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CA" w:rsidRPr="00DA0CCA" w:rsidRDefault="00DA0CCA" w:rsidP="00DA0CCA">
      <w:pPr>
        <w:spacing w:after="160" w:line="259" w:lineRule="auto"/>
        <w:jc w:val="center"/>
        <w:rPr>
          <w:rFonts w:ascii="Times New Roman" w:hAnsi="Times New Roman" w:cs="Times New Roman"/>
          <w:b/>
          <w:sz w:val="24"/>
          <w:szCs w:val="24"/>
        </w:rPr>
      </w:pPr>
      <w:r w:rsidRPr="00DA0CCA">
        <w:rPr>
          <w:rFonts w:ascii="Times New Roman" w:eastAsia="Calibri" w:hAnsi="Times New Roman" w:cs="Times New Roman"/>
          <w:noProof/>
          <w:sz w:val="24"/>
          <w:szCs w:val="24"/>
          <w:lang w:eastAsia="lt-LT"/>
        </w:rPr>
        <w:drawing>
          <wp:inline distT="0" distB="0" distL="0" distR="0" wp14:anchorId="061E9157" wp14:editId="5DBA7D1D">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DA0CCA" w:rsidRPr="00DA0CCA" w:rsidRDefault="00DA0CCA" w:rsidP="00DA0CCA">
      <w:pPr>
        <w:spacing w:after="0"/>
        <w:jc w:val="center"/>
        <w:rPr>
          <w:rFonts w:ascii="Times New Roman" w:hAnsi="Times New Roman" w:cs="Times New Roman"/>
          <w:b/>
          <w:bCs/>
          <w:sz w:val="24"/>
          <w:szCs w:val="24"/>
        </w:rPr>
      </w:pPr>
      <w:r w:rsidRPr="00DA0CCA">
        <w:rPr>
          <w:rFonts w:ascii="Times New Roman" w:hAnsi="Times New Roman" w:cs="Times New Roman"/>
          <w:b/>
          <w:bCs/>
          <w:sz w:val="24"/>
          <w:szCs w:val="24"/>
        </w:rPr>
        <w:t>VIEŠŲJŲ PIRKIMŲ TARNYBOS</w:t>
      </w:r>
    </w:p>
    <w:p w:rsidR="00DA0CCA" w:rsidRPr="00DA0CCA" w:rsidRDefault="00DA0CCA" w:rsidP="00DA0CCA">
      <w:pPr>
        <w:spacing w:after="0"/>
        <w:jc w:val="center"/>
        <w:rPr>
          <w:rFonts w:ascii="Times New Roman" w:hAnsi="Times New Roman" w:cs="Times New Roman"/>
          <w:b/>
          <w:bCs/>
          <w:sz w:val="24"/>
          <w:szCs w:val="24"/>
        </w:rPr>
      </w:pPr>
      <w:r w:rsidRPr="00DA0CCA">
        <w:rPr>
          <w:rFonts w:ascii="Times New Roman" w:hAnsi="Times New Roman" w:cs="Times New Roman"/>
          <w:b/>
          <w:bCs/>
          <w:sz w:val="24"/>
          <w:szCs w:val="24"/>
        </w:rPr>
        <w:t>PREVENCIJOS IR PIRKIMO SUTARČIŲ PRIEŽIŪROS SKYRIUS</w:t>
      </w:r>
    </w:p>
    <w:p w:rsidR="00DA0CCA" w:rsidRPr="00DA0CCA" w:rsidRDefault="00DA0CCA" w:rsidP="00DA0CCA">
      <w:pPr>
        <w:spacing w:after="0"/>
        <w:jc w:val="center"/>
        <w:rPr>
          <w:rFonts w:ascii="Times New Roman" w:hAnsi="Times New Roman" w:cs="Times New Roman"/>
          <w:b/>
          <w:bCs/>
          <w:sz w:val="24"/>
          <w:szCs w:val="24"/>
        </w:rPr>
      </w:pPr>
    </w:p>
    <w:p w:rsidR="00DA0CCA" w:rsidRPr="00DA0CCA" w:rsidRDefault="00DA0CCA" w:rsidP="00DA0CCA">
      <w:pPr>
        <w:spacing w:after="0"/>
        <w:jc w:val="center"/>
        <w:rPr>
          <w:rFonts w:ascii="Times New Roman" w:hAnsi="Times New Roman" w:cs="Times New Roman"/>
          <w:b/>
          <w:bCs/>
          <w:sz w:val="24"/>
          <w:szCs w:val="24"/>
        </w:rPr>
      </w:pPr>
      <w:r w:rsidRPr="00DA0CCA">
        <w:rPr>
          <w:rFonts w:ascii="Times New Roman" w:hAnsi="Times New Roman" w:cs="Times New Roman"/>
          <w:b/>
          <w:bCs/>
          <w:sz w:val="24"/>
          <w:szCs w:val="24"/>
        </w:rPr>
        <w:t xml:space="preserve">VIEŠOJO PIRKIMO-PARDAVIMO SUTARTIES NEPLANINIO VERTINIMO </w:t>
      </w:r>
    </w:p>
    <w:p w:rsidR="00DA0CCA" w:rsidRPr="00DA0CCA" w:rsidRDefault="00DA0CCA" w:rsidP="00DA0CCA">
      <w:pPr>
        <w:spacing w:after="0"/>
        <w:jc w:val="center"/>
        <w:rPr>
          <w:rFonts w:ascii="Times New Roman" w:hAnsi="Times New Roman" w:cs="Times New Roman"/>
          <w:b/>
          <w:bCs/>
          <w:sz w:val="24"/>
          <w:szCs w:val="24"/>
        </w:rPr>
      </w:pPr>
      <w:r w:rsidRPr="00DA0CCA">
        <w:rPr>
          <w:rFonts w:ascii="Times New Roman" w:hAnsi="Times New Roman" w:cs="Times New Roman"/>
          <w:b/>
          <w:bCs/>
          <w:sz w:val="24"/>
          <w:szCs w:val="24"/>
        </w:rPr>
        <w:t>IŠVADA</w:t>
      </w:r>
    </w:p>
    <w:p w:rsidR="00DA0CCA" w:rsidRPr="00DA0CCA" w:rsidRDefault="00DA0CCA" w:rsidP="00DA0CCA">
      <w:pPr>
        <w:spacing w:after="0"/>
        <w:jc w:val="center"/>
        <w:rPr>
          <w:rFonts w:ascii="Times New Roman" w:hAnsi="Times New Roman" w:cs="Times New Roman"/>
          <w:b/>
          <w:bCs/>
          <w:sz w:val="24"/>
          <w:szCs w:val="24"/>
        </w:rPr>
      </w:pPr>
    </w:p>
    <w:p w:rsidR="00DA0CCA" w:rsidRPr="00DA0CCA" w:rsidRDefault="00DA0CCA" w:rsidP="00DA0CCA">
      <w:pPr>
        <w:spacing w:after="0" w:line="240" w:lineRule="auto"/>
        <w:jc w:val="center"/>
        <w:rPr>
          <w:rFonts w:ascii="Times New Roman" w:eastAsia="Times New Roman" w:hAnsi="Times New Roman" w:cs="Times New Roman"/>
          <w:sz w:val="24"/>
          <w:szCs w:val="24"/>
        </w:rPr>
      </w:pPr>
      <w:r w:rsidRPr="00DA0CCA">
        <w:rPr>
          <w:rFonts w:ascii="Times New Roman" w:eastAsia="Times New Roman" w:hAnsi="Times New Roman" w:cs="Times New Roman"/>
          <w:sz w:val="24"/>
          <w:szCs w:val="24"/>
        </w:rPr>
        <w:t>2017-04-</w:t>
      </w:r>
      <w:r w:rsidR="005E002A">
        <w:rPr>
          <w:rFonts w:ascii="Times New Roman" w:eastAsia="Times New Roman" w:hAnsi="Times New Roman" w:cs="Times New Roman"/>
          <w:sz w:val="24"/>
          <w:szCs w:val="24"/>
        </w:rPr>
        <w:t xml:space="preserve">10    </w:t>
      </w:r>
      <w:r w:rsidRPr="00DA0CCA">
        <w:rPr>
          <w:rFonts w:ascii="Times New Roman" w:eastAsia="Times New Roman" w:hAnsi="Times New Roman" w:cs="Times New Roman"/>
          <w:sz w:val="24"/>
          <w:szCs w:val="24"/>
        </w:rPr>
        <w:t xml:space="preserve"> Nr. 4S-</w:t>
      </w:r>
      <w:r w:rsidR="005E002A">
        <w:rPr>
          <w:rFonts w:ascii="Times New Roman" w:eastAsia="Times New Roman" w:hAnsi="Times New Roman" w:cs="Times New Roman"/>
          <w:sz w:val="24"/>
          <w:szCs w:val="24"/>
        </w:rPr>
        <w:t>1164</w:t>
      </w:r>
      <w:bookmarkStart w:id="0" w:name="_GoBack"/>
      <w:bookmarkEnd w:id="0"/>
    </w:p>
    <w:p w:rsidR="00DA0CCA" w:rsidRPr="00DA0CCA" w:rsidRDefault="00DA0CCA" w:rsidP="00DA0CCA">
      <w:pPr>
        <w:spacing w:after="160" w:line="259" w:lineRule="auto"/>
        <w:jc w:val="center"/>
        <w:rPr>
          <w:rFonts w:ascii="Times New Roman" w:hAnsi="Times New Roman" w:cs="Times New Roman"/>
          <w:sz w:val="24"/>
          <w:szCs w:val="24"/>
        </w:rPr>
      </w:pPr>
      <w:r w:rsidRPr="00DA0CCA">
        <w:rPr>
          <w:rFonts w:ascii="Times New Roman" w:hAnsi="Times New Roman" w:cs="Times New Roman"/>
          <w:sz w:val="24"/>
          <w:szCs w:val="24"/>
        </w:rPr>
        <w:t>Vilnius</w:t>
      </w:r>
    </w:p>
    <w:p w:rsidR="00DA0CCA" w:rsidRPr="00DA0CCA" w:rsidRDefault="00DA0CCA" w:rsidP="00DA0CCA">
      <w:pPr>
        <w:spacing w:after="160" w:line="259" w:lineRule="auto"/>
        <w:ind w:firstLine="708"/>
        <w:jc w:val="center"/>
        <w:rPr>
          <w:rFonts w:ascii="Times New Roman" w:hAnsi="Times New Roman" w:cs="Times New Roman"/>
          <w:sz w:val="24"/>
          <w:szCs w:val="24"/>
        </w:rPr>
      </w:pPr>
      <w:r w:rsidRPr="00DA0CCA">
        <w:rPr>
          <w:rFonts w:ascii="Times New Roman"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pavadinimas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data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numeris</w:t>
            </w:r>
            <w:proofErr w:type="spellEnd"/>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r w:rsidRPr="00DA0CCA">
              <w:rPr>
                <w:rFonts w:ascii="Times New Roman" w:hAnsi="Times New Roman" w:cs="Times New Roman"/>
                <w:b/>
                <w:sz w:val="24"/>
                <w:szCs w:val="24"/>
              </w:rPr>
              <w:t xml:space="preserve">2016 m. </w:t>
            </w:r>
            <w:proofErr w:type="spellStart"/>
            <w:r w:rsidRPr="00DA0CCA">
              <w:rPr>
                <w:rFonts w:ascii="Times New Roman" w:hAnsi="Times New Roman" w:cs="Times New Roman"/>
                <w:b/>
                <w:sz w:val="24"/>
                <w:szCs w:val="24"/>
              </w:rPr>
              <w:t>birželio</w:t>
            </w:r>
            <w:proofErr w:type="spellEnd"/>
            <w:r w:rsidRPr="00DA0CCA">
              <w:rPr>
                <w:rFonts w:ascii="Times New Roman" w:hAnsi="Times New Roman" w:cs="Times New Roman"/>
                <w:b/>
                <w:sz w:val="24"/>
                <w:szCs w:val="24"/>
              </w:rPr>
              <w:t xml:space="preserve"> </w:t>
            </w:r>
            <w:r>
              <w:rPr>
                <w:rFonts w:ascii="Times New Roman" w:hAnsi="Times New Roman" w:cs="Times New Roman"/>
                <w:b/>
                <w:sz w:val="24"/>
                <w:szCs w:val="24"/>
                <w:lang w:val="lt-LT"/>
              </w:rPr>
              <w:t>9</w:t>
            </w:r>
            <w:r w:rsidRPr="00DA0CCA">
              <w:rPr>
                <w:rFonts w:ascii="Times New Roman" w:hAnsi="Times New Roman" w:cs="Times New Roman"/>
                <w:b/>
                <w:sz w:val="24"/>
                <w:szCs w:val="24"/>
              </w:rPr>
              <w:t xml:space="preserve"> d. </w:t>
            </w:r>
            <w:proofErr w:type="spellStart"/>
            <w:r w:rsidRPr="00DA0CCA">
              <w:rPr>
                <w:rFonts w:ascii="Times New Roman" w:hAnsi="Times New Roman" w:cs="Times New Roman"/>
                <w:b/>
                <w:sz w:val="24"/>
                <w:szCs w:val="24"/>
              </w:rPr>
              <w:t>Viešojo</w:t>
            </w:r>
            <w:proofErr w:type="spellEnd"/>
            <w:r w:rsidRPr="00DA0CCA">
              <w:rPr>
                <w:rFonts w:ascii="Times New Roman" w:hAnsi="Times New Roman" w:cs="Times New Roman"/>
                <w:b/>
                <w:sz w:val="24"/>
                <w:szCs w:val="24"/>
              </w:rPr>
              <w:t xml:space="preserve"> </w:t>
            </w:r>
            <w:r>
              <w:rPr>
                <w:rFonts w:ascii="Times New Roman" w:hAnsi="Times New Roman" w:cs="Times New Roman"/>
                <w:b/>
                <w:sz w:val="24"/>
                <w:szCs w:val="24"/>
                <w:lang w:val="lt-LT"/>
              </w:rPr>
              <w:t xml:space="preserve">paslaugų </w:t>
            </w:r>
            <w:proofErr w:type="spellStart"/>
            <w:r w:rsidRPr="00DA0CCA">
              <w:rPr>
                <w:rFonts w:ascii="Times New Roman" w:hAnsi="Times New Roman" w:cs="Times New Roman"/>
                <w:b/>
                <w:sz w:val="24"/>
                <w:szCs w:val="24"/>
              </w:rPr>
              <w:t>pirkimo-pardavimo</w:t>
            </w:r>
            <w:proofErr w:type="spellEnd"/>
            <w:r w:rsidRPr="00DA0CCA">
              <w:rPr>
                <w:rFonts w:ascii="Times New Roman" w:hAnsi="Times New Roman" w:cs="Times New Roman"/>
                <w:b/>
                <w:sz w:val="24"/>
                <w:szCs w:val="24"/>
              </w:rPr>
              <w:t xml:space="preserve"> </w:t>
            </w:r>
            <w:proofErr w:type="spellStart"/>
            <w:r w:rsidRPr="00DA0CCA">
              <w:rPr>
                <w:rFonts w:ascii="Times New Roman" w:hAnsi="Times New Roman" w:cs="Times New Roman"/>
                <w:b/>
                <w:sz w:val="24"/>
                <w:szCs w:val="24"/>
              </w:rPr>
              <w:t>sutartis</w:t>
            </w:r>
            <w:proofErr w:type="spellEnd"/>
            <w:r w:rsidRPr="00DA0CCA">
              <w:rPr>
                <w:rFonts w:ascii="Times New Roman" w:hAnsi="Times New Roman" w:cs="Times New Roman"/>
                <w:b/>
                <w:sz w:val="24"/>
                <w:szCs w:val="24"/>
              </w:rPr>
              <w:t xml:space="preserve"> </w:t>
            </w:r>
            <w:proofErr w:type="spellStart"/>
            <w:r w:rsidRPr="00DA0CCA">
              <w:rPr>
                <w:rFonts w:ascii="Times New Roman" w:hAnsi="Times New Roman" w:cs="Times New Roman"/>
                <w:b/>
                <w:sz w:val="24"/>
                <w:szCs w:val="24"/>
              </w:rPr>
              <w:t>Nr</w:t>
            </w:r>
            <w:proofErr w:type="spellEnd"/>
            <w:r w:rsidRPr="00DA0CCA">
              <w:rPr>
                <w:rFonts w:ascii="Times New Roman" w:hAnsi="Times New Roman" w:cs="Times New Roman"/>
                <w:b/>
                <w:sz w:val="24"/>
                <w:szCs w:val="24"/>
              </w:rPr>
              <w:t xml:space="preserve">. </w:t>
            </w:r>
            <w:r>
              <w:rPr>
                <w:rFonts w:ascii="Times New Roman" w:hAnsi="Times New Roman" w:cs="Times New Roman"/>
                <w:b/>
                <w:sz w:val="24"/>
                <w:szCs w:val="24"/>
                <w:lang w:val="lt-LT"/>
              </w:rPr>
              <w:t>16/05/16/3.1-K1-233-PS25/16</w:t>
            </w:r>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toliau</w:t>
            </w:r>
            <w:proofErr w:type="spellEnd"/>
            <w:r w:rsidRPr="00DA0CCA">
              <w:rPr>
                <w:rFonts w:ascii="Times New Roman" w:hAnsi="Times New Roman" w:cs="Times New Roman"/>
                <w:sz w:val="24"/>
                <w:szCs w:val="24"/>
              </w:rPr>
              <w:t xml:space="preserve"> – </w:t>
            </w:r>
            <w:proofErr w:type="spellStart"/>
            <w:r w:rsidRPr="00DA0CCA">
              <w:rPr>
                <w:rFonts w:ascii="Times New Roman" w:hAnsi="Times New Roman" w:cs="Times New Roman"/>
                <w:sz w:val="24"/>
                <w:szCs w:val="24"/>
              </w:rPr>
              <w:t>Sutartis</w:t>
            </w:r>
            <w:proofErr w:type="spellEnd"/>
            <w:r w:rsidRPr="00DA0CCA">
              <w:rPr>
                <w:rFonts w:ascii="Times New Roman" w:hAnsi="Times New Roman" w:cs="Times New Roman"/>
                <w:sz w:val="24"/>
                <w:szCs w:val="24"/>
              </w:rPr>
              <w:t xml:space="preserve">) </w:t>
            </w:r>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pakeitimai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jei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tokių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buvo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data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Nr</w:t>
            </w:r>
            <w:proofErr w:type="spellEnd"/>
            <w:r w:rsidRPr="00DA0CCA">
              <w:rPr>
                <w:rFonts w:ascii="Times New Roman" w:hAnsi="Times New Roman" w:cs="Times New Roman"/>
                <w:sz w:val="24"/>
                <w:szCs w:val="24"/>
              </w:rPr>
              <w:t xml:space="preserve">.  </w:t>
            </w:r>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r w:rsidRPr="00DA0CCA">
              <w:rPr>
                <w:rFonts w:ascii="Times New Roman" w:hAnsi="Times New Roman" w:cs="Times New Roman"/>
                <w:sz w:val="24"/>
                <w:szCs w:val="24"/>
              </w:rPr>
              <w:t>-</w:t>
            </w:r>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Pirkimo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kurį</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įvykdžius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sudaryta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sutartis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pavadinimas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numeris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jeigu</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skelbtas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pirkimo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paskelbimo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kvietimo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pateikti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pasiūlymą</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data</w:t>
            </w:r>
            <w:proofErr w:type="spellEnd"/>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proofErr w:type="spellStart"/>
            <w:proofErr w:type="gramStart"/>
            <w:r w:rsidRPr="00DA0CCA">
              <w:rPr>
                <w:rFonts w:ascii="Times New Roman" w:hAnsi="Times New Roman" w:cs="Times New Roman"/>
                <w:sz w:val="24"/>
                <w:szCs w:val="24"/>
              </w:rPr>
              <w:t>Sutartis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sudaryta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atlikus</w:t>
            </w:r>
            <w:proofErr w:type="spellEnd"/>
            <w:r w:rsidRPr="00DA0CCA">
              <w:rPr>
                <w:rFonts w:ascii="Times New Roman" w:hAnsi="Times New Roman" w:cs="Times New Roman"/>
                <w:sz w:val="24"/>
                <w:szCs w:val="24"/>
              </w:rPr>
              <w:t xml:space="preserve"> </w:t>
            </w:r>
            <w:r>
              <w:rPr>
                <w:rFonts w:ascii="Times New Roman" w:hAnsi="Times New Roman" w:cs="Times New Roman"/>
                <w:sz w:val="24"/>
                <w:szCs w:val="24"/>
                <w:lang w:val="lt-LT"/>
              </w:rPr>
              <w:t xml:space="preserve">supaprastinto </w:t>
            </w:r>
            <w:proofErr w:type="spellStart"/>
            <w:r w:rsidRPr="00DA0CCA">
              <w:rPr>
                <w:rFonts w:ascii="Times New Roman" w:hAnsi="Times New Roman" w:cs="Times New Roman"/>
                <w:sz w:val="24"/>
                <w:szCs w:val="24"/>
              </w:rPr>
              <w:t>atviro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konkurso</w:t>
            </w:r>
            <w:proofErr w:type="spellEnd"/>
            <w:r w:rsidRPr="00DA0CCA">
              <w:rPr>
                <w:rFonts w:ascii="Times New Roman" w:hAnsi="Times New Roman" w:cs="Times New Roman"/>
                <w:sz w:val="24"/>
                <w:szCs w:val="24"/>
              </w:rPr>
              <w:t xml:space="preserve"> </w:t>
            </w:r>
            <w:r w:rsidRPr="00DA0CCA">
              <w:rPr>
                <w:rFonts w:ascii="Times New Roman" w:hAnsi="Times New Roman" w:cs="Times New Roman"/>
                <w:i/>
                <w:sz w:val="24"/>
                <w:szCs w:val="24"/>
              </w:rPr>
              <w:t>„</w:t>
            </w:r>
            <w:proofErr w:type="spellStart"/>
            <w:r w:rsidRPr="00DA0CCA">
              <w:rPr>
                <w:rFonts w:ascii="Times New Roman" w:hAnsi="Times New Roman" w:cs="Times New Roman"/>
                <w:i/>
                <w:sz w:val="24"/>
                <w:szCs w:val="24"/>
              </w:rPr>
              <w:t>Branduolinio</w:t>
            </w:r>
            <w:proofErr w:type="spellEnd"/>
            <w:r w:rsidRPr="00DA0CCA">
              <w:rPr>
                <w:rFonts w:ascii="Times New Roman" w:hAnsi="Times New Roman" w:cs="Times New Roman"/>
                <w:i/>
                <w:sz w:val="24"/>
                <w:szCs w:val="24"/>
              </w:rPr>
              <w:t xml:space="preserve"> </w:t>
            </w:r>
            <w:proofErr w:type="spellStart"/>
            <w:r w:rsidRPr="00DA0CCA">
              <w:rPr>
                <w:rFonts w:ascii="Times New Roman" w:hAnsi="Times New Roman" w:cs="Times New Roman"/>
                <w:i/>
                <w:sz w:val="24"/>
                <w:szCs w:val="24"/>
              </w:rPr>
              <w:t>magnetinio</w:t>
            </w:r>
            <w:proofErr w:type="spellEnd"/>
            <w:r w:rsidRPr="00DA0CCA">
              <w:rPr>
                <w:rFonts w:ascii="Times New Roman" w:hAnsi="Times New Roman" w:cs="Times New Roman"/>
                <w:i/>
                <w:sz w:val="24"/>
                <w:szCs w:val="24"/>
              </w:rPr>
              <w:t xml:space="preserve"> </w:t>
            </w:r>
            <w:proofErr w:type="spellStart"/>
            <w:r w:rsidRPr="00DA0CCA">
              <w:rPr>
                <w:rFonts w:ascii="Times New Roman" w:hAnsi="Times New Roman" w:cs="Times New Roman"/>
                <w:i/>
                <w:sz w:val="24"/>
                <w:szCs w:val="24"/>
              </w:rPr>
              <w:t>rezonanso</w:t>
            </w:r>
            <w:proofErr w:type="spellEnd"/>
            <w:r w:rsidRPr="00DA0CCA">
              <w:rPr>
                <w:rFonts w:ascii="Times New Roman" w:hAnsi="Times New Roman" w:cs="Times New Roman"/>
                <w:i/>
                <w:sz w:val="24"/>
                <w:szCs w:val="24"/>
              </w:rPr>
              <w:t xml:space="preserve">  </w:t>
            </w:r>
            <w:proofErr w:type="spellStart"/>
            <w:r w:rsidRPr="00DA0CCA">
              <w:rPr>
                <w:rFonts w:ascii="Times New Roman" w:hAnsi="Times New Roman" w:cs="Times New Roman"/>
                <w:i/>
                <w:sz w:val="24"/>
                <w:szCs w:val="24"/>
              </w:rPr>
              <w:t>tyrimų</w:t>
            </w:r>
            <w:proofErr w:type="spellEnd"/>
            <w:r w:rsidRPr="00DA0CCA">
              <w:rPr>
                <w:rFonts w:ascii="Times New Roman" w:hAnsi="Times New Roman" w:cs="Times New Roman"/>
                <w:i/>
                <w:sz w:val="24"/>
                <w:szCs w:val="24"/>
              </w:rPr>
              <w:t xml:space="preserve"> </w:t>
            </w:r>
            <w:proofErr w:type="spellStart"/>
            <w:r w:rsidRPr="00DA0CCA">
              <w:rPr>
                <w:rFonts w:ascii="Times New Roman" w:hAnsi="Times New Roman" w:cs="Times New Roman"/>
                <w:i/>
                <w:sz w:val="24"/>
                <w:szCs w:val="24"/>
              </w:rPr>
              <w:t>paslaugos</w:t>
            </w:r>
            <w:proofErr w:type="spellEnd"/>
            <w:r w:rsidRPr="00DA0CCA">
              <w:rPr>
                <w:rFonts w:ascii="Times New Roman" w:hAnsi="Times New Roman" w:cs="Times New Roman"/>
                <w:i/>
                <w:sz w:val="24"/>
                <w:szCs w:val="24"/>
              </w:rPr>
              <w:t xml:space="preserve">“ </w:t>
            </w:r>
            <w:r w:rsidRPr="00DA0CCA">
              <w:rPr>
                <w:rFonts w:ascii="Times New Roman" w:hAnsi="Times New Roman" w:cs="Times New Roman"/>
                <w:sz w:val="24"/>
                <w:szCs w:val="24"/>
              </w:rPr>
              <w:t>(</w:t>
            </w:r>
            <w:proofErr w:type="spellStart"/>
            <w:r w:rsidRPr="00DA0CCA">
              <w:rPr>
                <w:rFonts w:ascii="Times New Roman" w:hAnsi="Times New Roman" w:cs="Times New Roman"/>
                <w:sz w:val="24"/>
                <w:szCs w:val="24"/>
              </w:rPr>
              <w:t>pirkimas</w:t>
            </w:r>
            <w:proofErr w:type="spellEnd"/>
            <w:r w:rsidRPr="00DA0CCA">
              <w:rPr>
                <w:rFonts w:ascii="Times New Roman" w:hAnsi="Times New Roman" w:cs="Times New Roman"/>
                <w:i/>
                <w:sz w:val="24"/>
                <w:szCs w:val="24"/>
              </w:rPr>
              <w:t xml:space="preserve"> </w:t>
            </w:r>
            <w:proofErr w:type="spellStart"/>
            <w:r w:rsidRPr="00DA0CCA">
              <w:rPr>
                <w:rFonts w:ascii="Times New Roman" w:hAnsi="Times New Roman" w:cs="Times New Roman"/>
                <w:sz w:val="24"/>
                <w:szCs w:val="24"/>
              </w:rPr>
              <w:t>skelbtas</w:t>
            </w:r>
            <w:proofErr w:type="spellEnd"/>
            <w:r w:rsidRPr="00DA0CCA">
              <w:rPr>
                <w:rFonts w:ascii="Times New Roman" w:hAnsi="Times New Roman" w:cs="Times New Roman"/>
                <w:sz w:val="24"/>
                <w:szCs w:val="24"/>
              </w:rPr>
              <w:t xml:space="preserve"> 201</w:t>
            </w:r>
            <w:r>
              <w:rPr>
                <w:rFonts w:ascii="Times New Roman" w:hAnsi="Times New Roman" w:cs="Times New Roman"/>
                <w:sz w:val="24"/>
                <w:szCs w:val="24"/>
                <w:lang w:val="lt-LT"/>
              </w:rPr>
              <w:t>6</w:t>
            </w:r>
            <w:r w:rsidRPr="00DA0CCA">
              <w:rPr>
                <w:rFonts w:ascii="Times New Roman" w:hAnsi="Times New Roman" w:cs="Times New Roman"/>
                <w:sz w:val="24"/>
                <w:szCs w:val="24"/>
              </w:rPr>
              <w:t xml:space="preserve"> m. </w:t>
            </w:r>
            <w:r>
              <w:rPr>
                <w:rFonts w:ascii="Times New Roman" w:hAnsi="Times New Roman" w:cs="Times New Roman"/>
                <w:sz w:val="24"/>
                <w:szCs w:val="24"/>
                <w:lang w:val="lt-LT"/>
              </w:rPr>
              <w:t>balandžio</w:t>
            </w:r>
            <w:r w:rsidRPr="00DA0CCA">
              <w:rPr>
                <w:rFonts w:ascii="Times New Roman" w:hAnsi="Times New Roman" w:cs="Times New Roman"/>
                <w:sz w:val="24"/>
                <w:szCs w:val="24"/>
              </w:rPr>
              <w:t xml:space="preserve"> </w:t>
            </w:r>
            <w:r>
              <w:rPr>
                <w:rFonts w:ascii="Times New Roman" w:hAnsi="Times New Roman" w:cs="Times New Roman"/>
                <w:sz w:val="24"/>
                <w:szCs w:val="24"/>
                <w:lang w:val="lt-LT"/>
              </w:rPr>
              <w:t>15</w:t>
            </w:r>
            <w:r w:rsidRPr="00DA0CCA">
              <w:rPr>
                <w:rFonts w:ascii="Times New Roman" w:hAnsi="Times New Roman" w:cs="Times New Roman"/>
                <w:sz w:val="24"/>
                <w:szCs w:val="24"/>
              </w:rPr>
              <w:t xml:space="preserve"> d.</w:t>
            </w:r>
            <w:proofErr w:type="gramEnd"/>
            <w:r w:rsidRPr="00DA0CCA">
              <w:rPr>
                <w:rFonts w:ascii="Times New Roman" w:hAnsi="Times New Roman" w:cs="Times New Roman"/>
                <w:sz w:val="24"/>
                <w:szCs w:val="24"/>
              </w:rPr>
              <w:t xml:space="preserve"> </w:t>
            </w:r>
            <w:proofErr w:type="spellStart"/>
            <w:proofErr w:type="gramStart"/>
            <w:r w:rsidRPr="00DA0CCA">
              <w:rPr>
                <w:rFonts w:ascii="Times New Roman" w:hAnsi="Times New Roman" w:cs="Times New Roman"/>
                <w:sz w:val="24"/>
                <w:szCs w:val="24"/>
              </w:rPr>
              <w:t>Centrinėje</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viešųjų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pirkimų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informacinėje</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sistemoje</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b/>
                <w:sz w:val="24"/>
                <w:szCs w:val="24"/>
              </w:rPr>
              <w:t>pirkimo</w:t>
            </w:r>
            <w:proofErr w:type="spellEnd"/>
            <w:r w:rsidRPr="00DA0CCA">
              <w:rPr>
                <w:rFonts w:ascii="Times New Roman" w:hAnsi="Times New Roman" w:cs="Times New Roman"/>
                <w:b/>
                <w:sz w:val="24"/>
                <w:szCs w:val="24"/>
              </w:rPr>
              <w:t xml:space="preserve"> </w:t>
            </w:r>
            <w:proofErr w:type="spellStart"/>
            <w:r w:rsidRPr="00DA0CCA">
              <w:rPr>
                <w:rFonts w:ascii="Times New Roman" w:hAnsi="Times New Roman" w:cs="Times New Roman"/>
                <w:b/>
                <w:sz w:val="24"/>
                <w:szCs w:val="24"/>
              </w:rPr>
              <w:t>Nr</w:t>
            </w:r>
            <w:proofErr w:type="spellEnd"/>
            <w:r w:rsidRPr="00DA0CCA">
              <w:rPr>
                <w:rFonts w:ascii="Times New Roman" w:hAnsi="Times New Roman" w:cs="Times New Roman"/>
                <w:b/>
                <w:sz w:val="24"/>
                <w:szCs w:val="24"/>
              </w:rPr>
              <w:t xml:space="preserve">. </w:t>
            </w:r>
            <w:r>
              <w:rPr>
                <w:rFonts w:ascii="Times New Roman" w:hAnsi="Times New Roman" w:cs="Times New Roman"/>
                <w:b/>
                <w:sz w:val="24"/>
                <w:szCs w:val="24"/>
                <w:lang w:val="lt-LT"/>
              </w:rPr>
              <w:t>173446)</w:t>
            </w:r>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pirkimo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procedūras</w:t>
            </w:r>
            <w:proofErr w:type="spellEnd"/>
            <w:r w:rsidRPr="00DA0CCA">
              <w:rPr>
                <w:rFonts w:ascii="Times New Roman" w:hAnsi="Times New Roman" w:cs="Times New Roman"/>
                <w:sz w:val="24"/>
                <w:szCs w:val="24"/>
              </w:rPr>
              <w:t>.</w:t>
            </w:r>
            <w:proofErr w:type="gramEnd"/>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Perkančioji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organizacija</w:t>
            </w:r>
            <w:proofErr w:type="spellEnd"/>
            <w:r w:rsidRPr="00DA0CCA">
              <w:rPr>
                <w:rFonts w:ascii="Times New Roman" w:hAnsi="Times New Roman" w:cs="Times New Roman"/>
                <w:sz w:val="24"/>
                <w:szCs w:val="24"/>
              </w:rPr>
              <w:t xml:space="preserve"> </w:t>
            </w:r>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r w:rsidRPr="00DA0CCA">
              <w:rPr>
                <w:rFonts w:ascii="Times New Roman" w:hAnsi="Times New Roman" w:cs="Times New Roman"/>
                <w:sz w:val="24"/>
                <w:szCs w:val="24"/>
              </w:rPr>
              <w:t xml:space="preserve">VšĮ </w:t>
            </w:r>
            <w:proofErr w:type="spellStart"/>
            <w:r w:rsidRPr="00DA0CCA">
              <w:rPr>
                <w:rFonts w:ascii="Times New Roman" w:hAnsi="Times New Roman" w:cs="Times New Roman"/>
                <w:sz w:val="24"/>
                <w:szCs w:val="24"/>
              </w:rPr>
              <w:t>Respublikinė</w:t>
            </w:r>
            <w:proofErr w:type="spellEnd"/>
            <w:r w:rsidRPr="00DA0CCA">
              <w:rPr>
                <w:rFonts w:ascii="Times New Roman" w:hAnsi="Times New Roman" w:cs="Times New Roman"/>
                <w:sz w:val="24"/>
                <w:szCs w:val="24"/>
              </w:rPr>
              <w:t xml:space="preserve"> </w:t>
            </w:r>
            <w:r>
              <w:rPr>
                <w:rFonts w:ascii="Times New Roman" w:hAnsi="Times New Roman" w:cs="Times New Roman"/>
                <w:sz w:val="24"/>
                <w:szCs w:val="24"/>
                <w:lang w:val="lt-LT"/>
              </w:rPr>
              <w:t>Šiaulių</w:t>
            </w:r>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ligoninė</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įmonės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kodas</w:t>
            </w:r>
            <w:proofErr w:type="spellEnd"/>
            <w:r w:rsidRPr="00DA0CCA">
              <w:rPr>
                <w:rFonts w:ascii="Times New Roman" w:hAnsi="Times New Roman" w:cs="Times New Roman"/>
                <w:sz w:val="24"/>
                <w:szCs w:val="24"/>
              </w:rPr>
              <w:t xml:space="preserve"> </w:t>
            </w:r>
            <w:r>
              <w:rPr>
                <w:rFonts w:ascii="Times New Roman" w:hAnsi="Times New Roman" w:cs="Times New Roman"/>
                <w:sz w:val="24"/>
                <w:szCs w:val="24"/>
                <w:lang w:val="lt-LT"/>
              </w:rPr>
              <w:t>245386220</w:t>
            </w:r>
            <w:r w:rsidRPr="00DA0CCA">
              <w:rPr>
                <w:rFonts w:ascii="Times New Roman" w:hAnsi="Times New Roman" w:cs="Times New Roman"/>
                <w:sz w:val="24"/>
                <w:szCs w:val="24"/>
              </w:rPr>
              <w:t xml:space="preserve">, </w:t>
            </w:r>
            <w:r>
              <w:rPr>
                <w:rFonts w:ascii="Times New Roman" w:hAnsi="Times New Roman" w:cs="Times New Roman"/>
                <w:sz w:val="24"/>
                <w:szCs w:val="24"/>
                <w:lang w:val="lt-LT"/>
              </w:rPr>
              <w:t>V. Kudirkos g. 99</w:t>
            </w:r>
            <w:r w:rsidRPr="00DA0CCA">
              <w:rPr>
                <w:rFonts w:ascii="Times New Roman" w:hAnsi="Times New Roman" w:cs="Times New Roman"/>
                <w:sz w:val="24"/>
                <w:szCs w:val="24"/>
              </w:rPr>
              <w:t>, LT-</w:t>
            </w:r>
            <w:r>
              <w:rPr>
                <w:rFonts w:ascii="Times New Roman" w:hAnsi="Times New Roman" w:cs="Times New Roman"/>
                <w:sz w:val="24"/>
                <w:szCs w:val="24"/>
                <w:lang w:val="lt-LT"/>
              </w:rPr>
              <w:t>76231</w:t>
            </w:r>
            <w:r w:rsidRPr="00DA0CCA">
              <w:rPr>
                <w:rFonts w:ascii="Times New Roman" w:hAnsi="Times New Roman" w:cs="Times New Roman"/>
                <w:sz w:val="24"/>
                <w:szCs w:val="24"/>
              </w:rPr>
              <w:t xml:space="preserve"> </w:t>
            </w:r>
            <w:r>
              <w:rPr>
                <w:rFonts w:ascii="Times New Roman" w:hAnsi="Times New Roman" w:cs="Times New Roman"/>
                <w:sz w:val="24"/>
                <w:szCs w:val="24"/>
                <w:lang w:val="lt-LT"/>
              </w:rPr>
              <w:t>Šiauliai</w:t>
            </w:r>
            <w:r w:rsidRPr="00DA0CCA">
              <w:rPr>
                <w:rFonts w:ascii="Times New Roman" w:hAnsi="Times New Roman" w:cs="Times New Roman"/>
                <w:sz w:val="24"/>
                <w:szCs w:val="24"/>
              </w:rPr>
              <w:t xml:space="preserve"> </w:t>
            </w:r>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Tiekėjas</w:t>
            </w:r>
            <w:proofErr w:type="spellEnd"/>
            <w:r w:rsidRPr="00DA0CCA">
              <w:rPr>
                <w:rFonts w:ascii="Times New Roman" w:hAnsi="Times New Roman" w:cs="Times New Roman"/>
                <w:sz w:val="24"/>
                <w:szCs w:val="24"/>
              </w:rPr>
              <w:t xml:space="preserve"> / </w:t>
            </w:r>
            <w:proofErr w:type="spellStart"/>
            <w:r w:rsidRPr="00DA0CCA">
              <w:rPr>
                <w:rFonts w:ascii="Times New Roman" w:hAnsi="Times New Roman" w:cs="Times New Roman"/>
                <w:sz w:val="24"/>
                <w:szCs w:val="24"/>
              </w:rPr>
              <w:t>teikėjas</w:t>
            </w:r>
            <w:proofErr w:type="spellEnd"/>
            <w:r w:rsidRPr="00DA0CCA">
              <w:rPr>
                <w:rFonts w:ascii="Times New Roman" w:hAnsi="Times New Roman" w:cs="Times New Roman"/>
                <w:sz w:val="24"/>
                <w:szCs w:val="24"/>
              </w:rPr>
              <w:t xml:space="preserve"> / </w:t>
            </w:r>
            <w:proofErr w:type="spellStart"/>
            <w:r w:rsidRPr="00DA0CCA">
              <w:rPr>
                <w:rFonts w:ascii="Times New Roman" w:hAnsi="Times New Roman" w:cs="Times New Roman"/>
                <w:sz w:val="24"/>
                <w:szCs w:val="24"/>
              </w:rPr>
              <w:t>rangovas</w:t>
            </w:r>
            <w:proofErr w:type="spellEnd"/>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r w:rsidRPr="00DA0CCA">
              <w:rPr>
                <w:rFonts w:ascii="Times New Roman" w:hAnsi="Times New Roman" w:cs="Times New Roman"/>
                <w:sz w:val="24"/>
                <w:szCs w:val="24"/>
              </w:rPr>
              <w:t>UAB „</w:t>
            </w:r>
            <w:proofErr w:type="spellStart"/>
            <w:r w:rsidRPr="00DA0CCA">
              <w:rPr>
                <w:rFonts w:ascii="Times New Roman" w:hAnsi="Times New Roman" w:cs="Times New Roman"/>
                <w:sz w:val="24"/>
                <w:szCs w:val="24"/>
              </w:rPr>
              <w:t>Affidea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Lietuva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įmonės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kodas</w:t>
            </w:r>
            <w:proofErr w:type="spellEnd"/>
            <w:r w:rsidRPr="00DA0CCA">
              <w:rPr>
                <w:rFonts w:ascii="Times New Roman" w:hAnsi="Times New Roman" w:cs="Times New Roman"/>
                <w:sz w:val="24"/>
                <w:szCs w:val="24"/>
              </w:rPr>
              <w:t xml:space="preserve"> 300542299, </w:t>
            </w:r>
            <w:proofErr w:type="spellStart"/>
            <w:r w:rsidRPr="00DA0CCA">
              <w:rPr>
                <w:rFonts w:ascii="Times New Roman" w:hAnsi="Times New Roman" w:cs="Times New Roman"/>
                <w:sz w:val="24"/>
                <w:szCs w:val="24"/>
              </w:rPr>
              <w:t>Konstitucijos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pr</w:t>
            </w:r>
            <w:proofErr w:type="spellEnd"/>
            <w:r w:rsidRPr="00DA0CCA">
              <w:rPr>
                <w:rFonts w:ascii="Times New Roman" w:hAnsi="Times New Roman" w:cs="Times New Roman"/>
                <w:sz w:val="24"/>
                <w:szCs w:val="24"/>
              </w:rPr>
              <w:t xml:space="preserve">. 7, LT-09308 </w:t>
            </w:r>
            <w:proofErr w:type="spellStart"/>
            <w:r w:rsidRPr="00DA0CCA">
              <w:rPr>
                <w:rFonts w:ascii="Times New Roman" w:hAnsi="Times New Roman" w:cs="Times New Roman"/>
                <w:sz w:val="24"/>
                <w:szCs w:val="24"/>
              </w:rPr>
              <w:t>Vilnius</w:t>
            </w:r>
            <w:proofErr w:type="spellEnd"/>
          </w:p>
        </w:tc>
      </w:tr>
      <w:tr w:rsidR="00DA0CCA" w:rsidRPr="00DA0CCA" w:rsidTr="005C17FE">
        <w:tc>
          <w:tcPr>
            <w:tcW w:w="4672" w:type="dxa"/>
          </w:tcPr>
          <w:p w:rsidR="00DA0CCA" w:rsidRPr="00DA0CCA" w:rsidRDefault="00DA0CCA" w:rsidP="00DA0CCA">
            <w:pPr>
              <w:jc w:val="both"/>
              <w:rPr>
                <w:rFonts w:ascii="Times New Roman" w:hAnsi="Times New Roman" w:cs="Times New Roman"/>
                <w:b/>
                <w:sz w:val="16"/>
                <w:szCs w:val="16"/>
              </w:rPr>
            </w:pPr>
            <w:proofErr w:type="spellStart"/>
            <w:r w:rsidRPr="00DA0CCA">
              <w:rPr>
                <w:rFonts w:ascii="Times New Roman" w:hAnsi="Times New Roman" w:cs="Times New Roman"/>
                <w:sz w:val="24"/>
                <w:szCs w:val="24"/>
              </w:rPr>
              <w:t>Subrangovai</w:t>
            </w:r>
            <w:proofErr w:type="spellEnd"/>
            <w:r w:rsidRPr="00DA0CCA">
              <w:rPr>
                <w:rFonts w:ascii="Times New Roman" w:hAnsi="Times New Roman" w:cs="Times New Roman"/>
                <w:sz w:val="24"/>
                <w:szCs w:val="24"/>
              </w:rPr>
              <w:t xml:space="preserve"> / </w:t>
            </w:r>
            <w:proofErr w:type="spellStart"/>
            <w:r w:rsidRPr="00DA0CCA">
              <w:rPr>
                <w:rFonts w:ascii="Times New Roman" w:hAnsi="Times New Roman" w:cs="Times New Roman"/>
                <w:sz w:val="24"/>
                <w:szCs w:val="24"/>
              </w:rPr>
              <w:t>subtiekėjai</w:t>
            </w:r>
            <w:proofErr w:type="spellEnd"/>
            <w:r w:rsidRPr="00DA0CCA">
              <w:rPr>
                <w:rFonts w:ascii="Times New Roman" w:hAnsi="Times New Roman" w:cs="Times New Roman"/>
                <w:sz w:val="24"/>
                <w:szCs w:val="24"/>
              </w:rPr>
              <w:t xml:space="preserve"> / </w:t>
            </w:r>
            <w:proofErr w:type="spellStart"/>
            <w:r w:rsidRPr="00DA0CCA">
              <w:rPr>
                <w:rFonts w:ascii="Times New Roman" w:hAnsi="Times New Roman" w:cs="Times New Roman"/>
                <w:sz w:val="24"/>
                <w:szCs w:val="24"/>
              </w:rPr>
              <w:t>subteikėjai</w:t>
            </w:r>
            <w:proofErr w:type="spellEnd"/>
            <w:r w:rsidRPr="00DA0CCA">
              <w:rPr>
                <w:rFonts w:ascii="Times New Roman" w:hAnsi="Times New Roman" w:cs="Times New Roman"/>
                <w:sz w:val="24"/>
                <w:szCs w:val="24"/>
              </w:rPr>
              <w:t xml:space="preserve"> </w:t>
            </w:r>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r w:rsidRPr="00DA0CCA">
              <w:rPr>
                <w:rFonts w:ascii="Times New Roman" w:hAnsi="Times New Roman" w:cs="Times New Roman"/>
                <w:sz w:val="24"/>
                <w:szCs w:val="24"/>
              </w:rPr>
              <w:t>-</w:t>
            </w:r>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Jei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pirkimas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finansuojamas</w:t>
            </w:r>
            <w:proofErr w:type="spellEnd"/>
            <w:r w:rsidRPr="00DA0CCA">
              <w:rPr>
                <w:rFonts w:ascii="Times New Roman" w:hAnsi="Times New Roman" w:cs="Times New Roman"/>
                <w:sz w:val="24"/>
                <w:szCs w:val="24"/>
              </w:rPr>
              <w:t xml:space="preserve"> ES </w:t>
            </w:r>
            <w:proofErr w:type="spellStart"/>
            <w:r w:rsidRPr="00DA0CCA">
              <w:rPr>
                <w:rFonts w:ascii="Times New Roman" w:hAnsi="Times New Roman" w:cs="Times New Roman"/>
                <w:sz w:val="24"/>
                <w:szCs w:val="24"/>
              </w:rPr>
              <w:t>lėšomis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projekto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pavadinimas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Įgyvendinančioji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institucija</w:t>
            </w:r>
            <w:proofErr w:type="spellEnd"/>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r w:rsidRPr="00DA0CCA">
              <w:rPr>
                <w:rFonts w:ascii="Times New Roman" w:hAnsi="Times New Roman" w:cs="Times New Roman"/>
                <w:sz w:val="24"/>
                <w:szCs w:val="24"/>
              </w:rPr>
              <w:t>-</w:t>
            </w:r>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Pirkimo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kurį</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įvykdžius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sudaryta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sutartis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vykdymo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teisinis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pagrindas</w:t>
            </w:r>
            <w:proofErr w:type="spellEnd"/>
            <w:r w:rsidRPr="00DA0CCA">
              <w:rPr>
                <w:rFonts w:ascii="Times New Roman" w:hAnsi="Times New Roman" w:cs="Times New Roman"/>
                <w:sz w:val="24"/>
                <w:szCs w:val="24"/>
              </w:rPr>
              <w:t xml:space="preserve"> (VPĮ, </w:t>
            </w:r>
            <w:proofErr w:type="spellStart"/>
            <w:r w:rsidRPr="00DA0CCA">
              <w:rPr>
                <w:rFonts w:ascii="Times New Roman" w:hAnsi="Times New Roman" w:cs="Times New Roman"/>
                <w:sz w:val="24"/>
                <w:szCs w:val="24"/>
              </w:rPr>
              <w:t>supaprastintų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pirkimų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taisyklių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redakcija</w:t>
            </w:r>
            <w:proofErr w:type="spellEnd"/>
            <w:r w:rsidRPr="00DA0CCA">
              <w:rPr>
                <w:rFonts w:ascii="Times New Roman" w:hAnsi="Times New Roman" w:cs="Times New Roman"/>
                <w:sz w:val="24"/>
                <w:szCs w:val="24"/>
              </w:rPr>
              <w:t>)</w:t>
            </w:r>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proofErr w:type="spellStart"/>
            <w:r w:rsidRPr="00DA0CCA">
              <w:rPr>
                <w:rFonts w:ascii="Times New Roman" w:hAnsi="Times New Roman" w:cs="Times New Roman"/>
                <w:sz w:val="24"/>
                <w:szCs w:val="24"/>
              </w:rPr>
              <w:t>Pirkimui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taikomos</w:t>
            </w:r>
            <w:proofErr w:type="spellEnd"/>
            <w:r w:rsidRPr="00DA0CCA">
              <w:rPr>
                <w:rFonts w:ascii="Times New Roman" w:hAnsi="Times New Roman" w:cs="Times New Roman"/>
                <w:sz w:val="24"/>
                <w:szCs w:val="24"/>
              </w:rPr>
              <w:t xml:space="preserve"> Lietuvos </w:t>
            </w:r>
            <w:proofErr w:type="spellStart"/>
            <w:r w:rsidRPr="00DA0CCA">
              <w:rPr>
                <w:rFonts w:ascii="Times New Roman" w:hAnsi="Times New Roman" w:cs="Times New Roman"/>
                <w:sz w:val="24"/>
                <w:szCs w:val="24"/>
              </w:rPr>
              <w:t>Respublikos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viešųjų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pirkimų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įstatymo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toliau</w:t>
            </w:r>
            <w:proofErr w:type="spellEnd"/>
            <w:r w:rsidRPr="00DA0CCA">
              <w:rPr>
                <w:rFonts w:ascii="Times New Roman" w:hAnsi="Times New Roman" w:cs="Times New Roman"/>
                <w:sz w:val="24"/>
                <w:szCs w:val="24"/>
              </w:rPr>
              <w:t xml:space="preserve"> – </w:t>
            </w:r>
            <w:proofErr w:type="spellStart"/>
            <w:r w:rsidRPr="00DA0CCA">
              <w:rPr>
                <w:rFonts w:ascii="Times New Roman" w:hAnsi="Times New Roman" w:cs="Times New Roman"/>
                <w:sz w:val="24"/>
                <w:szCs w:val="24"/>
              </w:rPr>
              <w:t>Įstatymas</w:t>
            </w:r>
            <w:proofErr w:type="spellEnd"/>
            <w:r w:rsidRPr="00DA0CCA">
              <w:rPr>
                <w:rFonts w:ascii="Times New Roman" w:hAnsi="Times New Roman" w:cs="Times New Roman"/>
                <w:sz w:val="24"/>
                <w:szCs w:val="24"/>
              </w:rPr>
              <w:t xml:space="preserve">) </w:t>
            </w:r>
            <w:r w:rsidRPr="00DA0CCA">
              <w:rPr>
                <w:rFonts w:ascii="Times New Roman" w:hAnsi="Times New Roman" w:cs="Times New Roman"/>
                <w:bCs/>
                <w:sz w:val="24"/>
                <w:szCs w:val="24"/>
              </w:rPr>
              <w:t>(</w:t>
            </w:r>
            <w:proofErr w:type="spellStart"/>
            <w:r w:rsidRPr="00DA0CCA">
              <w:rPr>
                <w:rFonts w:ascii="Times New Roman" w:hAnsi="Times New Roman" w:cs="Times New Roman"/>
                <w:bCs/>
                <w:sz w:val="24"/>
                <w:szCs w:val="24"/>
              </w:rPr>
              <w:t>aktuali</w:t>
            </w:r>
            <w:proofErr w:type="spellEnd"/>
            <w:r w:rsidRPr="00DA0CCA">
              <w:rPr>
                <w:rFonts w:ascii="Times New Roman" w:hAnsi="Times New Roman" w:cs="Times New Roman"/>
                <w:bCs/>
                <w:sz w:val="24"/>
                <w:szCs w:val="24"/>
              </w:rPr>
              <w:t xml:space="preserve"> </w:t>
            </w:r>
            <w:proofErr w:type="spellStart"/>
            <w:r w:rsidRPr="00DA0CCA">
              <w:rPr>
                <w:rFonts w:ascii="Times New Roman" w:hAnsi="Times New Roman" w:cs="Times New Roman"/>
                <w:bCs/>
                <w:sz w:val="24"/>
                <w:szCs w:val="24"/>
              </w:rPr>
              <w:t>redakcija</w:t>
            </w:r>
            <w:proofErr w:type="spellEnd"/>
            <w:r w:rsidRPr="00DA0CCA">
              <w:rPr>
                <w:rFonts w:ascii="Times New Roman" w:hAnsi="Times New Roman" w:cs="Times New Roman"/>
                <w:bCs/>
                <w:sz w:val="24"/>
                <w:szCs w:val="24"/>
              </w:rPr>
              <w:t xml:space="preserve"> </w:t>
            </w:r>
            <w:proofErr w:type="spellStart"/>
            <w:r w:rsidRPr="00DA0CCA">
              <w:rPr>
                <w:rFonts w:ascii="Times New Roman" w:hAnsi="Times New Roman" w:cs="Times New Roman"/>
                <w:bCs/>
                <w:sz w:val="24"/>
                <w:szCs w:val="24"/>
              </w:rPr>
              <w:t>nuo</w:t>
            </w:r>
            <w:proofErr w:type="spellEnd"/>
            <w:r w:rsidRPr="00DA0CCA">
              <w:rPr>
                <w:rFonts w:ascii="Times New Roman" w:hAnsi="Times New Roman" w:cs="Times New Roman"/>
                <w:bCs/>
                <w:sz w:val="24"/>
                <w:szCs w:val="24"/>
              </w:rPr>
              <w:t xml:space="preserve"> </w:t>
            </w:r>
            <w:r w:rsidRPr="00DA0CCA">
              <w:rPr>
                <w:rFonts w:ascii="Times New Roman" w:hAnsi="Times New Roman" w:cs="Times New Roman"/>
                <w:bCs/>
                <w:sz w:val="24"/>
                <w:szCs w:val="24"/>
                <w:shd w:val="clear" w:color="auto" w:fill="FFFFFF"/>
              </w:rPr>
              <w:t>201</w:t>
            </w:r>
            <w:r>
              <w:rPr>
                <w:rFonts w:ascii="Times New Roman" w:hAnsi="Times New Roman" w:cs="Times New Roman"/>
                <w:bCs/>
                <w:sz w:val="24"/>
                <w:szCs w:val="24"/>
                <w:shd w:val="clear" w:color="auto" w:fill="FFFFFF"/>
                <w:lang w:val="lt-LT"/>
              </w:rPr>
              <w:t>6</w:t>
            </w:r>
            <w:r w:rsidRPr="00DA0CCA">
              <w:rPr>
                <w:rFonts w:ascii="Times New Roman" w:hAnsi="Times New Roman" w:cs="Times New Roman"/>
                <w:bCs/>
                <w:sz w:val="24"/>
                <w:szCs w:val="24"/>
                <w:shd w:val="clear" w:color="auto" w:fill="FFFFFF"/>
              </w:rPr>
              <w:t xml:space="preserve"> m. </w:t>
            </w:r>
            <w:r>
              <w:rPr>
                <w:rFonts w:ascii="Times New Roman" w:hAnsi="Times New Roman" w:cs="Times New Roman"/>
                <w:bCs/>
                <w:sz w:val="24"/>
                <w:szCs w:val="24"/>
                <w:shd w:val="clear" w:color="auto" w:fill="FFFFFF"/>
                <w:lang w:val="lt-LT"/>
              </w:rPr>
              <w:t>sausio 1</w:t>
            </w:r>
            <w:r w:rsidRPr="00DA0CCA">
              <w:rPr>
                <w:rFonts w:ascii="Times New Roman" w:hAnsi="Times New Roman" w:cs="Times New Roman"/>
                <w:bCs/>
                <w:sz w:val="24"/>
                <w:szCs w:val="24"/>
                <w:shd w:val="clear" w:color="auto" w:fill="FFFFFF"/>
              </w:rPr>
              <w:t xml:space="preserve"> d.</w:t>
            </w:r>
            <w:r w:rsidRPr="00DA0CCA">
              <w:rPr>
                <w:rFonts w:ascii="Times New Roman" w:hAnsi="Times New Roman" w:cs="Times New Roman"/>
                <w:bCs/>
                <w:sz w:val="24"/>
                <w:szCs w:val="24"/>
              </w:rPr>
              <w:t>)</w:t>
            </w:r>
            <w:r w:rsidRPr="00DA0CCA">
              <w:rPr>
                <w:rFonts w:ascii="Times New Roman" w:hAnsi="Times New Roman" w:cs="Times New Roman"/>
                <w:sz w:val="24"/>
                <w:szCs w:val="24"/>
              </w:rPr>
              <w:t xml:space="preserve"> </w:t>
            </w:r>
            <w:proofErr w:type="spellStart"/>
            <w:r w:rsidRPr="00DA0CCA">
              <w:rPr>
                <w:rFonts w:ascii="Times New Roman" w:hAnsi="Times New Roman" w:cs="Times New Roman"/>
                <w:snapToGrid w:val="0"/>
                <w:sz w:val="24"/>
                <w:szCs w:val="24"/>
              </w:rPr>
              <w:t>nuosta</w:t>
            </w:r>
            <w:r w:rsidRPr="00DA0CCA">
              <w:rPr>
                <w:rFonts w:ascii="Times New Roman" w:hAnsi="Times New Roman" w:cs="Times New Roman"/>
                <w:sz w:val="24"/>
                <w:szCs w:val="24"/>
              </w:rPr>
              <w:t>tos</w:t>
            </w:r>
            <w:proofErr w:type="spellEnd"/>
            <w:r w:rsidRPr="00DA0CCA">
              <w:rPr>
                <w:rFonts w:ascii="Times New Roman" w:hAnsi="Times New Roman" w:cs="Times New Roman"/>
                <w:sz w:val="24"/>
                <w:szCs w:val="24"/>
              </w:rPr>
              <w:t>.</w:t>
            </w:r>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Vertinimo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apimtis</w:t>
            </w:r>
            <w:proofErr w:type="spellEnd"/>
            <w:r w:rsidRPr="00DA0CCA">
              <w:rPr>
                <w:rFonts w:ascii="Times New Roman" w:hAnsi="Times New Roman" w:cs="Times New Roman"/>
                <w:sz w:val="24"/>
                <w:szCs w:val="24"/>
              </w:rPr>
              <w:t xml:space="preserve"> / </w:t>
            </w: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vykdymo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etapas</w:t>
            </w:r>
            <w:proofErr w:type="spellEnd"/>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proofErr w:type="spellStart"/>
            <w:r w:rsidRPr="00DA0CCA">
              <w:rPr>
                <w:rFonts w:ascii="Times New Roman" w:hAnsi="Times New Roman"/>
                <w:sz w:val="24"/>
                <w:szCs w:val="24"/>
              </w:rPr>
              <w:t>Išsamus</w:t>
            </w:r>
            <w:proofErr w:type="spellEnd"/>
            <w:r w:rsidRPr="00DA0CCA">
              <w:rPr>
                <w:rFonts w:ascii="Times New Roman" w:hAnsi="Times New Roman"/>
                <w:sz w:val="24"/>
                <w:szCs w:val="24"/>
              </w:rPr>
              <w:t xml:space="preserve"> </w:t>
            </w:r>
            <w:proofErr w:type="spellStart"/>
            <w:r w:rsidRPr="00DA0CCA">
              <w:rPr>
                <w:rFonts w:ascii="Times New Roman" w:hAnsi="Times New Roman"/>
                <w:sz w:val="24"/>
                <w:szCs w:val="24"/>
              </w:rPr>
              <w:t>vertinimas</w:t>
            </w:r>
            <w:proofErr w:type="spellEnd"/>
            <w:r w:rsidRPr="00DA0CCA">
              <w:rPr>
                <w:rFonts w:ascii="Times New Roman" w:hAnsi="Times New Roman"/>
                <w:sz w:val="24"/>
                <w:szCs w:val="24"/>
              </w:rPr>
              <w:t xml:space="preserve"> / </w:t>
            </w:r>
            <w:proofErr w:type="spellStart"/>
            <w:r w:rsidRPr="00DA0CCA">
              <w:rPr>
                <w:rFonts w:ascii="Times New Roman" w:hAnsi="Times New Roman"/>
                <w:sz w:val="24"/>
                <w:szCs w:val="24"/>
              </w:rPr>
              <w:t>Sutartis</w:t>
            </w:r>
            <w:proofErr w:type="spellEnd"/>
            <w:r w:rsidRPr="00DA0CCA">
              <w:rPr>
                <w:rFonts w:ascii="Times New Roman" w:hAnsi="Times New Roman"/>
                <w:sz w:val="24"/>
                <w:szCs w:val="24"/>
              </w:rPr>
              <w:t xml:space="preserve"> </w:t>
            </w:r>
            <w:proofErr w:type="spellStart"/>
            <w:r w:rsidRPr="00DA0CCA">
              <w:rPr>
                <w:rFonts w:ascii="Times New Roman" w:hAnsi="Times New Roman"/>
                <w:sz w:val="24"/>
                <w:szCs w:val="24"/>
              </w:rPr>
              <w:t>vykdoma</w:t>
            </w:r>
            <w:proofErr w:type="spellEnd"/>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Ar</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dėl</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vyksta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teismo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procesas</w:t>
            </w:r>
            <w:proofErr w:type="spellEnd"/>
            <w:r w:rsidRPr="00DA0CCA">
              <w:rPr>
                <w:rFonts w:ascii="Times New Roman" w:hAnsi="Times New Roman" w:cs="Times New Roman"/>
                <w:sz w:val="24"/>
                <w:szCs w:val="24"/>
              </w:rPr>
              <w:t>?</w:t>
            </w:r>
          </w:p>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Jei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taip</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nurodyti</w:t>
            </w:r>
            <w:proofErr w:type="spellEnd"/>
            <w:r w:rsidRPr="00DA0CCA">
              <w:rPr>
                <w:rFonts w:ascii="Times New Roman" w:hAnsi="Times New Roman" w:cs="Times New Roman"/>
                <w:sz w:val="24"/>
                <w:szCs w:val="24"/>
              </w:rPr>
              <w:t>:</w:t>
            </w:r>
          </w:p>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ieškinio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skundo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dalyką</w:t>
            </w:r>
            <w:proofErr w:type="spellEnd"/>
            <w:r w:rsidRPr="00DA0CCA">
              <w:rPr>
                <w:rFonts w:ascii="Times New Roman" w:hAnsi="Times New Roman" w:cs="Times New Roman"/>
                <w:sz w:val="24"/>
                <w:szCs w:val="24"/>
              </w:rPr>
              <w:t xml:space="preserve">, </w:t>
            </w:r>
          </w:p>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bylos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šalių</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pavadinimus</w:t>
            </w:r>
            <w:proofErr w:type="spellEnd"/>
            <w:r w:rsidRPr="00DA0CCA">
              <w:rPr>
                <w:rFonts w:ascii="Times New Roman" w:hAnsi="Times New Roman" w:cs="Times New Roman"/>
                <w:sz w:val="24"/>
                <w:szCs w:val="24"/>
              </w:rPr>
              <w:t xml:space="preserve">, </w:t>
            </w:r>
          </w:p>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t>ar</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taikomos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laikinosios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apsaugos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priemonės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teismą</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pvz</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apygardos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apeliacinis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teismas</w:t>
            </w:r>
            <w:proofErr w:type="spellEnd"/>
            <w:r w:rsidRPr="00DA0CCA">
              <w:rPr>
                <w:rFonts w:ascii="Times New Roman" w:hAnsi="Times New Roman" w:cs="Times New Roman"/>
                <w:sz w:val="24"/>
                <w:szCs w:val="24"/>
              </w:rPr>
              <w:t>)</w:t>
            </w:r>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proofErr w:type="spellStart"/>
            <w:r w:rsidRPr="00DA0CCA">
              <w:rPr>
                <w:rFonts w:ascii="Times New Roman" w:hAnsi="Times New Roman" w:cs="Times New Roman"/>
                <w:sz w:val="24"/>
                <w:szCs w:val="24"/>
              </w:rPr>
              <w:t>Ne</w:t>
            </w:r>
            <w:proofErr w:type="spellEnd"/>
          </w:p>
        </w:tc>
      </w:tr>
      <w:tr w:rsidR="00DA0CCA" w:rsidRPr="00DA0CCA" w:rsidTr="005C17FE">
        <w:tc>
          <w:tcPr>
            <w:tcW w:w="4672" w:type="dxa"/>
          </w:tcPr>
          <w:p w:rsidR="00DA0CCA" w:rsidRPr="00DA0CCA" w:rsidRDefault="00DA0CCA" w:rsidP="00DA0CCA">
            <w:pPr>
              <w:jc w:val="both"/>
              <w:rPr>
                <w:rFonts w:ascii="Times New Roman" w:hAnsi="Times New Roman" w:cs="Times New Roman"/>
                <w:sz w:val="24"/>
                <w:szCs w:val="24"/>
              </w:rPr>
            </w:pPr>
            <w:proofErr w:type="spellStart"/>
            <w:r w:rsidRPr="00DA0CCA">
              <w:rPr>
                <w:rFonts w:ascii="Times New Roman" w:hAnsi="Times New Roman" w:cs="Times New Roman"/>
                <w:sz w:val="24"/>
                <w:szCs w:val="24"/>
              </w:rPr>
              <w:lastRenderedPageBreak/>
              <w:t>Už</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vykdymą</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atsakingas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Perkančiosios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organizacijos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darbuotojas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ar</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kiti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asmenys</w:t>
            </w:r>
            <w:proofErr w:type="spellEnd"/>
          </w:p>
        </w:tc>
        <w:tc>
          <w:tcPr>
            <w:tcW w:w="4934" w:type="dxa"/>
          </w:tcPr>
          <w:p w:rsidR="00DA0CCA" w:rsidRPr="00DA0CCA" w:rsidRDefault="00DA0CCA" w:rsidP="00DA0CCA">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Jūratė </w:t>
            </w:r>
            <w:proofErr w:type="spellStart"/>
            <w:r>
              <w:rPr>
                <w:rFonts w:ascii="Times New Roman" w:hAnsi="Times New Roman" w:cs="Times New Roman"/>
                <w:sz w:val="24"/>
                <w:szCs w:val="24"/>
                <w:lang w:val="lt-LT"/>
              </w:rPr>
              <w:t>Jackevičienė</w:t>
            </w:r>
            <w:proofErr w:type="spellEnd"/>
            <w:r>
              <w:rPr>
                <w:rFonts w:ascii="Times New Roman" w:hAnsi="Times New Roman" w:cs="Times New Roman"/>
                <w:sz w:val="24"/>
                <w:szCs w:val="24"/>
                <w:lang w:val="lt-LT"/>
              </w:rPr>
              <w:t xml:space="preserve">, </w:t>
            </w:r>
            <w:r w:rsidRPr="00DA0CCA">
              <w:rPr>
                <w:rFonts w:ascii="Times New Roman" w:hAnsi="Times New Roman" w:cs="Times New Roman"/>
                <w:sz w:val="24"/>
                <w:szCs w:val="24"/>
              </w:rPr>
              <w:t>R</w:t>
            </w:r>
            <w:proofErr w:type="spellStart"/>
            <w:r>
              <w:rPr>
                <w:rFonts w:ascii="Times New Roman" w:hAnsi="Times New Roman" w:cs="Times New Roman"/>
                <w:sz w:val="24"/>
                <w:szCs w:val="24"/>
                <w:lang w:val="lt-LT"/>
              </w:rPr>
              <w:t>adiologijos-endoskopijų</w:t>
            </w:r>
            <w:proofErr w:type="spellEnd"/>
            <w:r>
              <w:rPr>
                <w:rFonts w:ascii="Times New Roman" w:hAnsi="Times New Roman" w:cs="Times New Roman"/>
                <w:sz w:val="24"/>
                <w:szCs w:val="24"/>
                <w:lang w:val="lt-LT"/>
              </w:rPr>
              <w:t xml:space="preserve"> skyriaus vedėja</w:t>
            </w:r>
          </w:p>
        </w:tc>
      </w:tr>
    </w:tbl>
    <w:p w:rsidR="00DA0CCA" w:rsidRPr="00DA0CCA" w:rsidRDefault="00DA0CCA" w:rsidP="00DA0CCA">
      <w:pPr>
        <w:spacing w:after="160" w:line="259" w:lineRule="auto"/>
        <w:jc w:val="center"/>
        <w:rPr>
          <w:rFonts w:ascii="Times New Roman" w:hAnsi="Times New Roman" w:cs="Times New Roman"/>
          <w:sz w:val="24"/>
          <w:szCs w:val="24"/>
        </w:rPr>
      </w:pPr>
    </w:p>
    <w:p w:rsidR="00DA0CCA" w:rsidRPr="00DA0CCA" w:rsidRDefault="00DA0CCA" w:rsidP="00DA0CCA">
      <w:pPr>
        <w:spacing w:after="160" w:line="259" w:lineRule="auto"/>
        <w:jc w:val="center"/>
        <w:rPr>
          <w:rFonts w:ascii="Times New Roman" w:hAnsi="Times New Roman" w:cs="Times New Roman"/>
          <w:b/>
          <w:sz w:val="24"/>
          <w:szCs w:val="24"/>
        </w:rPr>
      </w:pPr>
      <w:r w:rsidRPr="00DA0CCA">
        <w:rPr>
          <w:rFonts w:ascii="Times New Roman" w:hAnsi="Times New Roman" w:cs="Times New Roman"/>
          <w:b/>
          <w:sz w:val="24"/>
          <w:szCs w:val="24"/>
        </w:rPr>
        <w:t>II dalis. Vertinimo metu nustatyti pažeidimai</w:t>
      </w:r>
    </w:p>
    <w:tbl>
      <w:tblPr>
        <w:tblStyle w:val="Lentelstinklelis1"/>
        <w:tblW w:w="9606" w:type="dxa"/>
        <w:tblLook w:val="04A0" w:firstRow="1" w:lastRow="0" w:firstColumn="1" w:lastColumn="0" w:noHBand="0" w:noVBand="1"/>
      </w:tblPr>
      <w:tblGrid>
        <w:gridCol w:w="445"/>
        <w:gridCol w:w="9161"/>
      </w:tblGrid>
      <w:tr w:rsidR="00F10582" w:rsidRPr="00856932" w:rsidTr="005C17FE">
        <w:tc>
          <w:tcPr>
            <w:tcW w:w="445" w:type="dxa"/>
          </w:tcPr>
          <w:p w:rsidR="00F10582" w:rsidRPr="00856932" w:rsidRDefault="00F10582" w:rsidP="005C17FE">
            <w:pPr>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856932">
              <w:rPr>
                <w:rFonts w:ascii="Times New Roman" w:hAnsi="Times New Roman" w:cs="Times New Roman"/>
                <w:sz w:val="24"/>
                <w:szCs w:val="24"/>
                <w:lang w:val="en-US"/>
              </w:rPr>
              <w:t xml:space="preserve">. </w:t>
            </w:r>
          </w:p>
        </w:tc>
        <w:tc>
          <w:tcPr>
            <w:tcW w:w="9161" w:type="dxa"/>
          </w:tcPr>
          <w:p w:rsidR="00F10582" w:rsidRPr="00856932" w:rsidRDefault="00F10582" w:rsidP="005C17FE">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Įstatymo 3 straipsnio 1 dalis</w:t>
            </w:r>
            <w:r w:rsidR="0059069B">
              <w:rPr>
                <w:rStyle w:val="Puslapioinaosnuoroda"/>
                <w:rFonts w:ascii="Times New Roman" w:hAnsi="Times New Roman" w:cs="Times New Roman"/>
                <w:sz w:val="24"/>
                <w:szCs w:val="24"/>
                <w:lang w:val="lt-LT"/>
              </w:rPr>
              <w:footnoteReference w:id="1"/>
            </w:r>
          </w:p>
        </w:tc>
      </w:tr>
      <w:tr w:rsidR="00F10582" w:rsidRPr="00856932" w:rsidTr="005C17FE">
        <w:tc>
          <w:tcPr>
            <w:tcW w:w="9606" w:type="dxa"/>
            <w:gridSpan w:val="2"/>
          </w:tcPr>
          <w:p w:rsidR="00DE4F7A" w:rsidRPr="00DE4F7A" w:rsidRDefault="00F10582" w:rsidP="005C17FE">
            <w:pPr>
              <w:tabs>
                <w:tab w:val="left" w:pos="567"/>
              </w:tabs>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D3AB5" w:rsidRPr="00794848">
              <w:rPr>
                <w:rFonts w:ascii="Times New Roman" w:hAnsi="Times New Roman" w:cs="Times New Roman"/>
                <w:sz w:val="24"/>
                <w:szCs w:val="24"/>
                <w:lang w:val="lt-LT"/>
              </w:rPr>
              <w:t>Pažymėtina, kad Sutartyje nustatytos kainodaros taisyklės turi būti aiškios ir nedviprasmiškos, jos turi būti surašytos taip, kad atsiskaitymo su tiekėju metu nekiltų neaiškumų dėl suteiktų paslaugų įkainojimo</w:t>
            </w:r>
            <w:r w:rsidR="003D3AB5" w:rsidRPr="00794848">
              <w:rPr>
                <w:rFonts w:ascii="Times New Roman" w:hAnsi="Times New Roman" w:cs="Times New Roman"/>
                <w:sz w:val="24"/>
                <w:szCs w:val="24"/>
                <w:vertAlign w:val="superscript"/>
                <w:lang w:val="lt-LT"/>
              </w:rPr>
              <w:footnoteReference w:id="2"/>
            </w:r>
            <w:r w:rsidR="003D3AB5" w:rsidRPr="00794848">
              <w:rPr>
                <w:rFonts w:ascii="Times New Roman" w:hAnsi="Times New Roman" w:cs="Times New Roman"/>
                <w:sz w:val="24"/>
                <w:szCs w:val="24"/>
                <w:lang w:val="lt-LT"/>
              </w:rPr>
              <w:t xml:space="preserve">. </w:t>
            </w:r>
            <w:r w:rsidR="003D3AB5">
              <w:rPr>
                <w:rFonts w:ascii="Times New Roman" w:hAnsi="Times New Roman" w:cs="Times New Roman"/>
                <w:sz w:val="24"/>
                <w:szCs w:val="24"/>
                <w:lang w:val="lt-LT"/>
              </w:rPr>
              <w:t xml:space="preserve">Nustatyta, kad </w:t>
            </w:r>
            <w:r w:rsidR="009C1882">
              <w:rPr>
                <w:rFonts w:ascii="Times New Roman" w:hAnsi="Times New Roman" w:cs="Times New Roman"/>
                <w:sz w:val="24"/>
                <w:szCs w:val="24"/>
                <w:lang w:val="lt-LT"/>
              </w:rPr>
              <w:t xml:space="preserve">Perkančioji organizacija </w:t>
            </w:r>
            <w:r w:rsidRPr="00794848">
              <w:rPr>
                <w:rFonts w:ascii="Times New Roman" w:hAnsi="Times New Roman" w:cs="Times New Roman"/>
                <w:sz w:val="24"/>
                <w:szCs w:val="24"/>
                <w:lang w:val="lt-LT"/>
              </w:rPr>
              <w:t xml:space="preserve">Pirkimo dokumentų </w:t>
            </w:r>
            <w:r>
              <w:rPr>
                <w:rFonts w:ascii="Times New Roman" w:hAnsi="Times New Roman" w:cs="Times New Roman"/>
                <w:sz w:val="24"/>
                <w:szCs w:val="24"/>
                <w:lang w:val="lt-LT"/>
              </w:rPr>
              <w:t>XIII</w:t>
            </w:r>
            <w:r w:rsidRPr="00794848">
              <w:rPr>
                <w:rFonts w:ascii="Times New Roman" w:hAnsi="Times New Roman" w:cs="Times New Roman"/>
                <w:sz w:val="24"/>
                <w:szCs w:val="24"/>
                <w:lang w:val="lt-LT"/>
              </w:rPr>
              <w:t xml:space="preserve"> dal</w:t>
            </w:r>
            <w:r>
              <w:rPr>
                <w:rFonts w:ascii="Times New Roman" w:hAnsi="Times New Roman" w:cs="Times New Roman"/>
                <w:sz w:val="24"/>
                <w:szCs w:val="24"/>
                <w:lang w:val="lt-LT"/>
              </w:rPr>
              <w:t>ies</w:t>
            </w:r>
            <w:r w:rsidRPr="00794848">
              <w:rPr>
                <w:rFonts w:ascii="Times New Roman" w:hAnsi="Times New Roman" w:cs="Times New Roman"/>
                <w:sz w:val="24"/>
                <w:szCs w:val="24"/>
                <w:lang w:val="lt-LT"/>
              </w:rPr>
              <w:t xml:space="preserve"> „</w:t>
            </w:r>
            <w:r>
              <w:rPr>
                <w:rFonts w:ascii="Times New Roman" w:hAnsi="Times New Roman" w:cs="Times New Roman"/>
                <w:sz w:val="24"/>
                <w:szCs w:val="24"/>
                <w:lang w:val="lt-LT"/>
              </w:rPr>
              <w:t>Pirkimo sutarties sąlygos</w:t>
            </w:r>
            <w:r w:rsidRPr="00794848">
              <w:rPr>
                <w:rFonts w:ascii="Times New Roman" w:hAnsi="Times New Roman" w:cs="Times New Roman"/>
                <w:sz w:val="24"/>
                <w:szCs w:val="24"/>
                <w:lang w:val="lt-LT"/>
              </w:rPr>
              <w:t xml:space="preserve">“ </w:t>
            </w:r>
            <w:r>
              <w:rPr>
                <w:rFonts w:ascii="Times New Roman" w:hAnsi="Times New Roman" w:cs="Times New Roman"/>
                <w:sz w:val="24"/>
                <w:szCs w:val="24"/>
                <w:lang w:val="lt-LT"/>
              </w:rPr>
              <w:t>76 punkte nu</w:t>
            </w:r>
            <w:r w:rsidR="003D3AB5">
              <w:rPr>
                <w:rFonts w:ascii="Times New Roman" w:hAnsi="Times New Roman" w:cs="Times New Roman"/>
                <w:sz w:val="24"/>
                <w:szCs w:val="24"/>
                <w:lang w:val="lt-LT"/>
              </w:rPr>
              <w:t>rod</w:t>
            </w:r>
            <w:r w:rsidR="009C1882">
              <w:rPr>
                <w:rFonts w:ascii="Times New Roman" w:hAnsi="Times New Roman" w:cs="Times New Roman"/>
                <w:sz w:val="24"/>
                <w:szCs w:val="24"/>
                <w:lang w:val="lt-LT"/>
              </w:rPr>
              <w:t>ė</w:t>
            </w:r>
            <w:r>
              <w:rPr>
                <w:rFonts w:ascii="Times New Roman" w:hAnsi="Times New Roman" w:cs="Times New Roman"/>
                <w:sz w:val="24"/>
                <w:szCs w:val="24"/>
                <w:lang w:val="lt-LT"/>
              </w:rPr>
              <w:t xml:space="preserve">, kad </w:t>
            </w:r>
            <w:r w:rsidRPr="003D3AB5">
              <w:rPr>
                <w:rFonts w:ascii="Times New Roman" w:hAnsi="Times New Roman" w:cs="Times New Roman"/>
                <w:sz w:val="24"/>
                <w:szCs w:val="24"/>
                <w:u w:val="single"/>
                <w:lang w:val="lt-LT"/>
              </w:rPr>
              <w:t>Sutarčiai taikoma fiksuoto įkainio kainodara</w:t>
            </w:r>
            <w:r>
              <w:rPr>
                <w:rFonts w:ascii="Times New Roman" w:hAnsi="Times New Roman" w:cs="Times New Roman"/>
                <w:sz w:val="24"/>
                <w:szCs w:val="24"/>
                <w:lang w:val="lt-LT"/>
              </w:rPr>
              <w:t>, galutinė Sutarties kaina, kurią Perkančioji organ</w:t>
            </w:r>
            <w:r w:rsidR="00DE4F7A">
              <w:rPr>
                <w:rFonts w:ascii="Times New Roman" w:hAnsi="Times New Roman" w:cs="Times New Roman"/>
                <w:sz w:val="24"/>
                <w:szCs w:val="24"/>
                <w:lang w:val="lt-LT"/>
              </w:rPr>
              <w:t>izacija turės sumokėti Tiekėjui, priklausys nuo teikiamų paslaugų kiekio (apimties), o Sutartyje nurodyti įkainiai gali kisti (didėti arba mažėti) tik dėl teisės aktų, keičiančių mokesčių dydį, pasikeitimo/naujų teisės aktų priėmimo</w:t>
            </w:r>
            <w:r w:rsidR="003D3AB5">
              <w:rPr>
                <w:rFonts w:ascii="Times New Roman" w:hAnsi="Times New Roman" w:cs="Times New Roman"/>
                <w:sz w:val="24"/>
                <w:szCs w:val="24"/>
                <w:lang w:val="lt-LT"/>
              </w:rPr>
              <w:t xml:space="preserve">, tačiau </w:t>
            </w:r>
            <w:r w:rsidR="00DE4F7A">
              <w:rPr>
                <w:rFonts w:ascii="Times New Roman" w:hAnsi="Times New Roman" w:cs="Times New Roman"/>
                <w:sz w:val="24"/>
                <w:szCs w:val="24"/>
                <w:lang w:val="lt-LT"/>
              </w:rPr>
              <w:t>Pirkimo dokumentų 3 priede pateikto Viešojo paslaugų pirkimo-pardavimo sutarties projekto</w:t>
            </w:r>
            <w:r w:rsidR="00DA2A43">
              <w:rPr>
                <w:rFonts w:ascii="Times New Roman" w:hAnsi="Times New Roman" w:cs="Times New Roman"/>
                <w:sz w:val="24"/>
                <w:szCs w:val="24"/>
                <w:lang w:val="lt-LT"/>
              </w:rPr>
              <w:t xml:space="preserve"> ir </w:t>
            </w:r>
            <w:r w:rsidR="00DE4F7A">
              <w:rPr>
                <w:rFonts w:ascii="Times New Roman" w:hAnsi="Times New Roman" w:cs="Times New Roman"/>
                <w:sz w:val="24"/>
                <w:szCs w:val="24"/>
                <w:lang w:val="lt-LT"/>
              </w:rPr>
              <w:t>Sutarties II dalies „Kaina ir atsiskaitymų tvarka“ 8 punkte nu</w:t>
            </w:r>
            <w:r w:rsidR="009C1882">
              <w:rPr>
                <w:rFonts w:ascii="Times New Roman" w:hAnsi="Times New Roman" w:cs="Times New Roman"/>
                <w:sz w:val="24"/>
                <w:szCs w:val="24"/>
                <w:lang w:val="lt-LT"/>
              </w:rPr>
              <w:t>stat</w:t>
            </w:r>
            <w:r w:rsidR="00821383">
              <w:rPr>
                <w:rFonts w:ascii="Times New Roman" w:hAnsi="Times New Roman" w:cs="Times New Roman"/>
                <w:sz w:val="24"/>
                <w:szCs w:val="24"/>
                <w:lang w:val="lt-LT"/>
              </w:rPr>
              <w:t>yta</w:t>
            </w:r>
            <w:r w:rsidR="003D3AB5">
              <w:rPr>
                <w:rFonts w:ascii="Times New Roman" w:hAnsi="Times New Roman" w:cs="Times New Roman"/>
                <w:sz w:val="24"/>
                <w:szCs w:val="24"/>
                <w:lang w:val="lt-LT"/>
              </w:rPr>
              <w:t xml:space="preserve"> kad </w:t>
            </w:r>
            <w:r w:rsidR="00DE4F7A" w:rsidRPr="00DE4F7A">
              <w:rPr>
                <w:rFonts w:ascii="Times New Roman" w:hAnsi="Times New Roman" w:cs="Times New Roman"/>
                <w:i/>
                <w:sz w:val="24"/>
                <w:szCs w:val="24"/>
                <w:lang w:val="lt-LT"/>
              </w:rPr>
              <w:t xml:space="preserve">„Užsakovas už kiekvieną Vykdytojo atliktą Tyrimą </w:t>
            </w:r>
            <w:r w:rsidR="00DE4F7A" w:rsidRPr="003D3AB5">
              <w:rPr>
                <w:rFonts w:ascii="Times New Roman" w:hAnsi="Times New Roman" w:cs="Times New Roman"/>
                <w:i/>
                <w:sz w:val="24"/>
                <w:szCs w:val="24"/>
                <w:u w:val="single"/>
                <w:lang w:val="lt-LT"/>
              </w:rPr>
              <w:t>apmoka Lietuvos Respublikos teisės aktuose nustatytą kainą</w:t>
            </w:r>
            <w:r w:rsidR="00DE4F7A" w:rsidRPr="00DE4F7A">
              <w:rPr>
                <w:rFonts w:ascii="Times New Roman" w:hAnsi="Times New Roman" w:cs="Times New Roman"/>
                <w:i/>
                <w:sz w:val="24"/>
                <w:szCs w:val="24"/>
                <w:lang w:val="lt-LT"/>
              </w:rPr>
              <w:t>, t. y. Sveikatos apsaugos ministro nustatytą Tyrimo bazinę kainą (balais), ją indeksuojant (didinat arba mažinant) praėjusio mėnesio suteiktų paslaugų balo verte, nustatyta Sveikatos apsaugos ministro įsakymu. Aktualios Tyrimų bazinės kainos nurodytos šios Sutarties priede“</w:t>
            </w:r>
            <w:r w:rsidR="00DE4F7A">
              <w:rPr>
                <w:rFonts w:ascii="Times New Roman" w:hAnsi="Times New Roman" w:cs="Times New Roman"/>
                <w:i/>
                <w:sz w:val="24"/>
                <w:szCs w:val="24"/>
                <w:lang w:val="lt-LT"/>
              </w:rPr>
              <w:t xml:space="preserve">, </w:t>
            </w:r>
            <w:r w:rsidR="00DE4F7A">
              <w:rPr>
                <w:rFonts w:ascii="Times New Roman" w:hAnsi="Times New Roman" w:cs="Times New Roman"/>
                <w:sz w:val="24"/>
                <w:szCs w:val="24"/>
                <w:lang w:val="lt-LT"/>
              </w:rPr>
              <w:t>o 9 punkte nurod</w:t>
            </w:r>
            <w:r w:rsidR="00821383">
              <w:rPr>
                <w:rFonts w:ascii="Times New Roman" w:hAnsi="Times New Roman" w:cs="Times New Roman"/>
                <w:sz w:val="24"/>
                <w:szCs w:val="24"/>
                <w:lang w:val="lt-LT"/>
              </w:rPr>
              <w:t>yta</w:t>
            </w:r>
            <w:r w:rsidR="00DE4F7A">
              <w:rPr>
                <w:rFonts w:ascii="Times New Roman" w:hAnsi="Times New Roman" w:cs="Times New Roman"/>
                <w:sz w:val="24"/>
                <w:szCs w:val="24"/>
                <w:lang w:val="lt-LT"/>
              </w:rPr>
              <w:t xml:space="preserve"> </w:t>
            </w:r>
            <w:r w:rsidR="00DE4F7A" w:rsidRPr="00DA2A43">
              <w:rPr>
                <w:rFonts w:ascii="Times New Roman" w:hAnsi="Times New Roman" w:cs="Times New Roman"/>
                <w:i/>
                <w:sz w:val="24"/>
                <w:szCs w:val="24"/>
                <w:lang w:val="lt-LT"/>
              </w:rPr>
              <w:t>„Užsakovas taip pat apmoka už Tyrime panaudotas kontrastines medžiagas pagal Vykdytojo taikytas šių medžiagų pardavimo kainas</w:t>
            </w:r>
            <w:r w:rsidR="00DA2A43" w:rsidRPr="00DA2A43">
              <w:rPr>
                <w:rFonts w:ascii="Times New Roman" w:hAnsi="Times New Roman" w:cs="Times New Roman"/>
                <w:i/>
                <w:sz w:val="24"/>
                <w:szCs w:val="24"/>
                <w:lang w:val="lt-LT"/>
              </w:rPr>
              <w:t>, kurios dėl pasikeitusios paslaugų balo vertės, neperskaičiuojamos. Aktualios eksploatacinių medžiagų kainos nurodytos šios Sutarties priede“</w:t>
            </w:r>
            <w:r w:rsidR="009C1882">
              <w:rPr>
                <w:rFonts w:ascii="Times New Roman" w:hAnsi="Times New Roman" w:cs="Times New Roman"/>
                <w:sz w:val="24"/>
                <w:szCs w:val="24"/>
                <w:lang w:val="lt-LT"/>
              </w:rPr>
              <w:t xml:space="preserve">, t. y. šiuo atveju Pirkimo dokumentuose ir Sutartyje nustatytos kainodaros taisyklės skiriasi. </w:t>
            </w:r>
          </w:p>
          <w:p w:rsidR="00DA2A43" w:rsidRDefault="00F10582" w:rsidP="005C17FE">
            <w:pPr>
              <w:tabs>
                <w:tab w:val="left" w:pos="567"/>
              </w:tabs>
              <w:jc w:val="both"/>
              <w:rPr>
                <w:rFonts w:ascii="Times New Roman" w:hAnsi="Times New Roman" w:cs="Times New Roman"/>
                <w:sz w:val="24"/>
                <w:szCs w:val="24"/>
                <w:lang w:val="lt-LT"/>
              </w:rPr>
            </w:pPr>
            <w:r w:rsidRPr="00794848">
              <w:rPr>
                <w:rFonts w:ascii="Times New Roman" w:hAnsi="Times New Roman" w:cs="Times New Roman"/>
                <w:sz w:val="24"/>
                <w:szCs w:val="24"/>
                <w:lang w:val="lt-LT"/>
              </w:rPr>
              <w:t xml:space="preserve">     </w:t>
            </w:r>
            <w:r w:rsidR="003D3AB5">
              <w:rPr>
                <w:rFonts w:ascii="Times New Roman" w:hAnsi="Times New Roman" w:cs="Times New Roman"/>
                <w:sz w:val="24"/>
                <w:szCs w:val="24"/>
                <w:lang w:val="lt-LT"/>
              </w:rPr>
              <w:t>Įvertinus Sutarties vykdymą</w:t>
            </w:r>
            <w:r w:rsidR="009C1882">
              <w:rPr>
                <w:rFonts w:ascii="Times New Roman" w:hAnsi="Times New Roman" w:cs="Times New Roman"/>
                <w:sz w:val="24"/>
                <w:szCs w:val="24"/>
                <w:lang w:val="lt-LT"/>
              </w:rPr>
              <w:t>, nustatyta</w:t>
            </w:r>
            <w:r w:rsidR="003D3AB5">
              <w:rPr>
                <w:rFonts w:ascii="Times New Roman" w:hAnsi="Times New Roman" w:cs="Times New Roman"/>
                <w:sz w:val="24"/>
                <w:szCs w:val="24"/>
                <w:lang w:val="lt-LT"/>
              </w:rPr>
              <w:t xml:space="preserve">, kad </w:t>
            </w:r>
            <w:r w:rsidRPr="00794848">
              <w:rPr>
                <w:rFonts w:ascii="Times New Roman" w:hAnsi="Times New Roman" w:cs="Times New Roman"/>
                <w:sz w:val="24"/>
                <w:szCs w:val="24"/>
                <w:lang w:val="lt-LT"/>
              </w:rPr>
              <w:t xml:space="preserve">Perkančioji organizacija </w:t>
            </w:r>
            <w:r w:rsidR="00DA2A43">
              <w:rPr>
                <w:rFonts w:ascii="Times New Roman" w:hAnsi="Times New Roman" w:cs="Times New Roman"/>
                <w:sz w:val="24"/>
                <w:szCs w:val="24"/>
                <w:lang w:val="lt-LT"/>
              </w:rPr>
              <w:t>už suteiktas paslaugas su Tiekėju atsiskaito pagal Sutarties 1 pried</w:t>
            </w:r>
            <w:r w:rsidR="009C1882">
              <w:rPr>
                <w:rFonts w:ascii="Times New Roman" w:hAnsi="Times New Roman" w:cs="Times New Roman"/>
                <w:sz w:val="24"/>
                <w:szCs w:val="24"/>
                <w:lang w:val="lt-LT"/>
              </w:rPr>
              <w:t>e</w:t>
            </w:r>
            <w:r w:rsidR="00DA2A43">
              <w:rPr>
                <w:rFonts w:ascii="Times New Roman" w:hAnsi="Times New Roman" w:cs="Times New Roman"/>
                <w:sz w:val="24"/>
                <w:szCs w:val="24"/>
                <w:lang w:val="lt-LT"/>
              </w:rPr>
              <w:t xml:space="preserve"> nu</w:t>
            </w:r>
            <w:r w:rsidR="003D3AB5">
              <w:rPr>
                <w:rFonts w:ascii="Times New Roman" w:hAnsi="Times New Roman" w:cs="Times New Roman"/>
                <w:sz w:val="24"/>
                <w:szCs w:val="24"/>
                <w:lang w:val="lt-LT"/>
              </w:rPr>
              <w:t>rodytus</w:t>
            </w:r>
            <w:r w:rsidR="00DA2A43">
              <w:rPr>
                <w:rFonts w:ascii="Times New Roman" w:hAnsi="Times New Roman" w:cs="Times New Roman"/>
                <w:sz w:val="24"/>
                <w:szCs w:val="24"/>
                <w:lang w:val="lt-LT"/>
              </w:rPr>
              <w:t xml:space="preserve"> fiksuotus įkainius, t. y. už vieną magnetinio rezonanso tomografijos tyrimą Tiekėjui sumokama po 100 </w:t>
            </w:r>
            <w:proofErr w:type="spellStart"/>
            <w:r w:rsidR="00DA2A43">
              <w:rPr>
                <w:rFonts w:ascii="Times New Roman" w:hAnsi="Times New Roman" w:cs="Times New Roman"/>
                <w:sz w:val="24"/>
                <w:szCs w:val="24"/>
                <w:lang w:val="lt-LT"/>
              </w:rPr>
              <w:t>Eur</w:t>
            </w:r>
            <w:proofErr w:type="spellEnd"/>
            <w:r w:rsidR="00DA2A43">
              <w:rPr>
                <w:rFonts w:ascii="Times New Roman" w:hAnsi="Times New Roman" w:cs="Times New Roman"/>
                <w:sz w:val="24"/>
                <w:szCs w:val="24"/>
                <w:lang w:val="lt-LT"/>
              </w:rPr>
              <w:t>, o už kontrastinę medžiagą, priklausomai nuo tyrimui panaudoto jos kiekio, sumokama</w:t>
            </w:r>
            <w:r w:rsidR="003C7C86">
              <w:rPr>
                <w:rFonts w:ascii="Times New Roman" w:hAnsi="Times New Roman" w:cs="Times New Roman"/>
                <w:sz w:val="24"/>
                <w:szCs w:val="24"/>
                <w:lang w:val="lt-LT"/>
              </w:rPr>
              <w:t xml:space="preserve"> po:</w:t>
            </w:r>
            <w:r w:rsidR="00DA2A43">
              <w:rPr>
                <w:rFonts w:ascii="Times New Roman" w:hAnsi="Times New Roman" w:cs="Times New Roman"/>
                <w:sz w:val="24"/>
                <w:szCs w:val="24"/>
                <w:lang w:val="lt-LT"/>
              </w:rPr>
              <w:t xml:space="preserve"> 45 </w:t>
            </w:r>
            <w:proofErr w:type="spellStart"/>
            <w:r w:rsidR="00DA2A43">
              <w:rPr>
                <w:rFonts w:ascii="Times New Roman" w:hAnsi="Times New Roman" w:cs="Times New Roman"/>
                <w:sz w:val="24"/>
                <w:szCs w:val="24"/>
                <w:lang w:val="lt-LT"/>
              </w:rPr>
              <w:t>Eur</w:t>
            </w:r>
            <w:proofErr w:type="spellEnd"/>
            <w:r w:rsidR="00DA2A43">
              <w:rPr>
                <w:rFonts w:ascii="Times New Roman" w:hAnsi="Times New Roman" w:cs="Times New Roman"/>
                <w:sz w:val="24"/>
                <w:szCs w:val="24"/>
                <w:lang w:val="lt-LT"/>
              </w:rPr>
              <w:t xml:space="preserve"> (10 ml</w:t>
            </w:r>
            <w:r w:rsidR="00821383">
              <w:rPr>
                <w:rFonts w:ascii="Times New Roman" w:hAnsi="Times New Roman" w:cs="Times New Roman"/>
                <w:sz w:val="24"/>
                <w:szCs w:val="24"/>
                <w:lang w:val="lt-LT"/>
              </w:rPr>
              <w:t xml:space="preserve"> </w:t>
            </w:r>
            <w:r w:rsidR="00DA2A43">
              <w:rPr>
                <w:rFonts w:ascii="Times New Roman" w:hAnsi="Times New Roman" w:cs="Times New Roman"/>
                <w:sz w:val="24"/>
                <w:szCs w:val="24"/>
                <w:lang w:val="lt-LT"/>
              </w:rPr>
              <w:t xml:space="preserve">1 tyrimui), 65 </w:t>
            </w:r>
            <w:proofErr w:type="spellStart"/>
            <w:r w:rsidR="00DA2A43">
              <w:rPr>
                <w:rFonts w:ascii="Times New Roman" w:hAnsi="Times New Roman" w:cs="Times New Roman"/>
                <w:sz w:val="24"/>
                <w:szCs w:val="24"/>
                <w:lang w:val="lt-LT"/>
              </w:rPr>
              <w:t>Eur</w:t>
            </w:r>
            <w:proofErr w:type="spellEnd"/>
            <w:r w:rsidR="00DA2A43">
              <w:rPr>
                <w:rFonts w:ascii="Times New Roman" w:hAnsi="Times New Roman" w:cs="Times New Roman"/>
                <w:sz w:val="24"/>
                <w:szCs w:val="24"/>
                <w:lang w:val="lt-LT"/>
              </w:rPr>
              <w:t xml:space="preserve"> (15 ml</w:t>
            </w:r>
            <w:r w:rsidR="00821383">
              <w:rPr>
                <w:rFonts w:ascii="Times New Roman" w:hAnsi="Times New Roman" w:cs="Times New Roman"/>
                <w:sz w:val="24"/>
                <w:szCs w:val="24"/>
                <w:lang w:val="lt-LT"/>
              </w:rPr>
              <w:t xml:space="preserve"> </w:t>
            </w:r>
            <w:r w:rsidR="00DA2A43">
              <w:rPr>
                <w:rFonts w:ascii="Times New Roman" w:hAnsi="Times New Roman" w:cs="Times New Roman"/>
                <w:sz w:val="24"/>
                <w:szCs w:val="24"/>
                <w:lang w:val="lt-LT"/>
              </w:rPr>
              <w:t xml:space="preserve">1 tyrimui), 85 </w:t>
            </w:r>
            <w:proofErr w:type="spellStart"/>
            <w:r w:rsidR="00DA2A43">
              <w:rPr>
                <w:rFonts w:ascii="Times New Roman" w:hAnsi="Times New Roman" w:cs="Times New Roman"/>
                <w:sz w:val="24"/>
                <w:szCs w:val="24"/>
                <w:lang w:val="lt-LT"/>
              </w:rPr>
              <w:t>Eur</w:t>
            </w:r>
            <w:proofErr w:type="spellEnd"/>
            <w:r w:rsidR="00DA2A43">
              <w:rPr>
                <w:rFonts w:ascii="Times New Roman" w:hAnsi="Times New Roman" w:cs="Times New Roman"/>
                <w:sz w:val="24"/>
                <w:szCs w:val="24"/>
                <w:lang w:val="lt-LT"/>
              </w:rPr>
              <w:t xml:space="preserve"> (20 ml 1 tyrimui) ir 125 </w:t>
            </w:r>
            <w:proofErr w:type="spellStart"/>
            <w:r w:rsidR="00DA2A43">
              <w:rPr>
                <w:rFonts w:ascii="Times New Roman" w:hAnsi="Times New Roman" w:cs="Times New Roman"/>
                <w:sz w:val="24"/>
                <w:szCs w:val="24"/>
                <w:lang w:val="lt-LT"/>
              </w:rPr>
              <w:t>Eur</w:t>
            </w:r>
            <w:proofErr w:type="spellEnd"/>
            <w:r w:rsidR="00DA2A43">
              <w:rPr>
                <w:rFonts w:ascii="Times New Roman" w:hAnsi="Times New Roman" w:cs="Times New Roman"/>
                <w:sz w:val="24"/>
                <w:szCs w:val="24"/>
                <w:lang w:val="lt-LT"/>
              </w:rPr>
              <w:t xml:space="preserve"> (30 ml 1 tyrimui). </w:t>
            </w:r>
          </w:p>
          <w:p w:rsidR="00F10582" w:rsidRPr="009C1882" w:rsidRDefault="00F10582" w:rsidP="009C1882">
            <w:pPr>
              <w:tabs>
                <w:tab w:val="left" w:pos="567"/>
              </w:tabs>
              <w:jc w:val="both"/>
              <w:rPr>
                <w:rFonts w:ascii="Times New Roman" w:hAnsi="Times New Roman" w:cs="Times New Roman"/>
                <w:b/>
                <w:sz w:val="24"/>
                <w:szCs w:val="24"/>
              </w:rPr>
            </w:pPr>
            <w:r w:rsidRPr="009C1882">
              <w:rPr>
                <w:rFonts w:ascii="Times New Roman" w:hAnsi="Times New Roman" w:cs="Times New Roman"/>
                <w:b/>
                <w:sz w:val="24"/>
                <w:szCs w:val="24"/>
                <w:lang w:val="lt-LT"/>
              </w:rPr>
              <w:t xml:space="preserve">     Atsižvelgiant į </w:t>
            </w:r>
            <w:r w:rsidR="009C1882" w:rsidRPr="009C1882">
              <w:rPr>
                <w:rFonts w:ascii="Times New Roman" w:hAnsi="Times New Roman" w:cs="Times New Roman"/>
                <w:b/>
                <w:sz w:val="24"/>
                <w:szCs w:val="24"/>
                <w:lang w:val="lt-LT"/>
              </w:rPr>
              <w:t xml:space="preserve">nustatytą, </w:t>
            </w:r>
            <w:r w:rsidRPr="009C1882">
              <w:rPr>
                <w:rFonts w:ascii="Times New Roman" w:hAnsi="Times New Roman" w:cs="Times New Roman"/>
                <w:b/>
                <w:sz w:val="24"/>
                <w:szCs w:val="24"/>
                <w:lang w:val="lt-LT"/>
              </w:rPr>
              <w:t xml:space="preserve">konstatuotina, kad Perkančiosios organizacijos Sutartyje nustatytos kainodaros taisyklės neatitinka Kainodaros metodikos nuostatų, t. y. Sutartyje nustatytos kainodaros taisyklės nėra tikslios ir aiškios, todėl </w:t>
            </w:r>
            <w:r w:rsidR="0059069B" w:rsidRPr="009C1882">
              <w:rPr>
                <w:rFonts w:ascii="Times New Roman" w:hAnsi="Times New Roman" w:cs="Times New Roman"/>
                <w:b/>
                <w:sz w:val="24"/>
                <w:szCs w:val="24"/>
                <w:lang w:val="lt-LT"/>
              </w:rPr>
              <w:t>pažeidžia</w:t>
            </w:r>
            <w:r w:rsidRPr="009C1882">
              <w:rPr>
                <w:rFonts w:ascii="Times New Roman" w:hAnsi="Times New Roman" w:cs="Times New Roman"/>
                <w:b/>
                <w:sz w:val="24"/>
                <w:szCs w:val="24"/>
                <w:lang w:val="lt-LT"/>
              </w:rPr>
              <w:t xml:space="preserve"> Įstatymo 3 straipsnio 1 dalyje nustatyt</w:t>
            </w:r>
            <w:r w:rsidR="0059069B" w:rsidRPr="009C1882">
              <w:rPr>
                <w:rFonts w:ascii="Times New Roman" w:hAnsi="Times New Roman" w:cs="Times New Roman"/>
                <w:b/>
                <w:sz w:val="24"/>
                <w:szCs w:val="24"/>
                <w:lang w:val="lt-LT"/>
              </w:rPr>
              <w:t>ą</w:t>
            </w:r>
            <w:r w:rsidRPr="009C1882">
              <w:rPr>
                <w:rFonts w:ascii="Times New Roman" w:hAnsi="Times New Roman" w:cs="Times New Roman"/>
                <w:b/>
                <w:sz w:val="24"/>
                <w:szCs w:val="24"/>
                <w:lang w:val="lt-LT"/>
              </w:rPr>
              <w:t xml:space="preserve"> skaidrumo princip</w:t>
            </w:r>
            <w:r w:rsidR="0059069B" w:rsidRPr="009C1882">
              <w:rPr>
                <w:rFonts w:ascii="Times New Roman" w:hAnsi="Times New Roman" w:cs="Times New Roman"/>
                <w:b/>
                <w:sz w:val="24"/>
                <w:szCs w:val="24"/>
                <w:lang w:val="lt-LT"/>
              </w:rPr>
              <w:t>ą</w:t>
            </w:r>
            <w:r w:rsidRPr="009C1882">
              <w:rPr>
                <w:rFonts w:ascii="Times New Roman" w:hAnsi="Times New Roman" w:cs="Times New Roman"/>
                <w:b/>
                <w:sz w:val="24"/>
                <w:szCs w:val="24"/>
                <w:lang w:val="lt-LT"/>
              </w:rPr>
              <w:t>.</w:t>
            </w:r>
          </w:p>
        </w:tc>
      </w:tr>
    </w:tbl>
    <w:p w:rsidR="00DA0CCA" w:rsidRPr="00DA0CCA" w:rsidRDefault="00DA0CCA" w:rsidP="00DA0CCA">
      <w:pPr>
        <w:spacing w:after="160" w:line="259" w:lineRule="auto"/>
        <w:rPr>
          <w:rFonts w:ascii="Times New Roman" w:hAnsi="Times New Roman" w:cs="Times New Roman"/>
          <w:b/>
          <w:sz w:val="24"/>
          <w:szCs w:val="24"/>
        </w:rPr>
      </w:pPr>
      <w:r w:rsidRPr="00DA0CCA">
        <w:rPr>
          <w:rFonts w:ascii="Times New Roman" w:hAnsi="Times New Roman" w:cs="Times New Roman"/>
          <w:b/>
          <w:sz w:val="24"/>
          <w:szCs w:val="24"/>
        </w:rPr>
        <w:t>*kiekvienos sutarties vertinimas aprašomas atskirai</w:t>
      </w:r>
    </w:p>
    <w:p w:rsidR="00D84D73" w:rsidRDefault="00D84D73" w:rsidP="00DA0CCA">
      <w:pPr>
        <w:spacing w:after="160" w:line="259" w:lineRule="auto"/>
        <w:jc w:val="center"/>
        <w:rPr>
          <w:rFonts w:ascii="Times New Roman" w:hAnsi="Times New Roman" w:cs="Times New Roman"/>
          <w:b/>
          <w:sz w:val="24"/>
          <w:szCs w:val="24"/>
        </w:rPr>
      </w:pPr>
    </w:p>
    <w:p w:rsidR="00DA0CCA" w:rsidRPr="00DA0CCA" w:rsidRDefault="00DA0CCA" w:rsidP="00DA0CCA">
      <w:pPr>
        <w:spacing w:after="160" w:line="259" w:lineRule="auto"/>
        <w:jc w:val="center"/>
        <w:rPr>
          <w:rFonts w:ascii="Times New Roman" w:hAnsi="Times New Roman" w:cs="Times New Roman"/>
          <w:b/>
          <w:sz w:val="24"/>
          <w:szCs w:val="24"/>
        </w:rPr>
      </w:pPr>
      <w:r w:rsidRPr="00DA0CCA">
        <w:rPr>
          <w:rFonts w:ascii="Times New Roman" w:hAnsi="Times New Roman" w:cs="Times New Roman"/>
          <w:b/>
          <w:sz w:val="24"/>
          <w:szCs w:val="24"/>
        </w:rPr>
        <w:t>III dalis. Pastabos, į kurias perkančioji organizacija turėtų atsižvelgti rengdama, sudarydama ir vykdydama kitas sutartis.</w:t>
      </w:r>
    </w:p>
    <w:tbl>
      <w:tblPr>
        <w:tblStyle w:val="Lentelstinklelis"/>
        <w:tblW w:w="9606" w:type="dxa"/>
        <w:tblLook w:val="04A0" w:firstRow="1" w:lastRow="0" w:firstColumn="1" w:lastColumn="0" w:noHBand="0" w:noVBand="1"/>
      </w:tblPr>
      <w:tblGrid>
        <w:gridCol w:w="445"/>
        <w:gridCol w:w="9161"/>
      </w:tblGrid>
      <w:tr w:rsidR="00DA0CCA" w:rsidRPr="00DA0CCA" w:rsidTr="005C17FE">
        <w:tc>
          <w:tcPr>
            <w:tcW w:w="445" w:type="dxa"/>
          </w:tcPr>
          <w:p w:rsidR="00DA0CCA" w:rsidRPr="00DA0CCA" w:rsidRDefault="00DA0CCA" w:rsidP="00DA0CCA">
            <w:pPr>
              <w:contextualSpacing/>
              <w:jc w:val="both"/>
              <w:rPr>
                <w:rFonts w:ascii="Times New Roman" w:hAnsi="Times New Roman" w:cs="Times New Roman"/>
                <w:sz w:val="24"/>
                <w:szCs w:val="24"/>
                <w:lang w:val="en-US"/>
              </w:rPr>
            </w:pPr>
            <w:r w:rsidRPr="00DA0CCA">
              <w:rPr>
                <w:rFonts w:ascii="Times New Roman" w:hAnsi="Times New Roman" w:cs="Times New Roman"/>
                <w:sz w:val="24"/>
                <w:szCs w:val="24"/>
                <w:lang w:val="en-US"/>
              </w:rPr>
              <w:t xml:space="preserve">1. </w:t>
            </w:r>
          </w:p>
        </w:tc>
        <w:tc>
          <w:tcPr>
            <w:tcW w:w="9161" w:type="dxa"/>
          </w:tcPr>
          <w:p w:rsidR="00DA0CCA" w:rsidRPr="00DA0CCA" w:rsidRDefault="00BC4A56" w:rsidP="00DA0CCA">
            <w:pPr>
              <w:spacing w:after="160" w:line="259" w:lineRule="auto"/>
              <w:jc w:val="both"/>
              <w:rPr>
                <w:rFonts w:ascii="Times New Roman" w:hAnsi="Times New Roman" w:cs="Times New Roman"/>
                <w:sz w:val="24"/>
                <w:szCs w:val="24"/>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3"/>
            </w:r>
          </w:p>
        </w:tc>
      </w:tr>
      <w:tr w:rsidR="00DA0CCA" w:rsidRPr="00DA0CCA" w:rsidTr="005C17FE">
        <w:tc>
          <w:tcPr>
            <w:tcW w:w="9606" w:type="dxa"/>
            <w:gridSpan w:val="2"/>
          </w:tcPr>
          <w:p w:rsidR="00DA0CCA" w:rsidRPr="00DA0CCA" w:rsidRDefault="00DA0CCA" w:rsidP="000620E9">
            <w:pPr>
              <w:tabs>
                <w:tab w:val="left" w:pos="567"/>
              </w:tabs>
              <w:jc w:val="both"/>
              <w:rPr>
                <w:rFonts w:ascii="Times New Roman" w:hAnsi="Times New Roman" w:cs="Times New Roman"/>
                <w:sz w:val="24"/>
                <w:szCs w:val="24"/>
              </w:rPr>
            </w:pPr>
            <w:r w:rsidRPr="00DA0CCA">
              <w:rPr>
                <w:rFonts w:ascii="Times New Roman" w:hAnsi="Times New Roman" w:cs="Times New Roman"/>
                <w:sz w:val="24"/>
                <w:szCs w:val="24"/>
              </w:rPr>
              <w:t xml:space="preserve">     </w:t>
            </w:r>
            <w:proofErr w:type="spellStart"/>
            <w:proofErr w:type="gramStart"/>
            <w:r w:rsidRPr="00DA0CCA">
              <w:rPr>
                <w:rFonts w:ascii="Times New Roman" w:hAnsi="Times New Roman" w:cs="Times New Roman"/>
                <w:sz w:val="24"/>
                <w:szCs w:val="24"/>
              </w:rPr>
              <w:t>Įvertinus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Perkančiosios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organizacijos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pateiktus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dokumentus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susijusius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vykdymu</w:t>
            </w:r>
            <w:proofErr w:type="spellEnd"/>
            <w:r w:rsidRPr="00DA0CCA">
              <w:rPr>
                <w:rFonts w:ascii="Times New Roman" w:hAnsi="Times New Roman" w:cs="Times New Roman"/>
                <w:sz w:val="24"/>
                <w:szCs w:val="24"/>
                <w:vertAlign w:val="superscript"/>
              </w:rPr>
              <w:footnoteReference w:id="4"/>
            </w:r>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lastRenderedPageBreak/>
              <w:t>nustatyta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kad</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Tiekėjo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pateiktos</w:t>
            </w:r>
            <w:proofErr w:type="spellEnd"/>
            <w:r w:rsidRPr="00DA0CCA">
              <w:rPr>
                <w:rFonts w:ascii="Times New Roman" w:hAnsi="Times New Roman" w:cs="Times New Roman"/>
                <w:sz w:val="24"/>
                <w:szCs w:val="24"/>
              </w:rPr>
              <w:t xml:space="preserve"> PVM </w:t>
            </w:r>
            <w:proofErr w:type="spellStart"/>
            <w:r w:rsidRPr="00DA0CCA">
              <w:rPr>
                <w:rFonts w:ascii="Times New Roman" w:hAnsi="Times New Roman" w:cs="Times New Roman"/>
                <w:sz w:val="24"/>
                <w:szCs w:val="24"/>
              </w:rPr>
              <w:t>sąskaitos-faktūros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už</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pagal</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Sutartį</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suteiktas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paslaugas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buvo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apmokėtos</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vėliau</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nei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nurodyta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r w:rsidR="00641520">
              <w:rPr>
                <w:rFonts w:ascii="Times New Roman" w:hAnsi="Times New Roman" w:cs="Times New Roman"/>
                <w:sz w:val="24"/>
                <w:szCs w:val="24"/>
                <w:lang w:val="lt-LT"/>
              </w:rPr>
              <w:t>10</w:t>
            </w:r>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punkte</w:t>
            </w:r>
            <w:proofErr w:type="spellEnd"/>
            <w:r w:rsidRPr="00DA0CCA">
              <w:rPr>
                <w:rFonts w:ascii="Times New Roman" w:hAnsi="Times New Roman" w:cs="Times New Roman"/>
                <w:sz w:val="24"/>
                <w:szCs w:val="24"/>
                <w:vertAlign w:val="superscript"/>
              </w:rPr>
              <w:footnoteReference w:id="5"/>
            </w:r>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Atsižvelgiant</w:t>
            </w:r>
            <w:proofErr w:type="spellEnd"/>
            <w:r w:rsidRPr="00DA0CCA">
              <w:rPr>
                <w:rFonts w:ascii="Times New Roman" w:hAnsi="Times New Roman" w:cs="Times New Roman"/>
                <w:sz w:val="24"/>
                <w:szCs w:val="24"/>
              </w:rPr>
              <w:t xml:space="preserve"> į </w:t>
            </w:r>
            <w:proofErr w:type="spellStart"/>
            <w:r w:rsidRPr="00DA0CCA">
              <w:rPr>
                <w:rFonts w:ascii="Times New Roman" w:hAnsi="Times New Roman" w:cs="Times New Roman"/>
                <w:sz w:val="24"/>
                <w:szCs w:val="24"/>
              </w:rPr>
              <w:t>nustatyta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konstatuotina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kad</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Perkančioji</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organizacija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vykdydama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Sutartį</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nesivadovavo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Sutarties</w:t>
            </w:r>
            <w:proofErr w:type="spellEnd"/>
            <w:r w:rsidRPr="00DA0CCA">
              <w:rPr>
                <w:rFonts w:ascii="Times New Roman" w:hAnsi="Times New Roman" w:cs="Times New Roman"/>
                <w:sz w:val="24"/>
                <w:szCs w:val="24"/>
              </w:rPr>
              <w:t xml:space="preserve"> </w:t>
            </w:r>
            <w:r w:rsidR="00641520">
              <w:rPr>
                <w:rFonts w:ascii="Times New Roman" w:hAnsi="Times New Roman" w:cs="Times New Roman"/>
                <w:sz w:val="24"/>
                <w:szCs w:val="24"/>
                <w:lang w:val="lt-LT"/>
              </w:rPr>
              <w:t>10</w:t>
            </w:r>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punkto</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nuostatomis</w:t>
            </w:r>
            <w:proofErr w:type="spellEnd"/>
            <w:r w:rsidR="000620E9">
              <w:rPr>
                <w:rFonts w:ascii="Times New Roman" w:hAnsi="Times New Roman" w:cs="Times New Roman"/>
                <w:sz w:val="24"/>
                <w:szCs w:val="24"/>
                <w:lang w:val="lt-LT"/>
              </w:rPr>
              <w:t xml:space="preserve">, tuo neužtikrino skaidrumo principo laikymosi. </w:t>
            </w:r>
            <w:proofErr w:type="gramEnd"/>
          </w:p>
        </w:tc>
      </w:tr>
      <w:tr w:rsidR="00DA0CCA" w:rsidRPr="00DA0CCA" w:rsidTr="005C17FE">
        <w:tc>
          <w:tcPr>
            <w:tcW w:w="445" w:type="dxa"/>
          </w:tcPr>
          <w:p w:rsidR="00DA0CCA" w:rsidRPr="00DA0CCA" w:rsidRDefault="00DA0CCA" w:rsidP="00DA0CCA">
            <w:pPr>
              <w:contextualSpacing/>
              <w:jc w:val="both"/>
              <w:rPr>
                <w:rFonts w:ascii="Times New Roman" w:hAnsi="Times New Roman" w:cs="Times New Roman"/>
                <w:sz w:val="24"/>
                <w:szCs w:val="24"/>
              </w:rPr>
            </w:pPr>
            <w:r w:rsidRPr="00DA0CCA">
              <w:rPr>
                <w:rFonts w:ascii="Times New Roman" w:hAnsi="Times New Roman" w:cs="Times New Roman"/>
                <w:sz w:val="24"/>
                <w:szCs w:val="24"/>
              </w:rPr>
              <w:lastRenderedPageBreak/>
              <w:t xml:space="preserve">2. </w:t>
            </w:r>
          </w:p>
        </w:tc>
        <w:tc>
          <w:tcPr>
            <w:tcW w:w="9161" w:type="dxa"/>
          </w:tcPr>
          <w:p w:rsidR="00DA0CCA" w:rsidRPr="00DA0CCA" w:rsidRDefault="00BC4A56" w:rsidP="00DA0CCA">
            <w:pPr>
              <w:rPr>
                <w:rFonts w:ascii="Times New Roman" w:hAnsi="Times New Roman" w:cs="Times New Roman"/>
                <w:sz w:val="24"/>
                <w:szCs w:val="24"/>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6"/>
            </w:r>
          </w:p>
        </w:tc>
      </w:tr>
      <w:tr w:rsidR="00DA0CCA" w:rsidRPr="00DA0CCA" w:rsidTr="005C17FE">
        <w:tc>
          <w:tcPr>
            <w:tcW w:w="9606" w:type="dxa"/>
            <w:gridSpan w:val="2"/>
          </w:tcPr>
          <w:p w:rsidR="00DA0CCA" w:rsidRDefault="00CA284B" w:rsidP="00DA0CCA">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Sutarties I dalies „Sutarties dalykas“ 4 punkte nustatyta</w:t>
            </w:r>
            <w:r w:rsidR="00671C84">
              <w:rPr>
                <w:rFonts w:ascii="Times New Roman" w:hAnsi="Times New Roman" w:cs="Times New Roman"/>
                <w:sz w:val="24"/>
                <w:szCs w:val="24"/>
                <w:lang w:val="lt-LT"/>
              </w:rPr>
              <w:t xml:space="preserve">, kad </w:t>
            </w:r>
            <w:r w:rsidRPr="00CA284B">
              <w:rPr>
                <w:rFonts w:ascii="Times New Roman" w:hAnsi="Times New Roman" w:cs="Times New Roman"/>
                <w:i/>
                <w:sz w:val="24"/>
                <w:szCs w:val="24"/>
                <w:lang w:val="lt-LT"/>
              </w:rPr>
              <w:t>„Visos kitos paslaugos, kurios pagal savo pobūdį ir naudojimo paskirtį yra laikytinos tos pačios grupės paslaugomis kaip nurodyta sutartyje ir jos priede, gali būti perkamos iš Vykdytojo mokant jam paslaugos pirkimo dieną galiojančią kainą“.</w:t>
            </w:r>
            <w:r>
              <w:rPr>
                <w:rFonts w:ascii="Times New Roman" w:hAnsi="Times New Roman" w:cs="Times New Roman"/>
                <w:sz w:val="24"/>
                <w:szCs w:val="24"/>
                <w:lang w:val="lt-LT"/>
              </w:rPr>
              <w:t xml:space="preserve"> </w:t>
            </w:r>
          </w:p>
          <w:p w:rsidR="00CA284B" w:rsidRPr="00C26EE4" w:rsidRDefault="00CA284B" w:rsidP="00362219">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Atkreiptinas dėmesys, kad šios Sutarties objektas yra magnetinio rezonanso tomografijos tyrimai ir kontrastinė</w:t>
            </w:r>
            <w:r w:rsidR="00671C84">
              <w:rPr>
                <w:rFonts w:ascii="Times New Roman" w:hAnsi="Times New Roman" w:cs="Times New Roman"/>
                <w:sz w:val="24"/>
                <w:szCs w:val="24"/>
                <w:lang w:val="lt-LT"/>
              </w:rPr>
              <w:t>s</w:t>
            </w:r>
            <w:r>
              <w:rPr>
                <w:rFonts w:ascii="Times New Roman" w:hAnsi="Times New Roman" w:cs="Times New Roman"/>
                <w:sz w:val="24"/>
                <w:szCs w:val="24"/>
                <w:lang w:val="lt-LT"/>
              </w:rPr>
              <w:t xml:space="preserve"> medžiag</w:t>
            </w:r>
            <w:r w:rsidR="00671C84">
              <w:rPr>
                <w:rFonts w:ascii="Times New Roman" w:hAnsi="Times New Roman" w:cs="Times New Roman"/>
                <w:sz w:val="24"/>
                <w:szCs w:val="24"/>
                <w:lang w:val="lt-LT"/>
              </w:rPr>
              <w:t>os</w:t>
            </w:r>
            <w:r>
              <w:rPr>
                <w:rFonts w:ascii="Times New Roman" w:hAnsi="Times New Roman" w:cs="Times New Roman"/>
                <w:sz w:val="24"/>
                <w:szCs w:val="24"/>
                <w:lang w:val="lt-LT"/>
              </w:rPr>
              <w:t xml:space="preserve">, </w:t>
            </w:r>
            <w:r w:rsidR="00671C84">
              <w:rPr>
                <w:rFonts w:ascii="Times New Roman" w:hAnsi="Times New Roman" w:cs="Times New Roman"/>
                <w:sz w:val="24"/>
                <w:szCs w:val="24"/>
                <w:lang w:val="lt-LT"/>
              </w:rPr>
              <w:t>reikalingos</w:t>
            </w:r>
            <w:r>
              <w:rPr>
                <w:rFonts w:ascii="Times New Roman" w:hAnsi="Times New Roman" w:cs="Times New Roman"/>
                <w:sz w:val="24"/>
                <w:szCs w:val="24"/>
                <w:lang w:val="lt-LT"/>
              </w:rPr>
              <w:t xml:space="preserve"> tyrimui atlikti</w:t>
            </w:r>
            <w:r w:rsidR="00671C84">
              <w:rPr>
                <w:rFonts w:ascii="Times New Roman" w:hAnsi="Times New Roman" w:cs="Times New Roman"/>
                <w:sz w:val="24"/>
                <w:szCs w:val="24"/>
                <w:lang w:val="lt-LT"/>
              </w:rPr>
              <w:t>, pirkimas</w:t>
            </w:r>
            <w:r>
              <w:rPr>
                <w:rFonts w:ascii="Times New Roman" w:hAnsi="Times New Roman" w:cs="Times New Roman"/>
                <w:sz w:val="24"/>
                <w:szCs w:val="24"/>
                <w:lang w:val="lt-LT"/>
              </w:rPr>
              <w:t xml:space="preserve"> (Sutarties 1 punktas). Sutarties 1 priede nustatytas </w:t>
            </w:r>
            <w:r w:rsidR="00671C84">
              <w:rPr>
                <w:rFonts w:ascii="Times New Roman" w:hAnsi="Times New Roman" w:cs="Times New Roman"/>
                <w:sz w:val="24"/>
                <w:szCs w:val="24"/>
                <w:lang w:val="lt-LT"/>
              </w:rPr>
              <w:t xml:space="preserve">preliminarus </w:t>
            </w:r>
            <w:r>
              <w:rPr>
                <w:rFonts w:ascii="Times New Roman" w:hAnsi="Times New Roman" w:cs="Times New Roman"/>
                <w:sz w:val="24"/>
                <w:szCs w:val="24"/>
                <w:lang w:val="lt-LT"/>
              </w:rPr>
              <w:t>tyrimų skaičius 24 mėn.</w:t>
            </w:r>
            <w:r w:rsidR="00671C84">
              <w:rPr>
                <w:rFonts w:ascii="Times New Roman" w:hAnsi="Times New Roman" w:cs="Times New Roman"/>
                <w:sz w:val="24"/>
                <w:szCs w:val="24"/>
                <w:lang w:val="lt-LT"/>
              </w:rPr>
              <w:t xml:space="preserve"> – 2620 tyrimų, numatytas</w:t>
            </w:r>
            <w:r>
              <w:rPr>
                <w:rFonts w:ascii="Times New Roman" w:hAnsi="Times New Roman" w:cs="Times New Roman"/>
                <w:sz w:val="24"/>
                <w:szCs w:val="24"/>
                <w:lang w:val="lt-LT"/>
              </w:rPr>
              <w:t xml:space="preserve"> </w:t>
            </w:r>
            <w:r w:rsidR="000771C2">
              <w:rPr>
                <w:rFonts w:ascii="Times New Roman" w:hAnsi="Times New Roman" w:cs="Times New Roman"/>
                <w:sz w:val="24"/>
                <w:szCs w:val="24"/>
                <w:lang w:val="lt-LT"/>
              </w:rPr>
              <w:t xml:space="preserve">šio </w:t>
            </w:r>
            <w:r>
              <w:rPr>
                <w:rFonts w:ascii="Times New Roman" w:hAnsi="Times New Roman" w:cs="Times New Roman"/>
                <w:sz w:val="24"/>
                <w:szCs w:val="24"/>
                <w:lang w:val="lt-LT"/>
              </w:rPr>
              <w:t>kieki</w:t>
            </w:r>
            <w:r w:rsidR="000771C2">
              <w:rPr>
                <w:rFonts w:ascii="Times New Roman" w:hAnsi="Times New Roman" w:cs="Times New Roman"/>
                <w:sz w:val="24"/>
                <w:szCs w:val="24"/>
                <w:lang w:val="lt-LT"/>
              </w:rPr>
              <w:t>o</w:t>
            </w:r>
            <w:r w:rsidR="00671C84">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svyravimas (+/– 30%) </w:t>
            </w:r>
            <w:r w:rsidR="00671C84">
              <w:rPr>
                <w:rFonts w:ascii="Times New Roman" w:hAnsi="Times New Roman" w:cs="Times New Roman"/>
                <w:sz w:val="24"/>
                <w:szCs w:val="24"/>
                <w:lang w:val="lt-LT"/>
              </w:rPr>
              <w:t xml:space="preserve">(Sutarties 2 punktas), </w:t>
            </w:r>
            <w:r w:rsidR="000771C2">
              <w:rPr>
                <w:rFonts w:ascii="Times New Roman" w:hAnsi="Times New Roman" w:cs="Times New Roman"/>
                <w:sz w:val="24"/>
                <w:szCs w:val="24"/>
                <w:lang w:val="lt-LT"/>
              </w:rPr>
              <w:t>o</w:t>
            </w:r>
            <w:r w:rsidR="000620E9">
              <w:rPr>
                <w:rFonts w:ascii="Times New Roman" w:hAnsi="Times New Roman" w:cs="Times New Roman"/>
                <w:sz w:val="24"/>
                <w:szCs w:val="24"/>
                <w:lang w:val="lt-LT"/>
              </w:rPr>
              <w:t xml:space="preserve"> </w:t>
            </w:r>
            <w:r w:rsidR="00671C84">
              <w:rPr>
                <w:rFonts w:ascii="Times New Roman" w:hAnsi="Times New Roman" w:cs="Times New Roman"/>
                <w:sz w:val="24"/>
                <w:szCs w:val="24"/>
                <w:lang w:val="lt-LT"/>
              </w:rPr>
              <w:t>Sutarčiai taikoma fiksuoto įkainio kainodara</w:t>
            </w:r>
            <w:r w:rsidR="000620E9" w:rsidRPr="00794848">
              <w:rPr>
                <w:rFonts w:ascii="Times New Roman" w:hAnsi="Times New Roman" w:cs="Times New Roman"/>
                <w:sz w:val="24"/>
                <w:szCs w:val="24"/>
                <w:lang w:val="lt-LT"/>
              </w:rPr>
              <w:t xml:space="preserve"> </w:t>
            </w:r>
            <w:r w:rsidR="000620E9">
              <w:rPr>
                <w:rFonts w:ascii="Times New Roman" w:hAnsi="Times New Roman" w:cs="Times New Roman"/>
                <w:sz w:val="24"/>
                <w:szCs w:val="24"/>
                <w:lang w:val="lt-LT"/>
              </w:rPr>
              <w:t>(</w:t>
            </w:r>
            <w:r w:rsidR="000620E9" w:rsidRPr="00794848">
              <w:rPr>
                <w:rFonts w:ascii="Times New Roman" w:hAnsi="Times New Roman" w:cs="Times New Roman"/>
                <w:sz w:val="24"/>
                <w:szCs w:val="24"/>
                <w:lang w:val="lt-LT"/>
              </w:rPr>
              <w:t xml:space="preserve">Pirkimo dokumentų </w:t>
            </w:r>
            <w:r w:rsidR="000620E9">
              <w:rPr>
                <w:rFonts w:ascii="Times New Roman" w:hAnsi="Times New Roman" w:cs="Times New Roman"/>
                <w:sz w:val="24"/>
                <w:szCs w:val="24"/>
                <w:lang w:val="lt-LT"/>
              </w:rPr>
              <w:t>XIII</w:t>
            </w:r>
            <w:r w:rsidR="000620E9" w:rsidRPr="00794848">
              <w:rPr>
                <w:rFonts w:ascii="Times New Roman" w:hAnsi="Times New Roman" w:cs="Times New Roman"/>
                <w:sz w:val="24"/>
                <w:szCs w:val="24"/>
                <w:lang w:val="lt-LT"/>
              </w:rPr>
              <w:t xml:space="preserve"> dal</w:t>
            </w:r>
            <w:r w:rsidR="000620E9">
              <w:rPr>
                <w:rFonts w:ascii="Times New Roman" w:hAnsi="Times New Roman" w:cs="Times New Roman"/>
                <w:sz w:val="24"/>
                <w:szCs w:val="24"/>
                <w:lang w:val="lt-LT"/>
              </w:rPr>
              <w:t>ies</w:t>
            </w:r>
            <w:r w:rsidR="000620E9" w:rsidRPr="00794848">
              <w:rPr>
                <w:rFonts w:ascii="Times New Roman" w:hAnsi="Times New Roman" w:cs="Times New Roman"/>
                <w:sz w:val="24"/>
                <w:szCs w:val="24"/>
                <w:lang w:val="lt-LT"/>
              </w:rPr>
              <w:t xml:space="preserve"> „</w:t>
            </w:r>
            <w:r w:rsidR="000620E9">
              <w:rPr>
                <w:rFonts w:ascii="Times New Roman" w:hAnsi="Times New Roman" w:cs="Times New Roman"/>
                <w:sz w:val="24"/>
                <w:szCs w:val="24"/>
                <w:lang w:val="lt-LT"/>
              </w:rPr>
              <w:t>Pirkimo sutarties sąlygos</w:t>
            </w:r>
            <w:r w:rsidR="000620E9" w:rsidRPr="00794848">
              <w:rPr>
                <w:rFonts w:ascii="Times New Roman" w:hAnsi="Times New Roman" w:cs="Times New Roman"/>
                <w:sz w:val="24"/>
                <w:szCs w:val="24"/>
                <w:lang w:val="lt-LT"/>
              </w:rPr>
              <w:t xml:space="preserve">“ </w:t>
            </w:r>
            <w:r w:rsidR="000620E9">
              <w:rPr>
                <w:rFonts w:ascii="Times New Roman" w:hAnsi="Times New Roman" w:cs="Times New Roman"/>
                <w:sz w:val="24"/>
                <w:szCs w:val="24"/>
                <w:lang w:val="lt-LT"/>
              </w:rPr>
              <w:t>76 punktas)</w:t>
            </w:r>
            <w:r w:rsidR="00671C84">
              <w:rPr>
                <w:rFonts w:ascii="Times New Roman" w:hAnsi="Times New Roman" w:cs="Times New Roman"/>
                <w:sz w:val="24"/>
                <w:szCs w:val="24"/>
                <w:lang w:val="lt-LT"/>
              </w:rPr>
              <w:t xml:space="preserve">, t. y. Perkančioji organizacija už </w:t>
            </w:r>
            <w:r w:rsidR="000620E9">
              <w:rPr>
                <w:rFonts w:ascii="Times New Roman" w:hAnsi="Times New Roman" w:cs="Times New Roman"/>
                <w:sz w:val="24"/>
                <w:szCs w:val="24"/>
                <w:lang w:val="lt-LT"/>
              </w:rPr>
              <w:t>T</w:t>
            </w:r>
            <w:r w:rsidR="00671C84">
              <w:rPr>
                <w:rFonts w:ascii="Times New Roman" w:hAnsi="Times New Roman" w:cs="Times New Roman"/>
                <w:sz w:val="24"/>
                <w:szCs w:val="24"/>
                <w:lang w:val="lt-LT"/>
              </w:rPr>
              <w:t>iekėjo suteiktas magnetinio rezonanso tomografijos tyrim</w:t>
            </w:r>
            <w:r w:rsidR="000620E9">
              <w:rPr>
                <w:rFonts w:ascii="Times New Roman" w:hAnsi="Times New Roman" w:cs="Times New Roman"/>
                <w:sz w:val="24"/>
                <w:szCs w:val="24"/>
                <w:lang w:val="lt-LT"/>
              </w:rPr>
              <w:t>o paslaugas bei kontrastinę medžiagą mokės Sutartyje nu</w:t>
            </w:r>
            <w:r w:rsidR="00C26EE4">
              <w:rPr>
                <w:rFonts w:ascii="Times New Roman" w:hAnsi="Times New Roman" w:cs="Times New Roman"/>
                <w:sz w:val="24"/>
                <w:szCs w:val="24"/>
                <w:lang w:val="lt-LT"/>
              </w:rPr>
              <w:t>statytą</w:t>
            </w:r>
            <w:r w:rsidR="000620E9">
              <w:rPr>
                <w:rFonts w:ascii="Times New Roman" w:hAnsi="Times New Roman" w:cs="Times New Roman"/>
                <w:sz w:val="24"/>
                <w:szCs w:val="24"/>
                <w:lang w:val="lt-LT"/>
              </w:rPr>
              <w:t xml:space="preserve"> fiksuotą įkainį. </w:t>
            </w:r>
            <w:r w:rsidR="00572501">
              <w:rPr>
                <w:rFonts w:ascii="Times New Roman" w:hAnsi="Times New Roman" w:cs="Times New Roman"/>
                <w:sz w:val="24"/>
                <w:szCs w:val="24"/>
                <w:lang w:val="lt-LT"/>
              </w:rPr>
              <w:t xml:space="preserve">Pažymėtina, kad pagal </w:t>
            </w:r>
            <w:r w:rsidR="00C26EE4">
              <w:rPr>
                <w:rFonts w:ascii="Times New Roman" w:hAnsi="Times New Roman" w:cs="Times New Roman"/>
                <w:sz w:val="24"/>
                <w:szCs w:val="24"/>
                <w:lang w:val="lt-LT"/>
              </w:rPr>
              <w:t xml:space="preserve">šią </w:t>
            </w:r>
            <w:r w:rsidR="00572501">
              <w:rPr>
                <w:rFonts w:ascii="Times New Roman" w:hAnsi="Times New Roman" w:cs="Times New Roman"/>
                <w:sz w:val="24"/>
                <w:szCs w:val="24"/>
                <w:lang w:val="lt-LT"/>
              </w:rPr>
              <w:t xml:space="preserve">Sutartį </w:t>
            </w:r>
            <w:r w:rsidR="00C26EE4">
              <w:rPr>
                <w:rFonts w:ascii="Times New Roman" w:hAnsi="Times New Roman" w:cs="Times New Roman"/>
                <w:sz w:val="24"/>
                <w:szCs w:val="24"/>
                <w:lang w:val="lt-LT"/>
              </w:rPr>
              <w:t xml:space="preserve">Perkančioji organizacija Sutarties vykdymo metu </w:t>
            </w:r>
            <w:r w:rsidR="00572501">
              <w:rPr>
                <w:rFonts w:ascii="Times New Roman" w:hAnsi="Times New Roman" w:cs="Times New Roman"/>
                <w:sz w:val="24"/>
                <w:szCs w:val="24"/>
                <w:lang w:val="lt-LT"/>
              </w:rPr>
              <w:t xml:space="preserve">gali įsigyti tik </w:t>
            </w:r>
            <w:r w:rsidR="00BC4A56">
              <w:rPr>
                <w:rFonts w:ascii="Times New Roman" w:hAnsi="Times New Roman" w:cs="Times New Roman"/>
                <w:sz w:val="24"/>
                <w:szCs w:val="24"/>
                <w:lang w:val="lt-LT"/>
              </w:rPr>
              <w:t xml:space="preserve">magnetinio rezonanso tomografijos tyrimų </w:t>
            </w:r>
            <w:r w:rsidR="00572501">
              <w:rPr>
                <w:rFonts w:ascii="Times New Roman" w:hAnsi="Times New Roman" w:cs="Times New Roman"/>
                <w:sz w:val="24"/>
                <w:szCs w:val="24"/>
                <w:lang w:val="lt-LT"/>
              </w:rPr>
              <w:t xml:space="preserve">paslaugas, t. y. </w:t>
            </w:r>
            <w:r w:rsidR="00BC4A56">
              <w:rPr>
                <w:rFonts w:ascii="Times New Roman" w:hAnsi="Times New Roman" w:cs="Times New Roman"/>
                <w:sz w:val="24"/>
                <w:szCs w:val="24"/>
                <w:lang w:val="lt-LT"/>
              </w:rPr>
              <w:t xml:space="preserve">šiuo atveju </w:t>
            </w:r>
            <w:r w:rsidR="00572501">
              <w:rPr>
                <w:rFonts w:ascii="Times New Roman" w:hAnsi="Times New Roman" w:cs="Times New Roman"/>
                <w:sz w:val="24"/>
                <w:szCs w:val="24"/>
                <w:lang w:val="lt-LT"/>
              </w:rPr>
              <w:t xml:space="preserve">į Sutartį negali būti įtraukiamos jokios kitos paslaugos, kurios Pirkimo metu nebuvo vertintos, </w:t>
            </w:r>
            <w:r w:rsidR="00BC4A56">
              <w:rPr>
                <w:rFonts w:ascii="Times New Roman" w:hAnsi="Times New Roman" w:cs="Times New Roman"/>
                <w:sz w:val="24"/>
                <w:szCs w:val="24"/>
                <w:lang w:val="lt-LT"/>
              </w:rPr>
              <w:t xml:space="preserve">o tokių paslaugų įkainiai </w:t>
            </w:r>
            <w:r w:rsidR="00C26EE4">
              <w:rPr>
                <w:rFonts w:ascii="Times New Roman" w:hAnsi="Times New Roman" w:cs="Times New Roman"/>
                <w:sz w:val="24"/>
                <w:szCs w:val="24"/>
                <w:lang w:val="lt-LT"/>
              </w:rPr>
              <w:t>Sutartyje n</w:t>
            </w:r>
            <w:r w:rsidR="00BC4A56">
              <w:rPr>
                <w:rFonts w:ascii="Times New Roman" w:hAnsi="Times New Roman" w:cs="Times New Roman"/>
                <w:sz w:val="24"/>
                <w:szCs w:val="24"/>
                <w:lang w:val="lt-LT"/>
              </w:rPr>
              <w:t>ėra n</w:t>
            </w:r>
            <w:r w:rsidR="00C26EE4">
              <w:rPr>
                <w:rFonts w:ascii="Times New Roman" w:hAnsi="Times New Roman" w:cs="Times New Roman"/>
                <w:sz w:val="24"/>
                <w:szCs w:val="24"/>
                <w:lang w:val="lt-LT"/>
              </w:rPr>
              <w:t>urodyti</w:t>
            </w:r>
            <w:r w:rsidR="00BC4A56">
              <w:rPr>
                <w:rFonts w:ascii="Times New Roman" w:hAnsi="Times New Roman" w:cs="Times New Roman"/>
                <w:sz w:val="24"/>
                <w:szCs w:val="24"/>
                <w:lang w:val="lt-LT"/>
              </w:rPr>
              <w:t>.</w:t>
            </w:r>
            <w:r w:rsidR="00572501">
              <w:rPr>
                <w:rFonts w:ascii="Times New Roman" w:hAnsi="Times New Roman" w:cs="Times New Roman"/>
                <w:sz w:val="24"/>
                <w:szCs w:val="24"/>
                <w:lang w:val="lt-LT"/>
              </w:rPr>
              <w:t xml:space="preserve"> </w:t>
            </w:r>
            <w:r w:rsidR="00C26EE4" w:rsidRPr="00794848">
              <w:rPr>
                <w:rFonts w:ascii="Times New Roman" w:hAnsi="Times New Roman" w:cs="Times New Roman"/>
                <w:sz w:val="24"/>
                <w:szCs w:val="24"/>
                <w:lang w:val="lt-LT"/>
              </w:rPr>
              <w:t xml:space="preserve">Atsižvelgiant į </w:t>
            </w:r>
            <w:r w:rsidR="00C26EE4">
              <w:rPr>
                <w:rFonts w:ascii="Times New Roman" w:hAnsi="Times New Roman" w:cs="Times New Roman"/>
                <w:sz w:val="24"/>
                <w:szCs w:val="24"/>
                <w:lang w:val="lt-LT"/>
              </w:rPr>
              <w:t xml:space="preserve">nurodytą, nagrinėjamu atveju </w:t>
            </w:r>
            <w:r w:rsidR="00C26EE4" w:rsidRPr="00794848">
              <w:rPr>
                <w:rFonts w:ascii="Times New Roman" w:hAnsi="Times New Roman" w:cs="Times New Roman"/>
                <w:sz w:val="24"/>
                <w:szCs w:val="24"/>
                <w:lang w:val="lt-LT"/>
              </w:rPr>
              <w:t>Sutart</w:t>
            </w:r>
            <w:r w:rsidR="00C26EE4">
              <w:rPr>
                <w:rFonts w:ascii="Times New Roman" w:hAnsi="Times New Roman" w:cs="Times New Roman"/>
                <w:sz w:val="24"/>
                <w:szCs w:val="24"/>
                <w:lang w:val="lt-LT"/>
              </w:rPr>
              <w:t xml:space="preserve">ies 4 punkto nuostatos </w:t>
            </w:r>
            <w:r w:rsidR="00C26EE4" w:rsidRPr="00794848">
              <w:rPr>
                <w:rFonts w:ascii="Times New Roman" w:hAnsi="Times New Roman" w:cs="Times New Roman"/>
                <w:sz w:val="24"/>
                <w:szCs w:val="24"/>
                <w:lang w:val="lt-LT"/>
              </w:rPr>
              <w:t>neatitinka Kainodaros metodikos nuostatų</w:t>
            </w:r>
            <w:r w:rsidR="00C26EE4">
              <w:rPr>
                <w:rFonts w:ascii="Times New Roman" w:hAnsi="Times New Roman" w:cs="Times New Roman"/>
                <w:sz w:val="24"/>
                <w:szCs w:val="24"/>
                <w:lang w:val="lt-LT"/>
              </w:rPr>
              <w:t xml:space="preserve"> </w:t>
            </w:r>
            <w:r w:rsidR="00C56286">
              <w:rPr>
                <w:rFonts w:ascii="Times New Roman" w:hAnsi="Times New Roman" w:cs="Times New Roman"/>
                <w:sz w:val="24"/>
                <w:szCs w:val="24"/>
                <w:lang w:val="lt-LT"/>
              </w:rPr>
              <w:t xml:space="preserve">(Sutartyje nustatyta fiksuoto įkainio kainodara) </w:t>
            </w:r>
            <w:r w:rsidR="00C26EE4">
              <w:rPr>
                <w:rFonts w:ascii="Times New Roman" w:hAnsi="Times New Roman" w:cs="Times New Roman"/>
                <w:sz w:val="24"/>
                <w:szCs w:val="24"/>
                <w:lang w:val="lt-LT"/>
              </w:rPr>
              <w:t xml:space="preserve">ir neužtikrina </w:t>
            </w:r>
            <w:r w:rsidR="00C26EE4" w:rsidRPr="00794848">
              <w:rPr>
                <w:rFonts w:ascii="Times New Roman" w:hAnsi="Times New Roman" w:cs="Times New Roman"/>
                <w:sz w:val="24"/>
                <w:szCs w:val="24"/>
                <w:lang w:val="lt-LT"/>
              </w:rPr>
              <w:t>skaidrumo princip</w:t>
            </w:r>
            <w:r w:rsidR="00C26EE4">
              <w:rPr>
                <w:rFonts w:ascii="Times New Roman" w:hAnsi="Times New Roman" w:cs="Times New Roman"/>
                <w:sz w:val="24"/>
                <w:szCs w:val="24"/>
                <w:lang w:val="lt-LT"/>
              </w:rPr>
              <w:t>o</w:t>
            </w:r>
            <w:r w:rsidR="00C26EE4" w:rsidRPr="00794848">
              <w:rPr>
                <w:rFonts w:ascii="Times New Roman" w:hAnsi="Times New Roman" w:cs="Times New Roman"/>
                <w:sz w:val="24"/>
                <w:szCs w:val="24"/>
                <w:lang w:val="lt-LT"/>
              </w:rPr>
              <w:t>.</w:t>
            </w:r>
          </w:p>
        </w:tc>
      </w:tr>
      <w:tr w:rsidR="00DA0CCA" w:rsidRPr="00DA0CCA" w:rsidTr="005C17FE">
        <w:tc>
          <w:tcPr>
            <w:tcW w:w="445" w:type="dxa"/>
          </w:tcPr>
          <w:p w:rsidR="00DA0CCA" w:rsidRPr="00BC4A56" w:rsidRDefault="00BC4A56" w:rsidP="00DA0CCA">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 </w:t>
            </w:r>
          </w:p>
        </w:tc>
        <w:tc>
          <w:tcPr>
            <w:tcW w:w="9161" w:type="dxa"/>
          </w:tcPr>
          <w:p w:rsidR="00DA0CCA" w:rsidRPr="00DA0CCA" w:rsidRDefault="00353471" w:rsidP="00DA0CCA">
            <w:pPr>
              <w:rPr>
                <w:rFonts w:ascii="Times New Roman" w:hAnsi="Times New Roman" w:cs="Times New Roman"/>
                <w:sz w:val="24"/>
                <w:szCs w:val="24"/>
              </w:rPr>
            </w:pPr>
            <w:r>
              <w:rPr>
                <w:rFonts w:ascii="Times New Roman" w:hAnsi="Times New Roman" w:cs="Times New Roman"/>
                <w:sz w:val="24"/>
                <w:szCs w:val="24"/>
                <w:lang w:val="lt-LT"/>
              </w:rPr>
              <w:t>Įstatymo 3 straipsnio 1 dalis</w:t>
            </w:r>
            <w:r>
              <w:rPr>
                <w:rStyle w:val="Puslapioinaosnuoroda"/>
                <w:rFonts w:ascii="Times New Roman" w:hAnsi="Times New Roman" w:cs="Times New Roman"/>
                <w:sz w:val="24"/>
                <w:szCs w:val="24"/>
                <w:lang w:val="lt-LT"/>
              </w:rPr>
              <w:footnoteReference w:id="7"/>
            </w:r>
          </w:p>
        </w:tc>
      </w:tr>
      <w:tr w:rsidR="00DA0CCA" w:rsidRPr="00DA0CCA" w:rsidTr="005C17FE">
        <w:tc>
          <w:tcPr>
            <w:tcW w:w="9606" w:type="dxa"/>
            <w:gridSpan w:val="2"/>
          </w:tcPr>
          <w:p w:rsidR="00821383" w:rsidRPr="00821383" w:rsidRDefault="00EE7E21" w:rsidP="00821383">
            <w:pPr>
              <w:suppressAutoHyphens/>
              <w:autoSpaceDE w:val="0"/>
              <w:autoSpaceDN w:val="0"/>
              <w:adjustRightInd w:val="0"/>
              <w:jc w:val="both"/>
              <w:textAlignment w:val="center"/>
              <w:rPr>
                <w:rFonts w:ascii="Times New Roman" w:hAnsi="Times New Roman" w:cs="Times New Roman"/>
                <w:sz w:val="24"/>
                <w:szCs w:val="24"/>
              </w:rPr>
            </w:pPr>
            <w:r>
              <w:rPr>
                <w:rFonts w:ascii="Times New Roman" w:hAnsi="Times New Roman" w:cs="Times New Roman"/>
                <w:sz w:val="24"/>
                <w:szCs w:val="24"/>
                <w:lang w:val="lt-LT"/>
              </w:rPr>
              <w:t xml:space="preserve">     Šiaulių apskrities viršininko administracija 2010 m. įvykdė negyvenamųjų patalpų (ilgalaikio materialaus turto – 309,94 kv. metro patalpų, esančių adresu V. Kudirkos g. 99C, Šiauliai) nuomos konkursą, patalpas išnuomojant branduolinio magnetinio rezonanso tomografo įrangai įrengti ir paslaugai pacientams teikti bei kitai gydytojų veiklai, ir 2010 m. gegužės 27 d. su konkurso laimėtoja UAB „BMR diagnostika“ (dabar </w:t>
            </w:r>
            <w:r w:rsidRPr="00DA0CCA">
              <w:rPr>
                <w:rFonts w:ascii="Times New Roman" w:hAnsi="Times New Roman" w:cs="Times New Roman"/>
                <w:sz w:val="24"/>
                <w:szCs w:val="24"/>
              </w:rPr>
              <w:t>UAB „</w:t>
            </w:r>
            <w:proofErr w:type="spellStart"/>
            <w:r w:rsidRPr="00DA0CCA">
              <w:rPr>
                <w:rFonts w:ascii="Times New Roman" w:hAnsi="Times New Roman" w:cs="Times New Roman"/>
                <w:sz w:val="24"/>
                <w:szCs w:val="24"/>
              </w:rPr>
              <w:t>Affidea</w:t>
            </w:r>
            <w:proofErr w:type="spellEnd"/>
            <w:r w:rsidRPr="00DA0CCA">
              <w:rPr>
                <w:rFonts w:ascii="Times New Roman" w:hAnsi="Times New Roman" w:cs="Times New Roman"/>
                <w:sz w:val="24"/>
                <w:szCs w:val="24"/>
              </w:rPr>
              <w:t xml:space="preserve"> </w:t>
            </w:r>
            <w:proofErr w:type="spellStart"/>
            <w:r w:rsidRPr="00DA0CCA">
              <w:rPr>
                <w:rFonts w:ascii="Times New Roman" w:hAnsi="Times New Roman" w:cs="Times New Roman"/>
                <w:sz w:val="24"/>
                <w:szCs w:val="24"/>
              </w:rPr>
              <w:t>Lietuva</w:t>
            </w:r>
            <w:proofErr w:type="spellEnd"/>
            <w:r w:rsidRPr="00DA0CCA">
              <w:rPr>
                <w:rFonts w:ascii="Times New Roman" w:hAnsi="Times New Roman" w:cs="Times New Roman"/>
                <w:sz w:val="24"/>
                <w:szCs w:val="24"/>
              </w:rPr>
              <w:t>“</w:t>
            </w:r>
            <w:r w:rsidR="00821383">
              <w:rPr>
                <w:rFonts w:ascii="Times New Roman" w:hAnsi="Times New Roman" w:cs="Times New Roman"/>
                <w:sz w:val="24"/>
                <w:szCs w:val="24"/>
                <w:lang w:val="lt-LT"/>
              </w:rPr>
              <w:t xml:space="preserve">, nagrinėjamu atveju </w:t>
            </w:r>
            <w:r w:rsidR="007A6118">
              <w:rPr>
                <w:rFonts w:ascii="Times New Roman" w:hAnsi="Times New Roman" w:cs="Times New Roman"/>
                <w:sz w:val="24"/>
                <w:szCs w:val="24"/>
                <w:lang w:val="lt-LT"/>
              </w:rPr>
              <w:t xml:space="preserve">su </w:t>
            </w:r>
            <w:r w:rsidR="00821383">
              <w:rPr>
                <w:rFonts w:ascii="Times New Roman" w:hAnsi="Times New Roman" w:cs="Times New Roman"/>
                <w:sz w:val="24"/>
                <w:szCs w:val="24"/>
                <w:lang w:val="lt-LT"/>
              </w:rPr>
              <w:t>Tiekėj</w:t>
            </w:r>
            <w:r w:rsidR="007A6118">
              <w:rPr>
                <w:rFonts w:ascii="Times New Roman" w:hAnsi="Times New Roman" w:cs="Times New Roman"/>
                <w:sz w:val="24"/>
                <w:szCs w:val="24"/>
                <w:lang w:val="lt-LT"/>
              </w:rPr>
              <w:t>u</w:t>
            </w:r>
            <w:r>
              <w:rPr>
                <w:rFonts w:ascii="Times New Roman" w:hAnsi="Times New Roman" w:cs="Times New Roman"/>
                <w:sz w:val="24"/>
                <w:szCs w:val="24"/>
                <w:lang w:val="lt-LT"/>
              </w:rPr>
              <w:t xml:space="preserve">) pasirašė Valstybės materialiojo turto nuomos sutartį Nr. V12-88 (3.33), kuri galioja iki 2020 m. birželio 1 d. </w:t>
            </w:r>
            <w:r w:rsidR="00821383" w:rsidRPr="00821383">
              <w:rPr>
                <w:rFonts w:ascii="Times New Roman" w:hAnsi="Times New Roman" w:cs="Times New Roman"/>
                <w:sz w:val="24"/>
                <w:szCs w:val="24"/>
              </w:rPr>
              <w:t xml:space="preserve">t. y. </w:t>
            </w:r>
            <w:proofErr w:type="spellStart"/>
            <w:r w:rsidR="00821383" w:rsidRPr="00821383">
              <w:rPr>
                <w:rFonts w:ascii="Times New Roman" w:hAnsi="Times New Roman" w:cs="Times New Roman"/>
                <w:sz w:val="24"/>
                <w:szCs w:val="24"/>
              </w:rPr>
              <w:t>šiuo</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atveju</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Sutartyje</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numatytoms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paslaugoms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teikti</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yra</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naudojamos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Perkančiosios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organizacijos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patalpos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kurios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Tiekėjui</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buvo</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išnuomotos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dar</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iki</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Sutarties</w:t>
            </w:r>
            <w:proofErr w:type="spellEnd"/>
            <w:r w:rsidR="00821383" w:rsidRPr="00821383">
              <w:rPr>
                <w:rFonts w:ascii="Times New Roman" w:hAnsi="Times New Roman" w:cs="Times New Roman"/>
                <w:sz w:val="24"/>
                <w:szCs w:val="24"/>
              </w:rPr>
              <w:t xml:space="preserve"> </w:t>
            </w:r>
            <w:proofErr w:type="spellStart"/>
            <w:r w:rsidR="00821383" w:rsidRPr="00821383">
              <w:rPr>
                <w:rFonts w:ascii="Times New Roman" w:hAnsi="Times New Roman" w:cs="Times New Roman"/>
                <w:sz w:val="24"/>
                <w:szCs w:val="24"/>
              </w:rPr>
              <w:t>sudarymo</w:t>
            </w:r>
            <w:proofErr w:type="spellEnd"/>
            <w:r w:rsidR="00821383" w:rsidRPr="00821383">
              <w:rPr>
                <w:rFonts w:ascii="Times New Roman" w:hAnsi="Times New Roman" w:cs="Times New Roman"/>
                <w:sz w:val="24"/>
                <w:szCs w:val="24"/>
              </w:rPr>
              <w:t xml:space="preserve">. </w:t>
            </w:r>
          </w:p>
          <w:p w:rsidR="006A7E2D" w:rsidRPr="006A7E2D" w:rsidRDefault="00821383" w:rsidP="006A7E2D">
            <w:pPr>
              <w:suppressAutoHyphens/>
              <w:autoSpaceDE w:val="0"/>
              <w:autoSpaceDN w:val="0"/>
              <w:adjustRightInd w:val="0"/>
              <w:jc w:val="both"/>
              <w:textAlignment w:val="center"/>
              <w:rPr>
                <w:rFonts w:ascii="Times New Roman" w:eastAsia="Calibri" w:hAnsi="Times New Roman" w:cs="Times New Roman"/>
                <w:sz w:val="24"/>
                <w:szCs w:val="24"/>
              </w:rPr>
            </w:pPr>
            <w:r w:rsidRPr="00821383">
              <w:rPr>
                <w:rFonts w:ascii="Times New Roman" w:hAnsi="Times New Roman" w:cs="Times New Roman"/>
                <w:sz w:val="24"/>
                <w:szCs w:val="24"/>
              </w:rPr>
              <w:t xml:space="preserve">     </w:t>
            </w:r>
            <w:proofErr w:type="spellStart"/>
            <w:proofErr w:type="gramStart"/>
            <w:r w:rsidR="006A7E2D" w:rsidRPr="006A7E2D">
              <w:rPr>
                <w:rFonts w:ascii="Times New Roman" w:eastAsia="Calibri" w:hAnsi="Times New Roman" w:cs="Times New Roman"/>
                <w:sz w:val="24"/>
                <w:szCs w:val="24"/>
              </w:rPr>
              <w:t>Pažymėtina</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kad</w:t>
            </w:r>
            <w:proofErr w:type="spellEnd"/>
            <w:r w:rsidR="006A7E2D" w:rsidRPr="006A7E2D">
              <w:rPr>
                <w:rFonts w:ascii="Times New Roman" w:eastAsia="Calibri" w:hAnsi="Times New Roman" w:cs="Times New Roman"/>
                <w:sz w:val="24"/>
                <w:szCs w:val="24"/>
              </w:rPr>
              <w:t xml:space="preserve"> Lietuvos </w:t>
            </w:r>
            <w:proofErr w:type="spellStart"/>
            <w:r w:rsidR="006A7E2D" w:rsidRPr="006A7E2D">
              <w:rPr>
                <w:rFonts w:ascii="Times New Roman" w:eastAsia="Calibri" w:hAnsi="Times New Roman" w:cs="Times New Roman"/>
                <w:sz w:val="24"/>
                <w:szCs w:val="24"/>
              </w:rPr>
              <w:t>Respublikos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Valstybės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ir</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savivaldybių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turto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valdymo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naudojimo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ir</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disponavimo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juo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įstatymo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nauja</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įstatymo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redakcija</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nuo</w:t>
            </w:r>
            <w:proofErr w:type="spellEnd"/>
            <w:r w:rsidR="006A7E2D" w:rsidRPr="006A7E2D">
              <w:rPr>
                <w:rFonts w:ascii="Times New Roman" w:eastAsia="Calibri" w:hAnsi="Times New Roman" w:cs="Times New Roman"/>
                <w:sz w:val="24"/>
                <w:szCs w:val="24"/>
              </w:rPr>
              <w:t xml:space="preserve"> 2014-10-01) 15 </w:t>
            </w:r>
            <w:proofErr w:type="spellStart"/>
            <w:r w:rsidR="006A7E2D" w:rsidRPr="006A7E2D">
              <w:rPr>
                <w:rFonts w:ascii="Times New Roman" w:eastAsia="Calibri" w:hAnsi="Times New Roman" w:cs="Times New Roman"/>
                <w:sz w:val="24"/>
                <w:szCs w:val="24"/>
              </w:rPr>
              <w:t>straipsnio</w:t>
            </w:r>
            <w:proofErr w:type="spellEnd"/>
            <w:r w:rsidR="006A7E2D" w:rsidRPr="006A7E2D">
              <w:rPr>
                <w:rFonts w:ascii="Times New Roman" w:eastAsia="Calibri" w:hAnsi="Times New Roman" w:cs="Times New Roman"/>
                <w:sz w:val="24"/>
                <w:szCs w:val="24"/>
              </w:rPr>
              <w:t xml:space="preserve"> 2 </w:t>
            </w:r>
            <w:proofErr w:type="spellStart"/>
            <w:r w:rsidR="006A7E2D" w:rsidRPr="006A7E2D">
              <w:rPr>
                <w:rFonts w:ascii="Times New Roman" w:eastAsia="Calibri" w:hAnsi="Times New Roman" w:cs="Times New Roman"/>
                <w:sz w:val="24"/>
                <w:szCs w:val="24"/>
              </w:rPr>
              <w:t>dalies</w:t>
            </w:r>
            <w:proofErr w:type="spellEnd"/>
            <w:r w:rsidR="006A7E2D" w:rsidRPr="006A7E2D">
              <w:rPr>
                <w:rFonts w:ascii="Times New Roman" w:eastAsia="Calibri" w:hAnsi="Times New Roman" w:cs="Times New Roman"/>
                <w:sz w:val="24"/>
                <w:szCs w:val="24"/>
              </w:rPr>
              <w:t xml:space="preserve"> 3 </w:t>
            </w:r>
            <w:proofErr w:type="spellStart"/>
            <w:r w:rsidR="006A7E2D" w:rsidRPr="006A7E2D">
              <w:rPr>
                <w:rFonts w:ascii="Times New Roman" w:eastAsia="Calibri" w:hAnsi="Times New Roman" w:cs="Times New Roman"/>
                <w:sz w:val="24"/>
                <w:szCs w:val="24"/>
              </w:rPr>
              <w:t>punkte</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nustatyta</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kad</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i/>
                <w:iCs/>
                <w:sz w:val="24"/>
                <w:szCs w:val="24"/>
              </w:rPr>
              <w:t>Valstybės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ilgalaikis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materialusis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turtas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išnuomojamas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viešo</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konkurso</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būdu</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išskyrus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atvejus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kuriais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Vyriausybės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nustatyta</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tvarka</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ilgalaikį</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materialųjį</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turtą</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išnuomoja</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be</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konkurso</w:t>
            </w:r>
            <w:proofErr w:type="spellEnd"/>
            <w:r w:rsidR="006A7E2D" w:rsidRPr="006A7E2D">
              <w:rPr>
                <w:rFonts w:ascii="Times New Roman" w:eastAsia="Calibri" w:hAnsi="Times New Roman" w:cs="Times New Roman"/>
                <w:i/>
                <w:iCs/>
                <w:sz w:val="24"/>
                <w:szCs w:val="24"/>
              </w:rPr>
              <w:t xml:space="preserve"> &lt;...&gt; </w:t>
            </w:r>
            <w:proofErr w:type="spellStart"/>
            <w:r w:rsidR="006A7E2D" w:rsidRPr="006A7E2D">
              <w:rPr>
                <w:rFonts w:ascii="Times New Roman" w:eastAsia="Calibri" w:hAnsi="Times New Roman" w:cs="Times New Roman"/>
                <w:i/>
                <w:iCs/>
                <w:sz w:val="24"/>
                <w:szCs w:val="24"/>
              </w:rPr>
              <w:t>valstybės</w:t>
            </w:r>
            <w:proofErr w:type="spellEnd"/>
            <w:proofErr w:type="gramEnd"/>
            <w:r w:rsidR="006A7E2D" w:rsidRPr="006A7E2D">
              <w:rPr>
                <w:rFonts w:ascii="Times New Roman" w:eastAsia="Calibri" w:hAnsi="Times New Roman" w:cs="Times New Roman"/>
                <w:i/>
                <w:iCs/>
                <w:sz w:val="24"/>
                <w:szCs w:val="24"/>
              </w:rPr>
              <w:t xml:space="preserve"> </w:t>
            </w:r>
            <w:proofErr w:type="spellStart"/>
            <w:proofErr w:type="gramStart"/>
            <w:r w:rsidR="006A7E2D" w:rsidRPr="006A7E2D">
              <w:rPr>
                <w:rFonts w:ascii="Times New Roman" w:eastAsia="Calibri" w:hAnsi="Times New Roman" w:cs="Times New Roman"/>
                <w:i/>
                <w:iCs/>
                <w:sz w:val="24"/>
                <w:szCs w:val="24"/>
              </w:rPr>
              <w:t>turto</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valdytojas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kai</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perkamos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paslaugos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kurioms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teikti</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bus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naudojamas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valstybės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ar</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savivaldybių</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ilgalaikis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ir</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trumpalaikis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materialusis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turtas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ir</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kai</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šis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turtas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išnuomojamas</w:t>
            </w:r>
            <w:proofErr w:type="spellEnd"/>
            <w:r w:rsidR="006A7E2D" w:rsidRPr="006A7E2D">
              <w:rPr>
                <w:rFonts w:ascii="Times New Roman" w:eastAsia="Calibri" w:hAnsi="Times New Roman" w:cs="Times New Roman"/>
                <w:i/>
                <w:iCs/>
                <w:sz w:val="24"/>
                <w:szCs w:val="24"/>
              </w:rPr>
              <w:t xml:space="preserve"> Lietuvos </w:t>
            </w:r>
            <w:proofErr w:type="spellStart"/>
            <w:r w:rsidR="006A7E2D" w:rsidRPr="006A7E2D">
              <w:rPr>
                <w:rFonts w:ascii="Times New Roman" w:eastAsia="Calibri" w:hAnsi="Times New Roman" w:cs="Times New Roman"/>
                <w:i/>
                <w:iCs/>
                <w:sz w:val="24"/>
                <w:szCs w:val="24"/>
              </w:rPr>
              <w:t>Respublikos</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viešųjų</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pirkimų</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įstatymo</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nustatyta</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tvarka</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vykdomo</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viešojo</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paslaugų</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pirkimo</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i/>
                <w:iCs/>
                <w:sz w:val="24"/>
                <w:szCs w:val="24"/>
              </w:rPr>
              <w:t>metu</w:t>
            </w:r>
            <w:proofErr w:type="spellEnd"/>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sz w:val="24"/>
                <w:szCs w:val="24"/>
              </w:rPr>
              <w:t>taigi</w:t>
            </w:r>
            <w:proofErr w:type="spellEnd"/>
            <w:r w:rsidR="006A7E2D" w:rsidRPr="006A7E2D">
              <w:rPr>
                <w:rFonts w:ascii="Times New Roman" w:eastAsia="Calibri" w:hAnsi="Times New Roman" w:cs="Times New Roman"/>
                <w:sz w:val="24"/>
                <w:szCs w:val="24"/>
              </w:rPr>
              <w:t>,</w:t>
            </w:r>
            <w:r w:rsidR="006A7E2D" w:rsidRPr="006A7E2D">
              <w:rPr>
                <w:rFonts w:ascii="Times New Roman" w:eastAsia="Calibri" w:hAnsi="Times New Roman" w:cs="Times New Roman"/>
                <w:i/>
                <w:iCs/>
                <w:sz w:val="24"/>
                <w:szCs w:val="24"/>
              </w:rPr>
              <w:t xml:space="preserve"> </w:t>
            </w:r>
            <w:proofErr w:type="spellStart"/>
            <w:r w:rsidR="006A7E2D" w:rsidRPr="006A7E2D">
              <w:rPr>
                <w:rFonts w:ascii="Times New Roman" w:eastAsia="Calibri" w:hAnsi="Times New Roman" w:cs="Times New Roman"/>
                <w:sz w:val="24"/>
                <w:szCs w:val="24"/>
              </w:rPr>
              <w:t>iš</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esmės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įstatymų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leidėjo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įtvirtinta</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galimybė</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valstybei</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ar</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savivaldybei</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priklausantį</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turtą</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išnuomoti</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tokiu</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būdu</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kad</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būt</w:t>
            </w:r>
            <w:proofErr w:type="gramEnd"/>
            <w:r w:rsidR="006A7E2D" w:rsidRPr="006A7E2D">
              <w:rPr>
                <w:rFonts w:ascii="Times New Roman" w:eastAsia="Calibri" w:hAnsi="Times New Roman" w:cs="Times New Roman"/>
                <w:sz w:val="24"/>
                <w:szCs w:val="24"/>
              </w:rPr>
              <w:t>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užtikrintas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tiek</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teisės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aktų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reikalavimus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atitinkantis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savivaldybės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turto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panaudojimas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tiek</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viešųjų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pirkimų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principų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ir</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tikslo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racionalaus</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lėšų</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panaudojimo</w:t>
            </w:r>
            <w:proofErr w:type="spellEnd"/>
            <w:r w:rsidR="006A7E2D" w:rsidRPr="006A7E2D">
              <w:rPr>
                <w:rFonts w:ascii="Times New Roman" w:eastAsia="Calibri" w:hAnsi="Times New Roman" w:cs="Times New Roman"/>
                <w:sz w:val="24"/>
                <w:szCs w:val="24"/>
              </w:rPr>
              <w:t xml:space="preserve">) </w:t>
            </w:r>
            <w:proofErr w:type="spellStart"/>
            <w:r w:rsidR="006A7E2D" w:rsidRPr="006A7E2D">
              <w:rPr>
                <w:rFonts w:ascii="Times New Roman" w:eastAsia="Calibri" w:hAnsi="Times New Roman" w:cs="Times New Roman"/>
                <w:sz w:val="24"/>
                <w:szCs w:val="24"/>
              </w:rPr>
              <w:t>pasiekimas</w:t>
            </w:r>
            <w:proofErr w:type="spellEnd"/>
            <w:r w:rsidR="006A7E2D" w:rsidRPr="006A7E2D">
              <w:rPr>
                <w:rFonts w:ascii="Times New Roman" w:eastAsia="Calibri" w:hAnsi="Times New Roman" w:cs="Times New Roman"/>
                <w:sz w:val="24"/>
                <w:szCs w:val="24"/>
              </w:rPr>
              <w:t>.</w:t>
            </w:r>
          </w:p>
          <w:p w:rsidR="006A7E2D" w:rsidRPr="006A7E2D" w:rsidRDefault="006A7E2D" w:rsidP="006A7E2D">
            <w:pPr>
              <w:suppressAutoHyphens/>
              <w:autoSpaceDE w:val="0"/>
              <w:autoSpaceDN w:val="0"/>
              <w:adjustRightInd w:val="0"/>
              <w:jc w:val="both"/>
              <w:textAlignment w:val="center"/>
              <w:rPr>
                <w:rFonts w:ascii="Times New Roman" w:eastAsia="Calibri" w:hAnsi="Times New Roman" w:cs="Times New Roman"/>
                <w:sz w:val="24"/>
                <w:szCs w:val="24"/>
              </w:rPr>
            </w:pPr>
            <w:r w:rsidRPr="006A7E2D">
              <w:rPr>
                <w:rFonts w:ascii="Times New Roman" w:eastAsia="Calibri" w:hAnsi="Times New Roman" w:cs="Times New Roman"/>
                <w:i/>
                <w:sz w:val="24"/>
                <w:szCs w:val="24"/>
              </w:rPr>
              <w:t xml:space="preserve">     </w:t>
            </w:r>
            <w:proofErr w:type="spellStart"/>
            <w:r w:rsidRPr="006A7E2D">
              <w:rPr>
                <w:rFonts w:ascii="Times New Roman" w:eastAsia="Calibri" w:hAnsi="Times New Roman" w:cs="Times New Roman"/>
                <w:sz w:val="24"/>
                <w:szCs w:val="24"/>
              </w:rPr>
              <w:t>Tarnybos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nuomone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vykdant</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materialiojo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turto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nuomos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konkursą</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atskirai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bei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žinant</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kad</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lastRenderedPageBreak/>
              <w:t>ateityje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bus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įsigyjamos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paslaugos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magnetinio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rezonanso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tomografijos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paslaugos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kurioms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teikti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bus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naudojamas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valstybės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ar</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savivaldybių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materialusis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turtas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yra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apribojama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tiekėjų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galinčių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suteikti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šias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paslaugas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konkurencija</w:t>
            </w:r>
            <w:proofErr w:type="spellEnd"/>
            <w:r w:rsidRPr="006A7E2D">
              <w:rPr>
                <w:rFonts w:ascii="Times New Roman" w:eastAsia="Calibri" w:hAnsi="Times New Roman" w:cs="Times New Roman"/>
                <w:sz w:val="24"/>
                <w:szCs w:val="24"/>
              </w:rPr>
              <w:t xml:space="preserve">, o </w:t>
            </w:r>
            <w:proofErr w:type="spellStart"/>
            <w:r w:rsidRPr="006A7E2D">
              <w:rPr>
                <w:rFonts w:ascii="Times New Roman" w:eastAsia="Calibri" w:hAnsi="Times New Roman" w:cs="Times New Roman"/>
                <w:sz w:val="24"/>
                <w:szCs w:val="24"/>
              </w:rPr>
              <w:t>nuomininkui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suteikiamas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pranašumas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kitų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tiekėjų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atžvilgiu</w:t>
            </w:r>
            <w:proofErr w:type="spellEnd"/>
            <w:r w:rsidRPr="006A7E2D">
              <w:rPr>
                <w:rFonts w:ascii="Times New Roman" w:eastAsia="Calibri" w:hAnsi="Times New Roman" w:cs="Times New Roman"/>
                <w:sz w:val="24"/>
                <w:szCs w:val="24"/>
              </w:rPr>
              <w:t xml:space="preserve">. </w:t>
            </w:r>
            <w:proofErr w:type="spellStart"/>
            <w:proofErr w:type="gramStart"/>
            <w:r w:rsidRPr="006A7E2D">
              <w:rPr>
                <w:rFonts w:ascii="Times New Roman" w:eastAsia="Calibri" w:hAnsi="Times New Roman" w:cs="Times New Roman"/>
                <w:sz w:val="24"/>
                <w:szCs w:val="24"/>
              </w:rPr>
              <w:t>Pažymėtina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kad</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nors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Pirkimo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sąlygos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sudaro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formalią</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galimybę</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Pirkime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dalyvauti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bei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teikti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pasiūlymus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ir</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kitiems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tiekėjams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tačiau</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šiuo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atveju</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tiekėjui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kuriuo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dar</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iki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Sutarties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sudarymo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buvo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sudaryta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patalpų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nuomos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sutartis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buvo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sudarytos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palankesnės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sąlygos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laimėti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Pirkimą</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bCs/>
                <w:sz w:val="24"/>
                <w:szCs w:val="24"/>
              </w:rPr>
              <w:t>Atkreiptinas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dėmesys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kad</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bet</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kuris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kitas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tiekėjas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norėdamas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dalyvauti</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Perkan</w:t>
            </w:r>
            <w:proofErr w:type="gramEnd"/>
            <w:r w:rsidRPr="006A7E2D">
              <w:rPr>
                <w:rFonts w:ascii="Times New Roman" w:eastAsia="Calibri" w:hAnsi="Times New Roman" w:cs="Times New Roman"/>
                <w:bCs/>
                <w:sz w:val="24"/>
                <w:szCs w:val="24"/>
              </w:rPr>
              <w:t>č</w:t>
            </w:r>
            <w:proofErr w:type="gramStart"/>
            <w:r w:rsidRPr="006A7E2D">
              <w:rPr>
                <w:rFonts w:ascii="Times New Roman" w:eastAsia="Calibri" w:hAnsi="Times New Roman" w:cs="Times New Roman"/>
                <w:bCs/>
                <w:sz w:val="24"/>
                <w:szCs w:val="24"/>
              </w:rPr>
              <w:t>iosios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organizacijos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vykdytame</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Pirkime</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ir</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vykdyti</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Sutartį</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turėtų</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užtikrinti</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pacientų</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transportavimo</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organizavimą</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nuo</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Perkančiosios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organizacijos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iki</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paslaugų</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teikimo</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vietos</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taigi</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patirtų</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su</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tuo</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susijusių</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papildomų</w:t>
            </w:r>
            <w:proofErr w:type="spellEnd"/>
            <w:r w:rsidRPr="006A7E2D">
              <w:rPr>
                <w:rFonts w:ascii="Times New Roman" w:eastAsia="Calibri" w:hAnsi="Times New Roman" w:cs="Times New Roman"/>
                <w:bCs/>
                <w:sz w:val="24"/>
                <w:szCs w:val="24"/>
              </w:rPr>
              <w:t xml:space="preserve"> </w:t>
            </w:r>
            <w:proofErr w:type="spellStart"/>
            <w:r w:rsidRPr="006A7E2D">
              <w:rPr>
                <w:rFonts w:ascii="Times New Roman" w:eastAsia="Calibri" w:hAnsi="Times New Roman" w:cs="Times New Roman"/>
                <w:bCs/>
                <w:sz w:val="24"/>
                <w:szCs w:val="24"/>
              </w:rPr>
              <w:t>išlaidų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Atsižvelgiant</w:t>
            </w:r>
            <w:proofErr w:type="spellEnd"/>
            <w:r w:rsidRPr="006A7E2D">
              <w:rPr>
                <w:rFonts w:ascii="Times New Roman" w:eastAsia="Calibri" w:hAnsi="Times New Roman" w:cs="Times New Roman"/>
                <w:sz w:val="24"/>
                <w:szCs w:val="24"/>
              </w:rPr>
              <w:t xml:space="preserve"> į </w:t>
            </w:r>
            <w:proofErr w:type="spellStart"/>
            <w:r w:rsidRPr="006A7E2D">
              <w:rPr>
                <w:rFonts w:ascii="Times New Roman" w:eastAsia="Calibri" w:hAnsi="Times New Roman" w:cs="Times New Roman"/>
                <w:sz w:val="24"/>
                <w:szCs w:val="24"/>
              </w:rPr>
              <w:t>tai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Tarnybos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nuomone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šiuo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atveju</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tiekėjas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kuriam</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dar</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iki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Pirkimo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pradžios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buvo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sudaryta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galimybė</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išsinuomoti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patalpas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Pirkimo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metu</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atsidūrė</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palankesnėje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padėtyje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nei</w:t>
            </w:r>
            <w:proofErr w:type="spellEnd"/>
            <w:proofErr w:type="gram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kiti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tiekėjai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kuriems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tokia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galimybė</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šio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Pirkimo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metu</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sudaryta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nebuvo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dėl</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Pirkimo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vykdymo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metu</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neužtikrintas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Įstatymo</w:t>
            </w:r>
            <w:proofErr w:type="spellEnd"/>
            <w:r w:rsidRPr="006A7E2D">
              <w:rPr>
                <w:rFonts w:ascii="Times New Roman" w:eastAsia="Calibri" w:hAnsi="Times New Roman" w:cs="Times New Roman"/>
                <w:sz w:val="24"/>
                <w:szCs w:val="24"/>
              </w:rPr>
              <w:t xml:space="preserve"> 3 </w:t>
            </w:r>
            <w:proofErr w:type="spellStart"/>
            <w:r w:rsidRPr="006A7E2D">
              <w:rPr>
                <w:rFonts w:ascii="Times New Roman" w:eastAsia="Calibri" w:hAnsi="Times New Roman" w:cs="Times New Roman"/>
                <w:sz w:val="24"/>
                <w:szCs w:val="24"/>
              </w:rPr>
              <w:t>straipsnio</w:t>
            </w:r>
            <w:proofErr w:type="spellEnd"/>
            <w:r w:rsidRPr="006A7E2D">
              <w:rPr>
                <w:rFonts w:ascii="Times New Roman" w:eastAsia="Calibri" w:hAnsi="Times New Roman" w:cs="Times New Roman"/>
                <w:sz w:val="24"/>
                <w:szCs w:val="24"/>
              </w:rPr>
              <w:t xml:space="preserve"> 1 </w:t>
            </w:r>
            <w:proofErr w:type="spellStart"/>
            <w:r w:rsidRPr="006A7E2D">
              <w:rPr>
                <w:rFonts w:ascii="Times New Roman" w:eastAsia="Calibri" w:hAnsi="Times New Roman" w:cs="Times New Roman"/>
                <w:sz w:val="24"/>
                <w:szCs w:val="24"/>
              </w:rPr>
              <w:t>dalyje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įtvirtintų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lygiateisiškumo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ir</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skaidrumo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principų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laikymasis</w:t>
            </w:r>
            <w:proofErr w:type="spellEnd"/>
            <w:r w:rsidRPr="006A7E2D">
              <w:rPr>
                <w:rFonts w:ascii="Times New Roman" w:eastAsia="Calibri" w:hAnsi="Times New Roman" w:cs="Times New Roman"/>
                <w:sz w:val="24"/>
                <w:szCs w:val="24"/>
              </w:rPr>
              <w:t xml:space="preserve">. </w:t>
            </w:r>
          </w:p>
          <w:p w:rsidR="006A7E2D" w:rsidRPr="006A7E2D" w:rsidRDefault="006A7E2D" w:rsidP="006A7E2D">
            <w:pPr>
              <w:suppressAutoHyphens/>
              <w:autoSpaceDE w:val="0"/>
              <w:autoSpaceDN w:val="0"/>
              <w:adjustRightInd w:val="0"/>
              <w:jc w:val="both"/>
              <w:textAlignment w:val="center"/>
              <w:rPr>
                <w:rFonts w:ascii="Times New Roman" w:eastAsia="Calibri" w:hAnsi="Times New Roman" w:cs="Times New Roman"/>
                <w:sz w:val="24"/>
                <w:szCs w:val="24"/>
              </w:rPr>
            </w:pPr>
            <w:r w:rsidRPr="006A7E2D">
              <w:rPr>
                <w:rFonts w:ascii="Times New Roman" w:eastAsia="Calibri" w:hAnsi="Times New Roman" w:cs="Times New Roman"/>
                <w:sz w:val="24"/>
                <w:szCs w:val="24"/>
              </w:rPr>
              <w:t xml:space="preserve">     </w:t>
            </w:r>
            <w:proofErr w:type="spellStart"/>
            <w:proofErr w:type="gramStart"/>
            <w:r w:rsidRPr="006A7E2D">
              <w:rPr>
                <w:rFonts w:ascii="Times New Roman" w:eastAsia="Calibri" w:hAnsi="Times New Roman" w:cs="Times New Roman"/>
                <w:sz w:val="24"/>
                <w:szCs w:val="24"/>
              </w:rPr>
              <w:t>Atkreiptinas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dėmesys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kad</w:t>
            </w:r>
            <w:proofErr w:type="spellEnd"/>
            <w:r w:rsidRPr="006A7E2D">
              <w:rPr>
                <w:rFonts w:ascii="Times New Roman" w:eastAsia="Calibri" w:hAnsi="Times New Roman" w:cs="Times New Roman"/>
                <w:sz w:val="24"/>
                <w:szCs w:val="24"/>
              </w:rPr>
              <w:t xml:space="preserve"> </w:t>
            </w:r>
            <w:r w:rsidRPr="006A7E2D">
              <w:rPr>
                <w:rFonts w:ascii="Times New Roman" w:eastAsia="Calibri" w:hAnsi="Times New Roman" w:cs="Times New Roman"/>
                <w:bCs/>
                <w:sz w:val="24"/>
                <w:szCs w:val="24"/>
                <w:lang w:val="en-US"/>
              </w:rPr>
              <w:t xml:space="preserve">Lietuvos </w:t>
            </w:r>
            <w:proofErr w:type="spellStart"/>
            <w:r w:rsidRPr="006A7E2D">
              <w:rPr>
                <w:rFonts w:ascii="Times New Roman" w:eastAsia="Calibri" w:hAnsi="Times New Roman" w:cs="Times New Roman"/>
                <w:bCs/>
                <w:sz w:val="24"/>
                <w:szCs w:val="24"/>
                <w:lang w:val="en-US"/>
              </w:rPr>
              <w:t>vyriausiasis</w:t>
            </w:r>
            <w:proofErr w:type="spellEnd"/>
            <w:r w:rsidRPr="006A7E2D">
              <w:rPr>
                <w:rFonts w:ascii="Times New Roman" w:eastAsia="Calibri" w:hAnsi="Times New Roman" w:cs="Times New Roman"/>
                <w:bCs/>
                <w:sz w:val="24"/>
                <w:szCs w:val="24"/>
                <w:lang w:val="en-US"/>
              </w:rPr>
              <w:t xml:space="preserve"> </w:t>
            </w:r>
            <w:proofErr w:type="spellStart"/>
            <w:r w:rsidRPr="006A7E2D">
              <w:rPr>
                <w:rFonts w:ascii="Times New Roman" w:eastAsia="Calibri" w:hAnsi="Times New Roman" w:cs="Times New Roman"/>
                <w:bCs/>
                <w:sz w:val="24"/>
                <w:szCs w:val="24"/>
                <w:lang w:val="en-US"/>
              </w:rPr>
              <w:t>administracinis</w:t>
            </w:r>
            <w:proofErr w:type="spellEnd"/>
            <w:r w:rsidRPr="006A7E2D">
              <w:rPr>
                <w:rFonts w:ascii="Times New Roman" w:eastAsia="Calibri" w:hAnsi="Times New Roman" w:cs="Times New Roman"/>
                <w:bCs/>
                <w:sz w:val="24"/>
                <w:szCs w:val="24"/>
                <w:lang w:val="en-US"/>
              </w:rPr>
              <w:t xml:space="preserve"> </w:t>
            </w:r>
            <w:proofErr w:type="spellStart"/>
            <w:r w:rsidRPr="006A7E2D">
              <w:rPr>
                <w:rFonts w:ascii="Times New Roman" w:eastAsia="Calibri" w:hAnsi="Times New Roman" w:cs="Times New Roman"/>
                <w:bCs/>
                <w:sz w:val="24"/>
                <w:szCs w:val="24"/>
                <w:lang w:val="en-US"/>
              </w:rPr>
              <w:t>teismas</w:t>
            </w:r>
            <w:proofErr w:type="spellEnd"/>
            <w:r w:rsidRPr="006A7E2D">
              <w:rPr>
                <w:rFonts w:ascii="Times New Roman" w:eastAsia="Calibri" w:hAnsi="Times New Roman" w:cs="Times New Roman"/>
                <w:bCs/>
                <w:sz w:val="24"/>
                <w:szCs w:val="24"/>
                <w:lang w:val="en-US"/>
              </w:rPr>
              <w:t xml:space="preserve"> (</w:t>
            </w:r>
            <w:r w:rsidRPr="006A7E2D">
              <w:rPr>
                <w:rFonts w:ascii="Times New Roman" w:eastAsia="Calibri" w:hAnsi="Times New Roman" w:cs="Times New Roman"/>
                <w:sz w:val="24"/>
                <w:szCs w:val="24"/>
              </w:rPr>
              <w:t xml:space="preserve">2015 m. </w:t>
            </w:r>
            <w:proofErr w:type="spellStart"/>
            <w:r w:rsidRPr="006A7E2D">
              <w:rPr>
                <w:rFonts w:ascii="Times New Roman" w:eastAsia="Calibri" w:hAnsi="Times New Roman" w:cs="Times New Roman"/>
                <w:sz w:val="24"/>
                <w:szCs w:val="24"/>
              </w:rPr>
              <w:t>rugpjūčio</w:t>
            </w:r>
            <w:proofErr w:type="spellEnd"/>
            <w:r w:rsidRPr="006A7E2D">
              <w:rPr>
                <w:rFonts w:ascii="Times New Roman" w:eastAsia="Calibri" w:hAnsi="Times New Roman" w:cs="Times New Roman"/>
                <w:sz w:val="24"/>
                <w:szCs w:val="24"/>
              </w:rPr>
              <w:t xml:space="preserve"> 31 d.</w:t>
            </w:r>
            <w:proofErr w:type="gram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Nutartis</w:t>
            </w:r>
            <w:proofErr w:type="spellEnd"/>
            <w:r w:rsidRPr="006A7E2D">
              <w:rPr>
                <w:rFonts w:ascii="Times New Roman" w:eastAsia="Calibri" w:hAnsi="Times New Roman" w:cs="Times New Roman"/>
                <w:sz w:val="24"/>
                <w:szCs w:val="24"/>
              </w:rPr>
              <w:t xml:space="preserve"> </w:t>
            </w:r>
            <w:r w:rsidRPr="006A7E2D">
              <w:rPr>
                <w:rFonts w:ascii="Times New Roman" w:eastAsia="Calibri" w:hAnsi="Times New Roman" w:cs="Times New Roman"/>
                <w:bCs/>
                <w:sz w:val="24"/>
                <w:szCs w:val="24"/>
                <w:lang w:val="en-US"/>
              </w:rPr>
              <w:t>a</w:t>
            </w:r>
            <w:proofErr w:type="spellStart"/>
            <w:r w:rsidRPr="006A7E2D">
              <w:rPr>
                <w:rFonts w:ascii="Times New Roman" w:eastAsia="Calibri" w:hAnsi="Times New Roman" w:cs="Times New Roman"/>
                <w:sz w:val="24"/>
                <w:szCs w:val="24"/>
              </w:rPr>
              <w:t>dministracinėje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byloje</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Nr</w:t>
            </w:r>
            <w:proofErr w:type="spellEnd"/>
            <w:r w:rsidRPr="006A7E2D">
              <w:rPr>
                <w:rFonts w:ascii="Times New Roman" w:eastAsia="Calibri" w:hAnsi="Times New Roman" w:cs="Times New Roman"/>
                <w:sz w:val="24"/>
                <w:szCs w:val="24"/>
              </w:rPr>
              <w:t xml:space="preserve">. </w:t>
            </w:r>
            <w:proofErr w:type="gramStart"/>
            <w:r w:rsidRPr="006A7E2D">
              <w:rPr>
                <w:rFonts w:ascii="Times New Roman" w:eastAsia="Calibri" w:hAnsi="Times New Roman" w:cs="Times New Roman"/>
                <w:sz w:val="24"/>
                <w:szCs w:val="24"/>
              </w:rPr>
              <w:t xml:space="preserve">A-1163-624/2015) </w:t>
            </w:r>
            <w:proofErr w:type="spellStart"/>
            <w:r w:rsidRPr="006A7E2D">
              <w:rPr>
                <w:rFonts w:ascii="Times New Roman" w:eastAsia="Calibri" w:hAnsi="Times New Roman" w:cs="Times New Roman"/>
                <w:sz w:val="24"/>
                <w:szCs w:val="24"/>
              </w:rPr>
              <w:t>yra</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pasisakęs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kad</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sprendimas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b/>
                <w:bCs/>
                <w:sz w:val="24"/>
                <w:szCs w:val="24"/>
              </w:rPr>
              <w:t>patalpų</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nuomos</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konkursą</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ir</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paslaugų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kurioms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teikti</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naudojamos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išnuomotos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patalpos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b/>
                <w:bCs/>
                <w:sz w:val="24"/>
                <w:szCs w:val="24"/>
              </w:rPr>
              <w:t>pirkimus</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vykdyti</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atskirai</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neužtikrina</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sz w:val="24"/>
                <w:szCs w:val="24"/>
              </w:rPr>
              <w:t>teisės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aktų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reikalavimus</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atitinkančio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b/>
                <w:bCs/>
                <w:sz w:val="24"/>
                <w:szCs w:val="24"/>
              </w:rPr>
              <w:t>turto</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panaudojimo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taip</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pat</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ir</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b/>
                <w:bCs/>
                <w:sz w:val="24"/>
                <w:szCs w:val="24"/>
              </w:rPr>
              <w:t>galutinio</w:t>
            </w:r>
            <w:proofErr w:type="spellEnd"/>
            <w:r w:rsidRPr="006A7E2D">
              <w:rPr>
                <w:rFonts w:ascii="Times New Roman" w:eastAsia="Calibri" w:hAnsi="Times New Roman" w:cs="Times New Roman"/>
                <w:b/>
                <w:bCs/>
                <w:sz w:val="24"/>
                <w:szCs w:val="24"/>
              </w:rPr>
              <w:t xml:space="preserve"> </w:t>
            </w:r>
            <w:proofErr w:type="spellStart"/>
            <w:r w:rsidRPr="006A7E2D">
              <w:rPr>
                <w:rFonts w:ascii="Times New Roman" w:eastAsia="Calibri" w:hAnsi="Times New Roman" w:cs="Times New Roman"/>
                <w:b/>
                <w:bCs/>
                <w:sz w:val="24"/>
                <w:szCs w:val="24"/>
              </w:rPr>
              <w:t>tikslo</w:t>
            </w:r>
            <w:proofErr w:type="spellEnd"/>
            <w:r w:rsidRPr="006A7E2D">
              <w:rPr>
                <w:rFonts w:ascii="Times New Roman" w:eastAsia="Calibri" w:hAnsi="Times New Roman" w:cs="Times New Roman"/>
                <w:b/>
                <w:bCs/>
                <w:sz w:val="24"/>
                <w:szCs w:val="24"/>
              </w:rPr>
              <w:t xml:space="preserve"> </w:t>
            </w:r>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paslaugų</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teikimo</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už</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racionalią</w:t>
            </w:r>
            <w:proofErr w:type="spellEnd"/>
            <w:r w:rsidRPr="006A7E2D">
              <w:rPr>
                <w:rFonts w:ascii="Times New Roman" w:eastAsia="Calibri" w:hAnsi="Times New Roman" w:cs="Times New Roman"/>
                <w:sz w:val="24"/>
                <w:szCs w:val="24"/>
              </w:rPr>
              <w:t xml:space="preserve"> </w:t>
            </w:r>
            <w:proofErr w:type="spellStart"/>
            <w:r w:rsidRPr="006A7E2D">
              <w:rPr>
                <w:rFonts w:ascii="Times New Roman" w:eastAsia="Calibri" w:hAnsi="Times New Roman" w:cs="Times New Roman"/>
                <w:sz w:val="24"/>
                <w:szCs w:val="24"/>
              </w:rPr>
              <w:t>kainą</w:t>
            </w:r>
            <w:proofErr w:type="spellEnd"/>
            <w:r>
              <w:rPr>
                <w:rFonts w:ascii="Times New Roman" w:eastAsia="Calibri" w:hAnsi="Times New Roman" w:cs="Times New Roman"/>
                <w:sz w:val="24"/>
                <w:szCs w:val="24"/>
                <w:lang w:val="lt-LT"/>
              </w:rPr>
              <w:t>, pasiekimo</w:t>
            </w:r>
            <w:r w:rsidRPr="006A7E2D">
              <w:rPr>
                <w:rFonts w:ascii="Times New Roman" w:eastAsia="Calibri" w:hAnsi="Times New Roman" w:cs="Times New Roman"/>
                <w:sz w:val="24"/>
                <w:szCs w:val="24"/>
              </w:rPr>
              <w:t xml:space="preserve">. </w:t>
            </w:r>
            <w:proofErr w:type="gramEnd"/>
          </w:p>
          <w:p w:rsidR="0003498F" w:rsidRPr="0003498F" w:rsidRDefault="006A7E2D" w:rsidP="006A7E2D">
            <w:pPr>
              <w:suppressAutoHyphens/>
              <w:autoSpaceDE w:val="0"/>
              <w:autoSpaceDN w:val="0"/>
              <w:adjustRightInd w:val="0"/>
              <w:jc w:val="both"/>
              <w:textAlignment w:val="center"/>
              <w:rPr>
                <w:rFonts w:ascii="Times New Roman" w:hAnsi="Times New Roman" w:cs="Times New Roman"/>
                <w:sz w:val="24"/>
                <w:szCs w:val="24"/>
                <w:lang w:val="lt-LT"/>
              </w:rPr>
            </w:pPr>
            <w:r w:rsidRPr="006A7E2D">
              <w:rPr>
                <w:rFonts w:ascii="Times New Roman" w:eastAsia="Calibri" w:hAnsi="Times New Roman" w:cs="Times New Roman"/>
                <w:sz w:val="24"/>
                <w:szCs w:val="24"/>
                <w:lang w:val="lt-LT"/>
              </w:rPr>
              <w:t xml:space="preserve">     </w:t>
            </w:r>
            <w:r w:rsidRPr="006A7E2D">
              <w:rPr>
                <w:rFonts w:ascii="Times New Roman" w:eastAsia="Calibri" w:hAnsi="Times New Roman" w:cs="Times New Roman"/>
                <w:bCs/>
                <w:sz w:val="24"/>
                <w:szCs w:val="24"/>
                <w:lang w:val="lt-LT"/>
              </w:rPr>
              <w:t>Atsižvelgiant į tai, kad, iki pirkimo pradžios išnuomojus minėtas patalpas, viešojo Pirkimo metu nebuvo sudarytos vienodos sąlygos visiems potencialiems tiekėjams dalyvauti Pirkime, Tarnybos nuomone, Perkančioji organizacija su savo steigėju turi svarstyti klausimą dėl galimybės nutraukti nuomos sutartį ir atitinkamai – pirkimo sutartį, o Perkančiajai organizacijai reikalingų paslaugų pirkimą vykdyti kartu su patalpų, kuriose teikiamos šios paslaugos, nuoma. Toks pirkimas leistų užtikrinti pagrindinių viešųjų pirkimų principų laikymąsi ir viešojo pirkimo tikslo pasiekimą, užtikrintų konkurenciją.</w:t>
            </w:r>
          </w:p>
        </w:tc>
      </w:tr>
    </w:tbl>
    <w:p w:rsidR="00DA0CCA" w:rsidRPr="00DA0CCA" w:rsidRDefault="00DA0CCA" w:rsidP="00DA0CCA">
      <w:pPr>
        <w:spacing w:after="160" w:line="259" w:lineRule="auto"/>
        <w:jc w:val="center"/>
        <w:rPr>
          <w:rFonts w:ascii="Times New Roman" w:hAnsi="Times New Roman" w:cs="Times New Roman"/>
          <w:b/>
          <w:sz w:val="24"/>
          <w:szCs w:val="24"/>
        </w:rPr>
      </w:pPr>
    </w:p>
    <w:p w:rsidR="00DA0CCA" w:rsidRPr="00DA0CCA" w:rsidRDefault="00DA0CCA" w:rsidP="00DA0CCA">
      <w:pPr>
        <w:spacing w:after="160" w:line="259" w:lineRule="auto"/>
        <w:jc w:val="center"/>
        <w:rPr>
          <w:rFonts w:ascii="Times New Roman" w:hAnsi="Times New Roman" w:cs="Times New Roman"/>
          <w:b/>
          <w:sz w:val="24"/>
          <w:szCs w:val="24"/>
        </w:rPr>
      </w:pPr>
      <w:r w:rsidRPr="00DA0CCA">
        <w:rPr>
          <w:rFonts w:ascii="Times New Roman" w:hAnsi="Times New Roman" w:cs="Times New Roman"/>
          <w:b/>
          <w:sz w:val="24"/>
          <w:szCs w:val="24"/>
        </w:rPr>
        <w:t>IV dalis. Sprendimas</w:t>
      </w:r>
    </w:p>
    <w:tbl>
      <w:tblPr>
        <w:tblStyle w:val="Lentelstinklelis"/>
        <w:tblW w:w="0" w:type="auto"/>
        <w:tblLook w:val="04A0" w:firstRow="1" w:lastRow="0" w:firstColumn="1" w:lastColumn="0" w:noHBand="0" w:noVBand="1"/>
      </w:tblPr>
      <w:tblGrid>
        <w:gridCol w:w="9606"/>
      </w:tblGrid>
      <w:tr w:rsidR="00DA0CCA" w:rsidRPr="00DA0CCA" w:rsidTr="005C17FE">
        <w:tc>
          <w:tcPr>
            <w:tcW w:w="9606" w:type="dxa"/>
          </w:tcPr>
          <w:p w:rsidR="00353471" w:rsidRDefault="00DA0CCA" w:rsidP="00DA0CCA">
            <w:pPr>
              <w:tabs>
                <w:tab w:val="left" w:pos="426"/>
                <w:tab w:val="left" w:pos="567"/>
              </w:tabs>
              <w:jc w:val="both"/>
              <w:rPr>
                <w:rFonts w:ascii="Times New Roman" w:hAnsi="Times New Roman" w:cs="Times New Roman"/>
                <w:b/>
                <w:sz w:val="24"/>
                <w:szCs w:val="24"/>
                <w:lang w:val="lt-LT"/>
              </w:rPr>
            </w:pPr>
            <w:r w:rsidRPr="00DA0CCA">
              <w:rPr>
                <w:rFonts w:ascii="Times New Roman" w:hAnsi="Times New Roman" w:cs="Times New Roman"/>
                <w:sz w:val="24"/>
                <w:szCs w:val="24"/>
              </w:rPr>
              <w:t xml:space="preserve">     </w:t>
            </w:r>
            <w:r w:rsidR="00AE682D" w:rsidRPr="00AE682D">
              <w:rPr>
                <w:rFonts w:ascii="Times New Roman" w:hAnsi="Times New Roman" w:cs="Times New Roman"/>
                <w:b/>
                <w:sz w:val="24"/>
                <w:szCs w:val="24"/>
                <w:lang w:val="lt-LT"/>
              </w:rPr>
              <w:t>Sutartyje nustatytos kainodaros taisyklės neatitinka Kainodaros metodikos nuostatų, todėl pažeidžia Įstatymo 3 straipsnio 1 dalyje nustatytą skaidrumo principą</w:t>
            </w:r>
            <w:r w:rsidR="00AE682D" w:rsidRPr="00794848">
              <w:rPr>
                <w:rFonts w:ascii="Times New Roman" w:hAnsi="Times New Roman" w:cs="Times New Roman"/>
                <w:sz w:val="24"/>
                <w:szCs w:val="24"/>
                <w:lang w:val="lt-LT"/>
              </w:rPr>
              <w:t>.</w:t>
            </w:r>
            <w:r w:rsidR="00353471" w:rsidRPr="003914CD">
              <w:rPr>
                <w:rFonts w:ascii="Times New Roman" w:hAnsi="Times New Roman" w:cs="Times New Roman"/>
                <w:b/>
                <w:sz w:val="24"/>
                <w:szCs w:val="24"/>
                <w:lang w:val="lt-LT"/>
              </w:rPr>
              <w:t xml:space="preserve"> </w:t>
            </w:r>
          </w:p>
          <w:p w:rsidR="00DA0CCA" w:rsidRDefault="00353471" w:rsidP="00DA0CCA">
            <w:pPr>
              <w:tabs>
                <w:tab w:val="left" w:pos="426"/>
                <w:tab w:val="left" w:pos="567"/>
              </w:tabs>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w:t>
            </w:r>
            <w:r w:rsidRPr="003914CD">
              <w:rPr>
                <w:rFonts w:ascii="Times New Roman" w:hAnsi="Times New Roman" w:cs="Times New Roman"/>
                <w:b/>
                <w:sz w:val="24"/>
                <w:szCs w:val="24"/>
                <w:lang w:val="lt-LT"/>
              </w:rPr>
              <w:t>Vykdydama Sutartį P</w:t>
            </w:r>
            <w:r>
              <w:rPr>
                <w:rFonts w:ascii="Times New Roman" w:hAnsi="Times New Roman" w:cs="Times New Roman"/>
                <w:b/>
                <w:sz w:val="24"/>
                <w:szCs w:val="24"/>
                <w:lang w:val="lt-LT"/>
              </w:rPr>
              <w:t>erkančioji organizacija neužtikrino Įstatymo 3 straipsnio 1 dalies nuostatų laikymosi.</w:t>
            </w:r>
          </w:p>
          <w:p w:rsidR="00353471" w:rsidRDefault="007A6118" w:rsidP="00353471">
            <w:pPr>
              <w:tabs>
                <w:tab w:val="left" w:pos="426"/>
                <w:tab w:val="left" w:pos="567"/>
              </w:tabs>
              <w:jc w:val="both"/>
              <w:rPr>
                <w:rFonts w:ascii="Times New Roman" w:eastAsia="Times New Roman" w:hAnsi="Times New Roman" w:cs="Times New Roman"/>
                <w:b/>
                <w:sz w:val="24"/>
                <w:szCs w:val="24"/>
                <w:lang w:eastAsia="zh-CN"/>
              </w:rPr>
            </w:pPr>
            <w:r>
              <w:rPr>
                <w:rFonts w:ascii="Times New Roman" w:hAnsi="Times New Roman" w:cs="Times New Roman"/>
                <w:sz w:val="24"/>
                <w:szCs w:val="24"/>
                <w:lang w:val="lt-LT"/>
              </w:rPr>
              <w:t xml:space="preserve">     </w:t>
            </w:r>
            <w:proofErr w:type="spellStart"/>
            <w:proofErr w:type="gramStart"/>
            <w:r w:rsidR="00353471">
              <w:rPr>
                <w:rFonts w:ascii="Times New Roman" w:hAnsi="Times New Roman" w:cs="Times New Roman"/>
                <w:b/>
                <w:sz w:val="24"/>
                <w:szCs w:val="24"/>
              </w:rPr>
              <w:t>Atsižvelgdama</w:t>
            </w:r>
            <w:proofErr w:type="spellEnd"/>
            <w:r w:rsidR="00353471">
              <w:rPr>
                <w:rFonts w:ascii="Times New Roman" w:hAnsi="Times New Roman" w:cs="Times New Roman"/>
                <w:b/>
                <w:sz w:val="24"/>
                <w:szCs w:val="24"/>
              </w:rPr>
              <w:t xml:space="preserve"> į </w:t>
            </w:r>
            <w:proofErr w:type="spellStart"/>
            <w:r w:rsidR="00353471">
              <w:rPr>
                <w:rFonts w:ascii="Times New Roman" w:hAnsi="Times New Roman" w:cs="Times New Roman"/>
                <w:b/>
                <w:sz w:val="24"/>
                <w:szCs w:val="24"/>
              </w:rPr>
              <w:t>tai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kad</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viešojo</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Pirkimo</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metu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kitiems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tiekėjams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buvo</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sudarytos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nevienodos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galimybės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dalyvauti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pirkime</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lyginant</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tiekėju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kuriam</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paslaugoms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teikti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naudojamos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patalpos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buvo</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išnuomotos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iki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Pirkimo</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pradžios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Tarnyba</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rekomenduoja</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Perkančiajai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organizacijai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kartu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steigėju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svarstyti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galimybę</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nutraukti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patalpų</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nuomos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sutartį</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bei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atitinkamai</w:t>
            </w:r>
            <w:proofErr w:type="spellEnd"/>
            <w:r w:rsidR="00353471">
              <w:rPr>
                <w:rFonts w:ascii="Times New Roman" w:hAnsi="Times New Roman" w:cs="Times New Roman"/>
                <w:b/>
                <w:sz w:val="24"/>
                <w:szCs w:val="24"/>
              </w:rPr>
              <w:t xml:space="preserve"> – </w:t>
            </w:r>
            <w:proofErr w:type="spellStart"/>
            <w:r w:rsidR="00353471">
              <w:rPr>
                <w:rFonts w:ascii="Times New Roman" w:hAnsi="Times New Roman" w:cs="Times New Roman"/>
                <w:b/>
                <w:sz w:val="24"/>
                <w:szCs w:val="24"/>
              </w:rPr>
              <w:t>nutraukti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Sutartį</w:t>
            </w:r>
            <w:proofErr w:type="spellEnd"/>
            <w:r w:rsidR="00353471">
              <w:rPr>
                <w:rFonts w:ascii="Times New Roman" w:hAnsi="Times New Roman" w:cs="Times New Roman"/>
                <w:b/>
                <w:sz w:val="24"/>
                <w:szCs w:val="24"/>
              </w:rPr>
              <w:t xml:space="preserve">, o </w:t>
            </w:r>
            <w:proofErr w:type="spellStart"/>
            <w:r w:rsidR="00353471">
              <w:rPr>
                <w:rFonts w:ascii="Times New Roman" w:hAnsi="Times New Roman" w:cs="Times New Roman"/>
                <w:b/>
                <w:sz w:val="24"/>
                <w:szCs w:val="24"/>
              </w:rPr>
              <w:t>analogiškų</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paslaugų</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pirkimus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esant</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poreikiui</w:t>
            </w:r>
            <w:proofErr w:type="spellEnd"/>
            <w:proofErr w:type="gram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vykdyti</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kartu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su</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patalpų</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kuriose</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teikiamos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šios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paslaugos</w:t>
            </w:r>
            <w:proofErr w:type="spellEnd"/>
            <w:r w:rsidR="00353471">
              <w:rPr>
                <w:rFonts w:ascii="Times New Roman" w:hAnsi="Times New Roman" w:cs="Times New Roman"/>
                <w:b/>
                <w:sz w:val="24"/>
                <w:szCs w:val="24"/>
              </w:rPr>
              <w:t xml:space="preserve">, </w:t>
            </w:r>
            <w:proofErr w:type="spellStart"/>
            <w:r w:rsidR="00353471">
              <w:rPr>
                <w:rFonts w:ascii="Times New Roman" w:hAnsi="Times New Roman" w:cs="Times New Roman"/>
                <w:b/>
                <w:sz w:val="24"/>
                <w:szCs w:val="24"/>
              </w:rPr>
              <w:t>nuoma</w:t>
            </w:r>
            <w:proofErr w:type="spellEnd"/>
            <w:r w:rsidR="00353471">
              <w:rPr>
                <w:rFonts w:ascii="Times New Roman" w:hAnsi="Times New Roman" w:cs="Times New Roman"/>
                <w:b/>
                <w:sz w:val="24"/>
                <w:szCs w:val="24"/>
              </w:rPr>
              <w:t>.</w:t>
            </w:r>
          </w:p>
          <w:p w:rsidR="00DA0CCA" w:rsidRPr="00DA0CCA" w:rsidRDefault="00DA0CCA" w:rsidP="00DA0CCA">
            <w:pPr>
              <w:tabs>
                <w:tab w:val="left" w:pos="426"/>
                <w:tab w:val="left" w:pos="567"/>
              </w:tabs>
              <w:jc w:val="both"/>
              <w:rPr>
                <w:rFonts w:ascii="Times New Roman" w:eastAsia="Times New Roman" w:hAnsi="Times New Roman" w:cs="Times New Roman"/>
                <w:sz w:val="24"/>
                <w:szCs w:val="24"/>
              </w:rPr>
            </w:pPr>
            <w:r w:rsidRPr="00DA0CCA">
              <w:rPr>
                <w:rFonts w:ascii="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Vadovaujantis</w:t>
            </w:r>
            <w:proofErr w:type="spellEnd"/>
            <w:r w:rsidRPr="00DA0CCA">
              <w:rPr>
                <w:rFonts w:ascii="Times New Roman" w:eastAsia="Times New Roman" w:hAnsi="Times New Roman" w:cs="Times New Roman"/>
                <w:sz w:val="24"/>
                <w:szCs w:val="24"/>
              </w:rPr>
              <w:t xml:space="preserve"> Lietuvos </w:t>
            </w:r>
            <w:proofErr w:type="spellStart"/>
            <w:r w:rsidRPr="00DA0CCA">
              <w:rPr>
                <w:rFonts w:ascii="Times New Roman" w:eastAsia="Times New Roman" w:hAnsi="Times New Roman" w:cs="Times New Roman"/>
                <w:sz w:val="24"/>
                <w:szCs w:val="24"/>
              </w:rPr>
              <w:t>Respublikos</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administracinių</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bylų</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teisenos</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įstatymo</w:t>
            </w:r>
            <w:proofErr w:type="spellEnd"/>
            <w:r w:rsidRPr="00DA0CCA">
              <w:rPr>
                <w:rFonts w:ascii="Times New Roman" w:eastAsia="Times New Roman" w:hAnsi="Times New Roman" w:cs="Times New Roman"/>
                <w:sz w:val="24"/>
                <w:szCs w:val="24"/>
              </w:rPr>
              <w:t xml:space="preserve"> 5 </w:t>
            </w:r>
            <w:proofErr w:type="spellStart"/>
            <w:r w:rsidRPr="00DA0CCA">
              <w:rPr>
                <w:rFonts w:ascii="Times New Roman" w:eastAsia="Times New Roman" w:hAnsi="Times New Roman" w:cs="Times New Roman"/>
                <w:sz w:val="24"/>
                <w:szCs w:val="24"/>
              </w:rPr>
              <w:t>ir</w:t>
            </w:r>
            <w:proofErr w:type="spellEnd"/>
            <w:r w:rsidRPr="00DA0CCA">
              <w:rPr>
                <w:rFonts w:ascii="Times New Roman" w:eastAsia="Times New Roman" w:hAnsi="Times New Roman" w:cs="Times New Roman"/>
                <w:sz w:val="24"/>
                <w:szCs w:val="24"/>
              </w:rPr>
              <w:t xml:space="preserve"> 17 </w:t>
            </w:r>
            <w:proofErr w:type="spellStart"/>
            <w:r w:rsidRPr="00DA0CCA">
              <w:rPr>
                <w:rFonts w:ascii="Times New Roman" w:eastAsia="Times New Roman" w:hAnsi="Times New Roman" w:cs="Times New Roman"/>
                <w:sz w:val="24"/>
                <w:szCs w:val="24"/>
              </w:rPr>
              <w:t>straipsniais</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nesutikę</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su</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Vertinimo</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išvada</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galite</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ją</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apskųsti</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teismui</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šio</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įstatymo</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nustatyta</w:t>
            </w:r>
            <w:proofErr w:type="spellEnd"/>
            <w:r w:rsidRPr="00DA0CCA">
              <w:rPr>
                <w:rFonts w:ascii="Times New Roman" w:eastAsia="Times New Roman" w:hAnsi="Times New Roman" w:cs="Times New Roman"/>
                <w:sz w:val="24"/>
                <w:szCs w:val="24"/>
              </w:rPr>
              <w:t xml:space="preserve"> </w:t>
            </w:r>
            <w:proofErr w:type="spellStart"/>
            <w:r w:rsidRPr="00DA0CCA">
              <w:rPr>
                <w:rFonts w:ascii="Times New Roman" w:eastAsia="Times New Roman" w:hAnsi="Times New Roman" w:cs="Times New Roman"/>
                <w:sz w:val="24"/>
                <w:szCs w:val="24"/>
              </w:rPr>
              <w:t>tvarka</w:t>
            </w:r>
            <w:proofErr w:type="spellEnd"/>
            <w:r w:rsidRPr="00DA0CCA">
              <w:rPr>
                <w:rFonts w:ascii="Times New Roman" w:eastAsia="Times New Roman" w:hAnsi="Times New Roman" w:cs="Times New Roman"/>
                <w:sz w:val="24"/>
                <w:szCs w:val="24"/>
              </w:rPr>
              <w:t>.</w:t>
            </w:r>
          </w:p>
          <w:p w:rsidR="00DA0CCA" w:rsidRPr="00DA0CCA" w:rsidRDefault="00DA0CCA" w:rsidP="00DA0CCA">
            <w:pPr>
              <w:spacing w:line="259" w:lineRule="auto"/>
              <w:rPr>
                <w:rFonts w:ascii="Times New Roman" w:hAnsi="Times New Roman" w:cs="Times New Roman"/>
                <w:b/>
                <w:sz w:val="24"/>
                <w:szCs w:val="24"/>
              </w:rPr>
            </w:pPr>
          </w:p>
        </w:tc>
      </w:tr>
    </w:tbl>
    <w:p w:rsidR="00DA0CCA" w:rsidRDefault="00DA0CCA" w:rsidP="00DA0CCA">
      <w:pPr>
        <w:spacing w:after="160" w:line="259" w:lineRule="auto"/>
        <w:jc w:val="both"/>
        <w:rPr>
          <w:rFonts w:ascii="Times New Roman" w:hAnsi="Times New Roman" w:cs="Times New Roman"/>
          <w:b/>
          <w:sz w:val="24"/>
          <w:szCs w:val="24"/>
        </w:rPr>
      </w:pPr>
    </w:p>
    <w:p w:rsidR="00C4742B" w:rsidRDefault="00C4742B" w:rsidP="00DA0CCA">
      <w:pPr>
        <w:spacing w:after="160" w:line="259" w:lineRule="auto"/>
        <w:jc w:val="both"/>
        <w:rPr>
          <w:rFonts w:ascii="Times New Roman" w:hAnsi="Times New Roman" w:cs="Times New Roman"/>
          <w:b/>
          <w:sz w:val="24"/>
          <w:szCs w:val="24"/>
        </w:rPr>
      </w:pPr>
    </w:p>
    <w:p w:rsidR="00DA0CCA" w:rsidRPr="00DA0CCA" w:rsidRDefault="00DA0CCA" w:rsidP="00DA0CCA">
      <w:pPr>
        <w:spacing w:after="0" w:line="240" w:lineRule="auto"/>
        <w:ind w:right="142"/>
        <w:jc w:val="both"/>
        <w:rPr>
          <w:rFonts w:ascii="Times New Roman" w:eastAsia="Times New Roman" w:hAnsi="Times New Roman" w:cs="Times New Roman"/>
          <w:sz w:val="24"/>
          <w:szCs w:val="24"/>
        </w:rPr>
      </w:pPr>
      <w:r w:rsidRPr="00DA0CCA">
        <w:rPr>
          <w:rFonts w:ascii="Times New Roman" w:eastAsia="Times New Roman" w:hAnsi="Times New Roman" w:cs="Times New Roman"/>
          <w:sz w:val="24"/>
          <w:szCs w:val="24"/>
        </w:rPr>
        <w:t>Prevencijos ir pirkimo sutarčių priežiūros skyriaus</w:t>
      </w:r>
    </w:p>
    <w:p w:rsidR="00DA0CCA" w:rsidRPr="00DA0CCA" w:rsidRDefault="00DA0CCA" w:rsidP="00DA0CCA">
      <w:pPr>
        <w:spacing w:after="0" w:line="240" w:lineRule="auto"/>
        <w:ind w:right="142"/>
        <w:jc w:val="both"/>
        <w:rPr>
          <w:rFonts w:ascii="Times New Roman" w:eastAsia="Times New Roman" w:hAnsi="Times New Roman" w:cs="Times New Roman"/>
        </w:rPr>
      </w:pPr>
      <w:r w:rsidRPr="00DA0CCA">
        <w:rPr>
          <w:rFonts w:ascii="Times New Roman" w:eastAsia="Times New Roman" w:hAnsi="Times New Roman" w:cs="Times New Roman"/>
          <w:sz w:val="24"/>
          <w:szCs w:val="24"/>
        </w:rPr>
        <w:t>vyriausioji specialistė</w:t>
      </w:r>
      <w:r w:rsidRPr="00DA0CCA">
        <w:rPr>
          <w:rFonts w:ascii="Times New Roman" w:eastAsia="Times New Roman" w:hAnsi="Times New Roman" w:cs="Times New Roman"/>
          <w:sz w:val="24"/>
          <w:szCs w:val="24"/>
        </w:rPr>
        <w:tab/>
      </w:r>
      <w:r w:rsidRPr="00DA0CCA">
        <w:rPr>
          <w:rFonts w:ascii="Times New Roman" w:eastAsia="Times New Roman" w:hAnsi="Times New Roman" w:cs="Times New Roman"/>
          <w:sz w:val="24"/>
          <w:szCs w:val="24"/>
        </w:rPr>
        <w:tab/>
      </w:r>
      <w:r w:rsidRPr="00DA0CCA">
        <w:rPr>
          <w:rFonts w:ascii="Times New Roman" w:eastAsia="Times New Roman" w:hAnsi="Times New Roman" w:cs="Times New Roman"/>
          <w:sz w:val="24"/>
          <w:szCs w:val="24"/>
        </w:rPr>
        <w:tab/>
      </w:r>
      <w:r w:rsidRPr="00DA0CCA">
        <w:rPr>
          <w:rFonts w:ascii="Times New Roman" w:eastAsia="Times New Roman" w:hAnsi="Times New Roman" w:cs="Times New Roman"/>
          <w:sz w:val="24"/>
          <w:szCs w:val="24"/>
        </w:rPr>
        <w:tab/>
      </w:r>
      <w:r w:rsidRPr="00DA0CCA">
        <w:rPr>
          <w:rFonts w:ascii="Times New Roman" w:eastAsia="Times New Roman" w:hAnsi="Times New Roman" w:cs="Times New Roman"/>
          <w:sz w:val="24"/>
          <w:szCs w:val="24"/>
        </w:rPr>
        <w:tab/>
        <w:t xml:space="preserve">  Lina Nariūnienė</w:t>
      </w:r>
    </w:p>
    <w:p w:rsidR="00407589" w:rsidRDefault="00407589" w:rsidP="00DA0CCA">
      <w:pPr>
        <w:spacing w:after="0" w:line="360" w:lineRule="auto"/>
        <w:ind w:right="142"/>
        <w:jc w:val="both"/>
        <w:rPr>
          <w:rFonts w:ascii="Times New Roman" w:eastAsia="Times New Roman" w:hAnsi="Times New Roman" w:cs="Times New Roman"/>
        </w:rPr>
      </w:pPr>
    </w:p>
    <w:p w:rsidR="00C4742B" w:rsidRDefault="00C4742B" w:rsidP="00DA0CCA">
      <w:pPr>
        <w:spacing w:after="0" w:line="360" w:lineRule="auto"/>
        <w:ind w:right="142"/>
        <w:jc w:val="both"/>
        <w:rPr>
          <w:rFonts w:ascii="Times New Roman" w:eastAsia="Times New Roman" w:hAnsi="Times New Roman" w:cs="Times New Roman"/>
        </w:rPr>
      </w:pPr>
    </w:p>
    <w:p w:rsidR="000F7AD1" w:rsidRDefault="00DA0CCA" w:rsidP="00407589">
      <w:pPr>
        <w:spacing w:after="0" w:line="360" w:lineRule="auto"/>
        <w:ind w:right="142"/>
        <w:jc w:val="both"/>
      </w:pPr>
      <w:r w:rsidRPr="00DA0CCA">
        <w:rPr>
          <w:rFonts w:ascii="Times New Roman" w:eastAsia="Times New Roman" w:hAnsi="Times New Roman" w:cs="Times New Roman"/>
        </w:rPr>
        <w:t>Lina Nariūnienė, tel. (8 5) 205 2966, faks. (8 5) 213 6213, el. p. Lina.Nariuniene@vpt.lt</w:t>
      </w:r>
      <w:r w:rsidRPr="00DA0CCA">
        <w:t xml:space="preserve"> </w:t>
      </w:r>
    </w:p>
    <w:sectPr w:rsidR="000F7AD1" w:rsidSect="0013062D">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CB1" w:rsidRDefault="003F0CB1" w:rsidP="00DA0CCA">
      <w:pPr>
        <w:spacing w:after="0" w:line="240" w:lineRule="auto"/>
      </w:pPr>
      <w:r>
        <w:separator/>
      </w:r>
    </w:p>
  </w:endnote>
  <w:endnote w:type="continuationSeparator" w:id="0">
    <w:p w:rsidR="003F0CB1" w:rsidRDefault="003F0CB1" w:rsidP="00DA0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CB1" w:rsidRDefault="003F0CB1" w:rsidP="00DA0CCA">
      <w:pPr>
        <w:spacing w:after="0" w:line="240" w:lineRule="auto"/>
      </w:pPr>
      <w:r>
        <w:separator/>
      </w:r>
    </w:p>
  </w:footnote>
  <w:footnote w:type="continuationSeparator" w:id="0">
    <w:p w:rsidR="003F0CB1" w:rsidRDefault="003F0CB1" w:rsidP="00DA0CCA">
      <w:pPr>
        <w:spacing w:after="0" w:line="240" w:lineRule="auto"/>
      </w:pPr>
      <w:r>
        <w:continuationSeparator/>
      </w:r>
    </w:p>
  </w:footnote>
  <w:footnote w:id="1">
    <w:p w:rsidR="0059069B" w:rsidRPr="0059069B" w:rsidRDefault="0059069B" w:rsidP="0059069B">
      <w:pPr>
        <w:pStyle w:val="Puslapioinaostekstas"/>
        <w:jc w:val="both"/>
        <w:rPr>
          <w:lang w:val="lt-LT"/>
        </w:rPr>
      </w:pPr>
      <w:r>
        <w:rPr>
          <w:rStyle w:val="Puslapioinaosnuoroda"/>
        </w:rPr>
        <w:footnoteRef/>
      </w:r>
      <w:r>
        <w:t xml:space="preserve"> </w:t>
      </w:r>
      <w:r w:rsidR="00F03DB8">
        <w:rPr>
          <w:lang w:val="lt-LT"/>
        </w:rPr>
        <w:t>“</w:t>
      </w:r>
      <w:r w:rsidRPr="00D9206E">
        <w:rPr>
          <w:rFonts w:ascii="Times New Roman" w:hAnsi="Times New Roman"/>
          <w:i/>
        </w:rPr>
        <w:t>Perkančioji organizacija užtikrina, kad atliekant pirkimo procedūras ir nustatant laimėtoją būtų laikomasi lygiateisiškumo, nediskriminavimo, abipusio pripažinimo, proporcingumo ir skaidrumo principų</w:t>
      </w:r>
      <w:r w:rsidRPr="00D9206E">
        <w:rPr>
          <w:rFonts w:ascii="Times New Roman" w:hAnsi="Times New Roman"/>
          <w:i/>
          <w:lang w:val="lt-LT"/>
        </w:rPr>
        <w:t>“;</w:t>
      </w:r>
    </w:p>
  </w:footnote>
  <w:footnote w:id="2">
    <w:p w:rsidR="003D3AB5" w:rsidRPr="00A617C6" w:rsidRDefault="003D3AB5" w:rsidP="003D3AB5">
      <w:pPr>
        <w:pStyle w:val="Puslapioinaostekstas"/>
        <w:jc w:val="both"/>
        <w:rPr>
          <w:rFonts w:ascii="Times New Roman" w:hAnsi="Times New Roman"/>
          <w:lang w:val="lt-LT"/>
        </w:rPr>
      </w:pPr>
      <w:r w:rsidRPr="00D80A4A">
        <w:rPr>
          <w:rStyle w:val="Puslapioinaosnuoroda"/>
          <w:rFonts w:ascii="Times New Roman" w:hAnsi="Times New Roman"/>
        </w:rPr>
        <w:footnoteRef/>
      </w:r>
      <w:r w:rsidRPr="00D80A4A">
        <w:rPr>
          <w:rFonts w:ascii="Times New Roman" w:hAnsi="Times New Roman"/>
          <w:lang w:val="lt-LT"/>
        </w:rPr>
        <w:t xml:space="preserve"> </w:t>
      </w:r>
      <w:r w:rsidRPr="00C94712">
        <w:rPr>
          <w:rFonts w:ascii="Times New Roman" w:hAnsi="Times New Roman"/>
        </w:rPr>
        <w:t xml:space="preserve">Viešojo pirkimo-pardavimo sutarčių kainodaros </w:t>
      </w:r>
      <w:r w:rsidRPr="00C94712">
        <w:rPr>
          <w:rFonts w:ascii="Times New Roman" w:hAnsi="Times New Roman"/>
          <w:lang w:val="lt-LT"/>
        </w:rPr>
        <w:t xml:space="preserve">taisyklių, patvirtintų </w:t>
      </w:r>
      <w:r w:rsidRPr="00C94712">
        <w:rPr>
          <w:rFonts w:ascii="Times New Roman" w:hAnsi="Times New Roman"/>
        </w:rPr>
        <w:t>Viešųjų pirkimų tarnybos prie Lietuvos Respublikos Vyriausybės direktoriaus 2003 m. vasario 25 d. įsakym</w:t>
      </w:r>
      <w:r w:rsidRPr="00C94712">
        <w:rPr>
          <w:rFonts w:ascii="Times New Roman" w:hAnsi="Times New Roman"/>
          <w:lang w:val="lt-LT"/>
        </w:rPr>
        <w:t>u</w:t>
      </w:r>
      <w:r w:rsidRPr="00C94712">
        <w:rPr>
          <w:rFonts w:ascii="Times New Roman" w:hAnsi="Times New Roman"/>
        </w:rPr>
        <w:t xml:space="preserve"> Nr. 1S-21 „Dėl Viešojo pirkimo-pardavimo sutarčių </w:t>
      </w:r>
      <w:r w:rsidRPr="00C94712">
        <w:rPr>
          <w:rFonts w:ascii="Times New Roman" w:hAnsi="Times New Roman"/>
          <w:lang w:val="lt-LT"/>
        </w:rPr>
        <w:t xml:space="preserve">kainos ir </w:t>
      </w:r>
      <w:r w:rsidRPr="00C94712">
        <w:rPr>
          <w:rFonts w:ascii="Times New Roman" w:hAnsi="Times New Roman"/>
        </w:rPr>
        <w:t xml:space="preserve">kainodaros </w:t>
      </w:r>
      <w:r w:rsidRPr="00C94712">
        <w:rPr>
          <w:rFonts w:ascii="Times New Roman" w:hAnsi="Times New Roman"/>
          <w:lang w:val="lt-LT"/>
        </w:rPr>
        <w:t xml:space="preserve">taisyklių </w:t>
      </w:r>
      <w:r w:rsidRPr="00C94712">
        <w:rPr>
          <w:rFonts w:ascii="Times New Roman" w:hAnsi="Times New Roman"/>
        </w:rPr>
        <w:t>nustatymo metodikos patvirtinimo“</w:t>
      </w:r>
      <w:r w:rsidRPr="00C94712">
        <w:rPr>
          <w:rFonts w:ascii="Times New Roman" w:hAnsi="Times New Roman"/>
          <w:lang w:val="lt-LT"/>
        </w:rPr>
        <w:t xml:space="preserve"> (aktuali redakcija nuo 2015 m. sausio 1 d.) (toliau – Kainodaros metodika) 4.1 punktas </w:t>
      </w:r>
      <w:r w:rsidRPr="00C94712">
        <w:rPr>
          <w:rFonts w:ascii="Times New Roman" w:hAnsi="Times New Roman"/>
          <w:i/>
          <w:lang w:val="lt-LT"/>
        </w:rPr>
        <w:t>„kainodaros taisyklės turi būti aiškios ir nedviprasmiškos. Turi būti siekiama surašyti jas taip, kad atsiskaitymo su tiekėju metu nekiltų neaiškumų dėl suteiktų prekių, paslaugų ar įvykdytų darbų įkainojimo &lt;...&gt;“;</w:t>
      </w:r>
    </w:p>
  </w:footnote>
  <w:footnote w:id="3">
    <w:p w:rsidR="00BC4A56" w:rsidRPr="00BC4A56" w:rsidRDefault="00BC4A56">
      <w:pPr>
        <w:pStyle w:val="Puslapioinaostekstas"/>
        <w:rPr>
          <w:rFonts w:ascii="Times New Roman" w:hAnsi="Times New Roman"/>
          <w:lang w:val="lt-LT"/>
        </w:rPr>
      </w:pPr>
      <w:r>
        <w:rPr>
          <w:rStyle w:val="Puslapioinaosnuoroda"/>
        </w:rPr>
        <w:footnoteRef/>
      </w:r>
      <w:r>
        <w:t xml:space="preserve"> </w:t>
      </w:r>
      <w:r w:rsidRPr="00BC4A56">
        <w:rPr>
          <w:rFonts w:ascii="Times New Roman" w:hAnsi="Times New Roman"/>
          <w:lang w:val="lt-LT"/>
        </w:rPr>
        <w:t>Žr. nuorodą Nr. 1</w:t>
      </w:r>
      <w:r>
        <w:rPr>
          <w:rFonts w:ascii="Times New Roman" w:hAnsi="Times New Roman"/>
          <w:lang w:val="lt-LT"/>
        </w:rPr>
        <w:t>;</w:t>
      </w:r>
    </w:p>
  </w:footnote>
  <w:footnote w:id="4">
    <w:p w:rsidR="00DA0CCA" w:rsidRPr="00C82EDC" w:rsidRDefault="00DA0CCA" w:rsidP="00DA0CCA">
      <w:pPr>
        <w:pStyle w:val="Puslapioinaostekstas"/>
        <w:jc w:val="both"/>
        <w:rPr>
          <w:lang w:val="lt-LT"/>
        </w:rPr>
      </w:pPr>
      <w:r>
        <w:rPr>
          <w:rStyle w:val="Puslapioinaosnuoroda"/>
        </w:rPr>
        <w:footnoteRef/>
      </w:r>
      <w:r>
        <w:t xml:space="preserve"> </w:t>
      </w:r>
      <w:r w:rsidRPr="00D9206E">
        <w:rPr>
          <w:rFonts w:ascii="Times New Roman" w:hAnsi="Times New Roman"/>
          <w:lang w:val="lt-LT"/>
        </w:rPr>
        <w:t xml:space="preserve">Perkančiosios organizacijos kartu su 2017 m. kovo </w:t>
      </w:r>
      <w:r w:rsidR="00641520">
        <w:rPr>
          <w:rFonts w:ascii="Times New Roman" w:hAnsi="Times New Roman"/>
          <w:lang w:val="lt-LT"/>
        </w:rPr>
        <w:t>7</w:t>
      </w:r>
      <w:r w:rsidRPr="00D9206E">
        <w:rPr>
          <w:rFonts w:ascii="Times New Roman" w:hAnsi="Times New Roman"/>
          <w:lang w:val="lt-LT"/>
        </w:rPr>
        <w:t xml:space="preserve"> d. raštu Nr. </w:t>
      </w:r>
      <w:r w:rsidR="00641520">
        <w:rPr>
          <w:rFonts w:ascii="Times New Roman" w:hAnsi="Times New Roman"/>
          <w:lang w:val="lt-LT"/>
        </w:rPr>
        <w:t>S-1423(1.24)</w:t>
      </w:r>
      <w:r w:rsidRPr="00D9206E">
        <w:rPr>
          <w:rFonts w:ascii="Times New Roman" w:hAnsi="Times New Roman"/>
          <w:lang w:val="lt-LT"/>
        </w:rPr>
        <w:t xml:space="preserve"> „Dėl informacijos ir dokumentų pateikimo sutarties vykdymo vertinimui“ pateiktos sąskaitos-faktūros už laikotarpį nuo 201</w:t>
      </w:r>
      <w:r>
        <w:rPr>
          <w:rFonts w:ascii="Times New Roman" w:hAnsi="Times New Roman"/>
          <w:lang w:val="lt-LT"/>
        </w:rPr>
        <w:t>6</w:t>
      </w:r>
      <w:r w:rsidRPr="00D9206E">
        <w:rPr>
          <w:rFonts w:ascii="Times New Roman" w:hAnsi="Times New Roman"/>
          <w:lang w:val="lt-LT"/>
        </w:rPr>
        <w:t>-</w:t>
      </w:r>
      <w:r>
        <w:rPr>
          <w:rFonts w:ascii="Times New Roman" w:hAnsi="Times New Roman"/>
          <w:lang w:val="lt-LT"/>
        </w:rPr>
        <w:t>06-0</w:t>
      </w:r>
      <w:r w:rsidR="00641520">
        <w:rPr>
          <w:rFonts w:ascii="Times New Roman" w:hAnsi="Times New Roman"/>
          <w:lang w:val="lt-LT"/>
        </w:rPr>
        <w:t>9</w:t>
      </w:r>
      <w:r w:rsidRPr="00D9206E">
        <w:rPr>
          <w:rFonts w:ascii="Times New Roman" w:hAnsi="Times New Roman"/>
          <w:lang w:val="lt-LT"/>
        </w:rPr>
        <w:t xml:space="preserve"> iki 2017-</w:t>
      </w:r>
      <w:r>
        <w:rPr>
          <w:rFonts w:ascii="Times New Roman" w:hAnsi="Times New Roman"/>
          <w:lang w:val="lt-LT"/>
        </w:rPr>
        <w:t>01</w:t>
      </w:r>
      <w:r w:rsidRPr="00D9206E">
        <w:rPr>
          <w:rFonts w:ascii="Times New Roman" w:hAnsi="Times New Roman"/>
          <w:lang w:val="lt-LT"/>
        </w:rPr>
        <w:t>-</w:t>
      </w:r>
      <w:r>
        <w:rPr>
          <w:rFonts w:ascii="Times New Roman" w:hAnsi="Times New Roman"/>
          <w:lang w:val="lt-LT"/>
        </w:rPr>
        <w:t xml:space="preserve">31 ir </w:t>
      </w:r>
      <w:r w:rsidR="00641520">
        <w:rPr>
          <w:rFonts w:ascii="Times New Roman" w:hAnsi="Times New Roman"/>
          <w:lang w:val="lt-LT"/>
        </w:rPr>
        <w:t>mokėjimo nurodymai Nr. 05460, Nr. 05624, Nr. 06108, Nr. 0636;</w:t>
      </w:r>
    </w:p>
  </w:footnote>
  <w:footnote w:id="5">
    <w:p w:rsidR="00DA0CCA" w:rsidRPr="00C94712" w:rsidRDefault="00DA0CCA" w:rsidP="00DA0CCA">
      <w:pPr>
        <w:pStyle w:val="Puslapioinaostekstas"/>
        <w:jc w:val="both"/>
        <w:rPr>
          <w:rFonts w:ascii="Times New Roman" w:hAnsi="Times New Roman"/>
          <w:lang w:val="lt-LT"/>
        </w:rPr>
      </w:pPr>
      <w:r w:rsidRPr="00C94712">
        <w:rPr>
          <w:rStyle w:val="Puslapioinaosnuoroda"/>
          <w:rFonts w:ascii="Times New Roman" w:hAnsi="Times New Roman"/>
        </w:rPr>
        <w:footnoteRef/>
      </w:r>
      <w:r w:rsidRPr="00C94712">
        <w:rPr>
          <w:rFonts w:ascii="Times New Roman" w:hAnsi="Times New Roman"/>
        </w:rPr>
        <w:t xml:space="preserve"> </w:t>
      </w:r>
      <w:r w:rsidRPr="00C94712">
        <w:rPr>
          <w:rFonts w:ascii="Times New Roman" w:hAnsi="Times New Roman"/>
          <w:lang w:val="lt-LT"/>
        </w:rPr>
        <w:t xml:space="preserve">Sutarties </w:t>
      </w:r>
      <w:r w:rsidR="00641520">
        <w:rPr>
          <w:rFonts w:ascii="Times New Roman" w:hAnsi="Times New Roman"/>
          <w:lang w:val="lt-LT"/>
        </w:rPr>
        <w:t>10</w:t>
      </w:r>
      <w:r w:rsidRPr="00C94712">
        <w:rPr>
          <w:rFonts w:ascii="Times New Roman" w:hAnsi="Times New Roman"/>
          <w:lang w:val="lt-LT"/>
        </w:rPr>
        <w:t xml:space="preserve"> punktas </w:t>
      </w:r>
      <w:r w:rsidRPr="00C94712">
        <w:rPr>
          <w:rFonts w:ascii="Times New Roman" w:hAnsi="Times New Roman"/>
          <w:i/>
          <w:lang w:val="lt-LT"/>
        </w:rPr>
        <w:t>„</w:t>
      </w:r>
      <w:r w:rsidR="00641520">
        <w:rPr>
          <w:rFonts w:ascii="Times New Roman" w:hAnsi="Times New Roman"/>
          <w:i/>
          <w:lang w:val="lt-LT"/>
        </w:rPr>
        <w:t xml:space="preserve">Užsakovas įsipareigoja apmokėti už paslaugas </w:t>
      </w:r>
      <w:r>
        <w:rPr>
          <w:rFonts w:ascii="Times New Roman" w:hAnsi="Times New Roman"/>
          <w:i/>
          <w:lang w:val="lt-LT"/>
        </w:rPr>
        <w:t>&lt;...&gt; pagal gautas PVM sąskaitas faktūras per 5 (penkias) darbo dienas po to, kai privalomojo socialinio draudimo lėšos iš VLK (PSDF) bus pervestos į p</w:t>
      </w:r>
      <w:r w:rsidR="00641520">
        <w:rPr>
          <w:rFonts w:ascii="Times New Roman" w:hAnsi="Times New Roman"/>
          <w:i/>
          <w:lang w:val="lt-LT"/>
        </w:rPr>
        <w:t xml:space="preserve">erkančiosios organizacijos </w:t>
      </w:r>
      <w:r>
        <w:rPr>
          <w:rFonts w:ascii="Times New Roman" w:hAnsi="Times New Roman"/>
          <w:i/>
          <w:lang w:val="lt-LT"/>
        </w:rPr>
        <w:t xml:space="preserve">sąskaitą, bet ne vėliau kaip per </w:t>
      </w:r>
      <w:r w:rsidR="00641520">
        <w:rPr>
          <w:rFonts w:ascii="Times New Roman" w:hAnsi="Times New Roman"/>
          <w:i/>
          <w:lang w:val="lt-LT"/>
        </w:rPr>
        <w:t>60</w:t>
      </w:r>
      <w:r>
        <w:rPr>
          <w:rFonts w:ascii="Times New Roman" w:hAnsi="Times New Roman"/>
          <w:i/>
          <w:lang w:val="lt-LT"/>
        </w:rPr>
        <w:t xml:space="preserve"> dienų nuo sąskaitos faktūros gavimo dienos.“;</w:t>
      </w:r>
    </w:p>
  </w:footnote>
  <w:footnote w:id="6">
    <w:p w:rsidR="00BC4A56" w:rsidRPr="00BC4A56" w:rsidRDefault="00BC4A56">
      <w:pPr>
        <w:pStyle w:val="Puslapioinaostekstas"/>
        <w:rPr>
          <w:lang w:val="lt-LT"/>
        </w:rPr>
      </w:pPr>
      <w:r>
        <w:rPr>
          <w:rStyle w:val="Puslapioinaosnuoroda"/>
        </w:rPr>
        <w:footnoteRef/>
      </w:r>
      <w:r>
        <w:t xml:space="preserve"> </w:t>
      </w:r>
      <w:r w:rsidRPr="00BC4A56">
        <w:rPr>
          <w:rFonts w:ascii="Times New Roman" w:hAnsi="Times New Roman"/>
          <w:lang w:val="lt-LT"/>
        </w:rPr>
        <w:t>Žr. nuorodą Nr. 1</w:t>
      </w:r>
      <w:r>
        <w:rPr>
          <w:rFonts w:ascii="Times New Roman" w:hAnsi="Times New Roman"/>
          <w:lang w:val="lt-LT"/>
        </w:rPr>
        <w:t>;</w:t>
      </w:r>
    </w:p>
  </w:footnote>
  <w:footnote w:id="7">
    <w:p w:rsidR="00353471" w:rsidRPr="00BC4A56" w:rsidRDefault="00353471" w:rsidP="00353471">
      <w:pPr>
        <w:pStyle w:val="Puslapioinaostekstas"/>
        <w:rPr>
          <w:lang w:val="lt-LT"/>
        </w:rPr>
      </w:pPr>
      <w:r>
        <w:rPr>
          <w:rStyle w:val="Puslapioinaosnuoroda"/>
        </w:rPr>
        <w:footnoteRef/>
      </w:r>
      <w:r>
        <w:t xml:space="preserve"> </w:t>
      </w:r>
      <w:r w:rsidRPr="00BC4A56">
        <w:rPr>
          <w:rFonts w:ascii="Times New Roman" w:hAnsi="Times New Roman"/>
          <w:lang w:val="lt-LT"/>
        </w:rPr>
        <w:t>Žr. nuorodą Nr. 1</w:t>
      </w:r>
      <w:r>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303061"/>
      <w:docPartObj>
        <w:docPartGallery w:val="Page Numbers (Top of Page)"/>
        <w:docPartUnique/>
      </w:docPartObj>
    </w:sdtPr>
    <w:sdtEndPr/>
    <w:sdtContent>
      <w:p w:rsidR="009D769F" w:rsidRDefault="00320AA9">
        <w:pPr>
          <w:pStyle w:val="Antrats"/>
          <w:jc w:val="center"/>
        </w:pPr>
        <w:r>
          <w:fldChar w:fldCharType="begin"/>
        </w:r>
        <w:r>
          <w:instrText>PAGE   \* MERGEFORMAT</w:instrText>
        </w:r>
        <w:r>
          <w:fldChar w:fldCharType="separate"/>
        </w:r>
        <w:r w:rsidR="005E002A" w:rsidRPr="005E002A">
          <w:rPr>
            <w:noProof/>
            <w:lang w:val="lt-LT"/>
          </w:rPr>
          <w:t>2</w:t>
        </w:r>
        <w:r>
          <w:fldChar w:fldCharType="end"/>
        </w:r>
      </w:p>
    </w:sdtContent>
  </w:sdt>
  <w:p w:rsidR="009D769F" w:rsidRDefault="003F0CB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44FD6"/>
    <w:multiLevelType w:val="hybridMultilevel"/>
    <w:tmpl w:val="27AEB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CCA"/>
    <w:rsid w:val="00010896"/>
    <w:rsid w:val="000310F9"/>
    <w:rsid w:val="0003498F"/>
    <w:rsid w:val="000620E9"/>
    <w:rsid w:val="000771C2"/>
    <w:rsid w:val="000F7AD1"/>
    <w:rsid w:val="0013062D"/>
    <w:rsid w:val="00181803"/>
    <w:rsid w:val="00235984"/>
    <w:rsid w:val="002734D6"/>
    <w:rsid w:val="00306D60"/>
    <w:rsid w:val="00320AA9"/>
    <w:rsid w:val="00326F9B"/>
    <w:rsid w:val="00353471"/>
    <w:rsid w:val="00362219"/>
    <w:rsid w:val="00372BBE"/>
    <w:rsid w:val="003C7C86"/>
    <w:rsid w:val="003D3AB5"/>
    <w:rsid w:val="003E4CE2"/>
    <w:rsid w:val="003F0CB1"/>
    <w:rsid w:val="00407589"/>
    <w:rsid w:val="00437239"/>
    <w:rsid w:val="0044307E"/>
    <w:rsid w:val="005138D3"/>
    <w:rsid w:val="00555CD9"/>
    <w:rsid w:val="00572501"/>
    <w:rsid w:val="00572FF9"/>
    <w:rsid w:val="0059069B"/>
    <w:rsid w:val="005E002A"/>
    <w:rsid w:val="00631E12"/>
    <w:rsid w:val="00641520"/>
    <w:rsid w:val="00671C84"/>
    <w:rsid w:val="006A7E2D"/>
    <w:rsid w:val="006E7848"/>
    <w:rsid w:val="0077666A"/>
    <w:rsid w:val="007A6118"/>
    <w:rsid w:val="007E3E97"/>
    <w:rsid w:val="007F1DF6"/>
    <w:rsid w:val="00821383"/>
    <w:rsid w:val="00941AB5"/>
    <w:rsid w:val="009C1882"/>
    <w:rsid w:val="009C5D9D"/>
    <w:rsid w:val="00A0133E"/>
    <w:rsid w:val="00AE682D"/>
    <w:rsid w:val="00AF6DFF"/>
    <w:rsid w:val="00B41AE8"/>
    <w:rsid w:val="00B51E59"/>
    <w:rsid w:val="00B60495"/>
    <w:rsid w:val="00BB2175"/>
    <w:rsid w:val="00BC4A56"/>
    <w:rsid w:val="00C01FF1"/>
    <w:rsid w:val="00C26EE4"/>
    <w:rsid w:val="00C40472"/>
    <w:rsid w:val="00C4742B"/>
    <w:rsid w:val="00C56286"/>
    <w:rsid w:val="00CA284B"/>
    <w:rsid w:val="00CC161C"/>
    <w:rsid w:val="00D660CB"/>
    <w:rsid w:val="00D84D73"/>
    <w:rsid w:val="00DA0CCA"/>
    <w:rsid w:val="00DA2A43"/>
    <w:rsid w:val="00DE4F7A"/>
    <w:rsid w:val="00EB30FE"/>
    <w:rsid w:val="00EC5587"/>
    <w:rsid w:val="00EE7E21"/>
    <w:rsid w:val="00F03DB8"/>
    <w:rsid w:val="00F053B4"/>
    <w:rsid w:val="00F10582"/>
    <w:rsid w:val="00F3004F"/>
    <w:rsid w:val="00F97BEA"/>
    <w:rsid w:val="00FB4B93"/>
    <w:rsid w:val="00FD2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0CC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0CCA"/>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DA0CCA"/>
    <w:rPr>
      <w:lang w:val="ru-RU"/>
    </w:rPr>
  </w:style>
  <w:style w:type="paragraph" w:styleId="Puslapioinaostekstas">
    <w:name w:val="footnote text"/>
    <w:basedOn w:val="prastasis"/>
    <w:link w:val="PuslapioinaostekstasDiagrama"/>
    <w:uiPriority w:val="99"/>
    <w:semiHidden/>
    <w:unhideWhenUsed/>
    <w:rsid w:val="00DA0CCA"/>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DA0CCA"/>
    <w:rPr>
      <w:rFonts w:ascii="Calibri" w:eastAsia="Calibri" w:hAnsi="Calibri" w:cs="Times New Roman"/>
      <w:sz w:val="20"/>
      <w:szCs w:val="20"/>
      <w:lang w:val="x-none" w:eastAsia="x-none"/>
    </w:rPr>
  </w:style>
  <w:style w:type="character" w:styleId="Puslapioinaosnuoroda">
    <w:name w:val="footnote reference"/>
    <w:uiPriority w:val="99"/>
    <w:unhideWhenUsed/>
    <w:rsid w:val="00DA0CCA"/>
    <w:rPr>
      <w:vertAlign w:val="superscript"/>
    </w:rPr>
  </w:style>
  <w:style w:type="paragraph" w:styleId="Debesliotekstas">
    <w:name w:val="Balloon Text"/>
    <w:basedOn w:val="prastasis"/>
    <w:link w:val="DebesliotekstasDiagrama"/>
    <w:uiPriority w:val="99"/>
    <w:semiHidden/>
    <w:unhideWhenUsed/>
    <w:rsid w:val="00DA0CC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0CCA"/>
    <w:rPr>
      <w:rFonts w:ascii="Tahoma" w:hAnsi="Tahoma" w:cs="Tahoma"/>
      <w:sz w:val="16"/>
      <w:szCs w:val="16"/>
    </w:rPr>
  </w:style>
  <w:style w:type="paragraph" w:styleId="Sraopastraipa">
    <w:name w:val="List Paragraph"/>
    <w:basedOn w:val="prastasis"/>
    <w:uiPriority w:val="34"/>
    <w:qFormat/>
    <w:rsid w:val="007F1DF6"/>
    <w:pPr>
      <w:ind w:left="720"/>
      <w:contextualSpacing/>
    </w:pPr>
  </w:style>
  <w:style w:type="table" w:customStyle="1" w:styleId="Lentelstinklelis1">
    <w:name w:val="Lentelės tinklelis1"/>
    <w:basedOn w:val="prastojilentel"/>
    <w:next w:val="Lentelstinklelis"/>
    <w:uiPriority w:val="39"/>
    <w:rsid w:val="00F105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A0CC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A0CCA"/>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DA0CCA"/>
    <w:rPr>
      <w:lang w:val="ru-RU"/>
    </w:rPr>
  </w:style>
  <w:style w:type="paragraph" w:styleId="Puslapioinaostekstas">
    <w:name w:val="footnote text"/>
    <w:basedOn w:val="prastasis"/>
    <w:link w:val="PuslapioinaostekstasDiagrama"/>
    <w:uiPriority w:val="99"/>
    <w:semiHidden/>
    <w:unhideWhenUsed/>
    <w:rsid w:val="00DA0CCA"/>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semiHidden/>
    <w:rsid w:val="00DA0CCA"/>
    <w:rPr>
      <w:rFonts w:ascii="Calibri" w:eastAsia="Calibri" w:hAnsi="Calibri" w:cs="Times New Roman"/>
      <w:sz w:val="20"/>
      <w:szCs w:val="20"/>
      <w:lang w:val="x-none" w:eastAsia="x-none"/>
    </w:rPr>
  </w:style>
  <w:style w:type="character" w:styleId="Puslapioinaosnuoroda">
    <w:name w:val="footnote reference"/>
    <w:uiPriority w:val="99"/>
    <w:unhideWhenUsed/>
    <w:rsid w:val="00DA0CCA"/>
    <w:rPr>
      <w:vertAlign w:val="superscript"/>
    </w:rPr>
  </w:style>
  <w:style w:type="paragraph" w:styleId="Debesliotekstas">
    <w:name w:val="Balloon Text"/>
    <w:basedOn w:val="prastasis"/>
    <w:link w:val="DebesliotekstasDiagrama"/>
    <w:uiPriority w:val="99"/>
    <w:semiHidden/>
    <w:unhideWhenUsed/>
    <w:rsid w:val="00DA0CC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0CCA"/>
    <w:rPr>
      <w:rFonts w:ascii="Tahoma" w:hAnsi="Tahoma" w:cs="Tahoma"/>
      <w:sz w:val="16"/>
      <w:szCs w:val="16"/>
    </w:rPr>
  </w:style>
  <w:style w:type="paragraph" w:styleId="Sraopastraipa">
    <w:name w:val="List Paragraph"/>
    <w:basedOn w:val="prastasis"/>
    <w:uiPriority w:val="34"/>
    <w:qFormat/>
    <w:rsid w:val="007F1DF6"/>
    <w:pPr>
      <w:ind w:left="720"/>
      <w:contextualSpacing/>
    </w:pPr>
  </w:style>
  <w:style w:type="table" w:customStyle="1" w:styleId="Lentelstinklelis1">
    <w:name w:val="Lentelės tinklelis1"/>
    <w:basedOn w:val="prastojilentel"/>
    <w:next w:val="Lentelstinklelis"/>
    <w:uiPriority w:val="39"/>
    <w:rsid w:val="00F105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170120">
      <w:bodyDiv w:val="1"/>
      <w:marLeft w:val="0"/>
      <w:marRight w:val="0"/>
      <w:marTop w:val="0"/>
      <w:marBottom w:val="0"/>
      <w:divBdr>
        <w:top w:val="none" w:sz="0" w:space="0" w:color="auto"/>
        <w:left w:val="none" w:sz="0" w:space="0" w:color="auto"/>
        <w:bottom w:val="none" w:sz="0" w:space="0" w:color="auto"/>
        <w:right w:val="none" w:sz="0" w:space="0" w:color="auto"/>
      </w:divBdr>
    </w:div>
    <w:div w:id="1801847024">
      <w:bodyDiv w:val="1"/>
      <w:marLeft w:val="0"/>
      <w:marRight w:val="0"/>
      <w:marTop w:val="0"/>
      <w:marBottom w:val="0"/>
      <w:divBdr>
        <w:top w:val="none" w:sz="0" w:space="0" w:color="auto"/>
        <w:left w:val="none" w:sz="0" w:space="0" w:color="auto"/>
        <w:bottom w:val="none" w:sz="0" w:space="0" w:color="auto"/>
        <w:right w:val="none" w:sz="0" w:space="0" w:color="auto"/>
      </w:divBdr>
    </w:div>
    <w:div w:id="1909685976">
      <w:bodyDiv w:val="1"/>
      <w:marLeft w:val="0"/>
      <w:marRight w:val="0"/>
      <w:marTop w:val="0"/>
      <w:marBottom w:val="0"/>
      <w:divBdr>
        <w:top w:val="none" w:sz="0" w:space="0" w:color="auto"/>
        <w:left w:val="none" w:sz="0" w:space="0" w:color="auto"/>
        <w:bottom w:val="none" w:sz="0" w:space="0" w:color="auto"/>
        <w:right w:val="none" w:sz="0" w:space="0" w:color="auto"/>
      </w:divBdr>
    </w:div>
    <w:div w:id="207619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0B176-DCA4-404A-903A-95089740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4</Pages>
  <Words>7557</Words>
  <Characters>4309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Nariūnienė</dc:creator>
  <cp:lastModifiedBy>Lina Nariūnienė</cp:lastModifiedBy>
  <cp:revision>38</cp:revision>
  <cp:lastPrinted>2017-04-10T14:25:00Z</cp:lastPrinted>
  <dcterms:created xsi:type="dcterms:W3CDTF">2017-03-29T11:24:00Z</dcterms:created>
  <dcterms:modified xsi:type="dcterms:W3CDTF">2017-04-13T13:58:00Z</dcterms:modified>
</cp:coreProperties>
</file>