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301915618"/>
    <w:bookmarkEnd w:id="0"/>
    <w:p w14:paraId="155E5725" w14:textId="77777777" w:rsidR="00586516" w:rsidRPr="00586516" w:rsidRDefault="00586516" w:rsidP="00586516">
      <w:pPr>
        <w:spacing w:after="0" w:line="240" w:lineRule="auto"/>
        <w:jc w:val="center"/>
        <w:rPr>
          <w:rFonts w:ascii="CG Times" w:eastAsia="Times New Roman" w:hAnsi="CG Times" w:cs="Times New Roman"/>
          <w:sz w:val="24"/>
          <w:szCs w:val="24"/>
        </w:rPr>
      </w:pPr>
      <w:r w:rsidRPr="00586516">
        <w:rPr>
          <w:rFonts w:ascii="CG Times" w:eastAsia="Times New Roman" w:hAnsi="CG Times" w:cs="Times New Roman"/>
          <w:sz w:val="24"/>
          <w:szCs w:val="24"/>
        </w:rPr>
        <w:object w:dxaOrig="871" w:dyaOrig="886" w14:anchorId="66891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24583405" r:id="rId8"/>
        </w:object>
      </w:r>
    </w:p>
    <w:p w14:paraId="7C4EFE2B" w14:textId="77777777" w:rsidR="00586516" w:rsidRPr="00586516" w:rsidRDefault="00586516" w:rsidP="00586516">
      <w:pPr>
        <w:spacing w:after="0" w:line="240" w:lineRule="auto"/>
        <w:jc w:val="center"/>
        <w:rPr>
          <w:rFonts w:ascii="Times New Roman" w:eastAsia="Times New Roman" w:hAnsi="Times New Roman" w:cs="Times New Roman"/>
          <w:sz w:val="24"/>
          <w:szCs w:val="24"/>
        </w:rPr>
      </w:pPr>
    </w:p>
    <w:p w14:paraId="7D79BB7E" w14:textId="77777777" w:rsidR="00586516" w:rsidRPr="00586516" w:rsidRDefault="00586516" w:rsidP="00586516">
      <w:pPr>
        <w:keepNext/>
        <w:tabs>
          <w:tab w:val="left" w:pos="900"/>
        </w:tabs>
        <w:spacing w:after="0" w:line="240" w:lineRule="auto"/>
        <w:jc w:val="center"/>
        <w:outlineLvl w:val="0"/>
        <w:rPr>
          <w:rFonts w:ascii="Times New Roman" w:eastAsia="Times New Roman" w:hAnsi="Times New Roman" w:cs="Times New Roman"/>
          <w:b/>
          <w:bCs/>
          <w:sz w:val="24"/>
          <w:szCs w:val="24"/>
        </w:rPr>
      </w:pPr>
      <w:r w:rsidRPr="00586516">
        <w:rPr>
          <w:rFonts w:ascii="Times New Roman" w:eastAsia="Times New Roman" w:hAnsi="Times New Roman" w:cs="Times New Roman"/>
          <w:b/>
          <w:bCs/>
          <w:sz w:val="24"/>
          <w:szCs w:val="24"/>
        </w:rPr>
        <w:t>VIEŠŲJŲ PIRKIMŲ TARNYBA</w:t>
      </w:r>
    </w:p>
    <w:p w14:paraId="421AC4FD" w14:textId="77777777" w:rsidR="00586516" w:rsidRPr="00586516" w:rsidRDefault="00586516" w:rsidP="00586516">
      <w:pPr>
        <w:spacing w:after="0" w:line="240" w:lineRule="auto"/>
        <w:jc w:val="center"/>
        <w:rPr>
          <w:rFonts w:ascii="Times New Roman" w:eastAsia="Times New Roman" w:hAnsi="Times New Roman" w:cs="Times New Roman"/>
          <w:b/>
          <w:sz w:val="24"/>
          <w:szCs w:val="24"/>
        </w:rPr>
      </w:pPr>
      <w:r w:rsidRPr="00586516">
        <w:rPr>
          <w:rFonts w:ascii="Times New Roman" w:eastAsia="Times New Roman" w:hAnsi="Times New Roman" w:cs="Times New Roman"/>
          <w:b/>
          <w:sz w:val="24"/>
          <w:szCs w:val="24"/>
        </w:rPr>
        <w:t>PREVENCIJOS IR PIRKIMO SUTARČIŲ PRIEŽIŪROS SKYRIUS</w:t>
      </w:r>
    </w:p>
    <w:p w14:paraId="1803ED43" w14:textId="77777777" w:rsidR="00586516" w:rsidRPr="00586516" w:rsidRDefault="00586516" w:rsidP="00586516">
      <w:pPr>
        <w:spacing w:after="0" w:line="240" w:lineRule="auto"/>
        <w:jc w:val="center"/>
        <w:rPr>
          <w:rFonts w:ascii="Times New Roman" w:eastAsia="Times New Roman" w:hAnsi="Times New Roman" w:cs="Times New Roman"/>
          <w:b/>
          <w:sz w:val="24"/>
          <w:szCs w:val="24"/>
        </w:rPr>
      </w:pPr>
    </w:p>
    <w:p w14:paraId="69B1E486" w14:textId="77777777" w:rsidR="00586516" w:rsidRPr="00586516" w:rsidRDefault="00586516" w:rsidP="00586516">
      <w:pPr>
        <w:spacing w:after="0" w:line="240" w:lineRule="auto"/>
        <w:jc w:val="center"/>
        <w:rPr>
          <w:rFonts w:ascii="Times New Roman" w:eastAsia="Times New Roman" w:hAnsi="Times New Roman" w:cs="Times New Roman"/>
          <w:b/>
          <w:sz w:val="24"/>
          <w:szCs w:val="24"/>
        </w:rPr>
      </w:pPr>
    </w:p>
    <w:p w14:paraId="6898E9EE" w14:textId="77777777" w:rsidR="00586516" w:rsidRPr="00586516" w:rsidRDefault="00586516" w:rsidP="00586516">
      <w:pPr>
        <w:spacing w:after="0" w:line="240" w:lineRule="auto"/>
        <w:jc w:val="center"/>
        <w:rPr>
          <w:rFonts w:ascii="Times New Roman" w:eastAsia="Times New Roman" w:hAnsi="Times New Roman" w:cs="Times New Roman"/>
          <w:b/>
          <w:sz w:val="24"/>
          <w:szCs w:val="24"/>
        </w:rPr>
      </w:pPr>
    </w:p>
    <w:p w14:paraId="4D5335F6" w14:textId="77777777" w:rsidR="00586516" w:rsidRPr="00586516" w:rsidRDefault="00586516" w:rsidP="00586516">
      <w:pPr>
        <w:spacing w:after="0" w:line="240" w:lineRule="auto"/>
        <w:jc w:val="center"/>
        <w:rPr>
          <w:rFonts w:ascii="Times New Roman" w:eastAsia="Times New Roman" w:hAnsi="Times New Roman" w:cs="Times New Roman"/>
          <w:b/>
          <w:sz w:val="24"/>
          <w:szCs w:val="24"/>
        </w:rPr>
      </w:pPr>
      <w:r w:rsidRPr="00586516">
        <w:rPr>
          <w:rFonts w:ascii="Times New Roman" w:eastAsia="Times New Roman" w:hAnsi="Times New Roman" w:cs="Times New Roman"/>
          <w:b/>
          <w:sz w:val="24"/>
          <w:szCs w:val="24"/>
        </w:rPr>
        <w:t>NEPLANINIO VIEŠOJO PIRKIMO–PARDAVIMO SUTARTIES VYKDYMO VERTINIMO IŠVADA</w:t>
      </w:r>
    </w:p>
    <w:p w14:paraId="0C4A0ACB" w14:textId="77777777" w:rsidR="00586516" w:rsidRPr="00586516" w:rsidRDefault="00586516" w:rsidP="00586516">
      <w:pPr>
        <w:spacing w:after="0" w:line="240" w:lineRule="auto"/>
        <w:jc w:val="center"/>
        <w:rPr>
          <w:rFonts w:ascii="Times New Roman" w:eastAsia="Times New Roman" w:hAnsi="Times New Roman" w:cs="Times New Roman"/>
          <w:b/>
          <w:sz w:val="24"/>
          <w:szCs w:val="24"/>
        </w:rPr>
      </w:pPr>
    </w:p>
    <w:p w14:paraId="0F8CBADB" w14:textId="6462191A" w:rsidR="00586516" w:rsidRPr="00586516" w:rsidRDefault="00586516" w:rsidP="00586516">
      <w:pPr>
        <w:spacing w:after="0" w:line="240" w:lineRule="auto"/>
        <w:jc w:val="center"/>
        <w:rPr>
          <w:rFonts w:ascii="Times New Roman" w:eastAsia="Times New Roman" w:hAnsi="Times New Roman" w:cs="Times New Roman"/>
          <w:sz w:val="24"/>
          <w:szCs w:val="24"/>
        </w:rPr>
      </w:pPr>
      <w:r w:rsidRPr="00586516">
        <w:rPr>
          <w:rFonts w:ascii="Times New Roman" w:eastAsia="Times New Roman" w:hAnsi="Times New Roman" w:cs="Times New Roman"/>
          <w:sz w:val="24"/>
          <w:szCs w:val="24"/>
        </w:rPr>
        <w:t>2016-0</w:t>
      </w:r>
      <w:r w:rsidR="00ED7089">
        <w:rPr>
          <w:rFonts w:ascii="Times New Roman" w:eastAsia="Times New Roman" w:hAnsi="Times New Roman" w:cs="Times New Roman"/>
          <w:sz w:val="24"/>
          <w:szCs w:val="24"/>
        </w:rPr>
        <w:t>5</w:t>
      </w:r>
      <w:r w:rsidRPr="00586516">
        <w:rPr>
          <w:rFonts w:ascii="Times New Roman" w:eastAsia="Times New Roman" w:hAnsi="Times New Roman" w:cs="Times New Roman"/>
          <w:sz w:val="24"/>
          <w:szCs w:val="24"/>
        </w:rPr>
        <w:t>-</w:t>
      </w:r>
      <w:r w:rsidR="00ED12B6">
        <w:rPr>
          <w:rFonts w:ascii="Times New Roman" w:eastAsia="Times New Roman" w:hAnsi="Times New Roman" w:cs="Times New Roman"/>
          <w:sz w:val="24"/>
          <w:szCs w:val="24"/>
        </w:rPr>
        <w:t>12</w:t>
      </w:r>
      <w:r w:rsidRPr="00586516">
        <w:rPr>
          <w:rFonts w:ascii="Times New Roman" w:eastAsia="Times New Roman" w:hAnsi="Times New Roman" w:cs="Times New Roman"/>
          <w:sz w:val="24"/>
          <w:szCs w:val="24"/>
        </w:rPr>
        <w:t xml:space="preserve">   Nr. 4S-</w:t>
      </w:r>
      <w:r w:rsidR="00ED12B6">
        <w:rPr>
          <w:rFonts w:ascii="Times New Roman" w:eastAsia="Times New Roman" w:hAnsi="Times New Roman" w:cs="Times New Roman"/>
          <w:sz w:val="24"/>
          <w:szCs w:val="24"/>
        </w:rPr>
        <w:t>1582</w:t>
      </w:r>
    </w:p>
    <w:p w14:paraId="24E92460" w14:textId="77777777" w:rsidR="00586516" w:rsidRPr="00586516" w:rsidRDefault="00586516" w:rsidP="00586516">
      <w:pPr>
        <w:spacing w:after="0" w:line="240" w:lineRule="auto"/>
        <w:jc w:val="center"/>
        <w:rPr>
          <w:rFonts w:ascii="Times New Roman" w:eastAsia="Times New Roman" w:hAnsi="Times New Roman" w:cs="Times New Roman"/>
          <w:sz w:val="23"/>
          <w:szCs w:val="23"/>
        </w:rPr>
      </w:pPr>
    </w:p>
    <w:p w14:paraId="1F252EEC" w14:textId="77777777" w:rsidR="00586516" w:rsidRPr="00586516" w:rsidRDefault="00586516" w:rsidP="00586516">
      <w:pPr>
        <w:spacing w:after="0" w:line="240" w:lineRule="auto"/>
        <w:jc w:val="center"/>
        <w:rPr>
          <w:rFonts w:ascii="Times New Roman" w:eastAsia="Times New Roman" w:hAnsi="Times New Roman" w:cs="Times New Roman"/>
          <w:sz w:val="23"/>
          <w:szCs w:val="23"/>
        </w:rPr>
      </w:pPr>
    </w:p>
    <w:p w14:paraId="7085E87A" w14:textId="759382B4" w:rsidR="00586516" w:rsidRPr="00586516" w:rsidRDefault="00586516" w:rsidP="00586516">
      <w:pPr>
        <w:tabs>
          <w:tab w:val="left" w:pos="567"/>
        </w:tabs>
        <w:spacing w:after="0" w:line="240" w:lineRule="auto"/>
        <w:jc w:val="both"/>
        <w:rPr>
          <w:rFonts w:ascii="Times New Roman" w:eastAsia="Times New Roman" w:hAnsi="Times New Roman" w:cs="Times New Roman"/>
          <w:sz w:val="24"/>
          <w:szCs w:val="24"/>
        </w:rPr>
      </w:pPr>
      <w:r w:rsidRPr="00586516">
        <w:rPr>
          <w:rFonts w:ascii="Times New Roman" w:eastAsia="Times New Roman" w:hAnsi="Times New Roman" w:cs="Times New Roman"/>
          <w:sz w:val="24"/>
          <w:szCs w:val="24"/>
        </w:rPr>
        <w:tab/>
        <w:t>Viešųjų pirkimų tarnyba (toliau – Tarnyba), vadovaudamasi Lietuvos Respublikos viešųjų pirkimų įstatymo 8</w:t>
      </w:r>
      <w:r w:rsidRPr="00586516">
        <w:rPr>
          <w:rFonts w:ascii="Times New Roman" w:eastAsia="Times New Roman" w:hAnsi="Times New Roman" w:cs="Times New Roman"/>
          <w:sz w:val="24"/>
          <w:szCs w:val="24"/>
          <w:vertAlign w:val="superscript"/>
        </w:rPr>
        <w:t xml:space="preserve">2 </w:t>
      </w:r>
      <w:r w:rsidRPr="00586516">
        <w:rPr>
          <w:rFonts w:ascii="Times New Roman" w:eastAsia="Times New Roman" w:hAnsi="Times New Roman" w:cs="Times New Roman"/>
          <w:sz w:val="24"/>
          <w:szCs w:val="24"/>
        </w:rPr>
        <w:t>straipsnio 1 dalies 2 punktu, atliko 2014 m. lapkričio 12 d. tarp Vilkaviškio rajono savivaldybės administracijos (188774441, S.</w:t>
      </w:r>
      <w:r w:rsidR="00337923">
        <w:rPr>
          <w:rFonts w:ascii="Times New Roman" w:eastAsia="Times New Roman" w:hAnsi="Times New Roman" w:cs="Times New Roman"/>
          <w:sz w:val="24"/>
          <w:szCs w:val="24"/>
        </w:rPr>
        <w:t xml:space="preserve"> </w:t>
      </w:r>
      <w:r w:rsidRPr="00586516">
        <w:rPr>
          <w:rFonts w:ascii="Times New Roman" w:eastAsia="Times New Roman" w:hAnsi="Times New Roman" w:cs="Times New Roman"/>
          <w:sz w:val="24"/>
          <w:szCs w:val="24"/>
        </w:rPr>
        <w:t>N</w:t>
      </w:r>
      <w:r w:rsidR="002C213F">
        <w:rPr>
          <w:rFonts w:ascii="Times New Roman" w:eastAsia="Times New Roman" w:hAnsi="Times New Roman" w:cs="Times New Roman"/>
          <w:sz w:val="24"/>
          <w:szCs w:val="24"/>
        </w:rPr>
        <w:t>ė</w:t>
      </w:r>
      <w:r w:rsidRPr="00586516">
        <w:rPr>
          <w:rFonts w:ascii="Times New Roman" w:eastAsia="Times New Roman" w:hAnsi="Times New Roman" w:cs="Times New Roman"/>
          <w:sz w:val="24"/>
          <w:szCs w:val="24"/>
        </w:rPr>
        <w:t>ries g. 1, 70147 Vilkaviškis) (toliau – Perkančioji organizacija) ir UAB „</w:t>
      </w:r>
      <w:proofErr w:type="spellStart"/>
      <w:r w:rsidRPr="00586516">
        <w:rPr>
          <w:rFonts w:ascii="Times New Roman" w:eastAsia="Times New Roman" w:hAnsi="Times New Roman" w:cs="Times New Roman"/>
          <w:sz w:val="24"/>
          <w:szCs w:val="24"/>
        </w:rPr>
        <w:t>Kadoro</w:t>
      </w:r>
      <w:proofErr w:type="spellEnd"/>
      <w:r w:rsidRPr="00586516">
        <w:rPr>
          <w:rFonts w:ascii="Times New Roman" w:eastAsia="Times New Roman" w:hAnsi="Times New Roman" w:cs="Times New Roman"/>
          <w:sz w:val="24"/>
          <w:szCs w:val="24"/>
        </w:rPr>
        <w:t xml:space="preserve"> konsultacijos“ (302514494, Debesijos g. 3-17, 10306 Vilnius), UAB „Verslo bitė“ (300531395, Vokiečių g. 39, 45264 Kaunas), UAB „Lyderio grupė“ (300539253, Šilutės pl. 83-14, 94101 Klaipėda), veikiančių pagal 2014 m. spalio 8 d. Jungtinės veiklos sutartį Nr. KJS14/10/08-01, atstovaujami UAB „</w:t>
      </w:r>
      <w:proofErr w:type="spellStart"/>
      <w:r w:rsidRPr="00586516">
        <w:rPr>
          <w:rFonts w:ascii="Times New Roman" w:eastAsia="Times New Roman" w:hAnsi="Times New Roman" w:cs="Times New Roman"/>
          <w:sz w:val="24"/>
          <w:szCs w:val="24"/>
        </w:rPr>
        <w:t>Kadoro</w:t>
      </w:r>
      <w:proofErr w:type="spellEnd"/>
      <w:r w:rsidRPr="00586516">
        <w:rPr>
          <w:rFonts w:ascii="Times New Roman" w:eastAsia="Times New Roman" w:hAnsi="Times New Roman" w:cs="Times New Roman"/>
          <w:sz w:val="24"/>
          <w:szCs w:val="24"/>
        </w:rPr>
        <w:t xml:space="preserve"> konsultacijos“ (nuo 2015 m. gegužės 7 d. pakeitė pavadinimą į UAB „</w:t>
      </w:r>
      <w:proofErr w:type="spellStart"/>
      <w:r w:rsidRPr="00586516">
        <w:rPr>
          <w:rFonts w:ascii="Times New Roman" w:eastAsia="Times New Roman" w:hAnsi="Times New Roman" w:cs="Times New Roman"/>
          <w:sz w:val="24"/>
          <w:szCs w:val="24"/>
        </w:rPr>
        <w:t>Urbasta</w:t>
      </w:r>
      <w:proofErr w:type="spellEnd"/>
      <w:r w:rsidRPr="00586516">
        <w:rPr>
          <w:rFonts w:ascii="Times New Roman" w:eastAsia="Times New Roman" w:hAnsi="Times New Roman" w:cs="Times New Roman"/>
          <w:sz w:val="24"/>
          <w:szCs w:val="24"/>
        </w:rPr>
        <w:t>“</w:t>
      </w:r>
      <w:r w:rsidR="008352FA">
        <w:rPr>
          <w:rStyle w:val="FootnoteReference"/>
          <w:rFonts w:ascii="Times New Roman" w:eastAsia="Times New Roman" w:hAnsi="Times New Roman" w:cs="Times New Roman"/>
          <w:sz w:val="24"/>
          <w:szCs w:val="24"/>
        </w:rPr>
        <w:footnoteReference w:id="1"/>
      </w:r>
      <w:r w:rsidRPr="00586516">
        <w:rPr>
          <w:rFonts w:ascii="Times New Roman" w:eastAsia="Times New Roman" w:hAnsi="Times New Roman" w:cs="Times New Roman"/>
          <w:sz w:val="24"/>
          <w:szCs w:val="24"/>
        </w:rPr>
        <w:t>) (toliau – Rangovas) sudarytos Vilkaviškio miesto J.</w:t>
      </w:r>
      <w:r w:rsidR="00337923">
        <w:rPr>
          <w:rFonts w:ascii="Times New Roman" w:eastAsia="Times New Roman" w:hAnsi="Times New Roman" w:cs="Times New Roman"/>
          <w:sz w:val="24"/>
          <w:szCs w:val="24"/>
        </w:rPr>
        <w:t xml:space="preserve"> </w:t>
      </w:r>
      <w:r w:rsidRPr="00586516">
        <w:rPr>
          <w:rFonts w:ascii="Times New Roman" w:eastAsia="Times New Roman" w:hAnsi="Times New Roman" w:cs="Times New Roman"/>
          <w:sz w:val="24"/>
          <w:szCs w:val="24"/>
        </w:rPr>
        <w:t>Basanavičiaus aikštės rekonstravimo darbų pirkimo sutarties Nr. VPS-157 (toliau – Sutartis) vykdymo atitikties Lietuvos Respublikos viešųjų pirkimų įstatymui ir (ar) su jo įgyvendinimu susijusiems teisės aktams neplaninį vertinimą (toliau – Vertinimas).</w:t>
      </w:r>
    </w:p>
    <w:p w14:paraId="5C347ADE"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r w:rsidRPr="00586516">
        <w:rPr>
          <w:rFonts w:ascii="Times New Roman" w:eastAsia="Times New Roman" w:hAnsi="Times New Roman" w:cs="Times New Roman"/>
          <w:sz w:val="24"/>
          <w:szCs w:val="24"/>
        </w:rPr>
        <w:tab/>
        <w:t>Vertinimo metu nustatyta:</w:t>
      </w:r>
    </w:p>
    <w:p w14:paraId="645A7BE0" w14:textId="40CB3FBE" w:rsidR="00586516" w:rsidRPr="00337923" w:rsidRDefault="00586516" w:rsidP="00586516">
      <w:pPr>
        <w:tabs>
          <w:tab w:val="left" w:pos="851"/>
        </w:tabs>
        <w:spacing w:after="0" w:line="240" w:lineRule="auto"/>
        <w:jc w:val="both"/>
        <w:rPr>
          <w:rFonts w:ascii="Times New Roman" w:eastAsia="Times New Roman" w:hAnsi="Times New Roman" w:cs="Times New Roman"/>
          <w:strike/>
          <w:sz w:val="24"/>
          <w:szCs w:val="24"/>
        </w:rPr>
      </w:pPr>
      <w:r w:rsidRPr="00586516">
        <w:rPr>
          <w:rFonts w:ascii="Times New Roman" w:eastAsia="Times New Roman" w:hAnsi="Times New Roman" w:cs="Times New Roman"/>
          <w:sz w:val="24"/>
          <w:szCs w:val="24"/>
        </w:rPr>
        <w:tab/>
        <w:t>Viešasis pirkimas „</w:t>
      </w:r>
      <w:bookmarkStart w:id="1" w:name="_GoBack"/>
      <w:r w:rsidRPr="00586516">
        <w:rPr>
          <w:rFonts w:ascii="Times New Roman" w:eastAsia="Times New Roman" w:hAnsi="Times New Roman" w:cs="Times New Roman"/>
          <w:sz w:val="24"/>
          <w:szCs w:val="24"/>
        </w:rPr>
        <w:t>Vilkaviškio miesto J. Basanavičiaus aikštės rekonstravimo darbai</w:t>
      </w:r>
      <w:bookmarkEnd w:id="1"/>
      <w:r w:rsidRPr="00586516">
        <w:rPr>
          <w:rFonts w:ascii="Times New Roman" w:eastAsia="Times New Roman" w:hAnsi="Times New Roman" w:cs="Times New Roman"/>
          <w:sz w:val="24"/>
          <w:szCs w:val="24"/>
        </w:rPr>
        <w:t xml:space="preserve">“ (skelbtas Centrinėje viešųjų pirkimų informacinėje sistemoje 2014 m. rugsėjo 30 d.), pirkimo Nr. 156133 (toliau – Pirkimas) atliktas supaprastinto atviro konkurso būdu. </w:t>
      </w:r>
      <w:r w:rsidR="005523A3">
        <w:rPr>
          <w:rFonts w:ascii="Times New Roman" w:eastAsia="Times New Roman" w:hAnsi="Times New Roman" w:cs="Times New Roman"/>
          <w:sz w:val="24"/>
          <w:szCs w:val="24"/>
        </w:rPr>
        <w:t>Pirkimo</w:t>
      </w:r>
      <w:r w:rsidRPr="00586516">
        <w:rPr>
          <w:rFonts w:ascii="Times New Roman" w:eastAsia="Times New Roman" w:hAnsi="Times New Roman" w:cs="Times New Roman"/>
          <w:sz w:val="24"/>
          <w:szCs w:val="24"/>
        </w:rPr>
        <w:t xml:space="preserve"> sąlygos patvirtintos Vilkaviškio rajono savivaldybės administracijos Viešojo pirkimo komisijos sprendimu 2014 m. rugsėjo 26 d. protokolu Nr. VPK-197. Pirkimui taikomos Lietuvos Respublikos viešųjų pirkimų įstatymo (aktuali redakcija, galiojusi nuo 2013 m. spalio 26 d.) (toliau – Įstatymas) nuostatos. Pirkimo objektas – Vilkaviškio miesto J. Basanavičiaus aikštės rekonstravimo darbų techninio projekto korektūra; statinio</w:t>
      </w:r>
      <w:r w:rsidR="005523A3">
        <w:rPr>
          <w:rFonts w:ascii="Times New Roman" w:eastAsia="Times New Roman" w:hAnsi="Times New Roman" w:cs="Times New Roman"/>
          <w:sz w:val="24"/>
          <w:szCs w:val="24"/>
        </w:rPr>
        <w:t xml:space="preserve"> projekto</w:t>
      </w:r>
      <w:r w:rsidRPr="00586516">
        <w:rPr>
          <w:rFonts w:ascii="Times New Roman" w:eastAsia="Times New Roman" w:hAnsi="Times New Roman" w:cs="Times New Roman"/>
          <w:sz w:val="24"/>
          <w:szCs w:val="24"/>
        </w:rPr>
        <w:t xml:space="preserve"> vykdymo priežiūros paslaugos; pagal koreguotą techninį projektą atlikti Vilkaviškio miesto J. Basanavičiaus aikštės (plotas apie 9481 m</w:t>
      </w:r>
      <w:r w:rsidRPr="00586516">
        <w:rPr>
          <w:rFonts w:ascii="Times New Roman" w:eastAsia="Times New Roman" w:hAnsi="Times New Roman" w:cs="Times New Roman"/>
          <w:sz w:val="24"/>
          <w:szCs w:val="24"/>
          <w:vertAlign w:val="superscript"/>
        </w:rPr>
        <w:t>2</w:t>
      </w:r>
      <w:r w:rsidRPr="00586516">
        <w:rPr>
          <w:rFonts w:ascii="Times New Roman" w:eastAsia="Times New Roman" w:hAnsi="Times New Roman" w:cs="Times New Roman"/>
          <w:sz w:val="24"/>
          <w:szCs w:val="24"/>
        </w:rPr>
        <w:t>) ir automobilių stovėjimo aikštelių (plotas apie 4000 m</w:t>
      </w:r>
      <w:r w:rsidRPr="00586516">
        <w:rPr>
          <w:rFonts w:ascii="Times New Roman" w:eastAsia="Times New Roman" w:hAnsi="Times New Roman" w:cs="Times New Roman"/>
          <w:sz w:val="24"/>
          <w:szCs w:val="24"/>
          <w:vertAlign w:val="superscript"/>
        </w:rPr>
        <w:t>2</w:t>
      </w:r>
      <w:r w:rsidRPr="00586516">
        <w:rPr>
          <w:rFonts w:ascii="Times New Roman" w:eastAsia="Times New Roman" w:hAnsi="Times New Roman" w:cs="Times New Roman"/>
          <w:sz w:val="24"/>
          <w:szCs w:val="24"/>
        </w:rPr>
        <w:t>) rekonstravimo darbus</w:t>
      </w:r>
      <w:r w:rsidR="00CF76A7">
        <w:rPr>
          <w:rStyle w:val="FootnoteReference"/>
          <w:rFonts w:ascii="Times New Roman" w:eastAsia="Times New Roman" w:hAnsi="Times New Roman" w:cs="Times New Roman"/>
          <w:sz w:val="24"/>
          <w:szCs w:val="24"/>
        </w:rPr>
        <w:footnoteReference w:id="2"/>
      </w:r>
      <w:r w:rsidR="00CF76A7">
        <w:rPr>
          <w:rFonts w:ascii="Times New Roman" w:eastAsia="Times New Roman" w:hAnsi="Times New Roman" w:cs="Times New Roman"/>
          <w:sz w:val="24"/>
          <w:szCs w:val="24"/>
        </w:rPr>
        <w:t xml:space="preserve">. </w:t>
      </w:r>
      <w:r w:rsidRPr="00586516">
        <w:rPr>
          <w:rFonts w:ascii="Times New Roman" w:eastAsia="Times New Roman" w:hAnsi="Times New Roman" w:cs="Times New Roman"/>
          <w:sz w:val="24"/>
          <w:szCs w:val="24"/>
        </w:rPr>
        <w:t>Perkančioji organizacija, atlikusi Pirkimą, 2014 m. lapkričio 12 d. sudarė Sutartį.</w:t>
      </w:r>
    </w:p>
    <w:p w14:paraId="7E4F296C" w14:textId="796C700A" w:rsidR="00586516" w:rsidRPr="00586516" w:rsidRDefault="00586516" w:rsidP="00586516">
      <w:pPr>
        <w:spacing w:after="0" w:line="240" w:lineRule="auto"/>
        <w:ind w:firstLine="851"/>
        <w:contextualSpacing/>
        <w:jc w:val="both"/>
        <w:rPr>
          <w:rFonts w:ascii="Times New Roman" w:eastAsia="Times New Roman" w:hAnsi="Times New Roman" w:cs="Times New Roman"/>
          <w:b/>
          <w:sz w:val="24"/>
          <w:szCs w:val="24"/>
        </w:rPr>
      </w:pPr>
      <w:r w:rsidRPr="00586516">
        <w:rPr>
          <w:rFonts w:ascii="Times New Roman" w:eastAsia="Times New Roman" w:hAnsi="Times New Roman" w:cs="Times New Roman"/>
          <w:sz w:val="24"/>
          <w:szCs w:val="24"/>
        </w:rPr>
        <w:t xml:space="preserve">Nustatyta, kad vykdant Sutartį </w:t>
      </w:r>
      <w:r w:rsidR="00DB3B1F">
        <w:rPr>
          <w:rFonts w:ascii="Times New Roman" w:eastAsia="Times New Roman" w:hAnsi="Times New Roman" w:cs="Times New Roman"/>
          <w:sz w:val="24"/>
          <w:szCs w:val="24"/>
        </w:rPr>
        <w:t>s</w:t>
      </w:r>
      <w:r w:rsidRPr="00586516">
        <w:rPr>
          <w:rFonts w:ascii="Times New Roman" w:eastAsia="Times New Roman" w:hAnsi="Times New Roman" w:cs="Times New Roman"/>
          <w:sz w:val="24"/>
          <w:szCs w:val="24"/>
        </w:rPr>
        <w:t>tatybos (rekonstravimo) darbai buvo pradėti vykdyti anksčiau nei yra numatyta Sutarties 1 priede „Techninė užduotis“ (toliau – Techninė užduotis). Techninėje užduotyje</w:t>
      </w:r>
      <w:r w:rsidR="00A573FD">
        <w:rPr>
          <w:rFonts w:ascii="Times New Roman" w:eastAsia="Times New Roman" w:hAnsi="Times New Roman" w:cs="Times New Roman"/>
          <w:sz w:val="24"/>
          <w:szCs w:val="24"/>
        </w:rPr>
        <w:t xml:space="preserve"> (</w:t>
      </w:r>
      <w:r w:rsidR="000303C9">
        <w:rPr>
          <w:rFonts w:ascii="Times New Roman" w:eastAsia="Times New Roman" w:hAnsi="Times New Roman" w:cs="Times New Roman"/>
          <w:sz w:val="24"/>
          <w:szCs w:val="24"/>
        </w:rPr>
        <w:t>5 punkto</w:t>
      </w:r>
      <w:r w:rsidR="00A573FD">
        <w:rPr>
          <w:rFonts w:ascii="Times New Roman" w:eastAsia="Times New Roman" w:hAnsi="Times New Roman" w:cs="Times New Roman"/>
          <w:sz w:val="24"/>
          <w:szCs w:val="24"/>
        </w:rPr>
        <w:t xml:space="preserve"> </w:t>
      </w:r>
      <w:r w:rsidR="000303C9">
        <w:rPr>
          <w:rFonts w:ascii="Times New Roman" w:eastAsia="Times New Roman" w:hAnsi="Times New Roman" w:cs="Times New Roman"/>
          <w:sz w:val="24"/>
          <w:szCs w:val="24"/>
        </w:rPr>
        <w:t>3</w:t>
      </w:r>
      <w:r w:rsidR="00A573FD">
        <w:rPr>
          <w:rFonts w:ascii="Times New Roman" w:eastAsia="Times New Roman" w:hAnsi="Times New Roman" w:cs="Times New Roman"/>
          <w:sz w:val="24"/>
          <w:szCs w:val="24"/>
        </w:rPr>
        <w:t xml:space="preserve"> </w:t>
      </w:r>
      <w:r w:rsidR="000303C9">
        <w:rPr>
          <w:rFonts w:ascii="Times New Roman" w:eastAsia="Times New Roman" w:hAnsi="Times New Roman" w:cs="Times New Roman"/>
          <w:sz w:val="24"/>
          <w:szCs w:val="24"/>
        </w:rPr>
        <w:t>dalis</w:t>
      </w:r>
      <w:r w:rsidR="00A573FD">
        <w:rPr>
          <w:rFonts w:ascii="Times New Roman" w:eastAsia="Times New Roman" w:hAnsi="Times New Roman" w:cs="Times New Roman"/>
          <w:sz w:val="24"/>
          <w:szCs w:val="24"/>
        </w:rPr>
        <w:t>)</w:t>
      </w:r>
      <w:r w:rsidRPr="00586516">
        <w:rPr>
          <w:rFonts w:ascii="Times New Roman" w:eastAsia="Times New Roman" w:hAnsi="Times New Roman" w:cs="Times New Roman"/>
          <w:sz w:val="24"/>
          <w:szCs w:val="24"/>
        </w:rPr>
        <w:t xml:space="preserve"> nurodyta, kad „Tiekėjas, prieš pradėdamas aikštės rekonstravimo darbus, turi atlikti parengto techninio projekto korektūrą &lt;...&gt;“.</w:t>
      </w:r>
      <w:r w:rsidRPr="00586516">
        <w:rPr>
          <w:rFonts w:ascii="Times New Roman" w:eastAsia="Times New Roman" w:hAnsi="Times New Roman" w:cs="Times New Roman"/>
          <w:sz w:val="20"/>
          <w:szCs w:val="20"/>
        </w:rPr>
        <w:t xml:space="preserve"> </w:t>
      </w:r>
      <w:r w:rsidR="00EB6F5B" w:rsidRPr="00586516">
        <w:rPr>
          <w:rFonts w:ascii="Times New Roman" w:eastAsia="Times New Roman" w:hAnsi="Times New Roman" w:cs="Times New Roman"/>
          <w:sz w:val="24"/>
          <w:szCs w:val="24"/>
        </w:rPr>
        <w:t>Sutarties 4.1 punktas numato, jog Užsakovas (Perkančioji organizacija) privalo perduoti Rangovui darbų atlikimo vie</w:t>
      </w:r>
      <w:r w:rsidR="00EB6F5B">
        <w:rPr>
          <w:rFonts w:ascii="Times New Roman" w:eastAsia="Times New Roman" w:hAnsi="Times New Roman" w:cs="Times New Roman"/>
          <w:sz w:val="24"/>
          <w:szCs w:val="24"/>
        </w:rPr>
        <w:t xml:space="preserve">tą darbų atlikimo laikotarpiui, o </w:t>
      </w:r>
      <w:r w:rsidRPr="00586516">
        <w:rPr>
          <w:rFonts w:ascii="Times New Roman" w:eastAsia="Times New Roman" w:hAnsi="Times New Roman" w:cs="Times New Roman"/>
          <w:sz w:val="24"/>
          <w:szCs w:val="24"/>
        </w:rPr>
        <w:t xml:space="preserve">Sutarties 6.2 punktas numato, jog Rangovas privalo nustatytu laiku </w:t>
      </w:r>
      <w:r w:rsidRPr="00586516">
        <w:rPr>
          <w:rFonts w:ascii="Times New Roman" w:eastAsia="Times New Roman" w:hAnsi="Times New Roman" w:cs="Times New Roman"/>
          <w:sz w:val="24"/>
          <w:szCs w:val="24"/>
        </w:rPr>
        <w:lastRenderedPageBreak/>
        <w:t>pradėti &lt;...&gt; visus Sutartyje nurodytus darbus &lt;...&gt;. Pagal priėmimo-perdavimo aktą</w:t>
      </w:r>
      <w:r w:rsidRPr="00586516">
        <w:rPr>
          <w:rFonts w:ascii="Times New Roman" w:eastAsia="Times New Roman" w:hAnsi="Times New Roman" w:cs="Times New Roman"/>
          <w:sz w:val="24"/>
          <w:szCs w:val="24"/>
          <w:vertAlign w:val="superscript"/>
        </w:rPr>
        <w:footnoteReference w:id="3"/>
      </w:r>
      <w:r w:rsidRPr="00586516">
        <w:rPr>
          <w:rFonts w:ascii="Times New Roman" w:eastAsia="Times New Roman" w:hAnsi="Times New Roman" w:cs="Times New Roman"/>
          <w:sz w:val="24"/>
          <w:szCs w:val="24"/>
        </w:rPr>
        <w:t xml:space="preserve"> techninio projekto korektūra užsakovui perduota 2015 m. liepos 20 d., o statybos darbai pradėti 2014 m. gruodžio 15 d.</w:t>
      </w:r>
      <w:r w:rsidRPr="00586516">
        <w:rPr>
          <w:rFonts w:ascii="Times New Roman" w:eastAsia="Times New Roman" w:hAnsi="Times New Roman" w:cs="Times New Roman"/>
          <w:sz w:val="24"/>
          <w:szCs w:val="24"/>
          <w:vertAlign w:val="superscript"/>
        </w:rPr>
        <w:footnoteReference w:id="4"/>
      </w:r>
      <w:r w:rsidRPr="00586516">
        <w:rPr>
          <w:rFonts w:ascii="Times New Roman" w:eastAsia="Times New Roman" w:hAnsi="Times New Roman" w:cs="Times New Roman"/>
          <w:sz w:val="24"/>
          <w:szCs w:val="24"/>
        </w:rPr>
        <w:t xml:space="preserve"> </w:t>
      </w:r>
      <w:r w:rsidR="00605285">
        <w:rPr>
          <w:rFonts w:ascii="Times New Roman" w:eastAsia="Times New Roman" w:hAnsi="Times New Roman" w:cs="Times New Roman"/>
          <w:sz w:val="24"/>
          <w:szCs w:val="24"/>
        </w:rPr>
        <w:t>Taip pat pažymėtina,</w:t>
      </w:r>
      <w:r w:rsidRPr="00586516">
        <w:rPr>
          <w:rFonts w:ascii="Times New Roman" w:eastAsia="Times New Roman" w:hAnsi="Times New Roman" w:cs="Times New Roman"/>
          <w:sz w:val="24"/>
          <w:szCs w:val="24"/>
        </w:rPr>
        <w:t xml:space="preserve"> jog statybos darbai buvo pradėti vykdyti anksčiau, t.</w:t>
      </w:r>
      <w:r w:rsidR="00EA1E09">
        <w:rPr>
          <w:rFonts w:ascii="Times New Roman" w:eastAsia="Times New Roman" w:hAnsi="Times New Roman" w:cs="Times New Roman"/>
          <w:sz w:val="24"/>
          <w:szCs w:val="24"/>
        </w:rPr>
        <w:t xml:space="preserve"> </w:t>
      </w:r>
      <w:r w:rsidRPr="00586516">
        <w:rPr>
          <w:rFonts w:ascii="Times New Roman" w:eastAsia="Times New Roman" w:hAnsi="Times New Roman" w:cs="Times New Roman"/>
          <w:sz w:val="24"/>
          <w:szCs w:val="24"/>
        </w:rPr>
        <w:t>y. 2014 m. gruodžio 15 d.</w:t>
      </w:r>
      <w:r w:rsidRPr="00586516">
        <w:rPr>
          <w:rFonts w:ascii="Times New Roman" w:eastAsia="Times New Roman" w:hAnsi="Times New Roman" w:cs="Times New Roman"/>
          <w:sz w:val="24"/>
          <w:szCs w:val="24"/>
          <w:vertAlign w:val="superscript"/>
        </w:rPr>
        <w:footnoteReference w:id="5"/>
      </w:r>
      <w:r w:rsidRPr="00586516">
        <w:rPr>
          <w:rFonts w:ascii="Times New Roman" w:eastAsia="Times New Roman" w:hAnsi="Times New Roman" w:cs="Times New Roman"/>
          <w:sz w:val="24"/>
          <w:szCs w:val="24"/>
        </w:rPr>
        <w:t xml:space="preserve"> nei </w:t>
      </w:r>
      <w:r w:rsidR="00605285" w:rsidRPr="00586516">
        <w:rPr>
          <w:rFonts w:ascii="Times New Roman" w:eastAsia="Times New Roman" w:hAnsi="Times New Roman" w:cs="Times New Roman"/>
          <w:sz w:val="24"/>
          <w:szCs w:val="24"/>
        </w:rPr>
        <w:t xml:space="preserve">statybvietė </w:t>
      </w:r>
      <w:r w:rsidRPr="00586516">
        <w:rPr>
          <w:rFonts w:ascii="Times New Roman" w:eastAsia="Times New Roman" w:hAnsi="Times New Roman" w:cs="Times New Roman"/>
          <w:sz w:val="24"/>
          <w:szCs w:val="24"/>
        </w:rPr>
        <w:t>buvo perduota Rangovui (UAB „Verslo bitė“), t.</w:t>
      </w:r>
      <w:r w:rsidR="00EA1E09">
        <w:rPr>
          <w:rFonts w:ascii="Times New Roman" w:eastAsia="Times New Roman" w:hAnsi="Times New Roman" w:cs="Times New Roman"/>
          <w:sz w:val="24"/>
          <w:szCs w:val="24"/>
        </w:rPr>
        <w:t xml:space="preserve"> </w:t>
      </w:r>
      <w:r w:rsidRPr="00586516">
        <w:rPr>
          <w:rFonts w:ascii="Times New Roman" w:eastAsia="Times New Roman" w:hAnsi="Times New Roman" w:cs="Times New Roman"/>
          <w:sz w:val="24"/>
          <w:szCs w:val="24"/>
        </w:rPr>
        <w:t>y. 2014 m. gruodžio 31 d.</w:t>
      </w:r>
      <w:r w:rsidRPr="00586516">
        <w:rPr>
          <w:rFonts w:ascii="Times New Roman" w:eastAsia="Times New Roman" w:hAnsi="Times New Roman" w:cs="Times New Roman"/>
          <w:sz w:val="24"/>
          <w:szCs w:val="24"/>
          <w:vertAlign w:val="superscript"/>
        </w:rPr>
        <w:footnoteReference w:id="6"/>
      </w:r>
      <w:r w:rsidR="00F67D09">
        <w:rPr>
          <w:rFonts w:ascii="Times New Roman" w:eastAsia="Times New Roman" w:hAnsi="Times New Roman" w:cs="Times New Roman"/>
          <w:sz w:val="24"/>
          <w:szCs w:val="24"/>
        </w:rPr>
        <w:t xml:space="preserve"> </w:t>
      </w:r>
      <w:r w:rsidRPr="001C2059">
        <w:rPr>
          <w:rFonts w:ascii="Times New Roman" w:eastAsia="Times New Roman" w:hAnsi="Times New Roman" w:cs="Times New Roman"/>
          <w:b/>
          <w:sz w:val="24"/>
          <w:szCs w:val="24"/>
        </w:rPr>
        <w:t>Įvertinus tai kas išdėstyta, Tarnyba konstatuoja, kad</w:t>
      </w:r>
      <w:r w:rsidRPr="00586516">
        <w:rPr>
          <w:rFonts w:ascii="Times New Roman" w:eastAsia="Times New Roman" w:hAnsi="Times New Roman" w:cs="Times New Roman"/>
          <w:sz w:val="24"/>
          <w:szCs w:val="24"/>
        </w:rPr>
        <w:t xml:space="preserve"> </w:t>
      </w:r>
      <w:r w:rsidRPr="00586516">
        <w:rPr>
          <w:rFonts w:ascii="Times New Roman" w:eastAsia="Times New Roman" w:hAnsi="Times New Roman" w:cs="Times New Roman"/>
          <w:b/>
          <w:sz w:val="24"/>
          <w:szCs w:val="24"/>
        </w:rPr>
        <w:t xml:space="preserve">Perkančioji organizacija, </w:t>
      </w:r>
      <w:r w:rsidR="00BF3929" w:rsidRPr="00586516">
        <w:rPr>
          <w:rFonts w:ascii="Times New Roman" w:eastAsia="Times New Roman" w:hAnsi="Times New Roman" w:cs="Times New Roman"/>
          <w:b/>
          <w:sz w:val="24"/>
          <w:szCs w:val="24"/>
        </w:rPr>
        <w:t>vykdydam</w:t>
      </w:r>
      <w:r w:rsidR="00BF3929">
        <w:rPr>
          <w:rFonts w:ascii="Times New Roman" w:eastAsia="Times New Roman" w:hAnsi="Times New Roman" w:cs="Times New Roman"/>
          <w:b/>
          <w:sz w:val="24"/>
          <w:szCs w:val="24"/>
        </w:rPr>
        <w:t>a</w:t>
      </w:r>
      <w:r w:rsidR="00BF3929" w:rsidRPr="00586516">
        <w:rPr>
          <w:rFonts w:ascii="Times New Roman" w:eastAsia="Times New Roman" w:hAnsi="Times New Roman" w:cs="Times New Roman"/>
          <w:b/>
          <w:sz w:val="24"/>
          <w:szCs w:val="24"/>
        </w:rPr>
        <w:t xml:space="preserve"> </w:t>
      </w:r>
      <w:r w:rsidRPr="00586516">
        <w:rPr>
          <w:rFonts w:ascii="Times New Roman" w:eastAsia="Times New Roman" w:hAnsi="Times New Roman" w:cs="Times New Roman"/>
          <w:b/>
          <w:sz w:val="24"/>
          <w:szCs w:val="24"/>
        </w:rPr>
        <w:t>Sutartį, nesilaikė Techninė</w:t>
      </w:r>
      <w:r w:rsidR="00817D39">
        <w:rPr>
          <w:rFonts w:ascii="Times New Roman" w:eastAsia="Times New Roman" w:hAnsi="Times New Roman" w:cs="Times New Roman"/>
          <w:b/>
          <w:sz w:val="24"/>
          <w:szCs w:val="24"/>
        </w:rPr>
        <w:t>s</w:t>
      </w:r>
      <w:r w:rsidRPr="00586516">
        <w:rPr>
          <w:rFonts w:ascii="Times New Roman" w:eastAsia="Times New Roman" w:hAnsi="Times New Roman" w:cs="Times New Roman"/>
          <w:b/>
          <w:sz w:val="24"/>
          <w:szCs w:val="24"/>
        </w:rPr>
        <w:t xml:space="preserve"> užduot</w:t>
      </w:r>
      <w:r w:rsidR="00817D39">
        <w:rPr>
          <w:rFonts w:ascii="Times New Roman" w:eastAsia="Times New Roman" w:hAnsi="Times New Roman" w:cs="Times New Roman"/>
          <w:b/>
          <w:sz w:val="24"/>
          <w:szCs w:val="24"/>
        </w:rPr>
        <w:t>i</w:t>
      </w:r>
      <w:r w:rsidRPr="00586516">
        <w:rPr>
          <w:rFonts w:ascii="Times New Roman" w:eastAsia="Times New Roman" w:hAnsi="Times New Roman" w:cs="Times New Roman"/>
          <w:b/>
          <w:sz w:val="24"/>
          <w:szCs w:val="24"/>
        </w:rPr>
        <w:t>e</w:t>
      </w:r>
      <w:r w:rsidR="00817D39">
        <w:rPr>
          <w:rFonts w:ascii="Times New Roman" w:eastAsia="Times New Roman" w:hAnsi="Times New Roman" w:cs="Times New Roman"/>
          <w:b/>
          <w:sz w:val="24"/>
          <w:szCs w:val="24"/>
        </w:rPr>
        <w:t>s</w:t>
      </w:r>
      <w:r w:rsidR="00BF3929">
        <w:rPr>
          <w:rFonts w:ascii="Times New Roman" w:eastAsia="Times New Roman" w:hAnsi="Times New Roman" w:cs="Times New Roman"/>
          <w:b/>
          <w:sz w:val="24"/>
          <w:szCs w:val="24"/>
        </w:rPr>
        <w:t xml:space="preserve"> 5 punkt</w:t>
      </w:r>
      <w:r w:rsidR="00817D39">
        <w:rPr>
          <w:rFonts w:ascii="Times New Roman" w:eastAsia="Times New Roman" w:hAnsi="Times New Roman" w:cs="Times New Roman"/>
          <w:b/>
          <w:sz w:val="24"/>
          <w:szCs w:val="24"/>
        </w:rPr>
        <w:t>e</w:t>
      </w:r>
      <w:r w:rsidR="00BF3929">
        <w:rPr>
          <w:rFonts w:ascii="Times New Roman" w:eastAsia="Times New Roman" w:hAnsi="Times New Roman" w:cs="Times New Roman"/>
          <w:b/>
          <w:sz w:val="24"/>
          <w:szCs w:val="24"/>
        </w:rPr>
        <w:t xml:space="preserve"> ir</w:t>
      </w:r>
      <w:r w:rsidRPr="00586516">
        <w:rPr>
          <w:rFonts w:ascii="Times New Roman" w:eastAsia="Times New Roman" w:hAnsi="Times New Roman" w:cs="Times New Roman"/>
          <w:b/>
          <w:sz w:val="24"/>
          <w:szCs w:val="24"/>
        </w:rPr>
        <w:t xml:space="preserve"> Sutarties 6.2, 4.1 punktuose nustatytų reikalavimų</w:t>
      </w:r>
      <w:r w:rsidR="004E3F92">
        <w:rPr>
          <w:rFonts w:ascii="Times New Roman" w:eastAsia="Times New Roman" w:hAnsi="Times New Roman" w:cs="Times New Roman"/>
          <w:b/>
          <w:sz w:val="24"/>
          <w:szCs w:val="24"/>
        </w:rPr>
        <w:t xml:space="preserve"> ir</w:t>
      </w:r>
      <w:r w:rsidRPr="00586516">
        <w:rPr>
          <w:rFonts w:ascii="Times New Roman" w:eastAsia="Times New Roman" w:hAnsi="Times New Roman" w:cs="Times New Roman"/>
          <w:b/>
          <w:sz w:val="24"/>
          <w:szCs w:val="24"/>
        </w:rPr>
        <w:t xml:space="preserve"> </w:t>
      </w:r>
      <w:r w:rsidR="00BF3929">
        <w:rPr>
          <w:rFonts w:ascii="Times New Roman" w:eastAsia="Times New Roman" w:hAnsi="Times New Roman" w:cs="Times New Roman"/>
          <w:b/>
          <w:sz w:val="24"/>
          <w:szCs w:val="24"/>
        </w:rPr>
        <w:t>tuo</w:t>
      </w:r>
      <w:r w:rsidRPr="00586516">
        <w:rPr>
          <w:rFonts w:ascii="Times New Roman" w:eastAsia="Times New Roman" w:hAnsi="Times New Roman" w:cs="Times New Roman"/>
          <w:b/>
          <w:sz w:val="24"/>
          <w:szCs w:val="24"/>
        </w:rPr>
        <w:t xml:space="preserve"> neužtikrino Įstatymo 3 straipsnio 1 dalyje įtvirtinto skaidrumo principo laikymosi.</w:t>
      </w:r>
    </w:p>
    <w:p w14:paraId="3DF50766" w14:textId="2F5F59C2" w:rsidR="00586516" w:rsidRPr="00F94A61" w:rsidRDefault="00BF3929" w:rsidP="00586516">
      <w:pPr>
        <w:spacing w:after="0" w:line="240" w:lineRule="auto"/>
        <w:ind w:firstLine="851"/>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00586516" w:rsidRPr="00586516">
        <w:rPr>
          <w:rFonts w:ascii="Times New Roman" w:eastAsia="Times New Roman" w:hAnsi="Times New Roman" w:cs="Times New Roman"/>
          <w:sz w:val="24"/>
          <w:szCs w:val="24"/>
        </w:rPr>
        <w:t xml:space="preserve">ustatyta, jog Techninio projekto korektūra yra atlikta ne pagal </w:t>
      </w:r>
      <w:r w:rsidR="004532AE">
        <w:rPr>
          <w:rFonts w:ascii="Times New Roman" w:eastAsia="Times New Roman" w:hAnsi="Times New Roman" w:cs="Times New Roman"/>
          <w:sz w:val="24"/>
          <w:szCs w:val="24"/>
        </w:rPr>
        <w:t>Techninėje užduotyje</w:t>
      </w:r>
      <w:r w:rsidR="007B0A16">
        <w:rPr>
          <w:rFonts w:ascii="Times New Roman" w:eastAsia="Times New Roman" w:hAnsi="Times New Roman" w:cs="Times New Roman"/>
          <w:sz w:val="24"/>
          <w:szCs w:val="24"/>
        </w:rPr>
        <w:t xml:space="preserve"> nurodytas sąlygas</w:t>
      </w:r>
      <w:r w:rsidR="00586516" w:rsidRPr="00586516">
        <w:rPr>
          <w:rFonts w:ascii="Times New Roman" w:eastAsia="Times New Roman" w:hAnsi="Times New Roman" w:cs="Times New Roman"/>
          <w:sz w:val="24"/>
          <w:szCs w:val="24"/>
        </w:rPr>
        <w:t>. Techninėje užduotyje yra nurodyta</w:t>
      </w:r>
      <w:r w:rsidR="00AE283C">
        <w:rPr>
          <w:rFonts w:ascii="Times New Roman" w:eastAsia="Times New Roman" w:hAnsi="Times New Roman" w:cs="Times New Roman"/>
          <w:sz w:val="24"/>
          <w:szCs w:val="24"/>
        </w:rPr>
        <w:t xml:space="preserve"> (</w:t>
      </w:r>
      <w:r w:rsidR="00CB3A08">
        <w:rPr>
          <w:rFonts w:ascii="Times New Roman" w:eastAsia="Times New Roman" w:hAnsi="Times New Roman" w:cs="Times New Roman"/>
          <w:sz w:val="24"/>
          <w:szCs w:val="24"/>
        </w:rPr>
        <w:t>2 lapas, 2-tra nuo lapo viršaus pastraipa)</w:t>
      </w:r>
      <w:r w:rsidR="00586516" w:rsidRPr="00586516">
        <w:rPr>
          <w:rFonts w:ascii="Times New Roman" w:eastAsia="Times New Roman" w:hAnsi="Times New Roman" w:cs="Times New Roman"/>
          <w:sz w:val="24"/>
          <w:szCs w:val="24"/>
        </w:rPr>
        <w:t>, kad Techninio projekto korektūra turi būti atlikta per 2 mėnesius nuo Suta</w:t>
      </w:r>
      <w:r w:rsidR="004532AE">
        <w:rPr>
          <w:rFonts w:ascii="Times New Roman" w:eastAsia="Times New Roman" w:hAnsi="Times New Roman" w:cs="Times New Roman"/>
          <w:sz w:val="24"/>
          <w:szCs w:val="24"/>
        </w:rPr>
        <w:t>rties pasirašymo dienos.</w:t>
      </w:r>
      <w:r w:rsidR="00586516" w:rsidRPr="00586516">
        <w:rPr>
          <w:rFonts w:ascii="Times New Roman" w:eastAsia="Times New Roman" w:hAnsi="Times New Roman" w:cs="Times New Roman"/>
          <w:sz w:val="24"/>
          <w:szCs w:val="24"/>
        </w:rPr>
        <w:t xml:space="preserve"> Sutartis pasirašyta 2014 m. lapkričio 12 d., todėl Techninio projekto korektūra turėjo būti atlikta iki 2015 m. sausio 12 d.</w:t>
      </w:r>
      <w:r w:rsidR="007D5352">
        <w:rPr>
          <w:rStyle w:val="FootnoteReference"/>
          <w:rFonts w:ascii="Times New Roman" w:eastAsia="Times New Roman" w:hAnsi="Times New Roman" w:cs="Times New Roman"/>
          <w:sz w:val="24"/>
          <w:szCs w:val="24"/>
        </w:rPr>
        <w:footnoteReference w:id="7"/>
      </w:r>
      <w:r w:rsidR="00586516" w:rsidRPr="005865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586516" w:rsidRPr="00586516">
        <w:rPr>
          <w:rFonts w:ascii="Times New Roman" w:eastAsia="Times New Roman" w:hAnsi="Times New Roman" w:cs="Times New Roman"/>
          <w:sz w:val="24"/>
          <w:szCs w:val="24"/>
        </w:rPr>
        <w:t xml:space="preserve">riėmimo-perdavimo </w:t>
      </w:r>
      <w:r w:rsidRPr="00586516">
        <w:rPr>
          <w:rFonts w:ascii="Times New Roman" w:eastAsia="Times New Roman" w:hAnsi="Times New Roman" w:cs="Times New Roman"/>
          <w:sz w:val="24"/>
          <w:szCs w:val="24"/>
        </w:rPr>
        <w:t>akt</w:t>
      </w:r>
      <w:r>
        <w:rPr>
          <w:rFonts w:ascii="Times New Roman" w:eastAsia="Times New Roman" w:hAnsi="Times New Roman" w:cs="Times New Roman"/>
          <w:sz w:val="24"/>
          <w:szCs w:val="24"/>
        </w:rPr>
        <w:t>u</w:t>
      </w:r>
      <w:r w:rsidR="00586516" w:rsidRPr="00586516">
        <w:rPr>
          <w:rFonts w:ascii="Times New Roman" w:eastAsia="Times New Roman" w:hAnsi="Times New Roman" w:cs="Times New Roman"/>
          <w:sz w:val="24"/>
          <w:szCs w:val="24"/>
          <w:vertAlign w:val="superscript"/>
        </w:rPr>
        <w:footnoteReference w:id="8"/>
      </w:r>
      <w:r w:rsidR="00586516" w:rsidRPr="00586516">
        <w:rPr>
          <w:rFonts w:ascii="Times New Roman" w:eastAsia="Times New Roman" w:hAnsi="Times New Roman" w:cs="Times New Roman"/>
          <w:sz w:val="24"/>
          <w:szCs w:val="24"/>
        </w:rPr>
        <w:t xml:space="preserve"> Techninio projekto korektūra užsakovui perduota 2015 m. liepos 20 d., t.</w:t>
      </w:r>
      <w:r w:rsidR="00EA1E09">
        <w:rPr>
          <w:rFonts w:ascii="Times New Roman" w:eastAsia="Times New Roman" w:hAnsi="Times New Roman" w:cs="Times New Roman"/>
          <w:sz w:val="24"/>
          <w:szCs w:val="24"/>
        </w:rPr>
        <w:t xml:space="preserve"> </w:t>
      </w:r>
      <w:r w:rsidR="00586516" w:rsidRPr="00586516">
        <w:rPr>
          <w:rFonts w:ascii="Times New Roman" w:eastAsia="Times New Roman" w:hAnsi="Times New Roman" w:cs="Times New Roman"/>
          <w:sz w:val="24"/>
          <w:szCs w:val="24"/>
        </w:rPr>
        <w:t>y. 6 mėnesiais ir 8 dienom</w:t>
      </w:r>
      <w:r>
        <w:rPr>
          <w:rFonts w:ascii="Times New Roman" w:eastAsia="Times New Roman" w:hAnsi="Times New Roman" w:cs="Times New Roman"/>
          <w:sz w:val="24"/>
          <w:szCs w:val="24"/>
        </w:rPr>
        <w:t>is</w:t>
      </w:r>
      <w:r w:rsidR="00586516" w:rsidRPr="00586516">
        <w:rPr>
          <w:rFonts w:ascii="Times New Roman" w:eastAsia="Times New Roman" w:hAnsi="Times New Roman" w:cs="Times New Roman"/>
          <w:sz w:val="24"/>
          <w:szCs w:val="24"/>
        </w:rPr>
        <w:t xml:space="preserve"> vėliau nei numatyta </w:t>
      </w:r>
      <w:bookmarkStart w:id="2" w:name="p5"/>
      <w:r w:rsidR="000F6111">
        <w:rPr>
          <w:rFonts w:ascii="Times New Roman" w:eastAsia="Times New Roman" w:hAnsi="Times New Roman" w:cs="Times New Roman"/>
          <w:sz w:val="24"/>
          <w:szCs w:val="24"/>
        </w:rPr>
        <w:t xml:space="preserve">Techninėje užduotyje. </w:t>
      </w:r>
      <w:r w:rsidR="00586516" w:rsidRPr="004532AE">
        <w:rPr>
          <w:rFonts w:ascii="Times New Roman" w:eastAsia="Times New Roman" w:hAnsi="Times New Roman" w:cs="Times New Roman"/>
          <w:b/>
          <w:sz w:val="24"/>
          <w:szCs w:val="24"/>
        </w:rPr>
        <w:t xml:space="preserve">Įvertinus tai kas išdėstyta, Tarnyba konstatuoja, kad Perkančioji organizacija, </w:t>
      </w:r>
      <w:r w:rsidRPr="004532AE">
        <w:rPr>
          <w:rFonts w:ascii="Times New Roman" w:eastAsia="Times New Roman" w:hAnsi="Times New Roman" w:cs="Times New Roman"/>
          <w:b/>
          <w:sz w:val="24"/>
          <w:szCs w:val="24"/>
        </w:rPr>
        <w:t>vykdydam</w:t>
      </w:r>
      <w:r>
        <w:rPr>
          <w:rFonts w:ascii="Times New Roman" w:eastAsia="Times New Roman" w:hAnsi="Times New Roman" w:cs="Times New Roman"/>
          <w:b/>
          <w:sz w:val="24"/>
          <w:szCs w:val="24"/>
        </w:rPr>
        <w:t>a</w:t>
      </w:r>
      <w:r w:rsidRPr="004532AE">
        <w:rPr>
          <w:rFonts w:ascii="Times New Roman" w:eastAsia="Times New Roman" w:hAnsi="Times New Roman" w:cs="Times New Roman"/>
          <w:b/>
          <w:sz w:val="24"/>
          <w:szCs w:val="24"/>
        </w:rPr>
        <w:t xml:space="preserve"> </w:t>
      </w:r>
      <w:r w:rsidR="00586516" w:rsidRPr="004532AE">
        <w:rPr>
          <w:rFonts w:ascii="Times New Roman" w:eastAsia="Times New Roman" w:hAnsi="Times New Roman" w:cs="Times New Roman"/>
          <w:b/>
          <w:sz w:val="24"/>
          <w:szCs w:val="24"/>
        </w:rPr>
        <w:t>Sutartį, nesilaikė Techninėje užduotyje nustatytų reikalavimų ir t</w:t>
      </w:r>
      <w:r>
        <w:rPr>
          <w:rFonts w:ascii="Times New Roman" w:eastAsia="Times New Roman" w:hAnsi="Times New Roman" w:cs="Times New Roman"/>
          <w:b/>
          <w:sz w:val="24"/>
          <w:szCs w:val="24"/>
        </w:rPr>
        <w:t>uo</w:t>
      </w:r>
      <w:r w:rsidR="00586516" w:rsidRPr="004532AE">
        <w:rPr>
          <w:rFonts w:ascii="Times New Roman" w:eastAsia="Times New Roman" w:hAnsi="Times New Roman" w:cs="Times New Roman"/>
          <w:b/>
          <w:sz w:val="24"/>
          <w:szCs w:val="24"/>
        </w:rPr>
        <w:t xml:space="preserve"> neužtikrino Įstatymo 3 straipsnio 1 dalyje įtvirtinto skaidrumo principo laikymosi.</w:t>
      </w:r>
    </w:p>
    <w:p w14:paraId="7C29B4EF" w14:textId="7A10544A" w:rsidR="00586516" w:rsidRPr="004C7776" w:rsidRDefault="00586516" w:rsidP="00586516">
      <w:pPr>
        <w:spacing w:after="0" w:line="240" w:lineRule="auto"/>
        <w:ind w:firstLine="851"/>
        <w:contextualSpacing/>
        <w:jc w:val="both"/>
        <w:rPr>
          <w:rFonts w:ascii="Times New Roman" w:eastAsia="Times New Roman" w:hAnsi="Times New Roman" w:cs="Times New Roman"/>
          <w:b/>
          <w:sz w:val="24"/>
          <w:szCs w:val="24"/>
        </w:rPr>
      </w:pPr>
      <w:r w:rsidRPr="00586516">
        <w:rPr>
          <w:rFonts w:ascii="Times New Roman" w:eastAsia="Times New Roman" w:hAnsi="Times New Roman" w:cs="Times New Roman"/>
          <w:sz w:val="24"/>
          <w:szCs w:val="24"/>
        </w:rPr>
        <w:t>Sutarties 4.4 punkte numatyta, jog „Užsakovas privalo iki Statinio statybos darbų pradžios paskirti techninę priežiūrą vykdantį asmenį. Kaip jau minėta, statybos darbai buvo pradėti vykdyti 2014 m. gruodžio 15 d., tačiau statinio statybos techninę priežiūrą vykdantis asmuo paskirtas 2015 m. balandžio 27 d.</w:t>
      </w:r>
      <w:r w:rsidRPr="00586516">
        <w:rPr>
          <w:rFonts w:ascii="Times New Roman" w:eastAsia="Times New Roman" w:hAnsi="Times New Roman" w:cs="Times New Roman"/>
          <w:sz w:val="24"/>
          <w:szCs w:val="24"/>
          <w:vertAlign w:val="superscript"/>
        </w:rPr>
        <w:footnoteReference w:id="9"/>
      </w:r>
      <w:r w:rsidRPr="00586516">
        <w:rPr>
          <w:rFonts w:ascii="Times New Roman" w:eastAsia="Times New Roman" w:hAnsi="Times New Roman" w:cs="Times New Roman"/>
          <w:sz w:val="24"/>
          <w:szCs w:val="24"/>
        </w:rPr>
        <w:t>, t.</w:t>
      </w:r>
      <w:r w:rsidR="00EA1E09">
        <w:rPr>
          <w:rFonts w:ascii="Times New Roman" w:eastAsia="Times New Roman" w:hAnsi="Times New Roman" w:cs="Times New Roman"/>
          <w:sz w:val="24"/>
          <w:szCs w:val="24"/>
        </w:rPr>
        <w:t xml:space="preserve"> </w:t>
      </w:r>
      <w:r w:rsidRPr="00586516">
        <w:rPr>
          <w:rFonts w:ascii="Times New Roman" w:eastAsia="Times New Roman" w:hAnsi="Times New Roman" w:cs="Times New Roman"/>
          <w:sz w:val="24"/>
          <w:szCs w:val="24"/>
        </w:rPr>
        <w:t xml:space="preserve">y. po 4 mėnesių ir 12 dienų kai buvo pradėti vykdyti statybos darbai. </w:t>
      </w:r>
      <w:r w:rsidRPr="004C7776">
        <w:rPr>
          <w:rFonts w:ascii="Times New Roman" w:eastAsia="Times New Roman" w:hAnsi="Times New Roman" w:cs="Times New Roman"/>
          <w:b/>
          <w:sz w:val="24"/>
          <w:szCs w:val="24"/>
        </w:rPr>
        <w:t xml:space="preserve">Atsižvelgiant į tai kas išdėstyta, </w:t>
      </w:r>
      <w:r w:rsidR="00BF3929">
        <w:rPr>
          <w:rFonts w:ascii="Times New Roman" w:eastAsia="Times New Roman" w:hAnsi="Times New Roman" w:cs="Times New Roman"/>
          <w:b/>
          <w:sz w:val="24"/>
          <w:szCs w:val="24"/>
        </w:rPr>
        <w:t xml:space="preserve">Tarnyba </w:t>
      </w:r>
      <w:r w:rsidRPr="004C7776">
        <w:rPr>
          <w:rFonts w:ascii="Times New Roman" w:eastAsia="Times New Roman" w:hAnsi="Times New Roman" w:cs="Times New Roman"/>
          <w:b/>
          <w:sz w:val="24"/>
          <w:szCs w:val="24"/>
        </w:rPr>
        <w:t>konstatuo</w:t>
      </w:r>
      <w:r w:rsidR="00BF3929">
        <w:rPr>
          <w:rFonts w:ascii="Times New Roman" w:eastAsia="Times New Roman" w:hAnsi="Times New Roman" w:cs="Times New Roman"/>
          <w:b/>
          <w:sz w:val="24"/>
          <w:szCs w:val="24"/>
        </w:rPr>
        <w:t>j</w:t>
      </w:r>
      <w:r w:rsidRPr="004C7776">
        <w:rPr>
          <w:rFonts w:ascii="Times New Roman" w:eastAsia="Times New Roman" w:hAnsi="Times New Roman" w:cs="Times New Roman"/>
          <w:b/>
          <w:sz w:val="24"/>
          <w:szCs w:val="24"/>
        </w:rPr>
        <w:t>a, jog Perkančioji organizacija nesilaikė Sutarties 4.4 punkto reikalavimo</w:t>
      </w:r>
      <w:r w:rsidR="008602CA">
        <w:rPr>
          <w:rStyle w:val="FootnoteReference"/>
          <w:rFonts w:ascii="Times New Roman" w:eastAsia="Times New Roman" w:hAnsi="Times New Roman" w:cs="Times New Roman"/>
          <w:b/>
          <w:sz w:val="24"/>
          <w:szCs w:val="24"/>
        </w:rPr>
        <w:footnoteReference w:id="10"/>
      </w:r>
      <w:r w:rsidR="00BF3929">
        <w:rPr>
          <w:rFonts w:ascii="Times New Roman" w:eastAsia="Times New Roman" w:hAnsi="Times New Roman" w:cs="Times New Roman"/>
          <w:b/>
          <w:sz w:val="24"/>
          <w:szCs w:val="24"/>
        </w:rPr>
        <w:t xml:space="preserve"> ir</w:t>
      </w:r>
      <w:r w:rsidRPr="004C7776">
        <w:rPr>
          <w:rFonts w:ascii="Times New Roman" w:eastAsia="Times New Roman" w:hAnsi="Times New Roman" w:cs="Times New Roman"/>
          <w:b/>
          <w:sz w:val="24"/>
          <w:szCs w:val="24"/>
        </w:rPr>
        <w:t xml:space="preserve"> t</w:t>
      </w:r>
      <w:r w:rsidR="00BF3929">
        <w:rPr>
          <w:rFonts w:ascii="Times New Roman" w:eastAsia="Times New Roman" w:hAnsi="Times New Roman" w:cs="Times New Roman"/>
          <w:b/>
          <w:sz w:val="24"/>
          <w:szCs w:val="24"/>
        </w:rPr>
        <w:t>uo</w:t>
      </w:r>
      <w:r w:rsidRPr="004C7776">
        <w:rPr>
          <w:rFonts w:ascii="Times New Roman" w:eastAsia="Times New Roman" w:hAnsi="Times New Roman" w:cs="Times New Roman"/>
          <w:b/>
          <w:sz w:val="24"/>
          <w:szCs w:val="24"/>
        </w:rPr>
        <w:t xml:space="preserve"> neužtikrino Įstatymo 3 straipsnio 1 dalyje įtvirtinto skaidrumo principo laikymosi.</w:t>
      </w:r>
    </w:p>
    <w:p w14:paraId="670F2FB4" w14:textId="65EB3D63" w:rsidR="000B6FC7" w:rsidRPr="000F4666" w:rsidRDefault="00884F4C" w:rsidP="00586516">
      <w:pPr>
        <w:spacing w:after="0" w:line="240" w:lineRule="auto"/>
        <w:ind w:firstLine="851"/>
        <w:contextualSpacing/>
        <w:jc w:val="both"/>
        <w:rPr>
          <w:rFonts w:ascii="Times New Roman" w:eastAsia="Times New Roman" w:hAnsi="Times New Roman" w:cs="Times New Roman"/>
          <w:b/>
          <w:sz w:val="24"/>
          <w:szCs w:val="24"/>
        </w:rPr>
      </w:pPr>
      <w:r w:rsidRPr="00884F4C">
        <w:rPr>
          <w:rFonts w:ascii="Times New Roman" w:eastAsia="Times New Roman" w:hAnsi="Times New Roman" w:cs="Times New Roman"/>
          <w:sz w:val="24"/>
          <w:szCs w:val="24"/>
        </w:rPr>
        <w:t xml:space="preserve">Sutarties </w:t>
      </w:r>
      <w:r w:rsidR="00D5742B">
        <w:rPr>
          <w:rFonts w:ascii="Times New Roman" w:eastAsia="Times New Roman" w:hAnsi="Times New Roman" w:cs="Times New Roman"/>
          <w:sz w:val="24"/>
          <w:szCs w:val="24"/>
        </w:rPr>
        <w:t xml:space="preserve">15 punktas numato, jog užsakovas privalo mokėti rangovui sumą, patvirtintą Rangovo pateiktuose mokėjimo dokumentuose per 30 dienų nuo Rangovo pateiktų mokėjimo dokumentų patvirtinimo, už faktiškai atliktus darbus pagal gautus atliktų darbų aktus (F-2), </w:t>
      </w:r>
      <w:r w:rsidR="009F734E">
        <w:rPr>
          <w:rFonts w:ascii="Times New Roman" w:eastAsia="Times New Roman" w:hAnsi="Times New Roman" w:cs="Times New Roman"/>
          <w:sz w:val="24"/>
          <w:szCs w:val="24"/>
        </w:rPr>
        <w:t>pažymas</w:t>
      </w:r>
      <w:r w:rsidR="00D5742B">
        <w:rPr>
          <w:rFonts w:ascii="Times New Roman" w:eastAsia="Times New Roman" w:hAnsi="Times New Roman" w:cs="Times New Roman"/>
          <w:sz w:val="24"/>
          <w:szCs w:val="24"/>
        </w:rPr>
        <w:t xml:space="preserve"> (F-3) ir PVM sąskaitas-faktūras. </w:t>
      </w:r>
      <w:r w:rsidR="004910E1">
        <w:rPr>
          <w:rFonts w:ascii="Times New Roman" w:eastAsia="Times New Roman" w:hAnsi="Times New Roman" w:cs="Times New Roman"/>
          <w:sz w:val="24"/>
          <w:szCs w:val="24"/>
        </w:rPr>
        <w:t xml:space="preserve">Nustatyta, jog 2015 m. kovo 31 d. PVM sąskaita faktūra KK Nr. 0000041 </w:t>
      </w:r>
      <w:r w:rsidR="005C60A1">
        <w:rPr>
          <w:rFonts w:ascii="Times New Roman" w:eastAsia="Times New Roman" w:hAnsi="Times New Roman" w:cs="Times New Roman"/>
          <w:sz w:val="24"/>
          <w:szCs w:val="24"/>
        </w:rPr>
        <w:t>pateikta Perkančiajai organizac</w:t>
      </w:r>
      <w:r w:rsidR="009B1C6A">
        <w:rPr>
          <w:rFonts w:ascii="Times New Roman" w:eastAsia="Times New Roman" w:hAnsi="Times New Roman" w:cs="Times New Roman"/>
          <w:sz w:val="24"/>
          <w:szCs w:val="24"/>
        </w:rPr>
        <w:t>ijai 2015 m. balandžio 10 d.</w:t>
      </w:r>
      <w:r w:rsidR="005C60A1">
        <w:rPr>
          <w:rFonts w:ascii="Times New Roman" w:eastAsia="Times New Roman" w:hAnsi="Times New Roman" w:cs="Times New Roman"/>
          <w:sz w:val="24"/>
          <w:szCs w:val="24"/>
        </w:rPr>
        <w:t xml:space="preserve">, </w:t>
      </w:r>
      <w:r w:rsidR="00194D0E">
        <w:rPr>
          <w:rFonts w:ascii="Times New Roman" w:eastAsia="Times New Roman" w:hAnsi="Times New Roman" w:cs="Times New Roman"/>
          <w:sz w:val="24"/>
          <w:szCs w:val="24"/>
        </w:rPr>
        <w:t xml:space="preserve">todėl remiantis Sutarties 15 punktu, ji turėjo būti apmokėta iki 2015 m. gegužės 10 d., </w:t>
      </w:r>
      <w:r w:rsidR="00194D0E" w:rsidRPr="00194D0E">
        <w:rPr>
          <w:rFonts w:ascii="Times New Roman" w:eastAsia="Times New Roman" w:hAnsi="Times New Roman" w:cs="Times New Roman"/>
          <w:sz w:val="24"/>
          <w:szCs w:val="24"/>
        </w:rPr>
        <w:t>tačiau šią sąskaitą-faktūrą Perkančioji organizacija apmokėjo</w:t>
      </w:r>
      <w:r w:rsidR="00F00376">
        <w:rPr>
          <w:rFonts w:ascii="Times New Roman" w:eastAsia="Times New Roman" w:hAnsi="Times New Roman" w:cs="Times New Roman"/>
          <w:sz w:val="24"/>
          <w:szCs w:val="24"/>
        </w:rPr>
        <w:t xml:space="preserve"> 2015 m. liepos 1 d.</w:t>
      </w:r>
      <w:r w:rsidR="00F00376">
        <w:rPr>
          <w:rStyle w:val="FootnoteReference"/>
          <w:rFonts w:ascii="Times New Roman" w:eastAsia="Times New Roman" w:hAnsi="Times New Roman" w:cs="Times New Roman"/>
          <w:sz w:val="24"/>
          <w:szCs w:val="24"/>
        </w:rPr>
        <w:footnoteReference w:id="11"/>
      </w:r>
      <w:r w:rsidR="00194D0E" w:rsidRPr="00194D0E">
        <w:rPr>
          <w:rFonts w:ascii="Times New Roman" w:eastAsia="Times New Roman" w:hAnsi="Times New Roman" w:cs="Times New Roman"/>
          <w:sz w:val="24"/>
          <w:szCs w:val="24"/>
        </w:rPr>
        <w:t>,</w:t>
      </w:r>
      <w:r w:rsidR="009F734E">
        <w:rPr>
          <w:rFonts w:ascii="Times New Roman" w:eastAsia="Times New Roman" w:hAnsi="Times New Roman" w:cs="Times New Roman"/>
          <w:sz w:val="24"/>
          <w:szCs w:val="24"/>
        </w:rPr>
        <w:t xml:space="preserve"> t.</w:t>
      </w:r>
      <w:r w:rsidR="00EA1E09">
        <w:rPr>
          <w:rFonts w:ascii="Times New Roman" w:eastAsia="Times New Roman" w:hAnsi="Times New Roman" w:cs="Times New Roman"/>
          <w:sz w:val="24"/>
          <w:szCs w:val="24"/>
        </w:rPr>
        <w:t xml:space="preserve"> </w:t>
      </w:r>
      <w:r w:rsidR="009F734E">
        <w:rPr>
          <w:rFonts w:ascii="Times New Roman" w:eastAsia="Times New Roman" w:hAnsi="Times New Roman" w:cs="Times New Roman"/>
          <w:sz w:val="24"/>
          <w:szCs w:val="24"/>
        </w:rPr>
        <w:t xml:space="preserve">y. po 82 dienų nuo </w:t>
      </w:r>
      <w:r w:rsidR="00F278F3">
        <w:rPr>
          <w:rFonts w:ascii="Times New Roman" w:eastAsia="Times New Roman" w:hAnsi="Times New Roman" w:cs="Times New Roman"/>
          <w:sz w:val="24"/>
          <w:szCs w:val="24"/>
        </w:rPr>
        <w:t xml:space="preserve">mokėjimo dokumentų </w:t>
      </w:r>
      <w:r w:rsidR="00E91B81">
        <w:rPr>
          <w:rFonts w:ascii="Times New Roman" w:eastAsia="Times New Roman" w:hAnsi="Times New Roman" w:cs="Times New Roman"/>
          <w:sz w:val="24"/>
          <w:szCs w:val="24"/>
        </w:rPr>
        <w:t>gavimo</w:t>
      </w:r>
      <w:r w:rsidR="00F278F3">
        <w:rPr>
          <w:rFonts w:ascii="Times New Roman" w:eastAsia="Times New Roman" w:hAnsi="Times New Roman" w:cs="Times New Roman"/>
          <w:sz w:val="24"/>
          <w:szCs w:val="24"/>
        </w:rPr>
        <w:t xml:space="preserve">. </w:t>
      </w:r>
      <w:r w:rsidR="008B0EB9" w:rsidRPr="008B0EB9">
        <w:rPr>
          <w:rFonts w:ascii="Times New Roman" w:eastAsia="Times New Roman" w:hAnsi="Times New Roman" w:cs="Times New Roman"/>
          <w:sz w:val="24"/>
          <w:szCs w:val="24"/>
        </w:rPr>
        <w:t xml:space="preserve">2015 m. </w:t>
      </w:r>
      <w:r w:rsidR="008B0EB9">
        <w:rPr>
          <w:rFonts w:ascii="Times New Roman" w:eastAsia="Times New Roman" w:hAnsi="Times New Roman" w:cs="Times New Roman"/>
          <w:sz w:val="24"/>
          <w:szCs w:val="24"/>
        </w:rPr>
        <w:t>liepos</w:t>
      </w:r>
      <w:r w:rsidR="008B0EB9" w:rsidRPr="008B0EB9">
        <w:rPr>
          <w:rFonts w:ascii="Times New Roman" w:eastAsia="Times New Roman" w:hAnsi="Times New Roman" w:cs="Times New Roman"/>
          <w:sz w:val="24"/>
          <w:szCs w:val="24"/>
        </w:rPr>
        <w:t xml:space="preserve"> 31 d. PVM sąskaita faktūra KK Nr. 00000</w:t>
      </w:r>
      <w:r w:rsidR="008B0EB9">
        <w:rPr>
          <w:rFonts w:ascii="Times New Roman" w:eastAsia="Times New Roman" w:hAnsi="Times New Roman" w:cs="Times New Roman"/>
          <w:sz w:val="24"/>
          <w:szCs w:val="24"/>
        </w:rPr>
        <w:t>54</w:t>
      </w:r>
      <w:r w:rsidR="008B0EB9" w:rsidRPr="008B0EB9">
        <w:rPr>
          <w:rFonts w:ascii="Times New Roman" w:eastAsia="Times New Roman" w:hAnsi="Times New Roman" w:cs="Times New Roman"/>
          <w:sz w:val="24"/>
          <w:szCs w:val="24"/>
        </w:rPr>
        <w:t xml:space="preserve"> pateikta Perkančiajai organizacijai 2015 m. </w:t>
      </w:r>
      <w:r w:rsidR="00CD7AD4">
        <w:rPr>
          <w:rFonts w:ascii="Times New Roman" w:eastAsia="Times New Roman" w:hAnsi="Times New Roman" w:cs="Times New Roman"/>
          <w:sz w:val="24"/>
          <w:szCs w:val="24"/>
        </w:rPr>
        <w:t>rugpjūčio</w:t>
      </w:r>
      <w:r w:rsidR="008B0EB9" w:rsidRPr="008B0EB9">
        <w:rPr>
          <w:rFonts w:ascii="Times New Roman" w:eastAsia="Times New Roman" w:hAnsi="Times New Roman" w:cs="Times New Roman"/>
          <w:sz w:val="24"/>
          <w:szCs w:val="24"/>
        </w:rPr>
        <w:t xml:space="preserve"> 1</w:t>
      </w:r>
      <w:r w:rsidR="00CD7AD4">
        <w:rPr>
          <w:rFonts w:ascii="Times New Roman" w:eastAsia="Times New Roman" w:hAnsi="Times New Roman" w:cs="Times New Roman"/>
          <w:sz w:val="24"/>
          <w:szCs w:val="24"/>
        </w:rPr>
        <w:t>9</w:t>
      </w:r>
      <w:r w:rsidR="008B0EB9" w:rsidRPr="008B0EB9">
        <w:rPr>
          <w:rFonts w:ascii="Times New Roman" w:eastAsia="Times New Roman" w:hAnsi="Times New Roman" w:cs="Times New Roman"/>
          <w:sz w:val="24"/>
          <w:szCs w:val="24"/>
        </w:rPr>
        <w:t xml:space="preserve"> d.</w:t>
      </w:r>
      <w:r w:rsidR="00CD7AD4">
        <w:rPr>
          <w:rFonts w:ascii="Times New Roman" w:eastAsia="Times New Roman" w:hAnsi="Times New Roman" w:cs="Times New Roman"/>
          <w:sz w:val="24"/>
          <w:szCs w:val="24"/>
        </w:rPr>
        <w:t xml:space="preserve">, </w:t>
      </w:r>
      <w:r w:rsidR="00BD759C" w:rsidRPr="00BD759C">
        <w:rPr>
          <w:rFonts w:ascii="Times New Roman" w:eastAsia="Times New Roman" w:hAnsi="Times New Roman" w:cs="Times New Roman"/>
          <w:sz w:val="24"/>
          <w:szCs w:val="24"/>
        </w:rPr>
        <w:t xml:space="preserve">2015 m. </w:t>
      </w:r>
      <w:r w:rsidR="00BD759C">
        <w:rPr>
          <w:rFonts w:ascii="Times New Roman" w:eastAsia="Times New Roman" w:hAnsi="Times New Roman" w:cs="Times New Roman"/>
          <w:sz w:val="24"/>
          <w:szCs w:val="24"/>
        </w:rPr>
        <w:t>rugpjūčio</w:t>
      </w:r>
      <w:r w:rsidR="00BD759C" w:rsidRPr="00BD759C">
        <w:rPr>
          <w:rFonts w:ascii="Times New Roman" w:eastAsia="Times New Roman" w:hAnsi="Times New Roman" w:cs="Times New Roman"/>
          <w:sz w:val="24"/>
          <w:szCs w:val="24"/>
        </w:rPr>
        <w:t xml:space="preserve"> 31 d. PVM sąskaita faktūra KK Nr. 000005</w:t>
      </w:r>
      <w:r w:rsidR="00BD759C">
        <w:rPr>
          <w:rFonts w:ascii="Times New Roman" w:eastAsia="Times New Roman" w:hAnsi="Times New Roman" w:cs="Times New Roman"/>
          <w:sz w:val="24"/>
          <w:szCs w:val="24"/>
        </w:rPr>
        <w:t>9</w:t>
      </w:r>
      <w:r w:rsidR="00BD759C" w:rsidRPr="00BD759C">
        <w:rPr>
          <w:rFonts w:ascii="Times New Roman" w:eastAsia="Times New Roman" w:hAnsi="Times New Roman" w:cs="Times New Roman"/>
          <w:sz w:val="24"/>
          <w:szCs w:val="24"/>
        </w:rPr>
        <w:t xml:space="preserve"> pateikta Perkančiajai organizacijai 2015 m. rug</w:t>
      </w:r>
      <w:r w:rsidR="00413143">
        <w:rPr>
          <w:rFonts w:ascii="Times New Roman" w:eastAsia="Times New Roman" w:hAnsi="Times New Roman" w:cs="Times New Roman"/>
          <w:sz w:val="24"/>
          <w:szCs w:val="24"/>
        </w:rPr>
        <w:t>sėjo</w:t>
      </w:r>
      <w:r w:rsidR="00BD759C" w:rsidRPr="00BD759C">
        <w:rPr>
          <w:rFonts w:ascii="Times New Roman" w:eastAsia="Times New Roman" w:hAnsi="Times New Roman" w:cs="Times New Roman"/>
          <w:sz w:val="24"/>
          <w:szCs w:val="24"/>
        </w:rPr>
        <w:t xml:space="preserve"> 1</w:t>
      </w:r>
      <w:r w:rsidR="00413143">
        <w:rPr>
          <w:rFonts w:ascii="Times New Roman" w:eastAsia="Times New Roman" w:hAnsi="Times New Roman" w:cs="Times New Roman"/>
          <w:sz w:val="24"/>
          <w:szCs w:val="24"/>
        </w:rPr>
        <w:t>5</w:t>
      </w:r>
      <w:r w:rsidR="00BD759C" w:rsidRPr="00BD759C">
        <w:rPr>
          <w:rFonts w:ascii="Times New Roman" w:eastAsia="Times New Roman" w:hAnsi="Times New Roman" w:cs="Times New Roman"/>
          <w:sz w:val="24"/>
          <w:szCs w:val="24"/>
        </w:rPr>
        <w:t xml:space="preserve"> d.</w:t>
      </w:r>
      <w:r w:rsidR="00413143">
        <w:rPr>
          <w:rFonts w:ascii="Times New Roman" w:eastAsia="Times New Roman" w:hAnsi="Times New Roman" w:cs="Times New Roman"/>
          <w:sz w:val="24"/>
          <w:szCs w:val="24"/>
        </w:rPr>
        <w:t>,</w:t>
      </w:r>
      <w:r w:rsidR="00BD759C" w:rsidRPr="00BD759C">
        <w:rPr>
          <w:rFonts w:ascii="Times New Roman" w:eastAsia="Times New Roman" w:hAnsi="Times New Roman" w:cs="Times New Roman"/>
          <w:sz w:val="24"/>
          <w:szCs w:val="24"/>
        </w:rPr>
        <w:t xml:space="preserve"> </w:t>
      </w:r>
      <w:r w:rsidR="00413143" w:rsidRPr="00413143">
        <w:rPr>
          <w:rFonts w:ascii="Times New Roman" w:eastAsia="Times New Roman" w:hAnsi="Times New Roman" w:cs="Times New Roman"/>
          <w:sz w:val="24"/>
          <w:szCs w:val="24"/>
        </w:rPr>
        <w:t>2015 m. rug</w:t>
      </w:r>
      <w:r w:rsidR="000C6B21">
        <w:rPr>
          <w:rFonts w:ascii="Times New Roman" w:eastAsia="Times New Roman" w:hAnsi="Times New Roman" w:cs="Times New Roman"/>
          <w:sz w:val="24"/>
          <w:szCs w:val="24"/>
        </w:rPr>
        <w:t>sėjo</w:t>
      </w:r>
      <w:r w:rsidR="00413143" w:rsidRPr="00413143">
        <w:rPr>
          <w:rFonts w:ascii="Times New Roman" w:eastAsia="Times New Roman" w:hAnsi="Times New Roman" w:cs="Times New Roman"/>
          <w:sz w:val="24"/>
          <w:szCs w:val="24"/>
        </w:rPr>
        <w:t xml:space="preserve"> 3</w:t>
      </w:r>
      <w:r w:rsidR="000C6B21">
        <w:rPr>
          <w:rFonts w:ascii="Times New Roman" w:eastAsia="Times New Roman" w:hAnsi="Times New Roman" w:cs="Times New Roman"/>
          <w:sz w:val="24"/>
          <w:szCs w:val="24"/>
        </w:rPr>
        <w:t>0</w:t>
      </w:r>
      <w:r w:rsidR="00413143" w:rsidRPr="00413143">
        <w:rPr>
          <w:rFonts w:ascii="Times New Roman" w:eastAsia="Times New Roman" w:hAnsi="Times New Roman" w:cs="Times New Roman"/>
          <w:sz w:val="24"/>
          <w:szCs w:val="24"/>
        </w:rPr>
        <w:t xml:space="preserve"> d. PVM sąskaita faktūra KK Nr. 00000</w:t>
      </w:r>
      <w:r w:rsidR="000C6B21">
        <w:rPr>
          <w:rFonts w:ascii="Times New Roman" w:eastAsia="Times New Roman" w:hAnsi="Times New Roman" w:cs="Times New Roman"/>
          <w:sz w:val="24"/>
          <w:szCs w:val="24"/>
        </w:rPr>
        <w:t>60</w:t>
      </w:r>
      <w:r w:rsidR="00413143" w:rsidRPr="00413143">
        <w:rPr>
          <w:rFonts w:ascii="Times New Roman" w:eastAsia="Times New Roman" w:hAnsi="Times New Roman" w:cs="Times New Roman"/>
          <w:sz w:val="24"/>
          <w:szCs w:val="24"/>
        </w:rPr>
        <w:t xml:space="preserve"> pateikta Perkančiajai organizacijai 2015 m. </w:t>
      </w:r>
      <w:r w:rsidR="000C6B21">
        <w:rPr>
          <w:rFonts w:ascii="Times New Roman" w:eastAsia="Times New Roman" w:hAnsi="Times New Roman" w:cs="Times New Roman"/>
          <w:sz w:val="24"/>
          <w:szCs w:val="24"/>
        </w:rPr>
        <w:t>rugsėjo</w:t>
      </w:r>
      <w:r w:rsidR="00413143" w:rsidRPr="00413143">
        <w:rPr>
          <w:rFonts w:ascii="Times New Roman" w:eastAsia="Times New Roman" w:hAnsi="Times New Roman" w:cs="Times New Roman"/>
          <w:sz w:val="24"/>
          <w:szCs w:val="24"/>
        </w:rPr>
        <w:t xml:space="preserve"> </w:t>
      </w:r>
      <w:r w:rsidR="000C6B21">
        <w:rPr>
          <w:rFonts w:ascii="Times New Roman" w:eastAsia="Times New Roman" w:hAnsi="Times New Roman" w:cs="Times New Roman"/>
          <w:sz w:val="24"/>
          <w:szCs w:val="24"/>
        </w:rPr>
        <w:t>30</w:t>
      </w:r>
      <w:r w:rsidR="00413143" w:rsidRPr="00413143">
        <w:rPr>
          <w:rFonts w:ascii="Times New Roman" w:eastAsia="Times New Roman" w:hAnsi="Times New Roman" w:cs="Times New Roman"/>
          <w:sz w:val="24"/>
          <w:szCs w:val="24"/>
        </w:rPr>
        <w:t xml:space="preserve"> d.</w:t>
      </w:r>
      <w:r w:rsidR="00F73A4B">
        <w:rPr>
          <w:rFonts w:ascii="Times New Roman" w:eastAsia="Times New Roman" w:hAnsi="Times New Roman" w:cs="Times New Roman"/>
          <w:sz w:val="24"/>
          <w:szCs w:val="24"/>
        </w:rPr>
        <w:t xml:space="preserve">, </w:t>
      </w:r>
      <w:r w:rsidR="001F102F" w:rsidRPr="001F102F">
        <w:rPr>
          <w:rFonts w:ascii="Times New Roman" w:eastAsia="Times New Roman" w:hAnsi="Times New Roman" w:cs="Times New Roman"/>
          <w:sz w:val="24"/>
          <w:szCs w:val="24"/>
        </w:rPr>
        <w:t xml:space="preserve">2015 m. </w:t>
      </w:r>
      <w:r w:rsidR="001F102F">
        <w:rPr>
          <w:rFonts w:ascii="Times New Roman" w:eastAsia="Times New Roman" w:hAnsi="Times New Roman" w:cs="Times New Roman"/>
          <w:sz w:val="24"/>
          <w:szCs w:val="24"/>
        </w:rPr>
        <w:t>spalio</w:t>
      </w:r>
      <w:r w:rsidR="001F102F" w:rsidRPr="001F102F">
        <w:rPr>
          <w:rFonts w:ascii="Times New Roman" w:eastAsia="Times New Roman" w:hAnsi="Times New Roman" w:cs="Times New Roman"/>
          <w:sz w:val="24"/>
          <w:szCs w:val="24"/>
        </w:rPr>
        <w:t xml:space="preserve"> 3</w:t>
      </w:r>
      <w:r w:rsidR="001F102F">
        <w:rPr>
          <w:rFonts w:ascii="Times New Roman" w:eastAsia="Times New Roman" w:hAnsi="Times New Roman" w:cs="Times New Roman"/>
          <w:sz w:val="24"/>
          <w:szCs w:val="24"/>
        </w:rPr>
        <w:t>0</w:t>
      </w:r>
      <w:r w:rsidR="001F102F" w:rsidRPr="001F102F">
        <w:rPr>
          <w:rFonts w:ascii="Times New Roman" w:eastAsia="Times New Roman" w:hAnsi="Times New Roman" w:cs="Times New Roman"/>
          <w:sz w:val="24"/>
          <w:szCs w:val="24"/>
        </w:rPr>
        <w:t xml:space="preserve"> d. PVM sąskaita faktūra KK Nr. 00000</w:t>
      </w:r>
      <w:r w:rsidR="001F102F">
        <w:rPr>
          <w:rFonts w:ascii="Times New Roman" w:eastAsia="Times New Roman" w:hAnsi="Times New Roman" w:cs="Times New Roman"/>
          <w:sz w:val="24"/>
          <w:szCs w:val="24"/>
        </w:rPr>
        <w:t>63</w:t>
      </w:r>
      <w:r w:rsidR="001F102F" w:rsidRPr="001F102F">
        <w:rPr>
          <w:rFonts w:ascii="Times New Roman" w:eastAsia="Times New Roman" w:hAnsi="Times New Roman" w:cs="Times New Roman"/>
          <w:sz w:val="24"/>
          <w:szCs w:val="24"/>
        </w:rPr>
        <w:t xml:space="preserve"> pateikta Perkančiaja</w:t>
      </w:r>
      <w:r w:rsidR="001F102F">
        <w:rPr>
          <w:rFonts w:ascii="Times New Roman" w:eastAsia="Times New Roman" w:hAnsi="Times New Roman" w:cs="Times New Roman"/>
          <w:sz w:val="24"/>
          <w:szCs w:val="24"/>
        </w:rPr>
        <w:t>i organizacijai 2015 m. lapkričio 6</w:t>
      </w:r>
      <w:r w:rsidR="001F102F" w:rsidRPr="001F102F">
        <w:rPr>
          <w:rFonts w:ascii="Times New Roman" w:eastAsia="Times New Roman" w:hAnsi="Times New Roman" w:cs="Times New Roman"/>
          <w:sz w:val="24"/>
          <w:szCs w:val="24"/>
        </w:rPr>
        <w:t xml:space="preserve"> d.</w:t>
      </w:r>
      <w:r w:rsidR="009525C2">
        <w:rPr>
          <w:rFonts w:ascii="Times New Roman" w:eastAsia="Times New Roman" w:hAnsi="Times New Roman" w:cs="Times New Roman"/>
          <w:sz w:val="24"/>
          <w:szCs w:val="24"/>
        </w:rPr>
        <w:t xml:space="preserve">, </w:t>
      </w:r>
      <w:r w:rsidR="004F62DA" w:rsidRPr="004F62DA">
        <w:rPr>
          <w:rFonts w:ascii="Times New Roman" w:eastAsia="Times New Roman" w:hAnsi="Times New Roman" w:cs="Times New Roman"/>
          <w:sz w:val="24"/>
          <w:szCs w:val="24"/>
        </w:rPr>
        <w:t xml:space="preserve">2015 m. </w:t>
      </w:r>
      <w:r w:rsidR="004F62DA">
        <w:rPr>
          <w:rFonts w:ascii="Times New Roman" w:eastAsia="Times New Roman" w:hAnsi="Times New Roman" w:cs="Times New Roman"/>
          <w:sz w:val="24"/>
          <w:szCs w:val="24"/>
        </w:rPr>
        <w:t>lapkričio</w:t>
      </w:r>
      <w:r w:rsidR="004F62DA" w:rsidRPr="004F62DA">
        <w:rPr>
          <w:rFonts w:ascii="Times New Roman" w:eastAsia="Times New Roman" w:hAnsi="Times New Roman" w:cs="Times New Roman"/>
          <w:sz w:val="24"/>
          <w:szCs w:val="24"/>
        </w:rPr>
        <w:t xml:space="preserve"> 30 d. PVM sąskaita faktūra KK Nr. 000006</w:t>
      </w:r>
      <w:r w:rsidR="004F62DA">
        <w:rPr>
          <w:rFonts w:ascii="Times New Roman" w:eastAsia="Times New Roman" w:hAnsi="Times New Roman" w:cs="Times New Roman"/>
          <w:sz w:val="24"/>
          <w:szCs w:val="24"/>
        </w:rPr>
        <w:t>6</w:t>
      </w:r>
      <w:r w:rsidR="004F62DA" w:rsidRPr="004F62DA">
        <w:rPr>
          <w:rFonts w:ascii="Times New Roman" w:eastAsia="Times New Roman" w:hAnsi="Times New Roman" w:cs="Times New Roman"/>
          <w:sz w:val="24"/>
          <w:szCs w:val="24"/>
        </w:rPr>
        <w:t xml:space="preserve"> pateikta Perkančiajai organizacijai 2015 m. lapkričio </w:t>
      </w:r>
      <w:r w:rsidR="002523CB">
        <w:rPr>
          <w:rFonts w:ascii="Times New Roman" w:eastAsia="Times New Roman" w:hAnsi="Times New Roman" w:cs="Times New Roman"/>
          <w:sz w:val="24"/>
          <w:szCs w:val="24"/>
        </w:rPr>
        <w:t>30</w:t>
      </w:r>
      <w:r w:rsidR="004F62DA" w:rsidRPr="004F62DA">
        <w:rPr>
          <w:rFonts w:ascii="Times New Roman" w:eastAsia="Times New Roman" w:hAnsi="Times New Roman" w:cs="Times New Roman"/>
          <w:sz w:val="24"/>
          <w:szCs w:val="24"/>
        </w:rPr>
        <w:t xml:space="preserve"> d.</w:t>
      </w:r>
      <w:r w:rsidR="001540AC">
        <w:rPr>
          <w:rFonts w:ascii="Times New Roman" w:eastAsia="Times New Roman" w:hAnsi="Times New Roman" w:cs="Times New Roman"/>
          <w:sz w:val="24"/>
          <w:szCs w:val="24"/>
        </w:rPr>
        <w:t xml:space="preserve">, </w:t>
      </w:r>
      <w:r w:rsidR="008B537A" w:rsidRPr="008B537A">
        <w:rPr>
          <w:rFonts w:ascii="Times New Roman" w:eastAsia="Times New Roman" w:hAnsi="Times New Roman" w:cs="Times New Roman"/>
          <w:sz w:val="24"/>
          <w:szCs w:val="24"/>
        </w:rPr>
        <w:t xml:space="preserve">2015 m. </w:t>
      </w:r>
      <w:r w:rsidR="008B537A">
        <w:rPr>
          <w:rFonts w:ascii="Times New Roman" w:eastAsia="Times New Roman" w:hAnsi="Times New Roman" w:cs="Times New Roman"/>
          <w:sz w:val="24"/>
          <w:szCs w:val="24"/>
        </w:rPr>
        <w:t>gruodžio</w:t>
      </w:r>
      <w:r w:rsidR="008B537A" w:rsidRPr="008B537A">
        <w:rPr>
          <w:rFonts w:ascii="Times New Roman" w:eastAsia="Times New Roman" w:hAnsi="Times New Roman" w:cs="Times New Roman"/>
          <w:sz w:val="24"/>
          <w:szCs w:val="24"/>
        </w:rPr>
        <w:t xml:space="preserve"> </w:t>
      </w:r>
      <w:r w:rsidR="008B537A">
        <w:rPr>
          <w:rFonts w:ascii="Times New Roman" w:eastAsia="Times New Roman" w:hAnsi="Times New Roman" w:cs="Times New Roman"/>
          <w:sz w:val="24"/>
          <w:szCs w:val="24"/>
        </w:rPr>
        <w:t>23</w:t>
      </w:r>
      <w:r w:rsidR="008B537A" w:rsidRPr="008B537A">
        <w:rPr>
          <w:rFonts w:ascii="Times New Roman" w:eastAsia="Times New Roman" w:hAnsi="Times New Roman" w:cs="Times New Roman"/>
          <w:sz w:val="24"/>
          <w:szCs w:val="24"/>
        </w:rPr>
        <w:t xml:space="preserve"> d. PVM sąskaita faktūra KK Nr. 000006</w:t>
      </w:r>
      <w:r w:rsidR="008B537A">
        <w:rPr>
          <w:rFonts w:ascii="Times New Roman" w:eastAsia="Times New Roman" w:hAnsi="Times New Roman" w:cs="Times New Roman"/>
          <w:sz w:val="24"/>
          <w:szCs w:val="24"/>
        </w:rPr>
        <w:t>9</w:t>
      </w:r>
      <w:r w:rsidR="008B537A" w:rsidRPr="008B537A">
        <w:rPr>
          <w:rFonts w:ascii="Times New Roman" w:eastAsia="Times New Roman" w:hAnsi="Times New Roman" w:cs="Times New Roman"/>
          <w:sz w:val="24"/>
          <w:szCs w:val="24"/>
        </w:rPr>
        <w:t xml:space="preserve"> pateikta Perkančiajai organizacijai 201</w:t>
      </w:r>
      <w:r w:rsidR="008B537A">
        <w:rPr>
          <w:rFonts w:ascii="Times New Roman" w:eastAsia="Times New Roman" w:hAnsi="Times New Roman" w:cs="Times New Roman"/>
          <w:sz w:val="24"/>
          <w:szCs w:val="24"/>
        </w:rPr>
        <w:t>6</w:t>
      </w:r>
      <w:r w:rsidR="008B537A" w:rsidRPr="008B537A">
        <w:rPr>
          <w:rFonts w:ascii="Times New Roman" w:eastAsia="Times New Roman" w:hAnsi="Times New Roman" w:cs="Times New Roman"/>
          <w:sz w:val="24"/>
          <w:szCs w:val="24"/>
        </w:rPr>
        <w:t xml:space="preserve"> m. </w:t>
      </w:r>
      <w:r w:rsidR="008B537A">
        <w:rPr>
          <w:rFonts w:ascii="Times New Roman" w:eastAsia="Times New Roman" w:hAnsi="Times New Roman" w:cs="Times New Roman"/>
          <w:sz w:val="24"/>
          <w:szCs w:val="24"/>
        </w:rPr>
        <w:t>sausio</w:t>
      </w:r>
      <w:r w:rsidR="008B537A" w:rsidRPr="008B537A">
        <w:rPr>
          <w:rFonts w:ascii="Times New Roman" w:eastAsia="Times New Roman" w:hAnsi="Times New Roman" w:cs="Times New Roman"/>
          <w:sz w:val="24"/>
          <w:szCs w:val="24"/>
        </w:rPr>
        <w:t xml:space="preserve"> </w:t>
      </w:r>
      <w:r w:rsidR="008B537A">
        <w:rPr>
          <w:rFonts w:ascii="Times New Roman" w:eastAsia="Times New Roman" w:hAnsi="Times New Roman" w:cs="Times New Roman"/>
          <w:sz w:val="24"/>
          <w:szCs w:val="24"/>
        </w:rPr>
        <w:t>11</w:t>
      </w:r>
      <w:r w:rsidR="008B537A" w:rsidRPr="008B537A">
        <w:rPr>
          <w:rFonts w:ascii="Times New Roman" w:eastAsia="Times New Roman" w:hAnsi="Times New Roman" w:cs="Times New Roman"/>
          <w:sz w:val="24"/>
          <w:szCs w:val="24"/>
        </w:rPr>
        <w:t xml:space="preserve"> d.,</w:t>
      </w:r>
      <w:r w:rsidR="009E365F">
        <w:rPr>
          <w:rFonts w:ascii="Times New Roman" w:eastAsia="Times New Roman" w:hAnsi="Times New Roman" w:cs="Times New Roman"/>
          <w:sz w:val="24"/>
          <w:szCs w:val="24"/>
        </w:rPr>
        <w:t xml:space="preserve"> tačiau ši</w:t>
      </w:r>
      <w:r w:rsidR="00DA7B26">
        <w:rPr>
          <w:rFonts w:ascii="Times New Roman" w:eastAsia="Times New Roman" w:hAnsi="Times New Roman" w:cs="Times New Roman"/>
          <w:sz w:val="24"/>
          <w:szCs w:val="24"/>
        </w:rPr>
        <w:t>os</w:t>
      </w:r>
      <w:r w:rsidR="009E365F">
        <w:rPr>
          <w:rFonts w:ascii="Times New Roman" w:eastAsia="Times New Roman" w:hAnsi="Times New Roman" w:cs="Times New Roman"/>
          <w:sz w:val="24"/>
          <w:szCs w:val="24"/>
        </w:rPr>
        <w:t xml:space="preserve"> sąskait</w:t>
      </w:r>
      <w:r w:rsidR="00DA7B26">
        <w:rPr>
          <w:rFonts w:ascii="Times New Roman" w:eastAsia="Times New Roman" w:hAnsi="Times New Roman" w:cs="Times New Roman"/>
          <w:sz w:val="24"/>
          <w:szCs w:val="24"/>
        </w:rPr>
        <w:t>os</w:t>
      </w:r>
      <w:r w:rsidR="009E365F">
        <w:rPr>
          <w:rFonts w:ascii="Times New Roman" w:eastAsia="Times New Roman" w:hAnsi="Times New Roman" w:cs="Times New Roman"/>
          <w:sz w:val="24"/>
          <w:szCs w:val="24"/>
        </w:rPr>
        <w:t>-faktūr</w:t>
      </w:r>
      <w:r w:rsidR="00DA7B26">
        <w:rPr>
          <w:rFonts w:ascii="Times New Roman" w:eastAsia="Times New Roman" w:hAnsi="Times New Roman" w:cs="Times New Roman"/>
          <w:sz w:val="24"/>
          <w:szCs w:val="24"/>
        </w:rPr>
        <w:t>os</w:t>
      </w:r>
      <w:r w:rsidR="009E365F">
        <w:rPr>
          <w:rFonts w:ascii="Times New Roman" w:eastAsia="Times New Roman" w:hAnsi="Times New Roman" w:cs="Times New Roman"/>
          <w:sz w:val="24"/>
          <w:szCs w:val="24"/>
        </w:rPr>
        <w:t xml:space="preserve"> </w:t>
      </w:r>
      <w:r w:rsidR="00DA7B26" w:rsidRPr="00DA7B26">
        <w:rPr>
          <w:rFonts w:ascii="Times New Roman" w:eastAsia="Times New Roman" w:hAnsi="Times New Roman" w:cs="Times New Roman"/>
          <w:sz w:val="24"/>
          <w:szCs w:val="24"/>
        </w:rPr>
        <w:t>iki 2016 m. kovo 23 d.</w:t>
      </w:r>
      <w:r w:rsidR="00DA7B26">
        <w:rPr>
          <w:rStyle w:val="FootnoteReference"/>
          <w:rFonts w:ascii="Times New Roman" w:eastAsia="Times New Roman" w:hAnsi="Times New Roman" w:cs="Times New Roman"/>
          <w:sz w:val="24"/>
          <w:szCs w:val="24"/>
        </w:rPr>
        <w:footnoteReference w:id="12"/>
      </w:r>
      <w:r w:rsidR="00A75F8C">
        <w:rPr>
          <w:rFonts w:ascii="Times New Roman" w:eastAsia="Times New Roman" w:hAnsi="Times New Roman" w:cs="Times New Roman"/>
          <w:sz w:val="24"/>
          <w:szCs w:val="24"/>
        </w:rPr>
        <w:t xml:space="preserve"> </w:t>
      </w:r>
      <w:r w:rsidR="00032B01">
        <w:rPr>
          <w:rFonts w:ascii="Times New Roman" w:eastAsia="Times New Roman" w:hAnsi="Times New Roman" w:cs="Times New Roman"/>
          <w:sz w:val="24"/>
          <w:szCs w:val="24"/>
        </w:rPr>
        <w:t>ne</w:t>
      </w:r>
      <w:r w:rsidR="00A75F8C">
        <w:rPr>
          <w:rFonts w:ascii="Times New Roman" w:eastAsia="Times New Roman" w:hAnsi="Times New Roman" w:cs="Times New Roman"/>
          <w:sz w:val="24"/>
          <w:szCs w:val="24"/>
        </w:rPr>
        <w:t>buvo apmokėtos.</w:t>
      </w:r>
      <w:r w:rsidR="00167145">
        <w:rPr>
          <w:rFonts w:ascii="Times New Roman" w:eastAsia="Times New Roman" w:hAnsi="Times New Roman" w:cs="Times New Roman"/>
          <w:sz w:val="24"/>
          <w:szCs w:val="24"/>
        </w:rPr>
        <w:t xml:space="preserve"> </w:t>
      </w:r>
      <w:r w:rsidR="00167145" w:rsidRPr="00167145">
        <w:rPr>
          <w:rFonts w:ascii="Times New Roman" w:eastAsia="Times New Roman" w:hAnsi="Times New Roman" w:cs="Times New Roman"/>
          <w:sz w:val="24"/>
          <w:szCs w:val="24"/>
        </w:rPr>
        <w:t xml:space="preserve">Tarnyba pastebi, jog Mokėjimų, atliekamų pagal komercines sutartis, vėlavimo prevencijos įstatymas (toliau – Mokėjimų įstatymas) perkančiosioms organizacijoms nustato aiškią pareigą – su tiekėjais atsiskaityti ne vėliau kaip per 30 dienų nuo sąskaitos faktūros ar lygiaverčio dokumento gavimo, prekių pateikimo, paslaugų suteikimo ar darbų atlikimo dienos (Mokėjimų </w:t>
      </w:r>
      <w:r w:rsidR="00167145" w:rsidRPr="00167145">
        <w:rPr>
          <w:rFonts w:ascii="Times New Roman" w:eastAsia="Times New Roman" w:hAnsi="Times New Roman" w:cs="Times New Roman"/>
          <w:sz w:val="24"/>
          <w:szCs w:val="24"/>
        </w:rPr>
        <w:lastRenderedPageBreak/>
        <w:t>įstatymo 5 straipsnio 1 dalis). Mokėjimų įstatymo 5 straipsnio 3 dalis numato, kad komercinėje sutartyje tarp ūkio subjektų ir viešųjų subjektų nustatytas mokėjimo laikotarpis negali būti ilgesnis negu šio straipsnio 1 dalyje nustatyti laikotarpiai, išskyrus atvejus, kai dėl to komercinėje sutartyje aiškiai susitariama kitaip, jeigu tai yra objektyviai pagrįsta, atsižvelgiant į konkretų komercinės sutarties pobūdį ar ypatumus, ir jeigu bet kuriuo atveju mokėjimo laikotarpis neviršija 60 kalendorinių dienų nuo prekių gavimo, paslaugų suteikimo ar darbų atlikimo dienos.</w:t>
      </w:r>
      <w:r w:rsidR="000F4666">
        <w:rPr>
          <w:rFonts w:ascii="Times New Roman" w:eastAsia="Times New Roman" w:hAnsi="Times New Roman" w:cs="Times New Roman"/>
          <w:sz w:val="24"/>
          <w:szCs w:val="24"/>
        </w:rPr>
        <w:t xml:space="preserve"> </w:t>
      </w:r>
      <w:r w:rsidR="000F4666" w:rsidRPr="000F4666">
        <w:rPr>
          <w:rFonts w:ascii="Times New Roman" w:eastAsia="Times New Roman" w:hAnsi="Times New Roman" w:cs="Times New Roman"/>
          <w:b/>
          <w:sz w:val="24"/>
          <w:szCs w:val="24"/>
        </w:rPr>
        <w:t xml:space="preserve">Atsižvelgiant į tai kas išdėstyta, </w:t>
      </w:r>
      <w:r w:rsidR="00676277">
        <w:rPr>
          <w:rFonts w:ascii="Times New Roman" w:eastAsia="Times New Roman" w:hAnsi="Times New Roman" w:cs="Times New Roman"/>
          <w:b/>
          <w:sz w:val="24"/>
          <w:szCs w:val="24"/>
        </w:rPr>
        <w:t xml:space="preserve">Tarnyba </w:t>
      </w:r>
      <w:r w:rsidR="000F4666" w:rsidRPr="000F4666">
        <w:rPr>
          <w:rFonts w:ascii="Times New Roman" w:eastAsia="Times New Roman" w:hAnsi="Times New Roman" w:cs="Times New Roman"/>
          <w:b/>
          <w:sz w:val="24"/>
          <w:szCs w:val="24"/>
        </w:rPr>
        <w:t>konstatuo</w:t>
      </w:r>
      <w:r w:rsidR="00676277">
        <w:rPr>
          <w:rFonts w:ascii="Times New Roman" w:eastAsia="Times New Roman" w:hAnsi="Times New Roman" w:cs="Times New Roman"/>
          <w:b/>
          <w:sz w:val="24"/>
          <w:szCs w:val="24"/>
        </w:rPr>
        <w:t>j</w:t>
      </w:r>
      <w:r w:rsidR="000F4666" w:rsidRPr="000F4666">
        <w:rPr>
          <w:rFonts w:ascii="Times New Roman" w:eastAsia="Times New Roman" w:hAnsi="Times New Roman" w:cs="Times New Roman"/>
          <w:b/>
          <w:sz w:val="24"/>
          <w:szCs w:val="24"/>
        </w:rPr>
        <w:t xml:space="preserve">a, jog Perkančioji organizacija nesilaikė Sutarties </w:t>
      </w:r>
      <w:r w:rsidR="00103CA2">
        <w:rPr>
          <w:rFonts w:ascii="Times New Roman" w:eastAsia="Times New Roman" w:hAnsi="Times New Roman" w:cs="Times New Roman"/>
          <w:b/>
          <w:sz w:val="24"/>
          <w:szCs w:val="24"/>
        </w:rPr>
        <w:t>15</w:t>
      </w:r>
      <w:r w:rsidR="000F4666" w:rsidRPr="000F4666">
        <w:rPr>
          <w:rFonts w:ascii="Times New Roman" w:eastAsia="Times New Roman" w:hAnsi="Times New Roman" w:cs="Times New Roman"/>
          <w:b/>
          <w:sz w:val="24"/>
          <w:szCs w:val="24"/>
        </w:rPr>
        <w:t xml:space="preserve"> punkto reikalavimo</w:t>
      </w:r>
      <w:r w:rsidR="00676277">
        <w:rPr>
          <w:rFonts w:ascii="Times New Roman" w:eastAsia="Times New Roman" w:hAnsi="Times New Roman" w:cs="Times New Roman"/>
          <w:b/>
          <w:sz w:val="24"/>
          <w:szCs w:val="24"/>
        </w:rPr>
        <w:t xml:space="preserve"> ir </w:t>
      </w:r>
      <w:r w:rsidR="000F4666" w:rsidRPr="000F4666">
        <w:rPr>
          <w:rFonts w:ascii="Times New Roman" w:eastAsia="Times New Roman" w:hAnsi="Times New Roman" w:cs="Times New Roman"/>
          <w:b/>
          <w:sz w:val="24"/>
          <w:szCs w:val="24"/>
        </w:rPr>
        <w:t>tu</w:t>
      </w:r>
      <w:r w:rsidR="00676277">
        <w:rPr>
          <w:rFonts w:ascii="Times New Roman" w:eastAsia="Times New Roman" w:hAnsi="Times New Roman" w:cs="Times New Roman"/>
          <w:b/>
          <w:sz w:val="24"/>
          <w:szCs w:val="24"/>
        </w:rPr>
        <w:t>o</w:t>
      </w:r>
      <w:r w:rsidR="000F4666" w:rsidRPr="000F4666">
        <w:rPr>
          <w:rFonts w:ascii="Times New Roman" w:eastAsia="Times New Roman" w:hAnsi="Times New Roman" w:cs="Times New Roman"/>
          <w:b/>
          <w:sz w:val="24"/>
          <w:szCs w:val="24"/>
        </w:rPr>
        <w:t xml:space="preserve"> neužtikrino Įstatymo 3 straipsnio 1 dalyje įtvirtinto skaidrumo principo laikymosi.</w:t>
      </w:r>
    </w:p>
    <w:p w14:paraId="4CA60866" w14:textId="59AB5B15" w:rsidR="00586516" w:rsidRPr="00586516" w:rsidRDefault="00586516" w:rsidP="00586516">
      <w:pPr>
        <w:spacing w:after="0" w:line="240" w:lineRule="auto"/>
        <w:ind w:firstLine="851"/>
        <w:jc w:val="both"/>
        <w:rPr>
          <w:rFonts w:ascii="Times New Roman" w:eastAsia="Times New Roman" w:hAnsi="Times New Roman" w:cs="Times New Roman"/>
          <w:sz w:val="24"/>
          <w:szCs w:val="24"/>
        </w:rPr>
      </w:pPr>
      <w:r w:rsidRPr="00586516">
        <w:rPr>
          <w:rFonts w:ascii="Times New Roman" w:eastAsia="Times New Roman" w:hAnsi="Times New Roman" w:cs="Times New Roman"/>
          <w:sz w:val="24"/>
          <w:szCs w:val="24"/>
        </w:rPr>
        <w:t xml:space="preserve">Sutarties 26 punktas numato, jog „Sutarties įvykdymo užtikrinimo vertė – 5 % sutarties vertės su PVM. &lt;...&gt;. Sutarties įvykdymo užtikrinimą Rangovas pateikia ne vėliau kaip per 5 darbo dienas nuo sutarties pasirašymo. Sutarties įvykdymo užtikrinimas įsigalioja banko, kredito unijos garantijos arba draudimo bendrovės laidavimo rašto išdavimo dieną ir turi galioti visą Sutarties vykdymo laikotarpį“. Nagrinėjamu atveju Sutarties vertė yra 4 230 000 Lt /1 225 092,68 </w:t>
      </w:r>
      <w:proofErr w:type="spellStart"/>
      <w:r w:rsidRPr="00586516">
        <w:rPr>
          <w:rFonts w:ascii="Times New Roman" w:eastAsia="Times New Roman" w:hAnsi="Times New Roman" w:cs="Times New Roman"/>
          <w:sz w:val="24"/>
          <w:szCs w:val="24"/>
        </w:rPr>
        <w:t>Eur</w:t>
      </w:r>
      <w:proofErr w:type="spellEnd"/>
      <w:r w:rsidRPr="00586516">
        <w:rPr>
          <w:rFonts w:ascii="Times New Roman" w:eastAsia="Times New Roman" w:hAnsi="Times New Roman" w:cs="Times New Roman"/>
          <w:sz w:val="24"/>
          <w:szCs w:val="24"/>
        </w:rPr>
        <w:t xml:space="preserve"> su PVM (Sutarties 3 punktas). Tokiu atveju 5 % sutarties vertės su PVM sudaro 211 500 Lt/61 254,63 </w:t>
      </w:r>
      <w:proofErr w:type="spellStart"/>
      <w:r w:rsidRPr="00586516">
        <w:rPr>
          <w:rFonts w:ascii="Times New Roman" w:eastAsia="Times New Roman" w:hAnsi="Times New Roman" w:cs="Times New Roman"/>
          <w:sz w:val="24"/>
          <w:szCs w:val="24"/>
        </w:rPr>
        <w:t>Eur</w:t>
      </w:r>
      <w:proofErr w:type="spellEnd"/>
      <w:r w:rsidRPr="00586516">
        <w:rPr>
          <w:rFonts w:ascii="Times New Roman" w:eastAsia="Times New Roman" w:hAnsi="Times New Roman" w:cs="Times New Roman"/>
          <w:sz w:val="24"/>
          <w:szCs w:val="24"/>
        </w:rPr>
        <w:t xml:space="preserve">. Sutartinių įsipareigojimų įvykdymo laidavimo draudimo liudijime/polise Nr. SĮLD 091791 išduotame 2014 m. lapkričio 17 d. draudimo bendrovės „BTA </w:t>
      </w:r>
      <w:proofErr w:type="spellStart"/>
      <w:r w:rsidRPr="00586516">
        <w:rPr>
          <w:rFonts w:ascii="Times New Roman" w:eastAsia="Times New Roman" w:hAnsi="Times New Roman" w:cs="Times New Roman"/>
          <w:sz w:val="24"/>
          <w:szCs w:val="24"/>
        </w:rPr>
        <w:t>Insurance</w:t>
      </w:r>
      <w:proofErr w:type="spellEnd"/>
      <w:r w:rsidRPr="00586516">
        <w:rPr>
          <w:rFonts w:ascii="Times New Roman" w:eastAsia="Times New Roman" w:hAnsi="Times New Roman" w:cs="Times New Roman"/>
          <w:sz w:val="24"/>
          <w:szCs w:val="24"/>
        </w:rPr>
        <w:t xml:space="preserve"> Company“ SE filialo Lietuvoje (draudimo laikotarpis – nuo 2014-11-18 iki 2015-11-30) (toliau – Draudimo polisas), nurodyta, jog draudimo įmoką 3 832,71 Lt UAB „</w:t>
      </w:r>
      <w:proofErr w:type="spellStart"/>
      <w:r w:rsidRPr="00586516">
        <w:rPr>
          <w:rFonts w:ascii="Times New Roman" w:eastAsia="Times New Roman" w:hAnsi="Times New Roman" w:cs="Times New Roman"/>
          <w:sz w:val="24"/>
          <w:szCs w:val="24"/>
        </w:rPr>
        <w:t>Kadoro</w:t>
      </w:r>
      <w:proofErr w:type="spellEnd"/>
      <w:r w:rsidRPr="00586516">
        <w:rPr>
          <w:rFonts w:ascii="Times New Roman" w:eastAsia="Times New Roman" w:hAnsi="Times New Roman" w:cs="Times New Roman"/>
          <w:sz w:val="24"/>
          <w:szCs w:val="24"/>
        </w:rPr>
        <w:t xml:space="preserve"> konsultacijos“ turi įmokėti draudimo bendrovei iki 2014 m. lapkričio 18 d., tačiau UAB „</w:t>
      </w:r>
      <w:proofErr w:type="spellStart"/>
      <w:r w:rsidRPr="00586516">
        <w:rPr>
          <w:rFonts w:ascii="Times New Roman" w:eastAsia="Times New Roman" w:hAnsi="Times New Roman" w:cs="Times New Roman"/>
          <w:sz w:val="24"/>
          <w:szCs w:val="24"/>
        </w:rPr>
        <w:t>Kadoro</w:t>
      </w:r>
      <w:proofErr w:type="spellEnd"/>
      <w:r w:rsidRPr="00586516">
        <w:rPr>
          <w:rFonts w:ascii="Times New Roman" w:eastAsia="Times New Roman" w:hAnsi="Times New Roman" w:cs="Times New Roman"/>
          <w:sz w:val="24"/>
          <w:szCs w:val="24"/>
        </w:rPr>
        <w:t xml:space="preserve"> konsultacijos“ minėtą draudimo įmoką sumokėjo 2014 m. lapkričio 21 d.</w:t>
      </w:r>
      <w:r w:rsidRPr="00586516">
        <w:rPr>
          <w:rFonts w:ascii="Times New Roman" w:eastAsia="Times New Roman" w:hAnsi="Times New Roman" w:cs="Times New Roman"/>
          <w:sz w:val="24"/>
          <w:szCs w:val="24"/>
          <w:vertAlign w:val="superscript"/>
        </w:rPr>
        <w:footnoteReference w:id="13"/>
      </w:r>
      <w:r w:rsidRPr="00586516">
        <w:rPr>
          <w:rFonts w:ascii="Times New Roman" w:eastAsia="Times New Roman" w:hAnsi="Times New Roman" w:cs="Times New Roman"/>
          <w:sz w:val="24"/>
          <w:szCs w:val="24"/>
        </w:rPr>
        <w:t xml:space="preserve"> (7 – tą darbo dieną nuo Sutarties pasirašymo). Draudimo polise nurodyto draudimo sutarties pagrindo</w:t>
      </w:r>
      <w:r w:rsidR="00ED283C">
        <w:rPr>
          <w:rFonts w:ascii="Times New Roman" w:eastAsia="Times New Roman" w:hAnsi="Times New Roman" w:cs="Times New Roman"/>
          <w:sz w:val="24"/>
          <w:szCs w:val="24"/>
        </w:rPr>
        <w:t xml:space="preserve">, </w:t>
      </w:r>
      <w:proofErr w:type="spellStart"/>
      <w:r w:rsidR="00ED283C">
        <w:rPr>
          <w:rFonts w:ascii="Times New Roman" w:eastAsia="Times New Roman" w:hAnsi="Times New Roman" w:cs="Times New Roman"/>
          <w:sz w:val="24"/>
          <w:szCs w:val="24"/>
        </w:rPr>
        <w:t>t.y</w:t>
      </w:r>
      <w:proofErr w:type="spellEnd"/>
      <w:r w:rsidR="00ED283C">
        <w:rPr>
          <w:rFonts w:ascii="Times New Roman" w:eastAsia="Times New Roman" w:hAnsi="Times New Roman" w:cs="Times New Roman"/>
          <w:sz w:val="24"/>
          <w:szCs w:val="24"/>
        </w:rPr>
        <w:t>. Draudimo taisyklių</w:t>
      </w:r>
      <w:r w:rsidR="00ED283C">
        <w:rPr>
          <w:rStyle w:val="FootnoteReference"/>
          <w:rFonts w:ascii="Times New Roman" w:eastAsia="Times New Roman" w:hAnsi="Times New Roman" w:cs="Times New Roman"/>
          <w:sz w:val="24"/>
          <w:szCs w:val="24"/>
        </w:rPr>
        <w:footnoteReference w:id="14"/>
      </w:r>
      <w:r w:rsidRPr="00586516">
        <w:rPr>
          <w:rFonts w:ascii="Times New Roman" w:eastAsia="Times New Roman" w:hAnsi="Times New Roman" w:cs="Times New Roman"/>
          <w:sz w:val="24"/>
          <w:szCs w:val="24"/>
        </w:rPr>
        <w:t xml:space="preserve"> 2.4 punktas numatė, jog „</w:t>
      </w:r>
      <w:r w:rsidR="00C551BA">
        <w:rPr>
          <w:rFonts w:ascii="Times New Roman" w:eastAsia="Times New Roman" w:hAnsi="Times New Roman" w:cs="Times New Roman"/>
          <w:sz w:val="24"/>
          <w:szCs w:val="24"/>
        </w:rPr>
        <w:t xml:space="preserve">&lt;...&gt; </w:t>
      </w:r>
      <w:r w:rsidRPr="00586516">
        <w:rPr>
          <w:rFonts w:ascii="Times New Roman" w:eastAsia="Times New Roman" w:hAnsi="Times New Roman" w:cs="Times New Roman"/>
          <w:sz w:val="24"/>
          <w:szCs w:val="24"/>
        </w:rPr>
        <w:t>jeigu draudimo įmoka sumokama po dienos, nurodytos draudimo sutartyje, o draudžiamasis įvykis įvyksta iki draudimo įmokos sumokėjimo, draudimo apsauga įsigalioja nuo draudimo įmokos sumokėjimo momento. Draudimo išmoka, įvykus draudžiamajam įvykiui iki draudimo įmokos sumokėjimo, nemokama“. Vadovaujantis minėtu Draudimo taisyklių punktu, Tarnyba konstatuoja, jog pasirašius Sutartį, tik formaliai buvo išpildytas Sutarties 26 punkto reikalavimas (Sutarti</w:t>
      </w:r>
      <w:r w:rsidR="00B21E48">
        <w:rPr>
          <w:rFonts w:ascii="Times New Roman" w:eastAsia="Times New Roman" w:hAnsi="Times New Roman" w:cs="Times New Roman"/>
          <w:sz w:val="24"/>
          <w:szCs w:val="24"/>
        </w:rPr>
        <w:t>e</w:t>
      </w:r>
      <w:r w:rsidRPr="00586516">
        <w:rPr>
          <w:rFonts w:ascii="Times New Roman" w:eastAsia="Times New Roman" w:hAnsi="Times New Roman" w:cs="Times New Roman"/>
          <w:sz w:val="24"/>
          <w:szCs w:val="24"/>
        </w:rPr>
        <w:t>s</w:t>
      </w:r>
      <w:r w:rsidR="00B21E48">
        <w:rPr>
          <w:rFonts w:ascii="Times New Roman" w:eastAsia="Times New Roman" w:hAnsi="Times New Roman" w:cs="Times New Roman"/>
          <w:sz w:val="24"/>
          <w:szCs w:val="24"/>
        </w:rPr>
        <w:t xml:space="preserve"> vykdymas</w:t>
      </w:r>
      <w:r w:rsidRPr="00586516">
        <w:rPr>
          <w:rFonts w:ascii="Times New Roman" w:eastAsia="Times New Roman" w:hAnsi="Times New Roman" w:cs="Times New Roman"/>
          <w:sz w:val="24"/>
          <w:szCs w:val="24"/>
        </w:rPr>
        <w:t xml:space="preserve"> po jos pasirašymo nebuvo tinkamai užtikrinta</w:t>
      </w:r>
      <w:r w:rsidR="00B21E48">
        <w:rPr>
          <w:rFonts w:ascii="Times New Roman" w:eastAsia="Times New Roman" w:hAnsi="Times New Roman" w:cs="Times New Roman"/>
          <w:sz w:val="24"/>
          <w:szCs w:val="24"/>
        </w:rPr>
        <w:t>s</w:t>
      </w:r>
      <w:r w:rsidRPr="00586516">
        <w:rPr>
          <w:rFonts w:ascii="Times New Roman" w:eastAsia="Times New Roman" w:hAnsi="Times New Roman" w:cs="Times New Roman"/>
          <w:sz w:val="24"/>
          <w:szCs w:val="24"/>
        </w:rPr>
        <w:t xml:space="preserve">). </w:t>
      </w:r>
      <w:r w:rsidRPr="00E618D1">
        <w:rPr>
          <w:rFonts w:ascii="Times New Roman" w:eastAsia="Times New Roman" w:hAnsi="Times New Roman" w:cs="Times New Roman"/>
          <w:b/>
          <w:sz w:val="24"/>
          <w:szCs w:val="24"/>
        </w:rPr>
        <w:t xml:space="preserve">Atsižvelgiant į tai, kas išdėstyta, Tarnyba konstatuoja, jog Perkančiajai organizacijai priėmus </w:t>
      </w:r>
      <w:r w:rsidR="00B21E48">
        <w:rPr>
          <w:rFonts w:ascii="Times New Roman" w:eastAsia="Times New Roman" w:hAnsi="Times New Roman" w:cs="Times New Roman"/>
          <w:b/>
          <w:sz w:val="24"/>
          <w:szCs w:val="24"/>
        </w:rPr>
        <w:t>Draudimo polisą</w:t>
      </w:r>
      <w:r w:rsidRPr="00E618D1">
        <w:rPr>
          <w:rFonts w:ascii="Times New Roman" w:eastAsia="Times New Roman" w:hAnsi="Times New Roman" w:cs="Times New Roman"/>
          <w:b/>
          <w:sz w:val="24"/>
          <w:szCs w:val="24"/>
        </w:rPr>
        <w:t>, kurio suteikiama draudimo apsauga įsigaliojo nuo draudimo įmokos sumokėjimo momento, t.</w:t>
      </w:r>
      <w:r w:rsidR="00EA1E09">
        <w:rPr>
          <w:rFonts w:ascii="Times New Roman" w:eastAsia="Times New Roman" w:hAnsi="Times New Roman" w:cs="Times New Roman"/>
          <w:b/>
          <w:sz w:val="24"/>
          <w:szCs w:val="24"/>
        </w:rPr>
        <w:t xml:space="preserve"> </w:t>
      </w:r>
      <w:r w:rsidRPr="00E618D1">
        <w:rPr>
          <w:rFonts w:ascii="Times New Roman" w:eastAsia="Times New Roman" w:hAnsi="Times New Roman" w:cs="Times New Roman"/>
          <w:b/>
          <w:sz w:val="24"/>
          <w:szCs w:val="24"/>
        </w:rPr>
        <w:t xml:space="preserve">y. po 7 darbo dienų nuo Sutarties pasirašymo, nebuvo vadovautasi Sutarties 26 punktu, ir </w:t>
      </w:r>
      <w:r w:rsidR="00B21E48">
        <w:rPr>
          <w:rFonts w:ascii="Times New Roman" w:eastAsia="Times New Roman" w:hAnsi="Times New Roman" w:cs="Times New Roman"/>
          <w:b/>
          <w:sz w:val="24"/>
          <w:szCs w:val="24"/>
        </w:rPr>
        <w:t>tuo</w:t>
      </w:r>
      <w:r w:rsidR="00B736B6">
        <w:rPr>
          <w:rFonts w:ascii="Times New Roman" w:eastAsia="Times New Roman" w:hAnsi="Times New Roman" w:cs="Times New Roman"/>
          <w:b/>
          <w:sz w:val="24"/>
          <w:szCs w:val="24"/>
        </w:rPr>
        <w:t xml:space="preserve"> Perkančioji organizacija</w:t>
      </w:r>
      <w:r w:rsidR="00B21E48" w:rsidRPr="00E618D1">
        <w:rPr>
          <w:rFonts w:ascii="Times New Roman" w:eastAsia="Times New Roman" w:hAnsi="Times New Roman" w:cs="Times New Roman"/>
          <w:b/>
          <w:sz w:val="24"/>
          <w:szCs w:val="24"/>
        </w:rPr>
        <w:t xml:space="preserve"> </w:t>
      </w:r>
      <w:r w:rsidR="00B21E48">
        <w:rPr>
          <w:rFonts w:ascii="Times New Roman" w:eastAsia="Times New Roman" w:hAnsi="Times New Roman" w:cs="Times New Roman"/>
          <w:b/>
          <w:sz w:val="24"/>
          <w:szCs w:val="24"/>
        </w:rPr>
        <w:t>ne</w:t>
      </w:r>
      <w:r w:rsidR="00B21E48" w:rsidRPr="00E618D1">
        <w:rPr>
          <w:rFonts w:ascii="Times New Roman" w:eastAsia="Times New Roman" w:hAnsi="Times New Roman" w:cs="Times New Roman"/>
          <w:b/>
          <w:sz w:val="24"/>
          <w:szCs w:val="24"/>
        </w:rPr>
        <w:t>užtikrin</w:t>
      </w:r>
      <w:r w:rsidR="00B21E48">
        <w:rPr>
          <w:rFonts w:ascii="Times New Roman" w:eastAsia="Times New Roman" w:hAnsi="Times New Roman" w:cs="Times New Roman"/>
          <w:b/>
          <w:sz w:val="24"/>
          <w:szCs w:val="24"/>
        </w:rPr>
        <w:t>o</w:t>
      </w:r>
      <w:r w:rsidR="00B21E48" w:rsidRPr="00E618D1">
        <w:rPr>
          <w:rFonts w:ascii="Times New Roman" w:eastAsia="Times New Roman" w:hAnsi="Times New Roman" w:cs="Times New Roman"/>
          <w:b/>
          <w:sz w:val="24"/>
          <w:szCs w:val="24"/>
        </w:rPr>
        <w:t xml:space="preserve"> </w:t>
      </w:r>
      <w:r w:rsidRPr="00E618D1">
        <w:rPr>
          <w:rFonts w:ascii="Times New Roman" w:eastAsia="Times New Roman" w:hAnsi="Times New Roman" w:cs="Times New Roman"/>
          <w:b/>
          <w:sz w:val="24"/>
          <w:szCs w:val="24"/>
        </w:rPr>
        <w:t xml:space="preserve">Įstatymo 3 straipsnio 1 dalyje </w:t>
      </w:r>
      <w:r w:rsidR="00B21E48" w:rsidRPr="00E618D1">
        <w:rPr>
          <w:rFonts w:ascii="Times New Roman" w:eastAsia="Times New Roman" w:hAnsi="Times New Roman" w:cs="Times New Roman"/>
          <w:b/>
          <w:sz w:val="24"/>
          <w:szCs w:val="24"/>
        </w:rPr>
        <w:t>įtvirtint</w:t>
      </w:r>
      <w:r w:rsidR="00B21E48">
        <w:rPr>
          <w:rFonts w:ascii="Times New Roman" w:eastAsia="Times New Roman" w:hAnsi="Times New Roman" w:cs="Times New Roman"/>
          <w:b/>
          <w:sz w:val="24"/>
          <w:szCs w:val="24"/>
        </w:rPr>
        <w:t>o</w:t>
      </w:r>
      <w:r w:rsidR="00B21E48" w:rsidRPr="00E618D1">
        <w:rPr>
          <w:rFonts w:ascii="Times New Roman" w:eastAsia="Times New Roman" w:hAnsi="Times New Roman" w:cs="Times New Roman"/>
          <w:b/>
          <w:sz w:val="24"/>
          <w:szCs w:val="24"/>
        </w:rPr>
        <w:t xml:space="preserve"> </w:t>
      </w:r>
      <w:r w:rsidRPr="00E618D1">
        <w:rPr>
          <w:rFonts w:ascii="Times New Roman" w:eastAsia="Times New Roman" w:hAnsi="Times New Roman" w:cs="Times New Roman"/>
          <w:b/>
          <w:sz w:val="24"/>
          <w:szCs w:val="24"/>
        </w:rPr>
        <w:t xml:space="preserve">skaidrumo principo </w:t>
      </w:r>
      <w:r w:rsidR="00B21E48" w:rsidRPr="00E618D1">
        <w:rPr>
          <w:rFonts w:ascii="Times New Roman" w:eastAsia="Times New Roman" w:hAnsi="Times New Roman" w:cs="Times New Roman"/>
          <w:b/>
          <w:sz w:val="24"/>
          <w:szCs w:val="24"/>
        </w:rPr>
        <w:t>laikym</w:t>
      </w:r>
      <w:r w:rsidR="00B21E48">
        <w:rPr>
          <w:rFonts w:ascii="Times New Roman" w:eastAsia="Times New Roman" w:hAnsi="Times New Roman" w:cs="Times New Roman"/>
          <w:b/>
          <w:sz w:val="24"/>
          <w:szCs w:val="24"/>
        </w:rPr>
        <w:t>o</w:t>
      </w:r>
      <w:r w:rsidR="00B21E48" w:rsidRPr="00E618D1">
        <w:rPr>
          <w:rFonts w:ascii="Times New Roman" w:eastAsia="Times New Roman" w:hAnsi="Times New Roman" w:cs="Times New Roman"/>
          <w:b/>
          <w:sz w:val="24"/>
          <w:szCs w:val="24"/>
        </w:rPr>
        <w:t>si</w:t>
      </w:r>
      <w:r w:rsidRPr="00E618D1">
        <w:rPr>
          <w:rFonts w:ascii="Times New Roman" w:eastAsia="Times New Roman" w:hAnsi="Times New Roman" w:cs="Times New Roman"/>
          <w:b/>
          <w:sz w:val="24"/>
          <w:szCs w:val="24"/>
        </w:rPr>
        <w:t>.</w:t>
      </w:r>
    </w:p>
    <w:p w14:paraId="189CFC23" w14:textId="56D7F161" w:rsidR="00586516" w:rsidRPr="00467141" w:rsidRDefault="00586516" w:rsidP="00586516">
      <w:pPr>
        <w:spacing w:after="0" w:line="240" w:lineRule="auto"/>
        <w:ind w:firstLine="851"/>
        <w:jc w:val="both"/>
        <w:rPr>
          <w:rFonts w:ascii="Times New Roman" w:eastAsia="Times New Roman" w:hAnsi="Times New Roman" w:cs="Times New Roman"/>
          <w:b/>
          <w:sz w:val="24"/>
          <w:szCs w:val="24"/>
        </w:rPr>
      </w:pPr>
      <w:r w:rsidRPr="00586516">
        <w:rPr>
          <w:rFonts w:ascii="Times New Roman" w:eastAsia="Times New Roman" w:hAnsi="Times New Roman" w:cs="Times New Roman"/>
          <w:sz w:val="24"/>
          <w:szCs w:val="24"/>
        </w:rPr>
        <w:t>Tarnyba pastebi, jog Sutartis galiojo iki 2015 m. lapkričio 30 d. (Sutarties 40 punktas), tačiau Tarnyba 2015 m. lapkričio 30 d. sutiko</w:t>
      </w:r>
      <w:r w:rsidRPr="00586516">
        <w:rPr>
          <w:rFonts w:ascii="Times New Roman" w:eastAsia="Times New Roman" w:hAnsi="Times New Roman" w:cs="Times New Roman"/>
          <w:sz w:val="24"/>
          <w:szCs w:val="24"/>
          <w:vertAlign w:val="superscript"/>
        </w:rPr>
        <w:footnoteReference w:id="15"/>
      </w:r>
      <w:r w:rsidRPr="00586516">
        <w:rPr>
          <w:rFonts w:ascii="Times New Roman" w:eastAsia="Times New Roman" w:hAnsi="Times New Roman" w:cs="Times New Roman"/>
          <w:sz w:val="24"/>
          <w:szCs w:val="24"/>
        </w:rPr>
        <w:t>, kad būtų pakeistos Sutarties sąlygos, t.</w:t>
      </w:r>
      <w:r w:rsidR="00EA1E09">
        <w:rPr>
          <w:rFonts w:ascii="Times New Roman" w:eastAsia="Times New Roman" w:hAnsi="Times New Roman" w:cs="Times New Roman"/>
          <w:sz w:val="24"/>
          <w:szCs w:val="24"/>
        </w:rPr>
        <w:t xml:space="preserve"> </w:t>
      </w:r>
      <w:r w:rsidRPr="00586516">
        <w:rPr>
          <w:rFonts w:ascii="Times New Roman" w:eastAsia="Times New Roman" w:hAnsi="Times New Roman" w:cs="Times New Roman"/>
          <w:sz w:val="24"/>
          <w:szCs w:val="24"/>
        </w:rPr>
        <w:t>y. būtų leista pratęsti darbų atlikimo terminą iki 2016 m. kovo 15 d., o 2016 m. kovo 17 d. sutiko</w:t>
      </w:r>
      <w:r w:rsidRPr="00586516">
        <w:rPr>
          <w:rFonts w:ascii="Times New Roman" w:eastAsia="Times New Roman" w:hAnsi="Times New Roman" w:cs="Times New Roman"/>
          <w:sz w:val="24"/>
          <w:szCs w:val="24"/>
          <w:vertAlign w:val="superscript"/>
        </w:rPr>
        <w:footnoteReference w:id="16"/>
      </w:r>
      <w:r w:rsidRPr="00586516">
        <w:rPr>
          <w:rFonts w:ascii="Times New Roman" w:eastAsia="Times New Roman" w:hAnsi="Times New Roman" w:cs="Times New Roman"/>
          <w:sz w:val="20"/>
          <w:szCs w:val="20"/>
        </w:rPr>
        <w:t xml:space="preserve"> </w:t>
      </w:r>
      <w:r w:rsidRPr="00586516">
        <w:rPr>
          <w:rFonts w:ascii="Times New Roman" w:eastAsia="Times New Roman" w:hAnsi="Times New Roman" w:cs="Times New Roman"/>
          <w:sz w:val="24"/>
          <w:szCs w:val="24"/>
        </w:rPr>
        <w:t>pratęsti darbų atlikimo terminą iki 2016 m. birželio 30 d. Remiantis Sutarties 28 punktu, Sutarties įvykdymo užtikrinimas turi galioti Sutarties galiojimo laikotarpiu. Nors naujame Sutarties įvykdymo užtikrinime, t.</w:t>
      </w:r>
      <w:r w:rsidR="00EA1E09">
        <w:rPr>
          <w:rFonts w:ascii="Times New Roman" w:eastAsia="Times New Roman" w:hAnsi="Times New Roman" w:cs="Times New Roman"/>
          <w:sz w:val="24"/>
          <w:szCs w:val="24"/>
        </w:rPr>
        <w:t xml:space="preserve"> </w:t>
      </w:r>
      <w:r w:rsidRPr="00586516">
        <w:rPr>
          <w:rFonts w:ascii="Times New Roman" w:eastAsia="Times New Roman" w:hAnsi="Times New Roman" w:cs="Times New Roman"/>
          <w:sz w:val="24"/>
          <w:szCs w:val="24"/>
        </w:rPr>
        <w:t xml:space="preserve">y. Sutartinių įsipareigojimų įvykdymo laidavimo draudimo liudijime/polise Nr. SĮLD 106262 išduotame 2016 m. balandžio 8 d. AAS „BTA Baltic </w:t>
      </w:r>
      <w:proofErr w:type="spellStart"/>
      <w:r w:rsidRPr="00586516">
        <w:rPr>
          <w:rFonts w:ascii="Times New Roman" w:eastAsia="Times New Roman" w:hAnsi="Times New Roman" w:cs="Times New Roman"/>
          <w:sz w:val="24"/>
          <w:szCs w:val="24"/>
        </w:rPr>
        <w:t>Insurance</w:t>
      </w:r>
      <w:proofErr w:type="spellEnd"/>
      <w:r w:rsidRPr="00586516">
        <w:rPr>
          <w:rFonts w:ascii="Times New Roman" w:eastAsia="Times New Roman" w:hAnsi="Times New Roman" w:cs="Times New Roman"/>
          <w:sz w:val="24"/>
          <w:szCs w:val="24"/>
        </w:rPr>
        <w:t xml:space="preserve"> Company“ Lietuvoje veikiančios per AAS „BTA Baltic </w:t>
      </w:r>
      <w:proofErr w:type="spellStart"/>
      <w:r w:rsidRPr="00586516">
        <w:rPr>
          <w:rFonts w:ascii="Times New Roman" w:eastAsia="Times New Roman" w:hAnsi="Times New Roman" w:cs="Times New Roman"/>
          <w:sz w:val="24"/>
          <w:szCs w:val="24"/>
        </w:rPr>
        <w:t>Insurance</w:t>
      </w:r>
      <w:proofErr w:type="spellEnd"/>
      <w:r w:rsidRPr="00586516">
        <w:rPr>
          <w:rFonts w:ascii="Times New Roman" w:eastAsia="Times New Roman" w:hAnsi="Times New Roman" w:cs="Times New Roman"/>
          <w:sz w:val="24"/>
          <w:szCs w:val="24"/>
        </w:rPr>
        <w:t xml:space="preserve"> Company“ filialą, nurodyta, jog draudimo apsauga galioja ir </w:t>
      </w:r>
      <w:proofErr w:type="spellStart"/>
      <w:r w:rsidRPr="00586516">
        <w:rPr>
          <w:rFonts w:ascii="Times New Roman" w:eastAsia="Times New Roman" w:hAnsi="Times New Roman" w:cs="Times New Roman"/>
          <w:sz w:val="24"/>
          <w:szCs w:val="24"/>
        </w:rPr>
        <w:t>retroaktyviu</w:t>
      </w:r>
      <w:proofErr w:type="spellEnd"/>
      <w:r w:rsidRPr="00586516">
        <w:rPr>
          <w:rFonts w:ascii="Times New Roman" w:eastAsia="Times New Roman" w:hAnsi="Times New Roman" w:cs="Times New Roman"/>
          <w:sz w:val="24"/>
          <w:szCs w:val="24"/>
        </w:rPr>
        <w:t xml:space="preserve"> laikotarpiu nuo 2015 m. lapkričio 30 d., tačiau minėtas dokumentas išduotas tik 2016 m. balandžio 8 d., t.</w:t>
      </w:r>
      <w:r w:rsidR="00EA1E09">
        <w:rPr>
          <w:rFonts w:ascii="Times New Roman" w:eastAsia="Times New Roman" w:hAnsi="Times New Roman" w:cs="Times New Roman"/>
          <w:sz w:val="24"/>
          <w:szCs w:val="24"/>
        </w:rPr>
        <w:t xml:space="preserve"> </w:t>
      </w:r>
      <w:r w:rsidRPr="00586516">
        <w:rPr>
          <w:rFonts w:ascii="Times New Roman" w:eastAsia="Times New Roman" w:hAnsi="Times New Roman" w:cs="Times New Roman"/>
          <w:sz w:val="24"/>
          <w:szCs w:val="24"/>
        </w:rPr>
        <w:t xml:space="preserve">y. kitą dieną po to, kai Tarnybos darbuotojai atliko Sutarties vykdymo patikrą vietoje </w:t>
      </w:r>
      <w:r w:rsidR="00B21E48">
        <w:rPr>
          <w:rFonts w:ascii="Times New Roman" w:eastAsia="Times New Roman" w:hAnsi="Times New Roman" w:cs="Times New Roman"/>
          <w:sz w:val="24"/>
          <w:szCs w:val="24"/>
        </w:rPr>
        <w:t>–</w:t>
      </w:r>
      <w:r w:rsidRPr="00586516">
        <w:rPr>
          <w:rFonts w:ascii="Times New Roman" w:eastAsia="Times New Roman" w:hAnsi="Times New Roman" w:cs="Times New Roman"/>
          <w:sz w:val="24"/>
          <w:szCs w:val="24"/>
        </w:rPr>
        <w:t xml:space="preserve"> Vilkaviškio </w:t>
      </w:r>
      <w:r w:rsidR="003F6BCB">
        <w:rPr>
          <w:rFonts w:ascii="Times New Roman" w:eastAsia="Times New Roman" w:hAnsi="Times New Roman" w:cs="Times New Roman"/>
          <w:sz w:val="24"/>
          <w:szCs w:val="24"/>
        </w:rPr>
        <w:t>raj</w:t>
      </w:r>
      <w:r w:rsidRPr="00586516">
        <w:rPr>
          <w:rFonts w:ascii="Times New Roman" w:eastAsia="Times New Roman" w:hAnsi="Times New Roman" w:cs="Times New Roman"/>
          <w:sz w:val="24"/>
          <w:szCs w:val="24"/>
        </w:rPr>
        <w:t xml:space="preserve">. savivaldybėje. Be to, atkreiptinas dėmesys, jog naujo Sutarties įvykdymo užtikrinimo vertė (draudimo suma) yra 34 455,75 </w:t>
      </w:r>
      <w:proofErr w:type="spellStart"/>
      <w:r w:rsidRPr="00586516">
        <w:rPr>
          <w:rFonts w:ascii="Times New Roman" w:eastAsia="Times New Roman" w:hAnsi="Times New Roman" w:cs="Times New Roman"/>
          <w:sz w:val="24"/>
          <w:szCs w:val="24"/>
        </w:rPr>
        <w:t>Eur</w:t>
      </w:r>
      <w:proofErr w:type="spellEnd"/>
      <w:r w:rsidRPr="00586516">
        <w:rPr>
          <w:rFonts w:ascii="Times New Roman" w:eastAsia="Times New Roman" w:hAnsi="Times New Roman" w:cs="Times New Roman"/>
          <w:sz w:val="24"/>
          <w:szCs w:val="24"/>
        </w:rPr>
        <w:t>, kai tuo tarpu Sutarties 26 punktas imperatyviai numato, jog Sutarties įvykdymo užtikrinimo vertė – 5 % sutarties vertės su PVM, t.</w:t>
      </w:r>
      <w:r w:rsidR="00EA1E09">
        <w:rPr>
          <w:rFonts w:ascii="Times New Roman" w:eastAsia="Times New Roman" w:hAnsi="Times New Roman" w:cs="Times New Roman"/>
          <w:sz w:val="24"/>
          <w:szCs w:val="24"/>
        </w:rPr>
        <w:t xml:space="preserve"> </w:t>
      </w:r>
      <w:r w:rsidRPr="00586516">
        <w:rPr>
          <w:rFonts w:ascii="Times New Roman" w:eastAsia="Times New Roman" w:hAnsi="Times New Roman" w:cs="Times New Roman"/>
          <w:sz w:val="24"/>
          <w:szCs w:val="24"/>
        </w:rPr>
        <w:t xml:space="preserve">y. 61 254,63 </w:t>
      </w:r>
      <w:proofErr w:type="spellStart"/>
      <w:r w:rsidRPr="00586516">
        <w:rPr>
          <w:rFonts w:ascii="Times New Roman" w:eastAsia="Times New Roman" w:hAnsi="Times New Roman" w:cs="Times New Roman"/>
          <w:sz w:val="24"/>
          <w:szCs w:val="24"/>
        </w:rPr>
        <w:t>Eur</w:t>
      </w:r>
      <w:proofErr w:type="spellEnd"/>
      <w:r w:rsidRPr="00586516">
        <w:rPr>
          <w:rFonts w:ascii="Times New Roman" w:eastAsia="Times New Roman" w:hAnsi="Times New Roman" w:cs="Times New Roman"/>
          <w:sz w:val="24"/>
          <w:szCs w:val="24"/>
        </w:rPr>
        <w:t xml:space="preserve">. </w:t>
      </w:r>
      <w:r w:rsidR="00B21E48">
        <w:rPr>
          <w:rFonts w:ascii="Times New Roman" w:eastAsia="Times New Roman" w:hAnsi="Times New Roman" w:cs="Times New Roman"/>
          <w:b/>
          <w:sz w:val="24"/>
          <w:szCs w:val="24"/>
        </w:rPr>
        <w:lastRenderedPageBreak/>
        <w:t>Atsižvelgiant į tai,</w:t>
      </w:r>
      <w:r w:rsidR="00B21E48" w:rsidRPr="00467141">
        <w:rPr>
          <w:rFonts w:ascii="Times New Roman" w:eastAsia="Times New Roman" w:hAnsi="Times New Roman" w:cs="Times New Roman"/>
          <w:b/>
          <w:sz w:val="24"/>
          <w:szCs w:val="24"/>
        </w:rPr>
        <w:t xml:space="preserve"> </w:t>
      </w:r>
      <w:r w:rsidR="005A7572">
        <w:rPr>
          <w:rFonts w:ascii="Times New Roman" w:eastAsia="Times New Roman" w:hAnsi="Times New Roman" w:cs="Times New Roman"/>
          <w:b/>
          <w:sz w:val="24"/>
          <w:szCs w:val="24"/>
        </w:rPr>
        <w:t>jog Sutarties įvykdymo užtikrinimo vertė neatitinka Sutarties 26 punkto reikalavim</w:t>
      </w:r>
      <w:r w:rsidR="00E57AB6">
        <w:rPr>
          <w:rFonts w:ascii="Times New Roman" w:eastAsia="Times New Roman" w:hAnsi="Times New Roman" w:cs="Times New Roman"/>
          <w:b/>
          <w:sz w:val="24"/>
          <w:szCs w:val="24"/>
        </w:rPr>
        <w:t>o</w:t>
      </w:r>
      <w:r w:rsidR="005A7572">
        <w:rPr>
          <w:rFonts w:ascii="Times New Roman" w:eastAsia="Times New Roman" w:hAnsi="Times New Roman" w:cs="Times New Roman"/>
          <w:b/>
          <w:sz w:val="24"/>
          <w:szCs w:val="24"/>
        </w:rPr>
        <w:t xml:space="preserve">, </w:t>
      </w:r>
      <w:r w:rsidRPr="00467141">
        <w:rPr>
          <w:rFonts w:ascii="Times New Roman" w:eastAsia="Times New Roman" w:hAnsi="Times New Roman" w:cs="Times New Roman"/>
          <w:b/>
          <w:sz w:val="24"/>
          <w:szCs w:val="24"/>
        </w:rPr>
        <w:t xml:space="preserve">Tarnyba konstatuoja, jog šiuo atveju </w:t>
      </w:r>
      <w:r w:rsidR="009A09D7">
        <w:rPr>
          <w:rFonts w:ascii="Times New Roman" w:eastAsia="Times New Roman" w:hAnsi="Times New Roman" w:cs="Times New Roman"/>
          <w:b/>
          <w:sz w:val="24"/>
          <w:szCs w:val="24"/>
        </w:rPr>
        <w:t xml:space="preserve">Perkančioji organizacija </w:t>
      </w:r>
      <w:r w:rsidRPr="00467141">
        <w:rPr>
          <w:rFonts w:ascii="Times New Roman" w:eastAsia="Times New Roman" w:hAnsi="Times New Roman" w:cs="Times New Roman"/>
          <w:b/>
          <w:sz w:val="24"/>
          <w:szCs w:val="24"/>
        </w:rPr>
        <w:t>ne</w:t>
      </w:r>
      <w:r w:rsidR="00770CDD">
        <w:rPr>
          <w:rFonts w:ascii="Times New Roman" w:eastAsia="Times New Roman" w:hAnsi="Times New Roman" w:cs="Times New Roman"/>
          <w:b/>
          <w:sz w:val="24"/>
          <w:szCs w:val="24"/>
        </w:rPr>
        <w:t>silaikė</w:t>
      </w:r>
      <w:r w:rsidRPr="00467141">
        <w:rPr>
          <w:rFonts w:ascii="Times New Roman" w:eastAsia="Times New Roman" w:hAnsi="Times New Roman" w:cs="Times New Roman"/>
          <w:b/>
          <w:sz w:val="24"/>
          <w:szCs w:val="24"/>
        </w:rPr>
        <w:t xml:space="preserve"> Sutarties 26 punkto reikalavim</w:t>
      </w:r>
      <w:r w:rsidR="009A09D7">
        <w:rPr>
          <w:rFonts w:ascii="Times New Roman" w:eastAsia="Times New Roman" w:hAnsi="Times New Roman" w:cs="Times New Roman"/>
          <w:b/>
          <w:sz w:val="24"/>
          <w:szCs w:val="24"/>
        </w:rPr>
        <w:t>o.</w:t>
      </w:r>
    </w:p>
    <w:p w14:paraId="57D8AF36" w14:textId="136698C4" w:rsidR="00586516" w:rsidRPr="00586516" w:rsidRDefault="00586516" w:rsidP="00586516">
      <w:pPr>
        <w:spacing w:after="0" w:line="240" w:lineRule="auto"/>
        <w:ind w:firstLine="851"/>
        <w:jc w:val="both"/>
        <w:rPr>
          <w:rFonts w:ascii="Times New Roman" w:eastAsia="Times New Roman" w:hAnsi="Times New Roman" w:cs="Times New Roman"/>
          <w:sz w:val="24"/>
          <w:szCs w:val="24"/>
        </w:rPr>
      </w:pPr>
      <w:r w:rsidRPr="00586516">
        <w:rPr>
          <w:rFonts w:ascii="Times New Roman" w:eastAsia="Times New Roman" w:hAnsi="Times New Roman" w:cs="Times New Roman"/>
          <w:sz w:val="24"/>
          <w:szCs w:val="24"/>
        </w:rPr>
        <w:t xml:space="preserve">Sutarties 6.3 punktas numato, jog Rangovas privalo statybos sutvarkymo darbus atlikti pagal projektinę dokumentaciją, statybos techninių reglamentų ir kitų teisės aktų, reglamentuojančių statybos veiklą (normų, taisyklių) reikalavimus. Lietuvos Respublikos statybų įstatymo 37 straipsnio 1 dalis numato, jog statinio projektuotojo, statinio statybos techninio prižiūrėtojo ir rangovo civilinė atsakomybė draudžiama privalomuoju draudimu, neatsižvelgiant į projektavimo ir statybos finansavimo šaltinius, statinio nuosavybės formą bei statinio projektuotojo, statinio statybos techninio prižiūrėtojo, rangovo ir statytojo (užsakovo) juridinį statusą. Nagrinėjamu atveju Tarnybai pateikti du Rangovo civilinės atsakomybės privalomojo draudimo liudijimai/polisai: 1) Nr. 1822005 išduotas 2014 m. lapkričio 18 d. UAB DK „PZU Lietuva“ (draudimo sutarties terminas nuo 2014 m. lapkričio 18 d. iki 2015 m. lapkričio 30 d.); 2) Nr. PCAD 035889 išduotas 2016 m. balandžio 28 d. AAS „BTA Baltic </w:t>
      </w:r>
      <w:proofErr w:type="spellStart"/>
      <w:r w:rsidRPr="00586516">
        <w:rPr>
          <w:rFonts w:ascii="Times New Roman" w:eastAsia="Times New Roman" w:hAnsi="Times New Roman" w:cs="Times New Roman"/>
          <w:sz w:val="24"/>
          <w:szCs w:val="24"/>
        </w:rPr>
        <w:t>Insurance</w:t>
      </w:r>
      <w:proofErr w:type="spellEnd"/>
      <w:r w:rsidRPr="00586516">
        <w:rPr>
          <w:rFonts w:ascii="Times New Roman" w:eastAsia="Times New Roman" w:hAnsi="Times New Roman" w:cs="Times New Roman"/>
          <w:sz w:val="24"/>
          <w:szCs w:val="24"/>
        </w:rPr>
        <w:t xml:space="preserve"> Company“ filialo Lietuvoje (draudimo apsauga galioja ir </w:t>
      </w:r>
      <w:proofErr w:type="spellStart"/>
      <w:r w:rsidRPr="00586516">
        <w:rPr>
          <w:rFonts w:ascii="Times New Roman" w:eastAsia="Times New Roman" w:hAnsi="Times New Roman" w:cs="Times New Roman"/>
          <w:sz w:val="24"/>
          <w:szCs w:val="24"/>
        </w:rPr>
        <w:t>retroaktyviu</w:t>
      </w:r>
      <w:proofErr w:type="spellEnd"/>
      <w:r w:rsidRPr="00586516">
        <w:rPr>
          <w:rFonts w:ascii="Times New Roman" w:eastAsia="Times New Roman" w:hAnsi="Times New Roman" w:cs="Times New Roman"/>
          <w:sz w:val="24"/>
          <w:szCs w:val="24"/>
        </w:rPr>
        <w:t xml:space="preserve"> laikotarpiu nuo 2014 m. lapkričio 18 d., draudimo laikotarpis nuo 2016 m. balandžio 28 d. iki 2016 m. rugpjūčio 1 d.). Pastebėtina, jog šiuo atveju Rangovas civilinės atsakomybės </w:t>
      </w:r>
      <w:r w:rsidR="00A438A9">
        <w:rPr>
          <w:rFonts w:ascii="Times New Roman" w:eastAsia="Times New Roman" w:hAnsi="Times New Roman" w:cs="Times New Roman"/>
          <w:sz w:val="24"/>
          <w:szCs w:val="24"/>
        </w:rPr>
        <w:t xml:space="preserve">draudimu </w:t>
      </w:r>
      <w:r w:rsidRPr="00586516">
        <w:rPr>
          <w:rFonts w:ascii="Times New Roman" w:eastAsia="Times New Roman" w:hAnsi="Times New Roman" w:cs="Times New Roman"/>
          <w:sz w:val="24"/>
          <w:szCs w:val="24"/>
        </w:rPr>
        <w:t>neap</w:t>
      </w:r>
      <w:r w:rsidR="00A438A9">
        <w:rPr>
          <w:rFonts w:ascii="Times New Roman" w:eastAsia="Times New Roman" w:hAnsi="Times New Roman" w:cs="Times New Roman"/>
          <w:sz w:val="24"/>
          <w:szCs w:val="24"/>
        </w:rPr>
        <w:t>si</w:t>
      </w:r>
      <w:r w:rsidRPr="00586516">
        <w:rPr>
          <w:rFonts w:ascii="Times New Roman" w:eastAsia="Times New Roman" w:hAnsi="Times New Roman" w:cs="Times New Roman"/>
          <w:sz w:val="24"/>
          <w:szCs w:val="24"/>
        </w:rPr>
        <w:t>draudė po to, kai buvo išduoti Tarnybos sutikimai</w:t>
      </w:r>
      <w:r w:rsidRPr="00586516">
        <w:rPr>
          <w:rFonts w:ascii="Times New Roman" w:eastAsia="Times New Roman" w:hAnsi="Times New Roman" w:cs="Times New Roman"/>
          <w:sz w:val="24"/>
          <w:szCs w:val="24"/>
          <w:vertAlign w:val="superscript"/>
        </w:rPr>
        <w:footnoteReference w:id="17"/>
      </w:r>
      <w:r w:rsidRPr="00586516">
        <w:rPr>
          <w:rFonts w:ascii="Times New Roman" w:eastAsia="Times New Roman" w:hAnsi="Times New Roman" w:cs="Times New Roman"/>
          <w:sz w:val="24"/>
          <w:szCs w:val="24"/>
        </w:rPr>
        <w:t xml:space="preserve"> pratęsti darbų atlikimo terminus, o civilin</w:t>
      </w:r>
      <w:r w:rsidR="005F0F2A">
        <w:rPr>
          <w:rFonts w:ascii="Times New Roman" w:eastAsia="Times New Roman" w:hAnsi="Times New Roman" w:cs="Times New Roman"/>
          <w:sz w:val="24"/>
          <w:szCs w:val="24"/>
        </w:rPr>
        <w:t>ės</w:t>
      </w:r>
      <w:r w:rsidRPr="00586516">
        <w:rPr>
          <w:rFonts w:ascii="Times New Roman" w:eastAsia="Times New Roman" w:hAnsi="Times New Roman" w:cs="Times New Roman"/>
          <w:sz w:val="24"/>
          <w:szCs w:val="24"/>
        </w:rPr>
        <w:t xml:space="preserve"> atsakomyb</w:t>
      </w:r>
      <w:r w:rsidR="005F0F2A">
        <w:rPr>
          <w:rFonts w:ascii="Times New Roman" w:eastAsia="Times New Roman" w:hAnsi="Times New Roman" w:cs="Times New Roman"/>
          <w:sz w:val="24"/>
          <w:szCs w:val="24"/>
        </w:rPr>
        <w:t>ės draudimu apsidraudė</w:t>
      </w:r>
      <w:r w:rsidRPr="00586516">
        <w:rPr>
          <w:rFonts w:ascii="Times New Roman" w:eastAsia="Times New Roman" w:hAnsi="Times New Roman" w:cs="Times New Roman"/>
          <w:sz w:val="24"/>
          <w:szCs w:val="24"/>
        </w:rPr>
        <w:t xml:space="preserve"> </w:t>
      </w:r>
      <w:r w:rsidR="00645F95">
        <w:rPr>
          <w:rFonts w:ascii="Times New Roman" w:eastAsia="Times New Roman" w:hAnsi="Times New Roman" w:cs="Times New Roman"/>
          <w:sz w:val="24"/>
          <w:szCs w:val="24"/>
        </w:rPr>
        <w:t>tik po to, kai Tarnyba, vykdydama šios Sutarties vykdymo patikrinimą, nuvyko į patikrą vietoje</w:t>
      </w:r>
      <w:r w:rsidR="00A556C3">
        <w:rPr>
          <w:rFonts w:ascii="Times New Roman" w:eastAsia="Times New Roman" w:hAnsi="Times New Roman" w:cs="Times New Roman"/>
          <w:sz w:val="24"/>
          <w:szCs w:val="24"/>
        </w:rPr>
        <w:t xml:space="preserve"> </w:t>
      </w:r>
      <w:r w:rsidRPr="00586516">
        <w:rPr>
          <w:rFonts w:ascii="Times New Roman" w:eastAsia="Times New Roman" w:hAnsi="Times New Roman" w:cs="Times New Roman"/>
          <w:sz w:val="24"/>
          <w:szCs w:val="24"/>
        </w:rPr>
        <w:t xml:space="preserve">(draudimo liudijimas/polisas Nr. PCAD 035889 išduotas 2016 m. balandžio 28 d. AAS „BTA Baltic </w:t>
      </w:r>
      <w:proofErr w:type="spellStart"/>
      <w:r w:rsidRPr="00586516">
        <w:rPr>
          <w:rFonts w:ascii="Times New Roman" w:eastAsia="Times New Roman" w:hAnsi="Times New Roman" w:cs="Times New Roman"/>
          <w:sz w:val="24"/>
          <w:szCs w:val="24"/>
        </w:rPr>
        <w:t>Insurance</w:t>
      </w:r>
      <w:proofErr w:type="spellEnd"/>
      <w:r w:rsidRPr="00586516">
        <w:rPr>
          <w:rFonts w:ascii="Times New Roman" w:eastAsia="Times New Roman" w:hAnsi="Times New Roman" w:cs="Times New Roman"/>
          <w:sz w:val="24"/>
          <w:szCs w:val="24"/>
        </w:rPr>
        <w:t xml:space="preserve"> Company“ filialo Lietuvoje).</w:t>
      </w:r>
    </w:p>
    <w:p w14:paraId="2EC6A221" w14:textId="5FA5A158" w:rsidR="00586516" w:rsidRDefault="00380856" w:rsidP="00586516">
      <w:pPr>
        <w:tabs>
          <w:tab w:val="left" w:pos="567"/>
        </w:tabs>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ab/>
      </w:r>
      <w:r w:rsidRPr="00380856">
        <w:rPr>
          <w:rFonts w:ascii="Times New Roman" w:eastAsia="Times New Roman" w:hAnsi="Times New Roman" w:cs="Times New Roman"/>
          <w:b/>
          <w:sz w:val="24"/>
          <w:szCs w:val="24"/>
          <w:lang w:eastAsia="lt-LT"/>
        </w:rPr>
        <w:t>Apibendrinant tai, kas išdėstyta, Tarnyba konstatuoja, jog vykdant Sutartį Sutarties šalys nesilaikė Techninėje užduotyje nustatytų reikalavimų, Sutarties 4.1, 4.4, 6.2, 15, 26 punktų reikalavimų ir tuo Perkančioji organizacija neužtikrino Įstatymo 3 straipsnyje 1 dalyje įtvirtinto skaidrumo principo laikymosi.</w:t>
      </w:r>
    </w:p>
    <w:p w14:paraId="2C21982C" w14:textId="77777777" w:rsidR="00C4418B" w:rsidRPr="00380856" w:rsidRDefault="00C4418B" w:rsidP="00586516">
      <w:pPr>
        <w:tabs>
          <w:tab w:val="left" w:pos="567"/>
        </w:tabs>
        <w:spacing w:after="0" w:line="240" w:lineRule="auto"/>
        <w:jc w:val="both"/>
        <w:rPr>
          <w:rFonts w:ascii="Times New Roman" w:eastAsia="Times New Roman" w:hAnsi="Times New Roman" w:cs="Times New Roman"/>
          <w:b/>
          <w:sz w:val="24"/>
          <w:szCs w:val="24"/>
          <w:lang w:eastAsia="lt-LT"/>
        </w:rPr>
      </w:pPr>
    </w:p>
    <w:p w14:paraId="15469AF7" w14:textId="77777777" w:rsidR="00586516" w:rsidRPr="00586516" w:rsidRDefault="00586516" w:rsidP="00586516">
      <w:pPr>
        <w:tabs>
          <w:tab w:val="left" w:pos="567"/>
        </w:tabs>
        <w:spacing w:after="0" w:line="240" w:lineRule="auto"/>
        <w:jc w:val="both"/>
        <w:rPr>
          <w:rFonts w:ascii="Times New Roman" w:eastAsia="Times New Roman" w:hAnsi="Times New Roman" w:cs="Times New Roman"/>
          <w:sz w:val="24"/>
          <w:szCs w:val="24"/>
        </w:rPr>
      </w:pPr>
      <w:r w:rsidRPr="00586516">
        <w:rPr>
          <w:rFonts w:ascii="Times New Roman" w:eastAsia="Times New Roman" w:hAnsi="Times New Roman" w:cs="Times New Roman"/>
          <w:sz w:val="24"/>
          <w:szCs w:val="24"/>
        </w:rPr>
        <w:tab/>
        <w:t>Vadovaujantis Lietuvos Respublikos administracinių bylų teisenos įstatymo 5 ir 15 straipsniais, nesutikę su Vertinimo išvada, galite ją apskųsti teismui šio įstatymo nustatyta tvarka.</w:t>
      </w:r>
    </w:p>
    <w:p w14:paraId="50B3BA70" w14:textId="77777777" w:rsidR="00586516" w:rsidRPr="00586516" w:rsidRDefault="00586516" w:rsidP="00586516">
      <w:pPr>
        <w:tabs>
          <w:tab w:val="left" w:pos="567"/>
        </w:tabs>
        <w:spacing w:after="0" w:line="240" w:lineRule="auto"/>
        <w:jc w:val="both"/>
        <w:rPr>
          <w:rFonts w:ascii="Times New Roman" w:eastAsia="Times New Roman" w:hAnsi="Times New Roman" w:cs="Times New Roman"/>
          <w:sz w:val="24"/>
          <w:szCs w:val="24"/>
        </w:rPr>
      </w:pPr>
    </w:p>
    <w:p w14:paraId="1A044A2F" w14:textId="77777777" w:rsidR="00586516" w:rsidRPr="00586516" w:rsidRDefault="00586516" w:rsidP="00586516">
      <w:pPr>
        <w:tabs>
          <w:tab w:val="left" w:pos="567"/>
        </w:tabs>
        <w:spacing w:after="0" w:line="240" w:lineRule="auto"/>
        <w:jc w:val="both"/>
        <w:rPr>
          <w:rFonts w:ascii="Times New Roman" w:eastAsia="Times New Roman" w:hAnsi="Times New Roman" w:cs="Times New Roman"/>
          <w:sz w:val="24"/>
          <w:szCs w:val="24"/>
        </w:rPr>
      </w:pPr>
    </w:p>
    <w:p w14:paraId="319EAB57" w14:textId="77777777" w:rsidR="00586516" w:rsidRPr="00586516" w:rsidRDefault="00586516" w:rsidP="00586516">
      <w:pPr>
        <w:tabs>
          <w:tab w:val="left" w:pos="567"/>
        </w:tabs>
        <w:spacing w:after="0" w:line="240" w:lineRule="auto"/>
        <w:jc w:val="both"/>
        <w:rPr>
          <w:rFonts w:ascii="Times New Roman" w:eastAsia="Times New Roman" w:hAnsi="Times New Roman" w:cs="Times New Roman"/>
          <w:b/>
          <w:sz w:val="24"/>
          <w:szCs w:val="24"/>
          <w:lang w:eastAsia="lt-LT"/>
        </w:rPr>
      </w:pPr>
    </w:p>
    <w:bookmarkEnd w:id="2"/>
    <w:p w14:paraId="2F200046" w14:textId="77777777" w:rsidR="00586516" w:rsidRPr="00586516" w:rsidRDefault="00586516" w:rsidP="00586516">
      <w:pPr>
        <w:tabs>
          <w:tab w:val="left" w:pos="709"/>
          <w:tab w:val="left" w:pos="900"/>
        </w:tabs>
        <w:spacing w:after="0" w:line="240" w:lineRule="auto"/>
        <w:jc w:val="both"/>
        <w:rPr>
          <w:rFonts w:ascii="Times New Roman" w:eastAsia="Times New Roman" w:hAnsi="Times New Roman" w:cs="Times New Roman"/>
          <w:sz w:val="24"/>
          <w:szCs w:val="24"/>
        </w:rPr>
      </w:pPr>
      <w:r w:rsidRPr="00586516">
        <w:rPr>
          <w:rFonts w:ascii="Times New Roman" w:eastAsia="Times New Roman" w:hAnsi="Times New Roman" w:cs="Times New Roman"/>
          <w:sz w:val="24"/>
          <w:szCs w:val="24"/>
        </w:rPr>
        <w:t>Prevencijos ir pirkimo sutarčių priežiūros skyriaus</w:t>
      </w:r>
    </w:p>
    <w:p w14:paraId="79B744D5" w14:textId="77777777" w:rsidR="00586516" w:rsidRPr="00586516" w:rsidRDefault="00586516" w:rsidP="00586516">
      <w:pPr>
        <w:spacing w:after="0" w:line="240" w:lineRule="auto"/>
        <w:rPr>
          <w:rFonts w:ascii="Times New Roman" w:eastAsia="Times New Roman" w:hAnsi="Times New Roman" w:cs="Times New Roman"/>
          <w:sz w:val="24"/>
          <w:szCs w:val="24"/>
        </w:rPr>
      </w:pPr>
      <w:r w:rsidRPr="00586516">
        <w:rPr>
          <w:rFonts w:ascii="Times New Roman" w:eastAsia="Times New Roman" w:hAnsi="Times New Roman" w:cs="Times New Roman"/>
          <w:sz w:val="24"/>
          <w:szCs w:val="24"/>
        </w:rPr>
        <w:t>vyriausioji specialistė</w:t>
      </w:r>
      <w:r w:rsidRPr="00586516">
        <w:rPr>
          <w:rFonts w:ascii="Times New Roman" w:eastAsia="Times New Roman" w:hAnsi="Times New Roman" w:cs="Times New Roman"/>
          <w:sz w:val="24"/>
          <w:szCs w:val="24"/>
        </w:rPr>
        <w:tab/>
      </w:r>
      <w:r w:rsidRPr="00586516">
        <w:rPr>
          <w:rFonts w:ascii="Times New Roman" w:eastAsia="Times New Roman" w:hAnsi="Times New Roman" w:cs="Times New Roman"/>
          <w:sz w:val="24"/>
          <w:szCs w:val="24"/>
        </w:rPr>
        <w:tab/>
      </w:r>
      <w:r w:rsidRPr="00586516">
        <w:rPr>
          <w:rFonts w:ascii="Times New Roman" w:eastAsia="Times New Roman" w:hAnsi="Times New Roman" w:cs="Times New Roman"/>
          <w:sz w:val="24"/>
          <w:szCs w:val="24"/>
        </w:rPr>
        <w:tab/>
      </w:r>
      <w:r w:rsidRPr="00586516">
        <w:rPr>
          <w:rFonts w:ascii="Times New Roman" w:eastAsia="Times New Roman" w:hAnsi="Times New Roman" w:cs="Times New Roman"/>
          <w:sz w:val="24"/>
          <w:szCs w:val="24"/>
        </w:rPr>
        <w:tab/>
      </w:r>
      <w:r w:rsidRPr="00586516">
        <w:rPr>
          <w:rFonts w:ascii="Times New Roman" w:eastAsia="Times New Roman" w:hAnsi="Times New Roman" w:cs="Times New Roman"/>
          <w:sz w:val="24"/>
          <w:szCs w:val="24"/>
        </w:rPr>
        <w:tab/>
        <w:t>Dalia Kulienė</w:t>
      </w:r>
    </w:p>
    <w:p w14:paraId="06D8A38E"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400741F2"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7179C611"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67B05C41"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73D020F9"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128DD7DC"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669EDFDF"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77FF5CC1"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1A9643CA"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11B3509C"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27283B4D" w14:textId="77777777" w:rsidR="00586516" w:rsidRP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4D77CF84" w14:textId="77777777" w:rsidR="00586516" w:rsidRDefault="00586516" w:rsidP="00586516">
      <w:pPr>
        <w:tabs>
          <w:tab w:val="left" w:pos="851"/>
        </w:tabs>
        <w:spacing w:after="0" w:line="240" w:lineRule="auto"/>
        <w:jc w:val="both"/>
        <w:rPr>
          <w:rFonts w:ascii="Times New Roman" w:eastAsia="Times New Roman" w:hAnsi="Times New Roman" w:cs="Times New Roman"/>
          <w:sz w:val="24"/>
          <w:szCs w:val="24"/>
        </w:rPr>
      </w:pPr>
    </w:p>
    <w:p w14:paraId="4DF43322" w14:textId="77777777" w:rsidR="00543A97" w:rsidRDefault="00543A97" w:rsidP="00586516">
      <w:pPr>
        <w:tabs>
          <w:tab w:val="left" w:pos="851"/>
        </w:tabs>
        <w:spacing w:after="0" w:line="240" w:lineRule="auto"/>
        <w:jc w:val="both"/>
        <w:rPr>
          <w:rFonts w:ascii="Times New Roman" w:eastAsia="Times New Roman" w:hAnsi="Times New Roman" w:cs="Times New Roman"/>
          <w:sz w:val="24"/>
          <w:szCs w:val="24"/>
        </w:rPr>
      </w:pPr>
    </w:p>
    <w:p w14:paraId="04A26F00" w14:textId="77777777" w:rsidR="00426236" w:rsidRDefault="00586516" w:rsidP="00BD7E23">
      <w:pPr>
        <w:spacing w:after="0" w:line="240" w:lineRule="auto"/>
        <w:jc w:val="both"/>
      </w:pPr>
      <w:r w:rsidRPr="00586516">
        <w:rPr>
          <w:rFonts w:ascii="Times New Roman" w:eastAsia="Times New Roman" w:hAnsi="Times New Roman" w:cs="Times New Roman"/>
          <w:sz w:val="24"/>
          <w:szCs w:val="24"/>
        </w:rPr>
        <w:t>Dalia Kulienė, tel. (8 5) 203 48 33, faks. (8 5) 213 6213, el. p. Dalia.Kuliene@vpt.lt</w:t>
      </w:r>
    </w:p>
    <w:sectPr w:rsidR="00426236" w:rsidSect="00D505C8">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1A9F7" w14:textId="77777777" w:rsidR="00050867" w:rsidRDefault="00050867" w:rsidP="00586516">
      <w:pPr>
        <w:spacing w:after="0" w:line="240" w:lineRule="auto"/>
      </w:pPr>
      <w:r>
        <w:separator/>
      </w:r>
    </w:p>
  </w:endnote>
  <w:endnote w:type="continuationSeparator" w:id="0">
    <w:p w14:paraId="6623EE01" w14:textId="77777777" w:rsidR="00050867" w:rsidRDefault="00050867" w:rsidP="0058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BEBE9" w14:textId="77777777" w:rsidR="000C3B05" w:rsidRDefault="00050867">
    <w:pPr>
      <w:pStyle w:val="Footer"/>
    </w:pPr>
  </w:p>
  <w:p w14:paraId="5136243B" w14:textId="77777777" w:rsidR="000C3B05" w:rsidRDefault="00050867">
    <w:pPr>
      <w:pStyle w:val="Footer"/>
    </w:pPr>
  </w:p>
  <w:p w14:paraId="2518DC6D" w14:textId="77777777" w:rsidR="000C3B05" w:rsidRDefault="00050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215"/>
      <w:gridCol w:w="3212"/>
      <w:gridCol w:w="3212"/>
    </w:tblGrid>
    <w:tr w:rsidR="000C3B05" w:rsidRPr="008F10BE" w14:paraId="4C7B8F81" w14:textId="77777777" w:rsidTr="00AA6D3A">
      <w:tc>
        <w:tcPr>
          <w:tcW w:w="3225" w:type="dxa"/>
        </w:tcPr>
        <w:p w14:paraId="6823EF0C" w14:textId="77777777" w:rsidR="000C3B05" w:rsidRPr="008F10BE" w:rsidRDefault="00550959" w:rsidP="00AA6D3A">
          <w:pPr>
            <w:pStyle w:val="Footer"/>
          </w:pPr>
          <w:r w:rsidRPr="008F10BE">
            <w:t>Biudžetinė įstaiga</w:t>
          </w:r>
        </w:p>
        <w:p w14:paraId="4596949F" w14:textId="77777777" w:rsidR="000C3B05" w:rsidRPr="008F10BE" w:rsidRDefault="00550959" w:rsidP="00AA6D3A">
          <w:pPr>
            <w:pStyle w:val="Footer"/>
          </w:pPr>
          <w:r w:rsidRPr="008F10BE">
            <w:t>Kareivių g. 1, 08221 Vilnius</w:t>
          </w:r>
        </w:p>
        <w:p w14:paraId="3CD07BDE" w14:textId="77777777" w:rsidR="000C3B05" w:rsidRPr="008F10BE" w:rsidRDefault="00550959" w:rsidP="00AA6D3A">
          <w:pPr>
            <w:pStyle w:val="Footer"/>
          </w:pPr>
          <w:r w:rsidRPr="008F10BE">
            <w:t>http://www.vpt.lt</w:t>
          </w:r>
        </w:p>
      </w:tc>
      <w:tc>
        <w:tcPr>
          <w:tcW w:w="3225" w:type="dxa"/>
        </w:tcPr>
        <w:p w14:paraId="252CC0E7" w14:textId="77777777" w:rsidR="000C3B05" w:rsidRPr="008F10BE" w:rsidRDefault="00550959" w:rsidP="00AA6D3A">
          <w:pPr>
            <w:pStyle w:val="Footer"/>
          </w:pPr>
          <w:r w:rsidRPr="008F10BE">
            <w:t>Tel. (8 5) 219 7001</w:t>
          </w:r>
        </w:p>
        <w:p w14:paraId="40F11BCF" w14:textId="77777777" w:rsidR="000C3B05" w:rsidRPr="008F10BE" w:rsidRDefault="00550959" w:rsidP="00AA6D3A">
          <w:pPr>
            <w:pStyle w:val="Footer"/>
          </w:pPr>
          <w:r w:rsidRPr="008F10BE">
            <w:t>Faks. (8 5) 213 6213</w:t>
          </w:r>
        </w:p>
        <w:p w14:paraId="7CC4AF62" w14:textId="77777777" w:rsidR="000C3B05" w:rsidRPr="008F10BE" w:rsidRDefault="00550959" w:rsidP="00AA6D3A">
          <w:pPr>
            <w:pStyle w:val="Footer"/>
          </w:pPr>
          <w:r w:rsidRPr="008F10BE">
            <w:t>El. p. info@vpt.lt</w:t>
          </w:r>
        </w:p>
      </w:tc>
      <w:tc>
        <w:tcPr>
          <w:tcW w:w="3225" w:type="dxa"/>
        </w:tcPr>
        <w:p w14:paraId="208944FB" w14:textId="77777777" w:rsidR="000C3B05" w:rsidRPr="008F10BE" w:rsidRDefault="00550959" w:rsidP="00AA6D3A">
          <w:pPr>
            <w:pStyle w:val="Footer"/>
          </w:pPr>
          <w:r w:rsidRPr="008F10BE">
            <w:t>Duomenys kaupiami ir saugomi</w:t>
          </w:r>
        </w:p>
        <w:p w14:paraId="4D2806C2" w14:textId="77777777" w:rsidR="000C3B05" w:rsidRPr="008F10BE" w:rsidRDefault="00550959" w:rsidP="00AA6D3A">
          <w:pPr>
            <w:pStyle w:val="Footer"/>
          </w:pPr>
          <w:r w:rsidRPr="008F10BE">
            <w:t>Juridinių asmenų registre</w:t>
          </w:r>
        </w:p>
        <w:p w14:paraId="13981573" w14:textId="77777777" w:rsidR="000C3B05" w:rsidRPr="008F10BE" w:rsidRDefault="00550959" w:rsidP="00AA6D3A">
          <w:pPr>
            <w:pStyle w:val="Footer"/>
          </w:pPr>
          <w:r w:rsidRPr="008F10BE">
            <w:t>Kodas 188656261</w:t>
          </w:r>
        </w:p>
      </w:tc>
    </w:tr>
  </w:tbl>
  <w:p w14:paraId="3B3D2094" w14:textId="77777777" w:rsidR="000C3B05" w:rsidRPr="008F10BE" w:rsidRDefault="00050867" w:rsidP="00AA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39E45" w14:textId="77777777" w:rsidR="00050867" w:rsidRDefault="00050867" w:rsidP="00586516">
      <w:pPr>
        <w:spacing w:after="0" w:line="240" w:lineRule="auto"/>
      </w:pPr>
      <w:r>
        <w:separator/>
      </w:r>
    </w:p>
  </w:footnote>
  <w:footnote w:type="continuationSeparator" w:id="0">
    <w:p w14:paraId="32FD13D7" w14:textId="77777777" w:rsidR="00050867" w:rsidRDefault="00050867" w:rsidP="00586516">
      <w:pPr>
        <w:spacing w:after="0" w:line="240" w:lineRule="auto"/>
      </w:pPr>
      <w:r>
        <w:continuationSeparator/>
      </w:r>
    </w:p>
  </w:footnote>
  <w:footnote w:id="1">
    <w:p w14:paraId="370A2EB9" w14:textId="134BF5C2" w:rsidR="008352FA" w:rsidRDefault="008352FA">
      <w:pPr>
        <w:pStyle w:val="FootnoteText"/>
      </w:pPr>
      <w:r>
        <w:rPr>
          <w:rStyle w:val="FootnoteReference"/>
        </w:rPr>
        <w:footnoteRef/>
      </w:r>
      <w:r>
        <w:t xml:space="preserve"> </w:t>
      </w:r>
      <w:r w:rsidR="00BB3373">
        <w:t>2015 m. gegužės 18 d. UAB „</w:t>
      </w:r>
      <w:proofErr w:type="spellStart"/>
      <w:r w:rsidR="00BB3373">
        <w:t>Urbasta</w:t>
      </w:r>
      <w:proofErr w:type="spellEnd"/>
      <w:r w:rsidR="00BB3373">
        <w:t>“ aiškinamasis raštas Nr. KKS15/05/18-01</w:t>
      </w:r>
    </w:p>
  </w:footnote>
  <w:footnote w:id="2">
    <w:p w14:paraId="4696D113" w14:textId="77777777" w:rsidR="00CF76A7" w:rsidRDefault="00CF76A7" w:rsidP="00CF76A7">
      <w:pPr>
        <w:pStyle w:val="FootnoteText"/>
        <w:jc w:val="both"/>
      </w:pPr>
      <w:r>
        <w:rPr>
          <w:rStyle w:val="FootnoteReference"/>
        </w:rPr>
        <w:footnoteRef/>
      </w:r>
      <w:r>
        <w:t xml:space="preserve"> </w:t>
      </w:r>
      <w:r w:rsidRPr="00CF76A7">
        <w:t xml:space="preserve">ardomos Vilkaviškio miesto J. Basanavičiaus aikštės ir automobilių stovėjimo aikštelių dangos; klojamos naujos Vilkaviškio miesto J. Basanavičiaus aikštės ir automobilių stovėjimo aikštelių dangos; fontano statyba; lauko vandentiekio tinklų, lietaus </w:t>
      </w:r>
      <w:proofErr w:type="spellStart"/>
      <w:r w:rsidRPr="00CF76A7">
        <w:t>nuotekynės</w:t>
      </w:r>
      <w:proofErr w:type="spellEnd"/>
      <w:r w:rsidRPr="00CF76A7">
        <w:t xml:space="preserve"> ir buitinės </w:t>
      </w:r>
      <w:proofErr w:type="spellStart"/>
      <w:r w:rsidRPr="00CF76A7">
        <w:t>nuotekynės</w:t>
      </w:r>
      <w:proofErr w:type="spellEnd"/>
      <w:r w:rsidRPr="00CF76A7">
        <w:t xml:space="preserve"> statybos darbai; apšvietimo sistemos įrengimas; mažosios architektūros elementų įrengimas.</w:t>
      </w:r>
    </w:p>
  </w:footnote>
  <w:footnote w:id="3">
    <w:p w14:paraId="22DFA01E" w14:textId="77777777" w:rsidR="00586516" w:rsidRDefault="00586516" w:rsidP="00586516">
      <w:pPr>
        <w:pStyle w:val="FootnoteText"/>
      </w:pPr>
      <w:r>
        <w:rPr>
          <w:rStyle w:val="FootnoteReference"/>
        </w:rPr>
        <w:footnoteRef/>
      </w:r>
      <w:r>
        <w:t xml:space="preserve"> </w:t>
      </w:r>
      <w:r>
        <w:t>UAB „</w:t>
      </w:r>
      <w:proofErr w:type="spellStart"/>
      <w:r>
        <w:t>Urbasta</w:t>
      </w:r>
      <w:proofErr w:type="spellEnd"/>
      <w:r>
        <w:t>“ 2015-07-20  raštas  Nr. KS15/07/20-01 „Dėl perduodamų dokumentų“</w:t>
      </w:r>
    </w:p>
  </w:footnote>
  <w:footnote w:id="4">
    <w:p w14:paraId="780E6D0C" w14:textId="77777777" w:rsidR="00586516" w:rsidRDefault="00586516" w:rsidP="00586516">
      <w:pPr>
        <w:pStyle w:val="FootnoteText"/>
      </w:pPr>
      <w:r>
        <w:rPr>
          <w:rStyle w:val="FootnoteReference"/>
        </w:rPr>
        <w:footnoteRef/>
      </w:r>
      <w:r>
        <w:t xml:space="preserve"> </w:t>
      </w:r>
      <w:r>
        <w:t xml:space="preserve">Statybos darbų žurnalas Nr.1 </w:t>
      </w:r>
    </w:p>
  </w:footnote>
  <w:footnote w:id="5">
    <w:p w14:paraId="5C7A5081" w14:textId="77777777" w:rsidR="00586516" w:rsidRDefault="00586516" w:rsidP="00586516">
      <w:pPr>
        <w:pStyle w:val="FootnoteText"/>
      </w:pPr>
      <w:r>
        <w:rPr>
          <w:rStyle w:val="FootnoteReference"/>
        </w:rPr>
        <w:footnoteRef/>
      </w:r>
      <w:r>
        <w:t xml:space="preserve"> </w:t>
      </w:r>
      <w:r w:rsidRPr="00550B2B">
        <w:t>Statybos darbų žurnalas Nr.1</w:t>
      </w:r>
    </w:p>
  </w:footnote>
  <w:footnote w:id="6">
    <w:p w14:paraId="5B6F5B79" w14:textId="77777777" w:rsidR="00586516" w:rsidRDefault="00586516" w:rsidP="00586516">
      <w:pPr>
        <w:pStyle w:val="FootnoteText"/>
      </w:pPr>
      <w:r>
        <w:rPr>
          <w:rStyle w:val="FootnoteReference"/>
        </w:rPr>
        <w:footnoteRef/>
      </w:r>
      <w:r>
        <w:t xml:space="preserve"> </w:t>
      </w:r>
      <w:r w:rsidRPr="00550B2B">
        <w:t>Statybvietės priėmimo-perdavimo aktas</w:t>
      </w:r>
    </w:p>
  </w:footnote>
  <w:footnote w:id="7">
    <w:p w14:paraId="250202C4" w14:textId="0751F06E" w:rsidR="007D5352" w:rsidRDefault="007D5352">
      <w:pPr>
        <w:pStyle w:val="FootnoteText"/>
      </w:pPr>
      <w:r>
        <w:rPr>
          <w:rStyle w:val="FootnoteReference"/>
        </w:rPr>
        <w:footnoteRef/>
      </w:r>
      <w:r>
        <w:t xml:space="preserve"> </w:t>
      </w:r>
      <w:r>
        <w:t>Statybų sektoriaus eksperto 2015-04-20 išvada</w:t>
      </w:r>
    </w:p>
  </w:footnote>
  <w:footnote w:id="8">
    <w:p w14:paraId="5A151F66" w14:textId="2AA4DAEA" w:rsidR="00586516" w:rsidRDefault="00586516" w:rsidP="00586516">
      <w:pPr>
        <w:pStyle w:val="FootnoteText"/>
      </w:pPr>
      <w:r>
        <w:rPr>
          <w:rStyle w:val="FootnoteReference"/>
        </w:rPr>
        <w:footnoteRef/>
      </w:r>
      <w:r>
        <w:t xml:space="preserve"> </w:t>
      </w:r>
      <w:r>
        <w:t xml:space="preserve">UAB „Urbasta“2015-07-20 raštas Nr. KS15/07/20-01 „Dėl perduodamų dokumentų“ </w:t>
      </w:r>
    </w:p>
  </w:footnote>
  <w:footnote w:id="9">
    <w:p w14:paraId="77628237" w14:textId="77777777" w:rsidR="00586516" w:rsidRDefault="00586516" w:rsidP="00586516">
      <w:pPr>
        <w:pStyle w:val="FootnoteText"/>
      </w:pPr>
      <w:r>
        <w:rPr>
          <w:rStyle w:val="FootnoteReference"/>
        </w:rPr>
        <w:footnoteRef/>
      </w:r>
      <w:r>
        <w:t xml:space="preserve"> </w:t>
      </w:r>
      <w:r>
        <w:t>UAB „</w:t>
      </w:r>
      <w:proofErr w:type="spellStart"/>
      <w:r>
        <w:t>Sweco</w:t>
      </w:r>
      <w:proofErr w:type="spellEnd"/>
      <w:r>
        <w:t xml:space="preserve"> Lietuva“ 2015-04-27 įsakymas Nr. V3-58 „Dėl statinio statybos techninės priežiūros grupės sudarymo“</w:t>
      </w:r>
    </w:p>
  </w:footnote>
  <w:footnote w:id="10">
    <w:p w14:paraId="368EFB78" w14:textId="4CE95D18" w:rsidR="008602CA" w:rsidRDefault="008602CA">
      <w:pPr>
        <w:pStyle w:val="FootnoteText"/>
      </w:pPr>
      <w:r>
        <w:rPr>
          <w:rStyle w:val="FootnoteReference"/>
        </w:rPr>
        <w:footnoteRef/>
      </w:r>
      <w:r>
        <w:t xml:space="preserve"> </w:t>
      </w:r>
      <w:r w:rsidRPr="008602CA">
        <w:t>Statybų sektoriaus eksperto 2015-04-20 išvada</w:t>
      </w:r>
    </w:p>
  </w:footnote>
  <w:footnote w:id="11">
    <w:p w14:paraId="643C900F" w14:textId="2BEC1EBA" w:rsidR="00F00376" w:rsidRDefault="00F00376">
      <w:pPr>
        <w:pStyle w:val="FootnoteText"/>
      </w:pPr>
      <w:r>
        <w:rPr>
          <w:rStyle w:val="FootnoteReference"/>
        </w:rPr>
        <w:footnoteRef/>
      </w:r>
      <w:r>
        <w:t xml:space="preserve"> </w:t>
      </w:r>
      <w:r w:rsidRPr="00F00376">
        <w:t>Mokėjimo nurodymas Nr. 2-2317</w:t>
      </w:r>
    </w:p>
  </w:footnote>
  <w:footnote w:id="12">
    <w:p w14:paraId="3C5A7E74" w14:textId="5E837571" w:rsidR="00DA7B26" w:rsidRDefault="00DA7B26">
      <w:pPr>
        <w:pStyle w:val="FootnoteText"/>
      </w:pPr>
      <w:r>
        <w:rPr>
          <w:rStyle w:val="FootnoteReference"/>
        </w:rPr>
        <w:footnoteRef/>
      </w:r>
      <w:r>
        <w:t xml:space="preserve"> </w:t>
      </w:r>
      <w:r w:rsidRPr="00DA7B26">
        <w:t>Perkančios organizacijos 2016 m. kovo 23 d. raštas Nr. (33)(2.27.)-SD-1005</w:t>
      </w:r>
    </w:p>
  </w:footnote>
  <w:footnote w:id="13">
    <w:p w14:paraId="0A23F959" w14:textId="77777777" w:rsidR="00586516" w:rsidRDefault="00586516" w:rsidP="00586516">
      <w:pPr>
        <w:pStyle w:val="FootnoteText"/>
      </w:pPr>
      <w:r>
        <w:rPr>
          <w:rStyle w:val="FootnoteReference"/>
        </w:rPr>
        <w:footnoteRef/>
      </w:r>
      <w:r>
        <w:t xml:space="preserve"> </w:t>
      </w:r>
      <w:r>
        <w:t xml:space="preserve">Mokėjimo nurodymas Nr. 161, 2014-11-21 </w:t>
      </w:r>
    </w:p>
  </w:footnote>
  <w:footnote w:id="14">
    <w:p w14:paraId="5613ACD8" w14:textId="72181AFE" w:rsidR="00ED283C" w:rsidRDefault="00ED283C">
      <w:pPr>
        <w:pStyle w:val="FootnoteText"/>
      </w:pPr>
      <w:r>
        <w:rPr>
          <w:rStyle w:val="FootnoteReference"/>
        </w:rPr>
        <w:footnoteRef/>
      </w:r>
      <w:r>
        <w:t xml:space="preserve"> </w:t>
      </w:r>
      <w:r w:rsidRPr="00ED283C">
        <w:t>ADB „BTA“ filialo Lietuvoje taisyklių „Sutartinių įsipareigojimų įvykdymo laidavimo draudimo taisyklės Nr. 024“ (galiojusių nuo 2010-10-19 iki 2015-05-31)</w:t>
      </w:r>
    </w:p>
  </w:footnote>
  <w:footnote w:id="15">
    <w:p w14:paraId="21218DB9" w14:textId="77777777" w:rsidR="00586516" w:rsidRDefault="00586516" w:rsidP="00586516">
      <w:pPr>
        <w:pStyle w:val="FootnoteText"/>
      </w:pPr>
      <w:r>
        <w:rPr>
          <w:rStyle w:val="FootnoteReference"/>
        </w:rPr>
        <w:footnoteRef/>
      </w:r>
      <w:r>
        <w:t xml:space="preserve"> </w:t>
      </w:r>
      <w:r>
        <w:t xml:space="preserve">Tarnybos Prevencijos ir pirkimo sutarčių priežiūros skyriaus 2015 m. lapkričio 30 sprendimas Nr. 4S-3974 „Dėl Sutikimo pakeisti pirkimo sutarties sąlygas“  </w:t>
      </w:r>
    </w:p>
  </w:footnote>
  <w:footnote w:id="16">
    <w:p w14:paraId="1F46A323" w14:textId="77777777" w:rsidR="00586516" w:rsidRDefault="00586516" w:rsidP="00586516">
      <w:pPr>
        <w:pStyle w:val="FootnoteText"/>
      </w:pPr>
      <w:r>
        <w:rPr>
          <w:rStyle w:val="FootnoteReference"/>
        </w:rPr>
        <w:footnoteRef/>
      </w:r>
      <w:r>
        <w:t xml:space="preserve"> </w:t>
      </w:r>
      <w:r w:rsidRPr="00B43BA8">
        <w:t>Tarnybos Prevencijos ir pirkimo sutarčių priežiūros skyriaus 201</w:t>
      </w:r>
      <w:r>
        <w:t>6</w:t>
      </w:r>
      <w:r w:rsidRPr="00B43BA8">
        <w:t xml:space="preserve"> m. </w:t>
      </w:r>
      <w:r>
        <w:t>kovo</w:t>
      </w:r>
      <w:r w:rsidRPr="00B43BA8">
        <w:t xml:space="preserve"> </w:t>
      </w:r>
      <w:r>
        <w:t>17</w:t>
      </w:r>
      <w:r w:rsidRPr="00B43BA8">
        <w:t xml:space="preserve"> sprendimas Nr. 4S-</w:t>
      </w:r>
      <w:r>
        <w:t>802</w:t>
      </w:r>
      <w:r w:rsidRPr="00B43BA8">
        <w:t xml:space="preserve"> „Dėl Sutikimo pakeisti pirkimo sutarties sąlygas“  </w:t>
      </w:r>
    </w:p>
  </w:footnote>
  <w:footnote w:id="17">
    <w:p w14:paraId="73ED40A4" w14:textId="77777777" w:rsidR="00586516" w:rsidRDefault="00586516" w:rsidP="00586516">
      <w:pPr>
        <w:pStyle w:val="FootnoteText"/>
      </w:pPr>
      <w:r>
        <w:rPr>
          <w:rStyle w:val="FootnoteReference"/>
        </w:rPr>
        <w:footnoteRef/>
      </w:r>
      <w:r>
        <w:t xml:space="preserve"> </w:t>
      </w:r>
      <w:r w:rsidRPr="00E97DC7">
        <w:t>Tarnybos Prevencijos ir pirkimo sutarčių priežiūros skyriaus 2015 m. lapkričio 30 sprendimas Nr. 4S-3974 „Dėl Sutikimo pakeisti pirkimo sutarties sąlygas“</w:t>
      </w:r>
      <w:r>
        <w:t xml:space="preserve"> ir </w:t>
      </w:r>
      <w:r w:rsidRPr="00E97DC7">
        <w:t>Tarnybos Prevencijos ir pirkimo sutarčių priežiūros skyriaus 2016 m. kovo 17 sprendimas Nr. 4S-802 „Dėl Sutikimo pakeisti pirkimo sutarties sąlygas“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B66E6" w14:textId="77777777" w:rsidR="000C3B05" w:rsidRDefault="005509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074699" w14:textId="77777777" w:rsidR="000C3B05" w:rsidRDefault="00050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C1A5E" w14:textId="6F854C32" w:rsidR="000C3B05" w:rsidRDefault="005509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1E09">
      <w:rPr>
        <w:rStyle w:val="PageNumber"/>
        <w:noProof/>
      </w:rPr>
      <w:t>2</w:t>
    </w:r>
    <w:r>
      <w:rPr>
        <w:rStyle w:val="PageNumber"/>
      </w:rPr>
      <w:fldChar w:fldCharType="end"/>
    </w:r>
  </w:p>
  <w:p w14:paraId="406C6476" w14:textId="77777777" w:rsidR="000C3B05" w:rsidRDefault="000508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16"/>
    <w:rsid w:val="0000073B"/>
    <w:rsid w:val="000303C9"/>
    <w:rsid w:val="00032B01"/>
    <w:rsid w:val="00050867"/>
    <w:rsid w:val="00065FD1"/>
    <w:rsid w:val="00085AAB"/>
    <w:rsid w:val="000B6FC7"/>
    <w:rsid w:val="000C6B21"/>
    <w:rsid w:val="000D0B17"/>
    <w:rsid w:val="000D4662"/>
    <w:rsid w:val="000E3F62"/>
    <w:rsid w:val="000F4666"/>
    <w:rsid w:val="000F6111"/>
    <w:rsid w:val="00103CA2"/>
    <w:rsid w:val="00123F1F"/>
    <w:rsid w:val="00150B36"/>
    <w:rsid w:val="001540AC"/>
    <w:rsid w:val="00167145"/>
    <w:rsid w:val="00194D0E"/>
    <w:rsid w:val="001C2059"/>
    <w:rsid w:val="001E00F8"/>
    <w:rsid w:val="001E09D7"/>
    <w:rsid w:val="001F102F"/>
    <w:rsid w:val="002523CB"/>
    <w:rsid w:val="002C213F"/>
    <w:rsid w:val="002F6E88"/>
    <w:rsid w:val="002F750E"/>
    <w:rsid w:val="00324A54"/>
    <w:rsid w:val="00325E24"/>
    <w:rsid w:val="00335E2A"/>
    <w:rsid w:val="00337923"/>
    <w:rsid w:val="00365A98"/>
    <w:rsid w:val="003773FC"/>
    <w:rsid w:val="00380856"/>
    <w:rsid w:val="003F6BCB"/>
    <w:rsid w:val="00413143"/>
    <w:rsid w:val="00426236"/>
    <w:rsid w:val="004532AE"/>
    <w:rsid w:val="00467141"/>
    <w:rsid w:val="00470386"/>
    <w:rsid w:val="00477B17"/>
    <w:rsid w:val="004910E1"/>
    <w:rsid w:val="00492518"/>
    <w:rsid w:val="004C7776"/>
    <w:rsid w:val="004E3F92"/>
    <w:rsid w:val="004F02C8"/>
    <w:rsid w:val="004F62DA"/>
    <w:rsid w:val="00543A97"/>
    <w:rsid w:val="00550959"/>
    <w:rsid w:val="005523A3"/>
    <w:rsid w:val="00565F76"/>
    <w:rsid w:val="00572DDC"/>
    <w:rsid w:val="00586516"/>
    <w:rsid w:val="005A7572"/>
    <w:rsid w:val="005B7CD2"/>
    <w:rsid w:val="005C60A1"/>
    <w:rsid w:val="005F0F2A"/>
    <w:rsid w:val="00605285"/>
    <w:rsid w:val="0062308B"/>
    <w:rsid w:val="00625686"/>
    <w:rsid w:val="00645F95"/>
    <w:rsid w:val="00672329"/>
    <w:rsid w:val="00676277"/>
    <w:rsid w:val="006A1DE2"/>
    <w:rsid w:val="0073507A"/>
    <w:rsid w:val="00770CDD"/>
    <w:rsid w:val="00781B13"/>
    <w:rsid w:val="007A4ADC"/>
    <w:rsid w:val="007B0A16"/>
    <w:rsid w:val="007C2687"/>
    <w:rsid w:val="007D5352"/>
    <w:rsid w:val="007F4B37"/>
    <w:rsid w:val="00817D39"/>
    <w:rsid w:val="008352FA"/>
    <w:rsid w:val="008602CA"/>
    <w:rsid w:val="0086199C"/>
    <w:rsid w:val="0087671B"/>
    <w:rsid w:val="00882594"/>
    <w:rsid w:val="00884F4C"/>
    <w:rsid w:val="008A5B28"/>
    <w:rsid w:val="008B0EB9"/>
    <w:rsid w:val="008B537A"/>
    <w:rsid w:val="0092785C"/>
    <w:rsid w:val="009525C2"/>
    <w:rsid w:val="009541BA"/>
    <w:rsid w:val="0096672B"/>
    <w:rsid w:val="009A09D7"/>
    <w:rsid w:val="009B1C6A"/>
    <w:rsid w:val="009D508F"/>
    <w:rsid w:val="009E365F"/>
    <w:rsid w:val="009F734E"/>
    <w:rsid w:val="00A126D9"/>
    <w:rsid w:val="00A12DD4"/>
    <w:rsid w:val="00A438A9"/>
    <w:rsid w:val="00A556C3"/>
    <w:rsid w:val="00A573FD"/>
    <w:rsid w:val="00A75F8C"/>
    <w:rsid w:val="00A9312B"/>
    <w:rsid w:val="00AC1283"/>
    <w:rsid w:val="00AE283C"/>
    <w:rsid w:val="00AE43A4"/>
    <w:rsid w:val="00B21E48"/>
    <w:rsid w:val="00B736B6"/>
    <w:rsid w:val="00B76593"/>
    <w:rsid w:val="00BB3373"/>
    <w:rsid w:val="00BD2324"/>
    <w:rsid w:val="00BD759C"/>
    <w:rsid w:val="00BD7E23"/>
    <w:rsid w:val="00BE216F"/>
    <w:rsid w:val="00BE52F1"/>
    <w:rsid w:val="00BF3929"/>
    <w:rsid w:val="00C00C43"/>
    <w:rsid w:val="00C072F3"/>
    <w:rsid w:val="00C4418B"/>
    <w:rsid w:val="00C550FB"/>
    <w:rsid w:val="00C551BA"/>
    <w:rsid w:val="00CB3A08"/>
    <w:rsid w:val="00CD7AD4"/>
    <w:rsid w:val="00CF3A81"/>
    <w:rsid w:val="00CF76A7"/>
    <w:rsid w:val="00D5742B"/>
    <w:rsid w:val="00DA7B26"/>
    <w:rsid w:val="00DB3B1F"/>
    <w:rsid w:val="00E149C2"/>
    <w:rsid w:val="00E2424B"/>
    <w:rsid w:val="00E57AB6"/>
    <w:rsid w:val="00E618D1"/>
    <w:rsid w:val="00E91B81"/>
    <w:rsid w:val="00EA1E09"/>
    <w:rsid w:val="00EB6F5B"/>
    <w:rsid w:val="00ED12B6"/>
    <w:rsid w:val="00ED283C"/>
    <w:rsid w:val="00ED7089"/>
    <w:rsid w:val="00F00376"/>
    <w:rsid w:val="00F04BEC"/>
    <w:rsid w:val="00F23037"/>
    <w:rsid w:val="00F278F3"/>
    <w:rsid w:val="00F40164"/>
    <w:rsid w:val="00F65F8A"/>
    <w:rsid w:val="00F67D09"/>
    <w:rsid w:val="00F73A4B"/>
    <w:rsid w:val="00F86834"/>
    <w:rsid w:val="00F94A61"/>
    <w:rsid w:val="00F96528"/>
    <w:rsid w:val="00FB63E7"/>
    <w:rsid w:val="00FE0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40F8"/>
  <w15:docId w15:val="{7986CFEA-44FC-4788-9A74-7F12ED57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651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86516"/>
  </w:style>
  <w:style w:type="paragraph" w:styleId="Footer">
    <w:name w:val="footer"/>
    <w:basedOn w:val="Normal"/>
    <w:link w:val="FooterChar"/>
    <w:uiPriority w:val="99"/>
    <w:semiHidden/>
    <w:unhideWhenUsed/>
    <w:rsid w:val="0058651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86516"/>
  </w:style>
  <w:style w:type="character" w:styleId="PageNumber">
    <w:name w:val="page number"/>
    <w:basedOn w:val="DefaultParagraphFont"/>
    <w:rsid w:val="00586516"/>
  </w:style>
  <w:style w:type="paragraph" w:styleId="FootnoteText">
    <w:name w:val="footnote text"/>
    <w:basedOn w:val="Normal"/>
    <w:link w:val="FootnoteTextChar"/>
    <w:uiPriority w:val="99"/>
    <w:semiHidden/>
    <w:unhideWhenUsed/>
    <w:rsid w:val="0058651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8651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6516"/>
    <w:rPr>
      <w:vertAlign w:val="superscript"/>
    </w:rPr>
  </w:style>
  <w:style w:type="character" w:styleId="CommentReference">
    <w:name w:val="annotation reference"/>
    <w:basedOn w:val="DefaultParagraphFont"/>
    <w:uiPriority w:val="99"/>
    <w:semiHidden/>
    <w:unhideWhenUsed/>
    <w:rsid w:val="00B76593"/>
    <w:rPr>
      <w:sz w:val="16"/>
      <w:szCs w:val="16"/>
    </w:rPr>
  </w:style>
  <w:style w:type="paragraph" w:styleId="CommentText">
    <w:name w:val="annotation text"/>
    <w:basedOn w:val="Normal"/>
    <w:link w:val="CommentTextChar"/>
    <w:uiPriority w:val="99"/>
    <w:semiHidden/>
    <w:unhideWhenUsed/>
    <w:rsid w:val="00B76593"/>
    <w:pPr>
      <w:spacing w:line="240" w:lineRule="auto"/>
    </w:pPr>
    <w:rPr>
      <w:sz w:val="20"/>
      <w:szCs w:val="20"/>
    </w:rPr>
  </w:style>
  <w:style w:type="character" w:customStyle="1" w:styleId="CommentTextChar">
    <w:name w:val="Comment Text Char"/>
    <w:basedOn w:val="DefaultParagraphFont"/>
    <w:link w:val="CommentText"/>
    <w:uiPriority w:val="99"/>
    <w:semiHidden/>
    <w:rsid w:val="00B76593"/>
    <w:rPr>
      <w:sz w:val="20"/>
      <w:szCs w:val="20"/>
    </w:rPr>
  </w:style>
  <w:style w:type="paragraph" w:styleId="CommentSubject">
    <w:name w:val="annotation subject"/>
    <w:basedOn w:val="CommentText"/>
    <w:next w:val="CommentText"/>
    <w:link w:val="CommentSubjectChar"/>
    <w:uiPriority w:val="99"/>
    <w:semiHidden/>
    <w:unhideWhenUsed/>
    <w:rsid w:val="00B76593"/>
    <w:rPr>
      <w:b/>
      <w:bCs/>
    </w:rPr>
  </w:style>
  <w:style w:type="character" w:customStyle="1" w:styleId="CommentSubjectChar">
    <w:name w:val="Comment Subject Char"/>
    <w:basedOn w:val="CommentTextChar"/>
    <w:link w:val="CommentSubject"/>
    <w:uiPriority w:val="99"/>
    <w:semiHidden/>
    <w:rsid w:val="00B76593"/>
    <w:rPr>
      <w:b/>
      <w:bCs/>
      <w:sz w:val="20"/>
      <w:szCs w:val="20"/>
    </w:rPr>
  </w:style>
  <w:style w:type="paragraph" w:styleId="BalloonText">
    <w:name w:val="Balloon Text"/>
    <w:basedOn w:val="Normal"/>
    <w:link w:val="BalloonTextChar"/>
    <w:uiPriority w:val="99"/>
    <w:semiHidden/>
    <w:unhideWhenUsed/>
    <w:rsid w:val="00B76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593"/>
    <w:rPr>
      <w:rFonts w:ascii="Tahoma" w:hAnsi="Tahoma" w:cs="Tahoma"/>
      <w:sz w:val="16"/>
      <w:szCs w:val="16"/>
    </w:rPr>
  </w:style>
  <w:style w:type="paragraph" w:styleId="Revision">
    <w:name w:val="Revision"/>
    <w:hidden/>
    <w:uiPriority w:val="99"/>
    <w:semiHidden/>
    <w:rsid w:val="001E0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58BE-B6ED-4A30-B31B-7CD5F368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2004</Words>
  <Characters>11424</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Povilas Straševičius</cp:lastModifiedBy>
  <cp:revision>3</cp:revision>
  <cp:lastPrinted>2016-05-12T07:33:00Z</cp:lastPrinted>
  <dcterms:created xsi:type="dcterms:W3CDTF">2016-05-12T15:12:00Z</dcterms:created>
  <dcterms:modified xsi:type="dcterms:W3CDTF">2016-05-12T15:37:00Z</dcterms:modified>
</cp:coreProperties>
</file>