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2D72C8" w:rsidRPr="002D72C8" w:rsidRDefault="002D72C8" w:rsidP="002D72C8">
      <w:pPr>
        <w:spacing w:after="0" w:line="240" w:lineRule="auto"/>
        <w:jc w:val="center"/>
        <w:rPr>
          <w:rFonts w:ascii="CG Times" w:eastAsia="Times New Roman" w:hAnsi="CG Times" w:cs="Times New Roman"/>
          <w:sz w:val="24"/>
          <w:szCs w:val="24"/>
        </w:rPr>
      </w:pPr>
      <w:r w:rsidRPr="002D72C8">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25159223" r:id="rId10"/>
        </w:object>
      </w:r>
    </w:p>
    <w:p w:rsidR="002D72C8" w:rsidRPr="002D72C8" w:rsidRDefault="002D72C8" w:rsidP="002D72C8">
      <w:pPr>
        <w:spacing w:after="0" w:line="240" w:lineRule="auto"/>
        <w:jc w:val="center"/>
        <w:rPr>
          <w:rFonts w:ascii="Times New Roman" w:eastAsia="Times New Roman" w:hAnsi="Times New Roman" w:cs="Times New Roman"/>
          <w:sz w:val="24"/>
          <w:szCs w:val="24"/>
        </w:rPr>
      </w:pPr>
    </w:p>
    <w:p w:rsidR="002D72C8" w:rsidRPr="002D72C8" w:rsidRDefault="002D72C8" w:rsidP="002D72C8">
      <w:pPr>
        <w:keepNext/>
        <w:tabs>
          <w:tab w:val="left" w:pos="900"/>
        </w:tabs>
        <w:spacing w:after="0" w:line="240" w:lineRule="auto"/>
        <w:jc w:val="center"/>
        <w:outlineLvl w:val="0"/>
        <w:rPr>
          <w:rFonts w:ascii="Times New Roman" w:eastAsia="Times New Roman" w:hAnsi="Times New Roman" w:cs="Times New Roman"/>
          <w:b/>
          <w:bCs/>
          <w:sz w:val="24"/>
          <w:szCs w:val="24"/>
        </w:rPr>
      </w:pPr>
      <w:r w:rsidRPr="002D72C8">
        <w:rPr>
          <w:rFonts w:ascii="Times New Roman" w:eastAsia="Times New Roman" w:hAnsi="Times New Roman" w:cs="Times New Roman"/>
          <w:b/>
          <w:bCs/>
          <w:sz w:val="24"/>
          <w:szCs w:val="24"/>
        </w:rPr>
        <w:t>VIEŠŲJŲ PIRKIMŲ TARNYBA</w:t>
      </w:r>
    </w:p>
    <w:p w:rsidR="002D72C8" w:rsidRPr="002D72C8" w:rsidRDefault="002D72C8" w:rsidP="002D72C8">
      <w:pPr>
        <w:spacing w:after="0" w:line="240" w:lineRule="auto"/>
        <w:jc w:val="center"/>
        <w:rPr>
          <w:rFonts w:ascii="Times New Roman" w:eastAsia="Times New Roman" w:hAnsi="Times New Roman" w:cs="Times New Roman"/>
          <w:b/>
          <w:sz w:val="24"/>
          <w:szCs w:val="24"/>
        </w:rPr>
      </w:pPr>
      <w:r w:rsidRPr="002D72C8">
        <w:rPr>
          <w:rFonts w:ascii="Times New Roman" w:eastAsia="Times New Roman" w:hAnsi="Times New Roman" w:cs="Times New Roman"/>
          <w:b/>
          <w:sz w:val="24"/>
          <w:szCs w:val="24"/>
        </w:rPr>
        <w:t>PREVENCIJOS IR PIRKIMO SUTARČIŲ PRIEŽIŪROS SKYRIUS</w:t>
      </w:r>
    </w:p>
    <w:p w:rsidR="002D72C8" w:rsidRPr="002D72C8" w:rsidRDefault="002D72C8" w:rsidP="002D72C8">
      <w:pPr>
        <w:spacing w:after="0" w:line="240" w:lineRule="auto"/>
        <w:jc w:val="center"/>
        <w:rPr>
          <w:rFonts w:ascii="Times New Roman" w:eastAsia="Times New Roman" w:hAnsi="Times New Roman" w:cs="Times New Roman"/>
          <w:b/>
          <w:sz w:val="24"/>
          <w:szCs w:val="24"/>
        </w:rPr>
      </w:pPr>
    </w:p>
    <w:p w:rsidR="002D72C8" w:rsidRPr="002D72C8" w:rsidRDefault="002D72C8" w:rsidP="002D72C8">
      <w:pPr>
        <w:spacing w:after="0" w:line="240" w:lineRule="auto"/>
        <w:jc w:val="center"/>
        <w:rPr>
          <w:rFonts w:ascii="Times New Roman" w:eastAsia="Times New Roman" w:hAnsi="Times New Roman" w:cs="Times New Roman"/>
          <w:b/>
          <w:sz w:val="24"/>
          <w:szCs w:val="24"/>
        </w:rPr>
      </w:pPr>
    </w:p>
    <w:p w:rsidR="002D72C8" w:rsidRPr="002D72C8" w:rsidRDefault="002D72C8" w:rsidP="002D72C8">
      <w:pPr>
        <w:spacing w:after="0" w:line="240" w:lineRule="auto"/>
        <w:jc w:val="center"/>
        <w:rPr>
          <w:rFonts w:ascii="Times New Roman" w:eastAsia="Times New Roman" w:hAnsi="Times New Roman" w:cs="Times New Roman"/>
          <w:b/>
          <w:sz w:val="24"/>
          <w:szCs w:val="24"/>
        </w:rPr>
      </w:pPr>
      <w:r w:rsidRPr="002D72C8">
        <w:rPr>
          <w:rFonts w:ascii="Times New Roman" w:eastAsia="Times New Roman" w:hAnsi="Times New Roman" w:cs="Times New Roman"/>
          <w:b/>
          <w:sz w:val="24"/>
          <w:szCs w:val="24"/>
        </w:rPr>
        <w:t>NEPLANINIO VIEŠOJO PIRKIMO–PARDAVIMO SUTAR</w:t>
      </w:r>
      <w:r>
        <w:rPr>
          <w:rFonts w:ascii="Times New Roman" w:eastAsia="Times New Roman" w:hAnsi="Times New Roman" w:cs="Times New Roman"/>
          <w:b/>
          <w:sz w:val="24"/>
          <w:szCs w:val="24"/>
        </w:rPr>
        <w:t>TIES</w:t>
      </w:r>
      <w:r w:rsidRPr="002D72C8">
        <w:rPr>
          <w:rFonts w:ascii="Times New Roman" w:eastAsia="Times New Roman" w:hAnsi="Times New Roman" w:cs="Times New Roman"/>
          <w:b/>
          <w:sz w:val="24"/>
          <w:szCs w:val="24"/>
        </w:rPr>
        <w:t xml:space="preserve"> VYKDYMO VERTINIMO IŠVADA</w:t>
      </w:r>
    </w:p>
    <w:p w:rsidR="002D72C8" w:rsidRPr="002D72C8" w:rsidRDefault="002D72C8" w:rsidP="002D72C8">
      <w:pPr>
        <w:spacing w:after="0" w:line="240" w:lineRule="auto"/>
        <w:jc w:val="center"/>
        <w:rPr>
          <w:rFonts w:ascii="Times New Roman" w:eastAsia="Times New Roman" w:hAnsi="Times New Roman" w:cs="Times New Roman"/>
          <w:b/>
          <w:sz w:val="24"/>
          <w:szCs w:val="24"/>
        </w:rPr>
      </w:pPr>
    </w:p>
    <w:p w:rsidR="002D72C8" w:rsidRPr="002D72C8" w:rsidRDefault="002D72C8" w:rsidP="002D72C8">
      <w:pPr>
        <w:spacing w:after="0" w:line="240" w:lineRule="auto"/>
        <w:jc w:val="center"/>
        <w:rPr>
          <w:rFonts w:ascii="Times New Roman" w:eastAsia="Times New Roman" w:hAnsi="Times New Roman" w:cs="Times New Roman"/>
          <w:b/>
          <w:sz w:val="24"/>
          <w:szCs w:val="24"/>
        </w:rPr>
      </w:pPr>
    </w:p>
    <w:p w:rsidR="002D72C8" w:rsidRPr="002D72C8" w:rsidRDefault="002D72C8" w:rsidP="002D72C8">
      <w:pPr>
        <w:spacing w:after="0" w:line="240" w:lineRule="auto"/>
        <w:jc w:val="center"/>
        <w:rPr>
          <w:rFonts w:ascii="Times New Roman" w:eastAsia="Times New Roman" w:hAnsi="Times New Roman" w:cs="Times New Roman"/>
          <w:sz w:val="24"/>
          <w:szCs w:val="24"/>
        </w:rPr>
      </w:pPr>
      <w:r w:rsidRPr="002D72C8">
        <w:rPr>
          <w:rFonts w:ascii="Times New Roman" w:eastAsia="Times New Roman" w:hAnsi="Times New Roman" w:cs="Times New Roman"/>
          <w:sz w:val="24"/>
          <w:szCs w:val="24"/>
        </w:rPr>
        <w:t>2016-05-</w:t>
      </w:r>
      <w:r w:rsidR="00337A5F">
        <w:rPr>
          <w:rFonts w:ascii="Times New Roman" w:eastAsia="Times New Roman" w:hAnsi="Times New Roman" w:cs="Times New Roman"/>
          <w:sz w:val="24"/>
          <w:szCs w:val="24"/>
        </w:rPr>
        <w:t>18</w:t>
      </w:r>
      <w:r w:rsidR="006539B3">
        <w:rPr>
          <w:rFonts w:ascii="Times New Roman" w:eastAsia="Times New Roman" w:hAnsi="Times New Roman" w:cs="Times New Roman"/>
          <w:sz w:val="24"/>
          <w:szCs w:val="24"/>
        </w:rPr>
        <w:t xml:space="preserve"> </w:t>
      </w:r>
      <w:bookmarkStart w:id="1" w:name="_GoBack"/>
      <w:bookmarkEnd w:id="1"/>
      <w:r w:rsidRPr="002D72C8">
        <w:rPr>
          <w:rFonts w:ascii="Times New Roman" w:eastAsia="Times New Roman" w:hAnsi="Times New Roman" w:cs="Times New Roman"/>
          <w:sz w:val="24"/>
          <w:szCs w:val="24"/>
        </w:rPr>
        <w:t xml:space="preserve"> Nr. 4S-</w:t>
      </w:r>
      <w:r w:rsidR="00337A5F">
        <w:rPr>
          <w:rFonts w:ascii="Times New Roman" w:eastAsia="Times New Roman" w:hAnsi="Times New Roman" w:cs="Times New Roman"/>
          <w:sz w:val="24"/>
          <w:szCs w:val="24"/>
        </w:rPr>
        <w:t>1657</w:t>
      </w:r>
    </w:p>
    <w:p w:rsidR="002D72C8" w:rsidRPr="002D72C8" w:rsidRDefault="002D72C8" w:rsidP="002D72C8">
      <w:pPr>
        <w:spacing w:after="0" w:line="240" w:lineRule="auto"/>
        <w:jc w:val="center"/>
        <w:rPr>
          <w:rFonts w:ascii="Times New Roman" w:eastAsia="Times New Roman" w:hAnsi="Times New Roman" w:cs="Times New Roman"/>
          <w:sz w:val="23"/>
          <w:szCs w:val="23"/>
        </w:rPr>
      </w:pPr>
    </w:p>
    <w:p w:rsidR="002D72C8" w:rsidRPr="002D72C8" w:rsidRDefault="002D72C8" w:rsidP="002D72C8">
      <w:pPr>
        <w:spacing w:after="0" w:line="240" w:lineRule="auto"/>
        <w:jc w:val="center"/>
        <w:rPr>
          <w:rFonts w:ascii="Times New Roman" w:eastAsia="Times New Roman" w:hAnsi="Times New Roman" w:cs="Times New Roman"/>
          <w:sz w:val="23"/>
          <w:szCs w:val="23"/>
        </w:rPr>
      </w:pPr>
    </w:p>
    <w:p w:rsidR="002D72C8" w:rsidRPr="002D72C8" w:rsidRDefault="002D72C8" w:rsidP="002D72C8">
      <w:pPr>
        <w:tabs>
          <w:tab w:val="left" w:pos="567"/>
        </w:tabs>
        <w:spacing w:after="0" w:line="240" w:lineRule="auto"/>
        <w:jc w:val="both"/>
        <w:rPr>
          <w:rFonts w:ascii="Times New Roman" w:hAnsi="Times New Roman" w:cs="Times New Roman"/>
          <w:sz w:val="24"/>
          <w:szCs w:val="24"/>
        </w:rPr>
      </w:pPr>
      <w:r w:rsidRPr="002D72C8">
        <w:rPr>
          <w:rFonts w:ascii="Times New Roman" w:eastAsia="Times New Roman" w:hAnsi="Times New Roman" w:cs="Times New Roman"/>
          <w:sz w:val="24"/>
          <w:szCs w:val="24"/>
        </w:rPr>
        <w:tab/>
      </w:r>
      <w:r w:rsidRPr="002D72C8">
        <w:rPr>
          <w:rFonts w:ascii="Times New Roman" w:hAnsi="Times New Roman" w:cs="Times New Roman"/>
          <w:sz w:val="24"/>
          <w:szCs w:val="24"/>
        </w:rPr>
        <w:t>Viešųjų pirkimų tarnyba (toliau – Tarnyba), vadovaudamasi Lietuvos Respublikos viešųjų pirkimų įstatymo (toliau – Įstatymas) 8</w:t>
      </w:r>
      <w:r w:rsidRPr="002D72C8">
        <w:rPr>
          <w:rFonts w:ascii="Times New Roman" w:hAnsi="Times New Roman" w:cs="Times New Roman"/>
          <w:sz w:val="24"/>
          <w:szCs w:val="24"/>
          <w:vertAlign w:val="superscript"/>
        </w:rPr>
        <w:t xml:space="preserve">2 </w:t>
      </w:r>
      <w:r w:rsidRPr="002D72C8">
        <w:rPr>
          <w:rFonts w:ascii="Times New Roman" w:hAnsi="Times New Roman" w:cs="Times New Roman"/>
          <w:sz w:val="24"/>
          <w:szCs w:val="24"/>
        </w:rPr>
        <w:t xml:space="preserve">straipsnio 1 dalies 2 punktu, atliko </w:t>
      </w:r>
      <w:r w:rsidRPr="002D72C8">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2</w:t>
      </w:r>
      <w:r w:rsidRPr="002D72C8">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liepos 3 d. Viešojo pirkimo-pardavimo s</w:t>
      </w:r>
      <w:r w:rsidRPr="002D72C8">
        <w:rPr>
          <w:rFonts w:ascii="Times New Roman" w:eastAsia="Times New Roman" w:hAnsi="Times New Roman" w:cs="Times New Roman"/>
          <w:b/>
          <w:sz w:val="24"/>
          <w:szCs w:val="24"/>
        </w:rPr>
        <w:t xml:space="preserve">utarties Nr. </w:t>
      </w:r>
      <w:r>
        <w:rPr>
          <w:rFonts w:ascii="Times New Roman" w:eastAsia="Times New Roman" w:hAnsi="Times New Roman" w:cs="Times New Roman"/>
          <w:b/>
          <w:sz w:val="24"/>
          <w:szCs w:val="24"/>
        </w:rPr>
        <w:t>12-C-912</w:t>
      </w:r>
      <w:r w:rsidRPr="002D72C8">
        <w:rPr>
          <w:rFonts w:ascii="Times New Roman" w:eastAsia="Times New Roman" w:hAnsi="Times New Roman" w:cs="Times New Roman"/>
          <w:sz w:val="24"/>
          <w:szCs w:val="24"/>
        </w:rPr>
        <w:t xml:space="preserve"> (toliau – Sutartis), sudarytos tarp </w:t>
      </w:r>
      <w:r w:rsidRPr="002D72C8">
        <w:rPr>
          <w:rFonts w:ascii="Times New Roman" w:hAnsi="Times New Roman" w:cs="Times New Roman"/>
          <w:sz w:val="24"/>
          <w:szCs w:val="24"/>
        </w:rPr>
        <w:t>V</w:t>
      </w:r>
      <w:r>
        <w:rPr>
          <w:rFonts w:ascii="Times New Roman" w:hAnsi="Times New Roman" w:cs="Times New Roman"/>
          <w:sz w:val="24"/>
          <w:szCs w:val="24"/>
        </w:rPr>
        <w:t>iešosios įstaigos Vilniaus universiteto ligoninės Santariškių klinik</w:t>
      </w:r>
      <w:r w:rsidR="00052657">
        <w:rPr>
          <w:rFonts w:ascii="Times New Roman" w:hAnsi="Times New Roman" w:cs="Times New Roman"/>
          <w:sz w:val="24"/>
          <w:szCs w:val="24"/>
        </w:rPr>
        <w:t>ų</w:t>
      </w:r>
      <w:r>
        <w:rPr>
          <w:rFonts w:ascii="Times New Roman" w:hAnsi="Times New Roman" w:cs="Times New Roman"/>
          <w:sz w:val="24"/>
          <w:szCs w:val="24"/>
        </w:rPr>
        <w:t xml:space="preserve"> </w:t>
      </w:r>
      <w:r w:rsidRPr="002D72C8">
        <w:rPr>
          <w:rFonts w:ascii="Times New Roman" w:hAnsi="Times New Roman" w:cs="Times New Roman"/>
          <w:sz w:val="24"/>
          <w:szCs w:val="24"/>
        </w:rPr>
        <w:t xml:space="preserve">(kodas </w:t>
      </w:r>
      <w:r w:rsidR="00052657">
        <w:rPr>
          <w:rFonts w:ascii="Times New Roman" w:hAnsi="Times New Roman" w:cs="Times New Roman"/>
          <w:sz w:val="24"/>
          <w:szCs w:val="24"/>
        </w:rPr>
        <w:t>124364561</w:t>
      </w:r>
      <w:r w:rsidRPr="002D72C8">
        <w:rPr>
          <w:rFonts w:ascii="Times New Roman" w:hAnsi="Times New Roman" w:cs="Times New Roman"/>
          <w:sz w:val="24"/>
          <w:szCs w:val="24"/>
        </w:rPr>
        <w:t xml:space="preserve">, </w:t>
      </w:r>
      <w:r w:rsidR="00052657">
        <w:rPr>
          <w:rFonts w:ascii="Times New Roman" w:hAnsi="Times New Roman" w:cs="Times New Roman"/>
          <w:sz w:val="24"/>
          <w:szCs w:val="24"/>
        </w:rPr>
        <w:t>Santariškių g. 2</w:t>
      </w:r>
      <w:r w:rsidRPr="002D72C8">
        <w:rPr>
          <w:rFonts w:ascii="Times New Roman" w:hAnsi="Times New Roman" w:cs="Times New Roman"/>
          <w:sz w:val="24"/>
          <w:szCs w:val="24"/>
        </w:rPr>
        <w:t>, LT-</w:t>
      </w:r>
      <w:r w:rsidR="00052657">
        <w:rPr>
          <w:rFonts w:ascii="Times New Roman" w:hAnsi="Times New Roman" w:cs="Times New Roman"/>
          <w:sz w:val="24"/>
          <w:szCs w:val="24"/>
        </w:rPr>
        <w:t>08661</w:t>
      </w:r>
      <w:r w:rsidRPr="002D72C8">
        <w:rPr>
          <w:rFonts w:ascii="Times New Roman" w:hAnsi="Times New Roman" w:cs="Times New Roman"/>
          <w:sz w:val="24"/>
          <w:szCs w:val="24"/>
        </w:rPr>
        <w:t xml:space="preserve"> Vilnius) (toliau – Perkančioji organizacija)</w:t>
      </w:r>
      <w:r w:rsidRPr="002D72C8">
        <w:rPr>
          <w:rFonts w:ascii="Times New Roman" w:eastAsia="Times New Roman" w:hAnsi="Times New Roman" w:cs="Times New Roman"/>
          <w:sz w:val="24"/>
          <w:szCs w:val="24"/>
        </w:rPr>
        <w:t xml:space="preserve"> ir UAB „</w:t>
      </w:r>
      <w:r w:rsidR="00052657">
        <w:rPr>
          <w:rFonts w:ascii="Times New Roman" w:eastAsia="Times New Roman" w:hAnsi="Times New Roman" w:cs="Times New Roman"/>
          <w:sz w:val="24"/>
          <w:szCs w:val="24"/>
        </w:rPr>
        <w:t>Projektų vady</w:t>
      </w:r>
      <w:r w:rsidR="00740D78">
        <w:rPr>
          <w:rFonts w:ascii="Times New Roman" w:eastAsia="Times New Roman" w:hAnsi="Times New Roman" w:cs="Times New Roman"/>
          <w:sz w:val="24"/>
          <w:szCs w:val="24"/>
        </w:rPr>
        <w:t>bos</w:t>
      </w:r>
      <w:r w:rsidR="00052657">
        <w:rPr>
          <w:rFonts w:ascii="Times New Roman" w:eastAsia="Times New Roman" w:hAnsi="Times New Roman" w:cs="Times New Roman"/>
          <w:sz w:val="24"/>
          <w:szCs w:val="24"/>
        </w:rPr>
        <w:t xml:space="preserve"> institutas</w:t>
      </w:r>
      <w:r w:rsidRPr="002D72C8">
        <w:rPr>
          <w:rFonts w:ascii="Times New Roman" w:eastAsia="Times New Roman" w:hAnsi="Times New Roman" w:cs="Times New Roman"/>
          <w:sz w:val="24"/>
          <w:szCs w:val="24"/>
        </w:rPr>
        <w:t xml:space="preserve">“ (įmonės kodas </w:t>
      </w:r>
      <w:r w:rsidR="00052657">
        <w:rPr>
          <w:rFonts w:ascii="Times New Roman" w:eastAsia="Times New Roman" w:hAnsi="Times New Roman" w:cs="Times New Roman"/>
          <w:sz w:val="24"/>
          <w:szCs w:val="24"/>
        </w:rPr>
        <w:t>302501792</w:t>
      </w:r>
      <w:r w:rsidRPr="002D72C8">
        <w:rPr>
          <w:rFonts w:ascii="Times New Roman" w:eastAsia="Times New Roman" w:hAnsi="Times New Roman" w:cs="Times New Roman"/>
          <w:sz w:val="24"/>
          <w:szCs w:val="24"/>
        </w:rPr>
        <w:t xml:space="preserve">, </w:t>
      </w:r>
      <w:r w:rsidR="00052657">
        <w:rPr>
          <w:rFonts w:ascii="Times New Roman" w:eastAsia="Times New Roman" w:hAnsi="Times New Roman" w:cs="Times New Roman"/>
          <w:sz w:val="24"/>
          <w:szCs w:val="24"/>
        </w:rPr>
        <w:t>J. Savickio g. 4</w:t>
      </w:r>
      <w:r w:rsidRPr="002D72C8">
        <w:rPr>
          <w:rFonts w:ascii="Times New Roman" w:eastAsia="Times New Roman" w:hAnsi="Times New Roman" w:cs="Times New Roman"/>
          <w:sz w:val="24"/>
          <w:szCs w:val="24"/>
        </w:rPr>
        <w:t>, LT-</w:t>
      </w:r>
      <w:r w:rsidR="00052657">
        <w:rPr>
          <w:rFonts w:ascii="Times New Roman" w:eastAsia="Times New Roman" w:hAnsi="Times New Roman" w:cs="Times New Roman"/>
          <w:sz w:val="24"/>
          <w:szCs w:val="24"/>
        </w:rPr>
        <w:t>01108</w:t>
      </w:r>
      <w:r w:rsidRPr="002D72C8">
        <w:rPr>
          <w:rFonts w:ascii="Times New Roman" w:eastAsia="Times New Roman" w:hAnsi="Times New Roman" w:cs="Times New Roman"/>
          <w:sz w:val="24"/>
          <w:szCs w:val="24"/>
        </w:rPr>
        <w:t xml:space="preserve"> Vilnius) (toliau – Tiekėjas), vykdymo atitikties Įstatymui ir (ar) su jo įgyvendinimu susijusiems teisės aktams neplaninį vertinimą (toliau – Vertinimas). </w:t>
      </w:r>
      <w:r w:rsidRPr="002D72C8">
        <w:rPr>
          <w:rFonts w:ascii="Times New Roman" w:hAnsi="Times New Roman" w:cs="Times New Roman"/>
          <w:sz w:val="24"/>
          <w:szCs w:val="24"/>
        </w:rPr>
        <w:t xml:space="preserve">Sutartis sudaryta atlikus atviro konkurso </w:t>
      </w:r>
      <w:r w:rsidRPr="002D72C8">
        <w:rPr>
          <w:rFonts w:ascii="Times New Roman" w:hAnsi="Times New Roman" w:cs="Times New Roman"/>
          <w:i/>
          <w:sz w:val="24"/>
          <w:szCs w:val="24"/>
        </w:rPr>
        <w:t>„</w:t>
      </w:r>
      <w:r w:rsidR="00052657">
        <w:rPr>
          <w:rFonts w:ascii="Times New Roman" w:hAnsi="Times New Roman" w:cs="Times New Roman"/>
          <w:i/>
          <w:sz w:val="24"/>
          <w:szCs w:val="24"/>
        </w:rPr>
        <w:t>Elektros prekės ir buitinė technika</w:t>
      </w:r>
      <w:r w:rsidRPr="002D72C8">
        <w:rPr>
          <w:rFonts w:ascii="Times New Roman" w:hAnsi="Times New Roman" w:cs="Times New Roman"/>
          <w:i/>
          <w:sz w:val="24"/>
          <w:szCs w:val="24"/>
        </w:rPr>
        <w:t xml:space="preserve">“ </w:t>
      </w:r>
      <w:r w:rsidRPr="002D72C8">
        <w:rPr>
          <w:rFonts w:ascii="Times New Roman" w:hAnsi="Times New Roman" w:cs="Times New Roman"/>
          <w:sz w:val="24"/>
          <w:szCs w:val="24"/>
        </w:rPr>
        <w:t>(pirkimas</w:t>
      </w:r>
      <w:r w:rsidRPr="002D72C8">
        <w:rPr>
          <w:rFonts w:ascii="Times New Roman" w:hAnsi="Times New Roman" w:cs="Times New Roman"/>
          <w:i/>
          <w:sz w:val="24"/>
          <w:szCs w:val="24"/>
        </w:rPr>
        <w:t xml:space="preserve"> </w:t>
      </w:r>
      <w:r w:rsidRPr="002D72C8">
        <w:rPr>
          <w:rFonts w:ascii="Times New Roman" w:hAnsi="Times New Roman" w:cs="Times New Roman"/>
          <w:sz w:val="24"/>
          <w:szCs w:val="24"/>
        </w:rPr>
        <w:t>skelbtas 201</w:t>
      </w:r>
      <w:r w:rsidR="00052657">
        <w:rPr>
          <w:rFonts w:ascii="Times New Roman" w:hAnsi="Times New Roman" w:cs="Times New Roman"/>
          <w:sz w:val="24"/>
          <w:szCs w:val="24"/>
        </w:rPr>
        <w:t>2</w:t>
      </w:r>
      <w:r w:rsidRPr="002D72C8">
        <w:rPr>
          <w:rFonts w:ascii="Times New Roman" w:hAnsi="Times New Roman" w:cs="Times New Roman"/>
          <w:sz w:val="24"/>
          <w:szCs w:val="24"/>
        </w:rPr>
        <w:t xml:space="preserve"> m. </w:t>
      </w:r>
      <w:r w:rsidR="00052657">
        <w:rPr>
          <w:rFonts w:ascii="Times New Roman" w:hAnsi="Times New Roman" w:cs="Times New Roman"/>
          <w:sz w:val="24"/>
          <w:szCs w:val="24"/>
        </w:rPr>
        <w:t xml:space="preserve">kovo 15 d. </w:t>
      </w:r>
      <w:r w:rsidRPr="002D72C8">
        <w:rPr>
          <w:rFonts w:ascii="Times New Roman" w:hAnsi="Times New Roman" w:cs="Times New Roman"/>
          <w:color w:val="000000"/>
          <w:sz w:val="24"/>
          <w:szCs w:val="24"/>
        </w:rPr>
        <w:t xml:space="preserve">Centrinėje viešųjų pirkimų informacinėje sistemoje, </w:t>
      </w:r>
      <w:r w:rsidRPr="002D72C8">
        <w:rPr>
          <w:rFonts w:ascii="Times New Roman" w:hAnsi="Times New Roman" w:cs="Times New Roman"/>
          <w:sz w:val="24"/>
          <w:szCs w:val="24"/>
        </w:rPr>
        <w:t xml:space="preserve">pirkimo </w:t>
      </w:r>
      <w:r w:rsidRPr="002D72C8">
        <w:rPr>
          <w:rFonts w:ascii="Times New Roman" w:hAnsi="Times New Roman" w:cs="Times New Roman"/>
          <w:b/>
          <w:sz w:val="24"/>
          <w:szCs w:val="24"/>
        </w:rPr>
        <w:t>Nr.</w:t>
      </w:r>
      <w:r w:rsidRPr="002D72C8">
        <w:rPr>
          <w:rFonts w:ascii="Times New Roman" w:hAnsi="Times New Roman" w:cs="Times New Roman"/>
          <w:sz w:val="24"/>
          <w:szCs w:val="24"/>
        </w:rPr>
        <w:t xml:space="preserve"> </w:t>
      </w:r>
      <w:r w:rsidR="00E729A1">
        <w:rPr>
          <w:rFonts w:ascii="Times New Roman" w:hAnsi="Times New Roman" w:cs="Times New Roman"/>
          <w:b/>
          <w:sz w:val="24"/>
          <w:szCs w:val="24"/>
        </w:rPr>
        <w:t>118903</w:t>
      </w:r>
      <w:r w:rsidRPr="002D72C8">
        <w:rPr>
          <w:rFonts w:ascii="Times New Roman" w:hAnsi="Times New Roman" w:cs="Times New Roman"/>
          <w:sz w:val="24"/>
          <w:szCs w:val="24"/>
        </w:rPr>
        <w:t>) (toliau – Pirkimas) pirkimo procedūras. Pirkimui taikomos Įstatymo</w:t>
      </w:r>
      <w:r w:rsidRPr="002D72C8">
        <w:rPr>
          <w:rFonts w:ascii="Times New Roman" w:hAnsi="Times New Roman" w:cs="Times New Roman"/>
          <w:bCs/>
          <w:sz w:val="24"/>
          <w:szCs w:val="24"/>
        </w:rPr>
        <w:t xml:space="preserve"> (aktuali redakcija nuo </w:t>
      </w:r>
      <w:r w:rsidRPr="002D72C8">
        <w:rPr>
          <w:rFonts w:ascii="Times New Roman" w:hAnsi="Times New Roman" w:cs="Times New Roman"/>
          <w:bCs/>
          <w:sz w:val="24"/>
          <w:szCs w:val="24"/>
          <w:shd w:val="clear" w:color="auto" w:fill="FFFFFF"/>
        </w:rPr>
        <w:t>201</w:t>
      </w:r>
      <w:r w:rsidR="00E729A1">
        <w:rPr>
          <w:rFonts w:ascii="Times New Roman" w:hAnsi="Times New Roman" w:cs="Times New Roman"/>
          <w:bCs/>
          <w:sz w:val="24"/>
          <w:szCs w:val="24"/>
          <w:shd w:val="clear" w:color="auto" w:fill="FFFFFF"/>
        </w:rPr>
        <w:t>1</w:t>
      </w:r>
      <w:r w:rsidRPr="002D72C8">
        <w:rPr>
          <w:rFonts w:ascii="Times New Roman" w:hAnsi="Times New Roman" w:cs="Times New Roman"/>
          <w:bCs/>
          <w:sz w:val="24"/>
          <w:szCs w:val="24"/>
          <w:shd w:val="clear" w:color="auto" w:fill="FFFFFF"/>
        </w:rPr>
        <w:t xml:space="preserve"> m. </w:t>
      </w:r>
      <w:r w:rsidR="00E729A1">
        <w:rPr>
          <w:rFonts w:ascii="Times New Roman" w:hAnsi="Times New Roman" w:cs="Times New Roman"/>
          <w:bCs/>
          <w:sz w:val="24"/>
          <w:szCs w:val="24"/>
          <w:shd w:val="clear" w:color="auto" w:fill="FFFFFF"/>
        </w:rPr>
        <w:t>lapkričio 18</w:t>
      </w:r>
      <w:r w:rsidRPr="002D72C8">
        <w:rPr>
          <w:rFonts w:ascii="Times New Roman" w:hAnsi="Times New Roman" w:cs="Times New Roman"/>
          <w:bCs/>
          <w:sz w:val="24"/>
          <w:szCs w:val="24"/>
          <w:shd w:val="clear" w:color="auto" w:fill="FFFFFF"/>
        </w:rPr>
        <w:t xml:space="preserve"> d.</w:t>
      </w:r>
      <w:r w:rsidRPr="002D72C8">
        <w:rPr>
          <w:rFonts w:ascii="Times New Roman" w:hAnsi="Times New Roman" w:cs="Times New Roman"/>
          <w:bCs/>
          <w:sz w:val="24"/>
          <w:szCs w:val="24"/>
        </w:rPr>
        <w:t>)</w:t>
      </w:r>
      <w:r w:rsidRPr="002D72C8">
        <w:rPr>
          <w:rFonts w:ascii="Times New Roman" w:hAnsi="Times New Roman" w:cs="Times New Roman"/>
          <w:sz w:val="24"/>
          <w:szCs w:val="24"/>
        </w:rPr>
        <w:t xml:space="preserve"> </w:t>
      </w:r>
      <w:r w:rsidRPr="002D72C8">
        <w:rPr>
          <w:rFonts w:ascii="Times New Roman" w:hAnsi="Times New Roman" w:cs="Times New Roman"/>
          <w:snapToGrid w:val="0"/>
          <w:sz w:val="24"/>
          <w:szCs w:val="24"/>
        </w:rPr>
        <w:t>nuosta</w:t>
      </w:r>
      <w:r w:rsidRPr="002D72C8">
        <w:rPr>
          <w:rFonts w:ascii="Times New Roman" w:hAnsi="Times New Roman" w:cs="Times New Roman"/>
          <w:sz w:val="24"/>
          <w:szCs w:val="24"/>
        </w:rPr>
        <w:t>tos.</w:t>
      </w:r>
    </w:p>
    <w:p w:rsidR="00224AF5" w:rsidRDefault="002D72C8" w:rsidP="00224AF5">
      <w:pPr>
        <w:tabs>
          <w:tab w:val="left" w:pos="567"/>
        </w:tabs>
        <w:spacing w:after="0" w:line="240" w:lineRule="auto"/>
        <w:jc w:val="both"/>
        <w:rPr>
          <w:rFonts w:ascii="Times New Roman" w:hAnsi="Times New Roman" w:cs="Times New Roman"/>
          <w:sz w:val="24"/>
          <w:szCs w:val="24"/>
        </w:rPr>
      </w:pPr>
      <w:r w:rsidRPr="002D72C8">
        <w:rPr>
          <w:rFonts w:ascii="Times New Roman" w:hAnsi="Times New Roman" w:cs="Times New Roman"/>
          <w:sz w:val="24"/>
          <w:szCs w:val="24"/>
        </w:rPr>
        <w:tab/>
        <w:t xml:space="preserve">Šio </w:t>
      </w:r>
      <w:r w:rsidR="00E729A1">
        <w:rPr>
          <w:rFonts w:ascii="Times New Roman" w:hAnsi="Times New Roman" w:cs="Times New Roman"/>
          <w:sz w:val="24"/>
          <w:szCs w:val="24"/>
        </w:rPr>
        <w:t xml:space="preserve">Pirkimo objektas yra elektros prekės ir buitinė technika. Pirkimas skaidomas į 10 pirkimo dalių, kurių kiekvienai nustatytas </w:t>
      </w:r>
      <w:r w:rsidR="00740D78">
        <w:rPr>
          <w:rFonts w:ascii="Times New Roman" w:hAnsi="Times New Roman" w:cs="Times New Roman"/>
          <w:sz w:val="24"/>
          <w:szCs w:val="24"/>
        </w:rPr>
        <w:t xml:space="preserve">siekiamų įsigyti prekių </w:t>
      </w:r>
      <w:r w:rsidR="00E729A1">
        <w:rPr>
          <w:rFonts w:ascii="Times New Roman" w:hAnsi="Times New Roman" w:cs="Times New Roman"/>
          <w:sz w:val="24"/>
          <w:szCs w:val="24"/>
        </w:rPr>
        <w:t>orientacinis kiekis. P</w:t>
      </w:r>
      <w:r w:rsidR="00740D78">
        <w:rPr>
          <w:rFonts w:ascii="Times New Roman" w:hAnsi="Times New Roman" w:cs="Times New Roman"/>
          <w:sz w:val="24"/>
          <w:szCs w:val="24"/>
        </w:rPr>
        <w:t xml:space="preserve">erkamų </w:t>
      </w:r>
      <w:r w:rsidR="00E729A1">
        <w:rPr>
          <w:rFonts w:ascii="Times New Roman" w:hAnsi="Times New Roman" w:cs="Times New Roman"/>
          <w:sz w:val="24"/>
          <w:szCs w:val="24"/>
        </w:rPr>
        <w:t>prekių pavadinimai, techniniai reikalavimai, matmenys ir orientaciniai kiekiai nurodyti Pirkimo dokumentų 1 priede „Pasiūlymas dėl elektros prekių ir buitinės technikos pirkimo“</w:t>
      </w:r>
      <w:r w:rsidR="0062019B">
        <w:rPr>
          <w:rFonts w:ascii="Times New Roman" w:hAnsi="Times New Roman" w:cs="Times New Roman"/>
          <w:sz w:val="24"/>
          <w:szCs w:val="24"/>
        </w:rPr>
        <w:t xml:space="preserve"> (toliau – Pirkimo dokumentų priedas Nr. 1)</w:t>
      </w:r>
      <w:r w:rsidR="00BF6A87">
        <w:rPr>
          <w:rFonts w:ascii="Times New Roman" w:hAnsi="Times New Roman" w:cs="Times New Roman"/>
          <w:sz w:val="24"/>
          <w:szCs w:val="24"/>
        </w:rPr>
        <w:t>. Pažymėtina, kad Perkančioji organizacija už prekes atsiskaito pagal Sutartyje nustatytą fiksuotą įkainį</w:t>
      </w:r>
      <w:r w:rsidR="00740D78">
        <w:rPr>
          <w:rFonts w:ascii="Times New Roman" w:hAnsi="Times New Roman" w:cs="Times New Roman"/>
          <w:sz w:val="24"/>
          <w:szCs w:val="24"/>
        </w:rPr>
        <w:t>, b</w:t>
      </w:r>
      <w:r w:rsidR="00BF6A87">
        <w:rPr>
          <w:rFonts w:ascii="Times New Roman" w:hAnsi="Times New Roman" w:cs="Times New Roman"/>
          <w:sz w:val="24"/>
          <w:szCs w:val="24"/>
        </w:rPr>
        <w:t>endra orientacinė Sutarties suma (Sutartis su Tiekėju sudaryta dėl 1, 2, 3, 4, 5, 6 ir 8 Pirkimo objekto dali</w:t>
      </w:r>
      <w:r w:rsidR="004D79DD">
        <w:rPr>
          <w:rFonts w:ascii="Times New Roman" w:hAnsi="Times New Roman" w:cs="Times New Roman"/>
          <w:sz w:val="24"/>
          <w:szCs w:val="24"/>
        </w:rPr>
        <w:t>ų</w:t>
      </w:r>
      <w:r w:rsidR="00BF6A87">
        <w:rPr>
          <w:rFonts w:ascii="Times New Roman" w:hAnsi="Times New Roman" w:cs="Times New Roman"/>
          <w:sz w:val="24"/>
          <w:szCs w:val="24"/>
        </w:rPr>
        <w:t>) yra 423 170,88 Lt su PVM, be to, Sutartyje nu</w:t>
      </w:r>
      <w:r w:rsidR="004D79DD">
        <w:rPr>
          <w:rFonts w:ascii="Times New Roman" w:hAnsi="Times New Roman" w:cs="Times New Roman"/>
          <w:sz w:val="24"/>
          <w:szCs w:val="24"/>
        </w:rPr>
        <w:t>rodyta</w:t>
      </w:r>
      <w:r w:rsidR="00BF6A87">
        <w:rPr>
          <w:rFonts w:ascii="Times New Roman" w:hAnsi="Times New Roman" w:cs="Times New Roman"/>
          <w:sz w:val="24"/>
          <w:szCs w:val="24"/>
        </w:rPr>
        <w:t xml:space="preserve"> bendra orientacinė kiekvienos Pirkimo objekto dalies suma </w:t>
      </w:r>
      <w:r w:rsidR="00740D78">
        <w:rPr>
          <w:rFonts w:ascii="Times New Roman" w:hAnsi="Times New Roman" w:cs="Times New Roman"/>
          <w:sz w:val="24"/>
          <w:szCs w:val="24"/>
        </w:rPr>
        <w:t xml:space="preserve">atskirai </w:t>
      </w:r>
      <w:r w:rsidR="00BF6A87">
        <w:rPr>
          <w:rFonts w:ascii="Times New Roman" w:hAnsi="Times New Roman" w:cs="Times New Roman"/>
          <w:sz w:val="24"/>
          <w:szCs w:val="24"/>
        </w:rPr>
        <w:t xml:space="preserve">(Sutarties 4.1 punktas). </w:t>
      </w:r>
      <w:r w:rsidR="00224AF5">
        <w:rPr>
          <w:rFonts w:ascii="Times New Roman" w:hAnsi="Times New Roman" w:cs="Times New Roman"/>
          <w:sz w:val="24"/>
          <w:szCs w:val="24"/>
        </w:rPr>
        <w:t xml:space="preserve">Sutarties 1.2 punkte nustatyta, kad </w:t>
      </w:r>
      <w:r w:rsidR="00224AF5" w:rsidRPr="00224AF5">
        <w:rPr>
          <w:rFonts w:ascii="Times New Roman" w:hAnsi="Times New Roman" w:cs="Times New Roman"/>
          <w:i/>
          <w:sz w:val="24"/>
          <w:szCs w:val="24"/>
        </w:rPr>
        <w:t>„Esant būtinybei, specifikacijoje neišvardintos prekės bus perkamos oficialiomis tiekėjo pirkimo dieną nustatytomis kainomis“</w:t>
      </w:r>
      <w:r w:rsidR="00224AF5">
        <w:rPr>
          <w:rFonts w:ascii="Times New Roman" w:hAnsi="Times New Roman" w:cs="Times New Roman"/>
          <w:sz w:val="24"/>
          <w:szCs w:val="24"/>
        </w:rPr>
        <w:t xml:space="preserve">. </w:t>
      </w:r>
    </w:p>
    <w:p w:rsidR="0018341B" w:rsidRDefault="00224AF5" w:rsidP="00224A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A3D23">
        <w:rPr>
          <w:rFonts w:ascii="Times New Roman" w:hAnsi="Times New Roman" w:cs="Times New Roman"/>
          <w:sz w:val="24"/>
          <w:szCs w:val="24"/>
        </w:rPr>
        <w:t xml:space="preserve">Vertinimo metu buvo </w:t>
      </w:r>
      <w:r w:rsidR="00EB02BA">
        <w:rPr>
          <w:rFonts w:ascii="Times New Roman" w:hAnsi="Times New Roman" w:cs="Times New Roman"/>
          <w:sz w:val="24"/>
          <w:szCs w:val="24"/>
        </w:rPr>
        <w:t>tikrinam</w:t>
      </w:r>
      <w:r w:rsidR="00740D78">
        <w:rPr>
          <w:rFonts w:ascii="Times New Roman" w:hAnsi="Times New Roman" w:cs="Times New Roman"/>
          <w:sz w:val="24"/>
          <w:szCs w:val="24"/>
        </w:rPr>
        <w:t>i</w:t>
      </w:r>
      <w:r w:rsidR="006A3D23">
        <w:rPr>
          <w:rFonts w:ascii="Times New Roman" w:hAnsi="Times New Roman" w:cs="Times New Roman"/>
          <w:sz w:val="24"/>
          <w:szCs w:val="24"/>
        </w:rPr>
        <w:t xml:space="preserve"> Perkančiosios organizacijos Sutartimi įsigytų </w:t>
      </w:r>
      <w:r w:rsidR="00740D78">
        <w:rPr>
          <w:rFonts w:ascii="Times New Roman" w:hAnsi="Times New Roman" w:cs="Times New Roman"/>
          <w:sz w:val="24"/>
          <w:szCs w:val="24"/>
        </w:rPr>
        <w:t xml:space="preserve">atskirų </w:t>
      </w:r>
      <w:r w:rsidR="006A3D23">
        <w:rPr>
          <w:rFonts w:ascii="Times New Roman" w:hAnsi="Times New Roman" w:cs="Times New Roman"/>
          <w:sz w:val="24"/>
          <w:szCs w:val="24"/>
        </w:rPr>
        <w:t xml:space="preserve">Pirkimo objekto dalių </w:t>
      </w:r>
      <w:r w:rsidR="00EB02BA">
        <w:rPr>
          <w:rFonts w:ascii="Times New Roman" w:hAnsi="Times New Roman" w:cs="Times New Roman"/>
          <w:sz w:val="24"/>
          <w:szCs w:val="24"/>
        </w:rPr>
        <w:t xml:space="preserve">prekių </w:t>
      </w:r>
      <w:r w:rsidR="00740D78">
        <w:rPr>
          <w:rFonts w:ascii="Times New Roman" w:hAnsi="Times New Roman" w:cs="Times New Roman"/>
          <w:sz w:val="24"/>
          <w:szCs w:val="24"/>
        </w:rPr>
        <w:t>kiekiai</w:t>
      </w:r>
      <w:r w:rsidR="00EB02BA">
        <w:rPr>
          <w:rFonts w:ascii="Times New Roman" w:hAnsi="Times New Roman" w:cs="Times New Roman"/>
          <w:sz w:val="24"/>
          <w:szCs w:val="24"/>
        </w:rPr>
        <w:t xml:space="preserve"> (vnt.)</w:t>
      </w:r>
      <w:r w:rsidR="00740D78">
        <w:rPr>
          <w:rFonts w:ascii="Times New Roman" w:hAnsi="Times New Roman" w:cs="Times New Roman"/>
          <w:sz w:val="24"/>
          <w:szCs w:val="24"/>
        </w:rPr>
        <w:t>, t. y. vertinamos</w:t>
      </w:r>
      <w:r w:rsidR="006A3D23">
        <w:rPr>
          <w:rFonts w:ascii="Times New Roman" w:hAnsi="Times New Roman" w:cs="Times New Roman"/>
          <w:sz w:val="24"/>
          <w:szCs w:val="24"/>
        </w:rPr>
        <w:t xml:space="preserve"> 1 dali</w:t>
      </w:r>
      <w:r w:rsidR="00740D78">
        <w:rPr>
          <w:rFonts w:ascii="Times New Roman" w:hAnsi="Times New Roman" w:cs="Times New Roman"/>
          <w:sz w:val="24"/>
          <w:szCs w:val="24"/>
        </w:rPr>
        <w:t>e</w:t>
      </w:r>
      <w:r w:rsidR="006A3D23">
        <w:rPr>
          <w:rFonts w:ascii="Times New Roman" w:hAnsi="Times New Roman" w:cs="Times New Roman"/>
          <w:sz w:val="24"/>
          <w:szCs w:val="24"/>
        </w:rPr>
        <w:t>s – „Lempos“, 2 dali</w:t>
      </w:r>
      <w:r w:rsidR="00740D78">
        <w:rPr>
          <w:rFonts w:ascii="Times New Roman" w:hAnsi="Times New Roman" w:cs="Times New Roman"/>
          <w:sz w:val="24"/>
          <w:szCs w:val="24"/>
        </w:rPr>
        <w:t>e</w:t>
      </w:r>
      <w:r w:rsidR="006A3D23">
        <w:rPr>
          <w:rFonts w:ascii="Times New Roman" w:hAnsi="Times New Roman" w:cs="Times New Roman"/>
          <w:sz w:val="24"/>
          <w:szCs w:val="24"/>
        </w:rPr>
        <w:t>s – „Šviestuvai ir jų dalys“, 6 dali</w:t>
      </w:r>
      <w:r w:rsidR="00740D78">
        <w:rPr>
          <w:rFonts w:ascii="Times New Roman" w:hAnsi="Times New Roman" w:cs="Times New Roman"/>
          <w:sz w:val="24"/>
          <w:szCs w:val="24"/>
        </w:rPr>
        <w:t>e</w:t>
      </w:r>
      <w:r w:rsidR="006A3D23">
        <w:rPr>
          <w:rFonts w:ascii="Times New Roman" w:hAnsi="Times New Roman" w:cs="Times New Roman"/>
          <w:sz w:val="24"/>
          <w:szCs w:val="24"/>
        </w:rPr>
        <w:t xml:space="preserve">s </w:t>
      </w:r>
      <w:r w:rsidR="00EB02BA">
        <w:rPr>
          <w:rFonts w:ascii="Times New Roman" w:hAnsi="Times New Roman" w:cs="Times New Roman"/>
          <w:sz w:val="24"/>
          <w:szCs w:val="24"/>
        </w:rPr>
        <w:t xml:space="preserve">– </w:t>
      </w:r>
      <w:r w:rsidR="006A3D23">
        <w:rPr>
          <w:rFonts w:ascii="Times New Roman" w:hAnsi="Times New Roman" w:cs="Times New Roman"/>
          <w:sz w:val="24"/>
          <w:szCs w:val="24"/>
        </w:rPr>
        <w:t>„</w:t>
      </w:r>
      <w:r w:rsidR="00450477">
        <w:rPr>
          <w:rFonts w:ascii="Times New Roman" w:hAnsi="Times New Roman" w:cs="Times New Roman"/>
          <w:sz w:val="24"/>
          <w:szCs w:val="24"/>
        </w:rPr>
        <w:t>Galvaniniai</w:t>
      </w:r>
      <w:r w:rsidR="006A3D23">
        <w:rPr>
          <w:rFonts w:ascii="Times New Roman" w:hAnsi="Times New Roman" w:cs="Times New Roman"/>
          <w:sz w:val="24"/>
          <w:szCs w:val="24"/>
        </w:rPr>
        <w:t xml:space="preserve"> elementai“</w:t>
      </w:r>
      <w:r w:rsidR="00740D78">
        <w:rPr>
          <w:rFonts w:ascii="Times New Roman" w:hAnsi="Times New Roman" w:cs="Times New Roman"/>
          <w:sz w:val="24"/>
          <w:szCs w:val="24"/>
        </w:rPr>
        <w:t xml:space="preserve"> įsigytų prekių ap</w:t>
      </w:r>
      <w:r w:rsidR="009D657F">
        <w:rPr>
          <w:rFonts w:ascii="Times New Roman" w:hAnsi="Times New Roman" w:cs="Times New Roman"/>
          <w:sz w:val="24"/>
          <w:szCs w:val="24"/>
        </w:rPr>
        <w:t>i</w:t>
      </w:r>
      <w:r w:rsidR="00740D78">
        <w:rPr>
          <w:rFonts w:ascii="Times New Roman" w:hAnsi="Times New Roman" w:cs="Times New Roman"/>
          <w:sz w:val="24"/>
          <w:szCs w:val="24"/>
        </w:rPr>
        <w:t>mtys</w:t>
      </w:r>
      <w:r w:rsidR="006A3D23">
        <w:rPr>
          <w:rFonts w:ascii="Times New Roman" w:hAnsi="Times New Roman" w:cs="Times New Roman"/>
          <w:sz w:val="24"/>
          <w:szCs w:val="24"/>
        </w:rPr>
        <w:t>.</w:t>
      </w:r>
      <w:r w:rsidR="006A3D23" w:rsidRPr="002D72C8">
        <w:rPr>
          <w:rFonts w:ascii="Times New Roman" w:hAnsi="Times New Roman" w:cs="Times New Roman"/>
          <w:sz w:val="24"/>
          <w:szCs w:val="24"/>
        </w:rPr>
        <w:t xml:space="preserve"> </w:t>
      </w:r>
      <w:r w:rsidR="002D72C8" w:rsidRPr="002D72C8">
        <w:rPr>
          <w:rFonts w:ascii="Times New Roman" w:hAnsi="Times New Roman" w:cs="Times New Roman"/>
          <w:sz w:val="24"/>
          <w:szCs w:val="24"/>
        </w:rPr>
        <w:t>Įvertinus pateiktą informaciją ir dokumentus</w:t>
      </w:r>
      <w:r>
        <w:rPr>
          <w:rStyle w:val="Puslapioinaosnuoroda"/>
          <w:rFonts w:ascii="Times New Roman" w:hAnsi="Times New Roman" w:cs="Times New Roman"/>
          <w:sz w:val="24"/>
          <w:szCs w:val="24"/>
        </w:rPr>
        <w:footnoteReference w:id="1"/>
      </w:r>
      <w:r w:rsidR="002D72C8" w:rsidRPr="002D72C8">
        <w:rPr>
          <w:rFonts w:ascii="Times New Roman" w:hAnsi="Times New Roman" w:cs="Times New Roman"/>
          <w:sz w:val="24"/>
          <w:szCs w:val="24"/>
        </w:rPr>
        <w:t xml:space="preserve"> nustatyta, kad </w:t>
      </w:r>
      <w:r w:rsidR="006F33C8">
        <w:rPr>
          <w:rFonts w:ascii="Times New Roman" w:hAnsi="Times New Roman" w:cs="Times New Roman"/>
          <w:sz w:val="24"/>
          <w:szCs w:val="24"/>
        </w:rPr>
        <w:t>Perkančioji organizacija vykdydama Sutartį viršijo Sutartyje nustatytą 1, 2 ir 6 Pirkimo objekto dali</w:t>
      </w:r>
      <w:r w:rsidR="006A3D23">
        <w:rPr>
          <w:rFonts w:ascii="Times New Roman" w:hAnsi="Times New Roman" w:cs="Times New Roman"/>
          <w:sz w:val="24"/>
          <w:szCs w:val="24"/>
        </w:rPr>
        <w:t>ų sumą</w:t>
      </w:r>
      <w:r w:rsidR="006A3D23" w:rsidRPr="006A3D23">
        <w:rPr>
          <w:rFonts w:ascii="Times New Roman" w:hAnsi="Times New Roman" w:cs="Times New Roman"/>
          <w:sz w:val="24"/>
          <w:szCs w:val="24"/>
        </w:rPr>
        <w:t xml:space="preserve"> </w:t>
      </w:r>
      <w:r w:rsidR="006A3D23" w:rsidRPr="002D72C8">
        <w:rPr>
          <w:rFonts w:ascii="Times New Roman" w:hAnsi="Times New Roman" w:cs="Times New Roman"/>
          <w:sz w:val="24"/>
          <w:szCs w:val="24"/>
        </w:rPr>
        <w:t xml:space="preserve">ir </w:t>
      </w:r>
      <w:r w:rsidR="006A3D23">
        <w:rPr>
          <w:rFonts w:ascii="Times New Roman" w:hAnsi="Times New Roman" w:cs="Times New Roman"/>
          <w:sz w:val="24"/>
          <w:szCs w:val="24"/>
        </w:rPr>
        <w:t xml:space="preserve">Sutarties priede Nr. </w:t>
      </w:r>
      <w:r w:rsidR="00EB02BA">
        <w:rPr>
          <w:rFonts w:ascii="Times New Roman" w:hAnsi="Times New Roman" w:cs="Times New Roman"/>
          <w:sz w:val="24"/>
          <w:szCs w:val="24"/>
        </w:rPr>
        <w:t>2</w:t>
      </w:r>
      <w:r w:rsidR="006A3D23">
        <w:rPr>
          <w:rFonts w:ascii="Times New Roman" w:hAnsi="Times New Roman" w:cs="Times New Roman"/>
          <w:sz w:val="24"/>
          <w:szCs w:val="24"/>
        </w:rPr>
        <w:t xml:space="preserve"> „</w:t>
      </w:r>
      <w:r w:rsidR="00EB02BA">
        <w:rPr>
          <w:rFonts w:ascii="Times New Roman" w:hAnsi="Times New Roman" w:cs="Times New Roman"/>
          <w:sz w:val="24"/>
          <w:szCs w:val="24"/>
        </w:rPr>
        <w:t xml:space="preserve">Perkamų prekių įkainiai“ </w:t>
      </w:r>
      <w:r w:rsidR="0062019B">
        <w:rPr>
          <w:rFonts w:ascii="Times New Roman" w:hAnsi="Times New Roman" w:cs="Times New Roman"/>
          <w:sz w:val="24"/>
          <w:szCs w:val="24"/>
        </w:rPr>
        <w:t xml:space="preserve">(toliau – Sutarties priedas Nr. 2) </w:t>
      </w:r>
      <w:r w:rsidR="006A3D23" w:rsidRPr="002D72C8">
        <w:rPr>
          <w:rFonts w:ascii="Times New Roman" w:hAnsi="Times New Roman" w:cs="Times New Roman"/>
          <w:sz w:val="24"/>
          <w:szCs w:val="24"/>
        </w:rPr>
        <w:t>nustatyt</w:t>
      </w:r>
      <w:r w:rsidR="006A3D23">
        <w:rPr>
          <w:rFonts w:ascii="Times New Roman" w:hAnsi="Times New Roman" w:cs="Times New Roman"/>
          <w:sz w:val="24"/>
          <w:szCs w:val="24"/>
        </w:rPr>
        <w:t>us</w:t>
      </w:r>
      <w:r w:rsidR="006A3D23" w:rsidRPr="002D72C8">
        <w:rPr>
          <w:rFonts w:ascii="Times New Roman" w:hAnsi="Times New Roman" w:cs="Times New Roman"/>
          <w:sz w:val="24"/>
          <w:szCs w:val="24"/>
        </w:rPr>
        <w:t xml:space="preserve"> maksimal</w:t>
      </w:r>
      <w:r w:rsidR="006A3D23">
        <w:rPr>
          <w:rFonts w:ascii="Times New Roman" w:hAnsi="Times New Roman" w:cs="Times New Roman"/>
          <w:sz w:val="24"/>
          <w:szCs w:val="24"/>
        </w:rPr>
        <w:t xml:space="preserve">ius prekių </w:t>
      </w:r>
      <w:r w:rsidR="00EB02BA">
        <w:rPr>
          <w:rFonts w:ascii="Times New Roman" w:hAnsi="Times New Roman" w:cs="Times New Roman"/>
          <w:sz w:val="24"/>
          <w:szCs w:val="24"/>
        </w:rPr>
        <w:t>kiekius (</w:t>
      </w:r>
      <w:r w:rsidR="00450477">
        <w:rPr>
          <w:rFonts w:ascii="Times New Roman" w:hAnsi="Times New Roman" w:cs="Times New Roman"/>
          <w:sz w:val="24"/>
          <w:szCs w:val="24"/>
        </w:rPr>
        <w:t xml:space="preserve">pvz.: 1 dalis – „Lempos“, pozicija Nr. 4 nurodytas orientacinis kiekis – 3000 vnt., </w:t>
      </w:r>
      <w:r w:rsidR="00740D78">
        <w:rPr>
          <w:rFonts w:ascii="Times New Roman" w:hAnsi="Times New Roman" w:cs="Times New Roman"/>
          <w:sz w:val="24"/>
          <w:szCs w:val="24"/>
        </w:rPr>
        <w:t xml:space="preserve">Perkančioji organizacija </w:t>
      </w:r>
      <w:r w:rsidR="00450477">
        <w:rPr>
          <w:rFonts w:ascii="Times New Roman" w:hAnsi="Times New Roman" w:cs="Times New Roman"/>
          <w:sz w:val="24"/>
          <w:szCs w:val="24"/>
        </w:rPr>
        <w:t>įsig</w:t>
      </w:r>
      <w:r w:rsidR="00740D78">
        <w:rPr>
          <w:rFonts w:ascii="Times New Roman" w:hAnsi="Times New Roman" w:cs="Times New Roman"/>
          <w:sz w:val="24"/>
          <w:szCs w:val="24"/>
        </w:rPr>
        <w:t>ijo</w:t>
      </w:r>
      <w:r w:rsidR="00450477">
        <w:rPr>
          <w:rFonts w:ascii="Times New Roman" w:hAnsi="Times New Roman" w:cs="Times New Roman"/>
          <w:sz w:val="24"/>
          <w:szCs w:val="24"/>
        </w:rPr>
        <w:t xml:space="preserve"> – 19861 vnt., 2 dalis – „Šviestuvai ir jų dalys“,</w:t>
      </w:r>
      <w:r w:rsidR="00450477" w:rsidRPr="00450477">
        <w:rPr>
          <w:rFonts w:ascii="Times New Roman" w:hAnsi="Times New Roman" w:cs="Times New Roman"/>
          <w:sz w:val="24"/>
          <w:szCs w:val="24"/>
        </w:rPr>
        <w:t xml:space="preserve"> </w:t>
      </w:r>
      <w:r w:rsidR="00450477">
        <w:rPr>
          <w:rFonts w:ascii="Times New Roman" w:hAnsi="Times New Roman" w:cs="Times New Roman"/>
          <w:sz w:val="24"/>
          <w:szCs w:val="24"/>
        </w:rPr>
        <w:t>pozicija Nr. 12 nurodytas orientacinis kiekis – 240 vnt., įsig</w:t>
      </w:r>
      <w:r w:rsidR="00740D78">
        <w:rPr>
          <w:rFonts w:ascii="Times New Roman" w:hAnsi="Times New Roman" w:cs="Times New Roman"/>
          <w:sz w:val="24"/>
          <w:szCs w:val="24"/>
        </w:rPr>
        <w:t>ijo</w:t>
      </w:r>
      <w:r w:rsidR="00450477">
        <w:rPr>
          <w:rFonts w:ascii="Times New Roman" w:hAnsi="Times New Roman" w:cs="Times New Roman"/>
          <w:sz w:val="24"/>
          <w:szCs w:val="24"/>
        </w:rPr>
        <w:t xml:space="preserve"> – 459 vnt.,</w:t>
      </w:r>
      <w:r w:rsidR="00450477" w:rsidRPr="00450477">
        <w:rPr>
          <w:rFonts w:ascii="Times New Roman" w:hAnsi="Times New Roman" w:cs="Times New Roman"/>
          <w:sz w:val="24"/>
          <w:szCs w:val="24"/>
        </w:rPr>
        <w:t xml:space="preserve"> </w:t>
      </w:r>
      <w:r w:rsidR="00450477">
        <w:rPr>
          <w:rFonts w:ascii="Times New Roman" w:hAnsi="Times New Roman" w:cs="Times New Roman"/>
          <w:sz w:val="24"/>
          <w:szCs w:val="24"/>
        </w:rPr>
        <w:lastRenderedPageBreak/>
        <w:t>6 dalis – „Galvaniniai elementai“,</w:t>
      </w:r>
      <w:r w:rsidR="00EB02BA">
        <w:rPr>
          <w:rFonts w:ascii="Times New Roman" w:hAnsi="Times New Roman" w:cs="Times New Roman"/>
          <w:sz w:val="24"/>
          <w:szCs w:val="24"/>
        </w:rPr>
        <w:t xml:space="preserve"> </w:t>
      </w:r>
      <w:r w:rsidR="00450477">
        <w:rPr>
          <w:rFonts w:ascii="Times New Roman" w:hAnsi="Times New Roman" w:cs="Times New Roman"/>
          <w:sz w:val="24"/>
          <w:szCs w:val="24"/>
        </w:rPr>
        <w:t>pozicija Nr. 1 nurodytas orientacinis kiekis – 2000 vnt., įsig</w:t>
      </w:r>
      <w:r w:rsidR="00740D78">
        <w:rPr>
          <w:rFonts w:ascii="Times New Roman" w:hAnsi="Times New Roman" w:cs="Times New Roman"/>
          <w:sz w:val="24"/>
          <w:szCs w:val="24"/>
        </w:rPr>
        <w:t>ijo</w:t>
      </w:r>
      <w:r w:rsidR="00450477">
        <w:rPr>
          <w:rFonts w:ascii="Times New Roman" w:hAnsi="Times New Roman" w:cs="Times New Roman"/>
          <w:sz w:val="24"/>
          <w:szCs w:val="24"/>
        </w:rPr>
        <w:t xml:space="preserve"> – 10212 vnt.). </w:t>
      </w:r>
      <w:r w:rsidR="00EB02BA">
        <w:rPr>
          <w:rFonts w:ascii="Times New Roman" w:hAnsi="Times New Roman" w:cs="Times New Roman"/>
          <w:sz w:val="24"/>
          <w:szCs w:val="24"/>
        </w:rPr>
        <w:t xml:space="preserve">Pažymėtina, kad Sutarties 4.1 punkte nurodyta, kad bendra orientacinė 1 Pirkimo dalies suma yra 152 453,95 Lt su PVM, tuo tarpu Perkančioji organizacija prekių įsigijo už </w:t>
      </w:r>
      <w:r w:rsidR="009849F0">
        <w:rPr>
          <w:rFonts w:ascii="Times New Roman" w:hAnsi="Times New Roman" w:cs="Times New Roman"/>
          <w:sz w:val="24"/>
          <w:szCs w:val="24"/>
        </w:rPr>
        <w:t>343 611,44</w:t>
      </w:r>
      <w:r w:rsidR="00EB02BA">
        <w:rPr>
          <w:rFonts w:ascii="Times New Roman" w:hAnsi="Times New Roman" w:cs="Times New Roman"/>
          <w:sz w:val="24"/>
          <w:szCs w:val="24"/>
        </w:rPr>
        <w:t xml:space="preserve"> Lt su PVM, 2 Pirkimo dalies suma – 105 731,01 Lt su PVM, o Perkančioji organizacija prekių įsigijo už </w:t>
      </w:r>
      <w:r w:rsidR="00450477">
        <w:rPr>
          <w:rFonts w:ascii="Times New Roman" w:hAnsi="Times New Roman" w:cs="Times New Roman"/>
          <w:sz w:val="24"/>
          <w:szCs w:val="24"/>
        </w:rPr>
        <w:t>385 821,63</w:t>
      </w:r>
      <w:r w:rsidR="00EB02BA">
        <w:rPr>
          <w:rFonts w:ascii="Times New Roman" w:hAnsi="Times New Roman" w:cs="Times New Roman"/>
          <w:sz w:val="24"/>
          <w:szCs w:val="24"/>
        </w:rPr>
        <w:t xml:space="preserve"> Lt su PVM, 6 Pirkimo dalies suma – 12 450,90 Lt su PVM, Perkančioji organizacija prekių įsigijo už </w:t>
      </w:r>
      <w:r w:rsidR="00450477">
        <w:rPr>
          <w:rFonts w:ascii="Times New Roman" w:hAnsi="Times New Roman" w:cs="Times New Roman"/>
          <w:sz w:val="24"/>
          <w:szCs w:val="24"/>
        </w:rPr>
        <w:t>103 866,20</w:t>
      </w:r>
      <w:r w:rsidR="00EB02BA">
        <w:rPr>
          <w:rFonts w:ascii="Times New Roman" w:hAnsi="Times New Roman" w:cs="Times New Roman"/>
          <w:sz w:val="24"/>
          <w:szCs w:val="24"/>
        </w:rPr>
        <w:t xml:space="preserve"> Lt su PVM. </w:t>
      </w:r>
    </w:p>
    <w:p w:rsidR="00AA6CEC" w:rsidRDefault="0018341B" w:rsidP="00AA6CEC">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ab/>
      </w:r>
      <w:r w:rsidR="00833DF2" w:rsidRPr="00833DF2">
        <w:rPr>
          <w:rFonts w:ascii="Times New Roman" w:hAnsi="Times New Roman" w:cs="Times New Roman"/>
          <w:sz w:val="24"/>
          <w:szCs w:val="24"/>
        </w:rPr>
        <w:t>At</w:t>
      </w:r>
      <w:r w:rsidR="00833DF2">
        <w:rPr>
          <w:rFonts w:ascii="Times New Roman" w:hAnsi="Times New Roman" w:cs="Times New Roman"/>
          <w:sz w:val="24"/>
          <w:szCs w:val="24"/>
        </w:rPr>
        <w:t xml:space="preserve">kreiptinas dėmesys, kad </w:t>
      </w:r>
      <w:r w:rsidR="00833DF2" w:rsidRPr="00833DF2">
        <w:rPr>
          <w:rFonts w:ascii="Times New Roman" w:hAnsi="Times New Roman" w:cs="Times New Roman"/>
          <w:sz w:val="24"/>
          <w:szCs w:val="24"/>
        </w:rPr>
        <w:t>Viešojo pirkimo</w:t>
      </w:r>
      <w:r w:rsidR="002E5DCB">
        <w:rPr>
          <w:rFonts w:ascii="Times New Roman" w:hAnsi="Times New Roman" w:cs="Times New Roman"/>
          <w:sz w:val="24"/>
          <w:szCs w:val="24"/>
        </w:rPr>
        <w:t>-</w:t>
      </w:r>
      <w:r w:rsidR="00833DF2" w:rsidRPr="00833DF2">
        <w:rPr>
          <w:rFonts w:ascii="Times New Roman" w:hAnsi="Times New Roman" w:cs="Times New Roman"/>
          <w:sz w:val="24"/>
          <w:szCs w:val="24"/>
        </w:rPr>
        <w:t xml:space="preserve">pardavimo </w:t>
      </w:r>
      <w:r w:rsidR="000959D8">
        <w:rPr>
          <w:rFonts w:ascii="Times New Roman" w:hAnsi="Times New Roman" w:cs="Times New Roman"/>
          <w:sz w:val="24"/>
          <w:szCs w:val="24"/>
        </w:rPr>
        <w:t xml:space="preserve">sutarčių </w:t>
      </w:r>
      <w:r w:rsidR="002B6DBF">
        <w:rPr>
          <w:rFonts w:ascii="Times New Roman" w:hAnsi="Times New Roman" w:cs="Times New Roman"/>
          <w:sz w:val="24"/>
          <w:szCs w:val="24"/>
        </w:rPr>
        <w:t xml:space="preserve">kainos ir </w:t>
      </w:r>
      <w:r w:rsidR="00833DF2" w:rsidRPr="00833DF2">
        <w:rPr>
          <w:rFonts w:ascii="Times New Roman" w:hAnsi="Times New Roman" w:cs="Times New Roman"/>
          <w:sz w:val="24"/>
          <w:szCs w:val="24"/>
        </w:rPr>
        <w:t>kainodaros taisyklių nustatymo metodikos</w:t>
      </w:r>
      <w:r w:rsidR="00D45BE6">
        <w:rPr>
          <w:rStyle w:val="Puslapioinaosnuoroda"/>
          <w:rFonts w:ascii="Times New Roman" w:hAnsi="Times New Roman" w:cs="Times New Roman"/>
          <w:sz w:val="24"/>
          <w:szCs w:val="24"/>
        </w:rPr>
        <w:footnoteReference w:id="2"/>
      </w:r>
      <w:r w:rsidR="00833DF2" w:rsidRPr="00833DF2">
        <w:rPr>
          <w:rFonts w:ascii="Times New Roman" w:hAnsi="Times New Roman" w:cs="Times New Roman"/>
          <w:sz w:val="24"/>
          <w:szCs w:val="24"/>
        </w:rPr>
        <w:t xml:space="preserve"> (</w:t>
      </w:r>
      <w:r w:rsidR="000959D8">
        <w:rPr>
          <w:rFonts w:ascii="Times New Roman" w:hAnsi="Times New Roman" w:cs="Times New Roman"/>
          <w:sz w:val="24"/>
          <w:szCs w:val="24"/>
        </w:rPr>
        <w:t xml:space="preserve">toliau – Kainodaros </w:t>
      </w:r>
      <w:r w:rsidR="004F3630">
        <w:rPr>
          <w:rFonts w:ascii="Times New Roman" w:hAnsi="Times New Roman" w:cs="Times New Roman"/>
          <w:sz w:val="24"/>
          <w:szCs w:val="24"/>
        </w:rPr>
        <w:t>metodika</w:t>
      </w:r>
      <w:r w:rsidR="000959D8">
        <w:rPr>
          <w:rFonts w:ascii="Times New Roman" w:hAnsi="Times New Roman" w:cs="Times New Roman"/>
          <w:sz w:val="24"/>
          <w:szCs w:val="24"/>
        </w:rPr>
        <w:t xml:space="preserve">) </w:t>
      </w:r>
      <w:r w:rsidR="00833DF2" w:rsidRPr="00833DF2">
        <w:rPr>
          <w:rFonts w:ascii="Times New Roman" w:hAnsi="Times New Roman" w:cs="Times New Roman"/>
          <w:sz w:val="24"/>
          <w:szCs w:val="24"/>
        </w:rPr>
        <w:t>12 punkte nustatyta, kad pirkimo dokumentuose ir sutartyje nurodant preliminarius kiekius, turi būti nustatoma viršutinė ir apatinė ribos (pavyzdžiui, nuo &lt;...&gt; iki &lt;...&gt;; ne mažiau kaip &lt;...&gt;, bet ne daugiau kaip &lt;...&gt;) arba nurodoma paklaida procentine išraiška, arba, jei neįmanoma nustatyti apatinės ribos, nurodoma tik viršutinė riba (pavyzdžiui, ne daugiau kaip &lt;...&gt;), t</w:t>
      </w:r>
      <w:r w:rsidR="0062019B">
        <w:rPr>
          <w:rFonts w:ascii="Times New Roman" w:hAnsi="Times New Roman" w:cs="Times New Roman"/>
          <w:sz w:val="24"/>
          <w:szCs w:val="24"/>
        </w:rPr>
        <w:t xml:space="preserve">odėl šiuo atveju Perkančiosios organizacijos </w:t>
      </w:r>
      <w:r w:rsidR="00833DF2" w:rsidRPr="00833DF2">
        <w:rPr>
          <w:rFonts w:ascii="Times New Roman" w:hAnsi="Times New Roman" w:cs="Times New Roman"/>
          <w:sz w:val="24"/>
          <w:szCs w:val="24"/>
        </w:rPr>
        <w:t xml:space="preserve">Pirkimo </w:t>
      </w:r>
      <w:r w:rsidR="0062019B">
        <w:rPr>
          <w:rFonts w:ascii="Times New Roman" w:hAnsi="Times New Roman" w:cs="Times New Roman"/>
          <w:sz w:val="24"/>
          <w:szCs w:val="24"/>
        </w:rPr>
        <w:t xml:space="preserve">dokumentuose (Pirkimo dokumentų priedas Nr. 1) ir Sutartyje (Sutarties priedas Nr. 2) </w:t>
      </w:r>
      <w:r w:rsidR="00833DF2" w:rsidRPr="00833DF2">
        <w:rPr>
          <w:rFonts w:ascii="Times New Roman" w:hAnsi="Times New Roman" w:cs="Times New Roman"/>
          <w:sz w:val="24"/>
          <w:szCs w:val="24"/>
        </w:rPr>
        <w:t>nurodyti preliminarūs prekių kiekiai yra maksimalūs ir negali būti viršijami.</w:t>
      </w:r>
      <w:bookmarkStart w:id="2" w:name="p5"/>
      <w:r w:rsidR="002D72C8" w:rsidRPr="002D72C8">
        <w:rPr>
          <w:rFonts w:ascii="Times New Roman" w:eastAsia="Times New Roman" w:hAnsi="Times New Roman" w:cs="Times New Roman"/>
          <w:sz w:val="24"/>
          <w:szCs w:val="24"/>
          <w:lang w:eastAsia="zh-CN"/>
        </w:rPr>
        <w:t xml:space="preserve"> Pažymėtina, kad skaidrumo principo laikymasis užtikrinamas tik Perkančiajai organizacijai laikantis iš anksto paskelbtų ir visiems žinomų reikalavimų, todėl šiuo atveju Perkančioji organizacija </w:t>
      </w:r>
      <w:r>
        <w:rPr>
          <w:rFonts w:ascii="Times New Roman" w:eastAsia="Times New Roman" w:hAnsi="Times New Roman" w:cs="Times New Roman"/>
          <w:sz w:val="24"/>
          <w:szCs w:val="24"/>
          <w:lang w:eastAsia="zh-CN"/>
        </w:rPr>
        <w:t xml:space="preserve">įsigijusi </w:t>
      </w:r>
      <w:r w:rsidR="002D72C8" w:rsidRPr="002D72C8">
        <w:rPr>
          <w:rFonts w:ascii="Times New Roman" w:eastAsia="Times New Roman" w:hAnsi="Times New Roman" w:cs="Times New Roman"/>
          <w:sz w:val="24"/>
          <w:szCs w:val="24"/>
          <w:lang w:eastAsia="zh-CN"/>
        </w:rPr>
        <w:t>maksimalų Pirkimo sąlygose nustatytą p</w:t>
      </w:r>
      <w:r>
        <w:rPr>
          <w:rFonts w:ascii="Times New Roman" w:eastAsia="Times New Roman" w:hAnsi="Times New Roman" w:cs="Times New Roman"/>
          <w:sz w:val="24"/>
          <w:szCs w:val="24"/>
          <w:lang w:eastAsia="zh-CN"/>
        </w:rPr>
        <w:t xml:space="preserve">rekių </w:t>
      </w:r>
      <w:r w:rsidR="002D72C8" w:rsidRPr="002D72C8">
        <w:rPr>
          <w:rFonts w:ascii="Times New Roman" w:eastAsia="Times New Roman" w:hAnsi="Times New Roman" w:cs="Times New Roman"/>
          <w:sz w:val="24"/>
          <w:szCs w:val="24"/>
          <w:lang w:eastAsia="zh-CN"/>
        </w:rPr>
        <w:t>kiekį, turėjo vykdyti naujas viešojo pirkimo procedūras ir papildom</w:t>
      </w:r>
      <w:r>
        <w:rPr>
          <w:rFonts w:ascii="Times New Roman" w:eastAsia="Times New Roman" w:hAnsi="Times New Roman" w:cs="Times New Roman"/>
          <w:sz w:val="24"/>
          <w:szCs w:val="24"/>
          <w:lang w:eastAsia="zh-CN"/>
        </w:rPr>
        <w:t>a</w:t>
      </w:r>
      <w:r w:rsidR="002D72C8" w:rsidRPr="002D72C8">
        <w:rPr>
          <w:rFonts w:ascii="Times New Roman" w:eastAsia="Times New Roman" w:hAnsi="Times New Roman" w:cs="Times New Roman"/>
          <w:sz w:val="24"/>
          <w:szCs w:val="24"/>
          <w:lang w:eastAsia="zh-CN"/>
        </w:rPr>
        <w:t>s p</w:t>
      </w:r>
      <w:r>
        <w:rPr>
          <w:rFonts w:ascii="Times New Roman" w:eastAsia="Times New Roman" w:hAnsi="Times New Roman" w:cs="Times New Roman"/>
          <w:sz w:val="24"/>
          <w:szCs w:val="24"/>
          <w:lang w:eastAsia="zh-CN"/>
        </w:rPr>
        <w:t>rekes</w:t>
      </w:r>
      <w:r w:rsidR="002D72C8" w:rsidRPr="002D72C8">
        <w:rPr>
          <w:rFonts w:ascii="Times New Roman" w:eastAsia="Times New Roman" w:hAnsi="Times New Roman" w:cs="Times New Roman"/>
          <w:sz w:val="24"/>
          <w:szCs w:val="24"/>
          <w:lang w:eastAsia="zh-CN"/>
        </w:rPr>
        <w:t xml:space="preserve"> įsigyti Įstatymo nustatyta tvarka.</w:t>
      </w:r>
    </w:p>
    <w:p w:rsidR="00837CCE" w:rsidRDefault="00AA6CEC" w:rsidP="00837CCE">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b/>
        <w:t xml:space="preserve">Tarnyba pažymi, kad Sutartyje nustatytas fiksuota įkainis, todėl Sutarties </w:t>
      </w:r>
      <w:r>
        <w:rPr>
          <w:rFonts w:ascii="Times New Roman" w:hAnsi="Times New Roman" w:cs="Times New Roman"/>
          <w:sz w:val="24"/>
          <w:szCs w:val="24"/>
        </w:rPr>
        <w:t xml:space="preserve">1.2 punkto nuostata </w:t>
      </w:r>
      <w:r w:rsidRPr="00224AF5">
        <w:rPr>
          <w:rFonts w:ascii="Times New Roman" w:hAnsi="Times New Roman" w:cs="Times New Roman"/>
          <w:i/>
          <w:sz w:val="24"/>
          <w:szCs w:val="24"/>
        </w:rPr>
        <w:t>„Esant būtinybei, specifikacijoje neišvardintos prekės bus perkamos oficialiomis tiekėjo pirkimo dieną nustatytomis kainomis“</w:t>
      </w:r>
      <w:r w:rsidRPr="00AA6CEC">
        <w:rPr>
          <w:rFonts w:ascii="Times New Roman" w:hAnsi="Times New Roman"/>
          <w:sz w:val="24"/>
          <w:szCs w:val="24"/>
        </w:rPr>
        <w:t xml:space="preserve"> </w:t>
      </w:r>
      <w:r>
        <w:rPr>
          <w:rFonts w:ascii="Times New Roman" w:hAnsi="Times New Roman"/>
          <w:sz w:val="24"/>
          <w:szCs w:val="24"/>
        </w:rPr>
        <w:t xml:space="preserve">neatitinka Kainodaros metodikos III skyriaus </w:t>
      </w:r>
      <w:r w:rsidRPr="004F3630">
        <w:rPr>
          <w:rFonts w:ascii="Times New Roman" w:hAnsi="Times New Roman"/>
          <w:iCs/>
          <w:sz w:val="24"/>
          <w:szCs w:val="24"/>
        </w:rPr>
        <w:t>„Fiksuoto įkainio nustatymas“</w:t>
      </w:r>
      <w:r>
        <w:rPr>
          <w:rFonts w:ascii="Times New Roman" w:hAnsi="Times New Roman"/>
          <w:sz w:val="24"/>
          <w:szCs w:val="24"/>
        </w:rPr>
        <w:t xml:space="preserve"> nuostatų</w:t>
      </w:r>
      <w:r w:rsidR="004F3630">
        <w:rPr>
          <w:rFonts w:ascii="Times New Roman" w:hAnsi="Times New Roman"/>
          <w:sz w:val="24"/>
          <w:szCs w:val="24"/>
        </w:rPr>
        <w:t>, todėl Perkančioji organizacija papildomas prekes, kurios nėra nurodytos Pirkimo dokumentuose ir Sutartyje, galėjo įsigyti tik vykdydama naują viešojo pirkimo procedūrą. Nustatyta, kad Perkančioji organizacija, vadovaudamasi Sutarties 1.2 pu</w:t>
      </w:r>
      <w:r w:rsidR="00740D78">
        <w:rPr>
          <w:rFonts w:ascii="Times New Roman" w:hAnsi="Times New Roman"/>
          <w:sz w:val="24"/>
          <w:szCs w:val="24"/>
        </w:rPr>
        <w:t>nktu iš T</w:t>
      </w:r>
      <w:r w:rsidR="004F3630">
        <w:rPr>
          <w:rFonts w:ascii="Times New Roman" w:hAnsi="Times New Roman"/>
          <w:sz w:val="24"/>
          <w:szCs w:val="24"/>
        </w:rPr>
        <w:t>iekėjo įsigijo papildomų prekių</w:t>
      </w:r>
      <w:r w:rsidR="00740D78">
        <w:rPr>
          <w:rFonts w:ascii="Times New Roman" w:hAnsi="Times New Roman"/>
          <w:sz w:val="24"/>
          <w:szCs w:val="24"/>
        </w:rPr>
        <w:t xml:space="preserve"> už 4</w:t>
      </w:r>
      <w:r w:rsidR="003B2C48">
        <w:rPr>
          <w:rFonts w:ascii="Times New Roman" w:hAnsi="Times New Roman"/>
          <w:sz w:val="24"/>
          <w:szCs w:val="24"/>
        </w:rPr>
        <w:t>53</w:t>
      </w:r>
      <w:r w:rsidR="00740D78">
        <w:rPr>
          <w:rFonts w:ascii="Times New Roman" w:hAnsi="Times New Roman"/>
          <w:sz w:val="24"/>
          <w:szCs w:val="24"/>
        </w:rPr>
        <w:t xml:space="preserve"> </w:t>
      </w:r>
      <w:r w:rsidR="003B2C48">
        <w:rPr>
          <w:rFonts w:ascii="Times New Roman" w:hAnsi="Times New Roman"/>
          <w:sz w:val="24"/>
          <w:szCs w:val="24"/>
        </w:rPr>
        <w:t>017,45</w:t>
      </w:r>
      <w:r w:rsidR="00740D78">
        <w:rPr>
          <w:rFonts w:ascii="Times New Roman" w:hAnsi="Times New Roman"/>
          <w:sz w:val="24"/>
          <w:szCs w:val="24"/>
        </w:rPr>
        <w:t xml:space="preserve"> Lt su PVM</w:t>
      </w:r>
      <w:r w:rsidR="009D657F">
        <w:rPr>
          <w:rFonts w:ascii="Times New Roman" w:hAnsi="Times New Roman"/>
          <w:sz w:val="24"/>
          <w:szCs w:val="24"/>
        </w:rPr>
        <w:t xml:space="preserve"> (kai tuo tarpu bendra orientacinė šios Sutarties suma yra 423 170,88 Lt su PVM)</w:t>
      </w:r>
      <w:r w:rsidR="004F3630">
        <w:rPr>
          <w:rFonts w:ascii="Times New Roman" w:hAnsi="Times New Roman"/>
          <w:sz w:val="24"/>
          <w:szCs w:val="24"/>
        </w:rPr>
        <w:t xml:space="preserve">, t. y. </w:t>
      </w:r>
      <w:r w:rsidR="004F3630">
        <w:rPr>
          <w:rFonts w:ascii="Times New Roman" w:hAnsi="Times New Roman" w:cs="Times New Roman"/>
          <w:sz w:val="24"/>
          <w:szCs w:val="24"/>
        </w:rPr>
        <w:t>1 dal</w:t>
      </w:r>
      <w:r w:rsidR="00837CCE">
        <w:rPr>
          <w:rFonts w:ascii="Times New Roman" w:hAnsi="Times New Roman" w:cs="Times New Roman"/>
          <w:sz w:val="24"/>
          <w:szCs w:val="24"/>
        </w:rPr>
        <w:t>yje</w:t>
      </w:r>
      <w:r w:rsidR="00DE5FF1">
        <w:rPr>
          <w:rFonts w:ascii="Times New Roman" w:hAnsi="Times New Roman" w:cs="Times New Roman"/>
          <w:sz w:val="24"/>
          <w:szCs w:val="24"/>
        </w:rPr>
        <w:t xml:space="preserve"> </w:t>
      </w:r>
      <w:r w:rsidR="004F3630">
        <w:rPr>
          <w:rFonts w:ascii="Times New Roman" w:hAnsi="Times New Roman" w:cs="Times New Roman"/>
          <w:sz w:val="24"/>
          <w:szCs w:val="24"/>
        </w:rPr>
        <w:t xml:space="preserve">„Lempos“ perkamų prekių sąraše nenurodytų prekių įsigijo už </w:t>
      </w:r>
      <w:r w:rsidR="005943ED">
        <w:rPr>
          <w:rFonts w:ascii="Times New Roman" w:hAnsi="Times New Roman" w:cs="Times New Roman"/>
          <w:sz w:val="24"/>
          <w:szCs w:val="24"/>
        </w:rPr>
        <w:t>95 861,52</w:t>
      </w:r>
      <w:r w:rsidR="004F3630">
        <w:rPr>
          <w:rFonts w:ascii="Times New Roman" w:hAnsi="Times New Roman" w:cs="Times New Roman"/>
          <w:sz w:val="24"/>
          <w:szCs w:val="24"/>
        </w:rPr>
        <w:t xml:space="preserve"> Lt su PVM, </w:t>
      </w:r>
      <w:r w:rsidR="00837CCE">
        <w:rPr>
          <w:rFonts w:ascii="Times New Roman" w:hAnsi="Times New Roman" w:cs="Times New Roman"/>
          <w:sz w:val="24"/>
          <w:szCs w:val="24"/>
        </w:rPr>
        <w:t>2 dal</w:t>
      </w:r>
      <w:r w:rsidR="00DE5FF1">
        <w:rPr>
          <w:rFonts w:ascii="Times New Roman" w:hAnsi="Times New Roman" w:cs="Times New Roman"/>
          <w:sz w:val="24"/>
          <w:szCs w:val="24"/>
        </w:rPr>
        <w:t>yje</w:t>
      </w:r>
      <w:r w:rsidR="00837CCE">
        <w:rPr>
          <w:rFonts w:ascii="Times New Roman" w:hAnsi="Times New Roman" w:cs="Times New Roman"/>
          <w:sz w:val="24"/>
          <w:szCs w:val="24"/>
        </w:rPr>
        <w:t xml:space="preserve"> „Šviestuvai ir jų dalys“ </w:t>
      </w:r>
      <w:r w:rsidR="00DE5FF1">
        <w:rPr>
          <w:rFonts w:ascii="Times New Roman" w:hAnsi="Times New Roman" w:cs="Times New Roman"/>
          <w:sz w:val="24"/>
          <w:szCs w:val="24"/>
        </w:rPr>
        <w:t xml:space="preserve">nenurodytų </w:t>
      </w:r>
      <w:r w:rsidR="00837CCE">
        <w:rPr>
          <w:rFonts w:ascii="Times New Roman" w:hAnsi="Times New Roman" w:cs="Times New Roman"/>
          <w:sz w:val="24"/>
          <w:szCs w:val="24"/>
        </w:rPr>
        <w:t xml:space="preserve">prekių įsigijo už </w:t>
      </w:r>
      <w:r w:rsidR="009D657F">
        <w:rPr>
          <w:rFonts w:ascii="Times New Roman" w:hAnsi="Times New Roman" w:cs="Times New Roman"/>
          <w:sz w:val="24"/>
          <w:szCs w:val="24"/>
        </w:rPr>
        <w:t xml:space="preserve">     </w:t>
      </w:r>
      <w:r w:rsidR="00837CCE">
        <w:rPr>
          <w:rFonts w:ascii="Times New Roman" w:hAnsi="Times New Roman" w:cs="Times New Roman"/>
          <w:sz w:val="24"/>
          <w:szCs w:val="24"/>
        </w:rPr>
        <w:t>272 918,34 Lt su PVM, 6 dal</w:t>
      </w:r>
      <w:r w:rsidR="00DE5FF1">
        <w:rPr>
          <w:rFonts w:ascii="Times New Roman" w:hAnsi="Times New Roman" w:cs="Times New Roman"/>
          <w:sz w:val="24"/>
          <w:szCs w:val="24"/>
        </w:rPr>
        <w:t>yje</w:t>
      </w:r>
      <w:r w:rsidR="00837CCE">
        <w:rPr>
          <w:rFonts w:ascii="Times New Roman" w:hAnsi="Times New Roman" w:cs="Times New Roman"/>
          <w:sz w:val="24"/>
          <w:szCs w:val="24"/>
        </w:rPr>
        <w:t xml:space="preserve"> „Galvaniniai elementai“</w:t>
      </w:r>
      <w:r w:rsidR="00837CCE" w:rsidRPr="00450477">
        <w:rPr>
          <w:rFonts w:ascii="Times New Roman" w:hAnsi="Times New Roman" w:cs="Times New Roman"/>
          <w:sz w:val="24"/>
          <w:szCs w:val="24"/>
        </w:rPr>
        <w:t xml:space="preserve"> </w:t>
      </w:r>
      <w:r w:rsidR="00DE5FF1">
        <w:rPr>
          <w:rFonts w:ascii="Times New Roman" w:hAnsi="Times New Roman" w:cs="Times New Roman"/>
          <w:sz w:val="24"/>
          <w:szCs w:val="24"/>
        </w:rPr>
        <w:t xml:space="preserve">nenurodytų prekių įsigijo už 84 237,59 Lt su PVM. </w:t>
      </w:r>
    </w:p>
    <w:p w:rsidR="0039341B" w:rsidRDefault="003409EB" w:rsidP="003409E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409EB">
        <w:rPr>
          <w:rFonts w:ascii="Times New Roman" w:hAnsi="Times New Roman" w:cs="Times New Roman"/>
          <w:sz w:val="24"/>
          <w:szCs w:val="24"/>
        </w:rPr>
        <w:t>Sutarties 5.</w:t>
      </w:r>
      <w:r>
        <w:rPr>
          <w:rFonts w:ascii="Times New Roman" w:hAnsi="Times New Roman" w:cs="Times New Roman"/>
          <w:sz w:val="24"/>
          <w:szCs w:val="24"/>
        </w:rPr>
        <w:t xml:space="preserve">1 </w:t>
      </w:r>
      <w:r w:rsidRPr="003409EB">
        <w:rPr>
          <w:rFonts w:ascii="Times New Roman" w:hAnsi="Times New Roman" w:cs="Times New Roman"/>
          <w:sz w:val="24"/>
          <w:szCs w:val="24"/>
        </w:rPr>
        <w:t xml:space="preserve">punkte nustatyta, kad </w:t>
      </w:r>
      <w:r w:rsidRPr="003409EB">
        <w:rPr>
          <w:rFonts w:ascii="Times New Roman" w:hAnsi="Times New Roman" w:cs="Times New Roman"/>
          <w:i/>
          <w:sz w:val="24"/>
          <w:szCs w:val="24"/>
        </w:rPr>
        <w:t>„Sutartis &lt;...&gt; galioja iki visiško šalių įsipareigojimų įvykdymo pagal šią sutartį“</w:t>
      </w:r>
      <w:r>
        <w:rPr>
          <w:rFonts w:ascii="Times New Roman" w:hAnsi="Times New Roman" w:cs="Times New Roman"/>
          <w:sz w:val="24"/>
          <w:szCs w:val="24"/>
        </w:rPr>
        <w:t>, o 5.2 punkte nurodyta, kad bendras Sutarties terminas negali būti ilgesnis kaip 3 metai. Iš pateiktų dokumentų nustatyta, kad Tiekėjas paskutinę sąskaitą-faktūrą išrašė 2015 m. liepos 3 d. (PVM sąskaita-faktūra Serija PVI Nr. 2015-0330), o Perkančioji organizacija pagal šią sąs</w:t>
      </w:r>
      <w:r w:rsidR="00BC4A37">
        <w:rPr>
          <w:rFonts w:ascii="Times New Roman" w:hAnsi="Times New Roman" w:cs="Times New Roman"/>
          <w:sz w:val="24"/>
          <w:szCs w:val="24"/>
        </w:rPr>
        <w:t xml:space="preserve">kaitą-faktūrą galutinai atsiskaitė 2015 m. rugsėjo 28 d. (mokėjimo nurodymas Nr. 1104), t. y. </w:t>
      </w:r>
      <w:r w:rsidRPr="003409EB">
        <w:rPr>
          <w:rFonts w:ascii="Times New Roman" w:hAnsi="Times New Roman" w:cs="Times New Roman"/>
          <w:sz w:val="24"/>
          <w:szCs w:val="24"/>
        </w:rPr>
        <w:t>Sutartyje nu</w:t>
      </w:r>
      <w:r w:rsidR="00BC4A37">
        <w:rPr>
          <w:rFonts w:ascii="Times New Roman" w:hAnsi="Times New Roman" w:cs="Times New Roman"/>
          <w:sz w:val="24"/>
          <w:szCs w:val="24"/>
        </w:rPr>
        <w:t xml:space="preserve">statyti </w:t>
      </w:r>
      <w:r w:rsidRPr="003409EB">
        <w:rPr>
          <w:rFonts w:ascii="Times New Roman" w:hAnsi="Times New Roman" w:cs="Times New Roman"/>
          <w:sz w:val="24"/>
          <w:szCs w:val="24"/>
        </w:rPr>
        <w:t>šalių įsipareigojimai įvykdyti ir Sutarties galiojimas pasibaigė 2015</w:t>
      </w:r>
      <w:r w:rsidR="00BC4A37">
        <w:rPr>
          <w:rFonts w:ascii="Times New Roman" w:hAnsi="Times New Roman" w:cs="Times New Roman"/>
          <w:sz w:val="24"/>
          <w:szCs w:val="24"/>
        </w:rPr>
        <w:t xml:space="preserve"> m. rugsėjo 28 d. </w:t>
      </w:r>
      <w:r w:rsidRPr="003409EB">
        <w:rPr>
          <w:rFonts w:ascii="Times New Roman" w:hAnsi="Times New Roman" w:cs="Times New Roman"/>
          <w:sz w:val="24"/>
          <w:szCs w:val="24"/>
        </w:rPr>
        <w:t xml:space="preserve">Perkančioji organizacija įvykdytos Sutarties ataskaitą </w:t>
      </w:r>
      <w:r w:rsidR="00BC4A37">
        <w:rPr>
          <w:rFonts w:ascii="Times New Roman" w:hAnsi="Times New Roman" w:cs="Times New Roman"/>
          <w:sz w:val="24"/>
          <w:szCs w:val="24"/>
        </w:rPr>
        <w:t xml:space="preserve">Tarnybai </w:t>
      </w:r>
      <w:r w:rsidRPr="003409EB">
        <w:rPr>
          <w:rFonts w:ascii="Times New Roman" w:hAnsi="Times New Roman" w:cs="Times New Roman"/>
          <w:sz w:val="24"/>
          <w:szCs w:val="24"/>
        </w:rPr>
        <w:t>pateikė tik 201</w:t>
      </w:r>
      <w:r w:rsidR="00BC4A37">
        <w:rPr>
          <w:rFonts w:ascii="Times New Roman" w:hAnsi="Times New Roman" w:cs="Times New Roman"/>
          <w:sz w:val="24"/>
          <w:szCs w:val="24"/>
        </w:rPr>
        <w:t xml:space="preserve">6 m. balandžio 28 d. </w:t>
      </w:r>
      <w:r w:rsidRPr="003409EB">
        <w:rPr>
          <w:rFonts w:ascii="Times New Roman" w:hAnsi="Times New Roman" w:cs="Times New Roman"/>
          <w:sz w:val="24"/>
          <w:szCs w:val="24"/>
        </w:rPr>
        <w:t>(</w:t>
      </w:r>
      <w:r w:rsidR="00BC4A37">
        <w:rPr>
          <w:rFonts w:ascii="Times New Roman" w:hAnsi="Times New Roman" w:cs="Times New Roman"/>
          <w:sz w:val="24"/>
          <w:szCs w:val="24"/>
        </w:rPr>
        <w:t>Į</w:t>
      </w:r>
      <w:r w:rsidRPr="003409EB">
        <w:rPr>
          <w:rFonts w:ascii="Times New Roman" w:hAnsi="Times New Roman" w:cs="Times New Roman"/>
          <w:sz w:val="24"/>
          <w:szCs w:val="24"/>
        </w:rPr>
        <w:t xml:space="preserve">vykdytos ar nutrauktos pirkimo sutarties </w:t>
      </w:r>
      <w:r w:rsidR="00BC4A37">
        <w:rPr>
          <w:rFonts w:ascii="Times New Roman" w:hAnsi="Times New Roman" w:cs="Times New Roman"/>
          <w:sz w:val="24"/>
          <w:szCs w:val="24"/>
        </w:rPr>
        <w:t xml:space="preserve">(preliminariosios sutarties) </w:t>
      </w:r>
      <w:r w:rsidRPr="003409EB">
        <w:rPr>
          <w:rFonts w:ascii="Times New Roman" w:hAnsi="Times New Roman" w:cs="Times New Roman"/>
          <w:sz w:val="24"/>
          <w:szCs w:val="24"/>
        </w:rPr>
        <w:t xml:space="preserve">ataskaita Nr. </w:t>
      </w:r>
      <w:r w:rsidR="00BC4A37">
        <w:rPr>
          <w:rFonts w:ascii="Times New Roman" w:hAnsi="Times New Roman" w:cs="Times New Roman"/>
          <w:sz w:val="24"/>
          <w:szCs w:val="24"/>
        </w:rPr>
        <w:t>7487</w:t>
      </w:r>
      <w:r w:rsidRPr="003409EB">
        <w:rPr>
          <w:rFonts w:ascii="Times New Roman" w:hAnsi="Times New Roman" w:cs="Times New Roman"/>
          <w:sz w:val="24"/>
          <w:szCs w:val="24"/>
        </w:rPr>
        <w:t>)</w:t>
      </w:r>
      <w:r w:rsidR="00BC4A37">
        <w:rPr>
          <w:rFonts w:ascii="Times New Roman" w:hAnsi="Times New Roman" w:cs="Times New Roman"/>
          <w:sz w:val="24"/>
          <w:szCs w:val="24"/>
        </w:rPr>
        <w:t xml:space="preserve">. </w:t>
      </w:r>
      <w:r w:rsidR="0039341B">
        <w:rPr>
          <w:rFonts w:ascii="Times New Roman" w:hAnsi="Times New Roman" w:cs="Times New Roman"/>
          <w:sz w:val="24"/>
          <w:szCs w:val="24"/>
        </w:rPr>
        <w:t>Įvertinus</w:t>
      </w:r>
      <w:r w:rsidR="00BC4A37">
        <w:rPr>
          <w:rFonts w:ascii="Times New Roman" w:hAnsi="Times New Roman" w:cs="Times New Roman"/>
          <w:sz w:val="24"/>
          <w:szCs w:val="24"/>
        </w:rPr>
        <w:t xml:space="preserve"> nustatytą, </w:t>
      </w:r>
      <w:r w:rsidR="0039341B">
        <w:rPr>
          <w:rFonts w:ascii="Times New Roman" w:hAnsi="Times New Roman" w:cs="Times New Roman"/>
          <w:sz w:val="24"/>
          <w:szCs w:val="24"/>
        </w:rPr>
        <w:t>Tarnyba konstatuoja</w:t>
      </w:r>
      <w:r w:rsidRPr="003409EB">
        <w:rPr>
          <w:rFonts w:ascii="Times New Roman" w:hAnsi="Times New Roman" w:cs="Times New Roman"/>
          <w:sz w:val="24"/>
          <w:szCs w:val="24"/>
        </w:rPr>
        <w:t xml:space="preserve">, kad </w:t>
      </w:r>
      <w:r w:rsidR="00BC4A37">
        <w:rPr>
          <w:rFonts w:ascii="Times New Roman" w:hAnsi="Times New Roman" w:cs="Times New Roman"/>
          <w:sz w:val="24"/>
          <w:szCs w:val="24"/>
        </w:rPr>
        <w:t>P</w:t>
      </w:r>
      <w:r w:rsidRPr="003409EB">
        <w:rPr>
          <w:rFonts w:ascii="Times New Roman" w:hAnsi="Times New Roman" w:cs="Times New Roman"/>
          <w:sz w:val="24"/>
          <w:szCs w:val="24"/>
        </w:rPr>
        <w:t>erkančioji organizacija nesivadovavo Viešųjų pirkimų ataskaitų rengimo ir teikimo tvarkos aprašo, patvirtinto Viešųjų pirkimų tarnybos direktoriaus 2006 m. sausio 19 d. įsakymu Nr. 1S-4</w:t>
      </w:r>
      <w:r w:rsidR="00AB598E">
        <w:rPr>
          <w:rFonts w:ascii="Times New Roman" w:hAnsi="Times New Roman" w:cs="Times New Roman"/>
          <w:sz w:val="24"/>
          <w:szCs w:val="24"/>
        </w:rPr>
        <w:t xml:space="preserve"> </w:t>
      </w:r>
      <w:r w:rsidR="00AB598E" w:rsidRPr="00AB598E">
        <w:rPr>
          <w:rFonts w:ascii="Times New Roman" w:hAnsi="Times New Roman" w:cs="Times New Roman"/>
          <w:sz w:val="24"/>
          <w:szCs w:val="24"/>
        </w:rPr>
        <w:t>„Dėl Viešųjų pirkimų ataskaitų rengimo ir teikimo tvarkos aprašo ir viešųjų pirkimų ataskaitų formų patvirtinimo“</w:t>
      </w:r>
      <w:r w:rsidR="003F75B9">
        <w:rPr>
          <w:rFonts w:ascii="Times New Roman" w:hAnsi="Times New Roman" w:cs="Times New Roman"/>
          <w:sz w:val="24"/>
          <w:szCs w:val="24"/>
        </w:rPr>
        <w:t>,</w:t>
      </w:r>
      <w:r w:rsidRPr="003409EB">
        <w:rPr>
          <w:rFonts w:ascii="Times New Roman" w:hAnsi="Times New Roman" w:cs="Times New Roman"/>
          <w:sz w:val="24"/>
          <w:szCs w:val="24"/>
        </w:rPr>
        <w:t xml:space="preserve"> </w:t>
      </w:r>
      <w:r w:rsidR="003F75B9">
        <w:rPr>
          <w:rFonts w:ascii="Times New Roman" w:hAnsi="Times New Roman" w:cs="Times New Roman"/>
          <w:sz w:val="24"/>
          <w:szCs w:val="24"/>
        </w:rPr>
        <w:t xml:space="preserve">        </w:t>
      </w:r>
      <w:r w:rsidRPr="003409EB">
        <w:rPr>
          <w:rFonts w:ascii="Times New Roman" w:hAnsi="Times New Roman" w:cs="Times New Roman"/>
          <w:sz w:val="24"/>
          <w:szCs w:val="24"/>
        </w:rPr>
        <w:t>19 punktu, nustatančiu, kad įvykdytos ar nutrauktos pirkimo sutarties (preliminariosios sutarties) ataskaita Tarnybai pateikiama ne vėliau kaip per 14 dienų nuo pirkimo sutarties arba visų pagrindinių sutarčių, sudarytų preliminarios sutarties pagrindu, įvykdymo ar nutraukimo</w:t>
      </w:r>
      <w:r w:rsidR="0039341B">
        <w:rPr>
          <w:rFonts w:ascii="Times New Roman" w:hAnsi="Times New Roman" w:cs="Times New Roman"/>
          <w:sz w:val="24"/>
          <w:szCs w:val="24"/>
        </w:rPr>
        <w:t xml:space="preserve">. </w:t>
      </w:r>
    </w:p>
    <w:p w:rsidR="00A064FA" w:rsidRDefault="002D72C8" w:rsidP="002D72C8">
      <w:pPr>
        <w:tabs>
          <w:tab w:val="left" w:pos="567"/>
        </w:tabs>
        <w:spacing w:after="0" w:line="240" w:lineRule="auto"/>
        <w:jc w:val="both"/>
        <w:rPr>
          <w:rFonts w:ascii="Times New Roman" w:eastAsia="Times New Roman" w:hAnsi="Times New Roman" w:cs="Times New Roman"/>
          <w:b/>
          <w:sz w:val="24"/>
          <w:szCs w:val="24"/>
        </w:rPr>
      </w:pPr>
      <w:r w:rsidRPr="002D72C8">
        <w:rPr>
          <w:rFonts w:ascii="Times New Roman" w:hAnsi="Times New Roman" w:cs="Times New Roman"/>
          <w:sz w:val="24"/>
          <w:szCs w:val="24"/>
        </w:rPr>
        <w:tab/>
      </w:r>
      <w:r w:rsidRPr="002D72C8">
        <w:rPr>
          <w:rFonts w:ascii="Times New Roman" w:eastAsia="Times New Roman" w:hAnsi="Times New Roman" w:cs="Times New Roman"/>
          <w:b/>
          <w:sz w:val="24"/>
          <w:szCs w:val="24"/>
        </w:rPr>
        <w:t xml:space="preserve">Atsižvelgiant į nustatytą, Tarnyba konstatuoja, kad Perkančioji organizacija viršijusi </w:t>
      </w:r>
      <w:r w:rsidR="009D657F">
        <w:rPr>
          <w:rFonts w:ascii="Times New Roman" w:eastAsia="Times New Roman" w:hAnsi="Times New Roman" w:cs="Times New Roman"/>
          <w:b/>
          <w:sz w:val="24"/>
          <w:szCs w:val="24"/>
        </w:rPr>
        <w:t xml:space="preserve">Sutartyje nurodytą </w:t>
      </w:r>
      <w:r w:rsidR="009D657F" w:rsidRPr="009D657F">
        <w:rPr>
          <w:rFonts w:ascii="Times New Roman" w:hAnsi="Times New Roman" w:cs="Times New Roman"/>
          <w:b/>
          <w:sz w:val="24"/>
          <w:szCs w:val="24"/>
        </w:rPr>
        <w:t>1, 2 ir 6 Pirkimo objekto dalių sumą</w:t>
      </w:r>
      <w:r w:rsidR="009D657F" w:rsidRPr="006A3D23">
        <w:rPr>
          <w:rFonts w:ascii="Times New Roman" w:hAnsi="Times New Roman" w:cs="Times New Roman"/>
          <w:sz w:val="24"/>
          <w:szCs w:val="24"/>
        </w:rPr>
        <w:t xml:space="preserve"> </w:t>
      </w:r>
      <w:r w:rsidR="009D657F" w:rsidRPr="009D657F">
        <w:rPr>
          <w:rFonts w:ascii="Times New Roman" w:hAnsi="Times New Roman" w:cs="Times New Roman"/>
          <w:b/>
          <w:sz w:val="24"/>
          <w:szCs w:val="24"/>
        </w:rPr>
        <w:t xml:space="preserve">bei </w:t>
      </w:r>
      <w:r w:rsidRPr="002D72C8">
        <w:rPr>
          <w:rFonts w:ascii="Times New Roman" w:eastAsia="Times New Roman" w:hAnsi="Times New Roman" w:cs="Times New Roman"/>
          <w:b/>
          <w:sz w:val="24"/>
          <w:szCs w:val="24"/>
        </w:rPr>
        <w:t xml:space="preserve">Sutarties </w:t>
      </w:r>
      <w:r w:rsidR="00A064FA">
        <w:rPr>
          <w:rFonts w:ascii="Times New Roman" w:eastAsia="Times New Roman" w:hAnsi="Times New Roman" w:cs="Times New Roman"/>
          <w:b/>
          <w:sz w:val="24"/>
          <w:szCs w:val="24"/>
        </w:rPr>
        <w:t>p</w:t>
      </w:r>
      <w:r w:rsidRPr="002D72C8">
        <w:rPr>
          <w:rFonts w:ascii="Times New Roman" w:eastAsia="Times New Roman" w:hAnsi="Times New Roman" w:cs="Times New Roman"/>
          <w:b/>
          <w:sz w:val="24"/>
          <w:szCs w:val="24"/>
        </w:rPr>
        <w:t xml:space="preserve">riede Nr. </w:t>
      </w:r>
      <w:r w:rsidR="0018341B">
        <w:rPr>
          <w:rFonts w:ascii="Times New Roman" w:eastAsia="Times New Roman" w:hAnsi="Times New Roman" w:cs="Times New Roman"/>
          <w:b/>
          <w:sz w:val="24"/>
          <w:szCs w:val="24"/>
        </w:rPr>
        <w:t>2</w:t>
      </w:r>
      <w:r w:rsidRPr="002D72C8">
        <w:rPr>
          <w:rFonts w:ascii="Times New Roman" w:eastAsia="Times New Roman" w:hAnsi="Times New Roman" w:cs="Times New Roman"/>
          <w:b/>
          <w:sz w:val="24"/>
          <w:szCs w:val="24"/>
        </w:rPr>
        <w:t xml:space="preserve"> nustatyt</w:t>
      </w:r>
      <w:r w:rsidR="00A064FA">
        <w:rPr>
          <w:rFonts w:ascii="Times New Roman" w:eastAsia="Times New Roman" w:hAnsi="Times New Roman" w:cs="Times New Roman"/>
          <w:b/>
          <w:sz w:val="24"/>
          <w:szCs w:val="24"/>
        </w:rPr>
        <w:t>us</w:t>
      </w:r>
      <w:r w:rsidRPr="002D72C8">
        <w:rPr>
          <w:rFonts w:ascii="Times New Roman" w:eastAsia="Times New Roman" w:hAnsi="Times New Roman" w:cs="Times New Roman"/>
          <w:b/>
          <w:sz w:val="24"/>
          <w:szCs w:val="24"/>
        </w:rPr>
        <w:t xml:space="preserve"> </w:t>
      </w:r>
      <w:r w:rsidRPr="002D72C8">
        <w:rPr>
          <w:rFonts w:ascii="Times New Roman" w:eastAsia="Times New Roman" w:hAnsi="Times New Roman" w:cs="Times New Roman"/>
          <w:b/>
          <w:sz w:val="24"/>
          <w:szCs w:val="24"/>
        </w:rPr>
        <w:lastRenderedPageBreak/>
        <w:t>maksimal</w:t>
      </w:r>
      <w:r w:rsidR="00A064FA">
        <w:rPr>
          <w:rFonts w:ascii="Times New Roman" w:eastAsia="Times New Roman" w:hAnsi="Times New Roman" w:cs="Times New Roman"/>
          <w:b/>
          <w:sz w:val="24"/>
          <w:szCs w:val="24"/>
        </w:rPr>
        <w:t>ius</w:t>
      </w:r>
      <w:r w:rsidRPr="002D72C8">
        <w:rPr>
          <w:rFonts w:ascii="Times New Roman" w:eastAsia="Times New Roman" w:hAnsi="Times New Roman" w:cs="Times New Roman"/>
          <w:b/>
          <w:sz w:val="24"/>
          <w:szCs w:val="24"/>
        </w:rPr>
        <w:t xml:space="preserve"> </w:t>
      </w:r>
      <w:r w:rsidR="0018341B">
        <w:rPr>
          <w:rFonts w:ascii="Times New Roman" w:eastAsia="Times New Roman" w:hAnsi="Times New Roman" w:cs="Times New Roman"/>
          <w:b/>
          <w:sz w:val="24"/>
          <w:szCs w:val="24"/>
        </w:rPr>
        <w:t>prekių</w:t>
      </w:r>
      <w:r w:rsidRPr="002D72C8">
        <w:rPr>
          <w:rFonts w:ascii="Times New Roman" w:hAnsi="Times New Roman" w:cs="Times New Roman"/>
          <w:sz w:val="24"/>
          <w:szCs w:val="24"/>
        </w:rPr>
        <w:t xml:space="preserve"> </w:t>
      </w:r>
      <w:r w:rsidRPr="002D72C8">
        <w:rPr>
          <w:rFonts w:ascii="Times New Roman" w:hAnsi="Times New Roman" w:cs="Times New Roman"/>
          <w:b/>
          <w:sz w:val="24"/>
          <w:szCs w:val="24"/>
        </w:rPr>
        <w:t>kiek</w:t>
      </w:r>
      <w:r w:rsidR="00A064FA">
        <w:rPr>
          <w:rFonts w:ascii="Times New Roman" w:hAnsi="Times New Roman" w:cs="Times New Roman"/>
          <w:b/>
          <w:sz w:val="24"/>
          <w:szCs w:val="24"/>
        </w:rPr>
        <w:t>ius</w:t>
      </w:r>
      <w:r w:rsidRPr="002D72C8">
        <w:rPr>
          <w:rFonts w:ascii="Times New Roman" w:hAnsi="Times New Roman" w:cs="Times New Roman"/>
          <w:b/>
          <w:sz w:val="24"/>
          <w:szCs w:val="24"/>
        </w:rPr>
        <w:t xml:space="preserve"> </w:t>
      </w:r>
      <w:r w:rsidRPr="002D72C8">
        <w:rPr>
          <w:rFonts w:ascii="Times New Roman" w:eastAsia="Times New Roman" w:hAnsi="Times New Roman" w:cs="Times New Roman"/>
          <w:b/>
          <w:sz w:val="24"/>
          <w:szCs w:val="24"/>
        </w:rPr>
        <w:t>ir šias p</w:t>
      </w:r>
      <w:r w:rsidR="0018341B">
        <w:rPr>
          <w:rFonts w:ascii="Times New Roman" w:eastAsia="Times New Roman" w:hAnsi="Times New Roman" w:cs="Times New Roman"/>
          <w:b/>
          <w:sz w:val="24"/>
          <w:szCs w:val="24"/>
        </w:rPr>
        <w:t>rekes</w:t>
      </w:r>
      <w:r w:rsidRPr="002D72C8">
        <w:rPr>
          <w:rFonts w:ascii="Times New Roman" w:eastAsia="Times New Roman" w:hAnsi="Times New Roman" w:cs="Times New Roman"/>
          <w:b/>
          <w:sz w:val="24"/>
          <w:szCs w:val="24"/>
        </w:rPr>
        <w:t xml:space="preserve"> įsigijusi pagal Sutartį nevykdydama naujos viešojo pirkimo procedūros pažeidė </w:t>
      </w:r>
      <w:r w:rsidR="00A064FA" w:rsidRPr="009F5F4C">
        <w:rPr>
          <w:rFonts w:ascii="Times New Roman" w:eastAsia="Times New Roman" w:hAnsi="Times New Roman" w:cs="Times New Roman"/>
          <w:b/>
          <w:sz w:val="24"/>
          <w:szCs w:val="24"/>
        </w:rPr>
        <w:t xml:space="preserve">Įstatymo </w:t>
      </w:r>
      <w:r w:rsidR="00A064FA">
        <w:rPr>
          <w:rFonts w:ascii="Times New Roman" w:eastAsia="Times New Roman" w:hAnsi="Times New Roman" w:cs="Times New Roman"/>
          <w:b/>
          <w:sz w:val="24"/>
          <w:szCs w:val="24"/>
        </w:rPr>
        <w:t xml:space="preserve">3 </w:t>
      </w:r>
      <w:r w:rsidR="00A064FA" w:rsidRPr="009F5F4C">
        <w:rPr>
          <w:rFonts w:ascii="Times New Roman" w:eastAsia="Times New Roman" w:hAnsi="Times New Roman" w:cs="Times New Roman"/>
          <w:b/>
          <w:sz w:val="24"/>
          <w:szCs w:val="24"/>
        </w:rPr>
        <w:t xml:space="preserve">straipsnio </w:t>
      </w:r>
      <w:r w:rsidR="00A064FA">
        <w:rPr>
          <w:rFonts w:ascii="Times New Roman" w:eastAsia="Times New Roman" w:hAnsi="Times New Roman" w:cs="Times New Roman"/>
          <w:b/>
          <w:sz w:val="24"/>
          <w:szCs w:val="24"/>
        </w:rPr>
        <w:t>1 dalyje nustatytą skaidrumo principą bei</w:t>
      </w:r>
      <w:r w:rsidR="009D657F">
        <w:rPr>
          <w:rFonts w:ascii="Times New Roman" w:eastAsia="Times New Roman" w:hAnsi="Times New Roman" w:cs="Times New Roman"/>
          <w:b/>
          <w:sz w:val="24"/>
          <w:szCs w:val="24"/>
        </w:rPr>
        <w:t xml:space="preserve"> </w:t>
      </w:r>
      <w:r w:rsidR="00A064FA">
        <w:rPr>
          <w:rFonts w:ascii="Times New Roman" w:eastAsia="Times New Roman" w:hAnsi="Times New Roman" w:cs="Times New Roman"/>
          <w:b/>
          <w:sz w:val="24"/>
          <w:szCs w:val="24"/>
        </w:rPr>
        <w:t xml:space="preserve"> 2 dalyje įtvirtintą pirkimo tikslą</w:t>
      </w:r>
      <w:r w:rsidR="003F75B9">
        <w:rPr>
          <w:rFonts w:ascii="Times New Roman" w:eastAsia="Times New Roman" w:hAnsi="Times New Roman" w:cs="Times New Roman"/>
          <w:b/>
          <w:sz w:val="24"/>
          <w:szCs w:val="24"/>
        </w:rPr>
        <w:t xml:space="preserve">, o įvykdytos Sutarties ataskaitą pateikusi tik 2016 m. balandžio 28 d. t. y. </w:t>
      </w:r>
      <w:r w:rsidR="003F75B9" w:rsidRPr="003F75B9">
        <w:rPr>
          <w:rFonts w:ascii="Times New Roman" w:eastAsia="Times New Roman" w:hAnsi="Times New Roman" w:cs="Times New Roman"/>
          <w:b/>
          <w:sz w:val="24"/>
          <w:szCs w:val="24"/>
        </w:rPr>
        <w:t xml:space="preserve">praėjus </w:t>
      </w:r>
      <w:r w:rsidR="003F75B9">
        <w:rPr>
          <w:rFonts w:ascii="Times New Roman" w:eastAsia="Times New Roman" w:hAnsi="Times New Roman" w:cs="Times New Roman"/>
          <w:b/>
          <w:sz w:val="24"/>
          <w:szCs w:val="24"/>
        </w:rPr>
        <w:t xml:space="preserve">211 </w:t>
      </w:r>
      <w:r w:rsidR="003F75B9" w:rsidRPr="003F75B9">
        <w:rPr>
          <w:rFonts w:ascii="Times New Roman" w:eastAsia="Times New Roman" w:hAnsi="Times New Roman" w:cs="Times New Roman"/>
          <w:b/>
          <w:sz w:val="24"/>
          <w:szCs w:val="24"/>
        </w:rPr>
        <w:t>dienų po Sutarties galiojimo termino pabaigos</w:t>
      </w:r>
      <w:r w:rsidR="003F75B9">
        <w:rPr>
          <w:rFonts w:ascii="Times New Roman" w:eastAsia="Times New Roman" w:hAnsi="Times New Roman" w:cs="Times New Roman"/>
          <w:b/>
          <w:sz w:val="24"/>
          <w:szCs w:val="24"/>
        </w:rPr>
        <w:t>, neužtikrino</w:t>
      </w:r>
      <w:r w:rsidR="003F75B9">
        <w:rPr>
          <w:rFonts w:ascii="Times New Roman" w:hAnsi="Times New Roman" w:cs="Times New Roman"/>
          <w:sz w:val="24"/>
          <w:szCs w:val="24"/>
        </w:rPr>
        <w:t xml:space="preserve"> </w:t>
      </w:r>
      <w:r w:rsidR="003F75B9" w:rsidRPr="003F75B9">
        <w:rPr>
          <w:rFonts w:ascii="Times New Roman" w:hAnsi="Times New Roman" w:cs="Times New Roman"/>
          <w:b/>
          <w:sz w:val="24"/>
          <w:szCs w:val="24"/>
        </w:rPr>
        <w:t>Įstatymo 19 straipsnio 5 dalies nuostatų laikymosi</w:t>
      </w:r>
      <w:r w:rsidR="003F75B9" w:rsidRPr="003409EB">
        <w:rPr>
          <w:rFonts w:ascii="Times New Roman" w:hAnsi="Times New Roman" w:cs="Times New Roman"/>
          <w:sz w:val="24"/>
          <w:szCs w:val="24"/>
        </w:rPr>
        <w:t>.</w:t>
      </w:r>
    </w:p>
    <w:p w:rsidR="002D72C8" w:rsidRPr="002D72C8" w:rsidRDefault="002D72C8" w:rsidP="002D72C8">
      <w:pPr>
        <w:tabs>
          <w:tab w:val="left" w:pos="567"/>
        </w:tabs>
        <w:spacing w:after="0" w:line="240" w:lineRule="auto"/>
        <w:jc w:val="both"/>
        <w:rPr>
          <w:rFonts w:ascii="Times New Roman" w:eastAsia="Times New Roman" w:hAnsi="Times New Roman" w:cs="Times New Roman"/>
          <w:sz w:val="24"/>
          <w:szCs w:val="24"/>
        </w:rPr>
      </w:pPr>
      <w:r w:rsidRPr="002D72C8">
        <w:rPr>
          <w:rFonts w:ascii="Times New Roman" w:hAnsi="Times New Roman" w:cs="Times New Roman"/>
          <w:sz w:val="24"/>
          <w:szCs w:val="24"/>
        </w:rPr>
        <w:tab/>
      </w:r>
      <w:r w:rsidRPr="002D72C8">
        <w:rPr>
          <w:rFonts w:ascii="Times New Roman" w:eastAsia="Times New Roman" w:hAnsi="Times New Roman" w:cs="Times New Roman"/>
          <w:sz w:val="24"/>
          <w:szCs w:val="24"/>
        </w:rPr>
        <w:t>Vadovaujantis Lietuvos Respublikos administracinių bylų teisenos įstatymo 5 ir 15 straipsniais, nesutikę su Vertinimo išvada, galite ją apskųsti teismui šio įstatymo nustatyta tvarka.</w:t>
      </w:r>
    </w:p>
    <w:p w:rsidR="002D72C8" w:rsidRPr="002D72C8" w:rsidRDefault="002D72C8" w:rsidP="002D72C8">
      <w:pPr>
        <w:tabs>
          <w:tab w:val="left" w:pos="567"/>
        </w:tabs>
        <w:spacing w:after="0" w:line="240" w:lineRule="auto"/>
        <w:jc w:val="both"/>
        <w:rPr>
          <w:rFonts w:ascii="Times New Roman" w:eastAsia="Times New Roman" w:hAnsi="Times New Roman" w:cs="Times New Roman"/>
          <w:sz w:val="24"/>
          <w:szCs w:val="24"/>
        </w:rPr>
      </w:pPr>
    </w:p>
    <w:p w:rsidR="002D72C8" w:rsidRPr="002D72C8" w:rsidRDefault="002D72C8" w:rsidP="002D72C8">
      <w:pPr>
        <w:tabs>
          <w:tab w:val="left" w:pos="567"/>
        </w:tabs>
        <w:spacing w:after="0" w:line="240" w:lineRule="auto"/>
        <w:jc w:val="both"/>
        <w:rPr>
          <w:rFonts w:ascii="Times New Roman" w:eastAsia="Times New Roman" w:hAnsi="Times New Roman" w:cs="Times New Roman"/>
          <w:sz w:val="24"/>
          <w:szCs w:val="24"/>
        </w:rPr>
      </w:pPr>
    </w:p>
    <w:p w:rsidR="002D72C8" w:rsidRPr="002D72C8" w:rsidRDefault="002D72C8" w:rsidP="002D72C8">
      <w:pPr>
        <w:tabs>
          <w:tab w:val="left" w:pos="567"/>
        </w:tabs>
        <w:spacing w:after="0" w:line="240" w:lineRule="auto"/>
        <w:jc w:val="both"/>
        <w:rPr>
          <w:rFonts w:ascii="Times New Roman" w:eastAsia="Times New Roman" w:hAnsi="Times New Roman" w:cs="Times New Roman"/>
          <w:sz w:val="24"/>
          <w:szCs w:val="24"/>
        </w:rPr>
      </w:pPr>
    </w:p>
    <w:p w:rsidR="002D72C8" w:rsidRPr="002D72C8" w:rsidRDefault="002D72C8" w:rsidP="002D72C8">
      <w:pPr>
        <w:tabs>
          <w:tab w:val="left" w:pos="567"/>
          <w:tab w:val="left" w:pos="900"/>
        </w:tabs>
        <w:spacing w:after="0" w:line="240" w:lineRule="auto"/>
        <w:jc w:val="both"/>
        <w:rPr>
          <w:rFonts w:ascii="Times New Roman" w:eastAsia="Times New Roman" w:hAnsi="Times New Roman" w:cs="Times New Roman"/>
          <w:sz w:val="23"/>
          <w:szCs w:val="23"/>
        </w:rPr>
      </w:pPr>
      <w:r w:rsidRPr="002D72C8">
        <w:rPr>
          <w:rFonts w:ascii="Times New Roman" w:eastAsia="Times New Roman" w:hAnsi="Times New Roman" w:cs="Times New Roman"/>
          <w:sz w:val="23"/>
          <w:szCs w:val="23"/>
        </w:rPr>
        <w:t>Prevencijos ir pirkimo sutarčių priežiūros skyriaus</w:t>
      </w:r>
      <w:r w:rsidRPr="002D72C8">
        <w:rPr>
          <w:rFonts w:ascii="Times New Roman" w:eastAsia="Times New Roman" w:hAnsi="Times New Roman" w:cs="Times New Roman"/>
          <w:sz w:val="23"/>
          <w:szCs w:val="23"/>
        </w:rPr>
        <w:tab/>
      </w:r>
      <w:r w:rsidRPr="002D72C8">
        <w:rPr>
          <w:rFonts w:ascii="Times New Roman" w:eastAsia="Times New Roman" w:hAnsi="Times New Roman" w:cs="Times New Roman"/>
          <w:sz w:val="23"/>
          <w:szCs w:val="23"/>
        </w:rPr>
        <w:tab/>
      </w:r>
      <w:r w:rsidRPr="002D72C8">
        <w:rPr>
          <w:rFonts w:ascii="Times New Roman" w:eastAsia="Times New Roman" w:hAnsi="Times New Roman" w:cs="Times New Roman"/>
          <w:sz w:val="23"/>
          <w:szCs w:val="23"/>
        </w:rPr>
        <w:tab/>
      </w:r>
    </w:p>
    <w:p w:rsidR="002D72C8" w:rsidRPr="002D72C8" w:rsidRDefault="002D72C8" w:rsidP="002D72C8">
      <w:pPr>
        <w:tabs>
          <w:tab w:val="left" w:pos="567"/>
          <w:tab w:val="left" w:pos="900"/>
        </w:tabs>
        <w:spacing w:after="0" w:line="240" w:lineRule="auto"/>
        <w:jc w:val="both"/>
        <w:rPr>
          <w:rFonts w:ascii="Times New Roman" w:eastAsia="Times New Roman" w:hAnsi="Times New Roman" w:cs="Times New Roman"/>
          <w:sz w:val="23"/>
          <w:szCs w:val="23"/>
        </w:rPr>
      </w:pPr>
      <w:r w:rsidRPr="002D72C8">
        <w:rPr>
          <w:rFonts w:ascii="Times New Roman" w:eastAsia="Times New Roman" w:hAnsi="Times New Roman" w:cs="Times New Roman"/>
          <w:sz w:val="23"/>
          <w:szCs w:val="23"/>
        </w:rPr>
        <w:t>vyriausioji specialistė</w:t>
      </w:r>
      <w:r w:rsidRPr="002D72C8">
        <w:rPr>
          <w:rFonts w:ascii="Times New Roman" w:eastAsia="Times New Roman" w:hAnsi="Times New Roman" w:cs="Times New Roman"/>
          <w:sz w:val="23"/>
          <w:szCs w:val="23"/>
        </w:rPr>
        <w:tab/>
      </w:r>
      <w:r w:rsidRPr="002D72C8">
        <w:rPr>
          <w:rFonts w:ascii="Times New Roman" w:eastAsia="Times New Roman" w:hAnsi="Times New Roman" w:cs="Times New Roman"/>
          <w:sz w:val="23"/>
          <w:szCs w:val="23"/>
        </w:rPr>
        <w:tab/>
      </w:r>
      <w:r w:rsidRPr="002D72C8">
        <w:rPr>
          <w:rFonts w:ascii="Times New Roman" w:eastAsia="Times New Roman" w:hAnsi="Times New Roman" w:cs="Times New Roman"/>
          <w:sz w:val="23"/>
          <w:szCs w:val="23"/>
        </w:rPr>
        <w:tab/>
      </w:r>
      <w:r w:rsidRPr="002D72C8">
        <w:rPr>
          <w:rFonts w:ascii="Times New Roman" w:eastAsia="Times New Roman" w:hAnsi="Times New Roman" w:cs="Times New Roman"/>
          <w:sz w:val="23"/>
          <w:szCs w:val="23"/>
        </w:rPr>
        <w:tab/>
      </w:r>
      <w:r w:rsidRPr="002D72C8">
        <w:rPr>
          <w:rFonts w:ascii="Times New Roman" w:eastAsia="Times New Roman" w:hAnsi="Times New Roman" w:cs="Times New Roman"/>
          <w:sz w:val="23"/>
          <w:szCs w:val="23"/>
        </w:rPr>
        <w:tab/>
        <w:t>Lina Nariūnienė</w:t>
      </w:r>
    </w:p>
    <w:p w:rsidR="002D72C8" w:rsidRPr="002D72C8" w:rsidRDefault="002D72C8" w:rsidP="002D72C8">
      <w:pPr>
        <w:tabs>
          <w:tab w:val="left" w:pos="567"/>
          <w:tab w:val="left" w:pos="900"/>
        </w:tabs>
        <w:spacing w:after="0" w:line="240" w:lineRule="auto"/>
        <w:jc w:val="both"/>
        <w:rPr>
          <w:rFonts w:ascii="Times New Roman" w:eastAsia="Times New Roman" w:hAnsi="Times New Roman" w:cs="Times New Roman"/>
          <w:sz w:val="23"/>
          <w:szCs w:val="23"/>
        </w:rPr>
      </w:pPr>
    </w:p>
    <w:p w:rsidR="002D72C8" w:rsidRDefault="002D72C8"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3C1E37" w:rsidRDefault="003C1E37" w:rsidP="002D72C8">
      <w:pPr>
        <w:tabs>
          <w:tab w:val="left" w:pos="567"/>
          <w:tab w:val="left" w:pos="900"/>
        </w:tabs>
        <w:spacing w:after="0" w:line="240" w:lineRule="auto"/>
        <w:jc w:val="both"/>
        <w:rPr>
          <w:rFonts w:ascii="Times New Roman" w:eastAsia="Times New Roman" w:hAnsi="Times New Roman" w:cs="Times New Roman"/>
          <w:sz w:val="23"/>
          <w:szCs w:val="23"/>
        </w:rPr>
      </w:pPr>
    </w:p>
    <w:p w:rsidR="002D72C8" w:rsidRPr="002D72C8" w:rsidRDefault="002D72C8" w:rsidP="002D72C8">
      <w:pPr>
        <w:tabs>
          <w:tab w:val="left" w:pos="567"/>
          <w:tab w:val="left" w:pos="900"/>
        </w:tabs>
        <w:spacing w:after="0" w:line="240" w:lineRule="auto"/>
        <w:jc w:val="both"/>
        <w:rPr>
          <w:rFonts w:ascii="Times New Roman" w:eastAsia="Times New Roman" w:hAnsi="Times New Roman" w:cs="Times New Roman"/>
          <w:sz w:val="23"/>
          <w:szCs w:val="23"/>
        </w:rPr>
      </w:pPr>
    </w:p>
    <w:p w:rsidR="002D72C8" w:rsidRPr="002D72C8" w:rsidRDefault="002D72C8" w:rsidP="002D72C8">
      <w:pPr>
        <w:tabs>
          <w:tab w:val="left" w:pos="567"/>
          <w:tab w:val="left" w:pos="900"/>
        </w:tabs>
        <w:spacing w:after="0" w:line="240" w:lineRule="auto"/>
        <w:jc w:val="both"/>
        <w:rPr>
          <w:rFonts w:ascii="Times New Roman" w:eastAsia="Times New Roman" w:hAnsi="Times New Roman" w:cs="Times New Roman"/>
          <w:sz w:val="23"/>
          <w:szCs w:val="23"/>
        </w:rPr>
      </w:pPr>
    </w:p>
    <w:bookmarkEnd w:id="2"/>
    <w:p w:rsidR="000F7AD1" w:rsidRDefault="002D72C8" w:rsidP="00A064FA">
      <w:pPr>
        <w:spacing w:after="0" w:line="240" w:lineRule="auto"/>
        <w:jc w:val="both"/>
      </w:pPr>
      <w:r w:rsidRPr="002D72C8">
        <w:rPr>
          <w:rFonts w:ascii="Times New Roman" w:eastAsia="Times New Roman" w:hAnsi="Times New Roman" w:cs="Times New Roman"/>
        </w:rPr>
        <w:t xml:space="preserve">Lina Nariūnienė, tel. (8 5) 205 2966, faks. (8 5) 213 6213, el. p. </w:t>
      </w:r>
      <w:proofErr w:type="spellStart"/>
      <w:r w:rsidRPr="002D72C8">
        <w:rPr>
          <w:rFonts w:ascii="Times New Roman" w:eastAsia="Times New Roman" w:hAnsi="Times New Roman" w:cs="Times New Roman"/>
        </w:rPr>
        <w:t>Lina.Nariuniene</w:t>
      </w:r>
      <w:proofErr w:type="spellEnd"/>
      <w:r w:rsidRPr="002D72C8">
        <w:rPr>
          <w:rFonts w:ascii="Times New Roman" w:eastAsia="Times New Roman" w:hAnsi="Times New Roman" w:cs="Times New Roman"/>
          <w:lang w:val="en-US"/>
        </w:rPr>
        <w:t>@</w:t>
      </w:r>
      <w:proofErr w:type="spellStart"/>
      <w:r w:rsidRPr="002D72C8">
        <w:rPr>
          <w:rFonts w:ascii="Times New Roman" w:eastAsia="Times New Roman" w:hAnsi="Times New Roman" w:cs="Times New Roman"/>
          <w:lang w:val="en-US"/>
        </w:rPr>
        <w:t>vpt.lt</w:t>
      </w:r>
      <w:proofErr w:type="spellEnd"/>
    </w:p>
    <w:sectPr w:rsidR="000F7AD1" w:rsidSect="00A20510">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56" w:rsidRDefault="00AD1256" w:rsidP="002D72C8">
      <w:pPr>
        <w:spacing w:after="0" w:line="240" w:lineRule="auto"/>
      </w:pPr>
      <w:r>
        <w:separator/>
      </w:r>
    </w:p>
  </w:endnote>
  <w:endnote w:type="continuationSeparator" w:id="0">
    <w:p w:rsidR="00AD1256" w:rsidRDefault="00AD1256" w:rsidP="002D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AD1256">
    <w:pPr>
      <w:pStyle w:val="Porat"/>
    </w:pPr>
  </w:p>
  <w:p w:rsidR="00B23540" w:rsidRDefault="00AD1256">
    <w:pPr>
      <w:pStyle w:val="Porat"/>
    </w:pPr>
  </w:p>
  <w:p w:rsidR="00B23540" w:rsidRDefault="00AD125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31403" w:rsidRDefault="00A30C56" w:rsidP="00225780">
          <w:pPr>
            <w:pStyle w:val="Porat"/>
            <w:rPr>
              <w:rFonts w:ascii="Times New Roman" w:hAnsi="Times New Roman" w:cs="Times New Roman"/>
              <w:sz w:val="20"/>
              <w:szCs w:val="20"/>
            </w:rPr>
          </w:pPr>
          <w:r w:rsidRPr="00831403">
            <w:rPr>
              <w:rFonts w:ascii="Times New Roman" w:hAnsi="Times New Roman" w:cs="Times New Roman"/>
              <w:sz w:val="20"/>
              <w:szCs w:val="20"/>
            </w:rPr>
            <w:t>Biudžetinė įstaiga</w:t>
          </w:r>
        </w:p>
        <w:p w:rsidR="00225780" w:rsidRPr="00831403" w:rsidRDefault="00A30C56" w:rsidP="00225780">
          <w:pPr>
            <w:pStyle w:val="Porat"/>
            <w:rPr>
              <w:rFonts w:ascii="Times New Roman" w:hAnsi="Times New Roman" w:cs="Times New Roman"/>
              <w:sz w:val="20"/>
              <w:szCs w:val="20"/>
            </w:rPr>
          </w:pPr>
          <w:r w:rsidRPr="00831403">
            <w:rPr>
              <w:rFonts w:ascii="Times New Roman" w:hAnsi="Times New Roman" w:cs="Times New Roman"/>
              <w:sz w:val="20"/>
              <w:szCs w:val="20"/>
            </w:rPr>
            <w:t>Kareivių g. 1, 08221 Vilnius</w:t>
          </w:r>
        </w:p>
        <w:p w:rsidR="00225780" w:rsidRPr="00831403" w:rsidRDefault="00A30C56" w:rsidP="00225780">
          <w:pPr>
            <w:pStyle w:val="Porat"/>
            <w:rPr>
              <w:rFonts w:ascii="Times New Roman" w:hAnsi="Times New Roman" w:cs="Times New Roman"/>
              <w:sz w:val="20"/>
              <w:szCs w:val="20"/>
            </w:rPr>
          </w:pPr>
          <w:r w:rsidRPr="00831403">
            <w:rPr>
              <w:rFonts w:ascii="Times New Roman" w:hAnsi="Times New Roman" w:cs="Times New Roman"/>
              <w:sz w:val="20"/>
              <w:szCs w:val="20"/>
            </w:rPr>
            <w:t>http://www.vpt.lt</w:t>
          </w:r>
        </w:p>
      </w:tc>
      <w:tc>
        <w:tcPr>
          <w:tcW w:w="3225" w:type="dxa"/>
        </w:tcPr>
        <w:p w:rsidR="00396B0F" w:rsidRPr="00831403" w:rsidRDefault="00A30C56" w:rsidP="008A5A7B">
          <w:pPr>
            <w:pStyle w:val="Porat"/>
            <w:rPr>
              <w:rFonts w:ascii="Times New Roman" w:hAnsi="Times New Roman" w:cs="Times New Roman"/>
              <w:sz w:val="20"/>
              <w:szCs w:val="20"/>
            </w:rPr>
          </w:pPr>
          <w:r w:rsidRPr="00831403">
            <w:rPr>
              <w:rFonts w:ascii="Times New Roman" w:hAnsi="Times New Roman" w:cs="Times New Roman"/>
              <w:sz w:val="20"/>
              <w:szCs w:val="20"/>
            </w:rPr>
            <w:t>Tel. (8 5) 219 7001</w:t>
          </w:r>
        </w:p>
        <w:p w:rsidR="008A5A7B" w:rsidRPr="00831403" w:rsidRDefault="00A30C56" w:rsidP="008A5A7B">
          <w:pPr>
            <w:pStyle w:val="Porat"/>
            <w:rPr>
              <w:rFonts w:ascii="Times New Roman" w:hAnsi="Times New Roman" w:cs="Times New Roman"/>
              <w:sz w:val="20"/>
              <w:szCs w:val="20"/>
            </w:rPr>
          </w:pPr>
          <w:r w:rsidRPr="00831403">
            <w:rPr>
              <w:rFonts w:ascii="Times New Roman" w:hAnsi="Times New Roman" w:cs="Times New Roman"/>
              <w:sz w:val="20"/>
              <w:szCs w:val="20"/>
            </w:rPr>
            <w:t>Faks. (8 5) 213 6213</w:t>
          </w:r>
        </w:p>
        <w:p w:rsidR="008A5A7B" w:rsidRPr="00831403" w:rsidRDefault="00A30C56" w:rsidP="008A5A7B">
          <w:pPr>
            <w:pStyle w:val="Porat"/>
            <w:rPr>
              <w:rFonts w:ascii="Times New Roman" w:hAnsi="Times New Roman" w:cs="Times New Roman"/>
              <w:sz w:val="20"/>
              <w:szCs w:val="20"/>
            </w:rPr>
          </w:pPr>
          <w:r w:rsidRPr="00831403">
            <w:rPr>
              <w:rFonts w:ascii="Times New Roman" w:hAnsi="Times New Roman" w:cs="Times New Roman"/>
              <w:sz w:val="20"/>
              <w:szCs w:val="20"/>
            </w:rPr>
            <w:t>El. p. info@vpt.lt</w:t>
          </w:r>
        </w:p>
      </w:tc>
      <w:tc>
        <w:tcPr>
          <w:tcW w:w="3225" w:type="dxa"/>
        </w:tcPr>
        <w:p w:rsidR="008A5A7B" w:rsidRPr="00831403" w:rsidRDefault="00A30C56" w:rsidP="008A5A7B">
          <w:pPr>
            <w:pStyle w:val="Porat"/>
            <w:rPr>
              <w:rFonts w:ascii="Times New Roman" w:hAnsi="Times New Roman" w:cs="Times New Roman"/>
              <w:sz w:val="20"/>
              <w:szCs w:val="20"/>
            </w:rPr>
          </w:pPr>
          <w:r w:rsidRPr="00831403">
            <w:rPr>
              <w:rFonts w:ascii="Times New Roman" w:hAnsi="Times New Roman" w:cs="Times New Roman"/>
              <w:sz w:val="20"/>
              <w:szCs w:val="20"/>
            </w:rPr>
            <w:t>Duomenys kaupiami ir saugomi</w:t>
          </w:r>
        </w:p>
        <w:p w:rsidR="00225780" w:rsidRPr="00831403" w:rsidRDefault="00A30C56" w:rsidP="00225780">
          <w:pPr>
            <w:pStyle w:val="Porat"/>
            <w:rPr>
              <w:rFonts w:ascii="Times New Roman" w:hAnsi="Times New Roman" w:cs="Times New Roman"/>
              <w:sz w:val="20"/>
              <w:szCs w:val="20"/>
            </w:rPr>
          </w:pPr>
          <w:r w:rsidRPr="00831403">
            <w:rPr>
              <w:rFonts w:ascii="Times New Roman" w:hAnsi="Times New Roman" w:cs="Times New Roman"/>
              <w:sz w:val="20"/>
              <w:szCs w:val="20"/>
            </w:rPr>
            <w:t>Juridinių asmenų registre</w:t>
          </w:r>
        </w:p>
        <w:p w:rsidR="00396B0F" w:rsidRPr="00831403" w:rsidRDefault="00A30C56" w:rsidP="00225780">
          <w:pPr>
            <w:pStyle w:val="Porat"/>
            <w:rPr>
              <w:rFonts w:ascii="Times New Roman" w:hAnsi="Times New Roman" w:cs="Times New Roman"/>
              <w:sz w:val="20"/>
              <w:szCs w:val="20"/>
            </w:rPr>
          </w:pPr>
          <w:r w:rsidRPr="00831403">
            <w:rPr>
              <w:rFonts w:ascii="Times New Roman" w:hAnsi="Times New Roman" w:cs="Times New Roman"/>
              <w:sz w:val="20"/>
              <w:szCs w:val="20"/>
            </w:rPr>
            <w:t>Kodas 188656261</w:t>
          </w:r>
        </w:p>
      </w:tc>
    </w:tr>
  </w:tbl>
  <w:p w:rsidR="00B23540" w:rsidRPr="008F10BE" w:rsidRDefault="00AD1256"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56" w:rsidRDefault="00AD1256" w:rsidP="002D72C8">
      <w:pPr>
        <w:spacing w:after="0" w:line="240" w:lineRule="auto"/>
      </w:pPr>
      <w:r>
        <w:separator/>
      </w:r>
    </w:p>
  </w:footnote>
  <w:footnote w:type="continuationSeparator" w:id="0">
    <w:p w:rsidR="00AD1256" w:rsidRDefault="00AD1256" w:rsidP="002D72C8">
      <w:pPr>
        <w:spacing w:after="0" w:line="240" w:lineRule="auto"/>
      </w:pPr>
      <w:r>
        <w:continuationSeparator/>
      </w:r>
    </w:p>
  </w:footnote>
  <w:footnote w:id="1">
    <w:p w:rsidR="00224AF5" w:rsidRDefault="00224AF5" w:rsidP="00224AF5">
      <w:pPr>
        <w:pStyle w:val="Puslapioinaostekstas"/>
      </w:pPr>
      <w:r>
        <w:rPr>
          <w:rStyle w:val="Puslapioinaosnuoroda"/>
        </w:rPr>
        <w:footnoteRef/>
      </w:r>
      <w:r>
        <w:t xml:space="preserve"> 2016 m. balandžio 28 d. raštas Nr. SR-2298 „Dėl atvirų konkursų „Elektros prekės“ ir „Elektros prekės ir buitinė technika“ pirkimo dokumentų pateikimo vertinimui</w:t>
      </w:r>
      <w:r w:rsidR="00BE420B">
        <w:t>“</w:t>
      </w:r>
      <w:r w:rsidR="009D657F">
        <w:t>;</w:t>
      </w:r>
    </w:p>
    <w:p w:rsidR="009D657F" w:rsidRDefault="009D657F" w:rsidP="00224AF5">
      <w:pPr>
        <w:pStyle w:val="Puslapioinaostekstas"/>
      </w:pPr>
      <w:r>
        <w:t xml:space="preserve">2016 m. gegužės 11 d. elektroniniu paštu </w:t>
      </w:r>
      <w:r w:rsidR="000E0FA9">
        <w:t xml:space="preserve">Perkančiosios organizacijos </w:t>
      </w:r>
      <w:r>
        <w:t>pateikta informacija</w:t>
      </w:r>
      <w:r w:rsidR="00910EBD">
        <w:t>;</w:t>
      </w:r>
    </w:p>
    <w:p w:rsidR="00224AF5" w:rsidRDefault="00910EBD">
      <w:pPr>
        <w:pStyle w:val="Puslapioinaostekstas"/>
      </w:pPr>
      <w:r>
        <w:t>2016 m. gegužės 13 d. elektroniniu paštu Perkančiosios organizacijos pateikta informacija.</w:t>
      </w:r>
    </w:p>
  </w:footnote>
  <w:footnote w:id="2">
    <w:p w:rsidR="00D45BE6" w:rsidRPr="00D45BE6" w:rsidRDefault="00D45BE6" w:rsidP="002B6DBF">
      <w:pPr>
        <w:pStyle w:val="Puslapioinaostekstas"/>
        <w:jc w:val="both"/>
        <w:rPr>
          <w:lang w:val="en-US"/>
        </w:rPr>
      </w:pPr>
      <w:r>
        <w:rPr>
          <w:rStyle w:val="Puslapioinaosnuoroda"/>
        </w:rPr>
        <w:footnoteRef/>
      </w:r>
      <w:r>
        <w:t xml:space="preserve"> </w:t>
      </w:r>
      <w:r w:rsidRPr="00D45BE6">
        <w:t>2003 m. vasario 25 d. Tarnybos direktoriaus įsakym</w:t>
      </w:r>
      <w:r>
        <w:t>as</w:t>
      </w:r>
      <w:r w:rsidRPr="00D45BE6">
        <w:t xml:space="preserve"> Nr. 1S-21 „Dėl viešojo pirkimo-pardavimo sutarčių kainos ir kainodaros taisyklių nustatymo metodikos patvirtinimo“</w:t>
      </w:r>
      <w:r w:rsidR="002B6DBF">
        <w:t xml:space="preserve"> (Viešųjų pirkimų tarnybos direktoriaus 2011 m. rugpjūčio 1 d. įsakymo Nr. 1S-105 redakcija)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A30C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AD12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A30C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39B3">
      <w:rPr>
        <w:rStyle w:val="Puslapionumeris"/>
        <w:noProof/>
      </w:rPr>
      <w:t>3</w:t>
    </w:r>
    <w:r>
      <w:rPr>
        <w:rStyle w:val="Puslapionumeris"/>
      </w:rPr>
      <w:fldChar w:fldCharType="end"/>
    </w:r>
  </w:p>
  <w:p w:rsidR="00B23540" w:rsidRDefault="00AD12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54286"/>
    <w:multiLevelType w:val="hybridMultilevel"/>
    <w:tmpl w:val="A0489A00"/>
    <w:lvl w:ilvl="0" w:tplc="611CCF7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C8"/>
    <w:rsid w:val="00016F6D"/>
    <w:rsid w:val="00052657"/>
    <w:rsid w:val="000959D8"/>
    <w:rsid w:val="000E0FA9"/>
    <w:rsid w:val="000F7AD1"/>
    <w:rsid w:val="0018341B"/>
    <w:rsid w:val="001D2499"/>
    <w:rsid w:val="00224AF5"/>
    <w:rsid w:val="002B6DBF"/>
    <w:rsid w:val="002D72C8"/>
    <w:rsid w:val="002E5DCB"/>
    <w:rsid w:val="00337A5F"/>
    <w:rsid w:val="003409EB"/>
    <w:rsid w:val="00381D68"/>
    <w:rsid w:val="0039341B"/>
    <w:rsid w:val="003B2C48"/>
    <w:rsid w:val="003C1E37"/>
    <w:rsid w:val="003F75B9"/>
    <w:rsid w:val="00450477"/>
    <w:rsid w:val="004D6755"/>
    <w:rsid w:val="004D79DD"/>
    <w:rsid w:val="004F3630"/>
    <w:rsid w:val="005943ED"/>
    <w:rsid w:val="0062019B"/>
    <w:rsid w:val="006539B3"/>
    <w:rsid w:val="00661AB1"/>
    <w:rsid w:val="006A3D23"/>
    <w:rsid w:val="006F33C8"/>
    <w:rsid w:val="00740D78"/>
    <w:rsid w:val="00746CB2"/>
    <w:rsid w:val="00751F01"/>
    <w:rsid w:val="00833DF2"/>
    <w:rsid w:val="00837CCE"/>
    <w:rsid w:val="008744B0"/>
    <w:rsid w:val="00910EBD"/>
    <w:rsid w:val="009849F0"/>
    <w:rsid w:val="009D657F"/>
    <w:rsid w:val="00A064FA"/>
    <w:rsid w:val="00A20510"/>
    <w:rsid w:val="00A30C56"/>
    <w:rsid w:val="00AA6CEC"/>
    <w:rsid w:val="00AB598E"/>
    <w:rsid w:val="00AD1256"/>
    <w:rsid w:val="00BC4A37"/>
    <w:rsid w:val="00BE420B"/>
    <w:rsid w:val="00BF6A87"/>
    <w:rsid w:val="00C35A35"/>
    <w:rsid w:val="00CA4AA7"/>
    <w:rsid w:val="00D45BE6"/>
    <w:rsid w:val="00DE5FF1"/>
    <w:rsid w:val="00E729A1"/>
    <w:rsid w:val="00EB02BA"/>
    <w:rsid w:val="00EC5587"/>
    <w:rsid w:val="00ED61CA"/>
    <w:rsid w:val="00EE0412"/>
    <w:rsid w:val="00F053B4"/>
    <w:rsid w:val="00FC2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72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2C8"/>
  </w:style>
  <w:style w:type="paragraph" w:styleId="Porat">
    <w:name w:val="footer"/>
    <w:basedOn w:val="prastasis"/>
    <w:link w:val="PoratDiagrama"/>
    <w:uiPriority w:val="99"/>
    <w:unhideWhenUsed/>
    <w:rsid w:val="002D72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2C8"/>
  </w:style>
  <w:style w:type="character" w:styleId="Puslapionumeris">
    <w:name w:val="page number"/>
    <w:basedOn w:val="Numatytasispastraiposriftas"/>
    <w:rsid w:val="002D72C8"/>
  </w:style>
  <w:style w:type="paragraph" w:styleId="Puslapioinaostekstas">
    <w:name w:val="footnote text"/>
    <w:basedOn w:val="prastasis"/>
    <w:link w:val="PuslapioinaostekstasDiagrama"/>
    <w:uiPriority w:val="99"/>
    <w:semiHidden/>
    <w:unhideWhenUsed/>
    <w:rsid w:val="002D72C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2D72C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D72C8"/>
    <w:rPr>
      <w:vertAlign w:val="superscript"/>
    </w:rPr>
  </w:style>
  <w:style w:type="paragraph" w:styleId="Debesliotekstas">
    <w:name w:val="Balloon Text"/>
    <w:basedOn w:val="prastasis"/>
    <w:link w:val="DebesliotekstasDiagrama"/>
    <w:uiPriority w:val="99"/>
    <w:semiHidden/>
    <w:unhideWhenUsed/>
    <w:rsid w:val="003B2C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C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72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2C8"/>
  </w:style>
  <w:style w:type="paragraph" w:styleId="Porat">
    <w:name w:val="footer"/>
    <w:basedOn w:val="prastasis"/>
    <w:link w:val="PoratDiagrama"/>
    <w:uiPriority w:val="99"/>
    <w:unhideWhenUsed/>
    <w:rsid w:val="002D72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2C8"/>
  </w:style>
  <w:style w:type="character" w:styleId="Puslapionumeris">
    <w:name w:val="page number"/>
    <w:basedOn w:val="Numatytasispastraiposriftas"/>
    <w:rsid w:val="002D72C8"/>
  </w:style>
  <w:style w:type="paragraph" w:styleId="Puslapioinaostekstas">
    <w:name w:val="footnote text"/>
    <w:basedOn w:val="prastasis"/>
    <w:link w:val="PuslapioinaostekstasDiagrama"/>
    <w:uiPriority w:val="99"/>
    <w:semiHidden/>
    <w:unhideWhenUsed/>
    <w:rsid w:val="002D72C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2D72C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D72C8"/>
    <w:rPr>
      <w:vertAlign w:val="superscript"/>
    </w:rPr>
  </w:style>
  <w:style w:type="paragraph" w:styleId="Debesliotekstas">
    <w:name w:val="Balloon Text"/>
    <w:basedOn w:val="prastasis"/>
    <w:link w:val="DebesliotekstasDiagrama"/>
    <w:uiPriority w:val="99"/>
    <w:semiHidden/>
    <w:unhideWhenUsed/>
    <w:rsid w:val="003B2C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0121-09CE-45C1-8186-113DA84C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5079</Words>
  <Characters>2896</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25</cp:revision>
  <cp:lastPrinted>2016-05-17T06:25:00Z</cp:lastPrinted>
  <dcterms:created xsi:type="dcterms:W3CDTF">2016-05-10T06:11:00Z</dcterms:created>
  <dcterms:modified xsi:type="dcterms:W3CDTF">2016-05-19T07:34:00Z</dcterms:modified>
</cp:coreProperties>
</file>