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A87" w:rsidRDefault="00D37A87" w:rsidP="00AF484F">
      <w:pPr>
        <w:jc w:val="center"/>
        <w:rPr>
          <w:rFonts w:ascii="Times New Roman" w:hAnsi="Times New Roman" w:cs="Times New Roman"/>
          <w:b/>
          <w:sz w:val="24"/>
          <w:szCs w:val="24"/>
          <w:lang w:val="lt-LT"/>
        </w:rPr>
      </w:pPr>
    </w:p>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w:t>
      </w:r>
      <w:r w:rsidR="00CC2D24">
        <w:rPr>
          <w:rFonts w:ascii="Times New Roman" w:hAnsi="Times New Roman" w:cs="Times New Roman"/>
          <w:sz w:val="24"/>
          <w:szCs w:val="24"/>
          <w:lang w:val="en-US"/>
        </w:rPr>
        <w:t>7</w:t>
      </w:r>
      <w:r w:rsidR="00155525">
        <w:rPr>
          <w:rFonts w:ascii="Times New Roman" w:hAnsi="Times New Roman" w:cs="Times New Roman"/>
          <w:sz w:val="24"/>
          <w:szCs w:val="24"/>
          <w:lang w:val="en-US"/>
        </w:rPr>
        <w:t>-0</w:t>
      </w:r>
      <w:r w:rsidR="00CC2D24">
        <w:rPr>
          <w:rFonts w:ascii="Times New Roman" w:hAnsi="Times New Roman" w:cs="Times New Roman"/>
          <w:sz w:val="24"/>
          <w:szCs w:val="24"/>
          <w:lang w:val="en-US"/>
        </w:rPr>
        <w:t>3</w:t>
      </w:r>
      <w:r w:rsidR="00155525">
        <w:rPr>
          <w:rFonts w:ascii="Times New Roman" w:hAnsi="Times New Roman" w:cs="Times New Roman"/>
          <w:sz w:val="24"/>
          <w:szCs w:val="24"/>
          <w:lang w:val="en-US"/>
        </w:rPr>
        <w:t xml:space="preserve">- </w:t>
      </w:r>
      <w:proofErr w:type="gramStart"/>
      <w:r w:rsidR="00295DD4">
        <w:rPr>
          <w:rFonts w:ascii="Times New Roman" w:hAnsi="Times New Roman" w:cs="Times New Roman"/>
          <w:sz w:val="24"/>
          <w:szCs w:val="24"/>
          <w:lang w:val="en-US"/>
        </w:rPr>
        <w:t>29</w:t>
      </w:r>
      <w:r w:rsidR="00155525">
        <w:rPr>
          <w:rFonts w:ascii="Times New Roman" w:hAnsi="Times New Roman" w:cs="Times New Roman"/>
          <w:sz w:val="24"/>
          <w:szCs w:val="24"/>
          <w:lang w:val="en-US"/>
        </w:rPr>
        <w:t xml:space="preserve">  </w:t>
      </w:r>
      <w:proofErr w:type="spellStart"/>
      <w:r w:rsidRPr="006760D4">
        <w:rPr>
          <w:rFonts w:ascii="Times New Roman" w:hAnsi="Times New Roman" w:cs="Times New Roman"/>
          <w:sz w:val="24"/>
          <w:szCs w:val="24"/>
          <w:lang w:val="en-US"/>
        </w:rPr>
        <w:t>Nr</w:t>
      </w:r>
      <w:proofErr w:type="spellEnd"/>
      <w:proofErr w:type="gramEnd"/>
      <w:r w:rsidRPr="006760D4">
        <w:rPr>
          <w:rFonts w:ascii="Times New Roman" w:hAnsi="Times New Roman" w:cs="Times New Roman"/>
          <w:sz w:val="24"/>
          <w:szCs w:val="24"/>
          <w:lang w:val="en-US"/>
        </w:rPr>
        <w:t>. 4S-_</w:t>
      </w:r>
      <w:r w:rsidR="00295DD4">
        <w:rPr>
          <w:rFonts w:ascii="Times New Roman" w:hAnsi="Times New Roman" w:cs="Times New Roman"/>
          <w:sz w:val="24"/>
          <w:szCs w:val="24"/>
          <w:lang w:val="en-US"/>
        </w:rPr>
        <w:t>1020</w:t>
      </w:r>
      <w:bookmarkStart w:id="0" w:name="_GoBack"/>
      <w:bookmarkEnd w:id="0"/>
      <w:r w:rsidRPr="006760D4">
        <w:rPr>
          <w:rFonts w:ascii="Times New Roman" w:hAnsi="Times New Roman" w:cs="Times New Roman"/>
          <w:sz w:val="24"/>
          <w:szCs w:val="24"/>
          <w:lang w:val="en-US"/>
        </w:rPr>
        <w:t>_</w:t>
      </w:r>
    </w:p>
    <w:p w:rsidR="00667A00" w:rsidRDefault="00667A00" w:rsidP="00667A00">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2041BC" w:rsidRDefault="00E70420" w:rsidP="005A51E1">
      <w:pPr>
        <w:spacing w:after="0"/>
        <w:ind w:firstLine="720"/>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Viešųjų pirkimų tarnyba (toliau – Tarnyba), vadovaudamasi Lietuvos Respublikos viešųjų pirkimų įstatymo 8² straipsnio 1 dalies 2 punktu</w:t>
      </w:r>
      <w:r w:rsidR="00AB12EC">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w:t>
      </w:r>
      <w:r w:rsidR="002041BC">
        <w:rPr>
          <w:rFonts w:ascii="Times New Roman" w:hAnsi="Times New Roman" w:cs="Times New Roman"/>
          <w:sz w:val="24"/>
          <w:szCs w:val="24"/>
          <w:lang w:val="lt-LT"/>
        </w:rPr>
        <w:t>atliko</w:t>
      </w:r>
      <w:r w:rsidRPr="00307F8F">
        <w:rPr>
          <w:rFonts w:ascii="Times New Roman" w:hAnsi="Times New Roman" w:cs="Times New Roman"/>
          <w:sz w:val="24"/>
          <w:szCs w:val="24"/>
          <w:lang w:val="lt-LT"/>
        </w:rPr>
        <w:t xml:space="preserve"> </w:t>
      </w:r>
      <w:r w:rsidR="002041BC" w:rsidRPr="00532C69">
        <w:rPr>
          <w:rFonts w:ascii="Times New Roman" w:hAnsi="Times New Roman" w:cs="Times New Roman"/>
          <w:b/>
          <w:sz w:val="24"/>
          <w:szCs w:val="24"/>
          <w:lang w:val="lt-LT"/>
        </w:rPr>
        <w:t xml:space="preserve">dalinį </w:t>
      </w:r>
      <w:r w:rsidR="00B20EFA">
        <w:rPr>
          <w:rFonts w:ascii="Times New Roman" w:hAnsi="Times New Roman" w:cs="Times New Roman"/>
          <w:sz w:val="24"/>
          <w:szCs w:val="24"/>
          <w:lang w:val="lt-LT"/>
        </w:rPr>
        <w:t xml:space="preserve">UAB „Ukmergės šiluma“ </w:t>
      </w:r>
      <w:r w:rsidR="002041BC" w:rsidRPr="00307F8F">
        <w:rPr>
          <w:rFonts w:ascii="Times New Roman" w:hAnsi="Times New Roman" w:cs="Times New Roman"/>
          <w:sz w:val="24"/>
          <w:szCs w:val="24"/>
          <w:lang w:val="lt-LT"/>
        </w:rPr>
        <w:t xml:space="preserve">(toliau – </w:t>
      </w:r>
      <w:r w:rsidR="002041BC">
        <w:rPr>
          <w:rFonts w:ascii="Times New Roman" w:hAnsi="Times New Roman" w:cs="Times New Roman"/>
          <w:sz w:val="24"/>
          <w:szCs w:val="24"/>
          <w:lang w:val="lt-LT"/>
        </w:rPr>
        <w:t>P</w:t>
      </w:r>
      <w:r w:rsidR="002041BC" w:rsidRPr="00307F8F">
        <w:rPr>
          <w:rFonts w:ascii="Times New Roman" w:hAnsi="Times New Roman" w:cs="Times New Roman"/>
          <w:sz w:val="24"/>
          <w:szCs w:val="24"/>
          <w:lang w:val="lt-LT"/>
        </w:rPr>
        <w:t xml:space="preserve">erkančioji organizacija) </w:t>
      </w:r>
      <w:r w:rsidR="00B20EFA">
        <w:rPr>
          <w:rFonts w:ascii="Times New Roman" w:hAnsi="Times New Roman" w:cs="Times New Roman"/>
          <w:sz w:val="24"/>
          <w:szCs w:val="24"/>
          <w:lang w:val="lt-LT"/>
        </w:rPr>
        <w:t>vykdyto viešojo pirkimo</w:t>
      </w:r>
      <w:r w:rsidR="002041BC">
        <w:rPr>
          <w:rFonts w:ascii="Times New Roman" w:hAnsi="Times New Roman" w:cs="Times New Roman"/>
          <w:sz w:val="24"/>
          <w:szCs w:val="24"/>
          <w:lang w:val="lt-LT"/>
        </w:rPr>
        <w:t xml:space="preserve"> atitikties Lietuvos Respublikos viešųjų pirkimų įstatymo nuostatoms</w:t>
      </w:r>
      <w:r w:rsidR="00617FC0">
        <w:rPr>
          <w:rFonts w:ascii="Times New Roman" w:hAnsi="Times New Roman" w:cs="Times New Roman"/>
          <w:sz w:val="24"/>
          <w:szCs w:val="24"/>
          <w:lang w:val="lt-LT"/>
        </w:rPr>
        <w:t xml:space="preserve"> vertinimą</w:t>
      </w:r>
      <w:r w:rsidR="002041BC">
        <w:rPr>
          <w:rFonts w:ascii="Times New Roman" w:hAnsi="Times New Roman" w:cs="Times New Roman"/>
          <w:sz w:val="24"/>
          <w:szCs w:val="24"/>
          <w:lang w:val="lt-LT"/>
        </w:rPr>
        <w:t xml:space="preserve">. </w:t>
      </w:r>
    </w:p>
    <w:p w:rsidR="005A51E1" w:rsidRDefault="00683749" w:rsidP="005A51E1">
      <w:pPr>
        <w:spacing w:after="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Dalinį p</w:t>
      </w:r>
      <w:r w:rsidR="008278D5">
        <w:rPr>
          <w:rFonts w:ascii="Times New Roman" w:hAnsi="Times New Roman" w:cs="Times New Roman"/>
          <w:sz w:val="24"/>
          <w:szCs w:val="24"/>
          <w:lang w:val="lt-LT"/>
        </w:rPr>
        <w:t>irkim</w:t>
      </w:r>
      <w:r w:rsidR="00B20EFA">
        <w:rPr>
          <w:rFonts w:ascii="Times New Roman" w:hAnsi="Times New Roman" w:cs="Times New Roman"/>
          <w:sz w:val="24"/>
          <w:szCs w:val="24"/>
          <w:lang w:val="lt-LT"/>
        </w:rPr>
        <w:t>o</w:t>
      </w:r>
      <w:r w:rsidR="008278D5">
        <w:rPr>
          <w:rFonts w:ascii="Times New Roman" w:hAnsi="Times New Roman" w:cs="Times New Roman"/>
          <w:sz w:val="24"/>
          <w:szCs w:val="24"/>
          <w:lang w:val="lt-LT"/>
        </w:rPr>
        <w:t xml:space="preserve"> vertinimą Tarnyba atlik</w:t>
      </w:r>
      <w:r w:rsidR="00AB409A">
        <w:rPr>
          <w:rFonts w:ascii="Times New Roman" w:hAnsi="Times New Roman" w:cs="Times New Roman"/>
          <w:sz w:val="24"/>
          <w:szCs w:val="24"/>
          <w:lang w:val="lt-LT"/>
        </w:rPr>
        <w:t>o</w:t>
      </w:r>
      <w:r w:rsidR="00CC065E">
        <w:rPr>
          <w:rFonts w:ascii="Times New Roman" w:hAnsi="Times New Roman" w:cs="Times New Roman"/>
          <w:sz w:val="24"/>
          <w:szCs w:val="24"/>
          <w:lang w:val="lt-LT"/>
        </w:rPr>
        <w:t xml:space="preserve"> pagal </w:t>
      </w:r>
      <w:r w:rsidR="00B20EFA" w:rsidRPr="00CF1529">
        <w:rPr>
          <w:rFonts w:ascii="Times New Roman" w:hAnsi="Times New Roman" w:cs="Times New Roman"/>
          <w:sz w:val="24"/>
          <w:szCs w:val="24"/>
          <w:lang w:val="lt-LT"/>
        </w:rPr>
        <w:t xml:space="preserve">VšĮ </w:t>
      </w:r>
      <w:r w:rsidR="00B20EFA">
        <w:rPr>
          <w:rFonts w:ascii="Times New Roman" w:hAnsi="Times New Roman" w:cs="Times New Roman"/>
          <w:sz w:val="24"/>
          <w:szCs w:val="24"/>
          <w:lang w:val="lt-LT"/>
        </w:rPr>
        <w:t>Lietuvos verslo paramos agentūros</w:t>
      </w:r>
      <w:r w:rsidR="00B20EFA" w:rsidRPr="00CF1529">
        <w:rPr>
          <w:rFonts w:ascii="Times New Roman" w:hAnsi="Times New Roman" w:cs="Times New Roman"/>
          <w:sz w:val="24"/>
          <w:szCs w:val="24"/>
          <w:lang w:val="lt-LT"/>
        </w:rPr>
        <w:t xml:space="preserve"> (toliau – LVPA)</w:t>
      </w:r>
      <w:r w:rsidR="00CC065E" w:rsidRPr="00CC065E">
        <w:rPr>
          <w:rFonts w:ascii="Times New Roman" w:hAnsi="Times New Roman" w:cs="Times New Roman"/>
          <w:sz w:val="24"/>
          <w:szCs w:val="24"/>
          <w:lang w:val="lt-LT"/>
        </w:rPr>
        <w:t xml:space="preserve"> </w:t>
      </w:r>
      <w:r w:rsidR="00CC065E">
        <w:rPr>
          <w:rFonts w:ascii="Times New Roman" w:hAnsi="Times New Roman" w:cs="Times New Roman"/>
          <w:sz w:val="24"/>
          <w:szCs w:val="24"/>
          <w:lang w:val="lt-LT"/>
        </w:rPr>
        <w:t xml:space="preserve">pateiktus duomenis ir </w:t>
      </w:r>
      <w:r w:rsidR="008278D5">
        <w:rPr>
          <w:rFonts w:ascii="Times New Roman" w:hAnsi="Times New Roman" w:cs="Times New Roman"/>
          <w:sz w:val="24"/>
          <w:szCs w:val="24"/>
          <w:lang w:val="lt-LT"/>
        </w:rPr>
        <w:t>prašym</w:t>
      </w:r>
      <w:r w:rsidR="00CC065E">
        <w:rPr>
          <w:rFonts w:ascii="Times New Roman" w:hAnsi="Times New Roman" w:cs="Times New Roman"/>
          <w:sz w:val="24"/>
          <w:szCs w:val="24"/>
          <w:lang w:val="lt-LT"/>
        </w:rPr>
        <w:t>ą</w:t>
      </w:r>
      <w:r w:rsidR="00F02F44">
        <w:rPr>
          <w:rFonts w:ascii="Times New Roman" w:hAnsi="Times New Roman" w:cs="Times New Roman"/>
          <w:sz w:val="24"/>
          <w:szCs w:val="24"/>
          <w:lang w:val="lt-LT"/>
        </w:rPr>
        <w:t xml:space="preserve"> pateikti vertinimo išvadą</w:t>
      </w:r>
      <w:r w:rsidR="009E5851">
        <w:rPr>
          <w:rFonts w:ascii="Times New Roman" w:hAnsi="Times New Roman" w:cs="Times New Roman"/>
          <w:sz w:val="24"/>
          <w:szCs w:val="24"/>
          <w:lang w:val="lt-LT"/>
        </w:rPr>
        <w:t xml:space="preserve">, </w:t>
      </w:r>
      <w:r w:rsidR="005A51E1">
        <w:rPr>
          <w:rFonts w:ascii="Times New Roman" w:hAnsi="Times New Roman" w:cs="Times New Roman"/>
          <w:sz w:val="24"/>
          <w:szCs w:val="24"/>
          <w:lang w:val="lt-LT"/>
        </w:rPr>
        <w:t xml:space="preserve">ar: 1) </w:t>
      </w:r>
      <w:r w:rsidR="00B20EFA">
        <w:rPr>
          <w:rFonts w:ascii="Times New Roman" w:hAnsi="Times New Roman" w:cs="Times New Roman"/>
          <w:sz w:val="24"/>
          <w:szCs w:val="24"/>
          <w:lang w:val="lt-LT"/>
        </w:rPr>
        <w:t xml:space="preserve">Perkančioji organizacija, atmetusi tiekėjo AB „Požeminiai darbai“ pasiūlymą dėl </w:t>
      </w:r>
      <w:r w:rsidR="00590BA8">
        <w:rPr>
          <w:rFonts w:ascii="Times New Roman" w:hAnsi="Times New Roman" w:cs="Times New Roman"/>
          <w:sz w:val="24"/>
          <w:szCs w:val="24"/>
          <w:lang w:val="lt-LT"/>
        </w:rPr>
        <w:t xml:space="preserve">pasiūlytos </w:t>
      </w:r>
      <w:r w:rsidR="00B20EFA">
        <w:rPr>
          <w:rFonts w:ascii="Times New Roman" w:hAnsi="Times New Roman" w:cs="Times New Roman"/>
          <w:sz w:val="24"/>
          <w:szCs w:val="24"/>
          <w:lang w:val="lt-LT"/>
        </w:rPr>
        <w:t xml:space="preserve">neįprastai mažos </w:t>
      </w:r>
      <w:r w:rsidR="00590BA8">
        <w:rPr>
          <w:rFonts w:ascii="Times New Roman" w:hAnsi="Times New Roman" w:cs="Times New Roman"/>
          <w:sz w:val="24"/>
          <w:szCs w:val="24"/>
          <w:lang w:val="lt-LT"/>
        </w:rPr>
        <w:t>kainos</w:t>
      </w:r>
      <w:r w:rsidR="00B20EFA">
        <w:rPr>
          <w:rFonts w:ascii="Times New Roman" w:hAnsi="Times New Roman" w:cs="Times New Roman"/>
          <w:sz w:val="24"/>
          <w:szCs w:val="24"/>
          <w:lang w:val="lt-LT"/>
        </w:rPr>
        <w:t xml:space="preserve">, tačiau nepaprašiusi kitų </w:t>
      </w:r>
      <w:r w:rsidR="0005615D">
        <w:rPr>
          <w:rFonts w:ascii="Times New Roman" w:hAnsi="Times New Roman" w:cs="Times New Roman"/>
          <w:sz w:val="24"/>
          <w:szCs w:val="24"/>
          <w:lang w:val="lt-LT"/>
        </w:rPr>
        <w:t>p</w:t>
      </w:r>
      <w:r w:rsidR="00B20EFA">
        <w:rPr>
          <w:rFonts w:ascii="Times New Roman" w:hAnsi="Times New Roman" w:cs="Times New Roman"/>
          <w:sz w:val="24"/>
          <w:szCs w:val="24"/>
          <w:lang w:val="lt-LT"/>
        </w:rPr>
        <w:t>irkime dalyvavusių, neatmestų tiekėjų pateikti pagrįsti pasiūlytas taip pat neįprastai mažas</w:t>
      </w:r>
      <w:r w:rsidR="00322D93">
        <w:rPr>
          <w:rFonts w:ascii="Times New Roman" w:hAnsi="Times New Roman" w:cs="Times New Roman"/>
          <w:sz w:val="24"/>
          <w:szCs w:val="24"/>
          <w:lang w:val="lt-LT"/>
        </w:rPr>
        <w:t xml:space="preserve"> kainas, kurios yra </w:t>
      </w:r>
      <w:r w:rsidR="00733FAF">
        <w:rPr>
          <w:rFonts w:ascii="Times New Roman" w:hAnsi="Times New Roman" w:cs="Times New Roman"/>
          <w:sz w:val="24"/>
          <w:szCs w:val="24"/>
          <w:lang w:val="lt-LT"/>
        </w:rPr>
        <w:t xml:space="preserve">30 </w:t>
      </w:r>
      <w:r w:rsidR="00322D93">
        <w:rPr>
          <w:rFonts w:ascii="Times New Roman" w:hAnsi="Times New Roman" w:cs="Times New Roman"/>
          <w:sz w:val="24"/>
          <w:szCs w:val="24"/>
          <w:lang w:val="lt-LT"/>
        </w:rPr>
        <w:t xml:space="preserve">ir daugiau procentų mažesnės nuo </w:t>
      </w:r>
      <w:r w:rsidR="0005615D">
        <w:rPr>
          <w:rFonts w:ascii="Times New Roman" w:hAnsi="Times New Roman" w:cs="Times New Roman"/>
          <w:sz w:val="24"/>
          <w:szCs w:val="24"/>
          <w:lang w:val="lt-LT"/>
        </w:rPr>
        <w:t>p</w:t>
      </w:r>
      <w:r w:rsidR="00322D93">
        <w:rPr>
          <w:rFonts w:ascii="Times New Roman" w:hAnsi="Times New Roman" w:cs="Times New Roman"/>
          <w:sz w:val="24"/>
          <w:szCs w:val="24"/>
          <w:lang w:val="lt-LT"/>
        </w:rPr>
        <w:t xml:space="preserve">irkimui suplanuotų skirti lėšų, ir pripažindama </w:t>
      </w:r>
      <w:r w:rsidR="00366175">
        <w:rPr>
          <w:rFonts w:ascii="Times New Roman" w:hAnsi="Times New Roman" w:cs="Times New Roman"/>
          <w:sz w:val="24"/>
          <w:szCs w:val="24"/>
          <w:lang w:val="lt-LT"/>
        </w:rPr>
        <w:t>p</w:t>
      </w:r>
      <w:r w:rsidR="00322D93">
        <w:rPr>
          <w:rFonts w:ascii="Times New Roman" w:hAnsi="Times New Roman" w:cs="Times New Roman"/>
          <w:sz w:val="24"/>
          <w:szCs w:val="24"/>
          <w:lang w:val="lt-LT"/>
        </w:rPr>
        <w:t>irkimą laimėjusiu UAB „</w:t>
      </w:r>
      <w:proofErr w:type="spellStart"/>
      <w:r w:rsidR="00322D93">
        <w:rPr>
          <w:rFonts w:ascii="Times New Roman" w:hAnsi="Times New Roman" w:cs="Times New Roman"/>
          <w:sz w:val="24"/>
          <w:szCs w:val="24"/>
          <w:lang w:val="lt-LT"/>
        </w:rPr>
        <w:t>Alvora</w:t>
      </w:r>
      <w:proofErr w:type="spellEnd"/>
      <w:r w:rsidR="00322D93">
        <w:rPr>
          <w:rFonts w:ascii="Times New Roman" w:hAnsi="Times New Roman" w:cs="Times New Roman"/>
          <w:sz w:val="24"/>
          <w:szCs w:val="24"/>
          <w:lang w:val="lt-LT"/>
        </w:rPr>
        <w:t xml:space="preserve">“ pasiūlymą, nepažeidė </w:t>
      </w:r>
      <w:r w:rsidR="007325DA">
        <w:rPr>
          <w:rFonts w:ascii="Times New Roman" w:hAnsi="Times New Roman" w:cs="Times New Roman"/>
          <w:sz w:val="24"/>
          <w:szCs w:val="24"/>
          <w:lang w:val="lt-LT"/>
        </w:rPr>
        <w:t xml:space="preserve">Lietuvos Respublikos viešųjų pirkimų įstatymo </w:t>
      </w:r>
      <w:r w:rsidR="00322D93">
        <w:rPr>
          <w:rFonts w:ascii="Times New Roman" w:hAnsi="Times New Roman" w:cs="Times New Roman"/>
          <w:sz w:val="24"/>
          <w:szCs w:val="24"/>
          <w:lang w:val="lt-LT"/>
        </w:rPr>
        <w:t>40 straipsnio 1 dalies</w:t>
      </w:r>
      <w:r w:rsidR="00CB0816">
        <w:rPr>
          <w:rFonts w:ascii="Times New Roman" w:hAnsi="Times New Roman" w:cs="Times New Roman"/>
          <w:sz w:val="24"/>
          <w:szCs w:val="24"/>
          <w:lang w:val="lt-LT"/>
        </w:rPr>
        <w:t>,</w:t>
      </w:r>
      <w:r w:rsidR="00322D93">
        <w:rPr>
          <w:rFonts w:ascii="Times New Roman" w:hAnsi="Times New Roman" w:cs="Times New Roman"/>
          <w:sz w:val="24"/>
          <w:szCs w:val="24"/>
          <w:lang w:val="lt-LT"/>
        </w:rPr>
        <w:t xml:space="preserve"> 3 straipsnio 1 dalyje nustatytų skaidrumo ir lygiateisiškumo principų 2) Perkančioji organizacija</w:t>
      </w:r>
      <w:r w:rsidR="005542F8">
        <w:rPr>
          <w:rFonts w:ascii="Times New Roman" w:hAnsi="Times New Roman" w:cs="Times New Roman"/>
          <w:sz w:val="24"/>
          <w:szCs w:val="24"/>
          <w:lang w:val="lt-LT"/>
        </w:rPr>
        <w:t xml:space="preserve">, sutikdama pakeisti subrangovą po pasiūlymų vertinimo termino pabaigos ir prieš pasirašant pirkimo sutartį, nepažeidė </w:t>
      </w:r>
      <w:r w:rsidR="007325DA">
        <w:rPr>
          <w:rFonts w:ascii="Times New Roman" w:hAnsi="Times New Roman" w:cs="Times New Roman"/>
          <w:sz w:val="24"/>
          <w:szCs w:val="24"/>
          <w:lang w:val="lt-LT"/>
        </w:rPr>
        <w:t xml:space="preserve">Lietuvos Respublikos viešųjų pirkimų įstatymo </w:t>
      </w:r>
      <w:r w:rsidR="005542F8">
        <w:rPr>
          <w:rFonts w:ascii="Times New Roman" w:hAnsi="Times New Roman" w:cs="Times New Roman"/>
          <w:sz w:val="24"/>
          <w:szCs w:val="24"/>
          <w:lang w:val="lt-LT"/>
        </w:rPr>
        <w:t>18 straipsni</w:t>
      </w:r>
      <w:r w:rsidR="007325DA">
        <w:rPr>
          <w:rFonts w:ascii="Times New Roman" w:hAnsi="Times New Roman" w:cs="Times New Roman"/>
          <w:sz w:val="24"/>
          <w:szCs w:val="24"/>
          <w:lang w:val="lt-LT"/>
        </w:rPr>
        <w:t>o 3 dalies nuostatų</w:t>
      </w:r>
      <w:r w:rsidR="00CB0816">
        <w:rPr>
          <w:rFonts w:ascii="Times New Roman" w:hAnsi="Times New Roman" w:cs="Times New Roman"/>
          <w:sz w:val="24"/>
          <w:szCs w:val="24"/>
          <w:lang w:val="lt-LT"/>
        </w:rPr>
        <w:t>,</w:t>
      </w:r>
      <w:r w:rsidR="005542F8">
        <w:rPr>
          <w:rFonts w:ascii="Times New Roman" w:hAnsi="Times New Roman" w:cs="Times New Roman"/>
          <w:sz w:val="24"/>
          <w:szCs w:val="24"/>
          <w:lang w:val="lt-LT"/>
        </w:rPr>
        <w:t xml:space="preserve"> 3 straipsnio 1 dalyje nustatytų skaidrumo ir lygiateisiškumo principų. </w:t>
      </w:r>
    </w:p>
    <w:p w:rsidR="00D73A4E" w:rsidRDefault="00D73A4E" w:rsidP="00A64C32">
      <w:pPr>
        <w:ind w:firstLine="708"/>
        <w:jc w:val="center"/>
        <w:rPr>
          <w:rFonts w:ascii="Times New Roman" w:hAnsi="Times New Roman" w:cs="Times New Roman"/>
          <w:b/>
          <w:sz w:val="24"/>
          <w:szCs w:val="24"/>
          <w:lang w:val="lt-LT"/>
        </w:rPr>
      </w:pPr>
    </w:p>
    <w:p w:rsidR="00A64C32" w:rsidRPr="00307F8F" w:rsidRDefault="00A64C32" w:rsidP="00A64C32">
      <w:pPr>
        <w:ind w:firstLine="708"/>
        <w:jc w:val="center"/>
        <w:rPr>
          <w:rFonts w:ascii="Times New Roman" w:hAnsi="Times New Roman" w:cs="Times New Roman"/>
          <w:sz w:val="24"/>
          <w:szCs w:val="24"/>
          <w:lang w:val="lt-LT"/>
        </w:rPr>
      </w:pPr>
      <w:r w:rsidRPr="00307F8F">
        <w:rPr>
          <w:rFonts w:ascii="Times New Roman" w:hAnsi="Times New Roman" w:cs="Times New Roman"/>
          <w:b/>
          <w:sz w:val="24"/>
          <w:szCs w:val="24"/>
          <w:lang w:val="lt-LT"/>
        </w:rPr>
        <w:t>I dalis. Bendra informacija</w:t>
      </w:r>
    </w:p>
    <w:tbl>
      <w:tblPr>
        <w:tblStyle w:val="Lentelstinklelis"/>
        <w:tblW w:w="9606" w:type="dxa"/>
        <w:tblLook w:val="04A0" w:firstRow="1" w:lastRow="0" w:firstColumn="1" w:lastColumn="0" w:noHBand="0" w:noVBand="1"/>
      </w:tblPr>
      <w:tblGrid>
        <w:gridCol w:w="4672"/>
        <w:gridCol w:w="4934"/>
      </w:tblGrid>
      <w:tr w:rsidR="00A64C32" w:rsidRPr="00307F8F" w:rsidTr="00F8096C">
        <w:tc>
          <w:tcPr>
            <w:tcW w:w="4672" w:type="dxa"/>
          </w:tcPr>
          <w:p w:rsidR="00A64C32" w:rsidRPr="00307F8F" w:rsidRDefault="00A64C32" w:rsidP="00F8096C">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A64C32" w:rsidRPr="005B0E22" w:rsidRDefault="001F3A3C" w:rsidP="005F0B1E">
            <w:pPr>
              <w:jc w:val="both"/>
              <w:rPr>
                <w:rFonts w:ascii="Times New Roman" w:hAnsi="Times New Roman" w:cs="Times New Roman"/>
                <w:sz w:val="24"/>
                <w:szCs w:val="24"/>
                <w:lang w:val="lt-LT"/>
              </w:rPr>
            </w:pPr>
            <w:r>
              <w:rPr>
                <w:rFonts w:ascii="Times New Roman" w:hAnsi="Times New Roman" w:cs="Times New Roman"/>
                <w:sz w:val="24"/>
                <w:szCs w:val="24"/>
                <w:lang w:val="lt-LT"/>
              </w:rPr>
              <w:t>Šilumos tiekimo tinklo rekonstravimo darbai RK-3 katilinės aptarnavimo zonoje nuo ŠK-35 iki boilerinių Nr. 2, 3, 4, 7, Dariau</w:t>
            </w:r>
            <w:r w:rsidR="005F0B1E">
              <w:rPr>
                <w:rFonts w:ascii="Times New Roman" w:hAnsi="Times New Roman" w:cs="Times New Roman"/>
                <w:sz w:val="24"/>
                <w:szCs w:val="24"/>
                <w:lang w:val="lt-LT"/>
              </w:rPr>
              <w:t>s</w:t>
            </w:r>
            <w:r>
              <w:rPr>
                <w:rFonts w:ascii="Times New Roman" w:hAnsi="Times New Roman" w:cs="Times New Roman"/>
                <w:sz w:val="24"/>
                <w:szCs w:val="24"/>
                <w:lang w:val="lt-LT"/>
              </w:rPr>
              <w:t xml:space="preserve"> ir Girėno, Jaunimo bei Miškų gatvių prieigose, Ukmergėje </w:t>
            </w:r>
            <w:r w:rsidRPr="000E7A49">
              <w:rPr>
                <w:rFonts w:ascii="Times New Roman" w:hAnsi="Times New Roman" w:cs="Times New Roman"/>
                <w:sz w:val="24"/>
                <w:szCs w:val="24"/>
                <w:lang w:val="lt-LT"/>
              </w:rPr>
              <w:t>(Centrinėje viešųjų pirkimų informacinėje sistemoje skelbtas 201</w:t>
            </w:r>
            <w:r w:rsidR="005F0B1E">
              <w:rPr>
                <w:rFonts w:ascii="Times New Roman" w:hAnsi="Times New Roman" w:cs="Times New Roman"/>
                <w:sz w:val="24"/>
                <w:szCs w:val="24"/>
                <w:lang w:val="lt-LT"/>
              </w:rPr>
              <w:t>6</w:t>
            </w:r>
            <w:r w:rsidRPr="000E7A49">
              <w:rPr>
                <w:rFonts w:ascii="Times New Roman" w:hAnsi="Times New Roman" w:cs="Times New Roman"/>
                <w:sz w:val="24"/>
                <w:szCs w:val="24"/>
                <w:lang w:val="lt-LT"/>
              </w:rPr>
              <w:t xml:space="preserve"> m. </w:t>
            </w:r>
            <w:r w:rsidR="005F0B1E">
              <w:rPr>
                <w:rFonts w:ascii="Times New Roman" w:hAnsi="Times New Roman" w:cs="Times New Roman"/>
                <w:sz w:val="24"/>
                <w:szCs w:val="24"/>
                <w:lang w:val="lt-LT"/>
              </w:rPr>
              <w:t>balandžio</w:t>
            </w:r>
            <w:r w:rsidRPr="000E7A49">
              <w:rPr>
                <w:rFonts w:ascii="Times New Roman" w:hAnsi="Times New Roman" w:cs="Times New Roman"/>
                <w:sz w:val="24"/>
                <w:szCs w:val="24"/>
                <w:lang w:val="lt-LT"/>
              </w:rPr>
              <w:t xml:space="preserve"> </w:t>
            </w:r>
            <w:r w:rsidR="005F0B1E">
              <w:rPr>
                <w:rFonts w:ascii="Times New Roman" w:hAnsi="Times New Roman" w:cs="Times New Roman"/>
                <w:sz w:val="24"/>
                <w:szCs w:val="24"/>
                <w:lang w:val="lt-LT"/>
              </w:rPr>
              <w:t>5</w:t>
            </w:r>
            <w:r w:rsidRPr="000E7A49">
              <w:rPr>
                <w:rFonts w:ascii="Times New Roman" w:hAnsi="Times New Roman" w:cs="Times New Roman"/>
                <w:sz w:val="24"/>
                <w:szCs w:val="24"/>
                <w:lang w:val="lt-LT"/>
              </w:rPr>
              <w:t xml:space="preserve"> d., pirkimo Nr. 1</w:t>
            </w:r>
            <w:r w:rsidR="005F0B1E">
              <w:rPr>
                <w:rFonts w:ascii="Times New Roman" w:hAnsi="Times New Roman" w:cs="Times New Roman"/>
                <w:sz w:val="24"/>
                <w:szCs w:val="24"/>
                <w:lang w:val="lt-LT"/>
              </w:rPr>
              <w:t>73025</w:t>
            </w:r>
            <w:r w:rsidRPr="000E7A49">
              <w:rPr>
                <w:rFonts w:ascii="Times New Roman" w:hAnsi="Times New Roman" w:cs="Times New Roman"/>
                <w:sz w:val="24"/>
                <w:szCs w:val="24"/>
                <w:lang w:val="lt-LT"/>
              </w:rPr>
              <w:t>, toliau - Pirkimas)</w:t>
            </w:r>
          </w:p>
        </w:tc>
      </w:tr>
      <w:tr w:rsidR="00A64C32" w:rsidRPr="00307F8F" w:rsidTr="00F8096C">
        <w:tc>
          <w:tcPr>
            <w:tcW w:w="4672" w:type="dxa"/>
          </w:tcPr>
          <w:p w:rsidR="00A64C32" w:rsidRPr="00307F8F" w:rsidRDefault="00A64C32" w:rsidP="00F8096C">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Pirkimo būdas</w:t>
            </w:r>
          </w:p>
        </w:tc>
        <w:tc>
          <w:tcPr>
            <w:tcW w:w="4934" w:type="dxa"/>
          </w:tcPr>
          <w:p w:rsidR="00A64C32" w:rsidRPr="00307F8F" w:rsidRDefault="00771D2C" w:rsidP="005F0B1E">
            <w:pPr>
              <w:rPr>
                <w:rFonts w:ascii="Times New Roman" w:hAnsi="Times New Roman" w:cs="Times New Roman"/>
                <w:sz w:val="24"/>
                <w:szCs w:val="24"/>
                <w:lang w:val="lt-LT"/>
              </w:rPr>
            </w:pPr>
            <w:r>
              <w:rPr>
                <w:rFonts w:ascii="Times New Roman" w:hAnsi="Times New Roman" w:cs="Times New Roman"/>
                <w:sz w:val="24"/>
                <w:szCs w:val="24"/>
                <w:lang w:val="lt-LT"/>
              </w:rPr>
              <w:t>Supaprastint</w:t>
            </w:r>
            <w:r w:rsidR="005F0B1E">
              <w:rPr>
                <w:rFonts w:ascii="Times New Roman" w:hAnsi="Times New Roman" w:cs="Times New Roman"/>
                <w:sz w:val="24"/>
                <w:szCs w:val="24"/>
                <w:lang w:val="lt-LT"/>
              </w:rPr>
              <w:t>a</w:t>
            </w:r>
            <w:r>
              <w:rPr>
                <w:rFonts w:ascii="Times New Roman" w:hAnsi="Times New Roman" w:cs="Times New Roman"/>
                <w:sz w:val="24"/>
                <w:szCs w:val="24"/>
                <w:lang w:val="lt-LT"/>
              </w:rPr>
              <w:t>s</w:t>
            </w:r>
            <w:r w:rsidR="005F0B1E">
              <w:rPr>
                <w:rFonts w:ascii="Times New Roman" w:hAnsi="Times New Roman" w:cs="Times New Roman"/>
                <w:sz w:val="24"/>
                <w:szCs w:val="24"/>
                <w:lang w:val="lt-LT"/>
              </w:rPr>
              <w:t xml:space="preserve"> atviras konkursas</w:t>
            </w:r>
            <w:r w:rsidR="00A64C32">
              <w:rPr>
                <w:rFonts w:ascii="Times New Roman" w:hAnsi="Times New Roman" w:cs="Times New Roman"/>
                <w:sz w:val="24"/>
                <w:szCs w:val="24"/>
                <w:lang w:val="lt-LT"/>
              </w:rPr>
              <w:t xml:space="preserve"> </w:t>
            </w:r>
          </w:p>
        </w:tc>
      </w:tr>
      <w:tr w:rsidR="00A64C32" w:rsidRPr="00307F8F" w:rsidTr="00F8096C">
        <w:tc>
          <w:tcPr>
            <w:tcW w:w="4672" w:type="dxa"/>
          </w:tcPr>
          <w:p w:rsidR="00A64C32" w:rsidRPr="00307F8F" w:rsidRDefault="00A64C32" w:rsidP="00F8096C">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A64C32" w:rsidRPr="00307F8F" w:rsidRDefault="001D19C5" w:rsidP="00F8096C">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Sudarytos </w:t>
            </w:r>
            <w:r w:rsidR="00A64C32" w:rsidRPr="00307F8F">
              <w:rPr>
                <w:rFonts w:ascii="Times New Roman" w:eastAsia="Calibri" w:hAnsi="Times New Roman" w:cs="Times New Roman"/>
                <w:sz w:val="24"/>
                <w:szCs w:val="24"/>
                <w:lang w:val="lt-LT"/>
              </w:rPr>
              <w:t xml:space="preserve">Pirkimo sutarties vertė </w:t>
            </w:r>
            <w:r w:rsidR="00A64C32" w:rsidRPr="00307F8F">
              <w:rPr>
                <w:rFonts w:ascii="Times New Roman" w:hAnsi="Times New Roman"/>
                <w:sz w:val="24"/>
                <w:szCs w:val="24"/>
                <w:lang w:val="lt-LT"/>
              </w:rPr>
              <w:t>–</w:t>
            </w:r>
            <w:r w:rsidR="00471E3D">
              <w:rPr>
                <w:rFonts w:ascii="Times New Roman" w:hAnsi="Times New Roman"/>
                <w:sz w:val="24"/>
                <w:szCs w:val="24"/>
                <w:lang w:val="lt-LT"/>
              </w:rPr>
              <w:t xml:space="preserve"> </w:t>
            </w:r>
            <w:r w:rsidR="005F0B1E">
              <w:rPr>
                <w:rFonts w:ascii="Times New Roman" w:hAnsi="Times New Roman"/>
                <w:sz w:val="24"/>
                <w:szCs w:val="24"/>
                <w:lang w:val="lt-LT"/>
              </w:rPr>
              <w:t>427 105,80</w:t>
            </w:r>
            <w:r w:rsidR="00A64C32">
              <w:rPr>
                <w:rFonts w:ascii="Times New Roman" w:hAnsi="Times New Roman"/>
                <w:sz w:val="24"/>
                <w:szCs w:val="24"/>
                <w:lang w:val="lt-LT"/>
              </w:rPr>
              <w:t xml:space="preserve"> </w:t>
            </w:r>
            <w:proofErr w:type="spellStart"/>
            <w:r w:rsidR="00A64C32" w:rsidRPr="00307F8F">
              <w:rPr>
                <w:rFonts w:ascii="Times New Roman" w:eastAsia="Calibri" w:hAnsi="Times New Roman" w:cs="Times New Roman"/>
                <w:sz w:val="24"/>
                <w:szCs w:val="24"/>
                <w:lang w:val="lt-LT"/>
              </w:rPr>
              <w:t>Eur</w:t>
            </w:r>
            <w:proofErr w:type="spellEnd"/>
            <w:r w:rsidR="00A64C32">
              <w:rPr>
                <w:rFonts w:ascii="Times New Roman" w:eastAsia="Calibri" w:hAnsi="Times New Roman" w:cs="Times New Roman"/>
                <w:sz w:val="24"/>
                <w:szCs w:val="24"/>
                <w:lang w:val="lt-LT"/>
              </w:rPr>
              <w:t xml:space="preserve"> su PVM</w:t>
            </w:r>
            <w:r w:rsidR="00A64C32" w:rsidRPr="00307F8F">
              <w:rPr>
                <w:rFonts w:ascii="Times New Roman" w:eastAsia="Calibri" w:hAnsi="Times New Roman" w:cs="Times New Roman"/>
                <w:sz w:val="24"/>
                <w:szCs w:val="24"/>
                <w:lang w:val="lt-LT"/>
              </w:rPr>
              <w:t>;</w:t>
            </w:r>
            <w:r w:rsidR="00CB66D1">
              <w:rPr>
                <w:rFonts w:ascii="Times New Roman" w:hAnsi="Times New Roman" w:cs="Times New Roman"/>
                <w:sz w:val="24"/>
                <w:szCs w:val="24"/>
                <w:lang w:val="lt-LT"/>
              </w:rPr>
              <w:t xml:space="preserve"> 352 980,00 </w:t>
            </w:r>
            <w:proofErr w:type="spellStart"/>
            <w:r w:rsidR="00CB66D1">
              <w:rPr>
                <w:rFonts w:ascii="Times New Roman" w:hAnsi="Times New Roman" w:cs="Times New Roman"/>
                <w:sz w:val="24"/>
                <w:szCs w:val="24"/>
                <w:lang w:val="lt-LT"/>
              </w:rPr>
              <w:t>Eur</w:t>
            </w:r>
            <w:proofErr w:type="spellEnd"/>
            <w:r w:rsidR="00CB66D1">
              <w:rPr>
                <w:rFonts w:ascii="Times New Roman" w:hAnsi="Times New Roman" w:cs="Times New Roman"/>
                <w:sz w:val="24"/>
                <w:szCs w:val="24"/>
                <w:lang w:val="lt-LT"/>
              </w:rPr>
              <w:t xml:space="preserve"> be PVM</w:t>
            </w:r>
          </w:p>
          <w:p w:rsidR="00A64C32" w:rsidRPr="00307F8F" w:rsidRDefault="00A64C32" w:rsidP="00F8096C">
            <w:pPr>
              <w:jc w:val="center"/>
              <w:rPr>
                <w:rFonts w:ascii="Times New Roman" w:hAnsi="Times New Roman" w:cs="Times New Roman"/>
                <w:sz w:val="24"/>
                <w:szCs w:val="24"/>
                <w:lang w:val="lt-LT"/>
              </w:rPr>
            </w:pPr>
          </w:p>
        </w:tc>
      </w:tr>
      <w:tr w:rsidR="00A64C32" w:rsidRPr="00307F8F" w:rsidTr="00F8096C">
        <w:tc>
          <w:tcPr>
            <w:tcW w:w="4672" w:type="dxa"/>
          </w:tcPr>
          <w:p w:rsidR="00A64C32" w:rsidRPr="00307F8F" w:rsidRDefault="00A64C32" w:rsidP="00F8096C">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Pirkimas finansuojamas ES lėšomis, projekto pavadinimas, Įgyvendinančioji institucija</w:t>
            </w:r>
          </w:p>
        </w:tc>
        <w:tc>
          <w:tcPr>
            <w:tcW w:w="4934" w:type="dxa"/>
          </w:tcPr>
          <w:p w:rsidR="00D26275" w:rsidRDefault="00D26275" w:rsidP="00F8096C">
            <w:pPr>
              <w:tabs>
                <w:tab w:val="left" w:pos="900"/>
              </w:tabs>
              <w:ind w:left="-8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Europos Sąjungos lėšomis finansuojamas projektas </w:t>
            </w:r>
            <w:r w:rsidR="00366175">
              <w:rPr>
                <w:rFonts w:ascii="Times New Roman" w:eastAsia="Calibri" w:hAnsi="Times New Roman" w:cs="Times New Roman"/>
                <w:sz w:val="24"/>
                <w:szCs w:val="24"/>
                <w:lang w:val="lt-LT"/>
              </w:rPr>
              <w:t xml:space="preserve">„Susidėvėjusių centralizuoto šilumos tiekimo tinklų keitimas, diegiant naujausias technologijas katilinės Nr. 3 aptarnavimo teritorijoje Ukmergėje“ </w:t>
            </w:r>
            <w:r>
              <w:rPr>
                <w:rFonts w:ascii="Times New Roman" w:eastAsia="Calibri" w:hAnsi="Times New Roman" w:cs="Times New Roman"/>
                <w:sz w:val="24"/>
                <w:szCs w:val="24"/>
                <w:lang w:val="lt-LT"/>
              </w:rPr>
              <w:t xml:space="preserve">pagal Lietuvos 2014-2020 </w:t>
            </w:r>
            <w:r>
              <w:rPr>
                <w:rFonts w:ascii="Times New Roman" w:eastAsia="Calibri" w:hAnsi="Times New Roman" w:cs="Times New Roman"/>
                <w:sz w:val="24"/>
                <w:szCs w:val="24"/>
                <w:lang w:val="lt-LT"/>
              </w:rPr>
              <w:lastRenderedPageBreak/>
              <w:t>metų Europos Sąjungos fondų investicijų veiksmų programos priemonę Nr. 04.3.2-LVPA-K-102 „Šilumos tiekimo tinklų modernizavimas ir plėtra“</w:t>
            </w:r>
          </w:p>
          <w:p w:rsidR="00A64C32" w:rsidRPr="00307F8F" w:rsidRDefault="00A64C32" w:rsidP="00F8096C">
            <w:pPr>
              <w:tabs>
                <w:tab w:val="left" w:pos="900"/>
              </w:tabs>
              <w:ind w:left="-8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Įgyvendinančioji institucija – </w:t>
            </w:r>
            <w:r w:rsidR="00040317">
              <w:rPr>
                <w:rFonts w:ascii="Times New Roman" w:eastAsia="Calibri" w:hAnsi="Times New Roman" w:cs="Times New Roman"/>
                <w:sz w:val="24"/>
                <w:szCs w:val="24"/>
                <w:lang w:val="lt-LT"/>
              </w:rPr>
              <w:t>LVPA</w:t>
            </w:r>
          </w:p>
          <w:p w:rsidR="00A64C32" w:rsidRPr="00307F8F" w:rsidRDefault="00A64C32" w:rsidP="00F8096C">
            <w:pPr>
              <w:jc w:val="center"/>
              <w:rPr>
                <w:rFonts w:ascii="Times New Roman" w:hAnsi="Times New Roman" w:cs="Times New Roman"/>
                <w:sz w:val="24"/>
                <w:szCs w:val="24"/>
                <w:lang w:val="lt-LT"/>
              </w:rPr>
            </w:pPr>
          </w:p>
        </w:tc>
      </w:tr>
      <w:tr w:rsidR="00A64C32" w:rsidRPr="00307F8F" w:rsidTr="00F8096C">
        <w:tc>
          <w:tcPr>
            <w:tcW w:w="4672" w:type="dxa"/>
          </w:tcPr>
          <w:p w:rsidR="00A64C32" w:rsidRPr="00307F8F" w:rsidRDefault="00A64C32" w:rsidP="00F8096C">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lastRenderedPageBreak/>
              <w:t>Pirkimo vykdymo teisinis pagrindas (pirkimui taikomo įstatymo, supaprastintų pirkimų taisyklių redakcija)</w:t>
            </w:r>
          </w:p>
        </w:tc>
        <w:tc>
          <w:tcPr>
            <w:tcW w:w="4934" w:type="dxa"/>
          </w:tcPr>
          <w:p w:rsidR="00A64C32" w:rsidRPr="003B14DA" w:rsidRDefault="00A64C32" w:rsidP="00F8096C">
            <w:pPr>
              <w:jc w:val="both"/>
              <w:rPr>
                <w:rFonts w:ascii="Times New Roman" w:eastAsia="Calibri" w:hAnsi="Times New Roman" w:cs="Times New Roman"/>
                <w:bCs/>
                <w:sz w:val="24"/>
                <w:szCs w:val="24"/>
                <w:lang w:val="lt-LT"/>
              </w:rPr>
            </w:pPr>
            <w:r w:rsidRPr="003B14DA">
              <w:rPr>
                <w:rFonts w:ascii="Times New Roman" w:eastAsia="Calibri" w:hAnsi="Times New Roman" w:cs="Times New Roman"/>
                <w:bCs/>
                <w:sz w:val="24"/>
                <w:szCs w:val="24"/>
                <w:lang w:val="lt-LT"/>
              </w:rPr>
              <w:t>Lietuvos Respublikos viešųjų pirk</w:t>
            </w:r>
            <w:r w:rsidRPr="003B14DA">
              <w:rPr>
                <w:rFonts w:ascii="Times New Roman" w:hAnsi="Times New Roman" w:cs="Times New Roman"/>
                <w:bCs/>
                <w:sz w:val="24"/>
                <w:szCs w:val="24"/>
                <w:lang w:val="lt-LT"/>
              </w:rPr>
              <w:t>imų įstatym</w:t>
            </w:r>
            <w:r w:rsidR="00471E3D">
              <w:rPr>
                <w:rFonts w:ascii="Times New Roman" w:hAnsi="Times New Roman" w:cs="Times New Roman"/>
                <w:bCs/>
                <w:sz w:val="24"/>
                <w:szCs w:val="24"/>
                <w:lang w:val="lt-LT"/>
              </w:rPr>
              <w:t>as</w:t>
            </w:r>
            <w:r w:rsidRPr="003B14DA">
              <w:rPr>
                <w:rFonts w:ascii="Times New Roman" w:hAnsi="Times New Roman" w:cs="Times New Roman"/>
                <w:bCs/>
                <w:sz w:val="24"/>
                <w:szCs w:val="24"/>
                <w:lang w:val="lt-LT"/>
              </w:rPr>
              <w:t xml:space="preserve"> (redakcija nuo 201</w:t>
            </w:r>
            <w:r w:rsidR="00CA4FDE" w:rsidRPr="003B14DA">
              <w:rPr>
                <w:rFonts w:ascii="Times New Roman" w:hAnsi="Times New Roman" w:cs="Times New Roman"/>
                <w:bCs/>
                <w:sz w:val="24"/>
                <w:szCs w:val="24"/>
                <w:lang w:val="lt-LT"/>
              </w:rPr>
              <w:t>6</w:t>
            </w:r>
            <w:r w:rsidRPr="003B14DA">
              <w:rPr>
                <w:rFonts w:ascii="Times New Roman" w:eastAsia="Calibri" w:hAnsi="Times New Roman" w:cs="Times New Roman"/>
                <w:bCs/>
                <w:sz w:val="24"/>
                <w:szCs w:val="24"/>
                <w:lang w:val="lt-LT"/>
              </w:rPr>
              <w:t xml:space="preserve"> m. </w:t>
            </w:r>
            <w:r w:rsidR="00CA4FDE" w:rsidRPr="003B14DA">
              <w:rPr>
                <w:rFonts w:ascii="Times New Roman" w:eastAsia="Calibri" w:hAnsi="Times New Roman" w:cs="Times New Roman"/>
                <w:bCs/>
                <w:sz w:val="24"/>
                <w:szCs w:val="24"/>
                <w:lang w:val="lt-LT"/>
              </w:rPr>
              <w:t>sausio 1</w:t>
            </w:r>
            <w:r w:rsidRPr="003B14DA">
              <w:rPr>
                <w:rFonts w:ascii="Times New Roman" w:eastAsia="Calibri" w:hAnsi="Times New Roman" w:cs="Times New Roman"/>
                <w:bCs/>
                <w:sz w:val="24"/>
                <w:szCs w:val="24"/>
                <w:lang w:val="lt-LT"/>
              </w:rPr>
              <w:t xml:space="preserve"> d.) </w:t>
            </w:r>
          </w:p>
          <w:p w:rsidR="00BE501B" w:rsidRPr="003B14DA" w:rsidRDefault="003B14DA" w:rsidP="00BE501B">
            <w:pPr>
              <w:shd w:val="clear" w:color="auto" w:fill="FFFFFF"/>
              <w:jc w:val="both"/>
              <w:rPr>
                <w:rFonts w:ascii="Times New Roman" w:hAnsi="Times New Roman" w:cs="Times New Roman"/>
                <w:spacing w:val="-4"/>
                <w:sz w:val="24"/>
                <w:szCs w:val="24"/>
                <w:lang w:val="lt-LT"/>
              </w:rPr>
            </w:pPr>
            <w:r w:rsidRPr="003B14DA">
              <w:rPr>
                <w:rFonts w:ascii="Times New Roman" w:hAnsi="Times New Roman" w:cs="Times New Roman"/>
                <w:spacing w:val="-1"/>
                <w:sz w:val="24"/>
                <w:szCs w:val="24"/>
                <w:lang w:val="lt-LT"/>
              </w:rPr>
              <w:t>UAB „Ukmergės šiluma“ direktor</w:t>
            </w:r>
            <w:r w:rsidR="00BE501B" w:rsidRPr="003B14DA">
              <w:rPr>
                <w:rFonts w:ascii="Times New Roman" w:hAnsi="Times New Roman" w:cs="Times New Roman"/>
                <w:spacing w:val="-4"/>
                <w:sz w:val="24"/>
                <w:szCs w:val="24"/>
                <w:lang w:val="lt-LT"/>
              </w:rPr>
              <w:t>iaus 20</w:t>
            </w:r>
            <w:r w:rsidRPr="003B14DA">
              <w:rPr>
                <w:rFonts w:ascii="Times New Roman" w:hAnsi="Times New Roman" w:cs="Times New Roman"/>
                <w:spacing w:val="-4"/>
                <w:sz w:val="24"/>
                <w:szCs w:val="24"/>
                <w:lang w:val="lt-LT"/>
              </w:rPr>
              <w:t>15</w:t>
            </w:r>
            <w:r w:rsidR="00BE501B" w:rsidRPr="003B14DA">
              <w:rPr>
                <w:rFonts w:ascii="Times New Roman" w:hAnsi="Times New Roman" w:cs="Times New Roman"/>
                <w:spacing w:val="-4"/>
                <w:sz w:val="24"/>
                <w:szCs w:val="24"/>
                <w:lang w:val="lt-LT"/>
              </w:rPr>
              <w:t xml:space="preserve"> m. </w:t>
            </w:r>
            <w:r w:rsidRPr="003B14DA">
              <w:rPr>
                <w:rFonts w:ascii="Times New Roman" w:hAnsi="Times New Roman" w:cs="Times New Roman"/>
                <w:spacing w:val="-4"/>
                <w:sz w:val="24"/>
                <w:szCs w:val="24"/>
                <w:lang w:val="lt-LT"/>
              </w:rPr>
              <w:t>spali</w:t>
            </w:r>
            <w:r w:rsidR="00BE501B" w:rsidRPr="003B14DA">
              <w:rPr>
                <w:rFonts w:ascii="Times New Roman" w:hAnsi="Times New Roman" w:cs="Times New Roman"/>
                <w:spacing w:val="-4"/>
                <w:sz w:val="24"/>
                <w:szCs w:val="24"/>
                <w:lang w:val="lt-LT"/>
              </w:rPr>
              <w:t xml:space="preserve">o </w:t>
            </w:r>
            <w:r w:rsidRPr="003B14DA">
              <w:rPr>
                <w:rFonts w:ascii="Times New Roman" w:hAnsi="Times New Roman" w:cs="Times New Roman"/>
                <w:spacing w:val="-4"/>
                <w:sz w:val="24"/>
                <w:szCs w:val="24"/>
                <w:lang w:val="lt-LT"/>
              </w:rPr>
              <w:t>2</w:t>
            </w:r>
            <w:r w:rsidR="00BE501B" w:rsidRPr="003B14DA">
              <w:rPr>
                <w:rFonts w:ascii="Times New Roman" w:hAnsi="Times New Roman" w:cs="Times New Roman"/>
                <w:spacing w:val="-4"/>
                <w:sz w:val="24"/>
                <w:szCs w:val="24"/>
                <w:lang w:val="lt-LT"/>
              </w:rPr>
              <w:t>0 d. įsakymu Nr. 46</w:t>
            </w:r>
            <w:r w:rsidR="00483A12" w:rsidRPr="003B14DA">
              <w:rPr>
                <w:rFonts w:ascii="Times New Roman" w:hAnsi="Times New Roman" w:cs="Times New Roman"/>
                <w:spacing w:val="-4"/>
                <w:sz w:val="24"/>
                <w:szCs w:val="24"/>
                <w:lang w:val="lt-LT"/>
              </w:rPr>
              <w:t xml:space="preserve"> patvirtintos </w:t>
            </w:r>
            <w:r w:rsidR="00483A12" w:rsidRPr="003B14DA">
              <w:rPr>
                <w:rFonts w:ascii="Times New Roman" w:hAnsi="Times New Roman" w:cs="Times New Roman"/>
                <w:sz w:val="24"/>
                <w:szCs w:val="24"/>
                <w:lang w:val="lt-LT"/>
              </w:rPr>
              <w:t>supaprastintų viešųjų pirkimų taisyklės</w:t>
            </w:r>
            <w:r w:rsidR="00CB66D1">
              <w:rPr>
                <w:rFonts w:ascii="Times New Roman" w:hAnsi="Times New Roman" w:cs="Times New Roman"/>
                <w:sz w:val="24"/>
                <w:szCs w:val="24"/>
                <w:lang w:val="lt-LT"/>
              </w:rPr>
              <w:t xml:space="preserve"> (toliau – Taisyklės)</w:t>
            </w:r>
          </w:p>
          <w:p w:rsidR="00A64C32" w:rsidRPr="00307F8F" w:rsidRDefault="00A64C32" w:rsidP="00DC4C01">
            <w:pPr>
              <w:pStyle w:val="Betarp"/>
              <w:jc w:val="both"/>
              <w:rPr>
                <w:rFonts w:ascii="Times New Roman" w:hAnsi="Times New Roman" w:cs="Times New Roman"/>
                <w:sz w:val="24"/>
                <w:szCs w:val="24"/>
                <w:lang w:val="lt-LT"/>
              </w:rPr>
            </w:pPr>
          </w:p>
        </w:tc>
      </w:tr>
      <w:tr w:rsidR="00A64C32" w:rsidRPr="00307F8F" w:rsidTr="00F8096C">
        <w:tc>
          <w:tcPr>
            <w:tcW w:w="4672" w:type="dxa"/>
          </w:tcPr>
          <w:p w:rsidR="00A64C32" w:rsidRPr="00307F8F" w:rsidRDefault="00A64C32" w:rsidP="00F8096C">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Vertinimo apimtys/etapas</w:t>
            </w:r>
          </w:p>
        </w:tc>
        <w:tc>
          <w:tcPr>
            <w:tcW w:w="4934" w:type="dxa"/>
          </w:tcPr>
          <w:p w:rsidR="00A64C32" w:rsidRPr="00307F8F" w:rsidRDefault="00A64C32" w:rsidP="00A54A88">
            <w:pPr>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Dalinis </w:t>
            </w:r>
            <w:r w:rsidRPr="00307F8F">
              <w:rPr>
                <w:rFonts w:ascii="Times New Roman" w:eastAsia="Calibri" w:hAnsi="Times New Roman" w:cs="Times New Roman"/>
                <w:sz w:val="24"/>
                <w:szCs w:val="24"/>
                <w:lang w:val="lt-LT"/>
              </w:rPr>
              <w:t xml:space="preserve">vertinimas / Pirkimo procedūrų vertinimas </w:t>
            </w:r>
            <w:r>
              <w:rPr>
                <w:rFonts w:ascii="Times New Roman" w:eastAsia="Calibri" w:hAnsi="Times New Roman" w:cs="Times New Roman"/>
                <w:sz w:val="24"/>
                <w:szCs w:val="24"/>
                <w:lang w:val="lt-LT"/>
              </w:rPr>
              <w:t xml:space="preserve">po sutarties </w:t>
            </w:r>
            <w:r w:rsidR="00A54A88">
              <w:rPr>
                <w:rFonts w:ascii="Times New Roman" w:eastAsia="Calibri" w:hAnsi="Times New Roman" w:cs="Times New Roman"/>
                <w:sz w:val="24"/>
                <w:szCs w:val="24"/>
                <w:lang w:val="lt-LT"/>
              </w:rPr>
              <w:t>sudarymo</w:t>
            </w:r>
            <w:r w:rsidRPr="00307F8F">
              <w:rPr>
                <w:rFonts w:ascii="Times New Roman" w:eastAsia="Calibri" w:hAnsi="Times New Roman" w:cs="Times New Roman"/>
                <w:sz w:val="24"/>
                <w:szCs w:val="24"/>
                <w:lang w:val="lt-LT"/>
              </w:rPr>
              <w:t xml:space="preserve"> </w:t>
            </w:r>
          </w:p>
        </w:tc>
      </w:tr>
      <w:tr w:rsidR="00A64C32" w:rsidRPr="00307F8F" w:rsidTr="00F8096C">
        <w:tc>
          <w:tcPr>
            <w:tcW w:w="4672" w:type="dxa"/>
          </w:tcPr>
          <w:p w:rsidR="00A64C32" w:rsidRPr="00307F8F" w:rsidRDefault="00A64C32" w:rsidP="00F8096C">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A64C32" w:rsidRPr="00307F8F" w:rsidRDefault="00A64C32" w:rsidP="00F8096C">
            <w:pPr>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A54A88" w:rsidRDefault="00A54A88" w:rsidP="00A64C32">
      <w:pPr>
        <w:jc w:val="center"/>
        <w:rPr>
          <w:rFonts w:ascii="Times New Roman" w:hAnsi="Times New Roman" w:cs="Times New Roman"/>
          <w:b/>
          <w:sz w:val="24"/>
          <w:szCs w:val="24"/>
          <w:lang w:val="lt-LT"/>
        </w:rPr>
      </w:pPr>
    </w:p>
    <w:p w:rsidR="00A64C32" w:rsidRPr="00307F8F" w:rsidRDefault="00A64C32" w:rsidP="00A64C32">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II dalis. Vertinimo metu nustatyti pažeidimai</w:t>
      </w:r>
    </w:p>
    <w:p w:rsidR="00A64C32" w:rsidRPr="00307F8F" w:rsidRDefault="00A64C32" w:rsidP="00A64C32">
      <w:pPr>
        <w:spacing w:after="0" w:line="240" w:lineRule="auto"/>
        <w:jc w:val="center"/>
        <w:rPr>
          <w:rFonts w:ascii="Times New Roman" w:hAnsi="Times New Roman" w:cs="Times New Roman"/>
          <w:b/>
          <w:sz w:val="24"/>
          <w:szCs w:val="24"/>
          <w:lang w:val="lt-LT"/>
        </w:rPr>
      </w:pPr>
    </w:p>
    <w:tbl>
      <w:tblPr>
        <w:tblStyle w:val="Lentelstinklelis"/>
        <w:tblW w:w="9634" w:type="dxa"/>
        <w:tblLook w:val="04A0" w:firstRow="1" w:lastRow="0" w:firstColumn="1" w:lastColumn="0" w:noHBand="0" w:noVBand="1"/>
      </w:tblPr>
      <w:tblGrid>
        <w:gridCol w:w="445"/>
        <w:gridCol w:w="9189"/>
      </w:tblGrid>
      <w:tr w:rsidR="00A64C32" w:rsidRPr="00307F8F" w:rsidTr="00F8096C">
        <w:tc>
          <w:tcPr>
            <w:tcW w:w="445" w:type="dxa"/>
          </w:tcPr>
          <w:p w:rsidR="00A64C32" w:rsidRPr="00307F8F" w:rsidRDefault="00A64C32" w:rsidP="0034431E">
            <w:pPr>
              <w:pStyle w:val="Sraopastraipa"/>
              <w:numPr>
                <w:ilvl w:val="0"/>
                <w:numId w:val="1"/>
              </w:numPr>
              <w:ind w:left="360"/>
              <w:jc w:val="both"/>
              <w:rPr>
                <w:rFonts w:ascii="Times New Roman" w:hAnsi="Times New Roman" w:cs="Times New Roman"/>
                <w:sz w:val="24"/>
                <w:szCs w:val="24"/>
                <w:lang w:val="lt-LT"/>
              </w:rPr>
            </w:pPr>
          </w:p>
        </w:tc>
        <w:tc>
          <w:tcPr>
            <w:tcW w:w="9189" w:type="dxa"/>
          </w:tcPr>
          <w:p w:rsidR="00A64C32" w:rsidRPr="00E70F9C" w:rsidRDefault="00F60D08" w:rsidP="00F8096C">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Įstatymo 40 straipsnio 1 dalis</w:t>
            </w:r>
            <w:r w:rsidR="00317CB6">
              <w:rPr>
                <w:rStyle w:val="Puslapioinaosnuoroda"/>
                <w:rFonts w:ascii="Times New Roman" w:hAnsi="Times New Roman" w:cs="Times New Roman"/>
                <w:sz w:val="24"/>
                <w:szCs w:val="24"/>
                <w:lang w:val="lt-LT"/>
              </w:rPr>
              <w:footnoteReference w:id="1"/>
            </w:r>
            <w:r>
              <w:rPr>
                <w:rFonts w:ascii="Times New Roman" w:hAnsi="Times New Roman" w:cs="Times New Roman"/>
                <w:sz w:val="24"/>
                <w:szCs w:val="24"/>
                <w:lang w:val="lt-LT"/>
              </w:rPr>
              <w:t>, Taisyklių 56.6 punktas</w:t>
            </w:r>
            <w:r w:rsidR="00BA4508">
              <w:rPr>
                <w:rStyle w:val="Puslapioinaosnuoroda"/>
                <w:rFonts w:ascii="Times New Roman" w:hAnsi="Times New Roman" w:cs="Times New Roman"/>
                <w:sz w:val="24"/>
                <w:szCs w:val="24"/>
                <w:lang w:val="lt-LT"/>
              </w:rPr>
              <w:footnoteReference w:id="2"/>
            </w:r>
            <w:r>
              <w:rPr>
                <w:rFonts w:ascii="Times New Roman" w:hAnsi="Times New Roman" w:cs="Times New Roman"/>
                <w:sz w:val="24"/>
                <w:szCs w:val="24"/>
                <w:lang w:val="lt-LT"/>
              </w:rPr>
              <w:t>, Įstatymo 3 straipsnio 1 dalis</w:t>
            </w:r>
            <w:r w:rsidR="00BA4508">
              <w:rPr>
                <w:rStyle w:val="Puslapioinaosnuoroda"/>
                <w:rFonts w:ascii="Times New Roman" w:hAnsi="Times New Roman" w:cs="Times New Roman"/>
                <w:sz w:val="24"/>
                <w:szCs w:val="24"/>
                <w:lang w:val="lt-LT"/>
              </w:rPr>
              <w:footnoteReference w:id="3"/>
            </w:r>
            <w:r w:rsidR="009E1DD1">
              <w:rPr>
                <w:rFonts w:ascii="Times New Roman" w:hAnsi="Times New Roman" w:cs="Times New Roman"/>
                <w:sz w:val="24"/>
                <w:szCs w:val="24"/>
                <w:lang w:val="lt-LT"/>
              </w:rPr>
              <w:t>, įstatymo 85 straipsnio 2 dalis</w:t>
            </w:r>
            <w:r w:rsidR="009E1DD1">
              <w:rPr>
                <w:rStyle w:val="Puslapioinaosnuoroda"/>
                <w:rFonts w:ascii="Times New Roman" w:hAnsi="Times New Roman" w:cs="Times New Roman"/>
                <w:sz w:val="24"/>
                <w:szCs w:val="24"/>
                <w:lang w:val="lt-LT"/>
              </w:rPr>
              <w:footnoteReference w:id="4"/>
            </w:r>
          </w:p>
        </w:tc>
      </w:tr>
      <w:tr w:rsidR="00A64C32" w:rsidRPr="00307F8F" w:rsidTr="00F8096C">
        <w:tc>
          <w:tcPr>
            <w:tcW w:w="9634" w:type="dxa"/>
            <w:gridSpan w:val="2"/>
          </w:tcPr>
          <w:p w:rsidR="005E13E7" w:rsidRDefault="00AD331F" w:rsidP="00627555">
            <w:pPr>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1628B8">
              <w:rPr>
                <w:rFonts w:ascii="Times New Roman" w:hAnsi="Times New Roman" w:cs="Times New Roman"/>
                <w:sz w:val="24"/>
                <w:szCs w:val="24"/>
                <w:lang w:val="lt-LT"/>
              </w:rPr>
              <w:t>ustatyta:</w:t>
            </w:r>
          </w:p>
          <w:p w:rsidR="00AF2D88" w:rsidRDefault="001628B8" w:rsidP="0034431E">
            <w:pPr>
              <w:pStyle w:val="Sraopastraipa"/>
              <w:numPr>
                <w:ilvl w:val="0"/>
                <w:numId w:val="3"/>
              </w:numPr>
              <w:jc w:val="both"/>
              <w:rPr>
                <w:rFonts w:ascii="Times New Roman" w:hAnsi="Times New Roman" w:cs="Times New Roman"/>
                <w:sz w:val="24"/>
                <w:szCs w:val="24"/>
                <w:lang w:val="lt-LT"/>
              </w:rPr>
            </w:pPr>
            <w:r w:rsidRPr="001628B8">
              <w:rPr>
                <w:rFonts w:ascii="Times New Roman" w:hAnsi="Times New Roman" w:cs="Times New Roman"/>
                <w:sz w:val="24"/>
                <w:szCs w:val="24"/>
                <w:lang w:val="lt-LT"/>
              </w:rPr>
              <w:t xml:space="preserve">Perkančiosios organizacijos </w:t>
            </w:r>
            <w:r w:rsidR="004F3A44">
              <w:rPr>
                <w:rFonts w:ascii="Times New Roman" w:hAnsi="Times New Roman" w:cs="Times New Roman"/>
                <w:sz w:val="24"/>
                <w:szCs w:val="24"/>
                <w:lang w:val="lt-LT"/>
              </w:rPr>
              <w:t xml:space="preserve">planuojama </w:t>
            </w:r>
            <w:r w:rsidRPr="001628B8">
              <w:rPr>
                <w:rFonts w:ascii="Times New Roman" w:hAnsi="Times New Roman" w:cs="Times New Roman"/>
                <w:sz w:val="24"/>
                <w:szCs w:val="24"/>
                <w:lang w:val="lt-LT"/>
              </w:rPr>
              <w:t xml:space="preserve">Pirkimo vertė </w:t>
            </w:r>
            <w:r w:rsidRPr="001628B8">
              <w:rPr>
                <w:sz w:val="24"/>
                <w:szCs w:val="24"/>
                <w:lang w:val="lt-LT"/>
              </w:rPr>
              <w:sym w:font="Symbol" w:char="F02D"/>
            </w:r>
            <w:r w:rsidRPr="001628B8">
              <w:rPr>
                <w:sz w:val="24"/>
                <w:szCs w:val="24"/>
                <w:lang w:val="lt-LT"/>
              </w:rPr>
              <w:t xml:space="preserve"> </w:t>
            </w:r>
            <w:r w:rsidRPr="001628B8">
              <w:rPr>
                <w:rFonts w:ascii="Times New Roman" w:hAnsi="Times New Roman" w:cs="Times New Roman"/>
                <w:sz w:val="24"/>
                <w:szCs w:val="24"/>
                <w:lang w:val="lt-LT"/>
              </w:rPr>
              <w:t xml:space="preserve">825 000,00 </w:t>
            </w:r>
            <w:proofErr w:type="spellStart"/>
            <w:r w:rsidRPr="001628B8">
              <w:rPr>
                <w:rFonts w:ascii="Times New Roman" w:hAnsi="Times New Roman" w:cs="Times New Roman"/>
                <w:sz w:val="24"/>
                <w:szCs w:val="24"/>
                <w:lang w:val="lt-LT"/>
              </w:rPr>
              <w:t>Eur</w:t>
            </w:r>
            <w:proofErr w:type="spellEnd"/>
            <w:r w:rsidRPr="001628B8">
              <w:rPr>
                <w:rFonts w:ascii="Times New Roman" w:hAnsi="Times New Roman" w:cs="Times New Roman"/>
                <w:sz w:val="24"/>
                <w:szCs w:val="24"/>
                <w:lang w:val="lt-LT"/>
              </w:rPr>
              <w:t xml:space="preserve"> be PVM</w:t>
            </w:r>
            <w:r w:rsidR="00AF2D88">
              <w:rPr>
                <w:rFonts w:ascii="Times New Roman" w:hAnsi="Times New Roman" w:cs="Times New Roman"/>
                <w:sz w:val="24"/>
                <w:szCs w:val="24"/>
                <w:lang w:val="lt-LT"/>
              </w:rPr>
              <w:t>.</w:t>
            </w:r>
          </w:p>
          <w:p w:rsidR="00EE0D8D" w:rsidRDefault="00AF2D88" w:rsidP="00C432C7">
            <w:pPr>
              <w:pStyle w:val="Sraopastraipa"/>
              <w:numPr>
                <w:ilvl w:val="0"/>
                <w:numId w:val="3"/>
              </w:numPr>
              <w:ind w:left="0" w:firstLine="313"/>
              <w:jc w:val="both"/>
              <w:rPr>
                <w:rFonts w:ascii="Times New Roman" w:hAnsi="Times New Roman" w:cs="Times New Roman"/>
                <w:sz w:val="24"/>
                <w:szCs w:val="24"/>
                <w:lang w:val="lt-LT"/>
              </w:rPr>
            </w:pPr>
            <w:r>
              <w:rPr>
                <w:rFonts w:ascii="Times New Roman" w:hAnsi="Times New Roman" w:cs="Times New Roman"/>
                <w:sz w:val="24"/>
                <w:szCs w:val="24"/>
                <w:lang w:val="lt-LT"/>
              </w:rPr>
              <w:t>Pasiūlymus Pirkimui pateikė 5 tiekė</w:t>
            </w:r>
            <w:r w:rsidR="00EE0D8D">
              <w:rPr>
                <w:rFonts w:ascii="Times New Roman" w:hAnsi="Times New Roman" w:cs="Times New Roman"/>
                <w:sz w:val="24"/>
                <w:szCs w:val="24"/>
                <w:lang w:val="lt-LT"/>
              </w:rPr>
              <w:t>jai. Atlikus pasiūlymų vertinimo atitiktį</w:t>
            </w:r>
            <w:r>
              <w:rPr>
                <w:rFonts w:ascii="Times New Roman" w:hAnsi="Times New Roman" w:cs="Times New Roman"/>
                <w:sz w:val="24"/>
                <w:szCs w:val="24"/>
                <w:lang w:val="lt-LT"/>
              </w:rPr>
              <w:t xml:space="preserve"> Pirkimo sąlygų 5.8.1-5.8.4 punktuose nustatytiems reikalavimams</w:t>
            </w:r>
            <w:r w:rsidR="00EE0D8D">
              <w:rPr>
                <w:rFonts w:ascii="Times New Roman" w:hAnsi="Times New Roman" w:cs="Times New Roman"/>
                <w:sz w:val="24"/>
                <w:szCs w:val="24"/>
                <w:lang w:val="lt-LT"/>
              </w:rPr>
              <w:t>,</w:t>
            </w:r>
            <w:r>
              <w:rPr>
                <w:rFonts w:ascii="Times New Roman" w:hAnsi="Times New Roman" w:cs="Times New Roman"/>
                <w:sz w:val="24"/>
                <w:szCs w:val="24"/>
                <w:lang w:val="lt-LT"/>
              </w:rPr>
              <w:t xml:space="preserve"> neatmesti </w:t>
            </w:r>
            <w:r w:rsidR="00EE0D8D">
              <w:rPr>
                <w:rFonts w:ascii="Times New Roman" w:hAnsi="Times New Roman" w:cs="Times New Roman"/>
                <w:sz w:val="24"/>
                <w:szCs w:val="24"/>
                <w:lang w:val="lt-LT"/>
              </w:rPr>
              <w:t xml:space="preserve">liko </w:t>
            </w:r>
            <w:r>
              <w:rPr>
                <w:rFonts w:ascii="Times New Roman" w:hAnsi="Times New Roman" w:cs="Times New Roman"/>
                <w:sz w:val="24"/>
                <w:szCs w:val="24"/>
                <w:lang w:val="lt-LT"/>
              </w:rPr>
              <w:t>keturi pasiūlymai</w:t>
            </w:r>
            <w:r w:rsidR="00EE0D8D">
              <w:rPr>
                <w:rFonts w:ascii="Times New Roman" w:hAnsi="Times New Roman" w:cs="Times New Roman"/>
                <w:sz w:val="24"/>
                <w:szCs w:val="24"/>
                <w:lang w:val="lt-LT"/>
              </w:rPr>
              <w:t>.</w:t>
            </w:r>
          </w:p>
          <w:p w:rsidR="001628B8" w:rsidRDefault="00EE0D8D" w:rsidP="00C432C7">
            <w:pPr>
              <w:pStyle w:val="Sraopastraipa"/>
              <w:numPr>
                <w:ilvl w:val="0"/>
                <w:numId w:val="3"/>
              </w:numPr>
              <w:ind w:left="29"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komisijos 2016-05-12 posėdžio protokole </w:t>
            </w:r>
            <w:r w:rsidR="00455514">
              <w:rPr>
                <w:rFonts w:ascii="Times New Roman" w:hAnsi="Times New Roman" w:cs="Times New Roman"/>
                <w:sz w:val="24"/>
                <w:szCs w:val="24"/>
                <w:lang w:val="lt-LT"/>
              </w:rPr>
              <w:t xml:space="preserve">Nr. 13 </w:t>
            </w:r>
            <w:r>
              <w:rPr>
                <w:rFonts w:ascii="Times New Roman" w:hAnsi="Times New Roman" w:cs="Times New Roman"/>
                <w:sz w:val="24"/>
                <w:szCs w:val="24"/>
                <w:lang w:val="lt-LT"/>
              </w:rPr>
              <w:t>užfiksuota, kad Perkančioji organizacija, vadovaudamasi Tarnybos direktoriaus 2009 m. rugsėjo 30 d. įsakymu Nr. 1S-96 „Dėl pasiūlyme nurodytos prekių, paslaugų ar darbų neįprastai mažos kainos sąvokos apibrėžimo“ (toliau – Įsakymas)</w:t>
            </w:r>
            <w:r w:rsidR="00CC3E1F">
              <w:rPr>
                <w:rFonts w:ascii="Times New Roman" w:hAnsi="Times New Roman" w:cs="Times New Roman"/>
                <w:sz w:val="24"/>
                <w:szCs w:val="24"/>
                <w:lang w:val="lt-LT"/>
              </w:rPr>
              <w:t xml:space="preserve"> </w:t>
            </w:r>
            <w:r>
              <w:rPr>
                <w:rFonts w:ascii="Times New Roman" w:hAnsi="Times New Roman" w:cs="Times New Roman"/>
                <w:sz w:val="24"/>
                <w:szCs w:val="24"/>
                <w:lang w:val="lt-LT"/>
              </w:rPr>
              <w:t>apibrėžta neįprastai mažos kainos sąvoka ir Taisyklių</w:t>
            </w:r>
            <w:r w:rsidR="00AF2D88">
              <w:rPr>
                <w:rFonts w:ascii="Times New Roman" w:hAnsi="Times New Roman" w:cs="Times New Roman"/>
                <w:sz w:val="24"/>
                <w:szCs w:val="24"/>
                <w:lang w:val="lt-LT"/>
              </w:rPr>
              <w:t xml:space="preserve"> </w:t>
            </w:r>
            <w:r>
              <w:rPr>
                <w:rFonts w:ascii="Times New Roman" w:hAnsi="Times New Roman" w:cs="Times New Roman"/>
                <w:sz w:val="24"/>
                <w:szCs w:val="24"/>
                <w:lang w:val="lt-LT"/>
              </w:rPr>
              <w:t>56.6 punktu</w:t>
            </w:r>
            <w:r w:rsidR="00CC3E1F">
              <w:rPr>
                <w:rFonts w:ascii="Times New Roman" w:hAnsi="Times New Roman" w:cs="Times New Roman"/>
                <w:sz w:val="24"/>
                <w:szCs w:val="24"/>
                <w:lang w:val="lt-LT"/>
              </w:rPr>
              <w:t xml:space="preserve"> ir, atsižvelgdama į Įsakyme nurodytą pirmą kriterijų „kaina yra 15 ir daugiau procentų mažesnė už visų tiekėjų, kurių pasiūlymai neatmesti dėl kitų priežasčių, pasiūlytų kainų aritmetinį vidurkį, paprašė</w:t>
            </w:r>
            <w:r w:rsidR="00822F22">
              <w:rPr>
                <w:rFonts w:ascii="Times New Roman" w:hAnsi="Times New Roman" w:cs="Times New Roman"/>
                <w:sz w:val="24"/>
                <w:szCs w:val="24"/>
                <w:lang w:val="lt-LT"/>
              </w:rPr>
              <w:t xml:space="preserve"> tik</w:t>
            </w:r>
            <w:r w:rsidR="00CC3E1F">
              <w:rPr>
                <w:rFonts w:ascii="Times New Roman" w:hAnsi="Times New Roman" w:cs="Times New Roman"/>
                <w:sz w:val="24"/>
                <w:szCs w:val="24"/>
                <w:lang w:val="lt-LT"/>
              </w:rPr>
              <w:t xml:space="preserve"> pirmojo eilėje tiekėjo</w:t>
            </w:r>
            <w:r w:rsidR="006F1052">
              <w:rPr>
                <w:rFonts w:ascii="Times New Roman" w:hAnsi="Times New Roman" w:cs="Times New Roman"/>
                <w:sz w:val="24"/>
                <w:szCs w:val="24"/>
                <w:lang w:val="lt-LT"/>
              </w:rPr>
              <w:t xml:space="preserve"> AB „Požeminiai darbai“ </w:t>
            </w:r>
            <w:r w:rsidR="00CC3E1F">
              <w:rPr>
                <w:rFonts w:ascii="Times New Roman" w:hAnsi="Times New Roman" w:cs="Times New Roman"/>
                <w:sz w:val="24"/>
                <w:szCs w:val="24"/>
                <w:lang w:val="lt-LT"/>
              </w:rPr>
              <w:t xml:space="preserve">pagrįsti neįprastai mažą kainą, kadangi pasiūlymų vertinimo metu buvo nustatyta, kad šio tiekėjo pasiūlyme nurodyta </w:t>
            </w:r>
            <w:r w:rsidR="00455514">
              <w:rPr>
                <w:rFonts w:ascii="Times New Roman" w:hAnsi="Times New Roman" w:cs="Times New Roman"/>
                <w:sz w:val="24"/>
                <w:szCs w:val="24"/>
                <w:lang w:val="lt-LT"/>
              </w:rPr>
              <w:t>kaina</w:t>
            </w:r>
            <w:r w:rsidR="00CC3E1F">
              <w:rPr>
                <w:rFonts w:ascii="Times New Roman" w:hAnsi="Times New Roman" w:cs="Times New Roman"/>
                <w:sz w:val="24"/>
                <w:szCs w:val="24"/>
                <w:lang w:val="lt-LT"/>
              </w:rPr>
              <w:t xml:space="preserve"> 350 891,76 </w:t>
            </w:r>
            <w:proofErr w:type="spellStart"/>
            <w:r w:rsidR="00CC3E1F">
              <w:rPr>
                <w:rFonts w:ascii="Times New Roman" w:hAnsi="Times New Roman" w:cs="Times New Roman"/>
                <w:sz w:val="24"/>
                <w:szCs w:val="24"/>
                <w:lang w:val="lt-LT"/>
              </w:rPr>
              <w:t>Eur</w:t>
            </w:r>
            <w:proofErr w:type="spellEnd"/>
            <w:r w:rsidR="00CC3E1F">
              <w:rPr>
                <w:rFonts w:ascii="Times New Roman" w:hAnsi="Times New Roman" w:cs="Times New Roman"/>
                <w:sz w:val="24"/>
                <w:szCs w:val="24"/>
                <w:lang w:val="lt-LT"/>
              </w:rPr>
              <w:t xml:space="preserve"> su PVM yra 19,83 procento mažesnė nei neatmestų tiekėjų aritmetinis vidurkis 437 679, 74 </w:t>
            </w:r>
            <w:proofErr w:type="spellStart"/>
            <w:r w:rsidR="00CC3E1F">
              <w:rPr>
                <w:rFonts w:ascii="Times New Roman" w:hAnsi="Times New Roman" w:cs="Times New Roman"/>
                <w:sz w:val="24"/>
                <w:szCs w:val="24"/>
                <w:lang w:val="lt-LT"/>
              </w:rPr>
              <w:t>Eur</w:t>
            </w:r>
            <w:proofErr w:type="spellEnd"/>
            <w:r w:rsidR="00CC3E1F">
              <w:rPr>
                <w:rFonts w:ascii="Times New Roman" w:hAnsi="Times New Roman" w:cs="Times New Roman"/>
                <w:sz w:val="24"/>
                <w:szCs w:val="24"/>
                <w:lang w:val="lt-LT"/>
              </w:rPr>
              <w:t xml:space="preserve"> su PVM</w:t>
            </w:r>
            <w:r w:rsidR="006F468C">
              <w:rPr>
                <w:rFonts w:ascii="Times New Roman" w:hAnsi="Times New Roman" w:cs="Times New Roman"/>
                <w:sz w:val="24"/>
                <w:szCs w:val="24"/>
                <w:lang w:val="lt-LT"/>
              </w:rPr>
              <w:t xml:space="preserve">. Tiekėjui nepateikus neįprastai mažos kainos pagrindimo </w:t>
            </w:r>
            <w:r w:rsidR="00822F22">
              <w:rPr>
                <w:rFonts w:ascii="Times New Roman" w:hAnsi="Times New Roman" w:cs="Times New Roman"/>
                <w:sz w:val="24"/>
                <w:szCs w:val="24"/>
                <w:lang w:val="lt-LT"/>
              </w:rPr>
              <w:t>p</w:t>
            </w:r>
            <w:r w:rsidR="006F468C">
              <w:rPr>
                <w:rFonts w:ascii="Times New Roman" w:hAnsi="Times New Roman" w:cs="Times New Roman"/>
                <w:sz w:val="24"/>
                <w:szCs w:val="24"/>
                <w:lang w:val="lt-LT"/>
              </w:rPr>
              <w:t>asiūlymas buvo atmestas.</w:t>
            </w:r>
          </w:p>
          <w:p w:rsidR="006F1052" w:rsidRDefault="006F468C" w:rsidP="00C432C7">
            <w:pPr>
              <w:pStyle w:val="Sraopastraipa"/>
              <w:numPr>
                <w:ilvl w:val="0"/>
                <w:numId w:val="3"/>
              </w:numPr>
              <w:ind w:left="29" w:firstLine="425"/>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Pirkimo komisijos 2016-06-30 posėdyje (protokolas Nr. 16) sudaryta pasiūlymų eilė kainos didėjimo tvarka, pirmuoju įrašant tiekėjo UAB „</w:t>
            </w:r>
            <w:proofErr w:type="spellStart"/>
            <w:r>
              <w:rPr>
                <w:rFonts w:ascii="Times New Roman" w:hAnsi="Times New Roman" w:cs="Times New Roman"/>
                <w:sz w:val="24"/>
                <w:szCs w:val="24"/>
                <w:lang w:val="lt-LT"/>
              </w:rPr>
              <w:t>Alvora</w:t>
            </w:r>
            <w:proofErr w:type="spellEnd"/>
            <w:r>
              <w:rPr>
                <w:rFonts w:ascii="Times New Roman" w:hAnsi="Times New Roman" w:cs="Times New Roman"/>
                <w:sz w:val="24"/>
                <w:szCs w:val="24"/>
                <w:lang w:val="lt-LT"/>
              </w:rPr>
              <w:t>“ pasiūlymą</w:t>
            </w:r>
            <w:r w:rsidR="006F1052">
              <w:rPr>
                <w:rFonts w:ascii="Times New Roman" w:hAnsi="Times New Roman" w:cs="Times New Roman"/>
                <w:sz w:val="24"/>
                <w:szCs w:val="24"/>
                <w:lang w:val="lt-LT"/>
              </w:rPr>
              <w:t>, kurio kaina 4</w:t>
            </w:r>
            <w:r w:rsidR="00D64C87">
              <w:rPr>
                <w:rFonts w:ascii="Times New Roman" w:hAnsi="Times New Roman" w:cs="Times New Roman"/>
                <w:sz w:val="24"/>
                <w:szCs w:val="24"/>
                <w:lang w:val="lt-LT"/>
              </w:rPr>
              <w:t>27 105,80</w:t>
            </w:r>
            <w:r w:rsidR="006F1052">
              <w:rPr>
                <w:rFonts w:ascii="Times New Roman" w:hAnsi="Times New Roman" w:cs="Times New Roman"/>
                <w:sz w:val="24"/>
                <w:szCs w:val="24"/>
                <w:lang w:val="lt-LT"/>
              </w:rPr>
              <w:t xml:space="preserve"> </w:t>
            </w:r>
            <w:proofErr w:type="spellStart"/>
            <w:r w:rsidR="006F1052">
              <w:rPr>
                <w:rFonts w:ascii="Times New Roman" w:hAnsi="Times New Roman" w:cs="Times New Roman"/>
                <w:sz w:val="24"/>
                <w:szCs w:val="24"/>
                <w:lang w:val="lt-LT"/>
              </w:rPr>
              <w:t>Eu</w:t>
            </w:r>
            <w:r w:rsidR="00BA20C1">
              <w:rPr>
                <w:rFonts w:ascii="Times New Roman" w:hAnsi="Times New Roman" w:cs="Times New Roman"/>
                <w:sz w:val="24"/>
                <w:szCs w:val="24"/>
                <w:lang w:val="lt-LT"/>
              </w:rPr>
              <w:t>r</w:t>
            </w:r>
            <w:proofErr w:type="spellEnd"/>
            <w:r w:rsidR="00BA20C1">
              <w:rPr>
                <w:rFonts w:ascii="Times New Roman" w:hAnsi="Times New Roman" w:cs="Times New Roman"/>
                <w:sz w:val="24"/>
                <w:szCs w:val="24"/>
                <w:lang w:val="lt-LT"/>
              </w:rPr>
              <w:t xml:space="preserve"> su PVM, 352 980,00 </w:t>
            </w:r>
            <w:proofErr w:type="spellStart"/>
            <w:r w:rsidR="00BA20C1">
              <w:rPr>
                <w:rFonts w:ascii="Times New Roman" w:hAnsi="Times New Roman" w:cs="Times New Roman"/>
                <w:sz w:val="24"/>
                <w:szCs w:val="24"/>
                <w:lang w:val="lt-LT"/>
              </w:rPr>
              <w:t>Eur</w:t>
            </w:r>
            <w:proofErr w:type="spellEnd"/>
            <w:r w:rsidR="00BA20C1">
              <w:rPr>
                <w:rFonts w:ascii="Times New Roman" w:hAnsi="Times New Roman" w:cs="Times New Roman"/>
                <w:sz w:val="24"/>
                <w:szCs w:val="24"/>
                <w:lang w:val="lt-LT"/>
              </w:rPr>
              <w:t xml:space="preserve"> be PVM ir,</w:t>
            </w:r>
            <w:r w:rsidR="006F1052">
              <w:rPr>
                <w:rFonts w:ascii="Times New Roman" w:hAnsi="Times New Roman" w:cs="Times New Roman"/>
                <w:sz w:val="24"/>
                <w:szCs w:val="24"/>
                <w:lang w:val="lt-LT"/>
              </w:rPr>
              <w:t xml:space="preserve"> su kuriuo 2016 m. rugpjūčio 11 d. sudaryta Pirkimo sutartis.</w:t>
            </w:r>
          </w:p>
          <w:p w:rsidR="00C432C7" w:rsidRDefault="006F1052" w:rsidP="00F11623">
            <w:pPr>
              <w:pStyle w:val="Sraopastraipa"/>
              <w:numPr>
                <w:ilvl w:val="0"/>
                <w:numId w:val="3"/>
              </w:numPr>
              <w:ind w:left="29" w:firstLine="425"/>
              <w:jc w:val="both"/>
              <w:rPr>
                <w:rFonts w:ascii="Times New Roman" w:hAnsi="Times New Roman" w:cs="Times New Roman"/>
                <w:sz w:val="24"/>
                <w:szCs w:val="24"/>
                <w:lang w:val="lt-LT"/>
              </w:rPr>
            </w:pPr>
            <w:r w:rsidRPr="00C432C7">
              <w:rPr>
                <w:rFonts w:ascii="Times New Roman" w:hAnsi="Times New Roman" w:cs="Times New Roman"/>
                <w:sz w:val="24"/>
                <w:szCs w:val="24"/>
                <w:lang w:val="lt-LT"/>
              </w:rPr>
              <w:t xml:space="preserve"> LVPA nustatė, kad Perkančioji organizacija Pirkimui pateikusių tiekėjų pasiūlymus tikrino tik pagal pirmąjį Įsakymo kriterijų, todėl vertino tik AB „Požeminiai darbai“ pasiūlymą, tuo tarpu nebuvo vertinti </w:t>
            </w:r>
            <w:r w:rsidR="009D2DD1" w:rsidRPr="00C432C7">
              <w:rPr>
                <w:rFonts w:ascii="Times New Roman" w:hAnsi="Times New Roman" w:cs="Times New Roman"/>
                <w:sz w:val="24"/>
                <w:szCs w:val="24"/>
                <w:lang w:val="lt-LT"/>
              </w:rPr>
              <w:t>tiekėjų pasiūlymai pagal Įsakymo antrąjį kriterijų „yra 30 ir daugiau procentų</w:t>
            </w:r>
            <w:r w:rsidRPr="00C432C7">
              <w:rPr>
                <w:rFonts w:ascii="Times New Roman" w:hAnsi="Times New Roman" w:cs="Times New Roman"/>
                <w:sz w:val="24"/>
                <w:szCs w:val="24"/>
                <w:lang w:val="lt-LT"/>
              </w:rPr>
              <w:t xml:space="preserve"> </w:t>
            </w:r>
            <w:r w:rsidR="009D2DD1" w:rsidRPr="00C432C7">
              <w:rPr>
                <w:rFonts w:ascii="Times New Roman" w:hAnsi="Times New Roman" w:cs="Times New Roman"/>
                <w:sz w:val="24"/>
                <w:szCs w:val="24"/>
                <w:lang w:val="lt-LT"/>
              </w:rPr>
              <w:t>mažesnė nuo suplanuotų viešajam pirkimui lėšų“.</w:t>
            </w:r>
            <w:r w:rsidRPr="00C432C7">
              <w:rPr>
                <w:rFonts w:ascii="Times New Roman" w:hAnsi="Times New Roman" w:cs="Times New Roman"/>
                <w:sz w:val="24"/>
                <w:szCs w:val="24"/>
                <w:lang w:val="lt-LT"/>
              </w:rPr>
              <w:t xml:space="preserve"> </w:t>
            </w:r>
            <w:r w:rsidR="009D2DD1" w:rsidRPr="00C432C7">
              <w:rPr>
                <w:rFonts w:ascii="Times New Roman" w:hAnsi="Times New Roman" w:cs="Times New Roman"/>
                <w:sz w:val="24"/>
                <w:szCs w:val="24"/>
                <w:lang w:val="lt-LT"/>
              </w:rPr>
              <w:t>LVPA nuomone, atsižvelgiant į tai, kad</w:t>
            </w:r>
            <w:r w:rsidRPr="00C432C7">
              <w:rPr>
                <w:rFonts w:ascii="Times New Roman" w:hAnsi="Times New Roman" w:cs="Times New Roman"/>
                <w:sz w:val="24"/>
                <w:szCs w:val="24"/>
                <w:lang w:val="lt-LT"/>
              </w:rPr>
              <w:t xml:space="preserve"> </w:t>
            </w:r>
            <w:r w:rsidR="009D2DD1" w:rsidRPr="00C432C7">
              <w:rPr>
                <w:rFonts w:ascii="Times New Roman" w:hAnsi="Times New Roman" w:cs="Times New Roman"/>
                <w:sz w:val="24"/>
                <w:szCs w:val="24"/>
                <w:lang w:val="lt-LT"/>
              </w:rPr>
              <w:t>UAB „</w:t>
            </w:r>
            <w:proofErr w:type="spellStart"/>
            <w:r w:rsidR="009D2DD1" w:rsidRPr="00C432C7">
              <w:rPr>
                <w:rFonts w:ascii="Times New Roman" w:hAnsi="Times New Roman" w:cs="Times New Roman"/>
                <w:sz w:val="24"/>
                <w:szCs w:val="24"/>
                <w:lang w:val="lt-LT"/>
              </w:rPr>
              <w:t>Alvora</w:t>
            </w:r>
            <w:proofErr w:type="spellEnd"/>
            <w:r w:rsidR="009D2DD1" w:rsidRPr="00C432C7">
              <w:rPr>
                <w:rFonts w:ascii="Times New Roman" w:hAnsi="Times New Roman" w:cs="Times New Roman"/>
                <w:sz w:val="24"/>
                <w:szCs w:val="24"/>
                <w:lang w:val="lt-LT"/>
              </w:rPr>
              <w:t>“ pasiūlymo kaina</w:t>
            </w:r>
            <w:r w:rsidR="006F468C" w:rsidRPr="00C432C7">
              <w:rPr>
                <w:rFonts w:ascii="Times New Roman" w:hAnsi="Times New Roman" w:cs="Times New Roman"/>
                <w:sz w:val="24"/>
                <w:szCs w:val="24"/>
                <w:lang w:val="lt-LT"/>
              </w:rPr>
              <w:t xml:space="preserve"> </w:t>
            </w:r>
            <w:r w:rsidR="009D2DD1" w:rsidRPr="00C432C7">
              <w:rPr>
                <w:rFonts w:ascii="Times New Roman" w:hAnsi="Times New Roman" w:cs="Times New Roman"/>
                <w:sz w:val="24"/>
                <w:szCs w:val="24"/>
                <w:lang w:val="lt-LT"/>
              </w:rPr>
              <w:t xml:space="preserve">352 980,00 </w:t>
            </w:r>
            <w:proofErr w:type="spellStart"/>
            <w:r w:rsidR="009D2DD1" w:rsidRPr="00C432C7">
              <w:rPr>
                <w:rFonts w:ascii="Times New Roman" w:hAnsi="Times New Roman" w:cs="Times New Roman"/>
                <w:sz w:val="24"/>
                <w:szCs w:val="24"/>
                <w:lang w:val="lt-LT"/>
              </w:rPr>
              <w:t>Eur</w:t>
            </w:r>
            <w:proofErr w:type="spellEnd"/>
            <w:r w:rsidR="009D2DD1" w:rsidRPr="00C432C7">
              <w:rPr>
                <w:rFonts w:ascii="Times New Roman" w:hAnsi="Times New Roman" w:cs="Times New Roman"/>
                <w:sz w:val="24"/>
                <w:szCs w:val="24"/>
                <w:lang w:val="lt-LT"/>
              </w:rPr>
              <w:t xml:space="preserve"> be PVM, o Pirkimo vertė yra 825 000,00 </w:t>
            </w:r>
            <w:proofErr w:type="spellStart"/>
            <w:r w:rsidR="009D2DD1" w:rsidRPr="00C432C7">
              <w:rPr>
                <w:rFonts w:ascii="Times New Roman" w:hAnsi="Times New Roman" w:cs="Times New Roman"/>
                <w:sz w:val="24"/>
                <w:szCs w:val="24"/>
                <w:lang w:val="lt-LT"/>
              </w:rPr>
              <w:t>Eur</w:t>
            </w:r>
            <w:proofErr w:type="spellEnd"/>
            <w:r w:rsidR="009D2DD1" w:rsidRPr="00C432C7">
              <w:rPr>
                <w:rFonts w:ascii="Times New Roman" w:hAnsi="Times New Roman" w:cs="Times New Roman"/>
                <w:sz w:val="24"/>
                <w:szCs w:val="24"/>
                <w:lang w:val="lt-LT"/>
              </w:rPr>
              <w:t xml:space="preserve"> be PVM ir yra daugiau nei 30 procentų mažesnė nei planuota Pirkimo vertė, Perkančioji organizacija privalėjo prašyti</w:t>
            </w:r>
            <w:r w:rsidR="00455514" w:rsidRPr="00C432C7">
              <w:rPr>
                <w:rFonts w:ascii="Times New Roman" w:hAnsi="Times New Roman" w:cs="Times New Roman"/>
                <w:sz w:val="24"/>
                <w:szCs w:val="24"/>
                <w:lang w:val="lt-LT"/>
              </w:rPr>
              <w:t xml:space="preserve"> šio</w:t>
            </w:r>
            <w:r w:rsidR="009D2DD1" w:rsidRPr="00C432C7">
              <w:rPr>
                <w:rFonts w:ascii="Times New Roman" w:hAnsi="Times New Roman" w:cs="Times New Roman"/>
                <w:sz w:val="24"/>
                <w:szCs w:val="24"/>
                <w:lang w:val="lt-LT"/>
              </w:rPr>
              <w:t xml:space="preserve"> tiekėjo</w:t>
            </w:r>
            <w:r w:rsidR="00455514" w:rsidRPr="00C432C7">
              <w:rPr>
                <w:rFonts w:ascii="Times New Roman" w:hAnsi="Times New Roman" w:cs="Times New Roman"/>
                <w:sz w:val="24"/>
                <w:szCs w:val="24"/>
                <w:lang w:val="lt-LT"/>
              </w:rPr>
              <w:t xml:space="preserve"> (taip pat ir kitų tiekėjų, kurių pasiūlymo kaina yra daugiau nei 30 procentų mažesnė nei planuota Pirkimo vertė)</w:t>
            </w:r>
            <w:r w:rsidR="009D2DD1" w:rsidRPr="00C432C7">
              <w:rPr>
                <w:rFonts w:ascii="Times New Roman" w:hAnsi="Times New Roman" w:cs="Times New Roman"/>
                <w:sz w:val="24"/>
                <w:szCs w:val="24"/>
                <w:lang w:val="lt-LT"/>
              </w:rPr>
              <w:t xml:space="preserve"> pateikti neįprastai mažos kainos pagrindimą, tačiau to nepadarė.</w:t>
            </w:r>
            <w:r w:rsidR="00C432C7" w:rsidRPr="00C432C7">
              <w:rPr>
                <w:rFonts w:ascii="Times New Roman" w:hAnsi="Times New Roman" w:cs="Times New Roman"/>
                <w:sz w:val="24"/>
                <w:szCs w:val="24"/>
                <w:lang w:val="lt-LT"/>
              </w:rPr>
              <w:t xml:space="preserve"> </w:t>
            </w:r>
          </w:p>
          <w:p w:rsidR="002326F5" w:rsidRPr="00C432C7" w:rsidRDefault="00C432C7" w:rsidP="00C432C7">
            <w:pPr>
              <w:ind w:left="2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D2DD1" w:rsidRPr="00C432C7">
              <w:rPr>
                <w:rFonts w:ascii="Times New Roman" w:hAnsi="Times New Roman" w:cs="Times New Roman"/>
                <w:sz w:val="24"/>
                <w:szCs w:val="24"/>
                <w:lang w:val="lt-LT"/>
              </w:rPr>
              <w:t>Įvertinusi LVPA nurodytas aplinkybes, taip pat Perkančiosios organizacijos 2017-03-02 rašte Nr. 97 (toliau – Raštas) pateiktus paaiškinimus, Tarnyba konstatuoja, kad Perkančioji organizacija nesivadovavo</w:t>
            </w:r>
            <w:r w:rsidR="001B0498" w:rsidRPr="00C432C7">
              <w:rPr>
                <w:rFonts w:ascii="Times New Roman" w:hAnsi="Times New Roman" w:cs="Times New Roman"/>
                <w:sz w:val="24"/>
                <w:szCs w:val="24"/>
                <w:lang w:val="lt-LT"/>
              </w:rPr>
              <w:t xml:space="preserve">, </w:t>
            </w:r>
            <w:r w:rsidR="00455514" w:rsidRPr="00C432C7">
              <w:rPr>
                <w:rFonts w:ascii="Times New Roman" w:hAnsi="Times New Roman" w:cs="Times New Roman"/>
                <w:sz w:val="24"/>
                <w:szCs w:val="24"/>
                <w:lang w:val="lt-LT"/>
              </w:rPr>
              <w:t>T</w:t>
            </w:r>
            <w:r w:rsidR="001B0498" w:rsidRPr="00C432C7">
              <w:rPr>
                <w:rFonts w:ascii="Times New Roman" w:hAnsi="Times New Roman" w:cs="Times New Roman"/>
                <w:sz w:val="24"/>
                <w:szCs w:val="24"/>
                <w:lang w:val="lt-LT"/>
              </w:rPr>
              <w:t>aisyklių 56.6 punktu,</w:t>
            </w:r>
            <w:r w:rsidR="009D2DD1" w:rsidRPr="00C432C7">
              <w:rPr>
                <w:rFonts w:ascii="Times New Roman" w:hAnsi="Times New Roman" w:cs="Times New Roman"/>
                <w:sz w:val="24"/>
                <w:szCs w:val="24"/>
                <w:lang w:val="lt-LT"/>
              </w:rPr>
              <w:t xml:space="preserve"> Įstatymo 40 straipsnio 1 dalies</w:t>
            </w:r>
            <w:r w:rsidR="003B62FD">
              <w:rPr>
                <w:rFonts w:ascii="Times New Roman" w:hAnsi="Times New Roman" w:cs="Times New Roman"/>
                <w:sz w:val="24"/>
                <w:szCs w:val="24"/>
                <w:lang w:val="lt-LT"/>
              </w:rPr>
              <w:t>, Įstatymo 85 straipsnio 2 dalies</w:t>
            </w:r>
            <w:r w:rsidR="0077464F" w:rsidRPr="00C432C7">
              <w:rPr>
                <w:rFonts w:ascii="Times New Roman" w:hAnsi="Times New Roman" w:cs="Times New Roman"/>
                <w:sz w:val="24"/>
                <w:szCs w:val="24"/>
                <w:lang w:val="lt-LT"/>
              </w:rPr>
              <w:t xml:space="preserve"> </w:t>
            </w:r>
            <w:r w:rsidR="003B62FD" w:rsidRPr="00C432C7">
              <w:rPr>
                <w:rFonts w:ascii="Times New Roman" w:hAnsi="Times New Roman" w:cs="Times New Roman"/>
                <w:sz w:val="24"/>
                <w:szCs w:val="24"/>
                <w:lang w:val="lt-LT"/>
              </w:rPr>
              <w:t xml:space="preserve">nuostatomis </w:t>
            </w:r>
            <w:r w:rsidR="0077464F" w:rsidRPr="00C432C7">
              <w:rPr>
                <w:rFonts w:ascii="Times New Roman" w:hAnsi="Times New Roman" w:cs="Times New Roman"/>
                <w:sz w:val="24"/>
                <w:szCs w:val="24"/>
                <w:lang w:val="lt-LT"/>
              </w:rPr>
              <w:t xml:space="preserve">ir neužtikrino Įstatymo 3 straipsnio </w:t>
            </w:r>
            <w:r w:rsidR="00455514" w:rsidRPr="00C432C7">
              <w:rPr>
                <w:rFonts w:ascii="Times New Roman" w:hAnsi="Times New Roman" w:cs="Times New Roman"/>
                <w:sz w:val="24"/>
                <w:szCs w:val="24"/>
                <w:lang w:val="lt-LT"/>
              </w:rPr>
              <w:t>1</w:t>
            </w:r>
            <w:r w:rsidR="0077464F" w:rsidRPr="00C432C7">
              <w:rPr>
                <w:rFonts w:ascii="Times New Roman" w:hAnsi="Times New Roman" w:cs="Times New Roman"/>
                <w:sz w:val="24"/>
                <w:szCs w:val="24"/>
                <w:lang w:val="lt-LT"/>
              </w:rPr>
              <w:t xml:space="preserve"> dalyje įtvirtintų skaidrumo ir lygiateisiškumo principų laikymosi.</w:t>
            </w:r>
            <w:r w:rsidR="002326F5" w:rsidRPr="00C432C7">
              <w:rPr>
                <w:rFonts w:ascii="Times New Roman" w:hAnsi="Times New Roman" w:cs="Times New Roman"/>
                <w:sz w:val="24"/>
                <w:szCs w:val="24"/>
                <w:lang w:val="lt-LT"/>
              </w:rPr>
              <w:t xml:space="preserve"> </w:t>
            </w:r>
          </w:p>
          <w:p w:rsidR="00E21E74" w:rsidRDefault="00C432C7" w:rsidP="00853D2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326F5">
              <w:rPr>
                <w:rFonts w:ascii="Times New Roman" w:hAnsi="Times New Roman" w:cs="Times New Roman"/>
                <w:sz w:val="24"/>
                <w:szCs w:val="24"/>
                <w:lang w:val="lt-LT"/>
              </w:rPr>
              <w:t>Pažymėtina, kad Įsakyme nustatytos dvi sąlygos</w:t>
            </w:r>
            <w:r>
              <w:rPr>
                <w:rFonts w:ascii="Times New Roman" w:hAnsi="Times New Roman" w:cs="Times New Roman"/>
                <w:sz w:val="24"/>
                <w:szCs w:val="24"/>
                <w:lang w:val="lt-LT"/>
              </w:rPr>
              <w:t>. N</w:t>
            </w:r>
            <w:r w:rsidR="002326F5">
              <w:rPr>
                <w:rFonts w:ascii="Times New Roman" w:hAnsi="Times New Roman" w:cs="Times New Roman"/>
                <w:sz w:val="24"/>
                <w:szCs w:val="24"/>
                <w:lang w:val="lt-LT"/>
              </w:rPr>
              <w:t xml:space="preserve">eįprastai maža kaina laikoma tokia kaina, jeigu ji atitinka bent vieną iš nurodytų sąlygų. Šios sąlygos taikomos </w:t>
            </w:r>
            <w:r w:rsidR="002326F5" w:rsidRPr="00903DD1">
              <w:rPr>
                <w:rFonts w:ascii="Times New Roman" w:hAnsi="Times New Roman" w:cs="Times New Roman"/>
                <w:b/>
                <w:sz w:val="24"/>
                <w:szCs w:val="24"/>
                <w:lang w:val="lt-LT"/>
              </w:rPr>
              <w:t>visų</w:t>
            </w:r>
            <w:r w:rsidR="002326F5">
              <w:rPr>
                <w:rFonts w:ascii="Times New Roman" w:hAnsi="Times New Roman" w:cs="Times New Roman"/>
                <w:sz w:val="24"/>
                <w:szCs w:val="24"/>
                <w:lang w:val="lt-LT"/>
              </w:rPr>
              <w:t xml:space="preserve"> tiekėjų pasiūlymų kainų vertinimui</w:t>
            </w:r>
            <w:r w:rsidR="00903DD1">
              <w:rPr>
                <w:rFonts w:ascii="Times New Roman" w:hAnsi="Times New Roman" w:cs="Times New Roman"/>
                <w:sz w:val="24"/>
                <w:szCs w:val="24"/>
                <w:lang w:val="lt-LT"/>
              </w:rPr>
              <w:t xml:space="preserve"> ir tiems pasiūlymams</w:t>
            </w:r>
            <w:r>
              <w:rPr>
                <w:rFonts w:ascii="Times New Roman" w:hAnsi="Times New Roman" w:cs="Times New Roman"/>
                <w:sz w:val="24"/>
                <w:szCs w:val="24"/>
                <w:lang w:val="lt-LT"/>
              </w:rPr>
              <w:t>,</w:t>
            </w:r>
            <w:r w:rsidR="00903DD1">
              <w:rPr>
                <w:rFonts w:ascii="Times New Roman" w:hAnsi="Times New Roman" w:cs="Times New Roman"/>
                <w:sz w:val="24"/>
                <w:szCs w:val="24"/>
                <w:lang w:val="lt-LT"/>
              </w:rPr>
              <w:t xml:space="preserve"> kurie atitinka bent vieną iš </w:t>
            </w:r>
            <w:r>
              <w:rPr>
                <w:rFonts w:ascii="Times New Roman" w:hAnsi="Times New Roman" w:cs="Times New Roman"/>
                <w:sz w:val="24"/>
                <w:szCs w:val="24"/>
                <w:lang w:val="lt-LT"/>
              </w:rPr>
              <w:t>s</w:t>
            </w:r>
            <w:r w:rsidR="00903DD1">
              <w:rPr>
                <w:rFonts w:ascii="Times New Roman" w:hAnsi="Times New Roman" w:cs="Times New Roman"/>
                <w:sz w:val="24"/>
                <w:szCs w:val="24"/>
                <w:lang w:val="lt-LT"/>
              </w:rPr>
              <w:t>ąlygų</w:t>
            </w:r>
            <w:r w:rsidR="002326F5">
              <w:rPr>
                <w:rFonts w:ascii="Times New Roman" w:hAnsi="Times New Roman" w:cs="Times New Roman"/>
                <w:sz w:val="24"/>
                <w:szCs w:val="24"/>
                <w:lang w:val="lt-LT"/>
              </w:rPr>
              <w:t xml:space="preserve">, todėl atmetus AB „Požeminiai darbai“ </w:t>
            </w:r>
            <w:r w:rsidR="0077464F">
              <w:rPr>
                <w:rFonts w:ascii="Times New Roman" w:hAnsi="Times New Roman" w:cs="Times New Roman"/>
                <w:sz w:val="24"/>
                <w:szCs w:val="24"/>
                <w:lang w:val="lt-LT"/>
              </w:rPr>
              <w:t>pasiūlymą</w:t>
            </w:r>
            <w:r w:rsidR="002326F5">
              <w:rPr>
                <w:rFonts w:ascii="Times New Roman" w:hAnsi="Times New Roman" w:cs="Times New Roman"/>
                <w:sz w:val="24"/>
                <w:szCs w:val="24"/>
                <w:lang w:val="lt-LT"/>
              </w:rPr>
              <w:t xml:space="preserve"> </w:t>
            </w:r>
            <w:r w:rsidR="0077464F">
              <w:rPr>
                <w:rFonts w:ascii="Times New Roman" w:hAnsi="Times New Roman" w:cs="Times New Roman"/>
                <w:sz w:val="24"/>
                <w:szCs w:val="24"/>
                <w:lang w:val="lt-LT"/>
              </w:rPr>
              <w:t>ir</w:t>
            </w:r>
            <w:r w:rsidR="002326F5">
              <w:rPr>
                <w:rFonts w:ascii="Times New Roman" w:hAnsi="Times New Roman" w:cs="Times New Roman"/>
                <w:sz w:val="24"/>
                <w:szCs w:val="24"/>
                <w:lang w:val="lt-LT"/>
              </w:rPr>
              <w:t xml:space="preserve"> pripažinus laimėtoju UAB „</w:t>
            </w:r>
            <w:proofErr w:type="spellStart"/>
            <w:r w:rsidR="002326F5">
              <w:rPr>
                <w:rFonts w:ascii="Times New Roman" w:hAnsi="Times New Roman" w:cs="Times New Roman"/>
                <w:sz w:val="24"/>
                <w:szCs w:val="24"/>
                <w:lang w:val="lt-LT"/>
              </w:rPr>
              <w:t>Alvora</w:t>
            </w:r>
            <w:proofErr w:type="spellEnd"/>
            <w:r w:rsidR="002326F5">
              <w:rPr>
                <w:rFonts w:ascii="Times New Roman" w:hAnsi="Times New Roman" w:cs="Times New Roman"/>
                <w:sz w:val="24"/>
                <w:szCs w:val="24"/>
                <w:lang w:val="lt-LT"/>
              </w:rPr>
              <w:t xml:space="preserve">“ pasiūlymą, Perkančioji organizacija turėjo įvertinti tą aplinkybę, kad </w:t>
            </w:r>
            <w:r w:rsidR="00903DD1">
              <w:rPr>
                <w:rFonts w:ascii="Times New Roman" w:hAnsi="Times New Roman" w:cs="Times New Roman"/>
                <w:sz w:val="24"/>
                <w:szCs w:val="24"/>
                <w:lang w:val="lt-LT"/>
              </w:rPr>
              <w:t>ne tik šio tiekėjo, bet ir kitų tiekėjų pasiūlytos kainos</w:t>
            </w:r>
            <w:r w:rsidR="002326F5">
              <w:rPr>
                <w:rFonts w:ascii="Times New Roman" w:hAnsi="Times New Roman" w:cs="Times New Roman"/>
                <w:sz w:val="24"/>
                <w:szCs w:val="24"/>
                <w:lang w:val="lt-LT"/>
              </w:rPr>
              <w:t xml:space="preserve"> buvo daugiau nei 30 procentų mažesnė</w:t>
            </w:r>
            <w:r w:rsidR="00903DD1">
              <w:rPr>
                <w:rFonts w:ascii="Times New Roman" w:hAnsi="Times New Roman" w:cs="Times New Roman"/>
                <w:sz w:val="24"/>
                <w:szCs w:val="24"/>
                <w:lang w:val="lt-LT"/>
              </w:rPr>
              <w:t>s</w:t>
            </w:r>
            <w:r w:rsidR="002326F5">
              <w:rPr>
                <w:rFonts w:ascii="Times New Roman" w:hAnsi="Times New Roman" w:cs="Times New Roman"/>
                <w:sz w:val="24"/>
                <w:szCs w:val="24"/>
                <w:lang w:val="lt-LT"/>
              </w:rPr>
              <w:t xml:space="preserve"> nei planuota</w:t>
            </w:r>
            <w:r w:rsidR="00090576">
              <w:rPr>
                <w:rFonts w:ascii="Times New Roman" w:hAnsi="Times New Roman" w:cs="Times New Roman"/>
                <w:sz w:val="24"/>
                <w:szCs w:val="24"/>
                <w:lang w:val="lt-LT"/>
              </w:rPr>
              <w:t xml:space="preserve"> Pirkimo vertė</w:t>
            </w:r>
            <w:r w:rsidR="0077464F">
              <w:rPr>
                <w:rFonts w:ascii="Times New Roman" w:hAnsi="Times New Roman" w:cs="Times New Roman"/>
                <w:sz w:val="24"/>
                <w:szCs w:val="24"/>
                <w:lang w:val="lt-LT"/>
              </w:rPr>
              <w:t>, vadinasi atitiko Įsakymo antrąjį kriterijų</w:t>
            </w:r>
            <w:r w:rsidR="007712AB">
              <w:rPr>
                <w:rFonts w:ascii="Times New Roman" w:hAnsi="Times New Roman" w:cs="Times New Roman"/>
                <w:sz w:val="24"/>
                <w:szCs w:val="24"/>
                <w:lang w:val="lt-LT"/>
              </w:rPr>
              <w:t>, todėl privalėjo</w:t>
            </w:r>
            <w:r w:rsidR="0077464F">
              <w:rPr>
                <w:rFonts w:ascii="Times New Roman" w:hAnsi="Times New Roman" w:cs="Times New Roman"/>
                <w:sz w:val="24"/>
                <w:szCs w:val="24"/>
                <w:lang w:val="lt-LT"/>
              </w:rPr>
              <w:t xml:space="preserve"> kreiptis į tiekėj</w:t>
            </w:r>
            <w:r w:rsidR="00903DD1">
              <w:rPr>
                <w:rFonts w:ascii="Times New Roman" w:hAnsi="Times New Roman" w:cs="Times New Roman"/>
                <w:sz w:val="24"/>
                <w:szCs w:val="24"/>
                <w:lang w:val="lt-LT"/>
              </w:rPr>
              <w:t>us</w:t>
            </w:r>
            <w:r w:rsidR="0077464F">
              <w:rPr>
                <w:rFonts w:ascii="Times New Roman" w:hAnsi="Times New Roman" w:cs="Times New Roman"/>
                <w:sz w:val="24"/>
                <w:szCs w:val="24"/>
                <w:lang w:val="lt-LT"/>
              </w:rPr>
              <w:t xml:space="preserve"> dėl neįprastai mažos kainos pagrindimo.</w:t>
            </w:r>
            <w:r w:rsidR="00E21E74">
              <w:rPr>
                <w:rFonts w:ascii="Times New Roman" w:hAnsi="Times New Roman" w:cs="Times New Roman"/>
                <w:sz w:val="24"/>
                <w:szCs w:val="24"/>
                <w:lang w:val="lt-LT"/>
              </w:rPr>
              <w:t xml:space="preserve"> Atkreipiame dėmesį į tai, kad neįprastai maža kaina vertinama ne tik tiekėjo galinčio būti pripažintu laimėtoju, bet ir kitų tiekėjų, esančių nustatytoje pasiūlymų eilėje. </w:t>
            </w:r>
            <w:r w:rsidR="007712AB">
              <w:rPr>
                <w:rFonts w:ascii="Times New Roman" w:hAnsi="Times New Roman" w:cs="Times New Roman"/>
                <w:sz w:val="24"/>
                <w:szCs w:val="24"/>
                <w:lang w:val="lt-LT"/>
              </w:rPr>
              <w:t>Nors Perkančiosios organizacija, gavusi LVPA pastabas kreipėsi į tiekėją</w:t>
            </w:r>
            <w:r w:rsidR="00090576">
              <w:rPr>
                <w:rFonts w:ascii="Times New Roman" w:hAnsi="Times New Roman" w:cs="Times New Roman"/>
                <w:sz w:val="24"/>
                <w:szCs w:val="24"/>
                <w:lang w:val="lt-LT"/>
              </w:rPr>
              <w:t xml:space="preserve"> (laimėtoją)</w:t>
            </w:r>
            <w:r w:rsidR="007712AB">
              <w:rPr>
                <w:rFonts w:ascii="Times New Roman" w:hAnsi="Times New Roman" w:cs="Times New Roman"/>
                <w:sz w:val="24"/>
                <w:szCs w:val="24"/>
                <w:lang w:val="lt-LT"/>
              </w:rPr>
              <w:t>, prašydama pagrįsti neįprastai mažą kainą ir 2017 m. sausio 26 d. UAB „</w:t>
            </w:r>
            <w:proofErr w:type="spellStart"/>
            <w:r w:rsidR="007712AB">
              <w:rPr>
                <w:rFonts w:ascii="Times New Roman" w:hAnsi="Times New Roman" w:cs="Times New Roman"/>
                <w:sz w:val="24"/>
                <w:szCs w:val="24"/>
                <w:lang w:val="lt-LT"/>
              </w:rPr>
              <w:t>Alvora</w:t>
            </w:r>
            <w:proofErr w:type="spellEnd"/>
            <w:r w:rsidR="007712AB">
              <w:rPr>
                <w:rFonts w:ascii="Times New Roman" w:hAnsi="Times New Roman" w:cs="Times New Roman"/>
                <w:sz w:val="24"/>
                <w:szCs w:val="24"/>
                <w:lang w:val="lt-LT"/>
              </w:rPr>
              <w:t>“ pateikė reikiamus dokumentu</w:t>
            </w:r>
            <w:r w:rsidR="0097289A">
              <w:rPr>
                <w:rFonts w:ascii="Times New Roman" w:hAnsi="Times New Roman" w:cs="Times New Roman"/>
                <w:sz w:val="24"/>
                <w:szCs w:val="24"/>
                <w:lang w:val="lt-LT"/>
              </w:rPr>
              <w:t>s</w:t>
            </w:r>
            <w:r w:rsidR="007712AB">
              <w:rPr>
                <w:rFonts w:ascii="Times New Roman" w:hAnsi="Times New Roman" w:cs="Times New Roman"/>
                <w:sz w:val="24"/>
                <w:szCs w:val="24"/>
                <w:lang w:val="lt-LT"/>
              </w:rPr>
              <w:t>,</w:t>
            </w:r>
            <w:r w:rsidR="00090576">
              <w:rPr>
                <w:rFonts w:ascii="Times New Roman" w:hAnsi="Times New Roman" w:cs="Times New Roman"/>
                <w:sz w:val="24"/>
                <w:szCs w:val="24"/>
                <w:lang w:val="lt-LT"/>
              </w:rPr>
              <w:t xml:space="preserve"> pagrįsdama neįprastai mažą pasiūlymo kainą</w:t>
            </w:r>
            <w:r w:rsidR="00FA38EE">
              <w:rPr>
                <w:rFonts w:ascii="Times New Roman" w:hAnsi="Times New Roman" w:cs="Times New Roman"/>
                <w:sz w:val="24"/>
                <w:szCs w:val="24"/>
                <w:lang w:val="lt-LT"/>
              </w:rPr>
              <w:t xml:space="preserve"> ir kaip </w:t>
            </w:r>
            <w:r w:rsidR="00E21E74">
              <w:rPr>
                <w:rFonts w:ascii="Times New Roman" w:hAnsi="Times New Roman" w:cs="Times New Roman"/>
                <w:sz w:val="24"/>
                <w:szCs w:val="24"/>
                <w:lang w:val="lt-LT"/>
              </w:rPr>
              <w:t xml:space="preserve">Rašte </w:t>
            </w:r>
            <w:r w:rsidR="00FA38EE">
              <w:rPr>
                <w:rFonts w:ascii="Times New Roman" w:hAnsi="Times New Roman" w:cs="Times New Roman"/>
                <w:sz w:val="24"/>
                <w:szCs w:val="24"/>
                <w:lang w:val="lt-LT"/>
              </w:rPr>
              <w:t xml:space="preserve">nurodo </w:t>
            </w:r>
            <w:r w:rsidR="00090576">
              <w:rPr>
                <w:rFonts w:ascii="Times New Roman" w:hAnsi="Times New Roman" w:cs="Times New Roman"/>
                <w:sz w:val="24"/>
                <w:szCs w:val="24"/>
                <w:lang w:val="lt-LT"/>
              </w:rPr>
              <w:t>perkančioji organizacija</w:t>
            </w:r>
            <w:r w:rsidR="00FA38EE">
              <w:rPr>
                <w:rFonts w:ascii="Times New Roman" w:hAnsi="Times New Roman" w:cs="Times New Roman"/>
                <w:sz w:val="24"/>
                <w:szCs w:val="24"/>
                <w:lang w:val="lt-LT"/>
              </w:rPr>
              <w:t>, minėtas tiekėjas</w:t>
            </w:r>
            <w:r w:rsidR="0097289A">
              <w:rPr>
                <w:rFonts w:ascii="Times New Roman" w:hAnsi="Times New Roman" w:cs="Times New Roman"/>
                <w:sz w:val="24"/>
                <w:szCs w:val="24"/>
                <w:lang w:val="lt-LT"/>
              </w:rPr>
              <w:t xml:space="preserve"> sėkmingai įvykdė pirmąjį darbų etapą,</w:t>
            </w:r>
            <w:r w:rsidR="007712AB">
              <w:rPr>
                <w:rFonts w:ascii="Times New Roman" w:hAnsi="Times New Roman" w:cs="Times New Roman"/>
                <w:sz w:val="24"/>
                <w:szCs w:val="24"/>
                <w:lang w:val="lt-LT"/>
              </w:rPr>
              <w:t xml:space="preserve"> tačiau šis veiksmas </w:t>
            </w:r>
            <w:r w:rsidR="0097289A">
              <w:rPr>
                <w:rFonts w:ascii="Times New Roman" w:hAnsi="Times New Roman" w:cs="Times New Roman"/>
                <w:sz w:val="24"/>
                <w:szCs w:val="24"/>
                <w:lang w:val="lt-LT"/>
              </w:rPr>
              <w:t xml:space="preserve">buvo atliktas </w:t>
            </w:r>
            <w:r w:rsidR="00090576">
              <w:rPr>
                <w:rFonts w:ascii="Times New Roman" w:hAnsi="Times New Roman" w:cs="Times New Roman"/>
                <w:sz w:val="24"/>
                <w:szCs w:val="24"/>
                <w:lang w:val="lt-LT"/>
              </w:rPr>
              <w:t>jau pasirašius ir pradėjus vykdyti</w:t>
            </w:r>
            <w:r w:rsidR="007712AB">
              <w:rPr>
                <w:rFonts w:ascii="Times New Roman" w:hAnsi="Times New Roman" w:cs="Times New Roman"/>
                <w:sz w:val="24"/>
                <w:szCs w:val="24"/>
                <w:lang w:val="lt-LT"/>
              </w:rPr>
              <w:t xml:space="preserve"> Pirkimo sutart</w:t>
            </w:r>
            <w:r w:rsidR="00090576">
              <w:rPr>
                <w:rFonts w:ascii="Times New Roman" w:hAnsi="Times New Roman" w:cs="Times New Roman"/>
                <w:sz w:val="24"/>
                <w:szCs w:val="24"/>
                <w:lang w:val="lt-LT"/>
              </w:rPr>
              <w:t>į</w:t>
            </w:r>
            <w:r w:rsidR="00D06B88">
              <w:rPr>
                <w:rFonts w:ascii="Times New Roman" w:hAnsi="Times New Roman" w:cs="Times New Roman"/>
                <w:sz w:val="24"/>
                <w:szCs w:val="24"/>
                <w:lang w:val="lt-LT"/>
              </w:rPr>
              <w:t>.</w:t>
            </w:r>
          </w:p>
          <w:p w:rsidR="00D06B88" w:rsidRPr="00853D2E" w:rsidRDefault="005679DF" w:rsidP="00853D2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06B88">
              <w:rPr>
                <w:rFonts w:ascii="Times New Roman" w:hAnsi="Times New Roman" w:cs="Times New Roman"/>
                <w:sz w:val="24"/>
                <w:szCs w:val="24"/>
                <w:lang w:val="lt-LT"/>
              </w:rPr>
              <w:t xml:space="preserve">Atsižvelgdama į išdėstytą, </w:t>
            </w:r>
            <w:r w:rsidR="003F00FB">
              <w:rPr>
                <w:rFonts w:ascii="Times New Roman" w:hAnsi="Times New Roman" w:cs="Times New Roman"/>
                <w:sz w:val="24"/>
                <w:szCs w:val="24"/>
                <w:lang w:val="lt-LT"/>
              </w:rPr>
              <w:t>Tarnyba sprendžia</w:t>
            </w:r>
            <w:r w:rsidR="00D06B88">
              <w:rPr>
                <w:rFonts w:ascii="Times New Roman" w:hAnsi="Times New Roman" w:cs="Times New Roman"/>
                <w:sz w:val="24"/>
                <w:szCs w:val="24"/>
                <w:lang w:val="lt-LT"/>
              </w:rPr>
              <w:t xml:space="preserve">, kad </w:t>
            </w:r>
            <w:r>
              <w:rPr>
                <w:rFonts w:ascii="Times New Roman" w:hAnsi="Times New Roman" w:cs="Times New Roman"/>
                <w:sz w:val="24"/>
                <w:szCs w:val="24"/>
                <w:lang w:val="lt-LT"/>
              </w:rPr>
              <w:t>P</w:t>
            </w:r>
            <w:r w:rsidR="00D06B88">
              <w:rPr>
                <w:rFonts w:ascii="Times New Roman" w:hAnsi="Times New Roman" w:cs="Times New Roman"/>
                <w:sz w:val="24"/>
                <w:szCs w:val="24"/>
                <w:lang w:val="lt-LT"/>
              </w:rPr>
              <w:t>erkančioji organizacija netinkamai taikė neįprastai mažos kainos institutą</w:t>
            </w:r>
            <w:r w:rsidR="00C156AA">
              <w:rPr>
                <w:rFonts w:ascii="Times New Roman" w:hAnsi="Times New Roman" w:cs="Times New Roman"/>
                <w:sz w:val="24"/>
                <w:szCs w:val="24"/>
                <w:lang w:val="lt-LT"/>
              </w:rPr>
              <w:t>, nes</w:t>
            </w:r>
            <w:r w:rsidR="00853D2E">
              <w:rPr>
                <w:rFonts w:ascii="Times New Roman" w:hAnsi="Times New Roman" w:cs="Times New Roman"/>
                <w:sz w:val="24"/>
                <w:szCs w:val="24"/>
                <w:lang w:val="lt-LT"/>
              </w:rPr>
              <w:t xml:space="preserve"> ne</w:t>
            </w:r>
            <w:r w:rsidR="00853D2E" w:rsidRPr="00853D2E">
              <w:rPr>
                <w:rFonts w:ascii="Times New Roman" w:hAnsi="Times New Roman" w:cs="Times New Roman"/>
                <w:sz w:val="24"/>
                <w:szCs w:val="24"/>
                <w:lang w:val="lt-LT"/>
              </w:rPr>
              <w:t>atlik</w:t>
            </w:r>
            <w:r w:rsidR="00853D2E">
              <w:rPr>
                <w:rFonts w:ascii="Times New Roman" w:hAnsi="Times New Roman" w:cs="Times New Roman"/>
                <w:sz w:val="24"/>
                <w:szCs w:val="24"/>
                <w:lang w:val="lt-LT"/>
              </w:rPr>
              <w:t>o</w:t>
            </w:r>
            <w:r w:rsidR="00853D2E" w:rsidRPr="00853D2E">
              <w:rPr>
                <w:rFonts w:ascii="Times New Roman" w:hAnsi="Times New Roman" w:cs="Times New Roman"/>
                <w:sz w:val="24"/>
                <w:szCs w:val="24"/>
                <w:lang w:val="lt-LT"/>
              </w:rPr>
              <w:t xml:space="preserve"> Įstatymo </w:t>
            </w:r>
            <w:r w:rsidR="00853D2E">
              <w:rPr>
                <w:rFonts w:ascii="Times New Roman" w:hAnsi="Times New Roman" w:cs="Times New Roman"/>
                <w:sz w:val="24"/>
                <w:szCs w:val="24"/>
                <w:lang w:val="lt-LT"/>
              </w:rPr>
              <w:t>40 straipsnio 1 dalyje nustatytų</w:t>
            </w:r>
            <w:r w:rsidR="00853D2E" w:rsidRPr="00853D2E">
              <w:rPr>
                <w:rFonts w:ascii="Times New Roman" w:hAnsi="Times New Roman" w:cs="Times New Roman"/>
                <w:sz w:val="24"/>
                <w:szCs w:val="24"/>
                <w:lang w:val="lt-LT"/>
              </w:rPr>
              <w:t xml:space="preserve"> privalom</w:t>
            </w:r>
            <w:r w:rsidR="00853D2E">
              <w:rPr>
                <w:rFonts w:ascii="Times New Roman" w:hAnsi="Times New Roman" w:cs="Times New Roman"/>
                <w:sz w:val="24"/>
                <w:szCs w:val="24"/>
                <w:lang w:val="lt-LT"/>
              </w:rPr>
              <w:t>ų</w:t>
            </w:r>
            <w:r w:rsidR="00853D2E" w:rsidRPr="00853D2E">
              <w:rPr>
                <w:rFonts w:ascii="Times New Roman" w:hAnsi="Times New Roman" w:cs="Times New Roman"/>
                <w:sz w:val="24"/>
                <w:szCs w:val="24"/>
                <w:lang w:val="lt-LT"/>
              </w:rPr>
              <w:t xml:space="preserve"> veiksm</w:t>
            </w:r>
            <w:r w:rsidR="00853D2E">
              <w:rPr>
                <w:rFonts w:ascii="Times New Roman" w:hAnsi="Times New Roman" w:cs="Times New Roman"/>
                <w:sz w:val="24"/>
                <w:szCs w:val="24"/>
                <w:lang w:val="lt-LT"/>
              </w:rPr>
              <w:t>ų</w:t>
            </w:r>
            <w:r w:rsidR="003F00FB">
              <w:rPr>
                <w:rFonts w:ascii="Times New Roman" w:hAnsi="Times New Roman" w:cs="Times New Roman"/>
                <w:sz w:val="24"/>
                <w:szCs w:val="24"/>
                <w:lang w:val="lt-LT"/>
              </w:rPr>
              <w:t>, t. y.</w:t>
            </w:r>
            <w:r w:rsidR="00853D2E">
              <w:rPr>
                <w:rFonts w:ascii="Times New Roman" w:hAnsi="Times New Roman" w:cs="Times New Roman"/>
                <w:sz w:val="24"/>
                <w:szCs w:val="24"/>
                <w:lang w:val="lt-LT"/>
              </w:rPr>
              <w:t xml:space="preserve"> </w:t>
            </w:r>
            <w:r w:rsidR="00C156AA">
              <w:rPr>
                <w:rFonts w:ascii="Times New Roman" w:hAnsi="Times New Roman" w:cs="Times New Roman"/>
                <w:sz w:val="24"/>
                <w:szCs w:val="24"/>
                <w:lang w:val="lt-LT"/>
              </w:rPr>
              <w:t>tik patikrinusi tiekėjo</w:t>
            </w:r>
            <w:r w:rsidR="00DA7725">
              <w:rPr>
                <w:rFonts w:ascii="Times New Roman" w:hAnsi="Times New Roman" w:cs="Times New Roman"/>
                <w:sz w:val="24"/>
                <w:szCs w:val="24"/>
                <w:lang w:val="lt-LT"/>
              </w:rPr>
              <w:t>(ų)</w:t>
            </w:r>
            <w:r w:rsidR="00C156AA">
              <w:rPr>
                <w:rFonts w:ascii="Times New Roman" w:hAnsi="Times New Roman" w:cs="Times New Roman"/>
                <w:sz w:val="24"/>
                <w:szCs w:val="24"/>
                <w:lang w:val="lt-LT"/>
              </w:rPr>
              <w:t>, pasiūliusio neįprastai mažą kainą, galėjo tiekėjui leisti dalyvauti Pirkime</w:t>
            </w:r>
            <w:r w:rsidR="003F00FB">
              <w:rPr>
                <w:rFonts w:ascii="Times New Roman" w:hAnsi="Times New Roman" w:cs="Times New Roman"/>
                <w:sz w:val="24"/>
                <w:szCs w:val="24"/>
                <w:lang w:val="lt-LT"/>
              </w:rPr>
              <w:t xml:space="preserve"> ir </w:t>
            </w:r>
            <w:r>
              <w:rPr>
                <w:rFonts w:ascii="Times New Roman" w:hAnsi="Times New Roman" w:cs="Times New Roman"/>
                <w:sz w:val="24"/>
                <w:szCs w:val="24"/>
                <w:lang w:val="lt-LT"/>
              </w:rPr>
              <w:t xml:space="preserve">juo labiau </w:t>
            </w:r>
            <w:r w:rsidR="003F00FB">
              <w:rPr>
                <w:rFonts w:ascii="Times New Roman" w:hAnsi="Times New Roman" w:cs="Times New Roman"/>
                <w:sz w:val="24"/>
                <w:szCs w:val="24"/>
                <w:lang w:val="lt-LT"/>
              </w:rPr>
              <w:t xml:space="preserve">sudaryti </w:t>
            </w:r>
            <w:r>
              <w:rPr>
                <w:rFonts w:ascii="Times New Roman" w:hAnsi="Times New Roman" w:cs="Times New Roman"/>
                <w:sz w:val="24"/>
                <w:szCs w:val="24"/>
                <w:lang w:val="lt-LT"/>
              </w:rPr>
              <w:t>P</w:t>
            </w:r>
            <w:r w:rsidR="003F00FB">
              <w:rPr>
                <w:rFonts w:ascii="Times New Roman" w:hAnsi="Times New Roman" w:cs="Times New Roman"/>
                <w:sz w:val="24"/>
                <w:szCs w:val="24"/>
                <w:lang w:val="lt-LT"/>
              </w:rPr>
              <w:t>irkimo sutartį</w:t>
            </w:r>
            <w:r w:rsidR="00653D18" w:rsidRPr="00853D2E">
              <w:rPr>
                <w:rFonts w:ascii="Times New Roman" w:hAnsi="Times New Roman" w:cs="Times New Roman"/>
                <w:sz w:val="24"/>
                <w:szCs w:val="24"/>
                <w:lang w:val="lt-LT"/>
              </w:rPr>
              <w:t xml:space="preserve">. </w:t>
            </w:r>
          </w:p>
          <w:p w:rsidR="001628B8" w:rsidRPr="001628B8" w:rsidRDefault="001628B8" w:rsidP="00853D2E">
            <w:pPr>
              <w:jc w:val="both"/>
              <w:rPr>
                <w:rFonts w:ascii="Times New Roman" w:hAnsi="Times New Roman" w:cs="Times New Roman"/>
                <w:sz w:val="24"/>
                <w:szCs w:val="24"/>
                <w:lang w:val="lt-LT"/>
              </w:rPr>
            </w:pPr>
          </w:p>
        </w:tc>
      </w:tr>
      <w:tr w:rsidR="00BF35E1" w:rsidRPr="00307F8F" w:rsidTr="00BF35E1">
        <w:tc>
          <w:tcPr>
            <w:tcW w:w="445" w:type="dxa"/>
          </w:tcPr>
          <w:p w:rsidR="00BF35E1" w:rsidRDefault="00C95D05" w:rsidP="00627555">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2.</w:t>
            </w:r>
          </w:p>
        </w:tc>
        <w:tc>
          <w:tcPr>
            <w:tcW w:w="9189" w:type="dxa"/>
          </w:tcPr>
          <w:p w:rsidR="00BF35E1" w:rsidRDefault="00C95D05" w:rsidP="00C95D05">
            <w:pPr>
              <w:jc w:val="both"/>
              <w:rPr>
                <w:rFonts w:ascii="Times New Roman" w:hAnsi="Times New Roman" w:cs="Times New Roman"/>
                <w:sz w:val="24"/>
                <w:szCs w:val="24"/>
                <w:lang w:val="lt-LT"/>
              </w:rPr>
            </w:pPr>
            <w:r>
              <w:rPr>
                <w:rFonts w:ascii="Times New Roman" w:hAnsi="Times New Roman" w:cs="Times New Roman"/>
                <w:sz w:val="24"/>
                <w:szCs w:val="24"/>
                <w:lang w:val="lt-LT"/>
              </w:rPr>
              <w:t>Įstatymo 18 straipsnio 3 dalis</w:t>
            </w:r>
            <w:r w:rsidR="00523D03">
              <w:rPr>
                <w:rStyle w:val="Puslapioinaosnuoroda"/>
                <w:rFonts w:ascii="Times New Roman" w:hAnsi="Times New Roman" w:cs="Times New Roman"/>
                <w:sz w:val="24"/>
                <w:szCs w:val="24"/>
                <w:lang w:val="lt-LT"/>
              </w:rPr>
              <w:footnoteReference w:id="5"/>
            </w:r>
            <w:r>
              <w:rPr>
                <w:rFonts w:ascii="Times New Roman" w:hAnsi="Times New Roman" w:cs="Times New Roman"/>
                <w:sz w:val="24"/>
                <w:szCs w:val="24"/>
                <w:lang w:val="lt-LT"/>
              </w:rPr>
              <w:t>, Įstatymo 3 straipsnio 1 dalis</w:t>
            </w:r>
            <w:r w:rsidR="00523D03">
              <w:rPr>
                <w:rStyle w:val="Puslapioinaosnuoroda"/>
                <w:rFonts w:ascii="Times New Roman" w:hAnsi="Times New Roman" w:cs="Times New Roman"/>
                <w:sz w:val="24"/>
                <w:szCs w:val="24"/>
                <w:lang w:val="lt-LT"/>
              </w:rPr>
              <w:footnoteReference w:id="6"/>
            </w:r>
          </w:p>
        </w:tc>
      </w:tr>
      <w:tr w:rsidR="00BF35E1" w:rsidRPr="00307F8F" w:rsidTr="00F8096C">
        <w:tc>
          <w:tcPr>
            <w:tcW w:w="9634" w:type="dxa"/>
            <w:gridSpan w:val="2"/>
          </w:tcPr>
          <w:p w:rsidR="00BF35E1" w:rsidRDefault="004D21B0" w:rsidP="00BE6A8F">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60D08">
              <w:rPr>
                <w:rFonts w:ascii="Times New Roman" w:hAnsi="Times New Roman" w:cs="Times New Roman"/>
                <w:sz w:val="24"/>
                <w:szCs w:val="24"/>
                <w:lang w:val="lt-LT"/>
              </w:rPr>
              <w:t>Nustatyta</w:t>
            </w:r>
            <w:r w:rsidR="00BE6A8F">
              <w:rPr>
                <w:rFonts w:ascii="Times New Roman" w:hAnsi="Times New Roman" w:cs="Times New Roman"/>
                <w:sz w:val="24"/>
                <w:szCs w:val="24"/>
                <w:lang w:val="lt-LT"/>
              </w:rPr>
              <w:t>, kad Pirkimą laimėjusio tiekėjo UAB „</w:t>
            </w:r>
            <w:proofErr w:type="spellStart"/>
            <w:r w:rsidR="00BE6A8F">
              <w:rPr>
                <w:rFonts w:ascii="Times New Roman" w:hAnsi="Times New Roman" w:cs="Times New Roman"/>
                <w:sz w:val="24"/>
                <w:szCs w:val="24"/>
                <w:lang w:val="lt-LT"/>
              </w:rPr>
              <w:t>Alvora</w:t>
            </w:r>
            <w:proofErr w:type="spellEnd"/>
            <w:r w:rsidR="00BE6A8F">
              <w:rPr>
                <w:rFonts w:ascii="Times New Roman" w:hAnsi="Times New Roman" w:cs="Times New Roman"/>
                <w:sz w:val="24"/>
                <w:szCs w:val="24"/>
                <w:lang w:val="lt-LT"/>
              </w:rPr>
              <w:t>“ pasiūlyme buvo nurodytos dvi subrangovų įmonės UAB „Energetikos inžinerija“ ir UAB „</w:t>
            </w:r>
            <w:proofErr w:type="spellStart"/>
            <w:r w:rsidR="00BE6A8F">
              <w:rPr>
                <w:rFonts w:ascii="Times New Roman" w:hAnsi="Times New Roman" w:cs="Times New Roman"/>
                <w:sz w:val="24"/>
                <w:szCs w:val="24"/>
                <w:lang w:val="lt-LT"/>
              </w:rPr>
              <w:t>Refakta</w:t>
            </w:r>
            <w:proofErr w:type="spellEnd"/>
            <w:r w:rsidR="00BE6A8F">
              <w:rPr>
                <w:rFonts w:ascii="Times New Roman" w:hAnsi="Times New Roman" w:cs="Times New Roman"/>
                <w:sz w:val="24"/>
                <w:szCs w:val="24"/>
                <w:lang w:val="lt-LT"/>
              </w:rPr>
              <w:t>“. Perkančiajai organizacijai įvertinus pasiūlymus, sudarius pasiūlymų eilę, paskelbus laimėtoją ir išsiuntus pranešimą laimėjusiam tiekėjui dėl sutarties pasirašymo prieš pasirašant Pirkimo sutartį buvo gautas UAB „</w:t>
            </w:r>
            <w:proofErr w:type="spellStart"/>
            <w:r w:rsidR="00BE6A8F">
              <w:rPr>
                <w:rFonts w:ascii="Times New Roman" w:hAnsi="Times New Roman" w:cs="Times New Roman"/>
                <w:sz w:val="24"/>
                <w:szCs w:val="24"/>
                <w:lang w:val="lt-LT"/>
              </w:rPr>
              <w:t>Alvora</w:t>
            </w:r>
            <w:proofErr w:type="spellEnd"/>
            <w:r w:rsidR="00BE6A8F">
              <w:rPr>
                <w:rFonts w:ascii="Times New Roman" w:hAnsi="Times New Roman" w:cs="Times New Roman"/>
                <w:sz w:val="24"/>
                <w:szCs w:val="24"/>
                <w:lang w:val="lt-LT"/>
              </w:rPr>
              <w:t xml:space="preserve">“ raštas, kuriuo </w:t>
            </w:r>
            <w:r>
              <w:rPr>
                <w:rFonts w:ascii="Times New Roman" w:hAnsi="Times New Roman" w:cs="Times New Roman"/>
                <w:sz w:val="24"/>
                <w:szCs w:val="24"/>
                <w:lang w:val="lt-LT"/>
              </w:rPr>
              <w:t xml:space="preserve">buvo </w:t>
            </w:r>
            <w:r w:rsidR="00BE6A8F">
              <w:rPr>
                <w:rFonts w:ascii="Times New Roman" w:hAnsi="Times New Roman" w:cs="Times New Roman"/>
                <w:sz w:val="24"/>
                <w:szCs w:val="24"/>
                <w:lang w:val="lt-LT"/>
              </w:rPr>
              <w:t>prašoma pakeisti subrangovą UAB „</w:t>
            </w:r>
            <w:proofErr w:type="spellStart"/>
            <w:r w:rsidR="00BE6A8F">
              <w:rPr>
                <w:rFonts w:ascii="Times New Roman" w:hAnsi="Times New Roman" w:cs="Times New Roman"/>
                <w:sz w:val="24"/>
                <w:szCs w:val="24"/>
                <w:lang w:val="lt-LT"/>
              </w:rPr>
              <w:t>Refakta</w:t>
            </w:r>
            <w:proofErr w:type="spellEnd"/>
            <w:r w:rsidR="00BE6A8F">
              <w:rPr>
                <w:rFonts w:ascii="Times New Roman" w:hAnsi="Times New Roman" w:cs="Times New Roman"/>
                <w:sz w:val="24"/>
                <w:szCs w:val="24"/>
                <w:lang w:val="lt-LT"/>
              </w:rPr>
              <w:t>“ į UAB „Ukmergės remontas“, motyvuojant tuo, kad UAB „</w:t>
            </w:r>
            <w:proofErr w:type="spellStart"/>
            <w:r w:rsidR="00BE6A8F">
              <w:rPr>
                <w:rFonts w:ascii="Times New Roman" w:hAnsi="Times New Roman" w:cs="Times New Roman"/>
                <w:sz w:val="24"/>
                <w:szCs w:val="24"/>
                <w:lang w:val="lt-LT"/>
              </w:rPr>
              <w:t>Refakta</w:t>
            </w:r>
            <w:proofErr w:type="spellEnd"/>
            <w:r w:rsidR="00BE6A8F">
              <w:rPr>
                <w:rFonts w:ascii="Times New Roman" w:hAnsi="Times New Roman" w:cs="Times New Roman"/>
                <w:sz w:val="24"/>
                <w:szCs w:val="24"/>
                <w:lang w:val="lt-LT"/>
              </w:rPr>
              <w:t xml:space="preserve">“ dėl didelių darbų apimčių nespės laiku atlikti Pirkime jam numatytų dangų atstatymų darbų. Perkančioji organizacija (2016 m. rugpjūčio 10 d. </w:t>
            </w:r>
            <w:r w:rsidR="00BE6A8F">
              <w:rPr>
                <w:rFonts w:ascii="Times New Roman" w:hAnsi="Times New Roman" w:cs="Times New Roman"/>
                <w:sz w:val="24"/>
                <w:szCs w:val="24"/>
                <w:lang w:val="lt-LT"/>
              </w:rPr>
              <w:lastRenderedPageBreak/>
              <w:t>protokolas Nr. 17) patikrinusi minėto subrangovo kvalifikaciją ir pripažinusi ją tinkama, vadovaudamasi Pirkimo sąlygų 3.11 punktu</w:t>
            </w:r>
            <w:r w:rsidR="00BE6A8F">
              <w:rPr>
                <w:rStyle w:val="Puslapioinaosnuoroda"/>
                <w:rFonts w:ascii="Times New Roman" w:hAnsi="Times New Roman" w:cs="Times New Roman"/>
                <w:sz w:val="24"/>
                <w:szCs w:val="24"/>
                <w:lang w:val="lt-LT"/>
              </w:rPr>
              <w:footnoteReference w:id="7"/>
            </w:r>
            <w:r w:rsidR="00BE6A8F">
              <w:rPr>
                <w:rFonts w:ascii="Times New Roman" w:hAnsi="Times New Roman" w:cs="Times New Roman"/>
                <w:sz w:val="24"/>
                <w:szCs w:val="24"/>
                <w:lang w:val="lt-LT"/>
              </w:rPr>
              <w:t>, pritarė subrangovo keitimui.</w:t>
            </w:r>
          </w:p>
          <w:p w:rsidR="00110087" w:rsidRDefault="00110087" w:rsidP="00BE6A8F">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Tarnyba, įvertinusi </w:t>
            </w:r>
            <w:r w:rsidR="000C48E7">
              <w:rPr>
                <w:rFonts w:ascii="Times New Roman" w:hAnsi="Times New Roman" w:cs="Times New Roman"/>
                <w:sz w:val="24"/>
                <w:szCs w:val="24"/>
                <w:lang w:val="lt-LT"/>
              </w:rPr>
              <w:t>P</w:t>
            </w:r>
            <w:r>
              <w:rPr>
                <w:rFonts w:ascii="Times New Roman" w:hAnsi="Times New Roman" w:cs="Times New Roman"/>
                <w:sz w:val="24"/>
                <w:szCs w:val="24"/>
                <w:lang w:val="lt-LT"/>
              </w:rPr>
              <w:t xml:space="preserve">erkančiosios organizacijos sprendimą ir atliktus veiksmus, susijusius su subrangovo keitimu iki Pirkimo sutarties pasirašymo, </w:t>
            </w:r>
            <w:r w:rsidR="00853D2E">
              <w:rPr>
                <w:rFonts w:ascii="Times New Roman" w:hAnsi="Times New Roman" w:cs="Times New Roman"/>
                <w:sz w:val="24"/>
                <w:szCs w:val="24"/>
                <w:lang w:val="lt-LT"/>
              </w:rPr>
              <w:t>sprendžia</w:t>
            </w:r>
            <w:r>
              <w:rPr>
                <w:rFonts w:ascii="Times New Roman" w:hAnsi="Times New Roman" w:cs="Times New Roman"/>
                <w:sz w:val="24"/>
                <w:szCs w:val="24"/>
                <w:lang w:val="lt-LT"/>
              </w:rPr>
              <w:t xml:space="preserve">, kad </w:t>
            </w:r>
            <w:r w:rsidR="000C48E7">
              <w:rPr>
                <w:rFonts w:ascii="Times New Roman" w:hAnsi="Times New Roman" w:cs="Times New Roman"/>
                <w:sz w:val="24"/>
                <w:szCs w:val="24"/>
                <w:lang w:val="lt-LT"/>
              </w:rPr>
              <w:t>P</w:t>
            </w:r>
            <w:r>
              <w:rPr>
                <w:rFonts w:ascii="Times New Roman" w:hAnsi="Times New Roman" w:cs="Times New Roman"/>
                <w:sz w:val="24"/>
                <w:szCs w:val="24"/>
                <w:lang w:val="lt-LT"/>
              </w:rPr>
              <w:t>erkančioji organizacija, leisdama tiekėjui pakeis</w:t>
            </w:r>
            <w:r w:rsidR="00A76BCF">
              <w:rPr>
                <w:rFonts w:ascii="Times New Roman" w:hAnsi="Times New Roman" w:cs="Times New Roman"/>
                <w:sz w:val="24"/>
                <w:szCs w:val="24"/>
                <w:lang w:val="lt-LT"/>
              </w:rPr>
              <w:t>ti</w:t>
            </w:r>
            <w:r>
              <w:rPr>
                <w:rFonts w:ascii="Times New Roman" w:hAnsi="Times New Roman" w:cs="Times New Roman"/>
                <w:sz w:val="24"/>
                <w:szCs w:val="24"/>
                <w:lang w:val="lt-LT"/>
              </w:rPr>
              <w:t xml:space="preserve"> subrangovą</w:t>
            </w:r>
            <w:r w:rsidR="00A76BCF">
              <w:rPr>
                <w:rFonts w:ascii="Times New Roman" w:hAnsi="Times New Roman" w:cs="Times New Roman"/>
                <w:sz w:val="24"/>
                <w:szCs w:val="24"/>
                <w:lang w:val="lt-LT"/>
              </w:rPr>
              <w:t xml:space="preserve"> iki Pirkimo sutarties sudarymo, t. y. Pirkimui nepasibaigus, pažeidė Įstatymo 18 straipsnio 3 dalies nuostatas ir Įstatymo 3 straipsnio 1 dalyje įtvirtintus skaidrumo ir lygiateisiškumo principus</w:t>
            </w:r>
            <w:r w:rsidR="005B4DF6">
              <w:rPr>
                <w:rFonts w:ascii="Times New Roman" w:hAnsi="Times New Roman" w:cs="Times New Roman"/>
                <w:sz w:val="24"/>
                <w:szCs w:val="24"/>
                <w:lang w:val="lt-LT"/>
              </w:rPr>
              <w:t>. Toks tiekėjo veiksmas</w:t>
            </w:r>
            <w:r w:rsidR="000C48E7">
              <w:rPr>
                <w:rFonts w:ascii="Times New Roman" w:hAnsi="Times New Roman" w:cs="Times New Roman"/>
                <w:sz w:val="24"/>
                <w:szCs w:val="24"/>
                <w:lang w:val="lt-LT"/>
              </w:rPr>
              <w:t>, kai</w:t>
            </w:r>
            <w:r w:rsidR="005B4DF6">
              <w:rPr>
                <w:rFonts w:ascii="Times New Roman" w:hAnsi="Times New Roman" w:cs="Times New Roman"/>
                <w:sz w:val="24"/>
                <w:szCs w:val="24"/>
                <w:lang w:val="lt-LT"/>
              </w:rPr>
              <w:t xml:space="preserve"> po pasiūlymų pateikimo</w:t>
            </w:r>
            <w:r w:rsidR="00EA3A36">
              <w:rPr>
                <w:rFonts w:ascii="Times New Roman" w:hAnsi="Times New Roman" w:cs="Times New Roman"/>
                <w:sz w:val="24"/>
                <w:szCs w:val="24"/>
                <w:lang w:val="lt-LT"/>
              </w:rPr>
              <w:t xml:space="preserve">, </w:t>
            </w:r>
            <w:r w:rsidR="00694EE7">
              <w:rPr>
                <w:rFonts w:ascii="Times New Roman" w:hAnsi="Times New Roman" w:cs="Times New Roman"/>
                <w:sz w:val="24"/>
                <w:szCs w:val="24"/>
                <w:lang w:val="lt-LT"/>
              </w:rPr>
              <w:t>pakei</w:t>
            </w:r>
            <w:r w:rsidR="000C48E7">
              <w:rPr>
                <w:rFonts w:ascii="Times New Roman" w:hAnsi="Times New Roman" w:cs="Times New Roman"/>
                <w:sz w:val="24"/>
                <w:szCs w:val="24"/>
                <w:lang w:val="lt-LT"/>
              </w:rPr>
              <w:t>čiamas</w:t>
            </w:r>
            <w:r w:rsidR="00EA3A36">
              <w:rPr>
                <w:rFonts w:ascii="Times New Roman" w:hAnsi="Times New Roman" w:cs="Times New Roman"/>
                <w:sz w:val="24"/>
                <w:szCs w:val="24"/>
                <w:lang w:val="lt-LT"/>
              </w:rPr>
              <w:t xml:space="preserve"> subrangov</w:t>
            </w:r>
            <w:r w:rsidR="000C48E7">
              <w:rPr>
                <w:rFonts w:ascii="Times New Roman" w:hAnsi="Times New Roman" w:cs="Times New Roman"/>
                <w:sz w:val="24"/>
                <w:szCs w:val="24"/>
                <w:lang w:val="lt-LT"/>
              </w:rPr>
              <w:t>as (arba nurodomas kitas)</w:t>
            </w:r>
            <w:r w:rsidR="00694EE7">
              <w:rPr>
                <w:rFonts w:ascii="Times New Roman" w:hAnsi="Times New Roman" w:cs="Times New Roman"/>
                <w:sz w:val="24"/>
                <w:szCs w:val="24"/>
                <w:lang w:val="lt-LT"/>
              </w:rPr>
              <w:t>,</w:t>
            </w:r>
            <w:r w:rsidR="005B4DF6">
              <w:rPr>
                <w:rFonts w:ascii="Times New Roman" w:hAnsi="Times New Roman" w:cs="Times New Roman"/>
                <w:sz w:val="24"/>
                <w:szCs w:val="24"/>
                <w:lang w:val="lt-LT"/>
              </w:rPr>
              <w:t xml:space="preserve"> prilyginamas pasiūlymo keitimui</w:t>
            </w:r>
            <w:r w:rsidR="00694EE7">
              <w:rPr>
                <w:rFonts w:ascii="Times New Roman" w:hAnsi="Times New Roman" w:cs="Times New Roman"/>
                <w:sz w:val="24"/>
                <w:szCs w:val="24"/>
                <w:lang w:val="lt-LT"/>
              </w:rPr>
              <w:t>,</w:t>
            </w:r>
            <w:r w:rsidR="00D06B88">
              <w:rPr>
                <w:rFonts w:ascii="Times New Roman" w:hAnsi="Times New Roman" w:cs="Times New Roman"/>
                <w:sz w:val="24"/>
                <w:szCs w:val="24"/>
                <w:lang w:val="lt-LT"/>
              </w:rPr>
              <w:t xml:space="preserve"> </w:t>
            </w:r>
            <w:r w:rsidR="003F00FB">
              <w:rPr>
                <w:rFonts w:ascii="Times New Roman" w:hAnsi="Times New Roman" w:cs="Times New Roman"/>
                <w:sz w:val="24"/>
                <w:szCs w:val="24"/>
                <w:lang w:val="lt-LT"/>
              </w:rPr>
              <w:t>nes</w:t>
            </w:r>
            <w:r w:rsidR="00694EE7">
              <w:rPr>
                <w:rFonts w:ascii="Times New Roman" w:hAnsi="Times New Roman" w:cs="Times New Roman"/>
                <w:sz w:val="24"/>
                <w:szCs w:val="24"/>
                <w:lang w:val="lt-LT"/>
              </w:rPr>
              <w:t xml:space="preserve"> tokia galimybė Įstatyme nėra numatyta</w:t>
            </w:r>
            <w:r w:rsidR="003F00FB">
              <w:rPr>
                <w:rFonts w:ascii="Times New Roman" w:hAnsi="Times New Roman" w:cs="Times New Roman"/>
                <w:sz w:val="24"/>
                <w:szCs w:val="24"/>
                <w:lang w:val="lt-LT"/>
              </w:rPr>
              <w:t>, o  Pirkimo sutarties vykdymui pasitelkiami tretieji asmenys turi būti išviešinti pasiūlymo pateikimo metu ir Pirkimo vykdymo metu negali būti keičiami.</w:t>
            </w:r>
            <w:r w:rsidR="00D06B88">
              <w:rPr>
                <w:rFonts w:ascii="Times New Roman" w:hAnsi="Times New Roman" w:cs="Times New Roman"/>
                <w:sz w:val="24"/>
                <w:szCs w:val="24"/>
                <w:lang w:val="lt-LT"/>
              </w:rPr>
              <w:t xml:space="preserve"> </w:t>
            </w:r>
          </w:p>
          <w:p w:rsidR="00110087" w:rsidRDefault="00110087" w:rsidP="00BE6A8F">
            <w:pPr>
              <w:jc w:val="both"/>
              <w:rPr>
                <w:rFonts w:ascii="Times New Roman" w:hAnsi="Times New Roman" w:cs="Times New Roman"/>
                <w:sz w:val="24"/>
                <w:szCs w:val="24"/>
                <w:lang w:val="lt-LT"/>
              </w:rPr>
            </w:pPr>
          </w:p>
        </w:tc>
      </w:tr>
    </w:tbl>
    <w:p w:rsidR="00A64C32" w:rsidRDefault="00A64C32" w:rsidP="00A64C32">
      <w:pPr>
        <w:jc w:val="center"/>
        <w:rPr>
          <w:rFonts w:ascii="Times New Roman" w:hAnsi="Times New Roman" w:cs="Times New Roman"/>
          <w:b/>
          <w:sz w:val="24"/>
          <w:szCs w:val="24"/>
          <w:lang w:val="lt-LT"/>
        </w:rPr>
      </w:pPr>
    </w:p>
    <w:p w:rsidR="00BE0316" w:rsidRPr="00307F8F" w:rsidRDefault="00BE0316" w:rsidP="00BE0316">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III dalis Pastabos, į kurias perkančioji organizacija turėtų atsižvelgti vykdydama kitus pirkimus</w:t>
      </w:r>
    </w:p>
    <w:p w:rsidR="00BE0316" w:rsidRPr="00307F8F" w:rsidRDefault="00BE0316" w:rsidP="00BE0316">
      <w:pPr>
        <w:jc w:val="center"/>
        <w:rPr>
          <w:rFonts w:ascii="Times New Roman" w:hAnsi="Times New Roman" w:cs="Times New Roman"/>
          <w:b/>
          <w:sz w:val="24"/>
          <w:szCs w:val="24"/>
          <w:lang w:val="lt-LT"/>
        </w:rPr>
      </w:pPr>
    </w:p>
    <w:tbl>
      <w:tblPr>
        <w:tblStyle w:val="Lentelstinklelis"/>
        <w:tblW w:w="9776" w:type="dxa"/>
        <w:tblLook w:val="04A0" w:firstRow="1" w:lastRow="0" w:firstColumn="1" w:lastColumn="0" w:noHBand="0" w:noVBand="1"/>
      </w:tblPr>
      <w:tblGrid>
        <w:gridCol w:w="445"/>
        <w:gridCol w:w="9331"/>
      </w:tblGrid>
      <w:tr w:rsidR="00BE0316" w:rsidRPr="00307F8F" w:rsidTr="00F8096C">
        <w:tc>
          <w:tcPr>
            <w:tcW w:w="445" w:type="dxa"/>
          </w:tcPr>
          <w:p w:rsidR="00BE0316" w:rsidRPr="00307F8F" w:rsidRDefault="00BE0316" w:rsidP="005330A2">
            <w:pPr>
              <w:pStyle w:val="Sraopastraipa"/>
              <w:ind w:left="0"/>
              <w:rPr>
                <w:rFonts w:ascii="Times New Roman" w:hAnsi="Times New Roman" w:cs="Times New Roman"/>
                <w:sz w:val="24"/>
                <w:szCs w:val="24"/>
                <w:lang w:val="lt-LT"/>
              </w:rPr>
            </w:pPr>
          </w:p>
        </w:tc>
        <w:tc>
          <w:tcPr>
            <w:tcW w:w="9331" w:type="dxa"/>
          </w:tcPr>
          <w:p w:rsidR="00BE0316" w:rsidRPr="00307F8F" w:rsidRDefault="00BE0316" w:rsidP="00F8096C">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BE0316" w:rsidRPr="00307F8F" w:rsidTr="00F8096C">
        <w:tc>
          <w:tcPr>
            <w:tcW w:w="9776" w:type="dxa"/>
            <w:gridSpan w:val="2"/>
          </w:tcPr>
          <w:p w:rsidR="00BE0316" w:rsidRPr="00BB594D" w:rsidRDefault="00BE0316" w:rsidP="0034431E">
            <w:pPr>
              <w:pStyle w:val="Sraopastraipa"/>
              <w:numPr>
                <w:ilvl w:val="0"/>
                <w:numId w:val="2"/>
              </w:numPr>
              <w:jc w:val="both"/>
              <w:outlineLvl w:val="3"/>
              <w:rPr>
                <w:rFonts w:ascii="Times New Roman" w:hAnsi="Times New Roman" w:cs="Times New Roman"/>
                <w:sz w:val="24"/>
                <w:szCs w:val="24"/>
                <w:lang w:val="lt-LT"/>
              </w:rPr>
            </w:pPr>
          </w:p>
        </w:tc>
      </w:tr>
    </w:tbl>
    <w:p w:rsidR="00BE0316" w:rsidRDefault="00BE0316" w:rsidP="00BE0316">
      <w:pPr>
        <w:spacing w:after="0" w:line="240" w:lineRule="auto"/>
        <w:ind w:firstLine="709"/>
        <w:jc w:val="both"/>
        <w:rPr>
          <w:rFonts w:ascii="Times New Roman" w:hAnsi="Times New Roman"/>
          <w:sz w:val="24"/>
          <w:szCs w:val="24"/>
          <w:lang w:val="lt-LT"/>
        </w:rPr>
      </w:pPr>
    </w:p>
    <w:p w:rsidR="00A64C32" w:rsidRDefault="00A64C32" w:rsidP="00541357">
      <w:pPr>
        <w:spacing w:after="0" w:line="240" w:lineRule="auto"/>
        <w:ind w:firstLine="709"/>
        <w:jc w:val="both"/>
        <w:rPr>
          <w:rFonts w:ascii="Times New Roman" w:hAnsi="Times New Roman"/>
          <w:sz w:val="24"/>
          <w:szCs w:val="24"/>
          <w:lang w:val="lt-LT"/>
        </w:rPr>
      </w:pPr>
    </w:p>
    <w:p w:rsidR="003C17A6" w:rsidRPr="00835FE2" w:rsidRDefault="003C17A6" w:rsidP="003C17A6">
      <w:pPr>
        <w:jc w:val="center"/>
        <w:rPr>
          <w:rFonts w:ascii="Times New Roman" w:hAnsi="Times New Roman" w:cs="Times New Roman"/>
          <w:b/>
          <w:sz w:val="24"/>
          <w:szCs w:val="24"/>
          <w:lang w:val="lt-LT"/>
        </w:rPr>
      </w:pPr>
      <w:r w:rsidRPr="00835FE2">
        <w:rPr>
          <w:rFonts w:ascii="Times New Roman" w:hAnsi="Times New Roman" w:cs="Times New Roman"/>
          <w:b/>
          <w:sz w:val="24"/>
          <w:szCs w:val="24"/>
          <w:lang w:val="lt-LT"/>
        </w:rPr>
        <w:t>IV dalis. SPRENDIMAS</w:t>
      </w:r>
    </w:p>
    <w:p w:rsidR="003C17A6" w:rsidRPr="00835FE2" w:rsidRDefault="003C17A6" w:rsidP="00541357">
      <w:pPr>
        <w:spacing w:after="0" w:line="240" w:lineRule="auto"/>
        <w:ind w:firstLine="709"/>
        <w:jc w:val="both"/>
        <w:rPr>
          <w:rFonts w:ascii="Times New Roman" w:hAnsi="Times New Roman"/>
          <w:sz w:val="24"/>
          <w:szCs w:val="24"/>
          <w:lang w:val="lt-LT"/>
        </w:rPr>
      </w:pPr>
    </w:p>
    <w:p w:rsidR="00C95D05" w:rsidRPr="00835FE2" w:rsidRDefault="00746C25" w:rsidP="00541357">
      <w:pPr>
        <w:spacing w:after="0" w:line="240" w:lineRule="auto"/>
        <w:ind w:firstLine="709"/>
        <w:jc w:val="both"/>
        <w:rPr>
          <w:rFonts w:ascii="Times New Roman" w:hAnsi="Times New Roman" w:cs="Times New Roman"/>
          <w:sz w:val="24"/>
          <w:szCs w:val="24"/>
          <w:lang w:val="lt-LT"/>
        </w:rPr>
      </w:pPr>
      <w:r w:rsidRPr="00835FE2">
        <w:rPr>
          <w:rFonts w:ascii="Times New Roman" w:hAnsi="Times New Roman" w:cs="Times New Roman"/>
          <w:sz w:val="24"/>
          <w:szCs w:val="24"/>
          <w:lang w:val="lt-LT"/>
        </w:rPr>
        <w:t xml:space="preserve">Atsakydama į </w:t>
      </w:r>
      <w:r w:rsidR="00C95D05" w:rsidRPr="00835FE2">
        <w:rPr>
          <w:rFonts w:ascii="Times New Roman" w:hAnsi="Times New Roman" w:cs="Times New Roman"/>
          <w:sz w:val="24"/>
          <w:szCs w:val="24"/>
          <w:lang w:val="lt-LT"/>
        </w:rPr>
        <w:t>LVPA</w:t>
      </w:r>
      <w:r w:rsidRPr="00835FE2">
        <w:rPr>
          <w:rFonts w:ascii="Times New Roman" w:hAnsi="Times New Roman" w:cs="Times New Roman"/>
          <w:sz w:val="24"/>
          <w:szCs w:val="24"/>
          <w:lang w:val="lt-LT"/>
        </w:rPr>
        <w:t xml:space="preserve"> klausim</w:t>
      </w:r>
      <w:r w:rsidR="00014429" w:rsidRPr="00835FE2">
        <w:rPr>
          <w:rFonts w:ascii="Times New Roman" w:hAnsi="Times New Roman" w:cs="Times New Roman"/>
          <w:sz w:val="24"/>
          <w:szCs w:val="24"/>
          <w:lang w:val="lt-LT"/>
        </w:rPr>
        <w:t>us</w:t>
      </w:r>
      <w:r w:rsidR="00836820">
        <w:rPr>
          <w:rFonts w:ascii="Times New Roman" w:hAnsi="Times New Roman" w:cs="Times New Roman"/>
          <w:sz w:val="24"/>
          <w:szCs w:val="24"/>
          <w:lang w:val="lt-LT"/>
        </w:rPr>
        <w:t>, Tarnyba sprendžia</w:t>
      </w:r>
      <w:r w:rsidRPr="00835FE2">
        <w:rPr>
          <w:rFonts w:ascii="Times New Roman" w:hAnsi="Times New Roman" w:cs="Times New Roman"/>
          <w:sz w:val="24"/>
          <w:szCs w:val="24"/>
          <w:lang w:val="lt-LT"/>
        </w:rPr>
        <w:t xml:space="preserve">, </w:t>
      </w:r>
      <w:r w:rsidR="00C95D05" w:rsidRPr="00835FE2">
        <w:rPr>
          <w:rFonts w:ascii="Times New Roman" w:hAnsi="Times New Roman" w:cs="Times New Roman"/>
          <w:sz w:val="24"/>
          <w:szCs w:val="24"/>
          <w:lang w:val="lt-LT"/>
        </w:rPr>
        <w:t xml:space="preserve">kad </w:t>
      </w:r>
      <w:r w:rsidR="007B028A">
        <w:rPr>
          <w:rFonts w:ascii="Times New Roman" w:hAnsi="Times New Roman" w:cs="Times New Roman"/>
          <w:sz w:val="24"/>
          <w:szCs w:val="24"/>
          <w:lang w:val="lt-LT"/>
        </w:rPr>
        <w:t>P</w:t>
      </w:r>
      <w:r w:rsidR="00C95D05" w:rsidRPr="00835FE2">
        <w:rPr>
          <w:rFonts w:ascii="Times New Roman" w:hAnsi="Times New Roman" w:cs="Times New Roman"/>
          <w:sz w:val="24"/>
          <w:szCs w:val="24"/>
          <w:lang w:val="lt-LT"/>
        </w:rPr>
        <w:t xml:space="preserve">erkančioji organizacija pažeidė išvados II dalyje nurodytus Įstatymo reikalavimus ir Tarnyba neturi pagrindo nesutikti su LVPA pozicija. </w:t>
      </w:r>
      <w:r w:rsidR="00F63CDF">
        <w:rPr>
          <w:rFonts w:ascii="Times New Roman" w:hAnsi="Times New Roman" w:cs="Times New Roman"/>
          <w:sz w:val="24"/>
          <w:szCs w:val="24"/>
          <w:lang w:val="lt-LT"/>
        </w:rPr>
        <w:t>N</w:t>
      </w:r>
      <w:r w:rsidR="00835FE2" w:rsidRPr="00835FE2">
        <w:rPr>
          <w:rFonts w:ascii="Times New Roman" w:hAnsi="Times New Roman" w:cs="Times New Roman"/>
          <w:sz w:val="24"/>
          <w:szCs w:val="24"/>
          <w:lang w:val="lt-LT"/>
        </w:rPr>
        <w:t xml:space="preserve">ors </w:t>
      </w:r>
      <w:r w:rsidR="00C95D05" w:rsidRPr="00835FE2">
        <w:rPr>
          <w:rFonts w:ascii="Times New Roman" w:hAnsi="Times New Roman" w:cs="Times New Roman"/>
          <w:sz w:val="24"/>
          <w:szCs w:val="24"/>
          <w:lang w:val="lt-LT"/>
        </w:rPr>
        <w:t>išvados II dal</w:t>
      </w:r>
      <w:r w:rsidR="00835FE2" w:rsidRPr="00835FE2">
        <w:rPr>
          <w:rFonts w:ascii="Times New Roman" w:hAnsi="Times New Roman" w:cs="Times New Roman"/>
          <w:sz w:val="24"/>
          <w:szCs w:val="24"/>
          <w:lang w:val="lt-LT"/>
        </w:rPr>
        <w:t xml:space="preserve">yje nustatyti Įstatymo pažeidimai, kuriuos sukėlė </w:t>
      </w:r>
      <w:r w:rsidR="007B028A">
        <w:rPr>
          <w:rFonts w:ascii="Times New Roman" w:hAnsi="Times New Roman" w:cs="Times New Roman"/>
          <w:sz w:val="24"/>
          <w:szCs w:val="24"/>
          <w:lang w:val="lt-LT"/>
        </w:rPr>
        <w:t>P</w:t>
      </w:r>
      <w:r w:rsidR="00835FE2" w:rsidRPr="00835FE2">
        <w:rPr>
          <w:rFonts w:ascii="Times New Roman" w:hAnsi="Times New Roman" w:cs="Times New Roman"/>
          <w:sz w:val="24"/>
          <w:szCs w:val="24"/>
          <w:lang w:val="lt-LT"/>
        </w:rPr>
        <w:t>erkančiosios organizacijos nesavalaikiai atlikti veiksmai bei sprendimas leisti tiekėjui pakeisti subrangovą Pirkimo metu</w:t>
      </w:r>
      <w:r w:rsidR="0024148C">
        <w:rPr>
          <w:rFonts w:ascii="Times New Roman" w:hAnsi="Times New Roman" w:cs="Times New Roman"/>
          <w:sz w:val="24"/>
          <w:szCs w:val="24"/>
          <w:lang w:val="lt-LT"/>
        </w:rPr>
        <w:t>,</w:t>
      </w:r>
      <w:r w:rsidR="00F63CDF">
        <w:rPr>
          <w:rFonts w:ascii="Times New Roman" w:hAnsi="Times New Roman" w:cs="Times New Roman"/>
          <w:sz w:val="24"/>
          <w:szCs w:val="24"/>
          <w:lang w:val="lt-LT"/>
        </w:rPr>
        <w:t xml:space="preserve"> nepaneigia </w:t>
      </w:r>
      <w:r w:rsidR="00836820">
        <w:rPr>
          <w:rFonts w:ascii="Times New Roman" w:hAnsi="Times New Roman" w:cs="Times New Roman"/>
          <w:sz w:val="24"/>
          <w:szCs w:val="24"/>
          <w:lang w:val="lt-LT"/>
        </w:rPr>
        <w:t>P</w:t>
      </w:r>
      <w:r w:rsidR="00F63CDF">
        <w:rPr>
          <w:rFonts w:ascii="Times New Roman" w:hAnsi="Times New Roman" w:cs="Times New Roman"/>
          <w:sz w:val="24"/>
          <w:szCs w:val="24"/>
          <w:lang w:val="lt-LT"/>
        </w:rPr>
        <w:t>erkančiosios organizacijos kaltės, tačiau</w:t>
      </w:r>
      <w:r w:rsidR="00FF2283">
        <w:rPr>
          <w:rFonts w:ascii="Times New Roman" w:hAnsi="Times New Roman" w:cs="Times New Roman"/>
          <w:sz w:val="24"/>
          <w:szCs w:val="24"/>
          <w:lang w:val="lt-LT"/>
        </w:rPr>
        <w:t xml:space="preserve"> išvados</w:t>
      </w:r>
      <w:r w:rsidR="00F63CDF">
        <w:rPr>
          <w:rFonts w:ascii="Times New Roman" w:hAnsi="Times New Roman" w:cs="Times New Roman"/>
          <w:sz w:val="24"/>
          <w:szCs w:val="24"/>
          <w:lang w:val="lt-LT"/>
        </w:rPr>
        <w:t xml:space="preserve"> </w:t>
      </w:r>
      <w:r w:rsidR="0024148C">
        <w:rPr>
          <w:rFonts w:ascii="Times New Roman" w:hAnsi="Times New Roman" w:cs="Times New Roman"/>
          <w:sz w:val="24"/>
          <w:szCs w:val="24"/>
          <w:lang w:val="lt-LT"/>
        </w:rPr>
        <w:t xml:space="preserve">2 punkte konstatuotas pažeidimas dėl subrangovo keitimo </w:t>
      </w:r>
      <w:r w:rsidR="00FF2283">
        <w:rPr>
          <w:rFonts w:ascii="Times New Roman" w:hAnsi="Times New Roman" w:cs="Times New Roman"/>
          <w:sz w:val="24"/>
          <w:szCs w:val="24"/>
          <w:lang w:val="lt-LT"/>
        </w:rPr>
        <w:t xml:space="preserve">atsižvelgiant į tai, kad tiekėjas būtų galėjęs pasinaudoti tokia galimybe </w:t>
      </w:r>
      <w:r w:rsidR="007B028A">
        <w:rPr>
          <w:rFonts w:ascii="Times New Roman" w:hAnsi="Times New Roman" w:cs="Times New Roman"/>
          <w:sz w:val="24"/>
          <w:szCs w:val="24"/>
          <w:lang w:val="lt-LT"/>
        </w:rPr>
        <w:t xml:space="preserve">po </w:t>
      </w:r>
      <w:r w:rsidR="00FF2283">
        <w:rPr>
          <w:rFonts w:ascii="Times New Roman" w:hAnsi="Times New Roman" w:cs="Times New Roman"/>
          <w:sz w:val="24"/>
          <w:szCs w:val="24"/>
          <w:lang w:val="lt-LT"/>
        </w:rPr>
        <w:t xml:space="preserve">Pirkimo sutarties </w:t>
      </w:r>
      <w:r w:rsidR="007B028A">
        <w:rPr>
          <w:rFonts w:ascii="Times New Roman" w:hAnsi="Times New Roman" w:cs="Times New Roman"/>
          <w:sz w:val="24"/>
          <w:szCs w:val="24"/>
          <w:lang w:val="lt-LT"/>
        </w:rPr>
        <w:t>sudarymo</w:t>
      </w:r>
      <w:r w:rsidR="00FF2283">
        <w:rPr>
          <w:rFonts w:ascii="Times New Roman" w:hAnsi="Times New Roman" w:cs="Times New Roman"/>
          <w:sz w:val="24"/>
          <w:szCs w:val="24"/>
          <w:lang w:val="lt-LT"/>
        </w:rPr>
        <w:t>, Tarnybos nuomone, vertintinas kaip formalus</w:t>
      </w:r>
      <w:r w:rsidR="00836820">
        <w:rPr>
          <w:rFonts w:ascii="Times New Roman" w:hAnsi="Times New Roman" w:cs="Times New Roman"/>
          <w:sz w:val="24"/>
          <w:szCs w:val="24"/>
          <w:lang w:val="lt-LT"/>
        </w:rPr>
        <w:t>.</w:t>
      </w:r>
    </w:p>
    <w:p w:rsidR="00CC709A" w:rsidRDefault="00CC709A" w:rsidP="00541357">
      <w:pPr>
        <w:spacing w:after="0" w:line="240" w:lineRule="auto"/>
        <w:ind w:firstLine="709"/>
        <w:jc w:val="both"/>
        <w:rPr>
          <w:rFonts w:ascii="Times New Roman" w:hAnsi="Times New Roman"/>
          <w:sz w:val="24"/>
          <w:szCs w:val="24"/>
          <w:lang w:val="lt-LT"/>
        </w:rPr>
      </w:pPr>
    </w:p>
    <w:p w:rsidR="002532B4" w:rsidRDefault="002532B4" w:rsidP="00541357">
      <w:pPr>
        <w:spacing w:after="0" w:line="240" w:lineRule="auto"/>
        <w:ind w:firstLine="709"/>
        <w:jc w:val="both"/>
        <w:rPr>
          <w:rFonts w:ascii="Times New Roman" w:hAnsi="Times New Roman"/>
          <w:sz w:val="24"/>
          <w:szCs w:val="24"/>
          <w:lang w:val="lt-LT"/>
        </w:rPr>
      </w:pPr>
    </w:p>
    <w:p w:rsidR="0045351B" w:rsidRDefault="0045351B" w:rsidP="00541357">
      <w:pPr>
        <w:spacing w:after="0" w:line="240" w:lineRule="auto"/>
        <w:ind w:firstLine="709"/>
        <w:jc w:val="both"/>
        <w:rPr>
          <w:rFonts w:ascii="Times New Roman" w:hAnsi="Times New Roman"/>
          <w:sz w:val="24"/>
          <w:szCs w:val="24"/>
          <w:lang w:val="lt-LT"/>
        </w:rPr>
      </w:pPr>
    </w:p>
    <w:p w:rsidR="00463A83" w:rsidRPr="00307F8F" w:rsidRDefault="00463A83" w:rsidP="00EB1582">
      <w:pPr>
        <w:tabs>
          <w:tab w:val="left" w:pos="900"/>
        </w:tabs>
        <w:rPr>
          <w:rFonts w:ascii="Times New Roman" w:hAnsi="Times New Roman" w:cs="Times New Roman"/>
          <w:bCs/>
          <w:sz w:val="24"/>
          <w:szCs w:val="24"/>
          <w:lang w:val="lt-LT"/>
        </w:rPr>
      </w:pPr>
      <w:r w:rsidRPr="00307F8F">
        <w:rPr>
          <w:rFonts w:ascii="Times New Roman" w:hAnsi="Times New Roman" w:cs="Times New Roman"/>
          <w:bCs/>
          <w:sz w:val="24"/>
          <w:szCs w:val="24"/>
          <w:lang w:val="lt-LT"/>
        </w:rPr>
        <w:t>Kontrolės skyriaus vyriausioji specialistė</w:t>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00EB1582">
        <w:rPr>
          <w:rFonts w:ascii="Times New Roman" w:hAnsi="Times New Roman" w:cs="Times New Roman"/>
          <w:bCs/>
          <w:sz w:val="24"/>
          <w:szCs w:val="24"/>
          <w:lang w:val="lt-LT"/>
        </w:rPr>
        <w:tab/>
        <w:t xml:space="preserve">         A</w:t>
      </w:r>
      <w:r w:rsidR="00307F8F">
        <w:rPr>
          <w:rFonts w:ascii="Times New Roman" w:hAnsi="Times New Roman" w:cs="Times New Roman"/>
          <w:bCs/>
          <w:sz w:val="24"/>
          <w:szCs w:val="24"/>
          <w:lang w:val="lt-LT"/>
        </w:rPr>
        <w:t>lbina Perlavičienė</w:t>
      </w:r>
      <w:r w:rsidRPr="00307F8F">
        <w:rPr>
          <w:rFonts w:ascii="Times New Roman" w:hAnsi="Times New Roman" w:cs="Times New Roman"/>
          <w:bCs/>
          <w:sz w:val="24"/>
          <w:szCs w:val="24"/>
          <w:lang w:val="lt-LT"/>
        </w:rPr>
        <w:t xml:space="preserve"> </w:t>
      </w:r>
    </w:p>
    <w:p w:rsidR="00922466" w:rsidRDefault="00922466" w:rsidP="00E93D32">
      <w:pPr>
        <w:rPr>
          <w:rFonts w:ascii="Times New Roman" w:hAnsi="Times New Roman" w:cs="Times New Roman"/>
          <w:sz w:val="24"/>
          <w:szCs w:val="24"/>
          <w:lang w:val="lt-LT"/>
        </w:rPr>
      </w:pPr>
    </w:p>
    <w:p w:rsidR="00034260" w:rsidRDefault="00034260" w:rsidP="00E93D32">
      <w:pPr>
        <w:rPr>
          <w:rFonts w:ascii="Times New Roman" w:hAnsi="Times New Roman" w:cs="Times New Roman"/>
          <w:sz w:val="24"/>
          <w:szCs w:val="24"/>
          <w:lang w:val="lt-LT"/>
        </w:rPr>
      </w:pPr>
    </w:p>
    <w:p w:rsidR="00307F8F" w:rsidRDefault="00DE543B" w:rsidP="00B2434B">
      <w:pPr>
        <w:tabs>
          <w:tab w:val="left" w:pos="720"/>
          <w:tab w:val="center" w:pos="4320"/>
          <w:tab w:val="right" w:pos="8640"/>
        </w:tabs>
        <w:rPr>
          <w:rStyle w:val="Hipersaitas"/>
          <w:rFonts w:ascii="Times New Roman" w:hAnsi="Times New Roman" w:cs="Times New Roman"/>
          <w:sz w:val="24"/>
          <w:szCs w:val="24"/>
        </w:rPr>
      </w:pPr>
      <w:r w:rsidRPr="00DE543B">
        <w:rPr>
          <w:rFonts w:ascii="Times New Roman" w:hAnsi="Times New Roman" w:cs="Times New Roman"/>
          <w:sz w:val="24"/>
          <w:szCs w:val="24"/>
        </w:rPr>
        <w:t xml:space="preserve">Albina Perlavičienė, </w:t>
      </w:r>
      <w:proofErr w:type="spellStart"/>
      <w:r w:rsidRPr="00DE543B">
        <w:rPr>
          <w:rFonts w:ascii="Times New Roman" w:hAnsi="Times New Roman" w:cs="Times New Roman"/>
          <w:sz w:val="24"/>
          <w:szCs w:val="24"/>
        </w:rPr>
        <w:t>tel</w:t>
      </w:r>
      <w:proofErr w:type="spellEnd"/>
      <w:r w:rsidRPr="00DE543B">
        <w:rPr>
          <w:rFonts w:ascii="Times New Roman" w:hAnsi="Times New Roman" w:cs="Times New Roman"/>
          <w:sz w:val="24"/>
          <w:szCs w:val="24"/>
        </w:rPr>
        <w:t xml:space="preserve">. (8 5) 219 7038, </w:t>
      </w:r>
      <w:proofErr w:type="spellStart"/>
      <w:r w:rsidRPr="00DE543B">
        <w:rPr>
          <w:rFonts w:ascii="Times New Roman" w:hAnsi="Times New Roman" w:cs="Times New Roman"/>
          <w:sz w:val="24"/>
          <w:szCs w:val="24"/>
        </w:rPr>
        <w:t>el</w:t>
      </w:r>
      <w:proofErr w:type="spellEnd"/>
      <w:r w:rsidRPr="00DE543B">
        <w:rPr>
          <w:rFonts w:ascii="Times New Roman" w:hAnsi="Times New Roman" w:cs="Times New Roman"/>
          <w:sz w:val="24"/>
          <w:szCs w:val="24"/>
        </w:rPr>
        <w:t xml:space="preserve">. p. </w:t>
      </w:r>
      <w:bookmarkStart w:id="1" w:name="_Hlt75580842"/>
      <w:r w:rsidRPr="00DE543B">
        <w:rPr>
          <w:rFonts w:ascii="Times New Roman" w:hAnsi="Times New Roman" w:cs="Times New Roman"/>
          <w:sz w:val="24"/>
          <w:szCs w:val="24"/>
        </w:rPr>
        <w:t>Albina.Perlaviciene</w:t>
      </w:r>
      <w:hyperlink r:id="rId9" w:history="1">
        <w:r w:rsidRPr="00DE543B">
          <w:rPr>
            <w:rStyle w:val="Hipersaitas"/>
            <w:rFonts w:ascii="Times New Roman" w:hAnsi="Times New Roman" w:cs="Times New Roman"/>
            <w:sz w:val="24"/>
            <w:szCs w:val="24"/>
          </w:rPr>
          <w:t>@vpt.lt</w:t>
        </w:r>
      </w:hyperlink>
      <w:bookmarkEnd w:id="1"/>
    </w:p>
    <w:sectPr w:rsidR="00307F8F" w:rsidSect="00E521EA">
      <w:headerReference w:type="default" r:id="rId10"/>
      <w:pgSz w:w="11906" w:h="16838"/>
      <w:pgMar w:top="1440" w:right="566"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D83" w:rsidRDefault="00945D83" w:rsidP="006741AE">
      <w:pPr>
        <w:spacing w:after="0" w:line="240" w:lineRule="auto"/>
      </w:pPr>
      <w:r>
        <w:separator/>
      </w:r>
    </w:p>
  </w:endnote>
  <w:endnote w:type="continuationSeparator" w:id="0">
    <w:p w:rsidR="00945D83" w:rsidRDefault="00945D83"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D83" w:rsidRDefault="00945D83" w:rsidP="006741AE">
      <w:pPr>
        <w:spacing w:after="0" w:line="240" w:lineRule="auto"/>
      </w:pPr>
      <w:r>
        <w:separator/>
      </w:r>
    </w:p>
  </w:footnote>
  <w:footnote w:type="continuationSeparator" w:id="0">
    <w:p w:rsidR="00945D83" w:rsidRDefault="00945D83" w:rsidP="006741AE">
      <w:pPr>
        <w:spacing w:after="0" w:line="240" w:lineRule="auto"/>
      </w:pPr>
      <w:r>
        <w:continuationSeparator/>
      </w:r>
    </w:p>
  </w:footnote>
  <w:footnote w:id="1">
    <w:p w:rsidR="00317CB6" w:rsidRPr="00317CB6" w:rsidRDefault="00317CB6">
      <w:pPr>
        <w:pStyle w:val="Puslapioinaostekstas"/>
        <w:rPr>
          <w:lang w:val="lt-LT"/>
        </w:rPr>
      </w:pPr>
      <w:r>
        <w:rPr>
          <w:rStyle w:val="Puslapioinaosnuoroda"/>
        </w:rPr>
        <w:footnoteRef/>
      </w:r>
      <w:r>
        <w:t xml:space="preserve"> </w:t>
      </w:r>
      <w:r w:rsidRPr="0097087F">
        <w:rPr>
          <w:rFonts w:ascii="Times New Roman" w:hAnsi="Times New Roman" w:cs="Times New Roman"/>
          <w:lang w:val="lt-LT"/>
        </w:rPr>
        <w:t>„Jeigu pateiktame pasiūlyme nurodyta prekių, paslaugų ar darbų kaina yra neįprastai maža, perkančioji organizacija  privalo pareikalauti, kad dalyvis pagrįstų siūlomą kainą, o jei dalyvis nepateikia tinkamų kainos pagrįstumo įrodymų, pasiūlymą privalo atmesti. Lietuvos Respublikos Vyriausybė ar jos įgaliota institucija turi teisę apibrėžti pasiūlyme nurodytos prekių, paslaugų ar darbų neįprastai mažos kainos sąvoką.“</w:t>
      </w:r>
    </w:p>
  </w:footnote>
  <w:footnote w:id="2">
    <w:p w:rsidR="00BA4508" w:rsidRPr="00BA4508" w:rsidRDefault="00BA4508" w:rsidP="00BA4508">
      <w:pPr>
        <w:pStyle w:val="Puslapioinaostekstas"/>
        <w:jc w:val="both"/>
        <w:rPr>
          <w:lang w:val="lt-LT"/>
        </w:rPr>
      </w:pPr>
      <w:r>
        <w:rPr>
          <w:rStyle w:val="Puslapioinaosnuoroda"/>
        </w:rPr>
        <w:footnoteRef/>
      </w:r>
      <w:r>
        <w:t xml:space="preserve"> </w:t>
      </w:r>
      <w:r w:rsidRPr="00EE0D8D">
        <w:rPr>
          <w:rFonts w:ascii="Times New Roman" w:hAnsi="Times New Roman" w:cs="Times New Roman"/>
          <w:lang w:val="lt-LT"/>
        </w:rPr>
        <w:t>„Kai</w:t>
      </w:r>
      <w:r>
        <w:rPr>
          <w:rFonts w:ascii="Times New Roman" w:hAnsi="Times New Roman" w:cs="Times New Roman"/>
          <w:lang w:val="lt-LT"/>
        </w:rPr>
        <w:t xml:space="preserve"> pateiktame pasiūlyme nurodoma neįprastai maža kaina, privalo pareikalauti, kad dalyvis pagrįstų siūlomą kainą raštu. Siekiant įsitikinti, ar pateiktame pasiūlyme nurodyta kaina yra neįprastai maža,  perkančioji organizacija  vadovaujasi Tarnybos Įsakymu bei pasiūlyme nurodytos prekių, paslaugų ar darbų neįprastai mažos kainos pagrindimo rekomendacijomis, patvirtintomis Tarnybos direktoriaus 2009-11-10 įsakymu Nr. 1S-122“.</w:t>
      </w:r>
    </w:p>
  </w:footnote>
  <w:footnote w:id="3">
    <w:p w:rsidR="00BA4508" w:rsidRPr="00BA4508" w:rsidRDefault="00BA4508" w:rsidP="00BA4508">
      <w:pPr>
        <w:pStyle w:val="Puslapioinaostekstas"/>
        <w:jc w:val="both"/>
        <w:rPr>
          <w:rFonts w:ascii="Times New Roman" w:hAnsi="Times New Roman" w:cs="Times New Roman"/>
          <w:lang w:val="lt-LT"/>
        </w:rPr>
      </w:pPr>
      <w:r>
        <w:rPr>
          <w:rStyle w:val="Puslapioinaosnuoroda"/>
        </w:rPr>
        <w:footnoteRef/>
      </w:r>
      <w:r>
        <w:t xml:space="preserve"> </w:t>
      </w:r>
      <w:r w:rsidRPr="00BA4508">
        <w:rPr>
          <w:rFonts w:ascii="Times New Roman" w:hAnsi="Times New Roman" w:cs="Times New Roman"/>
          <w:lang w:val="lt-LT"/>
        </w:rPr>
        <w:t>„Perkančioji organizacija užtikrina, kad atliekant pirkimo procedūras ir nustatant laimėtoją būtų laikomasi lygiateisiškumo</w:t>
      </w:r>
      <w:r w:rsidR="002D60A3">
        <w:rPr>
          <w:rFonts w:ascii="Times New Roman" w:hAnsi="Times New Roman" w:cs="Times New Roman"/>
          <w:lang w:val="lt-LT"/>
        </w:rPr>
        <w:t xml:space="preserve"> ir</w:t>
      </w:r>
      <w:r w:rsidRPr="00BA4508">
        <w:rPr>
          <w:rFonts w:ascii="Times New Roman" w:hAnsi="Times New Roman" w:cs="Times New Roman"/>
          <w:lang w:val="lt-LT"/>
        </w:rPr>
        <w:t xml:space="preserve"> skaidrumo principų“.</w:t>
      </w:r>
    </w:p>
  </w:footnote>
  <w:footnote w:id="4">
    <w:p w:rsidR="009E1DD1" w:rsidRPr="009E1DD1" w:rsidRDefault="009E1DD1">
      <w:pPr>
        <w:pStyle w:val="Puslapioinaostekstas"/>
        <w:rPr>
          <w:rFonts w:ascii="Times New Roman" w:hAnsi="Times New Roman" w:cs="Times New Roman"/>
          <w:lang w:val="lt-LT"/>
        </w:rPr>
      </w:pPr>
      <w:r>
        <w:rPr>
          <w:rStyle w:val="Puslapioinaosnuoroda"/>
        </w:rPr>
        <w:footnoteRef/>
      </w:r>
      <w:r>
        <w:t xml:space="preserve"> </w:t>
      </w:r>
      <w:r w:rsidRPr="009E1DD1">
        <w:rPr>
          <w:rFonts w:ascii="Times New Roman" w:hAnsi="Times New Roman" w:cs="Times New Roman"/>
          <w:lang w:val="lt-LT"/>
        </w:rPr>
        <w:t>„Perkančioji organizacija supaprastintus pirkimus atlieka paga</w:t>
      </w:r>
      <w:r>
        <w:rPr>
          <w:rFonts w:ascii="Times New Roman" w:hAnsi="Times New Roman" w:cs="Times New Roman"/>
          <w:lang w:val="lt-LT"/>
        </w:rPr>
        <w:t>l</w:t>
      </w:r>
      <w:r w:rsidRPr="009E1DD1">
        <w:rPr>
          <w:rFonts w:ascii="Times New Roman" w:hAnsi="Times New Roman" w:cs="Times New Roman"/>
          <w:lang w:val="lt-LT"/>
        </w:rPr>
        <w:t xml:space="preserve"> pasitvirtintas taisykles“</w:t>
      </w:r>
      <w:r>
        <w:rPr>
          <w:rFonts w:ascii="Times New Roman" w:hAnsi="Times New Roman" w:cs="Times New Roman"/>
          <w:lang w:val="lt-LT"/>
        </w:rPr>
        <w:t>.</w:t>
      </w:r>
    </w:p>
  </w:footnote>
  <w:footnote w:id="5">
    <w:p w:rsidR="00523D03" w:rsidRPr="00FB061D" w:rsidRDefault="00523D03">
      <w:pPr>
        <w:pStyle w:val="Puslapioinaostekstas"/>
        <w:rPr>
          <w:rFonts w:ascii="Times New Roman" w:hAnsi="Times New Roman" w:cs="Times New Roman"/>
          <w:lang w:val="lt-LT"/>
        </w:rPr>
      </w:pPr>
      <w:r>
        <w:rPr>
          <w:rStyle w:val="Puslapioinaosnuoroda"/>
        </w:rPr>
        <w:footnoteRef/>
      </w:r>
      <w:r>
        <w:t xml:space="preserve"> </w:t>
      </w:r>
      <w:r w:rsidR="00FB061D">
        <w:rPr>
          <w:lang w:val="lt-LT"/>
        </w:rPr>
        <w:t>„</w:t>
      </w:r>
      <w:r w:rsidR="00FB061D">
        <w:rPr>
          <w:rFonts w:ascii="Times New Roman" w:hAnsi="Times New Roman" w:cs="Times New Roman"/>
          <w:lang w:val="lt-LT"/>
        </w:rPr>
        <w:t>S</w:t>
      </w:r>
      <w:r w:rsidRPr="00FB061D">
        <w:rPr>
          <w:rFonts w:ascii="Times New Roman" w:hAnsi="Times New Roman" w:cs="Times New Roman"/>
          <w:lang w:val="lt-LT"/>
        </w:rPr>
        <w:t>udarant pirkimo sutartį, joje negali būti keičiama laimėjusio tiekėjo pasiūlymo kaina, derybų protokole ar po derybų pateiktame galutiniame pasiūlyme užfiksuota galutinė derybų kaina ir pirkimo dokumentuose bei pasiūlyme nustatytos pirkimo sąlygos</w:t>
      </w:r>
      <w:r w:rsidR="00FB061D">
        <w:rPr>
          <w:rFonts w:ascii="Times New Roman" w:hAnsi="Times New Roman" w:cs="Times New Roman"/>
          <w:lang w:val="lt-LT"/>
        </w:rPr>
        <w:t>“.</w:t>
      </w:r>
    </w:p>
  </w:footnote>
  <w:footnote w:id="6">
    <w:p w:rsidR="00523D03" w:rsidRPr="00523D03" w:rsidRDefault="00523D03">
      <w:pPr>
        <w:pStyle w:val="Puslapioinaostekstas"/>
        <w:rPr>
          <w:rFonts w:ascii="Times New Roman" w:hAnsi="Times New Roman" w:cs="Times New Roman"/>
          <w:lang w:val="lt-LT"/>
        </w:rPr>
      </w:pPr>
      <w:r>
        <w:rPr>
          <w:rStyle w:val="Puslapioinaosnuoroda"/>
        </w:rPr>
        <w:footnoteRef/>
      </w:r>
      <w:r>
        <w:t xml:space="preserve"> </w:t>
      </w:r>
      <w:r w:rsidRPr="00523D03">
        <w:rPr>
          <w:rFonts w:ascii="Times New Roman" w:hAnsi="Times New Roman" w:cs="Times New Roman"/>
          <w:lang w:val="lt-LT"/>
        </w:rPr>
        <w:t>Žr. 3 išn.</w:t>
      </w:r>
    </w:p>
  </w:footnote>
  <w:footnote w:id="7">
    <w:p w:rsidR="0034431E" w:rsidRPr="00567544" w:rsidRDefault="00BE6A8F" w:rsidP="0034431E">
      <w:pPr>
        <w:tabs>
          <w:tab w:val="left" w:pos="1134"/>
        </w:tabs>
        <w:spacing w:after="0" w:line="240" w:lineRule="auto"/>
        <w:jc w:val="both"/>
        <w:rPr>
          <w:rFonts w:ascii="Times New Roman" w:eastAsia="Times New Roman" w:hAnsi="Times New Roman" w:cs="Times New Roman"/>
          <w:sz w:val="20"/>
          <w:szCs w:val="20"/>
          <w:lang w:val="lt-LT" w:eastAsia="lt-LT"/>
        </w:rPr>
      </w:pPr>
      <w:r>
        <w:rPr>
          <w:rStyle w:val="Puslapioinaosnuoroda"/>
        </w:rPr>
        <w:footnoteRef/>
      </w:r>
      <w:r>
        <w:t xml:space="preserve"> </w:t>
      </w:r>
      <w:r w:rsidR="0034431E" w:rsidRPr="00567544">
        <w:rPr>
          <w:rFonts w:ascii="Times New Roman" w:hAnsi="Times New Roman" w:cs="Times New Roman"/>
          <w:sz w:val="20"/>
          <w:szCs w:val="20"/>
          <w:lang w:val="lt-LT"/>
        </w:rPr>
        <w:t>„</w:t>
      </w:r>
      <w:r w:rsidR="0034431E" w:rsidRPr="00567544">
        <w:rPr>
          <w:rFonts w:ascii="Times New Roman" w:eastAsia="Times New Roman" w:hAnsi="Times New Roman" w:cs="Times New Roman"/>
          <w:sz w:val="20"/>
          <w:szCs w:val="20"/>
          <w:lang w:val="lt-LT" w:eastAsia="lt-LT"/>
        </w:rPr>
        <w:t>Tiekėjo pasiūlyme numatytus pasitelkti subrangovus galima keisti kitais tik paaiškėjus objektyvioms aplinkybėms, dėl kurių sutarties vykdymas tampa apsunkintas subrangovo atliekamų darbų dalimi. Pasiūlyme nurodytam pasitelkti subrangovui atsisakius vykdyti pirkimo sutartyje nustatytus darbus, iškėlus bankroto bylą ar pradėjus likvidavimo procedūrą Lietuvos Respublikos akcinių bendrovių įstatymo 73 straipsnio nustatyta tvarka, jis gali būti keičiamas kitu subrangovu. Prašymas dėl pasiūlyme numatomo pasitelkti subrangovo keitimo kitu subrangovu perkančiajai organizacijai pateikiamas raštu, nurodant tokio keitimo priežastis. Taip pat turi būti gautas rašytinis subrangovo atsisakymas vykdyti sutartinius įsipareigojimus. Naujas subrangovas privalo atitikti visus subrangovui viešojo pirkimo dokumentuose nustatytus</w:t>
      </w:r>
      <w:r w:rsidR="00317CB6">
        <w:rPr>
          <w:rFonts w:ascii="Times New Roman" w:eastAsia="Times New Roman" w:hAnsi="Times New Roman" w:cs="Times New Roman"/>
          <w:sz w:val="20"/>
          <w:szCs w:val="20"/>
          <w:lang w:val="lt-LT" w:eastAsia="lt-LT"/>
        </w:rPr>
        <w:t xml:space="preserve"> kvalifikacinius reikalavimus.“</w:t>
      </w:r>
    </w:p>
    <w:p w:rsidR="00BE6A8F" w:rsidRPr="00BE6A8F" w:rsidRDefault="00BE6A8F">
      <w:pPr>
        <w:pStyle w:val="Puslapioinaostekstas"/>
        <w:rPr>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962253"/>
      <w:docPartObj>
        <w:docPartGallery w:val="Page Numbers (Top of Page)"/>
        <w:docPartUnique/>
      </w:docPartObj>
    </w:sdtPr>
    <w:sdtEndPr/>
    <w:sdtContent>
      <w:p w:rsidR="00E521EA" w:rsidRDefault="00E521EA">
        <w:pPr>
          <w:pStyle w:val="Antrats"/>
          <w:jc w:val="center"/>
        </w:pPr>
        <w:r>
          <w:fldChar w:fldCharType="begin"/>
        </w:r>
        <w:r>
          <w:instrText>PAGE   \* MERGEFORMAT</w:instrText>
        </w:r>
        <w:r>
          <w:fldChar w:fldCharType="separate"/>
        </w:r>
        <w:r w:rsidR="00295DD4" w:rsidRPr="00295DD4">
          <w:rPr>
            <w:noProof/>
            <w:lang w:val="lt-LT"/>
          </w:rPr>
          <w:t>4</w:t>
        </w:r>
        <w:r>
          <w:fldChar w:fldCharType="end"/>
        </w:r>
      </w:p>
    </w:sdtContent>
  </w:sdt>
  <w:p w:rsidR="00E521EA" w:rsidRDefault="00E521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20231"/>
    <w:multiLevelType w:val="hybridMultilevel"/>
    <w:tmpl w:val="652A6C9A"/>
    <w:lvl w:ilvl="0" w:tplc="6CE4F8D4">
      <w:numFmt w:val="bullet"/>
      <w:lvlText w:val="-"/>
      <w:lvlJc w:val="left"/>
      <w:pPr>
        <w:ind w:left="6031" w:hanging="360"/>
      </w:pPr>
      <w:rPr>
        <w:rFonts w:ascii="Times New Roman" w:eastAsiaTheme="minorHAnsi" w:hAnsi="Times New Roman" w:cs="Times New Roman" w:hint="default"/>
      </w:rPr>
    </w:lvl>
    <w:lvl w:ilvl="1" w:tplc="04270003" w:tentative="1">
      <w:start w:val="1"/>
      <w:numFmt w:val="bullet"/>
      <w:lvlText w:val="o"/>
      <w:lvlJc w:val="left"/>
      <w:pPr>
        <w:ind w:left="6751" w:hanging="360"/>
      </w:pPr>
      <w:rPr>
        <w:rFonts w:ascii="Courier New" w:hAnsi="Courier New" w:cs="Courier New" w:hint="default"/>
      </w:rPr>
    </w:lvl>
    <w:lvl w:ilvl="2" w:tplc="04270005" w:tentative="1">
      <w:start w:val="1"/>
      <w:numFmt w:val="bullet"/>
      <w:lvlText w:val=""/>
      <w:lvlJc w:val="left"/>
      <w:pPr>
        <w:ind w:left="7471" w:hanging="360"/>
      </w:pPr>
      <w:rPr>
        <w:rFonts w:ascii="Wingdings" w:hAnsi="Wingdings" w:hint="default"/>
      </w:rPr>
    </w:lvl>
    <w:lvl w:ilvl="3" w:tplc="04270001" w:tentative="1">
      <w:start w:val="1"/>
      <w:numFmt w:val="bullet"/>
      <w:lvlText w:val=""/>
      <w:lvlJc w:val="left"/>
      <w:pPr>
        <w:ind w:left="8191" w:hanging="360"/>
      </w:pPr>
      <w:rPr>
        <w:rFonts w:ascii="Symbol" w:hAnsi="Symbol" w:hint="default"/>
      </w:rPr>
    </w:lvl>
    <w:lvl w:ilvl="4" w:tplc="04270003" w:tentative="1">
      <w:start w:val="1"/>
      <w:numFmt w:val="bullet"/>
      <w:lvlText w:val="o"/>
      <w:lvlJc w:val="left"/>
      <w:pPr>
        <w:ind w:left="8911" w:hanging="360"/>
      </w:pPr>
      <w:rPr>
        <w:rFonts w:ascii="Courier New" w:hAnsi="Courier New" w:cs="Courier New" w:hint="default"/>
      </w:rPr>
    </w:lvl>
    <w:lvl w:ilvl="5" w:tplc="04270005" w:tentative="1">
      <w:start w:val="1"/>
      <w:numFmt w:val="bullet"/>
      <w:lvlText w:val=""/>
      <w:lvlJc w:val="left"/>
      <w:pPr>
        <w:ind w:left="9631" w:hanging="360"/>
      </w:pPr>
      <w:rPr>
        <w:rFonts w:ascii="Wingdings" w:hAnsi="Wingdings" w:hint="default"/>
      </w:rPr>
    </w:lvl>
    <w:lvl w:ilvl="6" w:tplc="04270001" w:tentative="1">
      <w:start w:val="1"/>
      <w:numFmt w:val="bullet"/>
      <w:lvlText w:val=""/>
      <w:lvlJc w:val="left"/>
      <w:pPr>
        <w:ind w:left="10351" w:hanging="360"/>
      </w:pPr>
      <w:rPr>
        <w:rFonts w:ascii="Symbol" w:hAnsi="Symbol" w:hint="default"/>
      </w:rPr>
    </w:lvl>
    <w:lvl w:ilvl="7" w:tplc="04270003" w:tentative="1">
      <w:start w:val="1"/>
      <w:numFmt w:val="bullet"/>
      <w:lvlText w:val="o"/>
      <w:lvlJc w:val="left"/>
      <w:pPr>
        <w:ind w:left="11071" w:hanging="360"/>
      </w:pPr>
      <w:rPr>
        <w:rFonts w:ascii="Courier New" w:hAnsi="Courier New" w:cs="Courier New" w:hint="default"/>
      </w:rPr>
    </w:lvl>
    <w:lvl w:ilvl="8" w:tplc="04270005" w:tentative="1">
      <w:start w:val="1"/>
      <w:numFmt w:val="bullet"/>
      <w:lvlText w:val=""/>
      <w:lvlJc w:val="left"/>
      <w:pPr>
        <w:ind w:left="11791" w:hanging="360"/>
      </w:pPr>
      <w:rPr>
        <w:rFonts w:ascii="Wingdings" w:hAnsi="Wingdings" w:hint="default"/>
      </w:rPr>
    </w:lvl>
  </w:abstractNum>
  <w:abstractNum w:abstractNumId="1" w15:restartNumberingAfterBreak="0">
    <w:nsid w:val="2B73091F"/>
    <w:multiLevelType w:val="hybridMultilevel"/>
    <w:tmpl w:val="1BD4E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6467"/>
    <w:rsid w:val="00014429"/>
    <w:rsid w:val="0001508A"/>
    <w:rsid w:val="00017150"/>
    <w:rsid w:val="00030CC3"/>
    <w:rsid w:val="00034260"/>
    <w:rsid w:val="00040317"/>
    <w:rsid w:val="0004111C"/>
    <w:rsid w:val="00043B22"/>
    <w:rsid w:val="000474AA"/>
    <w:rsid w:val="00051D3A"/>
    <w:rsid w:val="00053277"/>
    <w:rsid w:val="00054198"/>
    <w:rsid w:val="0005615D"/>
    <w:rsid w:val="00066D43"/>
    <w:rsid w:val="00067CE8"/>
    <w:rsid w:val="00075A88"/>
    <w:rsid w:val="00075B0D"/>
    <w:rsid w:val="00082339"/>
    <w:rsid w:val="00085418"/>
    <w:rsid w:val="00090576"/>
    <w:rsid w:val="00090642"/>
    <w:rsid w:val="000A2F8E"/>
    <w:rsid w:val="000A336E"/>
    <w:rsid w:val="000B5E96"/>
    <w:rsid w:val="000C19E9"/>
    <w:rsid w:val="000C20C2"/>
    <w:rsid w:val="000C2EC6"/>
    <w:rsid w:val="000C48E7"/>
    <w:rsid w:val="000C6ED4"/>
    <w:rsid w:val="000D1879"/>
    <w:rsid w:val="000D3D36"/>
    <w:rsid w:val="000D3E88"/>
    <w:rsid w:val="000E3558"/>
    <w:rsid w:val="000E4F6F"/>
    <w:rsid w:val="000E6764"/>
    <w:rsid w:val="000E7B16"/>
    <w:rsid w:val="000F1C2C"/>
    <w:rsid w:val="000F27D5"/>
    <w:rsid w:val="000F4593"/>
    <w:rsid w:val="000F6C05"/>
    <w:rsid w:val="000F78B5"/>
    <w:rsid w:val="000F7C23"/>
    <w:rsid w:val="001057DE"/>
    <w:rsid w:val="00110087"/>
    <w:rsid w:val="00114DD4"/>
    <w:rsid w:val="00121EA3"/>
    <w:rsid w:val="00121F78"/>
    <w:rsid w:val="00123D92"/>
    <w:rsid w:val="001326DC"/>
    <w:rsid w:val="001404F3"/>
    <w:rsid w:val="001426D8"/>
    <w:rsid w:val="0014601B"/>
    <w:rsid w:val="00153D6A"/>
    <w:rsid w:val="00155525"/>
    <w:rsid w:val="001628B8"/>
    <w:rsid w:val="0016439A"/>
    <w:rsid w:val="00165133"/>
    <w:rsid w:val="00170DA0"/>
    <w:rsid w:val="00170E4B"/>
    <w:rsid w:val="0017560E"/>
    <w:rsid w:val="00181F8F"/>
    <w:rsid w:val="00193342"/>
    <w:rsid w:val="00194431"/>
    <w:rsid w:val="00195271"/>
    <w:rsid w:val="001962BF"/>
    <w:rsid w:val="00197989"/>
    <w:rsid w:val="00197E2C"/>
    <w:rsid w:val="001A1AA5"/>
    <w:rsid w:val="001A271F"/>
    <w:rsid w:val="001A3A03"/>
    <w:rsid w:val="001A488E"/>
    <w:rsid w:val="001A4E6D"/>
    <w:rsid w:val="001A59B7"/>
    <w:rsid w:val="001A6E55"/>
    <w:rsid w:val="001A7519"/>
    <w:rsid w:val="001B0498"/>
    <w:rsid w:val="001B4057"/>
    <w:rsid w:val="001B4B9D"/>
    <w:rsid w:val="001B75E3"/>
    <w:rsid w:val="001C032E"/>
    <w:rsid w:val="001C1C0A"/>
    <w:rsid w:val="001D19C5"/>
    <w:rsid w:val="001D7D6D"/>
    <w:rsid w:val="001E62B2"/>
    <w:rsid w:val="001E72AF"/>
    <w:rsid w:val="001F19E6"/>
    <w:rsid w:val="001F1E14"/>
    <w:rsid w:val="001F3A3C"/>
    <w:rsid w:val="001F6FB0"/>
    <w:rsid w:val="00201138"/>
    <w:rsid w:val="002041BC"/>
    <w:rsid w:val="00211B94"/>
    <w:rsid w:val="002159F1"/>
    <w:rsid w:val="00220083"/>
    <w:rsid w:val="00221D89"/>
    <w:rsid w:val="002271FE"/>
    <w:rsid w:val="002326F5"/>
    <w:rsid w:val="00235810"/>
    <w:rsid w:val="0024148C"/>
    <w:rsid w:val="00242D24"/>
    <w:rsid w:val="00243FAC"/>
    <w:rsid w:val="002441C4"/>
    <w:rsid w:val="00247F11"/>
    <w:rsid w:val="002532B4"/>
    <w:rsid w:val="00254253"/>
    <w:rsid w:val="00255A6C"/>
    <w:rsid w:val="00260D8C"/>
    <w:rsid w:val="00260E9A"/>
    <w:rsid w:val="0026481C"/>
    <w:rsid w:val="00275FB2"/>
    <w:rsid w:val="00276DEF"/>
    <w:rsid w:val="00277007"/>
    <w:rsid w:val="002852A7"/>
    <w:rsid w:val="00292187"/>
    <w:rsid w:val="0029371F"/>
    <w:rsid w:val="00295DD4"/>
    <w:rsid w:val="00295E35"/>
    <w:rsid w:val="0029636D"/>
    <w:rsid w:val="002968F9"/>
    <w:rsid w:val="002A2BF1"/>
    <w:rsid w:val="002A2D0F"/>
    <w:rsid w:val="002A4102"/>
    <w:rsid w:val="002B0659"/>
    <w:rsid w:val="002B4EE8"/>
    <w:rsid w:val="002C5057"/>
    <w:rsid w:val="002C6680"/>
    <w:rsid w:val="002C714D"/>
    <w:rsid w:val="002D3EDA"/>
    <w:rsid w:val="002D4350"/>
    <w:rsid w:val="002D60A3"/>
    <w:rsid w:val="002E145F"/>
    <w:rsid w:val="002E34FE"/>
    <w:rsid w:val="002E6F44"/>
    <w:rsid w:val="002F00A9"/>
    <w:rsid w:val="00301456"/>
    <w:rsid w:val="00307F8F"/>
    <w:rsid w:val="00311B02"/>
    <w:rsid w:val="00313361"/>
    <w:rsid w:val="00317CB6"/>
    <w:rsid w:val="00322D93"/>
    <w:rsid w:val="003251DE"/>
    <w:rsid w:val="0032781C"/>
    <w:rsid w:val="003374EE"/>
    <w:rsid w:val="0034431E"/>
    <w:rsid w:val="00347FB4"/>
    <w:rsid w:val="00353214"/>
    <w:rsid w:val="00356186"/>
    <w:rsid w:val="00363D22"/>
    <w:rsid w:val="00366175"/>
    <w:rsid w:val="00366509"/>
    <w:rsid w:val="0037586E"/>
    <w:rsid w:val="00377C32"/>
    <w:rsid w:val="00381926"/>
    <w:rsid w:val="0039481D"/>
    <w:rsid w:val="003974B1"/>
    <w:rsid w:val="003A2E94"/>
    <w:rsid w:val="003A4093"/>
    <w:rsid w:val="003A6AA8"/>
    <w:rsid w:val="003A7DCA"/>
    <w:rsid w:val="003B14DA"/>
    <w:rsid w:val="003B4970"/>
    <w:rsid w:val="003B5F8C"/>
    <w:rsid w:val="003B62FD"/>
    <w:rsid w:val="003B6572"/>
    <w:rsid w:val="003C0DD8"/>
    <w:rsid w:val="003C17A6"/>
    <w:rsid w:val="003C1ABE"/>
    <w:rsid w:val="003C3518"/>
    <w:rsid w:val="003C3D7B"/>
    <w:rsid w:val="003C57C3"/>
    <w:rsid w:val="003D19E1"/>
    <w:rsid w:val="003D3541"/>
    <w:rsid w:val="003D58F6"/>
    <w:rsid w:val="003D5BD2"/>
    <w:rsid w:val="003D601A"/>
    <w:rsid w:val="003D67CB"/>
    <w:rsid w:val="003E24C8"/>
    <w:rsid w:val="003E435E"/>
    <w:rsid w:val="003F00FB"/>
    <w:rsid w:val="003F01B6"/>
    <w:rsid w:val="003F2332"/>
    <w:rsid w:val="003F6C35"/>
    <w:rsid w:val="00403656"/>
    <w:rsid w:val="004073DA"/>
    <w:rsid w:val="00411E51"/>
    <w:rsid w:val="00416B0D"/>
    <w:rsid w:val="00416C8C"/>
    <w:rsid w:val="00422723"/>
    <w:rsid w:val="004229AF"/>
    <w:rsid w:val="00423FC0"/>
    <w:rsid w:val="00426034"/>
    <w:rsid w:val="00435E19"/>
    <w:rsid w:val="00437480"/>
    <w:rsid w:val="00440769"/>
    <w:rsid w:val="00440936"/>
    <w:rsid w:val="004450E7"/>
    <w:rsid w:val="00445145"/>
    <w:rsid w:val="00445883"/>
    <w:rsid w:val="00446463"/>
    <w:rsid w:val="00451209"/>
    <w:rsid w:val="00452714"/>
    <w:rsid w:val="0045351B"/>
    <w:rsid w:val="00455514"/>
    <w:rsid w:val="00455B55"/>
    <w:rsid w:val="00455BB0"/>
    <w:rsid w:val="004563B4"/>
    <w:rsid w:val="00457788"/>
    <w:rsid w:val="00463A83"/>
    <w:rsid w:val="00465F98"/>
    <w:rsid w:val="00465FD4"/>
    <w:rsid w:val="00471E3D"/>
    <w:rsid w:val="0047431D"/>
    <w:rsid w:val="004756E6"/>
    <w:rsid w:val="004804A5"/>
    <w:rsid w:val="00482D78"/>
    <w:rsid w:val="0048394C"/>
    <w:rsid w:val="00483A12"/>
    <w:rsid w:val="004908D0"/>
    <w:rsid w:val="0049226D"/>
    <w:rsid w:val="00496DC5"/>
    <w:rsid w:val="004A15C1"/>
    <w:rsid w:val="004A622A"/>
    <w:rsid w:val="004B4420"/>
    <w:rsid w:val="004B4CD7"/>
    <w:rsid w:val="004B62B6"/>
    <w:rsid w:val="004C679F"/>
    <w:rsid w:val="004D195F"/>
    <w:rsid w:val="004D21B0"/>
    <w:rsid w:val="004D28DF"/>
    <w:rsid w:val="004D529C"/>
    <w:rsid w:val="004D6C13"/>
    <w:rsid w:val="004E082E"/>
    <w:rsid w:val="004E098B"/>
    <w:rsid w:val="004E1EAB"/>
    <w:rsid w:val="004E312F"/>
    <w:rsid w:val="004E42BE"/>
    <w:rsid w:val="004E4442"/>
    <w:rsid w:val="004F35FA"/>
    <w:rsid w:val="004F37AC"/>
    <w:rsid w:val="004F3A44"/>
    <w:rsid w:val="004F65FB"/>
    <w:rsid w:val="00503438"/>
    <w:rsid w:val="00504B73"/>
    <w:rsid w:val="005138DD"/>
    <w:rsid w:val="00523D03"/>
    <w:rsid w:val="00525A4E"/>
    <w:rsid w:val="00525A89"/>
    <w:rsid w:val="00527984"/>
    <w:rsid w:val="00532C69"/>
    <w:rsid w:val="005330A2"/>
    <w:rsid w:val="00533C72"/>
    <w:rsid w:val="005354E6"/>
    <w:rsid w:val="00536648"/>
    <w:rsid w:val="00537427"/>
    <w:rsid w:val="00540E8A"/>
    <w:rsid w:val="00541357"/>
    <w:rsid w:val="005424AD"/>
    <w:rsid w:val="005542F8"/>
    <w:rsid w:val="0056404E"/>
    <w:rsid w:val="00567544"/>
    <w:rsid w:val="005679DF"/>
    <w:rsid w:val="005724EA"/>
    <w:rsid w:val="005776F4"/>
    <w:rsid w:val="00584815"/>
    <w:rsid w:val="00585A4D"/>
    <w:rsid w:val="00590BA8"/>
    <w:rsid w:val="005961FB"/>
    <w:rsid w:val="0059657F"/>
    <w:rsid w:val="005A30FF"/>
    <w:rsid w:val="005A51E1"/>
    <w:rsid w:val="005A75A4"/>
    <w:rsid w:val="005B077A"/>
    <w:rsid w:val="005B0E22"/>
    <w:rsid w:val="005B15FD"/>
    <w:rsid w:val="005B2985"/>
    <w:rsid w:val="005B4AC7"/>
    <w:rsid w:val="005B4DF6"/>
    <w:rsid w:val="005B4E73"/>
    <w:rsid w:val="005B66C2"/>
    <w:rsid w:val="005D0BC6"/>
    <w:rsid w:val="005D20ED"/>
    <w:rsid w:val="005E0FBF"/>
    <w:rsid w:val="005E13E7"/>
    <w:rsid w:val="005E20A0"/>
    <w:rsid w:val="005F0B1E"/>
    <w:rsid w:val="005F4CB7"/>
    <w:rsid w:val="00603C4E"/>
    <w:rsid w:val="00604D0A"/>
    <w:rsid w:val="00607934"/>
    <w:rsid w:val="00612DE8"/>
    <w:rsid w:val="00612F3B"/>
    <w:rsid w:val="0061378B"/>
    <w:rsid w:val="00614FEA"/>
    <w:rsid w:val="00616C55"/>
    <w:rsid w:val="00616E61"/>
    <w:rsid w:val="00617FC0"/>
    <w:rsid w:val="00627555"/>
    <w:rsid w:val="00643583"/>
    <w:rsid w:val="0064529A"/>
    <w:rsid w:val="00653D18"/>
    <w:rsid w:val="00661666"/>
    <w:rsid w:val="0066460A"/>
    <w:rsid w:val="00667A00"/>
    <w:rsid w:val="0067077F"/>
    <w:rsid w:val="006741AE"/>
    <w:rsid w:val="006755EF"/>
    <w:rsid w:val="006760D4"/>
    <w:rsid w:val="00681361"/>
    <w:rsid w:val="00683749"/>
    <w:rsid w:val="00690339"/>
    <w:rsid w:val="00694EE7"/>
    <w:rsid w:val="00695442"/>
    <w:rsid w:val="006A01AA"/>
    <w:rsid w:val="006A22AE"/>
    <w:rsid w:val="006A62E0"/>
    <w:rsid w:val="006B4930"/>
    <w:rsid w:val="006C29A1"/>
    <w:rsid w:val="006C6ABF"/>
    <w:rsid w:val="006C75D4"/>
    <w:rsid w:val="006D1A7C"/>
    <w:rsid w:val="006D2762"/>
    <w:rsid w:val="006E49E5"/>
    <w:rsid w:val="006F1052"/>
    <w:rsid w:val="006F2575"/>
    <w:rsid w:val="006F468C"/>
    <w:rsid w:val="007032C0"/>
    <w:rsid w:val="00706930"/>
    <w:rsid w:val="00711D28"/>
    <w:rsid w:val="007126E1"/>
    <w:rsid w:val="0071396E"/>
    <w:rsid w:val="00713C2D"/>
    <w:rsid w:val="0071594A"/>
    <w:rsid w:val="00720A88"/>
    <w:rsid w:val="00724A2F"/>
    <w:rsid w:val="007269F7"/>
    <w:rsid w:val="007274FE"/>
    <w:rsid w:val="007325DA"/>
    <w:rsid w:val="00733FAF"/>
    <w:rsid w:val="00736033"/>
    <w:rsid w:val="00740F2F"/>
    <w:rsid w:val="0074423E"/>
    <w:rsid w:val="0074598C"/>
    <w:rsid w:val="00746C25"/>
    <w:rsid w:val="007540C1"/>
    <w:rsid w:val="0075695F"/>
    <w:rsid w:val="00756C65"/>
    <w:rsid w:val="0076165C"/>
    <w:rsid w:val="00762F32"/>
    <w:rsid w:val="00766F0D"/>
    <w:rsid w:val="007712AB"/>
    <w:rsid w:val="00771D2C"/>
    <w:rsid w:val="0077464F"/>
    <w:rsid w:val="00783047"/>
    <w:rsid w:val="007846F0"/>
    <w:rsid w:val="0078555A"/>
    <w:rsid w:val="00787E66"/>
    <w:rsid w:val="00790165"/>
    <w:rsid w:val="00794970"/>
    <w:rsid w:val="00795EE9"/>
    <w:rsid w:val="007A1C3E"/>
    <w:rsid w:val="007B028A"/>
    <w:rsid w:val="007B1293"/>
    <w:rsid w:val="007B3248"/>
    <w:rsid w:val="007D145F"/>
    <w:rsid w:val="007D3107"/>
    <w:rsid w:val="007E0E8B"/>
    <w:rsid w:val="007E4301"/>
    <w:rsid w:val="007E45B5"/>
    <w:rsid w:val="007E7047"/>
    <w:rsid w:val="007F09E8"/>
    <w:rsid w:val="007F4353"/>
    <w:rsid w:val="00814533"/>
    <w:rsid w:val="00814DD0"/>
    <w:rsid w:val="00816D04"/>
    <w:rsid w:val="00822F22"/>
    <w:rsid w:val="008244B7"/>
    <w:rsid w:val="0082697A"/>
    <w:rsid w:val="008277AE"/>
    <w:rsid w:val="008278D5"/>
    <w:rsid w:val="00830E7B"/>
    <w:rsid w:val="00835FE2"/>
    <w:rsid w:val="00836820"/>
    <w:rsid w:val="00841956"/>
    <w:rsid w:val="008461FE"/>
    <w:rsid w:val="0085037E"/>
    <w:rsid w:val="00850388"/>
    <w:rsid w:val="00853D2E"/>
    <w:rsid w:val="00857B02"/>
    <w:rsid w:val="008635E6"/>
    <w:rsid w:val="0086518C"/>
    <w:rsid w:val="008673E0"/>
    <w:rsid w:val="00870494"/>
    <w:rsid w:val="00874224"/>
    <w:rsid w:val="0088620F"/>
    <w:rsid w:val="008866BF"/>
    <w:rsid w:val="00895010"/>
    <w:rsid w:val="008A0660"/>
    <w:rsid w:val="008A61F3"/>
    <w:rsid w:val="008B12E7"/>
    <w:rsid w:val="008B3D96"/>
    <w:rsid w:val="008C02FC"/>
    <w:rsid w:val="008C1AEF"/>
    <w:rsid w:val="008C6EE5"/>
    <w:rsid w:val="008C73AC"/>
    <w:rsid w:val="008D002A"/>
    <w:rsid w:val="008D0A6F"/>
    <w:rsid w:val="008D3B2A"/>
    <w:rsid w:val="008D6CAD"/>
    <w:rsid w:val="008D7C8E"/>
    <w:rsid w:val="008E118B"/>
    <w:rsid w:val="008E22A7"/>
    <w:rsid w:val="008E3A54"/>
    <w:rsid w:val="008E43A6"/>
    <w:rsid w:val="008F152C"/>
    <w:rsid w:val="008F3659"/>
    <w:rsid w:val="008F4663"/>
    <w:rsid w:val="008F4A7F"/>
    <w:rsid w:val="008F53B2"/>
    <w:rsid w:val="008F6E21"/>
    <w:rsid w:val="00903DD1"/>
    <w:rsid w:val="009074C1"/>
    <w:rsid w:val="00911AC2"/>
    <w:rsid w:val="00916413"/>
    <w:rsid w:val="00917E36"/>
    <w:rsid w:val="00922466"/>
    <w:rsid w:val="009267DF"/>
    <w:rsid w:val="009312DA"/>
    <w:rsid w:val="00934736"/>
    <w:rsid w:val="009422BA"/>
    <w:rsid w:val="00943128"/>
    <w:rsid w:val="00943792"/>
    <w:rsid w:val="00944AFA"/>
    <w:rsid w:val="00945D83"/>
    <w:rsid w:val="009539A7"/>
    <w:rsid w:val="0095698B"/>
    <w:rsid w:val="0095761F"/>
    <w:rsid w:val="00960192"/>
    <w:rsid w:val="009629A5"/>
    <w:rsid w:val="00963963"/>
    <w:rsid w:val="0097087F"/>
    <w:rsid w:val="0097289A"/>
    <w:rsid w:val="00974E79"/>
    <w:rsid w:val="00975772"/>
    <w:rsid w:val="009759D4"/>
    <w:rsid w:val="00981A33"/>
    <w:rsid w:val="009848DC"/>
    <w:rsid w:val="0098733E"/>
    <w:rsid w:val="009902B2"/>
    <w:rsid w:val="00992404"/>
    <w:rsid w:val="00992C5F"/>
    <w:rsid w:val="00995EB4"/>
    <w:rsid w:val="009A17C2"/>
    <w:rsid w:val="009A542C"/>
    <w:rsid w:val="009A6034"/>
    <w:rsid w:val="009A683F"/>
    <w:rsid w:val="009A6F85"/>
    <w:rsid w:val="009B3A0C"/>
    <w:rsid w:val="009B7505"/>
    <w:rsid w:val="009C3875"/>
    <w:rsid w:val="009C3E93"/>
    <w:rsid w:val="009C723B"/>
    <w:rsid w:val="009D0218"/>
    <w:rsid w:val="009D1808"/>
    <w:rsid w:val="009D2DD1"/>
    <w:rsid w:val="009D5B10"/>
    <w:rsid w:val="009D7937"/>
    <w:rsid w:val="009E1DD1"/>
    <w:rsid w:val="009E2E22"/>
    <w:rsid w:val="009E55F8"/>
    <w:rsid w:val="009E5851"/>
    <w:rsid w:val="009E5E0A"/>
    <w:rsid w:val="009E77F1"/>
    <w:rsid w:val="009F0519"/>
    <w:rsid w:val="009F14DC"/>
    <w:rsid w:val="009F51DA"/>
    <w:rsid w:val="009F7DE1"/>
    <w:rsid w:val="00A02957"/>
    <w:rsid w:val="00A05C48"/>
    <w:rsid w:val="00A1021E"/>
    <w:rsid w:val="00A1182C"/>
    <w:rsid w:val="00A15918"/>
    <w:rsid w:val="00A17A11"/>
    <w:rsid w:val="00A21966"/>
    <w:rsid w:val="00A21B8A"/>
    <w:rsid w:val="00A220B9"/>
    <w:rsid w:val="00A31E91"/>
    <w:rsid w:val="00A34D03"/>
    <w:rsid w:val="00A46B9F"/>
    <w:rsid w:val="00A500B8"/>
    <w:rsid w:val="00A51221"/>
    <w:rsid w:val="00A51C74"/>
    <w:rsid w:val="00A541DF"/>
    <w:rsid w:val="00A54A88"/>
    <w:rsid w:val="00A56E73"/>
    <w:rsid w:val="00A57DDE"/>
    <w:rsid w:val="00A64C32"/>
    <w:rsid w:val="00A66E95"/>
    <w:rsid w:val="00A715BD"/>
    <w:rsid w:val="00A744D0"/>
    <w:rsid w:val="00A746EC"/>
    <w:rsid w:val="00A74C13"/>
    <w:rsid w:val="00A74E6A"/>
    <w:rsid w:val="00A76135"/>
    <w:rsid w:val="00A76BCF"/>
    <w:rsid w:val="00A775DE"/>
    <w:rsid w:val="00A87447"/>
    <w:rsid w:val="00A90060"/>
    <w:rsid w:val="00AA36BF"/>
    <w:rsid w:val="00AA5B92"/>
    <w:rsid w:val="00AB12EC"/>
    <w:rsid w:val="00AB1809"/>
    <w:rsid w:val="00AB1C8E"/>
    <w:rsid w:val="00AB409A"/>
    <w:rsid w:val="00AB4E93"/>
    <w:rsid w:val="00AD2D0B"/>
    <w:rsid w:val="00AD331F"/>
    <w:rsid w:val="00AE07A6"/>
    <w:rsid w:val="00AE1017"/>
    <w:rsid w:val="00AF2D88"/>
    <w:rsid w:val="00AF36B7"/>
    <w:rsid w:val="00AF3E0A"/>
    <w:rsid w:val="00AF484F"/>
    <w:rsid w:val="00AF6CD7"/>
    <w:rsid w:val="00AF795A"/>
    <w:rsid w:val="00B01CA4"/>
    <w:rsid w:val="00B11F83"/>
    <w:rsid w:val="00B14DC8"/>
    <w:rsid w:val="00B14E0B"/>
    <w:rsid w:val="00B20EFA"/>
    <w:rsid w:val="00B21730"/>
    <w:rsid w:val="00B2434B"/>
    <w:rsid w:val="00B25095"/>
    <w:rsid w:val="00B328EC"/>
    <w:rsid w:val="00B44499"/>
    <w:rsid w:val="00B4627F"/>
    <w:rsid w:val="00B505A1"/>
    <w:rsid w:val="00B5485F"/>
    <w:rsid w:val="00B60D43"/>
    <w:rsid w:val="00B60FE5"/>
    <w:rsid w:val="00B61E6F"/>
    <w:rsid w:val="00B64236"/>
    <w:rsid w:val="00B6428B"/>
    <w:rsid w:val="00B66A4E"/>
    <w:rsid w:val="00B67E19"/>
    <w:rsid w:val="00B702A2"/>
    <w:rsid w:val="00B71DE3"/>
    <w:rsid w:val="00B72EC3"/>
    <w:rsid w:val="00B7669D"/>
    <w:rsid w:val="00B822E0"/>
    <w:rsid w:val="00B836C8"/>
    <w:rsid w:val="00B94791"/>
    <w:rsid w:val="00BA20C1"/>
    <w:rsid w:val="00BA23BB"/>
    <w:rsid w:val="00BA3045"/>
    <w:rsid w:val="00BA3D29"/>
    <w:rsid w:val="00BA4508"/>
    <w:rsid w:val="00BA4622"/>
    <w:rsid w:val="00BB1AE7"/>
    <w:rsid w:val="00BB594D"/>
    <w:rsid w:val="00BB78F2"/>
    <w:rsid w:val="00BC0A77"/>
    <w:rsid w:val="00BD03B6"/>
    <w:rsid w:val="00BD1554"/>
    <w:rsid w:val="00BD7E32"/>
    <w:rsid w:val="00BE0316"/>
    <w:rsid w:val="00BE0F46"/>
    <w:rsid w:val="00BE3B96"/>
    <w:rsid w:val="00BE501B"/>
    <w:rsid w:val="00BE6A8F"/>
    <w:rsid w:val="00BE6ECD"/>
    <w:rsid w:val="00BF1392"/>
    <w:rsid w:val="00BF35E1"/>
    <w:rsid w:val="00C02A2E"/>
    <w:rsid w:val="00C02C06"/>
    <w:rsid w:val="00C05942"/>
    <w:rsid w:val="00C05B4E"/>
    <w:rsid w:val="00C10CF8"/>
    <w:rsid w:val="00C1290D"/>
    <w:rsid w:val="00C156AA"/>
    <w:rsid w:val="00C1672B"/>
    <w:rsid w:val="00C1685F"/>
    <w:rsid w:val="00C16D79"/>
    <w:rsid w:val="00C173F6"/>
    <w:rsid w:val="00C17A7C"/>
    <w:rsid w:val="00C20482"/>
    <w:rsid w:val="00C26FDC"/>
    <w:rsid w:val="00C34BB1"/>
    <w:rsid w:val="00C423BC"/>
    <w:rsid w:val="00C42FDD"/>
    <w:rsid w:val="00C432C7"/>
    <w:rsid w:val="00C46BDA"/>
    <w:rsid w:val="00C47A33"/>
    <w:rsid w:val="00C50B46"/>
    <w:rsid w:val="00C510AC"/>
    <w:rsid w:val="00C52557"/>
    <w:rsid w:val="00C5350F"/>
    <w:rsid w:val="00C55343"/>
    <w:rsid w:val="00C5562E"/>
    <w:rsid w:val="00C55E19"/>
    <w:rsid w:val="00C56014"/>
    <w:rsid w:val="00C66589"/>
    <w:rsid w:val="00C66D44"/>
    <w:rsid w:val="00C70FC6"/>
    <w:rsid w:val="00C72D9B"/>
    <w:rsid w:val="00C77BBE"/>
    <w:rsid w:val="00C82EA5"/>
    <w:rsid w:val="00C83E80"/>
    <w:rsid w:val="00C85D46"/>
    <w:rsid w:val="00C950F4"/>
    <w:rsid w:val="00C9591A"/>
    <w:rsid w:val="00C95D05"/>
    <w:rsid w:val="00CA2725"/>
    <w:rsid w:val="00CA3C1F"/>
    <w:rsid w:val="00CA4FDE"/>
    <w:rsid w:val="00CB0816"/>
    <w:rsid w:val="00CB2564"/>
    <w:rsid w:val="00CB66D1"/>
    <w:rsid w:val="00CB7EB7"/>
    <w:rsid w:val="00CC065E"/>
    <w:rsid w:val="00CC1A2C"/>
    <w:rsid w:val="00CC226F"/>
    <w:rsid w:val="00CC2D24"/>
    <w:rsid w:val="00CC3E1F"/>
    <w:rsid w:val="00CC5A72"/>
    <w:rsid w:val="00CC5FA6"/>
    <w:rsid w:val="00CC709A"/>
    <w:rsid w:val="00CD00AB"/>
    <w:rsid w:val="00CD1B75"/>
    <w:rsid w:val="00CD59F0"/>
    <w:rsid w:val="00CD5FFF"/>
    <w:rsid w:val="00CE0DCA"/>
    <w:rsid w:val="00CF1529"/>
    <w:rsid w:val="00D0272B"/>
    <w:rsid w:val="00D0440E"/>
    <w:rsid w:val="00D054D1"/>
    <w:rsid w:val="00D06B88"/>
    <w:rsid w:val="00D116EC"/>
    <w:rsid w:val="00D12143"/>
    <w:rsid w:val="00D124EC"/>
    <w:rsid w:val="00D153D7"/>
    <w:rsid w:val="00D231A6"/>
    <w:rsid w:val="00D242C6"/>
    <w:rsid w:val="00D25E50"/>
    <w:rsid w:val="00D26275"/>
    <w:rsid w:val="00D26829"/>
    <w:rsid w:val="00D30FFC"/>
    <w:rsid w:val="00D32EBC"/>
    <w:rsid w:val="00D32F15"/>
    <w:rsid w:val="00D335AC"/>
    <w:rsid w:val="00D37A87"/>
    <w:rsid w:val="00D4182A"/>
    <w:rsid w:val="00D4195D"/>
    <w:rsid w:val="00D445A6"/>
    <w:rsid w:val="00D46FEC"/>
    <w:rsid w:val="00D471EB"/>
    <w:rsid w:val="00D54DB6"/>
    <w:rsid w:val="00D56898"/>
    <w:rsid w:val="00D57E41"/>
    <w:rsid w:val="00D64C87"/>
    <w:rsid w:val="00D666AA"/>
    <w:rsid w:val="00D73A4E"/>
    <w:rsid w:val="00D752A8"/>
    <w:rsid w:val="00D75383"/>
    <w:rsid w:val="00D83099"/>
    <w:rsid w:val="00D85B74"/>
    <w:rsid w:val="00D873C8"/>
    <w:rsid w:val="00D87A05"/>
    <w:rsid w:val="00D93E8E"/>
    <w:rsid w:val="00D9456E"/>
    <w:rsid w:val="00D951D8"/>
    <w:rsid w:val="00D9660C"/>
    <w:rsid w:val="00DA0A5E"/>
    <w:rsid w:val="00DA157B"/>
    <w:rsid w:val="00DA20EB"/>
    <w:rsid w:val="00DA3252"/>
    <w:rsid w:val="00DA65FC"/>
    <w:rsid w:val="00DA6B7B"/>
    <w:rsid w:val="00DA7725"/>
    <w:rsid w:val="00DB0B00"/>
    <w:rsid w:val="00DC227F"/>
    <w:rsid w:val="00DC4C01"/>
    <w:rsid w:val="00DD21BE"/>
    <w:rsid w:val="00DE086F"/>
    <w:rsid w:val="00DE10CF"/>
    <w:rsid w:val="00DE4ED4"/>
    <w:rsid w:val="00DE518B"/>
    <w:rsid w:val="00DE543B"/>
    <w:rsid w:val="00DE5D7A"/>
    <w:rsid w:val="00DE6B30"/>
    <w:rsid w:val="00DE7485"/>
    <w:rsid w:val="00DF23F1"/>
    <w:rsid w:val="00DF2CDA"/>
    <w:rsid w:val="00DF5311"/>
    <w:rsid w:val="00E07B65"/>
    <w:rsid w:val="00E10B4E"/>
    <w:rsid w:val="00E21E74"/>
    <w:rsid w:val="00E224A4"/>
    <w:rsid w:val="00E3057E"/>
    <w:rsid w:val="00E310EC"/>
    <w:rsid w:val="00E3540A"/>
    <w:rsid w:val="00E4194C"/>
    <w:rsid w:val="00E4274B"/>
    <w:rsid w:val="00E43523"/>
    <w:rsid w:val="00E47623"/>
    <w:rsid w:val="00E521EA"/>
    <w:rsid w:val="00E537A7"/>
    <w:rsid w:val="00E54829"/>
    <w:rsid w:val="00E54946"/>
    <w:rsid w:val="00E558CA"/>
    <w:rsid w:val="00E70420"/>
    <w:rsid w:val="00E70F9C"/>
    <w:rsid w:val="00E72ABA"/>
    <w:rsid w:val="00E831FA"/>
    <w:rsid w:val="00E90356"/>
    <w:rsid w:val="00E91A79"/>
    <w:rsid w:val="00E93D32"/>
    <w:rsid w:val="00E957CB"/>
    <w:rsid w:val="00E97437"/>
    <w:rsid w:val="00EA0D7B"/>
    <w:rsid w:val="00EA26BA"/>
    <w:rsid w:val="00EA3A36"/>
    <w:rsid w:val="00EA4BA4"/>
    <w:rsid w:val="00EA5BA5"/>
    <w:rsid w:val="00EB024D"/>
    <w:rsid w:val="00EB1582"/>
    <w:rsid w:val="00EB21A2"/>
    <w:rsid w:val="00EB4966"/>
    <w:rsid w:val="00EB4FE2"/>
    <w:rsid w:val="00EB774B"/>
    <w:rsid w:val="00EB77B2"/>
    <w:rsid w:val="00EC35DF"/>
    <w:rsid w:val="00EC6F75"/>
    <w:rsid w:val="00ED0B6C"/>
    <w:rsid w:val="00ED11F8"/>
    <w:rsid w:val="00ED2E43"/>
    <w:rsid w:val="00ED4A71"/>
    <w:rsid w:val="00EE0D8D"/>
    <w:rsid w:val="00EF1F6B"/>
    <w:rsid w:val="00EF2F7B"/>
    <w:rsid w:val="00F02F44"/>
    <w:rsid w:val="00F10811"/>
    <w:rsid w:val="00F10D84"/>
    <w:rsid w:val="00F11947"/>
    <w:rsid w:val="00F15971"/>
    <w:rsid w:val="00F1709F"/>
    <w:rsid w:val="00F1741C"/>
    <w:rsid w:val="00F1775A"/>
    <w:rsid w:val="00F23CF4"/>
    <w:rsid w:val="00F26601"/>
    <w:rsid w:val="00F300FC"/>
    <w:rsid w:val="00F3527F"/>
    <w:rsid w:val="00F35F41"/>
    <w:rsid w:val="00F37B9F"/>
    <w:rsid w:val="00F37E9F"/>
    <w:rsid w:val="00F43787"/>
    <w:rsid w:val="00F56B3B"/>
    <w:rsid w:val="00F60D08"/>
    <w:rsid w:val="00F60F3B"/>
    <w:rsid w:val="00F63CDF"/>
    <w:rsid w:val="00F64895"/>
    <w:rsid w:val="00F64DBB"/>
    <w:rsid w:val="00F67CB7"/>
    <w:rsid w:val="00F708C9"/>
    <w:rsid w:val="00F720B8"/>
    <w:rsid w:val="00F75927"/>
    <w:rsid w:val="00F7597D"/>
    <w:rsid w:val="00F8009F"/>
    <w:rsid w:val="00F818D6"/>
    <w:rsid w:val="00F82294"/>
    <w:rsid w:val="00F860E9"/>
    <w:rsid w:val="00F86AE5"/>
    <w:rsid w:val="00F92E9F"/>
    <w:rsid w:val="00FA38EE"/>
    <w:rsid w:val="00FB061D"/>
    <w:rsid w:val="00FB338D"/>
    <w:rsid w:val="00FB6042"/>
    <w:rsid w:val="00FB619F"/>
    <w:rsid w:val="00FB785D"/>
    <w:rsid w:val="00FC420D"/>
    <w:rsid w:val="00FD0FBB"/>
    <w:rsid w:val="00FD452D"/>
    <w:rsid w:val="00FD4D9C"/>
    <w:rsid w:val="00FD6E65"/>
    <w:rsid w:val="00FD74E9"/>
    <w:rsid w:val="00FF22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avadinimas">
    <w:name w:val="Title"/>
    <w:basedOn w:val="prastasis"/>
    <w:link w:val="PavadinimasDiagrama"/>
    <w:qFormat/>
    <w:rsid w:val="00B14DC8"/>
    <w:pPr>
      <w:spacing w:after="0" w:line="240" w:lineRule="auto"/>
      <w:jc w:val="center"/>
    </w:pPr>
    <w:rPr>
      <w:rFonts w:ascii="Times New Roman" w:eastAsia="Times New Roman" w:hAnsi="Times New Roman" w:cs="Times New Roman"/>
      <w:sz w:val="24"/>
      <w:szCs w:val="20"/>
      <w:lang w:val="lt-LT" w:eastAsia="x-none"/>
    </w:rPr>
  </w:style>
  <w:style w:type="character" w:customStyle="1" w:styleId="PavadinimasDiagrama">
    <w:name w:val="Pavadinimas Diagrama"/>
    <w:basedOn w:val="Numatytasispastraiposriftas"/>
    <w:link w:val="Pavadinimas"/>
    <w:rsid w:val="00B14DC8"/>
    <w:rPr>
      <w:rFonts w:ascii="Times New Roman" w:eastAsia="Times New Roman" w:hAnsi="Times New Roman" w:cs="Times New Roman"/>
      <w:sz w:val="24"/>
      <w:szCs w:val="20"/>
      <w:lang w:val="lt-LT" w:eastAsia="x-none"/>
    </w:rPr>
  </w:style>
  <w:style w:type="paragraph" w:styleId="Betarp">
    <w:name w:val="No Spacing"/>
    <w:uiPriority w:val="1"/>
    <w:qFormat/>
    <w:rsid w:val="00B14DC8"/>
    <w:pPr>
      <w:spacing w:after="0" w:line="240" w:lineRule="auto"/>
    </w:pPr>
  </w:style>
  <w:style w:type="paragraph" w:customStyle="1" w:styleId="Hyperlink1">
    <w:name w:val="Hyperlink1"/>
    <w:basedOn w:val="prastasis"/>
    <w:rsid w:val="00841956"/>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2433">
      <w:bodyDiv w:val="1"/>
      <w:marLeft w:val="0"/>
      <w:marRight w:val="0"/>
      <w:marTop w:val="0"/>
      <w:marBottom w:val="0"/>
      <w:divBdr>
        <w:top w:val="none" w:sz="0" w:space="0" w:color="auto"/>
        <w:left w:val="none" w:sz="0" w:space="0" w:color="auto"/>
        <w:bottom w:val="none" w:sz="0" w:space="0" w:color="auto"/>
        <w:right w:val="none" w:sz="0" w:space="0" w:color="auto"/>
      </w:divBdr>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203017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dliauskiene@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82EB8-90B0-42AD-992A-F6834E3B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6577</Words>
  <Characters>3749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Albina Perlavičienė</cp:lastModifiedBy>
  <cp:revision>38</cp:revision>
  <cp:lastPrinted>2017-03-28T10:07:00Z</cp:lastPrinted>
  <dcterms:created xsi:type="dcterms:W3CDTF">2017-03-24T12:58:00Z</dcterms:created>
  <dcterms:modified xsi:type="dcterms:W3CDTF">2017-04-03T07:25:00Z</dcterms:modified>
</cp:coreProperties>
</file>