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4F9D9" w14:textId="77777777" w:rsidR="001253F2" w:rsidRPr="00196A4A" w:rsidRDefault="001253F2" w:rsidP="001253F2">
      <w:pPr>
        <w:spacing w:after="160" w:line="259" w:lineRule="auto"/>
        <w:jc w:val="center"/>
        <w:rPr>
          <w:rFonts w:ascii="Times New Roman" w:hAnsi="Times New Roman" w:cs="Times New Roman"/>
          <w:b/>
          <w:sz w:val="24"/>
          <w:szCs w:val="24"/>
        </w:rPr>
      </w:pPr>
      <w:r w:rsidRPr="00196A4A">
        <w:rPr>
          <w:rFonts w:ascii="Times New Roman" w:eastAsia="Calibri" w:hAnsi="Times New Roman" w:cs="Times New Roman"/>
          <w:noProof/>
          <w:sz w:val="24"/>
          <w:szCs w:val="24"/>
          <w:lang w:eastAsia="lt-LT"/>
        </w:rPr>
        <w:drawing>
          <wp:inline distT="0" distB="0" distL="0" distR="0" wp14:anchorId="787AEF4C" wp14:editId="1F3B260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7BA1C595" w14:textId="77777777"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VIEŠŲJŲ PIRKIMŲ TARNYBOS</w:t>
      </w:r>
    </w:p>
    <w:p w14:paraId="0825D779" w14:textId="77777777"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PREVENCIJOS IR PIRKIMO SUTARČIŲ PRIEŽIŪROS SKYRIUS</w:t>
      </w:r>
    </w:p>
    <w:p w14:paraId="2EC7F7A1" w14:textId="77777777" w:rsidR="001253F2" w:rsidRPr="00196A4A" w:rsidRDefault="001253F2" w:rsidP="001253F2">
      <w:pPr>
        <w:spacing w:after="0"/>
        <w:jc w:val="center"/>
        <w:rPr>
          <w:rFonts w:ascii="Times New Roman" w:hAnsi="Times New Roman" w:cs="Times New Roman"/>
          <w:b/>
          <w:bCs/>
          <w:sz w:val="24"/>
          <w:szCs w:val="24"/>
        </w:rPr>
      </w:pPr>
    </w:p>
    <w:p w14:paraId="48739795" w14:textId="77777777" w:rsidR="00314741" w:rsidRPr="00196A4A" w:rsidRDefault="00314741" w:rsidP="001253F2">
      <w:pPr>
        <w:spacing w:after="0"/>
        <w:jc w:val="center"/>
        <w:rPr>
          <w:rFonts w:ascii="Times New Roman" w:hAnsi="Times New Roman" w:cs="Times New Roman"/>
          <w:b/>
          <w:bCs/>
          <w:sz w:val="24"/>
          <w:szCs w:val="24"/>
        </w:rPr>
      </w:pPr>
    </w:p>
    <w:p w14:paraId="158AFC88" w14:textId="77777777"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 xml:space="preserve">PIRKIMO-PARDAVIMO SUTARTIES NEPLANINIO VERTINIMO </w:t>
      </w:r>
    </w:p>
    <w:p w14:paraId="1006B93D" w14:textId="77777777" w:rsidR="001253F2" w:rsidRPr="00196A4A" w:rsidRDefault="001253F2" w:rsidP="001253F2">
      <w:pPr>
        <w:spacing w:after="0"/>
        <w:jc w:val="center"/>
        <w:rPr>
          <w:rFonts w:ascii="Times New Roman" w:hAnsi="Times New Roman" w:cs="Times New Roman"/>
          <w:b/>
          <w:bCs/>
          <w:sz w:val="24"/>
          <w:szCs w:val="24"/>
        </w:rPr>
      </w:pPr>
      <w:r w:rsidRPr="00196A4A">
        <w:rPr>
          <w:rFonts w:ascii="Times New Roman" w:hAnsi="Times New Roman" w:cs="Times New Roman"/>
          <w:b/>
          <w:bCs/>
          <w:sz w:val="24"/>
          <w:szCs w:val="24"/>
        </w:rPr>
        <w:t>IŠVADA</w:t>
      </w:r>
    </w:p>
    <w:p w14:paraId="6CFD05BD" w14:textId="77777777" w:rsidR="001253F2" w:rsidRPr="00196A4A" w:rsidRDefault="001253F2" w:rsidP="001253F2">
      <w:pPr>
        <w:spacing w:after="0"/>
        <w:jc w:val="center"/>
        <w:rPr>
          <w:rFonts w:ascii="Times New Roman" w:hAnsi="Times New Roman" w:cs="Times New Roman"/>
          <w:b/>
          <w:bCs/>
          <w:sz w:val="24"/>
          <w:szCs w:val="24"/>
        </w:rPr>
      </w:pPr>
    </w:p>
    <w:p w14:paraId="41D226C9" w14:textId="6F975990" w:rsidR="001253F2" w:rsidRPr="00196A4A" w:rsidRDefault="00316315" w:rsidP="00D40200">
      <w:pPr>
        <w:spacing w:after="0" w:line="240" w:lineRule="auto"/>
        <w:jc w:val="center"/>
        <w:rPr>
          <w:rFonts w:ascii="Times New Roman" w:hAnsi="Times New Roman" w:cs="Times New Roman"/>
          <w:sz w:val="20"/>
          <w:szCs w:val="20"/>
          <w:lang w:eastAsia="lt-LT"/>
        </w:rPr>
      </w:pPr>
      <w:r w:rsidRPr="00196A4A">
        <w:rPr>
          <w:rFonts w:ascii="Times New Roman" w:hAnsi="Times New Roman" w:cs="Times New Roman"/>
          <w:sz w:val="24"/>
          <w:szCs w:val="24"/>
        </w:rPr>
        <w:t>201</w:t>
      </w:r>
      <w:r w:rsidR="005A56C6" w:rsidRPr="00196A4A">
        <w:rPr>
          <w:rFonts w:ascii="Times New Roman" w:hAnsi="Times New Roman" w:cs="Times New Roman"/>
          <w:sz w:val="24"/>
          <w:szCs w:val="24"/>
        </w:rPr>
        <w:t>7</w:t>
      </w:r>
      <w:r w:rsidRPr="00196A4A">
        <w:rPr>
          <w:rFonts w:ascii="Times New Roman" w:hAnsi="Times New Roman" w:cs="Times New Roman"/>
          <w:sz w:val="24"/>
          <w:szCs w:val="24"/>
        </w:rPr>
        <w:t>-</w:t>
      </w:r>
      <w:r w:rsidR="00814BE7">
        <w:rPr>
          <w:rFonts w:ascii="Times New Roman" w:hAnsi="Times New Roman" w:cs="Times New Roman"/>
          <w:sz w:val="24"/>
          <w:szCs w:val="24"/>
        </w:rPr>
        <w:t>1</w:t>
      </w:r>
      <w:r w:rsidR="00B1060B">
        <w:rPr>
          <w:rFonts w:ascii="Times New Roman" w:hAnsi="Times New Roman" w:cs="Times New Roman"/>
          <w:sz w:val="24"/>
          <w:szCs w:val="24"/>
        </w:rPr>
        <w:t>2</w:t>
      </w:r>
      <w:r w:rsidR="00253137" w:rsidRPr="00196A4A">
        <w:rPr>
          <w:rFonts w:ascii="Times New Roman" w:hAnsi="Times New Roman" w:cs="Times New Roman"/>
          <w:sz w:val="24"/>
          <w:szCs w:val="24"/>
        </w:rPr>
        <w:t>-</w:t>
      </w:r>
      <w:r w:rsidR="00757E65">
        <w:rPr>
          <w:rFonts w:ascii="Times New Roman" w:hAnsi="Times New Roman" w:cs="Times New Roman"/>
          <w:sz w:val="24"/>
          <w:szCs w:val="24"/>
        </w:rPr>
        <w:t>20</w:t>
      </w:r>
      <w:r w:rsidR="00B0759A" w:rsidRPr="00196A4A">
        <w:rPr>
          <w:rFonts w:ascii="Times New Roman" w:hAnsi="Times New Roman" w:cs="Times New Roman"/>
          <w:sz w:val="24"/>
          <w:szCs w:val="24"/>
        </w:rPr>
        <w:t xml:space="preserve"> </w:t>
      </w:r>
      <w:r w:rsidR="001253F2" w:rsidRPr="00196A4A">
        <w:rPr>
          <w:rFonts w:ascii="Times New Roman" w:hAnsi="Times New Roman" w:cs="Times New Roman"/>
          <w:sz w:val="24"/>
          <w:szCs w:val="24"/>
        </w:rPr>
        <w:t xml:space="preserve">Nr. </w:t>
      </w:r>
      <w:r w:rsidR="00253137" w:rsidRPr="00196A4A">
        <w:rPr>
          <w:rFonts w:ascii="Times New Roman" w:hAnsi="Times New Roman" w:cs="Times New Roman"/>
          <w:sz w:val="24"/>
          <w:szCs w:val="24"/>
        </w:rPr>
        <w:t>4S-</w:t>
      </w:r>
      <w:r w:rsidR="00757E65">
        <w:rPr>
          <w:rFonts w:ascii="Times New Roman" w:hAnsi="Times New Roman" w:cs="Times New Roman"/>
          <w:sz w:val="24"/>
          <w:szCs w:val="24"/>
        </w:rPr>
        <w:t>3659</w:t>
      </w:r>
      <w:bookmarkStart w:id="0" w:name="_GoBack"/>
      <w:bookmarkEnd w:id="0"/>
    </w:p>
    <w:p w14:paraId="3626C210" w14:textId="77777777"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sz w:val="24"/>
          <w:szCs w:val="24"/>
        </w:rPr>
        <w:t>Vilnius</w:t>
      </w:r>
    </w:p>
    <w:p w14:paraId="07EFBFE0" w14:textId="77777777" w:rsidR="00314741" w:rsidRPr="00196A4A" w:rsidRDefault="00314741" w:rsidP="00D40200">
      <w:pPr>
        <w:spacing w:after="160" w:line="259" w:lineRule="auto"/>
        <w:jc w:val="center"/>
        <w:rPr>
          <w:rFonts w:ascii="Times New Roman" w:hAnsi="Times New Roman" w:cs="Times New Roman"/>
          <w:sz w:val="24"/>
          <w:szCs w:val="24"/>
        </w:rPr>
      </w:pPr>
    </w:p>
    <w:p w14:paraId="13A0A29C" w14:textId="77777777" w:rsidR="001253F2" w:rsidRPr="00196A4A" w:rsidRDefault="001253F2" w:rsidP="00D40200">
      <w:pPr>
        <w:spacing w:after="160" w:line="259" w:lineRule="auto"/>
        <w:jc w:val="center"/>
        <w:rPr>
          <w:rFonts w:ascii="Times New Roman" w:hAnsi="Times New Roman" w:cs="Times New Roman"/>
          <w:sz w:val="24"/>
          <w:szCs w:val="24"/>
        </w:rPr>
      </w:pPr>
      <w:r w:rsidRPr="00196A4A">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1253F2" w:rsidRPr="00196A4A" w14:paraId="6542E4AA" w14:textId="77777777" w:rsidTr="00ED2AD9">
        <w:tc>
          <w:tcPr>
            <w:tcW w:w="4672" w:type="dxa"/>
          </w:tcPr>
          <w:p w14:paraId="148AF0EC"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pavadinimas, data, numeris</w:t>
            </w:r>
          </w:p>
        </w:tc>
        <w:tc>
          <w:tcPr>
            <w:tcW w:w="4934" w:type="dxa"/>
          </w:tcPr>
          <w:p w14:paraId="314954B1" w14:textId="77777777" w:rsidR="009968DE" w:rsidRPr="00196A4A" w:rsidRDefault="005A34D3" w:rsidP="00BA2616">
            <w:pPr>
              <w:rPr>
                <w:rFonts w:ascii="Times New Roman" w:hAnsi="Times New Roman" w:cs="Times New Roman"/>
                <w:sz w:val="24"/>
                <w:szCs w:val="24"/>
                <w:lang w:val="lt-LT"/>
              </w:rPr>
            </w:pPr>
            <w:r w:rsidRPr="00BA2616">
              <w:rPr>
                <w:rFonts w:ascii="Times New Roman" w:hAnsi="Times New Roman" w:cs="Times New Roman"/>
                <w:b/>
                <w:sz w:val="24"/>
                <w:szCs w:val="24"/>
                <w:lang w:val="lt-LT"/>
              </w:rPr>
              <w:t>201</w:t>
            </w:r>
            <w:r w:rsidR="00505B79" w:rsidRPr="00BA2616">
              <w:rPr>
                <w:rFonts w:ascii="Times New Roman" w:hAnsi="Times New Roman" w:cs="Times New Roman"/>
                <w:b/>
                <w:sz w:val="24"/>
                <w:szCs w:val="24"/>
                <w:lang w:val="lt-LT"/>
              </w:rPr>
              <w:t>6</w:t>
            </w:r>
            <w:r w:rsidR="00BA2616" w:rsidRPr="00BA2616">
              <w:rPr>
                <w:rFonts w:ascii="Times New Roman" w:hAnsi="Times New Roman" w:cs="Times New Roman"/>
                <w:b/>
                <w:sz w:val="24"/>
                <w:szCs w:val="24"/>
                <w:lang w:val="lt-LT"/>
              </w:rPr>
              <w:t>-08-23</w:t>
            </w:r>
            <w:r w:rsidRPr="00BA2616">
              <w:rPr>
                <w:rFonts w:ascii="Times New Roman" w:hAnsi="Times New Roman" w:cs="Times New Roman"/>
                <w:b/>
                <w:sz w:val="24"/>
                <w:szCs w:val="24"/>
                <w:lang w:val="lt-LT"/>
              </w:rPr>
              <w:t xml:space="preserve"> </w:t>
            </w:r>
            <w:r w:rsidR="00505B79" w:rsidRPr="00BA2616">
              <w:rPr>
                <w:rFonts w:ascii="Times New Roman" w:hAnsi="Times New Roman" w:cs="Times New Roman"/>
                <w:b/>
                <w:sz w:val="24"/>
                <w:szCs w:val="24"/>
                <w:lang w:val="lt-LT"/>
              </w:rPr>
              <w:t>Rangos</w:t>
            </w:r>
            <w:r w:rsidR="00395F8E" w:rsidRPr="00BA2616">
              <w:rPr>
                <w:rFonts w:ascii="Times New Roman" w:hAnsi="Times New Roman" w:cs="Times New Roman"/>
                <w:b/>
                <w:sz w:val="24"/>
                <w:szCs w:val="24"/>
                <w:lang w:val="lt-LT"/>
              </w:rPr>
              <w:t xml:space="preserve"> sutartis </w:t>
            </w:r>
            <w:r w:rsidRPr="00BA2616">
              <w:rPr>
                <w:rFonts w:ascii="Times New Roman" w:hAnsi="Times New Roman" w:cs="Times New Roman"/>
                <w:b/>
                <w:sz w:val="24"/>
                <w:szCs w:val="24"/>
                <w:lang w:val="lt-LT"/>
              </w:rPr>
              <w:t xml:space="preserve">Nr. </w:t>
            </w:r>
            <w:r w:rsidR="00505B79" w:rsidRPr="00BA2616">
              <w:rPr>
                <w:rFonts w:ascii="Times New Roman" w:hAnsi="Times New Roman" w:cs="Times New Roman"/>
                <w:b/>
                <w:sz w:val="24"/>
                <w:szCs w:val="24"/>
                <w:lang w:val="lt-LT"/>
              </w:rPr>
              <w:t>S-274</w:t>
            </w:r>
            <w:r w:rsidRPr="00BA2616">
              <w:rPr>
                <w:rFonts w:ascii="Times New Roman" w:hAnsi="Times New Roman" w:cs="Times New Roman"/>
                <w:b/>
                <w:sz w:val="24"/>
                <w:szCs w:val="24"/>
                <w:lang w:val="lt-LT"/>
              </w:rPr>
              <w:t xml:space="preserve"> </w:t>
            </w:r>
            <w:r w:rsidR="00911A20" w:rsidRPr="00196A4A">
              <w:rPr>
                <w:rFonts w:ascii="Times New Roman" w:hAnsi="Times New Roman" w:cs="Times New Roman"/>
                <w:sz w:val="24"/>
                <w:szCs w:val="24"/>
                <w:lang w:val="lt-LT"/>
              </w:rPr>
              <w:t>(toliau –</w:t>
            </w:r>
            <w:r w:rsidR="00F04ABD" w:rsidRPr="00196A4A">
              <w:rPr>
                <w:rFonts w:ascii="Times New Roman" w:hAnsi="Times New Roman" w:cs="Times New Roman"/>
                <w:sz w:val="24"/>
                <w:szCs w:val="24"/>
                <w:lang w:val="lt-LT"/>
              </w:rPr>
              <w:t xml:space="preserve"> S</w:t>
            </w:r>
            <w:r w:rsidR="00911A20" w:rsidRPr="00196A4A">
              <w:rPr>
                <w:rFonts w:ascii="Times New Roman" w:hAnsi="Times New Roman" w:cs="Times New Roman"/>
                <w:sz w:val="24"/>
                <w:szCs w:val="24"/>
                <w:lang w:val="lt-LT"/>
              </w:rPr>
              <w:t>utartis)</w:t>
            </w:r>
          </w:p>
        </w:tc>
      </w:tr>
      <w:tr w:rsidR="001253F2" w:rsidRPr="00196A4A" w14:paraId="637A01B9" w14:textId="77777777" w:rsidTr="00ED2AD9">
        <w:tc>
          <w:tcPr>
            <w:tcW w:w="4672" w:type="dxa"/>
          </w:tcPr>
          <w:p w14:paraId="524B29D8"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Sutarties pakeitimai (jei tokių buvo): data, Nr.</w:t>
            </w:r>
          </w:p>
        </w:tc>
        <w:tc>
          <w:tcPr>
            <w:tcW w:w="4934" w:type="dxa"/>
          </w:tcPr>
          <w:p w14:paraId="28912660" w14:textId="77777777" w:rsidR="001253F2" w:rsidRPr="00196A4A" w:rsidRDefault="003B367A" w:rsidP="001A349B">
            <w:pPr>
              <w:spacing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14:paraId="7CFDD0D7" w14:textId="77777777" w:rsidTr="00ED2AD9">
        <w:tc>
          <w:tcPr>
            <w:tcW w:w="4672" w:type="dxa"/>
          </w:tcPr>
          <w:p w14:paraId="5AA0EFAC"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Pi</w:t>
            </w:r>
            <w:r w:rsidR="00864909" w:rsidRPr="00196A4A">
              <w:rPr>
                <w:rFonts w:ascii="Times New Roman" w:hAnsi="Times New Roman" w:cs="Times New Roman"/>
                <w:sz w:val="24"/>
                <w:szCs w:val="24"/>
                <w:lang w:val="lt-LT"/>
              </w:rPr>
              <w:t xml:space="preserve">rkimo, kurį įvykdžius sudaryta </w:t>
            </w:r>
            <w:r w:rsidRPr="00196A4A">
              <w:rPr>
                <w:rFonts w:ascii="Times New Roman" w:hAnsi="Times New Roman" w:cs="Times New Roman"/>
                <w:sz w:val="24"/>
                <w:szCs w:val="24"/>
                <w:lang w:val="lt-LT"/>
              </w:rPr>
              <w:t>sutartis, pavadinimas, numeris (jeigu skelbtas), pirkimo paskelbimo (kvietimo pateikti pasiūlymą) data</w:t>
            </w:r>
          </w:p>
        </w:tc>
        <w:tc>
          <w:tcPr>
            <w:tcW w:w="4934" w:type="dxa"/>
          </w:tcPr>
          <w:p w14:paraId="6B176EAD" w14:textId="77777777" w:rsidR="001253F2" w:rsidRPr="00196A4A" w:rsidRDefault="00001830"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Sutartis sudaryta atlikus atviro konkurso </w:t>
            </w:r>
            <w:r w:rsidR="003D0DDE" w:rsidRPr="00196A4A">
              <w:rPr>
                <w:rFonts w:ascii="Times New Roman" w:hAnsi="Times New Roman" w:cs="Times New Roman"/>
                <w:sz w:val="24"/>
                <w:szCs w:val="24"/>
                <w:lang w:val="lt-LT"/>
              </w:rPr>
              <w:t>„</w:t>
            </w:r>
            <w:r w:rsidRPr="00196A4A">
              <w:rPr>
                <w:rFonts w:ascii="Times New Roman" w:hAnsi="Times New Roman" w:cs="Times New Roman"/>
                <w:sz w:val="24"/>
                <w:szCs w:val="24"/>
                <w:lang w:val="lt-LT"/>
              </w:rPr>
              <w:t>Sporto komplekso Širvintų mieste įkūrimas</w:t>
            </w:r>
            <w:r w:rsidR="003D0DDE" w:rsidRPr="00196A4A">
              <w:rPr>
                <w:rFonts w:ascii="Times New Roman" w:hAnsi="Times New Roman" w:cs="Times New Roman"/>
                <w:sz w:val="24"/>
                <w:szCs w:val="24"/>
                <w:lang w:val="lt-LT"/>
              </w:rPr>
              <w:t xml:space="preserve">“ </w:t>
            </w:r>
            <w:r w:rsidR="00353E23" w:rsidRPr="00196A4A">
              <w:rPr>
                <w:rFonts w:ascii="Times New Roman" w:hAnsi="Times New Roman" w:cs="Times New Roman"/>
                <w:sz w:val="24"/>
                <w:szCs w:val="24"/>
                <w:lang w:val="lt-LT"/>
              </w:rPr>
              <w:t xml:space="preserve">(skelbtas </w:t>
            </w:r>
            <w:r w:rsidR="003D0DDE" w:rsidRPr="00196A4A">
              <w:rPr>
                <w:rFonts w:ascii="Times New Roman" w:hAnsi="Times New Roman" w:cs="Times New Roman"/>
                <w:sz w:val="24"/>
                <w:szCs w:val="24"/>
                <w:lang w:val="lt-LT"/>
              </w:rPr>
              <w:t>201</w:t>
            </w:r>
            <w:r w:rsidRPr="00196A4A">
              <w:rPr>
                <w:rFonts w:ascii="Times New Roman" w:hAnsi="Times New Roman" w:cs="Times New Roman"/>
                <w:sz w:val="24"/>
                <w:szCs w:val="24"/>
                <w:lang w:val="lt-LT"/>
              </w:rPr>
              <w:t>6</w:t>
            </w:r>
            <w:r w:rsidR="00BA2616">
              <w:rPr>
                <w:rFonts w:ascii="Times New Roman" w:hAnsi="Times New Roman" w:cs="Times New Roman"/>
                <w:sz w:val="24"/>
                <w:szCs w:val="24"/>
                <w:lang w:val="lt-LT"/>
              </w:rPr>
              <w:t>-03-29</w:t>
            </w:r>
            <w:r w:rsidR="003D0DDE" w:rsidRPr="00196A4A">
              <w:rPr>
                <w:rFonts w:ascii="Times New Roman" w:hAnsi="Times New Roman" w:cs="Times New Roman"/>
                <w:sz w:val="24"/>
                <w:szCs w:val="24"/>
                <w:lang w:val="lt-LT"/>
              </w:rPr>
              <w:t xml:space="preserve"> d. Centrinėje viešųjų pirkimų informacinėje sistemoje</w:t>
            </w:r>
            <w:r w:rsidR="008B2E1D" w:rsidRPr="00196A4A">
              <w:rPr>
                <w:rFonts w:ascii="Times New Roman" w:hAnsi="Times New Roman" w:cs="Times New Roman"/>
                <w:sz w:val="24"/>
                <w:szCs w:val="24"/>
                <w:lang w:val="lt-LT"/>
              </w:rPr>
              <w:t xml:space="preserve"> (toliau – CVP IS)</w:t>
            </w:r>
            <w:r w:rsidR="00353E23"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pirkimo Nr. 1</w:t>
            </w:r>
            <w:r w:rsidR="00B42E4C" w:rsidRPr="00196A4A">
              <w:rPr>
                <w:rFonts w:ascii="Times New Roman" w:hAnsi="Times New Roman" w:cs="Times New Roman"/>
                <w:sz w:val="24"/>
                <w:szCs w:val="24"/>
                <w:lang w:val="lt-LT"/>
              </w:rPr>
              <w:t>72770</w:t>
            </w:r>
            <w:r w:rsidR="003D0DDE" w:rsidRPr="00196A4A">
              <w:rPr>
                <w:rFonts w:ascii="Times New Roman" w:hAnsi="Times New Roman" w:cs="Times New Roman"/>
                <w:sz w:val="24"/>
                <w:szCs w:val="24"/>
                <w:lang w:val="lt-LT"/>
              </w:rPr>
              <w:t>)</w:t>
            </w:r>
            <w:r w:rsidR="00353E23" w:rsidRPr="00196A4A">
              <w:rPr>
                <w:rFonts w:ascii="Times New Roman" w:hAnsi="Times New Roman" w:cs="Times New Roman"/>
                <w:sz w:val="24"/>
                <w:szCs w:val="24"/>
                <w:lang w:val="lt-LT"/>
              </w:rPr>
              <w:t xml:space="preserve"> </w:t>
            </w:r>
            <w:r w:rsidR="003D0DDE" w:rsidRPr="00196A4A">
              <w:rPr>
                <w:rFonts w:ascii="Times New Roman" w:hAnsi="Times New Roman" w:cs="Times New Roman"/>
                <w:sz w:val="24"/>
                <w:szCs w:val="24"/>
                <w:lang w:val="lt-LT"/>
              </w:rPr>
              <w:t>(toliau – Pirkimas)</w:t>
            </w:r>
            <w:r w:rsidR="00353E23" w:rsidRPr="00196A4A">
              <w:rPr>
                <w:rFonts w:ascii="Times New Roman" w:hAnsi="Times New Roman" w:cs="Times New Roman"/>
                <w:sz w:val="24"/>
                <w:szCs w:val="24"/>
                <w:lang w:val="lt-LT"/>
              </w:rPr>
              <w:t xml:space="preserve"> </w:t>
            </w:r>
            <w:r w:rsidR="00B42E4C" w:rsidRPr="00196A4A">
              <w:rPr>
                <w:rFonts w:ascii="Times New Roman" w:hAnsi="Times New Roman" w:cs="Times New Roman"/>
                <w:sz w:val="24"/>
                <w:szCs w:val="24"/>
                <w:lang w:val="lt-LT"/>
              </w:rPr>
              <w:t>pirkimo procedūras</w:t>
            </w:r>
          </w:p>
        </w:tc>
      </w:tr>
      <w:tr w:rsidR="001253F2" w:rsidRPr="00196A4A" w14:paraId="3ECE9174" w14:textId="77777777" w:rsidTr="00ED2AD9">
        <w:tc>
          <w:tcPr>
            <w:tcW w:w="4672" w:type="dxa"/>
          </w:tcPr>
          <w:p w14:paraId="3041BAD2" w14:textId="77777777" w:rsidR="001253F2" w:rsidRPr="00196A4A" w:rsidRDefault="001253F2"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t>P</w:t>
            </w:r>
            <w:r w:rsidR="00BA2616">
              <w:rPr>
                <w:rFonts w:ascii="Times New Roman" w:hAnsi="Times New Roman" w:cs="Times New Roman"/>
                <w:sz w:val="24"/>
                <w:szCs w:val="24"/>
                <w:lang w:val="lt-LT"/>
              </w:rPr>
              <w:t>irkimo vykdytojas</w:t>
            </w:r>
          </w:p>
        </w:tc>
        <w:tc>
          <w:tcPr>
            <w:tcW w:w="4934" w:type="dxa"/>
          </w:tcPr>
          <w:p w14:paraId="64A8E7B9" w14:textId="77777777" w:rsidR="00992ABC" w:rsidRPr="00196A4A" w:rsidRDefault="00B42E4C"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t>Širvintų</w:t>
            </w:r>
            <w:r w:rsidR="0065071C" w:rsidRPr="00196A4A">
              <w:rPr>
                <w:rFonts w:ascii="Times New Roman" w:hAnsi="Times New Roman" w:cs="Times New Roman"/>
                <w:sz w:val="24"/>
                <w:szCs w:val="24"/>
                <w:lang w:val="lt-LT"/>
              </w:rPr>
              <w:t xml:space="preserve"> rajono savivaldybės administracija (188</w:t>
            </w:r>
            <w:r w:rsidRPr="00196A4A">
              <w:rPr>
                <w:rFonts w:ascii="Times New Roman" w:hAnsi="Times New Roman" w:cs="Times New Roman"/>
                <w:sz w:val="24"/>
                <w:szCs w:val="24"/>
                <w:lang w:val="lt-LT"/>
              </w:rPr>
              <w:t>722373</w:t>
            </w:r>
            <w:r w:rsidR="0065071C" w:rsidRPr="00196A4A">
              <w:rPr>
                <w:rFonts w:ascii="Times New Roman" w:hAnsi="Times New Roman" w:cs="Times New Roman"/>
                <w:sz w:val="24"/>
                <w:szCs w:val="24"/>
                <w:lang w:val="lt-LT"/>
              </w:rPr>
              <w:t>, V</w:t>
            </w:r>
            <w:r w:rsidRPr="00196A4A">
              <w:rPr>
                <w:rFonts w:ascii="Times New Roman" w:hAnsi="Times New Roman" w:cs="Times New Roman"/>
                <w:sz w:val="24"/>
                <w:szCs w:val="24"/>
                <w:lang w:val="lt-LT"/>
              </w:rPr>
              <w:t>ilniaus</w:t>
            </w:r>
            <w:r w:rsidR="0065071C" w:rsidRPr="00196A4A">
              <w:rPr>
                <w:rFonts w:ascii="Times New Roman" w:hAnsi="Times New Roman" w:cs="Times New Roman"/>
                <w:sz w:val="24"/>
                <w:szCs w:val="24"/>
                <w:lang w:val="lt-LT"/>
              </w:rPr>
              <w:t xml:space="preserve"> g. </w:t>
            </w:r>
            <w:r w:rsidRPr="00196A4A">
              <w:rPr>
                <w:rFonts w:ascii="Times New Roman" w:hAnsi="Times New Roman" w:cs="Times New Roman"/>
                <w:sz w:val="24"/>
                <w:szCs w:val="24"/>
                <w:lang w:val="lt-LT"/>
              </w:rPr>
              <w:t>61</w:t>
            </w:r>
            <w:r w:rsidR="0065071C" w:rsidRPr="00196A4A">
              <w:rPr>
                <w:rFonts w:ascii="Times New Roman" w:hAnsi="Times New Roman" w:cs="Times New Roman"/>
                <w:sz w:val="24"/>
                <w:szCs w:val="24"/>
                <w:lang w:val="lt-LT"/>
              </w:rPr>
              <w:t>,</w:t>
            </w:r>
            <w:r w:rsidRPr="00196A4A">
              <w:rPr>
                <w:rFonts w:ascii="Times New Roman" w:hAnsi="Times New Roman" w:cs="Times New Roman"/>
                <w:sz w:val="24"/>
                <w:szCs w:val="24"/>
                <w:lang w:val="lt-LT"/>
              </w:rPr>
              <w:t>19120 Širvintos</w:t>
            </w:r>
            <w:r w:rsidR="0065071C" w:rsidRPr="00196A4A">
              <w:rPr>
                <w:rFonts w:ascii="Times New Roman" w:hAnsi="Times New Roman" w:cs="Times New Roman"/>
                <w:sz w:val="24"/>
                <w:szCs w:val="24"/>
                <w:lang w:val="lt-LT"/>
              </w:rPr>
              <w:t xml:space="preserve">) </w:t>
            </w:r>
          </w:p>
        </w:tc>
      </w:tr>
      <w:tr w:rsidR="001253F2" w:rsidRPr="00196A4A" w14:paraId="2CC8365A" w14:textId="77777777" w:rsidTr="00ED2AD9">
        <w:tc>
          <w:tcPr>
            <w:tcW w:w="4672" w:type="dxa"/>
          </w:tcPr>
          <w:p w14:paraId="15AEE28A"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Tiekėjas / teikėjas / rangovas</w:t>
            </w:r>
          </w:p>
        </w:tc>
        <w:tc>
          <w:tcPr>
            <w:tcW w:w="4934" w:type="dxa"/>
          </w:tcPr>
          <w:p w14:paraId="713581FA" w14:textId="77777777" w:rsidR="00724AF1" w:rsidRPr="00196A4A" w:rsidRDefault="0065071C"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t>Jungtinės veiklos dalyviai UAB „</w:t>
            </w:r>
            <w:r w:rsidR="00AF5022" w:rsidRPr="00196A4A">
              <w:rPr>
                <w:rFonts w:ascii="Times New Roman" w:hAnsi="Times New Roman" w:cs="Times New Roman"/>
                <w:sz w:val="24"/>
                <w:szCs w:val="24"/>
                <w:lang w:val="lt-LT"/>
              </w:rPr>
              <w:t>Irdaiva</w:t>
            </w:r>
            <w:r w:rsidRPr="00196A4A">
              <w:rPr>
                <w:rFonts w:ascii="Times New Roman" w:hAnsi="Times New Roman" w:cs="Times New Roman"/>
                <w:sz w:val="24"/>
                <w:szCs w:val="24"/>
                <w:lang w:val="lt-LT"/>
              </w:rPr>
              <w:t>“ (</w:t>
            </w:r>
            <w:r w:rsidR="00AF5022" w:rsidRPr="00196A4A">
              <w:rPr>
                <w:rFonts w:ascii="Times New Roman" w:hAnsi="Times New Roman" w:cs="Times New Roman"/>
                <w:sz w:val="24"/>
                <w:szCs w:val="24"/>
                <w:lang w:val="lt-LT"/>
              </w:rPr>
              <w:t>300122690</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Savanorių pr. 176</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03154 Vilnius</w:t>
            </w:r>
            <w:r w:rsidRPr="00196A4A">
              <w:rPr>
                <w:rFonts w:ascii="Times New Roman" w:hAnsi="Times New Roman" w:cs="Times New Roman"/>
                <w:sz w:val="24"/>
                <w:szCs w:val="24"/>
                <w:lang w:val="lt-LT"/>
              </w:rPr>
              <w:t>) ir UAB „</w:t>
            </w:r>
            <w:r w:rsidR="00AF5022" w:rsidRPr="00196A4A">
              <w:rPr>
                <w:rFonts w:ascii="Times New Roman" w:hAnsi="Times New Roman" w:cs="Times New Roman"/>
                <w:sz w:val="24"/>
                <w:szCs w:val="24"/>
                <w:lang w:val="lt-LT"/>
              </w:rPr>
              <w:t>Tiksli forma</w:t>
            </w:r>
            <w:r w:rsidRPr="00196A4A">
              <w:rPr>
                <w:rFonts w:ascii="Times New Roman" w:hAnsi="Times New Roman" w:cs="Times New Roman"/>
                <w:sz w:val="24"/>
                <w:szCs w:val="24"/>
                <w:lang w:val="lt-LT"/>
              </w:rPr>
              <w:t>“ (</w:t>
            </w:r>
            <w:r w:rsidR="00AF5022" w:rsidRPr="00196A4A">
              <w:rPr>
                <w:rFonts w:ascii="Times New Roman" w:hAnsi="Times New Roman" w:cs="Times New Roman"/>
                <w:sz w:val="24"/>
                <w:szCs w:val="24"/>
                <w:lang w:val="lt-LT"/>
              </w:rPr>
              <w:t>126345218</w:t>
            </w:r>
            <w:r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Vokiečių g. 24, 01130</w:t>
            </w:r>
            <w:r w:rsidR="008A7500" w:rsidRPr="00196A4A">
              <w:rPr>
                <w:rFonts w:ascii="Times New Roman" w:hAnsi="Times New Roman" w:cs="Times New Roman"/>
                <w:sz w:val="24"/>
                <w:szCs w:val="24"/>
                <w:lang w:val="lt-LT"/>
              </w:rPr>
              <w:t xml:space="preserve"> </w:t>
            </w:r>
            <w:r w:rsidR="00C64B50" w:rsidRPr="00196A4A">
              <w:rPr>
                <w:rFonts w:ascii="Times New Roman" w:hAnsi="Times New Roman" w:cs="Times New Roman"/>
                <w:sz w:val="24"/>
                <w:szCs w:val="24"/>
                <w:lang w:val="lt-LT"/>
              </w:rPr>
              <w:t>Vilnius</w:t>
            </w:r>
            <w:r w:rsidR="00AE0ADD" w:rsidRPr="00196A4A">
              <w:rPr>
                <w:rFonts w:ascii="Times New Roman" w:hAnsi="Times New Roman" w:cs="Times New Roman"/>
                <w:sz w:val="24"/>
                <w:szCs w:val="24"/>
                <w:lang w:val="lt-LT"/>
              </w:rPr>
              <w:t>)</w:t>
            </w:r>
            <w:r w:rsidR="00AF5022" w:rsidRPr="00196A4A">
              <w:rPr>
                <w:rFonts w:ascii="Times New Roman" w:hAnsi="Times New Roman" w:cs="Times New Roman"/>
                <w:sz w:val="24"/>
                <w:szCs w:val="24"/>
                <w:lang w:val="lt-LT"/>
              </w:rPr>
              <w:t xml:space="preserve">, veikiantys </w:t>
            </w:r>
            <w:r w:rsidR="0020131C" w:rsidRPr="00196A4A">
              <w:rPr>
                <w:rFonts w:ascii="Times New Roman" w:hAnsi="Times New Roman" w:cs="Times New Roman"/>
                <w:sz w:val="24"/>
                <w:szCs w:val="24"/>
                <w:lang w:val="lt-LT"/>
              </w:rPr>
              <w:t>2016</w:t>
            </w:r>
            <w:r w:rsidR="00BA2616">
              <w:rPr>
                <w:rFonts w:ascii="Times New Roman" w:hAnsi="Times New Roman" w:cs="Times New Roman"/>
                <w:sz w:val="24"/>
                <w:szCs w:val="24"/>
                <w:lang w:val="lt-LT"/>
              </w:rPr>
              <w:t>-04-14</w:t>
            </w:r>
            <w:r w:rsidR="0020131C" w:rsidRPr="00196A4A">
              <w:rPr>
                <w:rFonts w:ascii="Times New Roman" w:hAnsi="Times New Roman" w:cs="Times New Roman"/>
                <w:sz w:val="24"/>
                <w:szCs w:val="24"/>
                <w:lang w:val="lt-LT"/>
              </w:rPr>
              <w:t xml:space="preserve"> </w:t>
            </w:r>
            <w:r w:rsidR="00AF5022" w:rsidRPr="00196A4A">
              <w:rPr>
                <w:rFonts w:ascii="Times New Roman" w:hAnsi="Times New Roman" w:cs="Times New Roman"/>
                <w:sz w:val="24"/>
                <w:szCs w:val="24"/>
                <w:lang w:val="lt-LT"/>
              </w:rPr>
              <w:t xml:space="preserve">Jungtinės veiklos sutarties </w:t>
            </w:r>
            <w:r w:rsidR="0020131C" w:rsidRPr="00196A4A">
              <w:rPr>
                <w:rFonts w:ascii="Times New Roman" w:hAnsi="Times New Roman" w:cs="Times New Roman"/>
                <w:sz w:val="24"/>
                <w:szCs w:val="24"/>
                <w:lang w:val="lt-LT"/>
              </w:rPr>
              <w:t>Nr. 269317 pagrindu</w:t>
            </w:r>
          </w:p>
        </w:tc>
      </w:tr>
      <w:tr w:rsidR="001253F2" w:rsidRPr="00196A4A" w14:paraId="1FEE7BAE" w14:textId="77777777" w:rsidTr="00ED2AD9">
        <w:tc>
          <w:tcPr>
            <w:tcW w:w="4672" w:type="dxa"/>
          </w:tcPr>
          <w:p w14:paraId="17D9EF24" w14:textId="77777777" w:rsidR="001253F2" w:rsidRPr="00196A4A" w:rsidRDefault="001253F2" w:rsidP="00D867F5">
            <w:pPr>
              <w:rPr>
                <w:rFonts w:ascii="Times New Roman" w:hAnsi="Times New Roman" w:cs="Times New Roman"/>
                <w:b/>
                <w:sz w:val="16"/>
                <w:szCs w:val="16"/>
                <w:lang w:val="lt-LT"/>
              </w:rPr>
            </w:pPr>
            <w:r w:rsidRPr="00196A4A">
              <w:rPr>
                <w:rFonts w:ascii="Times New Roman" w:hAnsi="Times New Roman" w:cs="Times New Roman"/>
                <w:sz w:val="24"/>
                <w:szCs w:val="24"/>
                <w:lang w:val="lt-LT"/>
              </w:rPr>
              <w:t>Subrangovai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subtiekėjai</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subteikėjai</w:t>
            </w:r>
          </w:p>
        </w:tc>
        <w:tc>
          <w:tcPr>
            <w:tcW w:w="4934" w:type="dxa"/>
          </w:tcPr>
          <w:p w14:paraId="1EB806C1" w14:textId="77777777" w:rsidR="00D867F5" w:rsidRPr="00196A4A" w:rsidRDefault="0065071C" w:rsidP="00D867F5">
            <w:pPr>
              <w:rPr>
                <w:rFonts w:ascii="Times New Roman" w:hAnsi="Times New Roman" w:cs="Times New Roman"/>
                <w:sz w:val="24"/>
                <w:szCs w:val="24"/>
                <w:lang w:val="lt-LT"/>
              </w:rPr>
            </w:pPr>
            <w:r w:rsidRPr="00196A4A">
              <w:rPr>
                <w:rFonts w:ascii="Times New Roman" w:hAnsi="Times New Roman" w:cs="Times New Roman"/>
                <w:sz w:val="24"/>
                <w:szCs w:val="24"/>
                <w:lang w:val="lt-LT"/>
              </w:rPr>
              <w:t>UAB „</w:t>
            </w:r>
            <w:r w:rsidR="0020131C" w:rsidRPr="00196A4A">
              <w:rPr>
                <w:rFonts w:ascii="Times New Roman" w:hAnsi="Times New Roman" w:cs="Times New Roman"/>
                <w:sz w:val="24"/>
                <w:szCs w:val="24"/>
                <w:lang w:val="lt-LT"/>
              </w:rPr>
              <w:t>Statybų kodas</w:t>
            </w:r>
            <w:r w:rsidRPr="00196A4A">
              <w:rPr>
                <w:rFonts w:ascii="Times New Roman" w:hAnsi="Times New Roman" w:cs="Times New Roman"/>
                <w:sz w:val="24"/>
                <w:szCs w:val="24"/>
                <w:lang w:val="lt-LT"/>
              </w:rPr>
              <w:t>“ (</w:t>
            </w:r>
            <w:r w:rsidR="0020131C" w:rsidRPr="00196A4A">
              <w:rPr>
                <w:rFonts w:ascii="Times New Roman" w:hAnsi="Times New Roman" w:cs="Times New Roman"/>
                <w:sz w:val="24"/>
                <w:szCs w:val="24"/>
                <w:lang w:val="lt-LT"/>
              </w:rPr>
              <w:t>302711748</w:t>
            </w:r>
            <w:r w:rsidRPr="00196A4A">
              <w:rPr>
                <w:rFonts w:ascii="Times New Roman" w:hAnsi="Times New Roman" w:cs="Times New Roman"/>
                <w:sz w:val="24"/>
                <w:szCs w:val="24"/>
                <w:lang w:val="lt-LT"/>
              </w:rPr>
              <w:t xml:space="preserve">, </w:t>
            </w:r>
            <w:r w:rsidR="0020131C" w:rsidRPr="00196A4A">
              <w:rPr>
                <w:rFonts w:ascii="Times New Roman" w:hAnsi="Times New Roman" w:cs="Times New Roman"/>
                <w:sz w:val="24"/>
                <w:szCs w:val="24"/>
                <w:lang w:val="lt-LT"/>
              </w:rPr>
              <w:t>Sluškų g. 3-11, 01100 Vilnius</w:t>
            </w:r>
            <w:r w:rsidRPr="00196A4A">
              <w:rPr>
                <w:rFonts w:ascii="Times New Roman" w:hAnsi="Times New Roman" w:cs="Times New Roman"/>
                <w:sz w:val="24"/>
                <w:szCs w:val="24"/>
                <w:lang w:val="lt-LT"/>
              </w:rPr>
              <w:t>);</w:t>
            </w:r>
          </w:p>
          <w:p w14:paraId="14E7E951" w14:textId="77777777" w:rsidR="00724AF1" w:rsidRPr="00196A4A" w:rsidRDefault="0065071C"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t>UAB „</w:t>
            </w:r>
            <w:r w:rsidR="0020131C" w:rsidRPr="00196A4A">
              <w:rPr>
                <w:rFonts w:ascii="Times New Roman" w:hAnsi="Times New Roman" w:cs="Times New Roman"/>
                <w:sz w:val="24"/>
                <w:szCs w:val="24"/>
                <w:lang w:val="lt-LT"/>
              </w:rPr>
              <w:t>Artva</w:t>
            </w:r>
            <w:r w:rsidRPr="00196A4A">
              <w:rPr>
                <w:rFonts w:ascii="Times New Roman" w:hAnsi="Times New Roman" w:cs="Times New Roman"/>
                <w:sz w:val="24"/>
                <w:szCs w:val="24"/>
                <w:lang w:val="lt-LT"/>
              </w:rPr>
              <w:t>“ (</w:t>
            </w:r>
            <w:r w:rsidR="0020131C" w:rsidRPr="00196A4A">
              <w:rPr>
                <w:rFonts w:ascii="Times New Roman" w:hAnsi="Times New Roman" w:cs="Times New Roman"/>
                <w:sz w:val="24"/>
                <w:szCs w:val="24"/>
                <w:lang w:val="lt-LT"/>
              </w:rPr>
              <w:t>120404147</w:t>
            </w:r>
            <w:r w:rsidRPr="00196A4A">
              <w:rPr>
                <w:rFonts w:ascii="Times New Roman" w:hAnsi="Times New Roman" w:cs="Times New Roman"/>
                <w:sz w:val="24"/>
                <w:szCs w:val="24"/>
                <w:lang w:val="lt-LT"/>
              </w:rPr>
              <w:t xml:space="preserve">, </w:t>
            </w:r>
            <w:r w:rsidR="0020131C" w:rsidRPr="00196A4A">
              <w:rPr>
                <w:rFonts w:ascii="Times New Roman" w:hAnsi="Times New Roman" w:cs="Times New Roman"/>
                <w:sz w:val="24"/>
                <w:szCs w:val="24"/>
                <w:lang w:val="lt-LT"/>
              </w:rPr>
              <w:t>Eišiškių pl. 26, 02184 Vilnius</w:t>
            </w:r>
            <w:r w:rsidRPr="00196A4A">
              <w:rPr>
                <w:rFonts w:ascii="Times New Roman" w:hAnsi="Times New Roman" w:cs="Times New Roman"/>
                <w:sz w:val="24"/>
                <w:szCs w:val="24"/>
                <w:lang w:val="lt-LT"/>
              </w:rPr>
              <w:t>)</w:t>
            </w:r>
          </w:p>
        </w:tc>
      </w:tr>
      <w:tr w:rsidR="001253F2" w:rsidRPr="00196A4A" w14:paraId="30222E81" w14:textId="77777777" w:rsidTr="00ED2AD9">
        <w:tc>
          <w:tcPr>
            <w:tcW w:w="4672" w:type="dxa"/>
          </w:tcPr>
          <w:p w14:paraId="1B0B7EFB"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Jei pirkimas finansuojamas ES lėšomis, projekto pavadinimas, Įgyvendinančioji institucija</w:t>
            </w:r>
          </w:p>
        </w:tc>
        <w:tc>
          <w:tcPr>
            <w:tcW w:w="4934" w:type="dxa"/>
          </w:tcPr>
          <w:p w14:paraId="23132293" w14:textId="77777777" w:rsidR="001253F2" w:rsidRPr="00196A4A"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t>-</w:t>
            </w:r>
          </w:p>
        </w:tc>
      </w:tr>
      <w:tr w:rsidR="001253F2" w:rsidRPr="00196A4A" w14:paraId="108D9158" w14:textId="77777777" w:rsidTr="00ED2AD9">
        <w:tc>
          <w:tcPr>
            <w:tcW w:w="4672" w:type="dxa"/>
          </w:tcPr>
          <w:p w14:paraId="2A5EE12F"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Pirkimo, kurį įvykdžius sudaryta sutartis, </w:t>
            </w:r>
            <w:r w:rsidR="00BA2616" w:rsidRPr="00A67064">
              <w:rPr>
                <w:rFonts w:ascii="Times New Roman" w:hAnsi="Times New Roman" w:cs="Times New Roman"/>
                <w:sz w:val="24"/>
                <w:szCs w:val="24"/>
                <w:lang w:val="lt-LT"/>
              </w:rPr>
              <w:t>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4934" w:type="dxa"/>
          </w:tcPr>
          <w:p w14:paraId="14F18525" w14:textId="77777777" w:rsidR="001253F2" w:rsidRPr="00196A4A" w:rsidRDefault="00500E85" w:rsidP="005E46F1">
            <w:pPr>
              <w:rPr>
                <w:rFonts w:ascii="Times New Roman" w:hAnsi="Times New Roman" w:cs="Times New Roman"/>
                <w:sz w:val="24"/>
                <w:szCs w:val="24"/>
                <w:lang w:val="lt-LT"/>
              </w:rPr>
            </w:pPr>
            <w:r w:rsidRPr="00196A4A">
              <w:rPr>
                <w:rFonts w:ascii="Times New Roman" w:hAnsi="Times New Roman" w:cs="Times New Roman"/>
                <w:sz w:val="24"/>
                <w:szCs w:val="24"/>
                <w:lang w:val="lt-LT"/>
              </w:rPr>
              <w:t>Pirkimui taikomos Lietuvos Respublikos viešųjų pirkimų įstatymo (toliau – Įstatymas) (aktuali redakcija nuo 201</w:t>
            </w:r>
            <w:r w:rsidR="005E46F1" w:rsidRPr="00196A4A">
              <w:rPr>
                <w:rFonts w:ascii="Times New Roman" w:hAnsi="Times New Roman" w:cs="Times New Roman"/>
                <w:sz w:val="24"/>
                <w:szCs w:val="24"/>
                <w:lang w:val="lt-LT"/>
              </w:rPr>
              <w:t>6</w:t>
            </w:r>
            <w:r w:rsidRPr="00196A4A">
              <w:rPr>
                <w:rFonts w:ascii="Times New Roman" w:hAnsi="Times New Roman" w:cs="Times New Roman"/>
                <w:sz w:val="24"/>
                <w:szCs w:val="24"/>
                <w:lang w:val="lt-LT"/>
              </w:rPr>
              <w:t xml:space="preserve"> m. </w:t>
            </w:r>
            <w:r w:rsidR="005E46F1" w:rsidRPr="00196A4A">
              <w:rPr>
                <w:rFonts w:ascii="Times New Roman" w:hAnsi="Times New Roman" w:cs="Times New Roman"/>
                <w:sz w:val="24"/>
                <w:szCs w:val="24"/>
                <w:lang w:val="lt-LT"/>
              </w:rPr>
              <w:t>sausio 1</w:t>
            </w:r>
            <w:r w:rsidR="00D867F5" w:rsidRPr="00196A4A">
              <w:rPr>
                <w:rFonts w:ascii="Times New Roman" w:hAnsi="Times New Roman" w:cs="Times New Roman"/>
                <w:sz w:val="24"/>
                <w:szCs w:val="24"/>
                <w:lang w:val="lt-LT"/>
              </w:rPr>
              <w:t xml:space="preserve"> d.</w:t>
            </w:r>
            <w:r w:rsidRPr="00196A4A">
              <w:rPr>
                <w:rFonts w:ascii="Times New Roman" w:hAnsi="Times New Roman" w:cs="Times New Roman"/>
                <w:sz w:val="24"/>
                <w:szCs w:val="24"/>
                <w:lang w:val="lt-LT"/>
              </w:rPr>
              <w:t>) nuostatos</w:t>
            </w:r>
          </w:p>
        </w:tc>
      </w:tr>
      <w:tr w:rsidR="001253F2" w:rsidRPr="00196A4A" w14:paraId="22BB970B" w14:textId="77777777" w:rsidTr="00ED2AD9">
        <w:tc>
          <w:tcPr>
            <w:tcW w:w="4672" w:type="dxa"/>
          </w:tcPr>
          <w:p w14:paraId="220D9997" w14:textId="77777777" w:rsidR="001253F2" w:rsidRPr="00196A4A" w:rsidRDefault="001253F2" w:rsidP="001253F2">
            <w:pPr>
              <w:rPr>
                <w:rFonts w:ascii="Times New Roman" w:hAnsi="Times New Roman" w:cs="Times New Roman"/>
                <w:sz w:val="24"/>
                <w:szCs w:val="24"/>
                <w:lang w:val="lt-LT"/>
              </w:rPr>
            </w:pPr>
            <w:r w:rsidRPr="00196A4A">
              <w:rPr>
                <w:rFonts w:ascii="Times New Roman" w:hAnsi="Times New Roman" w:cs="Times New Roman"/>
                <w:sz w:val="24"/>
                <w:szCs w:val="24"/>
                <w:lang w:val="lt-LT"/>
              </w:rPr>
              <w:t>Vertinimo apimtis</w:t>
            </w:r>
            <w:r w:rsidR="00EA7E69" w:rsidRPr="00196A4A">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sutarties vykdymo etapas</w:t>
            </w:r>
          </w:p>
        </w:tc>
        <w:tc>
          <w:tcPr>
            <w:tcW w:w="4934" w:type="dxa"/>
          </w:tcPr>
          <w:p w14:paraId="7EC9E74E" w14:textId="77777777" w:rsidR="001253F2" w:rsidRPr="00196A4A" w:rsidRDefault="00814BE7" w:rsidP="00814BE7">
            <w:pPr>
              <w:rPr>
                <w:rFonts w:ascii="Times New Roman" w:hAnsi="Times New Roman" w:cs="Times New Roman"/>
                <w:sz w:val="24"/>
                <w:szCs w:val="24"/>
                <w:lang w:val="lt-LT"/>
              </w:rPr>
            </w:pPr>
            <w:r>
              <w:rPr>
                <w:rFonts w:ascii="Times New Roman" w:hAnsi="Times New Roman" w:cs="Times New Roman"/>
                <w:sz w:val="24"/>
                <w:szCs w:val="24"/>
                <w:lang w:val="lt-LT"/>
              </w:rPr>
              <w:t xml:space="preserve">Dalinis </w:t>
            </w:r>
            <w:r w:rsidR="001A349B" w:rsidRPr="00196A4A">
              <w:rPr>
                <w:rFonts w:ascii="Times New Roman" w:hAnsi="Times New Roman" w:cs="Times New Roman"/>
                <w:sz w:val="24"/>
                <w:szCs w:val="24"/>
                <w:lang w:val="lt-LT"/>
              </w:rPr>
              <w:t>vertinimas</w:t>
            </w:r>
            <w:r w:rsidR="009968DE" w:rsidRPr="00196A4A">
              <w:rPr>
                <w:rFonts w:ascii="Times New Roman" w:hAnsi="Times New Roman" w:cs="Times New Roman"/>
                <w:sz w:val="24"/>
                <w:szCs w:val="24"/>
                <w:lang w:val="lt-LT"/>
              </w:rPr>
              <w:t xml:space="preserve"> / </w:t>
            </w:r>
            <w:r w:rsidR="00353E23" w:rsidRPr="00196A4A">
              <w:rPr>
                <w:rFonts w:ascii="Times New Roman" w:hAnsi="Times New Roman" w:cs="Times New Roman"/>
                <w:sz w:val="24"/>
                <w:szCs w:val="24"/>
                <w:lang w:val="lt-LT"/>
              </w:rPr>
              <w:t>S</w:t>
            </w:r>
            <w:r w:rsidR="009968DE" w:rsidRPr="00196A4A">
              <w:rPr>
                <w:rFonts w:ascii="Times New Roman" w:hAnsi="Times New Roman" w:cs="Times New Roman"/>
                <w:sz w:val="24"/>
                <w:szCs w:val="24"/>
                <w:lang w:val="lt-LT"/>
              </w:rPr>
              <w:t xml:space="preserve">utartis </w:t>
            </w:r>
            <w:r w:rsidR="00544304" w:rsidRPr="00196A4A">
              <w:rPr>
                <w:rFonts w:ascii="Times New Roman" w:hAnsi="Times New Roman" w:cs="Times New Roman"/>
                <w:sz w:val="24"/>
                <w:szCs w:val="24"/>
                <w:lang w:val="lt-LT"/>
              </w:rPr>
              <w:t>vykd</w:t>
            </w:r>
            <w:r w:rsidR="00353E23" w:rsidRPr="00196A4A">
              <w:rPr>
                <w:rFonts w:ascii="Times New Roman" w:hAnsi="Times New Roman" w:cs="Times New Roman"/>
                <w:sz w:val="24"/>
                <w:szCs w:val="24"/>
                <w:lang w:val="lt-LT"/>
              </w:rPr>
              <w:t>oma</w:t>
            </w:r>
          </w:p>
        </w:tc>
      </w:tr>
      <w:tr w:rsidR="001253F2" w:rsidRPr="00196A4A" w14:paraId="640C0584" w14:textId="77777777" w:rsidTr="00ED2AD9">
        <w:tc>
          <w:tcPr>
            <w:tcW w:w="4672" w:type="dxa"/>
          </w:tcPr>
          <w:p w14:paraId="119E56A4" w14:textId="77777777"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Ar dėl sutarties vyksta teismo procesas?</w:t>
            </w:r>
          </w:p>
          <w:p w14:paraId="026E9CA9" w14:textId="77777777"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Jei taip, nurodyti:</w:t>
            </w:r>
          </w:p>
          <w:p w14:paraId="687CB305" w14:textId="77777777"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 xml:space="preserve">ieškinio (skundo) dalyką, </w:t>
            </w:r>
          </w:p>
          <w:p w14:paraId="12ECA66E" w14:textId="77777777"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 xml:space="preserve">bylos šalių pavadinimus, </w:t>
            </w:r>
          </w:p>
          <w:p w14:paraId="1BB98BC0" w14:textId="77777777" w:rsidR="001253F2" w:rsidRPr="00196A4A" w:rsidRDefault="001253F2"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ar taikomos laikinosios apsaugos priemonės, teismą (pvz., apygardos, apeliacinis teismas)</w:t>
            </w:r>
          </w:p>
        </w:tc>
        <w:tc>
          <w:tcPr>
            <w:tcW w:w="4934" w:type="dxa"/>
          </w:tcPr>
          <w:p w14:paraId="38330AA9" w14:textId="77777777" w:rsidR="001253F2" w:rsidRDefault="00D867F5" w:rsidP="00E74C6C">
            <w:pPr>
              <w:spacing w:after="160" w:line="259" w:lineRule="auto"/>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Ne</w:t>
            </w:r>
          </w:p>
          <w:p w14:paraId="192CBAEE" w14:textId="77777777" w:rsidR="004624F7" w:rsidRPr="00196A4A" w:rsidRDefault="004624F7" w:rsidP="00E74C6C">
            <w:pPr>
              <w:spacing w:after="160" w:line="259" w:lineRule="auto"/>
              <w:rPr>
                <w:rFonts w:ascii="Times New Roman" w:hAnsi="Times New Roman" w:cs="Times New Roman"/>
                <w:sz w:val="24"/>
                <w:szCs w:val="24"/>
                <w:lang w:val="lt-LT"/>
              </w:rPr>
            </w:pPr>
          </w:p>
        </w:tc>
      </w:tr>
      <w:tr w:rsidR="001253F2" w:rsidRPr="00196A4A" w14:paraId="5686A5AF" w14:textId="77777777" w:rsidTr="00ED2AD9">
        <w:tc>
          <w:tcPr>
            <w:tcW w:w="4672" w:type="dxa"/>
          </w:tcPr>
          <w:p w14:paraId="3C3C769D" w14:textId="77777777" w:rsidR="001253F2" w:rsidRPr="00196A4A" w:rsidRDefault="001253F2" w:rsidP="00BA2616">
            <w:pPr>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Už sutarties vykdymą atsakingas darbuotojas (-ai) ar kiti asmenys</w:t>
            </w:r>
          </w:p>
        </w:tc>
        <w:tc>
          <w:tcPr>
            <w:tcW w:w="4934" w:type="dxa"/>
          </w:tcPr>
          <w:p w14:paraId="769F40D2" w14:textId="77777777" w:rsidR="001253F2" w:rsidRPr="00196A4A" w:rsidRDefault="0024496D" w:rsidP="0024496D">
            <w:pPr>
              <w:rPr>
                <w:rFonts w:ascii="Times New Roman" w:hAnsi="Times New Roman" w:cs="Times New Roman"/>
                <w:sz w:val="24"/>
                <w:szCs w:val="24"/>
                <w:lang w:val="lt-LT"/>
              </w:rPr>
            </w:pPr>
            <w:r w:rsidRPr="00196A4A">
              <w:rPr>
                <w:rFonts w:ascii="Times New Roman" w:hAnsi="Times New Roman" w:cs="Times New Roman"/>
                <w:sz w:val="24"/>
                <w:szCs w:val="24"/>
                <w:lang w:val="lt-LT"/>
              </w:rPr>
              <w:t>Ū</w:t>
            </w:r>
            <w:r w:rsidR="00D867F5" w:rsidRPr="00196A4A">
              <w:rPr>
                <w:rFonts w:ascii="Times New Roman" w:hAnsi="Times New Roman" w:cs="Times New Roman"/>
                <w:sz w:val="24"/>
                <w:szCs w:val="24"/>
                <w:lang w:val="lt-LT"/>
              </w:rPr>
              <w:t xml:space="preserve">kio </w:t>
            </w:r>
            <w:r w:rsidRPr="00196A4A">
              <w:rPr>
                <w:rFonts w:ascii="Times New Roman" w:hAnsi="Times New Roman" w:cs="Times New Roman"/>
                <w:sz w:val="24"/>
                <w:szCs w:val="24"/>
                <w:lang w:val="lt-LT"/>
              </w:rPr>
              <w:t xml:space="preserve">plėtros </w:t>
            </w:r>
            <w:r w:rsidR="00D867F5" w:rsidRPr="00196A4A">
              <w:rPr>
                <w:rFonts w:ascii="Times New Roman" w:hAnsi="Times New Roman" w:cs="Times New Roman"/>
                <w:sz w:val="24"/>
                <w:szCs w:val="24"/>
                <w:lang w:val="lt-LT"/>
              </w:rPr>
              <w:t>skyriaus vyriausi</w:t>
            </w:r>
            <w:r w:rsidRPr="00196A4A">
              <w:rPr>
                <w:rFonts w:ascii="Times New Roman" w:hAnsi="Times New Roman" w:cs="Times New Roman"/>
                <w:sz w:val="24"/>
                <w:szCs w:val="24"/>
                <w:lang w:val="lt-LT"/>
              </w:rPr>
              <w:t>asis</w:t>
            </w:r>
            <w:r w:rsidR="00D867F5" w:rsidRPr="00196A4A">
              <w:rPr>
                <w:rFonts w:ascii="Times New Roman" w:hAnsi="Times New Roman" w:cs="Times New Roman"/>
                <w:sz w:val="24"/>
                <w:szCs w:val="24"/>
                <w:lang w:val="lt-LT"/>
              </w:rPr>
              <w:t xml:space="preserve"> specialist</w:t>
            </w:r>
            <w:r w:rsidRPr="00196A4A">
              <w:rPr>
                <w:rFonts w:ascii="Times New Roman" w:hAnsi="Times New Roman" w:cs="Times New Roman"/>
                <w:sz w:val="24"/>
                <w:szCs w:val="24"/>
                <w:lang w:val="lt-LT"/>
              </w:rPr>
              <w:t>as Saulius Zabulis</w:t>
            </w:r>
          </w:p>
        </w:tc>
      </w:tr>
    </w:tbl>
    <w:p w14:paraId="068F0BE9" w14:textId="77777777" w:rsidR="00BF4A2D" w:rsidRDefault="00BF4A2D" w:rsidP="001E0B90">
      <w:pPr>
        <w:spacing w:before="240" w:after="160" w:line="259" w:lineRule="auto"/>
        <w:jc w:val="center"/>
        <w:rPr>
          <w:rFonts w:ascii="Times New Roman" w:hAnsi="Times New Roman" w:cs="Times New Roman"/>
          <w:b/>
          <w:sz w:val="24"/>
          <w:szCs w:val="24"/>
        </w:rPr>
      </w:pPr>
    </w:p>
    <w:p w14:paraId="38C89B3F" w14:textId="77777777" w:rsidR="001253F2" w:rsidRPr="00196A4A" w:rsidRDefault="001253F2" w:rsidP="001E0B90">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576"/>
        <w:gridCol w:w="9030"/>
      </w:tblGrid>
      <w:tr w:rsidR="002504BF" w:rsidRPr="00196A4A" w14:paraId="1466934D" w14:textId="77777777" w:rsidTr="0067047A">
        <w:trPr>
          <w:trHeight w:val="271"/>
        </w:trPr>
        <w:tc>
          <w:tcPr>
            <w:tcW w:w="576" w:type="dxa"/>
          </w:tcPr>
          <w:p w14:paraId="4F3CAF07" w14:textId="77777777" w:rsidR="002504BF" w:rsidRPr="00196A4A" w:rsidRDefault="002504BF" w:rsidP="0067047A">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14:paraId="7350D2BD" w14:textId="77777777" w:rsidR="002504BF" w:rsidRDefault="002504BF" w:rsidP="0067047A">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3 straipsnio 1 dalyje įtvirtintas skaidrumo principas</w:t>
            </w:r>
            <w:r w:rsidRPr="00196A4A">
              <w:rPr>
                <w:rStyle w:val="Puslapioinaosnuoroda"/>
                <w:rFonts w:ascii="Times New Roman" w:hAnsi="Times New Roman" w:cs="Times New Roman"/>
                <w:sz w:val="24"/>
                <w:szCs w:val="24"/>
                <w:lang w:val="lt-LT"/>
              </w:rPr>
              <w:footnoteReference w:id="1"/>
            </w:r>
          </w:p>
          <w:p w14:paraId="66137B1A" w14:textId="440E1CC3" w:rsidR="00154AA4" w:rsidRPr="00196A4A" w:rsidRDefault="00154AA4" w:rsidP="0067047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11 dalis</w:t>
            </w:r>
            <w:r>
              <w:rPr>
                <w:rStyle w:val="Puslapioinaosnuoroda"/>
                <w:rFonts w:ascii="Times New Roman" w:hAnsi="Times New Roman" w:cs="Times New Roman"/>
                <w:sz w:val="24"/>
                <w:szCs w:val="24"/>
                <w:lang w:val="lt-LT"/>
              </w:rPr>
              <w:footnoteReference w:id="2"/>
            </w:r>
          </w:p>
        </w:tc>
      </w:tr>
      <w:tr w:rsidR="002504BF" w:rsidRPr="00196A4A" w14:paraId="71C42F31" w14:textId="77777777" w:rsidTr="0067047A">
        <w:tc>
          <w:tcPr>
            <w:tcW w:w="9606" w:type="dxa"/>
            <w:gridSpan w:val="2"/>
          </w:tcPr>
          <w:p w14:paraId="504BC80F" w14:textId="74BE9330"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sudedamosios dalies </w:t>
            </w:r>
            <w:r w:rsidRPr="002E1D31">
              <w:rPr>
                <w:rFonts w:ascii="Times New Roman" w:hAnsi="Times New Roman" w:cs="Times New Roman"/>
                <w:sz w:val="24"/>
                <w:szCs w:val="24"/>
                <w:lang w:val="lt-LT"/>
              </w:rPr>
              <w:t>„Rangovo projektuojamų statybos ir inžinerinių darbų elektros ir mechanikos įrenginių statybos sutarties sąlygos FIDIC „Geltonoji“ knyga“ (toliau – FIDIC sutartis)</w:t>
            </w: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Konkrečiųjų sąlygų 4.4 punkt</w:t>
            </w:r>
            <w:r>
              <w:rPr>
                <w:rFonts w:ascii="Times New Roman" w:hAnsi="Times New Roman" w:cs="Times New Roman"/>
                <w:sz w:val="24"/>
                <w:szCs w:val="24"/>
                <w:lang w:val="lt-LT"/>
              </w:rPr>
              <w:t xml:space="preserve">e „Subrangovai“ </w:t>
            </w:r>
            <w:r w:rsidRPr="006F3189">
              <w:rPr>
                <w:rFonts w:ascii="Times New Roman" w:hAnsi="Times New Roman" w:cs="Times New Roman"/>
                <w:sz w:val="24"/>
                <w:szCs w:val="24"/>
                <w:lang w:val="lt-LT"/>
              </w:rPr>
              <w:t>nurodyta, kad „Kartu su prašymu pakeisti sutartyje nurodytą subrangovą Rangovas Inžinieriui turi pateikti dokumentus, kurie įrodo, kad siūlomas subrangovas atitinka šiuos reikalavimus:</w:t>
            </w:r>
            <w:r>
              <w:rPr>
                <w:rFonts w:ascii="Times New Roman" w:hAnsi="Times New Roman" w:cs="Times New Roman"/>
                <w:sz w:val="24"/>
                <w:szCs w:val="24"/>
                <w:lang w:val="lt-LT"/>
              </w:rPr>
              <w:t xml:space="preserve"> 1. s</w:t>
            </w:r>
            <w:r w:rsidRPr="006F3189">
              <w:rPr>
                <w:rFonts w:ascii="Times New Roman" w:hAnsi="Times New Roman" w:cs="Times New Roman"/>
                <w:sz w:val="24"/>
                <w:szCs w:val="24"/>
                <w:lang w:val="lt-LT"/>
              </w:rPr>
              <w:t>ubrangovas privalo būti registruotas fizinis arba juridinis asmuo, turintis L</w:t>
            </w:r>
            <w:r>
              <w:rPr>
                <w:rFonts w:ascii="Times New Roman" w:hAnsi="Times New Roman" w:cs="Times New Roman"/>
                <w:sz w:val="24"/>
                <w:szCs w:val="24"/>
                <w:lang w:val="lt-LT"/>
              </w:rPr>
              <w:t xml:space="preserve">ietuvos </w:t>
            </w:r>
            <w:r w:rsidRPr="006F3189">
              <w:rPr>
                <w:rFonts w:ascii="Times New Roman" w:hAnsi="Times New Roman" w:cs="Times New Roman"/>
                <w:sz w:val="24"/>
                <w:szCs w:val="24"/>
                <w:lang w:val="lt-LT"/>
              </w:rPr>
              <w:t>R</w:t>
            </w:r>
            <w:r>
              <w:rPr>
                <w:rFonts w:ascii="Times New Roman" w:hAnsi="Times New Roman" w:cs="Times New Roman"/>
                <w:sz w:val="24"/>
                <w:szCs w:val="24"/>
                <w:lang w:val="lt-LT"/>
              </w:rPr>
              <w:t>espublikos s</w:t>
            </w:r>
            <w:r w:rsidRPr="006F3189">
              <w:rPr>
                <w:rFonts w:ascii="Times New Roman" w:hAnsi="Times New Roman" w:cs="Times New Roman"/>
                <w:sz w:val="24"/>
                <w:szCs w:val="24"/>
                <w:lang w:val="lt-LT"/>
              </w:rPr>
              <w:t>tatybos įstatymo nustatyta tvarka išduotą kvalifikacijos atestatą, suteikiantį teisę vykdyti pirkimo dokumentuose nurodytų ypatingo statinio statybos darbų dalį, kuria</w:t>
            </w:r>
            <w:r>
              <w:rPr>
                <w:rFonts w:ascii="Times New Roman" w:hAnsi="Times New Roman" w:cs="Times New Roman"/>
                <w:sz w:val="24"/>
                <w:szCs w:val="24"/>
                <w:lang w:val="lt-LT"/>
              </w:rPr>
              <w:t xml:space="preserve">i subrangovas numatomas samdyti; </w:t>
            </w:r>
            <w:r w:rsidRPr="006F3189">
              <w:rPr>
                <w:rFonts w:ascii="Times New Roman" w:hAnsi="Times New Roman" w:cs="Times New Roman"/>
                <w:sz w:val="24"/>
                <w:szCs w:val="24"/>
                <w:lang w:val="lt-LT"/>
              </w:rPr>
              <w:t>2.</w:t>
            </w:r>
            <w:r>
              <w:rPr>
                <w:rFonts w:ascii="Times New Roman" w:hAnsi="Times New Roman" w:cs="Times New Roman"/>
                <w:sz w:val="24"/>
                <w:szCs w:val="24"/>
                <w:lang w:val="lt-LT"/>
              </w:rPr>
              <w:t xml:space="preserve"> j</w:t>
            </w:r>
            <w:r w:rsidRPr="006F3189">
              <w:rPr>
                <w:rFonts w:ascii="Times New Roman" w:hAnsi="Times New Roman" w:cs="Times New Roman"/>
                <w:sz w:val="24"/>
                <w:szCs w:val="24"/>
                <w:lang w:val="lt-LT"/>
              </w:rPr>
              <w:t>eigu keičiamas subrangovas, kurio pajėgumais buvo remtasi viešojo pirkimo metu įrodant atitikimą kvalifikaciniams reikalavimams, naujas subrangovas privalo taip pat atitikti tiems patiems kvalifikaciniams reikalavimams.“</w:t>
            </w:r>
          </w:p>
          <w:p w14:paraId="0646D35A"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Minėtame FIDIC sutarties </w:t>
            </w:r>
            <w:r w:rsidRPr="006F3189">
              <w:rPr>
                <w:rFonts w:ascii="Times New Roman" w:hAnsi="Times New Roman" w:cs="Times New Roman"/>
                <w:sz w:val="24"/>
                <w:szCs w:val="24"/>
                <w:lang w:val="lt-LT"/>
              </w:rPr>
              <w:t>punkte taip pat numatyta, kad Rangovas gali keisti ir (ar) pasitelkti naują subrangovą, jei yra gautas išankstinis raštiškas užsakovo sutikimas dėl subrangovo keitimo ir (ar) naujo pasitelkimo ir, jei yra šios aplinkybės, įskaitant, bet neapsiribojant:</w:t>
            </w:r>
          </w:p>
          <w:p w14:paraId="6626C663" w14:textId="77777777" w:rsidR="002504BF" w:rsidRPr="006F3189" w:rsidRDefault="002504BF" w:rsidP="002504BF">
            <w:pPr>
              <w:tabs>
                <w:tab w:val="left" w:pos="567"/>
                <w:tab w:val="left" w:pos="851"/>
              </w:tabs>
              <w:ind w:firstLine="567"/>
              <w:jc w:val="both"/>
              <w:rPr>
                <w:rFonts w:ascii="Times New Roman" w:hAnsi="Times New Roman" w:cs="Times New Roman"/>
                <w:b/>
                <w:sz w:val="24"/>
                <w:szCs w:val="24"/>
                <w:lang w:val="lt-LT"/>
              </w:rPr>
            </w:pPr>
            <w:r w:rsidRPr="006F3189">
              <w:rPr>
                <w:rFonts w:ascii="Times New Roman" w:hAnsi="Times New Roman" w:cs="Times New Roman"/>
                <w:b/>
                <w:sz w:val="24"/>
                <w:szCs w:val="24"/>
                <w:lang w:val="lt-LT"/>
              </w:rPr>
              <w:t>(a)</w:t>
            </w:r>
            <w:r w:rsidRPr="006F3189">
              <w:rPr>
                <w:rFonts w:ascii="Times New Roman" w:hAnsi="Times New Roman" w:cs="Times New Roman"/>
                <w:b/>
                <w:sz w:val="24"/>
                <w:szCs w:val="24"/>
                <w:lang w:val="lt-LT"/>
              </w:rPr>
              <w:tab/>
              <w:t>Rangovas gali keisti subrangovą, jei:</w:t>
            </w:r>
          </w:p>
          <w:p w14:paraId="7895A19F"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w:t>
            </w:r>
            <w:r w:rsidRPr="006F3189">
              <w:rPr>
                <w:rFonts w:ascii="Times New Roman" w:hAnsi="Times New Roman" w:cs="Times New Roman"/>
                <w:sz w:val="24"/>
                <w:szCs w:val="24"/>
                <w:lang w:val="lt-LT"/>
              </w:rPr>
              <w:tab/>
              <w:t>Subrangovas yra bankrutavęs;</w:t>
            </w:r>
          </w:p>
          <w:p w14:paraId="1F6652EA"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(ii)</w:t>
            </w:r>
            <w:r w:rsidRPr="006F3189">
              <w:rPr>
                <w:rFonts w:ascii="Times New Roman" w:hAnsi="Times New Roman" w:cs="Times New Roman"/>
                <w:sz w:val="24"/>
                <w:szCs w:val="24"/>
                <w:lang w:val="lt-LT"/>
              </w:rPr>
              <w:tab/>
              <w:t>Subrangovas yra likviduojamas;</w:t>
            </w:r>
          </w:p>
          <w:p w14:paraId="3387A21E"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(iii)</w:t>
            </w:r>
            <w:r w:rsidRPr="006F3189">
              <w:rPr>
                <w:rFonts w:ascii="Times New Roman" w:hAnsi="Times New Roman" w:cs="Times New Roman"/>
                <w:sz w:val="24"/>
                <w:szCs w:val="24"/>
                <w:lang w:val="lt-LT"/>
              </w:rPr>
              <w:tab/>
              <w:t>Subrangovui yra iškelta restruktūrizavimo bylą;</w:t>
            </w:r>
          </w:p>
          <w:p w14:paraId="75631AD5"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(iv)</w:t>
            </w:r>
            <w:r w:rsidRPr="006F3189">
              <w:rPr>
                <w:rFonts w:ascii="Times New Roman" w:hAnsi="Times New Roman" w:cs="Times New Roman"/>
                <w:sz w:val="24"/>
                <w:szCs w:val="24"/>
                <w:lang w:val="lt-LT"/>
              </w:rPr>
              <w:tab/>
              <w:t>Subrangovui yra iškelta bankroto byla;</w:t>
            </w:r>
          </w:p>
          <w:p w14:paraId="76095795"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w:t>
            </w:r>
            <w:r w:rsidRPr="006F3189">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6F3189">
              <w:rPr>
                <w:rFonts w:ascii="Times New Roman" w:hAnsi="Times New Roman" w:cs="Times New Roman"/>
                <w:sz w:val="24"/>
                <w:szCs w:val="24"/>
                <w:lang w:val="lt-LT"/>
              </w:rPr>
              <w:t>Subrangovui bankroto procesas vykdomas ne teismo tvarka;</w:t>
            </w:r>
          </w:p>
          <w:p w14:paraId="5F71F938"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(vi)</w:t>
            </w:r>
            <w:r w:rsidRPr="006F3189">
              <w:rPr>
                <w:rFonts w:ascii="Times New Roman" w:hAnsi="Times New Roman" w:cs="Times New Roman"/>
                <w:sz w:val="24"/>
                <w:szCs w:val="24"/>
                <w:lang w:val="lt-LT"/>
              </w:rPr>
              <w:tab/>
              <w:t>Subrangovui inicijuotos priverstinio likvidavimo procedūros;</w:t>
            </w:r>
          </w:p>
          <w:p w14:paraId="3272D08E"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(vii)</w:t>
            </w:r>
            <w:r w:rsidRPr="006F3189">
              <w:rPr>
                <w:rFonts w:ascii="Times New Roman" w:hAnsi="Times New Roman" w:cs="Times New Roman"/>
                <w:sz w:val="24"/>
                <w:szCs w:val="24"/>
                <w:lang w:val="lt-LT"/>
              </w:rPr>
              <w:tab/>
              <w:t>Subrangovui inicijuotos susitarimo su kreditoriais procedūros;</w:t>
            </w:r>
          </w:p>
          <w:p w14:paraId="79B7B10C"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(viii)</w:t>
            </w:r>
            <w:r w:rsidRPr="006F3189">
              <w:rPr>
                <w:rFonts w:ascii="Times New Roman" w:hAnsi="Times New Roman" w:cs="Times New Roman"/>
                <w:sz w:val="24"/>
                <w:szCs w:val="24"/>
                <w:lang w:val="lt-LT"/>
              </w:rPr>
              <w:tab/>
              <w:t>Subrangovas su kreditoriais yra sudaręs taikos sutartį (subrangovo ir kreditorių susitarimas tęsti subrangovo veiklą, kai subrangovas prisiima tam tikrus įsipareigojimus, o kreditoriai sutinka savo reikalavimus atidėti, sumažinti ar jų atsisakyti);</w:t>
            </w:r>
          </w:p>
          <w:p w14:paraId="171014EB"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(ix)</w:t>
            </w:r>
            <w:r w:rsidRPr="006F3189">
              <w:rPr>
                <w:rFonts w:ascii="Times New Roman" w:hAnsi="Times New Roman" w:cs="Times New Roman"/>
                <w:sz w:val="24"/>
                <w:szCs w:val="24"/>
                <w:lang w:val="lt-LT"/>
              </w:rPr>
              <w:tab/>
              <w:t>Subrangovas yra sustabdęs ar apribojęs savo veiklą;</w:t>
            </w:r>
          </w:p>
          <w:p w14:paraId="5EFF4313" w14:textId="77777777" w:rsidR="002504BF" w:rsidRPr="006F3189" w:rsidRDefault="002504BF" w:rsidP="002504BF">
            <w:pPr>
              <w:tabs>
                <w:tab w:val="left" w:pos="567"/>
                <w:tab w:val="left" w:pos="851"/>
                <w:tab w:val="left" w:pos="1163"/>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(x)</w:t>
            </w:r>
            <w:r w:rsidRPr="006F3189">
              <w:rPr>
                <w:rFonts w:ascii="Times New Roman" w:hAnsi="Times New Roman" w:cs="Times New Roman"/>
                <w:sz w:val="24"/>
                <w:szCs w:val="24"/>
                <w:lang w:val="lt-LT"/>
              </w:rPr>
              <w:tab/>
              <w:t>Subrangovas pakeitė savo įmonės veiklą ir nebevykdo veiklos, susijusios su prisiimtomis prievolėmis;</w:t>
            </w:r>
          </w:p>
          <w:p w14:paraId="01BD2997"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(xi)</w:t>
            </w:r>
            <w:r w:rsidRPr="006F3189">
              <w:rPr>
                <w:rFonts w:ascii="Times New Roman" w:hAnsi="Times New Roman" w:cs="Times New Roman"/>
                <w:sz w:val="24"/>
                <w:szCs w:val="24"/>
                <w:lang w:val="lt-LT"/>
              </w:rPr>
              <w:tab/>
              <w:t>Subrangovas atsisako vykdyti sutartinius įsipareigojimus;</w:t>
            </w:r>
          </w:p>
          <w:p w14:paraId="50F138BB"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(xii)</w:t>
            </w:r>
            <w:r w:rsidRPr="006F3189">
              <w:rPr>
                <w:rFonts w:ascii="Times New Roman" w:hAnsi="Times New Roman" w:cs="Times New Roman"/>
                <w:sz w:val="24"/>
                <w:szCs w:val="24"/>
                <w:lang w:val="lt-LT"/>
              </w:rPr>
              <w:tab/>
              <w:t>Subrangovas nebeatitinka kvalifikacinių reikalavimų;</w:t>
            </w:r>
          </w:p>
          <w:p w14:paraId="511A4496"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(xiii)</w:t>
            </w:r>
            <w:r w:rsidRPr="006F3189">
              <w:rPr>
                <w:rFonts w:ascii="Times New Roman" w:hAnsi="Times New Roman" w:cs="Times New Roman"/>
                <w:sz w:val="24"/>
                <w:szCs w:val="24"/>
                <w:lang w:val="lt-LT"/>
              </w:rPr>
              <w:tab/>
              <w:t>Subrangovas nebeturi atitinkamų atestatų, prisiimtų prievolių vykdymui;</w:t>
            </w:r>
          </w:p>
          <w:p w14:paraId="77C6197D"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(xiv)</w:t>
            </w:r>
            <w:r w:rsidRPr="006F3189">
              <w:rPr>
                <w:rFonts w:ascii="Times New Roman" w:hAnsi="Times New Roman" w:cs="Times New Roman"/>
                <w:sz w:val="24"/>
                <w:szCs w:val="24"/>
                <w:lang w:val="lt-LT"/>
              </w:rPr>
              <w:tab/>
              <w:t>Kitos nuo Rangovo nepriklausančios aplinkybės.</w:t>
            </w:r>
          </w:p>
          <w:p w14:paraId="05CCB8F0" w14:textId="77777777" w:rsidR="002504BF" w:rsidRPr="006F3189" w:rsidRDefault="002504BF" w:rsidP="002504BF">
            <w:pPr>
              <w:tabs>
                <w:tab w:val="left" w:pos="567"/>
                <w:tab w:val="left" w:pos="993"/>
              </w:tabs>
              <w:ind w:firstLine="567"/>
              <w:jc w:val="both"/>
              <w:rPr>
                <w:rFonts w:ascii="Times New Roman" w:hAnsi="Times New Roman" w:cs="Times New Roman"/>
                <w:b/>
                <w:sz w:val="24"/>
                <w:szCs w:val="24"/>
                <w:lang w:val="lt-LT"/>
              </w:rPr>
            </w:pPr>
            <w:r w:rsidRPr="006F3189">
              <w:rPr>
                <w:rFonts w:ascii="Times New Roman" w:hAnsi="Times New Roman" w:cs="Times New Roman"/>
                <w:b/>
                <w:sz w:val="24"/>
                <w:szCs w:val="24"/>
                <w:lang w:val="lt-LT"/>
              </w:rPr>
              <w:t>(b)</w:t>
            </w:r>
            <w:r w:rsidRPr="006F3189">
              <w:rPr>
                <w:rFonts w:ascii="Times New Roman" w:hAnsi="Times New Roman" w:cs="Times New Roman"/>
                <w:b/>
                <w:sz w:val="24"/>
                <w:szCs w:val="24"/>
                <w:lang w:val="lt-LT"/>
              </w:rPr>
              <w:tab/>
              <w:t xml:space="preserve">Rangovas gali pasitelkti naują subrangovą, jei jis atitinka pirkimo dokumentų </w:t>
            </w:r>
            <w:r w:rsidRPr="006F3189">
              <w:rPr>
                <w:rFonts w:ascii="Times New Roman" w:hAnsi="Times New Roman" w:cs="Times New Roman"/>
                <w:b/>
                <w:sz w:val="24"/>
                <w:szCs w:val="24"/>
                <w:lang w:val="lt-LT"/>
              </w:rPr>
              <w:lastRenderedPageBreak/>
              <w:t>reikalavimus bei tai:</w:t>
            </w:r>
          </w:p>
          <w:p w14:paraId="19DF91A7" w14:textId="77777777" w:rsidR="002504BF" w:rsidRPr="006F3189" w:rsidRDefault="002504BF" w:rsidP="002504BF">
            <w:pP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w:t>
            </w:r>
            <w:r w:rsidRPr="006F3189">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6F3189">
              <w:rPr>
                <w:rFonts w:ascii="Times New Roman" w:hAnsi="Times New Roman" w:cs="Times New Roman"/>
                <w:sz w:val="24"/>
                <w:szCs w:val="24"/>
                <w:lang w:val="lt-LT"/>
              </w:rPr>
              <w:t>Priartintų darbų baigimą;</w:t>
            </w:r>
          </w:p>
          <w:p w14:paraId="30E36B91" w14:textId="77777777" w:rsidR="002504BF" w:rsidRPr="006F3189" w:rsidRDefault="002504BF" w:rsidP="002504BF">
            <w:pPr>
              <w:tabs>
                <w:tab w:val="left" w:pos="567"/>
                <w:tab w:val="left" w:pos="1134"/>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(ii)</w:t>
            </w:r>
            <w:r w:rsidRPr="006F3189">
              <w:rPr>
                <w:rFonts w:ascii="Times New Roman" w:hAnsi="Times New Roman" w:cs="Times New Roman"/>
                <w:sz w:val="24"/>
                <w:szCs w:val="24"/>
                <w:lang w:val="lt-LT"/>
              </w:rPr>
              <w:tab/>
              <w:t>Sumažintų užsakovo darbų vykdymo, išlaikymo arba valdymo išlaidas;</w:t>
            </w:r>
          </w:p>
          <w:p w14:paraId="1FA2607C" w14:textId="77777777" w:rsidR="002504BF" w:rsidRPr="006F3189" w:rsidRDefault="002504BF" w:rsidP="002504BF">
            <w:pPr>
              <w:tabs>
                <w:tab w:val="left" w:pos="567"/>
                <w:tab w:val="left" w:pos="1134"/>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(iii)</w:t>
            </w:r>
            <w:r w:rsidRPr="006F3189">
              <w:rPr>
                <w:rFonts w:ascii="Times New Roman" w:hAnsi="Times New Roman" w:cs="Times New Roman"/>
                <w:sz w:val="24"/>
                <w:szCs w:val="24"/>
                <w:lang w:val="lt-LT"/>
              </w:rPr>
              <w:tab/>
              <w:t>Padidintų baigtų darbų efektyvumą ir vertę;</w:t>
            </w:r>
          </w:p>
          <w:p w14:paraId="335C417A" w14:textId="77777777" w:rsidR="002504BF" w:rsidRPr="006F3189" w:rsidRDefault="002504BF" w:rsidP="002504BF">
            <w:pPr>
              <w:tabs>
                <w:tab w:val="left" w:pos="567"/>
                <w:tab w:val="left" w:pos="1134"/>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(iv)</w:t>
            </w:r>
            <w:r w:rsidRPr="006F3189">
              <w:rPr>
                <w:rFonts w:ascii="Times New Roman" w:hAnsi="Times New Roman" w:cs="Times New Roman"/>
                <w:sz w:val="24"/>
                <w:szCs w:val="24"/>
                <w:lang w:val="lt-LT"/>
              </w:rPr>
              <w:tab/>
              <w:t>Būtų kitaip naudingas užsakovui;</w:t>
            </w:r>
          </w:p>
          <w:p w14:paraId="7548A348" w14:textId="77777777" w:rsidR="002504BF" w:rsidRPr="006F3189" w:rsidRDefault="002504BF" w:rsidP="002504BF">
            <w:pPr>
              <w:tabs>
                <w:tab w:val="left" w:pos="567"/>
                <w:tab w:val="left" w:pos="1134"/>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w:t>
            </w:r>
            <w:r w:rsidRPr="006F3189">
              <w:rPr>
                <w:rFonts w:ascii="Times New Roman" w:hAnsi="Times New Roman" w:cs="Times New Roman"/>
                <w:sz w:val="24"/>
                <w:szCs w:val="24"/>
                <w:lang w:val="lt-LT"/>
              </w:rPr>
              <w:tab/>
              <w:t>Yra pasirašytas susitarimas dėl papildomo darbo pagal 13.3 punktą „Pakeitimų tvarka“ ir tą darbą gali įvykdyti nustatytu terminu tik naujas subrangovas;</w:t>
            </w:r>
          </w:p>
          <w:p w14:paraId="7EAD09AC" w14:textId="77777777" w:rsidR="002504BF" w:rsidRPr="006F3189" w:rsidRDefault="002504BF" w:rsidP="002504BF">
            <w:pPr>
              <w:tabs>
                <w:tab w:val="left" w:pos="567"/>
                <w:tab w:val="left" w:pos="1134"/>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(vi)</w:t>
            </w:r>
            <w:r w:rsidRPr="006F3189">
              <w:rPr>
                <w:rFonts w:ascii="Times New Roman" w:hAnsi="Times New Roman" w:cs="Times New Roman"/>
                <w:sz w:val="24"/>
                <w:szCs w:val="24"/>
                <w:lang w:val="lt-LT"/>
              </w:rPr>
              <w:tab/>
              <w:t>Darbų vykdymo metu paaiškėja aplinkybės, kurios nebuvo žinomos anksčiau, ir joms esant Rangovas negali vykdyti darbų, kol nebus pasitelktas naujas subrangovas.</w:t>
            </w:r>
          </w:p>
          <w:p w14:paraId="4F5909E3" w14:textId="77777777" w:rsidR="002504BF" w:rsidRDefault="002504BF" w:rsidP="002504BF">
            <w:pPr>
              <w:pBdr>
                <w:bottom w:val="single" w:sz="12" w:space="1" w:color="auto"/>
              </w:pBdr>
              <w:tabs>
                <w:tab w:val="left" w:pos="567"/>
                <w:tab w:val="left" w:pos="851"/>
              </w:tabs>
              <w:ind w:firstLine="567"/>
              <w:jc w:val="both"/>
              <w:rPr>
                <w:rFonts w:ascii="Times New Roman" w:hAnsi="Times New Roman" w:cs="Times New Roman"/>
                <w:sz w:val="24"/>
                <w:szCs w:val="24"/>
                <w:lang w:val="lt-LT"/>
              </w:rPr>
            </w:pPr>
            <w:r w:rsidRPr="006F3189">
              <w:rPr>
                <w:rFonts w:ascii="Times New Roman" w:hAnsi="Times New Roman" w:cs="Times New Roman"/>
                <w:sz w:val="24"/>
                <w:szCs w:val="24"/>
                <w:lang w:val="lt-LT"/>
              </w:rPr>
              <w:t>Rangovas raštu kreipdamasis į užsakovą dėl sutikimo keisti ir (ar) pasitelkti naują subrangovą, privalo nurodyti aplinkybes pagal (a) ir (ar) (b) punktus, subrangovo pavadinimą, įmonės kodą, adresą, darbus, kuriems planuojama pasitelkti, procentinę subrangovo jėgomis vykdomų darbų vertę nuo Sutarties kainos bei ar jis atitinka šiuos kvalifikacinius reikalavimus (Rangovo rašto apie ketinimą keisti ir (ar) pasitelkti naują subrangovą pateikimo užsakovui dienai).</w:t>
            </w:r>
          </w:p>
          <w:p w14:paraId="25DD33CA" w14:textId="597B9B40" w:rsidR="002504BF" w:rsidRDefault="002504BF" w:rsidP="008421BD">
            <w:pPr>
              <w:tabs>
                <w:tab w:val="left" w:pos="567"/>
                <w:tab w:val="left" w:pos="851"/>
              </w:tabs>
              <w:ind w:firstLine="567"/>
              <w:jc w:val="both"/>
              <w:rPr>
                <w:rFonts w:ascii="Times New Roman" w:hAnsi="Times New Roman" w:cs="Times New Roman"/>
                <w:sz w:val="24"/>
                <w:szCs w:val="24"/>
                <w:lang w:val="lt-LT"/>
              </w:rPr>
            </w:pPr>
            <w:r w:rsidRPr="00814BE7">
              <w:rPr>
                <w:rFonts w:ascii="Times New Roman" w:hAnsi="Times New Roman" w:cs="Times New Roman"/>
                <w:sz w:val="24"/>
                <w:szCs w:val="24"/>
                <w:lang w:val="lt-LT"/>
              </w:rPr>
              <w:t xml:space="preserve">2017-03-09 tarp UAB „Irdaiva“ ir UAB „Imstata“ (302661715, Liepyno g. 9-90, 08108 Vilnius) sudaryta Laikino įdarbinimo sutartis </w:t>
            </w:r>
            <w:r>
              <w:rPr>
                <w:rFonts w:ascii="Times New Roman" w:hAnsi="Times New Roman" w:cs="Times New Roman"/>
                <w:sz w:val="24"/>
                <w:szCs w:val="24"/>
                <w:lang w:val="lt-LT"/>
              </w:rPr>
              <w:t>Nr.</w:t>
            </w:r>
            <w:r w:rsidRPr="00814BE7">
              <w:rPr>
                <w:rFonts w:ascii="Times New Roman" w:hAnsi="Times New Roman" w:cs="Times New Roman"/>
                <w:sz w:val="24"/>
                <w:szCs w:val="24"/>
                <w:lang w:val="lt-LT"/>
              </w:rPr>
              <w:t xml:space="preserve"> 2017/03/09-1</w:t>
            </w:r>
            <w:r>
              <w:rPr>
                <w:rFonts w:ascii="Times New Roman" w:hAnsi="Times New Roman" w:cs="Times New Roman"/>
                <w:sz w:val="24"/>
                <w:szCs w:val="24"/>
                <w:lang w:val="lt-LT"/>
              </w:rPr>
              <w:t xml:space="preserve"> (toliau – Laikino įdarbinimo sutartis)</w:t>
            </w:r>
            <w:r w:rsidRPr="00814BE7">
              <w:rPr>
                <w:rFonts w:ascii="Times New Roman" w:hAnsi="Times New Roman" w:cs="Times New Roman"/>
                <w:sz w:val="24"/>
                <w:szCs w:val="24"/>
                <w:lang w:val="lt-LT"/>
              </w:rPr>
              <w:t>, kurios pagrindu UAB „Imstata“ pagal UAB „Irdaiva“ teikiamus paslaugos užsakymus įsipareigoj</w:t>
            </w:r>
            <w:r>
              <w:rPr>
                <w:rFonts w:ascii="Times New Roman" w:hAnsi="Times New Roman" w:cs="Times New Roman"/>
                <w:sz w:val="24"/>
                <w:szCs w:val="24"/>
                <w:lang w:val="lt-LT"/>
              </w:rPr>
              <w:t>a</w:t>
            </w:r>
            <w:r w:rsidRPr="00814BE7">
              <w:rPr>
                <w:rFonts w:ascii="Times New Roman" w:hAnsi="Times New Roman" w:cs="Times New Roman"/>
                <w:sz w:val="24"/>
                <w:szCs w:val="24"/>
                <w:lang w:val="lt-LT"/>
              </w:rPr>
              <w:t xml:space="preserve"> teikti laikino įdarbinimo paslaugas, </w:t>
            </w:r>
            <w:r w:rsidRPr="002504BF">
              <w:rPr>
                <w:rFonts w:ascii="Times New Roman" w:hAnsi="Times New Roman" w:cs="Times New Roman"/>
                <w:sz w:val="24"/>
                <w:szCs w:val="24"/>
                <w:lang w:val="lt-LT"/>
              </w:rPr>
              <w:t>perduodant laikinai naudotis darbuotojais, o UAB „Irdaiva“ įsipareigoj</w:t>
            </w:r>
            <w:r>
              <w:rPr>
                <w:rFonts w:ascii="Times New Roman" w:hAnsi="Times New Roman" w:cs="Times New Roman"/>
                <w:sz w:val="24"/>
                <w:szCs w:val="24"/>
                <w:lang w:val="lt-LT"/>
              </w:rPr>
              <w:t>a</w:t>
            </w:r>
            <w:r w:rsidRPr="002504BF">
              <w:rPr>
                <w:rFonts w:ascii="Times New Roman" w:hAnsi="Times New Roman" w:cs="Times New Roman"/>
                <w:sz w:val="24"/>
                <w:szCs w:val="24"/>
                <w:lang w:val="lt-LT"/>
              </w:rPr>
              <w:t xml:space="preserve"> mokėti numatytą užmokestį už naudojimąsi paslaugomis</w:t>
            </w:r>
            <w:r>
              <w:rPr>
                <w:rStyle w:val="Puslapioinaosnuoroda"/>
                <w:rFonts w:ascii="Times New Roman" w:hAnsi="Times New Roman" w:cs="Times New Roman"/>
                <w:sz w:val="24"/>
                <w:szCs w:val="24"/>
                <w:lang w:val="lt-LT"/>
              </w:rPr>
              <w:footnoteReference w:id="3"/>
            </w:r>
            <w:r w:rsidRPr="002504BF">
              <w:rPr>
                <w:rFonts w:ascii="Times New Roman" w:hAnsi="Times New Roman" w:cs="Times New Roman"/>
                <w:sz w:val="24"/>
                <w:szCs w:val="24"/>
                <w:lang w:val="lt-LT"/>
              </w:rPr>
              <w:t xml:space="preserve">. Pažymėtina, kad UAB „Irdaiva“ už suteiktas pagal šią sutartį paslaugas moka paslaugų mokestį, </w:t>
            </w:r>
            <w:r w:rsidR="008421BD">
              <w:rPr>
                <w:rFonts w:ascii="Times New Roman" w:hAnsi="Times New Roman" w:cs="Times New Roman"/>
                <w:sz w:val="24"/>
                <w:szCs w:val="24"/>
                <w:lang w:val="lt-LT"/>
              </w:rPr>
              <w:t>„</w:t>
            </w:r>
            <w:r w:rsidRPr="002504BF">
              <w:rPr>
                <w:rFonts w:ascii="Times New Roman" w:hAnsi="Times New Roman" w:cs="Times New Roman"/>
                <w:sz w:val="24"/>
                <w:szCs w:val="24"/>
                <w:lang w:val="lt-LT"/>
              </w:rPr>
              <w:t>kuris a</w:t>
            </w:r>
            <w:r w:rsidR="008421BD">
              <w:rPr>
                <w:rFonts w:ascii="Times New Roman" w:hAnsi="Times New Roman" w:cs="Times New Roman"/>
                <w:sz w:val="24"/>
                <w:szCs w:val="24"/>
                <w:lang w:val="lt-LT"/>
              </w:rPr>
              <w:t>pskaičiuojamas pagal kiekvieno L</w:t>
            </w:r>
            <w:r w:rsidRPr="002504BF">
              <w:rPr>
                <w:rFonts w:ascii="Times New Roman" w:hAnsi="Times New Roman" w:cs="Times New Roman"/>
                <w:sz w:val="24"/>
                <w:szCs w:val="24"/>
                <w:lang w:val="lt-LT"/>
              </w:rPr>
              <w:t>aikinojo darbuotojo faktiškai dirbtas valandas, dienas, savaites, arba</w:t>
            </w:r>
            <w:r w:rsidR="00AD0D1B">
              <w:rPr>
                <w:rFonts w:ascii="Times New Roman" w:hAnsi="Times New Roman" w:cs="Times New Roman"/>
                <w:sz w:val="24"/>
                <w:szCs w:val="24"/>
                <w:lang w:val="lt-LT"/>
              </w:rPr>
              <w:t xml:space="preserve"> sutartą kainą už kokybiškai atliktus ir priimtus</w:t>
            </w:r>
            <w:r w:rsidR="008421BD">
              <w:rPr>
                <w:rFonts w:ascii="Times New Roman" w:hAnsi="Times New Roman" w:cs="Times New Roman"/>
                <w:sz w:val="24"/>
                <w:szCs w:val="24"/>
                <w:lang w:val="lt-LT"/>
              </w:rPr>
              <w:t xml:space="preserve"> Užsakovo </w:t>
            </w:r>
            <w:r w:rsidR="00AD0D1B">
              <w:rPr>
                <w:rFonts w:ascii="Times New Roman" w:hAnsi="Times New Roman" w:cs="Times New Roman"/>
                <w:sz w:val="24"/>
                <w:szCs w:val="24"/>
                <w:lang w:val="lt-LT"/>
              </w:rPr>
              <w:t>darbus</w:t>
            </w:r>
            <w:r w:rsidR="00A00278">
              <w:rPr>
                <w:rFonts w:ascii="Times New Roman" w:hAnsi="Times New Roman" w:cs="Times New Roman"/>
                <w:sz w:val="24"/>
                <w:szCs w:val="24"/>
                <w:lang w:val="lt-LT"/>
              </w:rPr>
              <w:t xml:space="preserve"> ir paslaugų įkainius, kurie nustatomi Laikino įdarbinimo sutarties priede Nr. 1</w:t>
            </w:r>
            <w:r w:rsidR="008421BD">
              <w:rPr>
                <w:rFonts w:ascii="Times New Roman" w:hAnsi="Times New Roman" w:cs="Times New Roman"/>
                <w:sz w:val="24"/>
                <w:szCs w:val="24"/>
                <w:lang w:val="lt-LT"/>
              </w:rPr>
              <w:t>.“</w:t>
            </w:r>
            <w:r w:rsidR="00AD0D1B">
              <w:rPr>
                <w:rStyle w:val="Puslapioinaosnuoroda"/>
                <w:rFonts w:ascii="Times New Roman" w:hAnsi="Times New Roman" w:cs="Times New Roman"/>
                <w:sz w:val="24"/>
                <w:szCs w:val="24"/>
                <w:lang w:val="lt-LT"/>
              </w:rPr>
              <w:footnoteReference w:id="4"/>
            </w:r>
            <w:r w:rsidR="008421BD">
              <w:rPr>
                <w:rFonts w:ascii="Times New Roman" w:hAnsi="Times New Roman" w:cs="Times New Roman"/>
                <w:sz w:val="24"/>
                <w:szCs w:val="24"/>
                <w:lang w:val="lt-LT"/>
              </w:rPr>
              <w:t xml:space="preserve"> </w:t>
            </w:r>
            <w:r w:rsidRPr="002504BF">
              <w:rPr>
                <w:rFonts w:ascii="Times New Roman" w:hAnsi="Times New Roman" w:cs="Times New Roman"/>
                <w:sz w:val="24"/>
                <w:szCs w:val="24"/>
                <w:lang w:val="lt-LT"/>
              </w:rPr>
              <w:t xml:space="preserve">Nustatyta, kad </w:t>
            </w:r>
            <w:r w:rsidR="00AD0D1B">
              <w:rPr>
                <w:rFonts w:ascii="Times New Roman" w:hAnsi="Times New Roman" w:cs="Times New Roman"/>
                <w:sz w:val="24"/>
                <w:szCs w:val="24"/>
                <w:lang w:val="lt-LT"/>
              </w:rPr>
              <w:t xml:space="preserve">UAB „Irdaiva“ </w:t>
            </w:r>
            <w:r w:rsidRPr="002504BF">
              <w:rPr>
                <w:rFonts w:ascii="Times New Roman" w:hAnsi="Times New Roman" w:cs="Times New Roman"/>
                <w:sz w:val="24"/>
                <w:szCs w:val="24"/>
                <w:lang w:val="lt-LT"/>
              </w:rPr>
              <w:t xml:space="preserve">faktiškai mokėjo </w:t>
            </w:r>
            <w:r w:rsidR="008421BD">
              <w:rPr>
                <w:rFonts w:ascii="Times New Roman" w:hAnsi="Times New Roman" w:cs="Times New Roman"/>
                <w:sz w:val="24"/>
                <w:szCs w:val="24"/>
                <w:lang w:val="lt-LT"/>
              </w:rPr>
              <w:t xml:space="preserve">UAB „Imstata“ </w:t>
            </w:r>
            <w:r w:rsidR="00A26170">
              <w:rPr>
                <w:rFonts w:ascii="Times New Roman" w:hAnsi="Times New Roman" w:cs="Times New Roman"/>
                <w:sz w:val="24"/>
                <w:szCs w:val="24"/>
                <w:lang w:val="lt-LT"/>
              </w:rPr>
              <w:t xml:space="preserve">už </w:t>
            </w:r>
            <w:r w:rsidR="00AD0D1B">
              <w:rPr>
                <w:rFonts w:ascii="Times New Roman" w:hAnsi="Times New Roman" w:cs="Times New Roman"/>
                <w:sz w:val="24"/>
                <w:szCs w:val="24"/>
                <w:lang w:val="lt-LT"/>
              </w:rPr>
              <w:t>laikinojo įdarbinimo paslaugas</w:t>
            </w:r>
            <w:r w:rsidR="008421BD">
              <w:rPr>
                <w:rFonts w:ascii="Times New Roman" w:hAnsi="Times New Roman" w:cs="Times New Roman"/>
                <w:sz w:val="24"/>
                <w:szCs w:val="24"/>
                <w:lang w:val="lt-LT"/>
              </w:rPr>
              <w:t>, teikiamas</w:t>
            </w:r>
            <w:r w:rsidR="00AD0D1B">
              <w:rPr>
                <w:rFonts w:ascii="Times New Roman" w:hAnsi="Times New Roman" w:cs="Times New Roman"/>
                <w:sz w:val="24"/>
                <w:szCs w:val="24"/>
                <w:lang w:val="lt-LT"/>
              </w:rPr>
              <w:t xml:space="preserve"> </w:t>
            </w:r>
            <w:r w:rsidR="008421BD">
              <w:rPr>
                <w:rFonts w:ascii="Times New Roman" w:hAnsi="Times New Roman" w:cs="Times New Roman"/>
                <w:sz w:val="24"/>
                <w:szCs w:val="24"/>
                <w:lang w:val="lt-LT"/>
              </w:rPr>
              <w:t>jos</w:t>
            </w:r>
            <w:r w:rsidR="00AD0D1B">
              <w:rPr>
                <w:rFonts w:ascii="Times New Roman" w:hAnsi="Times New Roman" w:cs="Times New Roman"/>
                <w:sz w:val="24"/>
                <w:szCs w:val="24"/>
                <w:lang w:val="lt-LT"/>
              </w:rPr>
              <w:t xml:space="preserve"> nurodytame objekte Kalnalaukio g. 41, Širvintose</w:t>
            </w:r>
            <w:r w:rsidR="008421BD">
              <w:rPr>
                <w:rFonts w:ascii="Times New Roman" w:hAnsi="Times New Roman" w:cs="Times New Roman"/>
                <w:sz w:val="24"/>
                <w:szCs w:val="24"/>
                <w:lang w:val="lt-LT"/>
              </w:rPr>
              <w:t xml:space="preserve">, t. y. </w:t>
            </w:r>
            <w:r w:rsidR="00134381">
              <w:rPr>
                <w:rFonts w:ascii="Times New Roman" w:hAnsi="Times New Roman" w:cs="Times New Roman"/>
                <w:sz w:val="24"/>
                <w:szCs w:val="24"/>
                <w:lang w:val="lt-LT"/>
              </w:rPr>
              <w:t xml:space="preserve">už </w:t>
            </w:r>
            <w:r w:rsidR="008421BD" w:rsidRPr="00814BE7">
              <w:rPr>
                <w:rFonts w:ascii="Times New Roman" w:hAnsi="Times New Roman" w:cs="Times New Roman"/>
                <w:sz w:val="24"/>
                <w:szCs w:val="24"/>
                <w:lang w:val="lt-LT"/>
              </w:rPr>
              <w:t xml:space="preserve">UAB „Imstata“ </w:t>
            </w:r>
            <w:r w:rsidR="00134381">
              <w:rPr>
                <w:rFonts w:ascii="Times New Roman" w:hAnsi="Times New Roman" w:cs="Times New Roman"/>
                <w:sz w:val="24"/>
                <w:szCs w:val="24"/>
                <w:lang w:val="lt-LT"/>
              </w:rPr>
              <w:t xml:space="preserve">pagal Sutartį minėtame objekte atliekamus </w:t>
            </w:r>
            <w:r w:rsidR="008421BD" w:rsidRPr="00814BE7">
              <w:rPr>
                <w:rFonts w:ascii="Times New Roman" w:hAnsi="Times New Roman" w:cs="Times New Roman"/>
                <w:sz w:val="24"/>
                <w:szCs w:val="24"/>
                <w:lang w:val="lt-LT"/>
              </w:rPr>
              <w:t>rangos (pastato konstrukcijos) darbus</w:t>
            </w:r>
            <w:r w:rsidR="00134381">
              <w:rPr>
                <w:rFonts w:ascii="Times New Roman" w:hAnsi="Times New Roman" w:cs="Times New Roman"/>
                <w:sz w:val="24"/>
                <w:szCs w:val="24"/>
                <w:lang w:val="lt-LT"/>
              </w:rPr>
              <w:t xml:space="preserve">, </w:t>
            </w:r>
            <w:r w:rsidR="00AD0D1B">
              <w:rPr>
                <w:rFonts w:ascii="Times New Roman" w:hAnsi="Times New Roman" w:cs="Times New Roman"/>
                <w:sz w:val="24"/>
                <w:szCs w:val="24"/>
                <w:lang w:val="lt-LT"/>
              </w:rPr>
              <w:t>pagal Laikin</w:t>
            </w:r>
            <w:r w:rsidR="00134381">
              <w:rPr>
                <w:rFonts w:ascii="Times New Roman" w:hAnsi="Times New Roman" w:cs="Times New Roman"/>
                <w:sz w:val="24"/>
                <w:szCs w:val="24"/>
                <w:lang w:val="lt-LT"/>
              </w:rPr>
              <w:t>ojo įdarbinimo sutarties priede</w:t>
            </w:r>
            <w:r w:rsidR="00AD0D1B">
              <w:rPr>
                <w:rFonts w:ascii="Times New Roman" w:hAnsi="Times New Roman" w:cs="Times New Roman"/>
                <w:sz w:val="24"/>
                <w:szCs w:val="24"/>
                <w:lang w:val="lt-LT"/>
              </w:rPr>
              <w:t xml:space="preserve"> Nr. 1 – Darbo sąnaudų ir darbo </w:t>
            </w:r>
            <w:r w:rsidR="00134381">
              <w:rPr>
                <w:rFonts w:ascii="Times New Roman" w:hAnsi="Times New Roman" w:cs="Times New Roman"/>
                <w:sz w:val="24"/>
                <w:szCs w:val="24"/>
                <w:lang w:val="lt-LT"/>
              </w:rPr>
              <w:t>užmokesčio žiniaraštyje</w:t>
            </w:r>
            <w:r w:rsidR="00AD0D1B">
              <w:rPr>
                <w:rStyle w:val="Puslapioinaosnuoroda"/>
                <w:rFonts w:ascii="Times New Roman" w:hAnsi="Times New Roman" w:cs="Times New Roman"/>
                <w:sz w:val="24"/>
                <w:szCs w:val="24"/>
                <w:lang w:val="lt-LT"/>
              </w:rPr>
              <w:footnoteReference w:id="5"/>
            </w:r>
            <w:r w:rsidR="00134381">
              <w:rPr>
                <w:rFonts w:ascii="Times New Roman" w:hAnsi="Times New Roman" w:cs="Times New Roman"/>
                <w:sz w:val="24"/>
                <w:szCs w:val="24"/>
                <w:lang w:val="lt-LT"/>
              </w:rPr>
              <w:t xml:space="preserve"> nustatytus darbų įkainius.</w:t>
            </w:r>
            <w:r w:rsidRPr="00814BE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Tą pačią dieną, t. y. </w:t>
            </w:r>
            <w:r w:rsidRPr="00814BE7">
              <w:rPr>
                <w:rFonts w:ascii="Times New Roman" w:hAnsi="Times New Roman" w:cs="Times New Roman"/>
                <w:sz w:val="24"/>
                <w:szCs w:val="24"/>
                <w:lang w:val="lt-LT"/>
              </w:rPr>
              <w:t xml:space="preserve">2017-03-09 UAB „Irdaiva“ </w:t>
            </w:r>
            <w:r>
              <w:rPr>
                <w:rFonts w:ascii="Times New Roman" w:hAnsi="Times New Roman" w:cs="Times New Roman"/>
                <w:sz w:val="24"/>
                <w:szCs w:val="24"/>
                <w:lang w:val="lt-LT"/>
              </w:rPr>
              <w:t xml:space="preserve">kartu su </w:t>
            </w:r>
            <w:r w:rsidRPr="00814BE7">
              <w:rPr>
                <w:rFonts w:ascii="Times New Roman" w:hAnsi="Times New Roman" w:cs="Times New Roman"/>
                <w:sz w:val="24"/>
                <w:szCs w:val="24"/>
                <w:lang w:val="lt-LT"/>
              </w:rPr>
              <w:t>UAB „Imstata“ sudar</w:t>
            </w:r>
            <w:r>
              <w:rPr>
                <w:rFonts w:ascii="Times New Roman" w:hAnsi="Times New Roman" w:cs="Times New Roman"/>
                <w:sz w:val="24"/>
                <w:szCs w:val="24"/>
                <w:lang w:val="lt-LT"/>
              </w:rPr>
              <w:t>ė</w:t>
            </w:r>
            <w:r w:rsidRPr="00814BE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dar vieną sutartį – </w:t>
            </w:r>
            <w:r w:rsidRPr="00814BE7">
              <w:rPr>
                <w:rFonts w:ascii="Times New Roman" w:hAnsi="Times New Roman" w:cs="Times New Roman"/>
                <w:sz w:val="24"/>
                <w:szCs w:val="24"/>
                <w:lang w:val="lt-LT"/>
              </w:rPr>
              <w:t>Medžiagų tiekimo ir mechanizmų paslaugų teikimo sutart</w:t>
            </w:r>
            <w:r>
              <w:rPr>
                <w:rFonts w:ascii="Times New Roman" w:hAnsi="Times New Roman" w:cs="Times New Roman"/>
                <w:sz w:val="24"/>
                <w:szCs w:val="24"/>
                <w:lang w:val="lt-LT"/>
              </w:rPr>
              <w:t>į</w:t>
            </w:r>
            <w:r w:rsidRPr="00814BE7">
              <w:rPr>
                <w:rFonts w:ascii="Times New Roman" w:hAnsi="Times New Roman" w:cs="Times New Roman"/>
                <w:sz w:val="24"/>
                <w:szCs w:val="24"/>
                <w:lang w:val="lt-LT"/>
              </w:rPr>
              <w:t xml:space="preserve"> Nr. 2017/03/09-2</w:t>
            </w:r>
            <w:r>
              <w:rPr>
                <w:rFonts w:ascii="Times New Roman" w:hAnsi="Times New Roman" w:cs="Times New Roman"/>
                <w:sz w:val="24"/>
                <w:szCs w:val="24"/>
                <w:lang w:val="lt-LT"/>
              </w:rPr>
              <w:t xml:space="preserve"> (toliau – Medžiagų ir mechanizmų paslaugų sutartis)</w:t>
            </w:r>
            <w:r w:rsidRPr="00814BE7">
              <w:rPr>
                <w:rFonts w:ascii="Times New Roman" w:hAnsi="Times New Roman" w:cs="Times New Roman"/>
                <w:sz w:val="24"/>
                <w:szCs w:val="24"/>
                <w:lang w:val="lt-LT"/>
              </w:rPr>
              <w:t>, kuria UAB „Imstata“ įsipareigojo teikti mechanizmų paslaugas bei parduoti, o UAB „Irdaiva“ – pirkti</w:t>
            </w:r>
            <w:r>
              <w:rPr>
                <w:rFonts w:ascii="Times New Roman" w:hAnsi="Times New Roman" w:cs="Times New Roman"/>
                <w:sz w:val="24"/>
                <w:szCs w:val="24"/>
                <w:lang w:val="lt-LT"/>
              </w:rPr>
              <w:t>,</w:t>
            </w:r>
            <w:r w:rsidRPr="00814BE7">
              <w:rPr>
                <w:rFonts w:ascii="Times New Roman" w:hAnsi="Times New Roman" w:cs="Times New Roman"/>
                <w:sz w:val="24"/>
                <w:szCs w:val="24"/>
                <w:lang w:val="lt-LT"/>
              </w:rPr>
              <w:t xml:space="preserve"> statybines medžiagas</w:t>
            </w:r>
            <w:r>
              <w:rPr>
                <w:rFonts w:ascii="Times New Roman" w:hAnsi="Times New Roman" w:cs="Times New Roman"/>
                <w:sz w:val="24"/>
                <w:szCs w:val="24"/>
                <w:lang w:val="lt-LT"/>
              </w:rPr>
              <w:t>, reikalingas</w:t>
            </w:r>
            <w:r w:rsidRPr="00814BE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tame pačiame statomame </w:t>
            </w:r>
            <w:r w:rsidRPr="00814BE7">
              <w:rPr>
                <w:rFonts w:ascii="Times New Roman" w:hAnsi="Times New Roman" w:cs="Times New Roman"/>
                <w:sz w:val="24"/>
                <w:szCs w:val="24"/>
                <w:lang w:val="lt-LT"/>
              </w:rPr>
              <w:t>objekt</w:t>
            </w:r>
            <w:r>
              <w:rPr>
                <w:rFonts w:ascii="Times New Roman" w:hAnsi="Times New Roman" w:cs="Times New Roman"/>
                <w:sz w:val="24"/>
                <w:szCs w:val="24"/>
                <w:lang w:val="lt-LT"/>
              </w:rPr>
              <w:t>e</w:t>
            </w:r>
            <w:r w:rsidRPr="00814BE7">
              <w:rPr>
                <w:rFonts w:ascii="Times New Roman" w:hAnsi="Times New Roman" w:cs="Times New Roman"/>
                <w:sz w:val="24"/>
                <w:szCs w:val="24"/>
                <w:lang w:val="lt-LT"/>
              </w:rPr>
              <w:t xml:space="preserve"> – sporto kompleks</w:t>
            </w:r>
            <w:r>
              <w:rPr>
                <w:rFonts w:ascii="Times New Roman" w:hAnsi="Times New Roman" w:cs="Times New Roman"/>
                <w:sz w:val="24"/>
                <w:szCs w:val="24"/>
                <w:lang w:val="lt-LT"/>
              </w:rPr>
              <w:t>e</w:t>
            </w:r>
            <w:r w:rsidRPr="00814BE7">
              <w:rPr>
                <w:rFonts w:ascii="Times New Roman" w:hAnsi="Times New Roman" w:cs="Times New Roman"/>
                <w:sz w:val="24"/>
                <w:szCs w:val="24"/>
                <w:lang w:val="lt-LT"/>
              </w:rPr>
              <w:t xml:space="preserve"> Kalnalaukio g. 4, Širvintose</w:t>
            </w:r>
            <w:r w:rsidRPr="006056AF">
              <w:rPr>
                <w:rFonts w:ascii="Times New Roman" w:hAnsi="Times New Roman" w:cs="Times New Roman"/>
                <w:sz w:val="24"/>
                <w:szCs w:val="24"/>
                <w:lang w:val="lt-LT"/>
              </w:rPr>
              <w:t>.</w:t>
            </w:r>
          </w:p>
          <w:p w14:paraId="32189C8F" w14:textId="66A9D849" w:rsidR="002504BF" w:rsidRDefault="00134381" w:rsidP="000E2575">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w:t>
            </w:r>
            <w:r w:rsidR="002504BF">
              <w:rPr>
                <w:rFonts w:ascii="Times New Roman" w:hAnsi="Times New Roman" w:cs="Times New Roman"/>
                <w:sz w:val="24"/>
                <w:szCs w:val="24"/>
                <w:lang w:val="lt-LT"/>
              </w:rPr>
              <w:t xml:space="preserve">Sutarties vykdymo metu </w:t>
            </w:r>
            <w:r w:rsidR="00AA736A">
              <w:rPr>
                <w:rFonts w:ascii="Times New Roman" w:hAnsi="Times New Roman" w:cs="Times New Roman"/>
                <w:sz w:val="24"/>
                <w:szCs w:val="24"/>
                <w:lang w:val="lt-LT"/>
              </w:rPr>
              <w:t xml:space="preserve">vadovaujantis </w:t>
            </w:r>
            <w:r w:rsidR="002504BF">
              <w:rPr>
                <w:rFonts w:ascii="Times New Roman" w:hAnsi="Times New Roman" w:cs="Times New Roman"/>
                <w:sz w:val="24"/>
                <w:szCs w:val="24"/>
                <w:lang w:val="lt-LT"/>
              </w:rPr>
              <w:t xml:space="preserve">Laikino įdarbinimo sutartimi bei Medžiagų ir mechanizmų paslaugų sutartimi UAB „Imstata“ teikė prekes ir atliko darbus konkrečiame statomame objekte – </w:t>
            </w:r>
            <w:r w:rsidR="002504BF" w:rsidRPr="00814BE7">
              <w:rPr>
                <w:rFonts w:ascii="Times New Roman" w:hAnsi="Times New Roman" w:cs="Times New Roman"/>
                <w:sz w:val="24"/>
                <w:szCs w:val="24"/>
                <w:lang w:val="lt-LT"/>
              </w:rPr>
              <w:t>sporto kompleks</w:t>
            </w:r>
            <w:r w:rsidR="002504BF">
              <w:rPr>
                <w:rFonts w:ascii="Times New Roman" w:hAnsi="Times New Roman" w:cs="Times New Roman"/>
                <w:sz w:val="24"/>
                <w:szCs w:val="24"/>
                <w:lang w:val="lt-LT"/>
              </w:rPr>
              <w:t>e</w:t>
            </w:r>
            <w:r w:rsidR="002504BF" w:rsidRPr="00814BE7">
              <w:rPr>
                <w:rFonts w:ascii="Times New Roman" w:hAnsi="Times New Roman" w:cs="Times New Roman"/>
                <w:sz w:val="24"/>
                <w:szCs w:val="24"/>
                <w:lang w:val="lt-LT"/>
              </w:rPr>
              <w:t xml:space="preserve"> Kalnalaukio g. 4, Širvintose</w:t>
            </w:r>
            <w:r w:rsidR="002504BF">
              <w:rPr>
                <w:rFonts w:ascii="Times New Roman" w:hAnsi="Times New Roman" w:cs="Times New Roman"/>
                <w:sz w:val="24"/>
                <w:szCs w:val="24"/>
                <w:lang w:val="lt-LT"/>
              </w:rPr>
              <w:t xml:space="preserve">, t. y. faktiškai vykdė </w:t>
            </w:r>
            <w:r>
              <w:rPr>
                <w:rFonts w:ascii="Times New Roman" w:hAnsi="Times New Roman" w:cs="Times New Roman"/>
                <w:sz w:val="24"/>
                <w:szCs w:val="24"/>
                <w:lang w:val="lt-LT"/>
              </w:rPr>
              <w:t>P</w:t>
            </w:r>
            <w:r w:rsidR="002504BF">
              <w:rPr>
                <w:rFonts w:ascii="Times New Roman" w:hAnsi="Times New Roman" w:cs="Times New Roman"/>
                <w:sz w:val="24"/>
                <w:szCs w:val="24"/>
                <w:lang w:val="lt-LT"/>
              </w:rPr>
              <w:t xml:space="preserve">irkimo laimėtojui UAB „Irdaiva“ pagal </w:t>
            </w:r>
            <w:r w:rsidR="0064549C">
              <w:rPr>
                <w:rFonts w:ascii="Times New Roman" w:hAnsi="Times New Roman" w:cs="Times New Roman"/>
                <w:sz w:val="24"/>
                <w:szCs w:val="24"/>
                <w:lang w:val="lt-LT"/>
              </w:rPr>
              <w:t xml:space="preserve">viešojo pirkimo </w:t>
            </w:r>
            <w:r w:rsidR="002504BF">
              <w:rPr>
                <w:rFonts w:ascii="Times New Roman" w:hAnsi="Times New Roman" w:cs="Times New Roman"/>
                <w:sz w:val="24"/>
                <w:szCs w:val="24"/>
                <w:lang w:val="lt-LT"/>
              </w:rPr>
              <w:t>Sutartį priklausančias prievoles</w:t>
            </w:r>
            <w:r w:rsidR="002504BF">
              <w:rPr>
                <w:rStyle w:val="Puslapioinaosnuoroda"/>
                <w:rFonts w:ascii="Times New Roman" w:hAnsi="Times New Roman" w:cs="Times New Roman"/>
                <w:sz w:val="24"/>
                <w:szCs w:val="24"/>
                <w:lang w:val="lt-LT"/>
              </w:rPr>
              <w:footnoteReference w:id="6"/>
            </w:r>
            <w:r w:rsidR="000E2575">
              <w:rPr>
                <w:rFonts w:ascii="Times New Roman" w:hAnsi="Times New Roman" w:cs="Times New Roman"/>
                <w:sz w:val="24"/>
                <w:szCs w:val="24"/>
                <w:lang w:val="lt-LT"/>
              </w:rPr>
              <w:t xml:space="preserve">. </w:t>
            </w:r>
            <w:r w:rsidR="002504BF">
              <w:rPr>
                <w:rFonts w:ascii="Times New Roman" w:hAnsi="Times New Roman" w:cs="Times New Roman"/>
                <w:sz w:val="24"/>
                <w:szCs w:val="24"/>
                <w:lang w:val="lt-LT"/>
              </w:rPr>
              <w:t>Atsižvelgiant į tai, konstatuotina, kad tarp UAB „Irdaiva“ ir UAB „Imstata“ Laikino įdarbinimo sutarties bei Medžiagų ir mechanizmų paslaugų sutarties pagrindu susiklostę teisiniai santykiai laikytini subranga Įstatymo prasme</w:t>
            </w:r>
            <w:r w:rsidR="003476C2">
              <w:rPr>
                <w:rFonts w:ascii="Times New Roman" w:hAnsi="Times New Roman" w:cs="Times New Roman"/>
                <w:sz w:val="24"/>
                <w:szCs w:val="24"/>
                <w:lang w:val="lt-LT"/>
              </w:rPr>
              <w:t xml:space="preserve"> (</w:t>
            </w:r>
            <w:r w:rsidR="003476C2" w:rsidRPr="00E8288C">
              <w:rPr>
                <w:rFonts w:ascii="Times New Roman" w:hAnsi="Times New Roman" w:cs="Times New Roman"/>
                <w:sz w:val="24"/>
                <w:szCs w:val="24"/>
                <w:lang w:val="lt-LT"/>
              </w:rPr>
              <w:t xml:space="preserve">Sutarties vykdymo metu </w:t>
            </w:r>
            <w:r w:rsidR="003476C2">
              <w:rPr>
                <w:rFonts w:ascii="Times New Roman" w:hAnsi="Times New Roman" w:cs="Times New Roman"/>
                <w:sz w:val="24"/>
                <w:szCs w:val="24"/>
                <w:lang w:val="lt-LT"/>
              </w:rPr>
              <w:t xml:space="preserve">UAB „Irdaiva“ </w:t>
            </w:r>
            <w:r w:rsidR="003476C2" w:rsidRPr="00E8288C">
              <w:rPr>
                <w:rFonts w:ascii="Times New Roman" w:hAnsi="Times New Roman" w:cs="Times New Roman"/>
                <w:sz w:val="24"/>
                <w:szCs w:val="24"/>
                <w:lang w:val="lt-LT"/>
              </w:rPr>
              <w:t xml:space="preserve">Sutartyje numatytų </w:t>
            </w:r>
            <w:r w:rsidR="003476C2">
              <w:rPr>
                <w:rFonts w:ascii="Times New Roman" w:hAnsi="Times New Roman" w:cs="Times New Roman"/>
                <w:sz w:val="24"/>
                <w:szCs w:val="24"/>
                <w:lang w:val="lt-LT"/>
              </w:rPr>
              <w:t xml:space="preserve">konstrukcinių </w:t>
            </w:r>
            <w:r w:rsidR="003476C2" w:rsidRPr="00E8288C">
              <w:rPr>
                <w:rFonts w:ascii="Times New Roman" w:hAnsi="Times New Roman" w:cs="Times New Roman"/>
                <w:sz w:val="24"/>
                <w:szCs w:val="24"/>
                <w:lang w:val="lt-LT"/>
              </w:rPr>
              <w:t>darbų vykdymą perdavė UAB „</w:t>
            </w:r>
            <w:r w:rsidR="003476C2">
              <w:rPr>
                <w:rFonts w:ascii="Times New Roman" w:hAnsi="Times New Roman" w:cs="Times New Roman"/>
                <w:sz w:val="24"/>
                <w:szCs w:val="24"/>
                <w:lang w:val="lt-LT"/>
              </w:rPr>
              <w:t>Imstata</w:t>
            </w:r>
            <w:r w:rsidR="003476C2" w:rsidRPr="00E8288C">
              <w:rPr>
                <w:rFonts w:ascii="Times New Roman" w:hAnsi="Times New Roman" w:cs="Times New Roman"/>
                <w:sz w:val="24"/>
                <w:szCs w:val="24"/>
                <w:lang w:val="lt-LT"/>
              </w:rPr>
              <w:t>“</w:t>
            </w:r>
            <w:r w:rsidR="003476C2">
              <w:rPr>
                <w:rFonts w:ascii="Times New Roman" w:hAnsi="Times New Roman" w:cs="Times New Roman"/>
                <w:sz w:val="24"/>
                <w:szCs w:val="24"/>
                <w:lang w:val="lt-LT"/>
              </w:rPr>
              <w:t xml:space="preserve">), </w:t>
            </w:r>
            <w:r w:rsidR="002504BF">
              <w:rPr>
                <w:rFonts w:ascii="Times New Roman" w:hAnsi="Times New Roman" w:cs="Times New Roman"/>
                <w:sz w:val="24"/>
                <w:szCs w:val="24"/>
                <w:lang w:val="lt-LT"/>
              </w:rPr>
              <w:t>t. y. UAB „Imstata“, šiuo konkrečiu atveju, yra</w:t>
            </w:r>
            <w:r w:rsidR="00603AFE">
              <w:rPr>
                <w:rFonts w:ascii="Times New Roman" w:hAnsi="Times New Roman" w:cs="Times New Roman"/>
                <w:sz w:val="24"/>
                <w:szCs w:val="24"/>
                <w:lang w:val="lt-LT"/>
              </w:rPr>
              <w:t xml:space="preserve"> UAB</w:t>
            </w:r>
            <w:r w:rsidR="002504BF">
              <w:rPr>
                <w:rFonts w:ascii="Times New Roman" w:hAnsi="Times New Roman" w:cs="Times New Roman"/>
                <w:sz w:val="24"/>
                <w:szCs w:val="24"/>
                <w:lang w:val="lt-LT"/>
              </w:rPr>
              <w:t xml:space="preserve"> „Irdaiva“ subrangovas Sutartyje.</w:t>
            </w:r>
          </w:p>
          <w:p w14:paraId="7B045F2D" w14:textId="1CDB523F" w:rsidR="00603AFE" w:rsidRPr="00196A4A" w:rsidRDefault="002504BF" w:rsidP="0085467B">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dokumentuose ir Sutartyje susiklosčius atitinkamoms aplinkybėms yra įtvirtinta </w:t>
            </w:r>
            <w:r>
              <w:rPr>
                <w:rFonts w:ascii="Times New Roman" w:hAnsi="Times New Roman" w:cs="Times New Roman"/>
                <w:sz w:val="24"/>
                <w:szCs w:val="24"/>
                <w:lang w:val="lt-LT"/>
              </w:rPr>
              <w:lastRenderedPageBreak/>
              <w:t>galimybė pasitelkti naują Sutartyje nenumatytą, P</w:t>
            </w:r>
            <w:r w:rsidRPr="0087427C">
              <w:rPr>
                <w:rFonts w:ascii="Times New Roman" w:hAnsi="Times New Roman" w:cs="Times New Roman"/>
                <w:sz w:val="24"/>
                <w:szCs w:val="24"/>
                <w:lang w:val="lt-LT"/>
              </w:rPr>
              <w:t>irkimo dokumentų reikalavimus atitinka</w:t>
            </w:r>
            <w:r>
              <w:rPr>
                <w:rFonts w:ascii="Times New Roman" w:hAnsi="Times New Roman" w:cs="Times New Roman"/>
                <w:sz w:val="24"/>
                <w:szCs w:val="24"/>
                <w:lang w:val="lt-LT"/>
              </w:rPr>
              <w:t>ntį</w:t>
            </w:r>
            <w:r w:rsidRPr="0087427C">
              <w:rPr>
                <w:rFonts w:ascii="Times New Roman" w:hAnsi="Times New Roman" w:cs="Times New Roman"/>
                <w:sz w:val="24"/>
                <w:szCs w:val="24"/>
                <w:lang w:val="lt-LT"/>
              </w:rPr>
              <w:t xml:space="preserve"> </w:t>
            </w:r>
            <w:r>
              <w:rPr>
                <w:rFonts w:ascii="Times New Roman" w:hAnsi="Times New Roman" w:cs="Times New Roman"/>
                <w:sz w:val="24"/>
                <w:szCs w:val="24"/>
                <w:lang w:val="lt-LT"/>
              </w:rPr>
              <w:t>subrangovą</w:t>
            </w:r>
            <w:r w:rsidR="00603AFE">
              <w:rPr>
                <w:rStyle w:val="Puslapioinaosnuoroda"/>
                <w:rFonts w:ascii="Times New Roman" w:hAnsi="Times New Roman" w:cs="Times New Roman"/>
                <w:sz w:val="24"/>
                <w:szCs w:val="24"/>
                <w:lang w:val="lt-LT"/>
              </w:rPr>
              <w:footnoteReference w:id="7"/>
            </w:r>
            <w:r>
              <w:rPr>
                <w:rFonts w:ascii="Times New Roman" w:hAnsi="Times New Roman" w:cs="Times New Roman"/>
                <w:sz w:val="24"/>
                <w:szCs w:val="24"/>
                <w:lang w:val="lt-LT"/>
              </w:rPr>
              <w:t>, tačiau iš pateiktų dokumentų n</w:t>
            </w:r>
            <w:r w:rsidRPr="00F66A74">
              <w:rPr>
                <w:rFonts w:ascii="Times New Roman" w:hAnsi="Times New Roman" w:cs="Times New Roman"/>
                <w:sz w:val="24"/>
                <w:szCs w:val="24"/>
                <w:lang w:val="lt-LT"/>
              </w:rPr>
              <w:t xml:space="preserve">ustatyta, jog </w:t>
            </w:r>
            <w:r w:rsidR="00154AA4">
              <w:rPr>
                <w:rFonts w:ascii="Times New Roman" w:hAnsi="Times New Roman" w:cs="Times New Roman"/>
                <w:sz w:val="24"/>
                <w:szCs w:val="24"/>
                <w:lang w:val="lt-LT"/>
              </w:rPr>
              <w:t xml:space="preserve">Sutarties šalys nesivadovavo Sutarties 4.4 punkto nuostatomis, </w:t>
            </w:r>
            <w:r w:rsidR="00603AFE">
              <w:rPr>
                <w:rFonts w:ascii="Times New Roman" w:hAnsi="Times New Roman" w:cs="Times New Roman"/>
                <w:sz w:val="24"/>
                <w:szCs w:val="24"/>
                <w:lang w:val="lt-LT"/>
              </w:rPr>
              <w:t xml:space="preserve">t. y. </w:t>
            </w:r>
            <w:r w:rsidR="00603AFE" w:rsidRPr="00F66A74">
              <w:rPr>
                <w:rFonts w:ascii="Times New Roman" w:hAnsi="Times New Roman" w:cs="Times New Roman"/>
                <w:sz w:val="24"/>
                <w:szCs w:val="24"/>
                <w:lang w:val="lt-LT"/>
              </w:rPr>
              <w:t xml:space="preserve">UAB „Irdaiva“ į </w:t>
            </w:r>
            <w:r w:rsidR="00603AFE">
              <w:rPr>
                <w:rFonts w:ascii="Times New Roman" w:hAnsi="Times New Roman" w:cs="Times New Roman"/>
                <w:sz w:val="24"/>
                <w:szCs w:val="24"/>
                <w:lang w:val="lt-LT"/>
              </w:rPr>
              <w:t>p</w:t>
            </w:r>
            <w:r w:rsidR="00603AFE" w:rsidRPr="00F66A74">
              <w:rPr>
                <w:rFonts w:ascii="Times New Roman" w:hAnsi="Times New Roman" w:cs="Times New Roman"/>
                <w:sz w:val="24"/>
                <w:szCs w:val="24"/>
                <w:lang w:val="lt-LT"/>
              </w:rPr>
              <w:t>irkimo vykdytoją dėl naujo subrangovo pasitelkimo nesikreipė</w:t>
            </w:r>
            <w:r w:rsidR="00154AA4">
              <w:rPr>
                <w:rFonts w:ascii="Times New Roman" w:hAnsi="Times New Roman" w:cs="Times New Roman"/>
                <w:sz w:val="24"/>
                <w:szCs w:val="24"/>
                <w:lang w:val="lt-LT"/>
              </w:rPr>
              <w:t xml:space="preserve">, pirkimo vykdytojas </w:t>
            </w:r>
            <w:r w:rsidR="00603AFE">
              <w:rPr>
                <w:rFonts w:ascii="Times New Roman" w:hAnsi="Times New Roman" w:cs="Times New Roman"/>
                <w:sz w:val="24"/>
                <w:szCs w:val="24"/>
                <w:lang w:val="lt-LT"/>
              </w:rPr>
              <w:t>naujo subrangovo kvalifikacijos nevertino, be to, toks Sutarties pakeitimas (naujo subrangovo įtraukimas) nebuvo įformintas</w:t>
            </w:r>
            <w:r w:rsidR="001A63F0">
              <w:rPr>
                <w:rFonts w:ascii="Times New Roman" w:hAnsi="Times New Roman" w:cs="Times New Roman"/>
                <w:sz w:val="24"/>
                <w:szCs w:val="24"/>
                <w:lang w:val="lt-LT"/>
              </w:rPr>
              <w:t xml:space="preserve"> </w:t>
            </w:r>
            <w:r w:rsidR="003476C2">
              <w:rPr>
                <w:rFonts w:ascii="Times New Roman" w:hAnsi="Times New Roman" w:cs="Times New Roman"/>
                <w:sz w:val="24"/>
                <w:szCs w:val="24"/>
                <w:lang w:val="lt-LT"/>
              </w:rPr>
              <w:t>raštu</w:t>
            </w:r>
            <w:r w:rsidR="00603AFE">
              <w:rPr>
                <w:rFonts w:ascii="Times New Roman" w:hAnsi="Times New Roman" w:cs="Times New Roman"/>
                <w:sz w:val="24"/>
                <w:szCs w:val="24"/>
                <w:lang w:val="lt-LT"/>
              </w:rPr>
              <w:t>. Atsižvelgiant į nustatyt</w:t>
            </w:r>
            <w:r w:rsidR="00154AA4">
              <w:rPr>
                <w:rFonts w:ascii="Times New Roman" w:hAnsi="Times New Roman" w:cs="Times New Roman"/>
                <w:sz w:val="24"/>
                <w:szCs w:val="24"/>
                <w:lang w:val="lt-LT"/>
              </w:rPr>
              <w:t>ą</w:t>
            </w:r>
            <w:r w:rsidR="00603AFE">
              <w:rPr>
                <w:rFonts w:ascii="Times New Roman" w:hAnsi="Times New Roman" w:cs="Times New Roman"/>
                <w:sz w:val="24"/>
                <w:szCs w:val="24"/>
                <w:lang w:val="lt-LT"/>
              </w:rPr>
              <w:t xml:space="preserve">, konstatuotina, kad </w:t>
            </w:r>
            <w:r w:rsidR="00154AA4">
              <w:rPr>
                <w:rFonts w:ascii="Times New Roman" w:hAnsi="Times New Roman" w:cs="Times New Roman"/>
                <w:sz w:val="24"/>
                <w:szCs w:val="24"/>
                <w:lang w:val="lt-LT"/>
              </w:rPr>
              <w:t xml:space="preserve">pirkimo vykdytojas </w:t>
            </w:r>
            <w:r w:rsidR="00603AFE">
              <w:rPr>
                <w:rFonts w:ascii="Times New Roman" w:hAnsi="Times New Roman" w:cs="Times New Roman"/>
                <w:sz w:val="24"/>
                <w:szCs w:val="24"/>
                <w:lang w:val="lt-LT"/>
              </w:rPr>
              <w:t xml:space="preserve">neužtikrino tinkamo Sutarties vykdymo, </w:t>
            </w:r>
            <w:r w:rsidR="0097285E">
              <w:rPr>
                <w:rFonts w:ascii="Times New Roman" w:hAnsi="Times New Roman" w:cs="Times New Roman"/>
                <w:sz w:val="24"/>
                <w:szCs w:val="24"/>
                <w:lang w:val="lt-LT"/>
              </w:rPr>
              <w:t xml:space="preserve">faktiškai </w:t>
            </w:r>
            <w:r w:rsidR="00603AFE">
              <w:rPr>
                <w:rFonts w:ascii="Times New Roman" w:hAnsi="Times New Roman" w:cs="Times New Roman"/>
                <w:sz w:val="24"/>
                <w:szCs w:val="24"/>
                <w:lang w:val="lt-LT"/>
              </w:rPr>
              <w:t>į Sutartį įtraukus naują subrangovą</w:t>
            </w:r>
            <w:r w:rsidR="001A63F0">
              <w:rPr>
                <w:rFonts w:ascii="Times New Roman" w:hAnsi="Times New Roman" w:cs="Times New Roman"/>
                <w:sz w:val="24"/>
                <w:szCs w:val="24"/>
                <w:lang w:val="lt-LT"/>
              </w:rPr>
              <w:t xml:space="preserve"> ir neįforminus Sutarties pakeitimo</w:t>
            </w:r>
            <w:r w:rsidR="00154AA4">
              <w:rPr>
                <w:rFonts w:ascii="Times New Roman" w:hAnsi="Times New Roman" w:cs="Times New Roman"/>
                <w:sz w:val="24"/>
                <w:szCs w:val="24"/>
                <w:lang w:val="lt-LT"/>
              </w:rPr>
              <w:t>,</w:t>
            </w:r>
            <w:r w:rsidR="008179F7">
              <w:rPr>
                <w:rFonts w:ascii="Times New Roman" w:hAnsi="Times New Roman" w:cs="Times New Roman"/>
                <w:sz w:val="24"/>
                <w:szCs w:val="24"/>
                <w:lang w:val="lt-LT"/>
              </w:rPr>
              <w:t xml:space="preserve"> </w:t>
            </w:r>
            <w:r w:rsidR="0097285E">
              <w:rPr>
                <w:rFonts w:ascii="Times New Roman" w:hAnsi="Times New Roman" w:cs="Times New Roman"/>
                <w:sz w:val="24"/>
                <w:szCs w:val="24"/>
                <w:lang w:val="lt-LT"/>
              </w:rPr>
              <w:t xml:space="preserve">šio </w:t>
            </w:r>
            <w:r w:rsidR="00603AFE">
              <w:rPr>
                <w:rFonts w:ascii="Times New Roman" w:hAnsi="Times New Roman" w:cs="Times New Roman"/>
                <w:sz w:val="24"/>
                <w:szCs w:val="24"/>
                <w:lang w:val="lt-LT"/>
              </w:rPr>
              <w:t>pakeitimo nepaviešino</w:t>
            </w:r>
            <w:r w:rsidR="0097285E">
              <w:rPr>
                <w:rFonts w:ascii="Times New Roman" w:hAnsi="Times New Roman" w:cs="Times New Roman"/>
                <w:sz w:val="24"/>
                <w:szCs w:val="24"/>
                <w:lang w:val="lt-LT"/>
              </w:rPr>
              <w:t xml:space="preserve"> ir</w:t>
            </w:r>
            <w:r w:rsidR="00603AFE">
              <w:rPr>
                <w:rFonts w:ascii="Times New Roman" w:hAnsi="Times New Roman" w:cs="Times New Roman"/>
                <w:sz w:val="24"/>
                <w:szCs w:val="24"/>
                <w:lang w:val="lt-LT"/>
              </w:rPr>
              <w:t xml:space="preserve"> tuo pažeidė Įstatymo 18 straipsnio 11 dalies reikalavimus ir Įstatymo </w:t>
            </w:r>
            <w:r w:rsidR="00603AFE" w:rsidRPr="00F66A74">
              <w:rPr>
                <w:rFonts w:ascii="Times New Roman" w:hAnsi="Times New Roman" w:cs="Times New Roman"/>
                <w:sz w:val="24"/>
                <w:szCs w:val="24"/>
                <w:lang w:val="lt-LT"/>
              </w:rPr>
              <w:t>3 straipsnio 1 dalyje įtvirtint</w:t>
            </w:r>
            <w:r w:rsidR="00603AFE">
              <w:rPr>
                <w:rFonts w:ascii="Times New Roman" w:hAnsi="Times New Roman" w:cs="Times New Roman"/>
                <w:sz w:val="24"/>
                <w:szCs w:val="24"/>
                <w:lang w:val="lt-LT"/>
              </w:rPr>
              <w:t>ą</w:t>
            </w:r>
            <w:r w:rsidR="00603AFE" w:rsidRPr="00F66A74">
              <w:rPr>
                <w:rFonts w:ascii="Times New Roman" w:hAnsi="Times New Roman" w:cs="Times New Roman"/>
                <w:sz w:val="24"/>
                <w:szCs w:val="24"/>
                <w:lang w:val="lt-LT"/>
              </w:rPr>
              <w:t xml:space="preserve"> skaidrumo princip</w:t>
            </w:r>
            <w:r w:rsidR="0085467B">
              <w:rPr>
                <w:rFonts w:ascii="Times New Roman" w:hAnsi="Times New Roman" w:cs="Times New Roman"/>
                <w:sz w:val="24"/>
                <w:szCs w:val="24"/>
                <w:lang w:val="lt-LT"/>
              </w:rPr>
              <w:t>ą.</w:t>
            </w:r>
          </w:p>
        </w:tc>
      </w:tr>
      <w:tr w:rsidR="00154AA4" w:rsidRPr="00196A4A" w14:paraId="793D49AC" w14:textId="77777777" w:rsidTr="0067047A">
        <w:trPr>
          <w:trHeight w:val="271"/>
        </w:trPr>
        <w:tc>
          <w:tcPr>
            <w:tcW w:w="576" w:type="dxa"/>
          </w:tcPr>
          <w:p w14:paraId="52F7636F" w14:textId="5DE69FED" w:rsidR="00154AA4" w:rsidRPr="00196A4A" w:rsidRDefault="00154AA4" w:rsidP="0067047A">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9030" w:type="dxa"/>
          </w:tcPr>
          <w:p w14:paraId="55905CA2" w14:textId="77777777" w:rsidR="00154AA4" w:rsidRDefault="00154AA4" w:rsidP="0067047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 straipsnio 1 dalyje įtvirtintas skaidrumo principas</w:t>
            </w:r>
            <w:r w:rsidRPr="00196A4A">
              <w:rPr>
                <w:rStyle w:val="Puslapioinaosnuoroda"/>
                <w:rFonts w:ascii="Times New Roman" w:hAnsi="Times New Roman" w:cs="Times New Roman"/>
                <w:sz w:val="24"/>
                <w:szCs w:val="24"/>
                <w:lang w:val="lt-LT"/>
              </w:rPr>
              <w:footnoteReference w:id="8"/>
            </w:r>
          </w:p>
          <w:p w14:paraId="77AE6A9F" w14:textId="4BCB48B6" w:rsidR="00154AA4" w:rsidRPr="00196A4A" w:rsidRDefault="00154AA4" w:rsidP="0067047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11 dalis</w:t>
            </w:r>
            <w:r>
              <w:rPr>
                <w:rStyle w:val="Puslapioinaosnuoroda"/>
                <w:rFonts w:ascii="Times New Roman" w:hAnsi="Times New Roman" w:cs="Times New Roman"/>
                <w:sz w:val="24"/>
                <w:szCs w:val="24"/>
                <w:lang w:val="lt-LT"/>
              </w:rPr>
              <w:footnoteReference w:id="9"/>
            </w:r>
          </w:p>
        </w:tc>
      </w:tr>
      <w:tr w:rsidR="00154AA4" w:rsidRPr="00196A4A" w14:paraId="20A470B0" w14:textId="77777777" w:rsidTr="0067047A">
        <w:tc>
          <w:tcPr>
            <w:tcW w:w="9606" w:type="dxa"/>
            <w:gridSpan w:val="2"/>
          </w:tcPr>
          <w:p w14:paraId="2D01818C" w14:textId="686A2784" w:rsidR="00154AA4" w:rsidRDefault="00154AA4" w:rsidP="00154AA4">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2017-02-17 tarp UAB „Irdaiva“ ir UAB „Vilniaus rentinys“ (120372443, Račių g. 8, 03156 Vilnius) sudaryta Sutartimi Nr. 170025/1, UAB „Vilniaus rentinys“ įsipareigojo rangovui</w:t>
            </w:r>
            <w:r w:rsidR="00AA736A">
              <w:rPr>
                <w:rFonts w:ascii="Times New Roman" w:hAnsi="Times New Roman" w:cs="Times New Roman"/>
                <w:sz w:val="24"/>
                <w:szCs w:val="24"/>
                <w:lang w:val="lt-LT"/>
              </w:rPr>
              <w:t xml:space="preserve"> – </w:t>
            </w:r>
            <w:r w:rsidR="00E2093E">
              <w:rPr>
                <w:rFonts w:ascii="Times New Roman" w:hAnsi="Times New Roman" w:cs="Times New Roman"/>
                <w:sz w:val="24"/>
                <w:szCs w:val="24"/>
                <w:lang w:val="lt-LT"/>
              </w:rPr>
              <w:t>UAB „</w:t>
            </w:r>
            <w:r w:rsidR="00AA736A">
              <w:rPr>
                <w:rFonts w:ascii="Times New Roman" w:hAnsi="Times New Roman" w:cs="Times New Roman"/>
                <w:sz w:val="24"/>
                <w:szCs w:val="24"/>
                <w:lang w:val="lt-LT"/>
              </w:rPr>
              <w:t>Irdaiva</w:t>
            </w:r>
            <w:r w:rsidR="00E2093E">
              <w:rPr>
                <w:rFonts w:ascii="Times New Roman" w:hAnsi="Times New Roman" w:cs="Times New Roman"/>
                <w:sz w:val="24"/>
                <w:szCs w:val="24"/>
                <w:lang w:val="lt-LT"/>
              </w:rPr>
              <w:t>“</w:t>
            </w:r>
            <w:r>
              <w:rPr>
                <w:rFonts w:ascii="Times New Roman" w:hAnsi="Times New Roman" w:cs="Times New Roman"/>
                <w:sz w:val="24"/>
                <w:szCs w:val="24"/>
                <w:lang w:val="lt-LT"/>
              </w:rPr>
              <w:t xml:space="preserve"> teikti </w:t>
            </w:r>
            <w:r w:rsidRPr="00F66A74">
              <w:rPr>
                <w:rFonts w:ascii="Times New Roman" w:hAnsi="Times New Roman" w:cs="Times New Roman"/>
                <w:sz w:val="24"/>
                <w:szCs w:val="24"/>
                <w:lang w:val="lt-LT"/>
              </w:rPr>
              <w:t>paslaug</w:t>
            </w:r>
            <w:r>
              <w:rPr>
                <w:rFonts w:ascii="Times New Roman" w:hAnsi="Times New Roman" w:cs="Times New Roman"/>
                <w:sz w:val="24"/>
                <w:szCs w:val="24"/>
                <w:lang w:val="lt-LT"/>
              </w:rPr>
              <w:t>as</w:t>
            </w:r>
            <w:r w:rsidRPr="00F66A74">
              <w:rPr>
                <w:rFonts w:ascii="Times New Roman" w:hAnsi="Times New Roman" w:cs="Times New Roman"/>
                <w:sz w:val="24"/>
                <w:szCs w:val="24"/>
                <w:lang w:val="lt-LT"/>
              </w:rPr>
              <w:t xml:space="preserve"> (suteikiant reikalingą techniką (su pristatymu), įrengimus, operatorius, aptarnaujantį personalą) objekte „Sporto kompleksas Kalnalaukio g. 41, Širvintos. I ir II etapai“: gręžimo agregatų nuoma, gręžtinių polių įrengimui (su atvykimu / grįžimu į / iš darbo vietą)</w:t>
            </w:r>
            <w:r w:rsidR="00AA736A">
              <w:rPr>
                <w:rFonts w:ascii="Times New Roman" w:hAnsi="Times New Roman" w:cs="Times New Roman"/>
                <w:sz w:val="24"/>
                <w:szCs w:val="24"/>
                <w:lang w:val="lt-LT"/>
              </w:rPr>
              <w:t>.</w:t>
            </w:r>
            <w:r w:rsidR="000D1B26">
              <w:rPr>
                <w:rFonts w:ascii="Times New Roman" w:hAnsi="Times New Roman" w:cs="Times New Roman"/>
                <w:sz w:val="24"/>
                <w:szCs w:val="24"/>
                <w:lang w:val="lt-LT"/>
              </w:rPr>
              <w:t xml:space="preserve"> </w:t>
            </w:r>
            <w:r w:rsidR="00AA736A">
              <w:rPr>
                <w:rFonts w:ascii="Times New Roman" w:hAnsi="Times New Roman" w:cs="Times New Roman"/>
                <w:sz w:val="24"/>
                <w:szCs w:val="24"/>
                <w:lang w:val="lt-LT"/>
              </w:rPr>
              <w:t>Nustatyta, kad Sutarties vykdymo metu UAB „Vilniaus rentinys“</w:t>
            </w:r>
            <w:r>
              <w:rPr>
                <w:rFonts w:ascii="Times New Roman" w:hAnsi="Times New Roman" w:cs="Times New Roman"/>
                <w:sz w:val="24"/>
                <w:szCs w:val="24"/>
                <w:lang w:val="lt-LT"/>
              </w:rPr>
              <w:t xml:space="preserve">, kartu </w:t>
            </w:r>
            <w:r w:rsidRPr="00F66A74">
              <w:rPr>
                <w:rFonts w:ascii="Times New Roman" w:hAnsi="Times New Roman" w:cs="Times New Roman"/>
                <w:sz w:val="24"/>
                <w:szCs w:val="24"/>
                <w:lang w:val="lt-LT"/>
              </w:rPr>
              <w:t>su aptarnaujančiu personalu</w:t>
            </w:r>
            <w:r>
              <w:rPr>
                <w:rFonts w:ascii="Times New Roman" w:hAnsi="Times New Roman" w:cs="Times New Roman"/>
                <w:sz w:val="24"/>
                <w:szCs w:val="24"/>
                <w:lang w:val="lt-LT"/>
              </w:rPr>
              <w:t xml:space="preserve"> </w:t>
            </w:r>
            <w:r w:rsidRPr="0061739F">
              <w:rPr>
                <w:rFonts w:ascii="Times New Roman" w:eastAsia="Times New Roman" w:hAnsi="Times New Roman" w:cs="Times New Roman"/>
                <w:sz w:val="24"/>
                <w:szCs w:val="24"/>
                <w:lang w:val="lt-LT"/>
              </w:rPr>
              <w:t xml:space="preserve">veikė </w:t>
            </w:r>
            <w:r w:rsidRPr="0061739F">
              <w:rPr>
                <w:rFonts w:ascii="Times New Roman" w:hAnsi="Times New Roman" w:cs="Times New Roman"/>
                <w:sz w:val="24"/>
                <w:szCs w:val="24"/>
                <w:lang w:val="lt-LT"/>
              </w:rPr>
              <w:t>aktyviai</w:t>
            </w:r>
            <w:r>
              <w:rPr>
                <w:rFonts w:ascii="Times New Roman" w:hAnsi="Times New Roman" w:cs="Times New Roman"/>
                <w:sz w:val="24"/>
                <w:szCs w:val="24"/>
                <w:lang w:val="lt-LT"/>
              </w:rPr>
              <w:t xml:space="preserve"> ir</w:t>
            </w:r>
            <w:r w:rsidRPr="0061739F">
              <w:rPr>
                <w:rFonts w:ascii="Times New Roman" w:hAnsi="Times New Roman" w:cs="Times New Roman"/>
                <w:sz w:val="24"/>
                <w:szCs w:val="24"/>
                <w:lang w:val="lt-LT"/>
              </w:rPr>
              <w:t xml:space="preserve"> savo veiksmais prisidėjo prie </w:t>
            </w:r>
            <w:r>
              <w:rPr>
                <w:rFonts w:ascii="Times New Roman" w:hAnsi="Times New Roman" w:cs="Times New Roman"/>
                <w:sz w:val="24"/>
                <w:szCs w:val="24"/>
                <w:lang w:val="lt-LT"/>
              </w:rPr>
              <w:t>Sutarties vykdymo.</w:t>
            </w:r>
            <w:r w:rsidRPr="0061739F">
              <w:rPr>
                <w:rFonts w:ascii="Times New Roman" w:hAnsi="Times New Roman" w:cs="Times New Roman"/>
                <w:sz w:val="24"/>
                <w:szCs w:val="24"/>
                <w:lang w:val="lt-LT"/>
              </w:rPr>
              <w:t xml:space="preserve"> </w:t>
            </w:r>
          </w:p>
          <w:p w14:paraId="2DD3B54C" w14:textId="3658E0DE" w:rsidR="00154AA4" w:rsidRDefault="00154AA4" w:rsidP="00154AA4">
            <w:pPr>
              <w:tabs>
                <w:tab w:val="left" w:pos="567"/>
                <w:tab w:val="left" w:pos="851"/>
              </w:tabs>
              <w:ind w:firstLine="567"/>
              <w:jc w:val="both"/>
              <w:rPr>
                <w:rFonts w:ascii="Times New Roman" w:hAnsi="Times New Roman" w:cs="Times New Roman"/>
                <w:sz w:val="24"/>
                <w:szCs w:val="24"/>
                <w:lang w:val="lt-LT"/>
              </w:rPr>
            </w:pPr>
            <w:r w:rsidRPr="0061739F">
              <w:rPr>
                <w:rFonts w:ascii="Times New Roman" w:hAnsi="Times New Roman" w:cs="Times New Roman"/>
                <w:sz w:val="24"/>
                <w:szCs w:val="24"/>
                <w:lang w:val="lt-LT"/>
              </w:rPr>
              <w:t xml:space="preserve">Atsižvelgiant į tai, </w:t>
            </w:r>
            <w:r w:rsidR="001B5B80">
              <w:rPr>
                <w:rFonts w:ascii="Times New Roman" w:hAnsi="Times New Roman" w:cs="Times New Roman"/>
                <w:sz w:val="24"/>
                <w:szCs w:val="24"/>
                <w:lang w:val="lt-LT"/>
              </w:rPr>
              <w:t>kad Sutarties vykdymo metu rangovas UAB „Irdaiva“</w:t>
            </w:r>
            <w:r w:rsidRPr="0061739F">
              <w:rPr>
                <w:rFonts w:ascii="Times New Roman" w:hAnsi="Times New Roman" w:cs="Times New Roman"/>
                <w:sz w:val="24"/>
                <w:szCs w:val="24"/>
                <w:lang w:val="lt-LT"/>
              </w:rPr>
              <w:t xml:space="preserve"> dalies </w:t>
            </w:r>
            <w:r>
              <w:rPr>
                <w:rFonts w:ascii="Times New Roman" w:hAnsi="Times New Roman" w:cs="Times New Roman"/>
                <w:sz w:val="24"/>
                <w:szCs w:val="24"/>
                <w:lang w:val="lt-LT"/>
              </w:rPr>
              <w:t xml:space="preserve">Sutartyje numatytų </w:t>
            </w:r>
            <w:r w:rsidR="001B5B80">
              <w:rPr>
                <w:rFonts w:ascii="Times New Roman" w:hAnsi="Times New Roman" w:cs="Times New Roman"/>
                <w:sz w:val="24"/>
                <w:szCs w:val="24"/>
                <w:lang w:val="lt-LT"/>
              </w:rPr>
              <w:t>darbų vykdymą</w:t>
            </w:r>
            <w:r w:rsidRPr="0061739F">
              <w:rPr>
                <w:rFonts w:ascii="Times New Roman" w:hAnsi="Times New Roman" w:cs="Times New Roman"/>
                <w:sz w:val="24"/>
                <w:szCs w:val="24"/>
                <w:lang w:val="lt-LT"/>
              </w:rPr>
              <w:t xml:space="preserve"> perdav</w:t>
            </w:r>
            <w:r>
              <w:rPr>
                <w:rFonts w:ascii="Times New Roman" w:hAnsi="Times New Roman" w:cs="Times New Roman"/>
                <w:sz w:val="24"/>
                <w:szCs w:val="24"/>
                <w:lang w:val="lt-LT"/>
              </w:rPr>
              <w:t>ė</w:t>
            </w:r>
            <w:r w:rsidRPr="0061739F">
              <w:rPr>
                <w:rFonts w:ascii="Times New Roman" w:hAnsi="Times New Roman" w:cs="Times New Roman"/>
                <w:sz w:val="24"/>
                <w:szCs w:val="24"/>
                <w:lang w:val="lt-LT"/>
              </w:rPr>
              <w:t xml:space="preserve"> </w:t>
            </w:r>
            <w:r w:rsidR="001B5B80">
              <w:rPr>
                <w:rFonts w:ascii="Times New Roman" w:hAnsi="Times New Roman" w:cs="Times New Roman"/>
                <w:sz w:val="24"/>
                <w:szCs w:val="24"/>
                <w:lang w:val="lt-LT"/>
              </w:rPr>
              <w:t>tretiesiems asmenims, t. y.</w:t>
            </w:r>
            <w:r>
              <w:rPr>
                <w:rFonts w:ascii="Times New Roman" w:hAnsi="Times New Roman" w:cs="Times New Roman"/>
                <w:sz w:val="24"/>
                <w:szCs w:val="24"/>
                <w:lang w:val="lt-LT"/>
              </w:rPr>
              <w:t xml:space="preserve"> UAB „Vilniaus rentinys“ </w:t>
            </w:r>
            <w:r w:rsidRPr="0061739F">
              <w:rPr>
                <w:rFonts w:ascii="Times New Roman" w:hAnsi="Times New Roman" w:cs="Times New Roman"/>
                <w:sz w:val="24"/>
                <w:szCs w:val="24"/>
                <w:lang w:val="lt-LT"/>
              </w:rPr>
              <w:t xml:space="preserve">vykdė dalį </w:t>
            </w:r>
            <w:r w:rsidR="001B5B80">
              <w:rPr>
                <w:rFonts w:ascii="Times New Roman" w:hAnsi="Times New Roman" w:cs="Times New Roman"/>
                <w:sz w:val="24"/>
                <w:szCs w:val="24"/>
                <w:lang w:val="lt-LT"/>
              </w:rPr>
              <w:t>UAB „Irdaiva“</w:t>
            </w:r>
            <w:r w:rsidRPr="0061739F">
              <w:rPr>
                <w:rFonts w:ascii="Times New Roman" w:hAnsi="Times New Roman" w:cs="Times New Roman"/>
                <w:sz w:val="24"/>
                <w:szCs w:val="24"/>
                <w:lang w:val="lt-LT"/>
              </w:rPr>
              <w:t xml:space="preserve"> prievolių pagal Sutartį</w:t>
            </w:r>
            <w:r>
              <w:rPr>
                <w:rFonts w:ascii="Times New Roman" w:hAnsi="Times New Roman" w:cs="Times New Roman"/>
                <w:sz w:val="24"/>
                <w:szCs w:val="24"/>
                <w:lang w:val="lt-LT"/>
              </w:rPr>
              <w:t>, todėl</w:t>
            </w:r>
            <w:r w:rsidR="001B5B80">
              <w:rPr>
                <w:rFonts w:ascii="Times New Roman" w:hAnsi="Times New Roman" w:cs="Times New Roman"/>
                <w:sz w:val="24"/>
                <w:szCs w:val="24"/>
                <w:lang w:val="lt-LT"/>
              </w:rPr>
              <w:t xml:space="preserve"> Tarnyba konstatuoja, kad </w:t>
            </w:r>
            <w:r>
              <w:rPr>
                <w:rFonts w:ascii="Times New Roman" w:hAnsi="Times New Roman" w:cs="Times New Roman"/>
                <w:sz w:val="24"/>
                <w:szCs w:val="24"/>
                <w:lang w:val="lt-LT"/>
              </w:rPr>
              <w:t xml:space="preserve">UAB „Vilniaus rentinys“ </w:t>
            </w:r>
            <w:r w:rsidRPr="00927348">
              <w:rPr>
                <w:rFonts w:ascii="Times New Roman" w:hAnsi="Times New Roman" w:cs="Times New Roman"/>
                <w:sz w:val="24"/>
                <w:szCs w:val="24"/>
                <w:lang w:val="lt-LT"/>
              </w:rPr>
              <w:t xml:space="preserve">yra laikomas </w:t>
            </w:r>
            <w:r w:rsidR="001B5B80">
              <w:rPr>
                <w:rFonts w:ascii="Times New Roman" w:hAnsi="Times New Roman" w:cs="Times New Roman"/>
                <w:sz w:val="24"/>
                <w:szCs w:val="24"/>
                <w:lang w:val="lt-LT"/>
              </w:rPr>
              <w:t>UAB „Irdaiva“</w:t>
            </w:r>
            <w:r w:rsidRPr="00927348">
              <w:rPr>
                <w:rFonts w:ascii="Times New Roman" w:hAnsi="Times New Roman" w:cs="Times New Roman"/>
                <w:sz w:val="24"/>
                <w:szCs w:val="24"/>
                <w:lang w:val="lt-LT"/>
              </w:rPr>
              <w:t xml:space="preserve"> sub</w:t>
            </w:r>
            <w:r w:rsidR="001B5B80">
              <w:rPr>
                <w:rFonts w:ascii="Times New Roman" w:hAnsi="Times New Roman" w:cs="Times New Roman"/>
                <w:sz w:val="24"/>
                <w:szCs w:val="24"/>
                <w:lang w:val="lt-LT"/>
              </w:rPr>
              <w:t>rangovu</w:t>
            </w:r>
            <w:r w:rsidRPr="00927348">
              <w:rPr>
                <w:rFonts w:ascii="Times New Roman" w:hAnsi="Times New Roman" w:cs="Times New Roman"/>
                <w:sz w:val="24"/>
                <w:szCs w:val="24"/>
                <w:lang w:val="lt-LT"/>
              </w:rPr>
              <w:t xml:space="preserve"> Sutartyje</w:t>
            </w:r>
            <w:r w:rsidR="001B5B80">
              <w:rPr>
                <w:rFonts w:ascii="Times New Roman" w:hAnsi="Times New Roman" w:cs="Times New Roman"/>
                <w:sz w:val="24"/>
                <w:szCs w:val="24"/>
                <w:lang w:val="lt-LT"/>
              </w:rPr>
              <w:t>, kuris turėjo būti išviešintas teikiant pasiūlymą</w:t>
            </w:r>
            <w:r w:rsidR="001B5B80">
              <w:rPr>
                <w:rStyle w:val="Puslapioinaosnuoroda"/>
                <w:rFonts w:ascii="Times New Roman" w:hAnsi="Times New Roman" w:cs="Times New Roman"/>
                <w:sz w:val="24"/>
                <w:szCs w:val="24"/>
                <w:lang w:val="lt-LT"/>
              </w:rPr>
              <w:footnoteReference w:id="10"/>
            </w:r>
            <w:r w:rsidR="00C008D5">
              <w:rPr>
                <w:rFonts w:ascii="Times New Roman" w:hAnsi="Times New Roman" w:cs="Times New Roman"/>
                <w:sz w:val="24"/>
                <w:szCs w:val="24"/>
                <w:lang w:val="lt-LT"/>
              </w:rPr>
              <w:t xml:space="preserve"> </w:t>
            </w:r>
            <w:r w:rsidR="001B5B80">
              <w:rPr>
                <w:rStyle w:val="Puslapioinaosnuoroda"/>
                <w:rFonts w:ascii="Times New Roman" w:hAnsi="Times New Roman" w:cs="Times New Roman"/>
                <w:sz w:val="24"/>
                <w:szCs w:val="24"/>
                <w:lang w:val="lt-LT"/>
              </w:rPr>
              <w:footnoteReference w:id="11"/>
            </w:r>
            <w:r w:rsidR="001B5B80">
              <w:rPr>
                <w:rFonts w:ascii="Times New Roman" w:hAnsi="Times New Roman" w:cs="Times New Roman"/>
                <w:sz w:val="24"/>
                <w:szCs w:val="24"/>
                <w:lang w:val="lt-LT"/>
              </w:rPr>
              <w:t xml:space="preserve">. </w:t>
            </w:r>
          </w:p>
          <w:p w14:paraId="3F404BB0" w14:textId="4B7AD7F5" w:rsidR="00BE6009" w:rsidRPr="00196A4A" w:rsidRDefault="00154AA4" w:rsidP="001B5B80">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Pirkimo dokumentuose ir Sutartyje susiklosčius atitinkamoms aplinkybėms yra įtvirtinta galimybė pasitelkti naują Sutartyje nenumatytą, P</w:t>
            </w:r>
            <w:r w:rsidRPr="0087427C">
              <w:rPr>
                <w:rFonts w:ascii="Times New Roman" w:hAnsi="Times New Roman" w:cs="Times New Roman"/>
                <w:sz w:val="24"/>
                <w:szCs w:val="24"/>
                <w:lang w:val="lt-LT"/>
              </w:rPr>
              <w:t>irkimo dokumentų reikalavimus atitinka</w:t>
            </w:r>
            <w:r>
              <w:rPr>
                <w:rFonts w:ascii="Times New Roman" w:hAnsi="Times New Roman" w:cs="Times New Roman"/>
                <w:sz w:val="24"/>
                <w:szCs w:val="24"/>
                <w:lang w:val="lt-LT"/>
              </w:rPr>
              <w:t>ntį</w:t>
            </w:r>
            <w:r w:rsidRPr="0087427C">
              <w:rPr>
                <w:rFonts w:ascii="Times New Roman" w:hAnsi="Times New Roman" w:cs="Times New Roman"/>
                <w:sz w:val="24"/>
                <w:szCs w:val="24"/>
                <w:lang w:val="lt-LT"/>
              </w:rPr>
              <w:t xml:space="preserve"> </w:t>
            </w:r>
            <w:r>
              <w:rPr>
                <w:rFonts w:ascii="Times New Roman" w:hAnsi="Times New Roman" w:cs="Times New Roman"/>
                <w:sz w:val="24"/>
                <w:szCs w:val="24"/>
                <w:lang w:val="lt-LT"/>
              </w:rPr>
              <w:t>subrangovą</w:t>
            </w:r>
            <w:r>
              <w:rPr>
                <w:rStyle w:val="Puslapioinaosnuoroda"/>
                <w:rFonts w:ascii="Times New Roman" w:hAnsi="Times New Roman" w:cs="Times New Roman"/>
                <w:sz w:val="24"/>
                <w:szCs w:val="24"/>
                <w:lang w:val="lt-LT"/>
              </w:rPr>
              <w:footnoteReference w:id="12"/>
            </w:r>
            <w:r>
              <w:rPr>
                <w:rFonts w:ascii="Times New Roman" w:hAnsi="Times New Roman" w:cs="Times New Roman"/>
                <w:sz w:val="24"/>
                <w:szCs w:val="24"/>
                <w:lang w:val="lt-LT"/>
              </w:rPr>
              <w:t>, tačiau iš pateiktų dokumentų n</w:t>
            </w:r>
            <w:r w:rsidRPr="00F66A74">
              <w:rPr>
                <w:rFonts w:ascii="Times New Roman" w:hAnsi="Times New Roman" w:cs="Times New Roman"/>
                <w:sz w:val="24"/>
                <w:szCs w:val="24"/>
                <w:lang w:val="lt-LT"/>
              </w:rPr>
              <w:t xml:space="preserve">ustatyta, jog </w:t>
            </w:r>
            <w:r>
              <w:rPr>
                <w:rFonts w:ascii="Times New Roman" w:hAnsi="Times New Roman" w:cs="Times New Roman"/>
                <w:sz w:val="24"/>
                <w:szCs w:val="24"/>
                <w:lang w:val="lt-LT"/>
              </w:rPr>
              <w:t xml:space="preserve">Sutarties šalys nesivadovavo Sutarties 4.4 punkto nuostatomis, t. y. </w:t>
            </w:r>
            <w:r w:rsidRPr="00F66A74">
              <w:rPr>
                <w:rFonts w:ascii="Times New Roman" w:hAnsi="Times New Roman" w:cs="Times New Roman"/>
                <w:sz w:val="24"/>
                <w:szCs w:val="24"/>
                <w:lang w:val="lt-LT"/>
              </w:rPr>
              <w:t xml:space="preserve">UAB „Irdaiva“ į </w:t>
            </w:r>
            <w:r>
              <w:rPr>
                <w:rFonts w:ascii="Times New Roman" w:hAnsi="Times New Roman" w:cs="Times New Roman"/>
                <w:sz w:val="24"/>
                <w:szCs w:val="24"/>
                <w:lang w:val="lt-LT"/>
              </w:rPr>
              <w:t>p</w:t>
            </w:r>
            <w:r w:rsidRPr="00F66A74">
              <w:rPr>
                <w:rFonts w:ascii="Times New Roman" w:hAnsi="Times New Roman" w:cs="Times New Roman"/>
                <w:sz w:val="24"/>
                <w:szCs w:val="24"/>
                <w:lang w:val="lt-LT"/>
              </w:rPr>
              <w:t xml:space="preserve">irkimo vykdytoją dėl naujo subrangovo pasitelkimo </w:t>
            </w:r>
            <w:r>
              <w:rPr>
                <w:rFonts w:ascii="Times New Roman" w:hAnsi="Times New Roman" w:cs="Times New Roman"/>
                <w:sz w:val="24"/>
                <w:szCs w:val="24"/>
                <w:lang w:val="lt-LT"/>
              </w:rPr>
              <w:t xml:space="preserve">galimybės </w:t>
            </w:r>
            <w:r w:rsidRPr="00F66A74">
              <w:rPr>
                <w:rFonts w:ascii="Times New Roman" w:hAnsi="Times New Roman" w:cs="Times New Roman"/>
                <w:sz w:val="24"/>
                <w:szCs w:val="24"/>
                <w:lang w:val="lt-LT"/>
              </w:rPr>
              <w:t>nesikreipė</w:t>
            </w:r>
            <w:r>
              <w:rPr>
                <w:rFonts w:ascii="Times New Roman" w:hAnsi="Times New Roman" w:cs="Times New Roman"/>
                <w:sz w:val="24"/>
                <w:szCs w:val="24"/>
                <w:lang w:val="lt-LT"/>
              </w:rPr>
              <w:t>, pirkimo vykdytojas naujo subrangovo kvalifikacijos nevertino, be to, toks Sutarties pakeitimas (naujo subrangovo įtraukimas) nebuvo įformintas</w:t>
            </w:r>
            <w:r w:rsidR="0097285E">
              <w:rPr>
                <w:rFonts w:ascii="Times New Roman" w:hAnsi="Times New Roman" w:cs="Times New Roman"/>
                <w:sz w:val="24"/>
                <w:szCs w:val="24"/>
                <w:lang w:val="lt-LT"/>
              </w:rPr>
              <w:t xml:space="preserve"> </w:t>
            </w:r>
            <w:r w:rsidR="003476C2">
              <w:rPr>
                <w:rFonts w:ascii="Times New Roman" w:hAnsi="Times New Roman" w:cs="Times New Roman"/>
                <w:sz w:val="24"/>
                <w:szCs w:val="24"/>
                <w:lang w:val="lt-LT"/>
              </w:rPr>
              <w:t>raštu</w:t>
            </w:r>
            <w:r>
              <w:rPr>
                <w:rFonts w:ascii="Times New Roman" w:hAnsi="Times New Roman" w:cs="Times New Roman"/>
                <w:sz w:val="24"/>
                <w:szCs w:val="24"/>
                <w:lang w:val="lt-LT"/>
              </w:rPr>
              <w:t xml:space="preserve">. Atsižvelgiant į nustatytą, konstatuotina, kad pirkimo vykdytojas neužtikrino tinkamo Sutarties vykdymo, </w:t>
            </w:r>
            <w:r w:rsidR="0097285E">
              <w:rPr>
                <w:rFonts w:ascii="Times New Roman" w:hAnsi="Times New Roman" w:cs="Times New Roman"/>
                <w:sz w:val="24"/>
                <w:szCs w:val="24"/>
                <w:lang w:val="lt-LT"/>
              </w:rPr>
              <w:t>faktiškai</w:t>
            </w:r>
            <w:r>
              <w:rPr>
                <w:rFonts w:ascii="Times New Roman" w:hAnsi="Times New Roman" w:cs="Times New Roman"/>
                <w:sz w:val="24"/>
                <w:szCs w:val="24"/>
                <w:lang w:val="lt-LT"/>
              </w:rPr>
              <w:t xml:space="preserve"> į Sutartį įtraukus naują subrangovą </w:t>
            </w:r>
            <w:r w:rsidR="0097285E">
              <w:rPr>
                <w:rFonts w:ascii="Times New Roman" w:hAnsi="Times New Roman" w:cs="Times New Roman"/>
                <w:sz w:val="24"/>
                <w:szCs w:val="24"/>
                <w:lang w:val="lt-LT"/>
              </w:rPr>
              <w:t xml:space="preserve">ir neįforminus Sutarties pakeitimo, </w:t>
            </w:r>
            <w:r w:rsidR="00F06372">
              <w:rPr>
                <w:rFonts w:ascii="Times New Roman" w:hAnsi="Times New Roman" w:cs="Times New Roman"/>
                <w:sz w:val="24"/>
                <w:szCs w:val="24"/>
                <w:lang w:val="lt-LT"/>
              </w:rPr>
              <w:t>šio</w:t>
            </w:r>
            <w:r w:rsidR="0097285E">
              <w:rPr>
                <w:rFonts w:ascii="Times New Roman" w:hAnsi="Times New Roman" w:cs="Times New Roman"/>
                <w:sz w:val="24"/>
                <w:szCs w:val="24"/>
                <w:lang w:val="lt-LT"/>
              </w:rPr>
              <w:t xml:space="preserve"> </w:t>
            </w:r>
            <w:r>
              <w:rPr>
                <w:rFonts w:ascii="Times New Roman" w:hAnsi="Times New Roman" w:cs="Times New Roman"/>
                <w:sz w:val="24"/>
                <w:szCs w:val="24"/>
                <w:lang w:val="lt-LT"/>
              </w:rPr>
              <w:t>pakeitimo nepaviešino</w:t>
            </w:r>
            <w:r w:rsidR="0097285E">
              <w:rPr>
                <w:rFonts w:ascii="Times New Roman" w:hAnsi="Times New Roman" w:cs="Times New Roman"/>
                <w:sz w:val="24"/>
                <w:szCs w:val="24"/>
                <w:lang w:val="lt-LT"/>
              </w:rPr>
              <w:t xml:space="preserve"> ir</w:t>
            </w:r>
            <w:r w:rsidR="007A37B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tuo pažeidė Įstatymo 18 straipsnio 11 dalies reikalavimus ir Įstatymo </w:t>
            </w:r>
            <w:r w:rsidRPr="00F66A74">
              <w:rPr>
                <w:rFonts w:ascii="Times New Roman" w:hAnsi="Times New Roman" w:cs="Times New Roman"/>
                <w:sz w:val="24"/>
                <w:szCs w:val="24"/>
                <w:lang w:val="lt-LT"/>
              </w:rPr>
              <w:t>3 straipsnio 1 dalyje įtvirtint</w:t>
            </w:r>
            <w:r>
              <w:rPr>
                <w:rFonts w:ascii="Times New Roman" w:hAnsi="Times New Roman" w:cs="Times New Roman"/>
                <w:sz w:val="24"/>
                <w:szCs w:val="24"/>
                <w:lang w:val="lt-LT"/>
              </w:rPr>
              <w:t>ą</w:t>
            </w:r>
            <w:r w:rsidRPr="00F66A74">
              <w:rPr>
                <w:rFonts w:ascii="Times New Roman" w:hAnsi="Times New Roman" w:cs="Times New Roman"/>
                <w:sz w:val="24"/>
                <w:szCs w:val="24"/>
                <w:lang w:val="lt-LT"/>
              </w:rPr>
              <w:t xml:space="preserve"> skaidrumo princip</w:t>
            </w:r>
            <w:r>
              <w:rPr>
                <w:rFonts w:ascii="Times New Roman" w:hAnsi="Times New Roman" w:cs="Times New Roman"/>
                <w:sz w:val="24"/>
                <w:szCs w:val="24"/>
                <w:lang w:val="lt-LT"/>
              </w:rPr>
              <w:t xml:space="preserve">ą. </w:t>
            </w:r>
          </w:p>
        </w:tc>
      </w:tr>
      <w:tr w:rsidR="002504BF" w:rsidRPr="00196A4A" w14:paraId="31261028" w14:textId="77777777" w:rsidTr="0067047A">
        <w:trPr>
          <w:trHeight w:val="271"/>
        </w:trPr>
        <w:tc>
          <w:tcPr>
            <w:tcW w:w="576" w:type="dxa"/>
          </w:tcPr>
          <w:p w14:paraId="206C396F" w14:textId="1A27F0F0" w:rsidR="002504BF" w:rsidRPr="00196A4A" w:rsidRDefault="0085467B" w:rsidP="0067047A">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504BF">
              <w:rPr>
                <w:rFonts w:ascii="Times New Roman" w:hAnsi="Times New Roman" w:cs="Times New Roman"/>
                <w:sz w:val="24"/>
                <w:szCs w:val="24"/>
                <w:lang w:val="lt-LT"/>
              </w:rPr>
              <w:t>.</w:t>
            </w:r>
          </w:p>
        </w:tc>
        <w:tc>
          <w:tcPr>
            <w:tcW w:w="9030" w:type="dxa"/>
          </w:tcPr>
          <w:p w14:paraId="72E40879" w14:textId="77777777" w:rsidR="002504BF" w:rsidRPr="00196A4A" w:rsidRDefault="002504BF" w:rsidP="0067047A">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11 dalis</w:t>
            </w:r>
            <w:r>
              <w:rPr>
                <w:rStyle w:val="Puslapioinaosnuoroda"/>
                <w:rFonts w:ascii="Times New Roman" w:hAnsi="Times New Roman" w:cs="Times New Roman"/>
                <w:sz w:val="24"/>
                <w:szCs w:val="24"/>
                <w:lang w:val="lt-LT"/>
              </w:rPr>
              <w:footnoteReference w:id="13"/>
            </w:r>
          </w:p>
        </w:tc>
      </w:tr>
      <w:tr w:rsidR="002504BF" w:rsidRPr="00196A4A" w14:paraId="45C5F083" w14:textId="77777777" w:rsidTr="0067047A">
        <w:tc>
          <w:tcPr>
            <w:tcW w:w="9606" w:type="dxa"/>
            <w:gridSpan w:val="2"/>
          </w:tcPr>
          <w:p w14:paraId="59CDC330" w14:textId="42BBA626" w:rsidR="002504BF" w:rsidRPr="00196A4A" w:rsidRDefault="003476C2" w:rsidP="00134381">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šalims raštu </w:t>
            </w:r>
            <w:r w:rsidR="00F06372">
              <w:rPr>
                <w:rFonts w:ascii="Times New Roman" w:hAnsi="Times New Roman" w:cs="Times New Roman"/>
                <w:sz w:val="24"/>
                <w:szCs w:val="24"/>
                <w:lang w:val="lt-LT"/>
              </w:rPr>
              <w:t>neįformin</w:t>
            </w:r>
            <w:r>
              <w:rPr>
                <w:rFonts w:ascii="Times New Roman" w:hAnsi="Times New Roman" w:cs="Times New Roman"/>
                <w:sz w:val="24"/>
                <w:szCs w:val="24"/>
                <w:lang w:val="lt-LT"/>
              </w:rPr>
              <w:t>us</w:t>
            </w:r>
            <w:r w:rsidR="00F06372">
              <w:rPr>
                <w:rFonts w:ascii="Times New Roman" w:hAnsi="Times New Roman" w:cs="Times New Roman"/>
                <w:sz w:val="24"/>
                <w:szCs w:val="24"/>
                <w:lang w:val="lt-LT"/>
              </w:rPr>
              <w:t xml:space="preserve"> Sutarties pakeitimų </w:t>
            </w:r>
            <w:r w:rsidR="002504BF">
              <w:rPr>
                <w:rFonts w:ascii="Times New Roman" w:hAnsi="Times New Roman" w:cs="Times New Roman"/>
                <w:sz w:val="24"/>
                <w:szCs w:val="24"/>
                <w:lang w:val="lt-LT"/>
              </w:rPr>
              <w:t>– nauj</w:t>
            </w:r>
            <w:r w:rsidR="0085467B">
              <w:rPr>
                <w:rFonts w:ascii="Times New Roman" w:hAnsi="Times New Roman" w:cs="Times New Roman"/>
                <w:sz w:val="24"/>
                <w:szCs w:val="24"/>
                <w:lang w:val="lt-LT"/>
              </w:rPr>
              <w:t>ų</w:t>
            </w:r>
            <w:r w:rsidR="002504BF">
              <w:rPr>
                <w:rFonts w:ascii="Times New Roman" w:hAnsi="Times New Roman" w:cs="Times New Roman"/>
                <w:sz w:val="24"/>
                <w:szCs w:val="24"/>
                <w:lang w:val="lt-LT"/>
              </w:rPr>
              <w:t xml:space="preserve"> subrangov</w:t>
            </w:r>
            <w:r w:rsidR="0085467B">
              <w:rPr>
                <w:rFonts w:ascii="Times New Roman" w:hAnsi="Times New Roman" w:cs="Times New Roman"/>
                <w:sz w:val="24"/>
                <w:szCs w:val="24"/>
                <w:lang w:val="lt-LT"/>
              </w:rPr>
              <w:t>ų</w:t>
            </w:r>
            <w:r w:rsidR="002504BF">
              <w:rPr>
                <w:rFonts w:ascii="Times New Roman" w:hAnsi="Times New Roman" w:cs="Times New Roman"/>
                <w:sz w:val="24"/>
                <w:szCs w:val="24"/>
                <w:lang w:val="lt-LT"/>
              </w:rPr>
              <w:t xml:space="preserve"> UAB „Rimgauda“ (Vertinimo</w:t>
            </w:r>
            <w:r w:rsidR="0085467B">
              <w:rPr>
                <w:rFonts w:ascii="Times New Roman" w:hAnsi="Times New Roman" w:cs="Times New Roman"/>
                <w:sz w:val="24"/>
                <w:szCs w:val="24"/>
                <w:lang w:val="lt-LT"/>
              </w:rPr>
              <w:t xml:space="preserve"> išvados III dalies </w:t>
            </w:r>
            <w:r w:rsidR="00134381">
              <w:rPr>
                <w:rFonts w:ascii="Times New Roman" w:hAnsi="Times New Roman" w:cs="Times New Roman"/>
                <w:sz w:val="24"/>
                <w:szCs w:val="24"/>
                <w:lang w:val="lt-LT"/>
              </w:rPr>
              <w:t>1</w:t>
            </w:r>
            <w:r w:rsidR="0085467B">
              <w:rPr>
                <w:rFonts w:ascii="Times New Roman" w:hAnsi="Times New Roman" w:cs="Times New Roman"/>
                <w:sz w:val="24"/>
                <w:szCs w:val="24"/>
                <w:lang w:val="lt-LT"/>
              </w:rPr>
              <w:t xml:space="preserve"> punktas) </w:t>
            </w:r>
            <w:r w:rsidR="002504BF">
              <w:rPr>
                <w:rFonts w:ascii="Times New Roman" w:hAnsi="Times New Roman" w:cs="Times New Roman"/>
                <w:sz w:val="24"/>
                <w:szCs w:val="24"/>
                <w:lang w:val="lt-LT"/>
              </w:rPr>
              <w:t xml:space="preserve">ir UAB „Lonsta“ (Vertinimo išvados III dalies </w:t>
            </w:r>
            <w:r w:rsidR="00134381">
              <w:rPr>
                <w:rFonts w:ascii="Times New Roman" w:hAnsi="Times New Roman" w:cs="Times New Roman"/>
                <w:sz w:val="24"/>
                <w:szCs w:val="24"/>
                <w:lang w:val="lt-LT"/>
              </w:rPr>
              <w:t>2</w:t>
            </w:r>
            <w:r w:rsidR="002504BF">
              <w:rPr>
                <w:rFonts w:ascii="Times New Roman" w:hAnsi="Times New Roman" w:cs="Times New Roman"/>
                <w:sz w:val="24"/>
                <w:szCs w:val="24"/>
                <w:lang w:val="lt-LT"/>
              </w:rPr>
              <w:t xml:space="preserve"> punktas) pasitelkimo, </w:t>
            </w:r>
            <w:r w:rsidR="00134381">
              <w:rPr>
                <w:rFonts w:ascii="Times New Roman" w:hAnsi="Times New Roman" w:cs="Times New Roman"/>
                <w:sz w:val="24"/>
                <w:szCs w:val="24"/>
                <w:lang w:val="lt-LT"/>
              </w:rPr>
              <w:t>p</w:t>
            </w:r>
            <w:r w:rsidR="00F06372">
              <w:rPr>
                <w:rFonts w:ascii="Times New Roman" w:hAnsi="Times New Roman" w:cs="Times New Roman"/>
                <w:sz w:val="24"/>
                <w:szCs w:val="24"/>
                <w:lang w:val="lt-LT"/>
              </w:rPr>
              <w:t xml:space="preserve">irkimo vykdytojas </w:t>
            </w:r>
            <w:r w:rsidR="00AA736A">
              <w:rPr>
                <w:rFonts w:ascii="Times New Roman" w:hAnsi="Times New Roman" w:cs="Times New Roman"/>
                <w:sz w:val="24"/>
                <w:szCs w:val="24"/>
                <w:lang w:val="lt-LT"/>
              </w:rPr>
              <w:t xml:space="preserve">šių </w:t>
            </w:r>
            <w:r w:rsidR="00F06372">
              <w:rPr>
                <w:rFonts w:ascii="Times New Roman" w:hAnsi="Times New Roman" w:cs="Times New Roman"/>
                <w:sz w:val="24"/>
                <w:szCs w:val="24"/>
                <w:lang w:val="lt-LT"/>
              </w:rPr>
              <w:t xml:space="preserve">Sutarties pakeitimų </w:t>
            </w:r>
            <w:r w:rsidR="00AA736A">
              <w:rPr>
                <w:rFonts w:ascii="Times New Roman" w:hAnsi="Times New Roman" w:cs="Times New Roman"/>
                <w:sz w:val="24"/>
                <w:szCs w:val="24"/>
                <w:lang w:val="lt-LT"/>
              </w:rPr>
              <w:t xml:space="preserve">nepaviešino </w:t>
            </w:r>
            <w:r w:rsidR="002504BF">
              <w:rPr>
                <w:rFonts w:ascii="Times New Roman" w:hAnsi="Times New Roman" w:cs="Times New Roman"/>
                <w:sz w:val="24"/>
                <w:szCs w:val="24"/>
                <w:lang w:val="lt-LT"/>
              </w:rPr>
              <w:t>ir tokiu būdu pažeidė Įstatymo 18 straipsnio 11 dalies reikalavimus</w:t>
            </w:r>
            <w:r w:rsidR="00134381">
              <w:rPr>
                <w:rFonts w:ascii="Times New Roman" w:hAnsi="Times New Roman" w:cs="Times New Roman"/>
                <w:sz w:val="24"/>
                <w:szCs w:val="24"/>
                <w:lang w:val="lt-LT"/>
              </w:rPr>
              <w:t xml:space="preserve"> bei</w:t>
            </w:r>
            <w:r>
              <w:rPr>
                <w:rFonts w:ascii="Times New Roman" w:hAnsi="Times New Roman" w:cs="Times New Roman"/>
                <w:sz w:val="24"/>
                <w:szCs w:val="24"/>
                <w:lang w:val="lt-LT"/>
              </w:rPr>
              <w:t xml:space="preserve"> Įstatymo </w:t>
            </w:r>
            <w:r w:rsidRPr="00F66A74">
              <w:rPr>
                <w:rFonts w:ascii="Times New Roman" w:hAnsi="Times New Roman" w:cs="Times New Roman"/>
                <w:sz w:val="24"/>
                <w:szCs w:val="24"/>
                <w:lang w:val="lt-LT"/>
              </w:rPr>
              <w:t>3 straipsnio 1 dalyje įtvirtint</w:t>
            </w:r>
            <w:r>
              <w:rPr>
                <w:rFonts w:ascii="Times New Roman" w:hAnsi="Times New Roman" w:cs="Times New Roman"/>
                <w:sz w:val="24"/>
                <w:szCs w:val="24"/>
                <w:lang w:val="lt-LT"/>
              </w:rPr>
              <w:t>ą</w:t>
            </w:r>
            <w:r w:rsidRPr="00F66A74">
              <w:rPr>
                <w:rFonts w:ascii="Times New Roman" w:hAnsi="Times New Roman" w:cs="Times New Roman"/>
                <w:sz w:val="24"/>
                <w:szCs w:val="24"/>
                <w:lang w:val="lt-LT"/>
              </w:rPr>
              <w:t xml:space="preserve"> skaidrumo princip</w:t>
            </w:r>
            <w:r>
              <w:rPr>
                <w:rFonts w:ascii="Times New Roman" w:hAnsi="Times New Roman" w:cs="Times New Roman"/>
                <w:sz w:val="24"/>
                <w:szCs w:val="24"/>
                <w:lang w:val="lt-LT"/>
              </w:rPr>
              <w:t>ą</w:t>
            </w:r>
            <w:r w:rsidR="002504BF">
              <w:rPr>
                <w:rFonts w:ascii="Times New Roman" w:hAnsi="Times New Roman" w:cs="Times New Roman"/>
                <w:sz w:val="24"/>
                <w:szCs w:val="24"/>
                <w:lang w:val="lt-LT"/>
              </w:rPr>
              <w:t>.</w:t>
            </w:r>
          </w:p>
        </w:tc>
      </w:tr>
    </w:tbl>
    <w:p w14:paraId="115DED20" w14:textId="77777777" w:rsidR="00BA2616" w:rsidRDefault="00BA2616" w:rsidP="00BA2616">
      <w:pPr>
        <w:spacing w:after="160" w:line="259" w:lineRule="auto"/>
        <w:rPr>
          <w:rFonts w:ascii="Times New Roman" w:hAnsi="Times New Roman" w:cs="Times New Roman"/>
          <w:b/>
          <w:sz w:val="24"/>
          <w:szCs w:val="24"/>
        </w:rPr>
      </w:pPr>
      <w:r>
        <w:rPr>
          <w:rFonts w:ascii="Times New Roman" w:hAnsi="Times New Roman" w:cs="Times New Roman"/>
          <w:b/>
          <w:sz w:val="24"/>
          <w:szCs w:val="24"/>
        </w:rPr>
        <w:t>*kiekvienos sutarties vertinimas aprašomas atskirai</w:t>
      </w:r>
    </w:p>
    <w:p w14:paraId="5B5E9241" w14:textId="77777777" w:rsidR="00041993" w:rsidRPr="00196A4A" w:rsidRDefault="00041993" w:rsidP="00B23D88">
      <w:pPr>
        <w:spacing w:before="240" w:after="160" w:line="259" w:lineRule="auto"/>
        <w:jc w:val="center"/>
        <w:rPr>
          <w:rFonts w:ascii="Times New Roman" w:hAnsi="Times New Roman" w:cs="Times New Roman"/>
          <w:b/>
          <w:sz w:val="24"/>
          <w:szCs w:val="24"/>
        </w:rPr>
      </w:pPr>
    </w:p>
    <w:p w14:paraId="561DB934" w14:textId="77777777" w:rsidR="001253F2" w:rsidRPr="00196A4A" w:rsidRDefault="001253F2" w:rsidP="00B23D88">
      <w:pPr>
        <w:spacing w:before="240" w:after="160" w:line="259" w:lineRule="auto"/>
        <w:jc w:val="center"/>
        <w:rPr>
          <w:rFonts w:ascii="Times New Roman" w:hAnsi="Times New Roman" w:cs="Times New Roman"/>
          <w:b/>
          <w:sz w:val="24"/>
          <w:szCs w:val="24"/>
        </w:rPr>
      </w:pPr>
      <w:r w:rsidRPr="00196A4A">
        <w:rPr>
          <w:rFonts w:ascii="Times New Roman" w:hAnsi="Times New Roman" w:cs="Times New Roman"/>
          <w:b/>
          <w:sz w:val="24"/>
          <w:szCs w:val="24"/>
        </w:rPr>
        <w:t>III dalis. Pastabos, į kurias p</w:t>
      </w:r>
      <w:r w:rsidR="00BF4A2D">
        <w:rPr>
          <w:rFonts w:ascii="Times New Roman" w:hAnsi="Times New Roman" w:cs="Times New Roman"/>
          <w:b/>
          <w:sz w:val="24"/>
          <w:szCs w:val="24"/>
        </w:rPr>
        <w:t>irkimo vykdytojas</w:t>
      </w:r>
      <w:r w:rsidRPr="00196A4A">
        <w:rPr>
          <w:rFonts w:ascii="Times New Roman" w:hAnsi="Times New Roman" w:cs="Times New Roman"/>
          <w:b/>
          <w:sz w:val="24"/>
          <w:szCs w:val="24"/>
        </w:rPr>
        <w:t xml:space="preserve"> turėtų atsižvelgti rengdama</w:t>
      </w:r>
      <w:r w:rsidR="00BF4A2D">
        <w:rPr>
          <w:rFonts w:ascii="Times New Roman" w:hAnsi="Times New Roman" w:cs="Times New Roman"/>
          <w:b/>
          <w:sz w:val="24"/>
          <w:szCs w:val="24"/>
        </w:rPr>
        <w:t>s</w:t>
      </w:r>
      <w:r w:rsidRPr="00196A4A">
        <w:rPr>
          <w:rFonts w:ascii="Times New Roman" w:hAnsi="Times New Roman" w:cs="Times New Roman"/>
          <w:b/>
          <w:sz w:val="24"/>
          <w:szCs w:val="24"/>
        </w:rPr>
        <w:t>, sudarydama</w:t>
      </w:r>
      <w:r w:rsidR="00BF4A2D">
        <w:rPr>
          <w:rFonts w:ascii="Times New Roman" w:hAnsi="Times New Roman" w:cs="Times New Roman"/>
          <w:b/>
          <w:sz w:val="24"/>
          <w:szCs w:val="24"/>
        </w:rPr>
        <w:t>s</w:t>
      </w:r>
      <w:r w:rsidRPr="00196A4A">
        <w:rPr>
          <w:rFonts w:ascii="Times New Roman" w:hAnsi="Times New Roman" w:cs="Times New Roman"/>
          <w:b/>
          <w:sz w:val="24"/>
          <w:szCs w:val="24"/>
        </w:rPr>
        <w:t xml:space="preserve"> ir vykdydama</w:t>
      </w:r>
      <w:r w:rsidR="00BF4A2D">
        <w:rPr>
          <w:rFonts w:ascii="Times New Roman" w:hAnsi="Times New Roman" w:cs="Times New Roman"/>
          <w:b/>
          <w:sz w:val="24"/>
          <w:szCs w:val="24"/>
        </w:rPr>
        <w:t>s</w:t>
      </w:r>
      <w:r w:rsidRPr="00196A4A">
        <w:rPr>
          <w:rFonts w:ascii="Times New Roman" w:hAnsi="Times New Roman" w:cs="Times New Roman"/>
          <w:b/>
          <w:sz w:val="24"/>
          <w:szCs w:val="24"/>
        </w:rPr>
        <w:t xml:space="preserve"> kitas sutartis</w:t>
      </w:r>
    </w:p>
    <w:tbl>
      <w:tblPr>
        <w:tblStyle w:val="Lentelstinklelis"/>
        <w:tblW w:w="9606" w:type="dxa"/>
        <w:tblLook w:val="04A0" w:firstRow="1" w:lastRow="0" w:firstColumn="1" w:lastColumn="0" w:noHBand="0" w:noVBand="1"/>
      </w:tblPr>
      <w:tblGrid>
        <w:gridCol w:w="539"/>
        <w:gridCol w:w="37"/>
        <w:gridCol w:w="9030"/>
      </w:tblGrid>
      <w:tr w:rsidR="00B203A3" w:rsidRPr="00196A4A" w14:paraId="42FF5325" w14:textId="77777777" w:rsidTr="00ED2AD9">
        <w:trPr>
          <w:trHeight w:val="271"/>
        </w:trPr>
        <w:tc>
          <w:tcPr>
            <w:tcW w:w="576" w:type="dxa"/>
            <w:gridSpan w:val="2"/>
          </w:tcPr>
          <w:p w14:paraId="4D56E7D1" w14:textId="77777777" w:rsidR="00B203A3" w:rsidRPr="00196A4A" w:rsidRDefault="00B203A3" w:rsidP="00ED2AD9">
            <w:pPr>
              <w:numPr>
                <w:ilvl w:val="0"/>
                <w:numId w:val="1"/>
              </w:numPr>
              <w:ind w:left="360"/>
              <w:contextualSpacing/>
              <w:jc w:val="both"/>
              <w:rPr>
                <w:rFonts w:ascii="Times New Roman" w:hAnsi="Times New Roman" w:cs="Times New Roman"/>
                <w:sz w:val="24"/>
                <w:szCs w:val="24"/>
                <w:lang w:val="lt-LT"/>
              </w:rPr>
            </w:pPr>
          </w:p>
        </w:tc>
        <w:tc>
          <w:tcPr>
            <w:tcW w:w="9030" w:type="dxa"/>
          </w:tcPr>
          <w:p w14:paraId="1A08144B" w14:textId="3BA85DF6" w:rsidR="00403CCD" w:rsidRPr="00196A4A" w:rsidRDefault="00042185" w:rsidP="00E67D13">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3 straipsnio 1 dalyje įtvirtintas skaidrumo principas</w:t>
            </w:r>
            <w:r w:rsidRPr="00196A4A">
              <w:rPr>
                <w:rStyle w:val="Puslapioinaosnuoroda"/>
                <w:rFonts w:ascii="Times New Roman" w:hAnsi="Times New Roman" w:cs="Times New Roman"/>
                <w:sz w:val="24"/>
                <w:szCs w:val="24"/>
                <w:lang w:val="lt-LT"/>
              </w:rPr>
              <w:footnoteReference w:id="14"/>
            </w:r>
          </w:p>
        </w:tc>
      </w:tr>
      <w:tr w:rsidR="00B203A3" w:rsidRPr="00196A4A" w14:paraId="2BE295A4" w14:textId="77777777" w:rsidTr="00ED2AD9">
        <w:tc>
          <w:tcPr>
            <w:tcW w:w="9606" w:type="dxa"/>
            <w:gridSpan w:val="3"/>
          </w:tcPr>
          <w:p w14:paraId="3717D0DA" w14:textId="42AFFA30" w:rsidR="00042185" w:rsidRPr="00196A4A" w:rsidRDefault="00042185" w:rsidP="00042185">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201</w:t>
            </w:r>
            <w:r>
              <w:rPr>
                <w:rFonts w:ascii="Times New Roman" w:hAnsi="Times New Roman" w:cs="Times New Roman"/>
                <w:sz w:val="24"/>
                <w:szCs w:val="24"/>
                <w:lang w:val="lt-LT"/>
              </w:rPr>
              <w:t>7-04-18 UAB „Irdaiva“</w:t>
            </w:r>
            <w:r w:rsidRPr="00196A4A">
              <w:rPr>
                <w:rFonts w:ascii="Times New Roman" w:hAnsi="Times New Roman" w:cs="Times New Roman"/>
                <w:sz w:val="24"/>
                <w:szCs w:val="24"/>
                <w:lang w:val="lt-LT"/>
              </w:rPr>
              <w:t xml:space="preserve"> rašt</w:t>
            </w:r>
            <w:r>
              <w:rPr>
                <w:rFonts w:ascii="Times New Roman" w:hAnsi="Times New Roman" w:cs="Times New Roman"/>
                <w:sz w:val="24"/>
                <w:szCs w:val="24"/>
                <w:lang w:val="lt-LT"/>
              </w:rPr>
              <w:t xml:space="preserve">e Nr. 120 pirkimo vykdytojui nurodė, jog reikalinga </w:t>
            </w:r>
            <w:r w:rsidRPr="00196A4A">
              <w:rPr>
                <w:rFonts w:ascii="Times New Roman" w:hAnsi="Times New Roman" w:cs="Times New Roman"/>
                <w:sz w:val="24"/>
                <w:szCs w:val="24"/>
                <w:lang w:val="lt-LT"/>
              </w:rPr>
              <w:t>pasitelkti nauj</w:t>
            </w:r>
            <w:r>
              <w:rPr>
                <w:rFonts w:ascii="Times New Roman" w:hAnsi="Times New Roman" w:cs="Times New Roman"/>
                <w:sz w:val="24"/>
                <w:szCs w:val="24"/>
                <w:lang w:val="lt-LT"/>
              </w:rPr>
              <w:t>ą</w:t>
            </w:r>
            <w:r w:rsidRPr="00196A4A">
              <w:rPr>
                <w:rFonts w:ascii="Times New Roman" w:hAnsi="Times New Roman" w:cs="Times New Roman"/>
                <w:sz w:val="24"/>
                <w:szCs w:val="24"/>
                <w:lang w:val="lt-LT"/>
              </w:rPr>
              <w:t xml:space="preserve"> Sutartyje nenumatyt</w:t>
            </w:r>
            <w:r>
              <w:rPr>
                <w:rFonts w:ascii="Times New Roman" w:hAnsi="Times New Roman" w:cs="Times New Roman"/>
                <w:sz w:val="24"/>
                <w:szCs w:val="24"/>
                <w:lang w:val="lt-LT"/>
              </w:rPr>
              <w:t xml:space="preserve">ą </w:t>
            </w:r>
            <w:r w:rsidRPr="00196A4A">
              <w:rPr>
                <w:rFonts w:ascii="Times New Roman" w:hAnsi="Times New Roman" w:cs="Times New Roman"/>
                <w:sz w:val="24"/>
                <w:szCs w:val="24"/>
                <w:lang w:val="lt-LT"/>
              </w:rPr>
              <w:t>subrangov</w:t>
            </w:r>
            <w:r>
              <w:rPr>
                <w:rFonts w:ascii="Times New Roman" w:hAnsi="Times New Roman" w:cs="Times New Roman"/>
                <w:sz w:val="24"/>
                <w:szCs w:val="24"/>
                <w:lang w:val="lt-LT"/>
              </w:rPr>
              <w:t xml:space="preserve">ą UAB „Rimgauda“ (300639104, Dūmų g. 3, 11119 Vilnius) šilumos trasos įrengimo darbams atlikti, kadangi darbų kokybė labai priklauso nuo turimų statybinių mechanizmų ir darbo priemonių, o siūlomas subrangovas yra specializuota inžinerinių sistemų montavimo ir projektavimo įmonė, turinti kvalifikuotą personalą ir modernią techniką darbams atlikti. </w:t>
            </w:r>
            <w:r w:rsidRPr="00196A4A">
              <w:rPr>
                <w:rFonts w:ascii="Times New Roman" w:hAnsi="Times New Roman" w:cs="Times New Roman"/>
                <w:sz w:val="24"/>
                <w:szCs w:val="24"/>
                <w:lang w:val="lt-LT"/>
              </w:rPr>
              <w:t>P</w:t>
            </w:r>
            <w:r>
              <w:rPr>
                <w:rFonts w:ascii="Times New Roman" w:hAnsi="Times New Roman" w:cs="Times New Roman"/>
                <w:sz w:val="24"/>
                <w:szCs w:val="24"/>
                <w:lang w:val="lt-LT"/>
              </w:rPr>
              <w:t>irkimo vykdytojas</w:t>
            </w:r>
            <w:r w:rsidRPr="00196A4A">
              <w:rPr>
                <w:rFonts w:ascii="Times New Roman" w:hAnsi="Times New Roman" w:cs="Times New Roman"/>
                <w:sz w:val="24"/>
                <w:szCs w:val="24"/>
                <w:lang w:val="lt-LT"/>
              </w:rPr>
              <w:t>, išnagrinėj</w:t>
            </w:r>
            <w:r>
              <w:rPr>
                <w:rFonts w:ascii="Times New Roman" w:hAnsi="Times New Roman" w:cs="Times New Roman"/>
                <w:sz w:val="24"/>
                <w:szCs w:val="24"/>
                <w:lang w:val="lt-LT"/>
              </w:rPr>
              <w:t xml:space="preserve">ęs pateiktus duomenis, </w:t>
            </w:r>
            <w:r w:rsidRPr="00196A4A">
              <w:rPr>
                <w:rFonts w:ascii="Times New Roman" w:hAnsi="Times New Roman" w:cs="Times New Roman"/>
                <w:sz w:val="24"/>
                <w:szCs w:val="24"/>
                <w:lang w:val="lt-LT"/>
              </w:rPr>
              <w:t>nustatė, kad siūlom</w:t>
            </w:r>
            <w:r>
              <w:rPr>
                <w:rFonts w:ascii="Times New Roman" w:hAnsi="Times New Roman" w:cs="Times New Roman"/>
                <w:sz w:val="24"/>
                <w:szCs w:val="24"/>
                <w:lang w:val="lt-LT"/>
              </w:rPr>
              <w:t>as</w:t>
            </w:r>
            <w:r w:rsidRPr="00196A4A">
              <w:rPr>
                <w:rFonts w:ascii="Times New Roman" w:hAnsi="Times New Roman" w:cs="Times New Roman"/>
                <w:sz w:val="24"/>
                <w:szCs w:val="24"/>
                <w:lang w:val="lt-LT"/>
              </w:rPr>
              <w:t xml:space="preserve"> subrangova</w:t>
            </w:r>
            <w:r>
              <w:rPr>
                <w:rFonts w:ascii="Times New Roman" w:hAnsi="Times New Roman" w:cs="Times New Roman"/>
                <w:sz w:val="24"/>
                <w:szCs w:val="24"/>
                <w:lang w:val="lt-LT"/>
              </w:rPr>
              <w:t>s</w:t>
            </w:r>
            <w:r w:rsidRPr="00196A4A">
              <w:rPr>
                <w:rFonts w:ascii="Times New Roman" w:hAnsi="Times New Roman" w:cs="Times New Roman"/>
                <w:sz w:val="24"/>
                <w:szCs w:val="24"/>
                <w:lang w:val="lt-LT"/>
              </w:rPr>
              <w:t xml:space="preserve"> atitinka Sutarties Bendrųjų sąlygų 4.4 punkte ir Pirkimo dokumentuose nustatytus reikalavimus, j</w:t>
            </w:r>
            <w:r>
              <w:rPr>
                <w:rFonts w:ascii="Times New Roman" w:hAnsi="Times New Roman" w:cs="Times New Roman"/>
                <w:sz w:val="24"/>
                <w:szCs w:val="24"/>
                <w:lang w:val="lt-LT"/>
              </w:rPr>
              <w:t>o</w:t>
            </w:r>
            <w:r w:rsidRPr="00196A4A">
              <w:rPr>
                <w:rFonts w:ascii="Times New Roman" w:hAnsi="Times New Roman" w:cs="Times New Roman"/>
                <w:sz w:val="24"/>
                <w:szCs w:val="24"/>
                <w:lang w:val="lt-LT"/>
              </w:rPr>
              <w:t xml:space="preserve"> kvalifikacija yra tinkama</w:t>
            </w:r>
            <w:r w:rsidRPr="00196A4A">
              <w:rPr>
                <w:rStyle w:val="Puslapioinaosnuoroda"/>
                <w:rFonts w:ascii="Times New Roman" w:hAnsi="Times New Roman" w:cs="Times New Roman"/>
                <w:sz w:val="24"/>
                <w:szCs w:val="24"/>
                <w:lang w:val="lt-LT"/>
              </w:rPr>
              <w:footnoteReference w:id="15"/>
            </w:r>
            <w:r w:rsidRPr="00196A4A">
              <w:rPr>
                <w:rFonts w:ascii="Times New Roman" w:hAnsi="Times New Roman" w:cs="Times New Roman"/>
                <w:sz w:val="24"/>
                <w:szCs w:val="24"/>
                <w:lang w:val="lt-LT"/>
              </w:rPr>
              <w:t>.</w:t>
            </w:r>
          </w:p>
          <w:p w14:paraId="7380B667" w14:textId="0385B9B4" w:rsidR="00667136" w:rsidRPr="00970949" w:rsidRDefault="00042185" w:rsidP="00215BB1">
            <w:pPr>
              <w:tabs>
                <w:tab w:val="left" w:pos="567"/>
                <w:tab w:val="left" w:pos="851"/>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Nustatyta, kad nauj</w:t>
            </w:r>
            <w:r>
              <w:rPr>
                <w:rFonts w:ascii="Times New Roman" w:hAnsi="Times New Roman" w:cs="Times New Roman"/>
                <w:sz w:val="24"/>
                <w:szCs w:val="24"/>
                <w:lang w:val="lt-LT"/>
              </w:rPr>
              <w:t>asis</w:t>
            </w:r>
            <w:r w:rsidRPr="00196A4A">
              <w:rPr>
                <w:rFonts w:ascii="Times New Roman" w:hAnsi="Times New Roman" w:cs="Times New Roman"/>
                <w:sz w:val="24"/>
                <w:szCs w:val="24"/>
                <w:lang w:val="lt-LT"/>
              </w:rPr>
              <w:t xml:space="preserve"> subrangova</w:t>
            </w:r>
            <w:r>
              <w:rPr>
                <w:rFonts w:ascii="Times New Roman" w:hAnsi="Times New Roman" w:cs="Times New Roman"/>
                <w:sz w:val="24"/>
                <w:szCs w:val="24"/>
                <w:lang w:val="lt-LT"/>
              </w:rPr>
              <w:t>s</w:t>
            </w:r>
            <w:r w:rsidRPr="00196A4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UAB „Rimgauda“ </w:t>
            </w:r>
            <w:r w:rsidRPr="00196A4A">
              <w:rPr>
                <w:rFonts w:ascii="Times New Roman" w:hAnsi="Times New Roman" w:cs="Times New Roman"/>
                <w:sz w:val="24"/>
                <w:szCs w:val="24"/>
                <w:lang w:val="lt-LT"/>
              </w:rPr>
              <w:t>buvo pasitelkt</w:t>
            </w:r>
            <w:r>
              <w:rPr>
                <w:rFonts w:ascii="Times New Roman" w:hAnsi="Times New Roman" w:cs="Times New Roman"/>
                <w:sz w:val="24"/>
                <w:szCs w:val="24"/>
                <w:lang w:val="lt-LT"/>
              </w:rPr>
              <w:t>as</w:t>
            </w:r>
            <w:r>
              <w:rPr>
                <w:rStyle w:val="Puslapioinaosnuoroda"/>
                <w:rFonts w:ascii="Times New Roman" w:hAnsi="Times New Roman" w:cs="Times New Roman"/>
                <w:sz w:val="24"/>
                <w:szCs w:val="24"/>
                <w:lang w:val="lt-LT"/>
              </w:rPr>
              <w:footnoteReference w:id="16"/>
            </w:r>
            <w:r w:rsidRPr="00196A4A">
              <w:rPr>
                <w:rFonts w:ascii="Times New Roman" w:hAnsi="Times New Roman" w:cs="Times New Roman"/>
                <w:sz w:val="24"/>
                <w:szCs w:val="24"/>
                <w:lang w:val="lt-LT"/>
              </w:rPr>
              <w:t xml:space="preserve"> vadovaujantis </w:t>
            </w:r>
            <w:r w:rsidRPr="002E1D31">
              <w:rPr>
                <w:rFonts w:ascii="Times New Roman" w:hAnsi="Times New Roman" w:cs="Times New Roman"/>
                <w:sz w:val="24"/>
                <w:szCs w:val="24"/>
                <w:lang w:val="lt-LT"/>
              </w:rPr>
              <w:t>FIDIC sutarti</w:t>
            </w:r>
            <w:r>
              <w:rPr>
                <w:rFonts w:ascii="Times New Roman" w:hAnsi="Times New Roman" w:cs="Times New Roman"/>
                <w:sz w:val="24"/>
                <w:szCs w:val="24"/>
                <w:lang w:val="lt-LT"/>
              </w:rPr>
              <w:t>e</w:t>
            </w:r>
            <w:r w:rsidRPr="002E1D31">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xml:space="preserve">Konkrečiųjų sąlygų 4.4 punkto (b) papunkčio </w:t>
            </w:r>
            <w:r>
              <w:rPr>
                <w:rFonts w:ascii="Times New Roman" w:hAnsi="Times New Roman" w:cs="Times New Roman"/>
                <w:sz w:val="24"/>
                <w:szCs w:val="24"/>
                <w:lang w:val="lt-LT"/>
              </w:rPr>
              <w:t>(ii</w:t>
            </w:r>
            <w:r w:rsidRPr="00196A4A">
              <w:rPr>
                <w:rFonts w:ascii="Times New Roman" w:hAnsi="Times New Roman" w:cs="Times New Roman"/>
                <w:sz w:val="24"/>
                <w:szCs w:val="24"/>
                <w:lang w:val="lt-LT"/>
              </w:rPr>
              <w:t xml:space="preserve">i) dalimi, kurioje </w:t>
            </w:r>
            <w:r>
              <w:rPr>
                <w:rFonts w:ascii="Times New Roman" w:hAnsi="Times New Roman" w:cs="Times New Roman"/>
                <w:sz w:val="24"/>
                <w:szCs w:val="24"/>
                <w:lang w:val="lt-LT"/>
              </w:rPr>
              <w:t>įtvirtinta, kad r</w:t>
            </w:r>
            <w:r w:rsidRPr="00196A4A">
              <w:rPr>
                <w:rFonts w:ascii="Times New Roman" w:hAnsi="Times New Roman" w:cs="Times New Roman"/>
                <w:sz w:val="24"/>
                <w:szCs w:val="24"/>
                <w:lang w:val="lt-LT"/>
              </w:rPr>
              <w:t>angovas gali pasitelkti naują subrangovą, jei jis atitinka Pirkimo dokumentų reikalavimus bei tai</w:t>
            </w: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Pr>
                <w:rFonts w:ascii="Times New Roman" w:hAnsi="Times New Roman" w:cs="Times New Roman"/>
                <w:sz w:val="24"/>
                <w:szCs w:val="24"/>
                <w:lang w:val="lt-LT"/>
              </w:rPr>
              <w:t xml:space="preserve">padidintų baigtų </w:t>
            </w:r>
            <w:r w:rsidRPr="00196A4A">
              <w:rPr>
                <w:rFonts w:ascii="Times New Roman" w:hAnsi="Times New Roman" w:cs="Times New Roman"/>
                <w:sz w:val="24"/>
                <w:szCs w:val="24"/>
                <w:lang w:val="lt-LT"/>
              </w:rPr>
              <w:t xml:space="preserve">darbų </w:t>
            </w:r>
            <w:r>
              <w:rPr>
                <w:rFonts w:ascii="Times New Roman" w:hAnsi="Times New Roman" w:cs="Times New Roman"/>
                <w:sz w:val="24"/>
                <w:szCs w:val="24"/>
                <w:lang w:val="lt-LT"/>
              </w:rPr>
              <w:t>efektyvumą ir vertę</w:t>
            </w:r>
            <w:r w:rsidRPr="00196A4A">
              <w:rPr>
                <w:rFonts w:ascii="Times New Roman" w:hAnsi="Times New Roman" w:cs="Times New Roman"/>
                <w:sz w:val="24"/>
                <w:szCs w:val="24"/>
                <w:lang w:val="lt-LT"/>
              </w:rPr>
              <w:t>“</w:t>
            </w:r>
            <w:r>
              <w:rPr>
                <w:rFonts w:ascii="Times New Roman" w:hAnsi="Times New Roman" w:cs="Times New Roman"/>
                <w:sz w:val="24"/>
                <w:szCs w:val="24"/>
                <w:lang w:val="lt-LT"/>
              </w:rPr>
              <w:t>, t. y. šiuo atveju, UAB „Rimgauda“ buvo pasitelkta vadovaujantis Sutartyje įtvirtintomis nuostatomis, tačiau pažymėtina, kad jokie dokumentai, pagrindžiantys padidėsiantį darbų efektyvumą ir vertę kartu su minėtu rangovo prašymu pirkimo vykdytojui nebuvo pateikti, todėl daroma išvada, kad pirkimo vykdytojas priėmė sprendimą sutikti, kad UAB „Irdaiva“ pasitelktų naują subrangovą, tinkamai neįvertinęs nurodytų aplinkybių, sąlygojusių naujo subrangovo pasitelkimo būtinumą, dėl ko neužtikrino Įstatymo 3 straipsnio 1 dalyje įtvirtinto skaidrumo principo laikymosi.</w:t>
            </w:r>
            <w:r w:rsidR="00501445">
              <w:t xml:space="preserve"> </w:t>
            </w:r>
            <w:r w:rsidR="007A37BC">
              <w:rPr>
                <w:rFonts w:ascii="Times New Roman" w:hAnsi="Times New Roman" w:cs="Times New Roman"/>
                <w:sz w:val="24"/>
                <w:szCs w:val="24"/>
                <w:lang w:val="lt-LT"/>
              </w:rPr>
              <w:t xml:space="preserve">Be to, toks Sutarties pakeitimas (naujo subrangovo įtraukimas) nebuvo įformintas </w:t>
            </w:r>
            <w:r w:rsidR="003476C2">
              <w:rPr>
                <w:rFonts w:ascii="Times New Roman" w:hAnsi="Times New Roman" w:cs="Times New Roman"/>
                <w:sz w:val="24"/>
                <w:szCs w:val="24"/>
                <w:lang w:val="lt-LT"/>
              </w:rPr>
              <w:t>raštu</w:t>
            </w:r>
            <w:r w:rsidR="007A37BC">
              <w:rPr>
                <w:rFonts w:ascii="Times New Roman" w:hAnsi="Times New Roman" w:cs="Times New Roman"/>
                <w:sz w:val="24"/>
                <w:szCs w:val="24"/>
                <w:lang w:val="lt-LT"/>
              </w:rPr>
              <w:t>.</w:t>
            </w:r>
          </w:p>
        </w:tc>
      </w:tr>
      <w:tr w:rsidR="00046D5D" w:rsidRPr="00196A4A" w14:paraId="1BBD912F" w14:textId="77777777" w:rsidTr="00ED2AD9">
        <w:trPr>
          <w:trHeight w:val="271"/>
        </w:trPr>
        <w:tc>
          <w:tcPr>
            <w:tcW w:w="576" w:type="dxa"/>
            <w:gridSpan w:val="2"/>
          </w:tcPr>
          <w:p w14:paraId="2E9370BF" w14:textId="77777777" w:rsidR="00046D5D" w:rsidRPr="00196A4A" w:rsidRDefault="00046D5D" w:rsidP="00ED2AD9">
            <w:pPr>
              <w:numPr>
                <w:ilvl w:val="0"/>
                <w:numId w:val="1"/>
              </w:numPr>
              <w:ind w:left="360"/>
              <w:contextualSpacing/>
              <w:jc w:val="both"/>
              <w:rPr>
                <w:rFonts w:ascii="Times New Roman" w:hAnsi="Times New Roman" w:cs="Times New Roman"/>
                <w:sz w:val="24"/>
                <w:szCs w:val="24"/>
                <w:lang w:val="lt-LT"/>
              </w:rPr>
            </w:pPr>
          </w:p>
        </w:tc>
        <w:tc>
          <w:tcPr>
            <w:tcW w:w="9030" w:type="dxa"/>
          </w:tcPr>
          <w:p w14:paraId="695923C1" w14:textId="3BE973D5" w:rsidR="00046D5D" w:rsidRPr="00196A4A" w:rsidRDefault="00501445" w:rsidP="009509EF">
            <w:pPr>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Įstatymo 3 straipsnio 1 dalyje įtvirtintas skaidrumo principas</w:t>
            </w:r>
            <w:r w:rsidRPr="00196A4A">
              <w:rPr>
                <w:rStyle w:val="Puslapioinaosnuoroda"/>
                <w:rFonts w:ascii="Times New Roman" w:hAnsi="Times New Roman" w:cs="Times New Roman"/>
                <w:sz w:val="24"/>
                <w:szCs w:val="24"/>
                <w:lang w:val="lt-LT"/>
              </w:rPr>
              <w:footnoteReference w:id="17"/>
            </w:r>
          </w:p>
        </w:tc>
      </w:tr>
      <w:tr w:rsidR="00046D5D" w:rsidRPr="00196A4A" w14:paraId="5217E31D" w14:textId="77777777" w:rsidTr="00ED2AD9">
        <w:tc>
          <w:tcPr>
            <w:tcW w:w="9606" w:type="dxa"/>
            <w:gridSpan w:val="3"/>
          </w:tcPr>
          <w:p w14:paraId="0DAB7F68" w14:textId="77777777" w:rsidR="00501445" w:rsidRDefault="00501445" w:rsidP="00501445">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201</w:t>
            </w:r>
            <w:r>
              <w:rPr>
                <w:rFonts w:ascii="Times New Roman" w:hAnsi="Times New Roman" w:cs="Times New Roman"/>
                <w:sz w:val="24"/>
                <w:szCs w:val="24"/>
                <w:lang w:val="lt-LT"/>
              </w:rPr>
              <w:t>7-04-18 UAB „Irdaiva“</w:t>
            </w:r>
            <w:r w:rsidRPr="00196A4A">
              <w:rPr>
                <w:rFonts w:ascii="Times New Roman" w:hAnsi="Times New Roman" w:cs="Times New Roman"/>
                <w:sz w:val="24"/>
                <w:szCs w:val="24"/>
                <w:lang w:val="lt-LT"/>
              </w:rPr>
              <w:t xml:space="preserve"> rašt</w:t>
            </w:r>
            <w:r>
              <w:rPr>
                <w:rFonts w:ascii="Times New Roman" w:hAnsi="Times New Roman" w:cs="Times New Roman"/>
                <w:sz w:val="24"/>
                <w:szCs w:val="24"/>
                <w:lang w:val="lt-LT"/>
              </w:rPr>
              <w:t xml:space="preserve">e Nr. 119 pirkimo vykdytojui nurodė, kad reikalinga </w:t>
            </w:r>
            <w:r w:rsidRPr="00196A4A">
              <w:rPr>
                <w:rFonts w:ascii="Times New Roman" w:hAnsi="Times New Roman" w:cs="Times New Roman"/>
                <w:sz w:val="24"/>
                <w:szCs w:val="24"/>
                <w:lang w:val="lt-LT"/>
              </w:rPr>
              <w:t>pasitelkti nauj</w:t>
            </w:r>
            <w:r>
              <w:rPr>
                <w:rFonts w:ascii="Times New Roman" w:hAnsi="Times New Roman" w:cs="Times New Roman"/>
                <w:sz w:val="24"/>
                <w:szCs w:val="24"/>
                <w:lang w:val="lt-LT"/>
              </w:rPr>
              <w:t>ą</w:t>
            </w:r>
            <w:r w:rsidRPr="00196A4A">
              <w:rPr>
                <w:rFonts w:ascii="Times New Roman" w:hAnsi="Times New Roman" w:cs="Times New Roman"/>
                <w:sz w:val="24"/>
                <w:szCs w:val="24"/>
                <w:lang w:val="lt-LT"/>
              </w:rPr>
              <w:t xml:space="preserve"> Sutartyje nenumatyt</w:t>
            </w:r>
            <w:r>
              <w:rPr>
                <w:rFonts w:ascii="Times New Roman" w:hAnsi="Times New Roman" w:cs="Times New Roman"/>
                <w:sz w:val="24"/>
                <w:szCs w:val="24"/>
                <w:lang w:val="lt-LT"/>
              </w:rPr>
              <w:t xml:space="preserve">ą </w:t>
            </w:r>
            <w:r w:rsidRPr="00196A4A">
              <w:rPr>
                <w:rFonts w:ascii="Times New Roman" w:hAnsi="Times New Roman" w:cs="Times New Roman"/>
                <w:sz w:val="24"/>
                <w:szCs w:val="24"/>
                <w:lang w:val="lt-LT"/>
              </w:rPr>
              <w:t>subrangov</w:t>
            </w:r>
            <w:r>
              <w:rPr>
                <w:rFonts w:ascii="Times New Roman" w:hAnsi="Times New Roman" w:cs="Times New Roman"/>
                <w:sz w:val="24"/>
                <w:szCs w:val="24"/>
                <w:lang w:val="lt-LT"/>
              </w:rPr>
              <w:t xml:space="preserve">ą UAB „Lonsta“ (125252113, V. A. Graičiūno g. 6, 02241 Vilnius) lauko inžinerinių tinklų įrengimo darbams atlikti, kadangi darbų kokybė labai priklauso nuo turimų statybinių mechanizmų ir darbo priemonių, o siūlomas subrangovas yra sukaupęs reikiamą patirtį darbų srityje ir turi efektyvią techninę bazę. </w:t>
            </w:r>
            <w:r w:rsidRPr="00196A4A">
              <w:rPr>
                <w:rFonts w:ascii="Times New Roman" w:hAnsi="Times New Roman" w:cs="Times New Roman"/>
                <w:sz w:val="24"/>
                <w:szCs w:val="24"/>
                <w:lang w:val="lt-LT"/>
              </w:rPr>
              <w:t>P</w:t>
            </w:r>
            <w:r>
              <w:rPr>
                <w:rFonts w:ascii="Times New Roman" w:hAnsi="Times New Roman" w:cs="Times New Roman"/>
                <w:sz w:val="24"/>
                <w:szCs w:val="24"/>
                <w:lang w:val="lt-LT"/>
              </w:rPr>
              <w:t>irkimo vykdytojas</w:t>
            </w:r>
            <w:r w:rsidRPr="00196A4A">
              <w:rPr>
                <w:rFonts w:ascii="Times New Roman" w:hAnsi="Times New Roman" w:cs="Times New Roman"/>
                <w:sz w:val="24"/>
                <w:szCs w:val="24"/>
                <w:lang w:val="lt-LT"/>
              </w:rPr>
              <w:t>, išnagrinėj</w:t>
            </w:r>
            <w:r>
              <w:rPr>
                <w:rFonts w:ascii="Times New Roman" w:hAnsi="Times New Roman" w:cs="Times New Roman"/>
                <w:sz w:val="24"/>
                <w:szCs w:val="24"/>
                <w:lang w:val="lt-LT"/>
              </w:rPr>
              <w:t xml:space="preserve">ęs pateiktus duomenis, </w:t>
            </w:r>
            <w:r w:rsidRPr="00196A4A">
              <w:rPr>
                <w:rFonts w:ascii="Times New Roman" w:hAnsi="Times New Roman" w:cs="Times New Roman"/>
                <w:sz w:val="24"/>
                <w:szCs w:val="24"/>
                <w:lang w:val="lt-LT"/>
              </w:rPr>
              <w:t>nustatė, kad siūlom</w:t>
            </w:r>
            <w:r>
              <w:rPr>
                <w:rFonts w:ascii="Times New Roman" w:hAnsi="Times New Roman" w:cs="Times New Roman"/>
                <w:sz w:val="24"/>
                <w:szCs w:val="24"/>
                <w:lang w:val="lt-LT"/>
              </w:rPr>
              <w:t>as</w:t>
            </w:r>
            <w:r w:rsidRPr="00196A4A">
              <w:rPr>
                <w:rFonts w:ascii="Times New Roman" w:hAnsi="Times New Roman" w:cs="Times New Roman"/>
                <w:sz w:val="24"/>
                <w:szCs w:val="24"/>
                <w:lang w:val="lt-LT"/>
              </w:rPr>
              <w:t xml:space="preserve"> subrangova</w:t>
            </w:r>
            <w:r>
              <w:rPr>
                <w:rFonts w:ascii="Times New Roman" w:hAnsi="Times New Roman" w:cs="Times New Roman"/>
                <w:sz w:val="24"/>
                <w:szCs w:val="24"/>
                <w:lang w:val="lt-LT"/>
              </w:rPr>
              <w:t>s</w:t>
            </w:r>
            <w:r w:rsidRPr="00196A4A">
              <w:rPr>
                <w:rFonts w:ascii="Times New Roman" w:hAnsi="Times New Roman" w:cs="Times New Roman"/>
                <w:sz w:val="24"/>
                <w:szCs w:val="24"/>
                <w:lang w:val="lt-LT"/>
              </w:rPr>
              <w:t xml:space="preserve"> atitinka Sutarties Bendrųjų sąlygų 4.4 punkte ir Pirkimo dokumentuose nustatytus reikalavimus, j</w:t>
            </w:r>
            <w:r>
              <w:rPr>
                <w:rFonts w:ascii="Times New Roman" w:hAnsi="Times New Roman" w:cs="Times New Roman"/>
                <w:sz w:val="24"/>
                <w:szCs w:val="24"/>
                <w:lang w:val="lt-LT"/>
              </w:rPr>
              <w:t>o</w:t>
            </w:r>
            <w:r w:rsidRPr="00196A4A">
              <w:rPr>
                <w:rFonts w:ascii="Times New Roman" w:hAnsi="Times New Roman" w:cs="Times New Roman"/>
                <w:sz w:val="24"/>
                <w:szCs w:val="24"/>
                <w:lang w:val="lt-LT"/>
              </w:rPr>
              <w:t xml:space="preserve"> kvalifikacija yra tinkama</w:t>
            </w:r>
            <w:r w:rsidRPr="00196A4A">
              <w:rPr>
                <w:rStyle w:val="Puslapioinaosnuoroda"/>
                <w:rFonts w:ascii="Times New Roman" w:hAnsi="Times New Roman" w:cs="Times New Roman"/>
                <w:sz w:val="24"/>
                <w:szCs w:val="24"/>
                <w:lang w:val="lt-LT"/>
              </w:rPr>
              <w:footnoteReference w:id="18"/>
            </w:r>
            <w:r w:rsidRPr="00196A4A">
              <w:rPr>
                <w:rFonts w:ascii="Times New Roman" w:hAnsi="Times New Roman" w:cs="Times New Roman"/>
                <w:sz w:val="24"/>
                <w:szCs w:val="24"/>
                <w:lang w:val="lt-LT"/>
              </w:rPr>
              <w:t>.</w:t>
            </w:r>
          </w:p>
          <w:p w14:paraId="074364FF" w14:textId="64FAAF68" w:rsidR="00501445" w:rsidRDefault="00501445" w:rsidP="00501445">
            <w:pPr>
              <w:tabs>
                <w:tab w:val="left" w:pos="567"/>
                <w:tab w:val="left" w:pos="851"/>
              </w:tabs>
              <w:ind w:firstLine="567"/>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t>Nustatyta, kad nauj</w:t>
            </w:r>
            <w:r>
              <w:rPr>
                <w:rFonts w:ascii="Times New Roman" w:hAnsi="Times New Roman" w:cs="Times New Roman"/>
                <w:sz w:val="24"/>
                <w:szCs w:val="24"/>
                <w:lang w:val="lt-LT"/>
              </w:rPr>
              <w:t>asis</w:t>
            </w:r>
            <w:r w:rsidRPr="00196A4A">
              <w:rPr>
                <w:rFonts w:ascii="Times New Roman" w:hAnsi="Times New Roman" w:cs="Times New Roman"/>
                <w:sz w:val="24"/>
                <w:szCs w:val="24"/>
                <w:lang w:val="lt-LT"/>
              </w:rPr>
              <w:t xml:space="preserve"> subrangova</w:t>
            </w:r>
            <w:r>
              <w:rPr>
                <w:rFonts w:ascii="Times New Roman" w:hAnsi="Times New Roman" w:cs="Times New Roman"/>
                <w:sz w:val="24"/>
                <w:szCs w:val="24"/>
                <w:lang w:val="lt-LT"/>
              </w:rPr>
              <w:t>s</w:t>
            </w:r>
            <w:r w:rsidRPr="00196A4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UAB „Lonsta“ </w:t>
            </w:r>
            <w:r w:rsidRPr="00196A4A">
              <w:rPr>
                <w:rFonts w:ascii="Times New Roman" w:hAnsi="Times New Roman" w:cs="Times New Roman"/>
                <w:sz w:val="24"/>
                <w:szCs w:val="24"/>
                <w:lang w:val="lt-LT"/>
              </w:rPr>
              <w:t>buvo pasitelkt</w:t>
            </w:r>
            <w:r>
              <w:rPr>
                <w:rFonts w:ascii="Times New Roman" w:hAnsi="Times New Roman" w:cs="Times New Roman"/>
                <w:sz w:val="24"/>
                <w:szCs w:val="24"/>
                <w:lang w:val="lt-LT"/>
              </w:rPr>
              <w:t>as</w:t>
            </w:r>
            <w:r w:rsidRPr="00196A4A">
              <w:rPr>
                <w:rFonts w:ascii="Times New Roman" w:hAnsi="Times New Roman" w:cs="Times New Roman"/>
                <w:sz w:val="24"/>
                <w:szCs w:val="24"/>
                <w:lang w:val="lt-LT"/>
              </w:rPr>
              <w:t xml:space="preserve"> vadovaujantis </w:t>
            </w:r>
            <w:r w:rsidRPr="002E1D31">
              <w:rPr>
                <w:rFonts w:ascii="Times New Roman" w:hAnsi="Times New Roman" w:cs="Times New Roman"/>
                <w:sz w:val="24"/>
                <w:szCs w:val="24"/>
                <w:lang w:val="lt-LT"/>
              </w:rPr>
              <w:t>FIDIC sutarti</w:t>
            </w:r>
            <w:r>
              <w:rPr>
                <w:rFonts w:ascii="Times New Roman" w:hAnsi="Times New Roman" w:cs="Times New Roman"/>
                <w:sz w:val="24"/>
                <w:szCs w:val="24"/>
                <w:lang w:val="lt-LT"/>
              </w:rPr>
              <w:t>e</w:t>
            </w:r>
            <w:r w:rsidRPr="002E1D31">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 xml:space="preserve">Konkrečiųjų sąlygų 4.4 punkto (b) papunkčio </w:t>
            </w:r>
            <w:r>
              <w:rPr>
                <w:rFonts w:ascii="Times New Roman" w:hAnsi="Times New Roman" w:cs="Times New Roman"/>
                <w:sz w:val="24"/>
                <w:szCs w:val="24"/>
                <w:lang w:val="lt-LT"/>
              </w:rPr>
              <w:t>(ii</w:t>
            </w:r>
            <w:r w:rsidRPr="00196A4A">
              <w:rPr>
                <w:rFonts w:ascii="Times New Roman" w:hAnsi="Times New Roman" w:cs="Times New Roman"/>
                <w:sz w:val="24"/>
                <w:szCs w:val="24"/>
                <w:lang w:val="lt-LT"/>
              </w:rPr>
              <w:t xml:space="preserve">i) dalimi, kurioje </w:t>
            </w:r>
            <w:r>
              <w:rPr>
                <w:rFonts w:ascii="Times New Roman" w:hAnsi="Times New Roman" w:cs="Times New Roman"/>
                <w:sz w:val="24"/>
                <w:szCs w:val="24"/>
                <w:lang w:val="lt-LT"/>
              </w:rPr>
              <w:t>įtvirtinta, kad r</w:t>
            </w:r>
            <w:r w:rsidRPr="00196A4A">
              <w:rPr>
                <w:rFonts w:ascii="Times New Roman" w:hAnsi="Times New Roman" w:cs="Times New Roman"/>
                <w:sz w:val="24"/>
                <w:szCs w:val="24"/>
                <w:lang w:val="lt-LT"/>
              </w:rPr>
              <w:t>angovas gali pasitelkti naują subrangovą, jei jis atitinka Pirkimo dokumentų reikalavimus bei tai</w:t>
            </w:r>
            <w:r>
              <w:rPr>
                <w:rFonts w:ascii="Times New Roman" w:hAnsi="Times New Roman" w:cs="Times New Roman"/>
                <w:sz w:val="24"/>
                <w:szCs w:val="24"/>
                <w:lang w:val="lt-LT"/>
              </w:rPr>
              <w:t xml:space="preserve"> </w:t>
            </w:r>
            <w:r w:rsidRPr="00196A4A">
              <w:rPr>
                <w:rFonts w:ascii="Times New Roman" w:hAnsi="Times New Roman" w:cs="Times New Roman"/>
                <w:sz w:val="24"/>
                <w:szCs w:val="24"/>
                <w:lang w:val="lt-LT"/>
              </w:rPr>
              <w:t>„</w:t>
            </w:r>
            <w:r>
              <w:rPr>
                <w:rFonts w:ascii="Times New Roman" w:hAnsi="Times New Roman" w:cs="Times New Roman"/>
                <w:sz w:val="24"/>
                <w:szCs w:val="24"/>
                <w:lang w:val="lt-LT"/>
              </w:rPr>
              <w:t xml:space="preserve">padidintų baigtų </w:t>
            </w:r>
            <w:r w:rsidRPr="00196A4A">
              <w:rPr>
                <w:rFonts w:ascii="Times New Roman" w:hAnsi="Times New Roman" w:cs="Times New Roman"/>
                <w:sz w:val="24"/>
                <w:szCs w:val="24"/>
                <w:lang w:val="lt-LT"/>
              </w:rPr>
              <w:t xml:space="preserve">darbų </w:t>
            </w:r>
            <w:r>
              <w:rPr>
                <w:rFonts w:ascii="Times New Roman" w:hAnsi="Times New Roman" w:cs="Times New Roman"/>
                <w:sz w:val="24"/>
                <w:szCs w:val="24"/>
                <w:lang w:val="lt-LT"/>
              </w:rPr>
              <w:t>efektyvumą ir vertę</w:t>
            </w:r>
            <w:r w:rsidRPr="00196A4A">
              <w:rPr>
                <w:rFonts w:ascii="Times New Roman" w:hAnsi="Times New Roman" w:cs="Times New Roman"/>
                <w:sz w:val="24"/>
                <w:szCs w:val="24"/>
                <w:lang w:val="lt-LT"/>
              </w:rPr>
              <w:t>“</w:t>
            </w:r>
            <w:r>
              <w:rPr>
                <w:rFonts w:ascii="Times New Roman" w:hAnsi="Times New Roman" w:cs="Times New Roman"/>
                <w:sz w:val="24"/>
                <w:szCs w:val="24"/>
                <w:lang w:val="lt-LT"/>
              </w:rPr>
              <w:t>, t. y. šiuo atveju, UAB „Lonsta“ buvo pasitelkta vadovaujantis Sutartyje įtvirtintomis nuostatomis, tačiau pažymėtina, kad jokie dokumentai, pagrindžiantys padidėsiantį darbų efektyvumą ir vertę kartu su minėtu UAB „Irdaiva“ prašymu pirkimo vykdytojui nepateikti, todėl daroma išvada, kad pirkimo vykdytojas priėmė sprendimą sutikti, kad UAB „Irdaiva“ pasitelktų naują subrangovą, tinkamai neįvertinęs nurodytų aplinkybių, sąlygojusių naujo subrangovo pasitelkimo būtinumą, dėl ko neužtikrino Įstatymo 3 straipsnio 1 dalyje įtvirtinto skaidrumo principo laikymosi.</w:t>
            </w:r>
            <w:r w:rsidR="007A37BC">
              <w:rPr>
                <w:rFonts w:ascii="Times New Roman" w:hAnsi="Times New Roman" w:cs="Times New Roman"/>
                <w:sz w:val="24"/>
                <w:szCs w:val="24"/>
                <w:lang w:val="lt-LT"/>
              </w:rPr>
              <w:t xml:space="preserve"> Be to, toks Sutarties pakeitimas (naujo subrangovo įtraukimas) nebuvo įformintas </w:t>
            </w:r>
            <w:r w:rsidR="003476C2">
              <w:rPr>
                <w:rFonts w:ascii="Times New Roman" w:hAnsi="Times New Roman" w:cs="Times New Roman"/>
                <w:sz w:val="24"/>
                <w:szCs w:val="24"/>
                <w:lang w:val="lt-LT"/>
              </w:rPr>
              <w:t xml:space="preserve">raštu. </w:t>
            </w:r>
          </w:p>
          <w:p w14:paraId="4F2B7AEE" w14:textId="41EC34EC" w:rsidR="00046D5D" w:rsidRPr="00970949" w:rsidRDefault="007A37BC" w:rsidP="00501445">
            <w:pPr>
              <w:tabs>
                <w:tab w:val="left" w:pos="567"/>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Pažymėtina</w:t>
            </w:r>
            <w:r w:rsidR="00501445">
              <w:rPr>
                <w:rFonts w:ascii="Times New Roman" w:hAnsi="Times New Roman" w:cs="Times New Roman"/>
                <w:sz w:val="24"/>
                <w:szCs w:val="24"/>
                <w:lang w:val="lt-LT"/>
              </w:rPr>
              <w:t xml:space="preserve">, </w:t>
            </w:r>
            <w:r w:rsidR="00501445" w:rsidRPr="009F39E8">
              <w:rPr>
                <w:rFonts w:ascii="Times New Roman" w:hAnsi="Times New Roman" w:cs="Times New Roman"/>
                <w:sz w:val="24"/>
                <w:szCs w:val="24"/>
                <w:lang w:val="lt-LT"/>
              </w:rPr>
              <w:t xml:space="preserve">UAB „Irdaiva“ dėl naujojo subrangovo pasitelkimo į </w:t>
            </w:r>
            <w:r w:rsidR="00501445">
              <w:rPr>
                <w:rFonts w:ascii="Times New Roman" w:hAnsi="Times New Roman" w:cs="Times New Roman"/>
                <w:sz w:val="24"/>
                <w:szCs w:val="24"/>
                <w:lang w:val="lt-LT"/>
              </w:rPr>
              <w:t>p</w:t>
            </w:r>
            <w:r w:rsidR="00501445" w:rsidRPr="009F39E8">
              <w:rPr>
                <w:rFonts w:ascii="Times New Roman" w:hAnsi="Times New Roman" w:cs="Times New Roman"/>
                <w:sz w:val="24"/>
                <w:szCs w:val="24"/>
                <w:lang w:val="lt-LT"/>
              </w:rPr>
              <w:t>irkimo vykdytoją kreipėsi praėjus daugiau nei 1 mėn. nuo sutarties dėl lauko inžinerinių tinklų įrengimo su subrangovu UAB „Lonsta“ sudarymo dienos (2017-03-06), todėl daroma išvada, kad tokiu būdu nebuvo</w:t>
            </w:r>
            <w:r w:rsidR="00501445">
              <w:rPr>
                <w:rFonts w:ascii="Times New Roman" w:hAnsi="Times New Roman" w:cs="Times New Roman"/>
                <w:sz w:val="24"/>
                <w:szCs w:val="24"/>
                <w:lang w:val="lt-LT"/>
              </w:rPr>
              <w:t xml:space="preserve"> užtikrintas Įstatymo </w:t>
            </w:r>
            <w:r w:rsidR="00501445" w:rsidRPr="009F39E8">
              <w:rPr>
                <w:rFonts w:ascii="Times New Roman" w:hAnsi="Times New Roman" w:cs="Times New Roman"/>
                <w:sz w:val="24"/>
                <w:szCs w:val="24"/>
                <w:lang w:val="lt-LT"/>
              </w:rPr>
              <w:t>3 straipsnio 1 dalyje įtvirtinto skaidrumo principo laikymasis.</w:t>
            </w:r>
          </w:p>
        </w:tc>
      </w:tr>
      <w:tr w:rsidR="00046D5D" w:rsidRPr="00196A4A" w14:paraId="018125C8" w14:textId="77777777" w:rsidTr="0055480B">
        <w:trPr>
          <w:trHeight w:val="271"/>
        </w:trPr>
        <w:tc>
          <w:tcPr>
            <w:tcW w:w="539" w:type="dxa"/>
          </w:tcPr>
          <w:p w14:paraId="7970A387" w14:textId="77777777" w:rsidR="00046D5D" w:rsidRPr="00196A4A" w:rsidRDefault="00046D5D" w:rsidP="00ED2AD9">
            <w:pPr>
              <w:ind w:left="142"/>
              <w:contextualSpacing/>
              <w:jc w:val="both"/>
              <w:rPr>
                <w:rFonts w:ascii="Times New Roman" w:hAnsi="Times New Roman" w:cs="Times New Roman"/>
                <w:sz w:val="24"/>
                <w:szCs w:val="24"/>
                <w:lang w:val="lt-LT"/>
              </w:rPr>
            </w:pPr>
            <w:r w:rsidRPr="00196A4A">
              <w:rPr>
                <w:rFonts w:ascii="Times New Roman" w:hAnsi="Times New Roman" w:cs="Times New Roman"/>
                <w:sz w:val="24"/>
                <w:szCs w:val="24"/>
                <w:lang w:val="lt-LT"/>
              </w:rPr>
              <w:lastRenderedPageBreak/>
              <w:t>3.</w:t>
            </w:r>
          </w:p>
        </w:tc>
        <w:tc>
          <w:tcPr>
            <w:tcW w:w="9067" w:type="dxa"/>
            <w:gridSpan w:val="2"/>
          </w:tcPr>
          <w:p w14:paraId="713E63A2" w14:textId="645C6CD3" w:rsidR="00046D5D" w:rsidRPr="00196A4A" w:rsidRDefault="00046D5D" w:rsidP="003A461D">
            <w:pPr>
              <w:jc w:val="both"/>
              <w:rPr>
                <w:rFonts w:ascii="Times New Roman" w:hAnsi="Times New Roman" w:cs="Times New Roman"/>
                <w:i/>
                <w:sz w:val="24"/>
                <w:szCs w:val="24"/>
                <w:lang w:val="lt-LT"/>
              </w:rPr>
            </w:pPr>
          </w:p>
        </w:tc>
      </w:tr>
      <w:tr w:rsidR="00046D5D" w:rsidRPr="00196A4A" w14:paraId="15032324" w14:textId="77777777" w:rsidTr="00ED2AD9">
        <w:tc>
          <w:tcPr>
            <w:tcW w:w="9606" w:type="dxa"/>
            <w:gridSpan w:val="3"/>
          </w:tcPr>
          <w:p w14:paraId="65695588" w14:textId="01FA9F89" w:rsidR="004763F9" w:rsidRPr="004763F9" w:rsidRDefault="003A461D" w:rsidP="00C365E4">
            <w:pPr>
              <w:tabs>
                <w:tab w:val="left" w:pos="567"/>
                <w:tab w:val="left" w:pos="851"/>
              </w:tabs>
              <w:ind w:firstLine="567"/>
              <w:jc w:val="both"/>
              <w:rPr>
                <w:rFonts w:ascii="Times New Roman" w:hAnsi="Times New Roman" w:cs="Times New Roman"/>
                <w:sz w:val="24"/>
                <w:szCs w:val="24"/>
                <w:lang w:val="lt-LT"/>
              </w:rPr>
            </w:pPr>
            <w:r w:rsidRPr="006056AF">
              <w:rPr>
                <w:rFonts w:ascii="Times New Roman" w:hAnsi="Times New Roman" w:cs="Times New Roman"/>
                <w:sz w:val="24"/>
                <w:szCs w:val="24"/>
                <w:lang w:val="lt-LT"/>
              </w:rPr>
              <w:t xml:space="preserve">Nustatyta ir tai, kad </w:t>
            </w:r>
            <w:r w:rsidR="00F66A74" w:rsidRPr="006056AF">
              <w:rPr>
                <w:rFonts w:ascii="Times New Roman" w:hAnsi="Times New Roman" w:cs="Times New Roman"/>
                <w:sz w:val="24"/>
                <w:szCs w:val="24"/>
                <w:lang w:val="lt-LT"/>
              </w:rPr>
              <w:t xml:space="preserve">2017-02-17 UAB „Irdaiva“ </w:t>
            </w:r>
            <w:r w:rsidR="00C771BF">
              <w:rPr>
                <w:rFonts w:ascii="Times New Roman" w:hAnsi="Times New Roman" w:cs="Times New Roman"/>
                <w:sz w:val="24"/>
                <w:szCs w:val="24"/>
                <w:lang w:val="lt-LT"/>
              </w:rPr>
              <w:t>su</w:t>
            </w:r>
            <w:r w:rsidR="00F66A74" w:rsidRPr="006056AF">
              <w:rPr>
                <w:rFonts w:ascii="Times New Roman" w:hAnsi="Times New Roman" w:cs="Times New Roman"/>
                <w:sz w:val="24"/>
                <w:szCs w:val="24"/>
                <w:lang w:val="lt-LT"/>
              </w:rPr>
              <w:t xml:space="preserve"> UAB „Vilniaus rentinys“ </w:t>
            </w:r>
            <w:r w:rsidR="00C771BF">
              <w:rPr>
                <w:rFonts w:ascii="Times New Roman" w:hAnsi="Times New Roman" w:cs="Times New Roman"/>
                <w:sz w:val="24"/>
                <w:szCs w:val="24"/>
                <w:lang w:val="lt-LT"/>
              </w:rPr>
              <w:t xml:space="preserve">taip pat </w:t>
            </w:r>
            <w:r w:rsidR="00F66A74" w:rsidRPr="006056AF">
              <w:rPr>
                <w:rFonts w:ascii="Times New Roman" w:hAnsi="Times New Roman" w:cs="Times New Roman"/>
                <w:sz w:val="24"/>
                <w:szCs w:val="24"/>
                <w:lang w:val="lt-LT"/>
              </w:rPr>
              <w:t>sudarė Sutartį</w:t>
            </w:r>
            <w:r w:rsidR="00C771BF">
              <w:rPr>
                <w:rFonts w:ascii="Times New Roman" w:hAnsi="Times New Roman" w:cs="Times New Roman"/>
                <w:sz w:val="24"/>
                <w:szCs w:val="24"/>
                <w:lang w:val="lt-LT"/>
              </w:rPr>
              <w:t xml:space="preserve"> Nr. 170025 dėl medžiagų (betonas</w:t>
            </w:r>
            <w:r w:rsidR="00F66A74" w:rsidRPr="006056AF">
              <w:rPr>
                <w:rFonts w:ascii="Times New Roman" w:hAnsi="Times New Roman" w:cs="Times New Roman"/>
                <w:sz w:val="24"/>
                <w:szCs w:val="24"/>
                <w:lang w:val="lt-LT"/>
              </w:rPr>
              <w:t xml:space="preserve"> ir armatūros karkas</w:t>
            </w:r>
            <w:r w:rsidR="00C771BF">
              <w:rPr>
                <w:rFonts w:ascii="Times New Roman" w:hAnsi="Times New Roman" w:cs="Times New Roman"/>
                <w:sz w:val="24"/>
                <w:szCs w:val="24"/>
                <w:lang w:val="lt-LT"/>
              </w:rPr>
              <w:t>ai</w:t>
            </w:r>
            <w:r w:rsidR="00F66A74" w:rsidRPr="006056AF">
              <w:rPr>
                <w:rFonts w:ascii="Times New Roman" w:hAnsi="Times New Roman" w:cs="Times New Roman"/>
                <w:sz w:val="24"/>
                <w:szCs w:val="24"/>
                <w:lang w:val="lt-LT"/>
              </w:rPr>
              <w:t xml:space="preserve">), reikalingų statybos darbams atlikti objekte „Sporto kompleksas Kalnalaukio g. 41, Širvintos. I ir II etapai“, įsigijimo. Atsižvelgiant į tai, kad UAB „Vilniaus rentinys“ veikla </w:t>
            </w:r>
            <w:r w:rsidR="00C771BF">
              <w:rPr>
                <w:rFonts w:ascii="Times New Roman" w:hAnsi="Times New Roman" w:cs="Times New Roman"/>
                <w:sz w:val="24"/>
                <w:szCs w:val="24"/>
                <w:lang w:val="lt-LT"/>
              </w:rPr>
              <w:t xml:space="preserve">šios Sutarties rėmuose </w:t>
            </w:r>
            <w:r w:rsidR="00F66A74" w:rsidRPr="006056AF">
              <w:rPr>
                <w:rFonts w:ascii="Times New Roman" w:hAnsi="Times New Roman" w:cs="Times New Roman"/>
                <w:sz w:val="24"/>
                <w:szCs w:val="24"/>
                <w:lang w:val="lt-LT"/>
              </w:rPr>
              <w:t xml:space="preserve">apsiriboja tik prievoliniais santykiais su UAB „Irdaiva“ dėl atitinkamų statybinių medžiagų </w:t>
            </w:r>
            <w:r w:rsidRPr="006056AF">
              <w:rPr>
                <w:rFonts w:ascii="Times New Roman" w:hAnsi="Times New Roman" w:cs="Times New Roman"/>
                <w:sz w:val="24"/>
                <w:szCs w:val="24"/>
                <w:lang w:val="lt-LT"/>
              </w:rPr>
              <w:t>įsigijimo</w:t>
            </w:r>
            <w:r w:rsidR="00C771BF">
              <w:rPr>
                <w:rFonts w:ascii="Times New Roman" w:hAnsi="Times New Roman" w:cs="Times New Roman"/>
                <w:sz w:val="24"/>
                <w:szCs w:val="24"/>
                <w:lang w:val="lt-LT"/>
              </w:rPr>
              <w:t xml:space="preserve"> </w:t>
            </w:r>
            <w:r w:rsidR="00C771BF" w:rsidRPr="006056AF">
              <w:rPr>
                <w:rFonts w:ascii="Times New Roman" w:hAnsi="Times New Roman" w:cs="Times New Roman"/>
                <w:sz w:val="24"/>
                <w:szCs w:val="24"/>
                <w:lang w:val="lt-LT"/>
              </w:rPr>
              <w:t>(pirkimas-pardavimas)</w:t>
            </w:r>
            <w:r w:rsidR="00F66A74" w:rsidRPr="006056AF">
              <w:rPr>
                <w:rFonts w:ascii="Times New Roman" w:hAnsi="Times New Roman" w:cs="Times New Roman"/>
                <w:sz w:val="24"/>
                <w:szCs w:val="24"/>
                <w:lang w:val="lt-LT"/>
              </w:rPr>
              <w:t>, toks UAB „Vilniaus rentinys“ dalyvavimas Sutarties vykdyme nelaikomas sub</w:t>
            </w:r>
            <w:r w:rsidR="00F16C9E">
              <w:rPr>
                <w:rFonts w:ascii="Times New Roman" w:hAnsi="Times New Roman" w:cs="Times New Roman"/>
                <w:sz w:val="24"/>
                <w:szCs w:val="24"/>
                <w:lang w:val="lt-LT"/>
              </w:rPr>
              <w:t>tiekimu</w:t>
            </w:r>
            <w:r w:rsidR="00C771BF">
              <w:rPr>
                <w:rFonts w:ascii="Times New Roman" w:hAnsi="Times New Roman" w:cs="Times New Roman"/>
                <w:sz w:val="24"/>
                <w:szCs w:val="24"/>
                <w:lang w:val="lt-LT"/>
              </w:rPr>
              <w:t xml:space="preserve">, tačiau tai nekeičia </w:t>
            </w:r>
            <w:r w:rsidR="005E2CBC">
              <w:rPr>
                <w:rFonts w:ascii="Times New Roman" w:hAnsi="Times New Roman" w:cs="Times New Roman"/>
                <w:sz w:val="24"/>
                <w:szCs w:val="24"/>
                <w:lang w:val="lt-LT"/>
              </w:rPr>
              <w:t xml:space="preserve">nustatyto </w:t>
            </w:r>
            <w:r w:rsidR="00C771BF">
              <w:rPr>
                <w:rFonts w:ascii="Times New Roman" w:hAnsi="Times New Roman" w:cs="Times New Roman"/>
                <w:sz w:val="24"/>
                <w:szCs w:val="24"/>
                <w:lang w:val="lt-LT"/>
              </w:rPr>
              <w:t>fakto, kad pagal 2017-02-17 Sutartį Nr. 170025/1</w:t>
            </w:r>
            <w:r w:rsidR="005E2CBC">
              <w:rPr>
                <w:rFonts w:ascii="Times New Roman" w:hAnsi="Times New Roman" w:cs="Times New Roman"/>
                <w:sz w:val="24"/>
                <w:szCs w:val="24"/>
                <w:lang w:val="lt-LT"/>
              </w:rPr>
              <w:t xml:space="preserve"> ši bendrovė </w:t>
            </w:r>
            <w:r w:rsidR="00C771BF">
              <w:rPr>
                <w:rFonts w:ascii="Times New Roman" w:hAnsi="Times New Roman" w:cs="Times New Roman"/>
                <w:sz w:val="24"/>
                <w:szCs w:val="24"/>
                <w:lang w:val="lt-LT"/>
              </w:rPr>
              <w:t xml:space="preserve">vykdo </w:t>
            </w:r>
            <w:r w:rsidR="00C771BF" w:rsidRPr="006056AF">
              <w:rPr>
                <w:rFonts w:ascii="Times New Roman" w:hAnsi="Times New Roman" w:cs="Times New Roman"/>
                <w:sz w:val="24"/>
                <w:szCs w:val="24"/>
                <w:lang w:val="lt-LT"/>
              </w:rPr>
              <w:t>UAB „Irdaiva“ tenkančių sutartinių įsipareigojimų dal</w:t>
            </w:r>
            <w:r w:rsidR="00C771BF">
              <w:rPr>
                <w:rFonts w:ascii="Times New Roman" w:hAnsi="Times New Roman" w:cs="Times New Roman"/>
                <w:sz w:val="24"/>
                <w:szCs w:val="24"/>
                <w:lang w:val="lt-LT"/>
              </w:rPr>
              <w:t>į</w:t>
            </w:r>
            <w:r w:rsidR="00C365E4">
              <w:rPr>
                <w:rFonts w:ascii="Times New Roman" w:hAnsi="Times New Roman" w:cs="Times New Roman"/>
                <w:sz w:val="24"/>
                <w:szCs w:val="24"/>
                <w:lang w:val="lt-LT"/>
              </w:rPr>
              <w:t xml:space="preserve"> (Vertinimo išvados II dalies 2 punktas)</w:t>
            </w:r>
            <w:r w:rsidR="00C771BF">
              <w:rPr>
                <w:rFonts w:ascii="Times New Roman" w:hAnsi="Times New Roman" w:cs="Times New Roman"/>
                <w:sz w:val="24"/>
                <w:szCs w:val="24"/>
                <w:lang w:val="lt-LT"/>
              </w:rPr>
              <w:t>, todėl yra laikoma sub</w:t>
            </w:r>
            <w:r w:rsidR="00C365E4">
              <w:rPr>
                <w:rFonts w:ascii="Times New Roman" w:hAnsi="Times New Roman" w:cs="Times New Roman"/>
                <w:sz w:val="24"/>
                <w:szCs w:val="24"/>
                <w:lang w:val="lt-LT"/>
              </w:rPr>
              <w:t>rangovu.</w:t>
            </w:r>
          </w:p>
        </w:tc>
      </w:tr>
      <w:tr w:rsidR="00D41DC0" w:rsidRPr="00196A4A" w14:paraId="4AC54BC0" w14:textId="77777777" w:rsidTr="00ED2AD9">
        <w:trPr>
          <w:trHeight w:val="271"/>
        </w:trPr>
        <w:tc>
          <w:tcPr>
            <w:tcW w:w="576" w:type="dxa"/>
            <w:gridSpan w:val="2"/>
          </w:tcPr>
          <w:p w14:paraId="49F9D400" w14:textId="5DA66EA2" w:rsidR="00D41DC0" w:rsidRPr="00196A4A" w:rsidRDefault="00501445" w:rsidP="00D41DC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D41DC0">
              <w:rPr>
                <w:rFonts w:ascii="Times New Roman" w:hAnsi="Times New Roman" w:cs="Times New Roman"/>
                <w:sz w:val="24"/>
                <w:szCs w:val="24"/>
                <w:lang w:val="lt-LT"/>
              </w:rPr>
              <w:t>.</w:t>
            </w:r>
          </w:p>
        </w:tc>
        <w:tc>
          <w:tcPr>
            <w:tcW w:w="9030" w:type="dxa"/>
          </w:tcPr>
          <w:p w14:paraId="0B90BD92" w14:textId="25DCF97E" w:rsidR="00D41DC0" w:rsidRPr="00196A4A" w:rsidRDefault="00D41DC0" w:rsidP="00814BE7">
            <w:pPr>
              <w:jc w:val="both"/>
              <w:rPr>
                <w:rFonts w:ascii="Times New Roman" w:hAnsi="Times New Roman" w:cs="Times New Roman"/>
                <w:sz w:val="24"/>
                <w:szCs w:val="24"/>
                <w:lang w:val="lt-LT"/>
              </w:rPr>
            </w:pPr>
          </w:p>
        </w:tc>
      </w:tr>
      <w:tr w:rsidR="00D41DC0" w:rsidRPr="00970949" w14:paraId="1698BB44" w14:textId="77777777" w:rsidTr="00ED2AD9">
        <w:tc>
          <w:tcPr>
            <w:tcW w:w="9606" w:type="dxa"/>
            <w:gridSpan w:val="3"/>
          </w:tcPr>
          <w:p w14:paraId="7EC6402B" w14:textId="4769FA8A" w:rsidR="001A6D86" w:rsidRPr="00970949" w:rsidRDefault="001A6D86" w:rsidP="001A6D86">
            <w:pPr>
              <w:ind w:firstLine="567"/>
              <w:jc w:val="both"/>
              <w:rPr>
                <w:rFonts w:ascii="Times New Roman" w:hAnsi="Times New Roman" w:cs="Times New Roman"/>
                <w:sz w:val="24"/>
                <w:szCs w:val="24"/>
                <w:lang w:val="lt-LT"/>
              </w:rPr>
            </w:pPr>
            <w:r w:rsidRPr="001A6D86">
              <w:rPr>
                <w:rFonts w:ascii="Times New Roman" w:hAnsi="Times New Roman" w:cs="Times New Roman"/>
                <w:sz w:val="24"/>
                <w:szCs w:val="24"/>
                <w:lang w:val="lt-LT"/>
              </w:rPr>
              <w:t>2016-10-28 UAB „Irdaiva“ ir UAB „Tvarkdarys“ (300106864, L. Asanavičiūtės g. 15, 03108 Vilnius) sudarė Sutartį Nr. 2016/10/28 dėl plaukimo baseino technologinės įrangos ir sūkurinės vonios vaikų baseino technologinei įrangai įsigijimo, t. y. UAB „Tvarkdarys“ įsipareigojo pristatyti UAB „Irdaiva“ įsigytą baseinų technologinę įrangą. Atsižvelgiant į tai, kad šiuo atveju, UAB „Tvarkdarys“ minėtos sutarties pagrindu nevykdo UAB „Irdaiva“ tenkančių sutartinių įsipareigojimų dalies, t. y. bendrovės veikla apsiriboja tik prievoliniais santykiais su UAB „Irdaiva“ dėl atitinkamų prekių įsigijimo (pirkimas-pardavimas), toks UAB „Tvarkdarys“ dalyvavimas Sutarties vykdyme nelaikomas subtiekimu.</w:t>
            </w:r>
          </w:p>
        </w:tc>
      </w:tr>
    </w:tbl>
    <w:p w14:paraId="7C54ED1A" w14:textId="77777777" w:rsidR="00C2471C" w:rsidRPr="00196A4A" w:rsidRDefault="00C2471C" w:rsidP="00665C79">
      <w:pPr>
        <w:spacing w:before="240" w:after="160" w:line="240" w:lineRule="auto"/>
        <w:jc w:val="center"/>
        <w:rPr>
          <w:rFonts w:ascii="Times New Roman" w:hAnsi="Times New Roman" w:cs="Times New Roman"/>
          <w:b/>
          <w:sz w:val="24"/>
          <w:szCs w:val="24"/>
        </w:rPr>
      </w:pPr>
    </w:p>
    <w:p w14:paraId="6118F0A2" w14:textId="77777777" w:rsidR="001253F2" w:rsidRPr="00196A4A" w:rsidRDefault="001253F2" w:rsidP="00665C79">
      <w:pPr>
        <w:spacing w:before="240" w:after="160" w:line="240" w:lineRule="auto"/>
        <w:jc w:val="center"/>
        <w:rPr>
          <w:rFonts w:ascii="Times New Roman" w:hAnsi="Times New Roman" w:cs="Times New Roman"/>
          <w:b/>
          <w:sz w:val="24"/>
          <w:szCs w:val="24"/>
        </w:rPr>
      </w:pPr>
      <w:r w:rsidRPr="00196A4A">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1253F2" w:rsidRPr="00196A4A" w14:paraId="34DFB1A8" w14:textId="77777777" w:rsidTr="00ED2AD9">
        <w:tc>
          <w:tcPr>
            <w:tcW w:w="9606" w:type="dxa"/>
          </w:tcPr>
          <w:p w14:paraId="14D4702A" w14:textId="013353E3" w:rsidR="00B00C41" w:rsidRPr="00196A4A" w:rsidRDefault="008E6F29" w:rsidP="00215BB1">
            <w:pPr>
              <w:tabs>
                <w:tab w:val="left" w:pos="284"/>
                <w:tab w:val="left" w:pos="851"/>
              </w:tabs>
              <w:ind w:firstLine="567"/>
              <w:jc w:val="both"/>
              <w:rPr>
                <w:rFonts w:ascii="Times New Roman" w:eastAsia="Calibri" w:hAnsi="Times New Roman" w:cs="Times New Roman"/>
                <w:sz w:val="24"/>
                <w:szCs w:val="24"/>
                <w:lang w:val="lt-LT"/>
              </w:rPr>
            </w:pPr>
            <w:r w:rsidRPr="00196A4A">
              <w:rPr>
                <w:rFonts w:ascii="Times New Roman" w:hAnsi="Times New Roman" w:cs="Times New Roman"/>
                <w:sz w:val="24"/>
                <w:szCs w:val="24"/>
                <w:lang w:val="lt-LT"/>
              </w:rPr>
              <w:t>Vykd</w:t>
            </w:r>
            <w:r w:rsidR="00276557" w:rsidRPr="00196A4A">
              <w:rPr>
                <w:rFonts w:ascii="Times New Roman" w:hAnsi="Times New Roman" w:cs="Times New Roman"/>
                <w:sz w:val="24"/>
                <w:szCs w:val="24"/>
                <w:lang w:val="lt-LT"/>
              </w:rPr>
              <w:t xml:space="preserve">ant </w:t>
            </w:r>
            <w:r w:rsidRPr="00196A4A">
              <w:rPr>
                <w:rFonts w:ascii="Times New Roman" w:hAnsi="Times New Roman" w:cs="Times New Roman"/>
                <w:sz w:val="24"/>
                <w:szCs w:val="24"/>
                <w:lang w:val="lt-LT"/>
              </w:rPr>
              <w:t xml:space="preserve">Sutartį, </w:t>
            </w:r>
            <w:r w:rsidR="00BA512A">
              <w:rPr>
                <w:rFonts w:ascii="Times New Roman" w:hAnsi="Times New Roman" w:cs="Times New Roman"/>
                <w:sz w:val="24"/>
                <w:szCs w:val="24"/>
                <w:lang w:val="lt-LT"/>
              </w:rPr>
              <w:t xml:space="preserve">pirkimo vykdytojas </w:t>
            </w:r>
            <w:r w:rsidR="00C65E27">
              <w:rPr>
                <w:rFonts w:ascii="Times New Roman" w:hAnsi="Times New Roman" w:cs="Times New Roman"/>
                <w:sz w:val="24"/>
                <w:szCs w:val="24"/>
                <w:lang w:val="lt-LT"/>
              </w:rPr>
              <w:t xml:space="preserve">pažeidė Įstatymo </w:t>
            </w:r>
            <w:r w:rsidR="00215BB1">
              <w:rPr>
                <w:rFonts w:ascii="Times New Roman" w:hAnsi="Times New Roman" w:cs="Times New Roman"/>
                <w:sz w:val="24"/>
                <w:szCs w:val="24"/>
                <w:lang w:val="lt-LT"/>
              </w:rPr>
              <w:t xml:space="preserve">3 straipsnio 1 dalyje įtvirtintą skaidrumo principą, </w:t>
            </w:r>
            <w:r w:rsidR="00C65E27">
              <w:rPr>
                <w:rFonts w:ascii="Times New Roman" w:hAnsi="Times New Roman" w:cs="Times New Roman"/>
                <w:sz w:val="24"/>
                <w:szCs w:val="24"/>
                <w:lang w:val="lt-LT"/>
              </w:rPr>
              <w:t xml:space="preserve">18 straipsnio 11 dalies nuostatas, </w:t>
            </w:r>
            <w:r w:rsidR="00391D4E" w:rsidRPr="00196A4A">
              <w:rPr>
                <w:rFonts w:ascii="Times New Roman" w:hAnsi="Times New Roman" w:cs="Times New Roman"/>
                <w:sz w:val="24"/>
                <w:szCs w:val="24"/>
                <w:lang w:val="lt-LT"/>
              </w:rPr>
              <w:t>neužtikrino</w:t>
            </w:r>
            <w:r w:rsidR="00276557" w:rsidRPr="00196A4A">
              <w:rPr>
                <w:rFonts w:ascii="Times New Roman" w:hAnsi="Times New Roman" w:cs="Times New Roman"/>
                <w:sz w:val="24"/>
                <w:szCs w:val="24"/>
                <w:lang w:val="lt-LT"/>
              </w:rPr>
              <w:t xml:space="preserve"> </w:t>
            </w:r>
            <w:r w:rsidR="00A706C6" w:rsidRPr="00196A4A">
              <w:rPr>
                <w:rFonts w:ascii="Times New Roman" w:hAnsi="Times New Roman" w:cs="Times New Roman"/>
                <w:sz w:val="24"/>
                <w:szCs w:val="24"/>
                <w:lang w:val="lt-LT"/>
              </w:rPr>
              <w:t>Įstatymo 3 straipsnio 1 dalyje įtvirtint</w:t>
            </w:r>
            <w:r w:rsidR="00391D4E" w:rsidRPr="00196A4A">
              <w:rPr>
                <w:rFonts w:ascii="Times New Roman" w:hAnsi="Times New Roman" w:cs="Times New Roman"/>
                <w:sz w:val="24"/>
                <w:szCs w:val="24"/>
                <w:lang w:val="lt-LT"/>
              </w:rPr>
              <w:t>o</w:t>
            </w:r>
            <w:r w:rsidR="00A706C6" w:rsidRPr="00196A4A">
              <w:rPr>
                <w:rFonts w:ascii="Times New Roman" w:hAnsi="Times New Roman" w:cs="Times New Roman"/>
                <w:sz w:val="24"/>
                <w:szCs w:val="24"/>
                <w:lang w:val="lt-LT"/>
              </w:rPr>
              <w:t xml:space="preserve"> skaidrumo princip</w:t>
            </w:r>
            <w:r w:rsidR="00391D4E" w:rsidRPr="00196A4A">
              <w:rPr>
                <w:rFonts w:ascii="Times New Roman" w:hAnsi="Times New Roman" w:cs="Times New Roman"/>
                <w:sz w:val="24"/>
                <w:szCs w:val="24"/>
                <w:lang w:val="lt-LT"/>
              </w:rPr>
              <w:t>o</w:t>
            </w:r>
            <w:r w:rsidR="00215BB1">
              <w:rPr>
                <w:rFonts w:ascii="Times New Roman" w:hAnsi="Times New Roman" w:cs="Times New Roman"/>
                <w:sz w:val="24"/>
                <w:szCs w:val="24"/>
                <w:lang w:val="lt-LT"/>
              </w:rPr>
              <w:t xml:space="preserve"> laikymosi</w:t>
            </w:r>
            <w:r w:rsidR="00A706C6" w:rsidRPr="00196A4A">
              <w:rPr>
                <w:rFonts w:ascii="Times New Roman" w:hAnsi="Times New Roman" w:cs="Times New Roman"/>
                <w:sz w:val="24"/>
                <w:szCs w:val="24"/>
                <w:lang w:val="lt-LT"/>
              </w:rPr>
              <w:t>.</w:t>
            </w:r>
          </w:p>
        </w:tc>
      </w:tr>
    </w:tbl>
    <w:p w14:paraId="04AF4EEE" w14:textId="77777777" w:rsidR="000A3E95" w:rsidRDefault="000A3E95" w:rsidP="001253F2">
      <w:pPr>
        <w:spacing w:after="160" w:line="259" w:lineRule="auto"/>
        <w:jc w:val="both"/>
        <w:rPr>
          <w:rFonts w:ascii="Times New Roman" w:hAnsi="Times New Roman" w:cs="Times New Roman"/>
          <w:b/>
          <w:sz w:val="24"/>
          <w:szCs w:val="24"/>
        </w:rPr>
      </w:pPr>
    </w:p>
    <w:p w14:paraId="5473AC38" w14:textId="77777777" w:rsidR="00970949" w:rsidRDefault="00970949" w:rsidP="001253F2">
      <w:pPr>
        <w:spacing w:after="160" w:line="259" w:lineRule="auto"/>
        <w:jc w:val="both"/>
        <w:rPr>
          <w:rFonts w:ascii="Times New Roman" w:hAnsi="Times New Roman" w:cs="Times New Roman"/>
          <w:b/>
          <w:sz w:val="24"/>
          <w:szCs w:val="24"/>
        </w:rPr>
      </w:pPr>
    </w:p>
    <w:p w14:paraId="74A2BD2D" w14:textId="77777777" w:rsidR="00BA512A" w:rsidRPr="00196A4A" w:rsidRDefault="00BA512A" w:rsidP="001253F2">
      <w:pPr>
        <w:spacing w:after="160" w:line="259" w:lineRule="auto"/>
        <w:jc w:val="both"/>
        <w:rPr>
          <w:rFonts w:ascii="Times New Roman" w:hAnsi="Times New Roman"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9"/>
        <w:gridCol w:w="1971"/>
        <w:gridCol w:w="292"/>
        <w:gridCol w:w="3650"/>
      </w:tblGrid>
      <w:tr w:rsidR="001253F2" w:rsidRPr="00196A4A" w14:paraId="3710A64D" w14:textId="77777777" w:rsidTr="00ED2AD9">
        <w:tc>
          <w:tcPr>
            <w:tcW w:w="3652" w:type="dxa"/>
            <w:tcBorders>
              <w:bottom w:val="single" w:sz="8" w:space="0" w:color="auto"/>
            </w:tcBorders>
          </w:tcPr>
          <w:p w14:paraId="22406993" w14:textId="77777777" w:rsidR="00EC23D8"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Prevencijos ir pirkimo sutarčių priežiūros skyriaus</w:t>
            </w:r>
          </w:p>
          <w:p w14:paraId="1C1EFA8E" w14:textId="77777777" w:rsidR="001253F2" w:rsidRPr="00196A4A" w:rsidRDefault="000E7D85" w:rsidP="00EC23D8">
            <w:pPr>
              <w:rPr>
                <w:rFonts w:ascii="Times New Roman" w:hAnsi="Times New Roman" w:cs="Times New Roman"/>
                <w:sz w:val="24"/>
                <w:szCs w:val="24"/>
                <w:lang w:val="lt-LT"/>
              </w:rPr>
            </w:pPr>
            <w:r w:rsidRPr="00196A4A">
              <w:rPr>
                <w:rFonts w:ascii="Times New Roman" w:hAnsi="Times New Roman" w:cs="Times New Roman"/>
                <w:sz w:val="24"/>
                <w:szCs w:val="24"/>
                <w:lang w:val="lt-LT"/>
              </w:rPr>
              <w:t>vyriausioji specialistė</w:t>
            </w:r>
          </w:p>
        </w:tc>
        <w:tc>
          <w:tcPr>
            <w:tcW w:w="289" w:type="dxa"/>
          </w:tcPr>
          <w:p w14:paraId="6B7EDE5E" w14:textId="77777777"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1971" w:type="dxa"/>
            <w:tcBorders>
              <w:bottom w:val="single" w:sz="8" w:space="0" w:color="auto"/>
            </w:tcBorders>
          </w:tcPr>
          <w:p w14:paraId="7D25B29B" w14:textId="77777777" w:rsidR="001253F2" w:rsidRPr="00196A4A" w:rsidRDefault="001253F2" w:rsidP="001253F2">
            <w:pPr>
              <w:spacing w:after="160" w:line="259" w:lineRule="auto"/>
              <w:jc w:val="center"/>
              <w:rPr>
                <w:rFonts w:ascii="Times New Roman" w:hAnsi="Times New Roman" w:cs="Times New Roman"/>
                <w:b/>
                <w:sz w:val="24"/>
                <w:szCs w:val="24"/>
                <w:lang w:val="lt-LT"/>
              </w:rPr>
            </w:pPr>
          </w:p>
        </w:tc>
        <w:tc>
          <w:tcPr>
            <w:tcW w:w="292" w:type="dxa"/>
          </w:tcPr>
          <w:p w14:paraId="2A41EB42" w14:textId="77777777" w:rsidR="001253F2" w:rsidRPr="00196A4A" w:rsidRDefault="001253F2" w:rsidP="001253F2">
            <w:pPr>
              <w:spacing w:after="160" w:line="259" w:lineRule="auto"/>
              <w:jc w:val="both"/>
              <w:rPr>
                <w:rFonts w:ascii="Times New Roman" w:hAnsi="Times New Roman" w:cs="Times New Roman"/>
                <w:b/>
                <w:sz w:val="24"/>
                <w:szCs w:val="24"/>
                <w:lang w:val="lt-LT"/>
              </w:rPr>
            </w:pPr>
          </w:p>
        </w:tc>
        <w:tc>
          <w:tcPr>
            <w:tcW w:w="3650" w:type="dxa"/>
            <w:tcBorders>
              <w:bottom w:val="single" w:sz="8" w:space="0" w:color="auto"/>
            </w:tcBorders>
          </w:tcPr>
          <w:p w14:paraId="3DEAFBB3" w14:textId="77777777" w:rsidR="003F2A87" w:rsidRPr="00196A4A" w:rsidRDefault="003F2A87" w:rsidP="001253F2">
            <w:pPr>
              <w:spacing w:after="160" w:line="259" w:lineRule="auto"/>
              <w:jc w:val="right"/>
              <w:rPr>
                <w:rFonts w:ascii="Times New Roman" w:hAnsi="Times New Roman" w:cs="Times New Roman"/>
                <w:sz w:val="24"/>
                <w:szCs w:val="24"/>
                <w:lang w:val="lt-LT"/>
              </w:rPr>
            </w:pPr>
          </w:p>
          <w:p w14:paraId="7AC6C8C2" w14:textId="77777777" w:rsidR="001253F2" w:rsidRPr="00196A4A" w:rsidRDefault="00565920" w:rsidP="00DD466E">
            <w:pPr>
              <w:spacing w:line="259" w:lineRule="auto"/>
              <w:jc w:val="right"/>
              <w:rPr>
                <w:rFonts w:ascii="Times New Roman" w:hAnsi="Times New Roman" w:cs="Times New Roman"/>
                <w:sz w:val="24"/>
                <w:szCs w:val="24"/>
                <w:lang w:val="lt-LT"/>
              </w:rPr>
            </w:pPr>
            <w:r w:rsidRPr="00196A4A">
              <w:rPr>
                <w:rFonts w:ascii="Times New Roman" w:hAnsi="Times New Roman" w:cs="Times New Roman"/>
                <w:sz w:val="24"/>
                <w:szCs w:val="24"/>
                <w:lang w:val="lt-LT"/>
              </w:rPr>
              <w:t>Henrika Šileikė</w:t>
            </w:r>
          </w:p>
        </w:tc>
      </w:tr>
      <w:tr w:rsidR="001253F2" w:rsidRPr="00196A4A" w14:paraId="392C05E5" w14:textId="77777777" w:rsidTr="00ED2AD9">
        <w:tc>
          <w:tcPr>
            <w:tcW w:w="3652" w:type="dxa"/>
            <w:tcBorders>
              <w:top w:val="single" w:sz="8" w:space="0" w:color="auto"/>
            </w:tcBorders>
          </w:tcPr>
          <w:p w14:paraId="14C89A23" w14:textId="77777777" w:rsidR="001253F2" w:rsidRPr="00196A4A" w:rsidRDefault="001253F2" w:rsidP="001253F2">
            <w:pPr>
              <w:spacing w:after="160" w:line="259" w:lineRule="auto"/>
              <w:rPr>
                <w:rFonts w:ascii="Times New Roman" w:hAnsi="Times New Roman" w:cs="Times New Roman"/>
                <w:b/>
                <w:sz w:val="20"/>
                <w:szCs w:val="20"/>
                <w:lang w:val="lt-LT"/>
              </w:rPr>
            </w:pPr>
            <w:r w:rsidRPr="00196A4A">
              <w:rPr>
                <w:rFonts w:ascii="Times New Roman" w:hAnsi="Times New Roman" w:cs="Times New Roman"/>
                <w:sz w:val="20"/>
                <w:szCs w:val="20"/>
                <w:lang w:val="lt-LT"/>
              </w:rPr>
              <w:t>(išvados rengėjo pareigų pavadinimas)</w:t>
            </w:r>
          </w:p>
        </w:tc>
        <w:tc>
          <w:tcPr>
            <w:tcW w:w="289" w:type="dxa"/>
          </w:tcPr>
          <w:p w14:paraId="6ECDF319" w14:textId="77777777"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1971" w:type="dxa"/>
            <w:tcBorders>
              <w:top w:val="single" w:sz="8" w:space="0" w:color="auto"/>
            </w:tcBorders>
          </w:tcPr>
          <w:p w14:paraId="6DF403BC" w14:textId="77777777" w:rsidR="001253F2" w:rsidRPr="00196A4A" w:rsidRDefault="001253F2" w:rsidP="001253F2">
            <w:pPr>
              <w:spacing w:after="160" w:line="259" w:lineRule="auto"/>
              <w:jc w:val="center"/>
              <w:rPr>
                <w:rFonts w:ascii="Times New Roman" w:hAnsi="Times New Roman" w:cs="Times New Roman"/>
                <w:sz w:val="20"/>
                <w:szCs w:val="20"/>
                <w:lang w:val="lt-LT"/>
              </w:rPr>
            </w:pPr>
            <w:r w:rsidRPr="00196A4A">
              <w:rPr>
                <w:rFonts w:ascii="Times New Roman" w:hAnsi="Times New Roman" w:cs="Times New Roman"/>
                <w:sz w:val="20"/>
                <w:szCs w:val="20"/>
                <w:lang w:val="lt-LT"/>
              </w:rPr>
              <w:t>(parašas)</w:t>
            </w:r>
          </w:p>
        </w:tc>
        <w:tc>
          <w:tcPr>
            <w:tcW w:w="292" w:type="dxa"/>
          </w:tcPr>
          <w:p w14:paraId="454034AA" w14:textId="77777777" w:rsidR="001253F2" w:rsidRPr="00196A4A" w:rsidRDefault="001253F2" w:rsidP="001253F2">
            <w:pPr>
              <w:spacing w:after="160" w:line="259" w:lineRule="auto"/>
              <w:jc w:val="both"/>
              <w:rPr>
                <w:rFonts w:ascii="Times New Roman" w:hAnsi="Times New Roman" w:cs="Times New Roman"/>
                <w:b/>
                <w:sz w:val="20"/>
                <w:szCs w:val="20"/>
                <w:lang w:val="lt-LT"/>
              </w:rPr>
            </w:pPr>
          </w:p>
        </w:tc>
        <w:tc>
          <w:tcPr>
            <w:tcW w:w="3650" w:type="dxa"/>
            <w:tcBorders>
              <w:top w:val="single" w:sz="8" w:space="0" w:color="auto"/>
            </w:tcBorders>
          </w:tcPr>
          <w:p w14:paraId="4B3130DA" w14:textId="77777777" w:rsidR="001253F2" w:rsidRPr="00196A4A" w:rsidRDefault="001253F2" w:rsidP="001253F2">
            <w:pPr>
              <w:spacing w:after="160" w:line="259" w:lineRule="auto"/>
              <w:jc w:val="right"/>
              <w:rPr>
                <w:rFonts w:ascii="Times New Roman" w:hAnsi="Times New Roman" w:cs="Times New Roman"/>
                <w:b/>
                <w:sz w:val="20"/>
                <w:szCs w:val="20"/>
                <w:lang w:val="lt-LT"/>
              </w:rPr>
            </w:pPr>
            <w:r w:rsidRPr="00196A4A">
              <w:rPr>
                <w:rFonts w:ascii="Times New Roman" w:hAnsi="Times New Roman" w:cs="Times New Roman"/>
                <w:sz w:val="20"/>
                <w:szCs w:val="20"/>
                <w:lang w:val="lt-LT"/>
              </w:rPr>
              <w:t>(vardas, pavardė)</w:t>
            </w:r>
          </w:p>
        </w:tc>
      </w:tr>
    </w:tbl>
    <w:p w14:paraId="68EAEED7" w14:textId="77777777" w:rsidR="00B173B6" w:rsidRDefault="00B173B6" w:rsidP="00181888">
      <w:pPr>
        <w:spacing w:after="0" w:line="240" w:lineRule="auto"/>
        <w:jc w:val="both"/>
        <w:rPr>
          <w:rFonts w:ascii="Times New Roman" w:eastAsia="Times New Roman" w:hAnsi="Times New Roman" w:cs="Times New Roman"/>
          <w:sz w:val="24"/>
          <w:szCs w:val="24"/>
        </w:rPr>
      </w:pPr>
    </w:p>
    <w:p w14:paraId="17D9A758" w14:textId="77777777" w:rsidR="00970949" w:rsidRDefault="00970949" w:rsidP="00181888">
      <w:pPr>
        <w:spacing w:after="0" w:line="240" w:lineRule="auto"/>
        <w:jc w:val="both"/>
        <w:rPr>
          <w:rFonts w:ascii="Times New Roman" w:eastAsia="Times New Roman" w:hAnsi="Times New Roman" w:cs="Times New Roman"/>
          <w:sz w:val="24"/>
          <w:szCs w:val="24"/>
        </w:rPr>
      </w:pPr>
    </w:p>
    <w:p w14:paraId="13F58A67" w14:textId="77777777" w:rsidR="00970949" w:rsidRDefault="00970949" w:rsidP="00181888">
      <w:pPr>
        <w:spacing w:after="0" w:line="240" w:lineRule="auto"/>
        <w:jc w:val="both"/>
        <w:rPr>
          <w:rFonts w:ascii="Times New Roman" w:eastAsia="Times New Roman" w:hAnsi="Times New Roman" w:cs="Times New Roman"/>
          <w:sz w:val="24"/>
          <w:szCs w:val="24"/>
        </w:rPr>
      </w:pPr>
    </w:p>
    <w:p w14:paraId="4DCB4412" w14:textId="77777777" w:rsidR="00970949" w:rsidRDefault="00970949" w:rsidP="00181888">
      <w:pPr>
        <w:spacing w:after="0" w:line="240" w:lineRule="auto"/>
        <w:jc w:val="both"/>
        <w:rPr>
          <w:rFonts w:ascii="Times New Roman" w:eastAsia="Times New Roman" w:hAnsi="Times New Roman" w:cs="Times New Roman"/>
          <w:sz w:val="24"/>
          <w:szCs w:val="24"/>
        </w:rPr>
      </w:pPr>
    </w:p>
    <w:p w14:paraId="09FF384A" w14:textId="77777777" w:rsidR="00970949" w:rsidRDefault="00970949" w:rsidP="00181888">
      <w:pPr>
        <w:spacing w:after="0" w:line="240" w:lineRule="auto"/>
        <w:jc w:val="both"/>
        <w:rPr>
          <w:rFonts w:ascii="Times New Roman" w:eastAsia="Times New Roman" w:hAnsi="Times New Roman" w:cs="Times New Roman"/>
          <w:sz w:val="24"/>
          <w:szCs w:val="24"/>
        </w:rPr>
      </w:pPr>
    </w:p>
    <w:p w14:paraId="261B3EB1" w14:textId="77777777" w:rsidR="0049302F" w:rsidRDefault="0049302F" w:rsidP="00181888">
      <w:pPr>
        <w:spacing w:after="0" w:line="240" w:lineRule="auto"/>
        <w:jc w:val="both"/>
        <w:rPr>
          <w:rFonts w:ascii="Times New Roman" w:eastAsia="Times New Roman" w:hAnsi="Times New Roman" w:cs="Times New Roman"/>
          <w:sz w:val="24"/>
          <w:szCs w:val="24"/>
        </w:rPr>
      </w:pPr>
    </w:p>
    <w:p w14:paraId="7E40E4B6" w14:textId="77777777" w:rsidR="0049302F" w:rsidRDefault="0049302F" w:rsidP="00181888">
      <w:pPr>
        <w:spacing w:after="0" w:line="240" w:lineRule="auto"/>
        <w:jc w:val="both"/>
        <w:rPr>
          <w:rFonts w:ascii="Times New Roman" w:eastAsia="Times New Roman" w:hAnsi="Times New Roman" w:cs="Times New Roman"/>
          <w:sz w:val="24"/>
          <w:szCs w:val="24"/>
        </w:rPr>
      </w:pPr>
    </w:p>
    <w:p w14:paraId="1A932736" w14:textId="77777777" w:rsidR="0049302F" w:rsidRDefault="0049302F" w:rsidP="00181888">
      <w:pPr>
        <w:spacing w:after="0" w:line="240" w:lineRule="auto"/>
        <w:jc w:val="both"/>
        <w:rPr>
          <w:rFonts w:ascii="Times New Roman" w:eastAsia="Times New Roman" w:hAnsi="Times New Roman" w:cs="Times New Roman"/>
          <w:sz w:val="24"/>
          <w:szCs w:val="24"/>
        </w:rPr>
      </w:pPr>
    </w:p>
    <w:p w14:paraId="1A53F74B" w14:textId="77777777" w:rsidR="0049302F" w:rsidRDefault="0049302F" w:rsidP="00181888">
      <w:pPr>
        <w:spacing w:after="0" w:line="240" w:lineRule="auto"/>
        <w:jc w:val="both"/>
        <w:rPr>
          <w:rFonts w:ascii="Times New Roman" w:eastAsia="Times New Roman" w:hAnsi="Times New Roman" w:cs="Times New Roman"/>
          <w:sz w:val="24"/>
          <w:szCs w:val="24"/>
        </w:rPr>
      </w:pPr>
    </w:p>
    <w:p w14:paraId="2242C653" w14:textId="77777777" w:rsidR="0049302F" w:rsidRDefault="0049302F" w:rsidP="00181888">
      <w:pPr>
        <w:spacing w:after="0" w:line="240" w:lineRule="auto"/>
        <w:jc w:val="both"/>
        <w:rPr>
          <w:rFonts w:ascii="Times New Roman" w:eastAsia="Times New Roman" w:hAnsi="Times New Roman" w:cs="Times New Roman"/>
          <w:sz w:val="24"/>
          <w:szCs w:val="24"/>
        </w:rPr>
      </w:pPr>
    </w:p>
    <w:p w14:paraId="76BF1BF7" w14:textId="77777777" w:rsidR="0049302F" w:rsidRDefault="0049302F" w:rsidP="00181888">
      <w:pPr>
        <w:spacing w:after="0" w:line="240" w:lineRule="auto"/>
        <w:jc w:val="both"/>
        <w:rPr>
          <w:rFonts w:ascii="Times New Roman" w:eastAsia="Times New Roman" w:hAnsi="Times New Roman" w:cs="Times New Roman"/>
          <w:sz w:val="24"/>
          <w:szCs w:val="24"/>
        </w:rPr>
      </w:pPr>
    </w:p>
    <w:p w14:paraId="7F6C4AB5" w14:textId="77777777" w:rsidR="001D5721" w:rsidRPr="00196A4A" w:rsidRDefault="00AD6D79" w:rsidP="00181888">
      <w:pPr>
        <w:spacing w:after="0" w:line="240" w:lineRule="auto"/>
        <w:jc w:val="both"/>
        <w:rPr>
          <w:rFonts w:ascii="Times New Roman" w:hAnsi="Times New Roman" w:cs="Times New Roman"/>
        </w:rPr>
      </w:pPr>
      <w:r w:rsidRPr="00196A4A">
        <w:rPr>
          <w:rFonts w:ascii="Times New Roman" w:eastAsia="Times New Roman" w:hAnsi="Times New Roman" w:cs="Times New Roman"/>
          <w:sz w:val="24"/>
          <w:szCs w:val="24"/>
        </w:rPr>
        <w:t>H</w:t>
      </w:r>
      <w:r w:rsidR="00BF4A2D">
        <w:rPr>
          <w:rFonts w:ascii="Times New Roman" w:eastAsia="Times New Roman" w:hAnsi="Times New Roman" w:cs="Times New Roman"/>
          <w:sz w:val="24"/>
          <w:szCs w:val="24"/>
        </w:rPr>
        <w:t>enrika</w:t>
      </w:r>
      <w:r w:rsidRPr="00196A4A">
        <w:rPr>
          <w:rFonts w:ascii="Times New Roman" w:eastAsia="Times New Roman" w:hAnsi="Times New Roman" w:cs="Times New Roman"/>
          <w:sz w:val="24"/>
          <w:szCs w:val="24"/>
        </w:rPr>
        <w:t xml:space="preserve"> </w:t>
      </w:r>
      <w:r w:rsidR="000E7D85" w:rsidRPr="00196A4A">
        <w:rPr>
          <w:rFonts w:ascii="Times New Roman" w:eastAsia="Times New Roman" w:hAnsi="Times New Roman" w:cs="Times New Roman"/>
          <w:sz w:val="24"/>
          <w:szCs w:val="24"/>
        </w:rPr>
        <w:t>Šileikė, tel. (8 5) 219 7034, faks. (8 5) 213 6213, el. p. Henrika.Sileike@vpt.lt</w:t>
      </w:r>
    </w:p>
    <w:sectPr w:rsidR="001D5721" w:rsidRPr="00196A4A" w:rsidSect="0062435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09532" w14:textId="77777777" w:rsidR="001F1340" w:rsidRDefault="001F1340">
      <w:pPr>
        <w:spacing w:after="0" w:line="240" w:lineRule="auto"/>
      </w:pPr>
      <w:r>
        <w:separator/>
      </w:r>
    </w:p>
  </w:endnote>
  <w:endnote w:type="continuationSeparator" w:id="0">
    <w:p w14:paraId="0BFAF754" w14:textId="77777777" w:rsidR="001F1340" w:rsidRDefault="001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CC1CB" w14:textId="77777777" w:rsidR="001F1340" w:rsidRDefault="001F1340">
      <w:pPr>
        <w:spacing w:after="0" w:line="240" w:lineRule="auto"/>
      </w:pPr>
      <w:r>
        <w:separator/>
      </w:r>
    </w:p>
  </w:footnote>
  <w:footnote w:type="continuationSeparator" w:id="0">
    <w:p w14:paraId="5A9C7B51" w14:textId="77777777" w:rsidR="001F1340" w:rsidRDefault="001F1340">
      <w:pPr>
        <w:spacing w:after="0" w:line="240" w:lineRule="auto"/>
      </w:pPr>
      <w:r>
        <w:continuationSeparator/>
      </w:r>
    </w:p>
  </w:footnote>
  <w:footnote w:id="1">
    <w:p w14:paraId="08C5F2DB" w14:textId="77777777" w:rsidR="002504BF" w:rsidRPr="004E388D" w:rsidRDefault="002504BF" w:rsidP="002504BF">
      <w:pPr>
        <w:pStyle w:val="Puslapioinaostekstas"/>
        <w:rPr>
          <w:rFonts w:cstheme="minorHAnsi"/>
        </w:rPr>
      </w:pPr>
      <w:r w:rsidRPr="004E388D">
        <w:rPr>
          <w:rStyle w:val="Puslapioinaosnuoroda"/>
          <w:rFonts w:cstheme="minorHAnsi"/>
        </w:rPr>
        <w:footnoteRef/>
      </w:r>
      <w:r w:rsidRPr="004E388D">
        <w:rPr>
          <w:rFonts w:cstheme="minorHAnsi"/>
        </w:rPr>
        <w:t xml:space="preserve"> „Perkančioji organizacija užtikrina, kad atliekant pirkimo procedūras ir nustatant laimėtoją būtų laikomasi lygiateisiškumo, nediskriminavimo, abipusio pripažinimo, proporcingumo ir skaidrumo principų.“</w:t>
      </w:r>
    </w:p>
  </w:footnote>
  <w:footnote w:id="2">
    <w:p w14:paraId="6C723D8D" w14:textId="77777777" w:rsidR="00154AA4" w:rsidRDefault="00154AA4" w:rsidP="00154AA4">
      <w:pPr>
        <w:pStyle w:val="Puslapioinaostekstas"/>
      </w:pPr>
      <w:r>
        <w:rPr>
          <w:rStyle w:val="Puslapioinaosnuoroda"/>
        </w:rPr>
        <w:footnoteRef/>
      </w:r>
      <w:r>
        <w:t xml:space="preserve"> „</w:t>
      </w:r>
      <w:r w:rsidRPr="00506FCD">
        <w:t>Perkančioji organizacija</w:t>
      </w:r>
      <w:r>
        <w:t xml:space="preserve"> laimėjusio dalyvio pasiūlymą, sudarytą pirkimo sutartį ir pirkimo sutarties sąlygų pakeitimus &lt;...&gt; ne vėliau kaip per 10 dienų nuo pirkimo sutarties sudarymo ar jos sąlygų pakeitimo turi paskelbti Centrinėje viešųjų pirkimų informacinėje sistemoje.“</w:t>
      </w:r>
    </w:p>
  </w:footnote>
  <w:footnote w:id="3">
    <w:p w14:paraId="76577C1B" w14:textId="7EBF11F8" w:rsidR="002504BF" w:rsidRDefault="002504BF">
      <w:pPr>
        <w:pStyle w:val="Puslapioinaostekstas"/>
      </w:pPr>
      <w:r>
        <w:rPr>
          <w:rStyle w:val="Puslapioinaosnuoroda"/>
        </w:rPr>
        <w:footnoteRef/>
      </w:r>
      <w:r>
        <w:t xml:space="preserve"> </w:t>
      </w:r>
      <w:r w:rsidRPr="002504BF">
        <w:t>Laikinojo įdarbinimo s</w:t>
      </w:r>
      <w:r>
        <w:t>utarties 2.1 punktas</w:t>
      </w:r>
      <w:r w:rsidR="00AD0D1B">
        <w:t>.</w:t>
      </w:r>
    </w:p>
  </w:footnote>
  <w:footnote w:id="4">
    <w:p w14:paraId="47E52F48" w14:textId="58544D6A" w:rsidR="00AD0D1B" w:rsidRDefault="00AD0D1B">
      <w:pPr>
        <w:pStyle w:val="Puslapioinaostekstas"/>
      </w:pPr>
      <w:r>
        <w:rPr>
          <w:rStyle w:val="Puslapioinaosnuoroda"/>
        </w:rPr>
        <w:footnoteRef/>
      </w:r>
      <w:r>
        <w:t xml:space="preserve"> Laikinojo įdarbinimo sutarties 6.</w:t>
      </w:r>
      <w:r w:rsidR="00A00278">
        <w:t>2</w:t>
      </w:r>
      <w:r>
        <w:t xml:space="preserve"> punktas.</w:t>
      </w:r>
    </w:p>
  </w:footnote>
  <w:footnote w:id="5">
    <w:p w14:paraId="55BAE5EA" w14:textId="41E49D0A" w:rsidR="00AD0D1B" w:rsidRDefault="00AD0D1B">
      <w:pPr>
        <w:pStyle w:val="Puslapioinaostekstas"/>
      </w:pPr>
      <w:r>
        <w:rPr>
          <w:rStyle w:val="Puslapioinaosnuoroda"/>
        </w:rPr>
        <w:footnoteRef/>
      </w:r>
      <w:r>
        <w:t xml:space="preserve"> Pvz. 2017-03-30 PVM sąskaita faktūra Serija IMS Nr. 746; 2017-04-28 PVM sąskaita faktūra Serija IMS Nr. 765, kt..</w:t>
      </w:r>
    </w:p>
  </w:footnote>
  <w:footnote w:id="6">
    <w:p w14:paraId="2C6D71B9" w14:textId="77777777" w:rsidR="002504BF" w:rsidRDefault="002504BF" w:rsidP="002504BF">
      <w:pPr>
        <w:pStyle w:val="Puslapioinaostekstas"/>
      </w:pPr>
      <w:r>
        <w:rPr>
          <w:rStyle w:val="Puslapioinaosnuoroda"/>
        </w:rPr>
        <w:footnoteRef/>
      </w:r>
      <w:r>
        <w:t xml:space="preserve"> 2017-03-09 </w:t>
      </w:r>
      <w:r w:rsidRPr="004D0674">
        <w:t xml:space="preserve">Laikino įdarbinimo sutarties </w:t>
      </w:r>
      <w:r>
        <w:t xml:space="preserve">Nr. 2017/03/09-1 </w:t>
      </w:r>
      <w:r w:rsidRPr="004D0674">
        <w:t>Priede Nr. 1 „Darbo sąnaudų ir darbo užmokesčio žiniaraštis“ konkretizuojama, kokius darbus tur</w:t>
      </w:r>
      <w:r>
        <w:t>i</w:t>
      </w:r>
      <w:r w:rsidRPr="004D0674">
        <w:t xml:space="preserve"> atlikti</w:t>
      </w:r>
      <w:r>
        <w:t xml:space="preserve"> laikinai įdarbinti darbuotojai sporto komplekse </w:t>
      </w:r>
      <w:r w:rsidRPr="004D0674">
        <w:t>Kalnalaukio g. 41, Širvintose</w:t>
      </w:r>
      <w:r>
        <w:t xml:space="preserve"> (I etapas); 2017-03-09 Medžiagų tiekimo ir mechanizmų paslaugų teikimo sutarties Nr. 2017/03-09-2 Prieduose Nr. 1 „Medžiagų poreikio žiniaraštis“ ir Nr. 2 „Mechanizmų poreikio žiniaraštis“ nurodytos konkrečios medžiagos ir konkretūs mechanizmai, tiekiami objektui – sporto kompleksui Kalnalaukio g. 41, Širvintose (I etapas).</w:t>
      </w:r>
    </w:p>
  </w:footnote>
  <w:footnote w:id="7">
    <w:p w14:paraId="24C1AAB4" w14:textId="4426EB88" w:rsidR="00603AFE" w:rsidRDefault="00603AFE">
      <w:pPr>
        <w:pStyle w:val="Puslapioinaostekstas"/>
      </w:pPr>
      <w:r>
        <w:rPr>
          <w:rStyle w:val="Puslapioinaosnuoroda"/>
        </w:rPr>
        <w:footnoteRef/>
      </w:r>
      <w:r>
        <w:t xml:space="preserve"> Pirkimo dokumentų 3.6 punkte nurodyta, kad tiekėjo pasitelkiami subrangovai/subtiekėjai/subteikėjai privalo tenkinti konkurso sąlygų 3 dalies 3.1 punkto 6 (</w:t>
      </w:r>
      <w:r w:rsidR="006C5749">
        <w:t>„Tiekėjas yra registruotas įstatymų nustatyta tvarka“</w:t>
      </w:r>
      <w:r>
        <w:t xml:space="preserve">) ir 10 </w:t>
      </w:r>
      <w:r w:rsidR="006C5749">
        <w:t xml:space="preserve">(„Tiekėjas turi teisę būti ypatingo statinio rangovu &lt;...&gt;“) </w:t>
      </w:r>
      <w:r>
        <w:t>punktuose nustatytus reikalavimus – priklausomai nuo darbų, paslaugų dalies, kurioms atlikti subrangovai/subtiekėjai/subteikėjai pasitelkiami.</w:t>
      </w:r>
    </w:p>
  </w:footnote>
  <w:footnote w:id="8">
    <w:p w14:paraId="026E1E63" w14:textId="31EC3674" w:rsidR="00154AA4" w:rsidRPr="00CE0969" w:rsidRDefault="00154AA4" w:rsidP="00154AA4">
      <w:pPr>
        <w:pStyle w:val="Puslapioinaostekstas"/>
        <w:rPr>
          <w:rFonts w:cstheme="minorHAnsi"/>
        </w:rPr>
      </w:pPr>
      <w:r w:rsidRPr="00CE0969">
        <w:rPr>
          <w:rStyle w:val="Puslapioinaosnuoroda"/>
          <w:rFonts w:cstheme="minorHAnsi"/>
        </w:rPr>
        <w:footnoteRef/>
      </w:r>
      <w:r w:rsidRPr="00CE0969">
        <w:rPr>
          <w:rFonts w:cstheme="minorHAnsi"/>
        </w:rPr>
        <w:t xml:space="preserve"> Žrt. išnašą Nr. </w:t>
      </w:r>
      <w:r>
        <w:rPr>
          <w:rFonts w:cstheme="minorHAnsi"/>
        </w:rPr>
        <w:t>1</w:t>
      </w:r>
      <w:r w:rsidRPr="00CE0969">
        <w:rPr>
          <w:rFonts w:cstheme="minorHAnsi"/>
        </w:rPr>
        <w:t>.</w:t>
      </w:r>
    </w:p>
  </w:footnote>
  <w:footnote w:id="9">
    <w:p w14:paraId="50B13DD7" w14:textId="778BC002" w:rsidR="00154AA4" w:rsidRDefault="00154AA4">
      <w:pPr>
        <w:pStyle w:val="Puslapioinaostekstas"/>
      </w:pPr>
      <w:r>
        <w:rPr>
          <w:rStyle w:val="Puslapioinaosnuoroda"/>
        </w:rPr>
        <w:footnoteRef/>
      </w:r>
      <w:r>
        <w:t xml:space="preserve"> Žrt. išnašą Nr. 2.</w:t>
      </w:r>
    </w:p>
  </w:footnote>
  <w:footnote w:id="10">
    <w:p w14:paraId="2AC46AC9" w14:textId="0C91AE7C" w:rsidR="001B5B80" w:rsidRDefault="001B5B80">
      <w:pPr>
        <w:pStyle w:val="Puslapioinaostekstas"/>
      </w:pPr>
      <w:r>
        <w:rPr>
          <w:rStyle w:val="Puslapioinaosnuoroda"/>
        </w:rPr>
        <w:footnoteRef/>
      </w:r>
      <w:r>
        <w:t xml:space="preserve"> </w:t>
      </w:r>
      <w:r w:rsidRPr="001B5B80">
        <w:t>Vadovaujantis Lietuvos Respublikos civilinio kodekso 6.650 straipsnio nuostatomis, subrangovu laikomas rangovo pasitelktas kitas asmuo savo (rangovo) prievolėms įvykdyti</w:t>
      </w:r>
      <w:r>
        <w:t>.</w:t>
      </w:r>
    </w:p>
  </w:footnote>
  <w:footnote w:id="11">
    <w:p w14:paraId="5CCD4009" w14:textId="79BE6546" w:rsidR="001B5B80" w:rsidRDefault="001B5B80">
      <w:pPr>
        <w:pStyle w:val="Puslapioinaostekstas"/>
      </w:pPr>
      <w:r>
        <w:rPr>
          <w:rStyle w:val="Puslapioinaosnuoroda"/>
        </w:rPr>
        <w:footnoteRef/>
      </w:r>
      <w:r>
        <w:t xml:space="preserve"> </w:t>
      </w:r>
      <w:r w:rsidRPr="001B5B80">
        <w:t>Lietuvos Aukščiausiojo Teismo nutartis, priimta civi</w:t>
      </w:r>
      <w:r w:rsidR="0000184A">
        <w:t>linėje byloje Nr. 3K-3-359/2012.</w:t>
      </w:r>
    </w:p>
  </w:footnote>
  <w:footnote w:id="12">
    <w:p w14:paraId="16FB95D5" w14:textId="3899BFD4" w:rsidR="00154AA4" w:rsidRDefault="00154AA4">
      <w:pPr>
        <w:pStyle w:val="Puslapioinaostekstas"/>
      </w:pPr>
      <w:r>
        <w:rPr>
          <w:rStyle w:val="Puslapioinaosnuoroda"/>
        </w:rPr>
        <w:footnoteRef/>
      </w:r>
      <w:r>
        <w:t xml:space="preserve"> Žrt. išnašą Nr. </w:t>
      </w:r>
      <w:r w:rsidR="00C008D5">
        <w:t>7</w:t>
      </w:r>
      <w:r>
        <w:t>.</w:t>
      </w:r>
    </w:p>
  </w:footnote>
  <w:footnote w:id="13">
    <w:p w14:paraId="447D38D9" w14:textId="0A99D68C" w:rsidR="002504BF" w:rsidRDefault="002504BF" w:rsidP="002504BF">
      <w:pPr>
        <w:pStyle w:val="Puslapioinaostekstas"/>
      </w:pPr>
      <w:r>
        <w:rPr>
          <w:rStyle w:val="Puslapioinaosnuoroda"/>
        </w:rPr>
        <w:footnoteRef/>
      </w:r>
      <w:r>
        <w:t xml:space="preserve"> </w:t>
      </w:r>
      <w:r w:rsidR="0085467B">
        <w:t>Žrt. išnašą Nr. 2.</w:t>
      </w:r>
    </w:p>
  </w:footnote>
  <w:footnote w:id="14">
    <w:p w14:paraId="45297677" w14:textId="77DA91B3" w:rsidR="00042185" w:rsidRPr="004E388D" w:rsidRDefault="00042185" w:rsidP="00042185">
      <w:pPr>
        <w:pStyle w:val="Puslapioinaostekstas"/>
        <w:rPr>
          <w:rFonts w:cstheme="minorHAnsi"/>
        </w:rPr>
      </w:pPr>
      <w:r w:rsidRPr="00CE0969">
        <w:rPr>
          <w:rStyle w:val="Puslapioinaosnuoroda"/>
          <w:rFonts w:cstheme="minorHAnsi"/>
        </w:rPr>
        <w:footnoteRef/>
      </w:r>
      <w:r w:rsidRPr="00CE0969">
        <w:rPr>
          <w:rFonts w:cstheme="minorHAnsi"/>
        </w:rPr>
        <w:t xml:space="preserve"> </w:t>
      </w:r>
      <w:r>
        <w:rPr>
          <w:rFonts w:cstheme="minorHAnsi"/>
        </w:rPr>
        <w:t>Žrt. išnašą Nr. 1.</w:t>
      </w:r>
    </w:p>
  </w:footnote>
  <w:footnote w:id="15">
    <w:p w14:paraId="708D8C1D" w14:textId="77777777" w:rsidR="00042185" w:rsidRPr="004E388D" w:rsidRDefault="00042185" w:rsidP="00042185">
      <w:pPr>
        <w:pStyle w:val="Puslapioinaostekstas"/>
        <w:rPr>
          <w:rFonts w:cstheme="minorHAnsi"/>
        </w:rPr>
      </w:pPr>
      <w:r w:rsidRPr="004E388D">
        <w:rPr>
          <w:rStyle w:val="Puslapioinaosnuoroda"/>
          <w:rFonts w:cstheme="minorHAnsi"/>
        </w:rPr>
        <w:footnoteRef/>
      </w:r>
      <w:r w:rsidRPr="004E388D">
        <w:rPr>
          <w:rFonts w:cstheme="minorHAnsi"/>
        </w:rPr>
        <w:t xml:space="preserve"> 2017-04-24 Širvintų rajono savivaldybės administracijos Sutikimas dėl naujo subrangovo </w:t>
      </w:r>
      <w:r>
        <w:rPr>
          <w:rFonts w:cstheme="minorHAnsi"/>
        </w:rPr>
        <w:t xml:space="preserve">UAB „Rimgauda“ </w:t>
      </w:r>
      <w:r w:rsidRPr="004E388D">
        <w:rPr>
          <w:rFonts w:cstheme="minorHAnsi"/>
        </w:rPr>
        <w:t>pasitelkimo.</w:t>
      </w:r>
    </w:p>
  </w:footnote>
  <w:footnote w:id="16">
    <w:p w14:paraId="014534D1" w14:textId="77777777" w:rsidR="00042185" w:rsidRPr="004E388D" w:rsidRDefault="00042185" w:rsidP="00042185">
      <w:pPr>
        <w:pStyle w:val="Puslapioinaostekstas"/>
        <w:rPr>
          <w:rFonts w:cstheme="minorHAnsi"/>
        </w:rPr>
      </w:pPr>
      <w:r w:rsidRPr="004E388D">
        <w:rPr>
          <w:rStyle w:val="Puslapioinaosnuoroda"/>
          <w:rFonts w:cstheme="minorHAnsi"/>
        </w:rPr>
        <w:footnoteRef/>
      </w:r>
      <w:r w:rsidRPr="004E388D">
        <w:rPr>
          <w:rFonts w:cstheme="minorHAnsi"/>
        </w:rPr>
        <w:t xml:space="preserve"> 2017-04-25 tarp UAB „Irdaiva“ ir UAB Rimgauda sudaryta Rangos darbų sutartis Nr. ST-17/0425-1 dėl lauko šilumos montavimo darbų objekte Kalnalaukio g. 41, Širvintos.</w:t>
      </w:r>
    </w:p>
  </w:footnote>
  <w:footnote w:id="17">
    <w:p w14:paraId="060D84CE" w14:textId="29CA590C" w:rsidR="00501445" w:rsidRPr="00CE0969" w:rsidRDefault="00501445" w:rsidP="00501445">
      <w:pPr>
        <w:pStyle w:val="Puslapioinaostekstas"/>
        <w:rPr>
          <w:rFonts w:cstheme="minorHAnsi"/>
        </w:rPr>
      </w:pPr>
      <w:r w:rsidRPr="00CE0969">
        <w:rPr>
          <w:rStyle w:val="Puslapioinaosnuoroda"/>
          <w:rFonts w:cstheme="minorHAnsi"/>
        </w:rPr>
        <w:footnoteRef/>
      </w:r>
      <w:r w:rsidRPr="00CE0969">
        <w:rPr>
          <w:rFonts w:cstheme="minorHAnsi"/>
        </w:rPr>
        <w:t xml:space="preserve"> </w:t>
      </w:r>
      <w:r>
        <w:rPr>
          <w:rFonts w:cstheme="minorHAnsi"/>
        </w:rPr>
        <w:t xml:space="preserve">Žrt. išnašą Nr. </w:t>
      </w:r>
      <w:r w:rsidR="00215BB1">
        <w:rPr>
          <w:rFonts w:cstheme="minorHAnsi"/>
        </w:rPr>
        <w:t>1</w:t>
      </w:r>
      <w:r>
        <w:rPr>
          <w:rFonts w:cstheme="minorHAnsi"/>
        </w:rPr>
        <w:t>.</w:t>
      </w:r>
    </w:p>
  </w:footnote>
  <w:footnote w:id="18">
    <w:p w14:paraId="19685681" w14:textId="77777777" w:rsidR="00501445" w:rsidRPr="00CE0969" w:rsidRDefault="00501445" w:rsidP="00501445">
      <w:pPr>
        <w:pStyle w:val="Puslapioinaostekstas"/>
        <w:rPr>
          <w:rFonts w:cstheme="minorHAnsi"/>
        </w:rPr>
      </w:pPr>
      <w:r w:rsidRPr="00CE0969">
        <w:rPr>
          <w:rStyle w:val="Puslapioinaosnuoroda"/>
          <w:rFonts w:cstheme="minorHAnsi"/>
        </w:rPr>
        <w:footnoteRef/>
      </w:r>
      <w:r w:rsidRPr="00CE0969">
        <w:rPr>
          <w:rFonts w:cstheme="minorHAnsi"/>
        </w:rPr>
        <w:t xml:space="preserve"> 2017-04-24 Širvintų rajono savivaldybės administracijos Sutikimas dėl naujo subrangovo UAB „Lonsta“ pasitelkimo.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14:paraId="5F515927" w14:textId="14F5755B" w:rsidR="0057337C" w:rsidRDefault="0057337C">
        <w:pPr>
          <w:pStyle w:val="Antrats"/>
          <w:jc w:val="center"/>
        </w:pPr>
        <w:r>
          <w:fldChar w:fldCharType="begin"/>
        </w:r>
        <w:r>
          <w:instrText>PAGE   \* MERGEFORMAT</w:instrText>
        </w:r>
        <w:r>
          <w:fldChar w:fldCharType="separate"/>
        </w:r>
        <w:r w:rsidR="00757E65" w:rsidRPr="00757E65">
          <w:rPr>
            <w:noProof/>
            <w:lang w:val="lt-LT"/>
          </w:rPr>
          <w:t>6</w:t>
        </w:r>
        <w:r>
          <w:fldChar w:fldCharType="end"/>
        </w:r>
      </w:p>
    </w:sdtContent>
  </w:sdt>
  <w:p w14:paraId="4ED61970" w14:textId="77777777" w:rsidR="0057337C" w:rsidRDefault="005733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4">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D9543FF"/>
    <w:multiLevelType w:val="hybridMultilevel"/>
    <w:tmpl w:val="0FD4A8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Noreikienė">
    <w15:presenceInfo w15:providerId="AD" w15:userId="S-1-5-21-4111454661-213433603-4154746482-1388"/>
  </w15:person>
  <w15:person w15:author="Lina Nariūnienė">
    <w15:presenceInfo w15:providerId="AD" w15:userId="S-1-5-21-4111454661-213433603-4154746482-2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1830"/>
    <w:rsid w:val="0000184A"/>
    <w:rsid w:val="00004F41"/>
    <w:rsid w:val="00004FAF"/>
    <w:rsid w:val="00011253"/>
    <w:rsid w:val="00015ABD"/>
    <w:rsid w:val="00021877"/>
    <w:rsid w:val="00022797"/>
    <w:rsid w:val="00030633"/>
    <w:rsid w:val="000308EF"/>
    <w:rsid w:val="00032928"/>
    <w:rsid w:val="00036DAD"/>
    <w:rsid w:val="0004106B"/>
    <w:rsid w:val="00041993"/>
    <w:rsid w:val="00042185"/>
    <w:rsid w:val="00043FAD"/>
    <w:rsid w:val="000458DD"/>
    <w:rsid w:val="00046D5D"/>
    <w:rsid w:val="000656DA"/>
    <w:rsid w:val="00086504"/>
    <w:rsid w:val="00087CB5"/>
    <w:rsid w:val="0009170E"/>
    <w:rsid w:val="000A3E95"/>
    <w:rsid w:val="000A55CC"/>
    <w:rsid w:val="000A581A"/>
    <w:rsid w:val="000B1557"/>
    <w:rsid w:val="000B3BB9"/>
    <w:rsid w:val="000C521B"/>
    <w:rsid w:val="000D09D8"/>
    <w:rsid w:val="000D1B26"/>
    <w:rsid w:val="000D2704"/>
    <w:rsid w:val="000D6E72"/>
    <w:rsid w:val="000E2575"/>
    <w:rsid w:val="000E2E5D"/>
    <w:rsid w:val="000E442C"/>
    <w:rsid w:val="000E6792"/>
    <w:rsid w:val="000E76D6"/>
    <w:rsid w:val="000E7D85"/>
    <w:rsid w:val="0011371C"/>
    <w:rsid w:val="0012163E"/>
    <w:rsid w:val="001253F2"/>
    <w:rsid w:val="00134381"/>
    <w:rsid w:val="00142094"/>
    <w:rsid w:val="001421BD"/>
    <w:rsid w:val="00146F92"/>
    <w:rsid w:val="0014795D"/>
    <w:rsid w:val="00152825"/>
    <w:rsid w:val="001540F3"/>
    <w:rsid w:val="00154AA4"/>
    <w:rsid w:val="00154AF7"/>
    <w:rsid w:val="001657F8"/>
    <w:rsid w:val="00171219"/>
    <w:rsid w:val="00176538"/>
    <w:rsid w:val="00181888"/>
    <w:rsid w:val="001900BF"/>
    <w:rsid w:val="00196A4A"/>
    <w:rsid w:val="00196CE3"/>
    <w:rsid w:val="00196DFC"/>
    <w:rsid w:val="001A349B"/>
    <w:rsid w:val="001A63F0"/>
    <w:rsid w:val="001A6D86"/>
    <w:rsid w:val="001B154B"/>
    <w:rsid w:val="001B4A3C"/>
    <w:rsid w:val="001B5B80"/>
    <w:rsid w:val="001B637A"/>
    <w:rsid w:val="001D5721"/>
    <w:rsid w:val="001E0B90"/>
    <w:rsid w:val="001F1340"/>
    <w:rsid w:val="001F2166"/>
    <w:rsid w:val="0020131C"/>
    <w:rsid w:val="00215BB1"/>
    <w:rsid w:val="00217E9D"/>
    <w:rsid w:val="00223D4B"/>
    <w:rsid w:val="002308A2"/>
    <w:rsid w:val="002318F4"/>
    <w:rsid w:val="002417A8"/>
    <w:rsid w:val="0024496D"/>
    <w:rsid w:val="00245927"/>
    <w:rsid w:val="002504BF"/>
    <w:rsid w:val="0025117C"/>
    <w:rsid w:val="00253137"/>
    <w:rsid w:val="00256AE6"/>
    <w:rsid w:val="00270EAF"/>
    <w:rsid w:val="00272B7A"/>
    <w:rsid w:val="00276557"/>
    <w:rsid w:val="00295DB8"/>
    <w:rsid w:val="002A2892"/>
    <w:rsid w:val="002A31A4"/>
    <w:rsid w:val="002B1DB4"/>
    <w:rsid w:val="002B2E3A"/>
    <w:rsid w:val="002B5D9F"/>
    <w:rsid w:val="002B74E3"/>
    <w:rsid w:val="002C2B41"/>
    <w:rsid w:val="002D0BAF"/>
    <w:rsid w:val="002D3286"/>
    <w:rsid w:val="002D76E5"/>
    <w:rsid w:val="002E1D31"/>
    <w:rsid w:val="002E6B13"/>
    <w:rsid w:val="00314741"/>
    <w:rsid w:val="0031580D"/>
    <w:rsid w:val="00316315"/>
    <w:rsid w:val="00333DC1"/>
    <w:rsid w:val="00345E29"/>
    <w:rsid w:val="00346002"/>
    <w:rsid w:val="003476C2"/>
    <w:rsid w:val="00353E23"/>
    <w:rsid w:val="00362984"/>
    <w:rsid w:val="003633D7"/>
    <w:rsid w:val="0036429D"/>
    <w:rsid w:val="00375D25"/>
    <w:rsid w:val="00377DC2"/>
    <w:rsid w:val="00385524"/>
    <w:rsid w:val="00390B54"/>
    <w:rsid w:val="0039166A"/>
    <w:rsid w:val="00391D4E"/>
    <w:rsid w:val="00395F8E"/>
    <w:rsid w:val="003A461D"/>
    <w:rsid w:val="003B05EB"/>
    <w:rsid w:val="003B367A"/>
    <w:rsid w:val="003B60A8"/>
    <w:rsid w:val="003B6B7F"/>
    <w:rsid w:val="003C0E4A"/>
    <w:rsid w:val="003C7862"/>
    <w:rsid w:val="003D0DDE"/>
    <w:rsid w:val="003D2E17"/>
    <w:rsid w:val="003D486C"/>
    <w:rsid w:val="003F2A87"/>
    <w:rsid w:val="003F62EE"/>
    <w:rsid w:val="00403CCD"/>
    <w:rsid w:val="00415F3D"/>
    <w:rsid w:val="004168FF"/>
    <w:rsid w:val="004237C4"/>
    <w:rsid w:val="004241EB"/>
    <w:rsid w:val="004245FD"/>
    <w:rsid w:val="004278B6"/>
    <w:rsid w:val="00440423"/>
    <w:rsid w:val="004421A9"/>
    <w:rsid w:val="00443A1D"/>
    <w:rsid w:val="0044555B"/>
    <w:rsid w:val="00447B2B"/>
    <w:rsid w:val="00454975"/>
    <w:rsid w:val="00460882"/>
    <w:rsid w:val="004624F7"/>
    <w:rsid w:val="004662AC"/>
    <w:rsid w:val="00471F65"/>
    <w:rsid w:val="004763F9"/>
    <w:rsid w:val="004776BB"/>
    <w:rsid w:val="00482160"/>
    <w:rsid w:val="00482FD6"/>
    <w:rsid w:val="004836E8"/>
    <w:rsid w:val="0049302F"/>
    <w:rsid w:val="00495493"/>
    <w:rsid w:val="00496830"/>
    <w:rsid w:val="00496D8B"/>
    <w:rsid w:val="004A3087"/>
    <w:rsid w:val="004B1904"/>
    <w:rsid w:val="004B3614"/>
    <w:rsid w:val="004C1B43"/>
    <w:rsid w:val="004D0674"/>
    <w:rsid w:val="004D30D2"/>
    <w:rsid w:val="004D3646"/>
    <w:rsid w:val="004D47E4"/>
    <w:rsid w:val="004D6630"/>
    <w:rsid w:val="004E00CC"/>
    <w:rsid w:val="004E12CB"/>
    <w:rsid w:val="004E1D06"/>
    <w:rsid w:val="004E2A37"/>
    <w:rsid w:val="004E388D"/>
    <w:rsid w:val="004E7C5D"/>
    <w:rsid w:val="004F668B"/>
    <w:rsid w:val="004F75A9"/>
    <w:rsid w:val="00500E85"/>
    <w:rsid w:val="00501445"/>
    <w:rsid w:val="0050361E"/>
    <w:rsid w:val="005042F9"/>
    <w:rsid w:val="00505B79"/>
    <w:rsid w:val="00506FCD"/>
    <w:rsid w:val="0051002B"/>
    <w:rsid w:val="00514103"/>
    <w:rsid w:val="005144CD"/>
    <w:rsid w:val="00520D92"/>
    <w:rsid w:val="0053194B"/>
    <w:rsid w:val="00532205"/>
    <w:rsid w:val="005438A3"/>
    <w:rsid w:val="00544304"/>
    <w:rsid w:val="005462A0"/>
    <w:rsid w:val="0055480B"/>
    <w:rsid w:val="00561C58"/>
    <w:rsid w:val="00565920"/>
    <w:rsid w:val="0057337C"/>
    <w:rsid w:val="0058427E"/>
    <w:rsid w:val="00584B0A"/>
    <w:rsid w:val="005904E1"/>
    <w:rsid w:val="0059313E"/>
    <w:rsid w:val="00595A25"/>
    <w:rsid w:val="005A1372"/>
    <w:rsid w:val="005A34D3"/>
    <w:rsid w:val="005A4DDD"/>
    <w:rsid w:val="005A56C6"/>
    <w:rsid w:val="005B1F3B"/>
    <w:rsid w:val="005B53D6"/>
    <w:rsid w:val="005B588A"/>
    <w:rsid w:val="005C4724"/>
    <w:rsid w:val="005D17F8"/>
    <w:rsid w:val="005E09F6"/>
    <w:rsid w:val="005E1587"/>
    <w:rsid w:val="005E2B7C"/>
    <w:rsid w:val="005E2CBC"/>
    <w:rsid w:val="005E46F1"/>
    <w:rsid w:val="005F0BD6"/>
    <w:rsid w:val="00603AFE"/>
    <w:rsid w:val="006056AF"/>
    <w:rsid w:val="00610F93"/>
    <w:rsid w:val="00611168"/>
    <w:rsid w:val="00624352"/>
    <w:rsid w:val="0062529C"/>
    <w:rsid w:val="00625CFD"/>
    <w:rsid w:val="00625F74"/>
    <w:rsid w:val="00630BCA"/>
    <w:rsid w:val="006319C1"/>
    <w:rsid w:val="00635C1F"/>
    <w:rsid w:val="00640CEB"/>
    <w:rsid w:val="00641349"/>
    <w:rsid w:val="0064198F"/>
    <w:rsid w:val="0064549C"/>
    <w:rsid w:val="00646237"/>
    <w:rsid w:val="0065071C"/>
    <w:rsid w:val="00655D37"/>
    <w:rsid w:val="00657296"/>
    <w:rsid w:val="00665C79"/>
    <w:rsid w:val="00667136"/>
    <w:rsid w:val="006707F9"/>
    <w:rsid w:val="006708F7"/>
    <w:rsid w:val="006722C3"/>
    <w:rsid w:val="00677F6F"/>
    <w:rsid w:val="00683885"/>
    <w:rsid w:val="006953E6"/>
    <w:rsid w:val="006A0F19"/>
    <w:rsid w:val="006A7CD4"/>
    <w:rsid w:val="006C01CA"/>
    <w:rsid w:val="006C5749"/>
    <w:rsid w:val="006E762C"/>
    <w:rsid w:val="006F3189"/>
    <w:rsid w:val="007005D9"/>
    <w:rsid w:val="00700766"/>
    <w:rsid w:val="00724AF1"/>
    <w:rsid w:val="00724D2D"/>
    <w:rsid w:val="00731C53"/>
    <w:rsid w:val="007348BC"/>
    <w:rsid w:val="00736247"/>
    <w:rsid w:val="007403BE"/>
    <w:rsid w:val="00747C3E"/>
    <w:rsid w:val="00752277"/>
    <w:rsid w:val="00754A3C"/>
    <w:rsid w:val="00756C2F"/>
    <w:rsid w:val="00757E65"/>
    <w:rsid w:val="007606E8"/>
    <w:rsid w:val="00772976"/>
    <w:rsid w:val="00783F13"/>
    <w:rsid w:val="00796FC6"/>
    <w:rsid w:val="007A37BC"/>
    <w:rsid w:val="007A5C6B"/>
    <w:rsid w:val="007A7B32"/>
    <w:rsid w:val="007B30D2"/>
    <w:rsid w:val="007C0C78"/>
    <w:rsid w:val="007C12EE"/>
    <w:rsid w:val="007C1C24"/>
    <w:rsid w:val="007C5383"/>
    <w:rsid w:val="007D0B69"/>
    <w:rsid w:val="007D5583"/>
    <w:rsid w:val="007F230C"/>
    <w:rsid w:val="007F701F"/>
    <w:rsid w:val="00806C6F"/>
    <w:rsid w:val="00814BE7"/>
    <w:rsid w:val="00814CAC"/>
    <w:rsid w:val="00815F08"/>
    <w:rsid w:val="008179F7"/>
    <w:rsid w:val="008237F3"/>
    <w:rsid w:val="00826051"/>
    <w:rsid w:val="008342B1"/>
    <w:rsid w:val="008401F5"/>
    <w:rsid w:val="00840BE3"/>
    <w:rsid w:val="008421BD"/>
    <w:rsid w:val="00851F2B"/>
    <w:rsid w:val="0085467B"/>
    <w:rsid w:val="00864909"/>
    <w:rsid w:val="008660FB"/>
    <w:rsid w:val="00867BD1"/>
    <w:rsid w:val="008722CA"/>
    <w:rsid w:val="0087427C"/>
    <w:rsid w:val="008746F9"/>
    <w:rsid w:val="00874D3A"/>
    <w:rsid w:val="00881A1F"/>
    <w:rsid w:val="00883FC4"/>
    <w:rsid w:val="008870DA"/>
    <w:rsid w:val="008A7500"/>
    <w:rsid w:val="008B2E1D"/>
    <w:rsid w:val="008C20D0"/>
    <w:rsid w:val="008D723B"/>
    <w:rsid w:val="008E62D2"/>
    <w:rsid w:val="008E6F29"/>
    <w:rsid w:val="008F19BC"/>
    <w:rsid w:val="00904020"/>
    <w:rsid w:val="0090534D"/>
    <w:rsid w:val="00906C78"/>
    <w:rsid w:val="00910277"/>
    <w:rsid w:val="0091117B"/>
    <w:rsid w:val="00911A20"/>
    <w:rsid w:val="00915D72"/>
    <w:rsid w:val="00916FEB"/>
    <w:rsid w:val="009177EB"/>
    <w:rsid w:val="00921A04"/>
    <w:rsid w:val="009234A1"/>
    <w:rsid w:val="009249FB"/>
    <w:rsid w:val="009259AD"/>
    <w:rsid w:val="00942FE9"/>
    <w:rsid w:val="009509EF"/>
    <w:rsid w:val="0095647A"/>
    <w:rsid w:val="00957314"/>
    <w:rsid w:val="009702FA"/>
    <w:rsid w:val="00970949"/>
    <w:rsid w:val="0097285E"/>
    <w:rsid w:val="00984E71"/>
    <w:rsid w:val="00987BF2"/>
    <w:rsid w:val="00990CE9"/>
    <w:rsid w:val="00991DAB"/>
    <w:rsid w:val="00992ABC"/>
    <w:rsid w:val="00994133"/>
    <w:rsid w:val="009968DE"/>
    <w:rsid w:val="009B0387"/>
    <w:rsid w:val="009D21BC"/>
    <w:rsid w:val="009D37CE"/>
    <w:rsid w:val="009D4008"/>
    <w:rsid w:val="009E4D02"/>
    <w:rsid w:val="009E4E4B"/>
    <w:rsid w:val="009F39E8"/>
    <w:rsid w:val="009F5B93"/>
    <w:rsid w:val="00A00278"/>
    <w:rsid w:val="00A11B52"/>
    <w:rsid w:val="00A13285"/>
    <w:rsid w:val="00A153C4"/>
    <w:rsid w:val="00A213D5"/>
    <w:rsid w:val="00A22D48"/>
    <w:rsid w:val="00A26170"/>
    <w:rsid w:val="00A26CAA"/>
    <w:rsid w:val="00A36365"/>
    <w:rsid w:val="00A47DEC"/>
    <w:rsid w:val="00A5531B"/>
    <w:rsid w:val="00A706C6"/>
    <w:rsid w:val="00A73233"/>
    <w:rsid w:val="00A74A3F"/>
    <w:rsid w:val="00A842D7"/>
    <w:rsid w:val="00A95073"/>
    <w:rsid w:val="00AA4F2C"/>
    <w:rsid w:val="00AA736A"/>
    <w:rsid w:val="00AA73E3"/>
    <w:rsid w:val="00AB1224"/>
    <w:rsid w:val="00AB35D1"/>
    <w:rsid w:val="00AB6A4B"/>
    <w:rsid w:val="00AC31D8"/>
    <w:rsid w:val="00AD0D1B"/>
    <w:rsid w:val="00AD39A4"/>
    <w:rsid w:val="00AD6D79"/>
    <w:rsid w:val="00AE0ADD"/>
    <w:rsid w:val="00AE12B3"/>
    <w:rsid w:val="00AE48FE"/>
    <w:rsid w:val="00AE7175"/>
    <w:rsid w:val="00AF0397"/>
    <w:rsid w:val="00AF5022"/>
    <w:rsid w:val="00B00C41"/>
    <w:rsid w:val="00B01025"/>
    <w:rsid w:val="00B013DD"/>
    <w:rsid w:val="00B02D41"/>
    <w:rsid w:val="00B0759A"/>
    <w:rsid w:val="00B1060B"/>
    <w:rsid w:val="00B16A76"/>
    <w:rsid w:val="00B173B6"/>
    <w:rsid w:val="00B203A3"/>
    <w:rsid w:val="00B203D0"/>
    <w:rsid w:val="00B20516"/>
    <w:rsid w:val="00B23D88"/>
    <w:rsid w:val="00B345C5"/>
    <w:rsid w:val="00B41D35"/>
    <w:rsid w:val="00B4255E"/>
    <w:rsid w:val="00B42E4C"/>
    <w:rsid w:val="00B4777A"/>
    <w:rsid w:val="00B506C0"/>
    <w:rsid w:val="00B55BC9"/>
    <w:rsid w:val="00B62282"/>
    <w:rsid w:val="00B65A5D"/>
    <w:rsid w:val="00B70706"/>
    <w:rsid w:val="00B7075D"/>
    <w:rsid w:val="00B73E96"/>
    <w:rsid w:val="00B772E2"/>
    <w:rsid w:val="00B8011C"/>
    <w:rsid w:val="00BA1CB8"/>
    <w:rsid w:val="00BA2616"/>
    <w:rsid w:val="00BA2F64"/>
    <w:rsid w:val="00BA512A"/>
    <w:rsid w:val="00BA5ED6"/>
    <w:rsid w:val="00BB4EB7"/>
    <w:rsid w:val="00BC22D7"/>
    <w:rsid w:val="00BC339B"/>
    <w:rsid w:val="00BD6713"/>
    <w:rsid w:val="00BD6F18"/>
    <w:rsid w:val="00BE565A"/>
    <w:rsid w:val="00BE6009"/>
    <w:rsid w:val="00BF328A"/>
    <w:rsid w:val="00BF4A2D"/>
    <w:rsid w:val="00BF4EFD"/>
    <w:rsid w:val="00C008D5"/>
    <w:rsid w:val="00C015D3"/>
    <w:rsid w:val="00C01BE2"/>
    <w:rsid w:val="00C044B2"/>
    <w:rsid w:val="00C062AF"/>
    <w:rsid w:val="00C070B3"/>
    <w:rsid w:val="00C1618E"/>
    <w:rsid w:val="00C22B71"/>
    <w:rsid w:val="00C240EC"/>
    <w:rsid w:val="00C2471C"/>
    <w:rsid w:val="00C32D56"/>
    <w:rsid w:val="00C32E4A"/>
    <w:rsid w:val="00C3615E"/>
    <w:rsid w:val="00C365E4"/>
    <w:rsid w:val="00C4634E"/>
    <w:rsid w:val="00C47D99"/>
    <w:rsid w:val="00C50FC1"/>
    <w:rsid w:val="00C52896"/>
    <w:rsid w:val="00C52E0D"/>
    <w:rsid w:val="00C54A75"/>
    <w:rsid w:val="00C5685B"/>
    <w:rsid w:val="00C64B50"/>
    <w:rsid w:val="00C6505E"/>
    <w:rsid w:val="00C65E27"/>
    <w:rsid w:val="00C737C1"/>
    <w:rsid w:val="00C75E20"/>
    <w:rsid w:val="00C77025"/>
    <w:rsid w:val="00C771BF"/>
    <w:rsid w:val="00C808EB"/>
    <w:rsid w:val="00C84016"/>
    <w:rsid w:val="00C871D6"/>
    <w:rsid w:val="00C90034"/>
    <w:rsid w:val="00C92D23"/>
    <w:rsid w:val="00C956CC"/>
    <w:rsid w:val="00C96570"/>
    <w:rsid w:val="00CA2F7E"/>
    <w:rsid w:val="00CB127A"/>
    <w:rsid w:val="00CC2AFC"/>
    <w:rsid w:val="00CD0AE8"/>
    <w:rsid w:val="00CD4903"/>
    <w:rsid w:val="00CE0969"/>
    <w:rsid w:val="00D01864"/>
    <w:rsid w:val="00D05F52"/>
    <w:rsid w:val="00D237A1"/>
    <w:rsid w:val="00D27B39"/>
    <w:rsid w:val="00D40200"/>
    <w:rsid w:val="00D41A64"/>
    <w:rsid w:val="00D41DC0"/>
    <w:rsid w:val="00D554DF"/>
    <w:rsid w:val="00D63C19"/>
    <w:rsid w:val="00D66C43"/>
    <w:rsid w:val="00D75FE6"/>
    <w:rsid w:val="00D8396D"/>
    <w:rsid w:val="00D84459"/>
    <w:rsid w:val="00D848C6"/>
    <w:rsid w:val="00D867F5"/>
    <w:rsid w:val="00DA50D4"/>
    <w:rsid w:val="00DB4879"/>
    <w:rsid w:val="00DC237D"/>
    <w:rsid w:val="00DD067B"/>
    <w:rsid w:val="00DD466E"/>
    <w:rsid w:val="00DF47C5"/>
    <w:rsid w:val="00E1166B"/>
    <w:rsid w:val="00E135F7"/>
    <w:rsid w:val="00E15A78"/>
    <w:rsid w:val="00E16DDB"/>
    <w:rsid w:val="00E2093E"/>
    <w:rsid w:val="00E22872"/>
    <w:rsid w:val="00E22E70"/>
    <w:rsid w:val="00E30BC7"/>
    <w:rsid w:val="00E31924"/>
    <w:rsid w:val="00E36E5A"/>
    <w:rsid w:val="00E46F09"/>
    <w:rsid w:val="00E543DB"/>
    <w:rsid w:val="00E60B2B"/>
    <w:rsid w:val="00E66EC9"/>
    <w:rsid w:val="00E67D13"/>
    <w:rsid w:val="00E74C6C"/>
    <w:rsid w:val="00E76B55"/>
    <w:rsid w:val="00E7778D"/>
    <w:rsid w:val="00E81B78"/>
    <w:rsid w:val="00E8288C"/>
    <w:rsid w:val="00E955B8"/>
    <w:rsid w:val="00E961B7"/>
    <w:rsid w:val="00EA1C99"/>
    <w:rsid w:val="00EA3737"/>
    <w:rsid w:val="00EA7E69"/>
    <w:rsid w:val="00EB3A83"/>
    <w:rsid w:val="00EB4504"/>
    <w:rsid w:val="00EB7644"/>
    <w:rsid w:val="00EC23D8"/>
    <w:rsid w:val="00EC6A82"/>
    <w:rsid w:val="00EC6F04"/>
    <w:rsid w:val="00ED2AD9"/>
    <w:rsid w:val="00ED3B44"/>
    <w:rsid w:val="00EF4F6D"/>
    <w:rsid w:val="00F04ABD"/>
    <w:rsid w:val="00F05562"/>
    <w:rsid w:val="00F06372"/>
    <w:rsid w:val="00F06C2B"/>
    <w:rsid w:val="00F07826"/>
    <w:rsid w:val="00F11C6B"/>
    <w:rsid w:val="00F149C6"/>
    <w:rsid w:val="00F16C3D"/>
    <w:rsid w:val="00F16C9E"/>
    <w:rsid w:val="00F2012C"/>
    <w:rsid w:val="00F204F0"/>
    <w:rsid w:val="00F26B42"/>
    <w:rsid w:val="00F32145"/>
    <w:rsid w:val="00F3704A"/>
    <w:rsid w:val="00F46A93"/>
    <w:rsid w:val="00F65397"/>
    <w:rsid w:val="00F65E4F"/>
    <w:rsid w:val="00F66A74"/>
    <w:rsid w:val="00F72C83"/>
    <w:rsid w:val="00F73F8E"/>
    <w:rsid w:val="00F765D7"/>
    <w:rsid w:val="00F85E01"/>
    <w:rsid w:val="00F91834"/>
    <w:rsid w:val="00FA4358"/>
    <w:rsid w:val="00FA52ED"/>
    <w:rsid w:val="00FB184E"/>
    <w:rsid w:val="00FB7AC7"/>
    <w:rsid w:val="00FE0E56"/>
    <w:rsid w:val="00FF5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624F7"/>
    <w:rPr>
      <w:sz w:val="16"/>
      <w:szCs w:val="16"/>
    </w:rPr>
  </w:style>
  <w:style w:type="paragraph" w:styleId="Komentarotekstas">
    <w:name w:val="annotation text"/>
    <w:basedOn w:val="prastasis"/>
    <w:link w:val="KomentarotekstasDiagrama"/>
    <w:uiPriority w:val="99"/>
    <w:semiHidden/>
    <w:unhideWhenUsed/>
    <w:rsid w:val="004624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24F7"/>
    <w:rPr>
      <w:sz w:val="20"/>
      <w:szCs w:val="20"/>
    </w:rPr>
  </w:style>
  <w:style w:type="paragraph" w:styleId="Komentarotema">
    <w:name w:val="annotation subject"/>
    <w:basedOn w:val="Komentarotekstas"/>
    <w:next w:val="Komentarotekstas"/>
    <w:link w:val="KomentarotemaDiagrama"/>
    <w:uiPriority w:val="99"/>
    <w:semiHidden/>
    <w:unhideWhenUsed/>
    <w:rsid w:val="004624F7"/>
    <w:rPr>
      <w:b/>
      <w:bCs/>
    </w:rPr>
  </w:style>
  <w:style w:type="character" w:customStyle="1" w:styleId="KomentarotemaDiagrama">
    <w:name w:val="Komentaro tema Diagrama"/>
    <w:basedOn w:val="KomentarotekstasDiagrama"/>
    <w:link w:val="Komentarotema"/>
    <w:uiPriority w:val="99"/>
    <w:semiHidden/>
    <w:rsid w:val="004624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67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2D76E5"/>
    <w:pPr>
      <w:ind w:left="720"/>
      <w:contextualSpacing/>
    </w:pPr>
  </w:style>
  <w:style w:type="paragraph" w:styleId="Puslapioinaostekstas">
    <w:name w:val="footnote text"/>
    <w:basedOn w:val="prastasis"/>
    <w:link w:val="PuslapioinaostekstasDiagrama"/>
    <w:uiPriority w:val="99"/>
    <w:semiHidden/>
    <w:unhideWhenUsed/>
    <w:rsid w:val="002D76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D76E5"/>
    <w:rPr>
      <w:sz w:val="20"/>
      <w:szCs w:val="20"/>
    </w:rPr>
  </w:style>
  <w:style w:type="character" w:styleId="Puslapioinaosnuoroda">
    <w:name w:val="footnote reference"/>
    <w:basedOn w:val="Numatytasispastraiposriftas"/>
    <w:uiPriority w:val="99"/>
    <w:semiHidden/>
    <w:unhideWhenUsed/>
    <w:rsid w:val="002D76E5"/>
    <w:rPr>
      <w:vertAlign w:val="superscript"/>
    </w:rPr>
  </w:style>
  <w:style w:type="table" w:customStyle="1" w:styleId="Lentelstinklelis1">
    <w:name w:val="Lentelės tinklelis1"/>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624F7"/>
    <w:rPr>
      <w:sz w:val="16"/>
      <w:szCs w:val="16"/>
    </w:rPr>
  </w:style>
  <w:style w:type="paragraph" w:styleId="Komentarotekstas">
    <w:name w:val="annotation text"/>
    <w:basedOn w:val="prastasis"/>
    <w:link w:val="KomentarotekstasDiagrama"/>
    <w:uiPriority w:val="99"/>
    <w:semiHidden/>
    <w:unhideWhenUsed/>
    <w:rsid w:val="004624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24F7"/>
    <w:rPr>
      <w:sz w:val="20"/>
      <w:szCs w:val="20"/>
    </w:rPr>
  </w:style>
  <w:style w:type="paragraph" w:styleId="Komentarotema">
    <w:name w:val="annotation subject"/>
    <w:basedOn w:val="Komentarotekstas"/>
    <w:next w:val="Komentarotekstas"/>
    <w:link w:val="KomentarotemaDiagrama"/>
    <w:uiPriority w:val="99"/>
    <w:semiHidden/>
    <w:unhideWhenUsed/>
    <w:rsid w:val="004624F7"/>
    <w:rPr>
      <w:b/>
      <w:bCs/>
    </w:rPr>
  </w:style>
  <w:style w:type="character" w:customStyle="1" w:styleId="KomentarotemaDiagrama">
    <w:name w:val="Komentaro tema Diagrama"/>
    <w:basedOn w:val="KomentarotekstasDiagrama"/>
    <w:link w:val="Komentarotema"/>
    <w:uiPriority w:val="99"/>
    <w:semiHidden/>
    <w:rsid w:val="004624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672299597">
      <w:bodyDiv w:val="1"/>
      <w:marLeft w:val="0"/>
      <w:marRight w:val="0"/>
      <w:marTop w:val="0"/>
      <w:marBottom w:val="0"/>
      <w:divBdr>
        <w:top w:val="none" w:sz="0" w:space="0" w:color="auto"/>
        <w:left w:val="none" w:sz="0" w:space="0" w:color="auto"/>
        <w:bottom w:val="none" w:sz="0" w:space="0" w:color="auto"/>
        <w:right w:val="none" w:sz="0" w:space="0" w:color="auto"/>
      </w:divBdr>
      <w:divsChild>
        <w:div w:id="671492480">
          <w:marLeft w:val="0"/>
          <w:marRight w:val="0"/>
          <w:marTop w:val="0"/>
          <w:marBottom w:val="0"/>
          <w:divBdr>
            <w:top w:val="none" w:sz="0" w:space="0" w:color="auto"/>
            <w:left w:val="none" w:sz="0" w:space="0" w:color="auto"/>
            <w:bottom w:val="none" w:sz="0" w:space="0" w:color="auto"/>
            <w:right w:val="none" w:sz="0" w:space="0" w:color="auto"/>
          </w:divBdr>
        </w:div>
      </w:divsChild>
    </w:div>
    <w:div w:id="736367490">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06330208">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19221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FB08-5EA2-438C-A5D3-8BD97791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11085</Words>
  <Characters>6320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5</cp:revision>
  <cp:lastPrinted>2017-12-22T06:56:00Z</cp:lastPrinted>
  <dcterms:created xsi:type="dcterms:W3CDTF">2017-12-21T11:17:00Z</dcterms:created>
  <dcterms:modified xsi:type="dcterms:W3CDTF">2017-12-22T07:15:00Z</dcterms:modified>
</cp:coreProperties>
</file>