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p w:rsidR="00BF2531" w:rsidRPr="00BF2531" w:rsidRDefault="00BF2531" w:rsidP="00BF2531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BF2531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25589191" r:id="rId9"/>
        </w:object>
      </w: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2531" w:rsidRPr="00BF2531" w:rsidRDefault="00BF2531" w:rsidP="00BF2531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2531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531">
        <w:rPr>
          <w:rFonts w:ascii="Times New Roman" w:eastAsia="Times New Roman" w:hAnsi="Times New Roman" w:cs="Times New Roman"/>
          <w:b/>
          <w:sz w:val="24"/>
          <w:szCs w:val="24"/>
        </w:rPr>
        <w:t>PREVENCIJOS IR PIRKIMO SUTARČIŲ PRIEŽIŪROS SKYRIUS</w:t>
      </w: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2531">
        <w:rPr>
          <w:rFonts w:ascii="Times New Roman" w:eastAsia="Times New Roman" w:hAnsi="Times New Roman" w:cs="Times New Roman"/>
          <w:b/>
          <w:sz w:val="24"/>
          <w:szCs w:val="24"/>
        </w:rPr>
        <w:t>NEPLANINIO VIEŠOJO PIRKIMO–PARDAVIMO SUTARTIES VYKDYMO VERTINIMO IŠVADA</w:t>
      </w: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2531">
        <w:rPr>
          <w:rFonts w:ascii="Times New Roman" w:eastAsia="Times New Roman" w:hAnsi="Times New Roman" w:cs="Times New Roman"/>
          <w:sz w:val="24"/>
          <w:szCs w:val="24"/>
        </w:rPr>
        <w:t>2016-05-</w:t>
      </w:r>
      <w:r w:rsidR="007D07F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F2531">
        <w:rPr>
          <w:rFonts w:ascii="Times New Roman" w:eastAsia="Times New Roman" w:hAnsi="Times New Roman" w:cs="Times New Roman"/>
          <w:sz w:val="24"/>
          <w:szCs w:val="24"/>
        </w:rPr>
        <w:t xml:space="preserve"> Nr. 4S-</w:t>
      </w:r>
      <w:r w:rsidR="007D07FE">
        <w:rPr>
          <w:rFonts w:ascii="Times New Roman" w:eastAsia="Times New Roman" w:hAnsi="Times New Roman" w:cs="Times New Roman"/>
          <w:sz w:val="24"/>
          <w:szCs w:val="24"/>
        </w:rPr>
        <w:t>1694</w:t>
      </w:r>
      <w:bookmarkStart w:id="1" w:name="_GoBack"/>
      <w:bookmarkEnd w:id="1"/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531">
        <w:rPr>
          <w:rFonts w:ascii="Times New Roman" w:eastAsia="Times New Roman" w:hAnsi="Times New Roman" w:cs="Times New Roman"/>
          <w:sz w:val="24"/>
          <w:szCs w:val="24"/>
        </w:rPr>
        <w:tab/>
      </w:r>
      <w:r w:rsidRPr="00BF2531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BF253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F2531">
        <w:rPr>
          <w:rFonts w:ascii="Times New Roman" w:hAnsi="Times New Roman" w:cs="Times New Roman"/>
          <w:sz w:val="24"/>
          <w:szCs w:val="24"/>
        </w:rPr>
        <w:t xml:space="preserve">straipsnio 1 dalies 2 punktu, atliko </w:t>
      </w:r>
      <w:r w:rsidRPr="00BF253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F2531"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kovo 6 d. Šiaulių miesto savivaldybės komunalinių atliekų surinkimo ir transportavimo į jų apdorojimo vietą paslaugos teikimo </w:t>
      </w:r>
      <w:r w:rsidRPr="00BF2531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Nr.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SŽ-274</w:t>
      </w:r>
      <w:r w:rsidRPr="00BF2531">
        <w:rPr>
          <w:rFonts w:ascii="Times New Roman" w:eastAsia="Times New Roman" w:hAnsi="Times New Roman" w:cs="Times New Roman"/>
          <w:sz w:val="24"/>
          <w:szCs w:val="24"/>
        </w:rPr>
        <w:t xml:space="preserve"> (toliau – Sutartis), sudarytos tarp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Šiaulių miesto savivaldybės administracijos </w:t>
      </w:r>
      <w:r w:rsidRPr="00BF2531">
        <w:rPr>
          <w:rFonts w:ascii="Times New Roman" w:hAnsi="Times New Roman" w:cs="Times New Roman"/>
          <w:sz w:val="24"/>
          <w:szCs w:val="24"/>
        </w:rPr>
        <w:t xml:space="preserve">(kodas </w:t>
      </w:r>
      <w:r>
        <w:rPr>
          <w:rFonts w:ascii="Times New Roman" w:hAnsi="Times New Roman" w:cs="Times New Roman"/>
          <w:sz w:val="24"/>
          <w:szCs w:val="24"/>
        </w:rPr>
        <w:t>188771865</w:t>
      </w:r>
      <w:r w:rsidRPr="00BF25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Vasario 16-osios g. 62</w:t>
      </w:r>
      <w:r w:rsidRPr="00BF2531">
        <w:rPr>
          <w:rFonts w:ascii="Times New Roman" w:hAnsi="Times New Roman" w:cs="Times New Roman"/>
          <w:sz w:val="24"/>
          <w:szCs w:val="24"/>
        </w:rPr>
        <w:t>, LT-</w:t>
      </w:r>
      <w:r>
        <w:rPr>
          <w:rFonts w:ascii="Times New Roman" w:hAnsi="Times New Roman" w:cs="Times New Roman"/>
          <w:sz w:val="24"/>
          <w:szCs w:val="24"/>
        </w:rPr>
        <w:t>76295 Šiauliai</w:t>
      </w:r>
      <w:r w:rsidRPr="00BF2531">
        <w:rPr>
          <w:rFonts w:ascii="Times New Roman" w:hAnsi="Times New Roman" w:cs="Times New Roman"/>
          <w:sz w:val="24"/>
          <w:szCs w:val="24"/>
        </w:rPr>
        <w:t>) (toliau – Perkančioji organizacija)</w:t>
      </w:r>
      <w:r>
        <w:rPr>
          <w:rFonts w:ascii="Times New Roman" w:hAnsi="Times New Roman" w:cs="Times New Roman"/>
          <w:sz w:val="24"/>
          <w:szCs w:val="24"/>
        </w:rPr>
        <w:t>, VšĮ Šiaulių regiono atliekų tvarkymo centro (</w:t>
      </w:r>
      <w:r w:rsidRPr="00BF2531">
        <w:rPr>
          <w:rFonts w:ascii="Times New Roman" w:hAnsi="Times New Roman" w:cs="Times New Roman"/>
          <w:sz w:val="24"/>
          <w:szCs w:val="24"/>
        </w:rPr>
        <w:t xml:space="preserve">kodas </w:t>
      </w:r>
      <w:r>
        <w:rPr>
          <w:rFonts w:ascii="Times New Roman" w:hAnsi="Times New Roman" w:cs="Times New Roman"/>
          <w:sz w:val="24"/>
          <w:szCs w:val="24"/>
        </w:rPr>
        <w:t>145787276</w:t>
      </w:r>
      <w:r w:rsidRPr="00BF25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P. Lukšio g. 8</w:t>
      </w:r>
      <w:r w:rsidRPr="00BF2531">
        <w:rPr>
          <w:rFonts w:ascii="Times New Roman" w:hAnsi="Times New Roman" w:cs="Times New Roman"/>
          <w:sz w:val="24"/>
          <w:szCs w:val="24"/>
        </w:rPr>
        <w:t>, LT-</w:t>
      </w:r>
      <w:r>
        <w:rPr>
          <w:rFonts w:ascii="Times New Roman" w:hAnsi="Times New Roman" w:cs="Times New Roman"/>
          <w:sz w:val="24"/>
          <w:szCs w:val="24"/>
        </w:rPr>
        <w:t>76206 Šiauliai</w:t>
      </w:r>
      <w:r w:rsidRPr="00BF2531">
        <w:rPr>
          <w:rFonts w:ascii="Times New Roman" w:hAnsi="Times New Roman" w:cs="Times New Roman"/>
          <w:sz w:val="24"/>
          <w:szCs w:val="24"/>
        </w:rPr>
        <w:t xml:space="preserve">) (toliau – </w:t>
      </w:r>
      <w:r>
        <w:rPr>
          <w:rFonts w:ascii="Times New Roman" w:hAnsi="Times New Roman" w:cs="Times New Roman"/>
          <w:sz w:val="24"/>
          <w:szCs w:val="24"/>
        </w:rPr>
        <w:t>Administratorius</w:t>
      </w:r>
      <w:r w:rsidRPr="00BF2531">
        <w:rPr>
          <w:rFonts w:ascii="Times New Roman" w:hAnsi="Times New Roman" w:cs="Times New Roman"/>
          <w:sz w:val="24"/>
          <w:szCs w:val="24"/>
        </w:rPr>
        <w:t>)</w:t>
      </w:r>
      <w:r w:rsidRPr="00BF2531">
        <w:rPr>
          <w:rFonts w:ascii="Times New Roman" w:eastAsia="Times New Roman" w:hAnsi="Times New Roman" w:cs="Times New Roman"/>
          <w:sz w:val="24"/>
          <w:szCs w:val="24"/>
        </w:rPr>
        <w:t xml:space="preserve"> ir AB „</w:t>
      </w:r>
      <w:r>
        <w:rPr>
          <w:rFonts w:ascii="Times New Roman" w:eastAsia="Times New Roman" w:hAnsi="Times New Roman" w:cs="Times New Roman"/>
          <w:sz w:val="24"/>
          <w:szCs w:val="24"/>
        </w:rPr>
        <w:t>Specializuotas transportas</w:t>
      </w:r>
      <w:r w:rsidRPr="00BF2531">
        <w:rPr>
          <w:rFonts w:ascii="Times New Roman" w:eastAsia="Times New Roman" w:hAnsi="Times New Roman" w:cs="Times New Roman"/>
          <w:sz w:val="24"/>
          <w:szCs w:val="24"/>
        </w:rPr>
        <w:t xml:space="preserve">“ (įmonės kodas </w:t>
      </w:r>
      <w:r>
        <w:rPr>
          <w:rFonts w:ascii="Times New Roman" w:eastAsia="Times New Roman" w:hAnsi="Times New Roman" w:cs="Times New Roman"/>
          <w:sz w:val="24"/>
          <w:szCs w:val="24"/>
        </w:rPr>
        <w:t>144128180</w:t>
      </w:r>
      <w:r w:rsidRPr="00BF25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Pramonės g. 8</w:t>
      </w:r>
      <w:r w:rsidRPr="00BF2531">
        <w:rPr>
          <w:rFonts w:ascii="Times New Roman" w:eastAsia="Times New Roman" w:hAnsi="Times New Roman" w:cs="Times New Roman"/>
          <w:sz w:val="24"/>
          <w:szCs w:val="24"/>
        </w:rPr>
        <w:t>, LT-</w:t>
      </w:r>
      <w:r>
        <w:rPr>
          <w:rFonts w:ascii="Times New Roman" w:eastAsia="Times New Roman" w:hAnsi="Times New Roman" w:cs="Times New Roman"/>
          <w:sz w:val="24"/>
          <w:szCs w:val="24"/>
        </w:rPr>
        <w:t>78149 Šiauliai</w:t>
      </w:r>
      <w:r w:rsidRPr="00BF2531">
        <w:rPr>
          <w:rFonts w:ascii="Times New Roman" w:eastAsia="Times New Roman" w:hAnsi="Times New Roman" w:cs="Times New Roman"/>
          <w:sz w:val="24"/>
          <w:szCs w:val="24"/>
        </w:rPr>
        <w:t xml:space="preserve">) (toliau – Tiekėjas), vykdymo atitikties Įstatymui ir (ar) su jo įgyvendinimu susijusiems teisės aktams neplaninį vertinimą (toliau – Vertinimas). </w:t>
      </w:r>
      <w:r w:rsidRPr="00BF2531">
        <w:rPr>
          <w:rFonts w:ascii="Times New Roman" w:hAnsi="Times New Roman" w:cs="Times New Roman"/>
          <w:sz w:val="24"/>
          <w:szCs w:val="24"/>
        </w:rPr>
        <w:t xml:space="preserve">Sutartis sudaryta atlikus atviro konkurso </w:t>
      </w:r>
      <w:r w:rsidRPr="00BF2531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BF2531">
        <w:rPr>
          <w:rFonts w:ascii="Times New Roman" w:eastAsia="Times New Roman" w:hAnsi="Times New Roman" w:cs="Times New Roman"/>
          <w:i/>
          <w:sz w:val="24"/>
          <w:szCs w:val="24"/>
        </w:rPr>
        <w:t xml:space="preserve">omunalinių atliekų surinkimo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Šiaulių miesto savivaldybės teritorijoje ir </w:t>
      </w:r>
      <w:r w:rsidRPr="00BF2531">
        <w:rPr>
          <w:rFonts w:ascii="Times New Roman" w:eastAsia="Times New Roman" w:hAnsi="Times New Roman" w:cs="Times New Roman"/>
          <w:i/>
          <w:sz w:val="24"/>
          <w:szCs w:val="24"/>
        </w:rPr>
        <w:t>transportavimo į jų apdorojimo viet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paslaugos pirkimas</w:t>
      </w:r>
      <w:r w:rsidRPr="00BF2531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BF2531">
        <w:rPr>
          <w:rFonts w:ascii="Times New Roman" w:hAnsi="Times New Roman" w:cs="Times New Roman"/>
          <w:sz w:val="24"/>
          <w:szCs w:val="24"/>
        </w:rPr>
        <w:t>(pirkimas</w:t>
      </w:r>
      <w:r w:rsidRPr="00BF25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2531">
        <w:rPr>
          <w:rFonts w:ascii="Times New Roman" w:hAnsi="Times New Roman" w:cs="Times New Roman"/>
          <w:sz w:val="24"/>
          <w:szCs w:val="24"/>
        </w:rPr>
        <w:t xml:space="preserve">skelbtas 2012 m. </w:t>
      </w:r>
      <w:r>
        <w:rPr>
          <w:rFonts w:ascii="Times New Roman" w:hAnsi="Times New Roman" w:cs="Times New Roman"/>
          <w:sz w:val="24"/>
          <w:szCs w:val="24"/>
        </w:rPr>
        <w:t xml:space="preserve">birželio 18 d. </w:t>
      </w:r>
      <w:r w:rsidRPr="00BF2531">
        <w:rPr>
          <w:rFonts w:ascii="Times New Roman" w:hAnsi="Times New Roman" w:cs="Times New Roman"/>
          <w:color w:val="000000"/>
          <w:sz w:val="24"/>
          <w:szCs w:val="24"/>
        </w:rPr>
        <w:t xml:space="preserve">Centrinėje viešųjų pirkimų informacinėje sistemoje, </w:t>
      </w:r>
      <w:r w:rsidRPr="00BF2531">
        <w:rPr>
          <w:rFonts w:ascii="Times New Roman" w:hAnsi="Times New Roman" w:cs="Times New Roman"/>
          <w:sz w:val="24"/>
          <w:szCs w:val="24"/>
        </w:rPr>
        <w:t xml:space="preserve">pirkimo </w:t>
      </w:r>
      <w:r w:rsidRPr="00BF2531">
        <w:rPr>
          <w:rFonts w:ascii="Times New Roman" w:hAnsi="Times New Roman" w:cs="Times New Roman"/>
          <w:b/>
          <w:sz w:val="24"/>
          <w:szCs w:val="24"/>
        </w:rPr>
        <w:t>Nr.</w:t>
      </w:r>
      <w:r w:rsidRPr="00BF2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123432</w:t>
      </w:r>
      <w:r w:rsidRPr="00BF2531">
        <w:rPr>
          <w:rFonts w:ascii="Times New Roman" w:hAnsi="Times New Roman" w:cs="Times New Roman"/>
          <w:sz w:val="24"/>
          <w:szCs w:val="24"/>
        </w:rPr>
        <w:t>) (toliau – Pirkimas) pirkimo procedūras. Pirkimui taikomos Įstatymo</w:t>
      </w:r>
      <w:r w:rsidRPr="00BF2531">
        <w:rPr>
          <w:rFonts w:ascii="Times New Roman" w:hAnsi="Times New Roman" w:cs="Times New Roman"/>
          <w:bCs/>
          <w:sz w:val="24"/>
          <w:szCs w:val="24"/>
        </w:rPr>
        <w:t xml:space="preserve"> (aktuali redakcija nuo </w:t>
      </w:r>
      <w:r w:rsidRPr="00BF25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Pr="00BF25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m. </w:t>
      </w:r>
      <w:r w:rsidR="00B35A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kovo 31 d.</w:t>
      </w:r>
      <w:r w:rsidRPr="00BF2531">
        <w:rPr>
          <w:rFonts w:ascii="Times New Roman" w:hAnsi="Times New Roman" w:cs="Times New Roman"/>
          <w:bCs/>
          <w:sz w:val="24"/>
          <w:szCs w:val="24"/>
        </w:rPr>
        <w:t>)</w:t>
      </w:r>
      <w:r w:rsidRPr="00BF2531">
        <w:rPr>
          <w:rFonts w:ascii="Times New Roman" w:hAnsi="Times New Roman" w:cs="Times New Roman"/>
          <w:sz w:val="24"/>
          <w:szCs w:val="24"/>
        </w:rPr>
        <w:t xml:space="preserve"> </w:t>
      </w:r>
      <w:r w:rsidRPr="00BF2531">
        <w:rPr>
          <w:rFonts w:ascii="Times New Roman" w:hAnsi="Times New Roman" w:cs="Times New Roman"/>
          <w:snapToGrid w:val="0"/>
          <w:sz w:val="24"/>
          <w:szCs w:val="24"/>
        </w:rPr>
        <w:t>nuosta</w:t>
      </w:r>
      <w:r w:rsidRPr="00BF2531">
        <w:rPr>
          <w:rFonts w:ascii="Times New Roman" w:hAnsi="Times New Roman" w:cs="Times New Roman"/>
          <w:sz w:val="24"/>
          <w:szCs w:val="24"/>
        </w:rPr>
        <w:t>tos.</w:t>
      </w:r>
    </w:p>
    <w:p w:rsidR="00F0653C" w:rsidRDefault="00BF2531" w:rsidP="00BF25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531">
        <w:rPr>
          <w:rFonts w:ascii="Times New Roman" w:hAnsi="Times New Roman" w:cs="Times New Roman"/>
          <w:sz w:val="24"/>
          <w:szCs w:val="24"/>
        </w:rPr>
        <w:tab/>
        <w:t>Šio</w:t>
      </w:r>
      <w:r w:rsidR="00F0653C">
        <w:rPr>
          <w:rFonts w:ascii="Times New Roman" w:hAnsi="Times New Roman" w:cs="Times New Roman"/>
          <w:sz w:val="24"/>
          <w:szCs w:val="24"/>
        </w:rPr>
        <w:t>s Sutarties dalykas – komunalinių atliekų surinkimo iš Šiaulių miesto savivaldybės komunalinių atliekų turėtojų ir jų transportavim</w:t>
      </w:r>
      <w:r w:rsidR="006D11EB">
        <w:rPr>
          <w:rFonts w:ascii="Times New Roman" w:hAnsi="Times New Roman" w:cs="Times New Roman"/>
          <w:sz w:val="24"/>
          <w:szCs w:val="24"/>
        </w:rPr>
        <w:t>o</w:t>
      </w:r>
      <w:r w:rsidR="00F0653C">
        <w:rPr>
          <w:rFonts w:ascii="Times New Roman" w:hAnsi="Times New Roman" w:cs="Times New Roman"/>
          <w:sz w:val="24"/>
          <w:szCs w:val="24"/>
        </w:rPr>
        <w:t xml:space="preserve"> į apdorojimo (naudojimo ir šalinimo) vietas paslauga (toliau – paslaugos). Vadovaujantis Sutarties 4 punkto nuostatomis</w:t>
      </w:r>
      <w:r w:rsidR="006D11EB">
        <w:rPr>
          <w:rFonts w:ascii="Times New Roman" w:hAnsi="Times New Roman" w:cs="Times New Roman"/>
          <w:sz w:val="24"/>
          <w:szCs w:val="24"/>
        </w:rPr>
        <w:t>,</w:t>
      </w:r>
      <w:r w:rsidR="00F0653C">
        <w:rPr>
          <w:rFonts w:ascii="Times New Roman" w:hAnsi="Times New Roman" w:cs="Times New Roman"/>
          <w:sz w:val="24"/>
          <w:szCs w:val="24"/>
        </w:rPr>
        <w:t xml:space="preserve"> Tiekėjas Sutartimi nurodytas paslaugas įsipareigojo teikti 3 metus nuo Sutarties įsigaliojimo, be to Sutartyje numatyta galimybė Sutarties galiojimo terminą pratęsti vieną kartą 2 metams. Sutarties 56 punkte nustatyta, kad </w:t>
      </w:r>
      <w:r w:rsidR="00F0653C" w:rsidRPr="006D11EB">
        <w:rPr>
          <w:rFonts w:ascii="Times New Roman" w:hAnsi="Times New Roman" w:cs="Times New Roman"/>
          <w:i/>
          <w:sz w:val="24"/>
          <w:szCs w:val="24"/>
        </w:rPr>
        <w:t xml:space="preserve">„Jei dėl nenumatytų aplinkybių (dėl ne nuo Sutarties šalių priklausančių aplinkybių neįvykęs viešojo pirkimo konkursas naujam Paslaugos teikėjui parinkti, užsitęsė </w:t>
      </w:r>
      <w:r w:rsidR="006D11EB" w:rsidRPr="006D11EB">
        <w:rPr>
          <w:rFonts w:ascii="Times New Roman" w:hAnsi="Times New Roman" w:cs="Times New Roman"/>
          <w:i/>
          <w:sz w:val="24"/>
          <w:szCs w:val="24"/>
        </w:rPr>
        <w:t>teisminiai</w:t>
      </w:r>
      <w:r w:rsidR="00F0653C" w:rsidRPr="006D11EB">
        <w:rPr>
          <w:rFonts w:ascii="Times New Roman" w:hAnsi="Times New Roman" w:cs="Times New Roman"/>
          <w:i/>
          <w:sz w:val="24"/>
          <w:szCs w:val="24"/>
        </w:rPr>
        <w:t xml:space="preserve"> procesai dėl viešojo pirkimo konkurso naujam Paslaugos teikėjui parinkti) neįmanoma </w:t>
      </w:r>
      <w:r w:rsidR="006D11EB">
        <w:rPr>
          <w:rFonts w:ascii="Times New Roman" w:hAnsi="Times New Roman" w:cs="Times New Roman"/>
          <w:i/>
          <w:sz w:val="24"/>
          <w:szCs w:val="24"/>
        </w:rPr>
        <w:t xml:space="preserve">perduoti Paslaugos naujam viešojo pirkimo būdu parinktam Paslaugos teikėjui, tokiu atveju, Šalys susitaria, kad atsižvelgiant į viešąjį interesą, Paslaugos teikėjas užtikrins nenutrūkstamą paslaugos teikimą, kol išnyks nenumatytos aplinkybės &lt;...&gt;“. </w:t>
      </w:r>
    </w:p>
    <w:p w:rsidR="009935B7" w:rsidRDefault="002605A9" w:rsidP="009935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DAE">
        <w:rPr>
          <w:rFonts w:ascii="Times New Roman" w:hAnsi="Times New Roman" w:cs="Times New Roman"/>
          <w:sz w:val="24"/>
          <w:szCs w:val="24"/>
        </w:rPr>
        <w:t>Tarnyba įvertinusi UAB „VSA Vilnius“</w:t>
      </w:r>
      <w:r w:rsidR="00C23DAE">
        <w:rPr>
          <w:rFonts w:ascii="Times New Roman" w:eastAsia="Times New Roman" w:hAnsi="Times New Roman" w:cs="Times New Roman"/>
          <w:sz w:val="24"/>
          <w:szCs w:val="24"/>
        </w:rPr>
        <w:t xml:space="preserve"> raštu</w:t>
      </w:r>
      <w:r w:rsidR="00C23DAE" w:rsidRPr="00095C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="00C23DAE">
        <w:rPr>
          <w:rFonts w:ascii="Times New Roman" w:eastAsia="Times New Roman" w:hAnsi="Times New Roman" w:cs="Times New Roman"/>
          <w:sz w:val="24"/>
          <w:szCs w:val="24"/>
        </w:rPr>
        <w:t>, Perkančiosios organizacijos raštu</w:t>
      </w:r>
      <w:r w:rsidR="00C23DAE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C23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DAE" w:rsidRPr="00095C6A">
        <w:rPr>
          <w:rFonts w:ascii="Times New Roman" w:eastAsia="Times New Roman" w:hAnsi="Times New Roman" w:cs="Times New Roman"/>
          <w:sz w:val="24"/>
          <w:szCs w:val="24"/>
        </w:rPr>
        <w:t xml:space="preserve">pateiktą informaciją ir </w:t>
      </w:r>
      <w:r w:rsidR="005333C5">
        <w:rPr>
          <w:rFonts w:ascii="Times New Roman" w:eastAsia="Times New Roman" w:hAnsi="Times New Roman" w:cs="Times New Roman"/>
          <w:sz w:val="24"/>
          <w:szCs w:val="24"/>
        </w:rPr>
        <w:t xml:space="preserve">dokumentus, nustatė, kad </w:t>
      </w:r>
      <w:r w:rsidR="009F0852">
        <w:rPr>
          <w:rFonts w:ascii="Times New Roman" w:eastAsia="Times New Roman" w:hAnsi="Times New Roman" w:cs="Times New Roman"/>
          <w:sz w:val="24"/>
          <w:szCs w:val="24"/>
        </w:rPr>
        <w:t xml:space="preserve">dėl šio Pirkimo vyko teisminiai ginčai ir </w:t>
      </w:r>
      <w:r w:rsidR="006A47A5">
        <w:rPr>
          <w:rFonts w:ascii="Times New Roman" w:eastAsia="Times New Roman" w:hAnsi="Times New Roman" w:cs="Times New Roman"/>
          <w:sz w:val="24"/>
          <w:szCs w:val="24"/>
        </w:rPr>
        <w:t xml:space="preserve">Lietuvos aukščiausiasis teismas </w:t>
      </w:r>
      <w:r w:rsidR="009F0852">
        <w:rPr>
          <w:rFonts w:ascii="Times New Roman" w:eastAsia="Times New Roman" w:hAnsi="Times New Roman" w:cs="Times New Roman"/>
          <w:sz w:val="24"/>
          <w:szCs w:val="24"/>
        </w:rPr>
        <w:t xml:space="preserve">(toliau – Teismas) </w:t>
      </w:r>
      <w:r w:rsidR="006A47A5">
        <w:rPr>
          <w:rFonts w:ascii="Times New Roman" w:eastAsia="Times New Roman" w:hAnsi="Times New Roman" w:cs="Times New Roman"/>
          <w:sz w:val="24"/>
          <w:szCs w:val="24"/>
        </w:rPr>
        <w:t>2015 m. vasario 25 d. Nutartimi (Civilinė byla Nr. 3K-3-60-378/2015(S)) sutrumpino Sutarties terminą iki 2015 m. rugsėjo 5 d.</w:t>
      </w:r>
      <w:r w:rsidR="009F0852">
        <w:rPr>
          <w:rFonts w:ascii="Times New Roman" w:eastAsia="Times New Roman" w:hAnsi="Times New Roman" w:cs="Times New Roman"/>
          <w:sz w:val="24"/>
          <w:szCs w:val="24"/>
        </w:rPr>
        <w:t>, t. y. vadovaujantis Teismo nutartimi, Sutarties galiojimas baigėsi 2015 m. rugsėjo 5 d.</w:t>
      </w:r>
      <w:r w:rsidR="00FA07DD">
        <w:rPr>
          <w:rFonts w:ascii="Times New Roman" w:eastAsia="Times New Roman" w:hAnsi="Times New Roman" w:cs="Times New Roman"/>
          <w:sz w:val="24"/>
          <w:szCs w:val="24"/>
        </w:rPr>
        <w:t xml:space="preserve">, tačiau </w:t>
      </w:r>
      <w:r w:rsidR="006A47A5">
        <w:rPr>
          <w:rFonts w:ascii="Times New Roman" w:eastAsia="Times New Roman" w:hAnsi="Times New Roman" w:cs="Times New Roman"/>
          <w:sz w:val="24"/>
          <w:szCs w:val="24"/>
        </w:rPr>
        <w:t>šiai dienai Sutartis yra vykdoma</w:t>
      </w:r>
      <w:r w:rsidR="00FA07DD">
        <w:rPr>
          <w:rFonts w:ascii="Times New Roman" w:eastAsia="Times New Roman" w:hAnsi="Times New Roman" w:cs="Times New Roman"/>
          <w:sz w:val="24"/>
          <w:szCs w:val="24"/>
        </w:rPr>
        <w:t xml:space="preserve">. Nustatyta, </w:t>
      </w:r>
      <w:r w:rsidR="009F0852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>P</w:t>
      </w:r>
      <w:r w:rsidR="009F0852">
        <w:rPr>
          <w:rFonts w:ascii="Times New Roman" w:eastAsia="Times New Roman" w:hAnsi="Times New Roman" w:cs="Times New Roman"/>
          <w:sz w:val="24"/>
          <w:szCs w:val="24"/>
        </w:rPr>
        <w:t xml:space="preserve">erkančioji organizacija 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>2015 m. liepos 9 d. Centrinėje</w:t>
      </w:r>
      <w:r w:rsidR="007C58B8" w:rsidRPr="007C58B8">
        <w:rPr>
          <w:rFonts w:ascii="Times New Roman" w:eastAsia="Times New Roman" w:hAnsi="Times New Roman" w:cs="Times New Roman"/>
          <w:sz w:val="24"/>
          <w:szCs w:val="24"/>
        </w:rPr>
        <w:t xml:space="preserve"> viešųjų pirkimų </w:t>
      </w:r>
      <w:r w:rsidR="007C58B8" w:rsidRPr="007C58B8">
        <w:rPr>
          <w:rFonts w:ascii="Times New Roman" w:eastAsia="Times New Roman" w:hAnsi="Times New Roman" w:cs="Times New Roman"/>
          <w:sz w:val="24"/>
          <w:szCs w:val="24"/>
        </w:rPr>
        <w:lastRenderedPageBreak/>
        <w:t>informacinėje sistemoje</w:t>
      </w:r>
      <w:r w:rsidR="009F0852">
        <w:rPr>
          <w:rFonts w:ascii="Times New Roman" w:eastAsia="Times New Roman" w:hAnsi="Times New Roman" w:cs="Times New Roman"/>
          <w:sz w:val="24"/>
          <w:szCs w:val="24"/>
        </w:rPr>
        <w:t xml:space="preserve"> paskelbė skelbimą apie naują pirkimą 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>– „</w:t>
      </w:r>
      <w:r w:rsidR="007C58B8" w:rsidRPr="007C58B8">
        <w:rPr>
          <w:rFonts w:ascii="Times New Roman" w:eastAsia="Times New Roman" w:hAnsi="Times New Roman" w:cs="Times New Roman"/>
          <w:sz w:val="24"/>
          <w:szCs w:val="24"/>
        </w:rPr>
        <w:t>Šiaulių miesto savivaldybės komunalinių atliekų surinkimo ir transportavimo į jų apdorojimo vietas (įrenginius) paslaugų pirkimas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>“ (</w:t>
      </w:r>
      <w:r w:rsidR="007C58B8" w:rsidRPr="007C58B8">
        <w:rPr>
          <w:rFonts w:ascii="Times New Roman" w:eastAsia="Times New Roman" w:hAnsi="Times New Roman" w:cs="Times New Roman"/>
          <w:sz w:val="24"/>
          <w:szCs w:val="24"/>
        </w:rPr>
        <w:t>atvir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C58B8" w:rsidRPr="007C58B8">
        <w:rPr>
          <w:rFonts w:ascii="Times New Roman" w:eastAsia="Times New Roman" w:hAnsi="Times New Roman" w:cs="Times New Roman"/>
          <w:sz w:val="24"/>
          <w:szCs w:val="24"/>
        </w:rPr>
        <w:t xml:space="preserve"> konkurs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C58B8" w:rsidRPr="007C58B8">
        <w:rPr>
          <w:rFonts w:ascii="Times New Roman" w:eastAsia="Times New Roman" w:hAnsi="Times New Roman" w:cs="Times New Roman"/>
          <w:sz w:val="24"/>
          <w:szCs w:val="24"/>
        </w:rPr>
        <w:t xml:space="preserve">, pirkimo </w:t>
      </w:r>
      <w:r w:rsidR="007C58B8" w:rsidRPr="007C58B8">
        <w:rPr>
          <w:rFonts w:ascii="Times New Roman" w:eastAsia="Times New Roman" w:hAnsi="Times New Roman" w:cs="Times New Roman"/>
          <w:b/>
          <w:sz w:val="24"/>
          <w:szCs w:val="24"/>
        </w:rPr>
        <w:t>Nr. 165401</w:t>
      </w:r>
      <w:r w:rsidR="007C58B8" w:rsidRPr="007C58B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 xml:space="preserve"> (toliau Pirkimas Nr. 2), tačiau jis nėra pasibaigęs, kadangi dėl Pirkimo Nr. 2 vyksta teisminiai ginčai. Perkančioji organizacija</w:t>
      </w:r>
      <w:r w:rsidR="00FA07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 xml:space="preserve"> įvertinusi aplinkybes, t. y. </w:t>
      </w:r>
      <w:r w:rsidR="00FA07DD">
        <w:rPr>
          <w:rFonts w:ascii="Times New Roman" w:eastAsia="Times New Roman" w:hAnsi="Times New Roman" w:cs="Times New Roman"/>
          <w:sz w:val="24"/>
          <w:szCs w:val="24"/>
        </w:rPr>
        <w:t>įvertinusi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 xml:space="preserve"> tai, kad dėl Pirkimo Nr. 2 teismini</w:t>
      </w:r>
      <w:r w:rsidR="00FA07DD">
        <w:rPr>
          <w:rFonts w:ascii="Times New Roman" w:eastAsia="Times New Roman" w:hAnsi="Times New Roman" w:cs="Times New Roman"/>
          <w:sz w:val="24"/>
          <w:szCs w:val="24"/>
        </w:rPr>
        <w:t>ų</w:t>
      </w:r>
      <w:r w:rsidR="007C58B8">
        <w:rPr>
          <w:rFonts w:ascii="Times New Roman" w:eastAsia="Times New Roman" w:hAnsi="Times New Roman" w:cs="Times New Roman"/>
          <w:sz w:val="24"/>
          <w:szCs w:val="24"/>
        </w:rPr>
        <w:t xml:space="preserve"> ginčų </w:t>
      </w:r>
      <w:r w:rsidR="00FA07DD">
        <w:rPr>
          <w:rFonts w:ascii="Times New Roman" w:eastAsia="Times New Roman" w:hAnsi="Times New Roman" w:cs="Times New Roman"/>
          <w:sz w:val="24"/>
          <w:szCs w:val="24"/>
        </w:rPr>
        <w:t>iki Sutarties galiojimo pabaigos – 2015 m. rugsėjo 5 d. nebuvo parinktas naujas paslaugų tiekėjas, ir vadovaudamasi Sutarties 56 punkto nuostatomis dėl nepertraukiamo paslaugų teikimo užtikrinimo, Sutarties galiojimą</w:t>
      </w:r>
      <w:r w:rsidR="00FA07DD" w:rsidRPr="00FA0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7DD">
        <w:rPr>
          <w:rFonts w:ascii="Times New Roman" w:eastAsia="Times New Roman" w:hAnsi="Times New Roman" w:cs="Times New Roman"/>
          <w:sz w:val="24"/>
          <w:szCs w:val="24"/>
        </w:rPr>
        <w:t xml:space="preserve">pratęsė ir šiai dienai Tiekėjas teikia paslaugas. </w:t>
      </w:r>
    </w:p>
    <w:p w:rsidR="009935B7" w:rsidRDefault="00FA07DD" w:rsidP="009935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" w:name="p5"/>
      <w:r w:rsidR="009935B7" w:rsidRPr="009935B7">
        <w:rPr>
          <w:rFonts w:ascii="Times New Roman" w:hAnsi="Times New Roman" w:cs="Times New Roman"/>
          <w:sz w:val="24"/>
          <w:szCs w:val="24"/>
        </w:rPr>
        <w:t xml:space="preserve">Pažymėtina, kad Teismo Nutartyje nurodyta, </w:t>
      </w:r>
      <w:r w:rsidR="009935B7" w:rsidRPr="009935B7">
        <w:rPr>
          <w:rFonts w:ascii="Times New Roman" w:hAnsi="Times New Roman" w:cs="Times New Roman"/>
          <w:i/>
          <w:sz w:val="24"/>
          <w:szCs w:val="24"/>
        </w:rPr>
        <w:t xml:space="preserve">kad „&lt;...&gt; laikinai išsaugojus neteisėtai sudarytą viešojo pirkimo sutartį, ginčo šalys į prieš pažeidimą buvusią padėtį negrąžintinos, </w:t>
      </w:r>
      <w:r w:rsidR="009935B7" w:rsidRPr="009935B7">
        <w:rPr>
          <w:rFonts w:ascii="Times New Roman" w:hAnsi="Times New Roman" w:cs="Times New Roman"/>
          <w:i/>
          <w:sz w:val="24"/>
          <w:szCs w:val="24"/>
          <w:u w:val="single"/>
        </w:rPr>
        <w:t>o pasibaigus tokio sandorio galiojimo terminui, pakeistam teismo sprendimu, pasibaigia atitinkamo pirkimo teisiniai santykiai</w:t>
      </w:r>
      <w:r w:rsidR="009935B7" w:rsidRPr="009935B7">
        <w:rPr>
          <w:rFonts w:ascii="Times New Roman" w:hAnsi="Times New Roman" w:cs="Times New Roman"/>
          <w:i/>
          <w:sz w:val="24"/>
          <w:szCs w:val="24"/>
        </w:rPr>
        <w:t xml:space="preserve"> &lt;...&gt;“</w:t>
      </w:r>
      <w:r w:rsidR="009935B7" w:rsidRPr="009935B7">
        <w:rPr>
          <w:rFonts w:ascii="Times New Roman" w:hAnsi="Times New Roman" w:cs="Times New Roman"/>
          <w:sz w:val="24"/>
          <w:szCs w:val="24"/>
        </w:rPr>
        <w:t xml:space="preserve">, t. y. pasibaigus Teismo sprendimu pakeistam Sutarties galiojimo terminui, Sutarties galiojimas pasibaigė. Atkreiptinas dėmesys, kad Lietuvos Respublikos Civilinio proceso kodekso 18 straipsnyje nustatyta, kad </w:t>
      </w:r>
      <w:r w:rsidR="009935B7" w:rsidRPr="009935B7">
        <w:rPr>
          <w:rFonts w:ascii="Times New Roman" w:hAnsi="Times New Roman" w:cs="Times New Roman"/>
          <w:i/>
          <w:sz w:val="24"/>
          <w:szCs w:val="24"/>
        </w:rPr>
        <w:t>„Įsiteisėję teismo sprendimas, nutartis, įsakymas ar nutarimas yra privalomi valstybės ar savivaldybių institucijoms, tarnautojams ar pareigūnams, fiziniams bei juridiniams asmenims ir turi būti vykdomi visoje Lietuvos Respublikos teritorijoje“.</w:t>
      </w:r>
      <w:r w:rsidR="009935B7" w:rsidRPr="009935B7">
        <w:rPr>
          <w:rFonts w:ascii="Times New Roman" w:hAnsi="Times New Roman" w:cs="Times New Roman"/>
          <w:sz w:val="24"/>
          <w:szCs w:val="24"/>
        </w:rPr>
        <w:t xml:space="preserve"> Įvertinus tai, konstatuotina, kad Perkančioji organizacija nevykdė Teismo Nutarties ir pakeitė Sutarties sąlygas, t. y. neteisėtai pratęsė Teismo sprendimu nustatytą Sutarties galiojimo terminą.</w:t>
      </w:r>
    </w:p>
    <w:p w:rsidR="009935B7" w:rsidRPr="0027045D" w:rsidRDefault="009935B7" w:rsidP="009935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045D">
        <w:rPr>
          <w:rFonts w:ascii="Times New Roman" w:hAnsi="Times New Roman" w:cs="Times New Roman"/>
          <w:b/>
          <w:sz w:val="24"/>
          <w:szCs w:val="24"/>
        </w:rPr>
        <w:t>Atsižvelgiant į nustatytą, Tarnyba konstatuoja, kad Perkančioji organizacija, pakeitusi Sutarties galiojimo terminą, kai įsiteisėjusiu Teismo sprendimu jis buvo sutrumpintas, pažeidė Įstatymo 3 straipsnio 1 dalyje nustatytą skaidrumo principą.</w:t>
      </w:r>
    </w:p>
    <w:p w:rsidR="00BF2531" w:rsidRPr="00BF2531" w:rsidRDefault="009935B7" w:rsidP="009935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35B7"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15 straipsniais, nesutikę su Vertinimo išvada, galite ją apskųsti teismui šio įstatymo nustatyta tvarka.</w:t>
      </w:r>
    </w:p>
    <w:p w:rsidR="00BF2531" w:rsidRPr="00BF2531" w:rsidRDefault="00BF2531" w:rsidP="00BF25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531" w:rsidRPr="00BF2531" w:rsidRDefault="00BF2531" w:rsidP="00BF25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F2531">
        <w:rPr>
          <w:rFonts w:ascii="Times New Roman" w:eastAsia="Times New Roman" w:hAnsi="Times New Roman" w:cs="Times New Roman"/>
          <w:sz w:val="23"/>
          <w:szCs w:val="23"/>
        </w:rPr>
        <w:t>Prevencijos ir pirkimo sutarčių priežiūros skyriaus</w:t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F2531">
        <w:rPr>
          <w:rFonts w:ascii="Times New Roman" w:eastAsia="Times New Roman" w:hAnsi="Times New Roman" w:cs="Times New Roman"/>
          <w:sz w:val="23"/>
          <w:szCs w:val="23"/>
        </w:rPr>
        <w:t>vyriausioji specialistė</w:t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</w:r>
      <w:r w:rsidRPr="00BF2531">
        <w:rPr>
          <w:rFonts w:ascii="Times New Roman" w:eastAsia="Times New Roman" w:hAnsi="Times New Roman" w:cs="Times New Roman"/>
          <w:sz w:val="23"/>
          <w:szCs w:val="23"/>
        </w:rPr>
        <w:tab/>
        <w:t>Lina Nariūnienė</w:t>
      </w: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P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B786F" w:rsidRDefault="004B786F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B786F" w:rsidRDefault="004B786F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B786F" w:rsidRDefault="004B786F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B786F" w:rsidRDefault="004B786F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B786F" w:rsidRPr="00BF2531" w:rsidRDefault="004B786F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531" w:rsidRDefault="00BF2531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935B7" w:rsidRDefault="009935B7" w:rsidP="00BF2531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bookmarkEnd w:id="2"/>
    <w:p w:rsidR="000F7AD1" w:rsidRDefault="00BF2531" w:rsidP="004B786F">
      <w:pPr>
        <w:spacing w:after="0" w:line="240" w:lineRule="auto"/>
        <w:jc w:val="both"/>
      </w:pPr>
      <w:r w:rsidRPr="00BF2531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BF2531">
        <w:rPr>
          <w:rFonts w:ascii="Times New Roman" w:eastAsia="Times New Roman" w:hAnsi="Times New Roman" w:cs="Times New Roman"/>
        </w:rPr>
        <w:t>Lina.Nariuniene</w:t>
      </w:r>
      <w:proofErr w:type="spellEnd"/>
      <w:r w:rsidRPr="00BF2531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BF2531">
        <w:rPr>
          <w:rFonts w:ascii="Times New Roman" w:eastAsia="Times New Roman" w:hAnsi="Times New Roman" w:cs="Times New Roman"/>
          <w:lang w:val="en-US"/>
        </w:rPr>
        <w:t>vpt.lt</w:t>
      </w:r>
      <w:proofErr w:type="spellEnd"/>
    </w:p>
    <w:sectPr w:rsidR="000F7AD1" w:rsidSect="00584ED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D7" w:rsidRDefault="008344D7" w:rsidP="00BF2531">
      <w:pPr>
        <w:spacing w:after="0" w:line="240" w:lineRule="auto"/>
      </w:pPr>
      <w:r>
        <w:separator/>
      </w:r>
    </w:p>
  </w:endnote>
  <w:endnote w:type="continuationSeparator" w:id="0">
    <w:p w:rsidR="008344D7" w:rsidRDefault="008344D7" w:rsidP="00BF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8344D7">
    <w:pPr>
      <w:pStyle w:val="Porat"/>
    </w:pPr>
  </w:p>
  <w:p w:rsidR="00B23540" w:rsidRDefault="008344D7">
    <w:pPr>
      <w:pStyle w:val="Porat"/>
    </w:pPr>
  </w:p>
  <w:p w:rsidR="00B23540" w:rsidRDefault="008344D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31403" w:rsidRDefault="002F3E9E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Biudžetinė įstaiga</w:t>
          </w:r>
        </w:p>
        <w:p w:rsidR="00225780" w:rsidRPr="00831403" w:rsidRDefault="002F3E9E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Kareivių g. 1, 08221 Vilnius</w:t>
          </w:r>
        </w:p>
        <w:p w:rsidR="00225780" w:rsidRPr="00831403" w:rsidRDefault="002F3E9E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http://www.vpt.lt</w:t>
          </w:r>
        </w:p>
      </w:tc>
      <w:tc>
        <w:tcPr>
          <w:tcW w:w="3225" w:type="dxa"/>
        </w:tcPr>
        <w:p w:rsidR="00396B0F" w:rsidRPr="00831403" w:rsidRDefault="002F3E9E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Tel. (8 5) 219 7001</w:t>
          </w:r>
        </w:p>
        <w:p w:rsidR="008A5A7B" w:rsidRPr="00831403" w:rsidRDefault="002F3E9E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Faks. (8 5) 213 6213</w:t>
          </w:r>
        </w:p>
        <w:p w:rsidR="008A5A7B" w:rsidRPr="00831403" w:rsidRDefault="002F3E9E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El. p. info@vpt.lt</w:t>
          </w:r>
        </w:p>
      </w:tc>
      <w:tc>
        <w:tcPr>
          <w:tcW w:w="3225" w:type="dxa"/>
        </w:tcPr>
        <w:p w:rsidR="008A5A7B" w:rsidRPr="00831403" w:rsidRDefault="002F3E9E" w:rsidP="008A5A7B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Duomenys kaupiami ir saugomi</w:t>
          </w:r>
        </w:p>
        <w:p w:rsidR="00225780" w:rsidRPr="00831403" w:rsidRDefault="002F3E9E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Juridinių asmenų registre</w:t>
          </w:r>
        </w:p>
        <w:p w:rsidR="00396B0F" w:rsidRPr="00831403" w:rsidRDefault="002F3E9E" w:rsidP="00225780">
          <w:pPr>
            <w:pStyle w:val="Porat"/>
            <w:rPr>
              <w:rFonts w:ascii="Times New Roman" w:hAnsi="Times New Roman" w:cs="Times New Roman"/>
              <w:sz w:val="20"/>
              <w:szCs w:val="20"/>
            </w:rPr>
          </w:pPr>
          <w:r w:rsidRPr="00831403">
            <w:rPr>
              <w:rFonts w:ascii="Times New Roman" w:hAnsi="Times New Roman" w:cs="Times New Roman"/>
              <w:sz w:val="20"/>
              <w:szCs w:val="20"/>
            </w:rPr>
            <w:t>Kodas 188656261</w:t>
          </w:r>
        </w:p>
      </w:tc>
    </w:tr>
  </w:tbl>
  <w:p w:rsidR="00B23540" w:rsidRPr="008F10BE" w:rsidRDefault="008344D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D7" w:rsidRDefault="008344D7" w:rsidP="00BF2531">
      <w:pPr>
        <w:spacing w:after="0" w:line="240" w:lineRule="auto"/>
      </w:pPr>
      <w:r>
        <w:separator/>
      </w:r>
    </w:p>
  </w:footnote>
  <w:footnote w:type="continuationSeparator" w:id="0">
    <w:p w:rsidR="008344D7" w:rsidRDefault="008344D7" w:rsidP="00BF2531">
      <w:pPr>
        <w:spacing w:after="0" w:line="240" w:lineRule="auto"/>
      </w:pPr>
      <w:r>
        <w:continuationSeparator/>
      </w:r>
    </w:p>
  </w:footnote>
  <w:footnote w:id="1">
    <w:p w:rsidR="00C23DAE" w:rsidRDefault="00C23DAE" w:rsidP="00C23DAE">
      <w:pPr>
        <w:pStyle w:val="Puslapioinaostekstas"/>
      </w:pPr>
      <w:r>
        <w:rPr>
          <w:rStyle w:val="Puslapioinaosnuoroda"/>
        </w:rPr>
        <w:footnoteRef/>
      </w:r>
      <w:r>
        <w:t xml:space="preserve"> 2016 m. balandžio 7 d. UAB „VSA Vilnius“ raštas „Dėl informacijos apie priimtą tesimo sprendimą pateikimo“;</w:t>
      </w:r>
    </w:p>
  </w:footnote>
  <w:footnote w:id="2">
    <w:p w:rsidR="00C23DAE" w:rsidRDefault="00C23DAE">
      <w:pPr>
        <w:pStyle w:val="Puslapioinaostekstas"/>
      </w:pPr>
      <w:r>
        <w:rPr>
          <w:rStyle w:val="Puslapioinaosnuoroda"/>
        </w:rPr>
        <w:footnoteRef/>
      </w:r>
      <w:r>
        <w:t xml:space="preserve"> 2016 m. gegužės 11 d. raštas Nr. S-1556 „Dėl informacijos ir dokumentų pateikimo sutarties vykdymo vertinimui“;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2F3E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8344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2F3E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7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8344D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31"/>
    <w:rsid w:val="00032966"/>
    <w:rsid w:val="000B79DF"/>
    <w:rsid w:val="000F7AD1"/>
    <w:rsid w:val="00255FBF"/>
    <w:rsid w:val="002605A9"/>
    <w:rsid w:val="0027045D"/>
    <w:rsid w:val="002F3E9E"/>
    <w:rsid w:val="002F704E"/>
    <w:rsid w:val="003928EF"/>
    <w:rsid w:val="004464B0"/>
    <w:rsid w:val="004B786F"/>
    <w:rsid w:val="004F4FD1"/>
    <w:rsid w:val="005333C5"/>
    <w:rsid w:val="00584EDA"/>
    <w:rsid w:val="005C0E0E"/>
    <w:rsid w:val="005C7F95"/>
    <w:rsid w:val="006246C3"/>
    <w:rsid w:val="006342FB"/>
    <w:rsid w:val="006A47A5"/>
    <w:rsid w:val="006B5427"/>
    <w:rsid w:val="006D11EB"/>
    <w:rsid w:val="007C58B8"/>
    <w:rsid w:val="007D07FE"/>
    <w:rsid w:val="007E48F7"/>
    <w:rsid w:val="0081715E"/>
    <w:rsid w:val="008344D7"/>
    <w:rsid w:val="00914F2A"/>
    <w:rsid w:val="0094502F"/>
    <w:rsid w:val="009935B7"/>
    <w:rsid w:val="009F0852"/>
    <w:rsid w:val="00A649A5"/>
    <w:rsid w:val="00B35AD7"/>
    <w:rsid w:val="00BA4A84"/>
    <w:rsid w:val="00BF2531"/>
    <w:rsid w:val="00C23DAE"/>
    <w:rsid w:val="00D54C01"/>
    <w:rsid w:val="00D83B03"/>
    <w:rsid w:val="00EC5587"/>
    <w:rsid w:val="00F053B4"/>
    <w:rsid w:val="00F0653C"/>
    <w:rsid w:val="00FA07DD"/>
    <w:rsid w:val="00FA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F2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2531"/>
  </w:style>
  <w:style w:type="paragraph" w:styleId="Porat">
    <w:name w:val="footer"/>
    <w:basedOn w:val="prastasis"/>
    <w:link w:val="PoratDiagrama"/>
    <w:uiPriority w:val="99"/>
    <w:unhideWhenUsed/>
    <w:rsid w:val="00BF2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2531"/>
  </w:style>
  <w:style w:type="character" w:styleId="Puslapionumeris">
    <w:name w:val="page number"/>
    <w:basedOn w:val="Numatytasispastraiposriftas"/>
    <w:rsid w:val="00BF253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F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F253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F2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F2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2531"/>
  </w:style>
  <w:style w:type="paragraph" w:styleId="Porat">
    <w:name w:val="footer"/>
    <w:basedOn w:val="prastasis"/>
    <w:link w:val="PoratDiagrama"/>
    <w:uiPriority w:val="99"/>
    <w:unhideWhenUsed/>
    <w:rsid w:val="00BF2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2531"/>
  </w:style>
  <w:style w:type="character" w:styleId="Puslapionumeris">
    <w:name w:val="page number"/>
    <w:basedOn w:val="Numatytasispastraiposriftas"/>
    <w:rsid w:val="00BF253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F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F253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F2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2B47-D7AB-4505-9D2E-209299DA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18</cp:revision>
  <cp:lastPrinted>2016-05-19T13:37:00Z</cp:lastPrinted>
  <dcterms:created xsi:type="dcterms:W3CDTF">2016-05-16T08:13:00Z</dcterms:created>
  <dcterms:modified xsi:type="dcterms:W3CDTF">2016-05-24T07:00:00Z</dcterms:modified>
</cp:coreProperties>
</file>