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6017" w14:textId="0DDEE8D2" w:rsidR="001339E6" w:rsidRPr="00272D7F" w:rsidRDefault="001339E6" w:rsidP="001339E6">
      <w:pPr>
        <w:spacing w:after="0"/>
        <w:jc w:val="center"/>
        <w:rPr>
          <w:rFonts w:ascii="Times New Roman" w:hAnsi="Times New Roman"/>
          <w:b/>
          <w:sz w:val="24"/>
          <w:szCs w:val="24"/>
        </w:rPr>
      </w:pPr>
      <w:r w:rsidRPr="00272D7F">
        <w:rPr>
          <w:rFonts w:ascii="Times New Roman" w:hAnsi="Times New Roman"/>
          <w:noProof/>
          <w:sz w:val="24"/>
          <w:szCs w:val="24"/>
          <w:lang w:eastAsia="lt-LT"/>
        </w:rPr>
        <w:drawing>
          <wp:inline distT="0" distB="0" distL="0" distR="0" wp14:anchorId="6619C5F8" wp14:editId="05CCBA40">
            <wp:extent cx="55245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8800"/>
                    </a:xfrm>
                    <a:prstGeom prst="rect">
                      <a:avLst/>
                    </a:prstGeom>
                    <a:noFill/>
                    <a:ln>
                      <a:noFill/>
                    </a:ln>
                  </pic:spPr>
                </pic:pic>
              </a:graphicData>
            </a:graphic>
          </wp:inline>
        </w:drawing>
      </w:r>
    </w:p>
    <w:p w14:paraId="57744D16" w14:textId="77777777" w:rsidR="001339E6" w:rsidRPr="00272D7F" w:rsidRDefault="001339E6" w:rsidP="001339E6">
      <w:pPr>
        <w:spacing w:before="0" w:after="0"/>
        <w:jc w:val="center"/>
        <w:rPr>
          <w:rFonts w:ascii="Times New Roman" w:hAnsi="Times New Roman"/>
          <w:b/>
          <w:bCs/>
          <w:sz w:val="24"/>
          <w:szCs w:val="24"/>
        </w:rPr>
      </w:pPr>
    </w:p>
    <w:p w14:paraId="23BE3310" w14:textId="77777777" w:rsidR="001339E6" w:rsidRPr="00272D7F" w:rsidRDefault="001339E6" w:rsidP="001339E6">
      <w:pPr>
        <w:spacing w:before="0" w:after="0"/>
        <w:jc w:val="center"/>
        <w:rPr>
          <w:rFonts w:ascii="Times New Roman" w:hAnsi="Times New Roman"/>
          <w:b/>
          <w:bCs/>
          <w:sz w:val="24"/>
          <w:szCs w:val="24"/>
        </w:rPr>
      </w:pPr>
      <w:r w:rsidRPr="00272D7F">
        <w:rPr>
          <w:rFonts w:ascii="Times New Roman" w:hAnsi="Times New Roman"/>
          <w:b/>
          <w:bCs/>
          <w:sz w:val="24"/>
          <w:szCs w:val="24"/>
        </w:rPr>
        <w:t>VIEŠŲJŲ PIRKIMŲ TARNYBA</w:t>
      </w:r>
    </w:p>
    <w:p w14:paraId="52B9C022" w14:textId="77777777" w:rsidR="001339E6" w:rsidRPr="00272D7F" w:rsidRDefault="001339E6" w:rsidP="001339E6">
      <w:pPr>
        <w:spacing w:before="0" w:after="0"/>
        <w:jc w:val="center"/>
        <w:rPr>
          <w:rFonts w:ascii="Times New Roman" w:hAnsi="Times New Roman"/>
          <w:b/>
          <w:bCs/>
          <w:sz w:val="24"/>
          <w:szCs w:val="24"/>
        </w:rPr>
      </w:pPr>
    </w:p>
    <w:p w14:paraId="3B0CB197" w14:textId="77777777" w:rsidR="001339E6" w:rsidRPr="00272D7F" w:rsidRDefault="001339E6" w:rsidP="001339E6">
      <w:pPr>
        <w:spacing w:before="0" w:after="0"/>
        <w:jc w:val="center"/>
        <w:rPr>
          <w:rFonts w:ascii="Times New Roman" w:hAnsi="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282"/>
        <w:gridCol w:w="284"/>
        <w:gridCol w:w="2802"/>
        <w:gridCol w:w="284"/>
      </w:tblGrid>
      <w:tr w:rsidR="001339E6" w:rsidRPr="00272D7F" w14:paraId="48175738" w14:textId="77777777" w:rsidTr="001B2495">
        <w:trPr>
          <w:gridAfter w:val="1"/>
          <w:wAfter w:w="284" w:type="dxa"/>
          <w:cantSplit/>
          <w:trHeight w:val="80"/>
        </w:trPr>
        <w:tc>
          <w:tcPr>
            <w:tcW w:w="5085" w:type="dxa"/>
            <w:vMerge w:val="restart"/>
          </w:tcPr>
          <w:p w14:paraId="7105D481" w14:textId="21B02FBC" w:rsidR="001339E6" w:rsidRPr="00C830BF" w:rsidRDefault="00E91C63" w:rsidP="001B2495">
            <w:pPr>
              <w:spacing w:before="0" w:after="0"/>
              <w:ind w:firstLine="16"/>
              <w:rPr>
                <w:rFonts w:ascii="Times New Roman" w:hAnsi="Times New Roman"/>
                <w:sz w:val="24"/>
                <w:szCs w:val="24"/>
              </w:rPr>
            </w:pPr>
            <w:r w:rsidRPr="00C830BF">
              <w:rPr>
                <w:rFonts w:ascii="Times New Roman" w:hAnsi="Times New Roman"/>
                <w:sz w:val="24"/>
                <w:szCs w:val="24"/>
              </w:rPr>
              <w:t>VšĮ Regioninei Mažeikių ligoninei</w:t>
            </w:r>
          </w:p>
          <w:p w14:paraId="2D6A006F" w14:textId="77777777" w:rsidR="00E91C63" w:rsidRPr="00C830BF" w:rsidRDefault="00E91C63" w:rsidP="00E91C63">
            <w:pPr>
              <w:tabs>
                <w:tab w:val="left" w:pos="567"/>
                <w:tab w:val="left" w:pos="993"/>
              </w:tabs>
              <w:spacing w:before="0" w:after="0"/>
              <w:ind w:firstLine="0"/>
              <w:jc w:val="left"/>
              <w:rPr>
                <w:rFonts w:ascii="Times New Roman" w:eastAsia="Times New Roman" w:hAnsi="Times New Roman"/>
                <w:sz w:val="24"/>
                <w:szCs w:val="24"/>
              </w:rPr>
            </w:pPr>
            <w:r w:rsidRPr="00C830BF">
              <w:rPr>
                <w:rFonts w:ascii="Times New Roman" w:eastAsia="Times New Roman" w:hAnsi="Times New Roman"/>
                <w:sz w:val="24"/>
                <w:szCs w:val="24"/>
              </w:rPr>
              <w:t>J. Basanavičiaus g. 24</w:t>
            </w:r>
          </w:p>
          <w:p w14:paraId="569F67EE" w14:textId="77777777" w:rsidR="00E91C63" w:rsidRPr="00C830BF" w:rsidRDefault="00E91C63" w:rsidP="00E91C63">
            <w:pPr>
              <w:tabs>
                <w:tab w:val="left" w:pos="567"/>
                <w:tab w:val="left" w:pos="993"/>
              </w:tabs>
              <w:spacing w:before="0" w:after="0"/>
              <w:ind w:firstLine="0"/>
              <w:jc w:val="left"/>
              <w:rPr>
                <w:rFonts w:ascii="Times New Roman" w:eastAsia="Times New Roman" w:hAnsi="Times New Roman"/>
                <w:sz w:val="24"/>
                <w:szCs w:val="24"/>
              </w:rPr>
            </w:pPr>
            <w:r w:rsidRPr="00C830BF">
              <w:rPr>
                <w:rFonts w:ascii="Times New Roman" w:eastAsia="Times New Roman" w:hAnsi="Times New Roman"/>
                <w:sz w:val="24"/>
                <w:szCs w:val="24"/>
              </w:rPr>
              <w:t>89217 Mažeikiai</w:t>
            </w:r>
          </w:p>
          <w:p w14:paraId="6498EA6E" w14:textId="4A9F2501" w:rsidR="001339E6" w:rsidRPr="00C830BF" w:rsidRDefault="00E91C63" w:rsidP="00E91C63">
            <w:pPr>
              <w:shd w:val="clear" w:color="auto" w:fill="FFFFFF"/>
              <w:tabs>
                <w:tab w:val="left" w:pos="900"/>
              </w:tabs>
              <w:spacing w:before="0" w:after="0"/>
              <w:ind w:firstLine="16"/>
              <w:rPr>
                <w:rStyle w:val="Hipersaitas"/>
                <w:rFonts w:ascii="Times New Roman" w:eastAsia="Times New Roman" w:hAnsi="Times New Roman"/>
                <w:sz w:val="24"/>
                <w:szCs w:val="24"/>
                <w:lang w:val="en-GB"/>
              </w:rPr>
            </w:pPr>
            <w:r w:rsidRPr="00C830BF">
              <w:rPr>
                <w:rFonts w:ascii="Times New Roman" w:eastAsia="Times New Roman" w:hAnsi="Times New Roman"/>
                <w:sz w:val="24"/>
                <w:szCs w:val="24"/>
              </w:rPr>
              <w:t xml:space="preserve">El. p. </w:t>
            </w:r>
            <w:hyperlink r:id="rId9" w:history="1">
              <w:r w:rsidRPr="00C830BF">
                <w:rPr>
                  <w:rStyle w:val="Hipersaitas"/>
                  <w:rFonts w:ascii="Times New Roman" w:eastAsia="Times New Roman" w:hAnsi="Times New Roman"/>
                  <w:sz w:val="24"/>
                  <w:szCs w:val="24"/>
                </w:rPr>
                <w:t>info</w:t>
              </w:r>
              <w:r w:rsidRPr="00C830BF">
                <w:rPr>
                  <w:rStyle w:val="Hipersaitas"/>
                  <w:rFonts w:ascii="Times New Roman" w:eastAsia="Times New Roman" w:hAnsi="Times New Roman"/>
                  <w:sz w:val="24"/>
                  <w:szCs w:val="24"/>
                  <w:lang w:val="en-GB"/>
                </w:rPr>
                <w:t>@mazeikiuligonine.lt</w:t>
              </w:r>
            </w:hyperlink>
          </w:p>
          <w:p w14:paraId="565B7F70" w14:textId="0F34D0FE" w:rsidR="00C830BF" w:rsidRPr="00C830BF" w:rsidRDefault="00C830BF" w:rsidP="00E91C63">
            <w:pPr>
              <w:shd w:val="clear" w:color="auto" w:fill="FFFFFF"/>
              <w:tabs>
                <w:tab w:val="left" w:pos="900"/>
              </w:tabs>
              <w:spacing w:before="0" w:after="0"/>
              <w:ind w:firstLine="16"/>
              <w:rPr>
                <w:rStyle w:val="Hipersaitas"/>
                <w:rFonts w:ascii="Times New Roman" w:hAnsi="Times New Roman"/>
                <w:sz w:val="24"/>
                <w:szCs w:val="24"/>
              </w:rPr>
            </w:pPr>
          </w:p>
          <w:p w14:paraId="784269ED" w14:textId="1A3C15A9" w:rsidR="00C830BF" w:rsidRPr="00C830BF" w:rsidRDefault="00C830BF" w:rsidP="00E91C63">
            <w:pPr>
              <w:shd w:val="clear" w:color="auto" w:fill="FFFFFF"/>
              <w:tabs>
                <w:tab w:val="left" w:pos="900"/>
              </w:tabs>
              <w:spacing w:before="0" w:after="0"/>
              <w:ind w:firstLine="16"/>
              <w:rPr>
                <w:rStyle w:val="Hipersaitas"/>
                <w:rFonts w:ascii="Times New Roman" w:hAnsi="Times New Roman"/>
                <w:color w:val="auto"/>
                <w:sz w:val="24"/>
                <w:szCs w:val="24"/>
                <w:u w:val="none"/>
              </w:rPr>
            </w:pPr>
            <w:r w:rsidRPr="00C830BF">
              <w:rPr>
                <w:rStyle w:val="Hipersaitas"/>
                <w:rFonts w:ascii="Times New Roman" w:hAnsi="Times New Roman"/>
                <w:color w:val="auto"/>
                <w:sz w:val="24"/>
                <w:szCs w:val="24"/>
                <w:u w:val="none"/>
              </w:rPr>
              <w:t>Žiniai</w:t>
            </w:r>
          </w:p>
          <w:p w14:paraId="0E17A63A" w14:textId="2F93AC7D" w:rsidR="00C830BF" w:rsidRPr="00C830BF" w:rsidRDefault="00C830BF" w:rsidP="00E91C63">
            <w:pPr>
              <w:shd w:val="clear" w:color="auto" w:fill="FFFFFF"/>
              <w:tabs>
                <w:tab w:val="left" w:pos="900"/>
              </w:tabs>
              <w:spacing w:before="0" w:after="0"/>
              <w:ind w:firstLine="16"/>
              <w:rPr>
                <w:rStyle w:val="Hipersaitas"/>
                <w:rFonts w:ascii="Times New Roman" w:hAnsi="Times New Roman"/>
                <w:color w:val="auto"/>
                <w:sz w:val="24"/>
                <w:szCs w:val="24"/>
                <w:u w:val="none"/>
              </w:rPr>
            </w:pPr>
            <w:r w:rsidRPr="00C830BF">
              <w:rPr>
                <w:rStyle w:val="Hipersaitas"/>
                <w:rFonts w:ascii="Times New Roman" w:hAnsi="Times New Roman"/>
                <w:color w:val="auto"/>
                <w:sz w:val="24"/>
                <w:szCs w:val="24"/>
                <w:u w:val="none"/>
              </w:rPr>
              <w:t>Mažeikių rajono savivaldybės administracijai</w:t>
            </w:r>
          </w:p>
          <w:p w14:paraId="4F4D0BB4" w14:textId="61A0AA9A" w:rsidR="00C830BF" w:rsidRPr="00C830BF" w:rsidRDefault="00C830BF" w:rsidP="00E91C63">
            <w:pPr>
              <w:shd w:val="clear" w:color="auto" w:fill="FFFFFF"/>
              <w:tabs>
                <w:tab w:val="left" w:pos="900"/>
              </w:tabs>
              <w:spacing w:before="0" w:after="0"/>
              <w:ind w:firstLine="16"/>
              <w:rPr>
                <w:rStyle w:val="Hipersaitas"/>
                <w:rFonts w:ascii="Times New Roman" w:hAnsi="Times New Roman"/>
                <w:color w:val="auto"/>
                <w:sz w:val="24"/>
                <w:szCs w:val="24"/>
                <w:u w:val="none"/>
              </w:rPr>
            </w:pPr>
            <w:r w:rsidRPr="00C830BF">
              <w:rPr>
                <w:rStyle w:val="Hipersaitas"/>
                <w:rFonts w:ascii="Times New Roman" w:hAnsi="Times New Roman"/>
                <w:color w:val="auto"/>
                <w:sz w:val="24"/>
                <w:szCs w:val="24"/>
                <w:u w:val="none"/>
              </w:rPr>
              <w:t>Laisvės g. 8</w:t>
            </w:r>
          </w:p>
          <w:p w14:paraId="6BBDB0AE" w14:textId="74862DE6" w:rsidR="00C830BF" w:rsidRPr="00C830BF" w:rsidRDefault="00C830BF" w:rsidP="00E91C63">
            <w:pPr>
              <w:shd w:val="clear" w:color="auto" w:fill="FFFFFF"/>
              <w:tabs>
                <w:tab w:val="left" w:pos="900"/>
              </w:tabs>
              <w:spacing w:before="0" w:after="0"/>
              <w:ind w:firstLine="16"/>
              <w:rPr>
                <w:rStyle w:val="Hipersaitas"/>
                <w:rFonts w:ascii="Times New Roman" w:hAnsi="Times New Roman"/>
                <w:color w:val="auto"/>
                <w:sz w:val="24"/>
                <w:szCs w:val="24"/>
                <w:u w:val="none"/>
              </w:rPr>
            </w:pPr>
            <w:r w:rsidRPr="00C830BF">
              <w:rPr>
                <w:rStyle w:val="Hipersaitas"/>
                <w:rFonts w:ascii="Times New Roman" w:hAnsi="Times New Roman"/>
                <w:color w:val="auto"/>
                <w:sz w:val="24"/>
                <w:szCs w:val="24"/>
                <w:u w:val="none"/>
              </w:rPr>
              <w:t>89223 Mažeikiai</w:t>
            </w:r>
          </w:p>
          <w:p w14:paraId="2F87B459" w14:textId="3135D359" w:rsidR="00C830BF" w:rsidRPr="00C830BF" w:rsidRDefault="00C830BF" w:rsidP="00C830BF">
            <w:pPr>
              <w:shd w:val="clear" w:color="auto" w:fill="FFFFFF"/>
              <w:tabs>
                <w:tab w:val="left" w:pos="900"/>
              </w:tabs>
              <w:spacing w:before="0" w:after="0"/>
              <w:ind w:firstLine="16"/>
              <w:rPr>
                <w:rFonts w:ascii="Times New Roman" w:hAnsi="Times New Roman"/>
                <w:sz w:val="24"/>
                <w:szCs w:val="24"/>
              </w:rPr>
            </w:pPr>
            <w:r w:rsidRPr="00C830BF">
              <w:rPr>
                <w:rStyle w:val="Hipersaitas"/>
                <w:rFonts w:ascii="Times New Roman" w:hAnsi="Times New Roman"/>
                <w:color w:val="auto"/>
                <w:sz w:val="24"/>
                <w:szCs w:val="24"/>
                <w:u w:val="none"/>
              </w:rPr>
              <w:t xml:space="preserve">El. p. </w:t>
            </w:r>
            <w:r w:rsidRPr="00C830BF">
              <w:rPr>
                <w:rFonts w:ascii="Times New Roman" w:hAnsi="Times New Roman"/>
                <w:sz w:val="24"/>
                <w:szCs w:val="24"/>
              </w:rPr>
              <w:t xml:space="preserve"> </w:t>
            </w:r>
            <w:hyperlink r:id="rId10" w:history="1">
              <w:r w:rsidRPr="00C830BF">
                <w:rPr>
                  <w:rStyle w:val="Hipersaitas"/>
                  <w:rFonts w:ascii="Times New Roman" w:hAnsi="Times New Roman"/>
                  <w:sz w:val="24"/>
                  <w:szCs w:val="24"/>
                </w:rPr>
                <w:t>savivaldybe@mazeikiai.lt</w:t>
              </w:r>
            </w:hyperlink>
          </w:p>
          <w:p w14:paraId="25E47138" w14:textId="041E7F58" w:rsidR="00C830BF" w:rsidRPr="00C830BF" w:rsidRDefault="00C830BF" w:rsidP="00E91C63">
            <w:pPr>
              <w:shd w:val="clear" w:color="auto" w:fill="FFFFFF"/>
              <w:tabs>
                <w:tab w:val="left" w:pos="900"/>
              </w:tabs>
              <w:spacing w:before="0" w:after="0"/>
              <w:ind w:firstLine="16"/>
              <w:rPr>
                <w:rStyle w:val="Hipersaitas"/>
                <w:rFonts w:ascii="Times New Roman" w:hAnsi="Times New Roman"/>
                <w:color w:val="auto"/>
                <w:sz w:val="24"/>
                <w:szCs w:val="24"/>
                <w:u w:val="none"/>
              </w:rPr>
            </w:pPr>
          </w:p>
          <w:p w14:paraId="0E8B85CF" w14:textId="77777777" w:rsidR="00C830BF" w:rsidRPr="00C830BF" w:rsidRDefault="00C830BF" w:rsidP="00E91C63">
            <w:pPr>
              <w:shd w:val="clear" w:color="auto" w:fill="FFFFFF"/>
              <w:tabs>
                <w:tab w:val="left" w:pos="900"/>
              </w:tabs>
              <w:spacing w:before="0" w:after="0"/>
              <w:ind w:firstLine="16"/>
              <w:rPr>
                <w:rFonts w:ascii="Times New Roman" w:eastAsia="Times New Roman" w:hAnsi="Times New Roman"/>
                <w:sz w:val="24"/>
                <w:szCs w:val="24"/>
                <w:lang w:val="en-GB"/>
              </w:rPr>
            </w:pPr>
          </w:p>
          <w:p w14:paraId="26979490" w14:textId="77777777" w:rsidR="00E91C63" w:rsidRPr="00C830BF" w:rsidRDefault="00E91C63" w:rsidP="00E91C63">
            <w:pPr>
              <w:shd w:val="clear" w:color="auto" w:fill="FFFFFF"/>
              <w:tabs>
                <w:tab w:val="left" w:pos="900"/>
              </w:tabs>
              <w:spacing w:before="0" w:after="0"/>
              <w:ind w:firstLine="16"/>
              <w:rPr>
                <w:rFonts w:ascii="Times New Roman" w:eastAsia="Times New Roman" w:hAnsi="Times New Roman"/>
                <w:sz w:val="24"/>
                <w:szCs w:val="24"/>
                <w:lang w:val="en-GB"/>
              </w:rPr>
            </w:pPr>
          </w:p>
          <w:p w14:paraId="0F5A28B1" w14:textId="1534D337" w:rsidR="00E91C63" w:rsidRPr="00C830BF" w:rsidRDefault="00E91C63" w:rsidP="00E91C63">
            <w:pPr>
              <w:shd w:val="clear" w:color="auto" w:fill="FFFFFF"/>
              <w:tabs>
                <w:tab w:val="left" w:pos="900"/>
              </w:tabs>
              <w:spacing w:before="0" w:after="0"/>
              <w:ind w:firstLine="16"/>
              <w:rPr>
                <w:rFonts w:ascii="Times New Roman" w:hAnsi="Times New Roman"/>
                <w:sz w:val="24"/>
                <w:szCs w:val="24"/>
              </w:rPr>
            </w:pPr>
          </w:p>
        </w:tc>
        <w:tc>
          <w:tcPr>
            <w:tcW w:w="284" w:type="dxa"/>
          </w:tcPr>
          <w:p w14:paraId="10D7CF44" w14:textId="77777777" w:rsidR="001339E6" w:rsidRPr="00272D7F" w:rsidRDefault="001339E6" w:rsidP="001B2495">
            <w:pPr>
              <w:tabs>
                <w:tab w:val="left" w:pos="900"/>
              </w:tabs>
              <w:spacing w:before="0" w:after="0"/>
              <w:rPr>
                <w:rFonts w:ascii="Times New Roman" w:hAnsi="Times New Roman"/>
                <w:sz w:val="24"/>
                <w:szCs w:val="24"/>
              </w:rPr>
            </w:pPr>
          </w:p>
        </w:tc>
        <w:tc>
          <w:tcPr>
            <w:tcW w:w="1417" w:type="dxa"/>
            <w:hideMark/>
          </w:tcPr>
          <w:p w14:paraId="423729B0" w14:textId="7D95BFE9" w:rsidR="001339E6" w:rsidRPr="00272D7F" w:rsidRDefault="001339E6" w:rsidP="001B2495">
            <w:pPr>
              <w:spacing w:before="0" w:after="0"/>
              <w:ind w:firstLine="0"/>
              <w:rPr>
                <w:rFonts w:ascii="Times New Roman" w:hAnsi="Times New Roman"/>
                <w:sz w:val="24"/>
                <w:szCs w:val="24"/>
              </w:rPr>
            </w:pPr>
            <w:r w:rsidRPr="00272D7F">
              <w:rPr>
                <w:rFonts w:ascii="Times New Roman" w:hAnsi="Times New Roman"/>
                <w:sz w:val="24"/>
                <w:szCs w:val="24"/>
              </w:rPr>
              <w:t xml:space="preserve"> 2021-</w:t>
            </w:r>
            <w:r w:rsidR="00E91C63">
              <w:rPr>
                <w:rFonts w:ascii="Times New Roman" w:hAnsi="Times New Roman"/>
                <w:sz w:val="24"/>
                <w:szCs w:val="24"/>
              </w:rPr>
              <w:t>10-</w:t>
            </w:r>
          </w:p>
          <w:p w14:paraId="59471170" w14:textId="03EE442B" w:rsidR="001339E6" w:rsidRDefault="001339E6" w:rsidP="001B2495">
            <w:pPr>
              <w:spacing w:before="0" w:after="0"/>
              <w:ind w:left="-105" w:firstLine="0"/>
              <w:rPr>
                <w:rFonts w:ascii="Times New Roman" w:hAnsi="Times New Roman"/>
                <w:sz w:val="24"/>
                <w:szCs w:val="24"/>
              </w:rPr>
            </w:pPr>
            <w:r w:rsidRPr="00272D7F">
              <w:rPr>
                <w:rFonts w:ascii="Times New Roman" w:hAnsi="Times New Roman"/>
                <w:sz w:val="24"/>
                <w:szCs w:val="24"/>
              </w:rPr>
              <w:t>Į 2021-</w:t>
            </w:r>
            <w:r w:rsidR="00E91C63">
              <w:rPr>
                <w:rFonts w:ascii="Times New Roman" w:hAnsi="Times New Roman"/>
                <w:sz w:val="24"/>
                <w:szCs w:val="24"/>
              </w:rPr>
              <w:t>09</w:t>
            </w:r>
            <w:r w:rsidR="00533E39">
              <w:rPr>
                <w:rFonts w:ascii="Times New Roman" w:hAnsi="Times New Roman"/>
                <w:sz w:val="24"/>
                <w:szCs w:val="24"/>
              </w:rPr>
              <w:t>-</w:t>
            </w:r>
            <w:r w:rsidR="00E751BF">
              <w:rPr>
                <w:rFonts w:ascii="Times New Roman" w:hAnsi="Times New Roman"/>
                <w:sz w:val="24"/>
                <w:szCs w:val="24"/>
              </w:rPr>
              <w:t>29</w:t>
            </w:r>
          </w:p>
          <w:p w14:paraId="1674E0FD" w14:textId="195D4584" w:rsidR="001339E6" w:rsidRPr="00272D7F" w:rsidRDefault="001339E6" w:rsidP="001B2495">
            <w:pPr>
              <w:spacing w:before="0" w:after="0"/>
              <w:ind w:left="-105" w:firstLine="0"/>
              <w:rPr>
                <w:rFonts w:ascii="Times New Roman" w:hAnsi="Times New Roman"/>
                <w:sz w:val="24"/>
                <w:szCs w:val="24"/>
              </w:rPr>
            </w:pPr>
            <w:r>
              <w:rPr>
                <w:rFonts w:ascii="Times New Roman" w:hAnsi="Times New Roman"/>
                <w:sz w:val="24"/>
                <w:szCs w:val="24"/>
              </w:rPr>
              <w:t xml:space="preserve">  </w:t>
            </w:r>
          </w:p>
        </w:tc>
        <w:tc>
          <w:tcPr>
            <w:tcW w:w="566" w:type="dxa"/>
            <w:gridSpan w:val="2"/>
            <w:hideMark/>
          </w:tcPr>
          <w:p w14:paraId="1CE80196" w14:textId="77777777" w:rsidR="001339E6" w:rsidRPr="00272D7F" w:rsidRDefault="001339E6" w:rsidP="001B2495">
            <w:pPr>
              <w:tabs>
                <w:tab w:val="left" w:pos="900"/>
              </w:tabs>
              <w:spacing w:before="0" w:after="0"/>
              <w:ind w:right="-119" w:firstLine="0"/>
              <w:rPr>
                <w:rFonts w:ascii="Times New Roman" w:hAnsi="Times New Roman"/>
                <w:sz w:val="24"/>
                <w:szCs w:val="24"/>
              </w:rPr>
            </w:pPr>
            <w:r w:rsidRPr="00272D7F">
              <w:rPr>
                <w:rFonts w:ascii="Times New Roman" w:hAnsi="Times New Roman"/>
                <w:sz w:val="24"/>
                <w:szCs w:val="24"/>
              </w:rPr>
              <w:t>Nr.</w:t>
            </w:r>
          </w:p>
          <w:p w14:paraId="6950C07B" w14:textId="284BCC4E" w:rsidR="001339E6" w:rsidRPr="00272D7F" w:rsidRDefault="001339E6" w:rsidP="001B2495">
            <w:pPr>
              <w:tabs>
                <w:tab w:val="left" w:pos="900"/>
              </w:tabs>
              <w:spacing w:before="0" w:after="0"/>
              <w:ind w:right="-119" w:firstLine="0"/>
              <w:rPr>
                <w:rFonts w:ascii="Times New Roman" w:hAnsi="Times New Roman"/>
                <w:sz w:val="24"/>
                <w:szCs w:val="24"/>
              </w:rPr>
            </w:pPr>
            <w:r w:rsidRPr="00272D7F">
              <w:rPr>
                <w:rFonts w:ascii="Times New Roman" w:hAnsi="Times New Roman"/>
                <w:sz w:val="24"/>
                <w:szCs w:val="24"/>
              </w:rPr>
              <w:t>Nr.</w:t>
            </w:r>
          </w:p>
          <w:p w14:paraId="59F511E3" w14:textId="77777777" w:rsidR="001339E6" w:rsidRPr="00272D7F" w:rsidRDefault="001339E6" w:rsidP="001B2495">
            <w:pPr>
              <w:tabs>
                <w:tab w:val="left" w:pos="900"/>
              </w:tabs>
              <w:spacing w:before="0" w:after="0"/>
              <w:ind w:right="-119" w:firstLine="0"/>
              <w:rPr>
                <w:rFonts w:ascii="Times New Roman" w:hAnsi="Times New Roman"/>
                <w:sz w:val="24"/>
                <w:szCs w:val="24"/>
              </w:rPr>
            </w:pPr>
          </w:p>
        </w:tc>
        <w:tc>
          <w:tcPr>
            <w:tcW w:w="3086" w:type="dxa"/>
            <w:gridSpan w:val="2"/>
          </w:tcPr>
          <w:p w14:paraId="29BC1E30" w14:textId="1362D882" w:rsidR="001339E6" w:rsidRPr="00272D7F" w:rsidRDefault="001339E6" w:rsidP="001B2495">
            <w:pPr>
              <w:tabs>
                <w:tab w:val="left" w:pos="900"/>
              </w:tabs>
              <w:spacing w:before="0" w:after="0"/>
              <w:ind w:firstLine="0"/>
              <w:rPr>
                <w:rFonts w:ascii="Times New Roman" w:hAnsi="Times New Roman"/>
                <w:sz w:val="24"/>
                <w:szCs w:val="24"/>
              </w:rPr>
            </w:pPr>
            <w:r w:rsidRPr="00272D7F">
              <w:rPr>
                <w:rFonts w:ascii="Times New Roman" w:hAnsi="Times New Roman"/>
                <w:sz w:val="24"/>
                <w:szCs w:val="24"/>
              </w:rPr>
              <w:t xml:space="preserve">4S- </w:t>
            </w:r>
            <w:r w:rsidR="00533E39">
              <w:rPr>
                <w:rFonts w:ascii="Times New Roman" w:hAnsi="Times New Roman"/>
                <w:sz w:val="24"/>
                <w:szCs w:val="24"/>
              </w:rPr>
              <w:t xml:space="preserve"> </w:t>
            </w:r>
            <w:r w:rsidRPr="00272D7F">
              <w:rPr>
                <w:rFonts w:ascii="Times New Roman" w:hAnsi="Times New Roman"/>
                <w:sz w:val="24"/>
                <w:szCs w:val="24"/>
              </w:rPr>
              <w:t>(7.</w:t>
            </w:r>
            <w:r>
              <w:rPr>
                <w:rFonts w:ascii="Times New Roman" w:hAnsi="Times New Roman"/>
                <w:sz w:val="24"/>
                <w:szCs w:val="24"/>
              </w:rPr>
              <w:t>4</w:t>
            </w:r>
            <w:r w:rsidRPr="00272D7F">
              <w:rPr>
                <w:rFonts w:ascii="Times New Roman" w:hAnsi="Times New Roman"/>
                <w:sz w:val="24"/>
                <w:szCs w:val="24"/>
              </w:rPr>
              <w:t xml:space="preserve">) </w:t>
            </w:r>
            <w:proofErr w:type="spellStart"/>
            <w:r w:rsidRPr="00272D7F">
              <w:rPr>
                <w:rFonts w:ascii="Times New Roman" w:hAnsi="Times New Roman"/>
                <w:sz w:val="24"/>
                <w:szCs w:val="24"/>
              </w:rPr>
              <w:t>Mr</w:t>
            </w:r>
            <w:proofErr w:type="spellEnd"/>
          </w:p>
          <w:p w14:paraId="71543F8F" w14:textId="42BD5862" w:rsidR="001339E6" w:rsidRPr="00272D7F" w:rsidRDefault="00E751BF" w:rsidP="001B2495">
            <w:pPr>
              <w:tabs>
                <w:tab w:val="left" w:pos="900"/>
              </w:tabs>
              <w:spacing w:before="0" w:after="0"/>
              <w:ind w:firstLine="0"/>
              <w:rPr>
                <w:rFonts w:ascii="Times New Roman" w:hAnsi="Times New Roman"/>
                <w:sz w:val="24"/>
                <w:szCs w:val="24"/>
              </w:rPr>
            </w:pPr>
            <w:r>
              <w:rPr>
                <w:rFonts w:ascii="Times New Roman" w:hAnsi="Times New Roman"/>
                <w:sz w:val="24"/>
                <w:szCs w:val="24"/>
              </w:rPr>
              <w:t>V2-716</w:t>
            </w:r>
          </w:p>
        </w:tc>
      </w:tr>
      <w:tr w:rsidR="001339E6" w:rsidRPr="00272D7F" w14:paraId="56DD7190" w14:textId="77777777" w:rsidTr="001B2495">
        <w:trPr>
          <w:cantSplit/>
          <w:trHeight w:val="80"/>
        </w:trPr>
        <w:tc>
          <w:tcPr>
            <w:tcW w:w="5085" w:type="dxa"/>
            <w:vMerge/>
            <w:vAlign w:val="center"/>
            <w:hideMark/>
          </w:tcPr>
          <w:p w14:paraId="4279EC5D" w14:textId="77777777" w:rsidR="001339E6" w:rsidRPr="00272D7F" w:rsidRDefault="001339E6" w:rsidP="001B2495">
            <w:pPr>
              <w:spacing w:before="0" w:after="0"/>
              <w:ind w:firstLine="16"/>
              <w:rPr>
                <w:rFonts w:ascii="Times New Roman" w:hAnsi="Times New Roman"/>
                <w:sz w:val="24"/>
                <w:szCs w:val="24"/>
              </w:rPr>
            </w:pPr>
          </w:p>
        </w:tc>
        <w:tc>
          <w:tcPr>
            <w:tcW w:w="284" w:type="dxa"/>
          </w:tcPr>
          <w:p w14:paraId="5A6D90A3" w14:textId="77777777" w:rsidR="001339E6" w:rsidRPr="00272D7F" w:rsidRDefault="001339E6" w:rsidP="001B2495">
            <w:pPr>
              <w:tabs>
                <w:tab w:val="left" w:pos="900"/>
              </w:tabs>
              <w:spacing w:before="0" w:after="0"/>
              <w:ind w:right="25"/>
              <w:rPr>
                <w:rFonts w:ascii="Times New Roman" w:hAnsi="Times New Roman"/>
                <w:sz w:val="24"/>
                <w:szCs w:val="24"/>
              </w:rPr>
            </w:pPr>
          </w:p>
        </w:tc>
        <w:tc>
          <w:tcPr>
            <w:tcW w:w="1701" w:type="dxa"/>
            <w:gridSpan w:val="2"/>
          </w:tcPr>
          <w:p w14:paraId="3852A9C9" w14:textId="77777777" w:rsidR="001339E6" w:rsidRPr="00272D7F" w:rsidRDefault="001339E6" w:rsidP="001B2495">
            <w:pPr>
              <w:tabs>
                <w:tab w:val="left" w:pos="900"/>
              </w:tabs>
              <w:spacing w:before="0" w:after="0"/>
              <w:ind w:left="-105"/>
              <w:rPr>
                <w:rFonts w:ascii="Times New Roman" w:hAnsi="Times New Roman"/>
                <w:sz w:val="24"/>
                <w:szCs w:val="24"/>
              </w:rPr>
            </w:pPr>
          </w:p>
        </w:tc>
        <w:tc>
          <w:tcPr>
            <w:tcW w:w="566" w:type="dxa"/>
            <w:gridSpan w:val="2"/>
          </w:tcPr>
          <w:p w14:paraId="5648656D" w14:textId="77777777" w:rsidR="001339E6" w:rsidRPr="00272D7F" w:rsidRDefault="001339E6" w:rsidP="001B2495">
            <w:pPr>
              <w:tabs>
                <w:tab w:val="left" w:pos="900"/>
              </w:tabs>
              <w:spacing w:before="0" w:after="0"/>
              <w:rPr>
                <w:rFonts w:ascii="Times New Roman" w:hAnsi="Times New Roman"/>
                <w:sz w:val="24"/>
                <w:szCs w:val="24"/>
              </w:rPr>
            </w:pPr>
          </w:p>
        </w:tc>
        <w:tc>
          <w:tcPr>
            <w:tcW w:w="3086" w:type="dxa"/>
            <w:gridSpan w:val="2"/>
          </w:tcPr>
          <w:p w14:paraId="3267E588" w14:textId="77777777" w:rsidR="001339E6" w:rsidRPr="00272D7F" w:rsidRDefault="001339E6" w:rsidP="001B2495">
            <w:pPr>
              <w:tabs>
                <w:tab w:val="left" w:pos="900"/>
              </w:tabs>
              <w:spacing w:before="0" w:after="0"/>
              <w:rPr>
                <w:rFonts w:ascii="Times New Roman" w:hAnsi="Times New Roman"/>
                <w:sz w:val="24"/>
                <w:szCs w:val="24"/>
              </w:rPr>
            </w:pPr>
          </w:p>
        </w:tc>
      </w:tr>
    </w:tbl>
    <w:p w14:paraId="085A9561" w14:textId="39DFA5A8" w:rsidR="001339E6" w:rsidRDefault="001339E6" w:rsidP="001339E6">
      <w:pPr>
        <w:spacing w:before="0" w:after="0"/>
        <w:jc w:val="center"/>
        <w:rPr>
          <w:rFonts w:ascii="Times New Roman" w:hAnsi="Times New Roman"/>
          <w:b/>
          <w:bCs/>
          <w:sz w:val="24"/>
          <w:szCs w:val="24"/>
        </w:rPr>
      </w:pPr>
    </w:p>
    <w:p w14:paraId="16216B94" w14:textId="77777777" w:rsidR="001339E6" w:rsidRPr="00272D7F" w:rsidRDefault="001339E6" w:rsidP="001339E6">
      <w:pPr>
        <w:spacing w:before="0" w:after="0"/>
        <w:jc w:val="center"/>
        <w:rPr>
          <w:rFonts w:ascii="Times New Roman" w:hAnsi="Times New Roman"/>
          <w:b/>
          <w:bCs/>
          <w:sz w:val="24"/>
          <w:szCs w:val="24"/>
        </w:rPr>
      </w:pPr>
      <w:r w:rsidRPr="00272D7F">
        <w:rPr>
          <w:rFonts w:ascii="Times New Roman" w:hAnsi="Times New Roman"/>
          <w:b/>
          <w:bCs/>
          <w:sz w:val="24"/>
          <w:szCs w:val="24"/>
        </w:rPr>
        <w:t xml:space="preserve"> </w:t>
      </w:r>
    </w:p>
    <w:p w14:paraId="1B28CF3B" w14:textId="77777777" w:rsidR="001339E6" w:rsidRPr="00272D7F" w:rsidRDefault="001339E6" w:rsidP="001339E6">
      <w:pPr>
        <w:spacing w:before="0" w:after="0"/>
        <w:jc w:val="center"/>
        <w:rPr>
          <w:rFonts w:ascii="Times New Roman" w:hAnsi="Times New Roman"/>
          <w:b/>
          <w:bCs/>
          <w:sz w:val="24"/>
          <w:szCs w:val="24"/>
        </w:rPr>
      </w:pPr>
      <w:r w:rsidRPr="00272D7F">
        <w:rPr>
          <w:rFonts w:ascii="Times New Roman" w:hAnsi="Times New Roman"/>
          <w:b/>
          <w:bCs/>
          <w:sz w:val="24"/>
          <w:szCs w:val="24"/>
        </w:rPr>
        <w:t>VERTINIMO IŠVADA</w:t>
      </w:r>
    </w:p>
    <w:p w14:paraId="07A2C255" w14:textId="77777777" w:rsidR="001339E6" w:rsidRPr="00272D7F" w:rsidRDefault="001339E6" w:rsidP="001339E6">
      <w:pPr>
        <w:spacing w:before="0" w:after="0"/>
        <w:jc w:val="center"/>
        <w:rPr>
          <w:rFonts w:ascii="Times New Roman" w:hAnsi="Times New Roman"/>
          <w:b/>
          <w:bCs/>
          <w:sz w:val="24"/>
          <w:szCs w:val="24"/>
        </w:rPr>
      </w:pPr>
    </w:p>
    <w:p w14:paraId="0A05FDB1" w14:textId="77777777" w:rsidR="001339E6" w:rsidRPr="00272D7F" w:rsidRDefault="001339E6" w:rsidP="001339E6">
      <w:pPr>
        <w:spacing w:before="0" w:after="0"/>
        <w:jc w:val="center"/>
        <w:rPr>
          <w:rFonts w:ascii="Times New Roman" w:hAnsi="Times New Roman"/>
          <w:b/>
          <w:bCs/>
          <w:sz w:val="24"/>
          <w:szCs w:val="24"/>
        </w:rPr>
      </w:pPr>
    </w:p>
    <w:p w14:paraId="22E2155E" w14:textId="47FA1A46" w:rsidR="001339E6" w:rsidRDefault="001339E6" w:rsidP="001339E6">
      <w:pPr>
        <w:spacing w:before="0" w:after="0"/>
        <w:rPr>
          <w:rFonts w:ascii="Times New Roman" w:hAnsi="Times New Roman"/>
          <w:bCs/>
          <w:sz w:val="24"/>
          <w:szCs w:val="24"/>
        </w:rPr>
      </w:pPr>
      <w:r w:rsidRPr="00272D7F">
        <w:rPr>
          <w:rFonts w:ascii="Times New Roman" w:hAnsi="Times New Roman"/>
          <w:bCs/>
          <w:sz w:val="24"/>
          <w:szCs w:val="24"/>
        </w:rPr>
        <w:t xml:space="preserve">Viešųjų pirkimų tarnyba (toliau – Tarnyba), vadovaudamasi Lietuvos Respublikos viešųjų pirkimų įstatymo 95 straipsnio 1 dalies 2 punktu, atliko </w:t>
      </w:r>
      <w:r w:rsidR="00E751BF">
        <w:rPr>
          <w:rFonts w:ascii="Times New Roman" w:hAnsi="Times New Roman"/>
          <w:bCs/>
          <w:sz w:val="24"/>
          <w:szCs w:val="24"/>
        </w:rPr>
        <w:t>VšĮ Regioninės Mažeikių ligoninės</w:t>
      </w:r>
      <w:r w:rsidRPr="00272D7F">
        <w:rPr>
          <w:rFonts w:ascii="Times New Roman" w:hAnsi="Times New Roman"/>
          <w:bCs/>
          <w:sz w:val="24"/>
          <w:szCs w:val="24"/>
        </w:rPr>
        <w:t xml:space="preserve"> (toliau – Perkančioji organizacija) </w:t>
      </w:r>
      <w:bookmarkStart w:id="0" w:name="_Hlk69392493"/>
      <w:r w:rsidR="00E751BF">
        <w:rPr>
          <w:rFonts w:ascii="Times New Roman" w:hAnsi="Times New Roman"/>
          <w:bCs/>
          <w:sz w:val="24"/>
          <w:szCs w:val="24"/>
        </w:rPr>
        <w:t>vykdyto viešojo pirkimo „Medicininių priemonių pirkimas“</w:t>
      </w:r>
      <w:r w:rsidRPr="00272D7F">
        <w:rPr>
          <w:rFonts w:ascii="Times New Roman" w:hAnsi="Times New Roman"/>
          <w:color w:val="000000" w:themeColor="text1"/>
          <w:sz w:val="24"/>
          <w:szCs w:val="24"/>
        </w:rPr>
        <w:t xml:space="preserve"> </w:t>
      </w:r>
      <w:r w:rsidR="00E751BF">
        <w:rPr>
          <w:rFonts w:ascii="Times New Roman" w:hAnsi="Times New Roman"/>
          <w:color w:val="000000" w:themeColor="text1"/>
          <w:sz w:val="24"/>
          <w:szCs w:val="24"/>
        </w:rPr>
        <w:t xml:space="preserve">dalinį </w:t>
      </w:r>
      <w:r w:rsidRPr="00272D7F">
        <w:rPr>
          <w:rFonts w:ascii="Times New Roman" w:hAnsi="Times New Roman"/>
          <w:sz w:val="24"/>
          <w:szCs w:val="24"/>
        </w:rPr>
        <w:t>vertinimą</w:t>
      </w:r>
      <w:bookmarkEnd w:id="0"/>
      <w:r>
        <w:rPr>
          <w:rFonts w:ascii="Times New Roman" w:hAnsi="Times New Roman"/>
          <w:bCs/>
          <w:sz w:val="24"/>
          <w:szCs w:val="24"/>
        </w:rPr>
        <w:t>.</w:t>
      </w:r>
    </w:p>
    <w:p w14:paraId="565A751D" w14:textId="77777777" w:rsidR="001339E6" w:rsidRPr="00272D7F" w:rsidRDefault="001339E6" w:rsidP="001339E6">
      <w:pPr>
        <w:spacing w:before="0" w:after="0"/>
        <w:rPr>
          <w:rFonts w:ascii="Times New Roman" w:hAnsi="Times New Roman"/>
          <w:bCs/>
          <w:sz w:val="24"/>
          <w:szCs w:val="24"/>
        </w:rPr>
      </w:pPr>
    </w:p>
    <w:p w14:paraId="674BBBB0" w14:textId="77777777" w:rsidR="001339E6" w:rsidRPr="00272D7F" w:rsidRDefault="001339E6" w:rsidP="001339E6">
      <w:pPr>
        <w:spacing w:before="0" w:after="0"/>
        <w:rPr>
          <w:rFonts w:ascii="Times New Roman" w:hAnsi="Times New Roman"/>
          <w:b/>
          <w:sz w:val="24"/>
          <w:szCs w:val="24"/>
        </w:rPr>
      </w:pPr>
    </w:p>
    <w:p w14:paraId="5F6C4D31" w14:textId="77777777" w:rsidR="001339E6" w:rsidRPr="00272D7F" w:rsidRDefault="001339E6" w:rsidP="001339E6">
      <w:pPr>
        <w:spacing w:before="0" w:after="0"/>
        <w:jc w:val="center"/>
        <w:rPr>
          <w:rFonts w:ascii="Times New Roman" w:hAnsi="Times New Roman"/>
          <w:bCs/>
          <w:sz w:val="24"/>
          <w:szCs w:val="24"/>
        </w:rPr>
      </w:pPr>
      <w:r w:rsidRPr="00272D7F">
        <w:rPr>
          <w:rFonts w:ascii="Times New Roman" w:hAnsi="Times New Roman"/>
          <w:b/>
          <w:sz w:val="24"/>
          <w:szCs w:val="24"/>
        </w:rPr>
        <w:t>I dalis. Bendra informacija</w:t>
      </w:r>
    </w:p>
    <w:tbl>
      <w:tblPr>
        <w:tblpPr w:leftFromText="180" w:rightFromText="180" w:vertAnchor="text" w:horzAnchor="margin" w:tblpY="682"/>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1339E6" w:rsidRPr="00272D7F" w14:paraId="660AC208" w14:textId="77777777" w:rsidTr="001B2495">
        <w:tc>
          <w:tcPr>
            <w:tcW w:w="4677" w:type="dxa"/>
            <w:tcBorders>
              <w:top w:val="single" w:sz="4" w:space="0" w:color="auto"/>
              <w:left w:val="single" w:sz="4" w:space="0" w:color="auto"/>
              <w:bottom w:val="single" w:sz="4" w:space="0" w:color="auto"/>
              <w:right w:val="single" w:sz="4" w:space="0" w:color="auto"/>
            </w:tcBorders>
            <w:vAlign w:val="center"/>
            <w:hideMark/>
          </w:tcPr>
          <w:p w14:paraId="58DA2D1C" w14:textId="77777777" w:rsidR="001339E6" w:rsidRPr="00272D7F" w:rsidRDefault="001339E6" w:rsidP="001B2495">
            <w:pPr>
              <w:widowControl w:val="0"/>
              <w:spacing w:before="0" w:after="0"/>
              <w:ind w:firstLine="0"/>
              <w:rPr>
                <w:rFonts w:ascii="Times New Roman" w:hAnsi="Times New Roman"/>
                <w:sz w:val="24"/>
                <w:szCs w:val="24"/>
              </w:rPr>
            </w:pPr>
            <w:r w:rsidRPr="00272D7F">
              <w:rPr>
                <w:rFonts w:ascii="Times New Roman" w:hAnsi="Times New Roman"/>
                <w:sz w:val="24"/>
                <w:szCs w:val="24"/>
              </w:rPr>
              <w:t>Pirkimo* pavadinimas, numeris (jeigu skelbtas), pirkimo paskelbimo (kvietimo pateikti paraišką / pasiūlymą) data / sutarties pavadinimas, data, numeris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2BD1020F" w14:textId="117E3E55" w:rsidR="00FB0AE8" w:rsidRPr="00797C6D" w:rsidRDefault="001339E6" w:rsidP="001B2495">
            <w:pPr>
              <w:widowControl w:val="0"/>
              <w:spacing w:before="0" w:after="0"/>
              <w:ind w:firstLine="0"/>
              <w:rPr>
                <w:rFonts w:ascii="Times New Roman" w:hAnsi="Times New Roman"/>
                <w:sz w:val="24"/>
                <w:szCs w:val="24"/>
              </w:rPr>
            </w:pPr>
            <w:r w:rsidRPr="00797C6D">
              <w:rPr>
                <w:rFonts w:ascii="Times New Roman" w:hAnsi="Times New Roman"/>
                <w:sz w:val="24"/>
                <w:szCs w:val="24"/>
              </w:rPr>
              <w:t>„</w:t>
            </w:r>
            <w:r w:rsidR="00E751BF" w:rsidRPr="00797C6D">
              <w:rPr>
                <w:rFonts w:ascii="Times New Roman" w:hAnsi="Times New Roman"/>
                <w:sz w:val="24"/>
                <w:szCs w:val="24"/>
              </w:rPr>
              <w:t xml:space="preserve">Medicininių priemonių </w:t>
            </w:r>
            <w:r w:rsidR="000F0B26" w:rsidRPr="00D36044">
              <w:rPr>
                <w:rFonts w:ascii="Times New Roman" w:hAnsi="Times New Roman"/>
                <w:sz w:val="24"/>
                <w:szCs w:val="24"/>
              </w:rPr>
              <w:t>pirkimas</w:t>
            </w:r>
            <w:r w:rsidRPr="00797C6D">
              <w:rPr>
                <w:rFonts w:ascii="Times New Roman" w:hAnsi="Times New Roman"/>
                <w:sz w:val="24"/>
                <w:szCs w:val="24"/>
              </w:rPr>
              <w:t xml:space="preserve">“ </w:t>
            </w:r>
            <w:r w:rsidRPr="00D36044">
              <w:rPr>
                <w:rFonts w:ascii="Times New Roman" w:eastAsia="Times New Roman" w:hAnsi="Times New Roman"/>
                <w:sz w:val="24"/>
                <w:szCs w:val="24"/>
              </w:rPr>
              <w:t>(</w:t>
            </w:r>
            <w:r w:rsidRPr="00797C6D">
              <w:rPr>
                <w:rFonts w:ascii="Times New Roman" w:hAnsi="Times New Roman"/>
                <w:sz w:val="24"/>
                <w:szCs w:val="24"/>
              </w:rPr>
              <w:t>Centrinėje viešųjų pirkimų informacinėje sistemoje (toliau – CVP IS) skelbtas 20</w:t>
            </w:r>
            <w:r w:rsidR="00E751BF" w:rsidRPr="00797C6D">
              <w:rPr>
                <w:rFonts w:ascii="Times New Roman" w:hAnsi="Times New Roman"/>
                <w:sz w:val="24"/>
                <w:szCs w:val="24"/>
              </w:rPr>
              <w:t>21-06-09</w:t>
            </w:r>
            <w:r w:rsidRPr="00797C6D">
              <w:rPr>
                <w:rFonts w:ascii="Times New Roman" w:hAnsi="Times New Roman"/>
                <w:sz w:val="24"/>
                <w:szCs w:val="24"/>
              </w:rPr>
              <w:t xml:space="preserve">, pirkimo Nr. </w:t>
            </w:r>
            <w:r w:rsidR="00E751BF" w:rsidRPr="00797C6D">
              <w:rPr>
                <w:rFonts w:ascii="Times New Roman" w:hAnsi="Times New Roman"/>
                <w:sz w:val="24"/>
                <w:szCs w:val="24"/>
              </w:rPr>
              <w:t>550344</w:t>
            </w:r>
            <w:r w:rsidRPr="00797C6D">
              <w:rPr>
                <w:rFonts w:ascii="Times New Roman" w:hAnsi="Times New Roman"/>
                <w:sz w:val="24"/>
                <w:szCs w:val="24"/>
              </w:rPr>
              <w:t>) (toliau – Pirkimas)</w:t>
            </w:r>
            <w:r w:rsidR="00E751BF" w:rsidRPr="00797C6D">
              <w:rPr>
                <w:rFonts w:ascii="Times New Roman" w:hAnsi="Times New Roman"/>
                <w:sz w:val="24"/>
                <w:szCs w:val="24"/>
              </w:rPr>
              <w:t xml:space="preserve">. Pirkimo objektas suskirstytas į </w:t>
            </w:r>
            <w:r w:rsidR="0047229B" w:rsidRPr="00797C6D">
              <w:rPr>
                <w:rFonts w:ascii="Times New Roman" w:hAnsi="Times New Roman"/>
                <w:sz w:val="24"/>
                <w:szCs w:val="24"/>
              </w:rPr>
              <w:t>dalis</w:t>
            </w:r>
            <w:r w:rsidR="00326BC2" w:rsidRPr="00797C6D">
              <w:rPr>
                <w:rFonts w:ascii="Times New Roman" w:hAnsi="Times New Roman"/>
                <w:sz w:val="24"/>
                <w:szCs w:val="24"/>
              </w:rPr>
              <w:t>:</w:t>
            </w:r>
          </w:p>
          <w:p w14:paraId="075845F5" w14:textId="45ED4A0B" w:rsidR="00FB0AE8" w:rsidRPr="00797C6D" w:rsidRDefault="00FB0AE8" w:rsidP="001B2495">
            <w:pPr>
              <w:widowControl w:val="0"/>
              <w:spacing w:before="0" w:after="0"/>
              <w:ind w:firstLine="0"/>
              <w:rPr>
                <w:rFonts w:ascii="Times New Roman" w:hAnsi="Times New Roman"/>
                <w:sz w:val="24"/>
                <w:szCs w:val="24"/>
              </w:rPr>
            </w:pPr>
            <w:r w:rsidRPr="00797C6D">
              <w:rPr>
                <w:rFonts w:ascii="Times New Roman" w:hAnsi="Times New Roman"/>
                <w:sz w:val="24"/>
                <w:szCs w:val="24"/>
              </w:rPr>
              <w:t>I</w:t>
            </w:r>
            <w:r w:rsidR="008711A2" w:rsidRPr="00797C6D">
              <w:rPr>
                <w:rFonts w:ascii="Times New Roman" w:hAnsi="Times New Roman"/>
                <w:sz w:val="24"/>
                <w:szCs w:val="24"/>
              </w:rPr>
              <w:t xml:space="preserve"> Pirkimo dalis</w:t>
            </w:r>
            <w:r w:rsidR="00326BC2" w:rsidRPr="00797C6D">
              <w:rPr>
                <w:rFonts w:ascii="Times New Roman" w:hAnsi="Times New Roman"/>
                <w:sz w:val="24"/>
                <w:szCs w:val="24"/>
              </w:rPr>
              <w:t xml:space="preserve"> „</w:t>
            </w:r>
            <w:r w:rsidR="0047229B" w:rsidRPr="00797C6D">
              <w:rPr>
                <w:rFonts w:ascii="Times New Roman" w:hAnsi="Times New Roman"/>
                <w:sz w:val="24"/>
                <w:szCs w:val="24"/>
              </w:rPr>
              <w:t>Švirkštai, kateteriai ir kitos medicininės priemonės“</w:t>
            </w:r>
            <w:r w:rsidR="00EA378E" w:rsidRPr="00797C6D">
              <w:rPr>
                <w:rFonts w:ascii="Times New Roman" w:hAnsi="Times New Roman"/>
                <w:sz w:val="24"/>
                <w:szCs w:val="24"/>
              </w:rPr>
              <w:t>;</w:t>
            </w:r>
          </w:p>
          <w:p w14:paraId="3E3A6A29" w14:textId="252F0B14" w:rsidR="00FB0AE8" w:rsidRPr="00797C6D" w:rsidRDefault="00FB0AE8" w:rsidP="001B2495">
            <w:pPr>
              <w:widowControl w:val="0"/>
              <w:spacing w:before="0" w:after="0"/>
              <w:ind w:firstLine="0"/>
              <w:rPr>
                <w:rFonts w:ascii="Times New Roman" w:hAnsi="Times New Roman"/>
                <w:sz w:val="24"/>
                <w:szCs w:val="24"/>
              </w:rPr>
            </w:pPr>
            <w:r w:rsidRPr="00797C6D">
              <w:rPr>
                <w:rFonts w:ascii="Times New Roman" w:hAnsi="Times New Roman"/>
                <w:sz w:val="24"/>
                <w:szCs w:val="24"/>
              </w:rPr>
              <w:t>II</w:t>
            </w:r>
            <w:r w:rsidR="008711A2" w:rsidRPr="00797C6D">
              <w:rPr>
                <w:rFonts w:ascii="Times New Roman" w:hAnsi="Times New Roman"/>
                <w:sz w:val="24"/>
                <w:szCs w:val="24"/>
              </w:rPr>
              <w:t xml:space="preserve"> Pirkimo dalis</w:t>
            </w:r>
            <w:r w:rsidR="00326BC2" w:rsidRPr="00797C6D">
              <w:rPr>
                <w:rFonts w:ascii="Times New Roman" w:hAnsi="Times New Roman"/>
                <w:sz w:val="24"/>
                <w:szCs w:val="24"/>
              </w:rPr>
              <w:t xml:space="preserve"> „</w:t>
            </w:r>
            <w:r w:rsidR="0047229B" w:rsidRPr="00797C6D">
              <w:rPr>
                <w:rFonts w:ascii="Times New Roman" w:hAnsi="Times New Roman"/>
                <w:sz w:val="24"/>
                <w:szCs w:val="24"/>
              </w:rPr>
              <w:t>Laboratoriniai indai</w:t>
            </w:r>
            <w:r w:rsidR="00326BC2" w:rsidRPr="00797C6D">
              <w:rPr>
                <w:rFonts w:ascii="Times New Roman" w:hAnsi="Times New Roman"/>
                <w:sz w:val="24"/>
                <w:szCs w:val="24"/>
              </w:rPr>
              <w:t>“</w:t>
            </w:r>
            <w:r w:rsidR="0047229B" w:rsidRPr="00797C6D">
              <w:rPr>
                <w:rFonts w:ascii="Times New Roman" w:hAnsi="Times New Roman"/>
                <w:sz w:val="24"/>
                <w:szCs w:val="24"/>
              </w:rPr>
              <w:t>;</w:t>
            </w:r>
          </w:p>
          <w:p w14:paraId="2C073170" w14:textId="4E907C16" w:rsidR="0047229B" w:rsidRPr="00797C6D" w:rsidRDefault="0047229B" w:rsidP="001B2495">
            <w:pPr>
              <w:widowControl w:val="0"/>
              <w:spacing w:before="0" w:after="0"/>
              <w:ind w:firstLine="0"/>
              <w:rPr>
                <w:rFonts w:ascii="Times New Roman" w:hAnsi="Times New Roman"/>
                <w:sz w:val="24"/>
                <w:szCs w:val="24"/>
              </w:rPr>
            </w:pPr>
            <w:r w:rsidRPr="00797C6D">
              <w:rPr>
                <w:rFonts w:ascii="Times New Roman" w:hAnsi="Times New Roman"/>
                <w:sz w:val="24"/>
                <w:szCs w:val="24"/>
              </w:rPr>
              <w:t>III</w:t>
            </w:r>
            <w:r w:rsidR="005A5215" w:rsidRPr="00797C6D">
              <w:rPr>
                <w:rFonts w:ascii="Times New Roman" w:hAnsi="Times New Roman"/>
                <w:sz w:val="24"/>
                <w:szCs w:val="24"/>
              </w:rPr>
              <w:t xml:space="preserve"> </w:t>
            </w:r>
            <w:r w:rsidRPr="00797C6D">
              <w:rPr>
                <w:rFonts w:ascii="Times New Roman" w:hAnsi="Times New Roman"/>
                <w:sz w:val="24"/>
                <w:szCs w:val="24"/>
              </w:rPr>
              <w:t>Pirkimo dalis „Priemonės regioninei anestezijai“;</w:t>
            </w:r>
          </w:p>
          <w:p w14:paraId="1AC5A6E5" w14:textId="6064807C" w:rsidR="0047229B" w:rsidRPr="00797C6D" w:rsidRDefault="0047229B" w:rsidP="001B2495">
            <w:pPr>
              <w:widowControl w:val="0"/>
              <w:spacing w:before="0" w:after="0"/>
              <w:ind w:firstLine="0"/>
              <w:rPr>
                <w:rFonts w:ascii="Times New Roman" w:hAnsi="Times New Roman"/>
                <w:sz w:val="24"/>
                <w:szCs w:val="24"/>
              </w:rPr>
            </w:pPr>
            <w:r w:rsidRPr="00797C6D">
              <w:rPr>
                <w:rFonts w:ascii="Times New Roman" w:hAnsi="Times New Roman"/>
                <w:sz w:val="24"/>
                <w:szCs w:val="24"/>
              </w:rPr>
              <w:t>IV</w:t>
            </w:r>
            <w:r w:rsidR="005A5215" w:rsidRPr="00797C6D">
              <w:rPr>
                <w:rFonts w:ascii="Times New Roman" w:hAnsi="Times New Roman"/>
                <w:sz w:val="24"/>
                <w:szCs w:val="24"/>
              </w:rPr>
              <w:t xml:space="preserve"> </w:t>
            </w:r>
            <w:r w:rsidRPr="00797C6D">
              <w:rPr>
                <w:rFonts w:ascii="Times New Roman" w:hAnsi="Times New Roman"/>
                <w:sz w:val="24"/>
                <w:szCs w:val="24"/>
              </w:rPr>
              <w:t>Pirkimo dalis „Medicinos priemonės laboratorijai“;</w:t>
            </w:r>
          </w:p>
          <w:p w14:paraId="73D68BFE" w14:textId="339C8EEF" w:rsidR="0047229B" w:rsidRPr="00797C6D" w:rsidRDefault="0047229B" w:rsidP="001B2495">
            <w:pPr>
              <w:widowControl w:val="0"/>
              <w:spacing w:before="0" w:after="0"/>
              <w:ind w:firstLine="0"/>
              <w:rPr>
                <w:rFonts w:ascii="Times New Roman" w:hAnsi="Times New Roman"/>
                <w:sz w:val="24"/>
                <w:szCs w:val="24"/>
              </w:rPr>
            </w:pPr>
            <w:r w:rsidRPr="00797C6D">
              <w:rPr>
                <w:rFonts w:ascii="Times New Roman" w:hAnsi="Times New Roman"/>
                <w:sz w:val="24"/>
                <w:szCs w:val="24"/>
              </w:rPr>
              <w:t xml:space="preserve">V Pirkimo dalis „Vienkartinės medicininės </w:t>
            </w:r>
            <w:r w:rsidRPr="00797C6D">
              <w:rPr>
                <w:rFonts w:ascii="Times New Roman" w:hAnsi="Times New Roman"/>
                <w:sz w:val="24"/>
                <w:szCs w:val="24"/>
              </w:rPr>
              <w:lastRenderedPageBreak/>
              <w:t>pirštinės“;</w:t>
            </w:r>
          </w:p>
          <w:p w14:paraId="1824392C" w14:textId="00531769" w:rsidR="0047229B" w:rsidRPr="00797C6D" w:rsidRDefault="0047229B" w:rsidP="001B2495">
            <w:pPr>
              <w:widowControl w:val="0"/>
              <w:spacing w:before="0" w:after="0"/>
              <w:ind w:firstLine="0"/>
              <w:rPr>
                <w:rFonts w:ascii="Times New Roman" w:hAnsi="Times New Roman"/>
                <w:sz w:val="24"/>
                <w:szCs w:val="24"/>
              </w:rPr>
            </w:pPr>
            <w:r w:rsidRPr="00797C6D">
              <w:rPr>
                <w:rFonts w:ascii="Times New Roman" w:hAnsi="Times New Roman"/>
                <w:sz w:val="24"/>
                <w:szCs w:val="24"/>
              </w:rPr>
              <w:t>VI Pirkimo dalis „Vienkartinės individualios apsaugos priemonės“.</w:t>
            </w:r>
          </w:p>
          <w:p w14:paraId="0EB5D351" w14:textId="77777777" w:rsidR="00440CB5" w:rsidRPr="00797C6D" w:rsidRDefault="00440CB5" w:rsidP="001B2495">
            <w:pPr>
              <w:widowControl w:val="0"/>
              <w:spacing w:before="0" w:after="0"/>
              <w:ind w:firstLine="0"/>
              <w:rPr>
                <w:rFonts w:ascii="Times New Roman" w:hAnsi="Times New Roman"/>
                <w:sz w:val="24"/>
                <w:szCs w:val="24"/>
              </w:rPr>
            </w:pPr>
          </w:p>
          <w:p w14:paraId="55EF0AEF" w14:textId="08F969AF" w:rsidR="00FB0AE8" w:rsidRPr="00797C6D" w:rsidRDefault="00440CB5" w:rsidP="001B2495">
            <w:pPr>
              <w:widowControl w:val="0"/>
              <w:spacing w:before="0" w:after="0"/>
              <w:ind w:firstLine="0"/>
              <w:rPr>
                <w:rFonts w:ascii="Times New Roman" w:hAnsi="Times New Roman"/>
                <w:sz w:val="24"/>
                <w:szCs w:val="24"/>
              </w:rPr>
            </w:pPr>
            <w:r w:rsidRPr="00797C6D">
              <w:rPr>
                <w:rFonts w:ascii="Times New Roman" w:hAnsi="Times New Roman"/>
                <w:bCs/>
                <w:sz w:val="24"/>
                <w:szCs w:val="24"/>
              </w:rPr>
              <w:t>2021 m. rugpjūčio 5 d. pasirašyta Viešojo pirkimo – pardavimo sutartis Nr. F8-79</w:t>
            </w:r>
            <w:r w:rsidRPr="00D36044">
              <w:rPr>
                <w:rFonts w:ascii="Times New Roman" w:hAnsi="Times New Roman"/>
                <w:sz w:val="24"/>
                <w:szCs w:val="24"/>
              </w:rPr>
              <w:t xml:space="preserve"> dėl Pirkimo dalies I ir VI;</w:t>
            </w:r>
          </w:p>
          <w:p w14:paraId="1D62682C" w14:textId="4A660398" w:rsidR="00440CB5" w:rsidRPr="00797C6D" w:rsidRDefault="00440CB5" w:rsidP="00440CB5">
            <w:pPr>
              <w:widowControl w:val="0"/>
              <w:spacing w:before="0" w:after="0"/>
              <w:ind w:firstLine="0"/>
              <w:rPr>
                <w:rFonts w:ascii="Times New Roman" w:hAnsi="Times New Roman"/>
                <w:sz w:val="24"/>
                <w:szCs w:val="24"/>
              </w:rPr>
            </w:pPr>
            <w:r w:rsidRPr="00797C6D">
              <w:rPr>
                <w:rFonts w:ascii="Times New Roman" w:hAnsi="Times New Roman"/>
                <w:bCs/>
                <w:sz w:val="24"/>
                <w:szCs w:val="24"/>
              </w:rPr>
              <w:t xml:space="preserve">2021 m. rugpjūčio 5 d. pasirašyta Viešojo pirkimo – pardavimo sutartis Nr. F8-80 </w:t>
            </w:r>
            <w:r w:rsidRPr="00D36044">
              <w:rPr>
                <w:rFonts w:ascii="Times New Roman" w:hAnsi="Times New Roman"/>
                <w:sz w:val="24"/>
                <w:szCs w:val="24"/>
              </w:rPr>
              <w:t>dėl Pirkimo dali</w:t>
            </w:r>
            <w:r w:rsidRPr="00797C6D">
              <w:rPr>
                <w:rFonts w:ascii="Times New Roman" w:hAnsi="Times New Roman"/>
                <w:sz w:val="24"/>
                <w:szCs w:val="24"/>
              </w:rPr>
              <w:t>es II</w:t>
            </w:r>
            <w:r w:rsidRPr="00D36044">
              <w:rPr>
                <w:rFonts w:ascii="Times New Roman" w:hAnsi="Times New Roman"/>
                <w:sz w:val="24"/>
                <w:szCs w:val="24"/>
              </w:rPr>
              <w:t>;</w:t>
            </w:r>
          </w:p>
          <w:p w14:paraId="46A4C7CB" w14:textId="2C4FA030" w:rsidR="00D36044" w:rsidRPr="00797C6D" w:rsidRDefault="00D36044" w:rsidP="00440CB5">
            <w:pPr>
              <w:widowControl w:val="0"/>
              <w:spacing w:before="0" w:after="0"/>
              <w:ind w:firstLine="0"/>
              <w:rPr>
                <w:rFonts w:ascii="Times New Roman" w:hAnsi="Times New Roman"/>
                <w:sz w:val="24"/>
                <w:szCs w:val="24"/>
              </w:rPr>
            </w:pPr>
            <w:r w:rsidRPr="00797C6D">
              <w:rPr>
                <w:rFonts w:ascii="Times New Roman" w:hAnsi="Times New Roman"/>
                <w:sz w:val="24"/>
                <w:szCs w:val="24"/>
              </w:rPr>
              <w:t>2021 m. rugpjūčio 5 d. pasirašyta Viešojo pirkimo – pardavimo sutartis F8-81 dėl Pirkimo dalies III;</w:t>
            </w:r>
          </w:p>
          <w:p w14:paraId="4E808872" w14:textId="0F7DE4D7" w:rsidR="00440CB5" w:rsidRPr="00797C6D" w:rsidRDefault="00440CB5" w:rsidP="00440CB5">
            <w:pPr>
              <w:widowControl w:val="0"/>
              <w:spacing w:before="0" w:after="0"/>
              <w:ind w:firstLine="0"/>
              <w:rPr>
                <w:rFonts w:ascii="Times New Roman" w:hAnsi="Times New Roman"/>
                <w:sz w:val="24"/>
                <w:szCs w:val="24"/>
              </w:rPr>
            </w:pPr>
            <w:r w:rsidRPr="00797C6D">
              <w:rPr>
                <w:rFonts w:ascii="Times New Roman" w:hAnsi="Times New Roman"/>
                <w:bCs/>
                <w:sz w:val="24"/>
                <w:szCs w:val="24"/>
              </w:rPr>
              <w:t>2021 m. rugpjūčio 5 d. pasirašyta Viešojo pirkimo – pardavimo sutartis Nr. F8-78</w:t>
            </w:r>
            <w:r w:rsidRPr="00D36044">
              <w:rPr>
                <w:rFonts w:ascii="Times New Roman" w:hAnsi="Times New Roman"/>
                <w:sz w:val="24"/>
                <w:szCs w:val="24"/>
              </w:rPr>
              <w:t xml:space="preserve"> dėl Pirkimo dalies I</w:t>
            </w:r>
            <w:r w:rsidRPr="00797C6D">
              <w:rPr>
                <w:rFonts w:ascii="Times New Roman" w:hAnsi="Times New Roman"/>
                <w:sz w:val="24"/>
                <w:szCs w:val="24"/>
              </w:rPr>
              <w:t>V;</w:t>
            </w:r>
          </w:p>
          <w:p w14:paraId="49987661" w14:textId="74A3017A" w:rsidR="00E0644A" w:rsidRPr="00797C6D" w:rsidRDefault="00E0644A" w:rsidP="00440CB5">
            <w:pPr>
              <w:widowControl w:val="0"/>
              <w:spacing w:before="0" w:after="0"/>
              <w:ind w:firstLine="0"/>
              <w:rPr>
                <w:rFonts w:ascii="Times New Roman" w:hAnsi="Times New Roman"/>
                <w:sz w:val="24"/>
                <w:szCs w:val="24"/>
              </w:rPr>
            </w:pPr>
            <w:r w:rsidRPr="00797C6D">
              <w:rPr>
                <w:rFonts w:ascii="Times New Roman" w:hAnsi="Times New Roman"/>
                <w:bCs/>
                <w:sz w:val="24"/>
                <w:szCs w:val="24"/>
              </w:rPr>
              <w:t xml:space="preserve">2021 m. rugpjūčio 5 d. pasirašyta Viešojo pirkimo – pardavimo sutartis Nr. F8-82 </w:t>
            </w:r>
            <w:r w:rsidRPr="00D36044">
              <w:rPr>
                <w:rFonts w:ascii="Times New Roman" w:hAnsi="Times New Roman"/>
                <w:sz w:val="24"/>
                <w:szCs w:val="24"/>
              </w:rPr>
              <w:t>dėl Pirkimo dalies V</w:t>
            </w:r>
            <w:r w:rsidR="00151A7F" w:rsidRPr="00797C6D">
              <w:rPr>
                <w:rFonts w:ascii="Times New Roman" w:hAnsi="Times New Roman"/>
                <w:sz w:val="24"/>
                <w:szCs w:val="24"/>
              </w:rPr>
              <w:t xml:space="preserve"> (toliau kartu – Sutartys)</w:t>
            </w:r>
            <w:r w:rsidR="00CF51C5">
              <w:rPr>
                <w:rFonts w:ascii="Times New Roman" w:hAnsi="Times New Roman"/>
                <w:sz w:val="24"/>
                <w:szCs w:val="24"/>
              </w:rPr>
              <w:t>.</w:t>
            </w:r>
          </w:p>
          <w:p w14:paraId="450182FB" w14:textId="114FBE60" w:rsidR="002C5957" w:rsidRPr="00797C6D" w:rsidRDefault="002C5957" w:rsidP="001B2495">
            <w:pPr>
              <w:widowControl w:val="0"/>
              <w:spacing w:before="0" w:after="0"/>
              <w:ind w:firstLine="0"/>
              <w:rPr>
                <w:rFonts w:ascii="Times New Roman" w:hAnsi="Times New Roman"/>
                <w:bCs/>
                <w:sz w:val="24"/>
                <w:szCs w:val="24"/>
              </w:rPr>
            </w:pPr>
          </w:p>
        </w:tc>
      </w:tr>
      <w:tr w:rsidR="001339E6" w:rsidRPr="00272D7F" w14:paraId="4B4C7EBF" w14:textId="77777777" w:rsidTr="001B2495">
        <w:tc>
          <w:tcPr>
            <w:tcW w:w="4677" w:type="dxa"/>
            <w:tcBorders>
              <w:top w:val="single" w:sz="4" w:space="0" w:color="auto"/>
              <w:left w:val="single" w:sz="4" w:space="0" w:color="auto"/>
              <w:bottom w:val="single" w:sz="4" w:space="0" w:color="auto"/>
              <w:right w:val="single" w:sz="4" w:space="0" w:color="auto"/>
            </w:tcBorders>
            <w:vAlign w:val="center"/>
          </w:tcPr>
          <w:p w14:paraId="45C2877F" w14:textId="77777777" w:rsidR="001339E6" w:rsidRPr="00272D7F" w:rsidRDefault="001339E6" w:rsidP="001B2495">
            <w:pPr>
              <w:widowControl w:val="0"/>
              <w:spacing w:before="0" w:after="0"/>
              <w:ind w:firstLine="0"/>
              <w:rPr>
                <w:rFonts w:ascii="Times New Roman" w:hAnsi="Times New Roman"/>
                <w:sz w:val="24"/>
                <w:szCs w:val="24"/>
              </w:rPr>
            </w:pPr>
            <w:r w:rsidRPr="00272D7F">
              <w:rPr>
                <w:rFonts w:ascii="Times New Roman" w:hAnsi="Times New Roman"/>
                <w:sz w:val="24"/>
                <w:szCs w:val="24"/>
              </w:rPr>
              <w:lastRenderedPageBreak/>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14:paraId="52D4DDC4" w14:textId="027CC651" w:rsidR="001339E6" w:rsidRPr="00272D7F" w:rsidRDefault="001339E6" w:rsidP="001B2495">
            <w:pPr>
              <w:widowControl w:val="0"/>
              <w:spacing w:before="0" w:after="0"/>
              <w:ind w:firstLine="0"/>
              <w:rPr>
                <w:rFonts w:ascii="Times New Roman" w:hAnsi="Times New Roman"/>
                <w:bCs/>
                <w:sz w:val="24"/>
                <w:szCs w:val="24"/>
              </w:rPr>
            </w:pPr>
            <w:r w:rsidRPr="00272D7F">
              <w:rPr>
                <w:rFonts w:ascii="Times New Roman" w:hAnsi="Times New Roman"/>
                <w:bCs/>
                <w:sz w:val="24"/>
                <w:szCs w:val="24"/>
              </w:rPr>
              <w:t xml:space="preserve">Lietuvos Respublikos viešųjų pirkimų įstatymas  (redakcija nuo </w:t>
            </w:r>
            <w:r w:rsidR="00A873ED">
              <w:rPr>
                <w:rFonts w:ascii="Times New Roman" w:hAnsi="Times New Roman"/>
                <w:bCs/>
                <w:sz w:val="24"/>
                <w:szCs w:val="24"/>
              </w:rPr>
              <w:t>2020-08-01</w:t>
            </w:r>
            <w:r w:rsidRPr="00272D7F">
              <w:rPr>
                <w:rFonts w:ascii="Times New Roman" w:hAnsi="Times New Roman"/>
                <w:bCs/>
                <w:sz w:val="24"/>
                <w:szCs w:val="24"/>
              </w:rPr>
              <w:t>) (toliau – Įstatymas).</w:t>
            </w:r>
          </w:p>
        </w:tc>
      </w:tr>
      <w:tr w:rsidR="001339E6" w:rsidRPr="00272D7F" w14:paraId="363794E5" w14:textId="77777777" w:rsidTr="001B2495">
        <w:tc>
          <w:tcPr>
            <w:tcW w:w="4677" w:type="dxa"/>
            <w:tcBorders>
              <w:top w:val="single" w:sz="4" w:space="0" w:color="auto"/>
              <w:left w:val="single" w:sz="4" w:space="0" w:color="auto"/>
              <w:bottom w:val="single" w:sz="4" w:space="0" w:color="auto"/>
              <w:right w:val="single" w:sz="4" w:space="0" w:color="auto"/>
            </w:tcBorders>
            <w:vAlign w:val="center"/>
            <w:hideMark/>
          </w:tcPr>
          <w:p w14:paraId="50A7375C" w14:textId="77777777" w:rsidR="001339E6" w:rsidRPr="00272D7F" w:rsidRDefault="001339E6" w:rsidP="001B2495">
            <w:pPr>
              <w:widowControl w:val="0"/>
              <w:spacing w:before="0" w:after="0"/>
              <w:ind w:firstLine="0"/>
              <w:rPr>
                <w:rFonts w:ascii="Times New Roman" w:hAnsi="Times New Roman"/>
                <w:sz w:val="24"/>
                <w:szCs w:val="24"/>
              </w:rPr>
            </w:pPr>
            <w:r w:rsidRPr="00272D7F">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tcPr>
          <w:p w14:paraId="3A039352" w14:textId="77777777" w:rsidR="001339E6" w:rsidRPr="00272D7F" w:rsidRDefault="001339E6" w:rsidP="001B2495">
            <w:pPr>
              <w:widowControl w:val="0"/>
              <w:spacing w:before="0" w:after="0"/>
              <w:ind w:firstLine="0"/>
              <w:rPr>
                <w:rFonts w:ascii="Times New Roman" w:hAnsi="Times New Roman"/>
                <w:sz w:val="24"/>
                <w:szCs w:val="24"/>
              </w:rPr>
            </w:pPr>
            <w:r w:rsidRPr="0030522B">
              <w:rPr>
                <w:rFonts w:ascii="Times New Roman" w:hAnsi="Times New Roman"/>
                <w:sz w:val="24"/>
                <w:szCs w:val="24"/>
              </w:rPr>
              <w:t>Atviras konkursas.</w:t>
            </w:r>
          </w:p>
        </w:tc>
      </w:tr>
      <w:tr w:rsidR="001339E6" w:rsidRPr="00272D7F" w14:paraId="052684C5" w14:textId="77777777" w:rsidTr="001B2495">
        <w:tc>
          <w:tcPr>
            <w:tcW w:w="4677" w:type="dxa"/>
            <w:tcBorders>
              <w:top w:val="single" w:sz="4" w:space="0" w:color="auto"/>
              <w:left w:val="single" w:sz="4" w:space="0" w:color="auto"/>
              <w:bottom w:val="single" w:sz="4" w:space="0" w:color="auto"/>
              <w:right w:val="single" w:sz="4" w:space="0" w:color="auto"/>
            </w:tcBorders>
            <w:vAlign w:val="center"/>
            <w:hideMark/>
          </w:tcPr>
          <w:p w14:paraId="0D57E272" w14:textId="77777777" w:rsidR="001339E6" w:rsidRPr="00272D7F" w:rsidRDefault="001339E6" w:rsidP="001B2495">
            <w:pPr>
              <w:widowControl w:val="0"/>
              <w:spacing w:before="0" w:after="0"/>
              <w:ind w:firstLine="0"/>
              <w:rPr>
                <w:rFonts w:ascii="Times New Roman" w:hAnsi="Times New Roman"/>
                <w:sz w:val="24"/>
                <w:szCs w:val="24"/>
              </w:rPr>
            </w:pPr>
            <w:r w:rsidRPr="00272D7F">
              <w:rPr>
                <w:rFonts w:ascii="Times New Roman" w:hAnsi="Times New Roman"/>
                <w:sz w:val="24"/>
                <w:szCs w:val="24"/>
              </w:rPr>
              <w:t>Planuojama (nenurodoma, jeigu pirkimas vertinamas iki vokų su pasiūlymais atplėšimo procedūros), faktinė pirkimo / sutarties vertė Eur be PVM</w:t>
            </w:r>
          </w:p>
        </w:tc>
        <w:tc>
          <w:tcPr>
            <w:tcW w:w="4934" w:type="dxa"/>
            <w:tcBorders>
              <w:top w:val="single" w:sz="4" w:space="0" w:color="auto"/>
              <w:left w:val="single" w:sz="4" w:space="0" w:color="auto"/>
              <w:bottom w:val="single" w:sz="4" w:space="0" w:color="auto"/>
              <w:right w:val="single" w:sz="4" w:space="0" w:color="auto"/>
            </w:tcBorders>
            <w:vAlign w:val="center"/>
            <w:hideMark/>
          </w:tcPr>
          <w:p w14:paraId="07A88AD5" w14:textId="59F294B1" w:rsidR="00A64AD2" w:rsidRPr="00791B92" w:rsidRDefault="00E0644A"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 xml:space="preserve">Pirkimo dalies I ir VI  </w:t>
            </w:r>
            <w:r w:rsidR="00A64AD2" w:rsidRPr="00791B92">
              <w:rPr>
                <w:rFonts w:ascii="Times New Roman" w:hAnsi="Times New Roman"/>
                <w:sz w:val="24"/>
                <w:szCs w:val="24"/>
              </w:rPr>
              <w:t xml:space="preserve"> vertė – </w:t>
            </w:r>
            <w:r w:rsidR="00EE39E1" w:rsidRPr="00791B92">
              <w:rPr>
                <w:rFonts w:ascii="Times New Roman" w:hAnsi="Times New Roman"/>
                <w:sz w:val="24"/>
                <w:szCs w:val="24"/>
              </w:rPr>
              <w:t xml:space="preserve">  164 447,38 </w:t>
            </w:r>
            <w:r w:rsidRPr="00791B92">
              <w:rPr>
                <w:rFonts w:ascii="Times New Roman" w:hAnsi="Times New Roman"/>
                <w:sz w:val="24"/>
                <w:szCs w:val="24"/>
              </w:rPr>
              <w:t xml:space="preserve"> </w:t>
            </w:r>
            <w:r w:rsidR="00A64AD2" w:rsidRPr="00791B92">
              <w:rPr>
                <w:rFonts w:ascii="Times New Roman" w:hAnsi="Times New Roman"/>
                <w:sz w:val="24"/>
                <w:szCs w:val="24"/>
              </w:rPr>
              <w:t xml:space="preserve"> Eur </w:t>
            </w:r>
            <w:r w:rsidR="00EE39E1" w:rsidRPr="00791B92">
              <w:rPr>
                <w:rFonts w:ascii="Times New Roman" w:hAnsi="Times New Roman"/>
                <w:sz w:val="24"/>
                <w:szCs w:val="24"/>
              </w:rPr>
              <w:t>be</w:t>
            </w:r>
            <w:r w:rsidR="00A64AD2" w:rsidRPr="00791B92">
              <w:rPr>
                <w:rFonts w:ascii="Times New Roman" w:hAnsi="Times New Roman"/>
                <w:sz w:val="24"/>
                <w:szCs w:val="24"/>
              </w:rPr>
              <w:t xml:space="preserve"> PVM;</w:t>
            </w:r>
          </w:p>
          <w:p w14:paraId="59C190D0" w14:textId="64043976" w:rsidR="00E0644A" w:rsidRPr="00791B92" w:rsidRDefault="00E0644A"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 xml:space="preserve">Pirkimo dalies II  vertė –  </w:t>
            </w:r>
            <w:r w:rsidR="00EE39E1" w:rsidRPr="00791B92">
              <w:rPr>
                <w:rFonts w:ascii="Times New Roman" w:hAnsi="Times New Roman"/>
                <w:sz w:val="24"/>
                <w:szCs w:val="24"/>
              </w:rPr>
              <w:t xml:space="preserve"> 1 713,00 </w:t>
            </w:r>
            <w:r w:rsidRPr="00791B92">
              <w:rPr>
                <w:rFonts w:ascii="Times New Roman" w:hAnsi="Times New Roman"/>
                <w:sz w:val="24"/>
                <w:szCs w:val="24"/>
              </w:rPr>
              <w:t xml:space="preserve">   Eur </w:t>
            </w:r>
            <w:r w:rsidR="00EE39E1" w:rsidRPr="00791B92">
              <w:rPr>
                <w:rFonts w:ascii="Times New Roman" w:hAnsi="Times New Roman"/>
                <w:sz w:val="24"/>
                <w:szCs w:val="24"/>
              </w:rPr>
              <w:t>be</w:t>
            </w:r>
            <w:r w:rsidRPr="00791B92">
              <w:rPr>
                <w:rFonts w:ascii="Times New Roman" w:hAnsi="Times New Roman"/>
                <w:sz w:val="24"/>
                <w:szCs w:val="24"/>
              </w:rPr>
              <w:t xml:space="preserve"> PVM</w:t>
            </w:r>
            <w:r w:rsidR="00E0663A" w:rsidRPr="00791B92">
              <w:rPr>
                <w:rFonts w:ascii="Times New Roman" w:hAnsi="Times New Roman"/>
                <w:sz w:val="24"/>
                <w:szCs w:val="24"/>
              </w:rPr>
              <w:t>;</w:t>
            </w:r>
          </w:p>
          <w:p w14:paraId="111D4640" w14:textId="5A6CB362" w:rsidR="00791B92" w:rsidRPr="00791B92" w:rsidRDefault="00791B92"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Pirkimo dalies III vertė – 3 971,80 Eur be PVM;</w:t>
            </w:r>
          </w:p>
          <w:p w14:paraId="558F0628" w14:textId="40786526" w:rsidR="00E0644A" w:rsidRPr="00791B92" w:rsidRDefault="00E0644A"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 xml:space="preserve">Pirkimo dalies IV   vertė –   </w:t>
            </w:r>
            <w:r w:rsidR="00EE39E1" w:rsidRPr="00791B92">
              <w:rPr>
                <w:rFonts w:ascii="Times New Roman" w:hAnsi="Times New Roman"/>
                <w:sz w:val="24"/>
                <w:szCs w:val="24"/>
              </w:rPr>
              <w:t xml:space="preserve"> 9 560,20 </w:t>
            </w:r>
            <w:r w:rsidRPr="00791B92">
              <w:rPr>
                <w:rFonts w:ascii="Times New Roman" w:hAnsi="Times New Roman"/>
                <w:sz w:val="24"/>
                <w:szCs w:val="24"/>
              </w:rPr>
              <w:t xml:space="preserve">   Eur </w:t>
            </w:r>
            <w:r w:rsidR="00EE39E1" w:rsidRPr="00791B92">
              <w:rPr>
                <w:rFonts w:ascii="Times New Roman" w:hAnsi="Times New Roman"/>
                <w:sz w:val="24"/>
                <w:szCs w:val="24"/>
              </w:rPr>
              <w:t>be</w:t>
            </w:r>
            <w:r w:rsidRPr="00791B92">
              <w:rPr>
                <w:rFonts w:ascii="Times New Roman" w:hAnsi="Times New Roman"/>
                <w:sz w:val="24"/>
                <w:szCs w:val="24"/>
              </w:rPr>
              <w:t xml:space="preserve"> PVM</w:t>
            </w:r>
            <w:r w:rsidR="00E0663A" w:rsidRPr="00791B92">
              <w:rPr>
                <w:rFonts w:ascii="Times New Roman" w:hAnsi="Times New Roman"/>
                <w:sz w:val="24"/>
                <w:szCs w:val="24"/>
              </w:rPr>
              <w:t>;</w:t>
            </w:r>
          </w:p>
          <w:p w14:paraId="594620B6" w14:textId="717C8ADA" w:rsidR="00E0644A" w:rsidRPr="00791B92" w:rsidRDefault="00E0644A"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 xml:space="preserve">Pirkimo dalies  V   vertė </w:t>
            </w:r>
            <w:r w:rsidR="00E0663A" w:rsidRPr="00791B92">
              <w:rPr>
                <w:rFonts w:ascii="Times New Roman" w:hAnsi="Times New Roman"/>
                <w:sz w:val="24"/>
                <w:szCs w:val="24"/>
              </w:rPr>
              <w:t xml:space="preserve"> </w:t>
            </w:r>
            <w:r w:rsidRPr="00791B92">
              <w:rPr>
                <w:rFonts w:ascii="Times New Roman" w:hAnsi="Times New Roman"/>
                <w:sz w:val="24"/>
                <w:szCs w:val="24"/>
              </w:rPr>
              <w:t>–</w:t>
            </w:r>
            <w:r w:rsidR="00E0663A" w:rsidRPr="00791B92">
              <w:rPr>
                <w:rFonts w:ascii="Times New Roman" w:hAnsi="Times New Roman"/>
                <w:sz w:val="24"/>
                <w:szCs w:val="24"/>
              </w:rPr>
              <w:t xml:space="preserve"> </w:t>
            </w:r>
            <w:r w:rsidR="00EE39E1" w:rsidRPr="00791B92">
              <w:rPr>
                <w:rFonts w:ascii="Times New Roman" w:hAnsi="Times New Roman"/>
                <w:sz w:val="24"/>
                <w:szCs w:val="24"/>
              </w:rPr>
              <w:t>26 260,50</w:t>
            </w:r>
            <w:r w:rsidRPr="00791B92">
              <w:rPr>
                <w:rFonts w:ascii="Times New Roman" w:hAnsi="Times New Roman"/>
                <w:sz w:val="24"/>
                <w:szCs w:val="24"/>
              </w:rPr>
              <w:t xml:space="preserve">  Eur </w:t>
            </w:r>
            <w:r w:rsidR="00EE39E1" w:rsidRPr="00791B92">
              <w:rPr>
                <w:rFonts w:ascii="Times New Roman" w:hAnsi="Times New Roman"/>
                <w:sz w:val="24"/>
                <w:szCs w:val="24"/>
              </w:rPr>
              <w:t>be</w:t>
            </w:r>
            <w:r w:rsidRPr="00791B92">
              <w:rPr>
                <w:rFonts w:ascii="Times New Roman" w:hAnsi="Times New Roman"/>
                <w:sz w:val="24"/>
                <w:szCs w:val="24"/>
              </w:rPr>
              <w:t xml:space="preserve"> PVM</w:t>
            </w:r>
            <w:r w:rsidR="00EE39E1" w:rsidRPr="00791B92">
              <w:rPr>
                <w:rFonts w:ascii="Times New Roman" w:hAnsi="Times New Roman"/>
                <w:sz w:val="24"/>
                <w:szCs w:val="24"/>
              </w:rPr>
              <w:t>.</w:t>
            </w:r>
          </w:p>
          <w:p w14:paraId="6DEA4AE9" w14:textId="2457ACF3" w:rsidR="00EE39E1" w:rsidRPr="00791B92" w:rsidRDefault="00EE39E1" w:rsidP="00EE39E1">
            <w:pPr>
              <w:widowControl w:val="0"/>
              <w:spacing w:before="0" w:after="0"/>
              <w:ind w:firstLine="0"/>
              <w:jc w:val="left"/>
              <w:rPr>
                <w:rFonts w:ascii="Times New Roman" w:hAnsi="Times New Roman"/>
                <w:sz w:val="24"/>
                <w:szCs w:val="24"/>
              </w:rPr>
            </w:pPr>
          </w:p>
          <w:p w14:paraId="5C1AA486" w14:textId="474F5EF5" w:rsidR="00C36099" w:rsidRPr="00791B92" w:rsidRDefault="00C36099" w:rsidP="00C36099">
            <w:pPr>
              <w:widowControl w:val="0"/>
              <w:spacing w:before="0" w:after="0"/>
              <w:ind w:firstLine="0"/>
              <w:jc w:val="left"/>
              <w:rPr>
                <w:rFonts w:ascii="Times New Roman" w:hAnsi="Times New Roman"/>
                <w:sz w:val="24"/>
                <w:szCs w:val="24"/>
              </w:rPr>
            </w:pPr>
          </w:p>
        </w:tc>
      </w:tr>
      <w:tr w:rsidR="001339E6" w:rsidRPr="00272D7F" w14:paraId="38761648" w14:textId="77777777" w:rsidTr="001B2495">
        <w:tc>
          <w:tcPr>
            <w:tcW w:w="4677" w:type="dxa"/>
            <w:tcBorders>
              <w:top w:val="single" w:sz="4" w:space="0" w:color="auto"/>
              <w:left w:val="single" w:sz="4" w:space="0" w:color="auto"/>
              <w:bottom w:val="single" w:sz="4" w:space="0" w:color="auto"/>
              <w:right w:val="single" w:sz="4" w:space="0" w:color="auto"/>
            </w:tcBorders>
            <w:vAlign w:val="center"/>
          </w:tcPr>
          <w:p w14:paraId="31C0361C" w14:textId="77777777" w:rsidR="001339E6" w:rsidRPr="00272D7F" w:rsidRDefault="001339E6" w:rsidP="001B2495">
            <w:pPr>
              <w:widowControl w:val="0"/>
              <w:spacing w:before="0" w:after="0"/>
              <w:ind w:firstLine="0"/>
              <w:rPr>
                <w:rFonts w:ascii="Times New Roman" w:hAnsi="Times New Roman"/>
                <w:sz w:val="24"/>
                <w:szCs w:val="24"/>
              </w:rPr>
            </w:pPr>
            <w:r w:rsidRPr="00272D7F">
              <w:rPr>
                <w:rFonts w:ascii="Times New Roman" w:hAnsi="Times New Roman"/>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vAlign w:val="center"/>
          </w:tcPr>
          <w:p w14:paraId="390BAFC9" w14:textId="43C24E6F" w:rsidR="00EE39E1" w:rsidRPr="00791B92" w:rsidRDefault="00EE39E1" w:rsidP="00EE39E1">
            <w:pPr>
              <w:widowControl w:val="0"/>
              <w:spacing w:before="0" w:after="0"/>
              <w:ind w:firstLine="0"/>
              <w:rPr>
                <w:rFonts w:ascii="Times New Roman" w:hAnsi="Times New Roman"/>
                <w:sz w:val="24"/>
                <w:szCs w:val="24"/>
              </w:rPr>
            </w:pPr>
            <w:r w:rsidRPr="00791B92">
              <w:rPr>
                <w:rFonts w:ascii="Times New Roman" w:hAnsi="Times New Roman"/>
                <w:bCs/>
                <w:sz w:val="24"/>
                <w:szCs w:val="24"/>
              </w:rPr>
              <w:t>UAB „</w:t>
            </w:r>
            <w:proofErr w:type="spellStart"/>
            <w:r w:rsidRPr="00791B92">
              <w:rPr>
                <w:rFonts w:ascii="Times New Roman" w:hAnsi="Times New Roman"/>
                <w:bCs/>
                <w:sz w:val="24"/>
                <w:szCs w:val="24"/>
              </w:rPr>
              <w:t>Skirgesa</w:t>
            </w:r>
            <w:proofErr w:type="spellEnd"/>
            <w:r w:rsidRPr="00791B92">
              <w:rPr>
                <w:rFonts w:ascii="Times New Roman" w:hAnsi="Times New Roman"/>
                <w:bCs/>
                <w:sz w:val="24"/>
                <w:szCs w:val="24"/>
              </w:rPr>
              <w:t>“ (</w:t>
            </w:r>
            <w:r w:rsidRPr="00791B92">
              <w:rPr>
                <w:rFonts w:ascii="Times New Roman" w:hAnsi="Times New Roman"/>
                <w:sz w:val="24"/>
                <w:szCs w:val="24"/>
              </w:rPr>
              <w:t>įmonės kodas 166913899) dėl Pirkimo dalies I ir VI;</w:t>
            </w:r>
          </w:p>
          <w:p w14:paraId="47D5E8BE" w14:textId="172A8A4D" w:rsidR="00EE39E1" w:rsidRPr="00791B92" w:rsidRDefault="00EE39E1"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UAB ,,</w:t>
            </w:r>
            <w:proofErr w:type="spellStart"/>
            <w:r w:rsidRPr="00791B92">
              <w:rPr>
                <w:rFonts w:ascii="Times New Roman" w:hAnsi="Times New Roman"/>
                <w:sz w:val="24"/>
                <w:szCs w:val="24"/>
              </w:rPr>
              <w:t>Mediq</w:t>
            </w:r>
            <w:proofErr w:type="spellEnd"/>
            <w:r w:rsidRPr="00791B92">
              <w:rPr>
                <w:rFonts w:ascii="Times New Roman" w:hAnsi="Times New Roman"/>
                <w:sz w:val="24"/>
                <w:szCs w:val="24"/>
              </w:rPr>
              <w:t xml:space="preserve"> Lietuva“</w:t>
            </w:r>
            <w:r w:rsidRPr="00791B92">
              <w:rPr>
                <w:rFonts w:ascii="Times New Roman" w:hAnsi="Times New Roman"/>
                <w:bCs/>
                <w:sz w:val="24"/>
                <w:szCs w:val="24"/>
              </w:rPr>
              <w:t xml:space="preserve"> (</w:t>
            </w:r>
            <w:r w:rsidRPr="00791B92">
              <w:rPr>
                <w:rFonts w:ascii="Times New Roman" w:hAnsi="Times New Roman"/>
                <w:sz w:val="24"/>
                <w:szCs w:val="24"/>
              </w:rPr>
              <w:t>įmonės kodas 302513086) dėl Pirkimo dalies II;</w:t>
            </w:r>
          </w:p>
          <w:p w14:paraId="56085B54" w14:textId="44B3D4E6" w:rsidR="00791B92" w:rsidRPr="00791B92" w:rsidRDefault="00791B92"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 xml:space="preserve">UAB „B. </w:t>
            </w:r>
            <w:proofErr w:type="spellStart"/>
            <w:r w:rsidRPr="00791B92">
              <w:rPr>
                <w:rFonts w:ascii="Times New Roman" w:hAnsi="Times New Roman"/>
                <w:sz w:val="24"/>
                <w:szCs w:val="24"/>
              </w:rPr>
              <w:t>Braun</w:t>
            </w:r>
            <w:proofErr w:type="spellEnd"/>
            <w:r w:rsidRPr="00791B92">
              <w:rPr>
                <w:rFonts w:ascii="Times New Roman" w:hAnsi="Times New Roman"/>
                <w:sz w:val="24"/>
                <w:szCs w:val="24"/>
              </w:rPr>
              <w:t xml:space="preserve"> </w:t>
            </w:r>
            <w:proofErr w:type="spellStart"/>
            <w:r w:rsidRPr="00791B92">
              <w:rPr>
                <w:rFonts w:ascii="Times New Roman" w:hAnsi="Times New Roman"/>
                <w:sz w:val="24"/>
                <w:szCs w:val="24"/>
              </w:rPr>
              <w:t>Medical</w:t>
            </w:r>
            <w:proofErr w:type="spellEnd"/>
            <w:r w:rsidRPr="00791B92">
              <w:rPr>
                <w:rFonts w:ascii="Times New Roman" w:hAnsi="Times New Roman"/>
                <w:sz w:val="24"/>
                <w:szCs w:val="24"/>
              </w:rPr>
              <w:t>“ (įmonės kodas 111551739) dėl Pirkimo dalies III;</w:t>
            </w:r>
          </w:p>
          <w:p w14:paraId="5527405B" w14:textId="6EA1A761" w:rsidR="00EE39E1" w:rsidRPr="00791B92" w:rsidRDefault="00EE39E1"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UAB „DIAMEDICA“</w:t>
            </w:r>
            <w:r w:rsidRPr="00791B92">
              <w:rPr>
                <w:rFonts w:ascii="Times New Roman" w:hAnsi="Times New Roman"/>
                <w:bCs/>
                <w:sz w:val="24"/>
                <w:szCs w:val="24"/>
              </w:rPr>
              <w:t xml:space="preserve"> (</w:t>
            </w:r>
            <w:r w:rsidRPr="00791B92">
              <w:rPr>
                <w:rFonts w:ascii="Times New Roman" w:hAnsi="Times New Roman"/>
                <w:sz w:val="24"/>
                <w:szCs w:val="24"/>
              </w:rPr>
              <w:t>įmonės</w:t>
            </w:r>
            <w:r w:rsidR="00C830BF" w:rsidRPr="00791B92">
              <w:rPr>
                <w:rFonts w:ascii="Times New Roman" w:hAnsi="Times New Roman"/>
                <w:sz w:val="24"/>
                <w:szCs w:val="24"/>
              </w:rPr>
              <w:t xml:space="preserve"> </w:t>
            </w:r>
            <w:r w:rsidRPr="00791B92">
              <w:rPr>
                <w:rFonts w:ascii="Times New Roman" w:hAnsi="Times New Roman"/>
                <w:sz w:val="24"/>
                <w:szCs w:val="24"/>
              </w:rPr>
              <w:t>kodas 111768155) dėl Pirkimo dalies IV;</w:t>
            </w:r>
          </w:p>
          <w:p w14:paraId="5B299852" w14:textId="1C0D89D9" w:rsidR="00EE39E1" w:rsidRPr="00791B92" w:rsidRDefault="00EE39E1" w:rsidP="00EE39E1">
            <w:pPr>
              <w:widowControl w:val="0"/>
              <w:spacing w:before="0" w:after="0"/>
              <w:ind w:firstLine="0"/>
              <w:rPr>
                <w:rFonts w:ascii="Times New Roman" w:hAnsi="Times New Roman"/>
                <w:sz w:val="24"/>
                <w:szCs w:val="24"/>
              </w:rPr>
            </w:pPr>
            <w:r w:rsidRPr="00791B92">
              <w:rPr>
                <w:rFonts w:ascii="Times New Roman" w:hAnsi="Times New Roman"/>
                <w:sz w:val="24"/>
                <w:szCs w:val="24"/>
              </w:rPr>
              <w:t>UAB ,,</w:t>
            </w:r>
            <w:proofErr w:type="spellStart"/>
            <w:r w:rsidRPr="00791B92">
              <w:rPr>
                <w:rFonts w:ascii="Times New Roman" w:hAnsi="Times New Roman"/>
                <w:sz w:val="24"/>
                <w:szCs w:val="24"/>
              </w:rPr>
              <w:t>EazyMed</w:t>
            </w:r>
            <w:proofErr w:type="spellEnd"/>
            <w:r w:rsidRPr="00791B92">
              <w:rPr>
                <w:rFonts w:ascii="Times New Roman" w:hAnsi="Times New Roman"/>
                <w:sz w:val="24"/>
                <w:szCs w:val="24"/>
              </w:rPr>
              <w:t>“</w:t>
            </w:r>
            <w:r w:rsidRPr="00791B92">
              <w:rPr>
                <w:rFonts w:ascii="Times New Roman" w:hAnsi="Times New Roman"/>
                <w:bCs/>
                <w:sz w:val="24"/>
                <w:szCs w:val="24"/>
              </w:rPr>
              <w:t xml:space="preserve"> (</w:t>
            </w:r>
            <w:r w:rsidRPr="00791B92">
              <w:rPr>
                <w:rFonts w:ascii="Times New Roman" w:hAnsi="Times New Roman"/>
                <w:sz w:val="24"/>
                <w:szCs w:val="24"/>
              </w:rPr>
              <w:t>įmonės kodas 305593486), dėl Pirkimo dalies V.</w:t>
            </w:r>
          </w:p>
          <w:p w14:paraId="35E8A105" w14:textId="34D256AC" w:rsidR="00F260DA" w:rsidRPr="00791B92" w:rsidRDefault="00F260DA" w:rsidP="00F260DA">
            <w:pPr>
              <w:widowControl w:val="0"/>
              <w:spacing w:after="0"/>
              <w:ind w:firstLine="0"/>
              <w:rPr>
                <w:rFonts w:ascii="Times New Roman" w:hAnsi="Times New Roman"/>
                <w:sz w:val="24"/>
                <w:szCs w:val="24"/>
              </w:rPr>
            </w:pPr>
          </w:p>
        </w:tc>
      </w:tr>
      <w:tr w:rsidR="001339E6" w:rsidRPr="00272D7F" w14:paraId="2E295BDE" w14:textId="77777777" w:rsidTr="001B2495">
        <w:tc>
          <w:tcPr>
            <w:tcW w:w="4677" w:type="dxa"/>
            <w:tcBorders>
              <w:top w:val="single" w:sz="4" w:space="0" w:color="auto"/>
              <w:left w:val="single" w:sz="4" w:space="0" w:color="auto"/>
              <w:bottom w:val="single" w:sz="4" w:space="0" w:color="auto"/>
              <w:right w:val="single" w:sz="4" w:space="0" w:color="auto"/>
            </w:tcBorders>
            <w:vAlign w:val="center"/>
            <w:hideMark/>
          </w:tcPr>
          <w:p w14:paraId="25419D5A" w14:textId="77777777" w:rsidR="001339E6" w:rsidRPr="00272D7F" w:rsidRDefault="001339E6" w:rsidP="001B2495">
            <w:pPr>
              <w:widowControl w:val="0"/>
              <w:spacing w:before="0" w:after="0"/>
              <w:ind w:firstLine="0"/>
              <w:rPr>
                <w:rFonts w:ascii="Times New Roman" w:hAnsi="Times New Roman"/>
                <w:sz w:val="24"/>
                <w:szCs w:val="24"/>
              </w:rPr>
            </w:pPr>
            <w:r w:rsidRPr="00272D7F">
              <w:rPr>
                <w:rFonts w:ascii="Times New Roman" w:hAnsi="Times New Roman"/>
                <w:sz w:val="24"/>
                <w:szCs w:val="24"/>
              </w:rPr>
              <w:t>Sutarties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3084F493" w14:textId="77777777" w:rsidR="00E0663A" w:rsidRPr="00E0663A" w:rsidRDefault="00E0663A" w:rsidP="00E0663A">
            <w:pPr>
              <w:spacing w:line="254" w:lineRule="auto"/>
              <w:ind w:firstLine="0"/>
              <w:rPr>
                <w:rFonts w:ascii="Times New Roman" w:hAnsi="Times New Roman"/>
                <w:sz w:val="24"/>
                <w:szCs w:val="24"/>
              </w:rPr>
            </w:pPr>
            <w:r w:rsidRPr="00E0663A">
              <w:rPr>
                <w:rFonts w:ascii="Times New Roman" w:hAnsi="Times New Roman"/>
                <w:sz w:val="24"/>
                <w:szCs w:val="24"/>
              </w:rPr>
              <w:t>Pirkimo dalinis vertinimas / po Pirkimo sutarties sudarymo.</w:t>
            </w:r>
          </w:p>
          <w:p w14:paraId="613E4D53" w14:textId="245DC5E3" w:rsidR="001339E6" w:rsidRPr="00272D7F" w:rsidRDefault="001339E6" w:rsidP="001B2495">
            <w:pPr>
              <w:widowControl w:val="0"/>
              <w:spacing w:before="0" w:after="0"/>
              <w:ind w:firstLine="0"/>
              <w:rPr>
                <w:rFonts w:ascii="Times New Roman" w:hAnsi="Times New Roman"/>
                <w:sz w:val="24"/>
                <w:szCs w:val="24"/>
              </w:rPr>
            </w:pPr>
          </w:p>
        </w:tc>
      </w:tr>
      <w:tr w:rsidR="001339E6" w:rsidRPr="00272D7F" w14:paraId="314F8093" w14:textId="77777777" w:rsidTr="001B2495">
        <w:trPr>
          <w:cantSplit/>
        </w:trPr>
        <w:tc>
          <w:tcPr>
            <w:tcW w:w="4677" w:type="dxa"/>
            <w:tcBorders>
              <w:top w:val="single" w:sz="4" w:space="0" w:color="auto"/>
              <w:left w:val="single" w:sz="4" w:space="0" w:color="auto"/>
              <w:bottom w:val="single" w:sz="4" w:space="0" w:color="auto"/>
              <w:right w:val="single" w:sz="4" w:space="0" w:color="auto"/>
            </w:tcBorders>
            <w:vAlign w:val="center"/>
          </w:tcPr>
          <w:p w14:paraId="03B63103" w14:textId="77777777" w:rsidR="001339E6" w:rsidRPr="00272D7F" w:rsidRDefault="001339E6" w:rsidP="001B2495">
            <w:pPr>
              <w:widowControl w:val="0"/>
              <w:spacing w:before="60" w:after="60"/>
              <w:ind w:firstLine="0"/>
              <w:rPr>
                <w:rFonts w:ascii="Times New Roman" w:hAnsi="Times New Roman"/>
                <w:sz w:val="24"/>
                <w:szCs w:val="24"/>
              </w:rPr>
            </w:pPr>
            <w:r w:rsidRPr="00272D7F">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14:paraId="5FA3FDE1" w14:textId="395203CE" w:rsidR="001339E6" w:rsidRPr="002B6B28" w:rsidRDefault="00590D70" w:rsidP="001B2495">
            <w:pPr>
              <w:widowControl w:val="0"/>
              <w:spacing w:before="60" w:after="60"/>
              <w:ind w:firstLine="0"/>
              <w:rPr>
                <w:rFonts w:ascii="Times New Roman" w:hAnsi="Times New Roman"/>
                <w:sz w:val="24"/>
                <w:szCs w:val="24"/>
                <w:highlight w:val="yellow"/>
              </w:rPr>
            </w:pPr>
            <w:r w:rsidRPr="00590D70">
              <w:rPr>
                <w:rFonts w:ascii="Times New Roman" w:hAnsi="Times New Roman"/>
                <w:sz w:val="24"/>
                <w:szCs w:val="24"/>
              </w:rPr>
              <w:t>-</w:t>
            </w:r>
          </w:p>
        </w:tc>
      </w:tr>
      <w:tr w:rsidR="001339E6" w:rsidRPr="00272D7F" w14:paraId="645350B6" w14:textId="77777777" w:rsidTr="001B2495">
        <w:trPr>
          <w:cantSplit/>
          <w:trHeight w:val="983"/>
        </w:trPr>
        <w:tc>
          <w:tcPr>
            <w:tcW w:w="9611" w:type="dxa"/>
            <w:gridSpan w:val="2"/>
            <w:tcBorders>
              <w:top w:val="single" w:sz="4" w:space="0" w:color="auto"/>
              <w:left w:val="single" w:sz="4" w:space="0" w:color="auto"/>
              <w:bottom w:val="single" w:sz="4" w:space="0" w:color="auto"/>
              <w:right w:val="single" w:sz="4" w:space="0" w:color="auto"/>
            </w:tcBorders>
            <w:vAlign w:val="center"/>
            <w:hideMark/>
          </w:tcPr>
          <w:p w14:paraId="52044717" w14:textId="77777777" w:rsidR="001339E6" w:rsidRPr="00272D7F" w:rsidRDefault="001339E6" w:rsidP="001B2495">
            <w:pPr>
              <w:spacing w:before="60" w:after="60"/>
              <w:ind w:firstLine="0"/>
              <w:rPr>
                <w:rFonts w:ascii="Times New Roman" w:hAnsi="Times New Roman"/>
                <w:i/>
                <w:iCs/>
                <w:sz w:val="24"/>
                <w:szCs w:val="24"/>
              </w:rPr>
            </w:pPr>
            <w:r w:rsidRPr="00272D7F">
              <w:rPr>
                <w:rFonts w:ascii="Times New Roman" w:hAnsi="Times New Roman"/>
                <w:i/>
                <w:iCs/>
                <w:sz w:val="24"/>
                <w:szCs w:val="24"/>
              </w:rPr>
              <w:lastRenderedPageBreak/>
              <w:t>Jei dėl pirkimo vyksta teismo procesas (nurodyti ieškinio (skundo) dalykus, bylos šalių pavadinimus, ar taikomos laikinosios apsaugos priemonės, teisminio nagrinėjimo stadija, pvz., apygardos, apeliacinis teismas)</w:t>
            </w:r>
          </w:p>
          <w:p w14:paraId="09282655" w14:textId="77777777" w:rsidR="001339E6" w:rsidRPr="00A563DB" w:rsidRDefault="001339E6" w:rsidP="001B2495">
            <w:pPr>
              <w:pStyle w:val="Sraopastraipa"/>
              <w:numPr>
                <w:ilvl w:val="0"/>
                <w:numId w:val="1"/>
              </w:numPr>
              <w:spacing w:before="60" w:after="60"/>
              <w:rPr>
                <w:rFonts w:ascii="Times New Roman" w:hAnsi="Times New Roman"/>
                <w:sz w:val="24"/>
                <w:szCs w:val="24"/>
              </w:rPr>
            </w:pPr>
            <w:r>
              <w:rPr>
                <w:rFonts w:ascii="Times New Roman" w:hAnsi="Times New Roman"/>
                <w:sz w:val="24"/>
                <w:szCs w:val="24"/>
              </w:rPr>
              <w:t>nevyksta</w:t>
            </w:r>
          </w:p>
        </w:tc>
      </w:tr>
    </w:tbl>
    <w:p w14:paraId="6B4C3B0B" w14:textId="77777777" w:rsidR="001339E6" w:rsidRPr="00272D7F" w:rsidRDefault="001339E6" w:rsidP="001339E6">
      <w:pPr>
        <w:tabs>
          <w:tab w:val="left" w:pos="8364"/>
          <w:tab w:val="left" w:pos="8647"/>
        </w:tabs>
        <w:spacing w:after="0"/>
        <w:ind w:right="-22" w:firstLine="0"/>
        <w:rPr>
          <w:rFonts w:ascii="Times New Roman" w:hAnsi="Times New Roman"/>
          <w:sz w:val="24"/>
          <w:szCs w:val="24"/>
        </w:rPr>
      </w:pPr>
      <w:r w:rsidRPr="00272D7F">
        <w:rPr>
          <w:rFonts w:ascii="Times New Roman" w:hAnsi="Times New Roman"/>
          <w:sz w:val="24"/>
          <w:szCs w:val="24"/>
        </w:rPr>
        <w:t>*</w:t>
      </w:r>
      <w:r w:rsidRPr="00272D7F">
        <w:rPr>
          <w:rFonts w:ascii="Times New Roman" w:hAnsi="Times New Roman"/>
          <w:sz w:val="20"/>
          <w:szCs w:val="20"/>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66820889" w14:textId="77777777" w:rsidR="001339E6" w:rsidRPr="00272D7F" w:rsidRDefault="001339E6" w:rsidP="001339E6">
      <w:pPr>
        <w:spacing w:before="0" w:after="0"/>
        <w:jc w:val="center"/>
        <w:rPr>
          <w:rFonts w:ascii="Times New Roman" w:hAnsi="Times New Roman"/>
          <w:b/>
          <w:sz w:val="24"/>
          <w:szCs w:val="24"/>
        </w:rPr>
      </w:pPr>
    </w:p>
    <w:p w14:paraId="258E4D35" w14:textId="31ABA5EE" w:rsidR="001339E6" w:rsidRDefault="001339E6" w:rsidP="001339E6">
      <w:pPr>
        <w:spacing w:before="0" w:after="0"/>
        <w:jc w:val="center"/>
        <w:rPr>
          <w:rFonts w:ascii="Times New Roman" w:hAnsi="Times New Roman"/>
          <w:b/>
          <w:sz w:val="24"/>
          <w:szCs w:val="24"/>
        </w:rPr>
      </w:pPr>
      <w:r w:rsidRPr="00272D7F">
        <w:rPr>
          <w:rFonts w:ascii="Times New Roman" w:hAnsi="Times New Roman"/>
          <w:b/>
          <w:sz w:val="24"/>
          <w:szCs w:val="24"/>
        </w:rPr>
        <w:t>II dalis. Vertinimo apimtyje nustatyti pažeidimai</w:t>
      </w:r>
    </w:p>
    <w:p w14:paraId="210973F4" w14:textId="77777777" w:rsidR="00B560D0" w:rsidRPr="00272D7F" w:rsidRDefault="00B560D0" w:rsidP="001339E6">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1339E6" w:rsidRPr="00272D7F" w14:paraId="1476FFE6" w14:textId="77777777" w:rsidTr="001B2495">
        <w:tc>
          <w:tcPr>
            <w:tcW w:w="964" w:type="dxa"/>
            <w:tcBorders>
              <w:top w:val="single" w:sz="4" w:space="0" w:color="auto"/>
              <w:left w:val="single" w:sz="4" w:space="0" w:color="auto"/>
              <w:bottom w:val="single" w:sz="4" w:space="0" w:color="auto"/>
              <w:right w:val="single" w:sz="4" w:space="0" w:color="auto"/>
            </w:tcBorders>
          </w:tcPr>
          <w:p w14:paraId="037C5F1D" w14:textId="77777777" w:rsidR="001339E6" w:rsidRPr="00272D7F" w:rsidRDefault="001339E6" w:rsidP="001B2495">
            <w:pPr>
              <w:spacing w:before="0" w:after="0"/>
              <w:ind w:left="360" w:firstLine="0"/>
              <w:jc w:val="left"/>
              <w:rPr>
                <w:rFonts w:ascii="Times New Roman" w:hAnsi="Times New Roman"/>
                <w:sz w:val="24"/>
                <w:szCs w:val="24"/>
              </w:rPr>
            </w:pPr>
            <w:r>
              <w:rPr>
                <w:rFonts w:ascii="Times New Roman" w:hAnsi="Times New Roman"/>
                <w:sz w:val="24"/>
                <w:szCs w:val="24"/>
              </w:rPr>
              <w:t>1</w:t>
            </w:r>
            <w:r w:rsidRPr="00272D7F">
              <w:rPr>
                <w:rFonts w:ascii="Times New Roman" w:hAnsi="Times New Roman"/>
                <w:sz w:val="24"/>
                <w:szCs w:val="24"/>
              </w:rPr>
              <w:t>.</w:t>
            </w:r>
          </w:p>
        </w:tc>
        <w:tc>
          <w:tcPr>
            <w:tcW w:w="8705" w:type="dxa"/>
            <w:tcBorders>
              <w:top w:val="single" w:sz="4" w:space="0" w:color="auto"/>
              <w:left w:val="single" w:sz="4" w:space="0" w:color="auto"/>
              <w:bottom w:val="single" w:sz="4" w:space="0" w:color="auto"/>
              <w:right w:val="single" w:sz="4" w:space="0" w:color="auto"/>
            </w:tcBorders>
          </w:tcPr>
          <w:p w14:paraId="3E911295" w14:textId="6606F6D0" w:rsidR="00743331" w:rsidRDefault="001339E6" w:rsidP="00A059B5">
            <w:pPr>
              <w:spacing w:before="0" w:after="0"/>
              <w:ind w:firstLine="0"/>
              <w:rPr>
                <w:rFonts w:ascii="Times New Roman" w:hAnsi="Times New Roman"/>
                <w:sz w:val="24"/>
                <w:szCs w:val="24"/>
              </w:rPr>
            </w:pPr>
            <w:r w:rsidRPr="00272D7F">
              <w:rPr>
                <w:rFonts w:ascii="Times New Roman" w:hAnsi="Times New Roman"/>
                <w:sz w:val="24"/>
                <w:szCs w:val="24"/>
              </w:rPr>
              <w:t>Įstatymo 17 str</w:t>
            </w:r>
            <w:r>
              <w:rPr>
                <w:rFonts w:ascii="Times New Roman" w:hAnsi="Times New Roman"/>
                <w:sz w:val="24"/>
                <w:szCs w:val="24"/>
              </w:rPr>
              <w:t>aipsnio</w:t>
            </w:r>
            <w:r w:rsidRPr="00272D7F">
              <w:rPr>
                <w:rFonts w:ascii="Times New Roman" w:hAnsi="Times New Roman"/>
                <w:sz w:val="24"/>
                <w:szCs w:val="24"/>
              </w:rPr>
              <w:t xml:space="preserve"> 1 </w:t>
            </w:r>
            <w:r>
              <w:rPr>
                <w:rFonts w:ascii="Times New Roman" w:hAnsi="Times New Roman"/>
                <w:sz w:val="24"/>
                <w:szCs w:val="24"/>
              </w:rPr>
              <w:t>dalis</w:t>
            </w:r>
            <w:r w:rsidRPr="00272D7F">
              <w:rPr>
                <w:rStyle w:val="Puslapioinaosnuoroda"/>
                <w:rFonts w:ascii="Times New Roman" w:hAnsi="Times New Roman"/>
                <w:sz w:val="24"/>
                <w:szCs w:val="24"/>
              </w:rPr>
              <w:footnoteReference w:id="1"/>
            </w:r>
            <w:r w:rsidR="003F3DAD">
              <w:rPr>
                <w:rFonts w:ascii="Times New Roman" w:hAnsi="Times New Roman"/>
                <w:sz w:val="24"/>
                <w:szCs w:val="24"/>
              </w:rPr>
              <w:t>;</w:t>
            </w:r>
          </w:p>
          <w:p w14:paraId="338C03AB" w14:textId="5EE160B8" w:rsidR="001339E6" w:rsidRDefault="00743331" w:rsidP="00A059B5">
            <w:pPr>
              <w:spacing w:before="0" w:after="0"/>
              <w:ind w:firstLine="0"/>
              <w:rPr>
                <w:rFonts w:ascii="Times New Roman" w:hAnsi="Times New Roman"/>
                <w:sz w:val="24"/>
                <w:szCs w:val="24"/>
              </w:rPr>
            </w:pPr>
            <w:r>
              <w:rPr>
                <w:rFonts w:ascii="Times New Roman" w:hAnsi="Times New Roman"/>
                <w:sz w:val="24"/>
                <w:szCs w:val="24"/>
              </w:rPr>
              <w:t>Įstatymo 17 straipsnio 2 dalies 1 punktas</w:t>
            </w:r>
            <w:r>
              <w:rPr>
                <w:rStyle w:val="Puslapioinaosnuoroda"/>
                <w:rFonts w:ascii="Times New Roman" w:hAnsi="Times New Roman"/>
                <w:sz w:val="24"/>
                <w:szCs w:val="24"/>
              </w:rPr>
              <w:footnoteReference w:id="2"/>
            </w:r>
            <w:r w:rsidR="001339E6" w:rsidRPr="00272D7F">
              <w:rPr>
                <w:rFonts w:ascii="Times New Roman" w:hAnsi="Times New Roman"/>
                <w:sz w:val="24"/>
                <w:szCs w:val="24"/>
              </w:rPr>
              <w:t>;</w:t>
            </w:r>
          </w:p>
          <w:p w14:paraId="575935EF" w14:textId="3437699F" w:rsidR="004D0FD0" w:rsidRPr="00272D7F" w:rsidRDefault="004D0FD0" w:rsidP="00A059B5">
            <w:pPr>
              <w:spacing w:before="0" w:after="0"/>
              <w:ind w:firstLine="0"/>
              <w:rPr>
                <w:rFonts w:ascii="Times New Roman" w:hAnsi="Times New Roman"/>
                <w:sz w:val="24"/>
                <w:szCs w:val="24"/>
              </w:rPr>
            </w:pPr>
            <w:r>
              <w:rPr>
                <w:rFonts w:ascii="Times New Roman" w:hAnsi="Times New Roman"/>
                <w:sz w:val="24"/>
                <w:szCs w:val="24"/>
              </w:rPr>
              <w:t>Įstatymo 5 straipsnio 5 dalis</w:t>
            </w:r>
            <w:r>
              <w:rPr>
                <w:rStyle w:val="Puslapioinaosnuoroda"/>
                <w:rFonts w:ascii="Times New Roman" w:hAnsi="Times New Roman"/>
                <w:sz w:val="24"/>
                <w:szCs w:val="24"/>
              </w:rPr>
              <w:footnoteReference w:id="3"/>
            </w:r>
            <w:r w:rsidR="003F3DAD">
              <w:rPr>
                <w:rFonts w:ascii="Times New Roman" w:hAnsi="Times New Roman"/>
                <w:sz w:val="24"/>
                <w:szCs w:val="24"/>
              </w:rPr>
              <w:t>.</w:t>
            </w:r>
          </w:p>
        </w:tc>
      </w:tr>
      <w:tr w:rsidR="001339E6" w:rsidRPr="00272D7F" w14:paraId="4663A390" w14:textId="77777777" w:rsidTr="001B2495">
        <w:tc>
          <w:tcPr>
            <w:tcW w:w="9669" w:type="dxa"/>
            <w:gridSpan w:val="2"/>
            <w:tcBorders>
              <w:top w:val="single" w:sz="4" w:space="0" w:color="auto"/>
              <w:left w:val="single" w:sz="4" w:space="0" w:color="auto"/>
              <w:bottom w:val="single" w:sz="4" w:space="0" w:color="auto"/>
              <w:right w:val="single" w:sz="4" w:space="0" w:color="auto"/>
            </w:tcBorders>
          </w:tcPr>
          <w:p w14:paraId="5DD11E5A" w14:textId="77777777" w:rsidR="00870315" w:rsidRPr="002A0870" w:rsidRDefault="00870315" w:rsidP="00D54D6C">
            <w:pPr>
              <w:suppressAutoHyphens/>
              <w:autoSpaceDE w:val="0"/>
              <w:autoSpaceDN w:val="0"/>
              <w:adjustRightInd w:val="0"/>
              <w:spacing w:before="0" w:after="0"/>
              <w:ind w:firstLine="0"/>
              <w:textAlignment w:val="center"/>
              <w:rPr>
                <w:rFonts w:ascii="Times New Roman" w:hAnsi="Times New Roman"/>
                <w:b/>
                <w:sz w:val="24"/>
                <w:szCs w:val="24"/>
              </w:rPr>
            </w:pPr>
          </w:p>
          <w:p w14:paraId="5E4F1E28" w14:textId="74884709" w:rsidR="00870315" w:rsidRPr="002A0870" w:rsidRDefault="005912A4" w:rsidP="00D54D6C">
            <w:pPr>
              <w:pStyle w:val="Sraopastraipa"/>
              <w:tabs>
                <w:tab w:val="left" w:pos="0"/>
                <w:tab w:val="left" w:pos="993"/>
                <w:tab w:val="left" w:pos="1276"/>
              </w:tabs>
              <w:spacing w:after="0" w:line="240" w:lineRule="auto"/>
              <w:ind w:left="0"/>
              <w:jc w:val="both"/>
              <w:rPr>
                <w:rFonts w:ascii="Times New Roman" w:hAnsi="Times New Roman"/>
                <w:sz w:val="24"/>
                <w:szCs w:val="24"/>
              </w:rPr>
            </w:pPr>
            <w:r w:rsidRPr="002A0870">
              <w:rPr>
                <w:rFonts w:ascii="Times New Roman" w:hAnsi="Times New Roman"/>
                <w:sz w:val="23"/>
                <w:szCs w:val="23"/>
              </w:rPr>
              <w:t xml:space="preserve">       </w:t>
            </w:r>
            <w:r w:rsidR="00870315" w:rsidRPr="002A0870">
              <w:rPr>
                <w:rFonts w:ascii="Times New Roman" w:hAnsi="Times New Roman"/>
                <w:sz w:val="24"/>
                <w:szCs w:val="24"/>
              </w:rPr>
              <w:t>Pirkim</w:t>
            </w:r>
            <w:r w:rsidR="00A475A2" w:rsidRPr="002A0870">
              <w:rPr>
                <w:rFonts w:ascii="Times New Roman" w:hAnsi="Times New Roman"/>
                <w:sz w:val="24"/>
                <w:szCs w:val="24"/>
              </w:rPr>
              <w:t>ą</w:t>
            </w:r>
            <w:r w:rsidR="005F1155" w:rsidRPr="002A0870">
              <w:rPr>
                <w:rFonts w:ascii="Times New Roman" w:hAnsi="Times New Roman"/>
                <w:sz w:val="24"/>
                <w:szCs w:val="24"/>
              </w:rPr>
              <w:t xml:space="preserve"> </w:t>
            </w:r>
            <w:r w:rsidR="001A3916" w:rsidRPr="002A0870">
              <w:rPr>
                <w:rFonts w:ascii="Times New Roman" w:hAnsi="Times New Roman"/>
                <w:sz w:val="24"/>
                <w:szCs w:val="24"/>
              </w:rPr>
              <w:t>vykd</w:t>
            </w:r>
            <w:r w:rsidR="00A475A2" w:rsidRPr="002A0870">
              <w:rPr>
                <w:rFonts w:ascii="Times New Roman" w:hAnsi="Times New Roman"/>
                <w:sz w:val="24"/>
                <w:szCs w:val="24"/>
              </w:rPr>
              <w:t>ė</w:t>
            </w:r>
            <w:r w:rsidR="00870315" w:rsidRPr="002A0870">
              <w:rPr>
                <w:rFonts w:ascii="Times New Roman" w:hAnsi="Times New Roman"/>
                <w:sz w:val="24"/>
                <w:szCs w:val="24"/>
              </w:rPr>
              <w:t xml:space="preserve"> VšĮ </w:t>
            </w:r>
            <w:r w:rsidR="005F1155" w:rsidRPr="002A0870">
              <w:rPr>
                <w:rFonts w:ascii="Times New Roman" w:hAnsi="Times New Roman"/>
                <w:sz w:val="24"/>
                <w:szCs w:val="24"/>
              </w:rPr>
              <w:t xml:space="preserve">Regioninės Mažeikių ligoninės </w:t>
            </w:r>
            <w:r w:rsidR="00870315" w:rsidRPr="002A0870">
              <w:rPr>
                <w:rFonts w:ascii="Times New Roman" w:hAnsi="Times New Roman"/>
                <w:sz w:val="24"/>
                <w:szCs w:val="24"/>
              </w:rPr>
              <w:t xml:space="preserve"> direktoriaus </w:t>
            </w:r>
            <w:r w:rsidR="001A3916" w:rsidRPr="002A0870">
              <w:rPr>
                <w:rFonts w:ascii="Times New Roman" w:hAnsi="Times New Roman"/>
                <w:sz w:val="24"/>
                <w:szCs w:val="24"/>
              </w:rPr>
              <w:t xml:space="preserve">2014 m. sausio 27 d. įsakymu Nr. V1-13 „Dėl viešosios įstaigos Mažeikių ligoninės supaprastintų viešųjų pirkimų“ </w:t>
            </w:r>
            <w:r w:rsidR="00A475A2" w:rsidRPr="002A0870">
              <w:rPr>
                <w:rFonts w:ascii="Times New Roman" w:hAnsi="Times New Roman"/>
                <w:sz w:val="24"/>
                <w:szCs w:val="24"/>
              </w:rPr>
              <w:t xml:space="preserve">sudaryta </w:t>
            </w:r>
            <w:r w:rsidR="001A3916" w:rsidRPr="002A0870">
              <w:rPr>
                <w:rFonts w:ascii="Times New Roman" w:hAnsi="Times New Roman"/>
                <w:sz w:val="24"/>
                <w:szCs w:val="24"/>
              </w:rPr>
              <w:t>nuolatinė viešojo pirkimo komisij</w:t>
            </w:r>
            <w:r w:rsidR="00A475A2" w:rsidRPr="002A0870">
              <w:rPr>
                <w:rFonts w:ascii="Times New Roman" w:hAnsi="Times New Roman"/>
                <w:sz w:val="24"/>
                <w:szCs w:val="24"/>
              </w:rPr>
              <w:t>a su tolimesniais jo</w:t>
            </w:r>
            <w:r w:rsidR="00B873C1">
              <w:rPr>
                <w:rFonts w:ascii="Times New Roman" w:hAnsi="Times New Roman"/>
                <w:sz w:val="24"/>
                <w:szCs w:val="24"/>
              </w:rPr>
              <w:t>s</w:t>
            </w:r>
            <w:r w:rsidR="00A475A2" w:rsidRPr="002A0870">
              <w:rPr>
                <w:rFonts w:ascii="Times New Roman" w:hAnsi="Times New Roman"/>
                <w:sz w:val="24"/>
                <w:szCs w:val="24"/>
              </w:rPr>
              <w:t xml:space="preserve"> pakeitimais</w:t>
            </w:r>
            <w:r w:rsidR="00A475A2" w:rsidRPr="002A0870">
              <w:rPr>
                <w:rStyle w:val="Puslapioinaosnuoroda"/>
                <w:rFonts w:ascii="Times New Roman" w:hAnsi="Times New Roman"/>
                <w:sz w:val="24"/>
                <w:szCs w:val="24"/>
              </w:rPr>
              <w:footnoteReference w:id="4"/>
            </w:r>
            <w:r w:rsidR="00EB210E" w:rsidRPr="002A0870">
              <w:rPr>
                <w:rFonts w:ascii="Times New Roman" w:hAnsi="Times New Roman"/>
                <w:sz w:val="24"/>
                <w:szCs w:val="24"/>
              </w:rPr>
              <w:t xml:space="preserve"> (toliau – Komisija).</w:t>
            </w:r>
            <w:r w:rsidR="00C46A40" w:rsidRPr="002A0870">
              <w:rPr>
                <w:rFonts w:ascii="Times New Roman" w:hAnsi="Times New Roman"/>
                <w:sz w:val="24"/>
                <w:szCs w:val="24"/>
              </w:rPr>
              <w:t xml:space="preserve"> Pirkimas pradėtas vykdyti, vadovaujantis Perkančiosios organizacijos direktoriaus</w:t>
            </w:r>
            <w:r w:rsidR="00D91CEF" w:rsidRPr="002A0870">
              <w:rPr>
                <w:rFonts w:ascii="Times New Roman" w:hAnsi="Times New Roman"/>
                <w:sz w:val="24"/>
                <w:szCs w:val="24"/>
              </w:rPr>
              <w:t xml:space="preserve"> 2021 m. balandžio 23 d. </w:t>
            </w:r>
            <w:r w:rsidR="00C46A40" w:rsidRPr="002A0870">
              <w:rPr>
                <w:rFonts w:ascii="Times New Roman" w:hAnsi="Times New Roman"/>
                <w:sz w:val="24"/>
                <w:szCs w:val="24"/>
              </w:rPr>
              <w:t xml:space="preserve"> įsakymu</w:t>
            </w:r>
            <w:r w:rsidR="00870315" w:rsidRPr="002A0870">
              <w:rPr>
                <w:rFonts w:ascii="Times New Roman" w:hAnsi="Times New Roman"/>
                <w:sz w:val="24"/>
                <w:szCs w:val="24"/>
              </w:rPr>
              <w:t xml:space="preserve"> Nr. V</w:t>
            </w:r>
            <w:r w:rsidR="005F1155" w:rsidRPr="002A0870">
              <w:rPr>
                <w:rFonts w:ascii="Times New Roman" w:hAnsi="Times New Roman"/>
                <w:sz w:val="24"/>
                <w:szCs w:val="24"/>
              </w:rPr>
              <w:t>1-67</w:t>
            </w:r>
            <w:r w:rsidR="00870315" w:rsidRPr="002A0870">
              <w:rPr>
                <w:rFonts w:ascii="Times New Roman" w:hAnsi="Times New Roman"/>
                <w:sz w:val="24"/>
                <w:szCs w:val="24"/>
              </w:rPr>
              <w:t xml:space="preserve"> „Dėl </w:t>
            </w:r>
            <w:r w:rsidR="005F1155" w:rsidRPr="002A0870">
              <w:rPr>
                <w:rFonts w:ascii="Times New Roman" w:hAnsi="Times New Roman"/>
                <w:sz w:val="24"/>
                <w:szCs w:val="24"/>
              </w:rPr>
              <w:t xml:space="preserve">medicininių priemonių viešojo pirkimo atlikimo ir nuolatinės </w:t>
            </w:r>
            <w:r w:rsidR="00870315" w:rsidRPr="002A0870">
              <w:rPr>
                <w:rFonts w:ascii="Times New Roman" w:hAnsi="Times New Roman"/>
                <w:sz w:val="24"/>
                <w:szCs w:val="24"/>
              </w:rPr>
              <w:t xml:space="preserve">viešojo pirkimo komisijos </w:t>
            </w:r>
            <w:r w:rsidR="005F1155" w:rsidRPr="002A0870">
              <w:rPr>
                <w:rFonts w:ascii="Times New Roman" w:hAnsi="Times New Roman"/>
                <w:sz w:val="24"/>
                <w:szCs w:val="24"/>
              </w:rPr>
              <w:t>papildymo</w:t>
            </w:r>
            <w:r w:rsidR="00870315" w:rsidRPr="002A0870">
              <w:rPr>
                <w:rFonts w:ascii="Times New Roman" w:hAnsi="Times New Roman"/>
                <w:sz w:val="24"/>
                <w:szCs w:val="24"/>
              </w:rPr>
              <w:t>“.</w:t>
            </w:r>
            <w:r w:rsidR="00EB210E" w:rsidRPr="002A0870">
              <w:rPr>
                <w:rFonts w:ascii="Times New Roman" w:hAnsi="Times New Roman"/>
                <w:sz w:val="24"/>
                <w:szCs w:val="24"/>
              </w:rPr>
              <w:t xml:space="preserve">  </w:t>
            </w:r>
          </w:p>
          <w:p w14:paraId="5C0F11C5" w14:textId="657FC585" w:rsidR="00B22C56" w:rsidRPr="002A0870" w:rsidRDefault="004D0FD0" w:rsidP="00385519">
            <w:pPr>
              <w:pStyle w:val="Sraopastraipa"/>
              <w:tabs>
                <w:tab w:val="left" w:pos="0"/>
                <w:tab w:val="left" w:pos="993"/>
                <w:tab w:val="left" w:pos="1276"/>
              </w:tabs>
              <w:spacing w:after="0" w:line="240" w:lineRule="auto"/>
              <w:ind w:left="0"/>
              <w:jc w:val="both"/>
              <w:rPr>
                <w:rFonts w:ascii="Times New Roman" w:hAnsi="Times New Roman"/>
                <w:bCs/>
                <w:sz w:val="24"/>
                <w:szCs w:val="24"/>
              </w:rPr>
            </w:pPr>
            <w:r w:rsidRPr="002A0870">
              <w:rPr>
                <w:rFonts w:ascii="Times New Roman" w:hAnsi="Times New Roman"/>
                <w:sz w:val="23"/>
                <w:szCs w:val="23"/>
              </w:rPr>
              <w:t xml:space="preserve">       </w:t>
            </w:r>
            <w:r w:rsidR="00EB210E" w:rsidRPr="002A0870">
              <w:rPr>
                <w:rFonts w:ascii="Times New Roman" w:hAnsi="Times New Roman"/>
                <w:sz w:val="23"/>
                <w:szCs w:val="23"/>
              </w:rPr>
              <w:t>Pirkimo sąlygų</w:t>
            </w:r>
            <w:r w:rsidR="00EB210E" w:rsidRPr="002A0870">
              <w:rPr>
                <w:rStyle w:val="Puslapioinaosnuoroda"/>
                <w:rFonts w:ascii="Times New Roman" w:hAnsi="Times New Roman"/>
                <w:sz w:val="23"/>
                <w:szCs w:val="23"/>
              </w:rPr>
              <w:footnoteReference w:id="5"/>
            </w:r>
            <w:r w:rsidR="00EB210E" w:rsidRPr="002A0870">
              <w:rPr>
                <w:rFonts w:ascii="Times New Roman" w:hAnsi="Times New Roman"/>
                <w:sz w:val="23"/>
                <w:szCs w:val="23"/>
              </w:rPr>
              <w:t xml:space="preserve"> 2.</w:t>
            </w:r>
            <w:r w:rsidR="00C27B3F" w:rsidRPr="002A0870">
              <w:rPr>
                <w:rFonts w:ascii="Times New Roman" w:hAnsi="Times New Roman"/>
                <w:sz w:val="23"/>
                <w:szCs w:val="23"/>
              </w:rPr>
              <w:t>1</w:t>
            </w:r>
            <w:r w:rsidR="00EB210E" w:rsidRPr="002A0870">
              <w:rPr>
                <w:rFonts w:ascii="Times New Roman" w:hAnsi="Times New Roman"/>
                <w:sz w:val="23"/>
                <w:szCs w:val="23"/>
              </w:rPr>
              <w:t xml:space="preserve"> punkte  nu</w:t>
            </w:r>
            <w:r w:rsidR="00C27B3F" w:rsidRPr="002A0870">
              <w:rPr>
                <w:rFonts w:ascii="Times New Roman" w:hAnsi="Times New Roman"/>
                <w:sz w:val="23"/>
                <w:szCs w:val="23"/>
              </w:rPr>
              <w:t xml:space="preserve">rodyta, kad </w:t>
            </w:r>
            <w:r w:rsidR="001F59CA" w:rsidRPr="002A0870">
              <w:rPr>
                <w:rFonts w:ascii="Times New Roman" w:hAnsi="Times New Roman"/>
                <w:sz w:val="23"/>
                <w:szCs w:val="23"/>
              </w:rPr>
              <w:t>P</w:t>
            </w:r>
            <w:r w:rsidR="00C27B3F" w:rsidRPr="002A0870">
              <w:rPr>
                <w:rFonts w:ascii="Times New Roman" w:hAnsi="Times New Roman"/>
                <w:sz w:val="23"/>
                <w:szCs w:val="23"/>
              </w:rPr>
              <w:t xml:space="preserve">irkimo objektas yra medicininės priemonės, o Pirkimo sąlygų 2.2 punkte nurodyta, kad Pirkimas yra </w:t>
            </w:r>
            <w:r w:rsidR="001F59CA" w:rsidRPr="002A0870">
              <w:rPr>
                <w:rFonts w:ascii="Times New Roman" w:hAnsi="Times New Roman"/>
                <w:sz w:val="23"/>
                <w:szCs w:val="23"/>
              </w:rPr>
              <w:t xml:space="preserve">skaidomas </w:t>
            </w:r>
            <w:r w:rsidR="00C27B3F" w:rsidRPr="002A0870">
              <w:rPr>
                <w:rFonts w:ascii="Times New Roman" w:hAnsi="Times New Roman"/>
                <w:sz w:val="23"/>
                <w:szCs w:val="23"/>
              </w:rPr>
              <w:t xml:space="preserve">į atskiras </w:t>
            </w:r>
            <w:r w:rsidR="001F59CA" w:rsidRPr="002A0870">
              <w:rPr>
                <w:rFonts w:ascii="Times New Roman" w:hAnsi="Times New Roman"/>
                <w:sz w:val="23"/>
                <w:szCs w:val="23"/>
              </w:rPr>
              <w:t>P</w:t>
            </w:r>
            <w:r w:rsidR="00C27B3F" w:rsidRPr="002A0870">
              <w:rPr>
                <w:rFonts w:ascii="Times New Roman" w:hAnsi="Times New Roman"/>
                <w:sz w:val="23"/>
                <w:szCs w:val="23"/>
              </w:rPr>
              <w:t xml:space="preserve">irkimo dalis, iš viso 6 </w:t>
            </w:r>
            <w:r w:rsidR="00F8627E" w:rsidRPr="002A0870">
              <w:rPr>
                <w:rFonts w:ascii="Times New Roman" w:hAnsi="Times New Roman"/>
                <w:sz w:val="23"/>
                <w:szCs w:val="23"/>
              </w:rPr>
              <w:t>(</w:t>
            </w:r>
            <w:r w:rsidR="00C27B3F" w:rsidRPr="002A0870">
              <w:rPr>
                <w:rFonts w:ascii="Times New Roman" w:hAnsi="Times New Roman"/>
                <w:sz w:val="23"/>
                <w:szCs w:val="23"/>
              </w:rPr>
              <w:t>šešios</w:t>
            </w:r>
            <w:r w:rsidR="00F8627E" w:rsidRPr="002A0870">
              <w:rPr>
                <w:rFonts w:ascii="Times New Roman" w:hAnsi="Times New Roman"/>
                <w:sz w:val="23"/>
                <w:szCs w:val="23"/>
              </w:rPr>
              <w:t>)</w:t>
            </w:r>
            <w:r w:rsidR="00C27B3F" w:rsidRPr="002A0870">
              <w:rPr>
                <w:rFonts w:ascii="Times New Roman" w:hAnsi="Times New Roman"/>
                <w:sz w:val="23"/>
                <w:szCs w:val="23"/>
              </w:rPr>
              <w:t xml:space="preserve"> </w:t>
            </w:r>
            <w:r w:rsidR="001F59CA" w:rsidRPr="002A0870">
              <w:rPr>
                <w:rFonts w:ascii="Times New Roman" w:hAnsi="Times New Roman"/>
                <w:sz w:val="23"/>
                <w:szCs w:val="23"/>
              </w:rPr>
              <w:t>P</w:t>
            </w:r>
            <w:r w:rsidR="00C27B3F" w:rsidRPr="002A0870">
              <w:rPr>
                <w:rFonts w:ascii="Times New Roman" w:hAnsi="Times New Roman"/>
                <w:sz w:val="23"/>
                <w:szCs w:val="23"/>
              </w:rPr>
              <w:t>irkimo</w:t>
            </w:r>
            <w:r w:rsidR="001F59CA" w:rsidRPr="002A0870">
              <w:rPr>
                <w:rFonts w:ascii="Times New Roman" w:hAnsi="Times New Roman"/>
                <w:sz w:val="23"/>
                <w:szCs w:val="23"/>
              </w:rPr>
              <w:t xml:space="preserve"> objekto </w:t>
            </w:r>
            <w:r w:rsidR="00C27B3F" w:rsidRPr="002A0870">
              <w:rPr>
                <w:rFonts w:ascii="Times New Roman" w:hAnsi="Times New Roman"/>
                <w:sz w:val="23"/>
                <w:szCs w:val="23"/>
              </w:rPr>
              <w:t>dalys.</w:t>
            </w:r>
            <w:r w:rsidR="001F59CA" w:rsidRPr="002A0870">
              <w:rPr>
                <w:rFonts w:ascii="Times New Roman" w:hAnsi="Times New Roman"/>
                <w:sz w:val="23"/>
                <w:szCs w:val="23"/>
              </w:rPr>
              <w:t xml:space="preserve"> Tarnybai paprašius pateikti įrodančius ir pagrindžiančius</w:t>
            </w:r>
            <w:r w:rsidR="00525E63" w:rsidRPr="002A0870">
              <w:rPr>
                <w:rFonts w:ascii="Times New Roman" w:hAnsi="Times New Roman"/>
                <w:sz w:val="23"/>
                <w:szCs w:val="23"/>
              </w:rPr>
              <w:t xml:space="preserve"> dokumentus</w:t>
            </w:r>
            <w:r w:rsidR="001F59CA" w:rsidRPr="002A0870">
              <w:rPr>
                <w:rFonts w:ascii="Times New Roman" w:hAnsi="Times New Roman"/>
                <w:sz w:val="23"/>
                <w:szCs w:val="23"/>
              </w:rPr>
              <w:t>, kad prieš Pirkimo pradžią buvo nustatyta numatoma Pirkimo vertė bei kiekvienos Pirkimo objekto dalies vertė</w:t>
            </w:r>
            <w:r w:rsidR="00523A34">
              <w:rPr>
                <w:rFonts w:ascii="Times New Roman" w:hAnsi="Times New Roman"/>
                <w:sz w:val="23"/>
                <w:szCs w:val="23"/>
              </w:rPr>
              <w:t>,</w:t>
            </w:r>
            <w:r w:rsidR="001F59CA" w:rsidRPr="002A0870">
              <w:rPr>
                <w:rFonts w:ascii="Times New Roman" w:hAnsi="Times New Roman"/>
                <w:sz w:val="23"/>
                <w:szCs w:val="23"/>
              </w:rPr>
              <w:t xml:space="preserve"> </w:t>
            </w:r>
            <w:r w:rsidR="00B22C56" w:rsidRPr="002A0870">
              <w:rPr>
                <w:rFonts w:ascii="Times New Roman" w:hAnsi="Times New Roman"/>
                <w:bCs/>
                <w:sz w:val="24"/>
                <w:szCs w:val="24"/>
              </w:rPr>
              <w:t>Pe</w:t>
            </w:r>
            <w:r w:rsidR="00870315" w:rsidRPr="002A0870">
              <w:rPr>
                <w:rFonts w:ascii="Times New Roman" w:hAnsi="Times New Roman"/>
                <w:bCs/>
                <w:sz w:val="24"/>
                <w:szCs w:val="24"/>
              </w:rPr>
              <w:t xml:space="preserve">rkančioji organizacija </w:t>
            </w:r>
            <w:r w:rsidR="00AD07A6" w:rsidRPr="002A0870">
              <w:rPr>
                <w:rFonts w:ascii="Times New Roman" w:hAnsi="Times New Roman"/>
                <w:bCs/>
                <w:sz w:val="24"/>
                <w:szCs w:val="24"/>
              </w:rPr>
              <w:t>paaiškino</w:t>
            </w:r>
            <w:r w:rsidR="00870315" w:rsidRPr="002A0870">
              <w:rPr>
                <w:rStyle w:val="Puslapioinaosnuoroda"/>
                <w:rFonts w:ascii="Times New Roman" w:hAnsi="Times New Roman"/>
                <w:bCs/>
                <w:sz w:val="24"/>
                <w:szCs w:val="24"/>
              </w:rPr>
              <w:footnoteReference w:id="6"/>
            </w:r>
            <w:r w:rsidR="00870315" w:rsidRPr="002A0870">
              <w:rPr>
                <w:rFonts w:ascii="Times New Roman" w:hAnsi="Times New Roman"/>
                <w:bCs/>
                <w:sz w:val="24"/>
                <w:szCs w:val="24"/>
              </w:rPr>
              <w:t xml:space="preserve">, jog </w:t>
            </w:r>
            <w:r w:rsidR="008E547E" w:rsidRPr="002A0870">
              <w:rPr>
                <w:rFonts w:ascii="Times New Roman" w:hAnsi="Times New Roman"/>
                <w:bCs/>
                <w:sz w:val="24"/>
                <w:szCs w:val="24"/>
              </w:rPr>
              <w:t>atskirai kiekvienai Pirkimo objekto daliai Pirkimo vertė nebuvo nustatyta</w:t>
            </w:r>
            <w:r w:rsidR="00AD07A6" w:rsidRPr="002A0870">
              <w:rPr>
                <w:rFonts w:ascii="Times New Roman" w:hAnsi="Times New Roman"/>
                <w:bCs/>
                <w:sz w:val="24"/>
                <w:szCs w:val="24"/>
              </w:rPr>
              <w:t>, o</w:t>
            </w:r>
            <w:r w:rsidR="008E547E" w:rsidRPr="002A0870">
              <w:rPr>
                <w:rFonts w:ascii="Times New Roman" w:hAnsi="Times New Roman"/>
                <w:bCs/>
                <w:sz w:val="24"/>
                <w:szCs w:val="24"/>
              </w:rPr>
              <w:t xml:space="preserve"> </w:t>
            </w:r>
            <w:r w:rsidR="00AD07A6" w:rsidRPr="002A0870">
              <w:rPr>
                <w:rFonts w:ascii="Times New Roman" w:hAnsi="Times New Roman"/>
                <w:bCs/>
                <w:sz w:val="24"/>
                <w:szCs w:val="24"/>
              </w:rPr>
              <w:t xml:space="preserve">bendra </w:t>
            </w:r>
            <w:r w:rsidR="008E547E" w:rsidRPr="002A0870">
              <w:rPr>
                <w:rFonts w:ascii="Times New Roman" w:hAnsi="Times New Roman"/>
                <w:bCs/>
                <w:sz w:val="24"/>
                <w:szCs w:val="24"/>
              </w:rPr>
              <w:t xml:space="preserve">Pirkimo </w:t>
            </w:r>
            <w:r w:rsidR="00870315" w:rsidRPr="002A0870">
              <w:rPr>
                <w:rFonts w:ascii="Times New Roman" w:hAnsi="Times New Roman"/>
                <w:bCs/>
                <w:sz w:val="24"/>
                <w:szCs w:val="24"/>
              </w:rPr>
              <w:t>vertė buvo nustatyt</w:t>
            </w:r>
            <w:r w:rsidR="00B22C56" w:rsidRPr="002A0870">
              <w:rPr>
                <w:rFonts w:ascii="Times New Roman" w:hAnsi="Times New Roman"/>
                <w:bCs/>
                <w:sz w:val="24"/>
                <w:szCs w:val="24"/>
              </w:rPr>
              <w:t>a</w:t>
            </w:r>
            <w:r w:rsidR="00C32348" w:rsidRPr="002A0870">
              <w:rPr>
                <w:rFonts w:ascii="Times New Roman" w:hAnsi="Times New Roman"/>
                <w:bCs/>
                <w:sz w:val="24"/>
                <w:szCs w:val="24"/>
              </w:rPr>
              <w:t>,</w:t>
            </w:r>
            <w:r w:rsidR="00870315" w:rsidRPr="002A0870">
              <w:rPr>
                <w:rFonts w:ascii="Times New Roman" w:hAnsi="Times New Roman"/>
                <w:bCs/>
                <w:sz w:val="24"/>
                <w:szCs w:val="24"/>
              </w:rPr>
              <w:t xml:space="preserve"> atsižvelgiant į </w:t>
            </w:r>
            <w:r w:rsidR="00AD07A6" w:rsidRPr="002A0870">
              <w:rPr>
                <w:rFonts w:ascii="Times New Roman" w:hAnsi="Times New Roman"/>
                <w:bCs/>
                <w:sz w:val="24"/>
                <w:szCs w:val="24"/>
              </w:rPr>
              <w:t xml:space="preserve">prieš tai </w:t>
            </w:r>
            <w:r w:rsidR="00B92735" w:rsidRPr="002A0870">
              <w:rPr>
                <w:rFonts w:ascii="Times New Roman" w:hAnsi="Times New Roman"/>
                <w:bCs/>
                <w:sz w:val="24"/>
                <w:szCs w:val="24"/>
              </w:rPr>
              <w:t xml:space="preserve">vykdyto </w:t>
            </w:r>
            <w:r w:rsidR="0006791B" w:rsidRPr="002A0870">
              <w:rPr>
                <w:rFonts w:ascii="Times New Roman" w:hAnsi="Times New Roman"/>
                <w:bCs/>
                <w:sz w:val="24"/>
                <w:szCs w:val="24"/>
              </w:rPr>
              <w:t>supaprastinto atviro konkurso</w:t>
            </w:r>
            <w:r w:rsidR="00B92735" w:rsidRPr="002A0870">
              <w:rPr>
                <w:rFonts w:ascii="Times New Roman" w:hAnsi="Times New Roman"/>
                <w:bCs/>
                <w:sz w:val="24"/>
                <w:szCs w:val="24"/>
              </w:rPr>
              <w:t xml:space="preserve"> </w:t>
            </w:r>
            <w:r w:rsidR="008E547E" w:rsidRPr="002A0870">
              <w:rPr>
                <w:rFonts w:ascii="Times New Roman" w:hAnsi="Times New Roman"/>
                <w:sz w:val="24"/>
                <w:szCs w:val="24"/>
              </w:rPr>
              <w:t>„Medicininių priemonių pirkimas“</w:t>
            </w:r>
            <w:r w:rsidR="00AD07A6" w:rsidRPr="002A0870">
              <w:rPr>
                <w:rFonts w:ascii="Times New Roman" w:hAnsi="Times New Roman"/>
                <w:sz w:val="24"/>
                <w:szCs w:val="24"/>
              </w:rPr>
              <w:t xml:space="preserve"> (</w:t>
            </w:r>
            <w:r w:rsidR="008E547E" w:rsidRPr="002A0870">
              <w:rPr>
                <w:rFonts w:ascii="Times New Roman" w:hAnsi="Times New Roman"/>
                <w:sz w:val="24"/>
                <w:szCs w:val="24"/>
              </w:rPr>
              <w:t>CVP IS</w:t>
            </w:r>
            <w:r w:rsidR="00B92735" w:rsidRPr="002A0870">
              <w:rPr>
                <w:rFonts w:ascii="Times New Roman" w:hAnsi="Times New Roman"/>
                <w:sz w:val="24"/>
                <w:szCs w:val="24"/>
              </w:rPr>
              <w:t xml:space="preserve"> </w:t>
            </w:r>
            <w:r w:rsidR="008E547E" w:rsidRPr="002A0870">
              <w:rPr>
                <w:rFonts w:ascii="Times New Roman" w:hAnsi="Times New Roman"/>
                <w:sz w:val="24"/>
                <w:szCs w:val="24"/>
              </w:rPr>
              <w:t>skelbtas 2021</w:t>
            </w:r>
            <w:r w:rsidR="00B92735" w:rsidRPr="002A0870">
              <w:rPr>
                <w:rFonts w:ascii="Times New Roman" w:hAnsi="Times New Roman"/>
                <w:sz w:val="24"/>
                <w:szCs w:val="24"/>
              </w:rPr>
              <w:t xml:space="preserve"> m. balandžio 30 d.,</w:t>
            </w:r>
            <w:r w:rsidR="008E547E" w:rsidRPr="002A0870">
              <w:rPr>
                <w:rFonts w:ascii="Times New Roman" w:hAnsi="Times New Roman"/>
                <w:sz w:val="24"/>
                <w:szCs w:val="24"/>
              </w:rPr>
              <w:t xml:space="preserve"> pirkimo Nr. 5</w:t>
            </w:r>
            <w:r w:rsidR="00B92735" w:rsidRPr="002A0870">
              <w:rPr>
                <w:rFonts w:ascii="Times New Roman" w:hAnsi="Times New Roman"/>
                <w:sz w:val="24"/>
                <w:szCs w:val="24"/>
              </w:rPr>
              <w:t>44575</w:t>
            </w:r>
            <w:r w:rsidR="007363F9" w:rsidRPr="002A0870">
              <w:rPr>
                <w:rFonts w:ascii="Times New Roman" w:hAnsi="Times New Roman"/>
                <w:sz w:val="24"/>
                <w:szCs w:val="24"/>
              </w:rPr>
              <w:t>,</w:t>
            </w:r>
            <w:r w:rsidR="00B92735" w:rsidRPr="002A0870">
              <w:rPr>
                <w:rFonts w:ascii="Times New Roman" w:hAnsi="Times New Roman"/>
                <w:sz w:val="24"/>
                <w:szCs w:val="24"/>
              </w:rPr>
              <w:t xml:space="preserve"> </w:t>
            </w:r>
            <w:r w:rsidR="00C33383">
              <w:rPr>
                <w:rFonts w:ascii="Times New Roman" w:hAnsi="Times New Roman"/>
                <w:sz w:val="24"/>
                <w:szCs w:val="24"/>
              </w:rPr>
              <w:t>(</w:t>
            </w:r>
            <w:r w:rsidR="00B92735" w:rsidRPr="002A0870">
              <w:rPr>
                <w:rFonts w:ascii="Times New Roman" w:hAnsi="Times New Roman"/>
                <w:sz w:val="24"/>
                <w:szCs w:val="24"/>
              </w:rPr>
              <w:t xml:space="preserve">toliau – Pirkimas </w:t>
            </w:r>
            <w:r w:rsidR="00C32348" w:rsidRPr="002A0870">
              <w:rPr>
                <w:rFonts w:ascii="Times New Roman" w:hAnsi="Times New Roman"/>
                <w:sz w:val="24"/>
                <w:szCs w:val="24"/>
              </w:rPr>
              <w:t>544575)</w:t>
            </w:r>
            <w:r w:rsidR="00AD07A6" w:rsidRPr="002A0870">
              <w:rPr>
                <w:rFonts w:ascii="Times New Roman" w:hAnsi="Times New Roman"/>
                <w:sz w:val="24"/>
                <w:szCs w:val="24"/>
              </w:rPr>
              <w:t xml:space="preserve"> rezultatus</w:t>
            </w:r>
            <w:r w:rsidR="00C32348" w:rsidRPr="002A0870">
              <w:rPr>
                <w:rFonts w:ascii="Times New Roman" w:hAnsi="Times New Roman"/>
                <w:sz w:val="24"/>
                <w:szCs w:val="24"/>
              </w:rPr>
              <w:t>. Pirkimo 544575 pradinio susipažinimo su pasiūlymais ir pasiūlymų nagrinėjimo metu</w:t>
            </w:r>
            <w:r w:rsidR="007363F9" w:rsidRPr="002A0870">
              <w:rPr>
                <w:rFonts w:ascii="Times New Roman" w:hAnsi="Times New Roman"/>
                <w:sz w:val="24"/>
                <w:szCs w:val="24"/>
              </w:rPr>
              <w:t>,</w:t>
            </w:r>
            <w:r w:rsidR="00C32348" w:rsidRPr="002A0870">
              <w:rPr>
                <w:rFonts w:ascii="Times New Roman" w:hAnsi="Times New Roman"/>
                <w:sz w:val="24"/>
                <w:szCs w:val="24"/>
              </w:rPr>
              <w:t xml:space="preserve">  Perkančioji organizacija nustatė, kad </w:t>
            </w:r>
            <w:r w:rsidR="00AD07A6" w:rsidRPr="002A0870">
              <w:rPr>
                <w:rFonts w:ascii="Times New Roman" w:hAnsi="Times New Roman"/>
                <w:sz w:val="24"/>
                <w:szCs w:val="24"/>
              </w:rPr>
              <w:t xml:space="preserve">sudėjus visų pirkimo objekto dalių laimėjusių tiekėjų pasiūlymų kainas, </w:t>
            </w:r>
            <w:r w:rsidR="00C32348" w:rsidRPr="002A0870">
              <w:rPr>
                <w:rFonts w:ascii="Times New Roman" w:hAnsi="Times New Roman"/>
                <w:sz w:val="24"/>
                <w:szCs w:val="24"/>
              </w:rPr>
              <w:t>bendra pirkimo vertė virši</w:t>
            </w:r>
            <w:r w:rsidR="00303BC2" w:rsidRPr="002A0870">
              <w:rPr>
                <w:rFonts w:ascii="Times New Roman" w:hAnsi="Times New Roman"/>
                <w:sz w:val="24"/>
                <w:szCs w:val="24"/>
              </w:rPr>
              <w:t>jo</w:t>
            </w:r>
            <w:r w:rsidR="0006791B" w:rsidRPr="002A0870">
              <w:rPr>
                <w:rFonts w:ascii="Times New Roman" w:hAnsi="Times New Roman"/>
                <w:sz w:val="24"/>
                <w:szCs w:val="24"/>
              </w:rPr>
              <w:t xml:space="preserve"> </w:t>
            </w:r>
            <w:r w:rsidR="00C32348" w:rsidRPr="002A0870">
              <w:rPr>
                <w:rFonts w:ascii="Times New Roman" w:hAnsi="Times New Roman"/>
                <w:sz w:val="24"/>
                <w:szCs w:val="24"/>
              </w:rPr>
              <w:t xml:space="preserve">Pirkimui 544575 </w:t>
            </w:r>
            <w:r w:rsidR="0006791B" w:rsidRPr="002A0870">
              <w:rPr>
                <w:rFonts w:ascii="Times New Roman" w:hAnsi="Times New Roman"/>
                <w:sz w:val="24"/>
                <w:szCs w:val="24"/>
              </w:rPr>
              <w:t>skirtų lėšų sumą bei supaprastinto atviro konkurso vertės ribas. Atsižvelgiant į tai, Perkančioji organizacija, v</w:t>
            </w:r>
            <w:r w:rsidR="00C10092" w:rsidRPr="002A0870">
              <w:rPr>
                <w:rFonts w:ascii="Times New Roman" w:hAnsi="Times New Roman"/>
                <w:sz w:val="24"/>
                <w:szCs w:val="24"/>
              </w:rPr>
              <w:t>adovau</w:t>
            </w:r>
            <w:r w:rsidR="005A520D">
              <w:rPr>
                <w:rFonts w:ascii="Times New Roman" w:hAnsi="Times New Roman"/>
                <w:sz w:val="24"/>
                <w:szCs w:val="24"/>
              </w:rPr>
              <w:t>damasi</w:t>
            </w:r>
            <w:r w:rsidR="00C10092" w:rsidRPr="002A0870">
              <w:rPr>
                <w:rFonts w:ascii="Times New Roman" w:hAnsi="Times New Roman"/>
                <w:sz w:val="24"/>
                <w:szCs w:val="24"/>
              </w:rPr>
              <w:t xml:space="preserve"> Įstatymo 29 straipsnio 2 dalies 3 punktu</w:t>
            </w:r>
            <w:r w:rsidR="00C10092" w:rsidRPr="002A0870">
              <w:rPr>
                <w:rStyle w:val="Puslapioinaosnuoroda"/>
                <w:rFonts w:ascii="Times New Roman" w:hAnsi="Times New Roman"/>
                <w:sz w:val="24"/>
                <w:szCs w:val="24"/>
              </w:rPr>
              <w:footnoteReference w:id="7"/>
            </w:r>
            <w:r w:rsidR="00C10092" w:rsidRPr="002A0870">
              <w:rPr>
                <w:rFonts w:ascii="Times New Roman" w:hAnsi="Times New Roman"/>
                <w:sz w:val="24"/>
                <w:szCs w:val="24"/>
              </w:rPr>
              <w:t xml:space="preserve"> </w:t>
            </w:r>
            <w:r w:rsidR="0006791B" w:rsidRPr="002A0870">
              <w:rPr>
                <w:rFonts w:ascii="Times New Roman" w:hAnsi="Times New Roman"/>
                <w:sz w:val="24"/>
                <w:szCs w:val="24"/>
              </w:rPr>
              <w:t xml:space="preserve">nutraukė </w:t>
            </w:r>
            <w:r w:rsidR="00C10092" w:rsidRPr="002A0870">
              <w:rPr>
                <w:rFonts w:ascii="Times New Roman" w:hAnsi="Times New Roman"/>
                <w:sz w:val="24"/>
                <w:szCs w:val="24"/>
              </w:rPr>
              <w:t>Pirkimo 544575 procedūras</w:t>
            </w:r>
            <w:r w:rsidR="006715B0">
              <w:rPr>
                <w:rFonts w:ascii="Times New Roman" w:hAnsi="Times New Roman"/>
                <w:sz w:val="24"/>
                <w:szCs w:val="24"/>
              </w:rPr>
              <w:t xml:space="preserve">. </w:t>
            </w:r>
          </w:p>
          <w:p w14:paraId="4E6FFA10" w14:textId="06BDF225" w:rsidR="00A86222" w:rsidRPr="002A0870" w:rsidRDefault="005912A4" w:rsidP="00D54D6C">
            <w:pPr>
              <w:pStyle w:val="Sraopastraipa"/>
              <w:tabs>
                <w:tab w:val="left" w:pos="0"/>
                <w:tab w:val="left" w:pos="993"/>
                <w:tab w:val="left" w:pos="1276"/>
              </w:tabs>
              <w:spacing w:after="0" w:line="240" w:lineRule="auto"/>
              <w:ind w:left="0"/>
              <w:jc w:val="both"/>
              <w:rPr>
                <w:rFonts w:ascii="Times New Roman" w:hAnsi="Times New Roman"/>
                <w:bCs/>
                <w:sz w:val="24"/>
                <w:szCs w:val="24"/>
              </w:rPr>
            </w:pPr>
            <w:r w:rsidRPr="002A0870">
              <w:rPr>
                <w:rFonts w:ascii="Times New Roman" w:hAnsi="Times New Roman"/>
                <w:bCs/>
                <w:sz w:val="24"/>
                <w:szCs w:val="24"/>
              </w:rPr>
              <w:t xml:space="preserve">      </w:t>
            </w:r>
            <w:r w:rsidR="00870315" w:rsidRPr="002A0870">
              <w:rPr>
                <w:rFonts w:ascii="Times New Roman" w:hAnsi="Times New Roman"/>
                <w:bCs/>
                <w:sz w:val="24"/>
                <w:szCs w:val="24"/>
              </w:rPr>
              <w:t>Tarnyba</w:t>
            </w:r>
            <w:r w:rsidR="0075783F" w:rsidRPr="002A0870">
              <w:rPr>
                <w:rFonts w:ascii="Times New Roman" w:hAnsi="Times New Roman"/>
                <w:bCs/>
                <w:sz w:val="24"/>
                <w:szCs w:val="24"/>
              </w:rPr>
              <w:t xml:space="preserve">, susipažinusi su </w:t>
            </w:r>
            <w:r w:rsidR="00D04CF2" w:rsidRPr="002A0870">
              <w:rPr>
                <w:rFonts w:ascii="Times New Roman" w:hAnsi="Times New Roman"/>
                <w:bCs/>
                <w:sz w:val="24"/>
                <w:szCs w:val="24"/>
              </w:rPr>
              <w:t>viešai prieinama informacija</w:t>
            </w:r>
            <w:r w:rsidR="00B4060C" w:rsidRPr="002A0870">
              <w:rPr>
                <w:rFonts w:ascii="Times New Roman" w:hAnsi="Times New Roman"/>
                <w:bCs/>
                <w:sz w:val="24"/>
                <w:szCs w:val="24"/>
              </w:rPr>
              <w:t xml:space="preserve"> bei</w:t>
            </w:r>
            <w:r w:rsidR="00D04CF2" w:rsidRPr="002A0870">
              <w:rPr>
                <w:rFonts w:ascii="Times New Roman" w:hAnsi="Times New Roman"/>
                <w:bCs/>
                <w:sz w:val="24"/>
                <w:szCs w:val="24"/>
              </w:rPr>
              <w:t xml:space="preserve"> </w:t>
            </w:r>
            <w:r w:rsidR="0075783F" w:rsidRPr="002A0870">
              <w:rPr>
                <w:rFonts w:ascii="Times New Roman" w:hAnsi="Times New Roman"/>
                <w:bCs/>
                <w:sz w:val="24"/>
                <w:szCs w:val="24"/>
              </w:rPr>
              <w:t>Perkančiosios organizacijos, pateiktais dokumentais,</w:t>
            </w:r>
            <w:r w:rsidR="00870315" w:rsidRPr="002A0870">
              <w:rPr>
                <w:rFonts w:ascii="Times New Roman" w:hAnsi="Times New Roman"/>
                <w:bCs/>
                <w:sz w:val="24"/>
                <w:szCs w:val="24"/>
              </w:rPr>
              <w:t xml:space="preserve"> nustatė, kad </w:t>
            </w:r>
            <w:r w:rsidR="00D04CF2" w:rsidRPr="002A0870">
              <w:rPr>
                <w:rFonts w:ascii="Times New Roman" w:hAnsi="Times New Roman"/>
                <w:bCs/>
                <w:sz w:val="24"/>
                <w:szCs w:val="24"/>
              </w:rPr>
              <w:t xml:space="preserve">Mažeikių ligoninės viešųjų pirkimų organizavimo ir vykdymo taisyklių, patvirtintų 2018 m. sausio 16 d.  direktoriaus įsakymu Nr. V1-9 (toliau – Taisyklės)   14 </w:t>
            </w:r>
            <w:r w:rsidR="00D04CF2" w:rsidRPr="002A0870">
              <w:rPr>
                <w:rFonts w:ascii="Times New Roman" w:hAnsi="Times New Roman"/>
                <w:bCs/>
                <w:sz w:val="24"/>
                <w:szCs w:val="24"/>
              </w:rPr>
              <w:lastRenderedPageBreak/>
              <w:t>punkte</w:t>
            </w:r>
            <w:r w:rsidR="00D04CF2" w:rsidRPr="002A0870">
              <w:rPr>
                <w:rStyle w:val="Puslapioinaosnuoroda"/>
                <w:rFonts w:ascii="Times New Roman" w:hAnsi="Times New Roman"/>
                <w:bCs/>
                <w:sz w:val="24"/>
                <w:szCs w:val="24"/>
              </w:rPr>
              <w:footnoteReference w:id="8"/>
            </w:r>
            <w:r w:rsidR="00D04CF2" w:rsidRPr="002A0870">
              <w:rPr>
                <w:rFonts w:ascii="Times New Roman" w:hAnsi="Times New Roman"/>
                <w:bCs/>
                <w:sz w:val="24"/>
                <w:szCs w:val="24"/>
              </w:rPr>
              <w:t xml:space="preserve"> nurodyta „</w:t>
            </w:r>
            <w:r w:rsidR="00D04CF2" w:rsidRPr="002A0870">
              <w:rPr>
                <w:rFonts w:ascii="Times New Roman" w:hAnsi="Times New Roman"/>
                <w:sz w:val="24"/>
                <w:szCs w:val="24"/>
              </w:rPr>
              <w:t xml:space="preserve">Pirkimo iniciatorius dėl kiekvieno pirkimo parengia paraišką – užduotį viešajam pirkimui pagal 3 Priede pateiktą formą, </w:t>
            </w:r>
            <w:r w:rsidR="00D04CF2" w:rsidRPr="002A0870">
              <w:rPr>
                <w:rFonts w:ascii="Times New Roman" w:hAnsi="Times New Roman"/>
                <w:sz w:val="24"/>
                <w:szCs w:val="24"/>
                <w:u w:val="single"/>
              </w:rPr>
              <w:t>kurioje turi nurodyti</w:t>
            </w:r>
            <w:r w:rsidR="00D04CF2" w:rsidRPr="002A0870">
              <w:rPr>
                <w:rFonts w:ascii="Times New Roman" w:hAnsi="Times New Roman"/>
                <w:sz w:val="24"/>
                <w:szCs w:val="24"/>
              </w:rPr>
              <w:t xml:space="preserve"> šias pagrindines pirkimo sąlygas ir informaciją: 14.1. pirkimo objekto pavadinimą ir jo apibūdinimą, perkamų prekių, paslaugų ar darbų savybes, kokybės ir kitus reikalavimus, reikalingą kiekį ar apimtis, atsižvelgiant į visą pirkimo sutarties trukmę su galimais pratęsimais; 14.2. </w:t>
            </w:r>
            <w:r w:rsidR="00D04CF2" w:rsidRPr="002A0870">
              <w:rPr>
                <w:rFonts w:ascii="Times New Roman" w:hAnsi="Times New Roman"/>
                <w:sz w:val="24"/>
                <w:szCs w:val="24"/>
                <w:u w:val="single"/>
              </w:rPr>
              <w:t>maksimalią planuojamos sudaryti pirkimo sutarties vertę</w:t>
            </w:r>
            <w:r w:rsidR="00D04CF2" w:rsidRPr="002A0870">
              <w:rPr>
                <w:rFonts w:ascii="Times New Roman" w:hAnsi="Times New Roman"/>
                <w:sz w:val="24"/>
                <w:szCs w:val="24"/>
              </w:rPr>
              <w:t>; &lt;...&gt;“</w:t>
            </w:r>
            <w:r w:rsidR="005F1FEE" w:rsidRPr="002A0870">
              <w:rPr>
                <w:rFonts w:ascii="Times New Roman" w:hAnsi="Times New Roman"/>
                <w:sz w:val="24"/>
                <w:szCs w:val="24"/>
              </w:rPr>
              <w:t xml:space="preserve">. Tačiau </w:t>
            </w:r>
            <w:r w:rsidR="005B7FE4" w:rsidRPr="002A0870">
              <w:rPr>
                <w:rFonts w:ascii="Times New Roman" w:hAnsi="Times New Roman"/>
                <w:bCs/>
                <w:sz w:val="24"/>
                <w:szCs w:val="24"/>
              </w:rPr>
              <w:t xml:space="preserve">2021 birželio 4 d. Pirkimo paraiškoje – užduotyje </w:t>
            </w:r>
            <w:r w:rsidR="005F1FEE" w:rsidRPr="002A0870">
              <w:rPr>
                <w:rFonts w:ascii="Times New Roman" w:hAnsi="Times New Roman"/>
                <w:bCs/>
                <w:sz w:val="24"/>
                <w:szCs w:val="24"/>
              </w:rPr>
              <w:t xml:space="preserve">nurodytas tik pirkimo objekto pavadinimas, sutarties galiojimo trukmė, prekių kodas pagal BVPŽ, </w:t>
            </w:r>
            <w:r w:rsidR="005B7FE4" w:rsidRPr="002A0870">
              <w:rPr>
                <w:rFonts w:ascii="Times New Roman" w:hAnsi="Times New Roman"/>
                <w:bCs/>
                <w:sz w:val="24"/>
                <w:szCs w:val="24"/>
              </w:rPr>
              <w:t xml:space="preserve"> </w:t>
            </w:r>
            <w:r w:rsidR="00492F75">
              <w:rPr>
                <w:rFonts w:ascii="Times New Roman" w:hAnsi="Times New Roman"/>
                <w:bCs/>
                <w:sz w:val="24"/>
                <w:szCs w:val="24"/>
              </w:rPr>
              <w:t>o</w:t>
            </w:r>
            <w:r w:rsidR="005B7FE4" w:rsidRPr="002A0870">
              <w:rPr>
                <w:rFonts w:ascii="Times New Roman" w:hAnsi="Times New Roman"/>
                <w:bCs/>
                <w:sz w:val="24"/>
                <w:szCs w:val="24"/>
              </w:rPr>
              <w:t xml:space="preserve"> planuojama Pirkimo  vertė</w:t>
            </w:r>
            <w:r w:rsidR="005F1FEE" w:rsidRPr="002A0870">
              <w:rPr>
                <w:rFonts w:ascii="Times New Roman" w:hAnsi="Times New Roman"/>
                <w:bCs/>
                <w:sz w:val="24"/>
                <w:szCs w:val="24"/>
              </w:rPr>
              <w:t xml:space="preserve"> nenurodyta</w:t>
            </w:r>
            <w:r w:rsidR="005B7FE4" w:rsidRPr="002A0870">
              <w:rPr>
                <w:rFonts w:ascii="Times New Roman" w:hAnsi="Times New Roman"/>
                <w:bCs/>
                <w:sz w:val="24"/>
                <w:szCs w:val="24"/>
              </w:rPr>
              <w:t>.</w:t>
            </w:r>
            <w:r w:rsidR="005F1FEE" w:rsidRPr="002A0870">
              <w:rPr>
                <w:rFonts w:ascii="Times New Roman" w:hAnsi="Times New Roman"/>
                <w:bCs/>
                <w:sz w:val="24"/>
                <w:szCs w:val="24"/>
              </w:rPr>
              <w:t xml:space="preserve"> </w:t>
            </w:r>
            <w:r w:rsidR="00BB7392" w:rsidRPr="002A0870">
              <w:rPr>
                <w:rFonts w:ascii="Times New Roman" w:hAnsi="Times New Roman"/>
                <w:bCs/>
                <w:sz w:val="24"/>
                <w:szCs w:val="24"/>
              </w:rPr>
              <w:t xml:space="preserve"> Komisijos 2021 m. birželio 4 d. protokole Nr. 1</w:t>
            </w:r>
            <w:r w:rsidR="00707E0C" w:rsidRPr="002A0870">
              <w:rPr>
                <w:rFonts w:ascii="Times New Roman" w:hAnsi="Times New Roman"/>
                <w:bCs/>
                <w:sz w:val="24"/>
                <w:szCs w:val="24"/>
              </w:rPr>
              <w:t xml:space="preserve">  nurodyta, tik tai, kad Pirkimas vykdomas vadovaujantis 2021 birželio 4 d. Pirkimo paraiška – užduotimi, taip pat svarstytas klausimas dėl pirkimo būdo pasirinkimo, sutarties trukmės nustatym</w:t>
            </w:r>
            <w:r w:rsidR="00CF278F">
              <w:rPr>
                <w:rFonts w:ascii="Times New Roman" w:hAnsi="Times New Roman"/>
                <w:bCs/>
                <w:sz w:val="24"/>
                <w:szCs w:val="24"/>
              </w:rPr>
              <w:t>o</w:t>
            </w:r>
            <w:r w:rsidR="00707E0C" w:rsidRPr="002A0870">
              <w:rPr>
                <w:rFonts w:ascii="Times New Roman" w:hAnsi="Times New Roman"/>
                <w:bCs/>
                <w:sz w:val="24"/>
                <w:szCs w:val="24"/>
              </w:rPr>
              <w:t xml:space="preserve"> ir kt. klausimai, tačiau </w:t>
            </w:r>
            <w:r w:rsidR="00BB7392" w:rsidRPr="002A0870">
              <w:rPr>
                <w:rFonts w:ascii="Times New Roman" w:hAnsi="Times New Roman"/>
                <w:bCs/>
                <w:sz w:val="24"/>
                <w:szCs w:val="24"/>
              </w:rPr>
              <w:t xml:space="preserve"> </w:t>
            </w:r>
            <w:r w:rsidR="00707E0C" w:rsidRPr="002A0870">
              <w:rPr>
                <w:rFonts w:ascii="Times New Roman" w:hAnsi="Times New Roman"/>
                <w:bCs/>
                <w:sz w:val="24"/>
                <w:szCs w:val="24"/>
              </w:rPr>
              <w:t xml:space="preserve">Pirkimo </w:t>
            </w:r>
            <w:r w:rsidR="00FB3033">
              <w:rPr>
                <w:rFonts w:ascii="Times New Roman" w:hAnsi="Times New Roman"/>
                <w:bCs/>
                <w:sz w:val="24"/>
                <w:szCs w:val="24"/>
              </w:rPr>
              <w:t xml:space="preserve">objekto </w:t>
            </w:r>
            <w:r w:rsidR="00707E0C" w:rsidRPr="002A0870">
              <w:rPr>
                <w:rFonts w:ascii="Times New Roman" w:hAnsi="Times New Roman"/>
                <w:bCs/>
                <w:sz w:val="24"/>
                <w:szCs w:val="24"/>
              </w:rPr>
              <w:t>vertės</w:t>
            </w:r>
            <w:r w:rsidR="00523A34">
              <w:rPr>
                <w:rFonts w:ascii="Times New Roman" w:hAnsi="Times New Roman"/>
                <w:bCs/>
                <w:sz w:val="24"/>
                <w:szCs w:val="24"/>
              </w:rPr>
              <w:t xml:space="preserve"> ir kiekvienos Pirkimo objekto dalies vertės</w:t>
            </w:r>
            <w:r w:rsidR="00707E0C" w:rsidRPr="002A0870">
              <w:rPr>
                <w:rFonts w:ascii="Times New Roman" w:hAnsi="Times New Roman"/>
                <w:bCs/>
                <w:sz w:val="24"/>
                <w:szCs w:val="24"/>
              </w:rPr>
              <w:t xml:space="preserve"> nustatymas nebuvo svarstomas</w:t>
            </w:r>
            <w:r w:rsidR="00523A34">
              <w:rPr>
                <w:rFonts w:ascii="Times New Roman" w:hAnsi="Times New Roman"/>
                <w:bCs/>
                <w:sz w:val="24"/>
                <w:szCs w:val="24"/>
              </w:rPr>
              <w:t>.</w:t>
            </w:r>
            <w:r w:rsidR="00707E0C" w:rsidRPr="002A0870">
              <w:rPr>
                <w:rFonts w:ascii="Times New Roman" w:hAnsi="Times New Roman"/>
                <w:bCs/>
                <w:sz w:val="24"/>
                <w:szCs w:val="24"/>
              </w:rPr>
              <w:t xml:space="preserve"> </w:t>
            </w:r>
          </w:p>
          <w:p w14:paraId="6528FB33" w14:textId="2D74B82A" w:rsidR="005B7FE4" w:rsidRPr="002A0870" w:rsidRDefault="00111EF2" w:rsidP="00D54D6C">
            <w:pPr>
              <w:pStyle w:val="Sraopastraipa"/>
              <w:tabs>
                <w:tab w:val="left" w:pos="0"/>
                <w:tab w:val="left" w:pos="993"/>
                <w:tab w:val="left" w:pos="1276"/>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005B7FE4" w:rsidRPr="002A0870">
              <w:rPr>
                <w:rFonts w:ascii="Times New Roman" w:hAnsi="Times New Roman"/>
                <w:bCs/>
                <w:sz w:val="24"/>
                <w:szCs w:val="24"/>
              </w:rPr>
              <w:t>Pažymėtina, kad Pirkimo 544575 objektas buvo s</w:t>
            </w:r>
            <w:r w:rsidR="00E5192A" w:rsidRPr="002A0870">
              <w:rPr>
                <w:rFonts w:ascii="Times New Roman" w:hAnsi="Times New Roman"/>
                <w:bCs/>
                <w:sz w:val="24"/>
                <w:szCs w:val="24"/>
              </w:rPr>
              <w:t>uskaidytas į</w:t>
            </w:r>
            <w:r w:rsidR="005B7FE4" w:rsidRPr="002A0870">
              <w:rPr>
                <w:rFonts w:ascii="Times New Roman" w:hAnsi="Times New Roman"/>
                <w:bCs/>
                <w:sz w:val="24"/>
                <w:szCs w:val="24"/>
              </w:rPr>
              <w:t xml:space="preserve"> 5 pirkimo objekto dali</w:t>
            </w:r>
            <w:r w:rsidR="00E5192A" w:rsidRPr="002A0870">
              <w:rPr>
                <w:rFonts w:ascii="Times New Roman" w:hAnsi="Times New Roman"/>
                <w:bCs/>
                <w:sz w:val="24"/>
                <w:szCs w:val="24"/>
              </w:rPr>
              <w:t>s</w:t>
            </w:r>
            <w:r w:rsidR="005B7FE4" w:rsidRPr="002A0870">
              <w:rPr>
                <w:rFonts w:ascii="Times New Roman" w:hAnsi="Times New Roman"/>
                <w:bCs/>
                <w:sz w:val="24"/>
                <w:szCs w:val="24"/>
              </w:rPr>
              <w:t xml:space="preserve">, </w:t>
            </w:r>
            <w:r w:rsidR="00E5192A" w:rsidRPr="002A0870">
              <w:rPr>
                <w:rFonts w:ascii="Times New Roman" w:hAnsi="Times New Roman"/>
                <w:bCs/>
                <w:sz w:val="24"/>
                <w:szCs w:val="24"/>
              </w:rPr>
              <w:t xml:space="preserve">o </w:t>
            </w:r>
            <w:r w:rsidR="005B7FE4" w:rsidRPr="002A0870">
              <w:rPr>
                <w:rFonts w:ascii="Times New Roman" w:hAnsi="Times New Roman"/>
                <w:bCs/>
                <w:sz w:val="24"/>
                <w:szCs w:val="24"/>
              </w:rPr>
              <w:t>Pirkimas susideda iš 6 pirkimo objekto dalių</w:t>
            </w:r>
            <w:r w:rsidR="00E4291C" w:rsidRPr="002A0870">
              <w:rPr>
                <w:rFonts w:ascii="Times New Roman" w:hAnsi="Times New Roman"/>
                <w:bCs/>
                <w:sz w:val="24"/>
                <w:szCs w:val="24"/>
              </w:rPr>
              <w:t xml:space="preserve">, t. y. Pirkimo 544575 objektas neatitinka </w:t>
            </w:r>
            <w:r w:rsidR="004E2680" w:rsidRPr="002A0870">
              <w:rPr>
                <w:rFonts w:ascii="Times New Roman" w:hAnsi="Times New Roman"/>
                <w:bCs/>
                <w:sz w:val="24"/>
                <w:szCs w:val="24"/>
              </w:rPr>
              <w:t xml:space="preserve">šio vertinamo </w:t>
            </w:r>
            <w:r w:rsidR="00E4291C" w:rsidRPr="002A0870">
              <w:rPr>
                <w:rFonts w:ascii="Times New Roman" w:hAnsi="Times New Roman"/>
                <w:bCs/>
                <w:sz w:val="24"/>
                <w:szCs w:val="24"/>
              </w:rPr>
              <w:t>Pirkimo objekto</w:t>
            </w:r>
            <w:r w:rsidR="00A86222" w:rsidRPr="002A0870">
              <w:rPr>
                <w:rFonts w:ascii="Times New Roman" w:hAnsi="Times New Roman"/>
                <w:bCs/>
                <w:sz w:val="24"/>
                <w:szCs w:val="24"/>
              </w:rPr>
              <w:t xml:space="preserve"> apimties</w:t>
            </w:r>
            <w:r w:rsidR="00E4291C" w:rsidRPr="002A0870">
              <w:rPr>
                <w:rFonts w:ascii="Times New Roman" w:hAnsi="Times New Roman"/>
                <w:bCs/>
                <w:sz w:val="24"/>
                <w:szCs w:val="24"/>
              </w:rPr>
              <w:t xml:space="preserve">, </w:t>
            </w:r>
            <w:r w:rsidR="00A86222" w:rsidRPr="002A0870">
              <w:rPr>
                <w:rFonts w:ascii="Times New Roman" w:hAnsi="Times New Roman"/>
                <w:bCs/>
                <w:sz w:val="24"/>
                <w:szCs w:val="24"/>
              </w:rPr>
              <w:t xml:space="preserve">nes </w:t>
            </w:r>
            <w:r w:rsidR="00E4291C" w:rsidRPr="002A0870">
              <w:rPr>
                <w:rFonts w:ascii="Times New Roman" w:hAnsi="Times New Roman"/>
                <w:bCs/>
                <w:sz w:val="24"/>
                <w:szCs w:val="24"/>
              </w:rPr>
              <w:t xml:space="preserve">šiuo atveju jis buvo pakeistas, pridedant vieną </w:t>
            </w:r>
            <w:r w:rsidR="00A86222" w:rsidRPr="002A0870">
              <w:rPr>
                <w:rFonts w:ascii="Times New Roman" w:hAnsi="Times New Roman"/>
                <w:bCs/>
                <w:sz w:val="24"/>
                <w:szCs w:val="24"/>
              </w:rPr>
              <w:t>P</w:t>
            </w:r>
            <w:r w:rsidR="00E4291C" w:rsidRPr="002A0870">
              <w:rPr>
                <w:rFonts w:ascii="Times New Roman" w:hAnsi="Times New Roman"/>
                <w:bCs/>
                <w:sz w:val="24"/>
                <w:szCs w:val="24"/>
              </w:rPr>
              <w:t>irkimo dalį</w:t>
            </w:r>
            <w:r w:rsidR="00E5192A" w:rsidRPr="002A0870">
              <w:rPr>
                <w:rFonts w:ascii="Times New Roman" w:hAnsi="Times New Roman"/>
                <w:bCs/>
                <w:sz w:val="24"/>
                <w:szCs w:val="24"/>
              </w:rPr>
              <w:t xml:space="preserve">. </w:t>
            </w:r>
            <w:r w:rsidR="00E4291C" w:rsidRPr="002A0870">
              <w:rPr>
                <w:rFonts w:ascii="Times New Roman" w:hAnsi="Times New Roman"/>
                <w:bCs/>
                <w:sz w:val="24"/>
                <w:szCs w:val="24"/>
              </w:rPr>
              <w:t xml:space="preserve">Todėl Perkančiosios organizacijos paaiškinimas, kad nustatydama Pirkimo vertę, ji rėmėsi ankstesnio Pirkimo 544575,  atskirų pirkimo objekto dalių galimomis žinomomis vertėmis, yra nepagrįstas </w:t>
            </w:r>
            <w:r w:rsidR="00A86222" w:rsidRPr="002A0870">
              <w:rPr>
                <w:rFonts w:ascii="Times New Roman" w:hAnsi="Times New Roman"/>
                <w:bCs/>
                <w:sz w:val="24"/>
                <w:szCs w:val="24"/>
              </w:rPr>
              <w:t xml:space="preserve">ir </w:t>
            </w:r>
            <w:r w:rsidR="00D04BDC" w:rsidRPr="002A0870">
              <w:rPr>
                <w:rFonts w:ascii="Times New Roman" w:hAnsi="Times New Roman"/>
                <w:bCs/>
                <w:sz w:val="24"/>
                <w:szCs w:val="24"/>
              </w:rPr>
              <w:t>negali būti prilyginama</w:t>
            </w:r>
            <w:r w:rsidR="00A86222" w:rsidRPr="002A0870">
              <w:rPr>
                <w:rFonts w:ascii="Times New Roman" w:hAnsi="Times New Roman"/>
                <w:bCs/>
                <w:sz w:val="24"/>
                <w:szCs w:val="24"/>
              </w:rPr>
              <w:t>s</w:t>
            </w:r>
            <w:r w:rsidR="00D04BDC" w:rsidRPr="002A0870">
              <w:rPr>
                <w:rFonts w:ascii="Times New Roman" w:hAnsi="Times New Roman"/>
                <w:bCs/>
                <w:sz w:val="24"/>
                <w:szCs w:val="24"/>
              </w:rPr>
              <w:t xml:space="preserve"> rinkos tyrimui</w:t>
            </w:r>
            <w:r w:rsidR="00A86222" w:rsidRPr="002A0870">
              <w:rPr>
                <w:rFonts w:ascii="Times New Roman" w:hAnsi="Times New Roman"/>
                <w:bCs/>
                <w:sz w:val="24"/>
                <w:szCs w:val="24"/>
              </w:rPr>
              <w:t xml:space="preserve">. </w:t>
            </w:r>
            <w:r w:rsidR="00CE0FD2" w:rsidRPr="002A0870">
              <w:rPr>
                <w:rFonts w:ascii="Times New Roman" w:hAnsi="Times New Roman"/>
                <w:bCs/>
                <w:sz w:val="24"/>
                <w:szCs w:val="24"/>
              </w:rPr>
              <w:t xml:space="preserve">Atsižvelgiant į išdėstytą, konstatuotina, kad </w:t>
            </w:r>
            <w:r w:rsidR="00D04BDC" w:rsidRPr="002A0870">
              <w:rPr>
                <w:rFonts w:ascii="Times New Roman" w:hAnsi="Times New Roman"/>
                <w:bCs/>
                <w:sz w:val="24"/>
                <w:szCs w:val="24"/>
              </w:rPr>
              <w:t xml:space="preserve">Pirkimo objekto  vertė </w:t>
            </w:r>
            <w:r w:rsidR="00CE0FD2" w:rsidRPr="002A0870">
              <w:rPr>
                <w:rFonts w:ascii="Times New Roman" w:hAnsi="Times New Roman"/>
                <w:bCs/>
                <w:sz w:val="24"/>
                <w:szCs w:val="24"/>
              </w:rPr>
              <w:t>ne</w:t>
            </w:r>
            <w:r w:rsidR="00D04BDC" w:rsidRPr="002A0870">
              <w:rPr>
                <w:rFonts w:ascii="Times New Roman" w:hAnsi="Times New Roman"/>
                <w:bCs/>
                <w:sz w:val="24"/>
                <w:szCs w:val="24"/>
              </w:rPr>
              <w:t xml:space="preserve">buvo </w:t>
            </w:r>
            <w:r w:rsidR="00CE0FD2" w:rsidRPr="002A0870">
              <w:rPr>
                <w:rFonts w:ascii="Times New Roman" w:hAnsi="Times New Roman"/>
                <w:bCs/>
                <w:sz w:val="24"/>
                <w:szCs w:val="24"/>
              </w:rPr>
              <w:t xml:space="preserve">tinkamai </w:t>
            </w:r>
            <w:r w:rsidR="00D04BDC" w:rsidRPr="002A0870">
              <w:rPr>
                <w:rFonts w:ascii="Times New Roman" w:hAnsi="Times New Roman"/>
                <w:bCs/>
                <w:sz w:val="24"/>
                <w:szCs w:val="24"/>
              </w:rPr>
              <w:t>apskaičiuota</w:t>
            </w:r>
            <w:r w:rsidR="00CE0FD2" w:rsidRPr="002A0870">
              <w:rPr>
                <w:rFonts w:ascii="Times New Roman" w:hAnsi="Times New Roman"/>
                <w:bCs/>
                <w:sz w:val="24"/>
                <w:szCs w:val="24"/>
              </w:rPr>
              <w:t xml:space="preserve"> ir nustatyta</w:t>
            </w:r>
            <w:r w:rsidR="00D04BDC" w:rsidRPr="002A0870">
              <w:rPr>
                <w:rFonts w:ascii="Times New Roman" w:hAnsi="Times New Roman"/>
                <w:bCs/>
                <w:sz w:val="24"/>
                <w:szCs w:val="24"/>
              </w:rPr>
              <w:t xml:space="preserve">, </w:t>
            </w:r>
            <w:r w:rsidR="00CE0FD2" w:rsidRPr="002A0870">
              <w:rPr>
                <w:rFonts w:ascii="Times New Roman" w:hAnsi="Times New Roman"/>
                <w:bCs/>
                <w:sz w:val="24"/>
                <w:szCs w:val="24"/>
              </w:rPr>
              <w:t xml:space="preserve">taip pat prieš pradedant Pirkimą, nebuvo nustatyta kiekvienos Pirkimo objekto dalies vertė. </w:t>
            </w:r>
          </w:p>
          <w:p w14:paraId="363E48E0" w14:textId="1974223A" w:rsidR="00831C79" w:rsidRPr="002A0870" w:rsidRDefault="005912A4" w:rsidP="00D54D6C">
            <w:pPr>
              <w:tabs>
                <w:tab w:val="left" w:pos="851"/>
                <w:tab w:val="left" w:pos="1418"/>
              </w:tabs>
              <w:spacing w:before="0" w:after="0"/>
              <w:ind w:firstLine="0"/>
              <w:rPr>
                <w:rFonts w:ascii="Times New Roman" w:hAnsi="Times New Roman"/>
                <w:bCs/>
                <w:sz w:val="23"/>
                <w:szCs w:val="23"/>
              </w:rPr>
            </w:pPr>
            <w:r w:rsidRPr="002A0870">
              <w:rPr>
                <w:rFonts w:ascii="Times New Roman" w:hAnsi="Times New Roman"/>
                <w:sz w:val="24"/>
                <w:szCs w:val="24"/>
                <w:lang w:eastAsia="lt-LT"/>
              </w:rPr>
              <w:t xml:space="preserve">      </w:t>
            </w:r>
            <w:r w:rsidR="00CE0FD2" w:rsidRPr="00AB54BB">
              <w:rPr>
                <w:rFonts w:ascii="Times New Roman" w:hAnsi="Times New Roman"/>
                <w:sz w:val="24"/>
                <w:szCs w:val="24"/>
                <w:lang w:eastAsia="lt-LT"/>
              </w:rPr>
              <w:t>Įstatymo 5 straipsnio 1 dalyje reglamentuota, kad numatoma pirkimo vertė skaičiuojama pirkimo procedūrų pradžioje</w:t>
            </w:r>
            <w:r w:rsidR="00CE0FD2" w:rsidRPr="00AB54BB">
              <w:rPr>
                <w:rStyle w:val="Puslapioinaosnuoroda"/>
                <w:rFonts w:ascii="Times New Roman" w:hAnsi="Times New Roman"/>
                <w:sz w:val="24"/>
                <w:szCs w:val="24"/>
                <w:lang w:eastAsia="lt-LT"/>
              </w:rPr>
              <w:footnoteReference w:id="9"/>
            </w:r>
            <w:r w:rsidR="00CE0FD2" w:rsidRPr="00AB54BB">
              <w:rPr>
                <w:rFonts w:ascii="Times New Roman" w:hAnsi="Times New Roman"/>
                <w:sz w:val="24"/>
                <w:szCs w:val="24"/>
                <w:lang w:eastAsia="lt-LT"/>
              </w:rPr>
              <w:t>. Įstatymo 5 straipsnio 5 d</w:t>
            </w:r>
            <w:r w:rsidR="00CE0FD2" w:rsidRPr="0030693C">
              <w:rPr>
                <w:rFonts w:ascii="Times New Roman" w:hAnsi="Times New Roman"/>
                <w:sz w:val="24"/>
                <w:szCs w:val="24"/>
                <w:lang w:eastAsia="lt-LT"/>
              </w:rPr>
              <w:t>alyje reglamentuota, kad numatoma pirkimo vertė apskaičiuojama pagal Viešųjų pirkimų tarnybos patvirtintą pirkimo vertės apskaičiavimo metodiką</w:t>
            </w:r>
            <w:r w:rsidR="00797238" w:rsidRPr="00AB54BB">
              <w:rPr>
                <w:rStyle w:val="Puslapioinaosnuoroda"/>
                <w:rFonts w:ascii="Times New Roman" w:hAnsi="Times New Roman"/>
                <w:sz w:val="24"/>
                <w:szCs w:val="24"/>
                <w:lang w:eastAsia="lt-LT"/>
              </w:rPr>
              <w:footnoteReference w:id="10"/>
            </w:r>
            <w:r w:rsidR="005E723F" w:rsidRPr="00AB54BB">
              <w:rPr>
                <w:rFonts w:ascii="Times New Roman" w:hAnsi="Times New Roman"/>
                <w:sz w:val="24"/>
                <w:szCs w:val="24"/>
                <w:lang w:eastAsia="lt-LT"/>
              </w:rPr>
              <w:t xml:space="preserve"> </w:t>
            </w:r>
            <w:r w:rsidR="005E723F" w:rsidRPr="0030693C">
              <w:rPr>
                <w:rFonts w:ascii="Times New Roman" w:hAnsi="Times New Roman"/>
                <w:sz w:val="24"/>
                <w:szCs w:val="24"/>
                <w:lang w:eastAsia="lt-LT"/>
              </w:rPr>
              <w:t>(toliau – Vertės skaičiavimo metodika</w:t>
            </w:r>
            <w:r w:rsidR="005E723F" w:rsidRPr="00AB54BB">
              <w:rPr>
                <w:rFonts w:ascii="Times New Roman" w:hAnsi="Times New Roman"/>
                <w:sz w:val="24"/>
                <w:szCs w:val="24"/>
                <w:lang w:eastAsia="lt-LT"/>
              </w:rPr>
              <w:t>)</w:t>
            </w:r>
            <w:r w:rsidR="006715B0" w:rsidRPr="0030693C">
              <w:rPr>
                <w:rFonts w:ascii="Times New Roman" w:hAnsi="Times New Roman"/>
                <w:sz w:val="24"/>
                <w:szCs w:val="24"/>
                <w:lang w:eastAsia="lt-LT"/>
              </w:rPr>
              <w:t xml:space="preserve">. Vertės skaičiavimo metodikos </w:t>
            </w:r>
            <w:r w:rsidR="00AB54BB" w:rsidRPr="0030693C">
              <w:rPr>
                <w:rFonts w:ascii="Times New Roman" w:hAnsi="Times New Roman"/>
                <w:sz w:val="24"/>
                <w:szCs w:val="24"/>
                <w:lang w:eastAsia="lt-LT"/>
              </w:rPr>
              <w:t>6 punkte nurodyta, kad „</w:t>
            </w:r>
            <w:r w:rsidR="00AB54BB" w:rsidRPr="0030693C">
              <w:rPr>
                <w:rFonts w:ascii="Times New Roman" w:hAnsi="Times New Roman"/>
                <w:sz w:val="24"/>
                <w:szCs w:val="24"/>
              </w:rPr>
              <w:t xml:space="preserve">Preliminari </w:t>
            </w:r>
            <w:r w:rsidR="00AB54BB" w:rsidRPr="00007900">
              <w:rPr>
                <w:rFonts w:ascii="Times New Roman" w:hAnsi="Times New Roman"/>
                <w:sz w:val="24"/>
                <w:szCs w:val="24"/>
                <w:u w:val="single"/>
              </w:rPr>
              <w:t>pirkimo vertė</w:t>
            </w:r>
            <w:r w:rsidR="00AB54BB" w:rsidRPr="0030693C">
              <w:rPr>
                <w:rFonts w:ascii="Times New Roman" w:hAnsi="Times New Roman"/>
                <w:sz w:val="24"/>
                <w:szCs w:val="24"/>
              </w:rPr>
              <w:t xml:space="preserve"> apskaičiuojama rengiant pirkimų planą ir turi būti patikslinta ir </w:t>
            </w:r>
            <w:r w:rsidR="00AB54BB" w:rsidRPr="00007900">
              <w:rPr>
                <w:rFonts w:ascii="Times New Roman" w:hAnsi="Times New Roman"/>
                <w:sz w:val="24"/>
                <w:szCs w:val="24"/>
                <w:u w:val="single"/>
              </w:rPr>
              <w:t>užfiksuota pirkimo vykdytojo prieš pirkimą rengiamuose dokumentuose</w:t>
            </w:r>
            <w:r w:rsidR="00AB54BB" w:rsidRPr="0030693C">
              <w:rPr>
                <w:rFonts w:ascii="Times New Roman" w:hAnsi="Times New Roman"/>
                <w:sz w:val="24"/>
                <w:szCs w:val="24"/>
              </w:rPr>
              <w:t xml:space="preserve"> (pavyzdžiui, pirkimo paraiškoje, pirkimą vykdančio subjekto pildomuose dokumentuose) prieš pirkimo procedūros pradžią, įvertinant, ar turi būti atliekamos pirkimų plano korekcijos“, o </w:t>
            </w:r>
            <w:r w:rsidR="00AB54BB" w:rsidRPr="00AB54BB">
              <w:rPr>
                <w:rFonts w:ascii="Times New Roman" w:hAnsi="Times New Roman"/>
                <w:sz w:val="24"/>
                <w:szCs w:val="24"/>
                <w:lang w:eastAsia="lt-LT"/>
              </w:rPr>
              <w:t>8 punkte nustatyta</w:t>
            </w:r>
            <w:r w:rsidR="00AB54BB" w:rsidRPr="0030693C">
              <w:rPr>
                <w:rFonts w:ascii="Times New Roman" w:hAnsi="Times New Roman"/>
                <w:sz w:val="24"/>
                <w:szCs w:val="24"/>
                <w:lang w:eastAsia="lt-LT"/>
              </w:rPr>
              <w:t>, kad „</w:t>
            </w:r>
            <w:r w:rsidR="00AB54BB" w:rsidRPr="0030693C">
              <w:rPr>
                <w:rFonts w:ascii="Times New Roman" w:hAnsi="Times New Roman"/>
                <w:sz w:val="24"/>
                <w:szCs w:val="24"/>
              </w:rPr>
              <w:t>Pirkimo vykdytojas pirkimo vertės skaičiavimo būdą turi pasirinkti taip, kad būtų užtikrintas Viešųjų pirkimų įstatymo &lt;...&gt; nuostatų dėl pirkimui nustatytos tvarkos taikymo vykdymas.“</w:t>
            </w:r>
            <w:r w:rsidR="00AB54BB">
              <w:rPr>
                <w:rFonts w:ascii="Times New Roman" w:hAnsi="Times New Roman"/>
                <w:sz w:val="24"/>
                <w:szCs w:val="24"/>
                <w:lang w:eastAsia="lt-LT"/>
              </w:rPr>
              <w:t xml:space="preserve"> </w:t>
            </w:r>
            <w:r w:rsidR="00284B25">
              <w:rPr>
                <w:rFonts w:ascii="Times New Roman" w:hAnsi="Times New Roman"/>
                <w:sz w:val="24"/>
                <w:szCs w:val="24"/>
                <w:lang w:eastAsia="lt-LT"/>
              </w:rPr>
              <w:t>Pažymėtina, kad</w:t>
            </w:r>
            <w:r w:rsidR="005A5D25">
              <w:rPr>
                <w:rFonts w:ascii="Times New Roman" w:hAnsi="Times New Roman"/>
                <w:sz w:val="24"/>
                <w:szCs w:val="24"/>
                <w:lang w:eastAsia="lt-LT"/>
              </w:rPr>
              <w:t xml:space="preserve"> </w:t>
            </w:r>
            <w:r w:rsidR="009A45C9">
              <w:rPr>
                <w:rFonts w:ascii="Times New Roman" w:hAnsi="Times New Roman"/>
                <w:sz w:val="24"/>
                <w:szCs w:val="24"/>
                <w:lang w:eastAsia="lt-LT"/>
              </w:rPr>
              <w:t xml:space="preserve">pagal Viešųjų pirkimų Tarnybos patvirtintą </w:t>
            </w:r>
            <w:r w:rsidR="005A5D25">
              <w:rPr>
                <w:rFonts w:ascii="Times New Roman" w:hAnsi="Times New Roman"/>
                <w:sz w:val="24"/>
                <w:szCs w:val="24"/>
                <w:lang w:eastAsia="lt-LT"/>
              </w:rPr>
              <w:t xml:space="preserve">Kainodaros taisyklių nustatymo </w:t>
            </w:r>
            <w:r w:rsidR="005A5D25" w:rsidRPr="009A45C9">
              <w:rPr>
                <w:rFonts w:ascii="Times New Roman" w:hAnsi="Times New Roman"/>
                <w:sz w:val="24"/>
                <w:szCs w:val="24"/>
                <w:lang w:eastAsia="lt-LT"/>
              </w:rPr>
              <w:t>metodik</w:t>
            </w:r>
            <w:r w:rsidR="009A45C9" w:rsidRPr="009A45C9">
              <w:rPr>
                <w:rFonts w:ascii="Times New Roman" w:hAnsi="Times New Roman"/>
                <w:sz w:val="24"/>
                <w:szCs w:val="24"/>
                <w:lang w:eastAsia="lt-LT"/>
              </w:rPr>
              <w:t>os</w:t>
            </w:r>
            <w:r w:rsidR="005A5D25" w:rsidRPr="009A45C9">
              <w:rPr>
                <w:rStyle w:val="Puslapioinaosnuoroda"/>
                <w:rFonts w:ascii="Times New Roman" w:hAnsi="Times New Roman"/>
                <w:sz w:val="24"/>
                <w:szCs w:val="24"/>
                <w:lang w:eastAsia="lt-LT"/>
              </w:rPr>
              <w:footnoteReference w:id="11"/>
            </w:r>
            <w:r w:rsidR="005A5D25" w:rsidRPr="009A45C9">
              <w:rPr>
                <w:rFonts w:ascii="Times New Roman" w:hAnsi="Times New Roman"/>
                <w:sz w:val="24"/>
                <w:szCs w:val="24"/>
                <w:lang w:eastAsia="lt-LT"/>
              </w:rPr>
              <w:t xml:space="preserve"> </w:t>
            </w:r>
            <w:r w:rsidR="000A0E78">
              <w:rPr>
                <w:rFonts w:ascii="Times New Roman" w:hAnsi="Times New Roman"/>
                <w:sz w:val="24"/>
                <w:szCs w:val="24"/>
                <w:lang w:eastAsia="lt-LT"/>
              </w:rPr>
              <w:t>(toliau</w:t>
            </w:r>
            <w:r w:rsidR="008E7AEF">
              <w:rPr>
                <w:rFonts w:ascii="Times New Roman" w:hAnsi="Times New Roman"/>
                <w:sz w:val="24"/>
                <w:szCs w:val="24"/>
                <w:lang w:eastAsia="lt-LT"/>
              </w:rPr>
              <w:t xml:space="preserve"> -</w:t>
            </w:r>
            <w:r w:rsidR="000A0E78">
              <w:rPr>
                <w:rFonts w:ascii="Times New Roman" w:hAnsi="Times New Roman"/>
                <w:sz w:val="24"/>
                <w:szCs w:val="24"/>
                <w:lang w:eastAsia="lt-LT"/>
              </w:rPr>
              <w:t xml:space="preserve"> Kainodaros metodika) </w:t>
            </w:r>
            <w:r w:rsidR="005A5D25" w:rsidRPr="009A45C9">
              <w:rPr>
                <w:rFonts w:ascii="Times New Roman" w:hAnsi="Times New Roman"/>
                <w:sz w:val="24"/>
                <w:szCs w:val="24"/>
                <w:lang w:eastAsia="lt-LT"/>
              </w:rPr>
              <w:t>7 punkt</w:t>
            </w:r>
            <w:r w:rsidR="009A45C9" w:rsidRPr="009A45C9">
              <w:rPr>
                <w:rFonts w:ascii="Times New Roman" w:hAnsi="Times New Roman"/>
                <w:sz w:val="24"/>
                <w:szCs w:val="24"/>
                <w:lang w:eastAsia="lt-LT"/>
              </w:rPr>
              <w:t>ą „</w:t>
            </w:r>
            <w:r w:rsidR="009A45C9" w:rsidRPr="009A45C9">
              <w:rPr>
                <w:rFonts w:ascii="Times New Roman" w:hAnsi="Times New Roman"/>
                <w:sz w:val="24"/>
                <w:szCs w:val="24"/>
              </w:rPr>
              <w:t xml:space="preserve">Pirkimo vykdytojas prieš pirkimo vykdymą vidiniuose dokumentuose </w:t>
            </w:r>
            <w:r w:rsidR="009A45C9" w:rsidRPr="009A45C9">
              <w:rPr>
                <w:rFonts w:ascii="Times New Roman" w:hAnsi="Times New Roman"/>
                <w:sz w:val="24"/>
                <w:szCs w:val="24"/>
                <w:u w:val="single"/>
              </w:rPr>
              <w:t>turi nusistatyti</w:t>
            </w:r>
            <w:r w:rsidR="009A45C9" w:rsidRPr="009A45C9">
              <w:rPr>
                <w:rFonts w:ascii="Times New Roman" w:hAnsi="Times New Roman"/>
                <w:sz w:val="24"/>
                <w:szCs w:val="24"/>
              </w:rPr>
              <w:t xml:space="preserve"> (pirkimo dokumentuose – gali nusimatyti) ekonominiais skaičiavimais pagristą (panašių ar analogiškų projektų, prekių, paslaugų pirkimo </w:t>
            </w:r>
            <w:r w:rsidR="009A45C9" w:rsidRPr="009A45C9">
              <w:rPr>
                <w:rFonts w:ascii="Times New Roman" w:hAnsi="Times New Roman"/>
                <w:sz w:val="24"/>
                <w:szCs w:val="24"/>
              </w:rPr>
              <w:lastRenderedPageBreak/>
              <w:t xml:space="preserve">palyginimais ar taikant patvirtintų mokslo įstaigų normatyvais ar metodikomis, </w:t>
            </w:r>
            <w:r w:rsidR="00DE6E90">
              <w:rPr>
                <w:rFonts w:ascii="Times New Roman" w:hAnsi="Times New Roman"/>
                <w:sz w:val="24"/>
                <w:szCs w:val="24"/>
              </w:rPr>
              <w:t>&lt;...&gt;</w:t>
            </w:r>
            <w:r w:rsidR="009A45C9" w:rsidRPr="009A45C9">
              <w:rPr>
                <w:rFonts w:ascii="Times New Roman" w:hAnsi="Times New Roman"/>
                <w:sz w:val="24"/>
                <w:szCs w:val="24"/>
              </w:rPr>
              <w:t xml:space="preserve"> </w:t>
            </w:r>
            <w:r w:rsidR="009A45C9" w:rsidRPr="009A45C9">
              <w:rPr>
                <w:rFonts w:ascii="Times New Roman" w:hAnsi="Times New Roman"/>
                <w:sz w:val="24"/>
                <w:szCs w:val="24"/>
                <w:u w:val="single"/>
              </w:rPr>
              <w:t>didžiausią pirkimui skiriamų lėšų dydį, ir kaip apskaičiuos ar tiekėjų pasiūlymai neviršija pirkimui skirtos lėšų sumos, t. y. kokią pasiūlymo kainą laikys per didele (nepriimtina)“</w:t>
            </w:r>
            <w:r w:rsidR="000E0EBB">
              <w:rPr>
                <w:rFonts w:ascii="Times New Roman" w:hAnsi="Times New Roman"/>
                <w:sz w:val="24"/>
                <w:szCs w:val="24"/>
                <w:u w:val="single"/>
              </w:rPr>
              <w:t>.</w:t>
            </w:r>
            <w:r w:rsidR="009A45C9" w:rsidRPr="009A45C9">
              <w:rPr>
                <w:rFonts w:ascii="Times New Roman" w:hAnsi="Times New Roman"/>
                <w:sz w:val="24"/>
                <w:szCs w:val="24"/>
                <w:u w:val="single"/>
              </w:rPr>
              <w:t xml:space="preserve"> </w:t>
            </w:r>
            <w:r w:rsidR="00E4291C" w:rsidRPr="002A0870">
              <w:rPr>
                <w:rFonts w:ascii="Times New Roman" w:hAnsi="Times New Roman"/>
                <w:sz w:val="24"/>
                <w:szCs w:val="24"/>
                <w:lang w:eastAsia="lt-LT"/>
              </w:rPr>
              <w:t xml:space="preserve"> </w:t>
            </w:r>
          </w:p>
          <w:p w14:paraId="42EAEAEC" w14:textId="4BC8E8A3" w:rsidR="0013665B" w:rsidRPr="002A0870" w:rsidRDefault="00BD5683" w:rsidP="00D54D6C">
            <w:pPr>
              <w:tabs>
                <w:tab w:val="left" w:pos="851"/>
                <w:tab w:val="left" w:pos="1418"/>
              </w:tabs>
              <w:spacing w:before="0" w:after="0"/>
              <w:ind w:firstLine="0"/>
              <w:rPr>
                <w:rFonts w:ascii="Times New Roman" w:hAnsi="Times New Roman"/>
                <w:sz w:val="24"/>
                <w:szCs w:val="24"/>
              </w:rPr>
            </w:pPr>
            <w:r>
              <w:rPr>
                <w:rFonts w:ascii="Times New Roman" w:hAnsi="Times New Roman"/>
                <w:sz w:val="24"/>
                <w:szCs w:val="24"/>
              </w:rPr>
              <w:t xml:space="preserve">        </w:t>
            </w:r>
            <w:r w:rsidR="0013665B" w:rsidRPr="002A0870">
              <w:rPr>
                <w:rFonts w:ascii="Times New Roman" w:hAnsi="Times New Roman"/>
                <w:sz w:val="24"/>
                <w:szCs w:val="24"/>
              </w:rPr>
              <w:t>Įstatymo 45 straipsnyje nustatyti tiekėjo ir jo pateiktos paraiškos ir pasiūlymo vertinimo bendrieji principai. Šio straipsnio 1 dalies 5 punkte</w:t>
            </w:r>
            <w:r>
              <w:rPr>
                <w:rStyle w:val="Puslapioinaosnuoroda"/>
                <w:rFonts w:ascii="Times New Roman" w:hAnsi="Times New Roman"/>
                <w:sz w:val="24"/>
                <w:szCs w:val="24"/>
              </w:rPr>
              <w:footnoteReference w:id="12"/>
            </w:r>
            <w:r w:rsidR="0013665B" w:rsidRPr="002A0870">
              <w:rPr>
                <w:rFonts w:ascii="Times New Roman" w:hAnsi="Times New Roman"/>
                <w:sz w:val="24"/>
                <w:szCs w:val="24"/>
              </w:rPr>
              <w:t xml:space="preserve"> nurodyta, kad perkančioji organizacija turi įvertinti ar pasiūlyta kaina neviršija pirkimui skirtų lėšų, nustatytų perkančiosios organizacijos prieš pradedant pirkimo procedūrą, o 6 punkte</w:t>
            </w:r>
            <w:r w:rsidR="0000373A">
              <w:rPr>
                <w:rStyle w:val="Puslapioinaosnuoroda"/>
                <w:rFonts w:ascii="Times New Roman" w:hAnsi="Times New Roman"/>
                <w:sz w:val="24"/>
                <w:szCs w:val="24"/>
              </w:rPr>
              <w:footnoteReference w:id="13"/>
            </w:r>
            <w:r w:rsidR="0013665B" w:rsidRPr="002A0870">
              <w:rPr>
                <w:rFonts w:ascii="Times New Roman" w:hAnsi="Times New Roman"/>
                <w:sz w:val="24"/>
                <w:szCs w:val="24"/>
              </w:rPr>
              <w:t xml:space="preserve"> nurodyta perkančiosios organizacijos pareiga įvertinti ar tiekėjo pasiūlyta kaina nėra neįprastai maža. </w:t>
            </w:r>
            <w:r w:rsidR="002B0C2F" w:rsidRPr="002A0870">
              <w:rPr>
                <w:rFonts w:ascii="Times New Roman" w:hAnsi="Times New Roman"/>
                <w:sz w:val="24"/>
                <w:szCs w:val="24"/>
              </w:rPr>
              <w:t>Įstatymo 17 straipsnio 2 dalies 1 punkte</w:t>
            </w:r>
            <w:r w:rsidR="002235A6">
              <w:rPr>
                <w:rStyle w:val="Puslapioinaosnuoroda"/>
                <w:rFonts w:ascii="Times New Roman" w:hAnsi="Times New Roman"/>
                <w:sz w:val="24"/>
                <w:szCs w:val="24"/>
              </w:rPr>
              <w:footnoteReference w:id="14"/>
            </w:r>
            <w:r w:rsidR="002B0C2F" w:rsidRPr="002A0870">
              <w:rPr>
                <w:rFonts w:ascii="Times New Roman" w:hAnsi="Times New Roman"/>
                <w:sz w:val="24"/>
                <w:szCs w:val="24"/>
              </w:rPr>
              <w:t xml:space="preserve">  nustatyta, kad perkančioji organizacija turi racionaliai naudoti prekėms, paslaugoms ar darbams skirtas lėšas. Tokiu būdu, paminėtos Įstatymo, Verčių skaičiavimo </w:t>
            </w:r>
            <w:r w:rsidR="00111EF2" w:rsidRPr="002A0870">
              <w:rPr>
                <w:rFonts w:ascii="Times New Roman" w:hAnsi="Times New Roman"/>
                <w:sz w:val="24"/>
                <w:szCs w:val="24"/>
              </w:rPr>
              <w:t>metodikos</w:t>
            </w:r>
            <w:r w:rsidR="00111EF2">
              <w:rPr>
                <w:rFonts w:ascii="Times New Roman" w:hAnsi="Times New Roman"/>
                <w:sz w:val="24"/>
                <w:szCs w:val="24"/>
              </w:rPr>
              <w:t xml:space="preserve"> ir Kainodaros metodikos </w:t>
            </w:r>
            <w:r w:rsidR="002B0C2F" w:rsidRPr="002A0870">
              <w:rPr>
                <w:rFonts w:ascii="Times New Roman" w:hAnsi="Times New Roman"/>
                <w:sz w:val="24"/>
                <w:szCs w:val="24"/>
              </w:rPr>
              <w:t xml:space="preserve">nuostatos suponuoja perkančiosios organizacijos pareigą prieš pradedant pirkimo procedūras, vadovaujantis Verčių skaičiavimo metodika, </w:t>
            </w:r>
            <w:r w:rsidR="00111EF2">
              <w:rPr>
                <w:rFonts w:ascii="Times New Roman" w:hAnsi="Times New Roman"/>
                <w:sz w:val="24"/>
                <w:szCs w:val="24"/>
              </w:rPr>
              <w:t xml:space="preserve">Kainodaros metodika, </w:t>
            </w:r>
            <w:r w:rsidR="002B0C2F" w:rsidRPr="002A0870">
              <w:rPr>
                <w:rFonts w:ascii="Times New Roman" w:hAnsi="Times New Roman"/>
                <w:sz w:val="24"/>
                <w:szCs w:val="24"/>
              </w:rPr>
              <w:t>savo vidiniais</w:t>
            </w:r>
            <w:r w:rsidR="00007900">
              <w:rPr>
                <w:rFonts w:ascii="Times New Roman" w:hAnsi="Times New Roman"/>
                <w:sz w:val="24"/>
                <w:szCs w:val="24"/>
              </w:rPr>
              <w:t>,</w:t>
            </w:r>
            <w:r w:rsidR="002B0C2F" w:rsidRPr="002A0870">
              <w:rPr>
                <w:rFonts w:ascii="Times New Roman" w:hAnsi="Times New Roman"/>
                <w:sz w:val="24"/>
                <w:szCs w:val="24"/>
              </w:rPr>
              <w:t xml:space="preserve"> viešuosius pirkimus reglamentuojančiais teisės aktais, nustatyti pirkimo vertę, o skaidant pirkimo objekto į dalis – kiekvienos pirkimo objekto dalies vertę. Tik iš anksto numatant kiek perkančioji organizacija gali skirti pirkimui lėšų, ji gali užtikrinti pirkimo tikslo pasiekimą.  </w:t>
            </w:r>
          </w:p>
          <w:p w14:paraId="1A8A4AC8" w14:textId="4E7B294D" w:rsidR="0059115C" w:rsidRPr="002A0870" w:rsidRDefault="009F1C6B" w:rsidP="00D54D6C">
            <w:pPr>
              <w:tabs>
                <w:tab w:val="left" w:pos="851"/>
                <w:tab w:val="left" w:pos="1418"/>
              </w:tabs>
              <w:spacing w:before="0" w:after="0"/>
              <w:ind w:firstLine="0"/>
              <w:rPr>
                <w:rFonts w:ascii="Times New Roman" w:hAnsi="Times New Roman"/>
                <w:sz w:val="24"/>
                <w:szCs w:val="24"/>
              </w:rPr>
            </w:pPr>
            <w:r w:rsidRPr="002A0870">
              <w:rPr>
                <w:rFonts w:ascii="Times New Roman" w:hAnsi="Times New Roman"/>
                <w:b/>
                <w:sz w:val="24"/>
                <w:szCs w:val="24"/>
              </w:rPr>
              <w:t xml:space="preserve">     </w:t>
            </w:r>
            <w:r w:rsidR="008641C4">
              <w:rPr>
                <w:rFonts w:ascii="Times New Roman" w:hAnsi="Times New Roman"/>
                <w:b/>
                <w:sz w:val="24"/>
                <w:szCs w:val="24"/>
              </w:rPr>
              <w:t xml:space="preserve">  </w:t>
            </w:r>
            <w:r w:rsidRPr="002A0870">
              <w:rPr>
                <w:rFonts w:ascii="Times New Roman" w:hAnsi="Times New Roman"/>
                <w:b/>
                <w:sz w:val="24"/>
                <w:szCs w:val="24"/>
              </w:rPr>
              <w:t xml:space="preserve">Tarnyba konstatuoja, kad Perkančioji organizacija, vykdydama Pirkimo procedūras, nesivadovavo savo pačios pasitvirtintomis Taisyklėmis,  ir tokiu būdu pažeidė Įstatymo 17 straipsnio 1 dalyje įtvirtintą skaidrumo principą, </w:t>
            </w:r>
            <w:r w:rsidRPr="002A0870">
              <w:rPr>
                <w:rFonts w:ascii="Times New Roman" w:hAnsi="Times New Roman"/>
                <w:b/>
                <w:sz w:val="24"/>
                <w:szCs w:val="24"/>
                <w:lang w:eastAsia="lt-LT"/>
              </w:rPr>
              <w:t>iki Pirkimo pradžios, nenustačiusi Pirkimo</w:t>
            </w:r>
            <w:r w:rsidR="002B0C2F" w:rsidRPr="002A0870">
              <w:rPr>
                <w:rFonts w:ascii="Times New Roman" w:hAnsi="Times New Roman"/>
                <w:b/>
                <w:sz w:val="24"/>
                <w:szCs w:val="24"/>
                <w:lang w:eastAsia="lt-LT"/>
              </w:rPr>
              <w:t xml:space="preserve"> objekto ir kiekvienos </w:t>
            </w:r>
            <w:r w:rsidR="00D97745">
              <w:rPr>
                <w:rFonts w:ascii="Times New Roman" w:hAnsi="Times New Roman"/>
                <w:b/>
                <w:sz w:val="24"/>
                <w:szCs w:val="24"/>
                <w:lang w:eastAsia="lt-LT"/>
              </w:rPr>
              <w:t>P</w:t>
            </w:r>
            <w:r w:rsidR="002B0C2F" w:rsidRPr="002A0870">
              <w:rPr>
                <w:rFonts w:ascii="Times New Roman" w:hAnsi="Times New Roman"/>
                <w:b/>
                <w:sz w:val="24"/>
                <w:szCs w:val="24"/>
                <w:lang w:eastAsia="lt-LT"/>
              </w:rPr>
              <w:t>irkimo objekto dalies</w:t>
            </w:r>
            <w:r w:rsidRPr="002A0870">
              <w:rPr>
                <w:rFonts w:ascii="Times New Roman" w:hAnsi="Times New Roman"/>
                <w:b/>
                <w:sz w:val="24"/>
                <w:szCs w:val="24"/>
                <w:lang w:eastAsia="lt-LT"/>
              </w:rPr>
              <w:t xml:space="preserve"> vertės</w:t>
            </w:r>
            <w:r w:rsidR="009E5FD2">
              <w:rPr>
                <w:rFonts w:ascii="Times New Roman" w:hAnsi="Times New Roman"/>
                <w:b/>
                <w:sz w:val="24"/>
                <w:szCs w:val="24"/>
                <w:lang w:eastAsia="lt-LT"/>
              </w:rPr>
              <w:t>,</w:t>
            </w:r>
            <w:r w:rsidRPr="002A0870">
              <w:rPr>
                <w:rFonts w:ascii="Times New Roman" w:hAnsi="Times New Roman"/>
                <w:b/>
                <w:sz w:val="24"/>
                <w:szCs w:val="24"/>
                <w:lang w:eastAsia="lt-LT"/>
              </w:rPr>
              <w:t xml:space="preserve">  </w:t>
            </w:r>
            <w:r w:rsidR="009E5FD2">
              <w:rPr>
                <w:rFonts w:ascii="Times New Roman" w:hAnsi="Times New Roman"/>
                <w:b/>
                <w:sz w:val="24"/>
                <w:szCs w:val="24"/>
                <w:lang w:eastAsia="lt-LT"/>
              </w:rPr>
              <w:t xml:space="preserve">nesivadovavo Vertės skaičiavimo metodika ir tuo </w:t>
            </w:r>
            <w:r w:rsidRPr="002A0870">
              <w:rPr>
                <w:rFonts w:ascii="Times New Roman" w:hAnsi="Times New Roman"/>
                <w:b/>
                <w:sz w:val="24"/>
                <w:szCs w:val="24"/>
                <w:lang w:eastAsia="lt-LT"/>
              </w:rPr>
              <w:t xml:space="preserve">pažeidė Įstatymo 5 straipsnio 5 dalies nuostatas, </w:t>
            </w:r>
            <w:r w:rsidR="00151A7F" w:rsidRPr="00D97745">
              <w:rPr>
                <w:rFonts w:ascii="Times New Roman" w:hAnsi="Times New Roman"/>
                <w:b/>
                <w:bCs/>
                <w:sz w:val="24"/>
                <w:szCs w:val="24"/>
              </w:rPr>
              <w:t>bei neužtikrino Įstatymo 17 straipsnio 2 dalies 1 punkte nustatyto pirkimo tikslo pasiekimo.</w:t>
            </w:r>
            <w:r w:rsidR="00151A7F" w:rsidRPr="002A0870">
              <w:rPr>
                <w:rFonts w:ascii="Times New Roman" w:hAnsi="Times New Roman"/>
                <w:sz w:val="24"/>
                <w:szCs w:val="24"/>
              </w:rPr>
              <w:t xml:space="preserve"> </w:t>
            </w:r>
          </w:p>
        </w:tc>
      </w:tr>
      <w:tr w:rsidR="0054189D" w:rsidRPr="00272D7F" w14:paraId="2DE9A4B7" w14:textId="77777777" w:rsidTr="001B2495">
        <w:tc>
          <w:tcPr>
            <w:tcW w:w="9669" w:type="dxa"/>
            <w:gridSpan w:val="2"/>
            <w:tcBorders>
              <w:top w:val="single" w:sz="4" w:space="0" w:color="auto"/>
              <w:left w:val="single" w:sz="4" w:space="0" w:color="auto"/>
              <w:bottom w:val="single" w:sz="4" w:space="0" w:color="auto"/>
              <w:right w:val="single" w:sz="4" w:space="0" w:color="auto"/>
            </w:tcBorders>
          </w:tcPr>
          <w:p w14:paraId="4A36A876" w14:textId="657987BE" w:rsidR="0054189D" w:rsidRDefault="0054189D" w:rsidP="001F59CA">
            <w:pPr>
              <w:suppressAutoHyphens/>
              <w:autoSpaceDE w:val="0"/>
              <w:autoSpaceDN w:val="0"/>
              <w:adjustRightInd w:val="0"/>
              <w:spacing w:before="0" w:after="0"/>
              <w:textAlignment w:val="center"/>
              <w:rPr>
                <w:rFonts w:ascii="Times New Roman" w:hAnsi="Times New Roman"/>
                <w:b/>
                <w:sz w:val="24"/>
                <w:szCs w:val="24"/>
              </w:rPr>
            </w:pPr>
          </w:p>
        </w:tc>
      </w:tr>
    </w:tbl>
    <w:p w14:paraId="77869B08" w14:textId="77777777" w:rsidR="001339E6" w:rsidRPr="007A6544" w:rsidRDefault="001339E6" w:rsidP="001339E6">
      <w:pPr>
        <w:spacing w:before="0" w:after="0"/>
        <w:ind w:firstLine="567"/>
        <w:jc w:val="center"/>
        <w:rPr>
          <w:rFonts w:ascii="Times New Roman" w:hAnsi="Times New Roman"/>
          <w:b/>
          <w:sz w:val="24"/>
          <w:szCs w:val="24"/>
        </w:rPr>
      </w:pPr>
    </w:p>
    <w:p w14:paraId="01F68C4E" w14:textId="77777777" w:rsidR="001339E6" w:rsidRPr="007A6544" w:rsidRDefault="001339E6" w:rsidP="001339E6">
      <w:pPr>
        <w:spacing w:after="0"/>
        <w:jc w:val="center"/>
        <w:rPr>
          <w:rFonts w:ascii="Times New Roman" w:hAnsi="Times New Roman"/>
          <w:b/>
          <w:sz w:val="24"/>
          <w:szCs w:val="24"/>
        </w:rPr>
      </w:pPr>
      <w:r w:rsidRPr="007A6544">
        <w:rPr>
          <w:rFonts w:ascii="Times New Roman" w:hAnsi="Times New Roman"/>
          <w:b/>
          <w:sz w:val="24"/>
          <w:szCs w:val="24"/>
        </w:rPr>
        <w:t>III dalis. Kiti nustatyti pažeidimai</w:t>
      </w:r>
    </w:p>
    <w:p w14:paraId="6A712C54" w14:textId="77777777" w:rsidR="001339E6" w:rsidRPr="007A6544" w:rsidRDefault="001339E6" w:rsidP="001339E6">
      <w:pPr>
        <w:spacing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1339E6" w:rsidRPr="007A6544" w14:paraId="669EFE3D" w14:textId="77777777" w:rsidTr="001B2495">
        <w:tc>
          <w:tcPr>
            <w:tcW w:w="964" w:type="dxa"/>
            <w:tcBorders>
              <w:top w:val="single" w:sz="4" w:space="0" w:color="auto"/>
              <w:left w:val="single" w:sz="4" w:space="0" w:color="auto"/>
              <w:bottom w:val="single" w:sz="4" w:space="0" w:color="auto"/>
              <w:right w:val="single" w:sz="4" w:space="0" w:color="auto"/>
            </w:tcBorders>
          </w:tcPr>
          <w:p w14:paraId="12BE81DD" w14:textId="271C798F" w:rsidR="001339E6" w:rsidRPr="007A6544" w:rsidRDefault="00BC6EAE" w:rsidP="001B2495">
            <w:pPr>
              <w:spacing w:before="0" w:after="0"/>
              <w:ind w:left="360" w:firstLine="0"/>
              <w:jc w:val="left"/>
              <w:rPr>
                <w:rFonts w:ascii="Times New Roman" w:hAnsi="Times New Roman"/>
                <w:sz w:val="24"/>
                <w:szCs w:val="24"/>
              </w:rPr>
            </w:pPr>
            <w:r>
              <w:rPr>
                <w:rFonts w:ascii="Times New Roman" w:hAnsi="Times New Roman"/>
                <w:sz w:val="24"/>
                <w:szCs w:val="24"/>
              </w:rPr>
              <w:t>-</w:t>
            </w:r>
          </w:p>
        </w:tc>
        <w:tc>
          <w:tcPr>
            <w:tcW w:w="8705" w:type="dxa"/>
            <w:tcBorders>
              <w:top w:val="single" w:sz="4" w:space="0" w:color="auto"/>
              <w:left w:val="single" w:sz="4" w:space="0" w:color="auto"/>
              <w:bottom w:val="single" w:sz="4" w:space="0" w:color="auto"/>
              <w:right w:val="single" w:sz="4" w:space="0" w:color="auto"/>
            </w:tcBorders>
          </w:tcPr>
          <w:p w14:paraId="3188C29E" w14:textId="106B14CD" w:rsidR="00B14CF3" w:rsidRPr="007A6544" w:rsidRDefault="00BC6EAE" w:rsidP="001B2495">
            <w:pPr>
              <w:spacing w:before="0" w:after="0"/>
              <w:ind w:firstLine="0"/>
              <w:rPr>
                <w:rFonts w:ascii="Times New Roman" w:hAnsi="Times New Roman"/>
                <w:sz w:val="24"/>
                <w:szCs w:val="24"/>
              </w:rPr>
            </w:pPr>
            <w:r>
              <w:rPr>
                <w:rFonts w:ascii="Times New Roman" w:hAnsi="Times New Roman"/>
                <w:sz w:val="24"/>
                <w:szCs w:val="24"/>
              </w:rPr>
              <w:t>-</w:t>
            </w:r>
          </w:p>
        </w:tc>
      </w:tr>
      <w:tr w:rsidR="001339E6" w:rsidRPr="00272D7F" w14:paraId="2F190325" w14:textId="77777777" w:rsidTr="001B2495">
        <w:tc>
          <w:tcPr>
            <w:tcW w:w="9669" w:type="dxa"/>
            <w:gridSpan w:val="2"/>
            <w:tcBorders>
              <w:top w:val="single" w:sz="4" w:space="0" w:color="auto"/>
              <w:left w:val="single" w:sz="4" w:space="0" w:color="auto"/>
              <w:bottom w:val="single" w:sz="4" w:space="0" w:color="auto"/>
              <w:right w:val="single" w:sz="4" w:space="0" w:color="auto"/>
            </w:tcBorders>
          </w:tcPr>
          <w:p w14:paraId="7C8C5800" w14:textId="4204CA2B" w:rsidR="001339E6" w:rsidRPr="007A6544" w:rsidRDefault="001339E6" w:rsidP="00B14CF3">
            <w:pPr>
              <w:spacing w:before="0" w:after="0"/>
              <w:ind w:firstLine="567"/>
              <w:rPr>
                <w:rFonts w:ascii="Times New Roman" w:hAnsi="Times New Roman"/>
                <w:sz w:val="24"/>
                <w:szCs w:val="24"/>
              </w:rPr>
            </w:pPr>
          </w:p>
        </w:tc>
      </w:tr>
    </w:tbl>
    <w:p w14:paraId="6D9A61C1" w14:textId="065B0D4E" w:rsidR="001339E6" w:rsidRDefault="001339E6" w:rsidP="001339E6">
      <w:pPr>
        <w:spacing w:after="0"/>
        <w:jc w:val="center"/>
        <w:rPr>
          <w:rFonts w:ascii="Times New Roman" w:hAnsi="Times New Roman"/>
          <w:b/>
          <w:sz w:val="24"/>
          <w:szCs w:val="24"/>
        </w:rPr>
      </w:pPr>
    </w:p>
    <w:p w14:paraId="56A5159C" w14:textId="77777777" w:rsidR="001339E6" w:rsidRPr="00272D7F" w:rsidRDefault="001339E6" w:rsidP="001339E6">
      <w:pPr>
        <w:spacing w:before="0" w:after="0"/>
        <w:jc w:val="center"/>
        <w:rPr>
          <w:rFonts w:ascii="Times New Roman" w:hAnsi="Times New Roman"/>
          <w:b/>
          <w:sz w:val="24"/>
          <w:szCs w:val="24"/>
        </w:rPr>
      </w:pPr>
      <w:r w:rsidRPr="00272D7F">
        <w:rPr>
          <w:rFonts w:ascii="Times New Roman" w:hAnsi="Times New Roman"/>
          <w:b/>
          <w:sz w:val="24"/>
          <w:szCs w:val="24"/>
        </w:rPr>
        <w:t>IV dalis. Sprendimas</w:t>
      </w:r>
    </w:p>
    <w:p w14:paraId="163ADC1D" w14:textId="77777777" w:rsidR="001339E6" w:rsidRPr="00272D7F" w:rsidRDefault="001339E6" w:rsidP="001339E6">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1339E6" w:rsidRPr="00272D7F" w14:paraId="528FE26C" w14:textId="77777777" w:rsidTr="001B2495">
        <w:tc>
          <w:tcPr>
            <w:tcW w:w="9669" w:type="dxa"/>
            <w:tcBorders>
              <w:top w:val="single" w:sz="4" w:space="0" w:color="auto"/>
              <w:left w:val="single" w:sz="4" w:space="0" w:color="auto"/>
              <w:bottom w:val="single" w:sz="4" w:space="0" w:color="auto"/>
              <w:right w:val="single" w:sz="4" w:space="0" w:color="auto"/>
            </w:tcBorders>
          </w:tcPr>
          <w:p w14:paraId="239CD479" w14:textId="2AA15981" w:rsidR="001339E6" w:rsidRPr="00272D7F" w:rsidRDefault="009F1C6B" w:rsidP="00784A11">
            <w:pPr>
              <w:tabs>
                <w:tab w:val="left" w:pos="1134"/>
                <w:tab w:val="left" w:pos="1985"/>
              </w:tabs>
              <w:rPr>
                <w:rFonts w:ascii="Times New Roman" w:hAnsi="Times New Roman"/>
                <w:sz w:val="24"/>
                <w:szCs w:val="24"/>
              </w:rPr>
            </w:pPr>
            <w:r w:rsidRPr="006602CC">
              <w:rPr>
                <w:rFonts w:ascii="Times New Roman" w:hAnsi="Times New Roman"/>
                <w:sz w:val="24"/>
                <w:szCs w:val="24"/>
              </w:rPr>
              <w:t>At</w:t>
            </w:r>
            <w:r w:rsidR="007C5373" w:rsidRPr="006602CC">
              <w:rPr>
                <w:rFonts w:ascii="Times New Roman" w:hAnsi="Times New Roman"/>
                <w:sz w:val="24"/>
                <w:szCs w:val="24"/>
              </w:rPr>
              <w:t>sižvelg</w:t>
            </w:r>
            <w:r w:rsidRPr="006602CC">
              <w:rPr>
                <w:rFonts w:ascii="Times New Roman" w:hAnsi="Times New Roman"/>
                <w:sz w:val="24"/>
                <w:szCs w:val="24"/>
              </w:rPr>
              <w:t>iant</w:t>
            </w:r>
            <w:r w:rsidR="007C5373" w:rsidRPr="006602CC">
              <w:rPr>
                <w:rFonts w:ascii="Times New Roman" w:hAnsi="Times New Roman"/>
                <w:sz w:val="24"/>
                <w:szCs w:val="24"/>
              </w:rPr>
              <w:t xml:space="preserve"> į </w:t>
            </w:r>
            <w:r w:rsidRPr="006602CC">
              <w:rPr>
                <w:rFonts w:ascii="Times New Roman" w:hAnsi="Times New Roman"/>
                <w:sz w:val="24"/>
                <w:szCs w:val="24"/>
              </w:rPr>
              <w:t xml:space="preserve">šios </w:t>
            </w:r>
            <w:r w:rsidR="007C5373" w:rsidRPr="006602CC">
              <w:rPr>
                <w:rFonts w:ascii="Times New Roman" w:hAnsi="Times New Roman"/>
                <w:sz w:val="24"/>
                <w:szCs w:val="24"/>
              </w:rPr>
              <w:t xml:space="preserve">vertinimo išvados II dalyje </w:t>
            </w:r>
            <w:r w:rsidR="00440740">
              <w:rPr>
                <w:rFonts w:ascii="Times New Roman" w:hAnsi="Times New Roman"/>
                <w:sz w:val="24"/>
                <w:szCs w:val="24"/>
              </w:rPr>
              <w:t xml:space="preserve">konstatuotus </w:t>
            </w:r>
            <w:r w:rsidR="00440740" w:rsidRPr="00424818">
              <w:rPr>
                <w:rFonts w:ascii="Times New Roman" w:hAnsi="Times New Roman"/>
                <w:sz w:val="24"/>
                <w:szCs w:val="24"/>
              </w:rPr>
              <w:t xml:space="preserve">Įstatymo </w:t>
            </w:r>
            <w:r w:rsidR="009E5FD2">
              <w:rPr>
                <w:rFonts w:ascii="Times New Roman" w:hAnsi="Times New Roman"/>
                <w:sz w:val="24"/>
                <w:szCs w:val="24"/>
              </w:rPr>
              <w:t>ir</w:t>
            </w:r>
            <w:r w:rsidR="00440740" w:rsidRPr="00424818">
              <w:rPr>
                <w:rFonts w:ascii="Times New Roman" w:hAnsi="Times New Roman"/>
                <w:sz w:val="24"/>
                <w:szCs w:val="24"/>
              </w:rPr>
              <w:t xml:space="preserve"> jo įgyvendi</w:t>
            </w:r>
            <w:r w:rsidR="00440740">
              <w:rPr>
                <w:rFonts w:ascii="Times New Roman" w:hAnsi="Times New Roman"/>
                <w:sz w:val="24"/>
                <w:szCs w:val="24"/>
              </w:rPr>
              <w:t>namųjų teisės aktų</w:t>
            </w:r>
            <w:r w:rsidR="00440740" w:rsidRPr="00424818">
              <w:rPr>
                <w:rFonts w:ascii="Times New Roman" w:hAnsi="Times New Roman"/>
                <w:sz w:val="24"/>
                <w:szCs w:val="24"/>
              </w:rPr>
              <w:t xml:space="preserve"> nuostatų </w:t>
            </w:r>
            <w:r w:rsidR="00151A7F" w:rsidRPr="006602CC">
              <w:rPr>
                <w:rFonts w:ascii="Times New Roman" w:hAnsi="Times New Roman"/>
                <w:sz w:val="24"/>
                <w:szCs w:val="24"/>
              </w:rPr>
              <w:t>pažeidimus, Perkančioji organizacija turėtų įsivertinti</w:t>
            </w:r>
            <w:r w:rsidR="00DE270D">
              <w:rPr>
                <w:rFonts w:ascii="Times New Roman" w:hAnsi="Times New Roman"/>
                <w:sz w:val="24"/>
                <w:szCs w:val="24"/>
              </w:rPr>
              <w:t>,</w:t>
            </w:r>
            <w:r w:rsidR="00151A7F" w:rsidRPr="006602CC">
              <w:rPr>
                <w:rFonts w:ascii="Times New Roman" w:hAnsi="Times New Roman"/>
                <w:sz w:val="24"/>
                <w:szCs w:val="24"/>
              </w:rPr>
              <w:t xml:space="preserve"> </w:t>
            </w:r>
            <w:r w:rsidR="00084450" w:rsidRPr="006602CC">
              <w:rPr>
                <w:rFonts w:ascii="Times New Roman" w:hAnsi="Times New Roman"/>
                <w:sz w:val="24"/>
                <w:szCs w:val="24"/>
              </w:rPr>
              <w:t xml:space="preserve">ar </w:t>
            </w:r>
            <w:r w:rsidR="00151A7F" w:rsidRPr="006602CC">
              <w:rPr>
                <w:rFonts w:ascii="Times New Roman" w:hAnsi="Times New Roman"/>
                <w:sz w:val="24"/>
                <w:szCs w:val="24"/>
              </w:rPr>
              <w:t>esant vertinimo išvadoje minėtoms aplinkybėms</w:t>
            </w:r>
            <w:r w:rsidR="00084450" w:rsidRPr="006602CC">
              <w:rPr>
                <w:rFonts w:ascii="Times New Roman" w:hAnsi="Times New Roman"/>
                <w:sz w:val="24"/>
                <w:szCs w:val="24"/>
              </w:rPr>
              <w:t xml:space="preserve"> ir </w:t>
            </w:r>
            <w:r w:rsidR="00151A7F" w:rsidRPr="006602CC">
              <w:rPr>
                <w:rFonts w:ascii="Times New Roman" w:hAnsi="Times New Roman"/>
                <w:sz w:val="24"/>
                <w:szCs w:val="24"/>
              </w:rPr>
              <w:t xml:space="preserve">perkant prekes pagal Sutartyse nustatytas kainas, </w:t>
            </w:r>
            <w:r w:rsidR="00084450" w:rsidRPr="006602CC">
              <w:rPr>
                <w:rFonts w:ascii="Times New Roman" w:hAnsi="Times New Roman"/>
                <w:sz w:val="24"/>
                <w:szCs w:val="24"/>
              </w:rPr>
              <w:t>ji racionaliai naudoja lėšas</w:t>
            </w:r>
            <w:r w:rsidR="00DE270D">
              <w:rPr>
                <w:rFonts w:ascii="Times New Roman" w:hAnsi="Times New Roman"/>
                <w:sz w:val="24"/>
                <w:szCs w:val="24"/>
              </w:rPr>
              <w:t xml:space="preserve"> ir</w:t>
            </w:r>
            <w:r w:rsidR="00084450" w:rsidRPr="006602CC">
              <w:rPr>
                <w:rFonts w:ascii="Times New Roman" w:hAnsi="Times New Roman"/>
                <w:sz w:val="24"/>
                <w:szCs w:val="24"/>
              </w:rPr>
              <w:t xml:space="preserve"> </w:t>
            </w:r>
            <w:r w:rsidR="009E5FD2">
              <w:rPr>
                <w:rFonts w:ascii="Times New Roman" w:hAnsi="Times New Roman"/>
                <w:sz w:val="24"/>
                <w:szCs w:val="24"/>
              </w:rPr>
              <w:t xml:space="preserve">tuomet </w:t>
            </w:r>
            <w:r w:rsidR="00084450" w:rsidRPr="006602CC">
              <w:rPr>
                <w:rFonts w:ascii="Times New Roman" w:hAnsi="Times New Roman"/>
                <w:sz w:val="24"/>
                <w:szCs w:val="24"/>
              </w:rPr>
              <w:t>spręsti klausimą dėl sudarytų Sutarčių tolimesnio vykdymo tikslingumo</w:t>
            </w:r>
            <w:r w:rsidR="009E5FD2">
              <w:rPr>
                <w:rFonts w:ascii="Times New Roman" w:hAnsi="Times New Roman"/>
                <w:sz w:val="24"/>
                <w:szCs w:val="24"/>
              </w:rPr>
              <w:t xml:space="preserve">. </w:t>
            </w:r>
            <w:r w:rsidR="006602CC">
              <w:rPr>
                <w:rFonts w:ascii="Times New Roman" w:hAnsi="Times New Roman"/>
                <w:sz w:val="24"/>
                <w:szCs w:val="24"/>
              </w:rPr>
              <w:t xml:space="preserve">  </w:t>
            </w:r>
            <w:r w:rsidR="009E5FD2">
              <w:rPr>
                <w:rFonts w:ascii="Times New Roman" w:hAnsi="Times New Roman"/>
                <w:sz w:val="24"/>
                <w:szCs w:val="24"/>
              </w:rPr>
              <w:t xml:space="preserve">Tarnyba </w:t>
            </w:r>
            <w:r w:rsidR="006602CC">
              <w:rPr>
                <w:rFonts w:ascii="Times New Roman" w:hAnsi="Times New Roman"/>
                <w:sz w:val="24"/>
                <w:szCs w:val="24"/>
              </w:rPr>
              <w:t xml:space="preserve">prašo </w:t>
            </w:r>
            <w:r w:rsidR="008C650D">
              <w:rPr>
                <w:rFonts w:ascii="Times New Roman" w:hAnsi="Times New Roman"/>
                <w:sz w:val="24"/>
                <w:szCs w:val="24"/>
              </w:rPr>
              <w:t xml:space="preserve">ne vėliau kaip per 10 d. d. nuo šios vertinimo išvados gavimo dienos, raštu </w:t>
            </w:r>
            <w:r w:rsidR="006602CC">
              <w:rPr>
                <w:rFonts w:ascii="Times New Roman" w:hAnsi="Times New Roman"/>
                <w:sz w:val="24"/>
                <w:szCs w:val="24"/>
              </w:rPr>
              <w:t xml:space="preserve">informuoti apie priimtą sprendimą dėl tolimesnio sudarytų </w:t>
            </w:r>
            <w:r w:rsidR="00DE270D">
              <w:rPr>
                <w:rFonts w:ascii="Times New Roman" w:hAnsi="Times New Roman"/>
                <w:sz w:val="24"/>
                <w:szCs w:val="24"/>
              </w:rPr>
              <w:t>S</w:t>
            </w:r>
            <w:r w:rsidR="006602CC">
              <w:rPr>
                <w:rFonts w:ascii="Times New Roman" w:hAnsi="Times New Roman"/>
                <w:sz w:val="24"/>
                <w:szCs w:val="24"/>
              </w:rPr>
              <w:t>utarčių vykdymo</w:t>
            </w:r>
            <w:r w:rsidR="00AB54BB">
              <w:rPr>
                <w:rFonts w:ascii="Times New Roman" w:hAnsi="Times New Roman"/>
                <w:sz w:val="24"/>
                <w:szCs w:val="24"/>
              </w:rPr>
              <w:t>.</w:t>
            </w:r>
          </w:p>
        </w:tc>
      </w:tr>
    </w:tbl>
    <w:p w14:paraId="74EE3979" w14:textId="77777777" w:rsidR="001339E6" w:rsidRPr="00272D7F" w:rsidRDefault="001339E6" w:rsidP="001339E6">
      <w:pPr>
        <w:spacing w:before="240" w:after="160" w:line="256" w:lineRule="auto"/>
        <w:jc w:val="center"/>
        <w:rPr>
          <w:rFonts w:ascii="Times New Roman" w:hAnsi="Times New Roman"/>
          <w:b/>
          <w:sz w:val="24"/>
          <w:szCs w:val="24"/>
        </w:rPr>
      </w:pPr>
      <w:r w:rsidRPr="00272D7F">
        <w:rPr>
          <w:rFonts w:ascii="Times New Roman" w:hAnsi="Times New Roman"/>
          <w:b/>
          <w:sz w:val="24"/>
          <w:szCs w:val="24"/>
        </w:rPr>
        <w:t>Pastabos</w:t>
      </w:r>
      <w:r>
        <w:rPr>
          <w:rFonts w:ascii="Times New Roman" w:hAnsi="Times New Roman"/>
          <w:b/>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8634"/>
      </w:tblGrid>
      <w:tr w:rsidR="001339E6" w:rsidRPr="00272D7F" w14:paraId="51084F8B" w14:textId="77777777" w:rsidTr="001B2495">
        <w:tc>
          <w:tcPr>
            <w:tcW w:w="1005" w:type="dxa"/>
            <w:tcBorders>
              <w:top w:val="single" w:sz="4" w:space="0" w:color="auto"/>
              <w:left w:val="single" w:sz="4" w:space="0" w:color="auto"/>
              <w:bottom w:val="single" w:sz="4" w:space="0" w:color="auto"/>
              <w:right w:val="single" w:sz="4" w:space="0" w:color="auto"/>
            </w:tcBorders>
          </w:tcPr>
          <w:p w14:paraId="721FDAE7" w14:textId="4742A919" w:rsidR="001339E6" w:rsidRPr="00272D7F" w:rsidRDefault="001339E6" w:rsidP="001B2495">
            <w:pPr>
              <w:spacing w:before="0" w:after="0"/>
              <w:ind w:firstLine="0"/>
              <w:rPr>
                <w:rFonts w:ascii="Times New Roman" w:hAnsi="Times New Roman"/>
                <w:sz w:val="24"/>
                <w:szCs w:val="24"/>
              </w:rPr>
            </w:pPr>
          </w:p>
        </w:tc>
        <w:tc>
          <w:tcPr>
            <w:tcW w:w="8634" w:type="dxa"/>
            <w:tcBorders>
              <w:top w:val="single" w:sz="4" w:space="0" w:color="auto"/>
              <w:left w:val="single" w:sz="4" w:space="0" w:color="auto"/>
              <w:bottom w:val="single" w:sz="4" w:space="0" w:color="auto"/>
              <w:right w:val="single" w:sz="4" w:space="0" w:color="auto"/>
            </w:tcBorders>
          </w:tcPr>
          <w:p w14:paraId="4B1DCB2D" w14:textId="47109CE6" w:rsidR="001339E6" w:rsidRPr="00272D7F" w:rsidRDefault="001339E6" w:rsidP="001B2495">
            <w:pPr>
              <w:spacing w:before="0" w:after="0"/>
              <w:ind w:firstLine="0"/>
              <w:rPr>
                <w:rFonts w:ascii="Times New Roman" w:hAnsi="Times New Roman"/>
                <w:sz w:val="24"/>
                <w:szCs w:val="24"/>
              </w:rPr>
            </w:pPr>
          </w:p>
        </w:tc>
      </w:tr>
      <w:tr w:rsidR="001339E6" w:rsidRPr="00272D7F" w14:paraId="2A8140B7" w14:textId="77777777" w:rsidTr="001B2495">
        <w:tc>
          <w:tcPr>
            <w:tcW w:w="9639" w:type="dxa"/>
            <w:gridSpan w:val="2"/>
            <w:tcBorders>
              <w:top w:val="single" w:sz="4" w:space="0" w:color="auto"/>
              <w:left w:val="single" w:sz="4" w:space="0" w:color="auto"/>
              <w:bottom w:val="single" w:sz="4" w:space="0" w:color="auto"/>
              <w:right w:val="single" w:sz="4" w:space="0" w:color="auto"/>
            </w:tcBorders>
          </w:tcPr>
          <w:p w14:paraId="7B264029" w14:textId="486AE041" w:rsidR="00825E48" w:rsidRDefault="00894E7B" w:rsidP="00894E7B">
            <w:pPr>
              <w:spacing w:before="0" w:after="0"/>
              <w:ind w:firstLine="0"/>
              <w:rPr>
                <w:rFonts w:ascii="Times New Roman" w:hAnsi="Times New Roman"/>
                <w:sz w:val="24"/>
                <w:szCs w:val="24"/>
              </w:rPr>
            </w:pPr>
            <w:r>
              <w:rPr>
                <w:rFonts w:ascii="Times New Roman" w:hAnsi="Times New Roman"/>
                <w:sz w:val="24"/>
                <w:szCs w:val="24"/>
              </w:rPr>
              <w:lastRenderedPageBreak/>
              <w:t xml:space="preserve">        </w:t>
            </w:r>
            <w:r w:rsidR="00D1010A">
              <w:rPr>
                <w:rFonts w:ascii="Times New Roman" w:hAnsi="Times New Roman"/>
                <w:sz w:val="24"/>
                <w:szCs w:val="24"/>
              </w:rPr>
              <w:t xml:space="preserve">Komisijos </w:t>
            </w:r>
            <w:r w:rsidR="002E0E8F">
              <w:rPr>
                <w:rFonts w:ascii="Times New Roman" w:hAnsi="Times New Roman"/>
                <w:sz w:val="24"/>
                <w:szCs w:val="24"/>
              </w:rPr>
              <w:t xml:space="preserve">2021 m. liepos 26 d. posėdžio protokole Nr. 8, kuriame buvo atliktas gautų pasiūlymų kvalifikacijos vertinimas, pasiūlymų eilės sudarymas ir laimėtojo nustatymas, pateikta neteisinga informacija, t. y.: </w:t>
            </w:r>
          </w:p>
          <w:p w14:paraId="73A6660A" w14:textId="2D1846B5" w:rsidR="00825E48" w:rsidRDefault="00894E7B" w:rsidP="00894E7B">
            <w:pPr>
              <w:spacing w:before="0" w:after="0"/>
              <w:ind w:firstLine="0"/>
              <w:rPr>
                <w:rFonts w:ascii="Times New Roman" w:hAnsi="Times New Roman"/>
                <w:sz w:val="24"/>
                <w:szCs w:val="24"/>
              </w:rPr>
            </w:pPr>
            <w:r>
              <w:rPr>
                <w:rFonts w:ascii="Times New Roman" w:hAnsi="Times New Roman"/>
                <w:sz w:val="24"/>
                <w:szCs w:val="24"/>
              </w:rPr>
              <w:t xml:space="preserve">       </w:t>
            </w:r>
            <w:r w:rsidR="00825E48">
              <w:rPr>
                <w:rFonts w:ascii="Times New Roman" w:hAnsi="Times New Roman"/>
                <w:sz w:val="24"/>
                <w:szCs w:val="24"/>
              </w:rPr>
              <w:t xml:space="preserve">1. </w:t>
            </w:r>
            <w:r w:rsidR="002E0E8F">
              <w:rPr>
                <w:rFonts w:ascii="Times New Roman" w:hAnsi="Times New Roman"/>
                <w:sz w:val="24"/>
                <w:szCs w:val="24"/>
              </w:rPr>
              <w:t>„Pasiūlymas Nr. 7.  UAB „</w:t>
            </w:r>
            <w:proofErr w:type="spellStart"/>
            <w:r w:rsidR="002E0E8F">
              <w:rPr>
                <w:rFonts w:ascii="Times New Roman" w:hAnsi="Times New Roman"/>
                <w:sz w:val="24"/>
                <w:szCs w:val="24"/>
              </w:rPr>
              <w:t>Skirgesa</w:t>
            </w:r>
            <w:proofErr w:type="spellEnd"/>
            <w:r w:rsidR="002E0E8F">
              <w:rPr>
                <w:rFonts w:ascii="Times New Roman" w:hAnsi="Times New Roman"/>
                <w:sz w:val="24"/>
                <w:szCs w:val="24"/>
              </w:rPr>
              <w:t xml:space="preserve">“, nurodyta kad  pasiūlymas pateiktas I Pirkimo objekto daliai, pasiūlymo vertė </w:t>
            </w:r>
            <w:r w:rsidR="002E0E8F" w:rsidRPr="00825E48">
              <w:rPr>
                <w:rFonts w:ascii="Times New Roman" w:hAnsi="Times New Roman"/>
                <w:i/>
                <w:iCs/>
                <w:sz w:val="24"/>
                <w:szCs w:val="24"/>
              </w:rPr>
              <w:t>37 988, 58 Eur su PVM</w:t>
            </w:r>
            <w:r w:rsidR="002E0E8F">
              <w:rPr>
                <w:rFonts w:ascii="Times New Roman" w:hAnsi="Times New Roman"/>
                <w:sz w:val="24"/>
                <w:szCs w:val="24"/>
              </w:rPr>
              <w:t xml:space="preserve">, pasiūlymas pateiktas V Pirkimo objekto daliai, pasiūlymo vertė – </w:t>
            </w:r>
            <w:r w:rsidR="002E0E8F" w:rsidRPr="00825E48">
              <w:rPr>
                <w:rFonts w:ascii="Times New Roman" w:hAnsi="Times New Roman"/>
                <w:i/>
                <w:iCs/>
                <w:sz w:val="24"/>
                <w:szCs w:val="24"/>
              </w:rPr>
              <w:t>28 161,00 Eur su PVM</w:t>
            </w:r>
            <w:r w:rsidR="002E0E8F">
              <w:rPr>
                <w:rFonts w:ascii="Times New Roman" w:hAnsi="Times New Roman"/>
                <w:sz w:val="24"/>
                <w:szCs w:val="24"/>
              </w:rPr>
              <w:t xml:space="preserve"> ir pasiūlymas pateiktas VI Pirkimo objekto daliai, pasiūlymo vertė – </w:t>
            </w:r>
            <w:r w:rsidR="002E0E8F" w:rsidRPr="00825E48">
              <w:rPr>
                <w:rFonts w:ascii="Times New Roman" w:hAnsi="Times New Roman"/>
                <w:i/>
                <w:iCs/>
                <w:sz w:val="24"/>
                <w:szCs w:val="24"/>
              </w:rPr>
              <w:t>99 644,64</w:t>
            </w:r>
            <w:r w:rsidR="00825E48">
              <w:rPr>
                <w:rFonts w:ascii="Times New Roman" w:hAnsi="Times New Roman"/>
                <w:i/>
                <w:iCs/>
                <w:sz w:val="24"/>
                <w:szCs w:val="24"/>
              </w:rPr>
              <w:t xml:space="preserve"> su PVM</w:t>
            </w:r>
            <w:r w:rsidR="002E0E8F" w:rsidRPr="00825E48">
              <w:rPr>
                <w:rFonts w:ascii="Times New Roman" w:hAnsi="Times New Roman"/>
                <w:i/>
                <w:iCs/>
                <w:sz w:val="24"/>
                <w:szCs w:val="24"/>
              </w:rPr>
              <w:t>.</w:t>
            </w:r>
            <w:r w:rsidR="002E0E8F">
              <w:rPr>
                <w:rFonts w:ascii="Times New Roman" w:hAnsi="Times New Roman"/>
                <w:sz w:val="24"/>
                <w:szCs w:val="24"/>
              </w:rPr>
              <w:t xml:space="preserve"> Tuo tarpu Komisijos 2021 m. liepos 14 d.  posėdžio protokole Nr. 4, kurio metu vyko susipažinimas su pateiktais pasiūlymais </w:t>
            </w:r>
            <w:r w:rsidR="00B57434">
              <w:rPr>
                <w:rFonts w:ascii="Times New Roman" w:hAnsi="Times New Roman"/>
                <w:sz w:val="24"/>
                <w:szCs w:val="24"/>
              </w:rPr>
              <w:t>užfiksuota</w:t>
            </w:r>
            <w:r w:rsidR="002E0E8F">
              <w:rPr>
                <w:rFonts w:ascii="Times New Roman" w:hAnsi="Times New Roman"/>
                <w:sz w:val="24"/>
                <w:szCs w:val="24"/>
              </w:rPr>
              <w:t xml:space="preserve">, </w:t>
            </w:r>
            <w:r w:rsidR="00825E48">
              <w:rPr>
                <w:rFonts w:ascii="Times New Roman" w:hAnsi="Times New Roman"/>
                <w:sz w:val="24"/>
                <w:szCs w:val="24"/>
              </w:rPr>
              <w:t>kad</w:t>
            </w:r>
            <w:r w:rsidR="002E0E8F">
              <w:rPr>
                <w:rFonts w:ascii="Times New Roman" w:hAnsi="Times New Roman"/>
                <w:sz w:val="24"/>
                <w:szCs w:val="24"/>
              </w:rPr>
              <w:t xml:space="preserve"> UAB „</w:t>
            </w:r>
            <w:proofErr w:type="spellStart"/>
            <w:r w:rsidR="002E0E8F">
              <w:rPr>
                <w:rFonts w:ascii="Times New Roman" w:hAnsi="Times New Roman"/>
                <w:sz w:val="24"/>
                <w:szCs w:val="24"/>
              </w:rPr>
              <w:t>Skirgesa</w:t>
            </w:r>
            <w:proofErr w:type="spellEnd"/>
            <w:r w:rsidR="002E0E8F">
              <w:rPr>
                <w:rFonts w:ascii="Times New Roman" w:hAnsi="Times New Roman"/>
                <w:sz w:val="24"/>
                <w:szCs w:val="24"/>
              </w:rPr>
              <w:t xml:space="preserve">“ </w:t>
            </w:r>
            <w:r w:rsidR="00825E48">
              <w:rPr>
                <w:rFonts w:ascii="Times New Roman" w:hAnsi="Times New Roman"/>
                <w:sz w:val="24"/>
                <w:szCs w:val="24"/>
              </w:rPr>
              <w:t xml:space="preserve">pateikė pasiūlymus Pirkimo  daliai I, vertė – </w:t>
            </w:r>
            <w:r w:rsidR="00825E48" w:rsidRPr="00825E48">
              <w:rPr>
                <w:rFonts w:ascii="Times New Roman" w:hAnsi="Times New Roman"/>
                <w:sz w:val="24"/>
                <w:szCs w:val="24"/>
                <w:u w:val="single"/>
              </w:rPr>
              <w:t>89 856,60 Eur su PVM</w:t>
            </w:r>
            <w:r w:rsidR="00825E48">
              <w:rPr>
                <w:rFonts w:ascii="Times New Roman" w:hAnsi="Times New Roman"/>
                <w:sz w:val="24"/>
                <w:szCs w:val="24"/>
              </w:rPr>
              <w:t xml:space="preserve">, Pirkimo daliai V, vertė – </w:t>
            </w:r>
            <w:r w:rsidR="00825E48" w:rsidRPr="00825E48">
              <w:rPr>
                <w:rFonts w:ascii="Times New Roman" w:hAnsi="Times New Roman"/>
                <w:sz w:val="24"/>
                <w:szCs w:val="24"/>
                <w:u w:val="single"/>
              </w:rPr>
              <w:t>25 892,49 Eur su PVM</w:t>
            </w:r>
            <w:r w:rsidR="00825E48">
              <w:rPr>
                <w:rFonts w:ascii="Times New Roman" w:hAnsi="Times New Roman"/>
                <w:sz w:val="24"/>
                <w:szCs w:val="24"/>
              </w:rPr>
              <w:t xml:space="preserve">, Pirkimo daliai VI, vertė – </w:t>
            </w:r>
            <w:r w:rsidR="00825E48" w:rsidRPr="00825E48">
              <w:rPr>
                <w:rFonts w:ascii="Times New Roman" w:hAnsi="Times New Roman"/>
                <w:sz w:val="24"/>
                <w:szCs w:val="24"/>
                <w:u w:val="single"/>
              </w:rPr>
              <w:t>84 166,00</w:t>
            </w:r>
            <w:r w:rsidR="00825E48">
              <w:rPr>
                <w:rFonts w:ascii="Times New Roman" w:hAnsi="Times New Roman"/>
                <w:sz w:val="24"/>
                <w:szCs w:val="24"/>
              </w:rPr>
              <w:t xml:space="preserve"> Eur su PVM. </w:t>
            </w:r>
          </w:p>
          <w:p w14:paraId="440B63A4" w14:textId="604E59A3" w:rsidR="001339E6" w:rsidRDefault="00894E7B" w:rsidP="00894E7B">
            <w:pPr>
              <w:spacing w:before="0" w:after="0"/>
              <w:ind w:firstLine="0"/>
              <w:rPr>
                <w:rFonts w:ascii="Times New Roman" w:hAnsi="Times New Roman"/>
                <w:sz w:val="24"/>
                <w:szCs w:val="24"/>
              </w:rPr>
            </w:pPr>
            <w:r>
              <w:rPr>
                <w:rFonts w:ascii="Times New Roman" w:hAnsi="Times New Roman"/>
                <w:sz w:val="24"/>
                <w:szCs w:val="24"/>
              </w:rPr>
              <w:t xml:space="preserve">       </w:t>
            </w:r>
            <w:r w:rsidR="00825E48">
              <w:rPr>
                <w:rFonts w:ascii="Times New Roman" w:hAnsi="Times New Roman"/>
                <w:sz w:val="24"/>
                <w:szCs w:val="24"/>
              </w:rPr>
              <w:t>2. „Pasiūlymas Nr. 10. UAB „</w:t>
            </w:r>
            <w:proofErr w:type="spellStart"/>
            <w:r w:rsidR="00825E48">
              <w:rPr>
                <w:rFonts w:ascii="Times New Roman" w:hAnsi="Times New Roman"/>
                <w:sz w:val="24"/>
                <w:szCs w:val="24"/>
              </w:rPr>
              <w:t>EazyMed</w:t>
            </w:r>
            <w:proofErr w:type="spellEnd"/>
            <w:r w:rsidR="00825E48">
              <w:rPr>
                <w:rFonts w:ascii="Times New Roman" w:hAnsi="Times New Roman"/>
                <w:sz w:val="24"/>
                <w:szCs w:val="24"/>
              </w:rPr>
              <w:t xml:space="preserve">“ nurodyta, kad pasiūlymas pateiktas V Pirkimo objekto daliai, </w:t>
            </w:r>
            <w:r w:rsidR="00B57434">
              <w:rPr>
                <w:rFonts w:ascii="Times New Roman" w:hAnsi="Times New Roman"/>
                <w:sz w:val="24"/>
                <w:szCs w:val="24"/>
              </w:rPr>
              <w:t xml:space="preserve">pasiūlymo vertė – 42 339,00 Eur su PVM, </w:t>
            </w:r>
            <w:r w:rsidR="00825E48">
              <w:rPr>
                <w:rFonts w:ascii="Times New Roman" w:hAnsi="Times New Roman"/>
                <w:sz w:val="24"/>
                <w:szCs w:val="24"/>
              </w:rPr>
              <w:t xml:space="preserve">tuo tarpu 2021 m. liepos 14 d.  posėdžio protokole Nr. 4, kurio metu vyko susipažinimas su pateiktais pasiūlymais </w:t>
            </w:r>
            <w:r w:rsidR="00B57434">
              <w:rPr>
                <w:rFonts w:ascii="Times New Roman" w:hAnsi="Times New Roman"/>
                <w:sz w:val="24"/>
                <w:szCs w:val="24"/>
              </w:rPr>
              <w:t>užfiksuota</w:t>
            </w:r>
            <w:r w:rsidR="00825E48">
              <w:rPr>
                <w:rFonts w:ascii="Times New Roman" w:hAnsi="Times New Roman"/>
                <w:sz w:val="24"/>
                <w:szCs w:val="24"/>
              </w:rPr>
              <w:t>, kad UAB „</w:t>
            </w:r>
            <w:proofErr w:type="spellStart"/>
            <w:r w:rsidR="00825E48">
              <w:rPr>
                <w:rFonts w:ascii="Times New Roman" w:hAnsi="Times New Roman"/>
                <w:sz w:val="24"/>
                <w:szCs w:val="24"/>
              </w:rPr>
              <w:t>EazyMed</w:t>
            </w:r>
            <w:proofErr w:type="spellEnd"/>
            <w:r w:rsidR="00825E48">
              <w:rPr>
                <w:rFonts w:ascii="Times New Roman" w:hAnsi="Times New Roman"/>
                <w:sz w:val="24"/>
                <w:szCs w:val="24"/>
              </w:rPr>
              <w:t>“</w:t>
            </w:r>
            <w:r w:rsidR="00B57434">
              <w:rPr>
                <w:rFonts w:ascii="Times New Roman" w:hAnsi="Times New Roman"/>
                <w:sz w:val="24"/>
                <w:szCs w:val="24"/>
              </w:rPr>
              <w:t xml:space="preserve"> pateikė pasiūlymą  Pirkimo daliai V, vertė – 27 573,54 Eur su PVM.</w:t>
            </w:r>
          </w:p>
          <w:p w14:paraId="08C32E63" w14:textId="11D13F41" w:rsidR="00B57434" w:rsidRPr="00482DD6" w:rsidRDefault="00894E7B" w:rsidP="00894E7B">
            <w:pPr>
              <w:spacing w:before="0" w:after="0"/>
              <w:ind w:firstLine="0"/>
              <w:rPr>
                <w:rFonts w:ascii="Times New Roman" w:hAnsi="Times New Roman"/>
                <w:sz w:val="24"/>
                <w:szCs w:val="24"/>
              </w:rPr>
            </w:pPr>
            <w:r>
              <w:rPr>
                <w:rFonts w:ascii="Times New Roman" w:hAnsi="Times New Roman"/>
                <w:sz w:val="24"/>
                <w:szCs w:val="24"/>
              </w:rPr>
              <w:t xml:space="preserve">       </w:t>
            </w:r>
            <w:r w:rsidR="00B57434" w:rsidRPr="00482DD6">
              <w:rPr>
                <w:rFonts w:ascii="Times New Roman" w:hAnsi="Times New Roman"/>
                <w:sz w:val="24"/>
                <w:szCs w:val="24"/>
              </w:rPr>
              <w:t xml:space="preserve">3. Minėto </w:t>
            </w:r>
            <w:r w:rsidR="004167C7" w:rsidRPr="00482DD6">
              <w:rPr>
                <w:rFonts w:ascii="Times New Roman" w:hAnsi="Times New Roman"/>
                <w:sz w:val="24"/>
                <w:szCs w:val="24"/>
              </w:rPr>
              <w:t xml:space="preserve">Nr. 8 </w:t>
            </w:r>
            <w:r w:rsidR="00B57434" w:rsidRPr="00482DD6">
              <w:rPr>
                <w:rFonts w:ascii="Times New Roman" w:hAnsi="Times New Roman"/>
                <w:sz w:val="24"/>
                <w:szCs w:val="24"/>
              </w:rPr>
              <w:t>protokolo  dalyje „NUTARTA“ 5 punkto lentelėje</w:t>
            </w:r>
            <w:r w:rsidR="004167C7" w:rsidRPr="00482DD6">
              <w:rPr>
                <w:rFonts w:ascii="Times New Roman" w:hAnsi="Times New Roman"/>
                <w:sz w:val="24"/>
                <w:szCs w:val="24"/>
              </w:rPr>
              <w:t>,</w:t>
            </w:r>
            <w:r w:rsidR="00B57434" w:rsidRPr="00482DD6">
              <w:rPr>
                <w:rFonts w:ascii="Times New Roman" w:hAnsi="Times New Roman"/>
                <w:sz w:val="24"/>
                <w:szCs w:val="24"/>
              </w:rPr>
              <w:t xml:space="preserve"> nustatant pasiūlymų eilę Pirkimo daliai VI į antrąją vietą įrašyta A. </w:t>
            </w:r>
            <w:proofErr w:type="spellStart"/>
            <w:r w:rsidR="00B57434" w:rsidRPr="00482DD6">
              <w:rPr>
                <w:rFonts w:ascii="Times New Roman" w:hAnsi="Times New Roman"/>
                <w:sz w:val="24"/>
                <w:szCs w:val="24"/>
              </w:rPr>
              <w:t>Zapalskio</w:t>
            </w:r>
            <w:proofErr w:type="spellEnd"/>
            <w:r w:rsidR="00B57434" w:rsidRPr="00482DD6">
              <w:rPr>
                <w:rFonts w:ascii="Times New Roman" w:hAnsi="Times New Roman"/>
                <w:sz w:val="24"/>
                <w:szCs w:val="24"/>
              </w:rPr>
              <w:t xml:space="preserve"> IĮ „</w:t>
            </w:r>
            <w:proofErr w:type="spellStart"/>
            <w:r w:rsidR="00B57434" w:rsidRPr="00482DD6">
              <w:rPr>
                <w:rFonts w:ascii="Times New Roman" w:hAnsi="Times New Roman"/>
                <w:sz w:val="24"/>
                <w:szCs w:val="24"/>
              </w:rPr>
              <w:t>Azas</w:t>
            </w:r>
            <w:proofErr w:type="spellEnd"/>
            <w:r w:rsidR="00B57434" w:rsidRPr="00482DD6">
              <w:rPr>
                <w:rFonts w:ascii="Times New Roman" w:hAnsi="Times New Roman"/>
                <w:sz w:val="24"/>
                <w:szCs w:val="24"/>
              </w:rPr>
              <w:t xml:space="preserve">“, pasiūlymo vertė – 154 206, 86 Eur su PVM, </w:t>
            </w:r>
            <w:r w:rsidR="004167C7" w:rsidRPr="00482DD6">
              <w:rPr>
                <w:rFonts w:ascii="Times New Roman" w:hAnsi="Times New Roman"/>
                <w:sz w:val="24"/>
                <w:szCs w:val="24"/>
              </w:rPr>
              <w:t xml:space="preserve">tačiau pastaroji įmonė Pirkimo daliai VI pasiūlymo nepateikė, o šiai daliai pasiūlymą pateikė ir </w:t>
            </w:r>
            <w:r w:rsidR="00B57434" w:rsidRPr="00482DD6">
              <w:rPr>
                <w:rFonts w:ascii="Times New Roman" w:hAnsi="Times New Roman"/>
                <w:sz w:val="24"/>
                <w:szCs w:val="24"/>
              </w:rPr>
              <w:t xml:space="preserve">turėjo būti įrašyta </w:t>
            </w:r>
            <w:r w:rsidR="004167C7" w:rsidRPr="00482DD6">
              <w:rPr>
                <w:rFonts w:ascii="Times New Roman" w:hAnsi="Times New Roman"/>
                <w:sz w:val="24"/>
                <w:szCs w:val="24"/>
              </w:rPr>
              <w:t>UAB „</w:t>
            </w:r>
            <w:proofErr w:type="spellStart"/>
            <w:r w:rsidR="004167C7" w:rsidRPr="00482DD6">
              <w:rPr>
                <w:rFonts w:ascii="Times New Roman" w:hAnsi="Times New Roman"/>
                <w:sz w:val="24"/>
                <w:szCs w:val="24"/>
              </w:rPr>
              <w:t>OneMed</w:t>
            </w:r>
            <w:proofErr w:type="spellEnd"/>
            <w:r w:rsidR="004167C7" w:rsidRPr="00482DD6">
              <w:rPr>
                <w:rFonts w:ascii="Times New Roman" w:hAnsi="Times New Roman"/>
                <w:sz w:val="24"/>
                <w:szCs w:val="24"/>
              </w:rPr>
              <w:t>“.</w:t>
            </w:r>
          </w:p>
          <w:p w14:paraId="46E06B4D" w14:textId="23746DDE" w:rsidR="002E0E8F" w:rsidRPr="00272D7F" w:rsidRDefault="00482DD6" w:rsidP="00894E7B">
            <w:pPr>
              <w:tabs>
                <w:tab w:val="left" w:pos="1156"/>
              </w:tabs>
              <w:spacing w:before="0" w:after="0"/>
              <w:ind w:firstLine="0"/>
              <w:rPr>
                <w:rFonts w:ascii="Times New Roman" w:hAnsi="Times New Roman"/>
                <w:sz w:val="24"/>
                <w:szCs w:val="24"/>
              </w:rPr>
            </w:pPr>
            <w:r>
              <w:rPr>
                <w:rFonts w:ascii="Times New Roman" w:hAnsi="Times New Roman"/>
                <w:sz w:val="24"/>
                <w:szCs w:val="24"/>
              </w:rPr>
              <w:t xml:space="preserve">       </w:t>
            </w:r>
            <w:r w:rsidR="006B0693" w:rsidRPr="00482DD6">
              <w:rPr>
                <w:rFonts w:ascii="Times New Roman" w:hAnsi="Times New Roman"/>
                <w:sz w:val="24"/>
                <w:szCs w:val="24"/>
              </w:rPr>
              <w:t xml:space="preserve">4. </w:t>
            </w:r>
            <w:r w:rsidR="00080C32" w:rsidRPr="00482DD6">
              <w:rPr>
                <w:rFonts w:ascii="Times New Roman" w:hAnsi="Times New Roman"/>
                <w:bCs/>
                <w:sz w:val="24"/>
                <w:szCs w:val="24"/>
              </w:rPr>
              <w:t>Pirkimo komisijos nar</w:t>
            </w:r>
            <w:r w:rsidRPr="00482DD6">
              <w:rPr>
                <w:rFonts w:ascii="Times New Roman" w:hAnsi="Times New Roman"/>
                <w:bCs/>
                <w:sz w:val="24"/>
                <w:szCs w:val="24"/>
              </w:rPr>
              <w:t>iai</w:t>
            </w:r>
            <w:r w:rsidR="00080C32" w:rsidRPr="00482DD6">
              <w:rPr>
                <w:rFonts w:ascii="Times New Roman" w:hAnsi="Times New Roman"/>
                <w:bCs/>
                <w:sz w:val="24"/>
                <w:szCs w:val="24"/>
              </w:rPr>
              <w:t xml:space="preserve"> R.</w:t>
            </w:r>
            <w:r w:rsidRPr="00482DD6">
              <w:rPr>
                <w:rFonts w:ascii="Times New Roman" w:hAnsi="Times New Roman"/>
                <w:bCs/>
                <w:sz w:val="24"/>
                <w:szCs w:val="24"/>
              </w:rPr>
              <w:t>M</w:t>
            </w:r>
            <w:r w:rsidR="00080C32" w:rsidRPr="00482DD6">
              <w:rPr>
                <w:rFonts w:ascii="Times New Roman" w:hAnsi="Times New Roman"/>
                <w:bCs/>
                <w:sz w:val="24"/>
                <w:szCs w:val="24"/>
              </w:rPr>
              <w:t>.</w:t>
            </w:r>
            <w:r w:rsidRPr="00482DD6">
              <w:rPr>
                <w:rFonts w:ascii="Times New Roman" w:hAnsi="Times New Roman"/>
                <w:bCs/>
                <w:sz w:val="24"/>
                <w:szCs w:val="24"/>
              </w:rPr>
              <w:t>, D.M., L.V., I. G.</w:t>
            </w:r>
            <w:r w:rsidR="00080C32" w:rsidRPr="00482DD6">
              <w:rPr>
                <w:rFonts w:ascii="Times New Roman" w:hAnsi="Times New Roman"/>
                <w:bCs/>
                <w:sz w:val="24"/>
                <w:szCs w:val="24"/>
              </w:rPr>
              <w:t xml:space="preserve"> Vyriausiajai tarnybinės etikos komisijai nėra deklaravę savo, kaip viešųjų pirkimų komisijos  nario statuso Perkančiojoje organizacijoje, nors vykdė ir priėmė sprendimus dėl Pirkimo.</w:t>
            </w:r>
            <w:r w:rsidR="00080C32">
              <w:rPr>
                <w:bCs/>
                <w:sz w:val="24"/>
                <w:szCs w:val="24"/>
              </w:rPr>
              <w:t xml:space="preserve"> </w:t>
            </w:r>
          </w:p>
        </w:tc>
      </w:tr>
    </w:tbl>
    <w:p w14:paraId="3B9C7ADB" w14:textId="77777777" w:rsidR="001339E6" w:rsidRPr="00272D7F" w:rsidRDefault="001339E6" w:rsidP="001339E6">
      <w:pPr>
        <w:spacing w:after="0"/>
        <w:jc w:val="center"/>
        <w:rPr>
          <w:rFonts w:ascii="Times New Roman" w:hAnsi="Times New Roman"/>
          <w:sz w:val="24"/>
          <w:szCs w:val="24"/>
        </w:rPr>
      </w:pPr>
    </w:p>
    <w:p w14:paraId="7D21FD3F" w14:textId="16A38CC9" w:rsidR="001339E6" w:rsidRDefault="001339E6" w:rsidP="001339E6">
      <w:pPr>
        <w:spacing w:after="0"/>
        <w:jc w:val="center"/>
        <w:rPr>
          <w:rFonts w:ascii="Times New Roman" w:hAnsi="Times New Roman"/>
          <w:sz w:val="24"/>
          <w:szCs w:val="24"/>
        </w:rPr>
      </w:pPr>
    </w:p>
    <w:p w14:paraId="1B5CADD3" w14:textId="4D8530F9" w:rsidR="00F40326" w:rsidRDefault="00F40326" w:rsidP="001339E6">
      <w:pPr>
        <w:spacing w:after="0"/>
        <w:jc w:val="center"/>
        <w:rPr>
          <w:rFonts w:ascii="Times New Roman" w:hAnsi="Times New Roman"/>
          <w:sz w:val="24"/>
          <w:szCs w:val="24"/>
        </w:rPr>
      </w:pPr>
    </w:p>
    <w:p w14:paraId="09B49894" w14:textId="77777777" w:rsidR="00F40326" w:rsidRPr="00272D7F" w:rsidRDefault="00F40326" w:rsidP="001339E6">
      <w:pPr>
        <w:spacing w:after="0"/>
        <w:jc w:val="center"/>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339E6" w:rsidRPr="00272D7F" w14:paraId="72483E2F" w14:textId="77777777" w:rsidTr="001B2495">
        <w:trPr>
          <w:trHeight w:val="539"/>
        </w:trPr>
        <w:tc>
          <w:tcPr>
            <w:tcW w:w="4508" w:type="dxa"/>
          </w:tcPr>
          <w:p w14:paraId="1BFD43FD" w14:textId="77777777" w:rsidR="001339E6" w:rsidRPr="00272D7F" w:rsidRDefault="001339E6" w:rsidP="001B2495">
            <w:pPr>
              <w:spacing w:before="0" w:after="0"/>
              <w:ind w:firstLine="0"/>
              <w:rPr>
                <w:rFonts w:ascii="Times New Roman" w:hAnsi="Times New Roman"/>
                <w:sz w:val="24"/>
                <w:szCs w:val="24"/>
              </w:rPr>
            </w:pPr>
            <w:r w:rsidRPr="00272D7F">
              <w:rPr>
                <w:rFonts w:ascii="Times New Roman" w:hAnsi="Times New Roman"/>
                <w:sz w:val="24"/>
                <w:szCs w:val="24"/>
              </w:rPr>
              <w:t>Direktorius</w:t>
            </w:r>
          </w:p>
        </w:tc>
        <w:tc>
          <w:tcPr>
            <w:tcW w:w="4508" w:type="dxa"/>
          </w:tcPr>
          <w:p w14:paraId="5E25FC2D" w14:textId="77777777" w:rsidR="001339E6" w:rsidRPr="00272D7F" w:rsidRDefault="001339E6" w:rsidP="001B2495">
            <w:pPr>
              <w:spacing w:before="0" w:after="0"/>
              <w:ind w:firstLine="0"/>
              <w:jc w:val="right"/>
              <w:rPr>
                <w:rFonts w:ascii="Times New Roman" w:hAnsi="Times New Roman"/>
                <w:sz w:val="24"/>
                <w:szCs w:val="24"/>
              </w:rPr>
            </w:pPr>
            <w:r w:rsidRPr="00272D7F">
              <w:rPr>
                <w:rFonts w:ascii="Times New Roman" w:hAnsi="Times New Roman"/>
                <w:sz w:val="24"/>
                <w:szCs w:val="24"/>
              </w:rPr>
              <w:t>Darius Vedrickas</w:t>
            </w:r>
          </w:p>
        </w:tc>
      </w:tr>
    </w:tbl>
    <w:p w14:paraId="036E8A2D" w14:textId="77777777" w:rsidR="001339E6" w:rsidRDefault="001339E6" w:rsidP="001339E6">
      <w:pPr>
        <w:tabs>
          <w:tab w:val="left" w:pos="900"/>
        </w:tabs>
        <w:spacing w:before="0" w:after="0"/>
        <w:ind w:firstLine="0"/>
        <w:jc w:val="left"/>
        <w:rPr>
          <w:rFonts w:ascii="Times New Roman" w:eastAsia="Times New Roman" w:hAnsi="Times New Roman"/>
          <w:sz w:val="20"/>
          <w:szCs w:val="20"/>
        </w:rPr>
      </w:pPr>
    </w:p>
    <w:p w14:paraId="42B77FBE" w14:textId="77777777" w:rsidR="001339E6" w:rsidRDefault="001339E6" w:rsidP="001339E6">
      <w:pPr>
        <w:tabs>
          <w:tab w:val="left" w:pos="900"/>
        </w:tabs>
        <w:spacing w:before="0" w:after="0"/>
        <w:ind w:firstLine="0"/>
        <w:jc w:val="left"/>
        <w:rPr>
          <w:rFonts w:ascii="Times New Roman" w:eastAsia="Times New Roman" w:hAnsi="Times New Roman"/>
          <w:sz w:val="20"/>
          <w:szCs w:val="20"/>
        </w:rPr>
      </w:pPr>
    </w:p>
    <w:p w14:paraId="2B572BE2" w14:textId="4A3B37C5" w:rsidR="004414CB" w:rsidRDefault="004414CB" w:rsidP="001339E6">
      <w:pPr>
        <w:tabs>
          <w:tab w:val="left" w:pos="900"/>
        </w:tabs>
        <w:spacing w:before="0" w:after="0"/>
        <w:ind w:firstLine="0"/>
        <w:jc w:val="left"/>
        <w:rPr>
          <w:rFonts w:ascii="Times New Roman" w:eastAsia="Times New Roman" w:hAnsi="Times New Roman"/>
          <w:sz w:val="24"/>
          <w:szCs w:val="24"/>
        </w:rPr>
      </w:pPr>
    </w:p>
    <w:p w14:paraId="5CD76305" w14:textId="4DFEAA95" w:rsidR="004414CB" w:rsidRDefault="004414CB" w:rsidP="001339E6">
      <w:pPr>
        <w:tabs>
          <w:tab w:val="left" w:pos="900"/>
        </w:tabs>
        <w:spacing w:before="0" w:after="0"/>
        <w:ind w:firstLine="0"/>
        <w:jc w:val="left"/>
        <w:rPr>
          <w:rFonts w:ascii="Times New Roman" w:eastAsia="Times New Roman" w:hAnsi="Times New Roman"/>
          <w:sz w:val="24"/>
          <w:szCs w:val="24"/>
        </w:rPr>
      </w:pPr>
    </w:p>
    <w:p w14:paraId="0E607C3B" w14:textId="268A9C02" w:rsidR="004414CB" w:rsidRDefault="004414CB" w:rsidP="001339E6">
      <w:pPr>
        <w:tabs>
          <w:tab w:val="left" w:pos="900"/>
        </w:tabs>
        <w:spacing w:before="0" w:after="0"/>
        <w:ind w:firstLine="0"/>
        <w:jc w:val="left"/>
        <w:rPr>
          <w:rFonts w:ascii="Times New Roman" w:eastAsia="Times New Roman" w:hAnsi="Times New Roman"/>
          <w:sz w:val="24"/>
          <w:szCs w:val="24"/>
        </w:rPr>
      </w:pPr>
    </w:p>
    <w:p w14:paraId="2E8FB186" w14:textId="02F96621" w:rsidR="004414CB" w:rsidRDefault="004414CB" w:rsidP="001339E6">
      <w:pPr>
        <w:tabs>
          <w:tab w:val="left" w:pos="900"/>
        </w:tabs>
        <w:spacing w:before="0" w:after="0"/>
        <w:ind w:firstLine="0"/>
        <w:jc w:val="left"/>
        <w:rPr>
          <w:rFonts w:ascii="Times New Roman" w:eastAsia="Times New Roman" w:hAnsi="Times New Roman"/>
          <w:sz w:val="24"/>
          <w:szCs w:val="24"/>
        </w:rPr>
      </w:pPr>
    </w:p>
    <w:p w14:paraId="34CFBC75" w14:textId="207D9E63" w:rsidR="00B560D0" w:rsidRDefault="00B560D0" w:rsidP="001339E6">
      <w:pPr>
        <w:tabs>
          <w:tab w:val="left" w:pos="900"/>
        </w:tabs>
        <w:spacing w:before="0" w:after="0"/>
        <w:ind w:firstLine="0"/>
        <w:jc w:val="left"/>
        <w:rPr>
          <w:rFonts w:ascii="Times New Roman" w:eastAsia="Times New Roman" w:hAnsi="Times New Roman"/>
          <w:sz w:val="24"/>
          <w:szCs w:val="24"/>
        </w:rPr>
      </w:pPr>
    </w:p>
    <w:p w14:paraId="2DED4113" w14:textId="6FC01010" w:rsidR="00F40326" w:rsidRDefault="00F40326" w:rsidP="001339E6">
      <w:pPr>
        <w:tabs>
          <w:tab w:val="left" w:pos="900"/>
        </w:tabs>
        <w:spacing w:before="0" w:after="0"/>
        <w:ind w:firstLine="0"/>
        <w:jc w:val="left"/>
        <w:rPr>
          <w:rFonts w:ascii="Times New Roman" w:eastAsia="Times New Roman" w:hAnsi="Times New Roman"/>
          <w:sz w:val="24"/>
          <w:szCs w:val="24"/>
        </w:rPr>
      </w:pPr>
    </w:p>
    <w:p w14:paraId="36352F6C" w14:textId="31691495" w:rsidR="00E10990" w:rsidRDefault="00E10990" w:rsidP="001339E6">
      <w:pPr>
        <w:tabs>
          <w:tab w:val="left" w:pos="900"/>
        </w:tabs>
        <w:spacing w:before="0" w:after="0"/>
        <w:ind w:firstLine="0"/>
        <w:jc w:val="left"/>
        <w:rPr>
          <w:rFonts w:ascii="Times New Roman" w:eastAsia="Times New Roman" w:hAnsi="Times New Roman"/>
          <w:sz w:val="24"/>
          <w:szCs w:val="24"/>
        </w:rPr>
      </w:pPr>
    </w:p>
    <w:p w14:paraId="7B51A068" w14:textId="74D27C85" w:rsidR="00F40326" w:rsidRDefault="00F40326" w:rsidP="001339E6">
      <w:pPr>
        <w:tabs>
          <w:tab w:val="left" w:pos="900"/>
        </w:tabs>
        <w:spacing w:before="0" w:after="0"/>
        <w:ind w:firstLine="0"/>
        <w:jc w:val="left"/>
        <w:rPr>
          <w:rFonts w:ascii="Times New Roman" w:eastAsia="Times New Roman" w:hAnsi="Times New Roman"/>
          <w:sz w:val="24"/>
          <w:szCs w:val="24"/>
        </w:rPr>
      </w:pPr>
    </w:p>
    <w:p w14:paraId="49FFE17E" w14:textId="787A7D41" w:rsidR="00335887" w:rsidRDefault="00335887" w:rsidP="001339E6">
      <w:pPr>
        <w:tabs>
          <w:tab w:val="left" w:pos="900"/>
        </w:tabs>
        <w:spacing w:before="0" w:after="0"/>
        <w:ind w:firstLine="0"/>
        <w:jc w:val="left"/>
        <w:rPr>
          <w:rFonts w:ascii="Times New Roman" w:eastAsia="Times New Roman" w:hAnsi="Times New Roman"/>
          <w:sz w:val="24"/>
          <w:szCs w:val="24"/>
        </w:rPr>
      </w:pPr>
    </w:p>
    <w:p w14:paraId="0E2428B1" w14:textId="1C39CE5E" w:rsidR="00335887" w:rsidRDefault="00335887" w:rsidP="001339E6">
      <w:pPr>
        <w:tabs>
          <w:tab w:val="left" w:pos="900"/>
        </w:tabs>
        <w:spacing w:before="0" w:after="0"/>
        <w:ind w:firstLine="0"/>
        <w:jc w:val="left"/>
        <w:rPr>
          <w:rFonts w:ascii="Times New Roman" w:eastAsia="Times New Roman" w:hAnsi="Times New Roman"/>
          <w:sz w:val="24"/>
          <w:szCs w:val="24"/>
        </w:rPr>
      </w:pPr>
    </w:p>
    <w:p w14:paraId="70AEAB3C" w14:textId="77EC1AC0" w:rsidR="00335887" w:rsidRDefault="00335887" w:rsidP="001339E6">
      <w:pPr>
        <w:tabs>
          <w:tab w:val="left" w:pos="900"/>
        </w:tabs>
        <w:spacing w:before="0" w:after="0"/>
        <w:ind w:firstLine="0"/>
        <w:jc w:val="left"/>
        <w:rPr>
          <w:rFonts w:ascii="Times New Roman" w:eastAsia="Times New Roman" w:hAnsi="Times New Roman"/>
          <w:sz w:val="24"/>
          <w:szCs w:val="24"/>
        </w:rPr>
      </w:pPr>
    </w:p>
    <w:p w14:paraId="37CB1EA1" w14:textId="0662C91A" w:rsidR="00335887" w:rsidRDefault="00335887" w:rsidP="001339E6">
      <w:pPr>
        <w:tabs>
          <w:tab w:val="left" w:pos="900"/>
        </w:tabs>
        <w:spacing w:before="0" w:after="0"/>
        <w:ind w:firstLine="0"/>
        <w:jc w:val="left"/>
        <w:rPr>
          <w:rFonts w:ascii="Times New Roman" w:eastAsia="Times New Roman" w:hAnsi="Times New Roman"/>
          <w:sz w:val="24"/>
          <w:szCs w:val="24"/>
        </w:rPr>
      </w:pPr>
    </w:p>
    <w:p w14:paraId="16C9B048" w14:textId="527C78B8" w:rsidR="00335887" w:rsidRDefault="00335887" w:rsidP="001339E6">
      <w:pPr>
        <w:tabs>
          <w:tab w:val="left" w:pos="900"/>
        </w:tabs>
        <w:spacing w:before="0" w:after="0"/>
        <w:ind w:firstLine="0"/>
        <w:jc w:val="left"/>
        <w:rPr>
          <w:rFonts w:ascii="Times New Roman" w:eastAsia="Times New Roman" w:hAnsi="Times New Roman"/>
          <w:sz w:val="24"/>
          <w:szCs w:val="24"/>
        </w:rPr>
      </w:pPr>
    </w:p>
    <w:p w14:paraId="0C301E63" w14:textId="2D0A72E4" w:rsidR="00335887" w:rsidRDefault="00335887" w:rsidP="001339E6">
      <w:pPr>
        <w:tabs>
          <w:tab w:val="left" w:pos="900"/>
        </w:tabs>
        <w:spacing w:before="0" w:after="0"/>
        <w:ind w:firstLine="0"/>
        <w:jc w:val="left"/>
        <w:rPr>
          <w:rFonts w:ascii="Times New Roman" w:eastAsia="Times New Roman" w:hAnsi="Times New Roman"/>
          <w:sz w:val="24"/>
          <w:szCs w:val="24"/>
        </w:rPr>
      </w:pPr>
    </w:p>
    <w:p w14:paraId="04E64DC7" w14:textId="12428092" w:rsidR="00335887" w:rsidRDefault="00335887" w:rsidP="001339E6">
      <w:pPr>
        <w:tabs>
          <w:tab w:val="left" w:pos="900"/>
        </w:tabs>
        <w:spacing w:before="0" w:after="0"/>
        <w:ind w:firstLine="0"/>
        <w:jc w:val="left"/>
        <w:rPr>
          <w:rFonts w:ascii="Times New Roman" w:eastAsia="Times New Roman" w:hAnsi="Times New Roman"/>
          <w:sz w:val="24"/>
          <w:szCs w:val="24"/>
        </w:rPr>
      </w:pPr>
    </w:p>
    <w:p w14:paraId="1C4B1A23" w14:textId="083673EE" w:rsidR="00335887" w:rsidRDefault="00335887" w:rsidP="001339E6">
      <w:pPr>
        <w:tabs>
          <w:tab w:val="left" w:pos="900"/>
        </w:tabs>
        <w:spacing w:before="0" w:after="0"/>
        <w:ind w:firstLine="0"/>
        <w:jc w:val="left"/>
        <w:rPr>
          <w:rFonts w:ascii="Times New Roman" w:eastAsia="Times New Roman" w:hAnsi="Times New Roman"/>
          <w:sz w:val="24"/>
          <w:szCs w:val="24"/>
        </w:rPr>
      </w:pPr>
    </w:p>
    <w:p w14:paraId="2C0A2251" w14:textId="1BD34163" w:rsidR="00335887" w:rsidRDefault="00335887" w:rsidP="001339E6">
      <w:pPr>
        <w:tabs>
          <w:tab w:val="left" w:pos="900"/>
        </w:tabs>
        <w:spacing w:before="0" w:after="0"/>
        <w:ind w:firstLine="0"/>
        <w:jc w:val="left"/>
        <w:rPr>
          <w:rFonts w:ascii="Times New Roman" w:eastAsia="Times New Roman" w:hAnsi="Times New Roman"/>
          <w:sz w:val="24"/>
          <w:szCs w:val="24"/>
        </w:rPr>
      </w:pPr>
    </w:p>
    <w:p w14:paraId="12804324" w14:textId="77777777" w:rsidR="00335887" w:rsidRDefault="00335887" w:rsidP="001339E6">
      <w:pPr>
        <w:tabs>
          <w:tab w:val="left" w:pos="900"/>
        </w:tabs>
        <w:spacing w:before="0" w:after="0"/>
        <w:ind w:firstLine="0"/>
        <w:jc w:val="left"/>
        <w:rPr>
          <w:rFonts w:ascii="Times New Roman" w:eastAsia="Times New Roman" w:hAnsi="Times New Roman"/>
          <w:sz w:val="24"/>
          <w:szCs w:val="24"/>
        </w:rPr>
      </w:pPr>
    </w:p>
    <w:p w14:paraId="2A50BD22" w14:textId="7674883B" w:rsidR="00F40326" w:rsidRDefault="00F40326" w:rsidP="001339E6">
      <w:pPr>
        <w:tabs>
          <w:tab w:val="left" w:pos="900"/>
        </w:tabs>
        <w:spacing w:before="0" w:after="0"/>
        <w:ind w:firstLine="0"/>
        <w:jc w:val="left"/>
        <w:rPr>
          <w:rFonts w:ascii="Times New Roman" w:eastAsia="Times New Roman" w:hAnsi="Times New Roman"/>
          <w:sz w:val="24"/>
          <w:szCs w:val="24"/>
        </w:rPr>
      </w:pPr>
    </w:p>
    <w:p w14:paraId="67153823" w14:textId="77777777" w:rsidR="00F40326" w:rsidRPr="00F40326" w:rsidRDefault="00F40326" w:rsidP="00F40326">
      <w:pPr>
        <w:spacing w:before="0" w:after="200" w:line="276" w:lineRule="auto"/>
        <w:ind w:firstLine="142"/>
        <w:jc w:val="left"/>
        <w:rPr>
          <w:rFonts w:ascii="Times New Roman" w:eastAsiaTheme="minorHAnsi" w:hAnsi="Times New Roman"/>
        </w:rPr>
      </w:pPr>
      <w:r w:rsidRPr="00F40326">
        <w:rPr>
          <w:rFonts w:ascii="Times New Roman" w:eastAsiaTheme="minorHAnsi" w:hAnsi="Times New Roman"/>
        </w:rPr>
        <w:t xml:space="preserve">L. Tautvaišienė, tel. (8 5) 219 7036, el. p. </w:t>
      </w:r>
      <w:proofErr w:type="spellStart"/>
      <w:r w:rsidRPr="00F40326">
        <w:rPr>
          <w:rFonts w:ascii="Times New Roman" w:eastAsiaTheme="minorHAnsi" w:hAnsi="Times New Roman"/>
        </w:rPr>
        <w:t>Laimute.Tautvaisiene@vpt</w:t>
      </w:r>
      <w:proofErr w:type="spellEnd"/>
    </w:p>
    <w:sectPr w:rsidR="00F40326" w:rsidRPr="00F40326" w:rsidSect="001B2495">
      <w:headerReference w:type="default" r:id="rId11"/>
      <w:footerReference w:type="first" r:id="rId12"/>
      <w:pgSz w:w="11906" w:h="16838"/>
      <w:pgMar w:top="1440" w:right="851"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127E9" w14:textId="77777777" w:rsidR="00B93FA8" w:rsidRDefault="00B93FA8" w:rsidP="001339E6">
      <w:pPr>
        <w:spacing w:before="0" w:after="0"/>
      </w:pPr>
      <w:r>
        <w:separator/>
      </w:r>
    </w:p>
  </w:endnote>
  <w:endnote w:type="continuationSeparator" w:id="0">
    <w:p w14:paraId="37995379" w14:textId="77777777" w:rsidR="00B93FA8" w:rsidRDefault="00B93FA8" w:rsidP="001339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1142" w14:textId="77777777" w:rsidR="001B2495" w:rsidRPr="00122196" w:rsidRDefault="00222C0A" w:rsidP="001B2495">
    <w:pPr>
      <w:pBdr>
        <w:top w:val="single" w:sz="4" w:space="1" w:color="auto"/>
      </w:pBdr>
      <w:spacing w:before="0" w:after="0"/>
      <w:ind w:firstLine="0"/>
      <w:rPr>
        <w:rFonts w:ascii="Times New Roman" w:hAnsi="Times New Roman"/>
        <w:sz w:val="20"/>
        <w:szCs w:val="20"/>
      </w:rPr>
    </w:pPr>
    <w:bookmarkStart w:id="1" w:name="_Hlk64466110"/>
    <w:bookmarkStart w:id="2" w:name="_Hlk64466111"/>
    <w:r w:rsidRPr="00122196">
      <w:rPr>
        <w:rFonts w:ascii="Times New Roman" w:hAnsi="Times New Roman"/>
        <w:sz w:val="20"/>
        <w:szCs w:val="20"/>
      </w:rPr>
      <w:t>Biudžetinė įstaiga</w:t>
    </w:r>
    <w:r w:rsidRPr="00122196">
      <w:rPr>
        <w:rFonts w:ascii="Times New Roman" w:hAnsi="Times New Roman"/>
        <w:sz w:val="20"/>
        <w:szCs w:val="20"/>
      </w:rPr>
      <w:tab/>
      <w:t xml:space="preserve">        </w:t>
    </w:r>
    <w:r>
      <w:rPr>
        <w:rFonts w:ascii="Times New Roman" w:hAnsi="Times New Roman"/>
        <w:sz w:val="20"/>
        <w:szCs w:val="20"/>
      </w:rPr>
      <w:t xml:space="preserve">             </w:t>
    </w:r>
    <w:r w:rsidRPr="00122196">
      <w:rPr>
        <w:rFonts w:ascii="Times New Roman" w:hAnsi="Times New Roman"/>
        <w:sz w:val="20"/>
        <w:szCs w:val="20"/>
      </w:rPr>
      <w:t xml:space="preserve"> Tel. (8 5) 219 7001               </w:t>
    </w:r>
    <w:r>
      <w:rPr>
        <w:rFonts w:ascii="Times New Roman" w:hAnsi="Times New Roman"/>
        <w:sz w:val="20"/>
        <w:szCs w:val="20"/>
      </w:rPr>
      <w:t xml:space="preserve">                      </w:t>
    </w:r>
    <w:r w:rsidRPr="00122196">
      <w:rPr>
        <w:rFonts w:ascii="Times New Roman" w:hAnsi="Times New Roman"/>
        <w:sz w:val="20"/>
        <w:szCs w:val="20"/>
      </w:rPr>
      <w:t xml:space="preserve">Duomenys kaupiami ir saugomi              </w:t>
    </w:r>
  </w:p>
  <w:p w14:paraId="0FC6F921" w14:textId="77777777" w:rsidR="001B2495" w:rsidRPr="00122196" w:rsidRDefault="00222C0A" w:rsidP="001B2495">
    <w:pPr>
      <w:pBdr>
        <w:top w:val="single" w:sz="4" w:space="1" w:color="auto"/>
      </w:pBdr>
      <w:spacing w:before="0" w:after="0"/>
      <w:ind w:firstLine="0"/>
      <w:rPr>
        <w:rFonts w:ascii="Times New Roman" w:hAnsi="Times New Roman"/>
        <w:sz w:val="20"/>
        <w:szCs w:val="20"/>
      </w:rPr>
    </w:pPr>
    <w:r w:rsidRPr="00122196">
      <w:rPr>
        <w:rFonts w:ascii="Times New Roman" w:hAnsi="Times New Roman"/>
        <w:sz w:val="20"/>
        <w:szCs w:val="20"/>
      </w:rPr>
      <w:t xml:space="preserve">Kareivių g. 1, LT-08351 Vilnius       </w:t>
    </w:r>
    <w:r>
      <w:rPr>
        <w:rFonts w:ascii="Times New Roman" w:hAnsi="Times New Roman"/>
        <w:sz w:val="20"/>
        <w:szCs w:val="20"/>
      </w:rPr>
      <w:t xml:space="preserve">           </w:t>
    </w:r>
    <w:r w:rsidRPr="00122196">
      <w:rPr>
        <w:rFonts w:ascii="Times New Roman" w:hAnsi="Times New Roman"/>
        <w:sz w:val="20"/>
        <w:szCs w:val="20"/>
      </w:rPr>
      <w:t xml:space="preserve"> </w:t>
    </w:r>
    <w:r>
      <w:rPr>
        <w:rFonts w:ascii="Times New Roman" w:hAnsi="Times New Roman"/>
        <w:sz w:val="20"/>
        <w:szCs w:val="20"/>
      </w:rPr>
      <w:t xml:space="preserve">  </w:t>
    </w:r>
    <w:r w:rsidRPr="00122196">
      <w:rPr>
        <w:rFonts w:ascii="Times New Roman" w:hAnsi="Times New Roman"/>
        <w:sz w:val="20"/>
        <w:szCs w:val="20"/>
      </w:rPr>
      <w:t xml:space="preserve"> Faks. (8 5) 213 6213             </w:t>
    </w:r>
    <w:r>
      <w:rPr>
        <w:rFonts w:ascii="Times New Roman" w:hAnsi="Times New Roman"/>
        <w:sz w:val="20"/>
        <w:szCs w:val="20"/>
      </w:rPr>
      <w:t xml:space="preserve">                    </w:t>
    </w:r>
    <w:r w:rsidRPr="00122196">
      <w:rPr>
        <w:rFonts w:ascii="Times New Roman" w:hAnsi="Times New Roman"/>
        <w:sz w:val="20"/>
        <w:szCs w:val="20"/>
      </w:rPr>
      <w:t xml:space="preserve">Juridinių asmenų registre </w:t>
    </w:r>
  </w:p>
  <w:p w14:paraId="5F502CE5" w14:textId="77777777" w:rsidR="001B2495" w:rsidRPr="00C96169" w:rsidRDefault="00B93FA8" w:rsidP="001B2495">
    <w:pPr>
      <w:pBdr>
        <w:top w:val="single" w:sz="4" w:space="1" w:color="auto"/>
      </w:pBdr>
      <w:spacing w:before="0" w:after="0"/>
      <w:ind w:firstLine="0"/>
    </w:pPr>
    <w:hyperlink r:id="rId1" w:history="1">
      <w:r w:rsidR="00222C0A" w:rsidRPr="00C75BFD">
        <w:rPr>
          <w:rStyle w:val="Hipersaitas"/>
          <w:rFonts w:ascii="Times New Roman" w:hAnsi="Times New Roman"/>
          <w:sz w:val="20"/>
          <w:szCs w:val="20"/>
        </w:rPr>
        <w:t>http://www.vpt.lrv.lt</w:t>
      </w:r>
    </w:hyperlink>
    <w:r w:rsidR="00222C0A" w:rsidRPr="00122196">
      <w:rPr>
        <w:rFonts w:ascii="Times New Roman" w:hAnsi="Times New Roman"/>
        <w:sz w:val="20"/>
        <w:szCs w:val="20"/>
      </w:rPr>
      <w:tab/>
      <w:t xml:space="preserve">         </w:t>
    </w:r>
    <w:r w:rsidR="00222C0A">
      <w:rPr>
        <w:rFonts w:ascii="Times New Roman" w:hAnsi="Times New Roman"/>
        <w:sz w:val="20"/>
        <w:szCs w:val="20"/>
      </w:rPr>
      <w:t xml:space="preserve">             </w:t>
    </w:r>
    <w:r w:rsidR="00222C0A" w:rsidRPr="00122196">
      <w:rPr>
        <w:rFonts w:ascii="Times New Roman" w:hAnsi="Times New Roman"/>
        <w:sz w:val="20"/>
        <w:szCs w:val="20"/>
      </w:rPr>
      <w:t xml:space="preserve">El. p. </w:t>
    </w:r>
    <w:hyperlink r:id="rId2" w:history="1">
      <w:r w:rsidR="00222C0A" w:rsidRPr="00122196">
        <w:rPr>
          <w:rStyle w:val="Hipersaitas"/>
          <w:rFonts w:ascii="Times New Roman" w:hAnsi="Times New Roman"/>
          <w:sz w:val="20"/>
          <w:szCs w:val="20"/>
        </w:rPr>
        <w:t>info@vpt.lt</w:t>
      </w:r>
    </w:hyperlink>
    <w:r w:rsidR="00222C0A" w:rsidRPr="00122196">
      <w:rPr>
        <w:rFonts w:ascii="Times New Roman" w:hAnsi="Times New Roman"/>
        <w:sz w:val="20"/>
        <w:szCs w:val="20"/>
      </w:rPr>
      <w:t xml:space="preserve">                   </w:t>
    </w:r>
    <w:r w:rsidR="00222C0A">
      <w:rPr>
        <w:rFonts w:ascii="Times New Roman" w:hAnsi="Times New Roman"/>
        <w:sz w:val="20"/>
        <w:szCs w:val="20"/>
      </w:rPr>
      <w:t xml:space="preserve">                   </w:t>
    </w:r>
    <w:r w:rsidR="00222C0A" w:rsidRPr="00122196">
      <w:rPr>
        <w:rFonts w:ascii="Times New Roman" w:hAnsi="Times New Roman"/>
        <w:sz w:val="20"/>
        <w:szCs w:val="20"/>
      </w:rPr>
      <w:t>Kodas 188656261</w:t>
    </w:r>
    <w:r w:rsidR="00222C0A">
      <w:t xml:space="preserve">                                   </w:t>
    </w:r>
  </w:p>
  <w:bookmarkEnd w:id="1"/>
  <w:bookmarkEnd w:id="2"/>
  <w:p w14:paraId="21D73917" w14:textId="77777777" w:rsidR="001B2495" w:rsidRPr="004D1BAD" w:rsidRDefault="001B2495" w:rsidP="001B249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5D3F" w14:textId="77777777" w:rsidR="00B93FA8" w:rsidRDefault="00B93FA8" w:rsidP="001339E6">
      <w:pPr>
        <w:spacing w:before="0" w:after="0"/>
      </w:pPr>
      <w:r>
        <w:separator/>
      </w:r>
    </w:p>
  </w:footnote>
  <w:footnote w:type="continuationSeparator" w:id="0">
    <w:p w14:paraId="05FAB969" w14:textId="77777777" w:rsidR="00B93FA8" w:rsidRDefault="00B93FA8" w:rsidP="001339E6">
      <w:pPr>
        <w:spacing w:before="0" w:after="0"/>
      </w:pPr>
      <w:r>
        <w:continuationSeparator/>
      </w:r>
    </w:p>
  </w:footnote>
  <w:footnote w:id="1">
    <w:p w14:paraId="1A11E618" w14:textId="3D9E4C72" w:rsidR="001339E6" w:rsidRPr="00303BC2" w:rsidRDefault="001339E6" w:rsidP="006A7F89">
      <w:pPr>
        <w:pStyle w:val="Puslapioinaostekstas"/>
        <w:spacing w:before="0"/>
        <w:ind w:firstLine="0"/>
        <w:rPr>
          <w:rFonts w:ascii="Times New Roman" w:hAnsi="Times New Roman"/>
        </w:rPr>
      </w:pPr>
      <w:r w:rsidRPr="00303BC2">
        <w:rPr>
          <w:rStyle w:val="Puslapioinaosnuoroda"/>
          <w:rFonts w:ascii="Times New Roman" w:hAnsi="Times New Roman"/>
        </w:rPr>
        <w:footnoteRef/>
      </w:r>
      <w:r w:rsidRPr="00303BC2">
        <w:rPr>
          <w:rFonts w:ascii="Times New Roman" w:hAnsi="Times New Roman"/>
        </w:rPr>
        <w:t xml:space="preserve"> </w:t>
      </w:r>
      <w:r w:rsidR="00986434" w:rsidRPr="00303BC2">
        <w:rPr>
          <w:rFonts w:ascii="Times New Roman" w:hAnsi="Times New Roman"/>
        </w:rPr>
        <w:t>„</w:t>
      </w:r>
      <w:r w:rsidRPr="00303BC2">
        <w:rPr>
          <w:rFonts w:ascii="Times New Roman" w:hAnsi="Times New Roman"/>
        </w:rPr>
        <w:t>Perkančioji organizacija užtikrina, kad vykdant pirkimą būtų laikomasi lygiateisiškumo, nediskriminavimo, abipusio pripažinimo, proporcingumo, skaidrumo principų</w:t>
      </w:r>
      <w:r w:rsidR="00986434" w:rsidRPr="00303BC2">
        <w:rPr>
          <w:rFonts w:ascii="Times New Roman" w:hAnsi="Times New Roman"/>
        </w:rPr>
        <w:t>“</w:t>
      </w:r>
      <w:r w:rsidRPr="00303BC2">
        <w:rPr>
          <w:rFonts w:ascii="Times New Roman" w:hAnsi="Times New Roman"/>
        </w:rPr>
        <w:t>.</w:t>
      </w:r>
    </w:p>
  </w:footnote>
  <w:footnote w:id="2">
    <w:p w14:paraId="074855D4" w14:textId="50B79A17" w:rsidR="00743331" w:rsidRPr="00303BC2" w:rsidRDefault="00743331" w:rsidP="00D91CEF">
      <w:pPr>
        <w:pStyle w:val="Puslapioinaostekstas"/>
        <w:spacing w:before="0"/>
        <w:ind w:firstLine="0"/>
        <w:rPr>
          <w:rFonts w:ascii="Times New Roman" w:hAnsi="Times New Roman"/>
        </w:rPr>
      </w:pPr>
      <w:r w:rsidRPr="00303BC2">
        <w:rPr>
          <w:rStyle w:val="Puslapioinaosnuoroda"/>
          <w:rFonts w:ascii="Times New Roman" w:hAnsi="Times New Roman"/>
        </w:rPr>
        <w:footnoteRef/>
      </w:r>
      <w:r w:rsidRPr="00303BC2">
        <w:rPr>
          <w:rFonts w:ascii="Times New Roman" w:hAnsi="Times New Roman"/>
        </w:rPr>
        <w:t xml:space="preserve"> </w:t>
      </w:r>
      <w:r w:rsidR="00D9534E">
        <w:rPr>
          <w:rFonts w:ascii="Times New Roman" w:hAnsi="Times New Roman"/>
        </w:rPr>
        <w:t>„</w:t>
      </w:r>
      <w:r w:rsidRPr="00303BC2">
        <w:rPr>
          <w:rFonts w:ascii="Times New Roman" w:hAnsi="Times New Roman"/>
        </w:rPr>
        <w:t>Perkančioji organizacija turi siekti, kad: 1) prekėms, paslaugoms ar darbams įsigyti skirtos lėšos būtų naudojamos racionaliai</w:t>
      </w:r>
      <w:r w:rsidR="00D9534E">
        <w:rPr>
          <w:rFonts w:ascii="Times New Roman" w:hAnsi="Times New Roman"/>
        </w:rPr>
        <w:t xml:space="preserve"> &lt;...&gt;“.</w:t>
      </w:r>
    </w:p>
  </w:footnote>
  <w:footnote w:id="3">
    <w:p w14:paraId="49B5991D" w14:textId="5E6294D0" w:rsidR="004D0FD0" w:rsidRPr="00303BC2" w:rsidRDefault="004D0FD0" w:rsidP="006A7F89">
      <w:pPr>
        <w:pStyle w:val="Puslapioinaostekstas"/>
        <w:spacing w:before="0"/>
        <w:ind w:firstLine="0"/>
        <w:rPr>
          <w:rFonts w:ascii="Times New Roman" w:hAnsi="Times New Roman"/>
        </w:rPr>
      </w:pPr>
      <w:r w:rsidRPr="00303BC2">
        <w:rPr>
          <w:rStyle w:val="Puslapioinaosnuoroda"/>
          <w:rFonts w:ascii="Times New Roman" w:hAnsi="Times New Roman"/>
        </w:rPr>
        <w:footnoteRef/>
      </w:r>
      <w:r w:rsidRPr="00303BC2">
        <w:rPr>
          <w:rFonts w:ascii="Times New Roman" w:hAnsi="Times New Roman"/>
        </w:rPr>
        <w:t xml:space="preserve"> „Numatoma pirkimo vertė apskaičiuojama pagal Viešųjų pirkimų tarnybos patvirtintą pirkimo vertės apskaičiavimo metodiką“.</w:t>
      </w:r>
    </w:p>
  </w:footnote>
  <w:footnote w:id="4">
    <w:p w14:paraId="23863EB5" w14:textId="6ACF4926" w:rsidR="00A475A2" w:rsidRPr="00303BC2" w:rsidRDefault="00A475A2" w:rsidP="001B2495">
      <w:pPr>
        <w:pStyle w:val="Puslapioinaostekstas"/>
        <w:spacing w:before="0"/>
        <w:ind w:firstLine="0"/>
        <w:rPr>
          <w:rFonts w:ascii="Times New Roman" w:hAnsi="Times New Roman"/>
        </w:rPr>
      </w:pPr>
      <w:r w:rsidRPr="00303BC2">
        <w:rPr>
          <w:rStyle w:val="Puslapioinaosnuoroda"/>
          <w:rFonts w:ascii="Times New Roman" w:hAnsi="Times New Roman"/>
        </w:rPr>
        <w:footnoteRef/>
      </w:r>
      <w:r w:rsidRPr="00303BC2">
        <w:rPr>
          <w:rFonts w:ascii="Times New Roman" w:hAnsi="Times New Roman"/>
        </w:rPr>
        <w:t xml:space="preserve"> Perkančiosios organizacijos 2017 m. spalio 27 d. direktoriaus įsakymas Nr. V1-96, 2020 m. balandžio 1 d. direktoriaus įsakymas Nr. V1-66, 2021 m. sausio 22 d. direktoriaus  įsakymas Nr. V1-13, 2021 m. balandžio 23 d. direktoriaus įsakymas Nr. V1-67, 2021 m. birželio 11 d. direktoriaus įsakymas Nr. V1-94A, 2021 m .liepos 1 d. direktoriaus įsakymas Nr. V1-107.</w:t>
      </w:r>
    </w:p>
  </w:footnote>
  <w:footnote w:id="5">
    <w:p w14:paraId="42950DAE" w14:textId="6B550BF6" w:rsidR="00EB210E" w:rsidRPr="00303BC2" w:rsidRDefault="00EB210E" w:rsidP="001B2495">
      <w:pPr>
        <w:pStyle w:val="Sraopastraipa"/>
        <w:tabs>
          <w:tab w:val="left" w:pos="0"/>
          <w:tab w:val="left" w:pos="993"/>
          <w:tab w:val="left" w:pos="1276"/>
        </w:tabs>
        <w:spacing w:after="0" w:line="240" w:lineRule="auto"/>
        <w:ind w:left="0"/>
        <w:jc w:val="both"/>
        <w:rPr>
          <w:rFonts w:ascii="Times New Roman" w:hAnsi="Times New Roman"/>
          <w:sz w:val="20"/>
          <w:szCs w:val="20"/>
        </w:rPr>
      </w:pPr>
      <w:r w:rsidRPr="00303BC2">
        <w:rPr>
          <w:rStyle w:val="Puslapioinaosnuoroda"/>
          <w:rFonts w:ascii="Times New Roman" w:hAnsi="Times New Roman"/>
          <w:sz w:val="20"/>
          <w:szCs w:val="20"/>
        </w:rPr>
        <w:footnoteRef/>
      </w:r>
      <w:r w:rsidRPr="00303BC2">
        <w:rPr>
          <w:rFonts w:ascii="Times New Roman" w:hAnsi="Times New Roman"/>
          <w:sz w:val="20"/>
          <w:szCs w:val="20"/>
        </w:rPr>
        <w:t xml:space="preserve"> Pirkimo sąlygos patvirtintos 2021 m. birželio 4 d. Komisijos posėdžio protokolu Nr. 1. </w:t>
      </w:r>
    </w:p>
  </w:footnote>
  <w:footnote w:id="6">
    <w:p w14:paraId="7BB7CE8E" w14:textId="3AC399A2" w:rsidR="00870315" w:rsidRPr="00303BC2" w:rsidRDefault="00870315" w:rsidP="004D0FD0">
      <w:pPr>
        <w:pStyle w:val="Puslapioinaostekstas"/>
        <w:spacing w:before="0"/>
        <w:ind w:firstLine="0"/>
      </w:pPr>
      <w:r w:rsidRPr="00303BC2">
        <w:rPr>
          <w:rStyle w:val="Puslapioinaosnuoroda"/>
          <w:rFonts w:ascii="Times New Roman" w:hAnsi="Times New Roman"/>
        </w:rPr>
        <w:footnoteRef/>
      </w:r>
      <w:r w:rsidRPr="00303BC2">
        <w:rPr>
          <w:rFonts w:ascii="Times New Roman" w:hAnsi="Times New Roman"/>
        </w:rPr>
        <w:t xml:space="preserve"> Perkančiosios organizacijos 20</w:t>
      </w:r>
      <w:r w:rsidR="00B22C56" w:rsidRPr="00303BC2">
        <w:rPr>
          <w:rFonts w:ascii="Times New Roman" w:hAnsi="Times New Roman"/>
        </w:rPr>
        <w:t xml:space="preserve">21 m. rugsėjo 29 d. </w:t>
      </w:r>
      <w:r w:rsidRPr="00303BC2">
        <w:rPr>
          <w:rFonts w:ascii="Times New Roman" w:hAnsi="Times New Roman"/>
        </w:rPr>
        <w:t xml:space="preserve">raštas Nr. </w:t>
      </w:r>
      <w:r w:rsidR="00B22C56" w:rsidRPr="00303BC2">
        <w:rPr>
          <w:rFonts w:ascii="Times New Roman" w:hAnsi="Times New Roman"/>
        </w:rPr>
        <w:t>V2-716</w:t>
      </w:r>
      <w:r w:rsidRPr="00303BC2">
        <w:rPr>
          <w:rFonts w:ascii="Times New Roman" w:hAnsi="Times New Roman"/>
        </w:rPr>
        <w:t xml:space="preserve"> „Dėl </w:t>
      </w:r>
      <w:r w:rsidR="00B22C56" w:rsidRPr="00303BC2">
        <w:rPr>
          <w:rFonts w:ascii="Times New Roman" w:hAnsi="Times New Roman"/>
        </w:rPr>
        <w:t>informacijos ir dokumentų, susijusių su pirkimu Nr. 550344 pateikimo įvertin</w:t>
      </w:r>
      <w:r w:rsidR="001A4EBF" w:rsidRPr="00303BC2">
        <w:rPr>
          <w:rFonts w:ascii="Times New Roman" w:hAnsi="Times New Roman"/>
        </w:rPr>
        <w:t>ti</w:t>
      </w:r>
      <w:r w:rsidR="00B22C56" w:rsidRPr="00303BC2">
        <w:rPr>
          <w:rFonts w:ascii="Times New Roman" w:hAnsi="Times New Roman"/>
        </w:rPr>
        <w:t>“.</w:t>
      </w:r>
    </w:p>
  </w:footnote>
  <w:footnote w:id="7">
    <w:p w14:paraId="75CAEA70" w14:textId="347B67E6" w:rsidR="00C10092" w:rsidRPr="00303BC2" w:rsidRDefault="00C10092" w:rsidP="005912A4">
      <w:pPr>
        <w:pStyle w:val="Puslapioinaostekstas"/>
        <w:spacing w:before="0"/>
        <w:ind w:firstLine="0"/>
        <w:rPr>
          <w:rFonts w:ascii="Times New Roman" w:hAnsi="Times New Roman"/>
        </w:rPr>
      </w:pPr>
      <w:r w:rsidRPr="00303BC2">
        <w:rPr>
          <w:rStyle w:val="Puslapioinaosnuoroda"/>
          <w:rFonts w:ascii="Times New Roman" w:hAnsi="Times New Roman"/>
        </w:rPr>
        <w:footnoteRef/>
      </w:r>
      <w:r w:rsidRPr="00303BC2">
        <w:rPr>
          <w:rFonts w:ascii="Times New Roman" w:hAnsi="Times New Roman"/>
        </w:rPr>
        <w:t xml:space="preserve"> „Pirkimo (ar atskiros pirkimo dalies) ar projekto konkurso procedūros baigiasi, kai:</w:t>
      </w:r>
      <w:r w:rsidR="00F22739" w:rsidRPr="00303BC2">
        <w:rPr>
          <w:rFonts w:ascii="Times New Roman" w:hAnsi="Times New Roman"/>
        </w:rPr>
        <w:t xml:space="preserve"> &lt;...&gt;</w:t>
      </w:r>
      <w:r w:rsidRPr="00303BC2">
        <w:rPr>
          <w:rFonts w:ascii="Times New Roman" w:hAnsi="Times New Roman"/>
        </w:rPr>
        <w:t xml:space="preserve"> nutraukiamos pirkimo ar projekto konkurso procedūros</w:t>
      </w:r>
      <w:r w:rsidR="00F22739" w:rsidRPr="00303BC2">
        <w:rPr>
          <w:rFonts w:ascii="Times New Roman" w:hAnsi="Times New Roman"/>
        </w:rPr>
        <w:t>“.</w:t>
      </w:r>
    </w:p>
  </w:footnote>
  <w:footnote w:id="8">
    <w:p w14:paraId="59099B8B" w14:textId="36C8ADA6" w:rsidR="00D04CF2" w:rsidRPr="00147450" w:rsidRDefault="00D04CF2" w:rsidP="00147450">
      <w:pPr>
        <w:pStyle w:val="Puslapioinaostekstas"/>
        <w:spacing w:before="0"/>
        <w:ind w:firstLine="0"/>
        <w:rPr>
          <w:rFonts w:ascii="Times New Roman" w:hAnsi="Times New Roman"/>
        </w:rPr>
      </w:pPr>
      <w:r w:rsidRPr="00147450">
        <w:rPr>
          <w:rStyle w:val="Puslapioinaosnuoroda"/>
          <w:rFonts w:ascii="Times New Roman" w:hAnsi="Times New Roman"/>
        </w:rPr>
        <w:footnoteRef/>
      </w:r>
      <w:r w:rsidRPr="00147450">
        <w:rPr>
          <w:rFonts w:ascii="Times New Roman" w:hAnsi="Times New Roman"/>
        </w:rPr>
        <w:t xml:space="preserve"> </w:t>
      </w:r>
      <w:r w:rsidR="008604BC">
        <w:rPr>
          <w:rFonts w:ascii="Times New Roman" w:hAnsi="Times New Roman"/>
        </w:rPr>
        <w:t>„</w:t>
      </w:r>
      <w:r w:rsidRPr="00147450">
        <w:rPr>
          <w:rFonts w:ascii="Times New Roman" w:hAnsi="Times New Roman"/>
        </w:rPr>
        <w:t xml:space="preserve">14. Pirkimo iniciatorius dėl kiekvieno pirkimo parengia paraišką – užduotį viešajam pirkimui pagal 3 Priede pateiktą formą, kurioje turi nurodyti šias pagrindines pirkimo sąlygas ir informaciją: 14.1. pirkimo objekto pavadinimą ir jo apibūdinimą, perkamų prekių, paslaugų ar darbų savybes, kokybės ir kitus reikalavimus, reikalingą kiekį ar apimtis, atsižvelgiant į visą pirkimo sutarties trukmę su galimais pratęsimais; 14.2. maksimalią planuojamos sudaryti pirkimo sutarties vertę; 14.3. numatomas pirkimo objekto </w:t>
      </w:r>
      <w:proofErr w:type="spellStart"/>
      <w:r w:rsidRPr="00147450">
        <w:rPr>
          <w:rFonts w:ascii="Times New Roman" w:hAnsi="Times New Roman"/>
        </w:rPr>
        <w:t>eksplotavimo</w:t>
      </w:r>
      <w:proofErr w:type="spellEnd"/>
      <w:r w:rsidRPr="00147450">
        <w:rPr>
          <w:rFonts w:ascii="Times New Roman" w:hAnsi="Times New Roman"/>
        </w:rPr>
        <w:t xml:space="preserve"> išlaidas; 14.4. siūlomus minimalius tiekėjų kvalifikacijos reikalavimus (išskyrus mažos vertės); 14.5. jeigu paraiška paduodama dėl pirkimo, apie kurį nebus paskelbta – argumentuotą siūlomų kviesti tiekėjų sąrašą; 14.6. prekių pristatymo ar paslaugų ir darbų atlikimo terminus, pirkimo sutarties trukmę, kitas reikalingas pirkimo sutarties sąlygas arba pirkimo sutarties projektą; 14.7. reikalingus planus, brėžinius ir projektus; 14.8. kitą reikalingą informaciją</w:t>
      </w:r>
      <w:r w:rsidR="008604BC">
        <w:rPr>
          <w:rFonts w:ascii="Times New Roman" w:hAnsi="Times New Roman"/>
        </w:rPr>
        <w:t>“</w:t>
      </w:r>
      <w:r w:rsidRPr="00147450">
        <w:rPr>
          <w:rFonts w:ascii="Times New Roman" w:hAnsi="Times New Roman"/>
        </w:rPr>
        <w:t>.</w:t>
      </w:r>
    </w:p>
  </w:footnote>
  <w:footnote w:id="9">
    <w:p w14:paraId="1AA73A09" w14:textId="42F66C1F" w:rsidR="00CE0FD2" w:rsidRPr="00147450" w:rsidRDefault="00CE0FD2" w:rsidP="008604BC">
      <w:pPr>
        <w:pStyle w:val="Puslapioinaostekstas"/>
        <w:spacing w:before="0"/>
        <w:ind w:firstLine="0"/>
        <w:rPr>
          <w:rFonts w:ascii="Times New Roman" w:hAnsi="Times New Roman"/>
          <w:color w:val="000000" w:themeColor="text1"/>
        </w:rPr>
      </w:pPr>
      <w:r w:rsidRPr="00147450">
        <w:rPr>
          <w:rStyle w:val="Puslapioinaosnuoroda"/>
          <w:rFonts w:ascii="Times New Roman" w:hAnsi="Times New Roman"/>
          <w:color w:val="000000" w:themeColor="text1"/>
        </w:rPr>
        <w:footnoteRef/>
      </w:r>
      <w:r w:rsidRPr="00147450">
        <w:rPr>
          <w:rFonts w:ascii="Times New Roman" w:hAnsi="Times New Roman"/>
          <w:color w:val="000000" w:themeColor="text1"/>
        </w:rPr>
        <w:t xml:space="preserve"> </w:t>
      </w:r>
      <w:r w:rsidR="008604BC">
        <w:rPr>
          <w:rFonts w:ascii="Times New Roman" w:hAnsi="Times New Roman"/>
          <w:color w:val="000000" w:themeColor="text1"/>
        </w:rPr>
        <w:t>„</w:t>
      </w:r>
      <w:r w:rsidRPr="00147450">
        <w:rPr>
          <w:rFonts w:ascii="Times New Roman" w:hAnsi="Times New Roman"/>
          <w:color w:val="000000" w:themeColor="text1"/>
        </w:rPr>
        <w:t>Numatoma pirkimo vertė skaičiuojama imant visas mokėtinas sumas be pridėtinės vertės mokesčio, į ją įtraukiant visas pirkimo sutarčių pasirinkimo ir atnaujinimo galimybes, kurios turi būti aiškiai numatytos pirkimo dokumentuose. Kai perkančioji organizacija numato prizus ir (arba) kitas išmokas kandidatams ar dalyviams, apskaičiuodama numatomą pirkimo vertę, ji turi į tai atsižvelgti. Numatoma pirkimo vertė skaičiuojama tokia, kokia ji yra pirkimo procedūrų pradžioje</w:t>
      </w:r>
      <w:r w:rsidR="008604BC">
        <w:rPr>
          <w:rFonts w:ascii="Times New Roman" w:hAnsi="Times New Roman"/>
          <w:color w:val="000000" w:themeColor="text1"/>
        </w:rPr>
        <w:t>“</w:t>
      </w:r>
      <w:r w:rsidRPr="00147450">
        <w:rPr>
          <w:rFonts w:ascii="Times New Roman" w:hAnsi="Times New Roman"/>
          <w:color w:val="000000" w:themeColor="text1"/>
        </w:rPr>
        <w:t>.</w:t>
      </w:r>
    </w:p>
  </w:footnote>
  <w:footnote w:id="10">
    <w:p w14:paraId="22B031A0" w14:textId="6DB66B60" w:rsidR="00797238" w:rsidRPr="00147450" w:rsidRDefault="00797238" w:rsidP="008604BC">
      <w:pPr>
        <w:spacing w:before="0" w:after="0"/>
        <w:ind w:firstLine="0"/>
        <w:rPr>
          <w:rFonts w:ascii="Times New Roman" w:hAnsi="Times New Roman"/>
          <w:sz w:val="20"/>
          <w:szCs w:val="20"/>
        </w:rPr>
      </w:pPr>
      <w:r w:rsidRPr="00147450">
        <w:rPr>
          <w:rStyle w:val="Puslapioinaosnuoroda"/>
          <w:rFonts w:ascii="Times New Roman" w:hAnsi="Times New Roman"/>
          <w:sz w:val="20"/>
          <w:szCs w:val="20"/>
        </w:rPr>
        <w:footnoteRef/>
      </w:r>
      <w:r w:rsidRPr="00147450">
        <w:rPr>
          <w:rFonts w:ascii="Times New Roman" w:eastAsiaTheme="minorHAnsi" w:hAnsi="Times New Roman"/>
          <w:sz w:val="20"/>
          <w:szCs w:val="20"/>
          <w:lang w:eastAsia="lt-LT"/>
        </w:rPr>
        <w:t>Numatomo viešojo pirkimo vertės skaičiavimo metodika, patvirtinta Tarnybos direktoriaus 2019 m. sausio 24 d. įsakymu Nr. 1S-14</w:t>
      </w:r>
      <w:r w:rsidR="009A45C9" w:rsidRPr="00147450">
        <w:rPr>
          <w:rFonts w:ascii="Times New Roman" w:eastAsiaTheme="minorHAnsi" w:hAnsi="Times New Roman"/>
          <w:sz w:val="20"/>
          <w:szCs w:val="20"/>
          <w:lang w:eastAsia="lt-LT"/>
        </w:rPr>
        <w:t>.</w:t>
      </w:r>
    </w:p>
  </w:footnote>
  <w:footnote w:id="11">
    <w:p w14:paraId="7DA0C569" w14:textId="54A2AB65" w:rsidR="005A5D25" w:rsidRPr="00147450" w:rsidRDefault="005A5D25" w:rsidP="008604BC">
      <w:pPr>
        <w:spacing w:before="0" w:after="0"/>
        <w:ind w:firstLine="0"/>
        <w:rPr>
          <w:rFonts w:ascii="Times New Roman" w:eastAsiaTheme="minorHAnsi" w:hAnsi="Times New Roman"/>
          <w:sz w:val="20"/>
          <w:szCs w:val="20"/>
        </w:rPr>
      </w:pPr>
      <w:r w:rsidRPr="00147450">
        <w:rPr>
          <w:rStyle w:val="Puslapioinaosnuoroda"/>
          <w:rFonts w:ascii="Times New Roman" w:hAnsi="Times New Roman"/>
          <w:sz w:val="20"/>
          <w:szCs w:val="20"/>
        </w:rPr>
        <w:footnoteRef/>
      </w:r>
      <w:r w:rsidRPr="00147450">
        <w:rPr>
          <w:rFonts w:ascii="Times New Roman" w:hAnsi="Times New Roman"/>
          <w:sz w:val="20"/>
          <w:szCs w:val="20"/>
        </w:rPr>
        <w:t xml:space="preserve"> </w:t>
      </w:r>
      <w:r w:rsidRPr="00147450">
        <w:rPr>
          <w:rFonts w:ascii="Times New Roman" w:eastAsiaTheme="minorHAnsi" w:hAnsi="Times New Roman"/>
          <w:color w:val="000000"/>
          <w:spacing w:val="2"/>
          <w:sz w:val="20"/>
          <w:szCs w:val="20"/>
          <w:shd w:val="clear" w:color="auto" w:fill="FFFFFF"/>
        </w:rPr>
        <w:t> Patvirtinta Viešųjų pirkimų tarnybos direktoriaus 201</w:t>
      </w:r>
      <w:r w:rsidR="009A45C9" w:rsidRPr="00147450">
        <w:rPr>
          <w:rFonts w:ascii="Times New Roman" w:eastAsiaTheme="minorHAnsi" w:hAnsi="Times New Roman"/>
          <w:color w:val="000000"/>
          <w:spacing w:val="2"/>
          <w:sz w:val="20"/>
          <w:szCs w:val="20"/>
          <w:shd w:val="clear" w:color="auto" w:fill="FFFFFF"/>
        </w:rPr>
        <w:t>9</w:t>
      </w:r>
      <w:r w:rsidRPr="00147450">
        <w:rPr>
          <w:rFonts w:ascii="Times New Roman" w:eastAsiaTheme="minorHAnsi" w:hAnsi="Times New Roman"/>
          <w:color w:val="000000"/>
          <w:spacing w:val="2"/>
          <w:sz w:val="20"/>
          <w:szCs w:val="20"/>
          <w:shd w:val="clear" w:color="auto" w:fill="FFFFFF"/>
        </w:rPr>
        <w:t xml:space="preserve"> m. </w:t>
      </w:r>
      <w:r w:rsidR="009A45C9" w:rsidRPr="00147450">
        <w:rPr>
          <w:rFonts w:ascii="Times New Roman" w:eastAsiaTheme="minorHAnsi" w:hAnsi="Times New Roman"/>
          <w:color w:val="000000"/>
          <w:spacing w:val="2"/>
          <w:sz w:val="20"/>
          <w:szCs w:val="20"/>
          <w:shd w:val="clear" w:color="auto" w:fill="FFFFFF"/>
        </w:rPr>
        <w:t>sausio 24 d.</w:t>
      </w:r>
      <w:r w:rsidRPr="00147450">
        <w:rPr>
          <w:rFonts w:ascii="Times New Roman" w:eastAsiaTheme="minorHAnsi" w:hAnsi="Times New Roman"/>
          <w:color w:val="000000"/>
          <w:spacing w:val="2"/>
          <w:sz w:val="20"/>
          <w:szCs w:val="20"/>
          <w:shd w:val="clear" w:color="auto" w:fill="FFFFFF"/>
        </w:rPr>
        <w:t xml:space="preserve"> įsakymu Nr. 1S-</w:t>
      </w:r>
      <w:r w:rsidR="009A45C9" w:rsidRPr="00147450">
        <w:rPr>
          <w:rFonts w:ascii="Times New Roman" w:eastAsiaTheme="minorHAnsi" w:hAnsi="Times New Roman"/>
          <w:color w:val="000000"/>
          <w:spacing w:val="2"/>
          <w:sz w:val="20"/>
          <w:szCs w:val="20"/>
          <w:shd w:val="clear" w:color="auto" w:fill="FFFFFF"/>
        </w:rPr>
        <w:t>13</w:t>
      </w:r>
      <w:r w:rsidRPr="00147450">
        <w:rPr>
          <w:rFonts w:ascii="Times New Roman" w:eastAsiaTheme="minorHAnsi" w:hAnsi="Times New Roman"/>
          <w:color w:val="000000"/>
          <w:spacing w:val="2"/>
          <w:sz w:val="20"/>
          <w:szCs w:val="20"/>
          <w:shd w:val="clear" w:color="auto" w:fill="FFFFFF"/>
        </w:rPr>
        <w:t>.</w:t>
      </w:r>
    </w:p>
    <w:p w14:paraId="693C9BF5" w14:textId="1BC2476E" w:rsidR="005A5D25" w:rsidRPr="00147450" w:rsidRDefault="005A5D25" w:rsidP="008604BC">
      <w:pPr>
        <w:pStyle w:val="Puslapioinaostekstas"/>
        <w:spacing w:before="0"/>
        <w:ind w:firstLine="0"/>
        <w:rPr>
          <w:rFonts w:ascii="Times New Roman" w:hAnsi="Times New Roman"/>
        </w:rPr>
      </w:pPr>
    </w:p>
  </w:footnote>
  <w:footnote w:id="12">
    <w:p w14:paraId="61DC7308" w14:textId="1AD2D4F5" w:rsidR="00BD5683" w:rsidRPr="002235A6" w:rsidRDefault="00BD5683" w:rsidP="002235A6">
      <w:pPr>
        <w:pStyle w:val="Puslapioinaostekstas"/>
        <w:spacing w:before="0"/>
        <w:ind w:firstLine="0"/>
        <w:rPr>
          <w:rFonts w:ascii="Times New Roman" w:hAnsi="Times New Roman"/>
        </w:rPr>
      </w:pPr>
      <w:r w:rsidRPr="002235A6">
        <w:rPr>
          <w:rStyle w:val="Puslapioinaosnuoroda"/>
          <w:rFonts w:ascii="Times New Roman" w:hAnsi="Times New Roman"/>
        </w:rPr>
        <w:footnoteRef/>
      </w:r>
      <w:r w:rsidRPr="002235A6">
        <w:rPr>
          <w:rFonts w:ascii="Times New Roman" w:hAnsi="Times New Roman"/>
        </w:rPr>
        <w:t xml:space="preserve"> „Perkančioji organizacija, vadovaudamasi šio įstatymo 55, 56 ir 57 straipsnių nuostatomis, laimėjusį nustato ekonomiškai naudingiausią pasiūlymą, jeigu tenkinamos visos šios sąlygos: 5)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&lt;...&gt;“.</w:t>
      </w:r>
    </w:p>
  </w:footnote>
  <w:footnote w:id="13">
    <w:p w14:paraId="1DC944A5" w14:textId="447827E0" w:rsidR="0000373A" w:rsidRPr="002235A6" w:rsidRDefault="0000373A" w:rsidP="002235A6">
      <w:pPr>
        <w:pStyle w:val="Puslapioinaostekstas"/>
        <w:spacing w:before="0"/>
        <w:ind w:firstLine="0"/>
        <w:rPr>
          <w:rFonts w:ascii="Times New Roman" w:hAnsi="Times New Roman"/>
        </w:rPr>
      </w:pPr>
      <w:r w:rsidRPr="002235A6">
        <w:rPr>
          <w:rStyle w:val="Puslapioinaosnuoroda"/>
          <w:rFonts w:ascii="Times New Roman" w:hAnsi="Times New Roman"/>
        </w:rPr>
        <w:footnoteRef/>
      </w:r>
      <w:r w:rsidRPr="002235A6">
        <w:rPr>
          <w:rFonts w:ascii="Times New Roman" w:hAnsi="Times New Roman"/>
        </w:rPr>
        <w:t xml:space="preserve"> </w:t>
      </w:r>
      <w:r w:rsidR="004C39DB" w:rsidRPr="002235A6">
        <w:rPr>
          <w:rFonts w:ascii="Times New Roman" w:hAnsi="Times New Roman"/>
        </w:rPr>
        <w:t>„&lt;...&gt;  nėra šio įstatymo 57 straipsnio 3 dalyje nustatytų aplinkybių“.</w:t>
      </w:r>
    </w:p>
  </w:footnote>
  <w:footnote w:id="14">
    <w:p w14:paraId="2F36F586" w14:textId="47116581" w:rsidR="002235A6" w:rsidRPr="002235A6" w:rsidRDefault="002235A6" w:rsidP="002235A6">
      <w:pPr>
        <w:pStyle w:val="Puslapioinaostekstas"/>
        <w:spacing w:before="0"/>
        <w:ind w:firstLine="0"/>
        <w:rPr>
          <w:rFonts w:ascii="Times New Roman" w:hAnsi="Times New Roman"/>
        </w:rPr>
      </w:pPr>
      <w:r w:rsidRPr="002235A6">
        <w:rPr>
          <w:rStyle w:val="Puslapioinaosnuoroda"/>
          <w:rFonts w:ascii="Times New Roman" w:hAnsi="Times New Roman"/>
        </w:rPr>
        <w:footnoteRef/>
      </w:r>
      <w:r w:rsidRPr="002235A6">
        <w:rPr>
          <w:rFonts w:ascii="Times New Roman" w:hAnsi="Times New Roman"/>
        </w:rPr>
        <w:t xml:space="preserve"> Žr. išnašą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E850" w14:textId="77777777" w:rsidR="001B2495" w:rsidRDefault="00222C0A">
    <w:pPr>
      <w:pStyle w:val="Antrats"/>
      <w:jc w:val="center"/>
    </w:pPr>
    <w:r>
      <w:fldChar w:fldCharType="begin"/>
    </w:r>
    <w:r>
      <w:instrText>PAGE   \* MERGEFORMAT</w:instrText>
    </w:r>
    <w:r>
      <w:fldChar w:fldCharType="separate"/>
    </w:r>
    <w:r>
      <w:t>2</w:t>
    </w:r>
    <w:r>
      <w:fldChar w:fldCharType="end"/>
    </w:r>
  </w:p>
  <w:p w14:paraId="76C72B30" w14:textId="77777777" w:rsidR="001B2495" w:rsidRDefault="001B24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1ABF"/>
    <w:multiLevelType w:val="hybridMultilevel"/>
    <w:tmpl w:val="2A625B4A"/>
    <w:lvl w:ilvl="0" w:tplc="0427000F">
      <w:start w:val="1"/>
      <w:numFmt w:val="decimal"/>
      <w:lvlText w:val="%1."/>
      <w:lvlJc w:val="left"/>
      <w:pPr>
        <w:ind w:left="1135" w:hanging="360"/>
      </w:pPr>
    </w:lvl>
    <w:lvl w:ilvl="1" w:tplc="0470B3B0">
      <w:start w:val="1"/>
      <w:numFmt w:val="decimal"/>
      <w:lvlText w:val="%2."/>
      <w:lvlJc w:val="left"/>
      <w:pPr>
        <w:ind w:left="1855" w:hanging="360"/>
      </w:pPr>
      <w:rPr>
        <w:strike w:val="0"/>
        <w:sz w:val="24"/>
        <w:szCs w:val="24"/>
      </w:rPr>
    </w:lvl>
    <w:lvl w:ilvl="2" w:tplc="0427001B">
      <w:start w:val="1"/>
      <w:numFmt w:val="lowerRoman"/>
      <w:lvlText w:val="%3."/>
      <w:lvlJc w:val="right"/>
      <w:pPr>
        <w:ind w:left="2575" w:hanging="180"/>
      </w:pPr>
    </w:lvl>
    <w:lvl w:ilvl="3" w:tplc="0427000F">
      <w:start w:val="1"/>
      <w:numFmt w:val="decimal"/>
      <w:lvlText w:val="%4."/>
      <w:lvlJc w:val="left"/>
      <w:pPr>
        <w:ind w:left="3295" w:hanging="360"/>
      </w:pPr>
    </w:lvl>
    <w:lvl w:ilvl="4" w:tplc="04270019">
      <w:start w:val="1"/>
      <w:numFmt w:val="lowerLetter"/>
      <w:lvlText w:val="%5."/>
      <w:lvlJc w:val="left"/>
      <w:pPr>
        <w:ind w:left="4015" w:hanging="360"/>
      </w:pPr>
    </w:lvl>
    <w:lvl w:ilvl="5" w:tplc="0427001B">
      <w:start w:val="1"/>
      <w:numFmt w:val="lowerRoman"/>
      <w:lvlText w:val="%6."/>
      <w:lvlJc w:val="right"/>
      <w:pPr>
        <w:ind w:left="4735" w:hanging="180"/>
      </w:pPr>
    </w:lvl>
    <w:lvl w:ilvl="6" w:tplc="0427000F">
      <w:start w:val="1"/>
      <w:numFmt w:val="decimal"/>
      <w:lvlText w:val="%7."/>
      <w:lvlJc w:val="left"/>
      <w:pPr>
        <w:ind w:left="5455" w:hanging="360"/>
      </w:pPr>
    </w:lvl>
    <w:lvl w:ilvl="7" w:tplc="04270019">
      <w:start w:val="1"/>
      <w:numFmt w:val="lowerLetter"/>
      <w:lvlText w:val="%8."/>
      <w:lvlJc w:val="left"/>
      <w:pPr>
        <w:ind w:left="6175" w:hanging="360"/>
      </w:pPr>
    </w:lvl>
    <w:lvl w:ilvl="8" w:tplc="0427001B">
      <w:start w:val="1"/>
      <w:numFmt w:val="lowerRoman"/>
      <w:lvlText w:val="%9."/>
      <w:lvlJc w:val="right"/>
      <w:pPr>
        <w:ind w:left="6895" w:hanging="180"/>
      </w:pPr>
    </w:lvl>
  </w:abstractNum>
  <w:abstractNum w:abstractNumId="1" w15:restartNumberingAfterBreak="0">
    <w:nsid w:val="0F833CEF"/>
    <w:multiLevelType w:val="hybridMultilevel"/>
    <w:tmpl w:val="748EEC5A"/>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13C52C80"/>
    <w:multiLevelType w:val="hybridMultilevel"/>
    <w:tmpl w:val="37CAAF32"/>
    <w:lvl w:ilvl="0" w:tplc="AB9E4D9E">
      <w:start w:val="3"/>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002763"/>
    <w:multiLevelType w:val="hybridMultilevel"/>
    <w:tmpl w:val="8CAC49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686E10C7"/>
    <w:multiLevelType w:val="hybridMultilevel"/>
    <w:tmpl w:val="D4762D1E"/>
    <w:lvl w:ilvl="0" w:tplc="CD860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E6"/>
    <w:rsid w:val="0000373A"/>
    <w:rsid w:val="00007900"/>
    <w:rsid w:val="00013097"/>
    <w:rsid w:val="00013CAD"/>
    <w:rsid w:val="000145B2"/>
    <w:rsid w:val="0001598C"/>
    <w:rsid w:val="00031E66"/>
    <w:rsid w:val="000507A6"/>
    <w:rsid w:val="000532D2"/>
    <w:rsid w:val="00062E3F"/>
    <w:rsid w:val="00064252"/>
    <w:rsid w:val="00067762"/>
    <w:rsid w:val="0006791B"/>
    <w:rsid w:val="00071088"/>
    <w:rsid w:val="00080C32"/>
    <w:rsid w:val="00080E10"/>
    <w:rsid w:val="00084450"/>
    <w:rsid w:val="000917AB"/>
    <w:rsid w:val="00097F4E"/>
    <w:rsid w:val="000A0051"/>
    <w:rsid w:val="000A0E78"/>
    <w:rsid w:val="000B64C5"/>
    <w:rsid w:val="000B6C85"/>
    <w:rsid w:val="000D6B31"/>
    <w:rsid w:val="000E0EBB"/>
    <w:rsid w:val="000F0B26"/>
    <w:rsid w:val="000F24A3"/>
    <w:rsid w:val="00100742"/>
    <w:rsid w:val="0010475E"/>
    <w:rsid w:val="0011176A"/>
    <w:rsid w:val="00111EF2"/>
    <w:rsid w:val="00113446"/>
    <w:rsid w:val="001339E6"/>
    <w:rsid w:val="0013665B"/>
    <w:rsid w:val="00147450"/>
    <w:rsid w:val="00151A7F"/>
    <w:rsid w:val="00166E65"/>
    <w:rsid w:val="00170CAA"/>
    <w:rsid w:val="001971CD"/>
    <w:rsid w:val="001A3916"/>
    <w:rsid w:val="001A4EBF"/>
    <w:rsid w:val="001B0269"/>
    <w:rsid w:val="001B071A"/>
    <w:rsid w:val="001B2495"/>
    <w:rsid w:val="001B7149"/>
    <w:rsid w:val="001D0906"/>
    <w:rsid w:val="001E1785"/>
    <w:rsid w:val="001E2ABB"/>
    <w:rsid w:val="001F59CA"/>
    <w:rsid w:val="00222C0A"/>
    <w:rsid w:val="002235A6"/>
    <w:rsid w:val="002413B8"/>
    <w:rsid w:val="00245485"/>
    <w:rsid w:val="00246BDA"/>
    <w:rsid w:val="00247F85"/>
    <w:rsid w:val="00271108"/>
    <w:rsid w:val="002808CD"/>
    <w:rsid w:val="00284B25"/>
    <w:rsid w:val="002A0870"/>
    <w:rsid w:val="002A5908"/>
    <w:rsid w:val="002B0C2F"/>
    <w:rsid w:val="002B6B28"/>
    <w:rsid w:val="002C0F18"/>
    <w:rsid w:val="002C5957"/>
    <w:rsid w:val="002D54FF"/>
    <w:rsid w:val="002E0E8F"/>
    <w:rsid w:val="002F6070"/>
    <w:rsid w:val="003014C2"/>
    <w:rsid w:val="003025A4"/>
    <w:rsid w:val="00303BC2"/>
    <w:rsid w:val="0030522B"/>
    <w:rsid w:val="0030693C"/>
    <w:rsid w:val="00311D58"/>
    <w:rsid w:val="003261B0"/>
    <w:rsid w:val="00326BC2"/>
    <w:rsid w:val="00335887"/>
    <w:rsid w:val="00345A15"/>
    <w:rsid w:val="00352570"/>
    <w:rsid w:val="00355B88"/>
    <w:rsid w:val="00374133"/>
    <w:rsid w:val="00385519"/>
    <w:rsid w:val="00395090"/>
    <w:rsid w:val="003A1D52"/>
    <w:rsid w:val="003B3FC4"/>
    <w:rsid w:val="003B69A6"/>
    <w:rsid w:val="003D2261"/>
    <w:rsid w:val="003E1A72"/>
    <w:rsid w:val="003E6457"/>
    <w:rsid w:val="003F0E37"/>
    <w:rsid w:val="003F3DAD"/>
    <w:rsid w:val="00401D0D"/>
    <w:rsid w:val="0040632A"/>
    <w:rsid w:val="004167C7"/>
    <w:rsid w:val="00440740"/>
    <w:rsid w:val="00440CB5"/>
    <w:rsid w:val="00440DC9"/>
    <w:rsid w:val="004414CB"/>
    <w:rsid w:val="00471574"/>
    <w:rsid w:val="0047229B"/>
    <w:rsid w:val="00480A75"/>
    <w:rsid w:val="00482DD6"/>
    <w:rsid w:val="00492F75"/>
    <w:rsid w:val="0049360A"/>
    <w:rsid w:val="00496E86"/>
    <w:rsid w:val="00497FE6"/>
    <w:rsid w:val="004C39DB"/>
    <w:rsid w:val="004C4CCB"/>
    <w:rsid w:val="004C5061"/>
    <w:rsid w:val="004D0FD0"/>
    <w:rsid w:val="004D44AB"/>
    <w:rsid w:val="004E2680"/>
    <w:rsid w:val="00512015"/>
    <w:rsid w:val="00523A34"/>
    <w:rsid w:val="00525E63"/>
    <w:rsid w:val="00533E39"/>
    <w:rsid w:val="0054189D"/>
    <w:rsid w:val="005649F6"/>
    <w:rsid w:val="00576E0C"/>
    <w:rsid w:val="005818FB"/>
    <w:rsid w:val="00582402"/>
    <w:rsid w:val="00584C48"/>
    <w:rsid w:val="0058521F"/>
    <w:rsid w:val="00590D70"/>
    <w:rsid w:val="0059115C"/>
    <w:rsid w:val="005912A4"/>
    <w:rsid w:val="00596BE2"/>
    <w:rsid w:val="005A520D"/>
    <w:rsid w:val="005A5215"/>
    <w:rsid w:val="005A5D25"/>
    <w:rsid w:val="005A7FFD"/>
    <w:rsid w:val="005B7FE4"/>
    <w:rsid w:val="005C71F1"/>
    <w:rsid w:val="005D5E33"/>
    <w:rsid w:val="005E39DB"/>
    <w:rsid w:val="005E723F"/>
    <w:rsid w:val="005F1155"/>
    <w:rsid w:val="005F1FEE"/>
    <w:rsid w:val="00601BFE"/>
    <w:rsid w:val="00614664"/>
    <w:rsid w:val="006544F3"/>
    <w:rsid w:val="006602CC"/>
    <w:rsid w:val="0067083B"/>
    <w:rsid w:val="006715B0"/>
    <w:rsid w:val="006A7F89"/>
    <w:rsid w:val="006B0693"/>
    <w:rsid w:val="006B7E65"/>
    <w:rsid w:val="006D3FE6"/>
    <w:rsid w:val="006E6334"/>
    <w:rsid w:val="006F79EC"/>
    <w:rsid w:val="00707E0C"/>
    <w:rsid w:val="007363F9"/>
    <w:rsid w:val="00743331"/>
    <w:rsid w:val="0075783F"/>
    <w:rsid w:val="00763152"/>
    <w:rsid w:val="00764050"/>
    <w:rsid w:val="00774573"/>
    <w:rsid w:val="00784A11"/>
    <w:rsid w:val="00791B92"/>
    <w:rsid w:val="0079289F"/>
    <w:rsid w:val="00794D95"/>
    <w:rsid w:val="00797238"/>
    <w:rsid w:val="00797C6D"/>
    <w:rsid w:val="007C44F9"/>
    <w:rsid w:val="007C5373"/>
    <w:rsid w:val="007E1575"/>
    <w:rsid w:val="00825D66"/>
    <w:rsid w:val="00825E48"/>
    <w:rsid w:val="00831C79"/>
    <w:rsid w:val="008349B6"/>
    <w:rsid w:val="00842A4D"/>
    <w:rsid w:val="008526B8"/>
    <w:rsid w:val="008604BC"/>
    <w:rsid w:val="0086077B"/>
    <w:rsid w:val="008615C8"/>
    <w:rsid w:val="008641C4"/>
    <w:rsid w:val="00865D81"/>
    <w:rsid w:val="00866A77"/>
    <w:rsid w:val="00870315"/>
    <w:rsid w:val="008711A2"/>
    <w:rsid w:val="00883831"/>
    <w:rsid w:val="00894E7B"/>
    <w:rsid w:val="008A147E"/>
    <w:rsid w:val="008A3C7C"/>
    <w:rsid w:val="008C650D"/>
    <w:rsid w:val="008D298C"/>
    <w:rsid w:val="008D4F24"/>
    <w:rsid w:val="008E547E"/>
    <w:rsid w:val="008E7AEF"/>
    <w:rsid w:val="008F5BC2"/>
    <w:rsid w:val="00912D35"/>
    <w:rsid w:val="0092080E"/>
    <w:rsid w:val="00926C6C"/>
    <w:rsid w:val="009308D6"/>
    <w:rsid w:val="00934A91"/>
    <w:rsid w:val="00954108"/>
    <w:rsid w:val="0097011D"/>
    <w:rsid w:val="00973181"/>
    <w:rsid w:val="0098306A"/>
    <w:rsid w:val="00986434"/>
    <w:rsid w:val="00990185"/>
    <w:rsid w:val="00995206"/>
    <w:rsid w:val="009A0DBC"/>
    <w:rsid w:val="009A45C9"/>
    <w:rsid w:val="009A4D7F"/>
    <w:rsid w:val="009B50B0"/>
    <w:rsid w:val="009C2083"/>
    <w:rsid w:val="009D4DAB"/>
    <w:rsid w:val="009E294E"/>
    <w:rsid w:val="009E3A73"/>
    <w:rsid w:val="009E5FD2"/>
    <w:rsid w:val="009F1C6B"/>
    <w:rsid w:val="009F4A70"/>
    <w:rsid w:val="00A0372D"/>
    <w:rsid w:val="00A03C51"/>
    <w:rsid w:val="00A059B5"/>
    <w:rsid w:val="00A461BF"/>
    <w:rsid w:val="00A468AA"/>
    <w:rsid w:val="00A475A2"/>
    <w:rsid w:val="00A64AD2"/>
    <w:rsid w:val="00A86170"/>
    <w:rsid w:val="00A86222"/>
    <w:rsid w:val="00A873ED"/>
    <w:rsid w:val="00AA1647"/>
    <w:rsid w:val="00AB54BB"/>
    <w:rsid w:val="00AC42F8"/>
    <w:rsid w:val="00AD07A6"/>
    <w:rsid w:val="00AE25AD"/>
    <w:rsid w:val="00AF5275"/>
    <w:rsid w:val="00B041D2"/>
    <w:rsid w:val="00B04B43"/>
    <w:rsid w:val="00B14CF3"/>
    <w:rsid w:val="00B17C53"/>
    <w:rsid w:val="00B22C56"/>
    <w:rsid w:val="00B4060C"/>
    <w:rsid w:val="00B53128"/>
    <w:rsid w:val="00B560D0"/>
    <w:rsid w:val="00B57434"/>
    <w:rsid w:val="00B873C1"/>
    <w:rsid w:val="00B92735"/>
    <w:rsid w:val="00B93FA8"/>
    <w:rsid w:val="00BA2932"/>
    <w:rsid w:val="00BB7392"/>
    <w:rsid w:val="00BC352E"/>
    <w:rsid w:val="00BC6EAE"/>
    <w:rsid w:val="00BD5683"/>
    <w:rsid w:val="00BF02E2"/>
    <w:rsid w:val="00BF44E1"/>
    <w:rsid w:val="00C03E95"/>
    <w:rsid w:val="00C10092"/>
    <w:rsid w:val="00C106C2"/>
    <w:rsid w:val="00C10B74"/>
    <w:rsid w:val="00C23A1E"/>
    <w:rsid w:val="00C27B3F"/>
    <w:rsid w:val="00C32348"/>
    <w:rsid w:val="00C3311D"/>
    <w:rsid w:val="00C33383"/>
    <w:rsid w:val="00C358CA"/>
    <w:rsid w:val="00C36099"/>
    <w:rsid w:val="00C46A40"/>
    <w:rsid w:val="00C830BF"/>
    <w:rsid w:val="00C83943"/>
    <w:rsid w:val="00C93FDC"/>
    <w:rsid w:val="00CA6BA1"/>
    <w:rsid w:val="00CA7F59"/>
    <w:rsid w:val="00CB7EE9"/>
    <w:rsid w:val="00CC2AE1"/>
    <w:rsid w:val="00CC66D7"/>
    <w:rsid w:val="00CE04F1"/>
    <w:rsid w:val="00CE0FD2"/>
    <w:rsid w:val="00CE696F"/>
    <w:rsid w:val="00CF278F"/>
    <w:rsid w:val="00CF2907"/>
    <w:rsid w:val="00CF51C5"/>
    <w:rsid w:val="00D04BDC"/>
    <w:rsid w:val="00D04CF2"/>
    <w:rsid w:val="00D1010A"/>
    <w:rsid w:val="00D278AF"/>
    <w:rsid w:val="00D36044"/>
    <w:rsid w:val="00D3759A"/>
    <w:rsid w:val="00D5396C"/>
    <w:rsid w:val="00D54D6C"/>
    <w:rsid w:val="00D84454"/>
    <w:rsid w:val="00D90E57"/>
    <w:rsid w:val="00D91CEF"/>
    <w:rsid w:val="00D9534E"/>
    <w:rsid w:val="00D97745"/>
    <w:rsid w:val="00DB47CE"/>
    <w:rsid w:val="00DC6458"/>
    <w:rsid w:val="00DD4ACF"/>
    <w:rsid w:val="00DD6043"/>
    <w:rsid w:val="00DE1D81"/>
    <w:rsid w:val="00DE270D"/>
    <w:rsid w:val="00DE6E90"/>
    <w:rsid w:val="00DF4023"/>
    <w:rsid w:val="00E04296"/>
    <w:rsid w:val="00E0644A"/>
    <w:rsid w:val="00E0663A"/>
    <w:rsid w:val="00E10990"/>
    <w:rsid w:val="00E4291C"/>
    <w:rsid w:val="00E5192A"/>
    <w:rsid w:val="00E751BF"/>
    <w:rsid w:val="00E83C2E"/>
    <w:rsid w:val="00E91C63"/>
    <w:rsid w:val="00E942A9"/>
    <w:rsid w:val="00EA378E"/>
    <w:rsid w:val="00EA3888"/>
    <w:rsid w:val="00EA4DE5"/>
    <w:rsid w:val="00EB02A5"/>
    <w:rsid w:val="00EB210E"/>
    <w:rsid w:val="00EB6A74"/>
    <w:rsid w:val="00EC1B8E"/>
    <w:rsid w:val="00ED5B5A"/>
    <w:rsid w:val="00EE3961"/>
    <w:rsid w:val="00EE39E1"/>
    <w:rsid w:val="00EE57C8"/>
    <w:rsid w:val="00EF1BFD"/>
    <w:rsid w:val="00EF553E"/>
    <w:rsid w:val="00F22739"/>
    <w:rsid w:val="00F22C20"/>
    <w:rsid w:val="00F260DA"/>
    <w:rsid w:val="00F27291"/>
    <w:rsid w:val="00F40326"/>
    <w:rsid w:val="00F42905"/>
    <w:rsid w:val="00F523B2"/>
    <w:rsid w:val="00F711A9"/>
    <w:rsid w:val="00F812E6"/>
    <w:rsid w:val="00F8627E"/>
    <w:rsid w:val="00F96959"/>
    <w:rsid w:val="00FA225F"/>
    <w:rsid w:val="00FB0AE8"/>
    <w:rsid w:val="00FB3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0558"/>
  <w15:docId w15:val="{0ECD7BED-299A-4859-B350-65D7C51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39E6"/>
    <w:pPr>
      <w:spacing w:before="120" w:after="120" w:line="240" w:lineRule="auto"/>
      <w:ind w:firstLine="425"/>
      <w:jc w:val="both"/>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Footnote Text Char Char,Fußnotentextf,Footnote Text Char2,Footnote Text Char1 Char Char,Footnote Text Char Char Char Char,Footnote Text Char1 Char Char Char Char,Footnote Text Char Char1,Char"/>
    <w:basedOn w:val="prastasis"/>
    <w:link w:val="PuslapioinaostekstasDiagrama"/>
    <w:uiPriority w:val="99"/>
    <w:unhideWhenUsed/>
    <w:qFormat/>
    <w:rsid w:val="001339E6"/>
    <w:pPr>
      <w:spacing w:after="0"/>
    </w:pPr>
    <w:rPr>
      <w:sz w:val="20"/>
      <w:szCs w:val="20"/>
    </w:rPr>
  </w:style>
  <w:style w:type="character" w:customStyle="1" w:styleId="PuslapioinaostekstasDiagrama">
    <w:name w:val="Puslapio išnašos tekstas Diagrama"/>
    <w:aliases w:val="ColumnText Diagrama,Footnote Diagrama,Footnote Text Char Char Diagrama,Fußnotentextf Diagrama,Footnote Text Char2 Diagrama,Footnote Text Char1 Char Char Diagrama,Footnote Text Char Char Char Char Diagrama,Char Diagrama"/>
    <w:basedOn w:val="Numatytasispastraiposriftas"/>
    <w:link w:val="Puslapioinaostekstas"/>
    <w:uiPriority w:val="99"/>
    <w:rsid w:val="001339E6"/>
    <w:rPr>
      <w:rFonts w:ascii="Calibri" w:eastAsia="Calibri" w:hAnsi="Calibri"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1339E6"/>
    <w:rPr>
      <w:vertAlign w:val="superscript"/>
    </w:rPr>
  </w:style>
  <w:style w:type="paragraph" w:styleId="Antrats">
    <w:name w:val="header"/>
    <w:basedOn w:val="prastasis"/>
    <w:link w:val="AntratsDiagrama"/>
    <w:uiPriority w:val="99"/>
    <w:unhideWhenUsed/>
    <w:rsid w:val="001339E6"/>
    <w:pPr>
      <w:tabs>
        <w:tab w:val="center" w:pos="4513"/>
        <w:tab w:val="right" w:pos="9026"/>
      </w:tabs>
      <w:spacing w:before="0" w:after="0"/>
    </w:pPr>
  </w:style>
  <w:style w:type="character" w:customStyle="1" w:styleId="AntratsDiagrama">
    <w:name w:val="Antraštės Diagrama"/>
    <w:basedOn w:val="Numatytasispastraiposriftas"/>
    <w:link w:val="Antrats"/>
    <w:uiPriority w:val="99"/>
    <w:rsid w:val="001339E6"/>
    <w:rPr>
      <w:rFonts w:ascii="Calibri" w:eastAsia="Calibri" w:hAnsi="Calibri" w:cs="Times New Roman"/>
    </w:rPr>
  </w:style>
  <w:style w:type="character" w:styleId="Hipersaitas">
    <w:name w:val="Hyperlink"/>
    <w:uiPriority w:val="99"/>
    <w:unhideWhenUsed/>
    <w:rsid w:val="001339E6"/>
    <w:rPr>
      <w:color w:val="0563C1"/>
      <w:u w:val="single"/>
    </w:rPr>
  </w:style>
  <w:style w:type="paragraph" w:styleId="Porat">
    <w:name w:val="footer"/>
    <w:basedOn w:val="prastasis"/>
    <w:link w:val="PoratDiagrama"/>
    <w:uiPriority w:val="99"/>
    <w:unhideWhenUsed/>
    <w:rsid w:val="001339E6"/>
    <w:pPr>
      <w:tabs>
        <w:tab w:val="center" w:pos="4513"/>
        <w:tab w:val="right" w:pos="9026"/>
      </w:tabs>
      <w:spacing w:before="0" w:after="0"/>
    </w:pPr>
  </w:style>
  <w:style w:type="character" w:customStyle="1" w:styleId="PoratDiagrama">
    <w:name w:val="Poraštė Diagrama"/>
    <w:basedOn w:val="Numatytasispastraiposriftas"/>
    <w:link w:val="Porat"/>
    <w:uiPriority w:val="99"/>
    <w:rsid w:val="001339E6"/>
    <w:rPr>
      <w:rFonts w:ascii="Calibri" w:eastAsia="Calibri" w:hAnsi="Calibri" w:cs="Times New Roman"/>
    </w:rPr>
  </w:style>
  <w:style w:type="paragraph" w:styleId="Sraopastraipa">
    <w:name w:val="List Paragraph"/>
    <w:aliases w:val="List Paragraph Red,lp1,Bullet 1,Use Case List Paragraph,Bullet EY,Table of contents numbered,List Paragraph21,List Paragraph1,Lentele,List Paragraph2,ERP-List Paragraph,List Paragraph11,Buletai,Numbering,List Paragraph111,Paragraph,lp11"/>
    <w:basedOn w:val="prastasis"/>
    <w:link w:val="SraopastraipaDiagrama"/>
    <w:uiPriority w:val="34"/>
    <w:qFormat/>
    <w:rsid w:val="001339E6"/>
    <w:pPr>
      <w:suppressAutoHyphens/>
      <w:autoSpaceDN w:val="0"/>
      <w:spacing w:before="0" w:after="160" w:line="252" w:lineRule="auto"/>
      <w:ind w:left="720" w:firstLine="0"/>
      <w:jc w:val="left"/>
    </w:pPr>
  </w:style>
  <w:style w:type="character" w:customStyle="1" w:styleId="SraopastraipaDiagrama">
    <w:name w:val="Sąrašo pastraipa Diagrama"/>
    <w:aliases w:val="List Paragraph Red Diagrama,lp1 Diagrama,Bullet 1 Diagrama,Use Case List Paragraph Diagrama,Bullet EY Diagrama,Table of contents numbered Diagrama,List Paragraph21 Diagrama,List Paragraph1 Diagrama,Lentele Diagrama"/>
    <w:link w:val="Sraopastraipa"/>
    <w:uiPriority w:val="34"/>
    <w:qFormat/>
    <w:locked/>
    <w:rsid w:val="001339E6"/>
    <w:rPr>
      <w:rFonts w:ascii="Calibri" w:eastAsia="Calibri" w:hAnsi="Calibri" w:cs="Times New Roman"/>
    </w:rPr>
  </w:style>
  <w:style w:type="table" w:styleId="Lentelstinklelis">
    <w:name w:val="Table Grid"/>
    <w:basedOn w:val="prastojilentel"/>
    <w:uiPriority w:val="39"/>
    <w:rsid w:val="001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1339E6"/>
    <w:rPr>
      <w:sz w:val="20"/>
      <w:szCs w:val="20"/>
    </w:rPr>
  </w:style>
  <w:style w:type="character" w:customStyle="1" w:styleId="KomentarotekstasDiagrama">
    <w:name w:val="Komentaro tekstas Diagrama"/>
    <w:basedOn w:val="Numatytasispastraiposriftas"/>
    <w:link w:val="Komentarotekstas"/>
    <w:uiPriority w:val="99"/>
    <w:rsid w:val="001339E6"/>
    <w:rPr>
      <w:rFonts w:ascii="Calibri" w:eastAsia="Calibri" w:hAnsi="Calibri" w:cs="Times New Roman"/>
      <w:sz w:val="20"/>
      <w:szCs w:val="20"/>
    </w:rPr>
  </w:style>
  <w:style w:type="character" w:styleId="Neapdorotaspaminjimas">
    <w:name w:val="Unresolved Mention"/>
    <w:basedOn w:val="Numatytasispastraiposriftas"/>
    <w:uiPriority w:val="99"/>
    <w:semiHidden/>
    <w:unhideWhenUsed/>
    <w:rsid w:val="000917AB"/>
    <w:rPr>
      <w:color w:val="605E5C"/>
      <w:shd w:val="clear" w:color="auto" w:fill="E1DFDD"/>
    </w:rPr>
  </w:style>
  <w:style w:type="character" w:styleId="Komentaronuoroda">
    <w:name w:val="annotation reference"/>
    <w:basedOn w:val="Numatytasispastraiposriftas"/>
    <w:uiPriority w:val="99"/>
    <w:semiHidden/>
    <w:unhideWhenUsed/>
    <w:rsid w:val="002B6B28"/>
    <w:rPr>
      <w:sz w:val="16"/>
      <w:szCs w:val="16"/>
    </w:rPr>
  </w:style>
  <w:style w:type="paragraph" w:styleId="Komentarotema">
    <w:name w:val="annotation subject"/>
    <w:basedOn w:val="Komentarotekstas"/>
    <w:next w:val="Komentarotekstas"/>
    <w:link w:val="KomentarotemaDiagrama"/>
    <w:uiPriority w:val="99"/>
    <w:semiHidden/>
    <w:unhideWhenUsed/>
    <w:rsid w:val="002B6B28"/>
    <w:rPr>
      <w:b/>
      <w:bCs/>
    </w:rPr>
  </w:style>
  <w:style w:type="character" w:customStyle="1" w:styleId="KomentarotemaDiagrama">
    <w:name w:val="Komentaro tema Diagrama"/>
    <w:basedOn w:val="KomentarotekstasDiagrama"/>
    <w:link w:val="Komentarotema"/>
    <w:uiPriority w:val="99"/>
    <w:semiHidden/>
    <w:rsid w:val="002B6B28"/>
    <w:rPr>
      <w:rFonts w:ascii="Calibri" w:eastAsia="Calibri" w:hAnsi="Calibri" w:cs="Times New Roman"/>
      <w:b/>
      <w:bCs/>
      <w:sz w:val="20"/>
      <w:szCs w:val="20"/>
    </w:rPr>
  </w:style>
  <w:style w:type="paragraph" w:customStyle="1" w:styleId="Body2">
    <w:name w:val="Body 2"/>
    <w:rsid w:val="00C10092"/>
    <w:pPr>
      <w:suppressAutoHyphens/>
      <w:spacing w:after="40" w:line="240" w:lineRule="auto"/>
      <w:jc w:val="both"/>
    </w:pPr>
    <w:rPr>
      <w:rFonts w:ascii="Times New Roman" w:eastAsia="Arial Unicode MS" w:hAnsi="Times New Roman"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1336">
      <w:bodyDiv w:val="1"/>
      <w:marLeft w:val="0"/>
      <w:marRight w:val="0"/>
      <w:marTop w:val="0"/>
      <w:marBottom w:val="0"/>
      <w:divBdr>
        <w:top w:val="none" w:sz="0" w:space="0" w:color="auto"/>
        <w:left w:val="none" w:sz="0" w:space="0" w:color="auto"/>
        <w:bottom w:val="none" w:sz="0" w:space="0" w:color="auto"/>
        <w:right w:val="none" w:sz="0" w:space="0" w:color="auto"/>
      </w:divBdr>
    </w:div>
    <w:div w:id="1059406177">
      <w:bodyDiv w:val="1"/>
      <w:marLeft w:val="0"/>
      <w:marRight w:val="0"/>
      <w:marTop w:val="0"/>
      <w:marBottom w:val="0"/>
      <w:divBdr>
        <w:top w:val="none" w:sz="0" w:space="0" w:color="auto"/>
        <w:left w:val="none" w:sz="0" w:space="0" w:color="auto"/>
        <w:bottom w:val="none" w:sz="0" w:space="0" w:color="auto"/>
        <w:right w:val="none" w:sz="0" w:space="0" w:color="auto"/>
      </w:divBdr>
    </w:div>
    <w:div w:id="1078595377">
      <w:bodyDiv w:val="1"/>
      <w:marLeft w:val="0"/>
      <w:marRight w:val="0"/>
      <w:marTop w:val="0"/>
      <w:marBottom w:val="0"/>
      <w:divBdr>
        <w:top w:val="none" w:sz="0" w:space="0" w:color="auto"/>
        <w:left w:val="none" w:sz="0" w:space="0" w:color="auto"/>
        <w:bottom w:val="none" w:sz="0" w:space="0" w:color="auto"/>
        <w:right w:val="none" w:sz="0" w:space="0" w:color="auto"/>
      </w:divBdr>
    </w:div>
    <w:div w:id="1397779792">
      <w:bodyDiv w:val="1"/>
      <w:marLeft w:val="0"/>
      <w:marRight w:val="0"/>
      <w:marTop w:val="0"/>
      <w:marBottom w:val="0"/>
      <w:divBdr>
        <w:top w:val="none" w:sz="0" w:space="0" w:color="auto"/>
        <w:left w:val="none" w:sz="0" w:space="0" w:color="auto"/>
        <w:bottom w:val="none" w:sz="0" w:space="0" w:color="auto"/>
        <w:right w:val="none" w:sz="0" w:space="0" w:color="auto"/>
      </w:divBdr>
    </w:div>
    <w:div w:id="1691027658">
      <w:bodyDiv w:val="1"/>
      <w:marLeft w:val="0"/>
      <w:marRight w:val="0"/>
      <w:marTop w:val="0"/>
      <w:marBottom w:val="0"/>
      <w:divBdr>
        <w:top w:val="none" w:sz="0" w:space="0" w:color="auto"/>
        <w:left w:val="none" w:sz="0" w:space="0" w:color="auto"/>
        <w:bottom w:val="none" w:sz="0" w:space="0" w:color="auto"/>
        <w:right w:val="none" w:sz="0" w:space="0" w:color="auto"/>
      </w:divBdr>
    </w:div>
    <w:div w:id="1814326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mazeikiai.lt" TargetMode="External"/><Relationship Id="rId4" Type="http://schemas.openxmlformats.org/officeDocument/2006/relationships/settings" Target="settings.xml"/><Relationship Id="rId9" Type="http://schemas.openxmlformats.org/officeDocument/2006/relationships/hyperlink" Target="mailto:info@mazeikiuligonine.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20E2F-6503-46F3-BC76-3248A663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8597</Words>
  <Characters>4901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Laimutė Tautvaišienė</cp:lastModifiedBy>
  <cp:revision>19</cp:revision>
  <cp:lastPrinted>2021-10-05T06:26:00Z</cp:lastPrinted>
  <dcterms:created xsi:type="dcterms:W3CDTF">2021-10-07T07:29:00Z</dcterms:created>
  <dcterms:modified xsi:type="dcterms:W3CDTF">2021-10-07T09:43:00Z</dcterms:modified>
</cp:coreProperties>
</file>