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44" w:rsidRDefault="00934444" w:rsidP="00934444">
      <w:pPr>
        <w:jc w:val="center"/>
        <w:rPr>
          <w:rFonts w:ascii="Times New Roman" w:hAnsi="Times New Roman" w:cs="Times New Roman"/>
          <w:b/>
          <w:sz w:val="24"/>
          <w:szCs w:val="24"/>
          <w:lang w:val="lt-LT"/>
        </w:rPr>
      </w:pPr>
    </w:p>
    <w:p w:rsidR="00934444" w:rsidRDefault="00934444" w:rsidP="00934444">
      <w:pPr>
        <w:jc w:val="center"/>
        <w:rPr>
          <w:rFonts w:ascii="Times New Roman" w:hAnsi="Times New Roman" w:cs="Times New Roman"/>
          <w:b/>
          <w:sz w:val="24"/>
          <w:szCs w:val="24"/>
          <w:lang w:val="lt-LT"/>
        </w:rPr>
      </w:pPr>
    </w:p>
    <w:p w:rsidR="00934444" w:rsidRDefault="00934444" w:rsidP="00934444">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14:anchorId="594246D1" wp14:editId="5EA3A142">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934444" w:rsidRPr="00667A00" w:rsidRDefault="00934444" w:rsidP="00934444">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934444" w:rsidRDefault="00934444" w:rsidP="00934444">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934444" w:rsidRPr="00667A00" w:rsidRDefault="00934444" w:rsidP="00934444">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PIRKIMŲ VERTINIMO IŠVADA</w:t>
      </w:r>
    </w:p>
    <w:p w:rsidR="00934444" w:rsidRPr="006760D4" w:rsidRDefault="00934444" w:rsidP="00934444">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__________Nr. 4S-_________</w:t>
      </w:r>
    </w:p>
    <w:p w:rsidR="00934444" w:rsidRPr="006760D4" w:rsidRDefault="00934444" w:rsidP="00934444">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w:t>
      </w:r>
      <w:proofErr w:type="gramStart"/>
      <w:r w:rsidRPr="006760D4">
        <w:rPr>
          <w:rFonts w:ascii="Times New Roman" w:hAnsi="Times New Roman" w:cs="Times New Roman"/>
          <w:sz w:val="24"/>
          <w:szCs w:val="24"/>
          <w:lang w:val="en-US"/>
        </w:rPr>
        <w:t>data</w:t>
      </w:r>
      <w:proofErr w:type="gramEnd"/>
      <w:r w:rsidRPr="006760D4">
        <w:rPr>
          <w:rFonts w:ascii="Times New Roman" w:hAnsi="Times New Roman" w:cs="Times New Roman"/>
          <w:sz w:val="24"/>
          <w:szCs w:val="24"/>
          <w:lang w:val="en-US"/>
        </w:rPr>
        <w:t>)                     (</w:t>
      </w:r>
      <w:proofErr w:type="spellStart"/>
      <w:proofErr w:type="gramStart"/>
      <w:r w:rsidRPr="006760D4">
        <w:rPr>
          <w:rFonts w:ascii="Times New Roman" w:hAnsi="Times New Roman" w:cs="Times New Roman"/>
          <w:sz w:val="24"/>
          <w:szCs w:val="24"/>
          <w:lang w:val="en-US"/>
        </w:rPr>
        <w:t>numeris</w:t>
      </w:r>
      <w:proofErr w:type="spellEnd"/>
      <w:proofErr w:type="gramEnd"/>
      <w:r w:rsidRPr="006760D4">
        <w:rPr>
          <w:rFonts w:ascii="Times New Roman" w:hAnsi="Times New Roman" w:cs="Times New Roman"/>
          <w:sz w:val="24"/>
          <w:szCs w:val="24"/>
          <w:lang w:val="en-US"/>
        </w:rPr>
        <w:t>)</w:t>
      </w:r>
    </w:p>
    <w:p w:rsidR="00934444" w:rsidRPr="006760D4" w:rsidRDefault="00934444" w:rsidP="00934444">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934444" w:rsidRDefault="00934444" w:rsidP="00934444">
      <w:pPr>
        <w:ind w:firstLine="708"/>
        <w:jc w:val="center"/>
        <w:rPr>
          <w:rFonts w:ascii="Times New Roman" w:hAnsi="Times New Roman" w:cs="Times New Roman"/>
          <w:b/>
          <w:sz w:val="24"/>
          <w:szCs w:val="24"/>
          <w:lang w:val="lt-LT"/>
        </w:rPr>
      </w:pPr>
    </w:p>
    <w:p w:rsidR="00934444" w:rsidRPr="00934444" w:rsidRDefault="00934444" w:rsidP="00934444">
      <w:pPr>
        <w:ind w:firstLine="851"/>
        <w:jc w:val="both"/>
        <w:rPr>
          <w:rFonts w:ascii="Times New Roman" w:eastAsia="Calibri" w:hAnsi="Times New Roman" w:cs="Times New Roman"/>
          <w:sz w:val="24"/>
          <w:szCs w:val="24"/>
          <w:lang w:val="en-US"/>
        </w:rPr>
      </w:pPr>
      <w:r w:rsidRPr="00934444">
        <w:rPr>
          <w:rFonts w:ascii="Times New Roman" w:eastAsia="Calibri" w:hAnsi="Times New Roman" w:cs="Times New Roman"/>
          <w:sz w:val="24"/>
          <w:szCs w:val="24"/>
          <w:lang w:val="lt-LT"/>
        </w:rPr>
        <w:t xml:space="preserve">Viešųjų pirkimų tarnyba (toliau – Tarnyba), vadovaudamasi Lietuvos Respublikos viešųjų pirkimų įstatymo 8² straipsnio 1 dalies 2 punktu, atliko </w:t>
      </w:r>
      <w:r>
        <w:rPr>
          <w:rFonts w:ascii="Times New Roman" w:eastAsia="Calibri" w:hAnsi="Times New Roman" w:cs="Times New Roman"/>
          <w:sz w:val="24"/>
          <w:szCs w:val="24"/>
          <w:lang w:val="lt-LT"/>
        </w:rPr>
        <w:t>Plungės rajono savivaldybės administracijos</w:t>
      </w:r>
      <w:r w:rsidRPr="00934444">
        <w:rPr>
          <w:rFonts w:ascii="Times New Roman" w:eastAsia="Calibri" w:hAnsi="Times New Roman" w:cs="Times New Roman"/>
          <w:sz w:val="24"/>
          <w:szCs w:val="24"/>
          <w:lang w:val="lt-LT"/>
        </w:rPr>
        <w:t xml:space="preserve"> (toliau – Perkančioji organizacija) vykdyto pirkimo vertinimą.</w:t>
      </w:r>
    </w:p>
    <w:p w:rsidR="00934444" w:rsidRDefault="00934444" w:rsidP="00934444">
      <w:pPr>
        <w:rPr>
          <w:rFonts w:ascii="Times New Roman" w:hAnsi="Times New Roman" w:cs="Times New Roman"/>
          <w:b/>
          <w:sz w:val="24"/>
          <w:szCs w:val="24"/>
          <w:lang w:val="lt-LT"/>
        </w:rPr>
      </w:pPr>
    </w:p>
    <w:p w:rsidR="00934444" w:rsidRPr="0037586E" w:rsidRDefault="00934444" w:rsidP="00934444">
      <w:pPr>
        <w:ind w:firstLine="708"/>
        <w:jc w:val="center"/>
        <w:rPr>
          <w:rFonts w:ascii="Times New Roman" w:hAnsi="Times New Roman" w:cs="Times New Roman"/>
          <w:sz w:val="24"/>
          <w:szCs w:val="24"/>
          <w:lang w:val="lt-LT"/>
        </w:rPr>
      </w:pPr>
      <w:r w:rsidRPr="0037586E">
        <w:rPr>
          <w:rFonts w:ascii="Times New Roman" w:hAnsi="Times New Roman" w:cs="Times New Roman"/>
          <w:b/>
          <w:sz w:val="24"/>
          <w:szCs w:val="24"/>
          <w:lang w:val="lt-LT"/>
        </w:rPr>
        <w:t>I dalis.</w:t>
      </w:r>
      <w:r>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934444" w:rsidRPr="00AF484F" w:rsidTr="001702D4">
        <w:tc>
          <w:tcPr>
            <w:tcW w:w="4672" w:type="dxa"/>
          </w:tcPr>
          <w:p w:rsidR="00934444" w:rsidRPr="001404F3" w:rsidRDefault="00934444" w:rsidP="00934444">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Pirkimo </w:t>
            </w:r>
            <w:r>
              <w:rPr>
                <w:rFonts w:ascii="Times New Roman" w:hAnsi="Times New Roman" w:cs="Times New Roman"/>
                <w:sz w:val="24"/>
                <w:szCs w:val="24"/>
                <w:lang w:val="lt-LT"/>
              </w:rPr>
              <w:t xml:space="preserve">pavadinimas, </w:t>
            </w:r>
            <w:r w:rsidRPr="001404F3">
              <w:rPr>
                <w:rFonts w:ascii="Times New Roman" w:hAnsi="Times New Roman" w:cs="Times New Roman"/>
                <w:sz w:val="24"/>
                <w:szCs w:val="24"/>
                <w:lang w:val="lt-LT"/>
              </w:rPr>
              <w:t>numeris (jeigu skelbtas)</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pirkimo paskelbimo (kvietimo pateikti pasiūlymą) data</w:t>
            </w:r>
          </w:p>
        </w:tc>
        <w:tc>
          <w:tcPr>
            <w:tcW w:w="4934" w:type="dxa"/>
          </w:tcPr>
          <w:p w:rsidR="00934444" w:rsidRPr="001404F3" w:rsidRDefault="00934444" w:rsidP="00934444">
            <w:pPr>
              <w:jc w:val="both"/>
              <w:rPr>
                <w:rFonts w:ascii="Times New Roman" w:hAnsi="Times New Roman" w:cs="Times New Roman"/>
                <w:sz w:val="24"/>
                <w:szCs w:val="24"/>
                <w:lang w:val="lt-LT"/>
              </w:rPr>
            </w:pPr>
            <w:r>
              <w:rPr>
                <w:rFonts w:ascii="Times New Roman" w:hAnsi="Times New Roman" w:cs="Times New Roman"/>
                <w:sz w:val="24"/>
                <w:szCs w:val="24"/>
                <w:lang w:val="lt-LT"/>
              </w:rPr>
              <w:t>Makščių gatvės Alsėdžių miestelyje rekonstrukcijos projekto parengimas ir darbai, Centrinėje viešųjų pirkimų informacinėje sistemoje (toliau – CVP IS) skelbtas 2015-09-15; pirkimo Nr. 167457 (toliau – Pirkimas)</w:t>
            </w:r>
          </w:p>
        </w:tc>
      </w:tr>
      <w:tr w:rsidR="00934444" w:rsidRPr="00AF484F" w:rsidTr="001702D4">
        <w:tc>
          <w:tcPr>
            <w:tcW w:w="4672" w:type="dxa"/>
          </w:tcPr>
          <w:p w:rsidR="00934444" w:rsidRPr="001404F3" w:rsidRDefault="00934444" w:rsidP="001702D4">
            <w:pPr>
              <w:jc w:val="center"/>
              <w:rPr>
                <w:rFonts w:ascii="Times New Roman" w:hAnsi="Times New Roman" w:cs="Times New Roman"/>
                <w:sz w:val="24"/>
                <w:szCs w:val="24"/>
                <w:lang w:val="lt-LT"/>
              </w:rPr>
            </w:pPr>
            <w:r>
              <w:rPr>
                <w:rFonts w:ascii="Times New Roman" w:hAnsi="Times New Roman" w:cs="Times New Roman"/>
                <w:sz w:val="24"/>
                <w:szCs w:val="24"/>
                <w:lang w:val="lt-LT"/>
              </w:rPr>
              <w:t>Pirkimo būdas</w:t>
            </w:r>
          </w:p>
        </w:tc>
        <w:tc>
          <w:tcPr>
            <w:tcW w:w="4934" w:type="dxa"/>
          </w:tcPr>
          <w:p w:rsidR="00934444" w:rsidRPr="001404F3" w:rsidRDefault="00B94566" w:rsidP="001702D4">
            <w:pPr>
              <w:jc w:val="both"/>
              <w:rPr>
                <w:rFonts w:ascii="Times New Roman" w:hAnsi="Times New Roman" w:cs="Times New Roman"/>
                <w:sz w:val="24"/>
                <w:szCs w:val="24"/>
                <w:lang w:val="lt-LT"/>
              </w:rPr>
            </w:pPr>
            <w:r>
              <w:rPr>
                <w:rFonts w:ascii="Times New Roman" w:hAnsi="Times New Roman" w:cs="Times New Roman"/>
                <w:sz w:val="24"/>
                <w:szCs w:val="24"/>
                <w:lang w:val="lt-LT"/>
              </w:rPr>
              <w:t>Supaprastintos skelbiamos derybos</w:t>
            </w:r>
          </w:p>
        </w:tc>
      </w:tr>
      <w:tr w:rsidR="00934444" w:rsidRPr="00AF484F" w:rsidTr="001702D4">
        <w:tc>
          <w:tcPr>
            <w:tcW w:w="4672" w:type="dxa"/>
          </w:tcPr>
          <w:p w:rsidR="00934444" w:rsidRPr="001404F3" w:rsidRDefault="00934444" w:rsidP="001702D4">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Planuojama </w:t>
            </w:r>
            <w:r w:rsidRPr="006760D4">
              <w:rPr>
                <w:rFonts w:ascii="Times New Roman" w:hAnsi="Times New Roman" w:cs="Times New Roman"/>
                <w:sz w:val="24"/>
                <w:szCs w:val="24"/>
                <w:lang w:val="lt-LT"/>
              </w:rPr>
              <w:t>(nenurodoma</w:t>
            </w:r>
            <w:r>
              <w:rPr>
                <w:rFonts w:ascii="Times New Roman" w:hAnsi="Times New Roman" w:cs="Times New Roman"/>
                <w:sz w:val="24"/>
                <w:szCs w:val="24"/>
                <w:lang w:val="lt-LT"/>
              </w:rPr>
              <w:t>,</w:t>
            </w:r>
            <w:r w:rsidRPr="006760D4">
              <w:rPr>
                <w:rFonts w:ascii="Times New Roman" w:hAnsi="Times New Roman" w:cs="Times New Roman"/>
                <w:sz w:val="24"/>
                <w:szCs w:val="24"/>
                <w:lang w:val="lt-LT"/>
              </w:rPr>
              <w:t xml:space="preserve"> jeigu pirkimas vertinamas iki vokų su pasiūlymais atplėšimo procedūros)</w:t>
            </w:r>
            <w:r w:rsidRPr="001404F3">
              <w:rPr>
                <w:rFonts w:ascii="Times New Roman" w:hAnsi="Times New Roman" w:cs="Times New Roman"/>
                <w:sz w:val="24"/>
                <w:szCs w:val="24"/>
                <w:lang w:val="lt-LT"/>
              </w:rPr>
              <w:t xml:space="preserve"> pirkimo sutarties vertė</w:t>
            </w:r>
            <w:r>
              <w:rPr>
                <w:rFonts w:ascii="Times New Roman" w:hAnsi="Times New Roman" w:cs="Times New Roman"/>
                <w:sz w:val="24"/>
                <w:szCs w:val="24"/>
                <w:lang w:val="lt-LT"/>
              </w:rPr>
              <w:t>, su PVM/be PVM</w:t>
            </w:r>
          </w:p>
        </w:tc>
        <w:tc>
          <w:tcPr>
            <w:tcW w:w="4934" w:type="dxa"/>
          </w:tcPr>
          <w:p w:rsidR="00934444" w:rsidRPr="001404F3" w:rsidRDefault="00B94566" w:rsidP="001702D4">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209.000,00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 / 172.727,00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be PVM</w:t>
            </w:r>
          </w:p>
        </w:tc>
      </w:tr>
      <w:tr w:rsidR="00934444" w:rsidRPr="00AF484F" w:rsidTr="001702D4">
        <w:tc>
          <w:tcPr>
            <w:tcW w:w="4672" w:type="dxa"/>
          </w:tcPr>
          <w:p w:rsidR="00934444" w:rsidRPr="001404F3" w:rsidRDefault="00934444" w:rsidP="001702D4">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Pirkimas finansuojamas ES lėšomis, projekto pavadinimas, </w:t>
            </w:r>
            <w:r>
              <w:rPr>
                <w:rFonts w:ascii="Times New Roman" w:hAnsi="Times New Roman" w:cs="Times New Roman"/>
                <w:sz w:val="24"/>
                <w:szCs w:val="24"/>
                <w:lang w:val="lt-LT"/>
              </w:rPr>
              <w:t>Įgyvendinančioji institucija</w:t>
            </w:r>
          </w:p>
        </w:tc>
        <w:tc>
          <w:tcPr>
            <w:tcW w:w="4934" w:type="dxa"/>
          </w:tcPr>
          <w:p w:rsidR="00934444" w:rsidRPr="001404F3" w:rsidRDefault="00B94566" w:rsidP="001702D4">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934444" w:rsidRPr="00AF484F" w:rsidTr="001702D4">
        <w:tc>
          <w:tcPr>
            <w:tcW w:w="4672" w:type="dxa"/>
          </w:tcPr>
          <w:p w:rsidR="00934444" w:rsidRPr="001404F3" w:rsidRDefault="00934444" w:rsidP="001702D4">
            <w:pPr>
              <w:jc w:val="center"/>
              <w:rPr>
                <w:rFonts w:ascii="Times New Roman" w:hAnsi="Times New Roman" w:cs="Times New Roman"/>
                <w:sz w:val="24"/>
                <w:szCs w:val="24"/>
                <w:lang w:val="lt-LT"/>
              </w:rPr>
            </w:pPr>
            <w:r>
              <w:rPr>
                <w:rFonts w:ascii="Times New Roman" w:hAnsi="Times New Roman" w:cs="Times New Roman"/>
                <w:sz w:val="24"/>
                <w:szCs w:val="24"/>
                <w:lang w:val="lt-LT"/>
              </w:rPr>
              <w:t>Pirkimo vykdymo t</w:t>
            </w:r>
            <w:r w:rsidRPr="001404F3">
              <w:rPr>
                <w:rFonts w:ascii="Times New Roman" w:hAnsi="Times New Roman" w:cs="Times New Roman"/>
                <w:sz w:val="24"/>
                <w:szCs w:val="24"/>
                <w:lang w:val="lt-LT"/>
              </w:rPr>
              <w:t xml:space="preserve">eisinis pagrindas (pirkimui taikomo </w:t>
            </w:r>
            <w:r>
              <w:rPr>
                <w:rFonts w:ascii="Times New Roman" w:hAnsi="Times New Roman" w:cs="Times New Roman"/>
                <w:sz w:val="24"/>
                <w:szCs w:val="24"/>
                <w:lang w:val="lt-LT"/>
              </w:rPr>
              <w:t>įstatymo</w:t>
            </w:r>
            <w:r w:rsidRPr="001404F3">
              <w:rPr>
                <w:rFonts w:ascii="Times New Roman" w:hAnsi="Times New Roman" w:cs="Times New Roman"/>
                <w:sz w:val="24"/>
                <w:szCs w:val="24"/>
                <w:lang w:val="lt-LT"/>
              </w:rPr>
              <w:t>, supaprastintų pirkimų taisyklių redakcija)</w:t>
            </w:r>
          </w:p>
        </w:tc>
        <w:tc>
          <w:tcPr>
            <w:tcW w:w="4934" w:type="dxa"/>
          </w:tcPr>
          <w:p w:rsidR="00934444" w:rsidRPr="001404F3" w:rsidRDefault="00B94566" w:rsidP="008E5345">
            <w:pPr>
              <w:jc w:val="both"/>
              <w:rPr>
                <w:rFonts w:ascii="Times New Roman" w:hAnsi="Times New Roman" w:cs="Times New Roman"/>
                <w:sz w:val="24"/>
                <w:szCs w:val="24"/>
                <w:lang w:val="lt-LT"/>
              </w:rPr>
            </w:pPr>
            <w:r w:rsidRPr="00B94566">
              <w:rPr>
                <w:rFonts w:ascii="Times New Roman" w:eastAsia="Calibri" w:hAnsi="Times New Roman" w:cs="Times New Roman"/>
                <w:sz w:val="24"/>
                <w:szCs w:val="24"/>
                <w:lang w:val="lt-LT"/>
              </w:rPr>
              <w:t>Lietuvos Respublikos viešųjų pirkimų įstatymas (redakcija nuo 201</w:t>
            </w:r>
            <w:r>
              <w:rPr>
                <w:rFonts w:ascii="Times New Roman" w:eastAsia="Calibri" w:hAnsi="Times New Roman" w:cs="Times New Roman"/>
                <w:sz w:val="24"/>
                <w:szCs w:val="24"/>
                <w:lang w:val="lt-LT"/>
              </w:rPr>
              <w:t>5</w:t>
            </w:r>
            <w:r w:rsidRPr="00B94566">
              <w:rPr>
                <w:rFonts w:ascii="Times New Roman" w:eastAsia="Calibri" w:hAnsi="Times New Roman" w:cs="Times New Roman"/>
                <w:sz w:val="24"/>
                <w:szCs w:val="24"/>
                <w:lang w:val="lt-LT"/>
              </w:rPr>
              <w:t>-0</w:t>
            </w:r>
            <w:r w:rsidR="008E5345">
              <w:rPr>
                <w:rFonts w:ascii="Times New Roman" w:eastAsia="Calibri" w:hAnsi="Times New Roman" w:cs="Times New Roman"/>
                <w:sz w:val="24"/>
                <w:szCs w:val="24"/>
                <w:lang w:val="lt-LT"/>
              </w:rPr>
              <w:t>7</w:t>
            </w:r>
            <w:r w:rsidRPr="00B94566">
              <w:rPr>
                <w:rFonts w:ascii="Times New Roman" w:eastAsia="Calibri" w:hAnsi="Times New Roman" w:cs="Times New Roman"/>
                <w:sz w:val="24"/>
                <w:szCs w:val="24"/>
                <w:lang w:val="lt-LT"/>
              </w:rPr>
              <w:t>-0</w:t>
            </w:r>
            <w:r w:rsidR="008E5345">
              <w:rPr>
                <w:rFonts w:ascii="Times New Roman" w:eastAsia="Calibri" w:hAnsi="Times New Roman" w:cs="Times New Roman"/>
                <w:sz w:val="24"/>
                <w:szCs w:val="24"/>
                <w:lang w:val="lt-LT"/>
              </w:rPr>
              <w:t>2</w:t>
            </w:r>
            <w:r w:rsidRPr="00B94566">
              <w:rPr>
                <w:rFonts w:ascii="Times New Roman" w:eastAsia="Calibri" w:hAnsi="Times New Roman" w:cs="Times New Roman"/>
                <w:sz w:val="24"/>
                <w:szCs w:val="24"/>
                <w:lang w:val="lt-LT"/>
              </w:rPr>
              <w:t>; toliau – Įstatymas);</w:t>
            </w:r>
            <w:r>
              <w:rPr>
                <w:rFonts w:ascii="Times New Roman" w:eastAsia="Calibri" w:hAnsi="Times New Roman" w:cs="Times New Roman"/>
                <w:sz w:val="24"/>
                <w:szCs w:val="24"/>
                <w:lang w:val="lt-LT"/>
              </w:rPr>
              <w:t xml:space="preserve"> Plungės rajono savivaldybės administracijos supaprastintų viešųjų pirkimų taisyklės, patvirtintos Plungės rajono savivaldybės administracijos</w:t>
            </w:r>
            <w:r w:rsidR="00706518">
              <w:rPr>
                <w:rFonts w:ascii="Times New Roman" w:eastAsia="Calibri" w:hAnsi="Times New Roman" w:cs="Times New Roman"/>
                <w:sz w:val="24"/>
                <w:szCs w:val="24"/>
                <w:lang w:val="lt-LT"/>
              </w:rPr>
              <w:t xml:space="preserve"> direktoriaus 2015-05-14 įsakymu Nr. D-335 (toliau – Taisyklės)</w:t>
            </w:r>
          </w:p>
        </w:tc>
      </w:tr>
      <w:tr w:rsidR="00934444" w:rsidRPr="00AF484F" w:rsidTr="001702D4">
        <w:tc>
          <w:tcPr>
            <w:tcW w:w="4672" w:type="dxa"/>
          </w:tcPr>
          <w:p w:rsidR="00934444" w:rsidRPr="001404F3" w:rsidRDefault="00934444" w:rsidP="001702D4">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Vertinimo </w:t>
            </w:r>
            <w:r>
              <w:rPr>
                <w:rFonts w:ascii="Times New Roman" w:hAnsi="Times New Roman" w:cs="Times New Roman"/>
                <w:sz w:val="24"/>
                <w:szCs w:val="24"/>
                <w:lang w:val="lt-LT"/>
              </w:rPr>
              <w:t>apimtys/</w:t>
            </w:r>
            <w:r w:rsidRPr="001404F3">
              <w:rPr>
                <w:rFonts w:ascii="Times New Roman" w:hAnsi="Times New Roman" w:cs="Times New Roman"/>
                <w:sz w:val="24"/>
                <w:szCs w:val="24"/>
                <w:lang w:val="lt-LT"/>
              </w:rPr>
              <w:t>etapas</w:t>
            </w:r>
          </w:p>
        </w:tc>
        <w:tc>
          <w:tcPr>
            <w:tcW w:w="4934" w:type="dxa"/>
          </w:tcPr>
          <w:p w:rsidR="00934444" w:rsidRPr="001404F3" w:rsidRDefault="00706518" w:rsidP="001702D4">
            <w:pPr>
              <w:jc w:val="center"/>
              <w:rPr>
                <w:rFonts w:ascii="Times New Roman" w:hAnsi="Times New Roman" w:cs="Times New Roman"/>
                <w:sz w:val="24"/>
                <w:szCs w:val="24"/>
                <w:lang w:val="lt-LT"/>
              </w:rPr>
            </w:pPr>
            <w:r>
              <w:rPr>
                <w:rFonts w:ascii="Times New Roman" w:hAnsi="Times New Roman" w:cs="Times New Roman"/>
                <w:sz w:val="24"/>
                <w:szCs w:val="24"/>
                <w:lang w:val="lt-LT"/>
              </w:rPr>
              <w:t>Išsamus</w:t>
            </w:r>
            <w:r w:rsidR="00A9272C">
              <w:rPr>
                <w:rFonts w:ascii="Times New Roman" w:hAnsi="Times New Roman" w:cs="Times New Roman"/>
                <w:sz w:val="24"/>
                <w:szCs w:val="24"/>
                <w:lang w:val="lt-LT"/>
              </w:rPr>
              <w:t>, po sutarties įvykdymo</w:t>
            </w:r>
          </w:p>
        </w:tc>
      </w:tr>
      <w:tr w:rsidR="00934444" w:rsidRPr="00AF484F" w:rsidTr="001702D4">
        <w:tc>
          <w:tcPr>
            <w:tcW w:w="4672" w:type="dxa"/>
          </w:tcPr>
          <w:p w:rsidR="00934444" w:rsidRPr="001404F3" w:rsidRDefault="00934444" w:rsidP="001702D4">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lastRenderedPageBreak/>
              <w:t>Dėl pirkimo vyksta teismo procesas (nurodyti ieškinio (skundo) dalykus, bylos šalių pavadinimus, ar taikomos laikinosios apsaugos priemonės, teisminio nagrinėjimo stadija, pvz.</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apygardos, apeliacinis teismas)</w:t>
            </w:r>
          </w:p>
        </w:tc>
        <w:tc>
          <w:tcPr>
            <w:tcW w:w="4934" w:type="dxa"/>
          </w:tcPr>
          <w:p w:rsidR="00934444" w:rsidRPr="001404F3" w:rsidRDefault="00A9272C" w:rsidP="001702D4">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934444" w:rsidRPr="00AF484F" w:rsidRDefault="00934444" w:rsidP="00934444">
      <w:pPr>
        <w:jc w:val="center"/>
        <w:rPr>
          <w:rFonts w:ascii="Times New Roman" w:hAnsi="Times New Roman" w:cs="Times New Roman"/>
          <w:sz w:val="24"/>
          <w:szCs w:val="24"/>
          <w:lang w:val="lt-LT"/>
        </w:rPr>
      </w:pPr>
    </w:p>
    <w:p w:rsidR="00934444" w:rsidRPr="003D601A" w:rsidRDefault="00934444" w:rsidP="00934444">
      <w:pPr>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II dalis. Vertinimo metu nustatyti pažeidimai</w:t>
      </w:r>
    </w:p>
    <w:p w:rsidR="00934444" w:rsidRPr="003D601A" w:rsidRDefault="00934444" w:rsidP="00934444">
      <w:pPr>
        <w:spacing w:after="0" w:line="240" w:lineRule="auto"/>
        <w:jc w:val="center"/>
        <w:rPr>
          <w:rFonts w:ascii="Times New Roman" w:hAnsi="Times New Roman" w:cs="Times New Roman"/>
          <w:b/>
          <w:sz w:val="24"/>
          <w:szCs w:val="24"/>
          <w:lang w:val="lt-LT"/>
        </w:rPr>
      </w:pPr>
    </w:p>
    <w:tbl>
      <w:tblPr>
        <w:tblStyle w:val="Lentelstinklelis"/>
        <w:tblW w:w="9606" w:type="dxa"/>
        <w:tblLook w:val="04A0" w:firstRow="1" w:lastRow="0" w:firstColumn="1" w:lastColumn="0" w:noHBand="0" w:noVBand="1"/>
      </w:tblPr>
      <w:tblGrid>
        <w:gridCol w:w="445"/>
        <w:gridCol w:w="9161"/>
      </w:tblGrid>
      <w:tr w:rsidR="00934444" w:rsidRPr="003D601A" w:rsidTr="001702D4">
        <w:tc>
          <w:tcPr>
            <w:tcW w:w="445" w:type="dxa"/>
          </w:tcPr>
          <w:p w:rsidR="00934444" w:rsidRPr="002E145F" w:rsidRDefault="00934444" w:rsidP="00934444">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934444" w:rsidRPr="00FC215A" w:rsidRDefault="00934444" w:rsidP="00FC215A">
            <w:pPr>
              <w:jc w:val="both"/>
              <w:rPr>
                <w:rFonts w:ascii="Times New Roman" w:hAnsi="Times New Roman" w:cs="Times New Roman"/>
                <w:i/>
                <w:sz w:val="24"/>
                <w:szCs w:val="24"/>
                <w:lang w:val="lt-LT"/>
              </w:rPr>
            </w:pPr>
            <w:r w:rsidRPr="00FC215A">
              <w:rPr>
                <w:rFonts w:ascii="Times New Roman" w:hAnsi="Times New Roman" w:cs="Times New Roman"/>
                <w:i/>
                <w:sz w:val="24"/>
                <w:szCs w:val="24"/>
                <w:lang w:val="lt-LT"/>
              </w:rPr>
              <w:t xml:space="preserve">Įstatymo </w:t>
            </w:r>
            <w:r w:rsidR="00FC215A" w:rsidRPr="00FC215A">
              <w:rPr>
                <w:rFonts w:ascii="Times New Roman" w:hAnsi="Times New Roman" w:cs="Times New Roman"/>
                <w:i/>
                <w:sz w:val="24"/>
                <w:szCs w:val="24"/>
                <w:lang w:val="lt-LT"/>
              </w:rPr>
              <w:t>16 straipsnio 1 dalis</w:t>
            </w:r>
            <w:r w:rsidR="00FC215A" w:rsidRPr="00FC215A">
              <w:rPr>
                <w:rStyle w:val="Puslapioinaosnuoroda"/>
                <w:rFonts w:ascii="Times New Roman" w:hAnsi="Times New Roman" w:cs="Times New Roman"/>
                <w:i/>
                <w:sz w:val="24"/>
                <w:szCs w:val="24"/>
                <w:lang w:val="lt-LT"/>
              </w:rPr>
              <w:footnoteReference w:id="1"/>
            </w:r>
            <w:r w:rsidR="00FC215A" w:rsidRPr="00FC215A">
              <w:rPr>
                <w:rFonts w:ascii="Times New Roman" w:hAnsi="Times New Roman" w:cs="Times New Roman"/>
                <w:i/>
                <w:sz w:val="24"/>
                <w:szCs w:val="24"/>
                <w:lang w:val="lt-LT"/>
              </w:rPr>
              <w:t xml:space="preserve">, </w:t>
            </w:r>
            <w:r w:rsidR="00FC215A" w:rsidRPr="00FC215A">
              <w:rPr>
                <w:rFonts w:ascii="Times New Roman" w:eastAsia="Calibri" w:hAnsi="Times New Roman" w:cs="Times New Roman"/>
                <w:i/>
                <w:sz w:val="24"/>
                <w:szCs w:val="24"/>
                <w:lang w:val="lt-LT"/>
              </w:rPr>
              <w:t>Įstatymo 85 straipsnio 1 dalis</w:t>
            </w:r>
            <w:r w:rsidR="00FC215A" w:rsidRPr="00FC215A">
              <w:rPr>
                <w:rFonts w:ascii="Times New Roman" w:eastAsia="Calibri" w:hAnsi="Times New Roman" w:cs="Times New Roman"/>
                <w:i/>
                <w:sz w:val="24"/>
                <w:szCs w:val="24"/>
                <w:vertAlign w:val="superscript"/>
                <w:lang w:val="lt-LT"/>
              </w:rPr>
              <w:footnoteReference w:id="2"/>
            </w:r>
          </w:p>
        </w:tc>
      </w:tr>
      <w:tr w:rsidR="00934444" w:rsidRPr="003D601A" w:rsidTr="001702D4">
        <w:tc>
          <w:tcPr>
            <w:tcW w:w="9606" w:type="dxa"/>
            <w:gridSpan w:val="2"/>
          </w:tcPr>
          <w:p w:rsidR="00934444" w:rsidRDefault="0033204C" w:rsidP="008E254E">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Savivaldybės administracijos Nuolatinė viešųjų pirkimų komisija, sudaryta Plungės rajono savivaldybės administracijos direktoriaus 2015-04-02 įsakymu Nr. D-216 (toliau – Komisija), nesivadovavo Savivaldybės administracijos Nuolatinės viešųjų pirkimų komisijos darbo reglamento, patvirtinto Plungės rajono savivaldybės administracijos direktoriaus 2014-08-21 įsakymu Nr. D-553</w:t>
            </w:r>
            <w:r w:rsidR="00DB63F6">
              <w:rPr>
                <w:rFonts w:ascii="Times New Roman" w:hAnsi="Times New Roman" w:cs="Times New Roman"/>
                <w:sz w:val="24"/>
                <w:szCs w:val="24"/>
                <w:lang w:val="lt-LT"/>
              </w:rPr>
              <w:t xml:space="preserve"> (toliau – Darbo reglamentas)</w:t>
            </w:r>
            <w:r>
              <w:rPr>
                <w:rFonts w:ascii="Times New Roman" w:hAnsi="Times New Roman" w:cs="Times New Roman"/>
                <w:sz w:val="24"/>
                <w:szCs w:val="24"/>
                <w:lang w:val="lt-LT"/>
              </w:rPr>
              <w:t>, 21 punkto nuostata, kad „Komisijos posėdžio eiga ir sprendimai įforminami protokolu, kuriame nurodomi Komisijos narių</w:t>
            </w:r>
            <w:r w:rsidR="008E254E">
              <w:rPr>
                <w:rFonts w:ascii="Times New Roman" w:hAnsi="Times New Roman" w:cs="Times New Roman"/>
                <w:sz w:val="24"/>
                <w:szCs w:val="24"/>
                <w:lang w:val="lt-LT"/>
              </w:rPr>
              <w:t xml:space="preserve"> pasisakymai, atskirosios nuomonės (kai jos pareiškiamos), pateikiami paaiškinimai, Komisijos priimti sprendimai, sprendimų motyvai (pagrindai ir argumentai) &lt;...&gt;“, kadangi </w:t>
            </w:r>
            <w:r w:rsidR="00482673">
              <w:rPr>
                <w:rFonts w:ascii="Times New Roman" w:hAnsi="Times New Roman" w:cs="Times New Roman"/>
                <w:sz w:val="24"/>
                <w:szCs w:val="24"/>
                <w:lang w:val="lt-LT"/>
              </w:rPr>
              <w:t xml:space="preserve">Komisija </w:t>
            </w:r>
            <w:r w:rsidR="008E254E">
              <w:rPr>
                <w:rFonts w:ascii="Times New Roman" w:hAnsi="Times New Roman" w:cs="Times New Roman"/>
                <w:sz w:val="24"/>
                <w:szCs w:val="24"/>
                <w:lang w:val="lt-LT"/>
              </w:rPr>
              <w:t>2015-09-15 posėdžio metu, svarstydama klausimą dėl Pirkimo būdo parinkimo ir konkurso sąlygų patvirtinimo, Komisijos pirmininkui A.K. pasiūlius „pirkimą atlikti ne supaprastinto atviro konkurso būdu, kaip nurodyta paraiškoje, o supaprastintų skelbiamų derybų būdu bei taikyti ekonomiškai naudingiausio pasiūlymo vertinimo kriterijų“ (Komisijos 2015-09-15 posėdžio protokolas Nr. A8-163)</w:t>
            </w:r>
            <w:r w:rsidR="00315618">
              <w:rPr>
                <w:rFonts w:ascii="Times New Roman" w:hAnsi="Times New Roman" w:cs="Times New Roman"/>
                <w:sz w:val="24"/>
                <w:szCs w:val="24"/>
                <w:lang w:val="lt-LT"/>
              </w:rPr>
              <w:t xml:space="preserve">, vienbalsiai pritarė šiam pasiūlymui, tačiau nenurodė argumentų, kodėl </w:t>
            </w:r>
            <w:r w:rsidR="008E5345">
              <w:rPr>
                <w:rFonts w:ascii="Times New Roman" w:hAnsi="Times New Roman" w:cs="Times New Roman"/>
                <w:sz w:val="24"/>
                <w:szCs w:val="24"/>
                <w:lang w:val="lt-LT"/>
              </w:rPr>
              <w:t>nusprendė Pirkimą vykdyti supaprastintų skelbiamų derybų būdu, o ne supaprastinto atviro konkurso būdu, kaip buvo nurodyta 2015-08-13 paraiškoje pirkimui Nr. VP-231 (toliau – Paraiška). Taip pat Komisijos 2015-09-15 posėdžio protokole Nr. A8-163 nenurodyti motyvai, kodėl Komisija nusprendė Pirkimui taikyti ekonomiškai naudingiausio pasiūlymo</w:t>
            </w:r>
            <w:r w:rsidR="00AC60A4">
              <w:rPr>
                <w:rFonts w:ascii="Times New Roman" w:hAnsi="Times New Roman" w:cs="Times New Roman"/>
                <w:sz w:val="24"/>
                <w:szCs w:val="24"/>
                <w:lang w:val="lt-LT"/>
              </w:rPr>
              <w:t xml:space="preserve"> vertinimo</w:t>
            </w:r>
            <w:r w:rsidR="008E5345">
              <w:rPr>
                <w:rFonts w:ascii="Times New Roman" w:hAnsi="Times New Roman" w:cs="Times New Roman"/>
                <w:sz w:val="24"/>
                <w:szCs w:val="24"/>
                <w:lang w:val="lt-LT"/>
              </w:rPr>
              <w:t xml:space="preserve"> kriterijų, nespręstas klausimas dėl </w:t>
            </w:r>
            <w:r w:rsidR="00AC60A4">
              <w:rPr>
                <w:rFonts w:ascii="Times New Roman" w:hAnsi="Times New Roman" w:cs="Times New Roman"/>
                <w:sz w:val="24"/>
                <w:szCs w:val="24"/>
                <w:lang w:val="lt-LT"/>
              </w:rPr>
              <w:t xml:space="preserve">vertinimo </w:t>
            </w:r>
            <w:r w:rsidR="008E5345">
              <w:rPr>
                <w:rFonts w:ascii="Times New Roman" w:hAnsi="Times New Roman" w:cs="Times New Roman"/>
                <w:sz w:val="24"/>
                <w:szCs w:val="24"/>
                <w:lang w:val="lt-LT"/>
              </w:rPr>
              <w:t>kriterijų,</w:t>
            </w:r>
            <w:r w:rsidR="00482673">
              <w:rPr>
                <w:rFonts w:ascii="Times New Roman" w:hAnsi="Times New Roman" w:cs="Times New Roman"/>
                <w:sz w:val="24"/>
                <w:szCs w:val="24"/>
                <w:lang w:val="lt-LT"/>
              </w:rPr>
              <w:t xml:space="preserve"> jų lyginamųjų svorių nustatymo bei jų ekonominės naudos Perkančiajai organizacijai.</w:t>
            </w:r>
          </w:p>
          <w:p w:rsidR="008E5345" w:rsidRDefault="008E5345" w:rsidP="008E254E">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 to, </w:t>
            </w:r>
            <w:r w:rsidR="0096365D">
              <w:rPr>
                <w:rFonts w:ascii="Times New Roman" w:hAnsi="Times New Roman" w:cs="Times New Roman"/>
                <w:sz w:val="24"/>
                <w:szCs w:val="24"/>
                <w:lang w:val="lt-LT"/>
              </w:rPr>
              <w:t xml:space="preserve">Paraiškos priede Nr. 1 nurodyti aštuoni minimalūs tiekėjų kvalifikacijos reikalavimai, tačiau Komisijos pirmininkas A.K. pasiūlė, atsižvelgiant į Pirkimo specifiką, konkurso sąlygas papildyti dar septyniais ekonominės ir finansinės būklės, techninio ir profesinio pajėgumo kvalifikacijos reikalavimais, o Komisijos narė V.J. pasiūlė “įtraukti į konkurso sąlygas reikalavimą pateikti pasiūlymo galiojimo užtikrinimą, kuriame nurodyta suma turėtų būti ne mažesnė nei 10 000 </w:t>
            </w:r>
            <w:proofErr w:type="spellStart"/>
            <w:r w:rsidR="0096365D">
              <w:rPr>
                <w:rFonts w:ascii="Times New Roman" w:hAnsi="Times New Roman" w:cs="Times New Roman"/>
                <w:sz w:val="24"/>
                <w:szCs w:val="24"/>
                <w:lang w:val="lt-LT"/>
              </w:rPr>
              <w:t>Eur</w:t>
            </w:r>
            <w:proofErr w:type="spellEnd"/>
            <w:r w:rsidR="0096365D">
              <w:rPr>
                <w:rFonts w:ascii="Times New Roman" w:hAnsi="Times New Roman" w:cs="Times New Roman"/>
                <w:sz w:val="24"/>
                <w:szCs w:val="24"/>
                <w:lang w:val="lt-LT"/>
              </w:rPr>
              <w:t>“ (Komisijos 2015-09-15 posėdžio protokolas N</w:t>
            </w:r>
            <w:r w:rsidR="00AC60A4">
              <w:rPr>
                <w:rFonts w:ascii="Times New Roman" w:hAnsi="Times New Roman" w:cs="Times New Roman"/>
                <w:sz w:val="24"/>
                <w:szCs w:val="24"/>
                <w:lang w:val="lt-LT"/>
              </w:rPr>
              <w:t xml:space="preserve">r. A8-163), tačiau nei vienas </w:t>
            </w:r>
            <w:r w:rsidR="0096365D">
              <w:rPr>
                <w:rFonts w:ascii="Times New Roman" w:hAnsi="Times New Roman" w:cs="Times New Roman"/>
                <w:sz w:val="24"/>
                <w:szCs w:val="24"/>
                <w:lang w:val="lt-LT"/>
              </w:rPr>
              <w:t xml:space="preserve">siūlymas neargumentuotas, Komisija be diskusijų vienbalsiai pritarė </w:t>
            </w:r>
            <w:r w:rsidR="00AC60A4">
              <w:rPr>
                <w:rFonts w:ascii="Times New Roman" w:hAnsi="Times New Roman" w:cs="Times New Roman"/>
                <w:sz w:val="24"/>
                <w:szCs w:val="24"/>
                <w:lang w:val="lt-LT"/>
              </w:rPr>
              <w:t>jiems</w:t>
            </w:r>
            <w:bookmarkStart w:id="0" w:name="_GoBack"/>
            <w:bookmarkEnd w:id="0"/>
            <w:r w:rsidR="0096365D">
              <w:rPr>
                <w:rFonts w:ascii="Times New Roman" w:hAnsi="Times New Roman" w:cs="Times New Roman"/>
                <w:sz w:val="24"/>
                <w:szCs w:val="24"/>
                <w:lang w:val="lt-LT"/>
              </w:rPr>
              <w:t>.</w:t>
            </w:r>
          </w:p>
          <w:p w:rsidR="0096365D" w:rsidRPr="00204887" w:rsidRDefault="006F4450" w:rsidP="00482673">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Paraiškos pried</w:t>
            </w:r>
            <w:r w:rsidR="00482673">
              <w:rPr>
                <w:rFonts w:ascii="Times New Roman" w:hAnsi="Times New Roman" w:cs="Times New Roman"/>
                <w:sz w:val="24"/>
                <w:szCs w:val="24"/>
                <w:lang w:val="lt-LT"/>
              </w:rPr>
              <w:t xml:space="preserve">o Nr. </w:t>
            </w:r>
            <w:r>
              <w:rPr>
                <w:rFonts w:ascii="Times New Roman" w:hAnsi="Times New Roman" w:cs="Times New Roman"/>
                <w:sz w:val="24"/>
                <w:szCs w:val="24"/>
                <w:lang w:val="lt-LT"/>
              </w:rPr>
              <w:t xml:space="preserve">1 8 punkte nurodytas kvalifikacijos reikalavimas „Tiekėjo per pastaruosius 5 metus iki pasiūlymo pateikimo termino pabaigos &lt;...&gt; vidutinė metinė darbų, susijusių su statinių kategorija – neypatingi statiniai, statinių grupės – susisiekimo komunikacijos: keliai ir/arba keliai (gatvės), inžineriniai tinklai: nuotekų šalinimo tinklai ir </w:t>
            </w:r>
            <w:r>
              <w:rPr>
                <w:rFonts w:ascii="Times New Roman" w:hAnsi="Times New Roman" w:cs="Times New Roman"/>
                <w:sz w:val="24"/>
                <w:szCs w:val="24"/>
                <w:lang w:val="lt-LT"/>
              </w:rPr>
              <w:lastRenderedPageBreak/>
              <w:t xml:space="preserve">apšvietimas apimtis per metus turi būti ne mažesnė kaip 100.000,00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 tačiau supaprastintų skelbiamų derybų „Makščių gatvės Alsėdžių miestelyje rekonstrukcijos projekto parengimas ir darbai“ sąlygų, patvirtintų</w:t>
            </w:r>
            <w:r w:rsidR="007A3984">
              <w:rPr>
                <w:rFonts w:ascii="Times New Roman" w:hAnsi="Times New Roman" w:cs="Times New Roman"/>
                <w:sz w:val="24"/>
                <w:szCs w:val="24"/>
                <w:lang w:val="lt-LT"/>
              </w:rPr>
              <w:t xml:space="preserve"> Komisijos 2015-09-15 posėdžio protokolu Nr. A8-163 (toliau – Pirkimo sąlygos),</w:t>
            </w:r>
            <w:r w:rsidR="00A7472D">
              <w:rPr>
                <w:rFonts w:ascii="Times New Roman" w:hAnsi="Times New Roman" w:cs="Times New Roman"/>
                <w:sz w:val="24"/>
                <w:szCs w:val="24"/>
                <w:lang w:val="lt-LT"/>
              </w:rPr>
              <w:t xml:space="preserve"> 3.1 punkto 2 lentelės 8 papunktyje minėta nuostata pakeista į „Tiekėjo per pastaruosius 5 metus iki pasiūlymo pateikimo termino pabaigos &lt;...&gt; vidutinė metinė darbų, susijusių su kelių rekonstrukcija ir/ar remontu, apimtis per metus turi būti ne mažesnė kaip 150.000,00 </w:t>
            </w:r>
            <w:proofErr w:type="spellStart"/>
            <w:r w:rsidR="00A7472D">
              <w:rPr>
                <w:rFonts w:ascii="Times New Roman" w:hAnsi="Times New Roman" w:cs="Times New Roman"/>
                <w:sz w:val="24"/>
                <w:szCs w:val="24"/>
                <w:lang w:val="lt-LT"/>
              </w:rPr>
              <w:t>Eur</w:t>
            </w:r>
            <w:proofErr w:type="spellEnd"/>
            <w:r w:rsidR="00A7472D">
              <w:rPr>
                <w:rFonts w:ascii="Times New Roman" w:hAnsi="Times New Roman" w:cs="Times New Roman"/>
                <w:sz w:val="24"/>
                <w:szCs w:val="24"/>
                <w:lang w:val="lt-LT"/>
              </w:rPr>
              <w:t xml:space="preserve"> (su PVM)“, nors Komisija šios nuostatos koregavimo posėdžio metu nesvarstė ir argumentų, dėl ko Paraiškos priedo Nr. 1 8 punkte nurodytas kvalifikacijos reikalavimas yra netinkamas, nenurodė.</w:t>
            </w:r>
          </w:p>
        </w:tc>
      </w:tr>
      <w:tr w:rsidR="00934444" w:rsidRPr="003D601A" w:rsidTr="001702D4">
        <w:tc>
          <w:tcPr>
            <w:tcW w:w="445" w:type="dxa"/>
          </w:tcPr>
          <w:p w:rsidR="00934444" w:rsidRPr="00AB1809" w:rsidRDefault="00934444" w:rsidP="00934444">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934444" w:rsidRPr="00FC215A" w:rsidRDefault="00CD6E70" w:rsidP="001702D4">
            <w:pPr>
              <w:pStyle w:val="Sraopastraipa"/>
              <w:tabs>
                <w:tab w:val="left" w:pos="0"/>
                <w:tab w:val="left" w:pos="993"/>
                <w:tab w:val="left" w:pos="1276"/>
              </w:tabs>
              <w:ind w:left="0"/>
              <w:jc w:val="both"/>
              <w:rPr>
                <w:rFonts w:ascii="Times New Roman" w:hAnsi="Times New Roman" w:cs="Times New Roman"/>
                <w:i/>
                <w:sz w:val="24"/>
                <w:szCs w:val="24"/>
                <w:lang w:val="lt-LT"/>
              </w:rPr>
            </w:pPr>
            <w:r>
              <w:rPr>
                <w:rFonts w:ascii="Times New Roman" w:hAnsi="Times New Roman" w:cs="Times New Roman"/>
                <w:i/>
                <w:sz w:val="24"/>
                <w:szCs w:val="24"/>
                <w:lang w:val="lt-LT"/>
              </w:rPr>
              <w:t>Taisyklių 42 punktas</w:t>
            </w:r>
            <w:r>
              <w:rPr>
                <w:rStyle w:val="Puslapioinaosnuoroda"/>
                <w:rFonts w:ascii="Times New Roman" w:hAnsi="Times New Roman" w:cs="Times New Roman"/>
                <w:i/>
                <w:sz w:val="24"/>
                <w:szCs w:val="24"/>
                <w:lang w:val="lt-LT"/>
              </w:rPr>
              <w:footnoteReference w:id="3"/>
            </w:r>
            <w:r>
              <w:rPr>
                <w:rFonts w:ascii="Times New Roman" w:hAnsi="Times New Roman" w:cs="Times New Roman"/>
                <w:i/>
                <w:sz w:val="24"/>
                <w:szCs w:val="24"/>
                <w:lang w:val="lt-LT"/>
              </w:rPr>
              <w:t>, Įstatymo 32 straipsnio 2 dalis</w:t>
            </w:r>
            <w:r>
              <w:rPr>
                <w:rStyle w:val="Puslapioinaosnuoroda"/>
                <w:rFonts w:ascii="Times New Roman" w:hAnsi="Times New Roman" w:cs="Times New Roman"/>
                <w:i/>
                <w:sz w:val="24"/>
                <w:szCs w:val="24"/>
                <w:lang w:val="lt-LT"/>
              </w:rPr>
              <w:footnoteReference w:id="4"/>
            </w:r>
            <w:r>
              <w:rPr>
                <w:rFonts w:ascii="Times New Roman" w:hAnsi="Times New Roman" w:cs="Times New Roman"/>
                <w:i/>
                <w:sz w:val="24"/>
                <w:szCs w:val="24"/>
                <w:lang w:val="lt-LT"/>
              </w:rPr>
              <w:t>, Įstatymo 85 straipsnio 1 dalis</w:t>
            </w:r>
            <w:r>
              <w:rPr>
                <w:rStyle w:val="Puslapioinaosnuoroda"/>
                <w:rFonts w:ascii="Times New Roman" w:hAnsi="Times New Roman" w:cs="Times New Roman"/>
                <w:i/>
                <w:sz w:val="24"/>
                <w:szCs w:val="24"/>
                <w:lang w:val="lt-LT"/>
              </w:rPr>
              <w:footnoteReference w:id="5"/>
            </w:r>
            <w:r>
              <w:rPr>
                <w:rFonts w:ascii="Times New Roman" w:hAnsi="Times New Roman" w:cs="Times New Roman"/>
                <w:i/>
                <w:sz w:val="24"/>
                <w:szCs w:val="24"/>
                <w:lang w:val="lt-LT"/>
              </w:rPr>
              <w:t>, Įstatymo 85 straipsnio 2 dalis</w:t>
            </w:r>
            <w:r>
              <w:rPr>
                <w:rStyle w:val="Puslapioinaosnuoroda"/>
                <w:rFonts w:ascii="Times New Roman" w:hAnsi="Times New Roman" w:cs="Times New Roman"/>
                <w:i/>
                <w:sz w:val="24"/>
                <w:szCs w:val="24"/>
                <w:lang w:val="lt-LT"/>
              </w:rPr>
              <w:footnoteReference w:id="6"/>
            </w:r>
          </w:p>
        </w:tc>
      </w:tr>
      <w:tr w:rsidR="00934444" w:rsidRPr="003D601A" w:rsidTr="001702D4">
        <w:tc>
          <w:tcPr>
            <w:tcW w:w="9606" w:type="dxa"/>
            <w:gridSpan w:val="2"/>
          </w:tcPr>
          <w:p w:rsidR="00B91FD7" w:rsidRDefault="001821FC" w:rsidP="004A3974">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Skelbimo apie Pirkimą III.2.2 punkto 2 papunktyje nurodyta, kad „</w:t>
            </w:r>
            <w:proofErr w:type="spellStart"/>
            <w:r>
              <w:rPr>
                <w:rFonts w:ascii="Times New Roman" w:hAnsi="Times New Roman" w:cs="Times New Roman"/>
                <w:sz w:val="24"/>
                <w:szCs w:val="24"/>
                <w:lang w:val="lt-LT"/>
              </w:rPr>
              <w:t>Subtiekėjas</w:t>
            </w:r>
            <w:proofErr w:type="spellEnd"/>
            <w:r>
              <w:rPr>
                <w:rFonts w:ascii="Times New Roman" w:hAnsi="Times New Roman" w:cs="Times New Roman"/>
                <w:sz w:val="24"/>
                <w:szCs w:val="24"/>
                <w:lang w:val="lt-LT"/>
              </w:rPr>
              <w:t xml:space="preserve"> turi turėti kvalifikuotus specialistus visiems pirkimo dokumentuose numatytiems darbams atlikti</w:t>
            </w:r>
            <w:r w:rsidR="00F11182">
              <w:rPr>
                <w:rFonts w:ascii="Times New Roman" w:hAnsi="Times New Roman" w:cs="Times New Roman"/>
                <w:sz w:val="24"/>
                <w:szCs w:val="24"/>
                <w:lang w:val="lt-LT"/>
              </w:rPr>
              <w:t xml:space="preserve"> &lt;...&gt;:</w:t>
            </w:r>
            <w:r w:rsidR="005F0C18">
              <w:rPr>
                <w:rFonts w:ascii="Times New Roman" w:hAnsi="Times New Roman" w:cs="Times New Roman"/>
                <w:sz w:val="24"/>
                <w:szCs w:val="24"/>
                <w:lang w:val="lt-LT"/>
              </w:rPr>
              <w:t xml:space="preserve"> </w:t>
            </w:r>
            <w:r w:rsidR="00F11182">
              <w:rPr>
                <w:rFonts w:ascii="Times New Roman" w:hAnsi="Times New Roman" w:cs="Times New Roman"/>
                <w:sz w:val="24"/>
                <w:szCs w:val="24"/>
                <w:lang w:val="lt-LT"/>
              </w:rPr>
              <w:t>1. bent vieną nesudėtingo statinio statybos vadovą &lt;...&gt; 2. bent vieną specialistą, turintį teisę eiti nesudėtingo statinio specialiųjų statybos darbų vadovo pareigas &lt;...&gt; darbo sritis: elektrotechnikos darbai: statinio elektros inžinerinių sistemų įrengimas; 3. bent vieną specialistą, turintį teisę eiti nesudėtingo statinio specialiųjų statybos</w:t>
            </w:r>
            <w:r w:rsidR="004A3974">
              <w:rPr>
                <w:rFonts w:ascii="Times New Roman" w:hAnsi="Times New Roman" w:cs="Times New Roman"/>
                <w:sz w:val="24"/>
                <w:szCs w:val="24"/>
                <w:lang w:val="lt-LT"/>
              </w:rPr>
              <w:t xml:space="preserve"> darbų vadovo pareigas &lt;...&gt; darbo sritis: mechanikos darbai: nuotekų šalinimo tinklų tiesimas; 4. bent vieną specialistą, turintį teisę eiti melioracijos statinių statybos vadovo pareigas &lt;...&gt;; 5. bent vieną projekto vadovą, kuris privalo būti vadovavęs bent vienam projektui susisiekimo komunikacijų srityje: kelia</w:t>
            </w:r>
            <w:r w:rsidR="00317D6F">
              <w:rPr>
                <w:rFonts w:ascii="Times New Roman" w:hAnsi="Times New Roman" w:cs="Times New Roman"/>
                <w:sz w:val="24"/>
                <w:szCs w:val="24"/>
                <w:lang w:val="lt-LT"/>
              </w:rPr>
              <w:t xml:space="preserve">i/ar keliai (gatvės) &lt;...&gt;“, tačiau </w:t>
            </w:r>
            <w:r w:rsidR="0075250D">
              <w:rPr>
                <w:rFonts w:ascii="Times New Roman" w:hAnsi="Times New Roman" w:cs="Times New Roman"/>
                <w:sz w:val="24"/>
                <w:szCs w:val="24"/>
                <w:lang w:val="lt-LT"/>
              </w:rPr>
              <w:t xml:space="preserve">Skelbimo apie Pirkimą III.2.2 punkto 2 papunkčio 4 pastaboje </w:t>
            </w:r>
            <w:r w:rsidR="00B91FD7">
              <w:rPr>
                <w:rFonts w:ascii="Times New Roman" w:hAnsi="Times New Roman" w:cs="Times New Roman"/>
                <w:sz w:val="24"/>
                <w:szCs w:val="24"/>
                <w:lang w:val="lt-LT"/>
              </w:rPr>
              <w:t>nurodyta, kad „</w:t>
            </w:r>
            <w:r w:rsidR="0075250D">
              <w:rPr>
                <w:rFonts w:ascii="Times New Roman" w:hAnsi="Times New Roman" w:cs="Times New Roman"/>
                <w:sz w:val="24"/>
                <w:szCs w:val="24"/>
                <w:lang w:val="lt-LT"/>
              </w:rPr>
              <w:t>P</w:t>
            </w:r>
            <w:r w:rsidR="00B91FD7">
              <w:rPr>
                <w:rFonts w:ascii="Times New Roman" w:hAnsi="Times New Roman" w:cs="Times New Roman"/>
                <w:sz w:val="24"/>
                <w:szCs w:val="24"/>
                <w:lang w:val="lt-LT"/>
              </w:rPr>
              <w:t xml:space="preserve">asitelkiami </w:t>
            </w:r>
            <w:proofErr w:type="spellStart"/>
            <w:r w:rsidR="00B91FD7">
              <w:rPr>
                <w:rFonts w:ascii="Times New Roman" w:hAnsi="Times New Roman" w:cs="Times New Roman"/>
                <w:sz w:val="24"/>
                <w:szCs w:val="24"/>
                <w:lang w:val="lt-LT"/>
              </w:rPr>
              <w:t>subteikėjai</w:t>
            </w:r>
            <w:proofErr w:type="spellEnd"/>
            <w:r w:rsidR="00B91FD7">
              <w:rPr>
                <w:rFonts w:ascii="Times New Roman" w:hAnsi="Times New Roman" w:cs="Times New Roman"/>
                <w:sz w:val="24"/>
                <w:szCs w:val="24"/>
                <w:lang w:val="lt-LT"/>
              </w:rPr>
              <w:t xml:space="preserve"> privalo tenkinti Konkurso sąlygų </w:t>
            </w:r>
            <w:r w:rsidR="0075250D">
              <w:rPr>
                <w:rFonts w:ascii="Times New Roman" w:hAnsi="Times New Roman" w:cs="Times New Roman"/>
                <w:sz w:val="24"/>
                <w:szCs w:val="24"/>
                <w:lang w:val="lt-LT"/>
              </w:rPr>
              <w:t>1</w:t>
            </w:r>
            <w:r w:rsidR="00B91FD7">
              <w:rPr>
                <w:rFonts w:ascii="Times New Roman" w:hAnsi="Times New Roman" w:cs="Times New Roman"/>
                <w:sz w:val="24"/>
                <w:szCs w:val="24"/>
                <w:lang w:val="lt-LT"/>
              </w:rPr>
              <w:t xml:space="preserve"> ir </w:t>
            </w:r>
            <w:r w:rsidR="0075250D">
              <w:rPr>
                <w:rFonts w:ascii="Times New Roman" w:hAnsi="Times New Roman" w:cs="Times New Roman"/>
                <w:sz w:val="24"/>
                <w:szCs w:val="24"/>
                <w:lang w:val="lt-LT"/>
              </w:rPr>
              <w:t>2</w:t>
            </w:r>
            <w:r w:rsidR="00B91FD7">
              <w:rPr>
                <w:rFonts w:ascii="Times New Roman" w:hAnsi="Times New Roman" w:cs="Times New Roman"/>
                <w:sz w:val="24"/>
                <w:szCs w:val="24"/>
                <w:lang w:val="lt-LT"/>
              </w:rPr>
              <w:t xml:space="preserve"> punktuose nustatytus reikalavimus – priklausomai nuo paslaugų dalies, kurioms at</w:t>
            </w:r>
            <w:r w:rsidR="0075250D">
              <w:rPr>
                <w:rFonts w:ascii="Times New Roman" w:hAnsi="Times New Roman" w:cs="Times New Roman"/>
                <w:sz w:val="24"/>
                <w:szCs w:val="24"/>
                <w:lang w:val="lt-LT"/>
              </w:rPr>
              <w:t xml:space="preserve">likti </w:t>
            </w:r>
            <w:proofErr w:type="spellStart"/>
            <w:r w:rsidR="0075250D">
              <w:rPr>
                <w:rFonts w:ascii="Times New Roman" w:hAnsi="Times New Roman" w:cs="Times New Roman"/>
                <w:sz w:val="24"/>
                <w:szCs w:val="24"/>
                <w:lang w:val="lt-LT"/>
              </w:rPr>
              <w:t>subteikėjai</w:t>
            </w:r>
            <w:proofErr w:type="spellEnd"/>
            <w:r w:rsidR="0075250D">
              <w:rPr>
                <w:rFonts w:ascii="Times New Roman" w:hAnsi="Times New Roman" w:cs="Times New Roman"/>
                <w:sz w:val="24"/>
                <w:szCs w:val="24"/>
                <w:lang w:val="lt-LT"/>
              </w:rPr>
              <w:t xml:space="preserve"> pasitelkiami“</w:t>
            </w:r>
            <w:r w:rsidR="00B91FD7">
              <w:rPr>
                <w:rFonts w:ascii="Times New Roman" w:hAnsi="Times New Roman" w:cs="Times New Roman"/>
                <w:sz w:val="24"/>
                <w:szCs w:val="24"/>
                <w:lang w:val="lt-LT"/>
              </w:rPr>
              <w:t>.</w:t>
            </w:r>
            <w:r w:rsidR="0075250D">
              <w:rPr>
                <w:rFonts w:ascii="Times New Roman" w:hAnsi="Times New Roman" w:cs="Times New Roman"/>
                <w:sz w:val="24"/>
                <w:szCs w:val="24"/>
                <w:lang w:val="lt-LT"/>
              </w:rPr>
              <w:t xml:space="preserve"> Tarnyba atkreipia dėmesį, kad Pirkimo sąlygų 1 ir 2 punktuose nenurodyti kvalifikacijos reikalavimai, taip pat</w:t>
            </w:r>
            <w:r w:rsidR="000A5961">
              <w:rPr>
                <w:rFonts w:ascii="Times New Roman" w:hAnsi="Times New Roman" w:cs="Times New Roman"/>
                <w:sz w:val="24"/>
                <w:szCs w:val="24"/>
                <w:lang w:val="lt-LT"/>
              </w:rPr>
              <w:t xml:space="preserve"> ir Pirkimo sąlygų 3.7 punkte nurodyta, kad „pasitelkiami </w:t>
            </w:r>
            <w:proofErr w:type="spellStart"/>
            <w:r w:rsidR="000A5961">
              <w:rPr>
                <w:rFonts w:ascii="Times New Roman" w:hAnsi="Times New Roman" w:cs="Times New Roman"/>
                <w:sz w:val="24"/>
                <w:szCs w:val="24"/>
                <w:lang w:val="lt-LT"/>
              </w:rPr>
              <w:t>subtiekėjai</w:t>
            </w:r>
            <w:proofErr w:type="spellEnd"/>
            <w:r w:rsidR="000A5961">
              <w:rPr>
                <w:rFonts w:ascii="Times New Roman" w:hAnsi="Times New Roman" w:cs="Times New Roman"/>
                <w:sz w:val="24"/>
                <w:szCs w:val="24"/>
                <w:lang w:val="lt-LT"/>
              </w:rPr>
              <w:t xml:space="preserve"> privalo tenkinti Konkurso sąlygų 6 ir 10 punktuose nustatytus reikalavimus“, nors kvalifikacijos reikalavimai nurodyti Pirkimo sąlygų 3.1 punkto 1 ir 2 lentelėse.</w:t>
            </w:r>
          </w:p>
          <w:p w:rsidR="00CD6E70" w:rsidRPr="008C3A53" w:rsidRDefault="00CD6E70" w:rsidP="005F0C18">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Komisija 2015-09-25 posėdžio protokolu Nr. A8-167 panaikino kvalifikacijos reikalavimą turėti „bent vieną specialistą, turintį teisę eiti melioracijos statinių statybos vadovo pareigas su ne mažesne kaip 3 metų darbo patirtimi melioracijos darbų srityje“, tačiau tikslindama skelbimą apie Pirkimą nurodė, kad šis reikalavimas naikinamas tik skelbimo apie Pirkimą III.2.1. punkte, o III.2.2 punk</w:t>
            </w:r>
            <w:r w:rsidR="005F0C18">
              <w:rPr>
                <w:rFonts w:ascii="Times New Roman" w:hAnsi="Times New Roman" w:cs="Times New Roman"/>
                <w:sz w:val="24"/>
                <w:szCs w:val="24"/>
                <w:lang w:val="lt-LT"/>
              </w:rPr>
              <w:t>te šio reikalavimo nepanaikino.</w:t>
            </w:r>
          </w:p>
        </w:tc>
      </w:tr>
      <w:tr w:rsidR="00934444" w:rsidRPr="003D601A" w:rsidTr="001702D4">
        <w:tc>
          <w:tcPr>
            <w:tcW w:w="445" w:type="dxa"/>
          </w:tcPr>
          <w:p w:rsidR="00934444" w:rsidRPr="000A336E" w:rsidRDefault="00934444" w:rsidP="00934444">
            <w:pPr>
              <w:pStyle w:val="Sraopastraipa"/>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934444" w:rsidRPr="00ED2E43" w:rsidRDefault="001821FC" w:rsidP="0075250D">
            <w:pPr>
              <w:jc w:val="both"/>
              <w:rPr>
                <w:rFonts w:ascii="Times New Roman" w:hAnsi="Times New Roman" w:cs="Times New Roman"/>
                <w:sz w:val="24"/>
                <w:szCs w:val="24"/>
                <w:lang w:val="lt-LT"/>
              </w:rPr>
            </w:pPr>
            <w:r>
              <w:rPr>
                <w:rFonts w:ascii="Times New Roman" w:hAnsi="Times New Roman" w:cs="Times New Roman"/>
                <w:i/>
                <w:sz w:val="24"/>
                <w:szCs w:val="24"/>
                <w:lang w:val="lt-LT"/>
              </w:rPr>
              <w:t>Taisyklių 42 punktas</w:t>
            </w:r>
            <w:r>
              <w:rPr>
                <w:rStyle w:val="Puslapioinaosnuoroda"/>
                <w:rFonts w:ascii="Times New Roman" w:hAnsi="Times New Roman" w:cs="Times New Roman"/>
                <w:i/>
                <w:sz w:val="24"/>
                <w:szCs w:val="24"/>
                <w:lang w:val="lt-LT"/>
              </w:rPr>
              <w:footnoteReference w:id="7"/>
            </w:r>
            <w:r>
              <w:rPr>
                <w:rFonts w:ascii="Times New Roman" w:hAnsi="Times New Roman" w:cs="Times New Roman"/>
                <w:i/>
                <w:sz w:val="24"/>
                <w:szCs w:val="24"/>
                <w:lang w:val="lt-LT"/>
              </w:rPr>
              <w:t>, Įstatymo 32 straipsnio 2 dalis</w:t>
            </w:r>
            <w:r>
              <w:rPr>
                <w:rStyle w:val="Puslapioinaosnuoroda"/>
                <w:rFonts w:ascii="Times New Roman" w:hAnsi="Times New Roman" w:cs="Times New Roman"/>
                <w:i/>
                <w:sz w:val="24"/>
                <w:szCs w:val="24"/>
                <w:lang w:val="lt-LT"/>
              </w:rPr>
              <w:footnoteReference w:id="8"/>
            </w:r>
            <w:r>
              <w:rPr>
                <w:rFonts w:ascii="Times New Roman" w:hAnsi="Times New Roman" w:cs="Times New Roman"/>
                <w:i/>
                <w:sz w:val="24"/>
                <w:szCs w:val="24"/>
                <w:lang w:val="lt-LT"/>
              </w:rPr>
              <w:t>, Įstatymo 3 straipsnio 1 dalis</w:t>
            </w:r>
            <w:r>
              <w:rPr>
                <w:rStyle w:val="Puslapioinaosnuoroda"/>
                <w:rFonts w:ascii="Times New Roman" w:hAnsi="Times New Roman" w:cs="Times New Roman"/>
                <w:i/>
                <w:sz w:val="24"/>
                <w:szCs w:val="24"/>
                <w:lang w:val="lt-LT"/>
              </w:rPr>
              <w:footnoteReference w:id="9"/>
            </w:r>
            <w:r>
              <w:rPr>
                <w:rFonts w:ascii="Times New Roman" w:hAnsi="Times New Roman" w:cs="Times New Roman"/>
                <w:i/>
                <w:sz w:val="24"/>
                <w:szCs w:val="24"/>
                <w:lang w:val="lt-LT"/>
              </w:rPr>
              <w:t>, Įstatymo 85 straipsnio 1 dalis</w:t>
            </w:r>
            <w:r>
              <w:rPr>
                <w:rStyle w:val="Puslapioinaosnuoroda"/>
                <w:rFonts w:ascii="Times New Roman" w:hAnsi="Times New Roman" w:cs="Times New Roman"/>
                <w:i/>
                <w:sz w:val="24"/>
                <w:szCs w:val="24"/>
                <w:lang w:val="lt-LT"/>
              </w:rPr>
              <w:footnoteReference w:id="10"/>
            </w:r>
            <w:r>
              <w:rPr>
                <w:rFonts w:ascii="Times New Roman" w:hAnsi="Times New Roman" w:cs="Times New Roman"/>
                <w:i/>
                <w:sz w:val="24"/>
                <w:szCs w:val="24"/>
                <w:lang w:val="lt-LT"/>
              </w:rPr>
              <w:t>, Įstatymo 85 straipsnio 2 dalis</w:t>
            </w:r>
            <w:r>
              <w:rPr>
                <w:rStyle w:val="Puslapioinaosnuoroda"/>
                <w:rFonts w:ascii="Times New Roman" w:hAnsi="Times New Roman" w:cs="Times New Roman"/>
                <w:i/>
                <w:sz w:val="24"/>
                <w:szCs w:val="24"/>
                <w:lang w:val="lt-LT"/>
              </w:rPr>
              <w:footnoteReference w:id="11"/>
            </w:r>
          </w:p>
        </w:tc>
      </w:tr>
      <w:tr w:rsidR="00934444" w:rsidRPr="003D601A" w:rsidTr="001702D4">
        <w:tc>
          <w:tcPr>
            <w:tcW w:w="9606" w:type="dxa"/>
            <w:gridSpan w:val="2"/>
          </w:tcPr>
          <w:p w:rsidR="00934444" w:rsidRPr="000A5961" w:rsidRDefault="001821FC" w:rsidP="000A5961">
            <w:pPr>
              <w:ind w:left="426"/>
              <w:jc w:val="both"/>
              <w:rPr>
                <w:rFonts w:ascii="Times New Roman" w:hAnsi="Times New Roman" w:cs="Times New Roman"/>
                <w:sz w:val="24"/>
                <w:szCs w:val="24"/>
                <w:lang w:val="lt-LT"/>
              </w:rPr>
            </w:pPr>
            <w:r w:rsidRPr="000A5961">
              <w:rPr>
                <w:rFonts w:ascii="Times New Roman" w:hAnsi="Times New Roman" w:cs="Times New Roman"/>
                <w:sz w:val="24"/>
                <w:szCs w:val="24"/>
                <w:lang w:val="lt-LT"/>
              </w:rPr>
              <w:lastRenderedPageBreak/>
              <w:t xml:space="preserve"> Pirkimo sąlygų 3.1 punkto 2 lentelės 8 punkte nurodytas kvalifikacijos reikalavimas, kad „Tiekėjo &lt;...&gt; vidutinė metinė darbų, susijusių su </w:t>
            </w:r>
            <w:r w:rsidRPr="000A5961">
              <w:rPr>
                <w:rFonts w:ascii="Times New Roman" w:hAnsi="Times New Roman" w:cs="Times New Roman"/>
                <w:sz w:val="24"/>
                <w:szCs w:val="24"/>
                <w:u w:val="single"/>
                <w:lang w:val="lt-LT"/>
              </w:rPr>
              <w:t>kelių rekonstrukcija ir/ar remontu</w:t>
            </w:r>
            <w:r w:rsidRPr="000A5961">
              <w:rPr>
                <w:rFonts w:ascii="Times New Roman" w:hAnsi="Times New Roman" w:cs="Times New Roman"/>
                <w:sz w:val="24"/>
                <w:szCs w:val="24"/>
                <w:lang w:val="lt-LT"/>
              </w:rPr>
              <w:t xml:space="preserve">, apimtis per metus turi būti ne mažesnė kaip 150.000,00 </w:t>
            </w:r>
            <w:proofErr w:type="spellStart"/>
            <w:r w:rsidRPr="000A5961">
              <w:rPr>
                <w:rFonts w:ascii="Times New Roman" w:hAnsi="Times New Roman" w:cs="Times New Roman"/>
                <w:sz w:val="24"/>
                <w:szCs w:val="24"/>
                <w:lang w:val="lt-LT"/>
              </w:rPr>
              <w:t>Eur</w:t>
            </w:r>
            <w:proofErr w:type="spellEnd"/>
            <w:r w:rsidRPr="000A5961">
              <w:rPr>
                <w:rFonts w:ascii="Times New Roman" w:hAnsi="Times New Roman" w:cs="Times New Roman"/>
                <w:sz w:val="24"/>
                <w:szCs w:val="24"/>
                <w:lang w:val="lt-LT"/>
              </w:rPr>
              <w:t xml:space="preserve"> (su PVM)“, 9 punkte nurodytas reikalavimas, kad „Tiekėjas &lt;...&gt; turi būti tinkamai įvykdęs (ar vykdo) bent vieną rangos darbų sutartį, susijusią su </w:t>
            </w:r>
            <w:r w:rsidRPr="000A5961">
              <w:rPr>
                <w:rFonts w:ascii="Times New Roman" w:hAnsi="Times New Roman" w:cs="Times New Roman"/>
                <w:sz w:val="24"/>
                <w:szCs w:val="24"/>
                <w:u w:val="single"/>
                <w:lang w:val="lt-LT"/>
              </w:rPr>
              <w:t>kelių rekonstrukcija</w:t>
            </w:r>
            <w:r w:rsidRPr="000A5961">
              <w:rPr>
                <w:rFonts w:ascii="Times New Roman" w:hAnsi="Times New Roman" w:cs="Times New Roman"/>
                <w:sz w:val="24"/>
                <w:szCs w:val="24"/>
                <w:lang w:val="lt-LT"/>
              </w:rPr>
              <w:t xml:space="preserve">, kurios vertė ne mažesnė kaip 150.000,00 </w:t>
            </w:r>
            <w:proofErr w:type="spellStart"/>
            <w:r w:rsidRPr="000A5961">
              <w:rPr>
                <w:rFonts w:ascii="Times New Roman" w:hAnsi="Times New Roman" w:cs="Times New Roman"/>
                <w:sz w:val="24"/>
                <w:szCs w:val="24"/>
                <w:lang w:val="lt-LT"/>
              </w:rPr>
              <w:t>Eur</w:t>
            </w:r>
            <w:proofErr w:type="spellEnd"/>
            <w:r w:rsidRPr="000A5961">
              <w:rPr>
                <w:rFonts w:ascii="Times New Roman" w:hAnsi="Times New Roman" w:cs="Times New Roman"/>
                <w:sz w:val="24"/>
                <w:szCs w:val="24"/>
                <w:lang w:val="lt-LT"/>
              </w:rPr>
              <w:t xml:space="preserve"> (su PVM)“, o 10 punkto 1 papunktyje nurodyta, kad tiekėjas turi turėti „bent vieną nesudėtingo statinio statybos vadovą, kuris privalo būti įvykdęs bent vieną </w:t>
            </w:r>
            <w:r w:rsidRPr="000A5961">
              <w:rPr>
                <w:rFonts w:ascii="Times New Roman" w:hAnsi="Times New Roman" w:cs="Times New Roman"/>
                <w:sz w:val="24"/>
                <w:szCs w:val="24"/>
                <w:u w:val="single"/>
                <w:lang w:val="lt-LT"/>
              </w:rPr>
              <w:t>kelių (gatvių) statybos ir/ar rekonstrukcijos</w:t>
            </w:r>
            <w:r w:rsidRPr="000A5961">
              <w:rPr>
                <w:rFonts w:ascii="Times New Roman" w:hAnsi="Times New Roman" w:cs="Times New Roman"/>
                <w:sz w:val="24"/>
                <w:szCs w:val="24"/>
                <w:lang w:val="lt-LT"/>
              </w:rPr>
              <w:t xml:space="preserve"> darbų sutartį, kurios vertė ne mažesnė kaip 150.000,00 </w:t>
            </w:r>
            <w:proofErr w:type="spellStart"/>
            <w:r w:rsidRPr="000A5961">
              <w:rPr>
                <w:rFonts w:ascii="Times New Roman" w:hAnsi="Times New Roman" w:cs="Times New Roman"/>
                <w:sz w:val="24"/>
                <w:szCs w:val="24"/>
                <w:lang w:val="lt-LT"/>
              </w:rPr>
              <w:t>Eur</w:t>
            </w:r>
            <w:proofErr w:type="spellEnd"/>
            <w:r w:rsidRPr="000A5961">
              <w:rPr>
                <w:rFonts w:ascii="Times New Roman" w:hAnsi="Times New Roman" w:cs="Times New Roman"/>
                <w:sz w:val="24"/>
                <w:szCs w:val="24"/>
                <w:lang w:val="lt-LT"/>
              </w:rPr>
              <w:t xml:space="preserve"> (su PVM)“. Šie trys reikalavimai yra tarpusavyje nesuderinti</w:t>
            </w:r>
            <w:r w:rsidR="000A5961">
              <w:rPr>
                <w:rFonts w:ascii="Times New Roman" w:hAnsi="Times New Roman" w:cs="Times New Roman"/>
                <w:sz w:val="24"/>
                <w:szCs w:val="24"/>
                <w:lang w:val="lt-LT"/>
              </w:rPr>
              <w:t xml:space="preserve">, </w:t>
            </w:r>
            <w:r w:rsidRPr="000A5961">
              <w:rPr>
                <w:rFonts w:ascii="Times New Roman" w:hAnsi="Times New Roman" w:cs="Times New Roman"/>
                <w:sz w:val="24"/>
                <w:szCs w:val="24"/>
                <w:lang w:val="lt-LT"/>
              </w:rPr>
              <w:t xml:space="preserve">kadangi, pavyzdžiui, įmonės, užsiimančios kelių statyba, rekonstrukcija ir remontu, statybos vadovas, įvykdęs tik kelių remonto sutartį, kurios vertė yra didesnė nei 150.000, 00 </w:t>
            </w:r>
            <w:proofErr w:type="spellStart"/>
            <w:r w:rsidRPr="000A5961">
              <w:rPr>
                <w:rFonts w:ascii="Times New Roman" w:hAnsi="Times New Roman" w:cs="Times New Roman"/>
                <w:sz w:val="24"/>
                <w:szCs w:val="24"/>
                <w:lang w:val="lt-LT"/>
              </w:rPr>
              <w:t>Eur</w:t>
            </w:r>
            <w:proofErr w:type="spellEnd"/>
            <w:r w:rsidRPr="000A5961">
              <w:rPr>
                <w:rFonts w:ascii="Times New Roman" w:hAnsi="Times New Roman" w:cs="Times New Roman"/>
                <w:sz w:val="24"/>
                <w:szCs w:val="24"/>
                <w:lang w:val="lt-LT"/>
              </w:rPr>
              <w:t xml:space="preserve"> (su PVM), kvalifikacijos reikalavimo neatitiktų, tačiau tai nereiškia, kad jis negalėtų tinkamai įvykdyti sutarties.</w:t>
            </w:r>
          </w:p>
        </w:tc>
      </w:tr>
      <w:tr w:rsidR="00AF66DB" w:rsidRPr="003D601A" w:rsidTr="00D20F38">
        <w:tc>
          <w:tcPr>
            <w:tcW w:w="445" w:type="dxa"/>
          </w:tcPr>
          <w:p w:rsidR="00AF66DB" w:rsidRPr="000A336E" w:rsidRDefault="00AF66DB" w:rsidP="00D20F38">
            <w:pPr>
              <w:pStyle w:val="Sraopastraipa"/>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AF66DB" w:rsidRPr="00ED2E43" w:rsidRDefault="001821FC" w:rsidP="00D20F38">
            <w:pPr>
              <w:jc w:val="both"/>
              <w:rPr>
                <w:rFonts w:ascii="Times New Roman" w:hAnsi="Times New Roman" w:cs="Times New Roman"/>
                <w:sz w:val="24"/>
                <w:szCs w:val="24"/>
                <w:lang w:val="lt-LT"/>
              </w:rPr>
            </w:pPr>
            <w:r>
              <w:rPr>
                <w:rFonts w:ascii="Times New Roman" w:hAnsi="Times New Roman" w:cs="Times New Roman"/>
                <w:i/>
                <w:sz w:val="24"/>
                <w:szCs w:val="24"/>
                <w:lang w:val="lt-LT"/>
              </w:rPr>
              <w:t>Taisyklių 42 punktas</w:t>
            </w:r>
            <w:r>
              <w:rPr>
                <w:rStyle w:val="Puslapioinaosnuoroda"/>
                <w:rFonts w:ascii="Times New Roman" w:hAnsi="Times New Roman" w:cs="Times New Roman"/>
                <w:i/>
                <w:sz w:val="24"/>
                <w:szCs w:val="24"/>
                <w:lang w:val="lt-LT"/>
              </w:rPr>
              <w:footnoteReference w:id="12"/>
            </w:r>
            <w:r>
              <w:rPr>
                <w:rFonts w:ascii="Times New Roman" w:hAnsi="Times New Roman" w:cs="Times New Roman"/>
                <w:i/>
                <w:sz w:val="24"/>
                <w:szCs w:val="24"/>
                <w:lang w:val="lt-LT"/>
              </w:rPr>
              <w:t>, Įstatymo 32 straipsnio 2 dalis</w:t>
            </w:r>
            <w:r>
              <w:rPr>
                <w:rStyle w:val="Puslapioinaosnuoroda"/>
                <w:rFonts w:ascii="Times New Roman" w:hAnsi="Times New Roman" w:cs="Times New Roman"/>
                <w:i/>
                <w:sz w:val="24"/>
                <w:szCs w:val="24"/>
                <w:lang w:val="lt-LT"/>
              </w:rPr>
              <w:footnoteReference w:id="13"/>
            </w:r>
            <w:r>
              <w:rPr>
                <w:rFonts w:ascii="Times New Roman" w:hAnsi="Times New Roman" w:cs="Times New Roman"/>
                <w:i/>
                <w:sz w:val="24"/>
                <w:szCs w:val="24"/>
                <w:lang w:val="lt-LT"/>
              </w:rPr>
              <w:t>, Įstatymo 85 straipsnio 2 dalis</w:t>
            </w:r>
            <w:r>
              <w:rPr>
                <w:rStyle w:val="Puslapioinaosnuoroda"/>
                <w:rFonts w:ascii="Times New Roman" w:hAnsi="Times New Roman" w:cs="Times New Roman"/>
                <w:i/>
                <w:sz w:val="24"/>
                <w:szCs w:val="24"/>
                <w:lang w:val="lt-LT"/>
              </w:rPr>
              <w:footnoteReference w:id="14"/>
            </w:r>
          </w:p>
        </w:tc>
      </w:tr>
      <w:tr w:rsidR="00AF66DB" w:rsidRPr="003D601A" w:rsidTr="00D20F38">
        <w:tc>
          <w:tcPr>
            <w:tcW w:w="9606" w:type="dxa"/>
            <w:gridSpan w:val="2"/>
          </w:tcPr>
          <w:p w:rsidR="00B47979" w:rsidRPr="00BB3DB7" w:rsidRDefault="001821FC" w:rsidP="00470E4C">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sąlygų 3.1 punkto 2 lentelės 12 punkte nurodyta, kokią techniką ir įrenginius turi turėti tiekėjas, kad galėtų tinkamai vykdyti sutartį. Atsižvelgiant į tai, kad rekonstruojamos gatvės ilgis apie 0,596 km, techninis projektas perkamas kartu su darbais (tai yra, dar neaišku, kiek ir kokios technikos reikės vykdant sutartį), tai reikalavimas turėti du </w:t>
            </w:r>
            <w:proofErr w:type="spellStart"/>
            <w:r>
              <w:rPr>
                <w:rFonts w:ascii="Times New Roman" w:hAnsi="Times New Roman" w:cs="Times New Roman"/>
                <w:sz w:val="24"/>
                <w:szCs w:val="24"/>
                <w:lang w:val="lt-LT"/>
              </w:rPr>
              <w:t>autogreiderius</w:t>
            </w:r>
            <w:proofErr w:type="spellEnd"/>
            <w:r>
              <w:rPr>
                <w:rFonts w:ascii="Times New Roman" w:hAnsi="Times New Roman" w:cs="Times New Roman"/>
                <w:sz w:val="24"/>
                <w:szCs w:val="24"/>
                <w:lang w:val="lt-LT"/>
              </w:rPr>
              <w:t xml:space="preserve"> ne mažiau kaip 125 kW galingumo, hidraulinį </w:t>
            </w:r>
            <w:proofErr w:type="spellStart"/>
            <w:r>
              <w:rPr>
                <w:rFonts w:ascii="Times New Roman" w:hAnsi="Times New Roman" w:cs="Times New Roman"/>
                <w:sz w:val="24"/>
                <w:szCs w:val="24"/>
                <w:lang w:val="lt-LT"/>
              </w:rPr>
              <w:t>vienkaušį</w:t>
            </w:r>
            <w:proofErr w:type="spellEnd"/>
            <w:r>
              <w:rPr>
                <w:rFonts w:ascii="Times New Roman" w:hAnsi="Times New Roman" w:cs="Times New Roman"/>
                <w:sz w:val="24"/>
                <w:szCs w:val="24"/>
                <w:lang w:val="lt-LT"/>
              </w:rPr>
              <w:t xml:space="preserve"> ekskavatorių, kurio kaušo talpa ne mažesnė kaip 1 m³, ratinį </w:t>
            </w:r>
            <w:proofErr w:type="spellStart"/>
            <w:r>
              <w:rPr>
                <w:rFonts w:ascii="Times New Roman" w:hAnsi="Times New Roman" w:cs="Times New Roman"/>
                <w:sz w:val="24"/>
                <w:szCs w:val="24"/>
                <w:lang w:val="lt-LT"/>
              </w:rPr>
              <w:t>vienkaušį</w:t>
            </w:r>
            <w:proofErr w:type="spellEnd"/>
            <w:r>
              <w:rPr>
                <w:rFonts w:ascii="Times New Roman" w:hAnsi="Times New Roman" w:cs="Times New Roman"/>
                <w:sz w:val="24"/>
                <w:szCs w:val="24"/>
                <w:lang w:val="lt-LT"/>
              </w:rPr>
              <w:t xml:space="preserve"> ekskavatorių, kurio kaušo talpa nuo 0,25 iki 0,6 m³, du buldozerius, kurių galingumas ne mažesnis kaip 73 kW, keturias </w:t>
            </w:r>
            <w:proofErr w:type="spellStart"/>
            <w:r>
              <w:rPr>
                <w:rFonts w:ascii="Times New Roman" w:hAnsi="Times New Roman" w:cs="Times New Roman"/>
                <w:sz w:val="24"/>
                <w:szCs w:val="24"/>
                <w:lang w:val="lt-LT"/>
              </w:rPr>
              <w:t>savivertes</w:t>
            </w:r>
            <w:proofErr w:type="spellEnd"/>
            <w:r>
              <w:rPr>
                <w:rFonts w:ascii="Times New Roman" w:hAnsi="Times New Roman" w:cs="Times New Roman"/>
                <w:sz w:val="24"/>
                <w:szCs w:val="24"/>
                <w:lang w:val="lt-LT"/>
              </w:rPr>
              <w:t xml:space="preserve"> automašinas ne mažesnės 10 m³ talpos gruntui, smėliui, žvyrui ir skaldai vežti bei savaeigį </w:t>
            </w:r>
            <w:proofErr w:type="spellStart"/>
            <w:r>
              <w:rPr>
                <w:rFonts w:ascii="Times New Roman" w:hAnsi="Times New Roman" w:cs="Times New Roman"/>
                <w:sz w:val="24"/>
                <w:szCs w:val="24"/>
                <w:lang w:val="lt-LT"/>
              </w:rPr>
              <w:t>vibrovolą</w:t>
            </w:r>
            <w:proofErr w:type="spellEnd"/>
            <w:r>
              <w:rPr>
                <w:rFonts w:ascii="Times New Roman" w:hAnsi="Times New Roman" w:cs="Times New Roman"/>
                <w:sz w:val="24"/>
                <w:szCs w:val="24"/>
                <w:lang w:val="lt-LT"/>
              </w:rPr>
              <w:t xml:space="preserve"> nemažesnį kaip 7 tonų, yra nepagrįstas ir neproporcingas Pirkimo objektui.</w:t>
            </w:r>
          </w:p>
        </w:tc>
      </w:tr>
      <w:tr w:rsidR="00AF66DB" w:rsidRPr="003D601A" w:rsidTr="00D20F38">
        <w:tc>
          <w:tcPr>
            <w:tcW w:w="445" w:type="dxa"/>
          </w:tcPr>
          <w:p w:rsidR="00AF66DB" w:rsidRPr="000A336E" w:rsidRDefault="00AF66DB" w:rsidP="00D20F38">
            <w:pPr>
              <w:pStyle w:val="Sraopastraipa"/>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AF66DB" w:rsidRPr="00ED2E43" w:rsidRDefault="001821FC" w:rsidP="00D20F38">
            <w:pPr>
              <w:jc w:val="both"/>
              <w:rPr>
                <w:rFonts w:ascii="Times New Roman" w:hAnsi="Times New Roman" w:cs="Times New Roman"/>
                <w:sz w:val="24"/>
                <w:szCs w:val="24"/>
                <w:lang w:val="lt-LT"/>
              </w:rPr>
            </w:pPr>
            <w:r>
              <w:rPr>
                <w:rFonts w:ascii="Times New Roman" w:hAnsi="Times New Roman" w:cs="Times New Roman"/>
                <w:i/>
                <w:sz w:val="24"/>
                <w:szCs w:val="24"/>
                <w:lang w:val="lt-LT"/>
              </w:rPr>
              <w:t>Įstatymo 3 straipsnio 1 dalis</w:t>
            </w:r>
            <w:r>
              <w:rPr>
                <w:rStyle w:val="Puslapioinaosnuoroda"/>
                <w:rFonts w:ascii="Times New Roman" w:hAnsi="Times New Roman" w:cs="Times New Roman"/>
                <w:i/>
                <w:sz w:val="24"/>
                <w:szCs w:val="24"/>
                <w:lang w:val="lt-LT"/>
              </w:rPr>
              <w:footnoteReference w:id="15"/>
            </w:r>
            <w:r>
              <w:rPr>
                <w:rFonts w:ascii="Times New Roman" w:hAnsi="Times New Roman" w:cs="Times New Roman"/>
                <w:i/>
                <w:sz w:val="24"/>
                <w:szCs w:val="24"/>
                <w:lang w:val="lt-LT"/>
              </w:rPr>
              <w:t>, Įstatymo 3 straipsnio 2 dalis</w:t>
            </w:r>
            <w:r>
              <w:rPr>
                <w:rStyle w:val="Puslapioinaosnuoroda"/>
                <w:rFonts w:ascii="Times New Roman" w:hAnsi="Times New Roman" w:cs="Times New Roman"/>
                <w:i/>
                <w:sz w:val="24"/>
                <w:szCs w:val="24"/>
                <w:lang w:val="lt-LT"/>
              </w:rPr>
              <w:footnoteReference w:id="16"/>
            </w:r>
            <w:r>
              <w:rPr>
                <w:rFonts w:ascii="Times New Roman" w:hAnsi="Times New Roman" w:cs="Times New Roman"/>
                <w:i/>
                <w:sz w:val="24"/>
                <w:szCs w:val="24"/>
                <w:lang w:val="lt-LT"/>
              </w:rPr>
              <w:t>, Įstatymo 85 straipsnio 1 dalis</w:t>
            </w:r>
            <w:r>
              <w:rPr>
                <w:rStyle w:val="Puslapioinaosnuoroda"/>
                <w:rFonts w:ascii="Times New Roman" w:hAnsi="Times New Roman" w:cs="Times New Roman"/>
                <w:i/>
                <w:sz w:val="24"/>
                <w:szCs w:val="24"/>
                <w:lang w:val="lt-LT"/>
              </w:rPr>
              <w:footnoteReference w:id="17"/>
            </w:r>
          </w:p>
        </w:tc>
      </w:tr>
      <w:tr w:rsidR="00AF66DB" w:rsidRPr="003D601A" w:rsidTr="00D20F38">
        <w:tc>
          <w:tcPr>
            <w:tcW w:w="9606" w:type="dxa"/>
            <w:gridSpan w:val="2"/>
          </w:tcPr>
          <w:p w:rsidR="001821FC" w:rsidRDefault="001821FC" w:rsidP="001821FC">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10.3 punkte pateikta ekonominio naudingumo vertinimo kriterijų lentelė, kurioje nurodyti vertinimo kriterijai ir jų lyginamieji svoriai: kaina – lyginamasis svoris 60; projekto vadovo parengtų susisiekimo komunikacijų projektų skaičius (ne trumpesnė kaip 100 metrų atkarpa), kuriuose specialistas vykdė projekto vadovo funkcijas per paskutinius tris metus (T</w:t>
            </w:r>
            <w:r w:rsidRPr="00DF0EA8">
              <w:rPr>
                <w:rFonts w:ascii="Times New Roman" w:hAnsi="Times New Roman" w:cs="Times New Roman"/>
                <w:sz w:val="12"/>
                <w:szCs w:val="12"/>
                <w:lang w:val="lt-LT"/>
              </w:rPr>
              <w:t>1</w:t>
            </w:r>
            <w:r>
              <w:rPr>
                <w:rFonts w:ascii="Times New Roman" w:hAnsi="Times New Roman" w:cs="Times New Roman"/>
                <w:sz w:val="24"/>
                <w:szCs w:val="24"/>
                <w:lang w:val="lt-LT"/>
              </w:rPr>
              <w:t>) – lyginamasis svoris 30, papildoma statinio garantinio termino trukmė mėnesiais (T</w:t>
            </w:r>
            <w:r>
              <w:rPr>
                <w:rFonts w:ascii="Times New Roman" w:hAnsi="Times New Roman" w:cs="Times New Roman"/>
                <w:sz w:val="12"/>
                <w:szCs w:val="12"/>
                <w:lang w:val="lt-LT"/>
              </w:rPr>
              <w:t>2</w:t>
            </w:r>
            <w:r>
              <w:rPr>
                <w:rFonts w:ascii="Times New Roman" w:hAnsi="Times New Roman" w:cs="Times New Roman"/>
                <w:sz w:val="24"/>
                <w:szCs w:val="24"/>
                <w:lang w:val="lt-LT"/>
              </w:rPr>
              <w:t>) – lyginamasis svoris 5, statybos vadovo įvykdytų susisiekimo komunikacijų sutarčių skaičius (ne trumpesnė kaip 100 metrų atkarpa), kuriose specialistas vykdė statinio statybos vadovo funkcijas per paskutinius 5 metus (T</w:t>
            </w:r>
            <w:r>
              <w:rPr>
                <w:rFonts w:ascii="Times New Roman" w:hAnsi="Times New Roman" w:cs="Times New Roman"/>
                <w:sz w:val="12"/>
                <w:szCs w:val="12"/>
                <w:lang w:val="lt-LT"/>
              </w:rPr>
              <w:t>3</w:t>
            </w:r>
            <w:r>
              <w:rPr>
                <w:rFonts w:ascii="Times New Roman" w:hAnsi="Times New Roman" w:cs="Times New Roman"/>
                <w:sz w:val="24"/>
                <w:szCs w:val="24"/>
                <w:lang w:val="lt-LT"/>
              </w:rPr>
              <w:t>) – lyginamasis svoris 5.</w:t>
            </w:r>
          </w:p>
          <w:p w:rsidR="001821FC" w:rsidRDefault="001821FC" w:rsidP="001821FC">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Tarnyba 2016-11-02 gavo Plungės rajono savivaldybės tarybos narių skundą „Dėl Plungės rajono savivaldybės administracijos neteisėtai vykdomų viešųjų pirkimų, sudarant dirbtines ir nepagrįstas sąlygas vienam tiekėjui“ (toliau – Skundas), kuriame skundžia, kad T</w:t>
            </w:r>
            <w:r w:rsidRPr="00DF0EA8">
              <w:rPr>
                <w:rFonts w:ascii="Times New Roman" w:hAnsi="Times New Roman" w:cs="Times New Roman"/>
                <w:sz w:val="12"/>
                <w:szCs w:val="12"/>
                <w:lang w:val="lt-LT"/>
              </w:rPr>
              <w:t>1</w:t>
            </w:r>
            <w:r>
              <w:rPr>
                <w:rFonts w:ascii="Times New Roman" w:hAnsi="Times New Roman" w:cs="Times New Roman"/>
                <w:sz w:val="12"/>
                <w:szCs w:val="12"/>
                <w:lang w:val="lt-LT"/>
              </w:rPr>
              <w:t xml:space="preserve"> </w:t>
            </w:r>
            <w:r>
              <w:rPr>
                <w:rFonts w:ascii="Times New Roman" w:hAnsi="Times New Roman" w:cs="Times New Roman"/>
                <w:sz w:val="24"/>
                <w:szCs w:val="24"/>
                <w:lang w:val="lt-LT"/>
              </w:rPr>
              <w:t xml:space="preserve">kriterijui nustatytas lyginamasis svoris 30 lėmė, kad Pirkimą laimėjo ženkliai didesnę kainą pasiūlęs </w:t>
            </w:r>
            <w:r>
              <w:rPr>
                <w:rFonts w:ascii="Times New Roman" w:hAnsi="Times New Roman" w:cs="Times New Roman"/>
                <w:sz w:val="24"/>
                <w:szCs w:val="24"/>
                <w:lang w:val="lt-LT"/>
              </w:rPr>
              <w:lastRenderedPageBreak/>
              <w:t>tiekėjas. Tarnyba 2016-11-11 raštu Nr. 4S-3693 kreipėsi į Perkančiąją organizaciją, prašydama pateikti išsamius argumentuotus paaiškinimus dėl visų Skunde nurodytų aplinkybių. Perkančioji organizacija 2016-12-02 raštu Nr. AS-6830 pateikė atsakymą (toliau – Atsakymas), kuriame nurodė, kad „&lt;...&gt; Perkančioji organizacija turėjo galimybę sudaryti su tuo tiekėju, kuris pasiūlys ilgesnį garantinį terminą, bei turinčiu daugiau patirties tokių darbų ir paslaugų teikimo srityje vykdymu“, tačiau nepateikė argumentų, kodėl T</w:t>
            </w:r>
            <w:r w:rsidRPr="00DF0EA8">
              <w:rPr>
                <w:rFonts w:ascii="Times New Roman" w:hAnsi="Times New Roman" w:cs="Times New Roman"/>
                <w:sz w:val="12"/>
                <w:szCs w:val="12"/>
                <w:lang w:val="lt-LT"/>
              </w:rPr>
              <w:t>1</w:t>
            </w:r>
            <w:r>
              <w:rPr>
                <w:rFonts w:ascii="Times New Roman" w:hAnsi="Times New Roman" w:cs="Times New Roman"/>
                <w:sz w:val="12"/>
                <w:szCs w:val="12"/>
                <w:lang w:val="lt-LT"/>
              </w:rPr>
              <w:t xml:space="preserve"> </w:t>
            </w:r>
            <w:r>
              <w:rPr>
                <w:rFonts w:ascii="Times New Roman" w:hAnsi="Times New Roman" w:cs="Times New Roman"/>
                <w:sz w:val="24"/>
                <w:szCs w:val="24"/>
                <w:lang w:val="lt-LT"/>
              </w:rPr>
              <w:t>kriterijui nustatė lyginamąjį svorį 30, o štai (T</w:t>
            </w:r>
            <w:r>
              <w:rPr>
                <w:rFonts w:ascii="Times New Roman" w:hAnsi="Times New Roman" w:cs="Times New Roman"/>
                <w:sz w:val="12"/>
                <w:szCs w:val="12"/>
                <w:lang w:val="lt-LT"/>
              </w:rPr>
              <w:t>3</w:t>
            </w:r>
            <w:r>
              <w:rPr>
                <w:rFonts w:ascii="Times New Roman" w:hAnsi="Times New Roman" w:cs="Times New Roman"/>
                <w:sz w:val="24"/>
                <w:szCs w:val="24"/>
                <w:lang w:val="lt-LT"/>
              </w:rPr>
              <w:t>) kriterijui, kuris įrodo tiekėjo patirtį būtent darbų, kurie pagal Pirkimo dokumentus yra pagrindinis Pirkimo objektas (skelbimo apie Pirkimą II.1.7 dalyje nurodyta, kad pagrindinis objektas – kelių tiesimo darbai), atlikime, nustatytas lyginamasis svoris 5.</w:t>
            </w:r>
          </w:p>
          <w:p w:rsidR="001821FC" w:rsidRPr="0019323D" w:rsidRDefault="001821FC" w:rsidP="001821FC">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Tarnyba pažymi, kad, n</w:t>
            </w:r>
            <w:r w:rsidRPr="005C5D13">
              <w:rPr>
                <w:rFonts w:ascii="Times New Roman" w:hAnsi="Times New Roman" w:cs="Times New Roman"/>
                <w:sz w:val="24"/>
                <w:szCs w:val="24"/>
                <w:lang w:val="lt-LT"/>
              </w:rPr>
              <w:t>ustatydama ekonomiškai naudingiausio pasiūlymų vertinimo kriterijų lyginamuosius svorius, perkančioji organizacija turi siekti racionaliai naudoti pirkimams skirtas lėšas ir įsigyti reikalingos kokybės darbus priimtinomis sąlygomis už geriausią kainą</w:t>
            </w:r>
            <w:r>
              <w:rPr>
                <w:rFonts w:ascii="Times New Roman" w:hAnsi="Times New Roman" w:cs="Times New Roman"/>
                <w:sz w:val="24"/>
                <w:szCs w:val="24"/>
                <w:lang w:val="lt-LT"/>
              </w:rPr>
              <w:t xml:space="preserve">, tai yra, nustatydama ekonominio naudingumo kriterijus ir jų lyginamuosius svorius, perkančioji organizacija turi įsitikinti, kad, vertinant pasiūlymus pagal nusistatytus kriterijus, bus pasiektas pirkimo tikslas. Viešųjų pirkimų pasiūlymų vertinimo ekonomiškai naudingiausio pasiūlymo arba mažiausios kainos vertinimo kriterijumi rekomendacijų, patvirtintų Tarnybos direktoriaus 2006-10-12 įsakymu Nr. 1S-53 (redakcija nuo 2010-07-01), 15 punkte nurodyta, kad </w:t>
            </w:r>
            <w:r w:rsidRPr="0019323D">
              <w:rPr>
                <w:rFonts w:ascii="Times New Roman" w:hAnsi="Times New Roman" w:cs="Times New Roman"/>
                <w:sz w:val="24"/>
                <w:szCs w:val="24"/>
                <w:lang w:val="lt-LT"/>
              </w:rPr>
              <w:t xml:space="preserve">„Kainos lyginamąjį svorį (X) rekomenduojama nustatyti atsižvelgiant į perkamo objekto ypatybes, būsimos pirkimo sutarties vykdymo sąlygas, vertinimo sudėtingumą. </w:t>
            </w:r>
            <w:r>
              <w:rPr>
                <w:rFonts w:ascii="Times New Roman" w:hAnsi="Times New Roman" w:cs="Times New Roman"/>
                <w:sz w:val="24"/>
                <w:szCs w:val="24"/>
                <w:lang w:val="lt-LT"/>
              </w:rPr>
              <w:t xml:space="preserve">&lt;...&gt; </w:t>
            </w:r>
            <w:r w:rsidRPr="0019323D">
              <w:rPr>
                <w:rFonts w:ascii="Times New Roman" w:hAnsi="Times New Roman" w:cs="Times New Roman"/>
                <w:sz w:val="24"/>
                <w:szCs w:val="24"/>
                <w:lang w:val="lt-LT"/>
              </w:rPr>
              <w:t>Perkant įprastas prekes, paslaugas ar darbus, kainos lyginamąjį svorį rekomenduojama nustatyti ne mažesnį kaip 80 (lyginamąjį svorį išreiškiant balų intervalais – intervalo viršutinė riba neturėtų būti mažesnė kaip 80 balų)</w:t>
            </w:r>
            <w:r>
              <w:rPr>
                <w:rFonts w:ascii="Times New Roman" w:hAnsi="Times New Roman" w:cs="Times New Roman"/>
                <w:sz w:val="24"/>
                <w:szCs w:val="24"/>
                <w:lang w:val="lt-LT"/>
              </w:rPr>
              <w:t>“, tačiau Perkančioji organizacija šia nuostata nesivadovavo ir į tiekėjo prašymą koreguoti kainos lyginamąjį svorį, tiekėjams 2015-09-29 CVP IS pranešimu Nr. 3778312 paaiškino, kad „&lt;...&gt; perkančioji organizacija neketina koreguoti lyginamųjų svorių, kadangi nuo suteiktos konkretaus asmens paslaugos (turinčio atitinkamą patirtį) priklausys perkamo objekto tinkami sprendiniai, kokybė ir pan. Norime pastebėti, kad VPT rekomendacijos yra tik rekomendacinio pobūdžio ir nėra imperatyvaus pobūdžio poįstatyminis teisės aktas“.</w:t>
            </w:r>
          </w:p>
          <w:p w:rsidR="00DB63F6" w:rsidRPr="001C0CF1" w:rsidRDefault="001821FC" w:rsidP="001821FC">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Atsižvelgiant į tai, kad Perkančioji organizacija nustatė mažą kainos lyginamąjį svorį, bei į tai, kad pagrindinis Pirkimo objektas yra darbai, tai, nustatydama didžiausią lyginamąjį svorį kriterijui, susijusiam su projekto parengimo paslaugomis, ir į tai, kad šis kriterijus lėmė, jog Pirkimą laimėjo pasiūlymas, kurio kaina 115.510,00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didesnė už antroje vietoje likusį pasiūlymą, nors, apskaičiavus ekonominio naudingumo balus, abu pasiūlymus skiria vos 0,68 balo, Perkančioji organizacija </w:t>
            </w:r>
            <w:r w:rsidRPr="00BB3DB7">
              <w:rPr>
                <w:rFonts w:ascii="Times New Roman" w:hAnsi="Times New Roman" w:cs="Times New Roman"/>
                <w:sz w:val="24"/>
                <w:szCs w:val="24"/>
                <w:lang w:val="lt-LT"/>
              </w:rPr>
              <w:t>neužtikrino pirkimų tikslo įgy</w:t>
            </w:r>
            <w:r>
              <w:rPr>
                <w:rFonts w:ascii="Times New Roman" w:hAnsi="Times New Roman" w:cs="Times New Roman"/>
                <w:sz w:val="24"/>
                <w:szCs w:val="24"/>
                <w:lang w:val="lt-LT"/>
              </w:rPr>
              <w:t xml:space="preserve">vendinimo ir pažeidė skaidrumo </w:t>
            </w:r>
            <w:r w:rsidRPr="00BB3DB7">
              <w:rPr>
                <w:rFonts w:ascii="Times New Roman" w:hAnsi="Times New Roman" w:cs="Times New Roman"/>
                <w:sz w:val="24"/>
                <w:szCs w:val="24"/>
                <w:lang w:val="lt-LT"/>
              </w:rPr>
              <w:t>ir proporcingumo principus.</w:t>
            </w:r>
          </w:p>
        </w:tc>
      </w:tr>
      <w:tr w:rsidR="00C13FF3" w:rsidRPr="003D601A" w:rsidTr="0075632D">
        <w:tc>
          <w:tcPr>
            <w:tcW w:w="445" w:type="dxa"/>
          </w:tcPr>
          <w:p w:rsidR="00C13FF3" w:rsidRPr="000A336E" w:rsidRDefault="00C13FF3" w:rsidP="0075632D">
            <w:pPr>
              <w:pStyle w:val="Sraopastraipa"/>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C13FF3" w:rsidRPr="0066252D" w:rsidRDefault="003F5599" w:rsidP="00B43488">
            <w:pPr>
              <w:jc w:val="both"/>
              <w:rPr>
                <w:rFonts w:ascii="Times New Roman" w:hAnsi="Times New Roman" w:cs="Times New Roman"/>
                <w:i/>
                <w:sz w:val="24"/>
                <w:szCs w:val="24"/>
                <w:lang w:val="lt-LT"/>
              </w:rPr>
            </w:pPr>
            <w:r>
              <w:rPr>
                <w:rFonts w:ascii="Times New Roman" w:hAnsi="Times New Roman" w:cs="Times New Roman"/>
                <w:i/>
                <w:sz w:val="24"/>
                <w:szCs w:val="24"/>
                <w:lang w:val="lt-LT"/>
              </w:rPr>
              <w:t>Taisyklių 42 punktas</w:t>
            </w:r>
            <w:r>
              <w:rPr>
                <w:rStyle w:val="Puslapioinaosnuoroda"/>
                <w:rFonts w:ascii="Times New Roman" w:hAnsi="Times New Roman" w:cs="Times New Roman"/>
                <w:i/>
                <w:sz w:val="24"/>
                <w:szCs w:val="24"/>
                <w:lang w:val="lt-LT"/>
              </w:rPr>
              <w:footnoteReference w:id="18"/>
            </w:r>
            <w:r>
              <w:rPr>
                <w:rFonts w:ascii="Times New Roman" w:hAnsi="Times New Roman" w:cs="Times New Roman"/>
                <w:i/>
                <w:sz w:val="24"/>
                <w:szCs w:val="24"/>
                <w:lang w:val="lt-LT"/>
              </w:rPr>
              <w:t xml:space="preserve">, </w:t>
            </w:r>
            <w:r w:rsidRPr="003F5599">
              <w:rPr>
                <w:rFonts w:ascii="Times New Roman" w:eastAsia="Calibri" w:hAnsi="Times New Roman" w:cs="Times New Roman"/>
                <w:i/>
                <w:sz w:val="24"/>
                <w:szCs w:val="24"/>
                <w:lang w:val="lt-LT"/>
              </w:rPr>
              <w:t>Įstatymo 32 straipsnio 1 dalis</w:t>
            </w:r>
            <w:r w:rsidRPr="003F5599">
              <w:rPr>
                <w:rFonts w:ascii="Times New Roman" w:eastAsia="Calibri" w:hAnsi="Times New Roman" w:cs="Times New Roman"/>
                <w:i/>
                <w:sz w:val="24"/>
                <w:szCs w:val="24"/>
                <w:vertAlign w:val="superscript"/>
                <w:lang w:val="lt-LT"/>
              </w:rPr>
              <w:footnoteReference w:id="19"/>
            </w:r>
            <w:r>
              <w:rPr>
                <w:rFonts w:ascii="Times New Roman" w:eastAsia="Calibri" w:hAnsi="Times New Roman" w:cs="Times New Roman"/>
                <w:i/>
                <w:sz w:val="24"/>
                <w:szCs w:val="24"/>
                <w:lang w:val="lt-LT"/>
              </w:rPr>
              <w:t>,</w:t>
            </w:r>
            <w:r>
              <w:rPr>
                <w:rFonts w:ascii="Times New Roman" w:hAnsi="Times New Roman" w:cs="Times New Roman"/>
                <w:i/>
                <w:sz w:val="24"/>
                <w:szCs w:val="24"/>
                <w:lang w:val="lt-LT"/>
              </w:rPr>
              <w:t xml:space="preserve"> Įstatymo 85 straipsnio 2 dalis</w:t>
            </w:r>
            <w:r>
              <w:rPr>
                <w:rStyle w:val="Puslapioinaosnuoroda"/>
                <w:rFonts w:ascii="Times New Roman" w:hAnsi="Times New Roman" w:cs="Times New Roman"/>
                <w:i/>
                <w:sz w:val="24"/>
                <w:szCs w:val="24"/>
                <w:lang w:val="lt-LT"/>
              </w:rPr>
              <w:footnoteReference w:id="20"/>
            </w:r>
          </w:p>
        </w:tc>
      </w:tr>
      <w:tr w:rsidR="00C13FF3" w:rsidRPr="003D601A" w:rsidTr="0075632D">
        <w:tc>
          <w:tcPr>
            <w:tcW w:w="9606" w:type="dxa"/>
            <w:gridSpan w:val="2"/>
          </w:tcPr>
          <w:p w:rsidR="00B43488" w:rsidRPr="00F45B28" w:rsidRDefault="003F5599" w:rsidP="001821FC">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sąlygų 4 priede „Makščių gatvės Alsėdžių miestelyje rekonstrukcijos projekto parengimas ir darbai. Techninė specifikacija“ nurodyta, kad laimėjęs tiekėjas turės atlikti archeologinius tyrinėjimus, tačiau Pirkimo sąlygose nenurodyta, kokiu būdu Perkančioji </w:t>
            </w:r>
            <w:r>
              <w:rPr>
                <w:rFonts w:ascii="Times New Roman" w:hAnsi="Times New Roman" w:cs="Times New Roman"/>
                <w:sz w:val="24"/>
                <w:szCs w:val="24"/>
                <w:lang w:val="lt-LT"/>
              </w:rPr>
              <w:lastRenderedPageBreak/>
              <w:t>organizacija įsitikins, ar tiekėjas galės šiuos tyrinėjimus atlikti.</w:t>
            </w:r>
          </w:p>
        </w:tc>
      </w:tr>
      <w:tr w:rsidR="001821FC" w:rsidRPr="003D601A" w:rsidTr="000262F4">
        <w:tc>
          <w:tcPr>
            <w:tcW w:w="445" w:type="dxa"/>
          </w:tcPr>
          <w:p w:rsidR="001821FC" w:rsidRPr="000A336E" w:rsidRDefault="001821FC" w:rsidP="000262F4">
            <w:pPr>
              <w:pStyle w:val="Sraopastraipa"/>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1821FC" w:rsidRPr="0066252D" w:rsidRDefault="003F5599" w:rsidP="000262F4">
            <w:pPr>
              <w:jc w:val="both"/>
              <w:rPr>
                <w:rFonts w:ascii="Times New Roman" w:hAnsi="Times New Roman" w:cs="Times New Roman"/>
                <w:i/>
                <w:sz w:val="24"/>
                <w:szCs w:val="24"/>
                <w:lang w:val="lt-LT"/>
              </w:rPr>
            </w:pPr>
            <w:r>
              <w:rPr>
                <w:rFonts w:ascii="Times New Roman" w:hAnsi="Times New Roman" w:cs="Times New Roman"/>
                <w:i/>
                <w:sz w:val="24"/>
                <w:szCs w:val="24"/>
                <w:lang w:val="lt-LT"/>
              </w:rPr>
              <w:t>Taisyklių 57.1 punktas</w:t>
            </w:r>
            <w:r>
              <w:rPr>
                <w:rStyle w:val="Puslapioinaosnuoroda"/>
                <w:rFonts w:ascii="Times New Roman" w:hAnsi="Times New Roman" w:cs="Times New Roman"/>
                <w:i/>
                <w:sz w:val="24"/>
                <w:szCs w:val="24"/>
                <w:lang w:val="lt-LT"/>
              </w:rPr>
              <w:footnoteReference w:id="21"/>
            </w:r>
            <w:r>
              <w:rPr>
                <w:rFonts w:ascii="Times New Roman" w:hAnsi="Times New Roman" w:cs="Times New Roman"/>
                <w:i/>
                <w:sz w:val="24"/>
                <w:szCs w:val="24"/>
                <w:lang w:val="lt-LT"/>
              </w:rPr>
              <w:t>, Taisyklių 42 punktas</w:t>
            </w:r>
            <w:r>
              <w:rPr>
                <w:rStyle w:val="Puslapioinaosnuoroda"/>
                <w:rFonts w:ascii="Times New Roman" w:hAnsi="Times New Roman" w:cs="Times New Roman"/>
                <w:i/>
                <w:sz w:val="24"/>
                <w:szCs w:val="24"/>
                <w:lang w:val="lt-LT"/>
              </w:rPr>
              <w:footnoteReference w:id="22"/>
            </w:r>
            <w:r>
              <w:rPr>
                <w:rFonts w:ascii="Times New Roman" w:hAnsi="Times New Roman" w:cs="Times New Roman"/>
                <w:i/>
                <w:sz w:val="24"/>
                <w:szCs w:val="24"/>
                <w:lang w:val="lt-LT"/>
              </w:rPr>
              <w:t xml:space="preserve">, </w:t>
            </w:r>
            <w:r w:rsidRPr="00FC215A">
              <w:rPr>
                <w:rFonts w:ascii="Times New Roman" w:hAnsi="Times New Roman" w:cs="Times New Roman"/>
                <w:i/>
                <w:sz w:val="24"/>
                <w:szCs w:val="24"/>
                <w:lang w:val="lt-LT"/>
              </w:rPr>
              <w:t>Įstatymo 16 straipsnio 1 dalis</w:t>
            </w:r>
            <w:r w:rsidRPr="00FC215A">
              <w:rPr>
                <w:rStyle w:val="Puslapioinaosnuoroda"/>
                <w:rFonts w:ascii="Times New Roman" w:hAnsi="Times New Roman" w:cs="Times New Roman"/>
                <w:i/>
                <w:sz w:val="24"/>
                <w:szCs w:val="24"/>
                <w:lang w:val="lt-LT"/>
              </w:rPr>
              <w:footnoteReference w:id="23"/>
            </w:r>
            <w:r>
              <w:rPr>
                <w:rFonts w:ascii="Times New Roman" w:hAnsi="Times New Roman" w:cs="Times New Roman"/>
                <w:i/>
                <w:sz w:val="24"/>
                <w:szCs w:val="24"/>
                <w:lang w:val="lt-LT"/>
              </w:rPr>
              <w:t>, Įstatymo 3 straipsnio 1 dalis</w:t>
            </w:r>
            <w:r>
              <w:rPr>
                <w:rStyle w:val="Puslapioinaosnuoroda"/>
                <w:rFonts w:ascii="Times New Roman" w:hAnsi="Times New Roman" w:cs="Times New Roman"/>
                <w:i/>
                <w:sz w:val="24"/>
                <w:szCs w:val="24"/>
                <w:lang w:val="lt-LT"/>
              </w:rPr>
              <w:footnoteReference w:id="24"/>
            </w:r>
            <w:r>
              <w:rPr>
                <w:rFonts w:ascii="Times New Roman" w:hAnsi="Times New Roman" w:cs="Times New Roman"/>
                <w:i/>
                <w:sz w:val="24"/>
                <w:szCs w:val="24"/>
                <w:lang w:val="lt-LT"/>
              </w:rPr>
              <w:t>, Įstatymo 32 straipsnio 7 dalis</w:t>
            </w:r>
            <w:r>
              <w:rPr>
                <w:rStyle w:val="Puslapioinaosnuoroda"/>
                <w:rFonts w:ascii="Times New Roman" w:hAnsi="Times New Roman" w:cs="Times New Roman"/>
                <w:i/>
                <w:sz w:val="24"/>
                <w:szCs w:val="24"/>
                <w:lang w:val="lt-LT"/>
              </w:rPr>
              <w:footnoteReference w:id="25"/>
            </w:r>
            <w:r>
              <w:rPr>
                <w:rFonts w:ascii="Times New Roman" w:hAnsi="Times New Roman" w:cs="Times New Roman"/>
                <w:i/>
                <w:sz w:val="24"/>
                <w:szCs w:val="24"/>
                <w:lang w:val="lt-LT"/>
              </w:rPr>
              <w:t>, Įstatymo 85 straipsnio 1 dalis</w:t>
            </w:r>
            <w:r>
              <w:rPr>
                <w:rStyle w:val="Puslapioinaosnuoroda"/>
                <w:rFonts w:ascii="Times New Roman" w:hAnsi="Times New Roman" w:cs="Times New Roman"/>
                <w:i/>
                <w:sz w:val="24"/>
                <w:szCs w:val="24"/>
                <w:lang w:val="lt-LT"/>
              </w:rPr>
              <w:footnoteReference w:id="26"/>
            </w:r>
            <w:r>
              <w:rPr>
                <w:rFonts w:ascii="Times New Roman" w:hAnsi="Times New Roman" w:cs="Times New Roman"/>
                <w:i/>
                <w:sz w:val="24"/>
                <w:szCs w:val="24"/>
                <w:lang w:val="lt-LT"/>
              </w:rPr>
              <w:t>; Įstatymo 85 straipsnio 2 dalis</w:t>
            </w:r>
            <w:r>
              <w:rPr>
                <w:rStyle w:val="Puslapioinaosnuoroda"/>
                <w:rFonts w:ascii="Times New Roman" w:hAnsi="Times New Roman" w:cs="Times New Roman"/>
                <w:i/>
                <w:sz w:val="24"/>
                <w:szCs w:val="24"/>
                <w:lang w:val="lt-LT"/>
              </w:rPr>
              <w:footnoteReference w:id="27"/>
            </w:r>
          </w:p>
        </w:tc>
      </w:tr>
      <w:tr w:rsidR="001821FC" w:rsidRPr="003D601A" w:rsidTr="000262F4">
        <w:tc>
          <w:tcPr>
            <w:tcW w:w="9606" w:type="dxa"/>
            <w:gridSpan w:val="2"/>
          </w:tcPr>
          <w:p w:rsidR="003F5599" w:rsidRDefault="003F5599" w:rsidP="003F5599">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9.1 punkte nurodyta, kad „Komisija tikrina Tiekėjų pasiūlymuose pateiktų kvalifikacijos duomenų atitiktį pirkimo dokumentuose nustatytiems minimaliems kvalifikacijos reikalavimams“, tačiau iš pateiktų dokumentų nesimato, kad Komisija būtų vertinusi tiekėjų kvalifikacijos atitikimą minimaliems kvalifikacijos reikalavimams, kadangi Komisijos 2015-10-15 posėdžio protokolo Nr. A8-178 darbotvarkėje nurodyta, kad bus svarstomi klausimai, susiję su tiekėjų atitikimu minimaliems kvalifikacijos reikalavimams, tačiau iš karto buvo svarstomi dokumentai, kuriuos tiekėjai pateikė ekonominio naudingumo vertinimui.</w:t>
            </w:r>
          </w:p>
          <w:p w:rsidR="001821FC" w:rsidRPr="00F45B28" w:rsidRDefault="003F5599" w:rsidP="003F5599">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Nors Komisija nevertino tiekėjų pateiktų dokumentų minimaliems kvalifikacijos reikalavimams pagrįsti, tačiau Komisijos 2015-10-29 posėdžio protokolu Nr. A8-185 buvo nutarta, kad UAB „VVARFF“ ir jungtinės veiklos partnerių UAB „Plungės lagūna“ ir UAB „</w:t>
            </w:r>
            <w:proofErr w:type="spellStart"/>
            <w:r>
              <w:rPr>
                <w:rFonts w:ascii="Times New Roman" w:hAnsi="Times New Roman" w:cs="Times New Roman"/>
                <w:sz w:val="24"/>
                <w:szCs w:val="24"/>
                <w:lang w:val="lt-LT"/>
              </w:rPr>
              <w:t>Plentprojektas</w:t>
            </w:r>
            <w:proofErr w:type="spellEnd"/>
            <w:r>
              <w:rPr>
                <w:rFonts w:ascii="Times New Roman" w:hAnsi="Times New Roman" w:cs="Times New Roman"/>
                <w:sz w:val="24"/>
                <w:szCs w:val="24"/>
                <w:lang w:val="lt-LT"/>
              </w:rPr>
              <w:t>“ kvalifikacija atitinka Pirkimo sąlygose nustatytus minimalius kvalifikacijos reikalavimus.</w:t>
            </w:r>
          </w:p>
        </w:tc>
      </w:tr>
      <w:tr w:rsidR="001821FC" w:rsidRPr="003D601A" w:rsidTr="000262F4">
        <w:tc>
          <w:tcPr>
            <w:tcW w:w="445" w:type="dxa"/>
          </w:tcPr>
          <w:p w:rsidR="001821FC" w:rsidRPr="000A336E" w:rsidRDefault="001821FC" w:rsidP="000262F4">
            <w:pPr>
              <w:pStyle w:val="Sraopastraipa"/>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1821FC" w:rsidRPr="0066252D" w:rsidRDefault="001821FC" w:rsidP="000262F4">
            <w:pPr>
              <w:jc w:val="both"/>
              <w:rPr>
                <w:rFonts w:ascii="Times New Roman" w:hAnsi="Times New Roman" w:cs="Times New Roman"/>
                <w:i/>
                <w:sz w:val="24"/>
                <w:szCs w:val="24"/>
                <w:lang w:val="lt-LT"/>
              </w:rPr>
            </w:pPr>
            <w:r w:rsidRPr="0066252D">
              <w:rPr>
                <w:rFonts w:ascii="Times New Roman" w:hAnsi="Times New Roman" w:cs="Times New Roman"/>
                <w:i/>
                <w:sz w:val="24"/>
                <w:szCs w:val="24"/>
                <w:lang w:val="lt-LT"/>
              </w:rPr>
              <w:t>Tai</w:t>
            </w:r>
            <w:r>
              <w:rPr>
                <w:rFonts w:ascii="Times New Roman" w:hAnsi="Times New Roman" w:cs="Times New Roman"/>
                <w:i/>
                <w:sz w:val="24"/>
                <w:szCs w:val="24"/>
                <w:lang w:val="lt-LT"/>
              </w:rPr>
              <w:t>syklių 57.7 punktas</w:t>
            </w:r>
            <w:r>
              <w:rPr>
                <w:rStyle w:val="Puslapioinaosnuoroda"/>
                <w:rFonts w:ascii="Times New Roman" w:hAnsi="Times New Roman" w:cs="Times New Roman"/>
                <w:i/>
                <w:sz w:val="24"/>
                <w:szCs w:val="24"/>
                <w:lang w:val="lt-LT"/>
              </w:rPr>
              <w:footnoteReference w:id="28"/>
            </w:r>
            <w:r>
              <w:rPr>
                <w:rFonts w:ascii="Times New Roman" w:hAnsi="Times New Roman" w:cs="Times New Roman"/>
                <w:i/>
                <w:sz w:val="24"/>
                <w:szCs w:val="24"/>
                <w:lang w:val="lt-LT"/>
              </w:rPr>
              <w:t>, Įstatymo 3 straipsnio 2 dalis</w:t>
            </w:r>
            <w:r>
              <w:rPr>
                <w:rStyle w:val="Puslapioinaosnuoroda"/>
                <w:rFonts w:ascii="Times New Roman" w:hAnsi="Times New Roman" w:cs="Times New Roman"/>
                <w:i/>
                <w:sz w:val="24"/>
                <w:szCs w:val="24"/>
                <w:lang w:val="lt-LT"/>
              </w:rPr>
              <w:footnoteReference w:id="29"/>
            </w:r>
            <w:r>
              <w:rPr>
                <w:rFonts w:ascii="Times New Roman" w:hAnsi="Times New Roman" w:cs="Times New Roman"/>
                <w:i/>
                <w:sz w:val="24"/>
                <w:szCs w:val="24"/>
                <w:lang w:val="lt-LT"/>
              </w:rPr>
              <w:t>, Įstatymo 3 straipsnio 1 dalis</w:t>
            </w:r>
            <w:r>
              <w:rPr>
                <w:rStyle w:val="Puslapioinaosnuoroda"/>
                <w:rFonts w:ascii="Times New Roman" w:hAnsi="Times New Roman" w:cs="Times New Roman"/>
                <w:i/>
                <w:sz w:val="24"/>
                <w:szCs w:val="24"/>
                <w:lang w:val="lt-LT"/>
              </w:rPr>
              <w:t xml:space="preserve"> </w:t>
            </w:r>
            <w:r>
              <w:rPr>
                <w:rStyle w:val="Puslapioinaosnuoroda"/>
                <w:rFonts w:ascii="Times New Roman" w:hAnsi="Times New Roman" w:cs="Times New Roman"/>
                <w:i/>
                <w:sz w:val="24"/>
                <w:szCs w:val="24"/>
                <w:lang w:val="lt-LT"/>
              </w:rPr>
              <w:footnoteReference w:id="30"/>
            </w:r>
            <w:r>
              <w:rPr>
                <w:rFonts w:ascii="Times New Roman" w:hAnsi="Times New Roman" w:cs="Times New Roman"/>
                <w:i/>
                <w:sz w:val="24"/>
                <w:szCs w:val="24"/>
                <w:lang w:val="lt-LT"/>
              </w:rPr>
              <w:t>, Įstatymo 85 straipsnio 1 dalis</w:t>
            </w:r>
            <w:r>
              <w:rPr>
                <w:rStyle w:val="Puslapioinaosnuoroda"/>
                <w:rFonts w:ascii="Times New Roman" w:hAnsi="Times New Roman" w:cs="Times New Roman"/>
                <w:i/>
                <w:sz w:val="24"/>
                <w:szCs w:val="24"/>
                <w:lang w:val="lt-LT"/>
              </w:rPr>
              <w:footnoteReference w:id="31"/>
            </w:r>
            <w:r>
              <w:rPr>
                <w:rFonts w:ascii="Times New Roman" w:hAnsi="Times New Roman" w:cs="Times New Roman"/>
                <w:i/>
                <w:sz w:val="24"/>
                <w:szCs w:val="24"/>
                <w:lang w:val="lt-LT"/>
              </w:rPr>
              <w:t>, Įstatymo 85 straipsnio 2 dalis</w:t>
            </w:r>
            <w:r>
              <w:rPr>
                <w:rStyle w:val="Puslapioinaosnuoroda"/>
                <w:rFonts w:ascii="Times New Roman" w:hAnsi="Times New Roman" w:cs="Times New Roman"/>
                <w:i/>
                <w:sz w:val="24"/>
                <w:szCs w:val="24"/>
                <w:lang w:val="lt-LT"/>
              </w:rPr>
              <w:footnoteReference w:id="32"/>
            </w:r>
          </w:p>
        </w:tc>
      </w:tr>
      <w:tr w:rsidR="001821FC" w:rsidRPr="003D601A" w:rsidTr="000262F4">
        <w:tc>
          <w:tcPr>
            <w:tcW w:w="9606" w:type="dxa"/>
            <w:gridSpan w:val="2"/>
          </w:tcPr>
          <w:p w:rsidR="001821FC" w:rsidRPr="00F45B28" w:rsidRDefault="001821FC" w:rsidP="000262F4">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Komisija, vertindama pasiūlymus, nustatė tik, kad UAB „VVARFF“ pasiūlyta kaina yra neįprastai maža ir paprašė ją pagrįsti (Komisijos 2015-11-05 posėdžio protokolas Nr. A8-194), tačiau klausimo dėl jungtinės veiklos partnerių UAB „Plungės lagūna“ ir UAB „</w:t>
            </w:r>
            <w:proofErr w:type="spellStart"/>
            <w:r>
              <w:rPr>
                <w:rFonts w:ascii="Times New Roman" w:hAnsi="Times New Roman" w:cs="Times New Roman"/>
                <w:sz w:val="24"/>
                <w:szCs w:val="24"/>
                <w:lang w:val="lt-LT"/>
              </w:rPr>
              <w:t>Plentprojektas</w:t>
            </w:r>
            <w:proofErr w:type="spellEnd"/>
            <w:r>
              <w:rPr>
                <w:rFonts w:ascii="Times New Roman" w:hAnsi="Times New Roman" w:cs="Times New Roman"/>
                <w:sz w:val="24"/>
                <w:szCs w:val="24"/>
                <w:lang w:val="lt-LT"/>
              </w:rPr>
              <w:t>“ pasiūlytos kainos net nesvarstė, nors ji viršijo 2015-08-12 paraiškoj pirkimui Nr. VP-231 numatytą Pirkimo vertę</w:t>
            </w:r>
            <w:r w:rsidR="005F0C18">
              <w:rPr>
                <w:rFonts w:ascii="Times New Roman" w:hAnsi="Times New Roman" w:cs="Times New Roman"/>
                <w:sz w:val="24"/>
                <w:szCs w:val="24"/>
                <w:lang w:val="lt-LT"/>
              </w:rPr>
              <w:t xml:space="preserve"> – 209.000,00 </w:t>
            </w:r>
            <w:proofErr w:type="spellStart"/>
            <w:r w:rsidR="005F0C18">
              <w:rPr>
                <w:rFonts w:ascii="Times New Roman" w:hAnsi="Times New Roman" w:cs="Times New Roman"/>
                <w:sz w:val="24"/>
                <w:szCs w:val="24"/>
                <w:lang w:val="lt-LT"/>
              </w:rPr>
              <w:t>Eur</w:t>
            </w:r>
            <w:proofErr w:type="spellEnd"/>
            <w:r w:rsidR="005F0C18">
              <w:rPr>
                <w:rFonts w:ascii="Times New Roman" w:hAnsi="Times New Roman" w:cs="Times New Roman"/>
                <w:sz w:val="24"/>
                <w:szCs w:val="24"/>
                <w:lang w:val="lt-LT"/>
              </w:rPr>
              <w:t xml:space="preserve"> su PVM</w:t>
            </w:r>
            <w:r>
              <w:rPr>
                <w:rFonts w:ascii="Times New Roman" w:hAnsi="Times New Roman" w:cs="Times New Roman"/>
                <w:sz w:val="24"/>
                <w:szCs w:val="24"/>
                <w:lang w:val="lt-LT"/>
              </w:rPr>
              <w:t xml:space="preserve"> daugiau kaip 97.000,00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tai yra apie 46 procentais. </w:t>
            </w:r>
          </w:p>
        </w:tc>
      </w:tr>
      <w:tr w:rsidR="00235333" w:rsidRPr="003D601A" w:rsidTr="001027F0">
        <w:tc>
          <w:tcPr>
            <w:tcW w:w="445" w:type="dxa"/>
          </w:tcPr>
          <w:p w:rsidR="00235333" w:rsidRPr="000A336E" w:rsidRDefault="00235333" w:rsidP="001027F0">
            <w:pPr>
              <w:pStyle w:val="Sraopastraipa"/>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235333" w:rsidRPr="0066252D" w:rsidRDefault="00235333" w:rsidP="001027F0">
            <w:pPr>
              <w:jc w:val="both"/>
              <w:rPr>
                <w:rFonts w:ascii="Times New Roman" w:hAnsi="Times New Roman" w:cs="Times New Roman"/>
                <w:i/>
                <w:sz w:val="24"/>
                <w:szCs w:val="24"/>
                <w:lang w:val="lt-LT"/>
              </w:rPr>
            </w:pPr>
            <w:r>
              <w:rPr>
                <w:rFonts w:ascii="Times New Roman" w:hAnsi="Times New Roman" w:cs="Times New Roman"/>
                <w:i/>
                <w:sz w:val="24"/>
                <w:szCs w:val="24"/>
                <w:lang w:val="lt-LT"/>
              </w:rPr>
              <w:t>Įstatymo 3 straipsnio 1 dalis</w:t>
            </w:r>
            <w:r>
              <w:rPr>
                <w:rStyle w:val="Puslapioinaosnuoroda"/>
                <w:rFonts w:ascii="Times New Roman" w:hAnsi="Times New Roman" w:cs="Times New Roman"/>
                <w:i/>
                <w:sz w:val="24"/>
                <w:szCs w:val="24"/>
                <w:lang w:val="lt-LT"/>
              </w:rPr>
              <w:footnoteReference w:id="33"/>
            </w:r>
            <w:r>
              <w:rPr>
                <w:rFonts w:ascii="Times New Roman" w:hAnsi="Times New Roman" w:cs="Times New Roman"/>
                <w:i/>
                <w:sz w:val="24"/>
                <w:szCs w:val="24"/>
                <w:lang w:val="lt-LT"/>
              </w:rPr>
              <w:t xml:space="preserve">, </w:t>
            </w:r>
            <w:r w:rsidRPr="00FC215A">
              <w:rPr>
                <w:rFonts w:ascii="Times New Roman" w:eastAsia="Calibri" w:hAnsi="Times New Roman" w:cs="Times New Roman"/>
                <w:i/>
                <w:sz w:val="24"/>
                <w:szCs w:val="24"/>
                <w:lang w:val="lt-LT"/>
              </w:rPr>
              <w:t>Įstatymo 85 straipsnio 1 dalis</w:t>
            </w:r>
            <w:r w:rsidRPr="00FC215A">
              <w:rPr>
                <w:rFonts w:ascii="Times New Roman" w:eastAsia="Calibri" w:hAnsi="Times New Roman" w:cs="Times New Roman"/>
                <w:i/>
                <w:sz w:val="24"/>
                <w:szCs w:val="24"/>
                <w:vertAlign w:val="superscript"/>
                <w:lang w:val="lt-LT"/>
              </w:rPr>
              <w:footnoteReference w:id="34"/>
            </w:r>
          </w:p>
        </w:tc>
      </w:tr>
      <w:tr w:rsidR="00235333" w:rsidRPr="003D601A" w:rsidTr="001027F0">
        <w:tc>
          <w:tcPr>
            <w:tcW w:w="9606" w:type="dxa"/>
            <w:gridSpan w:val="2"/>
          </w:tcPr>
          <w:p w:rsidR="00235333" w:rsidRDefault="00235333" w:rsidP="00235333">
            <w:pPr>
              <w:pStyle w:val="Sraopastraipa"/>
              <w:tabs>
                <w:tab w:val="left" w:pos="993"/>
              </w:tabs>
              <w:ind w:left="426"/>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Nors Komisija nenagrinėjo klausimo dėl</w:t>
            </w:r>
            <w:r>
              <w:rPr>
                <w:rFonts w:ascii="Times New Roman" w:hAnsi="Times New Roman" w:cs="Times New Roman"/>
                <w:sz w:val="24"/>
                <w:szCs w:val="24"/>
                <w:lang w:val="lt-LT"/>
              </w:rPr>
              <w:t xml:space="preserve"> jungtinės veiklos partnerių UAB „Plungės lagūna“ ir UAB „</w:t>
            </w:r>
            <w:proofErr w:type="spellStart"/>
            <w:r>
              <w:rPr>
                <w:rFonts w:ascii="Times New Roman" w:hAnsi="Times New Roman" w:cs="Times New Roman"/>
                <w:sz w:val="24"/>
                <w:szCs w:val="24"/>
                <w:lang w:val="lt-LT"/>
              </w:rPr>
              <w:t>Plentprojektas</w:t>
            </w:r>
            <w:proofErr w:type="spellEnd"/>
            <w:r>
              <w:rPr>
                <w:rFonts w:ascii="Times New Roman" w:hAnsi="Times New Roman" w:cs="Times New Roman"/>
                <w:sz w:val="24"/>
                <w:szCs w:val="24"/>
                <w:lang w:val="lt-LT"/>
              </w:rPr>
              <w:t xml:space="preserve">“ pasiūlytos kainos, tačiau Perkančioji organizacija kartu su Pirkimo </w:t>
            </w:r>
            <w:r>
              <w:rPr>
                <w:rFonts w:ascii="Times New Roman" w:hAnsi="Times New Roman" w:cs="Times New Roman"/>
                <w:sz w:val="24"/>
                <w:szCs w:val="24"/>
                <w:lang w:val="lt-LT"/>
              </w:rPr>
              <w:lastRenderedPageBreak/>
              <w:t>dokumentais Tarnybai pateikė</w:t>
            </w:r>
            <w:r>
              <w:rPr>
                <w:rFonts w:ascii="Times New Roman" w:eastAsia="Times New Roman" w:hAnsi="Times New Roman" w:cs="Times New Roman"/>
                <w:sz w:val="24"/>
                <w:szCs w:val="24"/>
                <w:lang w:val="lt-LT"/>
              </w:rPr>
              <w:t xml:space="preserve"> Plungės rajono savivaldybės administracijos Vietos ūkio skyrius Plungės rajono savivaldybės administracijos Viešųjų pirkimų skyriui adresuotą 2015-11-05 raštą Nr. A20-2325 „Dėl lėšų vykdant projekto parengimo ir rekonstrukcijos darbus“, kurį pasirašė administracijos direktorius A.K., Buhalterinės apskaitos skyriaus vedėja G.P. ir Vietos ūkio skyriaus vedėja Ž.B. </w:t>
            </w:r>
          </w:p>
          <w:p w:rsidR="00235333" w:rsidRPr="00F45B28" w:rsidRDefault="00235333" w:rsidP="00235333">
            <w:pPr>
              <w:pStyle w:val="Sraopastraipa"/>
              <w:ind w:left="426"/>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Plungės rajono savivaldybės nariai Skunde nurodė, kad „Administracijos Vietos ūkio skyriaus vedėją bei UAB „Plungės lagūna“ vadovybę sieja artimi šeimyniniai ryšiai“. Šio fakto nepaneigė ir Perkančioji organizacija, kuri Atsakyme informavo, kad Ž.B. „yra deklaravusi galimą interesų konfliktą ir priimant sprendimus susijusius su UAB „Plungės lagūna“ nedalyvauja“, tačiau Ž.B. pasirašė 2015-11-05 raštą Nr. A20-2325, kuriame nurodyta, kad pasiūlymo kaina – 306.335,70 </w:t>
            </w:r>
            <w:proofErr w:type="spellStart"/>
            <w:r>
              <w:rPr>
                <w:rFonts w:ascii="Times New Roman" w:eastAsia="Times New Roman" w:hAnsi="Times New Roman" w:cs="Times New Roman"/>
                <w:sz w:val="24"/>
                <w:szCs w:val="24"/>
                <w:lang w:val="lt-LT"/>
              </w:rPr>
              <w:t>Eur</w:t>
            </w:r>
            <w:proofErr w:type="spellEnd"/>
            <w:r>
              <w:rPr>
                <w:rFonts w:ascii="Times New Roman" w:eastAsia="Times New Roman" w:hAnsi="Times New Roman" w:cs="Times New Roman"/>
                <w:sz w:val="24"/>
                <w:szCs w:val="24"/>
                <w:lang w:val="lt-LT"/>
              </w:rPr>
              <w:t xml:space="preserve"> (su PVM) gali būti apmokėta. Atsižvelgiant į tai, kad klausimas susijęs su UAB „Plungės lagūna“ pasiūlyta kaina, Vietos ūkio ir turto skyriaus vedėja Ž.B., vadovaudamasi</w:t>
            </w:r>
            <w:r w:rsidRPr="001E5F3F">
              <w:rPr>
                <w:rFonts w:ascii="Times New Roman" w:eastAsia="Times New Roman" w:hAnsi="Times New Roman" w:cs="Times New Roman"/>
                <w:sz w:val="24"/>
                <w:szCs w:val="24"/>
                <w:lang w:val="lt-LT"/>
              </w:rPr>
              <w:t xml:space="preserve"> Lietuvos Respublikos viešųjų ir privačių interesų derinimo valstybinėje tarnyboje įstatymo 11 straipsnio 1 dal</w:t>
            </w:r>
            <w:r>
              <w:rPr>
                <w:rFonts w:ascii="Times New Roman" w:eastAsia="Times New Roman" w:hAnsi="Times New Roman" w:cs="Times New Roman"/>
                <w:sz w:val="24"/>
                <w:szCs w:val="24"/>
                <w:lang w:val="lt-LT"/>
              </w:rPr>
              <w:t>ies</w:t>
            </w:r>
            <w:r w:rsidRPr="001E5F3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nuostata</w:t>
            </w:r>
            <w:r w:rsidRPr="001E5F3F">
              <w:rPr>
                <w:rFonts w:ascii="Times New Roman" w:eastAsia="Times New Roman" w:hAnsi="Times New Roman" w:cs="Times New Roman"/>
                <w:sz w:val="24"/>
                <w:szCs w:val="24"/>
                <w:lang w:val="lt-LT"/>
              </w:rPr>
              <w:t>, kad „Asmeniui, dirbančiam valstybinėje tarnyboje, draudžiama dalyvauti rengiant, svarstant ar priimant sprendimus arba kitaip paveikti sprendimus, kurie</w:t>
            </w:r>
            <w:r>
              <w:rPr>
                <w:rFonts w:ascii="Times New Roman" w:eastAsia="Times New Roman" w:hAnsi="Times New Roman" w:cs="Times New Roman"/>
                <w:sz w:val="24"/>
                <w:szCs w:val="24"/>
                <w:lang w:val="lt-LT"/>
              </w:rPr>
              <w:t xml:space="preserve"> </w:t>
            </w:r>
            <w:r w:rsidRPr="001E5F3F">
              <w:rPr>
                <w:rFonts w:ascii="Times New Roman" w:eastAsia="Times New Roman" w:hAnsi="Times New Roman" w:cs="Times New Roman"/>
                <w:sz w:val="24"/>
                <w:szCs w:val="24"/>
                <w:lang w:val="lt-LT"/>
              </w:rPr>
              <w:t>sukelia interesų konfliktą”</w:t>
            </w:r>
            <w:r>
              <w:rPr>
                <w:rFonts w:ascii="Times New Roman" w:eastAsia="Times New Roman" w:hAnsi="Times New Roman" w:cs="Times New Roman"/>
                <w:sz w:val="24"/>
                <w:szCs w:val="24"/>
                <w:lang w:val="lt-LT"/>
              </w:rPr>
              <w:t>, nuo sprendimo priėmimo privalėjo nusišalinti.</w:t>
            </w:r>
          </w:p>
        </w:tc>
      </w:tr>
    </w:tbl>
    <w:p w:rsidR="00934444" w:rsidRDefault="00934444" w:rsidP="00934444">
      <w:pPr>
        <w:jc w:val="center"/>
        <w:rPr>
          <w:rFonts w:ascii="Times New Roman" w:hAnsi="Times New Roman" w:cs="Times New Roman"/>
          <w:b/>
          <w:sz w:val="24"/>
          <w:szCs w:val="24"/>
          <w:lang w:val="lt-LT"/>
        </w:rPr>
      </w:pPr>
    </w:p>
    <w:p w:rsidR="00934444" w:rsidRPr="003D601A" w:rsidRDefault="00934444" w:rsidP="00934444">
      <w:pPr>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I</w:t>
      </w:r>
      <w:r>
        <w:rPr>
          <w:rFonts w:ascii="Times New Roman" w:hAnsi="Times New Roman" w:cs="Times New Roman"/>
          <w:b/>
          <w:sz w:val="24"/>
          <w:szCs w:val="24"/>
          <w:lang w:val="lt-LT"/>
        </w:rPr>
        <w:t>II</w:t>
      </w:r>
      <w:r w:rsidRPr="003D601A">
        <w:rPr>
          <w:rFonts w:ascii="Times New Roman" w:hAnsi="Times New Roman" w:cs="Times New Roman"/>
          <w:b/>
          <w:sz w:val="24"/>
          <w:szCs w:val="24"/>
          <w:lang w:val="lt-LT"/>
        </w:rPr>
        <w:t xml:space="preserve"> dalis Pastabos</w:t>
      </w:r>
      <w:r>
        <w:rPr>
          <w:rFonts w:ascii="Times New Roman" w:hAnsi="Times New Roman" w:cs="Times New Roman"/>
          <w:b/>
          <w:sz w:val="24"/>
          <w:szCs w:val="24"/>
          <w:lang w:val="lt-LT"/>
        </w:rPr>
        <w:t>,</w:t>
      </w:r>
      <w:r w:rsidRPr="003D601A">
        <w:rPr>
          <w:rFonts w:ascii="Times New Roman" w:hAnsi="Times New Roman" w:cs="Times New Roman"/>
          <w:b/>
          <w:sz w:val="24"/>
          <w:szCs w:val="24"/>
          <w:lang w:val="lt-LT"/>
        </w:rPr>
        <w:t xml:space="preserve"> į kurias </w:t>
      </w:r>
      <w:r>
        <w:rPr>
          <w:rFonts w:ascii="Times New Roman" w:hAnsi="Times New Roman" w:cs="Times New Roman"/>
          <w:b/>
          <w:sz w:val="24"/>
          <w:szCs w:val="24"/>
          <w:lang w:val="lt-LT"/>
        </w:rPr>
        <w:t>perkančioji organizacija</w:t>
      </w:r>
      <w:r w:rsidRPr="003D601A">
        <w:rPr>
          <w:rFonts w:ascii="Times New Roman" w:hAnsi="Times New Roman" w:cs="Times New Roman"/>
          <w:b/>
          <w:sz w:val="24"/>
          <w:szCs w:val="24"/>
          <w:lang w:val="lt-LT"/>
        </w:rPr>
        <w:t xml:space="preserve"> turėtų atsižvelgti vykdydama </w:t>
      </w:r>
      <w:r>
        <w:rPr>
          <w:rFonts w:ascii="Times New Roman" w:hAnsi="Times New Roman" w:cs="Times New Roman"/>
          <w:b/>
          <w:sz w:val="24"/>
          <w:szCs w:val="24"/>
          <w:lang w:val="lt-LT"/>
        </w:rPr>
        <w:t xml:space="preserve">kitus </w:t>
      </w:r>
      <w:r w:rsidRPr="003D601A">
        <w:rPr>
          <w:rFonts w:ascii="Times New Roman" w:hAnsi="Times New Roman" w:cs="Times New Roman"/>
          <w:b/>
          <w:sz w:val="24"/>
          <w:szCs w:val="24"/>
          <w:lang w:val="lt-LT"/>
        </w:rPr>
        <w:t>pirkimus</w:t>
      </w:r>
    </w:p>
    <w:tbl>
      <w:tblPr>
        <w:tblStyle w:val="Lentelstinklelis"/>
        <w:tblW w:w="9606" w:type="dxa"/>
        <w:tblLook w:val="04A0" w:firstRow="1" w:lastRow="0" w:firstColumn="1" w:lastColumn="0" w:noHBand="0" w:noVBand="1"/>
      </w:tblPr>
      <w:tblGrid>
        <w:gridCol w:w="445"/>
        <w:gridCol w:w="9161"/>
      </w:tblGrid>
      <w:tr w:rsidR="00934444" w:rsidRPr="003D601A" w:rsidTr="001702D4">
        <w:tc>
          <w:tcPr>
            <w:tcW w:w="445" w:type="dxa"/>
          </w:tcPr>
          <w:p w:rsidR="00934444" w:rsidRPr="00BA3D29" w:rsidRDefault="00934444" w:rsidP="00934444">
            <w:pPr>
              <w:pStyle w:val="Sraopastraipa"/>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934444" w:rsidRPr="002A3061" w:rsidRDefault="00934444" w:rsidP="002A3061">
            <w:pPr>
              <w:jc w:val="both"/>
              <w:rPr>
                <w:rFonts w:ascii="Times New Roman" w:hAnsi="Times New Roman" w:cs="Times New Roman"/>
                <w:i/>
                <w:sz w:val="24"/>
                <w:szCs w:val="24"/>
                <w:lang w:val="lt-LT"/>
              </w:rPr>
            </w:pPr>
          </w:p>
        </w:tc>
      </w:tr>
      <w:tr w:rsidR="00934444" w:rsidRPr="003D601A" w:rsidTr="001702D4">
        <w:tc>
          <w:tcPr>
            <w:tcW w:w="9606" w:type="dxa"/>
            <w:gridSpan w:val="2"/>
          </w:tcPr>
          <w:p w:rsidR="00934444" w:rsidRPr="002A3061" w:rsidRDefault="0062634D" w:rsidP="00B43488">
            <w:pPr>
              <w:pStyle w:val="Sraopastraipa"/>
              <w:tabs>
                <w:tab w:val="left" w:pos="993"/>
              </w:tabs>
              <w:ind w:left="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w:t>
            </w:r>
          </w:p>
        </w:tc>
      </w:tr>
    </w:tbl>
    <w:p w:rsidR="00934444" w:rsidRDefault="00934444" w:rsidP="00934444">
      <w:pPr>
        <w:jc w:val="center"/>
        <w:rPr>
          <w:rFonts w:ascii="Times New Roman" w:hAnsi="Times New Roman" w:cs="Times New Roman"/>
          <w:b/>
          <w:sz w:val="24"/>
          <w:szCs w:val="24"/>
          <w:lang w:val="lt-LT"/>
        </w:rPr>
      </w:pPr>
    </w:p>
    <w:p w:rsidR="00934444" w:rsidRPr="003D601A" w:rsidRDefault="00934444" w:rsidP="00934444">
      <w:pPr>
        <w:jc w:val="center"/>
        <w:rPr>
          <w:rFonts w:ascii="Times New Roman" w:hAnsi="Times New Roman" w:cs="Times New Roman"/>
          <w:b/>
          <w:sz w:val="24"/>
          <w:szCs w:val="24"/>
          <w:lang w:val="lt-LT"/>
        </w:rPr>
      </w:pPr>
      <w:r>
        <w:rPr>
          <w:rFonts w:ascii="Times New Roman" w:hAnsi="Times New Roman" w:cs="Times New Roman"/>
          <w:b/>
          <w:sz w:val="24"/>
          <w:szCs w:val="24"/>
          <w:lang w:val="lt-LT"/>
        </w:rPr>
        <w:t>I</w:t>
      </w:r>
      <w:r w:rsidRPr="003D601A">
        <w:rPr>
          <w:rFonts w:ascii="Times New Roman" w:hAnsi="Times New Roman" w:cs="Times New Roman"/>
          <w:b/>
          <w:sz w:val="24"/>
          <w:szCs w:val="24"/>
          <w:lang w:val="lt-LT"/>
        </w:rPr>
        <w:t>V dalis. SPRENDIMAS</w:t>
      </w:r>
    </w:p>
    <w:p w:rsidR="005F2390" w:rsidRPr="005F2390" w:rsidRDefault="00934444" w:rsidP="00073CA9">
      <w:pPr>
        <w:tabs>
          <w:tab w:val="left" w:pos="993"/>
        </w:tabs>
        <w:spacing w:after="0" w:line="240" w:lineRule="auto"/>
        <w:ind w:firstLine="567"/>
        <w:jc w:val="both"/>
        <w:rPr>
          <w:rFonts w:ascii="Times New Roman" w:eastAsia="Calibri" w:hAnsi="Times New Roman" w:cs="Times New Roman"/>
          <w:bCs/>
          <w:sz w:val="24"/>
          <w:szCs w:val="24"/>
          <w:lang w:val="lt-LT"/>
        </w:rPr>
      </w:pPr>
      <w:r w:rsidRPr="003D601A">
        <w:rPr>
          <w:rFonts w:ascii="Times New Roman" w:hAnsi="Times New Roman" w:cs="Times New Roman"/>
          <w:b/>
          <w:sz w:val="24"/>
          <w:szCs w:val="24"/>
          <w:lang w:val="lt-LT"/>
        </w:rPr>
        <w:tab/>
      </w:r>
      <w:r w:rsidR="00073CA9" w:rsidRPr="00073CA9">
        <w:rPr>
          <w:rFonts w:ascii="Times New Roman" w:eastAsia="Calibri" w:hAnsi="Times New Roman" w:cs="Times New Roman"/>
          <w:bCs/>
          <w:sz w:val="24"/>
          <w:szCs w:val="24"/>
          <w:lang w:val="lt-LT"/>
        </w:rPr>
        <w:t xml:space="preserve">Atsižvelgdama į nustatytus Įstatymo pažeidimus, nurodytus šios vertinimo išvados II dalyje, imperatyvioms Įstatymo nuostatoms prieštaraujanti </w:t>
      </w:r>
      <w:r w:rsidR="00073CA9">
        <w:rPr>
          <w:rFonts w:ascii="Times New Roman" w:eastAsia="Calibri" w:hAnsi="Times New Roman" w:cs="Times New Roman"/>
          <w:bCs/>
          <w:sz w:val="24"/>
          <w:szCs w:val="24"/>
          <w:lang w:val="lt-LT"/>
        </w:rPr>
        <w:t>2015-11-26 Makščių gatvės Alsėdžių miestelyje rekonstrukcijos projekto parengimo ir darbų sutartis Nr. BT6-01-475</w:t>
      </w:r>
      <w:r w:rsidR="00073CA9" w:rsidRPr="00073CA9">
        <w:rPr>
          <w:rFonts w:ascii="Times New Roman" w:eastAsia="Calibri" w:hAnsi="Times New Roman" w:cs="Times New Roman"/>
          <w:bCs/>
          <w:sz w:val="24"/>
          <w:szCs w:val="24"/>
          <w:lang w:val="lt-LT"/>
        </w:rPr>
        <w:t>, Tarnybos nuomone, turėtų būti nutraukta, ir, esant poreikiui, organizuojamas naujas viešasis pirkimas, vadovaujantis Įstatymo nuostatomis.</w:t>
      </w:r>
    </w:p>
    <w:p w:rsidR="005F2390" w:rsidRPr="005F2390" w:rsidRDefault="005F2390" w:rsidP="005F2390">
      <w:pPr>
        <w:tabs>
          <w:tab w:val="left" w:pos="993"/>
        </w:tabs>
        <w:spacing w:after="0" w:line="240" w:lineRule="auto"/>
        <w:ind w:firstLine="567"/>
        <w:jc w:val="both"/>
        <w:rPr>
          <w:rFonts w:ascii="Times New Roman" w:eastAsia="Calibri" w:hAnsi="Times New Roman" w:cs="Times New Roman"/>
          <w:bCs/>
          <w:sz w:val="24"/>
          <w:szCs w:val="24"/>
          <w:lang w:val="lt-LT"/>
        </w:rPr>
      </w:pPr>
      <w:r w:rsidRPr="005F2390">
        <w:rPr>
          <w:rFonts w:ascii="Times New Roman" w:eastAsia="Calibri" w:hAnsi="Times New Roman" w:cs="Times New Roman"/>
          <w:bCs/>
          <w:sz w:val="24"/>
          <w:szCs w:val="24"/>
          <w:lang w:val="lt-LT"/>
        </w:rPr>
        <w:t>Prašome ne vėliau kaip per 10 darbo dienų, nuo šios vertinimo išvados gavimo dienos, raštu informuoti Tarnybą apie priimtą sprendimą dėl Tarnybos rekomendacijos nutraukti Sutartį.</w:t>
      </w:r>
    </w:p>
    <w:p w:rsidR="005F2390" w:rsidRPr="005F2390" w:rsidRDefault="005F2390" w:rsidP="005F2390">
      <w:pPr>
        <w:tabs>
          <w:tab w:val="left" w:pos="993"/>
        </w:tabs>
        <w:spacing w:after="0" w:line="240" w:lineRule="auto"/>
        <w:ind w:firstLine="567"/>
        <w:jc w:val="both"/>
        <w:rPr>
          <w:rFonts w:ascii="Times New Roman" w:eastAsia="Calibri" w:hAnsi="Times New Roman" w:cs="Times New Roman"/>
          <w:sz w:val="24"/>
          <w:szCs w:val="24"/>
          <w:lang w:val="lt-LT"/>
        </w:rPr>
      </w:pPr>
      <w:r w:rsidRPr="005F2390">
        <w:rPr>
          <w:rFonts w:ascii="Times New Roman" w:eastAsia="Calibri" w:hAnsi="Times New Roman" w:cs="Times New Roman"/>
          <w:bCs/>
          <w:sz w:val="24"/>
          <w:szCs w:val="24"/>
          <w:lang w:val="lt-LT"/>
        </w:rPr>
        <w:t>Vadovaujantis Lietuvos Respublikos administracinių bylų teisenos įstatymo 5 ir 17 straipsniais, nesutikę su Tarnybos išvada, Jūs galite ją apskųsti teismui šio įstatymo nustatyta tvarka.</w:t>
      </w:r>
    </w:p>
    <w:p w:rsidR="00934444" w:rsidRDefault="00934444" w:rsidP="00934444">
      <w:pPr>
        <w:jc w:val="both"/>
        <w:rPr>
          <w:rFonts w:ascii="Times New Roman" w:hAnsi="Times New Roman" w:cs="Times New Roman"/>
          <w:sz w:val="24"/>
          <w:szCs w:val="24"/>
          <w:lang w:val="lt-LT"/>
        </w:rPr>
      </w:pPr>
    </w:p>
    <w:p w:rsidR="00934444" w:rsidRPr="003D601A" w:rsidRDefault="00934444" w:rsidP="00934444">
      <w:pPr>
        <w:rPr>
          <w:rFonts w:ascii="Times New Roman" w:hAnsi="Times New Roman" w:cs="Times New Roman"/>
          <w:b/>
          <w:sz w:val="24"/>
          <w:szCs w:val="24"/>
          <w:lang w:val="lt-LT"/>
        </w:rPr>
      </w:pPr>
    </w:p>
    <w:p w:rsidR="00215124" w:rsidRPr="001927D9" w:rsidRDefault="00BD446E" w:rsidP="001927D9">
      <w:pPr>
        <w:tabs>
          <w:tab w:val="left" w:pos="900"/>
          <w:tab w:val="left" w:pos="993"/>
        </w:tabs>
        <w:spacing w:line="276" w:lineRule="auto"/>
        <w:jc w:val="both"/>
        <w:rPr>
          <w:rFonts w:ascii="Times New Roman" w:eastAsia="Calibri" w:hAnsi="Times New Roman" w:cs="Times New Roman"/>
          <w:bCs/>
          <w:sz w:val="24"/>
          <w:szCs w:val="24"/>
          <w:lang w:val="lt-LT"/>
        </w:rPr>
      </w:pPr>
      <w:r w:rsidRPr="00BD446E">
        <w:rPr>
          <w:rFonts w:ascii="Times New Roman" w:eastAsia="Calibri" w:hAnsi="Times New Roman" w:cs="Times New Roman"/>
          <w:bCs/>
          <w:sz w:val="24"/>
          <w:szCs w:val="24"/>
          <w:lang w:val="lt-LT"/>
        </w:rPr>
        <w:t>Kontrolės skyriaus vyriausioji sp</w:t>
      </w:r>
      <w:r>
        <w:rPr>
          <w:rFonts w:ascii="Times New Roman" w:eastAsia="Calibri" w:hAnsi="Times New Roman" w:cs="Times New Roman"/>
          <w:bCs/>
          <w:sz w:val="24"/>
          <w:szCs w:val="24"/>
          <w:lang w:val="lt-LT"/>
        </w:rPr>
        <w:t xml:space="preserve">ecialistė </w:t>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t xml:space="preserve">                  </w:t>
      </w:r>
      <w:r w:rsidR="00073CA9">
        <w:rPr>
          <w:rFonts w:ascii="Times New Roman" w:eastAsia="Calibri" w:hAnsi="Times New Roman" w:cs="Times New Roman"/>
          <w:bCs/>
          <w:sz w:val="24"/>
          <w:szCs w:val="24"/>
          <w:lang w:val="lt-LT"/>
        </w:rPr>
        <w:t xml:space="preserve">     Jurgita </w:t>
      </w:r>
      <w:proofErr w:type="spellStart"/>
      <w:r w:rsidRPr="00BD446E">
        <w:rPr>
          <w:rFonts w:ascii="Times New Roman" w:eastAsia="Calibri" w:hAnsi="Times New Roman" w:cs="Times New Roman"/>
          <w:bCs/>
          <w:sz w:val="24"/>
          <w:szCs w:val="24"/>
          <w:lang w:val="lt-LT"/>
        </w:rPr>
        <w:t>Valeikienė</w:t>
      </w:r>
      <w:proofErr w:type="spellEnd"/>
      <w:r>
        <w:rPr>
          <w:rFonts w:ascii="Times New Roman" w:eastAsia="Calibri" w:hAnsi="Times New Roman" w:cs="Times New Roman"/>
          <w:bCs/>
          <w:sz w:val="24"/>
          <w:szCs w:val="24"/>
          <w:lang w:val="lt-LT"/>
        </w:rPr>
        <w:t xml:space="preserve">             </w:t>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t xml:space="preserve">   </w:t>
      </w:r>
    </w:p>
    <w:p w:rsidR="00934444" w:rsidRDefault="00934444" w:rsidP="00934444">
      <w:pPr>
        <w:rPr>
          <w:rFonts w:ascii="Times New Roman" w:hAnsi="Times New Roman" w:cs="Times New Roman"/>
          <w:sz w:val="24"/>
          <w:szCs w:val="24"/>
          <w:lang w:val="lt-LT"/>
        </w:rPr>
      </w:pPr>
    </w:p>
    <w:p w:rsidR="00073CA9" w:rsidRDefault="00073CA9" w:rsidP="00934444">
      <w:pPr>
        <w:rPr>
          <w:rFonts w:ascii="Times New Roman" w:hAnsi="Times New Roman" w:cs="Times New Roman"/>
          <w:sz w:val="24"/>
          <w:szCs w:val="24"/>
          <w:lang w:val="lt-LT"/>
        </w:rPr>
      </w:pPr>
    </w:p>
    <w:p w:rsidR="00745EC8" w:rsidRPr="00BD446E" w:rsidRDefault="00BD446E" w:rsidP="00BD446E">
      <w:pPr>
        <w:tabs>
          <w:tab w:val="left" w:pos="993"/>
        </w:tabs>
        <w:spacing w:line="276" w:lineRule="auto"/>
        <w:rPr>
          <w:rFonts w:ascii="Times New Roman" w:eastAsia="Calibri" w:hAnsi="Times New Roman" w:cs="Times New Roman"/>
          <w:sz w:val="24"/>
          <w:szCs w:val="24"/>
          <w:lang w:val="lt-LT"/>
        </w:rPr>
      </w:pPr>
      <w:r w:rsidRPr="00BD446E">
        <w:rPr>
          <w:rFonts w:ascii="Times New Roman" w:eastAsia="Calibri" w:hAnsi="Times New Roman" w:cs="Times New Roman"/>
          <w:bCs/>
          <w:sz w:val="24"/>
          <w:szCs w:val="24"/>
          <w:lang w:val="lt-LT"/>
        </w:rPr>
        <w:t xml:space="preserve">J. </w:t>
      </w:r>
      <w:proofErr w:type="spellStart"/>
      <w:r w:rsidRPr="00BD446E">
        <w:rPr>
          <w:rFonts w:ascii="Times New Roman" w:eastAsia="Calibri" w:hAnsi="Times New Roman" w:cs="Times New Roman"/>
          <w:bCs/>
          <w:sz w:val="24"/>
          <w:szCs w:val="24"/>
          <w:lang w:val="lt-LT"/>
        </w:rPr>
        <w:t>Valeikienė</w:t>
      </w:r>
      <w:proofErr w:type="spellEnd"/>
      <w:r w:rsidRPr="00BD446E">
        <w:rPr>
          <w:rFonts w:ascii="Times New Roman" w:eastAsia="Calibri" w:hAnsi="Times New Roman" w:cs="Times New Roman"/>
          <w:bCs/>
          <w:sz w:val="24"/>
          <w:szCs w:val="24"/>
          <w:lang w:val="lt-LT"/>
        </w:rPr>
        <w:t>, tel. (8 5) 203 4835, el. p. Jurgita.Valeikiene@vpt.lt</w:t>
      </w:r>
    </w:p>
    <w:sectPr w:rsidR="00745EC8" w:rsidRPr="00BD446E" w:rsidSect="001927D9">
      <w:headerReference w:type="default" r:id="rId10"/>
      <w:pgSz w:w="11906" w:h="16838"/>
      <w:pgMar w:top="1135" w:right="707" w:bottom="144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15A" w:rsidRDefault="00FC215A" w:rsidP="00FC215A">
      <w:pPr>
        <w:spacing w:after="0" w:line="240" w:lineRule="auto"/>
      </w:pPr>
      <w:r>
        <w:separator/>
      </w:r>
    </w:p>
  </w:endnote>
  <w:endnote w:type="continuationSeparator" w:id="0">
    <w:p w:rsidR="00FC215A" w:rsidRDefault="00FC215A" w:rsidP="00FC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15A" w:rsidRDefault="00FC215A" w:rsidP="00FC215A">
      <w:pPr>
        <w:spacing w:after="0" w:line="240" w:lineRule="auto"/>
      </w:pPr>
      <w:r>
        <w:separator/>
      </w:r>
    </w:p>
  </w:footnote>
  <w:footnote w:type="continuationSeparator" w:id="0">
    <w:p w:rsidR="00FC215A" w:rsidRDefault="00FC215A" w:rsidP="00FC215A">
      <w:pPr>
        <w:spacing w:after="0" w:line="240" w:lineRule="auto"/>
      </w:pPr>
      <w:r>
        <w:continuationSeparator/>
      </w:r>
    </w:p>
  </w:footnote>
  <w:footnote w:id="1">
    <w:p w:rsidR="00FC215A" w:rsidRPr="00FC215A" w:rsidRDefault="00FC215A" w:rsidP="00FC215A">
      <w:pPr>
        <w:pStyle w:val="Puslapioinaostekstas"/>
        <w:jc w:val="both"/>
        <w:rPr>
          <w:rFonts w:ascii="Times New Roman" w:hAnsi="Times New Roman" w:cs="Times New Roman"/>
          <w:lang w:val="lt-LT"/>
        </w:rPr>
      </w:pPr>
      <w:r w:rsidRPr="00FC215A">
        <w:rPr>
          <w:rStyle w:val="Puslapioinaosnuoroda"/>
          <w:rFonts w:ascii="Times New Roman" w:hAnsi="Times New Roman" w:cs="Times New Roman"/>
        </w:rPr>
        <w:footnoteRef/>
      </w:r>
      <w:r w:rsidRPr="00FC215A">
        <w:rPr>
          <w:rFonts w:ascii="Times New Roman" w:hAnsi="Times New Roman" w:cs="Times New Roman"/>
        </w:rPr>
        <w:t xml:space="preserve"> </w:t>
      </w:r>
      <w:r w:rsidRPr="00FC215A">
        <w:rPr>
          <w:rFonts w:ascii="Times New Roman" w:hAnsi="Times New Roman" w:cs="Times New Roman"/>
          <w:lang w:val="lt-LT"/>
        </w:rPr>
        <w:t>„</w:t>
      </w:r>
      <w:r w:rsidRPr="00FC215A">
        <w:rPr>
          <w:rFonts w:ascii="Times New Roman" w:eastAsia="Times New Roman" w:hAnsi="Times New Roman" w:cs="Times New Roman"/>
          <w:lang w:val="lt-LT"/>
        </w:rPr>
        <w:t xml:space="preserve">Komisija dirba pagal ją sudariusios organizacijos patvirtintą darbo reglamentą, yra jai </w:t>
      </w:r>
      <w:proofErr w:type="spellStart"/>
      <w:r w:rsidRPr="00FC215A">
        <w:rPr>
          <w:rFonts w:ascii="Times New Roman" w:eastAsia="Times New Roman" w:hAnsi="Times New Roman" w:cs="Times New Roman"/>
          <w:lang w:val="lt-LT"/>
        </w:rPr>
        <w:t>atskaitinga</w:t>
      </w:r>
      <w:proofErr w:type="spellEnd"/>
      <w:r w:rsidRPr="00FC215A">
        <w:rPr>
          <w:rFonts w:ascii="Times New Roman" w:eastAsia="Times New Roman" w:hAnsi="Times New Roman" w:cs="Times New Roman"/>
          <w:lang w:val="lt-LT"/>
        </w:rPr>
        <w:t xml:space="preserve"> ir vykdo tik raštiškas jos užduotis ir įpareigojimus. Už Komisijos veiksmus atsako ją sudariusi organizacija“.</w:t>
      </w:r>
    </w:p>
  </w:footnote>
  <w:footnote w:id="2">
    <w:p w:rsidR="00FC215A" w:rsidRPr="00FC215A" w:rsidRDefault="00FC215A" w:rsidP="00FC215A">
      <w:pPr>
        <w:pStyle w:val="Puslapioinaostekstas"/>
        <w:jc w:val="both"/>
        <w:rPr>
          <w:rFonts w:ascii="Times New Roman" w:hAnsi="Times New Roman" w:cs="Times New Roman"/>
          <w:lang w:val="lt-LT"/>
        </w:rPr>
      </w:pPr>
      <w:r w:rsidRPr="00FC215A">
        <w:rPr>
          <w:rStyle w:val="Puslapioinaosnuoroda"/>
          <w:rFonts w:ascii="Times New Roman" w:hAnsi="Times New Roman" w:cs="Times New Roman"/>
          <w:lang w:val="lt-LT"/>
        </w:rPr>
        <w:footnoteRef/>
      </w:r>
      <w:r w:rsidRPr="00FC215A">
        <w:rPr>
          <w:rFonts w:ascii="Times New Roman" w:hAnsi="Times New Roman" w:cs="Times New Roman"/>
          <w:lang w:val="lt-LT"/>
        </w:rPr>
        <w:t xml:space="preserve"> „</w:t>
      </w:r>
      <w:r w:rsidRPr="00FC215A">
        <w:rPr>
          <w:rFonts w:ascii="Times New Roman" w:eastAsia="Times New Roman" w:hAnsi="Times New Roman" w:cs="Times New Roman"/>
          <w:lang w:val="lt-LT"/>
        </w:rPr>
        <w:t>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w:t>
      </w:r>
    </w:p>
  </w:footnote>
  <w:footnote w:id="3">
    <w:p w:rsidR="00CD6E70" w:rsidRPr="00FC215A" w:rsidRDefault="00CD6E70" w:rsidP="00CD6E70">
      <w:pPr>
        <w:pStyle w:val="Puslapioinaostekstas"/>
        <w:jc w:val="both"/>
        <w:rPr>
          <w:rFonts w:ascii="Times New Roman" w:hAnsi="Times New Roman" w:cs="Times New Roman"/>
          <w:lang w:val="lt-LT"/>
        </w:rPr>
      </w:pPr>
      <w:r w:rsidRPr="00FC215A">
        <w:rPr>
          <w:rStyle w:val="Puslapioinaosnuoroda"/>
          <w:rFonts w:ascii="Times New Roman" w:hAnsi="Times New Roman" w:cs="Times New Roman"/>
        </w:rPr>
        <w:footnoteRef/>
      </w:r>
      <w:r w:rsidRPr="00FC215A">
        <w:rPr>
          <w:rFonts w:ascii="Times New Roman" w:hAnsi="Times New Roman" w:cs="Times New Roman"/>
        </w:rPr>
        <w:t xml:space="preserve"> </w:t>
      </w:r>
      <w:r w:rsidRPr="00FC215A">
        <w:rPr>
          <w:rFonts w:ascii="Times New Roman" w:hAnsi="Times New Roman" w:cs="Times New Roman"/>
          <w:lang w:val="lt-LT"/>
        </w:rPr>
        <w:t>„Siekiant įsitikinti, ar tiekėjas bus pajėgus įvykdyti pirkimo sutartį, vadovaujantis Viešųjų pirkimų įstatymo 32-38  straipsnių nuostatomis &lt;...&gt; pirkimo dokumentuose nustatomi tiekėjų kvalifikacijos reikalavimai ir vykdomas tiekėjų kvalifikacijos patikrinimas“.</w:t>
      </w:r>
    </w:p>
  </w:footnote>
  <w:footnote w:id="4">
    <w:p w:rsidR="00CD6E70" w:rsidRPr="008C3A53" w:rsidRDefault="00CD6E70" w:rsidP="00CD6E70">
      <w:pPr>
        <w:pStyle w:val="Puslapioinaostekstas"/>
        <w:jc w:val="both"/>
        <w:rPr>
          <w:rFonts w:ascii="Times New Roman" w:hAnsi="Times New Roman" w:cs="Times New Roman"/>
          <w:lang w:val="lt-LT"/>
        </w:rPr>
      </w:pPr>
      <w:r w:rsidRPr="008C3A53">
        <w:rPr>
          <w:rStyle w:val="Puslapioinaosnuoroda"/>
          <w:rFonts w:ascii="Times New Roman" w:hAnsi="Times New Roman" w:cs="Times New Roman"/>
        </w:rPr>
        <w:footnoteRef/>
      </w:r>
      <w:r w:rsidRPr="008C3A53">
        <w:rPr>
          <w:rFonts w:ascii="Times New Roman" w:hAnsi="Times New Roman" w:cs="Times New Roman"/>
        </w:rPr>
        <w:t xml:space="preserve"> </w:t>
      </w:r>
      <w:r w:rsidRPr="008C3A53">
        <w:rPr>
          <w:rFonts w:ascii="Times New Roman" w:hAnsi="Times New Roman" w:cs="Times New Roman"/>
          <w:lang w:val="lt-LT"/>
        </w:rPr>
        <w:t>„</w:t>
      </w:r>
      <w:r w:rsidRPr="008C3A53">
        <w:rPr>
          <w:rFonts w:ascii="Times New Roman" w:eastAsia="Times New Roman" w:hAnsi="Times New Roman" w:cs="Times New Roman"/>
          <w:lang w:val="lt-LT"/>
        </w:rPr>
        <w:t>Perkančiosios organizacijos nustatyti minimalūs kandidatų ar dalyvių kvalifikacijos reikalavimai negali dirbtinai riboti konkurencijos. Jie turi būti pagrįsti ir proporcingi pirkimo objektui, tikslūs ir aiškūs“.</w:t>
      </w:r>
    </w:p>
  </w:footnote>
  <w:footnote w:id="5">
    <w:p w:rsidR="00CD6E70" w:rsidRPr="008C3A53" w:rsidRDefault="00CD6E70" w:rsidP="00CD6E70">
      <w:pPr>
        <w:pStyle w:val="Puslapioinaostekstas"/>
        <w:rPr>
          <w:rFonts w:ascii="Times New Roman" w:hAnsi="Times New Roman" w:cs="Times New Roman"/>
          <w:lang w:val="lt-LT"/>
        </w:rPr>
      </w:pPr>
      <w:r w:rsidRPr="008C3A53">
        <w:rPr>
          <w:rStyle w:val="Puslapioinaosnuoroda"/>
          <w:rFonts w:ascii="Times New Roman" w:hAnsi="Times New Roman" w:cs="Times New Roman"/>
        </w:rPr>
        <w:footnoteRef/>
      </w:r>
      <w:r w:rsidRPr="008C3A53">
        <w:rPr>
          <w:rFonts w:ascii="Times New Roman" w:hAnsi="Times New Roman" w:cs="Times New Roman"/>
        </w:rPr>
        <w:t xml:space="preserve"> </w:t>
      </w:r>
      <w:r w:rsidRPr="008C3A53">
        <w:rPr>
          <w:rFonts w:ascii="Times New Roman" w:hAnsi="Times New Roman" w:cs="Times New Roman"/>
          <w:lang w:val="lt-LT"/>
        </w:rPr>
        <w:t>Žr. išnašą Nr. 2</w:t>
      </w:r>
    </w:p>
  </w:footnote>
  <w:footnote w:id="6">
    <w:p w:rsidR="00CD6E70" w:rsidRPr="008C3A53" w:rsidRDefault="00CD6E70" w:rsidP="00CD6E70">
      <w:pPr>
        <w:pStyle w:val="Puslapioinaostekstas"/>
        <w:rPr>
          <w:rFonts w:ascii="Times New Roman" w:hAnsi="Times New Roman" w:cs="Times New Roman"/>
          <w:lang w:val="lt-LT"/>
        </w:rPr>
      </w:pPr>
      <w:r w:rsidRPr="008C3A53">
        <w:rPr>
          <w:rStyle w:val="Puslapioinaosnuoroda"/>
          <w:rFonts w:ascii="Times New Roman" w:hAnsi="Times New Roman" w:cs="Times New Roman"/>
        </w:rPr>
        <w:footnoteRef/>
      </w:r>
      <w:r w:rsidRPr="008C3A53">
        <w:rPr>
          <w:rFonts w:ascii="Times New Roman" w:hAnsi="Times New Roman" w:cs="Times New Roman"/>
        </w:rPr>
        <w:t xml:space="preserve"> </w:t>
      </w:r>
      <w:r w:rsidRPr="008C3A53">
        <w:rPr>
          <w:rFonts w:ascii="Times New Roman" w:hAnsi="Times New Roman" w:cs="Times New Roman"/>
          <w:lang w:val="lt-LT"/>
        </w:rPr>
        <w:t>„</w:t>
      </w:r>
      <w:r w:rsidRPr="008C3A53">
        <w:rPr>
          <w:rFonts w:ascii="Times New Roman" w:eastAsia="Times New Roman" w:hAnsi="Times New Roman" w:cs="Times New Roman"/>
          <w:lang w:val="lt-LT"/>
        </w:rPr>
        <w:t>Perkančioji organizacija &lt;...&gt;  supaprastintus pirkimus atlieka pagal pasitvirtintas taisykles“.</w:t>
      </w:r>
    </w:p>
  </w:footnote>
  <w:footnote w:id="7">
    <w:p w:rsidR="001821FC" w:rsidRPr="00FC215A" w:rsidRDefault="001821FC" w:rsidP="001821FC">
      <w:pPr>
        <w:pStyle w:val="Puslapioinaostekstas"/>
        <w:jc w:val="both"/>
        <w:rPr>
          <w:rFonts w:ascii="Times New Roman" w:hAnsi="Times New Roman" w:cs="Times New Roman"/>
          <w:lang w:val="lt-LT"/>
        </w:rPr>
      </w:pPr>
      <w:r w:rsidRPr="00FC215A">
        <w:rPr>
          <w:rStyle w:val="Puslapioinaosnuoroda"/>
          <w:rFonts w:ascii="Times New Roman" w:hAnsi="Times New Roman" w:cs="Times New Roman"/>
        </w:rPr>
        <w:footnoteRef/>
      </w:r>
      <w:r w:rsidRPr="00FC215A">
        <w:rPr>
          <w:rFonts w:ascii="Times New Roman" w:hAnsi="Times New Roman" w:cs="Times New Roman"/>
        </w:rPr>
        <w:t xml:space="preserve"> </w:t>
      </w:r>
      <w:r w:rsidR="003F1F75">
        <w:rPr>
          <w:rFonts w:ascii="Times New Roman" w:hAnsi="Times New Roman" w:cs="Times New Roman"/>
          <w:lang w:val="lt-LT"/>
        </w:rPr>
        <w:t>Žr. išnašą Nr.3</w:t>
      </w:r>
      <w:r w:rsidRPr="00FC215A">
        <w:rPr>
          <w:rFonts w:ascii="Times New Roman" w:hAnsi="Times New Roman" w:cs="Times New Roman"/>
          <w:lang w:val="lt-LT"/>
        </w:rPr>
        <w:t>.</w:t>
      </w:r>
    </w:p>
  </w:footnote>
  <w:footnote w:id="8">
    <w:p w:rsidR="001821FC" w:rsidRPr="008C3A53" w:rsidRDefault="001821FC" w:rsidP="001821FC">
      <w:pPr>
        <w:pStyle w:val="Puslapioinaostekstas"/>
        <w:jc w:val="both"/>
        <w:rPr>
          <w:rFonts w:ascii="Times New Roman" w:hAnsi="Times New Roman" w:cs="Times New Roman"/>
          <w:lang w:val="lt-LT"/>
        </w:rPr>
      </w:pPr>
      <w:r w:rsidRPr="008C3A53">
        <w:rPr>
          <w:rStyle w:val="Puslapioinaosnuoroda"/>
          <w:rFonts w:ascii="Times New Roman" w:hAnsi="Times New Roman" w:cs="Times New Roman"/>
        </w:rPr>
        <w:footnoteRef/>
      </w:r>
      <w:r w:rsidRPr="008C3A53">
        <w:rPr>
          <w:rFonts w:ascii="Times New Roman" w:hAnsi="Times New Roman" w:cs="Times New Roman"/>
        </w:rPr>
        <w:t xml:space="preserve"> </w:t>
      </w:r>
      <w:proofErr w:type="spellStart"/>
      <w:r w:rsidR="003F1F75">
        <w:rPr>
          <w:rFonts w:ascii="Times New Roman" w:hAnsi="Times New Roman" w:cs="Times New Roman"/>
          <w:lang w:val="lt-LT"/>
        </w:rPr>
        <w:t>Žr</w:t>
      </w:r>
      <w:proofErr w:type="spellEnd"/>
      <w:r w:rsidR="003F1F75">
        <w:rPr>
          <w:rFonts w:ascii="Times New Roman" w:hAnsi="Times New Roman" w:cs="Times New Roman"/>
          <w:lang w:val="lt-LT"/>
        </w:rPr>
        <w:t xml:space="preserve"> .išnašą Nr.2</w:t>
      </w:r>
      <w:r w:rsidRPr="008C3A53">
        <w:rPr>
          <w:rFonts w:ascii="Times New Roman" w:eastAsia="Times New Roman" w:hAnsi="Times New Roman" w:cs="Times New Roman"/>
          <w:lang w:val="lt-LT"/>
        </w:rPr>
        <w:t>.</w:t>
      </w:r>
    </w:p>
  </w:footnote>
  <w:footnote w:id="9">
    <w:p w:rsidR="001821FC" w:rsidRPr="00A3474B" w:rsidRDefault="001821FC" w:rsidP="001821FC">
      <w:pPr>
        <w:pStyle w:val="Puslapioinaostekstas"/>
        <w:rPr>
          <w:rFonts w:ascii="Times New Roman" w:hAnsi="Times New Roman" w:cs="Times New Roman"/>
          <w:lang w:val="lt-LT"/>
        </w:rPr>
      </w:pPr>
      <w:r w:rsidRPr="00A3474B">
        <w:rPr>
          <w:rStyle w:val="Puslapioinaosnuoroda"/>
          <w:rFonts w:ascii="Times New Roman" w:hAnsi="Times New Roman" w:cs="Times New Roman"/>
        </w:rPr>
        <w:footnoteRef/>
      </w:r>
      <w:r w:rsidRPr="00A3474B">
        <w:rPr>
          <w:rFonts w:ascii="Times New Roman" w:hAnsi="Times New Roman" w:cs="Times New Roman"/>
        </w:rPr>
        <w:t xml:space="preserve"> </w:t>
      </w:r>
      <w:r w:rsidRPr="00A3474B">
        <w:rPr>
          <w:rFonts w:ascii="Times New Roman" w:hAnsi="Times New Roman" w:cs="Times New Roman"/>
          <w:lang w:val="lt-LT"/>
        </w:rPr>
        <w:t>Nustatydama tarpusavyje nesuderintus kvalifikacijos reikalavimus, Perkančioji organizacija pažeidė skaidrumo ir tiekėjų lygiateisiškumo principus</w:t>
      </w:r>
      <w:r>
        <w:rPr>
          <w:rFonts w:ascii="Times New Roman" w:hAnsi="Times New Roman" w:cs="Times New Roman"/>
          <w:lang w:val="lt-LT"/>
        </w:rPr>
        <w:t>.</w:t>
      </w:r>
    </w:p>
  </w:footnote>
  <w:footnote w:id="10">
    <w:p w:rsidR="001821FC" w:rsidRPr="008C3A53" w:rsidRDefault="001821FC" w:rsidP="001821FC">
      <w:pPr>
        <w:pStyle w:val="Puslapioinaostekstas"/>
        <w:rPr>
          <w:rFonts w:ascii="Times New Roman" w:hAnsi="Times New Roman" w:cs="Times New Roman"/>
          <w:lang w:val="lt-LT"/>
        </w:rPr>
      </w:pPr>
      <w:r w:rsidRPr="008C3A53">
        <w:rPr>
          <w:rStyle w:val="Puslapioinaosnuoroda"/>
          <w:rFonts w:ascii="Times New Roman" w:hAnsi="Times New Roman" w:cs="Times New Roman"/>
        </w:rPr>
        <w:footnoteRef/>
      </w:r>
      <w:r w:rsidRPr="008C3A53">
        <w:rPr>
          <w:rFonts w:ascii="Times New Roman" w:hAnsi="Times New Roman" w:cs="Times New Roman"/>
        </w:rPr>
        <w:t xml:space="preserve"> </w:t>
      </w:r>
      <w:r w:rsidRPr="008C3A53">
        <w:rPr>
          <w:rFonts w:ascii="Times New Roman" w:hAnsi="Times New Roman" w:cs="Times New Roman"/>
          <w:lang w:val="lt-LT"/>
        </w:rPr>
        <w:t>Žr. išnašą Nr. 2</w:t>
      </w:r>
    </w:p>
  </w:footnote>
  <w:footnote w:id="11">
    <w:p w:rsidR="001821FC" w:rsidRPr="008C3A53" w:rsidRDefault="001821FC" w:rsidP="001821FC">
      <w:pPr>
        <w:pStyle w:val="Puslapioinaostekstas"/>
        <w:rPr>
          <w:rFonts w:ascii="Times New Roman" w:hAnsi="Times New Roman" w:cs="Times New Roman"/>
          <w:lang w:val="lt-LT"/>
        </w:rPr>
      </w:pPr>
      <w:r w:rsidRPr="008C3A53">
        <w:rPr>
          <w:rStyle w:val="Puslapioinaosnuoroda"/>
          <w:rFonts w:ascii="Times New Roman" w:hAnsi="Times New Roman" w:cs="Times New Roman"/>
        </w:rPr>
        <w:footnoteRef/>
      </w:r>
      <w:r w:rsidRPr="008C3A53">
        <w:rPr>
          <w:rFonts w:ascii="Times New Roman" w:hAnsi="Times New Roman" w:cs="Times New Roman"/>
        </w:rPr>
        <w:t xml:space="preserve"> </w:t>
      </w:r>
      <w:r w:rsidR="00934FF7">
        <w:rPr>
          <w:rFonts w:ascii="Times New Roman" w:hAnsi="Times New Roman" w:cs="Times New Roman"/>
          <w:lang w:val="lt-LT"/>
        </w:rPr>
        <w:t>Žr. išnašą Nr. 5</w:t>
      </w:r>
      <w:r w:rsidRPr="008C3A53">
        <w:rPr>
          <w:rFonts w:ascii="Times New Roman" w:eastAsia="Times New Roman" w:hAnsi="Times New Roman" w:cs="Times New Roman"/>
          <w:lang w:val="lt-LT"/>
        </w:rPr>
        <w:t>.</w:t>
      </w:r>
    </w:p>
  </w:footnote>
  <w:footnote w:id="12">
    <w:p w:rsidR="001821FC" w:rsidRPr="00FC215A" w:rsidRDefault="001821FC" w:rsidP="001821FC">
      <w:pPr>
        <w:pStyle w:val="Puslapioinaostekstas"/>
        <w:jc w:val="both"/>
        <w:rPr>
          <w:rFonts w:ascii="Times New Roman" w:hAnsi="Times New Roman" w:cs="Times New Roman"/>
          <w:lang w:val="lt-LT"/>
        </w:rPr>
      </w:pPr>
      <w:r w:rsidRPr="00FC215A">
        <w:rPr>
          <w:rStyle w:val="Puslapioinaosnuoroda"/>
          <w:rFonts w:ascii="Times New Roman" w:hAnsi="Times New Roman" w:cs="Times New Roman"/>
        </w:rPr>
        <w:footnoteRef/>
      </w:r>
      <w:r w:rsidRPr="00FC215A">
        <w:rPr>
          <w:rFonts w:ascii="Times New Roman" w:hAnsi="Times New Roman" w:cs="Times New Roman"/>
        </w:rPr>
        <w:t xml:space="preserve"> </w:t>
      </w:r>
      <w:r>
        <w:rPr>
          <w:rFonts w:ascii="Times New Roman" w:hAnsi="Times New Roman" w:cs="Times New Roman"/>
          <w:lang w:val="lt-LT"/>
        </w:rPr>
        <w:t>Žr. išnašą Nr.3</w:t>
      </w:r>
      <w:r w:rsidRPr="00FC215A">
        <w:rPr>
          <w:rFonts w:ascii="Times New Roman" w:hAnsi="Times New Roman" w:cs="Times New Roman"/>
          <w:lang w:val="lt-LT"/>
        </w:rPr>
        <w:t>.</w:t>
      </w:r>
    </w:p>
  </w:footnote>
  <w:footnote w:id="13">
    <w:p w:rsidR="001821FC" w:rsidRPr="008C3A53" w:rsidRDefault="001821FC" w:rsidP="001821FC">
      <w:pPr>
        <w:pStyle w:val="Puslapioinaostekstas"/>
        <w:jc w:val="both"/>
        <w:rPr>
          <w:rFonts w:ascii="Times New Roman" w:hAnsi="Times New Roman" w:cs="Times New Roman"/>
          <w:lang w:val="lt-LT"/>
        </w:rPr>
      </w:pPr>
      <w:r w:rsidRPr="008C3A53">
        <w:rPr>
          <w:rStyle w:val="Puslapioinaosnuoroda"/>
          <w:rFonts w:ascii="Times New Roman" w:hAnsi="Times New Roman" w:cs="Times New Roman"/>
        </w:rPr>
        <w:footnoteRef/>
      </w:r>
      <w:r w:rsidRPr="008C3A53">
        <w:rPr>
          <w:rFonts w:ascii="Times New Roman" w:hAnsi="Times New Roman" w:cs="Times New Roman"/>
        </w:rPr>
        <w:t xml:space="preserve"> </w:t>
      </w:r>
      <w:r>
        <w:rPr>
          <w:rFonts w:ascii="Times New Roman" w:hAnsi="Times New Roman" w:cs="Times New Roman"/>
          <w:lang w:val="lt-LT"/>
        </w:rPr>
        <w:t>Žr. išnašą Nr.4</w:t>
      </w:r>
      <w:r w:rsidRPr="008C3A53">
        <w:rPr>
          <w:rFonts w:ascii="Times New Roman" w:eastAsia="Times New Roman" w:hAnsi="Times New Roman" w:cs="Times New Roman"/>
          <w:lang w:val="lt-LT"/>
        </w:rPr>
        <w:t>.</w:t>
      </w:r>
    </w:p>
  </w:footnote>
  <w:footnote w:id="14">
    <w:p w:rsidR="001821FC" w:rsidRPr="008C3A53" w:rsidRDefault="001821FC" w:rsidP="001821FC">
      <w:pPr>
        <w:pStyle w:val="Puslapioinaostekstas"/>
        <w:rPr>
          <w:rFonts w:ascii="Times New Roman" w:hAnsi="Times New Roman" w:cs="Times New Roman"/>
          <w:lang w:val="lt-LT"/>
        </w:rPr>
      </w:pPr>
      <w:r w:rsidRPr="008C3A53">
        <w:rPr>
          <w:rStyle w:val="Puslapioinaosnuoroda"/>
          <w:rFonts w:ascii="Times New Roman" w:hAnsi="Times New Roman" w:cs="Times New Roman"/>
        </w:rPr>
        <w:footnoteRef/>
      </w:r>
      <w:r w:rsidRPr="008C3A53">
        <w:rPr>
          <w:rFonts w:ascii="Times New Roman" w:hAnsi="Times New Roman" w:cs="Times New Roman"/>
        </w:rPr>
        <w:t xml:space="preserve"> </w:t>
      </w:r>
      <w:r>
        <w:rPr>
          <w:rFonts w:ascii="Times New Roman" w:hAnsi="Times New Roman" w:cs="Times New Roman"/>
          <w:lang w:val="lt-LT"/>
        </w:rPr>
        <w:t xml:space="preserve">Žr. išnašą Nr. </w:t>
      </w:r>
      <w:r w:rsidR="00934FF7">
        <w:rPr>
          <w:rFonts w:ascii="Times New Roman" w:hAnsi="Times New Roman" w:cs="Times New Roman"/>
          <w:lang w:val="lt-LT"/>
        </w:rPr>
        <w:t>5</w:t>
      </w:r>
      <w:r w:rsidRPr="008C3A53">
        <w:rPr>
          <w:rFonts w:ascii="Times New Roman" w:eastAsia="Times New Roman" w:hAnsi="Times New Roman" w:cs="Times New Roman"/>
          <w:lang w:val="lt-LT"/>
        </w:rPr>
        <w:t>.</w:t>
      </w:r>
    </w:p>
  </w:footnote>
  <w:footnote w:id="15">
    <w:p w:rsidR="001821FC" w:rsidRPr="00EC4DB7" w:rsidRDefault="001821FC" w:rsidP="001821FC">
      <w:pPr>
        <w:pStyle w:val="Puslapioinaostekstas"/>
        <w:jc w:val="both"/>
        <w:rPr>
          <w:rFonts w:ascii="Times New Roman" w:hAnsi="Times New Roman" w:cs="Times New Roman"/>
          <w:lang w:val="lt-LT"/>
        </w:rPr>
      </w:pPr>
      <w:r w:rsidRPr="00EC4DB7">
        <w:rPr>
          <w:rStyle w:val="Puslapioinaosnuoroda"/>
          <w:rFonts w:ascii="Times New Roman" w:hAnsi="Times New Roman" w:cs="Times New Roman"/>
        </w:rPr>
        <w:footnoteRef/>
      </w:r>
      <w:r w:rsidRPr="00EC4DB7">
        <w:rPr>
          <w:rFonts w:ascii="Times New Roman" w:hAnsi="Times New Roman" w:cs="Times New Roman"/>
          <w:lang w:val="lt-LT"/>
        </w:rPr>
        <w:t>Perkančioji organizacija, nustatydama nepagrįstai aukštą T</w:t>
      </w:r>
      <w:r w:rsidRPr="00DB63F6">
        <w:rPr>
          <w:rFonts w:ascii="Times New Roman" w:hAnsi="Times New Roman" w:cs="Times New Roman"/>
          <w:sz w:val="10"/>
          <w:szCs w:val="10"/>
          <w:lang w:val="lt-LT"/>
        </w:rPr>
        <w:t>1</w:t>
      </w:r>
      <w:r w:rsidRPr="00EC4DB7">
        <w:rPr>
          <w:rFonts w:ascii="Times New Roman" w:hAnsi="Times New Roman" w:cs="Times New Roman"/>
          <w:lang w:val="lt-LT"/>
        </w:rPr>
        <w:t xml:space="preserve"> kriterijaus lygin</w:t>
      </w:r>
      <w:r>
        <w:rPr>
          <w:rFonts w:ascii="Times New Roman" w:hAnsi="Times New Roman" w:cs="Times New Roman"/>
          <w:lang w:val="lt-LT"/>
        </w:rPr>
        <w:t xml:space="preserve">amąjį svorį, pažeidė skaidrumo </w:t>
      </w:r>
      <w:r w:rsidRPr="00EC4DB7">
        <w:rPr>
          <w:rFonts w:ascii="Times New Roman" w:hAnsi="Times New Roman" w:cs="Times New Roman"/>
          <w:lang w:val="lt-LT"/>
        </w:rPr>
        <w:t>ir proporcingumo principus.</w:t>
      </w:r>
    </w:p>
  </w:footnote>
  <w:footnote w:id="16">
    <w:p w:rsidR="001821FC" w:rsidRPr="00EC4DB7" w:rsidRDefault="001821FC" w:rsidP="001821FC">
      <w:pPr>
        <w:pStyle w:val="Puslapioinaostekstas"/>
        <w:jc w:val="both"/>
        <w:rPr>
          <w:rFonts w:ascii="Times New Roman" w:hAnsi="Times New Roman" w:cs="Times New Roman"/>
          <w:lang w:val="lt-LT"/>
        </w:rPr>
      </w:pPr>
      <w:r w:rsidRPr="00EC4DB7">
        <w:rPr>
          <w:rStyle w:val="Puslapioinaosnuoroda"/>
          <w:rFonts w:ascii="Times New Roman" w:hAnsi="Times New Roman" w:cs="Times New Roman"/>
        </w:rPr>
        <w:footnoteRef/>
      </w:r>
      <w:r w:rsidRPr="00EC4DB7">
        <w:rPr>
          <w:rFonts w:ascii="Times New Roman" w:hAnsi="Times New Roman" w:cs="Times New Roman"/>
          <w:lang w:val="lt-LT"/>
        </w:rPr>
        <w:t>„</w:t>
      </w:r>
      <w:r w:rsidRPr="00EC4DB7">
        <w:rPr>
          <w:rFonts w:ascii="Times New Roman" w:eastAsia="Times New Roman" w:hAnsi="Times New Roman" w:cs="Times New Roman"/>
          <w:lang w:val="lt-LT"/>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Pr>
          <w:rFonts w:ascii="Times New Roman" w:eastAsia="Times New Roman" w:hAnsi="Times New Roman" w:cs="Times New Roman"/>
          <w:lang w:val="lt-LT"/>
        </w:rPr>
        <w:t>.</w:t>
      </w:r>
    </w:p>
  </w:footnote>
  <w:footnote w:id="17">
    <w:p w:rsidR="001821FC" w:rsidRPr="00EC4DB7" w:rsidRDefault="001821FC" w:rsidP="001821FC">
      <w:pPr>
        <w:pStyle w:val="Puslapioinaostekstas"/>
        <w:jc w:val="both"/>
        <w:rPr>
          <w:rFonts w:ascii="Times New Roman" w:hAnsi="Times New Roman" w:cs="Times New Roman"/>
          <w:lang w:val="lt-LT"/>
        </w:rPr>
      </w:pPr>
      <w:r w:rsidRPr="00EC4DB7">
        <w:rPr>
          <w:rStyle w:val="Puslapioinaosnuoroda"/>
          <w:rFonts w:ascii="Times New Roman" w:hAnsi="Times New Roman" w:cs="Times New Roman"/>
        </w:rPr>
        <w:footnoteRef/>
      </w:r>
      <w:r w:rsidRPr="00EC4DB7">
        <w:rPr>
          <w:rFonts w:ascii="Times New Roman" w:hAnsi="Times New Roman" w:cs="Times New Roman"/>
        </w:rPr>
        <w:t xml:space="preserve"> </w:t>
      </w:r>
      <w:r w:rsidRPr="00EC4DB7">
        <w:rPr>
          <w:rFonts w:ascii="Times New Roman" w:hAnsi="Times New Roman" w:cs="Times New Roman"/>
          <w:lang w:val="lt-LT"/>
        </w:rPr>
        <w:t>Žr. išnašą Nr. 2</w:t>
      </w:r>
      <w:r>
        <w:rPr>
          <w:rFonts w:ascii="Times New Roman" w:hAnsi="Times New Roman" w:cs="Times New Roman"/>
          <w:lang w:val="lt-LT"/>
        </w:rPr>
        <w:t>.</w:t>
      </w:r>
    </w:p>
  </w:footnote>
  <w:footnote w:id="18">
    <w:p w:rsidR="003F5599" w:rsidRPr="00FC215A" w:rsidRDefault="003F5599" w:rsidP="003F5599">
      <w:pPr>
        <w:pStyle w:val="Puslapioinaostekstas"/>
        <w:jc w:val="both"/>
        <w:rPr>
          <w:rFonts w:ascii="Times New Roman" w:hAnsi="Times New Roman" w:cs="Times New Roman"/>
          <w:lang w:val="lt-LT"/>
        </w:rPr>
      </w:pPr>
      <w:r w:rsidRPr="00FC215A">
        <w:rPr>
          <w:rStyle w:val="Puslapioinaosnuoroda"/>
          <w:rFonts w:ascii="Times New Roman" w:hAnsi="Times New Roman" w:cs="Times New Roman"/>
        </w:rPr>
        <w:footnoteRef/>
      </w:r>
      <w:r w:rsidRPr="00FC215A">
        <w:rPr>
          <w:rFonts w:ascii="Times New Roman" w:hAnsi="Times New Roman" w:cs="Times New Roman"/>
        </w:rPr>
        <w:t xml:space="preserve"> </w:t>
      </w:r>
      <w:r w:rsidR="00934FF7">
        <w:rPr>
          <w:rFonts w:ascii="Times New Roman" w:hAnsi="Times New Roman" w:cs="Times New Roman"/>
          <w:lang w:val="lt-LT"/>
        </w:rPr>
        <w:t>Žr. išnašą Nr. 3</w:t>
      </w:r>
      <w:r w:rsidRPr="00FC215A">
        <w:rPr>
          <w:rFonts w:ascii="Times New Roman" w:hAnsi="Times New Roman" w:cs="Times New Roman"/>
          <w:lang w:val="lt-LT"/>
        </w:rPr>
        <w:t>.</w:t>
      </w:r>
    </w:p>
  </w:footnote>
  <w:footnote w:id="19">
    <w:p w:rsidR="003F5599" w:rsidRPr="008B2C4D" w:rsidRDefault="003F5599" w:rsidP="003F5599">
      <w:pPr>
        <w:pStyle w:val="Puslapioinaostekstas"/>
        <w:jc w:val="both"/>
        <w:rPr>
          <w:rFonts w:ascii="Times New Roman" w:hAnsi="Times New Roman" w:cs="Times New Roman"/>
          <w:lang w:val="lt-LT"/>
        </w:rPr>
      </w:pPr>
      <w:r w:rsidRPr="00D81E2B">
        <w:rPr>
          <w:rStyle w:val="Puslapioinaosnuoroda"/>
          <w:rFonts w:ascii="Times New Roman" w:hAnsi="Times New Roman" w:cs="Times New Roman"/>
          <w:lang w:val="lt-LT"/>
        </w:rPr>
        <w:footnoteRef/>
      </w:r>
      <w:r w:rsidRPr="00D81E2B">
        <w:rPr>
          <w:rFonts w:ascii="Times New Roman" w:hAnsi="Times New Roman" w:cs="Times New Roman"/>
          <w:lang w:val="lt-LT"/>
        </w:rPr>
        <w:t xml:space="preserve"> „Perkančioji organizacija privalo išsiaiškinti, ar tiekėjas yra kompetentingas, patikimas ir pajėgus įvykdyti pirkimo sąlygas, todėl ji turi teisę skelbime apie pirkimą ar kituose pirkimo dokumentuose nustatyti minimalius kandidatų ar dalyvių kvalifikacijos (teisės verstis atitinkama veikla, finansinio, ekonominio ir techninio pajėgumo) reikalavimus ir pareikalauti, kad kandidatai ar dalyviai pateiktų pirkimo dokumentuose nurodytą informaciją ir kvalifikaciją </w:t>
      </w:r>
      <w:r w:rsidRPr="008B2C4D">
        <w:rPr>
          <w:rFonts w:ascii="Times New Roman" w:hAnsi="Times New Roman" w:cs="Times New Roman"/>
          <w:lang w:val="lt-LT"/>
        </w:rPr>
        <w:t>patvirtinančius dokumentus“.</w:t>
      </w:r>
    </w:p>
  </w:footnote>
  <w:footnote w:id="20">
    <w:p w:rsidR="003F5599" w:rsidRPr="001C0CF1" w:rsidRDefault="003F5599" w:rsidP="003F5599">
      <w:pPr>
        <w:pStyle w:val="Puslapioinaostekstas"/>
        <w:jc w:val="both"/>
        <w:rPr>
          <w:rFonts w:ascii="Times New Roman" w:hAnsi="Times New Roman" w:cs="Times New Roman"/>
          <w:lang w:val="lt-LT"/>
        </w:rPr>
      </w:pPr>
      <w:r w:rsidRPr="001C0CF1">
        <w:rPr>
          <w:rStyle w:val="Puslapioinaosnuoroda"/>
          <w:rFonts w:ascii="Times New Roman" w:hAnsi="Times New Roman" w:cs="Times New Roman"/>
        </w:rPr>
        <w:footnoteRef/>
      </w:r>
      <w:r w:rsidRPr="001C0CF1">
        <w:rPr>
          <w:rFonts w:ascii="Times New Roman" w:hAnsi="Times New Roman" w:cs="Times New Roman"/>
        </w:rPr>
        <w:t xml:space="preserve"> </w:t>
      </w:r>
      <w:r w:rsidRPr="001C0CF1">
        <w:rPr>
          <w:rFonts w:ascii="Times New Roman" w:hAnsi="Times New Roman" w:cs="Times New Roman"/>
          <w:lang w:val="lt-LT"/>
        </w:rPr>
        <w:t xml:space="preserve">Žr. išnašą Nr. </w:t>
      </w:r>
      <w:r w:rsidR="00934FF7">
        <w:rPr>
          <w:rFonts w:ascii="Times New Roman" w:hAnsi="Times New Roman" w:cs="Times New Roman"/>
          <w:lang w:val="lt-LT"/>
        </w:rPr>
        <w:t>5</w:t>
      </w:r>
      <w:r w:rsidRPr="001C0CF1">
        <w:rPr>
          <w:rFonts w:ascii="Times New Roman" w:eastAsia="Times New Roman" w:hAnsi="Times New Roman" w:cs="Times New Roman"/>
          <w:lang w:val="lt-LT"/>
        </w:rPr>
        <w:t>.</w:t>
      </w:r>
    </w:p>
  </w:footnote>
  <w:footnote w:id="21">
    <w:p w:rsidR="003F5599" w:rsidRPr="001C0CF1" w:rsidRDefault="003F5599" w:rsidP="003F5599">
      <w:pPr>
        <w:pStyle w:val="Puslapioinaostekstas"/>
        <w:jc w:val="both"/>
        <w:rPr>
          <w:rFonts w:ascii="Times New Roman" w:hAnsi="Times New Roman" w:cs="Times New Roman"/>
          <w:lang w:val="lt-LT"/>
        </w:rPr>
      </w:pPr>
      <w:r w:rsidRPr="001C0CF1">
        <w:rPr>
          <w:rStyle w:val="Puslapioinaosnuoroda"/>
          <w:rFonts w:ascii="Times New Roman" w:hAnsi="Times New Roman" w:cs="Times New Roman"/>
        </w:rPr>
        <w:footnoteRef/>
      </w:r>
      <w:r w:rsidRPr="001C0CF1">
        <w:rPr>
          <w:rFonts w:ascii="Times New Roman" w:hAnsi="Times New Roman" w:cs="Times New Roman"/>
        </w:rPr>
        <w:t xml:space="preserve"> </w:t>
      </w:r>
      <w:r w:rsidRPr="001C0CF1">
        <w:rPr>
          <w:rFonts w:ascii="Times New Roman" w:hAnsi="Times New Roman" w:cs="Times New Roman"/>
          <w:lang w:val="lt-LT"/>
        </w:rPr>
        <w:t>Perkančioji organizacija, nagrinėdama pasiūlymus, „tikrina tiekėjų pasiūlymuose pateiktų kvalifikacinių duomenų atitikimą pirkimo dokumentuose nustatytiems minimaliems kvalifikacijos reikalavimams“.</w:t>
      </w:r>
    </w:p>
  </w:footnote>
  <w:footnote w:id="22">
    <w:p w:rsidR="003F5599" w:rsidRPr="00FC215A" w:rsidRDefault="003F5599" w:rsidP="003F5599">
      <w:pPr>
        <w:pStyle w:val="Puslapioinaostekstas"/>
        <w:jc w:val="both"/>
        <w:rPr>
          <w:rFonts w:ascii="Times New Roman" w:hAnsi="Times New Roman" w:cs="Times New Roman"/>
          <w:lang w:val="lt-LT"/>
        </w:rPr>
      </w:pPr>
      <w:r w:rsidRPr="00FC215A">
        <w:rPr>
          <w:rStyle w:val="Puslapioinaosnuoroda"/>
          <w:rFonts w:ascii="Times New Roman" w:hAnsi="Times New Roman" w:cs="Times New Roman"/>
        </w:rPr>
        <w:footnoteRef/>
      </w:r>
      <w:r w:rsidRPr="00FC215A">
        <w:rPr>
          <w:rFonts w:ascii="Times New Roman" w:hAnsi="Times New Roman" w:cs="Times New Roman"/>
        </w:rPr>
        <w:t xml:space="preserve"> </w:t>
      </w:r>
      <w:r w:rsidR="00934FF7">
        <w:rPr>
          <w:rFonts w:ascii="Times New Roman" w:hAnsi="Times New Roman" w:cs="Times New Roman"/>
          <w:lang w:val="lt-LT"/>
        </w:rPr>
        <w:t>Žr. išnašą Nr. 3</w:t>
      </w:r>
      <w:r w:rsidRPr="00FC215A">
        <w:rPr>
          <w:rFonts w:ascii="Times New Roman" w:hAnsi="Times New Roman" w:cs="Times New Roman"/>
          <w:lang w:val="lt-LT"/>
        </w:rPr>
        <w:t>.</w:t>
      </w:r>
    </w:p>
  </w:footnote>
  <w:footnote w:id="23">
    <w:p w:rsidR="003F5599" w:rsidRPr="001C0CF1" w:rsidRDefault="003F5599" w:rsidP="003F5599">
      <w:pPr>
        <w:pStyle w:val="Puslapioinaostekstas"/>
        <w:jc w:val="both"/>
        <w:rPr>
          <w:rFonts w:ascii="Times New Roman" w:hAnsi="Times New Roman" w:cs="Times New Roman"/>
          <w:lang w:val="lt-LT"/>
        </w:rPr>
      </w:pPr>
      <w:r w:rsidRPr="001C0CF1">
        <w:rPr>
          <w:rStyle w:val="Puslapioinaosnuoroda"/>
          <w:rFonts w:ascii="Times New Roman" w:hAnsi="Times New Roman" w:cs="Times New Roman"/>
        </w:rPr>
        <w:footnoteRef/>
      </w:r>
      <w:r w:rsidRPr="001C0CF1">
        <w:rPr>
          <w:rFonts w:ascii="Times New Roman" w:hAnsi="Times New Roman" w:cs="Times New Roman"/>
        </w:rPr>
        <w:t xml:space="preserve"> </w:t>
      </w:r>
      <w:r w:rsidRPr="001C0CF1">
        <w:rPr>
          <w:rFonts w:ascii="Times New Roman" w:hAnsi="Times New Roman" w:cs="Times New Roman"/>
          <w:lang w:val="lt-LT"/>
        </w:rPr>
        <w:t>Žr. išnašą Nr.1</w:t>
      </w:r>
      <w:r w:rsidRPr="001C0CF1">
        <w:rPr>
          <w:rFonts w:ascii="Times New Roman" w:eastAsia="Times New Roman" w:hAnsi="Times New Roman" w:cs="Times New Roman"/>
          <w:lang w:val="lt-LT"/>
        </w:rPr>
        <w:t>.</w:t>
      </w:r>
    </w:p>
  </w:footnote>
  <w:footnote w:id="24">
    <w:p w:rsidR="003F5599" w:rsidRPr="001C0CF1" w:rsidRDefault="003F5599" w:rsidP="003F5599">
      <w:pPr>
        <w:pStyle w:val="Puslapioinaostekstas"/>
        <w:jc w:val="both"/>
        <w:rPr>
          <w:rFonts w:ascii="Times New Roman" w:hAnsi="Times New Roman" w:cs="Times New Roman"/>
          <w:lang w:val="lt-LT"/>
        </w:rPr>
      </w:pPr>
      <w:r w:rsidRPr="001C0CF1">
        <w:rPr>
          <w:rStyle w:val="Puslapioinaosnuoroda"/>
          <w:rFonts w:ascii="Times New Roman" w:hAnsi="Times New Roman" w:cs="Times New Roman"/>
          <w:lang w:val="lt-LT"/>
        </w:rPr>
        <w:footnoteRef/>
      </w:r>
      <w:r w:rsidRPr="001C0CF1">
        <w:rPr>
          <w:rFonts w:ascii="Times New Roman" w:hAnsi="Times New Roman" w:cs="Times New Roman"/>
          <w:lang w:val="lt-LT"/>
        </w:rPr>
        <w:t xml:space="preserve"> Vertindama tiekėjų kvalifikaciją, Perkančioji organizacija neužtikrino skaidrumo principo įgyvendinimo.</w:t>
      </w:r>
    </w:p>
  </w:footnote>
  <w:footnote w:id="25">
    <w:p w:rsidR="003F5599" w:rsidRPr="001C0CF1" w:rsidRDefault="003F5599" w:rsidP="003F5599">
      <w:pPr>
        <w:pStyle w:val="Puslapioinaostekstas"/>
        <w:jc w:val="both"/>
        <w:rPr>
          <w:rFonts w:ascii="Times New Roman" w:hAnsi="Times New Roman" w:cs="Times New Roman"/>
          <w:lang w:val="lt-LT"/>
        </w:rPr>
      </w:pPr>
      <w:r w:rsidRPr="001C0CF1">
        <w:rPr>
          <w:rStyle w:val="Puslapioinaosnuoroda"/>
          <w:rFonts w:ascii="Times New Roman" w:hAnsi="Times New Roman" w:cs="Times New Roman"/>
        </w:rPr>
        <w:footnoteRef/>
      </w:r>
      <w:r w:rsidRPr="001C0CF1">
        <w:rPr>
          <w:rFonts w:ascii="Times New Roman" w:hAnsi="Times New Roman" w:cs="Times New Roman"/>
        </w:rPr>
        <w:t xml:space="preserve"> </w:t>
      </w:r>
      <w:r w:rsidRPr="001C0CF1">
        <w:rPr>
          <w:rFonts w:ascii="Times New Roman" w:hAnsi="Times New Roman" w:cs="Times New Roman"/>
          <w:lang w:val="lt-LT"/>
        </w:rPr>
        <w:t>„</w:t>
      </w:r>
      <w:r w:rsidRPr="001C0CF1">
        <w:rPr>
          <w:rFonts w:ascii="Times New Roman" w:eastAsia="Times New Roman" w:hAnsi="Times New Roman" w:cs="Times New Roman"/>
          <w:lang w:val="lt-LT"/>
        </w:rPr>
        <w:t>Kandidatų ir dalyvių kvalifikaciniai duomenys vertinami vadovaujantis jiems pateiktuose pirkimo dokumentuose nustatytais kriterijais ir procedūromis“.</w:t>
      </w:r>
    </w:p>
  </w:footnote>
  <w:footnote w:id="26">
    <w:p w:rsidR="003F5599" w:rsidRPr="001C0CF1" w:rsidRDefault="003F5599" w:rsidP="003F5599">
      <w:pPr>
        <w:pStyle w:val="Puslapioinaostekstas"/>
        <w:jc w:val="both"/>
        <w:rPr>
          <w:rFonts w:ascii="Times New Roman" w:hAnsi="Times New Roman" w:cs="Times New Roman"/>
          <w:lang w:val="lt-LT"/>
        </w:rPr>
      </w:pPr>
      <w:r w:rsidRPr="001C0CF1">
        <w:rPr>
          <w:rStyle w:val="Puslapioinaosnuoroda"/>
          <w:rFonts w:ascii="Times New Roman" w:hAnsi="Times New Roman" w:cs="Times New Roman"/>
        </w:rPr>
        <w:footnoteRef/>
      </w:r>
      <w:r w:rsidRPr="001C0CF1">
        <w:rPr>
          <w:rFonts w:ascii="Times New Roman" w:hAnsi="Times New Roman" w:cs="Times New Roman"/>
        </w:rPr>
        <w:t xml:space="preserve"> </w:t>
      </w:r>
      <w:r w:rsidRPr="001C0CF1">
        <w:rPr>
          <w:rFonts w:ascii="Times New Roman" w:hAnsi="Times New Roman" w:cs="Times New Roman"/>
          <w:lang w:val="lt-LT"/>
        </w:rPr>
        <w:t>Žr. išnašą Nr. 2.</w:t>
      </w:r>
    </w:p>
  </w:footnote>
  <w:footnote w:id="27">
    <w:p w:rsidR="003F5599" w:rsidRPr="001C0CF1" w:rsidRDefault="003F5599" w:rsidP="003F5599">
      <w:pPr>
        <w:pStyle w:val="Puslapioinaostekstas"/>
        <w:jc w:val="both"/>
        <w:rPr>
          <w:rFonts w:ascii="Times New Roman" w:hAnsi="Times New Roman" w:cs="Times New Roman"/>
          <w:lang w:val="lt-LT"/>
        </w:rPr>
      </w:pPr>
      <w:r w:rsidRPr="001C0CF1">
        <w:rPr>
          <w:rStyle w:val="Puslapioinaosnuoroda"/>
          <w:rFonts w:ascii="Times New Roman" w:hAnsi="Times New Roman" w:cs="Times New Roman"/>
        </w:rPr>
        <w:footnoteRef/>
      </w:r>
      <w:r w:rsidRPr="001C0CF1">
        <w:rPr>
          <w:rFonts w:ascii="Times New Roman" w:hAnsi="Times New Roman" w:cs="Times New Roman"/>
        </w:rPr>
        <w:t xml:space="preserve"> </w:t>
      </w:r>
      <w:r w:rsidRPr="001C0CF1">
        <w:rPr>
          <w:rFonts w:ascii="Times New Roman" w:hAnsi="Times New Roman" w:cs="Times New Roman"/>
          <w:lang w:val="lt-LT"/>
        </w:rPr>
        <w:t xml:space="preserve">Žr. išnašą Nr. </w:t>
      </w:r>
      <w:r w:rsidR="00AF014C">
        <w:rPr>
          <w:rFonts w:ascii="Times New Roman" w:hAnsi="Times New Roman" w:cs="Times New Roman"/>
          <w:lang w:val="lt-LT"/>
        </w:rPr>
        <w:t>5</w:t>
      </w:r>
      <w:r w:rsidRPr="001C0CF1">
        <w:rPr>
          <w:rFonts w:ascii="Times New Roman" w:eastAsia="Times New Roman" w:hAnsi="Times New Roman" w:cs="Times New Roman"/>
          <w:lang w:val="lt-LT"/>
        </w:rPr>
        <w:t>.</w:t>
      </w:r>
    </w:p>
  </w:footnote>
  <w:footnote w:id="28">
    <w:p w:rsidR="001821FC" w:rsidRPr="001C0CF1" w:rsidRDefault="001821FC" w:rsidP="001821FC">
      <w:pPr>
        <w:pStyle w:val="Puslapioinaostekstas"/>
        <w:jc w:val="both"/>
        <w:rPr>
          <w:rFonts w:ascii="Times New Roman" w:hAnsi="Times New Roman" w:cs="Times New Roman"/>
          <w:lang w:val="lt-LT"/>
        </w:rPr>
      </w:pPr>
      <w:r w:rsidRPr="001C0CF1">
        <w:rPr>
          <w:rStyle w:val="Puslapioinaosnuoroda"/>
          <w:rFonts w:ascii="Times New Roman" w:hAnsi="Times New Roman" w:cs="Times New Roman"/>
        </w:rPr>
        <w:footnoteRef/>
      </w:r>
      <w:r w:rsidRPr="001C0CF1">
        <w:rPr>
          <w:rFonts w:ascii="Times New Roman" w:hAnsi="Times New Roman" w:cs="Times New Roman"/>
        </w:rPr>
        <w:t xml:space="preserve"> </w:t>
      </w:r>
      <w:r w:rsidRPr="001C0CF1">
        <w:rPr>
          <w:rFonts w:ascii="Times New Roman" w:hAnsi="Times New Roman" w:cs="Times New Roman"/>
          <w:lang w:val="lt-LT"/>
        </w:rPr>
        <w:t>Perkančioji organizacija, nagrinėdama pasiūlymus „tikrina, ar pasiūlytos ne per didelės kainos“.</w:t>
      </w:r>
    </w:p>
  </w:footnote>
  <w:footnote w:id="29">
    <w:p w:rsidR="001821FC" w:rsidRPr="001C0CF1" w:rsidRDefault="001821FC" w:rsidP="001821FC">
      <w:pPr>
        <w:pStyle w:val="Puslapioinaostekstas"/>
        <w:jc w:val="both"/>
        <w:rPr>
          <w:rFonts w:ascii="Times New Roman" w:hAnsi="Times New Roman" w:cs="Times New Roman"/>
          <w:lang w:val="lt-LT"/>
        </w:rPr>
      </w:pPr>
      <w:r w:rsidRPr="001C0CF1">
        <w:rPr>
          <w:rStyle w:val="Puslapioinaosnuoroda"/>
          <w:rFonts w:ascii="Times New Roman" w:hAnsi="Times New Roman" w:cs="Times New Roman"/>
        </w:rPr>
        <w:footnoteRef/>
      </w:r>
      <w:r w:rsidRPr="001C0CF1">
        <w:rPr>
          <w:rFonts w:ascii="Times New Roman" w:hAnsi="Times New Roman" w:cs="Times New Roman"/>
        </w:rPr>
        <w:t xml:space="preserve"> </w:t>
      </w:r>
      <w:r w:rsidRPr="001C0CF1">
        <w:rPr>
          <w:rFonts w:ascii="Times New Roman" w:hAnsi="Times New Roman" w:cs="Times New Roman"/>
          <w:lang w:val="lt-LT"/>
        </w:rPr>
        <w:t>Žr. išnašą Nr. 1</w:t>
      </w:r>
      <w:r w:rsidR="00AF014C">
        <w:rPr>
          <w:rFonts w:ascii="Times New Roman" w:hAnsi="Times New Roman" w:cs="Times New Roman"/>
          <w:lang w:val="lt-LT"/>
        </w:rPr>
        <w:t>7</w:t>
      </w:r>
      <w:r w:rsidRPr="001C0CF1">
        <w:rPr>
          <w:rFonts w:ascii="Times New Roman" w:hAnsi="Times New Roman" w:cs="Times New Roman"/>
          <w:lang w:val="lt-LT"/>
        </w:rPr>
        <w:t>.</w:t>
      </w:r>
    </w:p>
  </w:footnote>
  <w:footnote w:id="30">
    <w:p w:rsidR="001821FC" w:rsidRPr="001C0CF1" w:rsidRDefault="001821FC" w:rsidP="001821FC">
      <w:pPr>
        <w:pStyle w:val="Puslapioinaostekstas"/>
        <w:jc w:val="both"/>
        <w:rPr>
          <w:rFonts w:ascii="Times New Roman" w:hAnsi="Times New Roman" w:cs="Times New Roman"/>
          <w:lang w:val="lt-LT"/>
        </w:rPr>
      </w:pPr>
      <w:r w:rsidRPr="001C0CF1">
        <w:rPr>
          <w:rStyle w:val="Puslapioinaosnuoroda"/>
          <w:rFonts w:ascii="Times New Roman" w:hAnsi="Times New Roman" w:cs="Times New Roman"/>
          <w:lang w:val="lt-LT"/>
        </w:rPr>
        <w:footnoteRef/>
      </w:r>
      <w:r w:rsidRPr="001C0CF1">
        <w:rPr>
          <w:rFonts w:ascii="Times New Roman" w:hAnsi="Times New Roman" w:cs="Times New Roman"/>
          <w:lang w:val="lt-LT"/>
        </w:rPr>
        <w:t xml:space="preserve"> Vertindama tiekėjų kvalifikaciją, Perkančioji organizacija neužtikrino skaidrumo principo įgyvendinimo.</w:t>
      </w:r>
    </w:p>
  </w:footnote>
  <w:footnote w:id="31">
    <w:p w:rsidR="001821FC" w:rsidRPr="001C0CF1" w:rsidRDefault="001821FC" w:rsidP="001821FC">
      <w:pPr>
        <w:pStyle w:val="Puslapioinaostekstas"/>
        <w:jc w:val="both"/>
        <w:rPr>
          <w:rFonts w:ascii="Times New Roman" w:hAnsi="Times New Roman" w:cs="Times New Roman"/>
          <w:lang w:val="lt-LT"/>
        </w:rPr>
      </w:pPr>
      <w:r w:rsidRPr="001C0CF1">
        <w:rPr>
          <w:rStyle w:val="Puslapioinaosnuoroda"/>
          <w:rFonts w:ascii="Times New Roman" w:hAnsi="Times New Roman" w:cs="Times New Roman"/>
        </w:rPr>
        <w:footnoteRef/>
      </w:r>
      <w:r w:rsidRPr="001C0CF1">
        <w:rPr>
          <w:rFonts w:ascii="Times New Roman" w:hAnsi="Times New Roman" w:cs="Times New Roman"/>
        </w:rPr>
        <w:t xml:space="preserve"> </w:t>
      </w:r>
      <w:r w:rsidRPr="001C0CF1">
        <w:rPr>
          <w:rFonts w:ascii="Times New Roman" w:hAnsi="Times New Roman" w:cs="Times New Roman"/>
          <w:lang w:val="lt-LT"/>
        </w:rPr>
        <w:t>Žr. išnašą Nr. 2.</w:t>
      </w:r>
    </w:p>
  </w:footnote>
  <w:footnote w:id="32">
    <w:p w:rsidR="001821FC" w:rsidRPr="001C0CF1" w:rsidRDefault="001821FC" w:rsidP="001821FC">
      <w:pPr>
        <w:pStyle w:val="Puslapioinaostekstas"/>
        <w:jc w:val="both"/>
        <w:rPr>
          <w:rFonts w:ascii="Times New Roman" w:hAnsi="Times New Roman" w:cs="Times New Roman"/>
          <w:lang w:val="lt-LT"/>
        </w:rPr>
      </w:pPr>
      <w:r w:rsidRPr="001C0CF1">
        <w:rPr>
          <w:rStyle w:val="Puslapioinaosnuoroda"/>
          <w:rFonts w:ascii="Times New Roman" w:hAnsi="Times New Roman" w:cs="Times New Roman"/>
        </w:rPr>
        <w:footnoteRef/>
      </w:r>
      <w:r w:rsidRPr="001C0CF1">
        <w:rPr>
          <w:rFonts w:ascii="Times New Roman" w:hAnsi="Times New Roman" w:cs="Times New Roman"/>
        </w:rPr>
        <w:t xml:space="preserve"> </w:t>
      </w:r>
      <w:r w:rsidRPr="001C0CF1">
        <w:rPr>
          <w:rFonts w:ascii="Times New Roman" w:hAnsi="Times New Roman" w:cs="Times New Roman"/>
          <w:lang w:val="lt-LT"/>
        </w:rPr>
        <w:t xml:space="preserve">Žr. išnašą Nr. </w:t>
      </w:r>
      <w:r w:rsidR="00AF014C">
        <w:rPr>
          <w:rFonts w:ascii="Times New Roman" w:hAnsi="Times New Roman" w:cs="Times New Roman"/>
          <w:lang w:val="lt-LT"/>
        </w:rPr>
        <w:t>5</w:t>
      </w:r>
      <w:r w:rsidRPr="001C0CF1">
        <w:rPr>
          <w:rFonts w:ascii="Times New Roman" w:eastAsia="Times New Roman" w:hAnsi="Times New Roman" w:cs="Times New Roman"/>
          <w:lang w:val="lt-LT"/>
        </w:rPr>
        <w:t>.</w:t>
      </w:r>
    </w:p>
  </w:footnote>
  <w:footnote w:id="33">
    <w:p w:rsidR="00235333" w:rsidRPr="00073CA9" w:rsidRDefault="00235333" w:rsidP="00073CA9">
      <w:pPr>
        <w:pStyle w:val="Puslapioinaostekstas"/>
        <w:jc w:val="both"/>
        <w:rPr>
          <w:rFonts w:ascii="Times New Roman" w:hAnsi="Times New Roman" w:cs="Times New Roman"/>
          <w:lang w:val="lt-LT"/>
        </w:rPr>
      </w:pPr>
      <w:r w:rsidRPr="00073CA9">
        <w:rPr>
          <w:rStyle w:val="Puslapioinaosnuoroda"/>
          <w:rFonts w:ascii="Times New Roman" w:hAnsi="Times New Roman" w:cs="Times New Roman"/>
        </w:rPr>
        <w:footnoteRef/>
      </w:r>
      <w:r w:rsidRPr="00073CA9">
        <w:rPr>
          <w:rFonts w:ascii="Times New Roman" w:hAnsi="Times New Roman" w:cs="Times New Roman"/>
        </w:rPr>
        <w:t xml:space="preserve"> </w:t>
      </w:r>
      <w:r w:rsidR="00AF014C" w:rsidRPr="00073CA9">
        <w:rPr>
          <w:rFonts w:ascii="Times New Roman" w:hAnsi="Times New Roman" w:cs="Times New Roman"/>
          <w:lang w:val="lt-LT"/>
        </w:rPr>
        <w:t>„</w:t>
      </w:r>
      <w:r w:rsidR="00073CA9" w:rsidRPr="00073CA9">
        <w:rPr>
          <w:rFonts w:ascii="Times New Roman" w:eastAsia="Times New Roman" w:hAnsi="Times New Roman" w:cs="Times New Roman"/>
          <w:lang w:val="lt-LT"/>
        </w:rPr>
        <w:t>Perkančioji organizacija užtikrina, kad atliekant pirkimo procedūras ir nustatant laimėtoją būtų laikomasi lygiateisiškumo, nediskriminavimo, abipusio pripažinimo, proporcingumo ir skaidrumo principų“.</w:t>
      </w:r>
    </w:p>
  </w:footnote>
  <w:footnote w:id="34">
    <w:p w:rsidR="00235333" w:rsidRPr="00FC215A" w:rsidRDefault="00235333" w:rsidP="00235333">
      <w:pPr>
        <w:pStyle w:val="Puslapioinaostekstas"/>
        <w:jc w:val="both"/>
        <w:rPr>
          <w:rFonts w:ascii="Times New Roman" w:hAnsi="Times New Roman" w:cs="Times New Roman"/>
          <w:lang w:val="lt-LT"/>
        </w:rPr>
      </w:pPr>
      <w:r w:rsidRPr="00FC215A">
        <w:rPr>
          <w:rStyle w:val="Puslapioinaosnuoroda"/>
          <w:rFonts w:ascii="Times New Roman" w:hAnsi="Times New Roman" w:cs="Times New Roman"/>
          <w:lang w:val="lt-LT"/>
        </w:rPr>
        <w:footnoteRef/>
      </w:r>
      <w:r w:rsidRPr="00FC215A">
        <w:rPr>
          <w:rFonts w:ascii="Times New Roman" w:hAnsi="Times New Roman" w:cs="Times New Roman"/>
          <w:lang w:val="lt-LT"/>
        </w:rPr>
        <w:t xml:space="preserve"> „</w:t>
      </w:r>
      <w:r w:rsidRPr="00FC215A">
        <w:rPr>
          <w:rFonts w:ascii="Times New Roman" w:eastAsia="Times New Roman" w:hAnsi="Times New Roman" w:cs="Times New Roman"/>
          <w:lang w:val="lt-LT"/>
        </w:rPr>
        <w:t>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789360"/>
      <w:docPartObj>
        <w:docPartGallery w:val="Page Numbers (Top of Page)"/>
        <w:docPartUnique/>
      </w:docPartObj>
    </w:sdtPr>
    <w:sdtEndPr/>
    <w:sdtContent>
      <w:p w:rsidR="00BE3AA2" w:rsidRDefault="00BE3AA2">
        <w:pPr>
          <w:pStyle w:val="Antrats"/>
          <w:jc w:val="center"/>
        </w:pPr>
        <w:r>
          <w:fldChar w:fldCharType="begin"/>
        </w:r>
        <w:r>
          <w:instrText>PAGE   \* MERGEFORMAT</w:instrText>
        </w:r>
        <w:r>
          <w:fldChar w:fldCharType="separate"/>
        </w:r>
        <w:r w:rsidR="00AC60A4" w:rsidRPr="00AC60A4">
          <w:rPr>
            <w:noProof/>
            <w:lang w:val="lt-LT"/>
          </w:rPr>
          <w:t>2</w:t>
        </w:r>
        <w:r>
          <w:fldChar w:fldCharType="end"/>
        </w:r>
      </w:p>
    </w:sdtContent>
  </w:sdt>
  <w:p w:rsidR="00BE3AA2" w:rsidRDefault="00BE3A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444"/>
    <w:rsid w:val="00073CA9"/>
    <w:rsid w:val="000A5961"/>
    <w:rsid w:val="000E4EE6"/>
    <w:rsid w:val="001821FC"/>
    <w:rsid w:val="001927D9"/>
    <w:rsid w:val="0019323D"/>
    <w:rsid w:val="001C0CF1"/>
    <w:rsid w:val="001E5F3F"/>
    <w:rsid w:val="00204887"/>
    <w:rsid w:val="00215124"/>
    <w:rsid w:val="00235333"/>
    <w:rsid w:val="002A3061"/>
    <w:rsid w:val="002D7456"/>
    <w:rsid w:val="002E6D43"/>
    <w:rsid w:val="003011DA"/>
    <w:rsid w:val="00315618"/>
    <w:rsid w:val="00317D6F"/>
    <w:rsid w:val="0033204C"/>
    <w:rsid w:val="003E7AB3"/>
    <w:rsid w:val="003F1F75"/>
    <w:rsid w:val="003F5599"/>
    <w:rsid w:val="00470E4C"/>
    <w:rsid w:val="00482673"/>
    <w:rsid w:val="004A3974"/>
    <w:rsid w:val="004F149E"/>
    <w:rsid w:val="00534844"/>
    <w:rsid w:val="005900F6"/>
    <w:rsid w:val="005A25FB"/>
    <w:rsid w:val="005C5D13"/>
    <w:rsid w:val="005F0C18"/>
    <w:rsid w:val="005F2390"/>
    <w:rsid w:val="005F45DA"/>
    <w:rsid w:val="006123C1"/>
    <w:rsid w:val="00615A00"/>
    <w:rsid w:val="0062634D"/>
    <w:rsid w:val="0066252D"/>
    <w:rsid w:val="0068713D"/>
    <w:rsid w:val="006A5041"/>
    <w:rsid w:val="006B3287"/>
    <w:rsid w:val="006B619A"/>
    <w:rsid w:val="006D65DE"/>
    <w:rsid w:val="006D67ED"/>
    <w:rsid w:val="006F4450"/>
    <w:rsid w:val="00706518"/>
    <w:rsid w:val="00745EC8"/>
    <w:rsid w:val="0075250D"/>
    <w:rsid w:val="00756274"/>
    <w:rsid w:val="007719BD"/>
    <w:rsid w:val="00774AA7"/>
    <w:rsid w:val="00794E40"/>
    <w:rsid w:val="007A3984"/>
    <w:rsid w:val="007C698E"/>
    <w:rsid w:val="0085641D"/>
    <w:rsid w:val="008C3A53"/>
    <w:rsid w:val="008E123D"/>
    <w:rsid w:val="008E254E"/>
    <w:rsid w:val="008E2C82"/>
    <w:rsid w:val="008E5345"/>
    <w:rsid w:val="008F70E7"/>
    <w:rsid w:val="00934444"/>
    <w:rsid w:val="00934FF7"/>
    <w:rsid w:val="0096365D"/>
    <w:rsid w:val="00993D68"/>
    <w:rsid w:val="00A3474B"/>
    <w:rsid w:val="00A7472D"/>
    <w:rsid w:val="00A9272C"/>
    <w:rsid w:val="00AC60A4"/>
    <w:rsid w:val="00AF014C"/>
    <w:rsid w:val="00AF66DB"/>
    <w:rsid w:val="00B43488"/>
    <w:rsid w:val="00B47979"/>
    <w:rsid w:val="00B91FD7"/>
    <w:rsid w:val="00B94566"/>
    <w:rsid w:val="00BB3DB7"/>
    <w:rsid w:val="00BD446E"/>
    <w:rsid w:val="00BE3AA2"/>
    <w:rsid w:val="00BE43A9"/>
    <w:rsid w:val="00C13FF3"/>
    <w:rsid w:val="00C52C10"/>
    <w:rsid w:val="00CD6E70"/>
    <w:rsid w:val="00CF649A"/>
    <w:rsid w:val="00D66C41"/>
    <w:rsid w:val="00DB63F6"/>
    <w:rsid w:val="00DF0EA8"/>
    <w:rsid w:val="00DF353E"/>
    <w:rsid w:val="00E43950"/>
    <w:rsid w:val="00E7684E"/>
    <w:rsid w:val="00E948D2"/>
    <w:rsid w:val="00EC4DB7"/>
    <w:rsid w:val="00EF23D3"/>
    <w:rsid w:val="00F11182"/>
    <w:rsid w:val="00F45B28"/>
    <w:rsid w:val="00FC21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4444"/>
    <w:pPr>
      <w:spacing w:after="160" w:line="259" w:lineRule="auto"/>
    </w:pPr>
    <w:rPr>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3444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34444"/>
    <w:pPr>
      <w:ind w:left="720"/>
      <w:contextualSpacing/>
    </w:pPr>
  </w:style>
  <w:style w:type="paragraph" w:customStyle="1" w:styleId="Normal12pt">
    <w:name w:val="Normal + 12 pt"/>
    <w:basedOn w:val="prastasis"/>
    <w:link w:val="Normal12ptChar"/>
    <w:rsid w:val="00934444"/>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934444"/>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3444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34444"/>
    <w:rPr>
      <w:lang w:val="ru-RU"/>
    </w:rPr>
  </w:style>
  <w:style w:type="paragraph" w:styleId="Debesliotekstas">
    <w:name w:val="Balloon Text"/>
    <w:basedOn w:val="prastasis"/>
    <w:link w:val="DebesliotekstasDiagrama"/>
    <w:uiPriority w:val="99"/>
    <w:semiHidden/>
    <w:unhideWhenUsed/>
    <w:rsid w:val="009344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4444"/>
    <w:rPr>
      <w:rFonts w:ascii="Tahoma" w:hAnsi="Tahoma" w:cs="Tahoma"/>
      <w:sz w:val="16"/>
      <w:szCs w:val="16"/>
      <w:lang w:val="ru-RU"/>
    </w:rPr>
  </w:style>
  <w:style w:type="paragraph" w:styleId="Puslapioinaostekstas">
    <w:name w:val="footnote text"/>
    <w:basedOn w:val="prastasis"/>
    <w:link w:val="PuslapioinaostekstasDiagrama"/>
    <w:uiPriority w:val="99"/>
    <w:semiHidden/>
    <w:unhideWhenUsed/>
    <w:rsid w:val="00FC215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C215A"/>
    <w:rPr>
      <w:sz w:val="20"/>
      <w:szCs w:val="20"/>
      <w:lang w:val="ru-RU"/>
    </w:rPr>
  </w:style>
  <w:style w:type="character" w:styleId="Puslapioinaosnuoroda">
    <w:name w:val="footnote reference"/>
    <w:basedOn w:val="Numatytasispastraiposriftas"/>
    <w:uiPriority w:val="99"/>
    <w:unhideWhenUsed/>
    <w:rsid w:val="00FC215A"/>
    <w:rPr>
      <w:vertAlign w:val="superscript"/>
    </w:rPr>
  </w:style>
  <w:style w:type="paragraph" w:styleId="Porat">
    <w:name w:val="footer"/>
    <w:basedOn w:val="prastasis"/>
    <w:link w:val="PoratDiagrama"/>
    <w:uiPriority w:val="99"/>
    <w:unhideWhenUsed/>
    <w:rsid w:val="00BE3A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3AA2"/>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4444"/>
    <w:pPr>
      <w:spacing w:after="160" w:line="259" w:lineRule="auto"/>
    </w:pPr>
    <w:rPr>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3444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34444"/>
    <w:pPr>
      <w:ind w:left="720"/>
      <w:contextualSpacing/>
    </w:pPr>
  </w:style>
  <w:style w:type="paragraph" w:customStyle="1" w:styleId="Normal12pt">
    <w:name w:val="Normal + 12 pt"/>
    <w:basedOn w:val="prastasis"/>
    <w:link w:val="Normal12ptChar"/>
    <w:rsid w:val="00934444"/>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934444"/>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3444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34444"/>
    <w:rPr>
      <w:lang w:val="ru-RU"/>
    </w:rPr>
  </w:style>
  <w:style w:type="paragraph" w:styleId="Debesliotekstas">
    <w:name w:val="Balloon Text"/>
    <w:basedOn w:val="prastasis"/>
    <w:link w:val="DebesliotekstasDiagrama"/>
    <w:uiPriority w:val="99"/>
    <w:semiHidden/>
    <w:unhideWhenUsed/>
    <w:rsid w:val="009344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4444"/>
    <w:rPr>
      <w:rFonts w:ascii="Tahoma" w:hAnsi="Tahoma" w:cs="Tahoma"/>
      <w:sz w:val="16"/>
      <w:szCs w:val="16"/>
      <w:lang w:val="ru-RU"/>
    </w:rPr>
  </w:style>
  <w:style w:type="paragraph" w:styleId="Puslapioinaostekstas">
    <w:name w:val="footnote text"/>
    <w:basedOn w:val="prastasis"/>
    <w:link w:val="PuslapioinaostekstasDiagrama"/>
    <w:uiPriority w:val="99"/>
    <w:semiHidden/>
    <w:unhideWhenUsed/>
    <w:rsid w:val="00FC215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C215A"/>
    <w:rPr>
      <w:sz w:val="20"/>
      <w:szCs w:val="20"/>
      <w:lang w:val="ru-RU"/>
    </w:rPr>
  </w:style>
  <w:style w:type="character" w:styleId="Puslapioinaosnuoroda">
    <w:name w:val="footnote reference"/>
    <w:basedOn w:val="Numatytasispastraiposriftas"/>
    <w:uiPriority w:val="99"/>
    <w:unhideWhenUsed/>
    <w:rsid w:val="00FC215A"/>
    <w:rPr>
      <w:vertAlign w:val="superscript"/>
    </w:rPr>
  </w:style>
  <w:style w:type="paragraph" w:styleId="Porat">
    <w:name w:val="footer"/>
    <w:basedOn w:val="prastasis"/>
    <w:link w:val="PoratDiagrama"/>
    <w:uiPriority w:val="99"/>
    <w:unhideWhenUsed/>
    <w:rsid w:val="00BE3A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3AA2"/>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79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09F4D-4791-4EB1-92F4-038624B90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7</Pages>
  <Words>11853</Words>
  <Characters>6757</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Valeikienė</dc:creator>
  <cp:lastModifiedBy>Jurgita Valeikienė</cp:lastModifiedBy>
  <cp:revision>16</cp:revision>
  <dcterms:created xsi:type="dcterms:W3CDTF">2017-03-08T06:39:00Z</dcterms:created>
  <dcterms:modified xsi:type="dcterms:W3CDTF">2017-03-27T13:13:00Z</dcterms:modified>
</cp:coreProperties>
</file>