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4FB523" w14:textId="77777777" w:rsidR="00D37A87" w:rsidRDefault="00D37A87" w:rsidP="00AF484F">
      <w:pPr>
        <w:jc w:val="center"/>
        <w:rPr>
          <w:rFonts w:ascii="Times New Roman" w:hAnsi="Times New Roman" w:cs="Times New Roman"/>
          <w:b/>
          <w:sz w:val="24"/>
          <w:szCs w:val="24"/>
          <w:lang w:val="lt-LT"/>
        </w:rPr>
      </w:pPr>
    </w:p>
    <w:p w14:paraId="53E4F8F3" w14:textId="77777777" w:rsidR="00667A00" w:rsidRDefault="00667A00" w:rsidP="00AF484F">
      <w:pPr>
        <w:jc w:val="center"/>
        <w:rPr>
          <w:rFonts w:ascii="Times New Roman" w:hAnsi="Times New Roman" w:cs="Times New Roman"/>
          <w:b/>
          <w:sz w:val="24"/>
          <w:szCs w:val="24"/>
          <w:lang w:val="lt-LT"/>
        </w:rPr>
      </w:pPr>
      <w:r w:rsidRPr="00667A00">
        <w:rPr>
          <w:rFonts w:ascii="Times New Roman" w:eastAsia="Calibri" w:hAnsi="Times New Roman" w:cs="Times New Roman"/>
          <w:noProof/>
          <w:sz w:val="24"/>
          <w:szCs w:val="24"/>
          <w:lang w:val="lt-LT" w:eastAsia="lt-LT"/>
        </w:rPr>
        <w:drawing>
          <wp:inline distT="0" distB="0" distL="0" distR="0" wp14:anchorId="6A6257F2" wp14:editId="59D4E137">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14:paraId="122F5839" w14:textId="77777777" w:rsidR="00667A00" w:rsidRPr="00667A00" w:rsidRDefault="00667A00" w:rsidP="00667A00">
      <w:pPr>
        <w:jc w:val="center"/>
        <w:rPr>
          <w:rFonts w:ascii="Times New Roman" w:hAnsi="Times New Roman" w:cs="Times New Roman"/>
          <w:b/>
          <w:bCs/>
          <w:sz w:val="24"/>
          <w:szCs w:val="24"/>
          <w:lang w:val="lt-LT"/>
        </w:rPr>
      </w:pPr>
      <w:r w:rsidRPr="00667A00">
        <w:rPr>
          <w:rFonts w:ascii="Times New Roman" w:hAnsi="Times New Roman" w:cs="Times New Roman"/>
          <w:b/>
          <w:bCs/>
          <w:sz w:val="24"/>
          <w:szCs w:val="24"/>
          <w:lang w:val="lt-LT"/>
        </w:rPr>
        <w:t>VIEŠŲJŲ PIRKIMŲ TARNYBA</w:t>
      </w:r>
    </w:p>
    <w:p w14:paraId="3D58434C" w14:textId="3F8A9D10" w:rsidR="00667A00" w:rsidRDefault="00E930E6" w:rsidP="00667A00">
      <w:pPr>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GYNYBOS IR SAUGUMO PIRKIMŲ</w:t>
      </w:r>
      <w:r w:rsidR="00667A00" w:rsidRPr="00667A00">
        <w:rPr>
          <w:rFonts w:ascii="Times New Roman" w:hAnsi="Times New Roman" w:cs="Times New Roman"/>
          <w:b/>
          <w:bCs/>
          <w:sz w:val="24"/>
          <w:szCs w:val="24"/>
          <w:lang w:val="lt-LT"/>
        </w:rPr>
        <w:t xml:space="preserve"> SKYRIUS</w:t>
      </w:r>
    </w:p>
    <w:p w14:paraId="7E1A841C" w14:textId="2230686C" w:rsidR="006760D4" w:rsidRDefault="006760D4" w:rsidP="00667A00">
      <w:pPr>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PI</w:t>
      </w:r>
      <w:r w:rsidR="00CD5FFF">
        <w:rPr>
          <w:rFonts w:ascii="Times New Roman" w:hAnsi="Times New Roman" w:cs="Times New Roman"/>
          <w:b/>
          <w:bCs/>
          <w:sz w:val="24"/>
          <w:szCs w:val="24"/>
          <w:lang w:val="lt-LT"/>
        </w:rPr>
        <w:t>R</w:t>
      </w:r>
      <w:r w:rsidR="000D2D5F">
        <w:rPr>
          <w:rFonts w:ascii="Times New Roman" w:hAnsi="Times New Roman" w:cs="Times New Roman"/>
          <w:b/>
          <w:bCs/>
          <w:sz w:val="24"/>
          <w:szCs w:val="24"/>
          <w:lang w:val="lt-LT"/>
        </w:rPr>
        <w:t>KIMO</w:t>
      </w:r>
      <w:r>
        <w:rPr>
          <w:rFonts w:ascii="Times New Roman" w:hAnsi="Times New Roman" w:cs="Times New Roman"/>
          <w:b/>
          <w:bCs/>
          <w:sz w:val="24"/>
          <w:szCs w:val="24"/>
          <w:lang w:val="lt-LT"/>
        </w:rPr>
        <w:t xml:space="preserve"> VERTINIMO IŠVADA</w:t>
      </w:r>
    </w:p>
    <w:p w14:paraId="7BAA83B6" w14:textId="77777777" w:rsidR="0060684B" w:rsidRPr="00667A00" w:rsidRDefault="0060684B" w:rsidP="00667A00">
      <w:pPr>
        <w:jc w:val="center"/>
        <w:rPr>
          <w:rFonts w:ascii="Times New Roman" w:hAnsi="Times New Roman" w:cs="Times New Roman"/>
          <w:b/>
          <w:bCs/>
          <w:sz w:val="24"/>
          <w:szCs w:val="24"/>
          <w:lang w:val="lt-LT"/>
        </w:rPr>
      </w:pPr>
    </w:p>
    <w:p w14:paraId="1122D601" w14:textId="410BC26A" w:rsidR="006760D4" w:rsidRPr="006760D4" w:rsidRDefault="00CF1A9E" w:rsidP="0060684B">
      <w:pPr>
        <w:jc w:val="center"/>
        <w:rPr>
          <w:rFonts w:ascii="Times New Roman" w:hAnsi="Times New Roman" w:cs="Times New Roman"/>
          <w:sz w:val="24"/>
          <w:szCs w:val="24"/>
          <w:lang w:val="en-US"/>
        </w:rPr>
      </w:pPr>
      <w:r>
        <w:rPr>
          <w:rFonts w:ascii="Times New Roman" w:hAnsi="Times New Roman" w:cs="Times New Roman"/>
          <w:sz w:val="24"/>
          <w:szCs w:val="24"/>
          <w:lang w:val="en-US"/>
        </w:rPr>
        <w:t>2017-01</w:t>
      </w:r>
      <w:proofErr w:type="gramStart"/>
      <w:r w:rsidR="0060684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roofErr w:type="spellStart"/>
      <w:r w:rsidR="0060684B">
        <w:rPr>
          <w:rFonts w:ascii="Times New Roman" w:hAnsi="Times New Roman" w:cs="Times New Roman"/>
          <w:sz w:val="24"/>
          <w:szCs w:val="24"/>
          <w:lang w:val="en-US"/>
        </w:rPr>
        <w:t>Nr</w:t>
      </w:r>
      <w:proofErr w:type="spellEnd"/>
      <w:proofErr w:type="gramEnd"/>
      <w:r w:rsidR="0060684B">
        <w:rPr>
          <w:rFonts w:ascii="Times New Roman" w:hAnsi="Times New Roman" w:cs="Times New Roman"/>
          <w:sz w:val="24"/>
          <w:szCs w:val="24"/>
          <w:lang w:val="en-US"/>
        </w:rPr>
        <w:t>. 4S-</w:t>
      </w:r>
    </w:p>
    <w:p w14:paraId="0078ADA6" w14:textId="77777777" w:rsidR="00667A00" w:rsidRDefault="00667A00" w:rsidP="00667A00">
      <w:pPr>
        <w:jc w:val="center"/>
        <w:rPr>
          <w:rFonts w:ascii="Times New Roman" w:hAnsi="Times New Roman" w:cs="Times New Roman"/>
          <w:sz w:val="24"/>
          <w:szCs w:val="24"/>
          <w:lang w:val="en-US"/>
        </w:rPr>
      </w:pPr>
      <w:r w:rsidRPr="006760D4">
        <w:rPr>
          <w:rFonts w:ascii="Times New Roman" w:hAnsi="Times New Roman" w:cs="Times New Roman"/>
          <w:sz w:val="24"/>
          <w:szCs w:val="24"/>
          <w:lang w:val="en-US"/>
        </w:rPr>
        <w:t>Vilnius</w:t>
      </w:r>
    </w:p>
    <w:p w14:paraId="578BE257" w14:textId="77777777" w:rsidR="0060684B" w:rsidRDefault="0060684B" w:rsidP="0060684B">
      <w:pPr>
        <w:rPr>
          <w:rFonts w:ascii="Times New Roman" w:hAnsi="Times New Roman" w:cs="Times New Roman"/>
          <w:sz w:val="24"/>
          <w:szCs w:val="24"/>
          <w:lang w:val="en-US"/>
        </w:rPr>
      </w:pPr>
    </w:p>
    <w:p w14:paraId="2C76FBF3" w14:textId="7EF742A9" w:rsidR="0060684B" w:rsidRPr="006760D4" w:rsidRDefault="004F167E" w:rsidP="004F167E">
      <w:pPr>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sidR="0060684B">
        <w:rPr>
          <w:rFonts w:ascii="Times New Roman" w:hAnsi="Times New Roman" w:cs="Times New Roman"/>
          <w:sz w:val="24"/>
          <w:szCs w:val="24"/>
          <w:lang w:val="en-US"/>
        </w:rPr>
        <w:t>Viešųjų</w:t>
      </w:r>
      <w:proofErr w:type="spellEnd"/>
      <w:r w:rsidR="0060684B">
        <w:rPr>
          <w:rFonts w:ascii="Times New Roman" w:hAnsi="Times New Roman" w:cs="Times New Roman"/>
          <w:sz w:val="24"/>
          <w:szCs w:val="24"/>
          <w:lang w:val="en-US"/>
        </w:rPr>
        <w:t xml:space="preserve"> </w:t>
      </w:r>
      <w:proofErr w:type="spellStart"/>
      <w:r w:rsidR="0060684B">
        <w:rPr>
          <w:rFonts w:ascii="Times New Roman" w:hAnsi="Times New Roman" w:cs="Times New Roman"/>
          <w:sz w:val="24"/>
          <w:szCs w:val="24"/>
          <w:lang w:val="en-US"/>
        </w:rPr>
        <w:t>pi</w:t>
      </w:r>
      <w:r w:rsidR="003D672E">
        <w:rPr>
          <w:rFonts w:ascii="Times New Roman" w:hAnsi="Times New Roman" w:cs="Times New Roman"/>
          <w:sz w:val="24"/>
          <w:szCs w:val="24"/>
          <w:lang w:val="en-US"/>
        </w:rPr>
        <w:t>rkimų</w:t>
      </w:r>
      <w:proofErr w:type="spellEnd"/>
      <w:r w:rsidR="003D672E">
        <w:rPr>
          <w:rFonts w:ascii="Times New Roman" w:hAnsi="Times New Roman" w:cs="Times New Roman"/>
          <w:sz w:val="24"/>
          <w:szCs w:val="24"/>
          <w:lang w:val="en-US"/>
        </w:rPr>
        <w:t xml:space="preserve"> </w:t>
      </w:r>
      <w:proofErr w:type="spellStart"/>
      <w:r w:rsidR="003D672E">
        <w:rPr>
          <w:rFonts w:ascii="Times New Roman" w:hAnsi="Times New Roman" w:cs="Times New Roman"/>
          <w:sz w:val="24"/>
          <w:szCs w:val="24"/>
          <w:lang w:val="en-US"/>
        </w:rPr>
        <w:t>tarnyba</w:t>
      </w:r>
      <w:proofErr w:type="spellEnd"/>
      <w:r w:rsidR="0060684B">
        <w:rPr>
          <w:rFonts w:ascii="Times New Roman" w:hAnsi="Times New Roman" w:cs="Times New Roman"/>
          <w:sz w:val="24"/>
          <w:szCs w:val="24"/>
          <w:lang w:val="en-US"/>
        </w:rPr>
        <w:t xml:space="preserve">, </w:t>
      </w:r>
      <w:proofErr w:type="spellStart"/>
      <w:r w:rsidR="0060684B">
        <w:rPr>
          <w:rFonts w:ascii="Times New Roman" w:hAnsi="Times New Roman" w:cs="Times New Roman"/>
          <w:sz w:val="24"/>
          <w:szCs w:val="24"/>
          <w:lang w:val="en-US"/>
        </w:rPr>
        <w:t>vadovaudamasi</w:t>
      </w:r>
      <w:proofErr w:type="spellEnd"/>
      <w:r w:rsidR="0060684B">
        <w:rPr>
          <w:rFonts w:ascii="Times New Roman" w:hAnsi="Times New Roman" w:cs="Times New Roman"/>
          <w:sz w:val="24"/>
          <w:szCs w:val="24"/>
          <w:lang w:val="en-US"/>
        </w:rPr>
        <w:t xml:space="preserve"> </w:t>
      </w:r>
      <w:proofErr w:type="spellStart"/>
      <w:r w:rsidR="0060684B">
        <w:rPr>
          <w:rFonts w:ascii="Times New Roman" w:hAnsi="Times New Roman" w:cs="Times New Roman"/>
          <w:sz w:val="24"/>
          <w:szCs w:val="24"/>
          <w:lang w:val="en-US"/>
        </w:rPr>
        <w:t>Lietuvos</w:t>
      </w:r>
      <w:proofErr w:type="spellEnd"/>
      <w:r w:rsidR="0060684B">
        <w:rPr>
          <w:rFonts w:ascii="Times New Roman" w:hAnsi="Times New Roman" w:cs="Times New Roman"/>
          <w:sz w:val="24"/>
          <w:szCs w:val="24"/>
          <w:lang w:val="en-US"/>
        </w:rPr>
        <w:t xml:space="preserve"> </w:t>
      </w:r>
      <w:proofErr w:type="spellStart"/>
      <w:r w:rsidR="0060684B">
        <w:rPr>
          <w:rFonts w:ascii="Times New Roman" w:hAnsi="Times New Roman" w:cs="Times New Roman"/>
          <w:sz w:val="24"/>
          <w:szCs w:val="24"/>
          <w:lang w:val="en-US"/>
        </w:rPr>
        <w:t>Respublikos</w:t>
      </w:r>
      <w:proofErr w:type="spellEnd"/>
      <w:r w:rsidR="0060684B">
        <w:rPr>
          <w:rFonts w:ascii="Times New Roman" w:hAnsi="Times New Roman" w:cs="Times New Roman"/>
          <w:sz w:val="24"/>
          <w:szCs w:val="24"/>
          <w:lang w:val="en-US"/>
        </w:rPr>
        <w:t xml:space="preserve"> </w:t>
      </w:r>
      <w:proofErr w:type="spellStart"/>
      <w:r w:rsidR="0060684B">
        <w:rPr>
          <w:rFonts w:ascii="Times New Roman" w:hAnsi="Times New Roman" w:cs="Times New Roman"/>
          <w:sz w:val="24"/>
          <w:szCs w:val="24"/>
          <w:lang w:val="en-US"/>
        </w:rPr>
        <w:t>viešųjų</w:t>
      </w:r>
      <w:proofErr w:type="spellEnd"/>
      <w:r w:rsidR="0060684B">
        <w:rPr>
          <w:rFonts w:ascii="Times New Roman" w:hAnsi="Times New Roman" w:cs="Times New Roman"/>
          <w:sz w:val="24"/>
          <w:szCs w:val="24"/>
          <w:lang w:val="en-US"/>
        </w:rPr>
        <w:t xml:space="preserve"> </w:t>
      </w:r>
      <w:proofErr w:type="spellStart"/>
      <w:r w:rsidR="0060684B">
        <w:rPr>
          <w:rFonts w:ascii="Times New Roman" w:hAnsi="Times New Roman" w:cs="Times New Roman"/>
          <w:sz w:val="24"/>
          <w:szCs w:val="24"/>
          <w:lang w:val="en-US"/>
        </w:rPr>
        <w:t>pirkimų</w:t>
      </w:r>
      <w:proofErr w:type="spellEnd"/>
      <w:r w:rsidR="0060684B">
        <w:rPr>
          <w:rFonts w:ascii="Times New Roman" w:hAnsi="Times New Roman" w:cs="Times New Roman"/>
          <w:sz w:val="24"/>
          <w:szCs w:val="24"/>
          <w:lang w:val="en-US"/>
        </w:rPr>
        <w:t xml:space="preserve">, </w:t>
      </w:r>
      <w:proofErr w:type="spellStart"/>
      <w:r w:rsidR="0060684B">
        <w:rPr>
          <w:rFonts w:ascii="Times New Roman" w:hAnsi="Times New Roman" w:cs="Times New Roman"/>
          <w:sz w:val="24"/>
          <w:szCs w:val="24"/>
          <w:lang w:val="en-US"/>
        </w:rPr>
        <w:t>atliekamų</w:t>
      </w:r>
      <w:proofErr w:type="spellEnd"/>
      <w:r w:rsidR="0060684B">
        <w:rPr>
          <w:rFonts w:ascii="Times New Roman" w:hAnsi="Times New Roman" w:cs="Times New Roman"/>
          <w:sz w:val="24"/>
          <w:szCs w:val="24"/>
          <w:lang w:val="en-US"/>
        </w:rPr>
        <w:t xml:space="preserve"> </w:t>
      </w:r>
      <w:proofErr w:type="spellStart"/>
      <w:r w:rsidR="0060684B">
        <w:rPr>
          <w:rFonts w:ascii="Times New Roman" w:hAnsi="Times New Roman" w:cs="Times New Roman"/>
          <w:sz w:val="24"/>
          <w:szCs w:val="24"/>
          <w:lang w:val="en-US"/>
        </w:rPr>
        <w:t>gynybos</w:t>
      </w:r>
      <w:proofErr w:type="spellEnd"/>
      <w:r w:rsidR="0060684B">
        <w:rPr>
          <w:rFonts w:ascii="Times New Roman" w:hAnsi="Times New Roman" w:cs="Times New Roman"/>
          <w:sz w:val="24"/>
          <w:szCs w:val="24"/>
          <w:lang w:val="en-US"/>
        </w:rPr>
        <w:t xml:space="preserve"> </w:t>
      </w:r>
      <w:proofErr w:type="spellStart"/>
      <w:r w:rsidR="0060684B">
        <w:rPr>
          <w:rFonts w:ascii="Times New Roman" w:hAnsi="Times New Roman" w:cs="Times New Roman"/>
          <w:sz w:val="24"/>
          <w:szCs w:val="24"/>
          <w:lang w:val="en-US"/>
        </w:rPr>
        <w:t>ir</w:t>
      </w:r>
      <w:proofErr w:type="spellEnd"/>
      <w:r w:rsidR="0060684B">
        <w:rPr>
          <w:rFonts w:ascii="Times New Roman" w:hAnsi="Times New Roman" w:cs="Times New Roman"/>
          <w:sz w:val="24"/>
          <w:szCs w:val="24"/>
          <w:lang w:val="en-US"/>
        </w:rPr>
        <w:t xml:space="preserve"> </w:t>
      </w:r>
      <w:proofErr w:type="spellStart"/>
      <w:r w:rsidR="0060684B">
        <w:rPr>
          <w:rFonts w:ascii="Times New Roman" w:hAnsi="Times New Roman" w:cs="Times New Roman"/>
          <w:sz w:val="24"/>
          <w:szCs w:val="24"/>
          <w:lang w:val="en-US"/>
        </w:rPr>
        <w:t>saugumo</w:t>
      </w:r>
      <w:proofErr w:type="spellEnd"/>
      <w:r w:rsidR="0060684B">
        <w:rPr>
          <w:rFonts w:ascii="Times New Roman" w:hAnsi="Times New Roman" w:cs="Times New Roman"/>
          <w:sz w:val="24"/>
          <w:szCs w:val="24"/>
          <w:lang w:val="en-US"/>
        </w:rPr>
        <w:t xml:space="preserve"> </w:t>
      </w:r>
      <w:proofErr w:type="spellStart"/>
      <w:r w:rsidR="0060684B">
        <w:rPr>
          <w:rFonts w:ascii="Times New Roman" w:hAnsi="Times New Roman" w:cs="Times New Roman"/>
          <w:sz w:val="24"/>
          <w:szCs w:val="24"/>
          <w:lang w:val="en-US"/>
        </w:rPr>
        <w:t>srityje</w:t>
      </w:r>
      <w:proofErr w:type="spellEnd"/>
      <w:r w:rsidR="0060684B">
        <w:rPr>
          <w:rFonts w:ascii="Times New Roman" w:hAnsi="Times New Roman" w:cs="Times New Roman"/>
          <w:sz w:val="24"/>
          <w:szCs w:val="24"/>
          <w:lang w:val="en-US"/>
        </w:rPr>
        <w:t xml:space="preserve">, </w:t>
      </w:r>
      <w:proofErr w:type="spellStart"/>
      <w:r w:rsidR="0060684B">
        <w:rPr>
          <w:rFonts w:ascii="Times New Roman" w:hAnsi="Times New Roman" w:cs="Times New Roman"/>
          <w:sz w:val="24"/>
          <w:szCs w:val="24"/>
          <w:lang w:val="en-US"/>
        </w:rPr>
        <w:t>įstatymo</w:t>
      </w:r>
      <w:proofErr w:type="spellEnd"/>
      <w:r w:rsidR="0060684B">
        <w:rPr>
          <w:rFonts w:ascii="Times New Roman" w:hAnsi="Times New Roman" w:cs="Times New Roman"/>
          <w:sz w:val="24"/>
          <w:szCs w:val="24"/>
          <w:lang w:val="en-US"/>
        </w:rPr>
        <w:t xml:space="preserve"> 9 </w:t>
      </w:r>
      <w:proofErr w:type="spellStart"/>
      <w:r w:rsidR="0060684B">
        <w:rPr>
          <w:rFonts w:ascii="Times New Roman" w:hAnsi="Times New Roman" w:cs="Times New Roman"/>
          <w:sz w:val="24"/>
          <w:szCs w:val="24"/>
          <w:lang w:val="en-US"/>
        </w:rPr>
        <w:t>straip</w:t>
      </w:r>
      <w:r>
        <w:rPr>
          <w:rFonts w:ascii="Times New Roman" w:hAnsi="Times New Roman" w:cs="Times New Roman"/>
          <w:sz w:val="24"/>
          <w:szCs w:val="24"/>
          <w:lang w:val="en-US"/>
        </w:rPr>
        <w:t>snio</w:t>
      </w:r>
      <w:proofErr w:type="spellEnd"/>
      <w:r>
        <w:rPr>
          <w:rFonts w:ascii="Times New Roman" w:hAnsi="Times New Roman" w:cs="Times New Roman"/>
          <w:sz w:val="24"/>
          <w:szCs w:val="24"/>
          <w:lang w:val="en-US"/>
        </w:rPr>
        <w:t xml:space="preserve"> 1 </w:t>
      </w:r>
      <w:proofErr w:type="spellStart"/>
      <w:r>
        <w:rPr>
          <w:rFonts w:ascii="Times New Roman" w:hAnsi="Times New Roman" w:cs="Times New Roman"/>
          <w:sz w:val="24"/>
          <w:szCs w:val="24"/>
          <w:lang w:val="en-US"/>
        </w:rPr>
        <w:t>dalies</w:t>
      </w:r>
      <w:proofErr w:type="spellEnd"/>
      <w:r>
        <w:rPr>
          <w:rFonts w:ascii="Times New Roman" w:hAnsi="Times New Roman" w:cs="Times New Roman"/>
          <w:sz w:val="24"/>
          <w:szCs w:val="24"/>
          <w:lang w:val="en-US"/>
        </w:rPr>
        <w:t xml:space="preserve"> 1 </w:t>
      </w:r>
      <w:proofErr w:type="spellStart"/>
      <w:r>
        <w:rPr>
          <w:rFonts w:ascii="Times New Roman" w:hAnsi="Times New Roman" w:cs="Times New Roman"/>
          <w:sz w:val="24"/>
          <w:szCs w:val="24"/>
          <w:lang w:val="en-US"/>
        </w:rPr>
        <w:t>punktu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atliko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w:t>
      </w:r>
      <w:r w:rsidR="0060684B">
        <w:rPr>
          <w:rFonts w:ascii="Times New Roman" w:hAnsi="Times New Roman" w:cs="Times New Roman"/>
          <w:sz w:val="24"/>
          <w:szCs w:val="24"/>
          <w:lang w:val="en-US"/>
        </w:rPr>
        <w:t>alstybės</w:t>
      </w:r>
      <w:proofErr w:type="spellEnd"/>
      <w:r w:rsidR="0060684B">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įmonės</w:t>
      </w:r>
      <w:proofErr w:type="spellEnd"/>
      <w:r>
        <w:rPr>
          <w:rFonts w:ascii="Times New Roman" w:hAnsi="Times New Roman" w:cs="Times New Roman"/>
          <w:sz w:val="24"/>
          <w:szCs w:val="24"/>
          <w:lang w:val="en-US"/>
        </w:rPr>
        <w:t xml:space="preserve"> “Oro </w:t>
      </w:r>
      <w:proofErr w:type="spellStart"/>
      <w:r>
        <w:rPr>
          <w:rFonts w:ascii="Times New Roman" w:hAnsi="Times New Roman" w:cs="Times New Roman"/>
          <w:sz w:val="24"/>
          <w:szCs w:val="24"/>
          <w:lang w:val="en-US"/>
        </w:rPr>
        <w:t>navigacija</w:t>
      </w:r>
      <w:proofErr w:type="spellEnd"/>
      <w:r>
        <w:rPr>
          <w:rFonts w:ascii="Times New Roman" w:hAnsi="Times New Roman" w:cs="Times New Roman"/>
          <w:sz w:val="24"/>
          <w:szCs w:val="24"/>
          <w:lang w:val="en-US"/>
        </w:rPr>
        <w:t xml:space="preserve">” </w:t>
      </w:r>
      <w:r w:rsidR="004A76EE">
        <w:rPr>
          <w:rFonts w:ascii="Times New Roman" w:hAnsi="Times New Roman" w:cs="Times New Roman"/>
          <w:sz w:val="24"/>
          <w:szCs w:val="24"/>
          <w:lang w:val="en-US"/>
        </w:rPr>
        <w:t>(</w:t>
      </w:r>
      <w:proofErr w:type="spellStart"/>
      <w:r w:rsidR="004A76EE">
        <w:rPr>
          <w:rFonts w:ascii="Times New Roman" w:hAnsi="Times New Roman" w:cs="Times New Roman"/>
          <w:sz w:val="24"/>
          <w:szCs w:val="24"/>
          <w:lang w:val="en-US"/>
        </w:rPr>
        <w:t>toliau</w:t>
      </w:r>
      <w:proofErr w:type="spellEnd"/>
      <w:r w:rsidR="004A76EE">
        <w:rPr>
          <w:rFonts w:ascii="Times New Roman" w:hAnsi="Times New Roman" w:cs="Times New Roman"/>
          <w:sz w:val="24"/>
          <w:szCs w:val="24"/>
          <w:lang w:val="en-US"/>
        </w:rPr>
        <w:t xml:space="preserve"> – </w:t>
      </w:r>
      <w:proofErr w:type="spellStart"/>
      <w:r w:rsidR="004A76EE">
        <w:rPr>
          <w:rFonts w:ascii="Times New Roman" w:hAnsi="Times New Roman" w:cs="Times New Roman"/>
          <w:sz w:val="24"/>
          <w:szCs w:val="24"/>
          <w:lang w:val="en-US"/>
        </w:rPr>
        <w:t>Perkančioji</w:t>
      </w:r>
      <w:proofErr w:type="spellEnd"/>
      <w:r w:rsidR="004A76EE">
        <w:rPr>
          <w:rFonts w:ascii="Times New Roman" w:hAnsi="Times New Roman" w:cs="Times New Roman"/>
          <w:sz w:val="24"/>
          <w:szCs w:val="24"/>
          <w:lang w:val="en-US"/>
        </w:rPr>
        <w:t xml:space="preserve"> </w:t>
      </w:r>
      <w:proofErr w:type="spellStart"/>
      <w:r w:rsidR="004A76EE">
        <w:rPr>
          <w:rFonts w:ascii="Times New Roman" w:hAnsi="Times New Roman" w:cs="Times New Roman"/>
          <w:sz w:val="24"/>
          <w:szCs w:val="24"/>
          <w:lang w:val="en-US"/>
        </w:rPr>
        <w:t>organizacija</w:t>
      </w:r>
      <w:proofErr w:type="spellEnd"/>
      <w:r w:rsidR="004A76EE">
        <w:rPr>
          <w:rFonts w:ascii="Times New Roman" w:hAnsi="Times New Roman" w:cs="Times New Roman"/>
          <w:sz w:val="24"/>
          <w:szCs w:val="24"/>
          <w:lang w:val="en-US"/>
        </w:rPr>
        <w:t xml:space="preserve">) </w:t>
      </w:r>
      <w:proofErr w:type="spellStart"/>
      <w:r w:rsidR="00A41219">
        <w:rPr>
          <w:rFonts w:ascii="Times New Roman" w:hAnsi="Times New Roman" w:cs="Times New Roman"/>
          <w:sz w:val="24"/>
          <w:szCs w:val="24"/>
          <w:lang w:val="en-US"/>
        </w:rPr>
        <w:t>vykdomo</w:t>
      </w:r>
      <w:proofErr w:type="spellEnd"/>
      <w:r>
        <w:rPr>
          <w:rFonts w:ascii="Times New Roman" w:hAnsi="Times New Roman" w:cs="Times New Roman"/>
          <w:sz w:val="24"/>
          <w:szCs w:val="24"/>
          <w:lang w:val="en-US"/>
        </w:rPr>
        <w:t xml:space="preserve"> </w:t>
      </w:r>
      <w:r w:rsidR="00A41219">
        <w:rPr>
          <w:rFonts w:ascii="Times New Roman" w:eastAsia="Times New Roman" w:hAnsi="Times New Roman" w:cs="Times New Roman"/>
          <w:sz w:val="24"/>
          <w:szCs w:val="24"/>
          <w:lang w:val="lt-LT"/>
        </w:rPr>
        <w:t>„Įmonės naujojo administracinio ir regiono skrydžių valdymo centro pastatų statybos darbai</w:t>
      </w:r>
      <w:r w:rsidR="00321373">
        <w:rPr>
          <w:rFonts w:ascii="Times New Roman" w:eastAsia="Times New Roman" w:hAnsi="Times New Roman" w:cs="Times New Roman"/>
          <w:sz w:val="24"/>
          <w:szCs w:val="24"/>
          <w:lang w:val="lt-LT"/>
        </w:rPr>
        <w:t>“ viešojo pirkimo</w:t>
      </w:r>
      <w:r>
        <w:rPr>
          <w:rFonts w:ascii="Times New Roman" w:eastAsia="Times New Roman" w:hAnsi="Times New Roman" w:cs="Times New Roman"/>
          <w:sz w:val="24"/>
          <w:szCs w:val="24"/>
          <w:lang w:val="lt-LT"/>
        </w:rPr>
        <w:t xml:space="preserve"> vertinimą.</w:t>
      </w:r>
    </w:p>
    <w:p w14:paraId="1310DDDF" w14:textId="182BAC91" w:rsidR="00AB1809" w:rsidRPr="0037586E" w:rsidRDefault="00AB1809" w:rsidP="003C0DD8">
      <w:pPr>
        <w:ind w:firstLine="708"/>
        <w:jc w:val="center"/>
        <w:rPr>
          <w:rFonts w:ascii="Times New Roman" w:hAnsi="Times New Roman" w:cs="Times New Roman"/>
          <w:sz w:val="24"/>
          <w:szCs w:val="24"/>
          <w:lang w:val="lt-LT"/>
        </w:rPr>
      </w:pPr>
      <w:r w:rsidRPr="0037586E">
        <w:rPr>
          <w:rFonts w:ascii="Times New Roman" w:hAnsi="Times New Roman" w:cs="Times New Roman"/>
          <w:b/>
          <w:sz w:val="24"/>
          <w:szCs w:val="24"/>
          <w:lang w:val="lt-LT"/>
        </w:rPr>
        <w:t>I dalis.</w:t>
      </w:r>
      <w:r w:rsidR="007E4301">
        <w:rPr>
          <w:rFonts w:ascii="Times New Roman" w:hAnsi="Times New Roman" w:cs="Times New Roman"/>
          <w:b/>
          <w:sz w:val="24"/>
          <w:szCs w:val="24"/>
          <w:lang w:val="lt-LT"/>
        </w:rPr>
        <w:t xml:space="preserve"> Bendra informacija</w:t>
      </w:r>
    </w:p>
    <w:tbl>
      <w:tblPr>
        <w:tblStyle w:val="Lentelstinklelis"/>
        <w:tblW w:w="9606" w:type="dxa"/>
        <w:tblLook w:val="04A0" w:firstRow="1" w:lastRow="0" w:firstColumn="1" w:lastColumn="0" w:noHBand="0" w:noVBand="1"/>
      </w:tblPr>
      <w:tblGrid>
        <w:gridCol w:w="4672"/>
        <w:gridCol w:w="4934"/>
      </w:tblGrid>
      <w:tr w:rsidR="00AB1809" w:rsidRPr="00AF484F" w14:paraId="131AF70B" w14:textId="77777777" w:rsidTr="009C19C4">
        <w:tc>
          <w:tcPr>
            <w:tcW w:w="4672" w:type="dxa"/>
          </w:tcPr>
          <w:p w14:paraId="091C614F" w14:textId="279E0CE6" w:rsidR="00AB1809" w:rsidRPr="001404F3" w:rsidRDefault="00AB1809" w:rsidP="007E4301">
            <w:pPr>
              <w:jc w:val="center"/>
              <w:rPr>
                <w:rFonts w:ascii="Times New Roman" w:hAnsi="Times New Roman" w:cs="Times New Roman"/>
                <w:sz w:val="24"/>
                <w:szCs w:val="24"/>
                <w:lang w:val="lt-LT"/>
              </w:rPr>
            </w:pPr>
            <w:r w:rsidRPr="001404F3">
              <w:rPr>
                <w:rFonts w:ascii="Times New Roman" w:hAnsi="Times New Roman" w:cs="Times New Roman"/>
                <w:sz w:val="24"/>
                <w:szCs w:val="24"/>
                <w:lang w:val="lt-LT"/>
              </w:rPr>
              <w:t xml:space="preserve">Pirkimo </w:t>
            </w:r>
            <w:r w:rsidR="007E4301">
              <w:rPr>
                <w:rFonts w:ascii="Times New Roman" w:hAnsi="Times New Roman" w:cs="Times New Roman"/>
                <w:sz w:val="24"/>
                <w:szCs w:val="24"/>
                <w:lang w:val="lt-LT"/>
              </w:rPr>
              <w:t xml:space="preserve">pavadinimas, </w:t>
            </w:r>
            <w:r w:rsidRPr="001404F3">
              <w:rPr>
                <w:rFonts w:ascii="Times New Roman" w:hAnsi="Times New Roman" w:cs="Times New Roman"/>
                <w:sz w:val="24"/>
                <w:szCs w:val="24"/>
                <w:lang w:val="lt-LT"/>
              </w:rPr>
              <w:t>numeris (jeigu skelbtas)</w:t>
            </w:r>
            <w:r w:rsidR="007E4301">
              <w:rPr>
                <w:rFonts w:ascii="Times New Roman" w:hAnsi="Times New Roman" w:cs="Times New Roman"/>
                <w:sz w:val="24"/>
                <w:szCs w:val="24"/>
                <w:lang w:val="lt-LT"/>
              </w:rPr>
              <w:t>,</w:t>
            </w:r>
            <w:r w:rsidRPr="001404F3">
              <w:rPr>
                <w:rFonts w:ascii="Times New Roman" w:hAnsi="Times New Roman" w:cs="Times New Roman"/>
                <w:sz w:val="24"/>
                <w:szCs w:val="24"/>
                <w:lang w:val="lt-LT"/>
              </w:rPr>
              <w:t xml:space="preserve"> pirkimo paskelbimo (kvietimo pateikti pasiūlymą) data</w:t>
            </w:r>
          </w:p>
        </w:tc>
        <w:tc>
          <w:tcPr>
            <w:tcW w:w="4934" w:type="dxa"/>
          </w:tcPr>
          <w:p w14:paraId="7BBFBEDE" w14:textId="34B20780" w:rsidR="00A41219" w:rsidRPr="006760D4" w:rsidRDefault="00A41219" w:rsidP="00A41219">
            <w:pPr>
              <w:jc w:val="both"/>
              <w:rPr>
                <w:rFonts w:ascii="Times New Roman" w:hAnsi="Times New Roman" w:cs="Times New Roman"/>
                <w:sz w:val="24"/>
                <w:szCs w:val="24"/>
                <w:lang w:val="en-US"/>
              </w:rPr>
            </w:pPr>
            <w:r>
              <w:rPr>
                <w:rFonts w:ascii="Times New Roman" w:eastAsia="Times New Roman" w:hAnsi="Times New Roman" w:cs="Times New Roman"/>
                <w:sz w:val="24"/>
                <w:szCs w:val="24"/>
                <w:lang w:val="lt-LT"/>
              </w:rPr>
              <w:t xml:space="preserve">Įmonės naujojo administracinio ir regiono skrydžių valdymo centro pastatų statybos darbai </w:t>
            </w:r>
          </w:p>
          <w:p w14:paraId="20CDD2C1" w14:textId="5A74BC1F" w:rsidR="00AB1809" w:rsidRPr="001404F3" w:rsidRDefault="00A41219" w:rsidP="00483CC6">
            <w:pPr>
              <w:rPr>
                <w:rFonts w:ascii="Times New Roman" w:hAnsi="Times New Roman" w:cs="Times New Roman"/>
                <w:sz w:val="24"/>
                <w:szCs w:val="24"/>
                <w:lang w:val="lt-LT"/>
              </w:rPr>
            </w:pPr>
            <w:r>
              <w:rPr>
                <w:rFonts w:ascii="Times New Roman" w:hAnsi="Times New Roman" w:cs="Times New Roman"/>
                <w:sz w:val="24"/>
                <w:szCs w:val="24"/>
                <w:lang w:val="lt-LT"/>
              </w:rPr>
              <w:t>2016-07-22</w:t>
            </w:r>
            <w:r w:rsidR="00321373" w:rsidRPr="00321373">
              <w:rPr>
                <w:rFonts w:ascii="Times New Roman" w:hAnsi="Times New Roman" w:cs="Times New Roman"/>
                <w:sz w:val="24"/>
                <w:szCs w:val="24"/>
                <w:lang w:val="lt-LT"/>
              </w:rPr>
              <w:t xml:space="preserve"> </w:t>
            </w:r>
            <w:r w:rsidR="00321373">
              <w:rPr>
                <w:rFonts w:ascii="Times New Roman" w:hAnsi="Times New Roman" w:cs="Times New Roman"/>
                <w:sz w:val="24"/>
                <w:szCs w:val="24"/>
                <w:lang w:val="lt-LT"/>
              </w:rPr>
              <w:t xml:space="preserve">skelbtas </w:t>
            </w:r>
            <w:r w:rsidR="00321373" w:rsidRPr="00321373">
              <w:rPr>
                <w:rFonts w:ascii="Times New Roman" w:hAnsi="Times New Roman" w:cs="Times New Roman"/>
                <w:sz w:val="24"/>
                <w:szCs w:val="24"/>
                <w:lang w:val="lt-LT"/>
              </w:rPr>
              <w:t>Centrinėje viešųjų pirkimų informacinėje sistemoje</w:t>
            </w:r>
            <w:r>
              <w:rPr>
                <w:rFonts w:ascii="Times New Roman" w:hAnsi="Times New Roman" w:cs="Times New Roman"/>
                <w:sz w:val="24"/>
                <w:szCs w:val="24"/>
                <w:lang w:val="lt-LT"/>
              </w:rPr>
              <w:t>, pirkimo Nr. 176948</w:t>
            </w:r>
            <w:r w:rsidR="00483CC6">
              <w:rPr>
                <w:rFonts w:ascii="Times New Roman" w:hAnsi="Times New Roman" w:cs="Times New Roman"/>
                <w:sz w:val="24"/>
                <w:szCs w:val="24"/>
                <w:lang w:val="lt-LT"/>
              </w:rPr>
              <w:t xml:space="preserve"> </w:t>
            </w:r>
            <w:r w:rsidR="00321373">
              <w:rPr>
                <w:rFonts w:ascii="Times New Roman" w:hAnsi="Times New Roman" w:cs="Times New Roman"/>
                <w:sz w:val="24"/>
                <w:szCs w:val="24"/>
                <w:lang w:val="lt-LT"/>
              </w:rPr>
              <w:t>(toliau – Pirkimas)</w:t>
            </w:r>
          </w:p>
        </w:tc>
      </w:tr>
      <w:tr w:rsidR="00AB1809" w:rsidRPr="00AF484F" w14:paraId="67A8FFF2" w14:textId="77777777" w:rsidTr="009C19C4">
        <w:tc>
          <w:tcPr>
            <w:tcW w:w="4672" w:type="dxa"/>
          </w:tcPr>
          <w:p w14:paraId="0C841051" w14:textId="77777777" w:rsidR="00AB1809" w:rsidRPr="001404F3" w:rsidRDefault="00AB1809" w:rsidP="009C19C4">
            <w:pPr>
              <w:jc w:val="center"/>
              <w:rPr>
                <w:rFonts w:ascii="Times New Roman" w:hAnsi="Times New Roman" w:cs="Times New Roman"/>
                <w:sz w:val="24"/>
                <w:szCs w:val="24"/>
                <w:lang w:val="lt-LT"/>
              </w:rPr>
            </w:pPr>
            <w:r>
              <w:rPr>
                <w:rFonts w:ascii="Times New Roman" w:hAnsi="Times New Roman" w:cs="Times New Roman"/>
                <w:sz w:val="24"/>
                <w:szCs w:val="24"/>
                <w:lang w:val="lt-LT"/>
              </w:rPr>
              <w:t>Pirkimo būdas</w:t>
            </w:r>
          </w:p>
        </w:tc>
        <w:tc>
          <w:tcPr>
            <w:tcW w:w="4934" w:type="dxa"/>
          </w:tcPr>
          <w:p w14:paraId="4172AECF" w14:textId="1FDAAF9E" w:rsidR="00AB1809" w:rsidRPr="001404F3" w:rsidRDefault="00321373" w:rsidP="00A97641">
            <w:pPr>
              <w:jc w:val="center"/>
              <w:rPr>
                <w:rFonts w:ascii="Times New Roman" w:hAnsi="Times New Roman" w:cs="Times New Roman"/>
                <w:sz w:val="24"/>
                <w:szCs w:val="24"/>
                <w:lang w:val="lt-LT"/>
              </w:rPr>
            </w:pPr>
            <w:r>
              <w:rPr>
                <w:rFonts w:ascii="Times New Roman" w:hAnsi="Times New Roman" w:cs="Times New Roman"/>
                <w:sz w:val="24"/>
                <w:szCs w:val="24"/>
                <w:lang w:val="lt-LT"/>
              </w:rPr>
              <w:t>Skelbiamos derybos</w:t>
            </w:r>
          </w:p>
        </w:tc>
      </w:tr>
      <w:tr w:rsidR="00AB1809" w:rsidRPr="00AF484F" w14:paraId="2C9B0EC6" w14:textId="77777777" w:rsidTr="006745B1">
        <w:tc>
          <w:tcPr>
            <w:tcW w:w="4672" w:type="dxa"/>
          </w:tcPr>
          <w:p w14:paraId="596FC6AC" w14:textId="133B39ED" w:rsidR="00AB1809" w:rsidRPr="001404F3" w:rsidRDefault="00AB1809" w:rsidP="007E4301">
            <w:pPr>
              <w:jc w:val="center"/>
              <w:rPr>
                <w:rFonts w:ascii="Times New Roman" w:hAnsi="Times New Roman" w:cs="Times New Roman"/>
                <w:sz w:val="24"/>
                <w:szCs w:val="24"/>
                <w:lang w:val="lt-LT"/>
              </w:rPr>
            </w:pPr>
            <w:r w:rsidRPr="001404F3">
              <w:rPr>
                <w:rFonts w:ascii="Times New Roman" w:hAnsi="Times New Roman" w:cs="Times New Roman"/>
                <w:sz w:val="24"/>
                <w:szCs w:val="24"/>
                <w:lang w:val="lt-LT"/>
              </w:rPr>
              <w:t xml:space="preserve">Planuojama </w:t>
            </w:r>
            <w:r w:rsidR="00CD5FFF" w:rsidRPr="006760D4">
              <w:rPr>
                <w:rFonts w:ascii="Times New Roman" w:hAnsi="Times New Roman" w:cs="Times New Roman"/>
                <w:sz w:val="24"/>
                <w:szCs w:val="24"/>
                <w:lang w:val="lt-LT"/>
              </w:rPr>
              <w:t>(nenurodoma</w:t>
            </w:r>
            <w:r w:rsidR="00CD5FFF">
              <w:rPr>
                <w:rFonts w:ascii="Times New Roman" w:hAnsi="Times New Roman" w:cs="Times New Roman"/>
                <w:sz w:val="24"/>
                <w:szCs w:val="24"/>
                <w:lang w:val="lt-LT"/>
              </w:rPr>
              <w:t>,</w:t>
            </w:r>
            <w:r w:rsidR="00CD5FFF" w:rsidRPr="006760D4">
              <w:rPr>
                <w:rFonts w:ascii="Times New Roman" w:hAnsi="Times New Roman" w:cs="Times New Roman"/>
                <w:sz w:val="24"/>
                <w:szCs w:val="24"/>
                <w:lang w:val="lt-LT"/>
              </w:rPr>
              <w:t xml:space="preserve"> jeigu pirkimas vertinamas iki vokų su pasiūlymais atplėšimo procedūros)</w:t>
            </w:r>
            <w:r w:rsidRPr="001404F3">
              <w:rPr>
                <w:rFonts w:ascii="Times New Roman" w:hAnsi="Times New Roman" w:cs="Times New Roman"/>
                <w:sz w:val="24"/>
                <w:szCs w:val="24"/>
                <w:lang w:val="lt-LT"/>
              </w:rPr>
              <w:t xml:space="preserve"> pirkimo sutarties vertė</w:t>
            </w:r>
            <w:r>
              <w:rPr>
                <w:rFonts w:ascii="Times New Roman" w:hAnsi="Times New Roman" w:cs="Times New Roman"/>
                <w:sz w:val="24"/>
                <w:szCs w:val="24"/>
                <w:lang w:val="lt-LT"/>
              </w:rPr>
              <w:t>, su PVM/be PVM</w:t>
            </w:r>
          </w:p>
        </w:tc>
        <w:tc>
          <w:tcPr>
            <w:tcW w:w="4934" w:type="dxa"/>
            <w:vAlign w:val="center"/>
          </w:tcPr>
          <w:p w14:paraId="30259392" w14:textId="08D525EA" w:rsidR="00AB1809" w:rsidRPr="001404F3" w:rsidRDefault="00A41219" w:rsidP="006745B1">
            <w:pPr>
              <w:jc w:val="center"/>
              <w:rPr>
                <w:rFonts w:ascii="Times New Roman" w:hAnsi="Times New Roman" w:cs="Times New Roman"/>
                <w:sz w:val="24"/>
                <w:szCs w:val="24"/>
                <w:lang w:val="lt-LT"/>
              </w:rPr>
            </w:pPr>
            <w:r>
              <w:rPr>
                <w:rFonts w:ascii="Times New Roman" w:hAnsi="Times New Roman" w:cs="Times New Roman"/>
                <w:sz w:val="24"/>
                <w:szCs w:val="24"/>
                <w:lang w:val="lt-LT"/>
              </w:rPr>
              <w:t>9 000 000 be PVM</w:t>
            </w:r>
          </w:p>
        </w:tc>
      </w:tr>
      <w:tr w:rsidR="00AB1809" w:rsidRPr="00AF484F" w14:paraId="171BC94B" w14:textId="77777777" w:rsidTr="009C19C4">
        <w:tc>
          <w:tcPr>
            <w:tcW w:w="4672" w:type="dxa"/>
          </w:tcPr>
          <w:p w14:paraId="53928763" w14:textId="77777777" w:rsidR="00AB1809" w:rsidRPr="001404F3" w:rsidRDefault="00AB1809" w:rsidP="00BA3D29">
            <w:pPr>
              <w:jc w:val="center"/>
              <w:rPr>
                <w:rFonts w:ascii="Times New Roman" w:hAnsi="Times New Roman" w:cs="Times New Roman"/>
                <w:sz w:val="24"/>
                <w:szCs w:val="24"/>
                <w:lang w:val="lt-LT"/>
              </w:rPr>
            </w:pPr>
            <w:r w:rsidRPr="001404F3">
              <w:rPr>
                <w:rFonts w:ascii="Times New Roman" w:hAnsi="Times New Roman" w:cs="Times New Roman"/>
                <w:sz w:val="24"/>
                <w:szCs w:val="24"/>
                <w:lang w:val="lt-LT"/>
              </w:rPr>
              <w:t xml:space="preserve">Pirkimas finansuojamas ES lėšomis, projekto pavadinimas, </w:t>
            </w:r>
            <w:r w:rsidR="00BA3D29">
              <w:rPr>
                <w:rFonts w:ascii="Times New Roman" w:hAnsi="Times New Roman" w:cs="Times New Roman"/>
                <w:sz w:val="24"/>
                <w:szCs w:val="24"/>
                <w:lang w:val="lt-LT"/>
              </w:rPr>
              <w:t>Įgyvendinančioji institucija</w:t>
            </w:r>
          </w:p>
        </w:tc>
        <w:tc>
          <w:tcPr>
            <w:tcW w:w="4934" w:type="dxa"/>
          </w:tcPr>
          <w:p w14:paraId="3760C96A" w14:textId="23901658" w:rsidR="00AB1809" w:rsidRPr="001404F3" w:rsidRDefault="00321373" w:rsidP="009C19C4">
            <w:pPr>
              <w:jc w:val="center"/>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AB1809" w:rsidRPr="00AF484F" w14:paraId="5EB9BFD5" w14:textId="77777777" w:rsidTr="009C19C4">
        <w:tc>
          <w:tcPr>
            <w:tcW w:w="4672" w:type="dxa"/>
          </w:tcPr>
          <w:p w14:paraId="2005F74C" w14:textId="36F19B9A" w:rsidR="00AB1809" w:rsidRPr="001404F3" w:rsidRDefault="00CD5FFF" w:rsidP="00E930E6">
            <w:pPr>
              <w:jc w:val="center"/>
              <w:rPr>
                <w:rFonts w:ascii="Times New Roman" w:hAnsi="Times New Roman" w:cs="Times New Roman"/>
                <w:sz w:val="24"/>
                <w:szCs w:val="24"/>
                <w:lang w:val="lt-LT"/>
              </w:rPr>
            </w:pPr>
            <w:r>
              <w:rPr>
                <w:rFonts w:ascii="Times New Roman" w:hAnsi="Times New Roman" w:cs="Times New Roman"/>
                <w:sz w:val="24"/>
                <w:szCs w:val="24"/>
                <w:lang w:val="lt-LT"/>
              </w:rPr>
              <w:t>Pirkimo vykdymo t</w:t>
            </w:r>
            <w:r w:rsidR="00AB1809" w:rsidRPr="001404F3">
              <w:rPr>
                <w:rFonts w:ascii="Times New Roman" w:hAnsi="Times New Roman" w:cs="Times New Roman"/>
                <w:sz w:val="24"/>
                <w:szCs w:val="24"/>
                <w:lang w:val="lt-LT"/>
              </w:rPr>
              <w:t xml:space="preserve">eisinis pagrindas (pirkimui taikomo </w:t>
            </w:r>
            <w:r w:rsidR="00BA3D29">
              <w:rPr>
                <w:rFonts w:ascii="Times New Roman" w:hAnsi="Times New Roman" w:cs="Times New Roman"/>
                <w:sz w:val="24"/>
                <w:szCs w:val="24"/>
                <w:lang w:val="lt-LT"/>
              </w:rPr>
              <w:t>įstatymo</w:t>
            </w:r>
            <w:r w:rsidR="00AB1809" w:rsidRPr="001404F3">
              <w:rPr>
                <w:rFonts w:ascii="Times New Roman" w:hAnsi="Times New Roman" w:cs="Times New Roman"/>
                <w:sz w:val="24"/>
                <w:szCs w:val="24"/>
                <w:lang w:val="lt-LT"/>
              </w:rPr>
              <w:t xml:space="preserve">, </w:t>
            </w:r>
            <w:r w:rsidR="00E930E6">
              <w:rPr>
                <w:rFonts w:ascii="Times New Roman" w:hAnsi="Times New Roman" w:cs="Times New Roman"/>
                <w:sz w:val="24"/>
                <w:szCs w:val="24"/>
                <w:lang w:val="lt-LT"/>
              </w:rPr>
              <w:t xml:space="preserve">mažos vertės </w:t>
            </w:r>
            <w:r w:rsidR="00AB1809" w:rsidRPr="001404F3">
              <w:rPr>
                <w:rFonts w:ascii="Times New Roman" w:hAnsi="Times New Roman" w:cs="Times New Roman"/>
                <w:sz w:val="24"/>
                <w:szCs w:val="24"/>
                <w:lang w:val="lt-LT"/>
              </w:rPr>
              <w:t>pirkimų taisyklių redakcija)</w:t>
            </w:r>
          </w:p>
        </w:tc>
        <w:tc>
          <w:tcPr>
            <w:tcW w:w="4934" w:type="dxa"/>
          </w:tcPr>
          <w:p w14:paraId="1FECE92A" w14:textId="4F477B4D" w:rsidR="00AB1809" w:rsidRPr="001404F3" w:rsidRDefault="00321373" w:rsidP="00483CC6">
            <w:pPr>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Pirkimui taikytos Lietuvos Respublikos viešųjų pirkimų, atliekamų gynybos ir saugumo srityje, įstatymo </w:t>
            </w:r>
            <w:r w:rsidR="00CF1A9E">
              <w:rPr>
                <w:rFonts w:ascii="Times New Roman" w:hAnsi="Times New Roman" w:cs="Times New Roman"/>
                <w:sz w:val="24"/>
                <w:szCs w:val="24"/>
                <w:lang w:val="lt-LT"/>
              </w:rPr>
              <w:t xml:space="preserve">(toliau – Įstatymas) </w:t>
            </w:r>
            <w:r>
              <w:rPr>
                <w:rFonts w:ascii="Times New Roman" w:hAnsi="Times New Roman" w:cs="Times New Roman"/>
                <w:sz w:val="24"/>
                <w:szCs w:val="24"/>
                <w:lang w:val="lt-LT"/>
              </w:rPr>
              <w:t>nuostatos. Redakcija nuo 2015-01-01</w:t>
            </w:r>
          </w:p>
        </w:tc>
      </w:tr>
      <w:tr w:rsidR="00AB1809" w:rsidRPr="00AF484F" w14:paraId="5075CA4F" w14:textId="77777777" w:rsidTr="009C19C4">
        <w:tc>
          <w:tcPr>
            <w:tcW w:w="4672" w:type="dxa"/>
          </w:tcPr>
          <w:p w14:paraId="17012479" w14:textId="7D43169F" w:rsidR="00AB1809" w:rsidRPr="001404F3" w:rsidRDefault="00AB1809" w:rsidP="009C19C4">
            <w:pPr>
              <w:jc w:val="center"/>
              <w:rPr>
                <w:rFonts w:ascii="Times New Roman" w:hAnsi="Times New Roman" w:cs="Times New Roman"/>
                <w:sz w:val="24"/>
                <w:szCs w:val="24"/>
                <w:lang w:val="lt-LT"/>
              </w:rPr>
            </w:pPr>
            <w:r w:rsidRPr="001404F3">
              <w:rPr>
                <w:rFonts w:ascii="Times New Roman" w:hAnsi="Times New Roman" w:cs="Times New Roman"/>
                <w:sz w:val="24"/>
                <w:szCs w:val="24"/>
                <w:lang w:val="lt-LT"/>
              </w:rPr>
              <w:t xml:space="preserve">Vertinimo </w:t>
            </w:r>
            <w:r w:rsidR="007E4301">
              <w:rPr>
                <w:rFonts w:ascii="Times New Roman" w:hAnsi="Times New Roman" w:cs="Times New Roman"/>
                <w:sz w:val="24"/>
                <w:szCs w:val="24"/>
                <w:lang w:val="lt-LT"/>
              </w:rPr>
              <w:t>apimtys/</w:t>
            </w:r>
            <w:r w:rsidRPr="001404F3">
              <w:rPr>
                <w:rFonts w:ascii="Times New Roman" w:hAnsi="Times New Roman" w:cs="Times New Roman"/>
                <w:sz w:val="24"/>
                <w:szCs w:val="24"/>
                <w:lang w:val="lt-LT"/>
              </w:rPr>
              <w:t>etapas</w:t>
            </w:r>
          </w:p>
        </w:tc>
        <w:tc>
          <w:tcPr>
            <w:tcW w:w="4934" w:type="dxa"/>
          </w:tcPr>
          <w:p w14:paraId="21E1047C" w14:textId="79E36037" w:rsidR="00AB1809" w:rsidRPr="001404F3" w:rsidRDefault="00321373" w:rsidP="00A41219">
            <w:pPr>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Išsamus vertinimas/vertinama </w:t>
            </w:r>
            <w:r w:rsidR="00A41219">
              <w:rPr>
                <w:rFonts w:ascii="Times New Roman" w:hAnsi="Times New Roman" w:cs="Times New Roman"/>
                <w:sz w:val="24"/>
                <w:szCs w:val="24"/>
                <w:lang w:val="lt-LT"/>
              </w:rPr>
              <w:t xml:space="preserve">iki </w:t>
            </w:r>
            <w:r>
              <w:rPr>
                <w:rFonts w:ascii="Times New Roman" w:hAnsi="Times New Roman" w:cs="Times New Roman"/>
                <w:sz w:val="24"/>
                <w:szCs w:val="24"/>
                <w:lang w:val="lt-LT"/>
              </w:rPr>
              <w:t>sutarties sudarymo etapo</w:t>
            </w:r>
          </w:p>
        </w:tc>
      </w:tr>
      <w:tr w:rsidR="00AB1809" w:rsidRPr="00AF484F" w14:paraId="6D0E3F86" w14:textId="77777777" w:rsidTr="00321373">
        <w:tc>
          <w:tcPr>
            <w:tcW w:w="4672" w:type="dxa"/>
          </w:tcPr>
          <w:p w14:paraId="51DF1A8E" w14:textId="77777777" w:rsidR="00AB1809" w:rsidRPr="001404F3" w:rsidRDefault="00AB1809" w:rsidP="00BA3D29">
            <w:pPr>
              <w:jc w:val="center"/>
              <w:rPr>
                <w:rFonts w:ascii="Times New Roman" w:hAnsi="Times New Roman" w:cs="Times New Roman"/>
                <w:sz w:val="24"/>
                <w:szCs w:val="24"/>
                <w:lang w:val="lt-LT"/>
              </w:rPr>
            </w:pPr>
            <w:r w:rsidRPr="001404F3">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w:t>
            </w:r>
            <w:r w:rsidR="00CD5FFF">
              <w:rPr>
                <w:rFonts w:ascii="Times New Roman" w:hAnsi="Times New Roman" w:cs="Times New Roman"/>
                <w:sz w:val="24"/>
                <w:szCs w:val="24"/>
                <w:lang w:val="lt-LT"/>
              </w:rPr>
              <w:t>,</w:t>
            </w:r>
            <w:r w:rsidRPr="001404F3">
              <w:rPr>
                <w:rFonts w:ascii="Times New Roman" w:hAnsi="Times New Roman" w:cs="Times New Roman"/>
                <w:sz w:val="24"/>
                <w:szCs w:val="24"/>
                <w:lang w:val="lt-LT"/>
              </w:rPr>
              <w:t xml:space="preserve"> apygardos, apeliacinis teismas)</w:t>
            </w:r>
          </w:p>
        </w:tc>
        <w:tc>
          <w:tcPr>
            <w:tcW w:w="4934" w:type="dxa"/>
            <w:vAlign w:val="center"/>
          </w:tcPr>
          <w:p w14:paraId="770A9BF7" w14:textId="3C6C8AFB" w:rsidR="00AB1809" w:rsidRPr="001404F3" w:rsidRDefault="00321373" w:rsidP="00321373">
            <w:pPr>
              <w:jc w:val="center"/>
              <w:rPr>
                <w:rFonts w:ascii="Times New Roman" w:hAnsi="Times New Roman" w:cs="Times New Roman"/>
                <w:sz w:val="24"/>
                <w:szCs w:val="24"/>
                <w:lang w:val="lt-LT"/>
              </w:rPr>
            </w:pPr>
            <w:r>
              <w:rPr>
                <w:rFonts w:ascii="Times New Roman" w:hAnsi="Times New Roman" w:cs="Times New Roman"/>
                <w:sz w:val="24"/>
                <w:szCs w:val="24"/>
                <w:lang w:val="lt-LT"/>
              </w:rPr>
              <w:t>-</w:t>
            </w:r>
          </w:p>
        </w:tc>
      </w:tr>
    </w:tbl>
    <w:p w14:paraId="56A7EDFE" w14:textId="77777777" w:rsidR="000E7B16" w:rsidRDefault="000E7B16" w:rsidP="00AF484F">
      <w:pPr>
        <w:jc w:val="center"/>
        <w:rPr>
          <w:rFonts w:ascii="Times New Roman" w:hAnsi="Times New Roman" w:cs="Times New Roman"/>
          <w:sz w:val="24"/>
          <w:szCs w:val="24"/>
          <w:lang w:val="lt-LT"/>
        </w:rPr>
      </w:pPr>
    </w:p>
    <w:p w14:paraId="7EB0156E" w14:textId="77777777" w:rsidR="00D33E79" w:rsidRDefault="00D33E79" w:rsidP="00AF484F">
      <w:pPr>
        <w:jc w:val="center"/>
        <w:rPr>
          <w:rFonts w:ascii="Times New Roman" w:hAnsi="Times New Roman" w:cs="Times New Roman"/>
          <w:sz w:val="24"/>
          <w:szCs w:val="24"/>
          <w:lang w:val="lt-LT"/>
        </w:rPr>
      </w:pPr>
    </w:p>
    <w:p w14:paraId="05E27A1B" w14:textId="77777777" w:rsidR="00007378" w:rsidRDefault="00007378" w:rsidP="00AF484F">
      <w:pPr>
        <w:jc w:val="center"/>
        <w:rPr>
          <w:rFonts w:ascii="Times New Roman" w:hAnsi="Times New Roman" w:cs="Times New Roman"/>
          <w:sz w:val="24"/>
          <w:szCs w:val="24"/>
          <w:lang w:val="lt-LT"/>
        </w:rPr>
      </w:pPr>
    </w:p>
    <w:p w14:paraId="5C7306F1" w14:textId="77777777" w:rsidR="00007378" w:rsidRPr="00AF484F" w:rsidRDefault="00007378" w:rsidP="00AF484F">
      <w:pPr>
        <w:jc w:val="center"/>
        <w:rPr>
          <w:rFonts w:ascii="Times New Roman" w:hAnsi="Times New Roman" w:cs="Times New Roman"/>
          <w:sz w:val="24"/>
          <w:szCs w:val="24"/>
          <w:lang w:val="lt-LT"/>
        </w:rPr>
      </w:pPr>
    </w:p>
    <w:p w14:paraId="0361FBEC" w14:textId="77777777" w:rsidR="00B64236" w:rsidRPr="003D601A" w:rsidRDefault="00A500B8" w:rsidP="00AF484F">
      <w:pPr>
        <w:jc w:val="center"/>
        <w:rPr>
          <w:rFonts w:ascii="Times New Roman" w:hAnsi="Times New Roman" w:cs="Times New Roman"/>
          <w:b/>
          <w:sz w:val="24"/>
          <w:szCs w:val="24"/>
          <w:lang w:val="lt-LT"/>
        </w:rPr>
      </w:pPr>
      <w:r w:rsidRPr="003D601A">
        <w:rPr>
          <w:rFonts w:ascii="Times New Roman" w:hAnsi="Times New Roman" w:cs="Times New Roman"/>
          <w:b/>
          <w:sz w:val="24"/>
          <w:szCs w:val="24"/>
          <w:lang w:val="lt-LT"/>
        </w:rPr>
        <w:t xml:space="preserve">II dalis. </w:t>
      </w:r>
      <w:r w:rsidR="00C5562E" w:rsidRPr="003D601A">
        <w:rPr>
          <w:rFonts w:ascii="Times New Roman" w:hAnsi="Times New Roman" w:cs="Times New Roman"/>
          <w:b/>
          <w:sz w:val="24"/>
          <w:szCs w:val="24"/>
          <w:lang w:val="lt-LT"/>
        </w:rPr>
        <w:t>Vertinimo metu nustatyti pažeidimai</w:t>
      </w:r>
    </w:p>
    <w:p w14:paraId="610A4D9F" w14:textId="77777777" w:rsidR="008F4663" w:rsidRPr="003D601A" w:rsidRDefault="008F4663" w:rsidP="00440769">
      <w:pPr>
        <w:spacing w:after="0" w:line="240" w:lineRule="auto"/>
        <w:jc w:val="center"/>
        <w:rPr>
          <w:rFonts w:ascii="Times New Roman" w:hAnsi="Times New Roman" w:cs="Times New Roman"/>
          <w:b/>
          <w:sz w:val="24"/>
          <w:szCs w:val="24"/>
          <w:lang w:val="lt-LT"/>
        </w:rPr>
      </w:pPr>
    </w:p>
    <w:tbl>
      <w:tblPr>
        <w:tblStyle w:val="Lentelstinklelis"/>
        <w:tblW w:w="5001" w:type="pct"/>
        <w:tblLook w:val="04A0" w:firstRow="1" w:lastRow="0" w:firstColumn="1" w:lastColumn="0" w:noHBand="0" w:noVBand="1"/>
      </w:tblPr>
      <w:tblGrid>
        <w:gridCol w:w="865"/>
        <w:gridCol w:w="8708"/>
      </w:tblGrid>
      <w:tr w:rsidR="006741AE" w:rsidRPr="003D601A" w14:paraId="0068C0F4" w14:textId="77777777" w:rsidTr="003F3924">
        <w:tc>
          <w:tcPr>
            <w:tcW w:w="452" w:type="pct"/>
          </w:tcPr>
          <w:p w14:paraId="6350B223" w14:textId="47C5A332" w:rsidR="006741AE" w:rsidRPr="002E145F" w:rsidRDefault="00327E02" w:rsidP="0069697D">
            <w:pPr>
              <w:pStyle w:val="Sraopastraipa"/>
              <w:ind w:left="360"/>
              <w:jc w:val="both"/>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4548" w:type="pct"/>
          </w:tcPr>
          <w:p w14:paraId="29CEDFB4" w14:textId="29E047DD" w:rsidR="00E90921" w:rsidRPr="00742FCB" w:rsidRDefault="00AE1C14" w:rsidP="00977AC0">
            <w:pPr>
              <w:jc w:val="both"/>
              <w:rPr>
                <w:rFonts w:ascii="Times New Roman" w:hAnsi="Times New Roman" w:cs="Times New Roman"/>
                <w:b/>
                <w:sz w:val="24"/>
                <w:szCs w:val="24"/>
                <w:lang w:val="lt-LT"/>
              </w:rPr>
            </w:pPr>
            <w:r>
              <w:rPr>
                <w:rFonts w:ascii="Times New Roman" w:hAnsi="Times New Roman" w:cs="Times New Roman"/>
                <w:b/>
                <w:sz w:val="24"/>
                <w:szCs w:val="24"/>
                <w:lang w:val="lt-LT"/>
              </w:rPr>
              <w:t>Įstatymo</w:t>
            </w:r>
            <w:r w:rsidR="00E90921">
              <w:rPr>
                <w:rFonts w:ascii="Times New Roman" w:hAnsi="Times New Roman" w:cs="Times New Roman"/>
                <w:b/>
                <w:sz w:val="24"/>
                <w:szCs w:val="24"/>
                <w:lang w:val="lt-LT"/>
              </w:rPr>
              <w:t xml:space="preserve"> 32 straipsnio 1 dalis</w:t>
            </w:r>
            <w:r w:rsidR="00E90921">
              <w:rPr>
                <w:rStyle w:val="Puslapioinaosnuoroda"/>
                <w:rFonts w:ascii="Times New Roman" w:hAnsi="Times New Roman" w:cs="Times New Roman"/>
                <w:b/>
                <w:sz w:val="24"/>
                <w:szCs w:val="24"/>
                <w:lang w:val="lt-LT"/>
              </w:rPr>
              <w:footnoteReference w:id="1"/>
            </w:r>
          </w:p>
        </w:tc>
      </w:tr>
      <w:tr w:rsidR="00742FCB" w:rsidRPr="003D601A" w14:paraId="703FE853" w14:textId="77777777" w:rsidTr="003F3924">
        <w:tc>
          <w:tcPr>
            <w:tcW w:w="452" w:type="pct"/>
          </w:tcPr>
          <w:p w14:paraId="16B842F5" w14:textId="77777777" w:rsidR="00742FCB" w:rsidRDefault="00742FCB" w:rsidP="0069697D">
            <w:pPr>
              <w:pStyle w:val="Sraopastraipa"/>
              <w:ind w:left="360"/>
              <w:jc w:val="both"/>
              <w:rPr>
                <w:rFonts w:ascii="Times New Roman" w:hAnsi="Times New Roman" w:cs="Times New Roman"/>
                <w:sz w:val="24"/>
                <w:szCs w:val="24"/>
                <w:lang w:val="lt-LT"/>
              </w:rPr>
            </w:pPr>
          </w:p>
        </w:tc>
        <w:tc>
          <w:tcPr>
            <w:tcW w:w="4548" w:type="pct"/>
          </w:tcPr>
          <w:p w14:paraId="0333FDCD" w14:textId="71D19C6A" w:rsidR="004A6BDB" w:rsidRDefault="00C1202A" w:rsidP="00742FCB">
            <w:pPr>
              <w:jc w:val="both"/>
              <w:rPr>
                <w:rFonts w:ascii="Times New Roman" w:hAnsi="Times New Roman" w:cs="Times New Roman"/>
                <w:sz w:val="24"/>
                <w:szCs w:val="24"/>
                <w:lang w:val="lt-LT"/>
              </w:rPr>
            </w:pPr>
            <w:r>
              <w:rPr>
                <w:rFonts w:ascii="Times New Roman" w:hAnsi="Times New Roman" w:cs="Times New Roman"/>
                <w:sz w:val="24"/>
                <w:szCs w:val="24"/>
                <w:lang w:val="lt-LT"/>
              </w:rPr>
              <w:t>Tarnyba, atlikdama vertinimą, kreipėsi į statybos inžinieriaus kvalifikaciją turintį ekspertą, prašydama pateikti ekspertinę išvadą</w:t>
            </w:r>
            <w:r w:rsidR="004079F0">
              <w:rPr>
                <w:rFonts w:ascii="Times New Roman" w:hAnsi="Times New Roman" w:cs="Times New Roman"/>
                <w:sz w:val="24"/>
                <w:szCs w:val="24"/>
                <w:lang w:val="lt-LT"/>
              </w:rPr>
              <w:t xml:space="preserve"> (toliau – eksperto išvada)</w:t>
            </w:r>
            <w:r>
              <w:rPr>
                <w:rFonts w:ascii="Times New Roman" w:hAnsi="Times New Roman" w:cs="Times New Roman"/>
                <w:sz w:val="24"/>
                <w:szCs w:val="24"/>
                <w:lang w:val="lt-LT"/>
              </w:rPr>
              <w:t xml:space="preserve">. </w:t>
            </w:r>
            <w:r w:rsidR="00AE33B2">
              <w:rPr>
                <w:rFonts w:ascii="Times New Roman" w:hAnsi="Times New Roman" w:cs="Times New Roman"/>
                <w:sz w:val="24"/>
                <w:szCs w:val="24"/>
                <w:lang w:val="lt-LT"/>
              </w:rPr>
              <w:t xml:space="preserve">Vadovaujantis </w:t>
            </w:r>
            <w:r>
              <w:rPr>
                <w:rFonts w:ascii="Times New Roman" w:hAnsi="Times New Roman" w:cs="Times New Roman"/>
                <w:sz w:val="24"/>
                <w:szCs w:val="24"/>
                <w:lang w:val="lt-LT"/>
              </w:rPr>
              <w:t>eksp</w:t>
            </w:r>
            <w:r w:rsidR="00B3644B">
              <w:rPr>
                <w:rFonts w:ascii="Times New Roman" w:hAnsi="Times New Roman" w:cs="Times New Roman"/>
                <w:sz w:val="24"/>
                <w:szCs w:val="24"/>
                <w:lang w:val="lt-LT"/>
              </w:rPr>
              <w:t>erto išvada, Tarnyba vertina</w:t>
            </w:r>
            <w:r>
              <w:rPr>
                <w:rFonts w:ascii="Times New Roman" w:hAnsi="Times New Roman" w:cs="Times New Roman"/>
                <w:sz w:val="24"/>
                <w:szCs w:val="24"/>
                <w:lang w:val="lt-LT"/>
              </w:rPr>
              <w:t xml:space="preserve">, kad </w:t>
            </w:r>
            <w:r w:rsidR="004A6BDB">
              <w:rPr>
                <w:rFonts w:ascii="Times New Roman" w:hAnsi="Times New Roman" w:cs="Times New Roman"/>
                <w:sz w:val="24"/>
                <w:szCs w:val="24"/>
                <w:lang w:val="lt-LT"/>
              </w:rPr>
              <w:t>Pirkimo sąlygos</w:t>
            </w:r>
            <w:r w:rsidR="00B3644B">
              <w:rPr>
                <w:rFonts w:ascii="Times New Roman" w:hAnsi="Times New Roman" w:cs="Times New Roman"/>
                <w:sz w:val="24"/>
                <w:szCs w:val="24"/>
                <w:lang w:val="lt-LT"/>
              </w:rPr>
              <w:t>e nustatyti ne visi kvalifikacijos reikalavimai</w:t>
            </w:r>
            <w:r w:rsidR="004A6BDB">
              <w:rPr>
                <w:rFonts w:ascii="Times New Roman" w:hAnsi="Times New Roman" w:cs="Times New Roman"/>
                <w:sz w:val="24"/>
                <w:szCs w:val="24"/>
                <w:lang w:val="lt-LT"/>
              </w:rPr>
              <w:t>, kurie yra reikalaujami imperatyviųjų teisės normų.</w:t>
            </w:r>
          </w:p>
          <w:p w14:paraId="15FC6F00" w14:textId="3B371A9C" w:rsidR="00742FCB" w:rsidRDefault="00742FCB" w:rsidP="00742FCB">
            <w:pPr>
              <w:jc w:val="both"/>
              <w:rPr>
                <w:rFonts w:ascii="Times New Roman" w:hAnsi="Times New Roman" w:cs="Times New Roman"/>
                <w:sz w:val="24"/>
                <w:szCs w:val="24"/>
                <w:lang w:val="lt-LT"/>
              </w:rPr>
            </w:pPr>
            <w:r>
              <w:rPr>
                <w:rFonts w:ascii="Times New Roman" w:hAnsi="Times New Roman" w:cs="Times New Roman"/>
                <w:sz w:val="24"/>
                <w:szCs w:val="24"/>
                <w:lang w:val="lt-LT"/>
              </w:rPr>
              <w:t>Pirkimo sąlygų 7 priedo „Techninis projektas“ bendrojoje dalyje, lauko vandentiekio ir nuotekų šalinimo dalyje nurodyta, kad nuotekų šalinimo tinklai yra priskiriami ypatingų statinių kategorijai (bendrosios dalies aiškinamojo rašto 7 lapas).</w:t>
            </w:r>
            <w:r w:rsidR="000B6562">
              <w:rPr>
                <w:rFonts w:ascii="Times New Roman" w:hAnsi="Times New Roman" w:cs="Times New Roman"/>
                <w:sz w:val="24"/>
                <w:szCs w:val="24"/>
                <w:lang w:val="lt-LT"/>
              </w:rPr>
              <w:t xml:space="preserve"> </w:t>
            </w:r>
            <w:r w:rsidR="00EB142C">
              <w:rPr>
                <w:rFonts w:ascii="Times New Roman" w:hAnsi="Times New Roman" w:cs="Times New Roman"/>
                <w:sz w:val="24"/>
                <w:szCs w:val="24"/>
                <w:lang w:val="lt-LT"/>
              </w:rPr>
              <w:t>Lietuvos Respublikos statybos įstatymo</w:t>
            </w:r>
            <w:r w:rsidR="00007285">
              <w:rPr>
                <w:rFonts w:ascii="Times New Roman" w:hAnsi="Times New Roman" w:cs="Times New Roman"/>
                <w:sz w:val="24"/>
                <w:szCs w:val="24"/>
                <w:lang w:val="lt-LT"/>
              </w:rPr>
              <w:t xml:space="preserve"> (redakcija nuo 2016-04-01)</w:t>
            </w:r>
            <w:r w:rsidR="00EB142C">
              <w:rPr>
                <w:rFonts w:ascii="Times New Roman" w:hAnsi="Times New Roman" w:cs="Times New Roman"/>
                <w:sz w:val="24"/>
                <w:szCs w:val="24"/>
                <w:lang w:val="lt-LT"/>
              </w:rPr>
              <w:t xml:space="preserve"> 15 straipsnio 2 dalis nustato, kad b</w:t>
            </w:r>
            <w:r w:rsidR="00EB142C" w:rsidRPr="00EB142C">
              <w:rPr>
                <w:rFonts w:ascii="Times New Roman" w:hAnsi="Times New Roman" w:cs="Times New Roman"/>
                <w:sz w:val="24"/>
                <w:szCs w:val="24"/>
                <w:lang w:val="lt-LT"/>
              </w:rPr>
              <w:t>ūti ypatingų statinių statybos rangovu turi teisę atestuoti juridiniai asmenys</w:t>
            </w:r>
            <w:r w:rsidR="00EB142C">
              <w:rPr>
                <w:rFonts w:ascii="Times New Roman" w:hAnsi="Times New Roman" w:cs="Times New Roman"/>
                <w:sz w:val="24"/>
                <w:szCs w:val="24"/>
                <w:lang w:val="lt-LT"/>
              </w:rPr>
              <w:t xml:space="preserve">, o </w:t>
            </w:r>
            <w:r w:rsidR="00EB142C" w:rsidRPr="00EB142C">
              <w:rPr>
                <w:rFonts w:ascii="Times New Roman" w:hAnsi="Times New Roman" w:cs="Times New Roman"/>
                <w:sz w:val="24"/>
                <w:szCs w:val="24"/>
                <w:lang w:val="lt-LT"/>
              </w:rPr>
              <w:t xml:space="preserve"> </w:t>
            </w:r>
            <w:r w:rsidR="00EB142C">
              <w:rPr>
                <w:rFonts w:ascii="Times New Roman" w:hAnsi="Times New Roman" w:cs="Times New Roman"/>
                <w:sz w:val="24"/>
                <w:szCs w:val="24"/>
                <w:lang w:val="lt-LT"/>
              </w:rPr>
              <w:t>15 straipsnio 3 dalyje nurodyta, kad v</w:t>
            </w:r>
            <w:r w:rsidR="00EB142C" w:rsidRPr="00EB142C">
              <w:rPr>
                <w:rFonts w:ascii="Times New Roman" w:hAnsi="Times New Roman" w:cs="Times New Roman"/>
                <w:sz w:val="24"/>
                <w:szCs w:val="24"/>
                <w:lang w:val="lt-LT"/>
              </w:rPr>
              <w:t>adovauti ypatingų statinių statybai (eiti statinio statybos vadovo ir statinio specialiųjų darbų vadovo pareigas) turi teisę statybos inžinieriai, atitinkantys šio įstatymo 10 straipsnio 3 ir 4</w:t>
            </w:r>
            <w:r w:rsidR="00EB142C">
              <w:rPr>
                <w:rFonts w:ascii="Times New Roman" w:hAnsi="Times New Roman" w:cs="Times New Roman"/>
                <w:sz w:val="24"/>
                <w:szCs w:val="24"/>
                <w:lang w:val="lt-LT"/>
              </w:rPr>
              <w:t xml:space="preserve"> dalyse nustatytus reikalavimus, t.y. turintys kvalifikacijos atestatus. </w:t>
            </w:r>
            <w:r w:rsidR="000B6562">
              <w:rPr>
                <w:rFonts w:ascii="Times New Roman" w:hAnsi="Times New Roman" w:cs="Times New Roman"/>
                <w:sz w:val="24"/>
                <w:szCs w:val="24"/>
                <w:lang w:val="lt-LT"/>
              </w:rPr>
              <w:t xml:space="preserve">Atsižvelgiant į tai, </w:t>
            </w:r>
            <w:r w:rsidR="00977AC0">
              <w:rPr>
                <w:rFonts w:ascii="Times New Roman" w:hAnsi="Times New Roman" w:cs="Times New Roman"/>
                <w:sz w:val="24"/>
                <w:szCs w:val="24"/>
                <w:lang w:val="lt-LT"/>
              </w:rPr>
              <w:t xml:space="preserve">kas išdėstyta </w:t>
            </w:r>
            <w:r w:rsidR="00B3644B">
              <w:rPr>
                <w:rFonts w:ascii="Times New Roman" w:hAnsi="Times New Roman" w:cs="Times New Roman"/>
                <w:sz w:val="24"/>
                <w:szCs w:val="24"/>
                <w:lang w:val="lt-LT"/>
              </w:rPr>
              <w:t>vertinama, kad turėjo</w:t>
            </w:r>
            <w:r w:rsidR="000B6562">
              <w:rPr>
                <w:rFonts w:ascii="Times New Roman" w:hAnsi="Times New Roman" w:cs="Times New Roman"/>
                <w:sz w:val="24"/>
                <w:szCs w:val="24"/>
                <w:lang w:val="lt-LT"/>
              </w:rPr>
              <w:t xml:space="preserve"> būti keliamas </w:t>
            </w:r>
            <w:r w:rsidR="00977AC0">
              <w:rPr>
                <w:rFonts w:ascii="Times New Roman" w:hAnsi="Times New Roman" w:cs="Times New Roman"/>
                <w:sz w:val="24"/>
                <w:szCs w:val="24"/>
                <w:lang w:val="lt-LT"/>
              </w:rPr>
              <w:t xml:space="preserve">kvalifikacijos </w:t>
            </w:r>
            <w:r w:rsidR="000B6562">
              <w:rPr>
                <w:rFonts w:ascii="Times New Roman" w:hAnsi="Times New Roman" w:cs="Times New Roman"/>
                <w:sz w:val="24"/>
                <w:szCs w:val="24"/>
                <w:lang w:val="lt-LT"/>
              </w:rPr>
              <w:t>reikalavimas tiekėjui turėti teisę vykdyti ypatingų statinių: inžinerinių tinklų: nuotekų šalinimo tinklų statybos darbus, t.y. tiekėjas turi turėti kvalifikacijos atestatą ir specialiųjų darbų vadovą ypatingų statinių nuotekų šalinimo tinklų tiesimui.</w:t>
            </w:r>
          </w:p>
          <w:p w14:paraId="6237F6F6" w14:textId="4AF4161F" w:rsidR="002C0583" w:rsidRPr="00E55270" w:rsidRDefault="004C3AA9" w:rsidP="00E914BD">
            <w:pPr>
              <w:jc w:val="both"/>
              <w:rPr>
                <w:rFonts w:ascii="Calibri" w:eastAsia="Calibri" w:hAnsi="Calibri" w:cs="Times New Roman"/>
                <w:i/>
                <w:lang w:val="lt-LT"/>
              </w:rPr>
            </w:pPr>
            <w:r>
              <w:rPr>
                <w:rFonts w:ascii="Times New Roman" w:hAnsi="Times New Roman" w:cs="Times New Roman"/>
                <w:sz w:val="24"/>
                <w:szCs w:val="24"/>
                <w:lang w:val="lt-LT"/>
              </w:rPr>
              <w:t>Lietuvos Aukščiausiasis Teismas yra pasisakęs, kad Viešųjų pirkimų įstatymo</w:t>
            </w:r>
            <w:r w:rsidR="002C0583" w:rsidRPr="002C0583">
              <w:rPr>
                <w:rFonts w:ascii="Times New Roman" w:hAnsi="Times New Roman" w:cs="Times New Roman"/>
                <w:sz w:val="24"/>
                <w:szCs w:val="24"/>
                <w:lang w:val="lt-LT"/>
              </w:rPr>
              <w:t xml:space="preserve"> ir kitų teisės aktų nuostatų santykis ir šių teisės normų tinkamas taikymas svarbus dėl to, kad tai tiesiogiai susiję su vienu iš viešųjų pirkimų principų – skaidrumo – laikymusi. </w:t>
            </w:r>
            <w:r w:rsidR="002C0583" w:rsidRPr="00D43541">
              <w:rPr>
                <w:rFonts w:ascii="Times New Roman" w:hAnsi="Times New Roman" w:cs="Times New Roman"/>
                <w:sz w:val="24"/>
                <w:szCs w:val="24"/>
                <w:lang w:val="lt-LT"/>
              </w:rPr>
              <w:t>Skaidrumo principas pažeidžiamas</w:t>
            </w:r>
            <w:r w:rsidR="002C0583" w:rsidRPr="002C0583">
              <w:rPr>
                <w:rFonts w:ascii="Times New Roman" w:hAnsi="Times New Roman" w:cs="Times New Roman"/>
                <w:sz w:val="24"/>
                <w:szCs w:val="24"/>
                <w:lang w:val="lt-LT"/>
              </w:rPr>
              <w:t xml:space="preserve"> ne tik perkančiajai organizacijai nesilaikant viešumo imperatyvo, pirmiausia susijusio su viešojo pirkimo skelbimu, nesuteikiant pakankamai informacijos tiekėjams ar nesilaikant savo paskelbtų konkurso sąlygų ar privalomų viešųjų pirkimų teisės nuostatų, bet ir tada, </w:t>
            </w:r>
            <w:r w:rsidR="002C0583" w:rsidRPr="00F9222E">
              <w:rPr>
                <w:rFonts w:ascii="Times New Roman" w:hAnsi="Times New Roman" w:cs="Times New Roman"/>
                <w:sz w:val="24"/>
                <w:szCs w:val="24"/>
                <w:u w:val="single"/>
                <w:lang w:val="lt-LT"/>
              </w:rPr>
              <w:t>kai perkančioji organizacija viešojo pirkimo metu nesilaiko iš anksto žinomų taisyklių, nors ir tiesiogiai nesusijusių su viešaisiais pirkimais, kaip tokiais. Perkančioji organizacija, tiek rengdama konkurso dokumentus, tiek vertindama tiekėjų pasiūlymus, privalo nepažeisti kitų teisės aktų imperatyviųjų teisės normų</w:t>
            </w:r>
            <w:r w:rsidR="00E914BD">
              <w:rPr>
                <w:rFonts w:ascii="Times New Roman" w:hAnsi="Times New Roman" w:cs="Times New Roman"/>
                <w:sz w:val="24"/>
                <w:szCs w:val="24"/>
                <w:lang w:val="lt-LT"/>
              </w:rPr>
              <w:t xml:space="preserve"> &lt;...&gt; </w:t>
            </w:r>
            <w:r w:rsidR="00E914BD" w:rsidRPr="00E914BD">
              <w:rPr>
                <w:rFonts w:ascii="Times New Roman" w:hAnsi="Times New Roman" w:cs="Times New Roman"/>
                <w:sz w:val="24"/>
                <w:szCs w:val="24"/>
                <w:lang w:val="lt-LT"/>
              </w:rPr>
              <w:t>Aplinkybė, jog šis iš anksto žinomas iš imperatyviųjų teisės normų kylantis reikalavimas nebuvo tiesiogiai įrašytas konkurso sąlygose, neatleidžia konkurso dėl pavojingų atliekų tvarkymo paslaugų teikimo dalyvių nuo prievol</w:t>
            </w:r>
            <w:r w:rsidR="00E914BD">
              <w:rPr>
                <w:rFonts w:ascii="Times New Roman" w:hAnsi="Times New Roman" w:cs="Times New Roman"/>
                <w:sz w:val="24"/>
                <w:szCs w:val="24"/>
                <w:lang w:val="lt-LT"/>
              </w:rPr>
              <w:t>ės</w:t>
            </w:r>
            <w:r w:rsidR="002C0583" w:rsidRPr="002C0583">
              <w:rPr>
                <w:rFonts w:ascii="Times New Roman" w:hAnsi="Times New Roman" w:cs="Times New Roman"/>
                <w:sz w:val="24"/>
                <w:szCs w:val="24"/>
                <w:lang w:val="lt-LT"/>
              </w:rPr>
              <w:t xml:space="preserve"> </w:t>
            </w:r>
            <w:r w:rsidR="00E914BD" w:rsidRPr="00E914BD">
              <w:rPr>
                <w:rFonts w:ascii="Times New Roman" w:hAnsi="Times New Roman" w:cs="Times New Roman"/>
                <w:sz w:val="24"/>
                <w:szCs w:val="24"/>
                <w:lang w:val="lt-LT"/>
              </w:rPr>
              <w:t>turėti tokią licenciją ir ją pateikti</w:t>
            </w:r>
            <w:r w:rsidR="00E914BD">
              <w:rPr>
                <w:rFonts w:ascii="Times New Roman" w:hAnsi="Times New Roman" w:cs="Times New Roman"/>
                <w:sz w:val="24"/>
                <w:szCs w:val="24"/>
                <w:lang w:val="lt-LT"/>
              </w:rPr>
              <w:t xml:space="preserve"> </w:t>
            </w:r>
            <w:r w:rsidR="00E914BD" w:rsidRPr="00306571">
              <w:rPr>
                <w:rFonts w:ascii="Times New Roman" w:hAnsi="Times New Roman" w:cs="Times New Roman"/>
                <w:i/>
                <w:sz w:val="24"/>
                <w:szCs w:val="24"/>
                <w:lang w:val="lt-LT"/>
              </w:rPr>
              <w:t>(Aukščiausiojo Teismo Civilinių bylų skyriaus teisėjų kolegijos 2011 m. gruodžio 14 d. nutartis, priimta civilinėje byloje UAB „</w:t>
            </w:r>
            <w:proofErr w:type="spellStart"/>
            <w:r w:rsidR="00E914BD" w:rsidRPr="00306571">
              <w:rPr>
                <w:rFonts w:ascii="Times New Roman" w:hAnsi="Times New Roman" w:cs="Times New Roman"/>
                <w:i/>
                <w:sz w:val="24"/>
                <w:szCs w:val="24"/>
                <w:lang w:val="lt-LT"/>
              </w:rPr>
              <w:t>Ekovita</w:t>
            </w:r>
            <w:proofErr w:type="spellEnd"/>
            <w:r w:rsidR="00E914BD" w:rsidRPr="00306571">
              <w:rPr>
                <w:rFonts w:ascii="Times New Roman" w:hAnsi="Times New Roman" w:cs="Times New Roman"/>
                <w:i/>
                <w:sz w:val="24"/>
                <w:szCs w:val="24"/>
                <w:lang w:val="lt-LT"/>
              </w:rPr>
              <w:t>“ v. Lietuvos Respublikos aplinkos ministerijos Aplinkos projektų valdymo agentūra, bylos Nr. 3K-3-50</w:t>
            </w:r>
            <w:r w:rsidR="00E13875" w:rsidRPr="00306571">
              <w:rPr>
                <w:rFonts w:ascii="Times New Roman" w:hAnsi="Times New Roman" w:cs="Times New Roman"/>
                <w:i/>
                <w:sz w:val="24"/>
                <w:szCs w:val="24"/>
                <w:lang w:val="lt-LT"/>
              </w:rPr>
              <w:t>6/2011)</w:t>
            </w:r>
            <w:r w:rsidR="0082169E">
              <w:rPr>
                <w:rFonts w:ascii="Times New Roman" w:hAnsi="Times New Roman" w:cs="Times New Roman"/>
                <w:sz w:val="24"/>
                <w:szCs w:val="24"/>
                <w:lang w:val="lt-LT"/>
              </w:rPr>
              <w:t xml:space="preserve">, </w:t>
            </w:r>
            <w:r w:rsidR="00E13875" w:rsidRPr="0082169E">
              <w:rPr>
                <w:rFonts w:ascii="Times New Roman" w:eastAsia="Calibri" w:hAnsi="Times New Roman" w:cs="Times New Roman"/>
                <w:sz w:val="24"/>
                <w:szCs w:val="24"/>
                <w:lang w:val="lt-LT"/>
              </w:rPr>
              <w:t>perkančioji organizacija turi siekti kuo aiškiau apibrėžti reikalavimus teisei verstis specifine, sertifikuojama (licencijuojama) veikla, nes bet kokiu atveju dėl jos negalima sudaryti viešojo pirkimo sutarties, jei ūkio subjektas šios teisės neturi</w:t>
            </w:r>
            <w:r w:rsidR="00E13875" w:rsidRPr="0082169E">
              <w:rPr>
                <w:rFonts w:ascii="Times New Roman" w:eastAsia="Calibri" w:hAnsi="Times New Roman" w:cs="Times New Roman"/>
                <w:i/>
                <w:sz w:val="24"/>
                <w:szCs w:val="24"/>
                <w:lang w:val="lt-LT"/>
              </w:rPr>
              <w:t xml:space="preserve"> (LAT CBS 2014 m. spalio 3 d. nutartis c. b. UAB „RASO“ v. AB Lietuvos paštas, bylos Nr. 3K-3-411/2014; 2015 m. gruodžio 11 d. nutartis c. b. UAB „AKIRO“ v. Ugniagesių gelbėtojų mokykla, bylos Nr. 3K-3-654-378/2015).</w:t>
            </w:r>
          </w:p>
          <w:p w14:paraId="762923A9" w14:textId="77777777" w:rsidR="00E90921" w:rsidRDefault="00E90921" w:rsidP="00DF4341">
            <w:pPr>
              <w:jc w:val="both"/>
              <w:rPr>
                <w:rFonts w:ascii="Times New Roman" w:hAnsi="Times New Roman" w:cs="Times New Roman"/>
                <w:sz w:val="24"/>
                <w:szCs w:val="24"/>
                <w:lang w:val="lt-LT"/>
              </w:rPr>
            </w:pPr>
            <w:r>
              <w:rPr>
                <w:rFonts w:ascii="Times New Roman" w:hAnsi="Times New Roman" w:cs="Times New Roman"/>
                <w:sz w:val="24"/>
                <w:szCs w:val="24"/>
                <w:lang w:val="lt-LT"/>
              </w:rPr>
              <w:t>J</w:t>
            </w:r>
            <w:r w:rsidRPr="00E90921">
              <w:rPr>
                <w:rFonts w:ascii="Times New Roman" w:hAnsi="Times New Roman" w:cs="Times New Roman"/>
                <w:sz w:val="24"/>
                <w:szCs w:val="24"/>
                <w:lang w:val="lt-LT"/>
              </w:rPr>
              <w:t xml:space="preserve">ei pagal imperatyviąsias teisės normas viešojo pirkimo sutartis su tiekėju negali būti sudaryta </w:t>
            </w:r>
            <w:r>
              <w:rPr>
                <w:rFonts w:ascii="Times New Roman" w:hAnsi="Times New Roman" w:cs="Times New Roman"/>
                <w:sz w:val="24"/>
                <w:szCs w:val="24"/>
                <w:lang w:val="lt-LT"/>
              </w:rPr>
              <w:t xml:space="preserve">dėl to, kad jis neturi atitinkamų licencijų, atestatų, kurie yra reikalaujami įstatymų </w:t>
            </w:r>
            <w:r w:rsidRPr="00E90921">
              <w:rPr>
                <w:rFonts w:ascii="Times New Roman" w:hAnsi="Times New Roman" w:cs="Times New Roman"/>
                <w:sz w:val="24"/>
                <w:szCs w:val="24"/>
                <w:lang w:val="lt-LT"/>
              </w:rPr>
              <w:t xml:space="preserve">ir tai paaiškėja perkančiajai organizacijai, ji su tokiu tiekėju negali sudaryti </w:t>
            </w:r>
            <w:r>
              <w:rPr>
                <w:rFonts w:ascii="Times New Roman" w:hAnsi="Times New Roman" w:cs="Times New Roman"/>
                <w:sz w:val="24"/>
                <w:szCs w:val="24"/>
                <w:lang w:val="lt-LT"/>
              </w:rPr>
              <w:lastRenderedPageBreak/>
              <w:t xml:space="preserve">viešojo pirkimo-pardavimo </w:t>
            </w:r>
            <w:r w:rsidRPr="00E90921">
              <w:rPr>
                <w:rFonts w:ascii="Times New Roman" w:hAnsi="Times New Roman" w:cs="Times New Roman"/>
                <w:sz w:val="24"/>
                <w:szCs w:val="24"/>
                <w:lang w:val="lt-LT"/>
              </w:rPr>
              <w:t>sutarties,</w:t>
            </w:r>
            <w:r w:rsidR="00DF4341">
              <w:rPr>
                <w:rFonts w:ascii="Times New Roman" w:hAnsi="Times New Roman" w:cs="Times New Roman"/>
                <w:sz w:val="24"/>
                <w:szCs w:val="24"/>
                <w:lang w:val="lt-LT"/>
              </w:rPr>
              <w:t xml:space="preserve"> nepaisant to, kad viešojo pirkimo sąlygose atitinkamas kvalifikacijos reikalavimas nebuvo keliamas.</w:t>
            </w:r>
            <w:r w:rsidRPr="00E90921">
              <w:rPr>
                <w:rFonts w:ascii="Times New Roman" w:hAnsi="Times New Roman" w:cs="Times New Roman"/>
                <w:sz w:val="24"/>
                <w:szCs w:val="24"/>
                <w:lang w:val="lt-LT"/>
              </w:rPr>
              <w:t xml:space="preserve"> </w:t>
            </w:r>
            <w:r w:rsidR="00DF4341">
              <w:rPr>
                <w:rFonts w:ascii="Times New Roman" w:hAnsi="Times New Roman" w:cs="Times New Roman"/>
                <w:sz w:val="24"/>
                <w:szCs w:val="24"/>
                <w:lang w:val="lt-LT"/>
              </w:rPr>
              <w:t>P</w:t>
            </w:r>
            <w:r w:rsidRPr="00E90921">
              <w:rPr>
                <w:rFonts w:ascii="Times New Roman" w:hAnsi="Times New Roman" w:cs="Times New Roman"/>
                <w:sz w:val="24"/>
                <w:szCs w:val="24"/>
                <w:lang w:val="lt-LT"/>
              </w:rPr>
              <w:t xml:space="preserve">riešingu atveju </w:t>
            </w:r>
            <w:r>
              <w:rPr>
                <w:rFonts w:ascii="Times New Roman" w:hAnsi="Times New Roman" w:cs="Times New Roman"/>
                <w:sz w:val="24"/>
                <w:szCs w:val="24"/>
                <w:lang w:val="lt-LT"/>
              </w:rPr>
              <w:t>būtų pažeistos imperatyviosio</w:t>
            </w:r>
            <w:r w:rsidRPr="00E90921">
              <w:rPr>
                <w:rFonts w:ascii="Times New Roman" w:hAnsi="Times New Roman" w:cs="Times New Roman"/>
                <w:sz w:val="24"/>
                <w:szCs w:val="24"/>
                <w:lang w:val="lt-LT"/>
              </w:rPr>
              <w:t xml:space="preserve">s </w:t>
            </w:r>
            <w:r>
              <w:rPr>
                <w:rFonts w:ascii="Times New Roman" w:hAnsi="Times New Roman" w:cs="Times New Roman"/>
                <w:sz w:val="24"/>
                <w:szCs w:val="24"/>
                <w:lang w:val="lt-LT"/>
              </w:rPr>
              <w:t>teisės normo</w:t>
            </w:r>
            <w:r w:rsidRPr="00E90921">
              <w:rPr>
                <w:rFonts w:ascii="Times New Roman" w:hAnsi="Times New Roman" w:cs="Times New Roman"/>
                <w:sz w:val="24"/>
                <w:szCs w:val="24"/>
                <w:lang w:val="lt-LT"/>
              </w:rPr>
              <w:t>s ir vie</w:t>
            </w:r>
            <w:r>
              <w:rPr>
                <w:rFonts w:ascii="Times New Roman" w:hAnsi="Times New Roman" w:cs="Times New Roman"/>
                <w:sz w:val="24"/>
                <w:szCs w:val="24"/>
                <w:lang w:val="lt-LT"/>
              </w:rPr>
              <w:t>šųjų pirkimų skaidrumo principas.</w:t>
            </w:r>
          </w:p>
          <w:p w14:paraId="13E960E8" w14:textId="77777777" w:rsidR="00BE15C0" w:rsidRDefault="000130EF" w:rsidP="00BE15C0">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Atsižvelgiant į tai, kad </w:t>
            </w:r>
            <w:r w:rsidR="00BE15C0">
              <w:rPr>
                <w:rFonts w:ascii="Times New Roman" w:hAnsi="Times New Roman" w:cs="Times New Roman"/>
                <w:sz w:val="24"/>
                <w:szCs w:val="24"/>
                <w:lang w:val="lt-LT"/>
              </w:rPr>
              <w:t>Perkančioji organizacija neįsitikino tiekėjų pajėgumu įvykdyti sutartį (teise</w:t>
            </w:r>
            <w:r>
              <w:rPr>
                <w:rFonts w:ascii="Times New Roman" w:hAnsi="Times New Roman" w:cs="Times New Roman"/>
                <w:sz w:val="24"/>
                <w:szCs w:val="24"/>
                <w:lang w:val="lt-LT"/>
              </w:rPr>
              <w:t xml:space="preserve"> vykdyti ypatingų statinių: inžinerinių tinklų: nuotekų šalinimo tinklų statybos darbus</w:t>
            </w:r>
            <w:r w:rsidR="00BE15C0">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BE15C0">
              <w:rPr>
                <w:rFonts w:ascii="Times New Roman" w:hAnsi="Times New Roman" w:cs="Times New Roman"/>
                <w:sz w:val="24"/>
                <w:szCs w:val="24"/>
                <w:lang w:val="lt-LT"/>
              </w:rPr>
              <w:t xml:space="preserve">ji pažeidė Įstatymo 32 straipsnio 1 dalies nuostatas. </w:t>
            </w:r>
          </w:p>
          <w:p w14:paraId="35ED6B73" w14:textId="48CD0D3B" w:rsidR="000130EF" w:rsidRDefault="00BE15C0" w:rsidP="00BE15C0">
            <w:pPr>
              <w:jc w:val="both"/>
              <w:rPr>
                <w:rFonts w:ascii="Times New Roman" w:hAnsi="Times New Roman" w:cs="Times New Roman"/>
                <w:sz w:val="24"/>
                <w:szCs w:val="24"/>
                <w:lang w:val="lt-LT"/>
              </w:rPr>
            </w:pPr>
            <w:r>
              <w:rPr>
                <w:rFonts w:ascii="Times New Roman" w:hAnsi="Times New Roman" w:cs="Times New Roman"/>
                <w:sz w:val="24"/>
                <w:szCs w:val="24"/>
                <w:lang w:val="lt-LT"/>
              </w:rPr>
              <w:t>P</w:t>
            </w:r>
            <w:r w:rsidR="000130EF">
              <w:rPr>
                <w:rFonts w:ascii="Times New Roman" w:hAnsi="Times New Roman" w:cs="Times New Roman"/>
                <w:sz w:val="24"/>
                <w:szCs w:val="24"/>
                <w:lang w:val="lt-LT"/>
              </w:rPr>
              <w:t xml:space="preserve">erkančioji organizacija </w:t>
            </w:r>
            <w:r w:rsidR="00A85EC8" w:rsidRPr="00BE15C0">
              <w:rPr>
                <w:rFonts w:ascii="Times New Roman" w:hAnsi="Times New Roman" w:cs="Times New Roman"/>
                <w:sz w:val="24"/>
                <w:szCs w:val="24"/>
                <w:lang w:val="lt-LT"/>
              </w:rPr>
              <w:t>privalo</w:t>
            </w:r>
            <w:r w:rsidR="000130EF" w:rsidRPr="00BE15C0">
              <w:rPr>
                <w:rFonts w:ascii="Times New Roman" w:hAnsi="Times New Roman" w:cs="Times New Roman"/>
                <w:sz w:val="24"/>
                <w:szCs w:val="24"/>
                <w:lang w:val="lt-LT"/>
              </w:rPr>
              <w:t xml:space="preserve"> į</w:t>
            </w:r>
            <w:r w:rsidR="000130EF">
              <w:rPr>
                <w:rFonts w:ascii="Times New Roman" w:hAnsi="Times New Roman" w:cs="Times New Roman"/>
                <w:sz w:val="24"/>
                <w:szCs w:val="24"/>
                <w:lang w:val="lt-LT"/>
              </w:rPr>
              <w:t>sitikinti, kad tiekėjai atitinka minėtą reikalavimą</w:t>
            </w:r>
            <w:r w:rsidR="004438D9">
              <w:rPr>
                <w:rFonts w:ascii="Times New Roman" w:hAnsi="Times New Roman" w:cs="Times New Roman"/>
                <w:sz w:val="24"/>
                <w:szCs w:val="24"/>
                <w:lang w:val="lt-LT"/>
              </w:rPr>
              <w:t>,</w:t>
            </w:r>
            <w:r w:rsidR="00324C10">
              <w:rPr>
                <w:rFonts w:ascii="Times New Roman" w:hAnsi="Times New Roman" w:cs="Times New Roman"/>
                <w:sz w:val="24"/>
                <w:szCs w:val="24"/>
                <w:lang w:val="lt-LT"/>
              </w:rPr>
              <w:t xml:space="preserve"> t.y. </w:t>
            </w:r>
            <w:r w:rsidR="003C411C">
              <w:rPr>
                <w:rFonts w:ascii="Times New Roman" w:hAnsi="Times New Roman" w:cs="Times New Roman"/>
                <w:sz w:val="24"/>
                <w:szCs w:val="24"/>
                <w:lang w:val="lt-LT"/>
              </w:rPr>
              <w:t>tiekėjas turi kvalifikacijos atestatą ir specialiųjų darbų vadovą ypatingų statinių nuotekų šalinimo tinklų tiesimui.</w:t>
            </w:r>
            <w:r w:rsidR="00C34CD1">
              <w:rPr>
                <w:rFonts w:ascii="Times New Roman" w:hAnsi="Times New Roman" w:cs="Times New Roman"/>
                <w:sz w:val="24"/>
                <w:szCs w:val="24"/>
                <w:lang w:val="lt-LT"/>
              </w:rPr>
              <w:t xml:space="preserve"> </w:t>
            </w:r>
          </w:p>
        </w:tc>
      </w:tr>
    </w:tbl>
    <w:p w14:paraId="602770D4" w14:textId="7B3768FD" w:rsidR="00BA3D29" w:rsidRDefault="00BA3D29" w:rsidP="005C3DFC">
      <w:pPr>
        <w:spacing w:after="0" w:line="240" w:lineRule="auto"/>
        <w:rPr>
          <w:rFonts w:ascii="Times New Roman" w:hAnsi="Times New Roman" w:cs="Times New Roman"/>
          <w:b/>
          <w:sz w:val="24"/>
          <w:szCs w:val="24"/>
          <w:lang w:val="lt-LT"/>
        </w:rPr>
      </w:pPr>
    </w:p>
    <w:p w14:paraId="1B3A86DC" w14:textId="601EE620" w:rsidR="006F7873" w:rsidRPr="006F7873" w:rsidRDefault="006F7873" w:rsidP="006F7873">
      <w:pPr>
        <w:jc w:val="center"/>
        <w:rPr>
          <w:rFonts w:ascii="Times New Roman" w:eastAsia="Calibri" w:hAnsi="Times New Roman" w:cs="Times New Roman"/>
          <w:b/>
          <w:sz w:val="24"/>
          <w:szCs w:val="24"/>
          <w:lang w:val="lt-LT"/>
        </w:rPr>
      </w:pPr>
      <w:r w:rsidRPr="006F7873">
        <w:rPr>
          <w:rFonts w:ascii="Times New Roman" w:eastAsia="Calibri" w:hAnsi="Times New Roman" w:cs="Times New Roman"/>
          <w:b/>
          <w:sz w:val="24"/>
          <w:szCs w:val="24"/>
          <w:lang w:val="lt-LT"/>
        </w:rPr>
        <w:t>III dalis</w:t>
      </w:r>
      <w:r w:rsidR="00DD5C9A">
        <w:rPr>
          <w:rFonts w:ascii="Times New Roman" w:eastAsia="Calibri" w:hAnsi="Times New Roman" w:cs="Times New Roman"/>
          <w:b/>
          <w:sz w:val="24"/>
          <w:szCs w:val="24"/>
          <w:lang w:val="lt-LT"/>
        </w:rPr>
        <w:t>.</w:t>
      </w:r>
      <w:r w:rsidRPr="006F7873">
        <w:rPr>
          <w:rFonts w:ascii="Times New Roman" w:eastAsia="Calibri" w:hAnsi="Times New Roman" w:cs="Times New Roman"/>
          <w:b/>
          <w:sz w:val="24"/>
          <w:szCs w:val="24"/>
          <w:lang w:val="lt-LT"/>
        </w:rPr>
        <w:t xml:space="preserve"> Pastabos, į kurias perkančioji organizacija turėtų atsižvelgti vykdydama kitus  pirkimus</w:t>
      </w:r>
    </w:p>
    <w:p w14:paraId="00039231" w14:textId="77777777" w:rsidR="00D33E79" w:rsidRDefault="00D33E79" w:rsidP="005C3DFC">
      <w:pPr>
        <w:spacing w:after="0" w:line="240" w:lineRule="auto"/>
        <w:rPr>
          <w:rFonts w:ascii="Times New Roman" w:hAnsi="Times New Roman" w:cs="Times New Roman"/>
          <w:b/>
          <w:sz w:val="24"/>
          <w:szCs w:val="24"/>
          <w:lang w:val="lt-LT"/>
        </w:rPr>
      </w:pPr>
    </w:p>
    <w:tbl>
      <w:tblPr>
        <w:tblStyle w:val="Lentelstinklelis"/>
        <w:tblW w:w="9606" w:type="dxa"/>
        <w:tblLook w:val="04A0" w:firstRow="1" w:lastRow="0" w:firstColumn="1" w:lastColumn="0" w:noHBand="0" w:noVBand="1"/>
      </w:tblPr>
      <w:tblGrid>
        <w:gridCol w:w="538"/>
        <w:gridCol w:w="9068"/>
      </w:tblGrid>
      <w:tr w:rsidR="006F7873" w:rsidRPr="006F7873" w14:paraId="547124FE" w14:textId="77777777" w:rsidTr="00E727FB">
        <w:tc>
          <w:tcPr>
            <w:tcW w:w="538" w:type="dxa"/>
          </w:tcPr>
          <w:p w14:paraId="4F67B571" w14:textId="77777777" w:rsidR="006F7873" w:rsidRPr="006F7873" w:rsidRDefault="006F7873" w:rsidP="006F7873">
            <w:pPr>
              <w:numPr>
                <w:ilvl w:val="0"/>
                <w:numId w:val="22"/>
              </w:numPr>
              <w:ind w:left="0" w:firstLine="0"/>
              <w:contextualSpacing/>
              <w:jc w:val="center"/>
              <w:rPr>
                <w:rFonts w:ascii="Times New Roman" w:eastAsia="Calibri" w:hAnsi="Times New Roman" w:cs="Times New Roman"/>
                <w:sz w:val="24"/>
                <w:szCs w:val="24"/>
                <w:lang w:val="lt-LT"/>
              </w:rPr>
            </w:pPr>
          </w:p>
        </w:tc>
        <w:tc>
          <w:tcPr>
            <w:tcW w:w="9068" w:type="dxa"/>
          </w:tcPr>
          <w:p w14:paraId="58A887DE" w14:textId="6F0117F9" w:rsidR="006F7873" w:rsidRPr="006F7873" w:rsidRDefault="0083645F" w:rsidP="006F7873">
            <w:pPr>
              <w:jc w:val="both"/>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Įstatymo 32 straipsnio 2 dalis</w:t>
            </w:r>
            <w:r>
              <w:rPr>
                <w:rStyle w:val="Puslapioinaosnuoroda"/>
                <w:rFonts w:ascii="Times New Roman" w:eastAsia="Calibri" w:hAnsi="Times New Roman" w:cs="Times New Roman"/>
                <w:b/>
                <w:sz w:val="24"/>
                <w:szCs w:val="24"/>
                <w:lang w:val="lt-LT"/>
              </w:rPr>
              <w:footnoteReference w:id="2"/>
            </w:r>
          </w:p>
        </w:tc>
      </w:tr>
      <w:tr w:rsidR="006F7873" w:rsidRPr="006F7873" w14:paraId="2CF0E6E1" w14:textId="77777777" w:rsidTr="00E727FB">
        <w:tc>
          <w:tcPr>
            <w:tcW w:w="9606" w:type="dxa"/>
            <w:gridSpan w:val="2"/>
          </w:tcPr>
          <w:p w14:paraId="59410350" w14:textId="0F11B936" w:rsidR="006F7873" w:rsidRPr="0082169E" w:rsidRDefault="00356EA0" w:rsidP="006F7873">
            <w:pPr>
              <w:tabs>
                <w:tab w:val="left" w:pos="993"/>
              </w:tabs>
              <w:contextualSpacing/>
              <w:jc w:val="both"/>
              <w:rPr>
                <w:rFonts w:ascii="Times New Roman" w:eastAsia="Calibri" w:hAnsi="Times New Roman" w:cs="Times New Roman"/>
                <w:sz w:val="24"/>
                <w:szCs w:val="24"/>
                <w:lang w:val="lt-LT"/>
              </w:rPr>
            </w:pPr>
            <w:r w:rsidRPr="0082169E">
              <w:rPr>
                <w:rFonts w:ascii="Times New Roman" w:eastAsia="Calibri" w:hAnsi="Times New Roman" w:cs="Times New Roman"/>
                <w:sz w:val="24"/>
                <w:szCs w:val="24"/>
                <w:lang w:val="lt-LT"/>
              </w:rPr>
              <w:t xml:space="preserve">Perkančioji organizacija neužtikrino </w:t>
            </w:r>
            <w:r w:rsidR="004A76EE" w:rsidRPr="0082169E">
              <w:rPr>
                <w:rFonts w:ascii="Times New Roman" w:eastAsia="Calibri" w:hAnsi="Times New Roman" w:cs="Times New Roman"/>
                <w:sz w:val="24"/>
                <w:szCs w:val="24"/>
                <w:lang w:val="lt-LT"/>
              </w:rPr>
              <w:t>Pirkimo</w:t>
            </w:r>
            <w:r w:rsidRPr="0082169E">
              <w:rPr>
                <w:rFonts w:ascii="Times New Roman" w:eastAsia="Calibri" w:hAnsi="Times New Roman" w:cs="Times New Roman"/>
                <w:sz w:val="24"/>
                <w:szCs w:val="24"/>
                <w:lang w:val="lt-LT"/>
              </w:rPr>
              <w:t xml:space="preserve"> sąlygų 3.2.11 punkte nustatyto kvalifikacijos reikalavimo</w:t>
            </w:r>
            <w:r w:rsidR="004A76EE" w:rsidRPr="0082169E">
              <w:rPr>
                <w:rFonts w:ascii="Times New Roman" w:eastAsia="Calibri" w:hAnsi="Times New Roman" w:cs="Times New Roman"/>
                <w:sz w:val="24"/>
                <w:szCs w:val="24"/>
                <w:lang w:val="lt-LT"/>
              </w:rPr>
              <w:t xml:space="preserve"> </w:t>
            </w:r>
            <w:r w:rsidR="00602E48" w:rsidRPr="0082169E">
              <w:rPr>
                <w:rFonts w:ascii="Times New Roman" w:eastAsia="Calibri" w:hAnsi="Times New Roman" w:cs="Times New Roman"/>
                <w:sz w:val="24"/>
                <w:szCs w:val="24"/>
                <w:lang w:val="lt-LT"/>
              </w:rPr>
              <w:t>proporcingumo</w:t>
            </w:r>
            <w:r w:rsidR="004A76EE" w:rsidRPr="0082169E">
              <w:rPr>
                <w:rFonts w:ascii="Times New Roman" w:eastAsia="Calibri" w:hAnsi="Times New Roman" w:cs="Times New Roman"/>
                <w:sz w:val="24"/>
                <w:szCs w:val="24"/>
                <w:lang w:val="lt-LT"/>
              </w:rPr>
              <w:t xml:space="preserve"> pirkimo objektui.</w:t>
            </w:r>
          </w:p>
          <w:p w14:paraId="0B82B66F" w14:textId="5C795267" w:rsidR="001853CA" w:rsidRPr="0082169E" w:rsidRDefault="004A76EE" w:rsidP="000916F7">
            <w:pPr>
              <w:tabs>
                <w:tab w:val="left" w:pos="993"/>
              </w:tabs>
              <w:contextualSpacing/>
              <w:jc w:val="both"/>
              <w:rPr>
                <w:rFonts w:ascii="Times New Roman" w:eastAsia="Calibri" w:hAnsi="Times New Roman" w:cs="Times New Roman"/>
                <w:sz w:val="24"/>
                <w:szCs w:val="24"/>
                <w:lang w:val="lt-LT"/>
              </w:rPr>
            </w:pPr>
            <w:r w:rsidRPr="0082169E">
              <w:rPr>
                <w:rFonts w:ascii="Times New Roman" w:eastAsia="Calibri" w:hAnsi="Times New Roman" w:cs="Times New Roman"/>
                <w:sz w:val="24"/>
                <w:szCs w:val="24"/>
                <w:lang w:val="lt-LT"/>
              </w:rPr>
              <w:t xml:space="preserve">Pirkimo sąlygų 3.2.11 punkte nustatytas kvalifikacijos reikalavimas tiekėjui būti įvykdžius „&lt;...&gt; bent vieną naujos statybos ypatingo statinio negyvenamojo pastato statybos darbų sutartį, kurios vertė ne mažesnė kaip 5 000 000 </w:t>
            </w:r>
            <w:proofErr w:type="spellStart"/>
            <w:r w:rsidRPr="0082169E">
              <w:rPr>
                <w:rFonts w:ascii="Times New Roman" w:eastAsia="Calibri" w:hAnsi="Times New Roman" w:cs="Times New Roman"/>
                <w:sz w:val="24"/>
                <w:szCs w:val="24"/>
                <w:lang w:val="lt-LT"/>
              </w:rPr>
              <w:t>Eur</w:t>
            </w:r>
            <w:proofErr w:type="spellEnd"/>
            <w:r w:rsidRPr="0082169E">
              <w:rPr>
                <w:rFonts w:ascii="Times New Roman" w:eastAsia="Calibri" w:hAnsi="Times New Roman" w:cs="Times New Roman"/>
                <w:sz w:val="24"/>
                <w:szCs w:val="24"/>
                <w:lang w:val="lt-LT"/>
              </w:rPr>
              <w:t xml:space="preserve"> be PVM</w:t>
            </w:r>
            <w:r w:rsidR="007F6533">
              <w:rPr>
                <w:rFonts w:ascii="Times New Roman" w:eastAsia="Calibri" w:hAnsi="Times New Roman" w:cs="Times New Roman"/>
                <w:sz w:val="24"/>
                <w:szCs w:val="24"/>
                <w:lang w:val="lt-LT"/>
              </w:rPr>
              <w:t>“</w:t>
            </w:r>
            <w:r w:rsidRPr="0082169E">
              <w:rPr>
                <w:rFonts w:ascii="Times New Roman" w:eastAsia="Calibri" w:hAnsi="Times New Roman" w:cs="Times New Roman"/>
                <w:sz w:val="24"/>
                <w:szCs w:val="24"/>
                <w:lang w:val="lt-LT"/>
              </w:rPr>
              <w:t xml:space="preserve"> </w:t>
            </w:r>
            <w:r w:rsidR="006171E4" w:rsidRPr="0082169E">
              <w:rPr>
                <w:rFonts w:ascii="Times New Roman" w:eastAsia="Calibri" w:hAnsi="Times New Roman" w:cs="Times New Roman"/>
                <w:sz w:val="24"/>
                <w:szCs w:val="24"/>
                <w:lang w:val="lt-LT"/>
              </w:rPr>
              <w:t xml:space="preserve">neužtikrina proporcingumo </w:t>
            </w:r>
            <w:r w:rsidRPr="0082169E">
              <w:rPr>
                <w:rFonts w:ascii="Times New Roman" w:eastAsia="Calibri" w:hAnsi="Times New Roman" w:cs="Times New Roman"/>
                <w:sz w:val="24"/>
                <w:szCs w:val="24"/>
                <w:lang w:val="lt-LT"/>
              </w:rPr>
              <w:t xml:space="preserve">pirkimo objektui, nes pirkimo objektą sudaro ne vienas, o trys etapais statomi pastatai, kurių bendra preliminari pirkimo vertė – 9 000 000 </w:t>
            </w:r>
            <w:proofErr w:type="spellStart"/>
            <w:r w:rsidRPr="0082169E">
              <w:rPr>
                <w:rFonts w:ascii="Times New Roman" w:eastAsia="Calibri" w:hAnsi="Times New Roman" w:cs="Times New Roman"/>
                <w:sz w:val="24"/>
                <w:szCs w:val="24"/>
                <w:lang w:val="lt-LT"/>
              </w:rPr>
              <w:t>Eur</w:t>
            </w:r>
            <w:proofErr w:type="spellEnd"/>
            <w:r w:rsidRPr="0082169E">
              <w:rPr>
                <w:rFonts w:ascii="Times New Roman" w:eastAsia="Calibri" w:hAnsi="Times New Roman" w:cs="Times New Roman"/>
                <w:sz w:val="24"/>
                <w:szCs w:val="24"/>
                <w:lang w:val="lt-LT"/>
              </w:rPr>
              <w:t xml:space="preserve"> be PVM.</w:t>
            </w:r>
            <w:r w:rsidR="0026125E" w:rsidRPr="0082169E">
              <w:rPr>
                <w:rFonts w:ascii="Times New Roman" w:eastAsia="Calibri" w:hAnsi="Times New Roman" w:cs="Times New Roman"/>
                <w:sz w:val="24"/>
                <w:szCs w:val="24"/>
                <w:lang w:val="lt-LT"/>
              </w:rPr>
              <w:t xml:space="preserve"> </w:t>
            </w:r>
            <w:r w:rsidR="001853CA" w:rsidRPr="0082169E">
              <w:rPr>
                <w:rFonts w:ascii="Times New Roman" w:eastAsia="Calibri" w:hAnsi="Times New Roman" w:cs="Times New Roman"/>
                <w:sz w:val="24"/>
                <w:szCs w:val="24"/>
                <w:lang w:val="lt-LT"/>
              </w:rPr>
              <w:t xml:space="preserve">Perkančioji organizacija 2016-12-27 rašte Nr. 2-833 </w:t>
            </w:r>
            <w:r w:rsidR="0002330F" w:rsidRPr="0082169E">
              <w:rPr>
                <w:rFonts w:ascii="Times New Roman" w:eastAsia="Calibri" w:hAnsi="Times New Roman" w:cs="Times New Roman"/>
                <w:sz w:val="24"/>
                <w:szCs w:val="24"/>
                <w:lang w:val="lt-LT"/>
              </w:rPr>
              <w:t xml:space="preserve">(toliau – Raštas) </w:t>
            </w:r>
            <w:r w:rsidR="001853CA" w:rsidRPr="0082169E">
              <w:rPr>
                <w:rFonts w:ascii="Times New Roman" w:eastAsia="Calibri" w:hAnsi="Times New Roman" w:cs="Times New Roman"/>
                <w:sz w:val="24"/>
                <w:szCs w:val="24"/>
                <w:lang w:val="lt-LT"/>
              </w:rPr>
              <w:t xml:space="preserve">nurodė, </w:t>
            </w:r>
            <w:r w:rsidR="001D7AC4" w:rsidRPr="0082169E">
              <w:rPr>
                <w:rFonts w:ascii="Times New Roman" w:eastAsia="Calibri" w:hAnsi="Times New Roman" w:cs="Times New Roman"/>
                <w:sz w:val="24"/>
                <w:szCs w:val="24"/>
                <w:lang w:val="lt-LT"/>
              </w:rPr>
              <w:t>kad Pirkimo sąlygų 3.2.11 punkto</w:t>
            </w:r>
            <w:r w:rsidR="001853CA" w:rsidRPr="0082169E">
              <w:rPr>
                <w:rFonts w:ascii="Times New Roman" w:eastAsia="Calibri" w:hAnsi="Times New Roman" w:cs="Times New Roman"/>
                <w:sz w:val="24"/>
                <w:szCs w:val="24"/>
                <w:lang w:val="lt-LT"/>
              </w:rPr>
              <w:t xml:space="preserve"> kvalifikacijos reikalavimas nustatytas taikant koeficient</w:t>
            </w:r>
            <w:r w:rsidR="001D7AC4" w:rsidRPr="0082169E">
              <w:rPr>
                <w:rFonts w:ascii="Times New Roman" w:eastAsia="Calibri" w:hAnsi="Times New Roman" w:cs="Times New Roman"/>
                <w:sz w:val="24"/>
                <w:szCs w:val="24"/>
                <w:lang w:val="lt-LT"/>
              </w:rPr>
              <w:t>ą 0,7 nuo pirkimo objekto vertės, taigi bent vieno pastato iš trijų perkamų</w:t>
            </w:r>
            <w:r w:rsidR="00435420" w:rsidRPr="0082169E">
              <w:rPr>
                <w:rFonts w:ascii="Times New Roman" w:eastAsia="Calibri" w:hAnsi="Times New Roman" w:cs="Times New Roman"/>
                <w:sz w:val="24"/>
                <w:szCs w:val="24"/>
                <w:lang w:val="lt-LT"/>
              </w:rPr>
              <w:t xml:space="preserve"> vertė turėtų būti didesnė nei 7</w:t>
            </w:r>
            <w:r w:rsidR="001D7AC4" w:rsidRPr="0082169E">
              <w:rPr>
                <w:rFonts w:ascii="Times New Roman" w:eastAsia="Calibri" w:hAnsi="Times New Roman" w:cs="Times New Roman"/>
                <w:sz w:val="24"/>
                <w:szCs w:val="24"/>
                <w:lang w:val="lt-LT"/>
              </w:rPr>
              <w:t xml:space="preserve"> 000 000 </w:t>
            </w:r>
            <w:proofErr w:type="spellStart"/>
            <w:r w:rsidR="001D7AC4" w:rsidRPr="0082169E">
              <w:rPr>
                <w:rFonts w:ascii="Times New Roman" w:eastAsia="Calibri" w:hAnsi="Times New Roman" w:cs="Times New Roman"/>
                <w:sz w:val="24"/>
                <w:szCs w:val="24"/>
                <w:lang w:val="lt-LT"/>
              </w:rPr>
              <w:t>Eur</w:t>
            </w:r>
            <w:proofErr w:type="spellEnd"/>
            <w:r w:rsidR="001D7AC4" w:rsidRPr="0082169E">
              <w:rPr>
                <w:rFonts w:ascii="Times New Roman" w:eastAsia="Calibri" w:hAnsi="Times New Roman" w:cs="Times New Roman"/>
                <w:sz w:val="24"/>
                <w:szCs w:val="24"/>
                <w:lang w:val="lt-LT"/>
              </w:rPr>
              <w:t xml:space="preserve"> be PVM, tačiau </w:t>
            </w:r>
            <w:r w:rsidR="00D93788">
              <w:rPr>
                <w:rFonts w:ascii="Times New Roman" w:eastAsia="Calibri" w:hAnsi="Times New Roman" w:cs="Times New Roman"/>
                <w:sz w:val="24"/>
                <w:szCs w:val="24"/>
                <w:lang w:val="lt-LT"/>
              </w:rPr>
              <w:t>Perkančioji organizacija nepateikė dokumentų, įrodančių</w:t>
            </w:r>
            <w:bookmarkStart w:id="0" w:name="_GoBack"/>
            <w:bookmarkEnd w:id="0"/>
            <w:r w:rsidR="001D7AC4" w:rsidRPr="0082169E">
              <w:rPr>
                <w:rFonts w:ascii="Times New Roman" w:eastAsia="Calibri" w:hAnsi="Times New Roman" w:cs="Times New Roman"/>
                <w:sz w:val="24"/>
                <w:szCs w:val="24"/>
                <w:lang w:val="lt-LT"/>
              </w:rPr>
              <w:t>, kad bent vieno pastato vertė galėtų siekti nurodytą sumą.</w:t>
            </w:r>
          </w:p>
          <w:p w14:paraId="6913EDF1" w14:textId="01D2E428" w:rsidR="004A76EE" w:rsidRPr="0082169E" w:rsidRDefault="0026125E" w:rsidP="000916F7">
            <w:pPr>
              <w:tabs>
                <w:tab w:val="left" w:pos="993"/>
              </w:tabs>
              <w:contextualSpacing/>
              <w:jc w:val="both"/>
              <w:rPr>
                <w:rFonts w:ascii="Times New Roman" w:eastAsia="Calibri" w:hAnsi="Times New Roman" w:cs="Times New Roman"/>
                <w:sz w:val="24"/>
                <w:szCs w:val="24"/>
                <w:lang w:val="lt-LT"/>
              </w:rPr>
            </w:pPr>
            <w:r w:rsidRPr="0082169E">
              <w:rPr>
                <w:rFonts w:ascii="Times New Roman" w:eastAsia="Calibri" w:hAnsi="Times New Roman" w:cs="Times New Roman"/>
                <w:sz w:val="24"/>
                <w:szCs w:val="24"/>
                <w:lang w:val="lt-LT"/>
              </w:rPr>
              <w:t xml:space="preserve">Pati Perkančioji organizacija </w:t>
            </w:r>
            <w:r w:rsidR="0002330F" w:rsidRPr="0082169E">
              <w:rPr>
                <w:rFonts w:ascii="Times New Roman" w:eastAsia="Calibri" w:hAnsi="Times New Roman" w:cs="Times New Roman"/>
                <w:sz w:val="24"/>
                <w:szCs w:val="24"/>
                <w:lang w:val="lt-LT"/>
              </w:rPr>
              <w:t xml:space="preserve">Rašte </w:t>
            </w:r>
            <w:r w:rsidRPr="0082169E">
              <w:rPr>
                <w:rFonts w:ascii="Times New Roman" w:eastAsia="Calibri" w:hAnsi="Times New Roman" w:cs="Times New Roman"/>
                <w:sz w:val="24"/>
                <w:szCs w:val="24"/>
                <w:lang w:val="lt-LT"/>
              </w:rPr>
              <w:t>nurodė, kad atskirų etapų darbai nebūtinai bus vykdomi vienu metu.</w:t>
            </w:r>
            <w:r w:rsidR="0047167D" w:rsidRPr="0082169E">
              <w:rPr>
                <w:rFonts w:ascii="Times New Roman" w:eastAsia="Calibri" w:hAnsi="Times New Roman" w:cs="Times New Roman"/>
                <w:sz w:val="24"/>
                <w:szCs w:val="24"/>
                <w:lang w:val="lt-LT"/>
              </w:rPr>
              <w:t xml:space="preserve"> Pirkimo objektą sudaro pastatų kompleksas, statomas trimis etapais, todėl tiekėjo pajėgumas statyti 3 pastatus vienu metu ir tiekėjo pajėgumas statyti 3 pastatus vienas po kito einančiais etapais skiriasi (statybos aikštelėje vienu metu dirbs mažiau žmonių, </w:t>
            </w:r>
            <w:r w:rsidR="000D1501" w:rsidRPr="0082169E">
              <w:rPr>
                <w:rFonts w:ascii="Times New Roman" w:eastAsia="Calibri" w:hAnsi="Times New Roman" w:cs="Times New Roman"/>
                <w:sz w:val="24"/>
                <w:szCs w:val="24"/>
                <w:lang w:val="lt-LT"/>
              </w:rPr>
              <w:t xml:space="preserve">vienu metu </w:t>
            </w:r>
            <w:r w:rsidR="0047167D" w:rsidRPr="0082169E">
              <w:rPr>
                <w:rFonts w:ascii="Times New Roman" w:eastAsia="Calibri" w:hAnsi="Times New Roman" w:cs="Times New Roman"/>
                <w:sz w:val="24"/>
                <w:szCs w:val="24"/>
                <w:lang w:val="lt-LT"/>
              </w:rPr>
              <w:t>reikės mažiau medžiagų ir pan.)</w:t>
            </w:r>
            <w:r w:rsidR="009B76C3" w:rsidRPr="0082169E">
              <w:rPr>
                <w:rFonts w:ascii="Times New Roman" w:eastAsia="Calibri" w:hAnsi="Times New Roman" w:cs="Times New Roman"/>
                <w:sz w:val="24"/>
                <w:szCs w:val="24"/>
                <w:lang w:val="lt-LT"/>
              </w:rPr>
              <w:t xml:space="preserve"> </w:t>
            </w:r>
          </w:p>
          <w:p w14:paraId="4C540ED2" w14:textId="3F42F040" w:rsidR="009B76C3" w:rsidRDefault="009B76C3" w:rsidP="000916F7">
            <w:pPr>
              <w:tabs>
                <w:tab w:val="left" w:pos="993"/>
              </w:tabs>
              <w:contextualSpacing/>
              <w:jc w:val="both"/>
              <w:rPr>
                <w:rFonts w:ascii="Times New Roman" w:eastAsia="Calibri" w:hAnsi="Times New Roman" w:cs="Times New Roman"/>
                <w:sz w:val="24"/>
                <w:szCs w:val="24"/>
                <w:lang w:val="lt-LT"/>
              </w:rPr>
            </w:pPr>
            <w:r w:rsidRPr="0082169E">
              <w:rPr>
                <w:rFonts w:ascii="Times New Roman" w:eastAsia="Calibri" w:hAnsi="Times New Roman" w:cs="Times New Roman"/>
                <w:sz w:val="24"/>
                <w:szCs w:val="24"/>
                <w:lang w:val="lt-LT"/>
              </w:rPr>
              <w:t xml:space="preserve">Atsižvelgiant </w:t>
            </w:r>
            <w:r w:rsidR="00BF3E88" w:rsidRPr="0082169E">
              <w:rPr>
                <w:rFonts w:ascii="Times New Roman" w:eastAsia="Calibri" w:hAnsi="Times New Roman" w:cs="Times New Roman"/>
                <w:sz w:val="24"/>
                <w:szCs w:val="24"/>
                <w:lang w:val="lt-LT"/>
              </w:rPr>
              <w:t xml:space="preserve">į tai, kas išdėstyta, reikalavimas tiekėjui būti įvykdžius bent vieną naujos statybos ypatingo statinio negyvenamojo pastato statybos darbų sutartį, kurios vertė ne mažesnė kaip 5 000 000 </w:t>
            </w:r>
            <w:proofErr w:type="spellStart"/>
            <w:r w:rsidR="00BF3E88" w:rsidRPr="0082169E">
              <w:rPr>
                <w:rFonts w:ascii="Times New Roman" w:eastAsia="Calibri" w:hAnsi="Times New Roman" w:cs="Times New Roman"/>
                <w:sz w:val="24"/>
                <w:szCs w:val="24"/>
                <w:lang w:val="lt-LT"/>
              </w:rPr>
              <w:t>Eur</w:t>
            </w:r>
            <w:proofErr w:type="spellEnd"/>
            <w:r w:rsidR="00BF3E88" w:rsidRPr="0082169E">
              <w:rPr>
                <w:rFonts w:ascii="Times New Roman" w:eastAsia="Calibri" w:hAnsi="Times New Roman" w:cs="Times New Roman"/>
                <w:sz w:val="24"/>
                <w:szCs w:val="24"/>
                <w:lang w:val="lt-LT"/>
              </w:rPr>
              <w:t xml:space="preserve"> be PVM</w:t>
            </w:r>
            <w:r w:rsidR="007F6533">
              <w:rPr>
                <w:rFonts w:ascii="Times New Roman" w:eastAsia="Calibri" w:hAnsi="Times New Roman" w:cs="Times New Roman"/>
                <w:sz w:val="24"/>
                <w:szCs w:val="24"/>
                <w:lang w:val="lt-LT"/>
              </w:rPr>
              <w:t>,</w:t>
            </w:r>
            <w:r w:rsidR="00BF3E88" w:rsidRPr="0082169E">
              <w:rPr>
                <w:rFonts w:ascii="Times New Roman" w:eastAsia="Calibri" w:hAnsi="Times New Roman" w:cs="Times New Roman"/>
                <w:sz w:val="24"/>
                <w:szCs w:val="24"/>
                <w:lang w:val="lt-LT"/>
              </w:rPr>
              <w:t xml:space="preserve"> </w:t>
            </w:r>
            <w:r w:rsidR="00B31309" w:rsidRPr="0082169E">
              <w:rPr>
                <w:rFonts w:ascii="Times New Roman" w:eastAsia="Calibri" w:hAnsi="Times New Roman" w:cs="Times New Roman"/>
                <w:sz w:val="24"/>
                <w:szCs w:val="24"/>
                <w:lang w:val="lt-LT"/>
              </w:rPr>
              <w:t>neužtikrina Įstatymo 32 str</w:t>
            </w:r>
            <w:r w:rsidR="00A85EC8" w:rsidRPr="0082169E">
              <w:rPr>
                <w:rFonts w:ascii="Times New Roman" w:eastAsia="Calibri" w:hAnsi="Times New Roman" w:cs="Times New Roman"/>
                <w:sz w:val="24"/>
                <w:szCs w:val="24"/>
                <w:lang w:val="lt-LT"/>
              </w:rPr>
              <w:t xml:space="preserve">aipsnio 2 dalyje įtvirtintų reikalavimų. </w:t>
            </w:r>
          </w:p>
          <w:p w14:paraId="3B119794" w14:textId="4058741B" w:rsidR="004A4375" w:rsidRPr="006F7873" w:rsidRDefault="00494424" w:rsidP="00494424">
            <w:pPr>
              <w:tabs>
                <w:tab w:val="left" w:pos="993"/>
              </w:tabs>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Siekiant, kad kvalifikacijos reikalavimai dirbtinai neapribotų konkurencijos, r</w:t>
            </w:r>
            <w:r w:rsidR="004A4375">
              <w:rPr>
                <w:rFonts w:ascii="Times New Roman" w:eastAsia="Calibri" w:hAnsi="Times New Roman" w:cs="Times New Roman"/>
                <w:sz w:val="24"/>
                <w:szCs w:val="24"/>
                <w:lang w:val="lt-LT"/>
              </w:rPr>
              <w:t>ekomenduojame ateityje nustatant kvalifikacijos reikalavimus atsižvelgti į pirkimo objekto</w:t>
            </w:r>
            <w:r w:rsidR="000A09ED">
              <w:rPr>
                <w:rFonts w:ascii="Times New Roman" w:eastAsia="Calibri" w:hAnsi="Times New Roman" w:cs="Times New Roman"/>
                <w:sz w:val="24"/>
                <w:szCs w:val="24"/>
                <w:lang w:val="lt-LT"/>
              </w:rPr>
              <w:t xml:space="preserve"> specifik</w:t>
            </w:r>
            <w:r w:rsidR="007020D1">
              <w:rPr>
                <w:rFonts w:ascii="Times New Roman" w:eastAsia="Calibri" w:hAnsi="Times New Roman" w:cs="Times New Roman"/>
                <w:sz w:val="24"/>
                <w:szCs w:val="24"/>
                <w:lang w:val="lt-LT"/>
              </w:rPr>
              <w:t xml:space="preserve">ą, pavyzdžiui, </w:t>
            </w:r>
            <w:r>
              <w:rPr>
                <w:rFonts w:ascii="Times New Roman" w:eastAsia="Calibri" w:hAnsi="Times New Roman" w:cs="Times New Roman"/>
                <w:sz w:val="24"/>
                <w:szCs w:val="24"/>
                <w:lang w:val="lt-LT"/>
              </w:rPr>
              <w:t>iš kelių dalių</w:t>
            </w:r>
            <w:r w:rsidR="000A09ED">
              <w:rPr>
                <w:rFonts w:ascii="Times New Roman" w:eastAsia="Calibri" w:hAnsi="Times New Roman" w:cs="Times New Roman"/>
                <w:sz w:val="24"/>
                <w:szCs w:val="24"/>
                <w:lang w:val="lt-LT"/>
              </w:rPr>
              <w:t xml:space="preserve"> susideda pirkimo objektas, ar pirkimo objekto dalys turi būti </w:t>
            </w:r>
            <w:r w:rsidR="00A84CB1">
              <w:rPr>
                <w:rFonts w:ascii="Times New Roman" w:eastAsia="Calibri" w:hAnsi="Times New Roman" w:cs="Times New Roman"/>
                <w:sz w:val="24"/>
                <w:szCs w:val="24"/>
                <w:lang w:val="lt-LT"/>
              </w:rPr>
              <w:t>statomos vienu metu ir kt</w:t>
            </w:r>
            <w:r w:rsidR="007020D1">
              <w:rPr>
                <w:rFonts w:ascii="Times New Roman" w:eastAsia="Calibri" w:hAnsi="Times New Roman" w:cs="Times New Roman"/>
                <w:sz w:val="24"/>
                <w:szCs w:val="24"/>
                <w:lang w:val="lt-LT"/>
              </w:rPr>
              <w:t>.</w:t>
            </w:r>
            <w:r w:rsidR="000A09ED">
              <w:rPr>
                <w:rFonts w:ascii="Times New Roman" w:eastAsia="Calibri" w:hAnsi="Times New Roman" w:cs="Times New Roman"/>
                <w:sz w:val="24"/>
                <w:szCs w:val="24"/>
                <w:lang w:val="lt-LT"/>
              </w:rPr>
              <w:t xml:space="preserve"> </w:t>
            </w:r>
          </w:p>
        </w:tc>
      </w:tr>
      <w:tr w:rsidR="0025491A" w:rsidRPr="006F7873" w14:paraId="5C23E998" w14:textId="77777777" w:rsidTr="0025491A">
        <w:tc>
          <w:tcPr>
            <w:tcW w:w="538" w:type="dxa"/>
          </w:tcPr>
          <w:p w14:paraId="1CDE1CF2" w14:textId="763ACC88" w:rsidR="0025491A" w:rsidRDefault="0025491A" w:rsidP="006F7873">
            <w:pPr>
              <w:tabs>
                <w:tab w:val="left" w:pos="993"/>
              </w:tabs>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w:t>
            </w:r>
          </w:p>
        </w:tc>
        <w:tc>
          <w:tcPr>
            <w:tcW w:w="9068" w:type="dxa"/>
          </w:tcPr>
          <w:p w14:paraId="501BF8C8" w14:textId="7B2F3EB0" w:rsidR="0025491A" w:rsidRPr="00504B83" w:rsidRDefault="00504B83" w:rsidP="006F7873">
            <w:pPr>
              <w:tabs>
                <w:tab w:val="left" w:pos="993"/>
              </w:tabs>
              <w:contextualSpacing/>
              <w:jc w:val="both"/>
              <w:rPr>
                <w:rFonts w:ascii="Times New Roman" w:eastAsia="Calibri" w:hAnsi="Times New Roman" w:cs="Times New Roman"/>
                <w:b/>
                <w:sz w:val="24"/>
                <w:szCs w:val="24"/>
                <w:lang w:val="lt-LT"/>
              </w:rPr>
            </w:pPr>
            <w:r w:rsidRPr="00504B83">
              <w:rPr>
                <w:rFonts w:ascii="Times New Roman" w:eastAsia="Calibri" w:hAnsi="Times New Roman" w:cs="Times New Roman"/>
                <w:b/>
                <w:sz w:val="24"/>
                <w:szCs w:val="24"/>
                <w:lang w:val="lt-LT"/>
              </w:rPr>
              <w:t>Įstatymo 32 straipsnio 2 dalis</w:t>
            </w:r>
            <w:r w:rsidRPr="00504B83">
              <w:rPr>
                <w:rStyle w:val="Puslapioinaosnuoroda"/>
                <w:rFonts w:ascii="Times New Roman" w:eastAsia="Calibri" w:hAnsi="Times New Roman" w:cs="Times New Roman"/>
                <w:b/>
                <w:sz w:val="24"/>
                <w:szCs w:val="24"/>
                <w:lang w:val="lt-LT"/>
              </w:rPr>
              <w:footnoteReference w:id="3"/>
            </w:r>
          </w:p>
        </w:tc>
      </w:tr>
      <w:tr w:rsidR="0025491A" w:rsidRPr="006F7873" w14:paraId="6702C1AA" w14:textId="77777777" w:rsidTr="002C44BB">
        <w:tc>
          <w:tcPr>
            <w:tcW w:w="9606" w:type="dxa"/>
            <w:gridSpan w:val="2"/>
          </w:tcPr>
          <w:p w14:paraId="1E54FC19" w14:textId="4B2BC17C" w:rsidR="0025491A" w:rsidRDefault="00440F40" w:rsidP="006F7873">
            <w:pPr>
              <w:tabs>
                <w:tab w:val="left" w:pos="993"/>
              </w:tabs>
              <w:contextualSpacing/>
              <w:jc w:val="both"/>
              <w:rPr>
                <w:rFonts w:ascii="Times New Roman" w:eastAsia="Calibri" w:hAnsi="Times New Roman" w:cs="Times New Roman"/>
                <w:sz w:val="24"/>
                <w:szCs w:val="24"/>
                <w:lang w:val="lt-LT"/>
              </w:rPr>
            </w:pPr>
            <w:r w:rsidRPr="0082169E">
              <w:rPr>
                <w:rFonts w:ascii="Times New Roman" w:eastAsia="Calibri" w:hAnsi="Times New Roman" w:cs="Times New Roman"/>
                <w:sz w:val="24"/>
                <w:szCs w:val="24"/>
                <w:lang w:val="lt-LT"/>
              </w:rPr>
              <w:t>Vadovaujantis</w:t>
            </w:r>
            <w:r w:rsidR="004079F0" w:rsidRPr="0082169E">
              <w:rPr>
                <w:rFonts w:ascii="Times New Roman" w:eastAsia="Calibri" w:hAnsi="Times New Roman" w:cs="Times New Roman"/>
                <w:sz w:val="24"/>
                <w:szCs w:val="24"/>
                <w:lang w:val="lt-LT"/>
              </w:rPr>
              <w:t xml:space="preserve"> eksperto išvada, </w:t>
            </w:r>
            <w:r w:rsidR="000B34A9" w:rsidRPr="0082169E">
              <w:rPr>
                <w:rFonts w:ascii="Times New Roman" w:eastAsia="Calibri" w:hAnsi="Times New Roman" w:cs="Times New Roman"/>
                <w:sz w:val="24"/>
                <w:szCs w:val="24"/>
                <w:lang w:val="lt-LT"/>
              </w:rPr>
              <w:t xml:space="preserve">Perkančioji organizacija neužtikrino </w:t>
            </w:r>
            <w:r w:rsidR="009E1B71" w:rsidRPr="0082169E">
              <w:rPr>
                <w:rFonts w:ascii="Times New Roman" w:eastAsia="Calibri" w:hAnsi="Times New Roman" w:cs="Times New Roman"/>
                <w:sz w:val="24"/>
                <w:szCs w:val="24"/>
                <w:lang w:val="lt-LT"/>
              </w:rPr>
              <w:t>Pirkimo sąlygų 3.2.13 punkto 6 da</w:t>
            </w:r>
            <w:r w:rsidR="000B34A9" w:rsidRPr="0082169E">
              <w:rPr>
                <w:rFonts w:ascii="Times New Roman" w:eastAsia="Calibri" w:hAnsi="Times New Roman" w:cs="Times New Roman"/>
                <w:sz w:val="24"/>
                <w:szCs w:val="24"/>
                <w:lang w:val="lt-LT"/>
              </w:rPr>
              <w:t>lies kvalifikacijos reikalavimo</w:t>
            </w:r>
            <w:r w:rsidR="009E1B71" w:rsidRPr="0082169E">
              <w:rPr>
                <w:rFonts w:ascii="Times New Roman" w:eastAsia="Calibri" w:hAnsi="Times New Roman" w:cs="Times New Roman"/>
                <w:sz w:val="24"/>
                <w:szCs w:val="24"/>
                <w:lang w:val="lt-LT"/>
              </w:rPr>
              <w:t xml:space="preserve"> </w:t>
            </w:r>
            <w:r w:rsidR="000B34A9" w:rsidRPr="0082169E">
              <w:rPr>
                <w:rFonts w:ascii="Times New Roman" w:eastAsia="Calibri" w:hAnsi="Times New Roman" w:cs="Times New Roman"/>
                <w:sz w:val="24"/>
                <w:szCs w:val="24"/>
                <w:lang w:val="lt-LT"/>
              </w:rPr>
              <w:t>proporcingumo</w:t>
            </w:r>
            <w:r w:rsidR="009E1B71" w:rsidRPr="0082169E">
              <w:rPr>
                <w:rFonts w:ascii="Times New Roman" w:eastAsia="Calibri" w:hAnsi="Times New Roman" w:cs="Times New Roman"/>
                <w:sz w:val="24"/>
                <w:szCs w:val="24"/>
                <w:lang w:val="lt-LT"/>
              </w:rPr>
              <w:t xml:space="preserve"> pirkimo objektui.</w:t>
            </w:r>
          </w:p>
          <w:p w14:paraId="19AA5671" w14:textId="20A2F82A" w:rsidR="00DF269D" w:rsidRDefault="009E1B71" w:rsidP="006F7873">
            <w:pPr>
              <w:tabs>
                <w:tab w:val="left" w:pos="993"/>
              </w:tabs>
              <w:contextualSpacing/>
              <w:jc w:val="both"/>
              <w:rPr>
                <w:rFonts w:ascii="Times New Roman" w:hAnsi="Times New Roman" w:cs="Times New Roman"/>
                <w:sz w:val="24"/>
                <w:szCs w:val="24"/>
                <w:lang w:val="lt-LT"/>
              </w:rPr>
            </w:pPr>
            <w:r>
              <w:rPr>
                <w:rFonts w:ascii="Times New Roman" w:eastAsia="Calibri" w:hAnsi="Times New Roman" w:cs="Times New Roman"/>
                <w:sz w:val="24"/>
                <w:szCs w:val="24"/>
                <w:lang w:val="lt-LT"/>
              </w:rPr>
              <w:t xml:space="preserve">Pirkimo sąlygų 3.2.13 punkto 6 dalyje reikalaujama specialiųjų darbų vadovo gaisrinės saugos inžinerinių sistemų įrengimui. Gaisrinės saugos inžinerinės sistemos yra kompleksinės sistemos, kurias sudaro gaisrinės signalizacijos, procesų valdymo ir automatizavimo, gaisro gesinimo sistemų įrengimas. </w:t>
            </w:r>
            <w:r>
              <w:rPr>
                <w:rFonts w:ascii="Times New Roman" w:hAnsi="Times New Roman" w:cs="Times New Roman"/>
                <w:sz w:val="24"/>
                <w:szCs w:val="24"/>
                <w:lang w:val="lt-LT"/>
              </w:rPr>
              <w:t xml:space="preserve">Pirkimo sąlygų 7 priedo „Techninis projektas“ </w:t>
            </w:r>
            <w:r w:rsidR="00DF269D">
              <w:rPr>
                <w:rFonts w:ascii="Times New Roman" w:hAnsi="Times New Roman" w:cs="Times New Roman"/>
                <w:sz w:val="24"/>
                <w:szCs w:val="24"/>
                <w:lang w:val="lt-LT"/>
              </w:rPr>
              <w:t xml:space="preserve">gaisrinės saugos dalyje numatyta, kad bus įrengiama gaisro aptikimo ir signalizavimo sistema, priešgaisrinis vandentiekis, priešgaisriniai rezervuarai, o aiškinamojo rašto 24 puslapyje nurodyta, kad </w:t>
            </w:r>
            <w:r w:rsidR="00DF269D" w:rsidRPr="00DF269D">
              <w:rPr>
                <w:rFonts w:ascii="Times New Roman" w:hAnsi="Times New Roman" w:cs="Times New Roman"/>
                <w:sz w:val="24"/>
                <w:szCs w:val="24"/>
                <w:lang w:val="lt-LT"/>
              </w:rPr>
              <w:t>stacionarioji gaisrų gesinimo sistema</w:t>
            </w:r>
            <w:r w:rsidR="00DF269D">
              <w:rPr>
                <w:rFonts w:ascii="Times New Roman" w:hAnsi="Times New Roman" w:cs="Times New Roman"/>
                <w:sz w:val="24"/>
                <w:szCs w:val="24"/>
                <w:lang w:val="lt-LT"/>
              </w:rPr>
              <w:t xml:space="preserve"> nėra projektuojama, todėl specialiųjų</w:t>
            </w:r>
            <w:r w:rsidR="00DF269D" w:rsidRPr="00DF269D">
              <w:rPr>
                <w:rFonts w:ascii="Times New Roman" w:hAnsi="Times New Roman" w:cs="Times New Roman"/>
                <w:sz w:val="24"/>
                <w:szCs w:val="24"/>
                <w:lang w:val="lt-LT"/>
              </w:rPr>
              <w:t xml:space="preserve"> darbų atlikimui galėtų </w:t>
            </w:r>
            <w:r w:rsidR="00DF269D" w:rsidRPr="00DF269D">
              <w:rPr>
                <w:rFonts w:ascii="Times New Roman" w:hAnsi="Times New Roman" w:cs="Times New Roman"/>
                <w:sz w:val="24"/>
                <w:szCs w:val="24"/>
                <w:lang w:val="lt-LT"/>
              </w:rPr>
              <w:lastRenderedPageBreak/>
              <w:t>vadovauti ne tik gaisrinės saugos inžinerinių sistemų įrengimo</w:t>
            </w:r>
            <w:r w:rsidR="00DF269D">
              <w:rPr>
                <w:rFonts w:ascii="Times New Roman" w:hAnsi="Times New Roman" w:cs="Times New Roman"/>
                <w:sz w:val="24"/>
                <w:szCs w:val="24"/>
                <w:lang w:val="lt-LT"/>
              </w:rPr>
              <w:t xml:space="preserve"> specialiųjų</w:t>
            </w:r>
            <w:r w:rsidR="00DF269D" w:rsidRPr="00DF269D">
              <w:rPr>
                <w:rFonts w:ascii="Times New Roman" w:hAnsi="Times New Roman" w:cs="Times New Roman"/>
                <w:sz w:val="24"/>
                <w:szCs w:val="24"/>
                <w:lang w:val="lt-LT"/>
              </w:rPr>
              <w:t xml:space="preserve"> darbų vadovas, bet ir atskirų dalių: gaisrinės saugos (signalizacijos), vandentiekio inžinerinių sistemų įrengimo, procesų</w:t>
            </w:r>
            <w:r w:rsidR="00DF269D">
              <w:rPr>
                <w:rFonts w:ascii="Times New Roman" w:hAnsi="Times New Roman" w:cs="Times New Roman"/>
                <w:sz w:val="24"/>
                <w:szCs w:val="24"/>
                <w:lang w:val="lt-LT"/>
              </w:rPr>
              <w:t xml:space="preserve"> valdymo ir automatizavimo specialiųjų darbų vadovai.</w:t>
            </w:r>
          </w:p>
          <w:p w14:paraId="51633C07" w14:textId="45BA1980" w:rsidR="00CC520B" w:rsidRPr="003155DF" w:rsidRDefault="003155DF" w:rsidP="007411CD">
            <w:pPr>
              <w:tabs>
                <w:tab w:val="left" w:pos="993"/>
              </w:tabs>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Siekiant sudaryti sąlygas didesnei konkurencijai, </w:t>
            </w:r>
            <w:r w:rsidR="00CC520B">
              <w:rPr>
                <w:rFonts w:ascii="Times New Roman" w:hAnsi="Times New Roman" w:cs="Times New Roman"/>
                <w:sz w:val="24"/>
                <w:szCs w:val="24"/>
                <w:lang w:val="lt-LT"/>
              </w:rPr>
              <w:t xml:space="preserve">Tarnyba rekomenduoja ateityje </w:t>
            </w:r>
            <w:r w:rsidR="001B6E28">
              <w:rPr>
                <w:rFonts w:ascii="Times New Roman" w:hAnsi="Times New Roman" w:cs="Times New Roman"/>
                <w:sz w:val="24"/>
                <w:szCs w:val="24"/>
                <w:lang w:val="lt-LT"/>
              </w:rPr>
              <w:t xml:space="preserve">atidžiai </w:t>
            </w:r>
            <w:r w:rsidR="00CC520B">
              <w:rPr>
                <w:rFonts w:ascii="Times New Roman" w:hAnsi="Times New Roman" w:cs="Times New Roman"/>
                <w:sz w:val="24"/>
                <w:szCs w:val="24"/>
                <w:lang w:val="lt-LT"/>
              </w:rPr>
              <w:t xml:space="preserve">įvertinti </w:t>
            </w:r>
            <w:r>
              <w:rPr>
                <w:rFonts w:ascii="Times New Roman" w:hAnsi="Times New Roman" w:cs="Times New Roman"/>
                <w:sz w:val="24"/>
                <w:szCs w:val="24"/>
                <w:lang w:val="lt-LT"/>
              </w:rPr>
              <w:t xml:space="preserve">poreikį iš tiekėjo reikalauti </w:t>
            </w:r>
            <w:r>
              <w:rPr>
                <w:rFonts w:ascii="Times New Roman" w:eastAsia="Calibri" w:hAnsi="Times New Roman" w:cs="Times New Roman"/>
                <w:sz w:val="24"/>
                <w:szCs w:val="24"/>
                <w:lang w:val="lt-LT"/>
              </w:rPr>
              <w:t>specialiųjų darbų vadovo</w:t>
            </w:r>
            <w:r w:rsidR="00CC520B">
              <w:rPr>
                <w:rFonts w:ascii="Times New Roman" w:eastAsia="Calibri" w:hAnsi="Times New Roman" w:cs="Times New Roman"/>
                <w:sz w:val="24"/>
                <w:szCs w:val="24"/>
                <w:lang w:val="lt-LT"/>
              </w:rPr>
              <w:t xml:space="preserve"> gaisrinės saugos inžinerinių sistemų įrengimui.</w:t>
            </w:r>
            <w:r>
              <w:rPr>
                <w:rFonts w:ascii="Times New Roman" w:eastAsia="Calibri" w:hAnsi="Times New Roman" w:cs="Times New Roman"/>
                <w:sz w:val="24"/>
                <w:szCs w:val="24"/>
                <w:lang w:val="lt-LT"/>
              </w:rPr>
              <w:t xml:space="preserve"> Gaisrinės saugos inžinerinių sistemų įrengimui galėtų vadovauti atskirų dalių</w:t>
            </w:r>
            <w:r w:rsidR="00A8211A">
              <w:rPr>
                <w:rFonts w:ascii="Times New Roman" w:eastAsia="Calibri" w:hAnsi="Times New Roman" w:cs="Times New Roman"/>
                <w:sz w:val="24"/>
                <w:szCs w:val="24"/>
                <w:lang w:val="lt-LT"/>
              </w:rPr>
              <w:t>:</w:t>
            </w:r>
            <w:r w:rsidR="00A8211A">
              <w:rPr>
                <w:rFonts w:ascii="Times New Roman" w:hAnsi="Times New Roman" w:cs="Times New Roman"/>
                <w:sz w:val="24"/>
                <w:szCs w:val="24"/>
                <w:lang w:val="lt-LT"/>
              </w:rPr>
              <w:t xml:space="preserve"> gai</w:t>
            </w:r>
            <w:r w:rsidR="00612023">
              <w:rPr>
                <w:rFonts w:ascii="Times New Roman" w:hAnsi="Times New Roman" w:cs="Times New Roman"/>
                <w:sz w:val="24"/>
                <w:szCs w:val="24"/>
                <w:lang w:val="lt-LT"/>
              </w:rPr>
              <w:t xml:space="preserve">srinės saugos (signalizacijos), </w:t>
            </w:r>
            <w:r w:rsidR="00A8211A">
              <w:rPr>
                <w:rFonts w:ascii="Times New Roman" w:hAnsi="Times New Roman" w:cs="Times New Roman"/>
                <w:sz w:val="24"/>
                <w:szCs w:val="24"/>
                <w:lang w:val="lt-LT"/>
              </w:rPr>
              <w:t>vandentiekio inžinerinių sistemų, procesų valdymo ir automatizavimo specialiųjų darbų vadovai</w:t>
            </w:r>
            <w:r w:rsidR="007411CD">
              <w:rPr>
                <w:rFonts w:ascii="Times New Roman" w:hAnsi="Times New Roman" w:cs="Times New Roman"/>
                <w:sz w:val="24"/>
                <w:szCs w:val="24"/>
                <w:lang w:val="lt-LT"/>
              </w:rPr>
              <w:t>.</w:t>
            </w:r>
          </w:p>
        </w:tc>
      </w:tr>
      <w:tr w:rsidR="00FC06BD" w:rsidRPr="006F7873" w14:paraId="5A001E0D" w14:textId="77777777" w:rsidTr="00FC06BD">
        <w:tc>
          <w:tcPr>
            <w:tcW w:w="538" w:type="dxa"/>
          </w:tcPr>
          <w:p w14:paraId="56EF9EE0" w14:textId="41AEE119" w:rsidR="00FC06BD" w:rsidRDefault="00FC06BD" w:rsidP="006F7873">
            <w:pPr>
              <w:tabs>
                <w:tab w:val="left" w:pos="993"/>
              </w:tabs>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3.</w:t>
            </w:r>
          </w:p>
        </w:tc>
        <w:tc>
          <w:tcPr>
            <w:tcW w:w="9068" w:type="dxa"/>
          </w:tcPr>
          <w:p w14:paraId="44144DF9" w14:textId="445F3826" w:rsidR="00FC06BD" w:rsidRPr="00CE1B32" w:rsidRDefault="00CE1B32" w:rsidP="006F7873">
            <w:pPr>
              <w:tabs>
                <w:tab w:val="left" w:pos="993"/>
              </w:tabs>
              <w:contextualSpacing/>
              <w:jc w:val="both"/>
              <w:rPr>
                <w:rFonts w:ascii="Times New Roman" w:eastAsia="Calibri" w:hAnsi="Times New Roman" w:cs="Times New Roman"/>
                <w:b/>
                <w:sz w:val="24"/>
                <w:szCs w:val="24"/>
                <w:lang w:val="lt-LT"/>
              </w:rPr>
            </w:pPr>
            <w:r w:rsidRPr="00CE1B32">
              <w:rPr>
                <w:rFonts w:ascii="Times New Roman" w:eastAsia="Calibri" w:hAnsi="Times New Roman" w:cs="Times New Roman"/>
                <w:b/>
                <w:sz w:val="24"/>
                <w:szCs w:val="24"/>
                <w:lang w:val="lt-LT"/>
              </w:rPr>
              <w:t xml:space="preserve">Lietuvos Respublikos civilinio kodekso </w:t>
            </w:r>
            <w:r>
              <w:rPr>
                <w:rFonts w:ascii="Times New Roman" w:eastAsia="Calibri" w:hAnsi="Times New Roman" w:cs="Times New Roman"/>
                <w:b/>
                <w:sz w:val="24"/>
                <w:szCs w:val="24"/>
                <w:lang w:val="lt-LT"/>
              </w:rPr>
              <w:t xml:space="preserve">(toliau – Civilinis kodeksas) </w:t>
            </w:r>
            <w:r w:rsidRPr="00CE1B32">
              <w:rPr>
                <w:rFonts w:ascii="Times New Roman" w:eastAsia="Calibri" w:hAnsi="Times New Roman" w:cs="Times New Roman"/>
                <w:b/>
                <w:sz w:val="24"/>
                <w:szCs w:val="24"/>
                <w:lang w:val="lt-LT"/>
              </w:rPr>
              <w:t>1.5 straipsnis</w:t>
            </w:r>
            <w:r>
              <w:rPr>
                <w:rStyle w:val="Puslapioinaosnuoroda"/>
                <w:rFonts w:ascii="Times New Roman" w:eastAsia="Calibri" w:hAnsi="Times New Roman" w:cs="Times New Roman"/>
                <w:b/>
                <w:sz w:val="24"/>
                <w:szCs w:val="24"/>
                <w:lang w:val="lt-LT"/>
              </w:rPr>
              <w:footnoteReference w:id="4"/>
            </w:r>
          </w:p>
        </w:tc>
      </w:tr>
      <w:tr w:rsidR="00FC06BD" w:rsidRPr="006F7873" w14:paraId="74875DE3" w14:textId="77777777" w:rsidTr="002C44BB">
        <w:tc>
          <w:tcPr>
            <w:tcW w:w="9606" w:type="dxa"/>
            <w:gridSpan w:val="2"/>
          </w:tcPr>
          <w:p w14:paraId="13F9D017" w14:textId="03DF11B2" w:rsidR="00FC06BD" w:rsidRPr="0082169E" w:rsidRDefault="00440F40" w:rsidP="006F7873">
            <w:pPr>
              <w:tabs>
                <w:tab w:val="left" w:pos="993"/>
              </w:tabs>
              <w:contextualSpacing/>
              <w:jc w:val="both"/>
              <w:rPr>
                <w:rFonts w:ascii="Times New Roman" w:eastAsia="Calibri" w:hAnsi="Times New Roman" w:cs="Times New Roman"/>
                <w:sz w:val="24"/>
                <w:szCs w:val="24"/>
                <w:lang w:val="lt-LT"/>
              </w:rPr>
            </w:pPr>
            <w:r w:rsidRPr="0082169E">
              <w:rPr>
                <w:rFonts w:ascii="Times New Roman" w:eastAsia="Calibri" w:hAnsi="Times New Roman" w:cs="Times New Roman"/>
                <w:sz w:val="24"/>
                <w:szCs w:val="24"/>
                <w:lang w:val="lt-LT"/>
              </w:rPr>
              <w:t>Vadovaujantis</w:t>
            </w:r>
            <w:r w:rsidR="00CE1B32" w:rsidRPr="0082169E">
              <w:rPr>
                <w:rFonts w:ascii="Times New Roman" w:eastAsia="Calibri" w:hAnsi="Times New Roman" w:cs="Times New Roman"/>
                <w:sz w:val="24"/>
                <w:szCs w:val="24"/>
                <w:lang w:val="lt-LT"/>
              </w:rPr>
              <w:t xml:space="preserve"> eksperto išvada, Pirkimo sąlygų 2.7 punkte nurodytas Pirkimo sutarties įvykdymo terminas </w:t>
            </w:r>
            <w:r w:rsidR="006B4BAD" w:rsidRPr="0082169E">
              <w:rPr>
                <w:rFonts w:ascii="Times New Roman" w:eastAsia="Calibri" w:hAnsi="Times New Roman" w:cs="Times New Roman"/>
                <w:sz w:val="24"/>
                <w:szCs w:val="24"/>
                <w:lang w:val="lt-LT"/>
              </w:rPr>
              <w:t>neužtikrino Civiliniame kodekse įtvirtinto protingumo princip</w:t>
            </w:r>
            <w:r w:rsidR="00403896" w:rsidRPr="0082169E">
              <w:rPr>
                <w:rFonts w:ascii="Times New Roman" w:eastAsia="Calibri" w:hAnsi="Times New Roman" w:cs="Times New Roman"/>
                <w:sz w:val="24"/>
                <w:szCs w:val="24"/>
                <w:lang w:val="lt-LT"/>
              </w:rPr>
              <w:t>o laikymosi.</w:t>
            </w:r>
          </w:p>
          <w:p w14:paraId="3F1F5F54" w14:textId="01C55A2B" w:rsidR="00CE1B32" w:rsidRPr="0082169E" w:rsidRDefault="00CE1B32" w:rsidP="006F7873">
            <w:pPr>
              <w:tabs>
                <w:tab w:val="left" w:pos="993"/>
              </w:tabs>
              <w:contextualSpacing/>
              <w:jc w:val="both"/>
              <w:rPr>
                <w:rFonts w:ascii="Times New Roman" w:hAnsi="Times New Roman" w:cs="Times New Roman"/>
                <w:sz w:val="24"/>
                <w:szCs w:val="24"/>
                <w:lang w:val="lt-LT"/>
              </w:rPr>
            </w:pPr>
            <w:r w:rsidRPr="0082169E">
              <w:rPr>
                <w:rFonts w:ascii="Times New Roman" w:eastAsia="Calibri" w:hAnsi="Times New Roman" w:cs="Times New Roman"/>
                <w:sz w:val="24"/>
                <w:szCs w:val="24"/>
                <w:lang w:val="lt-LT"/>
              </w:rPr>
              <w:t xml:space="preserve">Pirkimo sąlygų 2.7 punkte nurodyta, kad sutarties vykdymo terminas </w:t>
            </w:r>
            <w:r w:rsidR="00A85EC8" w:rsidRPr="0082169E">
              <w:rPr>
                <w:rFonts w:ascii="Times New Roman" w:eastAsia="Calibri" w:hAnsi="Times New Roman" w:cs="Times New Roman"/>
                <w:sz w:val="24"/>
                <w:szCs w:val="24"/>
                <w:lang w:val="lt-LT"/>
              </w:rPr>
              <w:t xml:space="preserve">- </w:t>
            </w:r>
            <w:r w:rsidRPr="0082169E">
              <w:rPr>
                <w:rFonts w:ascii="Times New Roman" w:eastAsia="Calibri" w:hAnsi="Times New Roman" w:cs="Times New Roman"/>
                <w:sz w:val="24"/>
                <w:szCs w:val="24"/>
                <w:lang w:val="lt-LT"/>
              </w:rPr>
              <w:t xml:space="preserve">12 mėnesių nuo sutarties pasirašymo dienos, gali būti pratęstas 4 mėnesių laikotarpiui. Įvertinus darbų apimtis, pastatų plotą, skirtingą paskirtį ir sudėtingumą, darbų atlikimo trukmė neproporcinga Pirkimo objekto apimčiai. Raštu Perkančioji organizacija grindė, kad sutarties įvykdymo terminas nustatytas pagal </w:t>
            </w:r>
            <w:r w:rsidRPr="0082169E">
              <w:rPr>
                <w:rFonts w:ascii="Times New Roman" w:hAnsi="Times New Roman" w:cs="Times New Roman"/>
                <w:sz w:val="24"/>
                <w:szCs w:val="24"/>
                <w:lang w:val="lt-LT"/>
              </w:rPr>
              <w:t>Pirkimo sąlygų 7 priedo „Techninis projektas“ S</w:t>
            </w:r>
            <w:r w:rsidR="0081116E" w:rsidRPr="0082169E">
              <w:rPr>
                <w:rFonts w:ascii="Times New Roman" w:hAnsi="Times New Roman" w:cs="Times New Roman"/>
                <w:sz w:val="24"/>
                <w:szCs w:val="24"/>
                <w:lang w:val="lt-LT"/>
              </w:rPr>
              <w:t>tatybos darbų organizavimo dalį, tačiau iš tiesų šioje dalyje nurodyta bendra darbų trukmė iki 23,5 mėn.</w:t>
            </w:r>
          </w:p>
          <w:p w14:paraId="79EA4CD8" w14:textId="03BADC0E" w:rsidR="00B53445" w:rsidRDefault="0081116E" w:rsidP="006F7873">
            <w:pPr>
              <w:tabs>
                <w:tab w:val="left" w:pos="993"/>
              </w:tabs>
              <w:contextualSpacing/>
              <w:jc w:val="both"/>
              <w:rPr>
                <w:rFonts w:ascii="Times New Roman" w:hAnsi="Times New Roman" w:cs="Times New Roman"/>
                <w:sz w:val="24"/>
                <w:szCs w:val="24"/>
                <w:lang w:val="lt-LT"/>
              </w:rPr>
            </w:pPr>
            <w:r w:rsidRPr="0082169E">
              <w:rPr>
                <w:rFonts w:ascii="Times New Roman" w:hAnsi="Times New Roman" w:cs="Times New Roman"/>
                <w:sz w:val="24"/>
                <w:szCs w:val="24"/>
                <w:lang w:val="lt-LT"/>
              </w:rPr>
              <w:t>Pažymėtina</w:t>
            </w:r>
            <w:r w:rsidR="00A85EC8" w:rsidRPr="0082169E">
              <w:rPr>
                <w:rFonts w:ascii="Times New Roman" w:hAnsi="Times New Roman" w:cs="Times New Roman"/>
                <w:sz w:val="24"/>
                <w:szCs w:val="24"/>
                <w:lang w:val="lt-LT"/>
              </w:rPr>
              <w:t xml:space="preserve"> ir tai</w:t>
            </w:r>
            <w:r w:rsidRPr="0082169E">
              <w:rPr>
                <w:rFonts w:ascii="Times New Roman" w:hAnsi="Times New Roman" w:cs="Times New Roman"/>
                <w:sz w:val="24"/>
                <w:szCs w:val="24"/>
                <w:lang w:val="lt-LT"/>
              </w:rPr>
              <w:t>, kad Pirkimo sąlygų 14.3 punktas darbų atlikimo terminą nustato kaip vieną iš ekonominio naudingumo pasiūlymų vertinimo kriterijų, vadinasi tiekėjai savo pasiūlymuose statybos darbų atlik</w:t>
            </w:r>
            <w:r w:rsidR="00A85EC8" w:rsidRPr="0082169E">
              <w:rPr>
                <w:rFonts w:ascii="Times New Roman" w:hAnsi="Times New Roman" w:cs="Times New Roman"/>
                <w:sz w:val="24"/>
                <w:szCs w:val="24"/>
                <w:lang w:val="lt-LT"/>
              </w:rPr>
              <w:t>im</w:t>
            </w:r>
            <w:r w:rsidRPr="0082169E">
              <w:rPr>
                <w:rFonts w:ascii="Times New Roman" w:hAnsi="Times New Roman" w:cs="Times New Roman"/>
                <w:sz w:val="24"/>
                <w:szCs w:val="24"/>
                <w:lang w:val="lt-LT"/>
              </w:rPr>
              <w:t xml:space="preserve">o terminą sieks dar labiau sutrumpinti, nepaisant to, kad jis ir taip neprotingai trumpas. Kyla grėsmė, kad tiekėjai, norėdami laimėti konkursą, pasiūlys tokius darbų atlikimo terminus, kuriais įvykdyti darbų </w:t>
            </w:r>
            <w:r w:rsidR="007B0065" w:rsidRPr="0082169E">
              <w:rPr>
                <w:rFonts w:ascii="Times New Roman" w:hAnsi="Times New Roman" w:cs="Times New Roman"/>
                <w:sz w:val="24"/>
                <w:szCs w:val="24"/>
                <w:lang w:val="lt-LT"/>
              </w:rPr>
              <w:t xml:space="preserve">laiku </w:t>
            </w:r>
            <w:r w:rsidRPr="0082169E">
              <w:rPr>
                <w:rFonts w:ascii="Times New Roman" w:hAnsi="Times New Roman" w:cs="Times New Roman"/>
                <w:sz w:val="24"/>
                <w:szCs w:val="24"/>
                <w:lang w:val="lt-LT"/>
              </w:rPr>
              <w:t xml:space="preserve">nebus įmanoma. </w:t>
            </w:r>
            <w:r w:rsidR="004C54F8" w:rsidRPr="0082169E">
              <w:rPr>
                <w:rFonts w:ascii="Times New Roman" w:hAnsi="Times New Roman" w:cs="Times New Roman"/>
                <w:sz w:val="24"/>
                <w:szCs w:val="24"/>
                <w:lang w:val="lt-LT"/>
              </w:rPr>
              <w:t xml:space="preserve">Šiuo atveju laimėjusiam tiekėjui nespėjus </w:t>
            </w:r>
            <w:r w:rsidR="007B0065" w:rsidRPr="0082169E">
              <w:rPr>
                <w:rFonts w:ascii="Times New Roman" w:hAnsi="Times New Roman" w:cs="Times New Roman"/>
                <w:sz w:val="24"/>
                <w:szCs w:val="24"/>
                <w:lang w:val="lt-LT"/>
              </w:rPr>
              <w:t xml:space="preserve">laiku </w:t>
            </w:r>
            <w:r w:rsidR="004C54F8" w:rsidRPr="0082169E">
              <w:rPr>
                <w:rFonts w:ascii="Times New Roman" w:hAnsi="Times New Roman" w:cs="Times New Roman"/>
                <w:sz w:val="24"/>
                <w:szCs w:val="24"/>
                <w:lang w:val="lt-LT"/>
              </w:rPr>
              <w:t xml:space="preserve">atlikti darbų dėl jo </w:t>
            </w:r>
            <w:r w:rsidR="00547DD7" w:rsidRPr="0082169E">
              <w:rPr>
                <w:rFonts w:ascii="Times New Roman" w:hAnsi="Times New Roman" w:cs="Times New Roman"/>
                <w:sz w:val="24"/>
                <w:szCs w:val="24"/>
                <w:lang w:val="lt-LT"/>
              </w:rPr>
              <w:t xml:space="preserve">ar perkančiosios organizacijos </w:t>
            </w:r>
            <w:r w:rsidR="004C54F8" w:rsidRPr="0082169E">
              <w:rPr>
                <w:rFonts w:ascii="Times New Roman" w:hAnsi="Times New Roman" w:cs="Times New Roman"/>
                <w:sz w:val="24"/>
                <w:szCs w:val="24"/>
                <w:lang w:val="lt-LT"/>
              </w:rPr>
              <w:t>kaltės, darbų atlikimo terminas negalės būti pratęstas</w:t>
            </w:r>
            <w:r w:rsidR="00B53445" w:rsidRPr="0082169E">
              <w:rPr>
                <w:rFonts w:ascii="Times New Roman" w:hAnsi="Times New Roman" w:cs="Times New Roman"/>
                <w:sz w:val="24"/>
                <w:szCs w:val="24"/>
                <w:lang w:val="lt-LT"/>
              </w:rPr>
              <w:t xml:space="preserve">. </w:t>
            </w:r>
            <w:r w:rsidR="00547DD7" w:rsidRPr="0082169E">
              <w:rPr>
                <w:rFonts w:ascii="Times New Roman" w:hAnsi="Times New Roman" w:cs="Times New Roman"/>
                <w:sz w:val="24"/>
                <w:szCs w:val="24"/>
                <w:lang w:val="lt-LT"/>
              </w:rPr>
              <w:t>Darbų atlikimo terminas galės būti pratęstas tik esant nenumatytoms aplinkybėms, šių aplinkybių buvimo laikotarpiu.</w:t>
            </w:r>
            <w:r>
              <w:rPr>
                <w:rFonts w:ascii="Times New Roman" w:hAnsi="Times New Roman" w:cs="Times New Roman"/>
                <w:sz w:val="24"/>
                <w:szCs w:val="24"/>
                <w:lang w:val="lt-LT"/>
              </w:rPr>
              <w:t xml:space="preserve">  </w:t>
            </w:r>
          </w:p>
          <w:p w14:paraId="44726B33" w14:textId="2C92F3C7" w:rsidR="0081116E" w:rsidRDefault="00B53445" w:rsidP="006F7873">
            <w:pPr>
              <w:tabs>
                <w:tab w:val="left" w:pos="993"/>
              </w:tabs>
              <w:contextualSpacing/>
              <w:jc w:val="both"/>
              <w:rPr>
                <w:rFonts w:ascii="Times New Roman" w:eastAsia="Calibri" w:hAnsi="Times New Roman" w:cs="Times New Roman"/>
                <w:sz w:val="24"/>
                <w:szCs w:val="24"/>
                <w:lang w:val="lt-LT"/>
              </w:rPr>
            </w:pPr>
            <w:r w:rsidRPr="00B53445">
              <w:rPr>
                <w:rFonts w:ascii="Times New Roman" w:hAnsi="Times New Roman" w:cs="Times New Roman"/>
                <w:sz w:val="24"/>
                <w:szCs w:val="24"/>
                <w:lang w:val="lt-LT"/>
              </w:rPr>
              <w:t>Tarnyba atkreipia dėmesį, kad perkančiosios organizacijos nustatyti pasiūlymų vertinimo kriterijai neturi leisti tiekėjams ir perkančiajai organizacijai manipuliuoti pasiūlymų vertinimo rezultatais.</w:t>
            </w:r>
          </w:p>
        </w:tc>
      </w:tr>
    </w:tbl>
    <w:p w14:paraId="240C15E1" w14:textId="77777777" w:rsidR="00D33E79" w:rsidRDefault="00D33E79" w:rsidP="005C3DFC">
      <w:pPr>
        <w:spacing w:after="0" w:line="240" w:lineRule="auto"/>
        <w:rPr>
          <w:rFonts w:ascii="Times New Roman" w:hAnsi="Times New Roman" w:cs="Times New Roman"/>
          <w:b/>
          <w:sz w:val="24"/>
          <w:szCs w:val="24"/>
          <w:lang w:val="lt-LT"/>
        </w:rPr>
      </w:pPr>
    </w:p>
    <w:p w14:paraId="2C237FA4" w14:textId="77777777" w:rsidR="005B25AF" w:rsidRDefault="005B25AF" w:rsidP="005C3DFC">
      <w:pPr>
        <w:spacing w:after="0" w:line="240" w:lineRule="auto"/>
        <w:rPr>
          <w:rFonts w:ascii="Times New Roman" w:hAnsi="Times New Roman" w:cs="Times New Roman"/>
          <w:b/>
          <w:sz w:val="24"/>
          <w:szCs w:val="24"/>
          <w:lang w:val="lt-LT"/>
        </w:rPr>
      </w:pPr>
    </w:p>
    <w:p w14:paraId="68E474B1" w14:textId="77777777" w:rsidR="005B25AF" w:rsidRDefault="005B25AF" w:rsidP="005C3DFC">
      <w:pPr>
        <w:spacing w:after="0" w:line="240" w:lineRule="auto"/>
        <w:rPr>
          <w:rFonts w:ascii="Times New Roman" w:hAnsi="Times New Roman" w:cs="Times New Roman"/>
          <w:b/>
          <w:sz w:val="24"/>
          <w:szCs w:val="24"/>
          <w:lang w:val="lt-LT"/>
        </w:rPr>
      </w:pPr>
    </w:p>
    <w:p w14:paraId="323C718A" w14:textId="77777777" w:rsidR="0039418A" w:rsidRPr="0039418A" w:rsidRDefault="0039418A" w:rsidP="0039418A">
      <w:pPr>
        <w:jc w:val="center"/>
        <w:rPr>
          <w:rFonts w:ascii="Times New Roman" w:eastAsia="Calibri" w:hAnsi="Times New Roman" w:cs="Times New Roman"/>
          <w:b/>
          <w:sz w:val="24"/>
          <w:szCs w:val="24"/>
          <w:lang w:val="lt-LT"/>
        </w:rPr>
      </w:pPr>
      <w:r w:rsidRPr="0039418A">
        <w:rPr>
          <w:rFonts w:ascii="Times New Roman" w:eastAsia="Calibri" w:hAnsi="Times New Roman" w:cs="Times New Roman"/>
          <w:b/>
          <w:sz w:val="24"/>
          <w:szCs w:val="24"/>
          <w:lang w:val="lt-LT"/>
        </w:rPr>
        <w:t>IV dalis. SPRENDIMAS</w:t>
      </w:r>
    </w:p>
    <w:p w14:paraId="53DC82B0" w14:textId="77777777" w:rsidR="0039418A" w:rsidRPr="0039418A" w:rsidRDefault="0039418A" w:rsidP="0039418A">
      <w:pPr>
        <w:jc w:val="center"/>
        <w:rPr>
          <w:rFonts w:ascii="Times New Roman" w:eastAsia="Calibri" w:hAnsi="Times New Roman" w:cs="Times New Roman"/>
          <w:b/>
          <w:sz w:val="24"/>
          <w:szCs w:val="24"/>
          <w:lang w:val="lt-LT"/>
        </w:rPr>
      </w:pPr>
    </w:p>
    <w:p w14:paraId="4D8E85AF" w14:textId="0AB10810" w:rsidR="0039418A" w:rsidRPr="0039418A" w:rsidRDefault="0039418A" w:rsidP="0039418A">
      <w:pPr>
        <w:spacing w:after="0" w:line="240" w:lineRule="auto"/>
        <w:ind w:firstLine="708"/>
        <w:jc w:val="both"/>
        <w:rPr>
          <w:rFonts w:ascii="Times New Roman" w:eastAsia="Calibri" w:hAnsi="Times New Roman" w:cs="Times New Roman"/>
          <w:bCs/>
          <w:sz w:val="24"/>
          <w:szCs w:val="24"/>
          <w:lang w:val="lt-LT"/>
        </w:rPr>
      </w:pPr>
      <w:r w:rsidRPr="0039418A">
        <w:rPr>
          <w:rFonts w:ascii="Times New Roman" w:eastAsia="Calibri" w:hAnsi="Times New Roman" w:cs="Times New Roman"/>
          <w:sz w:val="24"/>
          <w:szCs w:val="24"/>
          <w:lang w:val="lt-LT"/>
        </w:rPr>
        <w:t xml:space="preserve">Atsižvelgusi </w:t>
      </w:r>
      <w:r>
        <w:rPr>
          <w:rFonts w:ascii="Times New Roman" w:eastAsia="Calibri" w:hAnsi="Times New Roman" w:cs="Times New Roman"/>
          <w:sz w:val="24"/>
          <w:szCs w:val="24"/>
          <w:lang w:val="lt-LT"/>
        </w:rPr>
        <w:t>į nustatytą Įstatymo pažeidimą, nurodytą šios išvados II dalyje, Tarnyba, vadovaudamasi Įstatymo 9 straipsnio 2 dalies 4 punktu, įpareigoja Perkančiąją organizaciją patikrinti, ar pasiūlymus pateikę tiekėjai atitinka išvados II dalyje nurodytą kvalifikacijos reikalavimą.</w:t>
      </w:r>
    </w:p>
    <w:p w14:paraId="6FAB6C0E" w14:textId="057593BA" w:rsidR="0039418A" w:rsidRPr="0039418A" w:rsidRDefault="0039418A" w:rsidP="0039418A">
      <w:pPr>
        <w:spacing w:after="0" w:line="240" w:lineRule="auto"/>
        <w:ind w:firstLine="709"/>
        <w:jc w:val="both"/>
        <w:rPr>
          <w:rFonts w:ascii="Times New Roman" w:eastAsia="Calibri" w:hAnsi="Times New Roman" w:cs="Times New Roman"/>
          <w:bCs/>
          <w:sz w:val="24"/>
          <w:szCs w:val="24"/>
          <w:lang w:val="lt-LT"/>
        </w:rPr>
      </w:pPr>
      <w:r w:rsidRPr="0039418A">
        <w:rPr>
          <w:rFonts w:ascii="Times New Roman" w:eastAsia="Calibri" w:hAnsi="Times New Roman" w:cs="Times New Roman"/>
          <w:bCs/>
          <w:sz w:val="24"/>
          <w:szCs w:val="24"/>
          <w:lang w:val="lt-LT"/>
        </w:rPr>
        <w:t xml:space="preserve">Prašome perkančiąją organizaciją ne vėliau kaip per 10 darbo dienų, nuo šios vertinimo išvados gavimo dienos, raštu informuoti Tarnybą apie </w:t>
      </w:r>
      <w:r>
        <w:rPr>
          <w:rFonts w:ascii="Times New Roman" w:eastAsia="Calibri" w:hAnsi="Times New Roman" w:cs="Times New Roman"/>
          <w:bCs/>
          <w:sz w:val="24"/>
          <w:szCs w:val="24"/>
          <w:lang w:val="lt-LT"/>
        </w:rPr>
        <w:t>įpareigojimo įvykdymą.</w:t>
      </w:r>
    </w:p>
    <w:p w14:paraId="1E5D3AFE" w14:textId="77777777" w:rsidR="0039418A" w:rsidRPr="0039418A" w:rsidRDefault="0039418A" w:rsidP="0039418A">
      <w:pPr>
        <w:spacing w:after="0" w:line="240" w:lineRule="auto"/>
        <w:ind w:firstLine="709"/>
        <w:jc w:val="both"/>
        <w:rPr>
          <w:rFonts w:ascii="Times New Roman" w:eastAsia="Calibri" w:hAnsi="Times New Roman" w:cs="Times New Roman"/>
          <w:sz w:val="24"/>
          <w:szCs w:val="24"/>
        </w:rPr>
      </w:pPr>
      <w:r w:rsidRPr="0039418A">
        <w:rPr>
          <w:rFonts w:ascii="Times New Roman" w:eastAsia="Calibri" w:hAnsi="Times New Roman" w:cs="Times New Roman"/>
          <w:sz w:val="24"/>
          <w:szCs w:val="24"/>
          <w:lang w:val="lt-LT"/>
        </w:rPr>
        <w:t>Vadovaujantis Lietuvos Respublikos administracinių bylų teisenos įstatymo 5 ir 15 straipsniais, nesutikę su Tarnybos sprendimu, Jūs galite jį apskųsti teismui šio įstatymo nustatyta tvarka.</w:t>
      </w:r>
    </w:p>
    <w:p w14:paraId="64F8E457" w14:textId="77777777" w:rsidR="005B25AF" w:rsidRDefault="005B25AF" w:rsidP="005C3DFC">
      <w:pPr>
        <w:spacing w:after="0" w:line="240" w:lineRule="auto"/>
        <w:rPr>
          <w:rFonts w:ascii="Times New Roman" w:hAnsi="Times New Roman" w:cs="Times New Roman"/>
          <w:b/>
          <w:sz w:val="24"/>
          <w:szCs w:val="24"/>
          <w:lang w:val="lt-LT"/>
        </w:rPr>
      </w:pPr>
    </w:p>
    <w:p w14:paraId="3B5CBAAB" w14:textId="77777777" w:rsidR="005B25AF" w:rsidRDefault="005B25AF" w:rsidP="005C3DFC">
      <w:pPr>
        <w:spacing w:after="0" w:line="240" w:lineRule="auto"/>
        <w:rPr>
          <w:rFonts w:ascii="Times New Roman" w:hAnsi="Times New Roman" w:cs="Times New Roman"/>
          <w:b/>
          <w:sz w:val="24"/>
          <w:szCs w:val="24"/>
          <w:lang w:val="lt-LT"/>
        </w:rPr>
      </w:pPr>
    </w:p>
    <w:p w14:paraId="6F71FC86" w14:textId="77777777" w:rsidR="005B25AF" w:rsidRPr="003D601A" w:rsidRDefault="005B25AF" w:rsidP="005C3DFC">
      <w:pPr>
        <w:spacing w:after="0" w:line="240" w:lineRule="auto"/>
        <w:rPr>
          <w:rFonts w:ascii="Times New Roman" w:hAnsi="Times New Roman" w:cs="Times New Roman"/>
          <w:b/>
          <w:sz w:val="24"/>
          <w:szCs w:val="24"/>
          <w:lang w:val="lt-LT"/>
        </w:rPr>
      </w:pPr>
    </w:p>
    <w:p w14:paraId="6420621C" w14:textId="338E6FE4" w:rsidR="00690339" w:rsidRDefault="00806A92" w:rsidP="005C3DFC">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Gynybos ir saugumo pirkimų skyriaus                                                            Loreta Juškaitė-Pečul</w:t>
      </w:r>
    </w:p>
    <w:p w14:paraId="1E7F73BA" w14:textId="0C9DF426" w:rsidR="00E93D32" w:rsidRDefault="00806A92" w:rsidP="00547DD7">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vyriausioji specialistė </w:t>
      </w:r>
    </w:p>
    <w:p w14:paraId="1A8761FE" w14:textId="77777777" w:rsidR="00E93D32" w:rsidRDefault="00E93D32" w:rsidP="00E93D32">
      <w:pPr>
        <w:rPr>
          <w:rFonts w:ascii="Times New Roman" w:hAnsi="Times New Roman" w:cs="Times New Roman"/>
          <w:sz w:val="24"/>
          <w:szCs w:val="24"/>
          <w:lang w:val="lt-LT"/>
        </w:rPr>
      </w:pPr>
    </w:p>
    <w:sectPr w:rsidR="00E93D32" w:rsidSect="00E3540A">
      <w:footerReference w:type="default" r:id="rId10"/>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E24B1C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E9B0A1" w14:textId="77777777" w:rsidR="00E27DF4" w:rsidRDefault="00E27DF4" w:rsidP="006741AE">
      <w:pPr>
        <w:spacing w:after="0" w:line="240" w:lineRule="auto"/>
      </w:pPr>
      <w:r>
        <w:separator/>
      </w:r>
    </w:p>
  </w:endnote>
  <w:endnote w:type="continuationSeparator" w:id="0">
    <w:p w14:paraId="7A4D4F0F" w14:textId="77777777" w:rsidR="00E27DF4" w:rsidRDefault="00E27DF4" w:rsidP="0067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2110387"/>
      <w:docPartObj>
        <w:docPartGallery w:val="Page Numbers (Bottom of Page)"/>
        <w:docPartUnique/>
      </w:docPartObj>
    </w:sdtPr>
    <w:sdtEndPr/>
    <w:sdtContent>
      <w:p w14:paraId="41122C66" w14:textId="5A9548EB" w:rsidR="005135BF" w:rsidRDefault="005135BF">
        <w:pPr>
          <w:pStyle w:val="Porat"/>
          <w:jc w:val="center"/>
        </w:pPr>
        <w:r>
          <w:fldChar w:fldCharType="begin"/>
        </w:r>
        <w:r>
          <w:instrText>PAGE   \* MERGEFORMAT</w:instrText>
        </w:r>
        <w:r>
          <w:fldChar w:fldCharType="separate"/>
        </w:r>
        <w:r w:rsidR="00D93788" w:rsidRPr="00D93788">
          <w:rPr>
            <w:noProof/>
            <w:lang w:val="lt-LT"/>
          </w:rPr>
          <w:t>3</w:t>
        </w:r>
        <w:r>
          <w:fldChar w:fldCharType="end"/>
        </w:r>
      </w:p>
    </w:sdtContent>
  </w:sdt>
  <w:p w14:paraId="7551B848" w14:textId="77777777" w:rsidR="005135BF" w:rsidRDefault="005135B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AFAE62" w14:textId="77777777" w:rsidR="00E27DF4" w:rsidRDefault="00E27DF4" w:rsidP="006741AE">
      <w:pPr>
        <w:spacing w:after="0" w:line="240" w:lineRule="auto"/>
      </w:pPr>
      <w:r>
        <w:separator/>
      </w:r>
    </w:p>
  </w:footnote>
  <w:footnote w:type="continuationSeparator" w:id="0">
    <w:p w14:paraId="46BA59A3" w14:textId="77777777" w:rsidR="00E27DF4" w:rsidRDefault="00E27DF4" w:rsidP="006741AE">
      <w:pPr>
        <w:spacing w:after="0" w:line="240" w:lineRule="auto"/>
      </w:pPr>
      <w:r>
        <w:continuationSeparator/>
      </w:r>
    </w:p>
  </w:footnote>
  <w:footnote w:id="1">
    <w:p w14:paraId="1B39609A" w14:textId="7D13858E" w:rsidR="00E90921" w:rsidRPr="00E90921" w:rsidRDefault="00E90921">
      <w:pPr>
        <w:pStyle w:val="Puslapioinaostekstas"/>
        <w:rPr>
          <w:lang w:val="lt-LT"/>
        </w:rPr>
      </w:pPr>
      <w:r>
        <w:rPr>
          <w:rStyle w:val="Puslapioinaosnuoroda"/>
        </w:rPr>
        <w:footnoteRef/>
      </w:r>
      <w:r>
        <w:t xml:space="preserve"> </w:t>
      </w:r>
      <w:r>
        <w:rPr>
          <w:lang w:val="lt-LT"/>
        </w:rPr>
        <w:t>Perkančioji organizacija privalo išsiaiškinti, ar tiekėjas yra kompetentingas, patikimas ir pajėgus įvykdyti pirkimo sąlygas &lt;...&gt;.</w:t>
      </w:r>
    </w:p>
  </w:footnote>
  <w:footnote w:id="2">
    <w:p w14:paraId="18018F1D" w14:textId="4E5F5369" w:rsidR="0083645F" w:rsidRPr="0083645F" w:rsidRDefault="0083645F">
      <w:pPr>
        <w:pStyle w:val="Puslapioinaostekstas"/>
        <w:rPr>
          <w:lang w:val="lt-LT"/>
        </w:rPr>
      </w:pPr>
      <w:r>
        <w:rPr>
          <w:rStyle w:val="Puslapioinaosnuoroda"/>
        </w:rPr>
        <w:footnoteRef/>
      </w:r>
      <w:r>
        <w:t xml:space="preserve"> </w:t>
      </w:r>
      <w:r>
        <w:rPr>
          <w:lang w:val="lt-LT"/>
        </w:rPr>
        <w:t>Perkančiosios organizacijos nustatyti minimalūs kandidatų ar dalyvių kvalifikaciniai reikalavimai negali dirbtinai riboti konkurencijos. Jie turi būti pagrįsti ir proporcingi pirkimo objektui &lt;...&gt;.</w:t>
      </w:r>
    </w:p>
  </w:footnote>
  <w:footnote w:id="3">
    <w:p w14:paraId="5E84E8B0" w14:textId="6705E1E6" w:rsidR="00504B83" w:rsidRPr="001443A6" w:rsidRDefault="00504B83">
      <w:pPr>
        <w:pStyle w:val="Puslapioinaostekstas"/>
        <w:rPr>
          <w:lang w:val="lt-LT"/>
        </w:rPr>
      </w:pPr>
      <w:r>
        <w:rPr>
          <w:rStyle w:val="Puslapioinaosnuoroda"/>
        </w:rPr>
        <w:footnoteRef/>
      </w:r>
      <w:r>
        <w:t xml:space="preserve"> </w:t>
      </w:r>
      <w:r w:rsidR="001443A6">
        <w:rPr>
          <w:lang w:val="lt-LT"/>
        </w:rPr>
        <w:t>Žiūrėti nuorodą Nr. 3.</w:t>
      </w:r>
    </w:p>
  </w:footnote>
  <w:footnote w:id="4">
    <w:p w14:paraId="10D4303F" w14:textId="72A1E709" w:rsidR="00CE1B32" w:rsidRPr="00CE1B32" w:rsidRDefault="00CE1B32">
      <w:pPr>
        <w:pStyle w:val="Puslapioinaostekstas"/>
        <w:rPr>
          <w:lang w:val="lt-LT"/>
        </w:rPr>
      </w:pPr>
      <w:r>
        <w:rPr>
          <w:rStyle w:val="Puslapioinaosnuoroda"/>
        </w:rPr>
        <w:footnoteRef/>
      </w:r>
      <w:r>
        <w:t xml:space="preserve"> </w:t>
      </w:r>
      <w:proofErr w:type="spellStart"/>
      <w:r>
        <w:t>Civilinių</w:t>
      </w:r>
      <w:proofErr w:type="spellEnd"/>
      <w:r>
        <w:t xml:space="preserve"> </w:t>
      </w:r>
      <w:proofErr w:type="spellStart"/>
      <w:r>
        <w:t>teisinių</w:t>
      </w:r>
      <w:proofErr w:type="spellEnd"/>
      <w:r>
        <w:t xml:space="preserve"> </w:t>
      </w:r>
      <w:proofErr w:type="spellStart"/>
      <w:r>
        <w:t>santykių</w:t>
      </w:r>
      <w:proofErr w:type="spellEnd"/>
      <w:r>
        <w:t xml:space="preserve"> </w:t>
      </w:r>
      <w:proofErr w:type="spellStart"/>
      <w:r>
        <w:t>subjektai</w:t>
      </w:r>
      <w:proofErr w:type="spellEnd"/>
      <w:r>
        <w:t xml:space="preserve">, </w:t>
      </w:r>
      <w:proofErr w:type="spellStart"/>
      <w:r>
        <w:t>įgyvendindami</w:t>
      </w:r>
      <w:proofErr w:type="spellEnd"/>
      <w:r>
        <w:t xml:space="preserve"> </w:t>
      </w:r>
      <w:proofErr w:type="spellStart"/>
      <w:r>
        <w:t>savo</w:t>
      </w:r>
      <w:proofErr w:type="spellEnd"/>
      <w:r>
        <w:t xml:space="preserve"> </w:t>
      </w:r>
      <w:proofErr w:type="spellStart"/>
      <w:r>
        <w:t>teises</w:t>
      </w:r>
      <w:proofErr w:type="spellEnd"/>
      <w:r>
        <w:t xml:space="preserve"> </w:t>
      </w:r>
      <w:proofErr w:type="spellStart"/>
      <w:r>
        <w:t>bei</w:t>
      </w:r>
      <w:proofErr w:type="spellEnd"/>
      <w:r>
        <w:t xml:space="preserve"> </w:t>
      </w:r>
      <w:proofErr w:type="spellStart"/>
      <w:r>
        <w:t>atlikdami</w:t>
      </w:r>
      <w:proofErr w:type="spellEnd"/>
      <w:r>
        <w:t xml:space="preserve"> </w:t>
      </w:r>
      <w:proofErr w:type="spellStart"/>
      <w:r>
        <w:t>pareigas</w:t>
      </w:r>
      <w:proofErr w:type="spellEnd"/>
      <w:r>
        <w:t xml:space="preserve">, </w:t>
      </w:r>
      <w:proofErr w:type="spellStart"/>
      <w:r>
        <w:t>privalo</w:t>
      </w:r>
      <w:proofErr w:type="spellEnd"/>
      <w:r>
        <w:t xml:space="preserve"> </w:t>
      </w:r>
      <w:proofErr w:type="spellStart"/>
      <w:r>
        <w:t>veikti</w:t>
      </w:r>
      <w:proofErr w:type="spellEnd"/>
      <w:r>
        <w:t xml:space="preserve"> </w:t>
      </w:r>
      <w:proofErr w:type="spellStart"/>
      <w:r>
        <w:t>pagal</w:t>
      </w:r>
      <w:proofErr w:type="spellEnd"/>
      <w:r>
        <w:t xml:space="preserve"> </w:t>
      </w:r>
      <w:proofErr w:type="spellStart"/>
      <w:r>
        <w:t>teisingumo</w:t>
      </w:r>
      <w:proofErr w:type="spellEnd"/>
      <w:r>
        <w:t xml:space="preserve">, </w:t>
      </w:r>
      <w:proofErr w:type="spellStart"/>
      <w:r>
        <w:t>protingumo</w:t>
      </w:r>
      <w:proofErr w:type="spellEnd"/>
      <w:r>
        <w:t xml:space="preserve"> </w:t>
      </w:r>
      <w:proofErr w:type="spellStart"/>
      <w:r>
        <w:t>ir</w:t>
      </w:r>
      <w:proofErr w:type="spellEnd"/>
      <w:r>
        <w:t xml:space="preserve"> </w:t>
      </w:r>
      <w:proofErr w:type="spellStart"/>
      <w:r>
        <w:t>sąžiningumo</w:t>
      </w:r>
      <w:proofErr w:type="spellEnd"/>
      <w:r>
        <w:t xml:space="preserve"> </w:t>
      </w:r>
      <w:proofErr w:type="spellStart"/>
      <w:r>
        <w:t>reikalavimus</w:t>
      </w:r>
      <w:proofErr w:type="spellEnd"/>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D29"/>
    <w:multiLevelType w:val="hybridMultilevel"/>
    <w:tmpl w:val="7DD86E60"/>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22FE3"/>
    <w:multiLevelType w:val="hybridMultilevel"/>
    <w:tmpl w:val="100AC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7AF05A1"/>
    <w:multiLevelType w:val="multilevel"/>
    <w:tmpl w:val="56D460A6"/>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3">
    <w:nsid w:val="09C57DEB"/>
    <w:multiLevelType w:val="hybridMultilevel"/>
    <w:tmpl w:val="FA8A31A0"/>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nsid w:val="16642FFD"/>
    <w:multiLevelType w:val="multilevel"/>
    <w:tmpl w:val="149AAB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8B92C19"/>
    <w:multiLevelType w:val="hybridMultilevel"/>
    <w:tmpl w:val="53B82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911690C"/>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9B139E"/>
    <w:multiLevelType w:val="hybridMultilevel"/>
    <w:tmpl w:val="2DFC7E78"/>
    <w:lvl w:ilvl="0" w:tplc="D5EEC24A">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1C42542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02B536F"/>
    <w:multiLevelType w:val="multilevel"/>
    <w:tmpl w:val="4D6470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13501B7"/>
    <w:multiLevelType w:val="hybridMultilevel"/>
    <w:tmpl w:val="E4066044"/>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1">
    <w:nsid w:val="3D384BF5"/>
    <w:multiLevelType w:val="hybridMultilevel"/>
    <w:tmpl w:val="992CA424"/>
    <w:lvl w:ilvl="0" w:tplc="0427000F">
      <w:start w:val="1"/>
      <w:numFmt w:val="decimal"/>
      <w:lvlText w:val="%1."/>
      <w:lvlJc w:val="left"/>
      <w:pPr>
        <w:ind w:left="2520" w:hanging="360"/>
      </w:p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12">
    <w:nsid w:val="3E04617F"/>
    <w:multiLevelType w:val="hybridMultilevel"/>
    <w:tmpl w:val="16087F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3E102394"/>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720448"/>
    <w:multiLevelType w:val="hybridMultilevel"/>
    <w:tmpl w:val="BC28D57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4AFB502A"/>
    <w:multiLevelType w:val="multilevel"/>
    <w:tmpl w:val="2D7412D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4BE71456"/>
    <w:multiLevelType w:val="hybridMultilevel"/>
    <w:tmpl w:val="03D8BD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4CF648ED"/>
    <w:multiLevelType w:val="multilevel"/>
    <w:tmpl w:val="C1BCE864"/>
    <w:lvl w:ilvl="0">
      <w:start w:val="1"/>
      <w:numFmt w:val="decimal"/>
      <w:lvlText w:val="%1."/>
      <w:lvlJc w:val="left"/>
      <w:pPr>
        <w:ind w:left="1211" w:hanging="360"/>
      </w:pPr>
      <w:rPr>
        <w:rFonts w:hint="default"/>
        <w:sz w:val="24"/>
        <w:szCs w:val="24"/>
      </w:rPr>
    </w:lvl>
    <w:lvl w:ilvl="1">
      <w:start w:val="1"/>
      <w:numFmt w:val="decimal"/>
      <w:isLgl/>
      <w:lvlText w:val="%1.%2."/>
      <w:lvlJc w:val="left"/>
      <w:pPr>
        <w:ind w:left="1211" w:hanging="360"/>
      </w:pPr>
      <w:rPr>
        <w:rFonts w:hint="default"/>
        <w:color w:val="auto"/>
        <w:sz w:val="24"/>
      </w:rPr>
    </w:lvl>
    <w:lvl w:ilvl="2">
      <w:start w:val="1"/>
      <w:numFmt w:val="decimal"/>
      <w:isLgl/>
      <w:lvlText w:val="%1.%2.%3."/>
      <w:lvlJc w:val="left"/>
      <w:pPr>
        <w:ind w:left="1571" w:hanging="720"/>
      </w:pPr>
      <w:rPr>
        <w:rFonts w:hint="default"/>
        <w:color w:val="auto"/>
        <w:sz w:val="24"/>
      </w:rPr>
    </w:lvl>
    <w:lvl w:ilvl="3">
      <w:start w:val="1"/>
      <w:numFmt w:val="decimal"/>
      <w:isLgl/>
      <w:lvlText w:val="%1.%2.%3.%4."/>
      <w:lvlJc w:val="left"/>
      <w:pPr>
        <w:ind w:left="1571" w:hanging="720"/>
      </w:pPr>
      <w:rPr>
        <w:rFonts w:hint="default"/>
        <w:color w:val="auto"/>
        <w:sz w:val="24"/>
      </w:rPr>
    </w:lvl>
    <w:lvl w:ilvl="4">
      <w:start w:val="1"/>
      <w:numFmt w:val="decimal"/>
      <w:isLgl/>
      <w:lvlText w:val="%1.%2.%3.%4.%5."/>
      <w:lvlJc w:val="left"/>
      <w:pPr>
        <w:ind w:left="1931" w:hanging="1080"/>
      </w:pPr>
      <w:rPr>
        <w:rFonts w:hint="default"/>
        <w:color w:val="auto"/>
        <w:sz w:val="24"/>
      </w:rPr>
    </w:lvl>
    <w:lvl w:ilvl="5">
      <w:start w:val="1"/>
      <w:numFmt w:val="decimal"/>
      <w:isLgl/>
      <w:lvlText w:val="%1.%2.%3.%4.%5.%6."/>
      <w:lvlJc w:val="left"/>
      <w:pPr>
        <w:ind w:left="1931" w:hanging="1080"/>
      </w:pPr>
      <w:rPr>
        <w:rFonts w:hint="default"/>
        <w:color w:val="auto"/>
        <w:sz w:val="24"/>
      </w:rPr>
    </w:lvl>
    <w:lvl w:ilvl="6">
      <w:start w:val="1"/>
      <w:numFmt w:val="decimal"/>
      <w:isLgl/>
      <w:lvlText w:val="%1.%2.%3.%4.%5.%6.%7."/>
      <w:lvlJc w:val="left"/>
      <w:pPr>
        <w:ind w:left="1931" w:hanging="1080"/>
      </w:pPr>
      <w:rPr>
        <w:rFonts w:hint="default"/>
        <w:color w:val="auto"/>
        <w:sz w:val="24"/>
      </w:rPr>
    </w:lvl>
    <w:lvl w:ilvl="7">
      <w:start w:val="1"/>
      <w:numFmt w:val="decimal"/>
      <w:isLgl/>
      <w:lvlText w:val="%1.%2.%3.%4.%5.%6.%7.%8."/>
      <w:lvlJc w:val="left"/>
      <w:pPr>
        <w:ind w:left="2291" w:hanging="1440"/>
      </w:pPr>
      <w:rPr>
        <w:rFonts w:hint="default"/>
        <w:color w:val="auto"/>
        <w:sz w:val="24"/>
      </w:rPr>
    </w:lvl>
    <w:lvl w:ilvl="8">
      <w:start w:val="1"/>
      <w:numFmt w:val="decimal"/>
      <w:isLgl/>
      <w:lvlText w:val="%1.%2.%3.%4.%5.%6.%7.%8.%9."/>
      <w:lvlJc w:val="left"/>
      <w:pPr>
        <w:ind w:left="2291" w:hanging="1440"/>
      </w:pPr>
      <w:rPr>
        <w:rFonts w:hint="default"/>
        <w:color w:val="auto"/>
        <w:sz w:val="24"/>
      </w:rPr>
    </w:lvl>
  </w:abstractNum>
  <w:abstractNum w:abstractNumId="18">
    <w:nsid w:val="4F385934"/>
    <w:multiLevelType w:val="hybridMultilevel"/>
    <w:tmpl w:val="8EB8B9B6"/>
    <w:lvl w:ilvl="0" w:tplc="F13AF560">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nsid w:val="4FE9628E"/>
    <w:multiLevelType w:val="hybridMultilevel"/>
    <w:tmpl w:val="E0187E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5F28398A"/>
    <w:multiLevelType w:val="multilevel"/>
    <w:tmpl w:val="46941D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0CA7C4A"/>
    <w:multiLevelType w:val="multilevel"/>
    <w:tmpl w:val="C890BC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D9543FF"/>
    <w:multiLevelType w:val="hybridMultilevel"/>
    <w:tmpl w:val="7DD86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BE4BAE"/>
    <w:multiLevelType w:val="hybridMultilevel"/>
    <w:tmpl w:val="1806EB3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nsid w:val="77706827"/>
    <w:multiLevelType w:val="hybridMultilevel"/>
    <w:tmpl w:val="30F228E2"/>
    <w:lvl w:ilvl="0" w:tplc="368AD3F0">
      <w:start w:val="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93E0723"/>
    <w:multiLevelType w:val="multilevel"/>
    <w:tmpl w:val="067AB3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25"/>
  </w:num>
  <w:num w:numId="3">
    <w:abstractNumId w:val="15"/>
  </w:num>
  <w:num w:numId="4">
    <w:abstractNumId w:val="21"/>
  </w:num>
  <w:num w:numId="5">
    <w:abstractNumId w:val="24"/>
  </w:num>
  <w:num w:numId="6">
    <w:abstractNumId w:val="2"/>
  </w:num>
  <w:num w:numId="7">
    <w:abstractNumId w:val="9"/>
  </w:num>
  <w:num w:numId="8">
    <w:abstractNumId w:val="20"/>
  </w:num>
  <w:num w:numId="9">
    <w:abstractNumId w:val="5"/>
  </w:num>
  <w:num w:numId="10">
    <w:abstractNumId w:val="16"/>
  </w:num>
  <w:num w:numId="11">
    <w:abstractNumId w:val="1"/>
  </w:num>
  <w:num w:numId="12">
    <w:abstractNumId w:val="14"/>
  </w:num>
  <w:num w:numId="13">
    <w:abstractNumId w:val="17"/>
  </w:num>
  <w:num w:numId="14">
    <w:abstractNumId w:val="3"/>
  </w:num>
  <w:num w:numId="15">
    <w:abstractNumId w:val="8"/>
  </w:num>
  <w:num w:numId="16">
    <w:abstractNumId w:val="19"/>
  </w:num>
  <w:num w:numId="17">
    <w:abstractNumId w:val="18"/>
  </w:num>
  <w:num w:numId="18">
    <w:abstractNumId w:val="22"/>
  </w:num>
  <w:num w:numId="19">
    <w:abstractNumId w:val="13"/>
  </w:num>
  <w:num w:numId="20">
    <w:abstractNumId w:val="12"/>
  </w:num>
  <w:num w:numId="21">
    <w:abstractNumId w:val="6"/>
  </w:num>
  <w:num w:numId="22">
    <w:abstractNumId w:val="0"/>
  </w:num>
  <w:num w:numId="23">
    <w:abstractNumId w:val="7"/>
  </w:num>
  <w:num w:numId="24">
    <w:abstractNumId w:val="23"/>
  </w:num>
  <w:num w:numId="25">
    <w:abstractNumId w:val="10"/>
  </w:num>
  <w:num w:numId="2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Živilė Cibutavičienė">
    <w15:presenceInfo w15:providerId="AD" w15:userId="S-1-5-21-4111454661-213433603-4154746482-41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0" w:nlCheck="1" w:checkStyle="0"/>
  <w:activeWritingStyle w:appName="MSWord" w:lang="en-US" w:vendorID="64" w:dllVersion="0" w:nlCheck="1" w:checkStyle="0"/>
  <w:activeWritingStyle w:appName="MSWord" w:lang="en-US" w:vendorID="64" w:dllVersion="131078" w:nlCheck="1" w:checkStyle="1"/>
  <w:proofState w:spelling="clean" w:grammar="clean"/>
  <w:defaultTabStop w:val="70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B16"/>
    <w:rsid w:val="00003D13"/>
    <w:rsid w:val="000043F0"/>
    <w:rsid w:val="000051C6"/>
    <w:rsid w:val="00007285"/>
    <w:rsid w:val="00007378"/>
    <w:rsid w:val="0001189F"/>
    <w:rsid w:val="000130EF"/>
    <w:rsid w:val="00016A3C"/>
    <w:rsid w:val="0002330F"/>
    <w:rsid w:val="00024B05"/>
    <w:rsid w:val="00030316"/>
    <w:rsid w:val="00034A99"/>
    <w:rsid w:val="0003760D"/>
    <w:rsid w:val="00040E79"/>
    <w:rsid w:val="00042CE4"/>
    <w:rsid w:val="000467F1"/>
    <w:rsid w:val="000600DA"/>
    <w:rsid w:val="00075B0D"/>
    <w:rsid w:val="00077E77"/>
    <w:rsid w:val="000916F7"/>
    <w:rsid w:val="00091D8A"/>
    <w:rsid w:val="00092A3E"/>
    <w:rsid w:val="000A09ED"/>
    <w:rsid w:val="000A336E"/>
    <w:rsid w:val="000A35C6"/>
    <w:rsid w:val="000A72B0"/>
    <w:rsid w:val="000B04A7"/>
    <w:rsid w:val="000B34A9"/>
    <w:rsid w:val="000B45BB"/>
    <w:rsid w:val="000B6562"/>
    <w:rsid w:val="000C19E9"/>
    <w:rsid w:val="000C56F9"/>
    <w:rsid w:val="000D1501"/>
    <w:rsid w:val="000D2D5F"/>
    <w:rsid w:val="000E7B16"/>
    <w:rsid w:val="000F08FC"/>
    <w:rsid w:val="000F1C2C"/>
    <w:rsid w:val="001057DE"/>
    <w:rsid w:val="00107B4C"/>
    <w:rsid w:val="001112D8"/>
    <w:rsid w:val="001123BE"/>
    <w:rsid w:val="001404F3"/>
    <w:rsid w:val="001443A6"/>
    <w:rsid w:val="00174268"/>
    <w:rsid w:val="00175F2D"/>
    <w:rsid w:val="001853CA"/>
    <w:rsid w:val="001A1AA5"/>
    <w:rsid w:val="001B6E28"/>
    <w:rsid w:val="001B75E3"/>
    <w:rsid w:val="001D7AC4"/>
    <w:rsid w:val="001E45D6"/>
    <w:rsid w:val="001E62B2"/>
    <w:rsid w:val="001E72AF"/>
    <w:rsid w:val="00220083"/>
    <w:rsid w:val="002203F8"/>
    <w:rsid w:val="002271FE"/>
    <w:rsid w:val="00230F14"/>
    <w:rsid w:val="002441C4"/>
    <w:rsid w:val="0025491A"/>
    <w:rsid w:val="0026125E"/>
    <w:rsid w:val="0026481C"/>
    <w:rsid w:val="002968F9"/>
    <w:rsid w:val="002A2D0F"/>
    <w:rsid w:val="002B0659"/>
    <w:rsid w:val="002C0583"/>
    <w:rsid w:val="002D3EDA"/>
    <w:rsid w:val="002E145F"/>
    <w:rsid w:val="002E418F"/>
    <w:rsid w:val="003008F1"/>
    <w:rsid w:val="00304A61"/>
    <w:rsid w:val="00306571"/>
    <w:rsid w:val="003155DF"/>
    <w:rsid w:val="00316DA5"/>
    <w:rsid w:val="00316E90"/>
    <w:rsid w:val="00321373"/>
    <w:rsid w:val="00321C41"/>
    <w:rsid w:val="003222D2"/>
    <w:rsid w:val="00324C10"/>
    <w:rsid w:val="00327E02"/>
    <w:rsid w:val="00331E07"/>
    <w:rsid w:val="00356EA0"/>
    <w:rsid w:val="00366CCD"/>
    <w:rsid w:val="00373B13"/>
    <w:rsid w:val="0037586E"/>
    <w:rsid w:val="00377C32"/>
    <w:rsid w:val="0039418A"/>
    <w:rsid w:val="003974B1"/>
    <w:rsid w:val="003B57F3"/>
    <w:rsid w:val="003B6ADF"/>
    <w:rsid w:val="003C0DD8"/>
    <w:rsid w:val="003C1ABE"/>
    <w:rsid w:val="003C3D7B"/>
    <w:rsid w:val="003C411C"/>
    <w:rsid w:val="003D3541"/>
    <w:rsid w:val="003D601A"/>
    <w:rsid w:val="003D672E"/>
    <w:rsid w:val="003E0AFD"/>
    <w:rsid w:val="003E24C8"/>
    <w:rsid w:val="003F2332"/>
    <w:rsid w:val="003F3924"/>
    <w:rsid w:val="00403896"/>
    <w:rsid w:val="004079F0"/>
    <w:rsid w:val="00412FEC"/>
    <w:rsid w:val="00416AA5"/>
    <w:rsid w:val="00426034"/>
    <w:rsid w:val="00435420"/>
    <w:rsid w:val="00440769"/>
    <w:rsid w:val="00440936"/>
    <w:rsid w:val="00440F40"/>
    <w:rsid w:val="004438D9"/>
    <w:rsid w:val="00454590"/>
    <w:rsid w:val="00455BB0"/>
    <w:rsid w:val="00470414"/>
    <w:rsid w:val="0047167D"/>
    <w:rsid w:val="004756E6"/>
    <w:rsid w:val="00483CC6"/>
    <w:rsid w:val="00483FDA"/>
    <w:rsid w:val="00490D0B"/>
    <w:rsid w:val="00493A97"/>
    <w:rsid w:val="0049419D"/>
    <w:rsid w:val="00494424"/>
    <w:rsid w:val="004A4375"/>
    <w:rsid w:val="004A45E3"/>
    <w:rsid w:val="004A6BDB"/>
    <w:rsid w:val="004A76EE"/>
    <w:rsid w:val="004B4420"/>
    <w:rsid w:val="004B62B6"/>
    <w:rsid w:val="004C3AA9"/>
    <w:rsid w:val="004C54F8"/>
    <w:rsid w:val="004E62CA"/>
    <w:rsid w:val="004F167E"/>
    <w:rsid w:val="004F35FA"/>
    <w:rsid w:val="00504B83"/>
    <w:rsid w:val="005135BF"/>
    <w:rsid w:val="00521A5D"/>
    <w:rsid w:val="00521E15"/>
    <w:rsid w:val="00525A89"/>
    <w:rsid w:val="005375BD"/>
    <w:rsid w:val="00540E8A"/>
    <w:rsid w:val="00541EE4"/>
    <w:rsid w:val="00547DD7"/>
    <w:rsid w:val="00560EBF"/>
    <w:rsid w:val="005710C7"/>
    <w:rsid w:val="0057204C"/>
    <w:rsid w:val="0057794E"/>
    <w:rsid w:val="0058277B"/>
    <w:rsid w:val="0059657F"/>
    <w:rsid w:val="005A7C77"/>
    <w:rsid w:val="005B25AF"/>
    <w:rsid w:val="005B36D2"/>
    <w:rsid w:val="005B6644"/>
    <w:rsid w:val="005C3DFC"/>
    <w:rsid w:val="005C52D3"/>
    <w:rsid w:val="005C5BEC"/>
    <w:rsid w:val="005D324E"/>
    <w:rsid w:val="005F0AEC"/>
    <w:rsid w:val="00600CC2"/>
    <w:rsid w:val="00602E48"/>
    <w:rsid w:val="00603C4E"/>
    <w:rsid w:val="0060684B"/>
    <w:rsid w:val="00612023"/>
    <w:rsid w:val="006171E4"/>
    <w:rsid w:val="006463FD"/>
    <w:rsid w:val="00664A53"/>
    <w:rsid w:val="00665B69"/>
    <w:rsid w:val="00667A00"/>
    <w:rsid w:val="006741AE"/>
    <w:rsid w:val="006745B1"/>
    <w:rsid w:val="006760D4"/>
    <w:rsid w:val="00690339"/>
    <w:rsid w:val="0069697D"/>
    <w:rsid w:val="006A15CA"/>
    <w:rsid w:val="006A22AE"/>
    <w:rsid w:val="006B4BAD"/>
    <w:rsid w:val="006C2E08"/>
    <w:rsid w:val="006C62EF"/>
    <w:rsid w:val="006D1A7C"/>
    <w:rsid w:val="006E5E88"/>
    <w:rsid w:val="006F1746"/>
    <w:rsid w:val="006F24E5"/>
    <w:rsid w:val="006F7873"/>
    <w:rsid w:val="007020D1"/>
    <w:rsid w:val="007032C0"/>
    <w:rsid w:val="00711D28"/>
    <w:rsid w:val="0071396E"/>
    <w:rsid w:val="00720BC8"/>
    <w:rsid w:val="007269F7"/>
    <w:rsid w:val="00734E82"/>
    <w:rsid w:val="007411CD"/>
    <w:rsid w:val="00742FCB"/>
    <w:rsid w:val="00754783"/>
    <w:rsid w:val="00755CE7"/>
    <w:rsid w:val="007577B2"/>
    <w:rsid w:val="00770189"/>
    <w:rsid w:val="00772674"/>
    <w:rsid w:val="00781FFD"/>
    <w:rsid w:val="00783047"/>
    <w:rsid w:val="00790E8A"/>
    <w:rsid w:val="007A18BE"/>
    <w:rsid w:val="007A1C3E"/>
    <w:rsid w:val="007A3600"/>
    <w:rsid w:val="007B0065"/>
    <w:rsid w:val="007E4301"/>
    <w:rsid w:val="007E45B5"/>
    <w:rsid w:val="007F09E8"/>
    <w:rsid w:val="007F142C"/>
    <w:rsid w:val="007F6533"/>
    <w:rsid w:val="00806A92"/>
    <w:rsid w:val="0081116E"/>
    <w:rsid w:val="00814533"/>
    <w:rsid w:val="0082169E"/>
    <w:rsid w:val="0082697A"/>
    <w:rsid w:val="0083645F"/>
    <w:rsid w:val="0085037E"/>
    <w:rsid w:val="00850388"/>
    <w:rsid w:val="008635E6"/>
    <w:rsid w:val="00871D77"/>
    <w:rsid w:val="00873B41"/>
    <w:rsid w:val="00882D8B"/>
    <w:rsid w:val="008A3945"/>
    <w:rsid w:val="008B46FF"/>
    <w:rsid w:val="008D46D0"/>
    <w:rsid w:val="008D6CAD"/>
    <w:rsid w:val="008E65D6"/>
    <w:rsid w:val="008E7563"/>
    <w:rsid w:val="008F4663"/>
    <w:rsid w:val="008F4A7F"/>
    <w:rsid w:val="00911911"/>
    <w:rsid w:val="00916413"/>
    <w:rsid w:val="0094003B"/>
    <w:rsid w:val="009527BA"/>
    <w:rsid w:val="00952EC6"/>
    <w:rsid w:val="00955E7A"/>
    <w:rsid w:val="00965BE3"/>
    <w:rsid w:val="00977AC0"/>
    <w:rsid w:val="009B45CE"/>
    <w:rsid w:val="009B76C3"/>
    <w:rsid w:val="009C3E93"/>
    <w:rsid w:val="009D1808"/>
    <w:rsid w:val="009D350C"/>
    <w:rsid w:val="009D4A77"/>
    <w:rsid w:val="009D4BEE"/>
    <w:rsid w:val="009D4E67"/>
    <w:rsid w:val="009D73FA"/>
    <w:rsid w:val="009E1B71"/>
    <w:rsid w:val="009E55F8"/>
    <w:rsid w:val="009F0381"/>
    <w:rsid w:val="00A220B9"/>
    <w:rsid w:val="00A23116"/>
    <w:rsid w:val="00A24FF8"/>
    <w:rsid w:val="00A40A10"/>
    <w:rsid w:val="00A41219"/>
    <w:rsid w:val="00A500B8"/>
    <w:rsid w:val="00A509B6"/>
    <w:rsid w:val="00A56E73"/>
    <w:rsid w:val="00A662C3"/>
    <w:rsid w:val="00A738A7"/>
    <w:rsid w:val="00A74C13"/>
    <w:rsid w:val="00A8211A"/>
    <w:rsid w:val="00A837AE"/>
    <w:rsid w:val="00A83D67"/>
    <w:rsid w:val="00A84CB1"/>
    <w:rsid w:val="00A85D84"/>
    <w:rsid w:val="00A85EC8"/>
    <w:rsid w:val="00A903D9"/>
    <w:rsid w:val="00A97641"/>
    <w:rsid w:val="00AB1809"/>
    <w:rsid w:val="00AB1C8E"/>
    <w:rsid w:val="00AB4E93"/>
    <w:rsid w:val="00AC18EE"/>
    <w:rsid w:val="00AC4F09"/>
    <w:rsid w:val="00AE1C14"/>
    <w:rsid w:val="00AE30D2"/>
    <w:rsid w:val="00AE33B2"/>
    <w:rsid w:val="00AF484F"/>
    <w:rsid w:val="00B14E0B"/>
    <w:rsid w:val="00B170F0"/>
    <w:rsid w:val="00B31309"/>
    <w:rsid w:val="00B32647"/>
    <w:rsid w:val="00B3644B"/>
    <w:rsid w:val="00B5233D"/>
    <w:rsid w:val="00B53445"/>
    <w:rsid w:val="00B64236"/>
    <w:rsid w:val="00B755B0"/>
    <w:rsid w:val="00B767A7"/>
    <w:rsid w:val="00B822E0"/>
    <w:rsid w:val="00B83FA6"/>
    <w:rsid w:val="00B94791"/>
    <w:rsid w:val="00BA3D29"/>
    <w:rsid w:val="00BB1AE7"/>
    <w:rsid w:val="00BB6121"/>
    <w:rsid w:val="00BC0D68"/>
    <w:rsid w:val="00BD1554"/>
    <w:rsid w:val="00BE15C0"/>
    <w:rsid w:val="00BF3E88"/>
    <w:rsid w:val="00C1202A"/>
    <w:rsid w:val="00C17083"/>
    <w:rsid w:val="00C25323"/>
    <w:rsid w:val="00C30C74"/>
    <w:rsid w:val="00C34CD1"/>
    <w:rsid w:val="00C41566"/>
    <w:rsid w:val="00C444D7"/>
    <w:rsid w:val="00C47A33"/>
    <w:rsid w:val="00C510AC"/>
    <w:rsid w:val="00C54264"/>
    <w:rsid w:val="00C5562E"/>
    <w:rsid w:val="00C62896"/>
    <w:rsid w:val="00C702D0"/>
    <w:rsid w:val="00C7202C"/>
    <w:rsid w:val="00C83E80"/>
    <w:rsid w:val="00C84E74"/>
    <w:rsid w:val="00CA5348"/>
    <w:rsid w:val="00CB426F"/>
    <w:rsid w:val="00CC226F"/>
    <w:rsid w:val="00CC520B"/>
    <w:rsid w:val="00CD3CA0"/>
    <w:rsid w:val="00CD5FFF"/>
    <w:rsid w:val="00CE1B32"/>
    <w:rsid w:val="00CF1A9E"/>
    <w:rsid w:val="00CF77D4"/>
    <w:rsid w:val="00D06C1A"/>
    <w:rsid w:val="00D32EBC"/>
    <w:rsid w:val="00D33E79"/>
    <w:rsid w:val="00D372AB"/>
    <w:rsid w:val="00D37A87"/>
    <w:rsid w:val="00D43541"/>
    <w:rsid w:val="00D666AA"/>
    <w:rsid w:val="00D74464"/>
    <w:rsid w:val="00D83099"/>
    <w:rsid w:val="00D86CE6"/>
    <w:rsid w:val="00D90FBB"/>
    <w:rsid w:val="00D93788"/>
    <w:rsid w:val="00DA3252"/>
    <w:rsid w:val="00DA6B7B"/>
    <w:rsid w:val="00DC75E4"/>
    <w:rsid w:val="00DD5C9A"/>
    <w:rsid w:val="00DF269D"/>
    <w:rsid w:val="00DF4341"/>
    <w:rsid w:val="00DF7B76"/>
    <w:rsid w:val="00E0613B"/>
    <w:rsid w:val="00E13875"/>
    <w:rsid w:val="00E27DF4"/>
    <w:rsid w:val="00E3486D"/>
    <w:rsid w:val="00E3540A"/>
    <w:rsid w:val="00E47623"/>
    <w:rsid w:val="00E55270"/>
    <w:rsid w:val="00E634E5"/>
    <w:rsid w:val="00E63D6A"/>
    <w:rsid w:val="00E7436F"/>
    <w:rsid w:val="00E90921"/>
    <w:rsid w:val="00E914BD"/>
    <w:rsid w:val="00E930E6"/>
    <w:rsid w:val="00E93123"/>
    <w:rsid w:val="00E93D32"/>
    <w:rsid w:val="00EA1603"/>
    <w:rsid w:val="00EA284A"/>
    <w:rsid w:val="00EA4BA4"/>
    <w:rsid w:val="00EB142C"/>
    <w:rsid w:val="00ED189E"/>
    <w:rsid w:val="00ED2E43"/>
    <w:rsid w:val="00F23CF4"/>
    <w:rsid w:val="00F27E51"/>
    <w:rsid w:val="00F3527F"/>
    <w:rsid w:val="00F43787"/>
    <w:rsid w:val="00F67CB7"/>
    <w:rsid w:val="00F67E85"/>
    <w:rsid w:val="00F82294"/>
    <w:rsid w:val="00F83C86"/>
    <w:rsid w:val="00F9222E"/>
    <w:rsid w:val="00F9585F"/>
    <w:rsid w:val="00FB7619"/>
    <w:rsid w:val="00FB7C27"/>
    <w:rsid w:val="00FC06BD"/>
    <w:rsid w:val="00FC70F3"/>
    <w:rsid w:val="00FD44D4"/>
    <w:rsid w:val="00FE19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0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E7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6481C"/>
    <w:pPr>
      <w:ind w:left="720"/>
      <w:contextualSpacing/>
    </w:pPr>
  </w:style>
  <w:style w:type="character" w:styleId="Komentaronuoroda">
    <w:name w:val="annotation reference"/>
    <w:basedOn w:val="Numatytasispastraiposriftas"/>
    <w:uiPriority w:val="99"/>
    <w:semiHidden/>
    <w:unhideWhenUsed/>
    <w:rsid w:val="00AB4E93"/>
    <w:rPr>
      <w:sz w:val="16"/>
      <w:szCs w:val="16"/>
    </w:rPr>
  </w:style>
  <w:style w:type="paragraph" w:styleId="Komentarotekstas">
    <w:name w:val="annotation text"/>
    <w:basedOn w:val="prastasis"/>
    <w:link w:val="KomentarotekstasDiagrama"/>
    <w:uiPriority w:val="99"/>
    <w:semiHidden/>
    <w:unhideWhenUsed/>
    <w:rsid w:val="00AB4E9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B4E93"/>
    <w:rPr>
      <w:sz w:val="20"/>
      <w:szCs w:val="20"/>
    </w:rPr>
  </w:style>
  <w:style w:type="paragraph" w:styleId="Komentarotema">
    <w:name w:val="annotation subject"/>
    <w:basedOn w:val="Komentarotekstas"/>
    <w:next w:val="Komentarotekstas"/>
    <w:link w:val="KomentarotemaDiagrama"/>
    <w:uiPriority w:val="99"/>
    <w:semiHidden/>
    <w:unhideWhenUsed/>
    <w:rsid w:val="00AB4E93"/>
    <w:rPr>
      <w:b/>
      <w:bCs/>
    </w:rPr>
  </w:style>
  <w:style w:type="character" w:customStyle="1" w:styleId="KomentarotemaDiagrama">
    <w:name w:val="Komentaro tema Diagrama"/>
    <w:basedOn w:val="KomentarotekstasDiagrama"/>
    <w:link w:val="Komentarotema"/>
    <w:uiPriority w:val="99"/>
    <w:semiHidden/>
    <w:rsid w:val="00AB4E93"/>
    <w:rPr>
      <w:b/>
      <w:bCs/>
      <w:sz w:val="20"/>
      <w:szCs w:val="20"/>
    </w:rPr>
  </w:style>
  <w:style w:type="paragraph" w:styleId="Debesliotekstas">
    <w:name w:val="Balloon Text"/>
    <w:basedOn w:val="prastasis"/>
    <w:link w:val="DebesliotekstasDiagrama"/>
    <w:uiPriority w:val="99"/>
    <w:semiHidden/>
    <w:unhideWhenUsed/>
    <w:rsid w:val="00AB4E9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B4E93"/>
    <w:rPr>
      <w:rFonts w:ascii="Segoe UI" w:hAnsi="Segoe UI" w:cs="Segoe UI"/>
      <w:sz w:val="18"/>
      <w:szCs w:val="18"/>
    </w:rPr>
  </w:style>
  <w:style w:type="paragraph" w:styleId="Pataisymai">
    <w:name w:val="Revision"/>
    <w:hidden/>
    <w:uiPriority w:val="99"/>
    <w:semiHidden/>
    <w:rsid w:val="00F23CF4"/>
    <w:pPr>
      <w:spacing w:after="0" w:line="240" w:lineRule="auto"/>
    </w:pPr>
  </w:style>
  <w:style w:type="character" w:styleId="Hipersaitas">
    <w:name w:val="Hyperlink"/>
    <w:basedOn w:val="Numatytasispastraiposriftas"/>
    <w:rsid w:val="000A336E"/>
    <w:rPr>
      <w:color w:val="0000FF"/>
      <w:u w:val="single"/>
    </w:rPr>
  </w:style>
  <w:style w:type="paragraph" w:customStyle="1" w:styleId="Normal12pt">
    <w:name w:val="Normal + 12 pt"/>
    <w:basedOn w:val="prastasis"/>
    <w:link w:val="Normal12ptChar"/>
    <w:rsid w:val="000A336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Numatytasispastraiposriftas"/>
    <w:link w:val="Normal12pt"/>
    <w:rsid w:val="000A336E"/>
    <w:rPr>
      <w:rFonts w:ascii="Times New Roman" w:eastAsia="Times New Roman" w:hAnsi="Times New Roman" w:cs="Times New Roman"/>
      <w:sz w:val="24"/>
      <w:szCs w:val="24"/>
      <w:lang w:val="lt-LT"/>
    </w:rPr>
  </w:style>
  <w:style w:type="paragraph" w:styleId="Puslapioinaostekstas">
    <w:name w:val="footnote text"/>
    <w:basedOn w:val="prastasis"/>
    <w:link w:val="PuslapioinaostekstasDiagrama"/>
    <w:uiPriority w:val="99"/>
    <w:semiHidden/>
    <w:unhideWhenUsed/>
    <w:rsid w:val="006741A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741AE"/>
    <w:rPr>
      <w:sz w:val="20"/>
      <w:szCs w:val="20"/>
    </w:rPr>
  </w:style>
  <w:style w:type="character" w:styleId="Puslapioinaosnuoroda">
    <w:name w:val="footnote reference"/>
    <w:basedOn w:val="Numatytasispastraiposriftas"/>
    <w:uiPriority w:val="99"/>
    <w:unhideWhenUsed/>
    <w:rsid w:val="006741AE"/>
    <w:rPr>
      <w:vertAlign w:val="superscript"/>
    </w:rPr>
  </w:style>
  <w:style w:type="paragraph" w:styleId="Antrats">
    <w:name w:val="header"/>
    <w:basedOn w:val="prastasis"/>
    <w:link w:val="AntratsDiagrama"/>
    <w:uiPriority w:val="99"/>
    <w:unhideWhenUsed/>
    <w:rsid w:val="00D37A8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37A87"/>
  </w:style>
  <w:style w:type="paragraph" w:styleId="Porat">
    <w:name w:val="footer"/>
    <w:basedOn w:val="prastasis"/>
    <w:link w:val="PoratDiagrama"/>
    <w:uiPriority w:val="99"/>
    <w:unhideWhenUsed/>
    <w:rsid w:val="00D37A8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37A87"/>
  </w:style>
  <w:style w:type="paragraph" w:customStyle="1" w:styleId="linija">
    <w:name w:val="linija"/>
    <w:basedOn w:val="prastasis"/>
    <w:rsid w:val="00E930E6"/>
    <w:pPr>
      <w:spacing w:before="100" w:beforeAutospacing="1" w:after="100" w:afterAutospacing="1" w:line="240" w:lineRule="auto"/>
    </w:pPr>
    <w:rPr>
      <w:rFonts w:ascii="Times New Roman" w:eastAsia="Times New Roman" w:hAnsi="Times New Roman" w:cs="Times New Roman"/>
      <w:sz w:val="24"/>
      <w:szCs w:val="24"/>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E7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6481C"/>
    <w:pPr>
      <w:ind w:left="720"/>
      <w:contextualSpacing/>
    </w:pPr>
  </w:style>
  <w:style w:type="character" w:styleId="Komentaronuoroda">
    <w:name w:val="annotation reference"/>
    <w:basedOn w:val="Numatytasispastraiposriftas"/>
    <w:uiPriority w:val="99"/>
    <w:semiHidden/>
    <w:unhideWhenUsed/>
    <w:rsid w:val="00AB4E93"/>
    <w:rPr>
      <w:sz w:val="16"/>
      <w:szCs w:val="16"/>
    </w:rPr>
  </w:style>
  <w:style w:type="paragraph" w:styleId="Komentarotekstas">
    <w:name w:val="annotation text"/>
    <w:basedOn w:val="prastasis"/>
    <w:link w:val="KomentarotekstasDiagrama"/>
    <w:uiPriority w:val="99"/>
    <w:semiHidden/>
    <w:unhideWhenUsed/>
    <w:rsid w:val="00AB4E9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B4E93"/>
    <w:rPr>
      <w:sz w:val="20"/>
      <w:szCs w:val="20"/>
    </w:rPr>
  </w:style>
  <w:style w:type="paragraph" w:styleId="Komentarotema">
    <w:name w:val="annotation subject"/>
    <w:basedOn w:val="Komentarotekstas"/>
    <w:next w:val="Komentarotekstas"/>
    <w:link w:val="KomentarotemaDiagrama"/>
    <w:uiPriority w:val="99"/>
    <w:semiHidden/>
    <w:unhideWhenUsed/>
    <w:rsid w:val="00AB4E93"/>
    <w:rPr>
      <w:b/>
      <w:bCs/>
    </w:rPr>
  </w:style>
  <w:style w:type="character" w:customStyle="1" w:styleId="KomentarotemaDiagrama">
    <w:name w:val="Komentaro tema Diagrama"/>
    <w:basedOn w:val="KomentarotekstasDiagrama"/>
    <w:link w:val="Komentarotema"/>
    <w:uiPriority w:val="99"/>
    <w:semiHidden/>
    <w:rsid w:val="00AB4E93"/>
    <w:rPr>
      <w:b/>
      <w:bCs/>
      <w:sz w:val="20"/>
      <w:szCs w:val="20"/>
    </w:rPr>
  </w:style>
  <w:style w:type="paragraph" w:styleId="Debesliotekstas">
    <w:name w:val="Balloon Text"/>
    <w:basedOn w:val="prastasis"/>
    <w:link w:val="DebesliotekstasDiagrama"/>
    <w:uiPriority w:val="99"/>
    <w:semiHidden/>
    <w:unhideWhenUsed/>
    <w:rsid w:val="00AB4E9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B4E93"/>
    <w:rPr>
      <w:rFonts w:ascii="Segoe UI" w:hAnsi="Segoe UI" w:cs="Segoe UI"/>
      <w:sz w:val="18"/>
      <w:szCs w:val="18"/>
    </w:rPr>
  </w:style>
  <w:style w:type="paragraph" w:styleId="Pataisymai">
    <w:name w:val="Revision"/>
    <w:hidden/>
    <w:uiPriority w:val="99"/>
    <w:semiHidden/>
    <w:rsid w:val="00F23CF4"/>
    <w:pPr>
      <w:spacing w:after="0" w:line="240" w:lineRule="auto"/>
    </w:pPr>
  </w:style>
  <w:style w:type="character" w:styleId="Hipersaitas">
    <w:name w:val="Hyperlink"/>
    <w:basedOn w:val="Numatytasispastraiposriftas"/>
    <w:rsid w:val="000A336E"/>
    <w:rPr>
      <w:color w:val="0000FF"/>
      <w:u w:val="single"/>
    </w:rPr>
  </w:style>
  <w:style w:type="paragraph" w:customStyle="1" w:styleId="Normal12pt">
    <w:name w:val="Normal + 12 pt"/>
    <w:basedOn w:val="prastasis"/>
    <w:link w:val="Normal12ptChar"/>
    <w:rsid w:val="000A336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Numatytasispastraiposriftas"/>
    <w:link w:val="Normal12pt"/>
    <w:rsid w:val="000A336E"/>
    <w:rPr>
      <w:rFonts w:ascii="Times New Roman" w:eastAsia="Times New Roman" w:hAnsi="Times New Roman" w:cs="Times New Roman"/>
      <w:sz w:val="24"/>
      <w:szCs w:val="24"/>
      <w:lang w:val="lt-LT"/>
    </w:rPr>
  </w:style>
  <w:style w:type="paragraph" w:styleId="Puslapioinaostekstas">
    <w:name w:val="footnote text"/>
    <w:basedOn w:val="prastasis"/>
    <w:link w:val="PuslapioinaostekstasDiagrama"/>
    <w:uiPriority w:val="99"/>
    <w:semiHidden/>
    <w:unhideWhenUsed/>
    <w:rsid w:val="006741A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741AE"/>
    <w:rPr>
      <w:sz w:val="20"/>
      <w:szCs w:val="20"/>
    </w:rPr>
  </w:style>
  <w:style w:type="character" w:styleId="Puslapioinaosnuoroda">
    <w:name w:val="footnote reference"/>
    <w:basedOn w:val="Numatytasispastraiposriftas"/>
    <w:uiPriority w:val="99"/>
    <w:unhideWhenUsed/>
    <w:rsid w:val="006741AE"/>
    <w:rPr>
      <w:vertAlign w:val="superscript"/>
    </w:rPr>
  </w:style>
  <w:style w:type="paragraph" w:styleId="Antrats">
    <w:name w:val="header"/>
    <w:basedOn w:val="prastasis"/>
    <w:link w:val="AntratsDiagrama"/>
    <w:uiPriority w:val="99"/>
    <w:unhideWhenUsed/>
    <w:rsid w:val="00D37A8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37A87"/>
  </w:style>
  <w:style w:type="paragraph" w:styleId="Porat">
    <w:name w:val="footer"/>
    <w:basedOn w:val="prastasis"/>
    <w:link w:val="PoratDiagrama"/>
    <w:uiPriority w:val="99"/>
    <w:unhideWhenUsed/>
    <w:rsid w:val="00D37A8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37A87"/>
  </w:style>
  <w:style w:type="paragraph" w:customStyle="1" w:styleId="linija">
    <w:name w:val="linija"/>
    <w:basedOn w:val="prastasis"/>
    <w:rsid w:val="00E930E6"/>
    <w:pPr>
      <w:spacing w:before="100" w:beforeAutospacing="1" w:after="100" w:afterAutospacing="1"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B8D630-8F75-4C04-9D4E-58D3567BB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Pages>
  <Words>7690</Words>
  <Characters>4384</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Ilčiukas</dc:creator>
  <cp:lastModifiedBy>Loreta Juškaitė-Pečul</cp:lastModifiedBy>
  <cp:revision>7</cp:revision>
  <cp:lastPrinted>2017-01-09T13:59:00Z</cp:lastPrinted>
  <dcterms:created xsi:type="dcterms:W3CDTF">2017-01-09T11:18:00Z</dcterms:created>
  <dcterms:modified xsi:type="dcterms:W3CDTF">2017-01-10T10:24:00Z</dcterms:modified>
</cp:coreProperties>
</file>