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297" w:rsidRDefault="00446297" w:rsidP="00446297">
      <w:pPr>
        <w:spacing w:after="0" w:line="240" w:lineRule="auto"/>
        <w:jc w:val="center"/>
        <w:rPr>
          <w:rFonts w:ascii="Times New Roman" w:hAnsi="Times New Roman"/>
          <w:b/>
          <w:sz w:val="24"/>
          <w:szCs w:val="24"/>
        </w:rPr>
      </w:pPr>
      <w:r>
        <w:rPr>
          <w:rFonts w:ascii="Times New Roman" w:hAnsi="Times New Roman"/>
          <w:noProof/>
          <w:sz w:val="24"/>
          <w:szCs w:val="24"/>
          <w:lang w:eastAsia="lt-LT"/>
        </w:rPr>
        <w:drawing>
          <wp:inline distT="0" distB="0" distL="0" distR="0">
            <wp:extent cx="556895" cy="5626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6895" cy="562610"/>
                    </a:xfrm>
                    <a:prstGeom prst="rect">
                      <a:avLst/>
                    </a:prstGeom>
                    <a:noFill/>
                    <a:ln>
                      <a:noFill/>
                    </a:ln>
                  </pic:spPr>
                </pic:pic>
              </a:graphicData>
            </a:graphic>
          </wp:inline>
        </w:drawing>
      </w:r>
    </w:p>
    <w:p w:rsidR="00446297" w:rsidRDefault="00446297" w:rsidP="00446297">
      <w:pPr>
        <w:spacing w:after="0" w:line="240" w:lineRule="auto"/>
        <w:jc w:val="center"/>
        <w:rPr>
          <w:rFonts w:ascii="Times New Roman" w:hAnsi="Times New Roman"/>
          <w:b/>
          <w:bCs/>
          <w:sz w:val="24"/>
          <w:szCs w:val="24"/>
        </w:rPr>
      </w:pPr>
    </w:p>
    <w:p w:rsidR="00446297" w:rsidRDefault="00446297" w:rsidP="00446297">
      <w:pPr>
        <w:spacing w:after="0" w:line="240" w:lineRule="auto"/>
        <w:jc w:val="center"/>
        <w:rPr>
          <w:rFonts w:ascii="Times New Roman" w:hAnsi="Times New Roman"/>
          <w:b/>
          <w:bCs/>
          <w:sz w:val="24"/>
          <w:szCs w:val="24"/>
        </w:rPr>
      </w:pPr>
      <w:r>
        <w:rPr>
          <w:rFonts w:ascii="Times New Roman" w:hAnsi="Times New Roman"/>
          <w:b/>
          <w:bCs/>
          <w:sz w:val="24"/>
          <w:szCs w:val="24"/>
        </w:rPr>
        <w:t>VIEŠŲJŲ PIRKIMŲ TARNYBA</w:t>
      </w:r>
    </w:p>
    <w:p w:rsidR="00446297" w:rsidRDefault="00446297" w:rsidP="00446297">
      <w:pPr>
        <w:spacing w:after="0" w:line="240" w:lineRule="auto"/>
        <w:jc w:val="center"/>
        <w:rPr>
          <w:rFonts w:ascii="Times New Roman" w:hAnsi="Times New Roman"/>
          <w:b/>
          <w:bCs/>
          <w:sz w:val="24"/>
          <w:szCs w:val="24"/>
        </w:rPr>
      </w:pPr>
      <w:r>
        <w:rPr>
          <w:rFonts w:ascii="Times New Roman" w:hAnsi="Times New Roman"/>
          <w:b/>
          <w:bCs/>
          <w:sz w:val="24"/>
          <w:szCs w:val="24"/>
        </w:rPr>
        <w:t>KONTROLĖS SKYRIUS</w:t>
      </w:r>
    </w:p>
    <w:p w:rsidR="00446297" w:rsidRDefault="00446297" w:rsidP="00446297">
      <w:pPr>
        <w:spacing w:after="0" w:line="240" w:lineRule="auto"/>
        <w:jc w:val="center"/>
        <w:rPr>
          <w:rFonts w:ascii="Times New Roman" w:hAnsi="Times New Roman"/>
          <w:b/>
          <w:bCs/>
          <w:sz w:val="24"/>
          <w:szCs w:val="24"/>
        </w:rPr>
      </w:pPr>
    </w:p>
    <w:p w:rsidR="00446297" w:rsidRDefault="00446297" w:rsidP="00446297">
      <w:pPr>
        <w:spacing w:after="0" w:line="240" w:lineRule="auto"/>
        <w:jc w:val="center"/>
        <w:rPr>
          <w:rFonts w:ascii="Times New Roman" w:hAnsi="Times New Roman"/>
          <w:b/>
          <w:bCs/>
          <w:sz w:val="24"/>
          <w:szCs w:val="24"/>
        </w:rPr>
      </w:pPr>
      <w:r>
        <w:rPr>
          <w:rFonts w:ascii="Times New Roman" w:hAnsi="Times New Roman"/>
          <w:b/>
          <w:bCs/>
          <w:sz w:val="24"/>
          <w:szCs w:val="24"/>
        </w:rPr>
        <w:t>PIRKIMŲ VERTINIMO IŠVADA</w:t>
      </w:r>
    </w:p>
    <w:p w:rsidR="00446297" w:rsidRDefault="00446297" w:rsidP="00446297">
      <w:pPr>
        <w:spacing w:after="0" w:line="240" w:lineRule="auto"/>
        <w:rPr>
          <w:rFonts w:ascii="Times New Roman" w:hAnsi="Times New Roman"/>
          <w:b/>
          <w:sz w:val="24"/>
          <w:szCs w:val="24"/>
        </w:rPr>
      </w:pPr>
    </w:p>
    <w:p w:rsidR="00446297" w:rsidRDefault="00446E72" w:rsidP="00446297">
      <w:pPr>
        <w:spacing w:after="0" w:line="240" w:lineRule="auto"/>
        <w:jc w:val="center"/>
        <w:rPr>
          <w:rFonts w:ascii="Times New Roman" w:hAnsi="Times New Roman"/>
          <w:sz w:val="24"/>
          <w:szCs w:val="24"/>
        </w:rPr>
      </w:pPr>
      <w:r>
        <w:rPr>
          <w:rFonts w:ascii="Times New Roman" w:hAnsi="Times New Roman"/>
          <w:sz w:val="24"/>
          <w:szCs w:val="24"/>
        </w:rPr>
        <w:t>2016 m. lapkričio</w:t>
      </w:r>
      <w:r w:rsidR="00446297">
        <w:rPr>
          <w:rFonts w:ascii="Times New Roman" w:hAnsi="Times New Roman"/>
          <w:sz w:val="24"/>
          <w:szCs w:val="24"/>
        </w:rPr>
        <w:t xml:space="preserve">    d. Nr. 4S-</w:t>
      </w:r>
    </w:p>
    <w:p w:rsidR="00446297" w:rsidRDefault="00446297" w:rsidP="00446297">
      <w:pPr>
        <w:spacing w:after="0" w:line="240" w:lineRule="auto"/>
        <w:jc w:val="center"/>
        <w:rPr>
          <w:rFonts w:ascii="Times New Roman" w:hAnsi="Times New Roman"/>
          <w:sz w:val="24"/>
          <w:szCs w:val="24"/>
        </w:rPr>
      </w:pPr>
    </w:p>
    <w:p w:rsidR="00446297" w:rsidRDefault="00446297" w:rsidP="00446297">
      <w:pPr>
        <w:spacing w:after="0" w:line="240" w:lineRule="auto"/>
        <w:jc w:val="center"/>
        <w:rPr>
          <w:rFonts w:ascii="Times New Roman" w:hAnsi="Times New Roman"/>
          <w:sz w:val="24"/>
          <w:szCs w:val="24"/>
        </w:rPr>
      </w:pPr>
      <w:r>
        <w:rPr>
          <w:rFonts w:ascii="Times New Roman" w:hAnsi="Times New Roman"/>
          <w:sz w:val="24"/>
          <w:szCs w:val="24"/>
        </w:rPr>
        <w:t>Vilnius</w:t>
      </w:r>
    </w:p>
    <w:p w:rsidR="00446297" w:rsidRDefault="00446297" w:rsidP="00446297">
      <w:pPr>
        <w:spacing w:after="0" w:line="240" w:lineRule="auto"/>
        <w:rPr>
          <w:rFonts w:ascii="Times New Roman" w:hAnsi="Times New Roman"/>
          <w:sz w:val="24"/>
          <w:szCs w:val="24"/>
        </w:rPr>
      </w:pPr>
    </w:p>
    <w:p w:rsidR="00446297" w:rsidRDefault="00446297" w:rsidP="00446297">
      <w:pPr>
        <w:spacing w:after="0" w:line="240" w:lineRule="auto"/>
        <w:rPr>
          <w:rFonts w:ascii="Times New Roman" w:hAnsi="Times New Roman"/>
          <w:sz w:val="24"/>
          <w:szCs w:val="24"/>
        </w:rPr>
      </w:pPr>
    </w:p>
    <w:p w:rsidR="00446297" w:rsidRDefault="00446297" w:rsidP="00446297">
      <w:pPr>
        <w:spacing w:after="0" w:line="276" w:lineRule="auto"/>
        <w:ind w:firstLine="709"/>
        <w:jc w:val="both"/>
        <w:rPr>
          <w:rFonts w:ascii="Times New Roman" w:hAnsi="Times New Roman"/>
          <w:sz w:val="24"/>
          <w:szCs w:val="24"/>
        </w:rPr>
      </w:pPr>
      <w:r>
        <w:rPr>
          <w:rFonts w:ascii="Times New Roman" w:hAnsi="Times New Roman"/>
          <w:bCs/>
          <w:sz w:val="24"/>
          <w:szCs w:val="24"/>
        </w:rPr>
        <w:t>Viešųjų pirkimų tarnyba (toliau – Tarnyba), vadovaudamasi Lietuvos Respublikos viešųjų pirkimų įstatymo 8² straipsnio 1 dalies 2 punktu, įvertino Nacionalinio M. K. Čiurlionio dailės muziejaus (toliau – Perkančioji organizacija) pateiktus dokumentus, susijusius su vykdytu viešuoju pirkimu.</w:t>
      </w:r>
    </w:p>
    <w:p w:rsidR="00446297" w:rsidRDefault="00446297" w:rsidP="00446297">
      <w:pPr>
        <w:spacing w:after="0" w:line="240" w:lineRule="auto"/>
        <w:rPr>
          <w:rFonts w:ascii="Times New Roman" w:hAnsi="Times New Roman"/>
          <w:sz w:val="24"/>
          <w:szCs w:val="24"/>
        </w:rPr>
      </w:pPr>
    </w:p>
    <w:p w:rsidR="00446297" w:rsidRDefault="00446297" w:rsidP="00446297">
      <w:pPr>
        <w:spacing w:after="0" w:line="240" w:lineRule="auto"/>
        <w:jc w:val="center"/>
        <w:rPr>
          <w:rFonts w:ascii="Times New Roman" w:hAnsi="Times New Roman"/>
          <w:b/>
          <w:sz w:val="24"/>
          <w:szCs w:val="24"/>
        </w:rPr>
      </w:pPr>
      <w:r>
        <w:rPr>
          <w:rFonts w:ascii="Times New Roman" w:hAnsi="Times New Roman"/>
          <w:b/>
          <w:sz w:val="24"/>
          <w:szCs w:val="24"/>
        </w:rPr>
        <w:t>I dalis. Bendra informacija</w:t>
      </w:r>
    </w:p>
    <w:p w:rsidR="00446297" w:rsidRDefault="00446297" w:rsidP="00446297">
      <w:pPr>
        <w:spacing w:after="0" w:line="240" w:lineRule="auto"/>
        <w:ind w:firstLine="708"/>
        <w:jc w:val="center"/>
        <w:rPr>
          <w:rFonts w:ascii="Times New Roman" w:hAnsi="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934"/>
      </w:tblGrid>
      <w:tr w:rsidR="00446297" w:rsidTr="00446297">
        <w:tc>
          <w:tcPr>
            <w:tcW w:w="4672" w:type="dxa"/>
            <w:tcBorders>
              <w:top w:val="single" w:sz="4" w:space="0" w:color="auto"/>
              <w:left w:val="single" w:sz="4" w:space="0" w:color="auto"/>
              <w:bottom w:val="single" w:sz="4" w:space="0" w:color="auto"/>
              <w:right w:val="single" w:sz="4" w:space="0" w:color="auto"/>
            </w:tcBorders>
            <w:vAlign w:val="center"/>
            <w:hideMark/>
          </w:tcPr>
          <w:p w:rsidR="00446297" w:rsidRDefault="00446297">
            <w:pPr>
              <w:spacing w:after="0" w:line="240" w:lineRule="auto"/>
              <w:rPr>
                <w:rFonts w:ascii="Times New Roman" w:hAnsi="Times New Roman"/>
                <w:sz w:val="24"/>
                <w:szCs w:val="24"/>
              </w:rPr>
            </w:pPr>
            <w:r>
              <w:rPr>
                <w:rFonts w:ascii="Times New Roman" w:hAnsi="Times New Roman"/>
                <w:sz w:val="24"/>
                <w:szCs w:val="24"/>
              </w:rPr>
              <w:t>Pirkimo pavadinimas, numeris (jeigu skelbtas), pirkimo paskelbimo (kvietimo pateikti pasiūlymą) data</w:t>
            </w:r>
          </w:p>
        </w:tc>
        <w:tc>
          <w:tcPr>
            <w:tcW w:w="4934" w:type="dxa"/>
            <w:tcBorders>
              <w:top w:val="single" w:sz="4" w:space="0" w:color="auto"/>
              <w:left w:val="single" w:sz="4" w:space="0" w:color="auto"/>
              <w:bottom w:val="single" w:sz="4" w:space="0" w:color="auto"/>
              <w:right w:val="single" w:sz="4" w:space="0" w:color="auto"/>
            </w:tcBorders>
            <w:vAlign w:val="center"/>
            <w:hideMark/>
          </w:tcPr>
          <w:p w:rsidR="00BD46B7" w:rsidRDefault="00446297">
            <w:pPr>
              <w:spacing w:after="0" w:line="240" w:lineRule="auto"/>
              <w:jc w:val="both"/>
              <w:rPr>
                <w:rFonts w:ascii="Times New Roman" w:hAnsi="Times New Roman"/>
                <w:bCs/>
                <w:sz w:val="24"/>
                <w:szCs w:val="24"/>
              </w:rPr>
            </w:pPr>
            <w:r>
              <w:rPr>
                <w:rFonts w:ascii="Times New Roman" w:hAnsi="Times New Roman"/>
                <w:bCs/>
                <w:sz w:val="24"/>
                <w:szCs w:val="24"/>
              </w:rPr>
              <w:t>Leidybos ir susijusių paslaugų viešasis pirkimas (</w:t>
            </w:r>
            <w:r w:rsidR="00BD46B7">
              <w:rPr>
                <w:rFonts w:ascii="Times New Roman" w:hAnsi="Times New Roman"/>
                <w:bCs/>
                <w:sz w:val="24"/>
                <w:szCs w:val="24"/>
              </w:rPr>
              <w:t>kvietimas pateikti pasiūlymą išsiųstas 2016 m. birželio 22 d., pranešimo Nr. 4394312; toliau – Pirkimas)</w:t>
            </w:r>
          </w:p>
        </w:tc>
      </w:tr>
      <w:tr w:rsidR="00446297" w:rsidTr="00446297">
        <w:tc>
          <w:tcPr>
            <w:tcW w:w="4672" w:type="dxa"/>
            <w:tcBorders>
              <w:top w:val="single" w:sz="4" w:space="0" w:color="auto"/>
              <w:left w:val="single" w:sz="4" w:space="0" w:color="auto"/>
              <w:bottom w:val="single" w:sz="4" w:space="0" w:color="auto"/>
              <w:right w:val="single" w:sz="4" w:space="0" w:color="auto"/>
            </w:tcBorders>
            <w:vAlign w:val="center"/>
            <w:hideMark/>
          </w:tcPr>
          <w:p w:rsidR="00446297" w:rsidRDefault="00446297">
            <w:pPr>
              <w:spacing w:after="0" w:line="240" w:lineRule="auto"/>
              <w:rPr>
                <w:rFonts w:ascii="Times New Roman" w:hAnsi="Times New Roman"/>
                <w:sz w:val="24"/>
                <w:szCs w:val="24"/>
              </w:rPr>
            </w:pPr>
            <w:r>
              <w:rPr>
                <w:rFonts w:ascii="Times New Roman" w:hAnsi="Times New Roman"/>
                <w:sz w:val="24"/>
                <w:szCs w:val="24"/>
              </w:rPr>
              <w:t>Pirkimo būdas</w:t>
            </w:r>
          </w:p>
        </w:tc>
        <w:tc>
          <w:tcPr>
            <w:tcW w:w="4934" w:type="dxa"/>
            <w:tcBorders>
              <w:top w:val="single" w:sz="4" w:space="0" w:color="auto"/>
              <w:left w:val="single" w:sz="4" w:space="0" w:color="auto"/>
              <w:bottom w:val="single" w:sz="4" w:space="0" w:color="auto"/>
              <w:right w:val="single" w:sz="4" w:space="0" w:color="auto"/>
            </w:tcBorders>
            <w:vAlign w:val="center"/>
            <w:hideMark/>
          </w:tcPr>
          <w:p w:rsidR="00446297" w:rsidRDefault="00446297">
            <w:pPr>
              <w:spacing w:after="0" w:line="240" w:lineRule="auto"/>
              <w:rPr>
                <w:rFonts w:ascii="Times New Roman" w:hAnsi="Times New Roman"/>
                <w:sz w:val="24"/>
                <w:szCs w:val="24"/>
              </w:rPr>
            </w:pPr>
            <w:r>
              <w:rPr>
                <w:rFonts w:ascii="Times New Roman" w:hAnsi="Times New Roman"/>
                <w:bCs/>
                <w:sz w:val="24"/>
                <w:szCs w:val="24"/>
              </w:rPr>
              <w:t>Supaprastintos neskelbiamos derybos</w:t>
            </w:r>
          </w:p>
        </w:tc>
      </w:tr>
      <w:tr w:rsidR="00446297" w:rsidTr="00446297">
        <w:tc>
          <w:tcPr>
            <w:tcW w:w="4672" w:type="dxa"/>
            <w:tcBorders>
              <w:top w:val="single" w:sz="4" w:space="0" w:color="auto"/>
              <w:left w:val="single" w:sz="4" w:space="0" w:color="auto"/>
              <w:bottom w:val="single" w:sz="4" w:space="0" w:color="auto"/>
              <w:right w:val="single" w:sz="4" w:space="0" w:color="auto"/>
            </w:tcBorders>
            <w:vAlign w:val="center"/>
            <w:hideMark/>
          </w:tcPr>
          <w:p w:rsidR="00446297" w:rsidRDefault="00446297">
            <w:pPr>
              <w:spacing w:after="0" w:line="240" w:lineRule="auto"/>
              <w:rPr>
                <w:rFonts w:ascii="Times New Roman" w:hAnsi="Times New Roman"/>
                <w:sz w:val="24"/>
                <w:szCs w:val="24"/>
              </w:rPr>
            </w:pPr>
            <w:r>
              <w:rPr>
                <w:rFonts w:ascii="Times New Roman" w:hAnsi="Times New Roman"/>
                <w:sz w:val="24"/>
                <w:szCs w:val="24"/>
              </w:rPr>
              <w:t>Planuojama (nenurodoma, jeigu pirkimas vertinamas iki vokų su pasiūlymais atplėšimo procedūros) pirkimo sutarties vertė, su PVM/be PVM</w:t>
            </w:r>
          </w:p>
        </w:tc>
        <w:tc>
          <w:tcPr>
            <w:tcW w:w="4934" w:type="dxa"/>
            <w:tcBorders>
              <w:top w:val="single" w:sz="4" w:space="0" w:color="auto"/>
              <w:left w:val="single" w:sz="4" w:space="0" w:color="auto"/>
              <w:bottom w:val="single" w:sz="4" w:space="0" w:color="auto"/>
              <w:right w:val="single" w:sz="4" w:space="0" w:color="auto"/>
            </w:tcBorders>
            <w:vAlign w:val="center"/>
            <w:hideMark/>
          </w:tcPr>
          <w:p w:rsidR="00446297" w:rsidRDefault="00446297" w:rsidP="002355FB">
            <w:pPr>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Pirkimo sutarties vertė – </w:t>
            </w:r>
            <w:r w:rsidR="002355FB">
              <w:rPr>
                <w:rFonts w:ascii="Times New Roman" w:hAnsi="Times New Roman"/>
                <w:sz w:val="24"/>
                <w:szCs w:val="24"/>
              </w:rPr>
              <w:t>120 000, 00</w:t>
            </w:r>
            <w:r>
              <w:rPr>
                <w:rFonts w:ascii="Times New Roman" w:hAnsi="Times New Roman"/>
                <w:sz w:val="24"/>
                <w:szCs w:val="24"/>
              </w:rPr>
              <w:t>Eur su PVM;</w:t>
            </w:r>
          </w:p>
        </w:tc>
      </w:tr>
      <w:tr w:rsidR="00446297" w:rsidTr="00446297">
        <w:tc>
          <w:tcPr>
            <w:tcW w:w="4672" w:type="dxa"/>
            <w:tcBorders>
              <w:top w:val="single" w:sz="4" w:space="0" w:color="auto"/>
              <w:left w:val="single" w:sz="4" w:space="0" w:color="auto"/>
              <w:bottom w:val="single" w:sz="4" w:space="0" w:color="auto"/>
              <w:right w:val="single" w:sz="4" w:space="0" w:color="auto"/>
            </w:tcBorders>
            <w:vAlign w:val="center"/>
            <w:hideMark/>
          </w:tcPr>
          <w:p w:rsidR="00446297" w:rsidRDefault="00446297">
            <w:pPr>
              <w:spacing w:after="0" w:line="240" w:lineRule="auto"/>
              <w:rPr>
                <w:rFonts w:ascii="Times New Roman" w:hAnsi="Times New Roman"/>
                <w:sz w:val="24"/>
                <w:szCs w:val="24"/>
              </w:rPr>
            </w:pPr>
            <w:r>
              <w:rPr>
                <w:rFonts w:ascii="Times New Roman" w:hAnsi="Times New Roman"/>
                <w:sz w:val="24"/>
                <w:szCs w:val="24"/>
              </w:rPr>
              <w:t>Pirkimas finansuojamas ES lėšomis, projekto pavadinimas, Įgyvendinančioji institucija</w:t>
            </w:r>
          </w:p>
        </w:tc>
        <w:tc>
          <w:tcPr>
            <w:tcW w:w="4934" w:type="dxa"/>
            <w:tcBorders>
              <w:top w:val="single" w:sz="4" w:space="0" w:color="auto"/>
              <w:left w:val="single" w:sz="4" w:space="0" w:color="auto"/>
              <w:bottom w:val="single" w:sz="4" w:space="0" w:color="auto"/>
              <w:right w:val="single" w:sz="4" w:space="0" w:color="auto"/>
            </w:tcBorders>
            <w:vAlign w:val="center"/>
            <w:hideMark/>
          </w:tcPr>
          <w:p w:rsidR="00446297" w:rsidRDefault="00446297">
            <w:pPr>
              <w:spacing w:after="0" w:line="240" w:lineRule="auto"/>
              <w:rPr>
                <w:rFonts w:ascii="Times New Roman" w:hAnsi="Times New Roman"/>
                <w:sz w:val="24"/>
                <w:szCs w:val="24"/>
              </w:rPr>
            </w:pPr>
            <w:r>
              <w:rPr>
                <w:rFonts w:ascii="Times New Roman" w:hAnsi="Times New Roman"/>
                <w:sz w:val="24"/>
                <w:szCs w:val="24"/>
              </w:rPr>
              <w:t>-</w:t>
            </w:r>
          </w:p>
        </w:tc>
      </w:tr>
      <w:tr w:rsidR="00446297" w:rsidTr="00446297">
        <w:tc>
          <w:tcPr>
            <w:tcW w:w="4672" w:type="dxa"/>
            <w:tcBorders>
              <w:top w:val="single" w:sz="4" w:space="0" w:color="auto"/>
              <w:left w:val="single" w:sz="4" w:space="0" w:color="auto"/>
              <w:bottom w:val="single" w:sz="4" w:space="0" w:color="auto"/>
              <w:right w:val="single" w:sz="4" w:space="0" w:color="auto"/>
            </w:tcBorders>
            <w:vAlign w:val="center"/>
            <w:hideMark/>
          </w:tcPr>
          <w:p w:rsidR="00446297" w:rsidRDefault="00446297">
            <w:pPr>
              <w:spacing w:after="0" w:line="240" w:lineRule="auto"/>
              <w:rPr>
                <w:rFonts w:ascii="Times New Roman" w:hAnsi="Times New Roman"/>
                <w:sz w:val="24"/>
                <w:szCs w:val="24"/>
              </w:rPr>
            </w:pPr>
            <w:r>
              <w:rPr>
                <w:rFonts w:ascii="Times New Roman" w:hAnsi="Times New Roman"/>
                <w:sz w:val="24"/>
                <w:szCs w:val="24"/>
              </w:rPr>
              <w:t>Pirkimo vykdymo teisinis pagrindas (pirkimui taikomo įstatymo, supaprastintų pirkimų taisyklių redakcija)</w:t>
            </w:r>
          </w:p>
        </w:tc>
        <w:tc>
          <w:tcPr>
            <w:tcW w:w="4934" w:type="dxa"/>
            <w:tcBorders>
              <w:top w:val="single" w:sz="4" w:space="0" w:color="auto"/>
              <w:left w:val="single" w:sz="4" w:space="0" w:color="auto"/>
              <w:bottom w:val="single" w:sz="4" w:space="0" w:color="auto"/>
              <w:right w:val="single" w:sz="4" w:space="0" w:color="auto"/>
            </w:tcBorders>
            <w:vAlign w:val="center"/>
            <w:hideMark/>
          </w:tcPr>
          <w:p w:rsidR="00446297" w:rsidRDefault="00446297" w:rsidP="002355FB">
            <w:pPr>
              <w:spacing w:after="0" w:line="240" w:lineRule="auto"/>
              <w:jc w:val="both"/>
              <w:rPr>
                <w:rFonts w:ascii="Times New Roman" w:hAnsi="Times New Roman"/>
                <w:bCs/>
                <w:sz w:val="24"/>
                <w:szCs w:val="24"/>
              </w:rPr>
            </w:pPr>
            <w:r>
              <w:rPr>
                <w:rFonts w:ascii="Times New Roman" w:hAnsi="Times New Roman"/>
                <w:bCs/>
                <w:sz w:val="24"/>
                <w:szCs w:val="24"/>
              </w:rPr>
              <w:t xml:space="preserve">Lietuvos Respublikos viešųjų pirkimų įstatymo (redakcija nuo 2016 m. sausio 1 d.) (toliau – Įstatymas) ir </w:t>
            </w:r>
            <w:r w:rsidR="002355FB">
              <w:rPr>
                <w:rFonts w:ascii="Times New Roman" w:hAnsi="Times New Roman"/>
                <w:bCs/>
                <w:sz w:val="24"/>
                <w:szCs w:val="24"/>
              </w:rPr>
              <w:t>Nacionalinio M. K. Čiurlionio dailės muziejaus</w:t>
            </w:r>
            <w:r>
              <w:rPr>
                <w:rFonts w:ascii="Times New Roman" w:hAnsi="Times New Roman"/>
                <w:bCs/>
                <w:sz w:val="24"/>
                <w:szCs w:val="24"/>
              </w:rPr>
              <w:t xml:space="preserve"> supaprastintų viešųjų pirkimų taisyklių, patvirtintų Perkančiosios organizacijos direktoriaus 2015 m. </w:t>
            </w:r>
            <w:r w:rsidR="002355FB">
              <w:rPr>
                <w:rFonts w:ascii="Times New Roman" w:hAnsi="Times New Roman"/>
                <w:bCs/>
                <w:sz w:val="24"/>
                <w:szCs w:val="24"/>
              </w:rPr>
              <w:t>vasario 27 d. įsakymu Nr.  34</w:t>
            </w:r>
            <w:r>
              <w:rPr>
                <w:rFonts w:ascii="Times New Roman" w:hAnsi="Times New Roman"/>
                <w:bCs/>
                <w:sz w:val="24"/>
                <w:szCs w:val="24"/>
              </w:rPr>
              <w:t xml:space="preserve"> (toliau – Taisyklės)</w:t>
            </w:r>
          </w:p>
        </w:tc>
      </w:tr>
      <w:tr w:rsidR="00446297" w:rsidTr="00446297">
        <w:tc>
          <w:tcPr>
            <w:tcW w:w="4672" w:type="dxa"/>
            <w:tcBorders>
              <w:top w:val="single" w:sz="4" w:space="0" w:color="auto"/>
              <w:left w:val="single" w:sz="4" w:space="0" w:color="auto"/>
              <w:bottom w:val="single" w:sz="4" w:space="0" w:color="auto"/>
              <w:right w:val="single" w:sz="4" w:space="0" w:color="auto"/>
            </w:tcBorders>
            <w:vAlign w:val="center"/>
            <w:hideMark/>
          </w:tcPr>
          <w:p w:rsidR="00446297" w:rsidRDefault="00446297">
            <w:pPr>
              <w:spacing w:after="0" w:line="240" w:lineRule="auto"/>
              <w:rPr>
                <w:rFonts w:ascii="Times New Roman" w:hAnsi="Times New Roman"/>
                <w:sz w:val="24"/>
                <w:szCs w:val="24"/>
              </w:rPr>
            </w:pPr>
            <w:r>
              <w:rPr>
                <w:rFonts w:ascii="Times New Roman" w:hAnsi="Times New Roman"/>
                <w:sz w:val="24"/>
                <w:szCs w:val="24"/>
              </w:rPr>
              <w:t>Vertinimo apimtys/etapas</w:t>
            </w:r>
          </w:p>
        </w:tc>
        <w:tc>
          <w:tcPr>
            <w:tcW w:w="4934" w:type="dxa"/>
            <w:tcBorders>
              <w:top w:val="single" w:sz="4" w:space="0" w:color="auto"/>
              <w:left w:val="single" w:sz="4" w:space="0" w:color="auto"/>
              <w:bottom w:val="single" w:sz="4" w:space="0" w:color="auto"/>
              <w:right w:val="single" w:sz="4" w:space="0" w:color="auto"/>
            </w:tcBorders>
            <w:vAlign w:val="center"/>
            <w:hideMark/>
          </w:tcPr>
          <w:p w:rsidR="00446297" w:rsidRDefault="00446297" w:rsidP="002355FB">
            <w:pPr>
              <w:spacing w:after="0" w:line="240" w:lineRule="auto"/>
              <w:jc w:val="both"/>
              <w:rPr>
                <w:rFonts w:ascii="Times New Roman" w:hAnsi="Times New Roman"/>
                <w:sz w:val="24"/>
                <w:szCs w:val="24"/>
              </w:rPr>
            </w:pPr>
            <w:r>
              <w:rPr>
                <w:rFonts w:ascii="Times New Roman" w:hAnsi="Times New Roman"/>
                <w:sz w:val="24"/>
                <w:szCs w:val="24"/>
              </w:rPr>
              <w:t>Dalinis vertinimas (</w:t>
            </w:r>
            <w:r w:rsidR="002355FB">
              <w:rPr>
                <w:rFonts w:ascii="Times New Roman" w:hAnsi="Times New Roman"/>
                <w:sz w:val="24"/>
                <w:szCs w:val="24"/>
              </w:rPr>
              <w:t>dėl Pirkimo būdo teisėtumo</w:t>
            </w:r>
            <w:r>
              <w:rPr>
                <w:rFonts w:ascii="Times New Roman" w:hAnsi="Times New Roman"/>
                <w:sz w:val="24"/>
                <w:szCs w:val="24"/>
              </w:rPr>
              <w:t>) / Pirkimo procedūrų vertinimas po pirkimo pabaigos</w:t>
            </w:r>
          </w:p>
        </w:tc>
      </w:tr>
      <w:tr w:rsidR="00446297" w:rsidTr="00446297">
        <w:tc>
          <w:tcPr>
            <w:tcW w:w="4672" w:type="dxa"/>
            <w:tcBorders>
              <w:top w:val="single" w:sz="4" w:space="0" w:color="auto"/>
              <w:left w:val="single" w:sz="4" w:space="0" w:color="auto"/>
              <w:bottom w:val="single" w:sz="4" w:space="0" w:color="auto"/>
              <w:right w:val="single" w:sz="4" w:space="0" w:color="auto"/>
            </w:tcBorders>
            <w:vAlign w:val="center"/>
            <w:hideMark/>
          </w:tcPr>
          <w:p w:rsidR="00446297" w:rsidRDefault="00446297">
            <w:pPr>
              <w:spacing w:after="0" w:line="240" w:lineRule="auto"/>
              <w:rPr>
                <w:rFonts w:ascii="Times New Roman" w:hAnsi="Times New Roman"/>
                <w:sz w:val="24"/>
                <w:szCs w:val="24"/>
              </w:rPr>
            </w:pPr>
            <w:r>
              <w:rPr>
                <w:rFonts w:ascii="Times New Roman" w:hAnsi="Times New Roman"/>
                <w:sz w:val="24"/>
                <w:szCs w:val="24"/>
              </w:rPr>
              <w:t>Dėl pirkimo vyksta teismo procesas (nurodyti ieškinio (skundo) dalykus, bylos šalių pavadinimus, ar taikomos laikinosios apsaugos priemonės, teisminio nagrinėjimo stadija, pvz., apygardos, apeliacinis teismas)</w:t>
            </w:r>
          </w:p>
        </w:tc>
        <w:tc>
          <w:tcPr>
            <w:tcW w:w="4934" w:type="dxa"/>
            <w:tcBorders>
              <w:top w:val="single" w:sz="4" w:space="0" w:color="auto"/>
              <w:left w:val="single" w:sz="4" w:space="0" w:color="auto"/>
              <w:bottom w:val="single" w:sz="4" w:space="0" w:color="auto"/>
              <w:right w:val="single" w:sz="4" w:space="0" w:color="auto"/>
            </w:tcBorders>
            <w:vAlign w:val="center"/>
            <w:hideMark/>
          </w:tcPr>
          <w:p w:rsidR="00446297" w:rsidRDefault="00446297">
            <w:pPr>
              <w:spacing w:after="0" w:line="240" w:lineRule="auto"/>
              <w:rPr>
                <w:rFonts w:ascii="Times New Roman" w:hAnsi="Times New Roman"/>
                <w:sz w:val="24"/>
                <w:szCs w:val="24"/>
              </w:rPr>
            </w:pPr>
            <w:r>
              <w:rPr>
                <w:rFonts w:ascii="Times New Roman" w:hAnsi="Times New Roman"/>
                <w:sz w:val="24"/>
                <w:szCs w:val="24"/>
              </w:rPr>
              <w:t>-</w:t>
            </w:r>
          </w:p>
        </w:tc>
      </w:tr>
    </w:tbl>
    <w:p w:rsidR="00446297" w:rsidRDefault="00446297" w:rsidP="00446297">
      <w:pPr>
        <w:spacing w:after="0" w:line="240" w:lineRule="auto"/>
        <w:jc w:val="center"/>
        <w:rPr>
          <w:rFonts w:ascii="Times New Roman" w:hAnsi="Times New Roman"/>
          <w:sz w:val="24"/>
          <w:szCs w:val="24"/>
        </w:rPr>
      </w:pPr>
    </w:p>
    <w:p w:rsidR="00446297" w:rsidRDefault="00446297" w:rsidP="00446297">
      <w:pPr>
        <w:spacing w:after="0" w:line="240" w:lineRule="auto"/>
        <w:jc w:val="center"/>
        <w:rPr>
          <w:rFonts w:ascii="Times New Roman" w:hAnsi="Times New Roman"/>
          <w:sz w:val="24"/>
          <w:szCs w:val="24"/>
        </w:rPr>
      </w:pPr>
    </w:p>
    <w:p w:rsidR="00446297" w:rsidRDefault="00446297" w:rsidP="00446297">
      <w:pPr>
        <w:spacing w:after="0" w:line="240" w:lineRule="auto"/>
        <w:jc w:val="center"/>
        <w:rPr>
          <w:rFonts w:ascii="Times New Roman" w:hAnsi="Times New Roman"/>
          <w:sz w:val="24"/>
          <w:szCs w:val="24"/>
        </w:rPr>
      </w:pPr>
    </w:p>
    <w:p w:rsidR="00446297" w:rsidRDefault="00446297" w:rsidP="00446297">
      <w:pPr>
        <w:spacing w:after="0" w:line="360" w:lineRule="auto"/>
        <w:jc w:val="center"/>
        <w:rPr>
          <w:rFonts w:ascii="Times New Roman" w:hAnsi="Times New Roman"/>
          <w:b/>
          <w:sz w:val="24"/>
          <w:szCs w:val="24"/>
        </w:rPr>
      </w:pPr>
      <w:r>
        <w:rPr>
          <w:rFonts w:ascii="Times New Roman" w:hAnsi="Times New Roman"/>
          <w:b/>
          <w:sz w:val="24"/>
          <w:szCs w:val="24"/>
        </w:rPr>
        <w:t>II dalis. Vertinimo metu nustatyti pažeidimai</w:t>
      </w:r>
    </w:p>
    <w:p w:rsidR="00446297" w:rsidRDefault="00446297" w:rsidP="00446297">
      <w:pPr>
        <w:spacing w:after="0" w:line="360" w:lineRule="auto"/>
        <w:jc w:val="center"/>
        <w:rPr>
          <w:rFonts w:ascii="Times New Roman" w:hAnsi="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9213"/>
      </w:tblGrid>
      <w:tr w:rsidR="00446297" w:rsidTr="00446297">
        <w:tc>
          <w:tcPr>
            <w:tcW w:w="421" w:type="dxa"/>
            <w:tcBorders>
              <w:top w:val="single" w:sz="4" w:space="0" w:color="auto"/>
              <w:left w:val="single" w:sz="4" w:space="0" w:color="auto"/>
              <w:bottom w:val="single" w:sz="4" w:space="0" w:color="auto"/>
              <w:right w:val="single" w:sz="4" w:space="0" w:color="auto"/>
            </w:tcBorders>
            <w:vAlign w:val="center"/>
          </w:tcPr>
          <w:p w:rsidR="00446297" w:rsidRDefault="00446297" w:rsidP="00740902">
            <w:pPr>
              <w:pStyle w:val="Sraopastraipa"/>
              <w:numPr>
                <w:ilvl w:val="0"/>
                <w:numId w:val="1"/>
              </w:numPr>
              <w:spacing w:after="0" w:line="276" w:lineRule="auto"/>
              <w:ind w:left="0" w:right="459" w:firstLine="0"/>
              <w:rPr>
                <w:rFonts w:ascii="Times New Roman" w:hAnsi="Times New Roman"/>
                <w:sz w:val="24"/>
                <w:szCs w:val="24"/>
              </w:rPr>
            </w:pPr>
          </w:p>
        </w:tc>
        <w:tc>
          <w:tcPr>
            <w:tcW w:w="9213" w:type="dxa"/>
            <w:tcBorders>
              <w:top w:val="single" w:sz="4" w:space="0" w:color="auto"/>
              <w:left w:val="single" w:sz="4" w:space="0" w:color="auto"/>
              <w:bottom w:val="single" w:sz="4" w:space="0" w:color="auto"/>
              <w:right w:val="single" w:sz="4" w:space="0" w:color="auto"/>
            </w:tcBorders>
            <w:hideMark/>
          </w:tcPr>
          <w:p w:rsidR="00446297" w:rsidRDefault="00C151BA" w:rsidP="005F59F1">
            <w:pPr>
              <w:pStyle w:val="Sraopastraipa"/>
              <w:tabs>
                <w:tab w:val="left" w:pos="0"/>
                <w:tab w:val="left" w:pos="993"/>
                <w:tab w:val="left" w:pos="1276"/>
              </w:tabs>
              <w:spacing w:after="0" w:line="276" w:lineRule="auto"/>
              <w:ind w:left="0"/>
              <w:jc w:val="both"/>
              <w:rPr>
                <w:rFonts w:ascii="Times New Roman" w:hAnsi="Times New Roman"/>
                <w:sz w:val="24"/>
                <w:szCs w:val="24"/>
              </w:rPr>
            </w:pPr>
            <w:r>
              <w:rPr>
                <w:rFonts w:ascii="Times New Roman" w:hAnsi="Times New Roman"/>
                <w:sz w:val="24"/>
                <w:szCs w:val="24"/>
              </w:rPr>
              <w:t>Įstatymo 85</w:t>
            </w:r>
            <w:r w:rsidR="00AF16B9">
              <w:rPr>
                <w:rFonts w:ascii="Times New Roman" w:hAnsi="Times New Roman"/>
                <w:sz w:val="24"/>
                <w:szCs w:val="24"/>
              </w:rPr>
              <w:t xml:space="preserve"> straipsnio 1</w:t>
            </w:r>
            <w:r w:rsidR="00AF16B9">
              <w:rPr>
                <w:rStyle w:val="Puslapioinaosnuoroda"/>
                <w:rFonts w:ascii="Times New Roman" w:hAnsi="Times New Roman"/>
                <w:sz w:val="24"/>
                <w:szCs w:val="24"/>
              </w:rPr>
              <w:footnoteReference w:id="1"/>
            </w:r>
            <w:r w:rsidR="00AF16B9">
              <w:rPr>
                <w:rFonts w:ascii="Times New Roman" w:hAnsi="Times New Roman"/>
                <w:sz w:val="24"/>
                <w:szCs w:val="24"/>
              </w:rPr>
              <w:t xml:space="preserve"> </w:t>
            </w:r>
            <w:r>
              <w:rPr>
                <w:rFonts w:ascii="Times New Roman" w:hAnsi="Times New Roman"/>
                <w:sz w:val="24"/>
                <w:szCs w:val="24"/>
              </w:rPr>
              <w:t>ir 2</w:t>
            </w:r>
            <w:r>
              <w:rPr>
                <w:rStyle w:val="Puslapioinaosnuoroda"/>
                <w:rFonts w:ascii="Times New Roman" w:hAnsi="Times New Roman"/>
                <w:sz w:val="24"/>
                <w:szCs w:val="24"/>
              </w:rPr>
              <w:footnoteReference w:id="2"/>
            </w:r>
            <w:r>
              <w:rPr>
                <w:rFonts w:ascii="Times New Roman" w:hAnsi="Times New Roman"/>
                <w:sz w:val="24"/>
                <w:szCs w:val="24"/>
              </w:rPr>
              <w:t xml:space="preserve"> dali</w:t>
            </w:r>
            <w:r w:rsidR="00AF16B9">
              <w:rPr>
                <w:rFonts w:ascii="Times New Roman" w:hAnsi="Times New Roman"/>
                <w:sz w:val="24"/>
                <w:szCs w:val="24"/>
              </w:rPr>
              <w:t>s</w:t>
            </w:r>
            <w:r w:rsidR="001539AE">
              <w:rPr>
                <w:rFonts w:ascii="Times New Roman" w:hAnsi="Times New Roman"/>
                <w:sz w:val="24"/>
                <w:szCs w:val="24"/>
              </w:rPr>
              <w:t xml:space="preserve">, </w:t>
            </w:r>
            <w:r w:rsidR="00BD61A2">
              <w:rPr>
                <w:rFonts w:ascii="Times New Roman" w:hAnsi="Times New Roman"/>
                <w:sz w:val="24"/>
                <w:szCs w:val="24"/>
              </w:rPr>
              <w:t>92 straipsnio 6 dalies 3</w:t>
            </w:r>
            <w:r w:rsidR="00BD61A2">
              <w:rPr>
                <w:rStyle w:val="Puslapioinaosnuoroda"/>
                <w:rFonts w:ascii="Times New Roman" w:hAnsi="Times New Roman"/>
                <w:sz w:val="24"/>
                <w:szCs w:val="24"/>
              </w:rPr>
              <w:footnoteReference w:id="3"/>
            </w:r>
            <w:r w:rsidR="00BD61A2">
              <w:rPr>
                <w:rFonts w:ascii="Times New Roman" w:hAnsi="Times New Roman"/>
                <w:sz w:val="24"/>
                <w:szCs w:val="24"/>
              </w:rPr>
              <w:t xml:space="preserve"> ir 4</w:t>
            </w:r>
            <w:r w:rsidR="00CC32B3">
              <w:rPr>
                <w:rStyle w:val="Puslapioinaosnuoroda"/>
                <w:rFonts w:ascii="Times New Roman" w:hAnsi="Times New Roman"/>
                <w:sz w:val="24"/>
                <w:szCs w:val="24"/>
              </w:rPr>
              <w:footnoteReference w:id="4"/>
            </w:r>
            <w:r w:rsidR="00BD61A2">
              <w:rPr>
                <w:rFonts w:ascii="Times New Roman" w:hAnsi="Times New Roman"/>
                <w:sz w:val="24"/>
                <w:szCs w:val="24"/>
              </w:rPr>
              <w:t xml:space="preserve"> punktas, </w:t>
            </w:r>
            <w:r w:rsidR="001539AE">
              <w:rPr>
                <w:rFonts w:ascii="Times New Roman" w:hAnsi="Times New Roman"/>
                <w:sz w:val="24"/>
                <w:szCs w:val="24"/>
              </w:rPr>
              <w:t>3 straipsnio 1</w:t>
            </w:r>
            <w:r w:rsidR="001539AE">
              <w:rPr>
                <w:rStyle w:val="Puslapioinaosnuoroda"/>
                <w:rFonts w:ascii="Times New Roman" w:hAnsi="Times New Roman"/>
                <w:sz w:val="24"/>
                <w:szCs w:val="24"/>
              </w:rPr>
              <w:footnoteReference w:id="5"/>
            </w:r>
            <w:r w:rsidR="001539AE">
              <w:rPr>
                <w:rFonts w:ascii="Times New Roman" w:hAnsi="Times New Roman"/>
                <w:sz w:val="24"/>
                <w:szCs w:val="24"/>
              </w:rPr>
              <w:t xml:space="preserve"> dalis,</w:t>
            </w:r>
            <w:r>
              <w:rPr>
                <w:rFonts w:ascii="Times New Roman" w:hAnsi="Times New Roman"/>
                <w:sz w:val="24"/>
                <w:szCs w:val="24"/>
              </w:rPr>
              <w:t xml:space="preserve"> Taisyklių 6</w:t>
            </w:r>
            <w:r>
              <w:rPr>
                <w:rStyle w:val="Puslapioinaosnuoroda"/>
                <w:rFonts w:ascii="Times New Roman" w:hAnsi="Times New Roman"/>
                <w:sz w:val="24"/>
                <w:szCs w:val="24"/>
              </w:rPr>
              <w:footnoteReference w:id="6"/>
            </w:r>
            <w:r>
              <w:rPr>
                <w:rFonts w:ascii="Times New Roman" w:hAnsi="Times New Roman"/>
                <w:sz w:val="24"/>
                <w:szCs w:val="24"/>
              </w:rPr>
              <w:t xml:space="preserve"> punktas</w:t>
            </w:r>
          </w:p>
        </w:tc>
      </w:tr>
      <w:tr w:rsidR="00446297" w:rsidTr="00446297">
        <w:tc>
          <w:tcPr>
            <w:tcW w:w="9634" w:type="dxa"/>
            <w:gridSpan w:val="2"/>
            <w:tcBorders>
              <w:top w:val="single" w:sz="4" w:space="0" w:color="auto"/>
              <w:left w:val="single" w:sz="4" w:space="0" w:color="auto"/>
              <w:bottom w:val="single" w:sz="4" w:space="0" w:color="auto"/>
              <w:right w:val="single" w:sz="4" w:space="0" w:color="auto"/>
            </w:tcBorders>
            <w:vAlign w:val="center"/>
            <w:hideMark/>
          </w:tcPr>
          <w:p w:rsidR="00446297" w:rsidRDefault="00C151BA" w:rsidP="005F59F1">
            <w:pPr>
              <w:pStyle w:val="Sraopastraipa"/>
              <w:tabs>
                <w:tab w:val="left" w:pos="29"/>
                <w:tab w:val="left" w:pos="993"/>
                <w:tab w:val="left" w:pos="1276"/>
              </w:tabs>
              <w:spacing w:after="0" w:line="276" w:lineRule="auto"/>
              <w:ind w:left="29" w:firstLine="425"/>
              <w:jc w:val="both"/>
              <w:rPr>
                <w:rFonts w:ascii="Times New Roman" w:hAnsi="Times New Roman"/>
                <w:bCs/>
                <w:i/>
                <w:sz w:val="24"/>
                <w:szCs w:val="24"/>
              </w:rPr>
            </w:pPr>
            <w:r>
              <w:rPr>
                <w:rFonts w:ascii="Times New Roman" w:hAnsi="Times New Roman"/>
                <w:bCs/>
                <w:sz w:val="24"/>
                <w:szCs w:val="24"/>
              </w:rPr>
              <w:t>Perkančiosios organizacijos viešojo pirkimo komisija 2016 m. gegužės 1</w:t>
            </w:r>
            <w:r w:rsidR="006C7D29">
              <w:rPr>
                <w:rFonts w:ascii="Times New Roman" w:hAnsi="Times New Roman"/>
                <w:bCs/>
                <w:sz w:val="24"/>
                <w:szCs w:val="24"/>
              </w:rPr>
              <w:t>7 d. posėdyje (protokolas Nr. 1</w:t>
            </w:r>
            <w:r>
              <w:rPr>
                <w:rFonts w:ascii="Times New Roman" w:hAnsi="Times New Roman"/>
                <w:bCs/>
                <w:sz w:val="24"/>
                <w:szCs w:val="24"/>
              </w:rPr>
              <w:t xml:space="preserve">) priėmė sprendimą </w:t>
            </w:r>
            <w:r>
              <w:rPr>
                <w:rFonts w:ascii="Times New Roman" w:hAnsi="Times New Roman"/>
                <w:bCs/>
                <w:i/>
                <w:sz w:val="24"/>
                <w:szCs w:val="24"/>
              </w:rPr>
              <w:t xml:space="preserve">„Leidybos ir susijusių paslaugų viešąjį pirkimą vykdyti Neskelbiamų derybų būdu </w:t>
            </w:r>
            <w:r w:rsidR="00B12D3B">
              <w:rPr>
                <w:rFonts w:ascii="Times New Roman" w:hAnsi="Times New Roman"/>
                <w:bCs/>
                <w:i/>
                <w:sz w:val="24"/>
                <w:szCs w:val="24"/>
              </w:rPr>
              <w:t xml:space="preserve">naudojantis CVP IS </w:t>
            </w:r>
            <w:r w:rsidR="00F732DD">
              <w:rPr>
                <w:rFonts w:ascii="Times New Roman" w:hAnsi="Times New Roman"/>
                <w:bCs/>
                <w:i/>
                <w:sz w:val="24"/>
                <w:szCs w:val="24"/>
              </w:rPr>
              <w:t>priemonėmis remiantis Viešųjų pirkimo įstatymo 63 straipsniu, 85 straipsnio 6 dalimi, 92 straipsnio 6 dalimi 3 ir 4 punktais, Taisyklių XVIII skyriumi 4 metams ir apie vykdomą pirkimą paskelbti užpildant Sk-5 tipinę formą. Neskelbiamas derybas vykdyti su Uždarąja dizaino ir leidybos AB KOPA. Leidybos ir susijusių paslaugų vertė 120 000 EUR su PVM“.</w:t>
            </w:r>
          </w:p>
          <w:p w:rsidR="0017706A" w:rsidRPr="00C641A6" w:rsidRDefault="0017706A" w:rsidP="005F59F1">
            <w:pPr>
              <w:pStyle w:val="Sraopastraipa"/>
              <w:tabs>
                <w:tab w:val="left" w:pos="29"/>
                <w:tab w:val="left" w:pos="993"/>
                <w:tab w:val="left" w:pos="1276"/>
              </w:tabs>
              <w:spacing w:after="0" w:line="276" w:lineRule="auto"/>
              <w:ind w:left="29" w:firstLine="425"/>
              <w:jc w:val="both"/>
              <w:rPr>
                <w:rFonts w:ascii="Times New Roman" w:hAnsi="Times New Roman"/>
                <w:bCs/>
                <w:sz w:val="24"/>
                <w:szCs w:val="24"/>
              </w:rPr>
            </w:pPr>
            <w:r>
              <w:rPr>
                <w:rFonts w:ascii="Times New Roman" w:hAnsi="Times New Roman"/>
                <w:bCs/>
                <w:sz w:val="24"/>
                <w:szCs w:val="24"/>
              </w:rPr>
              <w:t xml:space="preserve">Perkančiosios organizacijos papildomai pateiktas paaiškinimas (2016 m. spalio 7 d. raštas </w:t>
            </w:r>
            <w:r w:rsidR="000A3C62">
              <w:rPr>
                <w:rFonts w:ascii="Times New Roman" w:hAnsi="Times New Roman"/>
                <w:bCs/>
                <w:sz w:val="24"/>
                <w:szCs w:val="24"/>
              </w:rPr>
              <w:t xml:space="preserve">   </w:t>
            </w:r>
            <w:r>
              <w:rPr>
                <w:rFonts w:ascii="Times New Roman" w:hAnsi="Times New Roman"/>
                <w:bCs/>
                <w:sz w:val="24"/>
                <w:szCs w:val="24"/>
              </w:rPr>
              <w:t xml:space="preserve">Nr. 01-306) </w:t>
            </w:r>
            <w:r w:rsidR="006C7D29">
              <w:rPr>
                <w:rFonts w:ascii="Times New Roman" w:hAnsi="Times New Roman"/>
                <w:bCs/>
                <w:i/>
                <w:sz w:val="24"/>
                <w:szCs w:val="24"/>
              </w:rPr>
              <w:t>„</w:t>
            </w:r>
            <w:r>
              <w:rPr>
                <w:rFonts w:ascii="Times New Roman" w:hAnsi="Times New Roman"/>
                <w:bCs/>
                <w:i/>
                <w:sz w:val="24"/>
                <w:szCs w:val="24"/>
              </w:rPr>
              <w:t>&lt;...&gt; Pirkimą vykdyti vadovaujantis Viešųjų pirkimų įstatymo 63 straipsniu</w:t>
            </w:r>
            <w:r w:rsidR="003609A3">
              <w:rPr>
                <w:rFonts w:ascii="Times New Roman" w:hAnsi="Times New Roman"/>
                <w:bCs/>
                <w:i/>
                <w:sz w:val="24"/>
                <w:szCs w:val="24"/>
              </w:rPr>
              <w:t xml:space="preserve"> nutarta todėl, jog neaišku, kiek projektų ir kokį finansavimą gausime. 120 000 </w:t>
            </w:r>
            <w:proofErr w:type="spellStart"/>
            <w:r w:rsidR="003609A3">
              <w:rPr>
                <w:rFonts w:ascii="Times New Roman" w:hAnsi="Times New Roman"/>
                <w:bCs/>
                <w:i/>
                <w:sz w:val="24"/>
                <w:szCs w:val="24"/>
              </w:rPr>
              <w:t>Eur</w:t>
            </w:r>
            <w:proofErr w:type="spellEnd"/>
            <w:r w:rsidR="003609A3">
              <w:rPr>
                <w:rFonts w:ascii="Times New Roman" w:hAnsi="Times New Roman"/>
                <w:bCs/>
                <w:i/>
                <w:sz w:val="24"/>
                <w:szCs w:val="24"/>
              </w:rPr>
              <w:t xml:space="preserve"> – tai maksimali suma 4-iems metams projektų įgyvendinimui. Todėl, perkant paslaugas, pasirinkome 92 straipsnio 6 dalies 3 ir 4 punktus, muziejaus Taisyklių 125.4.2 ir 125.4.3 punktus &lt;...&gt;</w:t>
            </w:r>
            <w:r w:rsidR="00C641A6">
              <w:rPr>
                <w:rFonts w:ascii="Times New Roman" w:hAnsi="Times New Roman"/>
                <w:bCs/>
                <w:i/>
                <w:sz w:val="24"/>
                <w:szCs w:val="24"/>
              </w:rPr>
              <w:t xml:space="preserve"> Neskelbiamas pirkimas buvo vykdomas iš vieno tiekėjo, tai yra Uždaroji dizaino ir leidybos AB „Kopa“</w:t>
            </w:r>
            <w:r w:rsidR="003160E5">
              <w:rPr>
                <w:rFonts w:ascii="Times New Roman" w:hAnsi="Times New Roman"/>
                <w:bCs/>
                <w:i/>
                <w:sz w:val="24"/>
                <w:szCs w:val="24"/>
              </w:rPr>
              <w:t xml:space="preserve"> (toliau – Tiekėjas)</w:t>
            </w:r>
            <w:r w:rsidR="00C641A6">
              <w:rPr>
                <w:rFonts w:ascii="Times New Roman" w:hAnsi="Times New Roman"/>
                <w:bCs/>
                <w:i/>
                <w:sz w:val="24"/>
                <w:szCs w:val="24"/>
              </w:rPr>
              <w:t>. Su šia įmone bendradarbiaujame, ne vieną leidinį esame sudarę ir išspausdinę &lt;...&gt;“</w:t>
            </w:r>
            <w:r w:rsidR="00C641A6">
              <w:rPr>
                <w:rFonts w:ascii="Times New Roman" w:hAnsi="Times New Roman"/>
                <w:bCs/>
                <w:sz w:val="24"/>
                <w:szCs w:val="24"/>
              </w:rPr>
              <w:t>.</w:t>
            </w:r>
          </w:p>
          <w:p w:rsidR="00446297" w:rsidRPr="00C857F3" w:rsidRDefault="009433C2" w:rsidP="00C857F3">
            <w:pPr>
              <w:pStyle w:val="Sraopastraipa"/>
              <w:tabs>
                <w:tab w:val="left" w:pos="29"/>
                <w:tab w:val="left" w:pos="993"/>
                <w:tab w:val="left" w:pos="1276"/>
              </w:tabs>
              <w:spacing w:after="0" w:line="276" w:lineRule="auto"/>
              <w:ind w:left="29" w:firstLine="425"/>
              <w:jc w:val="both"/>
              <w:rPr>
                <w:rFonts w:ascii="Times New Roman" w:hAnsi="Times New Roman"/>
                <w:bCs/>
                <w:sz w:val="24"/>
                <w:szCs w:val="24"/>
              </w:rPr>
            </w:pPr>
            <w:r>
              <w:rPr>
                <w:rFonts w:ascii="Times New Roman" w:hAnsi="Times New Roman"/>
                <w:bCs/>
                <w:sz w:val="24"/>
                <w:szCs w:val="24"/>
              </w:rPr>
              <w:t xml:space="preserve">Tarnyba </w:t>
            </w:r>
            <w:r w:rsidR="00446E72">
              <w:rPr>
                <w:rFonts w:ascii="Times New Roman" w:hAnsi="Times New Roman"/>
                <w:bCs/>
                <w:sz w:val="24"/>
                <w:szCs w:val="24"/>
              </w:rPr>
              <w:t>pažymi</w:t>
            </w:r>
            <w:r>
              <w:rPr>
                <w:rFonts w:ascii="Times New Roman" w:hAnsi="Times New Roman"/>
                <w:bCs/>
                <w:sz w:val="24"/>
                <w:szCs w:val="24"/>
              </w:rPr>
              <w:t>, kad Perkančiosios organizacijos parinktas Pirkimo būdas yra neteisėtas</w:t>
            </w:r>
            <w:r w:rsidR="00446E72" w:rsidRPr="006C7D29">
              <w:rPr>
                <w:rFonts w:ascii="Times New Roman" w:hAnsi="Times New Roman"/>
                <w:bCs/>
                <w:sz w:val="24"/>
                <w:szCs w:val="24"/>
              </w:rPr>
              <w:t>, nes</w:t>
            </w:r>
            <w:r w:rsidR="00887346">
              <w:rPr>
                <w:rFonts w:ascii="Times New Roman" w:hAnsi="Times New Roman"/>
                <w:bCs/>
                <w:sz w:val="24"/>
                <w:szCs w:val="24"/>
              </w:rPr>
              <w:t xml:space="preserve"> </w:t>
            </w:r>
            <w:r w:rsidR="007F06F8">
              <w:rPr>
                <w:rFonts w:ascii="Times New Roman" w:hAnsi="Times New Roman"/>
                <w:bCs/>
                <w:sz w:val="24"/>
                <w:szCs w:val="24"/>
              </w:rPr>
              <w:t>Pirkimo sąlygų 1 priede</w:t>
            </w:r>
            <w:r w:rsidR="00887346" w:rsidRPr="00887346">
              <w:rPr>
                <w:rFonts w:ascii="Times New Roman" w:hAnsi="Times New Roman"/>
                <w:bCs/>
                <w:sz w:val="24"/>
                <w:szCs w:val="24"/>
              </w:rPr>
              <w:t xml:space="preserve"> „Techninė užduotis“ nurodoma, jog </w:t>
            </w:r>
            <w:r w:rsidR="00887346" w:rsidRPr="00887346">
              <w:rPr>
                <w:rFonts w:ascii="Times New Roman" w:hAnsi="Times New Roman"/>
                <w:bCs/>
                <w:i/>
                <w:sz w:val="24"/>
                <w:szCs w:val="24"/>
              </w:rPr>
              <w:t>„tiekėjui pateikiama lentelė dažniausiai pagal projektus spausdinamų gaminių &lt;...&gt;“</w:t>
            </w:r>
            <w:r w:rsidR="00887346" w:rsidRPr="00887346">
              <w:rPr>
                <w:rFonts w:ascii="Times New Roman" w:hAnsi="Times New Roman"/>
                <w:bCs/>
                <w:sz w:val="24"/>
                <w:szCs w:val="24"/>
              </w:rPr>
              <w:t xml:space="preserve"> ir pateikiamas spausdinamų gaminių sąrašas: klijuota knyga minkštu viršeliu, klijuota knyga kietu viršeliu, segtas bukletas, klijuotas katalogas, kvietimas, plakatas, aplankas dokumentams A4 formato, bloknotas, lankstinukas, skrajutė, o Pirkimui priskirtas BVPŽ kodas yra spausdinimo ir susijusi</w:t>
            </w:r>
            <w:r w:rsidR="00887346">
              <w:rPr>
                <w:rFonts w:ascii="Times New Roman" w:hAnsi="Times New Roman"/>
                <w:bCs/>
                <w:sz w:val="24"/>
                <w:szCs w:val="24"/>
              </w:rPr>
              <w:t xml:space="preserve">ų paslaugų kategorijos, o tai neatitinka </w:t>
            </w:r>
            <w:r w:rsidR="00A64DC0" w:rsidRPr="00887346">
              <w:rPr>
                <w:rFonts w:ascii="Times New Roman" w:hAnsi="Times New Roman"/>
                <w:bCs/>
                <w:sz w:val="24"/>
                <w:szCs w:val="24"/>
              </w:rPr>
              <w:t>Įstatymo 92 straipsnio 6 dalies 3 ir 4 punktų nuostatų, kadan</w:t>
            </w:r>
            <w:r w:rsidR="00B46DA3" w:rsidRPr="00887346">
              <w:rPr>
                <w:rFonts w:ascii="Times New Roman" w:hAnsi="Times New Roman"/>
                <w:bCs/>
                <w:sz w:val="24"/>
                <w:szCs w:val="24"/>
              </w:rPr>
              <w:t>gi Įstatyme reg</w:t>
            </w:r>
            <w:r w:rsidR="000277BD">
              <w:rPr>
                <w:rFonts w:ascii="Times New Roman" w:hAnsi="Times New Roman"/>
                <w:bCs/>
                <w:sz w:val="24"/>
                <w:szCs w:val="24"/>
              </w:rPr>
              <w:t>lamentuojamas</w:t>
            </w:r>
            <w:r w:rsidR="000277BD" w:rsidRPr="000277BD">
              <w:rPr>
                <w:rFonts w:ascii="Times New Roman" w:hAnsi="Times New Roman"/>
                <w:bCs/>
                <w:sz w:val="24"/>
                <w:szCs w:val="24"/>
              </w:rPr>
              <w:t xml:space="preserve"> „literatūros, mokslo ir meno kūrinių </w:t>
            </w:r>
            <w:r w:rsidR="000277BD" w:rsidRPr="000277BD">
              <w:rPr>
                <w:rFonts w:ascii="Times New Roman" w:hAnsi="Times New Roman"/>
                <w:bCs/>
                <w:sz w:val="24"/>
                <w:szCs w:val="24"/>
                <w:u w:val="single"/>
              </w:rPr>
              <w:t>autorių</w:t>
            </w:r>
            <w:r w:rsidR="000277BD" w:rsidRPr="000277BD">
              <w:rPr>
                <w:rFonts w:ascii="Times New Roman" w:hAnsi="Times New Roman"/>
                <w:bCs/>
                <w:sz w:val="24"/>
                <w:szCs w:val="24"/>
              </w:rPr>
              <w:t xml:space="preserve"> paslaugų“, „ekspertų, komisijų, komitetų intelektinių paslaugų“ įsigijimas, kuris yra grynai išskirtinio pobūdžio. </w:t>
            </w:r>
            <w:r w:rsidR="00930942" w:rsidRPr="000277BD">
              <w:rPr>
                <w:rFonts w:ascii="Times New Roman" w:hAnsi="Times New Roman"/>
                <w:bCs/>
                <w:sz w:val="24"/>
                <w:szCs w:val="24"/>
              </w:rPr>
              <w:t>Atsižvelgdama į tai</w:t>
            </w:r>
            <w:r w:rsidR="006C7D29" w:rsidRPr="000277BD">
              <w:rPr>
                <w:rFonts w:ascii="Times New Roman" w:hAnsi="Times New Roman"/>
                <w:bCs/>
                <w:sz w:val="24"/>
                <w:szCs w:val="24"/>
              </w:rPr>
              <w:t>,</w:t>
            </w:r>
            <w:r w:rsidR="00930942" w:rsidRPr="000277BD">
              <w:rPr>
                <w:rFonts w:ascii="Times New Roman" w:hAnsi="Times New Roman"/>
                <w:bCs/>
                <w:sz w:val="24"/>
                <w:szCs w:val="24"/>
              </w:rPr>
              <w:t xml:space="preserve"> Tarnyba konstatuoja, kad tai</w:t>
            </w:r>
            <w:r w:rsidR="00A64DC0" w:rsidRPr="000277BD">
              <w:rPr>
                <w:rFonts w:ascii="Times New Roman" w:hAnsi="Times New Roman"/>
                <w:bCs/>
                <w:sz w:val="24"/>
                <w:szCs w:val="24"/>
              </w:rPr>
              <w:t xml:space="preserve"> </w:t>
            </w:r>
            <w:r w:rsidRPr="000277BD">
              <w:rPr>
                <w:rFonts w:ascii="Times New Roman" w:hAnsi="Times New Roman"/>
                <w:bCs/>
                <w:sz w:val="24"/>
                <w:szCs w:val="24"/>
              </w:rPr>
              <w:t>pažeidžia Įstatymo 3 straipsnio 1 dalyje įtvirtintus viešųjų pirkimų principus</w:t>
            </w:r>
            <w:r w:rsidR="00CC32B3" w:rsidRPr="000277BD">
              <w:rPr>
                <w:rFonts w:ascii="Times New Roman" w:hAnsi="Times New Roman"/>
                <w:bCs/>
                <w:sz w:val="24"/>
                <w:szCs w:val="24"/>
              </w:rPr>
              <w:t xml:space="preserve"> bei 92 straipsnio 6 dalies 3 ir 4 punktų nuostatas</w:t>
            </w:r>
            <w:r w:rsidRPr="000277BD">
              <w:rPr>
                <w:rFonts w:ascii="Times New Roman" w:hAnsi="Times New Roman"/>
                <w:bCs/>
                <w:sz w:val="24"/>
                <w:szCs w:val="24"/>
              </w:rPr>
              <w:t>.</w:t>
            </w:r>
            <w:r w:rsidR="006B7C88" w:rsidRPr="000277BD">
              <w:rPr>
                <w:rFonts w:ascii="Times New Roman" w:hAnsi="Times New Roman"/>
                <w:bCs/>
                <w:sz w:val="24"/>
                <w:szCs w:val="24"/>
              </w:rPr>
              <w:t xml:space="preserve"> </w:t>
            </w:r>
            <w:r w:rsidR="003160E5" w:rsidRPr="000277BD">
              <w:rPr>
                <w:rFonts w:ascii="Times New Roman" w:hAnsi="Times New Roman"/>
                <w:bCs/>
                <w:sz w:val="24"/>
                <w:szCs w:val="24"/>
              </w:rPr>
              <w:t>Tarnyba pažymi, kad neskelbiamų derybų būdas yra išskirtinis ir pirkimai juo gali būti vykdomi tik tuo atveju, kai yra išpildomos visos Įstatyme nustatytos sąlygos, kurios negali būti aiškinamos plečiamai.</w:t>
            </w:r>
          </w:p>
        </w:tc>
      </w:tr>
    </w:tbl>
    <w:p w:rsidR="00446297" w:rsidRDefault="00446297" w:rsidP="00446297">
      <w:pPr>
        <w:spacing w:after="0" w:line="276" w:lineRule="auto"/>
        <w:jc w:val="center"/>
        <w:rPr>
          <w:rFonts w:ascii="Times New Roman" w:hAnsi="Times New Roman"/>
          <w:b/>
          <w:sz w:val="24"/>
          <w:szCs w:val="24"/>
        </w:rPr>
      </w:pPr>
    </w:p>
    <w:p w:rsidR="00446297" w:rsidRDefault="00446297" w:rsidP="00446297">
      <w:pPr>
        <w:spacing w:after="0" w:line="276" w:lineRule="auto"/>
        <w:jc w:val="center"/>
        <w:rPr>
          <w:rFonts w:ascii="Times New Roman" w:hAnsi="Times New Roman"/>
          <w:b/>
          <w:sz w:val="24"/>
          <w:szCs w:val="24"/>
        </w:rPr>
      </w:pPr>
      <w:r>
        <w:rPr>
          <w:rFonts w:ascii="Times New Roman" w:hAnsi="Times New Roman"/>
          <w:b/>
          <w:sz w:val="24"/>
          <w:szCs w:val="24"/>
        </w:rPr>
        <w:lastRenderedPageBreak/>
        <w:t>III dalis Pastabos, į kurias perkančioji organizacija turėtų atsižvelgti vykdydama kitus pirkimus</w:t>
      </w:r>
    </w:p>
    <w:p w:rsidR="00446297" w:rsidRDefault="00446297" w:rsidP="00446297">
      <w:pPr>
        <w:spacing w:after="0" w:line="276" w:lineRule="auto"/>
        <w:jc w:val="center"/>
        <w:rPr>
          <w:rFonts w:ascii="Times New Roman" w:hAnsi="Times New Roman"/>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9161"/>
      </w:tblGrid>
      <w:tr w:rsidR="00446297" w:rsidTr="00446297">
        <w:tc>
          <w:tcPr>
            <w:tcW w:w="445" w:type="dxa"/>
            <w:tcBorders>
              <w:top w:val="single" w:sz="4" w:space="0" w:color="auto"/>
              <w:left w:val="single" w:sz="4" w:space="0" w:color="auto"/>
              <w:bottom w:val="single" w:sz="4" w:space="0" w:color="auto"/>
              <w:right w:val="single" w:sz="4" w:space="0" w:color="auto"/>
            </w:tcBorders>
            <w:vAlign w:val="center"/>
          </w:tcPr>
          <w:p w:rsidR="00446297" w:rsidRDefault="00446297" w:rsidP="00740902">
            <w:pPr>
              <w:pStyle w:val="Sraopastraipa"/>
              <w:numPr>
                <w:ilvl w:val="0"/>
                <w:numId w:val="2"/>
              </w:numPr>
              <w:spacing w:after="0" w:line="276" w:lineRule="auto"/>
              <w:ind w:left="0" w:firstLine="0"/>
              <w:jc w:val="center"/>
              <w:rPr>
                <w:rFonts w:ascii="Times New Roman" w:hAnsi="Times New Roman"/>
                <w:sz w:val="24"/>
                <w:szCs w:val="24"/>
              </w:rPr>
            </w:pPr>
          </w:p>
        </w:tc>
        <w:tc>
          <w:tcPr>
            <w:tcW w:w="9161" w:type="dxa"/>
            <w:tcBorders>
              <w:top w:val="single" w:sz="4" w:space="0" w:color="auto"/>
              <w:left w:val="single" w:sz="4" w:space="0" w:color="auto"/>
              <w:bottom w:val="single" w:sz="4" w:space="0" w:color="auto"/>
              <w:right w:val="single" w:sz="4" w:space="0" w:color="auto"/>
            </w:tcBorders>
            <w:hideMark/>
          </w:tcPr>
          <w:p w:rsidR="00446297" w:rsidRDefault="00446297">
            <w:pPr>
              <w:pStyle w:val="Normal12pt"/>
              <w:tabs>
                <w:tab w:val="clear" w:pos="737"/>
                <w:tab w:val="left" w:pos="993"/>
              </w:tabs>
              <w:spacing w:line="276" w:lineRule="auto"/>
              <w:ind w:right="0"/>
              <w:rPr>
                <w:bCs/>
              </w:rPr>
            </w:pPr>
          </w:p>
        </w:tc>
      </w:tr>
      <w:tr w:rsidR="00446297" w:rsidTr="00446297">
        <w:tc>
          <w:tcPr>
            <w:tcW w:w="9606" w:type="dxa"/>
            <w:gridSpan w:val="2"/>
            <w:tcBorders>
              <w:top w:val="single" w:sz="4" w:space="0" w:color="auto"/>
              <w:left w:val="single" w:sz="4" w:space="0" w:color="auto"/>
              <w:bottom w:val="single" w:sz="4" w:space="0" w:color="auto"/>
              <w:right w:val="single" w:sz="4" w:space="0" w:color="auto"/>
            </w:tcBorders>
            <w:vAlign w:val="center"/>
            <w:hideMark/>
          </w:tcPr>
          <w:p w:rsidR="00446297" w:rsidRDefault="00446297">
            <w:pPr>
              <w:pStyle w:val="Normal12pt"/>
              <w:tabs>
                <w:tab w:val="clear" w:pos="737"/>
                <w:tab w:val="left" w:pos="993"/>
              </w:tabs>
              <w:spacing w:line="276" w:lineRule="auto"/>
              <w:ind w:right="0"/>
              <w:rPr>
                <w:bCs/>
              </w:rPr>
            </w:pPr>
          </w:p>
          <w:p w:rsidR="00446297" w:rsidRDefault="00446297">
            <w:pPr>
              <w:pStyle w:val="Normal12pt"/>
              <w:tabs>
                <w:tab w:val="clear" w:pos="737"/>
                <w:tab w:val="left" w:pos="993"/>
              </w:tabs>
              <w:spacing w:line="276" w:lineRule="auto"/>
              <w:ind w:right="0"/>
            </w:pPr>
          </w:p>
        </w:tc>
      </w:tr>
    </w:tbl>
    <w:p w:rsidR="00446297" w:rsidRDefault="00446297" w:rsidP="00446297">
      <w:pPr>
        <w:spacing w:after="0" w:line="276" w:lineRule="auto"/>
        <w:jc w:val="center"/>
        <w:rPr>
          <w:rFonts w:ascii="Times New Roman" w:hAnsi="Times New Roman"/>
          <w:b/>
          <w:sz w:val="24"/>
          <w:szCs w:val="24"/>
        </w:rPr>
      </w:pPr>
    </w:p>
    <w:p w:rsidR="00446297" w:rsidRDefault="00446297" w:rsidP="00446297">
      <w:pPr>
        <w:spacing w:after="0" w:line="276" w:lineRule="auto"/>
        <w:jc w:val="center"/>
        <w:rPr>
          <w:rFonts w:ascii="Times New Roman" w:hAnsi="Times New Roman"/>
          <w:b/>
          <w:sz w:val="24"/>
          <w:szCs w:val="24"/>
        </w:rPr>
      </w:pPr>
    </w:p>
    <w:p w:rsidR="00446297" w:rsidRDefault="00446297" w:rsidP="00446297">
      <w:pPr>
        <w:spacing w:after="0" w:line="276" w:lineRule="auto"/>
        <w:jc w:val="center"/>
        <w:rPr>
          <w:rFonts w:ascii="Times New Roman" w:hAnsi="Times New Roman"/>
          <w:b/>
          <w:sz w:val="24"/>
          <w:szCs w:val="24"/>
        </w:rPr>
      </w:pPr>
      <w:r>
        <w:rPr>
          <w:rFonts w:ascii="Times New Roman" w:hAnsi="Times New Roman"/>
          <w:b/>
          <w:sz w:val="24"/>
          <w:szCs w:val="24"/>
        </w:rPr>
        <w:t>IV dalis. SPRENDIMAS</w:t>
      </w:r>
    </w:p>
    <w:p w:rsidR="00E96E91" w:rsidRDefault="00E96E91" w:rsidP="00446297">
      <w:pPr>
        <w:spacing w:after="0" w:line="276" w:lineRule="auto"/>
        <w:jc w:val="center"/>
        <w:rPr>
          <w:rFonts w:ascii="Times New Roman" w:hAnsi="Times New Roman"/>
          <w:b/>
          <w:sz w:val="24"/>
          <w:szCs w:val="24"/>
        </w:rPr>
      </w:pPr>
    </w:p>
    <w:p w:rsidR="00E96E91" w:rsidRPr="00E96E91" w:rsidRDefault="00E96E91" w:rsidP="00E96E91">
      <w:pPr>
        <w:spacing w:after="0" w:line="276" w:lineRule="auto"/>
        <w:ind w:firstLine="630"/>
        <w:jc w:val="both"/>
        <w:rPr>
          <w:rFonts w:ascii="Times New Roman" w:hAnsi="Times New Roman"/>
          <w:sz w:val="24"/>
          <w:szCs w:val="24"/>
        </w:rPr>
      </w:pPr>
      <w:r>
        <w:rPr>
          <w:rFonts w:ascii="Times New Roman" w:hAnsi="Times New Roman"/>
          <w:sz w:val="24"/>
          <w:szCs w:val="24"/>
        </w:rPr>
        <w:t xml:space="preserve">Tarnyba pažymi, kad atsižvelgiant į nustatytus Įstatymo pažeidimus, imperatyvioms Įstatymo nuostatoms prieštaraujanti Perkančiosios organizacijos ir Tiekėjo 2016 m. liepos 8 d. Pirkimo preliminarioji sutartis Nr. 118, </w:t>
      </w:r>
      <w:r w:rsidR="00DB7B2D" w:rsidRPr="005F59F1">
        <w:rPr>
          <w:rFonts w:ascii="Times New Roman" w:hAnsi="Times New Roman"/>
          <w:sz w:val="24"/>
          <w:szCs w:val="24"/>
        </w:rPr>
        <w:t>Tarnybos nuomone</w:t>
      </w:r>
      <w:r w:rsidR="00B22096">
        <w:rPr>
          <w:rFonts w:ascii="Times New Roman" w:hAnsi="Times New Roman"/>
          <w:sz w:val="24"/>
          <w:szCs w:val="24"/>
        </w:rPr>
        <w:t>,</w:t>
      </w:r>
      <w:r w:rsidR="005F59F1">
        <w:rPr>
          <w:rFonts w:ascii="Times New Roman" w:hAnsi="Times New Roman"/>
          <w:sz w:val="24"/>
          <w:szCs w:val="24"/>
        </w:rPr>
        <w:t xml:space="preserve"> turėtų </w:t>
      </w:r>
      <w:r>
        <w:rPr>
          <w:rFonts w:ascii="Times New Roman" w:hAnsi="Times New Roman"/>
          <w:sz w:val="24"/>
          <w:szCs w:val="24"/>
        </w:rPr>
        <w:t>būti nutraukta, ir, esant poreikiui, organizuojamas naujas viešasis pirkimas.</w:t>
      </w:r>
    </w:p>
    <w:p w:rsidR="00DB7B2D" w:rsidRPr="005F59F1" w:rsidRDefault="00DB7B2D" w:rsidP="009F5052">
      <w:pPr>
        <w:spacing w:after="0" w:line="276" w:lineRule="auto"/>
        <w:ind w:firstLine="630"/>
        <w:jc w:val="both"/>
        <w:rPr>
          <w:rFonts w:ascii="Times New Roman" w:hAnsi="Times New Roman"/>
          <w:sz w:val="24"/>
          <w:szCs w:val="24"/>
        </w:rPr>
      </w:pPr>
      <w:r w:rsidRPr="005F59F1">
        <w:rPr>
          <w:rFonts w:ascii="Times New Roman" w:hAnsi="Times New Roman"/>
          <w:sz w:val="24"/>
          <w:szCs w:val="24"/>
        </w:rPr>
        <w:t xml:space="preserve">Prašome </w:t>
      </w:r>
      <w:r w:rsidR="005F59F1">
        <w:rPr>
          <w:rFonts w:ascii="Times New Roman" w:hAnsi="Times New Roman"/>
          <w:sz w:val="24"/>
          <w:szCs w:val="24"/>
        </w:rPr>
        <w:t>Perkančiosios organizacijos</w:t>
      </w:r>
      <w:r w:rsidRPr="005F59F1">
        <w:rPr>
          <w:rFonts w:ascii="Times New Roman" w:hAnsi="Times New Roman"/>
          <w:sz w:val="24"/>
          <w:szCs w:val="24"/>
        </w:rPr>
        <w:t xml:space="preserve"> per dešimt darbo dienų nuo šio rašto gavimo dienos, raštu informuoti Tarnybą </w:t>
      </w:r>
      <w:r w:rsidR="005F59F1">
        <w:rPr>
          <w:rFonts w:ascii="Times New Roman" w:hAnsi="Times New Roman"/>
          <w:sz w:val="24"/>
          <w:szCs w:val="24"/>
        </w:rPr>
        <w:t>apie priimtą sprendimą dėl Pirkimo s</w:t>
      </w:r>
      <w:r w:rsidRPr="005F59F1">
        <w:rPr>
          <w:rFonts w:ascii="Times New Roman" w:hAnsi="Times New Roman"/>
          <w:sz w:val="24"/>
          <w:szCs w:val="24"/>
        </w:rPr>
        <w:t>utarties nutraukimo.</w:t>
      </w:r>
    </w:p>
    <w:p w:rsidR="00DB7B2D" w:rsidRPr="005F59F1" w:rsidRDefault="00DB7B2D" w:rsidP="009F5052">
      <w:pPr>
        <w:pStyle w:val="Pagrindinistekstas"/>
        <w:spacing w:line="276" w:lineRule="auto"/>
        <w:ind w:firstLine="630"/>
        <w:jc w:val="both"/>
        <w:rPr>
          <w:color w:val="000000" w:themeColor="text1"/>
          <w:sz w:val="24"/>
          <w:szCs w:val="24"/>
          <w:lang w:val="lt-LT"/>
        </w:rPr>
      </w:pPr>
      <w:r w:rsidRPr="005F59F1">
        <w:rPr>
          <w:color w:val="000000" w:themeColor="text1"/>
          <w:sz w:val="24"/>
          <w:szCs w:val="24"/>
          <w:lang w:val="lt-LT"/>
        </w:rPr>
        <w:t>Vadovaudamiesi Lietuvos Respublikos administracini</w:t>
      </w:r>
      <w:r w:rsidR="00F20495">
        <w:rPr>
          <w:color w:val="000000" w:themeColor="text1"/>
          <w:sz w:val="24"/>
          <w:szCs w:val="24"/>
          <w:lang w:val="lt-LT"/>
        </w:rPr>
        <w:t>ų bylų teisenos įstatymo 5 ir 17</w:t>
      </w:r>
      <w:r w:rsidRPr="005F59F1">
        <w:rPr>
          <w:color w:val="000000" w:themeColor="text1"/>
          <w:sz w:val="24"/>
          <w:szCs w:val="24"/>
          <w:lang w:val="lt-LT"/>
        </w:rPr>
        <w:t xml:space="preserve"> straipsniais, nesutikę su Tarnybos sprendimais, Jūs galite juos apskųsti teismui šio įstatymo nustatyta tvarka.</w:t>
      </w:r>
    </w:p>
    <w:p w:rsidR="00446297" w:rsidRDefault="00446297" w:rsidP="00446297">
      <w:pPr>
        <w:spacing w:after="0" w:line="276" w:lineRule="auto"/>
        <w:jc w:val="both"/>
        <w:rPr>
          <w:rFonts w:ascii="Times New Roman" w:hAnsi="Times New Roman"/>
          <w:sz w:val="24"/>
          <w:szCs w:val="24"/>
        </w:rPr>
      </w:pPr>
    </w:p>
    <w:p w:rsidR="000277BD" w:rsidRDefault="000277BD" w:rsidP="00446297">
      <w:pPr>
        <w:spacing w:after="0" w:line="276" w:lineRule="auto"/>
        <w:jc w:val="both"/>
        <w:rPr>
          <w:rFonts w:ascii="Times New Roman" w:hAnsi="Times New Roman"/>
          <w:sz w:val="24"/>
          <w:szCs w:val="24"/>
        </w:rPr>
      </w:pPr>
    </w:p>
    <w:p w:rsidR="000277BD" w:rsidRDefault="000277BD" w:rsidP="00446297">
      <w:pPr>
        <w:spacing w:after="0" w:line="276" w:lineRule="auto"/>
        <w:jc w:val="both"/>
        <w:rPr>
          <w:rFonts w:ascii="Times New Roman" w:hAnsi="Times New Roman"/>
          <w:sz w:val="24"/>
          <w:szCs w:val="24"/>
        </w:rPr>
      </w:pPr>
    </w:p>
    <w:p w:rsidR="00E96E91" w:rsidRDefault="00E96E91" w:rsidP="00446297">
      <w:pPr>
        <w:spacing w:after="0" w:line="276" w:lineRule="auto"/>
        <w:jc w:val="both"/>
        <w:rPr>
          <w:rFonts w:ascii="Times New Roman" w:hAnsi="Times New Roman"/>
          <w:sz w:val="24"/>
          <w:szCs w:val="24"/>
        </w:rPr>
      </w:pPr>
    </w:p>
    <w:p w:rsidR="00E96E91" w:rsidRDefault="00E96E91" w:rsidP="00446297">
      <w:pPr>
        <w:spacing w:after="0" w:line="276" w:lineRule="auto"/>
        <w:jc w:val="both"/>
        <w:rPr>
          <w:rFonts w:ascii="Times New Roman" w:hAnsi="Times New Roman"/>
          <w:sz w:val="24"/>
          <w:szCs w:val="24"/>
        </w:rPr>
      </w:pPr>
    </w:p>
    <w:p w:rsidR="00E96E91" w:rsidRDefault="00E96E91" w:rsidP="00446297">
      <w:pPr>
        <w:spacing w:after="0" w:line="276" w:lineRule="auto"/>
        <w:jc w:val="both"/>
        <w:rPr>
          <w:rFonts w:ascii="Times New Roman" w:hAnsi="Times New Roman"/>
          <w:sz w:val="24"/>
          <w:szCs w:val="24"/>
        </w:rPr>
      </w:pPr>
    </w:p>
    <w:p w:rsidR="00E96E91" w:rsidRDefault="00E96E91" w:rsidP="00446297">
      <w:pPr>
        <w:spacing w:after="0" w:line="276" w:lineRule="auto"/>
        <w:jc w:val="both"/>
        <w:rPr>
          <w:rFonts w:ascii="Times New Roman" w:hAnsi="Times New Roman"/>
          <w:sz w:val="24"/>
          <w:szCs w:val="24"/>
        </w:rPr>
      </w:pPr>
    </w:p>
    <w:p w:rsidR="00E96E91" w:rsidRDefault="00E96E91" w:rsidP="00446297">
      <w:pPr>
        <w:spacing w:after="0" w:line="276" w:lineRule="auto"/>
        <w:jc w:val="both"/>
        <w:rPr>
          <w:rFonts w:ascii="Times New Roman" w:hAnsi="Times New Roman"/>
          <w:sz w:val="24"/>
          <w:szCs w:val="24"/>
        </w:rPr>
      </w:pPr>
    </w:p>
    <w:tbl>
      <w:tblPr>
        <w:tblW w:w="0" w:type="auto"/>
        <w:tblLook w:val="04A0" w:firstRow="1" w:lastRow="0" w:firstColumn="1" w:lastColumn="0" w:noHBand="0" w:noVBand="1"/>
      </w:tblPr>
      <w:tblGrid>
        <w:gridCol w:w="4551"/>
        <w:gridCol w:w="4564"/>
      </w:tblGrid>
      <w:tr w:rsidR="00446297" w:rsidTr="00446297">
        <w:tc>
          <w:tcPr>
            <w:tcW w:w="4927" w:type="dxa"/>
            <w:hideMark/>
          </w:tcPr>
          <w:p w:rsidR="00446297" w:rsidRDefault="00446297">
            <w:pPr>
              <w:spacing w:after="0" w:line="276" w:lineRule="auto"/>
              <w:rPr>
                <w:rFonts w:ascii="Times New Roman" w:hAnsi="Times New Roman"/>
                <w:b/>
                <w:sz w:val="24"/>
                <w:szCs w:val="24"/>
              </w:rPr>
            </w:pPr>
            <w:r>
              <w:rPr>
                <w:rFonts w:ascii="Times New Roman" w:hAnsi="Times New Roman"/>
                <w:sz w:val="24"/>
                <w:szCs w:val="24"/>
              </w:rPr>
              <w:t>Vyriausioji specialistė</w:t>
            </w:r>
          </w:p>
        </w:tc>
        <w:tc>
          <w:tcPr>
            <w:tcW w:w="4927" w:type="dxa"/>
            <w:hideMark/>
          </w:tcPr>
          <w:p w:rsidR="00446297" w:rsidRDefault="00446297">
            <w:pPr>
              <w:spacing w:after="0" w:line="276" w:lineRule="auto"/>
              <w:jc w:val="right"/>
              <w:rPr>
                <w:rFonts w:ascii="Times New Roman" w:hAnsi="Times New Roman"/>
                <w:b/>
                <w:sz w:val="24"/>
                <w:szCs w:val="24"/>
              </w:rPr>
            </w:pPr>
            <w:r>
              <w:rPr>
                <w:rFonts w:ascii="Times New Roman" w:hAnsi="Times New Roman"/>
                <w:sz w:val="24"/>
                <w:szCs w:val="24"/>
              </w:rPr>
              <w:t>Justina Juškauskaitė</w:t>
            </w:r>
          </w:p>
        </w:tc>
      </w:tr>
    </w:tbl>
    <w:p w:rsidR="006C7D29" w:rsidRDefault="006C7D29" w:rsidP="00446297">
      <w:pPr>
        <w:spacing w:after="0" w:line="276" w:lineRule="auto"/>
        <w:rPr>
          <w:rFonts w:ascii="Times New Roman" w:hAnsi="Times New Roman"/>
          <w:sz w:val="24"/>
          <w:szCs w:val="24"/>
        </w:rPr>
      </w:pPr>
    </w:p>
    <w:p w:rsidR="000277BD" w:rsidRDefault="000277BD" w:rsidP="00446297">
      <w:pPr>
        <w:spacing w:after="0" w:line="276" w:lineRule="auto"/>
        <w:rPr>
          <w:rFonts w:ascii="Times New Roman" w:hAnsi="Times New Roman"/>
          <w:sz w:val="24"/>
          <w:szCs w:val="24"/>
        </w:rPr>
      </w:pPr>
    </w:p>
    <w:p w:rsidR="000277BD" w:rsidRDefault="000277BD" w:rsidP="00446297">
      <w:pPr>
        <w:spacing w:after="0" w:line="276" w:lineRule="auto"/>
        <w:rPr>
          <w:rFonts w:ascii="Times New Roman" w:hAnsi="Times New Roman"/>
          <w:sz w:val="24"/>
          <w:szCs w:val="24"/>
        </w:rPr>
      </w:pPr>
    </w:p>
    <w:p w:rsidR="000277BD" w:rsidRDefault="000277BD" w:rsidP="00446297">
      <w:pPr>
        <w:spacing w:after="0" w:line="276" w:lineRule="auto"/>
        <w:rPr>
          <w:rFonts w:ascii="Times New Roman" w:hAnsi="Times New Roman"/>
          <w:sz w:val="24"/>
          <w:szCs w:val="24"/>
        </w:rPr>
      </w:pPr>
    </w:p>
    <w:p w:rsidR="000104EA" w:rsidRDefault="000104EA" w:rsidP="00446297">
      <w:pPr>
        <w:spacing w:after="0" w:line="276" w:lineRule="auto"/>
        <w:rPr>
          <w:rFonts w:ascii="Times New Roman" w:hAnsi="Times New Roman"/>
          <w:sz w:val="24"/>
          <w:szCs w:val="24"/>
        </w:rPr>
      </w:pPr>
    </w:p>
    <w:p w:rsidR="000104EA" w:rsidRDefault="000104EA" w:rsidP="00446297">
      <w:pPr>
        <w:spacing w:after="0" w:line="276" w:lineRule="auto"/>
        <w:rPr>
          <w:rFonts w:ascii="Times New Roman" w:hAnsi="Times New Roman"/>
          <w:sz w:val="24"/>
          <w:szCs w:val="24"/>
        </w:rPr>
      </w:pPr>
    </w:p>
    <w:p w:rsidR="00C857F3" w:rsidRDefault="00C857F3" w:rsidP="00446297">
      <w:pPr>
        <w:spacing w:after="0" w:line="276" w:lineRule="auto"/>
        <w:rPr>
          <w:rFonts w:ascii="Times New Roman" w:hAnsi="Times New Roman"/>
          <w:sz w:val="24"/>
          <w:szCs w:val="24"/>
        </w:rPr>
      </w:pPr>
    </w:p>
    <w:p w:rsidR="00C857F3" w:rsidRDefault="00C857F3" w:rsidP="00446297">
      <w:pPr>
        <w:spacing w:after="0" w:line="276" w:lineRule="auto"/>
        <w:rPr>
          <w:rFonts w:ascii="Times New Roman" w:hAnsi="Times New Roman"/>
          <w:sz w:val="24"/>
          <w:szCs w:val="24"/>
        </w:rPr>
      </w:pPr>
    </w:p>
    <w:p w:rsidR="00C857F3" w:rsidRDefault="00C857F3" w:rsidP="00446297">
      <w:pPr>
        <w:spacing w:after="0" w:line="276" w:lineRule="auto"/>
        <w:rPr>
          <w:rFonts w:ascii="Times New Roman" w:hAnsi="Times New Roman"/>
          <w:sz w:val="24"/>
          <w:szCs w:val="24"/>
        </w:rPr>
      </w:pPr>
    </w:p>
    <w:p w:rsidR="00C857F3" w:rsidRDefault="00C857F3" w:rsidP="00446297">
      <w:pPr>
        <w:spacing w:after="0" w:line="276" w:lineRule="auto"/>
        <w:rPr>
          <w:rFonts w:ascii="Times New Roman" w:hAnsi="Times New Roman"/>
          <w:sz w:val="24"/>
          <w:szCs w:val="24"/>
        </w:rPr>
      </w:pPr>
    </w:p>
    <w:p w:rsidR="00C857F3" w:rsidRDefault="00C857F3" w:rsidP="00446297">
      <w:pPr>
        <w:spacing w:after="0" w:line="276" w:lineRule="auto"/>
        <w:rPr>
          <w:rFonts w:ascii="Times New Roman" w:hAnsi="Times New Roman"/>
          <w:sz w:val="24"/>
          <w:szCs w:val="24"/>
        </w:rPr>
      </w:pPr>
    </w:p>
    <w:p w:rsidR="00C857F3" w:rsidRDefault="00C857F3" w:rsidP="00446297">
      <w:pPr>
        <w:spacing w:after="0" w:line="276" w:lineRule="auto"/>
        <w:rPr>
          <w:rFonts w:ascii="Times New Roman" w:hAnsi="Times New Roman"/>
          <w:sz w:val="24"/>
          <w:szCs w:val="24"/>
        </w:rPr>
      </w:pPr>
    </w:p>
    <w:p w:rsidR="00C857F3" w:rsidRDefault="00C857F3" w:rsidP="00446297">
      <w:pPr>
        <w:spacing w:after="0" w:line="276" w:lineRule="auto"/>
        <w:rPr>
          <w:rFonts w:ascii="Times New Roman" w:hAnsi="Times New Roman"/>
          <w:sz w:val="24"/>
          <w:szCs w:val="24"/>
        </w:rPr>
      </w:pPr>
    </w:p>
    <w:p w:rsidR="00C857F3" w:rsidRDefault="00C857F3" w:rsidP="00446297">
      <w:pPr>
        <w:spacing w:after="0" w:line="276" w:lineRule="auto"/>
        <w:rPr>
          <w:rFonts w:ascii="Times New Roman" w:hAnsi="Times New Roman"/>
          <w:sz w:val="24"/>
          <w:szCs w:val="24"/>
        </w:rPr>
      </w:pPr>
    </w:p>
    <w:p w:rsidR="00E96E91" w:rsidRDefault="00E96E91" w:rsidP="00446297">
      <w:pPr>
        <w:spacing w:after="0" w:line="276" w:lineRule="auto"/>
        <w:rPr>
          <w:rFonts w:ascii="Times New Roman" w:hAnsi="Times New Roman"/>
          <w:sz w:val="24"/>
          <w:szCs w:val="24"/>
        </w:rPr>
      </w:pPr>
    </w:p>
    <w:p w:rsidR="000277BD" w:rsidRDefault="000277BD" w:rsidP="00446297">
      <w:pPr>
        <w:spacing w:after="0" w:line="276" w:lineRule="auto"/>
        <w:rPr>
          <w:rFonts w:ascii="Times New Roman" w:hAnsi="Times New Roman"/>
          <w:sz w:val="24"/>
          <w:szCs w:val="24"/>
        </w:rPr>
      </w:pPr>
    </w:p>
    <w:p w:rsidR="006362D0" w:rsidRPr="00446297" w:rsidRDefault="00446297" w:rsidP="00446297">
      <w:pPr>
        <w:spacing w:after="0" w:line="276" w:lineRule="auto"/>
        <w:rPr>
          <w:rFonts w:ascii="Times New Roman" w:hAnsi="Times New Roman"/>
          <w:sz w:val="24"/>
          <w:szCs w:val="24"/>
        </w:rPr>
      </w:pPr>
      <w:r>
        <w:rPr>
          <w:rFonts w:ascii="Times New Roman" w:hAnsi="Times New Roman"/>
          <w:bCs/>
          <w:sz w:val="24"/>
          <w:szCs w:val="24"/>
        </w:rPr>
        <w:t>Justina Juškauskaitė, tel. (8 5) 219 7014, el. p. Justina.Juskauskaite@vpt.lt</w:t>
      </w:r>
    </w:p>
    <w:sectPr w:rsidR="006362D0" w:rsidRPr="00446297" w:rsidSect="000277BD">
      <w:pgSz w:w="11906" w:h="16838"/>
      <w:pgMar w:top="1440" w:right="991" w:bottom="993" w:left="180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297" w:rsidRDefault="00446297" w:rsidP="00446297">
      <w:pPr>
        <w:spacing w:after="0" w:line="240" w:lineRule="auto"/>
      </w:pPr>
      <w:r>
        <w:separator/>
      </w:r>
    </w:p>
  </w:endnote>
  <w:endnote w:type="continuationSeparator" w:id="0">
    <w:p w:rsidR="00446297" w:rsidRDefault="00446297" w:rsidP="00446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297" w:rsidRDefault="00446297" w:rsidP="00446297">
      <w:pPr>
        <w:spacing w:after="0" w:line="240" w:lineRule="auto"/>
      </w:pPr>
      <w:r>
        <w:separator/>
      </w:r>
    </w:p>
  </w:footnote>
  <w:footnote w:type="continuationSeparator" w:id="0">
    <w:p w:rsidR="00446297" w:rsidRDefault="00446297" w:rsidP="00446297">
      <w:pPr>
        <w:spacing w:after="0" w:line="240" w:lineRule="auto"/>
      </w:pPr>
      <w:r>
        <w:continuationSeparator/>
      </w:r>
    </w:p>
  </w:footnote>
  <w:footnote w:id="1">
    <w:p w:rsidR="00AF16B9" w:rsidRPr="00CC32B3" w:rsidRDefault="00AF16B9" w:rsidP="00CC32B3">
      <w:pPr>
        <w:pStyle w:val="Puslapioinaostekstas"/>
        <w:jc w:val="both"/>
        <w:rPr>
          <w:rFonts w:ascii="Times New Roman" w:hAnsi="Times New Roman"/>
        </w:rPr>
      </w:pPr>
      <w:r w:rsidRPr="00CC32B3">
        <w:rPr>
          <w:rStyle w:val="Puslapioinaosnuoroda"/>
          <w:rFonts w:ascii="Times New Roman" w:hAnsi="Times New Roman"/>
        </w:rPr>
        <w:footnoteRef/>
      </w:r>
      <w:r w:rsidRPr="00CC32B3">
        <w:rPr>
          <w:rFonts w:ascii="Times New Roman" w:hAnsi="Times New Roman"/>
        </w:rPr>
        <w:t xml:space="preserve"> </w:t>
      </w:r>
      <w:r w:rsidR="008C6475" w:rsidRPr="00CC32B3">
        <w:rPr>
          <w:rFonts w:ascii="Times New Roman" w:hAnsi="Times New Roman"/>
        </w:rPr>
        <w:t>„Perkančioji organizacija, išskyrus šio straipsnio 5 dalyje nurodytas organizacijas, atlikdama supaprastintus pirkimus, privalo vadovautis šio įstatymo I skyriaus, 24 straipsnio 2 dalies 6, 7, 8, 9, 13, 14, 23 punktų, 3, 5 ir 6 dalių, 27 straipsnio 1 dalies, 28 straipsnio 10 dalies, 4</w:t>
      </w:r>
      <w:r w:rsidR="001539AE" w:rsidRPr="00CC32B3">
        <w:rPr>
          <w:rFonts w:ascii="Times New Roman" w:hAnsi="Times New Roman"/>
        </w:rPr>
        <w:t>0 straipsnio, 41 straipsnio 1 dalies, IV ir V skyrių reikalavimais &lt;...&gt;“</w:t>
      </w:r>
      <w:r w:rsidR="00C124EA" w:rsidRPr="00CC32B3">
        <w:rPr>
          <w:rFonts w:ascii="Times New Roman" w:hAnsi="Times New Roman"/>
        </w:rPr>
        <w:t>;</w:t>
      </w:r>
    </w:p>
  </w:footnote>
  <w:footnote w:id="2">
    <w:p w:rsidR="00C151BA" w:rsidRPr="00CC32B3" w:rsidRDefault="00C151BA" w:rsidP="00CC32B3">
      <w:pPr>
        <w:pStyle w:val="Puslapioinaostekstas"/>
        <w:jc w:val="both"/>
        <w:rPr>
          <w:rFonts w:ascii="Times New Roman" w:hAnsi="Times New Roman"/>
        </w:rPr>
      </w:pPr>
      <w:r w:rsidRPr="00CC32B3">
        <w:rPr>
          <w:rStyle w:val="Puslapioinaosnuoroda"/>
          <w:rFonts w:ascii="Times New Roman" w:hAnsi="Times New Roman"/>
        </w:rPr>
        <w:footnoteRef/>
      </w:r>
      <w:r w:rsidRPr="00CC32B3">
        <w:rPr>
          <w:rFonts w:ascii="Times New Roman" w:hAnsi="Times New Roman"/>
        </w:rPr>
        <w:t xml:space="preserve"> „Perkančioji organizacija &lt;...&gt; supaprastintus pirkimus atlieka pagal pasitvirtintas taisykles, kurias ne vėliau kaip per 3 darbo dienas nuo jų patvirtinimo paskelbia šio įstatymo 86 straipsnyje nustatyta tvarka Centrinėje viešųjų pirkimų informacinėje sistemoje ir savo tinklalapyje, jeigu toks yra &lt;...&gt;“;</w:t>
      </w:r>
    </w:p>
  </w:footnote>
  <w:footnote w:id="3">
    <w:p w:rsidR="00BD61A2" w:rsidRPr="00CC32B3" w:rsidRDefault="00BD61A2" w:rsidP="00CC32B3">
      <w:pPr>
        <w:pStyle w:val="Puslapioinaostekstas"/>
        <w:jc w:val="both"/>
        <w:rPr>
          <w:rFonts w:ascii="Times New Roman" w:hAnsi="Times New Roman"/>
        </w:rPr>
      </w:pPr>
      <w:r w:rsidRPr="00CC32B3">
        <w:rPr>
          <w:rStyle w:val="Puslapioinaosnuoroda"/>
          <w:rFonts w:ascii="Times New Roman" w:hAnsi="Times New Roman"/>
        </w:rPr>
        <w:footnoteRef/>
      </w:r>
      <w:r w:rsidRPr="00CC32B3">
        <w:rPr>
          <w:rFonts w:ascii="Times New Roman" w:hAnsi="Times New Roman"/>
        </w:rPr>
        <w:t xml:space="preserve"> „Neskelbiant apie pirkimą taip pat gali būti perkamos paslaugos, kai &lt;...&gt; perkamos literatūros, mokslo ir meno kūrinių, atlikėjų ar jų kolektyvų paslaugos, taip pat mokslo, kultūros ir meno sričių projektų vertinimo ir pretendentų gauti teisės aktų nustatyta tvarka įsteigtas premijas veiklos šiose srityse vertinimo paslaugos“;</w:t>
      </w:r>
    </w:p>
  </w:footnote>
  <w:footnote w:id="4">
    <w:p w:rsidR="00CC32B3" w:rsidRPr="00CC32B3" w:rsidRDefault="00CC32B3" w:rsidP="00CC32B3">
      <w:pPr>
        <w:pStyle w:val="Puslapioinaostekstas"/>
        <w:jc w:val="both"/>
        <w:rPr>
          <w:rFonts w:ascii="Times New Roman" w:hAnsi="Times New Roman"/>
        </w:rPr>
      </w:pPr>
      <w:r w:rsidRPr="00CC32B3">
        <w:rPr>
          <w:rStyle w:val="Puslapioinaosnuoroda"/>
          <w:rFonts w:ascii="Times New Roman" w:hAnsi="Times New Roman"/>
        </w:rPr>
        <w:footnoteRef/>
      </w:r>
      <w:r w:rsidRPr="00CC32B3">
        <w:rPr>
          <w:rFonts w:ascii="Times New Roman" w:hAnsi="Times New Roman"/>
        </w:rPr>
        <w:t xml:space="preserve"> „Neskelbiant apie pirkimą taip pat gali būti perkamos paslaugos, kai &lt;...&gt; perkamos ekspertų komisijų, komitetų, tarybų, kurių sudarymo tvarką nustato Lietuvos Respublikos įstatymai, narių teikiamos nematerialaus pobūdžio (intelektinės) paslaugos“;</w:t>
      </w:r>
    </w:p>
  </w:footnote>
  <w:footnote w:id="5">
    <w:p w:rsidR="001539AE" w:rsidRPr="00CC32B3" w:rsidRDefault="001539AE" w:rsidP="00CC32B3">
      <w:pPr>
        <w:pStyle w:val="Puslapioinaostekstas"/>
        <w:jc w:val="both"/>
        <w:rPr>
          <w:rFonts w:ascii="Times New Roman" w:hAnsi="Times New Roman"/>
        </w:rPr>
      </w:pPr>
      <w:r w:rsidRPr="00CC32B3">
        <w:rPr>
          <w:rStyle w:val="Puslapioinaosnuoroda"/>
          <w:rFonts w:ascii="Times New Roman" w:hAnsi="Times New Roman"/>
        </w:rPr>
        <w:footnoteRef/>
      </w:r>
      <w:r w:rsidRPr="00CC32B3">
        <w:rPr>
          <w:rFonts w:ascii="Times New Roman" w:hAnsi="Times New Roman"/>
        </w:rPr>
        <w:t xml:space="preserve"> „Perkančioji organizacija užtikrina, kad atliekant pirkimo procedūras ir nustatant laimėtoją būtų laikomasi</w:t>
      </w:r>
      <w:r w:rsidR="00C124EA" w:rsidRPr="00CC32B3">
        <w:rPr>
          <w:rFonts w:ascii="Times New Roman" w:hAnsi="Times New Roman"/>
        </w:rPr>
        <w:t xml:space="preserve"> lygiateisiškumo, nediskriminavimo, abipusio pripažinimo, proporcingumo ir skaidrumo principų“;</w:t>
      </w:r>
    </w:p>
  </w:footnote>
  <w:footnote w:id="6">
    <w:p w:rsidR="00C151BA" w:rsidRDefault="00C151BA" w:rsidP="00CC32B3">
      <w:pPr>
        <w:pStyle w:val="Puslapioinaostekstas"/>
        <w:jc w:val="both"/>
      </w:pPr>
      <w:r w:rsidRPr="00CC32B3">
        <w:rPr>
          <w:rStyle w:val="Puslapioinaosnuoroda"/>
          <w:rFonts w:ascii="Times New Roman" w:hAnsi="Times New Roman"/>
        </w:rPr>
        <w:footnoteRef/>
      </w:r>
      <w:r w:rsidRPr="00CC32B3">
        <w:rPr>
          <w:rFonts w:ascii="Times New Roman" w:hAnsi="Times New Roman"/>
        </w:rPr>
        <w:t xml:space="preserve"> „Supaprastinti pirkimai atliekami laikantis lygiateisiškumo, nediskriminavimo, skaidrumo, abipusio pripažinimo ir proporcingumo principų, konfidencialumo ir nešališkumo reikalavimų &lt;...&gt;“.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32F6"/>
    <w:multiLevelType w:val="hybridMultilevel"/>
    <w:tmpl w:val="3B20A356"/>
    <w:lvl w:ilvl="0" w:tplc="FA5C590A">
      <w:start w:val="1"/>
      <w:numFmt w:val="decimal"/>
      <w:lvlText w:val="%1."/>
      <w:lvlJc w:val="left"/>
      <w:pPr>
        <w:ind w:left="644" w:hanging="360"/>
      </w:p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start w:val="1"/>
      <w:numFmt w:val="decimal"/>
      <w:lvlText w:val="%4."/>
      <w:lvlJc w:val="left"/>
      <w:pPr>
        <w:ind w:left="2804" w:hanging="360"/>
      </w:pPr>
    </w:lvl>
    <w:lvl w:ilvl="4" w:tplc="04270019">
      <w:start w:val="1"/>
      <w:numFmt w:val="lowerLetter"/>
      <w:lvlText w:val="%5."/>
      <w:lvlJc w:val="left"/>
      <w:pPr>
        <w:ind w:left="3524" w:hanging="360"/>
      </w:pPr>
    </w:lvl>
    <w:lvl w:ilvl="5" w:tplc="0427001B">
      <w:start w:val="1"/>
      <w:numFmt w:val="lowerRoman"/>
      <w:lvlText w:val="%6."/>
      <w:lvlJc w:val="right"/>
      <w:pPr>
        <w:ind w:left="4244" w:hanging="180"/>
      </w:pPr>
    </w:lvl>
    <w:lvl w:ilvl="6" w:tplc="0427000F">
      <w:start w:val="1"/>
      <w:numFmt w:val="decimal"/>
      <w:lvlText w:val="%7."/>
      <w:lvlJc w:val="left"/>
      <w:pPr>
        <w:ind w:left="4964" w:hanging="360"/>
      </w:pPr>
    </w:lvl>
    <w:lvl w:ilvl="7" w:tplc="04270019">
      <w:start w:val="1"/>
      <w:numFmt w:val="lowerLetter"/>
      <w:lvlText w:val="%8."/>
      <w:lvlJc w:val="left"/>
      <w:pPr>
        <w:ind w:left="5684" w:hanging="360"/>
      </w:pPr>
    </w:lvl>
    <w:lvl w:ilvl="8" w:tplc="0427001B">
      <w:start w:val="1"/>
      <w:numFmt w:val="lowerRoman"/>
      <w:lvlText w:val="%9."/>
      <w:lvlJc w:val="right"/>
      <w:pPr>
        <w:ind w:left="6404" w:hanging="180"/>
      </w:pPr>
    </w:lvl>
  </w:abstractNum>
  <w:abstractNum w:abstractNumId="1" w15:restartNumberingAfterBreak="0">
    <w:nsid w:val="01F07D29"/>
    <w:multiLevelType w:val="hybridMultilevel"/>
    <w:tmpl w:val="7DD86E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297"/>
    <w:rsid w:val="000104EA"/>
    <w:rsid w:val="000277BD"/>
    <w:rsid w:val="00097F2F"/>
    <w:rsid w:val="000A3C62"/>
    <w:rsid w:val="001539AE"/>
    <w:rsid w:val="00164292"/>
    <w:rsid w:val="0017706A"/>
    <w:rsid w:val="002355FB"/>
    <w:rsid w:val="003160E5"/>
    <w:rsid w:val="003609A3"/>
    <w:rsid w:val="00446297"/>
    <w:rsid w:val="00446E72"/>
    <w:rsid w:val="004E19B1"/>
    <w:rsid w:val="00572816"/>
    <w:rsid w:val="005F59F1"/>
    <w:rsid w:val="006362D0"/>
    <w:rsid w:val="006B7C88"/>
    <w:rsid w:val="006C7D29"/>
    <w:rsid w:val="007820D9"/>
    <w:rsid w:val="007F06F8"/>
    <w:rsid w:val="00842338"/>
    <w:rsid w:val="00887346"/>
    <w:rsid w:val="008C6475"/>
    <w:rsid w:val="00930942"/>
    <w:rsid w:val="009433C2"/>
    <w:rsid w:val="009F5052"/>
    <w:rsid w:val="00A24B90"/>
    <w:rsid w:val="00A64DC0"/>
    <w:rsid w:val="00AF16B9"/>
    <w:rsid w:val="00B03349"/>
    <w:rsid w:val="00B12D3B"/>
    <w:rsid w:val="00B22096"/>
    <w:rsid w:val="00B46DA3"/>
    <w:rsid w:val="00B9699A"/>
    <w:rsid w:val="00BD46B7"/>
    <w:rsid w:val="00BD61A2"/>
    <w:rsid w:val="00C124EA"/>
    <w:rsid w:val="00C151BA"/>
    <w:rsid w:val="00C641A6"/>
    <w:rsid w:val="00C857F3"/>
    <w:rsid w:val="00CC32B3"/>
    <w:rsid w:val="00DB7B2D"/>
    <w:rsid w:val="00E96E91"/>
    <w:rsid w:val="00F20495"/>
    <w:rsid w:val="00F732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C271E2-E953-4A3C-98D8-091ECB14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6297"/>
    <w:pPr>
      <w:spacing w:line="252"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4629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6297"/>
    <w:rPr>
      <w:rFonts w:ascii="Calibri" w:eastAsia="Calibri" w:hAnsi="Calibri" w:cs="Times New Roman"/>
      <w:sz w:val="20"/>
      <w:szCs w:val="20"/>
    </w:rPr>
  </w:style>
  <w:style w:type="paragraph" w:styleId="Sraopastraipa">
    <w:name w:val="List Paragraph"/>
    <w:basedOn w:val="prastasis"/>
    <w:uiPriority w:val="34"/>
    <w:qFormat/>
    <w:rsid w:val="00446297"/>
    <w:pPr>
      <w:ind w:left="720"/>
      <w:contextualSpacing/>
    </w:pPr>
  </w:style>
  <w:style w:type="character" w:customStyle="1" w:styleId="Normal12ptChar">
    <w:name w:val="Normal + 12 pt Char"/>
    <w:link w:val="Normal12pt"/>
    <w:locked/>
    <w:rsid w:val="00446297"/>
    <w:rPr>
      <w:rFonts w:ascii="Times New Roman" w:eastAsia="Times New Roman" w:hAnsi="Times New Roman" w:cs="Times New Roman"/>
      <w:sz w:val="24"/>
      <w:szCs w:val="24"/>
    </w:rPr>
  </w:style>
  <w:style w:type="paragraph" w:customStyle="1" w:styleId="Normal12pt">
    <w:name w:val="Normal + 12 pt"/>
    <w:basedOn w:val="prastasis"/>
    <w:link w:val="Normal12ptChar"/>
    <w:rsid w:val="00446297"/>
    <w:pPr>
      <w:tabs>
        <w:tab w:val="left" w:pos="737"/>
      </w:tabs>
      <w:spacing w:after="0" w:line="240" w:lineRule="auto"/>
      <w:ind w:right="-283"/>
      <w:jc w:val="both"/>
    </w:pPr>
    <w:rPr>
      <w:rFonts w:ascii="Times New Roman" w:eastAsia="Times New Roman" w:hAnsi="Times New Roman"/>
      <w:sz w:val="24"/>
      <w:szCs w:val="24"/>
    </w:rPr>
  </w:style>
  <w:style w:type="character" w:styleId="Puslapioinaosnuoroda">
    <w:name w:val="footnote reference"/>
    <w:uiPriority w:val="99"/>
    <w:semiHidden/>
    <w:unhideWhenUsed/>
    <w:rsid w:val="00446297"/>
    <w:rPr>
      <w:vertAlign w:val="superscript"/>
    </w:rPr>
  </w:style>
  <w:style w:type="paragraph" w:styleId="Pagrindinistekstas">
    <w:name w:val="Body Text"/>
    <w:basedOn w:val="prastasis"/>
    <w:link w:val="PagrindinistekstasDiagrama"/>
    <w:semiHidden/>
    <w:unhideWhenUsed/>
    <w:rsid w:val="00DB7B2D"/>
    <w:pPr>
      <w:spacing w:after="0" w:line="240" w:lineRule="auto"/>
      <w:jc w:val="center"/>
    </w:pPr>
    <w:rPr>
      <w:rFonts w:ascii="Times New Roman" w:eastAsia="Times New Roman" w:hAnsi="Times New Roman"/>
      <w:szCs w:val="20"/>
      <w:lang w:val="x-none"/>
    </w:rPr>
  </w:style>
  <w:style w:type="character" w:customStyle="1" w:styleId="PagrindinistekstasDiagrama">
    <w:name w:val="Pagrindinis tekstas Diagrama"/>
    <w:basedOn w:val="Numatytasispastraiposriftas"/>
    <w:link w:val="Pagrindinistekstas"/>
    <w:semiHidden/>
    <w:rsid w:val="00DB7B2D"/>
    <w:rPr>
      <w:rFonts w:ascii="Times New Roman" w:eastAsia="Times New Roman" w:hAnsi="Times New Roman" w:cs="Times New Roman"/>
      <w:szCs w:val="20"/>
      <w:lang w:val="x-none"/>
    </w:rPr>
  </w:style>
  <w:style w:type="paragraph" w:styleId="Debesliotekstas">
    <w:name w:val="Balloon Text"/>
    <w:basedOn w:val="prastasis"/>
    <w:link w:val="DebesliotekstasDiagrama"/>
    <w:uiPriority w:val="99"/>
    <w:semiHidden/>
    <w:unhideWhenUsed/>
    <w:rsid w:val="00C857F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57F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75955">
      <w:bodyDiv w:val="1"/>
      <w:marLeft w:val="0"/>
      <w:marRight w:val="0"/>
      <w:marTop w:val="0"/>
      <w:marBottom w:val="0"/>
      <w:divBdr>
        <w:top w:val="none" w:sz="0" w:space="0" w:color="auto"/>
        <w:left w:val="none" w:sz="0" w:space="0" w:color="auto"/>
        <w:bottom w:val="none" w:sz="0" w:space="0" w:color="auto"/>
        <w:right w:val="none" w:sz="0" w:space="0" w:color="auto"/>
      </w:divBdr>
    </w:div>
    <w:div w:id="121569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77DF9-D819-473D-8120-AFD2ECC4E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3</Pages>
  <Words>3405</Words>
  <Characters>1942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Juškauskaitė</dc:creator>
  <cp:keywords/>
  <dc:description/>
  <cp:lastModifiedBy>Justina Juškauskaitė</cp:lastModifiedBy>
  <cp:revision>23</cp:revision>
  <cp:lastPrinted>2016-11-21T12:17:00Z</cp:lastPrinted>
  <dcterms:created xsi:type="dcterms:W3CDTF">2016-11-16T07:13:00Z</dcterms:created>
  <dcterms:modified xsi:type="dcterms:W3CDTF">2016-11-23T13:08:00Z</dcterms:modified>
</cp:coreProperties>
</file>