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846" w:rsidRPr="00AF6608" w:rsidRDefault="00787846" w:rsidP="0011395D">
      <w:pPr>
        <w:suppressAutoHyphens/>
        <w:textAlignment w:val="center"/>
        <w:rPr>
          <w:rFonts w:eastAsia="Calibri"/>
          <w:b/>
          <w:szCs w:val="24"/>
        </w:rPr>
      </w:pPr>
    </w:p>
    <w:p w:rsidR="002A07F4" w:rsidRPr="00AF6608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 w:rsidRPr="00AF6608">
        <w:rPr>
          <w:rFonts w:eastAsia="Calibri"/>
          <w:noProof/>
          <w:szCs w:val="24"/>
          <w:lang w:eastAsia="lt-LT"/>
        </w:rPr>
        <w:drawing>
          <wp:inline distT="0" distB="0" distL="0" distR="0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5B" w:rsidRPr="00AF6608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002C5B" w:rsidRPr="00AF6608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AF6608">
        <w:rPr>
          <w:b/>
          <w:szCs w:val="24"/>
        </w:rPr>
        <w:t>VIEŠŲJŲ PIRKIMŲ TARNYBA</w:t>
      </w:r>
    </w:p>
    <w:p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BD7216" w:rsidRPr="00AF6608" w:rsidRDefault="00BD7216" w:rsidP="002A07F4">
      <w:pPr>
        <w:spacing w:line="254" w:lineRule="auto"/>
        <w:ind w:right="49"/>
        <w:jc w:val="center"/>
        <w:rPr>
          <w:b/>
          <w:szCs w:val="24"/>
        </w:rPr>
      </w:pPr>
    </w:p>
    <w:p w:rsidR="002A07F4" w:rsidRPr="00AF6608" w:rsidRDefault="002A07F4" w:rsidP="002A07F4">
      <w:pPr>
        <w:rPr>
          <w:sz w:val="14"/>
          <w:szCs w:val="14"/>
        </w:rPr>
      </w:pPr>
    </w:p>
    <w:tbl>
      <w:tblPr>
        <w:tblW w:w="11285" w:type="dxa"/>
        <w:tblLayout w:type="fixed"/>
        <w:tblLook w:val="0000" w:firstRow="0" w:lastRow="0" w:firstColumn="0" w:lastColumn="0" w:noHBand="0" w:noVBand="0"/>
      </w:tblPr>
      <w:tblGrid>
        <w:gridCol w:w="5564"/>
        <w:gridCol w:w="1545"/>
        <w:gridCol w:w="2693"/>
        <w:gridCol w:w="1483"/>
      </w:tblGrid>
      <w:tr w:rsidR="00D84F53" w:rsidRPr="00AF6608" w:rsidTr="00197368">
        <w:trPr>
          <w:cantSplit/>
          <w:trHeight w:val="1170"/>
        </w:trPr>
        <w:tc>
          <w:tcPr>
            <w:tcW w:w="5564" w:type="dxa"/>
          </w:tcPr>
          <w:p w:rsidR="0076031A" w:rsidRPr="0076031A" w:rsidRDefault="00686D44" w:rsidP="0076031A">
            <w:pPr>
              <w:rPr>
                <w:szCs w:val="24"/>
              </w:rPr>
            </w:pPr>
            <w:r>
              <w:rPr>
                <w:szCs w:val="24"/>
              </w:rPr>
              <w:t>Nacionalinei teismų administracijai</w:t>
            </w:r>
          </w:p>
          <w:p w:rsidR="0076031A" w:rsidRPr="0076031A" w:rsidRDefault="0076031A" w:rsidP="0076031A">
            <w:pPr>
              <w:rPr>
                <w:szCs w:val="24"/>
              </w:rPr>
            </w:pPr>
            <w:r w:rsidRPr="0076031A">
              <w:rPr>
                <w:szCs w:val="24"/>
              </w:rPr>
              <w:t>L</w:t>
            </w:r>
            <w:r w:rsidR="00686D44">
              <w:rPr>
                <w:szCs w:val="24"/>
              </w:rPr>
              <w:t>. Sapiegos g. 15</w:t>
            </w:r>
          </w:p>
          <w:p w:rsidR="0076031A" w:rsidRDefault="00686D44" w:rsidP="0076031A">
            <w:pPr>
              <w:rPr>
                <w:szCs w:val="24"/>
              </w:rPr>
            </w:pPr>
            <w:r>
              <w:rPr>
                <w:szCs w:val="24"/>
              </w:rPr>
              <w:t>10312 Vilnius</w:t>
            </w:r>
          </w:p>
          <w:p w:rsidR="00686D44" w:rsidRPr="0076031A" w:rsidRDefault="00686D44" w:rsidP="0076031A">
            <w:pPr>
              <w:rPr>
                <w:szCs w:val="24"/>
              </w:rPr>
            </w:pPr>
            <w:r>
              <w:rPr>
                <w:szCs w:val="24"/>
              </w:rPr>
              <w:t>Faksas: (8 5) 268 5187</w:t>
            </w:r>
          </w:p>
          <w:p w:rsidR="0076031A" w:rsidRDefault="0076031A" w:rsidP="0076031A">
            <w:pPr>
              <w:rPr>
                <w:szCs w:val="24"/>
              </w:rPr>
            </w:pPr>
            <w:r w:rsidRPr="0076031A">
              <w:rPr>
                <w:szCs w:val="24"/>
              </w:rPr>
              <w:t>El. p.</w:t>
            </w:r>
            <w:r>
              <w:rPr>
                <w:szCs w:val="24"/>
              </w:rPr>
              <w:t>:</w:t>
            </w:r>
            <w:r w:rsidRPr="0076031A">
              <w:rPr>
                <w:szCs w:val="24"/>
              </w:rPr>
              <w:t xml:space="preserve"> </w:t>
            </w:r>
            <w:hyperlink r:id="rId9" w:history="1">
              <w:r w:rsidR="00686D44" w:rsidRPr="004716FD">
                <w:rPr>
                  <w:rStyle w:val="Hyperlink"/>
                  <w:szCs w:val="24"/>
                </w:rPr>
                <w:t>info@teismai.lt</w:t>
              </w:r>
            </w:hyperlink>
          </w:p>
          <w:p w:rsidR="0076031A" w:rsidRDefault="0076031A" w:rsidP="0076031A">
            <w:pPr>
              <w:rPr>
                <w:rStyle w:val="Hyperlink"/>
              </w:rPr>
            </w:pPr>
          </w:p>
          <w:p w:rsidR="0076031A" w:rsidRPr="0076031A" w:rsidRDefault="0076031A" w:rsidP="0076031A">
            <w:pPr>
              <w:rPr>
                <w:szCs w:val="24"/>
              </w:rPr>
            </w:pPr>
            <w:r w:rsidRPr="0076031A">
              <w:rPr>
                <w:szCs w:val="24"/>
              </w:rPr>
              <w:t xml:space="preserve">VšĮ </w:t>
            </w:r>
            <w:r w:rsidR="00686D44">
              <w:rPr>
                <w:szCs w:val="24"/>
              </w:rPr>
              <w:t xml:space="preserve">Europos socialinio fondo </w:t>
            </w:r>
            <w:r w:rsidRPr="0076031A">
              <w:rPr>
                <w:szCs w:val="24"/>
              </w:rPr>
              <w:t>agentūra</w:t>
            </w:r>
            <w:r w:rsidR="00C908E9">
              <w:rPr>
                <w:szCs w:val="24"/>
              </w:rPr>
              <w:t>i</w:t>
            </w:r>
            <w:r w:rsidRPr="0076031A">
              <w:rPr>
                <w:szCs w:val="24"/>
              </w:rPr>
              <w:t xml:space="preserve"> </w:t>
            </w:r>
          </w:p>
          <w:p w:rsidR="0076031A" w:rsidRPr="0076031A" w:rsidRDefault="00686D44" w:rsidP="0076031A">
            <w:pPr>
              <w:rPr>
                <w:szCs w:val="24"/>
              </w:rPr>
            </w:pPr>
            <w:r>
              <w:rPr>
                <w:szCs w:val="24"/>
              </w:rPr>
              <w:t xml:space="preserve">Gynėjų </w:t>
            </w:r>
            <w:r w:rsidR="0076031A" w:rsidRPr="0076031A">
              <w:rPr>
                <w:szCs w:val="24"/>
              </w:rPr>
              <w:t>g. 1</w:t>
            </w:r>
            <w:r>
              <w:rPr>
                <w:szCs w:val="24"/>
              </w:rPr>
              <w:t>6</w:t>
            </w:r>
            <w:r w:rsidR="0076031A" w:rsidRPr="0076031A">
              <w:rPr>
                <w:szCs w:val="24"/>
              </w:rPr>
              <w:t xml:space="preserve"> </w:t>
            </w:r>
          </w:p>
          <w:p w:rsidR="0076031A" w:rsidRPr="0076031A" w:rsidRDefault="00686D44" w:rsidP="0076031A">
            <w:pPr>
              <w:rPr>
                <w:szCs w:val="24"/>
              </w:rPr>
            </w:pPr>
            <w:r>
              <w:rPr>
                <w:szCs w:val="24"/>
              </w:rPr>
              <w:t>01109</w:t>
            </w:r>
            <w:r w:rsidR="0076031A" w:rsidRPr="0076031A">
              <w:rPr>
                <w:szCs w:val="24"/>
              </w:rPr>
              <w:t xml:space="preserve"> Vilnius</w:t>
            </w:r>
          </w:p>
          <w:p w:rsidR="00D84F53" w:rsidRDefault="0076031A" w:rsidP="0076031A">
            <w:pPr>
              <w:ind w:lef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76031A">
              <w:rPr>
                <w:szCs w:val="24"/>
              </w:rPr>
              <w:t xml:space="preserve">El. p.: </w:t>
            </w:r>
            <w:hyperlink r:id="rId10" w:history="1">
              <w:r w:rsidR="00686D44" w:rsidRPr="004716FD">
                <w:rPr>
                  <w:rStyle w:val="Hyperlink"/>
                  <w:szCs w:val="24"/>
                </w:rPr>
                <w:t>info@esf.lt</w:t>
              </w:r>
            </w:hyperlink>
          </w:p>
          <w:p w:rsidR="0076031A" w:rsidRPr="00AF6608" w:rsidRDefault="0076031A" w:rsidP="0076031A">
            <w:pPr>
              <w:jc w:val="both"/>
              <w:rPr>
                <w:szCs w:val="24"/>
              </w:rPr>
            </w:pPr>
          </w:p>
        </w:tc>
        <w:tc>
          <w:tcPr>
            <w:tcW w:w="1545" w:type="dxa"/>
          </w:tcPr>
          <w:p w:rsidR="00D84F53" w:rsidRPr="00AF6608" w:rsidRDefault="00686D44" w:rsidP="00D84F53">
            <w:pPr>
              <w:tabs>
                <w:tab w:val="left" w:pos="900"/>
              </w:tabs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D84F53" w:rsidRPr="00AF6608">
              <w:rPr>
                <w:szCs w:val="24"/>
              </w:rPr>
              <w:t>2019-</w:t>
            </w:r>
            <w:r w:rsidR="00237968" w:rsidRPr="00AF6608">
              <w:rPr>
                <w:szCs w:val="24"/>
              </w:rPr>
              <w:t>0</w:t>
            </w:r>
            <w:r w:rsidR="0076031A">
              <w:rPr>
                <w:szCs w:val="24"/>
              </w:rPr>
              <w:t>8</w:t>
            </w:r>
            <w:r w:rsidR="00D84F53" w:rsidRPr="00AF6608">
              <w:rPr>
                <w:szCs w:val="24"/>
              </w:rPr>
              <w:t xml:space="preserve">-     </w:t>
            </w: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>Į 2019-</w:t>
            </w:r>
            <w:r w:rsidR="005A694B" w:rsidRPr="00AF6608">
              <w:rPr>
                <w:szCs w:val="24"/>
              </w:rPr>
              <w:t>0</w:t>
            </w:r>
            <w:r w:rsidR="00237968" w:rsidRPr="00AF6608">
              <w:rPr>
                <w:szCs w:val="24"/>
              </w:rPr>
              <w:t>7</w:t>
            </w:r>
            <w:r w:rsidRPr="00AF6608">
              <w:rPr>
                <w:szCs w:val="24"/>
              </w:rPr>
              <w:t>-</w:t>
            </w:r>
            <w:r w:rsidR="00686D44">
              <w:rPr>
                <w:szCs w:val="24"/>
              </w:rPr>
              <w:t>30</w:t>
            </w: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2693" w:type="dxa"/>
          </w:tcPr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>Nr.</w:t>
            </w:r>
            <w:r w:rsidR="00237968" w:rsidRPr="00AF6608">
              <w:rPr>
                <w:szCs w:val="24"/>
              </w:rPr>
              <w:t xml:space="preserve"> 4S-             (7.29)</w:t>
            </w:r>
          </w:p>
          <w:p w:rsidR="00D84F53" w:rsidRPr="00AF6608" w:rsidRDefault="005A694B" w:rsidP="00D84F53">
            <w:pPr>
              <w:tabs>
                <w:tab w:val="left" w:pos="900"/>
              </w:tabs>
              <w:rPr>
                <w:szCs w:val="24"/>
              </w:rPr>
            </w:pPr>
            <w:r w:rsidRPr="00AF6608">
              <w:rPr>
                <w:szCs w:val="24"/>
              </w:rPr>
              <w:t xml:space="preserve">Nr. </w:t>
            </w:r>
            <w:r w:rsidR="00686D44">
              <w:rPr>
                <w:szCs w:val="24"/>
              </w:rPr>
              <w:t>4R-1174-(13.6.2)</w:t>
            </w: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  <w:p w:rsidR="00D84F53" w:rsidRPr="00AF6608" w:rsidRDefault="00D84F53" w:rsidP="00D84F53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1483" w:type="dxa"/>
          </w:tcPr>
          <w:p w:rsidR="00D84F53" w:rsidRPr="00AF6608" w:rsidRDefault="00D84F53" w:rsidP="00D84F53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:rsidR="009E62B3" w:rsidRPr="00AF6608" w:rsidRDefault="009E62B3" w:rsidP="0074767A">
      <w:pPr>
        <w:rPr>
          <w:b/>
          <w:bCs/>
          <w:szCs w:val="24"/>
        </w:rPr>
      </w:pPr>
    </w:p>
    <w:p w:rsidR="0074767A" w:rsidRPr="00AF6608" w:rsidRDefault="0074767A" w:rsidP="0074767A">
      <w:pPr>
        <w:jc w:val="center"/>
        <w:rPr>
          <w:b/>
          <w:bCs/>
          <w:szCs w:val="24"/>
        </w:rPr>
      </w:pPr>
      <w:r w:rsidRPr="00AF6608">
        <w:rPr>
          <w:b/>
          <w:bCs/>
          <w:szCs w:val="24"/>
        </w:rPr>
        <w:t>VERTINIMO IŠVADA</w:t>
      </w:r>
    </w:p>
    <w:p w:rsidR="0074767A" w:rsidRPr="00AF6608" w:rsidRDefault="0074767A" w:rsidP="0074767A">
      <w:pPr>
        <w:rPr>
          <w:szCs w:val="24"/>
        </w:rPr>
      </w:pPr>
    </w:p>
    <w:p w:rsidR="003D5064" w:rsidRPr="00AF6608" w:rsidRDefault="003D5064" w:rsidP="005A694B">
      <w:pPr>
        <w:ind w:firstLine="426"/>
        <w:jc w:val="both"/>
        <w:rPr>
          <w:szCs w:val="24"/>
        </w:rPr>
      </w:pPr>
      <w:r w:rsidRPr="00AF6608">
        <w:rPr>
          <w:bCs/>
          <w:szCs w:val="24"/>
        </w:rPr>
        <w:t>Viešųjų pirkimų tarnyba (toliau – Tarnyba), vadovaudamasi Lietuvos Respublikos viešųjų</w:t>
      </w:r>
      <w:r w:rsidR="00F058E5" w:rsidRPr="00AF6608">
        <w:rPr>
          <w:bCs/>
          <w:szCs w:val="24"/>
        </w:rPr>
        <w:t xml:space="preserve"> </w:t>
      </w:r>
      <w:r w:rsidRPr="00AF6608">
        <w:rPr>
          <w:bCs/>
          <w:szCs w:val="24"/>
        </w:rPr>
        <w:t xml:space="preserve">pirkimų įstatymo 95 straipsnio 1 dalies 2 punktu, </w:t>
      </w:r>
      <w:r w:rsidRPr="00AF6608">
        <w:rPr>
          <w:szCs w:val="24"/>
        </w:rPr>
        <w:t xml:space="preserve"> atliko</w:t>
      </w:r>
      <w:r w:rsidRPr="00AF6608">
        <w:rPr>
          <w:bCs/>
          <w:szCs w:val="24"/>
        </w:rPr>
        <w:t xml:space="preserve"> </w:t>
      </w:r>
      <w:r w:rsidR="00686D44">
        <w:rPr>
          <w:bCs/>
          <w:szCs w:val="24"/>
        </w:rPr>
        <w:t>Nacionalinės te</w:t>
      </w:r>
      <w:r w:rsidR="00D56F12">
        <w:rPr>
          <w:bCs/>
          <w:szCs w:val="24"/>
        </w:rPr>
        <w:t>is</w:t>
      </w:r>
      <w:r w:rsidR="00686D44">
        <w:rPr>
          <w:bCs/>
          <w:szCs w:val="24"/>
        </w:rPr>
        <w:t xml:space="preserve">mų administracijos </w:t>
      </w:r>
      <w:r w:rsidRPr="00AF6608">
        <w:rPr>
          <w:bCs/>
          <w:szCs w:val="24"/>
        </w:rPr>
        <w:t>(toliau – Perkančioji organizacija) vykd</w:t>
      </w:r>
      <w:r w:rsidR="00F05512">
        <w:rPr>
          <w:bCs/>
          <w:szCs w:val="24"/>
        </w:rPr>
        <w:t>yto</w:t>
      </w:r>
      <w:r w:rsidRPr="00AF6608">
        <w:rPr>
          <w:bCs/>
          <w:szCs w:val="24"/>
        </w:rPr>
        <w:t xml:space="preserve"> viešojo pirkimo </w:t>
      </w:r>
      <w:r w:rsidR="003455A8" w:rsidRPr="00C7505D">
        <w:rPr>
          <w:i/>
          <w:iCs/>
          <w:szCs w:val="24"/>
        </w:rPr>
        <w:t>„</w:t>
      </w:r>
      <w:r w:rsidR="00686D44">
        <w:rPr>
          <w:i/>
          <w:iCs/>
          <w:szCs w:val="24"/>
        </w:rPr>
        <w:t>Lietuvos teismų informacinės sistemos modernizavimo II ir mokymų organizavimo paslaugų pirkimas</w:t>
      </w:r>
      <w:r w:rsidR="003455A8">
        <w:rPr>
          <w:i/>
          <w:color w:val="000000"/>
          <w:szCs w:val="24"/>
        </w:rPr>
        <w:t>“</w:t>
      </w:r>
      <w:r w:rsidR="00E24551" w:rsidRPr="00AF6608">
        <w:rPr>
          <w:szCs w:val="24"/>
        </w:rPr>
        <w:t xml:space="preserve"> </w:t>
      </w:r>
      <w:r w:rsidR="003455A8">
        <w:rPr>
          <w:szCs w:val="24"/>
        </w:rPr>
        <w:t xml:space="preserve">dalinį </w:t>
      </w:r>
      <w:r w:rsidRPr="00AF6608">
        <w:rPr>
          <w:bCs/>
          <w:szCs w:val="24"/>
        </w:rPr>
        <w:t>vertinimą.</w:t>
      </w:r>
    </w:p>
    <w:p w:rsidR="002A07F4" w:rsidRPr="00AF6608" w:rsidRDefault="002A07F4" w:rsidP="005A694B">
      <w:pPr>
        <w:ind w:firstLine="426"/>
        <w:rPr>
          <w:b/>
          <w:szCs w:val="14"/>
        </w:rPr>
      </w:pPr>
    </w:p>
    <w:p w:rsidR="002A07F4" w:rsidRPr="00AF6608" w:rsidRDefault="002A07F4" w:rsidP="002A07F4">
      <w:pPr>
        <w:spacing w:line="254" w:lineRule="auto"/>
        <w:ind w:right="49"/>
        <w:jc w:val="center"/>
        <w:rPr>
          <w:szCs w:val="24"/>
        </w:rPr>
      </w:pPr>
      <w:r w:rsidRPr="00AF6608">
        <w:rPr>
          <w:b/>
          <w:szCs w:val="24"/>
        </w:rPr>
        <w:t>I dalis. Bendra informacija</w:t>
      </w:r>
    </w:p>
    <w:p w:rsidR="002A07F4" w:rsidRPr="00AF6608" w:rsidRDefault="002A07F4" w:rsidP="002A07F4">
      <w:pPr>
        <w:rPr>
          <w:b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AF6608" w:rsidRDefault="00686D44" w:rsidP="001A204A">
            <w:pPr>
              <w:spacing w:line="254" w:lineRule="auto"/>
              <w:jc w:val="both"/>
              <w:rPr>
                <w:szCs w:val="24"/>
              </w:rPr>
            </w:pPr>
            <w:r w:rsidRPr="00C908E9">
              <w:rPr>
                <w:szCs w:val="24"/>
              </w:rPr>
              <w:t>„Lietuvos teismų informacinės sistemos modernizavimo II ir mokymų organizavimo paslaugų pirkimas</w:t>
            </w:r>
            <w:r w:rsidRPr="00C908E9">
              <w:rPr>
                <w:color w:val="000000"/>
                <w:szCs w:val="24"/>
              </w:rPr>
              <w:t>“</w:t>
            </w:r>
            <w:r w:rsidRPr="00AF6608">
              <w:rPr>
                <w:szCs w:val="24"/>
              </w:rPr>
              <w:t xml:space="preserve"> </w:t>
            </w:r>
            <w:r w:rsidR="003455A8" w:rsidRPr="0012563A">
              <w:rPr>
                <w:color w:val="000000"/>
                <w:szCs w:val="24"/>
              </w:rPr>
              <w:t xml:space="preserve">(Centrinėje viešųjų pirkimų informacinėje sistemoje </w:t>
            </w:r>
            <w:r w:rsidR="003455A8">
              <w:rPr>
                <w:color w:val="000000"/>
                <w:szCs w:val="24"/>
              </w:rPr>
              <w:t xml:space="preserve"> </w:t>
            </w:r>
            <w:r w:rsidR="003455A8" w:rsidRPr="0012563A">
              <w:rPr>
                <w:szCs w:val="24"/>
              </w:rPr>
              <w:t>skelbtas 201</w:t>
            </w:r>
            <w:r>
              <w:rPr>
                <w:szCs w:val="24"/>
              </w:rPr>
              <w:t>9</w:t>
            </w:r>
            <w:r w:rsidR="00C908E9">
              <w:rPr>
                <w:szCs w:val="24"/>
              </w:rPr>
              <w:t>-02-03</w:t>
            </w:r>
            <w:r w:rsidR="003455A8" w:rsidRPr="0012563A">
              <w:rPr>
                <w:szCs w:val="24"/>
              </w:rPr>
              <w:t xml:space="preserve">, pirkimo Nr. </w:t>
            </w:r>
            <w:r>
              <w:rPr>
                <w:szCs w:val="24"/>
              </w:rPr>
              <w:t>419687</w:t>
            </w:r>
            <w:r w:rsidR="003455A8" w:rsidRPr="0012563A">
              <w:rPr>
                <w:szCs w:val="24"/>
              </w:rPr>
              <w:t>)</w:t>
            </w:r>
            <w:r w:rsidR="003455A8">
              <w:rPr>
                <w:color w:val="000000"/>
                <w:szCs w:val="24"/>
              </w:rPr>
              <w:t xml:space="preserve"> </w:t>
            </w:r>
            <w:r w:rsidR="003D5064" w:rsidRPr="00AF6608">
              <w:rPr>
                <w:bCs/>
                <w:szCs w:val="24"/>
              </w:rPr>
              <w:t>(toliau – Pirkimas)</w:t>
            </w:r>
            <w:r w:rsidR="00E24551" w:rsidRPr="00AF6608">
              <w:rPr>
                <w:bCs/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AF6608" w:rsidRDefault="003D5064" w:rsidP="000F5336">
            <w:pPr>
              <w:spacing w:line="254" w:lineRule="auto"/>
              <w:jc w:val="both"/>
              <w:rPr>
                <w:szCs w:val="24"/>
              </w:rPr>
            </w:pPr>
            <w:r w:rsidRPr="00AF6608">
              <w:rPr>
                <w:bCs/>
                <w:szCs w:val="24"/>
              </w:rPr>
              <w:t>Lietuvos Respublikos viešųjų pirkimų įstatymas (redakcija nuo 201</w:t>
            </w:r>
            <w:r w:rsidR="00F956A7">
              <w:rPr>
                <w:bCs/>
                <w:szCs w:val="24"/>
              </w:rPr>
              <w:t>9</w:t>
            </w:r>
            <w:r w:rsidRPr="00AF6608">
              <w:rPr>
                <w:bCs/>
                <w:szCs w:val="24"/>
              </w:rPr>
              <w:t>-01-01</w:t>
            </w:r>
            <w:r w:rsidR="00250E31">
              <w:rPr>
                <w:bCs/>
                <w:szCs w:val="24"/>
              </w:rPr>
              <w:t>)</w:t>
            </w:r>
            <w:r w:rsidRPr="00AF6608">
              <w:rPr>
                <w:bCs/>
                <w:szCs w:val="24"/>
              </w:rPr>
              <w:t xml:space="preserve"> (toliau – </w:t>
            </w:r>
            <w:r w:rsidR="00250E31">
              <w:rPr>
                <w:bCs/>
                <w:szCs w:val="24"/>
              </w:rPr>
              <w:t>Įstatymas)</w:t>
            </w:r>
            <w:r w:rsidRPr="00AF6608">
              <w:rPr>
                <w:bCs/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AF6608" w:rsidRDefault="009262A6" w:rsidP="00D060BB">
            <w:pPr>
              <w:rPr>
                <w:szCs w:val="24"/>
              </w:rPr>
            </w:pPr>
            <w:r w:rsidRPr="00AF6608">
              <w:rPr>
                <w:bCs/>
                <w:szCs w:val="24"/>
              </w:rPr>
              <w:t>Atviras konkursas</w:t>
            </w:r>
            <w:r w:rsidR="003D5064" w:rsidRPr="00AF6608">
              <w:rPr>
                <w:bCs/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 xml:space="preserve">Planuojama (nenurodoma, jeigu pirkimas vertinamas iki vokų su pasiūlymais atplėšimo procedūros), faktinė pirkimo/sutarties vertė Eur </w:t>
            </w:r>
            <w:r w:rsidR="003455A8">
              <w:rPr>
                <w:rFonts w:eastAsia="Calibri"/>
              </w:rPr>
              <w:t>be</w:t>
            </w:r>
            <w:r w:rsidRPr="00AF6608">
              <w:rPr>
                <w:rFonts w:eastAsia="Calibri"/>
              </w:rPr>
              <w:t xml:space="preserve">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94" w:rsidRPr="00AF6608" w:rsidRDefault="00250E31" w:rsidP="003D5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1 295 000,00</w:t>
            </w:r>
            <w:r w:rsidR="00D7594B" w:rsidRPr="00AF6608">
              <w:rPr>
                <w:szCs w:val="24"/>
              </w:rPr>
              <w:t xml:space="preserve"> Eur </w:t>
            </w:r>
            <w:r w:rsidR="003455A8">
              <w:rPr>
                <w:szCs w:val="24"/>
              </w:rPr>
              <w:t>be</w:t>
            </w:r>
            <w:r w:rsidR="00D7594B" w:rsidRPr="00AF6608">
              <w:rPr>
                <w:szCs w:val="24"/>
              </w:rPr>
              <w:t xml:space="preserve"> PVM.</w:t>
            </w:r>
          </w:p>
          <w:p w:rsidR="000D4A4D" w:rsidRPr="00AF6608" w:rsidRDefault="000D4A4D" w:rsidP="003D5064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 xml:space="preserve"> </w:t>
            </w:r>
          </w:p>
        </w:tc>
      </w:tr>
      <w:tr w:rsidR="002A07F4" w:rsidRPr="00AF6608" w:rsidTr="0012700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C8" w:rsidRPr="00AF6608" w:rsidRDefault="00B72CED" w:rsidP="000D4A4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UAB „Proit“, </w:t>
            </w:r>
            <w:bookmarkStart w:id="0" w:name="_GoBack"/>
            <w:bookmarkEnd w:id="0"/>
            <w:r>
              <w:rPr>
                <w:szCs w:val="24"/>
              </w:rPr>
              <w:t>302560374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AF6608" w:rsidRDefault="003455A8" w:rsidP="0025094E">
            <w:pPr>
              <w:spacing w:line="254" w:lineRule="auto"/>
              <w:jc w:val="both"/>
              <w:rPr>
                <w:szCs w:val="24"/>
              </w:rPr>
            </w:pPr>
            <w:r w:rsidRPr="00467300">
              <w:rPr>
                <w:szCs w:val="24"/>
              </w:rPr>
              <w:t>Dalinis</w:t>
            </w:r>
            <w:r w:rsidR="00307926" w:rsidRPr="00467300">
              <w:rPr>
                <w:szCs w:val="24"/>
              </w:rPr>
              <w:t xml:space="preserve"> </w:t>
            </w:r>
            <w:r w:rsidR="0031209D" w:rsidRPr="00467300">
              <w:rPr>
                <w:szCs w:val="24"/>
              </w:rPr>
              <w:t xml:space="preserve">vertinimas </w:t>
            </w:r>
            <w:r w:rsidRPr="00467300">
              <w:rPr>
                <w:szCs w:val="24"/>
              </w:rPr>
              <w:t xml:space="preserve">dėl </w:t>
            </w:r>
            <w:r w:rsidR="00250E31">
              <w:rPr>
                <w:szCs w:val="24"/>
              </w:rPr>
              <w:t>Pirkimo objekto neskaidymo į dalis</w:t>
            </w:r>
            <w:r w:rsidR="0031209D" w:rsidRPr="00AF6608">
              <w:rPr>
                <w:szCs w:val="24"/>
              </w:rPr>
              <w:t>.</w:t>
            </w:r>
          </w:p>
        </w:tc>
      </w:tr>
      <w:tr w:rsidR="002A07F4" w:rsidRPr="00AF6608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AF6608" w:rsidRDefault="002A07F4" w:rsidP="002A07F4">
            <w:pPr>
              <w:jc w:val="both"/>
              <w:rPr>
                <w:b/>
                <w:szCs w:val="24"/>
              </w:rPr>
            </w:pPr>
            <w:r w:rsidRPr="00AF6608">
              <w:rPr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AF6608" w:rsidRDefault="00307926" w:rsidP="00C1042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 xml:space="preserve">Pirkimas </w:t>
            </w:r>
            <w:r w:rsidR="00250E31">
              <w:rPr>
                <w:szCs w:val="24"/>
              </w:rPr>
              <w:t>vykdomas, įgyvendinant projektą „Teismų veiklos efektyvumo didinimas“ Nr. 10.1.4-ESFA-V-922-01-0002, pagal 2014 – 2020 metų Europos Sąjungos fondų investicijų veiksmų programos 10 prioriteto „Visuomenės poreikius</w:t>
            </w:r>
            <w:r w:rsidR="00C1042B">
              <w:rPr>
                <w:szCs w:val="24"/>
              </w:rPr>
              <w:t xml:space="preserve"> atitinkantis ir pažangus viešasis valdymas“ įgyvendinimo priemonę Nr. 10.1.4-ESFA-V-922 „Teisingumo sistemos veiksmingumo didinimas“</w:t>
            </w:r>
            <w:r w:rsidR="00C908E9">
              <w:rPr>
                <w:szCs w:val="24"/>
              </w:rPr>
              <w:t>.</w:t>
            </w:r>
            <w:r w:rsidR="003455A8" w:rsidRPr="00840118">
              <w:rPr>
                <w:szCs w:val="24"/>
              </w:rPr>
              <w:t xml:space="preserve"> Įgyvendinančioji institucija – </w:t>
            </w:r>
            <w:r w:rsidR="003455A8">
              <w:rPr>
                <w:szCs w:val="24"/>
              </w:rPr>
              <w:t xml:space="preserve">VšĮ </w:t>
            </w:r>
            <w:r w:rsidR="00C1042B">
              <w:rPr>
                <w:szCs w:val="24"/>
              </w:rPr>
              <w:t>Europos socialinio fondo agentūra.</w:t>
            </w:r>
          </w:p>
        </w:tc>
      </w:tr>
      <w:tr w:rsidR="00D060BB" w:rsidRPr="00AF6608" w:rsidTr="00197368">
        <w:tc>
          <w:tcPr>
            <w:tcW w:w="4677" w:type="dxa"/>
            <w:shd w:val="clear" w:color="auto" w:fill="auto"/>
            <w:vAlign w:val="center"/>
          </w:tcPr>
          <w:p w:rsidR="00D060BB" w:rsidRPr="00AF6608" w:rsidRDefault="00D060BB" w:rsidP="00D060B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60BB" w:rsidRPr="00AF6608" w:rsidRDefault="00D060BB" w:rsidP="00D060B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–</w:t>
            </w:r>
          </w:p>
        </w:tc>
      </w:tr>
    </w:tbl>
    <w:p w:rsidR="003F255A" w:rsidRPr="00AF6608" w:rsidRDefault="003F255A" w:rsidP="002A07F4">
      <w:pPr>
        <w:jc w:val="center"/>
        <w:rPr>
          <w:b/>
          <w:szCs w:val="24"/>
        </w:rPr>
      </w:pPr>
    </w:p>
    <w:p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II dalis. Vertinimo apimtyje nustatyti pažeidimai</w:t>
      </w:r>
    </w:p>
    <w:p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D44ADB" w:rsidRPr="00AF6608" w:rsidTr="00F81E5F">
        <w:tc>
          <w:tcPr>
            <w:tcW w:w="567" w:type="dxa"/>
            <w:shd w:val="clear" w:color="auto" w:fill="auto"/>
            <w:vAlign w:val="center"/>
          </w:tcPr>
          <w:p w:rsidR="00D44ADB" w:rsidRPr="00AF6608" w:rsidRDefault="00D44ADB" w:rsidP="00BC7168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D44ADB" w:rsidRPr="00AF6608" w:rsidRDefault="00D44ADB" w:rsidP="00451A7B">
            <w:pPr>
              <w:spacing w:before="120" w:after="120"/>
              <w:rPr>
                <w:i/>
                <w:szCs w:val="24"/>
              </w:rPr>
            </w:pPr>
          </w:p>
        </w:tc>
      </w:tr>
      <w:tr w:rsidR="00D44ADB" w:rsidRPr="00AF6608" w:rsidTr="0026458A">
        <w:tc>
          <w:tcPr>
            <w:tcW w:w="9781" w:type="dxa"/>
            <w:gridSpan w:val="2"/>
            <w:shd w:val="clear" w:color="auto" w:fill="auto"/>
            <w:vAlign w:val="center"/>
          </w:tcPr>
          <w:p w:rsidR="00D44ADB" w:rsidRPr="00AF6608" w:rsidRDefault="008F23BD" w:rsidP="00FB61E8">
            <w:pPr>
              <w:ind w:firstLine="459"/>
              <w:jc w:val="both"/>
              <w:rPr>
                <w:b/>
                <w:bCs/>
                <w:i/>
                <w:szCs w:val="24"/>
              </w:rPr>
            </w:pPr>
            <w:r w:rsidRPr="00AF6608">
              <w:rPr>
                <w:szCs w:val="24"/>
              </w:rPr>
              <w:t xml:space="preserve"> </w:t>
            </w:r>
            <w:r w:rsidR="0072439C">
              <w:rPr>
                <w:szCs w:val="24"/>
              </w:rPr>
              <w:t>-</w:t>
            </w:r>
          </w:p>
        </w:tc>
      </w:tr>
    </w:tbl>
    <w:p w:rsidR="002A07F4" w:rsidRPr="00AF6608" w:rsidRDefault="002A07F4" w:rsidP="002A07F4">
      <w:pPr>
        <w:ind w:left="-113"/>
        <w:jc w:val="center"/>
        <w:rPr>
          <w:b/>
          <w:szCs w:val="24"/>
        </w:rPr>
      </w:pPr>
    </w:p>
    <w:p w:rsidR="002A07F4" w:rsidRPr="00AF6608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AF6608">
        <w:rPr>
          <w:b/>
          <w:szCs w:val="24"/>
        </w:rPr>
        <w:t xml:space="preserve">III dalis. </w:t>
      </w:r>
      <w:r w:rsidRPr="00AF6608">
        <w:rPr>
          <w:b/>
          <w:color w:val="000000"/>
          <w:szCs w:val="24"/>
          <w:lang w:eastAsia="lt-LT"/>
        </w:rPr>
        <w:t>Kiti nustatyti pažeidimai</w:t>
      </w:r>
    </w:p>
    <w:p w:rsidR="002A07F4" w:rsidRPr="00AF6608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9510A2" w:rsidRPr="00AF6608" w:rsidTr="006621D5">
        <w:tc>
          <w:tcPr>
            <w:tcW w:w="567" w:type="dxa"/>
            <w:shd w:val="clear" w:color="auto" w:fill="auto"/>
            <w:vAlign w:val="center"/>
          </w:tcPr>
          <w:p w:rsidR="009510A2" w:rsidRPr="00AF6608" w:rsidRDefault="009510A2" w:rsidP="006621D5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9510A2" w:rsidRPr="00AF6608" w:rsidRDefault="009510A2" w:rsidP="006621D5">
            <w:pPr>
              <w:spacing w:before="120" w:after="120"/>
              <w:rPr>
                <w:b/>
                <w:szCs w:val="24"/>
              </w:rPr>
            </w:pPr>
          </w:p>
        </w:tc>
      </w:tr>
      <w:tr w:rsidR="009510A2" w:rsidRPr="0036140F" w:rsidTr="006621D5">
        <w:tc>
          <w:tcPr>
            <w:tcW w:w="9781" w:type="dxa"/>
            <w:gridSpan w:val="2"/>
            <w:shd w:val="clear" w:color="auto" w:fill="auto"/>
          </w:tcPr>
          <w:p w:rsidR="001D3779" w:rsidRPr="00D160A3" w:rsidRDefault="0072439C" w:rsidP="00D160A3">
            <w:pPr>
              <w:ind w:firstLine="459"/>
              <w:jc w:val="both"/>
            </w:pPr>
            <w:r>
              <w:t>-</w:t>
            </w:r>
          </w:p>
        </w:tc>
      </w:tr>
    </w:tbl>
    <w:p w:rsidR="003A2C45" w:rsidRDefault="003A2C45" w:rsidP="002A07F4">
      <w:pPr>
        <w:jc w:val="center"/>
        <w:rPr>
          <w:b/>
          <w:szCs w:val="24"/>
        </w:rPr>
      </w:pPr>
    </w:p>
    <w:p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IV dalis. Sprendimas</w:t>
      </w:r>
    </w:p>
    <w:p w:rsidR="002A07F4" w:rsidRDefault="002A07F4" w:rsidP="002A07F4">
      <w:pPr>
        <w:jc w:val="center"/>
        <w:rPr>
          <w:b/>
          <w:szCs w:val="24"/>
        </w:rPr>
      </w:pPr>
    </w:p>
    <w:p w:rsidR="002A07F4" w:rsidRPr="00AF6608" w:rsidRDefault="002A07F4" w:rsidP="002A07F4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6F12" w:rsidRPr="00AF6608" w:rsidTr="00AA49D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12" w:rsidRDefault="001B563D" w:rsidP="001B563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</w:t>
            </w:r>
            <w:r w:rsidR="00D56F12">
              <w:rPr>
                <w:bCs/>
                <w:szCs w:val="24"/>
              </w:rPr>
              <w:t xml:space="preserve">Atlikus vertinimą dėl Pirkimo </w:t>
            </w:r>
            <w:r w:rsidR="007E6B34">
              <w:rPr>
                <w:bCs/>
                <w:szCs w:val="24"/>
              </w:rPr>
              <w:t xml:space="preserve">objekto </w:t>
            </w:r>
            <w:r w:rsidR="00D56F12">
              <w:rPr>
                <w:bCs/>
                <w:szCs w:val="24"/>
              </w:rPr>
              <w:t xml:space="preserve">neskaidymo į dalis, Įstatymo pažeidimų nenustatyta. </w:t>
            </w:r>
          </w:p>
          <w:p w:rsidR="00B55129" w:rsidRPr="00D56F12" w:rsidRDefault="001B563D" w:rsidP="001B563D">
            <w:pPr>
              <w:jc w:val="both"/>
              <w:rPr>
                <w:bCs/>
                <w:szCs w:val="24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B55129">
              <w:rPr>
                <w:sz w:val="23"/>
                <w:szCs w:val="23"/>
              </w:rPr>
              <w:t>Vadovaujantis Lietuvos Respublikos administracinių bylų teisenos įstatymo 5 ir 17</w:t>
            </w:r>
            <w:r w:rsidR="00B55129">
              <w:rPr>
                <w:b/>
                <w:sz w:val="23"/>
                <w:szCs w:val="23"/>
              </w:rPr>
              <w:t xml:space="preserve"> </w:t>
            </w:r>
            <w:r w:rsidR="00B55129">
              <w:rPr>
                <w:sz w:val="23"/>
                <w:szCs w:val="23"/>
              </w:rPr>
              <w:t>straipsniais, nesutikę su Tarnybos išvada, Jūs galite ją apskųsti teismui šio įstatymo nustatyta tvarka.</w:t>
            </w:r>
          </w:p>
        </w:tc>
      </w:tr>
    </w:tbl>
    <w:p w:rsidR="00D56F12" w:rsidRDefault="00D56F12" w:rsidP="002A07F4">
      <w:pPr>
        <w:jc w:val="center"/>
        <w:rPr>
          <w:b/>
          <w:szCs w:val="24"/>
        </w:rPr>
      </w:pPr>
    </w:p>
    <w:p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Pastabos</w:t>
      </w:r>
    </w:p>
    <w:p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91215D" w:rsidRPr="00AF6608" w:rsidTr="0091215D">
        <w:tc>
          <w:tcPr>
            <w:tcW w:w="567" w:type="dxa"/>
            <w:shd w:val="clear" w:color="auto" w:fill="auto"/>
            <w:vAlign w:val="center"/>
          </w:tcPr>
          <w:p w:rsidR="0091215D" w:rsidRPr="00AF6608" w:rsidRDefault="0091215D" w:rsidP="00D52F90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  <w:bookmarkStart w:id="1" w:name="_Hlk17179086"/>
          </w:p>
        </w:tc>
        <w:tc>
          <w:tcPr>
            <w:tcW w:w="9214" w:type="dxa"/>
            <w:shd w:val="clear" w:color="auto" w:fill="auto"/>
          </w:tcPr>
          <w:p w:rsidR="0091215D" w:rsidRPr="00AF6608" w:rsidRDefault="0091215D" w:rsidP="00D52F90">
            <w:pPr>
              <w:spacing w:before="120" w:after="120"/>
              <w:rPr>
                <w:bCs/>
                <w:szCs w:val="24"/>
              </w:rPr>
            </w:pPr>
          </w:p>
        </w:tc>
      </w:tr>
      <w:tr w:rsidR="0091215D" w:rsidRPr="00AF6608" w:rsidTr="00C1042B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5D" w:rsidRPr="00AF6608" w:rsidRDefault="0091215D" w:rsidP="00D52F90">
            <w:pPr>
              <w:ind w:firstLine="449"/>
              <w:jc w:val="both"/>
              <w:rPr>
                <w:b/>
                <w:szCs w:val="24"/>
              </w:rPr>
            </w:pPr>
          </w:p>
        </w:tc>
      </w:tr>
      <w:bookmarkEnd w:id="1"/>
    </w:tbl>
    <w:p w:rsidR="002A07F4" w:rsidRPr="00AF6608" w:rsidRDefault="002A07F4" w:rsidP="002A07F4">
      <w:pPr>
        <w:rPr>
          <w:sz w:val="14"/>
          <w:szCs w:val="14"/>
        </w:rPr>
      </w:pPr>
    </w:p>
    <w:p w:rsidR="00EF0FD7" w:rsidRDefault="00EF0FD7" w:rsidP="00EF0FD7">
      <w:pPr>
        <w:tabs>
          <w:tab w:val="left" w:pos="851"/>
        </w:tabs>
        <w:ind w:firstLine="709"/>
        <w:jc w:val="both"/>
        <w:rPr>
          <w:bCs/>
          <w:szCs w:val="24"/>
          <w:lang w:eastAsia="lt-LT"/>
        </w:rPr>
      </w:pPr>
    </w:p>
    <w:p w:rsidR="0072439C" w:rsidRDefault="0072439C" w:rsidP="00EF0FD7">
      <w:pPr>
        <w:tabs>
          <w:tab w:val="left" w:pos="851"/>
        </w:tabs>
        <w:ind w:firstLine="709"/>
        <w:jc w:val="both"/>
        <w:rPr>
          <w:bCs/>
          <w:szCs w:val="24"/>
          <w:lang w:eastAsia="lt-LT"/>
        </w:rPr>
      </w:pPr>
    </w:p>
    <w:p w:rsidR="00686CFF" w:rsidRDefault="00686CFF" w:rsidP="00686CFF">
      <w:pPr>
        <w:rPr>
          <w:sz w:val="22"/>
          <w:lang w:val="en-GB"/>
        </w:rPr>
      </w:pPr>
      <w:r>
        <w:rPr>
          <w:lang w:val="en-GB"/>
        </w:rPr>
        <w:t>Direktoriaus pavaduotoja,</w:t>
      </w:r>
    </w:p>
    <w:p w:rsidR="00686CFF" w:rsidRDefault="00686CFF" w:rsidP="00686CFF">
      <w:pPr>
        <w:rPr>
          <w:lang w:val="en-GB"/>
        </w:rPr>
      </w:pPr>
      <w:r>
        <w:rPr>
          <w:lang w:val="en-GB"/>
        </w:rPr>
        <w:t>laikinai atliekanti direktoriaus funkcijas                                                                   Sonata Vaitukaitytė</w:t>
      </w:r>
    </w:p>
    <w:p w:rsidR="00BD7216" w:rsidRDefault="00BD7216" w:rsidP="004A6047">
      <w:pPr>
        <w:jc w:val="both"/>
        <w:rPr>
          <w:bCs/>
          <w:sz w:val="36"/>
          <w:szCs w:val="36"/>
        </w:rPr>
      </w:pPr>
    </w:p>
    <w:p w:rsidR="00D56F12" w:rsidRDefault="00D56F12" w:rsidP="004A6047">
      <w:pPr>
        <w:jc w:val="both"/>
        <w:rPr>
          <w:bCs/>
          <w:sz w:val="36"/>
          <w:szCs w:val="36"/>
        </w:rPr>
      </w:pPr>
    </w:p>
    <w:p w:rsidR="00D56F12" w:rsidRDefault="00D56F12" w:rsidP="004A6047">
      <w:pPr>
        <w:jc w:val="both"/>
        <w:rPr>
          <w:bCs/>
          <w:sz w:val="36"/>
          <w:szCs w:val="36"/>
        </w:rPr>
      </w:pPr>
    </w:p>
    <w:p w:rsidR="00D56F12" w:rsidRPr="00D56F12" w:rsidRDefault="00D56F12" w:rsidP="00D56F12">
      <w:pPr>
        <w:tabs>
          <w:tab w:val="left" w:pos="900"/>
        </w:tabs>
        <w:spacing w:before="120" w:after="120"/>
        <w:jc w:val="both"/>
        <w:rPr>
          <w:rFonts w:eastAsia="Calibri"/>
          <w:szCs w:val="24"/>
        </w:rPr>
      </w:pPr>
      <w:r w:rsidRPr="00D56F12">
        <w:rPr>
          <w:rFonts w:eastAsia="Calibri"/>
          <w:szCs w:val="24"/>
        </w:rPr>
        <w:t>L. Tautvaišienė, tel. (8 5) 219 7036, faks. (8 5) 213 6213, el. p. Laimute.Tautvaisiene@vpt.lt</w:t>
      </w:r>
    </w:p>
    <w:sectPr w:rsidR="00D56F12" w:rsidRPr="00D56F12" w:rsidSect="003F255A">
      <w:headerReference w:type="default" r:id="rId11"/>
      <w:headerReference w:type="first" r:id="rId12"/>
      <w:footerReference w:type="first" r:id="rId13"/>
      <w:pgSz w:w="11906" w:h="16838"/>
      <w:pgMar w:top="425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C0" w:rsidRDefault="007617C0" w:rsidP="00B60E72">
      <w:r>
        <w:separator/>
      </w:r>
    </w:p>
  </w:endnote>
  <w:endnote w:type="continuationSeparator" w:id="0">
    <w:p w:rsidR="007617C0" w:rsidRDefault="007617C0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C1" w:rsidRPr="00EF1EBC" w:rsidRDefault="00C45CC1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 </w:t>
    </w:r>
    <w:r w:rsidRPr="00132FD4">
      <w:rPr>
        <w:sz w:val="20"/>
      </w:rPr>
      <w:t xml:space="preserve">        </w:t>
    </w:r>
    <w:r w:rsidR="0027186C">
      <w:rPr>
        <w:sz w:val="20"/>
      </w:rPr>
      <w:t xml:space="preserve">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  </w:t>
    </w:r>
    <w:r w:rsidR="001B1E35">
      <w:rPr>
        <w:sz w:val="20"/>
      </w:rPr>
      <w:t xml:space="preserve">   </w:t>
    </w:r>
    <w:r w:rsidR="0027186C">
      <w:rPr>
        <w:sz w:val="20"/>
      </w:rPr>
      <w:t xml:space="preserve">       </w:t>
    </w:r>
    <w:r w:rsidRPr="00EF1EBC">
      <w:rPr>
        <w:sz w:val="20"/>
      </w:rPr>
      <w:t>Duomenys kaupiami ir saugomi 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Kareivių g. 1, LT-08221 Vilnius          </w:t>
    </w:r>
    <w:r w:rsidR="00132FD4">
      <w:rPr>
        <w:sz w:val="20"/>
      </w:rPr>
      <w:t xml:space="preserve">                 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132FD4">
      <w:rPr>
        <w:sz w:val="20"/>
      </w:rPr>
      <w:t xml:space="preserve">    </w:t>
    </w:r>
    <w:r w:rsidR="0027186C">
      <w:rPr>
        <w:sz w:val="20"/>
      </w:rPr>
      <w:t xml:space="preserve">    </w:t>
    </w:r>
    <w:r w:rsidR="001B1E35">
      <w:rPr>
        <w:sz w:val="20"/>
      </w:rPr>
      <w:t xml:space="preserve">     </w:t>
    </w:r>
    <w:r w:rsidR="00132FD4">
      <w:rPr>
        <w:sz w:val="20"/>
      </w:rPr>
      <w:t xml:space="preserve">   </w:t>
    </w:r>
    <w:r w:rsidRPr="00EF1EBC">
      <w:rPr>
        <w:sz w:val="20"/>
      </w:rPr>
      <w:t xml:space="preserve">Juridinių asmenų registre 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           </w:t>
    </w:r>
    <w:r w:rsidRPr="00132FD4">
      <w:rPr>
        <w:sz w:val="20"/>
      </w:rPr>
      <w:t xml:space="preserve">       </w:t>
    </w:r>
    <w:r w:rsidR="0027186C">
      <w:rPr>
        <w:sz w:val="20"/>
      </w:rPr>
      <w:t xml:space="preserve">            </w:t>
    </w:r>
    <w:r w:rsidR="00132FD4">
      <w:rPr>
        <w:sz w:val="20"/>
      </w:rPr>
      <w:t xml:space="preserve">  </w:t>
    </w:r>
    <w:r w:rsidRPr="00EF1EBC">
      <w:rPr>
        <w:sz w:val="20"/>
      </w:rPr>
      <w:t xml:space="preserve"> El.p. info@vpt.lt          </w:t>
    </w:r>
    <w:r w:rsidRPr="00132FD4">
      <w:rPr>
        <w:sz w:val="20"/>
      </w:rPr>
      <w:t xml:space="preserve">  </w:t>
    </w:r>
    <w:r w:rsidR="0027186C">
      <w:rPr>
        <w:sz w:val="20"/>
      </w:rPr>
      <w:t xml:space="preserve">       </w:t>
    </w:r>
    <w:r w:rsidRPr="00EF1EBC">
      <w:rPr>
        <w:sz w:val="20"/>
      </w:rPr>
      <w:t xml:space="preserve"> </w:t>
    </w:r>
    <w:r w:rsidR="001B1E35"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:rsidR="00C45CC1" w:rsidRPr="00132FD4" w:rsidRDefault="00C45CC1" w:rsidP="00C45CC1">
    <w:pPr>
      <w:pStyle w:val="Footer"/>
      <w:rPr>
        <w:sz w:val="20"/>
      </w:rPr>
    </w:pPr>
  </w:p>
  <w:p w:rsidR="00526B7B" w:rsidRDefault="0052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C0" w:rsidRDefault="007617C0" w:rsidP="00B60E72">
      <w:r>
        <w:separator/>
      </w:r>
    </w:p>
  </w:footnote>
  <w:footnote w:type="continuationSeparator" w:id="0">
    <w:p w:rsidR="007617C0" w:rsidRDefault="007617C0" w:rsidP="00B6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018201"/>
      <w:docPartObj>
        <w:docPartGallery w:val="Page Numbers (Top of Page)"/>
        <w:docPartUnique/>
      </w:docPartObj>
    </w:sdtPr>
    <w:sdtEndPr/>
    <w:sdtContent>
      <w:p w:rsidR="00467300" w:rsidRDefault="004673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.</w:t>
        </w:r>
      </w:p>
    </w:sdtContent>
  </w:sdt>
  <w:p w:rsidR="0027186C" w:rsidRDefault="0027186C" w:rsidP="008A58F2">
    <w:pPr>
      <w:pStyle w:val="Header"/>
      <w:pageBreakBefore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D41" w:rsidRDefault="00ED0D41" w:rsidP="00ED0D41">
    <w:pPr>
      <w:pStyle w:val="Header"/>
      <w:jc w:val="right"/>
      <w:rPr>
        <w:b/>
        <w:szCs w:val="24"/>
      </w:rPr>
    </w:pPr>
  </w:p>
  <w:p w:rsidR="00ED0D41" w:rsidRDefault="00ED0D41" w:rsidP="00ED0D41">
    <w:pPr>
      <w:pStyle w:val="Header"/>
      <w:jc w:val="right"/>
    </w:pPr>
    <w:r>
      <w:rPr>
        <w:b/>
        <w:szCs w:val="24"/>
      </w:rPr>
      <w:t>Originalas nebus siunčiamas</w:t>
    </w:r>
  </w:p>
  <w:p w:rsidR="00ED0D41" w:rsidRDefault="00ED0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043"/>
    <w:multiLevelType w:val="hybridMultilevel"/>
    <w:tmpl w:val="DBE44FC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3F4"/>
    <w:multiLevelType w:val="hybridMultilevel"/>
    <w:tmpl w:val="279AA4A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348"/>
    <w:multiLevelType w:val="hybridMultilevel"/>
    <w:tmpl w:val="F138837E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524"/>
    <w:rsid w:val="00000C7F"/>
    <w:rsid w:val="00002C5B"/>
    <w:rsid w:val="000250C3"/>
    <w:rsid w:val="00027DCA"/>
    <w:rsid w:val="00040D01"/>
    <w:rsid w:val="00056EEC"/>
    <w:rsid w:val="00067351"/>
    <w:rsid w:val="000738AE"/>
    <w:rsid w:val="000800F2"/>
    <w:rsid w:val="00087B20"/>
    <w:rsid w:val="000920AE"/>
    <w:rsid w:val="000A221B"/>
    <w:rsid w:val="000A309E"/>
    <w:rsid w:val="000B23BE"/>
    <w:rsid w:val="000C387E"/>
    <w:rsid w:val="000C7196"/>
    <w:rsid w:val="000C7BB7"/>
    <w:rsid w:val="000D4A4D"/>
    <w:rsid w:val="000D6E31"/>
    <w:rsid w:val="000E4048"/>
    <w:rsid w:val="000E634C"/>
    <w:rsid w:val="000F1A98"/>
    <w:rsid w:val="000F5336"/>
    <w:rsid w:val="001016AD"/>
    <w:rsid w:val="00106473"/>
    <w:rsid w:val="0011395D"/>
    <w:rsid w:val="00114DFB"/>
    <w:rsid w:val="00123178"/>
    <w:rsid w:val="00124C28"/>
    <w:rsid w:val="0012700D"/>
    <w:rsid w:val="00130DA5"/>
    <w:rsid w:val="00132FD4"/>
    <w:rsid w:val="00134418"/>
    <w:rsid w:val="00135EFA"/>
    <w:rsid w:val="001373AB"/>
    <w:rsid w:val="001460AB"/>
    <w:rsid w:val="001479BB"/>
    <w:rsid w:val="00153E4A"/>
    <w:rsid w:val="001542F1"/>
    <w:rsid w:val="00156A02"/>
    <w:rsid w:val="00163908"/>
    <w:rsid w:val="00197368"/>
    <w:rsid w:val="001A18D2"/>
    <w:rsid w:val="001A204A"/>
    <w:rsid w:val="001A2215"/>
    <w:rsid w:val="001B1E35"/>
    <w:rsid w:val="001B4077"/>
    <w:rsid w:val="001B563D"/>
    <w:rsid w:val="001B6A4E"/>
    <w:rsid w:val="001D3779"/>
    <w:rsid w:val="001D4656"/>
    <w:rsid w:val="001E5675"/>
    <w:rsid w:val="001F1676"/>
    <w:rsid w:val="00200029"/>
    <w:rsid w:val="00200CF5"/>
    <w:rsid w:val="00222A9B"/>
    <w:rsid w:val="0022436C"/>
    <w:rsid w:val="0022780E"/>
    <w:rsid w:val="00234843"/>
    <w:rsid w:val="00237968"/>
    <w:rsid w:val="00250424"/>
    <w:rsid w:val="0025094E"/>
    <w:rsid w:val="00250E31"/>
    <w:rsid w:val="00266070"/>
    <w:rsid w:val="00266C8F"/>
    <w:rsid w:val="0027186C"/>
    <w:rsid w:val="0028125C"/>
    <w:rsid w:val="00283CA1"/>
    <w:rsid w:val="002866A6"/>
    <w:rsid w:val="002876AF"/>
    <w:rsid w:val="00290D1A"/>
    <w:rsid w:val="002A07F4"/>
    <w:rsid w:val="002A6D67"/>
    <w:rsid w:val="002A7F53"/>
    <w:rsid w:val="002E5706"/>
    <w:rsid w:val="002F10DB"/>
    <w:rsid w:val="002F32BA"/>
    <w:rsid w:val="00307926"/>
    <w:rsid w:val="00311DD6"/>
    <w:rsid w:val="0031209D"/>
    <w:rsid w:val="00320DC6"/>
    <w:rsid w:val="003241D9"/>
    <w:rsid w:val="00325CFB"/>
    <w:rsid w:val="003328C2"/>
    <w:rsid w:val="00334382"/>
    <w:rsid w:val="00336743"/>
    <w:rsid w:val="003454A0"/>
    <w:rsid w:val="003455A8"/>
    <w:rsid w:val="0036140F"/>
    <w:rsid w:val="003618DD"/>
    <w:rsid w:val="00374452"/>
    <w:rsid w:val="00382F94"/>
    <w:rsid w:val="00385EF0"/>
    <w:rsid w:val="00387196"/>
    <w:rsid w:val="00397F1E"/>
    <w:rsid w:val="003A2C45"/>
    <w:rsid w:val="003B346F"/>
    <w:rsid w:val="003C3987"/>
    <w:rsid w:val="003D1AEF"/>
    <w:rsid w:val="003D1F5D"/>
    <w:rsid w:val="003D5064"/>
    <w:rsid w:val="003E284B"/>
    <w:rsid w:val="003E3E69"/>
    <w:rsid w:val="003E67BA"/>
    <w:rsid w:val="003F1B10"/>
    <w:rsid w:val="003F2389"/>
    <w:rsid w:val="003F255A"/>
    <w:rsid w:val="003F3484"/>
    <w:rsid w:val="00467300"/>
    <w:rsid w:val="004722F4"/>
    <w:rsid w:val="00473F2C"/>
    <w:rsid w:val="00485137"/>
    <w:rsid w:val="00496648"/>
    <w:rsid w:val="004A6047"/>
    <w:rsid w:val="004B322F"/>
    <w:rsid w:val="004C2177"/>
    <w:rsid w:val="004D0DEB"/>
    <w:rsid w:val="004D0EEB"/>
    <w:rsid w:val="004D25C2"/>
    <w:rsid w:val="004D7E87"/>
    <w:rsid w:val="004F0322"/>
    <w:rsid w:val="004F2600"/>
    <w:rsid w:val="004F5E8B"/>
    <w:rsid w:val="0050210C"/>
    <w:rsid w:val="00512E9A"/>
    <w:rsid w:val="00526B7B"/>
    <w:rsid w:val="00527B80"/>
    <w:rsid w:val="00534618"/>
    <w:rsid w:val="0054272F"/>
    <w:rsid w:val="005538A9"/>
    <w:rsid w:val="005605BB"/>
    <w:rsid w:val="00581126"/>
    <w:rsid w:val="00590913"/>
    <w:rsid w:val="00597800"/>
    <w:rsid w:val="005A694B"/>
    <w:rsid w:val="005B36E8"/>
    <w:rsid w:val="005C4197"/>
    <w:rsid w:val="005D6878"/>
    <w:rsid w:val="00602696"/>
    <w:rsid w:val="00603A8B"/>
    <w:rsid w:val="006069EA"/>
    <w:rsid w:val="0064672C"/>
    <w:rsid w:val="00657135"/>
    <w:rsid w:val="00661AE3"/>
    <w:rsid w:val="00674230"/>
    <w:rsid w:val="0068038C"/>
    <w:rsid w:val="00684762"/>
    <w:rsid w:val="00685630"/>
    <w:rsid w:val="00686CFF"/>
    <w:rsid w:val="00686D44"/>
    <w:rsid w:val="00693763"/>
    <w:rsid w:val="0069689B"/>
    <w:rsid w:val="006A0994"/>
    <w:rsid w:val="006B0271"/>
    <w:rsid w:val="006B0671"/>
    <w:rsid w:val="006B1AC5"/>
    <w:rsid w:val="006B787A"/>
    <w:rsid w:val="006C1BB5"/>
    <w:rsid w:val="006C5E63"/>
    <w:rsid w:val="006E4466"/>
    <w:rsid w:val="007010E2"/>
    <w:rsid w:val="00705FBE"/>
    <w:rsid w:val="00707387"/>
    <w:rsid w:val="007074C2"/>
    <w:rsid w:val="0071153A"/>
    <w:rsid w:val="00712BA4"/>
    <w:rsid w:val="00713DF6"/>
    <w:rsid w:val="0072439C"/>
    <w:rsid w:val="0073636D"/>
    <w:rsid w:val="00737E28"/>
    <w:rsid w:val="00742757"/>
    <w:rsid w:val="007463EE"/>
    <w:rsid w:val="0074767A"/>
    <w:rsid w:val="0075723B"/>
    <w:rsid w:val="0076031A"/>
    <w:rsid w:val="007617C0"/>
    <w:rsid w:val="00787846"/>
    <w:rsid w:val="00791449"/>
    <w:rsid w:val="007B2E49"/>
    <w:rsid w:val="007C17E1"/>
    <w:rsid w:val="007C423F"/>
    <w:rsid w:val="007D11FD"/>
    <w:rsid w:val="007D18C8"/>
    <w:rsid w:val="007D2C7E"/>
    <w:rsid w:val="007D314B"/>
    <w:rsid w:val="007D33E9"/>
    <w:rsid w:val="007D5C55"/>
    <w:rsid w:val="007E5772"/>
    <w:rsid w:val="007E6B34"/>
    <w:rsid w:val="007F2011"/>
    <w:rsid w:val="007F3ED0"/>
    <w:rsid w:val="008006B5"/>
    <w:rsid w:val="00801A47"/>
    <w:rsid w:val="00813C36"/>
    <w:rsid w:val="00816CFA"/>
    <w:rsid w:val="00831C09"/>
    <w:rsid w:val="00840118"/>
    <w:rsid w:val="0084611B"/>
    <w:rsid w:val="00847789"/>
    <w:rsid w:val="008743F2"/>
    <w:rsid w:val="00884729"/>
    <w:rsid w:val="00885FD8"/>
    <w:rsid w:val="008861AD"/>
    <w:rsid w:val="00894452"/>
    <w:rsid w:val="00894F56"/>
    <w:rsid w:val="008A58F2"/>
    <w:rsid w:val="008B115C"/>
    <w:rsid w:val="008B62CB"/>
    <w:rsid w:val="008C3444"/>
    <w:rsid w:val="008C65E5"/>
    <w:rsid w:val="008C7D30"/>
    <w:rsid w:val="008D15E0"/>
    <w:rsid w:val="008E6C4E"/>
    <w:rsid w:val="008E71CA"/>
    <w:rsid w:val="008F23BD"/>
    <w:rsid w:val="00902476"/>
    <w:rsid w:val="0091215D"/>
    <w:rsid w:val="00922A50"/>
    <w:rsid w:val="009262A6"/>
    <w:rsid w:val="0093034A"/>
    <w:rsid w:val="00935E7B"/>
    <w:rsid w:val="0093750F"/>
    <w:rsid w:val="00944876"/>
    <w:rsid w:val="009448CF"/>
    <w:rsid w:val="0095063C"/>
    <w:rsid w:val="00950DC6"/>
    <w:rsid w:val="009510A2"/>
    <w:rsid w:val="00952B85"/>
    <w:rsid w:val="00955776"/>
    <w:rsid w:val="009652F8"/>
    <w:rsid w:val="009658AD"/>
    <w:rsid w:val="00971A91"/>
    <w:rsid w:val="00975B68"/>
    <w:rsid w:val="0098263E"/>
    <w:rsid w:val="00985B7B"/>
    <w:rsid w:val="00991819"/>
    <w:rsid w:val="009A6CBB"/>
    <w:rsid w:val="009B0A6E"/>
    <w:rsid w:val="009B1D0A"/>
    <w:rsid w:val="009C01F2"/>
    <w:rsid w:val="009C7CD8"/>
    <w:rsid w:val="009E28E1"/>
    <w:rsid w:val="009E62B3"/>
    <w:rsid w:val="009F2065"/>
    <w:rsid w:val="009F7B12"/>
    <w:rsid w:val="00A05869"/>
    <w:rsid w:val="00A06C00"/>
    <w:rsid w:val="00A21139"/>
    <w:rsid w:val="00A24B02"/>
    <w:rsid w:val="00A3093D"/>
    <w:rsid w:val="00A32DF7"/>
    <w:rsid w:val="00A40B74"/>
    <w:rsid w:val="00A46A96"/>
    <w:rsid w:val="00A668D4"/>
    <w:rsid w:val="00A8553D"/>
    <w:rsid w:val="00AB00B1"/>
    <w:rsid w:val="00AB5D7D"/>
    <w:rsid w:val="00AB6CB7"/>
    <w:rsid w:val="00AD365C"/>
    <w:rsid w:val="00AE6A61"/>
    <w:rsid w:val="00AF6608"/>
    <w:rsid w:val="00B01017"/>
    <w:rsid w:val="00B01B24"/>
    <w:rsid w:val="00B153FD"/>
    <w:rsid w:val="00B21313"/>
    <w:rsid w:val="00B2583D"/>
    <w:rsid w:val="00B3017D"/>
    <w:rsid w:val="00B3406C"/>
    <w:rsid w:val="00B367C0"/>
    <w:rsid w:val="00B55129"/>
    <w:rsid w:val="00B60E72"/>
    <w:rsid w:val="00B6609C"/>
    <w:rsid w:val="00B722E2"/>
    <w:rsid w:val="00B72CED"/>
    <w:rsid w:val="00B7334B"/>
    <w:rsid w:val="00B75533"/>
    <w:rsid w:val="00B75711"/>
    <w:rsid w:val="00B903C8"/>
    <w:rsid w:val="00BC1D8A"/>
    <w:rsid w:val="00BC5CE7"/>
    <w:rsid w:val="00BC7168"/>
    <w:rsid w:val="00BD5EE2"/>
    <w:rsid w:val="00BD6F07"/>
    <w:rsid w:val="00BD7216"/>
    <w:rsid w:val="00BE4A81"/>
    <w:rsid w:val="00BE6D9E"/>
    <w:rsid w:val="00BE71D9"/>
    <w:rsid w:val="00BF1CD6"/>
    <w:rsid w:val="00BF3ED2"/>
    <w:rsid w:val="00BF712E"/>
    <w:rsid w:val="00C0034B"/>
    <w:rsid w:val="00C06F1F"/>
    <w:rsid w:val="00C07DDB"/>
    <w:rsid w:val="00C1042B"/>
    <w:rsid w:val="00C32280"/>
    <w:rsid w:val="00C34095"/>
    <w:rsid w:val="00C353DA"/>
    <w:rsid w:val="00C45CC1"/>
    <w:rsid w:val="00C516C8"/>
    <w:rsid w:val="00C536E7"/>
    <w:rsid w:val="00C60C96"/>
    <w:rsid w:val="00C72F64"/>
    <w:rsid w:val="00C836A8"/>
    <w:rsid w:val="00C907D3"/>
    <w:rsid w:val="00C908E9"/>
    <w:rsid w:val="00C914A4"/>
    <w:rsid w:val="00C94DB3"/>
    <w:rsid w:val="00CB5F58"/>
    <w:rsid w:val="00CC0286"/>
    <w:rsid w:val="00CD0A97"/>
    <w:rsid w:val="00CE7BA1"/>
    <w:rsid w:val="00D060BB"/>
    <w:rsid w:val="00D06FDB"/>
    <w:rsid w:val="00D130A8"/>
    <w:rsid w:val="00D14F0B"/>
    <w:rsid w:val="00D160A3"/>
    <w:rsid w:val="00D16A90"/>
    <w:rsid w:val="00D24F1F"/>
    <w:rsid w:val="00D34470"/>
    <w:rsid w:val="00D34E8C"/>
    <w:rsid w:val="00D37305"/>
    <w:rsid w:val="00D44ADB"/>
    <w:rsid w:val="00D56F12"/>
    <w:rsid w:val="00D5761C"/>
    <w:rsid w:val="00D57768"/>
    <w:rsid w:val="00D64CAB"/>
    <w:rsid w:val="00D654A6"/>
    <w:rsid w:val="00D7594B"/>
    <w:rsid w:val="00D80071"/>
    <w:rsid w:val="00D84F53"/>
    <w:rsid w:val="00D95469"/>
    <w:rsid w:val="00DA2E17"/>
    <w:rsid w:val="00DA706F"/>
    <w:rsid w:val="00DC0459"/>
    <w:rsid w:val="00E01165"/>
    <w:rsid w:val="00E027DE"/>
    <w:rsid w:val="00E07C3D"/>
    <w:rsid w:val="00E24551"/>
    <w:rsid w:val="00E30508"/>
    <w:rsid w:val="00E350AB"/>
    <w:rsid w:val="00E377C8"/>
    <w:rsid w:val="00E46681"/>
    <w:rsid w:val="00E52FD7"/>
    <w:rsid w:val="00E6014D"/>
    <w:rsid w:val="00E610E3"/>
    <w:rsid w:val="00E62417"/>
    <w:rsid w:val="00E7239B"/>
    <w:rsid w:val="00E9087B"/>
    <w:rsid w:val="00E92E97"/>
    <w:rsid w:val="00EA1A92"/>
    <w:rsid w:val="00EA1DFE"/>
    <w:rsid w:val="00EA3058"/>
    <w:rsid w:val="00EA515B"/>
    <w:rsid w:val="00EA6873"/>
    <w:rsid w:val="00EC0475"/>
    <w:rsid w:val="00EC27AE"/>
    <w:rsid w:val="00ED0D41"/>
    <w:rsid w:val="00ED21DA"/>
    <w:rsid w:val="00ED77BF"/>
    <w:rsid w:val="00EE6033"/>
    <w:rsid w:val="00EF0FD7"/>
    <w:rsid w:val="00EF1EBC"/>
    <w:rsid w:val="00F00654"/>
    <w:rsid w:val="00F01AAD"/>
    <w:rsid w:val="00F05512"/>
    <w:rsid w:val="00F058E5"/>
    <w:rsid w:val="00F13D52"/>
    <w:rsid w:val="00F16A86"/>
    <w:rsid w:val="00F241AA"/>
    <w:rsid w:val="00F40ECE"/>
    <w:rsid w:val="00F4280F"/>
    <w:rsid w:val="00F4290A"/>
    <w:rsid w:val="00F81E5F"/>
    <w:rsid w:val="00F94F18"/>
    <w:rsid w:val="00F956A7"/>
    <w:rsid w:val="00FA5468"/>
    <w:rsid w:val="00FB37B4"/>
    <w:rsid w:val="00FB3CA6"/>
    <w:rsid w:val="00FB61E8"/>
    <w:rsid w:val="00FD5E27"/>
    <w:rsid w:val="00FD7DBE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0C9F8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60E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2F32BA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BC716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1153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6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FD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5D7D"/>
    <w:rPr>
      <w:b/>
      <w:bCs/>
    </w:rPr>
  </w:style>
  <w:style w:type="character" w:customStyle="1" w:styleId="plaintext">
    <w:name w:val="plain_text"/>
    <w:basedOn w:val="DefaultParagraphFont"/>
    <w:rsid w:val="00C0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esf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eism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98A9-AE5C-4895-84AE-898A30DF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Laimutė Tautvaišienė</cp:lastModifiedBy>
  <cp:revision>32</cp:revision>
  <cp:lastPrinted>2019-08-14T06:29:00Z</cp:lastPrinted>
  <dcterms:created xsi:type="dcterms:W3CDTF">2019-08-09T06:53:00Z</dcterms:created>
  <dcterms:modified xsi:type="dcterms:W3CDTF">2019-08-20T13:04:00Z</dcterms:modified>
</cp:coreProperties>
</file>