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301915618"/>
    <w:bookmarkEnd w:id="0"/>
    <w:bookmarkStart w:id="1" w:name="_MON_1051956295"/>
    <w:bookmarkEnd w:id="1"/>
    <w:p w14:paraId="545F7B51" w14:textId="77777777" w:rsidR="0080359B" w:rsidRPr="00544816" w:rsidRDefault="0080359B" w:rsidP="0080359B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544816">
        <w:rPr>
          <w:rFonts w:ascii="CG Times" w:eastAsia="Times New Roman" w:hAnsi="CG Times" w:cs="Times New Roman"/>
          <w:sz w:val="24"/>
          <w:szCs w:val="24"/>
        </w:rPr>
        <w:object w:dxaOrig="871" w:dyaOrig="886" w14:anchorId="0FA8EA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8pt" o:ole="" fillcolor="window">
            <v:imagedata r:id="rId8" o:title=""/>
          </v:shape>
          <o:OLEObject Type="Embed" ProgID="Word.Picture.8" ShapeID="_x0000_i1025" DrawAspect="Content" ObjectID="_1594792443" r:id="rId9"/>
        </w:object>
      </w:r>
    </w:p>
    <w:p w14:paraId="6E0ABBEC" w14:textId="77777777" w:rsidR="0080359B" w:rsidRPr="00544816" w:rsidRDefault="0080359B" w:rsidP="0080359B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</w:p>
    <w:p w14:paraId="2CD84359" w14:textId="77777777" w:rsidR="0080359B" w:rsidRPr="00544816" w:rsidRDefault="0080359B" w:rsidP="00803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C757C" w14:textId="77777777" w:rsidR="0080359B" w:rsidRPr="00544816" w:rsidRDefault="0080359B" w:rsidP="0080359B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816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054132E" w14:textId="77777777" w:rsidR="0080359B" w:rsidRPr="00544816" w:rsidRDefault="0080359B" w:rsidP="008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08C60" w14:textId="77777777" w:rsidR="0080359B" w:rsidRPr="00544816" w:rsidRDefault="0080359B" w:rsidP="0080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51"/>
        <w:gridCol w:w="1579"/>
        <w:gridCol w:w="567"/>
        <w:gridCol w:w="1842"/>
      </w:tblGrid>
      <w:tr w:rsidR="0080359B" w:rsidRPr="00544816" w14:paraId="6359C38A" w14:textId="77777777" w:rsidTr="00117569">
        <w:trPr>
          <w:cantSplit/>
          <w:trHeight w:val="1170"/>
        </w:trPr>
        <w:tc>
          <w:tcPr>
            <w:tcW w:w="5651" w:type="dxa"/>
          </w:tcPr>
          <w:p w14:paraId="0CC60F5A" w14:textId="77777777" w:rsidR="0080359B" w:rsidRDefault="003B6DDD" w:rsidP="00FF32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„Marijampolės apskrities atliekų tvarkymo centrui</w:t>
            </w:r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14:paraId="2547A652" w14:textId="77777777" w:rsidR="0080359B" w:rsidRPr="00544816" w:rsidRDefault="00117569" w:rsidP="00FF32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Vokiečių</w:t>
            </w:r>
            <w:r w:rsidR="0080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48C45B39" w14:textId="3C745164" w:rsidR="0080359B" w:rsidRDefault="0080359B" w:rsidP="00FF32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  <w:r w:rsidR="009475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>68137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</w:t>
            </w:r>
          </w:p>
          <w:p w14:paraId="2FEC85D4" w14:textId="77777777" w:rsidR="00C50949" w:rsidRDefault="00C50949" w:rsidP="00FF32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Faks.: </w:t>
            </w:r>
            <w:r w:rsidR="009D2F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D2F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  <w:r w:rsidR="009D2F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53986</w:t>
            </w:r>
          </w:p>
          <w:p w14:paraId="1FD6F3FA" w14:textId="77777777" w:rsidR="00C50949" w:rsidRPr="00117569" w:rsidRDefault="00C50949" w:rsidP="00FF32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proofErr w:type="spellStart"/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="001175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="001175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maatc.lt</w:t>
            </w:r>
            <w:proofErr w:type="spellEnd"/>
          </w:p>
          <w:p w14:paraId="145A8F1F" w14:textId="77777777" w:rsidR="0080359B" w:rsidRPr="00544816" w:rsidRDefault="0080359B" w:rsidP="00FF3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DF993" w14:textId="77777777" w:rsidR="0080359B" w:rsidRDefault="0080359B" w:rsidP="00FF3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C9539" w14:textId="77777777" w:rsidR="00555B70" w:rsidRDefault="00555B70" w:rsidP="00FF3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14ECF" w14:textId="16AC4696" w:rsidR="00555B70" w:rsidRPr="00544816" w:rsidRDefault="00555B70" w:rsidP="00FF3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BA93E08" w14:textId="5C8E2755" w:rsidR="0080359B" w:rsidRDefault="00846136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0359B"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2555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0359B"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55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566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0359B"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6BD82DC" w14:textId="77777777" w:rsidR="009D2FB4" w:rsidRDefault="00846136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9D2FB4">
              <w:rPr>
                <w:rFonts w:ascii="Times New Roman" w:eastAsia="Times New Roman" w:hAnsi="Times New Roman" w:cs="Times New Roman"/>
                <w:sz w:val="24"/>
                <w:szCs w:val="24"/>
              </w:rPr>
              <w:t>2018-07-12</w:t>
            </w:r>
          </w:p>
          <w:p w14:paraId="5F521679" w14:textId="77777777" w:rsidR="009D2FB4" w:rsidRDefault="009D2FB4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2018-06-21</w:t>
            </w:r>
          </w:p>
          <w:p w14:paraId="6B35172A" w14:textId="77777777" w:rsidR="009D2FB4" w:rsidRDefault="009D2FB4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2018-05-29</w:t>
            </w:r>
          </w:p>
          <w:p w14:paraId="6EC6A615" w14:textId="77777777" w:rsidR="00117569" w:rsidRDefault="009D2FB4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17569">
              <w:rPr>
                <w:rFonts w:ascii="Times New Roman" w:eastAsia="Times New Roman" w:hAnsi="Times New Roman" w:cs="Times New Roman"/>
                <w:sz w:val="24"/>
                <w:szCs w:val="24"/>
              </w:rPr>
              <w:t>2018-01-26</w:t>
            </w:r>
          </w:p>
          <w:p w14:paraId="55DE6F56" w14:textId="77777777" w:rsidR="00117569" w:rsidRDefault="00117569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2017-12-08</w:t>
            </w:r>
          </w:p>
          <w:p w14:paraId="0E4568A9" w14:textId="522622A1" w:rsidR="00846136" w:rsidRPr="00544816" w:rsidRDefault="00117569" w:rsidP="0073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2017-10-27</w:t>
            </w:r>
          </w:p>
        </w:tc>
        <w:tc>
          <w:tcPr>
            <w:tcW w:w="567" w:type="dxa"/>
          </w:tcPr>
          <w:p w14:paraId="17CCC62E" w14:textId="77777777" w:rsidR="0080359B" w:rsidRDefault="0080359B" w:rsidP="00FF32C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5DBA1B0" w14:textId="77777777" w:rsidR="009D2FB4" w:rsidRDefault="009D2FB4" w:rsidP="00FF32C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5D6A1A5" w14:textId="77777777" w:rsidR="00846136" w:rsidRDefault="00846136" w:rsidP="00FF32C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604266F" w14:textId="77777777" w:rsidR="00117569" w:rsidRPr="00544816" w:rsidRDefault="00117569" w:rsidP="00FF32C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84354F4" w14:textId="77777777" w:rsidR="0080359B" w:rsidRDefault="009D2FB4" w:rsidP="00FF3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1EEC4F" w14:textId="77777777" w:rsidR="009D2FB4" w:rsidRDefault="009D2FB4" w:rsidP="00FF3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F5C5A1B" w14:textId="77777777" w:rsidR="009D2FB4" w:rsidRPr="00544816" w:rsidRDefault="009D2FB4" w:rsidP="00FF3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42" w:type="dxa"/>
          </w:tcPr>
          <w:p w14:paraId="24F99B9F" w14:textId="77777777" w:rsidR="0080359B" w:rsidRDefault="0080359B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14:paraId="16D3E620" w14:textId="77777777" w:rsidR="009D2FB4" w:rsidRDefault="009D2FB4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b/n</w:t>
            </w:r>
          </w:p>
          <w:p w14:paraId="5A30186A" w14:textId="77777777" w:rsidR="009D2FB4" w:rsidRDefault="009D2FB4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b/n</w:t>
            </w:r>
          </w:p>
          <w:p w14:paraId="02257C98" w14:textId="77777777" w:rsidR="009D2FB4" w:rsidRDefault="009D2FB4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(1.13) SD-351</w:t>
            </w:r>
          </w:p>
          <w:p w14:paraId="73297DC6" w14:textId="77777777" w:rsidR="00117569" w:rsidRDefault="00117569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(1.13)SD-46</w:t>
            </w:r>
          </w:p>
          <w:p w14:paraId="19CB1BBB" w14:textId="77777777" w:rsidR="00117569" w:rsidRDefault="00117569" w:rsidP="00FF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SD-634</w:t>
            </w:r>
          </w:p>
          <w:p w14:paraId="5EE71D3E" w14:textId="24559404" w:rsidR="0080359B" w:rsidRPr="00544816" w:rsidRDefault="00117569" w:rsidP="0073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(1.65)SD-563</w:t>
            </w:r>
          </w:p>
        </w:tc>
      </w:tr>
    </w:tbl>
    <w:tbl>
      <w:tblPr>
        <w:tblStyle w:val="TableGrid"/>
        <w:tblW w:w="48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</w:tblGrid>
      <w:tr w:rsidR="00555B70" w:rsidRPr="00711490" w14:paraId="0FD26122" w14:textId="77777777" w:rsidTr="00555B70">
        <w:tc>
          <w:tcPr>
            <w:tcW w:w="4832" w:type="dxa"/>
          </w:tcPr>
          <w:p w14:paraId="45D17716" w14:textId="77777777" w:rsidR="00555B70" w:rsidRPr="00711490" w:rsidRDefault="00555B70" w:rsidP="00A7004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aplinkos ministerijos Aplinkos projektų valdymo agentūrai</w:t>
            </w:r>
          </w:p>
        </w:tc>
      </w:tr>
      <w:tr w:rsidR="00555B70" w:rsidRPr="00711490" w14:paraId="34847CAD" w14:textId="77777777" w:rsidTr="00555B70">
        <w:tc>
          <w:tcPr>
            <w:tcW w:w="4832" w:type="dxa"/>
          </w:tcPr>
          <w:p w14:paraId="14E51C89" w14:textId="77777777" w:rsidR="00555B70" w:rsidRPr="00711490" w:rsidRDefault="00555B70" w:rsidP="00A7004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Labdarių g. 3</w:t>
            </w:r>
          </w:p>
        </w:tc>
      </w:tr>
      <w:tr w:rsidR="00555B70" w:rsidRPr="00711490" w14:paraId="47AE6D11" w14:textId="77777777" w:rsidTr="00555B70">
        <w:tc>
          <w:tcPr>
            <w:tcW w:w="4832" w:type="dxa"/>
          </w:tcPr>
          <w:p w14:paraId="59AFC892" w14:textId="77777777" w:rsidR="00555B70" w:rsidRPr="00711490" w:rsidRDefault="00555B70" w:rsidP="00A7004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LT-01120 Vilnius</w:t>
            </w:r>
          </w:p>
        </w:tc>
      </w:tr>
      <w:tr w:rsidR="00555B70" w:rsidRPr="00711490" w14:paraId="1D078DAB" w14:textId="77777777" w:rsidTr="00555B70">
        <w:tc>
          <w:tcPr>
            <w:tcW w:w="4832" w:type="dxa"/>
          </w:tcPr>
          <w:p w14:paraId="099B11D3" w14:textId="77777777" w:rsidR="00555B70" w:rsidRPr="00711490" w:rsidRDefault="00555B70" w:rsidP="00A7004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El. p. </w:t>
            </w:r>
            <w:proofErr w:type="spellStart"/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apva</w:t>
            </w:r>
            <w:proofErr w:type="spellEnd"/>
            <w:r w:rsidRPr="007114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</w:t>
            </w:r>
            <w:proofErr w:type="spellStart"/>
            <w:r w:rsidRPr="007114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apva.lt</w:t>
            </w:r>
            <w:proofErr w:type="spellEnd"/>
          </w:p>
        </w:tc>
      </w:tr>
    </w:tbl>
    <w:p w14:paraId="05AF742E" w14:textId="65959667" w:rsidR="00846136" w:rsidRDefault="00846136" w:rsidP="00555B7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7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692"/>
        <w:gridCol w:w="425"/>
        <w:gridCol w:w="1423"/>
        <w:gridCol w:w="552"/>
        <w:gridCol w:w="1854"/>
      </w:tblGrid>
      <w:tr w:rsidR="00711490" w14:paraId="771A987B" w14:textId="77777777" w:rsidTr="00470B83">
        <w:tc>
          <w:tcPr>
            <w:tcW w:w="4832" w:type="dxa"/>
          </w:tcPr>
          <w:p w14:paraId="47FC2FA4" w14:textId="77777777" w:rsidR="00555B70" w:rsidRPr="00555B70" w:rsidRDefault="00555B7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0">
              <w:rPr>
                <w:rFonts w:ascii="Times New Roman" w:hAnsi="Times New Roman" w:cs="Times New Roman"/>
                <w:bCs/>
                <w:sz w:val="24"/>
                <w:szCs w:val="24"/>
              </w:rPr>
              <w:t>Kopija</w:t>
            </w:r>
          </w:p>
          <w:p w14:paraId="5BBD8640" w14:textId="259E6101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specialiųjų tyrimų tarnybai</w:t>
            </w:r>
          </w:p>
        </w:tc>
        <w:tc>
          <w:tcPr>
            <w:tcW w:w="692" w:type="dxa"/>
          </w:tcPr>
          <w:p w14:paraId="10D426CF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A13207E" w14:textId="77777777" w:rsidR="00555B70" w:rsidRDefault="00555B70" w:rsidP="007114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E199B5" w14:textId="30BC7CF9" w:rsidR="00711490" w:rsidRPr="00711490" w:rsidRDefault="00711490" w:rsidP="007114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</w:p>
        </w:tc>
        <w:tc>
          <w:tcPr>
            <w:tcW w:w="1423" w:type="dxa"/>
          </w:tcPr>
          <w:p w14:paraId="52A9EC5D" w14:textId="77777777" w:rsidR="00555B70" w:rsidRDefault="00555B7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5233AF" w14:textId="5AD258EA" w:rsidR="00470B83" w:rsidRDefault="00470B83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2017-11-16</w:t>
            </w:r>
          </w:p>
          <w:p w14:paraId="386CCC96" w14:textId="13F9DAF9" w:rsidR="00711490" w:rsidRPr="00711490" w:rsidRDefault="00947518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470B8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0C08">
              <w:rPr>
                <w:rFonts w:ascii="Times New Roman" w:hAnsi="Times New Roman" w:cs="Times New Roman"/>
                <w:bCs/>
                <w:sz w:val="24"/>
                <w:szCs w:val="24"/>
              </w:rPr>
              <w:t>10-18</w:t>
            </w:r>
          </w:p>
        </w:tc>
        <w:tc>
          <w:tcPr>
            <w:tcW w:w="552" w:type="dxa"/>
          </w:tcPr>
          <w:p w14:paraId="5B87665E" w14:textId="77777777" w:rsidR="00555B70" w:rsidRDefault="00555B70" w:rsidP="0071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32960" w14:textId="5BDD8014" w:rsidR="00470B83" w:rsidRDefault="00470B83" w:rsidP="0071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  <w:p w14:paraId="2AD28BAC" w14:textId="03981250" w:rsidR="00711490" w:rsidRPr="00711490" w:rsidRDefault="00470B83" w:rsidP="0071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1854" w:type="dxa"/>
          </w:tcPr>
          <w:p w14:paraId="60B6A8B8" w14:textId="77777777" w:rsidR="00555B70" w:rsidRDefault="00555B70" w:rsidP="007114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F4F565" w14:textId="746EFB96" w:rsidR="00470B83" w:rsidRDefault="00470B83" w:rsidP="007114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4-01-8863</w:t>
            </w:r>
          </w:p>
          <w:p w14:paraId="6A4513EF" w14:textId="322A61C1" w:rsidR="00711490" w:rsidRPr="00711490" w:rsidRDefault="00470B83" w:rsidP="007114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4-01-7852</w:t>
            </w:r>
          </w:p>
        </w:tc>
      </w:tr>
      <w:tr w:rsidR="00711490" w14:paraId="50188745" w14:textId="77777777" w:rsidTr="00470B83">
        <w:tc>
          <w:tcPr>
            <w:tcW w:w="4832" w:type="dxa"/>
          </w:tcPr>
          <w:p w14:paraId="52588CA9" w14:textId="0ADE98E8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Jakšto g. 6</w:t>
            </w:r>
          </w:p>
        </w:tc>
        <w:tc>
          <w:tcPr>
            <w:tcW w:w="692" w:type="dxa"/>
          </w:tcPr>
          <w:p w14:paraId="2A19117A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0463F" w14:textId="77777777" w:rsidR="00711490" w:rsidRPr="00711490" w:rsidRDefault="00711490" w:rsidP="007114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14:paraId="092481EB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</w:tcPr>
          <w:p w14:paraId="515398F5" w14:textId="40F16E62" w:rsidR="00711490" w:rsidRPr="00711490" w:rsidRDefault="00711490" w:rsidP="0071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0F1FC014" w14:textId="77777777" w:rsidR="00711490" w:rsidRPr="00711490" w:rsidRDefault="00711490" w:rsidP="007114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1490" w14:paraId="1C5C5E34" w14:textId="77777777" w:rsidTr="00470B83">
        <w:tc>
          <w:tcPr>
            <w:tcW w:w="4832" w:type="dxa"/>
          </w:tcPr>
          <w:p w14:paraId="580A5142" w14:textId="234C17CB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LT-01105 Vilnius</w:t>
            </w:r>
          </w:p>
        </w:tc>
        <w:tc>
          <w:tcPr>
            <w:tcW w:w="692" w:type="dxa"/>
          </w:tcPr>
          <w:p w14:paraId="1EDC4019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293C0E0" w14:textId="77777777" w:rsidR="00711490" w:rsidRPr="00711490" w:rsidRDefault="00711490" w:rsidP="007114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F5AFFC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</w:tcPr>
          <w:p w14:paraId="795AF0EB" w14:textId="5898BF74" w:rsidR="00711490" w:rsidRPr="00711490" w:rsidRDefault="00711490" w:rsidP="0071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30D95345" w14:textId="77777777" w:rsidR="00711490" w:rsidRPr="00711490" w:rsidRDefault="00711490" w:rsidP="007114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1490" w14:paraId="669E0ABF" w14:textId="77777777" w:rsidTr="00470B83">
        <w:tc>
          <w:tcPr>
            <w:tcW w:w="4832" w:type="dxa"/>
          </w:tcPr>
          <w:p w14:paraId="1E96A618" w14:textId="217A5253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11490">
              <w:rPr>
                <w:rFonts w:ascii="Times New Roman" w:hAnsi="Times New Roman" w:cs="Times New Roman"/>
                <w:bCs/>
                <w:sz w:val="24"/>
                <w:szCs w:val="24"/>
              </w:rPr>
              <w:t>El. p. dokumentai</w:t>
            </w:r>
            <w:r w:rsidRPr="007114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</w:t>
            </w:r>
            <w:proofErr w:type="spellStart"/>
            <w:r w:rsidRPr="007114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stt.lt</w:t>
            </w:r>
            <w:proofErr w:type="spellEnd"/>
          </w:p>
        </w:tc>
        <w:tc>
          <w:tcPr>
            <w:tcW w:w="692" w:type="dxa"/>
          </w:tcPr>
          <w:p w14:paraId="146E98D9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1EA8429" w14:textId="77777777" w:rsidR="00711490" w:rsidRPr="00711490" w:rsidRDefault="00711490" w:rsidP="007114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14:paraId="5FC29434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</w:tcPr>
          <w:p w14:paraId="4CDD1619" w14:textId="4A6D5780" w:rsidR="00711490" w:rsidRPr="00711490" w:rsidRDefault="00711490" w:rsidP="0071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58A5AB00" w14:textId="77777777" w:rsidR="00711490" w:rsidRPr="00711490" w:rsidRDefault="00711490" w:rsidP="007114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1490" w14:paraId="0F81812A" w14:textId="77777777" w:rsidTr="00470B83">
        <w:tc>
          <w:tcPr>
            <w:tcW w:w="4832" w:type="dxa"/>
          </w:tcPr>
          <w:p w14:paraId="580F22DE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</w:tcPr>
          <w:p w14:paraId="57B9848D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31EF044" w14:textId="77777777" w:rsidR="00711490" w:rsidRPr="00711490" w:rsidRDefault="00711490" w:rsidP="007114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14:paraId="45977945" w14:textId="77777777" w:rsidR="00711490" w:rsidRPr="00711490" w:rsidRDefault="00711490" w:rsidP="007114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</w:tcPr>
          <w:p w14:paraId="54F4086A" w14:textId="46BC6C67" w:rsidR="00711490" w:rsidRPr="00711490" w:rsidRDefault="00711490" w:rsidP="0071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30F3AEB1" w14:textId="77777777" w:rsidR="00711490" w:rsidRPr="00711490" w:rsidRDefault="00711490" w:rsidP="007114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A47F7B" w14:textId="77777777" w:rsidR="00711490" w:rsidRDefault="00711490" w:rsidP="008461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8C388" w14:textId="789BFF77" w:rsidR="00846136" w:rsidRDefault="00846136" w:rsidP="008461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PIRKIMŲ VERTINIMO IŠVADA</w:t>
      </w:r>
    </w:p>
    <w:p w14:paraId="6642026F" w14:textId="6CAB648E" w:rsidR="002254D4" w:rsidRPr="002254D4" w:rsidRDefault="002254D4" w:rsidP="002254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D4">
        <w:rPr>
          <w:rFonts w:ascii="Times New Roman" w:eastAsia="Calibri" w:hAnsi="Times New Roman" w:cs="Times New Roman"/>
          <w:bCs/>
          <w:sz w:val="24"/>
          <w:szCs w:val="24"/>
        </w:rPr>
        <w:t>Viešųjų pirkimų tarnyba (toliau – Tarnyba), vadovaudamasi Lietuvos Respublikos viešųjų pirkimų įstatymo 95 straipsnio 1 dalies 2 punktu, įvertino UAB „Marijampolės apskrities atliekų tvarkymo centras“ pateiktus dokumentus, susijusius su vykd</w:t>
      </w:r>
      <w:r w:rsidR="00555B70">
        <w:rPr>
          <w:rFonts w:ascii="Times New Roman" w:eastAsia="Calibri" w:hAnsi="Times New Roman" w:cs="Times New Roman"/>
          <w:bCs/>
          <w:sz w:val="24"/>
          <w:szCs w:val="24"/>
        </w:rPr>
        <w:t xml:space="preserve">ytu </w:t>
      </w:r>
      <w:r w:rsidRPr="002254D4">
        <w:rPr>
          <w:rFonts w:ascii="Times New Roman" w:eastAsia="Calibri" w:hAnsi="Times New Roman" w:cs="Times New Roman"/>
          <w:bCs/>
          <w:sz w:val="24"/>
          <w:szCs w:val="24"/>
        </w:rPr>
        <w:t>viešuoju pirkimu.</w:t>
      </w:r>
    </w:p>
    <w:p w14:paraId="0D6447DA" w14:textId="77777777" w:rsidR="00846136" w:rsidRDefault="00846136" w:rsidP="00846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251C68" w14:textId="77777777" w:rsidR="00846136" w:rsidRDefault="00846136" w:rsidP="00846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BFB40C" w14:textId="77777777" w:rsidR="00846136" w:rsidRDefault="00846136" w:rsidP="00846136">
      <w:pPr>
        <w:spacing w:before="120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dalis. Bendra informacija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2254D4" w:rsidRPr="00AF343B" w14:paraId="13BA9FCF" w14:textId="77777777" w:rsidTr="002254D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0A47" w14:textId="77777777" w:rsidR="002254D4" w:rsidRPr="002254D4" w:rsidRDefault="002254D4" w:rsidP="00353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Calibri" w:hAnsi="Times New Roman" w:cs="Times New Roman"/>
                <w:sz w:val="24"/>
                <w:szCs w:val="24"/>
              </w:rPr>
              <w:t>Pirkimo pavadinimas, numeris (jeigu skelbtas), pirkimo paskelbimo (kvietimo pateikti pasiūlymą) data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F812" w14:textId="77777777" w:rsidR="002254D4" w:rsidRPr="002254D4" w:rsidRDefault="002254D4" w:rsidP="0035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Marijampolės regiono komunalinių atliekų mechaninio biologinio apdorojimo (MBA) įrenginių projektavimas, statyba ir eksploatacija (Centrinėje viešųjų pirkimų informacinėje sistemoje (toliau – CVP IS) skelbtas 2013-05-31, pirkimo Nr. 137960; toliau – Pirkimas)</w:t>
            </w:r>
          </w:p>
        </w:tc>
      </w:tr>
      <w:tr w:rsidR="002254D4" w:rsidRPr="00AF343B" w14:paraId="48021D20" w14:textId="77777777" w:rsidTr="002254D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6CC" w14:textId="77777777" w:rsidR="002254D4" w:rsidRPr="002254D4" w:rsidRDefault="002254D4" w:rsidP="00353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Pirkimo būdas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FEB4" w14:textId="77777777" w:rsidR="002254D4" w:rsidRPr="002254D4" w:rsidRDefault="002254D4" w:rsidP="0035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>Atviras konkursas</w:t>
            </w:r>
          </w:p>
        </w:tc>
      </w:tr>
      <w:tr w:rsidR="002254D4" w:rsidRPr="00AF343B" w14:paraId="67BD640D" w14:textId="77777777" w:rsidTr="002254D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3762" w14:textId="77777777" w:rsidR="002254D4" w:rsidRPr="002254D4" w:rsidRDefault="002254D4" w:rsidP="00353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Calibri" w:hAnsi="Times New Roman" w:cs="Times New Roman"/>
                <w:sz w:val="24"/>
                <w:szCs w:val="24"/>
              </w:rPr>
              <w:t>Planuojama (nenurodoma, jeigu pirkimas vertinamas iki vokų su pasiūlymais atplėšimo procedūros) pirkimo sutarties vertė, su PVM/be PVM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6D83" w14:textId="77777777" w:rsidR="002254D4" w:rsidRPr="002254D4" w:rsidRDefault="002254D4" w:rsidP="0035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35.000.000,00 Lt be PVM </w:t>
            </w:r>
          </w:p>
          <w:p w14:paraId="1D0F1C4C" w14:textId="77777777" w:rsidR="002254D4" w:rsidRPr="002254D4" w:rsidRDefault="002254D4" w:rsidP="0035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>(10.136.700,64 Eur be PVM)</w:t>
            </w:r>
          </w:p>
        </w:tc>
      </w:tr>
      <w:tr w:rsidR="002254D4" w:rsidRPr="00AF343B" w14:paraId="3794943F" w14:textId="77777777" w:rsidTr="002254D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3BC2" w14:textId="77777777" w:rsidR="002254D4" w:rsidRPr="002254D4" w:rsidRDefault="002254D4" w:rsidP="00353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Calibri" w:hAnsi="Times New Roman" w:cs="Times New Roman"/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770B" w14:textId="77777777" w:rsidR="002254D4" w:rsidRPr="002254D4" w:rsidRDefault="002254D4" w:rsidP="0035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>Pirkimas dalinai finansuojamas Europos Sąjungos 2007-2013 m. fondų lėšomis pagal Europos Sąjungos Sanglaudos skatinimo veiksmų programą (pagal priemonės Nr. VP3-3.2-AM-01-V „Atliekų tvarkymo sistemos sukūrimas“ veiklą „Komunalinių atliekų tvarkymo infrastruktūros plėtra, sukuriant biologiškai skaidžių atliekų tvarkymo infrastruktūrą“), projekto kodas Nr. VP3-3.2-AM-01-V-02-004. Lietuvos Respublikos Aplinkos ministerijos aplinkos projektų valdymo agentūra (toliau – APVA).</w:t>
            </w:r>
          </w:p>
        </w:tc>
      </w:tr>
      <w:tr w:rsidR="002254D4" w:rsidRPr="00AF343B" w14:paraId="01E8B95C" w14:textId="77777777" w:rsidTr="002254D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1804" w14:textId="77777777" w:rsidR="002254D4" w:rsidRPr="002254D4" w:rsidRDefault="002254D4" w:rsidP="00353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Calibri" w:hAnsi="Times New Roman" w:cs="Times New Roman"/>
                <w:sz w:val="24"/>
                <w:szCs w:val="24"/>
              </w:rPr>
              <w:t>Pirkimo vykdymo teisinis pagrindas (pirkimui taikomo įstatymo, supaprastintų pirkimų taisyklių redakcija)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3736" w14:textId="77777777" w:rsidR="002254D4" w:rsidRPr="002254D4" w:rsidRDefault="002254D4" w:rsidP="0035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viešųjų pirkimų įstatymo (redakcija nuo 2013-01-30) (toliau – Įstatymas) nuostatos.</w:t>
            </w:r>
          </w:p>
        </w:tc>
      </w:tr>
      <w:tr w:rsidR="002254D4" w:rsidRPr="00AF343B" w14:paraId="6F96AE99" w14:textId="77777777" w:rsidTr="002254D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AE60" w14:textId="77777777" w:rsidR="002254D4" w:rsidRPr="002254D4" w:rsidRDefault="002254D4" w:rsidP="00353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Calibri" w:hAnsi="Times New Roman" w:cs="Times New Roman"/>
                <w:sz w:val="24"/>
                <w:szCs w:val="24"/>
              </w:rPr>
              <w:t>Vertinimo apimtys/etapas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7C4F" w14:textId="3DD1D37C" w:rsidR="002254D4" w:rsidRPr="002254D4" w:rsidRDefault="002254D4" w:rsidP="0035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Dalinis</w:t>
            </w: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vertinimas</w:t>
            </w:r>
            <w:r w:rsidR="00C41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dėl sutarties sąlygų pakeitimo</w:t>
            </w:r>
            <w:r w:rsidRPr="00225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Pirkimo procedūrų vertinimas po sutarties sudarymo </w:t>
            </w:r>
          </w:p>
        </w:tc>
      </w:tr>
      <w:tr w:rsidR="002254D4" w:rsidRPr="00AF343B" w14:paraId="3FB67495" w14:textId="77777777" w:rsidTr="002254D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23DD" w14:textId="77777777" w:rsidR="002254D4" w:rsidRPr="002254D4" w:rsidRDefault="002254D4" w:rsidP="00353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4D4">
              <w:rPr>
                <w:rFonts w:ascii="Times New Roman" w:eastAsia="Calibri" w:hAnsi="Times New Roman" w:cs="Times New Roman"/>
                <w:sz w:val="24"/>
                <w:szCs w:val="24"/>
              </w:rPr>
              <w:t>Dėl pirkimo vyksta teismo procesas (nurodyti ieškinio (skundo) dalykus, bylos šalių pavadinimus, ar taikomos laikinosios apsaugos priemonės, teisminio nagrinėjimo stadija, pvz., apygardos, apeliacinis teismas)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332C" w14:textId="3113531B" w:rsidR="002254D4" w:rsidRPr="00AD1DF9" w:rsidRDefault="00E61441" w:rsidP="00AD1DF9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</w:rPr>
              <w:t>Ieškovas UAB „</w:t>
            </w:r>
            <w:proofErr w:type="spellStart"/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</w:rPr>
              <w:t>Neg</w:t>
            </w:r>
            <w:proofErr w:type="spellEnd"/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</w:rPr>
              <w:t>recycling</w:t>
            </w:r>
            <w:proofErr w:type="spellEnd"/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C41F81" w:rsidRPr="00AD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(toliau – Ieškovas) kreipėsi į Kauno apygardos teismą su ieškiniu atsakovui UAB „Marijampolės apskrities atliekų tvarkymo centras“ (toliau – Atsakovas), prašydama:</w:t>
            </w:r>
          </w:p>
          <w:p w14:paraId="5FEEFEF4" w14:textId="32591E13" w:rsidR="00C41F81" w:rsidRPr="00AD1DF9" w:rsidRDefault="00C41F81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" w:firstLine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Pripažinti Atsakovo</w:t>
            </w:r>
            <w:r w:rsidRPr="00AD1D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2018-03-13 atliktą vienašalį 2013-10-09 Marijampolės regiono komunalinių atliekų mechaninio apdorojimo įrenginių projektavimo, statybos ir eksploatacijos sutarties Nr. 2013/4-41 (toliau – Sutartis) nutraukimą neteisėtu bei negaliojančiu ir atkurti sutarties galiojimą</w:t>
            </w:r>
            <w:r w:rsidRPr="00AD1D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16026CA0" w14:textId="1FE3985E" w:rsidR="00C41F81" w:rsidRPr="00AD1DF9" w:rsidRDefault="00C41F81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" w:firstLine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Įpareigoti Atsakovą</w:t>
            </w:r>
            <w:r w:rsidRPr="00AD1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vykdyti Sutartį ir atsiimti (išvežti) iš </w:t>
            </w:r>
            <w:r w:rsidRPr="00AD1DF9">
              <w:rPr>
                <w:rFonts w:ascii="Times New Roman" w:hAnsi="Times New Roman" w:cs="Times New Roman"/>
                <w:sz w:val="24"/>
                <w:szCs w:val="24"/>
              </w:rPr>
              <w:t xml:space="preserve">Mechaninio biologinio apdorojimo </w:t>
            </w:r>
            <w:r w:rsidRPr="00AD1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įrenginių teritorijos atliekų rūšiavimo metu atskirtas (atskiriamas) degiąsias atliekas</w:t>
            </w:r>
            <w:r w:rsidR="00A14B21" w:rsidRPr="00AD1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FE9BDF1" w14:textId="79592357" w:rsidR="00C41F81" w:rsidRPr="00AD1DF9" w:rsidRDefault="00C41F81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" w:firstLine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Pakeisti tarp </w:t>
            </w:r>
            <w:r w:rsidR="00A14B21" w:rsidRPr="00AD1D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Atsakovo ir Ieškovo </w:t>
            </w:r>
            <w:r w:rsidRPr="00AD1D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sudarytos </w:t>
            </w:r>
            <w:r w:rsidR="00A14B21" w:rsidRPr="00AD1D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  <w:t>Sutarties</w:t>
            </w:r>
            <w:r w:rsidRPr="00AD1D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 priedu esančių Pirkimo dokumentų III Skyriaus „Techninės specifikacijos ir užsakovo reikalavimai“ 1 skirsnio „Bendrosios techninės specifikacijos“ 3.3.1 ir 3.3.2 punktuose esančias lenteles</w:t>
            </w:r>
            <w:r w:rsidR="00A14B21" w:rsidRPr="00AD1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315E9A98" w14:textId="6BADAE99" w:rsidR="00A14B21" w:rsidRPr="00AD1DF9" w:rsidRDefault="00A14B21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" w:firstLine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Uždrausti AAS „BTA Baltic </w:t>
            </w:r>
            <w:proofErr w:type="spellStart"/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Insurance</w:t>
            </w:r>
            <w:proofErr w:type="spellEnd"/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Company“, atstovaujamai filialo Lietuvoje, vykdyti Atsakovo 2017-06-26 rašte Nr. (1.13) SD-317 „Dėl sutartinių įsipareigojimų laidavimo draudimo (sutarties liudijimo / poliso Nr. SĮLD 109174)“ ir 2017-06-29 Nr. (1.13) SD-319 „Dėl </w:t>
            </w: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sutartinių įsipareigojimų laidavimo draudimo (sutarties liudijimo / poliso Nr. SĮLD 109174) pateiktą reikalavimą išmokėti laidavimo draudimo išmoką pagal  2016-06-30 Sutartinių įsipareigojimų įvykdymo laidavimo draudimo liudijimą / polisą Nr. SĮLD 109174</w:t>
            </w:r>
            <w:r w:rsidRPr="00AD1D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1BAA7BA0" w14:textId="0110164D" w:rsidR="00A14B21" w:rsidRPr="00AD1DF9" w:rsidRDefault="00A14B21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" w:firstLine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Pripažinti Atsakovo 2017</w:t>
            </w:r>
            <w:r w:rsidR="00BF774A"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-06-26</w:t>
            </w: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rašte Nr. (1.13) SD-317 „Dėl sutartinių įsipareigojimų laidavimo draudimo (sutarties liudijimo / poliso Nr. SĮLD 109174)“ ir 2017</w:t>
            </w:r>
            <w:r w:rsidR="00AD1DF9"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-06-29</w:t>
            </w: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pretenzijoje Nr. (1.13) SD-319 „Dėl sutartinių įsipareigojimų laidavimo draudimo (sutarties liudijimo / poliso Nr. SĮLD 109174) pateiktą reikalavimą išmokėti laidavimo draudimo išmoką pagal 2016</w:t>
            </w:r>
            <w:r w:rsidR="00AD1DF9"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-06-30</w:t>
            </w: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Sutartinių įsipareigojimų įvykdymo laidavimo draudimo liudijimą / polisą Nr. SĮLD 109174 nepagrįstu ir nevykdytinu</w:t>
            </w:r>
            <w:r w:rsidR="00AD1DF9" w:rsidRPr="00AD1D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7FF1479A" w14:textId="61343F0B" w:rsidR="00AD1DF9" w:rsidRPr="00AD1DF9" w:rsidRDefault="00AD1DF9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" w:firstLine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Uždrausti AAS „BTA Baltic </w:t>
            </w:r>
            <w:proofErr w:type="spellStart"/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Insurance</w:t>
            </w:r>
            <w:proofErr w:type="spellEnd"/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Company“, atstovaujamai filialo Lietuvoje, vykdyti Atsakovo 2017-09-28 pretenzijoje Nr. (1.13)SD-490 „Dėl sutartinių įsipareigojimų laidavimo draudimo (sutarties liudijimo/poliso Nr. SĮLD 119714)“ pateiktą reikalavimą išmokėti laidavimo draudimo išmoką pagal 2017-06-27 Sutartinių įsipareigojimų įvykdymo laidavimo draudimo liudijimą / polisą Nr. SĮLD 119714</w:t>
            </w:r>
            <w:r w:rsidRPr="00AD1D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18A07102" w14:textId="2C63763F" w:rsidR="00AD1DF9" w:rsidRPr="00AD1DF9" w:rsidRDefault="00AD1DF9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" w:firstLine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Pripažinti Atsakovo 2017-09-28 pretenzijoje Nr. (1.13)SD-490 „Dėl sutartinių įsipareigojimų laidavimo draudimo (sutarties liudijimo / poliso Nr. SĮLD 119714)“ pateiktą reikalavimą išmokėti laidavimo draudimo išmoką pagal 2017-06-27 Sutartinių įsipareigojimų įvykdymo laidavimo draudimo liudijimą / polisą Nr. SĮLD 119714 nepagrįstu ir nevykdytinu</w:t>
            </w:r>
            <w:r w:rsidRPr="00AD1D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184B7D20" w14:textId="1E5F1F7E" w:rsidR="00AD1DF9" w:rsidRDefault="00AD1DF9" w:rsidP="00AD1D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  <w:lang w:bidi="lt-LT"/>
              </w:rPr>
              <w:t xml:space="preserve">riteisti iš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lt-LT"/>
              </w:rPr>
              <w:t>A</w:t>
            </w:r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  <w:lang w:bidi="lt-LT"/>
              </w:rPr>
              <w:t>tsakov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lt-LT"/>
              </w:rPr>
              <w:t>o</w:t>
            </w:r>
            <w:r w:rsidRPr="00AD1DF9">
              <w:rPr>
                <w:rFonts w:ascii="Times New Roman" w:eastAsia="Times New Roman" w:hAnsi="Times New Roman" w:cs="Times New Roman"/>
                <w:sz w:val="24"/>
                <w:szCs w:val="24"/>
                <w:lang w:bidi="lt-LT"/>
              </w:rPr>
              <w:t xml:space="preserve"> bylinėjimosi išlaidas.</w:t>
            </w:r>
          </w:p>
          <w:p w14:paraId="129EA4DC" w14:textId="4F851A7D" w:rsidR="00B808C3" w:rsidRDefault="00B808C3" w:rsidP="00AC4AE1">
            <w:pPr>
              <w:pStyle w:val="NormalWeb"/>
              <w:spacing w:before="0" w:beforeAutospacing="0" w:after="0" w:afterAutospacing="0"/>
              <w:ind w:firstLine="426"/>
              <w:jc w:val="both"/>
            </w:pPr>
            <w:r>
              <w:t>UAB „Marijampolės apskrities atliekų tvarkymo centras“ kreipėsi į teismą prašydama priteisti iš UAB „</w:t>
            </w:r>
            <w:proofErr w:type="spellStart"/>
            <w:r>
              <w:t>Neg</w:t>
            </w:r>
            <w:proofErr w:type="spellEnd"/>
            <w:r>
              <w:t xml:space="preserve"> </w:t>
            </w:r>
            <w:proofErr w:type="spellStart"/>
            <w:r>
              <w:t>recycling</w:t>
            </w:r>
            <w:proofErr w:type="spellEnd"/>
            <w:r>
              <w:t>“ 41.692,53 Eur baudą bei bylinėjimosi išlaidas.</w:t>
            </w:r>
          </w:p>
          <w:p w14:paraId="5D54CCDF" w14:textId="77777777" w:rsidR="00555B70" w:rsidRDefault="00B808C3" w:rsidP="00555B70">
            <w:pPr>
              <w:pStyle w:val="NormalWeb"/>
              <w:spacing w:before="0" w:beforeAutospacing="0" w:after="0" w:afterAutospacing="0"/>
              <w:ind w:firstLine="426"/>
              <w:jc w:val="both"/>
            </w:pPr>
            <w:r>
              <w:t>Kauno</w:t>
            </w:r>
            <w:r w:rsidR="00AC4AE1" w:rsidRPr="00DE3A19">
              <w:t xml:space="preserve"> apygardos teismas 201</w:t>
            </w:r>
            <w:r>
              <w:t>8-06-27</w:t>
            </w:r>
            <w:r w:rsidR="00AC4AE1" w:rsidRPr="00DE3A19">
              <w:t xml:space="preserve"> sprendimu </w:t>
            </w:r>
            <w:r>
              <w:t xml:space="preserve">civilinėje byloje Nr. e2-1258-657/2018 </w:t>
            </w:r>
            <w:r w:rsidR="00AC4AE1" w:rsidRPr="00DE3A19">
              <w:t>UAB „</w:t>
            </w:r>
            <w:proofErr w:type="spellStart"/>
            <w:r>
              <w:t>Neg</w:t>
            </w:r>
            <w:proofErr w:type="spellEnd"/>
            <w:r>
              <w:t xml:space="preserve"> </w:t>
            </w:r>
            <w:proofErr w:type="spellStart"/>
            <w:r>
              <w:t>recycling</w:t>
            </w:r>
            <w:proofErr w:type="spellEnd"/>
            <w:r w:rsidR="00AC4AE1" w:rsidRPr="00DE3A19">
              <w:t xml:space="preserve">“ ieškinį </w:t>
            </w:r>
            <w:r>
              <w:t xml:space="preserve">atmėtė ir  </w:t>
            </w:r>
            <w:r w:rsidR="00AC4AE1" w:rsidRPr="00DE3A19">
              <w:t xml:space="preserve">tenkino </w:t>
            </w:r>
            <w:r>
              <w:t>UAB „Marijampolės apskrities atliekų tvarkymo centras“ priešieškinį</w:t>
            </w:r>
            <w:r w:rsidR="00555B70">
              <w:t>.</w:t>
            </w:r>
            <w:r w:rsidR="00AC4AE1" w:rsidRPr="00DE3A19">
              <w:t xml:space="preserve"> </w:t>
            </w:r>
          </w:p>
          <w:p w14:paraId="7A2D878F" w14:textId="1601C7A5" w:rsidR="00C41F81" w:rsidRPr="002254D4" w:rsidRDefault="00384090" w:rsidP="00555B70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Pr="00256625">
              <w:t xml:space="preserve">Ieškovas </w:t>
            </w:r>
            <w:bookmarkStart w:id="2" w:name="_Hlk520367649"/>
            <w:r w:rsidRPr="00256625">
              <w:t>UAB „</w:t>
            </w:r>
            <w:proofErr w:type="spellStart"/>
            <w:r w:rsidRPr="00256625">
              <w:t>Neg</w:t>
            </w:r>
            <w:proofErr w:type="spellEnd"/>
            <w:r w:rsidRPr="00256625">
              <w:t xml:space="preserve"> </w:t>
            </w:r>
            <w:proofErr w:type="spellStart"/>
            <w:r w:rsidRPr="00256625">
              <w:t>recycling</w:t>
            </w:r>
            <w:proofErr w:type="spellEnd"/>
            <w:r w:rsidRPr="00256625">
              <w:t>“</w:t>
            </w:r>
            <w:r w:rsidR="00256625" w:rsidRPr="00256625">
              <w:t xml:space="preserve"> 2018-07-27 </w:t>
            </w:r>
            <w:r w:rsidRPr="00256625">
              <w:t xml:space="preserve"> Kauno apygardos teismo 2018-06-27 sprendimą civilinėje byloje Nr. e2-1258-657/2018 apskundė</w:t>
            </w:r>
            <w:bookmarkEnd w:id="2"/>
            <w:r w:rsidRPr="00256625">
              <w:t xml:space="preserve"> </w:t>
            </w:r>
            <w:r w:rsidR="00734D0B" w:rsidRPr="00256625">
              <w:t xml:space="preserve">aukštesnės instancijos teismui. </w:t>
            </w:r>
          </w:p>
        </w:tc>
      </w:tr>
    </w:tbl>
    <w:p w14:paraId="55A35DCE" w14:textId="6150DF5E" w:rsidR="0080359B" w:rsidRDefault="0080359B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5F8FB" w14:textId="77777777" w:rsidR="009A6B51" w:rsidRPr="00544816" w:rsidRDefault="009A6B51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29454" w14:textId="77777777" w:rsidR="00971DBB" w:rsidRPr="00971DBB" w:rsidRDefault="00971DBB" w:rsidP="00971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1D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 dalis. Vertinimo metu nustatyti pažeidimai</w:t>
      </w:r>
    </w:p>
    <w:p w14:paraId="36115B51" w14:textId="77777777" w:rsidR="00971DBB" w:rsidRPr="00971DBB" w:rsidRDefault="00971DBB" w:rsidP="00971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804"/>
      </w:tblGrid>
      <w:tr w:rsidR="00971DBB" w:rsidRPr="00971DBB" w14:paraId="61B4ACB4" w14:textId="77777777" w:rsidTr="00207D4B">
        <w:trPr>
          <w:trHeight w:val="528"/>
        </w:trPr>
        <w:tc>
          <w:tcPr>
            <w:tcW w:w="842" w:type="dxa"/>
            <w:shd w:val="clear" w:color="auto" w:fill="auto"/>
          </w:tcPr>
          <w:p w14:paraId="52E9158E" w14:textId="77777777" w:rsidR="00971DBB" w:rsidRPr="00971DBB" w:rsidRDefault="00971DBB" w:rsidP="00971DBB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4" w:type="dxa"/>
            <w:shd w:val="clear" w:color="auto" w:fill="auto"/>
          </w:tcPr>
          <w:p w14:paraId="52ECCE56" w14:textId="77777777" w:rsidR="00971DBB" w:rsidRPr="00971DBB" w:rsidRDefault="00971DBB" w:rsidP="00971DBB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1DBB" w:rsidRPr="00971DBB" w14:paraId="54EEFFF8" w14:textId="77777777" w:rsidTr="00207D4B">
        <w:trPr>
          <w:trHeight w:val="283"/>
        </w:trPr>
        <w:tc>
          <w:tcPr>
            <w:tcW w:w="9646" w:type="dxa"/>
            <w:gridSpan w:val="2"/>
            <w:shd w:val="clear" w:color="auto" w:fill="auto"/>
          </w:tcPr>
          <w:p w14:paraId="6B527212" w14:textId="77777777" w:rsidR="00971DBB" w:rsidRPr="00971DBB" w:rsidRDefault="00971DBB" w:rsidP="00971DBB">
            <w:pPr>
              <w:tabs>
                <w:tab w:val="left" w:pos="851"/>
              </w:tabs>
              <w:spacing w:after="0" w:line="240" w:lineRule="auto"/>
              <w:ind w:firstLine="738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71D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</w:p>
        </w:tc>
      </w:tr>
    </w:tbl>
    <w:p w14:paraId="6FDEA86E" w14:textId="727D9B3C" w:rsidR="00971DBB" w:rsidRDefault="00971DBB" w:rsidP="00971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935EC" w14:textId="77777777" w:rsidR="009A6B51" w:rsidRDefault="009A6B51" w:rsidP="00971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B5577D" w14:textId="77777777" w:rsidR="00D52D1C" w:rsidRPr="00971DBB" w:rsidRDefault="00D52D1C" w:rsidP="00971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EA3A12" w14:textId="77777777" w:rsidR="00971DBB" w:rsidRPr="00971DBB" w:rsidRDefault="00971DBB" w:rsidP="00971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1DBB">
        <w:rPr>
          <w:rFonts w:ascii="Times New Roman" w:eastAsia="Calibri" w:hAnsi="Times New Roman" w:cs="Times New Roman"/>
          <w:b/>
          <w:sz w:val="24"/>
          <w:szCs w:val="24"/>
        </w:rPr>
        <w:t>III dalis. Pastabos, į kurias Perkančioji organizacija turėtų atsižvelgti vykdydama kitus pirkimus</w:t>
      </w:r>
    </w:p>
    <w:p w14:paraId="28C267FB" w14:textId="77777777" w:rsidR="00971DBB" w:rsidRPr="00971DBB" w:rsidRDefault="00971DBB" w:rsidP="00971D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827"/>
      </w:tblGrid>
      <w:tr w:rsidR="00971DBB" w:rsidRPr="00971DBB" w14:paraId="693DA849" w14:textId="77777777" w:rsidTr="00207D4B">
        <w:tc>
          <w:tcPr>
            <w:tcW w:w="817" w:type="dxa"/>
            <w:shd w:val="clear" w:color="auto" w:fill="auto"/>
          </w:tcPr>
          <w:p w14:paraId="451BDECD" w14:textId="77777777" w:rsidR="00971DBB" w:rsidRPr="00971DBB" w:rsidRDefault="00971DBB" w:rsidP="00971DBB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2" w:type="dxa"/>
            <w:shd w:val="clear" w:color="auto" w:fill="auto"/>
          </w:tcPr>
          <w:p w14:paraId="593F3769" w14:textId="77777777" w:rsidR="00971DBB" w:rsidRPr="00971DBB" w:rsidRDefault="00971DBB" w:rsidP="00971DBB">
            <w:pPr>
              <w:spacing w:before="120" w:after="120" w:line="240" w:lineRule="auto"/>
              <w:ind w:firstLine="11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71DBB" w:rsidRPr="00971DBB" w14:paraId="7AC412BA" w14:textId="77777777" w:rsidTr="00207D4B">
        <w:tc>
          <w:tcPr>
            <w:tcW w:w="9644" w:type="dxa"/>
            <w:gridSpan w:val="2"/>
            <w:shd w:val="clear" w:color="auto" w:fill="auto"/>
          </w:tcPr>
          <w:p w14:paraId="7D6DDCFF" w14:textId="77777777" w:rsidR="00971DBB" w:rsidRPr="00971DBB" w:rsidRDefault="00971DBB" w:rsidP="00971DBB">
            <w:pPr>
              <w:tabs>
                <w:tab w:val="left" w:pos="851"/>
              </w:tabs>
              <w:spacing w:after="0" w:line="240" w:lineRule="auto"/>
              <w:ind w:firstLine="73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D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</w:p>
        </w:tc>
      </w:tr>
    </w:tbl>
    <w:p w14:paraId="4F0F5F95" w14:textId="77567293" w:rsidR="00971DBB" w:rsidRDefault="00971DBB" w:rsidP="00971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767B6C" w14:textId="77777777" w:rsidR="009A6B51" w:rsidRPr="00971DBB" w:rsidRDefault="009A6B51" w:rsidP="00971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2B444" w14:textId="77777777" w:rsidR="0080359B" w:rsidRDefault="00971DBB" w:rsidP="00971DBB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1DBB">
        <w:rPr>
          <w:rFonts w:ascii="Times New Roman" w:eastAsia="Calibri" w:hAnsi="Times New Roman" w:cs="Times New Roman"/>
          <w:b/>
          <w:sz w:val="24"/>
          <w:szCs w:val="24"/>
        </w:rPr>
        <w:t>IV dalis. SPRENDIMAS</w:t>
      </w:r>
    </w:p>
    <w:p w14:paraId="7D5A6612" w14:textId="77777777" w:rsidR="00971DBB" w:rsidRDefault="00971DBB" w:rsidP="00971DB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0ACAC9" w14:textId="6036E055" w:rsidR="009D2FB4" w:rsidRPr="00CC2656" w:rsidRDefault="009D2FB4" w:rsidP="009D2F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2656">
        <w:rPr>
          <w:rFonts w:ascii="Times New Roman" w:hAnsi="Times New Roman"/>
          <w:color w:val="000000"/>
          <w:sz w:val="24"/>
          <w:szCs w:val="24"/>
        </w:rPr>
        <w:t xml:space="preserve">Viešųjų pirkimų, </w:t>
      </w:r>
      <w:r w:rsidRPr="00CC2656">
        <w:rPr>
          <w:rFonts w:ascii="Times New Roman" w:hAnsi="Times New Roman"/>
          <w:sz w:val="24"/>
          <w:szCs w:val="24"/>
        </w:rPr>
        <w:t>pirkimų, atliekamų vandentvarkos, energetikos, transporto ar pašto paslaugų srities perkančiųjų subjektų,</w:t>
      </w:r>
      <w:r w:rsidRPr="00CC2656">
        <w:rPr>
          <w:rFonts w:ascii="Times New Roman" w:hAnsi="Times New Roman"/>
          <w:color w:val="000000"/>
          <w:sz w:val="24"/>
          <w:szCs w:val="24"/>
        </w:rPr>
        <w:t xml:space="preserve"> procedūrų vertinimų atlikimo ir jų rezultatų įforminimo taisyklių, patvirtintų Tarnybos direktoriaus 2017 m. birželio 29 d. įsakymu Nr. 1S-102 „Dėl Viešųjų pirkimų, </w:t>
      </w:r>
      <w:r w:rsidRPr="00CC2656">
        <w:rPr>
          <w:rFonts w:ascii="Times New Roman" w:hAnsi="Times New Roman"/>
          <w:sz w:val="24"/>
          <w:szCs w:val="24"/>
        </w:rPr>
        <w:t>pirkimų, atliekamų vandentvarkos, energetikos, transporto ar pašto paslaugų srities perkančiųjų subjektų,</w:t>
      </w:r>
      <w:r w:rsidRPr="00CC2656">
        <w:rPr>
          <w:rFonts w:ascii="Times New Roman" w:hAnsi="Times New Roman"/>
          <w:color w:val="000000"/>
          <w:sz w:val="24"/>
          <w:szCs w:val="24"/>
        </w:rPr>
        <w:t xml:space="preserve"> procedūrų vertinimų atlikimo ir jų rezultatų įforminimo taisyklių patvirtinimo“</w:t>
      </w:r>
      <w:r>
        <w:rPr>
          <w:rFonts w:ascii="Times New Roman" w:hAnsi="Times New Roman"/>
          <w:color w:val="000000"/>
          <w:sz w:val="24"/>
          <w:szCs w:val="24"/>
        </w:rPr>
        <w:t xml:space="preserve"> 24 punktas </w:t>
      </w:r>
      <w:r>
        <w:rPr>
          <w:rFonts w:ascii="Times New Roman" w:hAnsi="Times New Roman"/>
          <w:sz w:val="24"/>
          <w:szCs w:val="24"/>
        </w:rPr>
        <w:t xml:space="preserve">nustato: </w:t>
      </w:r>
      <w:r w:rsidRPr="00317379">
        <w:rPr>
          <w:rFonts w:ascii="Times New Roman" w:hAnsi="Times New Roman"/>
          <w:i/>
          <w:sz w:val="24"/>
          <w:szCs w:val="24"/>
        </w:rPr>
        <w:t>„Jeigu atliekant vertinimą paaiškėja, kad skundą ar ieškinį dėl pirkimo pradėjo nagrinėti ir teismas, vertinimas skundo ar ieškinio apimtyje nutraukiamas &lt;...&gt;“</w:t>
      </w:r>
      <w:r>
        <w:rPr>
          <w:rFonts w:ascii="Times New Roman" w:hAnsi="Times New Roman"/>
          <w:sz w:val="24"/>
          <w:szCs w:val="24"/>
        </w:rPr>
        <w:t>, todėl, atsižvelgdama į tai, kad dėl</w:t>
      </w:r>
      <w:r w:rsidR="00384090">
        <w:rPr>
          <w:rFonts w:ascii="Times New Roman" w:hAnsi="Times New Roman"/>
          <w:sz w:val="24"/>
          <w:szCs w:val="24"/>
        </w:rPr>
        <w:t xml:space="preserve"> sudarytos </w:t>
      </w:r>
      <w:r w:rsidR="007B55E6">
        <w:rPr>
          <w:rFonts w:ascii="Times New Roman" w:hAnsi="Times New Roman"/>
          <w:sz w:val="24"/>
          <w:szCs w:val="24"/>
        </w:rPr>
        <w:t>S</w:t>
      </w:r>
      <w:r w:rsidR="00384090" w:rsidRPr="00734D0B">
        <w:rPr>
          <w:rFonts w:ascii="Times New Roman" w:hAnsi="Times New Roman" w:cs="Times New Roman"/>
          <w:sz w:val="24"/>
          <w:szCs w:val="24"/>
        </w:rPr>
        <w:t xml:space="preserve">utarties vykdymo </w:t>
      </w:r>
      <w:r w:rsidR="00734D0B" w:rsidRPr="00734D0B">
        <w:rPr>
          <w:rFonts w:ascii="Times New Roman" w:hAnsi="Times New Roman" w:cs="Times New Roman"/>
          <w:sz w:val="24"/>
          <w:szCs w:val="24"/>
        </w:rPr>
        <w:t>ir atliekų rūšiavimo metu atskirtų degiųjų atliekų priklausomybės</w:t>
      </w:r>
      <w:r w:rsidR="007B55E6">
        <w:rPr>
          <w:rFonts w:ascii="Times New Roman" w:hAnsi="Times New Roman" w:cs="Times New Roman"/>
          <w:sz w:val="24"/>
          <w:szCs w:val="24"/>
        </w:rPr>
        <w:t>, įskaitant Sutarties nuostatų</w:t>
      </w:r>
      <w:r w:rsidR="00682B88">
        <w:rPr>
          <w:rFonts w:ascii="Times New Roman" w:hAnsi="Times New Roman" w:cs="Times New Roman"/>
          <w:sz w:val="24"/>
          <w:szCs w:val="24"/>
        </w:rPr>
        <w:t>,</w:t>
      </w:r>
      <w:r w:rsidR="007B55E6">
        <w:rPr>
          <w:rFonts w:ascii="Times New Roman" w:hAnsi="Times New Roman" w:cs="Times New Roman"/>
          <w:sz w:val="24"/>
          <w:szCs w:val="24"/>
        </w:rPr>
        <w:t xml:space="preserve"> susijusių su kietojo atgautojo kuro</w:t>
      </w:r>
      <w:r w:rsidR="00AA314D">
        <w:rPr>
          <w:rFonts w:ascii="Times New Roman" w:hAnsi="Times New Roman" w:cs="Times New Roman"/>
          <w:sz w:val="24"/>
          <w:szCs w:val="24"/>
        </w:rPr>
        <w:t xml:space="preserve"> nuosavybes</w:t>
      </w:r>
      <w:r w:rsidR="007B55E6">
        <w:rPr>
          <w:rFonts w:ascii="Times New Roman" w:hAnsi="Times New Roman" w:cs="Times New Roman"/>
          <w:sz w:val="24"/>
          <w:szCs w:val="24"/>
        </w:rPr>
        <w:t xml:space="preserve"> </w:t>
      </w:r>
      <w:r w:rsidR="00196444">
        <w:rPr>
          <w:rFonts w:ascii="Times New Roman" w:hAnsi="Times New Roman" w:cs="Times New Roman"/>
          <w:sz w:val="24"/>
          <w:szCs w:val="24"/>
        </w:rPr>
        <w:t>pa</w:t>
      </w:r>
      <w:r w:rsidR="00843E6C">
        <w:rPr>
          <w:rFonts w:ascii="Times New Roman" w:hAnsi="Times New Roman" w:cs="Times New Roman"/>
          <w:sz w:val="24"/>
          <w:szCs w:val="24"/>
        </w:rPr>
        <w:t>keitim</w:t>
      </w:r>
      <w:r w:rsidR="00682B88">
        <w:rPr>
          <w:rFonts w:ascii="Times New Roman" w:hAnsi="Times New Roman" w:cs="Times New Roman"/>
          <w:sz w:val="24"/>
          <w:szCs w:val="24"/>
        </w:rPr>
        <w:t>u</w:t>
      </w:r>
      <w:r w:rsidR="00196444">
        <w:rPr>
          <w:rFonts w:ascii="Times New Roman" w:hAnsi="Times New Roman" w:cs="Times New Roman"/>
          <w:sz w:val="24"/>
          <w:szCs w:val="24"/>
        </w:rPr>
        <w:t>,</w:t>
      </w:r>
      <w:r w:rsidR="00734D0B" w:rsidRPr="00734D0B">
        <w:rPr>
          <w:rFonts w:ascii="Times New Roman" w:hAnsi="Times New Roman" w:cs="Times New Roman"/>
          <w:sz w:val="24"/>
          <w:szCs w:val="24"/>
        </w:rPr>
        <w:t xml:space="preserve"> </w:t>
      </w:r>
      <w:r w:rsidR="00AA314D">
        <w:rPr>
          <w:rFonts w:ascii="Times New Roman" w:hAnsi="Times New Roman"/>
          <w:sz w:val="24"/>
          <w:szCs w:val="24"/>
        </w:rPr>
        <w:t>tarp UAB „</w:t>
      </w:r>
      <w:proofErr w:type="spellStart"/>
      <w:r w:rsidR="00AA314D">
        <w:rPr>
          <w:rFonts w:ascii="Times New Roman" w:hAnsi="Times New Roman"/>
          <w:sz w:val="24"/>
          <w:szCs w:val="24"/>
        </w:rPr>
        <w:t>Neg</w:t>
      </w:r>
      <w:proofErr w:type="spellEnd"/>
      <w:r w:rsidR="00AA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314D">
        <w:rPr>
          <w:rFonts w:ascii="Times New Roman" w:hAnsi="Times New Roman"/>
          <w:sz w:val="24"/>
          <w:szCs w:val="24"/>
        </w:rPr>
        <w:t>recycling</w:t>
      </w:r>
      <w:proofErr w:type="spellEnd"/>
      <w:r w:rsidR="00AA314D">
        <w:rPr>
          <w:rFonts w:ascii="Times New Roman" w:hAnsi="Times New Roman"/>
          <w:sz w:val="24"/>
          <w:szCs w:val="24"/>
        </w:rPr>
        <w:t>“ ir UAB „Marijampolės apskrities atliekų tvarkymo centras“</w:t>
      </w:r>
      <w:r w:rsidR="00AA314D">
        <w:rPr>
          <w:rFonts w:ascii="Times New Roman" w:hAnsi="Times New Roman"/>
          <w:sz w:val="24"/>
          <w:szCs w:val="24"/>
        </w:rPr>
        <w:t xml:space="preserve"> </w:t>
      </w:r>
      <w:r w:rsidR="00734D0B" w:rsidRPr="00734D0B">
        <w:rPr>
          <w:rFonts w:ascii="Times New Roman" w:hAnsi="Times New Roman" w:cs="Times New Roman"/>
          <w:sz w:val="24"/>
          <w:szCs w:val="24"/>
        </w:rPr>
        <w:t xml:space="preserve">vyksta ginčas, </w:t>
      </w:r>
      <w:r w:rsidRPr="00734D0B">
        <w:rPr>
          <w:rFonts w:ascii="Times New Roman" w:hAnsi="Times New Roman" w:cs="Times New Roman"/>
          <w:sz w:val="24"/>
          <w:szCs w:val="24"/>
        </w:rPr>
        <w:t xml:space="preserve">Tarnyba Pirkimo vertinimą nutraukia. </w:t>
      </w:r>
      <w:r w:rsidRPr="00734D0B">
        <w:rPr>
          <w:rFonts w:ascii="Times New Roman" w:hAnsi="Times New Roman" w:cs="Times New Roman"/>
          <w:sz w:val="24"/>
          <w:szCs w:val="24"/>
        </w:rPr>
        <w:tab/>
      </w:r>
    </w:p>
    <w:p w14:paraId="1B327547" w14:textId="77777777" w:rsidR="009D2FB4" w:rsidRPr="008B3537" w:rsidRDefault="009D2FB4" w:rsidP="009D2FB4">
      <w:pPr>
        <w:spacing w:after="0" w:line="240" w:lineRule="auto"/>
        <w:ind w:firstLine="706"/>
        <w:jc w:val="both"/>
        <w:rPr>
          <w:rFonts w:ascii="Times New Roman" w:hAnsi="Times New Roman"/>
          <w:b/>
          <w:sz w:val="24"/>
          <w:szCs w:val="24"/>
        </w:rPr>
      </w:pPr>
      <w:r w:rsidRPr="00C76328">
        <w:rPr>
          <w:rFonts w:ascii="Times New Roman" w:hAnsi="Times New Roman"/>
          <w:bCs/>
          <w:sz w:val="24"/>
          <w:szCs w:val="24"/>
          <w:lang w:eastAsia="lt-LT"/>
        </w:rPr>
        <w:t>Vadovaujantis Lietuvos Respublikos administracini</w:t>
      </w:r>
      <w:r>
        <w:rPr>
          <w:rFonts w:ascii="Times New Roman" w:hAnsi="Times New Roman"/>
          <w:bCs/>
          <w:sz w:val="24"/>
          <w:szCs w:val="24"/>
          <w:lang w:eastAsia="lt-LT"/>
        </w:rPr>
        <w:t>ų bylų teisenos įstatymo 5 ir 17</w:t>
      </w:r>
      <w:r w:rsidRPr="00C76328">
        <w:rPr>
          <w:rFonts w:ascii="Times New Roman" w:hAnsi="Times New Roman"/>
          <w:bCs/>
          <w:sz w:val="24"/>
          <w:szCs w:val="24"/>
          <w:lang w:eastAsia="lt-LT"/>
        </w:rPr>
        <w:t xml:space="preserve"> straipsniais, n</w:t>
      </w:r>
      <w:r>
        <w:rPr>
          <w:rFonts w:ascii="Times New Roman" w:hAnsi="Times New Roman"/>
          <w:bCs/>
          <w:sz w:val="24"/>
          <w:szCs w:val="24"/>
          <w:lang w:eastAsia="lt-LT"/>
        </w:rPr>
        <w:t>esutikę su Tarnybos sprendimu</w:t>
      </w:r>
      <w:r w:rsidRPr="00C76328">
        <w:rPr>
          <w:rFonts w:ascii="Times New Roman" w:hAnsi="Times New Roman"/>
          <w:bCs/>
          <w:sz w:val="24"/>
          <w:szCs w:val="24"/>
          <w:lang w:eastAsia="lt-LT"/>
        </w:rPr>
        <w:t>, Jūs galite jį apskųsti teismui šio įstatymo nustatyta tvarka.</w:t>
      </w:r>
    </w:p>
    <w:p w14:paraId="79C9D45F" w14:textId="77777777" w:rsidR="00971DBB" w:rsidRDefault="00971DBB" w:rsidP="00855FB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52776" w14:textId="77777777" w:rsidR="00971DBB" w:rsidRDefault="00971DBB" w:rsidP="00971DB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27C9E3" w14:textId="77777777" w:rsidR="00971DBB" w:rsidRDefault="00971DBB" w:rsidP="00971DB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78D225" w14:textId="77777777" w:rsidR="00971DBB" w:rsidRDefault="00971DBB" w:rsidP="00971DB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C4E228" w14:textId="77777777" w:rsidR="0080359B" w:rsidRPr="00544816" w:rsidRDefault="0080359B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E9F">
        <w:rPr>
          <w:rFonts w:ascii="Times New Roman" w:eastAsia="Times New Roman" w:hAnsi="Times New Roman" w:cs="Times New Roman"/>
          <w:sz w:val="24"/>
          <w:szCs w:val="24"/>
        </w:rPr>
        <w:t xml:space="preserve">Direktorė </w:t>
      </w:r>
      <w:r w:rsidRPr="008C6E9F">
        <w:rPr>
          <w:rFonts w:ascii="Times New Roman" w:eastAsia="Times New Roman" w:hAnsi="Times New Roman" w:cs="Times New Roman"/>
          <w:sz w:val="24"/>
          <w:szCs w:val="24"/>
        </w:rPr>
        <w:tab/>
      </w:r>
      <w:r w:rsidRPr="008C6E9F">
        <w:rPr>
          <w:rFonts w:ascii="Times New Roman" w:eastAsia="Times New Roman" w:hAnsi="Times New Roman" w:cs="Times New Roman"/>
          <w:sz w:val="24"/>
          <w:szCs w:val="24"/>
        </w:rPr>
        <w:tab/>
      </w:r>
      <w:r w:rsidRPr="008C6E9F">
        <w:rPr>
          <w:rFonts w:ascii="Times New Roman" w:eastAsia="Times New Roman" w:hAnsi="Times New Roman" w:cs="Times New Roman"/>
          <w:sz w:val="24"/>
          <w:szCs w:val="24"/>
        </w:rPr>
        <w:tab/>
      </w:r>
      <w:r w:rsidRPr="008C6E9F">
        <w:rPr>
          <w:rFonts w:ascii="Times New Roman" w:eastAsia="Times New Roman" w:hAnsi="Times New Roman" w:cs="Times New Roman"/>
          <w:sz w:val="24"/>
          <w:szCs w:val="24"/>
        </w:rPr>
        <w:tab/>
      </w:r>
      <w:r w:rsidRPr="008C6E9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6D6A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Diana Vilytė        </w:t>
      </w:r>
      <w:r w:rsidRPr="008C6E9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7524DDB0" w14:textId="77777777" w:rsidR="0080359B" w:rsidRPr="00544816" w:rsidRDefault="0080359B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99BE1" w14:textId="77777777" w:rsidR="0080359B" w:rsidRPr="00544816" w:rsidRDefault="0080359B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DD2CA" w14:textId="77777777" w:rsidR="0080359B" w:rsidRPr="00544816" w:rsidRDefault="0080359B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C773C" w14:textId="7038C5DE" w:rsidR="0080359B" w:rsidRDefault="0080359B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0BD5DA" w14:textId="5A17DDF1" w:rsidR="00196444" w:rsidRDefault="00196444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A46E8" w14:textId="7F6F22BF" w:rsidR="00196444" w:rsidRDefault="00196444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4EBE0" w14:textId="2B3C00C2" w:rsidR="00196444" w:rsidRDefault="00196444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5EC9E" w14:textId="70833094" w:rsidR="00682B88" w:rsidRDefault="00682B88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B8D08" w14:textId="2E8E6212" w:rsidR="00682B88" w:rsidRDefault="00682B88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51140" w14:textId="05838D62" w:rsidR="00682B88" w:rsidRDefault="00682B88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14:paraId="22D3A6DE" w14:textId="2CB56A51" w:rsidR="00682B88" w:rsidRDefault="00682B88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C6CD5" w14:textId="45A80530" w:rsidR="00682B88" w:rsidRDefault="00682B88" w:rsidP="008035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DE577" w14:textId="075A3BCC" w:rsidR="00737A49" w:rsidRPr="00801135" w:rsidRDefault="00555B70" w:rsidP="0080113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255546">
        <w:rPr>
          <w:rFonts w:ascii="Times New Roman" w:eastAsia="Times New Roman" w:hAnsi="Times New Roman" w:cs="Times New Roman"/>
          <w:sz w:val="24"/>
          <w:szCs w:val="24"/>
        </w:rPr>
        <w:t>lija Grudinkė</w:t>
      </w:r>
      <w:r w:rsidR="0080359B" w:rsidRPr="00544816">
        <w:rPr>
          <w:rFonts w:ascii="Times New Roman" w:eastAsia="Times New Roman" w:hAnsi="Times New Roman" w:cs="Times New Roman"/>
          <w:sz w:val="24"/>
          <w:szCs w:val="24"/>
        </w:rPr>
        <w:t xml:space="preserve">, tel. </w:t>
      </w:r>
      <w:r w:rsidR="00682B88">
        <w:rPr>
          <w:rFonts w:ascii="Times New Roman" w:eastAsia="Times New Roman" w:hAnsi="Times New Roman" w:cs="Times New Roman"/>
          <w:sz w:val="24"/>
          <w:szCs w:val="24"/>
        </w:rPr>
        <w:t xml:space="preserve">(8 5) </w:t>
      </w:r>
      <w:r w:rsidR="00255546">
        <w:rPr>
          <w:rFonts w:ascii="Times New Roman" w:eastAsia="Times New Roman" w:hAnsi="Times New Roman" w:cs="Times New Roman"/>
          <w:sz w:val="24"/>
          <w:szCs w:val="24"/>
        </w:rPr>
        <w:t>219 7030</w:t>
      </w:r>
      <w:r w:rsidR="0080359B" w:rsidRPr="00544816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r w:rsidR="00255546">
        <w:rPr>
          <w:rFonts w:ascii="Times New Roman" w:eastAsia="Times New Roman" w:hAnsi="Times New Roman" w:cs="Times New Roman"/>
          <w:sz w:val="24"/>
          <w:szCs w:val="24"/>
        </w:rPr>
        <w:t>julija.grudinke</w:t>
      </w:r>
      <w:r w:rsidR="0080359B" w:rsidRPr="00544816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737A49" w:rsidRPr="00801135" w:rsidSect="00544816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1" w:footer="459" w:gutter="0"/>
      <w:cols w:space="28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CAEC2" w14:textId="77777777" w:rsidR="0020343A" w:rsidRDefault="0020343A">
      <w:pPr>
        <w:spacing w:after="0" w:line="240" w:lineRule="auto"/>
      </w:pPr>
      <w:r>
        <w:separator/>
      </w:r>
    </w:p>
  </w:endnote>
  <w:endnote w:type="continuationSeparator" w:id="0">
    <w:p w14:paraId="21635446" w14:textId="77777777" w:rsidR="0020343A" w:rsidRDefault="0020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73B36" w14:textId="77777777" w:rsidR="00C462C4" w:rsidRDefault="00AA314D">
    <w:pPr>
      <w:pStyle w:val="Footer"/>
    </w:pPr>
  </w:p>
  <w:p w14:paraId="69E758D0" w14:textId="77777777" w:rsidR="00C462C4" w:rsidRDefault="00AA314D">
    <w:pPr>
      <w:pStyle w:val="Footer"/>
    </w:pPr>
  </w:p>
  <w:p w14:paraId="6B47075D" w14:textId="77777777" w:rsidR="00C462C4" w:rsidRDefault="00AA3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49147" w14:textId="77777777" w:rsidR="00BE3367" w:rsidRPr="00BE3367" w:rsidRDefault="00BE3367" w:rsidP="00BE3367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BE3367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022B2020" wp14:editId="4B7C22B3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2" name="Paveikslėlis 2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367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14:paraId="4B163173" w14:textId="77777777" w:rsidR="00BE3367" w:rsidRPr="00BE3367" w:rsidRDefault="00BE3367" w:rsidP="00BE3367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BE3367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14:paraId="2D73EEC2" w14:textId="77777777" w:rsidR="00BE3367" w:rsidRPr="00BE3367" w:rsidRDefault="00BE3367" w:rsidP="00BE3367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BE3367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BE3367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BE3367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BE3367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BE3367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14:paraId="539B441E" w14:textId="77777777" w:rsidR="00BE3367" w:rsidRPr="00BE3367" w:rsidRDefault="00BE3367" w:rsidP="00BE3367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6912338" w14:textId="77777777" w:rsidR="00C462C4" w:rsidRPr="004C3038" w:rsidRDefault="00AA314D" w:rsidP="004C3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5925D" w14:textId="77777777" w:rsidR="0020343A" w:rsidRDefault="0020343A">
      <w:pPr>
        <w:spacing w:after="0" w:line="240" w:lineRule="auto"/>
      </w:pPr>
      <w:r>
        <w:separator/>
      </w:r>
    </w:p>
  </w:footnote>
  <w:footnote w:type="continuationSeparator" w:id="0">
    <w:p w14:paraId="6180E7EF" w14:textId="77777777" w:rsidR="0020343A" w:rsidRDefault="0020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0A713" w14:textId="77777777" w:rsidR="00C462C4" w:rsidRDefault="007F7E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F64312" w14:textId="77777777" w:rsidR="00C462C4" w:rsidRDefault="00AA3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093044"/>
      <w:docPartObj>
        <w:docPartGallery w:val="Page Numbers (Top of Page)"/>
        <w:docPartUnique/>
      </w:docPartObj>
    </w:sdtPr>
    <w:sdtEndPr/>
    <w:sdtContent>
      <w:p w14:paraId="54461A65" w14:textId="6F183BC1" w:rsidR="00D65E15" w:rsidRDefault="00D65E1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3F821" w14:textId="77777777" w:rsidR="00C462C4" w:rsidRDefault="00AA314D" w:rsidP="006526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5A15"/>
    <w:multiLevelType w:val="hybridMultilevel"/>
    <w:tmpl w:val="1990F980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3554"/>
    <w:multiLevelType w:val="hybridMultilevel"/>
    <w:tmpl w:val="CAEA0F32"/>
    <w:lvl w:ilvl="0" w:tplc="B26C59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882B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2371D3"/>
    <w:multiLevelType w:val="hybridMultilevel"/>
    <w:tmpl w:val="7C0AEB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93534"/>
    <w:multiLevelType w:val="hybridMultilevel"/>
    <w:tmpl w:val="81DAE6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7475"/>
    <w:multiLevelType w:val="hybridMultilevel"/>
    <w:tmpl w:val="36AE42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B456B"/>
    <w:multiLevelType w:val="multilevel"/>
    <w:tmpl w:val="3B048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46C3698A"/>
    <w:multiLevelType w:val="multilevel"/>
    <w:tmpl w:val="2A066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8" w15:restartNumberingAfterBreak="0">
    <w:nsid w:val="4E29516D"/>
    <w:multiLevelType w:val="hybridMultilevel"/>
    <w:tmpl w:val="108E78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2C0C"/>
    <w:multiLevelType w:val="hybridMultilevel"/>
    <w:tmpl w:val="1990F980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9B"/>
    <w:rsid w:val="0001723C"/>
    <w:rsid w:val="000323BC"/>
    <w:rsid w:val="000C12B8"/>
    <w:rsid w:val="00117569"/>
    <w:rsid w:val="00132EB1"/>
    <w:rsid w:val="00196444"/>
    <w:rsid w:val="001A6A0A"/>
    <w:rsid w:val="0020343A"/>
    <w:rsid w:val="002254D4"/>
    <w:rsid w:val="00226F12"/>
    <w:rsid w:val="00253623"/>
    <w:rsid w:val="00255546"/>
    <w:rsid w:val="00256625"/>
    <w:rsid w:val="00256940"/>
    <w:rsid w:val="002B7E46"/>
    <w:rsid w:val="002F0105"/>
    <w:rsid w:val="00380655"/>
    <w:rsid w:val="00384090"/>
    <w:rsid w:val="003B6DDD"/>
    <w:rsid w:val="00425D02"/>
    <w:rsid w:val="00470B83"/>
    <w:rsid w:val="004A0FD6"/>
    <w:rsid w:val="004D6379"/>
    <w:rsid w:val="00555B70"/>
    <w:rsid w:val="005732B8"/>
    <w:rsid w:val="005F1955"/>
    <w:rsid w:val="0060269C"/>
    <w:rsid w:val="00672391"/>
    <w:rsid w:val="00682B88"/>
    <w:rsid w:val="00690099"/>
    <w:rsid w:val="006D6A25"/>
    <w:rsid w:val="006E44DF"/>
    <w:rsid w:val="00711490"/>
    <w:rsid w:val="00734D0B"/>
    <w:rsid w:val="00737A49"/>
    <w:rsid w:val="00780F78"/>
    <w:rsid w:val="0078161B"/>
    <w:rsid w:val="007B55E6"/>
    <w:rsid w:val="007D3776"/>
    <w:rsid w:val="007D767F"/>
    <w:rsid w:val="007F7ED3"/>
    <w:rsid w:val="00801135"/>
    <w:rsid w:val="0080359B"/>
    <w:rsid w:val="0080534F"/>
    <w:rsid w:val="00843E6C"/>
    <w:rsid w:val="00846136"/>
    <w:rsid w:val="00855FB8"/>
    <w:rsid w:val="00947518"/>
    <w:rsid w:val="00956FFE"/>
    <w:rsid w:val="00971DBB"/>
    <w:rsid w:val="009A6B51"/>
    <w:rsid w:val="009C3514"/>
    <w:rsid w:val="009D2FB4"/>
    <w:rsid w:val="009D44E3"/>
    <w:rsid w:val="00A14B21"/>
    <w:rsid w:val="00A72A48"/>
    <w:rsid w:val="00AA314D"/>
    <w:rsid w:val="00AC4AE1"/>
    <w:rsid w:val="00AD1DF9"/>
    <w:rsid w:val="00AE378C"/>
    <w:rsid w:val="00B3627D"/>
    <w:rsid w:val="00B7523C"/>
    <w:rsid w:val="00B808C3"/>
    <w:rsid w:val="00BA45A6"/>
    <w:rsid w:val="00BE3367"/>
    <w:rsid w:val="00BF774A"/>
    <w:rsid w:val="00C0116F"/>
    <w:rsid w:val="00C0653D"/>
    <w:rsid w:val="00C311E4"/>
    <w:rsid w:val="00C31B0B"/>
    <w:rsid w:val="00C41F81"/>
    <w:rsid w:val="00C50949"/>
    <w:rsid w:val="00D52D1C"/>
    <w:rsid w:val="00D65E15"/>
    <w:rsid w:val="00D8544D"/>
    <w:rsid w:val="00DB0C08"/>
    <w:rsid w:val="00DB2ECD"/>
    <w:rsid w:val="00E2671D"/>
    <w:rsid w:val="00E61441"/>
    <w:rsid w:val="00E76914"/>
    <w:rsid w:val="00E81859"/>
    <w:rsid w:val="00EB0689"/>
    <w:rsid w:val="00EC09B2"/>
    <w:rsid w:val="00F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922A3A"/>
  <w15:chartTrackingRefBased/>
  <w15:docId w15:val="{131604DF-EE1D-499E-8C39-A39FCC38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59B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9B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803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9B"/>
    <w:rPr>
      <w:lang w:val="lt-LT"/>
    </w:rPr>
  </w:style>
  <w:style w:type="character" w:styleId="PageNumber">
    <w:name w:val="page number"/>
    <w:basedOn w:val="DefaultParagraphFont"/>
    <w:rsid w:val="0080359B"/>
  </w:style>
  <w:style w:type="paragraph" w:styleId="ListParagraph">
    <w:name w:val="List Paragraph"/>
    <w:basedOn w:val="Normal"/>
    <w:link w:val="ListParagraphChar"/>
    <w:uiPriority w:val="34"/>
    <w:qFormat/>
    <w:rsid w:val="00803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3D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semiHidden/>
    <w:unhideWhenUsed/>
    <w:rsid w:val="00846136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E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EB1"/>
    <w:rPr>
      <w:sz w:val="20"/>
      <w:szCs w:val="20"/>
      <w:lang w:val="lt-LT"/>
    </w:rPr>
  </w:style>
  <w:style w:type="character" w:styleId="FootnoteReference">
    <w:name w:val="footnote reference"/>
    <w:uiPriority w:val="99"/>
    <w:unhideWhenUsed/>
    <w:rsid w:val="00132EB1"/>
    <w:rPr>
      <w:vertAlign w:val="superscript"/>
    </w:rPr>
  </w:style>
  <w:style w:type="paragraph" w:styleId="NoSpacing">
    <w:name w:val="No Spacing"/>
    <w:basedOn w:val="Normal"/>
    <w:uiPriority w:val="1"/>
    <w:qFormat/>
    <w:rsid w:val="00971DBB"/>
    <w:pPr>
      <w:spacing w:after="0" w:line="240" w:lineRule="auto"/>
    </w:pPr>
    <w:rPr>
      <w:rFonts w:ascii="Calibri" w:hAnsi="Calibri" w:cs="Times New Roman"/>
      <w:lang w:eastAsia="lt-LT"/>
    </w:rPr>
  </w:style>
  <w:style w:type="character" w:customStyle="1" w:styleId="ListParagraphChar">
    <w:name w:val="List Paragraph Char"/>
    <w:link w:val="ListParagraph"/>
    <w:uiPriority w:val="34"/>
    <w:locked/>
    <w:rsid w:val="00AD1DF9"/>
    <w:rPr>
      <w:lang w:val="lt-LT"/>
    </w:rPr>
  </w:style>
  <w:style w:type="paragraph" w:styleId="NormalWeb">
    <w:name w:val="Normal (Web)"/>
    <w:basedOn w:val="Normal"/>
    <w:uiPriority w:val="99"/>
    <w:unhideWhenUsed/>
    <w:rsid w:val="00AC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73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AED0-53BC-41FC-835A-84F7420A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4849</Words>
  <Characters>2765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Juškaitė-Pečul</dc:creator>
  <cp:keywords/>
  <dc:description/>
  <cp:lastModifiedBy>Julija Grudinkė</cp:lastModifiedBy>
  <cp:revision>3</cp:revision>
  <cp:lastPrinted>2018-08-01T09:57:00Z</cp:lastPrinted>
  <dcterms:created xsi:type="dcterms:W3CDTF">2018-08-01T11:47:00Z</dcterms:created>
  <dcterms:modified xsi:type="dcterms:W3CDTF">2018-08-03T06:08:00Z</dcterms:modified>
</cp:coreProperties>
</file>