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6AA" w:rsidRPr="0029035D" w:rsidRDefault="004176AA" w:rsidP="004176AA">
      <w:pPr>
        <w:spacing w:after="0"/>
        <w:jc w:val="center"/>
        <w:rPr>
          <w:rFonts w:ascii="Times New Roman" w:hAnsi="Times New Roman"/>
          <w:b/>
          <w:bCs/>
          <w:sz w:val="24"/>
          <w:szCs w:val="24"/>
        </w:rPr>
      </w:pPr>
      <w:bookmarkStart w:id="0" w:name="_Hlk5697446"/>
      <w:r w:rsidRPr="0029035D">
        <w:rPr>
          <w:rFonts w:ascii="Times New Roman" w:hAnsi="Times New Roman"/>
          <w:noProof/>
          <w:sz w:val="24"/>
          <w:szCs w:val="24"/>
          <w:lang w:eastAsia="lt-LT"/>
        </w:rPr>
        <w:drawing>
          <wp:inline distT="0" distB="0" distL="0" distR="0" wp14:anchorId="2BB9F7AC" wp14:editId="185F5183">
            <wp:extent cx="551815" cy="560705"/>
            <wp:effectExtent l="0" t="0" r="63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815" cy="560705"/>
                    </a:xfrm>
                    <a:prstGeom prst="rect">
                      <a:avLst/>
                    </a:prstGeom>
                    <a:noFill/>
                    <a:ln>
                      <a:noFill/>
                    </a:ln>
                  </pic:spPr>
                </pic:pic>
              </a:graphicData>
            </a:graphic>
          </wp:inline>
        </w:drawing>
      </w:r>
    </w:p>
    <w:p w:rsidR="004176AA" w:rsidRPr="0029035D" w:rsidRDefault="004176AA" w:rsidP="004176AA">
      <w:pPr>
        <w:spacing w:after="0"/>
        <w:jc w:val="center"/>
        <w:rPr>
          <w:rFonts w:ascii="Times New Roman" w:hAnsi="Times New Roman"/>
          <w:b/>
          <w:bCs/>
          <w:sz w:val="24"/>
          <w:szCs w:val="24"/>
        </w:rPr>
      </w:pPr>
    </w:p>
    <w:p w:rsidR="004176AA" w:rsidRPr="0029035D" w:rsidRDefault="004176AA" w:rsidP="004176AA">
      <w:pPr>
        <w:spacing w:after="0"/>
        <w:jc w:val="center"/>
        <w:rPr>
          <w:rFonts w:ascii="Times New Roman" w:hAnsi="Times New Roman"/>
          <w:b/>
          <w:bCs/>
          <w:sz w:val="24"/>
          <w:szCs w:val="24"/>
        </w:rPr>
      </w:pPr>
      <w:r w:rsidRPr="0029035D">
        <w:rPr>
          <w:rFonts w:ascii="Times New Roman" w:hAnsi="Times New Roman"/>
          <w:b/>
          <w:bCs/>
          <w:sz w:val="24"/>
          <w:szCs w:val="24"/>
        </w:rPr>
        <w:t>VIEŠŲJŲ PIRKIMŲ TARNYBA</w:t>
      </w:r>
    </w:p>
    <w:p w:rsidR="004176AA" w:rsidRPr="0029035D" w:rsidRDefault="004176AA" w:rsidP="004176AA">
      <w:pPr>
        <w:spacing w:after="0"/>
        <w:jc w:val="center"/>
        <w:rPr>
          <w:rFonts w:ascii="Times New Roman" w:hAnsi="Times New Roman"/>
          <w:b/>
          <w:bCs/>
          <w:sz w:val="24"/>
          <w:szCs w:val="24"/>
        </w:rPr>
      </w:pPr>
    </w:p>
    <w:tbl>
      <w:tblPr>
        <w:tblW w:w="10722" w:type="dxa"/>
        <w:tblInd w:w="18" w:type="dxa"/>
        <w:tblLayout w:type="fixed"/>
        <w:tblLook w:val="04A0" w:firstRow="1" w:lastRow="0" w:firstColumn="1" w:lastColumn="0" w:noHBand="0" w:noVBand="1"/>
      </w:tblPr>
      <w:tblGrid>
        <w:gridCol w:w="5085"/>
        <w:gridCol w:w="284"/>
        <w:gridCol w:w="1417"/>
        <w:gridCol w:w="284"/>
        <w:gridCol w:w="282"/>
        <w:gridCol w:w="284"/>
        <w:gridCol w:w="2802"/>
        <w:gridCol w:w="284"/>
      </w:tblGrid>
      <w:tr w:rsidR="004176AA" w:rsidRPr="0029035D" w:rsidTr="00422C8C">
        <w:trPr>
          <w:gridAfter w:val="1"/>
          <w:wAfter w:w="284" w:type="dxa"/>
          <w:cantSplit/>
          <w:trHeight w:val="80"/>
        </w:trPr>
        <w:tc>
          <w:tcPr>
            <w:tcW w:w="5085" w:type="dxa"/>
            <w:vMerge w:val="restart"/>
          </w:tcPr>
          <w:p w:rsidR="004176AA" w:rsidRPr="0029035D" w:rsidRDefault="004176AA" w:rsidP="00422C8C">
            <w:pPr>
              <w:spacing w:before="0" w:after="0"/>
              <w:ind w:firstLine="16"/>
              <w:rPr>
                <w:rFonts w:ascii="Times New Roman" w:hAnsi="Times New Roman"/>
                <w:sz w:val="24"/>
                <w:szCs w:val="24"/>
              </w:rPr>
            </w:pPr>
            <w:r w:rsidRPr="0029035D">
              <w:rPr>
                <w:rFonts w:ascii="Times New Roman" w:hAnsi="Times New Roman"/>
                <w:sz w:val="24"/>
                <w:szCs w:val="24"/>
              </w:rPr>
              <w:t>Nacionalinei švietimo agentūrai</w:t>
            </w:r>
          </w:p>
          <w:p w:rsidR="004176AA" w:rsidRPr="0029035D" w:rsidRDefault="004176AA" w:rsidP="00422C8C">
            <w:pPr>
              <w:spacing w:before="0" w:after="0"/>
              <w:ind w:firstLine="16"/>
              <w:rPr>
                <w:rFonts w:ascii="Times New Roman" w:hAnsi="Times New Roman"/>
                <w:sz w:val="24"/>
                <w:szCs w:val="24"/>
              </w:rPr>
            </w:pPr>
            <w:r w:rsidRPr="0029035D">
              <w:rPr>
                <w:rFonts w:ascii="Times New Roman" w:hAnsi="Times New Roman"/>
                <w:sz w:val="24"/>
                <w:szCs w:val="24"/>
              </w:rPr>
              <w:t>M. Katkaus g. 44</w:t>
            </w:r>
          </w:p>
          <w:p w:rsidR="004176AA" w:rsidRPr="0029035D" w:rsidRDefault="004176AA" w:rsidP="00422C8C">
            <w:pPr>
              <w:tabs>
                <w:tab w:val="left" w:pos="900"/>
              </w:tabs>
              <w:spacing w:before="0" w:after="0"/>
              <w:ind w:firstLine="16"/>
              <w:rPr>
                <w:rFonts w:ascii="Times New Roman" w:hAnsi="Times New Roman"/>
                <w:sz w:val="24"/>
                <w:szCs w:val="24"/>
              </w:rPr>
            </w:pPr>
            <w:r w:rsidRPr="0029035D">
              <w:rPr>
                <w:rFonts w:ascii="Times New Roman" w:hAnsi="Times New Roman"/>
                <w:sz w:val="24"/>
                <w:szCs w:val="24"/>
              </w:rPr>
              <w:t>09217 Vilnius</w:t>
            </w:r>
          </w:p>
          <w:p w:rsidR="004176AA" w:rsidRPr="0029035D" w:rsidRDefault="004176AA" w:rsidP="00422C8C">
            <w:pPr>
              <w:shd w:val="clear" w:color="auto" w:fill="FFFFFF"/>
              <w:tabs>
                <w:tab w:val="left" w:pos="900"/>
              </w:tabs>
              <w:spacing w:before="0" w:after="0"/>
              <w:ind w:firstLine="16"/>
              <w:rPr>
                <w:rFonts w:ascii="Times New Roman" w:hAnsi="Times New Roman"/>
                <w:sz w:val="24"/>
                <w:szCs w:val="24"/>
              </w:rPr>
            </w:pPr>
          </w:p>
          <w:p w:rsidR="004176AA" w:rsidRPr="0029035D" w:rsidRDefault="004176AA" w:rsidP="00422C8C">
            <w:pPr>
              <w:shd w:val="clear" w:color="auto" w:fill="FFFFFF"/>
              <w:tabs>
                <w:tab w:val="left" w:pos="900"/>
              </w:tabs>
              <w:spacing w:before="0" w:after="0"/>
              <w:ind w:firstLine="16"/>
              <w:rPr>
                <w:rFonts w:ascii="Times New Roman" w:hAnsi="Times New Roman"/>
                <w:sz w:val="24"/>
                <w:szCs w:val="24"/>
              </w:rPr>
            </w:pPr>
            <w:r w:rsidRPr="0029035D">
              <w:rPr>
                <w:rFonts w:ascii="Times New Roman" w:hAnsi="Times New Roman"/>
                <w:sz w:val="24"/>
                <w:szCs w:val="24"/>
              </w:rPr>
              <w:t xml:space="preserve">El. p.: </w:t>
            </w:r>
            <w:hyperlink r:id="rId9" w:history="1">
              <w:r w:rsidRPr="0029035D">
                <w:rPr>
                  <w:rStyle w:val="Hipersaitas"/>
                  <w:rFonts w:ascii="Times New Roman" w:hAnsi="Times New Roman"/>
                  <w:sz w:val="24"/>
                  <w:szCs w:val="24"/>
                </w:rPr>
                <w:t>info@nsa.smm.lt</w:t>
              </w:r>
            </w:hyperlink>
          </w:p>
          <w:p w:rsidR="004176AA" w:rsidRPr="0029035D" w:rsidRDefault="004176AA" w:rsidP="00422C8C">
            <w:pPr>
              <w:shd w:val="clear" w:color="auto" w:fill="FFFFFF"/>
              <w:tabs>
                <w:tab w:val="left" w:pos="900"/>
              </w:tabs>
              <w:spacing w:before="0" w:after="0"/>
              <w:ind w:firstLine="16"/>
              <w:rPr>
                <w:rFonts w:ascii="Times New Roman" w:hAnsi="Times New Roman"/>
                <w:sz w:val="24"/>
                <w:szCs w:val="24"/>
              </w:rPr>
            </w:pPr>
          </w:p>
          <w:p w:rsidR="00204BE4" w:rsidRPr="0029035D" w:rsidRDefault="00204BE4" w:rsidP="00422C8C">
            <w:pPr>
              <w:shd w:val="clear" w:color="auto" w:fill="FFFFFF"/>
              <w:tabs>
                <w:tab w:val="left" w:pos="900"/>
              </w:tabs>
              <w:spacing w:before="0" w:after="0"/>
              <w:ind w:firstLine="16"/>
              <w:rPr>
                <w:rFonts w:ascii="Times New Roman" w:hAnsi="Times New Roman"/>
                <w:sz w:val="24"/>
                <w:szCs w:val="24"/>
              </w:rPr>
            </w:pPr>
          </w:p>
          <w:p w:rsidR="004176AA" w:rsidRPr="0029035D" w:rsidRDefault="004176AA" w:rsidP="00422C8C">
            <w:pPr>
              <w:shd w:val="clear" w:color="auto" w:fill="FFFFFF"/>
              <w:tabs>
                <w:tab w:val="left" w:pos="900"/>
              </w:tabs>
              <w:spacing w:before="0" w:after="0"/>
              <w:ind w:firstLine="16"/>
              <w:rPr>
                <w:rFonts w:ascii="Times New Roman" w:hAnsi="Times New Roman"/>
                <w:sz w:val="24"/>
                <w:szCs w:val="24"/>
              </w:rPr>
            </w:pPr>
          </w:p>
        </w:tc>
        <w:tc>
          <w:tcPr>
            <w:tcW w:w="284" w:type="dxa"/>
          </w:tcPr>
          <w:p w:rsidR="004176AA" w:rsidRPr="0029035D" w:rsidRDefault="004176AA" w:rsidP="00422C8C">
            <w:pPr>
              <w:tabs>
                <w:tab w:val="left" w:pos="900"/>
              </w:tabs>
              <w:spacing w:before="0" w:after="0"/>
              <w:rPr>
                <w:rFonts w:ascii="Times New Roman" w:hAnsi="Times New Roman"/>
                <w:sz w:val="24"/>
                <w:szCs w:val="24"/>
              </w:rPr>
            </w:pPr>
          </w:p>
        </w:tc>
        <w:tc>
          <w:tcPr>
            <w:tcW w:w="1417" w:type="dxa"/>
            <w:hideMark/>
          </w:tcPr>
          <w:p w:rsidR="004176AA" w:rsidRPr="0029035D" w:rsidRDefault="004176AA" w:rsidP="00422C8C">
            <w:pPr>
              <w:spacing w:before="0" w:after="0"/>
              <w:ind w:firstLine="0"/>
              <w:rPr>
                <w:rFonts w:ascii="Times New Roman" w:hAnsi="Times New Roman"/>
                <w:sz w:val="24"/>
                <w:szCs w:val="24"/>
              </w:rPr>
            </w:pPr>
            <w:r w:rsidRPr="0029035D">
              <w:rPr>
                <w:rFonts w:ascii="Times New Roman" w:hAnsi="Times New Roman"/>
                <w:sz w:val="24"/>
                <w:szCs w:val="24"/>
              </w:rPr>
              <w:t xml:space="preserve">  2019-10- </w:t>
            </w:r>
          </w:p>
          <w:p w:rsidR="004176AA" w:rsidRPr="0029035D" w:rsidRDefault="004176AA" w:rsidP="00422C8C">
            <w:pPr>
              <w:spacing w:before="0" w:after="0"/>
              <w:ind w:left="-105" w:firstLine="0"/>
              <w:rPr>
                <w:rFonts w:ascii="Times New Roman" w:hAnsi="Times New Roman"/>
                <w:sz w:val="24"/>
                <w:szCs w:val="24"/>
              </w:rPr>
            </w:pPr>
            <w:r w:rsidRPr="0029035D">
              <w:rPr>
                <w:rFonts w:ascii="Times New Roman" w:hAnsi="Times New Roman"/>
                <w:sz w:val="24"/>
                <w:szCs w:val="24"/>
              </w:rPr>
              <w:t>Į  2019-09-25</w:t>
            </w:r>
          </w:p>
        </w:tc>
        <w:tc>
          <w:tcPr>
            <w:tcW w:w="566" w:type="dxa"/>
            <w:gridSpan w:val="2"/>
            <w:hideMark/>
          </w:tcPr>
          <w:p w:rsidR="004176AA" w:rsidRPr="0029035D" w:rsidRDefault="004176AA" w:rsidP="00422C8C">
            <w:pPr>
              <w:tabs>
                <w:tab w:val="left" w:pos="900"/>
              </w:tabs>
              <w:spacing w:before="0" w:after="0"/>
              <w:ind w:right="-119" w:firstLine="0"/>
              <w:rPr>
                <w:rFonts w:ascii="Times New Roman" w:hAnsi="Times New Roman"/>
                <w:sz w:val="24"/>
                <w:szCs w:val="24"/>
              </w:rPr>
            </w:pPr>
            <w:r w:rsidRPr="0029035D">
              <w:rPr>
                <w:rFonts w:ascii="Times New Roman" w:hAnsi="Times New Roman"/>
                <w:sz w:val="24"/>
                <w:szCs w:val="24"/>
              </w:rPr>
              <w:t>Nr.</w:t>
            </w:r>
          </w:p>
          <w:p w:rsidR="004176AA" w:rsidRPr="0029035D" w:rsidRDefault="004176AA" w:rsidP="00422C8C">
            <w:pPr>
              <w:tabs>
                <w:tab w:val="left" w:pos="900"/>
              </w:tabs>
              <w:spacing w:before="0" w:after="0"/>
              <w:ind w:right="-119" w:firstLine="0"/>
              <w:rPr>
                <w:rFonts w:ascii="Times New Roman" w:hAnsi="Times New Roman"/>
                <w:sz w:val="24"/>
                <w:szCs w:val="24"/>
              </w:rPr>
            </w:pPr>
            <w:r w:rsidRPr="0029035D">
              <w:rPr>
                <w:rFonts w:ascii="Times New Roman" w:hAnsi="Times New Roman"/>
                <w:sz w:val="24"/>
                <w:szCs w:val="24"/>
              </w:rPr>
              <w:t>Nr.</w:t>
            </w:r>
          </w:p>
          <w:p w:rsidR="004176AA" w:rsidRPr="0029035D" w:rsidRDefault="004176AA" w:rsidP="00422C8C">
            <w:pPr>
              <w:tabs>
                <w:tab w:val="left" w:pos="900"/>
              </w:tabs>
              <w:spacing w:before="0" w:after="0"/>
              <w:ind w:right="-119" w:firstLine="0"/>
              <w:rPr>
                <w:rFonts w:ascii="Times New Roman" w:hAnsi="Times New Roman"/>
                <w:sz w:val="24"/>
                <w:szCs w:val="24"/>
              </w:rPr>
            </w:pPr>
          </w:p>
        </w:tc>
        <w:tc>
          <w:tcPr>
            <w:tcW w:w="3086" w:type="dxa"/>
            <w:gridSpan w:val="2"/>
          </w:tcPr>
          <w:p w:rsidR="004176AA" w:rsidRPr="0029035D" w:rsidRDefault="004176AA" w:rsidP="00422C8C">
            <w:pPr>
              <w:tabs>
                <w:tab w:val="left" w:pos="900"/>
              </w:tabs>
              <w:spacing w:before="0" w:after="0"/>
              <w:ind w:firstLine="0"/>
              <w:rPr>
                <w:rFonts w:ascii="Times New Roman" w:hAnsi="Times New Roman"/>
                <w:sz w:val="24"/>
                <w:szCs w:val="24"/>
              </w:rPr>
            </w:pPr>
            <w:r w:rsidRPr="0029035D">
              <w:rPr>
                <w:rFonts w:ascii="Times New Roman" w:hAnsi="Times New Roman"/>
                <w:sz w:val="24"/>
                <w:szCs w:val="24"/>
              </w:rPr>
              <w:t>4S-      (7.4)</w:t>
            </w:r>
          </w:p>
          <w:p w:rsidR="004176AA" w:rsidRPr="0029035D" w:rsidRDefault="004176AA" w:rsidP="00422C8C">
            <w:pPr>
              <w:tabs>
                <w:tab w:val="left" w:pos="900"/>
              </w:tabs>
              <w:spacing w:before="0" w:after="0"/>
              <w:ind w:firstLine="0"/>
              <w:rPr>
                <w:rFonts w:ascii="Times New Roman" w:hAnsi="Times New Roman"/>
                <w:sz w:val="24"/>
                <w:szCs w:val="24"/>
              </w:rPr>
            </w:pPr>
            <w:r w:rsidRPr="0029035D">
              <w:rPr>
                <w:rFonts w:ascii="Times New Roman" w:hAnsi="Times New Roman"/>
                <w:sz w:val="24"/>
                <w:szCs w:val="24"/>
              </w:rPr>
              <w:t>SD-92(1.6E)</w:t>
            </w:r>
          </w:p>
        </w:tc>
      </w:tr>
      <w:tr w:rsidR="004176AA" w:rsidRPr="0029035D" w:rsidTr="00422C8C">
        <w:trPr>
          <w:cantSplit/>
          <w:trHeight w:val="80"/>
        </w:trPr>
        <w:tc>
          <w:tcPr>
            <w:tcW w:w="5085" w:type="dxa"/>
            <w:vMerge/>
            <w:vAlign w:val="center"/>
            <w:hideMark/>
          </w:tcPr>
          <w:p w:rsidR="004176AA" w:rsidRPr="0029035D" w:rsidRDefault="004176AA" w:rsidP="00422C8C">
            <w:pPr>
              <w:spacing w:before="0" w:after="0"/>
              <w:ind w:firstLine="16"/>
              <w:rPr>
                <w:rFonts w:ascii="Times New Roman" w:hAnsi="Times New Roman"/>
                <w:sz w:val="24"/>
                <w:szCs w:val="24"/>
              </w:rPr>
            </w:pPr>
          </w:p>
        </w:tc>
        <w:tc>
          <w:tcPr>
            <w:tcW w:w="284" w:type="dxa"/>
          </w:tcPr>
          <w:p w:rsidR="004176AA" w:rsidRPr="0029035D" w:rsidRDefault="004176AA" w:rsidP="00422C8C">
            <w:pPr>
              <w:tabs>
                <w:tab w:val="left" w:pos="900"/>
              </w:tabs>
              <w:spacing w:before="0" w:after="0"/>
              <w:ind w:right="25"/>
              <w:rPr>
                <w:rFonts w:ascii="Times New Roman" w:hAnsi="Times New Roman"/>
                <w:sz w:val="24"/>
                <w:szCs w:val="24"/>
              </w:rPr>
            </w:pPr>
          </w:p>
        </w:tc>
        <w:tc>
          <w:tcPr>
            <w:tcW w:w="1701" w:type="dxa"/>
            <w:gridSpan w:val="2"/>
          </w:tcPr>
          <w:p w:rsidR="004176AA" w:rsidRPr="0029035D" w:rsidRDefault="004176AA" w:rsidP="00422C8C">
            <w:pPr>
              <w:tabs>
                <w:tab w:val="left" w:pos="900"/>
              </w:tabs>
              <w:spacing w:before="0" w:after="0"/>
              <w:ind w:left="-105"/>
              <w:rPr>
                <w:rFonts w:ascii="Times New Roman" w:hAnsi="Times New Roman"/>
                <w:sz w:val="24"/>
                <w:szCs w:val="24"/>
              </w:rPr>
            </w:pPr>
          </w:p>
        </w:tc>
        <w:tc>
          <w:tcPr>
            <w:tcW w:w="566" w:type="dxa"/>
            <w:gridSpan w:val="2"/>
          </w:tcPr>
          <w:p w:rsidR="004176AA" w:rsidRPr="0029035D" w:rsidRDefault="004176AA" w:rsidP="00422C8C">
            <w:pPr>
              <w:tabs>
                <w:tab w:val="left" w:pos="900"/>
              </w:tabs>
              <w:spacing w:before="0" w:after="0"/>
              <w:rPr>
                <w:rFonts w:ascii="Times New Roman" w:hAnsi="Times New Roman"/>
                <w:sz w:val="24"/>
                <w:szCs w:val="24"/>
              </w:rPr>
            </w:pPr>
          </w:p>
        </w:tc>
        <w:tc>
          <w:tcPr>
            <w:tcW w:w="3086" w:type="dxa"/>
            <w:gridSpan w:val="2"/>
          </w:tcPr>
          <w:p w:rsidR="004176AA" w:rsidRPr="0029035D" w:rsidRDefault="004176AA" w:rsidP="00422C8C">
            <w:pPr>
              <w:tabs>
                <w:tab w:val="left" w:pos="900"/>
              </w:tabs>
              <w:spacing w:before="0" w:after="0"/>
              <w:rPr>
                <w:rFonts w:ascii="Times New Roman" w:hAnsi="Times New Roman"/>
                <w:sz w:val="24"/>
                <w:szCs w:val="24"/>
              </w:rPr>
            </w:pPr>
          </w:p>
        </w:tc>
      </w:tr>
    </w:tbl>
    <w:p w:rsidR="004176AA" w:rsidRPr="0029035D" w:rsidRDefault="004176AA" w:rsidP="004176AA">
      <w:pPr>
        <w:spacing w:before="0" w:after="0"/>
        <w:jc w:val="center"/>
        <w:rPr>
          <w:rFonts w:ascii="Times New Roman" w:hAnsi="Times New Roman"/>
          <w:b/>
          <w:bCs/>
          <w:sz w:val="24"/>
          <w:szCs w:val="24"/>
        </w:rPr>
      </w:pPr>
      <w:r w:rsidRPr="0029035D">
        <w:rPr>
          <w:rFonts w:ascii="Times New Roman" w:hAnsi="Times New Roman"/>
          <w:b/>
          <w:bCs/>
          <w:sz w:val="24"/>
          <w:szCs w:val="24"/>
        </w:rPr>
        <w:t>VERTINIMO IŠVADA</w:t>
      </w:r>
    </w:p>
    <w:p w:rsidR="004176AA" w:rsidRPr="0029035D" w:rsidRDefault="004176AA" w:rsidP="004176AA">
      <w:pPr>
        <w:spacing w:before="0" w:after="0"/>
        <w:jc w:val="center"/>
        <w:rPr>
          <w:rFonts w:ascii="Times New Roman" w:hAnsi="Times New Roman"/>
          <w:b/>
          <w:bCs/>
          <w:sz w:val="24"/>
          <w:szCs w:val="24"/>
        </w:rPr>
      </w:pPr>
    </w:p>
    <w:p w:rsidR="004176AA" w:rsidRPr="0029035D" w:rsidRDefault="004176AA" w:rsidP="004176AA">
      <w:pPr>
        <w:spacing w:before="0" w:after="0"/>
        <w:ind w:left="-142" w:firstLine="851"/>
        <w:rPr>
          <w:rFonts w:ascii="Times New Roman" w:hAnsi="Times New Roman"/>
          <w:sz w:val="24"/>
          <w:szCs w:val="24"/>
        </w:rPr>
      </w:pPr>
      <w:r w:rsidRPr="0029035D">
        <w:rPr>
          <w:rFonts w:ascii="Times New Roman" w:hAnsi="Times New Roman"/>
          <w:bCs/>
          <w:sz w:val="24"/>
          <w:szCs w:val="24"/>
        </w:rPr>
        <w:t>Viešųjų pirkimų tarnyba (toliau – Tarnyba), vadovaudamasi Lietuvos Respublikos viešųjų pirkimų įstatymo 95 straipsnio 1 dalies 2 punktu, atliko Nacionalinės švietimo agentūros</w:t>
      </w:r>
      <w:r w:rsidR="00274B83" w:rsidRPr="0029035D">
        <w:rPr>
          <w:rFonts w:ascii="Times New Roman" w:hAnsi="Times New Roman"/>
          <w:bCs/>
          <w:sz w:val="24"/>
          <w:szCs w:val="24"/>
        </w:rPr>
        <w:t xml:space="preserve"> (buvusio Švietimo informacinių technologijų centro)</w:t>
      </w:r>
      <w:r w:rsidRPr="0029035D">
        <w:rPr>
          <w:rFonts w:ascii="Times New Roman" w:hAnsi="Times New Roman"/>
          <w:bCs/>
          <w:sz w:val="24"/>
          <w:szCs w:val="24"/>
        </w:rPr>
        <w:t xml:space="preserve"> (toliau – Perkančioji organizacija) </w:t>
      </w:r>
      <w:r w:rsidRPr="0029035D">
        <w:rPr>
          <w:rFonts w:ascii="Times New Roman" w:hAnsi="Times New Roman"/>
          <w:sz w:val="24"/>
          <w:szCs w:val="24"/>
        </w:rPr>
        <w:t>vykdomo viešojo pirkimo dalinį procedūrų vertinimą</w:t>
      </w:r>
      <w:r w:rsidR="001B32E3" w:rsidRPr="0029035D">
        <w:rPr>
          <w:rFonts w:ascii="Times New Roman" w:hAnsi="Times New Roman"/>
          <w:sz w:val="24"/>
          <w:szCs w:val="24"/>
        </w:rPr>
        <w:t xml:space="preserve"> bei išsamų 2016-04-04 Paslaugų pirkimo – pardavimo sutarties </w:t>
      </w:r>
      <w:r w:rsidR="00274B83" w:rsidRPr="0029035D">
        <w:rPr>
          <w:rFonts w:ascii="Times New Roman" w:hAnsi="Times New Roman"/>
          <w:sz w:val="24"/>
          <w:szCs w:val="24"/>
        </w:rPr>
        <w:t xml:space="preserve"> </w:t>
      </w:r>
      <w:r w:rsidR="001B32E3" w:rsidRPr="0029035D">
        <w:rPr>
          <w:rFonts w:ascii="Times New Roman" w:hAnsi="Times New Roman"/>
          <w:sz w:val="24"/>
          <w:szCs w:val="24"/>
        </w:rPr>
        <w:t>Nr. P5-69/VX711-ŠITC-2016/4, sudarytos tarp Nacionalinės švietimo agentūros ir UAB „Asseco Lietuva“ vykdymo vertinimą</w:t>
      </w:r>
      <w:r w:rsidRPr="0029035D">
        <w:rPr>
          <w:rFonts w:ascii="Times New Roman" w:hAnsi="Times New Roman"/>
          <w:bCs/>
          <w:sz w:val="24"/>
          <w:szCs w:val="24"/>
        </w:rPr>
        <w:t>.</w:t>
      </w:r>
    </w:p>
    <w:p w:rsidR="004176AA" w:rsidRPr="0029035D" w:rsidRDefault="004176AA" w:rsidP="004176AA">
      <w:pPr>
        <w:spacing w:before="0" w:after="0"/>
        <w:jc w:val="center"/>
        <w:rPr>
          <w:rFonts w:ascii="Times New Roman" w:hAnsi="Times New Roman"/>
          <w:b/>
          <w:sz w:val="24"/>
          <w:szCs w:val="24"/>
        </w:rPr>
      </w:pPr>
    </w:p>
    <w:p w:rsidR="00204BE4" w:rsidRPr="0029035D" w:rsidRDefault="00204BE4" w:rsidP="004176AA">
      <w:pPr>
        <w:spacing w:before="0" w:after="0"/>
        <w:jc w:val="center"/>
        <w:rPr>
          <w:rFonts w:ascii="Times New Roman" w:hAnsi="Times New Roman"/>
          <w:b/>
          <w:sz w:val="24"/>
          <w:szCs w:val="24"/>
        </w:rPr>
      </w:pPr>
    </w:p>
    <w:p w:rsidR="004176AA" w:rsidRPr="0029035D" w:rsidRDefault="004176AA" w:rsidP="004176AA">
      <w:pPr>
        <w:spacing w:before="0" w:after="0"/>
        <w:jc w:val="center"/>
        <w:rPr>
          <w:rFonts w:ascii="Times New Roman" w:hAnsi="Times New Roman"/>
          <w:b/>
          <w:sz w:val="24"/>
          <w:szCs w:val="24"/>
        </w:rPr>
      </w:pPr>
      <w:r w:rsidRPr="0029035D">
        <w:rPr>
          <w:rFonts w:ascii="Times New Roman" w:hAnsi="Times New Roman"/>
          <w:b/>
          <w:sz w:val="24"/>
          <w:szCs w:val="24"/>
        </w:rPr>
        <w:t>I dalis. Bendra informacija</w:t>
      </w:r>
    </w:p>
    <w:p w:rsidR="004176AA" w:rsidRPr="0029035D" w:rsidRDefault="004176AA" w:rsidP="004176AA">
      <w:pPr>
        <w:spacing w:before="0" w:after="0"/>
        <w:ind w:firstLine="0"/>
        <w:rPr>
          <w:rFonts w:ascii="Times New Roman" w:hAnsi="Times New Roman"/>
          <w:sz w:val="24"/>
          <w:szCs w:val="24"/>
        </w:rPr>
        <w:sectPr w:rsidR="004176AA" w:rsidRPr="0029035D" w:rsidSect="00054397">
          <w:headerReference w:type="default" r:id="rId10"/>
          <w:headerReference w:type="first" r:id="rId11"/>
          <w:footerReference w:type="first" r:id="rId12"/>
          <w:pgSz w:w="11906" w:h="16838"/>
          <w:pgMar w:top="1701" w:right="567" w:bottom="1134" w:left="1701" w:header="567" w:footer="567" w:gutter="0"/>
          <w:cols w:space="1296"/>
          <w:titlePg/>
          <w:docGrid w:linePitch="360"/>
        </w:sectPr>
      </w:pPr>
    </w:p>
    <w:p w:rsidR="004176AA" w:rsidRPr="0029035D" w:rsidRDefault="004176AA" w:rsidP="004176AA">
      <w:pPr>
        <w:spacing w:before="0" w:after="0"/>
        <w:ind w:firstLine="0"/>
        <w:rPr>
          <w:rFonts w:ascii="Times New Roman" w:hAnsi="Times New Roman"/>
          <w:sz w:val="24"/>
          <w:szCs w:val="24"/>
        </w:rPr>
        <w:sectPr w:rsidR="004176AA" w:rsidRPr="0029035D" w:rsidSect="00381F29">
          <w:type w:val="continuous"/>
          <w:pgSz w:w="11906" w:h="16838"/>
          <w:pgMar w:top="1701" w:right="567" w:bottom="1134" w:left="1701" w:header="567" w:footer="567" w:gutter="0"/>
          <w:cols w:space="1296"/>
          <w:docGrid w:linePitch="360"/>
        </w:sect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934"/>
      </w:tblGrid>
      <w:tr w:rsidR="004176AA" w:rsidRPr="0029035D" w:rsidTr="00422C8C">
        <w:tc>
          <w:tcPr>
            <w:tcW w:w="4677" w:type="dxa"/>
            <w:tcBorders>
              <w:top w:val="single" w:sz="4" w:space="0" w:color="auto"/>
              <w:left w:val="single" w:sz="4" w:space="0" w:color="auto"/>
              <w:bottom w:val="single" w:sz="4" w:space="0" w:color="auto"/>
              <w:right w:val="single" w:sz="4" w:space="0" w:color="auto"/>
            </w:tcBorders>
            <w:vAlign w:val="center"/>
            <w:hideMark/>
          </w:tcPr>
          <w:p w:rsidR="004176AA" w:rsidRPr="0029035D" w:rsidRDefault="004176AA" w:rsidP="00422C8C">
            <w:pPr>
              <w:spacing w:before="0" w:after="0"/>
              <w:ind w:firstLine="0"/>
              <w:rPr>
                <w:rFonts w:ascii="Times New Roman" w:hAnsi="Times New Roman"/>
                <w:sz w:val="24"/>
                <w:szCs w:val="24"/>
              </w:rPr>
            </w:pPr>
            <w:r w:rsidRPr="0029035D">
              <w:rPr>
                <w:rFonts w:ascii="Times New Roman" w:hAnsi="Times New Roman"/>
                <w:sz w:val="24"/>
                <w:szCs w:val="24"/>
              </w:rPr>
              <w:t>Pirkimo pavadinimas, numeris (jeigu skelbtas), pirkimo paskelbimo (kvietimo pateikti paraišką / pasiūlymą) data</w:t>
            </w:r>
          </w:p>
        </w:tc>
        <w:tc>
          <w:tcPr>
            <w:tcW w:w="4934" w:type="dxa"/>
            <w:tcBorders>
              <w:top w:val="single" w:sz="4" w:space="0" w:color="auto"/>
              <w:left w:val="single" w:sz="4" w:space="0" w:color="auto"/>
              <w:bottom w:val="single" w:sz="4" w:space="0" w:color="auto"/>
              <w:right w:val="single" w:sz="4" w:space="0" w:color="auto"/>
            </w:tcBorders>
            <w:vAlign w:val="center"/>
            <w:hideMark/>
          </w:tcPr>
          <w:p w:rsidR="004176AA" w:rsidRPr="0029035D" w:rsidRDefault="004176AA" w:rsidP="00422C8C">
            <w:pPr>
              <w:spacing w:before="0" w:after="0"/>
              <w:ind w:firstLine="0"/>
              <w:rPr>
                <w:rFonts w:ascii="Times New Roman" w:hAnsi="Times New Roman"/>
                <w:sz w:val="24"/>
                <w:szCs w:val="24"/>
              </w:rPr>
            </w:pPr>
            <w:r w:rsidRPr="0029035D">
              <w:rPr>
                <w:rFonts w:ascii="Times New Roman" w:eastAsia="Times New Roman" w:hAnsi="Times New Roman"/>
                <w:sz w:val="24"/>
                <w:szCs w:val="24"/>
              </w:rPr>
              <w:t>„Švietimo registrų programinės įrangos priežiūros ir vystymo  paslaugos“ (skelbtas 2019-07-24 Centrinėje viešųjų pirkimų informacinėje sistemoje, pirkimo Nr. 446484</w:t>
            </w:r>
            <w:r w:rsidRPr="0029035D">
              <w:rPr>
                <w:rFonts w:ascii="Times New Roman" w:hAnsi="Times New Roman"/>
                <w:bCs/>
                <w:sz w:val="24"/>
                <w:szCs w:val="24"/>
              </w:rPr>
              <w:t>) (toliau – Pirkimas)</w:t>
            </w:r>
          </w:p>
        </w:tc>
      </w:tr>
      <w:tr w:rsidR="004176AA" w:rsidRPr="0029035D" w:rsidTr="00422C8C">
        <w:tc>
          <w:tcPr>
            <w:tcW w:w="4677" w:type="dxa"/>
            <w:tcBorders>
              <w:top w:val="single" w:sz="4" w:space="0" w:color="auto"/>
              <w:left w:val="single" w:sz="4" w:space="0" w:color="auto"/>
              <w:bottom w:val="single" w:sz="4" w:space="0" w:color="auto"/>
              <w:right w:val="single" w:sz="4" w:space="0" w:color="auto"/>
            </w:tcBorders>
            <w:vAlign w:val="center"/>
          </w:tcPr>
          <w:p w:rsidR="004176AA" w:rsidRPr="0029035D" w:rsidRDefault="004176AA" w:rsidP="00422C8C">
            <w:pPr>
              <w:spacing w:before="0" w:after="0"/>
              <w:ind w:firstLine="0"/>
              <w:rPr>
                <w:rFonts w:ascii="Times New Roman" w:hAnsi="Times New Roman"/>
                <w:sz w:val="24"/>
                <w:szCs w:val="24"/>
              </w:rPr>
            </w:pPr>
            <w:r w:rsidRPr="0029035D">
              <w:rPr>
                <w:rFonts w:ascii="Times New Roman" w:hAnsi="Times New Roman"/>
                <w:sz w:val="24"/>
                <w:szCs w:val="24"/>
              </w:rPr>
              <w:t xml:space="preserve">Pirkimo vykdymo teisinis pagrindas </w:t>
            </w:r>
          </w:p>
        </w:tc>
        <w:tc>
          <w:tcPr>
            <w:tcW w:w="4934" w:type="dxa"/>
            <w:tcBorders>
              <w:top w:val="single" w:sz="4" w:space="0" w:color="auto"/>
              <w:left w:val="single" w:sz="4" w:space="0" w:color="auto"/>
              <w:bottom w:val="single" w:sz="4" w:space="0" w:color="auto"/>
              <w:right w:val="single" w:sz="4" w:space="0" w:color="auto"/>
            </w:tcBorders>
            <w:vAlign w:val="center"/>
          </w:tcPr>
          <w:p w:rsidR="004176AA" w:rsidRPr="0029035D" w:rsidRDefault="004176AA" w:rsidP="00422C8C">
            <w:pPr>
              <w:spacing w:before="0" w:after="0"/>
              <w:ind w:firstLine="0"/>
              <w:rPr>
                <w:rFonts w:ascii="Times New Roman" w:hAnsi="Times New Roman"/>
                <w:sz w:val="24"/>
                <w:szCs w:val="24"/>
              </w:rPr>
            </w:pPr>
            <w:r w:rsidRPr="0029035D">
              <w:rPr>
                <w:rFonts w:ascii="Times New Roman" w:hAnsi="Times New Roman"/>
                <w:bCs/>
                <w:sz w:val="24"/>
                <w:szCs w:val="24"/>
              </w:rPr>
              <w:t>Lietuvos Respublikos viešųjų pirkimų įstatymas  (redakcija nuo 201</w:t>
            </w:r>
            <w:r w:rsidR="00B333B0" w:rsidRPr="0029035D">
              <w:rPr>
                <w:rFonts w:ascii="Times New Roman" w:hAnsi="Times New Roman"/>
                <w:bCs/>
                <w:sz w:val="24"/>
                <w:szCs w:val="24"/>
              </w:rPr>
              <w:t>9</w:t>
            </w:r>
            <w:r w:rsidRPr="0029035D">
              <w:rPr>
                <w:rFonts w:ascii="Times New Roman" w:hAnsi="Times New Roman"/>
                <w:bCs/>
                <w:sz w:val="24"/>
                <w:szCs w:val="24"/>
              </w:rPr>
              <w:t>-01-01) (toliau – Įstatymas)</w:t>
            </w:r>
          </w:p>
        </w:tc>
      </w:tr>
      <w:tr w:rsidR="004176AA" w:rsidRPr="0029035D" w:rsidTr="00422C8C">
        <w:tc>
          <w:tcPr>
            <w:tcW w:w="4677" w:type="dxa"/>
            <w:tcBorders>
              <w:top w:val="single" w:sz="4" w:space="0" w:color="auto"/>
              <w:left w:val="single" w:sz="4" w:space="0" w:color="auto"/>
              <w:bottom w:val="single" w:sz="4" w:space="0" w:color="auto"/>
              <w:right w:val="single" w:sz="4" w:space="0" w:color="auto"/>
            </w:tcBorders>
            <w:vAlign w:val="center"/>
            <w:hideMark/>
          </w:tcPr>
          <w:p w:rsidR="004176AA" w:rsidRPr="0029035D" w:rsidRDefault="004176AA" w:rsidP="00422C8C">
            <w:pPr>
              <w:spacing w:before="0" w:after="0"/>
              <w:ind w:firstLine="0"/>
              <w:rPr>
                <w:rFonts w:ascii="Times New Roman" w:hAnsi="Times New Roman"/>
                <w:sz w:val="24"/>
                <w:szCs w:val="24"/>
              </w:rPr>
            </w:pPr>
            <w:r w:rsidRPr="0029035D">
              <w:rPr>
                <w:rFonts w:ascii="Times New Roman" w:hAnsi="Times New Roman"/>
                <w:sz w:val="24"/>
                <w:szCs w:val="24"/>
              </w:rPr>
              <w:t>Pirkimo būdas</w:t>
            </w:r>
          </w:p>
        </w:tc>
        <w:tc>
          <w:tcPr>
            <w:tcW w:w="4934" w:type="dxa"/>
            <w:tcBorders>
              <w:top w:val="single" w:sz="4" w:space="0" w:color="auto"/>
              <w:left w:val="single" w:sz="4" w:space="0" w:color="auto"/>
              <w:bottom w:val="single" w:sz="4" w:space="0" w:color="auto"/>
              <w:right w:val="single" w:sz="4" w:space="0" w:color="auto"/>
            </w:tcBorders>
            <w:vAlign w:val="center"/>
            <w:hideMark/>
          </w:tcPr>
          <w:p w:rsidR="004176AA" w:rsidRPr="0029035D" w:rsidRDefault="004176AA" w:rsidP="00422C8C">
            <w:pPr>
              <w:spacing w:before="0" w:after="0"/>
              <w:ind w:firstLine="0"/>
              <w:rPr>
                <w:rFonts w:ascii="Times New Roman" w:hAnsi="Times New Roman"/>
                <w:sz w:val="24"/>
                <w:szCs w:val="24"/>
              </w:rPr>
            </w:pPr>
            <w:r w:rsidRPr="0029035D">
              <w:rPr>
                <w:rFonts w:ascii="Times New Roman" w:hAnsi="Times New Roman"/>
                <w:sz w:val="24"/>
                <w:szCs w:val="24"/>
              </w:rPr>
              <w:t>Atviras konkursas</w:t>
            </w:r>
          </w:p>
        </w:tc>
      </w:tr>
      <w:tr w:rsidR="004176AA" w:rsidRPr="0029035D" w:rsidTr="00422C8C">
        <w:tc>
          <w:tcPr>
            <w:tcW w:w="4677" w:type="dxa"/>
            <w:tcBorders>
              <w:top w:val="single" w:sz="4" w:space="0" w:color="auto"/>
              <w:left w:val="single" w:sz="4" w:space="0" w:color="auto"/>
              <w:bottom w:val="single" w:sz="4" w:space="0" w:color="auto"/>
              <w:right w:val="single" w:sz="4" w:space="0" w:color="auto"/>
            </w:tcBorders>
            <w:vAlign w:val="center"/>
            <w:hideMark/>
          </w:tcPr>
          <w:p w:rsidR="004176AA" w:rsidRPr="0029035D" w:rsidRDefault="004176AA" w:rsidP="00422C8C">
            <w:pPr>
              <w:spacing w:before="0" w:after="0"/>
              <w:ind w:firstLine="0"/>
              <w:rPr>
                <w:rFonts w:ascii="Times New Roman" w:hAnsi="Times New Roman"/>
                <w:sz w:val="24"/>
                <w:szCs w:val="24"/>
              </w:rPr>
            </w:pPr>
            <w:r w:rsidRPr="0029035D">
              <w:rPr>
                <w:rFonts w:ascii="Times New Roman" w:hAnsi="Times New Roman"/>
                <w:sz w:val="24"/>
                <w:szCs w:val="24"/>
              </w:rPr>
              <w:t>Planuojama (nenurodoma, jeigu pirkimas vertinamas iki vokų su pasiūlymais atplėšimo procedūros), faktinė pirkimo vertė Eur be PVM</w:t>
            </w:r>
          </w:p>
        </w:tc>
        <w:tc>
          <w:tcPr>
            <w:tcW w:w="4934" w:type="dxa"/>
            <w:tcBorders>
              <w:top w:val="single" w:sz="4" w:space="0" w:color="auto"/>
              <w:left w:val="single" w:sz="4" w:space="0" w:color="auto"/>
              <w:bottom w:val="single" w:sz="4" w:space="0" w:color="auto"/>
              <w:right w:val="single" w:sz="4" w:space="0" w:color="auto"/>
            </w:tcBorders>
            <w:vAlign w:val="center"/>
            <w:hideMark/>
          </w:tcPr>
          <w:p w:rsidR="004176AA" w:rsidRPr="0029035D" w:rsidRDefault="00B333B0" w:rsidP="00422C8C">
            <w:pPr>
              <w:spacing w:before="0" w:after="0"/>
              <w:ind w:firstLine="0"/>
              <w:jc w:val="left"/>
              <w:rPr>
                <w:rFonts w:ascii="Times New Roman" w:hAnsi="Times New Roman"/>
                <w:sz w:val="24"/>
                <w:szCs w:val="24"/>
              </w:rPr>
            </w:pPr>
            <w:r w:rsidRPr="0029035D">
              <w:rPr>
                <w:rFonts w:ascii="Times New Roman" w:hAnsi="Times New Roman"/>
                <w:sz w:val="24"/>
                <w:szCs w:val="24"/>
              </w:rPr>
              <w:t>303 719,00</w:t>
            </w:r>
            <w:r w:rsidR="004176AA" w:rsidRPr="0029035D">
              <w:rPr>
                <w:rFonts w:ascii="Times New Roman" w:hAnsi="Times New Roman"/>
                <w:sz w:val="24"/>
                <w:szCs w:val="24"/>
              </w:rPr>
              <w:t xml:space="preserve"> Eur be PVM</w:t>
            </w:r>
          </w:p>
        </w:tc>
      </w:tr>
      <w:tr w:rsidR="004176AA" w:rsidRPr="0029035D" w:rsidTr="00422C8C">
        <w:tc>
          <w:tcPr>
            <w:tcW w:w="4677" w:type="dxa"/>
            <w:tcBorders>
              <w:top w:val="single" w:sz="4" w:space="0" w:color="auto"/>
              <w:left w:val="single" w:sz="4" w:space="0" w:color="auto"/>
              <w:bottom w:val="single" w:sz="4" w:space="0" w:color="auto"/>
              <w:right w:val="single" w:sz="4" w:space="0" w:color="auto"/>
            </w:tcBorders>
            <w:vAlign w:val="center"/>
          </w:tcPr>
          <w:p w:rsidR="004176AA" w:rsidRPr="0029035D" w:rsidRDefault="004176AA" w:rsidP="00422C8C">
            <w:pPr>
              <w:spacing w:before="0" w:after="0"/>
              <w:ind w:firstLine="0"/>
              <w:rPr>
                <w:rFonts w:ascii="Times New Roman" w:hAnsi="Times New Roman"/>
                <w:sz w:val="24"/>
                <w:szCs w:val="24"/>
              </w:rPr>
            </w:pPr>
            <w:r w:rsidRPr="0029035D">
              <w:rPr>
                <w:rFonts w:ascii="Times New Roman" w:hAnsi="Times New Roman"/>
                <w:sz w:val="24"/>
                <w:szCs w:val="24"/>
              </w:rPr>
              <w:t>Tiekėjas / teikėjas / rangovas / koncesininkas, juridinio asmens kodas (su kuriuo sudaryta sutartis)</w:t>
            </w:r>
          </w:p>
        </w:tc>
        <w:tc>
          <w:tcPr>
            <w:tcW w:w="4934" w:type="dxa"/>
            <w:tcBorders>
              <w:top w:val="single" w:sz="4" w:space="0" w:color="auto"/>
              <w:left w:val="single" w:sz="4" w:space="0" w:color="auto"/>
              <w:bottom w:val="single" w:sz="4" w:space="0" w:color="auto"/>
              <w:right w:val="single" w:sz="4" w:space="0" w:color="auto"/>
            </w:tcBorders>
            <w:vAlign w:val="center"/>
          </w:tcPr>
          <w:p w:rsidR="004176AA" w:rsidRPr="0029035D" w:rsidRDefault="004176AA" w:rsidP="00422C8C">
            <w:pPr>
              <w:spacing w:before="0" w:after="0"/>
              <w:ind w:firstLine="0"/>
              <w:jc w:val="left"/>
              <w:rPr>
                <w:rFonts w:ascii="Times New Roman" w:hAnsi="Times New Roman"/>
                <w:sz w:val="24"/>
                <w:szCs w:val="24"/>
              </w:rPr>
            </w:pPr>
            <w:r w:rsidRPr="0029035D">
              <w:rPr>
                <w:rFonts w:ascii="Times New Roman" w:hAnsi="Times New Roman"/>
                <w:sz w:val="24"/>
                <w:szCs w:val="24"/>
              </w:rPr>
              <w:t>–</w:t>
            </w:r>
          </w:p>
        </w:tc>
      </w:tr>
      <w:tr w:rsidR="004176AA" w:rsidRPr="0029035D" w:rsidTr="00422C8C">
        <w:tc>
          <w:tcPr>
            <w:tcW w:w="4677" w:type="dxa"/>
            <w:tcBorders>
              <w:top w:val="single" w:sz="4" w:space="0" w:color="auto"/>
              <w:left w:val="single" w:sz="4" w:space="0" w:color="auto"/>
              <w:bottom w:val="single" w:sz="4" w:space="0" w:color="auto"/>
              <w:right w:val="single" w:sz="4" w:space="0" w:color="auto"/>
            </w:tcBorders>
            <w:vAlign w:val="center"/>
            <w:hideMark/>
          </w:tcPr>
          <w:p w:rsidR="004176AA" w:rsidRPr="0029035D" w:rsidRDefault="004176AA" w:rsidP="00422C8C">
            <w:pPr>
              <w:spacing w:before="0" w:after="0"/>
              <w:ind w:firstLine="0"/>
              <w:rPr>
                <w:rFonts w:ascii="Times New Roman" w:hAnsi="Times New Roman"/>
                <w:sz w:val="24"/>
                <w:szCs w:val="24"/>
              </w:rPr>
            </w:pPr>
            <w:r w:rsidRPr="0029035D">
              <w:rPr>
                <w:rFonts w:ascii="Times New Roman" w:hAnsi="Times New Roman"/>
                <w:sz w:val="24"/>
                <w:szCs w:val="24"/>
              </w:rPr>
              <w:t>Pirkimo vertinimo apimtys / etapas</w:t>
            </w:r>
          </w:p>
        </w:tc>
        <w:tc>
          <w:tcPr>
            <w:tcW w:w="4934" w:type="dxa"/>
            <w:tcBorders>
              <w:top w:val="single" w:sz="4" w:space="0" w:color="auto"/>
              <w:left w:val="single" w:sz="4" w:space="0" w:color="auto"/>
              <w:bottom w:val="single" w:sz="4" w:space="0" w:color="auto"/>
              <w:right w:val="single" w:sz="4" w:space="0" w:color="auto"/>
            </w:tcBorders>
            <w:vAlign w:val="center"/>
            <w:hideMark/>
          </w:tcPr>
          <w:p w:rsidR="004176AA" w:rsidRPr="0029035D" w:rsidRDefault="004176AA" w:rsidP="00422C8C">
            <w:pPr>
              <w:spacing w:before="0" w:after="0"/>
              <w:ind w:firstLine="0"/>
              <w:rPr>
                <w:rFonts w:ascii="Times New Roman" w:hAnsi="Times New Roman"/>
                <w:color w:val="FF0000"/>
                <w:sz w:val="24"/>
                <w:szCs w:val="24"/>
              </w:rPr>
            </w:pPr>
            <w:r w:rsidRPr="0029035D">
              <w:rPr>
                <w:rFonts w:ascii="Times New Roman" w:hAnsi="Times New Roman"/>
                <w:sz w:val="24"/>
                <w:szCs w:val="24"/>
              </w:rPr>
              <w:t xml:space="preserve">Dalinis vertinimas </w:t>
            </w:r>
            <w:r w:rsidR="0064706E" w:rsidRPr="0029035D">
              <w:rPr>
                <w:rFonts w:ascii="Times New Roman" w:hAnsi="Times New Roman"/>
                <w:sz w:val="24"/>
                <w:szCs w:val="24"/>
              </w:rPr>
              <w:t>/ nustatytas laimėtojas</w:t>
            </w:r>
          </w:p>
        </w:tc>
      </w:tr>
      <w:tr w:rsidR="004176AA" w:rsidRPr="0029035D" w:rsidTr="00422C8C">
        <w:tc>
          <w:tcPr>
            <w:tcW w:w="4677" w:type="dxa"/>
            <w:tcBorders>
              <w:top w:val="single" w:sz="4" w:space="0" w:color="auto"/>
              <w:left w:val="single" w:sz="4" w:space="0" w:color="auto"/>
              <w:bottom w:val="single" w:sz="4" w:space="0" w:color="auto"/>
              <w:right w:val="single" w:sz="4" w:space="0" w:color="auto"/>
            </w:tcBorders>
            <w:vAlign w:val="center"/>
          </w:tcPr>
          <w:p w:rsidR="004176AA" w:rsidRPr="0029035D" w:rsidRDefault="004176AA" w:rsidP="00422C8C">
            <w:pPr>
              <w:spacing w:before="0" w:after="0"/>
              <w:ind w:firstLine="0"/>
              <w:rPr>
                <w:rFonts w:ascii="Times New Roman" w:hAnsi="Times New Roman"/>
                <w:sz w:val="24"/>
                <w:szCs w:val="24"/>
              </w:rPr>
            </w:pPr>
            <w:r w:rsidRPr="0029035D">
              <w:rPr>
                <w:rFonts w:ascii="Times New Roman" w:hAnsi="Times New Roman"/>
                <w:sz w:val="24"/>
                <w:szCs w:val="24"/>
              </w:rPr>
              <w:t>Pirkimas finansuojamas ES lėšomis, projekto pavadinimas, Įgyvendinančioji institucija</w:t>
            </w:r>
          </w:p>
        </w:tc>
        <w:tc>
          <w:tcPr>
            <w:tcW w:w="4934" w:type="dxa"/>
            <w:tcBorders>
              <w:top w:val="single" w:sz="4" w:space="0" w:color="auto"/>
              <w:left w:val="single" w:sz="4" w:space="0" w:color="auto"/>
              <w:bottom w:val="single" w:sz="4" w:space="0" w:color="auto"/>
              <w:right w:val="single" w:sz="4" w:space="0" w:color="auto"/>
            </w:tcBorders>
            <w:vAlign w:val="center"/>
          </w:tcPr>
          <w:p w:rsidR="004176AA" w:rsidRPr="0029035D" w:rsidRDefault="004176AA" w:rsidP="00422C8C">
            <w:pPr>
              <w:spacing w:before="0" w:after="0"/>
              <w:ind w:firstLine="0"/>
              <w:rPr>
                <w:rFonts w:ascii="Times New Roman" w:hAnsi="Times New Roman"/>
                <w:sz w:val="24"/>
                <w:szCs w:val="24"/>
              </w:rPr>
            </w:pPr>
            <w:r w:rsidRPr="0029035D">
              <w:rPr>
                <w:rFonts w:ascii="Times New Roman" w:hAnsi="Times New Roman"/>
                <w:sz w:val="24"/>
                <w:szCs w:val="24"/>
              </w:rPr>
              <w:t>–</w:t>
            </w:r>
          </w:p>
        </w:tc>
      </w:tr>
      <w:tr w:rsidR="004176AA" w:rsidRPr="0029035D" w:rsidTr="00422C8C">
        <w:tc>
          <w:tcPr>
            <w:tcW w:w="9611" w:type="dxa"/>
            <w:gridSpan w:val="2"/>
            <w:tcBorders>
              <w:top w:val="single" w:sz="4" w:space="0" w:color="auto"/>
              <w:left w:val="single" w:sz="4" w:space="0" w:color="auto"/>
              <w:bottom w:val="single" w:sz="4" w:space="0" w:color="auto"/>
              <w:right w:val="single" w:sz="4" w:space="0" w:color="auto"/>
            </w:tcBorders>
            <w:vAlign w:val="center"/>
            <w:hideMark/>
          </w:tcPr>
          <w:p w:rsidR="004176AA" w:rsidRPr="0029035D" w:rsidRDefault="004176AA" w:rsidP="00422C8C">
            <w:pPr>
              <w:spacing w:before="0" w:after="0"/>
              <w:ind w:firstLine="0"/>
              <w:rPr>
                <w:rFonts w:ascii="Times New Roman" w:hAnsi="Times New Roman"/>
                <w:sz w:val="24"/>
                <w:szCs w:val="24"/>
              </w:rPr>
            </w:pPr>
            <w:r w:rsidRPr="0029035D">
              <w:rPr>
                <w:rFonts w:ascii="Times New Roman" w:hAnsi="Times New Roman"/>
                <w:sz w:val="24"/>
                <w:szCs w:val="24"/>
              </w:rPr>
              <w:t>Jei dėl pirkimo vyksta teismo procesas (nurodyti ieškinio (skundo) dalykus, bylos šalių pavadinimus, ar taikomos laikinosios apsaugos priemonės, teisminio nagrinėjimo stadija, pvz., apygardos, apeliacinis teismas)</w:t>
            </w:r>
          </w:p>
        </w:tc>
      </w:tr>
    </w:tbl>
    <w:p w:rsidR="004176AA" w:rsidRPr="0029035D" w:rsidRDefault="004176AA" w:rsidP="004176AA">
      <w:pPr>
        <w:spacing w:before="0" w:after="0"/>
        <w:jc w:val="center"/>
        <w:rPr>
          <w:rFonts w:ascii="Times New Roman" w:hAnsi="Times New Roman"/>
          <w:b/>
          <w:sz w:val="24"/>
          <w:szCs w:val="24"/>
        </w:rPr>
      </w:pPr>
      <w:r w:rsidRPr="0029035D">
        <w:rPr>
          <w:rFonts w:ascii="Times New Roman" w:hAnsi="Times New Roman"/>
          <w:b/>
          <w:sz w:val="24"/>
          <w:szCs w:val="24"/>
        </w:rPr>
        <w:lastRenderedPageBreak/>
        <w:t>II dalis. Vertinimo apimtyje nustatyti pažeidimai</w:t>
      </w:r>
    </w:p>
    <w:p w:rsidR="004176AA" w:rsidRPr="0029035D" w:rsidRDefault="004176AA" w:rsidP="004176AA">
      <w:pPr>
        <w:spacing w:before="0" w:after="0"/>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05"/>
      </w:tblGrid>
      <w:tr w:rsidR="00F12F90" w:rsidRPr="0029035D" w:rsidTr="00E07A9B">
        <w:tc>
          <w:tcPr>
            <w:tcW w:w="964" w:type="dxa"/>
            <w:tcBorders>
              <w:top w:val="single" w:sz="4" w:space="0" w:color="auto"/>
              <w:left w:val="single" w:sz="4" w:space="0" w:color="auto"/>
              <w:bottom w:val="single" w:sz="4" w:space="0" w:color="auto"/>
              <w:right w:val="single" w:sz="4" w:space="0" w:color="auto"/>
            </w:tcBorders>
          </w:tcPr>
          <w:p w:rsidR="00F12F90" w:rsidRPr="0029035D" w:rsidRDefault="00F12F90" w:rsidP="00654DB5">
            <w:pPr>
              <w:pStyle w:val="Sraopastraipa"/>
              <w:numPr>
                <w:ilvl w:val="0"/>
                <w:numId w:val="1"/>
              </w:numPr>
              <w:spacing w:after="0"/>
              <w:rPr>
                <w:rFonts w:ascii="Times New Roman" w:hAnsi="Times New Roman"/>
                <w:sz w:val="24"/>
                <w:szCs w:val="24"/>
              </w:rPr>
            </w:pPr>
          </w:p>
        </w:tc>
        <w:tc>
          <w:tcPr>
            <w:tcW w:w="8705" w:type="dxa"/>
            <w:tcBorders>
              <w:top w:val="single" w:sz="4" w:space="0" w:color="auto"/>
              <w:left w:val="single" w:sz="4" w:space="0" w:color="auto"/>
              <w:bottom w:val="single" w:sz="4" w:space="0" w:color="auto"/>
              <w:right w:val="single" w:sz="4" w:space="0" w:color="auto"/>
            </w:tcBorders>
          </w:tcPr>
          <w:p w:rsidR="007F668F" w:rsidRPr="0029035D" w:rsidRDefault="007F668F" w:rsidP="007F668F">
            <w:pPr>
              <w:spacing w:before="0" w:after="0"/>
              <w:ind w:firstLine="0"/>
              <w:rPr>
                <w:rFonts w:ascii="Times New Roman" w:hAnsi="Times New Roman"/>
                <w:sz w:val="24"/>
                <w:szCs w:val="24"/>
              </w:rPr>
            </w:pPr>
            <w:r w:rsidRPr="0029035D">
              <w:rPr>
                <w:rFonts w:ascii="Times New Roman" w:hAnsi="Times New Roman"/>
                <w:sz w:val="24"/>
                <w:szCs w:val="24"/>
              </w:rPr>
              <w:t>Įstatymo 47 straipsnio 1 dalis</w:t>
            </w:r>
            <w:r w:rsidRPr="0029035D">
              <w:rPr>
                <w:rStyle w:val="Puslapioinaosnuoroda"/>
                <w:rFonts w:ascii="Times New Roman" w:hAnsi="Times New Roman"/>
                <w:sz w:val="24"/>
                <w:szCs w:val="24"/>
              </w:rPr>
              <w:footnoteReference w:id="1"/>
            </w:r>
            <w:r w:rsidRPr="0029035D">
              <w:rPr>
                <w:rFonts w:ascii="Times New Roman" w:hAnsi="Times New Roman"/>
                <w:sz w:val="24"/>
                <w:szCs w:val="24"/>
              </w:rPr>
              <w:t>;</w:t>
            </w:r>
          </w:p>
          <w:p w:rsidR="00F12F90" w:rsidRPr="0029035D" w:rsidRDefault="0057344D" w:rsidP="0057344D">
            <w:pPr>
              <w:spacing w:before="0" w:after="0"/>
              <w:ind w:firstLine="0"/>
              <w:rPr>
                <w:rFonts w:ascii="Times New Roman" w:hAnsi="Times New Roman"/>
                <w:sz w:val="24"/>
                <w:szCs w:val="24"/>
              </w:rPr>
            </w:pPr>
            <w:r w:rsidRPr="0029035D">
              <w:rPr>
                <w:rFonts w:ascii="Times New Roman" w:hAnsi="Times New Roman"/>
                <w:bCs/>
                <w:sz w:val="24"/>
                <w:szCs w:val="24"/>
              </w:rPr>
              <w:t>Įstatymo 47 straipsnio 7 dalis</w:t>
            </w:r>
            <w:r w:rsidRPr="0029035D">
              <w:rPr>
                <w:rStyle w:val="Puslapioinaosnuoroda"/>
                <w:rFonts w:ascii="Times New Roman" w:hAnsi="Times New Roman"/>
                <w:bCs/>
                <w:sz w:val="24"/>
                <w:szCs w:val="24"/>
              </w:rPr>
              <w:footnoteReference w:id="2"/>
            </w:r>
          </w:p>
        </w:tc>
      </w:tr>
      <w:tr w:rsidR="00F12F90" w:rsidRPr="0029035D" w:rsidTr="00422C8C">
        <w:tc>
          <w:tcPr>
            <w:tcW w:w="9669" w:type="dxa"/>
            <w:gridSpan w:val="2"/>
            <w:tcBorders>
              <w:top w:val="single" w:sz="4" w:space="0" w:color="auto"/>
              <w:left w:val="single" w:sz="4" w:space="0" w:color="auto"/>
              <w:bottom w:val="single" w:sz="4" w:space="0" w:color="auto"/>
              <w:right w:val="single" w:sz="4" w:space="0" w:color="auto"/>
            </w:tcBorders>
          </w:tcPr>
          <w:p w:rsidR="00881249" w:rsidRPr="0029035D" w:rsidRDefault="00881249" w:rsidP="00881249">
            <w:pPr>
              <w:widowControl w:val="0"/>
              <w:spacing w:after="0"/>
              <w:ind w:firstLine="360"/>
              <w:contextualSpacing/>
              <w:rPr>
                <w:rFonts w:ascii="Times New Roman" w:hAnsi="Times New Roman"/>
                <w:sz w:val="24"/>
                <w:szCs w:val="24"/>
              </w:rPr>
            </w:pPr>
            <w:r w:rsidRPr="0029035D">
              <w:rPr>
                <w:rFonts w:ascii="Times New Roman" w:hAnsi="Times New Roman"/>
                <w:sz w:val="24"/>
                <w:szCs w:val="24"/>
              </w:rPr>
              <w:t xml:space="preserve">Pirkimą vykdė 2019 m. liepos 23 d. Perkančiosios organizacijos direktoriaus įsakymu Nr. V1-98 „Dėl ITC 2019 metų viešųjų pirkimų plano patikslinimo ir papildymo“ sudaryta viešųjų pirkimų komisija (toliau – Komisija). </w:t>
            </w:r>
          </w:p>
          <w:p w:rsidR="007425C0" w:rsidRPr="0029035D" w:rsidRDefault="007425C0" w:rsidP="007425C0">
            <w:pPr>
              <w:widowControl w:val="0"/>
              <w:spacing w:after="0"/>
              <w:ind w:firstLine="360"/>
              <w:contextualSpacing/>
              <w:rPr>
                <w:rFonts w:ascii="Times New Roman" w:hAnsi="Times New Roman"/>
                <w:sz w:val="24"/>
                <w:szCs w:val="24"/>
              </w:rPr>
            </w:pPr>
            <w:r w:rsidRPr="0029035D">
              <w:rPr>
                <w:rFonts w:ascii="Times New Roman" w:hAnsi="Times New Roman"/>
                <w:bCs/>
                <w:sz w:val="24"/>
                <w:szCs w:val="24"/>
              </w:rPr>
              <w:t xml:space="preserve">Pirkimo sąlygų 3.10 punkte pateiktos lentelės „Ekonominės, finansinės būklės ir techninio pajėgumo reikalavimai“ 3.10.1 punkte nustatytas tiekėjo kvalifikacijos reikalavimas: „Tiekėjo vidutinės metinės visos veiklos pajamos per pastaruosius 3 finansinius metus arba per laiką nuo Tiekėjo įregistravimo dienos (jeigu Tiekėjas vykdė veiklą mažiau nei 3 finansinius metus) turi būti </w:t>
            </w:r>
            <w:r w:rsidRPr="0029035D">
              <w:rPr>
                <w:rFonts w:ascii="Times New Roman" w:hAnsi="Times New Roman"/>
                <w:b/>
                <w:sz w:val="24"/>
                <w:szCs w:val="24"/>
              </w:rPr>
              <w:t>ne mažesnės kaip 45.000 Eur su PVM</w:t>
            </w:r>
            <w:r w:rsidRPr="0029035D">
              <w:rPr>
                <w:rFonts w:ascii="Times New Roman" w:hAnsi="Times New Roman"/>
                <w:bCs/>
                <w:sz w:val="24"/>
                <w:szCs w:val="24"/>
              </w:rPr>
              <w:t>“.</w:t>
            </w:r>
          </w:p>
          <w:p w:rsidR="0057344D" w:rsidRPr="0029035D" w:rsidRDefault="0057344D" w:rsidP="0057344D">
            <w:pPr>
              <w:widowControl w:val="0"/>
              <w:spacing w:after="0"/>
              <w:ind w:firstLine="360"/>
              <w:contextualSpacing/>
              <w:rPr>
                <w:rFonts w:ascii="Times New Roman" w:hAnsi="Times New Roman"/>
                <w:sz w:val="24"/>
                <w:szCs w:val="24"/>
              </w:rPr>
            </w:pPr>
            <w:r w:rsidRPr="0029035D">
              <w:rPr>
                <w:rFonts w:ascii="Times New Roman" w:hAnsi="Times New Roman"/>
                <w:bCs/>
                <w:sz w:val="24"/>
                <w:szCs w:val="24"/>
              </w:rPr>
              <w:t>Perkančioji organizacija nurodė</w:t>
            </w:r>
            <w:r w:rsidRPr="0029035D">
              <w:rPr>
                <w:rStyle w:val="Puslapioinaosnuoroda"/>
                <w:rFonts w:ascii="Times New Roman" w:hAnsi="Times New Roman"/>
                <w:bCs/>
                <w:sz w:val="24"/>
                <w:szCs w:val="24"/>
              </w:rPr>
              <w:footnoteReference w:id="3"/>
            </w:r>
            <w:r w:rsidRPr="0029035D">
              <w:rPr>
                <w:rFonts w:ascii="Times New Roman" w:hAnsi="Times New Roman"/>
                <w:bCs/>
                <w:sz w:val="24"/>
                <w:szCs w:val="24"/>
              </w:rPr>
              <w:t xml:space="preserve">, kad Pirkimo vertė buvo skaičiuojama, atsižvelgiant į išleistas sumas švietimo registrų priežiūrai ir vystymui per jau įvykdytas sutartis 3 metų laikotarpyje </w:t>
            </w:r>
            <w:r w:rsidR="00CD4B7B" w:rsidRPr="0029035D">
              <w:rPr>
                <w:rFonts w:ascii="Times New Roman" w:hAnsi="Times New Roman"/>
                <w:bCs/>
                <w:sz w:val="24"/>
                <w:szCs w:val="24"/>
              </w:rPr>
              <w:t>bei iš anksto apklausiant rinkos dalyvius vykdant projektus finansuojamus iš Europos Sąjungos Struktūrinių fondų. K</w:t>
            </w:r>
            <w:r w:rsidRPr="0029035D">
              <w:rPr>
                <w:rFonts w:ascii="Times New Roman" w:hAnsi="Times New Roman"/>
                <w:bCs/>
                <w:sz w:val="24"/>
                <w:szCs w:val="24"/>
              </w:rPr>
              <w:t>iekvienai iš 8 Pirkimo objekto dalių buvo paskaičiuota atskira pirkimo</w:t>
            </w:r>
            <w:r w:rsidR="002D2ADD" w:rsidRPr="0029035D">
              <w:rPr>
                <w:rFonts w:ascii="Times New Roman" w:hAnsi="Times New Roman"/>
                <w:bCs/>
                <w:sz w:val="24"/>
                <w:szCs w:val="24"/>
              </w:rPr>
              <w:t xml:space="preserve"> objekto</w:t>
            </w:r>
            <w:r w:rsidRPr="0029035D">
              <w:rPr>
                <w:rFonts w:ascii="Times New Roman" w:hAnsi="Times New Roman"/>
                <w:bCs/>
                <w:sz w:val="24"/>
                <w:szCs w:val="24"/>
              </w:rPr>
              <w:t xml:space="preserve"> vertė</w:t>
            </w:r>
            <w:r w:rsidR="002D2ADD" w:rsidRPr="0029035D">
              <w:rPr>
                <w:rStyle w:val="Puslapioinaosnuoroda"/>
                <w:rFonts w:ascii="Times New Roman" w:hAnsi="Times New Roman"/>
                <w:bCs/>
                <w:sz w:val="24"/>
                <w:szCs w:val="24"/>
              </w:rPr>
              <w:footnoteReference w:id="4"/>
            </w:r>
            <w:r w:rsidRPr="0029035D">
              <w:rPr>
                <w:rFonts w:ascii="Times New Roman" w:hAnsi="Times New Roman"/>
                <w:sz w:val="24"/>
                <w:szCs w:val="24"/>
              </w:rPr>
              <w:t xml:space="preserve">. Pirkimo sąlygų 5.9 punkte nustatyta, kad </w:t>
            </w:r>
            <w:r w:rsidRPr="0029035D">
              <w:rPr>
                <w:rFonts w:ascii="Times New Roman" w:hAnsi="Times New Roman"/>
                <w:i/>
                <w:iCs/>
                <w:sz w:val="24"/>
                <w:szCs w:val="24"/>
              </w:rPr>
              <w:t>Tiekėjas gali pateikti pasiūlymą vienai, kelioms ar visoms pirkimo dalims</w:t>
            </w:r>
            <w:r w:rsidRPr="0029035D">
              <w:rPr>
                <w:rFonts w:ascii="Times New Roman" w:hAnsi="Times New Roman"/>
                <w:sz w:val="24"/>
                <w:szCs w:val="24"/>
              </w:rPr>
              <w:t xml:space="preserve">, o 9.5 punkte nustatyta, kad </w:t>
            </w:r>
            <w:r w:rsidRPr="0029035D">
              <w:rPr>
                <w:rFonts w:ascii="Times New Roman" w:hAnsi="Times New Roman"/>
                <w:i/>
                <w:iCs/>
                <w:sz w:val="24"/>
                <w:szCs w:val="24"/>
              </w:rPr>
              <w:t xml:space="preserve">Pirkimo dokumentuose nustatytus reikalavimus atitinkantys Pasiūlymai bus vertinami </w:t>
            </w:r>
            <w:r w:rsidRPr="0029035D">
              <w:rPr>
                <w:rFonts w:ascii="Times New Roman" w:hAnsi="Times New Roman"/>
                <w:b/>
                <w:bCs/>
                <w:i/>
                <w:iCs/>
                <w:sz w:val="24"/>
                <w:szCs w:val="24"/>
              </w:rPr>
              <w:t>pagal</w:t>
            </w:r>
            <w:r w:rsidRPr="0029035D">
              <w:rPr>
                <w:rFonts w:ascii="Times New Roman" w:hAnsi="Times New Roman"/>
                <w:i/>
                <w:iCs/>
                <w:sz w:val="24"/>
                <w:szCs w:val="24"/>
              </w:rPr>
              <w:t xml:space="preserve"> </w:t>
            </w:r>
            <w:r w:rsidRPr="0029035D">
              <w:rPr>
                <w:rFonts w:ascii="Times New Roman" w:hAnsi="Times New Roman"/>
                <w:b/>
                <w:bCs/>
                <w:i/>
                <w:iCs/>
                <w:sz w:val="24"/>
                <w:szCs w:val="24"/>
              </w:rPr>
              <w:t>Pirkimo objekto dalies</w:t>
            </w:r>
            <w:r w:rsidRPr="0029035D">
              <w:rPr>
                <w:rFonts w:ascii="Times New Roman" w:hAnsi="Times New Roman"/>
                <w:i/>
                <w:iCs/>
                <w:sz w:val="24"/>
                <w:szCs w:val="24"/>
              </w:rPr>
              <w:t xml:space="preserve"> bendrą kainą Eur (su PVM)</w:t>
            </w:r>
            <w:r w:rsidRPr="0029035D">
              <w:rPr>
                <w:rFonts w:ascii="Times New Roman" w:hAnsi="Times New Roman"/>
                <w:sz w:val="24"/>
                <w:szCs w:val="24"/>
              </w:rPr>
              <w:t>.</w:t>
            </w:r>
          </w:p>
          <w:p w:rsidR="00F12F90" w:rsidRPr="0029035D" w:rsidRDefault="0057344D" w:rsidP="004A3C62">
            <w:pPr>
              <w:widowControl w:val="0"/>
              <w:spacing w:after="0"/>
              <w:ind w:firstLine="360"/>
              <w:contextualSpacing/>
              <w:rPr>
                <w:rFonts w:ascii="Times New Roman" w:hAnsi="Times New Roman"/>
                <w:sz w:val="24"/>
                <w:szCs w:val="24"/>
              </w:rPr>
            </w:pPr>
            <w:r w:rsidRPr="0029035D">
              <w:rPr>
                <w:rFonts w:ascii="Times New Roman" w:hAnsi="Times New Roman"/>
                <w:sz w:val="24"/>
                <w:szCs w:val="24"/>
              </w:rPr>
              <w:t xml:space="preserve">Pažymėtina, kad Tiekėjų kvalifikacijos reikalavimų nustatymo metodikos, patvirtintos 2017 m. birželio 29 d. Tarnybos direktoriaus įsakymu Nr. 1S-105 (toliau – Kvalifikacijos reikalavimų nustatymo metodika), 14 punkte nustatyta, kad </w:t>
            </w:r>
            <w:r w:rsidRPr="0029035D">
              <w:rPr>
                <w:rFonts w:ascii="Times New Roman" w:hAnsi="Times New Roman"/>
                <w:i/>
                <w:iCs/>
                <w:sz w:val="24"/>
                <w:szCs w:val="24"/>
              </w:rPr>
              <w:t>Finansinio ir ekonominio pajėgumo vertinimo tikslas – įsitikinti, jog tiekėjas turi pakankamus finansinius resursus veikti pirkimo sutarties įgyvendinimo laikotarpiu, t. y. geba padengti svarbiausias išlaidas (mokėti atlyginimus, įsigyti medžiagas ir kt.), kol bus apmokėtos pirkimo vykdytojui pateiktos sąskaitos. Finansinis ir ekonominis pajėgumas vertinamas atsižvelgiant į tai, ar tiekėjas pakels jam tenkančią ekonominę naštą, susijusią su pirkimo sutarties vykdymu bei į tiekėjo galimybes įvykdyti reikalavimus, kylančius iš netinkamo pirkimo sutarties vykdymo</w:t>
            </w:r>
            <w:r w:rsidRPr="0029035D">
              <w:rPr>
                <w:rFonts w:ascii="Times New Roman" w:hAnsi="Times New Roman"/>
                <w:sz w:val="24"/>
                <w:szCs w:val="24"/>
              </w:rPr>
              <w:t xml:space="preserve">. Kvalifikacijos reikalavimų nustatymo metodikos 15.2.1 punkte nustatyta, jog </w:t>
            </w:r>
            <w:r w:rsidRPr="0029035D">
              <w:rPr>
                <w:rFonts w:ascii="Times New Roman" w:hAnsi="Times New Roman"/>
                <w:i/>
                <w:sz w:val="24"/>
                <w:szCs w:val="24"/>
              </w:rPr>
              <w:t xml:space="preserve">Pirkimo vykdytojas reikalauja vidutinės metinės visos veiklos pajamų sumos – išvedamas metinių visos veiklos pajamų vidurkis per nurodytą laikotarpį. Reikalavimas nustatomas įvertinus numatomos sudaryti pirkimo sutarties trukmę – kuo ilgesnė pirkimo sutarties trukmė, tuo mažesnė nustatoma reikalaujamų pajamų suma, pavyzdžiui, sudarant trumpalaikę pirkimo sutartį nustatomas reikalavimas, jog tiekėjo vidutinės metinės visos veiklos pajamos būtų 1,5 karto didesnės už numatomą atliekamo pirkimo vertę, </w:t>
            </w:r>
            <w:r w:rsidRPr="0029035D">
              <w:rPr>
                <w:rFonts w:ascii="Times New Roman" w:hAnsi="Times New Roman"/>
                <w:b/>
                <w:bCs/>
                <w:i/>
                <w:sz w:val="24"/>
                <w:szCs w:val="24"/>
              </w:rPr>
              <w:t xml:space="preserve">sudarant ilgalaikę sutartį (pavyzdžiui, 36 mėnesių trukmės) </w:t>
            </w:r>
            <w:r w:rsidRPr="0029035D">
              <w:rPr>
                <w:rFonts w:ascii="Times New Roman" w:hAnsi="Times New Roman"/>
                <w:i/>
                <w:sz w:val="24"/>
                <w:szCs w:val="24"/>
              </w:rPr>
              <w:t xml:space="preserve">nustatomas reikalavimas, kad tiekėjo vidutinės metinės visos veiklos pajamos </w:t>
            </w:r>
            <w:r w:rsidRPr="0029035D">
              <w:rPr>
                <w:rFonts w:ascii="Times New Roman" w:hAnsi="Times New Roman"/>
                <w:i/>
                <w:sz w:val="24"/>
                <w:szCs w:val="24"/>
              </w:rPr>
              <w:lastRenderedPageBreak/>
              <w:t>būtų</w:t>
            </w:r>
            <w:r w:rsidRPr="0029035D">
              <w:rPr>
                <w:rFonts w:ascii="Times New Roman" w:hAnsi="Times New Roman"/>
                <w:b/>
                <w:bCs/>
                <w:i/>
                <w:sz w:val="24"/>
                <w:szCs w:val="24"/>
              </w:rPr>
              <w:t xml:space="preserve"> ne mažesnės kaip 0,5 numatomos atliekamo pirkimo vertės</w:t>
            </w:r>
            <w:r w:rsidRPr="0029035D">
              <w:rPr>
                <w:rFonts w:ascii="Times New Roman" w:hAnsi="Times New Roman"/>
                <w:iCs/>
                <w:sz w:val="24"/>
                <w:szCs w:val="24"/>
              </w:rPr>
              <w:t>.</w:t>
            </w:r>
            <w:r w:rsidRPr="0029035D">
              <w:rPr>
                <w:rFonts w:ascii="Times New Roman" w:hAnsi="Times New Roman"/>
                <w:sz w:val="24"/>
                <w:szCs w:val="24"/>
              </w:rPr>
              <w:t xml:space="preserve"> Šiuo atveju nustatyta, kad planuojamas sutarties terminas - 36 mėnesiai, todėl Perkančioji organizacija, nustatydama tiekėjų kvalifikacijos reikalavimus, vidutinių metinių visos veiklos pajamų nustatymui turi taikyti 0,5 koeficientą numatomos atliekamo pirkimo vertės, t. y. šiuo atveju nustatytos 45 000,00 Eur su PVM vidutinės metinės visos veiklos pajamos yra per didelės, palyginus su </w:t>
            </w:r>
            <w:r w:rsidR="00277558" w:rsidRPr="0029035D">
              <w:rPr>
                <w:rFonts w:ascii="Times New Roman" w:hAnsi="Times New Roman"/>
                <w:sz w:val="24"/>
                <w:szCs w:val="24"/>
              </w:rPr>
              <w:t xml:space="preserve">Perkančiosios organizacijos </w:t>
            </w:r>
            <w:r w:rsidRPr="0029035D">
              <w:rPr>
                <w:rFonts w:ascii="Times New Roman" w:hAnsi="Times New Roman"/>
                <w:sz w:val="24"/>
                <w:szCs w:val="24"/>
              </w:rPr>
              <w:t xml:space="preserve">nustatytomis atskirų pirkimo objekto dalių numatytomis pirkimo vertėmis. Atsižvelgdama į nustatytą, Tarnyba konstatuoja, jog Perkančioji organizacija, </w:t>
            </w:r>
            <w:r w:rsidRPr="0029035D">
              <w:rPr>
                <w:rFonts w:ascii="Times New Roman" w:hAnsi="Times New Roman"/>
                <w:b/>
                <w:bCs/>
                <w:sz w:val="24"/>
                <w:szCs w:val="24"/>
              </w:rPr>
              <w:t xml:space="preserve">nustatydama kvalifikacijos reikalavimą dėl vidutinių metinių visos veiklos pajamų, nesivadovavo Kvalifikacijos reikalavimų nustatymo metodika ir tokiu būdu pažeidė Įstatymo 47 straipsnio </w:t>
            </w:r>
            <w:r w:rsidR="000D1EB5" w:rsidRPr="0029035D">
              <w:rPr>
                <w:rFonts w:ascii="Times New Roman" w:hAnsi="Times New Roman"/>
                <w:b/>
                <w:bCs/>
                <w:sz w:val="24"/>
                <w:szCs w:val="24"/>
              </w:rPr>
              <w:t xml:space="preserve">1 ir </w:t>
            </w:r>
            <w:r w:rsidRPr="0029035D">
              <w:rPr>
                <w:rFonts w:ascii="Times New Roman" w:hAnsi="Times New Roman"/>
                <w:b/>
                <w:bCs/>
                <w:sz w:val="24"/>
                <w:szCs w:val="24"/>
              </w:rPr>
              <w:t>7 dalies nuostatų reikalavimus</w:t>
            </w:r>
            <w:r w:rsidR="00E74E4B" w:rsidRPr="0029035D">
              <w:rPr>
                <w:rFonts w:ascii="Times New Roman" w:hAnsi="Times New Roman"/>
                <w:b/>
                <w:bCs/>
                <w:sz w:val="24"/>
                <w:szCs w:val="24"/>
              </w:rPr>
              <w:t>.</w:t>
            </w:r>
          </w:p>
        </w:tc>
      </w:tr>
      <w:tr w:rsidR="006D2AB2" w:rsidRPr="0029035D" w:rsidTr="00466C8A">
        <w:tc>
          <w:tcPr>
            <w:tcW w:w="964" w:type="dxa"/>
            <w:tcBorders>
              <w:top w:val="single" w:sz="4" w:space="0" w:color="auto"/>
              <w:left w:val="single" w:sz="4" w:space="0" w:color="auto"/>
              <w:bottom w:val="single" w:sz="4" w:space="0" w:color="auto"/>
              <w:right w:val="single" w:sz="4" w:space="0" w:color="auto"/>
            </w:tcBorders>
          </w:tcPr>
          <w:p w:rsidR="006D2AB2" w:rsidRPr="0029035D" w:rsidRDefault="00881249" w:rsidP="00881249">
            <w:pPr>
              <w:spacing w:after="0"/>
              <w:ind w:left="227" w:firstLine="0"/>
              <w:rPr>
                <w:rFonts w:ascii="Times New Roman" w:hAnsi="Times New Roman"/>
                <w:sz w:val="24"/>
                <w:szCs w:val="24"/>
              </w:rPr>
            </w:pPr>
            <w:r w:rsidRPr="0029035D">
              <w:rPr>
                <w:rFonts w:ascii="Times New Roman" w:hAnsi="Times New Roman"/>
                <w:sz w:val="24"/>
                <w:szCs w:val="24"/>
              </w:rPr>
              <w:lastRenderedPageBreak/>
              <w:t>2.</w:t>
            </w:r>
          </w:p>
        </w:tc>
        <w:tc>
          <w:tcPr>
            <w:tcW w:w="8705" w:type="dxa"/>
            <w:tcBorders>
              <w:top w:val="single" w:sz="4" w:space="0" w:color="auto"/>
              <w:left w:val="single" w:sz="4" w:space="0" w:color="auto"/>
              <w:bottom w:val="single" w:sz="4" w:space="0" w:color="auto"/>
              <w:right w:val="single" w:sz="4" w:space="0" w:color="auto"/>
            </w:tcBorders>
          </w:tcPr>
          <w:p w:rsidR="006D2AB2" w:rsidRPr="0029035D" w:rsidRDefault="006D2AB2" w:rsidP="00466C8A">
            <w:pPr>
              <w:spacing w:before="0" w:after="0"/>
              <w:ind w:firstLine="0"/>
              <w:rPr>
                <w:rFonts w:ascii="Times New Roman" w:hAnsi="Times New Roman"/>
                <w:sz w:val="24"/>
                <w:szCs w:val="24"/>
              </w:rPr>
            </w:pPr>
            <w:r w:rsidRPr="0029035D">
              <w:rPr>
                <w:rFonts w:ascii="Times New Roman" w:hAnsi="Times New Roman"/>
                <w:sz w:val="24"/>
                <w:szCs w:val="24"/>
              </w:rPr>
              <w:t>Įstatymo 47 straipsnio 1 dalis</w:t>
            </w:r>
            <w:r w:rsidRPr="0029035D">
              <w:rPr>
                <w:rStyle w:val="Puslapioinaosnuoroda"/>
                <w:rFonts w:ascii="Times New Roman" w:hAnsi="Times New Roman"/>
                <w:sz w:val="24"/>
                <w:szCs w:val="24"/>
              </w:rPr>
              <w:footnoteReference w:id="5"/>
            </w:r>
            <w:r w:rsidRPr="0029035D">
              <w:rPr>
                <w:rFonts w:ascii="Times New Roman" w:hAnsi="Times New Roman"/>
                <w:sz w:val="24"/>
                <w:szCs w:val="24"/>
              </w:rPr>
              <w:t>;</w:t>
            </w:r>
          </w:p>
          <w:p w:rsidR="00FD389F" w:rsidRPr="0029035D" w:rsidRDefault="006D2AB2" w:rsidP="00466C8A">
            <w:pPr>
              <w:spacing w:before="0" w:after="0"/>
              <w:ind w:firstLine="0"/>
              <w:rPr>
                <w:rFonts w:ascii="Times New Roman" w:hAnsi="Times New Roman"/>
                <w:sz w:val="24"/>
                <w:szCs w:val="24"/>
              </w:rPr>
            </w:pPr>
            <w:r w:rsidRPr="0029035D">
              <w:rPr>
                <w:rFonts w:ascii="Times New Roman" w:hAnsi="Times New Roman"/>
                <w:sz w:val="24"/>
                <w:szCs w:val="24"/>
              </w:rPr>
              <w:t>Įstatymo 47 straipsnio 7 dalis</w:t>
            </w:r>
            <w:r w:rsidRPr="0029035D">
              <w:rPr>
                <w:rStyle w:val="Puslapioinaosnuoroda"/>
                <w:rFonts w:ascii="Times New Roman" w:hAnsi="Times New Roman"/>
                <w:sz w:val="24"/>
                <w:szCs w:val="24"/>
              </w:rPr>
              <w:footnoteReference w:id="6"/>
            </w:r>
          </w:p>
        </w:tc>
      </w:tr>
      <w:tr w:rsidR="006D2AB2" w:rsidRPr="0029035D" w:rsidTr="00422C8C">
        <w:tc>
          <w:tcPr>
            <w:tcW w:w="9669" w:type="dxa"/>
            <w:gridSpan w:val="2"/>
            <w:tcBorders>
              <w:top w:val="single" w:sz="4" w:space="0" w:color="auto"/>
              <w:left w:val="single" w:sz="4" w:space="0" w:color="auto"/>
              <w:bottom w:val="single" w:sz="4" w:space="0" w:color="auto"/>
              <w:right w:val="single" w:sz="4" w:space="0" w:color="auto"/>
            </w:tcBorders>
          </w:tcPr>
          <w:p w:rsidR="00031A37" w:rsidRPr="0029035D" w:rsidRDefault="006D2AB2" w:rsidP="0057344D">
            <w:pPr>
              <w:widowControl w:val="0"/>
              <w:spacing w:after="0"/>
              <w:ind w:firstLine="360"/>
              <w:contextualSpacing/>
              <w:rPr>
                <w:rFonts w:ascii="Times New Roman" w:hAnsi="Times New Roman"/>
                <w:bCs/>
                <w:sz w:val="24"/>
                <w:szCs w:val="24"/>
              </w:rPr>
            </w:pPr>
            <w:r w:rsidRPr="0029035D">
              <w:rPr>
                <w:rFonts w:ascii="Times New Roman" w:hAnsi="Times New Roman"/>
                <w:bCs/>
                <w:sz w:val="24"/>
                <w:szCs w:val="24"/>
              </w:rPr>
              <w:t>Pirkimo sąlygų 3.10.2 punkte nustatytas kvalifikacijos reikalavimas</w:t>
            </w:r>
            <w:r w:rsidR="00592473" w:rsidRPr="0029035D">
              <w:rPr>
                <w:rFonts w:ascii="Times New Roman" w:hAnsi="Times New Roman"/>
                <w:bCs/>
                <w:sz w:val="24"/>
                <w:szCs w:val="24"/>
              </w:rPr>
              <w:t>:</w:t>
            </w:r>
            <w:r w:rsidRPr="0029035D">
              <w:rPr>
                <w:rFonts w:ascii="Times New Roman" w:hAnsi="Times New Roman"/>
                <w:bCs/>
                <w:sz w:val="24"/>
                <w:szCs w:val="24"/>
              </w:rPr>
              <w:t xml:space="preserve"> „</w:t>
            </w:r>
            <w:r w:rsidRPr="0029035D">
              <w:rPr>
                <w:rFonts w:ascii="Times New Roman" w:hAnsi="Times New Roman"/>
                <w:bCs/>
                <w:i/>
                <w:iCs/>
                <w:sz w:val="24"/>
                <w:szCs w:val="24"/>
              </w:rPr>
              <w:t xml:space="preserve">Tiekėjas per paskutinius 3 metus arba per laiką nuo Tiekėjo </w:t>
            </w:r>
            <w:r w:rsidR="00873A81" w:rsidRPr="0029035D">
              <w:rPr>
                <w:rFonts w:ascii="Times New Roman" w:hAnsi="Times New Roman"/>
                <w:bCs/>
                <w:i/>
                <w:iCs/>
                <w:sz w:val="24"/>
                <w:szCs w:val="24"/>
              </w:rPr>
              <w:t xml:space="preserve">įregistravimo dienos (jeigu tiekėjas vykdė veiklą mažiau nei 3 metus) yra sėkmingai </w:t>
            </w:r>
            <w:r w:rsidR="00873A81" w:rsidRPr="0029035D">
              <w:rPr>
                <w:rFonts w:ascii="Times New Roman" w:hAnsi="Times New Roman"/>
                <w:b/>
                <w:i/>
                <w:iCs/>
                <w:sz w:val="24"/>
                <w:szCs w:val="24"/>
              </w:rPr>
              <w:t>įvykdęs bent vieną</w:t>
            </w:r>
            <w:r w:rsidR="00873A81" w:rsidRPr="0029035D">
              <w:rPr>
                <w:rFonts w:ascii="Times New Roman" w:hAnsi="Times New Roman"/>
                <w:bCs/>
                <w:i/>
                <w:iCs/>
                <w:sz w:val="24"/>
                <w:szCs w:val="24"/>
              </w:rPr>
              <w:t xml:space="preserve"> PĮ priežiūros ir (ar) vystymo sutartį, kuri apima visus žemiau išvardintus reikalavimus: </w:t>
            </w:r>
            <w:r w:rsidR="00031A37" w:rsidRPr="0029035D">
              <w:rPr>
                <w:rFonts w:ascii="Times New Roman" w:hAnsi="Times New Roman"/>
                <w:bCs/>
                <w:i/>
                <w:iCs/>
                <w:sz w:val="24"/>
                <w:szCs w:val="24"/>
              </w:rPr>
              <w:t xml:space="preserve">a) PĮ priežiūros ir (ar) vystymo </w:t>
            </w:r>
            <w:r w:rsidR="00031A37" w:rsidRPr="0029035D">
              <w:rPr>
                <w:rFonts w:ascii="Times New Roman" w:hAnsi="Times New Roman"/>
                <w:b/>
                <w:i/>
                <w:iCs/>
                <w:sz w:val="24"/>
                <w:szCs w:val="24"/>
              </w:rPr>
              <w:t>sutarties vertė ne mažesnė nei 15 000 Eur (su PVM)</w:t>
            </w:r>
            <w:r w:rsidR="00031A37" w:rsidRPr="0029035D">
              <w:rPr>
                <w:rFonts w:ascii="Times New Roman" w:hAnsi="Times New Roman"/>
                <w:bCs/>
                <w:i/>
                <w:iCs/>
                <w:sz w:val="24"/>
                <w:szCs w:val="24"/>
              </w:rPr>
              <w:t>;</w:t>
            </w:r>
            <w:r w:rsidR="00873A81" w:rsidRPr="0029035D">
              <w:rPr>
                <w:rFonts w:ascii="Times New Roman" w:hAnsi="Times New Roman"/>
                <w:bCs/>
                <w:i/>
                <w:iCs/>
                <w:sz w:val="24"/>
                <w:szCs w:val="24"/>
              </w:rPr>
              <w:t xml:space="preserve"> b) Prižiūrima ir (ar) vystoma sistema buvo integruota </w:t>
            </w:r>
            <w:r w:rsidR="00873A81" w:rsidRPr="0029035D">
              <w:rPr>
                <w:rFonts w:ascii="Times New Roman" w:hAnsi="Times New Roman"/>
                <w:b/>
                <w:i/>
                <w:iCs/>
                <w:sz w:val="24"/>
                <w:szCs w:val="24"/>
              </w:rPr>
              <w:t>su ne mažiau kaip 3</w:t>
            </w:r>
            <w:r w:rsidR="00873A81" w:rsidRPr="0029035D">
              <w:rPr>
                <w:rFonts w:ascii="Times New Roman" w:hAnsi="Times New Roman"/>
                <w:bCs/>
                <w:i/>
                <w:iCs/>
                <w:sz w:val="24"/>
                <w:szCs w:val="24"/>
              </w:rPr>
              <w:t xml:space="preserve"> išorinėmis (kitų įmonių / įstaigų / organizacijų valdomomis) informacinėmis sistemomis</w:t>
            </w:r>
            <w:r w:rsidR="00873A81" w:rsidRPr="0029035D">
              <w:rPr>
                <w:rFonts w:ascii="Times New Roman" w:hAnsi="Times New Roman"/>
                <w:bCs/>
                <w:sz w:val="24"/>
                <w:szCs w:val="24"/>
              </w:rPr>
              <w:t>“.</w:t>
            </w:r>
            <w:r w:rsidR="00A45BFC" w:rsidRPr="0029035D">
              <w:rPr>
                <w:rFonts w:ascii="Times New Roman" w:hAnsi="Times New Roman"/>
                <w:bCs/>
                <w:sz w:val="24"/>
                <w:szCs w:val="24"/>
              </w:rPr>
              <w:t xml:space="preserve"> </w:t>
            </w:r>
          </w:p>
          <w:p w:rsidR="00910DF9" w:rsidRPr="0029035D" w:rsidRDefault="00031A37" w:rsidP="00910DF9">
            <w:pPr>
              <w:widowControl w:val="0"/>
              <w:spacing w:after="0"/>
              <w:ind w:firstLine="360"/>
              <w:contextualSpacing/>
              <w:rPr>
                <w:rFonts w:ascii="Times New Roman" w:hAnsi="Times New Roman"/>
                <w:bCs/>
                <w:sz w:val="24"/>
                <w:szCs w:val="24"/>
              </w:rPr>
            </w:pPr>
            <w:r w:rsidRPr="0029035D">
              <w:rPr>
                <w:rFonts w:ascii="Times New Roman" w:hAnsi="Times New Roman"/>
                <w:bCs/>
                <w:sz w:val="24"/>
                <w:szCs w:val="24"/>
              </w:rPr>
              <w:t xml:space="preserve">Vadovaujantis </w:t>
            </w:r>
            <w:r w:rsidR="00743403" w:rsidRPr="0029035D">
              <w:rPr>
                <w:rFonts w:ascii="Times New Roman" w:hAnsi="Times New Roman"/>
                <w:bCs/>
                <w:sz w:val="24"/>
                <w:szCs w:val="24"/>
              </w:rPr>
              <w:t xml:space="preserve">Kvalifikacijos reikalavimų nustatymo metodikos </w:t>
            </w:r>
            <w:r w:rsidR="00F03EBE" w:rsidRPr="0029035D">
              <w:rPr>
                <w:rFonts w:ascii="Times New Roman" w:hAnsi="Times New Roman"/>
                <w:bCs/>
                <w:sz w:val="24"/>
                <w:szCs w:val="24"/>
              </w:rPr>
              <w:t xml:space="preserve">21.1.2 punkto 2) papunkčiu, jei pirkimo objektas yra sudėtinis ir gali būti dalus, ir / ar paslaugų suteikimo terminas yra nevienkartinis – </w:t>
            </w:r>
            <w:r w:rsidR="004905B6" w:rsidRPr="0029035D">
              <w:rPr>
                <w:rFonts w:ascii="Times New Roman" w:hAnsi="Times New Roman"/>
                <w:bCs/>
                <w:sz w:val="24"/>
                <w:szCs w:val="24"/>
              </w:rPr>
              <w:t xml:space="preserve">o </w:t>
            </w:r>
            <w:r w:rsidR="00F03EBE" w:rsidRPr="0029035D">
              <w:rPr>
                <w:rFonts w:ascii="Times New Roman" w:hAnsi="Times New Roman"/>
                <w:bCs/>
                <w:sz w:val="24"/>
                <w:szCs w:val="24"/>
              </w:rPr>
              <w:t xml:space="preserve">šiuo atveju </w:t>
            </w:r>
            <w:r w:rsidR="004905B6" w:rsidRPr="0029035D">
              <w:rPr>
                <w:rFonts w:ascii="Times New Roman" w:hAnsi="Times New Roman"/>
                <w:bCs/>
                <w:sz w:val="24"/>
                <w:szCs w:val="24"/>
              </w:rPr>
              <w:t xml:space="preserve">Pirkimo objektą sudaro 8 pirkimo dalys, </w:t>
            </w:r>
            <w:r w:rsidR="00F03EBE" w:rsidRPr="0029035D">
              <w:rPr>
                <w:rFonts w:ascii="Times New Roman" w:hAnsi="Times New Roman"/>
                <w:bCs/>
                <w:sz w:val="24"/>
                <w:szCs w:val="24"/>
              </w:rPr>
              <w:t xml:space="preserve">paslaugos </w:t>
            </w:r>
            <w:r w:rsidR="004905B6" w:rsidRPr="0029035D">
              <w:rPr>
                <w:rFonts w:ascii="Times New Roman" w:hAnsi="Times New Roman"/>
                <w:bCs/>
                <w:sz w:val="24"/>
                <w:szCs w:val="24"/>
              </w:rPr>
              <w:t xml:space="preserve">bus </w:t>
            </w:r>
            <w:r w:rsidR="00F03EBE" w:rsidRPr="0029035D">
              <w:rPr>
                <w:rFonts w:ascii="Times New Roman" w:hAnsi="Times New Roman"/>
                <w:bCs/>
                <w:sz w:val="24"/>
                <w:szCs w:val="24"/>
              </w:rPr>
              <w:t xml:space="preserve">teikiamos </w:t>
            </w:r>
            <w:r w:rsidR="00F03EBE" w:rsidRPr="0029035D">
              <w:rPr>
                <w:rFonts w:ascii="Times New Roman" w:hAnsi="Times New Roman"/>
                <w:b/>
                <w:sz w:val="24"/>
                <w:szCs w:val="24"/>
              </w:rPr>
              <w:t>pagal poreikį</w:t>
            </w:r>
            <w:r w:rsidR="00F03EBE" w:rsidRPr="0029035D">
              <w:rPr>
                <w:rFonts w:ascii="Times New Roman" w:hAnsi="Times New Roman"/>
                <w:bCs/>
                <w:sz w:val="24"/>
                <w:szCs w:val="24"/>
              </w:rPr>
              <w:t xml:space="preserve"> 36 mėnesių laikotarpiu</w:t>
            </w:r>
            <w:r w:rsidR="00FF71ED" w:rsidRPr="0029035D">
              <w:rPr>
                <w:rFonts w:ascii="Times New Roman" w:hAnsi="Times New Roman"/>
                <w:bCs/>
                <w:sz w:val="24"/>
                <w:szCs w:val="24"/>
              </w:rPr>
              <w:t>, už paslaugas bus apmokama dalimis</w:t>
            </w:r>
            <w:r w:rsidR="00FF71ED" w:rsidRPr="0029035D">
              <w:rPr>
                <w:rStyle w:val="Puslapioinaosnuoroda"/>
                <w:rFonts w:ascii="Times New Roman" w:hAnsi="Times New Roman"/>
                <w:bCs/>
                <w:sz w:val="24"/>
                <w:szCs w:val="24"/>
              </w:rPr>
              <w:footnoteReference w:id="7"/>
            </w:r>
            <w:r w:rsidR="004905B6" w:rsidRPr="0029035D">
              <w:rPr>
                <w:rFonts w:ascii="Times New Roman" w:hAnsi="Times New Roman"/>
                <w:bCs/>
                <w:sz w:val="24"/>
                <w:szCs w:val="24"/>
              </w:rPr>
              <w:t xml:space="preserve">, </w:t>
            </w:r>
            <w:r w:rsidR="00910DF9" w:rsidRPr="0029035D">
              <w:rPr>
                <w:rFonts w:ascii="Times New Roman" w:hAnsi="Times New Roman"/>
                <w:bCs/>
                <w:sz w:val="24"/>
                <w:szCs w:val="24"/>
              </w:rPr>
              <w:t xml:space="preserve">vadovaujantis </w:t>
            </w:r>
            <w:r w:rsidR="00592473" w:rsidRPr="0029035D">
              <w:rPr>
                <w:rFonts w:ascii="Times New Roman" w:hAnsi="Times New Roman"/>
                <w:bCs/>
                <w:sz w:val="24"/>
                <w:szCs w:val="24"/>
              </w:rPr>
              <w:t xml:space="preserve">minėta </w:t>
            </w:r>
            <w:r w:rsidR="00910DF9" w:rsidRPr="0029035D">
              <w:rPr>
                <w:rFonts w:ascii="Times New Roman" w:hAnsi="Times New Roman"/>
                <w:bCs/>
                <w:sz w:val="24"/>
                <w:szCs w:val="24"/>
              </w:rPr>
              <w:t xml:space="preserve">Kvalifikacijos reikalavimų nustatymo metodikos </w:t>
            </w:r>
            <w:r w:rsidR="00592473" w:rsidRPr="0029035D">
              <w:rPr>
                <w:rFonts w:ascii="Times New Roman" w:hAnsi="Times New Roman"/>
                <w:bCs/>
                <w:sz w:val="24"/>
                <w:szCs w:val="24"/>
              </w:rPr>
              <w:t>nuostata</w:t>
            </w:r>
            <w:r w:rsidR="00910DF9" w:rsidRPr="0029035D">
              <w:rPr>
                <w:rFonts w:ascii="Times New Roman" w:hAnsi="Times New Roman"/>
                <w:bCs/>
                <w:sz w:val="24"/>
                <w:szCs w:val="24"/>
              </w:rPr>
              <w:t>,</w:t>
            </w:r>
            <w:r w:rsidR="004905B6" w:rsidRPr="0029035D">
              <w:rPr>
                <w:rFonts w:ascii="Times New Roman" w:hAnsi="Times New Roman"/>
                <w:bCs/>
                <w:sz w:val="24"/>
                <w:szCs w:val="24"/>
              </w:rPr>
              <w:t xml:space="preserve"> </w:t>
            </w:r>
            <w:r w:rsidR="00F03EBE" w:rsidRPr="0029035D">
              <w:rPr>
                <w:rFonts w:ascii="Times New Roman" w:hAnsi="Times New Roman"/>
                <w:bCs/>
                <w:sz w:val="24"/>
                <w:szCs w:val="24"/>
              </w:rPr>
              <w:t xml:space="preserve">tiekėjo </w:t>
            </w:r>
            <w:r w:rsidR="004905B6" w:rsidRPr="0029035D">
              <w:rPr>
                <w:rFonts w:ascii="Times New Roman" w:hAnsi="Times New Roman"/>
                <w:bCs/>
                <w:sz w:val="24"/>
                <w:szCs w:val="24"/>
              </w:rPr>
              <w:t xml:space="preserve">turi būti </w:t>
            </w:r>
            <w:r w:rsidR="00F03EBE" w:rsidRPr="0029035D">
              <w:rPr>
                <w:rFonts w:ascii="Times New Roman" w:hAnsi="Times New Roman"/>
                <w:bCs/>
                <w:sz w:val="24"/>
                <w:szCs w:val="24"/>
              </w:rPr>
              <w:t>prašoma</w:t>
            </w:r>
            <w:r w:rsidR="00F03EBE" w:rsidRPr="0029035D">
              <w:rPr>
                <w:rFonts w:ascii="Times New Roman" w:hAnsi="Times New Roman"/>
                <w:b/>
                <w:sz w:val="24"/>
                <w:szCs w:val="24"/>
              </w:rPr>
              <w:t xml:space="preserve"> būti įvykdžius / vykdyti bent 1 ar daugiau</w:t>
            </w:r>
            <w:r w:rsidR="00F03EBE" w:rsidRPr="0029035D">
              <w:rPr>
                <w:rFonts w:ascii="Times New Roman" w:hAnsi="Times New Roman"/>
                <w:bCs/>
                <w:sz w:val="24"/>
                <w:szCs w:val="24"/>
              </w:rPr>
              <w:t xml:space="preserve"> pirkimo sutarčių. </w:t>
            </w:r>
            <w:r w:rsidR="004905B6" w:rsidRPr="0029035D">
              <w:rPr>
                <w:rFonts w:ascii="Times New Roman" w:hAnsi="Times New Roman"/>
                <w:bCs/>
                <w:sz w:val="24"/>
                <w:szCs w:val="24"/>
              </w:rPr>
              <w:t xml:space="preserve">Laikytina, kad tiekėjo pajėgumui įvykdyti sutartį neturi įtakos, ar </w:t>
            </w:r>
            <w:r w:rsidR="00910DF9" w:rsidRPr="0029035D">
              <w:rPr>
                <w:rFonts w:ascii="Times New Roman" w:hAnsi="Times New Roman"/>
                <w:bCs/>
                <w:sz w:val="24"/>
                <w:szCs w:val="24"/>
              </w:rPr>
              <w:t>jis būtų įvykdęs vieną panašių paslaugų didelės apimties sutartį, ar daugiau mažesnės vertės sutarčių.</w:t>
            </w:r>
          </w:p>
          <w:p w:rsidR="00031A37" w:rsidRPr="0029035D" w:rsidRDefault="00F03EBE" w:rsidP="00910DF9">
            <w:pPr>
              <w:widowControl w:val="0"/>
              <w:spacing w:after="0"/>
              <w:ind w:firstLine="360"/>
              <w:contextualSpacing/>
              <w:rPr>
                <w:rFonts w:ascii="Times New Roman" w:hAnsi="Times New Roman"/>
                <w:bCs/>
                <w:sz w:val="24"/>
                <w:szCs w:val="24"/>
              </w:rPr>
            </w:pPr>
            <w:r w:rsidRPr="0029035D">
              <w:rPr>
                <w:rFonts w:ascii="Times New Roman" w:hAnsi="Times New Roman"/>
                <w:bCs/>
                <w:sz w:val="24"/>
                <w:szCs w:val="24"/>
              </w:rPr>
              <w:t xml:space="preserve">Be to, vadovaujantis Kvalifikacijos reikalavimų nustatymo metodikos 21.1.4 punktu, </w:t>
            </w:r>
            <w:r w:rsidR="00031A37" w:rsidRPr="0029035D">
              <w:rPr>
                <w:rFonts w:ascii="Times New Roman" w:hAnsi="Times New Roman"/>
                <w:i/>
                <w:sz w:val="24"/>
                <w:szCs w:val="24"/>
              </w:rPr>
              <w:t>atsižvelgiant į tai, jog nustatant aukštą įvykdytos (vykdomos) sutarties koeficientą dalyje pirkimų susidaro ydinga situacija, kad pasiūlymą neretai pateikti gali tik vienas tiekėjas, tuo tarpu pirkimo vykdytojo tikslas yra gauti konkurencingus pasiūlymus</w:t>
            </w:r>
            <w:r w:rsidR="00031A37" w:rsidRPr="0029035D">
              <w:rPr>
                <w:rFonts w:ascii="Times New Roman" w:hAnsi="Times New Roman"/>
                <w:sz w:val="24"/>
                <w:szCs w:val="24"/>
              </w:rPr>
              <w:t xml:space="preserve">. &lt;...&gt; </w:t>
            </w:r>
            <w:r w:rsidR="00031A37" w:rsidRPr="0029035D">
              <w:rPr>
                <w:rFonts w:ascii="Times New Roman" w:hAnsi="Times New Roman"/>
                <w:i/>
                <w:sz w:val="24"/>
                <w:szCs w:val="24"/>
              </w:rPr>
              <w:t>Atitinkamai, kuo aukštesnės vertės sutartis, tuo žemesnis turi būti nustatomas koeficientas, pavyzdžiui, kai sudaroma didelės vertės pirkimo sutartis – koeficientas 0,3, vidutinės vertės pirkimo sutartis – 0,5, mažos vertės pirkimo sutartis – 0,7</w:t>
            </w:r>
            <w:r w:rsidR="00031A37" w:rsidRPr="0029035D">
              <w:rPr>
                <w:rFonts w:ascii="Times New Roman" w:hAnsi="Times New Roman"/>
                <w:sz w:val="24"/>
                <w:szCs w:val="24"/>
              </w:rPr>
              <w:t xml:space="preserve">. Šiuo atveju nustatyta, kad </w:t>
            </w:r>
            <w:r w:rsidR="00592473" w:rsidRPr="0029035D">
              <w:rPr>
                <w:rFonts w:ascii="Times New Roman" w:hAnsi="Times New Roman"/>
                <w:sz w:val="24"/>
                <w:szCs w:val="24"/>
              </w:rPr>
              <w:t>numatomų</w:t>
            </w:r>
            <w:r w:rsidR="00031A37" w:rsidRPr="0029035D">
              <w:rPr>
                <w:rFonts w:ascii="Times New Roman" w:hAnsi="Times New Roman"/>
                <w:sz w:val="24"/>
                <w:szCs w:val="24"/>
              </w:rPr>
              <w:t xml:space="preserve"> sudaryti sutar</w:t>
            </w:r>
            <w:r w:rsidR="007B519E" w:rsidRPr="0029035D">
              <w:rPr>
                <w:rFonts w:ascii="Times New Roman" w:hAnsi="Times New Roman"/>
                <w:sz w:val="24"/>
                <w:szCs w:val="24"/>
              </w:rPr>
              <w:t>čių vertė</w:t>
            </w:r>
            <w:r w:rsidR="00031A37" w:rsidRPr="0029035D">
              <w:rPr>
                <w:rFonts w:ascii="Times New Roman" w:hAnsi="Times New Roman"/>
                <w:sz w:val="24"/>
                <w:szCs w:val="24"/>
              </w:rPr>
              <w:t xml:space="preserve"> yra laikytina </w:t>
            </w:r>
            <w:r w:rsidR="00EF4509" w:rsidRPr="0029035D">
              <w:rPr>
                <w:rFonts w:ascii="Times New Roman" w:hAnsi="Times New Roman"/>
                <w:bCs/>
                <w:sz w:val="24"/>
                <w:szCs w:val="24"/>
              </w:rPr>
              <w:t>maža</w:t>
            </w:r>
            <w:r w:rsidR="00031A37" w:rsidRPr="0029035D">
              <w:rPr>
                <w:rFonts w:ascii="Times New Roman" w:hAnsi="Times New Roman"/>
                <w:bCs/>
                <w:sz w:val="24"/>
                <w:szCs w:val="24"/>
              </w:rPr>
              <w:t xml:space="preserve"> verte</w:t>
            </w:r>
            <w:r w:rsidR="00EF4509" w:rsidRPr="0029035D">
              <w:rPr>
                <w:rFonts w:ascii="Times New Roman" w:hAnsi="Times New Roman"/>
                <w:bCs/>
                <w:sz w:val="24"/>
                <w:szCs w:val="24"/>
              </w:rPr>
              <w:t>, išskyrus numatomą sutarties vertę dėl antros Pirkimo objekto dalies – ji laikytina vidutine</w:t>
            </w:r>
            <w:r w:rsidR="008A450F" w:rsidRPr="0029035D">
              <w:rPr>
                <w:rStyle w:val="Puslapioinaosnuoroda"/>
                <w:rFonts w:ascii="Times New Roman" w:hAnsi="Times New Roman"/>
                <w:bCs/>
                <w:sz w:val="24"/>
                <w:szCs w:val="24"/>
              </w:rPr>
              <w:footnoteReference w:id="8"/>
            </w:r>
            <w:r w:rsidR="00031A37" w:rsidRPr="0029035D">
              <w:rPr>
                <w:rFonts w:ascii="Times New Roman" w:hAnsi="Times New Roman"/>
                <w:bCs/>
                <w:sz w:val="24"/>
                <w:szCs w:val="24"/>
              </w:rPr>
              <w:t>, todėl</w:t>
            </w:r>
            <w:r w:rsidR="00031A37" w:rsidRPr="0029035D">
              <w:rPr>
                <w:rFonts w:ascii="Times New Roman" w:hAnsi="Times New Roman"/>
                <w:sz w:val="24"/>
                <w:szCs w:val="24"/>
              </w:rPr>
              <w:t xml:space="preserve"> Perkančioji organizacija, nustatydama tiekėjų kvalifikacijos reikalavimus, patirtį įrodančių sutarčių vertei turi taikyti koeficientą 0,</w:t>
            </w:r>
            <w:r w:rsidR="00EF4509" w:rsidRPr="0029035D">
              <w:rPr>
                <w:rFonts w:ascii="Times New Roman" w:hAnsi="Times New Roman"/>
                <w:sz w:val="24"/>
                <w:szCs w:val="24"/>
              </w:rPr>
              <w:t xml:space="preserve">7, o dėl </w:t>
            </w:r>
            <w:r w:rsidR="001A5CBF" w:rsidRPr="0029035D">
              <w:rPr>
                <w:rFonts w:ascii="Times New Roman" w:hAnsi="Times New Roman"/>
                <w:sz w:val="24"/>
                <w:szCs w:val="24"/>
              </w:rPr>
              <w:t>antros</w:t>
            </w:r>
            <w:r w:rsidR="00EF4509" w:rsidRPr="0029035D">
              <w:rPr>
                <w:rFonts w:ascii="Times New Roman" w:hAnsi="Times New Roman"/>
                <w:sz w:val="24"/>
                <w:szCs w:val="24"/>
              </w:rPr>
              <w:t xml:space="preserve"> </w:t>
            </w:r>
            <w:r w:rsidR="001A5CBF" w:rsidRPr="0029035D">
              <w:rPr>
                <w:rFonts w:ascii="Times New Roman" w:hAnsi="Times New Roman"/>
                <w:sz w:val="24"/>
                <w:szCs w:val="24"/>
              </w:rPr>
              <w:t>P</w:t>
            </w:r>
            <w:r w:rsidR="00EF4509" w:rsidRPr="0029035D">
              <w:rPr>
                <w:rFonts w:ascii="Times New Roman" w:hAnsi="Times New Roman"/>
                <w:sz w:val="24"/>
                <w:szCs w:val="24"/>
              </w:rPr>
              <w:t>irkimo objekto dalies – koeficientą 0,5.</w:t>
            </w:r>
            <w:r w:rsidR="001A5CBF" w:rsidRPr="0029035D">
              <w:rPr>
                <w:rFonts w:ascii="Times New Roman" w:hAnsi="Times New Roman"/>
                <w:sz w:val="24"/>
                <w:szCs w:val="24"/>
              </w:rPr>
              <w:t xml:space="preserve"> </w:t>
            </w:r>
            <w:r w:rsidR="009C4011" w:rsidRPr="0029035D">
              <w:rPr>
                <w:rFonts w:ascii="Times New Roman" w:hAnsi="Times New Roman"/>
                <w:sz w:val="24"/>
                <w:szCs w:val="24"/>
              </w:rPr>
              <w:t xml:space="preserve">Nustatyta, kad </w:t>
            </w:r>
            <w:r w:rsidR="00E016DD" w:rsidRPr="0029035D">
              <w:rPr>
                <w:rFonts w:ascii="Times New Roman" w:hAnsi="Times New Roman"/>
                <w:sz w:val="24"/>
                <w:szCs w:val="24"/>
              </w:rPr>
              <w:t xml:space="preserve">numatoma sutarties vertė </w:t>
            </w:r>
            <w:r w:rsidR="001A5CBF" w:rsidRPr="0029035D">
              <w:rPr>
                <w:rFonts w:ascii="Times New Roman" w:hAnsi="Times New Roman"/>
                <w:sz w:val="24"/>
                <w:szCs w:val="24"/>
              </w:rPr>
              <w:t xml:space="preserve">dėl trečios Pirkimo objekto </w:t>
            </w:r>
            <w:r w:rsidR="00E016DD" w:rsidRPr="0029035D">
              <w:rPr>
                <w:rFonts w:ascii="Times New Roman" w:hAnsi="Times New Roman"/>
                <w:sz w:val="24"/>
                <w:szCs w:val="24"/>
              </w:rPr>
              <w:t>dalies –</w:t>
            </w:r>
            <w:r w:rsidR="001A5CBF" w:rsidRPr="0029035D">
              <w:rPr>
                <w:rFonts w:ascii="Times New Roman" w:hAnsi="Times New Roman"/>
                <w:sz w:val="24"/>
                <w:szCs w:val="24"/>
              </w:rPr>
              <w:t xml:space="preserve"> </w:t>
            </w:r>
            <w:r w:rsidR="00E016DD" w:rsidRPr="0029035D">
              <w:rPr>
                <w:rFonts w:ascii="Times New Roman" w:hAnsi="Times New Roman"/>
                <w:sz w:val="24"/>
                <w:szCs w:val="24"/>
              </w:rPr>
              <w:t xml:space="preserve">16.529,00 Eur be PVM (20.000,09 Eur su PVM), </w:t>
            </w:r>
            <w:r w:rsidR="009C4011" w:rsidRPr="0029035D">
              <w:rPr>
                <w:rFonts w:ascii="Times New Roman" w:hAnsi="Times New Roman"/>
                <w:sz w:val="24"/>
                <w:szCs w:val="24"/>
              </w:rPr>
              <w:t>todėl, atsižvelgus į tai, kas nustatyt</w:t>
            </w:r>
            <w:r w:rsidR="006B4BE9" w:rsidRPr="0029035D">
              <w:rPr>
                <w:rFonts w:ascii="Times New Roman" w:hAnsi="Times New Roman"/>
                <w:sz w:val="24"/>
                <w:szCs w:val="24"/>
              </w:rPr>
              <w:t>a</w:t>
            </w:r>
            <w:r w:rsidR="009C4011" w:rsidRPr="0029035D">
              <w:rPr>
                <w:rFonts w:ascii="Times New Roman" w:hAnsi="Times New Roman"/>
                <w:sz w:val="24"/>
                <w:szCs w:val="24"/>
              </w:rPr>
              <w:t xml:space="preserve"> Kvalifikacijos reikalavimų  nustatymo metodikoje, </w:t>
            </w:r>
            <w:r w:rsidR="00E016DD" w:rsidRPr="0029035D">
              <w:rPr>
                <w:rFonts w:ascii="Times New Roman" w:hAnsi="Times New Roman"/>
                <w:sz w:val="24"/>
                <w:szCs w:val="24"/>
              </w:rPr>
              <w:t xml:space="preserve">Pirkimo sąlygų 3.10.2 punkto a) papunktyje </w:t>
            </w:r>
            <w:r w:rsidR="009C4011" w:rsidRPr="0029035D">
              <w:rPr>
                <w:rFonts w:ascii="Times New Roman" w:hAnsi="Times New Roman"/>
                <w:sz w:val="24"/>
                <w:szCs w:val="24"/>
              </w:rPr>
              <w:t>nurodyta</w:t>
            </w:r>
            <w:r w:rsidR="00E016DD" w:rsidRPr="0029035D">
              <w:rPr>
                <w:rFonts w:ascii="Times New Roman" w:hAnsi="Times New Roman"/>
                <w:sz w:val="24"/>
                <w:szCs w:val="24"/>
              </w:rPr>
              <w:t xml:space="preserve"> įvykdytos sutarties vertė </w:t>
            </w:r>
            <w:r w:rsidR="009C4011" w:rsidRPr="0029035D">
              <w:rPr>
                <w:rFonts w:ascii="Times New Roman" w:hAnsi="Times New Roman"/>
                <w:sz w:val="24"/>
                <w:szCs w:val="24"/>
              </w:rPr>
              <w:t>nuo</w:t>
            </w:r>
            <w:r w:rsidR="00E016DD" w:rsidRPr="0029035D">
              <w:rPr>
                <w:rFonts w:ascii="Times New Roman" w:hAnsi="Times New Roman"/>
                <w:sz w:val="24"/>
                <w:szCs w:val="24"/>
              </w:rPr>
              <w:t xml:space="preserve"> 15000 Eur su PVM šiuo atveju yra per didelė</w:t>
            </w:r>
            <w:r w:rsidR="007170B2" w:rsidRPr="0029035D">
              <w:rPr>
                <w:rFonts w:ascii="Times New Roman" w:hAnsi="Times New Roman"/>
                <w:sz w:val="24"/>
                <w:szCs w:val="24"/>
              </w:rPr>
              <w:t>.</w:t>
            </w:r>
            <w:r w:rsidR="00E016DD" w:rsidRPr="0029035D">
              <w:rPr>
                <w:rFonts w:ascii="Times New Roman" w:hAnsi="Times New Roman"/>
                <w:sz w:val="24"/>
                <w:szCs w:val="24"/>
              </w:rPr>
              <w:t xml:space="preserve"> </w:t>
            </w:r>
          </w:p>
          <w:p w:rsidR="00031A37" w:rsidRPr="0029035D" w:rsidRDefault="00FD389F" w:rsidP="0057344D">
            <w:pPr>
              <w:widowControl w:val="0"/>
              <w:spacing w:after="0"/>
              <w:ind w:firstLine="360"/>
              <w:contextualSpacing/>
              <w:rPr>
                <w:rFonts w:ascii="Times New Roman" w:hAnsi="Times New Roman"/>
                <w:bCs/>
                <w:sz w:val="24"/>
                <w:szCs w:val="24"/>
              </w:rPr>
            </w:pPr>
            <w:r w:rsidRPr="0029035D">
              <w:rPr>
                <w:rFonts w:ascii="Times New Roman" w:hAnsi="Times New Roman"/>
                <w:bCs/>
                <w:sz w:val="24"/>
                <w:szCs w:val="24"/>
              </w:rPr>
              <w:t xml:space="preserve">Taip pat </w:t>
            </w:r>
            <w:r w:rsidR="00A45BFC" w:rsidRPr="0029035D">
              <w:rPr>
                <w:rFonts w:ascii="Times New Roman" w:hAnsi="Times New Roman"/>
                <w:bCs/>
                <w:sz w:val="24"/>
                <w:szCs w:val="24"/>
              </w:rPr>
              <w:t xml:space="preserve">Tarnybos nuomone </w:t>
            </w:r>
            <w:r w:rsidRPr="0029035D">
              <w:rPr>
                <w:rFonts w:ascii="Times New Roman" w:hAnsi="Times New Roman"/>
                <w:bCs/>
                <w:sz w:val="24"/>
                <w:szCs w:val="24"/>
              </w:rPr>
              <w:t>3.10.2 punkto b) papunkčio</w:t>
            </w:r>
            <w:r w:rsidR="00A45BFC" w:rsidRPr="0029035D">
              <w:rPr>
                <w:rFonts w:ascii="Times New Roman" w:hAnsi="Times New Roman"/>
                <w:bCs/>
                <w:sz w:val="24"/>
                <w:szCs w:val="24"/>
              </w:rPr>
              <w:t xml:space="preserve"> tiekėjų kvalifikacijos reikalavimas yra </w:t>
            </w:r>
            <w:r w:rsidR="00A45BFC" w:rsidRPr="0029035D">
              <w:rPr>
                <w:rFonts w:ascii="Times New Roman" w:hAnsi="Times New Roman"/>
                <w:bCs/>
                <w:sz w:val="24"/>
                <w:szCs w:val="24"/>
              </w:rPr>
              <w:lastRenderedPageBreak/>
              <w:t>nepagrįstas, nes</w:t>
            </w:r>
            <w:r w:rsidR="004E5733" w:rsidRPr="0029035D">
              <w:rPr>
                <w:rFonts w:ascii="Times New Roman" w:hAnsi="Times New Roman"/>
                <w:bCs/>
                <w:sz w:val="24"/>
                <w:szCs w:val="24"/>
              </w:rPr>
              <w:t>,</w:t>
            </w:r>
            <w:r w:rsidR="00A45BFC" w:rsidRPr="0029035D">
              <w:rPr>
                <w:rFonts w:ascii="Times New Roman" w:hAnsi="Times New Roman"/>
                <w:bCs/>
                <w:sz w:val="24"/>
                <w:szCs w:val="24"/>
              </w:rPr>
              <w:t xml:space="preserve"> jei bent vien</w:t>
            </w:r>
            <w:r w:rsidR="004E5733" w:rsidRPr="0029035D">
              <w:rPr>
                <w:rFonts w:ascii="Times New Roman" w:hAnsi="Times New Roman"/>
                <w:bCs/>
                <w:sz w:val="24"/>
                <w:szCs w:val="24"/>
              </w:rPr>
              <w:t xml:space="preserve">a sistema buvo </w:t>
            </w:r>
            <w:r w:rsidR="00A45BFC" w:rsidRPr="0029035D">
              <w:rPr>
                <w:rFonts w:ascii="Times New Roman" w:hAnsi="Times New Roman"/>
                <w:bCs/>
                <w:sz w:val="24"/>
                <w:szCs w:val="24"/>
              </w:rPr>
              <w:t>integr</w:t>
            </w:r>
            <w:r w:rsidR="004E5733" w:rsidRPr="0029035D">
              <w:rPr>
                <w:rFonts w:ascii="Times New Roman" w:hAnsi="Times New Roman"/>
                <w:bCs/>
                <w:sz w:val="24"/>
                <w:szCs w:val="24"/>
              </w:rPr>
              <w:t>uota</w:t>
            </w:r>
            <w:r w:rsidR="00A45BFC" w:rsidRPr="0029035D">
              <w:rPr>
                <w:rFonts w:ascii="Times New Roman" w:hAnsi="Times New Roman"/>
                <w:bCs/>
                <w:sz w:val="24"/>
                <w:szCs w:val="24"/>
              </w:rPr>
              <w:t xml:space="preserve"> su išorine sistema, tokiu pačiu būdu </w:t>
            </w:r>
            <w:r w:rsidRPr="0029035D">
              <w:rPr>
                <w:rFonts w:ascii="Times New Roman" w:hAnsi="Times New Roman"/>
                <w:bCs/>
                <w:sz w:val="24"/>
                <w:szCs w:val="24"/>
              </w:rPr>
              <w:t xml:space="preserve">tiekėjas </w:t>
            </w:r>
            <w:r w:rsidR="00A45BFC" w:rsidRPr="0029035D">
              <w:rPr>
                <w:rFonts w:ascii="Times New Roman" w:hAnsi="Times New Roman"/>
                <w:bCs/>
                <w:sz w:val="24"/>
                <w:szCs w:val="24"/>
              </w:rPr>
              <w:t>gali integruoti ir daugiau sistemų, nes pats integravimo principas nesikeičia.</w:t>
            </w:r>
          </w:p>
          <w:p w:rsidR="006D2AB2" w:rsidRPr="0029035D" w:rsidRDefault="00794F13" w:rsidP="00FD389F">
            <w:pPr>
              <w:widowControl w:val="0"/>
              <w:spacing w:after="0"/>
              <w:ind w:firstLine="360"/>
              <w:contextualSpacing/>
              <w:rPr>
                <w:rFonts w:ascii="Times New Roman" w:hAnsi="Times New Roman"/>
                <w:bCs/>
                <w:sz w:val="24"/>
                <w:szCs w:val="24"/>
              </w:rPr>
            </w:pPr>
            <w:r w:rsidRPr="0029035D">
              <w:rPr>
                <w:rFonts w:ascii="Times New Roman" w:hAnsi="Times New Roman"/>
                <w:sz w:val="24"/>
                <w:szCs w:val="24"/>
              </w:rPr>
              <w:t xml:space="preserve">Atsižvelgdama į nustatytą, Tarnyba konstatuoja, jog Perkančioji organizacija, </w:t>
            </w:r>
            <w:r w:rsidRPr="0029035D">
              <w:rPr>
                <w:rFonts w:ascii="Times New Roman" w:hAnsi="Times New Roman"/>
                <w:b/>
                <w:bCs/>
                <w:sz w:val="24"/>
                <w:szCs w:val="24"/>
              </w:rPr>
              <w:t>nustatydama kvalifikacijos reikalavimą</w:t>
            </w:r>
            <w:r w:rsidR="00FD389F" w:rsidRPr="0029035D">
              <w:rPr>
                <w:rFonts w:ascii="Times New Roman" w:hAnsi="Times New Roman"/>
                <w:b/>
                <w:bCs/>
                <w:sz w:val="24"/>
                <w:szCs w:val="24"/>
              </w:rPr>
              <w:t xml:space="preserve">, nesivadovavo </w:t>
            </w:r>
            <w:r w:rsidR="00806A61" w:rsidRPr="0029035D">
              <w:rPr>
                <w:rFonts w:ascii="Times New Roman" w:hAnsi="Times New Roman"/>
                <w:b/>
                <w:bCs/>
                <w:sz w:val="24"/>
                <w:szCs w:val="24"/>
              </w:rPr>
              <w:t>t</w:t>
            </w:r>
            <w:r w:rsidR="00FD389F" w:rsidRPr="0029035D">
              <w:rPr>
                <w:rFonts w:ascii="Times New Roman" w:hAnsi="Times New Roman"/>
                <w:b/>
                <w:bCs/>
                <w:sz w:val="24"/>
                <w:szCs w:val="24"/>
              </w:rPr>
              <w:t xml:space="preserve">iekėjų </w:t>
            </w:r>
            <w:r w:rsidR="00806A61" w:rsidRPr="0029035D">
              <w:rPr>
                <w:rFonts w:ascii="Times New Roman" w:hAnsi="Times New Roman"/>
                <w:b/>
                <w:bCs/>
                <w:sz w:val="24"/>
                <w:szCs w:val="24"/>
              </w:rPr>
              <w:t>K</w:t>
            </w:r>
            <w:r w:rsidR="00FD389F" w:rsidRPr="0029035D">
              <w:rPr>
                <w:rFonts w:ascii="Times New Roman" w:hAnsi="Times New Roman"/>
                <w:b/>
                <w:bCs/>
                <w:sz w:val="24"/>
                <w:szCs w:val="24"/>
              </w:rPr>
              <w:t xml:space="preserve">valifikacijos nustatymo metodika, </w:t>
            </w:r>
            <w:r w:rsidR="006F7BEF" w:rsidRPr="0029035D">
              <w:rPr>
                <w:rFonts w:ascii="Times New Roman" w:hAnsi="Times New Roman"/>
                <w:b/>
                <w:bCs/>
                <w:sz w:val="24"/>
                <w:szCs w:val="24"/>
              </w:rPr>
              <w:t xml:space="preserve">dirbtinai apribojo tiekėjų konkurenciją ir jų galimybę dalyvauti Pirkime, </w:t>
            </w:r>
            <w:r w:rsidR="00FD389F" w:rsidRPr="0029035D">
              <w:rPr>
                <w:rFonts w:ascii="Times New Roman" w:hAnsi="Times New Roman"/>
                <w:b/>
                <w:bCs/>
                <w:sz w:val="24"/>
                <w:szCs w:val="24"/>
              </w:rPr>
              <w:t xml:space="preserve">todėl </w:t>
            </w:r>
            <w:r w:rsidRPr="0029035D">
              <w:rPr>
                <w:rFonts w:ascii="Times New Roman" w:hAnsi="Times New Roman"/>
                <w:b/>
                <w:bCs/>
                <w:sz w:val="24"/>
                <w:szCs w:val="24"/>
              </w:rPr>
              <w:t xml:space="preserve"> pažeidė Įstatymo 47 straipsnio 1 ir 7 dali</w:t>
            </w:r>
            <w:r w:rsidR="006F7BEF" w:rsidRPr="0029035D">
              <w:rPr>
                <w:rFonts w:ascii="Times New Roman" w:hAnsi="Times New Roman"/>
                <w:b/>
                <w:bCs/>
                <w:sz w:val="24"/>
                <w:szCs w:val="24"/>
              </w:rPr>
              <w:t>ų</w:t>
            </w:r>
            <w:r w:rsidRPr="0029035D">
              <w:rPr>
                <w:rFonts w:ascii="Times New Roman" w:hAnsi="Times New Roman"/>
                <w:b/>
                <w:bCs/>
                <w:sz w:val="24"/>
                <w:szCs w:val="24"/>
              </w:rPr>
              <w:t xml:space="preserve"> nuostatų reikalavimus</w:t>
            </w:r>
            <w:r w:rsidR="007F2142" w:rsidRPr="0029035D">
              <w:rPr>
                <w:rFonts w:ascii="Times New Roman" w:hAnsi="Times New Roman"/>
                <w:b/>
                <w:bCs/>
                <w:sz w:val="24"/>
                <w:szCs w:val="24"/>
              </w:rPr>
              <w:t>.</w:t>
            </w:r>
          </w:p>
        </w:tc>
      </w:tr>
    </w:tbl>
    <w:p w:rsidR="00A3301F" w:rsidRDefault="00A3301F" w:rsidP="004176AA">
      <w:pPr>
        <w:spacing w:before="0" w:after="0"/>
        <w:jc w:val="center"/>
        <w:rPr>
          <w:rFonts w:ascii="Times New Roman" w:hAnsi="Times New Roman"/>
          <w:b/>
          <w:sz w:val="24"/>
          <w:szCs w:val="24"/>
        </w:rPr>
      </w:pPr>
    </w:p>
    <w:p w:rsidR="004176AA" w:rsidRPr="0029035D" w:rsidRDefault="004176AA" w:rsidP="004176AA">
      <w:pPr>
        <w:spacing w:before="0" w:after="0"/>
        <w:jc w:val="center"/>
        <w:rPr>
          <w:rFonts w:ascii="Times New Roman" w:hAnsi="Times New Roman"/>
          <w:b/>
          <w:sz w:val="24"/>
          <w:szCs w:val="24"/>
        </w:rPr>
      </w:pPr>
      <w:r w:rsidRPr="0029035D">
        <w:rPr>
          <w:rFonts w:ascii="Times New Roman" w:hAnsi="Times New Roman"/>
          <w:b/>
          <w:sz w:val="24"/>
          <w:szCs w:val="24"/>
        </w:rPr>
        <w:t>III dalis. Kiti nustatyti pažeidimai</w:t>
      </w:r>
    </w:p>
    <w:p w:rsidR="004176AA" w:rsidRPr="0029035D" w:rsidRDefault="004176AA" w:rsidP="004176AA">
      <w:pPr>
        <w:spacing w:before="0" w:after="0"/>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05"/>
      </w:tblGrid>
      <w:tr w:rsidR="004176AA" w:rsidRPr="0029035D" w:rsidTr="00422C8C">
        <w:tc>
          <w:tcPr>
            <w:tcW w:w="964" w:type="dxa"/>
            <w:tcBorders>
              <w:top w:val="single" w:sz="4" w:space="0" w:color="auto"/>
              <w:left w:val="single" w:sz="4" w:space="0" w:color="auto"/>
              <w:bottom w:val="single" w:sz="4" w:space="0" w:color="auto"/>
              <w:right w:val="single" w:sz="4" w:space="0" w:color="auto"/>
            </w:tcBorders>
          </w:tcPr>
          <w:p w:rsidR="004176AA" w:rsidRPr="0029035D" w:rsidRDefault="004176AA" w:rsidP="00422C8C">
            <w:pPr>
              <w:spacing w:before="0" w:after="0"/>
              <w:jc w:val="left"/>
              <w:rPr>
                <w:rFonts w:ascii="Times New Roman" w:hAnsi="Times New Roman"/>
                <w:sz w:val="24"/>
                <w:szCs w:val="24"/>
              </w:rPr>
            </w:pPr>
            <w:r w:rsidRPr="0029035D">
              <w:rPr>
                <w:rFonts w:ascii="Times New Roman" w:hAnsi="Times New Roman"/>
                <w:sz w:val="24"/>
                <w:szCs w:val="24"/>
              </w:rPr>
              <w:t>-</w:t>
            </w:r>
          </w:p>
        </w:tc>
        <w:tc>
          <w:tcPr>
            <w:tcW w:w="8705" w:type="dxa"/>
            <w:tcBorders>
              <w:top w:val="single" w:sz="4" w:space="0" w:color="auto"/>
              <w:left w:val="single" w:sz="4" w:space="0" w:color="auto"/>
              <w:bottom w:val="single" w:sz="4" w:space="0" w:color="auto"/>
              <w:right w:val="single" w:sz="4" w:space="0" w:color="auto"/>
            </w:tcBorders>
          </w:tcPr>
          <w:p w:rsidR="004176AA" w:rsidRPr="0029035D" w:rsidRDefault="004176AA" w:rsidP="00422C8C">
            <w:pPr>
              <w:spacing w:before="0" w:after="0"/>
              <w:ind w:firstLine="0"/>
              <w:rPr>
                <w:rFonts w:ascii="Times New Roman" w:hAnsi="Times New Roman"/>
                <w:sz w:val="24"/>
                <w:szCs w:val="24"/>
              </w:rPr>
            </w:pPr>
            <w:r w:rsidRPr="0029035D">
              <w:rPr>
                <w:rFonts w:ascii="Times New Roman" w:hAnsi="Times New Roman"/>
                <w:sz w:val="24"/>
                <w:szCs w:val="24"/>
              </w:rPr>
              <w:t>-</w:t>
            </w:r>
          </w:p>
        </w:tc>
      </w:tr>
      <w:tr w:rsidR="004176AA" w:rsidRPr="0029035D" w:rsidTr="00422C8C">
        <w:tc>
          <w:tcPr>
            <w:tcW w:w="9669" w:type="dxa"/>
            <w:gridSpan w:val="2"/>
            <w:tcBorders>
              <w:top w:val="single" w:sz="4" w:space="0" w:color="auto"/>
              <w:left w:val="single" w:sz="4" w:space="0" w:color="auto"/>
              <w:bottom w:val="single" w:sz="4" w:space="0" w:color="auto"/>
              <w:right w:val="single" w:sz="4" w:space="0" w:color="auto"/>
            </w:tcBorders>
          </w:tcPr>
          <w:p w:rsidR="004176AA" w:rsidRPr="0029035D" w:rsidRDefault="004176AA" w:rsidP="00422C8C">
            <w:pPr>
              <w:spacing w:before="0" w:after="0"/>
              <w:ind w:firstLine="567"/>
              <w:rPr>
                <w:rFonts w:ascii="Times New Roman" w:hAnsi="Times New Roman"/>
                <w:sz w:val="24"/>
                <w:szCs w:val="24"/>
              </w:rPr>
            </w:pPr>
          </w:p>
        </w:tc>
      </w:tr>
      <w:bookmarkEnd w:id="0"/>
    </w:tbl>
    <w:p w:rsidR="008B1A90" w:rsidRPr="0029035D" w:rsidRDefault="008B1A90" w:rsidP="004176AA">
      <w:pPr>
        <w:spacing w:before="0" w:after="0"/>
        <w:jc w:val="center"/>
        <w:rPr>
          <w:rFonts w:ascii="Times New Roman" w:hAnsi="Times New Roman"/>
          <w:b/>
          <w:sz w:val="24"/>
          <w:szCs w:val="24"/>
        </w:rPr>
      </w:pPr>
    </w:p>
    <w:p w:rsidR="004176AA" w:rsidRPr="0029035D" w:rsidRDefault="004176AA" w:rsidP="004176AA">
      <w:pPr>
        <w:spacing w:before="0" w:after="0"/>
        <w:jc w:val="center"/>
        <w:rPr>
          <w:rFonts w:ascii="Times New Roman" w:hAnsi="Times New Roman"/>
          <w:b/>
          <w:sz w:val="24"/>
          <w:szCs w:val="24"/>
        </w:rPr>
      </w:pPr>
      <w:r w:rsidRPr="0029035D">
        <w:rPr>
          <w:rFonts w:ascii="Times New Roman" w:hAnsi="Times New Roman"/>
          <w:b/>
          <w:sz w:val="24"/>
          <w:szCs w:val="24"/>
        </w:rPr>
        <w:t>IV dalis. Sprendimas</w:t>
      </w:r>
    </w:p>
    <w:p w:rsidR="004176AA" w:rsidRPr="0029035D" w:rsidRDefault="004176AA" w:rsidP="004176AA">
      <w:pPr>
        <w:spacing w:before="0" w:after="0"/>
        <w:jc w:val="center"/>
        <w:rPr>
          <w:rFonts w:ascii="Times New Roman" w:hAnsi="Times New Roman"/>
          <w:b/>
          <w:sz w:val="24"/>
          <w:szCs w:val="24"/>
        </w:rPr>
      </w:pPr>
    </w:p>
    <w:tbl>
      <w:tblPr>
        <w:tblW w:w="96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7"/>
      </w:tblGrid>
      <w:tr w:rsidR="004176AA" w:rsidRPr="0029035D" w:rsidTr="00422C8C">
        <w:tc>
          <w:tcPr>
            <w:tcW w:w="9667" w:type="dxa"/>
            <w:tcBorders>
              <w:top w:val="single" w:sz="4" w:space="0" w:color="auto"/>
              <w:left w:val="single" w:sz="4" w:space="0" w:color="auto"/>
              <w:bottom w:val="single" w:sz="4" w:space="0" w:color="auto"/>
              <w:right w:val="single" w:sz="4" w:space="0" w:color="auto"/>
            </w:tcBorders>
          </w:tcPr>
          <w:p w:rsidR="004176AA" w:rsidRPr="0029035D" w:rsidRDefault="004176AA" w:rsidP="00422C8C">
            <w:pPr>
              <w:tabs>
                <w:tab w:val="decimal" w:pos="34"/>
              </w:tabs>
              <w:spacing w:before="0" w:after="0"/>
              <w:ind w:firstLine="318"/>
              <w:rPr>
                <w:rFonts w:ascii="Times New Roman" w:hAnsi="Times New Roman"/>
                <w:sz w:val="24"/>
                <w:szCs w:val="24"/>
              </w:rPr>
            </w:pPr>
            <w:r w:rsidRPr="0029035D">
              <w:rPr>
                <w:rFonts w:ascii="Times New Roman" w:hAnsi="Times New Roman"/>
                <w:sz w:val="24"/>
                <w:szCs w:val="24"/>
              </w:rPr>
              <w:t xml:space="preserve">Atsižvelgiant į Vertinimo išvados II dalyje nustatytus Įstatymo pažeidimus, vadovaujantis Įstatymo 95 straipsnio 2 dalies 5 punktu, </w:t>
            </w:r>
            <w:r w:rsidRPr="0029035D">
              <w:rPr>
                <w:rFonts w:ascii="Times New Roman" w:hAnsi="Times New Roman"/>
                <w:b/>
                <w:sz w:val="24"/>
                <w:szCs w:val="24"/>
              </w:rPr>
              <w:t>Tarnyba įpareigoja</w:t>
            </w:r>
            <w:r w:rsidRPr="0029035D">
              <w:rPr>
                <w:rFonts w:ascii="Times New Roman" w:hAnsi="Times New Roman"/>
                <w:sz w:val="24"/>
                <w:szCs w:val="24"/>
              </w:rPr>
              <w:t xml:space="preserve"> </w:t>
            </w:r>
            <w:r w:rsidR="00011286" w:rsidRPr="0029035D">
              <w:rPr>
                <w:rFonts w:ascii="Times New Roman" w:hAnsi="Times New Roman"/>
                <w:sz w:val="24"/>
                <w:szCs w:val="24"/>
              </w:rPr>
              <w:t>Nacionalinę švietimo agentūrą nutraukti Pirkimo procedūras</w:t>
            </w:r>
            <w:r w:rsidRPr="0029035D">
              <w:rPr>
                <w:rFonts w:ascii="Times New Roman" w:hAnsi="Times New Roman"/>
                <w:sz w:val="24"/>
                <w:szCs w:val="24"/>
              </w:rPr>
              <w:t xml:space="preserve">. </w:t>
            </w:r>
          </w:p>
          <w:p w:rsidR="004176AA" w:rsidRPr="0029035D" w:rsidRDefault="004176AA" w:rsidP="00422C8C">
            <w:pPr>
              <w:tabs>
                <w:tab w:val="decimal" w:pos="34"/>
              </w:tabs>
              <w:spacing w:before="0" w:after="0"/>
              <w:ind w:firstLine="318"/>
              <w:rPr>
                <w:rFonts w:ascii="Times New Roman" w:hAnsi="Times New Roman"/>
                <w:sz w:val="24"/>
                <w:szCs w:val="24"/>
              </w:rPr>
            </w:pPr>
            <w:r w:rsidRPr="0029035D">
              <w:rPr>
                <w:rFonts w:ascii="Times New Roman" w:hAnsi="Times New Roman"/>
                <w:sz w:val="24"/>
                <w:szCs w:val="24"/>
              </w:rPr>
              <w:t xml:space="preserve">Prašome apie priimtus sprendimus </w:t>
            </w:r>
            <w:r w:rsidRPr="0029035D">
              <w:rPr>
                <w:rFonts w:ascii="Times New Roman" w:hAnsi="Times New Roman"/>
                <w:b/>
                <w:sz w:val="24"/>
                <w:szCs w:val="24"/>
              </w:rPr>
              <w:t>informuoti Tarnybą</w:t>
            </w:r>
            <w:r w:rsidRPr="0029035D">
              <w:rPr>
                <w:rFonts w:ascii="Times New Roman" w:hAnsi="Times New Roman"/>
                <w:sz w:val="24"/>
                <w:szCs w:val="24"/>
              </w:rPr>
              <w:t xml:space="preserve"> per 21 d. d. nuo šio rašto gavimo dienos.</w:t>
            </w:r>
          </w:p>
          <w:p w:rsidR="004176AA" w:rsidRPr="0029035D" w:rsidRDefault="004176AA" w:rsidP="00422C8C">
            <w:pPr>
              <w:spacing w:before="0" w:after="0"/>
              <w:ind w:firstLine="317"/>
              <w:rPr>
                <w:rFonts w:ascii="Times New Roman" w:hAnsi="Times New Roman"/>
                <w:sz w:val="24"/>
                <w:szCs w:val="24"/>
              </w:rPr>
            </w:pPr>
            <w:r w:rsidRPr="0029035D">
              <w:rPr>
                <w:rFonts w:ascii="Times New Roman" w:hAnsi="Times New Roman"/>
                <w:sz w:val="24"/>
                <w:szCs w:val="24"/>
              </w:rPr>
              <w:t>Vadovaujantis Lietuvos Respublikos administracinių bylų teisenos įstatymo 5 ir 17</w:t>
            </w:r>
            <w:r w:rsidRPr="0029035D">
              <w:rPr>
                <w:rFonts w:ascii="Times New Roman" w:hAnsi="Times New Roman"/>
                <w:b/>
                <w:sz w:val="24"/>
                <w:szCs w:val="24"/>
              </w:rPr>
              <w:t xml:space="preserve"> </w:t>
            </w:r>
            <w:r w:rsidRPr="0029035D">
              <w:rPr>
                <w:rFonts w:ascii="Times New Roman" w:hAnsi="Times New Roman"/>
                <w:sz w:val="24"/>
                <w:szCs w:val="24"/>
              </w:rPr>
              <w:t>straipsniais, nesutikę su Tarnybos išvada, Jūs galite ją apskųsti teismui šio įstatymo nustatyta tvarka.</w:t>
            </w:r>
          </w:p>
        </w:tc>
      </w:tr>
    </w:tbl>
    <w:p w:rsidR="008B1A90" w:rsidRPr="0029035D" w:rsidRDefault="008B1A90" w:rsidP="004176AA">
      <w:pPr>
        <w:spacing w:before="0" w:after="0"/>
        <w:ind w:firstLine="708"/>
        <w:jc w:val="center"/>
        <w:rPr>
          <w:rFonts w:ascii="Times New Roman" w:hAnsi="Times New Roman"/>
          <w:b/>
          <w:sz w:val="24"/>
          <w:szCs w:val="24"/>
        </w:rPr>
      </w:pPr>
    </w:p>
    <w:p w:rsidR="004176AA" w:rsidRPr="0029035D" w:rsidRDefault="004176AA" w:rsidP="004176AA">
      <w:pPr>
        <w:spacing w:before="0" w:after="0"/>
        <w:ind w:firstLine="708"/>
        <w:jc w:val="center"/>
        <w:rPr>
          <w:rFonts w:ascii="Times New Roman" w:hAnsi="Times New Roman"/>
          <w:b/>
          <w:sz w:val="24"/>
          <w:szCs w:val="24"/>
        </w:rPr>
      </w:pPr>
      <w:r w:rsidRPr="0029035D">
        <w:rPr>
          <w:rFonts w:ascii="Times New Roman" w:hAnsi="Times New Roman"/>
          <w:b/>
          <w:sz w:val="24"/>
          <w:szCs w:val="24"/>
        </w:rPr>
        <w:t>Pastabos</w:t>
      </w:r>
    </w:p>
    <w:p w:rsidR="004176AA" w:rsidRPr="0029035D" w:rsidRDefault="004176AA" w:rsidP="004176AA">
      <w:pPr>
        <w:spacing w:before="0" w:after="0"/>
        <w:ind w:firstLine="708"/>
        <w:jc w:val="center"/>
        <w:rPr>
          <w:rFonts w:ascii="Times New Roman" w:hAnsi="Times New Roman"/>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683"/>
      </w:tblGrid>
      <w:tr w:rsidR="00750126" w:rsidRPr="0029035D" w:rsidTr="00750126">
        <w:tc>
          <w:tcPr>
            <w:tcW w:w="956" w:type="dxa"/>
            <w:tcBorders>
              <w:top w:val="single" w:sz="4" w:space="0" w:color="auto"/>
              <w:left w:val="single" w:sz="4" w:space="0" w:color="auto"/>
              <w:bottom w:val="single" w:sz="4" w:space="0" w:color="auto"/>
              <w:right w:val="single" w:sz="4" w:space="0" w:color="auto"/>
            </w:tcBorders>
          </w:tcPr>
          <w:p w:rsidR="00750126" w:rsidRPr="0029035D" w:rsidRDefault="00750126" w:rsidP="00422C8C">
            <w:pPr>
              <w:spacing w:before="0" w:after="0"/>
              <w:ind w:left="227" w:firstLine="0"/>
              <w:jc w:val="left"/>
              <w:rPr>
                <w:rFonts w:ascii="Times New Roman" w:hAnsi="Times New Roman"/>
                <w:sz w:val="24"/>
                <w:szCs w:val="24"/>
              </w:rPr>
            </w:pPr>
            <w:r w:rsidRPr="0029035D">
              <w:rPr>
                <w:rFonts w:ascii="Times New Roman" w:hAnsi="Times New Roman"/>
                <w:sz w:val="24"/>
                <w:szCs w:val="24"/>
              </w:rPr>
              <w:t xml:space="preserve">   1.</w:t>
            </w:r>
          </w:p>
        </w:tc>
        <w:tc>
          <w:tcPr>
            <w:tcW w:w="8683" w:type="dxa"/>
            <w:tcBorders>
              <w:top w:val="single" w:sz="4" w:space="0" w:color="auto"/>
              <w:left w:val="single" w:sz="4" w:space="0" w:color="auto"/>
              <w:bottom w:val="single" w:sz="4" w:space="0" w:color="auto"/>
              <w:right w:val="single" w:sz="4" w:space="0" w:color="auto"/>
            </w:tcBorders>
          </w:tcPr>
          <w:p w:rsidR="00750126" w:rsidRPr="0029035D" w:rsidRDefault="00750126" w:rsidP="00422C8C">
            <w:pPr>
              <w:spacing w:before="0" w:after="0"/>
              <w:ind w:firstLine="0"/>
              <w:rPr>
                <w:rFonts w:ascii="Times New Roman" w:hAnsi="Times New Roman"/>
                <w:sz w:val="24"/>
                <w:szCs w:val="24"/>
              </w:rPr>
            </w:pPr>
            <w:r w:rsidRPr="0029035D">
              <w:rPr>
                <w:rFonts w:ascii="Times New Roman" w:hAnsi="Times New Roman"/>
                <w:sz w:val="24"/>
                <w:szCs w:val="24"/>
              </w:rPr>
              <w:t>-</w:t>
            </w:r>
          </w:p>
        </w:tc>
      </w:tr>
      <w:tr w:rsidR="00750126" w:rsidRPr="0029035D" w:rsidTr="00750126">
        <w:tc>
          <w:tcPr>
            <w:tcW w:w="9639" w:type="dxa"/>
            <w:gridSpan w:val="2"/>
            <w:tcBorders>
              <w:top w:val="single" w:sz="4" w:space="0" w:color="auto"/>
              <w:left w:val="single" w:sz="4" w:space="0" w:color="auto"/>
              <w:bottom w:val="single" w:sz="4" w:space="0" w:color="auto"/>
              <w:right w:val="single" w:sz="4" w:space="0" w:color="auto"/>
            </w:tcBorders>
          </w:tcPr>
          <w:p w:rsidR="00750126" w:rsidRPr="0029035D" w:rsidRDefault="00750126" w:rsidP="007170B2">
            <w:pPr>
              <w:spacing w:before="0" w:after="0"/>
              <w:ind w:firstLine="318"/>
              <w:rPr>
                <w:rFonts w:ascii="Times New Roman" w:hAnsi="Times New Roman"/>
                <w:sz w:val="24"/>
                <w:szCs w:val="24"/>
              </w:rPr>
            </w:pPr>
            <w:r w:rsidRPr="0029035D">
              <w:rPr>
                <w:rFonts w:ascii="Times New Roman" w:hAnsi="Times New Roman"/>
                <w:sz w:val="24"/>
                <w:szCs w:val="24"/>
              </w:rPr>
              <w:t xml:space="preserve">Pirkimo sąlygų 3.10.6 bei 3.10.7 punktuose nustatytuose tiekėjų kvalifikacijos reikalavimuose nurodyta sąlyga turėti „mažiausiai 2“ / „mažiausiai 1“ konkretų specialistą yra nepagrįsta, perteklinė bei neatitinkanti Kvalifikacijos reikalavimų nustatymo metodikos 21.6 punkto, kuriame nustatyta, kad </w:t>
            </w:r>
            <w:r w:rsidRPr="0029035D">
              <w:rPr>
                <w:rFonts w:ascii="Times New Roman" w:hAnsi="Times New Roman"/>
                <w:i/>
                <w:iCs/>
                <w:sz w:val="24"/>
                <w:szCs w:val="24"/>
              </w:rPr>
              <w:t>Pirkimo vykdytojas nurodo reikalaujamas kompetencijas, o tiekėjas pateikia minimalų reikalaujamas kompetencijas galinčių atitikti asmenų skaičių</w:t>
            </w:r>
            <w:r w:rsidRPr="0029035D">
              <w:rPr>
                <w:rFonts w:ascii="Times New Roman" w:hAnsi="Times New Roman"/>
                <w:sz w:val="24"/>
                <w:szCs w:val="24"/>
              </w:rPr>
              <w:t xml:space="preserve">. </w:t>
            </w:r>
          </w:p>
          <w:p w:rsidR="00750126" w:rsidRPr="0029035D" w:rsidRDefault="00750126" w:rsidP="006B4BE9">
            <w:pPr>
              <w:spacing w:before="0" w:after="0"/>
              <w:ind w:firstLine="318"/>
              <w:rPr>
                <w:rFonts w:ascii="Times New Roman" w:hAnsi="Times New Roman"/>
                <w:sz w:val="24"/>
                <w:szCs w:val="24"/>
              </w:rPr>
            </w:pPr>
            <w:r w:rsidRPr="0029035D">
              <w:rPr>
                <w:rFonts w:ascii="Times New Roman" w:hAnsi="Times New Roman"/>
                <w:sz w:val="24"/>
                <w:szCs w:val="24"/>
              </w:rPr>
              <w:t>Perkančioji organizacija pateikė paaiškinimą, jog nustatytą reikalavimą paslaugų teikėjui turėti mažiausiai 2 programuotojus lėmė turima Švietimo registrų vystymo praktika, t. y., kad tiekėjas suspėtų laiku atlikti Perkančiosios organizacijos užsakymą, jam reikia turėti pakankamai programuotojų. Kitų specialistų reikalaujama minimaliai – bent po 1, nes tokius reikalavimus specialistams pirkimuose taiko jau kelerius metus ir tiekėjams jie nėra neįprasti</w:t>
            </w:r>
            <w:r w:rsidRPr="0029035D">
              <w:rPr>
                <w:rStyle w:val="Puslapioinaosnuoroda"/>
                <w:rFonts w:ascii="Times New Roman" w:hAnsi="Times New Roman"/>
                <w:sz w:val="24"/>
                <w:szCs w:val="24"/>
              </w:rPr>
              <w:footnoteReference w:id="9"/>
            </w:r>
            <w:r w:rsidRPr="0029035D">
              <w:rPr>
                <w:rFonts w:ascii="Times New Roman" w:hAnsi="Times New Roman"/>
                <w:sz w:val="24"/>
                <w:szCs w:val="24"/>
              </w:rPr>
              <w:t>. Pažymėtina, kad visi reikalavimai / sąlygos susijusios su tinkamu paslaugų atlikimu ir sutarties vykdymu, turi būti nurodyti pirkimo dokumentuose, o tiekėjai, būdami profesionalūs viešųjų pirkimų dalyviai ir savo srities žinovai, teikdami pasiūlymus viešuosiuose pirkimuose ir siekdami juos laimėti, įsivertinę visus reikalavimus / sąlygas bei visas galimas rizikas, patys parenka reikiamą žmogiškųjų išteklių skaičių, kad optimaliomis sąnaudomis galėtų įvykdyti pirkimo ir sutarties sąlygas.</w:t>
            </w:r>
          </w:p>
        </w:tc>
      </w:tr>
      <w:tr w:rsidR="00750126" w:rsidRPr="0029035D" w:rsidTr="00750126">
        <w:tc>
          <w:tcPr>
            <w:tcW w:w="956" w:type="dxa"/>
            <w:tcBorders>
              <w:top w:val="single" w:sz="4" w:space="0" w:color="auto"/>
              <w:left w:val="single" w:sz="4" w:space="0" w:color="auto"/>
              <w:bottom w:val="single" w:sz="4" w:space="0" w:color="auto"/>
              <w:right w:val="single" w:sz="4" w:space="0" w:color="auto"/>
            </w:tcBorders>
          </w:tcPr>
          <w:p w:rsidR="00750126" w:rsidRPr="0029035D" w:rsidRDefault="00750126" w:rsidP="00E07A9B">
            <w:pPr>
              <w:spacing w:before="0" w:after="0"/>
              <w:ind w:left="227" w:firstLine="0"/>
              <w:jc w:val="left"/>
              <w:rPr>
                <w:rFonts w:ascii="Times New Roman" w:hAnsi="Times New Roman"/>
                <w:sz w:val="24"/>
                <w:szCs w:val="24"/>
              </w:rPr>
            </w:pPr>
            <w:r w:rsidRPr="0029035D">
              <w:rPr>
                <w:rFonts w:ascii="Times New Roman" w:hAnsi="Times New Roman"/>
                <w:sz w:val="24"/>
                <w:szCs w:val="24"/>
              </w:rPr>
              <w:t xml:space="preserve">   2.</w:t>
            </w:r>
          </w:p>
        </w:tc>
        <w:tc>
          <w:tcPr>
            <w:tcW w:w="8683" w:type="dxa"/>
            <w:tcBorders>
              <w:top w:val="single" w:sz="4" w:space="0" w:color="auto"/>
              <w:left w:val="single" w:sz="4" w:space="0" w:color="auto"/>
              <w:bottom w:val="single" w:sz="4" w:space="0" w:color="auto"/>
              <w:right w:val="single" w:sz="4" w:space="0" w:color="auto"/>
            </w:tcBorders>
          </w:tcPr>
          <w:p w:rsidR="00750126" w:rsidRPr="0029035D" w:rsidRDefault="00750126" w:rsidP="00E07A9B">
            <w:pPr>
              <w:spacing w:before="0" w:after="0"/>
              <w:ind w:firstLine="0"/>
              <w:rPr>
                <w:rFonts w:ascii="Times New Roman" w:hAnsi="Times New Roman"/>
                <w:sz w:val="24"/>
                <w:szCs w:val="24"/>
              </w:rPr>
            </w:pPr>
            <w:r w:rsidRPr="0029035D">
              <w:rPr>
                <w:rFonts w:ascii="Times New Roman" w:hAnsi="Times New Roman"/>
                <w:sz w:val="24"/>
                <w:szCs w:val="24"/>
              </w:rPr>
              <w:t>-</w:t>
            </w:r>
          </w:p>
        </w:tc>
      </w:tr>
      <w:tr w:rsidR="00750126" w:rsidRPr="0029035D" w:rsidTr="00750126">
        <w:tc>
          <w:tcPr>
            <w:tcW w:w="9639" w:type="dxa"/>
            <w:gridSpan w:val="2"/>
            <w:tcBorders>
              <w:top w:val="single" w:sz="4" w:space="0" w:color="auto"/>
              <w:left w:val="single" w:sz="4" w:space="0" w:color="auto"/>
              <w:bottom w:val="single" w:sz="4" w:space="0" w:color="auto"/>
              <w:right w:val="single" w:sz="4" w:space="0" w:color="auto"/>
            </w:tcBorders>
          </w:tcPr>
          <w:p w:rsidR="00750126" w:rsidRPr="0029035D" w:rsidRDefault="00750126" w:rsidP="00422C8C">
            <w:pPr>
              <w:pStyle w:val="Sraopastraipa"/>
              <w:tabs>
                <w:tab w:val="left" w:pos="567"/>
              </w:tabs>
              <w:spacing w:after="0" w:line="240" w:lineRule="auto"/>
              <w:ind w:left="0" w:firstLine="567"/>
              <w:jc w:val="both"/>
              <w:rPr>
                <w:rFonts w:ascii="Times New Roman" w:hAnsi="Times New Roman"/>
                <w:sz w:val="24"/>
                <w:szCs w:val="24"/>
              </w:rPr>
            </w:pPr>
            <w:r w:rsidRPr="0029035D">
              <w:rPr>
                <w:rFonts w:ascii="Times New Roman" w:hAnsi="Times New Roman"/>
                <w:bCs/>
                <w:sz w:val="24"/>
                <w:szCs w:val="24"/>
              </w:rPr>
              <w:t>Pirkimo sąlygų 3.10.6 punkte prašoma pateikti informacinių sistemų saugumo specialisto kvalifikaciją pagrindžiančius dokumentus, kai tuo tarpu toks specialistas specialistų sąraše nenurodytas.</w:t>
            </w:r>
          </w:p>
        </w:tc>
      </w:tr>
      <w:tr w:rsidR="006437E4" w:rsidRPr="0029035D" w:rsidTr="00402E4F">
        <w:tc>
          <w:tcPr>
            <w:tcW w:w="956" w:type="dxa"/>
            <w:tcBorders>
              <w:top w:val="single" w:sz="4" w:space="0" w:color="auto"/>
              <w:left w:val="single" w:sz="4" w:space="0" w:color="auto"/>
              <w:bottom w:val="single" w:sz="4" w:space="0" w:color="auto"/>
              <w:right w:val="single" w:sz="4" w:space="0" w:color="auto"/>
            </w:tcBorders>
          </w:tcPr>
          <w:p w:rsidR="006437E4" w:rsidRPr="0029035D" w:rsidRDefault="006437E4" w:rsidP="00402E4F">
            <w:pPr>
              <w:spacing w:before="0" w:after="0"/>
              <w:ind w:left="227" w:firstLine="0"/>
              <w:jc w:val="left"/>
              <w:rPr>
                <w:rFonts w:ascii="Times New Roman" w:hAnsi="Times New Roman"/>
                <w:sz w:val="24"/>
                <w:szCs w:val="24"/>
              </w:rPr>
            </w:pPr>
            <w:r w:rsidRPr="0029035D">
              <w:rPr>
                <w:rFonts w:ascii="Times New Roman" w:hAnsi="Times New Roman"/>
                <w:sz w:val="24"/>
                <w:szCs w:val="24"/>
              </w:rPr>
              <w:t xml:space="preserve">   </w:t>
            </w:r>
            <w:r w:rsidR="004A7D0B" w:rsidRPr="0029035D">
              <w:rPr>
                <w:rFonts w:ascii="Times New Roman" w:hAnsi="Times New Roman"/>
                <w:sz w:val="24"/>
                <w:szCs w:val="24"/>
              </w:rPr>
              <w:t>3</w:t>
            </w:r>
            <w:r w:rsidRPr="0029035D">
              <w:rPr>
                <w:rFonts w:ascii="Times New Roman" w:hAnsi="Times New Roman"/>
                <w:sz w:val="24"/>
                <w:szCs w:val="24"/>
              </w:rPr>
              <w:t>.</w:t>
            </w:r>
          </w:p>
        </w:tc>
        <w:tc>
          <w:tcPr>
            <w:tcW w:w="8683" w:type="dxa"/>
            <w:tcBorders>
              <w:top w:val="single" w:sz="4" w:space="0" w:color="auto"/>
              <w:left w:val="single" w:sz="4" w:space="0" w:color="auto"/>
              <w:bottom w:val="single" w:sz="4" w:space="0" w:color="auto"/>
              <w:right w:val="single" w:sz="4" w:space="0" w:color="auto"/>
            </w:tcBorders>
          </w:tcPr>
          <w:p w:rsidR="006437E4" w:rsidRPr="0029035D" w:rsidRDefault="006437E4" w:rsidP="00402E4F">
            <w:pPr>
              <w:spacing w:before="0" w:after="0"/>
              <w:ind w:firstLine="0"/>
              <w:rPr>
                <w:rFonts w:ascii="Times New Roman" w:hAnsi="Times New Roman"/>
                <w:sz w:val="24"/>
                <w:szCs w:val="24"/>
              </w:rPr>
            </w:pPr>
            <w:r w:rsidRPr="0029035D">
              <w:rPr>
                <w:rFonts w:ascii="Times New Roman" w:hAnsi="Times New Roman"/>
                <w:sz w:val="24"/>
                <w:szCs w:val="24"/>
              </w:rPr>
              <w:t>-</w:t>
            </w:r>
          </w:p>
        </w:tc>
      </w:tr>
      <w:tr w:rsidR="006437E4" w:rsidRPr="0029035D" w:rsidTr="00750126">
        <w:tc>
          <w:tcPr>
            <w:tcW w:w="9639" w:type="dxa"/>
            <w:gridSpan w:val="2"/>
            <w:tcBorders>
              <w:top w:val="single" w:sz="4" w:space="0" w:color="auto"/>
              <w:left w:val="single" w:sz="4" w:space="0" w:color="auto"/>
              <w:bottom w:val="single" w:sz="4" w:space="0" w:color="auto"/>
              <w:right w:val="single" w:sz="4" w:space="0" w:color="auto"/>
            </w:tcBorders>
          </w:tcPr>
          <w:p w:rsidR="006437E4" w:rsidRPr="0029035D" w:rsidRDefault="00BE21FF" w:rsidP="00910ECB">
            <w:pPr>
              <w:pStyle w:val="Sraopastraipa"/>
              <w:tabs>
                <w:tab w:val="left" w:pos="567"/>
              </w:tabs>
              <w:spacing w:after="0" w:line="240" w:lineRule="auto"/>
              <w:ind w:left="0" w:firstLine="567"/>
              <w:jc w:val="both"/>
              <w:rPr>
                <w:rFonts w:ascii="Times New Roman" w:hAnsi="Times New Roman"/>
                <w:sz w:val="24"/>
                <w:szCs w:val="24"/>
              </w:rPr>
            </w:pPr>
            <w:r w:rsidRPr="0029035D">
              <w:rPr>
                <w:rFonts w:ascii="Times New Roman" w:hAnsi="Times New Roman"/>
                <w:sz w:val="24"/>
                <w:szCs w:val="24"/>
              </w:rPr>
              <w:t>Pirkimo sąlyg</w:t>
            </w:r>
            <w:r w:rsidR="004A7D0B" w:rsidRPr="0029035D">
              <w:rPr>
                <w:rFonts w:ascii="Times New Roman" w:hAnsi="Times New Roman"/>
                <w:sz w:val="24"/>
                <w:szCs w:val="24"/>
              </w:rPr>
              <w:t>ose nustatyta, kad Perkančioji organizacija programinės įrangos išeities kodus bei jų kompiliuotus variantus, Švietimo registrų,</w:t>
            </w:r>
            <w:r w:rsidR="004A7D0B" w:rsidRPr="0029035D">
              <w:rPr>
                <w:rFonts w:ascii="Times New Roman" w:hAnsi="Times New Roman"/>
                <w:i/>
                <w:iCs/>
                <w:sz w:val="24"/>
                <w:szCs w:val="24"/>
              </w:rPr>
              <w:t xml:space="preserve"> </w:t>
            </w:r>
            <w:r w:rsidR="004A7D0B" w:rsidRPr="0029035D">
              <w:rPr>
                <w:rFonts w:ascii="Times New Roman" w:hAnsi="Times New Roman"/>
                <w:sz w:val="24"/>
                <w:szCs w:val="24"/>
              </w:rPr>
              <w:t xml:space="preserve">Švietimo ir mokslo informacinių sistemų, registrų ir klasifikatorių apskaitos informacinės sistemos, AIKOS aprašančių dokumentų bylas perduos per </w:t>
            </w:r>
            <w:r w:rsidR="004A7D0B" w:rsidRPr="0029035D">
              <w:rPr>
                <w:rFonts w:ascii="Times New Roman" w:hAnsi="Times New Roman"/>
                <w:sz w:val="24"/>
                <w:szCs w:val="24"/>
              </w:rPr>
              <w:lastRenderedPageBreak/>
              <w:t>penkias darbo dienas po sutarties pasirašymo</w:t>
            </w:r>
            <w:r w:rsidR="004A7D0B" w:rsidRPr="0029035D">
              <w:rPr>
                <w:rStyle w:val="Puslapioinaosnuoroda"/>
                <w:rFonts w:ascii="Times New Roman" w:hAnsi="Times New Roman"/>
                <w:sz w:val="24"/>
                <w:szCs w:val="24"/>
              </w:rPr>
              <w:footnoteReference w:id="10"/>
            </w:r>
            <w:r w:rsidR="004A7D0B" w:rsidRPr="0029035D">
              <w:rPr>
                <w:rFonts w:ascii="Times New Roman" w:hAnsi="Times New Roman"/>
                <w:sz w:val="24"/>
                <w:szCs w:val="24"/>
              </w:rPr>
              <w:t xml:space="preserve">, t. y. tiekėjas realiai susipažinti su esama programine įranga gali tik pasibaigus Pirkimui. </w:t>
            </w:r>
            <w:r w:rsidR="00212658">
              <w:rPr>
                <w:rFonts w:ascii="Times New Roman" w:hAnsi="Times New Roman"/>
                <w:sz w:val="24"/>
                <w:szCs w:val="24"/>
              </w:rPr>
              <w:t>S</w:t>
            </w:r>
            <w:bookmarkStart w:id="1" w:name="_GoBack"/>
            <w:bookmarkEnd w:id="1"/>
            <w:r w:rsidR="004A7D0B" w:rsidRPr="0029035D">
              <w:rPr>
                <w:rFonts w:ascii="Times New Roman" w:hAnsi="Times New Roman"/>
                <w:sz w:val="24"/>
                <w:szCs w:val="24"/>
              </w:rPr>
              <w:t>iekiant, kad kuo daugiau tiekėjų susidomėtų paslaugų teikimu šiame ir kituose IT paslaugų pirkimuose, Tarnybos nuomone reikėtų sudaryti galimybę tiekėjams su turima programine įranga, programinės įrangos išeities kodais susipažinti pirkimo eigoje</w:t>
            </w:r>
            <w:r w:rsidR="00301B2D">
              <w:rPr>
                <w:rFonts w:ascii="Times New Roman" w:hAnsi="Times New Roman"/>
                <w:sz w:val="24"/>
                <w:szCs w:val="24"/>
              </w:rPr>
              <w:t xml:space="preserve"> dar iki </w:t>
            </w:r>
            <w:r w:rsidR="004A7D0B" w:rsidRPr="0029035D">
              <w:rPr>
                <w:rFonts w:ascii="Times New Roman" w:hAnsi="Times New Roman"/>
                <w:sz w:val="24"/>
                <w:szCs w:val="24"/>
              </w:rPr>
              <w:t>sutarties pasirašymo.</w:t>
            </w:r>
          </w:p>
        </w:tc>
      </w:tr>
      <w:tr w:rsidR="004A7D0B" w:rsidRPr="0029035D" w:rsidTr="00EB0772">
        <w:tc>
          <w:tcPr>
            <w:tcW w:w="956" w:type="dxa"/>
            <w:tcBorders>
              <w:top w:val="single" w:sz="4" w:space="0" w:color="auto"/>
              <w:left w:val="single" w:sz="4" w:space="0" w:color="auto"/>
              <w:bottom w:val="single" w:sz="4" w:space="0" w:color="auto"/>
              <w:right w:val="single" w:sz="4" w:space="0" w:color="auto"/>
            </w:tcBorders>
          </w:tcPr>
          <w:p w:rsidR="004A7D0B" w:rsidRPr="0029035D" w:rsidRDefault="004A7D0B" w:rsidP="00EB0772">
            <w:pPr>
              <w:spacing w:before="0" w:after="0"/>
              <w:ind w:left="227" w:firstLine="0"/>
              <w:jc w:val="left"/>
              <w:rPr>
                <w:rFonts w:ascii="Times New Roman" w:hAnsi="Times New Roman"/>
                <w:sz w:val="24"/>
                <w:szCs w:val="24"/>
              </w:rPr>
            </w:pPr>
            <w:r w:rsidRPr="0029035D">
              <w:rPr>
                <w:rFonts w:ascii="Times New Roman" w:hAnsi="Times New Roman"/>
                <w:sz w:val="24"/>
                <w:szCs w:val="24"/>
              </w:rPr>
              <w:lastRenderedPageBreak/>
              <w:t xml:space="preserve">   4.</w:t>
            </w:r>
          </w:p>
        </w:tc>
        <w:tc>
          <w:tcPr>
            <w:tcW w:w="8683" w:type="dxa"/>
            <w:tcBorders>
              <w:top w:val="single" w:sz="4" w:space="0" w:color="auto"/>
              <w:left w:val="single" w:sz="4" w:space="0" w:color="auto"/>
              <w:bottom w:val="single" w:sz="4" w:space="0" w:color="auto"/>
              <w:right w:val="single" w:sz="4" w:space="0" w:color="auto"/>
            </w:tcBorders>
          </w:tcPr>
          <w:p w:rsidR="004A7D0B" w:rsidRPr="0029035D" w:rsidRDefault="004A7D0B" w:rsidP="00EB0772">
            <w:pPr>
              <w:spacing w:before="0" w:after="0"/>
              <w:ind w:firstLine="0"/>
              <w:rPr>
                <w:rFonts w:ascii="Times New Roman" w:hAnsi="Times New Roman"/>
                <w:sz w:val="24"/>
                <w:szCs w:val="24"/>
              </w:rPr>
            </w:pPr>
            <w:r w:rsidRPr="0029035D">
              <w:rPr>
                <w:rFonts w:ascii="Times New Roman" w:hAnsi="Times New Roman"/>
                <w:sz w:val="24"/>
                <w:szCs w:val="24"/>
              </w:rPr>
              <w:t>-</w:t>
            </w:r>
          </w:p>
        </w:tc>
      </w:tr>
      <w:tr w:rsidR="004A7D0B" w:rsidRPr="0029035D" w:rsidTr="00EB0772">
        <w:tc>
          <w:tcPr>
            <w:tcW w:w="9639" w:type="dxa"/>
            <w:gridSpan w:val="2"/>
            <w:tcBorders>
              <w:top w:val="single" w:sz="4" w:space="0" w:color="auto"/>
              <w:left w:val="single" w:sz="4" w:space="0" w:color="auto"/>
              <w:bottom w:val="single" w:sz="4" w:space="0" w:color="auto"/>
              <w:right w:val="single" w:sz="4" w:space="0" w:color="auto"/>
            </w:tcBorders>
          </w:tcPr>
          <w:p w:rsidR="004A7D0B" w:rsidRPr="0029035D" w:rsidRDefault="004A7D0B" w:rsidP="00EB0772">
            <w:pPr>
              <w:pStyle w:val="Sraopastraipa"/>
              <w:tabs>
                <w:tab w:val="left" w:pos="567"/>
              </w:tabs>
              <w:spacing w:after="0" w:line="240" w:lineRule="auto"/>
              <w:ind w:left="0" w:firstLine="567"/>
              <w:jc w:val="both"/>
              <w:rPr>
                <w:rFonts w:ascii="Times New Roman" w:hAnsi="Times New Roman"/>
                <w:bCs/>
                <w:sz w:val="24"/>
                <w:szCs w:val="24"/>
              </w:rPr>
            </w:pPr>
            <w:r w:rsidRPr="0029035D">
              <w:rPr>
                <w:rFonts w:ascii="Times New Roman" w:hAnsi="Times New Roman"/>
                <w:sz w:val="24"/>
                <w:szCs w:val="24"/>
              </w:rPr>
              <w:t>Nustatyta, kad 2019-07-23</w:t>
            </w:r>
            <w:r w:rsidRPr="0029035D">
              <w:rPr>
                <w:rFonts w:ascii="Times New Roman" w:hAnsi="Times New Roman"/>
                <w:color w:val="FF0000"/>
                <w:sz w:val="24"/>
                <w:szCs w:val="24"/>
              </w:rPr>
              <w:t xml:space="preserve"> </w:t>
            </w:r>
            <w:r w:rsidRPr="0029035D">
              <w:rPr>
                <w:rFonts w:ascii="Times New Roman" w:hAnsi="Times New Roman"/>
                <w:sz w:val="24"/>
                <w:szCs w:val="24"/>
              </w:rPr>
              <w:t xml:space="preserve">Švietimo informacinių technologijų centro direktoriaus įsakymu Nr. V1-98 „Dėl ITC 2019 metų viešųjų pirkimų plano patikslinimo ir papildymo“ sudarytos viešųjų pirkimų komisijos nariai E. D., S. M., G. K., Ž. V., D. L. Vyriausiajai tarnybinės etikos komisijai nėra pateikę privačių interesų deklaracijų ir / ar nėra deklaravę </w:t>
            </w:r>
            <w:r w:rsidRPr="0029035D">
              <w:rPr>
                <w:rFonts w:ascii="Times New Roman" w:hAnsi="Times New Roman"/>
                <w:bCs/>
                <w:sz w:val="24"/>
                <w:szCs w:val="24"/>
              </w:rPr>
              <w:t>savo kaip Viešųjų pirkimų komisijos nario ar eksperto statuso.</w:t>
            </w:r>
          </w:p>
        </w:tc>
      </w:tr>
    </w:tbl>
    <w:p w:rsidR="00881249" w:rsidRPr="0029035D" w:rsidRDefault="008318FB" w:rsidP="00204BE4">
      <w:pPr>
        <w:pBdr>
          <w:bottom w:val="single" w:sz="12" w:space="1" w:color="auto"/>
        </w:pBdr>
        <w:spacing w:after="160" w:line="256" w:lineRule="auto"/>
        <w:rPr>
          <w:rFonts w:ascii="Times New Roman" w:hAnsi="Times New Roman"/>
          <w:b/>
          <w:sz w:val="24"/>
          <w:szCs w:val="24"/>
        </w:rPr>
      </w:pPr>
      <w:r w:rsidRPr="0029035D">
        <w:rPr>
          <w:rFonts w:ascii="Times New Roman" w:hAnsi="Times New Roman"/>
          <w:b/>
          <w:sz w:val="24"/>
          <w:szCs w:val="24"/>
        </w:rPr>
        <w:tab/>
      </w:r>
    </w:p>
    <w:p w:rsidR="008318FB" w:rsidRPr="0029035D" w:rsidRDefault="008318FB" w:rsidP="008318FB">
      <w:pPr>
        <w:spacing w:before="0" w:after="0"/>
        <w:jc w:val="center"/>
        <w:rPr>
          <w:rFonts w:ascii="Times New Roman" w:hAnsi="Times New Roman"/>
          <w:b/>
          <w:sz w:val="24"/>
          <w:szCs w:val="24"/>
        </w:rPr>
      </w:pPr>
      <w:r w:rsidRPr="0029035D">
        <w:rPr>
          <w:rFonts w:ascii="Times New Roman" w:hAnsi="Times New Roman"/>
          <w:b/>
          <w:sz w:val="24"/>
          <w:szCs w:val="24"/>
        </w:rPr>
        <w:t>I dalis. Bendra informacija</w:t>
      </w:r>
    </w:p>
    <w:p w:rsidR="008318FB" w:rsidRPr="0029035D" w:rsidRDefault="008318FB" w:rsidP="008318FB">
      <w:pPr>
        <w:spacing w:before="0" w:after="0"/>
        <w:ind w:firstLine="0"/>
        <w:rPr>
          <w:rFonts w:ascii="Times New Roman" w:hAnsi="Times New Roman"/>
          <w:sz w:val="24"/>
          <w:szCs w:val="24"/>
        </w:rPr>
      </w:pPr>
    </w:p>
    <w:p w:rsidR="008318FB" w:rsidRPr="0029035D" w:rsidRDefault="008318FB" w:rsidP="008318FB">
      <w:pPr>
        <w:spacing w:before="0" w:after="0"/>
        <w:ind w:firstLine="0"/>
        <w:rPr>
          <w:rFonts w:ascii="Times New Roman" w:hAnsi="Times New Roman"/>
          <w:sz w:val="24"/>
          <w:szCs w:val="24"/>
        </w:rPr>
        <w:sectPr w:rsidR="008318FB" w:rsidRPr="0029035D" w:rsidSect="00381F29">
          <w:headerReference w:type="default" r:id="rId13"/>
          <w:footerReference w:type="first" r:id="rId14"/>
          <w:type w:val="continuous"/>
          <w:pgSz w:w="11906" w:h="16838"/>
          <w:pgMar w:top="1701" w:right="567" w:bottom="1134" w:left="1701" w:header="567" w:footer="567" w:gutter="0"/>
          <w:cols w:space="1296"/>
          <w:docGrid w:linePitch="360"/>
        </w:sect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934"/>
      </w:tblGrid>
      <w:tr w:rsidR="008318FB" w:rsidRPr="0029035D" w:rsidTr="00A607CF">
        <w:tc>
          <w:tcPr>
            <w:tcW w:w="4677" w:type="dxa"/>
            <w:tcBorders>
              <w:top w:val="single" w:sz="4" w:space="0" w:color="auto"/>
              <w:left w:val="single" w:sz="4" w:space="0" w:color="auto"/>
              <w:bottom w:val="single" w:sz="4" w:space="0" w:color="auto"/>
              <w:right w:val="single" w:sz="4" w:space="0" w:color="auto"/>
            </w:tcBorders>
            <w:vAlign w:val="center"/>
            <w:hideMark/>
          </w:tcPr>
          <w:p w:rsidR="008318FB" w:rsidRPr="0029035D" w:rsidRDefault="008318FB" w:rsidP="00A607CF">
            <w:pPr>
              <w:spacing w:before="0" w:after="0"/>
              <w:ind w:firstLine="0"/>
              <w:rPr>
                <w:rFonts w:ascii="Times New Roman" w:hAnsi="Times New Roman"/>
                <w:sz w:val="24"/>
                <w:szCs w:val="24"/>
              </w:rPr>
            </w:pPr>
            <w:r w:rsidRPr="0029035D">
              <w:rPr>
                <w:rFonts w:ascii="Times New Roman" w:hAnsi="Times New Roman"/>
                <w:sz w:val="24"/>
                <w:szCs w:val="24"/>
              </w:rPr>
              <w:t>Pirkimo pavadinimas, numeris (jeigu skelbtas), pirkimo paskelbimo (kvietimo pateikti paraišką / pasiūlymą) data</w:t>
            </w:r>
            <w:r w:rsidR="0025215B" w:rsidRPr="0029035D">
              <w:rPr>
                <w:rFonts w:ascii="Times New Roman" w:hAnsi="Times New Roman"/>
                <w:sz w:val="24"/>
                <w:szCs w:val="24"/>
              </w:rPr>
              <w:t xml:space="preserve"> / sutarties pavadinimas, data, numeris</w:t>
            </w:r>
          </w:p>
        </w:tc>
        <w:tc>
          <w:tcPr>
            <w:tcW w:w="4934" w:type="dxa"/>
            <w:tcBorders>
              <w:top w:val="single" w:sz="4" w:space="0" w:color="auto"/>
              <w:left w:val="single" w:sz="4" w:space="0" w:color="auto"/>
              <w:bottom w:val="single" w:sz="4" w:space="0" w:color="auto"/>
              <w:right w:val="single" w:sz="4" w:space="0" w:color="auto"/>
            </w:tcBorders>
            <w:vAlign w:val="center"/>
            <w:hideMark/>
          </w:tcPr>
          <w:p w:rsidR="008318FB" w:rsidRPr="0029035D" w:rsidRDefault="008318FB" w:rsidP="00A607CF">
            <w:pPr>
              <w:spacing w:before="0" w:after="0"/>
              <w:ind w:firstLine="0"/>
              <w:rPr>
                <w:rFonts w:ascii="Times New Roman" w:hAnsi="Times New Roman"/>
                <w:sz w:val="24"/>
                <w:szCs w:val="24"/>
              </w:rPr>
            </w:pPr>
            <w:r w:rsidRPr="0029035D">
              <w:rPr>
                <w:rFonts w:ascii="Times New Roman" w:eastAsia="Times New Roman" w:hAnsi="Times New Roman"/>
                <w:sz w:val="24"/>
                <w:szCs w:val="24"/>
              </w:rPr>
              <w:t xml:space="preserve">„Švietimo registrų programinės įrangos priežiūros ir vystymo  paslaugos“ (skelbtas </w:t>
            </w:r>
            <w:r w:rsidR="0025215B" w:rsidRPr="0029035D">
              <w:rPr>
                <w:rFonts w:ascii="Times New Roman" w:eastAsia="Times New Roman" w:hAnsi="Times New Roman"/>
                <w:sz w:val="24"/>
                <w:szCs w:val="24"/>
              </w:rPr>
              <w:t>2016</w:t>
            </w:r>
            <w:r w:rsidRPr="0029035D">
              <w:rPr>
                <w:rFonts w:ascii="Times New Roman" w:eastAsia="Times New Roman" w:hAnsi="Times New Roman"/>
                <w:sz w:val="24"/>
                <w:szCs w:val="24"/>
              </w:rPr>
              <w:t>-</w:t>
            </w:r>
            <w:r w:rsidR="0025215B" w:rsidRPr="0029035D">
              <w:rPr>
                <w:rFonts w:ascii="Times New Roman" w:eastAsia="Times New Roman" w:hAnsi="Times New Roman"/>
                <w:sz w:val="24"/>
                <w:szCs w:val="24"/>
              </w:rPr>
              <w:t>01-15</w:t>
            </w:r>
            <w:r w:rsidRPr="0029035D">
              <w:rPr>
                <w:rFonts w:ascii="Times New Roman" w:eastAsia="Times New Roman" w:hAnsi="Times New Roman"/>
                <w:sz w:val="24"/>
                <w:szCs w:val="24"/>
              </w:rPr>
              <w:t xml:space="preserve"> Centrinėje viešųjų pirkimų informacinėje sistemoje, pirkimo Nr. </w:t>
            </w:r>
            <w:r w:rsidR="0025215B" w:rsidRPr="0029035D">
              <w:rPr>
                <w:rFonts w:ascii="Times New Roman" w:eastAsia="Times New Roman" w:hAnsi="Times New Roman"/>
                <w:sz w:val="24"/>
                <w:szCs w:val="24"/>
              </w:rPr>
              <w:t>170903</w:t>
            </w:r>
            <w:r w:rsidRPr="0029035D">
              <w:rPr>
                <w:rFonts w:ascii="Times New Roman" w:hAnsi="Times New Roman"/>
                <w:bCs/>
                <w:sz w:val="24"/>
                <w:szCs w:val="24"/>
              </w:rPr>
              <w:t>) (toliau – Pirkimas)</w:t>
            </w:r>
            <w:r w:rsidR="0025215B" w:rsidRPr="0029035D">
              <w:rPr>
                <w:rFonts w:ascii="Times New Roman" w:hAnsi="Times New Roman"/>
                <w:bCs/>
                <w:sz w:val="24"/>
                <w:szCs w:val="24"/>
              </w:rPr>
              <w:t xml:space="preserve"> / 2016-04-04 Paslaugų pirkimo – pardavimo sutartis Nr. </w:t>
            </w:r>
            <w:r w:rsidR="00FF4C8D" w:rsidRPr="0029035D">
              <w:rPr>
                <w:rFonts w:ascii="Times New Roman" w:hAnsi="Times New Roman"/>
                <w:bCs/>
                <w:sz w:val="24"/>
                <w:szCs w:val="24"/>
              </w:rPr>
              <w:t>P5-69/VX711-ŠITC-2016/04 (toliau – Sutartis)</w:t>
            </w:r>
          </w:p>
        </w:tc>
      </w:tr>
      <w:tr w:rsidR="008318FB" w:rsidRPr="0029035D" w:rsidTr="00A607CF">
        <w:tc>
          <w:tcPr>
            <w:tcW w:w="4677" w:type="dxa"/>
            <w:tcBorders>
              <w:top w:val="single" w:sz="4" w:space="0" w:color="auto"/>
              <w:left w:val="single" w:sz="4" w:space="0" w:color="auto"/>
              <w:bottom w:val="single" w:sz="4" w:space="0" w:color="auto"/>
              <w:right w:val="single" w:sz="4" w:space="0" w:color="auto"/>
            </w:tcBorders>
            <w:vAlign w:val="center"/>
          </w:tcPr>
          <w:p w:rsidR="008318FB" w:rsidRPr="0029035D" w:rsidRDefault="008318FB" w:rsidP="00A607CF">
            <w:pPr>
              <w:spacing w:before="0" w:after="0"/>
              <w:ind w:firstLine="0"/>
              <w:rPr>
                <w:rFonts w:ascii="Times New Roman" w:hAnsi="Times New Roman"/>
                <w:sz w:val="24"/>
                <w:szCs w:val="24"/>
              </w:rPr>
            </w:pPr>
            <w:r w:rsidRPr="0029035D">
              <w:rPr>
                <w:rFonts w:ascii="Times New Roman" w:hAnsi="Times New Roman"/>
                <w:sz w:val="24"/>
                <w:szCs w:val="24"/>
              </w:rPr>
              <w:t>Pirkimo vykdymo</w:t>
            </w:r>
            <w:r w:rsidR="00E70E44" w:rsidRPr="0029035D">
              <w:rPr>
                <w:rFonts w:ascii="Times New Roman" w:hAnsi="Times New Roman"/>
                <w:sz w:val="24"/>
                <w:szCs w:val="24"/>
              </w:rPr>
              <w:t xml:space="preserve"> / sutarties sudarymo</w:t>
            </w:r>
            <w:r w:rsidRPr="0029035D">
              <w:rPr>
                <w:rFonts w:ascii="Times New Roman" w:hAnsi="Times New Roman"/>
                <w:sz w:val="24"/>
                <w:szCs w:val="24"/>
              </w:rPr>
              <w:t xml:space="preserve"> teisinis pagrindas </w:t>
            </w:r>
          </w:p>
        </w:tc>
        <w:tc>
          <w:tcPr>
            <w:tcW w:w="4934" w:type="dxa"/>
            <w:tcBorders>
              <w:top w:val="single" w:sz="4" w:space="0" w:color="auto"/>
              <w:left w:val="single" w:sz="4" w:space="0" w:color="auto"/>
              <w:bottom w:val="single" w:sz="4" w:space="0" w:color="auto"/>
              <w:right w:val="single" w:sz="4" w:space="0" w:color="auto"/>
            </w:tcBorders>
            <w:vAlign w:val="center"/>
          </w:tcPr>
          <w:p w:rsidR="008318FB" w:rsidRPr="0029035D" w:rsidRDefault="008318FB" w:rsidP="00A607CF">
            <w:pPr>
              <w:spacing w:before="0" w:after="0"/>
              <w:ind w:firstLine="0"/>
              <w:rPr>
                <w:rFonts w:ascii="Times New Roman" w:hAnsi="Times New Roman"/>
                <w:sz w:val="24"/>
                <w:szCs w:val="24"/>
              </w:rPr>
            </w:pPr>
            <w:r w:rsidRPr="0029035D">
              <w:rPr>
                <w:rFonts w:ascii="Times New Roman" w:hAnsi="Times New Roman"/>
                <w:bCs/>
                <w:sz w:val="24"/>
                <w:szCs w:val="24"/>
              </w:rPr>
              <w:t xml:space="preserve">Lietuvos Respublikos viešųjų pirkimų įstatymas  (redakcija nuo </w:t>
            </w:r>
            <w:r w:rsidR="0025215B" w:rsidRPr="0029035D">
              <w:rPr>
                <w:rFonts w:ascii="Times New Roman" w:hAnsi="Times New Roman"/>
                <w:bCs/>
                <w:sz w:val="24"/>
                <w:szCs w:val="24"/>
              </w:rPr>
              <w:t>2016-01-01</w:t>
            </w:r>
            <w:r w:rsidRPr="0029035D">
              <w:rPr>
                <w:rFonts w:ascii="Times New Roman" w:hAnsi="Times New Roman"/>
                <w:bCs/>
                <w:sz w:val="24"/>
                <w:szCs w:val="24"/>
              </w:rPr>
              <w:t>) (toliau – Įstatymas)</w:t>
            </w:r>
          </w:p>
        </w:tc>
      </w:tr>
      <w:tr w:rsidR="008318FB" w:rsidRPr="0029035D" w:rsidTr="00A607CF">
        <w:tc>
          <w:tcPr>
            <w:tcW w:w="4677" w:type="dxa"/>
            <w:tcBorders>
              <w:top w:val="single" w:sz="4" w:space="0" w:color="auto"/>
              <w:left w:val="single" w:sz="4" w:space="0" w:color="auto"/>
              <w:bottom w:val="single" w:sz="4" w:space="0" w:color="auto"/>
              <w:right w:val="single" w:sz="4" w:space="0" w:color="auto"/>
            </w:tcBorders>
            <w:vAlign w:val="center"/>
            <w:hideMark/>
          </w:tcPr>
          <w:p w:rsidR="008318FB" w:rsidRPr="0029035D" w:rsidRDefault="008318FB" w:rsidP="00A607CF">
            <w:pPr>
              <w:spacing w:before="0" w:after="0"/>
              <w:ind w:firstLine="0"/>
              <w:rPr>
                <w:rFonts w:ascii="Times New Roman" w:hAnsi="Times New Roman"/>
                <w:sz w:val="24"/>
                <w:szCs w:val="24"/>
              </w:rPr>
            </w:pPr>
            <w:r w:rsidRPr="0029035D">
              <w:rPr>
                <w:rFonts w:ascii="Times New Roman" w:hAnsi="Times New Roman"/>
                <w:sz w:val="24"/>
                <w:szCs w:val="24"/>
              </w:rPr>
              <w:t>Pirkimo būdas</w:t>
            </w:r>
          </w:p>
        </w:tc>
        <w:tc>
          <w:tcPr>
            <w:tcW w:w="4934" w:type="dxa"/>
            <w:tcBorders>
              <w:top w:val="single" w:sz="4" w:space="0" w:color="auto"/>
              <w:left w:val="single" w:sz="4" w:space="0" w:color="auto"/>
              <w:bottom w:val="single" w:sz="4" w:space="0" w:color="auto"/>
              <w:right w:val="single" w:sz="4" w:space="0" w:color="auto"/>
            </w:tcBorders>
            <w:vAlign w:val="center"/>
            <w:hideMark/>
          </w:tcPr>
          <w:p w:rsidR="008318FB" w:rsidRPr="0029035D" w:rsidRDefault="008318FB" w:rsidP="00A607CF">
            <w:pPr>
              <w:spacing w:before="0" w:after="0"/>
              <w:ind w:firstLine="0"/>
              <w:rPr>
                <w:rFonts w:ascii="Times New Roman" w:hAnsi="Times New Roman"/>
                <w:sz w:val="24"/>
                <w:szCs w:val="24"/>
              </w:rPr>
            </w:pPr>
            <w:r w:rsidRPr="0029035D">
              <w:rPr>
                <w:rFonts w:ascii="Times New Roman" w:hAnsi="Times New Roman"/>
                <w:sz w:val="24"/>
                <w:szCs w:val="24"/>
              </w:rPr>
              <w:t>Atviras konkursas</w:t>
            </w:r>
          </w:p>
        </w:tc>
      </w:tr>
      <w:tr w:rsidR="008318FB" w:rsidRPr="0029035D" w:rsidTr="00A607CF">
        <w:tc>
          <w:tcPr>
            <w:tcW w:w="4677" w:type="dxa"/>
            <w:tcBorders>
              <w:top w:val="single" w:sz="4" w:space="0" w:color="auto"/>
              <w:left w:val="single" w:sz="4" w:space="0" w:color="auto"/>
              <w:bottom w:val="single" w:sz="4" w:space="0" w:color="auto"/>
              <w:right w:val="single" w:sz="4" w:space="0" w:color="auto"/>
            </w:tcBorders>
            <w:vAlign w:val="center"/>
            <w:hideMark/>
          </w:tcPr>
          <w:p w:rsidR="008318FB" w:rsidRPr="0029035D" w:rsidRDefault="008318FB" w:rsidP="00A607CF">
            <w:pPr>
              <w:spacing w:before="0" w:after="0"/>
              <w:ind w:firstLine="0"/>
              <w:rPr>
                <w:rFonts w:ascii="Times New Roman" w:hAnsi="Times New Roman"/>
                <w:sz w:val="24"/>
                <w:szCs w:val="24"/>
              </w:rPr>
            </w:pPr>
            <w:r w:rsidRPr="0029035D">
              <w:rPr>
                <w:rFonts w:ascii="Times New Roman" w:hAnsi="Times New Roman"/>
                <w:sz w:val="24"/>
                <w:szCs w:val="24"/>
              </w:rPr>
              <w:t>Planuojama (nenurodoma, jeigu pirkimas vertinamas iki vokų su pasiūlymais atplėšimo procedūros), faktinė pirkimo vertė Eur be PVM</w:t>
            </w:r>
          </w:p>
        </w:tc>
        <w:tc>
          <w:tcPr>
            <w:tcW w:w="4934" w:type="dxa"/>
            <w:tcBorders>
              <w:top w:val="single" w:sz="4" w:space="0" w:color="auto"/>
              <w:left w:val="single" w:sz="4" w:space="0" w:color="auto"/>
              <w:bottom w:val="single" w:sz="4" w:space="0" w:color="auto"/>
              <w:right w:val="single" w:sz="4" w:space="0" w:color="auto"/>
            </w:tcBorders>
            <w:vAlign w:val="center"/>
            <w:hideMark/>
          </w:tcPr>
          <w:p w:rsidR="008318FB" w:rsidRPr="0029035D" w:rsidRDefault="0025215B" w:rsidP="00A607CF">
            <w:pPr>
              <w:spacing w:before="0" w:after="0"/>
              <w:ind w:firstLine="0"/>
              <w:jc w:val="left"/>
              <w:rPr>
                <w:rFonts w:ascii="Times New Roman" w:hAnsi="Times New Roman"/>
                <w:sz w:val="24"/>
                <w:szCs w:val="24"/>
              </w:rPr>
            </w:pPr>
            <w:r w:rsidRPr="0029035D">
              <w:rPr>
                <w:rFonts w:ascii="Times New Roman" w:hAnsi="Times New Roman"/>
                <w:sz w:val="24"/>
                <w:szCs w:val="24"/>
              </w:rPr>
              <w:t>125 000,00</w:t>
            </w:r>
            <w:r w:rsidR="008318FB" w:rsidRPr="0029035D">
              <w:rPr>
                <w:rFonts w:ascii="Times New Roman" w:hAnsi="Times New Roman"/>
                <w:sz w:val="24"/>
                <w:szCs w:val="24"/>
              </w:rPr>
              <w:t xml:space="preserve"> Eur </w:t>
            </w:r>
            <w:r w:rsidRPr="0029035D">
              <w:rPr>
                <w:rFonts w:ascii="Times New Roman" w:hAnsi="Times New Roman"/>
                <w:sz w:val="24"/>
                <w:szCs w:val="24"/>
              </w:rPr>
              <w:t>su</w:t>
            </w:r>
            <w:r w:rsidR="008318FB" w:rsidRPr="0029035D">
              <w:rPr>
                <w:rFonts w:ascii="Times New Roman" w:hAnsi="Times New Roman"/>
                <w:sz w:val="24"/>
                <w:szCs w:val="24"/>
              </w:rPr>
              <w:t xml:space="preserve"> PVM</w:t>
            </w:r>
            <w:r w:rsidR="00E70E44" w:rsidRPr="0029035D">
              <w:rPr>
                <w:rFonts w:ascii="Times New Roman" w:hAnsi="Times New Roman"/>
                <w:sz w:val="24"/>
                <w:szCs w:val="24"/>
              </w:rPr>
              <w:t xml:space="preserve"> / </w:t>
            </w:r>
            <w:r w:rsidR="0010785E" w:rsidRPr="0029035D">
              <w:rPr>
                <w:rFonts w:ascii="Times New Roman" w:hAnsi="Times New Roman"/>
                <w:sz w:val="24"/>
                <w:szCs w:val="24"/>
              </w:rPr>
              <w:t>82 931,00 Eur su PVM</w:t>
            </w:r>
          </w:p>
        </w:tc>
      </w:tr>
      <w:tr w:rsidR="008318FB" w:rsidRPr="0029035D" w:rsidTr="00A607CF">
        <w:tc>
          <w:tcPr>
            <w:tcW w:w="4677" w:type="dxa"/>
            <w:tcBorders>
              <w:top w:val="single" w:sz="4" w:space="0" w:color="auto"/>
              <w:left w:val="single" w:sz="4" w:space="0" w:color="auto"/>
              <w:bottom w:val="single" w:sz="4" w:space="0" w:color="auto"/>
              <w:right w:val="single" w:sz="4" w:space="0" w:color="auto"/>
            </w:tcBorders>
            <w:vAlign w:val="center"/>
          </w:tcPr>
          <w:p w:rsidR="008318FB" w:rsidRPr="0029035D" w:rsidRDefault="008318FB" w:rsidP="00A607CF">
            <w:pPr>
              <w:spacing w:before="0" w:after="0"/>
              <w:ind w:firstLine="0"/>
              <w:rPr>
                <w:rFonts w:ascii="Times New Roman" w:hAnsi="Times New Roman"/>
                <w:sz w:val="24"/>
                <w:szCs w:val="24"/>
              </w:rPr>
            </w:pPr>
            <w:r w:rsidRPr="0029035D">
              <w:rPr>
                <w:rFonts w:ascii="Times New Roman" w:hAnsi="Times New Roman"/>
                <w:sz w:val="24"/>
                <w:szCs w:val="24"/>
              </w:rPr>
              <w:t>Tiekėjas / teikėjas / rangovas / koncesininkas, juridinio asmens kodas (su kuriuo sudaryta sutartis)</w:t>
            </w:r>
          </w:p>
        </w:tc>
        <w:tc>
          <w:tcPr>
            <w:tcW w:w="4934" w:type="dxa"/>
            <w:tcBorders>
              <w:top w:val="single" w:sz="4" w:space="0" w:color="auto"/>
              <w:left w:val="single" w:sz="4" w:space="0" w:color="auto"/>
              <w:bottom w:val="single" w:sz="4" w:space="0" w:color="auto"/>
              <w:right w:val="single" w:sz="4" w:space="0" w:color="auto"/>
            </w:tcBorders>
            <w:vAlign w:val="center"/>
          </w:tcPr>
          <w:p w:rsidR="008318FB" w:rsidRPr="0029035D" w:rsidRDefault="0025215B" w:rsidP="00A607CF">
            <w:pPr>
              <w:spacing w:before="0" w:after="0"/>
              <w:ind w:firstLine="0"/>
              <w:jc w:val="left"/>
              <w:rPr>
                <w:rFonts w:ascii="Times New Roman" w:hAnsi="Times New Roman"/>
                <w:sz w:val="24"/>
                <w:szCs w:val="24"/>
              </w:rPr>
            </w:pPr>
            <w:r w:rsidRPr="0029035D">
              <w:rPr>
                <w:rFonts w:ascii="Times New Roman" w:hAnsi="Times New Roman"/>
                <w:sz w:val="24"/>
                <w:szCs w:val="24"/>
              </w:rPr>
              <w:t>UAB „Asseco Lietuva“ (302631095)</w:t>
            </w:r>
          </w:p>
        </w:tc>
      </w:tr>
      <w:tr w:rsidR="008318FB" w:rsidRPr="0029035D" w:rsidTr="00A607CF">
        <w:tc>
          <w:tcPr>
            <w:tcW w:w="4677" w:type="dxa"/>
            <w:tcBorders>
              <w:top w:val="single" w:sz="4" w:space="0" w:color="auto"/>
              <w:left w:val="single" w:sz="4" w:space="0" w:color="auto"/>
              <w:bottom w:val="single" w:sz="4" w:space="0" w:color="auto"/>
              <w:right w:val="single" w:sz="4" w:space="0" w:color="auto"/>
            </w:tcBorders>
            <w:vAlign w:val="center"/>
            <w:hideMark/>
          </w:tcPr>
          <w:p w:rsidR="008318FB" w:rsidRPr="0029035D" w:rsidRDefault="008318FB" w:rsidP="00A607CF">
            <w:pPr>
              <w:spacing w:before="0" w:after="0"/>
              <w:ind w:firstLine="0"/>
              <w:rPr>
                <w:rFonts w:ascii="Times New Roman" w:hAnsi="Times New Roman"/>
                <w:sz w:val="24"/>
                <w:szCs w:val="24"/>
              </w:rPr>
            </w:pPr>
            <w:r w:rsidRPr="0029035D">
              <w:rPr>
                <w:rFonts w:ascii="Times New Roman" w:hAnsi="Times New Roman"/>
                <w:sz w:val="24"/>
                <w:szCs w:val="24"/>
              </w:rPr>
              <w:t>Pirkimo vertinimo apimtys / etapas</w:t>
            </w:r>
          </w:p>
        </w:tc>
        <w:tc>
          <w:tcPr>
            <w:tcW w:w="4934" w:type="dxa"/>
            <w:tcBorders>
              <w:top w:val="single" w:sz="4" w:space="0" w:color="auto"/>
              <w:left w:val="single" w:sz="4" w:space="0" w:color="auto"/>
              <w:bottom w:val="single" w:sz="4" w:space="0" w:color="auto"/>
              <w:right w:val="single" w:sz="4" w:space="0" w:color="auto"/>
            </w:tcBorders>
            <w:vAlign w:val="center"/>
            <w:hideMark/>
          </w:tcPr>
          <w:p w:rsidR="008318FB" w:rsidRPr="0029035D" w:rsidRDefault="0025215B" w:rsidP="00A607CF">
            <w:pPr>
              <w:spacing w:before="0" w:after="0"/>
              <w:ind w:firstLine="0"/>
              <w:rPr>
                <w:rFonts w:ascii="Times New Roman" w:hAnsi="Times New Roman"/>
                <w:color w:val="FF0000"/>
                <w:sz w:val="24"/>
                <w:szCs w:val="24"/>
              </w:rPr>
            </w:pPr>
            <w:r w:rsidRPr="0029035D">
              <w:rPr>
                <w:rFonts w:ascii="Times New Roman" w:hAnsi="Times New Roman"/>
                <w:sz w:val="24"/>
                <w:szCs w:val="24"/>
              </w:rPr>
              <w:t>Išsamus sutarties vertinimas</w:t>
            </w:r>
          </w:p>
        </w:tc>
      </w:tr>
      <w:tr w:rsidR="008318FB" w:rsidRPr="0029035D" w:rsidTr="00A607CF">
        <w:tc>
          <w:tcPr>
            <w:tcW w:w="4677" w:type="dxa"/>
            <w:tcBorders>
              <w:top w:val="single" w:sz="4" w:space="0" w:color="auto"/>
              <w:left w:val="single" w:sz="4" w:space="0" w:color="auto"/>
              <w:bottom w:val="single" w:sz="4" w:space="0" w:color="auto"/>
              <w:right w:val="single" w:sz="4" w:space="0" w:color="auto"/>
            </w:tcBorders>
            <w:vAlign w:val="center"/>
          </w:tcPr>
          <w:p w:rsidR="008318FB" w:rsidRPr="0029035D" w:rsidRDefault="008318FB" w:rsidP="00A607CF">
            <w:pPr>
              <w:spacing w:before="0" w:after="0"/>
              <w:ind w:firstLine="0"/>
              <w:rPr>
                <w:rFonts w:ascii="Times New Roman" w:hAnsi="Times New Roman"/>
                <w:sz w:val="24"/>
                <w:szCs w:val="24"/>
              </w:rPr>
            </w:pPr>
            <w:r w:rsidRPr="0029035D">
              <w:rPr>
                <w:rFonts w:ascii="Times New Roman" w:hAnsi="Times New Roman"/>
                <w:sz w:val="24"/>
                <w:szCs w:val="24"/>
              </w:rPr>
              <w:t>Pirkimas finansuojamas ES lėšomis, projekto pavadinimas, Įgyvendinančioji institucija</w:t>
            </w:r>
          </w:p>
        </w:tc>
        <w:tc>
          <w:tcPr>
            <w:tcW w:w="4934" w:type="dxa"/>
            <w:tcBorders>
              <w:top w:val="single" w:sz="4" w:space="0" w:color="auto"/>
              <w:left w:val="single" w:sz="4" w:space="0" w:color="auto"/>
              <w:bottom w:val="single" w:sz="4" w:space="0" w:color="auto"/>
              <w:right w:val="single" w:sz="4" w:space="0" w:color="auto"/>
            </w:tcBorders>
            <w:vAlign w:val="center"/>
          </w:tcPr>
          <w:p w:rsidR="008318FB" w:rsidRPr="0029035D" w:rsidRDefault="008318FB" w:rsidP="00A607CF">
            <w:pPr>
              <w:spacing w:before="0" w:after="0"/>
              <w:ind w:firstLine="0"/>
              <w:rPr>
                <w:rFonts w:ascii="Times New Roman" w:hAnsi="Times New Roman"/>
                <w:sz w:val="24"/>
                <w:szCs w:val="24"/>
              </w:rPr>
            </w:pPr>
            <w:r w:rsidRPr="0029035D">
              <w:rPr>
                <w:rFonts w:ascii="Times New Roman" w:hAnsi="Times New Roman"/>
                <w:sz w:val="24"/>
                <w:szCs w:val="24"/>
              </w:rPr>
              <w:t>–</w:t>
            </w:r>
          </w:p>
        </w:tc>
      </w:tr>
      <w:tr w:rsidR="008318FB" w:rsidRPr="0029035D" w:rsidTr="00A607CF">
        <w:tc>
          <w:tcPr>
            <w:tcW w:w="9611" w:type="dxa"/>
            <w:gridSpan w:val="2"/>
            <w:tcBorders>
              <w:top w:val="single" w:sz="4" w:space="0" w:color="auto"/>
              <w:left w:val="single" w:sz="4" w:space="0" w:color="auto"/>
              <w:bottom w:val="single" w:sz="4" w:space="0" w:color="auto"/>
              <w:right w:val="single" w:sz="4" w:space="0" w:color="auto"/>
            </w:tcBorders>
            <w:vAlign w:val="center"/>
            <w:hideMark/>
          </w:tcPr>
          <w:p w:rsidR="008318FB" w:rsidRPr="0029035D" w:rsidRDefault="008318FB" w:rsidP="00A607CF">
            <w:pPr>
              <w:spacing w:before="0" w:after="0"/>
              <w:ind w:firstLine="0"/>
              <w:rPr>
                <w:rFonts w:ascii="Times New Roman" w:hAnsi="Times New Roman"/>
                <w:sz w:val="24"/>
                <w:szCs w:val="24"/>
              </w:rPr>
            </w:pPr>
            <w:r w:rsidRPr="0029035D">
              <w:rPr>
                <w:rFonts w:ascii="Times New Roman" w:hAnsi="Times New Roman"/>
                <w:sz w:val="24"/>
                <w:szCs w:val="24"/>
              </w:rPr>
              <w:t>Jei dėl pirkimo vyksta teismo procesas (nurodyti ieškinio (skundo) dalykus, bylos šalių pavadinimus, ar taikomos laikinosios apsaugos priemonės, teisminio nagrinėjimo stadija, pvz., apygardos, apeliacinis teismas)</w:t>
            </w:r>
          </w:p>
        </w:tc>
      </w:tr>
    </w:tbl>
    <w:p w:rsidR="008B1A90" w:rsidRPr="0029035D" w:rsidRDefault="008B1A90" w:rsidP="008318FB">
      <w:pPr>
        <w:spacing w:before="0" w:after="0"/>
        <w:jc w:val="center"/>
        <w:rPr>
          <w:rFonts w:ascii="Times New Roman" w:hAnsi="Times New Roman"/>
          <w:b/>
          <w:sz w:val="24"/>
          <w:szCs w:val="24"/>
        </w:rPr>
      </w:pPr>
    </w:p>
    <w:p w:rsidR="008318FB" w:rsidRPr="0029035D" w:rsidRDefault="008318FB" w:rsidP="008318FB">
      <w:pPr>
        <w:spacing w:before="0" w:after="0"/>
        <w:jc w:val="center"/>
        <w:rPr>
          <w:rFonts w:ascii="Times New Roman" w:hAnsi="Times New Roman"/>
          <w:b/>
          <w:sz w:val="24"/>
          <w:szCs w:val="24"/>
        </w:rPr>
      </w:pPr>
      <w:r w:rsidRPr="0029035D">
        <w:rPr>
          <w:rFonts w:ascii="Times New Roman" w:hAnsi="Times New Roman"/>
          <w:b/>
          <w:sz w:val="24"/>
          <w:szCs w:val="24"/>
        </w:rPr>
        <w:t>II dalis. Vertinimo apimtyje nustatyti pažeidimai</w:t>
      </w:r>
    </w:p>
    <w:p w:rsidR="008318FB" w:rsidRPr="0029035D" w:rsidRDefault="008318FB" w:rsidP="008318FB">
      <w:pPr>
        <w:spacing w:before="0" w:after="0"/>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05"/>
      </w:tblGrid>
      <w:tr w:rsidR="008318FB" w:rsidRPr="0029035D" w:rsidTr="00A607CF">
        <w:tc>
          <w:tcPr>
            <w:tcW w:w="964" w:type="dxa"/>
            <w:tcBorders>
              <w:top w:val="single" w:sz="4" w:space="0" w:color="auto"/>
              <w:left w:val="single" w:sz="4" w:space="0" w:color="auto"/>
              <w:bottom w:val="single" w:sz="4" w:space="0" w:color="auto"/>
              <w:right w:val="single" w:sz="4" w:space="0" w:color="auto"/>
            </w:tcBorders>
          </w:tcPr>
          <w:p w:rsidR="008318FB" w:rsidRPr="0029035D" w:rsidRDefault="008318FB" w:rsidP="008318FB">
            <w:pPr>
              <w:pStyle w:val="Sraopastraipa"/>
              <w:numPr>
                <w:ilvl w:val="0"/>
                <w:numId w:val="3"/>
              </w:numPr>
              <w:spacing w:after="0"/>
              <w:rPr>
                <w:rFonts w:ascii="Times New Roman" w:hAnsi="Times New Roman"/>
                <w:sz w:val="24"/>
                <w:szCs w:val="24"/>
              </w:rPr>
            </w:pPr>
          </w:p>
        </w:tc>
        <w:tc>
          <w:tcPr>
            <w:tcW w:w="8705" w:type="dxa"/>
            <w:tcBorders>
              <w:top w:val="single" w:sz="4" w:space="0" w:color="auto"/>
              <w:left w:val="single" w:sz="4" w:space="0" w:color="auto"/>
              <w:bottom w:val="single" w:sz="4" w:space="0" w:color="auto"/>
              <w:right w:val="single" w:sz="4" w:space="0" w:color="auto"/>
            </w:tcBorders>
          </w:tcPr>
          <w:p w:rsidR="008318FB" w:rsidRPr="0029035D" w:rsidRDefault="008318FB" w:rsidP="00A607CF">
            <w:pPr>
              <w:spacing w:before="0" w:after="0"/>
              <w:ind w:firstLine="0"/>
              <w:rPr>
                <w:rFonts w:ascii="Times New Roman" w:hAnsi="Times New Roman"/>
                <w:sz w:val="24"/>
                <w:szCs w:val="24"/>
              </w:rPr>
            </w:pPr>
            <w:r w:rsidRPr="0029035D">
              <w:rPr>
                <w:rFonts w:ascii="Times New Roman" w:hAnsi="Times New Roman"/>
                <w:sz w:val="24"/>
                <w:szCs w:val="24"/>
              </w:rPr>
              <w:t xml:space="preserve">Įstatymo </w:t>
            </w:r>
            <w:r w:rsidR="001C313E" w:rsidRPr="0029035D">
              <w:rPr>
                <w:rFonts w:ascii="Times New Roman" w:hAnsi="Times New Roman"/>
                <w:sz w:val="24"/>
                <w:szCs w:val="24"/>
              </w:rPr>
              <w:t>3 straipsnio 1 dalis</w:t>
            </w:r>
            <w:r w:rsidR="001C313E" w:rsidRPr="0029035D">
              <w:rPr>
                <w:rStyle w:val="Puslapioinaosnuoroda"/>
                <w:rFonts w:ascii="Times New Roman" w:hAnsi="Times New Roman"/>
                <w:sz w:val="24"/>
                <w:szCs w:val="24"/>
              </w:rPr>
              <w:footnoteReference w:id="11"/>
            </w:r>
            <w:r w:rsidR="001C313E" w:rsidRPr="0029035D">
              <w:rPr>
                <w:rFonts w:ascii="Times New Roman" w:hAnsi="Times New Roman"/>
                <w:sz w:val="24"/>
                <w:szCs w:val="24"/>
              </w:rPr>
              <w:t>;</w:t>
            </w:r>
          </w:p>
          <w:p w:rsidR="00AC7627" w:rsidRPr="0029035D" w:rsidRDefault="00AC7627" w:rsidP="00A607CF">
            <w:pPr>
              <w:spacing w:before="0" w:after="0"/>
              <w:ind w:firstLine="0"/>
              <w:rPr>
                <w:rFonts w:ascii="Times New Roman" w:hAnsi="Times New Roman"/>
                <w:sz w:val="24"/>
                <w:szCs w:val="24"/>
              </w:rPr>
            </w:pPr>
            <w:r w:rsidRPr="0029035D">
              <w:rPr>
                <w:rFonts w:ascii="Times New Roman" w:hAnsi="Times New Roman"/>
                <w:sz w:val="24"/>
                <w:szCs w:val="24"/>
              </w:rPr>
              <w:lastRenderedPageBreak/>
              <w:t>Įstatymo 3 straipsnio 2 dalis</w:t>
            </w:r>
            <w:r w:rsidRPr="0029035D">
              <w:rPr>
                <w:rStyle w:val="Puslapioinaosnuoroda"/>
                <w:rFonts w:ascii="Times New Roman" w:hAnsi="Times New Roman"/>
                <w:sz w:val="24"/>
                <w:szCs w:val="24"/>
              </w:rPr>
              <w:footnoteReference w:id="12"/>
            </w:r>
            <w:r w:rsidRPr="0029035D">
              <w:rPr>
                <w:rFonts w:ascii="Times New Roman" w:hAnsi="Times New Roman"/>
                <w:sz w:val="24"/>
                <w:szCs w:val="24"/>
              </w:rPr>
              <w:t>;</w:t>
            </w:r>
          </w:p>
          <w:p w:rsidR="008318FB" w:rsidRPr="0029035D" w:rsidRDefault="008318FB" w:rsidP="00A607CF">
            <w:pPr>
              <w:spacing w:before="0" w:after="0"/>
              <w:ind w:firstLine="0"/>
              <w:rPr>
                <w:rFonts w:ascii="Times New Roman" w:hAnsi="Times New Roman"/>
                <w:sz w:val="24"/>
                <w:szCs w:val="24"/>
              </w:rPr>
            </w:pPr>
            <w:r w:rsidRPr="0029035D">
              <w:rPr>
                <w:rFonts w:ascii="Times New Roman" w:hAnsi="Times New Roman"/>
                <w:bCs/>
                <w:sz w:val="24"/>
                <w:szCs w:val="24"/>
              </w:rPr>
              <w:t xml:space="preserve">Įstatymo </w:t>
            </w:r>
            <w:r w:rsidR="001C313E" w:rsidRPr="0029035D">
              <w:rPr>
                <w:rFonts w:ascii="Times New Roman" w:hAnsi="Times New Roman"/>
                <w:bCs/>
                <w:sz w:val="24"/>
                <w:szCs w:val="24"/>
              </w:rPr>
              <w:t>18</w:t>
            </w:r>
            <w:r w:rsidRPr="0029035D">
              <w:rPr>
                <w:rFonts w:ascii="Times New Roman" w:hAnsi="Times New Roman"/>
                <w:bCs/>
                <w:sz w:val="24"/>
                <w:szCs w:val="24"/>
              </w:rPr>
              <w:t xml:space="preserve"> straipsnio </w:t>
            </w:r>
            <w:r w:rsidR="001C313E" w:rsidRPr="0029035D">
              <w:rPr>
                <w:rFonts w:ascii="Times New Roman" w:hAnsi="Times New Roman"/>
                <w:bCs/>
                <w:sz w:val="24"/>
                <w:szCs w:val="24"/>
              </w:rPr>
              <w:t>6</w:t>
            </w:r>
            <w:r w:rsidRPr="0029035D">
              <w:rPr>
                <w:rFonts w:ascii="Times New Roman" w:hAnsi="Times New Roman"/>
                <w:bCs/>
                <w:sz w:val="24"/>
                <w:szCs w:val="24"/>
              </w:rPr>
              <w:t xml:space="preserve"> dali</w:t>
            </w:r>
            <w:r w:rsidR="001C313E" w:rsidRPr="0029035D">
              <w:rPr>
                <w:rFonts w:ascii="Times New Roman" w:hAnsi="Times New Roman"/>
                <w:bCs/>
                <w:sz w:val="24"/>
                <w:szCs w:val="24"/>
              </w:rPr>
              <w:t>e</w:t>
            </w:r>
            <w:r w:rsidRPr="0029035D">
              <w:rPr>
                <w:rFonts w:ascii="Times New Roman" w:hAnsi="Times New Roman"/>
                <w:bCs/>
                <w:sz w:val="24"/>
                <w:szCs w:val="24"/>
              </w:rPr>
              <w:t>s</w:t>
            </w:r>
            <w:r w:rsidR="001C313E" w:rsidRPr="0029035D">
              <w:rPr>
                <w:rFonts w:ascii="Times New Roman" w:hAnsi="Times New Roman"/>
                <w:bCs/>
                <w:sz w:val="24"/>
                <w:szCs w:val="24"/>
              </w:rPr>
              <w:t xml:space="preserve"> 3 punktas</w:t>
            </w:r>
            <w:r w:rsidR="001C313E" w:rsidRPr="0029035D">
              <w:rPr>
                <w:rStyle w:val="Puslapioinaosnuoroda"/>
                <w:rFonts w:ascii="Times New Roman" w:hAnsi="Times New Roman"/>
                <w:bCs/>
                <w:sz w:val="24"/>
                <w:szCs w:val="24"/>
              </w:rPr>
              <w:footnoteReference w:id="13"/>
            </w:r>
          </w:p>
        </w:tc>
      </w:tr>
      <w:tr w:rsidR="008318FB" w:rsidRPr="0029035D" w:rsidTr="00A607CF">
        <w:tc>
          <w:tcPr>
            <w:tcW w:w="9669" w:type="dxa"/>
            <w:gridSpan w:val="2"/>
            <w:tcBorders>
              <w:top w:val="single" w:sz="4" w:space="0" w:color="auto"/>
              <w:left w:val="single" w:sz="4" w:space="0" w:color="auto"/>
              <w:bottom w:val="single" w:sz="4" w:space="0" w:color="auto"/>
              <w:right w:val="single" w:sz="4" w:space="0" w:color="auto"/>
            </w:tcBorders>
          </w:tcPr>
          <w:p w:rsidR="000F360A" w:rsidRPr="0029035D" w:rsidRDefault="004B13A4" w:rsidP="000F360A">
            <w:pPr>
              <w:widowControl w:val="0"/>
              <w:spacing w:after="0"/>
              <w:ind w:firstLine="360"/>
              <w:contextualSpacing/>
              <w:rPr>
                <w:rFonts w:ascii="Times New Roman" w:hAnsi="Times New Roman"/>
                <w:color w:val="FF0000"/>
                <w:sz w:val="24"/>
                <w:szCs w:val="24"/>
              </w:rPr>
            </w:pPr>
            <w:r w:rsidRPr="0029035D">
              <w:rPr>
                <w:rFonts w:ascii="Times New Roman" w:hAnsi="Times New Roman"/>
                <w:sz w:val="24"/>
                <w:szCs w:val="24"/>
              </w:rPr>
              <w:lastRenderedPageBreak/>
              <w:t>Pažymėtina, kad pirkimo sutartyje, vadovaujantis Įstatymo 18 straipsnio 6 dalies 3 punkto nuostatomis turi būti nustatytos kainodaros taisyklės. Nustatyta, kad Sutarties 3.1 punkte nurodyta, jog paslaugos teikiamos pagal fiksuotą paslaugų teikimo mokestį, t. y. Sutarčiai taikoma fiksuoto įkainio kainodara</w:t>
            </w:r>
            <w:r w:rsidRPr="0029035D">
              <w:rPr>
                <w:rStyle w:val="Puslapioinaosnuoroda"/>
                <w:rFonts w:ascii="Times New Roman" w:hAnsi="Times New Roman"/>
                <w:sz w:val="24"/>
                <w:szCs w:val="24"/>
              </w:rPr>
              <w:footnoteReference w:id="14"/>
            </w:r>
            <w:r w:rsidRPr="0029035D">
              <w:rPr>
                <w:rFonts w:ascii="Times New Roman" w:hAnsi="Times New Roman"/>
                <w:sz w:val="24"/>
                <w:szCs w:val="24"/>
              </w:rPr>
              <w:t>. Taip pat i</w:t>
            </w:r>
            <w:r w:rsidR="000F360A" w:rsidRPr="0029035D">
              <w:rPr>
                <w:rFonts w:ascii="Times New Roman" w:hAnsi="Times New Roman"/>
                <w:sz w:val="24"/>
                <w:szCs w:val="24"/>
              </w:rPr>
              <w:t>š Pirkimo dokumentų nustatyta, kad Pirkimo objektas susideda iš priežiūros ir vystymo paslaugų</w:t>
            </w:r>
            <w:r w:rsidR="000F360A" w:rsidRPr="0029035D">
              <w:rPr>
                <w:rStyle w:val="Puslapioinaosnuoroda"/>
                <w:rFonts w:ascii="Times New Roman" w:hAnsi="Times New Roman"/>
                <w:sz w:val="24"/>
                <w:szCs w:val="24"/>
              </w:rPr>
              <w:footnoteReference w:id="15"/>
            </w:r>
            <w:r w:rsidR="000F360A" w:rsidRPr="0029035D">
              <w:rPr>
                <w:rFonts w:ascii="Times New Roman" w:hAnsi="Times New Roman"/>
                <w:sz w:val="24"/>
                <w:szCs w:val="24"/>
              </w:rPr>
              <w:t xml:space="preserve"> ir numatyta, </w:t>
            </w:r>
            <w:r w:rsidRPr="0029035D">
              <w:rPr>
                <w:rFonts w:ascii="Times New Roman" w:hAnsi="Times New Roman"/>
                <w:sz w:val="24"/>
                <w:szCs w:val="24"/>
              </w:rPr>
              <w:t>jog</w:t>
            </w:r>
            <w:r w:rsidR="000F360A" w:rsidRPr="0029035D">
              <w:rPr>
                <w:rFonts w:ascii="Times New Roman" w:hAnsi="Times New Roman"/>
                <w:sz w:val="24"/>
                <w:szCs w:val="24"/>
              </w:rPr>
              <w:t xml:space="preserve"> Perkančioji organizacija paslaug</w:t>
            </w:r>
            <w:r w:rsidR="00397287" w:rsidRPr="0029035D">
              <w:rPr>
                <w:rFonts w:ascii="Times New Roman" w:hAnsi="Times New Roman"/>
                <w:sz w:val="24"/>
                <w:szCs w:val="24"/>
              </w:rPr>
              <w:t xml:space="preserve">as įsigis </w:t>
            </w:r>
            <w:r w:rsidR="000F360A" w:rsidRPr="0029035D">
              <w:rPr>
                <w:rFonts w:ascii="Times New Roman" w:hAnsi="Times New Roman"/>
                <w:sz w:val="24"/>
                <w:szCs w:val="24"/>
              </w:rPr>
              <w:t>pagal</w:t>
            </w:r>
            <w:r w:rsidR="00397287" w:rsidRPr="0029035D">
              <w:rPr>
                <w:rFonts w:ascii="Times New Roman" w:hAnsi="Times New Roman"/>
                <w:sz w:val="24"/>
                <w:szCs w:val="24"/>
              </w:rPr>
              <w:t xml:space="preserve"> </w:t>
            </w:r>
            <w:r w:rsidR="000F360A" w:rsidRPr="0029035D">
              <w:rPr>
                <w:rFonts w:ascii="Times New Roman" w:hAnsi="Times New Roman"/>
                <w:sz w:val="24"/>
                <w:szCs w:val="24"/>
              </w:rPr>
              <w:t>poreikį</w:t>
            </w:r>
            <w:r w:rsidR="00397287" w:rsidRPr="0029035D">
              <w:rPr>
                <w:rStyle w:val="Puslapioinaosnuoroda"/>
                <w:rFonts w:ascii="Times New Roman" w:hAnsi="Times New Roman"/>
                <w:sz w:val="24"/>
                <w:szCs w:val="24"/>
              </w:rPr>
              <w:footnoteReference w:id="16"/>
            </w:r>
            <w:r w:rsidR="000F360A" w:rsidRPr="0029035D">
              <w:rPr>
                <w:rFonts w:ascii="Times New Roman" w:hAnsi="Times New Roman"/>
                <w:sz w:val="24"/>
                <w:szCs w:val="24"/>
              </w:rPr>
              <w:t xml:space="preserve">. Pirkimo </w:t>
            </w:r>
            <w:r w:rsidR="000F6A75" w:rsidRPr="0029035D">
              <w:rPr>
                <w:rFonts w:ascii="Times New Roman" w:hAnsi="Times New Roman"/>
                <w:sz w:val="24"/>
                <w:szCs w:val="24"/>
              </w:rPr>
              <w:t xml:space="preserve">dokumentuose </w:t>
            </w:r>
            <w:r w:rsidR="00537543" w:rsidRPr="0029035D">
              <w:rPr>
                <w:rFonts w:ascii="Times New Roman" w:hAnsi="Times New Roman"/>
                <w:sz w:val="24"/>
                <w:szCs w:val="24"/>
              </w:rPr>
              <w:t>nustatyta, kad</w:t>
            </w:r>
            <w:r w:rsidR="000F360A" w:rsidRPr="0029035D">
              <w:rPr>
                <w:rFonts w:ascii="Times New Roman" w:hAnsi="Times New Roman"/>
                <w:sz w:val="24"/>
                <w:szCs w:val="24"/>
              </w:rPr>
              <w:t xml:space="preserve"> pasiūlymo kaina </w:t>
            </w:r>
            <w:r w:rsidR="00537543" w:rsidRPr="0029035D">
              <w:rPr>
                <w:rFonts w:ascii="Times New Roman" w:hAnsi="Times New Roman"/>
                <w:sz w:val="24"/>
                <w:szCs w:val="24"/>
              </w:rPr>
              <w:t xml:space="preserve">– </w:t>
            </w:r>
            <w:r w:rsidR="000F360A" w:rsidRPr="0029035D">
              <w:rPr>
                <w:rFonts w:ascii="Times New Roman" w:hAnsi="Times New Roman"/>
                <w:sz w:val="24"/>
                <w:szCs w:val="24"/>
              </w:rPr>
              <w:t>valandinis paslaugų įkainis</w:t>
            </w:r>
            <w:r w:rsidRPr="0029035D">
              <w:rPr>
                <w:rFonts w:ascii="Times New Roman" w:hAnsi="Times New Roman"/>
                <w:sz w:val="24"/>
                <w:szCs w:val="24"/>
              </w:rPr>
              <w:t>, tačiau nenurodyt</w:t>
            </w:r>
            <w:r w:rsidR="00047142" w:rsidRPr="0029035D">
              <w:rPr>
                <w:rFonts w:ascii="Times New Roman" w:hAnsi="Times New Roman"/>
                <w:sz w:val="24"/>
                <w:szCs w:val="24"/>
              </w:rPr>
              <w:t>a</w:t>
            </w:r>
            <w:r w:rsidRPr="0029035D">
              <w:rPr>
                <w:rFonts w:ascii="Times New Roman" w:hAnsi="Times New Roman"/>
                <w:sz w:val="24"/>
                <w:szCs w:val="24"/>
              </w:rPr>
              <w:t xml:space="preserve"> </w:t>
            </w:r>
            <w:r w:rsidR="00047142" w:rsidRPr="0029035D">
              <w:rPr>
                <w:rFonts w:ascii="Times New Roman" w:hAnsi="Times New Roman"/>
                <w:sz w:val="24"/>
                <w:szCs w:val="24"/>
              </w:rPr>
              <w:t>planuojamų įsigyti paslaugų kiekiai (preliminarūs ar nurodyti paklaida procentine išraiška).</w:t>
            </w:r>
          </w:p>
          <w:p w:rsidR="0010785E" w:rsidRPr="0029035D" w:rsidRDefault="001406FC" w:rsidP="0012441A">
            <w:pPr>
              <w:widowControl w:val="0"/>
              <w:spacing w:after="0"/>
              <w:ind w:firstLine="360"/>
              <w:contextualSpacing/>
              <w:rPr>
                <w:rFonts w:ascii="Times New Roman" w:hAnsi="Times New Roman"/>
                <w:sz w:val="24"/>
                <w:szCs w:val="24"/>
              </w:rPr>
            </w:pPr>
            <w:r w:rsidRPr="0029035D">
              <w:rPr>
                <w:rFonts w:ascii="Times New Roman" w:hAnsi="Times New Roman"/>
                <w:sz w:val="24"/>
                <w:szCs w:val="24"/>
              </w:rPr>
              <w:t>Tarnyba atkreipia dėmesį į tai</w:t>
            </w:r>
            <w:r w:rsidR="0012441A" w:rsidRPr="0029035D">
              <w:rPr>
                <w:rFonts w:ascii="Times New Roman" w:hAnsi="Times New Roman"/>
                <w:sz w:val="24"/>
                <w:szCs w:val="24"/>
              </w:rPr>
              <w:t>, kad</w:t>
            </w:r>
            <w:r w:rsidR="000D4A9C" w:rsidRPr="0029035D">
              <w:rPr>
                <w:rFonts w:ascii="Times New Roman" w:hAnsi="Times New Roman"/>
                <w:sz w:val="24"/>
                <w:szCs w:val="24"/>
              </w:rPr>
              <w:t>,</w:t>
            </w:r>
            <w:r w:rsidR="0012441A" w:rsidRPr="0029035D">
              <w:rPr>
                <w:rFonts w:ascii="Times New Roman" w:hAnsi="Times New Roman"/>
                <w:sz w:val="24"/>
                <w:szCs w:val="24"/>
              </w:rPr>
              <w:t xml:space="preserve"> </w:t>
            </w:r>
            <w:r w:rsidR="000D4A9C" w:rsidRPr="0029035D">
              <w:rPr>
                <w:rFonts w:ascii="Times New Roman" w:hAnsi="Times New Roman"/>
                <w:sz w:val="24"/>
                <w:szCs w:val="24"/>
              </w:rPr>
              <w:t>vadovaujantis Viešojo pirkimo – pardavimo sutarčių kainodaros taisyklių nustatymo metodika (toliau – Kainodaros taisyklės),</w:t>
            </w:r>
            <w:r w:rsidR="0012441A" w:rsidRPr="0029035D">
              <w:rPr>
                <w:rStyle w:val="Puslapioinaosnuoroda"/>
                <w:rFonts w:ascii="Times New Roman" w:hAnsi="Times New Roman"/>
                <w:sz w:val="24"/>
                <w:szCs w:val="24"/>
              </w:rPr>
              <w:footnoteReference w:id="17"/>
            </w:r>
            <w:r w:rsidR="0012441A" w:rsidRPr="0029035D">
              <w:rPr>
                <w:rFonts w:ascii="Times New Roman" w:hAnsi="Times New Roman"/>
                <w:sz w:val="24"/>
                <w:szCs w:val="24"/>
              </w:rPr>
              <w:t xml:space="preserve"> </w:t>
            </w:r>
            <w:r w:rsidR="008318FB" w:rsidRPr="0029035D">
              <w:rPr>
                <w:rFonts w:ascii="Times New Roman" w:hAnsi="Times New Roman"/>
                <w:sz w:val="24"/>
                <w:szCs w:val="24"/>
              </w:rPr>
              <w:t>nustačius fiksuotą įkainį, galutinė kaina, kurią perkančioji organizacija turės sumokėti tiekėjui, priklauso nuo vykdant sutartį suteiktų paslaugų kiekio (apimties)</w:t>
            </w:r>
            <w:r w:rsidR="004B13A4" w:rsidRPr="0029035D">
              <w:rPr>
                <w:rStyle w:val="Puslapioinaosnuoroda"/>
                <w:rFonts w:ascii="Times New Roman" w:hAnsi="Times New Roman"/>
                <w:sz w:val="24"/>
                <w:szCs w:val="24"/>
              </w:rPr>
              <w:footnoteReference w:id="18"/>
            </w:r>
            <w:r w:rsidR="008318FB" w:rsidRPr="0029035D">
              <w:rPr>
                <w:rFonts w:ascii="Times New Roman" w:hAnsi="Times New Roman"/>
                <w:sz w:val="24"/>
                <w:szCs w:val="24"/>
              </w:rPr>
              <w:t xml:space="preserve">. Fiksuotas įkainis nustatomas, kai iki pirkimo pradžios perkančioji organizacija nežino tikslaus numatomų pirkti </w:t>
            </w:r>
            <w:r w:rsidR="0012441A" w:rsidRPr="0029035D">
              <w:rPr>
                <w:rFonts w:ascii="Times New Roman" w:hAnsi="Times New Roman"/>
                <w:sz w:val="24"/>
                <w:szCs w:val="24"/>
              </w:rPr>
              <w:t>paslaugų</w:t>
            </w:r>
            <w:r w:rsidR="008318FB" w:rsidRPr="0029035D">
              <w:rPr>
                <w:rFonts w:ascii="Times New Roman" w:hAnsi="Times New Roman"/>
                <w:sz w:val="24"/>
                <w:szCs w:val="24"/>
              </w:rPr>
              <w:t xml:space="preserve"> kiekio ar apimties</w:t>
            </w:r>
            <w:r w:rsidR="004B13A4" w:rsidRPr="0029035D">
              <w:rPr>
                <w:rStyle w:val="Puslapioinaosnuoroda"/>
                <w:rFonts w:ascii="Times New Roman" w:hAnsi="Times New Roman"/>
                <w:sz w:val="24"/>
                <w:szCs w:val="24"/>
              </w:rPr>
              <w:footnoteReference w:id="19"/>
            </w:r>
            <w:r w:rsidR="008318FB" w:rsidRPr="0029035D">
              <w:rPr>
                <w:rFonts w:ascii="Times New Roman" w:hAnsi="Times New Roman"/>
                <w:sz w:val="24"/>
                <w:szCs w:val="24"/>
              </w:rPr>
              <w:t>, tačiau</w:t>
            </w:r>
            <w:r w:rsidR="005E5B0F" w:rsidRPr="0029035D">
              <w:rPr>
                <w:rFonts w:ascii="Times New Roman" w:hAnsi="Times New Roman"/>
                <w:sz w:val="24"/>
                <w:szCs w:val="24"/>
              </w:rPr>
              <w:t xml:space="preserve"> rengdamas pasiūlymą tiekėjas turi realias galimybes iš anksto numatyti ir įvertinti sutarties vykdymo išlaidas pirkimo objekto mato vienetui</w:t>
            </w:r>
            <w:r w:rsidR="0012441A" w:rsidRPr="0029035D">
              <w:rPr>
                <w:rFonts w:ascii="Times New Roman" w:hAnsi="Times New Roman"/>
                <w:sz w:val="24"/>
                <w:szCs w:val="24"/>
              </w:rPr>
              <w:t>,</w:t>
            </w:r>
            <w:r w:rsidR="005E5B0F" w:rsidRPr="0029035D">
              <w:rPr>
                <w:rFonts w:ascii="Times New Roman" w:hAnsi="Times New Roman"/>
                <w:sz w:val="24"/>
                <w:szCs w:val="24"/>
              </w:rPr>
              <w:t xml:space="preserve"> ir gali prisiimti riziką dėl sutarties vykdymo išlaidų pirkimo objekto mato vien</w:t>
            </w:r>
            <w:r w:rsidR="003300C9" w:rsidRPr="0029035D">
              <w:rPr>
                <w:rFonts w:ascii="Times New Roman" w:hAnsi="Times New Roman"/>
                <w:sz w:val="24"/>
                <w:szCs w:val="24"/>
              </w:rPr>
              <w:t>e</w:t>
            </w:r>
            <w:r w:rsidR="005E5B0F" w:rsidRPr="0029035D">
              <w:rPr>
                <w:rFonts w:ascii="Times New Roman" w:hAnsi="Times New Roman"/>
                <w:sz w:val="24"/>
                <w:szCs w:val="24"/>
              </w:rPr>
              <w:t>tui dydžio</w:t>
            </w:r>
            <w:r w:rsidR="004B13A4" w:rsidRPr="0029035D">
              <w:rPr>
                <w:rStyle w:val="Puslapioinaosnuoroda"/>
                <w:rFonts w:ascii="Times New Roman" w:hAnsi="Times New Roman"/>
                <w:sz w:val="24"/>
                <w:szCs w:val="24"/>
              </w:rPr>
              <w:footnoteReference w:id="20"/>
            </w:r>
            <w:r w:rsidR="005E5B0F" w:rsidRPr="0029035D">
              <w:rPr>
                <w:rFonts w:ascii="Times New Roman" w:hAnsi="Times New Roman"/>
                <w:sz w:val="24"/>
                <w:szCs w:val="24"/>
              </w:rPr>
              <w:t>.</w:t>
            </w:r>
            <w:r w:rsidR="003300C9" w:rsidRPr="0029035D">
              <w:rPr>
                <w:rFonts w:ascii="Times New Roman" w:hAnsi="Times New Roman"/>
                <w:sz w:val="24"/>
                <w:szCs w:val="24"/>
              </w:rPr>
              <w:t xml:space="preserve"> </w:t>
            </w:r>
            <w:r w:rsidR="003300C9" w:rsidRPr="0029035D">
              <w:rPr>
                <w:rFonts w:ascii="Times New Roman" w:hAnsi="Times New Roman"/>
                <w:b/>
                <w:bCs/>
                <w:i/>
                <w:iCs/>
                <w:sz w:val="24"/>
                <w:szCs w:val="24"/>
              </w:rPr>
              <w:t>Pirkimo dokumentuose ir sutartyje, nurodant preliminarius kiekius, turi būti nustatoma viršutinė ir apatinė ribos (pavyzdžiui, nuo &lt;...&gt; iki &lt;...&gt;; ne mažiau kaip &lt;...&gt;, bet ne daugiau kaip &lt;...&gt;) arba nurodoma paklaida procentine išraiška, arba, jei neįmanoma nustatyti apatinės ribos, nurodoma tik viršutinė riba (pavyzdžiui, ne daugiau kaip &lt;...&gt;)</w:t>
            </w:r>
            <w:r w:rsidR="0012441A" w:rsidRPr="0029035D">
              <w:rPr>
                <w:rStyle w:val="Puslapioinaosnuoroda"/>
                <w:rFonts w:ascii="Times New Roman" w:hAnsi="Times New Roman"/>
                <w:sz w:val="24"/>
                <w:szCs w:val="24"/>
              </w:rPr>
              <w:footnoteReference w:id="21"/>
            </w:r>
            <w:r w:rsidR="003300C9" w:rsidRPr="0029035D">
              <w:rPr>
                <w:rFonts w:ascii="Times New Roman" w:hAnsi="Times New Roman"/>
                <w:sz w:val="24"/>
                <w:szCs w:val="24"/>
              </w:rPr>
              <w:t>.</w:t>
            </w:r>
            <w:r w:rsidR="0012441A" w:rsidRPr="0029035D">
              <w:rPr>
                <w:rFonts w:ascii="Times New Roman" w:hAnsi="Times New Roman"/>
                <w:sz w:val="24"/>
                <w:szCs w:val="24"/>
              </w:rPr>
              <w:t xml:space="preserve"> </w:t>
            </w:r>
          </w:p>
          <w:p w:rsidR="004B5B0F" w:rsidRPr="0029035D" w:rsidRDefault="0012441A" w:rsidP="00047142">
            <w:pPr>
              <w:widowControl w:val="0"/>
              <w:spacing w:after="0"/>
              <w:ind w:firstLine="360"/>
              <w:contextualSpacing/>
              <w:rPr>
                <w:rFonts w:ascii="Times New Roman" w:hAnsi="Times New Roman"/>
                <w:sz w:val="24"/>
                <w:szCs w:val="24"/>
              </w:rPr>
            </w:pPr>
            <w:r w:rsidRPr="0029035D">
              <w:rPr>
                <w:rFonts w:ascii="Times New Roman" w:hAnsi="Times New Roman"/>
                <w:sz w:val="24"/>
                <w:szCs w:val="24"/>
              </w:rPr>
              <w:t xml:space="preserve">Įvertinus tai, kad </w:t>
            </w:r>
            <w:r w:rsidR="001406FC" w:rsidRPr="0029035D">
              <w:rPr>
                <w:rFonts w:ascii="Times New Roman" w:hAnsi="Times New Roman"/>
                <w:sz w:val="24"/>
                <w:szCs w:val="24"/>
              </w:rPr>
              <w:t xml:space="preserve">šiuo atveju </w:t>
            </w:r>
            <w:r w:rsidRPr="0029035D">
              <w:rPr>
                <w:rFonts w:ascii="Times New Roman" w:hAnsi="Times New Roman"/>
                <w:sz w:val="24"/>
                <w:szCs w:val="24"/>
              </w:rPr>
              <w:t xml:space="preserve">Sutartyje nei Pirkimo sąlygose nebuvo nustatyti </w:t>
            </w:r>
            <w:r w:rsidR="005A2A08" w:rsidRPr="0029035D">
              <w:rPr>
                <w:rFonts w:ascii="Times New Roman" w:hAnsi="Times New Roman"/>
                <w:sz w:val="24"/>
                <w:szCs w:val="24"/>
              </w:rPr>
              <w:t xml:space="preserve">jokie </w:t>
            </w:r>
            <w:r w:rsidRPr="0029035D">
              <w:rPr>
                <w:rFonts w:ascii="Times New Roman" w:hAnsi="Times New Roman"/>
                <w:sz w:val="24"/>
                <w:szCs w:val="24"/>
              </w:rPr>
              <w:t xml:space="preserve">preliminarūs paslaugų kiekiai, </w:t>
            </w:r>
            <w:r w:rsidR="005A2A08" w:rsidRPr="0029035D">
              <w:rPr>
                <w:rFonts w:ascii="Times New Roman" w:hAnsi="Times New Roman"/>
                <w:sz w:val="24"/>
                <w:szCs w:val="24"/>
              </w:rPr>
              <w:t xml:space="preserve">Tarnyba konstatuoja, kad </w:t>
            </w:r>
            <w:r w:rsidR="00047142" w:rsidRPr="0029035D">
              <w:rPr>
                <w:rFonts w:ascii="Times New Roman" w:hAnsi="Times New Roman"/>
                <w:sz w:val="24"/>
                <w:szCs w:val="24"/>
              </w:rPr>
              <w:t>P</w:t>
            </w:r>
            <w:r w:rsidR="001C313E" w:rsidRPr="0029035D">
              <w:rPr>
                <w:rFonts w:ascii="Times New Roman" w:hAnsi="Times New Roman"/>
                <w:sz w:val="24"/>
                <w:szCs w:val="24"/>
              </w:rPr>
              <w:t xml:space="preserve">erkančioji organizacija </w:t>
            </w:r>
            <w:r w:rsidR="004A7F58" w:rsidRPr="0029035D">
              <w:rPr>
                <w:rFonts w:ascii="Times New Roman" w:hAnsi="Times New Roman"/>
                <w:sz w:val="24"/>
                <w:szCs w:val="24"/>
              </w:rPr>
              <w:t xml:space="preserve">nesivadovavo Kainodaros </w:t>
            </w:r>
            <w:r w:rsidR="000D4A9C" w:rsidRPr="0029035D">
              <w:rPr>
                <w:rFonts w:ascii="Times New Roman" w:hAnsi="Times New Roman"/>
                <w:sz w:val="24"/>
                <w:szCs w:val="24"/>
              </w:rPr>
              <w:t>taisyklėmis</w:t>
            </w:r>
            <w:r w:rsidR="004A7F58" w:rsidRPr="0029035D">
              <w:rPr>
                <w:rFonts w:ascii="Times New Roman" w:hAnsi="Times New Roman"/>
                <w:sz w:val="24"/>
                <w:szCs w:val="24"/>
              </w:rPr>
              <w:t xml:space="preserve"> ir tokiu būdu </w:t>
            </w:r>
            <w:r w:rsidR="001C313E" w:rsidRPr="0029035D">
              <w:rPr>
                <w:rFonts w:ascii="Times New Roman" w:hAnsi="Times New Roman"/>
                <w:sz w:val="24"/>
                <w:szCs w:val="24"/>
              </w:rPr>
              <w:t>pažeidė Įstatymo 18 straipsnio 6 dalies 3 punkto nuostatas</w:t>
            </w:r>
            <w:r w:rsidR="006C479C" w:rsidRPr="0029035D">
              <w:rPr>
                <w:rFonts w:ascii="Times New Roman" w:hAnsi="Times New Roman"/>
                <w:sz w:val="24"/>
                <w:szCs w:val="24"/>
              </w:rPr>
              <w:t>,</w:t>
            </w:r>
            <w:r w:rsidR="001C313E" w:rsidRPr="0029035D">
              <w:rPr>
                <w:rFonts w:ascii="Times New Roman" w:hAnsi="Times New Roman"/>
                <w:sz w:val="24"/>
                <w:szCs w:val="24"/>
              </w:rPr>
              <w:t xml:space="preserve"> skaidrumo principą, nustatytą 3 straipsnio 1 dalyje</w:t>
            </w:r>
            <w:r w:rsidR="006C479C" w:rsidRPr="0029035D">
              <w:rPr>
                <w:rFonts w:ascii="Times New Roman" w:hAnsi="Times New Roman"/>
                <w:sz w:val="24"/>
                <w:szCs w:val="24"/>
              </w:rPr>
              <w:t xml:space="preserve"> bei Pirkimo tikslą, nustatytą Įstatymo 3 straipsnio 2 dalyje</w:t>
            </w:r>
            <w:r w:rsidR="001C313E" w:rsidRPr="0029035D">
              <w:rPr>
                <w:rFonts w:ascii="Times New Roman" w:hAnsi="Times New Roman"/>
                <w:sz w:val="24"/>
                <w:szCs w:val="24"/>
              </w:rPr>
              <w:t>.</w:t>
            </w:r>
          </w:p>
        </w:tc>
      </w:tr>
    </w:tbl>
    <w:p w:rsidR="004176AA" w:rsidRPr="0029035D" w:rsidRDefault="004176AA" w:rsidP="004176AA">
      <w:pPr>
        <w:spacing w:before="0" w:after="0"/>
        <w:ind w:firstLine="708"/>
        <w:jc w:val="center"/>
        <w:rPr>
          <w:rFonts w:ascii="Times New Roman" w:hAnsi="Times New Roman"/>
          <w:b/>
          <w:sz w:val="24"/>
          <w:szCs w:val="24"/>
        </w:rPr>
      </w:pPr>
    </w:p>
    <w:p w:rsidR="001C313E" w:rsidRPr="0029035D" w:rsidRDefault="001C313E" w:rsidP="001C313E">
      <w:pPr>
        <w:spacing w:before="0" w:after="0"/>
        <w:jc w:val="center"/>
        <w:rPr>
          <w:rFonts w:ascii="Times New Roman" w:hAnsi="Times New Roman"/>
          <w:b/>
          <w:sz w:val="24"/>
          <w:szCs w:val="24"/>
        </w:rPr>
      </w:pPr>
      <w:r w:rsidRPr="0029035D">
        <w:rPr>
          <w:rFonts w:ascii="Times New Roman" w:hAnsi="Times New Roman"/>
          <w:b/>
          <w:sz w:val="24"/>
          <w:szCs w:val="24"/>
        </w:rPr>
        <w:t>III dalis. Kiti nustatyti pažeidimai</w:t>
      </w:r>
    </w:p>
    <w:p w:rsidR="001C313E" w:rsidRPr="0029035D" w:rsidRDefault="001C313E" w:rsidP="001C313E">
      <w:pPr>
        <w:spacing w:before="0" w:after="0"/>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05"/>
      </w:tblGrid>
      <w:tr w:rsidR="001C313E" w:rsidRPr="0029035D" w:rsidTr="00A607CF">
        <w:tc>
          <w:tcPr>
            <w:tcW w:w="964" w:type="dxa"/>
            <w:tcBorders>
              <w:top w:val="single" w:sz="4" w:space="0" w:color="auto"/>
              <w:left w:val="single" w:sz="4" w:space="0" w:color="auto"/>
              <w:bottom w:val="single" w:sz="4" w:space="0" w:color="auto"/>
              <w:right w:val="single" w:sz="4" w:space="0" w:color="auto"/>
            </w:tcBorders>
          </w:tcPr>
          <w:p w:rsidR="001C313E" w:rsidRPr="0029035D" w:rsidRDefault="001C313E" w:rsidP="00A607CF">
            <w:pPr>
              <w:spacing w:before="0" w:after="0"/>
              <w:jc w:val="left"/>
              <w:rPr>
                <w:rFonts w:ascii="Times New Roman" w:hAnsi="Times New Roman"/>
                <w:sz w:val="24"/>
                <w:szCs w:val="24"/>
              </w:rPr>
            </w:pPr>
            <w:r w:rsidRPr="0029035D">
              <w:rPr>
                <w:rFonts w:ascii="Times New Roman" w:hAnsi="Times New Roman"/>
                <w:sz w:val="24"/>
                <w:szCs w:val="24"/>
              </w:rPr>
              <w:t>-</w:t>
            </w:r>
          </w:p>
        </w:tc>
        <w:tc>
          <w:tcPr>
            <w:tcW w:w="8705" w:type="dxa"/>
            <w:tcBorders>
              <w:top w:val="single" w:sz="4" w:space="0" w:color="auto"/>
              <w:left w:val="single" w:sz="4" w:space="0" w:color="auto"/>
              <w:bottom w:val="single" w:sz="4" w:space="0" w:color="auto"/>
              <w:right w:val="single" w:sz="4" w:space="0" w:color="auto"/>
            </w:tcBorders>
          </w:tcPr>
          <w:p w:rsidR="001C313E" w:rsidRPr="0029035D" w:rsidRDefault="001C313E" w:rsidP="00A607CF">
            <w:pPr>
              <w:spacing w:before="0" w:after="0"/>
              <w:ind w:firstLine="0"/>
              <w:rPr>
                <w:rFonts w:ascii="Times New Roman" w:hAnsi="Times New Roman"/>
                <w:sz w:val="24"/>
                <w:szCs w:val="24"/>
              </w:rPr>
            </w:pPr>
            <w:r w:rsidRPr="0029035D">
              <w:rPr>
                <w:rFonts w:ascii="Times New Roman" w:hAnsi="Times New Roman"/>
                <w:sz w:val="24"/>
                <w:szCs w:val="24"/>
              </w:rPr>
              <w:t>-</w:t>
            </w:r>
          </w:p>
        </w:tc>
      </w:tr>
      <w:tr w:rsidR="001C313E" w:rsidRPr="0029035D" w:rsidTr="00A607CF">
        <w:tc>
          <w:tcPr>
            <w:tcW w:w="9669" w:type="dxa"/>
            <w:gridSpan w:val="2"/>
            <w:tcBorders>
              <w:top w:val="single" w:sz="4" w:space="0" w:color="auto"/>
              <w:left w:val="single" w:sz="4" w:space="0" w:color="auto"/>
              <w:bottom w:val="single" w:sz="4" w:space="0" w:color="auto"/>
              <w:right w:val="single" w:sz="4" w:space="0" w:color="auto"/>
            </w:tcBorders>
          </w:tcPr>
          <w:p w:rsidR="001C313E" w:rsidRPr="0029035D" w:rsidRDefault="001C313E" w:rsidP="00A607CF">
            <w:pPr>
              <w:spacing w:before="0" w:after="0"/>
              <w:ind w:firstLine="567"/>
              <w:rPr>
                <w:rFonts w:ascii="Times New Roman" w:hAnsi="Times New Roman"/>
                <w:sz w:val="24"/>
                <w:szCs w:val="24"/>
              </w:rPr>
            </w:pPr>
          </w:p>
        </w:tc>
      </w:tr>
    </w:tbl>
    <w:p w:rsidR="001C313E" w:rsidRPr="0029035D" w:rsidRDefault="001C313E" w:rsidP="001C313E">
      <w:pPr>
        <w:spacing w:before="0" w:after="0"/>
        <w:jc w:val="center"/>
        <w:rPr>
          <w:rFonts w:ascii="Times New Roman" w:hAnsi="Times New Roman"/>
          <w:b/>
          <w:sz w:val="24"/>
          <w:szCs w:val="24"/>
        </w:rPr>
      </w:pPr>
    </w:p>
    <w:p w:rsidR="001C313E" w:rsidRPr="0029035D" w:rsidRDefault="001C313E" w:rsidP="001C313E">
      <w:pPr>
        <w:spacing w:before="0" w:after="0"/>
        <w:jc w:val="center"/>
        <w:rPr>
          <w:rFonts w:ascii="Times New Roman" w:hAnsi="Times New Roman"/>
          <w:b/>
          <w:sz w:val="24"/>
          <w:szCs w:val="24"/>
        </w:rPr>
      </w:pPr>
      <w:r w:rsidRPr="0029035D">
        <w:rPr>
          <w:rFonts w:ascii="Times New Roman" w:hAnsi="Times New Roman"/>
          <w:b/>
          <w:sz w:val="24"/>
          <w:szCs w:val="24"/>
        </w:rPr>
        <w:lastRenderedPageBreak/>
        <w:t>IV dalis. Sprendimas</w:t>
      </w:r>
    </w:p>
    <w:p w:rsidR="001C313E" w:rsidRPr="0029035D" w:rsidRDefault="001C313E" w:rsidP="001C313E">
      <w:pPr>
        <w:spacing w:before="0" w:after="0"/>
        <w:jc w:val="center"/>
        <w:rPr>
          <w:rFonts w:ascii="Times New Roman" w:hAnsi="Times New Roman"/>
          <w:b/>
          <w:sz w:val="24"/>
          <w:szCs w:val="24"/>
        </w:rPr>
      </w:pPr>
    </w:p>
    <w:tbl>
      <w:tblPr>
        <w:tblW w:w="96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7"/>
      </w:tblGrid>
      <w:tr w:rsidR="001C313E" w:rsidRPr="0029035D" w:rsidTr="00A607CF">
        <w:tc>
          <w:tcPr>
            <w:tcW w:w="9667" w:type="dxa"/>
            <w:tcBorders>
              <w:top w:val="single" w:sz="4" w:space="0" w:color="auto"/>
              <w:left w:val="single" w:sz="4" w:space="0" w:color="auto"/>
              <w:bottom w:val="single" w:sz="4" w:space="0" w:color="auto"/>
              <w:right w:val="single" w:sz="4" w:space="0" w:color="auto"/>
            </w:tcBorders>
          </w:tcPr>
          <w:p w:rsidR="001C313E" w:rsidRPr="0029035D" w:rsidRDefault="001C313E" w:rsidP="00A607CF">
            <w:pPr>
              <w:tabs>
                <w:tab w:val="decimal" w:pos="34"/>
              </w:tabs>
              <w:spacing w:before="0" w:after="0"/>
              <w:ind w:firstLine="318"/>
              <w:rPr>
                <w:rFonts w:ascii="Times New Roman" w:hAnsi="Times New Roman"/>
                <w:sz w:val="24"/>
                <w:szCs w:val="24"/>
              </w:rPr>
            </w:pPr>
            <w:r w:rsidRPr="0029035D">
              <w:rPr>
                <w:rFonts w:ascii="Times New Roman" w:hAnsi="Times New Roman"/>
                <w:sz w:val="24"/>
                <w:szCs w:val="24"/>
              </w:rPr>
              <w:t xml:space="preserve">Atsižvelgiant į Vertinimo išvados II dalyje nustatytus Įstatymo pažeidimus, </w:t>
            </w:r>
            <w:r w:rsidR="004A7869" w:rsidRPr="0029035D">
              <w:rPr>
                <w:rFonts w:ascii="Times New Roman" w:hAnsi="Times New Roman"/>
                <w:sz w:val="24"/>
                <w:szCs w:val="24"/>
              </w:rPr>
              <w:t>bei tai, kad Sutartis yra įvykdyta, Tarnyba apsiriboja vertinimu</w:t>
            </w:r>
            <w:r w:rsidRPr="0029035D">
              <w:rPr>
                <w:rFonts w:ascii="Times New Roman" w:hAnsi="Times New Roman"/>
                <w:sz w:val="24"/>
                <w:szCs w:val="24"/>
              </w:rPr>
              <w:t xml:space="preserve">. </w:t>
            </w:r>
          </w:p>
          <w:p w:rsidR="001C313E" w:rsidRPr="0029035D" w:rsidRDefault="001C313E" w:rsidP="00A607CF">
            <w:pPr>
              <w:spacing w:before="0" w:after="0"/>
              <w:ind w:firstLine="317"/>
              <w:rPr>
                <w:rFonts w:ascii="Times New Roman" w:hAnsi="Times New Roman"/>
                <w:sz w:val="24"/>
                <w:szCs w:val="24"/>
              </w:rPr>
            </w:pPr>
            <w:r w:rsidRPr="0029035D">
              <w:rPr>
                <w:rFonts w:ascii="Times New Roman" w:hAnsi="Times New Roman"/>
                <w:sz w:val="24"/>
                <w:szCs w:val="24"/>
              </w:rPr>
              <w:t>Vadovaujantis Lietuvos Respublikos administracinių bylų teisenos įstatymo 5 ir 17</w:t>
            </w:r>
            <w:r w:rsidRPr="0029035D">
              <w:rPr>
                <w:rFonts w:ascii="Times New Roman" w:hAnsi="Times New Roman"/>
                <w:b/>
                <w:sz w:val="24"/>
                <w:szCs w:val="24"/>
              </w:rPr>
              <w:t xml:space="preserve"> </w:t>
            </w:r>
            <w:r w:rsidRPr="0029035D">
              <w:rPr>
                <w:rFonts w:ascii="Times New Roman" w:hAnsi="Times New Roman"/>
                <w:sz w:val="24"/>
                <w:szCs w:val="24"/>
              </w:rPr>
              <w:t>straipsniais, nesutikę su Tarnybos išvada, Jūs galite ją apskųsti teismui šio įstatymo nustatyta tvarka.</w:t>
            </w:r>
          </w:p>
        </w:tc>
      </w:tr>
    </w:tbl>
    <w:p w:rsidR="001C313E" w:rsidRPr="0029035D" w:rsidRDefault="001C313E" w:rsidP="001C313E">
      <w:pPr>
        <w:spacing w:before="0" w:after="0"/>
        <w:ind w:firstLine="708"/>
        <w:jc w:val="center"/>
        <w:rPr>
          <w:rFonts w:ascii="Times New Roman" w:hAnsi="Times New Roman"/>
          <w:b/>
          <w:sz w:val="24"/>
          <w:szCs w:val="24"/>
        </w:rPr>
      </w:pPr>
    </w:p>
    <w:p w:rsidR="001C313E" w:rsidRPr="0029035D" w:rsidRDefault="001C313E" w:rsidP="001C313E">
      <w:pPr>
        <w:spacing w:before="0" w:after="0"/>
        <w:ind w:firstLine="708"/>
        <w:jc w:val="center"/>
        <w:rPr>
          <w:rFonts w:ascii="Times New Roman" w:hAnsi="Times New Roman"/>
          <w:b/>
          <w:sz w:val="24"/>
          <w:szCs w:val="24"/>
        </w:rPr>
      </w:pPr>
      <w:r w:rsidRPr="0029035D">
        <w:rPr>
          <w:rFonts w:ascii="Times New Roman" w:hAnsi="Times New Roman"/>
          <w:b/>
          <w:sz w:val="24"/>
          <w:szCs w:val="24"/>
        </w:rPr>
        <w:t>Pastabos</w:t>
      </w:r>
    </w:p>
    <w:p w:rsidR="001C313E" w:rsidRPr="0029035D" w:rsidRDefault="001C313E" w:rsidP="001C313E">
      <w:pPr>
        <w:spacing w:before="0" w:after="0"/>
        <w:ind w:firstLine="708"/>
        <w:jc w:val="center"/>
        <w:rPr>
          <w:rFonts w:ascii="Times New Roman" w:hAnsi="Times New Roman"/>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683"/>
      </w:tblGrid>
      <w:tr w:rsidR="001C313E" w:rsidRPr="0029035D" w:rsidTr="00A607CF">
        <w:tc>
          <w:tcPr>
            <w:tcW w:w="956" w:type="dxa"/>
            <w:tcBorders>
              <w:top w:val="single" w:sz="4" w:space="0" w:color="auto"/>
              <w:left w:val="single" w:sz="4" w:space="0" w:color="auto"/>
              <w:bottom w:val="single" w:sz="4" w:space="0" w:color="auto"/>
              <w:right w:val="single" w:sz="4" w:space="0" w:color="auto"/>
            </w:tcBorders>
          </w:tcPr>
          <w:p w:rsidR="001C313E" w:rsidRPr="0029035D" w:rsidRDefault="001C313E" w:rsidP="00A607CF">
            <w:pPr>
              <w:spacing w:before="0" w:after="0"/>
              <w:ind w:left="227" w:firstLine="0"/>
              <w:jc w:val="left"/>
              <w:rPr>
                <w:rFonts w:ascii="Times New Roman" w:hAnsi="Times New Roman"/>
                <w:sz w:val="24"/>
                <w:szCs w:val="24"/>
              </w:rPr>
            </w:pPr>
          </w:p>
        </w:tc>
        <w:tc>
          <w:tcPr>
            <w:tcW w:w="8683" w:type="dxa"/>
            <w:tcBorders>
              <w:top w:val="single" w:sz="4" w:space="0" w:color="auto"/>
              <w:left w:val="single" w:sz="4" w:space="0" w:color="auto"/>
              <w:bottom w:val="single" w:sz="4" w:space="0" w:color="auto"/>
              <w:right w:val="single" w:sz="4" w:space="0" w:color="auto"/>
            </w:tcBorders>
          </w:tcPr>
          <w:p w:rsidR="001C313E" w:rsidRPr="0029035D" w:rsidRDefault="001C313E" w:rsidP="00A607CF">
            <w:pPr>
              <w:spacing w:before="0" w:after="0"/>
              <w:ind w:firstLine="0"/>
              <w:rPr>
                <w:rFonts w:ascii="Times New Roman" w:hAnsi="Times New Roman"/>
                <w:sz w:val="24"/>
                <w:szCs w:val="24"/>
              </w:rPr>
            </w:pPr>
          </w:p>
        </w:tc>
      </w:tr>
      <w:tr w:rsidR="001C313E" w:rsidRPr="0029035D" w:rsidTr="00A607CF">
        <w:tc>
          <w:tcPr>
            <w:tcW w:w="9639" w:type="dxa"/>
            <w:gridSpan w:val="2"/>
            <w:tcBorders>
              <w:top w:val="single" w:sz="4" w:space="0" w:color="auto"/>
              <w:left w:val="single" w:sz="4" w:space="0" w:color="auto"/>
              <w:bottom w:val="single" w:sz="4" w:space="0" w:color="auto"/>
              <w:right w:val="single" w:sz="4" w:space="0" w:color="auto"/>
            </w:tcBorders>
          </w:tcPr>
          <w:p w:rsidR="001C313E" w:rsidRPr="0029035D" w:rsidRDefault="001C313E" w:rsidP="00A607CF">
            <w:pPr>
              <w:pStyle w:val="Sraopastraipa"/>
              <w:tabs>
                <w:tab w:val="left" w:pos="567"/>
              </w:tabs>
              <w:spacing w:after="0" w:line="240" w:lineRule="auto"/>
              <w:ind w:left="0" w:firstLine="567"/>
              <w:jc w:val="both"/>
              <w:rPr>
                <w:rFonts w:ascii="Times New Roman" w:hAnsi="Times New Roman"/>
                <w:bCs/>
                <w:sz w:val="24"/>
                <w:szCs w:val="24"/>
              </w:rPr>
            </w:pPr>
          </w:p>
        </w:tc>
      </w:tr>
    </w:tbl>
    <w:p w:rsidR="004176AA" w:rsidRPr="0029035D" w:rsidRDefault="004176AA" w:rsidP="004176AA">
      <w:pPr>
        <w:rPr>
          <w:rFonts w:ascii="Times New Roman" w:hAnsi="Times New Roman"/>
          <w:sz w:val="24"/>
          <w:szCs w:val="24"/>
        </w:rPr>
      </w:pPr>
    </w:p>
    <w:p w:rsidR="00910ECB" w:rsidRPr="0029035D" w:rsidRDefault="004176AA" w:rsidP="0029035D">
      <w:pPr>
        <w:spacing w:before="0" w:after="0"/>
        <w:ind w:firstLine="0"/>
        <w:jc w:val="left"/>
        <w:rPr>
          <w:rFonts w:ascii="Times New Roman" w:hAnsi="Times New Roman"/>
          <w:sz w:val="24"/>
          <w:szCs w:val="24"/>
        </w:rPr>
      </w:pPr>
      <w:r w:rsidRPr="0029035D">
        <w:rPr>
          <w:rFonts w:ascii="Times New Roman" w:hAnsi="Times New Roman"/>
          <w:sz w:val="24"/>
          <w:szCs w:val="24"/>
        </w:rPr>
        <w:t>Direktor</w:t>
      </w:r>
      <w:r w:rsidR="00910ECB" w:rsidRPr="0029035D">
        <w:rPr>
          <w:rFonts w:ascii="Times New Roman" w:hAnsi="Times New Roman"/>
          <w:sz w:val="24"/>
          <w:szCs w:val="24"/>
        </w:rPr>
        <w:t>iaus pavaduotoja,</w:t>
      </w:r>
    </w:p>
    <w:p w:rsidR="004176AA" w:rsidRPr="0029035D" w:rsidRDefault="00910ECB" w:rsidP="0029035D">
      <w:pPr>
        <w:spacing w:before="0" w:after="0"/>
        <w:ind w:firstLine="0"/>
        <w:jc w:val="left"/>
        <w:rPr>
          <w:rFonts w:ascii="Times New Roman" w:hAnsi="Times New Roman"/>
          <w:sz w:val="24"/>
          <w:szCs w:val="24"/>
        </w:rPr>
      </w:pPr>
      <w:r w:rsidRPr="0029035D">
        <w:rPr>
          <w:rFonts w:ascii="Times New Roman" w:hAnsi="Times New Roman"/>
          <w:sz w:val="24"/>
          <w:szCs w:val="24"/>
        </w:rPr>
        <w:t>laikinai atliekanti direktoriaus funkcijas</w:t>
      </w:r>
      <w:r w:rsidR="004176AA" w:rsidRPr="0029035D">
        <w:rPr>
          <w:rFonts w:ascii="Times New Roman" w:hAnsi="Times New Roman"/>
          <w:sz w:val="24"/>
          <w:szCs w:val="24"/>
        </w:rPr>
        <w:tab/>
      </w:r>
      <w:r w:rsidR="004176AA" w:rsidRPr="0029035D">
        <w:rPr>
          <w:rFonts w:ascii="Times New Roman" w:hAnsi="Times New Roman"/>
          <w:sz w:val="24"/>
          <w:szCs w:val="24"/>
        </w:rPr>
        <w:tab/>
      </w:r>
      <w:r w:rsidRPr="0029035D">
        <w:rPr>
          <w:rFonts w:ascii="Times New Roman" w:hAnsi="Times New Roman"/>
          <w:sz w:val="24"/>
          <w:szCs w:val="24"/>
        </w:rPr>
        <w:tab/>
      </w:r>
      <w:r w:rsidR="0029035D">
        <w:rPr>
          <w:rFonts w:ascii="Times New Roman" w:hAnsi="Times New Roman"/>
          <w:sz w:val="24"/>
          <w:szCs w:val="24"/>
        </w:rPr>
        <w:tab/>
      </w:r>
      <w:r w:rsidRPr="0029035D">
        <w:rPr>
          <w:rFonts w:ascii="Times New Roman" w:hAnsi="Times New Roman"/>
          <w:sz w:val="24"/>
          <w:szCs w:val="24"/>
        </w:rPr>
        <w:t>Jovita Petkuvienė</w:t>
      </w:r>
    </w:p>
    <w:p w:rsidR="004176AA" w:rsidRPr="0029035D" w:rsidRDefault="004176AA" w:rsidP="004176AA">
      <w:pPr>
        <w:tabs>
          <w:tab w:val="left" w:pos="0"/>
        </w:tabs>
        <w:spacing w:before="0" w:after="0"/>
        <w:ind w:firstLine="0"/>
        <w:rPr>
          <w:rFonts w:ascii="Times New Roman" w:hAnsi="Times New Roman"/>
          <w:bCs/>
          <w:sz w:val="24"/>
          <w:szCs w:val="24"/>
        </w:rPr>
      </w:pPr>
      <w:r w:rsidRPr="0029035D">
        <w:rPr>
          <w:rFonts w:ascii="Times New Roman" w:hAnsi="Times New Roman"/>
          <w:bCs/>
          <w:sz w:val="24"/>
          <w:szCs w:val="24"/>
        </w:rPr>
        <w:t xml:space="preserve">                        </w:t>
      </w:r>
    </w:p>
    <w:p w:rsidR="004176AA" w:rsidRPr="0029035D" w:rsidRDefault="004176AA" w:rsidP="004176AA">
      <w:pPr>
        <w:tabs>
          <w:tab w:val="left" w:pos="900"/>
        </w:tabs>
        <w:spacing w:before="0" w:after="0"/>
        <w:ind w:firstLine="0"/>
        <w:jc w:val="left"/>
        <w:rPr>
          <w:rFonts w:ascii="Times New Roman" w:eastAsia="Times New Roman" w:hAnsi="Times New Roman"/>
          <w:sz w:val="24"/>
          <w:szCs w:val="24"/>
        </w:rPr>
      </w:pPr>
    </w:p>
    <w:p w:rsidR="004176AA" w:rsidRPr="0029035D" w:rsidRDefault="004176AA" w:rsidP="004176AA">
      <w:pPr>
        <w:tabs>
          <w:tab w:val="left" w:pos="900"/>
        </w:tabs>
        <w:spacing w:before="0" w:after="0"/>
        <w:ind w:firstLine="0"/>
        <w:jc w:val="left"/>
        <w:rPr>
          <w:rFonts w:ascii="Times New Roman" w:eastAsia="Times New Roman" w:hAnsi="Times New Roman"/>
          <w:sz w:val="24"/>
          <w:szCs w:val="24"/>
        </w:rPr>
      </w:pPr>
    </w:p>
    <w:p w:rsidR="004176AA" w:rsidRPr="0029035D" w:rsidRDefault="004176AA" w:rsidP="004176AA">
      <w:pPr>
        <w:tabs>
          <w:tab w:val="left" w:pos="900"/>
        </w:tabs>
        <w:spacing w:before="0" w:after="0"/>
        <w:ind w:firstLine="0"/>
        <w:jc w:val="left"/>
        <w:rPr>
          <w:rFonts w:ascii="Times New Roman" w:eastAsia="Times New Roman" w:hAnsi="Times New Roman"/>
          <w:sz w:val="24"/>
          <w:szCs w:val="24"/>
        </w:rPr>
      </w:pPr>
    </w:p>
    <w:p w:rsidR="00573C5C" w:rsidRPr="0029035D" w:rsidRDefault="00573C5C" w:rsidP="004176AA">
      <w:pPr>
        <w:tabs>
          <w:tab w:val="left" w:pos="900"/>
        </w:tabs>
        <w:spacing w:before="0" w:after="0"/>
        <w:ind w:firstLine="0"/>
        <w:jc w:val="left"/>
        <w:rPr>
          <w:rFonts w:ascii="Times New Roman" w:eastAsia="Times New Roman" w:hAnsi="Times New Roman"/>
          <w:sz w:val="24"/>
          <w:szCs w:val="24"/>
        </w:rPr>
      </w:pPr>
    </w:p>
    <w:p w:rsidR="00573C5C" w:rsidRPr="0029035D" w:rsidRDefault="00573C5C" w:rsidP="004176AA">
      <w:pPr>
        <w:tabs>
          <w:tab w:val="left" w:pos="900"/>
        </w:tabs>
        <w:spacing w:before="0" w:after="0"/>
        <w:ind w:firstLine="0"/>
        <w:jc w:val="left"/>
        <w:rPr>
          <w:rFonts w:ascii="Times New Roman" w:eastAsia="Times New Roman" w:hAnsi="Times New Roman"/>
          <w:sz w:val="24"/>
          <w:szCs w:val="24"/>
        </w:rPr>
      </w:pPr>
    </w:p>
    <w:p w:rsidR="004176AA" w:rsidRPr="0029035D" w:rsidRDefault="004176AA" w:rsidP="004176AA">
      <w:pPr>
        <w:tabs>
          <w:tab w:val="left" w:pos="900"/>
        </w:tabs>
        <w:spacing w:before="0" w:after="0"/>
        <w:ind w:firstLine="0"/>
        <w:jc w:val="left"/>
        <w:rPr>
          <w:rFonts w:ascii="Times New Roman" w:eastAsia="Times New Roman" w:hAnsi="Times New Roman"/>
          <w:sz w:val="24"/>
          <w:szCs w:val="24"/>
        </w:rPr>
      </w:pPr>
    </w:p>
    <w:p w:rsidR="00093749" w:rsidRPr="0029035D" w:rsidRDefault="00093749" w:rsidP="004176AA">
      <w:pPr>
        <w:tabs>
          <w:tab w:val="left" w:pos="900"/>
        </w:tabs>
        <w:spacing w:before="0" w:after="0"/>
        <w:ind w:firstLine="0"/>
        <w:jc w:val="left"/>
        <w:rPr>
          <w:rFonts w:ascii="Times New Roman" w:eastAsia="Times New Roman" w:hAnsi="Times New Roman"/>
          <w:sz w:val="24"/>
          <w:szCs w:val="24"/>
        </w:rPr>
      </w:pPr>
    </w:p>
    <w:p w:rsidR="00093749" w:rsidRPr="0029035D" w:rsidRDefault="00093749" w:rsidP="004176AA">
      <w:pPr>
        <w:tabs>
          <w:tab w:val="left" w:pos="900"/>
        </w:tabs>
        <w:spacing w:before="0" w:after="0"/>
        <w:ind w:firstLine="0"/>
        <w:jc w:val="left"/>
        <w:rPr>
          <w:rFonts w:ascii="Times New Roman" w:eastAsia="Times New Roman" w:hAnsi="Times New Roman"/>
          <w:sz w:val="24"/>
          <w:szCs w:val="24"/>
        </w:rPr>
      </w:pPr>
    </w:p>
    <w:p w:rsidR="00093749" w:rsidRPr="0029035D" w:rsidRDefault="00093749" w:rsidP="004176AA">
      <w:pPr>
        <w:tabs>
          <w:tab w:val="left" w:pos="900"/>
        </w:tabs>
        <w:spacing w:before="0" w:after="0"/>
        <w:ind w:firstLine="0"/>
        <w:jc w:val="left"/>
        <w:rPr>
          <w:rFonts w:ascii="Times New Roman" w:eastAsia="Times New Roman" w:hAnsi="Times New Roman"/>
          <w:sz w:val="24"/>
          <w:szCs w:val="24"/>
        </w:rPr>
      </w:pPr>
    </w:p>
    <w:p w:rsidR="00093749" w:rsidRPr="0029035D" w:rsidRDefault="00093749" w:rsidP="004176AA">
      <w:pPr>
        <w:tabs>
          <w:tab w:val="left" w:pos="900"/>
        </w:tabs>
        <w:spacing w:before="0" w:after="0"/>
        <w:ind w:firstLine="0"/>
        <w:jc w:val="left"/>
        <w:rPr>
          <w:rFonts w:ascii="Times New Roman" w:eastAsia="Times New Roman" w:hAnsi="Times New Roman"/>
          <w:sz w:val="24"/>
          <w:szCs w:val="24"/>
        </w:rPr>
      </w:pPr>
    </w:p>
    <w:p w:rsidR="004176AA" w:rsidRDefault="004176AA" w:rsidP="004176AA">
      <w:pPr>
        <w:tabs>
          <w:tab w:val="left" w:pos="900"/>
        </w:tabs>
        <w:spacing w:before="0" w:after="0"/>
        <w:ind w:firstLine="0"/>
        <w:jc w:val="left"/>
        <w:rPr>
          <w:rFonts w:ascii="Times New Roman" w:eastAsia="Times New Roman" w:hAnsi="Times New Roman"/>
          <w:sz w:val="24"/>
          <w:szCs w:val="24"/>
        </w:rPr>
      </w:pPr>
    </w:p>
    <w:p w:rsidR="0029035D" w:rsidRDefault="0029035D" w:rsidP="004176AA">
      <w:pPr>
        <w:tabs>
          <w:tab w:val="left" w:pos="900"/>
        </w:tabs>
        <w:spacing w:before="0" w:after="0"/>
        <w:ind w:firstLine="0"/>
        <w:jc w:val="left"/>
        <w:rPr>
          <w:rFonts w:ascii="Times New Roman" w:eastAsia="Times New Roman" w:hAnsi="Times New Roman"/>
          <w:sz w:val="24"/>
          <w:szCs w:val="24"/>
        </w:rPr>
      </w:pPr>
    </w:p>
    <w:p w:rsidR="0029035D" w:rsidRDefault="0029035D" w:rsidP="004176AA">
      <w:pPr>
        <w:tabs>
          <w:tab w:val="left" w:pos="900"/>
        </w:tabs>
        <w:spacing w:before="0" w:after="0"/>
        <w:ind w:firstLine="0"/>
        <w:jc w:val="left"/>
        <w:rPr>
          <w:rFonts w:ascii="Times New Roman" w:eastAsia="Times New Roman" w:hAnsi="Times New Roman"/>
          <w:sz w:val="24"/>
          <w:szCs w:val="24"/>
        </w:rPr>
      </w:pPr>
    </w:p>
    <w:p w:rsidR="0029035D" w:rsidRDefault="0029035D" w:rsidP="004176AA">
      <w:pPr>
        <w:tabs>
          <w:tab w:val="left" w:pos="900"/>
        </w:tabs>
        <w:spacing w:before="0" w:after="0"/>
        <w:ind w:firstLine="0"/>
        <w:jc w:val="left"/>
        <w:rPr>
          <w:rFonts w:ascii="Times New Roman" w:eastAsia="Times New Roman" w:hAnsi="Times New Roman"/>
          <w:sz w:val="24"/>
          <w:szCs w:val="24"/>
        </w:rPr>
      </w:pPr>
    </w:p>
    <w:p w:rsidR="0029035D" w:rsidRDefault="0029035D" w:rsidP="004176AA">
      <w:pPr>
        <w:tabs>
          <w:tab w:val="left" w:pos="900"/>
        </w:tabs>
        <w:spacing w:before="0" w:after="0"/>
        <w:ind w:firstLine="0"/>
        <w:jc w:val="left"/>
        <w:rPr>
          <w:rFonts w:ascii="Times New Roman" w:eastAsia="Times New Roman" w:hAnsi="Times New Roman"/>
          <w:sz w:val="24"/>
          <w:szCs w:val="24"/>
        </w:rPr>
      </w:pPr>
    </w:p>
    <w:p w:rsidR="0029035D" w:rsidRDefault="0029035D" w:rsidP="004176AA">
      <w:pPr>
        <w:tabs>
          <w:tab w:val="left" w:pos="900"/>
        </w:tabs>
        <w:spacing w:before="0" w:after="0"/>
        <w:ind w:firstLine="0"/>
        <w:jc w:val="left"/>
        <w:rPr>
          <w:rFonts w:ascii="Times New Roman" w:eastAsia="Times New Roman" w:hAnsi="Times New Roman"/>
          <w:sz w:val="24"/>
          <w:szCs w:val="24"/>
        </w:rPr>
      </w:pPr>
    </w:p>
    <w:p w:rsidR="0029035D" w:rsidRDefault="0029035D" w:rsidP="004176AA">
      <w:pPr>
        <w:tabs>
          <w:tab w:val="left" w:pos="900"/>
        </w:tabs>
        <w:spacing w:before="0" w:after="0"/>
        <w:ind w:firstLine="0"/>
        <w:jc w:val="left"/>
        <w:rPr>
          <w:rFonts w:ascii="Times New Roman" w:eastAsia="Times New Roman" w:hAnsi="Times New Roman"/>
          <w:sz w:val="24"/>
          <w:szCs w:val="24"/>
        </w:rPr>
      </w:pPr>
    </w:p>
    <w:p w:rsidR="0029035D" w:rsidRDefault="0029035D" w:rsidP="004176AA">
      <w:pPr>
        <w:tabs>
          <w:tab w:val="left" w:pos="900"/>
        </w:tabs>
        <w:spacing w:before="0" w:after="0"/>
        <w:ind w:firstLine="0"/>
        <w:jc w:val="left"/>
        <w:rPr>
          <w:rFonts w:ascii="Times New Roman" w:eastAsia="Times New Roman" w:hAnsi="Times New Roman"/>
          <w:sz w:val="24"/>
          <w:szCs w:val="24"/>
        </w:rPr>
      </w:pPr>
    </w:p>
    <w:p w:rsidR="0029035D" w:rsidRDefault="0029035D" w:rsidP="004176AA">
      <w:pPr>
        <w:tabs>
          <w:tab w:val="left" w:pos="900"/>
        </w:tabs>
        <w:spacing w:before="0" w:after="0"/>
        <w:ind w:firstLine="0"/>
        <w:jc w:val="left"/>
        <w:rPr>
          <w:rFonts w:ascii="Times New Roman" w:eastAsia="Times New Roman" w:hAnsi="Times New Roman"/>
          <w:sz w:val="24"/>
          <w:szCs w:val="24"/>
        </w:rPr>
      </w:pPr>
    </w:p>
    <w:p w:rsidR="0029035D" w:rsidRDefault="0029035D" w:rsidP="004176AA">
      <w:pPr>
        <w:tabs>
          <w:tab w:val="left" w:pos="900"/>
        </w:tabs>
        <w:spacing w:before="0" w:after="0"/>
        <w:ind w:firstLine="0"/>
        <w:jc w:val="left"/>
        <w:rPr>
          <w:rFonts w:ascii="Times New Roman" w:eastAsia="Times New Roman" w:hAnsi="Times New Roman"/>
          <w:sz w:val="24"/>
          <w:szCs w:val="24"/>
        </w:rPr>
      </w:pPr>
    </w:p>
    <w:p w:rsidR="0029035D" w:rsidRDefault="0029035D" w:rsidP="004176AA">
      <w:pPr>
        <w:tabs>
          <w:tab w:val="left" w:pos="900"/>
        </w:tabs>
        <w:spacing w:before="0" w:after="0"/>
        <w:ind w:firstLine="0"/>
        <w:jc w:val="left"/>
        <w:rPr>
          <w:rFonts w:ascii="Times New Roman" w:eastAsia="Times New Roman" w:hAnsi="Times New Roman"/>
          <w:sz w:val="24"/>
          <w:szCs w:val="24"/>
        </w:rPr>
      </w:pPr>
    </w:p>
    <w:p w:rsidR="0029035D" w:rsidRDefault="0029035D" w:rsidP="004176AA">
      <w:pPr>
        <w:tabs>
          <w:tab w:val="left" w:pos="900"/>
        </w:tabs>
        <w:spacing w:before="0" w:after="0"/>
        <w:ind w:firstLine="0"/>
        <w:jc w:val="left"/>
        <w:rPr>
          <w:rFonts w:ascii="Times New Roman" w:eastAsia="Times New Roman" w:hAnsi="Times New Roman"/>
          <w:sz w:val="24"/>
          <w:szCs w:val="24"/>
        </w:rPr>
      </w:pPr>
    </w:p>
    <w:p w:rsidR="0029035D" w:rsidRDefault="0029035D" w:rsidP="004176AA">
      <w:pPr>
        <w:tabs>
          <w:tab w:val="left" w:pos="900"/>
        </w:tabs>
        <w:spacing w:before="0" w:after="0"/>
        <w:ind w:firstLine="0"/>
        <w:jc w:val="left"/>
        <w:rPr>
          <w:rFonts w:ascii="Times New Roman" w:eastAsia="Times New Roman" w:hAnsi="Times New Roman"/>
          <w:sz w:val="24"/>
          <w:szCs w:val="24"/>
        </w:rPr>
      </w:pPr>
    </w:p>
    <w:p w:rsidR="0029035D" w:rsidRDefault="0029035D" w:rsidP="004176AA">
      <w:pPr>
        <w:tabs>
          <w:tab w:val="left" w:pos="900"/>
        </w:tabs>
        <w:spacing w:before="0" w:after="0"/>
        <w:ind w:firstLine="0"/>
        <w:jc w:val="left"/>
        <w:rPr>
          <w:rFonts w:ascii="Times New Roman" w:eastAsia="Times New Roman" w:hAnsi="Times New Roman"/>
          <w:sz w:val="24"/>
          <w:szCs w:val="24"/>
        </w:rPr>
      </w:pPr>
    </w:p>
    <w:p w:rsidR="0029035D" w:rsidRDefault="0029035D" w:rsidP="004176AA">
      <w:pPr>
        <w:tabs>
          <w:tab w:val="left" w:pos="900"/>
        </w:tabs>
        <w:spacing w:before="0" w:after="0"/>
        <w:ind w:firstLine="0"/>
        <w:jc w:val="left"/>
        <w:rPr>
          <w:rFonts w:ascii="Times New Roman" w:eastAsia="Times New Roman" w:hAnsi="Times New Roman"/>
          <w:sz w:val="24"/>
          <w:szCs w:val="24"/>
        </w:rPr>
      </w:pPr>
    </w:p>
    <w:p w:rsidR="0029035D" w:rsidRDefault="0029035D" w:rsidP="004176AA">
      <w:pPr>
        <w:tabs>
          <w:tab w:val="left" w:pos="900"/>
        </w:tabs>
        <w:spacing w:before="0" w:after="0"/>
        <w:ind w:firstLine="0"/>
        <w:jc w:val="left"/>
        <w:rPr>
          <w:rFonts w:ascii="Times New Roman" w:eastAsia="Times New Roman" w:hAnsi="Times New Roman"/>
          <w:sz w:val="24"/>
          <w:szCs w:val="24"/>
        </w:rPr>
      </w:pPr>
    </w:p>
    <w:p w:rsidR="0029035D" w:rsidRDefault="0029035D" w:rsidP="004176AA">
      <w:pPr>
        <w:tabs>
          <w:tab w:val="left" w:pos="900"/>
        </w:tabs>
        <w:spacing w:before="0" w:after="0"/>
        <w:ind w:firstLine="0"/>
        <w:jc w:val="left"/>
        <w:rPr>
          <w:rFonts w:ascii="Times New Roman" w:eastAsia="Times New Roman" w:hAnsi="Times New Roman"/>
          <w:sz w:val="24"/>
          <w:szCs w:val="24"/>
        </w:rPr>
      </w:pPr>
    </w:p>
    <w:p w:rsidR="0029035D" w:rsidRDefault="0029035D" w:rsidP="004176AA">
      <w:pPr>
        <w:tabs>
          <w:tab w:val="left" w:pos="900"/>
        </w:tabs>
        <w:spacing w:before="0" w:after="0"/>
        <w:ind w:firstLine="0"/>
        <w:jc w:val="left"/>
        <w:rPr>
          <w:rFonts w:ascii="Times New Roman" w:eastAsia="Times New Roman" w:hAnsi="Times New Roman"/>
          <w:sz w:val="24"/>
          <w:szCs w:val="24"/>
        </w:rPr>
      </w:pPr>
    </w:p>
    <w:p w:rsidR="0029035D" w:rsidRDefault="0029035D" w:rsidP="004176AA">
      <w:pPr>
        <w:tabs>
          <w:tab w:val="left" w:pos="900"/>
        </w:tabs>
        <w:spacing w:before="0" w:after="0"/>
        <w:ind w:firstLine="0"/>
        <w:jc w:val="left"/>
        <w:rPr>
          <w:rFonts w:ascii="Times New Roman" w:eastAsia="Times New Roman" w:hAnsi="Times New Roman"/>
          <w:sz w:val="24"/>
          <w:szCs w:val="24"/>
        </w:rPr>
      </w:pPr>
    </w:p>
    <w:p w:rsidR="0029035D" w:rsidRDefault="0029035D" w:rsidP="004176AA">
      <w:pPr>
        <w:tabs>
          <w:tab w:val="left" w:pos="900"/>
        </w:tabs>
        <w:spacing w:before="0" w:after="0"/>
        <w:ind w:firstLine="0"/>
        <w:jc w:val="left"/>
        <w:rPr>
          <w:rFonts w:ascii="Times New Roman" w:eastAsia="Times New Roman" w:hAnsi="Times New Roman"/>
          <w:sz w:val="24"/>
          <w:szCs w:val="24"/>
        </w:rPr>
      </w:pPr>
    </w:p>
    <w:p w:rsidR="0029035D" w:rsidRPr="0029035D" w:rsidRDefault="0029035D" w:rsidP="004176AA">
      <w:pPr>
        <w:tabs>
          <w:tab w:val="left" w:pos="900"/>
        </w:tabs>
        <w:spacing w:before="0" w:after="0"/>
        <w:ind w:firstLine="0"/>
        <w:jc w:val="left"/>
        <w:rPr>
          <w:rFonts w:ascii="Times New Roman" w:eastAsia="Times New Roman" w:hAnsi="Times New Roman"/>
          <w:sz w:val="24"/>
          <w:szCs w:val="24"/>
        </w:rPr>
      </w:pPr>
    </w:p>
    <w:p w:rsidR="004176AA" w:rsidRPr="0029035D" w:rsidRDefault="004176AA" w:rsidP="004176AA">
      <w:pPr>
        <w:tabs>
          <w:tab w:val="left" w:pos="900"/>
        </w:tabs>
        <w:spacing w:before="0" w:after="0"/>
        <w:ind w:firstLine="0"/>
        <w:jc w:val="left"/>
        <w:rPr>
          <w:rFonts w:ascii="Times New Roman" w:eastAsia="Times New Roman" w:hAnsi="Times New Roman"/>
          <w:sz w:val="24"/>
          <w:szCs w:val="24"/>
        </w:rPr>
      </w:pPr>
    </w:p>
    <w:p w:rsidR="004176AA" w:rsidRPr="0029035D" w:rsidRDefault="004176AA" w:rsidP="004176AA">
      <w:pPr>
        <w:tabs>
          <w:tab w:val="left" w:pos="900"/>
        </w:tabs>
        <w:spacing w:before="0" w:after="0"/>
        <w:ind w:firstLine="0"/>
        <w:jc w:val="left"/>
        <w:rPr>
          <w:rFonts w:ascii="Times New Roman" w:eastAsia="Times New Roman" w:hAnsi="Times New Roman"/>
          <w:sz w:val="24"/>
          <w:szCs w:val="24"/>
        </w:rPr>
      </w:pPr>
    </w:p>
    <w:p w:rsidR="00F5123E" w:rsidRPr="0029035D" w:rsidRDefault="004176AA" w:rsidP="004176AA">
      <w:pPr>
        <w:tabs>
          <w:tab w:val="left" w:pos="900"/>
        </w:tabs>
        <w:spacing w:before="0" w:after="0"/>
        <w:ind w:firstLine="0"/>
        <w:jc w:val="left"/>
        <w:rPr>
          <w:rFonts w:ascii="Times New Roman" w:hAnsi="Times New Roman"/>
          <w:sz w:val="20"/>
          <w:szCs w:val="20"/>
        </w:rPr>
      </w:pPr>
      <w:r w:rsidRPr="0029035D">
        <w:rPr>
          <w:rFonts w:ascii="Times New Roman" w:eastAsia="Times New Roman" w:hAnsi="Times New Roman"/>
          <w:sz w:val="20"/>
          <w:szCs w:val="20"/>
        </w:rPr>
        <w:t>L. Klingienė, tel. (8 5) 219 7050, faks. (8 5) 213 6213, el. p. Lina.Klingiene@vpt.lt</w:t>
      </w:r>
    </w:p>
    <w:sectPr w:rsidR="00F5123E" w:rsidRPr="0029035D" w:rsidSect="00A2725F">
      <w:type w:val="continuous"/>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5A8" w:rsidRDefault="001855A8" w:rsidP="004176AA">
      <w:pPr>
        <w:spacing w:before="0" w:after="0"/>
      </w:pPr>
      <w:r>
        <w:separator/>
      </w:r>
    </w:p>
  </w:endnote>
  <w:endnote w:type="continuationSeparator" w:id="0">
    <w:p w:rsidR="001855A8" w:rsidRDefault="001855A8" w:rsidP="004176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6AA" w:rsidRPr="00DD6D0D" w:rsidRDefault="004176AA" w:rsidP="00320B55">
    <w:pPr>
      <w:pBdr>
        <w:top w:val="single" w:sz="4" w:space="6" w:color="auto"/>
      </w:pBdr>
      <w:spacing w:before="0" w:after="0"/>
      <w:rPr>
        <w:rFonts w:ascii="Times New Roman" w:hAnsi="Times New Roman"/>
        <w:sz w:val="20"/>
      </w:rPr>
    </w:pPr>
    <w:r w:rsidRPr="00DD6D0D">
      <w:rPr>
        <w:rFonts w:ascii="Times New Roman" w:hAnsi="Times New Roman"/>
        <w:sz w:val="20"/>
      </w:rPr>
      <w:t>Biudžetinė įstaiga                                                      Tel.  (8 5) 219 7001                      Duomenys kaupiami ir saugomi </w:t>
    </w:r>
  </w:p>
  <w:p w:rsidR="004176AA" w:rsidRPr="00DD6D0D" w:rsidRDefault="004176AA" w:rsidP="00320B55">
    <w:pPr>
      <w:pBdr>
        <w:top w:val="single" w:sz="4" w:space="6" w:color="auto"/>
      </w:pBdr>
      <w:spacing w:before="0" w:after="0"/>
      <w:rPr>
        <w:rFonts w:ascii="Times New Roman" w:hAnsi="Times New Roman"/>
        <w:sz w:val="20"/>
      </w:rPr>
    </w:pPr>
    <w:r w:rsidRPr="00DD6D0D">
      <w:rPr>
        <w:rFonts w:ascii="Times New Roman" w:hAnsi="Times New Roman"/>
        <w:sz w:val="20"/>
      </w:rPr>
      <w:t>Kareivių g. 1, LT-08</w:t>
    </w:r>
    <w:r w:rsidR="00AA0DF0">
      <w:rPr>
        <w:rFonts w:ascii="Times New Roman" w:hAnsi="Times New Roman"/>
        <w:sz w:val="20"/>
      </w:rPr>
      <w:t>351</w:t>
    </w:r>
    <w:r w:rsidRPr="00DD6D0D">
      <w:rPr>
        <w:rFonts w:ascii="Times New Roman" w:hAnsi="Times New Roman"/>
        <w:sz w:val="20"/>
      </w:rPr>
      <w:t xml:space="preserve"> Vilnius          </w:t>
    </w:r>
    <w:r>
      <w:rPr>
        <w:rFonts w:ascii="Times New Roman" w:hAnsi="Times New Roman"/>
        <w:sz w:val="20"/>
      </w:rPr>
      <w:t xml:space="preserve">                 </w:t>
    </w:r>
    <w:r w:rsidRPr="00DD6D0D">
      <w:rPr>
        <w:rFonts w:ascii="Times New Roman" w:hAnsi="Times New Roman"/>
        <w:sz w:val="20"/>
      </w:rPr>
      <w:t xml:space="preserve"> Faks. (8 5) 213 6213                 </w:t>
    </w:r>
    <w:r>
      <w:rPr>
        <w:rFonts w:ascii="Times New Roman" w:hAnsi="Times New Roman"/>
        <w:sz w:val="20"/>
      </w:rPr>
      <w:t xml:space="preserve">  </w:t>
    </w:r>
    <w:r w:rsidRPr="00DD6D0D">
      <w:rPr>
        <w:rFonts w:ascii="Times New Roman" w:hAnsi="Times New Roman"/>
        <w:sz w:val="20"/>
      </w:rPr>
      <w:t xml:space="preserve">Juridinių asmenų registre </w:t>
    </w:r>
  </w:p>
  <w:p w:rsidR="004176AA" w:rsidRPr="00DD6D0D" w:rsidRDefault="004176AA" w:rsidP="00320B55">
    <w:pPr>
      <w:pBdr>
        <w:top w:val="single" w:sz="4" w:space="6" w:color="auto"/>
      </w:pBdr>
      <w:spacing w:before="0" w:after="0"/>
      <w:rPr>
        <w:rFonts w:ascii="Times New Roman" w:hAnsi="Times New Roman"/>
        <w:sz w:val="20"/>
      </w:rPr>
    </w:pPr>
    <w:r w:rsidRPr="00DD6D0D">
      <w:rPr>
        <w:rFonts w:ascii="Times New Roman" w:hAnsi="Times New Roman"/>
        <w:sz w:val="20"/>
      </w:rPr>
      <w:t xml:space="preserve">http://www.vpt.lt                                                    El.p. info@vpt.lt                       </w:t>
    </w:r>
    <w:r>
      <w:rPr>
        <w:rFonts w:ascii="Times New Roman" w:hAnsi="Times New Roman"/>
        <w:sz w:val="20"/>
      </w:rPr>
      <w:t xml:space="preserve">   </w:t>
    </w:r>
    <w:r w:rsidRPr="00DD6D0D">
      <w:rPr>
        <w:rFonts w:ascii="Times New Roman" w:hAnsi="Times New Roman"/>
        <w:sz w:val="20"/>
      </w:rPr>
      <w:t>Kodas 188656261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8FB" w:rsidRPr="00DD6D0D" w:rsidRDefault="008318FB" w:rsidP="00054397">
    <w:pPr>
      <w:pBdr>
        <w:top w:val="single" w:sz="4" w:space="1" w:color="auto"/>
      </w:pBdr>
      <w:spacing w:before="0" w:after="0"/>
      <w:rPr>
        <w:rFonts w:ascii="Times New Roman" w:hAnsi="Times New Roman"/>
        <w:sz w:val="20"/>
      </w:rPr>
    </w:pPr>
    <w:r w:rsidRPr="00DD6D0D">
      <w:rPr>
        <w:rFonts w:ascii="Times New Roman" w:hAnsi="Times New Roman"/>
        <w:sz w:val="20"/>
      </w:rPr>
      <w:t>Biudžetinė įstaiga                                                      Tel.  (8 5) 219 7001                      Duomenys kaupiami ir saugomi </w:t>
    </w:r>
  </w:p>
  <w:p w:rsidR="008318FB" w:rsidRPr="00DD6D0D" w:rsidRDefault="008318FB" w:rsidP="00054397">
    <w:pPr>
      <w:pBdr>
        <w:top w:val="single" w:sz="4" w:space="1" w:color="auto"/>
      </w:pBdr>
      <w:spacing w:before="0" w:after="0"/>
      <w:rPr>
        <w:rFonts w:ascii="Times New Roman" w:hAnsi="Times New Roman"/>
        <w:sz w:val="20"/>
      </w:rPr>
    </w:pPr>
    <w:r w:rsidRPr="00DD6D0D">
      <w:rPr>
        <w:rFonts w:ascii="Times New Roman" w:hAnsi="Times New Roman"/>
        <w:sz w:val="20"/>
      </w:rPr>
      <w:t xml:space="preserve">Kareivių g. 1, LT-08221 Vilnius          </w:t>
    </w:r>
    <w:r>
      <w:rPr>
        <w:rFonts w:ascii="Times New Roman" w:hAnsi="Times New Roman"/>
        <w:sz w:val="20"/>
      </w:rPr>
      <w:t xml:space="preserve">                 </w:t>
    </w:r>
    <w:r w:rsidRPr="00DD6D0D">
      <w:rPr>
        <w:rFonts w:ascii="Times New Roman" w:hAnsi="Times New Roman"/>
        <w:sz w:val="20"/>
      </w:rPr>
      <w:t xml:space="preserve"> Faks. (8 5) 213 6213                 </w:t>
    </w:r>
    <w:r>
      <w:rPr>
        <w:rFonts w:ascii="Times New Roman" w:hAnsi="Times New Roman"/>
        <w:sz w:val="20"/>
      </w:rPr>
      <w:t xml:space="preserve">  </w:t>
    </w:r>
    <w:r w:rsidRPr="00DD6D0D">
      <w:rPr>
        <w:rFonts w:ascii="Times New Roman" w:hAnsi="Times New Roman"/>
        <w:sz w:val="20"/>
      </w:rPr>
      <w:t xml:space="preserve">Juridinių asmenų registre </w:t>
    </w:r>
  </w:p>
  <w:p w:rsidR="008318FB" w:rsidRPr="00DD6D0D" w:rsidRDefault="008318FB" w:rsidP="00054397">
    <w:pPr>
      <w:pBdr>
        <w:top w:val="single" w:sz="4" w:space="1" w:color="auto"/>
      </w:pBdr>
      <w:spacing w:before="0" w:after="0"/>
      <w:rPr>
        <w:rFonts w:ascii="Times New Roman" w:hAnsi="Times New Roman"/>
        <w:sz w:val="20"/>
      </w:rPr>
    </w:pPr>
    <w:r w:rsidRPr="00DD6D0D">
      <w:rPr>
        <w:rFonts w:ascii="Times New Roman" w:hAnsi="Times New Roman"/>
        <w:sz w:val="20"/>
      </w:rPr>
      <w:t xml:space="preserve">http://www.vpt.lt                                                    El.p. info@vpt.lt                       </w:t>
    </w:r>
    <w:r>
      <w:rPr>
        <w:rFonts w:ascii="Times New Roman" w:hAnsi="Times New Roman"/>
        <w:sz w:val="20"/>
      </w:rPr>
      <w:t xml:space="preserve">   </w:t>
    </w:r>
    <w:r w:rsidRPr="00DD6D0D">
      <w:rPr>
        <w:rFonts w:ascii="Times New Roman" w:hAnsi="Times New Roman"/>
        <w:sz w:val="20"/>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5A8" w:rsidRDefault="001855A8" w:rsidP="004176AA">
      <w:pPr>
        <w:spacing w:before="0" w:after="0"/>
      </w:pPr>
      <w:r>
        <w:separator/>
      </w:r>
    </w:p>
  </w:footnote>
  <w:footnote w:type="continuationSeparator" w:id="0">
    <w:p w:rsidR="001855A8" w:rsidRDefault="001855A8" w:rsidP="004176AA">
      <w:pPr>
        <w:spacing w:before="0" w:after="0"/>
      </w:pPr>
      <w:r>
        <w:continuationSeparator/>
      </w:r>
    </w:p>
  </w:footnote>
  <w:footnote w:id="1">
    <w:p w:rsidR="007F668F" w:rsidRPr="006F4531" w:rsidRDefault="007F668F" w:rsidP="007F668F">
      <w:pPr>
        <w:pStyle w:val="Puslapioinaostekstas"/>
        <w:spacing w:before="0"/>
        <w:rPr>
          <w:rFonts w:ascii="Times New Roman" w:hAnsi="Times New Roman"/>
        </w:rPr>
      </w:pPr>
      <w:r w:rsidRPr="00525D49">
        <w:rPr>
          <w:rStyle w:val="Puslapioinaosnuoroda"/>
          <w:rFonts w:ascii="Times New Roman" w:hAnsi="Times New Roman"/>
        </w:rPr>
        <w:footnoteRef/>
      </w:r>
      <w:r w:rsidRPr="00525D49">
        <w:rPr>
          <w:rFonts w:ascii="Times New Roman" w:hAnsi="Times New Roman"/>
        </w:rPr>
        <w:t xml:space="preserve"> </w:t>
      </w:r>
      <w:r w:rsidRPr="006F4531">
        <w:rPr>
          <w:rFonts w:ascii="Times New Roman" w:hAnsi="Times New Roman"/>
        </w:rPr>
        <w:t>„&lt;...&gt; Perkančiosios organizacijos nustatyti kandidatų ar dalyvių kvalifikacijos reikalavimai negali dirbtinai riboti konkurencijos, turi būti proporcingi ir susiję su pirkimo objektų, tikslūs, aiškūs &lt;...&gt;“</w:t>
      </w:r>
    </w:p>
  </w:footnote>
  <w:footnote w:id="2">
    <w:p w:rsidR="0057344D" w:rsidRPr="00B80CE0" w:rsidRDefault="0057344D" w:rsidP="0057344D">
      <w:pPr>
        <w:pStyle w:val="Puslapioinaostekstas"/>
        <w:spacing w:before="0"/>
        <w:rPr>
          <w:rFonts w:ascii="Times New Roman" w:hAnsi="Times New Roman"/>
        </w:rPr>
      </w:pPr>
      <w:r w:rsidRPr="00B80CE0">
        <w:rPr>
          <w:rStyle w:val="Puslapioinaosnuoroda"/>
          <w:rFonts w:ascii="Times New Roman" w:hAnsi="Times New Roman"/>
        </w:rPr>
        <w:footnoteRef/>
      </w:r>
      <w:r w:rsidRPr="00B80CE0">
        <w:rPr>
          <w:rFonts w:ascii="Times New Roman" w:hAnsi="Times New Roman"/>
        </w:rPr>
        <w:t xml:space="preserve"> </w:t>
      </w:r>
      <w:r w:rsidR="00CD61F2">
        <w:rPr>
          <w:rFonts w:ascii="Times New Roman" w:hAnsi="Times New Roman"/>
        </w:rPr>
        <w:t>„</w:t>
      </w:r>
      <w:r w:rsidRPr="00B80CE0">
        <w:rPr>
          <w:rFonts w:ascii="Times New Roman" w:hAnsi="Times New Roman"/>
        </w:rPr>
        <w:t>Tiekėjų kvalifikacijos reikalavimai nustatomi pagal Viešųjų pirkimų tarnybos patvirtintą tiekėjo kvalifikacijos reikalavimų nustatymo metodiką</w:t>
      </w:r>
      <w:r w:rsidR="00CD61F2">
        <w:rPr>
          <w:rFonts w:ascii="Times New Roman" w:hAnsi="Times New Roman"/>
        </w:rPr>
        <w:t>“</w:t>
      </w:r>
    </w:p>
  </w:footnote>
  <w:footnote w:id="3">
    <w:p w:rsidR="0057344D" w:rsidRPr="00DD2DC1" w:rsidRDefault="0057344D" w:rsidP="0057344D">
      <w:pPr>
        <w:pStyle w:val="Puslapioinaostekstas"/>
        <w:spacing w:before="0"/>
        <w:rPr>
          <w:rFonts w:ascii="Times New Roman" w:hAnsi="Times New Roman"/>
        </w:rPr>
      </w:pPr>
      <w:r w:rsidRPr="00DD2DC1">
        <w:rPr>
          <w:rStyle w:val="Puslapioinaosnuoroda"/>
          <w:rFonts w:ascii="Times New Roman" w:hAnsi="Times New Roman"/>
        </w:rPr>
        <w:footnoteRef/>
      </w:r>
      <w:r w:rsidRPr="00DD2DC1">
        <w:rPr>
          <w:rFonts w:ascii="Times New Roman" w:hAnsi="Times New Roman"/>
        </w:rPr>
        <w:t xml:space="preserve"> 2019-09-25 Nacionalinės švietimo agentūros raštas Nr. SD-92(1.6E) „Dėl informacijos ir dokumentų pateikimo“</w:t>
      </w:r>
    </w:p>
  </w:footnote>
  <w:footnote w:id="4">
    <w:p w:rsidR="002D2ADD" w:rsidRPr="002D2ADD" w:rsidRDefault="002D2ADD" w:rsidP="002D2ADD">
      <w:pPr>
        <w:pStyle w:val="Puslapioinaostekstas"/>
        <w:spacing w:before="0"/>
      </w:pPr>
      <w:r>
        <w:rPr>
          <w:rStyle w:val="Puslapioinaosnuoroda"/>
        </w:rPr>
        <w:footnoteRef/>
      </w:r>
      <w:r>
        <w:t xml:space="preserve"> I. </w:t>
      </w:r>
      <w:r w:rsidRPr="002D2ADD">
        <w:rPr>
          <w:rFonts w:ascii="Times New Roman" w:hAnsi="Times New Roman"/>
        </w:rPr>
        <w:t xml:space="preserve">„Švietimo ir mokslo institucijų registro (ŠMIR) programinės įrangos priežiūra ir vystymas“ suplanuota vertė – 49 587,00 Eur be PVM (60 000,27 Eur su PVM); </w:t>
      </w:r>
      <w:r>
        <w:rPr>
          <w:rFonts w:ascii="Times New Roman" w:hAnsi="Times New Roman"/>
        </w:rPr>
        <w:t xml:space="preserve">II. </w:t>
      </w:r>
      <w:r w:rsidRPr="002D2ADD">
        <w:rPr>
          <w:rFonts w:ascii="Times New Roman" w:hAnsi="Times New Roman"/>
        </w:rPr>
        <w:t xml:space="preserve">„Studijų, mokymo programų ir kvalifikacijų registro (SMPKR) programinės įrangos priežiūra ir vystymas“ – 72 314,00 Eur be PVM (87 499,94 Eur su PVM); </w:t>
      </w:r>
      <w:r>
        <w:rPr>
          <w:rFonts w:ascii="Times New Roman" w:hAnsi="Times New Roman"/>
        </w:rPr>
        <w:t xml:space="preserve">III. </w:t>
      </w:r>
      <w:r w:rsidRPr="002D2ADD">
        <w:rPr>
          <w:rFonts w:ascii="Times New Roman" w:hAnsi="Times New Roman"/>
        </w:rPr>
        <w:t>„Išsilavinimo pažymėjimų blankų registro (IPBR) programinės įrangos priežiūra ir vystymas“ – 16 529,00 Eur be PVM (20 000,09 Eur su PVM);</w:t>
      </w:r>
      <w:r>
        <w:rPr>
          <w:rFonts w:ascii="Times New Roman" w:hAnsi="Times New Roman"/>
        </w:rPr>
        <w:t xml:space="preserve"> IV. </w:t>
      </w:r>
      <w:r w:rsidRPr="002D2ADD">
        <w:rPr>
          <w:rFonts w:ascii="Times New Roman" w:hAnsi="Times New Roman"/>
        </w:rPr>
        <w:t xml:space="preserve">„Licencijų registro (LICR) programinės įrangos priežiūra ir vystymas“ – 47 934,00 Eur be PVM (58 000,14 Eur su PVM); </w:t>
      </w:r>
      <w:r>
        <w:rPr>
          <w:rFonts w:ascii="Times New Roman" w:hAnsi="Times New Roman"/>
        </w:rPr>
        <w:t xml:space="preserve">V. </w:t>
      </w:r>
      <w:r w:rsidRPr="002D2ADD">
        <w:rPr>
          <w:rFonts w:ascii="Times New Roman" w:hAnsi="Times New Roman"/>
        </w:rPr>
        <w:t xml:space="preserve">„Diplomų, atestatų ir kvalifikacijos pažymėjimų registro (DAKPR) programinės įrangos priežiūra ir vystymas“ – 29 752,00 Eur be PVM (35 999,92 Eur su PVM); </w:t>
      </w:r>
      <w:r>
        <w:rPr>
          <w:rFonts w:ascii="Times New Roman" w:hAnsi="Times New Roman"/>
        </w:rPr>
        <w:t xml:space="preserve">VI. </w:t>
      </w:r>
      <w:r w:rsidRPr="002D2ADD">
        <w:rPr>
          <w:rFonts w:ascii="Times New Roman" w:hAnsi="Times New Roman"/>
        </w:rPr>
        <w:t xml:space="preserve">„Kvalifikacijos tobulinimo programų ir renginių registro (KTPRR) programinės įrangos priežiūra ir vystymas“ – 29 339 Eur be VPM (35 500,19 Eur su PVM); </w:t>
      </w:r>
      <w:r>
        <w:rPr>
          <w:rFonts w:ascii="Times New Roman" w:hAnsi="Times New Roman"/>
        </w:rPr>
        <w:t xml:space="preserve">VII. </w:t>
      </w:r>
      <w:r w:rsidRPr="002D2ADD">
        <w:rPr>
          <w:rFonts w:ascii="Times New Roman" w:hAnsi="Times New Roman"/>
        </w:rPr>
        <w:t xml:space="preserve">„Švietimo ir mokslo informacinių sistemų, registrų ir kvalifikatorių apskaitos informacinė sistema (KRISIN) programinės įrangos priežiūra ir vystymas“ – 28 512 Eur be PVM (34 499,52 Eur su PVM); </w:t>
      </w:r>
      <w:r>
        <w:rPr>
          <w:rFonts w:ascii="Times New Roman" w:hAnsi="Times New Roman"/>
        </w:rPr>
        <w:t xml:space="preserve">VIII. </w:t>
      </w:r>
      <w:r w:rsidRPr="002D2ADD">
        <w:rPr>
          <w:rFonts w:ascii="Times New Roman" w:hAnsi="Times New Roman"/>
        </w:rPr>
        <w:t>„Atviros informavimo ir konsultavimo informacinės sistemos (AIKOS) programinės įrangos priežiūra ir vystymas“ – 29 752 Eur be PVM (35 999,92 Eur su PVM)</w:t>
      </w:r>
      <w:r>
        <w:rPr>
          <w:rFonts w:ascii="Times New Roman" w:hAnsi="Times New Roman"/>
        </w:rPr>
        <w:t>.</w:t>
      </w:r>
    </w:p>
  </w:footnote>
  <w:footnote w:id="5">
    <w:p w:rsidR="006D2AB2" w:rsidRPr="006F4531" w:rsidRDefault="006D2AB2" w:rsidP="006D2AB2">
      <w:pPr>
        <w:pStyle w:val="Puslapioinaostekstas"/>
        <w:spacing w:before="0"/>
        <w:rPr>
          <w:rFonts w:ascii="Times New Roman" w:hAnsi="Times New Roman"/>
        </w:rPr>
      </w:pPr>
      <w:r w:rsidRPr="00525D49">
        <w:rPr>
          <w:rStyle w:val="Puslapioinaosnuoroda"/>
          <w:rFonts w:ascii="Times New Roman" w:hAnsi="Times New Roman"/>
        </w:rPr>
        <w:footnoteRef/>
      </w:r>
      <w:r w:rsidRPr="00525D49">
        <w:rPr>
          <w:rFonts w:ascii="Times New Roman" w:hAnsi="Times New Roman"/>
        </w:rPr>
        <w:t xml:space="preserve"> </w:t>
      </w:r>
      <w:r w:rsidRPr="006F4531">
        <w:rPr>
          <w:rFonts w:ascii="Times New Roman" w:hAnsi="Times New Roman"/>
        </w:rPr>
        <w:t>„&lt;...&gt; Perkančiosios organizacijos nustatyti kandidatų ar dalyvių kvalifikacijos reikalavimai negali dirbtinai riboti konkurencijos, turi būti proporcingi ir susiję su pirkimo objektų, tikslūs, aiškūs &lt;...&gt;“</w:t>
      </w:r>
    </w:p>
  </w:footnote>
  <w:footnote w:id="6">
    <w:p w:rsidR="006D2AB2" w:rsidRPr="00FD389F" w:rsidRDefault="006D2AB2" w:rsidP="00FD389F">
      <w:pPr>
        <w:pStyle w:val="Puslapioinaostekstas"/>
        <w:spacing w:before="0"/>
        <w:rPr>
          <w:rFonts w:ascii="Times New Roman" w:hAnsi="Times New Roman"/>
        </w:rPr>
      </w:pPr>
      <w:r w:rsidRPr="006F4531">
        <w:rPr>
          <w:rStyle w:val="Puslapioinaosnuoroda"/>
          <w:rFonts w:ascii="Times New Roman" w:hAnsi="Times New Roman"/>
        </w:rPr>
        <w:footnoteRef/>
      </w:r>
      <w:r w:rsidRPr="006F4531">
        <w:rPr>
          <w:rFonts w:ascii="Times New Roman" w:hAnsi="Times New Roman"/>
        </w:rPr>
        <w:t xml:space="preserve"> „</w:t>
      </w:r>
      <w:r w:rsidRPr="00FD389F">
        <w:rPr>
          <w:rFonts w:ascii="Times New Roman" w:hAnsi="Times New Roman"/>
        </w:rPr>
        <w:t>Tiekėjo kvalifikacijos reikalavimai nustatomi pagal Viešųjų pirkimų tarnybos patvirtintą tiekėjo kvalifikacijos reikalavimų nustatymo metodiką“</w:t>
      </w:r>
    </w:p>
  </w:footnote>
  <w:footnote w:id="7">
    <w:p w:rsidR="00FF71ED" w:rsidRPr="008D641F" w:rsidRDefault="00FF71ED" w:rsidP="008D641F">
      <w:pPr>
        <w:pStyle w:val="Puslapioinaostekstas"/>
        <w:spacing w:before="0"/>
        <w:rPr>
          <w:rFonts w:ascii="Times New Roman" w:hAnsi="Times New Roman"/>
        </w:rPr>
      </w:pPr>
      <w:r w:rsidRPr="008D641F">
        <w:rPr>
          <w:rStyle w:val="Puslapioinaosnuoroda"/>
          <w:rFonts w:ascii="Times New Roman" w:hAnsi="Times New Roman"/>
        </w:rPr>
        <w:footnoteRef/>
      </w:r>
      <w:r w:rsidRPr="008D641F">
        <w:rPr>
          <w:rFonts w:ascii="Times New Roman" w:hAnsi="Times New Roman"/>
        </w:rPr>
        <w:t xml:space="preserve"> </w:t>
      </w:r>
      <w:r w:rsidR="008D641F" w:rsidRPr="008D641F">
        <w:rPr>
          <w:rFonts w:ascii="Times New Roman" w:hAnsi="Times New Roman"/>
        </w:rPr>
        <w:t xml:space="preserve">Skelbimo apie Pirkimą II.1.6) dalis; </w:t>
      </w:r>
      <w:r w:rsidRPr="008D641F">
        <w:rPr>
          <w:rFonts w:ascii="Times New Roman" w:hAnsi="Times New Roman"/>
        </w:rPr>
        <w:t>Pirkimo sąlygų 2.1</w:t>
      </w:r>
      <w:r w:rsidR="008D641F" w:rsidRPr="008D641F">
        <w:rPr>
          <w:rFonts w:ascii="Times New Roman" w:hAnsi="Times New Roman"/>
        </w:rPr>
        <w:t xml:space="preserve">, 2.3, </w:t>
      </w:r>
      <w:r w:rsidRPr="008D641F">
        <w:rPr>
          <w:rFonts w:ascii="Times New Roman" w:hAnsi="Times New Roman"/>
        </w:rPr>
        <w:t xml:space="preserve"> punktas; Sutarties projekto 1.4</w:t>
      </w:r>
      <w:r w:rsidR="008D641F" w:rsidRPr="008D641F">
        <w:rPr>
          <w:rFonts w:ascii="Times New Roman" w:hAnsi="Times New Roman"/>
        </w:rPr>
        <w:t>, 1.5, 2.1, 3.3</w:t>
      </w:r>
      <w:r w:rsidRPr="008D641F">
        <w:rPr>
          <w:rFonts w:ascii="Times New Roman" w:hAnsi="Times New Roman"/>
        </w:rPr>
        <w:t xml:space="preserve"> punkta</w:t>
      </w:r>
      <w:r w:rsidR="008D641F" w:rsidRPr="008D641F">
        <w:rPr>
          <w:rFonts w:ascii="Times New Roman" w:hAnsi="Times New Roman"/>
        </w:rPr>
        <w:t>i</w:t>
      </w:r>
      <w:r w:rsidRPr="008D641F">
        <w:rPr>
          <w:rFonts w:ascii="Times New Roman" w:hAnsi="Times New Roman"/>
        </w:rPr>
        <w:t xml:space="preserve">; Techninės specifikacijos 2.1, 2.2 punktai; </w:t>
      </w:r>
    </w:p>
  </w:footnote>
  <w:footnote w:id="8">
    <w:p w:rsidR="008A450F" w:rsidRDefault="008A450F" w:rsidP="008D641F">
      <w:pPr>
        <w:pStyle w:val="Puslapioinaostekstas"/>
        <w:spacing w:before="0"/>
      </w:pPr>
      <w:r w:rsidRPr="008D641F">
        <w:rPr>
          <w:rStyle w:val="Puslapioinaosnuoroda"/>
          <w:rFonts w:ascii="Times New Roman" w:hAnsi="Times New Roman"/>
        </w:rPr>
        <w:footnoteRef/>
      </w:r>
      <w:r w:rsidRPr="008D641F">
        <w:rPr>
          <w:rFonts w:ascii="Times New Roman" w:hAnsi="Times New Roman"/>
        </w:rPr>
        <w:t xml:space="preserve"> Pirma pirkimo dalis - 49.587,00 Eur be PVM;</w:t>
      </w:r>
      <w:r>
        <w:rPr>
          <w:rFonts w:ascii="Times New Roman" w:hAnsi="Times New Roman"/>
        </w:rPr>
        <w:t xml:space="preserve"> Antra pirkimo dalis – 72.314,00 Eur be PVM; Trečia pirkimo dalis – 16.529,00 Eur be PVM; Ketvirta pirkimo dalis – 47.934,00 Eur be PVM; Penkta pirkimo dalis – 29.752,00 Eur be PVM; Šešta pirkimo dalis – 29.339,00 Eur be PVM; Septinta pirkimo dalis – 28.512,00 Eur be PVM; Aštunta pirkimo dalis – 29.752,00 Eur be PVM.</w:t>
      </w:r>
    </w:p>
  </w:footnote>
  <w:footnote w:id="9">
    <w:p w:rsidR="00750126" w:rsidRPr="001F5938" w:rsidRDefault="00750126" w:rsidP="001F5938">
      <w:pPr>
        <w:pStyle w:val="Puslapioinaostekstas"/>
        <w:spacing w:before="0"/>
        <w:rPr>
          <w:rFonts w:ascii="Times New Roman" w:hAnsi="Times New Roman"/>
        </w:rPr>
      </w:pPr>
      <w:r w:rsidRPr="001F5938">
        <w:rPr>
          <w:rStyle w:val="Puslapioinaosnuoroda"/>
          <w:rFonts w:ascii="Times New Roman" w:hAnsi="Times New Roman"/>
        </w:rPr>
        <w:footnoteRef/>
      </w:r>
      <w:r w:rsidRPr="001F5938">
        <w:rPr>
          <w:rFonts w:ascii="Times New Roman" w:hAnsi="Times New Roman"/>
        </w:rPr>
        <w:t xml:space="preserve"> 2019-10-07 Perkančiosios organizacijos paaiškinimas el. paštu.</w:t>
      </w:r>
    </w:p>
  </w:footnote>
  <w:footnote w:id="10">
    <w:p w:rsidR="004A7D0B" w:rsidRDefault="004A7D0B" w:rsidP="001F5938">
      <w:pPr>
        <w:pStyle w:val="Puslapioinaostekstas"/>
        <w:spacing w:before="0"/>
      </w:pPr>
      <w:r w:rsidRPr="001F5938">
        <w:rPr>
          <w:rStyle w:val="Puslapioinaosnuoroda"/>
          <w:rFonts w:ascii="Times New Roman" w:hAnsi="Times New Roman"/>
        </w:rPr>
        <w:footnoteRef/>
      </w:r>
      <w:r w:rsidRPr="001F5938">
        <w:rPr>
          <w:rFonts w:ascii="Times New Roman" w:hAnsi="Times New Roman"/>
        </w:rPr>
        <w:t xml:space="preserve"> Pirkimo sąlygų 2 priedo „Techninė specifikacija“ 15 p</w:t>
      </w:r>
      <w:r w:rsidR="001F5938" w:rsidRPr="001F5938">
        <w:rPr>
          <w:rFonts w:ascii="Times New Roman" w:hAnsi="Times New Roman"/>
        </w:rPr>
        <w:t>.: „Perkančioji organizacija per penkias darbo dienas nuo Paslaugos teikimo sutarties įsigaliojimo dienos priėmimo ir perdavimo aktu Paslaugos teikėjui perduoda programinės įrangos išeities kodų ir jų kompiliuotų variantų bei Švietimo registrų, Švietimo ir mokslo informacinių sistemų, registrų ir klasifikatorių apskaitos informacinės sistemos, AIKOS aprašančių dokumentų bylas (failus), įrašytus į kompaktinį diską“.</w:t>
      </w:r>
    </w:p>
  </w:footnote>
  <w:footnote w:id="11">
    <w:p w:rsidR="001C313E" w:rsidRPr="00AC7627" w:rsidRDefault="001C313E" w:rsidP="00AC7627">
      <w:pPr>
        <w:pStyle w:val="Puslapioinaostekstas"/>
        <w:spacing w:before="0"/>
        <w:rPr>
          <w:rFonts w:ascii="Times New Roman" w:hAnsi="Times New Roman"/>
        </w:rPr>
      </w:pPr>
      <w:r>
        <w:rPr>
          <w:rStyle w:val="Puslapioinaosnuoroda"/>
        </w:rPr>
        <w:footnoteRef/>
      </w:r>
      <w:r>
        <w:t xml:space="preserve"> </w:t>
      </w:r>
      <w:r w:rsidRPr="001C313E">
        <w:rPr>
          <w:rFonts w:ascii="Times New Roman" w:hAnsi="Times New Roman"/>
        </w:rPr>
        <w:t xml:space="preserve">Perkančioji organizacija užtikrina, kad atliekant pirkimo procedūras ir nustatant laimėtoją būtų laikomasi </w:t>
      </w:r>
      <w:r w:rsidRPr="00AC7627">
        <w:rPr>
          <w:rFonts w:ascii="Times New Roman" w:hAnsi="Times New Roman"/>
        </w:rPr>
        <w:t>lygiateisiškumo, nediskriminavimo, abipusio pripažinimo, proporcingumo ir skaidrumo principų.</w:t>
      </w:r>
    </w:p>
  </w:footnote>
  <w:footnote w:id="12">
    <w:p w:rsidR="00AC7627" w:rsidRDefault="00AC7627" w:rsidP="00AC7627">
      <w:pPr>
        <w:pStyle w:val="Puslapioinaostekstas"/>
        <w:spacing w:before="0"/>
      </w:pPr>
      <w:r w:rsidRPr="00AC7627">
        <w:rPr>
          <w:rStyle w:val="Puslapioinaosnuoroda"/>
          <w:rFonts w:ascii="Times New Roman" w:hAnsi="Times New Roman"/>
        </w:rPr>
        <w:footnoteRef/>
      </w:r>
      <w:r w:rsidRPr="00AC7627">
        <w:rPr>
          <w:rFonts w:ascii="Times New Roman" w:hAnsi="Times New Roman"/>
        </w:rPr>
        <w:t xml:space="preserve"> 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 w:id="13">
    <w:p w:rsidR="001C313E" w:rsidRPr="00767260" w:rsidRDefault="001C313E" w:rsidP="00767260">
      <w:pPr>
        <w:pStyle w:val="Puslapioinaostekstas"/>
        <w:spacing w:before="0"/>
        <w:rPr>
          <w:rFonts w:ascii="Times New Roman" w:hAnsi="Times New Roman"/>
        </w:rPr>
      </w:pPr>
      <w:r w:rsidRPr="001C313E">
        <w:rPr>
          <w:rStyle w:val="Puslapioinaosnuoroda"/>
          <w:rFonts w:ascii="Times New Roman" w:hAnsi="Times New Roman"/>
        </w:rPr>
        <w:footnoteRef/>
      </w:r>
      <w:r w:rsidRPr="001C313E">
        <w:rPr>
          <w:rFonts w:ascii="Times New Roman" w:hAnsi="Times New Roman"/>
        </w:rPr>
        <w:t xml:space="preserve"> Pirkimo sutartyje, kai ji sudaroma raštu, turi būti nustatyta kainodaros taisyklės, nustatytos pagal Lietuvos </w:t>
      </w:r>
      <w:r w:rsidRPr="00767260">
        <w:rPr>
          <w:rFonts w:ascii="Times New Roman" w:hAnsi="Times New Roman"/>
        </w:rPr>
        <w:t>Respublikos Vyriausybės arba jos įgaliotos institucijos patvirtintą metodiką;</w:t>
      </w:r>
    </w:p>
  </w:footnote>
  <w:footnote w:id="14">
    <w:p w:rsidR="004B13A4" w:rsidRPr="00767260" w:rsidRDefault="004B13A4" w:rsidP="004B13A4">
      <w:pPr>
        <w:pStyle w:val="Puslapioinaostekstas"/>
        <w:spacing w:before="0"/>
        <w:rPr>
          <w:rFonts w:ascii="Times New Roman" w:hAnsi="Times New Roman"/>
        </w:rPr>
      </w:pPr>
      <w:r w:rsidRPr="00767260">
        <w:rPr>
          <w:rStyle w:val="Puslapioinaosnuoroda"/>
          <w:rFonts w:ascii="Times New Roman" w:hAnsi="Times New Roman"/>
        </w:rPr>
        <w:footnoteRef/>
      </w:r>
      <w:r w:rsidRPr="00767260">
        <w:rPr>
          <w:rFonts w:ascii="Times New Roman" w:hAnsi="Times New Roman"/>
        </w:rPr>
        <w:t xml:space="preserve"> Sutarties 3.1 punktas: „&lt;...&gt; paslaugos, atitinkančios Sutarties 1 priedo 1 ir 2 punktuose nustatytus reikalavimus, teikiamos pagal fiksuotą paslaugų teikimo mokestį“</w:t>
      </w:r>
    </w:p>
  </w:footnote>
  <w:footnote w:id="15">
    <w:p w:rsidR="000F360A" w:rsidRPr="00767260" w:rsidRDefault="000F360A" w:rsidP="00767260">
      <w:pPr>
        <w:pStyle w:val="Puslapioinaostekstas"/>
        <w:spacing w:before="0"/>
        <w:rPr>
          <w:rFonts w:ascii="Times New Roman" w:hAnsi="Times New Roman"/>
        </w:rPr>
      </w:pPr>
      <w:r w:rsidRPr="00767260">
        <w:rPr>
          <w:rStyle w:val="Puslapioinaosnuoroda"/>
          <w:rFonts w:ascii="Times New Roman" w:hAnsi="Times New Roman"/>
        </w:rPr>
        <w:footnoteRef/>
      </w:r>
      <w:r w:rsidRPr="00767260">
        <w:rPr>
          <w:rFonts w:ascii="Times New Roman" w:hAnsi="Times New Roman"/>
        </w:rPr>
        <w:t xml:space="preserve"> </w:t>
      </w:r>
      <w:r w:rsidR="009415FD" w:rsidRPr="00767260">
        <w:rPr>
          <w:rFonts w:ascii="Times New Roman" w:hAnsi="Times New Roman"/>
        </w:rPr>
        <w:t>Pirkimo sąlygų 8 punktas</w:t>
      </w:r>
      <w:r w:rsidR="00537543" w:rsidRPr="00767260">
        <w:rPr>
          <w:rFonts w:ascii="Times New Roman" w:hAnsi="Times New Roman"/>
        </w:rPr>
        <w:t>; Pirkimo sąlygų 3 priedo „Techninė specifikacija“ 2.1, 2.2 punktai;</w:t>
      </w:r>
      <w:r w:rsidR="00767260" w:rsidRPr="00767260">
        <w:rPr>
          <w:rFonts w:ascii="Times New Roman" w:hAnsi="Times New Roman"/>
        </w:rPr>
        <w:t xml:space="preserve"> Sutarties 1.1. punktas</w:t>
      </w:r>
    </w:p>
  </w:footnote>
  <w:footnote w:id="16">
    <w:p w:rsidR="00397287" w:rsidRPr="00767260" w:rsidRDefault="00397287" w:rsidP="00767260">
      <w:pPr>
        <w:pStyle w:val="Puslapioinaostekstas"/>
        <w:spacing w:before="0"/>
        <w:rPr>
          <w:rFonts w:ascii="Times New Roman" w:hAnsi="Times New Roman"/>
        </w:rPr>
      </w:pPr>
      <w:r w:rsidRPr="00767260">
        <w:rPr>
          <w:rStyle w:val="Puslapioinaosnuoroda"/>
          <w:rFonts w:ascii="Times New Roman" w:hAnsi="Times New Roman"/>
        </w:rPr>
        <w:footnoteRef/>
      </w:r>
      <w:r w:rsidRPr="00767260">
        <w:rPr>
          <w:rFonts w:ascii="Times New Roman" w:hAnsi="Times New Roman"/>
        </w:rPr>
        <w:t xml:space="preserve"> Skelbime apie Pirkimą nustatyta: „Švietimo registrų, Švietimo ir mokslo Informacinių sistemų, registrų ir klasifikatorių apskaitos informacinės sistemos programinės įrangos priežiūros paslauga &lt;...&gt; teikiama nuolat; orientacinė šios paslaugos apimtis – pagal poreikį. Priežiūros paslaugos apimtis sutartinių įsipareigojimų vykdymo laikotarpyje yra kintanti;</w:t>
      </w:r>
      <w:r w:rsidR="00A84D71" w:rsidRPr="00767260">
        <w:rPr>
          <w:rFonts w:ascii="Times New Roman" w:hAnsi="Times New Roman"/>
        </w:rPr>
        <w:t xml:space="preserve"> &lt;...&gt; vystymo paslaugos  apimtis sutartinių įsipareigojimų vykdymo laikotarpyje yra kintanti; orientacinė paslaugos apimtis – priklausomai nuo perkančiosios organizacijos poreikio“.</w:t>
      </w:r>
    </w:p>
  </w:footnote>
  <w:footnote w:id="17">
    <w:p w:rsidR="0012441A" w:rsidRPr="00767260" w:rsidRDefault="0012441A" w:rsidP="00767260">
      <w:pPr>
        <w:pStyle w:val="Puslapioinaostekstas"/>
        <w:spacing w:before="0"/>
        <w:rPr>
          <w:rFonts w:ascii="Times New Roman" w:hAnsi="Times New Roman"/>
        </w:rPr>
      </w:pPr>
      <w:r w:rsidRPr="00767260">
        <w:rPr>
          <w:rStyle w:val="Puslapioinaosnuoroda"/>
          <w:rFonts w:ascii="Times New Roman" w:hAnsi="Times New Roman"/>
        </w:rPr>
        <w:footnoteRef/>
      </w:r>
      <w:r w:rsidRPr="00767260">
        <w:rPr>
          <w:rFonts w:ascii="Times New Roman" w:hAnsi="Times New Roman"/>
        </w:rPr>
        <w:t xml:space="preserve"> Viešojo pirkimo – pardavimo sutarčių kainodaros taisyklių nustatymo metodika, patvirtinta Tarnybos direktoriaus 2003-02-25 Įsakymu Nr. 1S-21 „Dėl viešojo pirkimo – pardavimo sutarčių kainodaros taisyklių nustatymo metodikos patvirtinimo“ (aktuali redakcija nuo 201</w:t>
      </w:r>
      <w:r w:rsidR="00285111">
        <w:rPr>
          <w:rFonts w:ascii="Times New Roman" w:hAnsi="Times New Roman"/>
        </w:rPr>
        <w:t>5</w:t>
      </w:r>
      <w:r w:rsidRPr="00767260">
        <w:rPr>
          <w:rFonts w:ascii="Times New Roman" w:hAnsi="Times New Roman"/>
        </w:rPr>
        <w:t>-01-01</w:t>
      </w:r>
      <w:r w:rsidR="00285111">
        <w:rPr>
          <w:rFonts w:ascii="Times New Roman" w:hAnsi="Times New Roman"/>
        </w:rPr>
        <w:t xml:space="preserve"> iki 2017-07-01</w:t>
      </w:r>
      <w:r w:rsidRPr="00767260">
        <w:rPr>
          <w:rFonts w:ascii="Times New Roman" w:hAnsi="Times New Roman"/>
        </w:rPr>
        <w:t>)</w:t>
      </w:r>
    </w:p>
  </w:footnote>
  <w:footnote w:id="18">
    <w:p w:rsidR="004B13A4" w:rsidRPr="005F7278" w:rsidRDefault="004B13A4" w:rsidP="005F7278">
      <w:pPr>
        <w:pStyle w:val="Puslapioinaostekstas"/>
        <w:spacing w:before="0"/>
        <w:rPr>
          <w:rFonts w:ascii="Times New Roman" w:hAnsi="Times New Roman"/>
        </w:rPr>
      </w:pPr>
      <w:r w:rsidRPr="005F7278">
        <w:rPr>
          <w:rStyle w:val="Puslapioinaosnuoroda"/>
          <w:rFonts w:ascii="Times New Roman" w:hAnsi="Times New Roman"/>
        </w:rPr>
        <w:footnoteRef/>
      </w:r>
      <w:r w:rsidRPr="005F7278">
        <w:rPr>
          <w:rFonts w:ascii="Times New Roman" w:hAnsi="Times New Roman"/>
        </w:rPr>
        <w:t xml:space="preserve"> Kainodaros taisyklių 10 punktas;</w:t>
      </w:r>
    </w:p>
  </w:footnote>
  <w:footnote w:id="19">
    <w:p w:rsidR="004B13A4" w:rsidRPr="005F7278" w:rsidRDefault="004B13A4" w:rsidP="005F7278">
      <w:pPr>
        <w:pStyle w:val="Puslapioinaostekstas"/>
        <w:spacing w:before="0"/>
        <w:rPr>
          <w:rFonts w:ascii="Times New Roman" w:hAnsi="Times New Roman"/>
        </w:rPr>
      </w:pPr>
      <w:r w:rsidRPr="005F7278">
        <w:rPr>
          <w:rStyle w:val="Puslapioinaosnuoroda"/>
          <w:rFonts w:ascii="Times New Roman" w:hAnsi="Times New Roman"/>
        </w:rPr>
        <w:footnoteRef/>
      </w:r>
      <w:r w:rsidRPr="005F7278">
        <w:rPr>
          <w:rFonts w:ascii="Times New Roman" w:hAnsi="Times New Roman"/>
        </w:rPr>
        <w:t xml:space="preserve"> Kainodaros taisyklių 11.1 punktas;</w:t>
      </w:r>
    </w:p>
  </w:footnote>
  <w:footnote w:id="20">
    <w:p w:rsidR="004B13A4" w:rsidRPr="005F7278" w:rsidRDefault="004B13A4" w:rsidP="005F7278">
      <w:pPr>
        <w:pStyle w:val="Puslapioinaostekstas"/>
        <w:spacing w:before="0"/>
        <w:rPr>
          <w:rFonts w:ascii="Times New Roman" w:hAnsi="Times New Roman"/>
        </w:rPr>
      </w:pPr>
      <w:r w:rsidRPr="005F7278">
        <w:rPr>
          <w:rStyle w:val="Puslapioinaosnuoroda"/>
          <w:rFonts w:ascii="Times New Roman" w:hAnsi="Times New Roman"/>
        </w:rPr>
        <w:footnoteRef/>
      </w:r>
      <w:r w:rsidRPr="005F7278">
        <w:rPr>
          <w:rFonts w:ascii="Times New Roman" w:hAnsi="Times New Roman"/>
        </w:rPr>
        <w:t xml:space="preserve"> Kainodaros taisyklių 11.2 punktas;</w:t>
      </w:r>
    </w:p>
  </w:footnote>
  <w:footnote w:id="21">
    <w:p w:rsidR="0012441A" w:rsidRPr="00767260" w:rsidRDefault="0012441A" w:rsidP="005F7278">
      <w:pPr>
        <w:pStyle w:val="Puslapioinaostekstas"/>
        <w:spacing w:before="0"/>
        <w:rPr>
          <w:rFonts w:ascii="Times New Roman" w:hAnsi="Times New Roman"/>
        </w:rPr>
      </w:pPr>
      <w:r w:rsidRPr="005F7278">
        <w:rPr>
          <w:rStyle w:val="Puslapioinaosnuoroda"/>
          <w:rFonts w:ascii="Times New Roman" w:hAnsi="Times New Roman"/>
        </w:rPr>
        <w:footnoteRef/>
      </w:r>
      <w:r w:rsidRPr="005F7278">
        <w:rPr>
          <w:rFonts w:ascii="Times New Roman" w:hAnsi="Times New Roman"/>
        </w:rPr>
        <w:t xml:space="preserve"> </w:t>
      </w:r>
      <w:r w:rsidR="004B13A4" w:rsidRPr="005F7278">
        <w:rPr>
          <w:rFonts w:ascii="Times New Roman" w:hAnsi="Times New Roman"/>
        </w:rPr>
        <w:t>Kainodaros taisyklių 12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116891"/>
      <w:docPartObj>
        <w:docPartGallery w:val="Page Numbers (Top of Page)"/>
        <w:docPartUnique/>
      </w:docPartObj>
    </w:sdtPr>
    <w:sdtEndPr/>
    <w:sdtContent>
      <w:p w:rsidR="004176AA" w:rsidRDefault="004176AA">
        <w:pPr>
          <w:pStyle w:val="Antrats"/>
          <w:jc w:val="center"/>
        </w:pPr>
        <w:r>
          <w:fldChar w:fldCharType="begin"/>
        </w:r>
        <w:r>
          <w:instrText>PAGE   \* MERGEFORMAT</w:instrText>
        </w:r>
        <w:r>
          <w:fldChar w:fldCharType="separate"/>
        </w:r>
        <w:r>
          <w:t>2</w:t>
        </w:r>
        <w:r>
          <w:fldChar w:fldCharType="end"/>
        </w:r>
      </w:p>
    </w:sdtContent>
  </w:sdt>
  <w:p w:rsidR="004176AA" w:rsidRDefault="004176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BE4" w:rsidRPr="00204BE4" w:rsidRDefault="00204BE4" w:rsidP="00204BE4">
    <w:pPr>
      <w:pStyle w:val="Antrats"/>
      <w:jc w:val="right"/>
      <w:rPr>
        <w:rFonts w:ascii="Times New Roman" w:hAnsi="Times New Roman"/>
      </w:rPr>
    </w:pPr>
    <w:r w:rsidRPr="00204BE4">
      <w:rPr>
        <w:rFonts w:ascii="Times New Roman" w:hAnsi="Times New Roman"/>
      </w:rPr>
      <w:t>Originalas nebus siunčiamas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2913264"/>
      <w:docPartObj>
        <w:docPartGallery w:val="Page Numbers (Top of Page)"/>
        <w:docPartUnique/>
      </w:docPartObj>
    </w:sdtPr>
    <w:sdtEndPr/>
    <w:sdtContent>
      <w:p w:rsidR="008318FB" w:rsidRDefault="008318FB">
        <w:pPr>
          <w:pStyle w:val="Antrats"/>
          <w:jc w:val="center"/>
        </w:pPr>
        <w:r>
          <w:fldChar w:fldCharType="begin"/>
        </w:r>
        <w:r>
          <w:instrText>PAGE   \* MERGEFORMAT</w:instrText>
        </w:r>
        <w:r>
          <w:fldChar w:fldCharType="separate"/>
        </w:r>
        <w:r>
          <w:t>2</w:t>
        </w:r>
        <w:r>
          <w:fldChar w:fldCharType="end"/>
        </w:r>
      </w:p>
    </w:sdtContent>
  </w:sdt>
  <w:p w:rsidR="008318FB" w:rsidRDefault="008318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649F9"/>
    <w:multiLevelType w:val="multilevel"/>
    <w:tmpl w:val="F28A27AE"/>
    <w:lvl w:ilvl="0">
      <w:start w:val="1"/>
      <w:numFmt w:val="decimal"/>
      <w:lvlText w:val="%1."/>
      <w:lvlJc w:val="center"/>
      <w:pPr>
        <w:ind w:left="360" w:hanging="133"/>
      </w:pPr>
      <w:rPr>
        <w:b w:val="0"/>
        <w:i w:val="0"/>
      </w:rPr>
    </w:lvl>
    <w:lvl w:ilvl="1">
      <w:start w:val="2"/>
      <w:numFmt w:val="decimal"/>
      <w:isLgl/>
      <w:lvlText w:val="%1.%2"/>
      <w:lvlJc w:val="left"/>
      <w:pPr>
        <w:ind w:left="816" w:hanging="390"/>
      </w:pPr>
    </w:lvl>
    <w:lvl w:ilvl="2">
      <w:start w:val="1"/>
      <w:numFmt w:val="decimal"/>
      <w:isLgl/>
      <w:lvlText w:val="%1.%2.%3"/>
      <w:lvlJc w:val="left"/>
      <w:pPr>
        <w:ind w:left="1345" w:hanging="720"/>
      </w:pPr>
    </w:lvl>
    <w:lvl w:ilvl="3">
      <w:start w:val="1"/>
      <w:numFmt w:val="decimal"/>
      <w:isLgl/>
      <w:lvlText w:val="%1.%2.%3.%4"/>
      <w:lvlJc w:val="left"/>
      <w:pPr>
        <w:ind w:left="1544" w:hanging="720"/>
      </w:pPr>
    </w:lvl>
    <w:lvl w:ilvl="4">
      <w:start w:val="1"/>
      <w:numFmt w:val="decimal"/>
      <w:isLgl/>
      <w:lvlText w:val="%1.%2.%3.%4.%5"/>
      <w:lvlJc w:val="left"/>
      <w:pPr>
        <w:ind w:left="2103" w:hanging="1080"/>
      </w:pPr>
    </w:lvl>
    <w:lvl w:ilvl="5">
      <w:start w:val="1"/>
      <w:numFmt w:val="decimal"/>
      <w:isLgl/>
      <w:lvlText w:val="%1.%2.%3.%4.%5.%6"/>
      <w:lvlJc w:val="left"/>
      <w:pPr>
        <w:ind w:left="2302" w:hanging="1080"/>
      </w:pPr>
    </w:lvl>
    <w:lvl w:ilvl="6">
      <w:start w:val="1"/>
      <w:numFmt w:val="decimal"/>
      <w:isLgl/>
      <w:lvlText w:val="%1.%2.%3.%4.%5.%6.%7"/>
      <w:lvlJc w:val="left"/>
      <w:pPr>
        <w:ind w:left="2861" w:hanging="1440"/>
      </w:pPr>
    </w:lvl>
    <w:lvl w:ilvl="7">
      <w:start w:val="1"/>
      <w:numFmt w:val="decimal"/>
      <w:isLgl/>
      <w:lvlText w:val="%1.%2.%3.%4.%5.%6.%7.%8"/>
      <w:lvlJc w:val="left"/>
      <w:pPr>
        <w:ind w:left="3060" w:hanging="1440"/>
      </w:pPr>
    </w:lvl>
    <w:lvl w:ilvl="8">
      <w:start w:val="1"/>
      <w:numFmt w:val="decimal"/>
      <w:isLgl/>
      <w:lvlText w:val="%1.%2.%3.%4.%5.%6.%7.%8.%9"/>
      <w:lvlJc w:val="left"/>
      <w:pPr>
        <w:ind w:left="3619" w:hanging="1800"/>
      </w:pPr>
    </w:lvl>
  </w:abstractNum>
  <w:abstractNum w:abstractNumId="1" w15:restartNumberingAfterBreak="0">
    <w:nsid w:val="59C51960"/>
    <w:multiLevelType w:val="hybridMultilevel"/>
    <w:tmpl w:val="F49E0AA6"/>
    <w:lvl w:ilvl="0" w:tplc="ADB4728C">
      <w:start w:val="3"/>
      <w:numFmt w:val="decimal"/>
      <w:lvlText w:val="%1."/>
      <w:lvlJc w:val="left"/>
      <w:pPr>
        <w:ind w:left="587" w:hanging="360"/>
      </w:pPr>
      <w:rPr>
        <w:rFonts w:hint="default"/>
      </w:rPr>
    </w:lvl>
    <w:lvl w:ilvl="1" w:tplc="04270019" w:tentative="1">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abstractNum w:abstractNumId="2" w15:restartNumberingAfterBreak="0">
    <w:nsid w:val="667279D7"/>
    <w:multiLevelType w:val="multilevel"/>
    <w:tmpl w:val="F28A27AE"/>
    <w:lvl w:ilvl="0">
      <w:start w:val="1"/>
      <w:numFmt w:val="decimal"/>
      <w:lvlText w:val="%1."/>
      <w:lvlJc w:val="center"/>
      <w:pPr>
        <w:ind w:left="360" w:hanging="133"/>
      </w:pPr>
      <w:rPr>
        <w:b w:val="0"/>
        <w:i w:val="0"/>
      </w:rPr>
    </w:lvl>
    <w:lvl w:ilvl="1">
      <w:start w:val="2"/>
      <w:numFmt w:val="decimal"/>
      <w:isLgl/>
      <w:lvlText w:val="%1.%2"/>
      <w:lvlJc w:val="left"/>
      <w:pPr>
        <w:ind w:left="816" w:hanging="390"/>
      </w:pPr>
    </w:lvl>
    <w:lvl w:ilvl="2">
      <w:start w:val="1"/>
      <w:numFmt w:val="decimal"/>
      <w:isLgl/>
      <w:lvlText w:val="%1.%2.%3"/>
      <w:lvlJc w:val="left"/>
      <w:pPr>
        <w:ind w:left="1345" w:hanging="720"/>
      </w:pPr>
    </w:lvl>
    <w:lvl w:ilvl="3">
      <w:start w:val="1"/>
      <w:numFmt w:val="decimal"/>
      <w:isLgl/>
      <w:lvlText w:val="%1.%2.%3.%4"/>
      <w:lvlJc w:val="left"/>
      <w:pPr>
        <w:ind w:left="1544" w:hanging="720"/>
      </w:pPr>
    </w:lvl>
    <w:lvl w:ilvl="4">
      <w:start w:val="1"/>
      <w:numFmt w:val="decimal"/>
      <w:isLgl/>
      <w:lvlText w:val="%1.%2.%3.%4.%5"/>
      <w:lvlJc w:val="left"/>
      <w:pPr>
        <w:ind w:left="2103" w:hanging="1080"/>
      </w:pPr>
    </w:lvl>
    <w:lvl w:ilvl="5">
      <w:start w:val="1"/>
      <w:numFmt w:val="decimal"/>
      <w:isLgl/>
      <w:lvlText w:val="%1.%2.%3.%4.%5.%6"/>
      <w:lvlJc w:val="left"/>
      <w:pPr>
        <w:ind w:left="2302" w:hanging="1080"/>
      </w:pPr>
    </w:lvl>
    <w:lvl w:ilvl="6">
      <w:start w:val="1"/>
      <w:numFmt w:val="decimal"/>
      <w:isLgl/>
      <w:lvlText w:val="%1.%2.%3.%4.%5.%6.%7"/>
      <w:lvlJc w:val="left"/>
      <w:pPr>
        <w:ind w:left="2861" w:hanging="1440"/>
      </w:pPr>
    </w:lvl>
    <w:lvl w:ilvl="7">
      <w:start w:val="1"/>
      <w:numFmt w:val="decimal"/>
      <w:isLgl/>
      <w:lvlText w:val="%1.%2.%3.%4.%5.%6.%7.%8"/>
      <w:lvlJc w:val="left"/>
      <w:pPr>
        <w:ind w:left="3060" w:hanging="1440"/>
      </w:pPr>
    </w:lvl>
    <w:lvl w:ilvl="8">
      <w:start w:val="1"/>
      <w:numFmt w:val="decimal"/>
      <w:isLgl/>
      <w:lvlText w:val="%1.%2.%3.%4.%5.%6.%7.%8.%9"/>
      <w:lvlJc w:val="left"/>
      <w:pPr>
        <w:ind w:left="3619" w:hanging="1800"/>
      </w:pPr>
    </w:lvl>
  </w:abstractNum>
  <w:abstractNum w:abstractNumId="3" w15:restartNumberingAfterBreak="0">
    <w:nsid w:val="74CE5DAD"/>
    <w:multiLevelType w:val="hybridMultilevel"/>
    <w:tmpl w:val="B0042E3E"/>
    <w:lvl w:ilvl="0" w:tplc="52D291E6">
      <w:start w:val="1"/>
      <w:numFmt w:val="decimal"/>
      <w:lvlText w:val="%1."/>
      <w:lvlJc w:val="left"/>
      <w:pPr>
        <w:ind w:left="587" w:hanging="360"/>
      </w:pPr>
      <w:rPr>
        <w:rFonts w:hint="default"/>
      </w:rPr>
    </w:lvl>
    <w:lvl w:ilvl="1" w:tplc="04270019" w:tentative="1">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AA"/>
    <w:rsid w:val="00011286"/>
    <w:rsid w:val="0001692B"/>
    <w:rsid w:val="00017427"/>
    <w:rsid w:val="00023425"/>
    <w:rsid w:val="00031A37"/>
    <w:rsid w:val="00036893"/>
    <w:rsid w:val="00040645"/>
    <w:rsid w:val="00047142"/>
    <w:rsid w:val="00070367"/>
    <w:rsid w:val="0008597B"/>
    <w:rsid w:val="00093749"/>
    <w:rsid w:val="00096434"/>
    <w:rsid w:val="000D1EB5"/>
    <w:rsid w:val="000D23BC"/>
    <w:rsid w:val="000D4582"/>
    <w:rsid w:val="000D4A9C"/>
    <w:rsid w:val="000F360A"/>
    <w:rsid w:val="000F6A75"/>
    <w:rsid w:val="0010785E"/>
    <w:rsid w:val="00110276"/>
    <w:rsid w:val="0012441A"/>
    <w:rsid w:val="001406FC"/>
    <w:rsid w:val="001419F5"/>
    <w:rsid w:val="00152C47"/>
    <w:rsid w:val="001667A1"/>
    <w:rsid w:val="00182A79"/>
    <w:rsid w:val="001855A8"/>
    <w:rsid w:val="001A5CBF"/>
    <w:rsid w:val="001A7500"/>
    <w:rsid w:val="001B1BB9"/>
    <w:rsid w:val="001B32E3"/>
    <w:rsid w:val="001C313E"/>
    <w:rsid w:val="001F5938"/>
    <w:rsid w:val="00204BE4"/>
    <w:rsid w:val="00206941"/>
    <w:rsid w:val="00212658"/>
    <w:rsid w:val="00226ABA"/>
    <w:rsid w:val="002423E0"/>
    <w:rsid w:val="0025215B"/>
    <w:rsid w:val="00274B83"/>
    <w:rsid w:val="00277558"/>
    <w:rsid w:val="00285111"/>
    <w:rsid w:val="0028778A"/>
    <w:rsid w:val="0029035D"/>
    <w:rsid w:val="00294181"/>
    <w:rsid w:val="002B4B7E"/>
    <w:rsid w:val="002C4E3A"/>
    <w:rsid w:val="002D18B4"/>
    <w:rsid w:val="002D2ADD"/>
    <w:rsid w:val="002D416A"/>
    <w:rsid w:val="002E47C3"/>
    <w:rsid w:val="00301B2D"/>
    <w:rsid w:val="003120FB"/>
    <w:rsid w:val="00320B55"/>
    <w:rsid w:val="00321263"/>
    <w:rsid w:val="003300C9"/>
    <w:rsid w:val="0034361F"/>
    <w:rsid w:val="00390694"/>
    <w:rsid w:val="00393FB7"/>
    <w:rsid w:val="00397287"/>
    <w:rsid w:val="003C2D26"/>
    <w:rsid w:val="003D5698"/>
    <w:rsid w:val="003E790E"/>
    <w:rsid w:val="003E7B20"/>
    <w:rsid w:val="003F6F64"/>
    <w:rsid w:val="004176AA"/>
    <w:rsid w:val="00417735"/>
    <w:rsid w:val="0045761C"/>
    <w:rsid w:val="00466FEA"/>
    <w:rsid w:val="00487B0A"/>
    <w:rsid w:val="004905B6"/>
    <w:rsid w:val="004A3C62"/>
    <w:rsid w:val="004A7869"/>
    <w:rsid w:val="004A7D0B"/>
    <w:rsid w:val="004A7F58"/>
    <w:rsid w:val="004B13A4"/>
    <w:rsid w:val="004B5B0F"/>
    <w:rsid w:val="004E5733"/>
    <w:rsid w:val="004F564E"/>
    <w:rsid w:val="00525D49"/>
    <w:rsid w:val="00537543"/>
    <w:rsid w:val="00552F0D"/>
    <w:rsid w:val="00553B4C"/>
    <w:rsid w:val="005671EC"/>
    <w:rsid w:val="0057344D"/>
    <w:rsid w:val="00573C5C"/>
    <w:rsid w:val="005805C1"/>
    <w:rsid w:val="005868A4"/>
    <w:rsid w:val="00592473"/>
    <w:rsid w:val="00594408"/>
    <w:rsid w:val="005A2A08"/>
    <w:rsid w:val="005A3A31"/>
    <w:rsid w:val="005D02E5"/>
    <w:rsid w:val="005E5B0F"/>
    <w:rsid w:val="005F7278"/>
    <w:rsid w:val="00602FE6"/>
    <w:rsid w:val="00642B23"/>
    <w:rsid w:val="006437E4"/>
    <w:rsid w:val="0064706E"/>
    <w:rsid w:val="00650F52"/>
    <w:rsid w:val="00654DB5"/>
    <w:rsid w:val="006B4BE9"/>
    <w:rsid w:val="006C479C"/>
    <w:rsid w:val="006D2AB2"/>
    <w:rsid w:val="006F4531"/>
    <w:rsid w:val="006F7BEF"/>
    <w:rsid w:val="007170B2"/>
    <w:rsid w:val="00720271"/>
    <w:rsid w:val="007211AF"/>
    <w:rsid w:val="00721693"/>
    <w:rsid w:val="00722AFA"/>
    <w:rsid w:val="0073407F"/>
    <w:rsid w:val="007425C0"/>
    <w:rsid w:val="00743403"/>
    <w:rsid w:val="00744022"/>
    <w:rsid w:val="00750126"/>
    <w:rsid w:val="007632FE"/>
    <w:rsid w:val="00764D72"/>
    <w:rsid w:val="00767260"/>
    <w:rsid w:val="00792AEE"/>
    <w:rsid w:val="00794F13"/>
    <w:rsid w:val="007A1CF0"/>
    <w:rsid w:val="007B519E"/>
    <w:rsid w:val="007F2142"/>
    <w:rsid w:val="007F668F"/>
    <w:rsid w:val="00806A61"/>
    <w:rsid w:val="00814570"/>
    <w:rsid w:val="008318FB"/>
    <w:rsid w:val="0087261C"/>
    <w:rsid w:val="00873A81"/>
    <w:rsid w:val="00881249"/>
    <w:rsid w:val="00896ABC"/>
    <w:rsid w:val="008A450F"/>
    <w:rsid w:val="008B1A90"/>
    <w:rsid w:val="008B4043"/>
    <w:rsid w:val="008D1211"/>
    <w:rsid w:val="008D641F"/>
    <w:rsid w:val="00910DF9"/>
    <w:rsid w:val="00910ECB"/>
    <w:rsid w:val="00932DFA"/>
    <w:rsid w:val="009415FD"/>
    <w:rsid w:val="00960496"/>
    <w:rsid w:val="00986CB9"/>
    <w:rsid w:val="009A0CB0"/>
    <w:rsid w:val="009C4011"/>
    <w:rsid w:val="009F1DC3"/>
    <w:rsid w:val="00A2725F"/>
    <w:rsid w:val="00A3301F"/>
    <w:rsid w:val="00A45BFC"/>
    <w:rsid w:val="00A84D71"/>
    <w:rsid w:val="00AA0DF0"/>
    <w:rsid w:val="00AC7627"/>
    <w:rsid w:val="00AE7ACF"/>
    <w:rsid w:val="00B07DA1"/>
    <w:rsid w:val="00B1406A"/>
    <w:rsid w:val="00B146F6"/>
    <w:rsid w:val="00B215DE"/>
    <w:rsid w:val="00B333B0"/>
    <w:rsid w:val="00B702BC"/>
    <w:rsid w:val="00B7430F"/>
    <w:rsid w:val="00B87361"/>
    <w:rsid w:val="00BA73AF"/>
    <w:rsid w:val="00BE21FF"/>
    <w:rsid w:val="00C13807"/>
    <w:rsid w:val="00C64818"/>
    <w:rsid w:val="00C65170"/>
    <w:rsid w:val="00C842CE"/>
    <w:rsid w:val="00CA7318"/>
    <w:rsid w:val="00CB70DD"/>
    <w:rsid w:val="00CD4B7B"/>
    <w:rsid w:val="00CD61F2"/>
    <w:rsid w:val="00D06269"/>
    <w:rsid w:val="00D257FE"/>
    <w:rsid w:val="00D723CE"/>
    <w:rsid w:val="00D8220D"/>
    <w:rsid w:val="00D87024"/>
    <w:rsid w:val="00D93132"/>
    <w:rsid w:val="00DB0C14"/>
    <w:rsid w:val="00DD2DC1"/>
    <w:rsid w:val="00E016DD"/>
    <w:rsid w:val="00E02D53"/>
    <w:rsid w:val="00E131B1"/>
    <w:rsid w:val="00E60C8A"/>
    <w:rsid w:val="00E66DBD"/>
    <w:rsid w:val="00E70E44"/>
    <w:rsid w:val="00E74E4B"/>
    <w:rsid w:val="00E8611B"/>
    <w:rsid w:val="00E86E51"/>
    <w:rsid w:val="00EC7241"/>
    <w:rsid w:val="00EF4509"/>
    <w:rsid w:val="00EF5F6E"/>
    <w:rsid w:val="00EF6ED8"/>
    <w:rsid w:val="00F03EBE"/>
    <w:rsid w:val="00F12F90"/>
    <w:rsid w:val="00F17698"/>
    <w:rsid w:val="00F5123E"/>
    <w:rsid w:val="00F64722"/>
    <w:rsid w:val="00F84B8C"/>
    <w:rsid w:val="00FB08A9"/>
    <w:rsid w:val="00FC3375"/>
    <w:rsid w:val="00FD389F"/>
    <w:rsid w:val="00FD42D2"/>
    <w:rsid w:val="00FF4A63"/>
    <w:rsid w:val="00FF4C8D"/>
    <w:rsid w:val="00FF71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7999"/>
  <w15:chartTrackingRefBased/>
  <w15:docId w15:val="{F0CB8347-AE2B-4996-A6FE-35CBD3EE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4176AA"/>
    <w:pPr>
      <w:spacing w:before="120" w:after="120" w:line="240" w:lineRule="auto"/>
      <w:ind w:firstLine="425"/>
      <w:jc w:val="both"/>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4176AA"/>
    <w:pPr>
      <w:spacing w:after="0"/>
    </w:pPr>
    <w:rPr>
      <w:sz w:val="20"/>
      <w:szCs w:val="20"/>
    </w:rPr>
  </w:style>
  <w:style w:type="character" w:customStyle="1" w:styleId="PuslapioinaostekstasDiagrama">
    <w:name w:val="Puslapio išnašos tekstas Diagrama"/>
    <w:basedOn w:val="Numatytasispastraiposriftas"/>
    <w:link w:val="Puslapioinaostekstas"/>
    <w:rsid w:val="004176AA"/>
    <w:rPr>
      <w:rFonts w:ascii="Calibri" w:eastAsia="Calibri" w:hAnsi="Calibri" w:cs="Times New Roman"/>
      <w:sz w:val="20"/>
      <w:szCs w:val="20"/>
    </w:rPr>
  </w:style>
  <w:style w:type="paragraph" w:styleId="Sraopastraipa">
    <w:name w:val="List Paragraph"/>
    <w:basedOn w:val="prastasis"/>
    <w:uiPriority w:val="34"/>
    <w:qFormat/>
    <w:rsid w:val="004176AA"/>
    <w:pPr>
      <w:suppressAutoHyphens/>
      <w:autoSpaceDN w:val="0"/>
      <w:spacing w:before="0" w:after="160" w:line="252" w:lineRule="auto"/>
      <w:ind w:left="720" w:firstLine="0"/>
      <w:jc w:val="left"/>
    </w:pPr>
  </w:style>
  <w:style w:type="character" w:styleId="Puslapioinaosnuoroda">
    <w:name w:val="footnote reference"/>
    <w:uiPriority w:val="99"/>
    <w:unhideWhenUsed/>
    <w:rsid w:val="004176AA"/>
    <w:rPr>
      <w:vertAlign w:val="superscript"/>
    </w:rPr>
  </w:style>
  <w:style w:type="paragraph" w:styleId="Antrats">
    <w:name w:val="header"/>
    <w:basedOn w:val="prastasis"/>
    <w:link w:val="AntratsDiagrama"/>
    <w:uiPriority w:val="99"/>
    <w:unhideWhenUsed/>
    <w:rsid w:val="004176AA"/>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4176AA"/>
    <w:rPr>
      <w:rFonts w:ascii="Calibri" w:eastAsia="Calibri" w:hAnsi="Calibri" w:cs="Times New Roman"/>
    </w:rPr>
  </w:style>
  <w:style w:type="character" w:styleId="Hipersaitas">
    <w:name w:val="Hyperlink"/>
    <w:basedOn w:val="Numatytasispastraiposriftas"/>
    <w:uiPriority w:val="99"/>
    <w:unhideWhenUsed/>
    <w:rsid w:val="004176AA"/>
    <w:rPr>
      <w:color w:val="0563C1" w:themeColor="hyperlink"/>
      <w:u w:val="single"/>
    </w:rPr>
  </w:style>
  <w:style w:type="character" w:styleId="Neapdorotaspaminjimas">
    <w:name w:val="Unresolved Mention"/>
    <w:basedOn w:val="Numatytasispastraiposriftas"/>
    <w:uiPriority w:val="99"/>
    <w:semiHidden/>
    <w:unhideWhenUsed/>
    <w:rsid w:val="004176AA"/>
    <w:rPr>
      <w:color w:val="605E5C"/>
      <w:shd w:val="clear" w:color="auto" w:fill="E1DFDD"/>
    </w:rPr>
  </w:style>
  <w:style w:type="paragraph" w:styleId="Porat">
    <w:name w:val="footer"/>
    <w:basedOn w:val="prastasis"/>
    <w:link w:val="PoratDiagrama"/>
    <w:uiPriority w:val="99"/>
    <w:unhideWhenUsed/>
    <w:rsid w:val="009A0CB0"/>
    <w:pPr>
      <w:tabs>
        <w:tab w:val="center" w:pos="4513"/>
        <w:tab w:val="right" w:pos="9026"/>
      </w:tabs>
      <w:spacing w:before="0" w:after="0"/>
    </w:pPr>
  </w:style>
  <w:style w:type="character" w:customStyle="1" w:styleId="PoratDiagrama">
    <w:name w:val="Poraštė Diagrama"/>
    <w:basedOn w:val="Numatytasispastraiposriftas"/>
    <w:link w:val="Porat"/>
    <w:uiPriority w:val="99"/>
    <w:rsid w:val="009A0CB0"/>
    <w:rPr>
      <w:rFonts w:ascii="Calibri" w:eastAsia="Calibri" w:hAnsi="Calibri" w:cs="Times New Roman"/>
    </w:rPr>
  </w:style>
  <w:style w:type="table" w:styleId="Lentelstinklelis">
    <w:name w:val="Table Grid"/>
    <w:basedOn w:val="prastojilentel"/>
    <w:uiPriority w:val="39"/>
    <w:rsid w:val="008318FB"/>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rsid w:val="008318FB"/>
    <w:pPr>
      <w:autoSpaceDE w:val="0"/>
      <w:autoSpaceDN w:val="0"/>
      <w:spacing w:before="0" w:after="0"/>
      <w:ind w:firstLine="0"/>
      <w:jc w:val="center"/>
    </w:pPr>
    <w:rPr>
      <w:rFonts w:ascii="TimesLT" w:eastAsia="Times New Roman" w:hAnsi="TimesLT"/>
      <w:b/>
      <w:bCs/>
      <w:cap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sa.smm.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81612-ED26-4BFA-8966-B58B52340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2406</TotalTime>
  <Pages>7</Pages>
  <Words>10531</Words>
  <Characters>6004</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159</cp:revision>
  <dcterms:created xsi:type="dcterms:W3CDTF">2019-10-02T07:01:00Z</dcterms:created>
  <dcterms:modified xsi:type="dcterms:W3CDTF">2019-10-22T08:20:00Z</dcterms:modified>
</cp:coreProperties>
</file>