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A87" w:rsidRDefault="00D37A87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667A00" w:rsidRDefault="00667A00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67A00">
        <w:rPr>
          <w:rFonts w:ascii="Times New Roman" w:eastAsia="Calibri" w:hAnsi="Times New Roman" w:cs="Times New Roman"/>
          <w:noProof/>
          <w:sz w:val="24"/>
          <w:szCs w:val="24"/>
          <w:lang w:val="lt-LT" w:eastAsia="lt-LT"/>
        </w:rPr>
        <w:drawing>
          <wp:inline distT="0" distB="0" distL="0" distR="0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A00" w:rsidRPr="00667A00" w:rsidRDefault="00667A00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67A00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VIEŠŲJŲ PIRKIMŲ TARNYBA</w:t>
      </w:r>
    </w:p>
    <w:p w:rsidR="00667A00" w:rsidRDefault="00667A00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67A00">
        <w:rPr>
          <w:rFonts w:ascii="Times New Roman" w:hAnsi="Times New Roman" w:cs="Times New Roman"/>
          <w:b/>
          <w:bCs/>
          <w:sz w:val="24"/>
          <w:szCs w:val="24"/>
          <w:lang w:val="lt-LT"/>
        </w:rPr>
        <w:t>KONTROLĖS SKYRIUS</w:t>
      </w:r>
    </w:p>
    <w:p w:rsidR="006760D4" w:rsidRPr="00667A00" w:rsidRDefault="006760D4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PI</w:t>
      </w:r>
      <w:r w:rsidR="00CD5FFF">
        <w:rPr>
          <w:rFonts w:ascii="Times New Roman" w:hAnsi="Times New Roman" w:cs="Times New Roman"/>
          <w:b/>
          <w:bCs/>
          <w:sz w:val="24"/>
          <w:szCs w:val="24"/>
          <w:lang w:val="lt-LT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KIMŲ VERTINIMO IŠVADA</w:t>
      </w:r>
    </w:p>
    <w:p w:rsidR="006760D4" w:rsidRPr="006760D4" w:rsidRDefault="006760D4" w:rsidP="006760D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629A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>2016-0</w:t>
      </w:r>
      <w:r w:rsidR="00DB2A12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 xml:space="preserve">-   </w:t>
      </w:r>
      <w:proofErr w:type="spellStart"/>
      <w:r w:rsidRPr="006760D4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6760D4">
        <w:rPr>
          <w:rFonts w:ascii="Times New Roman" w:hAnsi="Times New Roman" w:cs="Times New Roman"/>
          <w:sz w:val="24"/>
          <w:szCs w:val="24"/>
          <w:lang w:val="en-US"/>
        </w:rPr>
        <w:t>. 4S-_________</w:t>
      </w:r>
    </w:p>
    <w:p w:rsidR="00667A00" w:rsidRDefault="00667A00" w:rsidP="00667A0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60D4">
        <w:rPr>
          <w:rFonts w:ascii="Times New Roman" w:hAnsi="Times New Roman" w:cs="Times New Roman"/>
          <w:sz w:val="24"/>
          <w:szCs w:val="24"/>
          <w:lang w:val="en-US"/>
        </w:rPr>
        <w:t>Vilnius</w:t>
      </w:r>
    </w:p>
    <w:p w:rsidR="00E70420" w:rsidRPr="00307F8F" w:rsidRDefault="00E70420" w:rsidP="005A75A4">
      <w:pPr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sz w:val="24"/>
          <w:szCs w:val="24"/>
          <w:lang w:val="lt-LT"/>
        </w:rPr>
        <w:t>Viešųjų pirkimų tarnyba (toliau – Tarnyba), vadovaudamasi Lietuvos Respublikos viešųjų pirkimų įstatymo 8² straipsnio 1 dalies 2 punktu</w:t>
      </w:r>
      <w:r w:rsidR="00AB12EC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307F8F">
        <w:rPr>
          <w:rFonts w:ascii="Times New Roman" w:hAnsi="Times New Roman" w:cs="Times New Roman"/>
          <w:sz w:val="24"/>
          <w:szCs w:val="24"/>
          <w:lang w:val="lt-LT"/>
        </w:rPr>
        <w:t xml:space="preserve"> atliko </w:t>
      </w:r>
      <w:r w:rsidR="005E4589">
        <w:rPr>
          <w:rFonts w:ascii="Times New Roman" w:hAnsi="Times New Roman" w:cs="Times New Roman"/>
          <w:sz w:val="24"/>
          <w:szCs w:val="24"/>
          <w:lang w:val="lt-LT"/>
        </w:rPr>
        <w:t>Švenčionių rajono savivaldybės administracijos</w:t>
      </w:r>
      <w:r w:rsidR="003D5BD2" w:rsidRPr="00307F8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07F8F">
        <w:rPr>
          <w:rFonts w:ascii="Times New Roman" w:hAnsi="Times New Roman" w:cs="Times New Roman"/>
          <w:sz w:val="24"/>
          <w:szCs w:val="24"/>
          <w:lang w:val="lt-LT"/>
        </w:rPr>
        <w:t xml:space="preserve">(toliau – </w:t>
      </w:r>
      <w:r w:rsidR="00AB12EC"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307F8F">
        <w:rPr>
          <w:rFonts w:ascii="Times New Roman" w:hAnsi="Times New Roman" w:cs="Times New Roman"/>
          <w:sz w:val="24"/>
          <w:szCs w:val="24"/>
          <w:lang w:val="lt-LT"/>
        </w:rPr>
        <w:t xml:space="preserve">erkančioji organizacija) </w:t>
      </w:r>
      <w:r w:rsidR="005D01A3">
        <w:rPr>
          <w:rFonts w:ascii="Times New Roman" w:hAnsi="Times New Roman" w:cs="Times New Roman"/>
          <w:sz w:val="24"/>
          <w:szCs w:val="24"/>
          <w:lang w:val="lt-LT"/>
        </w:rPr>
        <w:t>vykdyto Vežėjo parinkimo viešųjų paslaugų įsipareigojimams vykdyti Švenčionių rajono savivaldybėje konkurso</w:t>
      </w:r>
      <w:r w:rsidRPr="00307F8F">
        <w:rPr>
          <w:rFonts w:ascii="Times New Roman" w:hAnsi="Times New Roman" w:cs="Times New Roman"/>
          <w:sz w:val="24"/>
          <w:szCs w:val="24"/>
          <w:lang w:val="lt-LT"/>
        </w:rPr>
        <w:t xml:space="preserve"> vertinimą.</w:t>
      </w:r>
    </w:p>
    <w:p w:rsidR="00AB1809" w:rsidRPr="00307F8F" w:rsidRDefault="00AB1809" w:rsidP="003C0DD8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t>I dalis.</w:t>
      </w:r>
      <w:r w:rsidR="007E4301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AB1809" w:rsidRPr="00307F8F" w:rsidTr="00422723">
        <w:tc>
          <w:tcPr>
            <w:tcW w:w="4672" w:type="dxa"/>
          </w:tcPr>
          <w:p w:rsidR="00AB1809" w:rsidRPr="00307F8F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</w:t>
            </w:r>
            <w:r w:rsidR="007E4301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pavadinimas, 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numeris (jeigu skelbtas)</w:t>
            </w:r>
            <w:r w:rsidR="007E4301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paskelbimo (kvietimo pateikti pasiūlymą) data</w:t>
            </w:r>
          </w:p>
        </w:tc>
        <w:tc>
          <w:tcPr>
            <w:tcW w:w="4934" w:type="dxa"/>
          </w:tcPr>
          <w:p w:rsidR="00FD285F" w:rsidRDefault="002E2985" w:rsidP="005B10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Vežėjo parinkimo viešųjų paslaugų įsipareigojimams vykdyti Švenčionių rajono savivaldybėje</w:t>
            </w:r>
            <w:r w:rsidR="006352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konkursas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(toliau – Pirkimas)</w:t>
            </w:r>
          </w:p>
          <w:p w:rsidR="00583661" w:rsidRPr="00340E5B" w:rsidRDefault="00583661" w:rsidP="005B10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0E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Pirkimas skelbtas </w:t>
            </w:r>
            <w:r w:rsidR="00340E5B" w:rsidRPr="00340E5B">
              <w:rPr>
                <w:rFonts w:ascii="Times New Roman" w:hAnsi="Times New Roman" w:cs="Times New Roman"/>
                <w:color w:val="000000"/>
                <w:spacing w:val="-1"/>
                <w:sz w:val="24"/>
                <w:lang w:val="lt-LT"/>
              </w:rPr>
              <w:t xml:space="preserve">2015-10-16 leidinio „Valstybės žinios“ priede “Informaciniai pranešimai” Nr. 82 </w:t>
            </w:r>
          </w:p>
          <w:p w:rsidR="00AB1809" w:rsidRPr="00307F8F" w:rsidRDefault="00AB1809" w:rsidP="005B10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B1809" w:rsidRPr="00307F8F" w:rsidTr="00422723">
        <w:tc>
          <w:tcPr>
            <w:tcW w:w="4672" w:type="dxa"/>
          </w:tcPr>
          <w:p w:rsidR="00AB1809" w:rsidRPr="00307F8F" w:rsidRDefault="00AB1809" w:rsidP="0042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būdas</w:t>
            </w:r>
          </w:p>
        </w:tc>
        <w:tc>
          <w:tcPr>
            <w:tcW w:w="4934" w:type="dxa"/>
          </w:tcPr>
          <w:p w:rsidR="00AB1809" w:rsidRPr="00307F8F" w:rsidRDefault="000552B0" w:rsidP="000552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procedūros vykdytos nesivadovaujant Lietuvos Respublikos viešųjų pirkimų įstatymo nuostatomis</w:t>
            </w:r>
          </w:p>
        </w:tc>
      </w:tr>
      <w:tr w:rsidR="00AB1809" w:rsidRPr="00307F8F" w:rsidTr="00422723">
        <w:tc>
          <w:tcPr>
            <w:tcW w:w="4672" w:type="dxa"/>
          </w:tcPr>
          <w:p w:rsidR="00AB1809" w:rsidRPr="00307F8F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Planuojama </w:t>
            </w:r>
            <w:r w:rsidR="00CD5FFF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(nenurodoma, jeigu pirkimas vertinamas iki vokų su pasiūlymais atplėšimo procedūros)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sutarties vertė, su PVM/be PVM</w:t>
            </w:r>
          </w:p>
        </w:tc>
        <w:tc>
          <w:tcPr>
            <w:tcW w:w="4934" w:type="dxa"/>
          </w:tcPr>
          <w:p w:rsidR="00E90356" w:rsidRPr="00307F8F" w:rsidRDefault="00B71DE3" w:rsidP="00C52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Planuojama </w:t>
            </w:r>
            <w:r w:rsidR="00E90356" w:rsidRPr="00307F8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Pirkimo sutarties vertė </w:t>
            </w:r>
            <w:r w:rsidR="00C52557" w:rsidRPr="00307F8F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  <w:r w:rsidR="003021F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2E298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4 500 000 </w:t>
            </w:r>
            <w:proofErr w:type="spellStart"/>
            <w:r w:rsidR="002E2985">
              <w:rPr>
                <w:rFonts w:ascii="Times New Roman" w:hAnsi="Times New Roman"/>
                <w:sz w:val="24"/>
                <w:szCs w:val="24"/>
                <w:lang w:val="lt-LT"/>
              </w:rPr>
              <w:t>Eur</w:t>
            </w:r>
            <w:proofErr w:type="spellEnd"/>
            <w:r w:rsidR="005B107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be PVM</w:t>
            </w:r>
            <w:r w:rsidR="00E90356" w:rsidRPr="00307F8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;</w:t>
            </w:r>
          </w:p>
          <w:p w:rsidR="00AB1809" w:rsidRPr="00307F8F" w:rsidRDefault="00AB1809" w:rsidP="0042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B1809" w:rsidRPr="00307F8F" w:rsidTr="00422723">
        <w:tc>
          <w:tcPr>
            <w:tcW w:w="4672" w:type="dxa"/>
          </w:tcPr>
          <w:p w:rsidR="00AB1809" w:rsidRPr="00307F8F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Pirkimas finansuojamas ES lėšomis, projekto pavadinimas, </w:t>
            </w:r>
            <w:r w:rsidR="00BA3D29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Įgyvendinančioji institucija</w:t>
            </w:r>
          </w:p>
        </w:tc>
        <w:tc>
          <w:tcPr>
            <w:tcW w:w="4934" w:type="dxa"/>
          </w:tcPr>
          <w:p w:rsidR="00422723" w:rsidRPr="00307F8F" w:rsidRDefault="003D5BD2" w:rsidP="00422723">
            <w:pPr>
              <w:tabs>
                <w:tab w:val="left" w:pos="900"/>
              </w:tabs>
              <w:ind w:left="-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  <w:p w:rsidR="00AB1809" w:rsidRPr="00307F8F" w:rsidRDefault="00AB1809" w:rsidP="0042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B1809" w:rsidRPr="00307F8F" w:rsidTr="00422723">
        <w:tc>
          <w:tcPr>
            <w:tcW w:w="4672" w:type="dxa"/>
          </w:tcPr>
          <w:p w:rsidR="00AB1809" w:rsidRPr="00307F8F" w:rsidRDefault="00CD5FFF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vykdymo t</w:t>
            </w:r>
            <w:r w:rsidR="00AB1809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eisinis pagrindas (pirkimui taikomo </w:t>
            </w:r>
            <w:r w:rsidR="00BA3D29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</w:t>
            </w:r>
            <w:r w:rsidR="00AB1809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supaprastintų pirkimų taisyklių redakcija)</w:t>
            </w:r>
          </w:p>
        </w:tc>
        <w:tc>
          <w:tcPr>
            <w:tcW w:w="4934" w:type="dxa"/>
          </w:tcPr>
          <w:p w:rsidR="00AB1809" w:rsidRPr="00FC2860" w:rsidRDefault="00FC2860" w:rsidP="00FC286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C28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 viešųjų pirkimų įstatymas (redakcija nuo 2015-07-02 iki 2015-12-31)</w:t>
            </w:r>
            <w:r w:rsidR="001D6A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 Įstatymas)</w:t>
            </w:r>
          </w:p>
        </w:tc>
      </w:tr>
      <w:tr w:rsidR="00AB1809" w:rsidRPr="00307F8F" w:rsidTr="00422723">
        <w:tc>
          <w:tcPr>
            <w:tcW w:w="4672" w:type="dxa"/>
          </w:tcPr>
          <w:p w:rsidR="00AB1809" w:rsidRPr="00307F8F" w:rsidRDefault="00AB1809" w:rsidP="0042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Vertinimo </w:t>
            </w:r>
            <w:r w:rsidR="007E4301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apimtys/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etapas</w:t>
            </w:r>
          </w:p>
        </w:tc>
        <w:tc>
          <w:tcPr>
            <w:tcW w:w="4934" w:type="dxa"/>
          </w:tcPr>
          <w:p w:rsidR="00AB1809" w:rsidRPr="00307F8F" w:rsidRDefault="00E90356" w:rsidP="00E84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Išsamus vertinimas / Pirkimo procedūrų vertinimas </w:t>
            </w:r>
            <w:r w:rsidR="00E842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po</w:t>
            </w:r>
            <w:r w:rsidR="008F152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sutarties sudarymo</w:t>
            </w:r>
            <w:r w:rsidRPr="00307F8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AB1809" w:rsidRPr="00307F8F" w:rsidTr="007E4301">
        <w:tc>
          <w:tcPr>
            <w:tcW w:w="4672" w:type="dxa"/>
          </w:tcPr>
          <w:p w:rsidR="00AB1809" w:rsidRPr="00307F8F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pirkimo vyksta teismo procesas (nurodyti ieškinio (skundo) dalykus, bylos šalių pavadinimus, ar taikomos laikinosios apsaugos priemonės, teisminio nagrinėjimo stadija, pvz.</w:t>
            </w:r>
            <w:r w:rsidR="00CD5FFF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apygardos, apeliacinis teismas)</w:t>
            </w:r>
          </w:p>
        </w:tc>
        <w:tc>
          <w:tcPr>
            <w:tcW w:w="4934" w:type="dxa"/>
          </w:tcPr>
          <w:p w:rsidR="009759D4" w:rsidRPr="00307F8F" w:rsidRDefault="0001178A" w:rsidP="002275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apeliacinio teismo nutartis įsigaliojo pagal </w:t>
            </w:r>
            <w:r w:rsidR="002275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pateiktą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E842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eškov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="00E842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UAB „</w:t>
            </w:r>
            <w:proofErr w:type="spellStart"/>
            <w:r w:rsidR="00E842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Svirka</w:t>
            </w:r>
            <w:proofErr w:type="spellEnd"/>
            <w:r w:rsidR="00E842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ieškinį</w:t>
            </w:r>
            <w:r w:rsidR="002275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Vilniaus apygardos teismui dėl Įstatymo nuostatų taikymo</w:t>
            </w:r>
            <w:r w:rsidR="00E842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(civilinė byla Nr. e2A-661-302/2016)</w:t>
            </w:r>
            <w:r w:rsidR="002275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2405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</w:tbl>
    <w:p w:rsidR="005A7F48" w:rsidRDefault="005A7F48" w:rsidP="00AF484F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5A7F48" w:rsidRDefault="005A7F48" w:rsidP="00AF484F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5A7F48" w:rsidRDefault="005A7F48" w:rsidP="00AF484F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B64236" w:rsidRPr="00307F8F" w:rsidRDefault="00A500B8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 xml:space="preserve">II dalis. </w:t>
      </w:r>
      <w:r w:rsidR="00C5562E" w:rsidRPr="00307F8F">
        <w:rPr>
          <w:rFonts w:ascii="Times New Roman" w:hAnsi="Times New Roman" w:cs="Times New Roman"/>
          <w:b/>
          <w:sz w:val="24"/>
          <w:szCs w:val="24"/>
          <w:lang w:val="lt-LT"/>
        </w:rPr>
        <w:t>Vertinimo metu nustatyti pažeidimai</w:t>
      </w:r>
    </w:p>
    <w:p w:rsidR="008F4663" w:rsidRPr="00307F8F" w:rsidRDefault="008F4663" w:rsidP="004407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6"/>
        <w:gridCol w:w="9058"/>
      </w:tblGrid>
      <w:tr w:rsidR="006741AE" w:rsidRPr="00307F8F" w:rsidTr="00180ED5">
        <w:tc>
          <w:tcPr>
            <w:tcW w:w="576" w:type="dxa"/>
          </w:tcPr>
          <w:p w:rsidR="006741AE" w:rsidRPr="00307F8F" w:rsidRDefault="006741AE" w:rsidP="00AB1809">
            <w:pPr>
              <w:pStyle w:val="Sraopastraipa"/>
              <w:numPr>
                <w:ilvl w:val="0"/>
                <w:numId w:val="18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058" w:type="dxa"/>
          </w:tcPr>
          <w:p w:rsidR="00F8009F" w:rsidRPr="00E70F9C" w:rsidRDefault="00F11947" w:rsidP="004645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00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 straipsnio 1 dalis</w:t>
            </w:r>
            <w:r w:rsidR="003251DE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"/>
            </w:r>
            <w:r w:rsidR="00BC0A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r w:rsidRPr="00F800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 straipsnio 2 dalis</w:t>
            </w:r>
            <w:r w:rsidR="00A715BD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2"/>
            </w:r>
            <w:r w:rsidR="00464513" w:rsidRPr="00E70F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E47623" w:rsidRPr="00307F8F" w:rsidTr="00F56B3B">
        <w:tc>
          <w:tcPr>
            <w:tcW w:w="9634" w:type="dxa"/>
            <w:gridSpan w:val="2"/>
          </w:tcPr>
          <w:p w:rsidR="00E97437" w:rsidRPr="00307F8F" w:rsidRDefault="00E97437" w:rsidP="005B4AC7">
            <w:pPr>
              <w:tabs>
                <w:tab w:val="left" w:pos="284"/>
              </w:tabs>
              <w:ind w:firstLine="85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307F8F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Pirkimą vykdė Perkančiosios organizacijos </w:t>
            </w:r>
            <w:r w:rsidR="00F37E9F" w:rsidRPr="00307F8F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direktoriaus</w:t>
            </w:r>
            <w:r w:rsidRPr="00307F8F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="00F37E9F" w:rsidRPr="00307F8F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201</w:t>
            </w:r>
            <w:r w:rsidR="00464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5</w:t>
            </w:r>
            <w:r w:rsidRPr="00307F8F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m. </w:t>
            </w:r>
            <w:r w:rsidR="00464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spali</w:t>
            </w:r>
            <w:r w:rsidR="00F37E9F" w:rsidRPr="00307F8F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o</w:t>
            </w:r>
            <w:r w:rsidRPr="00307F8F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464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28</w:t>
            </w:r>
            <w:r w:rsidRPr="00307F8F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d. įsakymu Nr. </w:t>
            </w:r>
            <w:r w:rsidR="00464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A-625</w:t>
            </w:r>
            <w:r w:rsidRPr="00307F8F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sudaryta Pirkimo komisija.</w:t>
            </w:r>
            <w:r w:rsidRPr="00307F8F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Pr="00307F8F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Pirkimo sąlygos patvirtintos</w:t>
            </w:r>
            <w:r w:rsidR="00015674" w:rsidRPr="00307F8F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Perkančiosios organizacijos </w:t>
            </w:r>
            <w:r w:rsidR="00015674" w:rsidRPr="00307F8F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direktoriaus</w:t>
            </w:r>
            <w:r w:rsidR="0001567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2015 m. spalio 13 d. įsakymu Nr. A-568</w:t>
            </w:r>
            <w:r w:rsidR="003565DE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  <w:p w:rsidR="00AC3B04" w:rsidRPr="00AC3B04" w:rsidRDefault="00AC3B04" w:rsidP="00AC3B04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Perkančioji organizacija Pirkimą vykdė </w:t>
            </w:r>
            <w:r w:rsidRPr="00AC3B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laikydamasi pozicijos, kad Pirkimui Įstatymo reikalavimai netaikomi, nes Pirkimas vykdomas vadovaujantis: </w:t>
            </w:r>
          </w:p>
          <w:p w:rsidR="00AC3B04" w:rsidRPr="00AC3B04" w:rsidRDefault="00AC3B04" w:rsidP="00AC3B04">
            <w:pPr>
              <w:pStyle w:val="Sraopastraipa"/>
              <w:numPr>
                <w:ilvl w:val="0"/>
                <w:numId w:val="37"/>
              </w:numPr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3B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2007 m. spalio 23 d. Europos Parlamento ir Tarybos reglamentu (EB) Nr. 1370/2007 dėl keleivinio geležinkelių ir kelių transporto viešųjų paslaugų ir panaikinančiu Tarybos reglamentus (EEB) Nr. 1191/69 ir (EEB) Nr. 1107/70 (OL 2007 L 315, p. 1)</w:t>
            </w:r>
            <w:r w:rsidRPr="00AC3B0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Nr. 1370/2007</w:t>
            </w:r>
            <w:r w:rsidRPr="00AC3B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);</w:t>
            </w:r>
          </w:p>
          <w:p w:rsidR="00AC3B04" w:rsidRPr="00AC3B04" w:rsidRDefault="00AC3B04" w:rsidP="00AC3B04">
            <w:pPr>
              <w:ind w:firstLine="72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</w:pPr>
            <w:r w:rsidRPr="00AC3B0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t-LT"/>
              </w:rPr>
              <w:t>2. Vežėjų (operatorių) parinkimo viešųjų paslaugų įsipareigojimams vykdyti konkurso organizavimo ir viešųjų paslaugų sutarčių sudary</w:t>
            </w:r>
            <w:r w:rsidR="00980A7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t-LT"/>
              </w:rPr>
              <w:t>mo ir nutraukimo tvarkos aprašu</w:t>
            </w:r>
            <w:r w:rsidRPr="00AC3B0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t-LT"/>
              </w:rPr>
              <w:t xml:space="preserve">, patvirtintu </w:t>
            </w:r>
            <w:r w:rsidRPr="00AC3B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Lietuvos Respublikos Vyriausybės 2003 m. rugsėjo 4 d. nutarimu Nr. 1132 „Dėl vežėjų (operatorių) parinkimo</w:t>
            </w:r>
            <w:r w:rsidR="00E0634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visuomenės aptarnavimo</w:t>
            </w:r>
            <w:r w:rsidRPr="00AC3B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įsipareigojimams vykdyti konkurso organizavimo ir </w:t>
            </w:r>
            <w:r w:rsidR="00E0634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visuomenės aptarnavimo</w:t>
            </w:r>
            <w:r w:rsidRPr="00AC3B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sutarčių sudarymo ir nutraukimo tvarkos patvirtinimo“; </w:t>
            </w:r>
          </w:p>
          <w:p w:rsidR="00AC3B04" w:rsidRPr="00AC3B04" w:rsidRDefault="00AC3B04" w:rsidP="00AC3B04">
            <w:pPr>
              <w:ind w:firstLine="72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</w:pPr>
            <w:r w:rsidRPr="00AC3B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 Lietuvos Respublikos transporto veiklos pagrindų įstatymu; </w:t>
            </w:r>
          </w:p>
          <w:p w:rsidR="00AC3B04" w:rsidRPr="00AC3B04" w:rsidRDefault="00AC3B04" w:rsidP="00AC3B04">
            <w:pPr>
              <w:ind w:firstLine="72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</w:pPr>
            <w:r w:rsidRPr="00AC3B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 Lietuvos Respublikos kelių transporto kodeksu;</w:t>
            </w:r>
          </w:p>
          <w:p w:rsidR="00AC3B04" w:rsidRDefault="00AC3B04" w:rsidP="00AC3B04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C3B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5. Švenčionių rajono savivaldybės tarybos 2015 m. liepos 23 d. sprendimu Nr. T-131 „Dėl keleivių vežimo vietinio (priemiestinio) reguliaraus susisiekimo maršrutais sutarties panaikinimo</w:t>
            </w:r>
            <w:r w:rsidR="00E0634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“</w:t>
            </w:r>
            <w:r w:rsidRPr="00AC3B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ir kitais vežėjo parinkimą reglamentuojančiais teisės aktais.</w:t>
            </w:r>
          </w:p>
          <w:p w:rsidR="00AC3B04" w:rsidRPr="00AC3B04" w:rsidRDefault="00AC3B04" w:rsidP="00AC3B04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Tarnybai atliekant Pirkimo vertinimą, gauta informacija patvirtino, kad dėl Pirkimo vyko teisminiai ginčai. </w:t>
            </w:r>
            <w:r w:rsidRPr="00AC3B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dalyvis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buvo</w:t>
            </w:r>
            <w:r w:rsidR="008D79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pateikęs ieškinį</w:t>
            </w:r>
            <w:r w:rsidRPr="00AC3B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80A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Vilniaus apygardos teismui </w:t>
            </w:r>
            <w:r w:rsidRPr="00AC3B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(civilinė byla Nr.e2-6382-340/2015), skųsdamas perkančiosios organizacijos sprendimą ir veiksmus Pirkimą vykdyti nesivadovaujant Įstatymo nuosta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tomis</w:t>
            </w:r>
            <w:r w:rsidRPr="00AC3B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Atsižvelgdama į tai, kad ieškinio dalykas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buvo</w:t>
            </w:r>
            <w:r w:rsidRPr="00AC3B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86B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tatymo</w:t>
            </w:r>
            <w:r w:rsidRPr="00AC3B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taikymas Pirkimo objektui įsigyti, Tarnyba </w:t>
            </w:r>
            <w:r w:rsidR="00A46F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buvo sustabdžiusi </w:t>
            </w:r>
            <w:r w:rsidRPr="00AC3B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atitikties Įstatymo ir su jo įgyvendinimu susijusių teisės aktų reikalavimams vertinimą iki galutinio teismo sprendimo priėmimo.</w:t>
            </w:r>
          </w:p>
          <w:p w:rsidR="00DD19F3" w:rsidRDefault="00A46F3E" w:rsidP="00DD19F3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Tarnybos sprendimui priimti esminis </w:t>
            </w:r>
            <w:r w:rsidR="0008234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yra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Pirkimui </w:t>
            </w:r>
            <w:r w:rsidR="00017E7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ir tarp Pirkimo sutarties šalių susiklosčiusiems santykiams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taik</w:t>
            </w:r>
            <w:r w:rsidR="00017E7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ytinos teisės </w:t>
            </w:r>
            <w:r w:rsidR="00636CE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–</w:t>
            </w:r>
            <w:r w:rsidR="00466E2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636CE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normo</w:t>
            </w:r>
            <w:r w:rsidR="00017E7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</w:t>
            </w:r>
            <w:r w:rsidR="00636CE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klausimas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.  </w:t>
            </w:r>
          </w:p>
          <w:p w:rsidR="00DD19F3" w:rsidRDefault="00DD19F3" w:rsidP="00DD19F3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Pažymėtina, kad:</w:t>
            </w:r>
          </w:p>
          <w:p w:rsidR="00DD19F3" w:rsidRDefault="00017E71" w:rsidP="00213292">
            <w:pPr>
              <w:ind w:firstLine="709"/>
              <w:jc w:val="both"/>
              <w:rPr>
                <w:rFonts w:ascii="Times New Roman" w:eastAsia="EUAlbertina-Bold-Identity-H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-</w:t>
            </w:r>
            <w:r w:rsidR="00DD19F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A6251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</w:t>
            </w:r>
            <w:r w:rsidR="00DD19F3" w:rsidRPr="00DD19F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eleivinio transporto autobusais paslaugų teikimo sutartys turi būti sudaromos vadovaujantis </w:t>
            </w:r>
            <w:r w:rsidR="00DD19F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Į</w:t>
            </w:r>
            <w:r w:rsidR="00DD19F3" w:rsidRPr="00DD19F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statym</w:t>
            </w:r>
            <w:r w:rsidR="00DD19F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o n</w:t>
            </w:r>
            <w:r w:rsidR="00DD19F3" w:rsidRPr="00DD19F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uostatomis,</w:t>
            </w:r>
            <w:r w:rsidR="00DD19F3" w:rsidRPr="00DD19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D19F3" w:rsidRPr="00DD19F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jeigu minėtos sutartys nėra koncesijos sutartys, kaip apibrėžta 2004 m. kovo 31 d. Europos Parlamento ir Tarybos direktyvoje 2004/18/EB dėl viešojo darbų, prekių ir paslaugų pirkimo sutarčių sudarymo tvarkos derinimo bei 2004 m. kovo 31 d. Europos Parlamento ir Tarybos direktyvoje 2004/17/EB koordinuojančioje subjektų, vykdančių veiklą vandens, energetikos, transporto ir pašto paslaugų sektoriuose, pirkimų procedūras </w:t>
            </w:r>
            <w:r w:rsidR="00334C3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ir </w:t>
            </w:r>
            <w:r w:rsidR="00DD19F3" w:rsidRPr="00DD19F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Europos Parlamento ir Tarybos 2007-10-23 reglament</w:t>
            </w:r>
            <w:r w:rsidR="006F661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e</w:t>
            </w:r>
            <w:r w:rsidR="00DD19F3" w:rsidRPr="00DD19F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Nr. 1370/2007 </w:t>
            </w:r>
            <w:r w:rsidR="006352F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„D</w:t>
            </w:r>
            <w:r w:rsidR="00DD19F3" w:rsidRPr="00DD19F3">
              <w:rPr>
                <w:rFonts w:ascii="Times New Roman" w:eastAsia="EUAlbertina-Bold-Identity-H" w:hAnsi="Times New Roman" w:cs="Times New Roman"/>
                <w:bCs/>
                <w:sz w:val="24"/>
                <w:szCs w:val="24"/>
                <w:lang w:val="lt-LT"/>
              </w:rPr>
              <w:t>ė</w:t>
            </w:r>
            <w:r w:rsidR="00DD19F3">
              <w:rPr>
                <w:rFonts w:ascii="Times New Roman" w:eastAsia="EUAlbertina-Bold-Identity-H" w:hAnsi="Times New Roman" w:cs="Times New Roman"/>
                <w:bCs/>
                <w:sz w:val="24"/>
                <w:szCs w:val="24"/>
                <w:lang w:val="lt-LT"/>
              </w:rPr>
              <w:t>l</w:t>
            </w:r>
            <w:r w:rsidR="00DD19F3" w:rsidRPr="00DD19F3">
              <w:rPr>
                <w:rFonts w:ascii="Times New Roman" w:eastAsia="EUAlbertina-Bold-Identity-H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DD19F3">
              <w:rPr>
                <w:rFonts w:ascii="Times New Roman" w:eastAsia="EUAlbertina-Bold-Identity-H" w:hAnsi="Times New Roman" w:cs="Times New Roman"/>
                <w:bCs/>
                <w:sz w:val="24"/>
                <w:szCs w:val="24"/>
                <w:lang w:val="lt-LT"/>
              </w:rPr>
              <w:t xml:space="preserve">keleivinio geležinkelių ir kelių transporto </w:t>
            </w:r>
            <w:r w:rsidR="006F6616">
              <w:rPr>
                <w:rFonts w:ascii="Times New Roman" w:eastAsia="EUAlbertina-Bold-Identity-H" w:hAnsi="Times New Roman" w:cs="Times New Roman"/>
                <w:bCs/>
                <w:sz w:val="24"/>
                <w:szCs w:val="24"/>
                <w:lang w:val="lt-LT"/>
              </w:rPr>
              <w:t>viešųjų paslaugų ir panaikinantis</w:t>
            </w:r>
            <w:r w:rsidR="00DD19F3">
              <w:rPr>
                <w:rFonts w:ascii="Times New Roman" w:eastAsia="EUAlbertina-Bold-Identity-H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DD19F3" w:rsidRPr="00DD19F3">
              <w:rPr>
                <w:rFonts w:ascii="Times New Roman" w:eastAsia="EUAlbertina-Bold-Identity-H" w:hAnsi="Times New Roman" w:cs="Times New Roman"/>
                <w:bCs/>
                <w:sz w:val="24"/>
                <w:szCs w:val="24"/>
                <w:lang w:val="lt-LT"/>
              </w:rPr>
              <w:t>Tarybos reglamentus (EEB) Nr. 1191/69 ir (EEB) Nr. 1107/70</w:t>
            </w:r>
            <w:r w:rsidR="006352F3">
              <w:rPr>
                <w:rFonts w:ascii="Times New Roman" w:eastAsia="EUAlbertina-Bold-Identity-H" w:hAnsi="Times New Roman" w:cs="Times New Roman"/>
                <w:bCs/>
                <w:sz w:val="24"/>
                <w:szCs w:val="24"/>
                <w:lang w:val="lt-LT"/>
              </w:rPr>
              <w:t>“</w:t>
            </w:r>
            <w:r>
              <w:rPr>
                <w:rFonts w:ascii="Times New Roman" w:eastAsia="EUAlbertina-Bold-Identity-H" w:hAnsi="Times New Roman" w:cs="Times New Roman"/>
                <w:bCs/>
                <w:sz w:val="24"/>
                <w:szCs w:val="24"/>
                <w:lang w:val="lt-LT"/>
              </w:rPr>
              <w:t>;</w:t>
            </w:r>
          </w:p>
          <w:p w:rsidR="00F073EC" w:rsidRDefault="00F073EC" w:rsidP="00F073EC">
            <w:pPr>
              <w:pStyle w:val="prastasiniatinklio"/>
              <w:spacing w:before="0" w:beforeAutospacing="0" w:after="0" w:afterAutospacing="0"/>
              <w:jc w:val="both"/>
            </w:pPr>
            <w:r>
              <w:t xml:space="preserve">         </w:t>
            </w:r>
            <w:r w:rsidR="00017E71">
              <w:t>-</w:t>
            </w:r>
            <w:r>
              <w:t xml:space="preserve"> </w:t>
            </w:r>
            <w:r w:rsidR="00027566" w:rsidRPr="00027566">
              <w:t>Pagal Lietuvos nacionalinę teisę tiekėjų parinkimas</w:t>
            </w:r>
            <w:r w:rsidR="003C716A">
              <w:t xml:space="preserve"> transporto paslaugoms teikti</w:t>
            </w:r>
            <w:r w:rsidR="00027566" w:rsidRPr="00027566">
              <w:t xml:space="preserve"> ir sutarčių su jais sudarymas reguliuojamas </w:t>
            </w:r>
            <w:r w:rsidR="00027566">
              <w:t>Į</w:t>
            </w:r>
            <w:r w:rsidR="00027566" w:rsidRPr="00027566">
              <w:t>statymo, į kurį taip pat inkorporuotas Europos Sąjungos viešųjų pirkimų teisinis reguliavimas (di</w:t>
            </w:r>
            <w:r w:rsidR="00017E71">
              <w:t>rektyvos);</w:t>
            </w:r>
            <w:r>
              <w:t xml:space="preserve"> </w:t>
            </w:r>
          </w:p>
          <w:p w:rsidR="00F073EC" w:rsidRPr="007304E6" w:rsidRDefault="00F073EC" w:rsidP="00F073EC">
            <w:pPr>
              <w:pStyle w:val="prastasiniatinklio"/>
              <w:spacing w:before="0" w:beforeAutospacing="0" w:after="0" w:afterAutospacing="0"/>
              <w:jc w:val="both"/>
              <w:rPr>
                <w:rFonts w:eastAsia="EUAlbertina-Regular-Identity-H"/>
              </w:rPr>
            </w:pPr>
            <w:r>
              <w:lastRenderedPageBreak/>
              <w:t xml:space="preserve">          </w:t>
            </w:r>
            <w:r w:rsidR="00017E71">
              <w:t>-</w:t>
            </w:r>
            <w:r>
              <w:t xml:space="preserve"> Pirkim</w:t>
            </w:r>
            <w:r w:rsidRPr="007304E6">
              <w:t xml:space="preserve">o paskelbimo ir vykdymo metu </w:t>
            </w:r>
            <w:r>
              <w:t>Į</w:t>
            </w:r>
            <w:r w:rsidRPr="007304E6">
              <w:t xml:space="preserve">statymo 10 straipsnyje </w:t>
            </w:r>
            <w:r>
              <w:t xml:space="preserve">nebuvo </w:t>
            </w:r>
            <w:r w:rsidRPr="007304E6">
              <w:t>įtvirtin</w:t>
            </w:r>
            <w:r>
              <w:t xml:space="preserve">ta </w:t>
            </w:r>
            <w:r w:rsidRPr="007304E6">
              <w:t>išimtis keleivių vežimo paslaugų pirkimams</w:t>
            </w:r>
            <w:r>
              <w:t xml:space="preserve"> perkančiosioms organizacijoms,</w:t>
            </w:r>
            <w:r w:rsidRPr="007304E6">
              <w:t xml:space="preserve"> veikianči</w:t>
            </w:r>
            <w:r>
              <w:t>oms</w:t>
            </w:r>
            <w:r w:rsidRPr="007304E6">
              <w:t xml:space="preserve"> klasikiniame sektoriuje</w:t>
            </w:r>
            <w:r w:rsidR="00017E71">
              <w:t>;</w:t>
            </w:r>
            <w:r w:rsidRPr="007304E6">
              <w:t xml:space="preserve">  </w:t>
            </w:r>
          </w:p>
          <w:p w:rsidR="0008234B" w:rsidRPr="007304E6" w:rsidRDefault="0008234B" w:rsidP="00082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</w:t>
            </w:r>
            <w:r w:rsidR="00017E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27566" w:rsidRPr="000275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Pagal kasacinio teismo praktiką Viešųjų pirkimų įstatymas pripažįstamas </w:t>
            </w:r>
            <w:proofErr w:type="spellStart"/>
            <w:r w:rsidR="00027566" w:rsidRPr="000275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lex</w:t>
            </w:r>
            <w:proofErr w:type="spellEnd"/>
            <w:r w:rsidR="00027566" w:rsidRPr="000275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="00027566" w:rsidRPr="000275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specialis</w:t>
            </w:r>
            <w:proofErr w:type="spellEnd"/>
            <w:r w:rsidR="00027566" w:rsidRPr="000275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027566" w:rsidRPr="000275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 Civilinio kodekso, tiek kitų teisės aktų atžvilgiu</w:t>
            </w:r>
            <w:r w:rsidR="00027566" w:rsidRPr="000275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. </w:t>
            </w:r>
            <w:r w:rsidR="00027566" w:rsidRPr="000275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Viešųjų pirkimų įstatymo, kaip specialiojo įstatymo, aiškinimą ir taikymą lemia šio įstatymo tikslai ir juo reguliuojamų santykių pobūdis.</w:t>
            </w:r>
            <w:r w:rsidR="00027566" w:rsidRPr="007304E6">
              <w:t xml:space="preserve"> </w:t>
            </w:r>
            <w:r w:rsidR="00027566" w:rsidRPr="000275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(Lietuvos Aukščiausiojo Teismo 2014 m. gruodžio 9 d. nutartis civ. b. 3K-3-534/2014).</w:t>
            </w:r>
            <w:r w:rsidRPr="00730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7566" w:rsidRPr="007304E6" w:rsidRDefault="00F073EC" w:rsidP="00B875B2">
            <w:pPr>
              <w:pStyle w:val="prastasiniatinklio"/>
              <w:spacing w:before="0" w:beforeAutospacing="0" w:after="0" w:afterAutospacing="0"/>
              <w:jc w:val="both"/>
              <w:rPr>
                <w:rFonts w:eastAsia="EUAlbertina-Regular-Identity-H"/>
              </w:rPr>
            </w:pPr>
            <w:r>
              <w:rPr>
                <w:rFonts w:eastAsia="EUAlbertina-Regular-Identity-H"/>
              </w:rPr>
              <w:t xml:space="preserve">          </w:t>
            </w:r>
            <w:r w:rsidR="008D791E">
              <w:rPr>
                <w:rFonts w:eastAsia="EUAlbertina-Regular-Identity-H"/>
              </w:rPr>
              <w:t xml:space="preserve">Remiantis aukščiau išdėstytais </w:t>
            </w:r>
            <w:r w:rsidR="00017E71">
              <w:rPr>
                <w:rFonts w:eastAsia="EUAlbertina-Regular-Identity-H"/>
              </w:rPr>
              <w:t>pagrindais</w:t>
            </w:r>
            <w:r w:rsidR="008D791E">
              <w:rPr>
                <w:rFonts w:eastAsia="EUAlbertina-Regular-Identity-H"/>
              </w:rPr>
              <w:t xml:space="preserve"> ir Lietuvos apeliacinio teismo 2016 m. gegužės 9 d. nutartimi</w:t>
            </w:r>
            <w:r w:rsidR="00B875B2">
              <w:rPr>
                <w:rFonts w:eastAsia="EUAlbertina-Regular-Identity-H"/>
              </w:rPr>
              <w:t>, kuris pasisakė dėl Įstatymo taikymo Pirkimui ir pažymėjo, jog „&lt;...&gt;Keleivių vežimo autobusais paslaugos vietiniais reguliariais miesto ir priemiestiniais maršrutais patenka į direktyvos 2004/18EB taikymo sritį, todėl Pirkimo sutarties sudarymui privalėjo būti taikoma direktyva 2004/18EB, t. y. Įstatymo, į kurį minėta direktyva yra perkelta, aktualios Pirkimo paskelbimo dienai, nuostatos</w:t>
            </w:r>
            <w:r w:rsidR="00865E82">
              <w:rPr>
                <w:rFonts w:eastAsia="EUAlbertina-Regular-Identity-H"/>
              </w:rPr>
              <w:t>&lt;...&gt;“, Tarnyba</w:t>
            </w:r>
            <w:r w:rsidR="00B875B2">
              <w:rPr>
                <w:rFonts w:eastAsia="EUAlbertina-Regular-Identity-H"/>
              </w:rPr>
              <w:t xml:space="preserve"> </w:t>
            </w:r>
            <w:r w:rsidR="00865E82">
              <w:rPr>
                <w:rFonts w:eastAsia="EUAlbertina-Regular-Identity-H"/>
              </w:rPr>
              <w:t>daro išvadą, kad Pirkimo objekt</w:t>
            </w:r>
            <w:r w:rsidR="0075243C">
              <w:rPr>
                <w:rFonts w:eastAsia="EUAlbertina-Regular-Identity-H"/>
              </w:rPr>
              <w:t>ą sudarančios</w:t>
            </w:r>
            <w:r w:rsidR="00865E82">
              <w:rPr>
                <w:rFonts w:eastAsia="EUAlbertina-Regular-Identity-H"/>
              </w:rPr>
              <w:t xml:space="preserve"> paslaugos patenka į Įstatymo reguliavimo apimtį, todėl Perkančioji organizacija, vykdydama Pirkimą</w:t>
            </w:r>
            <w:r w:rsidR="00017E71">
              <w:rPr>
                <w:rFonts w:eastAsia="EUAlbertina-Regular-Identity-H"/>
              </w:rPr>
              <w:t>,</w:t>
            </w:r>
            <w:r w:rsidR="00865E82">
              <w:rPr>
                <w:rFonts w:eastAsia="EUAlbertina-Regular-Identity-H"/>
              </w:rPr>
              <w:t xml:space="preserve"> privalėjo vadovautis Įstatymo reikalavimais. </w:t>
            </w:r>
          </w:p>
          <w:p w:rsidR="00027566" w:rsidRPr="00027566" w:rsidRDefault="00387828" w:rsidP="00B875B2">
            <w:pPr>
              <w:ind w:firstLine="709"/>
              <w:jc w:val="both"/>
              <w:rPr>
                <w:rFonts w:ascii="Times New Roman" w:eastAsia="EUAlbertina-Bold-Identity-H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EUAlbertina-Bold-Identity-H" w:hAnsi="Times New Roman" w:cs="Times New Roman"/>
                <w:bCs/>
                <w:sz w:val="24"/>
                <w:szCs w:val="24"/>
                <w:lang w:val="lt-LT"/>
              </w:rPr>
              <w:t xml:space="preserve">Atsižvelgdama į išdėstytą, Tarnyba konstatuoja, kad Perkančioji organizacija, </w:t>
            </w:r>
            <w:r w:rsidR="00B006B2">
              <w:rPr>
                <w:rFonts w:ascii="Times New Roman" w:eastAsia="EUAlbertina-Bold-Identity-H" w:hAnsi="Times New Roman" w:cs="Times New Roman"/>
                <w:bCs/>
                <w:sz w:val="24"/>
                <w:szCs w:val="24"/>
                <w:lang w:val="lt-LT"/>
              </w:rPr>
              <w:t xml:space="preserve">įvykdžiusi </w:t>
            </w:r>
            <w:r>
              <w:rPr>
                <w:rFonts w:ascii="Times New Roman" w:eastAsia="EUAlbertina-Bold-Identity-H" w:hAnsi="Times New Roman" w:cs="Times New Roman"/>
                <w:bCs/>
                <w:sz w:val="24"/>
                <w:szCs w:val="24"/>
                <w:lang w:val="lt-LT"/>
              </w:rPr>
              <w:t>Pirkim</w:t>
            </w:r>
            <w:r w:rsidR="00B006B2">
              <w:rPr>
                <w:rFonts w:ascii="Times New Roman" w:eastAsia="EUAlbertina-Bold-Identity-H" w:hAnsi="Times New Roman" w:cs="Times New Roman"/>
                <w:bCs/>
                <w:sz w:val="24"/>
                <w:szCs w:val="24"/>
                <w:lang w:val="lt-LT"/>
              </w:rPr>
              <w:t>ą, nesivadovaudama Įstatymo reikalavimais</w:t>
            </w:r>
            <w:r>
              <w:rPr>
                <w:rFonts w:ascii="Times New Roman" w:eastAsia="EUAlbertina-Bold-Identity-H" w:hAnsi="Times New Roman" w:cs="Times New Roman"/>
                <w:bCs/>
                <w:sz w:val="24"/>
                <w:szCs w:val="24"/>
                <w:lang w:val="lt-LT"/>
              </w:rPr>
              <w:t xml:space="preserve"> ir</w:t>
            </w:r>
            <w:r w:rsidR="00A41914">
              <w:rPr>
                <w:rFonts w:ascii="Times New Roman" w:eastAsia="EUAlbertina-Bold-Identity-H" w:hAnsi="Times New Roman" w:cs="Times New Roman"/>
                <w:bCs/>
                <w:sz w:val="24"/>
                <w:szCs w:val="24"/>
                <w:lang w:val="lt-LT"/>
              </w:rPr>
              <w:t xml:space="preserve"> 2016-01-19 sudariusi su Pirkimo laimėtoju UAB „</w:t>
            </w:r>
            <w:proofErr w:type="spellStart"/>
            <w:r w:rsidR="00A41914">
              <w:rPr>
                <w:rFonts w:ascii="Times New Roman" w:eastAsia="EUAlbertina-Bold-Identity-H" w:hAnsi="Times New Roman" w:cs="Times New Roman"/>
                <w:bCs/>
                <w:sz w:val="24"/>
                <w:szCs w:val="24"/>
                <w:lang w:val="lt-LT"/>
              </w:rPr>
              <w:t>Meteorit</w:t>
            </w:r>
            <w:proofErr w:type="spellEnd"/>
            <w:r w:rsidR="00A41914">
              <w:rPr>
                <w:rFonts w:ascii="Times New Roman" w:eastAsia="EUAlbertina-Bold-Identity-H" w:hAnsi="Times New Roman" w:cs="Times New Roman"/>
                <w:bCs/>
                <w:sz w:val="24"/>
                <w:szCs w:val="24"/>
                <w:lang w:val="lt-LT"/>
              </w:rPr>
              <w:t xml:space="preserve"> turas“ sutartį Nr. J-19</w:t>
            </w:r>
            <w:r>
              <w:rPr>
                <w:rFonts w:ascii="Times New Roman" w:eastAsia="EUAlbertina-Bold-Identity-H" w:hAnsi="Times New Roman" w:cs="Times New Roman"/>
                <w:bCs/>
                <w:sz w:val="24"/>
                <w:szCs w:val="24"/>
                <w:lang w:val="lt-LT"/>
              </w:rPr>
              <w:t xml:space="preserve">, pažeidė Įstatymo 3 straipsnio 1 dalyje įtvirtintą skaidrumo principą ir 2 dalies nuostatas, įpareigojančias Pirkimo sutartį sudaryti vadovaujantis Įstatymu nustatyta viešųjų pirkimų vykdymo tvarka.  </w:t>
            </w:r>
          </w:p>
          <w:p w:rsidR="005E0FBF" w:rsidRPr="00307F8F" w:rsidRDefault="005E0FBF" w:rsidP="00DD19F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073EC" w:rsidRPr="00307F8F" w:rsidTr="00F56B3B">
        <w:tc>
          <w:tcPr>
            <w:tcW w:w="9634" w:type="dxa"/>
            <w:gridSpan w:val="2"/>
          </w:tcPr>
          <w:p w:rsidR="00F073EC" w:rsidRPr="00307F8F" w:rsidRDefault="00F073EC" w:rsidP="005B4AC7">
            <w:pPr>
              <w:tabs>
                <w:tab w:val="left" w:pos="284"/>
              </w:tabs>
              <w:ind w:firstLine="85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</w:tbl>
    <w:p w:rsidR="00E310EC" w:rsidRDefault="00E310EC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64236" w:rsidRPr="00307F8F" w:rsidRDefault="008F4663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t>I</w:t>
      </w:r>
      <w:r w:rsidR="00ED2E43" w:rsidRPr="00307F8F">
        <w:rPr>
          <w:rFonts w:ascii="Times New Roman" w:hAnsi="Times New Roman" w:cs="Times New Roman"/>
          <w:b/>
          <w:sz w:val="24"/>
          <w:szCs w:val="24"/>
          <w:lang w:val="lt-LT"/>
        </w:rPr>
        <w:t>II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dalis </w:t>
      </w:r>
      <w:r w:rsidR="007A1C3E" w:rsidRPr="00307F8F">
        <w:rPr>
          <w:rFonts w:ascii="Times New Roman" w:hAnsi="Times New Roman" w:cs="Times New Roman"/>
          <w:b/>
          <w:sz w:val="24"/>
          <w:szCs w:val="24"/>
          <w:lang w:val="lt-LT"/>
        </w:rPr>
        <w:t>P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>astabos</w:t>
      </w:r>
      <w:r w:rsidR="00B822E0" w:rsidRPr="00307F8F">
        <w:rPr>
          <w:rFonts w:ascii="Times New Roman" w:hAnsi="Times New Roman" w:cs="Times New Roman"/>
          <w:b/>
          <w:sz w:val="24"/>
          <w:szCs w:val="24"/>
          <w:lang w:val="lt-LT"/>
        </w:rPr>
        <w:t>,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į kurias </w:t>
      </w:r>
      <w:r w:rsidR="00BA3D29" w:rsidRPr="00307F8F">
        <w:rPr>
          <w:rFonts w:ascii="Times New Roman" w:hAnsi="Times New Roman" w:cs="Times New Roman"/>
          <w:b/>
          <w:sz w:val="24"/>
          <w:szCs w:val="24"/>
          <w:lang w:val="lt-LT"/>
        </w:rPr>
        <w:t>perkančioji organizacija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turėtų atsižvelgti vykdydama </w:t>
      </w:r>
      <w:r w:rsidR="00E93D32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kitus 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>pirkimus</w:t>
      </w:r>
    </w:p>
    <w:p w:rsidR="00457788" w:rsidRPr="00307F8F" w:rsidRDefault="00457788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445"/>
        <w:gridCol w:w="9331"/>
      </w:tblGrid>
      <w:tr w:rsidR="00FD74E9" w:rsidRPr="00307F8F" w:rsidTr="008C6EE5">
        <w:tc>
          <w:tcPr>
            <w:tcW w:w="445" w:type="dxa"/>
          </w:tcPr>
          <w:p w:rsidR="00FD74E9" w:rsidRPr="00307F8F" w:rsidRDefault="00FD74E9" w:rsidP="00BA3D29">
            <w:pPr>
              <w:pStyle w:val="Sraopastraipa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331" w:type="dxa"/>
          </w:tcPr>
          <w:p w:rsidR="00FD74E9" w:rsidRPr="00307F8F" w:rsidRDefault="000F6D6C" w:rsidP="003C17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4E098B" w:rsidRPr="00307F8F" w:rsidTr="008C6EE5">
        <w:tc>
          <w:tcPr>
            <w:tcW w:w="9776" w:type="dxa"/>
            <w:gridSpan w:val="2"/>
          </w:tcPr>
          <w:p w:rsidR="004E098B" w:rsidRPr="00307F8F" w:rsidRDefault="000F6D6C" w:rsidP="008B3D96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:rsidR="00067CE8" w:rsidRDefault="00067CE8" w:rsidP="00541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C17A6" w:rsidRPr="00307F8F" w:rsidRDefault="003C17A6" w:rsidP="003C17A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t>IV dalis. SPRENDIMAS</w:t>
      </w:r>
    </w:p>
    <w:p w:rsidR="003C17A6" w:rsidRDefault="003C17A6" w:rsidP="00541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63C95" w:rsidRPr="00015674" w:rsidRDefault="00DB55FB" w:rsidP="000F1325">
      <w:pPr>
        <w:pStyle w:val="Normal12pt"/>
        <w:ind w:right="0"/>
        <w:rPr>
          <w:color w:val="FF0000"/>
        </w:rPr>
      </w:pPr>
      <w:r>
        <w:tab/>
      </w:r>
      <w:r w:rsidR="000F1325">
        <w:t>Atsižvelgdama į tai, kad Perkančioji organizacija nurodė, jog Pirkimo sutarti</w:t>
      </w:r>
      <w:r w:rsidR="008F2E84">
        <w:t>mi įsigytos pa</w:t>
      </w:r>
      <w:r w:rsidR="000F1325">
        <w:t xml:space="preserve">slaugos neteikiamos, </w:t>
      </w:r>
      <w:r w:rsidR="008F2E84">
        <w:t xml:space="preserve">o </w:t>
      </w:r>
      <w:r w:rsidR="000F1325">
        <w:t xml:space="preserve">įsiteisėjus teismo sprendimui </w:t>
      </w:r>
      <w:r w:rsidR="008F2E84">
        <w:t xml:space="preserve">Pirkimo sutartis </w:t>
      </w:r>
      <w:r w:rsidR="000F1325">
        <w:t>pripažin</w:t>
      </w:r>
      <w:r w:rsidR="008F2E84">
        <w:t>ta negal</w:t>
      </w:r>
      <w:r w:rsidR="000F1325">
        <w:t>iojančia,</w:t>
      </w:r>
      <w:r w:rsidR="008F2E84">
        <w:t xml:space="preserve"> todėl</w:t>
      </w:r>
      <w:r w:rsidR="000F1325">
        <w:t xml:space="preserve"> sutartis nėra vykdoma, Tarnyba apsiriboja vertinimu.</w:t>
      </w:r>
    </w:p>
    <w:p w:rsidR="00DB55FB" w:rsidRPr="00017E71" w:rsidRDefault="00463C95" w:rsidP="00DB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17E71">
        <w:rPr>
          <w:rFonts w:ascii="Times New Roman" w:hAnsi="Times New Roman" w:cs="Times New Roman"/>
          <w:sz w:val="24"/>
          <w:szCs w:val="24"/>
          <w:lang w:val="lt-LT"/>
        </w:rPr>
        <w:t xml:space="preserve">Vadovaujantis Lietuvos Respublikos administracinių bylų teisenos įstatymo 5 ir 15 straipsniais, nesutikę su Tarnybos </w:t>
      </w:r>
      <w:r w:rsidR="000F1325" w:rsidRPr="00017E71">
        <w:rPr>
          <w:rFonts w:ascii="Times New Roman" w:hAnsi="Times New Roman" w:cs="Times New Roman"/>
          <w:sz w:val="24"/>
          <w:szCs w:val="24"/>
          <w:lang w:val="lt-LT"/>
        </w:rPr>
        <w:t>išvada</w:t>
      </w:r>
      <w:r w:rsidRPr="00017E71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DB55FB" w:rsidRPr="00017E71">
        <w:rPr>
          <w:rFonts w:ascii="Times New Roman" w:hAnsi="Times New Roman" w:cs="Times New Roman"/>
          <w:sz w:val="24"/>
          <w:szCs w:val="24"/>
          <w:lang w:val="lt-LT"/>
        </w:rPr>
        <w:t xml:space="preserve"> Jūs galite ją apskųsti teismui šio įstatymo nustatyta tvarka.</w:t>
      </w:r>
    </w:p>
    <w:p w:rsidR="008D0A6F" w:rsidRPr="00463C95" w:rsidRDefault="008D0A6F" w:rsidP="0046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CC709A" w:rsidRDefault="00CC709A" w:rsidP="00541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63A83" w:rsidRPr="00307F8F" w:rsidRDefault="00463A83" w:rsidP="00EB1582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>Kontrolės skyriaus vyriausioji specialistė</w:t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="00EB1582">
        <w:rPr>
          <w:rFonts w:ascii="Times New Roman" w:hAnsi="Times New Roman" w:cs="Times New Roman"/>
          <w:bCs/>
          <w:sz w:val="24"/>
          <w:szCs w:val="24"/>
          <w:lang w:val="lt-LT"/>
        </w:rPr>
        <w:tab/>
        <w:t xml:space="preserve">         A</w:t>
      </w:r>
      <w:r w:rsidR="00307F8F">
        <w:rPr>
          <w:rFonts w:ascii="Times New Roman" w:hAnsi="Times New Roman" w:cs="Times New Roman"/>
          <w:bCs/>
          <w:sz w:val="24"/>
          <w:szCs w:val="24"/>
          <w:lang w:val="lt-LT"/>
        </w:rPr>
        <w:t>lbina Perlavičienė</w:t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</w:p>
    <w:p w:rsidR="00457788" w:rsidRDefault="00457788" w:rsidP="00E93D32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961B38" w:rsidRDefault="00961B38" w:rsidP="00E93D32">
      <w:pPr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</w:p>
    <w:p w:rsidR="00961B38" w:rsidRDefault="00961B38" w:rsidP="00E93D32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307F8F" w:rsidRDefault="00DE543B" w:rsidP="00B2434B">
      <w:pPr>
        <w:tabs>
          <w:tab w:val="left" w:pos="720"/>
          <w:tab w:val="center" w:pos="4320"/>
          <w:tab w:val="right" w:pos="8640"/>
        </w:tabs>
        <w:rPr>
          <w:rStyle w:val="Hipersaitas"/>
          <w:rFonts w:ascii="Times New Roman" w:hAnsi="Times New Roman" w:cs="Times New Roman"/>
          <w:sz w:val="24"/>
          <w:szCs w:val="24"/>
        </w:rPr>
      </w:pPr>
      <w:r w:rsidRPr="00DE543B">
        <w:rPr>
          <w:rFonts w:ascii="Times New Roman" w:hAnsi="Times New Roman" w:cs="Times New Roman"/>
          <w:sz w:val="24"/>
          <w:szCs w:val="24"/>
        </w:rPr>
        <w:t xml:space="preserve">Albina Perlavičienė, </w:t>
      </w:r>
      <w:proofErr w:type="spellStart"/>
      <w:r w:rsidRPr="00DE543B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DE543B">
        <w:rPr>
          <w:rFonts w:ascii="Times New Roman" w:hAnsi="Times New Roman" w:cs="Times New Roman"/>
          <w:sz w:val="24"/>
          <w:szCs w:val="24"/>
        </w:rPr>
        <w:t xml:space="preserve">. (8 5) 219 7038, </w:t>
      </w:r>
      <w:proofErr w:type="spellStart"/>
      <w:r w:rsidRPr="00DE543B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DE543B">
        <w:rPr>
          <w:rFonts w:ascii="Times New Roman" w:hAnsi="Times New Roman" w:cs="Times New Roman"/>
          <w:sz w:val="24"/>
          <w:szCs w:val="24"/>
        </w:rPr>
        <w:t xml:space="preserve">. p. </w:t>
      </w:r>
      <w:bookmarkStart w:id="1" w:name="_Hlt75580842"/>
      <w:r w:rsidRPr="00DE543B">
        <w:rPr>
          <w:rFonts w:ascii="Times New Roman" w:hAnsi="Times New Roman" w:cs="Times New Roman"/>
          <w:sz w:val="24"/>
          <w:szCs w:val="24"/>
        </w:rPr>
        <w:t>Albina.Perlaviciene</w:t>
      </w:r>
      <w:hyperlink r:id="rId9" w:history="1">
        <w:r w:rsidRPr="00DE543B">
          <w:rPr>
            <w:rStyle w:val="Hipersaitas"/>
            <w:rFonts w:ascii="Times New Roman" w:hAnsi="Times New Roman" w:cs="Times New Roman"/>
            <w:sz w:val="24"/>
            <w:szCs w:val="24"/>
          </w:rPr>
          <w:t>@vpt.lt</w:t>
        </w:r>
      </w:hyperlink>
      <w:bookmarkEnd w:id="1"/>
    </w:p>
    <w:p w:rsidR="0001178A" w:rsidRPr="00307F8F" w:rsidRDefault="0001178A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sz w:val="24"/>
          <w:szCs w:val="24"/>
          <w:lang w:val="lt-LT"/>
        </w:rPr>
      </w:pPr>
    </w:p>
    <w:sectPr w:rsidR="0001178A" w:rsidRPr="00307F8F" w:rsidSect="005A75A4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D83" w:rsidRDefault="00945D83" w:rsidP="006741AE">
      <w:pPr>
        <w:spacing w:after="0" w:line="240" w:lineRule="auto"/>
      </w:pPr>
      <w:r>
        <w:separator/>
      </w:r>
    </w:p>
  </w:endnote>
  <w:endnote w:type="continuationSeparator" w:id="0">
    <w:p w:rsidR="00945D83" w:rsidRDefault="00945D83" w:rsidP="0067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UAlbertina-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D83" w:rsidRDefault="00945D83" w:rsidP="006741AE">
      <w:pPr>
        <w:spacing w:after="0" w:line="240" w:lineRule="auto"/>
      </w:pPr>
      <w:r>
        <w:separator/>
      </w:r>
    </w:p>
  </w:footnote>
  <w:footnote w:type="continuationSeparator" w:id="0">
    <w:p w:rsidR="00945D83" w:rsidRDefault="00945D83" w:rsidP="006741AE">
      <w:pPr>
        <w:spacing w:after="0" w:line="240" w:lineRule="auto"/>
      </w:pPr>
      <w:r>
        <w:continuationSeparator/>
      </w:r>
    </w:p>
  </w:footnote>
  <w:footnote w:id="1">
    <w:p w:rsidR="003251DE" w:rsidRPr="004E1EAB" w:rsidRDefault="003251DE" w:rsidP="00A21B8A">
      <w:pPr>
        <w:pStyle w:val="Puslapioinaostekstas"/>
        <w:ind w:right="-99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="00A715BD" w:rsidRPr="00FC5CCF">
        <w:rPr>
          <w:rFonts w:ascii="Times New Roman" w:hAnsi="Times New Roman"/>
        </w:rPr>
        <w:t>„</w:t>
      </w:r>
      <w:r w:rsidR="00A715BD" w:rsidRPr="004E1EAB">
        <w:rPr>
          <w:rFonts w:ascii="Times New Roman" w:hAnsi="Times New Roman"/>
          <w:lang w:val="lt-LT"/>
        </w:rPr>
        <w:t>Perkančioji organizacija</w:t>
      </w:r>
      <w:r w:rsidR="00A715BD" w:rsidRPr="004E1EA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715BD" w:rsidRPr="004E1EAB">
        <w:rPr>
          <w:rFonts w:ascii="Times New Roman" w:hAnsi="Times New Roman"/>
          <w:lang w:val="lt-LT"/>
        </w:rPr>
        <w:t>užtikrina, kad atliekant pirkimo procedūras ir nust</w:t>
      </w:r>
      <w:r w:rsidR="00E06340">
        <w:rPr>
          <w:rFonts w:ascii="Times New Roman" w:hAnsi="Times New Roman"/>
          <w:lang w:val="lt-LT"/>
        </w:rPr>
        <w:t xml:space="preserve">atant laimėtoją būtų laikomasi </w:t>
      </w:r>
      <w:r w:rsidR="00A715BD" w:rsidRPr="004E1EAB">
        <w:rPr>
          <w:rFonts w:ascii="Times New Roman" w:hAnsi="Times New Roman"/>
          <w:lang w:val="lt-LT"/>
        </w:rPr>
        <w:t xml:space="preserve">skaidrumo </w:t>
      </w:r>
      <w:proofErr w:type="gramStart"/>
      <w:r w:rsidR="00A715BD" w:rsidRPr="004E1EAB">
        <w:rPr>
          <w:rFonts w:ascii="Times New Roman" w:hAnsi="Times New Roman"/>
          <w:lang w:val="lt-LT"/>
        </w:rPr>
        <w:t>principų“</w:t>
      </w:r>
      <w:proofErr w:type="gramEnd"/>
      <w:r w:rsidR="00A715BD" w:rsidRPr="004E1EAB">
        <w:rPr>
          <w:rFonts w:ascii="Times New Roman" w:hAnsi="Times New Roman"/>
          <w:lang w:val="lt-LT"/>
        </w:rPr>
        <w:t>;</w:t>
      </w:r>
    </w:p>
  </w:footnote>
  <w:footnote w:id="2">
    <w:p w:rsidR="00A715BD" w:rsidRPr="004E1EAB" w:rsidRDefault="00A715BD" w:rsidP="00A21B8A">
      <w:pPr>
        <w:pStyle w:val="Puslapioinaostekstas"/>
        <w:ind w:right="-99"/>
        <w:jc w:val="both"/>
        <w:rPr>
          <w:lang w:val="lt-LT"/>
        </w:rPr>
      </w:pPr>
      <w:r w:rsidRPr="004E1EAB">
        <w:rPr>
          <w:rStyle w:val="Puslapioinaosnuoroda"/>
          <w:lang w:val="lt-LT"/>
        </w:rPr>
        <w:footnoteRef/>
      </w:r>
      <w:r w:rsidRPr="004E1EAB">
        <w:rPr>
          <w:lang w:val="lt-LT"/>
        </w:rPr>
        <w:t xml:space="preserve"> </w:t>
      </w:r>
      <w:r w:rsidRPr="004E1EAB">
        <w:rPr>
          <w:rFonts w:ascii="Times New Roman" w:hAnsi="Times New Roman" w:cs="Times New Roman"/>
          <w:lang w:val="lt-LT"/>
        </w:rPr>
        <w:t>„Įstatymo 3 straipsnio 2 dalies nuostatos įpareigoja perkančiąją organizaciją siekti pirkimų tikslo – vadovaujantis šio įstatymo reikalavimais sudaryti pirkimo sutartį, leidžiančią įsigyti reikalingų paslaugų, racionaliai naudojant tam skirtas lėšas“;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2D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F07D29"/>
    <w:multiLevelType w:val="hybridMultilevel"/>
    <w:tmpl w:val="7DD8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D4F17"/>
    <w:multiLevelType w:val="hybridMultilevel"/>
    <w:tmpl w:val="7430BDA6"/>
    <w:lvl w:ilvl="0" w:tplc="FCAE25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22FE3"/>
    <w:multiLevelType w:val="hybridMultilevel"/>
    <w:tmpl w:val="100ACD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05A1"/>
    <w:multiLevelType w:val="multilevel"/>
    <w:tmpl w:val="56D46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CC17E6"/>
    <w:multiLevelType w:val="hybridMultilevel"/>
    <w:tmpl w:val="0EEA86AC"/>
    <w:lvl w:ilvl="0" w:tplc="7FE4DE26">
      <w:numFmt w:val="bullet"/>
      <w:lvlText w:val="-"/>
      <w:lvlJc w:val="left"/>
      <w:pPr>
        <w:ind w:left="76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09C57DEB"/>
    <w:multiLevelType w:val="hybridMultilevel"/>
    <w:tmpl w:val="FA8A31A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642FFD"/>
    <w:multiLevelType w:val="multilevel"/>
    <w:tmpl w:val="149AA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B92C19"/>
    <w:multiLevelType w:val="hybridMultilevel"/>
    <w:tmpl w:val="53B82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1690C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B139E"/>
    <w:multiLevelType w:val="hybridMultilevel"/>
    <w:tmpl w:val="2DFC7E78"/>
    <w:lvl w:ilvl="0" w:tplc="D5EEC2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2542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2B536F"/>
    <w:multiLevelType w:val="multilevel"/>
    <w:tmpl w:val="4D647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6829B2"/>
    <w:multiLevelType w:val="hybridMultilevel"/>
    <w:tmpl w:val="3398BB56"/>
    <w:lvl w:ilvl="0" w:tplc="D286F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7E40C3A"/>
    <w:multiLevelType w:val="hybridMultilevel"/>
    <w:tmpl w:val="F5A0A44A"/>
    <w:lvl w:ilvl="0" w:tplc="EE46AE8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11BAE"/>
    <w:multiLevelType w:val="hybridMultilevel"/>
    <w:tmpl w:val="42B0DAE2"/>
    <w:lvl w:ilvl="0" w:tplc="1E446BC8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E04617F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E102394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C0FB9"/>
    <w:multiLevelType w:val="hybridMultilevel"/>
    <w:tmpl w:val="40BCF254"/>
    <w:lvl w:ilvl="0" w:tplc="5DCCC3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F927493"/>
    <w:multiLevelType w:val="hybridMultilevel"/>
    <w:tmpl w:val="4914E6A6"/>
    <w:lvl w:ilvl="0" w:tplc="F2184D5C">
      <w:start w:val="2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2D36A9F"/>
    <w:multiLevelType w:val="hybridMultilevel"/>
    <w:tmpl w:val="11146B94"/>
    <w:lvl w:ilvl="0" w:tplc="4FD4F2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4720448"/>
    <w:multiLevelType w:val="hybridMultilevel"/>
    <w:tmpl w:val="BC28D57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B502A"/>
    <w:multiLevelType w:val="multilevel"/>
    <w:tmpl w:val="2D7412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BE71456"/>
    <w:multiLevelType w:val="hybridMultilevel"/>
    <w:tmpl w:val="03D8B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63E68"/>
    <w:multiLevelType w:val="hybridMultilevel"/>
    <w:tmpl w:val="AF109DBE"/>
    <w:lvl w:ilvl="0" w:tplc="645EC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B5774"/>
    <w:multiLevelType w:val="hybridMultilevel"/>
    <w:tmpl w:val="2BF845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648ED"/>
    <w:multiLevelType w:val="multilevel"/>
    <w:tmpl w:val="C1BCE8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  <w:color w:val="auto"/>
        <w:sz w:val="24"/>
      </w:rPr>
    </w:lvl>
  </w:abstractNum>
  <w:abstractNum w:abstractNumId="27" w15:restartNumberingAfterBreak="0">
    <w:nsid w:val="4F385934"/>
    <w:multiLevelType w:val="hybridMultilevel"/>
    <w:tmpl w:val="8EB8B9B6"/>
    <w:lvl w:ilvl="0" w:tplc="F13AF56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FE9628E"/>
    <w:multiLevelType w:val="hybridMultilevel"/>
    <w:tmpl w:val="E0187E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D0A0F"/>
    <w:multiLevelType w:val="hybridMultilevel"/>
    <w:tmpl w:val="22242BDC"/>
    <w:lvl w:ilvl="0" w:tplc="0FCC5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8398A"/>
    <w:multiLevelType w:val="multilevel"/>
    <w:tmpl w:val="46941D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CA7C4A"/>
    <w:multiLevelType w:val="multilevel"/>
    <w:tmpl w:val="C890B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7685120"/>
    <w:multiLevelType w:val="hybridMultilevel"/>
    <w:tmpl w:val="27148648"/>
    <w:lvl w:ilvl="0" w:tplc="4D062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4617E8"/>
    <w:multiLevelType w:val="hybridMultilevel"/>
    <w:tmpl w:val="E36C25B4"/>
    <w:lvl w:ilvl="0" w:tplc="5E62563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543FF"/>
    <w:multiLevelType w:val="multilevel"/>
    <w:tmpl w:val="8758B3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5" w15:restartNumberingAfterBreak="0">
    <w:nsid w:val="77706827"/>
    <w:multiLevelType w:val="hybridMultilevel"/>
    <w:tmpl w:val="30F228E2"/>
    <w:lvl w:ilvl="0" w:tplc="368AD3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E0723"/>
    <w:multiLevelType w:val="multilevel"/>
    <w:tmpl w:val="067AB3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36"/>
  </w:num>
  <w:num w:numId="3">
    <w:abstractNumId w:val="22"/>
  </w:num>
  <w:num w:numId="4">
    <w:abstractNumId w:val="31"/>
  </w:num>
  <w:num w:numId="5">
    <w:abstractNumId w:val="35"/>
  </w:num>
  <w:num w:numId="6">
    <w:abstractNumId w:val="4"/>
  </w:num>
  <w:num w:numId="7">
    <w:abstractNumId w:val="12"/>
  </w:num>
  <w:num w:numId="8">
    <w:abstractNumId w:val="30"/>
  </w:num>
  <w:num w:numId="9">
    <w:abstractNumId w:val="8"/>
  </w:num>
  <w:num w:numId="10">
    <w:abstractNumId w:val="23"/>
  </w:num>
  <w:num w:numId="11">
    <w:abstractNumId w:val="3"/>
  </w:num>
  <w:num w:numId="12">
    <w:abstractNumId w:val="21"/>
  </w:num>
  <w:num w:numId="13">
    <w:abstractNumId w:val="26"/>
  </w:num>
  <w:num w:numId="14">
    <w:abstractNumId w:val="6"/>
  </w:num>
  <w:num w:numId="15">
    <w:abstractNumId w:val="11"/>
  </w:num>
  <w:num w:numId="16">
    <w:abstractNumId w:val="28"/>
  </w:num>
  <w:num w:numId="17">
    <w:abstractNumId w:val="27"/>
  </w:num>
  <w:num w:numId="18">
    <w:abstractNumId w:val="34"/>
  </w:num>
  <w:num w:numId="19">
    <w:abstractNumId w:val="17"/>
  </w:num>
  <w:num w:numId="20">
    <w:abstractNumId w:val="16"/>
  </w:num>
  <w:num w:numId="21">
    <w:abstractNumId w:val="9"/>
  </w:num>
  <w:num w:numId="22">
    <w:abstractNumId w:val="1"/>
  </w:num>
  <w:num w:numId="23">
    <w:abstractNumId w:val="10"/>
  </w:num>
  <w:num w:numId="24">
    <w:abstractNumId w:val="0"/>
  </w:num>
  <w:num w:numId="25">
    <w:abstractNumId w:val="15"/>
  </w:num>
  <w:num w:numId="26">
    <w:abstractNumId w:val="14"/>
  </w:num>
  <w:num w:numId="27">
    <w:abstractNumId w:val="20"/>
  </w:num>
  <w:num w:numId="28">
    <w:abstractNumId w:val="5"/>
  </w:num>
  <w:num w:numId="29">
    <w:abstractNumId w:val="19"/>
  </w:num>
  <w:num w:numId="30">
    <w:abstractNumId w:val="2"/>
  </w:num>
  <w:num w:numId="31">
    <w:abstractNumId w:val="33"/>
  </w:num>
  <w:num w:numId="32">
    <w:abstractNumId w:val="13"/>
  </w:num>
  <w:num w:numId="33">
    <w:abstractNumId w:val="32"/>
  </w:num>
  <w:num w:numId="34">
    <w:abstractNumId w:val="18"/>
  </w:num>
  <w:num w:numId="35">
    <w:abstractNumId w:val="24"/>
  </w:num>
  <w:num w:numId="36">
    <w:abstractNumId w:val="2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16"/>
    <w:rsid w:val="00000CAC"/>
    <w:rsid w:val="00005E74"/>
    <w:rsid w:val="00006467"/>
    <w:rsid w:val="0001178A"/>
    <w:rsid w:val="00015674"/>
    <w:rsid w:val="00016F78"/>
    <w:rsid w:val="00017150"/>
    <w:rsid w:val="00017E71"/>
    <w:rsid w:val="00022C19"/>
    <w:rsid w:val="00027566"/>
    <w:rsid w:val="00030CC3"/>
    <w:rsid w:val="0004111C"/>
    <w:rsid w:val="00043B22"/>
    <w:rsid w:val="000474AA"/>
    <w:rsid w:val="00054198"/>
    <w:rsid w:val="000552B0"/>
    <w:rsid w:val="00066D43"/>
    <w:rsid w:val="00067CE8"/>
    <w:rsid w:val="00075A88"/>
    <w:rsid w:val="00075B0D"/>
    <w:rsid w:val="0008234B"/>
    <w:rsid w:val="00085418"/>
    <w:rsid w:val="000A2F8E"/>
    <w:rsid w:val="000A336E"/>
    <w:rsid w:val="000A66E6"/>
    <w:rsid w:val="000C19E9"/>
    <w:rsid w:val="000C20C2"/>
    <w:rsid w:val="000C6ED4"/>
    <w:rsid w:val="000D1879"/>
    <w:rsid w:val="000D3D36"/>
    <w:rsid w:val="000D3E88"/>
    <w:rsid w:val="000E3558"/>
    <w:rsid w:val="000E4F6F"/>
    <w:rsid w:val="000E7B16"/>
    <w:rsid w:val="000F1325"/>
    <w:rsid w:val="000F1C2C"/>
    <w:rsid w:val="000F27D5"/>
    <w:rsid w:val="000F4593"/>
    <w:rsid w:val="000F6C05"/>
    <w:rsid w:val="000F6D6C"/>
    <w:rsid w:val="001057DE"/>
    <w:rsid w:val="00114DD4"/>
    <w:rsid w:val="001155C7"/>
    <w:rsid w:val="00121EA3"/>
    <w:rsid w:val="00121F78"/>
    <w:rsid w:val="0014028C"/>
    <w:rsid w:val="001404F3"/>
    <w:rsid w:val="001426D8"/>
    <w:rsid w:val="0014601B"/>
    <w:rsid w:val="0015217D"/>
    <w:rsid w:val="00155525"/>
    <w:rsid w:val="0016439A"/>
    <w:rsid w:val="00165133"/>
    <w:rsid w:val="00170DA0"/>
    <w:rsid w:val="00180ED5"/>
    <w:rsid w:val="00181F8F"/>
    <w:rsid w:val="00193342"/>
    <w:rsid w:val="00194431"/>
    <w:rsid w:val="00195271"/>
    <w:rsid w:val="00197989"/>
    <w:rsid w:val="00197E2C"/>
    <w:rsid w:val="001A1AA5"/>
    <w:rsid w:val="001A271F"/>
    <w:rsid w:val="001A3A03"/>
    <w:rsid w:val="001A4E6D"/>
    <w:rsid w:val="001A59B7"/>
    <w:rsid w:val="001A6E55"/>
    <w:rsid w:val="001A7519"/>
    <w:rsid w:val="001B4057"/>
    <w:rsid w:val="001B75E3"/>
    <w:rsid w:val="001C041E"/>
    <w:rsid w:val="001D6AA6"/>
    <w:rsid w:val="001D7D6D"/>
    <w:rsid w:val="001E62B2"/>
    <w:rsid w:val="001E72AF"/>
    <w:rsid w:val="001F19E6"/>
    <w:rsid w:val="001F6FB0"/>
    <w:rsid w:val="002043AE"/>
    <w:rsid w:val="00213292"/>
    <w:rsid w:val="00220083"/>
    <w:rsid w:val="00221D89"/>
    <w:rsid w:val="002271FE"/>
    <w:rsid w:val="00227537"/>
    <w:rsid w:val="00237ED3"/>
    <w:rsid w:val="0024059C"/>
    <w:rsid w:val="00242D24"/>
    <w:rsid w:val="00243FAC"/>
    <w:rsid w:val="002441C4"/>
    <w:rsid w:val="0026481C"/>
    <w:rsid w:val="00275FB2"/>
    <w:rsid w:val="00276DEF"/>
    <w:rsid w:val="00277007"/>
    <w:rsid w:val="002852A7"/>
    <w:rsid w:val="0029371F"/>
    <w:rsid w:val="00295E35"/>
    <w:rsid w:val="002968F9"/>
    <w:rsid w:val="002A2BF1"/>
    <w:rsid w:val="002A2D0F"/>
    <w:rsid w:val="002A4102"/>
    <w:rsid w:val="002B0659"/>
    <w:rsid w:val="002B4EE8"/>
    <w:rsid w:val="002C4DB9"/>
    <w:rsid w:val="002C6680"/>
    <w:rsid w:val="002D3EDA"/>
    <w:rsid w:val="002E0E16"/>
    <w:rsid w:val="002E145F"/>
    <w:rsid w:val="002E2985"/>
    <w:rsid w:val="002E6F44"/>
    <w:rsid w:val="002F00A9"/>
    <w:rsid w:val="003021F6"/>
    <w:rsid w:val="003023DB"/>
    <w:rsid w:val="00307F8F"/>
    <w:rsid w:val="00311B02"/>
    <w:rsid w:val="00313361"/>
    <w:rsid w:val="003251DE"/>
    <w:rsid w:val="00334C30"/>
    <w:rsid w:val="003374EE"/>
    <w:rsid w:val="00340E5B"/>
    <w:rsid w:val="003565DE"/>
    <w:rsid w:val="0037586E"/>
    <w:rsid w:val="00377C32"/>
    <w:rsid w:val="00386B5E"/>
    <w:rsid w:val="00387828"/>
    <w:rsid w:val="00391A1D"/>
    <w:rsid w:val="0039481D"/>
    <w:rsid w:val="003974B1"/>
    <w:rsid w:val="003A0F96"/>
    <w:rsid w:val="003A2E94"/>
    <w:rsid w:val="003A6AA8"/>
    <w:rsid w:val="003A7DCA"/>
    <w:rsid w:val="003B4970"/>
    <w:rsid w:val="003B5F8C"/>
    <w:rsid w:val="003B6572"/>
    <w:rsid w:val="003C0DD8"/>
    <w:rsid w:val="003C17A6"/>
    <w:rsid w:val="003C1ABE"/>
    <w:rsid w:val="003C3518"/>
    <w:rsid w:val="003C3D7B"/>
    <w:rsid w:val="003C57C3"/>
    <w:rsid w:val="003C716A"/>
    <w:rsid w:val="003D19E1"/>
    <w:rsid w:val="003D3541"/>
    <w:rsid w:val="003D58F6"/>
    <w:rsid w:val="003D5BD2"/>
    <w:rsid w:val="003D601A"/>
    <w:rsid w:val="003E24C8"/>
    <w:rsid w:val="003E435E"/>
    <w:rsid w:val="003F01B6"/>
    <w:rsid w:val="003F2332"/>
    <w:rsid w:val="00416B0D"/>
    <w:rsid w:val="00422723"/>
    <w:rsid w:val="004229AF"/>
    <w:rsid w:val="00426034"/>
    <w:rsid w:val="00431DC5"/>
    <w:rsid w:val="00432E27"/>
    <w:rsid w:val="00437480"/>
    <w:rsid w:val="00440769"/>
    <w:rsid w:val="00440936"/>
    <w:rsid w:val="004447F0"/>
    <w:rsid w:val="004450E7"/>
    <w:rsid w:val="00445145"/>
    <w:rsid w:val="00451209"/>
    <w:rsid w:val="00455B55"/>
    <w:rsid w:val="00455BB0"/>
    <w:rsid w:val="00457788"/>
    <w:rsid w:val="004619B2"/>
    <w:rsid w:val="00463A83"/>
    <w:rsid w:val="00463C95"/>
    <w:rsid w:val="00464513"/>
    <w:rsid w:val="00465826"/>
    <w:rsid w:val="00465F98"/>
    <w:rsid w:val="00466E2D"/>
    <w:rsid w:val="004700B0"/>
    <w:rsid w:val="0047431D"/>
    <w:rsid w:val="004756E6"/>
    <w:rsid w:val="004908D0"/>
    <w:rsid w:val="00496DC5"/>
    <w:rsid w:val="004A15C1"/>
    <w:rsid w:val="004B4420"/>
    <w:rsid w:val="004B4CD7"/>
    <w:rsid w:val="004B62B6"/>
    <w:rsid w:val="004D115A"/>
    <w:rsid w:val="004D195F"/>
    <w:rsid w:val="004D28DF"/>
    <w:rsid w:val="004D2B41"/>
    <w:rsid w:val="004D529C"/>
    <w:rsid w:val="004E082E"/>
    <w:rsid w:val="004E098B"/>
    <w:rsid w:val="004E1EAB"/>
    <w:rsid w:val="004F29DC"/>
    <w:rsid w:val="004F35FA"/>
    <w:rsid w:val="00504B73"/>
    <w:rsid w:val="00522F8A"/>
    <w:rsid w:val="00525A89"/>
    <w:rsid w:val="00534448"/>
    <w:rsid w:val="00536648"/>
    <w:rsid w:val="00540E8A"/>
    <w:rsid w:val="00541357"/>
    <w:rsid w:val="005424AD"/>
    <w:rsid w:val="005724EA"/>
    <w:rsid w:val="005776F4"/>
    <w:rsid w:val="00583661"/>
    <w:rsid w:val="00584815"/>
    <w:rsid w:val="00585A4D"/>
    <w:rsid w:val="0058741E"/>
    <w:rsid w:val="00593A6F"/>
    <w:rsid w:val="0059657F"/>
    <w:rsid w:val="005A75A4"/>
    <w:rsid w:val="005A7F48"/>
    <w:rsid w:val="005B107C"/>
    <w:rsid w:val="005B15FD"/>
    <w:rsid w:val="005B4AC7"/>
    <w:rsid w:val="005B66C2"/>
    <w:rsid w:val="005D01A3"/>
    <w:rsid w:val="005D0BC6"/>
    <w:rsid w:val="005E0FBF"/>
    <w:rsid w:val="005E4589"/>
    <w:rsid w:val="00603C4E"/>
    <w:rsid w:val="00607934"/>
    <w:rsid w:val="00612DE8"/>
    <w:rsid w:val="00612F3B"/>
    <w:rsid w:val="00616C55"/>
    <w:rsid w:val="006233C9"/>
    <w:rsid w:val="006352F3"/>
    <w:rsid w:val="00636CE3"/>
    <w:rsid w:val="00643583"/>
    <w:rsid w:val="0064529A"/>
    <w:rsid w:val="00662A11"/>
    <w:rsid w:val="00667A00"/>
    <w:rsid w:val="0067077F"/>
    <w:rsid w:val="006741AE"/>
    <w:rsid w:val="00674BB0"/>
    <w:rsid w:val="006760D4"/>
    <w:rsid w:val="00681361"/>
    <w:rsid w:val="00690339"/>
    <w:rsid w:val="0069046E"/>
    <w:rsid w:val="00695442"/>
    <w:rsid w:val="006965FC"/>
    <w:rsid w:val="006A22AE"/>
    <w:rsid w:val="006A4755"/>
    <w:rsid w:val="006B5750"/>
    <w:rsid w:val="006C75D4"/>
    <w:rsid w:val="006D1A7C"/>
    <w:rsid w:val="006D53E8"/>
    <w:rsid w:val="006D6C10"/>
    <w:rsid w:val="006E5172"/>
    <w:rsid w:val="006F2575"/>
    <w:rsid w:val="006F6616"/>
    <w:rsid w:val="00702637"/>
    <w:rsid w:val="007032C0"/>
    <w:rsid w:val="00706930"/>
    <w:rsid w:val="00711D28"/>
    <w:rsid w:val="007126E1"/>
    <w:rsid w:val="0071396E"/>
    <w:rsid w:val="00713C2D"/>
    <w:rsid w:val="0072166C"/>
    <w:rsid w:val="00724A2F"/>
    <w:rsid w:val="007269F7"/>
    <w:rsid w:val="007274FE"/>
    <w:rsid w:val="00740F2F"/>
    <w:rsid w:val="0074598C"/>
    <w:rsid w:val="0075243C"/>
    <w:rsid w:val="007540C1"/>
    <w:rsid w:val="00756C65"/>
    <w:rsid w:val="00762F32"/>
    <w:rsid w:val="00783047"/>
    <w:rsid w:val="007846F0"/>
    <w:rsid w:val="0078555A"/>
    <w:rsid w:val="00787E66"/>
    <w:rsid w:val="00790165"/>
    <w:rsid w:val="00794970"/>
    <w:rsid w:val="007A1C3E"/>
    <w:rsid w:val="007A7ABA"/>
    <w:rsid w:val="007C01D0"/>
    <w:rsid w:val="007D3107"/>
    <w:rsid w:val="007E0E8B"/>
    <w:rsid w:val="007E4301"/>
    <w:rsid w:val="007E45B5"/>
    <w:rsid w:val="007E7047"/>
    <w:rsid w:val="007F09E8"/>
    <w:rsid w:val="00814533"/>
    <w:rsid w:val="008147A8"/>
    <w:rsid w:val="00816D04"/>
    <w:rsid w:val="008244B7"/>
    <w:rsid w:val="0082697A"/>
    <w:rsid w:val="00830E7B"/>
    <w:rsid w:val="008461FE"/>
    <w:rsid w:val="0085037E"/>
    <w:rsid w:val="00850388"/>
    <w:rsid w:val="00857B02"/>
    <w:rsid w:val="008635E6"/>
    <w:rsid w:val="0086518C"/>
    <w:rsid w:val="00865E82"/>
    <w:rsid w:val="00870494"/>
    <w:rsid w:val="0088620F"/>
    <w:rsid w:val="008866BF"/>
    <w:rsid w:val="008A0660"/>
    <w:rsid w:val="008A5BB1"/>
    <w:rsid w:val="008A61F3"/>
    <w:rsid w:val="008B12E7"/>
    <w:rsid w:val="008B3D96"/>
    <w:rsid w:val="008C02FC"/>
    <w:rsid w:val="008C5C66"/>
    <w:rsid w:val="008C6EE5"/>
    <w:rsid w:val="008D002A"/>
    <w:rsid w:val="008D0A6F"/>
    <w:rsid w:val="008D3B2A"/>
    <w:rsid w:val="008D6CAD"/>
    <w:rsid w:val="008D791E"/>
    <w:rsid w:val="008E0A49"/>
    <w:rsid w:val="008E118B"/>
    <w:rsid w:val="008E43A6"/>
    <w:rsid w:val="008F152C"/>
    <w:rsid w:val="008F2E84"/>
    <w:rsid w:val="008F4663"/>
    <w:rsid w:val="008F4A7F"/>
    <w:rsid w:val="009074C1"/>
    <w:rsid w:val="00916413"/>
    <w:rsid w:val="009267DF"/>
    <w:rsid w:val="009312DA"/>
    <w:rsid w:val="00934736"/>
    <w:rsid w:val="0093671C"/>
    <w:rsid w:val="009422BA"/>
    <w:rsid w:val="00943A91"/>
    <w:rsid w:val="00945D83"/>
    <w:rsid w:val="00947885"/>
    <w:rsid w:val="009539A7"/>
    <w:rsid w:val="0095761F"/>
    <w:rsid w:val="00961B38"/>
    <w:rsid w:val="009629A5"/>
    <w:rsid w:val="009636B5"/>
    <w:rsid w:val="00963963"/>
    <w:rsid w:val="00974E79"/>
    <w:rsid w:val="009759D4"/>
    <w:rsid w:val="00980A7E"/>
    <w:rsid w:val="00980C2B"/>
    <w:rsid w:val="00981A33"/>
    <w:rsid w:val="009848DC"/>
    <w:rsid w:val="0098733E"/>
    <w:rsid w:val="009902B2"/>
    <w:rsid w:val="009A17C2"/>
    <w:rsid w:val="009A542C"/>
    <w:rsid w:val="009A6034"/>
    <w:rsid w:val="009A6F85"/>
    <w:rsid w:val="009B7505"/>
    <w:rsid w:val="009C3875"/>
    <w:rsid w:val="009C3E93"/>
    <w:rsid w:val="009D0218"/>
    <w:rsid w:val="009D1147"/>
    <w:rsid w:val="009D1808"/>
    <w:rsid w:val="009E2E22"/>
    <w:rsid w:val="009E55F8"/>
    <w:rsid w:val="009E5E0A"/>
    <w:rsid w:val="009E77F1"/>
    <w:rsid w:val="009F3BD5"/>
    <w:rsid w:val="009F60D8"/>
    <w:rsid w:val="00A1021E"/>
    <w:rsid w:val="00A1182C"/>
    <w:rsid w:val="00A17A11"/>
    <w:rsid w:val="00A21966"/>
    <w:rsid w:val="00A21B8A"/>
    <w:rsid w:val="00A220B9"/>
    <w:rsid w:val="00A34D03"/>
    <w:rsid w:val="00A41914"/>
    <w:rsid w:val="00A46B9F"/>
    <w:rsid w:val="00A46F3E"/>
    <w:rsid w:val="00A500B8"/>
    <w:rsid w:val="00A51C74"/>
    <w:rsid w:val="00A541DF"/>
    <w:rsid w:val="00A56E73"/>
    <w:rsid w:val="00A57DDE"/>
    <w:rsid w:val="00A6251B"/>
    <w:rsid w:val="00A66E95"/>
    <w:rsid w:val="00A715BD"/>
    <w:rsid w:val="00A744D0"/>
    <w:rsid w:val="00A746EC"/>
    <w:rsid w:val="00A74C13"/>
    <w:rsid w:val="00A90060"/>
    <w:rsid w:val="00AA36BF"/>
    <w:rsid w:val="00AA4E04"/>
    <w:rsid w:val="00AA5B92"/>
    <w:rsid w:val="00AB12EC"/>
    <w:rsid w:val="00AB1809"/>
    <w:rsid w:val="00AB1C8E"/>
    <w:rsid w:val="00AB4E93"/>
    <w:rsid w:val="00AC3B04"/>
    <w:rsid w:val="00AD2D0B"/>
    <w:rsid w:val="00AE07A6"/>
    <w:rsid w:val="00AF36B7"/>
    <w:rsid w:val="00AF3E0A"/>
    <w:rsid w:val="00AF484F"/>
    <w:rsid w:val="00AF795A"/>
    <w:rsid w:val="00B006B2"/>
    <w:rsid w:val="00B015AE"/>
    <w:rsid w:val="00B14E0B"/>
    <w:rsid w:val="00B21730"/>
    <w:rsid w:val="00B2434B"/>
    <w:rsid w:val="00B448F0"/>
    <w:rsid w:val="00B4627F"/>
    <w:rsid w:val="00B5485F"/>
    <w:rsid w:val="00B54D6F"/>
    <w:rsid w:val="00B603E7"/>
    <w:rsid w:val="00B60D43"/>
    <w:rsid w:val="00B60FE5"/>
    <w:rsid w:val="00B61E6F"/>
    <w:rsid w:val="00B64236"/>
    <w:rsid w:val="00B66A4E"/>
    <w:rsid w:val="00B702A2"/>
    <w:rsid w:val="00B71DE3"/>
    <w:rsid w:val="00B72EC3"/>
    <w:rsid w:val="00B7669D"/>
    <w:rsid w:val="00B822E0"/>
    <w:rsid w:val="00B875B2"/>
    <w:rsid w:val="00B94791"/>
    <w:rsid w:val="00BA0688"/>
    <w:rsid w:val="00BA23BB"/>
    <w:rsid w:val="00BA2B50"/>
    <w:rsid w:val="00BA3D29"/>
    <w:rsid w:val="00BB1AE7"/>
    <w:rsid w:val="00BB78F2"/>
    <w:rsid w:val="00BC0A77"/>
    <w:rsid w:val="00BD03B6"/>
    <w:rsid w:val="00BD1554"/>
    <w:rsid w:val="00BD1EE5"/>
    <w:rsid w:val="00BD3FF8"/>
    <w:rsid w:val="00BD414B"/>
    <w:rsid w:val="00BD7E32"/>
    <w:rsid w:val="00BE3B96"/>
    <w:rsid w:val="00BE6ECD"/>
    <w:rsid w:val="00BF1392"/>
    <w:rsid w:val="00C02C06"/>
    <w:rsid w:val="00C05B4E"/>
    <w:rsid w:val="00C10CF8"/>
    <w:rsid w:val="00C1290D"/>
    <w:rsid w:val="00C1672B"/>
    <w:rsid w:val="00C1685F"/>
    <w:rsid w:val="00C173F6"/>
    <w:rsid w:val="00C20482"/>
    <w:rsid w:val="00C26AA6"/>
    <w:rsid w:val="00C34BB1"/>
    <w:rsid w:val="00C40605"/>
    <w:rsid w:val="00C413AB"/>
    <w:rsid w:val="00C47A33"/>
    <w:rsid w:val="00C510AC"/>
    <w:rsid w:val="00C52557"/>
    <w:rsid w:val="00C55343"/>
    <w:rsid w:val="00C5562E"/>
    <w:rsid w:val="00C55815"/>
    <w:rsid w:val="00C55E19"/>
    <w:rsid w:val="00C56014"/>
    <w:rsid w:val="00C66589"/>
    <w:rsid w:val="00C66D44"/>
    <w:rsid w:val="00C70FC6"/>
    <w:rsid w:val="00C72D9B"/>
    <w:rsid w:val="00C77BBE"/>
    <w:rsid w:val="00C83E80"/>
    <w:rsid w:val="00C85D46"/>
    <w:rsid w:val="00C93EA4"/>
    <w:rsid w:val="00C9591A"/>
    <w:rsid w:val="00CA2725"/>
    <w:rsid w:val="00CB2564"/>
    <w:rsid w:val="00CC226F"/>
    <w:rsid w:val="00CC503E"/>
    <w:rsid w:val="00CC5A72"/>
    <w:rsid w:val="00CC5FA6"/>
    <w:rsid w:val="00CC709A"/>
    <w:rsid w:val="00CD1B75"/>
    <w:rsid w:val="00CD5FFF"/>
    <w:rsid w:val="00CE0DCA"/>
    <w:rsid w:val="00CF75E1"/>
    <w:rsid w:val="00D00B37"/>
    <w:rsid w:val="00D0440E"/>
    <w:rsid w:val="00D054D1"/>
    <w:rsid w:val="00D0747A"/>
    <w:rsid w:val="00D116EC"/>
    <w:rsid w:val="00D124EC"/>
    <w:rsid w:val="00D153D7"/>
    <w:rsid w:val="00D26829"/>
    <w:rsid w:val="00D32EBC"/>
    <w:rsid w:val="00D33365"/>
    <w:rsid w:val="00D37A87"/>
    <w:rsid w:val="00D50573"/>
    <w:rsid w:val="00D51A18"/>
    <w:rsid w:val="00D54DB6"/>
    <w:rsid w:val="00D666AA"/>
    <w:rsid w:val="00D67162"/>
    <w:rsid w:val="00D752A8"/>
    <w:rsid w:val="00D75383"/>
    <w:rsid w:val="00D80992"/>
    <w:rsid w:val="00D83099"/>
    <w:rsid w:val="00D85B74"/>
    <w:rsid w:val="00D873C8"/>
    <w:rsid w:val="00D87A05"/>
    <w:rsid w:val="00D915F4"/>
    <w:rsid w:val="00D93E8E"/>
    <w:rsid w:val="00D9660C"/>
    <w:rsid w:val="00DA049A"/>
    <w:rsid w:val="00DA0A5E"/>
    <w:rsid w:val="00DA157B"/>
    <w:rsid w:val="00DA20EB"/>
    <w:rsid w:val="00DA3252"/>
    <w:rsid w:val="00DA65FC"/>
    <w:rsid w:val="00DA6B7B"/>
    <w:rsid w:val="00DB1B06"/>
    <w:rsid w:val="00DB2A12"/>
    <w:rsid w:val="00DB55FB"/>
    <w:rsid w:val="00DD19F3"/>
    <w:rsid w:val="00DD21BE"/>
    <w:rsid w:val="00DE086F"/>
    <w:rsid w:val="00DE10CF"/>
    <w:rsid w:val="00DE518B"/>
    <w:rsid w:val="00DE543B"/>
    <w:rsid w:val="00DE6B30"/>
    <w:rsid w:val="00E06340"/>
    <w:rsid w:val="00E10B4E"/>
    <w:rsid w:val="00E224A4"/>
    <w:rsid w:val="00E3057E"/>
    <w:rsid w:val="00E310EC"/>
    <w:rsid w:val="00E3540A"/>
    <w:rsid w:val="00E4194C"/>
    <w:rsid w:val="00E4274B"/>
    <w:rsid w:val="00E47623"/>
    <w:rsid w:val="00E537A7"/>
    <w:rsid w:val="00E558CA"/>
    <w:rsid w:val="00E57395"/>
    <w:rsid w:val="00E62AC6"/>
    <w:rsid w:val="00E70420"/>
    <w:rsid w:val="00E70F9C"/>
    <w:rsid w:val="00E831FA"/>
    <w:rsid w:val="00E8421E"/>
    <w:rsid w:val="00E90356"/>
    <w:rsid w:val="00E93D32"/>
    <w:rsid w:val="00E957CB"/>
    <w:rsid w:val="00E97437"/>
    <w:rsid w:val="00EA0D7B"/>
    <w:rsid w:val="00EA26BA"/>
    <w:rsid w:val="00EA4BA4"/>
    <w:rsid w:val="00EA5BA5"/>
    <w:rsid w:val="00EB024D"/>
    <w:rsid w:val="00EB1582"/>
    <w:rsid w:val="00EB1ACE"/>
    <w:rsid w:val="00EB21A2"/>
    <w:rsid w:val="00EB4966"/>
    <w:rsid w:val="00EC35DF"/>
    <w:rsid w:val="00EC6F75"/>
    <w:rsid w:val="00ED0B6C"/>
    <w:rsid w:val="00ED2E43"/>
    <w:rsid w:val="00ED4A71"/>
    <w:rsid w:val="00ED555E"/>
    <w:rsid w:val="00EE6EFB"/>
    <w:rsid w:val="00EF1F6B"/>
    <w:rsid w:val="00EF2F7B"/>
    <w:rsid w:val="00F00AE1"/>
    <w:rsid w:val="00F073EC"/>
    <w:rsid w:val="00F10811"/>
    <w:rsid w:val="00F10D84"/>
    <w:rsid w:val="00F11947"/>
    <w:rsid w:val="00F1709F"/>
    <w:rsid w:val="00F23CF4"/>
    <w:rsid w:val="00F300FC"/>
    <w:rsid w:val="00F307E1"/>
    <w:rsid w:val="00F3527F"/>
    <w:rsid w:val="00F35F41"/>
    <w:rsid w:val="00F37E9F"/>
    <w:rsid w:val="00F43787"/>
    <w:rsid w:val="00F53B5C"/>
    <w:rsid w:val="00F53E49"/>
    <w:rsid w:val="00F56B3B"/>
    <w:rsid w:val="00F60F3B"/>
    <w:rsid w:val="00F67CB7"/>
    <w:rsid w:val="00F708C9"/>
    <w:rsid w:val="00F7597D"/>
    <w:rsid w:val="00F8009F"/>
    <w:rsid w:val="00F818D6"/>
    <w:rsid w:val="00F82294"/>
    <w:rsid w:val="00F92E9F"/>
    <w:rsid w:val="00FC2860"/>
    <w:rsid w:val="00FC420D"/>
    <w:rsid w:val="00FD285F"/>
    <w:rsid w:val="00FD452D"/>
    <w:rsid w:val="00FD6E65"/>
    <w:rsid w:val="00FD74E9"/>
    <w:rsid w:val="00FE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E5F1F-F2F7-4024-A918-5A941A7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E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6481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B4E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4E9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4E9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4E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4E9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4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4E9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F23CF4"/>
    <w:pPr>
      <w:spacing w:after="0" w:line="240" w:lineRule="auto"/>
    </w:pPr>
  </w:style>
  <w:style w:type="character" w:styleId="Hipersaitas">
    <w:name w:val="Hyperlink"/>
    <w:basedOn w:val="Numatytasispastraiposriftas"/>
    <w:rsid w:val="000A336E"/>
    <w:rPr>
      <w:color w:val="0000FF"/>
      <w:u w:val="single"/>
    </w:rPr>
  </w:style>
  <w:style w:type="paragraph" w:customStyle="1" w:styleId="Normal12pt">
    <w:name w:val="Normal + 12 pt"/>
    <w:basedOn w:val="prastasis"/>
    <w:link w:val="Normal12ptChar"/>
    <w:rsid w:val="000A336E"/>
    <w:pPr>
      <w:tabs>
        <w:tab w:val="left" w:pos="737"/>
      </w:tabs>
      <w:spacing w:after="0" w:line="240" w:lineRule="auto"/>
      <w:ind w:right="-283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Normal12ptChar">
    <w:name w:val="Normal + 12 pt Char"/>
    <w:basedOn w:val="Numatytasispastraiposriftas"/>
    <w:link w:val="Normal12pt"/>
    <w:rsid w:val="000A336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741A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741A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6741AE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A87"/>
  </w:style>
  <w:style w:type="paragraph" w:styleId="Porat">
    <w:name w:val="footer"/>
    <w:basedOn w:val="prastasis"/>
    <w:link w:val="PoratDiagrama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7A87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244B7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244B7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244B7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CC5A72"/>
  </w:style>
  <w:style w:type="character" w:customStyle="1" w:styleId="FontStyle18">
    <w:name w:val="Font Style18"/>
    <w:basedOn w:val="Numatytasispastraiposriftas"/>
    <w:rsid w:val="00E558CA"/>
    <w:rPr>
      <w:rFonts w:ascii="Times New Roman" w:hAnsi="Times New Roman" w:cs="Times New Roman"/>
      <w:sz w:val="20"/>
      <w:szCs w:val="20"/>
    </w:rPr>
  </w:style>
  <w:style w:type="paragraph" w:styleId="prastasiniatinklio">
    <w:name w:val="Normal (Web)"/>
    <w:basedOn w:val="prastasis"/>
    <w:uiPriority w:val="99"/>
    <w:rsid w:val="00027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3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9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98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78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32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2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87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93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67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dliauskiene@vp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20473-ECB0-459A-A128-E0037CDF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4908</Words>
  <Characters>2798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Ilčiukas</dc:creator>
  <cp:lastModifiedBy>Albina Perlavičienė</cp:lastModifiedBy>
  <cp:revision>55</cp:revision>
  <cp:lastPrinted>2016-06-23T05:47:00Z</cp:lastPrinted>
  <dcterms:created xsi:type="dcterms:W3CDTF">2016-06-23T08:42:00Z</dcterms:created>
  <dcterms:modified xsi:type="dcterms:W3CDTF">2016-07-01T06:42:00Z</dcterms:modified>
</cp:coreProperties>
</file>