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7F4" w:rsidRPr="00AF6608" w:rsidRDefault="002A07F4" w:rsidP="002A07F4">
      <w:pPr>
        <w:spacing w:line="254" w:lineRule="auto"/>
        <w:ind w:right="49"/>
        <w:jc w:val="center"/>
        <w:rPr>
          <w:b/>
          <w:szCs w:val="24"/>
        </w:rPr>
      </w:pPr>
      <w:r w:rsidRPr="00AF6608">
        <w:rPr>
          <w:rFonts w:eastAsia="Calibri"/>
          <w:noProof/>
          <w:szCs w:val="24"/>
          <w:lang w:eastAsia="lt-LT"/>
        </w:rPr>
        <w:drawing>
          <wp:inline distT="0" distB="0" distL="0" distR="0">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rsidR="00A312AF" w:rsidRPr="00A312AF" w:rsidRDefault="00A312AF" w:rsidP="00002C5B">
      <w:pPr>
        <w:tabs>
          <w:tab w:val="left" w:pos="709"/>
        </w:tabs>
        <w:spacing w:line="259" w:lineRule="auto"/>
        <w:ind w:right="3" w:firstLine="426"/>
        <w:jc w:val="center"/>
        <w:rPr>
          <w:b/>
          <w:sz w:val="20"/>
        </w:rPr>
      </w:pPr>
    </w:p>
    <w:p w:rsidR="00002C5B" w:rsidRPr="00AF6608" w:rsidRDefault="00002C5B" w:rsidP="00002C5B">
      <w:pPr>
        <w:tabs>
          <w:tab w:val="left" w:pos="709"/>
        </w:tabs>
        <w:spacing w:line="259" w:lineRule="auto"/>
        <w:ind w:right="3" w:firstLine="426"/>
        <w:jc w:val="center"/>
        <w:rPr>
          <w:szCs w:val="24"/>
        </w:rPr>
      </w:pPr>
      <w:r w:rsidRPr="00AF6608">
        <w:rPr>
          <w:b/>
          <w:szCs w:val="24"/>
        </w:rPr>
        <w:t>VIEŠŲJŲ PIRKIMŲ TARNYBA</w:t>
      </w:r>
    </w:p>
    <w:p w:rsidR="002A07F4" w:rsidRDefault="002A07F4" w:rsidP="002A07F4">
      <w:pPr>
        <w:rPr>
          <w:sz w:val="14"/>
          <w:szCs w:val="14"/>
        </w:rPr>
      </w:pPr>
    </w:p>
    <w:p w:rsidR="00A312AF" w:rsidRPr="00AF6608" w:rsidRDefault="00A312AF" w:rsidP="002A07F4">
      <w:pPr>
        <w:rPr>
          <w:sz w:val="14"/>
          <w:szCs w:val="14"/>
        </w:rPr>
      </w:pPr>
    </w:p>
    <w:tbl>
      <w:tblPr>
        <w:tblW w:w="10065" w:type="dxa"/>
        <w:tblLayout w:type="fixed"/>
        <w:tblLook w:val="0000" w:firstRow="0" w:lastRow="0" w:firstColumn="0" w:lastColumn="0" w:noHBand="0" w:noVBand="0"/>
      </w:tblPr>
      <w:tblGrid>
        <w:gridCol w:w="5564"/>
        <w:gridCol w:w="1545"/>
        <w:gridCol w:w="2693"/>
        <w:gridCol w:w="263"/>
      </w:tblGrid>
      <w:tr w:rsidR="00D84F53" w:rsidRPr="00AF6608" w:rsidTr="005465D8">
        <w:trPr>
          <w:cantSplit/>
          <w:trHeight w:val="1170"/>
        </w:trPr>
        <w:tc>
          <w:tcPr>
            <w:tcW w:w="5564" w:type="dxa"/>
          </w:tcPr>
          <w:p w:rsidR="008341C1" w:rsidRPr="00D26F05" w:rsidRDefault="008341C1" w:rsidP="008341C1">
            <w:pPr>
              <w:rPr>
                <w:szCs w:val="24"/>
              </w:rPr>
            </w:pPr>
            <w:r w:rsidRPr="00411346">
              <w:rPr>
                <w:szCs w:val="24"/>
              </w:rPr>
              <w:t>Ramanavos melioracijos statinių naudotojų asociacija</w:t>
            </w:r>
          </w:p>
          <w:p w:rsidR="008341C1" w:rsidRDefault="008341C1" w:rsidP="008341C1">
            <w:pPr>
              <w:ind w:left="-108" w:firstLine="108"/>
              <w:rPr>
                <w:szCs w:val="24"/>
              </w:rPr>
            </w:pPr>
          </w:p>
          <w:p w:rsidR="008341C1" w:rsidRDefault="008341C1" w:rsidP="008341C1">
            <w:pPr>
              <w:ind w:left="-108" w:firstLine="108"/>
              <w:rPr>
                <w:szCs w:val="24"/>
              </w:rPr>
            </w:pPr>
            <w:r w:rsidRPr="00411346">
              <w:rPr>
                <w:szCs w:val="24"/>
              </w:rPr>
              <w:t xml:space="preserve">Žudžgalio k. 4 </w:t>
            </w:r>
          </w:p>
          <w:p w:rsidR="008341C1" w:rsidRPr="00B54560" w:rsidRDefault="008341C1" w:rsidP="008341C1">
            <w:pPr>
              <w:ind w:left="-108" w:firstLine="108"/>
              <w:rPr>
                <w:szCs w:val="24"/>
              </w:rPr>
            </w:pPr>
            <w:r w:rsidRPr="00B54560">
              <w:rPr>
                <w:szCs w:val="24"/>
              </w:rPr>
              <w:t>LT-</w:t>
            </w:r>
            <w:r w:rsidRPr="004B035E">
              <w:rPr>
                <w:szCs w:val="24"/>
              </w:rPr>
              <w:t>29314 Anykščių r. sav.</w:t>
            </w:r>
          </w:p>
          <w:p w:rsidR="00457BFD" w:rsidRDefault="008341C1" w:rsidP="008341C1">
            <w:pPr>
              <w:rPr>
                <w:szCs w:val="24"/>
              </w:rPr>
            </w:pPr>
            <w:r w:rsidRPr="00B54560">
              <w:rPr>
                <w:szCs w:val="24"/>
              </w:rPr>
              <w:t>El. p.</w:t>
            </w:r>
            <w:r>
              <w:rPr>
                <w:szCs w:val="24"/>
              </w:rPr>
              <w:t xml:space="preserve"> </w:t>
            </w:r>
            <w:hyperlink r:id="rId9" w:history="1">
              <w:r w:rsidRPr="00513EAF">
                <w:rPr>
                  <w:rStyle w:val="Hipersaitas"/>
                  <w:szCs w:val="24"/>
                </w:rPr>
                <w:t>ramanavosmel@gmail.com</w:t>
              </w:r>
            </w:hyperlink>
            <w:r>
              <w:rPr>
                <w:szCs w:val="24"/>
              </w:rPr>
              <w:t xml:space="preserve"> </w:t>
            </w:r>
            <w:r w:rsidRPr="004B035E">
              <w:rPr>
                <w:szCs w:val="24"/>
              </w:rPr>
              <w:t xml:space="preserve"> </w:t>
            </w:r>
          </w:p>
          <w:p w:rsidR="008341C1" w:rsidRDefault="008341C1" w:rsidP="008341C1">
            <w:pPr>
              <w:rPr>
                <w:rStyle w:val="Hipersaitas"/>
              </w:rPr>
            </w:pPr>
          </w:p>
          <w:p w:rsidR="0076031A" w:rsidRPr="003A229D" w:rsidRDefault="002673AC" w:rsidP="002673AC">
            <w:pPr>
              <w:rPr>
                <w:szCs w:val="24"/>
              </w:rPr>
            </w:pPr>
            <w:r w:rsidRPr="003A229D">
              <w:rPr>
                <w:szCs w:val="24"/>
              </w:rPr>
              <w:t xml:space="preserve">Nacionalinė mokėjimo agentūra                                  prie Žemės ūkio ministerijos </w:t>
            </w:r>
          </w:p>
          <w:p w:rsidR="002673AC" w:rsidRDefault="002673AC" w:rsidP="0076031A">
            <w:pPr>
              <w:rPr>
                <w:szCs w:val="24"/>
                <w:highlight w:val="yellow"/>
              </w:rPr>
            </w:pPr>
          </w:p>
          <w:p w:rsidR="00140998" w:rsidRPr="00140998" w:rsidRDefault="00140998" w:rsidP="0076031A">
            <w:pPr>
              <w:rPr>
                <w:szCs w:val="24"/>
              </w:rPr>
            </w:pPr>
            <w:r w:rsidRPr="00140998">
              <w:t>Blindžių g. 17</w:t>
            </w:r>
            <w:r w:rsidRPr="00140998">
              <w:rPr>
                <w:szCs w:val="24"/>
              </w:rPr>
              <w:t xml:space="preserve"> </w:t>
            </w:r>
          </w:p>
          <w:p w:rsidR="0076031A" w:rsidRPr="00140998" w:rsidRDefault="0076031A" w:rsidP="0076031A">
            <w:pPr>
              <w:rPr>
                <w:szCs w:val="24"/>
              </w:rPr>
            </w:pPr>
            <w:r w:rsidRPr="00140998">
              <w:rPr>
                <w:szCs w:val="24"/>
              </w:rPr>
              <w:t>LT-</w:t>
            </w:r>
            <w:r w:rsidR="00140998" w:rsidRPr="00140998">
              <w:t xml:space="preserve">08111 </w:t>
            </w:r>
            <w:r w:rsidRPr="00140998">
              <w:rPr>
                <w:szCs w:val="24"/>
              </w:rPr>
              <w:t>Vilnius</w:t>
            </w:r>
          </w:p>
          <w:p w:rsidR="00D84F53" w:rsidRDefault="0076031A" w:rsidP="0076031A">
            <w:pPr>
              <w:ind w:left="-57"/>
              <w:jc w:val="both"/>
              <w:rPr>
                <w:szCs w:val="24"/>
              </w:rPr>
            </w:pPr>
            <w:r w:rsidRPr="00140998">
              <w:rPr>
                <w:szCs w:val="24"/>
              </w:rPr>
              <w:t xml:space="preserve"> El. p.: </w:t>
            </w:r>
            <w:r w:rsidR="00140998" w:rsidRPr="00140998">
              <w:t> </w:t>
            </w:r>
            <w:hyperlink r:id="rId10" w:history="1">
              <w:r w:rsidR="00140998" w:rsidRPr="00140998">
                <w:rPr>
                  <w:rStyle w:val="Hipersaitas"/>
                </w:rPr>
                <w:t>info@nma.lt</w:t>
              </w:r>
            </w:hyperlink>
            <w:r w:rsidR="00140998">
              <w:t xml:space="preserve"> </w:t>
            </w:r>
          </w:p>
          <w:p w:rsidR="0076031A" w:rsidRPr="00AF6608" w:rsidRDefault="0076031A" w:rsidP="0076031A">
            <w:pPr>
              <w:jc w:val="both"/>
              <w:rPr>
                <w:szCs w:val="24"/>
              </w:rPr>
            </w:pPr>
          </w:p>
        </w:tc>
        <w:tc>
          <w:tcPr>
            <w:tcW w:w="1545" w:type="dxa"/>
          </w:tcPr>
          <w:p w:rsidR="00D84F53" w:rsidRPr="003A229D" w:rsidRDefault="00D84F53" w:rsidP="00D84F53">
            <w:pPr>
              <w:tabs>
                <w:tab w:val="left" w:pos="900"/>
              </w:tabs>
              <w:rPr>
                <w:szCs w:val="24"/>
              </w:rPr>
            </w:pPr>
            <w:r w:rsidRPr="003A229D">
              <w:rPr>
                <w:szCs w:val="24"/>
              </w:rPr>
              <w:t>2019-</w:t>
            </w:r>
            <w:r w:rsidR="00457BFD" w:rsidRPr="003A229D">
              <w:rPr>
                <w:szCs w:val="24"/>
              </w:rPr>
              <w:t>12</w:t>
            </w:r>
            <w:r w:rsidRPr="003A229D">
              <w:rPr>
                <w:szCs w:val="24"/>
              </w:rPr>
              <w:t xml:space="preserve">-     </w:t>
            </w:r>
          </w:p>
          <w:p w:rsidR="00D84F53" w:rsidRPr="003A229D" w:rsidRDefault="00D84F53" w:rsidP="00D84F53">
            <w:pPr>
              <w:tabs>
                <w:tab w:val="left" w:pos="900"/>
              </w:tabs>
              <w:rPr>
                <w:szCs w:val="24"/>
              </w:rPr>
            </w:pPr>
            <w:r w:rsidRPr="003A229D">
              <w:rPr>
                <w:szCs w:val="24"/>
              </w:rPr>
              <w:t>Į 2019-</w:t>
            </w:r>
            <w:r w:rsidR="00457BFD" w:rsidRPr="003A229D">
              <w:rPr>
                <w:szCs w:val="24"/>
              </w:rPr>
              <w:t>12</w:t>
            </w:r>
            <w:r w:rsidRPr="003A229D">
              <w:rPr>
                <w:szCs w:val="24"/>
              </w:rPr>
              <w:t>-</w:t>
            </w:r>
            <w:r w:rsidR="00457BFD" w:rsidRPr="003A229D">
              <w:rPr>
                <w:szCs w:val="24"/>
              </w:rPr>
              <w:t>11</w:t>
            </w:r>
          </w:p>
          <w:p w:rsidR="00D84F53" w:rsidRPr="003A229D" w:rsidRDefault="00D84F53" w:rsidP="00D84F53">
            <w:pPr>
              <w:tabs>
                <w:tab w:val="left" w:pos="900"/>
              </w:tabs>
              <w:rPr>
                <w:szCs w:val="24"/>
              </w:rPr>
            </w:pPr>
          </w:p>
          <w:p w:rsidR="00D84F53" w:rsidRPr="003A229D" w:rsidRDefault="00D84F53" w:rsidP="00D84F53">
            <w:pPr>
              <w:tabs>
                <w:tab w:val="left" w:pos="900"/>
              </w:tabs>
              <w:rPr>
                <w:szCs w:val="24"/>
              </w:rPr>
            </w:pPr>
          </w:p>
          <w:p w:rsidR="00D84F53" w:rsidRPr="003A229D" w:rsidRDefault="00D84F53" w:rsidP="00D84F53">
            <w:pPr>
              <w:tabs>
                <w:tab w:val="left" w:pos="900"/>
              </w:tabs>
              <w:rPr>
                <w:szCs w:val="24"/>
              </w:rPr>
            </w:pPr>
          </w:p>
        </w:tc>
        <w:tc>
          <w:tcPr>
            <w:tcW w:w="2693" w:type="dxa"/>
          </w:tcPr>
          <w:p w:rsidR="00D84F53" w:rsidRPr="003A229D" w:rsidRDefault="00D84F53" w:rsidP="00D84F53">
            <w:pPr>
              <w:tabs>
                <w:tab w:val="left" w:pos="900"/>
              </w:tabs>
              <w:rPr>
                <w:szCs w:val="24"/>
              </w:rPr>
            </w:pPr>
            <w:r w:rsidRPr="003A229D">
              <w:rPr>
                <w:szCs w:val="24"/>
              </w:rPr>
              <w:t>Nr.</w:t>
            </w:r>
            <w:r w:rsidR="00237968" w:rsidRPr="003A229D">
              <w:rPr>
                <w:szCs w:val="24"/>
              </w:rPr>
              <w:t xml:space="preserve"> 4S-               (7.29)</w:t>
            </w:r>
          </w:p>
          <w:p w:rsidR="00D84F53" w:rsidRPr="003A229D" w:rsidRDefault="005A694B" w:rsidP="00D84F53">
            <w:pPr>
              <w:tabs>
                <w:tab w:val="left" w:pos="900"/>
              </w:tabs>
              <w:rPr>
                <w:szCs w:val="24"/>
              </w:rPr>
            </w:pPr>
            <w:r w:rsidRPr="003A229D">
              <w:rPr>
                <w:szCs w:val="24"/>
              </w:rPr>
              <w:t xml:space="preserve">Nr. </w:t>
            </w:r>
            <w:r w:rsidR="00457BFD" w:rsidRPr="003A229D">
              <w:rPr>
                <w:szCs w:val="24"/>
              </w:rPr>
              <w:t>191211-1</w:t>
            </w:r>
          </w:p>
          <w:p w:rsidR="00D84F53" w:rsidRPr="003A229D" w:rsidRDefault="00D84F53" w:rsidP="00D84F53">
            <w:pPr>
              <w:tabs>
                <w:tab w:val="left" w:pos="900"/>
              </w:tabs>
              <w:rPr>
                <w:szCs w:val="24"/>
              </w:rPr>
            </w:pPr>
          </w:p>
          <w:p w:rsidR="00D84F53" w:rsidRPr="003A229D" w:rsidRDefault="00D84F53" w:rsidP="00D84F53">
            <w:pPr>
              <w:tabs>
                <w:tab w:val="left" w:pos="900"/>
              </w:tabs>
              <w:rPr>
                <w:szCs w:val="24"/>
              </w:rPr>
            </w:pPr>
          </w:p>
          <w:p w:rsidR="00D84F53" w:rsidRPr="003A229D" w:rsidRDefault="00D84F53" w:rsidP="00D84F53">
            <w:pPr>
              <w:tabs>
                <w:tab w:val="left" w:pos="900"/>
              </w:tabs>
              <w:rPr>
                <w:szCs w:val="24"/>
              </w:rPr>
            </w:pPr>
          </w:p>
        </w:tc>
        <w:tc>
          <w:tcPr>
            <w:tcW w:w="263" w:type="dxa"/>
          </w:tcPr>
          <w:p w:rsidR="00D84F53" w:rsidRPr="00AF6608" w:rsidRDefault="00D84F53" w:rsidP="00D84F53">
            <w:pPr>
              <w:tabs>
                <w:tab w:val="left" w:pos="1422"/>
              </w:tabs>
              <w:ind w:left="-108"/>
              <w:rPr>
                <w:szCs w:val="24"/>
              </w:rPr>
            </w:pPr>
          </w:p>
        </w:tc>
      </w:tr>
    </w:tbl>
    <w:p w:rsidR="0074767A" w:rsidRPr="00AF6608" w:rsidRDefault="0074767A" w:rsidP="0074767A">
      <w:pPr>
        <w:jc w:val="center"/>
        <w:rPr>
          <w:b/>
          <w:bCs/>
          <w:szCs w:val="24"/>
        </w:rPr>
      </w:pPr>
      <w:r w:rsidRPr="00AF6608">
        <w:rPr>
          <w:b/>
          <w:bCs/>
          <w:szCs w:val="24"/>
        </w:rPr>
        <w:t>VERTINIMO IŠVADA</w:t>
      </w:r>
    </w:p>
    <w:p w:rsidR="0074767A" w:rsidRPr="00AF6608" w:rsidRDefault="0074767A" w:rsidP="0074767A">
      <w:pPr>
        <w:rPr>
          <w:szCs w:val="24"/>
        </w:rPr>
      </w:pPr>
    </w:p>
    <w:p w:rsidR="003D5064" w:rsidRPr="00AF6608" w:rsidRDefault="003D5064" w:rsidP="005A694B">
      <w:pPr>
        <w:ind w:firstLine="426"/>
        <w:jc w:val="both"/>
        <w:rPr>
          <w:szCs w:val="24"/>
        </w:rPr>
      </w:pPr>
      <w:r w:rsidRPr="00AF6608">
        <w:rPr>
          <w:bCs/>
          <w:szCs w:val="24"/>
        </w:rPr>
        <w:t>Viešųjų pirkimų tarnyba (toliau – Tarnyba), vadovaudamasi Lietuvos Respublikos viešųjų</w:t>
      </w:r>
      <w:r w:rsidR="00F058E5" w:rsidRPr="00AF6608">
        <w:rPr>
          <w:bCs/>
          <w:szCs w:val="24"/>
        </w:rPr>
        <w:t xml:space="preserve"> </w:t>
      </w:r>
      <w:r w:rsidRPr="00AF6608">
        <w:rPr>
          <w:bCs/>
          <w:szCs w:val="24"/>
        </w:rPr>
        <w:t xml:space="preserve">pirkimų įstatymo 95 straipsnio 1 dalies 2 punktu, </w:t>
      </w:r>
      <w:r w:rsidRPr="00AF6608">
        <w:rPr>
          <w:szCs w:val="24"/>
        </w:rPr>
        <w:t xml:space="preserve"> atliko</w:t>
      </w:r>
      <w:r w:rsidRPr="00AF6608">
        <w:rPr>
          <w:bCs/>
          <w:szCs w:val="24"/>
        </w:rPr>
        <w:t xml:space="preserve"> </w:t>
      </w:r>
      <w:r w:rsidR="003A229D" w:rsidRPr="004B035E">
        <w:rPr>
          <w:rFonts w:eastAsia="Calibri"/>
          <w:bCs/>
          <w:szCs w:val="24"/>
        </w:rPr>
        <w:t>Ramanavos melioracijos statinių naudotojų asociacij</w:t>
      </w:r>
      <w:r w:rsidR="003A229D">
        <w:rPr>
          <w:rFonts w:eastAsia="Calibri"/>
          <w:bCs/>
          <w:szCs w:val="24"/>
        </w:rPr>
        <w:t>os</w:t>
      </w:r>
      <w:r w:rsidR="003455A8" w:rsidRPr="003455A8">
        <w:rPr>
          <w:szCs w:val="24"/>
        </w:rPr>
        <w:t xml:space="preserve"> </w:t>
      </w:r>
      <w:r w:rsidRPr="00AF6608">
        <w:rPr>
          <w:bCs/>
          <w:szCs w:val="24"/>
        </w:rPr>
        <w:t>(toliau – Perkančioji organizacija) vykd</w:t>
      </w:r>
      <w:r w:rsidR="007C7295">
        <w:rPr>
          <w:bCs/>
          <w:szCs w:val="24"/>
        </w:rPr>
        <w:t>om</w:t>
      </w:r>
      <w:r w:rsidRPr="00AF6608">
        <w:rPr>
          <w:bCs/>
          <w:szCs w:val="24"/>
        </w:rPr>
        <w:t xml:space="preserve">o viešojo pirkimo </w:t>
      </w:r>
      <w:r w:rsidR="003A229D" w:rsidRPr="003A229D">
        <w:rPr>
          <w:i/>
          <w:iCs/>
          <w:szCs w:val="24"/>
        </w:rPr>
        <w:t>„</w:t>
      </w:r>
      <w:r w:rsidR="003A229D" w:rsidRPr="0000018C">
        <w:rPr>
          <w:i/>
          <w:iCs/>
          <w:szCs w:val="24"/>
        </w:rPr>
        <w:t>P</w:t>
      </w:r>
      <w:r w:rsidR="003A229D" w:rsidRPr="004B035E">
        <w:rPr>
          <w:i/>
          <w:szCs w:val="24"/>
        </w:rPr>
        <w:t>rojekto „</w:t>
      </w:r>
      <w:r w:rsidR="003A229D">
        <w:rPr>
          <w:i/>
          <w:szCs w:val="24"/>
        </w:rPr>
        <w:t>R</w:t>
      </w:r>
      <w:r w:rsidR="003A229D" w:rsidRPr="004B035E">
        <w:rPr>
          <w:i/>
          <w:szCs w:val="24"/>
        </w:rPr>
        <w:t xml:space="preserve">amanavos </w:t>
      </w:r>
      <w:r w:rsidR="003A229D">
        <w:rPr>
          <w:i/>
          <w:szCs w:val="24"/>
        </w:rPr>
        <w:t>MSNA</w:t>
      </w:r>
      <w:r w:rsidR="003A229D" w:rsidRPr="004B035E">
        <w:rPr>
          <w:i/>
          <w:szCs w:val="24"/>
        </w:rPr>
        <w:t xml:space="preserve"> nariams priklausančių ir valstybinių melioracijos statinių rekonstravimas“ rekonstravimo darbų su techninio darbo projekto parengimu pirkimas</w:t>
      </w:r>
      <w:r w:rsidR="003A229D" w:rsidRPr="00C377FC">
        <w:rPr>
          <w:i/>
          <w:szCs w:val="24"/>
        </w:rPr>
        <w:t>“</w:t>
      </w:r>
      <w:r w:rsidR="00140998">
        <w:rPr>
          <w:color w:val="000000"/>
          <w:szCs w:val="24"/>
        </w:rPr>
        <w:t xml:space="preserve"> </w:t>
      </w:r>
      <w:r w:rsidRPr="00AF6608">
        <w:rPr>
          <w:bCs/>
          <w:szCs w:val="24"/>
        </w:rPr>
        <w:t>vertinimą.</w:t>
      </w:r>
    </w:p>
    <w:p w:rsidR="002A07F4" w:rsidRPr="00AF6608" w:rsidRDefault="002A07F4" w:rsidP="005A694B">
      <w:pPr>
        <w:ind w:firstLine="426"/>
        <w:rPr>
          <w:b/>
          <w:szCs w:val="14"/>
        </w:rPr>
      </w:pPr>
    </w:p>
    <w:p w:rsidR="002A07F4" w:rsidRPr="00AF6608" w:rsidRDefault="002A07F4" w:rsidP="002A07F4">
      <w:pPr>
        <w:spacing w:line="254" w:lineRule="auto"/>
        <w:ind w:right="49"/>
        <w:jc w:val="center"/>
        <w:rPr>
          <w:szCs w:val="24"/>
        </w:rPr>
      </w:pPr>
      <w:r w:rsidRPr="00AF6608">
        <w:rPr>
          <w:b/>
          <w:szCs w:val="24"/>
        </w:rPr>
        <w:t>I dalis. Bendra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2A07F4" w:rsidRPr="00AF6608"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pPr>
              <w:jc w:val="both"/>
              <w:rPr>
                <w:szCs w:val="24"/>
              </w:rPr>
            </w:pPr>
            <w:r w:rsidRPr="00AF6608">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rsidR="002A07F4" w:rsidRPr="00AF6608" w:rsidRDefault="003A229D" w:rsidP="001A204A">
            <w:pPr>
              <w:spacing w:line="254" w:lineRule="auto"/>
              <w:jc w:val="both"/>
              <w:rPr>
                <w:szCs w:val="24"/>
              </w:rPr>
            </w:pPr>
            <w:r w:rsidRPr="003A229D">
              <w:rPr>
                <w:i/>
                <w:iCs/>
                <w:szCs w:val="24"/>
              </w:rPr>
              <w:t>„</w:t>
            </w:r>
            <w:r w:rsidRPr="0000018C">
              <w:rPr>
                <w:i/>
                <w:iCs/>
                <w:szCs w:val="24"/>
              </w:rPr>
              <w:t>P</w:t>
            </w:r>
            <w:r w:rsidRPr="004B035E">
              <w:rPr>
                <w:i/>
                <w:szCs w:val="24"/>
              </w:rPr>
              <w:t>rojekto „</w:t>
            </w:r>
            <w:r>
              <w:rPr>
                <w:i/>
                <w:szCs w:val="24"/>
              </w:rPr>
              <w:t>R</w:t>
            </w:r>
            <w:r w:rsidRPr="004B035E">
              <w:rPr>
                <w:i/>
                <w:szCs w:val="24"/>
              </w:rPr>
              <w:t xml:space="preserve">amanavos </w:t>
            </w:r>
            <w:r>
              <w:rPr>
                <w:i/>
                <w:szCs w:val="24"/>
              </w:rPr>
              <w:t>MSNA</w:t>
            </w:r>
            <w:r w:rsidRPr="004B035E">
              <w:rPr>
                <w:i/>
                <w:szCs w:val="24"/>
              </w:rPr>
              <w:t xml:space="preserve"> nariams priklausančių ir valstybinių melioracijos statinių rekonstravimas“ rekonstravimo darbų su techninio darbo projekto parengimu pirkimas</w:t>
            </w:r>
            <w:r w:rsidRPr="00C377FC">
              <w:rPr>
                <w:i/>
                <w:szCs w:val="24"/>
              </w:rPr>
              <w:t>“</w:t>
            </w:r>
            <w:r>
              <w:rPr>
                <w:color w:val="000000"/>
                <w:szCs w:val="24"/>
              </w:rPr>
              <w:t xml:space="preserve"> </w:t>
            </w:r>
            <w:r w:rsidRPr="0012563A">
              <w:rPr>
                <w:color w:val="000000"/>
                <w:szCs w:val="24"/>
              </w:rPr>
              <w:t xml:space="preserve">(Centrinėje viešųjų pirkimų informacinėje sistemoje </w:t>
            </w:r>
            <w:r w:rsidRPr="0012563A">
              <w:rPr>
                <w:szCs w:val="24"/>
              </w:rPr>
              <w:t>skelbtas 201</w:t>
            </w:r>
            <w:r>
              <w:rPr>
                <w:szCs w:val="24"/>
              </w:rPr>
              <w:t>9</w:t>
            </w:r>
            <w:r w:rsidRPr="0012563A">
              <w:rPr>
                <w:szCs w:val="24"/>
              </w:rPr>
              <w:t xml:space="preserve"> m. </w:t>
            </w:r>
            <w:r>
              <w:rPr>
                <w:szCs w:val="24"/>
              </w:rPr>
              <w:t>spalio 25 d.</w:t>
            </w:r>
            <w:r w:rsidRPr="0012563A">
              <w:rPr>
                <w:szCs w:val="24"/>
              </w:rPr>
              <w:t xml:space="preserve">, pirkimo Nr. </w:t>
            </w:r>
            <w:r w:rsidRPr="004B035E">
              <w:rPr>
                <w:szCs w:val="24"/>
              </w:rPr>
              <w:t>458792</w:t>
            </w:r>
            <w:r w:rsidRPr="0012563A">
              <w:rPr>
                <w:szCs w:val="24"/>
              </w:rPr>
              <w:t>)</w:t>
            </w:r>
            <w:r w:rsidRPr="00757D66">
              <w:rPr>
                <w:bCs/>
                <w:color w:val="000000"/>
                <w:szCs w:val="24"/>
              </w:rPr>
              <w:t xml:space="preserve"> </w:t>
            </w:r>
            <w:r w:rsidR="003D5064" w:rsidRPr="00AF6608">
              <w:rPr>
                <w:bCs/>
                <w:szCs w:val="24"/>
              </w:rPr>
              <w:t>(toliau – Pirkimas)</w:t>
            </w:r>
            <w:r w:rsidR="00E24551" w:rsidRPr="00AF6608">
              <w:rPr>
                <w:bCs/>
                <w:szCs w:val="24"/>
              </w:rPr>
              <w:t>.</w:t>
            </w:r>
          </w:p>
        </w:tc>
      </w:tr>
      <w:tr w:rsidR="002A07F4" w:rsidRPr="00AF6608"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pPr>
              <w:jc w:val="both"/>
              <w:rPr>
                <w:szCs w:val="24"/>
              </w:rPr>
            </w:pPr>
            <w:r w:rsidRPr="00AF6608">
              <w:rPr>
                <w:rFonts w:eastAsia="Calibri"/>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rsidR="002A07F4" w:rsidRPr="00AF6608" w:rsidRDefault="003D5064" w:rsidP="000F5336">
            <w:pPr>
              <w:spacing w:line="254" w:lineRule="auto"/>
              <w:jc w:val="both"/>
              <w:rPr>
                <w:szCs w:val="24"/>
              </w:rPr>
            </w:pPr>
            <w:r w:rsidRPr="00AF6608">
              <w:rPr>
                <w:bCs/>
                <w:szCs w:val="24"/>
              </w:rPr>
              <w:t>Lietuvos Respublikos viešųjų pirkimų įstatymas (redakcija nuo 201</w:t>
            </w:r>
            <w:r w:rsidR="004B7E06">
              <w:rPr>
                <w:bCs/>
                <w:szCs w:val="24"/>
              </w:rPr>
              <w:t>9</w:t>
            </w:r>
            <w:r w:rsidRPr="00AF6608">
              <w:rPr>
                <w:bCs/>
                <w:szCs w:val="24"/>
              </w:rPr>
              <w:t>-0</w:t>
            </w:r>
            <w:r w:rsidR="004B7E06">
              <w:rPr>
                <w:bCs/>
                <w:szCs w:val="24"/>
              </w:rPr>
              <w:t>6</w:t>
            </w:r>
            <w:r w:rsidRPr="00AF6608">
              <w:rPr>
                <w:bCs/>
                <w:szCs w:val="24"/>
              </w:rPr>
              <w:t>-</w:t>
            </w:r>
            <w:r w:rsidR="004B7E06">
              <w:rPr>
                <w:bCs/>
                <w:szCs w:val="24"/>
              </w:rPr>
              <w:t>1</w:t>
            </w:r>
            <w:r w:rsidRPr="00AF6608">
              <w:rPr>
                <w:bCs/>
                <w:szCs w:val="24"/>
              </w:rPr>
              <w:t>1</w:t>
            </w:r>
            <w:r w:rsidR="009262A6" w:rsidRPr="00AF6608">
              <w:rPr>
                <w:bCs/>
                <w:szCs w:val="24"/>
              </w:rPr>
              <w:t xml:space="preserve"> iki 201</w:t>
            </w:r>
            <w:r w:rsidR="004B7E06">
              <w:rPr>
                <w:bCs/>
                <w:szCs w:val="24"/>
              </w:rPr>
              <w:t>9</w:t>
            </w:r>
            <w:r w:rsidR="009262A6" w:rsidRPr="00AF6608">
              <w:rPr>
                <w:bCs/>
                <w:szCs w:val="24"/>
              </w:rPr>
              <w:t>-1</w:t>
            </w:r>
            <w:r w:rsidR="004B7E06">
              <w:rPr>
                <w:bCs/>
                <w:szCs w:val="24"/>
              </w:rPr>
              <w:t>0</w:t>
            </w:r>
            <w:r w:rsidR="009262A6" w:rsidRPr="00AF6608">
              <w:rPr>
                <w:bCs/>
                <w:szCs w:val="24"/>
              </w:rPr>
              <w:t>-31</w:t>
            </w:r>
            <w:r w:rsidRPr="00AF6608">
              <w:rPr>
                <w:bCs/>
                <w:szCs w:val="24"/>
              </w:rPr>
              <w:t>) (toliau – VPĮ).</w:t>
            </w:r>
          </w:p>
        </w:tc>
      </w:tr>
      <w:tr w:rsidR="002A07F4" w:rsidRPr="00AF6608"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rsidP="002A07F4">
            <w:pPr>
              <w:jc w:val="both"/>
              <w:rPr>
                <w:rFonts w:eastAsia="Calibri"/>
              </w:rPr>
            </w:pPr>
            <w:r w:rsidRPr="00AF6608">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rsidR="002A07F4" w:rsidRPr="00AF6608" w:rsidRDefault="009262A6" w:rsidP="00D060BB">
            <w:pPr>
              <w:rPr>
                <w:szCs w:val="24"/>
              </w:rPr>
            </w:pPr>
            <w:r w:rsidRPr="00AF6608">
              <w:rPr>
                <w:bCs/>
                <w:szCs w:val="24"/>
              </w:rPr>
              <w:t>Atviras konkursas</w:t>
            </w:r>
            <w:r w:rsidR="003D5064" w:rsidRPr="00AF6608">
              <w:rPr>
                <w:bCs/>
                <w:szCs w:val="24"/>
              </w:rPr>
              <w:t>.</w:t>
            </w:r>
          </w:p>
        </w:tc>
      </w:tr>
      <w:tr w:rsidR="002A07F4" w:rsidRPr="00AF6608"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rsidP="002A07F4">
            <w:pPr>
              <w:jc w:val="both"/>
              <w:rPr>
                <w:rFonts w:eastAsia="Calibri"/>
              </w:rPr>
            </w:pPr>
            <w:r w:rsidRPr="00AF6608">
              <w:rPr>
                <w:rFonts w:eastAsia="Calibri"/>
              </w:rPr>
              <w:t xml:space="preserve">Planuojama (nenurodoma, jeigu pirkimas vertinamas iki vokų su pasiūlymais atplėšimo procedūros), faktinė pirkimo/sutarties vertė Eur </w:t>
            </w:r>
            <w:r w:rsidR="004A39F1">
              <w:rPr>
                <w:rFonts w:eastAsia="Calibri"/>
              </w:rPr>
              <w:t>su</w:t>
            </w:r>
            <w:r w:rsidRPr="00AF6608">
              <w:rPr>
                <w:rFonts w:eastAsia="Calibri"/>
              </w:rPr>
              <w:t xml:space="preserve"> PVM</w:t>
            </w:r>
          </w:p>
        </w:tc>
        <w:tc>
          <w:tcPr>
            <w:tcW w:w="5104" w:type="dxa"/>
            <w:tcBorders>
              <w:top w:val="single" w:sz="4" w:space="0" w:color="auto"/>
              <w:left w:val="single" w:sz="4" w:space="0" w:color="auto"/>
              <w:bottom w:val="single" w:sz="4" w:space="0" w:color="auto"/>
              <w:right w:val="single" w:sz="4" w:space="0" w:color="auto"/>
            </w:tcBorders>
          </w:tcPr>
          <w:p w:rsidR="00382F94" w:rsidRPr="00AF6608" w:rsidRDefault="004A39F1" w:rsidP="003D5064">
            <w:pPr>
              <w:jc w:val="both"/>
              <w:rPr>
                <w:szCs w:val="24"/>
              </w:rPr>
            </w:pPr>
            <w:r>
              <w:rPr>
                <w:szCs w:val="24"/>
              </w:rPr>
              <w:t>Planuojama</w:t>
            </w:r>
            <w:r w:rsidR="00D7594B" w:rsidRPr="00AF6608">
              <w:rPr>
                <w:szCs w:val="24"/>
              </w:rPr>
              <w:t xml:space="preserve"> </w:t>
            </w:r>
            <w:r w:rsidR="00F46555">
              <w:rPr>
                <w:szCs w:val="24"/>
              </w:rPr>
              <w:t xml:space="preserve">rangos </w:t>
            </w:r>
            <w:r w:rsidRPr="00C44AE5">
              <w:rPr>
                <w:szCs w:val="24"/>
              </w:rPr>
              <w:t>darbų kaina</w:t>
            </w:r>
            <w:r w:rsidR="00D7594B" w:rsidRPr="00C44AE5">
              <w:rPr>
                <w:szCs w:val="24"/>
              </w:rPr>
              <w:t xml:space="preserve"> </w:t>
            </w:r>
            <w:r w:rsidRPr="00C44AE5">
              <w:rPr>
                <w:szCs w:val="24"/>
              </w:rPr>
              <w:t>– 344 999</w:t>
            </w:r>
            <w:r w:rsidR="003455A8" w:rsidRPr="00C44AE5">
              <w:rPr>
                <w:szCs w:val="24"/>
              </w:rPr>
              <w:t>,</w:t>
            </w:r>
            <w:r w:rsidR="00C44AE5" w:rsidRPr="00C44AE5">
              <w:rPr>
                <w:szCs w:val="24"/>
              </w:rPr>
              <w:t>06</w:t>
            </w:r>
            <w:r w:rsidR="00D7594B" w:rsidRPr="00C44AE5">
              <w:rPr>
                <w:szCs w:val="24"/>
              </w:rPr>
              <w:t xml:space="preserve"> Eur </w:t>
            </w:r>
            <w:r w:rsidRPr="00C44AE5">
              <w:rPr>
                <w:szCs w:val="24"/>
              </w:rPr>
              <w:t>su</w:t>
            </w:r>
            <w:r w:rsidR="00D7594B" w:rsidRPr="00C44AE5">
              <w:rPr>
                <w:szCs w:val="24"/>
              </w:rPr>
              <w:t xml:space="preserve"> PVM</w:t>
            </w:r>
            <w:r w:rsidRPr="00C44AE5">
              <w:rPr>
                <w:szCs w:val="24"/>
              </w:rPr>
              <w:t xml:space="preserve">, </w:t>
            </w:r>
            <w:r w:rsidR="00F46555" w:rsidRPr="00C44AE5">
              <w:rPr>
                <w:szCs w:val="24"/>
              </w:rPr>
              <w:t>planuojama techninio darbo projekto parengimo p</w:t>
            </w:r>
            <w:r w:rsidRPr="00C44AE5">
              <w:rPr>
                <w:szCs w:val="24"/>
              </w:rPr>
              <w:t xml:space="preserve">aslaugų </w:t>
            </w:r>
            <w:r w:rsidR="00F46555" w:rsidRPr="00C44AE5">
              <w:rPr>
                <w:szCs w:val="24"/>
              </w:rPr>
              <w:t xml:space="preserve">kaina </w:t>
            </w:r>
            <w:r w:rsidRPr="00C44AE5">
              <w:rPr>
                <w:szCs w:val="24"/>
              </w:rPr>
              <w:t>– 1201</w:t>
            </w:r>
            <w:r w:rsidR="00C44AE5" w:rsidRPr="00C44AE5">
              <w:rPr>
                <w:szCs w:val="24"/>
              </w:rPr>
              <w:t>9</w:t>
            </w:r>
            <w:r w:rsidRPr="00C44AE5">
              <w:rPr>
                <w:szCs w:val="24"/>
              </w:rPr>
              <w:t>,00</w:t>
            </w:r>
            <w:r>
              <w:rPr>
                <w:szCs w:val="24"/>
              </w:rPr>
              <w:t xml:space="preserve"> Eur su PVM.</w:t>
            </w:r>
          </w:p>
          <w:p w:rsidR="000D4A4D" w:rsidRPr="00AF6608" w:rsidRDefault="000D4A4D" w:rsidP="003D5064">
            <w:pPr>
              <w:jc w:val="both"/>
              <w:rPr>
                <w:szCs w:val="24"/>
              </w:rPr>
            </w:pPr>
          </w:p>
        </w:tc>
      </w:tr>
      <w:tr w:rsidR="002A07F4" w:rsidRPr="00AF6608" w:rsidTr="0012700D">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rsidP="002A07F4">
            <w:pPr>
              <w:jc w:val="both"/>
              <w:rPr>
                <w:szCs w:val="24"/>
              </w:rPr>
            </w:pPr>
            <w:r w:rsidRPr="00AF6608">
              <w:rPr>
                <w:rFonts w:eastAsia="Calibri"/>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rsidR="007D18C8" w:rsidRPr="00AF6608" w:rsidRDefault="004A39F1" w:rsidP="000D4A4D">
            <w:pPr>
              <w:jc w:val="both"/>
              <w:rPr>
                <w:szCs w:val="24"/>
              </w:rPr>
            </w:pPr>
            <w:r>
              <w:rPr>
                <w:szCs w:val="24"/>
              </w:rPr>
              <w:t>–</w:t>
            </w:r>
          </w:p>
        </w:tc>
      </w:tr>
      <w:tr w:rsidR="002A07F4" w:rsidRPr="00AF6608"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rsidP="002A07F4">
            <w:pPr>
              <w:jc w:val="both"/>
              <w:rPr>
                <w:rFonts w:eastAsia="Calibri"/>
              </w:rPr>
            </w:pPr>
            <w:r w:rsidRPr="00AF6608">
              <w:rPr>
                <w:rFonts w:eastAsia="Calibri"/>
              </w:rPr>
              <w:lastRenderedPageBreak/>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rsidR="002A07F4" w:rsidRPr="00AF6608" w:rsidRDefault="003455A8" w:rsidP="0025094E">
            <w:pPr>
              <w:spacing w:line="254" w:lineRule="auto"/>
              <w:jc w:val="both"/>
              <w:rPr>
                <w:szCs w:val="24"/>
              </w:rPr>
            </w:pPr>
            <w:r w:rsidRPr="00467300">
              <w:rPr>
                <w:szCs w:val="24"/>
              </w:rPr>
              <w:t>Dalinis</w:t>
            </w:r>
            <w:r w:rsidR="00307926" w:rsidRPr="00467300">
              <w:rPr>
                <w:szCs w:val="24"/>
              </w:rPr>
              <w:t xml:space="preserve"> </w:t>
            </w:r>
            <w:r w:rsidR="0031209D" w:rsidRPr="00467300">
              <w:rPr>
                <w:szCs w:val="24"/>
              </w:rPr>
              <w:t xml:space="preserve">vertinimas </w:t>
            </w:r>
            <w:r w:rsidRPr="00467300">
              <w:rPr>
                <w:szCs w:val="24"/>
              </w:rPr>
              <w:t xml:space="preserve">dėl </w:t>
            </w:r>
            <w:r w:rsidR="004A39F1">
              <w:rPr>
                <w:szCs w:val="24"/>
              </w:rPr>
              <w:t xml:space="preserve">ekonominio naudingumo vertinimo kriterijų ir kvalifikacinių </w:t>
            </w:r>
            <w:r w:rsidR="007C7295">
              <w:rPr>
                <w:szCs w:val="24"/>
              </w:rPr>
              <w:t>reikalavimų</w:t>
            </w:r>
            <w:r>
              <w:rPr>
                <w:szCs w:val="24"/>
              </w:rPr>
              <w:t xml:space="preserve"> </w:t>
            </w:r>
            <w:r w:rsidR="00307926" w:rsidRPr="00AF6608">
              <w:rPr>
                <w:szCs w:val="24"/>
              </w:rPr>
              <w:t xml:space="preserve">/ Pirkimo procedūrų vertinimas </w:t>
            </w:r>
            <w:r w:rsidR="004A39F1">
              <w:rPr>
                <w:szCs w:val="24"/>
              </w:rPr>
              <w:t>iki</w:t>
            </w:r>
            <w:r w:rsidR="00307926" w:rsidRPr="00AF6608">
              <w:rPr>
                <w:szCs w:val="24"/>
              </w:rPr>
              <w:t xml:space="preserve"> sutarties sudarymo</w:t>
            </w:r>
            <w:r w:rsidR="0031209D" w:rsidRPr="00AF6608">
              <w:rPr>
                <w:szCs w:val="24"/>
              </w:rPr>
              <w:t>.</w:t>
            </w:r>
          </w:p>
        </w:tc>
      </w:tr>
      <w:tr w:rsidR="002A07F4" w:rsidRPr="00AF6608"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rsidP="002A07F4">
            <w:pPr>
              <w:jc w:val="both"/>
              <w:rPr>
                <w:b/>
                <w:szCs w:val="24"/>
              </w:rPr>
            </w:pPr>
            <w:r w:rsidRPr="00AF6608">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rsidR="002A07F4" w:rsidRPr="00AF6608" w:rsidRDefault="00307926" w:rsidP="002F32BA">
            <w:pPr>
              <w:jc w:val="both"/>
              <w:rPr>
                <w:szCs w:val="24"/>
              </w:rPr>
            </w:pPr>
            <w:r w:rsidRPr="00AF6608">
              <w:rPr>
                <w:szCs w:val="24"/>
              </w:rPr>
              <w:t xml:space="preserve">Pirkimas finansuojamas ES </w:t>
            </w:r>
            <w:r w:rsidR="00067351" w:rsidRPr="00AF6608">
              <w:rPr>
                <w:szCs w:val="24"/>
              </w:rPr>
              <w:t xml:space="preserve">fondų </w:t>
            </w:r>
            <w:r w:rsidRPr="00AF6608">
              <w:rPr>
                <w:szCs w:val="24"/>
              </w:rPr>
              <w:t xml:space="preserve">lėšomis, </w:t>
            </w:r>
            <w:r w:rsidR="003455A8">
              <w:rPr>
                <w:szCs w:val="24"/>
              </w:rPr>
              <w:t>p</w:t>
            </w:r>
            <w:r w:rsidR="003455A8" w:rsidRPr="00BB3C76">
              <w:rPr>
                <w:szCs w:val="24"/>
              </w:rPr>
              <w:t xml:space="preserve">rojekto identifikacijos duomenys: </w:t>
            </w:r>
            <w:r w:rsidR="00C44AE5">
              <w:t xml:space="preserve">Projektas „Ramanavos MSNA nariams priklausančių ir valstybinių melioracijos statinių rekonstravimas“ įgyvendinamas pagal Lietuvos kaimo plėtros 2014–2020 metų programos priemonės „Investicijos į materialųjį turtą“ veiklos ,,Parama žemės ūkio vandentvarkai“ </w:t>
            </w:r>
            <w:r w:rsidR="007C7295">
              <w:t xml:space="preserve">/ </w:t>
            </w:r>
            <w:r w:rsidR="004A39F1" w:rsidRPr="00847598">
              <w:rPr>
                <w:szCs w:val="24"/>
              </w:rPr>
              <w:t>Nacionalinė mokėjimo agentūra prie Žemės ūkio ministerijos</w:t>
            </w:r>
            <w:r w:rsidR="003455A8" w:rsidRPr="00847598">
              <w:rPr>
                <w:szCs w:val="24"/>
              </w:rPr>
              <w:t>.</w:t>
            </w:r>
          </w:p>
        </w:tc>
      </w:tr>
      <w:tr w:rsidR="00D060BB" w:rsidRPr="00AF6608" w:rsidTr="00197368">
        <w:tc>
          <w:tcPr>
            <w:tcW w:w="4677" w:type="dxa"/>
            <w:shd w:val="clear" w:color="auto" w:fill="auto"/>
            <w:vAlign w:val="center"/>
          </w:tcPr>
          <w:p w:rsidR="00D060BB" w:rsidRPr="00AF6608" w:rsidRDefault="00D060BB" w:rsidP="00D060BB">
            <w:pPr>
              <w:jc w:val="both"/>
              <w:rPr>
                <w:szCs w:val="24"/>
              </w:rPr>
            </w:pPr>
            <w:r w:rsidRPr="00AF6608">
              <w:rPr>
                <w:szCs w:val="24"/>
              </w:rPr>
              <w:t>Jei dėl pirkimo/sutarties vyksta teismo procesas, nurodyti ieškinio (skundo) dalykus, bylos šalių pavadinimus, ar taikomos laikinosios apsaugos priemonės, teisminio nagrinėjimo stadija, pvz., apygardos, apeliacinis teismas</w:t>
            </w:r>
          </w:p>
        </w:tc>
        <w:tc>
          <w:tcPr>
            <w:tcW w:w="5104" w:type="dxa"/>
            <w:shd w:val="clear" w:color="auto" w:fill="auto"/>
            <w:vAlign w:val="center"/>
          </w:tcPr>
          <w:p w:rsidR="00D060BB" w:rsidRPr="00AF6608" w:rsidRDefault="00D060BB" w:rsidP="00D060BB">
            <w:pPr>
              <w:jc w:val="both"/>
              <w:rPr>
                <w:szCs w:val="24"/>
              </w:rPr>
            </w:pPr>
            <w:r w:rsidRPr="00AF6608">
              <w:rPr>
                <w:szCs w:val="24"/>
              </w:rPr>
              <w:t>–</w:t>
            </w:r>
          </w:p>
        </w:tc>
      </w:tr>
    </w:tbl>
    <w:p w:rsidR="003F255A" w:rsidRPr="00AF6608" w:rsidRDefault="003F255A" w:rsidP="002A07F4">
      <w:pPr>
        <w:jc w:val="center"/>
        <w:rPr>
          <w:b/>
          <w:szCs w:val="24"/>
        </w:rPr>
      </w:pPr>
    </w:p>
    <w:p w:rsidR="002A07F4" w:rsidRPr="00AF6608" w:rsidRDefault="002A07F4" w:rsidP="002A07F4">
      <w:pPr>
        <w:jc w:val="center"/>
        <w:rPr>
          <w:b/>
          <w:szCs w:val="24"/>
        </w:rPr>
      </w:pPr>
      <w:r w:rsidRPr="00AF6608">
        <w:rPr>
          <w:b/>
          <w:szCs w:val="24"/>
        </w:rPr>
        <w:t>II dalis. Vertinimo apimtyje nustatyti pažeidimai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20"/>
        <w:gridCol w:w="8817"/>
      </w:tblGrid>
      <w:tr w:rsidR="000929CA" w:rsidRPr="00AF6608" w:rsidTr="00AE1595">
        <w:tc>
          <w:tcPr>
            <w:tcW w:w="964" w:type="dxa"/>
            <w:gridSpan w:val="2"/>
            <w:shd w:val="clear" w:color="auto" w:fill="auto"/>
            <w:vAlign w:val="center"/>
          </w:tcPr>
          <w:p w:rsidR="000929CA" w:rsidRPr="00AE1595" w:rsidRDefault="00AE1595" w:rsidP="00AE1595">
            <w:pPr>
              <w:pStyle w:val="Sraopastraipa"/>
              <w:numPr>
                <w:ilvl w:val="0"/>
                <w:numId w:val="4"/>
              </w:numPr>
              <w:spacing w:before="120" w:after="120"/>
              <w:ind w:left="748" w:hanging="426"/>
              <w:rPr>
                <w:szCs w:val="24"/>
              </w:rPr>
            </w:pPr>
            <w:r>
              <w:rPr>
                <w:szCs w:val="24"/>
              </w:rPr>
              <w:t xml:space="preserve"> </w:t>
            </w:r>
          </w:p>
        </w:tc>
        <w:tc>
          <w:tcPr>
            <w:tcW w:w="8817" w:type="dxa"/>
            <w:shd w:val="clear" w:color="auto" w:fill="auto"/>
          </w:tcPr>
          <w:p w:rsidR="000929CA" w:rsidRPr="00AF6608" w:rsidRDefault="000929CA" w:rsidP="006B1077">
            <w:pPr>
              <w:spacing w:before="120" w:after="120"/>
              <w:rPr>
                <w:i/>
                <w:szCs w:val="24"/>
              </w:rPr>
            </w:pPr>
            <w:r w:rsidRPr="00AF6608">
              <w:rPr>
                <w:i/>
                <w:szCs w:val="24"/>
              </w:rPr>
              <w:t xml:space="preserve">VPĮ </w:t>
            </w:r>
            <w:r w:rsidR="003D7A1A" w:rsidRPr="00AF6608">
              <w:rPr>
                <w:i/>
                <w:szCs w:val="24"/>
              </w:rPr>
              <w:t>17 straipsnio 1 dalis</w:t>
            </w:r>
            <w:r w:rsidR="003D7A1A" w:rsidRPr="00AF6608">
              <w:rPr>
                <w:i/>
                <w:szCs w:val="24"/>
                <w:vertAlign w:val="superscript"/>
              </w:rPr>
              <w:footnoteReference w:id="1"/>
            </w:r>
            <w:r w:rsidR="003D7A1A">
              <w:rPr>
                <w:i/>
                <w:szCs w:val="24"/>
              </w:rPr>
              <w:t xml:space="preserve">, </w:t>
            </w:r>
            <w:r w:rsidR="003D7A1A" w:rsidRPr="00AF6608">
              <w:rPr>
                <w:i/>
                <w:szCs w:val="24"/>
              </w:rPr>
              <w:t>55 straipsnio 5 dalis</w:t>
            </w:r>
            <w:r w:rsidR="003D7A1A" w:rsidRPr="00AF6608">
              <w:rPr>
                <w:rStyle w:val="Puslapioinaosnuoroda"/>
                <w:i/>
                <w:szCs w:val="24"/>
              </w:rPr>
              <w:footnoteReference w:id="2"/>
            </w:r>
          </w:p>
        </w:tc>
      </w:tr>
      <w:tr w:rsidR="000929CA" w:rsidRPr="00AF6608" w:rsidTr="00684180">
        <w:tc>
          <w:tcPr>
            <w:tcW w:w="9781" w:type="dxa"/>
            <w:gridSpan w:val="3"/>
            <w:shd w:val="clear" w:color="auto" w:fill="auto"/>
            <w:vAlign w:val="center"/>
          </w:tcPr>
          <w:p w:rsidR="005D0EBE" w:rsidRDefault="005D0EBE" w:rsidP="009F7177">
            <w:pPr>
              <w:ind w:firstLine="459"/>
              <w:jc w:val="both"/>
              <w:rPr>
                <w:szCs w:val="24"/>
              </w:rPr>
            </w:pPr>
            <w:r w:rsidRPr="00AF6608">
              <w:rPr>
                <w:szCs w:val="24"/>
              </w:rPr>
              <w:t>Pirkimą vykd</w:t>
            </w:r>
            <w:r>
              <w:rPr>
                <w:szCs w:val="24"/>
              </w:rPr>
              <w:t>o</w:t>
            </w:r>
            <w:r w:rsidRPr="00AF6608">
              <w:rPr>
                <w:szCs w:val="24"/>
              </w:rPr>
              <w:t xml:space="preserve"> Perkančiosios organizacijos </w:t>
            </w:r>
            <w:r>
              <w:rPr>
                <w:szCs w:val="24"/>
              </w:rPr>
              <w:t>pirmininko</w:t>
            </w:r>
            <w:r w:rsidRPr="00AF6608">
              <w:rPr>
                <w:szCs w:val="24"/>
              </w:rPr>
              <w:t xml:space="preserve"> </w:t>
            </w:r>
            <w:r w:rsidRPr="00BD4CBD">
              <w:rPr>
                <w:szCs w:val="24"/>
              </w:rPr>
              <w:t>2019-10-24 įsakymu Nr. 19/10/24-</w:t>
            </w:r>
            <w:r w:rsidR="00BD4CBD">
              <w:rPr>
                <w:szCs w:val="24"/>
              </w:rPr>
              <w:t>2</w:t>
            </w:r>
            <w:r w:rsidRPr="00AF6608">
              <w:rPr>
                <w:szCs w:val="24"/>
              </w:rPr>
              <w:t xml:space="preserve"> sudaryta </w:t>
            </w:r>
            <w:r>
              <w:rPr>
                <w:szCs w:val="24"/>
              </w:rPr>
              <w:t>Perkančiosios organizacijos viešųjų p</w:t>
            </w:r>
            <w:r w:rsidRPr="00AF6608">
              <w:rPr>
                <w:szCs w:val="24"/>
              </w:rPr>
              <w:t>irkim</w:t>
            </w:r>
            <w:r>
              <w:rPr>
                <w:szCs w:val="24"/>
              </w:rPr>
              <w:t>ų</w:t>
            </w:r>
            <w:r w:rsidRPr="00AF6608">
              <w:rPr>
                <w:szCs w:val="24"/>
              </w:rPr>
              <w:t xml:space="preserve"> komisija</w:t>
            </w:r>
            <w:r>
              <w:rPr>
                <w:szCs w:val="24"/>
              </w:rPr>
              <w:t xml:space="preserve"> (toliau – Pirkimo komisija)</w:t>
            </w:r>
            <w:r w:rsidRPr="00AF6608">
              <w:rPr>
                <w:szCs w:val="24"/>
              </w:rPr>
              <w:t>.</w:t>
            </w:r>
            <w:r>
              <w:rPr>
                <w:szCs w:val="24"/>
              </w:rPr>
              <w:t xml:space="preserve"> </w:t>
            </w:r>
            <w:r w:rsidRPr="00AF6608">
              <w:rPr>
                <w:szCs w:val="24"/>
              </w:rPr>
              <w:t xml:space="preserve">Pirkimo sąlygos patvirtintos </w:t>
            </w:r>
            <w:r>
              <w:rPr>
                <w:szCs w:val="24"/>
              </w:rPr>
              <w:t>Pirkimo komisijos</w:t>
            </w:r>
            <w:r w:rsidRPr="00AF6608">
              <w:rPr>
                <w:szCs w:val="24"/>
              </w:rPr>
              <w:t xml:space="preserve"> </w:t>
            </w:r>
            <w:r w:rsidRPr="00BD4CBD">
              <w:rPr>
                <w:szCs w:val="24"/>
              </w:rPr>
              <w:t>2019-10-24 posėdžio protokolu Nr. 1.</w:t>
            </w:r>
          </w:p>
          <w:p w:rsidR="00561047" w:rsidRDefault="00B83E80" w:rsidP="009F7177">
            <w:pPr>
              <w:ind w:firstLine="459"/>
              <w:jc w:val="both"/>
              <w:rPr>
                <w:szCs w:val="24"/>
              </w:rPr>
            </w:pPr>
            <w:r>
              <w:rPr>
                <w:szCs w:val="24"/>
              </w:rPr>
              <w:t xml:space="preserve">Remiantis Pirkimo komisijos 2019 m. lapkričio </w:t>
            </w:r>
            <w:r w:rsidRPr="00BD4CBD">
              <w:rPr>
                <w:szCs w:val="24"/>
              </w:rPr>
              <w:t>6</w:t>
            </w:r>
            <w:r>
              <w:rPr>
                <w:szCs w:val="24"/>
              </w:rPr>
              <w:t xml:space="preserve"> d. koreguotomis Pirkimo sąlygomis</w:t>
            </w:r>
            <w:r w:rsidR="00561047">
              <w:rPr>
                <w:szCs w:val="24"/>
              </w:rPr>
              <w:t xml:space="preserve">, </w:t>
            </w:r>
            <w:r w:rsidR="00651642" w:rsidRPr="00AF6608">
              <w:rPr>
                <w:szCs w:val="24"/>
              </w:rPr>
              <w:t>ekonomiškai naudingiausi</w:t>
            </w:r>
            <w:r w:rsidR="00651642">
              <w:rPr>
                <w:szCs w:val="24"/>
              </w:rPr>
              <w:t>ą</w:t>
            </w:r>
            <w:r w:rsidR="00651642" w:rsidRPr="00AF6608">
              <w:rPr>
                <w:szCs w:val="24"/>
              </w:rPr>
              <w:t xml:space="preserve"> pasiūlym</w:t>
            </w:r>
            <w:r w:rsidR="00651642">
              <w:rPr>
                <w:szCs w:val="24"/>
              </w:rPr>
              <w:t>ą</w:t>
            </w:r>
            <w:r w:rsidR="00561047">
              <w:rPr>
                <w:szCs w:val="24"/>
              </w:rPr>
              <w:t>,</w:t>
            </w:r>
            <w:r w:rsidR="00651642" w:rsidRPr="00AF6608">
              <w:rPr>
                <w:szCs w:val="24"/>
              </w:rPr>
              <w:t xml:space="preserve"> </w:t>
            </w:r>
            <w:r w:rsidR="00651642">
              <w:rPr>
                <w:szCs w:val="24"/>
              </w:rPr>
              <w:t xml:space="preserve">numatyta </w:t>
            </w:r>
            <w:r w:rsidR="009F7177" w:rsidRPr="00AF6608">
              <w:rPr>
                <w:szCs w:val="24"/>
              </w:rPr>
              <w:t>išr</w:t>
            </w:r>
            <w:r w:rsidR="00651642">
              <w:rPr>
                <w:szCs w:val="24"/>
              </w:rPr>
              <w:t>i</w:t>
            </w:r>
            <w:r w:rsidR="009F7177" w:rsidRPr="00AF6608">
              <w:rPr>
                <w:szCs w:val="24"/>
              </w:rPr>
              <w:t>nk</w:t>
            </w:r>
            <w:r w:rsidR="00651642">
              <w:rPr>
                <w:szCs w:val="24"/>
              </w:rPr>
              <w:t>ti</w:t>
            </w:r>
            <w:r w:rsidR="009F7177" w:rsidRPr="00AF6608">
              <w:rPr>
                <w:szCs w:val="24"/>
              </w:rPr>
              <w:t xml:space="preserve"> pagal </w:t>
            </w:r>
            <w:r w:rsidR="00561047" w:rsidRPr="00BD4CBD">
              <w:rPr>
                <w:szCs w:val="24"/>
              </w:rPr>
              <w:t>penkis</w:t>
            </w:r>
            <w:r w:rsidR="009F7177" w:rsidRPr="00AF6608">
              <w:rPr>
                <w:szCs w:val="24"/>
              </w:rPr>
              <w:t xml:space="preserve"> </w:t>
            </w:r>
            <w:r w:rsidR="009F7177" w:rsidRPr="00887927">
              <w:t>kiekybinius/kokybinius vertinimo kriterijus:</w:t>
            </w:r>
            <w:r w:rsidR="009F7177" w:rsidRPr="00AF6608">
              <w:rPr>
                <w:szCs w:val="24"/>
              </w:rPr>
              <w:t xml:space="preserve"> </w:t>
            </w:r>
            <w:r w:rsidR="009F7177" w:rsidRPr="00B8209B">
              <w:rPr>
                <w:i/>
                <w:iCs/>
                <w:szCs w:val="24"/>
              </w:rPr>
              <w:t>kain</w:t>
            </w:r>
            <w:r w:rsidR="009F7177">
              <w:rPr>
                <w:i/>
                <w:iCs/>
                <w:szCs w:val="24"/>
              </w:rPr>
              <w:t>ą</w:t>
            </w:r>
            <w:r w:rsidR="009F7177" w:rsidRPr="00AF6608">
              <w:rPr>
                <w:szCs w:val="24"/>
              </w:rPr>
              <w:t xml:space="preserve"> (</w:t>
            </w:r>
            <w:r w:rsidR="009F7177">
              <w:rPr>
                <w:szCs w:val="24"/>
              </w:rPr>
              <w:t xml:space="preserve">kriterijaus </w:t>
            </w:r>
            <w:r w:rsidR="009F7177" w:rsidRPr="00AF6608">
              <w:rPr>
                <w:szCs w:val="24"/>
              </w:rPr>
              <w:t xml:space="preserve">lyginamasis svoris – 40), </w:t>
            </w:r>
            <w:r w:rsidR="009F7177" w:rsidRPr="006D4C14">
              <w:rPr>
                <w:i/>
                <w:iCs/>
                <w:szCs w:val="24"/>
              </w:rPr>
              <w:t>pasirengim</w:t>
            </w:r>
            <w:r w:rsidR="009F7177">
              <w:rPr>
                <w:i/>
                <w:iCs/>
                <w:szCs w:val="24"/>
              </w:rPr>
              <w:t>ą</w:t>
            </w:r>
            <w:r w:rsidR="009F7177" w:rsidRPr="006D4C14">
              <w:rPr>
                <w:i/>
                <w:iCs/>
                <w:szCs w:val="24"/>
              </w:rPr>
              <w:t xml:space="preserve"> teikti projektavimo paslaugas</w:t>
            </w:r>
            <w:r w:rsidR="009F7177" w:rsidRPr="006D4C14">
              <w:rPr>
                <w:szCs w:val="24"/>
              </w:rPr>
              <w:t xml:space="preserve"> </w:t>
            </w:r>
            <w:r w:rsidR="009F7177" w:rsidRPr="00AF6608">
              <w:rPr>
                <w:szCs w:val="24"/>
              </w:rPr>
              <w:t>(</w:t>
            </w:r>
            <w:r w:rsidR="009F7177">
              <w:rPr>
                <w:szCs w:val="24"/>
              </w:rPr>
              <w:t xml:space="preserve">kriterijaus </w:t>
            </w:r>
            <w:r w:rsidR="009F7177" w:rsidRPr="00AF6608">
              <w:rPr>
                <w:szCs w:val="24"/>
              </w:rPr>
              <w:t xml:space="preserve">lyginamasis svoris – </w:t>
            </w:r>
            <w:r w:rsidR="009F7177">
              <w:rPr>
                <w:szCs w:val="24"/>
              </w:rPr>
              <w:t>22</w:t>
            </w:r>
            <w:r w:rsidR="009F7177" w:rsidRPr="00AF6608">
              <w:rPr>
                <w:szCs w:val="24"/>
              </w:rPr>
              <w:t>)</w:t>
            </w:r>
            <w:r w:rsidR="009F7177">
              <w:rPr>
                <w:szCs w:val="24"/>
              </w:rPr>
              <w:t xml:space="preserve">, </w:t>
            </w:r>
            <w:r w:rsidR="009F7177" w:rsidRPr="00887927">
              <w:rPr>
                <w:i/>
                <w:szCs w:val="24"/>
              </w:rPr>
              <w:t>pasirengim</w:t>
            </w:r>
            <w:r w:rsidR="009F7177">
              <w:rPr>
                <w:i/>
                <w:szCs w:val="24"/>
              </w:rPr>
              <w:t>ą</w:t>
            </w:r>
            <w:r w:rsidR="009F7177" w:rsidRPr="00887927">
              <w:rPr>
                <w:i/>
                <w:szCs w:val="24"/>
              </w:rPr>
              <w:t xml:space="preserve"> vykdyti rekonstravimo darbus ir saugaus darbo užtikrinimo metodologij</w:t>
            </w:r>
            <w:r w:rsidR="009F7177">
              <w:rPr>
                <w:i/>
                <w:szCs w:val="24"/>
              </w:rPr>
              <w:t xml:space="preserve">ą </w:t>
            </w:r>
            <w:r w:rsidR="009F7177" w:rsidRPr="00AF6608">
              <w:rPr>
                <w:szCs w:val="24"/>
              </w:rPr>
              <w:t>(</w:t>
            </w:r>
            <w:r w:rsidR="009F7177">
              <w:rPr>
                <w:szCs w:val="24"/>
              </w:rPr>
              <w:t xml:space="preserve">kriterijaus </w:t>
            </w:r>
            <w:r w:rsidR="009F7177" w:rsidRPr="00AF6608">
              <w:rPr>
                <w:szCs w:val="24"/>
              </w:rPr>
              <w:t xml:space="preserve">lyginamasis svoris – </w:t>
            </w:r>
            <w:r w:rsidR="009F7177">
              <w:rPr>
                <w:szCs w:val="24"/>
              </w:rPr>
              <w:t>15</w:t>
            </w:r>
            <w:r w:rsidR="009F7177" w:rsidRPr="00AF6608">
              <w:rPr>
                <w:szCs w:val="24"/>
              </w:rPr>
              <w:t>)</w:t>
            </w:r>
            <w:r w:rsidR="009F7177">
              <w:rPr>
                <w:szCs w:val="24"/>
              </w:rPr>
              <w:t xml:space="preserve">, </w:t>
            </w:r>
            <w:r w:rsidR="009F7177" w:rsidRPr="00887927">
              <w:rPr>
                <w:i/>
                <w:szCs w:val="24"/>
              </w:rPr>
              <w:t>poveikio aplinkai mažinimo priemonių plan</w:t>
            </w:r>
            <w:r w:rsidR="009F7177">
              <w:rPr>
                <w:i/>
                <w:szCs w:val="24"/>
              </w:rPr>
              <w:t xml:space="preserve">ą </w:t>
            </w:r>
            <w:r w:rsidR="009F7177" w:rsidRPr="00AF6608">
              <w:rPr>
                <w:szCs w:val="24"/>
              </w:rPr>
              <w:t>(</w:t>
            </w:r>
            <w:r w:rsidR="009F7177">
              <w:rPr>
                <w:szCs w:val="24"/>
              </w:rPr>
              <w:t xml:space="preserve">kriterijaus </w:t>
            </w:r>
            <w:r w:rsidR="009F7177" w:rsidRPr="00AF6608">
              <w:rPr>
                <w:szCs w:val="24"/>
              </w:rPr>
              <w:t xml:space="preserve">lyginamasis svoris – </w:t>
            </w:r>
            <w:r w:rsidR="009F7177">
              <w:rPr>
                <w:szCs w:val="24"/>
              </w:rPr>
              <w:t>22</w:t>
            </w:r>
            <w:r w:rsidR="009F7177" w:rsidRPr="00AF6608">
              <w:rPr>
                <w:szCs w:val="24"/>
              </w:rPr>
              <w:t>)</w:t>
            </w:r>
            <w:r w:rsidR="009F7177">
              <w:rPr>
                <w:szCs w:val="24"/>
              </w:rPr>
              <w:t xml:space="preserve">, </w:t>
            </w:r>
            <w:r w:rsidR="009F7177">
              <w:rPr>
                <w:i/>
                <w:szCs w:val="24"/>
              </w:rPr>
              <w:t>sąžiningos prekybos sąlyga</w:t>
            </w:r>
            <w:r w:rsidR="009F7177" w:rsidRPr="009F3E3E">
              <w:rPr>
                <w:i/>
                <w:szCs w:val="24"/>
              </w:rPr>
              <w:t>s</w:t>
            </w:r>
            <w:r w:rsidR="009F7177">
              <w:rPr>
                <w:i/>
                <w:szCs w:val="24"/>
              </w:rPr>
              <w:t xml:space="preserve"> </w:t>
            </w:r>
            <w:r w:rsidR="009F7177" w:rsidRPr="00AF6608">
              <w:rPr>
                <w:szCs w:val="24"/>
              </w:rPr>
              <w:t>(</w:t>
            </w:r>
            <w:r w:rsidR="009F7177">
              <w:rPr>
                <w:szCs w:val="24"/>
              </w:rPr>
              <w:t xml:space="preserve">kriterijaus </w:t>
            </w:r>
            <w:r w:rsidR="009F7177" w:rsidRPr="00AF6608">
              <w:rPr>
                <w:szCs w:val="24"/>
              </w:rPr>
              <w:t xml:space="preserve">lyginamasis svoris – </w:t>
            </w:r>
            <w:r w:rsidR="009F7177" w:rsidRPr="00BD4CBD">
              <w:rPr>
                <w:szCs w:val="24"/>
              </w:rPr>
              <w:t>1</w:t>
            </w:r>
            <w:r w:rsidR="009F7177" w:rsidRPr="00AF6608">
              <w:rPr>
                <w:szCs w:val="24"/>
              </w:rPr>
              <w:t>).</w:t>
            </w:r>
            <w:r w:rsidR="009F7177">
              <w:rPr>
                <w:szCs w:val="24"/>
              </w:rPr>
              <w:t xml:space="preserve"> </w:t>
            </w:r>
          </w:p>
          <w:p w:rsidR="00A41B76" w:rsidRDefault="00AE52C0" w:rsidP="006B1077">
            <w:pPr>
              <w:ind w:firstLine="459"/>
              <w:jc w:val="both"/>
              <w:rPr>
                <w:szCs w:val="24"/>
              </w:rPr>
            </w:pPr>
            <w:r>
              <w:rPr>
                <w:szCs w:val="24"/>
              </w:rPr>
              <w:t xml:space="preserve">Vadovaujantis Pirkimo sąlygų </w:t>
            </w:r>
            <w:r w:rsidRPr="00BD4CBD">
              <w:rPr>
                <w:szCs w:val="24"/>
              </w:rPr>
              <w:t>8.9</w:t>
            </w:r>
            <w:r>
              <w:rPr>
                <w:szCs w:val="24"/>
              </w:rPr>
              <w:t xml:space="preserve"> punkte pateikta pasiūlymų vertinimo metodik</w:t>
            </w:r>
            <w:r w:rsidR="00697A63">
              <w:rPr>
                <w:szCs w:val="24"/>
              </w:rPr>
              <w:t>a</w:t>
            </w:r>
            <w:r>
              <w:rPr>
                <w:szCs w:val="24"/>
              </w:rPr>
              <w:t>,</w:t>
            </w:r>
            <w:r w:rsidRPr="00B8209B">
              <w:rPr>
                <w:szCs w:val="24"/>
              </w:rPr>
              <w:t xml:space="preserve"> </w:t>
            </w:r>
            <w:r>
              <w:rPr>
                <w:szCs w:val="24"/>
              </w:rPr>
              <w:t>a</w:t>
            </w:r>
            <w:r w:rsidR="009F7177" w:rsidRPr="00B8209B">
              <w:rPr>
                <w:szCs w:val="24"/>
              </w:rPr>
              <w:t xml:space="preserve">ntrojo, trečiojo ir ketvirtojo kriterijų </w:t>
            </w:r>
            <w:r w:rsidR="009F7177">
              <w:rPr>
                <w:szCs w:val="24"/>
              </w:rPr>
              <w:t>bal</w:t>
            </w:r>
            <w:r w:rsidR="00651642">
              <w:rPr>
                <w:szCs w:val="24"/>
              </w:rPr>
              <w:t>us numatyta</w:t>
            </w:r>
            <w:r w:rsidR="009F7177">
              <w:rPr>
                <w:szCs w:val="24"/>
              </w:rPr>
              <w:t xml:space="preserve"> sk</w:t>
            </w:r>
            <w:r w:rsidR="00A41B76">
              <w:rPr>
                <w:szCs w:val="24"/>
              </w:rPr>
              <w:t>ir</w:t>
            </w:r>
            <w:r w:rsidR="00651642">
              <w:rPr>
                <w:szCs w:val="24"/>
              </w:rPr>
              <w:t>t</w:t>
            </w:r>
            <w:r w:rsidR="009F7177">
              <w:rPr>
                <w:szCs w:val="24"/>
              </w:rPr>
              <w:t xml:space="preserve">i įvertinus tiekėjų pateiktus </w:t>
            </w:r>
            <w:r w:rsidR="00A41B76">
              <w:rPr>
                <w:szCs w:val="24"/>
              </w:rPr>
              <w:t xml:space="preserve">kriterijų </w:t>
            </w:r>
            <w:r w:rsidR="009F7177">
              <w:rPr>
                <w:szCs w:val="24"/>
              </w:rPr>
              <w:t>aprašymus</w:t>
            </w:r>
            <w:r>
              <w:rPr>
                <w:szCs w:val="24"/>
              </w:rPr>
              <w:t xml:space="preserve"> pagal privalom</w:t>
            </w:r>
            <w:r w:rsidR="00B42963">
              <w:rPr>
                <w:szCs w:val="24"/>
              </w:rPr>
              <w:t>ą pateikti informaciją</w:t>
            </w:r>
            <w:r>
              <w:rPr>
                <w:szCs w:val="24"/>
              </w:rPr>
              <w:t xml:space="preserve"> </w:t>
            </w:r>
            <w:r w:rsidR="00B42963">
              <w:rPr>
                <w:szCs w:val="24"/>
              </w:rPr>
              <w:t>(</w:t>
            </w:r>
            <w:r>
              <w:rPr>
                <w:szCs w:val="24"/>
              </w:rPr>
              <w:t>dalis</w:t>
            </w:r>
            <w:r w:rsidR="00B42963">
              <w:rPr>
                <w:szCs w:val="24"/>
              </w:rPr>
              <w:t>).</w:t>
            </w:r>
            <w:r>
              <w:rPr>
                <w:szCs w:val="24"/>
              </w:rPr>
              <w:t xml:space="preserve"> </w:t>
            </w:r>
            <w:r w:rsidR="00477C69">
              <w:rPr>
                <w:szCs w:val="24"/>
              </w:rPr>
              <w:t>K</w:t>
            </w:r>
            <w:r w:rsidR="0002047D" w:rsidRPr="003D2194">
              <w:rPr>
                <w:szCs w:val="24"/>
              </w:rPr>
              <w:t xml:space="preserve">iekviena dalis vertinama nuo </w:t>
            </w:r>
            <w:r w:rsidR="0002047D" w:rsidRPr="00BD4CBD">
              <w:rPr>
                <w:szCs w:val="24"/>
              </w:rPr>
              <w:t>0 iki 25</w:t>
            </w:r>
            <w:r w:rsidR="0002047D" w:rsidRPr="003D2194">
              <w:rPr>
                <w:szCs w:val="24"/>
              </w:rPr>
              <w:t xml:space="preserve"> balų</w:t>
            </w:r>
            <w:r w:rsidR="00D40EC6">
              <w:rPr>
                <w:szCs w:val="24"/>
              </w:rPr>
              <w:t>, tačiau nedetalizuota, kada koks balas turėtų būti skiriamas</w:t>
            </w:r>
            <w:r w:rsidR="00477C69">
              <w:rPr>
                <w:szCs w:val="24"/>
              </w:rPr>
              <w:t xml:space="preserve">. </w:t>
            </w:r>
            <w:r w:rsidR="00D40EC6" w:rsidRPr="00BD4CBD">
              <w:rPr>
                <w:szCs w:val="24"/>
              </w:rPr>
              <w:t xml:space="preserve">Pvz., antro kriterijaus pirma dalis </w:t>
            </w:r>
            <w:r w:rsidR="00697A63" w:rsidRPr="00BD4CBD">
              <w:rPr>
                <w:i/>
                <w:iCs/>
                <w:szCs w:val="24"/>
              </w:rPr>
              <w:t xml:space="preserve">„Projektavimo organizavimo principai“ </w:t>
            </w:r>
            <w:r w:rsidR="00D40EC6" w:rsidRPr="00BD4CBD">
              <w:rPr>
                <w:szCs w:val="24"/>
              </w:rPr>
              <w:t xml:space="preserve">apibūdinta taip: </w:t>
            </w:r>
            <w:r w:rsidR="00D40EC6" w:rsidRPr="00BD4CBD">
              <w:rPr>
                <w:i/>
                <w:iCs/>
                <w:szCs w:val="24"/>
              </w:rPr>
              <w:t>„</w:t>
            </w:r>
            <w:r w:rsidR="00697A63" w:rsidRPr="00BD4CBD">
              <w:rPr>
                <w:i/>
                <w:iCs/>
                <w:szCs w:val="24"/>
              </w:rPr>
              <w:t>&lt;...&gt;</w:t>
            </w:r>
            <w:r w:rsidR="00D40EC6" w:rsidRPr="00BD4CBD">
              <w:rPr>
                <w:i/>
                <w:iCs/>
                <w:szCs w:val="24"/>
              </w:rPr>
              <w:t xml:space="preserve"> Tiekėjas žino ir naudos projektavimo organizavimo principus, eigą, nuoseklumą ir turinį</w:t>
            </w:r>
            <w:r w:rsidR="00D40EC6" w:rsidRPr="00D40EC6">
              <w:rPr>
                <w:i/>
                <w:iCs/>
                <w:szCs w:val="24"/>
              </w:rPr>
              <w:t>, kas užtikrins tinkamą projektavimo paslaugų vykdymą“</w:t>
            </w:r>
            <w:r w:rsidR="007A1B46">
              <w:rPr>
                <w:i/>
                <w:iCs/>
                <w:szCs w:val="24"/>
              </w:rPr>
              <w:t>.</w:t>
            </w:r>
            <w:r w:rsidR="00D40EC6">
              <w:rPr>
                <w:szCs w:val="24"/>
              </w:rPr>
              <w:t xml:space="preserve"> </w:t>
            </w:r>
            <w:r w:rsidR="007A1B46">
              <w:rPr>
                <w:szCs w:val="24"/>
              </w:rPr>
              <w:t xml:space="preserve">Apibūdinime nenurodyta, </w:t>
            </w:r>
            <w:r w:rsidR="005A6141">
              <w:rPr>
                <w:szCs w:val="24"/>
              </w:rPr>
              <w:t xml:space="preserve">kada tiekėjo pateiktas </w:t>
            </w:r>
            <w:r w:rsidR="00697A63">
              <w:rPr>
                <w:szCs w:val="24"/>
              </w:rPr>
              <w:t xml:space="preserve">dalies </w:t>
            </w:r>
            <w:r w:rsidR="005A6141">
              <w:rPr>
                <w:szCs w:val="24"/>
              </w:rPr>
              <w:t>aprašymas turėtų būti vertinamas 25 balais, o kada – žemesniais</w:t>
            </w:r>
            <w:r w:rsidR="00D40EC6">
              <w:rPr>
                <w:szCs w:val="24"/>
              </w:rPr>
              <w:t xml:space="preserve">. Analogiškai apibūdintos ir kitos </w:t>
            </w:r>
            <w:r w:rsidR="00A96FF3">
              <w:rPr>
                <w:szCs w:val="24"/>
              </w:rPr>
              <w:t>a</w:t>
            </w:r>
            <w:r w:rsidR="00A96FF3" w:rsidRPr="00B8209B">
              <w:rPr>
                <w:szCs w:val="24"/>
              </w:rPr>
              <w:t xml:space="preserve">ntrojo, trečiojo ir ketvirtojo kriterijų </w:t>
            </w:r>
            <w:r w:rsidR="00D40EC6">
              <w:rPr>
                <w:szCs w:val="24"/>
              </w:rPr>
              <w:t>dalys.</w:t>
            </w:r>
          </w:p>
          <w:p w:rsidR="000929CA" w:rsidRPr="00AF6608" w:rsidRDefault="000929CA" w:rsidP="006B1077">
            <w:pPr>
              <w:ind w:firstLine="459"/>
              <w:jc w:val="both"/>
              <w:rPr>
                <w:szCs w:val="24"/>
              </w:rPr>
            </w:pPr>
            <w:r w:rsidRPr="00ED21DA">
              <w:rPr>
                <w:szCs w:val="24"/>
              </w:rPr>
              <w:t>Lietuvos Aukščiausiojo T</w:t>
            </w:r>
            <w:r w:rsidRPr="00ED21DA">
              <w:t xml:space="preserve">eismo </w:t>
            </w:r>
            <w:r w:rsidR="00F87569">
              <w:t>(toliau</w:t>
            </w:r>
            <w:r w:rsidR="001078BD">
              <w:t xml:space="preserve"> –</w:t>
            </w:r>
            <w:r w:rsidR="00F87569">
              <w:t xml:space="preserve"> LAT) </w:t>
            </w:r>
            <w:r w:rsidRPr="00ED21DA">
              <w:t>spręsta, kad, pirkimo sąlygose dėl ekonomiškai naudingiausio pasiūlymo kriterijų nenustačius detalios kriterijų vertinimo sistemos, susiklosto situacija, kai konkretaus pasiūlymo vertinimas priklausys nuo subjektyvaus vertintojo požiūrio, perkančiosios organizacijos poreikių ar motyvų, o tai neatitinka VPĮ įtvirtinto skaidrumo imperatyvo, todėl tokios pirkimo sąlygos neteisėtos.</w:t>
            </w:r>
            <w:r>
              <w:t xml:space="preserve"> Pasiūlymų vertinimo kriterijus </w:t>
            </w:r>
            <w:r w:rsidRPr="00ED21DA">
              <w:t>apraš</w:t>
            </w:r>
            <w:r>
              <w:t>ius</w:t>
            </w:r>
            <w:r w:rsidRPr="00ED21DA">
              <w:t xml:space="preserve"> vartojant nekonkrečias, neobjektyvias, išskirtinai subjektyvaus vertinamojo pobūdžio sąvokas, </w:t>
            </w:r>
            <w:r w:rsidRPr="00ED21DA">
              <w:lastRenderedPageBreak/>
              <w:t>detaliau nepaaiškinus jų turinio, nenurodant jų reikšmės bei įtakos balų skyrimui ir bendram ekonominio naudingumo kriterijų vertinimui</w:t>
            </w:r>
            <w:r>
              <w:t>,</w:t>
            </w:r>
            <w:r w:rsidRPr="00ED21DA">
              <w:t xml:space="preserve"> kyla rizika, kad tiek atskiri tiekėjai, tiek perkančioji organizacija galėjo juos skirtingai suprasti ir vertinti </w:t>
            </w:r>
            <w:r>
              <w:t>(c</w:t>
            </w:r>
            <w:r w:rsidRPr="00135EFA">
              <w:t>ivilinė byla Nr. e3K-3-398-469/2018</w:t>
            </w:r>
            <w:r>
              <w:t>). </w:t>
            </w:r>
          </w:p>
          <w:p w:rsidR="001318C3" w:rsidRDefault="000929CA" w:rsidP="001318C3">
            <w:pPr>
              <w:ind w:firstLine="459"/>
              <w:jc w:val="both"/>
              <w:rPr>
                <w:bCs/>
                <w:szCs w:val="24"/>
              </w:rPr>
            </w:pPr>
            <w:r w:rsidRPr="00AF6608">
              <w:rPr>
                <w:szCs w:val="24"/>
              </w:rPr>
              <w:t>Tarnyb</w:t>
            </w:r>
            <w:r w:rsidR="00477C69">
              <w:rPr>
                <w:szCs w:val="24"/>
              </w:rPr>
              <w:t>os vertinimu,</w:t>
            </w:r>
            <w:r w:rsidRPr="00AF6608">
              <w:rPr>
                <w:szCs w:val="24"/>
              </w:rPr>
              <w:t xml:space="preserve"> </w:t>
            </w:r>
            <w:r>
              <w:rPr>
                <w:szCs w:val="24"/>
              </w:rPr>
              <w:t xml:space="preserve">Perkančiosios organizacijos </w:t>
            </w:r>
            <w:r w:rsidRPr="00AF6608">
              <w:rPr>
                <w:szCs w:val="24"/>
              </w:rPr>
              <w:t xml:space="preserve">pasirinkta </w:t>
            </w:r>
            <w:r w:rsidR="00CF603D" w:rsidRPr="00BD4CBD">
              <w:rPr>
                <w:szCs w:val="24"/>
              </w:rPr>
              <w:t>antrojo, trečiojo ir ketvirtojo</w:t>
            </w:r>
            <w:r w:rsidR="00CF603D" w:rsidRPr="00B8209B">
              <w:rPr>
                <w:szCs w:val="24"/>
              </w:rPr>
              <w:t xml:space="preserve"> kriterijų </w:t>
            </w:r>
            <w:r w:rsidRPr="00AF6608">
              <w:rPr>
                <w:szCs w:val="24"/>
              </w:rPr>
              <w:t xml:space="preserve">vertinimo tvarka </w:t>
            </w:r>
            <w:r w:rsidR="00F852A5">
              <w:rPr>
                <w:szCs w:val="24"/>
              </w:rPr>
              <w:t xml:space="preserve">– </w:t>
            </w:r>
            <w:r w:rsidR="00CF603D" w:rsidRPr="00AF6608">
              <w:rPr>
                <w:szCs w:val="24"/>
              </w:rPr>
              <w:t xml:space="preserve">abstrakti ir </w:t>
            </w:r>
            <w:r w:rsidRPr="005443AC">
              <w:rPr>
                <w:bCs/>
                <w:szCs w:val="24"/>
              </w:rPr>
              <w:t xml:space="preserve">nesuformuluota taip, kad tiekėjų pateiktos informacijos pasiūlymuose atitiktį nustatytam kriterijui būtų galima </w:t>
            </w:r>
            <w:r w:rsidR="00C303D9">
              <w:rPr>
                <w:bCs/>
                <w:szCs w:val="24"/>
              </w:rPr>
              <w:t>objektyviai</w:t>
            </w:r>
            <w:r w:rsidRPr="005443AC">
              <w:rPr>
                <w:bCs/>
                <w:szCs w:val="24"/>
              </w:rPr>
              <w:t xml:space="preserve"> įvertinti ir palyginti.</w:t>
            </w:r>
            <w:r w:rsidRPr="00AF6608">
              <w:rPr>
                <w:bCs/>
                <w:szCs w:val="24"/>
              </w:rPr>
              <w:t xml:space="preserve"> Nagrinėjamu atveju, Perkančiosios organizacijos </w:t>
            </w:r>
            <w:r w:rsidR="005443AC">
              <w:rPr>
                <w:bCs/>
                <w:szCs w:val="24"/>
              </w:rPr>
              <w:t xml:space="preserve">pateikti dalių </w:t>
            </w:r>
            <w:r w:rsidRPr="00AF6608">
              <w:rPr>
                <w:bCs/>
                <w:szCs w:val="24"/>
              </w:rPr>
              <w:t>ap</w:t>
            </w:r>
            <w:r w:rsidR="00A96FF3">
              <w:rPr>
                <w:bCs/>
                <w:szCs w:val="24"/>
              </w:rPr>
              <w:t>ibūdinimai</w:t>
            </w:r>
            <w:r w:rsidRPr="00AF6608">
              <w:rPr>
                <w:bCs/>
                <w:szCs w:val="24"/>
              </w:rPr>
              <w:t xml:space="preserve"> neapibrėžia kaip bus </w:t>
            </w:r>
            <w:r w:rsidR="005443AC">
              <w:rPr>
                <w:bCs/>
                <w:szCs w:val="24"/>
              </w:rPr>
              <w:t>skiriami balai</w:t>
            </w:r>
            <w:r w:rsidRPr="00AF6608">
              <w:rPr>
                <w:bCs/>
                <w:szCs w:val="24"/>
              </w:rPr>
              <w:t xml:space="preserve">, o tai neužtikrina objektyvaus </w:t>
            </w:r>
            <w:r w:rsidR="001318C3">
              <w:rPr>
                <w:bCs/>
                <w:szCs w:val="24"/>
              </w:rPr>
              <w:t>ir</w:t>
            </w:r>
            <w:r w:rsidRPr="00AF6608">
              <w:rPr>
                <w:bCs/>
                <w:szCs w:val="24"/>
              </w:rPr>
              <w:t xml:space="preserve"> skaidraus </w:t>
            </w:r>
            <w:r w:rsidRPr="00AF6608">
              <w:rPr>
                <w:szCs w:val="24"/>
              </w:rPr>
              <w:t xml:space="preserve">pasiūlymų </w:t>
            </w:r>
            <w:r w:rsidRPr="00AF6608">
              <w:rPr>
                <w:bCs/>
                <w:szCs w:val="24"/>
              </w:rPr>
              <w:t>vertinim</w:t>
            </w:r>
            <w:r w:rsidR="001318C3">
              <w:rPr>
                <w:bCs/>
                <w:szCs w:val="24"/>
              </w:rPr>
              <w:t>o</w:t>
            </w:r>
            <w:r w:rsidR="00F852A5">
              <w:rPr>
                <w:bCs/>
                <w:szCs w:val="24"/>
              </w:rPr>
              <w:t>.</w:t>
            </w:r>
            <w:r w:rsidR="001318C3">
              <w:rPr>
                <w:bCs/>
                <w:szCs w:val="24"/>
              </w:rPr>
              <w:t xml:space="preserve"> </w:t>
            </w:r>
            <w:r w:rsidR="001318C3" w:rsidRPr="00AF6608">
              <w:rPr>
                <w:bCs/>
                <w:szCs w:val="24"/>
              </w:rPr>
              <w:t>Atitinkamai</w:t>
            </w:r>
            <w:r w:rsidR="001318C3">
              <w:rPr>
                <w:bCs/>
                <w:szCs w:val="24"/>
              </w:rPr>
              <w:t>,</w:t>
            </w:r>
            <w:r w:rsidR="001318C3" w:rsidRPr="00AF6608">
              <w:rPr>
                <w:bCs/>
                <w:szCs w:val="24"/>
              </w:rPr>
              <w:t xml:space="preserve"> tiekėjams rengiant pasiūlymus</w:t>
            </w:r>
            <w:r w:rsidR="001318C3">
              <w:rPr>
                <w:bCs/>
                <w:szCs w:val="24"/>
              </w:rPr>
              <w:t>,</w:t>
            </w:r>
            <w:r w:rsidR="001318C3" w:rsidRPr="00AF6608">
              <w:rPr>
                <w:bCs/>
                <w:szCs w:val="24"/>
              </w:rPr>
              <w:t xml:space="preserve"> </w:t>
            </w:r>
            <w:r w:rsidR="001318C3" w:rsidRPr="00C303D9">
              <w:rPr>
                <w:bCs/>
                <w:szCs w:val="24"/>
              </w:rPr>
              <w:t>sudėtinga įvertinti</w:t>
            </w:r>
            <w:r w:rsidR="00C303D9" w:rsidRPr="00C303D9">
              <w:rPr>
                <w:bCs/>
                <w:szCs w:val="24"/>
              </w:rPr>
              <w:t xml:space="preserve">, kokią informaciją dalių aprašymuose būtina pateikti, siekiant </w:t>
            </w:r>
            <w:r w:rsidR="001318C3" w:rsidRPr="00C303D9">
              <w:rPr>
                <w:bCs/>
                <w:szCs w:val="24"/>
              </w:rPr>
              <w:t>gauti aukščiausius balus.</w:t>
            </w:r>
            <w:r w:rsidR="001318C3" w:rsidRPr="00AF6608">
              <w:rPr>
                <w:bCs/>
                <w:szCs w:val="24"/>
              </w:rPr>
              <w:t xml:space="preserve"> </w:t>
            </w:r>
          </w:p>
          <w:p w:rsidR="00E57430" w:rsidRPr="005C7A2F" w:rsidRDefault="00E57430" w:rsidP="001318C3">
            <w:pPr>
              <w:ind w:firstLine="459"/>
              <w:jc w:val="both"/>
              <w:rPr>
                <w:bCs/>
                <w:i/>
                <w:iCs/>
                <w:szCs w:val="24"/>
              </w:rPr>
            </w:pPr>
            <w:r>
              <w:rPr>
                <w:bCs/>
                <w:szCs w:val="24"/>
              </w:rPr>
              <w:t xml:space="preserve">Pastebėtina, kad </w:t>
            </w:r>
            <w:r w:rsidR="00061D15">
              <w:rPr>
                <w:bCs/>
                <w:szCs w:val="24"/>
              </w:rPr>
              <w:t xml:space="preserve">pasiūlymo </w:t>
            </w:r>
            <w:r w:rsidR="00061D15" w:rsidRPr="00061D15">
              <w:rPr>
                <w:bCs/>
                <w:szCs w:val="24"/>
              </w:rPr>
              <w:t xml:space="preserve">(Pirkime pasiūlymą pateikė tik vienas tiekėjas) </w:t>
            </w:r>
            <w:bookmarkStart w:id="0" w:name="_GoBack"/>
            <w:bookmarkEnd w:id="0"/>
            <w:r>
              <w:rPr>
                <w:bCs/>
                <w:szCs w:val="24"/>
              </w:rPr>
              <w:t>technines dalis vertinę Pirkimo komisijos nariai, argumentų, kodėl skyrė vienokius ar kitokius balus</w:t>
            </w:r>
            <w:r w:rsidR="007671CB">
              <w:rPr>
                <w:bCs/>
                <w:szCs w:val="24"/>
              </w:rPr>
              <w:t>,</w:t>
            </w:r>
            <w:r>
              <w:rPr>
                <w:bCs/>
                <w:szCs w:val="24"/>
              </w:rPr>
              <w:t xml:space="preserve"> nepateikė. </w:t>
            </w:r>
            <w:r w:rsidRPr="007F234F">
              <w:rPr>
                <w:bCs/>
                <w:szCs w:val="24"/>
              </w:rPr>
              <w:t xml:space="preserve">Pvz., dėl </w:t>
            </w:r>
            <w:r w:rsidR="00B42963" w:rsidRPr="007F234F">
              <w:rPr>
                <w:bCs/>
                <w:szCs w:val="24"/>
              </w:rPr>
              <w:t>trečio</w:t>
            </w:r>
            <w:r w:rsidRPr="007F234F">
              <w:rPr>
                <w:bCs/>
                <w:szCs w:val="24"/>
              </w:rPr>
              <w:t xml:space="preserve"> kriterijaus </w:t>
            </w:r>
            <w:r w:rsidR="00A96FF3" w:rsidRPr="007F234F">
              <w:rPr>
                <w:bCs/>
                <w:szCs w:val="24"/>
              </w:rPr>
              <w:t>antros</w:t>
            </w:r>
            <w:r w:rsidRPr="007F234F">
              <w:rPr>
                <w:bCs/>
                <w:szCs w:val="24"/>
              </w:rPr>
              <w:t xml:space="preserve"> dalies Pirkimo komisijos pirmininko pildytoje vertinimo anketoje</w:t>
            </w:r>
            <w:r w:rsidR="007671CB" w:rsidRPr="007F234F">
              <w:rPr>
                <w:bCs/>
                <w:szCs w:val="24"/>
              </w:rPr>
              <w:t xml:space="preserve"> pateikta</w:t>
            </w:r>
            <w:r w:rsidRPr="007F234F">
              <w:rPr>
                <w:bCs/>
                <w:szCs w:val="24"/>
              </w:rPr>
              <w:t xml:space="preserve"> ti</w:t>
            </w:r>
            <w:r w:rsidR="007671CB" w:rsidRPr="007F234F">
              <w:rPr>
                <w:bCs/>
                <w:szCs w:val="24"/>
              </w:rPr>
              <w:t>k tokia informacija</w:t>
            </w:r>
            <w:r w:rsidRPr="007F234F">
              <w:rPr>
                <w:bCs/>
                <w:szCs w:val="24"/>
              </w:rPr>
              <w:t>:</w:t>
            </w:r>
            <w:r w:rsidRPr="005C7A2F">
              <w:rPr>
                <w:bCs/>
                <w:i/>
                <w:iCs/>
                <w:szCs w:val="24"/>
              </w:rPr>
              <w:t xml:space="preserve"> </w:t>
            </w:r>
            <w:r w:rsidR="005C7A2F" w:rsidRPr="005C7A2F">
              <w:rPr>
                <w:bCs/>
                <w:i/>
                <w:iCs/>
                <w:szCs w:val="24"/>
              </w:rPr>
              <w:t>„K</w:t>
            </w:r>
            <w:r w:rsidR="007671CB" w:rsidRPr="005C7A2F">
              <w:rPr>
                <w:bCs/>
                <w:i/>
                <w:iCs/>
                <w:szCs w:val="24"/>
              </w:rPr>
              <w:t>omunikacijos strategij</w:t>
            </w:r>
            <w:r w:rsidR="005C7A2F" w:rsidRPr="005C7A2F">
              <w:rPr>
                <w:bCs/>
                <w:i/>
                <w:iCs/>
                <w:szCs w:val="24"/>
              </w:rPr>
              <w:t>a.</w:t>
            </w:r>
            <w:r w:rsidR="007671CB" w:rsidRPr="005C7A2F">
              <w:rPr>
                <w:bCs/>
                <w:i/>
                <w:iCs/>
                <w:szCs w:val="24"/>
              </w:rPr>
              <w:t xml:space="preserve"> </w:t>
            </w:r>
            <w:r w:rsidR="005C7A2F" w:rsidRPr="005C7A2F">
              <w:rPr>
                <w:bCs/>
                <w:i/>
                <w:iCs/>
                <w:szCs w:val="24"/>
              </w:rPr>
              <w:t>Atsakyta pilnai.</w:t>
            </w:r>
            <w:r w:rsidRPr="005C7A2F">
              <w:rPr>
                <w:bCs/>
                <w:i/>
                <w:iCs/>
                <w:szCs w:val="24"/>
              </w:rPr>
              <w:t xml:space="preserve"> Vertinimas – 25 balai“. </w:t>
            </w:r>
            <w:r w:rsidRPr="007F234F">
              <w:rPr>
                <w:bCs/>
                <w:szCs w:val="24"/>
              </w:rPr>
              <w:t xml:space="preserve">Dėl trečio kriterijaus </w:t>
            </w:r>
            <w:r w:rsidR="00A96FF3" w:rsidRPr="007F234F">
              <w:rPr>
                <w:bCs/>
                <w:szCs w:val="24"/>
              </w:rPr>
              <w:t>ketvirtos</w:t>
            </w:r>
            <w:r w:rsidRPr="007F234F">
              <w:rPr>
                <w:bCs/>
                <w:szCs w:val="24"/>
              </w:rPr>
              <w:t xml:space="preserve"> dalies nurodyta tik tiek, kad:</w:t>
            </w:r>
            <w:r w:rsidRPr="005C7A2F">
              <w:rPr>
                <w:bCs/>
                <w:i/>
                <w:iCs/>
                <w:szCs w:val="24"/>
              </w:rPr>
              <w:t xml:space="preserve"> „</w:t>
            </w:r>
            <w:r w:rsidR="005C7A2F" w:rsidRPr="005C7A2F">
              <w:rPr>
                <w:bCs/>
                <w:i/>
                <w:iCs/>
                <w:szCs w:val="24"/>
              </w:rPr>
              <w:t>Darbų sauga. T</w:t>
            </w:r>
            <w:r w:rsidRPr="005C7A2F">
              <w:rPr>
                <w:bCs/>
                <w:i/>
                <w:iCs/>
                <w:szCs w:val="24"/>
              </w:rPr>
              <w:t>rūksta informacijos apie civilinę saugą. Vertin</w:t>
            </w:r>
            <w:r w:rsidR="005C7A2F" w:rsidRPr="005C7A2F">
              <w:rPr>
                <w:bCs/>
                <w:i/>
                <w:iCs/>
                <w:szCs w:val="24"/>
              </w:rPr>
              <w:t>a</w:t>
            </w:r>
            <w:r w:rsidRPr="005C7A2F">
              <w:rPr>
                <w:bCs/>
                <w:i/>
                <w:iCs/>
                <w:szCs w:val="24"/>
              </w:rPr>
              <w:t>ma – 1</w:t>
            </w:r>
            <w:r w:rsidR="005C7A2F" w:rsidRPr="005C7A2F">
              <w:rPr>
                <w:bCs/>
                <w:i/>
                <w:iCs/>
                <w:szCs w:val="24"/>
              </w:rPr>
              <w:t>8</w:t>
            </w:r>
            <w:r w:rsidRPr="005C7A2F">
              <w:rPr>
                <w:bCs/>
                <w:i/>
                <w:iCs/>
                <w:szCs w:val="24"/>
              </w:rPr>
              <w:t xml:space="preserve"> balų“.</w:t>
            </w:r>
            <w:r w:rsidR="007671CB" w:rsidRPr="005C7A2F">
              <w:rPr>
                <w:bCs/>
                <w:i/>
                <w:iCs/>
                <w:szCs w:val="24"/>
              </w:rPr>
              <w:t xml:space="preserve"> </w:t>
            </w:r>
            <w:r w:rsidR="007671CB" w:rsidRPr="007F234F">
              <w:rPr>
                <w:bCs/>
                <w:szCs w:val="24"/>
              </w:rPr>
              <w:t xml:space="preserve">Analogiškai vertinti ir kiti </w:t>
            </w:r>
            <w:r w:rsidR="00A96FF3" w:rsidRPr="007F234F">
              <w:rPr>
                <w:szCs w:val="24"/>
              </w:rPr>
              <w:t>antrojo, trečiojo ir ketvirtojo kriterijų dalių</w:t>
            </w:r>
            <w:r w:rsidR="007671CB" w:rsidRPr="007F234F">
              <w:rPr>
                <w:bCs/>
                <w:szCs w:val="24"/>
              </w:rPr>
              <w:t xml:space="preserve"> aprašymai. </w:t>
            </w:r>
            <w:r w:rsidR="007A1B46" w:rsidRPr="007F234F">
              <w:rPr>
                <w:bCs/>
                <w:szCs w:val="24"/>
              </w:rPr>
              <w:t>Panašius vertinimo „pagrindimus“</w:t>
            </w:r>
            <w:r w:rsidR="007A1B46" w:rsidRPr="005C7A2F">
              <w:rPr>
                <w:bCs/>
                <w:i/>
                <w:iCs/>
                <w:szCs w:val="24"/>
              </w:rPr>
              <w:t xml:space="preserve"> </w:t>
            </w:r>
            <w:r w:rsidR="007A1B46" w:rsidRPr="007F234F">
              <w:rPr>
                <w:bCs/>
                <w:szCs w:val="24"/>
              </w:rPr>
              <w:t>savo pildytose</w:t>
            </w:r>
            <w:r w:rsidR="007671CB" w:rsidRPr="007F234F">
              <w:rPr>
                <w:bCs/>
                <w:szCs w:val="24"/>
              </w:rPr>
              <w:t xml:space="preserve"> vertin</w:t>
            </w:r>
            <w:r w:rsidR="007A1B46" w:rsidRPr="007F234F">
              <w:rPr>
                <w:bCs/>
                <w:szCs w:val="24"/>
              </w:rPr>
              <w:t>imo anketose nurodė</w:t>
            </w:r>
            <w:r w:rsidR="007671CB" w:rsidRPr="007F234F">
              <w:rPr>
                <w:bCs/>
                <w:szCs w:val="24"/>
              </w:rPr>
              <w:t xml:space="preserve"> ir kiti Pirkimo komisijos nariai.</w:t>
            </w:r>
          </w:p>
          <w:p w:rsidR="000929CA" w:rsidRPr="00AF6608" w:rsidRDefault="000929CA" w:rsidP="001318C3">
            <w:pPr>
              <w:ind w:firstLine="459"/>
              <w:jc w:val="both"/>
              <w:rPr>
                <w:b/>
                <w:bCs/>
                <w:i/>
                <w:szCs w:val="24"/>
              </w:rPr>
            </w:pPr>
            <w:r w:rsidRPr="00AF6608">
              <w:rPr>
                <w:szCs w:val="24"/>
              </w:rPr>
              <w:t xml:space="preserve">Atsižvelgiant į išdėstytą, Tarnyba konstatuoja, kad Perkančiosios organizacijos nustatyta </w:t>
            </w:r>
            <w:r w:rsidR="00F852A5" w:rsidRPr="005C7A2F">
              <w:rPr>
                <w:szCs w:val="24"/>
              </w:rPr>
              <w:t>antrojo, trečiojo ir ketvirtojo</w:t>
            </w:r>
            <w:r w:rsidR="00F852A5" w:rsidRPr="00B8209B">
              <w:rPr>
                <w:szCs w:val="24"/>
              </w:rPr>
              <w:t xml:space="preserve"> kriterijų </w:t>
            </w:r>
            <w:r w:rsidRPr="00AF6608">
              <w:rPr>
                <w:szCs w:val="24"/>
              </w:rPr>
              <w:t xml:space="preserve">vertinimo tvarka suformuluota netinkamai ir neužtikrino objektyvaus bei skaidraus balų skyrimo pasiūlymų vertinimo metu, suteikė Perkančiajai organizacijai </w:t>
            </w:r>
            <w:r w:rsidR="002719DE">
              <w:rPr>
                <w:rFonts w:eastAsia="Calibri"/>
                <w:bCs/>
                <w:szCs w:val="24"/>
              </w:rPr>
              <w:t>neribotą pasirinkimo laisvę vertinti tiekėjų pasiūlymus subjektyviai</w:t>
            </w:r>
            <w:r w:rsidRPr="00AF6608">
              <w:rPr>
                <w:szCs w:val="24"/>
              </w:rPr>
              <w:t>, kas neužtikrino veiksmingos tiekėjų konkurencijos bei pažeidė VPĮ 55 straipsnio 5 dalies reikalavimus ir VPĮ 17 straipsnio 1 dalyje įtvirtintą skaidrumo principą.</w:t>
            </w:r>
          </w:p>
        </w:tc>
      </w:tr>
      <w:tr w:rsidR="0081708A" w:rsidRPr="00AF6608" w:rsidTr="00AE1595">
        <w:tc>
          <w:tcPr>
            <w:tcW w:w="964" w:type="dxa"/>
            <w:gridSpan w:val="2"/>
            <w:shd w:val="clear" w:color="auto" w:fill="auto"/>
            <w:vAlign w:val="center"/>
          </w:tcPr>
          <w:p w:rsidR="0081708A" w:rsidRPr="00AF6608" w:rsidRDefault="0081708A" w:rsidP="00AE1595">
            <w:pPr>
              <w:pStyle w:val="Sraopastraipa"/>
              <w:numPr>
                <w:ilvl w:val="0"/>
                <w:numId w:val="4"/>
              </w:numPr>
              <w:spacing w:before="120" w:after="120"/>
              <w:ind w:left="748" w:hanging="426"/>
              <w:rPr>
                <w:szCs w:val="24"/>
              </w:rPr>
            </w:pPr>
          </w:p>
        </w:tc>
        <w:tc>
          <w:tcPr>
            <w:tcW w:w="8817" w:type="dxa"/>
            <w:shd w:val="clear" w:color="auto" w:fill="auto"/>
          </w:tcPr>
          <w:p w:rsidR="0081708A" w:rsidRPr="00AF6608" w:rsidRDefault="0081708A" w:rsidP="00D23833">
            <w:pPr>
              <w:spacing w:before="120" w:after="120"/>
              <w:rPr>
                <w:i/>
                <w:szCs w:val="24"/>
              </w:rPr>
            </w:pPr>
            <w:r w:rsidRPr="00AF6608">
              <w:rPr>
                <w:i/>
                <w:szCs w:val="24"/>
              </w:rPr>
              <w:t>VPĮ</w:t>
            </w:r>
            <w:r w:rsidRPr="00AF6608">
              <w:rPr>
                <w:szCs w:val="24"/>
              </w:rPr>
              <w:t xml:space="preserve"> </w:t>
            </w:r>
            <w:r w:rsidRPr="00AF6608">
              <w:rPr>
                <w:i/>
                <w:szCs w:val="24"/>
              </w:rPr>
              <w:t>17 straipsnio 1 dalis</w:t>
            </w:r>
            <w:r w:rsidRPr="00AF6608">
              <w:rPr>
                <w:i/>
                <w:szCs w:val="24"/>
                <w:vertAlign w:val="superscript"/>
              </w:rPr>
              <w:footnoteReference w:id="3"/>
            </w:r>
          </w:p>
        </w:tc>
      </w:tr>
      <w:tr w:rsidR="000929CA" w:rsidRPr="00AF6608" w:rsidTr="00684180">
        <w:tc>
          <w:tcPr>
            <w:tcW w:w="9781" w:type="dxa"/>
            <w:gridSpan w:val="3"/>
            <w:shd w:val="clear" w:color="auto" w:fill="auto"/>
            <w:vAlign w:val="center"/>
          </w:tcPr>
          <w:p w:rsidR="00C26816" w:rsidRDefault="00C26816" w:rsidP="00C20623">
            <w:pPr>
              <w:ind w:firstLine="459"/>
              <w:jc w:val="both"/>
              <w:rPr>
                <w:szCs w:val="24"/>
              </w:rPr>
            </w:pPr>
            <w:r>
              <w:rPr>
                <w:szCs w:val="24"/>
              </w:rPr>
              <w:t xml:space="preserve">Remiantis Pirkimo sąlygų 8.9 punktu, pasiūlymų </w:t>
            </w:r>
            <w:r w:rsidRPr="005C7A2F">
              <w:rPr>
                <w:szCs w:val="24"/>
              </w:rPr>
              <w:t>antrojo kriterijaus 3 ir 4 dalių</w:t>
            </w:r>
            <w:r>
              <w:rPr>
                <w:szCs w:val="24"/>
              </w:rPr>
              <w:t xml:space="preserve"> </w:t>
            </w:r>
            <w:r w:rsidRPr="00DC1061">
              <w:rPr>
                <w:b/>
                <w:bCs/>
                <w:szCs w:val="24"/>
              </w:rPr>
              <w:t>įvertinimui</w:t>
            </w:r>
            <w:r>
              <w:rPr>
                <w:szCs w:val="24"/>
              </w:rPr>
              <w:t xml:space="preserve"> tiekėjai turėjo pateikti </w:t>
            </w:r>
            <w:r w:rsidR="00E927E6">
              <w:rPr>
                <w:szCs w:val="24"/>
              </w:rPr>
              <w:t>problemas dėl blogos</w:t>
            </w:r>
            <w:r>
              <w:rPr>
                <w:szCs w:val="24"/>
              </w:rPr>
              <w:t xml:space="preserve"> </w:t>
            </w:r>
            <w:r w:rsidRPr="00C26816">
              <w:rPr>
                <w:szCs w:val="24"/>
              </w:rPr>
              <w:t>melioracijos sistemų būklės sprendžian</w:t>
            </w:r>
            <w:r>
              <w:rPr>
                <w:szCs w:val="24"/>
              </w:rPr>
              <w:t>čius</w:t>
            </w:r>
            <w:r w:rsidRPr="00C26816">
              <w:rPr>
                <w:szCs w:val="24"/>
              </w:rPr>
              <w:t xml:space="preserve"> orientacini</w:t>
            </w:r>
            <w:r>
              <w:rPr>
                <w:szCs w:val="24"/>
              </w:rPr>
              <w:t>us</w:t>
            </w:r>
            <w:r w:rsidRPr="00C26816">
              <w:rPr>
                <w:szCs w:val="24"/>
              </w:rPr>
              <w:t xml:space="preserve"> projektini</w:t>
            </w:r>
            <w:r>
              <w:rPr>
                <w:szCs w:val="24"/>
              </w:rPr>
              <w:t>us</w:t>
            </w:r>
            <w:r w:rsidRPr="00C26816">
              <w:rPr>
                <w:szCs w:val="24"/>
              </w:rPr>
              <w:t xml:space="preserve"> sprendini</w:t>
            </w:r>
            <w:r>
              <w:rPr>
                <w:szCs w:val="24"/>
              </w:rPr>
              <w:t>us</w:t>
            </w:r>
            <w:r w:rsidRPr="00C26816">
              <w:rPr>
                <w:szCs w:val="24"/>
              </w:rPr>
              <w:t xml:space="preserve"> (brėžini</w:t>
            </w:r>
            <w:r>
              <w:rPr>
                <w:szCs w:val="24"/>
              </w:rPr>
              <w:t>us</w:t>
            </w:r>
            <w:r w:rsidRPr="00C26816">
              <w:rPr>
                <w:szCs w:val="24"/>
              </w:rPr>
              <w:t>)</w:t>
            </w:r>
            <w:r>
              <w:rPr>
                <w:szCs w:val="24"/>
              </w:rPr>
              <w:t xml:space="preserve"> ir o</w:t>
            </w:r>
            <w:r w:rsidRPr="00C26816">
              <w:rPr>
                <w:szCs w:val="24"/>
              </w:rPr>
              <w:t>rientacini</w:t>
            </w:r>
            <w:r>
              <w:rPr>
                <w:szCs w:val="24"/>
              </w:rPr>
              <w:t>us</w:t>
            </w:r>
            <w:r w:rsidRPr="00C26816">
              <w:rPr>
                <w:szCs w:val="24"/>
              </w:rPr>
              <w:t xml:space="preserve"> darbų kiekių ir drenažo linijų ilgių </w:t>
            </w:r>
            <w:r w:rsidRPr="005C7A2F">
              <w:rPr>
                <w:szCs w:val="24"/>
              </w:rPr>
              <w:t>žiniaraščius</w:t>
            </w:r>
            <w:r w:rsidR="004255A2" w:rsidRPr="005C7A2F">
              <w:rPr>
                <w:i/>
                <w:szCs w:val="24"/>
                <w:vertAlign w:val="superscript"/>
              </w:rPr>
              <w:footnoteReference w:id="4"/>
            </w:r>
            <w:r w:rsidRPr="005C7A2F">
              <w:rPr>
                <w:szCs w:val="24"/>
              </w:rPr>
              <w:t>.</w:t>
            </w:r>
          </w:p>
          <w:p w:rsidR="000929CA" w:rsidRDefault="00C26816" w:rsidP="00C20623">
            <w:pPr>
              <w:ind w:firstLine="459"/>
              <w:jc w:val="both"/>
              <w:rPr>
                <w:szCs w:val="24"/>
              </w:rPr>
            </w:pPr>
            <w:r>
              <w:rPr>
                <w:szCs w:val="24"/>
              </w:rPr>
              <w:t xml:space="preserve">Tarnyba </w:t>
            </w:r>
            <w:r w:rsidR="00172942">
              <w:rPr>
                <w:szCs w:val="24"/>
              </w:rPr>
              <w:t>sprendžia</w:t>
            </w:r>
            <w:r>
              <w:rPr>
                <w:szCs w:val="24"/>
              </w:rPr>
              <w:t xml:space="preserve">, kad </w:t>
            </w:r>
            <w:r w:rsidR="00E60798">
              <w:rPr>
                <w:szCs w:val="24"/>
              </w:rPr>
              <w:t>reikala</w:t>
            </w:r>
            <w:r w:rsidR="00225918">
              <w:rPr>
                <w:szCs w:val="24"/>
              </w:rPr>
              <w:t>vimas dėl</w:t>
            </w:r>
            <w:r w:rsidR="00E60798">
              <w:rPr>
                <w:szCs w:val="24"/>
              </w:rPr>
              <w:t xml:space="preserve"> projektini</w:t>
            </w:r>
            <w:r w:rsidR="00225918">
              <w:rPr>
                <w:szCs w:val="24"/>
              </w:rPr>
              <w:t>ų</w:t>
            </w:r>
            <w:r w:rsidR="00E60798">
              <w:rPr>
                <w:szCs w:val="24"/>
              </w:rPr>
              <w:t xml:space="preserve"> sprendini</w:t>
            </w:r>
            <w:r w:rsidR="00225918">
              <w:rPr>
                <w:szCs w:val="24"/>
              </w:rPr>
              <w:t>ų</w:t>
            </w:r>
            <w:r w:rsidR="00E60798">
              <w:rPr>
                <w:szCs w:val="24"/>
              </w:rPr>
              <w:t xml:space="preserve"> </w:t>
            </w:r>
            <w:r w:rsidR="00E60798" w:rsidRPr="005C7A2F">
              <w:rPr>
                <w:szCs w:val="24"/>
              </w:rPr>
              <w:t>(brėžini</w:t>
            </w:r>
            <w:r w:rsidR="00225918" w:rsidRPr="005C7A2F">
              <w:rPr>
                <w:szCs w:val="24"/>
              </w:rPr>
              <w:t>ų</w:t>
            </w:r>
            <w:r w:rsidR="00E60798" w:rsidRPr="005C7A2F">
              <w:rPr>
                <w:szCs w:val="24"/>
              </w:rPr>
              <w:t xml:space="preserve">) ir </w:t>
            </w:r>
            <w:r w:rsidR="00172942" w:rsidRPr="005C7A2F">
              <w:rPr>
                <w:szCs w:val="24"/>
              </w:rPr>
              <w:t xml:space="preserve">kiekių/ilgių </w:t>
            </w:r>
            <w:r w:rsidR="00E60798" w:rsidRPr="005C7A2F">
              <w:rPr>
                <w:szCs w:val="24"/>
              </w:rPr>
              <w:t>žiniarašči</w:t>
            </w:r>
            <w:r w:rsidR="00225918" w:rsidRPr="005C7A2F">
              <w:rPr>
                <w:szCs w:val="24"/>
              </w:rPr>
              <w:t>ų</w:t>
            </w:r>
            <w:r>
              <w:rPr>
                <w:szCs w:val="24"/>
              </w:rPr>
              <w:t xml:space="preserve"> </w:t>
            </w:r>
            <w:r w:rsidR="00225918">
              <w:rPr>
                <w:szCs w:val="24"/>
              </w:rPr>
              <w:t xml:space="preserve">šiame Pirkimo procedūrų etape </w:t>
            </w:r>
            <w:r>
              <w:rPr>
                <w:szCs w:val="24"/>
              </w:rPr>
              <w:t xml:space="preserve">yra </w:t>
            </w:r>
            <w:r w:rsidRPr="00225918">
              <w:rPr>
                <w:szCs w:val="24"/>
              </w:rPr>
              <w:t>neproporcing</w:t>
            </w:r>
            <w:r w:rsidR="00225918">
              <w:rPr>
                <w:szCs w:val="24"/>
              </w:rPr>
              <w:t>as</w:t>
            </w:r>
            <w:r w:rsidRPr="00225918">
              <w:rPr>
                <w:szCs w:val="24"/>
              </w:rPr>
              <w:t xml:space="preserve"> ir nepagrįst</w:t>
            </w:r>
            <w:r w:rsidR="00225918">
              <w:rPr>
                <w:szCs w:val="24"/>
              </w:rPr>
              <w:t>as,</w:t>
            </w:r>
            <w:r w:rsidRPr="00225918">
              <w:rPr>
                <w:szCs w:val="24"/>
              </w:rPr>
              <w:t xml:space="preserve"> perteklini</w:t>
            </w:r>
            <w:r w:rsidR="00225918">
              <w:rPr>
                <w:szCs w:val="24"/>
              </w:rPr>
              <w:t>s,</w:t>
            </w:r>
            <w:r>
              <w:rPr>
                <w:szCs w:val="24"/>
              </w:rPr>
              <w:t xml:space="preserve"> kadangi </w:t>
            </w:r>
            <w:r w:rsidR="00225918">
              <w:rPr>
                <w:szCs w:val="24"/>
              </w:rPr>
              <w:t xml:space="preserve">tokiu būdu </w:t>
            </w:r>
            <w:r w:rsidR="00C20623">
              <w:rPr>
                <w:szCs w:val="24"/>
              </w:rPr>
              <w:t xml:space="preserve">Perkančioji organizacija </w:t>
            </w:r>
            <w:r w:rsidR="0081708A" w:rsidRPr="0081708A">
              <w:rPr>
                <w:szCs w:val="24"/>
              </w:rPr>
              <w:t xml:space="preserve">reikalauja tiekėjų jau teikiant pasiūlymą </w:t>
            </w:r>
            <w:r w:rsidR="009654B1">
              <w:rPr>
                <w:szCs w:val="24"/>
              </w:rPr>
              <w:t xml:space="preserve">įvykdyti dalį </w:t>
            </w:r>
            <w:r w:rsidR="0081708A" w:rsidRPr="0081708A">
              <w:rPr>
                <w:szCs w:val="24"/>
              </w:rPr>
              <w:t>sutarties</w:t>
            </w:r>
            <w:r w:rsidR="009654B1">
              <w:rPr>
                <w:szCs w:val="24"/>
              </w:rPr>
              <w:t>, t. y.,</w:t>
            </w:r>
            <w:r w:rsidR="00573CB2">
              <w:rPr>
                <w:szCs w:val="24"/>
              </w:rPr>
              <w:t xml:space="preserve"> </w:t>
            </w:r>
            <w:r w:rsidR="0081708A" w:rsidRPr="0081708A">
              <w:rPr>
                <w:szCs w:val="24"/>
              </w:rPr>
              <w:t>tiekėjų jau iš anksto, dar Pirkimo vykdymo stadijoje, prašoma pateikti tokią informaciją, kuri yra projektavimo paslaugų dalis.</w:t>
            </w:r>
          </w:p>
          <w:p w:rsidR="00C20623" w:rsidRDefault="00C20623" w:rsidP="00C20623">
            <w:pPr>
              <w:ind w:firstLine="459"/>
              <w:jc w:val="both"/>
              <w:rPr>
                <w:szCs w:val="24"/>
              </w:rPr>
            </w:pPr>
            <w:r>
              <w:rPr>
                <w:szCs w:val="24"/>
              </w:rPr>
              <w:t xml:space="preserve">Tarnyba konstatuoja, kad Perkančiosios organizacijos nustatytas reikalavimas šiame Pirkimo procedūrų etape pateikti projektinius sprendinius (brėžinius) ir kiekių/ilgių žiniaraščius pažeidžia VPĮ </w:t>
            </w:r>
            <w:r>
              <w:rPr>
                <w:szCs w:val="24"/>
                <w:lang w:val="en-US"/>
              </w:rPr>
              <w:t xml:space="preserve">17 </w:t>
            </w:r>
            <w:r w:rsidRPr="00225918">
              <w:rPr>
                <w:szCs w:val="24"/>
              </w:rPr>
              <w:t>straipsnio 1 dalyje</w:t>
            </w:r>
            <w:r>
              <w:rPr>
                <w:szCs w:val="24"/>
                <w:lang w:val="en-US"/>
              </w:rPr>
              <w:t xml:space="preserve"> </w:t>
            </w:r>
            <w:r w:rsidR="003734A2">
              <w:rPr>
                <w:szCs w:val="24"/>
              </w:rPr>
              <w:t xml:space="preserve">įtvirtintus </w:t>
            </w:r>
            <w:r w:rsidR="003734A2" w:rsidRPr="009E7003">
              <w:rPr>
                <w:szCs w:val="24"/>
              </w:rPr>
              <w:t>proporcingumo</w:t>
            </w:r>
            <w:r w:rsidR="00697A63">
              <w:rPr>
                <w:szCs w:val="24"/>
              </w:rPr>
              <w:t xml:space="preserve"> </w:t>
            </w:r>
            <w:r w:rsidR="003734A2" w:rsidRPr="009E7003">
              <w:rPr>
                <w:szCs w:val="24"/>
              </w:rPr>
              <w:t>ir skaidrumo principus</w:t>
            </w:r>
            <w:r w:rsidR="003734A2">
              <w:rPr>
                <w:szCs w:val="24"/>
              </w:rPr>
              <w:t>.</w:t>
            </w:r>
          </w:p>
          <w:p w:rsidR="002E6D6C" w:rsidRPr="003734A2" w:rsidRDefault="002E6D6C" w:rsidP="002E6D6C">
            <w:pPr>
              <w:ind w:firstLine="459"/>
              <w:jc w:val="both"/>
              <w:rPr>
                <w:szCs w:val="24"/>
              </w:rPr>
            </w:pPr>
            <w:bookmarkStart w:id="1" w:name="_Hlk27579491"/>
            <w:r w:rsidRPr="005C7A2F">
              <w:rPr>
                <w:szCs w:val="24"/>
              </w:rPr>
              <w:t xml:space="preserve">Papildomai pastebėtina, kad neproporcingas ir nepagrįstas, perteklinis reikalavimas dėl projektinių sprendinių (brėžinių) ir kiekių/ilgių žiniaraščių </w:t>
            </w:r>
            <w:r w:rsidR="002D13F7" w:rsidRPr="005C7A2F">
              <w:rPr>
                <w:szCs w:val="24"/>
              </w:rPr>
              <w:t xml:space="preserve">galimai </w:t>
            </w:r>
            <w:r w:rsidRPr="005C7A2F">
              <w:rPr>
                <w:szCs w:val="24"/>
              </w:rPr>
              <w:t>sąlygojo tai, kad Pirkimo sąlygų reikalavimus atitinkančius pasiūlymus galėjo pateikti tik nedidelė dalis tiekėjų – šiuo atveju pasiūlymą Pirkime pateikė tik vienas tiekėjas.</w:t>
            </w:r>
            <w:bookmarkEnd w:id="1"/>
          </w:p>
        </w:tc>
      </w:tr>
      <w:tr w:rsidR="00C303D9" w:rsidRPr="00AF6608" w:rsidTr="00023DE2">
        <w:tc>
          <w:tcPr>
            <w:tcW w:w="964" w:type="dxa"/>
            <w:gridSpan w:val="2"/>
            <w:shd w:val="clear" w:color="auto" w:fill="auto"/>
            <w:vAlign w:val="center"/>
          </w:tcPr>
          <w:p w:rsidR="00C303D9" w:rsidRPr="00AF6608" w:rsidRDefault="00C303D9" w:rsidP="00023DE2">
            <w:pPr>
              <w:pStyle w:val="Sraopastraipa"/>
              <w:numPr>
                <w:ilvl w:val="0"/>
                <w:numId w:val="4"/>
              </w:numPr>
              <w:spacing w:before="120" w:after="120"/>
              <w:ind w:left="748" w:hanging="426"/>
              <w:rPr>
                <w:szCs w:val="24"/>
              </w:rPr>
            </w:pPr>
          </w:p>
        </w:tc>
        <w:tc>
          <w:tcPr>
            <w:tcW w:w="8817" w:type="dxa"/>
            <w:shd w:val="clear" w:color="auto" w:fill="auto"/>
          </w:tcPr>
          <w:p w:rsidR="00C303D9" w:rsidRPr="00AF6608" w:rsidRDefault="00C303D9" w:rsidP="00023DE2">
            <w:pPr>
              <w:spacing w:before="120" w:after="120"/>
              <w:rPr>
                <w:i/>
                <w:szCs w:val="24"/>
              </w:rPr>
            </w:pPr>
            <w:r w:rsidRPr="00AF6608">
              <w:rPr>
                <w:i/>
                <w:szCs w:val="24"/>
              </w:rPr>
              <w:t>VPĮ</w:t>
            </w:r>
            <w:r w:rsidRPr="00AF6608">
              <w:rPr>
                <w:szCs w:val="24"/>
              </w:rPr>
              <w:t xml:space="preserve"> </w:t>
            </w:r>
            <w:r w:rsidRPr="00AF6608">
              <w:rPr>
                <w:i/>
                <w:szCs w:val="24"/>
              </w:rPr>
              <w:t>17 straipsnio 1 dalis</w:t>
            </w:r>
            <w:r w:rsidRPr="00AF6608">
              <w:rPr>
                <w:i/>
                <w:szCs w:val="24"/>
                <w:vertAlign w:val="superscript"/>
              </w:rPr>
              <w:footnoteReference w:id="5"/>
            </w:r>
          </w:p>
        </w:tc>
      </w:tr>
      <w:tr w:rsidR="00C303D9" w:rsidRPr="00AF6608" w:rsidTr="00684180">
        <w:tc>
          <w:tcPr>
            <w:tcW w:w="9781" w:type="dxa"/>
            <w:gridSpan w:val="3"/>
            <w:shd w:val="clear" w:color="auto" w:fill="auto"/>
            <w:vAlign w:val="center"/>
          </w:tcPr>
          <w:p w:rsidR="00C67A84" w:rsidRDefault="003D7A1A" w:rsidP="00C67A84">
            <w:pPr>
              <w:ind w:firstLine="459"/>
              <w:jc w:val="both"/>
              <w:rPr>
                <w:szCs w:val="24"/>
                <w:lang w:eastAsia="lt-LT"/>
              </w:rPr>
            </w:pPr>
            <w:r w:rsidRPr="003D7A1A">
              <w:rPr>
                <w:szCs w:val="24"/>
              </w:rPr>
              <w:t xml:space="preserve">Pirkimo sąlygų </w:t>
            </w:r>
            <w:r w:rsidRPr="005C7A2F">
              <w:rPr>
                <w:szCs w:val="24"/>
              </w:rPr>
              <w:t>7 priede</w:t>
            </w:r>
            <w:r w:rsidRPr="003D7A1A">
              <w:rPr>
                <w:szCs w:val="24"/>
              </w:rPr>
              <w:t xml:space="preserve"> </w:t>
            </w:r>
            <w:r w:rsidRPr="003D7A1A">
              <w:rPr>
                <w:i/>
                <w:iCs/>
                <w:szCs w:val="24"/>
              </w:rPr>
              <w:t>„Projektavimo ir statybos rangos sutartis“</w:t>
            </w:r>
            <w:r w:rsidRPr="003D7A1A">
              <w:rPr>
                <w:szCs w:val="24"/>
              </w:rPr>
              <w:t xml:space="preserve"> </w:t>
            </w:r>
            <w:r w:rsidRPr="003D7A1A">
              <w:rPr>
                <w:szCs w:val="24"/>
                <w:lang w:eastAsia="lt-LT"/>
              </w:rPr>
              <w:t xml:space="preserve">nėra nuorodų į </w:t>
            </w:r>
            <w:r w:rsidR="004255A2">
              <w:rPr>
                <w:szCs w:val="24"/>
                <w:lang w:eastAsia="lt-LT"/>
              </w:rPr>
              <w:t>p</w:t>
            </w:r>
            <w:r w:rsidR="004255A2">
              <w:rPr>
                <w:szCs w:val="24"/>
              </w:rPr>
              <w:t xml:space="preserve">asiūlymų įvertinimui </w:t>
            </w:r>
            <w:r w:rsidRPr="003D7A1A">
              <w:rPr>
                <w:szCs w:val="24"/>
                <w:lang w:eastAsia="lt-LT"/>
              </w:rPr>
              <w:t>tiekėjo parengtus ekonominio naudingumo vertinimo kriterij</w:t>
            </w:r>
            <w:r w:rsidR="004255A2">
              <w:rPr>
                <w:szCs w:val="24"/>
                <w:lang w:eastAsia="lt-LT"/>
              </w:rPr>
              <w:t>ų</w:t>
            </w:r>
            <w:r w:rsidRPr="003D7A1A">
              <w:rPr>
                <w:szCs w:val="24"/>
                <w:lang w:eastAsia="lt-LT"/>
              </w:rPr>
              <w:t xml:space="preserve"> aprašymus (technin</w:t>
            </w:r>
            <w:r w:rsidR="004255A2">
              <w:rPr>
                <w:szCs w:val="24"/>
                <w:lang w:eastAsia="lt-LT"/>
              </w:rPr>
              <w:t>e</w:t>
            </w:r>
            <w:r w:rsidRPr="003D7A1A">
              <w:rPr>
                <w:szCs w:val="24"/>
                <w:lang w:eastAsia="lt-LT"/>
              </w:rPr>
              <w:t>s</w:t>
            </w:r>
            <w:r w:rsidR="004255A2">
              <w:rPr>
                <w:szCs w:val="24"/>
                <w:lang w:eastAsia="lt-LT"/>
              </w:rPr>
              <w:t xml:space="preserve"> </w:t>
            </w:r>
            <w:r w:rsidR="004255A2">
              <w:rPr>
                <w:szCs w:val="24"/>
                <w:lang w:eastAsia="lt-LT"/>
              </w:rPr>
              <w:lastRenderedPageBreak/>
              <w:t>pasiūlymų dalis</w:t>
            </w:r>
            <w:r w:rsidRPr="003D7A1A">
              <w:rPr>
                <w:szCs w:val="24"/>
                <w:lang w:eastAsia="lt-LT"/>
              </w:rPr>
              <w:t xml:space="preserve">), </w:t>
            </w:r>
            <w:r w:rsidRPr="003D7A1A">
              <w:rPr>
                <w:b/>
                <w:bCs/>
                <w:szCs w:val="24"/>
                <w:lang w:eastAsia="lt-LT"/>
              </w:rPr>
              <w:t xml:space="preserve">neaptartas jų </w:t>
            </w:r>
            <w:r w:rsidRPr="005C7A2F">
              <w:rPr>
                <w:b/>
                <w:bCs/>
                <w:szCs w:val="24"/>
                <w:lang w:eastAsia="lt-LT"/>
              </w:rPr>
              <w:t>privalomumas</w:t>
            </w:r>
            <w:r w:rsidRPr="003D7A1A">
              <w:rPr>
                <w:szCs w:val="24"/>
                <w:lang w:eastAsia="lt-LT"/>
              </w:rPr>
              <w:t xml:space="preserve"> (tokių </w:t>
            </w:r>
            <w:r>
              <w:rPr>
                <w:szCs w:val="24"/>
                <w:lang w:eastAsia="lt-LT"/>
              </w:rPr>
              <w:t>nuostatų</w:t>
            </w:r>
            <w:r w:rsidRPr="003D7A1A">
              <w:rPr>
                <w:szCs w:val="24"/>
                <w:lang w:eastAsia="lt-LT"/>
              </w:rPr>
              <w:t xml:space="preserve"> nėra ir Pirkim</w:t>
            </w:r>
            <w:r w:rsidR="0012032E">
              <w:rPr>
                <w:szCs w:val="24"/>
                <w:lang w:eastAsia="lt-LT"/>
              </w:rPr>
              <w:t>o</w:t>
            </w:r>
            <w:r w:rsidRPr="003D7A1A">
              <w:rPr>
                <w:szCs w:val="24"/>
                <w:lang w:eastAsia="lt-LT"/>
              </w:rPr>
              <w:t xml:space="preserve"> sąlygose), t. y., </w:t>
            </w:r>
            <w:r w:rsidR="00C67A84" w:rsidRPr="003D7A1A">
              <w:rPr>
                <w:szCs w:val="24"/>
                <w:lang w:eastAsia="lt-LT"/>
              </w:rPr>
              <w:t>tiekėj</w:t>
            </w:r>
            <w:r w:rsidR="00C67A84">
              <w:rPr>
                <w:szCs w:val="24"/>
                <w:lang w:eastAsia="lt-LT"/>
              </w:rPr>
              <w:t>o</w:t>
            </w:r>
            <w:r w:rsidR="00C67A84" w:rsidRPr="003D7A1A">
              <w:rPr>
                <w:szCs w:val="24"/>
                <w:lang w:eastAsia="lt-LT"/>
              </w:rPr>
              <w:t xml:space="preserve"> pateikti pasiūlym</w:t>
            </w:r>
            <w:r w:rsidR="00C67A84">
              <w:rPr>
                <w:szCs w:val="24"/>
                <w:lang w:eastAsia="lt-LT"/>
              </w:rPr>
              <w:t>o techninių</w:t>
            </w:r>
            <w:r w:rsidR="00C67A84" w:rsidRPr="003D7A1A">
              <w:rPr>
                <w:szCs w:val="24"/>
                <w:lang w:eastAsia="lt-LT"/>
              </w:rPr>
              <w:t xml:space="preserve"> dalių aprašymai </w:t>
            </w:r>
            <w:r w:rsidR="00C67A84">
              <w:rPr>
                <w:szCs w:val="24"/>
                <w:lang w:eastAsia="lt-LT"/>
              </w:rPr>
              <w:t xml:space="preserve">(pagal kuriuos įvertintas pasiūlymo ekonominis naudingumas) </w:t>
            </w:r>
            <w:r w:rsidR="00C67A84" w:rsidRPr="003D7A1A">
              <w:rPr>
                <w:szCs w:val="24"/>
                <w:lang w:eastAsia="lt-LT"/>
              </w:rPr>
              <w:t>nėra nurodyti nei kaip viešojo pirkimo sutarties priedas, nei kitaip yra aptarta jų teisinė galia ir tiekėją įpareigojantis pobūdis.</w:t>
            </w:r>
          </w:p>
          <w:p w:rsidR="00F87569" w:rsidRDefault="00F87569" w:rsidP="00C20623">
            <w:pPr>
              <w:ind w:firstLine="459"/>
              <w:jc w:val="both"/>
              <w:rPr>
                <w:szCs w:val="24"/>
              </w:rPr>
            </w:pPr>
            <w:r>
              <w:rPr>
                <w:szCs w:val="24"/>
              </w:rPr>
              <w:t>LAT yra pažymėjęs, kad VPĮ nuostata</w:t>
            </w:r>
            <w:r w:rsidRPr="00F87569">
              <w:rPr>
                <w:szCs w:val="24"/>
              </w:rPr>
              <w:t xml:space="preserve"> draud</w:t>
            </w:r>
            <w:r>
              <w:rPr>
                <w:szCs w:val="24"/>
              </w:rPr>
              <w:t>žianti</w:t>
            </w:r>
            <w:r w:rsidRPr="00F87569">
              <w:rPr>
                <w:szCs w:val="24"/>
              </w:rPr>
              <w:t xml:space="preserve"> perkančiajai organizacijai ir pirkimą laimėjusiam tiekėjui keisti pasiūlymo kainą, pirkimo dokumentuose bei pasiūlyme nustatytas pirkimo sąlygas</w:t>
            </w:r>
            <w:r>
              <w:rPr>
                <w:szCs w:val="24"/>
              </w:rPr>
              <w:t>,</w:t>
            </w:r>
            <w:r w:rsidRPr="00F87569">
              <w:rPr>
                <w:szCs w:val="24"/>
              </w:rPr>
              <w:t xml:space="preserve"> </w:t>
            </w:r>
            <w:r w:rsidRPr="0012032E">
              <w:rPr>
                <w:b/>
                <w:bCs/>
                <w:szCs w:val="24"/>
              </w:rPr>
              <w:t>negali būti aiškinama kaip pakankama konstatuoti, kad tiekėjui kilo pareiga laikytis ekonominio naudingumo kriterijų aprašyme nurodytų savo veikloje taikomų priemonių, jei tai atskirai nėra pažymėta</w:t>
            </w:r>
            <w:r w:rsidRPr="00F87569">
              <w:rPr>
                <w:szCs w:val="24"/>
              </w:rPr>
              <w:t xml:space="preserve"> viešojo pirkimo dokumentuose ar viešojo pirkimo sutartyje</w:t>
            </w:r>
            <w:r>
              <w:rPr>
                <w:szCs w:val="24"/>
              </w:rPr>
              <w:t xml:space="preserve">. </w:t>
            </w:r>
            <w:r w:rsidR="0012032E">
              <w:rPr>
                <w:szCs w:val="24"/>
              </w:rPr>
              <w:t>N</w:t>
            </w:r>
            <w:r w:rsidRPr="00DD7735">
              <w:rPr>
                <w:szCs w:val="24"/>
                <w:lang w:eastAsia="lt-LT"/>
              </w:rPr>
              <w:t>eužtikrin</w:t>
            </w:r>
            <w:r w:rsidR="0012032E">
              <w:rPr>
                <w:szCs w:val="24"/>
                <w:lang w:eastAsia="lt-LT"/>
              </w:rPr>
              <w:t>usi</w:t>
            </w:r>
            <w:r w:rsidRPr="00DD7735">
              <w:rPr>
                <w:szCs w:val="24"/>
                <w:lang w:eastAsia="lt-LT"/>
              </w:rPr>
              <w:t xml:space="preserve"> </w:t>
            </w:r>
            <w:r w:rsidR="0012032E">
              <w:rPr>
                <w:szCs w:val="24"/>
                <w:lang w:eastAsia="lt-LT"/>
              </w:rPr>
              <w:t xml:space="preserve">ekonominio naudingumo vertinimo kriterijų </w:t>
            </w:r>
            <w:r w:rsidRPr="0012032E">
              <w:rPr>
                <w:szCs w:val="24"/>
                <w:lang w:eastAsia="lt-LT"/>
              </w:rPr>
              <w:t>sąsajumo su Pirkim</w:t>
            </w:r>
            <w:r w:rsidR="008D4379">
              <w:rPr>
                <w:szCs w:val="24"/>
                <w:lang w:eastAsia="lt-LT"/>
              </w:rPr>
              <w:t>o</w:t>
            </w:r>
            <w:r w:rsidRPr="0012032E">
              <w:rPr>
                <w:szCs w:val="24"/>
                <w:lang w:eastAsia="lt-LT"/>
              </w:rPr>
              <w:t xml:space="preserve"> objektu (privalomumo), </w:t>
            </w:r>
            <w:r w:rsidR="0012032E" w:rsidRPr="0012032E">
              <w:rPr>
                <w:szCs w:val="24"/>
                <w:lang w:eastAsia="lt-LT"/>
              </w:rPr>
              <w:t xml:space="preserve">Perkančioji organizacija </w:t>
            </w:r>
            <w:r w:rsidRPr="0012032E">
              <w:rPr>
                <w:szCs w:val="24"/>
                <w:lang w:eastAsia="lt-LT"/>
              </w:rPr>
              <w:t>pažeidė skaidrumo bei tiekėjų lygiateisiškumo principus</w:t>
            </w:r>
            <w:r>
              <w:rPr>
                <w:szCs w:val="24"/>
              </w:rPr>
              <w:t xml:space="preserve"> (</w:t>
            </w:r>
            <w:r w:rsidR="0012032E">
              <w:rPr>
                <w:szCs w:val="24"/>
              </w:rPr>
              <w:t xml:space="preserve">žr. </w:t>
            </w:r>
            <w:r w:rsidR="0012032E">
              <w:t xml:space="preserve">nutarties </w:t>
            </w:r>
            <w:r>
              <w:t>c</w:t>
            </w:r>
            <w:r w:rsidRPr="00135EFA">
              <w:t>ivilinė</w:t>
            </w:r>
            <w:r w:rsidR="0012032E">
              <w:t>je</w:t>
            </w:r>
            <w:r w:rsidRPr="00135EFA">
              <w:t xml:space="preserve"> byl</w:t>
            </w:r>
            <w:r w:rsidR="0012032E">
              <w:t>oje</w:t>
            </w:r>
            <w:r w:rsidRPr="00135EFA">
              <w:t xml:space="preserve"> Nr. </w:t>
            </w:r>
            <w:r w:rsidRPr="00DD7735">
              <w:rPr>
                <w:szCs w:val="24"/>
                <w:lang w:eastAsia="lt-LT"/>
              </w:rPr>
              <w:t>e3K-3-178-378/2018</w:t>
            </w:r>
            <w:r w:rsidR="005025B9">
              <w:rPr>
                <w:szCs w:val="24"/>
                <w:lang w:eastAsia="lt-LT"/>
              </w:rPr>
              <w:t>,</w:t>
            </w:r>
            <w:r w:rsidR="0012032E">
              <w:rPr>
                <w:szCs w:val="24"/>
                <w:lang w:eastAsia="lt-LT"/>
              </w:rPr>
              <w:t xml:space="preserve"> 55-59</w:t>
            </w:r>
            <w:r w:rsidR="005025B9">
              <w:rPr>
                <w:szCs w:val="24"/>
                <w:lang w:eastAsia="lt-LT"/>
              </w:rPr>
              <w:t xml:space="preserve"> punktus</w:t>
            </w:r>
            <w:r>
              <w:t>)</w:t>
            </w:r>
            <w:r w:rsidRPr="00F87569">
              <w:rPr>
                <w:szCs w:val="24"/>
              </w:rPr>
              <w:t>.</w:t>
            </w:r>
          </w:p>
          <w:p w:rsidR="0012032E" w:rsidRDefault="0012032E" w:rsidP="00C20623">
            <w:pPr>
              <w:ind w:firstLine="459"/>
              <w:jc w:val="both"/>
              <w:rPr>
                <w:szCs w:val="24"/>
              </w:rPr>
            </w:pPr>
            <w:r>
              <w:rPr>
                <w:szCs w:val="24"/>
              </w:rPr>
              <w:t xml:space="preserve">Tarnyba konstatuoja, kad Perkančioji organizacija Pirkimo dokumentuose neužtikrino </w:t>
            </w:r>
            <w:r w:rsidRPr="003D7A1A">
              <w:rPr>
                <w:szCs w:val="24"/>
                <w:lang w:eastAsia="lt-LT"/>
              </w:rPr>
              <w:t>tiekėjų pateikt</w:t>
            </w:r>
            <w:r>
              <w:rPr>
                <w:szCs w:val="24"/>
                <w:lang w:eastAsia="lt-LT"/>
              </w:rPr>
              <w:t>ų</w:t>
            </w:r>
            <w:r w:rsidRPr="003D7A1A">
              <w:rPr>
                <w:szCs w:val="24"/>
                <w:lang w:eastAsia="lt-LT"/>
              </w:rPr>
              <w:t xml:space="preserve"> pasiūlym</w:t>
            </w:r>
            <w:r>
              <w:rPr>
                <w:szCs w:val="24"/>
                <w:lang w:eastAsia="lt-LT"/>
              </w:rPr>
              <w:t>ų techninių</w:t>
            </w:r>
            <w:r w:rsidRPr="003D7A1A">
              <w:rPr>
                <w:szCs w:val="24"/>
                <w:lang w:eastAsia="lt-LT"/>
              </w:rPr>
              <w:t xml:space="preserve"> dalių aprašym</w:t>
            </w:r>
            <w:r>
              <w:rPr>
                <w:szCs w:val="24"/>
                <w:lang w:eastAsia="lt-LT"/>
              </w:rPr>
              <w:t>ų privalomumo, tuo pažeidė</w:t>
            </w:r>
            <w:r>
              <w:rPr>
                <w:szCs w:val="24"/>
              </w:rPr>
              <w:t xml:space="preserve"> VPĮ </w:t>
            </w:r>
            <w:r>
              <w:rPr>
                <w:szCs w:val="24"/>
                <w:lang w:val="en-US"/>
              </w:rPr>
              <w:t xml:space="preserve">17 </w:t>
            </w:r>
            <w:r w:rsidRPr="00225918">
              <w:rPr>
                <w:szCs w:val="24"/>
              </w:rPr>
              <w:t>straipsnio 1 dalyje</w:t>
            </w:r>
            <w:r>
              <w:rPr>
                <w:szCs w:val="24"/>
                <w:lang w:val="en-US"/>
              </w:rPr>
              <w:t xml:space="preserve"> </w:t>
            </w:r>
            <w:r>
              <w:rPr>
                <w:szCs w:val="24"/>
              </w:rPr>
              <w:t xml:space="preserve">įtvirtintus </w:t>
            </w:r>
            <w:r w:rsidRPr="009E7003">
              <w:rPr>
                <w:szCs w:val="24"/>
              </w:rPr>
              <w:t xml:space="preserve">skaidrumo </w:t>
            </w:r>
            <w:r>
              <w:rPr>
                <w:szCs w:val="24"/>
              </w:rPr>
              <w:t xml:space="preserve">ir lygiateisiškumo </w:t>
            </w:r>
            <w:r w:rsidRPr="009E7003">
              <w:rPr>
                <w:szCs w:val="24"/>
              </w:rPr>
              <w:t>principus</w:t>
            </w:r>
            <w:r>
              <w:rPr>
                <w:szCs w:val="24"/>
              </w:rPr>
              <w:t>.</w:t>
            </w:r>
          </w:p>
        </w:tc>
      </w:tr>
      <w:tr w:rsidR="00BB23C0" w:rsidRPr="00631C4F" w:rsidTr="00AE1595">
        <w:trPr>
          <w:trHeight w:val="281"/>
        </w:trPr>
        <w:tc>
          <w:tcPr>
            <w:tcW w:w="944" w:type="dxa"/>
            <w:shd w:val="clear" w:color="auto" w:fill="auto"/>
          </w:tcPr>
          <w:p w:rsidR="00BB23C0" w:rsidRPr="00631C4F" w:rsidRDefault="00BB23C0" w:rsidP="00AE1595">
            <w:pPr>
              <w:pStyle w:val="Sraopastraipa"/>
              <w:numPr>
                <w:ilvl w:val="0"/>
                <w:numId w:val="4"/>
              </w:numPr>
              <w:spacing w:before="120" w:after="120"/>
              <w:ind w:left="748" w:hanging="426"/>
              <w:rPr>
                <w:szCs w:val="24"/>
              </w:rPr>
            </w:pPr>
          </w:p>
        </w:tc>
        <w:tc>
          <w:tcPr>
            <w:tcW w:w="8837" w:type="dxa"/>
            <w:gridSpan w:val="2"/>
            <w:shd w:val="clear" w:color="auto" w:fill="auto"/>
            <w:vAlign w:val="center"/>
          </w:tcPr>
          <w:p w:rsidR="00BB23C0" w:rsidRPr="00F42A73" w:rsidRDefault="00BB23C0" w:rsidP="00AE1595">
            <w:pPr>
              <w:ind w:firstLine="113"/>
              <w:rPr>
                <w:i/>
                <w:szCs w:val="24"/>
              </w:rPr>
            </w:pPr>
            <w:r w:rsidRPr="00C303D9">
              <w:rPr>
                <w:i/>
                <w:szCs w:val="24"/>
              </w:rPr>
              <w:t>VPĮ 47 straipsnio 1 dalis</w:t>
            </w:r>
            <w:r w:rsidRPr="00C303D9">
              <w:rPr>
                <w:rStyle w:val="Puslapioinaosnuoroda"/>
                <w:i/>
                <w:szCs w:val="24"/>
              </w:rPr>
              <w:footnoteReference w:id="6"/>
            </w:r>
            <w:r w:rsidR="00C21D3D" w:rsidRPr="00C303D9">
              <w:rPr>
                <w:i/>
                <w:szCs w:val="24"/>
              </w:rPr>
              <w:t>, 47 straipsnio 7 dalis</w:t>
            </w:r>
            <w:r w:rsidR="00C21D3D" w:rsidRPr="00C303D9">
              <w:rPr>
                <w:rStyle w:val="Puslapioinaosnuoroda"/>
                <w:i/>
                <w:szCs w:val="24"/>
              </w:rPr>
              <w:footnoteReference w:id="7"/>
            </w:r>
          </w:p>
        </w:tc>
      </w:tr>
      <w:tr w:rsidR="0081708A" w:rsidRPr="00AF6608" w:rsidTr="00684180">
        <w:tc>
          <w:tcPr>
            <w:tcW w:w="9781" w:type="dxa"/>
            <w:gridSpan w:val="3"/>
            <w:shd w:val="clear" w:color="auto" w:fill="auto"/>
            <w:vAlign w:val="center"/>
          </w:tcPr>
          <w:p w:rsidR="00C1690D" w:rsidRDefault="00BB23C0" w:rsidP="00C1690D">
            <w:pPr>
              <w:ind w:firstLine="426"/>
              <w:jc w:val="both"/>
              <w:rPr>
                <w:i/>
                <w:color w:val="000000"/>
                <w:szCs w:val="24"/>
              </w:rPr>
            </w:pPr>
            <w:r>
              <w:rPr>
                <w:color w:val="000000"/>
                <w:szCs w:val="24"/>
              </w:rPr>
              <w:t xml:space="preserve">Pirkimo sąlygų </w:t>
            </w:r>
            <w:r w:rsidR="00FA6803" w:rsidRPr="005C7A2F">
              <w:rPr>
                <w:color w:val="000000"/>
                <w:szCs w:val="24"/>
              </w:rPr>
              <w:t xml:space="preserve">11.14 punkto </w:t>
            </w:r>
            <w:r w:rsidR="00CB1089" w:rsidRPr="005C7A2F">
              <w:rPr>
                <w:color w:val="000000"/>
                <w:szCs w:val="24"/>
                <w:lang w:val="en-US"/>
              </w:rPr>
              <w:t xml:space="preserve">2 </w:t>
            </w:r>
            <w:r w:rsidR="00CB1089" w:rsidRPr="005C7A2F">
              <w:rPr>
                <w:color w:val="000000"/>
                <w:szCs w:val="24"/>
              </w:rPr>
              <w:t xml:space="preserve">lentelės </w:t>
            </w:r>
            <w:r w:rsidR="00CB1089" w:rsidRPr="005C7A2F">
              <w:rPr>
                <w:i/>
                <w:color w:val="000000"/>
                <w:szCs w:val="24"/>
              </w:rPr>
              <w:t>„</w:t>
            </w:r>
            <w:r w:rsidR="00CB1089" w:rsidRPr="005C7A2F">
              <w:rPr>
                <w:bCs/>
                <w:i/>
              </w:rPr>
              <w:t>Tiekėjo kvalifikacijos reikalavimai</w:t>
            </w:r>
            <w:r w:rsidR="00CB1089" w:rsidRPr="005C7A2F">
              <w:rPr>
                <w:i/>
                <w:color w:val="000000"/>
                <w:szCs w:val="24"/>
              </w:rPr>
              <w:t>“</w:t>
            </w:r>
            <w:r w:rsidR="00CB1089" w:rsidRPr="005C7A2F">
              <w:rPr>
                <w:color w:val="000000"/>
                <w:szCs w:val="24"/>
              </w:rPr>
              <w:t xml:space="preserve">, </w:t>
            </w:r>
            <w:r w:rsidR="000C588F" w:rsidRPr="005C7A2F">
              <w:rPr>
                <w:color w:val="000000"/>
                <w:szCs w:val="24"/>
              </w:rPr>
              <w:t>3</w:t>
            </w:r>
            <w:r>
              <w:rPr>
                <w:color w:val="000000"/>
                <w:szCs w:val="24"/>
              </w:rPr>
              <w:t xml:space="preserve"> p</w:t>
            </w:r>
            <w:r w:rsidR="000C588F">
              <w:rPr>
                <w:color w:val="000000"/>
                <w:szCs w:val="24"/>
              </w:rPr>
              <w:t>ap</w:t>
            </w:r>
            <w:r>
              <w:rPr>
                <w:color w:val="000000"/>
                <w:szCs w:val="24"/>
              </w:rPr>
              <w:t>unkt</w:t>
            </w:r>
            <w:r w:rsidR="000C588F">
              <w:rPr>
                <w:color w:val="000000"/>
                <w:szCs w:val="24"/>
              </w:rPr>
              <w:t>yj</w:t>
            </w:r>
            <w:r>
              <w:rPr>
                <w:color w:val="000000"/>
                <w:szCs w:val="24"/>
              </w:rPr>
              <w:t xml:space="preserve">e nustatytas kvalifikacinis reikalavimas: </w:t>
            </w:r>
            <w:r w:rsidRPr="005C7A2F">
              <w:rPr>
                <w:i/>
                <w:color w:val="000000"/>
                <w:szCs w:val="24"/>
              </w:rPr>
              <w:t>„</w:t>
            </w:r>
            <w:r w:rsidR="00B04422" w:rsidRPr="005C7A2F">
              <w:rPr>
                <w:i/>
                <w:color w:val="000000"/>
                <w:szCs w:val="24"/>
              </w:rPr>
              <w:t xml:space="preserve">Per pastaruosius 5 metus arba per laiką nuo tiekėjo įregistravimo dienos (jeigu tiekėjas vykdė veiklą mažiau nei 5 metus) tiekėjas turi būti sėkmingai </w:t>
            </w:r>
            <w:r w:rsidR="00B04422" w:rsidRPr="005C7A2F">
              <w:rPr>
                <w:b/>
                <w:bCs/>
                <w:i/>
                <w:color w:val="000000"/>
                <w:szCs w:val="24"/>
              </w:rPr>
              <w:t>įvykdęs bent vieną</w:t>
            </w:r>
            <w:r w:rsidR="00B04422" w:rsidRPr="005C7A2F">
              <w:rPr>
                <w:i/>
                <w:color w:val="000000"/>
                <w:szCs w:val="24"/>
              </w:rPr>
              <w:t xml:space="preserve"> melioracijos statinių rekonstravimo darbų sutartį, kurios </w:t>
            </w:r>
            <w:r w:rsidR="00B04422" w:rsidRPr="005C7A2F">
              <w:rPr>
                <w:b/>
                <w:bCs/>
                <w:i/>
                <w:color w:val="000000"/>
                <w:szCs w:val="24"/>
              </w:rPr>
              <w:t xml:space="preserve">vertė ne mažesnė kaip 150000,00 </w:t>
            </w:r>
            <w:r w:rsidR="00B04422" w:rsidRPr="005C7A2F">
              <w:rPr>
                <w:i/>
                <w:color w:val="000000"/>
                <w:szCs w:val="24"/>
              </w:rPr>
              <w:t>Eur be PVM.</w:t>
            </w:r>
            <w:r w:rsidRPr="005C7A2F">
              <w:rPr>
                <w:i/>
                <w:color w:val="000000"/>
                <w:szCs w:val="24"/>
              </w:rPr>
              <w:t>“</w:t>
            </w:r>
            <w:r w:rsidR="00C1690D" w:rsidRPr="005C7A2F">
              <w:rPr>
                <w:i/>
                <w:color w:val="000000"/>
                <w:szCs w:val="24"/>
              </w:rPr>
              <w:t>.</w:t>
            </w:r>
          </w:p>
          <w:p w:rsidR="0077136E" w:rsidRDefault="0077136E" w:rsidP="0077136E">
            <w:pPr>
              <w:ind w:firstLine="426"/>
              <w:jc w:val="both"/>
              <w:rPr>
                <w:spacing w:val="2"/>
              </w:rPr>
            </w:pPr>
            <w:r>
              <w:rPr>
                <w:rFonts w:eastAsia="Calibri"/>
                <w:szCs w:val="24"/>
              </w:rPr>
              <w:t>V</w:t>
            </w:r>
            <w:r>
              <w:rPr>
                <w:rFonts w:eastAsia="Calibri"/>
              </w:rPr>
              <w:t xml:space="preserve">adovaujantis </w:t>
            </w:r>
            <w:r w:rsidRPr="00AD4A19">
              <w:rPr>
                <w:rFonts w:eastAsia="Calibri"/>
                <w:szCs w:val="24"/>
              </w:rPr>
              <w:t>Tiekėjo kvalifikacijos reikalavimų nustatymo metodikos</w:t>
            </w:r>
            <w:r w:rsidRPr="00F42A73">
              <w:rPr>
                <w:rStyle w:val="Puslapioinaosnuoroda"/>
                <w:i/>
                <w:iCs/>
                <w:szCs w:val="24"/>
              </w:rPr>
              <w:footnoteReference w:id="8"/>
            </w:r>
            <w:r w:rsidRPr="00AD4A19">
              <w:rPr>
                <w:rFonts w:eastAsia="Calibri"/>
                <w:szCs w:val="24"/>
              </w:rPr>
              <w:t xml:space="preserve"> (</w:t>
            </w:r>
            <w:r w:rsidRPr="001373AB">
              <w:rPr>
                <w:rFonts w:eastAsia="Calibri"/>
                <w:szCs w:val="24"/>
              </w:rPr>
              <w:t xml:space="preserve">toliau – </w:t>
            </w:r>
            <w:r w:rsidRPr="000C588F">
              <w:rPr>
                <w:rFonts w:eastAsia="Calibri"/>
                <w:szCs w:val="24"/>
              </w:rPr>
              <w:t>Kvalifikacijos metodika</w:t>
            </w:r>
            <w:r w:rsidRPr="00AD4A19">
              <w:rPr>
                <w:rFonts w:eastAsia="Calibri"/>
                <w:szCs w:val="24"/>
              </w:rPr>
              <w:t>)</w:t>
            </w:r>
            <w:r>
              <w:rPr>
                <w:rFonts w:eastAsia="Calibri"/>
                <w:szCs w:val="24"/>
              </w:rPr>
              <w:t xml:space="preserve"> </w:t>
            </w:r>
            <w:r w:rsidRPr="001373AB">
              <w:rPr>
                <w:rFonts w:eastAsia="Calibri"/>
                <w:szCs w:val="24"/>
              </w:rPr>
              <w:t>21.1.2</w:t>
            </w:r>
            <w:r>
              <w:rPr>
                <w:rFonts w:eastAsia="Calibri"/>
                <w:szCs w:val="24"/>
              </w:rPr>
              <w:t xml:space="preserve"> </w:t>
            </w:r>
            <w:r>
              <w:rPr>
                <w:rFonts w:eastAsia="Calibri"/>
              </w:rPr>
              <w:t>punkto 2 papunkčiu,</w:t>
            </w:r>
            <w:r w:rsidRPr="001373AB">
              <w:rPr>
                <w:rFonts w:eastAsia="Calibri"/>
                <w:szCs w:val="24"/>
              </w:rPr>
              <w:t xml:space="preserve"> </w:t>
            </w:r>
            <w:r>
              <w:rPr>
                <w:rFonts w:eastAsia="Calibri"/>
                <w:szCs w:val="24"/>
              </w:rPr>
              <w:t>r</w:t>
            </w:r>
            <w:r w:rsidRPr="001373AB">
              <w:rPr>
                <w:rFonts w:eastAsia="Calibri"/>
                <w:szCs w:val="24"/>
              </w:rPr>
              <w:t>eikalaujamas pirkimo sutarčių skaičius priklauso nuo to, ar pirkimo objektas yra dalus:</w:t>
            </w:r>
            <w:r>
              <w:rPr>
                <w:rFonts w:eastAsia="Calibri"/>
                <w:szCs w:val="24"/>
              </w:rPr>
              <w:t xml:space="preserve"> „</w:t>
            </w:r>
            <w:r>
              <w:rPr>
                <w:rFonts w:eastAsia="Calibri"/>
              </w:rPr>
              <w:t xml:space="preserve"> </w:t>
            </w:r>
            <w:r w:rsidRPr="0077136E">
              <w:rPr>
                <w:rFonts w:eastAsia="Calibri"/>
                <w:i/>
                <w:iCs/>
              </w:rPr>
              <w:t xml:space="preserve">2) </w:t>
            </w:r>
            <w:r w:rsidRPr="0077136E">
              <w:rPr>
                <w:i/>
                <w:iCs/>
                <w:spacing w:val="2"/>
              </w:rPr>
              <w:t xml:space="preserve">jei pirkimo objektas </w:t>
            </w:r>
            <w:r w:rsidRPr="0077136E">
              <w:rPr>
                <w:b/>
                <w:i/>
                <w:iCs/>
                <w:spacing w:val="2"/>
              </w:rPr>
              <w:t>yra sudėtinis ir gali būti dalus</w:t>
            </w:r>
            <w:r w:rsidRPr="0077136E">
              <w:rPr>
                <w:i/>
                <w:iCs/>
                <w:spacing w:val="2"/>
              </w:rPr>
              <w:t xml:space="preserve"> (pavyzdžiui, perkami keli automobiliai, kelių objektų kadastriniai matavimai, maitinimo paslaugos, valymo paslaugos) ir/ar prekių pristatymo, paslaugų suteikimo ar darbų atlikimo terminas yra </w:t>
            </w:r>
            <w:r w:rsidRPr="0077136E">
              <w:rPr>
                <w:b/>
                <w:i/>
                <w:iCs/>
                <w:spacing w:val="2"/>
              </w:rPr>
              <w:t>nevienkartinis</w:t>
            </w:r>
            <w:r w:rsidRPr="0077136E">
              <w:rPr>
                <w:i/>
                <w:iCs/>
                <w:spacing w:val="2"/>
              </w:rPr>
              <w:t xml:space="preserve"> (pavyzdžiui, prekės turės būti pristatytos ne visos iš karto, o dalimis, tada, kai atsiras poreikis arba jei sudaroma preliminarioji sutartis), tiekėjo prašoma būti įvykdžius/vykdyti </w:t>
            </w:r>
            <w:r w:rsidRPr="0077136E">
              <w:rPr>
                <w:b/>
                <w:i/>
                <w:iCs/>
                <w:spacing w:val="2"/>
              </w:rPr>
              <w:t>bent 1 ar daugiau</w:t>
            </w:r>
            <w:r w:rsidRPr="0077136E">
              <w:rPr>
                <w:b/>
                <w:i/>
                <w:iCs/>
              </w:rPr>
              <w:t xml:space="preserve"> pirkimo</w:t>
            </w:r>
            <w:r w:rsidRPr="0077136E">
              <w:rPr>
                <w:b/>
                <w:i/>
                <w:iCs/>
                <w:spacing w:val="2"/>
              </w:rPr>
              <w:t xml:space="preserve"> sutarčių </w:t>
            </w:r>
            <w:r w:rsidRPr="0077136E">
              <w:rPr>
                <w:i/>
                <w:iCs/>
                <w:spacing w:val="2"/>
              </w:rPr>
              <w:t>&lt;...&gt;“</w:t>
            </w:r>
            <w:r>
              <w:rPr>
                <w:spacing w:val="2"/>
              </w:rPr>
              <w:t xml:space="preserve">. </w:t>
            </w:r>
          </w:p>
          <w:p w:rsidR="00F66BCD" w:rsidRDefault="00F66BCD" w:rsidP="0077136E">
            <w:pPr>
              <w:ind w:firstLine="426"/>
              <w:jc w:val="both"/>
              <w:rPr>
                <w:spacing w:val="2"/>
              </w:rPr>
            </w:pPr>
            <w:r w:rsidRPr="00C303D9">
              <w:rPr>
                <w:spacing w:val="2"/>
              </w:rPr>
              <w:t xml:space="preserve">Kvalifikacijos metodikos 21.1.3 punkte nurodyta, kad riboti vertinamų sutarčių skaičių pirkimo vykdytojas gali, kai </w:t>
            </w:r>
            <w:r w:rsidRPr="00C303D9">
              <w:rPr>
                <w:iCs/>
                <w:spacing w:val="2"/>
              </w:rPr>
              <w:t>planuoja daryti kelis stambesnius užsakymus ir abejoja, ar praktikoje mažesnės apimties sutartis vykdęs tiekėjas sugebės įvykdyti didesnės apimties sutartis</w:t>
            </w:r>
            <w:r w:rsidRPr="00C303D9">
              <w:rPr>
                <w:spacing w:val="2"/>
              </w:rPr>
              <w:t xml:space="preserve">. Tokiu atveju pirkimo vykdytojas turi nustatyti proporcingą, protingą reikalavimą, įvertinęs perkamo objekto apimtį ir pirkimo sutarties vykdymo laikotarpį. </w:t>
            </w:r>
            <w:r w:rsidRPr="00C303D9">
              <w:rPr>
                <w:i/>
                <w:iCs/>
                <w:spacing w:val="2"/>
              </w:rPr>
              <w:t>Pavyzdžiui,</w:t>
            </w:r>
            <w:r w:rsidRPr="00C303D9">
              <w:rPr>
                <w:spacing w:val="2"/>
              </w:rPr>
              <w:t> </w:t>
            </w:r>
            <w:r w:rsidRPr="00C303D9">
              <w:rPr>
                <w:i/>
                <w:iCs/>
                <w:spacing w:val="2"/>
              </w:rPr>
              <w:t xml:space="preserve">pirkimo vykdytojas planuoja per tris metus įsigyti keletą automobilių už 500 000 Eur. Tiekėjas juos turės pristatyti per keturis kartus. Pirkimo vykdytojas, siekdamas įsitikinti, ar tiekėjas, atsižvelgiant į planuojamos sudaryti </w:t>
            </w:r>
            <w:r w:rsidRPr="00C303D9">
              <w:rPr>
                <w:i/>
                <w:iCs/>
              </w:rPr>
              <w:t>pirkimo</w:t>
            </w:r>
            <w:r w:rsidRPr="00C303D9">
              <w:t xml:space="preserve"> </w:t>
            </w:r>
            <w:r w:rsidRPr="00C303D9">
              <w:rPr>
                <w:i/>
                <w:iCs/>
                <w:spacing w:val="2"/>
              </w:rPr>
              <w:t>sutarties specifiką, sugebės įvykdyti didesnio kiekio prekių užsakymus, gali prašyti būti įvykdžius/vykdyti bent </w:t>
            </w:r>
            <w:r w:rsidRPr="00C303D9">
              <w:rPr>
                <w:b/>
                <w:bCs/>
                <w:i/>
                <w:iCs/>
                <w:spacing w:val="2"/>
              </w:rPr>
              <w:t>vieną ar kelias, bet ne daugiau kaip keturias</w:t>
            </w:r>
            <w:r w:rsidRPr="00C303D9">
              <w:rPr>
                <w:i/>
                <w:iCs/>
                <w:spacing w:val="2"/>
              </w:rPr>
              <w:t> automobilių pardavimo sutartis, kurių </w:t>
            </w:r>
            <w:r w:rsidRPr="00C303D9">
              <w:rPr>
                <w:b/>
                <w:bCs/>
                <w:i/>
                <w:iCs/>
                <w:spacing w:val="2"/>
              </w:rPr>
              <w:t>bendra</w:t>
            </w:r>
            <w:r w:rsidRPr="00C303D9">
              <w:rPr>
                <w:i/>
                <w:iCs/>
                <w:spacing w:val="2"/>
              </w:rPr>
              <w:t> vertė ne mažesnė kaip 0,5 pirkimo objekto vertės.</w:t>
            </w:r>
          </w:p>
          <w:p w:rsidR="00C1690D" w:rsidRDefault="00C1690D" w:rsidP="00C1690D">
            <w:pPr>
              <w:ind w:firstLine="426"/>
              <w:jc w:val="both"/>
              <w:rPr>
                <w:szCs w:val="24"/>
              </w:rPr>
            </w:pPr>
            <w:r w:rsidRPr="0097733C">
              <w:rPr>
                <w:szCs w:val="24"/>
              </w:rPr>
              <w:t>Nagrinėjamu atveju,</w:t>
            </w:r>
            <w:r>
              <w:rPr>
                <w:szCs w:val="24"/>
              </w:rPr>
              <w:t xml:space="preserve"> remiantis Pirkimo </w:t>
            </w:r>
            <w:r w:rsidRPr="005C7A2F">
              <w:rPr>
                <w:szCs w:val="24"/>
              </w:rPr>
              <w:t>sąlygų 2 pried</w:t>
            </w:r>
            <w:r w:rsidR="0077136E" w:rsidRPr="005C7A2F">
              <w:rPr>
                <w:szCs w:val="24"/>
              </w:rPr>
              <w:t>e</w:t>
            </w:r>
            <w:r w:rsidRPr="005C7A2F">
              <w:rPr>
                <w:szCs w:val="24"/>
              </w:rPr>
              <w:t xml:space="preserve"> </w:t>
            </w:r>
            <w:r w:rsidRPr="005C7A2F">
              <w:rPr>
                <w:i/>
                <w:iCs/>
                <w:szCs w:val="24"/>
              </w:rPr>
              <w:t>„Techninė užduotis“</w:t>
            </w:r>
            <w:r>
              <w:rPr>
                <w:szCs w:val="24"/>
              </w:rPr>
              <w:t xml:space="preserve"> (toliau – Techninė </w:t>
            </w:r>
            <w:r w:rsidRPr="00A61439">
              <w:rPr>
                <w:szCs w:val="24"/>
              </w:rPr>
              <w:t>užduotis</w:t>
            </w:r>
            <w:r>
              <w:rPr>
                <w:szCs w:val="24"/>
              </w:rPr>
              <w:t xml:space="preserve">) </w:t>
            </w:r>
            <w:r w:rsidR="0077136E">
              <w:rPr>
                <w:szCs w:val="24"/>
              </w:rPr>
              <w:t xml:space="preserve">pateiktu </w:t>
            </w:r>
            <w:r w:rsidR="00F66BCD">
              <w:rPr>
                <w:szCs w:val="24"/>
              </w:rPr>
              <w:t xml:space="preserve">perkamų paslaugų ir darbų </w:t>
            </w:r>
            <w:r w:rsidR="0077136E">
              <w:rPr>
                <w:szCs w:val="24"/>
              </w:rPr>
              <w:t xml:space="preserve">aprašymu </w:t>
            </w:r>
            <w:r w:rsidR="00F66BCD">
              <w:rPr>
                <w:szCs w:val="24"/>
              </w:rPr>
              <w:t>bei</w:t>
            </w:r>
            <w:r w:rsidR="0077136E">
              <w:rPr>
                <w:szCs w:val="24"/>
              </w:rPr>
              <w:t xml:space="preserve"> objekto schema</w:t>
            </w:r>
            <w:r w:rsidR="00F66BCD">
              <w:rPr>
                <w:szCs w:val="24"/>
              </w:rPr>
              <w:t>, Perkančioji organizacija siekia įsigyti techninio projekto parengimo</w:t>
            </w:r>
            <w:r w:rsidRPr="009F1593">
              <w:rPr>
                <w:szCs w:val="24"/>
              </w:rPr>
              <w:t xml:space="preserve"> </w:t>
            </w:r>
            <w:r w:rsidR="00F66BCD">
              <w:rPr>
                <w:szCs w:val="24"/>
              </w:rPr>
              <w:t>paslaugas</w:t>
            </w:r>
            <w:r w:rsidR="001D6CEE">
              <w:rPr>
                <w:szCs w:val="24"/>
              </w:rPr>
              <w:t xml:space="preserve"> bei</w:t>
            </w:r>
            <w:r w:rsidR="00F66BCD">
              <w:rPr>
                <w:szCs w:val="24"/>
              </w:rPr>
              <w:t xml:space="preserve"> </w:t>
            </w:r>
            <w:r w:rsidR="005C7A2F" w:rsidRPr="005C7A2F">
              <w:rPr>
                <w:szCs w:val="24"/>
                <w:u w:val="single"/>
              </w:rPr>
              <w:t>rinktuvų ir sausintuvų</w:t>
            </w:r>
            <w:r w:rsidR="00F66BCD" w:rsidRPr="005C7A2F">
              <w:rPr>
                <w:szCs w:val="24"/>
              </w:rPr>
              <w:t xml:space="preserve"> rekonstravimo darbus</w:t>
            </w:r>
            <w:r w:rsidR="001D6CEE" w:rsidRPr="005C7A2F">
              <w:rPr>
                <w:szCs w:val="24"/>
              </w:rPr>
              <w:t xml:space="preserve"> </w:t>
            </w:r>
            <w:r w:rsidR="001D6CEE" w:rsidRPr="005C7A2F">
              <w:rPr>
                <w:szCs w:val="24"/>
                <w:u w:val="single"/>
              </w:rPr>
              <w:t>atskiruose sklypuose</w:t>
            </w:r>
            <w:r w:rsidR="001D6CEE" w:rsidRPr="005C7A2F">
              <w:rPr>
                <w:szCs w:val="24"/>
              </w:rPr>
              <w:t xml:space="preserve"> </w:t>
            </w:r>
            <w:r w:rsidR="005C7A2F" w:rsidRPr="005C7A2F">
              <w:t>102</w:t>
            </w:r>
            <w:r w:rsidR="001D6CEE" w:rsidRPr="005C7A2F">
              <w:t xml:space="preserve"> ha plote</w:t>
            </w:r>
            <w:r w:rsidR="00F66BCD" w:rsidRPr="005C7A2F">
              <w:rPr>
                <w:szCs w:val="24"/>
              </w:rPr>
              <w:t>.</w:t>
            </w:r>
            <w:r w:rsidR="001D6CEE">
              <w:rPr>
                <w:szCs w:val="24"/>
              </w:rPr>
              <w:t xml:space="preserve"> </w:t>
            </w:r>
            <w:r w:rsidR="00A61439">
              <w:rPr>
                <w:szCs w:val="24"/>
              </w:rPr>
              <w:t xml:space="preserve">Techninės </w:t>
            </w:r>
            <w:r w:rsidR="00A61439" w:rsidRPr="00A61439">
              <w:rPr>
                <w:szCs w:val="24"/>
              </w:rPr>
              <w:t>užduoties</w:t>
            </w:r>
            <w:r w:rsidR="00A61439">
              <w:rPr>
                <w:szCs w:val="24"/>
              </w:rPr>
              <w:t xml:space="preserve"> 2 </w:t>
            </w:r>
            <w:r w:rsidR="00A61439" w:rsidRPr="00A312AF">
              <w:rPr>
                <w:szCs w:val="24"/>
              </w:rPr>
              <w:t>punkto „</w:t>
            </w:r>
            <w:r w:rsidR="00A61439" w:rsidRPr="00A312AF">
              <w:rPr>
                <w:i/>
                <w:iCs/>
                <w:szCs w:val="24"/>
              </w:rPr>
              <w:t>Projektavimas</w:t>
            </w:r>
            <w:r w:rsidR="00A61439" w:rsidRPr="00A312AF">
              <w:rPr>
                <w:szCs w:val="24"/>
              </w:rPr>
              <w:t xml:space="preserve">“ </w:t>
            </w:r>
            <w:r w:rsidR="007D4DBE">
              <w:rPr>
                <w:szCs w:val="24"/>
              </w:rPr>
              <w:t xml:space="preserve">1 papunkčio 7 dalyje </w:t>
            </w:r>
            <w:r w:rsidR="00A61439" w:rsidRPr="00A312AF">
              <w:rPr>
                <w:szCs w:val="24"/>
              </w:rPr>
              <w:t xml:space="preserve">nustatyta, kad: </w:t>
            </w:r>
            <w:r w:rsidR="00A61439" w:rsidRPr="00A312AF">
              <w:rPr>
                <w:i/>
                <w:iCs/>
                <w:szCs w:val="24"/>
              </w:rPr>
              <w:t>„</w:t>
            </w:r>
            <w:r w:rsidR="00A61439" w:rsidRPr="00A312AF">
              <w:rPr>
                <w:i/>
                <w:iCs/>
              </w:rPr>
              <w:t>Paslaugų atlikimo terminas - šeši mėnesiai nuo sutarties įsigaliojimo dienos“</w:t>
            </w:r>
            <w:r w:rsidR="00A61439" w:rsidRPr="00A312AF">
              <w:t xml:space="preserve">, 3 punkto </w:t>
            </w:r>
            <w:r w:rsidR="00A61439" w:rsidRPr="00A312AF">
              <w:rPr>
                <w:i/>
                <w:iCs/>
              </w:rPr>
              <w:t>„Statybos darbai“</w:t>
            </w:r>
            <w:r w:rsidR="00A61439" w:rsidRPr="00A312AF">
              <w:t xml:space="preserve"> </w:t>
            </w:r>
            <w:r w:rsidR="00A312AF" w:rsidRPr="00A312AF">
              <w:t>2</w:t>
            </w:r>
            <w:r w:rsidR="00A61439" w:rsidRPr="00A312AF">
              <w:t xml:space="preserve"> papunk</w:t>
            </w:r>
            <w:r w:rsidR="00A312AF" w:rsidRPr="00A312AF">
              <w:t>čio 1 dalyje</w:t>
            </w:r>
            <w:r w:rsidR="00034C5E" w:rsidRPr="00A312AF">
              <w:t xml:space="preserve"> nurodyta</w:t>
            </w:r>
            <w:r w:rsidR="00A61439" w:rsidRPr="00A312AF">
              <w:t xml:space="preserve">, kad: </w:t>
            </w:r>
            <w:r w:rsidR="004A2863" w:rsidRPr="00A312AF">
              <w:rPr>
                <w:i/>
                <w:iCs/>
              </w:rPr>
              <w:t xml:space="preserve">„Rekonstravimo darbai turi būti atlikti ne vėliau kaip per 16 mėnesių nuo statybą leidžiančių </w:t>
            </w:r>
            <w:r w:rsidR="004A2863" w:rsidRPr="00A312AF">
              <w:rPr>
                <w:i/>
                <w:iCs/>
              </w:rPr>
              <w:lastRenderedPageBreak/>
              <w:t>dokumentų gavimo datos“</w:t>
            </w:r>
            <w:r w:rsidR="004A2863" w:rsidRPr="00A312AF">
              <w:t xml:space="preserve">. </w:t>
            </w:r>
            <w:bookmarkStart w:id="2" w:name="_Hlk27484525"/>
            <w:r w:rsidRPr="00A312AF">
              <w:rPr>
                <w:szCs w:val="24"/>
              </w:rPr>
              <w:t xml:space="preserve">Pirkimo sąlygų </w:t>
            </w:r>
            <w:r w:rsidR="001D6CEE" w:rsidRPr="00A312AF">
              <w:rPr>
                <w:szCs w:val="24"/>
              </w:rPr>
              <w:t>7</w:t>
            </w:r>
            <w:r w:rsidRPr="00A312AF">
              <w:rPr>
                <w:szCs w:val="24"/>
              </w:rPr>
              <w:t xml:space="preserve"> pried</w:t>
            </w:r>
            <w:r w:rsidR="00BD3D7A" w:rsidRPr="00A312AF">
              <w:rPr>
                <w:szCs w:val="24"/>
              </w:rPr>
              <w:t>o</w:t>
            </w:r>
            <w:r w:rsidRPr="00A312AF">
              <w:rPr>
                <w:szCs w:val="24"/>
              </w:rPr>
              <w:t xml:space="preserve"> </w:t>
            </w:r>
            <w:r w:rsidR="001D6CEE" w:rsidRPr="00A312AF">
              <w:rPr>
                <w:i/>
                <w:iCs/>
                <w:szCs w:val="24"/>
              </w:rPr>
              <w:t>„Projektavimo ir statybos rangos sutartis</w:t>
            </w:r>
            <w:r w:rsidRPr="00A312AF">
              <w:rPr>
                <w:i/>
                <w:iCs/>
                <w:szCs w:val="24"/>
              </w:rPr>
              <w:t>“</w:t>
            </w:r>
            <w:r w:rsidRPr="00A312AF">
              <w:rPr>
                <w:szCs w:val="24"/>
              </w:rPr>
              <w:t xml:space="preserve"> </w:t>
            </w:r>
            <w:r w:rsidR="001D6CEE" w:rsidRPr="00A312AF">
              <w:rPr>
                <w:szCs w:val="24"/>
              </w:rPr>
              <w:t>4.1</w:t>
            </w:r>
            <w:r w:rsidRPr="00A312AF">
              <w:rPr>
                <w:szCs w:val="24"/>
              </w:rPr>
              <w:t xml:space="preserve"> punkte </w:t>
            </w:r>
            <w:r w:rsidR="00034C5E" w:rsidRPr="00A312AF">
              <w:rPr>
                <w:szCs w:val="24"/>
              </w:rPr>
              <w:t>nustatyta</w:t>
            </w:r>
            <w:r w:rsidRPr="00A312AF">
              <w:rPr>
                <w:szCs w:val="24"/>
              </w:rPr>
              <w:t xml:space="preserve">, kad: </w:t>
            </w:r>
            <w:r w:rsidRPr="00A312AF">
              <w:rPr>
                <w:i/>
                <w:iCs/>
                <w:szCs w:val="24"/>
              </w:rPr>
              <w:t>„</w:t>
            </w:r>
            <w:r w:rsidR="001D6CEE" w:rsidRPr="00A312AF">
              <w:rPr>
                <w:i/>
                <w:iCs/>
                <w:szCs w:val="24"/>
              </w:rPr>
              <w:t>Užsakovas apmoka Rangovui už atliktus darbus pagal gautus atsiskaitymo dokumentus (atliktų darbų aktą, sąskaitą-faktūrą) vadovaujantis projekto Paramos sutartyje, pasirašytoje su NMA prie ŽŪM, numatytomis finansavimo sąlygomis, bet ne vėliau kaip per 60 dienų nuo sąskaitos - faktūros gavimo dienos</w:t>
            </w:r>
            <w:r w:rsidRPr="00A312AF">
              <w:rPr>
                <w:i/>
                <w:iCs/>
                <w:szCs w:val="24"/>
              </w:rPr>
              <w:t>“</w:t>
            </w:r>
            <w:r w:rsidRPr="00A312AF">
              <w:rPr>
                <w:szCs w:val="24"/>
              </w:rPr>
              <w:t>.</w:t>
            </w:r>
            <w:r>
              <w:rPr>
                <w:szCs w:val="24"/>
              </w:rPr>
              <w:t xml:space="preserve"> </w:t>
            </w:r>
            <w:bookmarkEnd w:id="2"/>
          </w:p>
          <w:p w:rsidR="00935606" w:rsidRDefault="00C1690D" w:rsidP="00935606">
            <w:pPr>
              <w:ind w:firstLine="426"/>
              <w:jc w:val="both"/>
              <w:rPr>
                <w:i/>
                <w:iCs/>
                <w:szCs w:val="24"/>
              </w:rPr>
            </w:pPr>
            <w:r>
              <w:rPr>
                <w:szCs w:val="24"/>
              </w:rPr>
              <w:t xml:space="preserve">Apibendrinus tai, kas išdėstyta, daroma išvada, kad Pirkimo objektas yra sudėtinis ir dalus. Atsižvelgiant į tai, turėjo </w:t>
            </w:r>
            <w:r w:rsidRPr="0097733C">
              <w:rPr>
                <w:szCs w:val="24"/>
              </w:rPr>
              <w:t>būti nustatyta</w:t>
            </w:r>
            <w:r>
              <w:rPr>
                <w:szCs w:val="24"/>
              </w:rPr>
              <w:t xml:space="preserve">s kvalifikacinis reikalavimas, kad </w:t>
            </w:r>
            <w:r w:rsidRPr="000352C4">
              <w:rPr>
                <w:i/>
                <w:iCs/>
                <w:szCs w:val="24"/>
              </w:rPr>
              <w:t xml:space="preserve">„turi būti </w:t>
            </w:r>
            <w:r w:rsidRPr="000352C4">
              <w:rPr>
                <w:i/>
                <w:iCs/>
                <w:spacing w:val="2"/>
                <w:szCs w:val="24"/>
                <w:lang w:eastAsia="lt-LT"/>
              </w:rPr>
              <w:t xml:space="preserve">įvykdyta/vykdoma </w:t>
            </w:r>
            <w:r w:rsidRPr="000352C4">
              <w:rPr>
                <w:i/>
                <w:iCs/>
                <w:spacing w:val="2"/>
                <w:szCs w:val="24"/>
                <w:u w:val="single"/>
                <w:lang w:eastAsia="lt-LT"/>
              </w:rPr>
              <w:t>bent 1</w:t>
            </w:r>
            <w:r w:rsidRPr="000352C4">
              <w:rPr>
                <w:bCs/>
                <w:i/>
                <w:iCs/>
                <w:spacing w:val="2"/>
                <w:szCs w:val="24"/>
                <w:u w:val="single"/>
                <w:lang w:eastAsia="lt-LT"/>
              </w:rPr>
              <w:t xml:space="preserve"> </w:t>
            </w:r>
            <w:r w:rsidRPr="000352C4">
              <w:rPr>
                <w:b/>
                <w:bCs/>
                <w:i/>
                <w:iCs/>
                <w:spacing w:val="2"/>
                <w:szCs w:val="24"/>
                <w:u w:val="single"/>
                <w:lang w:eastAsia="lt-LT"/>
              </w:rPr>
              <w:t>ar daugiau</w:t>
            </w:r>
            <w:r w:rsidRPr="000352C4">
              <w:rPr>
                <w:i/>
                <w:iCs/>
                <w:szCs w:val="24"/>
                <w:u w:val="single"/>
                <w:lang w:eastAsia="lt-LT"/>
              </w:rPr>
              <w:t xml:space="preserve"> pirkimo</w:t>
            </w:r>
            <w:r w:rsidRPr="000352C4">
              <w:rPr>
                <w:i/>
                <w:iCs/>
                <w:spacing w:val="2"/>
                <w:szCs w:val="24"/>
                <w:u w:val="single"/>
                <w:lang w:eastAsia="lt-LT"/>
              </w:rPr>
              <w:t xml:space="preserve"> sutarčių, kurių </w:t>
            </w:r>
            <w:r w:rsidRPr="000352C4">
              <w:rPr>
                <w:bCs/>
                <w:i/>
                <w:iCs/>
                <w:spacing w:val="2"/>
                <w:szCs w:val="24"/>
                <w:u w:val="single"/>
                <w:lang w:eastAsia="lt-LT"/>
              </w:rPr>
              <w:t xml:space="preserve">bendra </w:t>
            </w:r>
            <w:r w:rsidRPr="000352C4">
              <w:rPr>
                <w:i/>
                <w:iCs/>
                <w:spacing w:val="2"/>
                <w:szCs w:val="24"/>
                <w:u w:val="single"/>
                <w:lang w:eastAsia="lt-LT"/>
              </w:rPr>
              <w:t>vertė</w:t>
            </w:r>
            <w:r w:rsidRPr="000352C4">
              <w:rPr>
                <w:b/>
                <w:i/>
                <w:iCs/>
                <w:spacing w:val="2"/>
                <w:szCs w:val="24"/>
                <w:u w:val="single"/>
                <w:lang w:eastAsia="lt-LT"/>
              </w:rPr>
              <w:t xml:space="preserve"> </w:t>
            </w:r>
            <w:r w:rsidRPr="000352C4">
              <w:rPr>
                <w:i/>
                <w:iCs/>
                <w:spacing w:val="2"/>
                <w:szCs w:val="24"/>
                <w:u w:val="single"/>
                <w:lang w:eastAsia="lt-LT"/>
              </w:rPr>
              <w:t>būtų</w:t>
            </w:r>
            <w:r w:rsidRPr="000352C4">
              <w:rPr>
                <w:i/>
                <w:iCs/>
                <w:spacing w:val="2"/>
                <w:szCs w:val="24"/>
                <w:lang w:eastAsia="lt-LT"/>
              </w:rPr>
              <w:t xml:space="preserve"> &lt;...&gt;</w:t>
            </w:r>
            <w:r w:rsidRPr="000352C4">
              <w:rPr>
                <w:i/>
                <w:iCs/>
                <w:szCs w:val="24"/>
              </w:rPr>
              <w:t>“</w:t>
            </w:r>
            <w:r w:rsidR="00935606">
              <w:rPr>
                <w:szCs w:val="24"/>
              </w:rPr>
              <w:t xml:space="preserve"> o Pirkimo sąlygų </w:t>
            </w:r>
            <w:r w:rsidR="00935606" w:rsidRPr="00A312AF">
              <w:rPr>
                <w:color w:val="000000"/>
                <w:szCs w:val="24"/>
              </w:rPr>
              <w:t xml:space="preserve">11.14 punkto </w:t>
            </w:r>
            <w:r w:rsidR="00935606" w:rsidRPr="00A312AF">
              <w:rPr>
                <w:color w:val="000000"/>
                <w:szCs w:val="24"/>
                <w:lang w:val="en-US"/>
              </w:rPr>
              <w:t xml:space="preserve">2 </w:t>
            </w:r>
            <w:r w:rsidR="00935606" w:rsidRPr="00A312AF">
              <w:rPr>
                <w:color w:val="000000"/>
                <w:szCs w:val="24"/>
              </w:rPr>
              <w:t>lentelės</w:t>
            </w:r>
            <w:r w:rsidR="00935606">
              <w:rPr>
                <w:color w:val="000000"/>
                <w:szCs w:val="24"/>
              </w:rPr>
              <w:t xml:space="preserve"> </w:t>
            </w:r>
            <w:r w:rsidR="00935606" w:rsidRPr="00CB1089">
              <w:rPr>
                <w:i/>
                <w:color w:val="000000"/>
                <w:szCs w:val="24"/>
              </w:rPr>
              <w:t>„</w:t>
            </w:r>
            <w:r w:rsidR="00935606" w:rsidRPr="00CB1089">
              <w:rPr>
                <w:bCs/>
                <w:i/>
              </w:rPr>
              <w:t>Tiekėjo kvalifikacijos reikalavimai</w:t>
            </w:r>
            <w:r w:rsidR="00935606" w:rsidRPr="00B97EAE">
              <w:rPr>
                <w:i/>
                <w:color w:val="000000"/>
                <w:szCs w:val="24"/>
              </w:rPr>
              <w:t>“</w:t>
            </w:r>
            <w:r w:rsidR="00935606">
              <w:rPr>
                <w:color w:val="000000"/>
                <w:szCs w:val="24"/>
              </w:rPr>
              <w:t xml:space="preserve">, 3 </w:t>
            </w:r>
            <w:r w:rsidR="00BB4368">
              <w:rPr>
                <w:color w:val="000000"/>
                <w:szCs w:val="24"/>
              </w:rPr>
              <w:t xml:space="preserve">papunktyje </w:t>
            </w:r>
            <w:r w:rsidR="00935606">
              <w:rPr>
                <w:szCs w:val="24"/>
              </w:rPr>
              <w:t xml:space="preserve">nustatytas reikalavimas būti įvykdžius </w:t>
            </w:r>
            <w:r w:rsidR="00935606" w:rsidRPr="000352C4">
              <w:rPr>
                <w:i/>
                <w:iCs/>
                <w:szCs w:val="24"/>
              </w:rPr>
              <w:t>„&lt;...&gt;</w:t>
            </w:r>
            <w:r w:rsidR="00935606">
              <w:rPr>
                <w:i/>
                <w:iCs/>
                <w:szCs w:val="24"/>
              </w:rPr>
              <w:t xml:space="preserve"> bent </w:t>
            </w:r>
            <w:r w:rsidR="00935606" w:rsidRPr="00C1690D">
              <w:rPr>
                <w:b/>
                <w:bCs/>
                <w:i/>
                <w:color w:val="000000"/>
                <w:szCs w:val="24"/>
              </w:rPr>
              <w:t>vieną</w:t>
            </w:r>
            <w:r w:rsidR="00935606" w:rsidRPr="00B04422">
              <w:rPr>
                <w:i/>
                <w:color w:val="000000"/>
                <w:szCs w:val="24"/>
              </w:rPr>
              <w:t xml:space="preserve"> melioracijos statinių rekonstravimo darbų sutartį, kurios </w:t>
            </w:r>
            <w:r w:rsidR="00935606" w:rsidRPr="00A312AF">
              <w:rPr>
                <w:b/>
                <w:bCs/>
                <w:i/>
                <w:color w:val="000000"/>
                <w:szCs w:val="24"/>
              </w:rPr>
              <w:t>vertė ne mažesnė kaip 150000,00</w:t>
            </w:r>
            <w:r w:rsidR="00935606" w:rsidRPr="00C1690D">
              <w:rPr>
                <w:b/>
                <w:bCs/>
                <w:i/>
                <w:color w:val="000000"/>
                <w:szCs w:val="24"/>
              </w:rPr>
              <w:t xml:space="preserve"> </w:t>
            </w:r>
            <w:r w:rsidR="00935606" w:rsidRPr="00B04422">
              <w:rPr>
                <w:i/>
                <w:color w:val="000000"/>
                <w:szCs w:val="24"/>
              </w:rPr>
              <w:t>Eur be PVM</w:t>
            </w:r>
            <w:r w:rsidR="00935606" w:rsidRPr="000352C4">
              <w:rPr>
                <w:i/>
                <w:iCs/>
                <w:szCs w:val="24"/>
              </w:rPr>
              <w:t>“</w:t>
            </w:r>
            <w:r w:rsidR="00935606">
              <w:rPr>
                <w:szCs w:val="24"/>
              </w:rPr>
              <w:t>, y</w:t>
            </w:r>
            <w:r w:rsidR="00935606">
              <w:rPr>
                <w:bCs/>
                <w:szCs w:val="24"/>
              </w:rPr>
              <w:t>ra nepagrįstas, dirbtinai ribojantis konkurenciją bei</w:t>
            </w:r>
            <w:r w:rsidR="00935606" w:rsidRPr="00515F85">
              <w:rPr>
                <w:bCs/>
                <w:szCs w:val="24"/>
              </w:rPr>
              <w:t xml:space="preserve"> galimybę Pirkime dalyvauti sutartį gebantiems įvykdyti tiekėjams</w:t>
            </w:r>
            <w:r w:rsidR="00935606">
              <w:rPr>
                <w:bCs/>
                <w:szCs w:val="24"/>
              </w:rPr>
              <w:t>.</w:t>
            </w:r>
          </w:p>
          <w:p w:rsidR="0081708A" w:rsidRPr="00071F57" w:rsidRDefault="00C1690D" w:rsidP="00935606">
            <w:pPr>
              <w:ind w:firstLine="426"/>
              <w:jc w:val="both"/>
              <w:rPr>
                <w:color w:val="000000"/>
                <w:szCs w:val="24"/>
              </w:rPr>
            </w:pPr>
            <w:r>
              <w:rPr>
                <w:szCs w:val="24"/>
              </w:rPr>
              <w:t xml:space="preserve">Atsižvelgdama į išdėstytą, Tarnyba konstatuoja, kad Perkančioji organizacija, nustatydama </w:t>
            </w:r>
            <w:r w:rsidR="00935606">
              <w:rPr>
                <w:szCs w:val="24"/>
              </w:rPr>
              <w:t xml:space="preserve">minėtą </w:t>
            </w:r>
            <w:r>
              <w:rPr>
                <w:szCs w:val="24"/>
              </w:rPr>
              <w:t xml:space="preserve">kvalifikacinį reikalavimą, nesivadovavo </w:t>
            </w:r>
            <w:r w:rsidR="00935606">
              <w:rPr>
                <w:szCs w:val="24"/>
              </w:rPr>
              <w:t>Kvalifikacijos m</w:t>
            </w:r>
            <w:r w:rsidRPr="00A65322">
              <w:rPr>
                <w:szCs w:val="24"/>
              </w:rPr>
              <w:t>etodikos</w:t>
            </w:r>
            <w:r>
              <w:rPr>
                <w:szCs w:val="24"/>
              </w:rPr>
              <w:t xml:space="preserve"> reikalavimais, dirbtinai apribojo tiekėjų konkurenciją ir jų galimybę dalyvauti Pirkime, taip pažeisdama VPĮ</w:t>
            </w:r>
            <w:r w:rsidRPr="00F46713">
              <w:rPr>
                <w:szCs w:val="24"/>
              </w:rPr>
              <w:t xml:space="preserve"> 47</w:t>
            </w:r>
            <w:r>
              <w:rPr>
                <w:szCs w:val="24"/>
              </w:rPr>
              <w:t xml:space="preserve"> straipsnio 1 ir 7 dalių reikalavimus</w:t>
            </w:r>
            <w:r w:rsidRPr="00F46713">
              <w:rPr>
                <w:szCs w:val="24"/>
              </w:rPr>
              <w:t>.</w:t>
            </w:r>
          </w:p>
        </w:tc>
      </w:tr>
      <w:tr w:rsidR="00684180" w:rsidRPr="00631C4F" w:rsidTr="00AE1595">
        <w:trPr>
          <w:trHeight w:val="281"/>
        </w:trPr>
        <w:tc>
          <w:tcPr>
            <w:tcW w:w="944" w:type="dxa"/>
            <w:shd w:val="clear" w:color="auto" w:fill="auto"/>
          </w:tcPr>
          <w:p w:rsidR="00684180" w:rsidRPr="00AE1595" w:rsidRDefault="00684180" w:rsidP="00AE1595">
            <w:pPr>
              <w:pStyle w:val="Sraopastraipa"/>
              <w:numPr>
                <w:ilvl w:val="0"/>
                <w:numId w:val="4"/>
              </w:numPr>
              <w:spacing w:before="120" w:after="120"/>
              <w:ind w:left="748" w:hanging="426"/>
              <w:rPr>
                <w:szCs w:val="24"/>
              </w:rPr>
            </w:pPr>
          </w:p>
        </w:tc>
        <w:tc>
          <w:tcPr>
            <w:tcW w:w="8837" w:type="dxa"/>
            <w:gridSpan w:val="2"/>
            <w:shd w:val="clear" w:color="auto" w:fill="auto"/>
            <w:vAlign w:val="center"/>
          </w:tcPr>
          <w:p w:rsidR="00684180" w:rsidRPr="00F42A73" w:rsidRDefault="00684180" w:rsidP="00AE1595">
            <w:pPr>
              <w:ind w:firstLine="113"/>
              <w:rPr>
                <w:i/>
                <w:szCs w:val="24"/>
              </w:rPr>
            </w:pPr>
            <w:r w:rsidRPr="00C303D9">
              <w:rPr>
                <w:i/>
                <w:szCs w:val="24"/>
              </w:rPr>
              <w:t>VPĮ 47 straipsnio 1 dalis</w:t>
            </w:r>
            <w:r w:rsidRPr="00C303D9">
              <w:rPr>
                <w:rStyle w:val="Puslapioinaosnuoroda"/>
                <w:i/>
                <w:szCs w:val="24"/>
              </w:rPr>
              <w:footnoteReference w:id="9"/>
            </w:r>
          </w:p>
        </w:tc>
      </w:tr>
      <w:tr w:rsidR="00684180" w:rsidRPr="00AF6608" w:rsidTr="00684180">
        <w:tc>
          <w:tcPr>
            <w:tcW w:w="9781" w:type="dxa"/>
            <w:gridSpan w:val="3"/>
            <w:shd w:val="clear" w:color="auto" w:fill="auto"/>
            <w:vAlign w:val="center"/>
          </w:tcPr>
          <w:p w:rsidR="00C21D3D" w:rsidRPr="00CB1089" w:rsidRDefault="00C21D3D" w:rsidP="00C21D3D">
            <w:pPr>
              <w:ind w:firstLine="426"/>
              <w:jc w:val="both"/>
              <w:rPr>
                <w:i/>
                <w:color w:val="000000"/>
                <w:szCs w:val="24"/>
              </w:rPr>
            </w:pPr>
            <w:r>
              <w:rPr>
                <w:color w:val="000000"/>
                <w:szCs w:val="24"/>
              </w:rPr>
              <w:t xml:space="preserve">Pirkimo sąlygų </w:t>
            </w:r>
            <w:r w:rsidRPr="00A312AF">
              <w:rPr>
                <w:color w:val="000000"/>
                <w:szCs w:val="24"/>
              </w:rPr>
              <w:t xml:space="preserve">11.14 punkto </w:t>
            </w:r>
            <w:r w:rsidRPr="00A312AF">
              <w:rPr>
                <w:color w:val="000000"/>
                <w:szCs w:val="24"/>
                <w:lang w:val="en-US"/>
              </w:rPr>
              <w:t>2</w:t>
            </w:r>
            <w:r>
              <w:rPr>
                <w:color w:val="000000"/>
                <w:szCs w:val="24"/>
                <w:lang w:val="en-US"/>
              </w:rPr>
              <w:t xml:space="preserve"> </w:t>
            </w:r>
            <w:r w:rsidRPr="00225918">
              <w:rPr>
                <w:color w:val="000000"/>
                <w:szCs w:val="24"/>
              </w:rPr>
              <w:t>lentelės</w:t>
            </w:r>
            <w:r>
              <w:rPr>
                <w:color w:val="000000"/>
                <w:szCs w:val="24"/>
              </w:rPr>
              <w:t xml:space="preserve"> </w:t>
            </w:r>
            <w:r w:rsidRPr="00CB1089">
              <w:rPr>
                <w:i/>
                <w:color w:val="000000"/>
                <w:szCs w:val="24"/>
              </w:rPr>
              <w:t>„</w:t>
            </w:r>
            <w:r w:rsidRPr="00CB1089">
              <w:rPr>
                <w:bCs/>
                <w:i/>
              </w:rPr>
              <w:t>Tiekėjo kvalifikacijos reikalavimai</w:t>
            </w:r>
            <w:r w:rsidRPr="00B97EAE">
              <w:rPr>
                <w:i/>
                <w:color w:val="000000"/>
                <w:szCs w:val="24"/>
              </w:rPr>
              <w:t>“</w:t>
            </w:r>
            <w:r>
              <w:rPr>
                <w:color w:val="000000"/>
                <w:szCs w:val="24"/>
              </w:rPr>
              <w:t xml:space="preserve">, </w:t>
            </w:r>
            <w:r w:rsidRPr="00A312AF">
              <w:rPr>
                <w:color w:val="000000"/>
                <w:szCs w:val="24"/>
              </w:rPr>
              <w:t>5</w:t>
            </w:r>
            <w:r>
              <w:rPr>
                <w:color w:val="000000"/>
                <w:szCs w:val="24"/>
              </w:rPr>
              <w:t xml:space="preserve"> p</w:t>
            </w:r>
            <w:r w:rsidR="000C588F">
              <w:rPr>
                <w:color w:val="000000"/>
                <w:szCs w:val="24"/>
              </w:rPr>
              <w:t>ap</w:t>
            </w:r>
            <w:r>
              <w:rPr>
                <w:color w:val="000000"/>
                <w:szCs w:val="24"/>
              </w:rPr>
              <w:t>unkt</w:t>
            </w:r>
            <w:r w:rsidR="000C588F">
              <w:rPr>
                <w:color w:val="000000"/>
                <w:szCs w:val="24"/>
              </w:rPr>
              <w:t>yj</w:t>
            </w:r>
            <w:r>
              <w:rPr>
                <w:color w:val="000000"/>
                <w:szCs w:val="24"/>
              </w:rPr>
              <w:t xml:space="preserve">e nustatytas kvalifikacinis reikalavimas, kad: </w:t>
            </w:r>
            <w:r w:rsidRPr="00B97EAE">
              <w:rPr>
                <w:i/>
                <w:color w:val="000000"/>
                <w:szCs w:val="24"/>
              </w:rPr>
              <w:t>„</w:t>
            </w:r>
            <w:r w:rsidR="00A312AF" w:rsidRPr="00A312AF">
              <w:rPr>
                <w:i/>
                <w:color w:val="000000"/>
                <w:szCs w:val="24"/>
              </w:rPr>
              <w:t>Tiekėjas privalo turėti įrankius, įrenginius ir technines priemones, turinčias užtikrinti tinkamą sutarties įvykdymą: daugiakaušiai ekskavatoriai – ne mažiau kaip 1 vnt., žvyro užpylimo įrenginį – ne mažiau kaip 1 vnt., vienkaušiai ekskavatoriai – ne mažiau kaip 2 vnt., buldozeris – ne mažiau kaip 1 vnt.</w:t>
            </w:r>
            <w:r w:rsidRPr="00CB1089">
              <w:rPr>
                <w:i/>
                <w:color w:val="000000"/>
                <w:szCs w:val="24"/>
              </w:rPr>
              <w:t>.</w:t>
            </w:r>
            <w:r>
              <w:rPr>
                <w:i/>
                <w:color w:val="000000"/>
                <w:szCs w:val="24"/>
              </w:rPr>
              <w:t xml:space="preserve"> &lt;...&gt;</w:t>
            </w:r>
            <w:r w:rsidRPr="00B97EAE">
              <w:rPr>
                <w:i/>
                <w:color w:val="000000"/>
                <w:szCs w:val="24"/>
              </w:rPr>
              <w:t>“</w:t>
            </w:r>
            <w:r>
              <w:rPr>
                <w:color w:val="000000"/>
                <w:szCs w:val="24"/>
              </w:rPr>
              <w:t>,</w:t>
            </w:r>
            <w:r w:rsidRPr="00B97EAE">
              <w:rPr>
                <w:color w:val="000000"/>
                <w:szCs w:val="24"/>
              </w:rPr>
              <w:t xml:space="preserve"> </w:t>
            </w:r>
            <w:r>
              <w:rPr>
                <w:color w:val="000000"/>
                <w:szCs w:val="24"/>
              </w:rPr>
              <w:t>yra perteklinis</w:t>
            </w:r>
            <w:r w:rsidR="00B04422">
              <w:rPr>
                <w:color w:val="000000"/>
                <w:szCs w:val="24"/>
              </w:rPr>
              <w:t xml:space="preserve">, </w:t>
            </w:r>
            <w:r w:rsidR="00B04422" w:rsidRPr="000D530D">
              <w:rPr>
                <w:color w:val="000000"/>
                <w:szCs w:val="24"/>
              </w:rPr>
              <w:t>neproporcingas Pirkimo objektui</w:t>
            </w:r>
            <w:r>
              <w:rPr>
                <w:color w:val="000000"/>
                <w:szCs w:val="24"/>
              </w:rPr>
              <w:t xml:space="preserve"> </w:t>
            </w:r>
            <w:r w:rsidR="000D530D">
              <w:rPr>
                <w:color w:val="000000"/>
                <w:szCs w:val="24"/>
              </w:rPr>
              <w:t xml:space="preserve">(atsižvelgiant į tai, kad </w:t>
            </w:r>
            <w:r w:rsidR="000D530D">
              <w:rPr>
                <w:szCs w:val="24"/>
              </w:rPr>
              <w:t>Pirkimo objektas yra sudėtinis ir dalus, žr. šios Išvados dalies 4 punktą)</w:t>
            </w:r>
            <w:r w:rsidR="000D530D">
              <w:rPr>
                <w:color w:val="000000"/>
                <w:szCs w:val="24"/>
              </w:rPr>
              <w:t xml:space="preserve"> </w:t>
            </w:r>
            <w:r>
              <w:rPr>
                <w:color w:val="000000"/>
                <w:szCs w:val="24"/>
              </w:rPr>
              <w:t xml:space="preserve">ir </w:t>
            </w:r>
            <w:r w:rsidRPr="00B97EAE">
              <w:rPr>
                <w:color w:val="000000"/>
                <w:szCs w:val="24"/>
              </w:rPr>
              <w:t>dirbtinai riboja tiekėjų konkurenciją</w:t>
            </w:r>
            <w:r>
              <w:rPr>
                <w:color w:val="000000"/>
                <w:szCs w:val="24"/>
              </w:rPr>
              <w:t>, nes pagal Pirkimo sąlygas tiekėjas pats turi parengti techninį projektą, pasirinkti metodus ir priemones darbams įgyvendinti ir toks reikalavimas užkerta kelią Pirkime dalyvauti tiekėjams, kurie galėtų atlikti rangos darbus savo pasirinktomis kitomis priemonėmis ir metodais.</w:t>
            </w:r>
          </w:p>
          <w:p w:rsidR="00684180" w:rsidRDefault="00C21D3D" w:rsidP="00C21D3D">
            <w:pPr>
              <w:ind w:firstLine="426"/>
              <w:jc w:val="both"/>
              <w:rPr>
                <w:color w:val="000000"/>
                <w:szCs w:val="24"/>
              </w:rPr>
            </w:pPr>
            <w:r>
              <w:rPr>
                <w:szCs w:val="24"/>
              </w:rPr>
              <w:t xml:space="preserve">Atsižvelgdama į tai, Tarnyba konstatuoja, kad nustatydama minėtą </w:t>
            </w:r>
            <w:r>
              <w:rPr>
                <w:color w:val="000000"/>
                <w:szCs w:val="24"/>
              </w:rPr>
              <w:t xml:space="preserve">kvalifikacinį reikalavimą, Perkančioji organizacija pažeidė VPĮ 47 straipsnio 1 dalies reikalavimą, kad </w:t>
            </w:r>
            <w:r w:rsidRPr="0054166E">
              <w:rPr>
                <w:color w:val="000000"/>
                <w:szCs w:val="24"/>
              </w:rPr>
              <w:t>kvalifikacijos reikalavimai negali dirbtinai riboti konkurencijos</w:t>
            </w:r>
            <w:r w:rsidR="000D530D">
              <w:rPr>
                <w:color w:val="000000"/>
                <w:szCs w:val="24"/>
              </w:rPr>
              <w:t xml:space="preserve">, </w:t>
            </w:r>
            <w:r w:rsidR="000D530D">
              <w:t>turi būti proporcingi Pirkimo objektui</w:t>
            </w:r>
            <w:r w:rsidR="00C303D9">
              <w:t>.</w:t>
            </w:r>
          </w:p>
        </w:tc>
      </w:tr>
      <w:tr w:rsidR="000C588F" w:rsidRPr="00631C4F" w:rsidTr="00AE1595">
        <w:trPr>
          <w:trHeight w:val="281"/>
        </w:trPr>
        <w:tc>
          <w:tcPr>
            <w:tcW w:w="944" w:type="dxa"/>
            <w:shd w:val="clear" w:color="auto" w:fill="auto"/>
          </w:tcPr>
          <w:p w:rsidR="000C588F" w:rsidRPr="000C588F" w:rsidRDefault="000C588F" w:rsidP="00AE1595">
            <w:pPr>
              <w:pStyle w:val="Sraopastraipa"/>
              <w:numPr>
                <w:ilvl w:val="0"/>
                <w:numId w:val="4"/>
              </w:numPr>
              <w:spacing w:before="120" w:after="120"/>
              <w:ind w:left="748" w:hanging="426"/>
              <w:rPr>
                <w:szCs w:val="24"/>
              </w:rPr>
            </w:pPr>
          </w:p>
        </w:tc>
        <w:tc>
          <w:tcPr>
            <w:tcW w:w="8837" w:type="dxa"/>
            <w:gridSpan w:val="2"/>
            <w:shd w:val="clear" w:color="auto" w:fill="auto"/>
            <w:vAlign w:val="center"/>
          </w:tcPr>
          <w:p w:rsidR="000C588F" w:rsidRPr="00F42A73" w:rsidRDefault="000C588F" w:rsidP="00AE1595">
            <w:pPr>
              <w:ind w:firstLine="113"/>
              <w:rPr>
                <w:i/>
                <w:szCs w:val="24"/>
              </w:rPr>
            </w:pPr>
            <w:r w:rsidRPr="00F42A73">
              <w:rPr>
                <w:i/>
                <w:szCs w:val="24"/>
              </w:rPr>
              <w:t>VPĮ 47 straipsnio 7 dalis</w:t>
            </w:r>
            <w:r w:rsidRPr="00F42A73">
              <w:rPr>
                <w:rStyle w:val="Puslapioinaosnuoroda"/>
                <w:i/>
                <w:szCs w:val="24"/>
              </w:rPr>
              <w:footnoteReference w:id="10"/>
            </w:r>
          </w:p>
        </w:tc>
      </w:tr>
      <w:tr w:rsidR="000C588F" w:rsidRPr="00AF6608" w:rsidTr="00684180">
        <w:tc>
          <w:tcPr>
            <w:tcW w:w="9781" w:type="dxa"/>
            <w:gridSpan w:val="3"/>
            <w:shd w:val="clear" w:color="auto" w:fill="auto"/>
            <w:vAlign w:val="center"/>
          </w:tcPr>
          <w:p w:rsidR="000C588F" w:rsidRDefault="000C588F" w:rsidP="000C588F">
            <w:pPr>
              <w:ind w:firstLine="449"/>
              <w:jc w:val="both"/>
              <w:rPr>
                <w:color w:val="000000"/>
                <w:szCs w:val="24"/>
              </w:rPr>
            </w:pPr>
            <w:r>
              <w:rPr>
                <w:color w:val="000000"/>
                <w:szCs w:val="24"/>
              </w:rPr>
              <w:t xml:space="preserve">Pirkimo sąlygų </w:t>
            </w:r>
            <w:r w:rsidRPr="00A312AF">
              <w:rPr>
                <w:color w:val="000000"/>
                <w:szCs w:val="24"/>
              </w:rPr>
              <w:t xml:space="preserve">11.14 punkto </w:t>
            </w:r>
            <w:r w:rsidRPr="00A312AF">
              <w:rPr>
                <w:color w:val="000000"/>
                <w:szCs w:val="24"/>
                <w:lang w:val="en-US"/>
              </w:rPr>
              <w:t>2</w:t>
            </w:r>
            <w:r>
              <w:rPr>
                <w:color w:val="000000"/>
                <w:szCs w:val="24"/>
                <w:lang w:val="en-US"/>
              </w:rPr>
              <w:t xml:space="preserve"> </w:t>
            </w:r>
            <w:r w:rsidRPr="00225918">
              <w:rPr>
                <w:color w:val="000000"/>
                <w:szCs w:val="24"/>
              </w:rPr>
              <w:t>lentelės</w:t>
            </w:r>
            <w:r>
              <w:rPr>
                <w:color w:val="000000"/>
                <w:szCs w:val="24"/>
              </w:rPr>
              <w:t xml:space="preserve"> </w:t>
            </w:r>
            <w:r w:rsidRPr="00CB1089">
              <w:rPr>
                <w:i/>
                <w:color w:val="000000"/>
                <w:szCs w:val="24"/>
              </w:rPr>
              <w:t>„</w:t>
            </w:r>
            <w:r w:rsidRPr="00CB1089">
              <w:rPr>
                <w:bCs/>
                <w:i/>
              </w:rPr>
              <w:t>Tiekėjo kvalifikacijos reikalavimai</w:t>
            </w:r>
            <w:r w:rsidRPr="00B97EAE">
              <w:rPr>
                <w:i/>
                <w:color w:val="000000"/>
                <w:szCs w:val="24"/>
              </w:rPr>
              <w:t>“</w:t>
            </w:r>
            <w:r>
              <w:rPr>
                <w:color w:val="000000"/>
                <w:szCs w:val="24"/>
              </w:rPr>
              <w:t xml:space="preserve">, </w:t>
            </w:r>
            <w:r w:rsidRPr="00A312AF">
              <w:rPr>
                <w:color w:val="000000"/>
                <w:szCs w:val="24"/>
              </w:rPr>
              <w:t>8</w:t>
            </w:r>
            <w:r>
              <w:rPr>
                <w:color w:val="000000"/>
                <w:szCs w:val="24"/>
              </w:rPr>
              <w:t xml:space="preserve"> papunktyje nustatytas kvalifikacinis reikalavimas</w:t>
            </w:r>
            <w:r w:rsidR="00E27AF6">
              <w:rPr>
                <w:color w:val="000000"/>
                <w:szCs w:val="24"/>
              </w:rPr>
              <w:t xml:space="preserve">: </w:t>
            </w:r>
            <w:r w:rsidR="00E27AF6" w:rsidRPr="00E27AF6">
              <w:rPr>
                <w:i/>
                <w:iCs/>
                <w:color w:val="000000"/>
                <w:szCs w:val="24"/>
              </w:rPr>
              <w:t xml:space="preserve">„Tiekėjo paskutinių patvirtintų finansinių metų &lt;...&gt; </w:t>
            </w:r>
            <w:r w:rsidR="00E27AF6" w:rsidRPr="00A312AF">
              <w:rPr>
                <w:i/>
                <w:iCs/>
                <w:color w:val="000000"/>
                <w:szCs w:val="24"/>
              </w:rPr>
              <w:t>einamojo likvidumo koeficientas turi būti ne mažesnis kaip 1,7. Einamojo likvidumo koeficientas išreiškiamas kaip trumpalaikio turto ir trumpalaikių įsipareigojimų santykis“</w:t>
            </w:r>
            <w:r w:rsidR="00E27AF6" w:rsidRPr="00A312AF">
              <w:rPr>
                <w:color w:val="000000"/>
                <w:szCs w:val="24"/>
              </w:rPr>
              <w:t>.</w:t>
            </w:r>
            <w:r w:rsidR="00E27AF6" w:rsidRPr="00E27AF6">
              <w:rPr>
                <w:color w:val="000000"/>
                <w:szCs w:val="24"/>
              </w:rPr>
              <w:t xml:space="preserve"> </w:t>
            </w:r>
            <w:r>
              <w:rPr>
                <w:color w:val="000000"/>
                <w:szCs w:val="24"/>
              </w:rPr>
              <w:t xml:space="preserve"> </w:t>
            </w:r>
          </w:p>
          <w:p w:rsidR="000C588F" w:rsidRDefault="00E27AF6" w:rsidP="000C588F">
            <w:pPr>
              <w:ind w:firstLine="449"/>
              <w:jc w:val="both"/>
            </w:pPr>
            <w:r>
              <w:rPr>
                <w:color w:val="000000"/>
                <w:szCs w:val="24"/>
              </w:rPr>
              <w:t>Vadovaujantis</w:t>
            </w:r>
            <w:r w:rsidR="000C588F" w:rsidRPr="001373AB">
              <w:rPr>
                <w:rFonts w:eastAsia="Calibri"/>
                <w:szCs w:val="24"/>
              </w:rPr>
              <w:t xml:space="preserve"> </w:t>
            </w:r>
            <w:r w:rsidR="000C588F" w:rsidRPr="00890FD5">
              <w:rPr>
                <w:rFonts w:eastAsia="Calibri"/>
                <w:szCs w:val="24"/>
              </w:rPr>
              <w:t>Kvalifikacijos</w:t>
            </w:r>
            <w:r w:rsidR="000C588F" w:rsidRPr="001373AB">
              <w:rPr>
                <w:rFonts w:eastAsia="Calibri"/>
                <w:szCs w:val="24"/>
              </w:rPr>
              <w:t xml:space="preserve"> metodik</w:t>
            </w:r>
            <w:r>
              <w:rPr>
                <w:rFonts w:eastAsia="Calibri"/>
                <w:szCs w:val="24"/>
              </w:rPr>
              <w:t>os</w:t>
            </w:r>
            <w:r w:rsidR="000C588F">
              <w:rPr>
                <w:rFonts w:eastAsia="Calibri"/>
                <w:szCs w:val="24"/>
              </w:rPr>
              <w:t xml:space="preserve"> </w:t>
            </w:r>
            <w:r>
              <w:rPr>
                <w:rFonts w:eastAsia="Calibri"/>
                <w:szCs w:val="24"/>
              </w:rPr>
              <w:t>16.2</w:t>
            </w:r>
            <w:r w:rsidR="000C588F">
              <w:rPr>
                <w:rFonts w:eastAsia="Calibri"/>
                <w:szCs w:val="24"/>
              </w:rPr>
              <w:t xml:space="preserve"> punkt</w:t>
            </w:r>
            <w:r>
              <w:rPr>
                <w:rFonts w:eastAsia="Calibri"/>
                <w:szCs w:val="24"/>
              </w:rPr>
              <w:t>u,</w:t>
            </w:r>
            <w:r w:rsidR="000C588F">
              <w:rPr>
                <w:rFonts w:eastAsia="Calibri"/>
                <w:szCs w:val="24"/>
              </w:rPr>
              <w:t xml:space="preserve"> šis reikalavimas: </w:t>
            </w:r>
            <w:r w:rsidR="000C588F" w:rsidRPr="008A5D26">
              <w:rPr>
                <w:rFonts w:eastAsia="Calibri"/>
                <w:i/>
                <w:iCs/>
                <w:szCs w:val="24"/>
              </w:rPr>
              <w:t>„&lt;...&gt;</w:t>
            </w:r>
            <w:r w:rsidR="000C588F" w:rsidRPr="001121AA">
              <w:rPr>
                <w:i/>
                <w:iCs/>
              </w:rPr>
              <w:t xml:space="preserve"> </w:t>
            </w:r>
            <w:r w:rsidR="000C588F" w:rsidRPr="00E27AF6">
              <w:rPr>
                <w:b/>
                <w:bCs/>
                <w:i/>
                <w:iCs/>
              </w:rPr>
              <w:t>naudotinas</w:t>
            </w:r>
            <w:r w:rsidR="000C588F" w:rsidRPr="001121AA">
              <w:rPr>
                <w:i/>
                <w:iCs/>
              </w:rPr>
              <w:t xml:space="preserve"> sudarant </w:t>
            </w:r>
            <w:r w:rsidR="000C588F" w:rsidRPr="00E27AF6">
              <w:rPr>
                <w:b/>
                <w:bCs/>
                <w:i/>
                <w:iCs/>
              </w:rPr>
              <w:t>didelės vertės pirkimo</w:t>
            </w:r>
            <w:r w:rsidR="000C588F" w:rsidRPr="001121AA">
              <w:rPr>
                <w:i/>
                <w:iCs/>
              </w:rPr>
              <w:t xml:space="preserve"> sutartis. </w:t>
            </w:r>
            <w:r w:rsidR="000C588F">
              <w:rPr>
                <w:i/>
                <w:iCs/>
              </w:rPr>
              <w:t>&lt;...&gt;</w:t>
            </w:r>
            <w:r w:rsidR="000C588F" w:rsidRPr="001121AA">
              <w:rPr>
                <w:i/>
                <w:iCs/>
              </w:rPr>
              <w:t xml:space="preserve"> </w:t>
            </w:r>
            <w:r w:rsidR="000C588F" w:rsidRPr="00E27AF6">
              <w:rPr>
                <w:b/>
                <w:bCs/>
                <w:i/>
                <w:iCs/>
              </w:rPr>
              <w:t>nenaudotinas</w:t>
            </w:r>
            <w:r w:rsidR="000C588F" w:rsidRPr="001121AA">
              <w:rPr>
                <w:i/>
                <w:iCs/>
              </w:rPr>
              <w:t xml:space="preserve">, jei pirkimo sutartyje numatytas avansas ir (ar) </w:t>
            </w:r>
            <w:r w:rsidR="000C588F" w:rsidRPr="00E27AF6">
              <w:rPr>
                <w:b/>
                <w:bCs/>
                <w:i/>
                <w:iCs/>
              </w:rPr>
              <w:t>tarpiniai mokėjimai</w:t>
            </w:r>
            <w:r w:rsidR="000C588F" w:rsidRPr="001121AA">
              <w:rPr>
                <w:i/>
                <w:iCs/>
              </w:rPr>
              <w:t xml:space="preserve">, kadangi periodiškai gaunant mokėjimus už prekes, paslaugas ar darbus, tiekėjui yra lengviau vykdyti prisiimtus įsipareigojimus. </w:t>
            </w:r>
            <w:r w:rsidR="000C588F" w:rsidRPr="00E27AF6">
              <w:rPr>
                <w:b/>
                <w:bCs/>
                <w:i/>
                <w:iCs/>
              </w:rPr>
              <w:t>Nenaudotinas</w:t>
            </w:r>
            <w:r w:rsidR="000C588F" w:rsidRPr="001121AA">
              <w:rPr>
                <w:i/>
                <w:iCs/>
              </w:rPr>
              <w:t xml:space="preserve"> vykdant pirkimą </w:t>
            </w:r>
            <w:r w:rsidR="000C588F" w:rsidRPr="00E27AF6">
              <w:rPr>
                <w:b/>
                <w:bCs/>
                <w:i/>
                <w:iCs/>
              </w:rPr>
              <w:t>metų pabaigoje</w:t>
            </w:r>
            <w:r w:rsidR="000C588F" w:rsidRPr="001121AA">
              <w:rPr>
                <w:i/>
                <w:iCs/>
              </w:rPr>
              <w:t>, kadangi tiekėjas turėtų pateikti duomenis už paskutinius finansinius metus (t. y. jie būtų metų senumo)</w:t>
            </w:r>
            <w:r w:rsidR="000C588F">
              <w:t xml:space="preserve"> &lt;...&gt;“.</w:t>
            </w:r>
          </w:p>
          <w:p w:rsidR="000C588F" w:rsidRDefault="000C588F" w:rsidP="000C588F">
            <w:pPr>
              <w:ind w:firstLine="426"/>
              <w:jc w:val="both"/>
              <w:rPr>
                <w:szCs w:val="24"/>
              </w:rPr>
            </w:pPr>
            <w:r>
              <w:rPr>
                <w:rFonts w:eastAsia="Calibri"/>
                <w:szCs w:val="24"/>
              </w:rPr>
              <w:t>Šiuo atveju, pl</w:t>
            </w:r>
            <w:r>
              <w:rPr>
                <w:szCs w:val="24"/>
              </w:rPr>
              <w:t xml:space="preserve">anuota </w:t>
            </w:r>
            <w:r w:rsidRPr="00CD4202">
              <w:rPr>
                <w:szCs w:val="24"/>
              </w:rPr>
              <w:t xml:space="preserve">Pirkimo </w:t>
            </w:r>
            <w:r>
              <w:rPr>
                <w:szCs w:val="24"/>
              </w:rPr>
              <w:t xml:space="preserve">objekto </w:t>
            </w:r>
            <w:r w:rsidRPr="00A312AF">
              <w:rPr>
                <w:szCs w:val="24"/>
              </w:rPr>
              <w:t xml:space="preserve">vertė </w:t>
            </w:r>
            <w:r w:rsidRPr="00A312AF">
              <w:rPr>
                <w:rFonts w:eastAsia="Calibri"/>
                <w:szCs w:val="24"/>
              </w:rPr>
              <w:t>pagal Kvalifikacijos metodiką nelaikytina didele</w:t>
            </w:r>
            <w:r w:rsidRPr="00A312AF">
              <w:rPr>
                <w:rStyle w:val="Puslapioinaosnuoroda"/>
                <w:i/>
                <w:iCs/>
                <w:szCs w:val="24"/>
              </w:rPr>
              <w:footnoteReference w:id="11"/>
            </w:r>
            <w:r w:rsidRPr="00A312AF">
              <w:rPr>
                <w:rFonts w:eastAsia="Calibri"/>
                <w:szCs w:val="24"/>
              </w:rPr>
              <w:t>, atsiskaityti numatyta tarpiniais mokėjimais</w:t>
            </w:r>
            <w:r w:rsidR="00BD3D7A" w:rsidRPr="00A312AF">
              <w:rPr>
                <w:rStyle w:val="Puslapioinaosnuoroda"/>
                <w:i/>
                <w:iCs/>
                <w:szCs w:val="24"/>
              </w:rPr>
              <w:footnoteReference w:id="12"/>
            </w:r>
            <w:r w:rsidRPr="00A312AF">
              <w:rPr>
                <w:rFonts w:eastAsia="Calibri"/>
                <w:szCs w:val="24"/>
              </w:rPr>
              <w:t xml:space="preserve">, Pirkimas paskelbtas </w:t>
            </w:r>
            <w:r w:rsidRPr="00A312AF">
              <w:rPr>
                <w:szCs w:val="24"/>
              </w:rPr>
              <w:t>2019 m. spalio 25 d.</w:t>
            </w:r>
          </w:p>
          <w:p w:rsidR="00D2035F" w:rsidRDefault="00D2035F" w:rsidP="000C588F">
            <w:pPr>
              <w:ind w:firstLine="426"/>
              <w:jc w:val="both"/>
              <w:rPr>
                <w:color w:val="000000"/>
                <w:szCs w:val="24"/>
              </w:rPr>
            </w:pPr>
            <w:r>
              <w:rPr>
                <w:szCs w:val="24"/>
              </w:rPr>
              <w:lastRenderedPageBreak/>
              <w:t>Atsižvelgdama į išdėstytą, Tarnyba konstatuoja, kad Perkančioji organizacija, nustatydama minėtą kvalifikacinį reikalavimą, nesivadovavo Kvalifikacijos m</w:t>
            </w:r>
            <w:r w:rsidRPr="00A65322">
              <w:rPr>
                <w:szCs w:val="24"/>
              </w:rPr>
              <w:t>etodikos</w:t>
            </w:r>
            <w:r>
              <w:rPr>
                <w:szCs w:val="24"/>
              </w:rPr>
              <w:t xml:space="preserve"> reikalavimais, taip pažeidė VPĮ</w:t>
            </w:r>
            <w:r w:rsidRPr="00F46713">
              <w:rPr>
                <w:szCs w:val="24"/>
              </w:rPr>
              <w:t xml:space="preserve"> 47</w:t>
            </w:r>
            <w:r>
              <w:rPr>
                <w:szCs w:val="24"/>
              </w:rPr>
              <w:t xml:space="preserve"> straipsnio 7 dalies reikalavimą</w:t>
            </w:r>
            <w:r w:rsidRPr="00F46713">
              <w:rPr>
                <w:szCs w:val="24"/>
              </w:rPr>
              <w:t>.</w:t>
            </w:r>
          </w:p>
        </w:tc>
      </w:tr>
      <w:tr w:rsidR="00AE1595" w:rsidRPr="00631C4F" w:rsidTr="00AE1595">
        <w:trPr>
          <w:trHeight w:val="281"/>
        </w:trPr>
        <w:tc>
          <w:tcPr>
            <w:tcW w:w="944" w:type="dxa"/>
            <w:shd w:val="clear" w:color="auto" w:fill="auto"/>
          </w:tcPr>
          <w:p w:rsidR="00AE1595" w:rsidRPr="000C588F" w:rsidRDefault="00AE1595" w:rsidP="00023DE2">
            <w:pPr>
              <w:pStyle w:val="Sraopastraipa"/>
              <w:numPr>
                <w:ilvl w:val="0"/>
                <w:numId w:val="4"/>
              </w:numPr>
              <w:spacing w:before="120" w:after="120"/>
              <w:ind w:left="748" w:hanging="426"/>
              <w:rPr>
                <w:szCs w:val="24"/>
              </w:rPr>
            </w:pPr>
          </w:p>
        </w:tc>
        <w:tc>
          <w:tcPr>
            <w:tcW w:w="8837" w:type="dxa"/>
            <w:gridSpan w:val="2"/>
            <w:shd w:val="clear" w:color="auto" w:fill="auto"/>
            <w:vAlign w:val="center"/>
          </w:tcPr>
          <w:p w:rsidR="00AE1595" w:rsidRPr="00F42A73" w:rsidRDefault="00AE1595" w:rsidP="00023DE2">
            <w:pPr>
              <w:ind w:firstLine="113"/>
              <w:rPr>
                <w:i/>
                <w:szCs w:val="24"/>
              </w:rPr>
            </w:pPr>
            <w:r w:rsidRPr="00F42A73">
              <w:rPr>
                <w:i/>
                <w:szCs w:val="24"/>
              </w:rPr>
              <w:t>VPĮ 47 straipsnio 7 dalis</w:t>
            </w:r>
            <w:r w:rsidRPr="00F42A73">
              <w:rPr>
                <w:rStyle w:val="Puslapioinaosnuoroda"/>
                <w:i/>
                <w:szCs w:val="24"/>
              </w:rPr>
              <w:footnoteReference w:id="13"/>
            </w:r>
          </w:p>
        </w:tc>
      </w:tr>
      <w:tr w:rsidR="00D2035F" w:rsidRPr="00AF6608" w:rsidTr="00684180">
        <w:tc>
          <w:tcPr>
            <w:tcW w:w="9781" w:type="dxa"/>
            <w:gridSpan w:val="3"/>
            <w:shd w:val="clear" w:color="auto" w:fill="auto"/>
            <w:vAlign w:val="center"/>
          </w:tcPr>
          <w:p w:rsidR="00D2035F" w:rsidRDefault="00D2035F" w:rsidP="00D2035F">
            <w:pPr>
              <w:ind w:firstLine="449"/>
              <w:jc w:val="both"/>
              <w:rPr>
                <w:color w:val="000000"/>
                <w:szCs w:val="24"/>
              </w:rPr>
            </w:pPr>
            <w:r w:rsidRPr="00D2035F">
              <w:rPr>
                <w:color w:val="000000"/>
                <w:szCs w:val="24"/>
              </w:rPr>
              <w:t xml:space="preserve">Pirkimo sąlygų </w:t>
            </w:r>
            <w:r w:rsidRPr="00A312AF">
              <w:rPr>
                <w:color w:val="000000"/>
                <w:szCs w:val="24"/>
              </w:rPr>
              <w:t xml:space="preserve">11.14 punkto </w:t>
            </w:r>
            <w:r w:rsidRPr="00A312AF">
              <w:rPr>
                <w:color w:val="000000"/>
                <w:szCs w:val="24"/>
                <w:lang w:val="en-US"/>
              </w:rPr>
              <w:t xml:space="preserve">2 </w:t>
            </w:r>
            <w:r w:rsidRPr="00A312AF">
              <w:rPr>
                <w:color w:val="000000"/>
                <w:szCs w:val="24"/>
              </w:rPr>
              <w:t xml:space="preserve">lentelės </w:t>
            </w:r>
            <w:r w:rsidRPr="00A312AF">
              <w:rPr>
                <w:i/>
                <w:color w:val="000000"/>
                <w:szCs w:val="24"/>
              </w:rPr>
              <w:t>„</w:t>
            </w:r>
            <w:r w:rsidRPr="00A312AF">
              <w:rPr>
                <w:bCs/>
                <w:i/>
              </w:rPr>
              <w:t>Tiekėjo kvalifikacijos reikalavimai</w:t>
            </w:r>
            <w:r w:rsidRPr="00A312AF">
              <w:rPr>
                <w:i/>
                <w:color w:val="000000"/>
                <w:szCs w:val="24"/>
              </w:rPr>
              <w:t>“</w:t>
            </w:r>
            <w:r w:rsidRPr="00A312AF">
              <w:rPr>
                <w:color w:val="000000"/>
                <w:szCs w:val="24"/>
              </w:rPr>
              <w:t>, 9 papunktyje nustatytas kvalifikacinis reikalavimas: „</w:t>
            </w:r>
            <w:r w:rsidRPr="00A312AF">
              <w:rPr>
                <w:i/>
                <w:iCs/>
                <w:color w:val="000000"/>
                <w:szCs w:val="24"/>
              </w:rPr>
              <w:t>Tiekėjo paskutinių patvirtintų finansinių metų &lt;...&gt; kritinio likvidumo koeficientas turi būti ne mažesnis kaip 1,7 &lt;...&gt;“</w:t>
            </w:r>
            <w:r w:rsidRPr="00A312AF">
              <w:rPr>
                <w:color w:val="000000"/>
                <w:szCs w:val="24"/>
              </w:rPr>
              <w:t>.</w:t>
            </w:r>
          </w:p>
          <w:p w:rsidR="00D2035F" w:rsidRPr="00D2035F" w:rsidRDefault="00D2035F" w:rsidP="00D2035F">
            <w:pPr>
              <w:ind w:firstLine="449"/>
              <w:jc w:val="both"/>
            </w:pPr>
            <w:r>
              <w:rPr>
                <w:color w:val="000000"/>
                <w:szCs w:val="24"/>
              </w:rPr>
              <w:t>Vadovaujantis</w:t>
            </w:r>
            <w:r w:rsidRPr="00D2035F">
              <w:rPr>
                <w:color w:val="000000"/>
                <w:szCs w:val="24"/>
              </w:rPr>
              <w:t xml:space="preserve"> </w:t>
            </w:r>
            <w:r w:rsidRPr="00D2035F">
              <w:rPr>
                <w:rFonts w:eastAsia="Calibri"/>
                <w:szCs w:val="24"/>
              </w:rPr>
              <w:t>Kvalifikacijos metodik</w:t>
            </w:r>
            <w:r>
              <w:rPr>
                <w:rFonts w:eastAsia="Calibri"/>
                <w:szCs w:val="24"/>
              </w:rPr>
              <w:t>os</w:t>
            </w:r>
            <w:r w:rsidRPr="00D2035F">
              <w:rPr>
                <w:rFonts w:eastAsia="Calibri"/>
                <w:szCs w:val="24"/>
              </w:rPr>
              <w:t xml:space="preserve"> 16.3 punk</w:t>
            </w:r>
            <w:r>
              <w:rPr>
                <w:rFonts w:eastAsia="Calibri"/>
                <w:szCs w:val="24"/>
              </w:rPr>
              <w:t>tu,</w:t>
            </w:r>
            <w:r w:rsidRPr="00D2035F">
              <w:rPr>
                <w:rFonts w:eastAsia="Calibri"/>
                <w:szCs w:val="24"/>
              </w:rPr>
              <w:t xml:space="preserve"> šis reikalavimas: </w:t>
            </w:r>
            <w:r w:rsidRPr="00D2035F">
              <w:rPr>
                <w:rFonts w:eastAsia="Calibri"/>
                <w:i/>
                <w:iCs/>
                <w:szCs w:val="24"/>
              </w:rPr>
              <w:t>„&lt;...&gt;</w:t>
            </w:r>
            <w:r>
              <w:rPr>
                <w:rFonts w:eastAsia="Calibri"/>
                <w:i/>
                <w:iCs/>
                <w:szCs w:val="24"/>
              </w:rPr>
              <w:t xml:space="preserve"> </w:t>
            </w:r>
            <w:r w:rsidRPr="00D2035F">
              <w:rPr>
                <w:b/>
                <w:bCs/>
                <w:i/>
                <w:iCs/>
              </w:rPr>
              <w:t>naudotinas</w:t>
            </w:r>
            <w:r w:rsidRPr="00D2035F">
              <w:rPr>
                <w:i/>
                <w:iCs/>
              </w:rPr>
              <w:t xml:space="preserve"> sudarant </w:t>
            </w:r>
            <w:r w:rsidRPr="00D2035F">
              <w:rPr>
                <w:b/>
                <w:bCs/>
                <w:i/>
                <w:iCs/>
              </w:rPr>
              <w:t>didelės vertės</w:t>
            </w:r>
            <w:r w:rsidRPr="00D2035F">
              <w:rPr>
                <w:i/>
                <w:iCs/>
              </w:rPr>
              <w:t xml:space="preserve"> </w:t>
            </w:r>
            <w:r w:rsidRPr="00D2035F">
              <w:rPr>
                <w:b/>
                <w:bCs/>
                <w:i/>
                <w:iCs/>
              </w:rPr>
              <w:t>trumpalaikes</w:t>
            </w:r>
            <w:r w:rsidRPr="00D2035F">
              <w:rPr>
                <w:i/>
                <w:iCs/>
              </w:rPr>
              <w:t xml:space="preserve"> pirkimo sutartis. Reikalavimas </w:t>
            </w:r>
            <w:r w:rsidRPr="00D2035F">
              <w:rPr>
                <w:b/>
                <w:bCs/>
                <w:i/>
                <w:iCs/>
              </w:rPr>
              <w:t>naudotinas pirkimą vykdant pirmame pusmetyje</w:t>
            </w:r>
            <w:r w:rsidRPr="00D2035F">
              <w:rPr>
                <w:i/>
                <w:iCs/>
              </w:rPr>
              <w:t>. Nenaudotinas vykdant pirkimą metų pabaigoje, kadangi tiekėjas turėtų pateikti duomenis už paskutinius finansinius metus (t. y. jie būtų metų senumo)</w:t>
            </w:r>
            <w:r w:rsidRPr="00D2035F">
              <w:t xml:space="preserve"> &lt;...&gt;“.</w:t>
            </w:r>
          </w:p>
          <w:p w:rsidR="00D2035F" w:rsidRDefault="00D2035F" w:rsidP="00D2035F">
            <w:pPr>
              <w:ind w:firstLine="449"/>
              <w:jc w:val="both"/>
              <w:rPr>
                <w:szCs w:val="24"/>
              </w:rPr>
            </w:pPr>
            <w:r w:rsidRPr="00D2035F">
              <w:rPr>
                <w:rFonts w:eastAsia="Calibri"/>
                <w:szCs w:val="24"/>
              </w:rPr>
              <w:t>Šiuo atveju, pl</w:t>
            </w:r>
            <w:r w:rsidRPr="00D2035F">
              <w:rPr>
                <w:szCs w:val="24"/>
              </w:rPr>
              <w:t xml:space="preserve">anuota sudaryti sutartis </w:t>
            </w:r>
            <w:r w:rsidRPr="00D2035F">
              <w:rPr>
                <w:rFonts w:eastAsia="Calibri"/>
                <w:szCs w:val="24"/>
              </w:rPr>
              <w:t xml:space="preserve">pagal Kvalifikacijos </w:t>
            </w:r>
            <w:r w:rsidRPr="00A312AF">
              <w:rPr>
                <w:rFonts w:eastAsia="Calibri"/>
                <w:szCs w:val="24"/>
              </w:rPr>
              <w:t xml:space="preserve">metodiką nelaikytina </w:t>
            </w:r>
            <w:r w:rsidR="00DD02CD" w:rsidRPr="00A312AF">
              <w:rPr>
                <w:rFonts w:eastAsia="Calibri"/>
                <w:szCs w:val="24"/>
              </w:rPr>
              <w:t>nei trumpalaike</w:t>
            </w:r>
            <w:r w:rsidR="00DD02CD" w:rsidRPr="00A312AF">
              <w:rPr>
                <w:rStyle w:val="Puslapioinaosnuoroda"/>
                <w:i/>
                <w:iCs/>
                <w:szCs w:val="24"/>
              </w:rPr>
              <w:footnoteReference w:id="14"/>
            </w:r>
            <w:r w:rsidR="00DD02CD" w:rsidRPr="00A312AF">
              <w:rPr>
                <w:rFonts w:eastAsia="Calibri"/>
                <w:szCs w:val="24"/>
              </w:rPr>
              <w:t xml:space="preserve">, </w:t>
            </w:r>
            <w:r w:rsidRPr="00A312AF">
              <w:rPr>
                <w:rFonts w:eastAsia="Calibri"/>
                <w:szCs w:val="24"/>
              </w:rPr>
              <w:t>nei didel</w:t>
            </w:r>
            <w:r w:rsidR="00DD02CD" w:rsidRPr="00A312AF">
              <w:rPr>
                <w:rFonts w:eastAsia="Calibri"/>
                <w:szCs w:val="24"/>
              </w:rPr>
              <w:t>ės vertės</w:t>
            </w:r>
            <w:r w:rsidRPr="00A312AF">
              <w:rPr>
                <w:rStyle w:val="Puslapioinaosnuoroda"/>
                <w:i/>
                <w:iCs/>
                <w:szCs w:val="24"/>
              </w:rPr>
              <w:footnoteReference w:id="15"/>
            </w:r>
            <w:r w:rsidRPr="00A312AF">
              <w:rPr>
                <w:rFonts w:eastAsia="Calibri"/>
                <w:szCs w:val="24"/>
              </w:rPr>
              <w:t xml:space="preserve">, Pirkimas paskelbtas </w:t>
            </w:r>
            <w:r w:rsidRPr="00A312AF">
              <w:rPr>
                <w:szCs w:val="24"/>
              </w:rPr>
              <w:t>2019 m. spalio 25 d.</w:t>
            </w:r>
          </w:p>
          <w:p w:rsidR="00DD02CD" w:rsidRDefault="00DD02CD" w:rsidP="00D2035F">
            <w:pPr>
              <w:ind w:firstLine="449"/>
              <w:jc w:val="both"/>
              <w:rPr>
                <w:color w:val="000000"/>
                <w:szCs w:val="24"/>
              </w:rPr>
            </w:pPr>
            <w:r>
              <w:rPr>
                <w:szCs w:val="24"/>
              </w:rPr>
              <w:t>Atsižvelgdama į išdėstytą, Tarnyba konstatuoja, kad Perkančioji organizacija, nustatydama minėtą kvalifikacinį reikalavimą, nesivadovavo Kvalifikacijos m</w:t>
            </w:r>
            <w:r w:rsidRPr="00A65322">
              <w:rPr>
                <w:szCs w:val="24"/>
              </w:rPr>
              <w:t>etodikos</w:t>
            </w:r>
            <w:r>
              <w:rPr>
                <w:szCs w:val="24"/>
              </w:rPr>
              <w:t xml:space="preserve"> reikalavimais, taip pažeidė VPĮ</w:t>
            </w:r>
            <w:r w:rsidRPr="00F46713">
              <w:rPr>
                <w:szCs w:val="24"/>
              </w:rPr>
              <w:t xml:space="preserve"> 47</w:t>
            </w:r>
            <w:r>
              <w:rPr>
                <w:szCs w:val="24"/>
              </w:rPr>
              <w:t xml:space="preserve"> straipsnio 7 dalies reikalavimą</w:t>
            </w:r>
            <w:r w:rsidRPr="00F46713">
              <w:rPr>
                <w:szCs w:val="24"/>
              </w:rPr>
              <w:t>.</w:t>
            </w:r>
          </w:p>
        </w:tc>
      </w:tr>
    </w:tbl>
    <w:p w:rsidR="002A07F4" w:rsidRPr="00AF6608" w:rsidRDefault="002A07F4" w:rsidP="002A07F4">
      <w:pPr>
        <w:ind w:left="-113"/>
        <w:jc w:val="center"/>
        <w:rPr>
          <w:b/>
          <w:szCs w:val="24"/>
        </w:rPr>
      </w:pPr>
    </w:p>
    <w:p w:rsidR="002A07F4" w:rsidRPr="00AF6608" w:rsidRDefault="002A07F4" w:rsidP="002A07F4">
      <w:pPr>
        <w:ind w:left="-113"/>
        <w:jc w:val="center"/>
        <w:rPr>
          <w:b/>
          <w:color w:val="000000"/>
          <w:szCs w:val="24"/>
          <w:lang w:eastAsia="lt-LT"/>
        </w:rPr>
      </w:pPr>
      <w:r w:rsidRPr="00AF6608">
        <w:rPr>
          <w:b/>
          <w:szCs w:val="24"/>
        </w:rPr>
        <w:t xml:space="preserve">III dalis. </w:t>
      </w:r>
      <w:r w:rsidRPr="00AF6608">
        <w:rPr>
          <w:b/>
          <w:color w:val="000000"/>
          <w:szCs w:val="24"/>
          <w:lang w:eastAsia="lt-LT"/>
        </w:rPr>
        <w:t>Kiti nustatyti pažeidimai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9510A2" w:rsidRPr="00AF6608" w:rsidTr="006621D5">
        <w:tc>
          <w:tcPr>
            <w:tcW w:w="567" w:type="dxa"/>
            <w:shd w:val="clear" w:color="auto" w:fill="auto"/>
            <w:vAlign w:val="center"/>
          </w:tcPr>
          <w:p w:rsidR="009510A2" w:rsidRPr="00AF6608" w:rsidRDefault="009510A2" w:rsidP="006621D5">
            <w:pPr>
              <w:spacing w:before="120" w:after="120"/>
              <w:ind w:left="171" w:hanging="142"/>
              <w:jc w:val="center"/>
              <w:rPr>
                <w:szCs w:val="24"/>
              </w:rPr>
            </w:pPr>
          </w:p>
        </w:tc>
        <w:tc>
          <w:tcPr>
            <w:tcW w:w="9214" w:type="dxa"/>
            <w:shd w:val="clear" w:color="auto" w:fill="auto"/>
          </w:tcPr>
          <w:p w:rsidR="009510A2" w:rsidRPr="00AF6608" w:rsidRDefault="00225918" w:rsidP="006621D5">
            <w:pPr>
              <w:spacing w:before="120" w:after="120"/>
              <w:rPr>
                <w:b/>
                <w:szCs w:val="24"/>
              </w:rPr>
            </w:pPr>
            <w:r>
              <w:rPr>
                <w:b/>
                <w:szCs w:val="24"/>
              </w:rPr>
              <w:t>–</w:t>
            </w:r>
          </w:p>
        </w:tc>
      </w:tr>
      <w:tr w:rsidR="009510A2" w:rsidRPr="0036140F" w:rsidTr="006621D5">
        <w:tc>
          <w:tcPr>
            <w:tcW w:w="9781" w:type="dxa"/>
            <w:gridSpan w:val="2"/>
            <w:shd w:val="clear" w:color="auto" w:fill="auto"/>
          </w:tcPr>
          <w:p w:rsidR="001D3779" w:rsidRPr="00D160A3" w:rsidRDefault="001D3779" w:rsidP="00D160A3">
            <w:pPr>
              <w:ind w:firstLine="459"/>
              <w:jc w:val="both"/>
            </w:pPr>
          </w:p>
        </w:tc>
      </w:tr>
    </w:tbl>
    <w:p w:rsidR="003A2C45" w:rsidRDefault="003A2C45" w:rsidP="002A07F4">
      <w:pPr>
        <w:jc w:val="center"/>
        <w:rPr>
          <w:b/>
          <w:szCs w:val="24"/>
        </w:rPr>
      </w:pPr>
    </w:p>
    <w:p w:rsidR="002A07F4" w:rsidRPr="00AF6608" w:rsidRDefault="002A07F4" w:rsidP="002A07F4">
      <w:pPr>
        <w:jc w:val="center"/>
        <w:rPr>
          <w:b/>
          <w:szCs w:val="24"/>
        </w:rPr>
      </w:pPr>
      <w:r w:rsidRPr="00AF6608">
        <w:rPr>
          <w:b/>
          <w:szCs w:val="24"/>
        </w:rPr>
        <w:t>IV dalis. Sprendimas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AF6608" w:rsidTr="002A07F4">
        <w:tc>
          <w:tcPr>
            <w:tcW w:w="9776" w:type="dxa"/>
            <w:tcBorders>
              <w:top w:val="single" w:sz="4" w:space="0" w:color="auto"/>
              <w:left w:val="single" w:sz="4" w:space="0" w:color="auto"/>
              <w:bottom w:val="single" w:sz="4" w:space="0" w:color="auto"/>
              <w:right w:val="single" w:sz="4" w:space="0" w:color="auto"/>
            </w:tcBorders>
            <w:hideMark/>
          </w:tcPr>
          <w:p w:rsidR="000929CA" w:rsidRPr="00BA6E55" w:rsidRDefault="000929CA" w:rsidP="000929CA">
            <w:pPr>
              <w:ind w:left="-113" w:firstLine="539"/>
              <w:jc w:val="both"/>
              <w:rPr>
                <w:rFonts w:eastAsia="Calibri"/>
                <w:szCs w:val="24"/>
              </w:rPr>
            </w:pPr>
            <w:r w:rsidRPr="00BA6E55">
              <w:rPr>
                <w:rFonts w:eastAsia="Calibri"/>
                <w:szCs w:val="24"/>
              </w:rPr>
              <w:t xml:space="preserve">Atsižvelgdama į nustatytus pažeidimus, nurodytus šios vertinimo išvados II dalyje, Tarnyba, vadovaudamasi </w:t>
            </w:r>
            <w:r>
              <w:rPr>
                <w:rFonts w:eastAsia="Calibri"/>
                <w:szCs w:val="24"/>
              </w:rPr>
              <w:t>VPĮ</w:t>
            </w:r>
            <w:r w:rsidRPr="00BA6E55">
              <w:rPr>
                <w:rFonts w:eastAsia="Calibri"/>
                <w:szCs w:val="24"/>
              </w:rPr>
              <w:t xml:space="preserve"> 95 straipsnio 2 dalies 5 punktu, </w:t>
            </w:r>
            <w:r w:rsidRPr="00BA6E55">
              <w:rPr>
                <w:rFonts w:eastAsia="Calibri"/>
                <w:b/>
                <w:szCs w:val="24"/>
              </w:rPr>
              <w:t xml:space="preserve">įpareigoja </w:t>
            </w:r>
            <w:r w:rsidRPr="00BA6E55">
              <w:rPr>
                <w:rFonts w:eastAsia="Calibri"/>
                <w:szCs w:val="24"/>
              </w:rPr>
              <w:t>Perkančiąją organizaciją:</w:t>
            </w:r>
          </w:p>
          <w:p w:rsidR="000929CA" w:rsidRPr="00CF5EA4" w:rsidRDefault="000929CA" w:rsidP="000929CA">
            <w:pPr>
              <w:ind w:firstLine="447"/>
              <w:jc w:val="both"/>
              <w:rPr>
                <w:szCs w:val="24"/>
              </w:rPr>
            </w:pPr>
            <w:r w:rsidRPr="00CF5EA4">
              <w:rPr>
                <w:szCs w:val="24"/>
              </w:rPr>
              <w:t>1) nutraukti Pirkimo procedūras;</w:t>
            </w:r>
          </w:p>
          <w:p w:rsidR="000929CA" w:rsidRPr="00CF5EA4" w:rsidRDefault="000929CA" w:rsidP="000929CA">
            <w:pPr>
              <w:ind w:firstLine="447"/>
              <w:jc w:val="both"/>
              <w:rPr>
                <w:szCs w:val="24"/>
              </w:rPr>
            </w:pPr>
            <w:r w:rsidRPr="00CF5EA4">
              <w:rPr>
                <w:szCs w:val="24"/>
              </w:rPr>
              <w:t>2) per 21 d. d. raštu informuoti Tarnybą apie įpareigojimo įvykdymą, pateikiant tai pagrindžiančius dokumentus.</w:t>
            </w:r>
          </w:p>
          <w:p w:rsidR="002A07F4" w:rsidRPr="000929CA" w:rsidRDefault="000929CA" w:rsidP="000929CA">
            <w:pPr>
              <w:ind w:firstLine="447"/>
              <w:jc w:val="both"/>
              <w:rPr>
                <w:szCs w:val="24"/>
              </w:rPr>
            </w:pPr>
            <w:r w:rsidRPr="00CF5EA4">
              <w:rPr>
                <w:szCs w:val="24"/>
              </w:rPr>
              <w:t>Vadovaujantis Lietuvos Respublikos administracinių bylų teisenos įstatymo 5 ir 17 straipsniais, nesutikę su Tarnybos sprendimu, Jūs galite jį apskųsti teismui šio įstatymo nustatyta tvarka.</w:t>
            </w:r>
          </w:p>
        </w:tc>
      </w:tr>
    </w:tbl>
    <w:p w:rsidR="002A07F4" w:rsidRPr="00AF6608" w:rsidRDefault="002A07F4" w:rsidP="002A07F4"/>
    <w:p w:rsidR="002A07F4" w:rsidRPr="00AF6608" w:rsidRDefault="002A07F4" w:rsidP="002A07F4">
      <w:pPr>
        <w:jc w:val="center"/>
        <w:rPr>
          <w:b/>
          <w:szCs w:val="24"/>
        </w:rPr>
      </w:pPr>
      <w:r w:rsidRPr="00AF6608">
        <w:rPr>
          <w:b/>
          <w:szCs w:val="24"/>
        </w:rPr>
        <w:t>Pastabos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1121AA" w:rsidRPr="00AF6608" w:rsidTr="003755BB">
        <w:tc>
          <w:tcPr>
            <w:tcW w:w="567" w:type="dxa"/>
            <w:shd w:val="clear" w:color="auto" w:fill="auto"/>
            <w:vAlign w:val="center"/>
          </w:tcPr>
          <w:p w:rsidR="001121AA" w:rsidRPr="00AF6608" w:rsidRDefault="001121AA" w:rsidP="003755BB">
            <w:pPr>
              <w:spacing w:before="120" w:after="120"/>
              <w:ind w:left="171" w:hanging="142"/>
              <w:jc w:val="center"/>
              <w:rPr>
                <w:szCs w:val="24"/>
              </w:rPr>
            </w:pPr>
          </w:p>
        </w:tc>
        <w:tc>
          <w:tcPr>
            <w:tcW w:w="9214" w:type="dxa"/>
            <w:shd w:val="clear" w:color="auto" w:fill="auto"/>
          </w:tcPr>
          <w:p w:rsidR="001121AA" w:rsidRPr="00AF6608" w:rsidRDefault="001121AA" w:rsidP="003755BB">
            <w:pPr>
              <w:spacing w:before="120" w:after="120"/>
              <w:rPr>
                <w:bCs/>
                <w:szCs w:val="24"/>
              </w:rPr>
            </w:pPr>
            <w:r>
              <w:rPr>
                <w:bCs/>
                <w:szCs w:val="24"/>
              </w:rPr>
              <w:t>–</w:t>
            </w:r>
          </w:p>
        </w:tc>
      </w:tr>
      <w:tr w:rsidR="001121AA" w:rsidRPr="00AF6608" w:rsidTr="003755BB">
        <w:tc>
          <w:tcPr>
            <w:tcW w:w="9781" w:type="dxa"/>
            <w:gridSpan w:val="2"/>
            <w:tcBorders>
              <w:top w:val="single" w:sz="4" w:space="0" w:color="auto"/>
              <w:left w:val="single" w:sz="4" w:space="0" w:color="auto"/>
              <w:bottom w:val="single" w:sz="4" w:space="0" w:color="auto"/>
              <w:right w:val="single" w:sz="4" w:space="0" w:color="auto"/>
            </w:tcBorders>
          </w:tcPr>
          <w:p w:rsidR="001121AA" w:rsidRPr="00AF6608" w:rsidRDefault="001121AA" w:rsidP="003755BB">
            <w:pPr>
              <w:ind w:firstLine="449"/>
              <w:jc w:val="both"/>
              <w:rPr>
                <w:bCs/>
                <w:szCs w:val="24"/>
              </w:rPr>
            </w:pPr>
          </w:p>
        </w:tc>
      </w:tr>
    </w:tbl>
    <w:p w:rsidR="002A07F4" w:rsidRPr="00AF6608" w:rsidRDefault="002A07F4" w:rsidP="002A07F4">
      <w:pPr>
        <w:rPr>
          <w:sz w:val="14"/>
          <w:szCs w:val="14"/>
        </w:rPr>
      </w:pPr>
    </w:p>
    <w:p w:rsidR="00EF0FD7" w:rsidRDefault="00EF0FD7" w:rsidP="00EF0FD7">
      <w:pPr>
        <w:tabs>
          <w:tab w:val="left" w:pos="851"/>
        </w:tabs>
        <w:ind w:firstLine="709"/>
        <w:jc w:val="both"/>
        <w:rPr>
          <w:bCs/>
          <w:szCs w:val="24"/>
          <w:lang w:eastAsia="lt-LT"/>
        </w:rPr>
      </w:pPr>
    </w:p>
    <w:p w:rsidR="00230063" w:rsidRDefault="00230063" w:rsidP="00230063">
      <w:pPr>
        <w:rPr>
          <w:sz w:val="22"/>
          <w:lang w:val="en-GB"/>
        </w:rPr>
      </w:pPr>
      <w:r>
        <w:rPr>
          <w:lang w:val="en-GB"/>
        </w:rPr>
        <w:t>Direktoriaus pavaduotoja,</w:t>
      </w:r>
    </w:p>
    <w:p w:rsidR="00BD7216" w:rsidRDefault="00230063" w:rsidP="00230063">
      <w:pPr>
        <w:jc w:val="both"/>
        <w:rPr>
          <w:bCs/>
          <w:sz w:val="36"/>
          <w:szCs w:val="36"/>
        </w:rPr>
      </w:pPr>
      <w:r>
        <w:rPr>
          <w:lang w:val="en-GB"/>
        </w:rPr>
        <w:t>laikinai atliekanti direktoriaus funkcijas                                                                       Jovita Petkuvienė</w:t>
      </w:r>
    </w:p>
    <w:p w:rsidR="00BD7216" w:rsidRDefault="00BD7216" w:rsidP="004A6047">
      <w:pPr>
        <w:jc w:val="both"/>
        <w:rPr>
          <w:bCs/>
          <w:sz w:val="36"/>
          <w:szCs w:val="36"/>
        </w:rPr>
      </w:pPr>
    </w:p>
    <w:p w:rsidR="00BD7216" w:rsidRDefault="00BD7216" w:rsidP="004A6047">
      <w:pPr>
        <w:jc w:val="both"/>
        <w:rPr>
          <w:bCs/>
          <w:sz w:val="36"/>
          <w:szCs w:val="36"/>
        </w:rPr>
      </w:pPr>
    </w:p>
    <w:p w:rsidR="00A312AF" w:rsidRDefault="00A312AF" w:rsidP="004A6047">
      <w:pPr>
        <w:jc w:val="both"/>
        <w:rPr>
          <w:bCs/>
          <w:sz w:val="36"/>
          <w:szCs w:val="36"/>
        </w:rPr>
      </w:pPr>
    </w:p>
    <w:p w:rsidR="00A312AF" w:rsidRDefault="00A312AF" w:rsidP="004A6047">
      <w:pPr>
        <w:jc w:val="both"/>
        <w:rPr>
          <w:bCs/>
          <w:sz w:val="36"/>
          <w:szCs w:val="36"/>
        </w:rPr>
      </w:pPr>
    </w:p>
    <w:p w:rsidR="0012032E" w:rsidRDefault="0012032E" w:rsidP="004A6047">
      <w:pPr>
        <w:jc w:val="both"/>
        <w:rPr>
          <w:bCs/>
          <w:szCs w:val="24"/>
        </w:rPr>
      </w:pPr>
    </w:p>
    <w:p w:rsidR="004C2177" w:rsidRPr="00130DA5" w:rsidRDefault="002F32BA" w:rsidP="004A6047">
      <w:pPr>
        <w:jc w:val="both"/>
        <w:rPr>
          <w:sz w:val="16"/>
          <w:szCs w:val="16"/>
        </w:rPr>
      </w:pPr>
      <w:r w:rsidRPr="00130DA5">
        <w:rPr>
          <w:bCs/>
          <w:sz w:val="20"/>
        </w:rPr>
        <w:t>Darius Butavičius, tel. (8 5) 219 7012, el. p. Darius.Butavicius@vpt.lt</w:t>
      </w:r>
    </w:p>
    <w:sectPr w:rsidR="004C2177" w:rsidRPr="00130DA5" w:rsidSect="003F255A">
      <w:headerReference w:type="default" r:id="rId11"/>
      <w:headerReference w:type="first" r:id="rId12"/>
      <w:footerReference w:type="first" r:id="rId13"/>
      <w:pgSz w:w="11906" w:h="16838"/>
      <w:pgMar w:top="425"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C19" w:rsidRDefault="001A5C19" w:rsidP="00B60E72">
      <w:r>
        <w:separator/>
      </w:r>
    </w:p>
  </w:endnote>
  <w:endnote w:type="continuationSeparator" w:id="0">
    <w:p w:rsidR="001A5C19" w:rsidRDefault="001A5C19"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CC1" w:rsidRPr="00EF1EBC" w:rsidRDefault="00C45CC1" w:rsidP="00C45CC1">
    <w:pPr>
      <w:pBdr>
        <w:top w:val="single" w:sz="4" w:space="1" w:color="auto"/>
      </w:pBdr>
      <w:rPr>
        <w:sz w:val="20"/>
      </w:rPr>
    </w:pPr>
    <w:r w:rsidRPr="00EF1EBC">
      <w:rPr>
        <w:sz w:val="20"/>
      </w:rPr>
      <w:t xml:space="preserve">Biudžetinė įstaiga                              </w:t>
    </w:r>
    <w:r w:rsidRPr="00132FD4">
      <w:rPr>
        <w:sz w:val="20"/>
      </w:rPr>
      <w:t xml:space="preserve">        </w:t>
    </w:r>
    <w:r w:rsidR="0027186C">
      <w:rPr>
        <w:sz w:val="20"/>
      </w:rPr>
      <w:t xml:space="preserve">               </w:t>
    </w:r>
    <w:r w:rsidRPr="00EF1EBC">
      <w:rPr>
        <w:sz w:val="20"/>
      </w:rPr>
      <w:t xml:space="preserve"> Tel.  (8 5) 219 7001        </w:t>
    </w:r>
    <w:r w:rsidRPr="00132FD4">
      <w:rPr>
        <w:sz w:val="20"/>
      </w:rPr>
      <w:t xml:space="preserve">    </w:t>
    </w:r>
    <w:r w:rsidR="001B1E35">
      <w:rPr>
        <w:sz w:val="20"/>
      </w:rPr>
      <w:t xml:space="preserve">   </w:t>
    </w:r>
    <w:r w:rsidR="0027186C">
      <w:rPr>
        <w:sz w:val="20"/>
      </w:rPr>
      <w:t xml:space="preserve">       </w:t>
    </w:r>
    <w:r w:rsidRPr="00EF1EBC">
      <w:rPr>
        <w:sz w:val="20"/>
      </w:rPr>
      <w:t>Duomenys kaupiami ir saugomi </w:t>
    </w:r>
  </w:p>
  <w:p w:rsidR="00C45CC1" w:rsidRPr="00EF1EBC" w:rsidRDefault="00C45CC1" w:rsidP="00C45CC1">
    <w:pPr>
      <w:pBdr>
        <w:top w:val="single" w:sz="4" w:space="1" w:color="auto"/>
      </w:pBdr>
      <w:jc w:val="both"/>
      <w:rPr>
        <w:sz w:val="20"/>
      </w:rPr>
    </w:pPr>
    <w:r w:rsidRPr="00EF1EBC">
      <w:rPr>
        <w:sz w:val="20"/>
      </w:rPr>
      <w:t>Kareivių g. 1, LT-08</w:t>
    </w:r>
    <w:r w:rsidR="004B7E06">
      <w:rPr>
        <w:sz w:val="20"/>
      </w:rPr>
      <w:t>35</w:t>
    </w:r>
    <w:r w:rsidRPr="00EF1EBC">
      <w:rPr>
        <w:sz w:val="20"/>
      </w:rPr>
      <w:t xml:space="preserve">1 Vilnius          </w:t>
    </w:r>
    <w:r w:rsidR="00132FD4">
      <w:rPr>
        <w:sz w:val="20"/>
      </w:rPr>
      <w:t xml:space="preserve">                  </w:t>
    </w:r>
    <w:r w:rsidRPr="00132FD4">
      <w:rPr>
        <w:sz w:val="20"/>
      </w:rPr>
      <w:t xml:space="preserve">   </w:t>
    </w:r>
    <w:r w:rsidRPr="00EF1EBC">
      <w:rPr>
        <w:sz w:val="20"/>
      </w:rPr>
      <w:t xml:space="preserve">Faks. (8 5) 213 6213    </w:t>
    </w:r>
    <w:r w:rsidR="00132FD4">
      <w:rPr>
        <w:sz w:val="20"/>
      </w:rPr>
      <w:t xml:space="preserve">    </w:t>
    </w:r>
    <w:r w:rsidR="0027186C">
      <w:rPr>
        <w:sz w:val="20"/>
      </w:rPr>
      <w:t xml:space="preserve">    </w:t>
    </w:r>
    <w:r w:rsidR="001B1E35">
      <w:rPr>
        <w:sz w:val="20"/>
      </w:rPr>
      <w:t xml:space="preserve">     </w:t>
    </w:r>
    <w:r w:rsidR="00132FD4">
      <w:rPr>
        <w:sz w:val="20"/>
      </w:rPr>
      <w:t xml:space="preserve">   </w:t>
    </w:r>
    <w:r w:rsidRPr="00EF1EBC">
      <w:rPr>
        <w:sz w:val="20"/>
      </w:rPr>
      <w:t xml:space="preserve">Juridinių asmenų registre </w:t>
    </w:r>
  </w:p>
  <w:p w:rsidR="00C45CC1" w:rsidRPr="00EF1EBC" w:rsidRDefault="00C45CC1" w:rsidP="00C45CC1">
    <w:pPr>
      <w:pBdr>
        <w:top w:val="single" w:sz="4" w:space="1" w:color="auto"/>
      </w:pBdr>
      <w:jc w:val="both"/>
      <w:rPr>
        <w:sz w:val="20"/>
      </w:rPr>
    </w:pPr>
    <w:r w:rsidRPr="00EF1EBC">
      <w:rPr>
        <w:sz w:val="20"/>
      </w:rPr>
      <w:t xml:space="preserve">http://www.vpt.lt                                 </w:t>
    </w:r>
    <w:r w:rsidRPr="00132FD4">
      <w:rPr>
        <w:sz w:val="20"/>
      </w:rPr>
      <w:t xml:space="preserve">       </w:t>
    </w:r>
    <w:r w:rsidR="0027186C">
      <w:rPr>
        <w:sz w:val="20"/>
      </w:rPr>
      <w:t xml:space="preserve">            </w:t>
    </w:r>
    <w:r w:rsidR="00132FD4">
      <w:rPr>
        <w:sz w:val="20"/>
      </w:rPr>
      <w:t xml:space="preserve">  </w:t>
    </w:r>
    <w:r w:rsidRPr="00EF1EBC">
      <w:rPr>
        <w:sz w:val="20"/>
      </w:rPr>
      <w:t xml:space="preserve"> El.p. info@vpt.lt          </w:t>
    </w:r>
    <w:r w:rsidRPr="00132FD4">
      <w:rPr>
        <w:sz w:val="20"/>
      </w:rPr>
      <w:t xml:space="preserve">  </w:t>
    </w:r>
    <w:r w:rsidR="0027186C">
      <w:rPr>
        <w:sz w:val="20"/>
      </w:rPr>
      <w:t xml:space="preserve">       </w:t>
    </w:r>
    <w:r w:rsidRPr="00EF1EBC">
      <w:rPr>
        <w:sz w:val="20"/>
      </w:rPr>
      <w:t xml:space="preserve"> </w:t>
    </w:r>
    <w:r w:rsidR="001B1E35">
      <w:rPr>
        <w:sz w:val="20"/>
      </w:rPr>
      <w:t xml:space="preserve">   </w:t>
    </w:r>
    <w:r w:rsidRPr="00EF1EBC">
      <w:rPr>
        <w:sz w:val="20"/>
      </w:rPr>
      <w:t xml:space="preserve">    Kodas 188656261</w:t>
    </w:r>
  </w:p>
  <w:p w:rsidR="00C45CC1" w:rsidRPr="00132FD4" w:rsidRDefault="00C45CC1" w:rsidP="00C45CC1">
    <w:pPr>
      <w:pStyle w:val="Porat"/>
      <w:rPr>
        <w:sz w:val="20"/>
      </w:rPr>
    </w:pPr>
  </w:p>
  <w:p w:rsidR="00526B7B" w:rsidRDefault="00526B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C19" w:rsidRDefault="001A5C19" w:rsidP="00B60E72">
      <w:r>
        <w:separator/>
      </w:r>
    </w:p>
  </w:footnote>
  <w:footnote w:type="continuationSeparator" w:id="0">
    <w:p w:rsidR="001A5C19" w:rsidRDefault="001A5C19" w:rsidP="00B60E72">
      <w:r>
        <w:continuationSeparator/>
      </w:r>
    </w:p>
  </w:footnote>
  <w:footnote w:id="1">
    <w:p w:rsidR="003D7A1A" w:rsidRPr="004A0320" w:rsidRDefault="003D7A1A" w:rsidP="003D7A1A">
      <w:pPr>
        <w:pStyle w:val="Puslapioinaostekstas"/>
        <w:jc w:val="both"/>
      </w:pPr>
      <w:r w:rsidRPr="004A0320">
        <w:rPr>
          <w:rStyle w:val="Puslapioinaosnuoroda"/>
        </w:rPr>
        <w:footnoteRef/>
      </w:r>
      <w:r w:rsidRPr="004A0320">
        <w:t xml:space="preserve"> </w:t>
      </w:r>
      <w:r>
        <w:t>„Perkančioji organizacija užtikrina, kad vykdant pirkimą būtų laikomasi lygiateisiškumo, nediskriminavimo, abipusio pripažinimo, proporcingumo, skaidrumo principų“</w:t>
      </w:r>
      <w:r w:rsidRPr="004A0320">
        <w:t>.</w:t>
      </w:r>
    </w:p>
  </w:footnote>
  <w:footnote w:id="2">
    <w:p w:rsidR="003D7A1A" w:rsidRPr="001209CE" w:rsidRDefault="003D7A1A" w:rsidP="003D7A1A">
      <w:pPr>
        <w:pStyle w:val="Puslapioinaostekstas"/>
      </w:pPr>
      <w:r w:rsidRPr="00C95C45">
        <w:rPr>
          <w:rStyle w:val="Puslapioinaosnuoroda"/>
        </w:rPr>
        <w:footnoteRef/>
      </w:r>
      <w:r w:rsidRPr="00C95C45">
        <w:rPr>
          <w:rStyle w:val="Puslapioinaosnuoroda"/>
        </w:rPr>
        <w:t xml:space="preserve"> </w:t>
      </w:r>
      <w:r w:rsidRPr="001209CE">
        <w:rPr>
          <w:rStyle w:val="Puslapioinaosnuoroda"/>
        </w:rPr>
        <w:t xml:space="preserve"> </w:t>
      </w:r>
      <w:r w:rsidRPr="001209CE">
        <w:t>„Pasirinkti pasiūlymų vertinimo kriterijai neturi perkančiajai organizacijai suteikti neribotos pasirinkimo laisvės ir turi užtikrinti veiksmingą tiekėjų konkurenciją. &lt;...&gt;“</w:t>
      </w:r>
      <w:r w:rsidR="001078BD">
        <w:t>.</w:t>
      </w:r>
    </w:p>
  </w:footnote>
  <w:footnote w:id="3">
    <w:p w:rsidR="0081708A" w:rsidRPr="004A0320" w:rsidRDefault="0081708A" w:rsidP="0081708A">
      <w:pPr>
        <w:pStyle w:val="Puslapioinaostekstas"/>
        <w:jc w:val="both"/>
      </w:pPr>
      <w:r w:rsidRPr="004A0320">
        <w:rPr>
          <w:rStyle w:val="Puslapioinaosnuoroda"/>
        </w:rPr>
        <w:footnoteRef/>
      </w:r>
      <w:r w:rsidRPr="004A0320">
        <w:t xml:space="preserve"> </w:t>
      </w:r>
      <w:r>
        <w:t>Žr. išnašą Nr. 1</w:t>
      </w:r>
      <w:r w:rsidRPr="004A0320">
        <w:t>.</w:t>
      </w:r>
    </w:p>
  </w:footnote>
  <w:footnote w:id="4">
    <w:p w:rsidR="004255A2" w:rsidRPr="004A0320" w:rsidRDefault="004255A2" w:rsidP="004255A2">
      <w:pPr>
        <w:pStyle w:val="Puslapioinaostekstas"/>
        <w:jc w:val="both"/>
      </w:pPr>
      <w:r w:rsidRPr="004A0320">
        <w:rPr>
          <w:rStyle w:val="Puslapioinaosnuoroda"/>
        </w:rPr>
        <w:footnoteRef/>
      </w:r>
      <w:r w:rsidRPr="004A0320">
        <w:t xml:space="preserve"> </w:t>
      </w:r>
      <w:r w:rsidRPr="005C7A2F">
        <w:t xml:space="preserve">Remiantis Pirkimo sąlygų 8.2 punkto pastaba, </w:t>
      </w:r>
      <w:r w:rsidRPr="005C7A2F">
        <w:rPr>
          <w:i/>
          <w:iCs/>
        </w:rPr>
        <w:t>„Pateikti darbų kiekių žiniaraščiai ir projektiniai sprendiniai yra preliminarūs ir skirti įvertinti pasirengimą atlikti konkurso sąlygose numatytus darbus. Rengiant techninį darbo projektą ir derinant jo sprendinius su Perkančiąja organizacija bei kitomis suinteresuotomis šalimis, taip pat atsižvelgiant į ekspertų pastabas, kiekių žiniaraščiai ir projektiniai sprendiniai gali nežymiai kisti“</w:t>
      </w:r>
      <w:r w:rsidRPr="005C7A2F">
        <w:t>.</w:t>
      </w:r>
    </w:p>
  </w:footnote>
  <w:footnote w:id="5">
    <w:p w:rsidR="00C303D9" w:rsidRPr="004A0320" w:rsidRDefault="00C303D9" w:rsidP="00C303D9">
      <w:pPr>
        <w:pStyle w:val="Puslapioinaostekstas"/>
        <w:jc w:val="both"/>
      </w:pPr>
      <w:r w:rsidRPr="004A0320">
        <w:rPr>
          <w:rStyle w:val="Puslapioinaosnuoroda"/>
        </w:rPr>
        <w:footnoteRef/>
      </w:r>
      <w:r w:rsidRPr="004A0320">
        <w:t xml:space="preserve"> </w:t>
      </w:r>
      <w:r>
        <w:t>Žr. išnašą Nr. 1</w:t>
      </w:r>
      <w:r w:rsidRPr="004A0320">
        <w:t>.</w:t>
      </w:r>
    </w:p>
  </w:footnote>
  <w:footnote w:id="6">
    <w:p w:rsidR="00BB23C0" w:rsidRPr="001B3FD5" w:rsidRDefault="00BB23C0" w:rsidP="00BB23C0">
      <w:pPr>
        <w:pStyle w:val="Puslapioinaostekstas"/>
        <w:rPr>
          <w:szCs w:val="16"/>
        </w:rPr>
      </w:pPr>
      <w:r w:rsidRPr="001B3FD5">
        <w:rPr>
          <w:rStyle w:val="Puslapioinaosnuoroda"/>
          <w:szCs w:val="16"/>
        </w:rPr>
        <w:footnoteRef/>
      </w:r>
      <w:r w:rsidRPr="001B3FD5">
        <w:rPr>
          <w:szCs w:val="16"/>
        </w:rPr>
        <w:t xml:space="preserve"> </w:t>
      </w:r>
      <w:r>
        <w:rPr>
          <w:szCs w:val="16"/>
        </w:rPr>
        <w:t xml:space="preserve">„&lt;...&gt; </w:t>
      </w:r>
      <w:r w:rsidRPr="00B52869">
        <w:rPr>
          <w:szCs w:val="16"/>
        </w:rPr>
        <w:t>Perkančiosios organizacijos nustatyti kandidatų ar dalyvių kvalifikacijos reikalavimai negali dirbtinai riboti konkurencijos, turi būti proporcingi ir susiję su pirkimo objektu, tikslūs ir aiškūs</w:t>
      </w:r>
      <w:r>
        <w:rPr>
          <w:szCs w:val="16"/>
        </w:rPr>
        <w:t xml:space="preserve"> &lt;...&gt;</w:t>
      </w:r>
      <w:r w:rsidRPr="001B3FD5">
        <w:rPr>
          <w:szCs w:val="16"/>
        </w:rPr>
        <w:t>“.</w:t>
      </w:r>
    </w:p>
  </w:footnote>
  <w:footnote w:id="7">
    <w:p w:rsidR="00C21D3D" w:rsidRPr="001B3FD5" w:rsidRDefault="00C21D3D" w:rsidP="00C21D3D">
      <w:pPr>
        <w:pStyle w:val="Puslapioinaostekstas"/>
        <w:rPr>
          <w:szCs w:val="16"/>
        </w:rPr>
      </w:pPr>
      <w:r w:rsidRPr="001B3FD5">
        <w:rPr>
          <w:rStyle w:val="Puslapioinaosnuoroda"/>
          <w:szCs w:val="16"/>
        </w:rPr>
        <w:footnoteRef/>
      </w:r>
      <w:r w:rsidRPr="001B3FD5">
        <w:rPr>
          <w:szCs w:val="16"/>
        </w:rPr>
        <w:t xml:space="preserve"> </w:t>
      </w:r>
      <w:r>
        <w:rPr>
          <w:szCs w:val="16"/>
        </w:rPr>
        <w:t>„</w:t>
      </w:r>
      <w:r w:rsidRPr="00C21D3D">
        <w:rPr>
          <w:szCs w:val="16"/>
        </w:rPr>
        <w:t>Tiekėjo kvalifikacijos reikalavimai nustatomi pagal Viešųjų pirkimų tarnybos patvirtintą tiekėjo kvalifikacijos reikalavimų nustatymo metodiką</w:t>
      </w:r>
      <w:r w:rsidRPr="001B3FD5">
        <w:rPr>
          <w:szCs w:val="16"/>
        </w:rPr>
        <w:t>“.</w:t>
      </w:r>
    </w:p>
  </w:footnote>
  <w:footnote w:id="8">
    <w:p w:rsidR="0077136E" w:rsidRPr="001B3FD5" w:rsidRDefault="0077136E" w:rsidP="0077136E">
      <w:pPr>
        <w:pStyle w:val="Puslapioinaostekstas"/>
        <w:jc w:val="both"/>
        <w:rPr>
          <w:szCs w:val="16"/>
        </w:rPr>
      </w:pPr>
      <w:r w:rsidRPr="001B3FD5">
        <w:rPr>
          <w:rStyle w:val="Puslapioinaosnuoroda"/>
          <w:szCs w:val="16"/>
        </w:rPr>
        <w:footnoteRef/>
      </w:r>
      <w:r w:rsidRPr="001B3FD5">
        <w:rPr>
          <w:szCs w:val="16"/>
        </w:rPr>
        <w:t xml:space="preserve"> </w:t>
      </w:r>
      <w:r w:rsidRPr="00AD4A19">
        <w:rPr>
          <w:rFonts w:eastAsia="Calibri"/>
          <w:szCs w:val="24"/>
        </w:rPr>
        <w:t>Tiekėjo kvalifikacijos reikalavimų nustatymo metodik</w:t>
      </w:r>
      <w:r>
        <w:rPr>
          <w:rFonts w:eastAsia="Calibri"/>
          <w:szCs w:val="24"/>
        </w:rPr>
        <w:t>a patvirtinta V</w:t>
      </w:r>
      <w:r>
        <w:rPr>
          <w:rFonts w:eastAsia="Calibri"/>
        </w:rPr>
        <w:t>PT</w:t>
      </w:r>
      <w:r w:rsidRPr="00AD4A19">
        <w:rPr>
          <w:rFonts w:eastAsia="Calibri"/>
          <w:szCs w:val="24"/>
        </w:rPr>
        <w:t xml:space="preserve"> direktoriaus 2017-06-29 įsakymu Nr. 1S-105</w:t>
      </w:r>
      <w:r w:rsidRPr="001B3FD5">
        <w:rPr>
          <w:szCs w:val="16"/>
        </w:rPr>
        <w:t>.</w:t>
      </w:r>
    </w:p>
  </w:footnote>
  <w:footnote w:id="9">
    <w:p w:rsidR="00684180" w:rsidRPr="001B3FD5" w:rsidRDefault="00684180" w:rsidP="00684180">
      <w:pPr>
        <w:pStyle w:val="Puslapioinaostekstas"/>
        <w:rPr>
          <w:szCs w:val="16"/>
        </w:rPr>
      </w:pPr>
      <w:r w:rsidRPr="001B3FD5">
        <w:rPr>
          <w:rStyle w:val="Puslapioinaosnuoroda"/>
          <w:szCs w:val="16"/>
        </w:rPr>
        <w:footnoteRef/>
      </w:r>
      <w:r w:rsidRPr="001B3FD5">
        <w:rPr>
          <w:szCs w:val="16"/>
        </w:rPr>
        <w:t xml:space="preserve"> </w:t>
      </w:r>
      <w:r w:rsidR="000D530D">
        <w:rPr>
          <w:szCs w:val="16"/>
        </w:rPr>
        <w:t>Ž</w:t>
      </w:r>
      <w:r w:rsidR="004A2863">
        <w:rPr>
          <w:szCs w:val="16"/>
        </w:rPr>
        <w:t>r</w:t>
      </w:r>
      <w:r w:rsidR="000D530D">
        <w:rPr>
          <w:szCs w:val="16"/>
        </w:rPr>
        <w:t>.</w:t>
      </w:r>
      <w:r w:rsidR="004A2863">
        <w:rPr>
          <w:szCs w:val="16"/>
        </w:rPr>
        <w:t xml:space="preserve"> išnašą Nr. </w:t>
      </w:r>
      <w:r w:rsidR="00423B22">
        <w:rPr>
          <w:szCs w:val="16"/>
        </w:rPr>
        <w:t>6</w:t>
      </w:r>
      <w:r w:rsidRPr="001B3FD5">
        <w:rPr>
          <w:szCs w:val="16"/>
        </w:rPr>
        <w:t>.</w:t>
      </w:r>
    </w:p>
  </w:footnote>
  <w:footnote w:id="10">
    <w:p w:rsidR="000C588F" w:rsidRPr="001B3FD5" w:rsidRDefault="000C588F" w:rsidP="000C588F">
      <w:pPr>
        <w:pStyle w:val="Puslapioinaostekstas"/>
        <w:rPr>
          <w:szCs w:val="16"/>
        </w:rPr>
      </w:pPr>
      <w:r w:rsidRPr="001B3FD5">
        <w:rPr>
          <w:rStyle w:val="Puslapioinaosnuoroda"/>
          <w:szCs w:val="16"/>
        </w:rPr>
        <w:footnoteRef/>
      </w:r>
      <w:r w:rsidRPr="001B3FD5">
        <w:rPr>
          <w:szCs w:val="16"/>
        </w:rPr>
        <w:t xml:space="preserve"> </w:t>
      </w:r>
      <w:r>
        <w:rPr>
          <w:szCs w:val="16"/>
        </w:rPr>
        <w:t xml:space="preserve">Žr. išnašą Nr. </w:t>
      </w:r>
      <w:r w:rsidR="00423B22">
        <w:rPr>
          <w:szCs w:val="16"/>
        </w:rPr>
        <w:t>7</w:t>
      </w:r>
      <w:r w:rsidRPr="001B3FD5">
        <w:rPr>
          <w:szCs w:val="16"/>
        </w:rPr>
        <w:t>.</w:t>
      </w:r>
    </w:p>
  </w:footnote>
  <w:footnote w:id="11">
    <w:p w:rsidR="000C588F" w:rsidRPr="00925207" w:rsidRDefault="000C588F" w:rsidP="000C588F">
      <w:pPr>
        <w:pStyle w:val="Puslapioinaostekstas"/>
        <w:jc w:val="both"/>
        <w:rPr>
          <w:szCs w:val="16"/>
        </w:rPr>
      </w:pPr>
      <w:r w:rsidRPr="00925207">
        <w:rPr>
          <w:rStyle w:val="Puslapioinaosnuoroda"/>
          <w:szCs w:val="16"/>
        </w:rPr>
        <w:footnoteRef/>
      </w:r>
      <w:r w:rsidRPr="00925207">
        <w:rPr>
          <w:szCs w:val="16"/>
        </w:rPr>
        <w:t xml:space="preserve"> P</w:t>
      </w:r>
      <w:r w:rsidRPr="00925207">
        <w:rPr>
          <w:rFonts w:eastAsia="Calibri"/>
          <w:szCs w:val="24"/>
        </w:rPr>
        <w:t>agal Kvalifikacijos metodiką, didele verte laikytina suma, kuri yra: lygi ar didesnė kaip 209 000 Eur be PVM (perkant prekes, paslaugas); lygi ar didesnė kaip 5 225 000 Eur be PVM (perkant darbus)</w:t>
      </w:r>
      <w:r w:rsidRPr="00925207">
        <w:rPr>
          <w:szCs w:val="16"/>
        </w:rPr>
        <w:t>.</w:t>
      </w:r>
    </w:p>
  </w:footnote>
  <w:footnote w:id="12">
    <w:p w:rsidR="00BD3D7A" w:rsidRPr="001B3FD5" w:rsidRDefault="00BD3D7A" w:rsidP="00BD3D7A">
      <w:pPr>
        <w:pStyle w:val="Puslapioinaostekstas"/>
        <w:rPr>
          <w:szCs w:val="16"/>
        </w:rPr>
      </w:pPr>
      <w:r w:rsidRPr="001B3FD5">
        <w:rPr>
          <w:rStyle w:val="Puslapioinaosnuoroda"/>
          <w:szCs w:val="16"/>
        </w:rPr>
        <w:footnoteRef/>
      </w:r>
      <w:r w:rsidRPr="001B3FD5">
        <w:rPr>
          <w:szCs w:val="16"/>
        </w:rPr>
        <w:t xml:space="preserve"> </w:t>
      </w:r>
      <w:r w:rsidRPr="00BD3D7A">
        <w:rPr>
          <w:szCs w:val="16"/>
        </w:rPr>
        <w:t>Pirkimo sąlygų 7 pried</w:t>
      </w:r>
      <w:r>
        <w:rPr>
          <w:szCs w:val="16"/>
        </w:rPr>
        <w:t>o</w:t>
      </w:r>
      <w:r w:rsidRPr="00BD3D7A">
        <w:rPr>
          <w:szCs w:val="16"/>
        </w:rPr>
        <w:t xml:space="preserve"> </w:t>
      </w:r>
      <w:r w:rsidRPr="00BD3D7A">
        <w:rPr>
          <w:i/>
          <w:iCs/>
          <w:szCs w:val="16"/>
        </w:rPr>
        <w:t>„Projektavimo ir statybos rangos sutartis</w:t>
      </w:r>
      <w:r w:rsidRPr="00BD3D7A">
        <w:rPr>
          <w:szCs w:val="16"/>
        </w:rPr>
        <w:t xml:space="preserve">“ </w:t>
      </w:r>
      <w:r w:rsidRPr="00A312AF">
        <w:rPr>
          <w:szCs w:val="16"/>
        </w:rPr>
        <w:t>4.1</w:t>
      </w:r>
      <w:r w:rsidRPr="00BD3D7A">
        <w:rPr>
          <w:szCs w:val="16"/>
        </w:rPr>
        <w:t xml:space="preserve"> punkte nurodyta, kad:</w:t>
      </w:r>
      <w:r w:rsidRPr="00BD3D7A">
        <w:rPr>
          <w:i/>
          <w:iCs/>
          <w:szCs w:val="16"/>
        </w:rPr>
        <w:t xml:space="preserve"> „Užsakovas apmoka Rangovui už atliktus darbus pagal gautus atsiskaitymo dokumentus (atliktų darbų aktą, sąskaitą-faktūrą) vadovaujantis projekto Paramos sutartyje, pasirašytoje su NMA prie ŽŪM, numatytomis finansavimo sąlygomis, bet ne vėliau kaip per 60 dienų nuo sąskaitos - faktūros gavimo dienos“</w:t>
      </w:r>
      <w:r w:rsidRPr="00BD3D7A">
        <w:rPr>
          <w:szCs w:val="16"/>
        </w:rPr>
        <w:t>.</w:t>
      </w:r>
    </w:p>
  </w:footnote>
  <w:footnote w:id="13">
    <w:p w:rsidR="00AE1595" w:rsidRPr="001B3FD5" w:rsidRDefault="00AE1595" w:rsidP="00AE1595">
      <w:pPr>
        <w:pStyle w:val="Puslapioinaostekstas"/>
        <w:rPr>
          <w:szCs w:val="16"/>
        </w:rPr>
      </w:pPr>
      <w:r w:rsidRPr="001B3FD5">
        <w:rPr>
          <w:rStyle w:val="Puslapioinaosnuoroda"/>
          <w:szCs w:val="16"/>
        </w:rPr>
        <w:footnoteRef/>
      </w:r>
      <w:r w:rsidRPr="001B3FD5">
        <w:rPr>
          <w:szCs w:val="16"/>
        </w:rPr>
        <w:t xml:space="preserve"> </w:t>
      </w:r>
      <w:r>
        <w:rPr>
          <w:szCs w:val="16"/>
        </w:rPr>
        <w:t xml:space="preserve">Žr. išnašą Nr. </w:t>
      </w:r>
      <w:r w:rsidR="00423B22">
        <w:rPr>
          <w:szCs w:val="16"/>
        </w:rPr>
        <w:t>7</w:t>
      </w:r>
      <w:r w:rsidRPr="001B3FD5">
        <w:rPr>
          <w:szCs w:val="16"/>
        </w:rPr>
        <w:t>.</w:t>
      </w:r>
    </w:p>
  </w:footnote>
  <w:footnote w:id="14">
    <w:p w:rsidR="00DD02CD" w:rsidRPr="00925207" w:rsidRDefault="00DD02CD" w:rsidP="00DD02CD">
      <w:pPr>
        <w:pStyle w:val="Puslapioinaostekstas"/>
        <w:jc w:val="both"/>
        <w:rPr>
          <w:szCs w:val="16"/>
        </w:rPr>
      </w:pPr>
      <w:r w:rsidRPr="00925207">
        <w:rPr>
          <w:rStyle w:val="Puslapioinaosnuoroda"/>
          <w:szCs w:val="16"/>
        </w:rPr>
        <w:footnoteRef/>
      </w:r>
      <w:r w:rsidRPr="00925207">
        <w:rPr>
          <w:szCs w:val="16"/>
        </w:rPr>
        <w:t xml:space="preserve"> P</w:t>
      </w:r>
      <w:r w:rsidRPr="00925207">
        <w:rPr>
          <w:rFonts w:eastAsia="Calibri"/>
          <w:szCs w:val="24"/>
        </w:rPr>
        <w:t>agal Kvalifikacijos metodik</w:t>
      </w:r>
      <w:r>
        <w:rPr>
          <w:rFonts w:eastAsia="Calibri"/>
          <w:szCs w:val="24"/>
        </w:rPr>
        <w:t xml:space="preserve">os 2.1 punktą: </w:t>
      </w:r>
      <w:r w:rsidRPr="00866C6E">
        <w:rPr>
          <w:rFonts w:eastAsia="Calibri"/>
          <w:i/>
          <w:iCs/>
          <w:szCs w:val="24"/>
        </w:rPr>
        <w:t>„Ilgalaikė sutartis – viešojo pirkimo–pardavimo ar pirkimo–pardavimo sutartis (toliau – pirkimo sutartis), kurioje nustatomas prekių tiekimo, paslaugų teikimo, darbų atlikimo laikotarpis yra ilgesnis kaip 12 mėnesių nuo pirkimo sutarties sudarymo“</w:t>
      </w:r>
      <w:r>
        <w:rPr>
          <w:rFonts w:eastAsia="Calibri"/>
          <w:szCs w:val="24"/>
        </w:rPr>
        <w:t>.</w:t>
      </w:r>
    </w:p>
  </w:footnote>
  <w:footnote w:id="15">
    <w:p w:rsidR="00D2035F" w:rsidRPr="00925207" w:rsidRDefault="00D2035F" w:rsidP="00D2035F">
      <w:pPr>
        <w:pStyle w:val="Puslapioinaostekstas"/>
        <w:jc w:val="both"/>
        <w:rPr>
          <w:szCs w:val="16"/>
        </w:rPr>
      </w:pPr>
      <w:r w:rsidRPr="00925207">
        <w:rPr>
          <w:rStyle w:val="Puslapioinaosnuoroda"/>
          <w:szCs w:val="16"/>
        </w:rPr>
        <w:footnoteRef/>
      </w:r>
      <w:r w:rsidRPr="00925207">
        <w:rPr>
          <w:szCs w:val="16"/>
        </w:rPr>
        <w:t xml:space="preserve"> </w:t>
      </w:r>
      <w:r>
        <w:rPr>
          <w:szCs w:val="16"/>
        </w:rPr>
        <w:t xml:space="preserve">Žr. išnašą Nr. </w:t>
      </w:r>
      <w:r w:rsidR="00423B22">
        <w:rPr>
          <w:szCs w:val="16"/>
        </w:rPr>
        <w:t>11</w:t>
      </w:r>
      <w:r w:rsidRPr="00925207">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018201"/>
      <w:docPartObj>
        <w:docPartGallery w:val="Page Numbers (Top of Page)"/>
        <w:docPartUnique/>
      </w:docPartObj>
    </w:sdtPr>
    <w:sdtEndPr/>
    <w:sdtContent>
      <w:p w:rsidR="00467300" w:rsidRDefault="00467300">
        <w:pPr>
          <w:pStyle w:val="Antrats"/>
          <w:jc w:val="center"/>
        </w:pPr>
        <w:r>
          <w:fldChar w:fldCharType="begin"/>
        </w:r>
        <w:r>
          <w:instrText>PAGE   \* MERGEFORMAT</w:instrText>
        </w:r>
        <w:r>
          <w:fldChar w:fldCharType="separate"/>
        </w:r>
        <w:r>
          <w:t>2</w:t>
        </w:r>
        <w:r>
          <w:fldChar w:fldCharType="end"/>
        </w:r>
        <w:r>
          <w:t>.</w:t>
        </w:r>
      </w:p>
    </w:sdtContent>
  </w:sdt>
  <w:p w:rsidR="0027186C" w:rsidRDefault="0027186C" w:rsidP="008A58F2">
    <w:pPr>
      <w:pStyle w:val="Antrats"/>
      <w:pageBreakBefor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D41" w:rsidRDefault="00ED0D41" w:rsidP="00ED0D41">
    <w:pPr>
      <w:pStyle w:val="Antrats"/>
      <w:jc w:val="right"/>
      <w:rPr>
        <w:b/>
        <w:szCs w:val="24"/>
      </w:rPr>
    </w:pPr>
  </w:p>
  <w:p w:rsidR="00ED0D41" w:rsidRDefault="00ED0D41" w:rsidP="00ED0D41">
    <w:pPr>
      <w:pStyle w:val="Antrats"/>
      <w:jc w:val="right"/>
    </w:pPr>
    <w:r>
      <w:rPr>
        <w:b/>
        <w:szCs w:val="24"/>
      </w:rPr>
      <w:t>Originalas nebus siunčiamas</w:t>
    </w:r>
  </w:p>
  <w:p w:rsidR="00ED0D41" w:rsidRDefault="00ED0D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75679EA"/>
    <w:multiLevelType w:val="hybridMultilevel"/>
    <w:tmpl w:val="9C0E34CC"/>
    <w:lvl w:ilvl="0" w:tplc="EF762482">
      <w:start w:val="1"/>
      <w:numFmt w:val="decimal"/>
      <w:lvlText w:val="%1."/>
      <w:lvlJc w:val="left"/>
      <w:pPr>
        <w:ind w:left="749" w:hanging="360"/>
      </w:pPr>
      <w:rPr>
        <w:rFonts w:ascii="Times New Roman" w:eastAsia="Calibri" w:hAnsi="Times New Roman" w:cs="Times New Roman" w:hint="default"/>
        <w:b w:val="0"/>
        <w:i w:val="0"/>
      </w:rPr>
    </w:lvl>
    <w:lvl w:ilvl="1" w:tplc="04270019" w:tentative="1">
      <w:start w:val="1"/>
      <w:numFmt w:val="lowerLetter"/>
      <w:lvlText w:val="%2."/>
      <w:lvlJc w:val="left"/>
      <w:pPr>
        <w:ind w:left="1469" w:hanging="360"/>
      </w:pPr>
    </w:lvl>
    <w:lvl w:ilvl="2" w:tplc="0427001B" w:tentative="1">
      <w:start w:val="1"/>
      <w:numFmt w:val="lowerRoman"/>
      <w:lvlText w:val="%3."/>
      <w:lvlJc w:val="right"/>
      <w:pPr>
        <w:ind w:left="2189" w:hanging="180"/>
      </w:pPr>
    </w:lvl>
    <w:lvl w:ilvl="3" w:tplc="0427000F" w:tentative="1">
      <w:start w:val="1"/>
      <w:numFmt w:val="decimal"/>
      <w:lvlText w:val="%4."/>
      <w:lvlJc w:val="left"/>
      <w:pPr>
        <w:ind w:left="2909" w:hanging="360"/>
      </w:pPr>
    </w:lvl>
    <w:lvl w:ilvl="4" w:tplc="04270019" w:tentative="1">
      <w:start w:val="1"/>
      <w:numFmt w:val="lowerLetter"/>
      <w:lvlText w:val="%5."/>
      <w:lvlJc w:val="left"/>
      <w:pPr>
        <w:ind w:left="3629" w:hanging="360"/>
      </w:pPr>
    </w:lvl>
    <w:lvl w:ilvl="5" w:tplc="0427001B" w:tentative="1">
      <w:start w:val="1"/>
      <w:numFmt w:val="lowerRoman"/>
      <w:lvlText w:val="%6."/>
      <w:lvlJc w:val="right"/>
      <w:pPr>
        <w:ind w:left="4349" w:hanging="180"/>
      </w:pPr>
    </w:lvl>
    <w:lvl w:ilvl="6" w:tplc="0427000F" w:tentative="1">
      <w:start w:val="1"/>
      <w:numFmt w:val="decimal"/>
      <w:lvlText w:val="%7."/>
      <w:lvlJc w:val="left"/>
      <w:pPr>
        <w:ind w:left="5069" w:hanging="360"/>
      </w:pPr>
    </w:lvl>
    <w:lvl w:ilvl="7" w:tplc="04270019" w:tentative="1">
      <w:start w:val="1"/>
      <w:numFmt w:val="lowerLetter"/>
      <w:lvlText w:val="%8."/>
      <w:lvlJc w:val="left"/>
      <w:pPr>
        <w:ind w:left="5789" w:hanging="360"/>
      </w:pPr>
    </w:lvl>
    <w:lvl w:ilvl="8" w:tplc="0427001B" w:tentative="1">
      <w:start w:val="1"/>
      <w:numFmt w:val="lowerRoman"/>
      <w:lvlText w:val="%9."/>
      <w:lvlJc w:val="right"/>
      <w:pPr>
        <w:ind w:left="650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524"/>
    <w:rsid w:val="00000C7F"/>
    <w:rsid w:val="00002C5B"/>
    <w:rsid w:val="0002047D"/>
    <w:rsid w:val="000250C3"/>
    <w:rsid w:val="00027DCA"/>
    <w:rsid w:val="00034C5E"/>
    <w:rsid w:val="00056EEC"/>
    <w:rsid w:val="00061D15"/>
    <w:rsid w:val="00067351"/>
    <w:rsid w:val="00071F57"/>
    <w:rsid w:val="000738AE"/>
    <w:rsid w:val="00077E45"/>
    <w:rsid w:val="000800F2"/>
    <w:rsid w:val="00087B20"/>
    <w:rsid w:val="000920AE"/>
    <w:rsid w:val="000929CA"/>
    <w:rsid w:val="000A221B"/>
    <w:rsid w:val="000A309E"/>
    <w:rsid w:val="000B0652"/>
    <w:rsid w:val="000B23BE"/>
    <w:rsid w:val="000C387E"/>
    <w:rsid w:val="000C588F"/>
    <w:rsid w:val="000C7196"/>
    <w:rsid w:val="000C7BB7"/>
    <w:rsid w:val="000D4A4D"/>
    <w:rsid w:val="000D530D"/>
    <w:rsid w:val="000D6E31"/>
    <w:rsid w:val="000E31C3"/>
    <w:rsid w:val="000E4048"/>
    <w:rsid w:val="000E634C"/>
    <w:rsid w:val="000F1A98"/>
    <w:rsid w:val="000F5336"/>
    <w:rsid w:val="00106473"/>
    <w:rsid w:val="001078BD"/>
    <w:rsid w:val="001121AA"/>
    <w:rsid w:val="0011395D"/>
    <w:rsid w:val="00114DFB"/>
    <w:rsid w:val="0012032E"/>
    <w:rsid w:val="00123178"/>
    <w:rsid w:val="00124C28"/>
    <w:rsid w:val="0012700D"/>
    <w:rsid w:val="00130DA5"/>
    <w:rsid w:val="001318C3"/>
    <w:rsid w:val="00132FD4"/>
    <w:rsid w:val="00134418"/>
    <w:rsid w:val="00135EFA"/>
    <w:rsid w:val="001373AB"/>
    <w:rsid w:val="00140998"/>
    <w:rsid w:val="001460AB"/>
    <w:rsid w:val="001479BB"/>
    <w:rsid w:val="00153E4A"/>
    <w:rsid w:val="001542F1"/>
    <w:rsid w:val="00156A02"/>
    <w:rsid w:val="00163908"/>
    <w:rsid w:val="00172942"/>
    <w:rsid w:val="00184C76"/>
    <w:rsid w:val="00194C4C"/>
    <w:rsid w:val="00197368"/>
    <w:rsid w:val="001A18D2"/>
    <w:rsid w:val="001A204A"/>
    <w:rsid w:val="001A2215"/>
    <w:rsid w:val="001A3D6A"/>
    <w:rsid w:val="001A5C19"/>
    <w:rsid w:val="001B1E35"/>
    <w:rsid w:val="001B4077"/>
    <w:rsid w:val="001B6A4E"/>
    <w:rsid w:val="001C7070"/>
    <w:rsid w:val="001D3779"/>
    <w:rsid w:val="001D4656"/>
    <w:rsid w:val="001D6CEE"/>
    <w:rsid w:val="001E5675"/>
    <w:rsid w:val="001F1676"/>
    <w:rsid w:val="00200029"/>
    <w:rsid w:val="00200CF5"/>
    <w:rsid w:val="00222A9B"/>
    <w:rsid w:val="0022436C"/>
    <w:rsid w:val="00225918"/>
    <w:rsid w:val="0022780E"/>
    <w:rsid w:val="00230063"/>
    <w:rsid w:val="002320EA"/>
    <w:rsid w:val="00234843"/>
    <w:rsid w:val="00237968"/>
    <w:rsid w:val="00250424"/>
    <w:rsid w:val="0025094E"/>
    <w:rsid w:val="00251C3F"/>
    <w:rsid w:val="00266070"/>
    <w:rsid w:val="00266C8F"/>
    <w:rsid w:val="002673AC"/>
    <w:rsid w:val="0027186C"/>
    <w:rsid w:val="002719DE"/>
    <w:rsid w:val="00276187"/>
    <w:rsid w:val="0028125C"/>
    <w:rsid w:val="00283CA1"/>
    <w:rsid w:val="002866A6"/>
    <w:rsid w:val="002876AF"/>
    <w:rsid w:val="00290D1A"/>
    <w:rsid w:val="002A07F4"/>
    <w:rsid w:val="002A6D67"/>
    <w:rsid w:val="002A7F53"/>
    <w:rsid w:val="002B2455"/>
    <w:rsid w:val="002C0B11"/>
    <w:rsid w:val="002C2493"/>
    <w:rsid w:val="002D13F7"/>
    <w:rsid w:val="002E5706"/>
    <w:rsid w:val="002E6D6C"/>
    <w:rsid w:val="002F10DB"/>
    <w:rsid w:val="002F32BA"/>
    <w:rsid w:val="00307926"/>
    <w:rsid w:val="00311DD6"/>
    <w:rsid w:val="0031209D"/>
    <w:rsid w:val="00320DC6"/>
    <w:rsid w:val="003241D9"/>
    <w:rsid w:val="00325CFB"/>
    <w:rsid w:val="003328C2"/>
    <w:rsid w:val="00334382"/>
    <w:rsid w:val="00336743"/>
    <w:rsid w:val="003454A0"/>
    <w:rsid w:val="003455A8"/>
    <w:rsid w:val="0036140F"/>
    <w:rsid w:val="003618DD"/>
    <w:rsid w:val="003734A2"/>
    <w:rsid w:val="00374452"/>
    <w:rsid w:val="00382F94"/>
    <w:rsid w:val="00385EF0"/>
    <w:rsid w:val="00387196"/>
    <w:rsid w:val="00397F1E"/>
    <w:rsid w:val="003A229D"/>
    <w:rsid w:val="003A2C45"/>
    <w:rsid w:val="003B346F"/>
    <w:rsid w:val="003B5020"/>
    <w:rsid w:val="003C3987"/>
    <w:rsid w:val="003D1AEF"/>
    <w:rsid w:val="003D1F5D"/>
    <w:rsid w:val="003D5064"/>
    <w:rsid w:val="003D7A1A"/>
    <w:rsid w:val="003E284B"/>
    <w:rsid w:val="003E3E69"/>
    <w:rsid w:val="003E67BA"/>
    <w:rsid w:val="003F1B10"/>
    <w:rsid w:val="003F2389"/>
    <w:rsid w:val="003F255A"/>
    <w:rsid w:val="003F3484"/>
    <w:rsid w:val="003F724E"/>
    <w:rsid w:val="00423B22"/>
    <w:rsid w:val="004255A2"/>
    <w:rsid w:val="00425CD8"/>
    <w:rsid w:val="00457BFD"/>
    <w:rsid w:val="00467300"/>
    <w:rsid w:val="004722F4"/>
    <w:rsid w:val="00473F2C"/>
    <w:rsid w:val="00477C69"/>
    <w:rsid w:val="00485137"/>
    <w:rsid w:val="00496648"/>
    <w:rsid w:val="004A2863"/>
    <w:rsid w:val="004A39F1"/>
    <w:rsid w:val="004A6047"/>
    <w:rsid w:val="004B322F"/>
    <w:rsid w:val="004B7E06"/>
    <w:rsid w:val="004C2177"/>
    <w:rsid w:val="004D0DEB"/>
    <w:rsid w:val="004D0EEB"/>
    <w:rsid w:val="004D25C2"/>
    <w:rsid w:val="004D7E87"/>
    <w:rsid w:val="004E32FE"/>
    <w:rsid w:val="004F0322"/>
    <w:rsid w:val="004F2600"/>
    <w:rsid w:val="004F5E8B"/>
    <w:rsid w:val="0050210C"/>
    <w:rsid w:val="005025B9"/>
    <w:rsid w:val="00512E9A"/>
    <w:rsid w:val="00526B7B"/>
    <w:rsid w:val="00527B80"/>
    <w:rsid w:val="0053010A"/>
    <w:rsid w:val="00534618"/>
    <w:rsid w:val="0054272F"/>
    <w:rsid w:val="005443AC"/>
    <w:rsid w:val="005465D8"/>
    <w:rsid w:val="005521D4"/>
    <w:rsid w:val="005538A9"/>
    <w:rsid w:val="005605BB"/>
    <w:rsid w:val="00561047"/>
    <w:rsid w:val="00573CB2"/>
    <w:rsid w:val="00581126"/>
    <w:rsid w:val="00583921"/>
    <w:rsid w:val="00590913"/>
    <w:rsid w:val="00597800"/>
    <w:rsid w:val="005A6141"/>
    <w:rsid w:val="005A694B"/>
    <w:rsid w:val="005B36E8"/>
    <w:rsid w:val="005C4197"/>
    <w:rsid w:val="005C7A2F"/>
    <w:rsid w:val="005D0EBE"/>
    <w:rsid w:val="005D6878"/>
    <w:rsid w:val="00602696"/>
    <w:rsid w:val="00603A8B"/>
    <w:rsid w:val="006069EA"/>
    <w:rsid w:val="0064672C"/>
    <w:rsid w:val="00651642"/>
    <w:rsid w:val="00657135"/>
    <w:rsid w:val="00661AE3"/>
    <w:rsid w:val="00674230"/>
    <w:rsid w:val="0068038C"/>
    <w:rsid w:val="00684180"/>
    <w:rsid w:val="00684762"/>
    <w:rsid w:val="00685630"/>
    <w:rsid w:val="00686CFF"/>
    <w:rsid w:val="00693763"/>
    <w:rsid w:val="0069689B"/>
    <w:rsid w:val="00697A63"/>
    <w:rsid w:val="006A0994"/>
    <w:rsid w:val="006B0271"/>
    <w:rsid w:val="006B0671"/>
    <w:rsid w:val="006B0BD8"/>
    <w:rsid w:val="006B1AC5"/>
    <w:rsid w:val="006B787A"/>
    <w:rsid w:val="006C1BB5"/>
    <w:rsid w:val="006C5E63"/>
    <w:rsid w:val="006D4C14"/>
    <w:rsid w:val="006E4466"/>
    <w:rsid w:val="007010E2"/>
    <w:rsid w:val="00705FBE"/>
    <w:rsid w:val="00707387"/>
    <w:rsid w:val="007074C2"/>
    <w:rsid w:val="0071153A"/>
    <w:rsid w:val="00712BA4"/>
    <w:rsid w:val="00713DF6"/>
    <w:rsid w:val="0073636D"/>
    <w:rsid w:val="00737E28"/>
    <w:rsid w:val="00742757"/>
    <w:rsid w:val="007463EE"/>
    <w:rsid w:val="0074767A"/>
    <w:rsid w:val="0075723B"/>
    <w:rsid w:val="0076031A"/>
    <w:rsid w:val="007671CB"/>
    <w:rsid w:val="007677E0"/>
    <w:rsid w:val="0077136E"/>
    <w:rsid w:val="00787846"/>
    <w:rsid w:val="00791449"/>
    <w:rsid w:val="007A1B46"/>
    <w:rsid w:val="007B2D9A"/>
    <w:rsid w:val="007B2E49"/>
    <w:rsid w:val="007C17E1"/>
    <w:rsid w:val="007C423F"/>
    <w:rsid w:val="007C7295"/>
    <w:rsid w:val="007D11FD"/>
    <w:rsid w:val="007D18C8"/>
    <w:rsid w:val="007D2C7E"/>
    <w:rsid w:val="007D314B"/>
    <w:rsid w:val="007D33E9"/>
    <w:rsid w:val="007D4DBE"/>
    <w:rsid w:val="007D5C55"/>
    <w:rsid w:val="007E1872"/>
    <w:rsid w:val="007E5772"/>
    <w:rsid w:val="007E5F1B"/>
    <w:rsid w:val="007F2011"/>
    <w:rsid w:val="007F234F"/>
    <w:rsid w:val="007F3ED0"/>
    <w:rsid w:val="007F4DFA"/>
    <w:rsid w:val="008006B5"/>
    <w:rsid w:val="00801A47"/>
    <w:rsid w:val="00813C36"/>
    <w:rsid w:val="00816CFA"/>
    <w:rsid w:val="0081708A"/>
    <w:rsid w:val="00831C09"/>
    <w:rsid w:val="00833D65"/>
    <w:rsid w:val="008341C1"/>
    <w:rsid w:val="00840118"/>
    <w:rsid w:val="0084611B"/>
    <w:rsid w:val="00847598"/>
    <w:rsid w:val="00855370"/>
    <w:rsid w:val="00866C6E"/>
    <w:rsid w:val="008743F2"/>
    <w:rsid w:val="00884729"/>
    <w:rsid w:val="00885FD8"/>
    <w:rsid w:val="008861AD"/>
    <w:rsid w:val="00894452"/>
    <w:rsid w:val="00894F56"/>
    <w:rsid w:val="008A58F2"/>
    <w:rsid w:val="008B115C"/>
    <w:rsid w:val="008B62CB"/>
    <w:rsid w:val="008C3444"/>
    <w:rsid w:val="008C65E5"/>
    <w:rsid w:val="008C7D30"/>
    <w:rsid w:val="008D15E0"/>
    <w:rsid w:val="008D4379"/>
    <w:rsid w:val="008E6C4E"/>
    <w:rsid w:val="008E71CA"/>
    <w:rsid w:val="008F23BD"/>
    <w:rsid w:val="00902476"/>
    <w:rsid w:val="0091215D"/>
    <w:rsid w:val="00922A50"/>
    <w:rsid w:val="00923346"/>
    <w:rsid w:val="009262A6"/>
    <w:rsid w:val="0093034A"/>
    <w:rsid w:val="00935606"/>
    <w:rsid w:val="00935E7B"/>
    <w:rsid w:val="0093750F"/>
    <w:rsid w:val="00944876"/>
    <w:rsid w:val="009448CF"/>
    <w:rsid w:val="0095063C"/>
    <w:rsid w:val="00950DC6"/>
    <w:rsid w:val="009510A2"/>
    <w:rsid w:val="00952B85"/>
    <w:rsid w:val="00955776"/>
    <w:rsid w:val="009652F8"/>
    <w:rsid w:val="009654B1"/>
    <w:rsid w:val="009658AD"/>
    <w:rsid w:val="00971A91"/>
    <w:rsid w:val="00975B68"/>
    <w:rsid w:val="0098263E"/>
    <w:rsid w:val="00985B7B"/>
    <w:rsid w:val="009A6CBB"/>
    <w:rsid w:val="009B0A6E"/>
    <w:rsid w:val="009B1D0A"/>
    <w:rsid w:val="009C01F2"/>
    <w:rsid w:val="009C7CD8"/>
    <w:rsid w:val="009E62B3"/>
    <w:rsid w:val="009F17E2"/>
    <w:rsid w:val="009F7177"/>
    <w:rsid w:val="009F7B12"/>
    <w:rsid w:val="00A05869"/>
    <w:rsid w:val="00A06C00"/>
    <w:rsid w:val="00A130EF"/>
    <w:rsid w:val="00A2005A"/>
    <w:rsid w:val="00A21139"/>
    <w:rsid w:val="00A24B02"/>
    <w:rsid w:val="00A3093D"/>
    <w:rsid w:val="00A312AF"/>
    <w:rsid w:val="00A32DF7"/>
    <w:rsid w:val="00A40B74"/>
    <w:rsid w:val="00A41B76"/>
    <w:rsid w:val="00A46A96"/>
    <w:rsid w:val="00A61439"/>
    <w:rsid w:val="00A634CF"/>
    <w:rsid w:val="00A65C4A"/>
    <w:rsid w:val="00A668D4"/>
    <w:rsid w:val="00A8553D"/>
    <w:rsid w:val="00A96FF3"/>
    <w:rsid w:val="00AB00B1"/>
    <w:rsid w:val="00AB5D7D"/>
    <w:rsid w:val="00AB6CB7"/>
    <w:rsid w:val="00AD365C"/>
    <w:rsid w:val="00AE1595"/>
    <w:rsid w:val="00AE52C0"/>
    <w:rsid w:val="00AE6A61"/>
    <w:rsid w:val="00AF6608"/>
    <w:rsid w:val="00B01017"/>
    <w:rsid w:val="00B01B24"/>
    <w:rsid w:val="00B04422"/>
    <w:rsid w:val="00B05566"/>
    <w:rsid w:val="00B153FD"/>
    <w:rsid w:val="00B21313"/>
    <w:rsid w:val="00B2583D"/>
    <w:rsid w:val="00B3017D"/>
    <w:rsid w:val="00B3406C"/>
    <w:rsid w:val="00B367C0"/>
    <w:rsid w:val="00B42963"/>
    <w:rsid w:val="00B60E72"/>
    <w:rsid w:val="00B62470"/>
    <w:rsid w:val="00B62988"/>
    <w:rsid w:val="00B6609C"/>
    <w:rsid w:val="00B722E2"/>
    <w:rsid w:val="00B7334B"/>
    <w:rsid w:val="00B75533"/>
    <w:rsid w:val="00B75711"/>
    <w:rsid w:val="00B8209B"/>
    <w:rsid w:val="00B83E80"/>
    <w:rsid w:val="00B903C8"/>
    <w:rsid w:val="00B96843"/>
    <w:rsid w:val="00BB23C0"/>
    <w:rsid w:val="00BB4368"/>
    <w:rsid w:val="00BB4FA4"/>
    <w:rsid w:val="00BC1D8A"/>
    <w:rsid w:val="00BC5CE7"/>
    <w:rsid w:val="00BC7168"/>
    <w:rsid w:val="00BD3D7A"/>
    <w:rsid w:val="00BD4CBD"/>
    <w:rsid w:val="00BD5EE2"/>
    <w:rsid w:val="00BD6F07"/>
    <w:rsid w:val="00BD7216"/>
    <w:rsid w:val="00BE4A81"/>
    <w:rsid w:val="00BE6D9E"/>
    <w:rsid w:val="00BE71D9"/>
    <w:rsid w:val="00BF1CD6"/>
    <w:rsid w:val="00BF3ED2"/>
    <w:rsid w:val="00BF712E"/>
    <w:rsid w:val="00C0034B"/>
    <w:rsid w:val="00C06F1F"/>
    <w:rsid w:val="00C07DDB"/>
    <w:rsid w:val="00C1690D"/>
    <w:rsid w:val="00C20623"/>
    <w:rsid w:val="00C21D3D"/>
    <w:rsid w:val="00C26816"/>
    <w:rsid w:val="00C303D9"/>
    <w:rsid w:val="00C32280"/>
    <w:rsid w:val="00C34095"/>
    <w:rsid w:val="00C353DA"/>
    <w:rsid w:val="00C36B7F"/>
    <w:rsid w:val="00C44AE5"/>
    <w:rsid w:val="00C45CC1"/>
    <w:rsid w:val="00C516C8"/>
    <w:rsid w:val="00C536E7"/>
    <w:rsid w:val="00C60C96"/>
    <w:rsid w:val="00C67A84"/>
    <w:rsid w:val="00C72F64"/>
    <w:rsid w:val="00C836A8"/>
    <w:rsid w:val="00C907D3"/>
    <w:rsid w:val="00C914A4"/>
    <w:rsid w:val="00C94DB3"/>
    <w:rsid w:val="00C97324"/>
    <w:rsid w:val="00CB1089"/>
    <w:rsid w:val="00CB5F58"/>
    <w:rsid w:val="00CC0286"/>
    <w:rsid w:val="00CD0A97"/>
    <w:rsid w:val="00CE53E5"/>
    <w:rsid w:val="00CE7BA1"/>
    <w:rsid w:val="00CF5AD6"/>
    <w:rsid w:val="00CF603D"/>
    <w:rsid w:val="00D060BB"/>
    <w:rsid w:val="00D130A8"/>
    <w:rsid w:val="00D14F0B"/>
    <w:rsid w:val="00D160A3"/>
    <w:rsid w:val="00D16A90"/>
    <w:rsid w:val="00D2035F"/>
    <w:rsid w:val="00D24F1F"/>
    <w:rsid w:val="00D34470"/>
    <w:rsid w:val="00D34E8C"/>
    <w:rsid w:val="00D37305"/>
    <w:rsid w:val="00D40EC6"/>
    <w:rsid w:val="00D44ADB"/>
    <w:rsid w:val="00D5761C"/>
    <w:rsid w:val="00D57768"/>
    <w:rsid w:val="00D64CAB"/>
    <w:rsid w:val="00D654A6"/>
    <w:rsid w:val="00D7594B"/>
    <w:rsid w:val="00D80071"/>
    <w:rsid w:val="00D84F53"/>
    <w:rsid w:val="00D95469"/>
    <w:rsid w:val="00DA2E17"/>
    <w:rsid w:val="00DA706F"/>
    <w:rsid w:val="00DC0459"/>
    <w:rsid w:val="00DC1061"/>
    <w:rsid w:val="00DD02CD"/>
    <w:rsid w:val="00E01165"/>
    <w:rsid w:val="00E027DE"/>
    <w:rsid w:val="00E07C3D"/>
    <w:rsid w:val="00E24551"/>
    <w:rsid w:val="00E27AF6"/>
    <w:rsid w:val="00E30508"/>
    <w:rsid w:val="00E350AB"/>
    <w:rsid w:val="00E377C8"/>
    <w:rsid w:val="00E46681"/>
    <w:rsid w:val="00E52FD7"/>
    <w:rsid w:val="00E57430"/>
    <w:rsid w:val="00E6014D"/>
    <w:rsid w:val="00E60798"/>
    <w:rsid w:val="00E610E3"/>
    <w:rsid w:val="00E62417"/>
    <w:rsid w:val="00E703D0"/>
    <w:rsid w:val="00E7239B"/>
    <w:rsid w:val="00E73A68"/>
    <w:rsid w:val="00E9087B"/>
    <w:rsid w:val="00E927E6"/>
    <w:rsid w:val="00E92E97"/>
    <w:rsid w:val="00EA1A92"/>
    <w:rsid w:val="00EA1DFE"/>
    <w:rsid w:val="00EA3058"/>
    <w:rsid w:val="00EA515B"/>
    <w:rsid w:val="00EA6873"/>
    <w:rsid w:val="00EA6C85"/>
    <w:rsid w:val="00EC0475"/>
    <w:rsid w:val="00ED0D41"/>
    <w:rsid w:val="00ED21DA"/>
    <w:rsid w:val="00ED77BF"/>
    <w:rsid w:val="00EE6033"/>
    <w:rsid w:val="00EF0FD7"/>
    <w:rsid w:val="00EF1EBC"/>
    <w:rsid w:val="00F00654"/>
    <w:rsid w:val="00F01AAD"/>
    <w:rsid w:val="00F058E5"/>
    <w:rsid w:val="00F13D52"/>
    <w:rsid w:val="00F16A86"/>
    <w:rsid w:val="00F241AA"/>
    <w:rsid w:val="00F40ECE"/>
    <w:rsid w:val="00F4280F"/>
    <w:rsid w:val="00F4290A"/>
    <w:rsid w:val="00F42A73"/>
    <w:rsid w:val="00F46555"/>
    <w:rsid w:val="00F66BCD"/>
    <w:rsid w:val="00F81E5F"/>
    <w:rsid w:val="00F852A5"/>
    <w:rsid w:val="00F87569"/>
    <w:rsid w:val="00F94F18"/>
    <w:rsid w:val="00FA5468"/>
    <w:rsid w:val="00FA6803"/>
    <w:rsid w:val="00FB37B4"/>
    <w:rsid w:val="00FB3CA6"/>
    <w:rsid w:val="00FB61E8"/>
    <w:rsid w:val="00FD5E27"/>
    <w:rsid w:val="00FD7DBE"/>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3F777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7F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B60E72"/>
    <w:rPr>
      <w:sz w:val="20"/>
    </w:rPr>
  </w:style>
  <w:style w:type="character" w:customStyle="1" w:styleId="PuslapioinaostekstasDiagrama">
    <w:name w:val="Puslapio išnašos tekstas Diagrama"/>
    <w:basedOn w:val="Numatytasispastraiposriftas"/>
    <w:link w:val="Puslapioinaostekstas"/>
    <w:uiPriority w:val="99"/>
    <w:rsid w:val="00B60E72"/>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B60E72"/>
    <w:rPr>
      <w:vertAlign w:val="superscript"/>
    </w:rPr>
  </w:style>
  <w:style w:type="character" w:styleId="Hipersaitas">
    <w:name w:val="Hyperlink"/>
    <w:basedOn w:val="Numatytasispastraiposriftas"/>
    <w:rsid w:val="000F1A98"/>
    <w:rPr>
      <w:color w:val="0000FF"/>
      <w:u w:val="single"/>
    </w:rPr>
  </w:style>
  <w:style w:type="paragraph" w:styleId="Betarp">
    <w:name w:val="No Spacing"/>
    <w:basedOn w:val="prastasis"/>
    <w:uiPriority w:val="1"/>
    <w:qFormat/>
    <w:rsid w:val="00B903C8"/>
    <w:rPr>
      <w:rFonts w:ascii="Calibri" w:eastAsia="Calibri" w:hAnsi="Calibri"/>
      <w:sz w:val="22"/>
      <w:szCs w:val="22"/>
      <w:lang w:eastAsia="lt-LT"/>
    </w:rPr>
  </w:style>
  <w:style w:type="paragraph" w:styleId="Debesliotekstas">
    <w:name w:val="Balloon Text"/>
    <w:basedOn w:val="prastasis"/>
    <w:link w:val="DebesliotekstasDiagrama"/>
    <w:uiPriority w:val="99"/>
    <w:semiHidden/>
    <w:unhideWhenUsed/>
    <w:rsid w:val="008D1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15E0"/>
    <w:rPr>
      <w:rFonts w:ascii="Segoe UI" w:eastAsia="Times New Roman" w:hAnsi="Segoe UI" w:cs="Segoe UI"/>
      <w:sz w:val="18"/>
      <w:szCs w:val="18"/>
    </w:rPr>
  </w:style>
  <w:style w:type="paragraph" w:styleId="Antrats">
    <w:name w:val="header"/>
    <w:basedOn w:val="prastasis"/>
    <w:link w:val="AntratsDiagrama"/>
    <w:uiPriority w:val="99"/>
    <w:unhideWhenUsed/>
    <w:rsid w:val="00EF1EBC"/>
    <w:pPr>
      <w:tabs>
        <w:tab w:val="center" w:pos="4819"/>
        <w:tab w:val="right" w:pos="9638"/>
      </w:tabs>
    </w:pPr>
  </w:style>
  <w:style w:type="character" w:customStyle="1" w:styleId="AntratsDiagrama">
    <w:name w:val="Antraštės Diagrama"/>
    <w:basedOn w:val="Numatytasispastraiposriftas"/>
    <w:link w:val="Antrats"/>
    <w:uiPriority w:val="99"/>
    <w:rsid w:val="00EF1EB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F1EBC"/>
    <w:pPr>
      <w:tabs>
        <w:tab w:val="center" w:pos="4819"/>
        <w:tab w:val="right" w:pos="9638"/>
      </w:tabs>
    </w:pPr>
  </w:style>
  <w:style w:type="character" w:customStyle="1" w:styleId="PoratDiagrama">
    <w:name w:val="Poraštė Diagrama"/>
    <w:basedOn w:val="Numatytasispastraiposriftas"/>
    <w:link w:val="Porat"/>
    <w:uiPriority w:val="99"/>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Sraopastraipa">
    <w:name w:val="List Paragraph"/>
    <w:basedOn w:val="prastasis"/>
    <w:uiPriority w:val="34"/>
    <w:qFormat/>
    <w:rsid w:val="00BC7168"/>
    <w:pPr>
      <w:ind w:left="720"/>
      <w:contextualSpacing/>
    </w:pPr>
  </w:style>
  <w:style w:type="character" w:styleId="Emfaz">
    <w:name w:val="Emphasis"/>
    <w:basedOn w:val="Numatytasispastraiposriftas"/>
    <w:uiPriority w:val="20"/>
    <w:qFormat/>
    <w:rsid w:val="0071153A"/>
    <w:rPr>
      <w:i/>
      <w:iCs/>
    </w:rPr>
  </w:style>
  <w:style w:type="character" w:styleId="Neapdorotaspaminjimas">
    <w:name w:val="Unresolved Mention"/>
    <w:basedOn w:val="Numatytasispastraiposriftas"/>
    <w:uiPriority w:val="99"/>
    <w:semiHidden/>
    <w:unhideWhenUsed/>
    <w:rsid w:val="00A06C00"/>
    <w:rPr>
      <w:color w:val="605E5C"/>
      <w:shd w:val="clear" w:color="auto" w:fill="E1DFDD"/>
    </w:rPr>
  </w:style>
  <w:style w:type="character" w:styleId="Perirtashipersaitas">
    <w:name w:val="FollowedHyperlink"/>
    <w:basedOn w:val="Numatytasispastraiposriftas"/>
    <w:uiPriority w:val="99"/>
    <w:semiHidden/>
    <w:unhideWhenUsed/>
    <w:rsid w:val="00EF0FD7"/>
    <w:rPr>
      <w:color w:val="954F72" w:themeColor="followedHyperlink"/>
      <w:u w:val="single"/>
    </w:rPr>
  </w:style>
  <w:style w:type="character" w:styleId="Grietas">
    <w:name w:val="Strong"/>
    <w:basedOn w:val="Numatytasispastraiposriftas"/>
    <w:uiPriority w:val="22"/>
    <w:qFormat/>
    <w:rsid w:val="00AB5D7D"/>
    <w:rPr>
      <w:b/>
      <w:bCs/>
    </w:rPr>
  </w:style>
  <w:style w:type="character" w:customStyle="1" w:styleId="plaintext">
    <w:name w:val="plain_text"/>
    <w:basedOn w:val="Numatytasispastraiposriftas"/>
    <w:rsid w:val="00C0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51134">
      <w:bodyDiv w:val="1"/>
      <w:marLeft w:val="0"/>
      <w:marRight w:val="0"/>
      <w:marTop w:val="0"/>
      <w:marBottom w:val="0"/>
      <w:divBdr>
        <w:top w:val="none" w:sz="0" w:space="0" w:color="auto"/>
        <w:left w:val="none" w:sz="0" w:space="0" w:color="auto"/>
        <w:bottom w:val="none" w:sz="0" w:space="0" w:color="auto"/>
        <w:right w:val="none" w:sz="0" w:space="0" w:color="auto"/>
      </w:divBdr>
    </w:div>
    <w:div w:id="632056635">
      <w:bodyDiv w:val="1"/>
      <w:marLeft w:val="0"/>
      <w:marRight w:val="0"/>
      <w:marTop w:val="0"/>
      <w:marBottom w:val="0"/>
      <w:divBdr>
        <w:top w:val="none" w:sz="0" w:space="0" w:color="auto"/>
        <w:left w:val="none" w:sz="0" w:space="0" w:color="auto"/>
        <w:bottom w:val="none" w:sz="0" w:space="0" w:color="auto"/>
        <w:right w:val="none" w:sz="0" w:space="0" w:color="auto"/>
      </w:divBdr>
    </w:div>
    <w:div w:id="670330477">
      <w:bodyDiv w:val="1"/>
      <w:marLeft w:val="0"/>
      <w:marRight w:val="0"/>
      <w:marTop w:val="0"/>
      <w:marBottom w:val="0"/>
      <w:divBdr>
        <w:top w:val="none" w:sz="0" w:space="0" w:color="auto"/>
        <w:left w:val="none" w:sz="0" w:space="0" w:color="auto"/>
        <w:bottom w:val="none" w:sz="0" w:space="0" w:color="auto"/>
        <w:right w:val="none" w:sz="0" w:space="0" w:color="auto"/>
      </w:divBdr>
    </w:div>
    <w:div w:id="849415688">
      <w:bodyDiv w:val="1"/>
      <w:marLeft w:val="0"/>
      <w:marRight w:val="0"/>
      <w:marTop w:val="0"/>
      <w:marBottom w:val="0"/>
      <w:divBdr>
        <w:top w:val="none" w:sz="0" w:space="0" w:color="auto"/>
        <w:left w:val="none" w:sz="0" w:space="0" w:color="auto"/>
        <w:bottom w:val="none" w:sz="0" w:space="0" w:color="auto"/>
        <w:right w:val="none" w:sz="0" w:space="0" w:color="auto"/>
      </w:divBdr>
      <w:divsChild>
        <w:div w:id="749228629">
          <w:marLeft w:val="0"/>
          <w:marRight w:val="0"/>
          <w:marTop w:val="0"/>
          <w:marBottom w:val="0"/>
          <w:divBdr>
            <w:top w:val="none" w:sz="0" w:space="0" w:color="auto"/>
            <w:left w:val="none" w:sz="0" w:space="0" w:color="auto"/>
            <w:bottom w:val="none" w:sz="0" w:space="0" w:color="auto"/>
            <w:right w:val="none" w:sz="0" w:space="0" w:color="auto"/>
          </w:divBdr>
        </w:div>
      </w:divsChild>
    </w:div>
    <w:div w:id="948926567">
      <w:bodyDiv w:val="1"/>
      <w:marLeft w:val="0"/>
      <w:marRight w:val="0"/>
      <w:marTop w:val="0"/>
      <w:marBottom w:val="0"/>
      <w:divBdr>
        <w:top w:val="none" w:sz="0" w:space="0" w:color="auto"/>
        <w:left w:val="none" w:sz="0" w:space="0" w:color="auto"/>
        <w:bottom w:val="none" w:sz="0" w:space="0" w:color="auto"/>
        <w:right w:val="none" w:sz="0" w:space="0" w:color="auto"/>
      </w:divBdr>
    </w:div>
    <w:div w:id="1308244711">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0">
          <w:marLeft w:val="0"/>
          <w:marRight w:val="0"/>
          <w:marTop w:val="0"/>
          <w:marBottom w:val="0"/>
          <w:divBdr>
            <w:top w:val="none" w:sz="0" w:space="0" w:color="auto"/>
            <w:left w:val="none" w:sz="0" w:space="0" w:color="auto"/>
            <w:bottom w:val="none" w:sz="0" w:space="0" w:color="auto"/>
            <w:right w:val="none" w:sz="0" w:space="0" w:color="auto"/>
          </w:divBdr>
        </w:div>
      </w:divsChild>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1142738">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 w:id="198450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ma.lt" TargetMode="External"/><Relationship Id="rId4" Type="http://schemas.openxmlformats.org/officeDocument/2006/relationships/settings" Target="settings.xml"/><Relationship Id="rId9" Type="http://schemas.openxmlformats.org/officeDocument/2006/relationships/hyperlink" Target="mailto:ramanavosmel@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32161-BAFF-4CD3-ABF1-60295A8A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11928</Words>
  <Characters>6799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Darius Butavičius</cp:lastModifiedBy>
  <cp:revision>9</cp:revision>
  <cp:lastPrinted>2019-12-19T07:40:00Z</cp:lastPrinted>
  <dcterms:created xsi:type="dcterms:W3CDTF">2019-12-19T07:05:00Z</dcterms:created>
  <dcterms:modified xsi:type="dcterms:W3CDTF">2019-12-19T10:42:00Z</dcterms:modified>
</cp:coreProperties>
</file>