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907C82">
      <w:pPr>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36336006"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916" w:type="dxa"/>
        <w:tblLayout w:type="fixed"/>
        <w:tblLook w:val="0000" w:firstRow="0" w:lastRow="0" w:firstColumn="0" w:lastColumn="0" w:noHBand="0" w:noVBand="0"/>
      </w:tblPr>
      <w:tblGrid>
        <w:gridCol w:w="5031"/>
        <w:gridCol w:w="1867"/>
        <w:gridCol w:w="3018"/>
      </w:tblGrid>
      <w:tr w:rsidR="005D1318" w:rsidRPr="00D02115" w14:paraId="33E27AB9" w14:textId="77777777" w:rsidTr="007F32F8">
        <w:trPr>
          <w:cantSplit/>
          <w:trHeight w:val="2633"/>
        </w:trPr>
        <w:tc>
          <w:tcPr>
            <w:tcW w:w="5031" w:type="dxa"/>
          </w:tcPr>
          <w:p w14:paraId="3A436029" w14:textId="77777777" w:rsidR="002E59D1" w:rsidRPr="002E59D1" w:rsidRDefault="002E59D1" w:rsidP="002E59D1">
            <w:pPr>
              <w:shd w:val="clear" w:color="auto" w:fill="FFFFFF"/>
              <w:spacing w:line="300" w:lineRule="atLeast"/>
              <w:ind w:hanging="110"/>
              <w:rPr>
                <w:sz w:val="24"/>
                <w:szCs w:val="24"/>
                <w:lang w:eastAsia="lt-LT"/>
              </w:rPr>
            </w:pPr>
            <w:r w:rsidRPr="002E59D1">
              <w:rPr>
                <w:sz w:val="24"/>
                <w:szCs w:val="24"/>
                <w:lang w:eastAsia="lt-LT"/>
              </w:rPr>
              <w:t>Vilniaus universitetui</w:t>
            </w:r>
          </w:p>
          <w:p w14:paraId="60DFB494" w14:textId="77777777" w:rsidR="002E59D1" w:rsidRPr="002E59D1" w:rsidRDefault="002E59D1" w:rsidP="002E59D1">
            <w:pPr>
              <w:shd w:val="clear" w:color="auto" w:fill="FFFFFF"/>
              <w:spacing w:line="300" w:lineRule="atLeast"/>
              <w:ind w:hanging="110"/>
              <w:rPr>
                <w:sz w:val="24"/>
                <w:szCs w:val="24"/>
                <w:lang w:eastAsia="lt-LT"/>
              </w:rPr>
            </w:pPr>
            <w:r w:rsidRPr="002E59D1">
              <w:rPr>
                <w:sz w:val="24"/>
                <w:szCs w:val="24"/>
                <w:lang w:eastAsia="lt-LT"/>
              </w:rPr>
              <w:t>Universiteto g. 3</w:t>
            </w:r>
          </w:p>
          <w:p w14:paraId="011F737A" w14:textId="77777777" w:rsidR="002E59D1" w:rsidRPr="002E59D1" w:rsidRDefault="002E59D1" w:rsidP="002E59D1">
            <w:pPr>
              <w:shd w:val="clear" w:color="auto" w:fill="FFFFFF"/>
              <w:spacing w:line="300" w:lineRule="atLeast"/>
              <w:ind w:hanging="110"/>
              <w:rPr>
                <w:sz w:val="24"/>
                <w:szCs w:val="24"/>
                <w:lang w:eastAsia="lt-LT"/>
              </w:rPr>
            </w:pPr>
            <w:r w:rsidRPr="002E59D1">
              <w:rPr>
                <w:sz w:val="24"/>
                <w:szCs w:val="24"/>
                <w:lang w:eastAsia="lt-LT"/>
              </w:rPr>
              <w:t>LT-01513 Vilnius</w:t>
            </w:r>
          </w:p>
          <w:p w14:paraId="517251BA" w14:textId="428E867E" w:rsidR="002E59D1" w:rsidRDefault="002E59D1" w:rsidP="002E59D1">
            <w:pPr>
              <w:tabs>
                <w:tab w:val="left" w:pos="900"/>
              </w:tabs>
              <w:ind w:left="-87"/>
              <w:rPr>
                <w:sz w:val="24"/>
                <w:szCs w:val="24"/>
                <w:lang w:eastAsia="lt-LT"/>
              </w:rPr>
            </w:pPr>
            <w:r w:rsidRPr="002E59D1">
              <w:rPr>
                <w:sz w:val="24"/>
                <w:szCs w:val="24"/>
                <w:lang w:eastAsia="lt-LT"/>
              </w:rPr>
              <w:t xml:space="preserve">El. p.: </w:t>
            </w:r>
            <w:hyperlink r:id="rId10" w:history="1">
              <w:r w:rsidRPr="00D74A00">
                <w:rPr>
                  <w:rStyle w:val="Hyperlink"/>
                  <w:sz w:val="24"/>
                  <w:szCs w:val="24"/>
                  <w:lang w:eastAsia="lt-LT"/>
                </w:rPr>
                <w:t>infor@cr.vu.lt</w:t>
              </w:r>
            </w:hyperlink>
            <w:r>
              <w:rPr>
                <w:sz w:val="24"/>
                <w:szCs w:val="24"/>
                <w:lang w:eastAsia="lt-LT"/>
              </w:rPr>
              <w:t xml:space="preserve"> </w:t>
            </w:r>
          </w:p>
          <w:p w14:paraId="70CA6EC8" w14:textId="2108D4C9" w:rsidR="00B43BB9" w:rsidRDefault="00B43BB9" w:rsidP="002E59D1">
            <w:pPr>
              <w:tabs>
                <w:tab w:val="left" w:pos="900"/>
              </w:tabs>
              <w:ind w:left="-87"/>
              <w:rPr>
                <w:sz w:val="24"/>
                <w:szCs w:val="24"/>
                <w:lang w:eastAsia="lt-LT"/>
              </w:rPr>
            </w:pPr>
          </w:p>
          <w:p w14:paraId="2157544C" w14:textId="77777777" w:rsidR="00B43BB9" w:rsidRPr="00B43BB9" w:rsidRDefault="00B43BB9" w:rsidP="00B43BB9">
            <w:pPr>
              <w:tabs>
                <w:tab w:val="left" w:pos="900"/>
              </w:tabs>
              <w:ind w:left="-87"/>
              <w:rPr>
                <w:sz w:val="24"/>
                <w:szCs w:val="24"/>
                <w:lang w:eastAsia="lt-LT"/>
              </w:rPr>
            </w:pPr>
            <w:r w:rsidRPr="00B43BB9">
              <w:rPr>
                <w:sz w:val="24"/>
                <w:szCs w:val="24"/>
                <w:lang w:eastAsia="lt-LT"/>
              </w:rPr>
              <w:t>Lietuvos Respublikos finansų ministerijai</w:t>
            </w:r>
          </w:p>
          <w:p w14:paraId="2E499AC9" w14:textId="77777777" w:rsidR="00B43BB9" w:rsidRPr="00B43BB9" w:rsidRDefault="00B43BB9" w:rsidP="00B43BB9">
            <w:pPr>
              <w:tabs>
                <w:tab w:val="left" w:pos="900"/>
              </w:tabs>
              <w:ind w:left="-87"/>
              <w:rPr>
                <w:sz w:val="24"/>
                <w:szCs w:val="24"/>
                <w:lang w:eastAsia="lt-LT"/>
              </w:rPr>
            </w:pPr>
            <w:r w:rsidRPr="00B43BB9">
              <w:rPr>
                <w:sz w:val="24"/>
                <w:szCs w:val="24"/>
                <w:lang w:eastAsia="lt-LT"/>
              </w:rPr>
              <w:t xml:space="preserve">Lukiškių g. 2, </w:t>
            </w:r>
          </w:p>
          <w:p w14:paraId="58C3ED2E" w14:textId="22BFA4C0" w:rsidR="00B43BB9" w:rsidRPr="00B43BB9" w:rsidRDefault="00B43BB9" w:rsidP="00B43BB9">
            <w:pPr>
              <w:tabs>
                <w:tab w:val="left" w:pos="900"/>
              </w:tabs>
              <w:ind w:left="-87"/>
              <w:rPr>
                <w:sz w:val="24"/>
                <w:szCs w:val="24"/>
                <w:lang w:eastAsia="lt-LT"/>
              </w:rPr>
            </w:pPr>
            <w:r>
              <w:rPr>
                <w:sz w:val="24"/>
                <w:szCs w:val="24"/>
                <w:lang w:eastAsia="lt-LT"/>
              </w:rPr>
              <w:t>LT-</w:t>
            </w:r>
            <w:r w:rsidRPr="00B43BB9">
              <w:rPr>
                <w:sz w:val="24"/>
                <w:szCs w:val="24"/>
                <w:lang w:eastAsia="lt-LT"/>
              </w:rPr>
              <w:t>01512 Vilnius</w:t>
            </w:r>
          </w:p>
          <w:p w14:paraId="6AD7ECAC" w14:textId="43CD854D" w:rsidR="00B43BB9" w:rsidRDefault="00B43BB9" w:rsidP="00B43BB9">
            <w:pPr>
              <w:tabs>
                <w:tab w:val="left" w:pos="900"/>
              </w:tabs>
              <w:ind w:left="-87"/>
              <w:rPr>
                <w:sz w:val="24"/>
                <w:szCs w:val="24"/>
                <w:lang w:eastAsia="lt-LT"/>
              </w:rPr>
            </w:pPr>
            <w:r w:rsidRPr="00B43BB9">
              <w:rPr>
                <w:sz w:val="24"/>
                <w:szCs w:val="24"/>
                <w:lang w:eastAsia="lt-LT"/>
              </w:rPr>
              <w:t xml:space="preserve">El. p. </w:t>
            </w:r>
            <w:hyperlink r:id="rId11" w:history="1">
              <w:r w:rsidRPr="00D74A00">
                <w:rPr>
                  <w:rStyle w:val="Hyperlink"/>
                  <w:sz w:val="24"/>
                  <w:szCs w:val="24"/>
                  <w:lang w:eastAsia="lt-LT"/>
                </w:rPr>
                <w:t>finmin@finmin.lt</w:t>
              </w:r>
            </w:hyperlink>
            <w:r>
              <w:rPr>
                <w:sz w:val="24"/>
                <w:szCs w:val="24"/>
                <w:lang w:eastAsia="lt-LT"/>
              </w:rPr>
              <w:t xml:space="preserve"> </w:t>
            </w:r>
          </w:p>
          <w:p w14:paraId="277E661E" w14:textId="3CACEFA5" w:rsidR="001425CC" w:rsidRPr="00D02115" w:rsidRDefault="002E59D1" w:rsidP="002E59D1">
            <w:pPr>
              <w:tabs>
                <w:tab w:val="left" w:pos="900"/>
              </w:tabs>
              <w:ind w:left="-87"/>
              <w:rPr>
                <w:sz w:val="24"/>
                <w:szCs w:val="24"/>
              </w:rPr>
            </w:pPr>
            <w:r w:rsidRPr="002E59D1">
              <w:rPr>
                <w:sz w:val="24"/>
                <w:szCs w:val="24"/>
                <w:lang w:eastAsia="lt-LT"/>
              </w:rPr>
              <w:t xml:space="preserve"> </w:t>
            </w:r>
            <w:r>
              <w:rPr>
                <w:sz w:val="24"/>
                <w:szCs w:val="24"/>
                <w:lang w:eastAsia="lt-LT"/>
              </w:rPr>
              <w:t xml:space="preserve"> </w:t>
            </w:r>
            <w:r w:rsidRPr="002E59D1">
              <w:rPr>
                <w:sz w:val="24"/>
                <w:szCs w:val="24"/>
                <w:lang w:eastAsia="lt-LT"/>
              </w:rPr>
              <w:t xml:space="preserve"> </w:t>
            </w:r>
          </w:p>
          <w:p w14:paraId="1827E743" w14:textId="1D21AA7F" w:rsidR="002E59D1" w:rsidRDefault="002E59D1" w:rsidP="00D96B27">
            <w:pPr>
              <w:tabs>
                <w:tab w:val="left" w:pos="900"/>
              </w:tabs>
              <w:ind w:left="-87"/>
              <w:rPr>
                <w:sz w:val="24"/>
                <w:szCs w:val="24"/>
              </w:rPr>
            </w:pPr>
            <w:r w:rsidRPr="002E59D1">
              <w:rPr>
                <w:sz w:val="24"/>
                <w:szCs w:val="24"/>
              </w:rPr>
              <w:t>Centrin</w:t>
            </w:r>
            <w:r w:rsidR="007502A9">
              <w:rPr>
                <w:sz w:val="24"/>
                <w:szCs w:val="24"/>
              </w:rPr>
              <w:t>ei</w:t>
            </w:r>
            <w:r w:rsidRPr="002E59D1">
              <w:rPr>
                <w:sz w:val="24"/>
                <w:szCs w:val="24"/>
              </w:rPr>
              <w:t xml:space="preserve"> projektų valdymo agentūr</w:t>
            </w:r>
            <w:r>
              <w:rPr>
                <w:sz w:val="24"/>
                <w:szCs w:val="24"/>
              </w:rPr>
              <w:t>ai</w:t>
            </w:r>
          </w:p>
          <w:p w14:paraId="3EE23D9D" w14:textId="77777777" w:rsidR="002E59D1" w:rsidRDefault="002E59D1" w:rsidP="00D96B27">
            <w:pPr>
              <w:tabs>
                <w:tab w:val="left" w:pos="900"/>
              </w:tabs>
              <w:ind w:left="-87"/>
              <w:rPr>
                <w:sz w:val="24"/>
                <w:szCs w:val="24"/>
              </w:rPr>
            </w:pPr>
            <w:r w:rsidRPr="002E59D1">
              <w:rPr>
                <w:sz w:val="24"/>
                <w:szCs w:val="24"/>
              </w:rPr>
              <w:t>S. Konarskio g. 13</w:t>
            </w:r>
          </w:p>
          <w:p w14:paraId="282AE56A" w14:textId="77777777" w:rsidR="002E59D1" w:rsidRDefault="002E59D1" w:rsidP="00D96B27">
            <w:pPr>
              <w:tabs>
                <w:tab w:val="left" w:pos="900"/>
              </w:tabs>
              <w:ind w:left="-87"/>
              <w:rPr>
                <w:sz w:val="24"/>
                <w:szCs w:val="24"/>
              </w:rPr>
            </w:pPr>
            <w:r>
              <w:rPr>
                <w:sz w:val="24"/>
                <w:szCs w:val="24"/>
              </w:rPr>
              <w:t>LT-</w:t>
            </w:r>
            <w:r w:rsidRPr="002E59D1">
              <w:rPr>
                <w:sz w:val="24"/>
                <w:szCs w:val="24"/>
              </w:rPr>
              <w:t>03109 Vilnius</w:t>
            </w:r>
          </w:p>
          <w:p w14:paraId="5EA9CA29" w14:textId="3241C8B7" w:rsidR="007F32F8" w:rsidRPr="007F32F8" w:rsidRDefault="000B0A36" w:rsidP="007F32F8">
            <w:pPr>
              <w:tabs>
                <w:tab w:val="left" w:pos="900"/>
              </w:tabs>
              <w:ind w:left="-87"/>
              <w:rPr>
                <w:sz w:val="24"/>
                <w:szCs w:val="24"/>
              </w:rPr>
            </w:pPr>
            <w:r w:rsidRPr="00D96B27">
              <w:rPr>
                <w:sz w:val="24"/>
                <w:szCs w:val="24"/>
              </w:rPr>
              <w:t xml:space="preserve">El. p.: </w:t>
            </w:r>
            <w:hyperlink r:id="rId12" w:history="1">
              <w:r w:rsidR="00E94776" w:rsidRPr="00D74A00">
                <w:rPr>
                  <w:rStyle w:val="Hyperlink"/>
                  <w:sz w:val="24"/>
                  <w:szCs w:val="24"/>
                </w:rPr>
                <w:t>info@cpva.lt</w:t>
              </w:r>
            </w:hyperlink>
            <w:r w:rsidR="00E94776">
              <w:rPr>
                <w:sz w:val="24"/>
                <w:szCs w:val="24"/>
              </w:rPr>
              <w:t xml:space="preserve"> </w:t>
            </w:r>
          </w:p>
        </w:tc>
        <w:tc>
          <w:tcPr>
            <w:tcW w:w="1867" w:type="dxa"/>
          </w:tcPr>
          <w:p w14:paraId="32BD6F7F" w14:textId="3E606FDF" w:rsidR="005D1318" w:rsidRPr="00D02115" w:rsidRDefault="005D1318" w:rsidP="001854D6">
            <w:pPr>
              <w:rPr>
                <w:sz w:val="24"/>
                <w:szCs w:val="24"/>
              </w:rPr>
            </w:pPr>
            <w:r w:rsidRPr="00D02115">
              <w:rPr>
                <w:sz w:val="24"/>
                <w:szCs w:val="24"/>
              </w:rPr>
              <w:t>202</w:t>
            </w:r>
            <w:r w:rsidR="002E59D1">
              <w:rPr>
                <w:sz w:val="24"/>
                <w:szCs w:val="24"/>
              </w:rPr>
              <w:t>3</w:t>
            </w:r>
            <w:r w:rsidRPr="00D02115">
              <w:rPr>
                <w:sz w:val="24"/>
                <w:szCs w:val="24"/>
              </w:rPr>
              <w:t>-</w:t>
            </w:r>
            <w:r w:rsidR="002E59D1">
              <w:rPr>
                <w:sz w:val="24"/>
                <w:szCs w:val="24"/>
              </w:rPr>
              <w:t>01</w:t>
            </w:r>
            <w:r w:rsidRPr="00D02115">
              <w:rPr>
                <w:sz w:val="24"/>
                <w:szCs w:val="24"/>
              </w:rPr>
              <w:t>-</w:t>
            </w:r>
            <w:r w:rsidR="00266F0D">
              <w:rPr>
                <w:sz w:val="24"/>
                <w:szCs w:val="24"/>
              </w:rPr>
              <w:t>25</w:t>
            </w:r>
            <w:r w:rsidRPr="00D02115">
              <w:rPr>
                <w:sz w:val="24"/>
                <w:szCs w:val="24"/>
              </w:rPr>
              <w:t xml:space="preserve"> </w:t>
            </w:r>
          </w:p>
          <w:p w14:paraId="76F8978F" w14:textId="0D69C9DB" w:rsidR="005D1318" w:rsidRPr="00D02115" w:rsidRDefault="005D1318" w:rsidP="002854DA">
            <w:pPr>
              <w:rPr>
                <w:sz w:val="24"/>
                <w:szCs w:val="24"/>
              </w:rPr>
            </w:pPr>
            <w:r w:rsidRPr="00D02115">
              <w:rPr>
                <w:sz w:val="24"/>
                <w:szCs w:val="24"/>
              </w:rPr>
              <w:t>Į 2022-</w:t>
            </w:r>
            <w:r w:rsidR="007F32F8">
              <w:rPr>
                <w:sz w:val="24"/>
                <w:szCs w:val="24"/>
              </w:rPr>
              <w:t>12</w:t>
            </w:r>
            <w:r w:rsidRPr="00D02115">
              <w:rPr>
                <w:sz w:val="24"/>
                <w:szCs w:val="24"/>
              </w:rPr>
              <w:t>-</w:t>
            </w:r>
            <w:r w:rsidR="007F32F8">
              <w:rPr>
                <w:sz w:val="24"/>
                <w:szCs w:val="24"/>
              </w:rPr>
              <w:t>28</w:t>
            </w:r>
          </w:p>
          <w:p w14:paraId="091DB627" w14:textId="429A96B7" w:rsidR="005D1318" w:rsidRPr="00D02115" w:rsidRDefault="00163349" w:rsidP="00BE7F79">
            <w:pPr>
              <w:rPr>
                <w:sz w:val="24"/>
                <w:szCs w:val="24"/>
              </w:rPr>
            </w:pPr>
            <w:r>
              <w:rPr>
                <w:sz w:val="24"/>
                <w:szCs w:val="24"/>
              </w:rPr>
              <w:t>Į 2023-01-24</w:t>
            </w:r>
          </w:p>
          <w:p w14:paraId="6470606E" w14:textId="77777777" w:rsidR="005D1318" w:rsidRPr="00D02115" w:rsidRDefault="005D1318" w:rsidP="00BE7F79">
            <w:pPr>
              <w:rPr>
                <w:sz w:val="24"/>
                <w:szCs w:val="24"/>
              </w:rPr>
            </w:pPr>
          </w:p>
          <w:p w14:paraId="145082A5" w14:textId="51655AEC" w:rsidR="005D1318" w:rsidRPr="00B43BB9" w:rsidRDefault="005D1318" w:rsidP="00BE7F79">
            <w:pPr>
              <w:rPr>
                <w:sz w:val="28"/>
                <w:szCs w:val="28"/>
              </w:rPr>
            </w:pPr>
          </w:p>
          <w:p w14:paraId="6A5ADFC7" w14:textId="19A70FCA" w:rsidR="005D1318" w:rsidRPr="00B43BB9" w:rsidRDefault="00B43BB9" w:rsidP="008F58C1">
            <w:pPr>
              <w:rPr>
                <w:sz w:val="24"/>
                <w:szCs w:val="24"/>
              </w:rPr>
            </w:pPr>
            <w:r w:rsidRPr="00B43BB9">
              <w:rPr>
                <w:sz w:val="24"/>
                <w:szCs w:val="24"/>
              </w:rPr>
              <w:t>Į 2022-10-10</w:t>
            </w:r>
          </w:p>
          <w:p w14:paraId="42FF4272" w14:textId="77777777" w:rsidR="003B373E" w:rsidRPr="00D02115" w:rsidRDefault="003B373E" w:rsidP="008F58C1">
            <w:pPr>
              <w:tabs>
                <w:tab w:val="left" w:pos="900"/>
              </w:tabs>
              <w:rPr>
                <w:sz w:val="24"/>
                <w:szCs w:val="24"/>
              </w:rPr>
            </w:pPr>
          </w:p>
          <w:p w14:paraId="6CD6696D" w14:textId="77777777" w:rsidR="005D1318" w:rsidRDefault="005D1318" w:rsidP="00A93ED2">
            <w:pPr>
              <w:rPr>
                <w:sz w:val="24"/>
                <w:szCs w:val="24"/>
              </w:rPr>
            </w:pPr>
          </w:p>
          <w:p w14:paraId="3163C8F2" w14:textId="14005C02" w:rsidR="007F32F8" w:rsidRPr="007F32F8" w:rsidRDefault="007F32F8" w:rsidP="007F32F8">
            <w:pPr>
              <w:jc w:val="center"/>
              <w:rPr>
                <w:sz w:val="24"/>
                <w:szCs w:val="24"/>
              </w:rPr>
            </w:pPr>
          </w:p>
        </w:tc>
        <w:tc>
          <w:tcPr>
            <w:tcW w:w="3018" w:type="dxa"/>
            <w:shd w:val="clear" w:color="auto" w:fill="auto"/>
          </w:tcPr>
          <w:p w14:paraId="14CACDFB" w14:textId="009E15D5" w:rsidR="005D1318" w:rsidRPr="00D02115" w:rsidRDefault="005D1318" w:rsidP="008F58C1">
            <w:pPr>
              <w:rPr>
                <w:sz w:val="24"/>
                <w:szCs w:val="24"/>
              </w:rPr>
            </w:pPr>
            <w:r w:rsidRPr="00D02115">
              <w:rPr>
                <w:sz w:val="24"/>
                <w:szCs w:val="24"/>
              </w:rPr>
              <w:t>Nr. 4S-</w:t>
            </w:r>
            <w:r w:rsidR="00266F0D">
              <w:rPr>
                <w:sz w:val="24"/>
                <w:szCs w:val="24"/>
              </w:rPr>
              <w:t>84</w:t>
            </w:r>
            <w:r w:rsidRPr="00D02115">
              <w:rPr>
                <w:sz w:val="24"/>
                <w:szCs w:val="24"/>
              </w:rPr>
              <w:t xml:space="preserve"> (7.4Mr)</w:t>
            </w:r>
          </w:p>
          <w:p w14:paraId="20FD3EC9" w14:textId="4B140FF6" w:rsidR="005D1318" w:rsidRPr="00D02115" w:rsidRDefault="00D9142D" w:rsidP="00B106CA">
            <w:pPr>
              <w:ind w:right="-674"/>
              <w:rPr>
                <w:sz w:val="24"/>
                <w:szCs w:val="24"/>
              </w:rPr>
            </w:pPr>
            <w:r>
              <w:rPr>
                <w:sz w:val="24"/>
                <w:szCs w:val="24"/>
              </w:rPr>
              <w:t>El. laišką (r</w:t>
            </w:r>
            <w:r w:rsidR="007F32F8">
              <w:rPr>
                <w:sz w:val="24"/>
                <w:szCs w:val="24"/>
              </w:rPr>
              <w:t xml:space="preserve">eg. </w:t>
            </w:r>
            <w:r w:rsidR="005D1318" w:rsidRPr="00D02115">
              <w:rPr>
                <w:sz w:val="24"/>
                <w:szCs w:val="24"/>
              </w:rPr>
              <w:t>Nr. 3</w:t>
            </w:r>
            <w:r w:rsidR="007F32F8">
              <w:rPr>
                <w:sz w:val="24"/>
                <w:szCs w:val="24"/>
              </w:rPr>
              <w:t>S</w:t>
            </w:r>
            <w:r w:rsidR="005D1318" w:rsidRPr="00D02115">
              <w:rPr>
                <w:sz w:val="24"/>
                <w:szCs w:val="24"/>
              </w:rPr>
              <w:t>-</w:t>
            </w:r>
            <w:r w:rsidR="007F32F8">
              <w:rPr>
                <w:sz w:val="24"/>
                <w:szCs w:val="24"/>
              </w:rPr>
              <w:t>2875</w:t>
            </w:r>
            <w:r>
              <w:rPr>
                <w:sz w:val="24"/>
                <w:szCs w:val="24"/>
              </w:rPr>
              <w:t>)</w:t>
            </w:r>
          </w:p>
          <w:p w14:paraId="010131C9" w14:textId="5F300332" w:rsidR="005D1318" w:rsidRPr="00D02115" w:rsidRDefault="00163349" w:rsidP="00B106CA">
            <w:pPr>
              <w:ind w:right="-674"/>
              <w:rPr>
                <w:sz w:val="24"/>
                <w:szCs w:val="24"/>
              </w:rPr>
            </w:pPr>
            <w:r>
              <w:rPr>
                <w:sz w:val="24"/>
                <w:szCs w:val="24"/>
              </w:rPr>
              <w:t>El. laišką (reg. Nr. 3S-</w:t>
            </w:r>
            <w:r w:rsidR="0072687A">
              <w:rPr>
                <w:sz w:val="24"/>
                <w:szCs w:val="24"/>
              </w:rPr>
              <w:t>275)</w:t>
            </w:r>
            <w:r>
              <w:rPr>
                <w:sz w:val="24"/>
                <w:szCs w:val="24"/>
              </w:rPr>
              <w:t xml:space="preserve"> </w:t>
            </w:r>
          </w:p>
          <w:p w14:paraId="168C939A" w14:textId="29AE30B3" w:rsidR="005D1318" w:rsidRPr="00D02115" w:rsidRDefault="005D1318" w:rsidP="00BA2A89">
            <w:pPr>
              <w:ind w:right="-674"/>
              <w:rPr>
                <w:sz w:val="24"/>
                <w:szCs w:val="24"/>
              </w:rPr>
            </w:pPr>
          </w:p>
          <w:p w14:paraId="1A8F0232" w14:textId="77777777" w:rsidR="005D1318" w:rsidRPr="00B43BB9" w:rsidRDefault="005D1318" w:rsidP="00BA2A89">
            <w:pPr>
              <w:ind w:right="-674"/>
              <w:rPr>
                <w:sz w:val="28"/>
                <w:szCs w:val="28"/>
              </w:rPr>
            </w:pPr>
          </w:p>
          <w:p w14:paraId="3F4D46F4" w14:textId="3B9F9B66" w:rsidR="005D1318" w:rsidRPr="00B43BB9" w:rsidRDefault="00B43BB9" w:rsidP="00BA2A89">
            <w:pPr>
              <w:ind w:right="-674"/>
              <w:rPr>
                <w:sz w:val="24"/>
                <w:szCs w:val="24"/>
              </w:rPr>
            </w:pPr>
            <w:r w:rsidRPr="00B43BB9">
              <w:rPr>
                <w:sz w:val="24"/>
                <w:szCs w:val="24"/>
              </w:rPr>
              <w:t>Nr. (24.78Mr-07)-6k-2206022</w:t>
            </w:r>
          </w:p>
          <w:p w14:paraId="340243DD" w14:textId="77777777" w:rsidR="003B373E" w:rsidRPr="00D02115" w:rsidRDefault="003B373E" w:rsidP="008F58C1">
            <w:pPr>
              <w:tabs>
                <w:tab w:val="left" w:pos="900"/>
              </w:tabs>
              <w:rPr>
                <w:sz w:val="24"/>
                <w:szCs w:val="24"/>
              </w:rPr>
            </w:pPr>
            <w:bookmarkStart w:id="1" w:name="_Hlk76596473"/>
          </w:p>
          <w:bookmarkEnd w:id="1"/>
          <w:p w14:paraId="3FCD18D0" w14:textId="77777777" w:rsidR="005D1318" w:rsidRPr="00D02115" w:rsidRDefault="005D1318" w:rsidP="008F58C1">
            <w:pPr>
              <w:rPr>
                <w:sz w:val="24"/>
                <w:szCs w:val="24"/>
              </w:rPr>
            </w:pPr>
          </w:p>
          <w:p w14:paraId="1C320F9F" w14:textId="56810A42" w:rsidR="005D1318" w:rsidRPr="00D02115" w:rsidRDefault="005D1318" w:rsidP="00C34E57">
            <w:pPr>
              <w:rPr>
                <w:sz w:val="24"/>
                <w:szCs w:val="24"/>
              </w:rPr>
            </w:pPr>
          </w:p>
        </w:tc>
      </w:tr>
    </w:tbl>
    <w:p w14:paraId="66EA17B1" w14:textId="77777777" w:rsidR="00D96B27" w:rsidRDefault="00D96B27" w:rsidP="0088148E">
      <w:pPr>
        <w:jc w:val="center"/>
        <w:rPr>
          <w:rFonts w:eastAsia="Calibri"/>
          <w:b/>
          <w:bCs/>
          <w:sz w:val="24"/>
          <w:szCs w:val="24"/>
        </w:rPr>
      </w:pPr>
    </w:p>
    <w:p w14:paraId="2DBF2525" w14:textId="221A52E0"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48D991A4" w:rsidR="0088148E" w:rsidRPr="00D02115" w:rsidRDefault="00806D5E" w:rsidP="00B43BB9">
      <w:pPr>
        <w:ind w:firstLine="851"/>
        <w:jc w:val="both"/>
        <w:rPr>
          <w:rFonts w:eastAsia="Calibri"/>
          <w:bCs/>
          <w:sz w:val="24"/>
          <w:szCs w:val="24"/>
        </w:rPr>
      </w:pPr>
      <w:r w:rsidRPr="00D02115">
        <w:rPr>
          <w:rFonts w:eastAsia="Calibri"/>
          <w:bCs/>
          <w:sz w:val="24"/>
          <w:szCs w:val="24"/>
        </w:rPr>
        <w:t xml:space="preserve">Viešųjų pirkimų tarnyba (toliau – Tarnyba), </w:t>
      </w:r>
      <w:r w:rsidR="003C690D" w:rsidRPr="00D02115">
        <w:rPr>
          <w:rFonts w:eastAsia="Calibri"/>
          <w:bCs/>
          <w:sz w:val="24"/>
          <w:szCs w:val="24"/>
        </w:rPr>
        <w:t xml:space="preserve">vadovaudamasi </w:t>
      </w:r>
      <w:r w:rsidR="00E70A12" w:rsidRPr="00D02115">
        <w:rPr>
          <w:rFonts w:eastAsia="Calibri"/>
          <w:bCs/>
          <w:sz w:val="24"/>
          <w:szCs w:val="24"/>
        </w:rPr>
        <w:t xml:space="preserve">Lietuvos Respublikos </w:t>
      </w:r>
      <w:r w:rsidR="00026734" w:rsidRPr="00C23BDE">
        <w:rPr>
          <w:rFonts w:eastAsia="Calibri"/>
          <w:bCs/>
          <w:sz w:val="24"/>
          <w:szCs w:val="24"/>
        </w:rPr>
        <w:t>viešųjų pirkimų įstatymo 95 straipsnio 1 dalies 2 punktu</w:t>
      </w:r>
      <w:r w:rsidR="00D96B27">
        <w:rPr>
          <w:rFonts w:eastAsia="Calibri"/>
          <w:bCs/>
          <w:sz w:val="24"/>
          <w:szCs w:val="24"/>
        </w:rPr>
        <w:t xml:space="preserve"> </w:t>
      </w:r>
      <w:r w:rsidR="00D96B27" w:rsidRPr="00D97CC2">
        <w:rPr>
          <w:rFonts w:eastAsia="Calibri"/>
          <w:bCs/>
          <w:sz w:val="24"/>
          <w:szCs w:val="24"/>
        </w:rPr>
        <w:t>ir Pirkimų ir koncesijų priežiūros taisyklėmis, patvirtintomis Tarnybos direktoriaus 2019 m. vasario 1 d. įsakymu Nr. 1S-25</w:t>
      </w:r>
      <w:r w:rsidR="00D96B27" w:rsidRPr="00C23BDE">
        <w:rPr>
          <w:rFonts w:eastAsia="Calibri"/>
          <w:bCs/>
          <w:sz w:val="24"/>
          <w:szCs w:val="24"/>
        </w:rPr>
        <w:t xml:space="preserve">, atliko </w:t>
      </w:r>
      <w:r w:rsidR="007F32F8">
        <w:rPr>
          <w:sz w:val="24"/>
          <w:szCs w:val="24"/>
        </w:rPr>
        <w:t>Vilniaus universiteto</w:t>
      </w:r>
      <w:r w:rsidR="007F32F8" w:rsidRPr="002E2B2C">
        <w:rPr>
          <w:sz w:val="24"/>
          <w:szCs w:val="24"/>
        </w:rPr>
        <w:t xml:space="preserve"> </w:t>
      </w:r>
      <w:r w:rsidR="00D96B27" w:rsidRPr="00170B94">
        <w:rPr>
          <w:sz w:val="24"/>
          <w:szCs w:val="24"/>
        </w:rPr>
        <w:t xml:space="preserve">(toliau – Perkančioji organizacija) </w:t>
      </w:r>
      <w:r w:rsidR="00D96B27">
        <w:rPr>
          <w:sz w:val="24"/>
          <w:szCs w:val="24"/>
        </w:rPr>
        <w:t>vykd</w:t>
      </w:r>
      <w:r w:rsidR="007F32F8">
        <w:rPr>
          <w:sz w:val="24"/>
          <w:szCs w:val="24"/>
        </w:rPr>
        <w:t>yt</w:t>
      </w:r>
      <w:r w:rsidR="00D96B27">
        <w:rPr>
          <w:sz w:val="24"/>
          <w:szCs w:val="24"/>
        </w:rPr>
        <w:t xml:space="preserve">o viešojo pirkimo </w:t>
      </w:r>
      <w:r w:rsidR="00D96B27" w:rsidRPr="00DC3810">
        <w:rPr>
          <w:i/>
          <w:iCs/>
          <w:sz w:val="24"/>
          <w:szCs w:val="24"/>
        </w:rPr>
        <w:t>„</w:t>
      </w:r>
      <w:r w:rsidR="007F32F8" w:rsidRPr="00496604">
        <w:rPr>
          <w:i/>
          <w:iCs/>
          <w:sz w:val="24"/>
          <w:szCs w:val="24"/>
        </w:rPr>
        <w:t>Pastato Konstitucijos pr. 12A Vilniuje pritaikymo STEAM centro sukūrimui darbų pirkimas VU26985</w:t>
      </w:r>
      <w:r w:rsidR="00D96B27" w:rsidRPr="00DC3810">
        <w:rPr>
          <w:bCs/>
          <w:i/>
          <w:iCs/>
          <w:sz w:val="24"/>
          <w:szCs w:val="24"/>
        </w:rPr>
        <w:t>“</w:t>
      </w:r>
      <w:r w:rsidR="00D96B27">
        <w:rPr>
          <w:bCs/>
          <w:i/>
          <w:iCs/>
          <w:sz w:val="24"/>
          <w:szCs w:val="24"/>
        </w:rPr>
        <w:t xml:space="preserve"> </w:t>
      </w:r>
      <w:r w:rsidR="008D6E50" w:rsidRPr="00D02115">
        <w:rPr>
          <w:rFonts w:eastAsia="Calibri"/>
          <w:bCs/>
          <w:sz w:val="24"/>
          <w:szCs w:val="24"/>
        </w:rPr>
        <w:t>vertinimą</w:t>
      </w:r>
      <w:r w:rsidR="00B43BB9">
        <w:rPr>
          <w:rFonts w:eastAsia="Calibri"/>
          <w:bCs/>
          <w:sz w:val="24"/>
          <w:szCs w:val="24"/>
        </w:rPr>
        <w:t xml:space="preserve"> </w:t>
      </w:r>
      <w:r w:rsidR="00B43BB9" w:rsidRPr="00B43BB9">
        <w:rPr>
          <w:rFonts w:eastAsia="Calibri"/>
          <w:bCs/>
          <w:sz w:val="24"/>
          <w:szCs w:val="24"/>
        </w:rPr>
        <w:t>pagal Lietuvos Respublikos finansų ministerijos prašymą</w:t>
      </w:r>
      <w:r w:rsidR="00B43BB9" w:rsidRPr="00B43BB9">
        <w:rPr>
          <w:rFonts w:eastAsia="Calibri"/>
          <w:bCs/>
          <w:sz w:val="24"/>
          <w:szCs w:val="24"/>
          <w:vertAlign w:val="superscript"/>
        </w:rPr>
        <w:footnoteReference w:id="1"/>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373BD6C5" w14:textId="3EDE0CCE" w:rsidR="0088148E" w:rsidRPr="00D02115" w:rsidRDefault="0088148E" w:rsidP="0088148E">
      <w:pPr>
        <w:jc w:val="center"/>
        <w:rPr>
          <w:rFonts w:eastAsia="Calibri"/>
          <w:b/>
          <w:sz w:val="24"/>
          <w:szCs w:val="24"/>
        </w:rPr>
      </w:pPr>
      <w:r w:rsidRPr="00D02115">
        <w:rPr>
          <w:rFonts w:eastAsia="Calibri"/>
          <w:b/>
          <w:sz w:val="24"/>
          <w:szCs w:val="24"/>
        </w:rPr>
        <w:t>I dalis. Bendra informacija</w:t>
      </w:r>
    </w:p>
    <w:p w14:paraId="0DAB02E2" w14:textId="77777777" w:rsidR="0088148E" w:rsidRPr="00D02115" w:rsidRDefault="0088148E" w:rsidP="0088148E">
      <w:pPr>
        <w:ind w:firstLine="708"/>
        <w:jc w:val="center"/>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3"/>
        <w:gridCol w:w="5026"/>
      </w:tblGrid>
      <w:tr w:rsidR="00502EDD" w:rsidRPr="00D02115" w14:paraId="56AF26ED" w14:textId="498987B7" w:rsidTr="00560C76">
        <w:tc>
          <w:tcPr>
            <w:tcW w:w="2390" w:type="pct"/>
            <w:shd w:val="clear" w:color="auto" w:fill="auto"/>
          </w:tcPr>
          <w:p w14:paraId="749A5E3B" w14:textId="7237468F" w:rsidR="00D2558B" w:rsidRPr="00D02115" w:rsidRDefault="0068328E" w:rsidP="00D2558B">
            <w:pPr>
              <w:jc w:val="both"/>
              <w:rPr>
                <w:rFonts w:eastAsia="Calibri"/>
                <w:sz w:val="24"/>
                <w:szCs w:val="24"/>
              </w:rPr>
            </w:pPr>
            <w:r w:rsidRPr="00D02115">
              <w:rPr>
                <w:rFonts w:eastAsia="Calibri"/>
                <w:sz w:val="24"/>
                <w:szCs w:val="24"/>
                <w:lang w:eastAsia="lt-LT"/>
              </w:rPr>
              <w:t>Pirkimo</w:t>
            </w:r>
            <w:r w:rsidRPr="00D02115">
              <w:rPr>
                <w:sz w:val="24"/>
                <w:szCs w:val="24"/>
                <w:lang w:eastAsia="lt-LT"/>
              </w:rPr>
              <w:t>*</w:t>
            </w:r>
            <w:r w:rsidRPr="00D02115">
              <w:rPr>
                <w:rFonts w:eastAsia="Calibri"/>
                <w:sz w:val="24"/>
                <w:szCs w:val="24"/>
                <w:lang w:eastAsia="lt-LT"/>
              </w:rPr>
              <w:t xml:space="preserve"> pavadinimas, numeris (jeigu skelbtas), pirkimo paskelbimo (kvietimo pateikti paraišką/pasiūlymą) data/sutarties pavadinimas, data, numeris</w:t>
            </w:r>
          </w:p>
        </w:tc>
        <w:tc>
          <w:tcPr>
            <w:tcW w:w="2610" w:type="pct"/>
            <w:vAlign w:val="center"/>
          </w:tcPr>
          <w:p w14:paraId="3C2861B1" w14:textId="6AD48EE7" w:rsidR="00D2558B" w:rsidRPr="00D02115" w:rsidRDefault="00D6686D" w:rsidP="00502EDD">
            <w:pPr>
              <w:ind w:right="25"/>
              <w:jc w:val="both"/>
              <w:rPr>
                <w:sz w:val="24"/>
                <w:szCs w:val="24"/>
              </w:rPr>
            </w:pPr>
            <w:r w:rsidRPr="00DC3810">
              <w:rPr>
                <w:i/>
                <w:iCs/>
                <w:sz w:val="24"/>
                <w:szCs w:val="24"/>
              </w:rPr>
              <w:t>„</w:t>
            </w:r>
            <w:r w:rsidRPr="00496604">
              <w:rPr>
                <w:i/>
                <w:iCs/>
                <w:sz w:val="24"/>
                <w:szCs w:val="24"/>
              </w:rPr>
              <w:t>Pastato Konstitucijos pr. 12A Vilniuje pritaikymo STEAM centro sukūrimui darbų pirkimas VU26985</w:t>
            </w:r>
            <w:r w:rsidRPr="00DC3810">
              <w:rPr>
                <w:bCs/>
                <w:i/>
                <w:iCs/>
                <w:sz w:val="24"/>
                <w:szCs w:val="24"/>
              </w:rPr>
              <w:t>“</w:t>
            </w:r>
            <w:r w:rsidRPr="00170B94">
              <w:rPr>
                <w:bCs/>
                <w:sz w:val="24"/>
                <w:szCs w:val="24"/>
              </w:rPr>
              <w:t xml:space="preserve"> </w:t>
            </w:r>
            <w:r w:rsidRPr="00170B94">
              <w:rPr>
                <w:sz w:val="24"/>
                <w:szCs w:val="24"/>
              </w:rPr>
              <w:t>(</w:t>
            </w:r>
            <w:r>
              <w:rPr>
                <w:color w:val="000000"/>
                <w:sz w:val="24"/>
                <w:szCs w:val="24"/>
              </w:rPr>
              <w:t>Centrinėje viešųjų pirkimų informacinėje sistemoje (</w:t>
            </w:r>
            <w:r w:rsidRPr="00D81C6D">
              <w:rPr>
                <w:color w:val="000000"/>
                <w:sz w:val="24"/>
                <w:szCs w:val="24"/>
              </w:rPr>
              <w:t>toliau</w:t>
            </w:r>
            <w:r>
              <w:rPr>
                <w:color w:val="000000"/>
                <w:sz w:val="24"/>
                <w:szCs w:val="24"/>
              </w:rPr>
              <w:t xml:space="preserve"> – CVP IS) skelbtas 2021 m. lapkričio 24 d.</w:t>
            </w:r>
            <w:r w:rsidRPr="00170B94">
              <w:rPr>
                <w:sz w:val="24"/>
                <w:szCs w:val="24"/>
              </w:rPr>
              <w:t xml:space="preserve">, pirkimo Nr. </w:t>
            </w:r>
            <w:r w:rsidRPr="00496604">
              <w:rPr>
                <w:sz w:val="24"/>
                <w:szCs w:val="24"/>
              </w:rPr>
              <w:t>575374</w:t>
            </w:r>
            <w:r w:rsidR="00D96B27" w:rsidRPr="00170B94">
              <w:rPr>
                <w:sz w:val="24"/>
                <w:szCs w:val="24"/>
              </w:rPr>
              <w:t xml:space="preserve">) </w:t>
            </w:r>
            <w:r w:rsidR="00196198" w:rsidRPr="00D02115">
              <w:rPr>
                <w:sz w:val="24"/>
                <w:szCs w:val="24"/>
              </w:rPr>
              <w:t xml:space="preserve"> </w:t>
            </w:r>
            <w:r w:rsidR="00611356" w:rsidRPr="00D02115">
              <w:rPr>
                <w:rFonts w:eastAsia="Calibri"/>
                <w:bCs/>
                <w:sz w:val="24"/>
                <w:szCs w:val="24"/>
              </w:rPr>
              <w:t>(toliau –</w:t>
            </w:r>
            <w:r w:rsidR="00D96B27">
              <w:rPr>
                <w:rFonts w:eastAsia="Calibri"/>
                <w:bCs/>
                <w:sz w:val="24"/>
                <w:szCs w:val="24"/>
              </w:rPr>
              <w:t xml:space="preserve"> Pirkimas</w:t>
            </w:r>
            <w:r w:rsidR="00611356" w:rsidRPr="00D02115">
              <w:rPr>
                <w:rFonts w:eastAsia="Calibri"/>
                <w:bCs/>
                <w:sz w:val="24"/>
                <w:szCs w:val="24"/>
              </w:rPr>
              <w:t>)</w:t>
            </w:r>
            <w:r>
              <w:rPr>
                <w:rFonts w:eastAsia="Calibri"/>
                <w:bCs/>
                <w:sz w:val="24"/>
                <w:szCs w:val="24"/>
              </w:rPr>
              <w:t xml:space="preserve"> </w:t>
            </w:r>
            <w:r w:rsidRPr="008D4DD9">
              <w:rPr>
                <w:sz w:val="24"/>
                <w:szCs w:val="24"/>
              </w:rPr>
              <w:t xml:space="preserve">/ 2022 m. </w:t>
            </w:r>
            <w:r>
              <w:rPr>
                <w:sz w:val="24"/>
                <w:szCs w:val="24"/>
              </w:rPr>
              <w:t>vasario</w:t>
            </w:r>
            <w:r w:rsidRPr="008D4DD9">
              <w:rPr>
                <w:sz w:val="24"/>
                <w:szCs w:val="24"/>
              </w:rPr>
              <w:t xml:space="preserve"> </w:t>
            </w:r>
            <w:r>
              <w:rPr>
                <w:sz w:val="24"/>
                <w:szCs w:val="24"/>
              </w:rPr>
              <w:t>1</w:t>
            </w:r>
            <w:r w:rsidRPr="008D4DD9">
              <w:rPr>
                <w:sz w:val="24"/>
                <w:szCs w:val="24"/>
              </w:rPr>
              <w:t>1</w:t>
            </w:r>
            <w:r w:rsidRPr="008D4DD9">
              <w:rPr>
                <w:sz w:val="32"/>
                <w:szCs w:val="32"/>
              </w:rPr>
              <w:t xml:space="preserve"> </w:t>
            </w:r>
            <w:r w:rsidRPr="008D4DD9">
              <w:rPr>
                <w:sz w:val="24"/>
                <w:szCs w:val="24"/>
              </w:rPr>
              <w:t xml:space="preserve">d. </w:t>
            </w:r>
            <w:r>
              <w:rPr>
                <w:sz w:val="24"/>
                <w:szCs w:val="24"/>
              </w:rPr>
              <w:t>Viešojo darbų pirkimo-pardavimo</w:t>
            </w:r>
            <w:r w:rsidRPr="008D4DD9">
              <w:rPr>
                <w:sz w:val="24"/>
                <w:szCs w:val="24"/>
              </w:rPr>
              <w:t xml:space="preserve"> sutartis Nr. </w:t>
            </w:r>
            <w:r w:rsidRPr="00D6686D">
              <w:rPr>
                <w:sz w:val="24"/>
                <w:szCs w:val="24"/>
              </w:rPr>
              <w:t>(5.74 Mr) SU-261</w:t>
            </w:r>
            <w:r w:rsidR="00B61442">
              <w:rPr>
                <w:sz w:val="24"/>
                <w:szCs w:val="24"/>
              </w:rPr>
              <w:t xml:space="preserve"> (toliau – Sutartis)</w:t>
            </w:r>
          </w:p>
        </w:tc>
      </w:tr>
      <w:tr w:rsidR="00502EDD" w:rsidRPr="00D02115" w14:paraId="011000EE" w14:textId="74389C2A" w:rsidTr="00560C76">
        <w:tc>
          <w:tcPr>
            <w:tcW w:w="2390" w:type="pct"/>
            <w:shd w:val="clear" w:color="auto" w:fill="auto"/>
          </w:tcPr>
          <w:p w14:paraId="187537DA" w14:textId="502A8F73" w:rsidR="00D20C21" w:rsidRPr="00D02115" w:rsidRDefault="0068328E" w:rsidP="00411C36">
            <w:pPr>
              <w:jc w:val="both"/>
              <w:rPr>
                <w:rFonts w:eastAsia="Calibri"/>
                <w:sz w:val="24"/>
                <w:szCs w:val="24"/>
              </w:rPr>
            </w:pPr>
            <w:r w:rsidRPr="00D02115">
              <w:rPr>
                <w:rFonts w:eastAsia="Calibri"/>
                <w:sz w:val="24"/>
                <w:szCs w:val="24"/>
                <w:lang w:eastAsia="lt-LT"/>
              </w:rPr>
              <w:t>Pirkimo vykdymo/sutarties sudarymo teisinis pagrindas</w:t>
            </w:r>
          </w:p>
        </w:tc>
        <w:tc>
          <w:tcPr>
            <w:tcW w:w="2610" w:type="pct"/>
            <w:vAlign w:val="center"/>
          </w:tcPr>
          <w:p w14:paraId="3ACBE16F" w14:textId="1885C671" w:rsidR="00D20C21" w:rsidRPr="00D02115" w:rsidRDefault="007E2DE3" w:rsidP="006455CF">
            <w:pPr>
              <w:jc w:val="both"/>
              <w:rPr>
                <w:rFonts w:eastAsia="Calibri"/>
                <w:sz w:val="24"/>
                <w:szCs w:val="24"/>
              </w:rPr>
            </w:pPr>
            <w:r>
              <w:rPr>
                <w:bCs/>
                <w:sz w:val="24"/>
                <w:szCs w:val="24"/>
              </w:rPr>
              <w:t xml:space="preserve">Lietuvos Respublikos viešųjų pirkimų įstatymas (redakcija nuo </w:t>
            </w:r>
            <w:r w:rsidR="00D96B27">
              <w:rPr>
                <w:bCs/>
                <w:sz w:val="24"/>
                <w:szCs w:val="24"/>
              </w:rPr>
              <w:t>202</w:t>
            </w:r>
            <w:r w:rsidR="007B6F71">
              <w:rPr>
                <w:bCs/>
                <w:sz w:val="24"/>
                <w:szCs w:val="24"/>
              </w:rPr>
              <w:t>0</w:t>
            </w:r>
            <w:r w:rsidR="00D96B27">
              <w:rPr>
                <w:bCs/>
                <w:sz w:val="24"/>
                <w:szCs w:val="24"/>
              </w:rPr>
              <w:t xml:space="preserve"> m. </w:t>
            </w:r>
            <w:r w:rsidR="00D6686D">
              <w:rPr>
                <w:bCs/>
                <w:sz w:val="24"/>
                <w:szCs w:val="24"/>
              </w:rPr>
              <w:t xml:space="preserve">rugpjūčio </w:t>
            </w:r>
            <w:r w:rsidR="00D6686D" w:rsidRPr="00D6686D">
              <w:rPr>
                <w:bCs/>
                <w:sz w:val="24"/>
                <w:szCs w:val="24"/>
              </w:rPr>
              <w:t>1</w:t>
            </w:r>
            <w:r w:rsidR="00D6686D">
              <w:rPr>
                <w:bCs/>
                <w:sz w:val="24"/>
                <w:szCs w:val="24"/>
              </w:rPr>
              <w:t xml:space="preserve"> d. iki </w:t>
            </w:r>
            <w:r w:rsidR="00D6686D" w:rsidRPr="00D6686D">
              <w:rPr>
                <w:bCs/>
                <w:sz w:val="24"/>
                <w:szCs w:val="24"/>
              </w:rPr>
              <w:t>2021</w:t>
            </w:r>
            <w:r w:rsidR="00D6686D">
              <w:rPr>
                <w:bCs/>
                <w:sz w:val="24"/>
                <w:szCs w:val="24"/>
              </w:rPr>
              <w:t xml:space="preserve"> m. lapkričio </w:t>
            </w:r>
            <w:r w:rsidR="00D6686D" w:rsidRPr="00D6686D">
              <w:rPr>
                <w:bCs/>
                <w:sz w:val="24"/>
                <w:szCs w:val="24"/>
              </w:rPr>
              <w:t>30</w:t>
            </w:r>
            <w:r w:rsidR="00D6686D">
              <w:rPr>
                <w:bCs/>
                <w:sz w:val="24"/>
                <w:szCs w:val="24"/>
              </w:rPr>
              <w:t xml:space="preserve"> </w:t>
            </w:r>
            <w:r w:rsidR="00D96B27">
              <w:rPr>
                <w:bCs/>
                <w:sz w:val="24"/>
                <w:szCs w:val="24"/>
              </w:rPr>
              <w:t>d.</w:t>
            </w:r>
            <w:r>
              <w:rPr>
                <w:bCs/>
                <w:sz w:val="24"/>
                <w:szCs w:val="24"/>
              </w:rPr>
              <w:t>) (toliau – Įstatymas)</w:t>
            </w:r>
          </w:p>
        </w:tc>
      </w:tr>
      <w:tr w:rsidR="00502EDD" w:rsidRPr="00D02115" w14:paraId="52BD7BC8" w14:textId="3A9421A3" w:rsidTr="00560C76">
        <w:tc>
          <w:tcPr>
            <w:tcW w:w="2390" w:type="pct"/>
            <w:shd w:val="clear" w:color="auto" w:fill="auto"/>
          </w:tcPr>
          <w:p w14:paraId="5E006787" w14:textId="4767220F" w:rsidR="00D20C21" w:rsidRPr="00D02115" w:rsidRDefault="0068328E" w:rsidP="00411C36">
            <w:pPr>
              <w:jc w:val="both"/>
              <w:rPr>
                <w:sz w:val="24"/>
                <w:szCs w:val="24"/>
              </w:rPr>
            </w:pPr>
            <w:r w:rsidRPr="00D02115">
              <w:rPr>
                <w:rFonts w:eastAsia="Calibri"/>
                <w:sz w:val="24"/>
                <w:szCs w:val="24"/>
                <w:lang w:eastAsia="lt-LT"/>
              </w:rPr>
              <w:t>Pirkimo rūšis pagal vertės ribas ir pirkimo būdas</w:t>
            </w:r>
          </w:p>
        </w:tc>
        <w:tc>
          <w:tcPr>
            <w:tcW w:w="2610" w:type="pct"/>
            <w:vAlign w:val="center"/>
          </w:tcPr>
          <w:p w14:paraId="5FDB3A89" w14:textId="5522E4E2" w:rsidR="00D20C21" w:rsidRPr="00D02115" w:rsidRDefault="00D6686D" w:rsidP="0068328E">
            <w:pPr>
              <w:jc w:val="both"/>
              <w:rPr>
                <w:sz w:val="24"/>
                <w:szCs w:val="24"/>
              </w:rPr>
            </w:pPr>
            <w:r>
              <w:rPr>
                <w:sz w:val="24"/>
                <w:szCs w:val="24"/>
              </w:rPr>
              <w:t>A</w:t>
            </w:r>
            <w:r w:rsidR="00D20C21" w:rsidRPr="00D02115">
              <w:rPr>
                <w:sz w:val="24"/>
                <w:szCs w:val="24"/>
              </w:rPr>
              <w:t>tviras konkursas</w:t>
            </w:r>
            <w:r>
              <w:rPr>
                <w:sz w:val="24"/>
                <w:szCs w:val="24"/>
              </w:rPr>
              <w:t xml:space="preserve"> (supaprastintas</w:t>
            </w:r>
            <w:r w:rsidRPr="00D02115">
              <w:rPr>
                <w:sz w:val="24"/>
                <w:szCs w:val="24"/>
              </w:rPr>
              <w:t xml:space="preserve"> pirkimas</w:t>
            </w:r>
            <w:r>
              <w:rPr>
                <w:sz w:val="24"/>
                <w:szCs w:val="24"/>
              </w:rPr>
              <w:t>)</w:t>
            </w:r>
          </w:p>
        </w:tc>
      </w:tr>
      <w:tr w:rsidR="00502EDD" w:rsidRPr="00D02115" w14:paraId="1D8C8F3E" w14:textId="78618F2E" w:rsidTr="00560C76">
        <w:tc>
          <w:tcPr>
            <w:tcW w:w="2390" w:type="pct"/>
            <w:shd w:val="clear" w:color="auto" w:fill="auto"/>
          </w:tcPr>
          <w:p w14:paraId="4A427774" w14:textId="0542D97D" w:rsidR="00D20C21" w:rsidRPr="00D02115" w:rsidRDefault="0068328E" w:rsidP="009574D9">
            <w:pPr>
              <w:jc w:val="both"/>
              <w:rPr>
                <w:rFonts w:eastAsia="Calibri"/>
                <w:sz w:val="24"/>
                <w:szCs w:val="24"/>
              </w:rPr>
            </w:pPr>
            <w:r w:rsidRPr="00D02115">
              <w:rPr>
                <w:rFonts w:eastAsia="Calibri"/>
                <w:sz w:val="24"/>
                <w:szCs w:val="24"/>
                <w:lang w:eastAsia="lt-LT"/>
              </w:rPr>
              <w:t>Planuota (nenurodoma, jeigu pirkimas vertinamas iki vokų su pasiūlymais atplėšimo procedūros) ir faktinė pirkimo/sutarties vertė Eur be PVM</w:t>
            </w:r>
          </w:p>
        </w:tc>
        <w:tc>
          <w:tcPr>
            <w:tcW w:w="2610" w:type="pct"/>
            <w:vAlign w:val="center"/>
          </w:tcPr>
          <w:p w14:paraId="51BEC9C0" w14:textId="60E8B057" w:rsidR="00D20C21" w:rsidRPr="007502A9" w:rsidRDefault="007502A9" w:rsidP="00B61442">
            <w:pPr>
              <w:widowControl w:val="0"/>
              <w:spacing w:line="254" w:lineRule="auto"/>
              <w:rPr>
                <w:rFonts w:eastAsia="Calibri"/>
                <w:sz w:val="24"/>
                <w:szCs w:val="24"/>
              </w:rPr>
            </w:pPr>
            <w:r w:rsidRPr="007502A9">
              <w:rPr>
                <w:sz w:val="24"/>
                <w:szCs w:val="24"/>
              </w:rPr>
              <w:t>Planuota Pirkimo vertė: 3 860 000,00 Eur be PVM / Sutarties vertė – 3 719 008,26 Eur be PVM</w:t>
            </w:r>
          </w:p>
        </w:tc>
      </w:tr>
      <w:tr w:rsidR="00502EDD" w:rsidRPr="00D02115" w14:paraId="40188002" w14:textId="1F4EB646" w:rsidTr="00560C76">
        <w:tc>
          <w:tcPr>
            <w:tcW w:w="2390" w:type="pct"/>
            <w:shd w:val="clear" w:color="auto" w:fill="auto"/>
          </w:tcPr>
          <w:p w14:paraId="345FFFFC" w14:textId="3EB0BCE8" w:rsidR="00D20C21" w:rsidRPr="00D02115" w:rsidRDefault="0068328E" w:rsidP="00764B1C">
            <w:pPr>
              <w:jc w:val="both"/>
              <w:rPr>
                <w:sz w:val="24"/>
                <w:szCs w:val="24"/>
              </w:rPr>
            </w:pPr>
            <w:r w:rsidRPr="00D02115">
              <w:rPr>
                <w:rFonts w:eastAsia="Calibri"/>
                <w:sz w:val="24"/>
                <w:szCs w:val="24"/>
                <w:lang w:eastAsia="lt-LT"/>
              </w:rPr>
              <w:lastRenderedPageBreak/>
              <w:t>Tiekėjas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koncesijos</w:t>
            </w:r>
            <w:r w:rsidR="000A5546" w:rsidRPr="00D02115">
              <w:rPr>
                <w:rFonts w:eastAsia="Calibri"/>
                <w:sz w:val="24"/>
                <w:szCs w:val="24"/>
                <w:lang w:eastAsia="lt-LT"/>
              </w:rPr>
              <w:t xml:space="preserve"> </w:t>
            </w:r>
            <w:r w:rsidRPr="00D02115">
              <w:rPr>
                <w:rFonts w:eastAsia="Calibri"/>
                <w:sz w:val="24"/>
                <w:szCs w:val="24"/>
                <w:lang w:eastAsia="lt-LT"/>
              </w:rPr>
              <w:t>dalyvis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koncesininkas, juridinio asmens (su kuriuo sudaryta sutartis) kodas</w:t>
            </w:r>
          </w:p>
        </w:tc>
        <w:tc>
          <w:tcPr>
            <w:tcW w:w="2610" w:type="pct"/>
            <w:vAlign w:val="center"/>
          </w:tcPr>
          <w:p w14:paraId="29B36802" w14:textId="74B868EA" w:rsidR="00D20C21" w:rsidRPr="00D02115" w:rsidRDefault="007502A9" w:rsidP="00764B1C">
            <w:pPr>
              <w:jc w:val="both"/>
              <w:rPr>
                <w:rFonts w:eastAsia="Calibri"/>
                <w:sz w:val="24"/>
                <w:szCs w:val="24"/>
              </w:rPr>
            </w:pPr>
            <w:r w:rsidRPr="007502A9">
              <w:rPr>
                <w:rFonts w:eastAsia="Calibri"/>
                <w:sz w:val="24"/>
                <w:szCs w:val="24"/>
              </w:rPr>
              <w:t xml:space="preserve">UAB </w:t>
            </w:r>
            <w:r>
              <w:rPr>
                <w:rFonts w:eastAsia="Calibri"/>
                <w:sz w:val="24"/>
                <w:szCs w:val="24"/>
              </w:rPr>
              <w:t>„</w:t>
            </w:r>
            <w:r w:rsidRPr="007502A9">
              <w:rPr>
                <w:rFonts w:eastAsia="Calibri"/>
                <w:sz w:val="24"/>
                <w:szCs w:val="24"/>
              </w:rPr>
              <w:t>Versina</w:t>
            </w:r>
            <w:r>
              <w:rPr>
                <w:rFonts w:eastAsia="Calibri"/>
                <w:sz w:val="24"/>
                <w:szCs w:val="24"/>
              </w:rPr>
              <w:t>“,</w:t>
            </w:r>
            <w:r w:rsidRPr="007502A9">
              <w:rPr>
                <w:rFonts w:eastAsia="Calibri"/>
                <w:sz w:val="24"/>
                <w:szCs w:val="24"/>
              </w:rPr>
              <w:t xml:space="preserve"> </w:t>
            </w:r>
            <w:r>
              <w:rPr>
                <w:rFonts w:eastAsia="Calibri"/>
                <w:sz w:val="24"/>
                <w:szCs w:val="24"/>
              </w:rPr>
              <w:t xml:space="preserve">juridinio asmens kodas </w:t>
            </w:r>
            <w:r w:rsidRPr="007502A9">
              <w:rPr>
                <w:rFonts w:eastAsia="Calibri"/>
                <w:sz w:val="24"/>
                <w:szCs w:val="24"/>
              </w:rPr>
              <w:t>180346182</w:t>
            </w:r>
          </w:p>
        </w:tc>
      </w:tr>
      <w:tr w:rsidR="00502EDD" w:rsidRPr="00D02115" w14:paraId="2D0E574B" w14:textId="62A9E0A1" w:rsidTr="00560C76">
        <w:tc>
          <w:tcPr>
            <w:tcW w:w="2390" w:type="pct"/>
            <w:shd w:val="clear" w:color="auto" w:fill="auto"/>
          </w:tcPr>
          <w:p w14:paraId="06F39928" w14:textId="7AE61E63" w:rsidR="00D20C21" w:rsidRPr="00D02115" w:rsidRDefault="0068328E" w:rsidP="00830071">
            <w:pPr>
              <w:ind w:right="113"/>
              <w:jc w:val="both"/>
              <w:rPr>
                <w:rFonts w:eastAsia="Calibri"/>
                <w:sz w:val="24"/>
                <w:szCs w:val="24"/>
                <w:lang w:eastAsia="lt-LT"/>
              </w:rPr>
            </w:pPr>
            <w:r w:rsidRPr="00D02115">
              <w:rPr>
                <w:rFonts w:eastAsia="Calibri"/>
                <w:sz w:val="24"/>
                <w:szCs w:val="24"/>
                <w:lang w:eastAsia="lt-LT"/>
              </w:rPr>
              <w:t>Pirkimo/sutarties vertinimo apimtys/etapas</w:t>
            </w:r>
          </w:p>
        </w:tc>
        <w:tc>
          <w:tcPr>
            <w:tcW w:w="2610" w:type="pct"/>
          </w:tcPr>
          <w:p w14:paraId="2A1B5A67" w14:textId="0C3CB3C5" w:rsidR="00D20C21" w:rsidRPr="00D02115" w:rsidRDefault="007502A9" w:rsidP="00B12995">
            <w:pPr>
              <w:jc w:val="both"/>
              <w:rPr>
                <w:rFonts w:eastAsia="Calibri"/>
                <w:sz w:val="24"/>
                <w:szCs w:val="24"/>
              </w:rPr>
            </w:pPr>
            <w:r w:rsidRPr="007502A9">
              <w:rPr>
                <w:sz w:val="24"/>
                <w:szCs w:val="24"/>
              </w:rPr>
              <w:t>Išsamus Pirkimo vertinimas / po Pirkimo sutarties sudarymo</w:t>
            </w:r>
          </w:p>
        </w:tc>
      </w:tr>
      <w:tr w:rsidR="00502EDD" w:rsidRPr="00D02115" w14:paraId="234CDCFE" w14:textId="7667FA0E" w:rsidTr="00560C76">
        <w:tc>
          <w:tcPr>
            <w:tcW w:w="2390" w:type="pct"/>
            <w:shd w:val="clear" w:color="auto" w:fill="auto"/>
          </w:tcPr>
          <w:p w14:paraId="1A37B024" w14:textId="4CC1801B" w:rsidR="00D20C21" w:rsidRPr="00D02115" w:rsidRDefault="0068328E" w:rsidP="00764B1C">
            <w:pPr>
              <w:jc w:val="both"/>
              <w:rPr>
                <w:rFonts w:eastAsia="Calibri"/>
                <w:sz w:val="24"/>
                <w:szCs w:val="24"/>
              </w:rPr>
            </w:pPr>
            <w:r w:rsidRPr="00D02115">
              <w:rPr>
                <w:sz w:val="24"/>
                <w:szCs w:val="24"/>
                <w:lang w:eastAsia="lt-LT"/>
              </w:rPr>
              <w:t>Jei pirkimas finansuojamas Europos Sąjungos lėšomis – projekto pavadinimas,  projektą administruojanti institucija</w:t>
            </w:r>
          </w:p>
        </w:tc>
        <w:tc>
          <w:tcPr>
            <w:tcW w:w="2610" w:type="pct"/>
            <w:vAlign w:val="center"/>
          </w:tcPr>
          <w:p w14:paraId="0DF0E6B9" w14:textId="67D3EA50" w:rsidR="00D20C21" w:rsidRPr="00D02115" w:rsidRDefault="007515F0" w:rsidP="00764B1C">
            <w:pPr>
              <w:jc w:val="both"/>
              <w:rPr>
                <w:rFonts w:eastAsia="Calibri"/>
                <w:sz w:val="24"/>
                <w:szCs w:val="24"/>
              </w:rPr>
            </w:pPr>
            <w:r w:rsidRPr="007515F0">
              <w:rPr>
                <w:sz w:val="24"/>
                <w:szCs w:val="24"/>
              </w:rPr>
              <w:t>Projektas Nr. 01.1.1-CPVA-V-701-15-0001 „Vilniaus STEAM centro kūrimas“.</w:t>
            </w:r>
            <w:r>
              <w:rPr>
                <w:sz w:val="24"/>
                <w:szCs w:val="24"/>
              </w:rPr>
              <w:t xml:space="preserve"> </w:t>
            </w:r>
            <w:r w:rsidR="008673DC">
              <w:rPr>
                <w:sz w:val="24"/>
                <w:szCs w:val="24"/>
              </w:rPr>
              <w:t>P</w:t>
            </w:r>
            <w:r w:rsidR="008673DC" w:rsidRPr="008673DC">
              <w:rPr>
                <w:sz w:val="24"/>
                <w:szCs w:val="24"/>
              </w:rPr>
              <w:t>rojektą administruojanti institucija</w:t>
            </w:r>
            <w:r w:rsidR="008673DC">
              <w:rPr>
                <w:sz w:val="24"/>
                <w:szCs w:val="24"/>
              </w:rPr>
              <w:t xml:space="preserve"> – </w:t>
            </w:r>
            <w:r w:rsidRPr="007515F0">
              <w:rPr>
                <w:sz w:val="24"/>
                <w:szCs w:val="24"/>
              </w:rPr>
              <w:t>Centrin</w:t>
            </w:r>
            <w:r>
              <w:rPr>
                <w:sz w:val="24"/>
                <w:szCs w:val="24"/>
              </w:rPr>
              <w:t>ė</w:t>
            </w:r>
            <w:r w:rsidRPr="007515F0">
              <w:rPr>
                <w:sz w:val="24"/>
                <w:szCs w:val="24"/>
              </w:rPr>
              <w:t xml:space="preserve"> projektų valdymo agentūra</w:t>
            </w:r>
            <w:r w:rsidR="003F73F5">
              <w:rPr>
                <w:sz w:val="24"/>
                <w:szCs w:val="24"/>
              </w:rPr>
              <w:t xml:space="preserve"> (toliau – CPVA)</w:t>
            </w:r>
          </w:p>
        </w:tc>
      </w:tr>
      <w:tr w:rsidR="00502EDD" w:rsidRPr="00D02115" w14:paraId="50452FCE" w14:textId="6DCFEF97" w:rsidTr="00560C76">
        <w:tc>
          <w:tcPr>
            <w:tcW w:w="2390" w:type="pct"/>
            <w:shd w:val="clear" w:color="auto" w:fill="auto"/>
          </w:tcPr>
          <w:p w14:paraId="56C6C0C2" w14:textId="24D169D5" w:rsidR="00D20C21" w:rsidRPr="00D02115" w:rsidRDefault="00A244DE" w:rsidP="00764B1C">
            <w:pPr>
              <w:jc w:val="both"/>
              <w:rPr>
                <w:sz w:val="24"/>
                <w:szCs w:val="24"/>
              </w:rPr>
            </w:pPr>
            <w:r w:rsidRPr="00D02115">
              <w:br w:type="page"/>
            </w:r>
            <w:r w:rsidR="0068328E" w:rsidRPr="00D02115">
              <w:rPr>
                <w:rFonts w:eastAsia="Calibri"/>
                <w:sz w:val="24"/>
                <w:szCs w:val="24"/>
                <w:lang w:eastAsia="lt-LT"/>
              </w:rPr>
              <w:t>Jei dėl pirkimo/sutarties vyksta teismo procesas, nurodyti ieškinio (skundo) dalyką, bylos šalių pavadinimus, ar taikomos laikinosios apsaugos priemonės, teisminio nagrinėjimo stadiją</w:t>
            </w:r>
          </w:p>
        </w:tc>
        <w:tc>
          <w:tcPr>
            <w:tcW w:w="2610" w:type="pct"/>
            <w:vAlign w:val="center"/>
          </w:tcPr>
          <w:p w14:paraId="5D277063" w14:textId="50BFC000" w:rsidR="00D20C21" w:rsidRPr="00D02115" w:rsidRDefault="00CE0FEC" w:rsidP="00764B1C">
            <w:pPr>
              <w:jc w:val="both"/>
              <w:rPr>
                <w:rFonts w:eastAsia="Calibri"/>
                <w:sz w:val="24"/>
                <w:szCs w:val="24"/>
              </w:rPr>
            </w:pPr>
            <w:r w:rsidRPr="00D02115">
              <w:rPr>
                <w:rFonts w:eastAsia="Calibri"/>
                <w:sz w:val="24"/>
                <w:szCs w:val="24"/>
              </w:rPr>
              <w:t>–</w:t>
            </w:r>
          </w:p>
        </w:tc>
      </w:tr>
    </w:tbl>
    <w:p w14:paraId="0720C139" w14:textId="77777777" w:rsidR="006210F1" w:rsidRPr="00D02115" w:rsidRDefault="006210F1" w:rsidP="006210F1">
      <w:pPr>
        <w:ind w:left="142"/>
        <w:jc w:val="both"/>
      </w:pPr>
      <w:r w:rsidRPr="00D02115">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D73352C" w14:textId="0270278E" w:rsidR="00444936" w:rsidRPr="00D02115" w:rsidRDefault="00444936" w:rsidP="0088148E">
      <w:pPr>
        <w:jc w:val="center"/>
        <w:rPr>
          <w:b/>
          <w:bCs/>
          <w:sz w:val="24"/>
          <w:szCs w:val="24"/>
        </w:rPr>
      </w:pPr>
    </w:p>
    <w:p w14:paraId="3B21BB61" w14:textId="51D0A1FE" w:rsidR="0088148E" w:rsidRPr="00D02115" w:rsidRDefault="001372F6" w:rsidP="0088148E">
      <w:pPr>
        <w:jc w:val="center"/>
        <w:rPr>
          <w:b/>
          <w:bCs/>
          <w:sz w:val="24"/>
          <w:szCs w:val="24"/>
        </w:rPr>
      </w:pPr>
      <w:r w:rsidRPr="00D02115">
        <w:rPr>
          <w:b/>
          <w:bCs/>
          <w:sz w:val="24"/>
          <w:szCs w:val="24"/>
        </w:rPr>
        <w:t>II dalis. Vertinimo apimtyje nustatyti pažeidimai</w:t>
      </w:r>
    </w:p>
    <w:p w14:paraId="181E420C" w14:textId="6E1A9C0C" w:rsidR="001372F6" w:rsidRPr="00D02115"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440C0F" w:rsidRPr="00D02115" w14:paraId="63136981" w14:textId="77777777" w:rsidTr="00D149FB">
        <w:tc>
          <w:tcPr>
            <w:tcW w:w="567" w:type="dxa"/>
            <w:shd w:val="clear" w:color="auto" w:fill="auto"/>
            <w:vAlign w:val="center"/>
          </w:tcPr>
          <w:p w14:paraId="36C8AEB5" w14:textId="1AC54F16" w:rsidR="00440C0F" w:rsidRPr="00D02115" w:rsidRDefault="00440C0F" w:rsidP="00D149FB">
            <w:pPr>
              <w:spacing w:before="120" w:after="120"/>
              <w:ind w:left="171" w:hanging="142"/>
              <w:jc w:val="center"/>
              <w:rPr>
                <w:szCs w:val="24"/>
              </w:rPr>
            </w:pPr>
          </w:p>
        </w:tc>
        <w:tc>
          <w:tcPr>
            <w:tcW w:w="9214" w:type="dxa"/>
            <w:shd w:val="clear" w:color="auto" w:fill="auto"/>
            <w:vAlign w:val="center"/>
          </w:tcPr>
          <w:p w14:paraId="4BE31E6F" w14:textId="42E1DF05" w:rsidR="00440C0F" w:rsidRPr="00524C55" w:rsidRDefault="007515F0" w:rsidP="00524C55">
            <w:pPr>
              <w:widowControl w:val="0"/>
              <w:rPr>
                <w:sz w:val="24"/>
                <w:szCs w:val="24"/>
              </w:rPr>
            </w:pPr>
            <w:r w:rsidRPr="007515F0">
              <w:rPr>
                <w:bCs/>
                <w:sz w:val="24"/>
                <w:szCs w:val="24"/>
              </w:rPr>
              <w:t>Įstatymo 86 straipsnio 9 dalis</w:t>
            </w:r>
            <w:r w:rsidRPr="007515F0">
              <w:rPr>
                <w:bCs/>
                <w:sz w:val="24"/>
                <w:szCs w:val="24"/>
                <w:vertAlign w:val="superscript"/>
              </w:rPr>
              <w:footnoteReference w:id="2"/>
            </w:r>
          </w:p>
        </w:tc>
      </w:tr>
      <w:tr w:rsidR="00440C0F" w:rsidRPr="00D02115" w14:paraId="2B03825E" w14:textId="77777777" w:rsidTr="0059241B">
        <w:tc>
          <w:tcPr>
            <w:tcW w:w="9781" w:type="dxa"/>
            <w:gridSpan w:val="2"/>
            <w:shd w:val="clear" w:color="auto" w:fill="auto"/>
          </w:tcPr>
          <w:p w14:paraId="4CD1E323" w14:textId="710AD72F" w:rsidR="00501159" w:rsidRPr="00D02115" w:rsidRDefault="00F81BE3" w:rsidP="00E65600">
            <w:pPr>
              <w:ind w:firstLine="601"/>
              <w:jc w:val="both"/>
              <w:rPr>
                <w:iCs/>
                <w:sz w:val="24"/>
                <w:szCs w:val="24"/>
                <w:lang w:eastAsia="lt-LT"/>
              </w:rPr>
            </w:pPr>
            <w:r w:rsidRPr="00F81BE3">
              <w:rPr>
                <w:iCs/>
                <w:sz w:val="24"/>
                <w:szCs w:val="24"/>
                <w:lang w:eastAsia="lt-LT"/>
              </w:rPr>
              <w:t xml:space="preserve">Sutartis sudaryta 2022 m. </w:t>
            </w:r>
            <w:r>
              <w:rPr>
                <w:iCs/>
                <w:sz w:val="24"/>
                <w:szCs w:val="24"/>
                <w:lang w:eastAsia="lt-LT"/>
              </w:rPr>
              <w:t>vasario</w:t>
            </w:r>
            <w:r w:rsidRPr="00F81BE3">
              <w:rPr>
                <w:iCs/>
                <w:sz w:val="24"/>
                <w:szCs w:val="24"/>
                <w:lang w:eastAsia="lt-LT"/>
              </w:rPr>
              <w:t xml:space="preserve"> </w:t>
            </w:r>
            <w:r>
              <w:rPr>
                <w:iCs/>
                <w:sz w:val="24"/>
                <w:szCs w:val="24"/>
                <w:lang w:eastAsia="lt-LT"/>
              </w:rPr>
              <w:t>11</w:t>
            </w:r>
            <w:r w:rsidRPr="00F81BE3">
              <w:rPr>
                <w:iCs/>
                <w:sz w:val="24"/>
                <w:szCs w:val="24"/>
                <w:lang w:eastAsia="lt-LT"/>
              </w:rPr>
              <w:t xml:space="preserve"> d., tačiau paviešinta tik 2022 m. </w:t>
            </w:r>
            <w:r>
              <w:rPr>
                <w:iCs/>
                <w:sz w:val="24"/>
                <w:szCs w:val="24"/>
                <w:lang w:eastAsia="lt-LT"/>
              </w:rPr>
              <w:t>kovo</w:t>
            </w:r>
            <w:r w:rsidRPr="00F81BE3">
              <w:rPr>
                <w:iCs/>
                <w:sz w:val="24"/>
                <w:szCs w:val="24"/>
                <w:lang w:eastAsia="lt-LT"/>
              </w:rPr>
              <w:t xml:space="preserve"> </w:t>
            </w:r>
            <w:r>
              <w:rPr>
                <w:iCs/>
                <w:sz w:val="24"/>
                <w:szCs w:val="24"/>
                <w:lang w:eastAsia="lt-LT"/>
              </w:rPr>
              <w:t>16</w:t>
            </w:r>
            <w:r w:rsidRPr="00F81BE3">
              <w:rPr>
                <w:iCs/>
                <w:sz w:val="24"/>
                <w:szCs w:val="24"/>
                <w:lang w:eastAsia="lt-LT"/>
              </w:rPr>
              <w:t xml:space="preserve"> d. </w:t>
            </w:r>
            <w:r>
              <w:rPr>
                <w:iCs/>
                <w:sz w:val="24"/>
                <w:szCs w:val="24"/>
                <w:lang w:eastAsia="lt-LT"/>
              </w:rPr>
              <w:t>Susitarimas Nr. 2 dėl Sutarties pakeitimo sudarytas 2022 m. balandžio 22 d., tačiau paviešintas tik 2022 m. rugpjūčio 26 d. Pavėluotai paviešindama</w:t>
            </w:r>
            <w:r w:rsidRPr="00F81BE3">
              <w:rPr>
                <w:iCs/>
                <w:sz w:val="24"/>
                <w:szCs w:val="24"/>
                <w:lang w:eastAsia="lt-LT"/>
              </w:rPr>
              <w:t xml:space="preserve"> </w:t>
            </w:r>
            <w:r>
              <w:rPr>
                <w:iCs/>
                <w:sz w:val="24"/>
                <w:szCs w:val="24"/>
                <w:lang w:eastAsia="lt-LT"/>
              </w:rPr>
              <w:t xml:space="preserve">Sutartį ir Susitarimą Nr. 2, </w:t>
            </w:r>
            <w:r w:rsidRPr="00F81BE3">
              <w:rPr>
                <w:iCs/>
                <w:sz w:val="24"/>
                <w:szCs w:val="24"/>
                <w:lang w:eastAsia="lt-LT"/>
              </w:rPr>
              <w:t>Perkančioji organizacija pažeidė Įstatymo 86 straipsnio 9 dalies reikalavimus.</w:t>
            </w:r>
          </w:p>
        </w:tc>
      </w:tr>
    </w:tbl>
    <w:p w14:paraId="00FAF66A" w14:textId="77777777" w:rsidR="008B4C3F" w:rsidRPr="00D02115" w:rsidRDefault="008B4C3F" w:rsidP="00DB5DAD">
      <w:pPr>
        <w:jc w:val="center"/>
        <w:rPr>
          <w:b/>
          <w:bCs/>
          <w:sz w:val="24"/>
          <w:szCs w:val="24"/>
        </w:rPr>
      </w:pPr>
    </w:p>
    <w:p w14:paraId="1FFFED4F" w14:textId="2E515372" w:rsidR="0088148E" w:rsidRPr="00D02115" w:rsidRDefault="001372F6" w:rsidP="00DB5DAD">
      <w:pPr>
        <w:jc w:val="center"/>
        <w:rPr>
          <w:b/>
          <w:bCs/>
          <w:sz w:val="24"/>
          <w:szCs w:val="24"/>
        </w:rPr>
      </w:pPr>
      <w:r w:rsidRPr="00D02115">
        <w:rPr>
          <w:b/>
          <w:bCs/>
          <w:sz w:val="24"/>
          <w:szCs w:val="24"/>
        </w:rPr>
        <w:t>III dalis. Kiti nustatyti pažeidimai</w:t>
      </w:r>
    </w:p>
    <w:p w14:paraId="5AC32A34" w14:textId="77777777" w:rsidR="009B2191" w:rsidRPr="00D02115" w:rsidRDefault="009B2191"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D02115" w14:paraId="49D2AB47" w14:textId="77777777" w:rsidTr="00B20C06">
        <w:tc>
          <w:tcPr>
            <w:tcW w:w="567" w:type="dxa"/>
            <w:shd w:val="clear" w:color="auto" w:fill="auto"/>
            <w:vAlign w:val="center"/>
          </w:tcPr>
          <w:p w14:paraId="7EFCD7FB" w14:textId="77777777" w:rsidR="00B20C06" w:rsidRPr="00D02115" w:rsidRDefault="00B20C06" w:rsidP="008971CE">
            <w:pPr>
              <w:spacing w:before="120" w:after="120"/>
              <w:ind w:left="171" w:hanging="142"/>
              <w:jc w:val="center"/>
              <w:rPr>
                <w:szCs w:val="24"/>
              </w:rPr>
            </w:pPr>
          </w:p>
        </w:tc>
        <w:tc>
          <w:tcPr>
            <w:tcW w:w="9214" w:type="dxa"/>
            <w:shd w:val="clear" w:color="auto" w:fill="auto"/>
          </w:tcPr>
          <w:p w14:paraId="44F6C439" w14:textId="7F77D5A3" w:rsidR="00A55D40" w:rsidRPr="00D02115" w:rsidRDefault="00CB4DB6" w:rsidP="00A55D40">
            <w:pPr>
              <w:rPr>
                <w:i/>
                <w:szCs w:val="24"/>
              </w:rPr>
            </w:pPr>
            <w:r>
              <w:rPr>
                <w:iCs/>
                <w:sz w:val="24"/>
                <w:szCs w:val="24"/>
                <w:lang w:eastAsia="lt-LT"/>
              </w:rPr>
              <w:t>–</w:t>
            </w:r>
          </w:p>
        </w:tc>
      </w:tr>
      <w:tr w:rsidR="00B20C06" w:rsidRPr="00D02115" w14:paraId="04051777" w14:textId="77777777" w:rsidTr="00B20C06">
        <w:tc>
          <w:tcPr>
            <w:tcW w:w="9781" w:type="dxa"/>
            <w:gridSpan w:val="2"/>
            <w:shd w:val="clear" w:color="auto" w:fill="auto"/>
          </w:tcPr>
          <w:p w14:paraId="3201A433" w14:textId="334BC80D" w:rsidR="00F8496A" w:rsidRPr="00D02115" w:rsidRDefault="00F8496A" w:rsidP="00923F0F">
            <w:pPr>
              <w:ind w:firstLine="601"/>
              <w:jc w:val="both"/>
              <w:rPr>
                <w:szCs w:val="24"/>
              </w:rPr>
            </w:pPr>
          </w:p>
        </w:tc>
      </w:tr>
    </w:tbl>
    <w:p w14:paraId="0F3834ED" w14:textId="77777777" w:rsidR="00CB4DB6" w:rsidRDefault="00CB4DB6" w:rsidP="00DB5DAD">
      <w:pPr>
        <w:tabs>
          <w:tab w:val="left" w:pos="993"/>
        </w:tabs>
        <w:jc w:val="center"/>
        <w:rPr>
          <w:b/>
          <w:bCs/>
          <w:sz w:val="24"/>
          <w:szCs w:val="24"/>
        </w:rPr>
      </w:pPr>
    </w:p>
    <w:p w14:paraId="5751CB6F" w14:textId="7D465BAF" w:rsidR="0088148E" w:rsidRPr="00D02115" w:rsidRDefault="001372F6" w:rsidP="00DB5DAD">
      <w:pPr>
        <w:tabs>
          <w:tab w:val="left" w:pos="993"/>
        </w:tabs>
        <w:jc w:val="center"/>
        <w:rPr>
          <w:b/>
          <w:bCs/>
          <w:sz w:val="24"/>
          <w:szCs w:val="24"/>
        </w:rPr>
      </w:pPr>
      <w:r w:rsidRPr="00D02115">
        <w:rPr>
          <w:b/>
          <w:bCs/>
          <w:sz w:val="24"/>
          <w:szCs w:val="24"/>
        </w:rPr>
        <w:t>IV dalis. Sprendimas</w:t>
      </w:r>
    </w:p>
    <w:p w14:paraId="31E728C6" w14:textId="77777777" w:rsidR="009B2191" w:rsidRPr="00D02115" w:rsidRDefault="009B2191"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D02115" w14:paraId="19F3F149" w14:textId="77777777" w:rsidTr="0059241B">
        <w:tc>
          <w:tcPr>
            <w:tcW w:w="9776" w:type="dxa"/>
          </w:tcPr>
          <w:p w14:paraId="0C75B02A" w14:textId="76C2072B" w:rsidR="002D38DA" w:rsidRPr="00D02115" w:rsidRDefault="001A5F28" w:rsidP="00914770">
            <w:pPr>
              <w:ind w:firstLine="567"/>
              <w:jc w:val="both"/>
              <w:rPr>
                <w:rFonts w:eastAsia="Calibri"/>
                <w:bCs/>
                <w:sz w:val="24"/>
                <w:szCs w:val="24"/>
              </w:rPr>
            </w:pPr>
            <w:r w:rsidRPr="001C38D4">
              <w:rPr>
                <w:rFonts w:eastAsia="Calibri"/>
                <w:bCs/>
                <w:sz w:val="24"/>
                <w:szCs w:val="24"/>
              </w:rPr>
              <w:t xml:space="preserve">Tarnyba, </w:t>
            </w:r>
            <w:r w:rsidR="00163AD3" w:rsidRPr="001C38D4">
              <w:rPr>
                <w:rFonts w:eastAsia="Calibri"/>
                <w:bCs/>
                <w:sz w:val="24"/>
                <w:szCs w:val="24"/>
              </w:rPr>
              <w:t xml:space="preserve">įvertinusi </w:t>
            </w:r>
            <w:r w:rsidR="003B2D67" w:rsidRPr="001C38D4">
              <w:rPr>
                <w:rFonts w:eastAsia="Calibri"/>
                <w:bCs/>
                <w:sz w:val="24"/>
                <w:szCs w:val="24"/>
              </w:rPr>
              <w:t>su Pirkimu susijusius dokumentus</w:t>
            </w:r>
            <w:r w:rsidR="00EE64D1" w:rsidRPr="001C38D4">
              <w:rPr>
                <w:rFonts w:eastAsia="Calibri"/>
                <w:bCs/>
                <w:sz w:val="24"/>
                <w:szCs w:val="24"/>
              </w:rPr>
              <w:t xml:space="preserve"> </w:t>
            </w:r>
            <w:r w:rsidR="00EE64D1" w:rsidRPr="001C38D4">
              <w:rPr>
                <w:sz w:val="24"/>
                <w:szCs w:val="24"/>
              </w:rPr>
              <w:t xml:space="preserve">ir </w:t>
            </w:r>
            <w:r w:rsidR="00EE64D1" w:rsidRPr="001C38D4">
              <w:rPr>
                <w:bCs/>
                <w:sz w:val="24"/>
                <w:szCs w:val="24"/>
              </w:rPr>
              <w:t>Perkančiosios organizacijos</w:t>
            </w:r>
            <w:r w:rsidR="00EE64D1" w:rsidRPr="001C38D4">
              <w:rPr>
                <w:sz w:val="24"/>
                <w:szCs w:val="24"/>
              </w:rPr>
              <w:t xml:space="preserve"> priimtus sprendimus</w:t>
            </w:r>
            <w:r w:rsidR="003B2D67" w:rsidRPr="001C38D4">
              <w:rPr>
                <w:rFonts w:eastAsia="Calibri"/>
                <w:bCs/>
                <w:sz w:val="24"/>
                <w:szCs w:val="24"/>
              </w:rPr>
              <w:t xml:space="preserve">: </w:t>
            </w:r>
            <w:r w:rsidR="00163349">
              <w:rPr>
                <w:rFonts w:eastAsia="Calibri"/>
                <w:bCs/>
                <w:sz w:val="24"/>
                <w:szCs w:val="24"/>
              </w:rPr>
              <w:t>Perkančiosios organizacijos profilyje skelbtą informaciją</w:t>
            </w:r>
            <w:r w:rsidR="00163349" w:rsidRPr="001C38D4">
              <w:rPr>
                <w:rStyle w:val="FootnoteReference"/>
                <w:rFonts w:eastAsia="Calibri"/>
                <w:bCs/>
                <w:sz w:val="24"/>
                <w:szCs w:val="24"/>
              </w:rPr>
              <w:footnoteReference w:id="3"/>
            </w:r>
            <w:r w:rsidR="00163349">
              <w:rPr>
                <w:rFonts w:eastAsia="Calibri"/>
                <w:bCs/>
                <w:sz w:val="24"/>
                <w:szCs w:val="24"/>
              </w:rPr>
              <w:t xml:space="preserve">, </w:t>
            </w:r>
            <w:r w:rsidR="005834EE" w:rsidRPr="001C38D4">
              <w:rPr>
                <w:rFonts w:eastAsia="Calibri"/>
                <w:bCs/>
                <w:sz w:val="24"/>
                <w:szCs w:val="24"/>
              </w:rPr>
              <w:t>Pirkimo paraišką: 21457-2021/CA2247</w:t>
            </w:r>
            <w:r w:rsidR="00163AD3" w:rsidRPr="001C38D4">
              <w:rPr>
                <w:rFonts w:eastAsia="Calibri"/>
                <w:bCs/>
                <w:sz w:val="24"/>
                <w:szCs w:val="24"/>
              </w:rPr>
              <w:t xml:space="preserve">, </w:t>
            </w:r>
            <w:r w:rsidR="003F73F5" w:rsidRPr="001C38D4">
              <w:rPr>
                <w:rFonts w:eastAsia="Calibri"/>
                <w:bCs/>
                <w:sz w:val="24"/>
                <w:szCs w:val="24"/>
              </w:rPr>
              <w:t xml:space="preserve">su Pirkimo dokumentų išankstine patikra susijusią Perkančiosios organizacijos ir CPVA susirašinėjimo medžiagą, </w:t>
            </w:r>
            <w:r w:rsidR="00C37ACD" w:rsidRPr="001C38D4">
              <w:rPr>
                <w:rFonts w:eastAsia="Calibri"/>
                <w:bCs/>
                <w:sz w:val="24"/>
                <w:szCs w:val="24"/>
              </w:rPr>
              <w:t xml:space="preserve">CPVA 2021 m. kovo 12 d. pranešimą apie pirkimo 3.001 išankstinės patikros rezultatus, </w:t>
            </w:r>
            <w:r w:rsidR="00163AD3" w:rsidRPr="001C38D4">
              <w:rPr>
                <w:rFonts w:eastAsia="Calibri"/>
                <w:bCs/>
                <w:sz w:val="24"/>
                <w:szCs w:val="24"/>
              </w:rPr>
              <w:t>CPV IS skelbim</w:t>
            </w:r>
            <w:r w:rsidR="003F73F5" w:rsidRPr="001C38D4">
              <w:rPr>
                <w:rFonts w:eastAsia="Calibri"/>
                <w:bCs/>
                <w:sz w:val="24"/>
                <w:szCs w:val="24"/>
              </w:rPr>
              <w:t>e</w:t>
            </w:r>
            <w:r w:rsidR="00163AD3" w:rsidRPr="001C38D4">
              <w:rPr>
                <w:rFonts w:eastAsia="Calibri"/>
                <w:bCs/>
                <w:sz w:val="24"/>
                <w:szCs w:val="24"/>
              </w:rPr>
              <w:t xml:space="preserve"> apie Pirkimą</w:t>
            </w:r>
            <w:r w:rsidR="003F73F5" w:rsidRPr="001C38D4">
              <w:rPr>
                <w:rFonts w:eastAsia="Calibri"/>
                <w:bCs/>
                <w:sz w:val="24"/>
                <w:szCs w:val="24"/>
              </w:rPr>
              <w:t xml:space="preserve"> pateiktą informaciją</w:t>
            </w:r>
            <w:r w:rsidR="00163AD3" w:rsidRPr="001C38D4">
              <w:rPr>
                <w:rStyle w:val="FootnoteReference"/>
                <w:rFonts w:eastAsia="Calibri"/>
                <w:bCs/>
                <w:sz w:val="24"/>
                <w:szCs w:val="24"/>
              </w:rPr>
              <w:footnoteReference w:id="4"/>
            </w:r>
            <w:r w:rsidR="00163AD3" w:rsidRPr="001C38D4">
              <w:rPr>
                <w:rFonts w:eastAsia="Calibri"/>
                <w:bCs/>
                <w:sz w:val="24"/>
                <w:szCs w:val="24"/>
              </w:rPr>
              <w:t xml:space="preserve">, Pirkimo </w:t>
            </w:r>
            <w:r w:rsidR="003F73F5" w:rsidRPr="001C38D4">
              <w:rPr>
                <w:rFonts w:eastAsia="Calibri"/>
                <w:bCs/>
                <w:sz w:val="24"/>
                <w:szCs w:val="24"/>
              </w:rPr>
              <w:t>dokumentus</w:t>
            </w:r>
            <w:r w:rsidR="00163AD3" w:rsidRPr="001C38D4">
              <w:rPr>
                <w:rStyle w:val="FootnoteReference"/>
                <w:rFonts w:eastAsia="Calibri"/>
                <w:bCs/>
                <w:sz w:val="24"/>
                <w:szCs w:val="24"/>
              </w:rPr>
              <w:footnoteReference w:id="5"/>
            </w:r>
            <w:r w:rsidR="00163AD3" w:rsidRPr="001C38D4">
              <w:rPr>
                <w:rFonts w:eastAsia="Calibri"/>
                <w:bCs/>
                <w:sz w:val="24"/>
                <w:szCs w:val="24"/>
              </w:rPr>
              <w:t>, Pirkimo komisijos posėdžių protokolus</w:t>
            </w:r>
            <w:r w:rsidR="00163AD3" w:rsidRPr="001C38D4">
              <w:rPr>
                <w:rStyle w:val="FootnoteReference"/>
                <w:rFonts w:eastAsia="Calibri"/>
                <w:bCs/>
                <w:sz w:val="24"/>
                <w:szCs w:val="24"/>
              </w:rPr>
              <w:footnoteReference w:id="6"/>
            </w:r>
            <w:r w:rsidR="00163AD3" w:rsidRPr="001C38D4">
              <w:rPr>
                <w:rFonts w:eastAsia="Calibri"/>
                <w:bCs/>
                <w:sz w:val="24"/>
                <w:szCs w:val="24"/>
              </w:rPr>
              <w:t xml:space="preserve">, </w:t>
            </w:r>
            <w:r w:rsidRPr="001C38D4">
              <w:rPr>
                <w:rFonts w:eastAsia="Calibri"/>
                <w:bCs/>
                <w:sz w:val="24"/>
                <w:szCs w:val="24"/>
              </w:rPr>
              <w:t>sprendžia, kad p</w:t>
            </w:r>
            <w:r w:rsidRPr="001C38D4">
              <w:rPr>
                <w:iCs/>
                <w:sz w:val="24"/>
                <w:szCs w:val="24"/>
                <w:lang w:eastAsia="lt-LT"/>
              </w:rPr>
              <w:t xml:space="preserve">avėluotai paviešindama </w:t>
            </w:r>
            <w:r w:rsidRPr="001C38D4">
              <w:rPr>
                <w:iCs/>
                <w:sz w:val="24"/>
                <w:szCs w:val="24"/>
                <w:lang w:eastAsia="lt-LT"/>
              </w:rPr>
              <w:lastRenderedPageBreak/>
              <w:t>Sutartį ir Susitarimą Nr. 2, Perkančioji organizacija pažeidė Įstatymo 86 straipsnio 9 dalies reikalavimus.</w:t>
            </w:r>
          </w:p>
        </w:tc>
      </w:tr>
    </w:tbl>
    <w:p w14:paraId="3E7C2F92" w14:textId="33ED51C4" w:rsidR="00BB78DE" w:rsidRPr="00D02115" w:rsidRDefault="00BB78DE" w:rsidP="003B4E5E">
      <w:pPr>
        <w:tabs>
          <w:tab w:val="left" w:pos="993"/>
        </w:tabs>
        <w:jc w:val="center"/>
        <w:rPr>
          <w:rFonts w:eastAsia="Calibri"/>
          <w:bCs/>
          <w:sz w:val="24"/>
          <w:szCs w:val="24"/>
        </w:rPr>
      </w:pPr>
    </w:p>
    <w:p w14:paraId="3D39DAC4" w14:textId="77777777" w:rsidR="00BB78DE" w:rsidRPr="00D02115" w:rsidRDefault="00BB78DE" w:rsidP="00DB5DAD">
      <w:pPr>
        <w:tabs>
          <w:tab w:val="left" w:pos="-142"/>
          <w:tab w:val="left" w:pos="284"/>
        </w:tabs>
        <w:jc w:val="center"/>
        <w:rPr>
          <w:b/>
          <w:bCs/>
          <w:sz w:val="24"/>
          <w:szCs w:val="24"/>
        </w:rPr>
      </w:pPr>
      <w:r w:rsidRPr="00D02115">
        <w:rPr>
          <w:b/>
          <w:bCs/>
          <w:sz w:val="24"/>
          <w:szCs w:val="24"/>
        </w:rPr>
        <w:t>Pastabos</w:t>
      </w:r>
    </w:p>
    <w:p w14:paraId="78BFEBF8" w14:textId="77777777" w:rsidR="009B2191" w:rsidRPr="00D02115" w:rsidRDefault="009B2191" w:rsidP="00BB78DE">
      <w:pPr>
        <w:tabs>
          <w:tab w:val="left" w:pos="-142"/>
          <w:tab w:val="left" w:pos="284"/>
        </w:tabs>
        <w:jc w:val="center"/>
        <w:rPr>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705"/>
      </w:tblGrid>
      <w:tr w:rsidR="00A918A4" w14:paraId="4B6A02E2" w14:textId="77777777" w:rsidTr="008F63A4">
        <w:tc>
          <w:tcPr>
            <w:tcW w:w="1071" w:type="dxa"/>
            <w:tcBorders>
              <w:top w:val="single" w:sz="4" w:space="0" w:color="auto"/>
              <w:left w:val="single" w:sz="4" w:space="0" w:color="auto"/>
              <w:bottom w:val="single" w:sz="4" w:space="0" w:color="auto"/>
              <w:right w:val="single" w:sz="4" w:space="0" w:color="auto"/>
            </w:tcBorders>
            <w:hideMark/>
          </w:tcPr>
          <w:p w14:paraId="4F1416FA" w14:textId="31C02DF9" w:rsidR="00A918A4" w:rsidRDefault="00A918A4" w:rsidP="00150841">
            <w:pPr>
              <w:widowControl w:val="0"/>
              <w:ind w:left="-113"/>
              <w:jc w:val="center"/>
              <w:rPr>
                <w:bCs/>
                <w:sz w:val="24"/>
                <w:szCs w:val="24"/>
              </w:rPr>
            </w:pPr>
          </w:p>
        </w:tc>
        <w:tc>
          <w:tcPr>
            <w:tcW w:w="8705" w:type="dxa"/>
            <w:tcBorders>
              <w:top w:val="single" w:sz="4" w:space="0" w:color="auto"/>
              <w:left w:val="single" w:sz="4" w:space="0" w:color="auto"/>
              <w:bottom w:val="single" w:sz="4" w:space="0" w:color="auto"/>
              <w:right w:val="single" w:sz="4" w:space="0" w:color="auto"/>
            </w:tcBorders>
          </w:tcPr>
          <w:p w14:paraId="50C25CAC" w14:textId="5A80BDCA" w:rsidR="00A918A4" w:rsidRDefault="00FF5B71" w:rsidP="00150841">
            <w:pPr>
              <w:widowControl w:val="0"/>
              <w:rPr>
                <w:bCs/>
                <w:sz w:val="24"/>
                <w:szCs w:val="24"/>
              </w:rPr>
            </w:pPr>
            <w:r>
              <w:rPr>
                <w:bCs/>
                <w:sz w:val="24"/>
                <w:szCs w:val="24"/>
              </w:rPr>
              <w:t>–</w:t>
            </w:r>
          </w:p>
        </w:tc>
      </w:tr>
      <w:tr w:rsidR="00FF5B71" w14:paraId="42755D1B" w14:textId="77777777" w:rsidTr="008F63A4">
        <w:tc>
          <w:tcPr>
            <w:tcW w:w="9776" w:type="dxa"/>
            <w:gridSpan w:val="2"/>
            <w:tcBorders>
              <w:top w:val="single" w:sz="4" w:space="0" w:color="auto"/>
              <w:left w:val="single" w:sz="4" w:space="0" w:color="auto"/>
              <w:bottom w:val="single" w:sz="4" w:space="0" w:color="auto"/>
              <w:right w:val="single" w:sz="4" w:space="0" w:color="auto"/>
            </w:tcBorders>
          </w:tcPr>
          <w:p w14:paraId="61E2521F" w14:textId="54206451" w:rsidR="00FF5B71" w:rsidRDefault="00716ECD" w:rsidP="00B36B0C">
            <w:pPr>
              <w:ind w:firstLine="601"/>
              <w:jc w:val="both"/>
              <w:rPr>
                <w:bCs/>
                <w:sz w:val="24"/>
                <w:szCs w:val="24"/>
              </w:rPr>
            </w:pPr>
            <w:r w:rsidRPr="00D81C6D">
              <w:rPr>
                <w:iCs/>
                <w:sz w:val="24"/>
                <w:szCs w:val="24"/>
                <w:lang w:eastAsia="lt-LT"/>
              </w:rPr>
              <w:t>Remiantis Perkančiosios organizacijos CVP IS įkeltomis</w:t>
            </w:r>
            <w:r w:rsidR="00A3686E" w:rsidRPr="00D81C6D">
              <w:rPr>
                <w:iCs/>
                <w:sz w:val="24"/>
                <w:szCs w:val="24"/>
                <w:lang w:eastAsia="lt-LT"/>
              </w:rPr>
              <w:t xml:space="preserve"> </w:t>
            </w:r>
            <w:r w:rsidRPr="00D81C6D">
              <w:rPr>
                <w:iCs/>
                <w:sz w:val="24"/>
                <w:szCs w:val="24"/>
                <w:lang w:eastAsia="lt-LT"/>
              </w:rPr>
              <w:t>Pirkimo komisijos nari</w:t>
            </w:r>
            <w:r w:rsidR="00A3686E" w:rsidRPr="00D81C6D">
              <w:rPr>
                <w:iCs/>
                <w:sz w:val="24"/>
                <w:szCs w:val="24"/>
                <w:lang w:eastAsia="lt-LT"/>
              </w:rPr>
              <w:t>ų nešališkumo deklaracijomis ir konfidencialumo pasižadėjimais, Pirkimo komisijos narių</w:t>
            </w:r>
            <w:r w:rsidRPr="00D81C6D">
              <w:rPr>
                <w:iCs/>
                <w:sz w:val="24"/>
                <w:szCs w:val="24"/>
                <w:lang w:eastAsia="lt-LT"/>
              </w:rPr>
              <w:t xml:space="preserve">: V. K., E. M. </w:t>
            </w:r>
            <w:r w:rsidR="00A3686E" w:rsidRPr="00D81C6D">
              <w:rPr>
                <w:iCs/>
                <w:sz w:val="24"/>
                <w:szCs w:val="24"/>
                <w:lang w:eastAsia="lt-LT"/>
              </w:rPr>
              <w:t xml:space="preserve">deklaracijos ir pasižadėjimai </w:t>
            </w:r>
            <w:r w:rsidR="009E56E9" w:rsidRPr="00D81C6D">
              <w:rPr>
                <w:iCs/>
                <w:sz w:val="24"/>
                <w:szCs w:val="24"/>
                <w:lang w:eastAsia="lt-LT"/>
              </w:rPr>
              <w:t>pasirašyti</w:t>
            </w:r>
            <w:r w:rsidRPr="00D81C6D">
              <w:rPr>
                <w:iCs/>
                <w:sz w:val="24"/>
                <w:szCs w:val="24"/>
                <w:lang w:eastAsia="lt-LT"/>
              </w:rPr>
              <w:t xml:space="preserve"> 2017</w:t>
            </w:r>
            <w:r w:rsidR="00A3686E" w:rsidRPr="00D81C6D">
              <w:rPr>
                <w:iCs/>
                <w:sz w:val="24"/>
                <w:szCs w:val="24"/>
                <w:lang w:eastAsia="lt-LT"/>
              </w:rPr>
              <w:t xml:space="preserve"> metais</w:t>
            </w:r>
            <w:r w:rsidRPr="00D81C6D">
              <w:rPr>
                <w:iCs/>
                <w:sz w:val="24"/>
                <w:szCs w:val="24"/>
                <w:lang w:eastAsia="lt-LT"/>
              </w:rPr>
              <w:t xml:space="preserve">, </w:t>
            </w:r>
            <w:r w:rsidR="00A3686E" w:rsidRPr="00D81C6D">
              <w:rPr>
                <w:iCs/>
                <w:sz w:val="24"/>
                <w:szCs w:val="24"/>
                <w:lang w:eastAsia="lt-LT"/>
              </w:rPr>
              <w:t>Pirkimo komisijos nario</w:t>
            </w:r>
            <w:r w:rsidR="009E56E9" w:rsidRPr="00D81C6D">
              <w:rPr>
                <w:iCs/>
                <w:sz w:val="24"/>
                <w:szCs w:val="24"/>
                <w:lang w:eastAsia="lt-LT"/>
              </w:rPr>
              <w:t xml:space="preserve"> </w:t>
            </w:r>
            <w:r w:rsidRPr="00D81C6D">
              <w:rPr>
                <w:iCs/>
                <w:sz w:val="24"/>
                <w:szCs w:val="24"/>
                <w:lang w:eastAsia="lt-LT"/>
              </w:rPr>
              <w:t xml:space="preserve">K. U. </w:t>
            </w:r>
            <w:r w:rsidR="009E56E9" w:rsidRPr="00D81C6D">
              <w:rPr>
                <w:iCs/>
                <w:sz w:val="24"/>
                <w:szCs w:val="24"/>
                <w:lang w:eastAsia="lt-LT"/>
              </w:rPr>
              <w:t>deklaracija ir pasižadėjimas pasirašytas</w:t>
            </w:r>
            <w:r w:rsidRPr="00D81C6D">
              <w:rPr>
                <w:iCs/>
                <w:sz w:val="24"/>
                <w:szCs w:val="24"/>
                <w:lang w:eastAsia="lt-LT"/>
              </w:rPr>
              <w:t xml:space="preserve"> 2012 </w:t>
            </w:r>
            <w:r w:rsidR="009E56E9" w:rsidRPr="00D81C6D">
              <w:rPr>
                <w:iCs/>
                <w:sz w:val="24"/>
                <w:szCs w:val="24"/>
                <w:lang w:eastAsia="lt-LT"/>
              </w:rPr>
              <w:t xml:space="preserve">metais. </w:t>
            </w:r>
            <w:r w:rsidRPr="00D81C6D">
              <w:rPr>
                <w:iCs/>
                <w:sz w:val="24"/>
                <w:szCs w:val="24"/>
                <w:lang w:eastAsia="lt-LT"/>
              </w:rPr>
              <w:t xml:space="preserve">Tarnyba </w:t>
            </w:r>
            <w:r w:rsidR="009E56E9" w:rsidRPr="00D81C6D">
              <w:rPr>
                <w:iCs/>
                <w:sz w:val="24"/>
                <w:szCs w:val="24"/>
                <w:lang w:eastAsia="lt-LT"/>
              </w:rPr>
              <w:t>rekomenduoja</w:t>
            </w:r>
            <w:r w:rsidR="00B36B0C" w:rsidRPr="00D81C6D">
              <w:rPr>
                <w:iCs/>
                <w:sz w:val="24"/>
                <w:szCs w:val="24"/>
                <w:lang w:eastAsia="lt-LT"/>
              </w:rPr>
              <w:t xml:space="preserve">, nepriklausomai nuo to, ar asmuo paskirtas vieno, ar daugiau pirkimų atlikimui, </w:t>
            </w:r>
            <w:r w:rsidR="00BF71A5" w:rsidRPr="00D81C6D">
              <w:rPr>
                <w:iCs/>
                <w:sz w:val="24"/>
                <w:szCs w:val="24"/>
                <w:lang w:eastAsia="lt-LT"/>
              </w:rPr>
              <w:t>nešališkumo deklaracij</w:t>
            </w:r>
            <w:r w:rsidR="009E56E9" w:rsidRPr="00D81C6D">
              <w:rPr>
                <w:iCs/>
                <w:sz w:val="24"/>
                <w:szCs w:val="24"/>
                <w:lang w:eastAsia="lt-LT"/>
              </w:rPr>
              <w:t>as</w:t>
            </w:r>
            <w:r w:rsidR="00BF71A5" w:rsidRPr="00D81C6D">
              <w:rPr>
                <w:iCs/>
                <w:sz w:val="24"/>
                <w:szCs w:val="24"/>
                <w:lang w:eastAsia="lt-LT"/>
              </w:rPr>
              <w:t xml:space="preserve"> ir konfidencialumo pasižadėjim</w:t>
            </w:r>
            <w:r w:rsidR="009E56E9" w:rsidRPr="00D81C6D">
              <w:rPr>
                <w:iCs/>
                <w:sz w:val="24"/>
                <w:szCs w:val="24"/>
                <w:lang w:eastAsia="lt-LT"/>
              </w:rPr>
              <w:t>us</w:t>
            </w:r>
            <w:r w:rsidR="00BF71A5" w:rsidRPr="00D81C6D">
              <w:rPr>
                <w:iCs/>
                <w:sz w:val="24"/>
                <w:szCs w:val="24"/>
                <w:lang w:eastAsia="lt-LT"/>
              </w:rPr>
              <w:t>, pasirašyti bent vieną kartą per metus.</w:t>
            </w:r>
          </w:p>
        </w:tc>
      </w:tr>
    </w:tbl>
    <w:p w14:paraId="0B8776F3" w14:textId="3638FDE0" w:rsidR="000D6594" w:rsidRDefault="000D6594" w:rsidP="00CC0DE3">
      <w:pPr>
        <w:tabs>
          <w:tab w:val="left" w:pos="-142"/>
          <w:tab w:val="left" w:pos="284"/>
        </w:tabs>
        <w:jc w:val="center"/>
        <w:rPr>
          <w:rFonts w:eastAsia="Calibri"/>
          <w:bCs/>
          <w:sz w:val="24"/>
          <w:szCs w:val="24"/>
        </w:rPr>
      </w:pPr>
    </w:p>
    <w:p w14:paraId="43703EB6" w14:textId="77777777" w:rsidR="002C7F9D" w:rsidRPr="00D02115" w:rsidRDefault="002C7F9D" w:rsidP="00CC0DE3">
      <w:pPr>
        <w:tabs>
          <w:tab w:val="left" w:pos="-142"/>
          <w:tab w:val="left" w:pos="284"/>
        </w:tabs>
        <w:jc w:val="center"/>
        <w:rPr>
          <w:rFonts w:eastAsia="Calibri"/>
          <w:bCs/>
          <w:sz w:val="24"/>
          <w:szCs w:val="24"/>
        </w:rPr>
      </w:pPr>
    </w:p>
    <w:p w14:paraId="1ADC5B68" w14:textId="3F87070B" w:rsidR="000923FE" w:rsidRPr="00D02115" w:rsidRDefault="001A5F28" w:rsidP="00CB4DB6">
      <w:pPr>
        <w:shd w:val="clear" w:color="auto" w:fill="FFFFFF"/>
        <w:tabs>
          <w:tab w:val="left" w:pos="900"/>
        </w:tabs>
        <w:rPr>
          <w:sz w:val="24"/>
          <w:szCs w:val="24"/>
        </w:rPr>
      </w:pPr>
      <w:r w:rsidRPr="001C38D4">
        <w:rPr>
          <w:sz w:val="24"/>
          <w:szCs w:val="24"/>
        </w:rPr>
        <w:t>Direktorius</w:t>
      </w:r>
      <w:r w:rsidRPr="001A5F28">
        <w:rPr>
          <w:sz w:val="24"/>
          <w:szCs w:val="24"/>
        </w:rPr>
        <w:t xml:space="preserve">                                                                                                                  Darius Vedrickas</w:t>
      </w:r>
    </w:p>
    <w:p w14:paraId="14B403A9" w14:textId="3B76A843" w:rsidR="000923FE" w:rsidRDefault="000923FE" w:rsidP="007D3CE1">
      <w:pPr>
        <w:shd w:val="clear" w:color="auto" w:fill="FFFFFF"/>
        <w:tabs>
          <w:tab w:val="left" w:pos="900"/>
        </w:tabs>
        <w:rPr>
          <w:sz w:val="24"/>
          <w:szCs w:val="24"/>
        </w:rPr>
      </w:pPr>
    </w:p>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7E4B906F" w14:textId="33F0EE7B" w:rsidR="002C7F9D" w:rsidRDefault="002C7F9D" w:rsidP="007D3CE1">
      <w:pPr>
        <w:shd w:val="clear" w:color="auto" w:fill="FFFFFF"/>
        <w:tabs>
          <w:tab w:val="left" w:pos="900"/>
        </w:tabs>
        <w:rPr>
          <w:sz w:val="24"/>
          <w:szCs w:val="24"/>
        </w:rPr>
      </w:pPr>
    </w:p>
    <w:p w14:paraId="3CF9BDC6" w14:textId="53F22DA5" w:rsidR="002C7F9D" w:rsidRDefault="002C7F9D" w:rsidP="007D3CE1">
      <w:pPr>
        <w:shd w:val="clear" w:color="auto" w:fill="FFFFFF"/>
        <w:tabs>
          <w:tab w:val="left" w:pos="900"/>
        </w:tabs>
        <w:rPr>
          <w:sz w:val="24"/>
          <w:szCs w:val="24"/>
        </w:rPr>
      </w:pPr>
    </w:p>
    <w:p w14:paraId="0CCDEF2E" w14:textId="535D8230" w:rsidR="002C7F9D" w:rsidRDefault="002C7F9D" w:rsidP="007D3CE1">
      <w:pPr>
        <w:shd w:val="clear" w:color="auto" w:fill="FFFFFF"/>
        <w:tabs>
          <w:tab w:val="left" w:pos="900"/>
        </w:tabs>
        <w:rPr>
          <w:sz w:val="24"/>
          <w:szCs w:val="24"/>
        </w:rPr>
      </w:pPr>
    </w:p>
    <w:p w14:paraId="45585A68" w14:textId="699121FE" w:rsidR="002C7F9D" w:rsidRDefault="002C7F9D" w:rsidP="007D3CE1">
      <w:pPr>
        <w:shd w:val="clear" w:color="auto" w:fill="FFFFFF"/>
        <w:tabs>
          <w:tab w:val="left" w:pos="900"/>
        </w:tabs>
        <w:rPr>
          <w:sz w:val="24"/>
          <w:szCs w:val="24"/>
        </w:rPr>
      </w:pPr>
    </w:p>
    <w:p w14:paraId="7FD201C9" w14:textId="369B672B" w:rsidR="002C7F9D" w:rsidRDefault="002C7F9D" w:rsidP="007D3CE1">
      <w:pPr>
        <w:shd w:val="clear" w:color="auto" w:fill="FFFFFF"/>
        <w:tabs>
          <w:tab w:val="left" w:pos="900"/>
        </w:tabs>
        <w:rPr>
          <w:sz w:val="24"/>
          <w:szCs w:val="24"/>
        </w:rPr>
      </w:pPr>
    </w:p>
    <w:p w14:paraId="02D1ACE0" w14:textId="40E1AF18" w:rsidR="002C7F9D" w:rsidRDefault="002C7F9D" w:rsidP="007D3CE1">
      <w:pPr>
        <w:shd w:val="clear" w:color="auto" w:fill="FFFFFF"/>
        <w:tabs>
          <w:tab w:val="left" w:pos="900"/>
        </w:tabs>
        <w:rPr>
          <w:sz w:val="24"/>
          <w:szCs w:val="24"/>
        </w:rPr>
      </w:pPr>
    </w:p>
    <w:p w14:paraId="2D06FB85" w14:textId="7FEBF8F3" w:rsidR="002C7F9D" w:rsidRDefault="002C7F9D" w:rsidP="007D3CE1">
      <w:pPr>
        <w:shd w:val="clear" w:color="auto" w:fill="FFFFFF"/>
        <w:tabs>
          <w:tab w:val="left" w:pos="900"/>
        </w:tabs>
        <w:rPr>
          <w:sz w:val="24"/>
          <w:szCs w:val="24"/>
        </w:rPr>
      </w:pPr>
    </w:p>
    <w:p w14:paraId="1ABA881A" w14:textId="010410CF" w:rsidR="002C7F9D" w:rsidRDefault="002C7F9D" w:rsidP="007D3CE1">
      <w:pPr>
        <w:shd w:val="clear" w:color="auto" w:fill="FFFFFF"/>
        <w:tabs>
          <w:tab w:val="left" w:pos="900"/>
        </w:tabs>
        <w:rPr>
          <w:sz w:val="24"/>
          <w:szCs w:val="24"/>
        </w:rPr>
      </w:pPr>
    </w:p>
    <w:p w14:paraId="140593FE" w14:textId="350B32FE" w:rsidR="002C7F9D" w:rsidRDefault="002C7F9D" w:rsidP="007D3CE1">
      <w:pPr>
        <w:shd w:val="clear" w:color="auto" w:fill="FFFFFF"/>
        <w:tabs>
          <w:tab w:val="left" w:pos="900"/>
        </w:tabs>
        <w:rPr>
          <w:sz w:val="24"/>
          <w:szCs w:val="24"/>
        </w:rPr>
      </w:pPr>
    </w:p>
    <w:p w14:paraId="09B016B3" w14:textId="436399BF" w:rsidR="002C7F9D" w:rsidRDefault="002C7F9D" w:rsidP="007D3CE1">
      <w:pPr>
        <w:shd w:val="clear" w:color="auto" w:fill="FFFFFF"/>
        <w:tabs>
          <w:tab w:val="left" w:pos="900"/>
        </w:tabs>
        <w:rPr>
          <w:sz w:val="24"/>
          <w:szCs w:val="24"/>
        </w:rPr>
      </w:pPr>
    </w:p>
    <w:p w14:paraId="5F0E05DF" w14:textId="38041720" w:rsidR="002C7F9D" w:rsidRDefault="002C7F9D" w:rsidP="007D3CE1">
      <w:pPr>
        <w:shd w:val="clear" w:color="auto" w:fill="FFFFFF"/>
        <w:tabs>
          <w:tab w:val="left" w:pos="900"/>
        </w:tabs>
        <w:rPr>
          <w:sz w:val="24"/>
          <w:szCs w:val="24"/>
        </w:rPr>
      </w:pPr>
    </w:p>
    <w:p w14:paraId="0FF7FBAC" w14:textId="377EAF2E" w:rsidR="002C7F9D" w:rsidRDefault="002C7F9D" w:rsidP="007D3CE1">
      <w:pPr>
        <w:shd w:val="clear" w:color="auto" w:fill="FFFFFF"/>
        <w:tabs>
          <w:tab w:val="left" w:pos="900"/>
        </w:tabs>
        <w:rPr>
          <w:sz w:val="24"/>
          <w:szCs w:val="24"/>
        </w:rPr>
      </w:pPr>
    </w:p>
    <w:p w14:paraId="12134C4F" w14:textId="096328F3" w:rsidR="002C7F9D" w:rsidRDefault="002C7F9D" w:rsidP="007D3CE1">
      <w:pPr>
        <w:shd w:val="clear" w:color="auto" w:fill="FFFFFF"/>
        <w:tabs>
          <w:tab w:val="left" w:pos="900"/>
        </w:tabs>
        <w:rPr>
          <w:sz w:val="24"/>
          <w:szCs w:val="24"/>
        </w:rPr>
      </w:pPr>
    </w:p>
    <w:p w14:paraId="3C26B93C" w14:textId="349D0D29" w:rsidR="002C7F9D" w:rsidRDefault="002C7F9D" w:rsidP="007D3CE1">
      <w:pPr>
        <w:shd w:val="clear" w:color="auto" w:fill="FFFFFF"/>
        <w:tabs>
          <w:tab w:val="left" w:pos="900"/>
        </w:tabs>
        <w:rPr>
          <w:sz w:val="24"/>
          <w:szCs w:val="24"/>
        </w:rPr>
      </w:pPr>
    </w:p>
    <w:p w14:paraId="080EB9FC" w14:textId="3801B517" w:rsidR="002C7F9D" w:rsidRDefault="002C7F9D" w:rsidP="007D3CE1">
      <w:pPr>
        <w:shd w:val="clear" w:color="auto" w:fill="FFFFFF"/>
        <w:tabs>
          <w:tab w:val="left" w:pos="900"/>
        </w:tabs>
        <w:rPr>
          <w:sz w:val="24"/>
          <w:szCs w:val="24"/>
        </w:rPr>
      </w:pPr>
    </w:p>
    <w:p w14:paraId="348D0434" w14:textId="20E7185B" w:rsidR="002C7F9D" w:rsidRDefault="002C7F9D" w:rsidP="007D3CE1">
      <w:pPr>
        <w:shd w:val="clear" w:color="auto" w:fill="FFFFFF"/>
        <w:tabs>
          <w:tab w:val="left" w:pos="900"/>
        </w:tabs>
        <w:rPr>
          <w:sz w:val="24"/>
          <w:szCs w:val="24"/>
        </w:rPr>
      </w:pPr>
    </w:p>
    <w:p w14:paraId="5C9E3040" w14:textId="3BADF53F" w:rsidR="002C7F9D" w:rsidRDefault="002C7F9D" w:rsidP="007D3CE1">
      <w:pPr>
        <w:shd w:val="clear" w:color="auto" w:fill="FFFFFF"/>
        <w:tabs>
          <w:tab w:val="left" w:pos="900"/>
        </w:tabs>
        <w:rPr>
          <w:sz w:val="24"/>
          <w:szCs w:val="24"/>
        </w:rPr>
      </w:pPr>
    </w:p>
    <w:p w14:paraId="1BA63E3E" w14:textId="53AE8785" w:rsidR="002C7F9D" w:rsidRDefault="002C7F9D" w:rsidP="007D3CE1">
      <w:pPr>
        <w:shd w:val="clear" w:color="auto" w:fill="FFFFFF"/>
        <w:tabs>
          <w:tab w:val="left" w:pos="900"/>
        </w:tabs>
        <w:rPr>
          <w:sz w:val="24"/>
          <w:szCs w:val="24"/>
        </w:rPr>
      </w:pPr>
    </w:p>
    <w:p w14:paraId="6991DF97" w14:textId="1C3BA1BD" w:rsidR="002C7F9D" w:rsidRDefault="002C7F9D" w:rsidP="007D3CE1">
      <w:pPr>
        <w:shd w:val="clear" w:color="auto" w:fill="FFFFFF"/>
        <w:tabs>
          <w:tab w:val="left" w:pos="900"/>
        </w:tabs>
        <w:rPr>
          <w:sz w:val="24"/>
          <w:szCs w:val="24"/>
        </w:rPr>
      </w:pPr>
    </w:p>
    <w:p w14:paraId="36B88922" w14:textId="60719D0A" w:rsidR="002C7F9D" w:rsidRDefault="002C7F9D" w:rsidP="007D3CE1">
      <w:pPr>
        <w:shd w:val="clear" w:color="auto" w:fill="FFFFFF"/>
        <w:tabs>
          <w:tab w:val="left" w:pos="900"/>
        </w:tabs>
        <w:rPr>
          <w:sz w:val="24"/>
          <w:szCs w:val="24"/>
        </w:rPr>
      </w:pPr>
    </w:p>
    <w:p w14:paraId="01A2719D" w14:textId="4FED3381" w:rsidR="002C7F9D" w:rsidRDefault="002C7F9D" w:rsidP="007D3CE1">
      <w:pPr>
        <w:shd w:val="clear" w:color="auto" w:fill="FFFFFF"/>
        <w:tabs>
          <w:tab w:val="left" w:pos="900"/>
        </w:tabs>
        <w:rPr>
          <w:sz w:val="24"/>
          <w:szCs w:val="24"/>
        </w:rPr>
      </w:pPr>
    </w:p>
    <w:p w14:paraId="59DDC0CB" w14:textId="2B3A0463" w:rsidR="002C7F9D" w:rsidRDefault="002C7F9D" w:rsidP="007D3CE1">
      <w:pPr>
        <w:shd w:val="clear" w:color="auto" w:fill="FFFFFF"/>
        <w:tabs>
          <w:tab w:val="left" w:pos="900"/>
        </w:tabs>
        <w:rPr>
          <w:sz w:val="24"/>
          <w:szCs w:val="24"/>
        </w:rPr>
      </w:pPr>
    </w:p>
    <w:p w14:paraId="6BC71F3B" w14:textId="51060F65" w:rsidR="002C7F9D" w:rsidRDefault="002C7F9D" w:rsidP="007D3CE1">
      <w:pPr>
        <w:shd w:val="clear" w:color="auto" w:fill="FFFFFF"/>
        <w:tabs>
          <w:tab w:val="left" w:pos="900"/>
        </w:tabs>
        <w:rPr>
          <w:sz w:val="24"/>
          <w:szCs w:val="24"/>
        </w:rPr>
      </w:pPr>
    </w:p>
    <w:p w14:paraId="7089845C" w14:textId="66A7A220" w:rsidR="002C7F9D" w:rsidRDefault="002C7F9D" w:rsidP="007D3CE1">
      <w:pPr>
        <w:shd w:val="clear" w:color="auto" w:fill="FFFFFF"/>
        <w:tabs>
          <w:tab w:val="left" w:pos="900"/>
        </w:tabs>
        <w:rPr>
          <w:sz w:val="24"/>
          <w:szCs w:val="24"/>
        </w:rPr>
      </w:pPr>
    </w:p>
    <w:p w14:paraId="48038442" w14:textId="49F5C1A0" w:rsidR="002C7F9D" w:rsidRDefault="002C7F9D" w:rsidP="007D3CE1">
      <w:pPr>
        <w:shd w:val="clear" w:color="auto" w:fill="FFFFFF"/>
        <w:tabs>
          <w:tab w:val="left" w:pos="900"/>
        </w:tabs>
        <w:rPr>
          <w:sz w:val="24"/>
          <w:szCs w:val="24"/>
        </w:rPr>
      </w:pPr>
    </w:p>
    <w:p w14:paraId="7411F54F" w14:textId="6FFCBDE6" w:rsidR="002C7F9D" w:rsidRDefault="002C7F9D" w:rsidP="007D3CE1">
      <w:pPr>
        <w:shd w:val="clear" w:color="auto" w:fill="FFFFFF"/>
        <w:tabs>
          <w:tab w:val="left" w:pos="900"/>
        </w:tabs>
        <w:rPr>
          <w:sz w:val="24"/>
          <w:szCs w:val="24"/>
        </w:rPr>
      </w:pPr>
    </w:p>
    <w:p w14:paraId="4E0E1777" w14:textId="0DA71443" w:rsidR="002C7F9D" w:rsidRDefault="002C7F9D" w:rsidP="007D3CE1">
      <w:pPr>
        <w:shd w:val="clear" w:color="auto" w:fill="FFFFFF"/>
        <w:tabs>
          <w:tab w:val="left" w:pos="900"/>
        </w:tabs>
        <w:rPr>
          <w:sz w:val="24"/>
          <w:szCs w:val="24"/>
        </w:rPr>
      </w:pPr>
    </w:p>
    <w:p w14:paraId="5DC1149F" w14:textId="53410023" w:rsidR="002C7F9D" w:rsidRDefault="002C7F9D" w:rsidP="007D3CE1">
      <w:pPr>
        <w:shd w:val="clear" w:color="auto" w:fill="FFFFFF"/>
        <w:tabs>
          <w:tab w:val="left" w:pos="900"/>
        </w:tabs>
        <w:rPr>
          <w:sz w:val="24"/>
          <w:szCs w:val="24"/>
        </w:rPr>
      </w:pPr>
    </w:p>
    <w:p w14:paraId="7FAF1986" w14:textId="3A2604FE" w:rsidR="002C7F9D" w:rsidRDefault="002C7F9D" w:rsidP="007D3CE1">
      <w:pPr>
        <w:shd w:val="clear" w:color="auto" w:fill="FFFFFF"/>
        <w:tabs>
          <w:tab w:val="left" w:pos="900"/>
        </w:tabs>
        <w:rPr>
          <w:sz w:val="24"/>
          <w:szCs w:val="24"/>
        </w:rPr>
      </w:pPr>
    </w:p>
    <w:p w14:paraId="5F9A4F80" w14:textId="3DE8C96D" w:rsidR="008F63A4" w:rsidRDefault="008F63A4" w:rsidP="007D3CE1">
      <w:pPr>
        <w:shd w:val="clear" w:color="auto" w:fill="FFFFFF"/>
        <w:tabs>
          <w:tab w:val="left" w:pos="900"/>
        </w:tabs>
        <w:rPr>
          <w:sz w:val="24"/>
          <w:szCs w:val="24"/>
        </w:rPr>
      </w:pPr>
    </w:p>
    <w:p w14:paraId="268431F7" w14:textId="77777777" w:rsidR="008F63A4" w:rsidRDefault="008F63A4" w:rsidP="007D3CE1">
      <w:pPr>
        <w:shd w:val="clear" w:color="auto" w:fill="FFFFFF"/>
        <w:tabs>
          <w:tab w:val="left" w:pos="900"/>
        </w:tabs>
        <w:rPr>
          <w:sz w:val="24"/>
          <w:szCs w:val="24"/>
        </w:rPr>
      </w:pPr>
    </w:p>
    <w:p w14:paraId="0CF50B06" w14:textId="2FB498F5" w:rsidR="002C7F9D" w:rsidRDefault="002C7F9D" w:rsidP="007D3CE1">
      <w:pPr>
        <w:shd w:val="clear" w:color="auto" w:fill="FFFFFF"/>
        <w:tabs>
          <w:tab w:val="left" w:pos="900"/>
        </w:tabs>
        <w:rPr>
          <w:sz w:val="24"/>
          <w:szCs w:val="24"/>
        </w:rPr>
      </w:pPr>
    </w:p>
    <w:p w14:paraId="3E5CB630" w14:textId="05C61859" w:rsidR="002C7F9D" w:rsidRDefault="002C7F9D" w:rsidP="007D3CE1">
      <w:pPr>
        <w:shd w:val="clear" w:color="auto" w:fill="FFFFFF"/>
        <w:tabs>
          <w:tab w:val="left" w:pos="900"/>
        </w:tabs>
        <w:rPr>
          <w:sz w:val="24"/>
          <w:szCs w:val="24"/>
        </w:rPr>
      </w:pPr>
    </w:p>
    <w:p w14:paraId="42783918" w14:textId="02944BC8" w:rsidR="007D3CE1" w:rsidRPr="001428B2" w:rsidRDefault="007538E9" w:rsidP="00446BD5">
      <w:pPr>
        <w:spacing w:line="240" w:lineRule="exact"/>
        <w:jc w:val="both"/>
        <w:rPr>
          <w:sz w:val="24"/>
          <w:szCs w:val="24"/>
        </w:rPr>
      </w:pPr>
      <w:r w:rsidRPr="00D02115">
        <w:rPr>
          <w:bCs/>
        </w:rPr>
        <w:t xml:space="preserve">Darius Butavičius, tel. +370 690 24137, el. p. </w:t>
      </w:r>
      <w:hyperlink r:id="rId13" w:history="1">
        <w:r w:rsidRPr="00D02115">
          <w:rPr>
            <w:rStyle w:val="Hyperlink"/>
            <w:bCs/>
          </w:rPr>
          <w:t>Darius.Butavicius@vpt.lt</w:t>
        </w:r>
      </w:hyperlink>
    </w:p>
    <w:sectPr w:rsidR="007D3CE1" w:rsidRPr="001428B2" w:rsidSect="00A244DE">
      <w:headerReference w:type="even" r:id="rId14"/>
      <w:headerReference w:type="default" r:id="rId15"/>
      <w:footerReference w:type="first" r:id="rId16"/>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A63E" w14:textId="77777777" w:rsidR="00464185" w:rsidRDefault="00464185">
      <w:r>
        <w:separator/>
      </w:r>
    </w:p>
  </w:endnote>
  <w:endnote w:type="continuationSeparator" w:id="0">
    <w:p w14:paraId="58273F2B" w14:textId="77777777" w:rsidR="00464185" w:rsidRDefault="0046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8D02" w14:textId="77777777" w:rsidR="00464185" w:rsidRDefault="00464185">
      <w:r>
        <w:separator/>
      </w:r>
    </w:p>
  </w:footnote>
  <w:footnote w:type="continuationSeparator" w:id="0">
    <w:p w14:paraId="1506CAE6" w14:textId="77777777" w:rsidR="00464185" w:rsidRDefault="00464185">
      <w:r>
        <w:continuationSeparator/>
      </w:r>
    </w:p>
  </w:footnote>
  <w:footnote w:id="1">
    <w:p w14:paraId="7FF677A1" w14:textId="78020D99" w:rsidR="00B43BB9" w:rsidRPr="00EC332C" w:rsidRDefault="00B43BB9" w:rsidP="00B43BB9">
      <w:pPr>
        <w:pStyle w:val="FootnoteText"/>
        <w:jc w:val="both"/>
        <w:rPr>
          <w:bCs/>
        </w:rPr>
      </w:pPr>
      <w:r>
        <w:rPr>
          <w:rStyle w:val="FootnoteReference"/>
        </w:rPr>
        <w:footnoteRef/>
      </w:r>
      <w:r>
        <w:t xml:space="preserve"> </w:t>
      </w:r>
      <w:r w:rsidR="007502A9" w:rsidRPr="007502A9">
        <w:t xml:space="preserve">Lietuvos Respublikos finansų ministerijos </w:t>
      </w:r>
      <w:r>
        <w:t>2022</w:t>
      </w:r>
      <w:r w:rsidR="007502A9">
        <w:t xml:space="preserve"> m. spalio </w:t>
      </w:r>
      <w:r>
        <w:t xml:space="preserve">10 </w:t>
      </w:r>
      <w:r w:rsidR="007502A9">
        <w:t xml:space="preserve">d. </w:t>
      </w:r>
      <w:r>
        <w:t>raštas Nr. (24.78Mr-07)-6K-2206022.</w:t>
      </w:r>
    </w:p>
    <w:p w14:paraId="2D585373" w14:textId="77777777" w:rsidR="00B43BB9" w:rsidRDefault="00B43BB9" w:rsidP="00B43BB9">
      <w:pPr>
        <w:pStyle w:val="FootnoteText"/>
      </w:pPr>
    </w:p>
  </w:footnote>
  <w:footnote w:id="2">
    <w:p w14:paraId="266AF4BA" w14:textId="6F978EC6" w:rsidR="007515F0" w:rsidRPr="00BE092F" w:rsidRDefault="007515F0" w:rsidP="007515F0">
      <w:pPr>
        <w:pStyle w:val="FootnoteText"/>
        <w:jc w:val="both"/>
        <w:rPr>
          <w:color w:val="000000"/>
        </w:rPr>
      </w:pPr>
      <w:r w:rsidRPr="003D1DC0">
        <w:rPr>
          <w:rStyle w:val="FootnoteReference"/>
        </w:rPr>
        <w:footnoteRef/>
      </w:r>
      <w:r w:rsidRPr="003D1DC0">
        <w:t xml:space="preserve"> „</w:t>
      </w:r>
      <w:r w:rsidR="00F81BE3" w:rsidRPr="00F81BE3">
        <w:rPr>
          <w:color w:val="000000"/>
        </w:rPr>
        <w:t xml:space="preserve">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w:t>
      </w:r>
      <w:r w:rsidR="00F81BE3">
        <w:rPr>
          <w:color w:val="000000"/>
        </w:rPr>
        <w:t>&lt;...&gt;</w:t>
      </w:r>
      <w:r w:rsidRPr="003D1DC0">
        <w:rPr>
          <w:color w:val="000000"/>
        </w:rPr>
        <w:t>.</w:t>
      </w:r>
      <w:r>
        <w:rPr>
          <w:color w:val="000000"/>
        </w:rPr>
        <w:t>“</w:t>
      </w:r>
    </w:p>
  </w:footnote>
  <w:footnote w:id="3">
    <w:p w14:paraId="0C99EDD7" w14:textId="0ADA3C5A" w:rsidR="00163349" w:rsidRDefault="00163349" w:rsidP="00163349">
      <w:pPr>
        <w:pStyle w:val="FootnoteText"/>
        <w:jc w:val="both"/>
      </w:pPr>
      <w:r>
        <w:rPr>
          <w:rStyle w:val="FootnoteReference"/>
        </w:rPr>
        <w:footnoteRef/>
      </w:r>
      <w:r>
        <w:t xml:space="preserve"> </w:t>
      </w:r>
      <w:hyperlink r:id="rId1" w:history="1">
        <w:r w:rsidRPr="00C04634">
          <w:rPr>
            <w:rStyle w:val="Hyperlink"/>
          </w:rPr>
          <w:t>https://www.vu.lt/naujienos/viesieji-pirkimai</w:t>
        </w:r>
      </w:hyperlink>
      <w:r>
        <w:t xml:space="preserve">. </w:t>
      </w:r>
    </w:p>
  </w:footnote>
  <w:footnote w:id="4">
    <w:p w14:paraId="423CB678" w14:textId="60499D5A" w:rsidR="00163AD3" w:rsidRDefault="00163AD3" w:rsidP="00163AD3">
      <w:pPr>
        <w:pStyle w:val="FootnoteText"/>
      </w:pPr>
      <w:r>
        <w:rPr>
          <w:rStyle w:val="FootnoteReference"/>
        </w:rPr>
        <w:footnoteRef/>
      </w:r>
      <w:r>
        <w:t xml:space="preserve"> Paskelbtas 202</w:t>
      </w:r>
      <w:r w:rsidR="00C37ACD">
        <w:t xml:space="preserve">1 m. lapkričio </w:t>
      </w:r>
      <w:r>
        <w:t>2</w:t>
      </w:r>
      <w:r w:rsidR="003F73F5">
        <w:t>4</w:t>
      </w:r>
      <w:r w:rsidR="00C37ACD">
        <w:t xml:space="preserve"> d.</w:t>
      </w:r>
      <w:r>
        <w:t xml:space="preserve">, skelbimo kodas Nr. </w:t>
      </w:r>
      <w:r w:rsidR="003F73F5" w:rsidRPr="003F73F5">
        <w:t>2021-611832</w:t>
      </w:r>
      <w:r>
        <w:t>.</w:t>
      </w:r>
    </w:p>
  </w:footnote>
  <w:footnote w:id="5">
    <w:p w14:paraId="2E30FE99" w14:textId="66555865" w:rsidR="00163AD3" w:rsidRDefault="00163AD3" w:rsidP="00C37ACD">
      <w:pPr>
        <w:pStyle w:val="FootnoteText"/>
        <w:jc w:val="both"/>
      </w:pPr>
      <w:r>
        <w:rPr>
          <w:rStyle w:val="FootnoteReference"/>
        </w:rPr>
        <w:footnoteRef/>
      </w:r>
      <w:r>
        <w:t xml:space="preserve"> Pirkimo </w:t>
      </w:r>
      <w:r w:rsidR="003F73F5">
        <w:t>sąlygos</w:t>
      </w:r>
      <w:r>
        <w:t xml:space="preserve">, </w:t>
      </w:r>
      <w:r w:rsidRPr="00C37ACD">
        <w:t>patvirtint</w:t>
      </w:r>
      <w:r w:rsidR="00C37ACD" w:rsidRPr="00C37ACD">
        <w:t>os</w:t>
      </w:r>
      <w:r>
        <w:t xml:space="preserve"> 202</w:t>
      </w:r>
      <w:r w:rsidR="00C37ACD">
        <w:t>1</w:t>
      </w:r>
      <w:r>
        <w:t xml:space="preserve"> m. lapkričio 2</w:t>
      </w:r>
      <w:r w:rsidR="00C37ACD">
        <w:t>4</w:t>
      </w:r>
      <w:r>
        <w:t xml:space="preserve"> d. Pirkimo komisijos posėdyje (protokolo Nr. </w:t>
      </w:r>
      <w:r w:rsidR="00C37ACD" w:rsidRPr="00C37ACD">
        <w:t>VU26985</w:t>
      </w:r>
      <w:r w:rsidR="00C37ACD">
        <w:t>-1</w:t>
      </w:r>
      <w:r>
        <w:t>)</w:t>
      </w:r>
      <w:r w:rsidR="008A4A32">
        <w:t xml:space="preserve"> ir </w:t>
      </w:r>
      <w:r w:rsidR="00C37ACD">
        <w:t xml:space="preserve">Perkančiosios organizacijos tiekėjams teiki </w:t>
      </w:r>
      <w:r w:rsidR="008A4A32" w:rsidRPr="003B2D67">
        <w:t>paaiškinimai</w:t>
      </w:r>
      <w:r>
        <w:t>.</w:t>
      </w:r>
    </w:p>
  </w:footnote>
  <w:footnote w:id="6">
    <w:p w14:paraId="28A407BA" w14:textId="77651381" w:rsidR="00163AD3" w:rsidRDefault="00163AD3" w:rsidP="00163AD3">
      <w:pPr>
        <w:pStyle w:val="FootnoteText"/>
        <w:jc w:val="both"/>
      </w:pPr>
      <w:r>
        <w:rPr>
          <w:rStyle w:val="FootnoteReference"/>
        </w:rPr>
        <w:footnoteRef/>
      </w:r>
      <w:r>
        <w:t xml:space="preserve"> </w:t>
      </w:r>
      <w:r w:rsidR="003B2D67">
        <w:t>Pirkimo komisijos</w:t>
      </w:r>
      <w:r w:rsidRPr="00625A61">
        <w:t xml:space="preserve"> </w:t>
      </w:r>
      <w:r>
        <w:t>posėdži</w:t>
      </w:r>
      <w:r w:rsidR="003B2D67">
        <w:t>ų</w:t>
      </w:r>
      <w:r>
        <w:t xml:space="preserve"> protokola</w:t>
      </w:r>
      <w:r w:rsidR="003B2D67">
        <w:t>i</w:t>
      </w:r>
      <w:r>
        <w:t xml:space="preserve"> </w:t>
      </w:r>
      <w:r w:rsidRPr="00625A61">
        <w:t>Nr.</w:t>
      </w:r>
      <w:r w:rsidR="003B2D67" w:rsidRPr="003B2D67">
        <w:t xml:space="preserve"> </w:t>
      </w:r>
      <w:r w:rsidR="003B2D67" w:rsidRPr="00C37ACD">
        <w:t>VU26985</w:t>
      </w:r>
      <w:r w:rsidR="003B2D67">
        <w:t xml:space="preserve">-1 - </w:t>
      </w:r>
      <w:r w:rsidR="003B2D67" w:rsidRPr="00C37ACD">
        <w:t>VU26985</w:t>
      </w:r>
      <w:r w:rsidR="003B2D67">
        <w:t>-1</w:t>
      </w:r>
      <w:r w:rsidRPr="00625A61">
        <w:t>1</w:t>
      </w:r>
      <w:r w:rsidR="003B2D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93C"/>
    <w:rsid w:val="00001821"/>
    <w:rsid w:val="00001CD7"/>
    <w:rsid w:val="000029AE"/>
    <w:rsid w:val="00002E01"/>
    <w:rsid w:val="00003022"/>
    <w:rsid w:val="00003869"/>
    <w:rsid w:val="000039EE"/>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BE0"/>
    <w:rsid w:val="00026144"/>
    <w:rsid w:val="0002673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4105"/>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57FC8"/>
    <w:rsid w:val="0006067F"/>
    <w:rsid w:val="00063476"/>
    <w:rsid w:val="0006464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2251"/>
    <w:rsid w:val="00072775"/>
    <w:rsid w:val="00073EAD"/>
    <w:rsid w:val="00074502"/>
    <w:rsid w:val="0007600C"/>
    <w:rsid w:val="000767A4"/>
    <w:rsid w:val="00077A8F"/>
    <w:rsid w:val="00077DA4"/>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5B91"/>
    <w:rsid w:val="000C5C9B"/>
    <w:rsid w:val="000C72F3"/>
    <w:rsid w:val="000C7CB3"/>
    <w:rsid w:val="000C7F4A"/>
    <w:rsid w:val="000D0469"/>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A04"/>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1512"/>
    <w:rsid w:val="00122266"/>
    <w:rsid w:val="00122DAB"/>
    <w:rsid w:val="00123351"/>
    <w:rsid w:val="0012349C"/>
    <w:rsid w:val="00123982"/>
    <w:rsid w:val="001240A2"/>
    <w:rsid w:val="001245CC"/>
    <w:rsid w:val="00124DA9"/>
    <w:rsid w:val="00124E88"/>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070"/>
    <w:rsid w:val="00133213"/>
    <w:rsid w:val="00133344"/>
    <w:rsid w:val="00133672"/>
    <w:rsid w:val="00134361"/>
    <w:rsid w:val="00134EE0"/>
    <w:rsid w:val="0013568D"/>
    <w:rsid w:val="001361D2"/>
    <w:rsid w:val="00136B1F"/>
    <w:rsid w:val="001372F6"/>
    <w:rsid w:val="00137376"/>
    <w:rsid w:val="00137740"/>
    <w:rsid w:val="001400B3"/>
    <w:rsid w:val="00140E7C"/>
    <w:rsid w:val="00140ED8"/>
    <w:rsid w:val="00140FF9"/>
    <w:rsid w:val="00141076"/>
    <w:rsid w:val="001410F6"/>
    <w:rsid w:val="00141ADF"/>
    <w:rsid w:val="001422D9"/>
    <w:rsid w:val="001425CC"/>
    <w:rsid w:val="001426E6"/>
    <w:rsid w:val="001428B2"/>
    <w:rsid w:val="00142D71"/>
    <w:rsid w:val="0014304C"/>
    <w:rsid w:val="001443E3"/>
    <w:rsid w:val="001448E0"/>
    <w:rsid w:val="00145C1F"/>
    <w:rsid w:val="00146CE2"/>
    <w:rsid w:val="001473E4"/>
    <w:rsid w:val="001507AF"/>
    <w:rsid w:val="00150919"/>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ACF"/>
    <w:rsid w:val="0016525C"/>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664"/>
    <w:rsid w:val="00176E36"/>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A9F"/>
    <w:rsid w:val="001A0BE7"/>
    <w:rsid w:val="001A10C8"/>
    <w:rsid w:val="001A1436"/>
    <w:rsid w:val="001A1472"/>
    <w:rsid w:val="001A2A3C"/>
    <w:rsid w:val="001A2B7E"/>
    <w:rsid w:val="001A3262"/>
    <w:rsid w:val="001A334E"/>
    <w:rsid w:val="001A368C"/>
    <w:rsid w:val="001A39E9"/>
    <w:rsid w:val="001A3B0A"/>
    <w:rsid w:val="001A47DB"/>
    <w:rsid w:val="001A4AF1"/>
    <w:rsid w:val="001A54E9"/>
    <w:rsid w:val="001A574C"/>
    <w:rsid w:val="001A5978"/>
    <w:rsid w:val="001A5F28"/>
    <w:rsid w:val="001A6C51"/>
    <w:rsid w:val="001A6C7D"/>
    <w:rsid w:val="001A77BC"/>
    <w:rsid w:val="001B0624"/>
    <w:rsid w:val="001B112A"/>
    <w:rsid w:val="001B1775"/>
    <w:rsid w:val="001B2603"/>
    <w:rsid w:val="001B2907"/>
    <w:rsid w:val="001B2C71"/>
    <w:rsid w:val="001B2D19"/>
    <w:rsid w:val="001B2D97"/>
    <w:rsid w:val="001B44AC"/>
    <w:rsid w:val="001B457D"/>
    <w:rsid w:val="001B61DE"/>
    <w:rsid w:val="001B75AB"/>
    <w:rsid w:val="001B762A"/>
    <w:rsid w:val="001C0E68"/>
    <w:rsid w:val="001C1627"/>
    <w:rsid w:val="001C38D4"/>
    <w:rsid w:val="001C3E95"/>
    <w:rsid w:val="001C4A3F"/>
    <w:rsid w:val="001C50B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E03F4"/>
    <w:rsid w:val="001E0802"/>
    <w:rsid w:val="001E0F20"/>
    <w:rsid w:val="001E0F3D"/>
    <w:rsid w:val="001E1929"/>
    <w:rsid w:val="001E1DDC"/>
    <w:rsid w:val="001E268A"/>
    <w:rsid w:val="001E2D6B"/>
    <w:rsid w:val="001E3045"/>
    <w:rsid w:val="001E3E57"/>
    <w:rsid w:val="001E3FAB"/>
    <w:rsid w:val="001E4D19"/>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C10"/>
    <w:rsid w:val="0020247F"/>
    <w:rsid w:val="002026FC"/>
    <w:rsid w:val="00203BCD"/>
    <w:rsid w:val="0020475F"/>
    <w:rsid w:val="00204975"/>
    <w:rsid w:val="00204E2F"/>
    <w:rsid w:val="00207281"/>
    <w:rsid w:val="002074A2"/>
    <w:rsid w:val="002074D0"/>
    <w:rsid w:val="002074DE"/>
    <w:rsid w:val="00207590"/>
    <w:rsid w:val="002075B2"/>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5ED0"/>
    <w:rsid w:val="00226101"/>
    <w:rsid w:val="00227D7B"/>
    <w:rsid w:val="00227F45"/>
    <w:rsid w:val="00227FCF"/>
    <w:rsid w:val="002303AA"/>
    <w:rsid w:val="00230FF8"/>
    <w:rsid w:val="00232EAC"/>
    <w:rsid w:val="002339C8"/>
    <w:rsid w:val="00233EC7"/>
    <w:rsid w:val="00234177"/>
    <w:rsid w:val="00234E8E"/>
    <w:rsid w:val="00234FC6"/>
    <w:rsid w:val="00235BB1"/>
    <w:rsid w:val="00236A08"/>
    <w:rsid w:val="00237A6F"/>
    <w:rsid w:val="00237ED7"/>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9E"/>
    <w:rsid w:val="00264928"/>
    <w:rsid w:val="00265354"/>
    <w:rsid w:val="00266362"/>
    <w:rsid w:val="00266F0D"/>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11CB"/>
    <w:rsid w:val="00281553"/>
    <w:rsid w:val="00282A9C"/>
    <w:rsid w:val="00282B7A"/>
    <w:rsid w:val="00282E93"/>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9B1"/>
    <w:rsid w:val="00293085"/>
    <w:rsid w:val="0029382D"/>
    <w:rsid w:val="002939CC"/>
    <w:rsid w:val="0029421A"/>
    <w:rsid w:val="00295456"/>
    <w:rsid w:val="0029661C"/>
    <w:rsid w:val="00297410"/>
    <w:rsid w:val="0029742C"/>
    <w:rsid w:val="0029784C"/>
    <w:rsid w:val="00297B55"/>
    <w:rsid w:val="002A06B0"/>
    <w:rsid w:val="002A107F"/>
    <w:rsid w:val="002A14D9"/>
    <w:rsid w:val="002A363C"/>
    <w:rsid w:val="002A3F5B"/>
    <w:rsid w:val="002A40E8"/>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863"/>
    <w:rsid w:val="002B79CB"/>
    <w:rsid w:val="002B7F75"/>
    <w:rsid w:val="002C04D0"/>
    <w:rsid w:val="002C10F6"/>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69"/>
    <w:rsid w:val="002D215C"/>
    <w:rsid w:val="002D21D0"/>
    <w:rsid w:val="002D2221"/>
    <w:rsid w:val="002D3208"/>
    <w:rsid w:val="002D38DA"/>
    <w:rsid w:val="002D3BBF"/>
    <w:rsid w:val="002D427B"/>
    <w:rsid w:val="002D4753"/>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9D1"/>
    <w:rsid w:val="002E5ACE"/>
    <w:rsid w:val="002E5B84"/>
    <w:rsid w:val="002E5BD3"/>
    <w:rsid w:val="002E65D1"/>
    <w:rsid w:val="002E679F"/>
    <w:rsid w:val="002E7138"/>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C18"/>
    <w:rsid w:val="00306ED7"/>
    <w:rsid w:val="00307683"/>
    <w:rsid w:val="003079CA"/>
    <w:rsid w:val="003102B6"/>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83"/>
    <w:rsid w:val="003307EB"/>
    <w:rsid w:val="00331A57"/>
    <w:rsid w:val="00331EAE"/>
    <w:rsid w:val="00333906"/>
    <w:rsid w:val="00333C0F"/>
    <w:rsid w:val="00334538"/>
    <w:rsid w:val="00334B16"/>
    <w:rsid w:val="0033554E"/>
    <w:rsid w:val="0033622A"/>
    <w:rsid w:val="003364DA"/>
    <w:rsid w:val="00337D02"/>
    <w:rsid w:val="003406A1"/>
    <w:rsid w:val="00340786"/>
    <w:rsid w:val="00340AD7"/>
    <w:rsid w:val="00341013"/>
    <w:rsid w:val="003412E2"/>
    <w:rsid w:val="0034140A"/>
    <w:rsid w:val="0034142C"/>
    <w:rsid w:val="00342C10"/>
    <w:rsid w:val="00343ABB"/>
    <w:rsid w:val="00343B11"/>
    <w:rsid w:val="00343D8F"/>
    <w:rsid w:val="00344BE8"/>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879"/>
    <w:rsid w:val="00361C94"/>
    <w:rsid w:val="00362EE0"/>
    <w:rsid w:val="00363575"/>
    <w:rsid w:val="00363EB6"/>
    <w:rsid w:val="00364631"/>
    <w:rsid w:val="00364784"/>
    <w:rsid w:val="003647DF"/>
    <w:rsid w:val="00364827"/>
    <w:rsid w:val="003652E9"/>
    <w:rsid w:val="00366A1E"/>
    <w:rsid w:val="00366E8C"/>
    <w:rsid w:val="003676D6"/>
    <w:rsid w:val="00367940"/>
    <w:rsid w:val="00367FDA"/>
    <w:rsid w:val="00370483"/>
    <w:rsid w:val="00370536"/>
    <w:rsid w:val="00373E3F"/>
    <w:rsid w:val="00373F8E"/>
    <w:rsid w:val="003753D9"/>
    <w:rsid w:val="00375851"/>
    <w:rsid w:val="00375B2A"/>
    <w:rsid w:val="0037694E"/>
    <w:rsid w:val="00376C9B"/>
    <w:rsid w:val="00376D87"/>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AD3"/>
    <w:rsid w:val="00394BAF"/>
    <w:rsid w:val="00395519"/>
    <w:rsid w:val="003962D1"/>
    <w:rsid w:val="00396367"/>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922"/>
    <w:rsid w:val="003B492C"/>
    <w:rsid w:val="003B4A12"/>
    <w:rsid w:val="003B4E5E"/>
    <w:rsid w:val="003B61F5"/>
    <w:rsid w:val="003B63D8"/>
    <w:rsid w:val="003B6574"/>
    <w:rsid w:val="003B682D"/>
    <w:rsid w:val="003B6F14"/>
    <w:rsid w:val="003B6FED"/>
    <w:rsid w:val="003B7012"/>
    <w:rsid w:val="003B75BE"/>
    <w:rsid w:val="003B78F2"/>
    <w:rsid w:val="003C0273"/>
    <w:rsid w:val="003C1BA7"/>
    <w:rsid w:val="003C1F7F"/>
    <w:rsid w:val="003C285C"/>
    <w:rsid w:val="003C31F3"/>
    <w:rsid w:val="003C3601"/>
    <w:rsid w:val="003C441C"/>
    <w:rsid w:val="003C47D5"/>
    <w:rsid w:val="003C4F5A"/>
    <w:rsid w:val="003C51B8"/>
    <w:rsid w:val="003C5758"/>
    <w:rsid w:val="003C6717"/>
    <w:rsid w:val="003C690D"/>
    <w:rsid w:val="003D06F2"/>
    <w:rsid w:val="003D0E0F"/>
    <w:rsid w:val="003D1369"/>
    <w:rsid w:val="003D1ED0"/>
    <w:rsid w:val="003D2CC2"/>
    <w:rsid w:val="003D2DA8"/>
    <w:rsid w:val="003D3D13"/>
    <w:rsid w:val="003D443D"/>
    <w:rsid w:val="003D4521"/>
    <w:rsid w:val="003D507D"/>
    <w:rsid w:val="003D5878"/>
    <w:rsid w:val="003D5E0D"/>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4019"/>
    <w:rsid w:val="003E4359"/>
    <w:rsid w:val="003E4FC5"/>
    <w:rsid w:val="003E60B6"/>
    <w:rsid w:val="003E7797"/>
    <w:rsid w:val="003F019D"/>
    <w:rsid w:val="003F08BE"/>
    <w:rsid w:val="003F0A4A"/>
    <w:rsid w:val="003F1034"/>
    <w:rsid w:val="003F2AFD"/>
    <w:rsid w:val="003F327D"/>
    <w:rsid w:val="003F380F"/>
    <w:rsid w:val="003F4D38"/>
    <w:rsid w:val="003F5351"/>
    <w:rsid w:val="003F5EE6"/>
    <w:rsid w:val="003F6177"/>
    <w:rsid w:val="003F6798"/>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4B1"/>
    <w:rsid w:val="00411C36"/>
    <w:rsid w:val="00412169"/>
    <w:rsid w:val="004126BE"/>
    <w:rsid w:val="004126D7"/>
    <w:rsid w:val="0041270B"/>
    <w:rsid w:val="0041282A"/>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790"/>
    <w:rsid w:val="00432AA5"/>
    <w:rsid w:val="00432D34"/>
    <w:rsid w:val="00432DAE"/>
    <w:rsid w:val="004334D2"/>
    <w:rsid w:val="00433B81"/>
    <w:rsid w:val="00433CCA"/>
    <w:rsid w:val="00434257"/>
    <w:rsid w:val="00435799"/>
    <w:rsid w:val="0043638A"/>
    <w:rsid w:val="0043660F"/>
    <w:rsid w:val="00436732"/>
    <w:rsid w:val="00436AD6"/>
    <w:rsid w:val="0043702B"/>
    <w:rsid w:val="004403D8"/>
    <w:rsid w:val="00440447"/>
    <w:rsid w:val="00440C0F"/>
    <w:rsid w:val="00440E48"/>
    <w:rsid w:val="00440F15"/>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3EF5"/>
    <w:rsid w:val="00464185"/>
    <w:rsid w:val="004646FE"/>
    <w:rsid w:val="00464840"/>
    <w:rsid w:val="0046534A"/>
    <w:rsid w:val="004653D9"/>
    <w:rsid w:val="00465B94"/>
    <w:rsid w:val="00467004"/>
    <w:rsid w:val="00467670"/>
    <w:rsid w:val="00467D43"/>
    <w:rsid w:val="00471459"/>
    <w:rsid w:val="0047176C"/>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6FF4"/>
    <w:rsid w:val="00487A5A"/>
    <w:rsid w:val="00490296"/>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E8F"/>
    <w:rsid w:val="004A78DE"/>
    <w:rsid w:val="004B00A2"/>
    <w:rsid w:val="004B1B33"/>
    <w:rsid w:val="004B2626"/>
    <w:rsid w:val="004B33AE"/>
    <w:rsid w:val="004B452D"/>
    <w:rsid w:val="004B4602"/>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39B1"/>
    <w:rsid w:val="004C3C36"/>
    <w:rsid w:val="004C3E53"/>
    <w:rsid w:val="004C44D9"/>
    <w:rsid w:val="004C4A54"/>
    <w:rsid w:val="004C52D6"/>
    <w:rsid w:val="004C65EA"/>
    <w:rsid w:val="004C6D4B"/>
    <w:rsid w:val="004C6D96"/>
    <w:rsid w:val="004D0168"/>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D6B6A"/>
    <w:rsid w:val="004E1FAC"/>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E26"/>
    <w:rsid w:val="005052B8"/>
    <w:rsid w:val="005055C0"/>
    <w:rsid w:val="00506014"/>
    <w:rsid w:val="005062AA"/>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6788"/>
    <w:rsid w:val="00516EE9"/>
    <w:rsid w:val="00516F30"/>
    <w:rsid w:val="00517079"/>
    <w:rsid w:val="00517EEE"/>
    <w:rsid w:val="005201E3"/>
    <w:rsid w:val="00520908"/>
    <w:rsid w:val="00520F4D"/>
    <w:rsid w:val="00521B6B"/>
    <w:rsid w:val="00522644"/>
    <w:rsid w:val="00522C10"/>
    <w:rsid w:val="0052419F"/>
    <w:rsid w:val="0052460B"/>
    <w:rsid w:val="00524C55"/>
    <w:rsid w:val="00525099"/>
    <w:rsid w:val="00526082"/>
    <w:rsid w:val="00526593"/>
    <w:rsid w:val="00530242"/>
    <w:rsid w:val="005308B9"/>
    <w:rsid w:val="0053098E"/>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74FE"/>
    <w:rsid w:val="00557549"/>
    <w:rsid w:val="0055791B"/>
    <w:rsid w:val="00557C7F"/>
    <w:rsid w:val="00560A8B"/>
    <w:rsid w:val="00560B12"/>
    <w:rsid w:val="00560C76"/>
    <w:rsid w:val="005615D9"/>
    <w:rsid w:val="00562480"/>
    <w:rsid w:val="00562F19"/>
    <w:rsid w:val="005635D6"/>
    <w:rsid w:val="00563735"/>
    <w:rsid w:val="005637FB"/>
    <w:rsid w:val="00564CE4"/>
    <w:rsid w:val="00564E50"/>
    <w:rsid w:val="00565106"/>
    <w:rsid w:val="00566064"/>
    <w:rsid w:val="0056615D"/>
    <w:rsid w:val="005663BA"/>
    <w:rsid w:val="0056652D"/>
    <w:rsid w:val="005670E8"/>
    <w:rsid w:val="0056775B"/>
    <w:rsid w:val="005700DD"/>
    <w:rsid w:val="00570BB7"/>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11EC"/>
    <w:rsid w:val="00582109"/>
    <w:rsid w:val="00582C13"/>
    <w:rsid w:val="00582CE7"/>
    <w:rsid w:val="00582E72"/>
    <w:rsid w:val="00582E77"/>
    <w:rsid w:val="00582F9E"/>
    <w:rsid w:val="005832AB"/>
    <w:rsid w:val="005834EE"/>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118F"/>
    <w:rsid w:val="005B2A9D"/>
    <w:rsid w:val="005B327B"/>
    <w:rsid w:val="005B609E"/>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D057A"/>
    <w:rsid w:val="005D0D46"/>
    <w:rsid w:val="005D12DA"/>
    <w:rsid w:val="005D1318"/>
    <w:rsid w:val="005D27D3"/>
    <w:rsid w:val="005D31B1"/>
    <w:rsid w:val="005D3300"/>
    <w:rsid w:val="005D341E"/>
    <w:rsid w:val="005D38AB"/>
    <w:rsid w:val="005D3AB0"/>
    <w:rsid w:val="005D400E"/>
    <w:rsid w:val="005D4056"/>
    <w:rsid w:val="005D42B6"/>
    <w:rsid w:val="005D439B"/>
    <w:rsid w:val="005D483F"/>
    <w:rsid w:val="005D4F3F"/>
    <w:rsid w:val="005D502A"/>
    <w:rsid w:val="005D551A"/>
    <w:rsid w:val="005D6634"/>
    <w:rsid w:val="005D6DFD"/>
    <w:rsid w:val="005D706C"/>
    <w:rsid w:val="005D72B2"/>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D1"/>
    <w:rsid w:val="005E6625"/>
    <w:rsid w:val="005E6BB3"/>
    <w:rsid w:val="005E7486"/>
    <w:rsid w:val="005E7A44"/>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6C36"/>
    <w:rsid w:val="005F778E"/>
    <w:rsid w:val="00600103"/>
    <w:rsid w:val="0060019F"/>
    <w:rsid w:val="006005BF"/>
    <w:rsid w:val="00601032"/>
    <w:rsid w:val="00601D8F"/>
    <w:rsid w:val="00601E47"/>
    <w:rsid w:val="006020F8"/>
    <w:rsid w:val="00602C02"/>
    <w:rsid w:val="00603B52"/>
    <w:rsid w:val="00604645"/>
    <w:rsid w:val="006047AC"/>
    <w:rsid w:val="00604D11"/>
    <w:rsid w:val="00604DCE"/>
    <w:rsid w:val="00605035"/>
    <w:rsid w:val="00605451"/>
    <w:rsid w:val="006067CF"/>
    <w:rsid w:val="0060688B"/>
    <w:rsid w:val="00606982"/>
    <w:rsid w:val="00606D86"/>
    <w:rsid w:val="006102A4"/>
    <w:rsid w:val="00611356"/>
    <w:rsid w:val="00611DFA"/>
    <w:rsid w:val="0061280D"/>
    <w:rsid w:val="006130F2"/>
    <w:rsid w:val="00613535"/>
    <w:rsid w:val="00614129"/>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8E2"/>
    <w:rsid w:val="00635A40"/>
    <w:rsid w:val="00635C9B"/>
    <w:rsid w:val="00636878"/>
    <w:rsid w:val="00636C2D"/>
    <w:rsid w:val="006405EE"/>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C11"/>
    <w:rsid w:val="00650A6B"/>
    <w:rsid w:val="00653209"/>
    <w:rsid w:val="00653884"/>
    <w:rsid w:val="00653A00"/>
    <w:rsid w:val="00654627"/>
    <w:rsid w:val="00654BA2"/>
    <w:rsid w:val="00654BAE"/>
    <w:rsid w:val="00655779"/>
    <w:rsid w:val="00656597"/>
    <w:rsid w:val="006565B3"/>
    <w:rsid w:val="00657223"/>
    <w:rsid w:val="006579F4"/>
    <w:rsid w:val="00657DCF"/>
    <w:rsid w:val="006605CE"/>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7F9"/>
    <w:rsid w:val="0068392F"/>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67B"/>
    <w:rsid w:val="00696BF7"/>
    <w:rsid w:val="0069789F"/>
    <w:rsid w:val="00697CA9"/>
    <w:rsid w:val="00697F96"/>
    <w:rsid w:val="006A189E"/>
    <w:rsid w:val="006A18A6"/>
    <w:rsid w:val="006A33EE"/>
    <w:rsid w:val="006A409D"/>
    <w:rsid w:val="006A4BC7"/>
    <w:rsid w:val="006A4C9E"/>
    <w:rsid w:val="006A4F1E"/>
    <w:rsid w:val="006A58F0"/>
    <w:rsid w:val="006A6DE5"/>
    <w:rsid w:val="006A702C"/>
    <w:rsid w:val="006B0107"/>
    <w:rsid w:val="006B1E1B"/>
    <w:rsid w:val="006B28E6"/>
    <w:rsid w:val="006B412C"/>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71D1"/>
    <w:rsid w:val="006E7CBA"/>
    <w:rsid w:val="006E7EF3"/>
    <w:rsid w:val="006F0B36"/>
    <w:rsid w:val="006F1685"/>
    <w:rsid w:val="006F31BE"/>
    <w:rsid w:val="006F3E0D"/>
    <w:rsid w:val="006F40CE"/>
    <w:rsid w:val="006F58EC"/>
    <w:rsid w:val="006F596A"/>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B28"/>
    <w:rsid w:val="00716ECD"/>
    <w:rsid w:val="00717CA0"/>
    <w:rsid w:val="00720718"/>
    <w:rsid w:val="0072074D"/>
    <w:rsid w:val="0072096B"/>
    <w:rsid w:val="00721186"/>
    <w:rsid w:val="00721B41"/>
    <w:rsid w:val="00722213"/>
    <w:rsid w:val="00722636"/>
    <w:rsid w:val="00722BA9"/>
    <w:rsid w:val="00722D1F"/>
    <w:rsid w:val="00722DC6"/>
    <w:rsid w:val="00723A69"/>
    <w:rsid w:val="007241FC"/>
    <w:rsid w:val="007244B0"/>
    <w:rsid w:val="00724791"/>
    <w:rsid w:val="00724B79"/>
    <w:rsid w:val="00724F27"/>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CF7"/>
    <w:rsid w:val="00741687"/>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EA5"/>
    <w:rsid w:val="007567EA"/>
    <w:rsid w:val="00756EED"/>
    <w:rsid w:val="00760663"/>
    <w:rsid w:val="00760B50"/>
    <w:rsid w:val="00760B7C"/>
    <w:rsid w:val="00760CBC"/>
    <w:rsid w:val="00762A75"/>
    <w:rsid w:val="007633B4"/>
    <w:rsid w:val="00764B1C"/>
    <w:rsid w:val="00764EFD"/>
    <w:rsid w:val="0076529A"/>
    <w:rsid w:val="007659C1"/>
    <w:rsid w:val="00765ED2"/>
    <w:rsid w:val="0076642F"/>
    <w:rsid w:val="00766568"/>
    <w:rsid w:val="00767717"/>
    <w:rsid w:val="00767B40"/>
    <w:rsid w:val="00767CFC"/>
    <w:rsid w:val="0077223C"/>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4E23"/>
    <w:rsid w:val="00785255"/>
    <w:rsid w:val="007853CD"/>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4EE5"/>
    <w:rsid w:val="007953C4"/>
    <w:rsid w:val="00795BE1"/>
    <w:rsid w:val="007965D6"/>
    <w:rsid w:val="00796721"/>
    <w:rsid w:val="00796C4B"/>
    <w:rsid w:val="00797218"/>
    <w:rsid w:val="00797958"/>
    <w:rsid w:val="00797BB4"/>
    <w:rsid w:val="007A02B1"/>
    <w:rsid w:val="007A0B46"/>
    <w:rsid w:val="007A0C80"/>
    <w:rsid w:val="007A17C6"/>
    <w:rsid w:val="007A2A61"/>
    <w:rsid w:val="007A3192"/>
    <w:rsid w:val="007A384E"/>
    <w:rsid w:val="007A3CE6"/>
    <w:rsid w:val="007A422A"/>
    <w:rsid w:val="007A44ED"/>
    <w:rsid w:val="007A46B0"/>
    <w:rsid w:val="007A54CF"/>
    <w:rsid w:val="007A5FCF"/>
    <w:rsid w:val="007A6102"/>
    <w:rsid w:val="007A6700"/>
    <w:rsid w:val="007A69AE"/>
    <w:rsid w:val="007A6FB3"/>
    <w:rsid w:val="007A7CD9"/>
    <w:rsid w:val="007A7D5B"/>
    <w:rsid w:val="007A7FEC"/>
    <w:rsid w:val="007B0287"/>
    <w:rsid w:val="007B0FBE"/>
    <w:rsid w:val="007B13A4"/>
    <w:rsid w:val="007B1516"/>
    <w:rsid w:val="007B1ECA"/>
    <w:rsid w:val="007B3FCC"/>
    <w:rsid w:val="007B52AD"/>
    <w:rsid w:val="007B5C2E"/>
    <w:rsid w:val="007B6046"/>
    <w:rsid w:val="007B6DA2"/>
    <w:rsid w:val="007B6F71"/>
    <w:rsid w:val="007B7485"/>
    <w:rsid w:val="007B7860"/>
    <w:rsid w:val="007B7BFB"/>
    <w:rsid w:val="007C043E"/>
    <w:rsid w:val="007C13D1"/>
    <w:rsid w:val="007C1625"/>
    <w:rsid w:val="007C24FD"/>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416"/>
    <w:rsid w:val="007E2DE3"/>
    <w:rsid w:val="007E3EAF"/>
    <w:rsid w:val="007E3EF6"/>
    <w:rsid w:val="007E47EB"/>
    <w:rsid w:val="007E4A6A"/>
    <w:rsid w:val="007E4DE5"/>
    <w:rsid w:val="007E52CB"/>
    <w:rsid w:val="007E535C"/>
    <w:rsid w:val="007E5ED3"/>
    <w:rsid w:val="007E66B0"/>
    <w:rsid w:val="007E6D21"/>
    <w:rsid w:val="007E7008"/>
    <w:rsid w:val="007F0A77"/>
    <w:rsid w:val="007F176B"/>
    <w:rsid w:val="007F1801"/>
    <w:rsid w:val="007F1F7C"/>
    <w:rsid w:val="007F32F8"/>
    <w:rsid w:val="007F33B1"/>
    <w:rsid w:val="007F39CC"/>
    <w:rsid w:val="007F3AAF"/>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2B45"/>
    <w:rsid w:val="00853C52"/>
    <w:rsid w:val="00854578"/>
    <w:rsid w:val="00854AA2"/>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5B92"/>
    <w:rsid w:val="00866477"/>
    <w:rsid w:val="00866F6E"/>
    <w:rsid w:val="008673B6"/>
    <w:rsid w:val="008673DC"/>
    <w:rsid w:val="008700A1"/>
    <w:rsid w:val="00871268"/>
    <w:rsid w:val="00871BCC"/>
    <w:rsid w:val="00871D51"/>
    <w:rsid w:val="00872E10"/>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87F6B"/>
    <w:rsid w:val="0089022E"/>
    <w:rsid w:val="00890985"/>
    <w:rsid w:val="008929C8"/>
    <w:rsid w:val="00893F8A"/>
    <w:rsid w:val="0089443D"/>
    <w:rsid w:val="008949B8"/>
    <w:rsid w:val="00894FBE"/>
    <w:rsid w:val="00897B60"/>
    <w:rsid w:val="008A03FE"/>
    <w:rsid w:val="008A0A57"/>
    <w:rsid w:val="008A0CCF"/>
    <w:rsid w:val="008A163E"/>
    <w:rsid w:val="008A190B"/>
    <w:rsid w:val="008A277A"/>
    <w:rsid w:val="008A3AD7"/>
    <w:rsid w:val="008A3C73"/>
    <w:rsid w:val="008A4A32"/>
    <w:rsid w:val="008A50C5"/>
    <w:rsid w:val="008A5A7B"/>
    <w:rsid w:val="008A5B01"/>
    <w:rsid w:val="008A6637"/>
    <w:rsid w:val="008A7142"/>
    <w:rsid w:val="008A7C2F"/>
    <w:rsid w:val="008B04CE"/>
    <w:rsid w:val="008B088E"/>
    <w:rsid w:val="008B1664"/>
    <w:rsid w:val="008B223F"/>
    <w:rsid w:val="008B30BF"/>
    <w:rsid w:val="008B349D"/>
    <w:rsid w:val="008B369B"/>
    <w:rsid w:val="008B4AF6"/>
    <w:rsid w:val="008B4C3F"/>
    <w:rsid w:val="008B52F3"/>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6E50"/>
    <w:rsid w:val="008D7572"/>
    <w:rsid w:val="008D77ED"/>
    <w:rsid w:val="008E1DDE"/>
    <w:rsid w:val="008E20A5"/>
    <w:rsid w:val="008E3AA1"/>
    <w:rsid w:val="008E3FC7"/>
    <w:rsid w:val="008E41D1"/>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58C1"/>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72A4"/>
    <w:rsid w:val="009210ED"/>
    <w:rsid w:val="00921973"/>
    <w:rsid w:val="00922DE5"/>
    <w:rsid w:val="009233B1"/>
    <w:rsid w:val="00923D9A"/>
    <w:rsid w:val="00923F0F"/>
    <w:rsid w:val="00924869"/>
    <w:rsid w:val="00924C48"/>
    <w:rsid w:val="009255E9"/>
    <w:rsid w:val="00925BF7"/>
    <w:rsid w:val="00926552"/>
    <w:rsid w:val="0092665A"/>
    <w:rsid w:val="00927D90"/>
    <w:rsid w:val="00927E97"/>
    <w:rsid w:val="0093007D"/>
    <w:rsid w:val="009310AB"/>
    <w:rsid w:val="00931C6A"/>
    <w:rsid w:val="009322E8"/>
    <w:rsid w:val="00933A96"/>
    <w:rsid w:val="00933B37"/>
    <w:rsid w:val="0093494E"/>
    <w:rsid w:val="00934951"/>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45F9"/>
    <w:rsid w:val="0098503E"/>
    <w:rsid w:val="0098570E"/>
    <w:rsid w:val="009857AF"/>
    <w:rsid w:val="0098615A"/>
    <w:rsid w:val="00986BC9"/>
    <w:rsid w:val="00987111"/>
    <w:rsid w:val="009871D3"/>
    <w:rsid w:val="00987208"/>
    <w:rsid w:val="0098735F"/>
    <w:rsid w:val="00987795"/>
    <w:rsid w:val="00987F49"/>
    <w:rsid w:val="00987F7F"/>
    <w:rsid w:val="009900D7"/>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9A7"/>
    <w:rsid w:val="009B7DC7"/>
    <w:rsid w:val="009C0CF4"/>
    <w:rsid w:val="009C2007"/>
    <w:rsid w:val="009C217A"/>
    <w:rsid w:val="009C3526"/>
    <w:rsid w:val="009C376D"/>
    <w:rsid w:val="009C476B"/>
    <w:rsid w:val="009C4840"/>
    <w:rsid w:val="009C48C9"/>
    <w:rsid w:val="009C503B"/>
    <w:rsid w:val="009C59D3"/>
    <w:rsid w:val="009C5A4C"/>
    <w:rsid w:val="009C62F0"/>
    <w:rsid w:val="009C6A46"/>
    <w:rsid w:val="009C7B40"/>
    <w:rsid w:val="009D018D"/>
    <w:rsid w:val="009D19FF"/>
    <w:rsid w:val="009D3EC8"/>
    <w:rsid w:val="009D47CD"/>
    <w:rsid w:val="009D485B"/>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D9A"/>
    <w:rsid w:val="00A2504B"/>
    <w:rsid w:val="00A25084"/>
    <w:rsid w:val="00A253DE"/>
    <w:rsid w:val="00A25D2E"/>
    <w:rsid w:val="00A26587"/>
    <w:rsid w:val="00A26FAE"/>
    <w:rsid w:val="00A27500"/>
    <w:rsid w:val="00A277D8"/>
    <w:rsid w:val="00A306EA"/>
    <w:rsid w:val="00A30B95"/>
    <w:rsid w:val="00A3153C"/>
    <w:rsid w:val="00A3206B"/>
    <w:rsid w:val="00A32BD1"/>
    <w:rsid w:val="00A34ADE"/>
    <w:rsid w:val="00A34F04"/>
    <w:rsid w:val="00A356AE"/>
    <w:rsid w:val="00A364DD"/>
    <w:rsid w:val="00A3686E"/>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BCE"/>
    <w:rsid w:val="00A47FE2"/>
    <w:rsid w:val="00A50899"/>
    <w:rsid w:val="00A51552"/>
    <w:rsid w:val="00A51799"/>
    <w:rsid w:val="00A51CBE"/>
    <w:rsid w:val="00A5216C"/>
    <w:rsid w:val="00A52509"/>
    <w:rsid w:val="00A52CCD"/>
    <w:rsid w:val="00A5315F"/>
    <w:rsid w:val="00A53239"/>
    <w:rsid w:val="00A53B2E"/>
    <w:rsid w:val="00A55244"/>
    <w:rsid w:val="00A5560E"/>
    <w:rsid w:val="00A55B04"/>
    <w:rsid w:val="00A55D40"/>
    <w:rsid w:val="00A5604A"/>
    <w:rsid w:val="00A56581"/>
    <w:rsid w:val="00A566B8"/>
    <w:rsid w:val="00A574CD"/>
    <w:rsid w:val="00A57A05"/>
    <w:rsid w:val="00A57EF6"/>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919"/>
    <w:rsid w:val="00A74958"/>
    <w:rsid w:val="00A74A8A"/>
    <w:rsid w:val="00A74C7C"/>
    <w:rsid w:val="00A754C1"/>
    <w:rsid w:val="00A75B24"/>
    <w:rsid w:val="00A75D37"/>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50D6"/>
    <w:rsid w:val="00A852B8"/>
    <w:rsid w:val="00A85D78"/>
    <w:rsid w:val="00A86048"/>
    <w:rsid w:val="00A869D6"/>
    <w:rsid w:val="00A87A7F"/>
    <w:rsid w:val="00A87E2F"/>
    <w:rsid w:val="00A902CF"/>
    <w:rsid w:val="00A91671"/>
    <w:rsid w:val="00A918A4"/>
    <w:rsid w:val="00A91B2D"/>
    <w:rsid w:val="00A928BA"/>
    <w:rsid w:val="00A93ED2"/>
    <w:rsid w:val="00A94406"/>
    <w:rsid w:val="00A949C3"/>
    <w:rsid w:val="00A94AB8"/>
    <w:rsid w:val="00A94C8F"/>
    <w:rsid w:val="00A94E23"/>
    <w:rsid w:val="00A95564"/>
    <w:rsid w:val="00A95B62"/>
    <w:rsid w:val="00A95CC1"/>
    <w:rsid w:val="00A95DF9"/>
    <w:rsid w:val="00A9670A"/>
    <w:rsid w:val="00A9755B"/>
    <w:rsid w:val="00A97753"/>
    <w:rsid w:val="00AA0327"/>
    <w:rsid w:val="00AA1956"/>
    <w:rsid w:val="00AA1E79"/>
    <w:rsid w:val="00AA292D"/>
    <w:rsid w:val="00AA2950"/>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CA8"/>
    <w:rsid w:val="00AD1F1A"/>
    <w:rsid w:val="00AD304E"/>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FB3"/>
    <w:rsid w:val="00AF2D97"/>
    <w:rsid w:val="00AF3021"/>
    <w:rsid w:val="00AF33E3"/>
    <w:rsid w:val="00AF346F"/>
    <w:rsid w:val="00AF35A9"/>
    <w:rsid w:val="00AF3CB5"/>
    <w:rsid w:val="00AF3E81"/>
    <w:rsid w:val="00AF3FBD"/>
    <w:rsid w:val="00AF45FA"/>
    <w:rsid w:val="00AF5612"/>
    <w:rsid w:val="00AF5DF1"/>
    <w:rsid w:val="00AF63C7"/>
    <w:rsid w:val="00AF77D9"/>
    <w:rsid w:val="00B013C5"/>
    <w:rsid w:val="00B0166B"/>
    <w:rsid w:val="00B024EC"/>
    <w:rsid w:val="00B02571"/>
    <w:rsid w:val="00B02593"/>
    <w:rsid w:val="00B02D0E"/>
    <w:rsid w:val="00B02D49"/>
    <w:rsid w:val="00B035EC"/>
    <w:rsid w:val="00B04893"/>
    <w:rsid w:val="00B0654B"/>
    <w:rsid w:val="00B068D5"/>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5880"/>
    <w:rsid w:val="00B165B3"/>
    <w:rsid w:val="00B17031"/>
    <w:rsid w:val="00B1747E"/>
    <w:rsid w:val="00B17804"/>
    <w:rsid w:val="00B20C06"/>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DCA"/>
    <w:rsid w:val="00B32EA2"/>
    <w:rsid w:val="00B334B9"/>
    <w:rsid w:val="00B33CCA"/>
    <w:rsid w:val="00B33D1F"/>
    <w:rsid w:val="00B33E49"/>
    <w:rsid w:val="00B34117"/>
    <w:rsid w:val="00B34E81"/>
    <w:rsid w:val="00B35286"/>
    <w:rsid w:val="00B36738"/>
    <w:rsid w:val="00B369A6"/>
    <w:rsid w:val="00B36B0C"/>
    <w:rsid w:val="00B36CFF"/>
    <w:rsid w:val="00B36D2A"/>
    <w:rsid w:val="00B36DDA"/>
    <w:rsid w:val="00B371EE"/>
    <w:rsid w:val="00B40131"/>
    <w:rsid w:val="00B403A2"/>
    <w:rsid w:val="00B4093B"/>
    <w:rsid w:val="00B411B7"/>
    <w:rsid w:val="00B42077"/>
    <w:rsid w:val="00B42D30"/>
    <w:rsid w:val="00B43206"/>
    <w:rsid w:val="00B43442"/>
    <w:rsid w:val="00B43BB9"/>
    <w:rsid w:val="00B44671"/>
    <w:rsid w:val="00B44718"/>
    <w:rsid w:val="00B4508F"/>
    <w:rsid w:val="00B453A7"/>
    <w:rsid w:val="00B459DC"/>
    <w:rsid w:val="00B47D15"/>
    <w:rsid w:val="00B50752"/>
    <w:rsid w:val="00B50853"/>
    <w:rsid w:val="00B50955"/>
    <w:rsid w:val="00B50B84"/>
    <w:rsid w:val="00B50E45"/>
    <w:rsid w:val="00B51499"/>
    <w:rsid w:val="00B514B6"/>
    <w:rsid w:val="00B51C25"/>
    <w:rsid w:val="00B51F15"/>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9EC"/>
    <w:rsid w:val="00B64871"/>
    <w:rsid w:val="00B658A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DBA"/>
    <w:rsid w:val="00B7581C"/>
    <w:rsid w:val="00B75CE1"/>
    <w:rsid w:val="00B760F8"/>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693D"/>
    <w:rsid w:val="00BB6D51"/>
    <w:rsid w:val="00BB75F7"/>
    <w:rsid w:val="00BB78DE"/>
    <w:rsid w:val="00BB7BD5"/>
    <w:rsid w:val="00BC03C4"/>
    <w:rsid w:val="00BC08AC"/>
    <w:rsid w:val="00BC0A90"/>
    <w:rsid w:val="00BC0FC8"/>
    <w:rsid w:val="00BC1974"/>
    <w:rsid w:val="00BC2522"/>
    <w:rsid w:val="00BC27C9"/>
    <w:rsid w:val="00BC2A65"/>
    <w:rsid w:val="00BC36FD"/>
    <w:rsid w:val="00BC3D29"/>
    <w:rsid w:val="00BC53ED"/>
    <w:rsid w:val="00BC54DA"/>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77F"/>
    <w:rsid w:val="00BE2CE5"/>
    <w:rsid w:val="00BE3384"/>
    <w:rsid w:val="00BE3491"/>
    <w:rsid w:val="00BE4059"/>
    <w:rsid w:val="00BE4C48"/>
    <w:rsid w:val="00BE4D85"/>
    <w:rsid w:val="00BE573C"/>
    <w:rsid w:val="00BE5897"/>
    <w:rsid w:val="00BE5F43"/>
    <w:rsid w:val="00BE6C5A"/>
    <w:rsid w:val="00BE7F79"/>
    <w:rsid w:val="00BF099D"/>
    <w:rsid w:val="00BF09AD"/>
    <w:rsid w:val="00BF0CE3"/>
    <w:rsid w:val="00BF12F2"/>
    <w:rsid w:val="00BF2763"/>
    <w:rsid w:val="00BF2CFC"/>
    <w:rsid w:val="00BF30D4"/>
    <w:rsid w:val="00BF3348"/>
    <w:rsid w:val="00BF3824"/>
    <w:rsid w:val="00BF3B61"/>
    <w:rsid w:val="00BF448B"/>
    <w:rsid w:val="00BF46E1"/>
    <w:rsid w:val="00BF4C3E"/>
    <w:rsid w:val="00BF54DA"/>
    <w:rsid w:val="00BF5913"/>
    <w:rsid w:val="00BF5F5B"/>
    <w:rsid w:val="00BF6BA7"/>
    <w:rsid w:val="00BF6DED"/>
    <w:rsid w:val="00BF71A5"/>
    <w:rsid w:val="00BF751C"/>
    <w:rsid w:val="00C0010B"/>
    <w:rsid w:val="00C00241"/>
    <w:rsid w:val="00C00D92"/>
    <w:rsid w:val="00C01B02"/>
    <w:rsid w:val="00C020FD"/>
    <w:rsid w:val="00C0375B"/>
    <w:rsid w:val="00C038F7"/>
    <w:rsid w:val="00C043DC"/>
    <w:rsid w:val="00C04AB2"/>
    <w:rsid w:val="00C05666"/>
    <w:rsid w:val="00C05E31"/>
    <w:rsid w:val="00C068C8"/>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B49"/>
    <w:rsid w:val="00C249AF"/>
    <w:rsid w:val="00C25526"/>
    <w:rsid w:val="00C259A7"/>
    <w:rsid w:val="00C25CFE"/>
    <w:rsid w:val="00C25FCC"/>
    <w:rsid w:val="00C267ED"/>
    <w:rsid w:val="00C26A44"/>
    <w:rsid w:val="00C26F2A"/>
    <w:rsid w:val="00C3102D"/>
    <w:rsid w:val="00C320E7"/>
    <w:rsid w:val="00C3256F"/>
    <w:rsid w:val="00C32DDD"/>
    <w:rsid w:val="00C33AC5"/>
    <w:rsid w:val="00C345C8"/>
    <w:rsid w:val="00C347DD"/>
    <w:rsid w:val="00C34E57"/>
    <w:rsid w:val="00C351E3"/>
    <w:rsid w:val="00C355DC"/>
    <w:rsid w:val="00C37ACD"/>
    <w:rsid w:val="00C417A4"/>
    <w:rsid w:val="00C41C06"/>
    <w:rsid w:val="00C43011"/>
    <w:rsid w:val="00C43728"/>
    <w:rsid w:val="00C43BF9"/>
    <w:rsid w:val="00C442AA"/>
    <w:rsid w:val="00C4443B"/>
    <w:rsid w:val="00C44DBA"/>
    <w:rsid w:val="00C44FF6"/>
    <w:rsid w:val="00C45B3F"/>
    <w:rsid w:val="00C46270"/>
    <w:rsid w:val="00C46A1F"/>
    <w:rsid w:val="00C47080"/>
    <w:rsid w:val="00C472BD"/>
    <w:rsid w:val="00C47406"/>
    <w:rsid w:val="00C50224"/>
    <w:rsid w:val="00C50CA6"/>
    <w:rsid w:val="00C50FCB"/>
    <w:rsid w:val="00C51ACD"/>
    <w:rsid w:val="00C539A3"/>
    <w:rsid w:val="00C55B08"/>
    <w:rsid w:val="00C55B1E"/>
    <w:rsid w:val="00C55F76"/>
    <w:rsid w:val="00C57782"/>
    <w:rsid w:val="00C57CF0"/>
    <w:rsid w:val="00C616E4"/>
    <w:rsid w:val="00C61786"/>
    <w:rsid w:val="00C62B4C"/>
    <w:rsid w:val="00C63366"/>
    <w:rsid w:val="00C647CB"/>
    <w:rsid w:val="00C6491E"/>
    <w:rsid w:val="00C6533D"/>
    <w:rsid w:val="00C65FBC"/>
    <w:rsid w:val="00C66352"/>
    <w:rsid w:val="00C667FC"/>
    <w:rsid w:val="00C66CE8"/>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80ACB"/>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36A4"/>
    <w:rsid w:val="00CB4238"/>
    <w:rsid w:val="00CB433A"/>
    <w:rsid w:val="00CB4CB6"/>
    <w:rsid w:val="00CB4DB6"/>
    <w:rsid w:val="00CB5DB3"/>
    <w:rsid w:val="00CB6281"/>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696"/>
    <w:rsid w:val="00CD0D68"/>
    <w:rsid w:val="00CD1854"/>
    <w:rsid w:val="00CD2684"/>
    <w:rsid w:val="00CD29A8"/>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F04CE"/>
    <w:rsid w:val="00CF07B7"/>
    <w:rsid w:val="00CF080D"/>
    <w:rsid w:val="00CF0D74"/>
    <w:rsid w:val="00CF0E0F"/>
    <w:rsid w:val="00CF1EFD"/>
    <w:rsid w:val="00CF2F93"/>
    <w:rsid w:val="00CF4493"/>
    <w:rsid w:val="00CF5680"/>
    <w:rsid w:val="00CF58A8"/>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828"/>
    <w:rsid w:val="00D31C99"/>
    <w:rsid w:val="00D337AF"/>
    <w:rsid w:val="00D339F0"/>
    <w:rsid w:val="00D34E04"/>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37F1"/>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4FAF"/>
    <w:rsid w:val="00D65771"/>
    <w:rsid w:val="00D657F6"/>
    <w:rsid w:val="00D664E2"/>
    <w:rsid w:val="00D6686D"/>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7400"/>
    <w:rsid w:val="00D77456"/>
    <w:rsid w:val="00D77C6D"/>
    <w:rsid w:val="00D8044B"/>
    <w:rsid w:val="00D80688"/>
    <w:rsid w:val="00D80945"/>
    <w:rsid w:val="00D80ACF"/>
    <w:rsid w:val="00D81732"/>
    <w:rsid w:val="00D81845"/>
    <w:rsid w:val="00D81C6D"/>
    <w:rsid w:val="00D82108"/>
    <w:rsid w:val="00D828C2"/>
    <w:rsid w:val="00D82B20"/>
    <w:rsid w:val="00D83067"/>
    <w:rsid w:val="00D835B4"/>
    <w:rsid w:val="00D838EB"/>
    <w:rsid w:val="00D838EE"/>
    <w:rsid w:val="00D844EF"/>
    <w:rsid w:val="00D84AAC"/>
    <w:rsid w:val="00D85378"/>
    <w:rsid w:val="00D858A1"/>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27"/>
    <w:rsid w:val="00D96BEC"/>
    <w:rsid w:val="00DA18F5"/>
    <w:rsid w:val="00DA1C70"/>
    <w:rsid w:val="00DA49D6"/>
    <w:rsid w:val="00DA5533"/>
    <w:rsid w:val="00DA5833"/>
    <w:rsid w:val="00DA5BB6"/>
    <w:rsid w:val="00DA5EAA"/>
    <w:rsid w:val="00DA5FE7"/>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A38"/>
    <w:rsid w:val="00DC3BE2"/>
    <w:rsid w:val="00DC57FE"/>
    <w:rsid w:val="00DC5D24"/>
    <w:rsid w:val="00DC627D"/>
    <w:rsid w:val="00DC6CB9"/>
    <w:rsid w:val="00DC6EE2"/>
    <w:rsid w:val="00DC70D3"/>
    <w:rsid w:val="00DC743D"/>
    <w:rsid w:val="00DC764F"/>
    <w:rsid w:val="00DD083B"/>
    <w:rsid w:val="00DD0FE2"/>
    <w:rsid w:val="00DD26EA"/>
    <w:rsid w:val="00DD2AC3"/>
    <w:rsid w:val="00DD2C4D"/>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5053"/>
    <w:rsid w:val="00DE5310"/>
    <w:rsid w:val="00DE5A33"/>
    <w:rsid w:val="00DE5B11"/>
    <w:rsid w:val="00DE637D"/>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684"/>
    <w:rsid w:val="00E276FE"/>
    <w:rsid w:val="00E27D57"/>
    <w:rsid w:val="00E27F60"/>
    <w:rsid w:val="00E27FC5"/>
    <w:rsid w:val="00E30F21"/>
    <w:rsid w:val="00E31892"/>
    <w:rsid w:val="00E31A48"/>
    <w:rsid w:val="00E31CBD"/>
    <w:rsid w:val="00E3200B"/>
    <w:rsid w:val="00E32C86"/>
    <w:rsid w:val="00E3330A"/>
    <w:rsid w:val="00E33AA4"/>
    <w:rsid w:val="00E33E60"/>
    <w:rsid w:val="00E3418F"/>
    <w:rsid w:val="00E34C4E"/>
    <w:rsid w:val="00E34CE8"/>
    <w:rsid w:val="00E34DE8"/>
    <w:rsid w:val="00E35FD2"/>
    <w:rsid w:val="00E365BC"/>
    <w:rsid w:val="00E36872"/>
    <w:rsid w:val="00E40443"/>
    <w:rsid w:val="00E40531"/>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879"/>
    <w:rsid w:val="00E66B1E"/>
    <w:rsid w:val="00E6714D"/>
    <w:rsid w:val="00E67ED1"/>
    <w:rsid w:val="00E70076"/>
    <w:rsid w:val="00E701FE"/>
    <w:rsid w:val="00E70A12"/>
    <w:rsid w:val="00E71D9D"/>
    <w:rsid w:val="00E72211"/>
    <w:rsid w:val="00E722B5"/>
    <w:rsid w:val="00E7250A"/>
    <w:rsid w:val="00E72851"/>
    <w:rsid w:val="00E73306"/>
    <w:rsid w:val="00E73677"/>
    <w:rsid w:val="00E744C4"/>
    <w:rsid w:val="00E7487C"/>
    <w:rsid w:val="00E74FE1"/>
    <w:rsid w:val="00E753E9"/>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87D23"/>
    <w:rsid w:val="00E90F0E"/>
    <w:rsid w:val="00E912C2"/>
    <w:rsid w:val="00E921DD"/>
    <w:rsid w:val="00E92C94"/>
    <w:rsid w:val="00E93062"/>
    <w:rsid w:val="00E940A7"/>
    <w:rsid w:val="00E94776"/>
    <w:rsid w:val="00E94B65"/>
    <w:rsid w:val="00E94D47"/>
    <w:rsid w:val="00E95120"/>
    <w:rsid w:val="00E952DA"/>
    <w:rsid w:val="00E95798"/>
    <w:rsid w:val="00E95D9D"/>
    <w:rsid w:val="00E9612B"/>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40B"/>
    <w:rsid w:val="00EB58A9"/>
    <w:rsid w:val="00EB62B4"/>
    <w:rsid w:val="00EB6B39"/>
    <w:rsid w:val="00EB6BD1"/>
    <w:rsid w:val="00EB6DBA"/>
    <w:rsid w:val="00EB6ED8"/>
    <w:rsid w:val="00EB6F63"/>
    <w:rsid w:val="00EB7DCC"/>
    <w:rsid w:val="00EC01B4"/>
    <w:rsid w:val="00EC0FD9"/>
    <w:rsid w:val="00EC1185"/>
    <w:rsid w:val="00EC3016"/>
    <w:rsid w:val="00EC3B31"/>
    <w:rsid w:val="00EC3B33"/>
    <w:rsid w:val="00EC4E88"/>
    <w:rsid w:val="00EC5FA2"/>
    <w:rsid w:val="00EC68CB"/>
    <w:rsid w:val="00EC73E1"/>
    <w:rsid w:val="00EC7413"/>
    <w:rsid w:val="00EC7D09"/>
    <w:rsid w:val="00EC7F08"/>
    <w:rsid w:val="00ED038A"/>
    <w:rsid w:val="00ED0677"/>
    <w:rsid w:val="00ED32C2"/>
    <w:rsid w:val="00ED3CEF"/>
    <w:rsid w:val="00ED4A57"/>
    <w:rsid w:val="00ED4AD3"/>
    <w:rsid w:val="00ED53B5"/>
    <w:rsid w:val="00ED5AED"/>
    <w:rsid w:val="00ED68F5"/>
    <w:rsid w:val="00ED6BC2"/>
    <w:rsid w:val="00ED6BF0"/>
    <w:rsid w:val="00EE0064"/>
    <w:rsid w:val="00EE014D"/>
    <w:rsid w:val="00EE0B08"/>
    <w:rsid w:val="00EE1B05"/>
    <w:rsid w:val="00EE277F"/>
    <w:rsid w:val="00EE2AEC"/>
    <w:rsid w:val="00EE2B7C"/>
    <w:rsid w:val="00EE378D"/>
    <w:rsid w:val="00EE3893"/>
    <w:rsid w:val="00EE4097"/>
    <w:rsid w:val="00EE6416"/>
    <w:rsid w:val="00EE64D1"/>
    <w:rsid w:val="00EE6758"/>
    <w:rsid w:val="00EE6A9E"/>
    <w:rsid w:val="00EE6B9A"/>
    <w:rsid w:val="00EE6BF4"/>
    <w:rsid w:val="00EF07DF"/>
    <w:rsid w:val="00EF1641"/>
    <w:rsid w:val="00EF22DE"/>
    <w:rsid w:val="00EF23ED"/>
    <w:rsid w:val="00EF34FA"/>
    <w:rsid w:val="00EF356A"/>
    <w:rsid w:val="00EF3B34"/>
    <w:rsid w:val="00EF48F9"/>
    <w:rsid w:val="00EF4994"/>
    <w:rsid w:val="00EF568B"/>
    <w:rsid w:val="00EF5D71"/>
    <w:rsid w:val="00EF6F87"/>
    <w:rsid w:val="00EF714A"/>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B56"/>
    <w:rsid w:val="00F37206"/>
    <w:rsid w:val="00F37856"/>
    <w:rsid w:val="00F37CF5"/>
    <w:rsid w:val="00F404E6"/>
    <w:rsid w:val="00F40A0B"/>
    <w:rsid w:val="00F4114A"/>
    <w:rsid w:val="00F41175"/>
    <w:rsid w:val="00F41595"/>
    <w:rsid w:val="00F42496"/>
    <w:rsid w:val="00F431FD"/>
    <w:rsid w:val="00F43283"/>
    <w:rsid w:val="00F43625"/>
    <w:rsid w:val="00F44E61"/>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D6E"/>
    <w:rsid w:val="00F70837"/>
    <w:rsid w:val="00F70C94"/>
    <w:rsid w:val="00F70DBD"/>
    <w:rsid w:val="00F70E85"/>
    <w:rsid w:val="00F71163"/>
    <w:rsid w:val="00F71819"/>
    <w:rsid w:val="00F7194D"/>
    <w:rsid w:val="00F722F1"/>
    <w:rsid w:val="00F72515"/>
    <w:rsid w:val="00F72A76"/>
    <w:rsid w:val="00F72B39"/>
    <w:rsid w:val="00F73391"/>
    <w:rsid w:val="00F73CEF"/>
    <w:rsid w:val="00F73DAD"/>
    <w:rsid w:val="00F741BC"/>
    <w:rsid w:val="00F75737"/>
    <w:rsid w:val="00F75962"/>
    <w:rsid w:val="00F75C32"/>
    <w:rsid w:val="00F75CB5"/>
    <w:rsid w:val="00F75D57"/>
    <w:rsid w:val="00F76476"/>
    <w:rsid w:val="00F76A12"/>
    <w:rsid w:val="00F76CD2"/>
    <w:rsid w:val="00F771B3"/>
    <w:rsid w:val="00F7730D"/>
    <w:rsid w:val="00F7749D"/>
    <w:rsid w:val="00F8066D"/>
    <w:rsid w:val="00F81BE3"/>
    <w:rsid w:val="00F822F1"/>
    <w:rsid w:val="00F823E7"/>
    <w:rsid w:val="00F828EA"/>
    <w:rsid w:val="00F829BC"/>
    <w:rsid w:val="00F830CF"/>
    <w:rsid w:val="00F83E2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A5F"/>
    <w:rsid w:val="00F9211A"/>
    <w:rsid w:val="00F93201"/>
    <w:rsid w:val="00F93206"/>
    <w:rsid w:val="00F93CC8"/>
    <w:rsid w:val="00F93F1D"/>
    <w:rsid w:val="00F94195"/>
    <w:rsid w:val="00F9424E"/>
    <w:rsid w:val="00F943B1"/>
    <w:rsid w:val="00F943D1"/>
    <w:rsid w:val="00F94496"/>
    <w:rsid w:val="00F948CD"/>
    <w:rsid w:val="00F94D21"/>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B0871"/>
    <w:rsid w:val="00FB116E"/>
    <w:rsid w:val="00FB1C82"/>
    <w:rsid w:val="00FB200E"/>
    <w:rsid w:val="00FB4512"/>
    <w:rsid w:val="00FB4D7A"/>
    <w:rsid w:val="00FB5674"/>
    <w:rsid w:val="00FB5AAB"/>
    <w:rsid w:val="00FB5C25"/>
    <w:rsid w:val="00FB7ADF"/>
    <w:rsid w:val="00FB7C1D"/>
    <w:rsid w:val="00FB7CBA"/>
    <w:rsid w:val="00FC00E7"/>
    <w:rsid w:val="00FC08DB"/>
    <w:rsid w:val="00FC0CAE"/>
    <w:rsid w:val="00FC19F8"/>
    <w:rsid w:val="00FC290C"/>
    <w:rsid w:val="00FC2AFF"/>
    <w:rsid w:val="00FC2E5B"/>
    <w:rsid w:val="00FC3DE7"/>
    <w:rsid w:val="00FC400D"/>
    <w:rsid w:val="00FC46CB"/>
    <w:rsid w:val="00FC4C6C"/>
    <w:rsid w:val="00FC5527"/>
    <w:rsid w:val="00FC6487"/>
    <w:rsid w:val="00FC6632"/>
    <w:rsid w:val="00FC66F1"/>
    <w:rsid w:val="00FC6ACB"/>
    <w:rsid w:val="00FC72D4"/>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5C3"/>
    <w:rsid w:val="00FF0706"/>
    <w:rsid w:val="00FF0A3D"/>
    <w:rsid w:val="00FF0E24"/>
    <w:rsid w:val="00FF19F2"/>
    <w:rsid w:val="00FF2051"/>
    <w:rsid w:val="00FF2D05"/>
    <w:rsid w:val="00FF47BB"/>
    <w:rsid w:val="00FF5B71"/>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F2"/>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 w:id="1198860191">
          <w:marLeft w:val="0"/>
          <w:marRight w:val="0"/>
          <w:marTop w:val="0"/>
          <w:marBottom w:val="0"/>
          <w:divBdr>
            <w:top w:val="none" w:sz="0" w:space="0" w:color="auto"/>
            <w:left w:val="none" w:sz="0" w:space="0" w:color="auto"/>
            <w:bottom w:val="none" w:sz="0" w:space="0" w:color="auto"/>
            <w:right w:val="none" w:sz="0" w:space="0" w:color="auto"/>
          </w:divBdr>
        </w:div>
      </w:divsChild>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ius.Butavicius@vp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p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min@finmin.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r@cr.vu.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u.lt/naujienos/viesieji-pirkim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61</TotalTime>
  <Pages>3</Pages>
  <Words>596</Words>
  <Characters>4609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9</cp:revision>
  <cp:lastPrinted>2020-09-01T12:00:00Z</cp:lastPrinted>
  <dcterms:created xsi:type="dcterms:W3CDTF">2023-01-24T07:41:00Z</dcterms:created>
  <dcterms:modified xsi:type="dcterms:W3CDTF">2023-01-27T12:47:00Z</dcterms:modified>
</cp:coreProperties>
</file>