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98" w:rsidRDefault="00335398" w:rsidP="00AF484F">
      <w:pPr>
        <w:jc w:val="center"/>
        <w:rPr>
          <w:rFonts w:ascii="Times New Roman" w:hAnsi="Times New Roman" w:cs="Times New Roman"/>
          <w:b/>
          <w:sz w:val="24"/>
          <w:szCs w:val="24"/>
          <w:lang w:val="lt-LT"/>
        </w:rPr>
      </w:pPr>
    </w:p>
    <w:p w:rsidR="00C50718" w:rsidRDefault="00C50718"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E16A19">
        <w:rPr>
          <w:rFonts w:ascii="Times New Roman" w:hAnsi="Times New Roman" w:cs="Times New Roman"/>
          <w:sz w:val="24"/>
          <w:szCs w:val="24"/>
          <w:lang w:val="en-US"/>
        </w:rPr>
        <w:t>6</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Pr="00037B8D" w:rsidRDefault="00E70420" w:rsidP="006C7E58">
      <w:pPr>
        <w:ind w:firstLine="851"/>
        <w:jc w:val="both"/>
        <w:rPr>
          <w:rFonts w:ascii="Times New Roman" w:hAnsi="Times New Roman" w:cs="Times New Roman"/>
          <w:sz w:val="24"/>
          <w:szCs w:val="24"/>
          <w:lang w:val="lt-LT"/>
        </w:rPr>
      </w:pPr>
      <w:r w:rsidRPr="00037B8D">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37B8D">
        <w:rPr>
          <w:rFonts w:ascii="Times New Roman" w:hAnsi="Times New Roman" w:cs="Times New Roman"/>
          <w:sz w:val="24"/>
          <w:szCs w:val="24"/>
          <w:lang w:val="lt-LT"/>
        </w:rPr>
        <w:t>,</w:t>
      </w:r>
      <w:r w:rsidRPr="00037B8D">
        <w:rPr>
          <w:rFonts w:ascii="Times New Roman" w:hAnsi="Times New Roman" w:cs="Times New Roman"/>
          <w:sz w:val="24"/>
          <w:szCs w:val="24"/>
          <w:lang w:val="lt-LT"/>
        </w:rPr>
        <w:t xml:space="preserve"> atliko </w:t>
      </w:r>
      <w:r w:rsidR="00E16A19">
        <w:rPr>
          <w:rFonts w:ascii="Times New Roman" w:hAnsi="Times New Roman" w:cs="Times New Roman"/>
          <w:sz w:val="24"/>
          <w:szCs w:val="24"/>
          <w:lang w:val="lt-LT"/>
        </w:rPr>
        <w:t>UAB „Kauno vandenys“</w:t>
      </w:r>
      <w:r w:rsidR="003D5BD2" w:rsidRPr="00037B8D">
        <w:rPr>
          <w:rFonts w:ascii="Times New Roman" w:hAnsi="Times New Roman" w:cs="Times New Roman"/>
          <w:sz w:val="24"/>
          <w:szCs w:val="24"/>
          <w:lang w:val="lt-LT"/>
        </w:rPr>
        <w:t xml:space="preserve"> </w:t>
      </w:r>
      <w:r w:rsidRPr="00037B8D">
        <w:rPr>
          <w:rFonts w:ascii="Times New Roman" w:hAnsi="Times New Roman" w:cs="Times New Roman"/>
          <w:sz w:val="24"/>
          <w:szCs w:val="24"/>
          <w:lang w:val="lt-LT"/>
        </w:rPr>
        <w:t xml:space="preserve">(toliau – </w:t>
      </w:r>
      <w:r w:rsidR="00AB12EC" w:rsidRPr="00037B8D">
        <w:rPr>
          <w:rFonts w:ascii="Times New Roman" w:hAnsi="Times New Roman" w:cs="Times New Roman"/>
          <w:sz w:val="24"/>
          <w:szCs w:val="24"/>
          <w:lang w:val="lt-LT"/>
        </w:rPr>
        <w:t>P</w:t>
      </w:r>
      <w:r w:rsidRPr="00037B8D">
        <w:rPr>
          <w:rFonts w:ascii="Times New Roman" w:hAnsi="Times New Roman" w:cs="Times New Roman"/>
          <w:sz w:val="24"/>
          <w:szCs w:val="24"/>
          <w:lang w:val="lt-LT"/>
        </w:rPr>
        <w:t xml:space="preserve">erkančioji organizacija) </w:t>
      </w:r>
      <w:r w:rsidR="002C6752" w:rsidRPr="00037B8D">
        <w:rPr>
          <w:rFonts w:ascii="Times New Roman" w:hAnsi="Times New Roman" w:cs="Times New Roman"/>
          <w:sz w:val="24"/>
          <w:szCs w:val="24"/>
          <w:lang w:val="lt-LT"/>
        </w:rPr>
        <w:t xml:space="preserve">vykdomo </w:t>
      </w:r>
      <w:r w:rsidR="002B6E74">
        <w:rPr>
          <w:rFonts w:ascii="Times New Roman" w:hAnsi="Times New Roman" w:cs="Times New Roman"/>
          <w:sz w:val="24"/>
          <w:szCs w:val="24"/>
          <w:lang w:val="lt-LT"/>
        </w:rPr>
        <w:t xml:space="preserve">viešojo </w:t>
      </w:r>
      <w:r w:rsidR="002C6752" w:rsidRPr="00037B8D">
        <w:rPr>
          <w:rFonts w:ascii="Times New Roman" w:hAnsi="Times New Roman" w:cs="Times New Roman"/>
          <w:sz w:val="24"/>
          <w:szCs w:val="24"/>
          <w:lang w:val="lt-LT"/>
        </w:rPr>
        <w:t>pirkimo</w:t>
      </w:r>
      <w:r w:rsidR="002B6E74">
        <w:rPr>
          <w:rFonts w:ascii="Times New Roman" w:hAnsi="Times New Roman" w:cs="Times New Roman"/>
          <w:sz w:val="24"/>
          <w:szCs w:val="24"/>
          <w:lang w:val="lt-LT"/>
        </w:rPr>
        <w:t xml:space="preserve"> </w:t>
      </w:r>
      <w:r w:rsidR="008222C9" w:rsidRPr="00037B8D">
        <w:rPr>
          <w:rFonts w:ascii="Times New Roman" w:hAnsi="Times New Roman" w:cs="Times New Roman"/>
          <w:sz w:val="24"/>
          <w:szCs w:val="24"/>
          <w:lang w:val="lt-LT"/>
        </w:rPr>
        <w:t xml:space="preserve">atitikties </w:t>
      </w:r>
      <w:r w:rsidR="00EE199F" w:rsidRPr="00037B8D">
        <w:rPr>
          <w:rFonts w:ascii="Times New Roman" w:hAnsi="Times New Roman" w:cs="Times New Roman"/>
          <w:sz w:val="24"/>
          <w:szCs w:val="24"/>
          <w:lang w:val="lt-LT"/>
        </w:rPr>
        <w:t>Lietuvos Respublikos viešųjų pirkimų į</w:t>
      </w:r>
      <w:r w:rsidR="008222C9" w:rsidRPr="00037B8D">
        <w:rPr>
          <w:rFonts w:ascii="Times New Roman" w:hAnsi="Times New Roman" w:cs="Times New Roman"/>
          <w:sz w:val="24"/>
          <w:szCs w:val="24"/>
          <w:lang w:val="lt-LT"/>
        </w:rPr>
        <w:t>statymo</w:t>
      </w:r>
      <w:r w:rsidR="00F06D03">
        <w:rPr>
          <w:rFonts w:ascii="Times New Roman" w:hAnsi="Times New Roman" w:cs="Times New Roman"/>
          <w:sz w:val="24"/>
          <w:szCs w:val="24"/>
          <w:lang w:val="lt-LT"/>
        </w:rPr>
        <w:t xml:space="preserve"> ir su jo įgyvendinimu susijusių teisės aktų </w:t>
      </w:r>
      <w:r w:rsidR="008222C9" w:rsidRPr="00037B8D">
        <w:rPr>
          <w:rFonts w:ascii="Times New Roman" w:hAnsi="Times New Roman" w:cs="Times New Roman"/>
          <w:sz w:val="24"/>
          <w:szCs w:val="24"/>
          <w:lang w:val="lt-LT"/>
        </w:rPr>
        <w:t xml:space="preserve">reikalavimams </w:t>
      </w:r>
      <w:r w:rsidRPr="00037B8D">
        <w:rPr>
          <w:rFonts w:ascii="Times New Roman" w:hAnsi="Times New Roman" w:cs="Times New Roman"/>
          <w:sz w:val="24"/>
          <w:szCs w:val="24"/>
          <w:lang w:val="lt-LT"/>
        </w:rPr>
        <w:t>vertinimą.</w:t>
      </w: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164E22" w:rsidRDefault="001F37A1" w:rsidP="001F37A1">
            <w:pPr>
              <w:jc w:val="both"/>
              <w:rPr>
                <w:rFonts w:ascii="Times New Roman" w:hAnsi="Times New Roman" w:cs="Times New Roman"/>
                <w:sz w:val="24"/>
                <w:szCs w:val="24"/>
                <w:lang w:val="lt-LT"/>
              </w:rPr>
            </w:pPr>
            <w:r>
              <w:rPr>
                <w:rFonts w:ascii="Times New Roman" w:hAnsi="Times New Roman" w:cs="Times New Roman"/>
                <w:sz w:val="24"/>
                <w:szCs w:val="24"/>
                <w:lang w:val="lt-LT"/>
              </w:rPr>
              <w:t>Paviršinių nuotekų tvarkymo sistemos plėtra ir rekonstrukcija Kauno mieste</w:t>
            </w:r>
            <w:r w:rsidR="005B6DA0">
              <w:rPr>
                <w:rFonts w:ascii="Times New Roman" w:hAnsi="Times New Roman" w:cs="Times New Roman"/>
                <w:sz w:val="24"/>
                <w:szCs w:val="24"/>
                <w:lang w:val="lt-LT"/>
              </w:rPr>
              <w:t xml:space="preserve"> </w:t>
            </w:r>
            <w:r w:rsidR="00F62456" w:rsidRPr="00164E22">
              <w:rPr>
                <w:rFonts w:ascii="Times New Roman" w:hAnsi="Times New Roman" w:cs="Times New Roman"/>
                <w:sz w:val="24"/>
                <w:szCs w:val="24"/>
                <w:lang w:val="lt-LT"/>
              </w:rPr>
              <w:t>(Centrinėje viešųjų pirkimų informacinėje sistemoje (toliau – CVP IS) skelbtas 201</w:t>
            </w:r>
            <w:r>
              <w:rPr>
                <w:rFonts w:ascii="Times New Roman" w:hAnsi="Times New Roman" w:cs="Times New Roman"/>
                <w:sz w:val="24"/>
                <w:szCs w:val="24"/>
                <w:lang w:val="lt-LT"/>
              </w:rPr>
              <w:t>6</w:t>
            </w:r>
            <w:r w:rsidR="00F62456" w:rsidRPr="00164E22">
              <w:rPr>
                <w:rFonts w:ascii="Times New Roman" w:hAnsi="Times New Roman" w:cs="Times New Roman"/>
                <w:sz w:val="24"/>
                <w:szCs w:val="24"/>
                <w:lang w:val="lt-LT"/>
              </w:rPr>
              <w:t xml:space="preserve"> m. </w:t>
            </w:r>
            <w:r>
              <w:rPr>
                <w:rFonts w:ascii="Times New Roman" w:hAnsi="Times New Roman" w:cs="Times New Roman"/>
                <w:sz w:val="24"/>
                <w:szCs w:val="24"/>
                <w:lang w:val="lt-LT"/>
              </w:rPr>
              <w:t>rugsėj</w:t>
            </w:r>
            <w:r w:rsidR="00AA5A13">
              <w:rPr>
                <w:rFonts w:ascii="Times New Roman" w:hAnsi="Times New Roman" w:cs="Times New Roman"/>
                <w:sz w:val="24"/>
                <w:szCs w:val="24"/>
                <w:lang w:val="lt-LT"/>
              </w:rPr>
              <w:t>o</w:t>
            </w:r>
            <w:r w:rsidR="00016BEA">
              <w:rPr>
                <w:rFonts w:ascii="Times New Roman" w:hAnsi="Times New Roman" w:cs="Times New Roman"/>
                <w:sz w:val="24"/>
                <w:szCs w:val="24"/>
                <w:lang w:val="lt-LT"/>
              </w:rPr>
              <w:t xml:space="preserve"> </w:t>
            </w:r>
            <w:r w:rsidR="005B6DA0">
              <w:rPr>
                <w:rFonts w:ascii="Times New Roman" w:hAnsi="Times New Roman" w:cs="Times New Roman"/>
                <w:sz w:val="24"/>
                <w:szCs w:val="24"/>
                <w:lang w:val="lt-LT"/>
              </w:rPr>
              <w:t>23</w:t>
            </w:r>
            <w:r w:rsidR="00F62456" w:rsidRPr="00164E22">
              <w:rPr>
                <w:rFonts w:ascii="Times New Roman" w:hAnsi="Times New Roman" w:cs="Times New Roman"/>
                <w:sz w:val="24"/>
                <w:szCs w:val="24"/>
                <w:lang w:val="lt-LT"/>
              </w:rPr>
              <w:t xml:space="preserve"> d., pirkimo Nr. 1</w:t>
            </w:r>
            <w:r w:rsidR="005B6DA0">
              <w:rPr>
                <w:rFonts w:ascii="Times New Roman" w:hAnsi="Times New Roman" w:cs="Times New Roman"/>
                <w:sz w:val="24"/>
                <w:szCs w:val="24"/>
                <w:lang w:val="lt-LT"/>
              </w:rPr>
              <w:t>78</w:t>
            </w:r>
            <w:r>
              <w:rPr>
                <w:rFonts w:ascii="Times New Roman" w:hAnsi="Times New Roman" w:cs="Times New Roman"/>
                <w:sz w:val="24"/>
                <w:szCs w:val="24"/>
                <w:lang w:val="lt-LT"/>
              </w:rPr>
              <w:t>958</w:t>
            </w:r>
            <w:r w:rsidR="00F62456" w:rsidRPr="00164E22">
              <w:rPr>
                <w:rFonts w:ascii="Times New Roman" w:hAnsi="Times New Roman" w:cs="Times New Roman"/>
                <w:sz w:val="24"/>
                <w:szCs w:val="24"/>
                <w:lang w:val="lt-LT"/>
              </w:rPr>
              <w:t>) (toliau – Pirkimas)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1F37A1"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EC1025" w:rsidRPr="00164E22">
              <w:rPr>
                <w:rFonts w:ascii="Times New Roman" w:hAnsi="Times New Roman" w:cs="Times New Roman"/>
                <w:sz w:val="24"/>
                <w:szCs w:val="24"/>
                <w:lang w:val="lt-LT"/>
              </w:rPr>
              <w:t>tviras konkursas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164E22" w:rsidRDefault="00AB1809" w:rsidP="00AA5A13">
            <w:pPr>
              <w:rPr>
                <w:rFonts w:ascii="Times New Roman" w:hAnsi="Times New Roman" w:cs="Times New Roman"/>
                <w:sz w:val="24"/>
                <w:szCs w:val="24"/>
                <w:lang w:val="lt-LT"/>
              </w:rPr>
            </w:pP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164E22" w:rsidRDefault="001F37A1" w:rsidP="009914E0">
            <w:pPr>
              <w:tabs>
                <w:tab w:val="left" w:pos="900"/>
              </w:tabs>
              <w:ind w:left="-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Europos </w:t>
            </w:r>
            <w:r w:rsidR="009914E0">
              <w:rPr>
                <w:rFonts w:ascii="Times New Roman" w:hAnsi="Times New Roman" w:cs="Times New Roman"/>
                <w:sz w:val="24"/>
                <w:szCs w:val="24"/>
                <w:lang w:val="lt-LT"/>
              </w:rPr>
              <w:t>S</w:t>
            </w:r>
            <w:r>
              <w:rPr>
                <w:rFonts w:ascii="Times New Roman" w:hAnsi="Times New Roman" w:cs="Times New Roman"/>
                <w:sz w:val="24"/>
                <w:szCs w:val="24"/>
                <w:lang w:val="lt-LT"/>
              </w:rPr>
              <w:t>ąjungos 2014-2020 m. fondų</w:t>
            </w:r>
            <w:r w:rsidR="003B076D">
              <w:rPr>
                <w:rFonts w:ascii="Times New Roman" w:hAnsi="Times New Roman" w:cs="Times New Roman"/>
                <w:sz w:val="24"/>
                <w:szCs w:val="24"/>
                <w:lang w:val="lt-LT"/>
              </w:rPr>
              <w:t xml:space="preserve"> lėšos pagal Europos Sąjungos fondų investicijų veiksmų programos 5 prioriteto „Aplinkosauga, gamtos išteklių darnus naudojimas ir prisitaikymas prie klimato kaitos“ 05.3.2-APVA-R-014 priemonę „Geriamojo vandens tiekimo ir nuotekų tvarkymo sistemų renovavimas ir plėtra, įmonių valdymo tobulinimas“</w:t>
            </w:r>
            <w:r w:rsidR="001612CB">
              <w:rPr>
                <w:rFonts w:ascii="Times New Roman" w:hAnsi="Times New Roman" w:cs="Times New Roman"/>
                <w:sz w:val="24"/>
                <w:szCs w:val="24"/>
                <w:lang w:val="lt-LT"/>
              </w:rPr>
              <w:t>. Lietuvos Respublikos aplinkos ministerijos Aplinkos projektų valdymo agentūra</w:t>
            </w:r>
            <w:r w:rsidR="00055079">
              <w:rPr>
                <w:rFonts w:ascii="Times New Roman" w:hAnsi="Times New Roman" w:cs="Times New Roman"/>
                <w:sz w:val="24"/>
                <w:szCs w:val="24"/>
                <w:lang w:val="lt-LT"/>
              </w:rPr>
              <w:t xml:space="preserve"> (toliau – APVA)</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650BDB">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650BDB">
              <w:rPr>
                <w:rFonts w:ascii="Times New Roman" w:hAnsi="Times New Roman" w:cs="Times New Roman"/>
                <w:sz w:val="24"/>
                <w:szCs w:val="24"/>
                <w:lang w:val="lt-LT"/>
              </w:rPr>
              <w:t>6</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E90356" w:rsidP="002E6A0B">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Pirkimo procedūrų vertinimas </w:t>
            </w:r>
            <w:r w:rsidR="004E5711" w:rsidRPr="00164E22">
              <w:rPr>
                <w:rFonts w:ascii="Times New Roman" w:eastAsia="Calibri" w:hAnsi="Times New Roman" w:cs="Times New Roman"/>
                <w:sz w:val="24"/>
                <w:szCs w:val="24"/>
                <w:lang w:val="lt-LT"/>
              </w:rPr>
              <w:t>iki</w:t>
            </w:r>
            <w:r w:rsidR="008F152C" w:rsidRPr="00164E22">
              <w:rPr>
                <w:rFonts w:ascii="Times New Roman" w:eastAsia="Calibri" w:hAnsi="Times New Roman" w:cs="Times New Roman"/>
                <w:sz w:val="24"/>
                <w:szCs w:val="24"/>
                <w:lang w:val="lt-LT"/>
              </w:rPr>
              <w:t xml:space="preserve"> </w:t>
            </w:r>
            <w:r w:rsidR="002E6A0B">
              <w:rPr>
                <w:rFonts w:ascii="Times New Roman" w:eastAsia="Calibri" w:hAnsi="Times New Roman" w:cs="Times New Roman"/>
                <w:sz w:val="24"/>
                <w:szCs w:val="24"/>
                <w:lang w:val="lt-LT"/>
              </w:rPr>
              <w:t>vokų su pasiūlymais atplėšimo p</w:t>
            </w:r>
            <w:r w:rsidR="007A1415">
              <w:rPr>
                <w:rFonts w:ascii="Times New Roman" w:eastAsia="Calibri" w:hAnsi="Times New Roman" w:cs="Times New Roman"/>
                <w:sz w:val="24"/>
                <w:szCs w:val="24"/>
                <w:lang w:val="lt-LT"/>
              </w:rPr>
              <w:t>r</w:t>
            </w:r>
            <w:r w:rsidR="002E6A0B">
              <w:rPr>
                <w:rFonts w:ascii="Times New Roman" w:eastAsia="Calibri" w:hAnsi="Times New Roman" w:cs="Times New Roman"/>
                <w:sz w:val="24"/>
                <w:szCs w:val="24"/>
                <w:lang w:val="lt-LT"/>
              </w:rPr>
              <w:t>ocedūros</w:t>
            </w:r>
            <w:r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Dėl pirkimo vyksta teismo procesas (nurodyti ieškinio (skundo) dalykus, bylos šalių pavadinimus, ar taikomos laikinosios apsaugos </w:t>
            </w:r>
            <w:r w:rsidRPr="00164E22">
              <w:rPr>
                <w:rFonts w:ascii="Times New Roman" w:hAnsi="Times New Roman" w:cs="Times New Roman"/>
                <w:sz w:val="24"/>
                <w:szCs w:val="24"/>
                <w:lang w:val="lt-LT"/>
              </w:rPr>
              <w:lastRenderedPageBreak/>
              <w:t>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04237F" w:rsidRDefault="0004237F"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762" w:type="dxa"/>
        <w:tblLook w:val="04A0" w:firstRow="1" w:lastRow="0" w:firstColumn="1" w:lastColumn="0" w:noHBand="0" w:noVBand="1"/>
      </w:tblPr>
      <w:tblGrid>
        <w:gridCol w:w="704"/>
        <w:gridCol w:w="9058"/>
      </w:tblGrid>
      <w:tr w:rsidR="006741AE" w:rsidRPr="00307F8F" w:rsidTr="009409CE">
        <w:trPr>
          <w:trHeight w:val="500"/>
        </w:trPr>
        <w:tc>
          <w:tcPr>
            <w:tcW w:w="704"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E70F9C" w:rsidRDefault="00202487" w:rsidP="00D12FE4">
            <w:pPr>
              <w:jc w:val="both"/>
              <w:rPr>
                <w:rFonts w:ascii="Times New Roman" w:hAnsi="Times New Roman" w:cs="Times New Roman"/>
                <w:sz w:val="24"/>
                <w:szCs w:val="24"/>
                <w:lang w:val="lt-LT"/>
              </w:rPr>
            </w:pPr>
            <w:r w:rsidRPr="00C50718">
              <w:rPr>
                <w:rFonts w:ascii="Times New Roman" w:hAnsi="Times New Roman" w:cs="Times New Roman"/>
                <w:sz w:val="24"/>
                <w:szCs w:val="24"/>
                <w:lang w:val="lt-LT"/>
              </w:rPr>
              <w:t>Į</w:t>
            </w:r>
            <w:r w:rsidR="000D17E7" w:rsidRPr="00C50718">
              <w:rPr>
                <w:rFonts w:ascii="Times New Roman" w:hAnsi="Times New Roman" w:cs="Times New Roman"/>
                <w:sz w:val="24"/>
                <w:szCs w:val="24"/>
                <w:lang w:val="lt-LT"/>
              </w:rPr>
              <w:t>statymo 32 straipsnio 2 dalis</w:t>
            </w:r>
            <w:r w:rsidR="006D1021" w:rsidRPr="00C50718">
              <w:rPr>
                <w:rStyle w:val="Puslapioinaosnuoroda"/>
                <w:rFonts w:ascii="Times New Roman" w:hAnsi="Times New Roman" w:cs="Times New Roman"/>
                <w:sz w:val="24"/>
                <w:szCs w:val="24"/>
                <w:lang w:val="lt-LT"/>
              </w:rPr>
              <w:footnoteReference w:id="1"/>
            </w:r>
            <w:r w:rsidR="000D17E7" w:rsidRPr="00C50718">
              <w:rPr>
                <w:rFonts w:ascii="Times New Roman" w:hAnsi="Times New Roman" w:cs="Times New Roman"/>
                <w:sz w:val="24"/>
                <w:szCs w:val="24"/>
                <w:lang w:val="lt-LT"/>
              </w:rPr>
              <w:t>, Įstatymo 3 straipsnio 1 dalis</w:t>
            </w:r>
            <w:r w:rsidR="006D1021" w:rsidRPr="00C50718">
              <w:rPr>
                <w:rStyle w:val="Puslapioinaosnuoroda"/>
                <w:rFonts w:ascii="Times New Roman" w:hAnsi="Times New Roman" w:cs="Times New Roman"/>
                <w:sz w:val="24"/>
                <w:szCs w:val="24"/>
                <w:lang w:val="lt-LT"/>
              </w:rPr>
              <w:footnoteReference w:id="2"/>
            </w:r>
            <w:r w:rsidR="009577D3" w:rsidRPr="00C50718">
              <w:rPr>
                <w:rFonts w:ascii="Times New Roman" w:hAnsi="Times New Roman" w:cs="Times New Roman"/>
                <w:sz w:val="24"/>
                <w:szCs w:val="24"/>
                <w:lang w:val="lt-LT"/>
              </w:rPr>
              <w:t>, Įstatymo 3 straipsnio 2 dalis</w:t>
            </w:r>
            <w:r w:rsidR="009577D3" w:rsidRPr="00C50718">
              <w:rPr>
                <w:rStyle w:val="Puslapioinaosnuoroda"/>
                <w:rFonts w:ascii="Times New Roman" w:hAnsi="Times New Roman" w:cs="Times New Roman"/>
                <w:sz w:val="24"/>
                <w:szCs w:val="24"/>
                <w:lang w:val="lt-LT"/>
              </w:rPr>
              <w:footnoteReference w:id="3"/>
            </w:r>
          </w:p>
        </w:tc>
      </w:tr>
      <w:tr w:rsidR="00E47623" w:rsidRPr="00D12FE4" w:rsidTr="004B4B79">
        <w:trPr>
          <w:trHeight w:val="629"/>
        </w:trPr>
        <w:tc>
          <w:tcPr>
            <w:tcW w:w="9762" w:type="dxa"/>
            <w:gridSpan w:val="2"/>
          </w:tcPr>
          <w:p w:rsidR="009B631A" w:rsidRPr="00EC3969" w:rsidRDefault="00FD6D58" w:rsidP="00C67020">
            <w:pPr>
              <w:ind w:left="29" w:firstLine="851"/>
              <w:jc w:val="both"/>
              <w:rPr>
                <w:rFonts w:ascii="Times New Roman" w:hAnsi="Times New Roman" w:cs="Times New Roman"/>
                <w:bCs/>
                <w:sz w:val="24"/>
                <w:szCs w:val="24"/>
                <w:lang w:val="lt-LT"/>
              </w:rPr>
            </w:pPr>
            <w:r w:rsidRPr="00EC3969">
              <w:rPr>
                <w:rFonts w:ascii="Times New Roman" w:hAnsi="Times New Roman" w:cs="Times New Roman"/>
                <w:bCs/>
                <w:sz w:val="24"/>
                <w:szCs w:val="24"/>
                <w:lang w:val="lt-LT"/>
              </w:rPr>
              <w:t>Įvertinus</w:t>
            </w:r>
            <w:r w:rsidR="00D04D8E" w:rsidRPr="00EC3969">
              <w:rPr>
                <w:rFonts w:ascii="Times New Roman" w:hAnsi="Times New Roman" w:cs="Times New Roman"/>
                <w:bCs/>
                <w:sz w:val="24"/>
                <w:szCs w:val="24"/>
                <w:lang w:val="lt-LT"/>
              </w:rPr>
              <w:t xml:space="preserve"> Pirkimo sąlyg</w:t>
            </w:r>
            <w:r w:rsidR="00946E64">
              <w:rPr>
                <w:rFonts w:ascii="Times New Roman" w:hAnsi="Times New Roman" w:cs="Times New Roman"/>
                <w:bCs/>
                <w:sz w:val="24"/>
                <w:szCs w:val="24"/>
                <w:lang w:val="lt-LT"/>
              </w:rPr>
              <w:t>ose</w:t>
            </w:r>
            <w:r w:rsidR="00630669">
              <w:rPr>
                <w:rFonts w:ascii="Times New Roman" w:hAnsi="Times New Roman" w:cs="Times New Roman"/>
                <w:bCs/>
                <w:sz w:val="24"/>
                <w:szCs w:val="24"/>
                <w:lang w:val="lt-LT"/>
              </w:rPr>
              <w:t xml:space="preserve"> </w:t>
            </w:r>
            <w:r w:rsidR="00630669" w:rsidRPr="00EC3969">
              <w:rPr>
                <w:rFonts w:ascii="Times New Roman" w:hAnsi="Times New Roman" w:cs="Times New Roman"/>
                <w:bCs/>
                <w:sz w:val="24"/>
                <w:szCs w:val="24"/>
                <w:lang w:val="lt-LT"/>
              </w:rPr>
              <w:t>(patvirtintos Pirkimo komisijos 2016-09-13 posėdžio protokolu Nr. 65-05)</w:t>
            </w:r>
            <w:r w:rsidR="00946E64">
              <w:rPr>
                <w:rFonts w:ascii="Times New Roman" w:hAnsi="Times New Roman" w:cs="Times New Roman"/>
                <w:bCs/>
                <w:sz w:val="24"/>
                <w:szCs w:val="24"/>
                <w:lang w:val="lt-LT"/>
              </w:rPr>
              <w:t xml:space="preserve"> nustatytus tiekėjų kvalifikacijos reikalavimus</w:t>
            </w:r>
            <w:r w:rsidR="00D04D8E" w:rsidRPr="00EC3969">
              <w:rPr>
                <w:rFonts w:ascii="Times New Roman" w:hAnsi="Times New Roman" w:cs="Times New Roman"/>
                <w:bCs/>
                <w:sz w:val="24"/>
                <w:szCs w:val="24"/>
                <w:lang w:val="lt-LT"/>
              </w:rPr>
              <w:t xml:space="preserve"> </w:t>
            </w:r>
            <w:r w:rsidR="009B631A" w:rsidRPr="00EC3969">
              <w:rPr>
                <w:rFonts w:ascii="Times New Roman" w:hAnsi="Times New Roman" w:cs="Times New Roman"/>
                <w:bCs/>
                <w:sz w:val="24"/>
                <w:szCs w:val="24"/>
                <w:lang w:val="lt-LT"/>
              </w:rPr>
              <w:t>nustatyta, kad:</w:t>
            </w:r>
          </w:p>
          <w:p w:rsidR="00674C0F" w:rsidRPr="00636F08" w:rsidRDefault="00674C0F" w:rsidP="00274A39">
            <w:pPr>
              <w:pStyle w:val="Sraopastraipa"/>
              <w:numPr>
                <w:ilvl w:val="0"/>
                <w:numId w:val="11"/>
              </w:numPr>
              <w:ind w:left="29" w:firstLine="851"/>
              <w:jc w:val="both"/>
              <w:rPr>
                <w:rFonts w:ascii="Times New Roman" w:hAnsi="Times New Roman" w:cs="Times New Roman"/>
                <w:bCs/>
                <w:sz w:val="24"/>
                <w:szCs w:val="24"/>
                <w:lang w:val="lt-LT"/>
              </w:rPr>
            </w:pPr>
            <w:r w:rsidRPr="00636F08">
              <w:rPr>
                <w:rFonts w:ascii="Times New Roman" w:hAnsi="Times New Roman" w:cs="Times New Roman"/>
                <w:bCs/>
                <w:sz w:val="24"/>
                <w:szCs w:val="24"/>
                <w:lang w:val="lt-LT"/>
              </w:rPr>
              <w:t xml:space="preserve">Pirkimo sąlygų </w:t>
            </w:r>
            <w:r w:rsidR="00101143" w:rsidRPr="00636F08">
              <w:rPr>
                <w:rFonts w:ascii="Times New Roman" w:hAnsi="Times New Roman" w:cs="Times New Roman"/>
                <w:bCs/>
                <w:sz w:val="24"/>
                <w:szCs w:val="24"/>
                <w:lang w:val="lt-LT"/>
              </w:rPr>
              <w:t>4.2.1</w:t>
            </w:r>
            <w:r w:rsidR="003C1BD0">
              <w:rPr>
                <w:rFonts w:ascii="Times New Roman" w:hAnsi="Times New Roman" w:cs="Times New Roman"/>
                <w:bCs/>
                <w:sz w:val="24"/>
                <w:szCs w:val="24"/>
                <w:lang w:val="lt-LT"/>
              </w:rPr>
              <w:t>,</w:t>
            </w:r>
            <w:r w:rsidR="00101143" w:rsidRPr="00636F08">
              <w:rPr>
                <w:rFonts w:ascii="Times New Roman" w:hAnsi="Times New Roman" w:cs="Times New Roman"/>
                <w:bCs/>
                <w:sz w:val="24"/>
                <w:szCs w:val="24"/>
                <w:lang w:val="lt-LT"/>
              </w:rPr>
              <w:t xml:space="preserve"> 4.2.2</w:t>
            </w:r>
            <w:r w:rsidR="003C1BD0">
              <w:rPr>
                <w:rFonts w:ascii="Times New Roman" w:hAnsi="Times New Roman" w:cs="Times New Roman"/>
                <w:bCs/>
                <w:sz w:val="24"/>
                <w:szCs w:val="24"/>
                <w:lang w:val="lt-LT"/>
              </w:rPr>
              <w:t xml:space="preserve"> ir 5.1.10</w:t>
            </w:r>
            <w:r w:rsidR="00101143" w:rsidRPr="00636F08">
              <w:rPr>
                <w:rFonts w:ascii="Times New Roman" w:hAnsi="Times New Roman" w:cs="Times New Roman"/>
                <w:bCs/>
                <w:sz w:val="24"/>
                <w:szCs w:val="24"/>
                <w:lang w:val="lt-LT"/>
              </w:rPr>
              <w:t xml:space="preserve"> punktuose</w:t>
            </w:r>
            <w:r w:rsidR="00BC7C12" w:rsidRPr="00636F08">
              <w:rPr>
                <w:rFonts w:ascii="Times New Roman" w:hAnsi="Times New Roman" w:cs="Times New Roman"/>
                <w:bCs/>
                <w:sz w:val="24"/>
                <w:szCs w:val="24"/>
                <w:lang w:val="lt-LT"/>
              </w:rPr>
              <w:t xml:space="preserve"> nu</w:t>
            </w:r>
            <w:r w:rsidR="004B08FA" w:rsidRPr="00636F08">
              <w:rPr>
                <w:rFonts w:ascii="Times New Roman" w:hAnsi="Times New Roman" w:cs="Times New Roman"/>
                <w:bCs/>
                <w:sz w:val="24"/>
                <w:szCs w:val="24"/>
                <w:lang w:val="lt-LT"/>
              </w:rPr>
              <w:t>rodyt</w:t>
            </w:r>
            <w:r w:rsidR="009B631A" w:rsidRPr="00636F08">
              <w:rPr>
                <w:rFonts w:ascii="Times New Roman" w:hAnsi="Times New Roman" w:cs="Times New Roman"/>
                <w:bCs/>
                <w:sz w:val="24"/>
                <w:szCs w:val="24"/>
                <w:lang w:val="lt-LT"/>
              </w:rPr>
              <w:t>i</w:t>
            </w:r>
            <w:r w:rsidR="00BC7C12" w:rsidRPr="00636F08">
              <w:rPr>
                <w:rFonts w:ascii="Times New Roman" w:hAnsi="Times New Roman" w:cs="Times New Roman"/>
                <w:bCs/>
                <w:sz w:val="24"/>
                <w:szCs w:val="24"/>
                <w:lang w:val="lt-LT"/>
              </w:rPr>
              <w:t xml:space="preserve"> tiekėjų kvalifikacijos reikalavim</w:t>
            </w:r>
            <w:r w:rsidR="009B631A" w:rsidRPr="00636F08">
              <w:rPr>
                <w:rFonts w:ascii="Times New Roman" w:hAnsi="Times New Roman" w:cs="Times New Roman"/>
                <w:bCs/>
                <w:sz w:val="24"/>
                <w:szCs w:val="24"/>
                <w:lang w:val="lt-LT"/>
              </w:rPr>
              <w:t>ai</w:t>
            </w:r>
            <w:r w:rsidR="00FD6D58" w:rsidRPr="00636F08">
              <w:rPr>
                <w:rFonts w:ascii="Times New Roman" w:hAnsi="Times New Roman" w:cs="Times New Roman"/>
                <w:bCs/>
                <w:sz w:val="24"/>
                <w:szCs w:val="24"/>
                <w:lang w:val="lt-LT"/>
              </w:rPr>
              <w:t xml:space="preserve">, </w:t>
            </w:r>
            <w:r w:rsidR="00101143" w:rsidRPr="00636F08">
              <w:rPr>
                <w:rFonts w:ascii="Times New Roman" w:hAnsi="Times New Roman" w:cs="Times New Roman"/>
                <w:bCs/>
                <w:sz w:val="24"/>
                <w:szCs w:val="24"/>
                <w:lang w:val="lt-LT"/>
              </w:rPr>
              <w:t>susij</w:t>
            </w:r>
            <w:r w:rsidR="009B631A" w:rsidRPr="00636F08">
              <w:rPr>
                <w:rFonts w:ascii="Times New Roman" w:hAnsi="Times New Roman" w:cs="Times New Roman"/>
                <w:bCs/>
                <w:sz w:val="24"/>
                <w:szCs w:val="24"/>
                <w:lang w:val="lt-LT"/>
              </w:rPr>
              <w:t>ę</w:t>
            </w:r>
            <w:r w:rsidR="00101143" w:rsidRPr="00636F08">
              <w:rPr>
                <w:rFonts w:ascii="Times New Roman" w:hAnsi="Times New Roman" w:cs="Times New Roman"/>
                <w:bCs/>
                <w:sz w:val="24"/>
                <w:szCs w:val="24"/>
                <w:lang w:val="lt-LT"/>
              </w:rPr>
              <w:t xml:space="preserve"> su tiekėjo</w:t>
            </w:r>
            <w:r w:rsidR="00BF3644">
              <w:rPr>
                <w:rFonts w:ascii="Times New Roman" w:hAnsi="Times New Roman" w:cs="Times New Roman"/>
                <w:bCs/>
                <w:sz w:val="24"/>
                <w:szCs w:val="24"/>
                <w:lang w:val="lt-LT"/>
              </w:rPr>
              <w:t xml:space="preserve"> (tiekėjo specialistų)</w:t>
            </w:r>
            <w:r w:rsidR="00101143" w:rsidRPr="00636F08">
              <w:rPr>
                <w:rFonts w:ascii="Times New Roman" w:hAnsi="Times New Roman" w:cs="Times New Roman"/>
                <w:bCs/>
                <w:sz w:val="24"/>
                <w:szCs w:val="24"/>
                <w:lang w:val="lt-LT"/>
              </w:rPr>
              <w:t xml:space="preserve"> teise verstis reikalinga Pirkimo sutarčiai įvykdyti </w:t>
            </w:r>
            <w:r w:rsidR="009B631A" w:rsidRPr="00636F08">
              <w:rPr>
                <w:rFonts w:ascii="Times New Roman" w:hAnsi="Times New Roman" w:cs="Times New Roman"/>
                <w:bCs/>
                <w:sz w:val="24"/>
                <w:szCs w:val="24"/>
                <w:lang w:val="lt-LT"/>
              </w:rPr>
              <w:t xml:space="preserve">veikla nėra </w:t>
            </w:r>
            <w:r w:rsidR="0089305D" w:rsidRPr="00636F08">
              <w:rPr>
                <w:rFonts w:ascii="Times New Roman" w:hAnsi="Times New Roman" w:cs="Times New Roman"/>
                <w:bCs/>
                <w:sz w:val="24"/>
                <w:szCs w:val="24"/>
                <w:lang w:val="lt-LT"/>
              </w:rPr>
              <w:t>tikslūs ir aiškūs</w:t>
            </w:r>
            <w:r w:rsidR="00946E64">
              <w:rPr>
                <w:rFonts w:ascii="Times New Roman" w:hAnsi="Times New Roman" w:cs="Times New Roman"/>
                <w:bCs/>
                <w:sz w:val="24"/>
                <w:szCs w:val="24"/>
                <w:lang w:val="lt-LT"/>
              </w:rPr>
              <w:t xml:space="preserve">. </w:t>
            </w:r>
            <w:r w:rsidR="00636F08" w:rsidRPr="00636F08">
              <w:rPr>
                <w:rFonts w:ascii="Times New Roman" w:hAnsi="Times New Roman" w:cs="Times New Roman"/>
                <w:bCs/>
                <w:sz w:val="24"/>
                <w:szCs w:val="24"/>
                <w:lang w:val="lt-LT"/>
              </w:rPr>
              <w:t>N</w:t>
            </w:r>
            <w:r w:rsidR="00946E64">
              <w:rPr>
                <w:rFonts w:ascii="Times New Roman" w:hAnsi="Times New Roman" w:cs="Times New Roman"/>
                <w:bCs/>
                <w:sz w:val="24"/>
                <w:szCs w:val="24"/>
                <w:lang w:val="lt-LT"/>
              </w:rPr>
              <w:t>ustatyta, kad</w:t>
            </w:r>
            <w:r w:rsidR="00636F08" w:rsidRPr="00636F08">
              <w:rPr>
                <w:rFonts w:ascii="Times New Roman" w:hAnsi="Times New Roman" w:cs="Times New Roman"/>
                <w:bCs/>
                <w:sz w:val="24"/>
                <w:szCs w:val="24"/>
                <w:lang w:val="lt-LT"/>
              </w:rPr>
              <w:t xml:space="preserve"> Pirkimo objektą sudaro statybos ir projektavimo darbai, tačiau tokios veiklos nėra </w:t>
            </w:r>
            <w:r w:rsidR="00946E64">
              <w:rPr>
                <w:rFonts w:ascii="Times New Roman" w:hAnsi="Times New Roman" w:cs="Times New Roman"/>
                <w:bCs/>
                <w:sz w:val="24"/>
                <w:szCs w:val="24"/>
                <w:lang w:val="lt-LT"/>
              </w:rPr>
              <w:t xml:space="preserve">aiškiai išskirtos, nėra </w:t>
            </w:r>
            <w:r w:rsidR="00636F08" w:rsidRPr="00636F08">
              <w:rPr>
                <w:rFonts w:ascii="Times New Roman" w:hAnsi="Times New Roman" w:cs="Times New Roman"/>
                <w:bCs/>
                <w:sz w:val="24"/>
                <w:szCs w:val="24"/>
                <w:lang w:val="lt-LT"/>
              </w:rPr>
              <w:t>nurodyt</w:t>
            </w:r>
            <w:r w:rsidR="00946E64">
              <w:rPr>
                <w:rFonts w:ascii="Times New Roman" w:hAnsi="Times New Roman" w:cs="Times New Roman"/>
                <w:bCs/>
                <w:sz w:val="24"/>
                <w:szCs w:val="24"/>
                <w:lang w:val="lt-LT"/>
              </w:rPr>
              <w:t>a,</w:t>
            </w:r>
            <w:r w:rsidR="00636F08" w:rsidRPr="00636F08">
              <w:rPr>
                <w:rFonts w:ascii="Times New Roman" w:hAnsi="Times New Roman" w:cs="Times New Roman"/>
                <w:bCs/>
                <w:sz w:val="24"/>
                <w:szCs w:val="24"/>
                <w:lang w:val="lt-LT"/>
              </w:rPr>
              <w:t xml:space="preserve"> </w:t>
            </w:r>
            <w:r w:rsidR="00946E64" w:rsidRPr="0028051D">
              <w:rPr>
                <w:rFonts w:ascii="Times New Roman" w:hAnsi="Times New Roman" w:cs="Times New Roman"/>
                <w:bCs/>
                <w:sz w:val="24"/>
                <w:szCs w:val="24"/>
                <w:lang w:val="lt-LT"/>
              </w:rPr>
              <w:t xml:space="preserve">kokia konkrečia veikla turi užsiimti tiekėjai, </w:t>
            </w:r>
            <w:r w:rsidR="00EC3969" w:rsidRPr="0028051D">
              <w:rPr>
                <w:rFonts w:ascii="Times New Roman" w:hAnsi="Times New Roman" w:cs="Times New Roman"/>
                <w:bCs/>
                <w:sz w:val="24"/>
                <w:szCs w:val="24"/>
                <w:lang w:val="lt-LT"/>
              </w:rPr>
              <w:t xml:space="preserve">kokiems </w:t>
            </w:r>
            <w:r w:rsidR="00EC3969" w:rsidRPr="00636F08">
              <w:rPr>
                <w:rFonts w:ascii="Times New Roman" w:hAnsi="Times New Roman" w:cs="Times New Roman"/>
                <w:bCs/>
                <w:sz w:val="24"/>
                <w:szCs w:val="24"/>
                <w:lang w:val="lt-LT"/>
              </w:rPr>
              <w:t>darbams</w:t>
            </w:r>
            <w:r w:rsidR="00636F08">
              <w:rPr>
                <w:rFonts w:ascii="Times New Roman" w:hAnsi="Times New Roman" w:cs="Times New Roman"/>
                <w:bCs/>
                <w:sz w:val="24"/>
                <w:szCs w:val="24"/>
                <w:lang w:val="lt-LT"/>
              </w:rPr>
              <w:t xml:space="preserve"> ir paslaugoms</w:t>
            </w:r>
            <w:r w:rsidR="00EC3969" w:rsidRPr="00636F08">
              <w:rPr>
                <w:rFonts w:ascii="Times New Roman" w:hAnsi="Times New Roman" w:cs="Times New Roman"/>
                <w:bCs/>
                <w:sz w:val="24"/>
                <w:szCs w:val="24"/>
                <w:lang w:val="lt-LT"/>
              </w:rPr>
              <w:t>, kokiai statinių grupei tiekėjai turi turėti atestatus bei kokius būtinus dokumentus turi pateikti</w:t>
            </w:r>
            <w:r w:rsidR="00EE11E1">
              <w:rPr>
                <w:rFonts w:ascii="Times New Roman" w:hAnsi="Times New Roman" w:cs="Times New Roman"/>
                <w:bCs/>
                <w:sz w:val="24"/>
                <w:szCs w:val="24"/>
                <w:lang w:val="lt-LT"/>
              </w:rPr>
              <w:t xml:space="preserve">. </w:t>
            </w:r>
            <w:r w:rsidR="0028051D">
              <w:rPr>
                <w:rFonts w:ascii="Times New Roman" w:hAnsi="Times New Roman" w:cs="Times New Roman"/>
                <w:bCs/>
                <w:sz w:val="24"/>
                <w:szCs w:val="24"/>
                <w:lang w:val="lt-LT"/>
              </w:rPr>
              <w:t>Taip pat p</w:t>
            </w:r>
            <w:r w:rsidR="00EE11E1">
              <w:rPr>
                <w:rFonts w:ascii="Times New Roman" w:hAnsi="Times New Roman" w:cs="Times New Roman"/>
                <w:bCs/>
                <w:sz w:val="24"/>
                <w:szCs w:val="24"/>
                <w:lang w:val="lt-LT"/>
              </w:rPr>
              <w:t>astebėtina, kad minėtuose punktuose nustatyti reikalavimai dubliuojasi, tačiau nei vienas i</w:t>
            </w:r>
            <w:r w:rsidR="00FF2CED">
              <w:rPr>
                <w:rFonts w:ascii="Times New Roman" w:hAnsi="Times New Roman" w:cs="Times New Roman"/>
                <w:bCs/>
                <w:sz w:val="24"/>
                <w:szCs w:val="24"/>
                <w:lang w:val="lt-LT"/>
              </w:rPr>
              <w:t xml:space="preserve">š jų nėra aiškiai suformuluotas, nėra nurodytos </w:t>
            </w:r>
            <w:r w:rsidR="004864E2">
              <w:rPr>
                <w:rFonts w:ascii="Times New Roman" w:hAnsi="Times New Roman" w:cs="Times New Roman"/>
                <w:bCs/>
                <w:sz w:val="24"/>
                <w:szCs w:val="24"/>
                <w:lang w:val="lt-LT"/>
              </w:rPr>
              <w:t xml:space="preserve">statybos </w:t>
            </w:r>
            <w:r w:rsidR="00FF2CED">
              <w:rPr>
                <w:rFonts w:ascii="Times New Roman" w:hAnsi="Times New Roman" w:cs="Times New Roman"/>
                <w:bCs/>
                <w:sz w:val="24"/>
                <w:szCs w:val="24"/>
                <w:lang w:val="lt-LT"/>
              </w:rPr>
              <w:t>darbų sritys</w:t>
            </w:r>
            <w:r w:rsidR="004864E2">
              <w:rPr>
                <w:rFonts w:ascii="Times New Roman" w:hAnsi="Times New Roman" w:cs="Times New Roman"/>
                <w:bCs/>
                <w:sz w:val="24"/>
                <w:szCs w:val="24"/>
                <w:lang w:val="lt-LT"/>
              </w:rPr>
              <w:t>, statinių rūšys.</w:t>
            </w:r>
          </w:p>
          <w:p w:rsidR="00101143" w:rsidRPr="009877DB" w:rsidRDefault="00674C0F" w:rsidP="00C67020">
            <w:pPr>
              <w:ind w:left="29" w:firstLine="851"/>
              <w:jc w:val="both"/>
              <w:rPr>
                <w:rFonts w:ascii="Times New Roman" w:hAnsi="Times New Roman" w:cs="Times New Roman"/>
                <w:bCs/>
                <w:sz w:val="24"/>
                <w:szCs w:val="24"/>
                <w:lang w:val="lt-LT"/>
              </w:rPr>
            </w:pPr>
            <w:r w:rsidRPr="009877DB">
              <w:rPr>
                <w:rFonts w:ascii="Times New Roman" w:hAnsi="Times New Roman" w:cs="Times New Roman"/>
                <w:bCs/>
                <w:sz w:val="24"/>
                <w:szCs w:val="24"/>
                <w:lang w:val="lt-LT"/>
              </w:rPr>
              <w:t xml:space="preserve">Pažymėtina, kad Perkančioji organizacija privalo kuo aiškiau ir tiksliau suformuluoti tiekėjų kvalifikacijos reikalavimus ir nurodyti, kokios konkrečios teisės turėjimą (Įstatymo 34 straipsnis) tiekėjas turi įrodyti perkančiajai organizacijai ir (ar) kokius konkrečius atestatus ar kitokius įrodomuosius dokumentus reikėtų pateikti, įvertinus tai, kad taikomi specialieji teisės aktai ir tokie dokumentai yra būtini vykdant </w:t>
            </w:r>
            <w:r w:rsidR="00BF3644">
              <w:rPr>
                <w:rFonts w:ascii="Times New Roman" w:hAnsi="Times New Roman" w:cs="Times New Roman"/>
                <w:bCs/>
                <w:sz w:val="24"/>
                <w:szCs w:val="24"/>
                <w:lang w:val="lt-LT"/>
              </w:rPr>
              <w:t>P</w:t>
            </w:r>
            <w:r w:rsidRPr="009877DB">
              <w:rPr>
                <w:rFonts w:ascii="Times New Roman" w:hAnsi="Times New Roman" w:cs="Times New Roman"/>
                <w:bCs/>
                <w:sz w:val="24"/>
                <w:szCs w:val="24"/>
                <w:lang w:val="lt-LT"/>
              </w:rPr>
              <w:t>irkimo sutartį.</w:t>
            </w:r>
          </w:p>
          <w:p w:rsidR="00EC3969" w:rsidRPr="009877DB" w:rsidRDefault="009877DB" w:rsidP="0019685D">
            <w:pPr>
              <w:pStyle w:val="Sraopastraipa"/>
              <w:numPr>
                <w:ilvl w:val="0"/>
                <w:numId w:val="11"/>
              </w:numPr>
              <w:ind w:left="29" w:firstLine="851"/>
              <w:jc w:val="both"/>
              <w:rPr>
                <w:rFonts w:ascii="Times New Roman" w:hAnsi="Times New Roman" w:cs="Times New Roman"/>
                <w:bCs/>
                <w:sz w:val="24"/>
                <w:szCs w:val="24"/>
                <w:lang w:val="lt-LT"/>
              </w:rPr>
            </w:pPr>
            <w:r w:rsidRPr="009877DB">
              <w:rPr>
                <w:rFonts w:ascii="Times New Roman" w:hAnsi="Times New Roman" w:cs="Times New Roman"/>
                <w:bCs/>
                <w:sz w:val="24"/>
                <w:szCs w:val="24"/>
                <w:lang w:val="lt-LT"/>
              </w:rPr>
              <w:t xml:space="preserve">Pirkimo sąlygų </w:t>
            </w:r>
            <w:r>
              <w:rPr>
                <w:rFonts w:ascii="Times New Roman" w:hAnsi="Times New Roman" w:cs="Times New Roman"/>
                <w:bCs/>
                <w:sz w:val="24"/>
                <w:szCs w:val="24"/>
                <w:lang w:val="lt-LT"/>
              </w:rPr>
              <w:t xml:space="preserve">5.1.1 punkte nustatytas reikalavimas tiekėjui „būti tinkamai įvykdžiusiam bent vieną paviršinių nuotekų surinkimo tinklų projektavimo ir statybos/rekonstrukcijos darbų sutartį, kurios vertė ne mažesnė kaip 5 000 000 </w:t>
            </w:r>
            <w:proofErr w:type="spellStart"/>
            <w:r>
              <w:rPr>
                <w:rFonts w:ascii="Times New Roman" w:hAnsi="Times New Roman" w:cs="Times New Roman"/>
                <w:bCs/>
                <w:sz w:val="24"/>
                <w:szCs w:val="24"/>
                <w:lang w:val="lt-LT"/>
              </w:rPr>
              <w:t>Eur</w:t>
            </w:r>
            <w:proofErr w:type="spellEnd"/>
            <w:r>
              <w:rPr>
                <w:rFonts w:ascii="Times New Roman" w:hAnsi="Times New Roman" w:cs="Times New Roman"/>
                <w:bCs/>
                <w:sz w:val="24"/>
                <w:szCs w:val="24"/>
                <w:lang w:val="lt-LT"/>
              </w:rPr>
              <w:t xml:space="preserve"> be PVM ir</w:t>
            </w:r>
            <w:r w:rsidR="0028051D">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kuri turi atitikti nurodytas sąlygas</w:t>
            </w:r>
            <w:r w:rsidR="00612866">
              <w:rPr>
                <w:rFonts w:ascii="Times New Roman" w:hAnsi="Times New Roman" w:cs="Times New Roman"/>
                <w:bCs/>
                <w:sz w:val="24"/>
                <w:szCs w:val="24"/>
                <w:lang w:val="lt-LT"/>
              </w:rPr>
              <w:t>: a) suprojektuoti ir pastatyti/rekonstruoti paviršinių nuotekų surinkimo tinklai, kurių ilgis ne mažesnis kaip 12 km b) suprojektuoti ir pastatyti/rekonstruoti ne mažiau kaip 4 paviršinių nuotekų valymo įrenginiai (vėliau patikslinta ne mažiau kaip 1 pavirš</w:t>
            </w:r>
            <w:r w:rsidR="0028051D">
              <w:rPr>
                <w:rFonts w:ascii="Times New Roman" w:hAnsi="Times New Roman" w:cs="Times New Roman"/>
                <w:bCs/>
                <w:sz w:val="24"/>
                <w:szCs w:val="24"/>
                <w:lang w:val="lt-LT"/>
              </w:rPr>
              <w:t>inių nuotekų valymo įrengin</w:t>
            </w:r>
            <w:r w:rsidR="00BF0BE9">
              <w:rPr>
                <w:rFonts w:ascii="Times New Roman" w:hAnsi="Times New Roman" w:cs="Times New Roman"/>
                <w:bCs/>
                <w:sz w:val="24"/>
                <w:szCs w:val="24"/>
                <w:lang w:val="lt-LT"/>
              </w:rPr>
              <w:t>ys</w:t>
            </w:r>
            <w:r w:rsidR="0028051D">
              <w:rPr>
                <w:rFonts w:ascii="Times New Roman" w:hAnsi="Times New Roman" w:cs="Times New Roman"/>
                <w:bCs/>
                <w:sz w:val="24"/>
                <w:szCs w:val="24"/>
                <w:lang w:val="lt-LT"/>
              </w:rPr>
              <w:t>)“</w:t>
            </w:r>
            <w:r w:rsidR="00FF2CED">
              <w:rPr>
                <w:rFonts w:ascii="Times New Roman" w:hAnsi="Times New Roman" w:cs="Times New Roman"/>
                <w:bCs/>
                <w:sz w:val="24"/>
                <w:szCs w:val="24"/>
                <w:lang w:val="lt-LT"/>
              </w:rPr>
              <w:t xml:space="preserve"> yra nepagrįstas, dirbtinai ribojantis tiekėjų konkurenciją</w:t>
            </w:r>
            <w:r w:rsidR="0028051D">
              <w:rPr>
                <w:rFonts w:ascii="Times New Roman" w:hAnsi="Times New Roman" w:cs="Times New Roman"/>
                <w:bCs/>
                <w:sz w:val="24"/>
                <w:szCs w:val="24"/>
                <w:lang w:val="lt-LT"/>
              </w:rPr>
              <w:t>, nes:</w:t>
            </w:r>
          </w:p>
          <w:p w:rsidR="00FC7F7C" w:rsidRPr="00D975D6" w:rsidRDefault="00DC1F43" w:rsidP="0061188C">
            <w:pPr>
              <w:pStyle w:val="Sraopastraipa"/>
              <w:numPr>
                <w:ilvl w:val="1"/>
                <w:numId w:val="11"/>
              </w:numPr>
              <w:ind w:left="29" w:firstLine="709"/>
              <w:jc w:val="both"/>
              <w:rPr>
                <w:rFonts w:ascii="Times New Roman" w:hAnsi="Times New Roman" w:cs="Times New Roman"/>
                <w:bCs/>
                <w:sz w:val="24"/>
                <w:szCs w:val="24"/>
                <w:lang w:val="lt-LT"/>
              </w:rPr>
            </w:pPr>
            <w:r w:rsidRPr="00A834C4">
              <w:rPr>
                <w:rFonts w:ascii="Times New Roman" w:hAnsi="Times New Roman" w:cs="Times New Roman"/>
                <w:bCs/>
                <w:sz w:val="24"/>
                <w:szCs w:val="24"/>
                <w:lang w:val="lt-LT"/>
              </w:rPr>
              <w:t xml:space="preserve">Nustatytas reikalavimas neteisėtas yra tose dalyse, kur nurodoma, kad </w:t>
            </w:r>
            <w:r w:rsidR="00463134" w:rsidRPr="00A834C4">
              <w:rPr>
                <w:rFonts w:ascii="Times New Roman" w:hAnsi="Times New Roman" w:cs="Times New Roman"/>
                <w:bCs/>
                <w:sz w:val="24"/>
                <w:szCs w:val="24"/>
                <w:lang w:val="lt-LT"/>
              </w:rPr>
              <w:t xml:space="preserve">reikalaujamoje pateikti </w:t>
            </w:r>
            <w:r w:rsidRPr="00A834C4">
              <w:rPr>
                <w:rFonts w:ascii="Times New Roman" w:hAnsi="Times New Roman" w:cs="Times New Roman"/>
                <w:bCs/>
                <w:sz w:val="24"/>
                <w:szCs w:val="24"/>
                <w:lang w:val="lt-LT"/>
              </w:rPr>
              <w:t xml:space="preserve">sutartyje apjungiamos </w:t>
            </w:r>
            <w:r w:rsidRPr="0028051D">
              <w:rPr>
                <w:rFonts w:ascii="Times New Roman" w:hAnsi="Times New Roman" w:cs="Times New Roman"/>
                <w:bCs/>
                <w:i/>
                <w:sz w:val="24"/>
                <w:szCs w:val="24"/>
                <w:lang w:val="lt-LT"/>
              </w:rPr>
              <w:t>projektavimo paslaugos ir darbai</w:t>
            </w:r>
            <w:r w:rsidRPr="00A834C4">
              <w:rPr>
                <w:rFonts w:ascii="Times New Roman" w:hAnsi="Times New Roman" w:cs="Times New Roman"/>
                <w:bCs/>
                <w:sz w:val="24"/>
                <w:szCs w:val="24"/>
                <w:lang w:val="lt-LT"/>
              </w:rPr>
              <w:t xml:space="preserve">, nors </w:t>
            </w:r>
            <w:r w:rsidR="00CE2281" w:rsidRPr="00A834C4">
              <w:rPr>
                <w:rFonts w:ascii="Times New Roman" w:hAnsi="Times New Roman" w:cs="Times New Roman"/>
                <w:bCs/>
                <w:sz w:val="24"/>
                <w:szCs w:val="24"/>
                <w:lang w:val="lt-LT"/>
              </w:rPr>
              <w:t>tokia patirtis</w:t>
            </w:r>
            <w:r w:rsidRPr="00A834C4">
              <w:rPr>
                <w:rFonts w:ascii="Times New Roman" w:hAnsi="Times New Roman" w:cs="Times New Roman"/>
                <w:bCs/>
                <w:sz w:val="24"/>
                <w:szCs w:val="24"/>
                <w:lang w:val="lt-LT"/>
              </w:rPr>
              <w:t xml:space="preserve"> ga</w:t>
            </w:r>
            <w:r w:rsidR="00463134" w:rsidRPr="00A834C4">
              <w:rPr>
                <w:rFonts w:ascii="Times New Roman" w:hAnsi="Times New Roman" w:cs="Times New Roman"/>
                <w:bCs/>
                <w:sz w:val="24"/>
                <w:szCs w:val="24"/>
                <w:lang w:val="lt-LT"/>
              </w:rPr>
              <w:t>lėjo</w:t>
            </w:r>
            <w:r w:rsidRPr="00A834C4">
              <w:rPr>
                <w:rFonts w:ascii="Times New Roman" w:hAnsi="Times New Roman" w:cs="Times New Roman"/>
                <w:bCs/>
                <w:sz w:val="24"/>
                <w:szCs w:val="24"/>
                <w:lang w:val="lt-LT"/>
              </w:rPr>
              <w:t xml:space="preserve"> būti </w:t>
            </w:r>
            <w:r w:rsidR="00CE2281" w:rsidRPr="00A834C4">
              <w:rPr>
                <w:rFonts w:ascii="Times New Roman" w:hAnsi="Times New Roman" w:cs="Times New Roman"/>
                <w:bCs/>
                <w:sz w:val="24"/>
                <w:szCs w:val="24"/>
                <w:lang w:val="lt-LT"/>
              </w:rPr>
              <w:t>įgyta atskiromis sutartimis</w:t>
            </w:r>
            <w:r w:rsidRPr="00A834C4">
              <w:rPr>
                <w:rFonts w:ascii="Times New Roman" w:hAnsi="Times New Roman" w:cs="Times New Roman"/>
                <w:bCs/>
                <w:sz w:val="24"/>
                <w:szCs w:val="24"/>
                <w:lang w:val="lt-LT"/>
              </w:rPr>
              <w:t xml:space="preserve">. </w:t>
            </w:r>
            <w:r w:rsidR="00463134" w:rsidRPr="00A834C4">
              <w:rPr>
                <w:rFonts w:ascii="Times New Roman" w:hAnsi="Times New Roman" w:cs="Times New Roman"/>
                <w:bCs/>
                <w:sz w:val="24"/>
                <w:szCs w:val="24"/>
                <w:lang w:val="lt-LT"/>
              </w:rPr>
              <w:t>Reikalavimas tiekėjui būti įvykdžiusiam sutartį, apimančią projektavimo ir statybos/rekonstrukcijos darbus</w:t>
            </w:r>
            <w:r w:rsidR="0028051D">
              <w:rPr>
                <w:rFonts w:ascii="Times New Roman" w:hAnsi="Times New Roman" w:cs="Times New Roman"/>
                <w:bCs/>
                <w:sz w:val="24"/>
                <w:szCs w:val="24"/>
                <w:lang w:val="lt-LT"/>
              </w:rPr>
              <w:t xml:space="preserve"> yra nepagrįstas. Nors</w:t>
            </w:r>
            <w:r w:rsidR="00463134" w:rsidRPr="00A834C4">
              <w:rPr>
                <w:rFonts w:ascii="Times New Roman" w:hAnsi="Times New Roman" w:cs="Times New Roman"/>
                <w:bCs/>
                <w:sz w:val="24"/>
                <w:szCs w:val="24"/>
                <w:lang w:val="lt-LT"/>
              </w:rPr>
              <w:t xml:space="preserve"> Pirkimo objektas </w:t>
            </w:r>
            <w:r w:rsidR="0028051D">
              <w:rPr>
                <w:rFonts w:ascii="Times New Roman" w:hAnsi="Times New Roman" w:cs="Times New Roman"/>
                <w:bCs/>
                <w:sz w:val="24"/>
                <w:szCs w:val="24"/>
                <w:lang w:val="lt-LT"/>
              </w:rPr>
              <w:t>yra</w:t>
            </w:r>
            <w:r w:rsidR="00463134" w:rsidRPr="00A834C4">
              <w:rPr>
                <w:rFonts w:ascii="Times New Roman" w:hAnsi="Times New Roman" w:cs="Times New Roman"/>
                <w:bCs/>
                <w:sz w:val="24"/>
                <w:szCs w:val="24"/>
                <w:lang w:val="lt-LT"/>
              </w:rPr>
              <w:t xml:space="preserve"> didelės apimties bei vertės</w:t>
            </w:r>
            <w:r w:rsidR="00CE2281" w:rsidRPr="00A834C4">
              <w:rPr>
                <w:rFonts w:ascii="Times New Roman" w:hAnsi="Times New Roman" w:cs="Times New Roman"/>
                <w:bCs/>
                <w:sz w:val="24"/>
                <w:szCs w:val="24"/>
                <w:lang w:val="lt-LT"/>
              </w:rPr>
              <w:t>, tačiau</w:t>
            </w:r>
            <w:r w:rsidR="00463134" w:rsidRPr="00A834C4">
              <w:rPr>
                <w:rFonts w:ascii="Times New Roman" w:hAnsi="Times New Roman" w:cs="Times New Roman"/>
                <w:bCs/>
                <w:sz w:val="24"/>
                <w:szCs w:val="24"/>
                <w:lang w:val="lt-LT"/>
              </w:rPr>
              <w:t xml:space="preserve"> nėra </w:t>
            </w:r>
            <w:r w:rsidR="00CE2281" w:rsidRPr="00A834C4">
              <w:rPr>
                <w:rFonts w:ascii="Times New Roman" w:hAnsi="Times New Roman" w:cs="Times New Roman"/>
                <w:bCs/>
                <w:sz w:val="24"/>
                <w:szCs w:val="24"/>
                <w:lang w:val="lt-LT"/>
              </w:rPr>
              <w:t xml:space="preserve">išskirtinis </w:t>
            </w:r>
            <w:r w:rsidR="000312BC">
              <w:rPr>
                <w:rFonts w:ascii="Times New Roman" w:hAnsi="Times New Roman" w:cs="Times New Roman"/>
                <w:bCs/>
                <w:sz w:val="24"/>
                <w:szCs w:val="24"/>
                <w:lang w:val="lt-LT"/>
              </w:rPr>
              <w:t>a</w:t>
            </w:r>
            <w:r w:rsidR="00CE2281" w:rsidRPr="00A834C4">
              <w:rPr>
                <w:rFonts w:ascii="Times New Roman" w:hAnsi="Times New Roman" w:cs="Times New Roman"/>
                <w:bCs/>
                <w:sz w:val="24"/>
                <w:szCs w:val="24"/>
                <w:lang w:val="lt-LT"/>
              </w:rPr>
              <w:t xml:space="preserve">r </w:t>
            </w:r>
            <w:r w:rsidR="00463134" w:rsidRPr="00A834C4">
              <w:rPr>
                <w:rFonts w:ascii="Times New Roman" w:hAnsi="Times New Roman" w:cs="Times New Roman"/>
                <w:bCs/>
                <w:sz w:val="24"/>
                <w:szCs w:val="24"/>
                <w:lang w:val="lt-LT"/>
              </w:rPr>
              <w:t>pasižymintis ypatinga darbų atlikimo specifika</w:t>
            </w:r>
            <w:r w:rsidR="0028051D">
              <w:rPr>
                <w:rFonts w:ascii="Times New Roman" w:hAnsi="Times New Roman" w:cs="Times New Roman"/>
                <w:bCs/>
                <w:sz w:val="24"/>
                <w:szCs w:val="24"/>
                <w:lang w:val="lt-LT"/>
              </w:rPr>
              <w:t>. Tarnybos nuomone,</w:t>
            </w:r>
            <w:r w:rsidR="00CE2281" w:rsidRPr="00A834C4">
              <w:rPr>
                <w:rFonts w:ascii="Times New Roman" w:hAnsi="Times New Roman" w:cs="Times New Roman"/>
                <w:bCs/>
                <w:sz w:val="24"/>
                <w:szCs w:val="24"/>
                <w:lang w:val="lt-LT"/>
              </w:rPr>
              <w:t xml:space="preserve"> tiekėjai atskirai įvykdę </w:t>
            </w:r>
            <w:r w:rsidR="00463134" w:rsidRPr="00A834C4">
              <w:rPr>
                <w:rFonts w:ascii="Times New Roman" w:hAnsi="Times New Roman" w:cs="Times New Roman"/>
                <w:bCs/>
                <w:sz w:val="24"/>
                <w:szCs w:val="24"/>
                <w:lang w:val="lt-LT"/>
              </w:rPr>
              <w:t xml:space="preserve">darbų/paslaugų </w:t>
            </w:r>
            <w:r w:rsidR="00CE2281" w:rsidRPr="00A834C4">
              <w:rPr>
                <w:rFonts w:ascii="Times New Roman" w:hAnsi="Times New Roman" w:cs="Times New Roman"/>
                <w:bCs/>
                <w:sz w:val="24"/>
                <w:szCs w:val="24"/>
                <w:lang w:val="lt-LT"/>
              </w:rPr>
              <w:t xml:space="preserve">sutartis ir turintys </w:t>
            </w:r>
            <w:r w:rsidR="0028051D">
              <w:rPr>
                <w:rFonts w:ascii="Times New Roman" w:hAnsi="Times New Roman" w:cs="Times New Roman"/>
                <w:bCs/>
                <w:sz w:val="24"/>
                <w:szCs w:val="24"/>
                <w:lang w:val="lt-LT"/>
              </w:rPr>
              <w:t xml:space="preserve">reikalaujamą </w:t>
            </w:r>
            <w:r w:rsidR="00463134" w:rsidRPr="00A834C4">
              <w:rPr>
                <w:rFonts w:ascii="Times New Roman" w:hAnsi="Times New Roman" w:cs="Times New Roman"/>
                <w:bCs/>
                <w:sz w:val="24"/>
                <w:szCs w:val="24"/>
                <w:lang w:val="lt-LT"/>
              </w:rPr>
              <w:t>patirtį</w:t>
            </w:r>
            <w:r w:rsidR="000312BC">
              <w:rPr>
                <w:rFonts w:ascii="Times New Roman" w:hAnsi="Times New Roman" w:cs="Times New Roman"/>
                <w:bCs/>
                <w:sz w:val="24"/>
                <w:szCs w:val="24"/>
                <w:lang w:val="lt-LT"/>
              </w:rPr>
              <w:t>,</w:t>
            </w:r>
            <w:r w:rsidR="00463134" w:rsidRPr="00A834C4">
              <w:rPr>
                <w:rFonts w:ascii="Times New Roman" w:hAnsi="Times New Roman" w:cs="Times New Roman"/>
                <w:bCs/>
                <w:sz w:val="24"/>
                <w:szCs w:val="24"/>
                <w:lang w:val="lt-LT"/>
              </w:rPr>
              <w:t xml:space="preserve"> </w:t>
            </w:r>
            <w:r w:rsidR="0028051D">
              <w:rPr>
                <w:rFonts w:ascii="Times New Roman" w:hAnsi="Times New Roman" w:cs="Times New Roman"/>
                <w:bCs/>
                <w:sz w:val="24"/>
                <w:szCs w:val="24"/>
                <w:lang w:val="lt-LT"/>
              </w:rPr>
              <w:t xml:space="preserve">taip pat </w:t>
            </w:r>
            <w:r w:rsidR="008637AF">
              <w:rPr>
                <w:rFonts w:ascii="Times New Roman" w:hAnsi="Times New Roman" w:cs="Times New Roman"/>
                <w:bCs/>
                <w:sz w:val="24"/>
                <w:szCs w:val="24"/>
                <w:lang w:val="lt-LT"/>
              </w:rPr>
              <w:t>būtų</w:t>
            </w:r>
            <w:r w:rsidR="0028051D">
              <w:rPr>
                <w:rFonts w:ascii="Times New Roman" w:hAnsi="Times New Roman" w:cs="Times New Roman"/>
                <w:bCs/>
                <w:sz w:val="24"/>
                <w:szCs w:val="24"/>
                <w:lang w:val="lt-LT"/>
              </w:rPr>
              <w:t xml:space="preserve"> pajėgūs ir kompetentingi </w:t>
            </w:r>
            <w:r w:rsidR="00463134" w:rsidRPr="00A834C4">
              <w:rPr>
                <w:rFonts w:ascii="Times New Roman" w:hAnsi="Times New Roman" w:cs="Times New Roman"/>
                <w:bCs/>
                <w:sz w:val="24"/>
                <w:szCs w:val="24"/>
                <w:lang w:val="lt-LT"/>
              </w:rPr>
              <w:t>tinkamai vykdyti</w:t>
            </w:r>
            <w:r w:rsidR="00CE2281" w:rsidRPr="00A834C4">
              <w:rPr>
                <w:rFonts w:ascii="Times New Roman" w:hAnsi="Times New Roman" w:cs="Times New Roman"/>
                <w:bCs/>
                <w:sz w:val="24"/>
                <w:szCs w:val="24"/>
                <w:lang w:val="lt-LT"/>
              </w:rPr>
              <w:t xml:space="preserve"> Pirkimo</w:t>
            </w:r>
            <w:r w:rsidR="0028051D">
              <w:rPr>
                <w:rFonts w:ascii="Times New Roman" w:hAnsi="Times New Roman" w:cs="Times New Roman"/>
                <w:bCs/>
                <w:sz w:val="24"/>
                <w:szCs w:val="24"/>
                <w:lang w:val="lt-LT"/>
              </w:rPr>
              <w:t xml:space="preserve"> sutartį</w:t>
            </w:r>
            <w:r w:rsidR="00463134" w:rsidRPr="00A834C4">
              <w:rPr>
                <w:rFonts w:ascii="Times New Roman" w:hAnsi="Times New Roman" w:cs="Times New Roman"/>
                <w:bCs/>
                <w:sz w:val="24"/>
                <w:szCs w:val="24"/>
                <w:lang w:val="lt-LT"/>
              </w:rPr>
              <w:t xml:space="preserve">. </w:t>
            </w:r>
            <w:r w:rsidR="0028051D">
              <w:rPr>
                <w:rFonts w:ascii="Times New Roman" w:hAnsi="Times New Roman" w:cs="Times New Roman"/>
                <w:bCs/>
                <w:sz w:val="24"/>
                <w:szCs w:val="24"/>
                <w:lang w:val="lt-LT"/>
              </w:rPr>
              <w:t xml:space="preserve">Tačiau, apjungdama skirtingas Pirkimo objekto rūšis ir, </w:t>
            </w:r>
            <w:r w:rsidR="00463134" w:rsidRPr="00A834C4">
              <w:rPr>
                <w:rFonts w:ascii="Times New Roman" w:hAnsi="Times New Roman" w:cs="Times New Roman"/>
                <w:bCs/>
                <w:sz w:val="24"/>
                <w:szCs w:val="24"/>
                <w:lang w:val="lt-LT"/>
              </w:rPr>
              <w:t xml:space="preserve">nustatydama </w:t>
            </w:r>
            <w:r w:rsidR="00CE2281" w:rsidRPr="00A834C4">
              <w:rPr>
                <w:rFonts w:ascii="Times New Roman" w:hAnsi="Times New Roman" w:cs="Times New Roman"/>
                <w:bCs/>
                <w:sz w:val="24"/>
                <w:szCs w:val="24"/>
                <w:lang w:val="lt-LT"/>
              </w:rPr>
              <w:t>nepagrįstai aukštus ir neproporcingus tiekėjų kvalifikacijos reikalavimus</w:t>
            </w:r>
            <w:r w:rsidR="0028051D">
              <w:rPr>
                <w:rFonts w:ascii="Times New Roman" w:hAnsi="Times New Roman" w:cs="Times New Roman"/>
                <w:bCs/>
                <w:sz w:val="24"/>
                <w:szCs w:val="24"/>
                <w:lang w:val="lt-LT"/>
              </w:rPr>
              <w:t>,</w:t>
            </w:r>
            <w:r w:rsidR="00CE2281" w:rsidRPr="00A834C4">
              <w:rPr>
                <w:rFonts w:ascii="Times New Roman" w:hAnsi="Times New Roman" w:cs="Times New Roman"/>
                <w:bCs/>
                <w:sz w:val="24"/>
                <w:szCs w:val="24"/>
                <w:lang w:val="lt-LT"/>
              </w:rPr>
              <w:t xml:space="preserve"> Perkančioji organizacija </w:t>
            </w:r>
            <w:r w:rsidR="00463134" w:rsidRPr="00A834C4">
              <w:rPr>
                <w:rFonts w:ascii="Times New Roman" w:hAnsi="Times New Roman" w:cs="Times New Roman"/>
                <w:bCs/>
                <w:sz w:val="24"/>
                <w:szCs w:val="24"/>
                <w:lang w:val="lt-LT"/>
              </w:rPr>
              <w:t>varžo</w:t>
            </w:r>
            <w:r w:rsidR="00CE2281" w:rsidRPr="00A834C4">
              <w:rPr>
                <w:rFonts w:ascii="Times New Roman" w:hAnsi="Times New Roman" w:cs="Times New Roman"/>
                <w:bCs/>
                <w:sz w:val="24"/>
                <w:szCs w:val="24"/>
                <w:lang w:val="lt-LT"/>
              </w:rPr>
              <w:t xml:space="preserve"> bei dirbtinai riboja tiekėjų konkurenciją, </w:t>
            </w:r>
            <w:r w:rsidR="00A62FA2">
              <w:rPr>
                <w:rFonts w:ascii="Times New Roman" w:hAnsi="Times New Roman" w:cs="Times New Roman"/>
                <w:bCs/>
                <w:sz w:val="24"/>
                <w:szCs w:val="24"/>
                <w:lang w:val="lt-LT"/>
              </w:rPr>
              <w:t>eliminuoja rinkos dalyvius,</w:t>
            </w:r>
            <w:r w:rsidR="00A62FA2" w:rsidRPr="00A834C4">
              <w:rPr>
                <w:rFonts w:ascii="Times New Roman" w:hAnsi="Times New Roman" w:cs="Times New Roman"/>
                <w:bCs/>
                <w:sz w:val="24"/>
                <w:szCs w:val="24"/>
                <w:lang w:val="lt-LT"/>
              </w:rPr>
              <w:t xml:space="preserve"> </w:t>
            </w:r>
            <w:r w:rsidR="00CE2281" w:rsidRPr="00A834C4">
              <w:rPr>
                <w:rFonts w:ascii="Times New Roman" w:hAnsi="Times New Roman" w:cs="Times New Roman"/>
                <w:bCs/>
                <w:sz w:val="24"/>
                <w:szCs w:val="24"/>
                <w:lang w:val="lt-LT"/>
              </w:rPr>
              <w:t>tuo sudarydama sąlygas pasiūlymus pateikti tik stambiems ūkio subjektams</w:t>
            </w:r>
            <w:r w:rsidR="00777777">
              <w:rPr>
                <w:rFonts w:ascii="Times New Roman" w:hAnsi="Times New Roman" w:cs="Times New Roman"/>
                <w:bCs/>
                <w:sz w:val="24"/>
                <w:szCs w:val="24"/>
                <w:lang w:val="lt-LT"/>
              </w:rPr>
              <w:t xml:space="preserve">, kas neišvengiamai </w:t>
            </w:r>
            <w:r w:rsidR="00A62FA2">
              <w:rPr>
                <w:rFonts w:ascii="Times New Roman" w:hAnsi="Times New Roman" w:cs="Times New Roman"/>
                <w:bCs/>
                <w:sz w:val="24"/>
                <w:szCs w:val="24"/>
                <w:lang w:val="lt-LT"/>
              </w:rPr>
              <w:t xml:space="preserve">gali </w:t>
            </w:r>
            <w:r w:rsidR="00777777">
              <w:rPr>
                <w:rFonts w:ascii="Times New Roman" w:hAnsi="Times New Roman" w:cs="Times New Roman"/>
                <w:bCs/>
                <w:sz w:val="24"/>
                <w:szCs w:val="24"/>
                <w:lang w:val="lt-LT"/>
              </w:rPr>
              <w:t>nulem</w:t>
            </w:r>
            <w:r w:rsidR="00A62FA2">
              <w:rPr>
                <w:rFonts w:ascii="Times New Roman" w:hAnsi="Times New Roman" w:cs="Times New Roman"/>
                <w:bCs/>
                <w:sz w:val="24"/>
                <w:szCs w:val="24"/>
                <w:lang w:val="lt-LT"/>
              </w:rPr>
              <w:t>ti</w:t>
            </w:r>
            <w:r w:rsidR="00777777">
              <w:rPr>
                <w:rFonts w:ascii="Times New Roman" w:hAnsi="Times New Roman" w:cs="Times New Roman"/>
                <w:bCs/>
                <w:sz w:val="24"/>
                <w:szCs w:val="24"/>
                <w:lang w:val="lt-LT"/>
              </w:rPr>
              <w:t xml:space="preserve"> didesnes pasiūlymo kainas</w:t>
            </w:r>
            <w:r w:rsidR="00A62FA2">
              <w:rPr>
                <w:rFonts w:ascii="Times New Roman" w:hAnsi="Times New Roman" w:cs="Times New Roman"/>
                <w:bCs/>
                <w:sz w:val="24"/>
                <w:szCs w:val="24"/>
                <w:lang w:val="lt-LT"/>
              </w:rPr>
              <w:t>. T</w:t>
            </w:r>
            <w:r w:rsidR="00CE2281" w:rsidRPr="00A834C4">
              <w:rPr>
                <w:rFonts w:ascii="Times New Roman" w:hAnsi="Times New Roman" w:cs="Times New Roman"/>
                <w:bCs/>
                <w:sz w:val="24"/>
                <w:szCs w:val="24"/>
                <w:lang w:val="lt-LT"/>
              </w:rPr>
              <w:t xml:space="preserve">okiu būdu </w:t>
            </w:r>
            <w:r w:rsidR="00A62FA2">
              <w:rPr>
                <w:rFonts w:ascii="Times New Roman" w:hAnsi="Times New Roman" w:cs="Times New Roman"/>
                <w:bCs/>
                <w:sz w:val="24"/>
                <w:szCs w:val="24"/>
                <w:lang w:val="lt-LT"/>
              </w:rPr>
              <w:t xml:space="preserve">Perkančioji organizacija </w:t>
            </w:r>
            <w:r w:rsidR="00A834C4">
              <w:rPr>
                <w:rFonts w:ascii="Times New Roman" w:hAnsi="Times New Roman" w:cs="Times New Roman"/>
                <w:bCs/>
                <w:sz w:val="24"/>
                <w:szCs w:val="24"/>
                <w:lang w:val="lt-LT"/>
              </w:rPr>
              <w:t xml:space="preserve">nesiekia </w:t>
            </w:r>
            <w:r w:rsidR="00CE2281" w:rsidRPr="00A834C4">
              <w:rPr>
                <w:rFonts w:ascii="Times New Roman" w:hAnsi="Times New Roman" w:cs="Times New Roman"/>
                <w:bCs/>
                <w:sz w:val="24"/>
                <w:szCs w:val="24"/>
                <w:lang w:val="lt-LT"/>
              </w:rPr>
              <w:t>užtikrin</w:t>
            </w:r>
            <w:r w:rsidR="00A834C4">
              <w:rPr>
                <w:rFonts w:ascii="Times New Roman" w:hAnsi="Times New Roman" w:cs="Times New Roman"/>
                <w:bCs/>
                <w:sz w:val="24"/>
                <w:szCs w:val="24"/>
                <w:lang w:val="lt-LT"/>
              </w:rPr>
              <w:t>ti</w:t>
            </w:r>
            <w:r w:rsidR="00CE2281" w:rsidRPr="00A834C4">
              <w:rPr>
                <w:rFonts w:ascii="Times New Roman" w:hAnsi="Times New Roman" w:cs="Times New Roman"/>
                <w:bCs/>
                <w:sz w:val="24"/>
                <w:szCs w:val="24"/>
                <w:lang w:val="lt-LT"/>
              </w:rPr>
              <w:t xml:space="preserve"> racional</w:t>
            </w:r>
            <w:r w:rsidR="00B23C0E">
              <w:rPr>
                <w:rFonts w:ascii="Times New Roman" w:hAnsi="Times New Roman" w:cs="Times New Roman"/>
                <w:bCs/>
                <w:sz w:val="24"/>
                <w:szCs w:val="24"/>
                <w:lang w:val="lt-LT"/>
              </w:rPr>
              <w:t>a</w:t>
            </w:r>
            <w:r w:rsidR="00CE2281" w:rsidRPr="00A834C4">
              <w:rPr>
                <w:rFonts w:ascii="Times New Roman" w:hAnsi="Times New Roman" w:cs="Times New Roman"/>
                <w:bCs/>
                <w:sz w:val="24"/>
                <w:szCs w:val="24"/>
                <w:lang w:val="lt-LT"/>
              </w:rPr>
              <w:t>us lėšų panaudojim</w:t>
            </w:r>
            <w:r w:rsidR="00A834C4">
              <w:rPr>
                <w:rFonts w:ascii="Times New Roman" w:hAnsi="Times New Roman" w:cs="Times New Roman"/>
                <w:bCs/>
                <w:sz w:val="24"/>
                <w:szCs w:val="24"/>
                <w:lang w:val="lt-LT"/>
              </w:rPr>
              <w:t>o</w:t>
            </w:r>
            <w:r w:rsidR="00CE2281" w:rsidRPr="00A834C4">
              <w:rPr>
                <w:rFonts w:ascii="Times New Roman" w:hAnsi="Times New Roman" w:cs="Times New Roman"/>
                <w:bCs/>
                <w:sz w:val="24"/>
                <w:szCs w:val="24"/>
                <w:lang w:val="lt-LT"/>
              </w:rPr>
              <w:t>.</w:t>
            </w:r>
            <w:r w:rsidR="0061188C">
              <w:rPr>
                <w:rFonts w:ascii="Times New Roman" w:hAnsi="Times New Roman" w:cs="Times New Roman"/>
                <w:bCs/>
                <w:sz w:val="24"/>
                <w:szCs w:val="24"/>
                <w:lang w:val="lt-LT"/>
              </w:rPr>
              <w:t xml:space="preserve"> </w:t>
            </w:r>
            <w:r w:rsidR="000312BC">
              <w:rPr>
                <w:rFonts w:ascii="Times New Roman" w:hAnsi="Times New Roman" w:cs="Times New Roman"/>
                <w:bCs/>
                <w:sz w:val="24"/>
                <w:szCs w:val="24"/>
                <w:lang w:val="lt-LT"/>
              </w:rPr>
              <w:t>Be to,</w:t>
            </w:r>
            <w:r w:rsidR="00FC7F7C" w:rsidRPr="00D975D6">
              <w:rPr>
                <w:rFonts w:ascii="Times New Roman" w:hAnsi="Times New Roman" w:cs="Times New Roman"/>
                <w:bCs/>
                <w:sz w:val="24"/>
                <w:szCs w:val="24"/>
                <w:lang w:val="lt-LT"/>
              </w:rPr>
              <w:t xml:space="preserve"> minėtų objektų</w:t>
            </w:r>
            <w:r w:rsidR="000312BC">
              <w:rPr>
                <w:rFonts w:ascii="Times New Roman" w:hAnsi="Times New Roman" w:cs="Times New Roman"/>
                <w:bCs/>
                <w:sz w:val="24"/>
                <w:szCs w:val="24"/>
                <w:lang w:val="lt-LT"/>
              </w:rPr>
              <w:t xml:space="preserve"> (darbų ir paslaugų)</w:t>
            </w:r>
            <w:r w:rsidR="00FC7F7C" w:rsidRPr="00D975D6">
              <w:rPr>
                <w:rFonts w:ascii="Times New Roman" w:hAnsi="Times New Roman" w:cs="Times New Roman"/>
                <w:bCs/>
                <w:sz w:val="24"/>
                <w:szCs w:val="24"/>
                <w:lang w:val="lt-LT"/>
              </w:rPr>
              <w:t xml:space="preserve"> apjungimas</w:t>
            </w:r>
            <w:r w:rsidR="0061188C" w:rsidRPr="00D975D6">
              <w:rPr>
                <w:rFonts w:ascii="Times New Roman" w:hAnsi="Times New Roman" w:cs="Times New Roman"/>
                <w:bCs/>
                <w:sz w:val="24"/>
                <w:szCs w:val="24"/>
                <w:lang w:val="lt-LT"/>
              </w:rPr>
              <w:t>, nurodžius, jog paviršinių nuotekų surinkimo tinklų projektavimo ir statybos /rekonstrukcijos darbų sutartis turi būti įvykdyta per 5 metų laikotarpį</w:t>
            </w:r>
            <w:r w:rsidR="00FC7F7C" w:rsidRPr="00D975D6">
              <w:rPr>
                <w:rFonts w:ascii="Times New Roman" w:hAnsi="Times New Roman" w:cs="Times New Roman"/>
                <w:bCs/>
                <w:sz w:val="24"/>
                <w:szCs w:val="24"/>
                <w:lang w:val="lt-LT"/>
              </w:rPr>
              <w:t xml:space="preserve"> prieštarauja Įstatymo 36 straipsnio 1 dalies </w:t>
            </w:r>
            <w:r w:rsidR="00A4704D" w:rsidRPr="00D975D6">
              <w:rPr>
                <w:rFonts w:ascii="Times New Roman" w:hAnsi="Times New Roman" w:cs="Times New Roman"/>
                <w:bCs/>
                <w:sz w:val="24"/>
                <w:szCs w:val="24"/>
                <w:lang w:val="lt-LT"/>
              </w:rPr>
              <w:t>nuostatoms</w:t>
            </w:r>
            <w:r w:rsidR="0061188C" w:rsidRPr="00D975D6">
              <w:rPr>
                <w:rFonts w:ascii="Times New Roman" w:hAnsi="Times New Roman" w:cs="Times New Roman"/>
                <w:bCs/>
                <w:sz w:val="24"/>
                <w:szCs w:val="24"/>
                <w:lang w:val="lt-LT"/>
              </w:rPr>
              <w:t>, nes projektavimas yra priskiriamas paslaugoms</w:t>
            </w:r>
            <w:r w:rsidR="000312BC">
              <w:rPr>
                <w:rFonts w:ascii="Times New Roman" w:hAnsi="Times New Roman" w:cs="Times New Roman"/>
                <w:bCs/>
                <w:sz w:val="24"/>
                <w:szCs w:val="24"/>
                <w:lang w:val="lt-LT"/>
              </w:rPr>
              <w:t>, o</w:t>
            </w:r>
            <w:r w:rsidR="0061188C" w:rsidRPr="00D975D6">
              <w:rPr>
                <w:rFonts w:ascii="Times New Roman" w:hAnsi="Times New Roman" w:cs="Times New Roman"/>
                <w:bCs/>
                <w:sz w:val="24"/>
                <w:szCs w:val="24"/>
                <w:lang w:val="lt-LT"/>
              </w:rPr>
              <w:t xml:space="preserve"> minėto straipsnio 1 dalies 2 punktas nustato, kad </w:t>
            </w:r>
            <w:r w:rsidR="00D975D6" w:rsidRPr="00D975D6">
              <w:rPr>
                <w:rFonts w:ascii="Times New Roman" w:hAnsi="Times New Roman" w:cs="Times New Roman"/>
                <w:bCs/>
                <w:sz w:val="24"/>
                <w:szCs w:val="24"/>
                <w:lang w:val="lt-LT"/>
              </w:rPr>
              <w:lastRenderedPageBreak/>
              <w:t>perkančioji organizacija turi teisę vertinti pagrindinių per 3 paskutinius metus pate</w:t>
            </w:r>
            <w:r w:rsidR="009B3343">
              <w:rPr>
                <w:rFonts w:ascii="Times New Roman" w:hAnsi="Times New Roman" w:cs="Times New Roman"/>
                <w:bCs/>
                <w:sz w:val="24"/>
                <w:szCs w:val="24"/>
                <w:lang w:val="lt-LT"/>
              </w:rPr>
              <w:t>i</w:t>
            </w:r>
            <w:r w:rsidR="00D975D6" w:rsidRPr="00D975D6">
              <w:rPr>
                <w:rFonts w:ascii="Times New Roman" w:hAnsi="Times New Roman" w:cs="Times New Roman"/>
                <w:bCs/>
                <w:sz w:val="24"/>
                <w:szCs w:val="24"/>
                <w:lang w:val="lt-LT"/>
              </w:rPr>
              <w:t>ktų paslaugų sąrašus.</w:t>
            </w:r>
          </w:p>
          <w:p w:rsidR="00DC1F43" w:rsidRDefault="000312BC" w:rsidP="00C67020">
            <w:pPr>
              <w:ind w:left="29"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2.2</w:t>
            </w:r>
            <w:r w:rsidR="00440628">
              <w:rPr>
                <w:rFonts w:ascii="Times New Roman" w:hAnsi="Times New Roman" w:cs="Times New Roman"/>
                <w:bCs/>
                <w:sz w:val="24"/>
                <w:szCs w:val="24"/>
                <w:lang w:val="lt-LT"/>
              </w:rPr>
              <w:t xml:space="preserve">. </w:t>
            </w:r>
            <w:r w:rsidR="00BD4457">
              <w:rPr>
                <w:rFonts w:ascii="Times New Roman" w:hAnsi="Times New Roman" w:cs="Times New Roman"/>
                <w:bCs/>
                <w:sz w:val="24"/>
                <w:szCs w:val="24"/>
                <w:lang w:val="lt-LT"/>
              </w:rPr>
              <w:t xml:space="preserve">Nurodymas išskirtinai turėti </w:t>
            </w:r>
            <w:r w:rsidR="00BD4457" w:rsidRPr="00F503AD">
              <w:rPr>
                <w:rFonts w:ascii="Times New Roman" w:hAnsi="Times New Roman" w:cs="Times New Roman"/>
                <w:bCs/>
                <w:i/>
                <w:sz w:val="24"/>
                <w:szCs w:val="24"/>
                <w:lang w:val="lt-LT"/>
              </w:rPr>
              <w:t xml:space="preserve">paviršinių </w:t>
            </w:r>
            <w:r w:rsidR="00BD4457">
              <w:rPr>
                <w:rFonts w:ascii="Times New Roman" w:hAnsi="Times New Roman" w:cs="Times New Roman"/>
                <w:bCs/>
                <w:sz w:val="24"/>
                <w:szCs w:val="24"/>
                <w:lang w:val="lt-LT"/>
              </w:rPr>
              <w:t>nuotekų surinkimo tinklų patirtį nėra pagrįsta</w:t>
            </w:r>
            <w:r w:rsidR="00AC058D">
              <w:rPr>
                <w:rFonts w:ascii="Times New Roman" w:hAnsi="Times New Roman" w:cs="Times New Roman"/>
                <w:bCs/>
                <w:sz w:val="24"/>
                <w:szCs w:val="24"/>
                <w:lang w:val="lt-LT"/>
              </w:rPr>
              <w:t>s</w:t>
            </w:r>
            <w:r w:rsidR="00440628">
              <w:rPr>
                <w:rFonts w:ascii="Times New Roman" w:hAnsi="Times New Roman" w:cs="Times New Roman"/>
                <w:bCs/>
                <w:sz w:val="24"/>
                <w:szCs w:val="24"/>
                <w:lang w:val="lt-LT"/>
              </w:rPr>
              <w:t xml:space="preserve"> ir proporcingas</w:t>
            </w:r>
            <w:r w:rsidR="00BD4457">
              <w:rPr>
                <w:rFonts w:ascii="Times New Roman" w:hAnsi="Times New Roman" w:cs="Times New Roman"/>
                <w:bCs/>
                <w:sz w:val="24"/>
                <w:szCs w:val="24"/>
                <w:lang w:val="lt-LT"/>
              </w:rPr>
              <w:t xml:space="preserve">, atsižvelgiant į tai, kad paviršinių nuotekų tinklų statyba </w:t>
            </w:r>
            <w:r w:rsidR="00440628">
              <w:rPr>
                <w:rFonts w:ascii="Times New Roman" w:hAnsi="Times New Roman" w:cs="Times New Roman"/>
                <w:bCs/>
                <w:sz w:val="24"/>
                <w:szCs w:val="24"/>
                <w:lang w:val="lt-LT"/>
              </w:rPr>
              <w:t xml:space="preserve">ypatingai </w:t>
            </w:r>
            <w:r w:rsidR="00AC058D">
              <w:rPr>
                <w:rFonts w:ascii="Times New Roman" w:hAnsi="Times New Roman" w:cs="Times New Roman"/>
                <w:bCs/>
                <w:sz w:val="24"/>
                <w:szCs w:val="24"/>
                <w:lang w:val="lt-LT"/>
              </w:rPr>
              <w:t>nesis</w:t>
            </w:r>
            <w:r w:rsidR="001E6B27">
              <w:rPr>
                <w:rFonts w:ascii="Times New Roman" w:hAnsi="Times New Roman" w:cs="Times New Roman"/>
                <w:bCs/>
                <w:sz w:val="24"/>
                <w:szCs w:val="24"/>
                <w:lang w:val="lt-LT"/>
              </w:rPr>
              <w:t>kir</w:t>
            </w:r>
            <w:r w:rsidR="00AC058D">
              <w:rPr>
                <w:rFonts w:ascii="Times New Roman" w:hAnsi="Times New Roman" w:cs="Times New Roman"/>
                <w:bCs/>
                <w:sz w:val="24"/>
                <w:szCs w:val="24"/>
                <w:lang w:val="lt-LT"/>
              </w:rPr>
              <w:t>ia</w:t>
            </w:r>
            <w:r w:rsidR="001E6B27">
              <w:rPr>
                <w:rFonts w:ascii="Times New Roman" w:hAnsi="Times New Roman" w:cs="Times New Roman"/>
                <w:bCs/>
                <w:sz w:val="24"/>
                <w:szCs w:val="24"/>
                <w:lang w:val="lt-LT"/>
              </w:rPr>
              <w:t xml:space="preserve"> nuo kitų nuotekų tinklų statybos darbų</w:t>
            </w:r>
            <w:r w:rsidR="00F503AD">
              <w:rPr>
                <w:rFonts w:ascii="Times New Roman" w:hAnsi="Times New Roman" w:cs="Times New Roman"/>
                <w:bCs/>
                <w:sz w:val="24"/>
                <w:szCs w:val="24"/>
                <w:lang w:val="lt-LT"/>
              </w:rPr>
              <w:t xml:space="preserve"> ir</w:t>
            </w:r>
            <w:r w:rsidR="001E6B27">
              <w:rPr>
                <w:rFonts w:ascii="Times New Roman" w:hAnsi="Times New Roman" w:cs="Times New Roman"/>
                <w:bCs/>
                <w:sz w:val="24"/>
                <w:szCs w:val="24"/>
                <w:lang w:val="lt-LT"/>
              </w:rPr>
              <w:t xml:space="preserve"> </w:t>
            </w:r>
            <w:r w:rsidR="00AC058D">
              <w:rPr>
                <w:rFonts w:ascii="Times New Roman" w:hAnsi="Times New Roman" w:cs="Times New Roman"/>
                <w:bCs/>
                <w:sz w:val="24"/>
                <w:szCs w:val="24"/>
                <w:lang w:val="lt-LT"/>
              </w:rPr>
              <w:t>nėra</w:t>
            </w:r>
            <w:r w:rsidR="00BD4457">
              <w:rPr>
                <w:rFonts w:ascii="Times New Roman" w:hAnsi="Times New Roman" w:cs="Times New Roman"/>
                <w:bCs/>
                <w:sz w:val="24"/>
                <w:szCs w:val="24"/>
                <w:lang w:val="lt-LT"/>
              </w:rPr>
              <w:t xml:space="preserve"> specifinė </w:t>
            </w:r>
            <w:r w:rsidR="00440628">
              <w:rPr>
                <w:rFonts w:ascii="Times New Roman" w:hAnsi="Times New Roman" w:cs="Times New Roman"/>
                <w:bCs/>
                <w:sz w:val="24"/>
                <w:szCs w:val="24"/>
                <w:lang w:val="lt-LT"/>
              </w:rPr>
              <w:t xml:space="preserve">bei </w:t>
            </w:r>
            <w:r w:rsidR="001E6B27">
              <w:rPr>
                <w:rFonts w:ascii="Times New Roman" w:hAnsi="Times New Roman" w:cs="Times New Roman"/>
                <w:bCs/>
                <w:sz w:val="24"/>
                <w:szCs w:val="24"/>
                <w:lang w:val="lt-LT"/>
              </w:rPr>
              <w:t>reikalaujanti</w:t>
            </w:r>
            <w:r w:rsidR="00440628">
              <w:rPr>
                <w:rFonts w:ascii="Times New Roman" w:hAnsi="Times New Roman" w:cs="Times New Roman"/>
                <w:bCs/>
                <w:sz w:val="24"/>
                <w:szCs w:val="24"/>
                <w:lang w:val="lt-LT"/>
              </w:rPr>
              <w:t xml:space="preserve"> išskirtinių</w:t>
            </w:r>
            <w:r w:rsidR="00777777">
              <w:rPr>
                <w:rFonts w:ascii="Times New Roman" w:hAnsi="Times New Roman" w:cs="Times New Roman"/>
                <w:bCs/>
                <w:sz w:val="24"/>
                <w:szCs w:val="24"/>
                <w:lang w:val="lt-LT"/>
              </w:rPr>
              <w:t xml:space="preserve"> techninių galimybių </w:t>
            </w:r>
            <w:r w:rsidR="00440628">
              <w:rPr>
                <w:rFonts w:ascii="Times New Roman" w:hAnsi="Times New Roman" w:cs="Times New Roman"/>
                <w:bCs/>
                <w:sz w:val="24"/>
                <w:szCs w:val="24"/>
                <w:lang w:val="lt-LT"/>
              </w:rPr>
              <w:t xml:space="preserve"> </w:t>
            </w:r>
            <w:r w:rsidR="00F503AD">
              <w:rPr>
                <w:rFonts w:ascii="Times New Roman" w:hAnsi="Times New Roman" w:cs="Times New Roman"/>
                <w:bCs/>
                <w:sz w:val="24"/>
                <w:szCs w:val="24"/>
                <w:lang w:val="lt-LT"/>
              </w:rPr>
              <w:t>a</w:t>
            </w:r>
            <w:r w:rsidR="001E6B27">
              <w:rPr>
                <w:rFonts w:ascii="Times New Roman" w:hAnsi="Times New Roman" w:cs="Times New Roman"/>
                <w:bCs/>
                <w:sz w:val="24"/>
                <w:szCs w:val="24"/>
                <w:lang w:val="lt-LT"/>
              </w:rPr>
              <w:t xml:space="preserve">r specialių tik šios rūšies </w:t>
            </w:r>
            <w:r w:rsidR="00BD4457">
              <w:rPr>
                <w:rFonts w:ascii="Times New Roman" w:hAnsi="Times New Roman" w:cs="Times New Roman"/>
                <w:bCs/>
                <w:sz w:val="24"/>
                <w:szCs w:val="24"/>
                <w:lang w:val="lt-LT"/>
              </w:rPr>
              <w:t xml:space="preserve">tinklų statybos darbų </w:t>
            </w:r>
            <w:r w:rsidR="001E6B27">
              <w:rPr>
                <w:rFonts w:ascii="Times New Roman" w:hAnsi="Times New Roman" w:cs="Times New Roman"/>
                <w:bCs/>
                <w:sz w:val="24"/>
                <w:szCs w:val="24"/>
                <w:lang w:val="lt-LT"/>
              </w:rPr>
              <w:t>išmanymo bei patirties.</w:t>
            </w:r>
          </w:p>
          <w:p w:rsidR="00EC3969" w:rsidRDefault="00451072" w:rsidP="00C67020">
            <w:pPr>
              <w:ind w:left="29"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2.</w:t>
            </w:r>
            <w:r w:rsidR="00E7076F">
              <w:rPr>
                <w:rFonts w:ascii="Times New Roman" w:hAnsi="Times New Roman" w:cs="Times New Roman"/>
                <w:bCs/>
                <w:sz w:val="24"/>
                <w:szCs w:val="24"/>
                <w:lang w:val="lt-LT"/>
              </w:rPr>
              <w:t>3</w:t>
            </w:r>
            <w:r>
              <w:rPr>
                <w:rFonts w:ascii="Times New Roman" w:hAnsi="Times New Roman" w:cs="Times New Roman"/>
                <w:bCs/>
                <w:sz w:val="24"/>
                <w:szCs w:val="24"/>
                <w:lang w:val="lt-LT"/>
              </w:rPr>
              <w:t xml:space="preserve">. </w:t>
            </w:r>
            <w:r w:rsidR="00777777">
              <w:rPr>
                <w:rFonts w:ascii="Times New Roman" w:hAnsi="Times New Roman" w:cs="Times New Roman"/>
                <w:bCs/>
                <w:sz w:val="24"/>
                <w:szCs w:val="24"/>
                <w:lang w:val="lt-LT"/>
              </w:rPr>
              <w:t xml:space="preserve">Nustatytas reikalavimas </w:t>
            </w:r>
            <w:r w:rsidR="003C1BD0">
              <w:rPr>
                <w:rFonts w:ascii="Times New Roman" w:hAnsi="Times New Roman" w:cs="Times New Roman"/>
                <w:bCs/>
                <w:sz w:val="24"/>
                <w:szCs w:val="24"/>
                <w:lang w:val="lt-LT"/>
              </w:rPr>
              <w:t xml:space="preserve">(taip pat 5.1.10 2 dalies </w:t>
            </w:r>
            <w:r w:rsidR="00E7076F">
              <w:rPr>
                <w:rFonts w:ascii="Times New Roman" w:hAnsi="Times New Roman" w:cs="Times New Roman"/>
                <w:bCs/>
                <w:sz w:val="24"/>
                <w:szCs w:val="24"/>
                <w:lang w:val="lt-LT"/>
              </w:rPr>
              <w:t>(</w:t>
            </w:r>
            <w:r w:rsidR="003C1BD0">
              <w:rPr>
                <w:rFonts w:ascii="Times New Roman" w:hAnsi="Times New Roman" w:cs="Times New Roman"/>
                <w:bCs/>
                <w:sz w:val="24"/>
                <w:szCs w:val="24"/>
                <w:lang w:val="lt-LT"/>
              </w:rPr>
              <w:t>a</w:t>
            </w:r>
            <w:r w:rsidR="00E7076F">
              <w:rPr>
                <w:rFonts w:ascii="Times New Roman" w:hAnsi="Times New Roman" w:cs="Times New Roman"/>
                <w:bCs/>
                <w:sz w:val="24"/>
                <w:szCs w:val="24"/>
                <w:lang w:val="lt-LT"/>
              </w:rPr>
              <w:t>)</w:t>
            </w:r>
            <w:r w:rsidR="003C1BD0">
              <w:rPr>
                <w:rFonts w:ascii="Times New Roman" w:hAnsi="Times New Roman" w:cs="Times New Roman"/>
                <w:bCs/>
                <w:sz w:val="24"/>
                <w:szCs w:val="24"/>
                <w:lang w:val="lt-LT"/>
              </w:rPr>
              <w:t xml:space="preserve"> punkte) </w:t>
            </w:r>
            <w:r w:rsidR="00777777">
              <w:rPr>
                <w:rFonts w:ascii="Times New Roman" w:hAnsi="Times New Roman" w:cs="Times New Roman"/>
                <w:bCs/>
                <w:sz w:val="24"/>
                <w:szCs w:val="24"/>
                <w:lang w:val="lt-LT"/>
              </w:rPr>
              <w:t xml:space="preserve">paviršinių nuotekų surinkimo tinklų ilgiui </w:t>
            </w:r>
            <w:r w:rsidR="00777777" w:rsidRPr="00E7076F">
              <w:rPr>
                <w:rFonts w:ascii="Times New Roman" w:hAnsi="Times New Roman" w:cs="Times New Roman"/>
                <w:bCs/>
                <w:i/>
                <w:sz w:val="24"/>
                <w:szCs w:val="24"/>
                <w:lang w:val="lt-LT"/>
              </w:rPr>
              <w:t>ne mažesnis kaip 12 km</w:t>
            </w:r>
            <w:r w:rsidR="00777777">
              <w:rPr>
                <w:rFonts w:ascii="Times New Roman" w:hAnsi="Times New Roman" w:cs="Times New Roman"/>
                <w:bCs/>
                <w:sz w:val="24"/>
                <w:szCs w:val="24"/>
                <w:lang w:val="lt-LT"/>
              </w:rPr>
              <w:t xml:space="preserve"> nėra pagrįstas ir proporcingas. Atkreipiame dėmesį, kad Pirkimas finansuojamas iš Europos Sąjungos lėšų, todėl </w:t>
            </w:r>
            <w:r w:rsidR="007B294D">
              <w:rPr>
                <w:rFonts w:ascii="Times New Roman" w:hAnsi="Times New Roman" w:cs="Times New Roman"/>
                <w:bCs/>
                <w:sz w:val="24"/>
                <w:szCs w:val="24"/>
                <w:lang w:val="lt-LT"/>
              </w:rPr>
              <w:t>P</w:t>
            </w:r>
            <w:r w:rsidR="00777777">
              <w:rPr>
                <w:rFonts w:ascii="Times New Roman" w:hAnsi="Times New Roman" w:cs="Times New Roman"/>
                <w:bCs/>
                <w:sz w:val="24"/>
                <w:szCs w:val="24"/>
                <w:lang w:val="lt-LT"/>
              </w:rPr>
              <w:t>erkančioji organizacija</w:t>
            </w:r>
            <w:r w:rsidR="007B294D">
              <w:rPr>
                <w:rFonts w:ascii="Times New Roman" w:hAnsi="Times New Roman" w:cs="Times New Roman"/>
                <w:bCs/>
                <w:sz w:val="24"/>
                <w:szCs w:val="24"/>
                <w:lang w:val="lt-LT"/>
              </w:rPr>
              <w:t xml:space="preserve">, siekdama </w:t>
            </w:r>
            <w:r w:rsidR="000C042B">
              <w:rPr>
                <w:rFonts w:ascii="Times New Roman" w:hAnsi="Times New Roman" w:cs="Times New Roman"/>
                <w:bCs/>
                <w:sz w:val="24"/>
                <w:szCs w:val="24"/>
                <w:lang w:val="lt-LT"/>
              </w:rPr>
              <w:t>įsisavinti lėšas</w:t>
            </w:r>
            <w:r w:rsidR="007B294D">
              <w:rPr>
                <w:rFonts w:ascii="Times New Roman" w:hAnsi="Times New Roman" w:cs="Times New Roman"/>
                <w:bCs/>
                <w:sz w:val="24"/>
                <w:szCs w:val="24"/>
                <w:lang w:val="lt-LT"/>
              </w:rPr>
              <w:t>, turės gauti pritarimą iš įgyvendinančiosios institucijos</w:t>
            </w:r>
            <w:r w:rsidR="000C042B">
              <w:rPr>
                <w:rFonts w:ascii="Times New Roman" w:hAnsi="Times New Roman" w:cs="Times New Roman"/>
                <w:bCs/>
                <w:sz w:val="24"/>
                <w:szCs w:val="24"/>
                <w:lang w:val="lt-LT"/>
              </w:rPr>
              <w:t>. Nustatyta, kad Pirkimo metu APVA 2016-11-16 raštu pateikė pastabas Perkančiajai organizacijai dėl Pirkimo dokumentų</w:t>
            </w:r>
            <w:r w:rsidR="004F03E2">
              <w:rPr>
                <w:rFonts w:ascii="Times New Roman" w:hAnsi="Times New Roman" w:cs="Times New Roman"/>
                <w:bCs/>
                <w:sz w:val="24"/>
                <w:szCs w:val="24"/>
                <w:lang w:val="lt-LT"/>
              </w:rPr>
              <w:t xml:space="preserve"> trūkumų ir nurodė, kad „&lt;...&gt;privaloma vadovautis APVA privalom</w:t>
            </w:r>
            <w:r w:rsidR="00E7076F">
              <w:rPr>
                <w:rFonts w:ascii="Times New Roman" w:hAnsi="Times New Roman" w:cs="Times New Roman"/>
                <w:bCs/>
                <w:sz w:val="24"/>
                <w:szCs w:val="24"/>
                <w:lang w:val="lt-LT"/>
              </w:rPr>
              <w:t>ais</w:t>
            </w:r>
            <w:r w:rsidR="004F03E2">
              <w:rPr>
                <w:rFonts w:ascii="Times New Roman" w:hAnsi="Times New Roman" w:cs="Times New Roman"/>
                <w:bCs/>
                <w:sz w:val="24"/>
                <w:szCs w:val="24"/>
                <w:lang w:val="lt-LT"/>
              </w:rPr>
              <w:t xml:space="preserve"> reikalavim</w:t>
            </w:r>
            <w:r w:rsidR="00E7076F">
              <w:rPr>
                <w:rFonts w:ascii="Times New Roman" w:hAnsi="Times New Roman" w:cs="Times New Roman"/>
                <w:bCs/>
                <w:sz w:val="24"/>
                <w:szCs w:val="24"/>
                <w:lang w:val="lt-LT"/>
              </w:rPr>
              <w:t>ais</w:t>
            </w:r>
            <w:r w:rsidR="004F03E2">
              <w:rPr>
                <w:rFonts w:ascii="Times New Roman" w:hAnsi="Times New Roman" w:cs="Times New Roman"/>
                <w:bCs/>
                <w:sz w:val="24"/>
                <w:szCs w:val="24"/>
                <w:lang w:val="lt-LT"/>
              </w:rPr>
              <w:t xml:space="preserve"> statybos darbų pirkimo dokumentams (FIDIC „</w:t>
            </w:r>
            <w:r w:rsidR="00A4704D">
              <w:rPr>
                <w:rFonts w:ascii="Times New Roman" w:hAnsi="Times New Roman" w:cs="Times New Roman"/>
                <w:bCs/>
                <w:sz w:val="24"/>
                <w:szCs w:val="24"/>
                <w:lang w:val="lt-LT"/>
              </w:rPr>
              <w:t>Geltona</w:t>
            </w:r>
            <w:r w:rsidR="004F03E2">
              <w:rPr>
                <w:rFonts w:ascii="Times New Roman" w:hAnsi="Times New Roman" w:cs="Times New Roman"/>
                <w:bCs/>
                <w:sz w:val="24"/>
                <w:szCs w:val="24"/>
                <w:lang w:val="lt-LT"/>
              </w:rPr>
              <w:t>“ knyga)</w:t>
            </w:r>
            <w:r w:rsidR="00151577">
              <w:rPr>
                <w:rStyle w:val="Puslapioinaosnuoroda"/>
                <w:rFonts w:ascii="Times New Roman" w:hAnsi="Times New Roman" w:cs="Times New Roman"/>
                <w:bCs/>
                <w:sz w:val="24"/>
                <w:szCs w:val="24"/>
                <w:lang w:val="lt-LT"/>
              </w:rPr>
              <w:footnoteReference w:id="4"/>
            </w:r>
            <w:r w:rsidR="004F03E2">
              <w:rPr>
                <w:rFonts w:ascii="Times New Roman" w:hAnsi="Times New Roman" w:cs="Times New Roman"/>
                <w:bCs/>
                <w:sz w:val="24"/>
                <w:szCs w:val="24"/>
                <w:lang w:val="lt-LT"/>
              </w:rPr>
              <w:t>&lt;...&gt;“.</w:t>
            </w:r>
            <w:r w:rsidR="000C042B">
              <w:rPr>
                <w:rFonts w:ascii="Times New Roman" w:hAnsi="Times New Roman" w:cs="Times New Roman"/>
                <w:bCs/>
                <w:sz w:val="24"/>
                <w:szCs w:val="24"/>
                <w:lang w:val="lt-LT"/>
              </w:rPr>
              <w:t xml:space="preserve"> </w:t>
            </w:r>
            <w:r w:rsidR="00151577">
              <w:rPr>
                <w:rFonts w:ascii="Times New Roman" w:hAnsi="Times New Roman" w:cs="Times New Roman"/>
                <w:bCs/>
                <w:sz w:val="24"/>
                <w:szCs w:val="24"/>
                <w:lang w:val="lt-LT"/>
              </w:rPr>
              <w:t>Minėtame</w:t>
            </w:r>
            <w:r w:rsidR="004F03E2">
              <w:rPr>
                <w:rFonts w:ascii="Times New Roman" w:hAnsi="Times New Roman" w:cs="Times New Roman"/>
                <w:bCs/>
                <w:sz w:val="24"/>
                <w:szCs w:val="24"/>
                <w:lang w:val="lt-LT"/>
              </w:rPr>
              <w:t xml:space="preserve"> dokument</w:t>
            </w:r>
            <w:r w:rsidR="00151577">
              <w:rPr>
                <w:rFonts w:ascii="Times New Roman" w:hAnsi="Times New Roman" w:cs="Times New Roman"/>
                <w:bCs/>
                <w:sz w:val="24"/>
                <w:szCs w:val="24"/>
                <w:lang w:val="lt-LT"/>
              </w:rPr>
              <w:t>e</w:t>
            </w:r>
            <w:r w:rsidR="004F03E2">
              <w:rPr>
                <w:rFonts w:ascii="Times New Roman" w:hAnsi="Times New Roman" w:cs="Times New Roman"/>
                <w:bCs/>
                <w:sz w:val="24"/>
                <w:szCs w:val="24"/>
                <w:lang w:val="lt-LT"/>
              </w:rPr>
              <w:t xml:space="preserve"> nurodyta, kad „tinklų bendras </w:t>
            </w:r>
            <w:r w:rsidR="00151577">
              <w:rPr>
                <w:rFonts w:ascii="Times New Roman" w:hAnsi="Times New Roman" w:cs="Times New Roman"/>
                <w:bCs/>
                <w:sz w:val="24"/>
                <w:szCs w:val="24"/>
                <w:lang w:val="lt-LT"/>
              </w:rPr>
              <w:t>ilgis ne mažiau kaip 0,7</w:t>
            </w:r>
            <w:r w:rsidR="004F03E2">
              <w:rPr>
                <w:rFonts w:ascii="Times New Roman" w:hAnsi="Times New Roman" w:cs="Times New Roman"/>
                <w:bCs/>
                <w:sz w:val="24"/>
                <w:szCs w:val="24"/>
                <w:lang w:val="lt-LT"/>
              </w:rPr>
              <w:t xml:space="preserve"> Pirkimo objekto ilgio, bet ne daugiau kaip 10 km</w:t>
            </w:r>
            <w:r>
              <w:rPr>
                <w:rFonts w:ascii="Times New Roman" w:hAnsi="Times New Roman" w:cs="Times New Roman"/>
                <w:bCs/>
                <w:sz w:val="24"/>
                <w:szCs w:val="24"/>
                <w:lang w:val="lt-LT"/>
              </w:rPr>
              <w:t>“</w:t>
            </w:r>
            <w:r w:rsidR="006A3482">
              <w:rPr>
                <w:rFonts w:ascii="Times New Roman" w:hAnsi="Times New Roman" w:cs="Times New Roman"/>
                <w:bCs/>
                <w:sz w:val="24"/>
                <w:szCs w:val="24"/>
                <w:lang w:val="lt-LT"/>
              </w:rPr>
              <w:t>. Perkančioji organizacija neatsižvelgė į APVA pastabas.</w:t>
            </w:r>
          </w:p>
          <w:p w:rsidR="00652053" w:rsidRDefault="006A3482" w:rsidP="00820424">
            <w:pPr>
              <w:pStyle w:val="Pagrindinistekstas"/>
              <w:ind w:right="49" w:firstLine="880"/>
              <w:jc w:val="both"/>
              <w:rPr>
                <w:sz w:val="24"/>
                <w:szCs w:val="24"/>
              </w:rPr>
            </w:pPr>
            <w:r>
              <w:rPr>
                <w:bCs/>
                <w:sz w:val="24"/>
                <w:szCs w:val="24"/>
              </w:rPr>
              <w:t>2.</w:t>
            </w:r>
            <w:r w:rsidR="00361022">
              <w:rPr>
                <w:bCs/>
                <w:sz w:val="24"/>
                <w:szCs w:val="24"/>
              </w:rPr>
              <w:t>4</w:t>
            </w:r>
            <w:r>
              <w:rPr>
                <w:bCs/>
                <w:sz w:val="24"/>
                <w:szCs w:val="24"/>
              </w:rPr>
              <w:t xml:space="preserve">. </w:t>
            </w:r>
            <w:r w:rsidR="00ED5FA3">
              <w:rPr>
                <w:bCs/>
                <w:sz w:val="24"/>
                <w:szCs w:val="24"/>
              </w:rPr>
              <w:t xml:space="preserve">Nustatytas reikalavimas, nurodant </w:t>
            </w:r>
            <w:r w:rsidR="00BE0B2F">
              <w:rPr>
                <w:bCs/>
                <w:sz w:val="24"/>
                <w:szCs w:val="24"/>
              </w:rPr>
              <w:t xml:space="preserve">kad </w:t>
            </w:r>
            <w:r w:rsidR="00BE0B2F">
              <w:rPr>
                <w:bCs/>
                <w:i/>
                <w:sz w:val="24"/>
                <w:szCs w:val="24"/>
              </w:rPr>
              <w:t>sutarties vertė privalo būti</w:t>
            </w:r>
            <w:r w:rsidR="00ED5FA3" w:rsidRPr="00E7076F">
              <w:rPr>
                <w:bCs/>
                <w:i/>
                <w:sz w:val="24"/>
                <w:szCs w:val="24"/>
              </w:rPr>
              <w:t xml:space="preserve"> ne mažesnė kaip 5 000 000 </w:t>
            </w:r>
            <w:proofErr w:type="spellStart"/>
            <w:r w:rsidR="00ED5FA3" w:rsidRPr="00E7076F">
              <w:rPr>
                <w:bCs/>
                <w:i/>
                <w:sz w:val="24"/>
                <w:szCs w:val="24"/>
              </w:rPr>
              <w:t>Eur</w:t>
            </w:r>
            <w:proofErr w:type="spellEnd"/>
            <w:r w:rsidR="00ED5FA3" w:rsidRPr="00E7076F">
              <w:rPr>
                <w:bCs/>
                <w:i/>
                <w:sz w:val="24"/>
                <w:szCs w:val="24"/>
              </w:rPr>
              <w:t xml:space="preserve"> be PVM</w:t>
            </w:r>
            <w:r w:rsidR="00FC7F7C">
              <w:rPr>
                <w:bCs/>
                <w:sz w:val="24"/>
                <w:szCs w:val="24"/>
              </w:rPr>
              <w:t>, be to, dar</w:t>
            </w:r>
            <w:r w:rsidR="00ED5FA3">
              <w:rPr>
                <w:bCs/>
                <w:sz w:val="24"/>
                <w:szCs w:val="24"/>
              </w:rPr>
              <w:t xml:space="preserve"> nurodžius </w:t>
            </w:r>
            <w:r w:rsidR="00E7076F">
              <w:rPr>
                <w:bCs/>
                <w:sz w:val="24"/>
                <w:szCs w:val="24"/>
              </w:rPr>
              <w:t xml:space="preserve">ir </w:t>
            </w:r>
            <w:r w:rsidR="00ED5FA3">
              <w:rPr>
                <w:bCs/>
                <w:sz w:val="24"/>
                <w:szCs w:val="24"/>
              </w:rPr>
              <w:t>papildomas sąlygas (tinklų ilg</w:t>
            </w:r>
            <w:r w:rsidR="00E7076F">
              <w:rPr>
                <w:bCs/>
                <w:sz w:val="24"/>
                <w:szCs w:val="24"/>
              </w:rPr>
              <w:t>į</w:t>
            </w:r>
            <w:r w:rsidR="00ED5FA3">
              <w:rPr>
                <w:bCs/>
                <w:sz w:val="24"/>
                <w:szCs w:val="24"/>
              </w:rPr>
              <w:t>, įrenginių skaiči</w:t>
            </w:r>
            <w:r w:rsidR="00E7076F">
              <w:rPr>
                <w:bCs/>
                <w:sz w:val="24"/>
                <w:szCs w:val="24"/>
              </w:rPr>
              <w:t>ų</w:t>
            </w:r>
            <w:r w:rsidR="00ED5FA3">
              <w:rPr>
                <w:bCs/>
                <w:sz w:val="24"/>
                <w:szCs w:val="24"/>
              </w:rPr>
              <w:t>) nėra pagrįstas</w:t>
            </w:r>
            <w:r w:rsidR="000F53A1">
              <w:rPr>
                <w:bCs/>
                <w:sz w:val="24"/>
                <w:szCs w:val="24"/>
              </w:rPr>
              <w:t xml:space="preserve"> ir proporcingas</w:t>
            </w:r>
            <w:r w:rsidR="00ED5FA3">
              <w:rPr>
                <w:bCs/>
                <w:sz w:val="24"/>
                <w:szCs w:val="24"/>
              </w:rPr>
              <w:t xml:space="preserve">. </w:t>
            </w:r>
            <w:r w:rsidR="008648B4" w:rsidRPr="00CF5DD1">
              <w:rPr>
                <w:sz w:val="24"/>
                <w:szCs w:val="24"/>
              </w:rPr>
              <w:t xml:space="preserve">Atkreiptinas dėmesys, kad </w:t>
            </w:r>
            <w:r w:rsidR="00DC0A80">
              <w:rPr>
                <w:sz w:val="24"/>
                <w:szCs w:val="24"/>
              </w:rPr>
              <w:t>Įstatymo 36 straipsnio 1 dalies 1 punkte</w:t>
            </w:r>
            <w:r w:rsidR="00DC0A80">
              <w:rPr>
                <w:rStyle w:val="Puslapioinaosnuoroda"/>
                <w:sz w:val="24"/>
                <w:szCs w:val="24"/>
              </w:rPr>
              <w:footnoteReference w:id="5"/>
            </w:r>
            <w:r w:rsidR="00DC0A80">
              <w:rPr>
                <w:sz w:val="24"/>
                <w:szCs w:val="24"/>
              </w:rPr>
              <w:t xml:space="preserve">, </w:t>
            </w:r>
            <w:r w:rsidR="008648B4" w:rsidRPr="00CF5DD1">
              <w:rPr>
                <w:spacing w:val="-1"/>
                <w:sz w:val="24"/>
                <w:szCs w:val="24"/>
              </w:rPr>
              <w:t>Tiekėjų kvalifikacijos vertinimo metodin</w:t>
            </w:r>
            <w:r w:rsidR="008648B4">
              <w:rPr>
                <w:spacing w:val="-1"/>
                <w:sz w:val="24"/>
                <w:szCs w:val="24"/>
              </w:rPr>
              <w:t>ių</w:t>
            </w:r>
            <w:r w:rsidR="008648B4" w:rsidRPr="00CF5DD1">
              <w:rPr>
                <w:spacing w:val="-1"/>
                <w:sz w:val="24"/>
                <w:szCs w:val="24"/>
              </w:rPr>
              <w:t xml:space="preserve"> rekomendacij</w:t>
            </w:r>
            <w:r w:rsidR="008648B4">
              <w:rPr>
                <w:spacing w:val="-1"/>
                <w:sz w:val="24"/>
                <w:szCs w:val="24"/>
              </w:rPr>
              <w:t>ų, patvirtintų</w:t>
            </w:r>
            <w:r w:rsidR="008648B4" w:rsidRPr="00CF5DD1">
              <w:rPr>
                <w:spacing w:val="-1"/>
                <w:sz w:val="24"/>
                <w:szCs w:val="24"/>
              </w:rPr>
              <w:t xml:space="preserve"> Tarnybos direktoriaus 2003 m. spalio 20 d. įsakymu Nr. 1S-100 </w:t>
            </w:r>
            <w:r w:rsidR="008648B4">
              <w:rPr>
                <w:spacing w:val="-1"/>
                <w:sz w:val="24"/>
                <w:szCs w:val="24"/>
              </w:rPr>
              <w:t>„</w:t>
            </w:r>
            <w:r w:rsidR="008648B4" w:rsidRPr="007550D8">
              <w:rPr>
                <w:spacing w:val="-1"/>
                <w:sz w:val="24"/>
                <w:szCs w:val="24"/>
              </w:rPr>
              <w:t>D</w:t>
            </w:r>
            <w:r w:rsidR="008648B4" w:rsidRPr="007550D8">
              <w:rPr>
                <w:sz w:val="24"/>
                <w:szCs w:val="24"/>
              </w:rPr>
              <w:t>ėl tiekėjų kvalifikacijos vertinimo metodinių rekomendacijų patvirtinimo</w:t>
            </w:r>
            <w:r w:rsidR="008648B4">
              <w:rPr>
                <w:sz w:val="24"/>
                <w:szCs w:val="24"/>
              </w:rPr>
              <w:t>“</w:t>
            </w:r>
            <w:r w:rsidR="008648B4" w:rsidRPr="00CF5DD1">
              <w:rPr>
                <w:spacing w:val="-1"/>
                <w:sz w:val="24"/>
                <w:szCs w:val="24"/>
              </w:rPr>
              <w:t xml:space="preserve"> (toliau – Rekomendacijos)</w:t>
            </w:r>
            <w:r w:rsidR="008648B4" w:rsidRPr="00CF5DD1">
              <w:rPr>
                <w:sz w:val="24"/>
                <w:szCs w:val="24"/>
              </w:rPr>
              <w:t xml:space="preserve"> </w:t>
            </w:r>
            <w:r w:rsidR="008648B4">
              <w:rPr>
                <w:sz w:val="24"/>
                <w:szCs w:val="24"/>
              </w:rPr>
              <w:t xml:space="preserve">III skyriuje </w:t>
            </w:r>
            <w:r w:rsidR="008648B4" w:rsidRPr="00CF5DD1">
              <w:rPr>
                <w:i/>
                <w:color w:val="000000"/>
                <w:spacing w:val="-1"/>
                <w:sz w:val="24"/>
                <w:szCs w:val="24"/>
              </w:rPr>
              <w:t>perkant darbus</w:t>
            </w:r>
            <w:r w:rsidR="008648B4">
              <w:rPr>
                <w:sz w:val="24"/>
                <w:szCs w:val="24"/>
              </w:rPr>
              <w:t xml:space="preserve"> (Rekomendacijų 25</w:t>
            </w:r>
            <w:r w:rsidR="008648B4" w:rsidRPr="00CF5DD1">
              <w:rPr>
                <w:sz w:val="24"/>
                <w:szCs w:val="24"/>
              </w:rPr>
              <w:t xml:space="preserve"> punktas) siūloma vertinti ,,vidutinę metinę svarbiausių statybos ir montavimo darbų a</w:t>
            </w:r>
            <w:r w:rsidR="008648B4">
              <w:rPr>
                <w:sz w:val="24"/>
                <w:szCs w:val="24"/>
              </w:rPr>
              <w:t xml:space="preserve">pimtį per pastaruosius 5 metus“, o rekomenduojama reikšmė vidutinė metinė </w:t>
            </w:r>
            <w:r w:rsidR="008648B4" w:rsidRPr="00CF250C">
              <w:rPr>
                <w:i/>
                <w:sz w:val="24"/>
                <w:szCs w:val="24"/>
              </w:rPr>
              <w:t>svarbiausių statybos darbų vertė</w:t>
            </w:r>
            <w:r w:rsidR="008648B4">
              <w:rPr>
                <w:sz w:val="24"/>
                <w:szCs w:val="24"/>
              </w:rPr>
              <w:t xml:space="preserve"> ne mažesnė kaip pusė perkamų darbų (pasiūlymo) vertės. Nors Rekomendacijose apsiribojama tik mažiausios statybos darbų vertės nustatymu ir nėra nustatytos maksimalios rekomenduojamos statybos darbų vertės, tačiau tai nereiškia, kad reikalaujamos darbų apimtys turi būti nepagrįstai didelės ir neproporcingos pirkimo objekto vertei. </w:t>
            </w:r>
          </w:p>
          <w:p w:rsidR="008648B4" w:rsidRDefault="008648B4" w:rsidP="00820424">
            <w:pPr>
              <w:pStyle w:val="Pagrindinistekstas"/>
              <w:ind w:right="49" w:firstLine="880"/>
              <w:jc w:val="both"/>
              <w:rPr>
                <w:sz w:val="24"/>
                <w:szCs w:val="24"/>
              </w:rPr>
            </w:pPr>
            <w:r>
              <w:rPr>
                <w:sz w:val="24"/>
                <w:szCs w:val="24"/>
              </w:rPr>
              <w:t xml:space="preserve">Nagrinėjamu atveju, </w:t>
            </w:r>
            <w:r w:rsidR="00D34E01">
              <w:rPr>
                <w:sz w:val="24"/>
                <w:szCs w:val="24"/>
              </w:rPr>
              <w:t xml:space="preserve">ne tik </w:t>
            </w:r>
            <w:r>
              <w:rPr>
                <w:sz w:val="24"/>
                <w:szCs w:val="24"/>
              </w:rPr>
              <w:t>reikala</w:t>
            </w:r>
            <w:r w:rsidR="00C51810">
              <w:rPr>
                <w:sz w:val="24"/>
                <w:szCs w:val="24"/>
              </w:rPr>
              <w:t xml:space="preserve">vimas </w:t>
            </w:r>
            <w:r w:rsidR="00D34E01">
              <w:rPr>
                <w:sz w:val="24"/>
                <w:szCs w:val="24"/>
              </w:rPr>
              <w:t xml:space="preserve">dėl </w:t>
            </w:r>
            <w:r w:rsidR="00652053">
              <w:rPr>
                <w:sz w:val="24"/>
                <w:szCs w:val="24"/>
              </w:rPr>
              <w:t xml:space="preserve">įvykdytos </w:t>
            </w:r>
            <w:r w:rsidR="00652053" w:rsidRPr="00652053">
              <w:rPr>
                <w:i/>
                <w:sz w:val="24"/>
                <w:szCs w:val="24"/>
              </w:rPr>
              <w:t>sutarties</w:t>
            </w:r>
            <w:r w:rsidR="00C51810">
              <w:rPr>
                <w:i/>
                <w:sz w:val="24"/>
                <w:szCs w:val="24"/>
              </w:rPr>
              <w:t xml:space="preserve"> ir jos vertės</w:t>
            </w:r>
            <w:r w:rsidR="00CF250C" w:rsidRPr="00D34E01">
              <w:rPr>
                <w:sz w:val="24"/>
                <w:szCs w:val="24"/>
              </w:rPr>
              <w:t>, kuri</w:t>
            </w:r>
            <w:r w:rsidR="00652053">
              <w:rPr>
                <w:sz w:val="24"/>
                <w:szCs w:val="24"/>
              </w:rPr>
              <w:t xml:space="preserve"> </w:t>
            </w:r>
            <w:r w:rsidR="00DF3D12">
              <w:rPr>
                <w:sz w:val="24"/>
                <w:szCs w:val="24"/>
              </w:rPr>
              <w:t>yra pakankamai didelė</w:t>
            </w:r>
            <w:r w:rsidR="00D34E01">
              <w:rPr>
                <w:sz w:val="24"/>
                <w:szCs w:val="24"/>
              </w:rPr>
              <w:t xml:space="preserve"> yra nepagrįstas</w:t>
            </w:r>
            <w:r w:rsidR="00DF3D12">
              <w:rPr>
                <w:sz w:val="24"/>
                <w:szCs w:val="24"/>
              </w:rPr>
              <w:t xml:space="preserve">, </w:t>
            </w:r>
            <w:r w:rsidR="00D34E01">
              <w:rPr>
                <w:sz w:val="24"/>
                <w:szCs w:val="24"/>
              </w:rPr>
              <w:t>tačiau ir</w:t>
            </w:r>
            <w:r w:rsidR="00DF3D12">
              <w:rPr>
                <w:sz w:val="24"/>
                <w:szCs w:val="24"/>
              </w:rPr>
              <w:t xml:space="preserve"> pats reikalavimas suformuluotas netinkamai, kas neatitinka ir </w:t>
            </w:r>
            <w:r w:rsidR="00652053">
              <w:rPr>
                <w:sz w:val="24"/>
                <w:szCs w:val="24"/>
              </w:rPr>
              <w:t>Rekomendacij</w:t>
            </w:r>
            <w:r w:rsidR="00DF3D12">
              <w:rPr>
                <w:sz w:val="24"/>
                <w:szCs w:val="24"/>
              </w:rPr>
              <w:t>ų</w:t>
            </w:r>
            <w:r w:rsidR="00361022">
              <w:rPr>
                <w:sz w:val="24"/>
                <w:szCs w:val="24"/>
              </w:rPr>
              <w:t xml:space="preserve"> nuostatų</w:t>
            </w:r>
            <w:r w:rsidR="00DF3D12">
              <w:rPr>
                <w:sz w:val="24"/>
                <w:szCs w:val="24"/>
              </w:rPr>
              <w:t>.</w:t>
            </w:r>
            <w:r w:rsidR="00652053">
              <w:rPr>
                <w:sz w:val="24"/>
                <w:szCs w:val="24"/>
              </w:rPr>
              <w:t xml:space="preserve"> </w:t>
            </w:r>
            <w:r>
              <w:rPr>
                <w:sz w:val="24"/>
                <w:szCs w:val="24"/>
              </w:rPr>
              <w:t xml:space="preserve">Pažymėtina, kad </w:t>
            </w:r>
            <w:r w:rsidR="00D34E01">
              <w:rPr>
                <w:sz w:val="24"/>
                <w:szCs w:val="24"/>
              </w:rPr>
              <w:t>P</w:t>
            </w:r>
            <w:r>
              <w:rPr>
                <w:sz w:val="24"/>
                <w:szCs w:val="24"/>
              </w:rPr>
              <w:t>erkančioji organizacija, nustatydama kvalifikacijos reikalavimus turi užtikrinti Įstatymo 32 straipsnio 2 dalies nuostatų, kad tiekėjų kvalifikacijos reikalavimai turi būti</w:t>
            </w:r>
            <w:r w:rsidR="00361022">
              <w:rPr>
                <w:sz w:val="24"/>
                <w:szCs w:val="24"/>
              </w:rPr>
              <w:t xml:space="preserve"> minimalūs, o ne maksimalūs,</w:t>
            </w:r>
            <w:r>
              <w:rPr>
                <w:sz w:val="24"/>
                <w:szCs w:val="24"/>
              </w:rPr>
              <w:t xml:space="preserve"> proporcingi pirkimo objektui ir pagrįsti, laikymąsi. </w:t>
            </w:r>
          </w:p>
          <w:p w:rsidR="00A101C8" w:rsidRDefault="00820424" w:rsidP="00820424">
            <w:pPr>
              <w:pStyle w:val="Pagrindinistekstas"/>
              <w:tabs>
                <w:tab w:val="left" w:pos="880"/>
              </w:tabs>
              <w:ind w:right="49"/>
              <w:jc w:val="both"/>
              <w:rPr>
                <w:sz w:val="24"/>
                <w:szCs w:val="24"/>
              </w:rPr>
            </w:pPr>
            <w:r>
              <w:rPr>
                <w:sz w:val="24"/>
                <w:szCs w:val="24"/>
              </w:rPr>
              <w:t xml:space="preserve">               </w:t>
            </w:r>
            <w:r w:rsidR="0073794B">
              <w:rPr>
                <w:sz w:val="24"/>
                <w:szCs w:val="24"/>
              </w:rPr>
              <w:t>3</w:t>
            </w:r>
            <w:r w:rsidR="00361022">
              <w:rPr>
                <w:sz w:val="24"/>
                <w:szCs w:val="24"/>
              </w:rPr>
              <w:t>.</w:t>
            </w:r>
            <w:r w:rsidR="00A101C8">
              <w:rPr>
                <w:sz w:val="24"/>
                <w:szCs w:val="24"/>
              </w:rPr>
              <w:t xml:space="preserve">Pirkimo sąlygų 5.1.10 1 dalies </w:t>
            </w:r>
            <w:r w:rsidR="00E20E05">
              <w:rPr>
                <w:sz w:val="24"/>
                <w:szCs w:val="24"/>
              </w:rPr>
              <w:t>(</w:t>
            </w:r>
            <w:r w:rsidR="00A101C8">
              <w:rPr>
                <w:sz w:val="24"/>
                <w:szCs w:val="24"/>
              </w:rPr>
              <w:t>c</w:t>
            </w:r>
            <w:r w:rsidR="00E20E05">
              <w:rPr>
                <w:sz w:val="24"/>
                <w:szCs w:val="24"/>
              </w:rPr>
              <w:t>)</w:t>
            </w:r>
            <w:r w:rsidR="00A101C8">
              <w:rPr>
                <w:sz w:val="24"/>
                <w:szCs w:val="24"/>
              </w:rPr>
              <w:t xml:space="preserve"> punkte nustatytas reikalavimas rangovo atstovui  turėti patirtį bent viename </w:t>
            </w:r>
            <w:proofErr w:type="spellStart"/>
            <w:r w:rsidR="00A101C8">
              <w:rPr>
                <w:sz w:val="24"/>
                <w:szCs w:val="24"/>
              </w:rPr>
              <w:t>vandentvarkos</w:t>
            </w:r>
            <w:proofErr w:type="spellEnd"/>
            <w:r w:rsidR="00E20E05">
              <w:rPr>
                <w:sz w:val="24"/>
                <w:szCs w:val="24"/>
              </w:rPr>
              <w:t xml:space="preserve"> statybos darbų projekte, </w:t>
            </w:r>
            <w:r w:rsidR="00E20E05" w:rsidRPr="00E20E05">
              <w:rPr>
                <w:i/>
                <w:sz w:val="24"/>
                <w:szCs w:val="24"/>
              </w:rPr>
              <w:t>statant/rekonstruojant nuotekų surinkimo tinklus</w:t>
            </w:r>
            <w:r w:rsidR="00A101C8">
              <w:rPr>
                <w:sz w:val="24"/>
                <w:szCs w:val="24"/>
              </w:rPr>
              <w:t xml:space="preserve"> </w:t>
            </w:r>
            <w:r w:rsidR="00E20E05">
              <w:rPr>
                <w:sz w:val="24"/>
                <w:szCs w:val="24"/>
              </w:rPr>
              <w:t xml:space="preserve">yra nepagrįstas ir dirbtinai ribojantis tiekėjų konkurenciją, atsižvelgiant į tai, kad pagal Pirkimo sąlygose numatytas funkcijas </w:t>
            </w:r>
            <w:r w:rsidR="00361022">
              <w:rPr>
                <w:sz w:val="24"/>
                <w:szCs w:val="24"/>
              </w:rPr>
              <w:t>nurodytai pozicijai reikalaujama patirtis nėra būtina.</w:t>
            </w:r>
          </w:p>
          <w:p w:rsidR="00631760" w:rsidRPr="00D12FE4" w:rsidRDefault="004B4B79" w:rsidP="00820424">
            <w:pPr>
              <w:ind w:left="29"/>
              <w:jc w:val="both"/>
              <w:rPr>
                <w:rFonts w:ascii="Times New Roman" w:hAnsi="Times New Roman" w:cs="Times New Roman"/>
                <w:color w:val="FF0000"/>
                <w:sz w:val="24"/>
                <w:szCs w:val="24"/>
                <w:lang w:val="lt-LT"/>
              </w:rPr>
            </w:pPr>
            <w:r>
              <w:rPr>
                <w:rFonts w:ascii="Times New Roman" w:hAnsi="Times New Roman" w:cs="Times New Roman"/>
                <w:bCs/>
                <w:sz w:val="24"/>
                <w:szCs w:val="24"/>
                <w:lang w:val="lt-LT"/>
              </w:rPr>
              <w:t xml:space="preserve"> </w:t>
            </w:r>
            <w:r w:rsidR="000A3FAC">
              <w:rPr>
                <w:rFonts w:ascii="Times New Roman" w:hAnsi="Times New Roman" w:cs="Times New Roman"/>
                <w:bCs/>
                <w:sz w:val="24"/>
                <w:szCs w:val="24"/>
                <w:lang w:val="lt-LT"/>
              </w:rPr>
              <w:t xml:space="preserve">              </w:t>
            </w:r>
            <w:r w:rsidR="00243BFA" w:rsidRPr="00243BFA">
              <w:rPr>
                <w:rFonts w:ascii="Times New Roman" w:hAnsi="Times New Roman" w:cs="Times New Roman"/>
                <w:bCs/>
                <w:sz w:val="24"/>
                <w:szCs w:val="24"/>
                <w:lang w:val="lt-LT"/>
              </w:rPr>
              <w:t xml:space="preserve">Atsižvelgdama į išdėstytą ir į tai, kad </w:t>
            </w:r>
            <w:r w:rsidR="00A4704D" w:rsidRPr="00243BFA">
              <w:rPr>
                <w:rFonts w:ascii="Times New Roman" w:hAnsi="Times New Roman" w:cs="Times New Roman"/>
                <w:bCs/>
                <w:sz w:val="24"/>
                <w:szCs w:val="24"/>
                <w:lang w:val="lt-LT"/>
              </w:rPr>
              <w:t xml:space="preserve">Perkančioji organizacija </w:t>
            </w:r>
            <w:r w:rsidR="007E0E30">
              <w:rPr>
                <w:rFonts w:ascii="Times New Roman" w:hAnsi="Times New Roman" w:cs="Times New Roman"/>
                <w:bCs/>
                <w:sz w:val="24"/>
                <w:szCs w:val="24"/>
                <w:lang w:val="lt-LT"/>
              </w:rPr>
              <w:t>(</w:t>
            </w:r>
            <w:r w:rsidR="000D6713">
              <w:rPr>
                <w:rFonts w:ascii="Times New Roman" w:hAnsi="Times New Roman" w:cs="Times New Roman"/>
                <w:bCs/>
                <w:sz w:val="24"/>
                <w:szCs w:val="24"/>
                <w:lang w:val="lt-LT"/>
              </w:rPr>
              <w:t>2017-05-24 rašt</w:t>
            </w:r>
            <w:r w:rsidR="007E0E30">
              <w:rPr>
                <w:rFonts w:ascii="Times New Roman" w:hAnsi="Times New Roman" w:cs="Times New Roman"/>
                <w:bCs/>
                <w:sz w:val="24"/>
                <w:szCs w:val="24"/>
                <w:lang w:val="lt-LT"/>
              </w:rPr>
              <w:t>u</w:t>
            </w:r>
            <w:r w:rsidR="000D6713">
              <w:rPr>
                <w:rFonts w:ascii="Times New Roman" w:hAnsi="Times New Roman" w:cs="Times New Roman"/>
                <w:bCs/>
                <w:sz w:val="24"/>
                <w:szCs w:val="24"/>
                <w:lang w:val="lt-LT"/>
              </w:rPr>
              <w:t xml:space="preserve"> </w:t>
            </w:r>
            <w:r w:rsidR="007E0E30">
              <w:rPr>
                <w:rFonts w:ascii="Times New Roman" w:hAnsi="Times New Roman" w:cs="Times New Roman"/>
                <w:bCs/>
                <w:sz w:val="24"/>
                <w:szCs w:val="24"/>
                <w:lang w:val="lt-LT"/>
              </w:rPr>
              <w:t>(</w:t>
            </w:r>
            <w:r w:rsidR="000D6713">
              <w:rPr>
                <w:rFonts w:ascii="Times New Roman" w:hAnsi="Times New Roman" w:cs="Times New Roman"/>
                <w:bCs/>
                <w:sz w:val="24"/>
                <w:szCs w:val="24"/>
                <w:lang w:val="lt-LT"/>
              </w:rPr>
              <w:t xml:space="preserve">34-18.05)8-1271) </w:t>
            </w:r>
            <w:r w:rsidR="00A4704D" w:rsidRPr="00243BFA">
              <w:rPr>
                <w:rFonts w:ascii="Times New Roman" w:hAnsi="Times New Roman" w:cs="Times New Roman"/>
                <w:bCs/>
                <w:sz w:val="24"/>
                <w:szCs w:val="24"/>
                <w:lang w:val="lt-LT"/>
              </w:rPr>
              <w:t xml:space="preserve">nepagrindė </w:t>
            </w:r>
            <w:r w:rsidR="004E170C">
              <w:rPr>
                <w:rFonts w:ascii="Times New Roman" w:hAnsi="Times New Roman" w:cs="Times New Roman"/>
                <w:bCs/>
                <w:sz w:val="24"/>
                <w:szCs w:val="24"/>
                <w:lang w:val="lt-LT"/>
              </w:rPr>
              <w:t xml:space="preserve">nustatytų </w:t>
            </w:r>
            <w:r w:rsidR="00A4704D" w:rsidRPr="00243BFA">
              <w:rPr>
                <w:rFonts w:ascii="Times New Roman" w:hAnsi="Times New Roman" w:cs="Times New Roman"/>
                <w:bCs/>
                <w:sz w:val="24"/>
                <w:szCs w:val="24"/>
                <w:lang w:val="lt-LT"/>
              </w:rPr>
              <w:t xml:space="preserve">tiekėjų kvalifikacijos reikalavimų </w:t>
            </w:r>
            <w:r w:rsidR="007E0E30">
              <w:rPr>
                <w:rFonts w:ascii="Times New Roman" w:hAnsi="Times New Roman" w:cs="Times New Roman"/>
                <w:bCs/>
                <w:sz w:val="24"/>
                <w:szCs w:val="24"/>
                <w:lang w:val="lt-LT"/>
              </w:rPr>
              <w:t>būtinumo</w:t>
            </w:r>
            <w:r w:rsidR="00887A30">
              <w:rPr>
                <w:rFonts w:ascii="Times New Roman" w:hAnsi="Times New Roman" w:cs="Times New Roman"/>
                <w:bCs/>
                <w:sz w:val="24"/>
                <w:szCs w:val="24"/>
                <w:lang w:val="lt-LT"/>
              </w:rPr>
              <w:t>,</w:t>
            </w:r>
            <w:r w:rsidR="007E0E30">
              <w:rPr>
                <w:rFonts w:ascii="Times New Roman" w:hAnsi="Times New Roman" w:cs="Times New Roman"/>
                <w:bCs/>
                <w:sz w:val="24"/>
                <w:szCs w:val="24"/>
                <w:lang w:val="lt-LT"/>
              </w:rPr>
              <w:t xml:space="preserve"> t. y. neįrodė, kad jos nustatyti </w:t>
            </w:r>
            <w:r w:rsidR="007971C1">
              <w:rPr>
                <w:rFonts w:ascii="Times New Roman" w:hAnsi="Times New Roman" w:cs="Times New Roman"/>
                <w:bCs/>
                <w:sz w:val="24"/>
                <w:szCs w:val="24"/>
                <w:lang w:val="lt-LT"/>
              </w:rPr>
              <w:t>r</w:t>
            </w:r>
            <w:r w:rsidR="007E0E30">
              <w:rPr>
                <w:rFonts w:ascii="Times New Roman" w:hAnsi="Times New Roman" w:cs="Times New Roman"/>
                <w:bCs/>
                <w:sz w:val="24"/>
                <w:szCs w:val="24"/>
                <w:lang w:val="lt-LT"/>
              </w:rPr>
              <w:t>eikalavimai</w:t>
            </w:r>
            <w:r w:rsidR="009D66D7">
              <w:rPr>
                <w:rFonts w:ascii="Times New Roman" w:hAnsi="Times New Roman" w:cs="Times New Roman"/>
                <w:bCs/>
                <w:sz w:val="24"/>
                <w:szCs w:val="24"/>
                <w:lang w:val="lt-LT"/>
              </w:rPr>
              <w:t xml:space="preserve"> objektyviai</w:t>
            </w:r>
            <w:r w:rsidR="007E0E30">
              <w:rPr>
                <w:rFonts w:ascii="Times New Roman" w:hAnsi="Times New Roman" w:cs="Times New Roman"/>
                <w:bCs/>
                <w:sz w:val="24"/>
                <w:szCs w:val="24"/>
                <w:lang w:val="lt-LT"/>
              </w:rPr>
              <w:t xml:space="preserve"> būtini tikslui pasiekti</w:t>
            </w:r>
            <w:r w:rsidR="007971C1">
              <w:rPr>
                <w:rFonts w:ascii="Times New Roman" w:hAnsi="Times New Roman" w:cs="Times New Roman"/>
                <w:bCs/>
                <w:sz w:val="24"/>
                <w:szCs w:val="24"/>
                <w:lang w:val="lt-LT"/>
              </w:rPr>
              <w:t xml:space="preserve">, Tarnyba daro išvadą, kad </w:t>
            </w:r>
            <w:r w:rsidR="007E2ABA">
              <w:rPr>
                <w:rFonts w:ascii="Times New Roman" w:hAnsi="Times New Roman" w:cs="Times New Roman"/>
                <w:bCs/>
                <w:sz w:val="24"/>
                <w:szCs w:val="24"/>
                <w:lang w:val="lt-LT"/>
              </w:rPr>
              <w:t xml:space="preserve">aukščiau nurodyti tiekėjų kvalifikacijos reikalavimai apjungiant </w:t>
            </w:r>
            <w:r w:rsidR="00FD0D06">
              <w:rPr>
                <w:rFonts w:ascii="Times New Roman" w:hAnsi="Times New Roman" w:cs="Times New Roman"/>
                <w:bCs/>
                <w:sz w:val="24"/>
                <w:szCs w:val="24"/>
                <w:lang w:val="lt-LT"/>
              </w:rPr>
              <w:t xml:space="preserve">ir nustatant </w:t>
            </w:r>
            <w:r w:rsidR="007971C1">
              <w:rPr>
                <w:rFonts w:ascii="Times New Roman" w:hAnsi="Times New Roman" w:cs="Times New Roman"/>
                <w:bCs/>
                <w:sz w:val="24"/>
                <w:szCs w:val="24"/>
                <w:lang w:val="lt-LT"/>
              </w:rPr>
              <w:t>v</w:t>
            </w:r>
            <w:r w:rsidR="007E2ABA">
              <w:rPr>
                <w:rFonts w:ascii="Times New Roman" w:hAnsi="Times New Roman" w:cs="Times New Roman"/>
                <w:bCs/>
                <w:sz w:val="24"/>
                <w:szCs w:val="24"/>
                <w:lang w:val="lt-LT"/>
              </w:rPr>
              <w:t>isas</w:t>
            </w:r>
            <w:r w:rsidR="00FD0D06">
              <w:rPr>
                <w:rFonts w:ascii="Times New Roman" w:hAnsi="Times New Roman" w:cs="Times New Roman"/>
                <w:bCs/>
                <w:sz w:val="24"/>
                <w:szCs w:val="24"/>
                <w:lang w:val="lt-LT"/>
              </w:rPr>
              <w:t xml:space="preserve"> </w:t>
            </w:r>
            <w:r w:rsidR="00D91A6A">
              <w:rPr>
                <w:rFonts w:ascii="Times New Roman" w:hAnsi="Times New Roman" w:cs="Times New Roman"/>
                <w:bCs/>
                <w:sz w:val="24"/>
                <w:szCs w:val="24"/>
                <w:lang w:val="lt-LT"/>
              </w:rPr>
              <w:t>aukščiau paminėtas</w:t>
            </w:r>
            <w:r w:rsidR="00887A30" w:rsidRPr="00777777">
              <w:rPr>
                <w:rFonts w:ascii="Times New Roman" w:hAnsi="Times New Roman" w:cs="Times New Roman"/>
                <w:bCs/>
                <w:sz w:val="24"/>
                <w:szCs w:val="24"/>
                <w:lang w:val="lt-LT"/>
              </w:rPr>
              <w:t xml:space="preserve"> reikšm</w:t>
            </w:r>
            <w:r w:rsidR="007E2ABA">
              <w:rPr>
                <w:rFonts w:ascii="Times New Roman" w:hAnsi="Times New Roman" w:cs="Times New Roman"/>
                <w:bCs/>
                <w:sz w:val="24"/>
                <w:szCs w:val="24"/>
                <w:lang w:val="lt-LT"/>
              </w:rPr>
              <w:t>es</w:t>
            </w:r>
            <w:r w:rsidR="00887A30" w:rsidRPr="00777777">
              <w:rPr>
                <w:rFonts w:ascii="Times New Roman" w:hAnsi="Times New Roman" w:cs="Times New Roman"/>
                <w:bCs/>
                <w:sz w:val="24"/>
                <w:szCs w:val="24"/>
                <w:lang w:val="lt-LT"/>
              </w:rPr>
              <w:t xml:space="preserve"> akivaizdžiai yra neproporcing</w:t>
            </w:r>
            <w:r w:rsidR="007E2ABA">
              <w:rPr>
                <w:rFonts w:ascii="Times New Roman" w:hAnsi="Times New Roman" w:cs="Times New Roman"/>
                <w:bCs/>
                <w:sz w:val="24"/>
                <w:szCs w:val="24"/>
                <w:lang w:val="lt-LT"/>
              </w:rPr>
              <w:t>i</w:t>
            </w:r>
            <w:r w:rsidR="00887A30" w:rsidRPr="00777777">
              <w:rPr>
                <w:rFonts w:ascii="Times New Roman" w:hAnsi="Times New Roman" w:cs="Times New Roman"/>
                <w:bCs/>
                <w:sz w:val="24"/>
                <w:szCs w:val="24"/>
                <w:lang w:val="lt-LT"/>
              </w:rPr>
              <w:t>, nepagrįst</w:t>
            </w:r>
            <w:r w:rsidR="007E2ABA">
              <w:rPr>
                <w:rFonts w:ascii="Times New Roman" w:hAnsi="Times New Roman" w:cs="Times New Roman"/>
                <w:bCs/>
                <w:sz w:val="24"/>
                <w:szCs w:val="24"/>
                <w:lang w:val="lt-LT"/>
              </w:rPr>
              <w:t>i</w:t>
            </w:r>
            <w:r w:rsidR="00887A30" w:rsidRPr="00777777">
              <w:rPr>
                <w:rFonts w:ascii="Times New Roman" w:hAnsi="Times New Roman" w:cs="Times New Roman"/>
                <w:bCs/>
                <w:sz w:val="24"/>
                <w:szCs w:val="24"/>
                <w:lang w:val="lt-LT"/>
              </w:rPr>
              <w:t xml:space="preserve"> ir </w:t>
            </w:r>
            <w:r w:rsidR="0073794B">
              <w:rPr>
                <w:rFonts w:ascii="Times New Roman" w:hAnsi="Times New Roman" w:cs="Times New Roman"/>
                <w:bCs/>
                <w:sz w:val="24"/>
                <w:szCs w:val="24"/>
                <w:lang w:val="lt-LT"/>
              </w:rPr>
              <w:t xml:space="preserve">dirbtinai </w:t>
            </w:r>
            <w:r w:rsidR="00887A30" w:rsidRPr="00777777">
              <w:rPr>
                <w:rFonts w:ascii="Times New Roman" w:hAnsi="Times New Roman" w:cs="Times New Roman"/>
                <w:bCs/>
                <w:sz w:val="24"/>
                <w:szCs w:val="24"/>
                <w:lang w:val="lt-LT"/>
              </w:rPr>
              <w:t>riboja</w:t>
            </w:r>
            <w:r w:rsidR="007E2ABA">
              <w:rPr>
                <w:rFonts w:ascii="Times New Roman" w:hAnsi="Times New Roman" w:cs="Times New Roman"/>
                <w:bCs/>
                <w:sz w:val="24"/>
                <w:szCs w:val="24"/>
                <w:lang w:val="lt-LT"/>
              </w:rPr>
              <w:t>ntys</w:t>
            </w:r>
            <w:r w:rsidR="00887A30" w:rsidRPr="00777777">
              <w:rPr>
                <w:rFonts w:ascii="Times New Roman" w:hAnsi="Times New Roman" w:cs="Times New Roman"/>
                <w:bCs/>
                <w:sz w:val="24"/>
                <w:szCs w:val="24"/>
                <w:lang w:val="lt-LT"/>
              </w:rPr>
              <w:t xml:space="preserve"> tiekėjų konkurenciją</w:t>
            </w:r>
            <w:r w:rsidR="00887A30">
              <w:rPr>
                <w:rFonts w:ascii="Times New Roman" w:hAnsi="Times New Roman" w:cs="Times New Roman"/>
                <w:bCs/>
                <w:sz w:val="24"/>
                <w:szCs w:val="24"/>
                <w:lang w:val="lt-LT"/>
              </w:rPr>
              <w:t>.</w:t>
            </w:r>
            <w:r w:rsidR="00887A30" w:rsidRPr="00777777">
              <w:rPr>
                <w:rFonts w:ascii="Times New Roman" w:hAnsi="Times New Roman" w:cs="Times New Roman"/>
                <w:bCs/>
                <w:sz w:val="24"/>
                <w:szCs w:val="24"/>
                <w:lang w:val="lt-LT"/>
              </w:rPr>
              <w:t xml:space="preserve"> </w:t>
            </w:r>
            <w:r w:rsidR="007971C1">
              <w:rPr>
                <w:rFonts w:ascii="Times New Roman" w:hAnsi="Times New Roman" w:cs="Times New Roman"/>
                <w:bCs/>
                <w:sz w:val="24"/>
                <w:szCs w:val="24"/>
                <w:lang w:val="lt-LT"/>
              </w:rPr>
              <w:t xml:space="preserve">Pažymėtina, kad nustatytų kriterijų taikymo tikslingumas ir pagrįstumas vertinamas atsižvelgiant į </w:t>
            </w:r>
            <w:r w:rsidR="0073794B">
              <w:rPr>
                <w:rFonts w:ascii="Times New Roman" w:hAnsi="Times New Roman" w:cs="Times New Roman"/>
                <w:bCs/>
                <w:sz w:val="24"/>
                <w:szCs w:val="24"/>
                <w:lang w:val="lt-LT"/>
              </w:rPr>
              <w:t>P</w:t>
            </w:r>
            <w:r w:rsidR="007971C1">
              <w:rPr>
                <w:rFonts w:ascii="Times New Roman" w:hAnsi="Times New Roman" w:cs="Times New Roman"/>
                <w:bCs/>
                <w:sz w:val="24"/>
                <w:szCs w:val="24"/>
                <w:lang w:val="lt-LT"/>
              </w:rPr>
              <w:t>irkimo pobūdį bei specifiką,</w:t>
            </w:r>
            <w:r w:rsidR="007E2ABA">
              <w:rPr>
                <w:rFonts w:ascii="Times New Roman" w:hAnsi="Times New Roman" w:cs="Times New Roman"/>
                <w:bCs/>
                <w:sz w:val="24"/>
                <w:szCs w:val="24"/>
                <w:lang w:val="lt-LT"/>
              </w:rPr>
              <w:t xml:space="preserve"> taip pat </w:t>
            </w:r>
            <w:r w:rsidR="00BE0B2F">
              <w:rPr>
                <w:rFonts w:ascii="Times New Roman" w:hAnsi="Times New Roman" w:cs="Times New Roman"/>
                <w:bCs/>
                <w:sz w:val="24"/>
                <w:szCs w:val="24"/>
                <w:lang w:val="lt-LT"/>
              </w:rPr>
              <w:t>tiesioginį ryšį</w:t>
            </w:r>
            <w:r w:rsidR="007E2ABA">
              <w:rPr>
                <w:rFonts w:ascii="Times New Roman" w:hAnsi="Times New Roman" w:cs="Times New Roman"/>
                <w:bCs/>
                <w:sz w:val="24"/>
                <w:szCs w:val="24"/>
                <w:lang w:val="lt-LT"/>
              </w:rPr>
              <w:t xml:space="preserve"> </w:t>
            </w:r>
            <w:r w:rsidR="003B21AF">
              <w:rPr>
                <w:rFonts w:ascii="Times New Roman" w:hAnsi="Times New Roman" w:cs="Times New Roman"/>
                <w:bCs/>
                <w:sz w:val="24"/>
                <w:szCs w:val="24"/>
                <w:lang w:val="lt-LT"/>
              </w:rPr>
              <w:t xml:space="preserve">vykdant </w:t>
            </w:r>
            <w:r w:rsidR="007E2ABA">
              <w:rPr>
                <w:rFonts w:ascii="Times New Roman" w:hAnsi="Times New Roman" w:cs="Times New Roman"/>
                <w:bCs/>
                <w:sz w:val="24"/>
                <w:szCs w:val="24"/>
                <w:lang w:val="lt-LT"/>
              </w:rPr>
              <w:t>sutart</w:t>
            </w:r>
            <w:r w:rsidR="003B21AF">
              <w:rPr>
                <w:rFonts w:ascii="Times New Roman" w:hAnsi="Times New Roman" w:cs="Times New Roman"/>
                <w:bCs/>
                <w:sz w:val="24"/>
                <w:szCs w:val="24"/>
                <w:lang w:val="lt-LT"/>
              </w:rPr>
              <w:t>į</w:t>
            </w:r>
            <w:r w:rsidR="007E2ABA">
              <w:rPr>
                <w:rFonts w:ascii="Times New Roman" w:hAnsi="Times New Roman" w:cs="Times New Roman"/>
                <w:bCs/>
                <w:sz w:val="24"/>
                <w:szCs w:val="24"/>
                <w:lang w:val="lt-LT"/>
              </w:rPr>
              <w:t xml:space="preserve">, todėl Tarnybos nuomone, </w:t>
            </w:r>
            <w:r w:rsidR="007E2ABA">
              <w:rPr>
                <w:rFonts w:ascii="Times New Roman" w:hAnsi="Times New Roman" w:cs="Times New Roman"/>
                <w:bCs/>
                <w:sz w:val="24"/>
                <w:szCs w:val="24"/>
                <w:lang w:val="lt-LT"/>
              </w:rPr>
              <w:lastRenderedPageBreak/>
              <w:t xml:space="preserve">Perkančiosios organizacijos pagrindimas akcentuojant </w:t>
            </w:r>
            <w:r w:rsidR="00D91A6A">
              <w:rPr>
                <w:rFonts w:ascii="Times New Roman" w:hAnsi="Times New Roman" w:cs="Times New Roman"/>
                <w:bCs/>
                <w:sz w:val="24"/>
                <w:szCs w:val="24"/>
                <w:lang w:val="lt-LT"/>
              </w:rPr>
              <w:t>r</w:t>
            </w:r>
            <w:r w:rsidR="007E2ABA">
              <w:rPr>
                <w:rFonts w:ascii="Times New Roman" w:hAnsi="Times New Roman" w:cs="Times New Roman"/>
                <w:bCs/>
                <w:sz w:val="24"/>
                <w:szCs w:val="24"/>
                <w:lang w:val="lt-LT"/>
              </w:rPr>
              <w:t>ekomendacijas</w:t>
            </w:r>
            <w:r w:rsidR="00D34E01">
              <w:rPr>
                <w:rFonts w:ascii="Times New Roman" w:hAnsi="Times New Roman" w:cs="Times New Roman"/>
                <w:bCs/>
                <w:sz w:val="24"/>
                <w:szCs w:val="24"/>
                <w:lang w:val="lt-LT"/>
              </w:rPr>
              <w:t>, bet</w:t>
            </w:r>
            <w:r w:rsidR="00A219AC">
              <w:rPr>
                <w:rFonts w:ascii="Times New Roman" w:hAnsi="Times New Roman" w:cs="Times New Roman"/>
                <w:bCs/>
                <w:sz w:val="24"/>
                <w:szCs w:val="24"/>
                <w:lang w:val="lt-LT"/>
              </w:rPr>
              <w:t xml:space="preserve"> nenurodant kitų svarbių priežasčių,</w:t>
            </w:r>
            <w:r w:rsidR="00D34E01">
              <w:rPr>
                <w:rFonts w:ascii="Times New Roman" w:hAnsi="Times New Roman" w:cs="Times New Roman"/>
                <w:bCs/>
                <w:sz w:val="24"/>
                <w:szCs w:val="24"/>
                <w:lang w:val="lt-LT"/>
              </w:rPr>
              <w:t xml:space="preserve"> pateisinančių keliamų reikalavimų svarbą</w:t>
            </w:r>
            <w:r w:rsidR="00D91A6A">
              <w:rPr>
                <w:rFonts w:ascii="Times New Roman" w:hAnsi="Times New Roman" w:cs="Times New Roman"/>
                <w:bCs/>
                <w:sz w:val="24"/>
                <w:szCs w:val="24"/>
                <w:lang w:val="lt-LT"/>
              </w:rPr>
              <w:t xml:space="preserve"> Pirkimo sutarties vykdyme</w:t>
            </w:r>
            <w:r w:rsidR="00D34E01">
              <w:rPr>
                <w:rFonts w:ascii="Times New Roman" w:hAnsi="Times New Roman" w:cs="Times New Roman"/>
                <w:bCs/>
                <w:sz w:val="24"/>
                <w:szCs w:val="24"/>
                <w:lang w:val="lt-LT"/>
              </w:rPr>
              <w:t>,</w:t>
            </w:r>
            <w:r w:rsidR="007971C1">
              <w:rPr>
                <w:rFonts w:ascii="Times New Roman" w:hAnsi="Times New Roman" w:cs="Times New Roman"/>
                <w:bCs/>
                <w:sz w:val="24"/>
                <w:szCs w:val="24"/>
                <w:lang w:val="lt-LT"/>
              </w:rPr>
              <w:t xml:space="preserve"> </w:t>
            </w:r>
            <w:r w:rsidR="007E2ABA">
              <w:rPr>
                <w:rFonts w:ascii="Times New Roman" w:hAnsi="Times New Roman" w:cs="Times New Roman"/>
                <w:bCs/>
                <w:sz w:val="24"/>
                <w:szCs w:val="24"/>
                <w:lang w:val="lt-LT"/>
              </w:rPr>
              <w:t>nėra pakankamas.</w:t>
            </w:r>
            <w:r w:rsidR="007971C1">
              <w:rPr>
                <w:rFonts w:ascii="Times New Roman" w:hAnsi="Times New Roman" w:cs="Times New Roman"/>
                <w:bCs/>
                <w:sz w:val="24"/>
                <w:szCs w:val="24"/>
                <w:lang w:val="lt-LT"/>
              </w:rPr>
              <w:t xml:space="preserve"> </w:t>
            </w:r>
            <w:r w:rsidR="00737253">
              <w:rPr>
                <w:rFonts w:ascii="Times New Roman" w:hAnsi="Times New Roman" w:cs="Times New Roman"/>
                <w:bCs/>
                <w:sz w:val="24"/>
                <w:szCs w:val="24"/>
                <w:lang w:val="lt-LT"/>
              </w:rPr>
              <w:t>Nagrinėjamu atveju, nustatyti t</w:t>
            </w:r>
            <w:r w:rsidR="007E2ABA">
              <w:rPr>
                <w:rFonts w:ascii="Times New Roman" w:hAnsi="Times New Roman" w:cs="Times New Roman"/>
                <w:bCs/>
                <w:sz w:val="24"/>
                <w:szCs w:val="24"/>
                <w:lang w:val="lt-LT"/>
              </w:rPr>
              <w:t xml:space="preserve">iekėjų kvalifikacijos reikalavimai </w:t>
            </w:r>
            <w:r w:rsidR="00737253">
              <w:rPr>
                <w:rFonts w:ascii="Times New Roman" w:hAnsi="Times New Roman" w:cs="Times New Roman"/>
                <w:bCs/>
                <w:sz w:val="24"/>
                <w:szCs w:val="24"/>
                <w:lang w:val="lt-LT"/>
              </w:rPr>
              <w:t xml:space="preserve">yra nepagrįstai aukšti, nors </w:t>
            </w:r>
            <w:r w:rsidR="007E2ABA">
              <w:rPr>
                <w:rFonts w:ascii="Times New Roman" w:hAnsi="Times New Roman" w:cs="Times New Roman"/>
                <w:bCs/>
                <w:sz w:val="24"/>
                <w:szCs w:val="24"/>
                <w:lang w:val="lt-LT"/>
              </w:rPr>
              <w:t xml:space="preserve">turi būti minimalūs </w:t>
            </w:r>
            <w:r w:rsidR="00F307F8">
              <w:rPr>
                <w:rFonts w:ascii="Times New Roman" w:hAnsi="Times New Roman" w:cs="Times New Roman"/>
                <w:bCs/>
                <w:sz w:val="24"/>
                <w:szCs w:val="24"/>
                <w:lang w:val="lt-LT"/>
              </w:rPr>
              <w:t>ir dirbtinai neriboti konkurencijos.</w:t>
            </w:r>
            <w:r w:rsidR="007E2ABA">
              <w:rPr>
                <w:rFonts w:ascii="Times New Roman" w:hAnsi="Times New Roman" w:cs="Times New Roman"/>
                <w:bCs/>
                <w:sz w:val="24"/>
                <w:szCs w:val="24"/>
                <w:lang w:val="lt-LT"/>
              </w:rPr>
              <w:t xml:space="preserve"> </w:t>
            </w:r>
            <w:r w:rsidR="00CF250C">
              <w:rPr>
                <w:rFonts w:ascii="Times New Roman" w:hAnsi="Times New Roman" w:cs="Times New Roman"/>
                <w:bCs/>
                <w:sz w:val="24"/>
                <w:szCs w:val="24"/>
                <w:lang w:val="lt-LT"/>
              </w:rPr>
              <w:t xml:space="preserve">Pažymėtina, kad minėtus reikalavimus kritikavo ir </w:t>
            </w:r>
            <w:r w:rsidR="006D3D47">
              <w:rPr>
                <w:rFonts w:ascii="Times New Roman" w:hAnsi="Times New Roman" w:cs="Times New Roman"/>
                <w:bCs/>
                <w:sz w:val="24"/>
                <w:szCs w:val="24"/>
                <w:lang w:val="lt-LT"/>
              </w:rPr>
              <w:t>APVA, tačiau Perkančioji organizacija neatsižvelgė į minėtos institucijos pastabas ir neištaisė nurodytų trūkumų.</w:t>
            </w:r>
          </w:p>
        </w:tc>
      </w:tr>
      <w:tr w:rsidR="000014CA" w:rsidRPr="00D12FE4" w:rsidTr="006D3D47">
        <w:tc>
          <w:tcPr>
            <w:tcW w:w="704" w:type="dxa"/>
          </w:tcPr>
          <w:p w:rsidR="000014CA" w:rsidRPr="000014CA" w:rsidRDefault="000014CA" w:rsidP="009409CE">
            <w:pPr>
              <w:pStyle w:val="Sraopastraipa"/>
              <w:numPr>
                <w:ilvl w:val="0"/>
                <w:numId w:val="1"/>
              </w:numPr>
              <w:tabs>
                <w:tab w:val="left" w:pos="313"/>
              </w:tabs>
              <w:jc w:val="both"/>
              <w:rPr>
                <w:rFonts w:ascii="Times New Roman" w:hAnsi="Times New Roman" w:cs="Times New Roman"/>
                <w:bCs/>
                <w:sz w:val="24"/>
                <w:szCs w:val="24"/>
                <w:lang w:val="lt-LT"/>
              </w:rPr>
            </w:pPr>
          </w:p>
        </w:tc>
        <w:tc>
          <w:tcPr>
            <w:tcW w:w="9058" w:type="dxa"/>
          </w:tcPr>
          <w:p w:rsidR="000014CA" w:rsidRPr="000014CA" w:rsidRDefault="000014CA" w:rsidP="000014CA">
            <w:pPr>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3 straipsnio 1 dalis</w:t>
            </w:r>
            <w:r w:rsidR="00F86809">
              <w:rPr>
                <w:rStyle w:val="Puslapioinaosnuoroda"/>
                <w:rFonts w:ascii="Times New Roman" w:hAnsi="Times New Roman" w:cs="Times New Roman"/>
                <w:bCs/>
                <w:sz w:val="24"/>
                <w:szCs w:val="24"/>
                <w:lang w:val="lt-LT"/>
              </w:rPr>
              <w:footnoteReference w:id="6"/>
            </w:r>
          </w:p>
        </w:tc>
      </w:tr>
      <w:tr w:rsidR="000014CA" w:rsidRPr="00D12FE4" w:rsidTr="009409CE">
        <w:tc>
          <w:tcPr>
            <w:tcW w:w="9762" w:type="dxa"/>
            <w:gridSpan w:val="2"/>
          </w:tcPr>
          <w:p w:rsidR="000014CA" w:rsidRPr="00EC3969" w:rsidRDefault="00C90C4A" w:rsidP="00C52B1F">
            <w:pPr>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0014CA">
              <w:rPr>
                <w:rFonts w:ascii="Times New Roman" w:hAnsi="Times New Roman" w:cs="Times New Roman"/>
                <w:bCs/>
                <w:sz w:val="24"/>
                <w:szCs w:val="24"/>
                <w:lang w:val="lt-LT"/>
              </w:rPr>
              <w:t>Pirkimo sąlygų 10.4 punkte nustatytas Pirkimo sąlygų paaiškinimo ir patikslinimų paskelbimo CVP IS terminas ne vėliau kaip likus vienai darbo dienai  iki pasiūlymų pateikimo termino pabaigos yra neproporcingas, atsižvelgiant į tai, kad Perkančioji organiza</w:t>
            </w:r>
            <w:r w:rsidR="00FD0D06">
              <w:rPr>
                <w:rFonts w:ascii="Times New Roman" w:hAnsi="Times New Roman" w:cs="Times New Roman"/>
                <w:bCs/>
                <w:sz w:val="24"/>
                <w:szCs w:val="24"/>
                <w:lang w:val="lt-LT"/>
              </w:rPr>
              <w:t>cija turi nustatyti</w:t>
            </w:r>
            <w:r w:rsidR="000014CA">
              <w:rPr>
                <w:rFonts w:ascii="Times New Roman" w:hAnsi="Times New Roman" w:cs="Times New Roman"/>
                <w:bCs/>
                <w:sz w:val="24"/>
                <w:szCs w:val="24"/>
                <w:lang w:val="lt-LT"/>
              </w:rPr>
              <w:t xml:space="preserve"> pakankamą terminą, kad tiekėjai galėtų </w:t>
            </w:r>
            <w:r w:rsidR="004673F1">
              <w:rPr>
                <w:rFonts w:ascii="Times New Roman" w:hAnsi="Times New Roman" w:cs="Times New Roman"/>
                <w:bCs/>
                <w:sz w:val="24"/>
                <w:szCs w:val="24"/>
                <w:lang w:val="lt-LT"/>
              </w:rPr>
              <w:t xml:space="preserve">susipažinti ir </w:t>
            </w:r>
            <w:r w:rsidR="000014CA">
              <w:rPr>
                <w:rFonts w:ascii="Times New Roman" w:hAnsi="Times New Roman" w:cs="Times New Roman"/>
                <w:bCs/>
                <w:sz w:val="24"/>
                <w:szCs w:val="24"/>
                <w:lang w:val="lt-LT"/>
              </w:rPr>
              <w:t xml:space="preserve">atsižvelgti į </w:t>
            </w:r>
            <w:proofErr w:type="spellStart"/>
            <w:r w:rsidR="000014CA">
              <w:rPr>
                <w:rFonts w:ascii="Times New Roman" w:hAnsi="Times New Roman" w:cs="Times New Roman"/>
                <w:bCs/>
                <w:sz w:val="24"/>
                <w:szCs w:val="24"/>
                <w:lang w:val="lt-LT"/>
              </w:rPr>
              <w:t>patikslinimus</w:t>
            </w:r>
            <w:proofErr w:type="spellEnd"/>
            <w:r w:rsidR="004673F1">
              <w:rPr>
                <w:rFonts w:ascii="Times New Roman" w:hAnsi="Times New Roman" w:cs="Times New Roman"/>
                <w:bCs/>
                <w:sz w:val="24"/>
                <w:szCs w:val="24"/>
                <w:lang w:val="lt-LT"/>
              </w:rPr>
              <w:t xml:space="preserve">. </w:t>
            </w:r>
            <w:r w:rsidR="00C52B1F">
              <w:rPr>
                <w:rFonts w:ascii="Times New Roman" w:hAnsi="Times New Roman" w:cs="Times New Roman"/>
                <w:bCs/>
                <w:sz w:val="24"/>
                <w:szCs w:val="24"/>
                <w:lang w:val="lt-LT"/>
              </w:rPr>
              <w:t>Taip pat minėtos nuostatos nesuderinamos su Pirkimo sąlygų 10.5 punktu</w:t>
            </w:r>
            <w:r w:rsidR="00C52B1F">
              <w:rPr>
                <w:rStyle w:val="Puslapioinaosnuoroda"/>
                <w:rFonts w:ascii="Times New Roman" w:hAnsi="Times New Roman" w:cs="Times New Roman"/>
                <w:bCs/>
                <w:sz w:val="24"/>
                <w:szCs w:val="24"/>
                <w:lang w:val="lt-LT"/>
              </w:rPr>
              <w:footnoteReference w:id="7"/>
            </w:r>
            <w:r w:rsidR="00C52B1F">
              <w:rPr>
                <w:rFonts w:ascii="Times New Roman" w:hAnsi="Times New Roman" w:cs="Times New Roman"/>
                <w:bCs/>
                <w:sz w:val="24"/>
                <w:szCs w:val="24"/>
                <w:lang w:val="lt-LT"/>
              </w:rPr>
              <w:t>.</w:t>
            </w:r>
          </w:p>
        </w:tc>
      </w:tr>
      <w:tr w:rsidR="00224CF8" w:rsidRPr="00D12FE4" w:rsidTr="009409CE">
        <w:tc>
          <w:tcPr>
            <w:tcW w:w="704" w:type="dxa"/>
          </w:tcPr>
          <w:p w:rsidR="00224CF8" w:rsidRPr="00224CF8" w:rsidRDefault="00224CF8" w:rsidP="00224CF8">
            <w:pPr>
              <w:pStyle w:val="Sraopastraipa"/>
              <w:numPr>
                <w:ilvl w:val="0"/>
                <w:numId w:val="1"/>
              </w:numPr>
              <w:jc w:val="both"/>
              <w:rPr>
                <w:rFonts w:ascii="Times New Roman" w:hAnsi="Times New Roman" w:cs="Times New Roman"/>
                <w:bCs/>
                <w:sz w:val="24"/>
                <w:szCs w:val="24"/>
                <w:lang w:val="lt-LT"/>
              </w:rPr>
            </w:pPr>
          </w:p>
        </w:tc>
        <w:tc>
          <w:tcPr>
            <w:tcW w:w="9058" w:type="dxa"/>
          </w:tcPr>
          <w:p w:rsidR="00224CF8" w:rsidRPr="00EC3969" w:rsidRDefault="00224CF8" w:rsidP="00C90C4A">
            <w:pPr>
              <w:ind w:left="29" w:firstLine="5"/>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24 straipsnio 2 dalies 9 punktas</w:t>
            </w:r>
            <w:r w:rsidR="00F86809">
              <w:rPr>
                <w:rStyle w:val="Puslapioinaosnuoroda"/>
                <w:rFonts w:ascii="Times New Roman" w:hAnsi="Times New Roman" w:cs="Times New Roman"/>
                <w:bCs/>
                <w:sz w:val="24"/>
                <w:szCs w:val="24"/>
                <w:lang w:val="lt-LT"/>
              </w:rPr>
              <w:footnoteReference w:id="8"/>
            </w:r>
            <w:r>
              <w:rPr>
                <w:rFonts w:ascii="Times New Roman" w:hAnsi="Times New Roman" w:cs="Times New Roman"/>
                <w:bCs/>
                <w:sz w:val="24"/>
                <w:szCs w:val="24"/>
                <w:lang w:val="lt-LT"/>
              </w:rPr>
              <w:t>, Įstatymo 24 straipsnio 9 dalis</w:t>
            </w:r>
            <w:r w:rsidR="00F86809">
              <w:rPr>
                <w:rStyle w:val="Puslapioinaosnuoroda"/>
                <w:rFonts w:ascii="Times New Roman" w:hAnsi="Times New Roman" w:cs="Times New Roman"/>
                <w:bCs/>
                <w:sz w:val="24"/>
                <w:szCs w:val="24"/>
                <w:lang w:val="lt-LT"/>
              </w:rPr>
              <w:footnoteReference w:id="9"/>
            </w:r>
          </w:p>
        </w:tc>
      </w:tr>
      <w:tr w:rsidR="000014CA" w:rsidRPr="00D12FE4" w:rsidTr="009409CE">
        <w:tc>
          <w:tcPr>
            <w:tcW w:w="9762" w:type="dxa"/>
            <w:gridSpan w:val="2"/>
          </w:tcPr>
          <w:p w:rsidR="000014CA" w:rsidRPr="00EC3969" w:rsidRDefault="00C90C4A" w:rsidP="00EB44B5">
            <w:pPr>
              <w:pStyle w:val="prastasiniatinklio"/>
              <w:shd w:val="clear" w:color="auto" w:fill="FFFFFF"/>
              <w:jc w:val="both"/>
              <w:rPr>
                <w:bCs/>
              </w:rPr>
            </w:pPr>
            <w:r>
              <w:rPr>
                <w:bCs/>
              </w:rPr>
              <w:t xml:space="preserve">            </w:t>
            </w:r>
            <w:r w:rsidR="00906438">
              <w:rPr>
                <w:bCs/>
              </w:rPr>
              <w:t xml:space="preserve">Pirkimo sąlygų II skyriaus </w:t>
            </w:r>
            <w:r w:rsidR="00EB44B5">
              <w:rPr>
                <w:bCs/>
              </w:rPr>
              <w:t xml:space="preserve">2 skirsnio </w:t>
            </w:r>
            <w:r w:rsidR="00906438">
              <w:rPr>
                <w:bCs/>
              </w:rPr>
              <w:t xml:space="preserve">Sutarties sąlygos </w:t>
            </w:r>
            <w:r w:rsidR="00D743F3">
              <w:rPr>
                <w:bCs/>
              </w:rPr>
              <w:t xml:space="preserve">(toliau – Sutarties sąlygos) </w:t>
            </w:r>
            <w:r w:rsidR="0053588B">
              <w:rPr>
                <w:bCs/>
              </w:rPr>
              <w:t>13.1 punktas nustato, kad</w:t>
            </w:r>
            <w:r w:rsidR="00416650">
              <w:rPr>
                <w:bCs/>
              </w:rPr>
              <w:t xml:space="preserve"> </w:t>
            </w:r>
            <w:r w:rsidR="0053588B">
              <w:rPr>
                <w:bCs/>
              </w:rPr>
              <w:t>visi sutartyje nenumatyti papildomi darbai turi būti įsigyjami vykdant naujas viešojo pirkimo procedūras bei sudarant naują viešojo pirkimo sutartį</w:t>
            </w:r>
            <w:r w:rsidR="00737668">
              <w:rPr>
                <w:bCs/>
              </w:rPr>
              <w:t>, tuo tarpu</w:t>
            </w:r>
            <w:r w:rsidR="00906438">
              <w:rPr>
                <w:bCs/>
              </w:rPr>
              <w:t xml:space="preserve"> Pirkimo sąlygų IV skyriaus darbų kainų žiniaraštyje </w:t>
            </w:r>
            <w:r w:rsidR="00047C87">
              <w:rPr>
                <w:bCs/>
              </w:rPr>
              <w:t xml:space="preserve">(toliau – Darbų žiniaraštis) </w:t>
            </w:r>
            <w:r w:rsidR="00906438">
              <w:rPr>
                <w:bCs/>
              </w:rPr>
              <w:t>nurodyta, kad tiekėjas apskaičiuodamas pasiūlymo kainą turi nurodyti užsakovo rezervą</w:t>
            </w:r>
            <w:r w:rsidR="00737668">
              <w:rPr>
                <w:bCs/>
              </w:rPr>
              <w:t xml:space="preserve">. </w:t>
            </w:r>
            <w:r w:rsidR="00737668" w:rsidRPr="00737668">
              <w:rPr>
                <w:bCs/>
              </w:rPr>
              <w:t xml:space="preserve">Pažymėtina, kad </w:t>
            </w:r>
            <w:r w:rsidR="00737668" w:rsidRPr="00737668">
              <w:t>Viešojo pirkimo–pardavimo sutarčių kainos ir kainodaros taisyklių nustatymo metodik</w:t>
            </w:r>
            <w:r w:rsidR="00172A6B">
              <w:t>os nuostatos, patvirtintos</w:t>
            </w:r>
            <w:r w:rsidR="00737668" w:rsidRPr="00737668">
              <w:t xml:space="preserve"> </w:t>
            </w:r>
            <w:hyperlink r:id="rId9" w:tgtFrame="_blank" w:history="1">
              <w:r w:rsidR="00737668" w:rsidRPr="00737668">
                <w:rPr>
                  <w:bCs/>
                  <w:spacing w:val="5"/>
                </w:rPr>
                <w:t>Viešųjų pirkimų tarnybos direktoriaus 2011 m. rugpjūčio 1 d. įsakym</w:t>
              </w:r>
              <w:r w:rsidR="00737668">
                <w:rPr>
                  <w:bCs/>
                  <w:spacing w:val="5"/>
                </w:rPr>
                <w:t>u</w:t>
              </w:r>
              <w:r w:rsidR="00737668" w:rsidRPr="00737668">
                <w:rPr>
                  <w:bCs/>
                  <w:spacing w:val="5"/>
                </w:rPr>
                <w:t xml:space="preserve"> Nr. 1S-105 „Dėl Viešųjų pirkimų tarnybos prie Lietuvos Respublikos Vyriausybės direktoriaus 2003 m. vasario 25 d. įsakymo Nr. 1S-21 „Dėl Viešojo pirkimo-pardavimo sutarčių kainos ir kainodaros taisyklių nustatymo metodikos patvirtinimo“ pakeitimo</w:t>
              </w:r>
            </w:hyperlink>
            <w:r w:rsidR="00737668" w:rsidRPr="00737668">
              <w:t>“</w:t>
            </w:r>
            <w:r w:rsidR="00172A6B">
              <w:t xml:space="preserve"> nenumato galimybės į pasiūlymo kainą įtraukti užsakovo rezervą, todėl </w:t>
            </w:r>
            <w:r w:rsidR="00737668" w:rsidRPr="00737668">
              <w:t xml:space="preserve">užsakovo rezervo negali būti prašoma įtraukti į pasiūlymo </w:t>
            </w:r>
            <w:r w:rsidR="00737668" w:rsidRPr="00D743F3">
              <w:t>kainą.</w:t>
            </w:r>
            <w:r w:rsidR="00483DEE">
              <w:t xml:space="preserve"> Taip pat </w:t>
            </w:r>
            <w:r w:rsidR="00737668" w:rsidRPr="00D743F3">
              <w:t xml:space="preserve"> </w:t>
            </w:r>
            <w:r w:rsidR="00483DEE">
              <w:t>p</w:t>
            </w:r>
            <w:r w:rsidR="00D743F3" w:rsidRPr="00D743F3">
              <w:t>astebėtina, kad Sutarties sąlygų 13.5 punkto nuostatos</w:t>
            </w:r>
            <w:r w:rsidR="00D743F3">
              <w:t xml:space="preserve"> „</w:t>
            </w:r>
            <w:r w:rsidR="00D743F3" w:rsidRPr="00D743F3">
              <w:t xml:space="preserve">jei sutarties kaina kartu su papildomais darbais viršys </w:t>
            </w:r>
            <w:r w:rsidR="00D743F3" w:rsidRPr="00FC7FCE">
              <w:rPr>
                <w:i/>
              </w:rPr>
              <w:t>statinio statybos skaičiuojamąją kainą</w:t>
            </w:r>
            <w:r w:rsidR="00D743F3" w:rsidRPr="00D743F3">
              <w:t>, papildomiems darbams įsigyti turi vykdyti atskirą pirkimą</w:t>
            </w:r>
            <w:r w:rsidR="00D743F3">
              <w:t>“</w:t>
            </w:r>
            <w:r w:rsidR="00FC7FCE">
              <w:t xml:space="preserve"> </w:t>
            </w:r>
            <w:r w:rsidR="00276C2E">
              <w:t xml:space="preserve">prieštarauja 13.1 punktui, </w:t>
            </w:r>
            <w:r w:rsidR="00FC7FCE">
              <w:t xml:space="preserve">nėra </w:t>
            </w:r>
            <w:r w:rsidR="00FE012D">
              <w:t>logišk</w:t>
            </w:r>
            <w:r w:rsidR="00EB44B5">
              <w:t>os</w:t>
            </w:r>
            <w:r w:rsidR="00FE012D">
              <w:t xml:space="preserve"> </w:t>
            </w:r>
            <w:r w:rsidR="00276C2E">
              <w:t>bei</w:t>
            </w:r>
            <w:r w:rsidR="00FE012D">
              <w:t xml:space="preserve"> </w:t>
            </w:r>
            <w:r w:rsidR="00FC7FCE">
              <w:t>pagrįst</w:t>
            </w:r>
            <w:r w:rsidR="00EB44B5">
              <w:t>os</w:t>
            </w:r>
            <w:r w:rsidR="00FC7FCE">
              <w:t>,</w:t>
            </w:r>
            <w:r w:rsidR="00483DEE">
              <w:t xml:space="preserve"> </w:t>
            </w:r>
            <w:r w:rsidR="00FC7FCE">
              <w:t>atsižvelgiant į tai, kad statybos darbų skaičiuojamoji kaina bus žinoma tik sutarties vykdymo metu</w:t>
            </w:r>
            <w:r w:rsidR="00224CF8">
              <w:t>, parengus techninį projektą.</w:t>
            </w:r>
            <w:r w:rsidR="00FC7FCE">
              <w:t xml:space="preserve"> </w:t>
            </w:r>
          </w:p>
        </w:tc>
      </w:tr>
      <w:tr w:rsidR="00047C87" w:rsidRPr="00D12FE4" w:rsidTr="009409CE">
        <w:tc>
          <w:tcPr>
            <w:tcW w:w="704" w:type="dxa"/>
          </w:tcPr>
          <w:p w:rsidR="00047C87" w:rsidRPr="00047C87" w:rsidRDefault="00047C87" w:rsidP="00047C87">
            <w:pPr>
              <w:pStyle w:val="Sraopastraipa"/>
              <w:numPr>
                <w:ilvl w:val="0"/>
                <w:numId w:val="1"/>
              </w:numPr>
              <w:jc w:val="both"/>
              <w:rPr>
                <w:rFonts w:ascii="Times New Roman" w:hAnsi="Times New Roman" w:cs="Times New Roman"/>
                <w:bCs/>
                <w:sz w:val="24"/>
                <w:szCs w:val="24"/>
                <w:lang w:val="lt-LT"/>
              </w:rPr>
            </w:pPr>
          </w:p>
        </w:tc>
        <w:tc>
          <w:tcPr>
            <w:tcW w:w="9058" w:type="dxa"/>
          </w:tcPr>
          <w:p w:rsidR="00047C87" w:rsidRPr="00047C87" w:rsidRDefault="000F17CC" w:rsidP="00C90C4A">
            <w:pPr>
              <w:ind w:left="34"/>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24 straipsnis 9 dalis</w:t>
            </w:r>
            <w:r w:rsidR="00F86809">
              <w:rPr>
                <w:rStyle w:val="Puslapioinaosnuoroda"/>
                <w:rFonts w:ascii="Times New Roman" w:hAnsi="Times New Roman" w:cs="Times New Roman"/>
                <w:bCs/>
                <w:sz w:val="24"/>
                <w:szCs w:val="24"/>
                <w:lang w:val="lt-LT"/>
              </w:rPr>
              <w:footnoteReference w:id="10"/>
            </w:r>
          </w:p>
        </w:tc>
      </w:tr>
      <w:tr w:rsidR="00701E8A" w:rsidRPr="00D12FE4" w:rsidTr="009409CE">
        <w:tc>
          <w:tcPr>
            <w:tcW w:w="9762" w:type="dxa"/>
            <w:gridSpan w:val="2"/>
          </w:tcPr>
          <w:p w:rsidR="00701E8A" w:rsidRDefault="00C90C4A" w:rsidP="00EB44B5">
            <w:pPr>
              <w:pStyle w:val="Default"/>
              <w:jc w:val="both"/>
              <w:rPr>
                <w:rFonts w:ascii="Times New Roman" w:hAnsi="Times New Roman" w:cs="Times New Roman"/>
                <w:bCs/>
              </w:rPr>
            </w:pPr>
            <w:r>
              <w:rPr>
                <w:rFonts w:ascii="Times New Roman" w:hAnsi="Times New Roman" w:cs="Times New Roman"/>
                <w:bCs/>
              </w:rPr>
              <w:t xml:space="preserve">             </w:t>
            </w:r>
            <w:r w:rsidR="00B76CB0">
              <w:rPr>
                <w:rFonts w:ascii="Times New Roman" w:hAnsi="Times New Roman" w:cs="Times New Roman"/>
                <w:bCs/>
              </w:rPr>
              <w:t xml:space="preserve">Pirkimo sąlygų 27.1 punkte nustatyta, kad pasiūlymai bus vertinami pagal ekonominio naudingumo vertinimo kriterijų, kurį sudaro šios dalys: kaina, techniniai </w:t>
            </w:r>
            <w:proofErr w:type="spellStart"/>
            <w:r w:rsidR="00B76CB0">
              <w:rPr>
                <w:rFonts w:ascii="Times New Roman" w:hAnsi="Times New Roman" w:cs="Times New Roman"/>
                <w:bCs/>
              </w:rPr>
              <w:t>privalumai</w:t>
            </w:r>
            <w:proofErr w:type="spellEnd"/>
            <w:r w:rsidR="00B76CB0">
              <w:rPr>
                <w:rFonts w:ascii="Times New Roman" w:hAnsi="Times New Roman" w:cs="Times New Roman"/>
                <w:bCs/>
              </w:rPr>
              <w:t>, eksploatavimo išlaidos. Susipažinus su Pirkimo sąlygų 27.4 punkte nustatytais ekonominio naudingumo vertinimo kriterijais, matyti, kad kriterijai yra du</w:t>
            </w:r>
            <w:r w:rsidR="009E16C5">
              <w:rPr>
                <w:rFonts w:ascii="Times New Roman" w:hAnsi="Times New Roman" w:cs="Times New Roman"/>
                <w:bCs/>
              </w:rPr>
              <w:t>:</w:t>
            </w:r>
            <w:r w:rsidR="00B76CB0">
              <w:rPr>
                <w:rFonts w:ascii="Times New Roman" w:hAnsi="Times New Roman" w:cs="Times New Roman"/>
                <w:bCs/>
              </w:rPr>
              <w:t xml:space="preserve"> kaina ir darbų atlikimo terminas</w:t>
            </w:r>
            <w:r w:rsidR="00D156E8">
              <w:rPr>
                <w:rFonts w:ascii="Times New Roman" w:hAnsi="Times New Roman" w:cs="Times New Roman"/>
                <w:bCs/>
              </w:rPr>
              <w:t>. Atsižvelgiant į tai, kad Pirkimo sąlygose nustatyti tik du pasiūlymų vertinimo kriterijai ir</w:t>
            </w:r>
            <w:r w:rsidR="00FE012D">
              <w:rPr>
                <w:rFonts w:ascii="Times New Roman" w:hAnsi="Times New Roman" w:cs="Times New Roman"/>
                <w:bCs/>
              </w:rPr>
              <w:t xml:space="preserve"> tik</w:t>
            </w:r>
            <w:r w:rsidR="00D156E8">
              <w:rPr>
                <w:rFonts w:ascii="Times New Roman" w:hAnsi="Times New Roman" w:cs="Times New Roman"/>
                <w:bCs/>
              </w:rPr>
              <w:t xml:space="preserve"> jų vertinimo tvarka, nėra aišku, kaip ir kokiu pagrindu bus vertinami techniniai </w:t>
            </w:r>
            <w:proofErr w:type="spellStart"/>
            <w:r w:rsidR="00D156E8">
              <w:rPr>
                <w:rFonts w:ascii="Times New Roman" w:hAnsi="Times New Roman" w:cs="Times New Roman"/>
                <w:bCs/>
              </w:rPr>
              <w:t>privalumai</w:t>
            </w:r>
            <w:proofErr w:type="spellEnd"/>
            <w:r w:rsidR="00D156E8">
              <w:rPr>
                <w:rFonts w:ascii="Times New Roman" w:hAnsi="Times New Roman" w:cs="Times New Roman"/>
                <w:bCs/>
              </w:rPr>
              <w:t xml:space="preserve"> ir eksploatavimo išlaidos. Pažymėtina, kad pasiūlymų vertinimo kriterijai bei jų vertinimo tvarka turi būti aiškiai suformuluoti ir aprašyti Pirkimo sąlygose ir tiekėjams žinomi iš anksto. </w:t>
            </w:r>
          </w:p>
        </w:tc>
      </w:tr>
    </w:tbl>
    <w:p w:rsidR="00D633F3" w:rsidRDefault="00D633F3" w:rsidP="00AF484F">
      <w:pPr>
        <w:jc w:val="center"/>
        <w:rPr>
          <w:rFonts w:ascii="Times New Roman" w:hAnsi="Times New Roman" w:cs="Times New Roman"/>
          <w:b/>
          <w:sz w:val="24"/>
          <w:szCs w:val="24"/>
          <w:lang w:val="lt-LT"/>
        </w:rPr>
      </w:pPr>
    </w:p>
    <w:p w:rsidR="005054DC" w:rsidRDefault="005054DC" w:rsidP="00AF484F">
      <w:pPr>
        <w:jc w:val="center"/>
        <w:rPr>
          <w:rFonts w:ascii="Times New Roman" w:hAnsi="Times New Roman" w:cs="Times New Roman"/>
          <w:b/>
          <w:sz w:val="24"/>
          <w:szCs w:val="24"/>
          <w:lang w:val="lt-LT"/>
        </w:rPr>
      </w:pPr>
    </w:p>
    <w:p w:rsidR="00B64236" w:rsidRPr="009D5AE8" w:rsidRDefault="008F4663" w:rsidP="00AF484F">
      <w:pPr>
        <w:jc w:val="center"/>
        <w:rPr>
          <w:rFonts w:ascii="Times New Roman" w:hAnsi="Times New Roman" w:cs="Times New Roman"/>
          <w:b/>
          <w:sz w:val="24"/>
          <w:szCs w:val="24"/>
          <w:lang w:val="lt-LT"/>
        </w:rPr>
      </w:pPr>
      <w:r w:rsidRPr="009D5AE8">
        <w:rPr>
          <w:rFonts w:ascii="Times New Roman" w:hAnsi="Times New Roman" w:cs="Times New Roman"/>
          <w:b/>
          <w:sz w:val="24"/>
          <w:szCs w:val="24"/>
          <w:lang w:val="lt-LT"/>
        </w:rPr>
        <w:t>I</w:t>
      </w:r>
      <w:r w:rsidR="00ED2E43" w:rsidRPr="009D5AE8">
        <w:rPr>
          <w:rFonts w:ascii="Times New Roman" w:hAnsi="Times New Roman" w:cs="Times New Roman"/>
          <w:b/>
          <w:sz w:val="24"/>
          <w:szCs w:val="24"/>
          <w:lang w:val="lt-LT"/>
        </w:rPr>
        <w:t>II</w:t>
      </w:r>
      <w:r w:rsidR="00B64236" w:rsidRPr="009D5AE8">
        <w:rPr>
          <w:rFonts w:ascii="Times New Roman" w:hAnsi="Times New Roman" w:cs="Times New Roman"/>
          <w:b/>
          <w:sz w:val="24"/>
          <w:szCs w:val="24"/>
          <w:lang w:val="lt-LT"/>
        </w:rPr>
        <w:t xml:space="preserve"> dalis </w:t>
      </w:r>
      <w:r w:rsidR="007A1C3E" w:rsidRPr="009D5AE8">
        <w:rPr>
          <w:rFonts w:ascii="Times New Roman" w:hAnsi="Times New Roman" w:cs="Times New Roman"/>
          <w:b/>
          <w:sz w:val="24"/>
          <w:szCs w:val="24"/>
          <w:lang w:val="lt-LT"/>
        </w:rPr>
        <w:t>P</w:t>
      </w:r>
      <w:r w:rsidR="00B64236" w:rsidRPr="009D5AE8">
        <w:rPr>
          <w:rFonts w:ascii="Times New Roman" w:hAnsi="Times New Roman" w:cs="Times New Roman"/>
          <w:b/>
          <w:sz w:val="24"/>
          <w:szCs w:val="24"/>
          <w:lang w:val="lt-LT"/>
        </w:rPr>
        <w:t>astabos</w:t>
      </w:r>
      <w:r w:rsidR="00B822E0" w:rsidRPr="009D5AE8">
        <w:rPr>
          <w:rFonts w:ascii="Times New Roman" w:hAnsi="Times New Roman" w:cs="Times New Roman"/>
          <w:b/>
          <w:sz w:val="24"/>
          <w:szCs w:val="24"/>
          <w:lang w:val="lt-LT"/>
        </w:rPr>
        <w:t>,</w:t>
      </w:r>
      <w:r w:rsidR="00B64236" w:rsidRPr="009D5AE8">
        <w:rPr>
          <w:rFonts w:ascii="Times New Roman" w:hAnsi="Times New Roman" w:cs="Times New Roman"/>
          <w:b/>
          <w:sz w:val="24"/>
          <w:szCs w:val="24"/>
          <w:lang w:val="lt-LT"/>
        </w:rPr>
        <w:t xml:space="preserve"> </w:t>
      </w:r>
      <w:r w:rsidR="0071396E" w:rsidRPr="009D5AE8">
        <w:rPr>
          <w:rFonts w:ascii="Times New Roman" w:hAnsi="Times New Roman" w:cs="Times New Roman"/>
          <w:b/>
          <w:sz w:val="24"/>
          <w:szCs w:val="24"/>
          <w:lang w:val="lt-LT"/>
        </w:rPr>
        <w:t xml:space="preserve">į kurias </w:t>
      </w:r>
      <w:r w:rsidR="00BA3D29" w:rsidRPr="009D5AE8">
        <w:rPr>
          <w:rFonts w:ascii="Times New Roman" w:hAnsi="Times New Roman" w:cs="Times New Roman"/>
          <w:b/>
          <w:sz w:val="24"/>
          <w:szCs w:val="24"/>
          <w:lang w:val="lt-LT"/>
        </w:rPr>
        <w:t>perkančioji organizacija</w:t>
      </w:r>
      <w:r w:rsidR="0071396E" w:rsidRPr="009D5AE8">
        <w:rPr>
          <w:rFonts w:ascii="Times New Roman" w:hAnsi="Times New Roman" w:cs="Times New Roman"/>
          <w:b/>
          <w:sz w:val="24"/>
          <w:szCs w:val="24"/>
          <w:lang w:val="lt-LT"/>
        </w:rPr>
        <w:t xml:space="preserve"> turėtų atsižvelgti vykdydama </w:t>
      </w:r>
      <w:r w:rsidR="00E93D32" w:rsidRPr="009D5AE8">
        <w:rPr>
          <w:rFonts w:ascii="Times New Roman" w:hAnsi="Times New Roman" w:cs="Times New Roman"/>
          <w:b/>
          <w:sz w:val="24"/>
          <w:szCs w:val="24"/>
          <w:lang w:val="lt-LT"/>
        </w:rPr>
        <w:t xml:space="preserve">kitus </w:t>
      </w:r>
      <w:r w:rsidR="0071396E" w:rsidRPr="009D5AE8">
        <w:rPr>
          <w:rFonts w:ascii="Times New Roman" w:hAnsi="Times New Roman" w:cs="Times New Roman"/>
          <w:b/>
          <w:sz w:val="24"/>
          <w:szCs w:val="24"/>
          <w:lang w:val="lt-LT"/>
        </w:rPr>
        <w:t>pirkimus</w:t>
      </w:r>
    </w:p>
    <w:tbl>
      <w:tblPr>
        <w:tblStyle w:val="Lentelstinklelis"/>
        <w:tblW w:w="9375" w:type="dxa"/>
        <w:tblLook w:val="04A0" w:firstRow="1" w:lastRow="0" w:firstColumn="1" w:lastColumn="0" w:noHBand="0" w:noVBand="1"/>
      </w:tblPr>
      <w:tblGrid>
        <w:gridCol w:w="421"/>
        <w:gridCol w:w="8954"/>
      </w:tblGrid>
      <w:tr w:rsidR="008E7149" w:rsidRPr="00D12FE4" w:rsidTr="005054DC">
        <w:tc>
          <w:tcPr>
            <w:tcW w:w="421" w:type="dxa"/>
          </w:tcPr>
          <w:p w:rsidR="008E7149" w:rsidRPr="00D12FE4" w:rsidRDefault="008E7149" w:rsidP="003F0ADA">
            <w:pPr>
              <w:pStyle w:val="Sraopastraipa"/>
              <w:numPr>
                <w:ilvl w:val="0"/>
                <w:numId w:val="2"/>
              </w:numPr>
              <w:ind w:left="0" w:firstLine="0"/>
              <w:jc w:val="center"/>
              <w:rPr>
                <w:rFonts w:ascii="Times New Roman" w:hAnsi="Times New Roman" w:cs="Times New Roman"/>
                <w:color w:val="FF0000"/>
                <w:sz w:val="24"/>
                <w:szCs w:val="24"/>
                <w:lang w:val="lt-LT"/>
              </w:rPr>
            </w:pPr>
          </w:p>
        </w:tc>
        <w:tc>
          <w:tcPr>
            <w:tcW w:w="8954" w:type="dxa"/>
          </w:tcPr>
          <w:p w:rsidR="008E7149" w:rsidRPr="00D12FE4" w:rsidRDefault="00D67ECE" w:rsidP="003F0ADA">
            <w:pPr>
              <w:jc w:val="both"/>
              <w:rPr>
                <w:rFonts w:ascii="Times New Roman" w:hAnsi="Times New Roman" w:cs="Times New Roman"/>
                <w:color w:val="FF0000"/>
                <w:sz w:val="24"/>
                <w:szCs w:val="24"/>
                <w:lang w:val="lt-LT"/>
              </w:rPr>
            </w:pPr>
            <w:r w:rsidRPr="00C81C74">
              <w:rPr>
                <w:rFonts w:ascii="Times New Roman" w:hAnsi="Times New Roman" w:cs="Times New Roman"/>
                <w:sz w:val="24"/>
                <w:szCs w:val="24"/>
                <w:lang w:val="lt-LT"/>
              </w:rPr>
              <w:t>Įstatymo 32 straipsnio 2 dalis</w:t>
            </w:r>
            <w:r w:rsidR="00F86809" w:rsidRPr="00C81C74">
              <w:rPr>
                <w:rStyle w:val="Puslapioinaosnuoroda"/>
                <w:rFonts w:ascii="Times New Roman" w:hAnsi="Times New Roman" w:cs="Times New Roman"/>
                <w:sz w:val="24"/>
                <w:szCs w:val="24"/>
                <w:lang w:val="lt-LT"/>
              </w:rPr>
              <w:footnoteReference w:id="11"/>
            </w:r>
          </w:p>
        </w:tc>
      </w:tr>
      <w:tr w:rsidR="008E7149" w:rsidRPr="008E7149" w:rsidTr="00801CE7">
        <w:tc>
          <w:tcPr>
            <w:tcW w:w="9375" w:type="dxa"/>
            <w:gridSpan w:val="2"/>
          </w:tcPr>
          <w:p w:rsidR="008E7149" w:rsidRPr="008E7149" w:rsidRDefault="005F086D" w:rsidP="00172B74">
            <w:pPr>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9C3BE8" w:rsidRPr="00D67ECE">
              <w:rPr>
                <w:rFonts w:ascii="Times New Roman" w:hAnsi="Times New Roman" w:cs="Times New Roman"/>
                <w:bCs/>
                <w:sz w:val="24"/>
                <w:szCs w:val="24"/>
                <w:lang w:val="lt-LT"/>
              </w:rPr>
              <w:t>Pirkimo sąlygų 5.1.2 punkte nustatytas reikalavimas „kritinio likvidumo koeficientas pri</w:t>
            </w:r>
            <w:r w:rsidR="00D67ECE">
              <w:rPr>
                <w:rFonts w:ascii="Times New Roman" w:hAnsi="Times New Roman" w:cs="Times New Roman"/>
                <w:bCs/>
                <w:sz w:val="24"/>
                <w:szCs w:val="24"/>
                <w:lang w:val="lt-LT"/>
              </w:rPr>
              <w:t>valo būti ne mažesnis kaip 1,0“,</w:t>
            </w:r>
            <w:r w:rsidR="009C3BE8" w:rsidRPr="00D67ECE">
              <w:rPr>
                <w:rFonts w:ascii="Times New Roman" w:hAnsi="Times New Roman" w:cs="Times New Roman"/>
                <w:bCs/>
                <w:sz w:val="24"/>
                <w:szCs w:val="24"/>
                <w:lang w:val="lt-LT"/>
              </w:rPr>
              <w:t xml:space="preserve"> Tarnybos nuomone, nėra </w:t>
            </w:r>
            <w:r w:rsidR="00D67ECE">
              <w:rPr>
                <w:rFonts w:ascii="Times New Roman" w:hAnsi="Times New Roman" w:cs="Times New Roman"/>
                <w:bCs/>
                <w:sz w:val="24"/>
                <w:szCs w:val="24"/>
                <w:lang w:val="lt-LT"/>
              </w:rPr>
              <w:t xml:space="preserve">tikslingas ir </w:t>
            </w:r>
            <w:r w:rsidR="009C3BE8" w:rsidRPr="00D67ECE">
              <w:rPr>
                <w:rFonts w:ascii="Times New Roman" w:hAnsi="Times New Roman" w:cs="Times New Roman"/>
                <w:bCs/>
                <w:sz w:val="24"/>
                <w:szCs w:val="24"/>
                <w:lang w:val="lt-LT"/>
              </w:rPr>
              <w:t>būtinas</w:t>
            </w:r>
            <w:r w:rsidR="00D67ECE" w:rsidRPr="00D67ECE">
              <w:rPr>
                <w:rFonts w:ascii="Times New Roman" w:hAnsi="Times New Roman" w:cs="Times New Roman"/>
                <w:bCs/>
                <w:sz w:val="24"/>
                <w:szCs w:val="24"/>
                <w:lang w:val="lt-LT"/>
              </w:rPr>
              <w:t xml:space="preserve">, atsižvelgiant į tai, kad </w:t>
            </w:r>
            <w:proofErr w:type="spellStart"/>
            <w:r w:rsidR="00D67ECE" w:rsidRPr="00D67ECE">
              <w:rPr>
                <w:rFonts w:ascii="Times New Roman" w:hAnsi="Times New Roman" w:cs="Times New Roman"/>
                <w:sz w:val="24"/>
                <w:szCs w:val="24"/>
              </w:rPr>
              <w:t>kriterij</w:t>
            </w:r>
            <w:r w:rsidR="00DC19D2">
              <w:rPr>
                <w:rFonts w:ascii="Times New Roman" w:hAnsi="Times New Roman" w:cs="Times New Roman"/>
                <w:sz w:val="24"/>
                <w:szCs w:val="24"/>
                <w:lang w:val="lt-LT"/>
              </w:rPr>
              <w:t>us</w:t>
            </w:r>
            <w:proofErr w:type="spellEnd"/>
            <w:r w:rsidR="00D67ECE" w:rsidRPr="00D67ECE">
              <w:rPr>
                <w:rFonts w:ascii="Times New Roman" w:hAnsi="Times New Roman" w:cs="Times New Roman"/>
                <w:sz w:val="24"/>
                <w:szCs w:val="24"/>
                <w:lang w:val="lt-LT"/>
              </w:rPr>
              <w:t xml:space="preserve"> </w:t>
            </w:r>
            <w:r w:rsidR="00DC19D2" w:rsidRPr="00DC19D2">
              <w:rPr>
                <w:rFonts w:ascii="Times New Roman" w:hAnsi="Times New Roman" w:cs="Times New Roman"/>
                <w:sz w:val="24"/>
                <w:szCs w:val="24"/>
                <w:lang w:val="lt-LT"/>
              </w:rPr>
              <w:t>taikomas tik sutartims, kurių trukmė trumpesnė nei 12 mėn</w:t>
            </w:r>
            <w:r w:rsidR="00DC19D2">
              <w:rPr>
                <w:rFonts w:ascii="Times New Roman" w:hAnsi="Times New Roman" w:cs="Times New Roman"/>
                <w:sz w:val="24"/>
                <w:szCs w:val="24"/>
                <w:lang w:val="lt-LT"/>
              </w:rPr>
              <w:t>.</w:t>
            </w:r>
            <w:r w:rsidR="002D17C5">
              <w:rPr>
                <w:rFonts w:ascii="Times New Roman" w:hAnsi="Times New Roman" w:cs="Times New Roman"/>
                <w:sz w:val="24"/>
                <w:szCs w:val="24"/>
                <w:lang w:val="lt-LT"/>
              </w:rPr>
              <w:t xml:space="preserve"> (Pirkimo atveju 26 mėn.) ir</w:t>
            </w:r>
            <w:r w:rsidR="00DC19D2">
              <w:rPr>
                <w:rFonts w:ascii="Times New Roman" w:hAnsi="Times New Roman" w:cs="Times New Roman"/>
                <w:sz w:val="24"/>
                <w:szCs w:val="24"/>
                <w:lang w:val="lt-LT"/>
              </w:rPr>
              <w:t xml:space="preserve"> </w:t>
            </w:r>
            <w:r w:rsidR="00D67ECE" w:rsidRPr="00DC19D2">
              <w:rPr>
                <w:rFonts w:ascii="Times New Roman" w:hAnsi="Times New Roman" w:cs="Times New Roman"/>
                <w:sz w:val="24"/>
                <w:szCs w:val="24"/>
                <w:lang w:val="lt-LT"/>
              </w:rPr>
              <w:t>rekomenduojama</w:t>
            </w:r>
            <w:r w:rsidR="00DC19D2">
              <w:rPr>
                <w:rFonts w:ascii="Times New Roman" w:hAnsi="Times New Roman" w:cs="Times New Roman"/>
                <w:sz w:val="24"/>
                <w:szCs w:val="24"/>
                <w:lang w:val="lt-LT"/>
              </w:rPr>
              <w:t>s</w:t>
            </w:r>
            <w:r w:rsidR="00D67ECE" w:rsidRPr="00DC19D2">
              <w:rPr>
                <w:rFonts w:ascii="Times New Roman" w:hAnsi="Times New Roman" w:cs="Times New Roman"/>
                <w:sz w:val="24"/>
                <w:szCs w:val="24"/>
              </w:rPr>
              <w:t xml:space="preserve"> </w:t>
            </w:r>
            <w:proofErr w:type="spellStart"/>
            <w:r w:rsidR="00D67ECE" w:rsidRPr="00D67ECE">
              <w:rPr>
                <w:rFonts w:ascii="Times New Roman" w:hAnsi="Times New Roman" w:cs="Times New Roman"/>
                <w:sz w:val="24"/>
                <w:szCs w:val="24"/>
              </w:rPr>
              <w:t>naudoti</w:t>
            </w:r>
            <w:proofErr w:type="spellEnd"/>
            <w:r w:rsidR="00D67ECE" w:rsidRPr="00D67ECE">
              <w:rPr>
                <w:rFonts w:ascii="Times New Roman" w:hAnsi="Times New Roman" w:cs="Times New Roman"/>
                <w:sz w:val="24"/>
                <w:szCs w:val="24"/>
              </w:rPr>
              <w:t xml:space="preserve"> I </w:t>
            </w:r>
            <w:proofErr w:type="spellStart"/>
            <w:r w:rsidR="00D67ECE" w:rsidRPr="00D67ECE">
              <w:rPr>
                <w:rFonts w:ascii="Times New Roman" w:hAnsi="Times New Roman" w:cs="Times New Roman"/>
                <w:sz w:val="24"/>
                <w:szCs w:val="24"/>
              </w:rPr>
              <w:t>pusmetyje</w:t>
            </w:r>
            <w:proofErr w:type="spellEnd"/>
            <w:r w:rsidR="00172B74">
              <w:rPr>
                <w:rFonts w:ascii="Times New Roman" w:hAnsi="Times New Roman" w:cs="Times New Roman"/>
                <w:sz w:val="24"/>
                <w:szCs w:val="24"/>
                <w:lang w:val="lt-LT"/>
              </w:rPr>
              <w:t>.</w:t>
            </w:r>
            <w:r w:rsidR="002D17C5">
              <w:rPr>
                <w:rFonts w:ascii="Times New Roman" w:hAnsi="Times New Roman" w:cs="Times New Roman"/>
                <w:color w:val="000000"/>
                <w:sz w:val="24"/>
                <w:szCs w:val="24"/>
                <w:lang w:val="lt-LT"/>
              </w:rPr>
              <w:t xml:space="preserve"> </w:t>
            </w:r>
            <w:r w:rsidR="0050122E">
              <w:rPr>
                <w:rFonts w:ascii="Times New Roman" w:hAnsi="Times New Roman" w:cs="Times New Roman"/>
                <w:color w:val="000000"/>
                <w:sz w:val="24"/>
                <w:szCs w:val="24"/>
                <w:lang w:val="lt-LT"/>
              </w:rPr>
              <w:t>Atkreipiame dėmesį, kad Pirkimo sąlygų 5</w:t>
            </w:r>
            <w:r w:rsidR="004204CC">
              <w:rPr>
                <w:rFonts w:ascii="Times New Roman" w:hAnsi="Times New Roman" w:cs="Times New Roman"/>
                <w:color w:val="000000"/>
                <w:sz w:val="24"/>
                <w:szCs w:val="24"/>
                <w:lang w:val="lt-LT"/>
              </w:rPr>
              <w:t>.</w:t>
            </w:r>
            <w:r w:rsidR="0050122E">
              <w:rPr>
                <w:rFonts w:ascii="Times New Roman" w:hAnsi="Times New Roman" w:cs="Times New Roman"/>
                <w:color w:val="000000"/>
                <w:sz w:val="24"/>
                <w:szCs w:val="24"/>
                <w:lang w:val="lt-LT"/>
              </w:rPr>
              <w:t>1.3 punkte nustatyta, kad Perkančioji o</w:t>
            </w:r>
            <w:r w:rsidR="00801CE7">
              <w:rPr>
                <w:rFonts w:ascii="Times New Roman" w:hAnsi="Times New Roman" w:cs="Times New Roman"/>
                <w:color w:val="000000"/>
                <w:sz w:val="24"/>
                <w:szCs w:val="24"/>
                <w:lang w:val="lt-LT"/>
              </w:rPr>
              <w:t>rganizacija tikrins ir bendrojo</w:t>
            </w:r>
            <w:r w:rsidR="00172B74">
              <w:rPr>
                <w:rFonts w:ascii="Times New Roman" w:hAnsi="Times New Roman" w:cs="Times New Roman"/>
                <w:color w:val="000000"/>
                <w:sz w:val="24"/>
                <w:szCs w:val="24"/>
                <w:lang w:val="lt-LT"/>
              </w:rPr>
              <w:t xml:space="preserve"> </w:t>
            </w:r>
            <w:r w:rsidR="0050122E">
              <w:rPr>
                <w:rFonts w:ascii="Times New Roman" w:hAnsi="Times New Roman" w:cs="Times New Roman"/>
                <w:color w:val="000000"/>
                <w:sz w:val="24"/>
                <w:szCs w:val="24"/>
                <w:lang w:val="lt-LT"/>
              </w:rPr>
              <w:t>mokumo koeficientą.</w:t>
            </w:r>
            <w:r w:rsidR="004204CC">
              <w:rPr>
                <w:rFonts w:ascii="Times New Roman" w:hAnsi="Times New Roman" w:cs="Times New Roman"/>
                <w:color w:val="000000"/>
                <w:sz w:val="24"/>
                <w:szCs w:val="24"/>
                <w:lang w:val="lt-LT"/>
              </w:rPr>
              <w:t xml:space="preserve"> Tarnybos nuomone, Perkančioji organizacija turėtų apsiriboti </w:t>
            </w:r>
            <w:r w:rsidR="00DE48A3">
              <w:rPr>
                <w:rFonts w:ascii="Times New Roman" w:hAnsi="Times New Roman" w:cs="Times New Roman"/>
                <w:color w:val="000000"/>
                <w:sz w:val="24"/>
                <w:szCs w:val="24"/>
                <w:lang w:val="lt-LT"/>
              </w:rPr>
              <w:t xml:space="preserve">vienu </w:t>
            </w:r>
            <w:r w:rsidR="004204CC">
              <w:rPr>
                <w:rFonts w:ascii="Times New Roman" w:hAnsi="Times New Roman" w:cs="Times New Roman"/>
                <w:color w:val="000000"/>
                <w:sz w:val="24"/>
                <w:szCs w:val="24"/>
                <w:lang w:val="lt-LT"/>
              </w:rPr>
              <w:t xml:space="preserve">rodikliu. </w:t>
            </w:r>
          </w:p>
        </w:tc>
      </w:tr>
      <w:tr w:rsidR="00D67ECE" w:rsidRPr="008E7149" w:rsidTr="005054DC">
        <w:tc>
          <w:tcPr>
            <w:tcW w:w="421" w:type="dxa"/>
          </w:tcPr>
          <w:p w:rsidR="00D67ECE" w:rsidRPr="009C3BE8" w:rsidRDefault="00D67ECE" w:rsidP="008E7149">
            <w:pPr>
              <w:rPr>
                <w:rFonts w:ascii="Times New Roman" w:hAnsi="Times New Roman" w:cs="Times New Roman"/>
                <w:bCs/>
                <w:sz w:val="24"/>
                <w:szCs w:val="24"/>
                <w:lang w:val="lt-LT"/>
              </w:rPr>
            </w:pPr>
            <w:r>
              <w:rPr>
                <w:rFonts w:ascii="Times New Roman" w:hAnsi="Times New Roman" w:cs="Times New Roman"/>
                <w:bCs/>
                <w:sz w:val="24"/>
                <w:szCs w:val="24"/>
                <w:lang w:val="lt-LT"/>
              </w:rPr>
              <w:t>3.</w:t>
            </w:r>
          </w:p>
        </w:tc>
        <w:tc>
          <w:tcPr>
            <w:tcW w:w="8954" w:type="dxa"/>
          </w:tcPr>
          <w:p w:rsidR="00D67ECE" w:rsidRPr="009C3BE8" w:rsidRDefault="002D7BC6" w:rsidP="008E7149">
            <w:pPr>
              <w:rPr>
                <w:rFonts w:ascii="Times New Roman" w:hAnsi="Times New Roman" w:cs="Times New Roman"/>
                <w:bCs/>
                <w:sz w:val="24"/>
                <w:szCs w:val="24"/>
                <w:lang w:val="lt-LT"/>
              </w:rPr>
            </w:pPr>
            <w:r>
              <w:rPr>
                <w:rFonts w:ascii="Times New Roman" w:hAnsi="Times New Roman" w:cs="Times New Roman"/>
                <w:bCs/>
                <w:sz w:val="24"/>
                <w:szCs w:val="24"/>
                <w:lang w:val="lt-LT"/>
              </w:rPr>
              <w:t>Įstatymo 24 straipsnio 9 dalis</w:t>
            </w:r>
            <w:r w:rsidR="00DE48A3">
              <w:rPr>
                <w:rStyle w:val="Puslapioinaosnuoroda"/>
                <w:rFonts w:ascii="Times New Roman" w:hAnsi="Times New Roman" w:cs="Times New Roman"/>
                <w:bCs/>
                <w:sz w:val="24"/>
                <w:szCs w:val="24"/>
                <w:lang w:val="lt-LT"/>
              </w:rPr>
              <w:footnoteReference w:id="12"/>
            </w:r>
          </w:p>
        </w:tc>
      </w:tr>
      <w:tr w:rsidR="00944902" w:rsidRPr="008E7149" w:rsidTr="00801CE7">
        <w:trPr>
          <w:trHeight w:val="3304"/>
        </w:trPr>
        <w:tc>
          <w:tcPr>
            <w:tcW w:w="9375" w:type="dxa"/>
            <w:gridSpan w:val="2"/>
          </w:tcPr>
          <w:p w:rsidR="006F0959" w:rsidRPr="002D7BC6" w:rsidRDefault="00944902" w:rsidP="00DE48A3">
            <w:pPr>
              <w:pStyle w:val="Sraopastraipa"/>
              <w:numPr>
                <w:ilvl w:val="0"/>
                <w:numId w:val="13"/>
              </w:numPr>
              <w:shd w:val="clear" w:color="auto" w:fill="FFFFFF"/>
              <w:ind w:left="28" w:firstLine="567"/>
              <w:jc w:val="both"/>
              <w:rPr>
                <w:rFonts w:ascii="Times New Roman" w:eastAsia="Times New Roman" w:hAnsi="Times New Roman" w:cs="Times New Roman"/>
                <w:bCs/>
                <w:spacing w:val="2"/>
                <w:sz w:val="24"/>
                <w:szCs w:val="24"/>
                <w:lang w:val="lt-LT" w:eastAsia="lt-LT"/>
              </w:rPr>
            </w:pPr>
            <w:r w:rsidRPr="002D7BC6">
              <w:rPr>
                <w:rFonts w:ascii="Times New Roman" w:hAnsi="Times New Roman" w:cs="Times New Roman"/>
                <w:bCs/>
                <w:sz w:val="24"/>
                <w:szCs w:val="24"/>
                <w:lang w:val="lt-LT"/>
              </w:rPr>
              <w:t xml:space="preserve">Pirkimo sąlygose nėra </w:t>
            </w:r>
            <w:r w:rsidR="00E913E2" w:rsidRPr="002D7BC6">
              <w:rPr>
                <w:rFonts w:ascii="Times New Roman" w:hAnsi="Times New Roman" w:cs="Times New Roman"/>
                <w:bCs/>
                <w:sz w:val="24"/>
                <w:szCs w:val="24"/>
                <w:lang w:val="lt-LT"/>
              </w:rPr>
              <w:t>nuostatų apie</w:t>
            </w:r>
            <w:r w:rsidRPr="002D7BC6">
              <w:rPr>
                <w:rFonts w:ascii="Times New Roman" w:hAnsi="Times New Roman" w:cs="Times New Roman"/>
                <w:bCs/>
                <w:sz w:val="24"/>
                <w:szCs w:val="24"/>
                <w:lang w:val="lt-LT"/>
              </w:rPr>
              <w:t xml:space="preserve"> pasiūlymų šifravimo tvark</w:t>
            </w:r>
            <w:r w:rsidR="00E913E2" w:rsidRPr="002D7BC6">
              <w:rPr>
                <w:rFonts w:ascii="Times New Roman" w:hAnsi="Times New Roman" w:cs="Times New Roman"/>
                <w:bCs/>
                <w:sz w:val="24"/>
                <w:szCs w:val="24"/>
                <w:lang w:val="lt-LT"/>
              </w:rPr>
              <w:t>ą.</w:t>
            </w:r>
            <w:r w:rsidR="006F0959" w:rsidRPr="002D7BC6">
              <w:rPr>
                <w:rFonts w:ascii="Open Sans" w:eastAsia="Times New Roman" w:hAnsi="Open Sans" w:cs="Arial"/>
                <w:spacing w:val="2"/>
                <w:sz w:val="23"/>
                <w:szCs w:val="23"/>
                <w:lang w:val="lt-LT" w:eastAsia="lt-LT"/>
              </w:rPr>
              <w:t xml:space="preserve"> </w:t>
            </w:r>
            <w:r w:rsidR="00475315" w:rsidRPr="002D7BC6">
              <w:rPr>
                <w:rFonts w:ascii="Open Sans" w:eastAsia="Times New Roman" w:hAnsi="Open Sans" w:cs="Arial"/>
                <w:spacing w:val="2"/>
                <w:sz w:val="23"/>
                <w:szCs w:val="23"/>
                <w:lang w:val="lt-LT" w:eastAsia="lt-LT"/>
              </w:rPr>
              <w:t>Atkreipiame dėmesį į tai, kad p</w:t>
            </w:r>
            <w:r w:rsidR="006F0959" w:rsidRPr="002D7BC6">
              <w:rPr>
                <w:rFonts w:ascii="Times New Roman" w:eastAsia="Times New Roman" w:hAnsi="Times New Roman" w:cs="Times New Roman"/>
                <w:spacing w:val="2"/>
                <w:sz w:val="24"/>
                <w:szCs w:val="24"/>
                <w:lang w:val="lt-LT" w:eastAsia="lt-LT"/>
              </w:rPr>
              <w:t xml:space="preserve">asiūlymų šifravimo tvarka yra patvirtinta </w:t>
            </w:r>
            <w:r w:rsidR="00D237AC" w:rsidRPr="002D7BC6">
              <w:rPr>
                <w:rFonts w:ascii="Times New Roman" w:eastAsia="Times New Roman" w:hAnsi="Times New Roman" w:cs="Times New Roman"/>
                <w:spacing w:val="2"/>
                <w:sz w:val="24"/>
                <w:szCs w:val="24"/>
                <w:lang w:val="lt-LT" w:eastAsia="lt-LT"/>
              </w:rPr>
              <w:t>Tarnybos d</w:t>
            </w:r>
            <w:r w:rsidR="006F0959" w:rsidRPr="002D7BC6">
              <w:rPr>
                <w:rFonts w:ascii="Times New Roman" w:eastAsia="Times New Roman" w:hAnsi="Times New Roman" w:cs="Times New Roman"/>
                <w:spacing w:val="2"/>
                <w:sz w:val="24"/>
                <w:szCs w:val="24"/>
                <w:lang w:val="lt-LT" w:eastAsia="lt-LT"/>
              </w:rPr>
              <w:t xml:space="preserve">irektoriaus </w:t>
            </w:r>
            <w:r w:rsidR="00215278" w:rsidRPr="002D7BC6">
              <w:rPr>
                <w:rFonts w:ascii="Times New Roman" w:eastAsia="Times New Roman" w:hAnsi="Times New Roman" w:cs="Times New Roman"/>
                <w:spacing w:val="2"/>
                <w:sz w:val="24"/>
                <w:szCs w:val="24"/>
                <w:lang w:val="lt-LT" w:eastAsia="lt-LT"/>
              </w:rPr>
              <w:t xml:space="preserve">2016-05-02 </w:t>
            </w:r>
            <w:r w:rsidR="006F0959" w:rsidRPr="002D7BC6">
              <w:rPr>
                <w:rFonts w:ascii="Times New Roman" w:eastAsia="Times New Roman" w:hAnsi="Times New Roman" w:cs="Times New Roman"/>
                <w:spacing w:val="2"/>
                <w:sz w:val="24"/>
                <w:szCs w:val="24"/>
                <w:lang w:val="lt-LT" w:eastAsia="lt-LT"/>
              </w:rPr>
              <w:t>įsakymu Nr. 1S-58 „</w:t>
            </w:r>
            <w:hyperlink r:id="rId10" w:history="1">
              <w:r w:rsidR="006F0959" w:rsidRPr="002D7BC6">
                <w:rPr>
                  <w:rFonts w:ascii="Times New Roman" w:eastAsia="Times New Roman" w:hAnsi="Times New Roman" w:cs="Times New Roman"/>
                  <w:bCs/>
                  <w:spacing w:val="3"/>
                  <w:sz w:val="24"/>
                  <w:szCs w:val="24"/>
                  <w:lang w:val="lt-LT" w:eastAsia="lt-LT"/>
                </w:rPr>
                <w:t>Naudojimosi Centrine viešųjų pirkimų informacine sistema taisyklės</w:t>
              </w:r>
            </w:hyperlink>
            <w:r w:rsidR="006F0959" w:rsidRPr="002D7BC6">
              <w:rPr>
                <w:rFonts w:ascii="Times New Roman" w:eastAsia="Times New Roman" w:hAnsi="Times New Roman" w:cs="Times New Roman"/>
                <w:spacing w:val="2"/>
                <w:sz w:val="24"/>
                <w:szCs w:val="24"/>
                <w:lang w:val="lt-LT" w:eastAsia="lt-LT"/>
              </w:rPr>
              <w:t>“.</w:t>
            </w:r>
            <w:r w:rsidR="00475315" w:rsidRPr="002D7BC6">
              <w:rPr>
                <w:rFonts w:ascii="Times New Roman" w:eastAsia="Times New Roman" w:hAnsi="Times New Roman" w:cs="Times New Roman"/>
                <w:spacing w:val="2"/>
                <w:sz w:val="24"/>
                <w:szCs w:val="24"/>
                <w:lang w:val="lt-LT" w:eastAsia="lt-LT"/>
              </w:rPr>
              <w:t xml:space="preserve"> </w:t>
            </w:r>
            <w:r w:rsidR="006F0959" w:rsidRPr="002D7BC6">
              <w:rPr>
                <w:rFonts w:ascii="Times New Roman" w:eastAsia="Times New Roman" w:hAnsi="Times New Roman" w:cs="Times New Roman"/>
                <w:spacing w:val="2"/>
                <w:sz w:val="24"/>
                <w:szCs w:val="24"/>
                <w:lang w:val="lt-LT" w:eastAsia="lt-LT"/>
              </w:rPr>
              <w:t>Pasiūlymų šifravimo taisyklės taik</w:t>
            </w:r>
            <w:r w:rsidR="00475315" w:rsidRPr="002D7BC6">
              <w:rPr>
                <w:rFonts w:ascii="Times New Roman" w:eastAsia="Times New Roman" w:hAnsi="Times New Roman" w:cs="Times New Roman"/>
                <w:spacing w:val="2"/>
                <w:sz w:val="24"/>
                <w:szCs w:val="24"/>
                <w:lang w:val="lt-LT" w:eastAsia="lt-LT"/>
              </w:rPr>
              <w:t>omos</w:t>
            </w:r>
            <w:r w:rsidR="006F0959" w:rsidRPr="002D7BC6">
              <w:rPr>
                <w:rFonts w:ascii="Times New Roman" w:eastAsia="Times New Roman" w:hAnsi="Times New Roman" w:cs="Times New Roman"/>
                <w:spacing w:val="2"/>
                <w:sz w:val="24"/>
                <w:szCs w:val="24"/>
                <w:lang w:val="lt-LT" w:eastAsia="lt-LT"/>
              </w:rPr>
              <w:t xml:space="preserve"> viešiesiems pirkimams, viešiesiems pirkimams, atliekamiems gynybos ir saugumo srityje ir energijos ar kuro, kurių reikia elektros ir šilumos energijai gaminti, pirkimams, </w:t>
            </w:r>
            <w:r w:rsidR="006F0959" w:rsidRPr="002D7BC6">
              <w:rPr>
                <w:rFonts w:ascii="Times New Roman" w:eastAsia="Times New Roman" w:hAnsi="Times New Roman" w:cs="Times New Roman"/>
                <w:bCs/>
                <w:spacing w:val="2"/>
                <w:sz w:val="24"/>
                <w:szCs w:val="24"/>
                <w:lang w:val="lt-LT" w:eastAsia="lt-LT"/>
              </w:rPr>
              <w:t>pradėtiems vykdyti nuo 2016 m. gegužės 24 d.</w:t>
            </w:r>
          </w:p>
          <w:p w:rsidR="00944902" w:rsidRDefault="002D7BC6" w:rsidP="009E7B1E">
            <w:pPr>
              <w:pStyle w:val="Sraopastraipa"/>
              <w:numPr>
                <w:ilvl w:val="0"/>
                <w:numId w:val="13"/>
              </w:numPr>
              <w:shd w:val="clear" w:color="auto" w:fill="FFFFFF"/>
              <w:spacing w:before="225" w:after="225"/>
              <w:ind w:left="29" w:firstLine="567"/>
              <w:jc w:val="both"/>
              <w:rPr>
                <w:rFonts w:ascii="Times New Roman" w:hAnsi="Times New Roman" w:cs="Times New Roman"/>
                <w:bCs/>
                <w:sz w:val="24"/>
                <w:szCs w:val="24"/>
                <w:lang w:val="lt-LT"/>
              </w:rPr>
            </w:pPr>
            <w:r w:rsidRPr="002D7BC6">
              <w:rPr>
                <w:rFonts w:ascii="Times New Roman" w:hAnsi="Times New Roman" w:cs="Times New Roman"/>
                <w:bCs/>
                <w:sz w:val="24"/>
                <w:szCs w:val="24"/>
                <w:lang w:val="lt-LT"/>
              </w:rPr>
              <w:t>Pirkimo sąlygų 31</w:t>
            </w:r>
            <w:r w:rsidR="00EB44B5">
              <w:rPr>
                <w:rFonts w:ascii="Times New Roman" w:hAnsi="Times New Roman" w:cs="Times New Roman"/>
                <w:bCs/>
                <w:sz w:val="24"/>
                <w:szCs w:val="24"/>
                <w:lang w:val="lt-LT"/>
              </w:rPr>
              <w:t>.1</w:t>
            </w:r>
            <w:r w:rsidRPr="002D7BC6">
              <w:rPr>
                <w:rFonts w:ascii="Times New Roman" w:hAnsi="Times New Roman" w:cs="Times New Roman"/>
                <w:bCs/>
                <w:sz w:val="24"/>
                <w:szCs w:val="24"/>
                <w:lang w:val="lt-LT"/>
              </w:rPr>
              <w:t xml:space="preserve"> ir 32.1 punktų nuostatos, kad pasiūlymai vertinami pagal mažiausios kainos kriterijų ir</w:t>
            </w:r>
            <w:r w:rsidR="005F086D">
              <w:rPr>
                <w:rFonts w:ascii="Times New Roman" w:hAnsi="Times New Roman" w:cs="Times New Roman"/>
                <w:bCs/>
                <w:sz w:val="24"/>
                <w:szCs w:val="24"/>
                <w:lang w:val="lt-LT"/>
              </w:rPr>
              <w:t>,</w:t>
            </w:r>
            <w:r w:rsidRPr="002D7BC6">
              <w:rPr>
                <w:rFonts w:ascii="Times New Roman" w:hAnsi="Times New Roman" w:cs="Times New Roman"/>
                <w:bCs/>
                <w:sz w:val="24"/>
                <w:szCs w:val="24"/>
                <w:lang w:val="lt-LT"/>
              </w:rPr>
              <w:t xml:space="preserve"> jeigu pasiūlymai pateikiami vienodomis kainomis, sudarant pasiūlymų eilę pirmesnį į šią eilę įrašant tiekėją, kurio pasiūlymas CVP IS priemonėmis įregistruotas anksčiausiai neatitinka Perkančiosios organizacijos nustatytos pasiūlymų vertinimo tvarkos, nes pasiūlymai vertinami pagal ekonomiškai naudingiausi</w:t>
            </w:r>
            <w:r w:rsidR="00C50718">
              <w:rPr>
                <w:rFonts w:ascii="Times New Roman" w:hAnsi="Times New Roman" w:cs="Times New Roman"/>
                <w:bCs/>
                <w:sz w:val="24"/>
                <w:szCs w:val="24"/>
                <w:lang w:val="lt-LT"/>
              </w:rPr>
              <w:t>o pasiūlymo vertinimo kriterijų.</w:t>
            </w:r>
          </w:p>
          <w:p w:rsidR="007A53F6" w:rsidRPr="007A53F6" w:rsidRDefault="007A53F6" w:rsidP="00C85F1D">
            <w:pPr>
              <w:pStyle w:val="Sraopastraipa"/>
              <w:numPr>
                <w:ilvl w:val="0"/>
                <w:numId w:val="13"/>
              </w:numPr>
              <w:shd w:val="clear" w:color="auto" w:fill="FFFFFF"/>
              <w:spacing w:before="225" w:after="225"/>
              <w:ind w:left="29" w:firstLine="567"/>
              <w:jc w:val="both"/>
              <w:rPr>
                <w:rFonts w:ascii="Times New Roman" w:hAnsi="Times New Roman" w:cs="Times New Roman"/>
                <w:bCs/>
                <w:sz w:val="24"/>
                <w:szCs w:val="24"/>
                <w:lang w:val="lt-LT"/>
              </w:rPr>
            </w:pPr>
            <w:r w:rsidRPr="007A53F6">
              <w:rPr>
                <w:rFonts w:ascii="Times New Roman" w:hAnsi="Times New Roman" w:cs="Times New Roman"/>
                <w:sz w:val="24"/>
                <w:szCs w:val="24"/>
                <w:lang w:val="lt-LT"/>
              </w:rPr>
              <w:t>Pirkimo sąlygų 1.5 punkte nurodyta, kad pirkimas vykdomas supaprastinto atviro konkurso būdu, tačiau Pirkimas yra tarptautinės vertės ir vykdomas atviro konkurso būdu.</w:t>
            </w:r>
          </w:p>
        </w:tc>
      </w:tr>
      <w:tr w:rsidR="00DE6536" w:rsidRPr="008E7149" w:rsidTr="005054DC">
        <w:tc>
          <w:tcPr>
            <w:tcW w:w="421" w:type="dxa"/>
          </w:tcPr>
          <w:p w:rsidR="00DE6536" w:rsidRPr="00DE6536" w:rsidRDefault="00DE6536" w:rsidP="00801CE7">
            <w:pPr>
              <w:pStyle w:val="Sraopastraipa"/>
              <w:numPr>
                <w:ilvl w:val="0"/>
                <w:numId w:val="13"/>
              </w:numPr>
              <w:ind w:left="313"/>
              <w:rPr>
                <w:rFonts w:ascii="Times New Roman" w:hAnsi="Times New Roman" w:cs="Times New Roman"/>
                <w:bCs/>
                <w:sz w:val="24"/>
                <w:szCs w:val="24"/>
                <w:lang w:val="lt-LT"/>
              </w:rPr>
            </w:pPr>
          </w:p>
        </w:tc>
        <w:tc>
          <w:tcPr>
            <w:tcW w:w="8954" w:type="dxa"/>
          </w:tcPr>
          <w:p w:rsidR="00DE6536" w:rsidRPr="00DE6536" w:rsidRDefault="00DE6536" w:rsidP="001D0880">
            <w:pPr>
              <w:tabs>
                <w:tab w:val="left" w:pos="601"/>
              </w:tabs>
              <w:rPr>
                <w:rFonts w:ascii="Times New Roman" w:hAnsi="Times New Roman" w:cs="Times New Roman"/>
                <w:bCs/>
                <w:sz w:val="24"/>
                <w:szCs w:val="24"/>
                <w:lang w:val="lt-LT"/>
              </w:rPr>
            </w:pPr>
            <w:r w:rsidRPr="00DE6536">
              <w:rPr>
                <w:rFonts w:ascii="Times New Roman" w:hAnsi="Times New Roman" w:cs="Times New Roman"/>
                <w:bCs/>
                <w:sz w:val="24"/>
                <w:szCs w:val="24"/>
                <w:lang w:val="lt-LT"/>
              </w:rPr>
              <w:t>Įstatymo 3 straipsnio 1 dalis</w:t>
            </w:r>
            <w:r w:rsidR="001D0880">
              <w:rPr>
                <w:rStyle w:val="Puslapioinaosnuoroda"/>
                <w:rFonts w:ascii="Times New Roman" w:hAnsi="Times New Roman" w:cs="Times New Roman"/>
                <w:bCs/>
                <w:sz w:val="24"/>
                <w:szCs w:val="24"/>
                <w:lang w:val="lt-LT"/>
              </w:rPr>
              <w:footnoteReference w:id="13"/>
            </w:r>
          </w:p>
        </w:tc>
      </w:tr>
      <w:tr w:rsidR="00E913E2" w:rsidRPr="008E7149" w:rsidTr="00801CE7">
        <w:tc>
          <w:tcPr>
            <w:tcW w:w="9375" w:type="dxa"/>
            <w:gridSpan w:val="2"/>
          </w:tcPr>
          <w:p w:rsidR="00EF15CB" w:rsidRDefault="009E7B1E" w:rsidP="00EF15CB">
            <w:pPr>
              <w:jc w:val="both"/>
              <w:rPr>
                <w:rFonts w:ascii="Times New Roman" w:hAnsi="Times New Roman" w:cs="Times New Roman"/>
                <w:bCs/>
                <w:sz w:val="24"/>
                <w:szCs w:val="24"/>
                <w:lang w:val="lt-LT"/>
              </w:rPr>
            </w:pPr>
            <w:r w:rsidRPr="009428C8">
              <w:rPr>
                <w:rFonts w:ascii="Times New Roman" w:hAnsi="Times New Roman" w:cs="Times New Roman"/>
                <w:bCs/>
                <w:sz w:val="24"/>
                <w:szCs w:val="24"/>
                <w:lang w:val="lt-LT"/>
              </w:rPr>
              <w:t>Darbų žiniaraštyje 1.3 punkte yra įtrauktos projekto ekspertizės išlaidos. Vadovaujantis S</w:t>
            </w:r>
            <w:r w:rsidRPr="009428C8">
              <w:rPr>
                <w:rFonts w:ascii="Times New Roman" w:hAnsi="Times New Roman" w:cs="Times New Roman"/>
                <w:sz w:val="24"/>
                <w:szCs w:val="24"/>
                <w:lang w:val="lt-LT"/>
              </w:rPr>
              <w:t>tatybos techninio reglamento STR 1.0</w:t>
            </w:r>
            <w:r w:rsidR="00EF15CB">
              <w:rPr>
                <w:rFonts w:ascii="Times New Roman" w:hAnsi="Times New Roman" w:cs="Times New Roman"/>
                <w:sz w:val="24"/>
                <w:szCs w:val="24"/>
                <w:lang w:val="lt-LT"/>
              </w:rPr>
              <w:t>4</w:t>
            </w:r>
            <w:r w:rsidRPr="009428C8">
              <w:rPr>
                <w:rFonts w:ascii="Times New Roman" w:hAnsi="Times New Roman" w:cs="Times New Roman"/>
                <w:sz w:val="24"/>
                <w:szCs w:val="24"/>
                <w:lang w:val="lt-LT"/>
              </w:rPr>
              <w:t>.0</w:t>
            </w:r>
            <w:r w:rsidR="00EF15CB">
              <w:rPr>
                <w:rFonts w:ascii="Times New Roman" w:hAnsi="Times New Roman" w:cs="Times New Roman"/>
                <w:sz w:val="24"/>
                <w:szCs w:val="24"/>
                <w:lang w:val="lt-LT"/>
              </w:rPr>
              <w:t>4</w:t>
            </w:r>
            <w:r w:rsidRPr="009428C8">
              <w:rPr>
                <w:rFonts w:ascii="Times New Roman" w:hAnsi="Times New Roman" w:cs="Times New Roman"/>
                <w:sz w:val="24"/>
                <w:szCs w:val="24"/>
                <w:lang w:val="lt-LT"/>
              </w:rPr>
              <w:t>:20</w:t>
            </w:r>
            <w:r w:rsidR="00EF15CB">
              <w:rPr>
                <w:rFonts w:ascii="Times New Roman" w:hAnsi="Times New Roman" w:cs="Times New Roman"/>
                <w:sz w:val="24"/>
                <w:szCs w:val="24"/>
                <w:lang w:val="lt-LT"/>
              </w:rPr>
              <w:t>17</w:t>
            </w:r>
            <w:r w:rsidRPr="009428C8">
              <w:rPr>
                <w:rFonts w:ascii="Times New Roman" w:hAnsi="Times New Roman" w:cs="Times New Roman"/>
                <w:sz w:val="24"/>
                <w:szCs w:val="24"/>
                <w:lang w:val="lt-LT"/>
              </w:rPr>
              <w:t xml:space="preserve"> „Statinio projekt</w:t>
            </w:r>
            <w:r w:rsidR="00EF15CB">
              <w:rPr>
                <w:rFonts w:ascii="Times New Roman" w:hAnsi="Times New Roman" w:cs="Times New Roman"/>
                <w:sz w:val="24"/>
                <w:szCs w:val="24"/>
                <w:lang w:val="lt-LT"/>
              </w:rPr>
              <w:t>avimas, projekto ek</w:t>
            </w:r>
            <w:r w:rsidRPr="009428C8">
              <w:rPr>
                <w:rFonts w:ascii="Times New Roman" w:hAnsi="Times New Roman" w:cs="Times New Roman"/>
                <w:sz w:val="24"/>
                <w:szCs w:val="24"/>
                <w:lang w:val="lt-LT"/>
              </w:rPr>
              <w:t>spertizė“, patvirtinto Lietuvos Respublikos aplinkos ministro 20</w:t>
            </w:r>
            <w:r w:rsidR="00EF15CB">
              <w:rPr>
                <w:rFonts w:ascii="Times New Roman" w:hAnsi="Times New Roman" w:cs="Times New Roman"/>
                <w:sz w:val="24"/>
                <w:szCs w:val="24"/>
                <w:lang w:val="lt-LT"/>
              </w:rPr>
              <w:t>16</w:t>
            </w:r>
            <w:r w:rsidRPr="009428C8">
              <w:rPr>
                <w:rFonts w:ascii="Times New Roman" w:hAnsi="Times New Roman" w:cs="Times New Roman"/>
                <w:sz w:val="24"/>
                <w:szCs w:val="24"/>
                <w:lang w:val="lt-LT"/>
              </w:rPr>
              <w:t xml:space="preserve"> m. </w:t>
            </w:r>
            <w:r w:rsidR="00EF15CB">
              <w:rPr>
                <w:rFonts w:ascii="Times New Roman" w:hAnsi="Times New Roman" w:cs="Times New Roman"/>
                <w:sz w:val="24"/>
                <w:szCs w:val="24"/>
                <w:lang w:val="lt-LT"/>
              </w:rPr>
              <w:t>lapkrič</w:t>
            </w:r>
            <w:r w:rsidRPr="009428C8">
              <w:rPr>
                <w:rFonts w:ascii="Times New Roman" w:hAnsi="Times New Roman" w:cs="Times New Roman"/>
                <w:sz w:val="24"/>
                <w:szCs w:val="24"/>
                <w:lang w:val="lt-LT"/>
              </w:rPr>
              <w:t xml:space="preserve">io </w:t>
            </w:r>
            <w:r w:rsidR="00EF15CB">
              <w:rPr>
                <w:rFonts w:ascii="Times New Roman" w:hAnsi="Times New Roman" w:cs="Times New Roman"/>
                <w:sz w:val="24"/>
                <w:szCs w:val="24"/>
                <w:lang w:val="lt-LT"/>
              </w:rPr>
              <w:t>7</w:t>
            </w:r>
            <w:r w:rsidRPr="009428C8">
              <w:rPr>
                <w:rFonts w:ascii="Times New Roman" w:hAnsi="Times New Roman" w:cs="Times New Roman"/>
                <w:sz w:val="24"/>
                <w:szCs w:val="24"/>
                <w:lang w:val="lt-LT"/>
              </w:rPr>
              <w:t xml:space="preserve"> d. įsakymu Nr.</w:t>
            </w:r>
            <w:r w:rsidR="00EF15CB">
              <w:rPr>
                <w:rFonts w:ascii="Times New Roman" w:hAnsi="Times New Roman" w:cs="Times New Roman"/>
                <w:sz w:val="24"/>
                <w:szCs w:val="24"/>
                <w:lang w:val="lt-LT"/>
              </w:rPr>
              <w:t xml:space="preserve"> D1-738</w:t>
            </w:r>
            <w:r w:rsidRPr="009428C8">
              <w:rPr>
                <w:rFonts w:ascii="Times New Roman" w:hAnsi="Times New Roman" w:cs="Times New Roman"/>
                <w:sz w:val="24"/>
                <w:szCs w:val="24"/>
                <w:lang w:val="lt-LT"/>
              </w:rPr>
              <w:t xml:space="preserve"> „Dėl statybos techninio reglamento STR 1.0</w:t>
            </w:r>
            <w:r w:rsidR="00EF15CB">
              <w:rPr>
                <w:rFonts w:ascii="Times New Roman" w:hAnsi="Times New Roman" w:cs="Times New Roman"/>
                <w:sz w:val="24"/>
                <w:szCs w:val="24"/>
                <w:lang w:val="lt-LT"/>
              </w:rPr>
              <w:t>4</w:t>
            </w:r>
            <w:r w:rsidRPr="009428C8">
              <w:rPr>
                <w:rFonts w:ascii="Times New Roman" w:hAnsi="Times New Roman" w:cs="Times New Roman"/>
                <w:sz w:val="24"/>
                <w:szCs w:val="24"/>
                <w:lang w:val="lt-LT"/>
              </w:rPr>
              <w:t>.0</w:t>
            </w:r>
            <w:r w:rsidR="00EF15CB">
              <w:rPr>
                <w:rFonts w:ascii="Times New Roman" w:hAnsi="Times New Roman" w:cs="Times New Roman"/>
                <w:sz w:val="24"/>
                <w:szCs w:val="24"/>
                <w:lang w:val="lt-LT"/>
              </w:rPr>
              <w:t>4</w:t>
            </w:r>
            <w:r w:rsidRPr="009428C8">
              <w:rPr>
                <w:rFonts w:ascii="Times New Roman" w:hAnsi="Times New Roman" w:cs="Times New Roman"/>
                <w:sz w:val="24"/>
                <w:szCs w:val="24"/>
                <w:lang w:val="lt-LT"/>
              </w:rPr>
              <w:t>:20</w:t>
            </w:r>
            <w:r w:rsidR="00EF15CB">
              <w:rPr>
                <w:rFonts w:ascii="Times New Roman" w:hAnsi="Times New Roman" w:cs="Times New Roman"/>
                <w:sz w:val="24"/>
                <w:szCs w:val="24"/>
                <w:lang w:val="lt-LT"/>
              </w:rPr>
              <w:t>17</w:t>
            </w:r>
            <w:r w:rsidRPr="009428C8">
              <w:rPr>
                <w:rFonts w:ascii="Times New Roman" w:hAnsi="Times New Roman" w:cs="Times New Roman"/>
                <w:sz w:val="24"/>
                <w:szCs w:val="24"/>
                <w:lang w:val="lt-LT"/>
              </w:rPr>
              <w:t xml:space="preserve"> „Statinio projekt</w:t>
            </w:r>
            <w:r w:rsidR="00EF15CB">
              <w:rPr>
                <w:rFonts w:ascii="Times New Roman" w:hAnsi="Times New Roman" w:cs="Times New Roman"/>
                <w:sz w:val="24"/>
                <w:szCs w:val="24"/>
                <w:lang w:val="lt-LT"/>
              </w:rPr>
              <w:t>avimas, projekto</w:t>
            </w:r>
            <w:r w:rsidRPr="009428C8">
              <w:rPr>
                <w:rFonts w:ascii="Times New Roman" w:hAnsi="Times New Roman" w:cs="Times New Roman"/>
                <w:sz w:val="24"/>
                <w:szCs w:val="24"/>
                <w:lang w:val="lt-LT"/>
              </w:rPr>
              <w:t xml:space="preserve"> ekspertizė“ patvirtinimo“ </w:t>
            </w:r>
            <w:r w:rsidR="00EF15CB">
              <w:rPr>
                <w:rFonts w:ascii="Times New Roman" w:hAnsi="Times New Roman" w:cs="Times New Roman"/>
                <w:sz w:val="24"/>
                <w:szCs w:val="24"/>
                <w:lang w:val="lt-LT"/>
              </w:rPr>
              <w:t>137</w:t>
            </w:r>
            <w:r w:rsidR="009643EE">
              <w:rPr>
                <w:rFonts w:ascii="Times New Roman" w:hAnsi="Times New Roman" w:cs="Times New Roman"/>
                <w:sz w:val="24"/>
                <w:szCs w:val="24"/>
                <w:lang w:val="lt-LT"/>
              </w:rPr>
              <w:t>.1</w:t>
            </w:r>
            <w:r w:rsidR="00EF15CB">
              <w:rPr>
                <w:rFonts w:ascii="Times New Roman" w:hAnsi="Times New Roman" w:cs="Times New Roman"/>
                <w:sz w:val="24"/>
                <w:szCs w:val="24"/>
                <w:lang w:val="lt-LT"/>
              </w:rPr>
              <w:t xml:space="preserve"> punkto</w:t>
            </w:r>
            <w:r w:rsidRPr="009428C8">
              <w:rPr>
                <w:rFonts w:ascii="Times New Roman" w:hAnsi="Times New Roman" w:cs="Times New Roman"/>
                <w:sz w:val="24"/>
                <w:szCs w:val="24"/>
                <w:lang w:val="lt-LT"/>
              </w:rPr>
              <w:t xml:space="preserve"> nuostatomis,</w:t>
            </w:r>
            <w:r w:rsidRPr="009428C8">
              <w:rPr>
                <w:rFonts w:ascii="Times New Roman" w:hAnsi="Times New Roman" w:cs="Times New Roman"/>
                <w:bCs/>
                <w:sz w:val="24"/>
                <w:szCs w:val="24"/>
                <w:lang w:val="lt-LT"/>
              </w:rPr>
              <w:t xml:space="preserve"> </w:t>
            </w:r>
            <w:r w:rsidR="00EF15CB">
              <w:rPr>
                <w:rFonts w:ascii="Times New Roman" w:hAnsi="Times New Roman" w:cs="Times New Roman"/>
                <w:bCs/>
                <w:sz w:val="24"/>
                <w:szCs w:val="24"/>
                <w:lang w:val="lt-LT"/>
              </w:rPr>
              <w:t>nustatančiomis, kad ekspertizės rangovas (subrangovas) neturi teisės atlikti jo ar projektavimo subrangovų parengto statinio projekto ar jo dalių ekspertizės</w:t>
            </w:r>
            <w:r w:rsidR="009643EE">
              <w:rPr>
                <w:rFonts w:ascii="Times New Roman" w:hAnsi="Times New Roman" w:cs="Times New Roman"/>
                <w:bCs/>
                <w:sz w:val="24"/>
                <w:szCs w:val="24"/>
                <w:lang w:val="lt-LT"/>
              </w:rPr>
              <w:t xml:space="preserve">. Įtraukdama šias išlaidas į Pirkimo sutartį ir įsipareigodama sumokėti rangovui, Perkančioji organizacija pažeistų minėto reglamento nuostatas ir neužtikrintų Įstatymo 3 straipsnio 1 dalyje įtvirtinto </w:t>
            </w:r>
            <w:r w:rsidR="006C2E76">
              <w:rPr>
                <w:rFonts w:ascii="Times New Roman" w:hAnsi="Times New Roman" w:cs="Times New Roman"/>
                <w:bCs/>
                <w:sz w:val="24"/>
                <w:szCs w:val="24"/>
                <w:lang w:val="lt-LT"/>
              </w:rPr>
              <w:t>proporcingumo</w:t>
            </w:r>
            <w:r w:rsidR="009643EE">
              <w:rPr>
                <w:rFonts w:ascii="Times New Roman" w:hAnsi="Times New Roman" w:cs="Times New Roman"/>
                <w:bCs/>
                <w:sz w:val="24"/>
                <w:szCs w:val="24"/>
                <w:lang w:val="lt-LT"/>
              </w:rPr>
              <w:t xml:space="preserve"> principo laikymosi.</w:t>
            </w:r>
          </w:p>
          <w:p w:rsidR="00E913E2" w:rsidRDefault="00E913E2" w:rsidP="00EF15CB">
            <w:pPr>
              <w:jc w:val="both"/>
              <w:rPr>
                <w:rFonts w:ascii="Times New Roman" w:hAnsi="Times New Roman" w:cs="Times New Roman"/>
                <w:bCs/>
                <w:sz w:val="24"/>
                <w:szCs w:val="24"/>
                <w:lang w:val="lt-LT"/>
              </w:rPr>
            </w:pPr>
          </w:p>
        </w:tc>
      </w:tr>
    </w:tbl>
    <w:p w:rsidR="00F16DCC" w:rsidRDefault="00F16DCC" w:rsidP="00541357">
      <w:pPr>
        <w:spacing w:after="0" w:line="240" w:lineRule="auto"/>
        <w:ind w:firstLine="709"/>
        <w:jc w:val="both"/>
        <w:rPr>
          <w:rFonts w:ascii="Times New Roman" w:hAnsi="Times New Roman"/>
          <w:sz w:val="24"/>
          <w:szCs w:val="24"/>
          <w:lang w:val="lt-LT"/>
        </w:rPr>
      </w:pPr>
    </w:p>
    <w:p w:rsidR="00C925A6" w:rsidRDefault="00C925A6" w:rsidP="00541357">
      <w:pPr>
        <w:spacing w:after="0" w:line="240" w:lineRule="auto"/>
        <w:ind w:firstLine="709"/>
        <w:jc w:val="both"/>
        <w:rPr>
          <w:rFonts w:ascii="Times New Roman" w:hAnsi="Times New Roman"/>
          <w:sz w:val="24"/>
          <w:szCs w:val="24"/>
          <w:lang w:val="lt-LT"/>
        </w:rPr>
      </w:pPr>
    </w:p>
    <w:p w:rsidR="003C17A6" w:rsidRDefault="003C17A6" w:rsidP="003C17A6">
      <w:pPr>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t>IV dalis. SPRENDIMAS</w:t>
      </w:r>
    </w:p>
    <w:p w:rsidR="00E53AAB" w:rsidRDefault="00E53AAB" w:rsidP="003C17A6">
      <w:pPr>
        <w:jc w:val="center"/>
        <w:rPr>
          <w:rFonts w:ascii="Times New Roman" w:hAnsi="Times New Roman" w:cs="Times New Roman"/>
          <w:b/>
          <w:sz w:val="24"/>
          <w:szCs w:val="24"/>
          <w:lang w:val="lt-LT"/>
        </w:rPr>
      </w:pPr>
    </w:p>
    <w:p w:rsidR="00C60FC8" w:rsidRPr="00E53AAB" w:rsidRDefault="002E684D" w:rsidP="002E684D">
      <w:pPr>
        <w:spacing w:after="0"/>
        <w:ind w:firstLine="708"/>
        <w:jc w:val="both"/>
        <w:rPr>
          <w:rFonts w:ascii="Times New Roman" w:hAnsi="Times New Roman" w:cs="Times New Roman"/>
          <w:sz w:val="24"/>
          <w:szCs w:val="24"/>
          <w:lang w:val="lt-LT" w:eastAsia="lt-LT"/>
        </w:rPr>
      </w:pPr>
      <w:r w:rsidRPr="002E684D">
        <w:rPr>
          <w:rFonts w:ascii="Times New Roman" w:hAnsi="Times New Roman" w:cs="Times New Roman"/>
          <w:sz w:val="24"/>
          <w:szCs w:val="24"/>
          <w:lang w:val="lt-LT"/>
        </w:rPr>
        <w:t>Atsižvelg</w:t>
      </w:r>
      <w:r w:rsidR="00901765">
        <w:rPr>
          <w:rFonts w:ascii="Times New Roman" w:hAnsi="Times New Roman" w:cs="Times New Roman"/>
          <w:sz w:val="24"/>
          <w:szCs w:val="24"/>
          <w:lang w:val="lt-LT"/>
        </w:rPr>
        <w:t>dama</w:t>
      </w:r>
      <w:r w:rsidRPr="002E684D">
        <w:rPr>
          <w:rFonts w:ascii="Times New Roman" w:hAnsi="Times New Roman" w:cs="Times New Roman"/>
          <w:sz w:val="24"/>
          <w:szCs w:val="24"/>
          <w:lang w:val="lt-LT"/>
        </w:rPr>
        <w:t xml:space="preserve"> į tai, kad Pirkimas buvo paskelbtas 2016 m. rugsėjo 23 d. (t.</w:t>
      </w:r>
      <w:r>
        <w:rPr>
          <w:rFonts w:ascii="Times New Roman" w:hAnsi="Times New Roman" w:cs="Times New Roman"/>
          <w:sz w:val="24"/>
          <w:szCs w:val="24"/>
          <w:lang w:val="lt-LT"/>
        </w:rPr>
        <w:t xml:space="preserve"> </w:t>
      </w:r>
      <w:r w:rsidRPr="002E684D">
        <w:rPr>
          <w:rFonts w:ascii="Times New Roman" w:hAnsi="Times New Roman" w:cs="Times New Roman"/>
          <w:sz w:val="24"/>
          <w:szCs w:val="24"/>
          <w:lang w:val="lt-LT"/>
        </w:rPr>
        <w:t>y.</w:t>
      </w:r>
      <w:r w:rsidRPr="002E684D">
        <w:rPr>
          <w:rFonts w:ascii="Times New Roman" w:hAnsi="Times New Roman" w:cs="Times New Roman"/>
          <w:sz w:val="24"/>
          <w:szCs w:val="24"/>
          <w:lang w:val="lt-LT"/>
        </w:rPr>
        <w:t xml:space="preserve"> nuo </w:t>
      </w:r>
      <w:r w:rsidR="00901765">
        <w:rPr>
          <w:rFonts w:ascii="Times New Roman" w:hAnsi="Times New Roman" w:cs="Times New Roman"/>
          <w:sz w:val="24"/>
          <w:szCs w:val="24"/>
          <w:lang w:val="lt-LT"/>
        </w:rPr>
        <w:t xml:space="preserve">Pirkimo </w:t>
      </w:r>
      <w:r w:rsidRPr="002E684D">
        <w:rPr>
          <w:rFonts w:ascii="Times New Roman" w:hAnsi="Times New Roman" w:cs="Times New Roman"/>
          <w:sz w:val="24"/>
          <w:szCs w:val="24"/>
          <w:lang w:val="lt-LT"/>
        </w:rPr>
        <w:t xml:space="preserve">paskelbimo praėjo 9 </w:t>
      </w:r>
      <w:r w:rsidRPr="002E684D">
        <w:rPr>
          <w:rFonts w:ascii="Times New Roman" w:hAnsi="Times New Roman" w:cs="Times New Roman"/>
          <w:sz w:val="24"/>
          <w:szCs w:val="24"/>
          <w:lang w:val="lt-LT"/>
        </w:rPr>
        <w:t xml:space="preserve">mėn.), o išvados II dalyje konstatuotų pažeidimų ištaisymas </w:t>
      </w:r>
      <w:r w:rsidR="00901765">
        <w:rPr>
          <w:rFonts w:ascii="Times New Roman" w:hAnsi="Times New Roman" w:cs="Times New Roman"/>
          <w:sz w:val="24"/>
          <w:szCs w:val="24"/>
          <w:lang w:val="lt-LT"/>
        </w:rPr>
        <w:t xml:space="preserve">įvertinus jų </w:t>
      </w:r>
      <w:r w:rsidR="00901765" w:rsidRPr="002E684D">
        <w:rPr>
          <w:rFonts w:ascii="Times New Roman" w:hAnsi="Times New Roman" w:cs="Times New Roman"/>
          <w:sz w:val="24"/>
          <w:szCs w:val="24"/>
          <w:lang w:val="lt-LT"/>
        </w:rPr>
        <w:t xml:space="preserve">gausą </w:t>
      </w:r>
      <w:r w:rsidR="00374157">
        <w:rPr>
          <w:rFonts w:ascii="Times New Roman" w:hAnsi="Times New Roman" w:cs="Times New Roman"/>
          <w:sz w:val="24"/>
          <w:szCs w:val="24"/>
          <w:lang w:val="lt-LT"/>
        </w:rPr>
        <w:t>(</w:t>
      </w:r>
      <w:r w:rsidR="00374157" w:rsidRPr="002E684D">
        <w:rPr>
          <w:rFonts w:ascii="Times New Roman" w:hAnsi="Times New Roman" w:cs="Times New Roman"/>
          <w:sz w:val="24"/>
          <w:szCs w:val="24"/>
          <w:lang w:val="lt-LT"/>
        </w:rPr>
        <w:t>konkurso sąlygų tikslinimas gali užtrukti ne vieną mėnesį</w:t>
      </w:r>
      <w:r w:rsidR="00374157">
        <w:rPr>
          <w:rFonts w:ascii="Times New Roman" w:hAnsi="Times New Roman" w:cs="Times New Roman"/>
          <w:sz w:val="24"/>
          <w:szCs w:val="24"/>
          <w:lang w:val="lt-LT"/>
        </w:rPr>
        <w:t xml:space="preserve">) </w:t>
      </w:r>
      <w:r w:rsidR="00901765" w:rsidRPr="002E684D">
        <w:rPr>
          <w:rFonts w:ascii="Times New Roman" w:hAnsi="Times New Roman" w:cs="Times New Roman"/>
          <w:sz w:val="24"/>
          <w:szCs w:val="24"/>
          <w:lang w:val="lt-LT"/>
        </w:rPr>
        <w:t>ir svarbą vieš</w:t>
      </w:r>
      <w:r w:rsidR="00374157">
        <w:rPr>
          <w:rFonts w:ascii="Times New Roman" w:hAnsi="Times New Roman" w:cs="Times New Roman"/>
          <w:sz w:val="24"/>
          <w:szCs w:val="24"/>
          <w:lang w:val="lt-LT"/>
        </w:rPr>
        <w:t>ųjų</w:t>
      </w:r>
      <w:r w:rsidR="00901765" w:rsidRPr="002E684D">
        <w:rPr>
          <w:rFonts w:ascii="Times New Roman" w:hAnsi="Times New Roman" w:cs="Times New Roman"/>
          <w:sz w:val="24"/>
          <w:szCs w:val="24"/>
          <w:lang w:val="lt-LT"/>
        </w:rPr>
        <w:t xml:space="preserve"> pirkim</w:t>
      </w:r>
      <w:r w:rsidR="00374157">
        <w:rPr>
          <w:rFonts w:ascii="Times New Roman" w:hAnsi="Times New Roman" w:cs="Times New Roman"/>
          <w:sz w:val="24"/>
          <w:szCs w:val="24"/>
          <w:lang w:val="lt-LT"/>
        </w:rPr>
        <w:t>ų</w:t>
      </w:r>
      <w:r w:rsidR="00901765" w:rsidRPr="002E684D">
        <w:rPr>
          <w:rFonts w:ascii="Times New Roman" w:hAnsi="Times New Roman" w:cs="Times New Roman"/>
          <w:sz w:val="24"/>
          <w:szCs w:val="24"/>
          <w:lang w:val="lt-LT"/>
        </w:rPr>
        <w:t xml:space="preserve"> princip</w:t>
      </w:r>
      <w:r w:rsidR="00901765">
        <w:rPr>
          <w:rFonts w:ascii="Times New Roman" w:hAnsi="Times New Roman" w:cs="Times New Roman"/>
          <w:sz w:val="24"/>
          <w:szCs w:val="24"/>
          <w:lang w:val="lt-LT"/>
        </w:rPr>
        <w:t>ams</w:t>
      </w:r>
      <w:r w:rsidR="00901765" w:rsidRPr="002E684D">
        <w:rPr>
          <w:rFonts w:ascii="Times New Roman" w:hAnsi="Times New Roman" w:cs="Times New Roman"/>
          <w:sz w:val="24"/>
          <w:szCs w:val="24"/>
          <w:lang w:val="lt-LT"/>
        </w:rPr>
        <w:t xml:space="preserve"> ir </w:t>
      </w:r>
      <w:r w:rsidR="00374157">
        <w:rPr>
          <w:rFonts w:ascii="Times New Roman" w:hAnsi="Times New Roman" w:cs="Times New Roman"/>
          <w:sz w:val="24"/>
          <w:szCs w:val="24"/>
          <w:lang w:val="lt-LT"/>
        </w:rPr>
        <w:lastRenderedPageBreak/>
        <w:t>P</w:t>
      </w:r>
      <w:r w:rsidR="00901765" w:rsidRPr="002E684D">
        <w:rPr>
          <w:rFonts w:ascii="Times New Roman" w:hAnsi="Times New Roman" w:cs="Times New Roman"/>
          <w:sz w:val="24"/>
          <w:szCs w:val="24"/>
          <w:lang w:val="lt-LT"/>
        </w:rPr>
        <w:t>irkimo tikslui užtikrinti</w:t>
      </w:r>
      <w:r w:rsidR="00374157">
        <w:rPr>
          <w:rFonts w:ascii="Times New Roman" w:hAnsi="Times New Roman" w:cs="Times New Roman"/>
          <w:sz w:val="24"/>
          <w:szCs w:val="24"/>
          <w:lang w:val="lt-LT"/>
        </w:rPr>
        <w:t xml:space="preserve">, </w:t>
      </w:r>
      <w:bookmarkStart w:id="0" w:name="_GoBack"/>
      <w:bookmarkEnd w:id="0"/>
      <w:r w:rsidRPr="002E684D">
        <w:rPr>
          <w:rFonts w:ascii="Times New Roman" w:hAnsi="Times New Roman" w:cs="Times New Roman"/>
          <w:sz w:val="24"/>
          <w:szCs w:val="24"/>
          <w:lang w:val="lt-LT"/>
        </w:rPr>
        <w:t>rei</w:t>
      </w:r>
      <w:r>
        <w:rPr>
          <w:rFonts w:ascii="Times New Roman" w:hAnsi="Times New Roman" w:cs="Times New Roman"/>
          <w:sz w:val="24"/>
          <w:szCs w:val="24"/>
          <w:lang w:val="lt-LT"/>
        </w:rPr>
        <w:t>kštų</w:t>
      </w:r>
      <w:r w:rsidRPr="002E684D">
        <w:rPr>
          <w:rFonts w:ascii="Times New Roman" w:hAnsi="Times New Roman" w:cs="Times New Roman"/>
          <w:sz w:val="24"/>
          <w:szCs w:val="24"/>
          <w:lang w:val="lt-LT"/>
        </w:rPr>
        <w:t xml:space="preserve"> naujo pirkimo paskelbimą, Tarnyba</w:t>
      </w:r>
      <w:r>
        <w:rPr>
          <w:rFonts w:ascii="Times New Roman" w:hAnsi="Times New Roman" w:cs="Times New Roman"/>
          <w:sz w:val="24"/>
          <w:szCs w:val="24"/>
          <w:lang w:val="lt-LT"/>
        </w:rPr>
        <w:t xml:space="preserve">, </w:t>
      </w:r>
      <w:r w:rsidR="00C47501" w:rsidRPr="00E53AAB">
        <w:rPr>
          <w:rFonts w:ascii="Times New Roman" w:hAnsi="Times New Roman" w:cs="Times New Roman"/>
          <w:sz w:val="24"/>
          <w:szCs w:val="24"/>
          <w:lang w:val="lt-LT"/>
        </w:rPr>
        <w:t>vadovaudamasi Lietuvos Respublikos viešųjų pirkimų įstatymo 8</w:t>
      </w:r>
      <w:r w:rsidR="00C47501" w:rsidRPr="00E53AAB">
        <w:rPr>
          <w:rFonts w:ascii="Times New Roman" w:hAnsi="Times New Roman" w:cs="Times New Roman"/>
          <w:sz w:val="24"/>
          <w:szCs w:val="24"/>
          <w:vertAlign w:val="superscript"/>
          <w:lang w:val="lt-LT"/>
        </w:rPr>
        <w:t>2</w:t>
      </w:r>
      <w:r w:rsidR="00C47501" w:rsidRPr="00E53AAB">
        <w:rPr>
          <w:rFonts w:ascii="Times New Roman" w:hAnsi="Times New Roman" w:cs="Times New Roman"/>
          <w:sz w:val="24"/>
          <w:szCs w:val="24"/>
          <w:lang w:val="lt-LT"/>
        </w:rPr>
        <w:t xml:space="preserve"> straipsnio 2 dalies 6 punktu, </w:t>
      </w:r>
      <w:r w:rsidR="00C47501" w:rsidRPr="00E53AAB">
        <w:rPr>
          <w:rFonts w:ascii="Times New Roman" w:hAnsi="Times New Roman" w:cs="Times New Roman"/>
          <w:b/>
          <w:sz w:val="24"/>
          <w:szCs w:val="24"/>
          <w:lang w:val="lt-LT"/>
        </w:rPr>
        <w:t>įpareigoja</w:t>
      </w:r>
      <w:r w:rsidR="00C47501" w:rsidRPr="00E53AAB">
        <w:rPr>
          <w:rFonts w:ascii="Times New Roman" w:hAnsi="Times New Roman" w:cs="Times New Roman"/>
          <w:sz w:val="24"/>
          <w:szCs w:val="24"/>
          <w:lang w:val="lt-LT"/>
        </w:rPr>
        <w:t xml:space="preserve"> </w:t>
      </w:r>
      <w:r w:rsidR="00780425" w:rsidRPr="00E53AAB">
        <w:rPr>
          <w:rFonts w:ascii="Times New Roman" w:hAnsi="Times New Roman" w:cs="Times New Roman"/>
          <w:sz w:val="24"/>
          <w:szCs w:val="24"/>
          <w:lang w:val="lt-LT"/>
        </w:rPr>
        <w:t>P</w:t>
      </w:r>
      <w:r w:rsidR="00C47501" w:rsidRPr="00E53AAB">
        <w:rPr>
          <w:rFonts w:ascii="Times New Roman" w:hAnsi="Times New Roman" w:cs="Times New Roman"/>
          <w:sz w:val="24"/>
          <w:szCs w:val="24"/>
          <w:lang w:val="lt-LT"/>
        </w:rPr>
        <w:t>erkančiąją organizaciją:</w:t>
      </w:r>
      <w:r w:rsidR="00C60FC8" w:rsidRPr="00E53AAB">
        <w:rPr>
          <w:rFonts w:ascii="Times New Roman" w:hAnsi="Times New Roman" w:cs="Times New Roman"/>
          <w:sz w:val="24"/>
          <w:szCs w:val="24"/>
          <w:lang w:val="lt-LT"/>
        </w:rPr>
        <w:t xml:space="preserve"> </w:t>
      </w:r>
    </w:p>
    <w:p w:rsidR="00C60FC8" w:rsidRPr="00AA6886" w:rsidRDefault="00C60FC8" w:rsidP="002E684D">
      <w:pPr>
        <w:pStyle w:val="Normal12pt"/>
        <w:ind w:right="0" w:firstLine="851"/>
      </w:pPr>
      <w:r w:rsidRPr="00AA6886">
        <w:t>1. Nutraukti Pirkimo procedūras.</w:t>
      </w:r>
    </w:p>
    <w:p w:rsidR="00C60FC8" w:rsidRPr="00AA6886" w:rsidRDefault="00C60FC8" w:rsidP="00C60FC8">
      <w:pPr>
        <w:pStyle w:val="Normal12pt"/>
        <w:ind w:right="0" w:firstLine="851"/>
      </w:pPr>
      <w:r w:rsidRPr="00AA6886">
        <w:t>2. Raštu informuoti Tarnybą apie įpareigojimo įvykdymą ir pateikti tai patvirtinančius dokumentus.</w:t>
      </w:r>
    </w:p>
    <w:p w:rsidR="004C4711" w:rsidRPr="00780425" w:rsidRDefault="004C4711" w:rsidP="004C4711">
      <w:pPr>
        <w:spacing w:after="0" w:line="240" w:lineRule="auto"/>
        <w:ind w:firstLine="709"/>
        <w:jc w:val="both"/>
        <w:rPr>
          <w:rFonts w:ascii="Times New Roman" w:hAnsi="Times New Roman" w:cs="Times New Roman"/>
          <w:sz w:val="24"/>
          <w:szCs w:val="24"/>
          <w:lang w:val="lt-LT"/>
        </w:rPr>
      </w:pPr>
      <w:r w:rsidRPr="00780425">
        <w:rPr>
          <w:rFonts w:ascii="Times New Roman" w:hAnsi="Times New Roman" w:cs="Times New Roman"/>
          <w:sz w:val="24"/>
          <w:szCs w:val="24"/>
          <w:lang w:val="lt-LT"/>
        </w:rPr>
        <w:t xml:space="preserve">Vadovaujantis Lietuvos Respublikos administracinių bylų teisenos įstatymo 5 </w:t>
      </w:r>
      <w:r w:rsidRPr="00205465">
        <w:rPr>
          <w:rFonts w:ascii="Times New Roman" w:hAnsi="Times New Roman" w:cs="Times New Roman"/>
          <w:sz w:val="24"/>
          <w:szCs w:val="24"/>
          <w:lang w:val="lt-LT"/>
        </w:rPr>
        <w:t xml:space="preserve">ir </w:t>
      </w:r>
      <w:r>
        <w:rPr>
          <w:rFonts w:ascii="Times New Roman" w:hAnsi="Times New Roman" w:cs="Times New Roman"/>
          <w:sz w:val="24"/>
          <w:szCs w:val="24"/>
          <w:lang w:val="lt-LT"/>
        </w:rPr>
        <w:t>17</w:t>
      </w:r>
      <w:r w:rsidRPr="00780425">
        <w:rPr>
          <w:rFonts w:ascii="Times New Roman" w:hAnsi="Times New Roman" w:cs="Times New Roman"/>
          <w:b/>
          <w:sz w:val="24"/>
          <w:szCs w:val="24"/>
          <w:lang w:val="lt-LT"/>
        </w:rPr>
        <w:t xml:space="preserve"> </w:t>
      </w:r>
      <w:r w:rsidRPr="00780425">
        <w:rPr>
          <w:rFonts w:ascii="Times New Roman" w:hAnsi="Times New Roman" w:cs="Times New Roman"/>
          <w:sz w:val="24"/>
          <w:szCs w:val="24"/>
          <w:lang w:val="lt-LT"/>
        </w:rPr>
        <w:t>straipsniais, nesutikę su Tarnybos įpareigojimu, Jūs galite ją apskųsti teismui šio įstatymo nustatyta tvarka.</w:t>
      </w:r>
    </w:p>
    <w:p w:rsidR="004C4711" w:rsidRDefault="004C4711" w:rsidP="004C4711">
      <w:pPr>
        <w:spacing w:after="0" w:line="240" w:lineRule="auto"/>
        <w:ind w:firstLine="709"/>
        <w:jc w:val="both"/>
        <w:rPr>
          <w:rFonts w:ascii="Times New Roman" w:hAnsi="Times New Roman" w:cs="Times New Roman"/>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6D3D47" w:rsidRDefault="006D3D47" w:rsidP="004C4711">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bCs/>
          <w:sz w:val="24"/>
          <w:szCs w:val="24"/>
          <w:lang w:val="lt-LT"/>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16DCC" w:rsidRDefault="00F16DCC"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2E684D" w:rsidRDefault="002E684D" w:rsidP="004975B1">
      <w:pPr>
        <w:tabs>
          <w:tab w:val="left" w:pos="900"/>
        </w:tabs>
        <w:rPr>
          <w:rFonts w:ascii="Times New Roman" w:hAnsi="Times New Roman" w:cs="Times New Roman"/>
          <w:bCs/>
          <w:sz w:val="24"/>
          <w:szCs w:val="24"/>
          <w:lang w:val="lt-LT"/>
        </w:rPr>
      </w:pPr>
    </w:p>
    <w:p w:rsidR="002E684D" w:rsidRDefault="002E684D" w:rsidP="004975B1">
      <w:pPr>
        <w:tabs>
          <w:tab w:val="left" w:pos="900"/>
        </w:tabs>
        <w:rPr>
          <w:rFonts w:ascii="Times New Roman" w:hAnsi="Times New Roman" w:cs="Times New Roman"/>
          <w:bCs/>
          <w:sz w:val="24"/>
          <w:szCs w:val="24"/>
          <w:lang w:val="lt-LT"/>
        </w:rPr>
      </w:pPr>
    </w:p>
    <w:p w:rsidR="002E684D" w:rsidRDefault="002E684D"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6D3D47" w:rsidRDefault="006D3D47" w:rsidP="004975B1">
      <w:pPr>
        <w:tabs>
          <w:tab w:val="left" w:pos="900"/>
        </w:tabs>
        <w:rPr>
          <w:rFonts w:ascii="Times New Roman" w:hAnsi="Times New Roman" w:cs="Times New Roman"/>
          <w:bCs/>
          <w:sz w:val="24"/>
          <w:szCs w:val="24"/>
          <w:lang w:val="lt-LT"/>
        </w:rPr>
      </w:pPr>
    </w:p>
    <w:p w:rsidR="0001178A" w:rsidRPr="004975B1" w:rsidRDefault="002D7BC6" w:rsidP="00B2434B">
      <w:pPr>
        <w:tabs>
          <w:tab w:val="left" w:pos="720"/>
          <w:tab w:val="center" w:pos="4320"/>
          <w:tab w:val="right" w:pos="8640"/>
        </w:tabs>
        <w:rPr>
          <w:rFonts w:ascii="Times New Roman" w:hAnsi="Times New Roman" w:cs="Times New Roman"/>
          <w:lang w:val="lt-LT"/>
        </w:rPr>
      </w:pPr>
      <w:r>
        <w:rPr>
          <w:rFonts w:ascii="Times New Roman" w:hAnsi="Times New Roman" w:cs="Times New Roman"/>
          <w:lang w:val="lt-LT"/>
        </w:rPr>
        <w:t>A</w:t>
      </w:r>
      <w:proofErr w:type="spellStart"/>
      <w:r w:rsidR="00DE543B" w:rsidRPr="004975B1">
        <w:rPr>
          <w:rFonts w:ascii="Times New Roman" w:hAnsi="Times New Roman" w:cs="Times New Roman"/>
        </w:rPr>
        <w:t>lbina</w:t>
      </w:r>
      <w:proofErr w:type="spellEnd"/>
      <w:r w:rsidR="00DE543B" w:rsidRPr="004975B1">
        <w:rPr>
          <w:rFonts w:ascii="Times New Roman" w:hAnsi="Times New Roman" w:cs="Times New Roman"/>
        </w:rPr>
        <w:t xml:space="preserve"> Perlavičienė, </w:t>
      </w:r>
      <w:proofErr w:type="spellStart"/>
      <w:r w:rsidR="00DE543B" w:rsidRPr="004975B1">
        <w:rPr>
          <w:rFonts w:ascii="Times New Roman" w:hAnsi="Times New Roman" w:cs="Times New Roman"/>
        </w:rPr>
        <w:t>tel</w:t>
      </w:r>
      <w:proofErr w:type="spellEnd"/>
      <w:r w:rsidR="00DE543B" w:rsidRPr="004975B1">
        <w:rPr>
          <w:rFonts w:ascii="Times New Roman" w:hAnsi="Times New Roman" w:cs="Times New Roman"/>
        </w:rPr>
        <w:t xml:space="preserve">. (8 5) 219 7038, </w:t>
      </w:r>
      <w:proofErr w:type="spellStart"/>
      <w:r w:rsidR="00DE543B" w:rsidRPr="004975B1">
        <w:rPr>
          <w:rFonts w:ascii="Times New Roman" w:hAnsi="Times New Roman" w:cs="Times New Roman"/>
        </w:rPr>
        <w:t>el</w:t>
      </w:r>
      <w:proofErr w:type="spellEnd"/>
      <w:r w:rsidR="00DE543B" w:rsidRPr="004975B1">
        <w:rPr>
          <w:rFonts w:ascii="Times New Roman" w:hAnsi="Times New Roman" w:cs="Times New Roman"/>
        </w:rPr>
        <w:t xml:space="preserve">. p. </w:t>
      </w:r>
      <w:bookmarkStart w:id="1" w:name="_Hlt75580842"/>
      <w:r w:rsidR="00DE543B" w:rsidRPr="004975B1">
        <w:rPr>
          <w:rFonts w:ascii="Times New Roman" w:hAnsi="Times New Roman" w:cs="Times New Roman"/>
        </w:rPr>
        <w:t>Albina.Perlaviciene</w:t>
      </w:r>
      <w:hyperlink r:id="rId11" w:history="1">
        <w:r w:rsidR="00DE543B" w:rsidRPr="004975B1">
          <w:rPr>
            <w:rStyle w:val="Hipersaitas"/>
            <w:rFonts w:ascii="Times New Roman" w:hAnsi="Times New Roman" w:cs="Times New Roman"/>
          </w:rPr>
          <w:t>@vpt.lt</w:t>
        </w:r>
      </w:hyperlink>
      <w:bookmarkEnd w:id="1"/>
    </w:p>
    <w:sectPr w:rsidR="0001178A" w:rsidRPr="004975B1" w:rsidSect="004D176F">
      <w:headerReference w:type="default" r:id="rId12"/>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Open Sans">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6D1021" w:rsidRPr="00D101A7" w:rsidRDefault="006D1021" w:rsidP="00F503AD">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D101A7" w:rsidRPr="00D101A7">
        <w:rPr>
          <w:rFonts w:ascii="Times New Roman" w:hAnsi="Times New Roman" w:cs="Times New Roman"/>
          <w:lang w:val="lt-LT"/>
        </w:rPr>
        <w:t>„</w:t>
      </w:r>
      <w:r w:rsidR="00F544DA" w:rsidRPr="00D101A7">
        <w:rPr>
          <w:rFonts w:ascii="Times New Roman" w:hAnsi="Times New Roman" w:cs="Times New Roman"/>
          <w:color w:val="000000"/>
          <w:lang w:val="lt-LT"/>
        </w:rPr>
        <w:t>Perkančiosios organizacijos nustatyti minimalūs kandidatų ar dalyvių kvalifikacijos reikalavimai negali dirbtinai riboti konkurencijos. Jie turi būti pagrįsti ir proporcingi pirkimo objektui</w:t>
      </w:r>
      <w:r w:rsidR="00D101A7" w:rsidRPr="00D101A7">
        <w:rPr>
          <w:rFonts w:ascii="Times New Roman" w:hAnsi="Times New Roman" w:cs="Times New Roman"/>
          <w:color w:val="000000"/>
          <w:lang w:val="lt-LT"/>
        </w:rPr>
        <w:t>“</w:t>
      </w:r>
      <w:r w:rsidR="00F544DA" w:rsidRPr="00D101A7">
        <w:rPr>
          <w:rFonts w:ascii="Times New Roman" w:hAnsi="Times New Roman" w:cs="Times New Roman"/>
          <w:color w:val="000000"/>
          <w:lang w:val="lt-LT"/>
        </w:rPr>
        <w:t>.</w:t>
      </w:r>
    </w:p>
  </w:footnote>
  <w:footnote w:id="2">
    <w:p w:rsidR="006D1021" w:rsidRPr="00D101A7" w:rsidRDefault="006D1021" w:rsidP="00F503AD">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1A2271" w:rsidRPr="00D101A7">
        <w:rPr>
          <w:rFonts w:ascii="Times New Roman" w:hAnsi="Times New Roman" w:cs="Times New Roman"/>
          <w:lang w:val="lt-LT"/>
        </w:rPr>
        <w:t>„</w:t>
      </w:r>
      <w:r w:rsidR="001A2271" w:rsidRPr="00D101A7">
        <w:rPr>
          <w:rFonts w:ascii="Times New Roman" w:hAnsi="Times New Roman" w:cs="Times New Roman"/>
          <w:color w:val="000000"/>
          <w:lang w:val="lt-LT"/>
        </w:rPr>
        <w:t>Perkančioji organizacija užtikrina, kad atliekant pirkimo procedūras ir nustatant laimėtoją būtų laikomasi lygiateisiškumo, nediskriminavimo, abipusio pripažinimo, proporcingumo ir skaidrumo principų“.</w:t>
      </w:r>
    </w:p>
  </w:footnote>
  <w:footnote w:id="3">
    <w:p w:rsidR="009577D3" w:rsidRPr="009577D3" w:rsidRDefault="009577D3" w:rsidP="00F503AD">
      <w:pPr>
        <w:pStyle w:val="Puslapioinaostekstas"/>
        <w:jc w:val="both"/>
        <w:rPr>
          <w:rFonts w:ascii="Times New Roman" w:hAnsi="Times New Roman" w:cs="Times New Roman"/>
          <w:lang w:val="lt-LT"/>
        </w:rPr>
      </w:pPr>
      <w:r>
        <w:rPr>
          <w:rStyle w:val="Puslapioinaosnuoroda"/>
        </w:rPr>
        <w:footnoteRef/>
      </w:r>
      <w:r>
        <w:t xml:space="preserve"> </w:t>
      </w:r>
      <w:r w:rsidRPr="009577D3">
        <w:rPr>
          <w:rFonts w:ascii="Times New Roman" w:hAnsi="Times New Roman" w:cs="Times New Roman"/>
          <w:lang w:val="lt-LT"/>
        </w:rPr>
        <w:t>„Pirkimų tikslas – vadovaujantis šio įstatymo reikalavimais sudaryti pirkimo sutartį, leidžiančią įsigyti perkančiajai organizacijai reikalingų prekių, paslaugų, racionaliai naudojant tam skirtas lėšas“.</w:t>
      </w:r>
    </w:p>
  </w:footnote>
  <w:footnote w:id="4">
    <w:p w:rsidR="00151577" w:rsidRPr="00151577" w:rsidRDefault="00151577" w:rsidP="00DC0A80">
      <w:pPr>
        <w:pStyle w:val="CLIENT"/>
      </w:pPr>
      <w:r>
        <w:rPr>
          <w:rStyle w:val="Puslapioinaosnuoroda"/>
        </w:rPr>
        <w:footnoteRef/>
      </w:r>
      <w:r>
        <w:t xml:space="preserve"> </w:t>
      </w:r>
      <w:r w:rsidR="00433F21" w:rsidRPr="00433F21">
        <w:rPr>
          <w:b w:val="0"/>
        </w:rPr>
        <w:t>„R</w:t>
      </w:r>
      <w:r w:rsidRPr="00433F21">
        <w:rPr>
          <w:b w:val="0"/>
          <w:caps w:val="0"/>
          <w:sz w:val="20"/>
          <w:szCs w:val="20"/>
        </w:rPr>
        <w:t>e</w:t>
      </w:r>
      <w:r w:rsidRPr="00151577">
        <w:rPr>
          <w:b w:val="0"/>
          <w:caps w:val="0"/>
          <w:sz w:val="20"/>
          <w:szCs w:val="20"/>
        </w:rPr>
        <w:t xml:space="preserve">komendacijos ir privalomi reikalavimai darbų (pagal </w:t>
      </w:r>
      <w:proofErr w:type="spellStart"/>
      <w:r w:rsidRPr="00151577">
        <w:rPr>
          <w:b w:val="0"/>
          <w:caps w:val="0"/>
          <w:sz w:val="20"/>
          <w:szCs w:val="20"/>
        </w:rPr>
        <w:t>fidic</w:t>
      </w:r>
      <w:proofErr w:type="spellEnd"/>
      <w:r w:rsidRPr="00151577">
        <w:rPr>
          <w:b w:val="0"/>
          <w:caps w:val="0"/>
          <w:sz w:val="20"/>
          <w:szCs w:val="20"/>
        </w:rPr>
        <w:t xml:space="preserve"> „geltoną“ knygą) pirkimų dokumentams</w:t>
      </w:r>
      <w:r w:rsidR="00433F21">
        <w:rPr>
          <w:b w:val="0"/>
          <w:caps w:val="0"/>
          <w:sz w:val="20"/>
          <w:szCs w:val="20"/>
        </w:rPr>
        <w:t>. P</w:t>
      </w:r>
      <w:r w:rsidRPr="00151577">
        <w:rPr>
          <w:b w:val="0"/>
          <w:caps w:val="0"/>
          <w:sz w:val="20"/>
          <w:szCs w:val="20"/>
        </w:rPr>
        <w:t>irkimas projektavimo ir statybos darbams atlikti</w:t>
      </w:r>
      <w:r w:rsidR="00433F21">
        <w:rPr>
          <w:b w:val="0"/>
          <w:caps w:val="0"/>
          <w:sz w:val="20"/>
          <w:szCs w:val="20"/>
        </w:rPr>
        <w:t xml:space="preserve"> (pagal ekonominį naudingumą)“</w:t>
      </w:r>
      <w:r w:rsidR="00A219AC">
        <w:rPr>
          <w:b w:val="0"/>
          <w:caps w:val="0"/>
          <w:sz w:val="20"/>
          <w:szCs w:val="20"/>
        </w:rPr>
        <w:t>;</w:t>
      </w:r>
    </w:p>
  </w:footnote>
  <w:footnote w:id="5">
    <w:p w:rsidR="00DC0A80" w:rsidRPr="00DC0A80" w:rsidRDefault="00DC0A80" w:rsidP="006D3D47">
      <w:pPr>
        <w:pStyle w:val="Puslapioinaostekstas"/>
        <w:jc w:val="both"/>
        <w:rPr>
          <w:lang w:val="lt-LT"/>
        </w:rPr>
      </w:pPr>
      <w:r>
        <w:rPr>
          <w:rStyle w:val="Puslapioinaosnuoroda"/>
        </w:rPr>
        <w:footnoteRef/>
      </w:r>
      <w:r>
        <w:t xml:space="preserve"> </w:t>
      </w:r>
      <w:r w:rsidRPr="00DC0A80">
        <w:rPr>
          <w:rFonts w:ascii="Times New Roman" w:hAnsi="Times New Roman" w:cs="Times New Roman"/>
          <w:lang w:val="lt-LT"/>
        </w:rPr>
        <w:t>„</w:t>
      </w:r>
      <w:r>
        <w:rPr>
          <w:rFonts w:ascii="Times New Roman" w:hAnsi="Times New Roman" w:cs="Times New Roman"/>
          <w:lang w:val="lt-LT"/>
        </w:rPr>
        <w:t xml:space="preserve">Tiekėjai turi pateikti per paskutinius 5 metus atliktų darbų sąrašą kartu su užsakovo pažymomis apie tai, kad svarbiausi darbai buvo atlikti tinkamai; pažymose turi būti nurodyta darbų atlikimo vertė, </w:t>
      </w:r>
      <w:r w:rsidR="0073794B">
        <w:rPr>
          <w:rFonts w:ascii="Times New Roman" w:hAnsi="Times New Roman" w:cs="Times New Roman"/>
          <w:lang w:val="lt-LT"/>
        </w:rPr>
        <w:t>d</w:t>
      </w:r>
      <w:r>
        <w:rPr>
          <w:rFonts w:ascii="Times New Roman" w:hAnsi="Times New Roman" w:cs="Times New Roman"/>
          <w:lang w:val="lt-LT"/>
        </w:rPr>
        <w:t>ata ir vieta, be to,, ar jie buvo atlikti pagal galiojančių normatyvinių dokumentų,  reglamentuojančių darbų atlikimą, reikalavimus ir tinkamai užbaigti; prireikus perkančioji organizacija tokias pažymas gali gauti tiesiai iš užsakovų“;</w:t>
      </w:r>
    </w:p>
  </w:footnote>
  <w:footnote w:id="6">
    <w:p w:rsidR="00F86809" w:rsidRPr="00BA0D61" w:rsidRDefault="00F86809">
      <w:pPr>
        <w:pStyle w:val="Puslapioinaostekstas"/>
        <w:rPr>
          <w:rFonts w:ascii="Times New Roman" w:hAnsi="Times New Roman" w:cs="Times New Roman"/>
          <w:lang w:val="lt-LT"/>
        </w:rPr>
      </w:pPr>
      <w:r>
        <w:rPr>
          <w:rStyle w:val="Puslapioinaosnuoroda"/>
        </w:rPr>
        <w:footnoteRef/>
      </w:r>
      <w:r>
        <w:t xml:space="preserve"> </w:t>
      </w:r>
      <w:r w:rsidR="00BA0D61" w:rsidRPr="00BA0D61">
        <w:rPr>
          <w:rFonts w:ascii="Times New Roman" w:hAnsi="Times New Roman" w:cs="Times New Roman"/>
          <w:lang w:val="lt-LT"/>
        </w:rPr>
        <w:t>„Žr. 2 išn.“;</w:t>
      </w:r>
    </w:p>
  </w:footnote>
  <w:footnote w:id="7">
    <w:p w:rsidR="00C52B1F" w:rsidRPr="003116FF" w:rsidRDefault="00C52B1F" w:rsidP="002E63EC">
      <w:pPr>
        <w:pStyle w:val="Puslapioinaostekstas"/>
        <w:jc w:val="both"/>
        <w:rPr>
          <w:rFonts w:ascii="Times New Roman" w:hAnsi="Times New Roman" w:cs="Times New Roman"/>
          <w:lang w:val="lt-LT"/>
        </w:rPr>
      </w:pPr>
      <w:r>
        <w:rPr>
          <w:rStyle w:val="Puslapioinaosnuoroda"/>
        </w:rPr>
        <w:footnoteRef/>
      </w:r>
      <w:r>
        <w:t xml:space="preserve"> </w:t>
      </w:r>
      <w:r w:rsidRPr="003116FF">
        <w:rPr>
          <w:rFonts w:ascii="Times New Roman" w:hAnsi="Times New Roman" w:cs="Times New Roman"/>
          <w:lang w:val="lt-LT"/>
        </w:rPr>
        <w:t>„Jeigu perkančioji organizacija aiškina (tikslina) pirkimo dokumentus ir negali pirkimo dokumentų paaiškinimų  (patikslinimų) paskelbti CVP IS likus 6 dienoms iki pasiūlymų pateikimo termino pabaigos</w:t>
      </w:r>
      <w:r w:rsidR="003116FF" w:rsidRPr="003116FF">
        <w:rPr>
          <w:rFonts w:ascii="Times New Roman" w:hAnsi="Times New Roman" w:cs="Times New Roman"/>
          <w:lang w:val="lt-LT"/>
        </w:rPr>
        <w:t>, arba atsiranda kitos aplinkybės, tuomet perkančioji organizacija priima sprendimą pratęsti pasiūlymų pateikimo terminą laikui, per kurį konkurso dalyviai, rengdami pirkimo pasiūlymus, galėtų atsižvelgti į šiuos paaiškinimus (</w:t>
      </w:r>
      <w:proofErr w:type="spellStart"/>
      <w:r w:rsidR="003116FF" w:rsidRPr="003116FF">
        <w:rPr>
          <w:rFonts w:ascii="Times New Roman" w:hAnsi="Times New Roman" w:cs="Times New Roman"/>
          <w:lang w:val="lt-LT"/>
        </w:rPr>
        <w:t>patikslinimus</w:t>
      </w:r>
      <w:proofErr w:type="spellEnd"/>
      <w:r w:rsidR="003116FF" w:rsidRPr="003116FF">
        <w:rPr>
          <w:rFonts w:ascii="Times New Roman" w:hAnsi="Times New Roman" w:cs="Times New Roman"/>
          <w:lang w:val="lt-LT"/>
        </w:rPr>
        <w:t>) ar naujas aplinkybes.“</w:t>
      </w:r>
    </w:p>
  </w:footnote>
  <w:footnote w:id="8">
    <w:p w:rsidR="00F86809" w:rsidRPr="00E53B79" w:rsidRDefault="00F86809">
      <w:pPr>
        <w:pStyle w:val="Puslapioinaostekstas"/>
        <w:rPr>
          <w:rFonts w:ascii="Times New Roman" w:hAnsi="Times New Roman" w:cs="Times New Roman"/>
          <w:lang w:val="lt-LT"/>
        </w:rPr>
      </w:pPr>
      <w:r>
        <w:rPr>
          <w:rStyle w:val="Puslapioinaosnuoroda"/>
        </w:rPr>
        <w:footnoteRef/>
      </w:r>
      <w:r>
        <w:t xml:space="preserve"> </w:t>
      </w:r>
      <w:r w:rsidR="00E53B79" w:rsidRPr="00E53B79">
        <w:rPr>
          <w:rFonts w:ascii="Times New Roman" w:hAnsi="Times New Roman" w:cs="Times New Roman"/>
          <w:lang w:val="lt-LT"/>
        </w:rPr>
        <w:t>„Perkančiosios organizacijos siūlomos šalims pasirašyti pirkimo sutarties sąlygos pagal šio įstatymo 18 straipsnio  6 dalies  reikalavimus, taip pat sutarties projektas, jeigu jis yra parengtas“</w:t>
      </w:r>
      <w:r w:rsidR="00E53B79">
        <w:rPr>
          <w:rFonts w:ascii="Times New Roman" w:hAnsi="Times New Roman" w:cs="Times New Roman"/>
          <w:lang w:val="lt-LT"/>
        </w:rPr>
        <w:t>;</w:t>
      </w:r>
    </w:p>
  </w:footnote>
  <w:footnote w:id="9">
    <w:p w:rsidR="00F86809" w:rsidRPr="008D7B49" w:rsidRDefault="00F86809" w:rsidP="008D7B49">
      <w:pPr>
        <w:pStyle w:val="Puslapioinaostekstas"/>
        <w:jc w:val="both"/>
        <w:rPr>
          <w:rFonts w:ascii="Times New Roman" w:hAnsi="Times New Roman" w:cs="Times New Roman"/>
          <w:lang w:val="lt-LT"/>
        </w:rPr>
      </w:pPr>
      <w:r>
        <w:rPr>
          <w:rStyle w:val="Puslapioinaosnuoroda"/>
        </w:rPr>
        <w:footnoteRef/>
      </w:r>
      <w:r>
        <w:t xml:space="preserve"> </w:t>
      </w:r>
      <w:r w:rsidR="008D7B49" w:rsidRPr="008D7B49">
        <w:rPr>
          <w:rFonts w:ascii="Times New Roman" w:hAnsi="Times New Roman" w:cs="Times New Roman"/>
          <w:lang w:val="lt-LT"/>
        </w:rPr>
        <w:t>„Perkančioji organizacija pirkimo dokumentus rengia vadovaudamasi šio įstatymo nuostatomis. Pirkimo dokumentai turi būti tikslūs, aiškūs, be dviprasmybių, kad tiekėjai galėtų pateikti pasiūlymus, o perkančioji organ</w:t>
      </w:r>
      <w:r w:rsidR="008D7B49">
        <w:rPr>
          <w:rFonts w:ascii="Times New Roman" w:hAnsi="Times New Roman" w:cs="Times New Roman"/>
          <w:lang w:val="lt-LT"/>
        </w:rPr>
        <w:t>izacija nupirkti tai, ko reikia“;</w:t>
      </w:r>
    </w:p>
  </w:footnote>
  <w:footnote w:id="10">
    <w:p w:rsidR="00F86809" w:rsidRPr="005D5150" w:rsidRDefault="00F86809">
      <w:pPr>
        <w:pStyle w:val="Puslapioinaostekstas"/>
        <w:rPr>
          <w:rFonts w:ascii="Times New Roman" w:hAnsi="Times New Roman" w:cs="Times New Roman"/>
          <w:lang w:val="lt-LT"/>
        </w:rPr>
      </w:pPr>
      <w:r>
        <w:rPr>
          <w:rStyle w:val="Puslapioinaosnuoroda"/>
        </w:rPr>
        <w:footnoteRef/>
      </w:r>
      <w:r>
        <w:t xml:space="preserve"> </w:t>
      </w:r>
      <w:r w:rsidR="005D5150" w:rsidRPr="005D5150">
        <w:rPr>
          <w:rFonts w:ascii="Times New Roman" w:hAnsi="Times New Roman" w:cs="Times New Roman"/>
          <w:lang w:val="lt-LT"/>
        </w:rPr>
        <w:t xml:space="preserve">„Žr. </w:t>
      </w:r>
      <w:r w:rsidR="00E433CA">
        <w:rPr>
          <w:rFonts w:ascii="Times New Roman" w:hAnsi="Times New Roman" w:cs="Times New Roman"/>
          <w:lang w:val="lt-LT"/>
        </w:rPr>
        <w:t xml:space="preserve">9 </w:t>
      </w:r>
      <w:r w:rsidR="005D5150" w:rsidRPr="005D5150">
        <w:rPr>
          <w:rFonts w:ascii="Times New Roman" w:hAnsi="Times New Roman" w:cs="Times New Roman"/>
          <w:lang w:val="lt-LT"/>
        </w:rPr>
        <w:t>išn.“;</w:t>
      </w:r>
    </w:p>
  </w:footnote>
  <w:footnote w:id="11">
    <w:p w:rsidR="00F86809" w:rsidRPr="001D0880" w:rsidRDefault="00F86809">
      <w:pPr>
        <w:pStyle w:val="Puslapioinaostekstas"/>
        <w:rPr>
          <w:rFonts w:ascii="Times New Roman" w:hAnsi="Times New Roman" w:cs="Times New Roman"/>
          <w:lang w:val="lt-LT"/>
        </w:rPr>
      </w:pPr>
      <w:r>
        <w:rPr>
          <w:rStyle w:val="Puslapioinaosnuoroda"/>
        </w:rPr>
        <w:footnoteRef/>
      </w:r>
      <w:r>
        <w:t xml:space="preserve"> </w:t>
      </w:r>
      <w:r w:rsidR="00C81C74" w:rsidRPr="001D0880">
        <w:rPr>
          <w:rFonts w:ascii="Times New Roman" w:hAnsi="Times New Roman" w:cs="Times New Roman"/>
          <w:lang w:val="lt-LT"/>
        </w:rPr>
        <w:t>„Žr. 1 išn.“;</w:t>
      </w:r>
    </w:p>
  </w:footnote>
  <w:footnote w:id="12">
    <w:p w:rsidR="00DE48A3" w:rsidRPr="001D0880" w:rsidRDefault="00DE48A3">
      <w:pPr>
        <w:pStyle w:val="Puslapioinaostekstas"/>
        <w:rPr>
          <w:rFonts w:ascii="Times New Roman" w:hAnsi="Times New Roman" w:cs="Times New Roman"/>
          <w:lang w:val="lt-LT"/>
        </w:rPr>
      </w:pPr>
      <w:r w:rsidRPr="001D0880">
        <w:rPr>
          <w:rStyle w:val="Puslapioinaosnuoroda"/>
          <w:rFonts w:ascii="Times New Roman" w:hAnsi="Times New Roman" w:cs="Times New Roman"/>
        </w:rPr>
        <w:footnoteRef/>
      </w:r>
      <w:r w:rsidRPr="001D0880">
        <w:rPr>
          <w:rFonts w:ascii="Times New Roman" w:hAnsi="Times New Roman" w:cs="Times New Roman"/>
        </w:rPr>
        <w:t xml:space="preserve"> </w:t>
      </w:r>
      <w:r w:rsidRPr="001D0880">
        <w:rPr>
          <w:rFonts w:ascii="Times New Roman" w:hAnsi="Times New Roman" w:cs="Times New Roman"/>
          <w:lang w:val="lt-LT"/>
        </w:rPr>
        <w:t xml:space="preserve">„Žr. </w:t>
      </w:r>
      <w:r w:rsidR="00581C69">
        <w:rPr>
          <w:rFonts w:ascii="Times New Roman" w:hAnsi="Times New Roman" w:cs="Times New Roman"/>
          <w:lang w:val="lt-LT"/>
        </w:rPr>
        <w:t>9</w:t>
      </w:r>
      <w:r w:rsidRPr="001D0880">
        <w:rPr>
          <w:rFonts w:ascii="Times New Roman" w:hAnsi="Times New Roman" w:cs="Times New Roman"/>
          <w:lang w:val="lt-LT"/>
        </w:rPr>
        <w:t xml:space="preserve"> išn.“</w:t>
      </w:r>
      <w:r w:rsidR="00DE6536" w:rsidRPr="001D0880">
        <w:rPr>
          <w:rFonts w:ascii="Times New Roman" w:hAnsi="Times New Roman" w:cs="Times New Roman"/>
          <w:lang w:val="lt-LT"/>
        </w:rPr>
        <w:t>;</w:t>
      </w:r>
    </w:p>
  </w:footnote>
  <w:footnote w:id="13">
    <w:p w:rsidR="001D0880" w:rsidRPr="001D0880" w:rsidRDefault="001D0880">
      <w:pPr>
        <w:pStyle w:val="Puslapioinaostekstas"/>
        <w:rPr>
          <w:rFonts w:ascii="Times New Roman" w:hAnsi="Times New Roman" w:cs="Times New Roman"/>
          <w:lang w:val="lt-LT"/>
        </w:rPr>
      </w:pPr>
      <w:r w:rsidRPr="001D0880">
        <w:rPr>
          <w:rStyle w:val="Puslapioinaosnuoroda"/>
          <w:rFonts w:ascii="Times New Roman" w:hAnsi="Times New Roman" w:cs="Times New Roman"/>
        </w:rPr>
        <w:footnoteRef/>
      </w:r>
      <w:r w:rsidRPr="001D0880">
        <w:rPr>
          <w:rFonts w:ascii="Times New Roman" w:hAnsi="Times New Roman" w:cs="Times New Roman"/>
        </w:rPr>
        <w:t xml:space="preserve"> </w:t>
      </w:r>
      <w:r w:rsidRPr="001D0880">
        <w:rPr>
          <w:rFonts w:ascii="Times New Roman" w:hAnsi="Times New Roman" w:cs="Times New Roman"/>
          <w:lang w:val="lt-LT"/>
        </w:rPr>
        <w:t>„Žr. 2 išn.“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374157" w:rsidRPr="00374157">
          <w:rPr>
            <w:noProof/>
            <w:lang w:val="lt-LT"/>
          </w:rPr>
          <w:t>6</w:t>
        </w:r>
        <w:r>
          <w:fldChar w:fldCharType="end"/>
        </w:r>
      </w:p>
    </w:sdtContent>
  </w:sdt>
  <w:p w:rsidR="004D176F" w:rsidRDefault="004D176F">
    <w:pPr>
      <w:pStyle w:val="Antrats"/>
    </w:pPr>
  </w:p>
  <w:p w:rsidR="006D3D47" w:rsidRDefault="006D3D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528659F8"/>
    <w:lvl w:ilvl="0" w:tplc="EEB2CE1E">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03204"/>
    <w:multiLevelType w:val="multilevel"/>
    <w:tmpl w:val="E8BAD8A0"/>
    <w:lvl w:ilvl="0">
      <w:start w:val="1"/>
      <w:numFmt w:val="decimal"/>
      <w:lvlText w:val="%1."/>
      <w:lvlJc w:val="left"/>
      <w:pPr>
        <w:ind w:left="1240"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5" w15:restartNumberingAfterBreak="0">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A2172"/>
    <w:multiLevelType w:val="hybridMultilevel"/>
    <w:tmpl w:val="0ADAC1E8"/>
    <w:lvl w:ilvl="0" w:tplc="F44C96B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4A1E3C"/>
    <w:multiLevelType w:val="hybridMultilevel"/>
    <w:tmpl w:val="34FE8252"/>
    <w:lvl w:ilvl="0" w:tplc="ECDEB826">
      <w:start w:val="1"/>
      <w:numFmt w:val="lowerLetter"/>
      <w:lvlText w:val="%1)"/>
      <w:lvlJc w:val="left"/>
      <w:pPr>
        <w:tabs>
          <w:tab w:val="num" w:pos="720"/>
        </w:tabs>
        <w:ind w:left="720" w:hanging="360"/>
      </w:pPr>
    </w:lvl>
    <w:lvl w:ilvl="1" w:tplc="095C81EA">
      <w:start w:val="1"/>
      <w:numFmt w:val="lowerLetter"/>
      <w:lvlText w:val="%2)"/>
      <w:lvlJc w:val="left"/>
      <w:pPr>
        <w:tabs>
          <w:tab w:val="num" w:pos="1440"/>
        </w:tabs>
        <w:ind w:left="1440" w:hanging="360"/>
      </w:pPr>
    </w:lvl>
    <w:lvl w:ilvl="2" w:tplc="91560C1E">
      <w:start w:val="1"/>
      <w:numFmt w:val="lowerLetter"/>
      <w:lvlText w:val="%3)"/>
      <w:lvlJc w:val="left"/>
      <w:pPr>
        <w:tabs>
          <w:tab w:val="num" w:pos="2160"/>
        </w:tabs>
        <w:ind w:left="2160" w:hanging="360"/>
      </w:pPr>
    </w:lvl>
    <w:lvl w:ilvl="3" w:tplc="43128C24">
      <w:start w:val="1"/>
      <w:numFmt w:val="lowerLetter"/>
      <w:lvlText w:val="%4)"/>
      <w:lvlJc w:val="left"/>
      <w:pPr>
        <w:tabs>
          <w:tab w:val="num" w:pos="2880"/>
        </w:tabs>
        <w:ind w:left="2880" w:hanging="360"/>
      </w:pPr>
    </w:lvl>
    <w:lvl w:ilvl="4" w:tplc="E95282CA">
      <w:start w:val="1"/>
      <w:numFmt w:val="lowerLetter"/>
      <w:lvlText w:val="%5)"/>
      <w:lvlJc w:val="left"/>
      <w:pPr>
        <w:tabs>
          <w:tab w:val="num" w:pos="3600"/>
        </w:tabs>
        <w:ind w:left="3600" w:hanging="360"/>
      </w:pPr>
    </w:lvl>
    <w:lvl w:ilvl="5" w:tplc="FF0CF97A">
      <w:start w:val="1"/>
      <w:numFmt w:val="lowerLetter"/>
      <w:lvlText w:val="%6)"/>
      <w:lvlJc w:val="left"/>
      <w:pPr>
        <w:tabs>
          <w:tab w:val="num" w:pos="4320"/>
        </w:tabs>
        <w:ind w:left="4320" w:hanging="360"/>
      </w:pPr>
    </w:lvl>
    <w:lvl w:ilvl="6" w:tplc="79BEE656">
      <w:start w:val="1"/>
      <w:numFmt w:val="lowerLetter"/>
      <w:lvlText w:val="%7)"/>
      <w:lvlJc w:val="left"/>
      <w:pPr>
        <w:tabs>
          <w:tab w:val="num" w:pos="5040"/>
        </w:tabs>
        <w:ind w:left="5040" w:hanging="360"/>
      </w:pPr>
    </w:lvl>
    <w:lvl w:ilvl="7" w:tplc="21066B00">
      <w:start w:val="1"/>
      <w:numFmt w:val="lowerLetter"/>
      <w:lvlText w:val="%8)"/>
      <w:lvlJc w:val="left"/>
      <w:pPr>
        <w:tabs>
          <w:tab w:val="num" w:pos="5760"/>
        </w:tabs>
        <w:ind w:left="5760" w:hanging="360"/>
      </w:pPr>
    </w:lvl>
    <w:lvl w:ilvl="8" w:tplc="6396C90E">
      <w:start w:val="1"/>
      <w:numFmt w:val="lowerLetter"/>
      <w:lvlText w:val="%9)"/>
      <w:lvlJc w:val="left"/>
      <w:pPr>
        <w:tabs>
          <w:tab w:val="num" w:pos="6480"/>
        </w:tabs>
        <w:ind w:left="6480" w:hanging="360"/>
      </w:pPr>
    </w:lvl>
  </w:abstractNum>
  <w:abstractNum w:abstractNumId="8"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2" w15:restartNumberingAfterBreak="0">
    <w:nsid w:val="7B193EDC"/>
    <w:multiLevelType w:val="hybridMultilevel"/>
    <w:tmpl w:val="299A6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8"/>
  </w:num>
  <w:num w:numId="5">
    <w:abstractNumId w:val="1"/>
  </w:num>
  <w:num w:numId="6">
    <w:abstractNumId w:val="4"/>
  </w:num>
  <w:num w:numId="7">
    <w:abstractNumId w:val="5"/>
  </w:num>
  <w:num w:numId="8">
    <w:abstractNumId w:val="3"/>
  </w:num>
  <w:num w:numId="9">
    <w:abstractNumId w:val="10"/>
  </w:num>
  <w:num w:numId="10">
    <w:abstractNumId w:val="12"/>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14CA"/>
    <w:rsid w:val="000027B9"/>
    <w:rsid w:val="00002B6E"/>
    <w:rsid w:val="00003C52"/>
    <w:rsid w:val="000047EF"/>
    <w:rsid w:val="00005E74"/>
    <w:rsid w:val="00006467"/>
    <w:rsid w:val="00007615"/>
    <w:rsid w:val="00007E72"/>
    <w:rsid w:val="000114D9"/>
    <w:rsid w:val="0001178A"/>
    <w:rsid w:val="00015674"/>
    <w:rsid w:val="00016BEA"/>
    <w:rsid w:val="00016F78"/>
    <w:rsid w:val="00017150"/>
    <w:rsid w:val="00017E71"/>
    <w:rsid w:val="00020CB1"/>
    <w:rsid w:val="00021663"/>
    <w:rsid w:val="000219A0"/>
    <w:rsid w:val="00022C19"/>
    <w:rsid w:val="00024CAC"/>
    <w:rsid w:val="00027566"/>
    <w:rsid w:val="00030CC3"/>
    <w:rsid w:val="000312BC"/>
    <w:rsid w:val="000312C4"/>
    <w:rsid w:val="00036FDA"/>
    <w:rsid w:val="00037399"/>
    <w:rsid w:val="00037B8D"/>
    <w:rsid w:val="0004111C"/>
    <w:rsid w:val="00041245"/>
    <w:rsid w:val="00041F07"/>
    <w:rsid w:val="0004237F"/>
    <w:rsid w:val="0004315B"/>
    <w:rsid w:val="00043B22"/>
    <w:rsid w:val="000447E0"/>
    <w:rsid w:val="000474AA"/>
    <w:rsid w:val="00047C87"/>
    <w:rsid w:val="00053A58"/>
    <w:rsid w:val="00054198"/>
    <w:rsid w:val="000547B1"/>
    <w:rsid w:val="00054DD2"/>
    <w:rsid w:val="00055079"/>
    <w:rsid w:val="000552B0"/>
    <w:rsid w:val="00060DEC"/>
    <w:rsid w:val="00063BA1"/>
    <w:rsid w:val="00065347"/>
    <w:rsid w:val="00065B9B"/>
    <w:rsid w:val="0006608E"/>
    <w:rsid w:val="00066D43"/>
    <w:rsid w:val="00067CE8"/>
    <w:rsid w:val="00070776"/>
    <w:rsid w:val="0007233F"/>
    <w:rsid w:val="000739C0"/>
    <w:rsid w:val="00075A88"/>
    <w:rsid w:val="00075B0D"/>
    <w:rsid w:val="000763A0"/>
    <w:rsid w:val="00081C1C"/>
    <w:rsid w:val="0008234B"/>
    <w:rsid w:val="00084D58"/>
    <w:rsid w:val="00085418"/>
    <w:rsid w:val="000A2F8E"/>
    <w:rsid w:val="000A336E"/>
    <w:rsid w:val="000A3845"/>
    <w:rsid w:val="000A3FAC"/>
    <w:rsid w:val="000A66E6"/>
    <w:rsid w:val="000A7C7D"/>
    <w:rsid w:val="000B300D"/>
    <w:rsid w:val="000B3445"/>
    <w:rsid w:val="000B46C0"/>
    <w:rsid w:val="000B55F3"/>
    <w:rsid w:val="000C042B"/>
    <w:rsid w:val="000C19E9"/>
    <w:rsid w:val="000C20C2"/>
    <w:rsid w:val="000C525E"/>
    <w:rsid w:val="000C5F03"/>
    <w:rsid w:val="000C6ED4"/>
    <w:rsid w:val="000D17E7"/>
    <w:rsid w:val="000D1879"/>
    <w:rsid w:val="000D385E"/>
    <w:rsid w:val="000D3969"/>
    <w:rsid w:val="000D3D36"/>
    <w:rsid w:val="000D3E88"/>
    <w:rsid w:val="000D6713"/>
    <w:rsid w:val="000E1C6B"/>
    <w:rsid w:val="000E3558"/>
    <w:rsid w:val="000E3C5B"/>
    <w:rsid w:val="000E4F6F"/>
    <w:rsid w:val="000E6E0A"/>
    <w:rsid w:val="000E7B16"/>
    <w:rsid w:val="000F1325"/>
    <w:rsid w:val="000F17CC"/>
    <w:rsid w:val="000F1C2C"/>
    <w:rsid w:val="000F27D5"/>
    <w:rsid w:val="000F4593"/>
    <w:rsid w:val="000F53A1"/>
    <w:rsid w:val="000F6C05"/>
    <w:rsid w:val="000F6D6C"/>
    <w:rsid w:val="00101143"/>
    <w:rsid w:val="00103189"/>
    <w:rsid w:val="001057DE"/>
    <w:rsid w:val="00106161"/>
    <w:rsid w:val="00114DD4"/>
    <w:rsid w:val="001155C7"/>
    <w:rsid w:val="00120D6E"/>
    <w:rsid w:val="00121EA3"/>
    <w:rsid w:val="00121F78"/>
    <w:rsid w:val="00123A43"/>
    <w:rsid w:val="00130A42"/>
    <w:rsid w:val="0014028C"/>
    <w:rsid w:val="001404F3"/>
    <w:rsid w:val="001426D8"/>
    <w:rsid w:val="00145BC2"/>
    <w:rsid w:val="0014601B"/>
    <w:rsid w:val="00147256"/>
    <w:rsid w:val="00151577"/>
    <w:rsid w:val="0015217D"/>
    <w:rsid w:val="00155525"/>
    <w:rsid w:val="00156B07"/>
    <w:rsid w:val="00160956"/>
    <w:rsid w:val="00160D01"/>
    <w:rsid w:val="001612CB"/>
    <w:rsid w:val="0016439A"/>
    <w:rsid w:val="0016484B"/>
    <w:rsid w:val="00164E22"/>
    <w:rsid w:val="00165133"/>
    <w:rsid w:val="00165CFB"/>
    <w:rsid w:val="001673FB"/>
    <w:rsid w:val="00170C3F"/>
    <w:rsid w:val="00170DA0"/>
    <w:rsid w:val="00172291"/>
    <w:rsid w:val="00172A6B"/>
    <w:rsid w:val="00172B74"/>
    <w:rsid w:val="0017324A"/>
    <w:rsid w:val="001734C5"/>
    <w:rsid w:val="0017504F"/>
    <w:rsid w:val="00175AF8"/>
    <w:rsid w:val="00175B1A"/>
    <w:rsid w:val="00180ED5"/>
    <w:rsid w:val="00181F8F"/>
    <w:rsid w:val="001840C5"/>
    <w:rsid w:val="00193342"/>
    <w:rsid w:val="00194431"/>
    <w:rsid w:val="00195271"/>
    <w:rsid w:val="00196453"/>
    <w:rsid w:val="0019685D"/>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0880"/>
    <w:rsid w:val="001D427E"/>
    <w:rsid w:val="001D6AA6"/>
    <w:rsid w:val="001D7655"/>
    <w:rsid w:val="001D7D6D"/>
    <w:rsid w:val="001E1221"/>
    <w:rsid w:val="001E62B2"/>
    <w:rsid w:val="001E6B27"/>
    <w:rsid w:val="001E72AF"/>
    <w:rsid w:val="001F19E6"/>
    <w:rsid w:val="001F37A1"/>
    <w:rsid w:val="001F6FB0"/>
    <w:rsid w:val="00200E6F"/>
    <w:rsid w:val="00202487"/>
    <w:rsid w:val="00202A0F"/>
    <w:rsid w:val="00203DBD"/>
    <w:rsid w:val="002043AE"/>
    <w:rsid w:val="00205465"/>
    <w:rsid w:val="00205AED"/>
    <w:rsid w:val="00213292"/>
    <w:rsid w:val="00215278"/>
    <w:rsid w:val="00220083"/>
    <w:rsid w:val="002207B4"/>
    <w:rsid w:val="00221D89"/>
    <w:rsid w:val="00224BAB"/>
    <w:rsid w:val="00224CF8"/>
    <w:rsid w:val="002271FE"/>
    <w:rsid w:val="00227537"/>
    <w:rsid w:val="00227955"/>
    <w:rsid w:val="00230011"/>
    <w:rsid w:val="00230E79"/>
    <w:rsid w:val="00237ED3"/>
    <w:rsid w:val="0024059C"/>
    <w:rsid w:val="00240707"/>
    <w:rsid w:val="00241805"/>
    <w:rsid w:val="00242D24"/>
    <w:rsid w:val="00243BFA"/>
    <w:rsid w:val="00243FAC"/>
    <w:rsid w:val="002441C4"/>
    <w:rsid w:val="00246C98"/>
    <w:rsid w:val="00255499"/>
    <w:rsid w:val="00257245"/>
    <w:rsid w:val="0026481C"/>
    <w:rsid w:val="00274A39"/>
    <w:rsid w:val="00275FB2"/>
    <w:rsid w:val="002764DC"/>
    <w:rsid w:val="00276C2E"/>
    <w:rsid w:val="00276DEF"/>
    <w:rsid w:val="00277007"/>
    <w:rsid w:val="0028051D"/>
    <w:rsid w:val="00280FCA"/>
    <w:rsid w:val="00281F9A"/>
    <w:rsid w:val="00283AA9"/>
    <w:rsid w:val="002852A7"/>
    <w:rsid w:val="00285E59"/>
    <w:rsid w:val="00286781"/>
    <w:rsid w:val="0029371F"/>
    <w:rsid w:val="00295E35"/>
    <w:rsid w:val="002968F9"/>
    <w:rsid w:val="002A2BF1"/>
    <w:rsid w:val="002A2D0F"/>
    <w:rsid w:val="002A4102"/>
    <w:rsid w:val="002B0659"/>
    <w:rsid w:val="002B185D"/>
    <w:rsid w:val="002B201A"/>
    <w:rsid w:val="002B2CAB"/>
    <w:rsid w:val="002B4EE8"/>
    <w:rsid w:val="002B61CF"/>
    <w:rsid w:val="002B6E74"/>
    <w:rsid w:val="002C1665"/>
    <w:rsid w:val="002C1A14"/>
    <w:rsid w:val="002C4DB9"/>
    <w:rsid w:val="002C6680"/>
    <w:rsid w:val="002C6752"/>
    <w:rsid w:val="002D17C5"/>
    <w:rsid w:val="002D3EDA"/>
    <w:rsid w:val="002D68CE"/>
    <w:rsid w:val="002D7BC6"/>
    <w:rsid w:val="002E0E16"/>
    <w:rsid w:val="002E145F"/>
    <w:rsid w:val="002E169E"/>
    <w:rsid w:val="002E2985"/>
    <w:rsid w:val="002E4F9D"/>
    <w:rsid w:val="002E63EC"/>
    <w:rsid w:val="002E684D"/>
    <w:rsid w:val="002E6A0B"/>
    <w:rsid w:val="002E6F44"/>
    <w:rsid w:val="002F00A9"/>
    <w:rsid w:val="002F0C6C"/>
    <w:rsid w:val="002F12DF"/>
    <w:rsid w:val="002F3F65"/>
    <w:rsid w:val="003021F6"/>
    <w:rsid w:val="003023DB"/>
    <w:rsid w:val="00302668"/>
    <w:rsid w:val="00303C30"/>
    <w:rsid w:val="00307F8F"/>
    <w:rsid w:val="003116FF"/>
    <w:rsid w:val="00311B02"/>
    <w:rsid w:val="00313361"/>
    <w:rsid w:val="00313455"/>
    <w:rsid w:val="003251DE"/>
    <w:rsid w:val="00334369"/>
    <w:rsid w:val="00334C30"/>
    <w:rsid w:val="00335398"/>
    <w:rsid w:val="003374EE"/>
    <w:rsid w:val="00340E5B"/>
    <w:rsid w:val="0034418C"/>
    <w:rsid w:val="0034481C"/>
    <w:rsid w:val="00355E12"/>
    <w:rsid w:val="003565DE"/>
    <w:rsid w:val="00361022"/>
    <w:rsid w:val="00370047"/>
    <w:rsid w:val="00370217"/>
    <w:rsid w:val="00374157"/>
    <w:rsid w:val="0037586E"/>
    <w:rsid w:val="003762FE"/>
    <w:rsid w:val="00376E28"/>
    <w:rsid w:val="00376FB1"/>
    <w:rsid w:val="003777E2"/>
    <w:rsid w:val="00377C32"/>
    <w:rsid w:val="00386B5E"/>
    <w:rsid w:val="00387828"/>
    <w:rsid w:val="00391A1D"/>
    <w:rsid w:val="0039481D"/>
    <w:rsid w:val="00395608"/>
    <w:rsid w:val="003974B1"/>
    <w:rsid w:val="003A0F96"/>
    <w:rsid w:val="003A2E94"/>
    <w:rsid w:val="003A6AA8"/>
    <w:rsid w:val="003A7DCA"/>
    <w:rsid w:val="003B076D"/>
    <w:rsid w:val="003B21AF"/>
    <w:rsid w:val="003B3B16"/>
    <w:rsid w:val="003B4970"/>
    <w:rsid w:val="003B5F8C"/>
    <w:rsid w:val="003B6572"/>
    <w:rsid w:val="003C0DD8"/>
    <w:rsid w:val="003C17A6"/>
    <w:rsid w:val="003C1ABE"/>
    <w:rsid w:val="003C1BD0"/>
    <w:rsid w:val="003C3518"/>
    <w:rsid w:val="003C3D7B"/>
    <w:rsid w:val="003C57C3"/>
    <w:rsid w:val="003C716A"/>
    <w:rsid w:val="003D01BB"/>
    <w:rsid w:val="003D19E1"/>
    <w:rsid w:val="003D3541"/>
    <w:rsid w:val="003D58F6"/>
    <w:rsid w:val="003D5BD2"/>
    <w:rsid w:val="003D601A"/>
    <w:rsid w:val="003D68B0"/>
    <w:rsid w:val="003E24C8"/>
    <w:rsid w:val="003E2BF7"/>
    <w:rsid w:val="003E435E"/>
    <w:rsid w:val="003E709F"/>
    <w:rsid w:val="003F01B6"/>
    <w:rsid w:val="003F1487"/>
    <w:rsid w:val="003F2332"/>
    <w:rsid w:val="00403905"/>
    <w:rsid w:val="0040717D"/>
    <w:rsid w:val="00411871"/>
    <w:rsid w:val="00416650"/>
    <w:rsid w:val="00416B0D"/>
    <w:rsid w:val="00416B92"/>
    <w:rsid w:val="00417EB5"/>
    <w:rsid w:val="004204CC"/>
    <w:rsid w:val="00422723"/>
    <w:rsid w:val="004229AF"/>
    <w:rsid w:val="00426034"/>
    <w:rsid w:val="00431DC5"/>
    <w:rsid w:val="00432D7A"/>
    <w:rsid w:val="00432E27"/>
    <w:rsid w:val="00433F21"/>
    <w:rsid w:val="00437480"/>
    <w:rsid w:val="00440628"/>
    <w:rsid w:val="00440769"/>
    <w:rsid w:val="00440936"/>
    <w:rsid w:val="00441927"/>
    <w:rsid w:val="00442DBD"/>
    <w:rsid w:val="004447F0"/>
    <w:rsid w:val="004450E7"/>
    <w:rsid w:val="00445145"/>
    <w:rsid w:val="00446786"/>
    <w:rsid w:val="00451072"/>
    <w:rsid w:val="00451209"/>
    <w:rsid w:val="00455118"/>
    <w:rsid w:val="00455514"/>
    <w:rsid w:val="00455B55"/>
    <w:rsid w:val="00455BB0"/>
    <w:rsid w:val="00457788"/>
    <w:rsid w:val="00457DFD"/>
    <w:rsid w:val="004619B2"/>
    <w:rsid w:val="00462450"/>
    <w:rsid w:val="00463134"/>
    <w:rsid w:val="00463339"/>
    <w:rsid w:val="00463586"/>
    <w:rsid w:val="00463A83"/>
    <w:rsid w:val="00463C95"/>
    <w:rsid w:val="00464513"/>
    <w:rsid w:val="004646AE"/>
    <w:rsid w:val="00465826"/>
    <w:rsid w:val="00465F98"/>
    <w:rsid w:val="00466E2D"/>
    <w:rsid w:val="004673F1"/>
    <w:rsid w:val="004700B0"/>
    <w:rsid w:val="00472F9F"/>
    <w:rsid w:val="00473763"/>
    <w:rsid w:val="0047431D"/>
    <w:rsid w:val="00475315"/>
    <w:rsid w:val="004756E6"/>
    <w:rsid w:val="00483DEE"/>
    <w:rsid w:val="00484DA9"/>
    <w:rsid w:val="004864E2"/>
    <w:rsid w:val="00487124"/>
    <w:rsid w:val="004908D0"/>
    <w:rsid w:val="00496DC5"/>
    <w:rsid w:val="004975B1"/>
    <w:rsid w:val="004A15C1"/>
    <w:rsid w:val="004A3537"/>
    <w:rsid w:val="004A7A1B"/>
    <w:rsid w:val="004B08FA"/>
    <w:rsid w:val="004B17A3"/>
    <w:rsid w:val="004B2A57"/>
    <w:rsid w:val="004B407E"/>
    <w:rsid w:val="004B4420"/>
    <w:rsid w:val="004B4B79"/>
    <w:rsid w:val="004B4CD7"/>
    <w:rsid w:val="004B62B6"/>
    <w:rsid w:val="004C0437"/>
    <w:rsid w:val="004C4711"/>
    <w:rsid w:val="004C75F0"/>
    <w:rsid w:val="004C76D8"/>
    <w:rsid w:val="004D115A"/>
    <w:rsid w:val="004D176F"/>
    <w:rsid w:val="004D195F"/>
    <w:rsid w:val="004D28DF"/>
    <w:rsid w:val="004D2B41"/>
    <w:rsid w:val="004D529C"/>
    <w:rsid w:val="004D647E"/>
    <w:rsid w:val="004E082E"/>
    <w:rsid w:val="004E098B"/>
    <w:rsid w:val="004E170C"/>
    <w:rsid w:val="004E1EAB"/>
    <w:rsid w:val="004E550F"/>
    <w:rsid w:val="004E5711"/>
    <w:rsid w:val="004E5B8A"/>
    <w:rsid w:val="004F03E2"/>
    <w:rsid w:val="004F29DC"/>
    <w:rsid w:val="004F35FA"/>
    <w:rsid w:val="004F6ED7"/>
    <w:rsid w:val="00500ACB"/>
    <w:rsid w:val="0050122E"/>
    <w:rsid w:val="00502014"/>
    <w:rsid w:val="00503085"/>
    <w:rsid w:val="00504B73"/>
    <w:rsid w:val="005054DC"/>
    <w:rsid w:val="00505B22"/>
    <w:rsid w:val="00506EE8"/>
    <w:rsid w:val="00513DF0"/>
    <w:rsid w:val="0052272F"/>
    <w:rsid w:val="00522F8A"/>
    <w:rsid w:val="005245F2"/>
    <w:rsid w:val="00525A89"/>
    <w:rsid w:val="00533F04"/>
    <w:rsid w:val="00534448"/>
    <w:rsid w:val="00534F2F"/>
    <w:rsid w:val="0053588B"/>
    <w:rsid w:val="00536648"/>
    <w:rsid w:val="00540E8A"/>
    <w:rsid w:val="00541357"/>
    <w:rsid w:val="00541844"/>
    <w:rsid w:val="005424AD"/>
    <w:rsid w:val="00543FD3"/>
    <w:rsid w:val="00547B30"/>
    <w:rsid w:val="00551C9A"/>
    <w:rsid w:val="00551F8F"/>
    <w:rsid w:val="005551E0"/>
    <w:rsid w:val="0056187E"/>
    <w:rsid w:val="00562F97"/>
    <w:rsid w:val="0056695C"/>
    <w:rsid w:val="005724EA"/>
    <w:rsid w:val="00574115"/>
    <w:rsid w:val="00576522"/>
    <w:rsid w:val="005776F4"/>
    <w:rsid w:val="00581C69"/>
    <w:rsid w:val="00583661"/>
    <w:rsid w:val="00584815"/>
    <w:rsid w:val="005855CC"/>
    <w:rsid w:val="0058563D"/>
    <w:rsid w:val="00585A4D"/>
    <w:rsid w:val="0058741E"/>
    <w:rsid w:val="005874A4"/>
    <w:rsid w:val="0059205B"/>
    <w:rsid w:val="0059380C"/>
    <w:rsid w:val="00593A6F"/>
    <w:rsid w:val="00594B82"/>
    <w:rsid w:val="00595176"/>
    <w:rsid w:val="0059657F"/>
    <w:rsid w:val="005A5A20"/>
    <w:rsid w:val="005A5DBC"/>
    <w:rsid w:val="005A75A4"/>
    <w:rsid w:val="005A7F48"/>
    <w:rsid w:val="005B107C"/>
    <w:rsid w:val="005B15FD"/>
    <w:rsid w:val="005B4AC7"/>
    <w:rsid w:val="005B5A06"/>
    <w:rsid w:val="005B66C2"/>
    <w:rsid w:val="005B6DA0"/>
    <w:rsid w:val="005B7D72"/>
    <w:rsid w:val="005C1A85"/>
    <w:rsid w:val="005C1D81"/>
    <w:rsid w:val="005C6E99"/>
    <w:rsid w:val="005D01A3"/>
    <w:rsid w:val="005D0BC6"/>
    <w:rsid w:val="005D0C49"/>
    <w:rsid w:val="005D33BC"/>
    <w:rsid w:val="005D369B"/>
    <w:rsid w:val="005D5150"/>
    <w:rsid w:val="005D5D52"/>
    <w:rsid w:val="005E0FBF"/>
    <w:rsid w:val="005E364E"/>
    <w:rsid w:val="005E4589"/>
    <w:rsid w:val="005E54FA"/>
    <w:rsid w:val="005E7A5A"/>
    <w:rsid w:val="005F086D"/>
    <w:rsid w:val="005F3086"/>
    <w:rsid w:val="005F31DA"/>
    <w:rsid w:val="005F51F2"/>
    <w:rsid w:val="005F5859"/>
    <w:rsid w:val="00603C4E"/>
    <w:rsid w:val="00606DEB"/>
    <w:rsid w:val="00607934"/>
    <w:rsid w:val="006111DA"/>
    <w:rsid w:val="0061188C"/>
    <w:rsid w:val="00612866"/>
    <w:rsid w:val="00612DE8"/>
    <w:rsid w:val="00612F3B"/>
    <w:rsid w:val="00616C55"/>
    <w:rsid w:val="006216E4"/>
    <w:rsid w:val="006233A6"/>
    <w:rsid w:val="006233C9"/>
    <w:rsid w:val="0062364D"/>
    <w:rsid w:val="0062422D"/>
    <w:rsid w:val="00630669"/>
    <w:rsid w:val="00631760"/>
    <w:rsid w:val="006352F3"/>
    <w:rsid w:val="00636CE3"/>
    <w:rsid w:val="00636F08"/>
    <w:rsid w:val="00643583"/>
    <w:rsid w:val="00644C1D"/>
    <w:rsid w:val="0064529A"/>
    <w:rsid w:val="00650BDB"/>
    <w:rsid w:val="00652053"/>
    <w:rsid w:val="00656464"/>
    <w:rsid w:val="0065758C"/>
    <w:rsid w:val="00660F9F"/>
    <w:rsid w:val="00662A11"/>
    <w:rsid w:val="00663DE7"/>
    <w:rsid w:val="00664639"/>
    <w:rsid w:val="00667A00"/>
    <w:rsid w:val="0067077F"/>
    <w:rsid w:val="0067161C"/>
    <w:rsid w:val="006741AE"/>
    <w:rsid w:val="00674BB0"/>
    <w:rsid w:val="00674C0F"/>
    <w:rsid w:val="006760D4"/>
    <w:rsid w:val="00681361"/>
    <w:rsid w:val="006867B4"/>
    <w:rsid w:val="00690339"/>
    <w:rsid w:val="0069046E"/>
    <w:rsid w:val="00695442"/>
    <w:rsid w:val="006965FC"/>
    <w:rsid w:val="006A22AE"/>
    <w:rsid w:val="006A3482"/>
    <w:rsid w:val="006A4755"/>
    <w:rsid w:val="006A4851"/>
    <w:rsid w:val="006A5D53"/>
    <w:rsid w:val="006B1E6D"/>
    <w:rsid w:val="006B4978"/>
    <w:rsid w:val="006B5750"/>
    <w:rsid w:val="006C2E76"/>
    <w:rsid w:val="006C75D4"/>
    <w:rsid w:val="006C7E58"/>
    <w:rsid w:val="006D01EC"/>
    <w:rsid w:val="006D1021"/>
    <w:rsid w:val="006D1675"/>
    <w:rsid w:val="006D1A7C"/>
    <w:rsid w:val="006D3D47"/>
    <w:rsid w:val="006D3F96"/>
    <w:rsid w:val="006D53E8"/>
    <w:rsid w:val="006D6C10"/>
    <w:rsid w:val="006E09B5"/>
    <w:rsid w:val="006E2177"/>
    <w:rsid w:val="006E2525"/>
    <w:rsid w:val="006E2E56"/>
    <w:rsid w:val="006E5172"/>
    <w:rsid w:val="006E7493"/>
    <w:rsid w:val="006F0959"/>
    <w:rsid w:val="006F2575"/>
    <w:rsid w:val="006F2BB6"/>
    <w:rsid w:val="006F459F"/>
    <w:rsid w:val="006F45D3"/>
    <w:rsid w:val="006F6616"/>
    <w:rsid w:val="006F7CED"/>
    <w:rsid w:val="007013B4"/>
    <w:rsid w:val="00701E8A"/>
    <w:rsid w:val="007025D6"/>
    <w:rsid w:val="00702637"/>
    <w:rsid w:val="007032C0"/>
    <w:rsid w:val="00704EA2"/>
    <w:rsid w:val="00706930"/>
    <w:rsid w:val="00711D28"/>
    <w:rsid w:val="007126E1"/>
    <w:rsid w:val="0071396E"/>
    <w:rsid w:val="00713C2D"/>
    <w:rsid w:val="00714FCA"/>
    <w:rsid w:val="0071640B"/>
    <w:rsid w:val="00720211"/>
    <w:rsid w:val="0072166C"/>
    <w:rsid w:val="00723DD9"/>
    <w:rsid w:val="00723F5F"/>
    <w:rsid w:val="00724A2F"/>
    <w:rsid w:val="007269F7"/>
    <w:rsid w:val="007274FE"/>
    <w:rsid w:val="0073255C"/>
    <w:rsid w:val="00737253"/>
    <w:rsid w:val="00737668"/>
    <w:rsid w:val="0073794B"/>
    <w:rsid w:val="00740F2F"/>
    <w:rsid w:val="00744E85"/>
    <w:rsid w:val="0074598C"/>
    <w:rsid w:val="00750A67"/>
    <w:rsid w:val="0075243C"/>
    <w:rsid w:val="00752DA6"/>
    <w:rsid w:val="007540C1"/>
    <w:rsid w:val="007553E3"/>
    <w:rsid w:val="00756C65"/>
    <w:rsid w:val="00762F32"/>
    <w:rsid w:val="0076682F"/>
    <w:rsid w:val="00767097"/>
    <w:rsid w:val="0077626B"/>
    <w:rsid w:val="00777777"/>
    <w:rsid w:val="00780425"/>
    <w:rsid w:val="00782C0C"/>
    <w:rsid w:val="00783047"/>
    <w:rsid w:val="0078350E"/>
    <w:rsid w:val="007846F0"/>
    <w:rsid w:val="0078555A"/>
    <w:rsid w:val="00787E66"/>
    <w:rsid w:val="00787F58"/>
    <w:rsid w:val="00790165"/>
    <w:rsid w:val="00793D4C"/>
    <w:rsid w:val="00794970"/>
    <w:rsid w:val="007971C1"/>
    <w:rsid w:val="007A12CE"/>
    <w:rsid w:val="007A1415"/>
    <w:rsid w:val="007A1C3E"/>
    <w:rsid w:val="007A2EE4"/>
    <w:rsid w:val="007A3697"/>
    <w:rsid w:val="007A53F6"/>
    <w:rsid w:val="007A63D5"/>
    <w:rsid w:val="007A6696"/>
    <w:rsid w:val="007A7ABA"/>
    <w:rsid w:val="007B294A"/>
    <w:rsid w:val="007B294D"/>
    <w:rsid w:val="007B2E5A"/>
    <w:rsid w:val="007C01D0"/>
    <w:rsid w:val="007C410F"/>
    <w:rsid w:val="007C4162"/>
    <w:rsid w:val="007C4F76"/>
    <w:rsid w:val="007D08B1"/>
    <w:rsid w:val="007D3107"/>
    <w:rsid w:val="007D32C1"/>
    <w:rsid w:val="007D4652"/>
    <w:rsid w:val="007D5E80"/>
    <w:rsid w:val="007E0E30"/>
    <w:rsid w:val="007E0E8B"/>
    <w:rsid w:val="007E2ABA"/>
    <w:rsid w:val="007E4301"/>
    <w:rsid w:val="007E45B5"/>
    <w:rsid w:val="007E7047"/>
    <w:rsid w:val="007F09E8"/>
    <w:rsid w:val="007F0BB6"/>
    <w:rsid w:val="007F74D8"/>
    <w:rsid w:val="00800D4D"/>
    <w:rsid w:val="00801CE7"/>
    <w:rsid w:val="0081393A"/>
    <w:rsid w:val="00814533"/>
    <w:rsid w:val="008147A8"/>
    <w:rsid w:val="0081593C"/>
    <w:rsid w:val="00816D04"/>
    <w:rsid w:val="00820424"/>
    <w:rsid w:val="008222C9"/>
    <w:rsid w:val="008244B7"/>
    <w:rsid w:val="0082607B"/>
    <w:rsid w:val="008267AE"/>
    <w:rsid w:val="0082697A"/>
    <w:rsid w:val="0082759E"/>
    <w:rsid w:val="00830E7B"/>
    <w:rsid w:val="00831CDE"/>
    <w:rsid w:val="00834358"/>
    <w:rsid w:val="008422ED"/>
    <w:rsid w:val="008461FE"/>
    <w:rsid w:val="0085037E"/>
    <w:rsid w:val="00850388"/>
    <w:rsid w:val="0085228E"/>
    <w:rsid w:val="00857B02"/>
    <w:rsid w:val="00862E0A"/>
    <w:rsid w:val="0086352F"/>
    <w:rsid w:val="008635E6"/>
    <w:rsid w:val="008637AF"/>
    <w:rsid w:val="008648B4"/>
    <w:rsid w:val="0086518C"/>
    <w:rsid w:val="00865505"/>
    <w:rsid w:val="00865E82"/>
    <w:rsid w:val="00870494"/>
    <w:rsid w:val="0088620F"/>
    <w:rsid w:val="008866BF"/>
    <w:rsid w:val="008870C7"/>
    <w:rsid w:val="00887A30"/>
    <w:rsid w:val="00887D30"/>
    <w:rsid w:val="00891B25"/>
    <w:rsid w:val="00892202"/>
    <w:rsid w:val="0089305D"/>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067"/>
    <w:rsid w:val="008D791E"/>
    <w:rsid w:val="008D7B49"/>
    <w:rsid w:val="008E0A49"/>
    <w:rsid w:val="008E118B"/>
    <w:rsid w:val="008E38C1"/>
    <w:rsid w:val="008E43A6"/>
    <w:rsid w:val="008E4E82"/>
    <w:rsid w:val="008E6C5C"/>
    <w:rsid w:val="008E7149"/>
    <w:rsid w:val="008E7D77"/>
    <w:rsid w:val="008F152C"/>
    <w:rsid w:val="008F2E84"/>
    <w:rsid w:val="008F2F04"/>
    <w:rsid w:val="008F3454"/>
    <w:rsid w:val="008F4663"/>
    <w:rsid w:val="008F4A7F"/>
    <w:rsid w:val="00900517"/>
    <w:rsid w:val="00901148"/>
    <w:rsid w:val="00901765"/>
    <w:rsid w:val="00904295"/>
    <w:rsid w:val="0090549B"/>
    <w:rsid w:val="00905C72"/>
    <w:rsid w:val="00906438"/>
    <w:rsid w:val="009074C1"/>
    <w:rsid w:val="00911435"/>
    <w:rsid w:val="00913DF5"/>
    <w:rsid w:val="00915F8F"/>
    <w:rsid w:val="00916413"/>
    <w:rsid w:val="00923C54"/>
    <w:rsid w:val="00925D00"/>
    <w:rsid w:val="009267DF"/>
    <w:rsid w:val="009312DA"/>
    <w:rsid w:val="0093180C"/>
    <w:rsid w:val="00934736"/>
    <w:rsid w:val="0093671C"/>
    <w:rsid w:val="009409CE"/>
    <w:rsid w:val="009422BA"/>
    <w:rsid w:val="009428C8"/>
    <w:rsid w:val="00943A91"/>
    <w:rsid w:val="00944902"/>
    <w:rsid w:val="00945CB8"/>
    <w:rsid w:val="00945D83"/>
    <w:rsid w:val="00946E64"/>
    <w:rsid w:val="00947885"/>
    <w:rsid w:val="00953701"/>
    <w:rsid w:val="009539A7"/>
    <w:rsid w:val="0095761F"/>
    <w:rsid w:val="009577D3"/>
    <w:rsid w:val="0096071D"/>
    <w:rsid w:val="00960D71"/>
    <w:rsid w:val="00961B38"/>
    <w:rsid w:val="00961F64"/>
    <w:rsid w:val="009629A5"/>
    <w:rsid w:val="009636B5"/>
    <w:rsid w:val="00963963"/>
    <w:rsid w:val="009643EE"/>
    <w:rsid w:val="00971143"/>
    <w:rsid w:val="00971CF8"/>
    <w:rsid w:val="00971FD0"/>
    <w:rsid w:val="00974E79"/>
    <w:rsid w:val="009759D4"/>
    <w:rsid w:val="0098015B"/>
    <w:rsid w:val="00980A7E"/>
    <w:rsid w:val="00980C2B"/>
    <w:rsid w:val="00981A33"/>
    <w:rsid w:val="009848DC"/>
    <w:rsid w:val="00985D67"/>
    <w:rsid w:val="0098658F"/>
    <w:rsid w:val="0098733E"/>
    <w:rsid w:val="009877DB"/>
    <w:rsid w:val="009902B2"/>
    <w:rsid w:val="009914E0"/>
    <w:rsid w:val="009931B3"/>
    <w:rsid w:val="009A17C2"/>
    <w:rsid w:val="009A37FD"/>
    <w:rsid w:val="009A542C"/>
    <w:rsid w:val="009A6034"/>
    <w:rsid w:val="009A6F85"/>
    <w:rsid w:val="009B229D"/>
    <w:rsid w:val="009B3343"/>
    <w:rsid w:val="009B3D8C"/>
    <w:rsid w:val="009B631A"/>
    <w:rsid w:val="009B6D49"/>
    <w:rsid w:val="009B7505"/>
    <w:rsid w:val="009C3875"/>
    <w:rsid w:val="009C39BA"/>
    <w:rsid w:val="009C3BE8"/>
    <w:rsid w:val="009C3E93"/>
    <w:rsid w:val="009D0218"/>
    <w:rsid w:val="009D1147"/>
    <w:rsid w:val="009D1808"/>
    <w:rsid w:val="009D1C6F"/>
    <w:rsid w:val="009D274B"/>
    <w:rsid w:val="009D5AE8"/>
    <w:rsid w:val="009D66D7"/>
    <w:rsid w:val="009E00C0"/>
    <w:rsid w:val="009E1297"/>
    <w:rsid w:val="009E16C5"/>
    <w:rsid w:val="009E2E22"/>
    <w:rsid w:val="009E32D6"/>
    <w:rsid w:val="009E55F8"/>
    <w:rsid w:val="009E5E0A"/>
    <w:rsid w:val="009E77F1"/>
    <w:rsid w:val="009E7B1E"/>
    <w:rsid w:val="009F3BD5"/>
    <w:rsid w:val="009F60D8"/>
    <w:rsid w:val="00A02D80"/>
    <w:rsid w:val="00A046C6"/>
    <w:rsid w:val="00A0518F"/>
    <w:rsid w:val="00A06692"/>
    <w:rsid w:val="00A101C8"/>
    <w:rsid w:val="00A1021E"/>
    <w:rsid w:val="00A1182C"/>
    <w:rsid w:val="00A17A11"/>
    <w:rsid w:val="00A20888"/>
    <w:rsid w:val="00A21966"/>
    <w:rsid w:val="00A219AC"/>
    <w:rsid w:val="00A21B8A"/>
    <w:rsid w:val="00A220B9"/>
    <w:rsid w:val="00A263DB"/>
    <w:rsid w:val="00A27F27"/>
    <w:rsid w:val="00A318B8"/>
    <w:rsid w:val="00A34D03"/>
    <w:rsid w:val="00A35451"/>
    <w:rsid w:val="00A36346"/>
    <w:rsid w:val="00A375CF"/>
    <w:rsid w:val="00A37F15"/>
    <w:rsid w:val="00A41914"/>
    <w:rsid w:val="00A46B9F"/>
    <w:rsid w:val="00A46F3E"/>
    <w:rsid w:val="00A4703F"/>
    <w:rsid w:val="00A4704D"/>
    <w:rsid w:val="00A500B8"/>
    <w:rsid w:val="00A51C74"/>
    <w:rsid w:val="00A541DF"/>
    <w:rsid w:val="00A56E73"/>
    <w:rsid w:val="00A57DDE"/>
    <w:rsid w:val="00A602BB"/>
    <w:rsid w:val="00A6096F"/>
    <w:rsid w:val="00A6251B"/>
    <w:rsid w:val="00A62FA2"/>
    <w:rsid w:val="00A6346B"/>
    <w:rsid w:val="00A63E7F"/>
    <w:rsid w:val="00A66E95"/>
    <w:rsid w:val="00A67824"/>
    <w:rsid w:val="00A715BD"/>
    <w:rsid w:val="00A71F42"/>
    <w:rsid w:val="00A72084"/>
    <w:rsid w:val="00A7332E"/>
    <w:rsid w:val="00A744D0"/>
    <w:rsid w:val="00A746EC"/>
    <w:rsid w:val="00A74C13"/>
    <w:rsid w:val="00A7589A"/>
    <w:rsid w:val="00A75A9B"/>
    <w:rsid w:val="00A76CB2"/>
    <w:rsid w:val="00A834C4"/>
    <w:rsid w:val="00A90060"/>
    <w:rsid w:val="00A94F43"/>
    <w:rsid w:val="00AA01BC"/>
    <w:rsid w:val="00AA0220"/>
    <w:rsid w:val="00AA025C"/>
    <w:rsid w:val="00AA36BF"/>
    <w:rsid w:val="00AA4E04"/>
    <w:rsid w:val="00AA5A13"/>
    <w:rsid w:val="00AA5B92"/>
    <w:rsid w:val="00AA6886"/>
    <w:rsid w:val="00AB0773"/>
    <w:rsid w:val="00AB12EC"/>
    <w:rsid w:val="00AB1809"/>
    <w:rsid w:val="00AB1C8E"/>
    <w:rsid w:val="00AB32BF"/>
    <w:rsid w:val="00AB3D3E"/>
    <w:rsid w:val="00AB4E93"/>
    <w:rsid w:val="00AB7E1D"/>
    <w:rsid w:val="00AC058D"/>
    <w:rsid w:val="00AC3B04"/>
    <w:rsid w:val="00AD2D0B"/>
    <w:rsid w:val="00AD561F"/>
    <w:rsid w:val="00AD667B"/>
    <w:rsid w:val="00AE0732"/>
    <w:rsid w:val="00AE07A6"/>
    <w:rsid w:val="00AE28E2"/>
    <w:rsid w:val="00AE37C3"/>
    <w:rsid w:val="00AE75F7"/>
    <w:rsid w:val="00AF1469"/>
    <w:rsid w:val="00AF36B7"/>
    <w:rsid w:val="00AF3E0A"/>
    <w:rsid w:val="00AF484F"/>
    <w:rsid w:val="00AF54FA"/>
    <w:rsid w:val="00AF694D"/>
    <w:rsid w:val="00AF795A"/>
    <w:rsid w:val="00B006B2"/>
    <w:rsid w:val="00B01491"/>
    <w:rsid w:val="00B015AE"/>
    <w:rsid w:val="00B07D9C"/>
    <w:rsid w:val="00B106F1"/>
    <w:rsid w:val="00B13D5B"/>
    <w:rsid w:val="00B14E0B"/>
    <w:rsid w:val="00B17742"/>
    <w:rsid w:val="00B21730"/>
    <w:rsid w:val="00B23C0E"/>
    <w:rsid w:val="00B2434B"/>
    <w:rsid w:val="00B25586"/>
    <w:rsid w:val="00B25A4B"/>
    <w:rsid w:val="00B27B08"/>
    <w:rsid w:val="00B353D4"/>
    <w:rsid w:val="00B4102F"/>
    <w:rsid w:val="00B448F0"/>
    <w:rsid w:val="00B4627F"/>
    <w:rsid w:val="00B46424"/>
    <w:rsid w:val="00B547CD"/>
    <w:rsid w:val="00B5485F"/>
    <w:rsid w:val="00B54D6F"/>
    <w:rsid w:val="00B578E8"/>
    <w:rsid w:val="00B57A48"/>
    <w:rsid w:val="00B57F73"/>
    <w:rsid w:val="00B603E7"/>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76AD3"/>
    <w:rsid w:val="00B76CB0"/>
    <w:rsid w:val="00B818D1"/>
    <w:rsid w:val="00B822E0"/>
    <w:rsid w:val="00B83BF1"/>
    <w:rsid w:val="00B875B2"/>
    <w:rsid w:val="00B87BF5"/>
    <w:rsid w:val="00B87C04"/>
    <w:rsid w:val="00B9471F"/>
    <w:rsid w:val="00B94791"/>
    <w:rsid w:val="00B94F8D"/>
    <w:rsid w:val="00BA0688"/>
    <w:rsid w:val="00BA0D61"/>
    <w:rsid w:val="00BA23BB"/>
    <w:rsid w:val="00BA2B50"/>
    <w:rsid w:val="00BA3D29"/>
    <w:rsid w:val="00BB14DD"/>
    <w:rsid w:val="00BB1AE7"/>
    <w:rsid w:val="00BB372C"/>
    <w:rsid w:val="00BB78F2"/>
    <w:rsid w:val="00BB7AFC"/>
    <w:rsid w:val="00BC0A77"/>
    <w:rsid w:val="00BC0DE6"/>
    <w:rsid w:val="00BC4C53"/>
    <w:rsid w:val="00BC7C12"/>
    <w:rsid w:val="00BD03B6"/>
    <w:rsid w:val="00BD1554"/>
    <w:rsid w:val="00BD1E24"/>
    <w:rsid w:val="00BD1EE5"/>
    <w:rsid w:val="00BD3FF8"/>
    <w:rsid w:val="00BD414B"/>
    <w:rsid w:val="00BD4457"/>
    <w:rsid w:val="00BD5CD6"/>
    <w:rsid w:val="00BD7201"/>
    <w:rsid w:val="00BD7E32"/>
    <w:rsid w:val="00BE0B2F"/>
    <w:rsid w:val="00BE3B96"/>
    <w:rsid w:val="00BE648D"/>
    <w:rsid w:val="00BE6ECD"/>
    <w:rsid w:val="00BF0B04"/>
    <w:rsid w:val="00BF0BE9"/>
    <w:rsid w:val="00BF1392"/>
    <w:rsid w:val="00BF28EB"/>
    <w:rsid w:val="00BF3644"/>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0718"/>
    <w:rsid w:val="00C510AC"/>
    <w:rsid w:val="00C51810"/>
    <w:rsid w:val="00C52557"/>
    <w:rsid w:val="00C52B1F"/>
    <w:rsid w:val="00C533A4"/>
    <w:rsid w:val="00C5404D"/>
    <w:rsid w:val="00C55343"/>
    <w:rsid w:val="00C5549C"/>
    <w:rsid w:val="00C5562E"/>
    <w:rsid w:val="00C55815"/>
    <w:rsid w:val="00C55E19"/>
    <w:rsid w:val="00C56014"/>
    <w:rsid w:val="00C608CA"/>
    <w:rsid w:val="00C60FC8"/>
    <w:rsid w:val="00C63D3B"/>
    <w:rsid w:val="00C646CB"/>
    <w:rsid w:val="00C647AA"/>
    <w:rsid w:val="00C66433"/>
    <w:rsid w:val="00C66589"/>
    <w:rsid w:val="00C66A8E"/>
    <w:rsid w:val="00C66D44"/>
    <w:rsid w:val="00C67020"/>
    <w:rsid w:val="00C67865"/>
    <w:rsid w:val="00C70FC6"/>
    <w:rsid w:val="00C71001"/>
    <w:rsid w:val="00C710E0"/>
    <w:rsid w:val="00C7123B"/>
    <w:rsid w:val="00C72D9B"/>
    <w:rsid w:val="00C77585"/>
    <w:rsid w:val="00C77BBE"/>
    <w:rsid w:val="00C77D52"/>
    <w:rsid w:val="00C8171E"/>
    <w:rsid w:val="00C81C74"/>
    <w:rsid w:val="00C83E80"/>
    <w:rsid w:val="00C85D46"/>
    <w:rsid w:val="00C85F1D"/>
    <w:rsid w:val="00C90C4A"/>
    <w:rsid w:val="00C925A6"/>
    <w:rsid w:val="00C93DB8"/>
    <w:rsid w:val="00C93EA4"/>
    <w:rsid w:val="00C94DFD"/>
    <w:rsid w:val="00C9591A"/>
    <w:rsid w:val="00CA2725"/>
    <w:rsid w:val="00CA2F5B"/>
    <w:rsid w:val="00CB2152"/>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2281"/>
    <w:rsid w:val="00CE3174"/>
    <w:rsid w:val="00CE4642"/>
    <w:rsid w:val="00CF250C"/>
    <w:rsid w:val="00CF5227"/>
    <w:rsid w:val="00CF75E1"/>
    <w:rsid w:val="00D00B37"/>
    <w:rsid w:val="00D0440E"/>
    <w:rsid w:val="00D04D8E"/>
    <w:rsid w:val="00D054D1"/>
    <w:rsid w:val="00D05E91"/>
    <w:rsid w:val="00D0747A"/>
    <w:rsid w:val="00D101A7"/>
    <w:rsid w:val="00D111BF"/>
    <w:rsid w:val="00D116EC"/>
    <w:rsid w:val="00D124EC"/>
    <w:rsid w:val="00D12FE4"/>
    <w:rsid w:val="00D151B5"/>
    <w:rsid w:val="00D153D7"/>
    <w:rsid w:val="00D15629"/>
    <w:rsid w:val="00D156E8"/>
    <w:rsid w:val="00D237AC"/>
    <w:rsid w:val="00D26829"/>
    <w:rsid w:val="00D32EBC"/>
    <w:rsid w:val="00D33365"/>
    <w:rsid w:val="00D34B62"/>
    <w:rsid w:val="00D34E01"/>
    <w:rsid w:val="00D37A87"/>
    <w:rsid w:val="00D44711"/>
    <w:rsid w:val="00D4579D"/>
    <w:rsid w:val="00D47B52"/>
    <w:rsid w:val="00D50573"/>
    <w:rsid w:val="00D50BA4"/>
    <w:rsid w:val="00D50CE8"/>
    <w:rsid w:val="00D51A18"/>
    <w:rsid w:val="00D537C2"/>
    <w:rsid w:val="00D54DB6"/>
    <w:rsid w:val="00D56B55"/>
    <w:rsid w:val="00D601A2"/>
    <w:rsid w:val="00D619D2"/>
    <w:rsid w:val="00D633F3"/>
    <w:rsid w:val="00D649CD"/>
    <w:rsid w:val="00D66594"/>
    <w:rsid w:val="00D666AA"/>
    <w:rsid w:val="00D66C9A"/>
    <w:rsid w:val="00D67162"/>
    <w:rsid w:val="00D67ECE"/>
    <w:rsid w:val="00D708D8"/>
    <w:rsid w:val="00D71599"/>
    <w:rsid w:val="00D721AB"/>
    <w:rsid w:val="00D743F3"/>
    <w:rsid w:val="00D752A8"/>
    <w:rsid w:val="00D75383"/>
    <w:rsid w:val="00D80992"/>
    <w:rsid w:val="00D82D19"/>
    <w:rsid w:val="00D83099"/>
    <w:rsid w:val="00D85B74"/>
    <w:rsid w:val="00D85D6D"/>
    <w:rsid w:val="00D865F4"/>
    <w:rsid w:val="00D873C8"/>
    <w:rsid w:val="00D87A05"/>
    <w:rsid w:val="00D90C52"/>
    <w:rsid w:val="00D915F4"/>
    <w:rsid w:val="00D91A6A"/>
    <w:rsid w:val="00D93E8E"/>
    <w:rsid w:val="00D94CD0"/>
    <w:rsid w:val="00D9660C"/>
    <w:rsid w:val="00D975D6"/>
    <w:rsid w:val="00DA049A"/>
    <w:rsid w:val="00DA0A5E"/>
    <w:rsid w:val="00DA157B"/>
    <w:rsid w:val="00DA20EB"/>
    <w:rsid w:val="00DA31B8"/>
    <w:rsid w:val="00DA3252"/>
    <w:rsid w:val="00DA429F"/>
    <w:rsid w:val="00DA58E1"/>
    <w:rsid w:val="00DA65FC"/>
    <w:rsid w:val="00DA6B7B"/>
    <w:rsid w:val="00DB1B06"/>
    <w:rsid w:val="00DB2A12"/>
    <w:rsid w:val="00DB2D06"/>
    <w:rsid w:val="00DB2D11"/>
    <w:rsid w:val="00DB55FB"/>
    <w:rsid w:val="00DB70FA"/>
    <w:rsid w:val="00DC0420"/>
    <w:rsid w:val="00DC0A80"/>
    <w:rsid w:val="00DC19D2"/>
    <w:rsid w:val="00DC1F43"/>
    <w:rsid w:val="00DD19F3"/>
    <w:rsid w:val="00DD21BE"/>
    <w:rsid w:val="00DD70A7"/>
    <w:rsid w:val="00DE086F"/>
    <w:rsid w:val="00DE10CF"/>
    <w:rsid w:val="00DE1107"/>
    <w:rsid w:val="00DE48A3"/>
    <w:rsid w:val="00DE48A6"/>
    <w:rsid w:val="00DE518B"/>
    <w:rsid w:val="00DE543B"/>
    <w:rsid w:val="00DE6536"/>
    <w:rsid w:val="00DE6B30"/>
    <w:rsid w:val="00DF3D12"/>
    <w:rsid w:val="00E03014"/>
    <w:rsid w:val="00E037E2"/>
    <w:rsid w:val="00E05DA2"/>
    <w:rsid w:val="00E06125"/>
    <w:rsid w:val="00E06340"/>
    <w:rsid w:val="00E074EB"/>
    <w:rsid w:val="00E10118"/>
    <w:rsid w:val="00E10B4E"/>
    <w:rsid w:val="00E16378"/>
    <w:rsid w:val="00E16A19"/>
    <w:rsid w:val="00E20C56"/>
    <w:rsid w:val="00E20E05"/>
    <w:rsid w:val="00E21889"/>
    <w:rsid w:val="00E224A4"/>
    <w:rsid w:val="00E22C88"/>
    <w:rsid w:val="00E23087"/>
    <w:rsid w:val="00E237F1"/>
    <w:rsid w:val="00E24670"/>
    <w:rsid w:val="00E272A9"/>
    <w:rsid w:val="00E3057E"/>
    <w:rsid w:val="00E310EC"/>
    <w:rsid w:val="00E3540A"/>
    <w:rsid w:val="00E3587F"/>
    <w:rsid w:val="00E40ABB"/>
    <w:rsid w:val="00E4194C"/>
    <w:rsid w:val="00E4274B"/>
    <w:rsid w:val="00E433CA"/>
    <w:rsid w:val="00E47623"/>
    <w:rsid w:val="00E537A7"/>
    <w:rsid w:val="00E53AAB"/>
    <w:rsid w:val="00E53B79"/>
    <w:rsid w:val="00E558CA"/>
    <w:rsid w:val="00E57395"/>
    <w:rsid w:val="00E576B6"/>
    <w:rsid w:val="00E62AC6"/>
    <w:rsid w:val="00E70420"/>
    <w:rsid w:val="00E7076F"/>
    <w:rsid w:val="00E70F9C"/>
    <w:rsid w:val="00E71D24"/>
    <w:rsid w:val="00E822B9"/>
    <w:rsid w:val="00E831FA"/>
    <w:rsid w:val="00E8421E"/>
    <w:rsid w:val="00E8530D"/>
    <w:rsid w:val="00E90356"/>
    <w:rsid w:val="00E913E2"/>
    <w:rsid w:val="00E93D32"/>
    <w:rsid w:val="00E957CB"/>
    <w:rsid w:val="00E966C1"/>
    <w:rsid w:val="00E97437"/>
    <w:rsid w:val="00E97B8F"/>
    <w:rsid w:val="00EA0D7B"/>
    <w:rsid w:val="00EA26BA"/>
    <w:rsid w:val="00EA31E7"/>
    <w:rsid w:val="00EA4BA4"/>
    <w:rsid w:val="00EA5BA5"/>
    <w:rsid w:val="00EB024D"/>
    <w:rsid w:val="00EB1582"/>
    <w:rsid w:val="00EB1ACE"/>
    <w:rsid w:val="00EB21A2"/>
    <w:rsid w:val="00EB44B5"/>
    <w:rsid w:val="00EB4966"/>
    <w:rsid w:val="00EB4A70"/>
    <w:rsid w:val="00EB54A3"/>
    <w:rsid w:val="00EC0919"/>
    <w:rsid w:val="00EC1025"/>
    <w:rsid w:val="00EC35DF"/>
    <w:rsid w:val="00EC3969"/>
    <w:rsid w:val="00EC6F75"/>
    <w:rsid w:val="00EC7C8F"/>
    <w:rsid w:val="00ED0065"/>
    <w:rsid w:val="00ED0B6C"/>
    <w:rsid w:val="00ED160A"/>
    <w:rsid w:val="00ED2E43"/>
    <w:rsid w:val="00ED4A71"/>
    <w:rsid w:val="00ED555E"/>
    <w:rsid w:val="00ED5FA3"/>
    <w:rsid w:val="00EE11E1"/>
    <w:rsid w:val="00EE199F"/>
    <w:rsid w:val="00EE1A67"/>
    <w:rsid w:val="00EE6EFB"/>
    <w:rsid w:val="00EF05DD"/>
    <w:rsid w:val="00EF15CB"/>
    <w:rsid w:val="00EF1698"/>
    <w:rsid w:val="00EF1F6B"/>
    <w:rsid w:val="00EF2F7B"/>
    <w:rsid w:val="00EF72AD"/>
    <w:rsid w:val="00F00AE1"/>
    <w:rsid w:val="00F01430"/>
    <w:rsid w:val="00F01E5B"/>
    <w:rsid w:val="00F054A7"/>
    <w:rsid w:val="00F06D03"/>
    <w:rsid w:val="00F073EC"/>
    <w:rsid w:val="00F10811"/>
    <w:rsid w:val="00F10D84"/>
    <w:rsid w:val="00F11947"/>
    <w:rsid w:val="00F11EE5"/>
    <w:rsid w:val="00F15774"/>
    <w:rsid w:val="00F1639A"/>
    <w:rsid w:val="00F16DCC"/>
    <w:rsid w:val="00F1709F"/>
    <w:rsid w:val="00F2358C"/>
    <w:rsid w:val="00F23CF4"/>
    <w:rsid w:val="00F25538"/>
    <w:rsid w:val="00F300FC"/>
    <w:rsid w:val="00F307E1"/>
    <w:rsid w:val="00F307F8"/>
    <w:rsid w:val="00F3527F"/>
    <w:rsid w:val="00F35F41"/>
    <w:rsid w:val="00F37D6C"/>
    <w:rsid w:val="00F37E9F"/>
    <w:rsid w:val="00F43787"/>
    <w:rsid w:val="00F503AD"/>
    <w:rsid w:val="00F51355"/>
    <w:rsid w:val="00F51902"/>
    <w:rsid w:val="00F52410"/>
    <w:rsid w:val="00F53B5C"/>
    <w:rsid w:val="00F53E49"/>
    <w:rsid w:val="00F544DA"/>
    <w:rsid w:val="00F55B0D"/>
    <w:rsid w:val="00F56B3B"/>
    <w:rsid w:val="00F57683"/>
    <w:rsid w:val="00F60F3B"/>
    <w:rsid w:val="00F62375"/>
    <w:rsid w:val="00F62456"/>
    <w:rsid w:val="00F66630"/>
    <w:rsid w:val="00F67CB7"/>
    <w:rsid w:val="00F708C9"/>
    <w:rsid w:val="00F7597D"/>
    <w:rsid w:val="00F8009F"/>
    <w:rsid w:val="00F818D6"/>
    <w:rsid w:val="00F82294"/>
    <w:rsid w:val="00F83984"/>
    <w:rsid w:val="00F85BF9"/>
    <w:rsid w:val="00F86081"/>
    <w:rsid w:val="00F867A3"/>
    <w:rsid w:val="00F86809"/>
    <w:rsid w:val="00F92E9F"/>
    <w:rsid w:val="00F93357"/>
    <w:rsid w:val="00F95A5A"/>
    <w:rsid w:val="00FA0743"/>
    <w:rsid w:val="00FA35D6"/>
    <w:rsid w:val="00FB1539"/>
    <w:rsid w:val="00FB5CDB"/>
    <w:rsid w:val="00FC0E99"/>
    <w:rsid w:val="00FC1FE7"/>
    <w:rsid w:val="00FC2860"/>
    <w:rsid w:val="00FC420D"/>
    <w:rsid w:val="00FC78C7"/>
    <w:rsid w:val="00FC7F7C"/>
    <w:rsid w:val="00FC7FCE"/>
    <w:rsid w:val="00FD0D06"/>
    <w:rsid w:val="00FD115B"/>
    <w:rsid w:val="00FD285F"/>
    <w:rsid w:val="00FD38ED"/>
    <w:rsid w:val="00FD452D"/>
    <w:rsid w:val="00FD6D58"/>
    <w:rsid w:val="00FD6E65"/>
    <w:rsid w:val="00FD74E9"/>
    <w:rsid w:val="00FE012D"/>
    <w:rsid w:val="00FE0518"/>
    <w:rsid w:val="00FE305C"/>
    <w:rsid w:val="00FE7880"/>
    <w:rsid w:val="00FF2CED"/>
    <w:rsid w:val="00FF4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Pagrindinistekstas">
    <w:name w:val="Body Text"/>
    <w:basedOn w:val="prastasis"/>
    <w:link w:val="PagrindinistekstasDiagrama"/>
    <w:rsid w:val="008648B4"/>
    <w:pPr>
      <w:spacing w:after="0" w:line="240" w:lineRule="auto"/>
      <w:jc w:val="center"/>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8648B4"/>
    <w:rPr>
      <w:rFonts w:ascii="Times New Roman" w:eastAsia="Times New Roman" w:hAnsi="Times New Roman" w:cs="Times New Roman"/>
      <w:lang w:val="lt-LT"/>
    </w:rPr>
  </w:style>
  <w:style w:type="paragraph" w:customStyle="1" w:styleId="CLIENT">
    <w:name w:val="CLIENT"/>
    <w:basedOn w:val="prastasis"/>
    <w:rsid w:val="00151577"/>
    <w:pPr>
      <w:keepNext/>
      <w:spacing w:before="60" w:after="60" w:line="240" w:lineRule="auto"/>
      <w:jc w:val="both"/>
    </w:pPr>
    <w:rPr>
      <w:rFonts w:ascii="Times New Roman" w:eastAsia="Times New Roman" w:hAnsi="Times New Roman" w:cs="Times New Roman"/>
      <w:b/>
      <w:bCs/>
      <w:caps/>
      <w:sz w:val="24"/>
      <w:szCs w:val="24"/>
      <w:lang w:val="lt-LT" w:eastAsia="fi-FI"/>
    </w:rPr>
  </w:style>
  <w:style w:type="character" w:styleId="Grietas">
    <w:name w:val="Strong"/>
    <w:qFormat/>
    <w:rsid w:val="00C60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278535667">
      <w:bodyDiv w:val="1"/>
      <w:marLeft w:val="0"/>
      <w:marRight w:val="0"/>
      <w:marTop w:val="0"/>
      <w:marBottom w:val="0"/>
      <w:divBdr>
        <w:top w:val="none" w:sz="0" w:space="0" w:color="auto"/>
        <w:left w:val="none" w:sz="0" w:space="0" w:color="auto"/>
        <w:bottom w:val="none" w:sz="0" w:space="0" w:color="auto"/>
        <w:right w:val="none" w:sz="0" w:space="0" w:color="auto"/>
      </w:divBdr>
      <w:divsChild>
        <w:div w:id="1062752255">
          <w:marLeft w:val="0"/>
          <w:marRight w:val="0"/>
          <w:marTop w:val="0"/>
          <w:marBottom w:val="0"/>
          <w:divBdr>
            <w:top w:val="none" w:sz="0" w:space="0" w:color="auto"/>
            <w:left w:val="none" w:sz="0" w:space="0" w:color="auto"/>
            <w:bottom w:val="none" w:sz="0" w:space="0" w:color="auto"/>
            <w:right w:val="none" w:sz="0" w:space="0" w:color="auto"/>
          </w:divBdr>
          <w:divsChild>
            <w:div w:id="26686733">
              <w:marLeft w:val="0"/>
              <w:marRight w:val="0"/>
              <w:marTop w:val="0"/>
              <w:marBottom w:val="0"/>
              <w:divBdr>
                <w:top w:val="none" w:sz="0" w:space="0" w:color="auto"/>
                <w:left w:val="none" w:sz="0" w:space="0" w:color="auto"/>
                <w:bottom w:val="none" w:sz="0" w:space="0" w:color="auto"/>
                <w:right w:val="none" w:sz="0" w:space="0" w:color="auto"/>
              </w:divBdr>
              <w:divsChild>
                <w:div w:id="354576124">
                  <w:marLeft w:val="0"/>
                  <w:marRight w:val="0"/>
                  <w:marTop w:val="0"/>
                  <w:marBottom w:val="0"/>
                  <w:divBdr>
                    <w:top w:val="none" w:sz="0" w:space="0" w:color="auto"/>
                    <w:left w:val="none" w:sz="0" w:space="0" w:color="auto"/>
                    <w:bottom w:val="none" w:sz="0" w:space="0" w:color="auto"/>
                    <w:right w:val="none" w:sz="0" w:space="0" w:color="auto"/>
                  </w:divBdr>
                  <w:divsChild>
                    <w:div w:id="4147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474218677">
      <w:bodyDiv w:val="1"/>
      <w:marLeft w:val="0"/>
      <w:marRight w:val="0"/>
      <w:marTop w:val="0"/>
      <w:marBottom w:val="0"/>
      <w:divBdr>
        <w:top w:val="none" w:sz="0" w:space="0" w:color="auto"/>
        <w:left w:val="none" w:sz="0" w:space="0" w:color="auto"/>
        <w:bottom w:val="none" w:sz="0" w:space="0" w:color="auto"/>
        <w:right w:val="none" w:sz="0" w:space="0" w:color="auto"/>
      </w:divBdr>
    </w:div>
    <w:div w:id="510028755">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37272279">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45310">
      <w:bodyDiv w:val="1"/>
      <w:marLeft w:val="0"/>
      <w:marRight w:val="0"/>
      <w:marTop w:val="0"/>
      <w:marBottom w:val="0"/>
      <w:divBdr>
        <w:top w:val="none" w:sz="0" w:space="0" w:color="auto"/>
        <w:left w:val="none" w:sz="0" w:space="0" w:color="auto"/>
        <w:bottom w:val="none" w:sz="0" w:space="0" w:color="auto"/>
        <w:right w:val="none" w:sz="0" w:space="0" w:color="auto"/>
      </w:divBdr>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 w:id="2137216786">
      <w:bodyDiv w:val="1"/>
      <w:marLeft w:val="0"/>
      <w:marRight w:val="0"/>
      <w:marTop w:val="0"/>
      <w:marBottom w:val="0"/>
      <w:divBdr>
        <w:top w:val="none" w:sz="0" w:space="0" w:color="auto"/>
        <w:left w:val="none" w:sz="0" w:space="0" w:color="auto"/>
        <w:bottom w:val="none" w:sz="0" w:space="0" w:color="auto"/>
        <w:right w:val="none" w:sz="0" w:space="0" w:color="auto"/>
      </w:divBdr>
      <w:divsChild>
        <w:div w:id="1430813871">
          <w:marLeft w:val="0"/>
          <w:marRight w:val="0"/>
          <w:marTop w:val="0"/>
          <w:marBottom w:val="0"/>
          <w:divBdr>
            <w:top w:val="none" w:sz="0" w:space="0" w:color="auto"/>
            <w:left w:val="none" w:sz="0" w:space="0" w:color="auto"/>
            <w:bottom w:val="none" w:sz="0" w:space="0" w:color="auto"/>
            <w:right w:val="none" w:sz="0" w:space="0" w:color="auto"/>
          </w:divBdr>
          <w:divsChild>
            <w:div w:id="641808313">
              <w:marLeft w:val="0"/>
              <w:marRight w:val="0"/>
              <w:marTop w:val="0"/>
              <w:marBottom w:val="0"/>
              <w:divBdr>
                <w:top w:val="none" w:sz="0" w:space="0" w:color="auto"/>
                <w:left w:val="none" w:sz="0" w:space="0" w:color="auto"/>
                <w:bottom w:val="none" w:sz="0" w:space="0" w:color="auto"/>
                <w:right w:val="none" w:sz="0" w:space="0" w:color="auto"/>
              </w:divBdr>
              <w:divsChild>
                <w:div w:id="207188837">
                  <w:marLeft w:val="0"/>
                  <w:marRight w:val="0"/>
                  <w:marTop w:val="0"/>
                  <w:marBottom w:val="0"/>
                  <w:divBdr>
                    <w:top w:val="none" w:sz="0" w:space="0" w:color="auto"/>
                    <w:left w:val="none" w:sz="0" w:space="0" w:color="auto"/>
                    <w:bottom w:val="none" w:sz="0" w:space="0" w:color="auto"/>
                    <w:right w:val="none" w:sz="0" w:space="0" w:color="auto"/>
                  </w:divBdr>
                  <w:divsChild>
                    <w:div w:id="14433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dliauskiene@vpt.lt" TargetMode="External"/><Relationship Id="rId5" Type="http://schemas.openxmlformats.org/officeDocument/2006/relationships/webSettings" Target="webSettings.xml"/><Relationship Id="rId10" Type="http://schemas.openxmlformats.org/officeDocument/2006/relationships/hyperlink" Target="http://vpt.lrv.lt/uploads/vpt/documents/files/2_pdfsam_Naudojimosi%20CVPIS%20taisykles.pdf" TargetMode="External"/><Relationship Id="rId4" Type="http://schemas.openxmlformats.org/officeDocument/2006/relationships/settings" Target="settings.xml"/><Relationship Id="rId9" Type="http://schemas.openxmlformats.org/officeDocument/2006/relationships/hyperlink" Target="http://www3.lrs.lt/pls/inter3/dokpaieska.showdoc_l?p_id=404592&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9AADD-114A-4E21-BD16-97ECE631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10664</Words>
  <Characters>6080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7</cp:revision>
  <cp:lastPrinted>2017-05-23T11:21:00Z</cp:lastPrinted>
  <dcterms:created xsi:type="dcterms:W3CDTF">2017-06-20T14:38:00Z</dcterms:created>
  <dcterms:modified xsi:type="dcterms:W3CDTF">2017-06-21T06:56:00Z</dcterms:modified>
</cp:coreProperties>
</file>