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7824775"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118247A0" w14:textId="77777777" w:rsidR="008941F8" w:rsidRPr="00387B4B" w:rsidRDefault="008941F8" w:rsidP="008941F8">
            <w:pPr>
              <w:rPr>
                <w:sz w:val="24"/>
                <w:szCs w:val="24"/>
                <w:lang w:eastAsia="lt-LT"/>
              </w:rPr>
            </w:pPr>
            <w:r w:rsidRPr="00387B4B">
              <w:rPr>
                <w:sz w:val="24"/>
                <w:szCs w:val="24"/>
                <w:lang w:eastAsia="lt-LT"/>
              </w:rPr>
              <w:t>Lietuvos Respublikos aplinkos ministerijai</w:t>
            </w:r>
          </w:p>
          <w:p w14:paraId="4E027DC5" w14:textId="77777777" w:rsidR="008941F8" w:rsidRPr="005D35F6" w:rsidRDefault="008941F8" w:rsidP="008941F8">
            <w:pPr>
              <w:rPr>
                <w:sz w:val="24"/>
                <w:szCs w:val="24"/>
                <w:lang w:eastAsia="lt-LT"/>
              </w:rPr>
            </w:pPr>
            <w:r w:rsidRPr="00387B4B">
              <w:rPr>
                <w:sz w:val="24"/>
                <w:szCs w:val="24"/>
                <w:lang w:eastAsia="lt-LT"/>
              </w:rPr>
              <w:t xml:space="preserve">A. </w:t>
            </w:r>
            <w:r w:rsidRPr="005D35F6">
              <w:rPr>
                <w:sz w:val="24"/>
                <w:szCs w:val="24"/>
                <w:lang w:eastAsia="lt-LT"/>
              </w:rPr>
              <w:t>Jakšto g. 4, 01105 Vilnius</w:t>
            </w:r>
          </w:p>
          <w:p w14:paraId="55581F55" w14:textId="70021354" w:rsidR="00CC7587" w:rsidRPr="005D35F6" w:rsidRDefault="008941F8" w:rsidP="008941F8">
            <w:pPr>
              <w:rPr>
                <w:sz w:val="24"/>
                <w:szCs w:val="24"/>
                <w:lang w:eastAsia="lt-LT"/>
              </w:rPr>
            </w:pPr>
            <w:r w:rsidRPr="005D35F6">
              <w:rPr>
                <w:sz w:val="24"/>
                <w:szCs w:val="24"/>
                <w:lang w:eastAsia="lt-LT"/>
              </w:rPr>
              <w:t xml:space="preserve">El. p.: </w:t>
            </w:r>
            <w:hyperlink r:id="rId10" w:history="1">
              <w:r w:rsidRPr="005D35F6">
                <w:rPr>
                  <w:rStyle w:val="Hyperlink"/>
                  <w:color w:val="auto"/>
                  <w:sz w:val="24"/>
                  <w:szCs w:val="24"/>
                  <w:u w:val="none"/>
                  <w:lang w:eastAsia="lt-LT"/>
                </w:rPr>
                <w:t>info@am.lt</w:t>
              </w:r>
            </w:hyperlink>
            <w:r w:rsidRPr="005D35F6">
              <w:rPr>
                <w:sz w:val="24"/>
                <w:szCs w:val="24"/>
                <w:lang w:eastAsia="lt-LT"/>
              </w:rPr>
              <w:t>;</w:t>
            </w:r>
          </w:p>
          <w:p w14:paraId="0D5B537D" w14:textId="3923F638" w:rsidR="008941F8" w:rsidRPr="005D35F6" w:rsidRDefault="00000000" w:rsidP="008941F8">
            <w:pPr>
              <w:rPr>
                <w:sz w:val="24"/>
                <w:szCs w:val="24"/>
                <w:lang w:eastAsia="lt-LT"/>
              </w:rPr>
            </w:pPr>
            <w:hyperlink r:id="rId11" w:history="1">
              <w:r w:rsidR="008941F8" w:rsidRPr="005D35F6">
                <w:rPr>
                  <w:rStyle w:val="Hyperlink"/>
                  <w:color w:val="auto"/>
                  <w:sz w:val="24"/>
                  <w:szCs w:val="24"/>
                  <w:u w:val="none"/>
                  <w:lang w:eastAsia="lt-LT"/>
                </w:rPr>
                <w:t>raminta.vielaviciene@am.lt</w:t>
              </w:r>
            </w:hyperlink>
            <w:r w:rsidR="008941F8" w:rsidRPr="005D35F6">
              <w:rPr>
                <w:sz w:val="24"/>
                <w:szCs w:val="24"/>
                <w:lang w:eastAsia="lt-LT"/>
              </w:rPr>
              <w:t>;</w:t>
            </w:r>
          </w:p>
          <w:p w14:paraId="7C96814A" w14:textId="1C2787A5" w:rsidR="008941F8" w:rsidRPr="005D35F6" w:rsidRDefault="008941F8" w:rsidP="008941F8">
            <w:pPr>
              <w:rPr>
                <w:sz w:val="24"/>
                <w:szCs w:val="24"/>
                <w:lang w:eastAsia="lt-LT"/>
              </w:rPr>
            </w:pPr>
            <w:r w:rsidRPr="005D35F6">
              <w:rPr>
                <w:sz w:val="24"/>
                <w:szCs w:val="24"/>
                <w:lang w:eastAsia="lt-LT"/>
              </w:rPr>
              <w:t>justina.maslinskaite@am.lt</w:t>
            </w:r>
          </w:p>
          <w:p w14:paraId="69D51CD1" w14:textId="77777777" w:rsidR="00535B2D" w:rsidRPr="00387B4B" w:rsidRDefault="00535B2D" w:rsidP="00980E38">
            <w:pPr>
              <w:rPr>
                <w:sz w:val="24"/>
                <w:szCs w:val="24"/>
              </w:rPr>
            </w:pPr>
          </w:p>
          <w:p w14:paraId="7FEC6083" w14:textId="000D58F5" w:rsidR="00FE79D7" w:rsidRPr="00387B4B" w:rsidRDefault="00FE79D7" w:rsidP="00FE79D7">
            <w:pPr>
              <w:rPr>
                <w:sz w:val="24"/>
                <w:szCs w:val="24"/>
              </w:rPr>
            </w:pPr>
            <w:r w:rsidRPr="00387B4B">
              <w:rPr>
                <w:sz w:val="24"/>
                <w:szCs w:val="24"/>
              </w:rPr>
              <w:t xml:space="preserve">Lietuvos Respublikos </w:t>
            </w:r>
            <w:r w:rsidR="0051587F" w:rsidRPr="00387B4B">
              <w:rPr>
                <w:sz w:val="24"/>
                <w:szCs w:val="24"/>
              </w:rPr>
              <w:t>finansų</w:t>
            </w:r>
            <w:r w:rsidRPr="00387B4B">
              <w:rPr>
                <w:sz w:val="24"/>
                <w:szCs w:val="24"/>
              </w:rPr>
              <w:t xml:space="preserve"> ministerijai</w:t>
            </w:r>
          </w:p>
          <w:p w14:paraId="2A3F864A" w14:textId="1F25203C" w:rsidR="00FE79D7" w:rsidRPr="00387B4B" w:rsidRDefault="0051587F" w:rsidP="00FE79D7">
            <w:pPr>
              <w:rPr>
                <w:sz w:val="24"/>
                <w:szCs w:val="24"/>
              </w:rPr>
            </w:pPr>
            <w:r w:rsidRPr="00387B4B">
              <w:rPr>
                <w:sz w:val="24"/>
                <w:szCs w:val="24"/>
              </w:rPr>
              <w:t>Lukiškių g. 2, 01512 Vilnius</w:t>
            </w:r>
          </w:p>
          <w:p w14:paraId="3A95EDC2" w14:textId="77777777" w:rsidR="006C5C6F" w:rsidRPr="00387B4B" w:rsidRDefault="00FE79D7" w:rsidP="00250B2E">
            <w:pPr>
              <w:rPr>
                <w:sz w:val="24"/>
                <w:szCs w:val="24"/>
              </w:rPr>
            </w:pPr>
            <w:r w:rsidRPr="00387B4B">
              <w:rPr>
                <w:sz w:val="24"/>
                <w:szCs w:val="24"/>
              </w:rPr>
              <w:t xml:space="preserve">El. p. </w:t>
            </w:r>
            <w:hyperlink r:id="rId12" w:history="1">
              <w:r w:rsidR="002D6F7E" w:rsidRPr="00387B4B">
                <w:rPr>
                  <w:rStyle w:val="Hyperlink"/>
                  <w:color w:val="auto"/>
                  <w:sz w:val="24"/>
                  <w:szCs w:val="24"/>
                  <w:u w:val="none"/>
                </w:rPr>
                <w:t>finmin@finmin.lt</w:t>
              </w:r>
            </w:hyperlink>
          </w:p>
          <w:p w14:paraId="34CF68D1" w14:textId="77777777" w:rsidR="00BC2DC6" w:rsidRPr="00387B4B" w:rsidRDefault="00BC2DC6" w:rsidP="00250B2E">
            <w:pPr>
              <w:rPr>
                <w:sz w:val="24"/>
                <w:szCs w:val="24"/>
              </w:rPr>
            </w:pPr>
          </w:p>
          <w:p w14:paraId="38508445" w14:textId="77777777" w:rsidR="00593002" w:rsidRDefault="00DF5950" w:rsidP="00BC2DC6">
            <w:pPr>
              <w:rPr>
                <w:sz w:val="24"/>
                <w:szCs w:val="24"/>
              </w:rPr>
            </w:pPr>
            <w:r w:rsidRPr="00387B4B">
              <w:rPr>
                <w:sz w:val="24"/>
                <w:szCs w:val="24"/>
              </w:rPr>
              <w:t>Lietuvos Respublikos aplinkos ministerijos</w:t>
            </w:r>
          </w:p>
          <w:p w14:paraId="409C46E1" w14:textId="5C976D7F" w:rsidR="00DF5950" w:rsidRPr="00387B4B" w:rsidRDefault="00DF5950" w:rsidP="00BC2DC6">
            <w:pPr>
              <w:rPr>
                <w:sz w:val="24"/>
                <w:szCs w:val="24"/>
              </w:rPr>
            </w:pPr>
            <w:r w:rsidRPr="00387B4B">
              <w:rPr>
                <w:sz w:val="24"/>
                <w:szCs w:val="24"/>
              </w:rPr>
              <w:t>Aplinkos projektų valdymo agentūrai</w:t>
            </w:r>
          </w:p>
          <w:p w14:paraId="765CD809" w14:textId="772F4B4D" w:rsidR="00BC2DC6" w:rsidRPr="00387B4B" w:rsidRDefault="002C5D7A" w:rsidP="002C5D7A">
            <w:pPr>
              <w:rPr>
                <w:sz w:val="24"/>
                <w:szCs w:val="24"/>
              </w:rPr>
            </w:pPr>
            <w:r w:rsidRPr="00387B4B">
              <w:rPr>
                <w:sz w:val="24"/>
                <w:szCs w:val="24"/>
              </w:rPr>
              <w:t>Labdarių g. 3, 01120 Vilnius</w:t>
            </w:r>
          </w:p>
          <w:p w14:paraId="5EA9CA29" w14:textId="0F338B9C" w:rsidR="00BC2DC6" w:rsidRPr="00FE79D7" w:rsidRDefault="00BC2DC6" w:rsidP="00BC2DC6">
            <w:pPr>
              <w:rPr>
                <w:sz w:val="24"/>
                <w:szCs w:val="24"/>
                <w:lang w:val="en-US"/>
              </w:rPr>
            </w:pPr>
            <w:r w:rsidRPr="00387B4B">
              <w:rPr>
                <w:sz w:val="24"/>
                <w:szCs w:val="24"/>
              </w:rPr>
              <w:t xml:space="preserve">El. p. </w:t>
            </w:r>
            <w:r w:rsidR="002C5D7A" w:rsidRPr="00387B4B">
              <w:rPr>
                <w:sz w:val="24"/>
                <w:szCs w:val="24"/>
              </w:rPr>
              <w:t>apva</w:t>
            </w:r>
            <w:r w:rsidRPr="00387B4B">
              <w:rPr>
                <w:sz w:val="24"/>
                <w:szCs w:val="24"/>
              </w:rPr>
              <w:t>@</w:t>
            </w:r>
            <w:r w:rsidR="002C5D7A" w:rsidRPr="00387B4B">
              <w:rPr>
                <w:sz w:val="24"/>
                <w:szCs w:val="24"/>
              </w:rPr>
              <w:t>apva</w:t>
            </w:r>
            <w:r w:rsidRPr="00387B4B">
              <w:rPr>
                <w:sz w:val="24"/>
                <w:szCs w:val="24"/>
              </w:rPr>
              <w:t>.lt</w:t>
            </w:r>
          </w:p>
        </w:tc>
        <w:tc>
          <w:tcPr>
            <w:tcW w:w="1564" w:type="dxa"/>
          </w:tcPr>
          <w:p w14:paraId="32BD6F7F" w14:textId="0B728C2D" w:rsidR="001C573C" w:rsidRPr="00B771AE" w:rsidRDefault="00495FE4" w:rsidP="00234236">
            <w:pPr>
              <w:rPr>
                <w:sz w:val="24"/>
                <w:szCs w:val="24"/>
              </w:rPr>
            </w:pPr>
            <w:r w:rsidRPr="00B771AE">
              <w:rPr>
                <w:sz w:val="24"/>
                <w:szCs w:val="24"/>
              </w:rPr>
              <w:t>202</w:t>
            </w:r>
            <w:r w:rsidR="00CA7F53">
              <w:rPr>
                <w:sz w:val="24"/>
                <w:szCs w:val="24"/>
              </w:rPr>
              <w:t>3</w:t>
            </w:r>
            <w:r w:rsidR="00E72DCF">
              <w:rPr>
                <w:sz w:val="24"/>
                <w:szCs w:val="24"/>
              </w:rPr>
              <w:t>-</w:t>
            </w:r>
            <w:r w:rsidR="00CA7F53">
              <w:rPr>
                <w:sz w:val="24"/>
                <w:szCs w:val="24"/>
              </w:rPr>
              <w:t>0</w:t>
            </w:r>
            <w:r w:rsidR="008941F8">
              <w:rPr>
                <w:sz w:val="24"/>
                <w:szCs w:val="24"/>
              </w:rPr>
              <w:t>2</w:t>
            </w:r>
            <w:r w:rsidR="00250B2E">
              <w:rPr>
                <w:sz w:val="24"/>
                <w:szCs w:val="24"/>
              </w:rPr>
              <w:t>-</w:t>
            </w:r>
          </w:p>
          <w:p w14:paraId="698C742F" w14:textId="5E78C78F" w:rsidR="004B3D6E" w:rsidRDefault="00A7662D" w:rsidP="004B3D6E">
            <w:pPr>
              <w:rPr>
                <w:sz w:val="24"/>
                <w:szCs w:val="24"/>
              </w:rPr>
            </w:pPr>
            <w:r w:rsidRPr="00B771AE">
              <w:rPr>
                <w:sz w:val="24"/>
                <w:szCs w:val="24"/>
              </w:rPr>
              <w:t>Į 202</w:t>
            </w:r>
            <w:r w:rsidR="00222F43">
              <w:rPr>
                <w:sz w:val="24"/>
                <w:szCs w:val="24"/>
              </w:rPr>
              <w:t>3</w:t>
            </w:r>
            <w:r w:rsidR="00E72DCF">
              <w:rPr>
                <w:sz w:val="24"/>
                <w:szCs w:val="24"/>
              </w:rPr>
              <w:t>-</w:t>
            </w:r>
            <w:r w:rsidR="00222F43">
              <w:rPr>
                <w:sz w:val="24"/>
                <w:szCs w:val="24"/>
              </w:rPr>
              <w:t>01</w:t>
            </w:r>
            <w:r w:rsidR="007333D2">
              <w:rPr>
                <w:sz w:val="24"/>
                <w:szCs w:val="24"/>
              </w:rPr>
              <w:t>-</w:t>
            </w:r>
            <w:r w:rsidR="00CA7F53">
              <w:rPr>
                <w:sz w:val="24"/>
                <w:szCs w:val="24"/>
              </w:rPr>
              <w:t>23</w:t>
            </w:r>
          </w:p>
          <w:p w14:paraId="4CC2FAAE" w14:textId="04B794A3" w:rsidR="003A66B0" w:rsidRDefault="003A66B0" w:rsidP="004B3D6E">
            <w:pPr>
              <w:rPr>
                <w:sz w:val="24"/>
                <w:szCs w:val="24"/>
              </w:rPr>
            </w:pPr>
            <w:r>
              <w:rPr>
                <w:sz w:val="24"/>
                <w:szCs w:val="24"/>
              </w:rPr>
              <w:t xml:space="preserve">  </w:t>
            </w:r>
          </w:p>
          <w:p w14:paraId="3163C8F2" w14:textId="6B90EFCB" w:rsidR="0005352A" w:rsidRPr="00B771AE" w:rsidRDefault="0005352A" w:rsidP="006C30DB">
            <w:pPr>
              <w:rPr>
                <w:sz w:val="24"/>
                <w:szCs w:val="24"/>
              </w:rPr>
            </w:pPr>
          </w:p>
        </w:tc>
        <w:tc>
          <w:tcPr>
            <w:tcW w:w="2694" w:type="dxa"/>
            <w:shd w:val="clear" w:color="auto" w:fill="auto"/>
          </w:tcPr>
          <w:p w14:paraId="5C20B737" w14:textId="122298ED"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p>
          <w:p w14:paraId="5D605DE0" w14:textId="09376612" w:rsidR="00DF166C" w:rsidRDefault="00A7662D" w:rsidP="00BD627A">
            <w:pPr>
              <w:rPr>
                <w:sz w:val="24"/>
                <w:szCs w:val="24"/>
              </w:rPr>
            </w:pPr>
            <w:r>
              <w:rPr>
                <w:sz w:val="24"/>
                <w:szCs w:val="24"/>
              </w:rPr>
              <w:t>Nr.</w:t>
            </w:r>
            <w:r w:rsidR="00E72DCF" w:rsidRPr="00E72DCF">
              <w:rPr>
                <w:sz w:val="24"/>
                <w:szCs w:val="24"/>
              </w:rPr>
              <w:t xml:space="preserve"> </w:t>
            </w:r>
            <w:r w:rsidR="00222F43" w:rsidRPr="00222F43">
              <w:rPr>
                <w:sz w:val="24"/>
                <w:szCs w:val="24"/>
              </w:rPr>
              <w:t>D8(E)-376</w:t>
            </w:r>
          </w:p>
          <w:p w14:paraId="1C9A92F4" w14:textId="416CC468" w:rsidR="0005352A" w:rsidRDefault="00DB7838" w:rsidP="006C30DB">
            <w:pPr>
              <w:ind w:left="-108" w:right="-108"/>
              <w:rPr>
                <w:sz w:val="24"/>
                <w:szCs w:val="24"/>
              </w:rPr>
            </w:pPr>
            <w:r>
              <w:rPr>
                <w:sz w:val="24"/>
                <w:szCs w:val="24"/>
              </w:rPr>
              <w:t xml:space="preserve">  </w:t>
            </w:r>
          </w:p>
          <w:p w14:paraId="1C320F9F" w14:textId="6CB280EA" w:rsidR="000A14CE" w:rsidRPr="00671F6B" w:rsidRDefault="000A14CE"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B0C4002" w14:textId="05144730" w:rsidR="005C0CAE" w:rsidRPr="00120493" w:rsidRDefault="00E02450" w:rsidP="00120493">
      <w:pPr>
        <w:ind w:firstLine="709"/>
        <w:jc w:val="both"/>
        <w:rPr>
          <w:rFonts w:eastAsia="Calibri"/>
          <w:bCs/>
          <w:sz w:val="24"/>
          <w:szCs w:val="24"/>
        </w:rPr>
      </w:pPr>
      <w:r w:rsidRPr="007E48A7">
        <w:rPr>
          <w:rFonts w:eastAsia="Calibri"/>
          <w:bCs/>
          <w:sz w:val="24"/>
          <w:szCs w:val="24"/>
        </w:rPr>
        <w:t xml:space="preserve">Viešųjų pirkimų tarnyba (toliau – Tarnyba), vadovaudamasi </w:t>
      </w:r>
      <w:r w:rsidR="00095C4E" w:rsidRPr="007E48A7">
        <w:rPr>
          <w:rFonts w:eastAsia="Calibri"/>
          <w:bCs/>
          <w:sz w:val="24"/>
          <w:szCs w:val="24"/>
        </w:rPr>
        <w:t xml:space="preserve">Lietuvos Respublikos viešųjų pirkimų įstatymo (toliau – </w:t>
      </w:r>
      <w:r w:rsidR="005431A2">
        <w:rPr>
          <w:rFonts w:eastAsia="Calibri"/>
          <w:bCs/>
          <w:sz w:val="24"/>
          <w:szCs w:val="24"/>
        </w:rPr>
        <w:t>VPĮ</w:t>
      </w:r>
      <w:r w:rsidR="00095C4E" w:rsidRPr="007E48A7">
        <w:rPr>
          <w:rFonts w:eastAsia="Calibri"/>
          <w:bCs/>
          <w:sz w:val="24"/>
          <w:szCs w:val="24"/>
        </w:rPr>
        <w:t>) 95 straipsnio 1 dalies 2 punktu</w:t>
      </w:r>
      <w:r w:rsidR="00D80E3E" w:rsidRPr="007E48A7">
        <w:rPr>
          <w:rFonts w:eastAsia="Calibri"/>
          <w:bCs/>
          <w:sz w:val="24"/>
          <w:szCs w:val="24"/>
        </w:rPr>
        <w:t xml:space="preserve"> ir Pirkimų ir koncesijų priežiūros taisyklėmis, patvirtintomis Tarnybos direktoriaus 2019 m. vasario 1 d. įsakymu Nr. 1S-25</w:t>
      </w:r>
      <w:r w:rsidR="00095C4E" w:rsidRPr="007E48A7">
        <w:rPr>
          <w:rFonts w:eastAsia="Calibri"/>
          <w:bCs/>
          <w:sz w:val="24"/>
          <w:szCs w:val="24"/>
        </w:rPr>
        <w:t>,</w:t>
      </w:r>
      <w:r w:rsidR="001E2777" w:rsidRPr="007E48A7">
        <w:rPr>
          <w:rFonts w:eastAsia="Calibri"/>
          <w:bCs/>
          <w:sz w:val="24"/>
          <w:szCs w:val="24"/>
        </w:rPr>
        <w:t xml:space="preserve"> </w:t>
      </w:r>
      <w:r w:rsidR="001E2777" w:rsidRPr="007E48A7">
        <w:rPr>
          <w:bCs/>
          <w:sz w:val="24"/>
          <w:szCs w:val="24"/>
        </w:rPr>
        <w:t xml:space="preserve">atliko </w:t>
      </w:r>
      <w:r w:rsidR="004A6F4D" w:rsidRPr="00387B4B">
        <w:rPr>
          <w:sz w:val="24"/>
          <w:szCs w:val="24"/>
          <w:lang w:eastAsia="lt-LT"/>
        </w:rPr>
        <w:t>Lietuvos Respublikos aplinkos ministerij</w:t>
      </w:r>
      <w:r w:rsidR="004A6F4D">
        <w:rPr>
          <w:sz w:val="24"/>
          <w:szCs w:val="24"/>
          <w:lang w:eastAsia="lt-LT"/>
        </w:rPr>
        <w:t>os</w:t>
      </w:r>
      <w:r w:rsidR="001E2777" w:rsidRPr="007E48A7">
        <w:rPr>
          <w:rFonts w:eastAsia="Calibri"/>
          <w:bCs/>
          <w:sz w:val="24"/>
          <w:szCs w:val="24"/>
        </w:rPr>
        <w:t xml:space="preserve"> (toliau – Perkančioji organizacija) </w:t>
      </w:r>
      <w:r w:rsidR="00DC7FBF">
        <w:rPr>
          <w:rFonts w:eastAsia="Calibri"/>
          <w:bCs/>
          <w:sz w:val="24"/>
          <w:szCs w:val="24"/>
        </w:rPr>
        <w:t>vykdyto viešojo pirkimo</w:t>
      </w:r>
      <w:r w:rsidR="005C0CAE" w:rsidRPr="00DD4B8F">
        <w:rPr>
          <w:rFonts w:eastAsia="Calibri"/>
          <w:bCs/>
          <w:sz w:val="24"/>
          <w:szCs w:val="24"/>
        </w:rPr>
        <w:t xml:space="preserve"> vertinimą</w:t>
      </w:r>
      <w:r w:rsidR="00DC7FBF">
        <w:rPr>
          <w:rFonts w:eastAsia="Calibri"/>
          <w:bCs/>
          <w:sz w:val="24"/>
          <w:szCs w:val="24"/>
        </w:rPr>
        <w:t xml:space="preserve"> pagal Lietuvos Respublikos finansų ministerijos prašymą</w:t>
      </w:r>
      <w:r w:rsidR="00DC7FBF">
        <w:rPr>
          <w:rStyle w:val="FootnoteReference"/>
          <w:rFonts w:eastAsia="Calibri"/>
          <w:bCs/>
          <w:sz w:val="24"/>
          <w:szCs w:val="24"/>
        </w:rPr>
        <w:footnoteReference w:id="1"/>
      </w:r>
      <w:r w:rsidR="005C0CAE" w:rsidRPr="00DD4B8F">
        <w:rPr>
          <w:rFonts w:eastAsia="Calibri"/>
          <w:bCs/>
          <w:sz w:val="24"/>
          <w:szCs w:val="24"/>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1316905F" w14:textId="42119BC1" w:rsidR="00C55154" w:rsidRPr="007C42E0" w:rsidRDefault="00821015" w:rsidP="00C55154">
            <w:pPr>
              <w:jc w:val="both"/>
              <w:rPr>
                <w:sz w:val="24"/>
                <w:szCs w:val="24"/>
              </w:rPr>
            </w:pPr>
            <w:r w:rsidRPr="00821015">
              <w:rPr>
                <w:sz w:val="24"/>
                <w:szCs w:val="24"/>
              </w:rPr>
              <w:t>„</w:t>
            </w:r>
            <w:r w:rsidR="00C43547" w:rsidRPr="00C43547">
              <w:rPr>
                <w:sz w:val="24"/>
                <w:szCs w:val="24"/>
              </w:rPr>
              <w:t xml:space="preserve">Neformalaus aplinkosauginio švietimo ir teigiamų aplinkai elgesio pokyčių iniciatyvų, įgyvendinant projektą „Atsakingo ir tausojančio aplinką </w:t>
            </w:r>
            <w:r w:rsidR="00C43547" w:rsidRPr="007C42E0">
              <w:rPr>
                <w:sz w:val="24"/>
                <w:szCs w:val="24"/>
              </w:rPr>
              <w:t>visuomenės elgesio skatinimas“, projekto konkursas</w:t>
            </w:r>
            <w:r w:rsidRPr="007C42E0">
              <w:rPr>
                <w:sz w:val="24"/>
                <w:szCs w:val="24"/>
              </w:rPr>
              <w:t xml:space="preserve">“ (Centrinėje viešųjų pirkimų informacinėje sistemoje (toliau – CVP IS) skelbtas </w:t>
            </w:r>
            <w:r w:rsidR="00D31FEA" w:rsidRPr="007C42E0">
              <w:rPr>
                <w:rFonts w:eastAsia="Calibri"/>
                <w:bCs/>
                <w:sz w:val="24"/>
                <w:szCs w:val="24"/>
              </w:rPr>
              <w:t>2021-04-04</w:t>
            </w:r>
            <w:r w:rsidRPr="007C42E0">
              <w:rPr>
                <w:sz w:val="24"/>
                <w:szCs w:val="24"/>
              </w:rPr>
              <w:t xml:space="preserve">, pirkimo Nr. </w:t>
            </w:r>
            <w:r w:rsidRPr="007C42E0">
              <w:rPr>
                <w:rFonts w:eastAsia="Calibri"/>
                <w:bCs/>
                <w:sz w:val="24"/>
                <w:szCs w:val="24"/>
              </w:rPr>
              <w:t>5</w:t>
            </w:r>
            <w:r w:rsidR="00D31FEA" w:rsidRPr="007C42E0">
              <w:rPr>
                <w:rFonts w:eastAsia="Calibri"/>
                <w:bCs/>
                <w:sz w:val="24"/>
                <w:szCs w:val="24"/>
              </w:rPr>
              <w:t>39221</w:t>
            </w:r>
            <w:r w:rsidRPr="007C42E0">
              <w:rPr>
                <w:sz w:val="24"/>
                <w:szCs w:val="24"/>
              </w:rPr>
              <w:t xml:space="preserve"> (toliau – Pirkimas).</w:t>
            </w:r>
            <w:r w:rsidR="00BE690A" w:rsidRPr="007C42E0">
              <w:rPr>
                <w:sz w:val="24"/>
                <w:szCs w:val="24"/>
              </w:rPr>
              <w:t xml:space="preserve"> Sutartys:</w:t>
            </w:r>
          </w:p>
          <w:p w14:paraId="6EF353D8" w14:textId="2B3D7C88" w:rsidR="00BE690A" w:rsidRPr="007C42E0" w:rsidRDefault="00BE690A" w:rsidP="00C55154">
            <w:pPr>
              <w:jc w:val="both"/>
              <w:rPr>
                <w:sz w:val="24"/>
                <w:szCs w:val="24"/>
              </w:rPr>
            </w:pPr>
            <w:r w:rsidRPr="007C42E0">
              <w:rPr>
                <w:sz w:val="24"/>
                <w:szCs w:val="24"/>
              </w:rPr>
              <w:t xml:space="preserve">1) 2022 m. liepos 27 d. </w:t>
            </w:r>
            <w:r w:rsidR="004F3C4D" w:rsidRPr="007C42E0">
              <w:rPr>
                <w:sz w:val="24"/>
                <w:szCs w:val="24"/>
              </w:rPr>
              <w:t>„</w:t>
            </w:r>
            <w:r w:rsidRPr="007C42E0">
              <w:rPr>
                <w:sz w:val="24"/>
                <w:szCs w:val="24"/>
              </w:rPr>
              <w:t>Jaunųjų miško bičiulių renginių, skatinančių šių būrelių veiklą, sutartis</w:t>
            </w:r>
            <w:r w:rsidR="004F3C4D" w:rsidRPr="007C42E0">
              <w:rPr>
                <w:sz w:val="24"/>
                <w:szCs w:val="24"/>
              </w:rPr>
              <w:t>“</w:t>
            </w:r>
            <w:r w:rsidRPr="007C42E0">
              <w:rPr>
                <w:sz w:val="24"/>
                <w:szCs w:val="24"/>
              </w:rPr>
              <w:t xml:space="preserve"> Nr. VPS-75;</w:t>
            </w:r>
          </w:p>
          <w:p w14:paraId="46E8ADD9" w14:textId="0007A4F6" w:rsidR="00BE690A" w:rsidRPr="007C42E0" w:rsidRDefault="00BE690A" w:rsidP="00C55154">
            <w:pPr>
              <w:jc w:val="both"/>
              <w:rPr>
                <w:sz w:val="24"/>
                <w:szCs w:val="24"/>
              </w:rPr>
            </w:pPr>
            <w:r w:rsidRPr="007C42E0">
              <w:rPr>
                <w:sz w:val="24"/>
                <w:szCs w:val="24"/>
              </w:rPr>
              <w:t xml:space="preserve">2) </w:t>
            </w:r>
            <w:r w:rsidR="00091099" w:rsidRPr="007C42E0">
              <w:rPr>
                <w:sz w:val="24"/>
                <w:szCs w:val="24"/>
              </w:rPr>
              <w:t xml:space="preserve">2022 m. liepos 21 d. </w:t>
            </w:r>
            <w:r w:rsidR="004F3C4D" w:rsidRPr="007C42E0">
              <w:rPr>
                <w:sz w:val="24"/>
                <w:szCs w:val="24"/>
              </w:rPr>
              <w:t>„</w:t>
            </w:r>
            <w:r w:rsidR="00091099" w:rsidRPr="007C42E0">
              <w:rPr>
                <w:sz w:val="24"/>
                <w:szCs w:val="24"/>
              </w:rPr>
              <w:t>Gamtosauginių mokyklų renginių, skatinančių jų veiklą, organizavimo paslaugų pirkimo sutartis</w:t>
            </w:r>
            <w:r w:rsidR="004F3C4D" w:rsidRPr="007C42E0">
              <w:rPr>
                <w:sz w:val="24"/>
                <w:szCs w:val="24"/>
              </w:rPr>
              <w:t>“</w:t>
            </w:r>
            <w:r w:rsidR="00091099" w:rsidRPr="007C42E0">
              <w:rPr>
                <w:sz w:val="24"/>
                <w:szCs w:val="24"/>
              </w:rPr>
              <w:t xml:space="preserve"> Nr. VPS-66;</w:t>
            </w:r>
          </w:p>
          <w:p w14:paraId="4AF915C3" w14:textId="7B4DB02D" w:rsidR="00091099" w:rsidRPr="007C42E0" w:rsidRDefault="00091099" w:rsidP="00C55154">
            <w:pPr>
              <w:jc w:val="both"/>
              <w:rPr>
                <w:sz w:val="24"/>
                <w:szCs w:val="24"/>
              </w:rPr>
            </w:pPr>
            <w:r w:rsidRPr="007C42E0">
              <w:rPr>
                <w:sz w:val="24"/>
                <w:szCs w:val="24"/>
              </w:rPr>
              <w:t xml:space="preserve">3) 2022 m. liepos 22 d. </w:t>
            </w:r>
            <w:r w:rsidR="004F3C4D" w:rsidRPr="007C42E0">
              <w:rPr>
                <w:sz w:val="24"/>
                <w:szCs w:val="24"/>
              </w:rPr>
              <w:t>„</w:t>
            </w:r>
            <w:r w:rsidRPr="007C42E0">
              <w:rPr>
                <w:sz w:val="24"/>
                <w:szCs w:val="24"/>
              </w:rPr>
              <w:t>Gamtos mokyklų renginių, skatinančių jų veiklą, organizavimo paslaugų pirkimo sutartis</w:t>
            </w:r>
            <w:r w:rsidR="004F3C4D" w:rsidRPr="007C42E0">
              <w:rPr>
                <w:sz w:val="24"/>
                <w:szCs w:val="24"/>
              </w:rPr>
              <w:t>“</w:t>
            </w:r>
            <w:r w:rsidRPr="007C42E0">
              <w:rPr>
                <w:sz w:val="24"/>
                <w:szCs w:val="24"/>
              </w:rPr>
              <w:t xml:space="preserve"> Nr. VPS-72;</w:t>
            </w:r>
          </w:p>
          <w:p w14:paraId="10B3234A" w14:textId="72831963" w:rsidR="00091099" w:rsidRPr="007C42E0" w:rsidRDefault="00091099" w:rsidP="00C55154">
            <w:pPr>
              <w:jc w:val="both"/>
              <w:rPr>
                <w:sz w:val="24"/>
                <w:szCs w:val="24"/>
              </w:rPr>
            </w:pPr>
            <w:r w:rsidRPr="007C42E0">
              <w:rPr>
                <w:sz w:val="24"/>
                <w:szCs w:val="24"/>
              </w:rPr>
              <w:lastRenderedPageBreak/>
              <w:t xml:space="preserve">4) </w:t>
            </w:r>
            <w:r w:rsidR="00AB136C" w:rsidRPr="007C42E0">
              <w:rPr>
                <w:sz w:val="24"/>
                <w:szCs w:val="24"/>
              </w:rPr>
              <w:t xml:space="preserve">2022 m. liepos 22 d. </w:t>
            </w:r>
            <w:r w:rsidR="005B7E03" w:rsidRPr="007C42E0">
              <w:rPr>
                <w:sz w:val="24"/>
                <w:szCs w:val="24"/>
              </w:rPr>
              <w:t>„</w:t>
            </w:r>
            <w:r w:rsidR="00AB136C" w:rsidRPr="007C42E0">
              <w:rPr>
                <w:sz w:val="24"/>
                <w:szCs w:val="24"/>
              </w:rPr>
              <w:t>Edukacinių žygių, kurių metu supažindinama su bioįvairove ir invazinėmis rūšimis, organizavimo paslaugų pirkimo sutartis</w:t>
            </w:r>
            <w:r w:rsidR="005B7E03" w:rsidRPr="007C42E0">
              <w:rPr>
                <w:sz w:val="24"/>
                <w:szCs w:val="24"/>
              </w:rPr>
              <w:t>“</w:t>
            </w:r>
            <w:r w:rsidR="00AB136C" w:rsidRPr="007C42E0">
              <w:rPr>
                <w:sz w:val="24"/>
                <w:szCs w:val="24"/>
              </w:rPr>
              <w:t xml:space="preserve"> Nr. VPS-74;</w:t>
            </w:r>
          </w:p>
          <w:p w14:paraId="2EEAD4EF" w14:textId="3F264897" w:rsidR="00AB136C" w:rsidRPr="007C42E0" w:rsidRDefault="00AB136C" w:rsidP="00C55154">
            <w:pPr>
              <w:jc w:val="both"/>
              <w:rPr>
                <w:sz w:val="24"/>
                <w:szCs w:val="24"/>
              </w:rPr>
            </w:pPr>
            <w:r w:rsidRPr="007C42E0">
              <w:rPr>
                <w:sz w:val="24"/>
                <w:szCs w:val="24"/>
              </w:rPr>
              <w:t xml:space="preserve">5) </w:t>
            </w:r>
            <w:r w:rsidR="00771B35" w:rsidRPr="007C42E0">
              <w:rPr>
                <w:sz w:val="24"/>
                <w:szCs w:val="24"/>
              </w:rPr>
              <w:t xml:space="preserve">2022 m. liepos 21 d. </w:t>
            </w:r>
            <w:r w:rsidR="005B7E03" w:rsidRPr="007C42E0">
              <w:rPr>
                <w:sz w:val="24"/>
                <w:szCs w:val="24"/>
              </w:rPr>
              <w:t>„</w:t>
            </w:r>
            <w:r w:rsidR="00771B35" w:rsidRPr="007C42E0">
              <w:rPr>
                <w:sz w:val="24"/>
                <w:szCs w:val="24"/>
              </w:rPr>
              <w:t>Festivalio šeimoms su vaikais, skatinančio artimiau susipažinti su gamta, organizavimo paslaugų pirkimo sutartis</w:t>
            </w:r>
            <w:r w:rsidR="005B7E03" w:rsidRPr="007C42E0">
              <w:rPr>
                <w:sz w:val="24"/>
                <w:szCs w:val="24"/>
              </w:rPr>
              <w:t>“</w:t>
            </w:r>
            <w:r w:rsidR="00771B35" w:rsidRPr="007C42E0">
              <w:rPr>
                <w:sz w:val="24"/>
                <w:szCs w:val="24"/>
              </w:rPr>
              <w:t xml:space="preserve"> Nr. VPS-</w:t>
            </w:r>
            <w:r w:rsidR="005B7E03" w:rsidRPr="007C42E0">
              <w:rPr>
                <w:sz w:val="24"/>
                <w:szCs w:val="24"/>
              </w:rPr>
              <w:t> </w:t>
            </w:r>
            <w:r w:rsidR="00771B35" w:rsidRPr="007C42E0">
              <w:rPr>
                <w:sz w:val="24"/>
                <w:szCs w:val="24"/>
              </w:rPr>
              <w:t>64;</w:t>
            </w:r>
          </w:p>
          <w:p w14:paraId="4A0538E4" w14:textId="112FEF9F" w:rsidR="00771B35" w:rsidRPr="007C42E0" w:rsidRDefault="00771B35" w:rsidP="00C55154">
            <w:pPr>
              <w:jc w:val="both"/>
              <w:rPr>
                <w:sz w:val="24"/>
                <w:szCs w:val="24"/>
              </w:rPr>
            </w:pPr>
            <w:r w:rsidRPr="007C42E0">
              <w:rPr>
                <w:sz w:val="24"/>
                <w:szCs w:val="24"/>
              </w:rPr>
              <w:t xml:space="preserve">6) </w:t>
            </w:r>
            <w:r w:rsidR="00AA70E3" w:rsidRPr="007C42E0">
              <w:rPr>
                <w:sz w:val="24"/>
                <w:szCs w:val="24"/>
              </w:rPr>
              <w:t xml:space="preserve">2022 m. liepos 21 d. </w:t>
            </w:r>
            <w:r w:rsidR="00745155" w:rsidRPr="007C42E0">
              <w:rPr>
                <w:sz w:val="24"/>
                <w:szCs w:val="24"/>
              </w:rPr>
              <w:t>„</w:t>
            </w:r>
            <w:r w:rsidR="00AA70E3" w:rsidRPr="007C42E0">
              <w:rPr>
                <w:sz w:val="24"/>
                <w:szCs w:val="24"/>
              </w:rPr>
              <w:t>Vandens telkinių valymo akcijos su paskaita apie jų taršą ir jos poveikį gamtai organizavimo paslaugų pirkimo sutartis</w:t>
            </w:r>
            <w:r w:rsidR="00745155" w:rsidRPr="007C42E0">
              <w:rPr>
                <w:sz w:val="24"/>
                <w:szCs w:val="24"/>
              </w:rPr>
              <w:t>“</w:t>
            </w:r>
            <w:r w:rsidR="00AA70E3" w:rsidRPr="007C42E0">
              <w:rPr>
                <w:sz w:val="24"/>
                <w:szCs w:val="24"/>
              </w:rPr>
              <w:t xml:space="preserve"> Nr. VPS- 65;</w:t>
            </w:r>
          </w:p>
          <w:p w14:paraId="2E5F0622" w14:textId="77777777" w:rsidR="00AA70E3" w:rsidRPr="007C42E0" w:rsidRDefault="00AA70E3" w:rsidP="00C55154">
            <w:pPr>
              <w:jc w:val="both"/>
              <w:rPr>
                <w:sz w:val="24"/>
                <w:szCs w:val="24"/>
              </w:rPr>
            </w:pPr>
            <w:r w:rsidRPr="007C42E0">
              <w:rPr>
                <w:sz w:val="24"/>
                <w:szCs w:val="24"/>
              </w:rPr>
              <w:t xml:space="preserve">7) </w:t>
            </w:r>
            <w:r w:rsidR="004F3C4D" w:rsidRPr="007C42E0">
              <w:rPr>
                <w:sz w:val="24"/>
                <w:szCs w:val="24"/>
              </w:rPr>
              <w:t xml:space="preserve">2022 m. liepos 22 d. </w:t>
            </w:r>
            <w:r w:rsidR="003E75EE" w:rsidRPr="007C42E0">
              <w:rPr>
                <w:sz w:val="24"/>
                <w:szCs w:val="24"/>
              </w:rPr>
              <w:t>„</w:t>
            </w:r>
            <w:r w:rsidR="004F3C4D" w:rsidRPr="007C42E0">
              <w:rPr>
                <w:sz w:val="24"/>
                <w:szCs w:val="24"/>
              </w:rPr>
              <w:t>Viešųjų akcijų, susijusių su klimato kaita ir prisitaikymu prie jo, organizavimo paslaugų sutartis</w:t>
            </w:r>
            <w:r w:rsidR="003E75EE" w:rsidRPr="007C42E0">
              <w:rPr>
                <w:sz w:val="24"/>
                <w:szCs w:val="24"/>
              </w:rPr>
              <w:t>“</w:t>
            </w:r>
            <w:r w:rsidR="004F3C4D" w:rsidRPr="007C42E0">
              <w:rPr>
                <w:sz w:val="24"/>
                <w:szCs w:val="24"/>
              </w:rPr>
              <w:t xml:space="preserve"> Nr. VPS-73</w:t>
            </w:r>
            <w:r w:rsidR="003E75EE" w:rsidRPr="007C42E0">
              <w:rPr>
                <w:sz w:val="24"/>
                <w:szCs w:val="24"/>
              </w:rPr>
              <w:t>;</w:t>
            </w:r>
          </w:p>
          <w:p w14:paraId="1E86E191" w14:textId="6E842E41" w:rsidR="003E75EE" w:rsidRPr="007C42E0" w:rsidRDefault="003E75EE" w:rsidP="00C55154">
            <w:pPr>
              <w:jc w:val="both"/>
              <w:rPr>
                <w:sz w:val="24"/>
                <w:szCs w:val="24"/>
              </w:rPr>
            </w:pPr>
            <w:r w:rsidRPr="007C42E0">
              <w:rPr>
                <w:sz w:val="24"/>
                <w:szCs w:val="24"/>
              </w:rPr>
              <w:t>8) 2022 m. liepos 21 d. „Bendruomeninių kūrybinių projektų, propaguojančių darnų vartojimą, organizavimo paslaugų pirkimo sutartis“ Nr. VPS- 67;</w:t>
            </w:r>
          </w:p>
          <w:p w14:paraId="7A2F6B03" w14:textId="194EA9F4" w:rsidR="003E75EE" w:rsidRPr="007C42E0" w:rsidRDefault="003E75EE" w:rsidP="00C55154">
            <w:pPr>
              <w:jc w:val="both"/>
              <w:rPr>
                <w:sz w:val="24"/>
                <w:szCs w:val="24"/>
              </w:rPr>
            </w:pPr>
            <w:r w:rsidRPr="007C42E0">
              <w:rPr>
                <w:sz w:val="24"/>
                <w:szCs w:val="24"/>
              </w:rPr>
              <w:t xml:space="preserve">9) </w:t>
            </w:r>
            <w:r w:rsidR="002904AB" w:rsidRPr="007C42E0">
              <w:rPr>
                <w:sz w:val="24"/>
                <w:szCs w:val="24"/>
              </w:rPr>
              <w:t xml:space="preserve">2022 m. liepos 21 d. </w:t>
            </w:r>
            <w:r w:rsidR="008821A4" w:rsidRPr="007C42E0">
              <w:rPr>
                <w:sz w:val="24"/>
                <w:szCs w:val="24"/>
              </w:rPr>
              <w:t>„</w:t>
            </w:r>
            <w:r w:rsidR="002904AB" w:rsidRPr="007C42E0">
              <w:rPr>
                <w:sz w:val="24"/>
                <w:szCs w:val="24"/>
              </w:rPr>
              <w:t>Kūrybinių – edukacinių dirbtuvių, skatinančių keisti vartojimo įpročius, organizavimo paslaugų pirkimo sutartis</w:t>
            </w:r>
            <w:r w:rsidR="008821A4" w:rsidRPr="007C42E0">
              <w:rPr>
                <w:sz w:val="24"/>
                <w:szCs w:val="24"/>
              </w:rPr>
              <w:t>“</w:t>
            </w:r>
            <w:r w:rsidR="002904AB" w:rsidRPr="007C42E0">
              <w:rPr>
                <w:sz w:val="24"/>
                <w:szCs w:val="24"/>
              </w:rPr>
              <w:t xml:space="preserve"> Nr. VPS-</w:t>
            </w:r>
            <w:r w:rsidR="00CA71AC" w:rsidRPr="007C42E0">
              <w:rPr>
                <w:sz w:val="24"/>
                <w:szCs w:val="24"/>
              </w:rPr>
              <w:t> </w:t>
            </w:r>
            <w:r w:rsidR="002904AB" w:rsidRPr="007C42E0">
              <w:rPr>
                <w:sz w:val="24"/>
                <w:szCs w:val="24"/>
              </w:rPr>
              <w:t>68</w:t>
            </w:r>
            <w:r w:rsidR="00CA71AC" w:rsidRPr="007C42E0">
              <w:rPr>
                <w:sz w:val="24"/>
                <w:szCs w:val="24"/>
              </w:rPr>
              <w:t>;</w:t>
            </w:r>
          </w:p>
          <w:p w14:paraId="79334FA9" w14:textId="31104411" w:rsidR="00CA71AC" w:rsidRPr="00C0535D" w:rsidRDefault="00CA71AC" w:rsidP="00C55154">
            <w:pPr>
              <w:jc w:val="both"/>
              <w:rPr>
                <w:sz w:val="24"/>
                <w:szCs w:val="24"/>
                <w:highlight w:val="yellow"/>
              </w:rPr>
            </w:pPr>
            <w:r w:rsidRPr="007C42E0">
              <w:rPr>
                <w:sz w:val="24"/>
                <w:szCs w:val="24"/>
              </w:rPr>
              <w:t>10)</w:t>
            </w:r>
            <w:r w:rsidR="000902BA" w:rsidRPr="007C42E0">
              <w:rPr>
                <w:sz w:val="24"/>
                <w:szCs w:val="24"/>
              </w:rPr>
              <w:t xml:space="preserve"> 2022 m. liepos 21 d. „Moksleivių savanoriavimo veiklos, susijusios</w:t>
            </w:r>
            <w:r w:rsidR="000902BA" w:rsidRPr="000902BA">
              <w:rPr>
                <w:sz w:val="24"/>
                <w:szCs w:val="24"/>
              </w:rPr>
              <w:t xml:space="preserve"> su aplinkosauga, organizavimo paslaugų sutartis</w:t>
            </w:r>
            <w:r w:rsidR="000902BA">
              <w:rPr>
                <w:sz w:val="24"/>
                <w:szCs w:val="24"/>
              </w:rPr>
              <w:t>“</w:t>
            </w:r>
            <w:r w:rsidR="000902BA" w:rsidRPr="000902BA">
              <w:rPr>
                <w:sz w:val="24"/>
                <w:szCs w:val="24"/>
              </w:rPr>
              <w:t xml:space="preserve"> Nr. VPS-70</w:t>
            </w:r>
            <w:r w:rsidR="000902BA">
              <w:rPr>
                <w:sz w:val="24"/>
                <w:szCs w:val="24"/>
              </w:rPr>
              <w:t>.</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lastRenderedPageBreak/>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3279BEF7" w:rsidR="00C55154" w:rsidRPr="008527D4" w:rsidRDefault="00460FF1">
            <w:pPr>
              <w:jc w:val="both"/>
              <w:rPr>
                <w:sz w:val="24"/>
                <w:szCs w:val="24"/>
              </w:rPr>
            </w:pPr>
            <w:r>
              <w:rPr>
                <w:sz w:val="24"/>
                <w:szCs w:val="24"/>
              </w:rPr>
              <w:t>VPĮ</w:t>
            </w:r>
            <w:r w:rsidRPr="00460FF1">
              <w:rPr>
                <w:sz w:val="24"/>
                <w:szCs w:val="24"/>
              </w:rPr>
              <w:t xml:space="preserve"> (redakcija nuo 202</w:t>
            </w:r>
            <w:r w:rsidR="00EB268C">
              <w:rPr>
                <w:sz w:val="24"/>
                <w:szCs w:val="24"/>
              </w:rPr>
              <w:t>0</w:t>
            </w:r>
            <w:r w:rsidRPr="00460FF1">
              <w:rPr>
                <w:sz w:val="24"/>
                <w:szCs w:val="24"/>
              </w:rPr>
              <w:t>-0</w:t>
            </w:r>
            <w:r w:rsidR="00EB268C">
              <w:rPr>
                <w:sz w:val="24"/>
                <w:szCs w:val="24"/>
              </w:rPr>
              <w:t>8</w:t>
            </w:r>
            <w:r w:rsidRPr="00460FF1">
              <w:rPr>
                <w:sz w:val="24"/>
                <w:szCs w:val="24"/>
              </w:rPr>
              <w:t>-01 iki 202</w:t>
            </w:r>
            <w:r w:rsidR="00EB268C">
              <w:rPr>
                <w:sz w:val="24"/>
                <w:szCs w:val="24"/>
              </w:rPr>
              <w:t>1</w:t>
            </w:r>
            <w:r w:rsidRPr="00460FF1">
              <w:rPr>
                <w:sz w:val="24"/>
                <w:szCs w:val="24"/>
              </w:rPr>
              <w:t>-</w:t>
            </w:r>
            <w:r w:rsidR="00EB268C">
              <w:rPr>
                <w:sz w:val="24"/>
                <w:szCs w:val="24"/>
              </w:rPr>
              <w:t>11</w:t>
            </w:r>
            <w:r w:rsidRPr="00460FF1">
              <w:rPr>
                <w:sz w:val="24"/>
                <w:szCs w:val="24"/>
              </w:rPr>
              <w:t>-</w:t>
            </w:r>
            <w:r w:rsidR="00EB268C">
              <w:rPr>
                <w:sz w:val="24"/>
                <w:szCs w:val="24"/>
              </w:rPr>
              <w:t>31</w:t>
            </w:r>
            <w:r w:rsidRPr="00460FF1">
              <w:rPr>
                <w:sz w:val="24"/>
                <w:szCs w:val="24"/>
              </w:rPr>
              <w:t>)</w:t>
            </w:r>
            <w:r w:rsidR="00ED777F">
              <w:rPr>
                <w:sz w:val="24"/>
                <w:szCs w:val="24"/>
              </w:rPr>
              <w:t xml:space="preserve">, </w:t>
            </w:r>
            <w:r w:rsidR="00804A56">
              <w:rPr>
                <w:sz w:val="24"/>
                <w:szCs w:val="24"/>
              </w:rPr>
              <w:t>Projekto konkurso organizavimo taisyklės</w:t>
            </w:r>
            <w:r w:rsidR="00D6186A">
              <w:rPr>
                <w:rStyle w:val="FootnoteReference"/>
                <w:sz w:val="24"/>
                <w:szCs w:val="24"/>
              </w:rPr>
              <w:footnoteReference w:id="2"/>
            </w:r>
            <w:r w:rsidR="00804A56">
              <w:rPr>
                <w:sz w:val="24"/>
                <w:szCs w:val="24"/>
              </w:rPr>
              <w:t xml:space="preserve"> (redakcija nuo 2019-03-13 iki 2021-10-22)</w:t>
            </w:r>
            <w:r w:rsidR="00096C26">
              <w:rPr>
                <w:sz w:val="24"/>
                <w:szCs w:val="24"/>
              </w:rPr>
              <w:t>.</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1DEACEA" w:rsidR="00374889" w:rsidRPr="00423927" w:rsidRDefault="00307301">
            <w:pPr>
              <w:jc w:val="both"/>
              <w:rPr>
                <w:sz w:val="24"/>
                <w:szCs w:val="24"/>
                <w:lang w:eastAsia="lt-LT"/>
              </w:rPr>
            </w:pPr>
            <w:r>
              <w:rPr>
                <w:sz w:val="24"/>
                <w:szCs w:val="24"/>
              </w:rPr>
              <w:t xml:space="preserve"> </w:t>
            </w:r>
            <w:r w:rsidR="001E2301">
              <w:rPr>
                <w:sz w:val="24"/>
                <w:szCs w:val="24"/>
              </w:rPr>
              <w:t>Tarptautinis</w:t>
            </w:r>
            <w:r w:rsidR="00AC7F09" w:rsidRPr="00AC7F09">
              <w:rPr>
                <w:sz w:val="24"/>
                <w:szCs w:val="24"/>
              </w:rPr>
              <w:t xml:space="preserve"> pirkimas, </w:t>
            </w:r>
            <w:r w:rsidR="009619DC">
              <w:rPr>
                <w:sz w:val="24"/>
                <w:szCs w:val="24"/>
              </w:rPr>
              <w:t xml:space="preserve">atviras </w:t>
            </w:r>
            <w:r w:rsidR="001E2301">
              <w:rPr>
                <w:sz w:val="24"/>
                <w:szCs w:val="24"/>
              </w:rPr>
              <w:t>projekto</w:t>
            </w:r>
            <w:r w:rsidR="00AC7F09" w:rsidRPr="00AC7F09">
              <w:rPr>
                <w:sz w:val="24"/>
                <w:szCs w:val="24"/>
              </w:rPr>
              <w:t xml:space="preserve">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4FBD917B" w14:textId="2ABDD217" w:rsidR="00AC7F09" w:rsidRDefault="00C55154" w:rsidP="00375E9A">
            <w:pPr>
              <w:keepNext/>
              <w:keepLines/>
              <w:jc w:val="both"/>
              <w:rPr>
                <w:sz w:val="24"/>
                <w:szCs w:val="24"/>
                <w:lang w:eastAsia="lt-LT"/>
              </w:rPr>
            </w:pPr>
            <w:r>
              <w:rPr>
                <w:sz w:val="24"/>
                <w:szCs w:val="24"/>
                <w:lang w:eastAsia="lt-LT"/>
              </w:rPr>
              <w:t xml:space="preserve"> </w:t>
            </w:r>
            <w:r w:rsidR="00AC7F09" w:rsidRPr="00AC7F09">
              <w:rPr>
                <w:sz w:val="24"/>
                <w:szCs w:val="24"/>
                <w:lang w:eastAsia="lt-LT"/>
              </w:rPr>
              <w:t>Planuota Pirkimo vertė</w:t>
            </w:r>
            <w:r w:rsidR="003F328A">
              <w:rPr>
                <w:sz w:val="24"/>
                <w:szCs w:val="24"/>
                <w:lang w:eastAsia="lt-LT"/>
              </w:rPr>
              <w:t xml:space="preserve"> </w:t>
            </w:r>
            <w:r w:rsidR="0088133A" w:rsidRPr="0088133A">
              <w:rPr>
                <w:sz w:val="24"/>
                <w:szCs w:val="24"/>
                <w:lang w:eastAsia="lt-LT"/>
              </w:rPr>
              <w:t>475 941,32</w:t>
            </w:r>
            <w:r w:rsidR="0088133A">
              <w:rPr>
                <w:sz w:val="24"/>
                <w:szCs w:val="24"/>
                <w:lang w:eastAsia="lt-LT"/>
              </w:rPr>
              <w:t xml:space="preserve"> be PVM (</w:t>
            </w:r>
            <w:r w:rsidR="003F328A">
              <w:rPr>
                <w:sz w:val="24"/>
                <w:szCs w:val="24"/>
                <w:lang w:eastAsia="lt-LT"/>
              </w:rPr>
              <w:t>575 889,00</w:t>
            </w:r>
            <w:r w:rsidR="00AC7F09" w:rsidRPr="00AC7F09">
              <w:rPr>
                <w:sz w:val="24"/>
                <w:szCs w:val="24"/>
                <w:lang w:eastAsia="lt-LT"/>
              </w:rPr>
              <w:t xml:space="preserve"> Eur su PVM</w:t>
            </w:r>
            <w:r w:rsidR="0088133A">
              <w:rPr>
                <w:sz w:val="24"/>
                <w:szCs w:val="24"/>
                <w:lang w:eastAsia="lt-LT"/>
              </w:rPr>
              <w:t>)</w:t>
            </w:r>
            <w:r w:rsidR="00AC7F09" w:rsidRPr="00AC7F09">
              <w:rPr>
                <w:sz w:val="24"/>
                <w:szCs w:val="24"/>
                <w:lang w:eastAsia="lt-LT"/>
              </w:rPr>
              <w:t>.</w:t>
            </w:r>
          </w:p>
          <w:p w14:paraId="0495FEAC" w14:textId="4F0FC5A0" w:rsidR="00CB33E4" w:rsidRDefault="00CB33E4" w:rsidP="00375E9A">
            <w:pPr>
              <w:keepNext/>
              <w:keepLines/>
              <w:jc w:val="both"/>
              <w:rPr>
                <w:sz w:val="24"/>
                <w:szCs w:val="24"/>
                <w:lang w:eastAsia="lt-LT"/>
              </w:rPr>
            </w:pPr>
            <w:r>
              <w:rPr>
                <w:sz w:val="24"/>
                <w:szCs w:val="24"/>
                <w:lang w:eastAsia="lt-LT"/>
              </w:rPr>
              <w:t xml:space="preserve">Planuota </w:t>
            </w:r>
            <w:r w:rsidR="005C0479">
              <w:rPr>
                <w:sz w:val="24"/>
                <w:szCs w:val="24"/>
                <w:lang w:eastAsia="lt-LT"/>
              </w:rPr>
              <w:t>1</w:t>
            </w:r>
            <w:r>
              <w:rPr>
                <w:sz w:val="24"/>
                <w:szCs w:val="24"/>
                <w:lang w:eastAsia="lt-LT"/>
              </w:rPr>
              <w:t xml:space="preserve"> </w:t>
            </w:r>
            <w:r w:rsidR="0032389D">
              <w:rPr>
                <w:sz w:val="24"/>
                <w:szCs w:val="24"/>
                <w:lang w:eastAsia="lt-LT"/>
              </w:rPr>
              <w:t>Pirkimo objekto dalies (toliau p.o.d.) vertė</w:t>
            </w:r>
            <w:r w:rsidR="00114070">
              <w:rPr>
                <w:rStyle w:val="FootnoteReference"/>
                <w:sz w:val="24"/>
                <w:szCs w:val="24"/>
                <w:lang w:eastAsia="lt-LT"/>
              </w:rPr>
              <w:footnoteReference w:id="3"/>
            </w:r>
            <w:r w:rsidR="0032389D">
              <w:rPr>
                <w:sz w:val="24"/>
                <w:szCs w:val="24"/>
                <w:lang w:eastAsia="lt-LT"/>
              </w:rPr>
              <w:t xml:space="preserve"> 138 333,00 Eur su PVM.</w:t>
            </w:r>
          </w:p>
          <w:p w14:paraId="179850A7" w14:textId="1E7DCD53" w:rsidR="0032389D" w:rsidRDefault="0032389D" w:rsidP="00375E9A">
            <w:pPr>
              <w:keepNext/>
              <w:keepLines/>
              <w:jc w:val="both"/>
              <w:rPr>
                <w:sz w:val="24"/>
                <w:szCs w:val="24"/>
                <w:lang w:eastAsia="lt-LT"/>
              </w:rPr>
            </w:pPr>
            <w:r>
              <w:rPr>
                <w:sz w:val="24"/>
                <w:szCs w:val="24"/>
                <w:lang w:eastAsia="lt-LT"/>
              </w:rPr>
              <w:t xml:space="preserve">Planuota </w:t>
            </w:r>
            <w:r w:rsidR="005C0479">
              <w:rPr>
                <w:sz w:val="24"/>
                <w:szCs w:val="24"/>
                <w:lang w:eastAsia="lt-LT"/>
              </w:rPr>
              <w:t xml:space="preserve">2 </w:t>
            </w:r>
            <w:r>
              <w:rPr>
                <w:sz w:val="24"/>
                <w:szCs w:val="24"/>
                <w:lang w:eastAsia="lt-LT"/>
              </w:rPr>
              <w:t xml:space="preserve">p.o.d. vertė </w:t>
            </w:r>
            <w:r w:rsidR="00555C46">
              <w:rPr>
                <w:sz w:val="24"/>
                <w:szCs w:val="24"/>
                <w:lang w:eastAsia="lt-LT"/>
              </w:rPr>
              <w:t>103 333,00 Eur su PVM.</w:t>
            </w:r>
          </w:p>
          <w:p w14:paraId="477F6D01" w14:textId="069F39C1" w:rsidR="00555C46" w:rsidRDefault="00555C46" w:rsidP="00375E9A">
            <w:pPr>
              <w:keepNext/>
              <w:keepLines/>
              <w:jc w:val="both"/>
              <w:rPr>
                <w:sz w:val="24"/>
                <w:szCs w:val="24"/>
                <w:lang w:eastAsia="lt-LT"/>
              </w:rPr>
            </w:pPr>
            <w:r>
              <w:rPr>
                <w:sz w:val="24"/>
                <w:szCs w:val="24"/>
                <w:lang w:eastAsia="lt-LT"/>
              </w:rPr>
              <w:t xml:space="preserve">Planuota </w:t>
            </w:r>
            <w:r w:rsidR="005C0479">
              <w:rPr>
                <w:sz w:val="24"/>
                <w:szCs w:val="24"/>
                <w:lang w:eastAsia="lt-LT"/>
              </w:rPr>
              <w:t>3</w:t>
            </w:r>
            <w:r>
              <w:rPr>
                <w:sz w:val="24"/>
                <w:szCs w:val="24"/>
                <w:lang w:eastAsia="lt-LT"/>
              </w:rPr>
              <w:t xml:space="preserve"> p.o.d. vertė 123 333,00 Eur su PVM.</w:t>
            </w:r>
          </w:p>
          <w:p w14:paraId="6C524DBA" w14:textId="2096FBB8" w:rsidR="00555C46" w:rsidRDefault="00555C46" w:rsidP="00375E9A">
            <w:pPr>
              <w:keepNext/>
              <w:keepLines/>
              <w:jc w:val="both"/>
              <w:rPr>
                <w:sz w:val="24"/>
                <w:szCs w:val="24"/>
                <w:lang w:eastAsia="lt-LT"/>
              </w:rPr>
            </w:pPr>
            <w:r>
              <w:rPr>
                <w:sz w:val="24"/>
                <w:szCs w:val="24"/>
                <w:lang w:eastAsia="lt-LT"/>
              </w:rPr>
              <w:t xml:space="preserve">Planuota </w:t>
            </w:r>
            <w:r w:rsidR="005C0479">
              <w:rPr>
                <w:sz w:val="24"/>
                <w:szCs w:val="24"/>
                <w:lang w:eastAsia="lt-LT"/>
              </w:rPr>
              <w:t>4</w:t>
            </w:r>
            <w:r>
              <w:rPr>
                <w:sz w:val="24"/>
                <w:szCs w:val="24"/>
                <w:lang w:eastAsia="lt-LT"/>
              </w:rPr>
              <w:t xml:space="preserve"> p.o.d. vertė 20 190,00 Eur su PVM.</w:t>
            </w:r>
          </w:p>
          <w:p w14:paraId="2401EABA" w14:textId="49BE7102" w:rsidR="00555C46" w:rsidRDefault="00555C46" w:rsidP="00375E9A">
            <w:pPr>
              <w:keepNext/>
              <w:keepLines/>
              <w:jc w:val="both"/>
              <w:rPr>
                <w:sz w:val="24"/>
                <w:szCs w:val="24"/>
                <w:lang w:eastAsia="lt-LT"/>
              </w:rPr>
            </w:pPr>
            <w:r>
              <w:rPr>
                <w:sz w:val="24"/>
                <w:szCs w:val="24"/>
                <w:lang w:eastAsia="lt-LT"/>
              </w:rPr>
              <w:t xml:space="preserve">Planuota </w:t>
            </w:r>
            <w:r w:rsidR="005C0479">
              <w:rPr>
                <w:sz w:val="24"/>
                <w:szCs w:val="24"/>
                <w:lang w:eastAsia="lt-LT"/>
              </w:rPr>
              <w:t>5</w:t>
            </w:r>
            <w:r>
              <w:rPr>
                <w:sz w:val="24"/>
                <w:szCs w:val="24"/>
                <w:lang w:eastAsia="lt-LT"/>
              </w:rPr>
              <w:t xml:space="preserve"> p.o.d. vertė</w:t>
            </w:r>
            <w:r w:rsidR="00E30299">
              <w:rPr>
                <w:sz w:val="24"/>
                <w:szCs w:val="24"/>
                <w:lang w:eastAsia="lt-LT"/>
              </w:rPr>
              <w:t xml:space="preserve"> 36 000,00 Eur su PVM.</w:t>
            </w:r>
          </w:p>
          <w:p w14:paraId="66E43FFA" w14:textId="7CF5C09F" w:rsidR="00E30299" w:rsidRDefault="00E30299" w:rsidP="00E30299">
            <w:pPr>
              <w:keepNext/>
              <w:keepLines/>
              <w:jc w:val="both"/>
              <w:rPr>
                <w:sz w:val="24"/>
                <w:szCs w:val="24"/>
                <w:lang w:eastAsia="lt-LT"/>
              </w:rPr>
            </w:pPr>
            <w:r>
              <w:rPr>
                <w:sz w:val="24"/>
                <w:szCs w:val="24"/>
                <w:lang w:eastAsia="lt-LT"/>
              </w:rPr>
              <w:t xml:space="preserve">Planuota </w:t>
            </w:r>
            <w:r w:rsidR="005C0479">
              <w:rPr>
                <w:sz w:val="24"/>
                <w:szCs w:val="24"/>
                <w:lang w:eastAsia="lt-LT"/>
              </w:rPr>
              <w:t>6</w:t>
            </w:r>
            <w:r>
              <w:rPr>
                <w:sz w:val="24"/>
                <w:szCs w:val="24"/>
                <w:lang w:eastAsia="lt-LT"/>
              </w:rPr>
              <w:t xml:space="preserve"> p.o.d. vertė 31 500,00 Eur su PVM.</w:t>
            </w:r>
          </w:p>
          <w:p w14:paraId="64C8E3C9" w14:textId="4C740CB7" w:rsidR="00E30299" w:rsidRDefault="00E30299" w:rsidP="00E30299">
            <w:pPr>
              <w:keepNext/>
              <w:keepLines/>
              <w:jc w:val="both"/>
              <w:rPr>
                <w:sz w:val="24"/>
                <w:szCs w:val="24"/>
                <w:lang w:eastAsia="lt-LT"/>
              </w:rPr>
            </w:pPr>
            <w:r>
              <w:rPr>
                <w:sz w:val="24"/>
                <w:szCs w:val="24"/>
                <w:lang w:eastAsia="lt-LT"/>
              </w:rPr>
              <w:t xml:space="preserve">Planuota </w:t>
            </w:r>
            <w:r w:rsidR="005C0479">
              <w:rPr>
                <w:sz w:val="24"/>
                <w:szCs w:val="24"/>
                <w:lang w:eastAsia="lt-LT"/>
              </w:rPr>
              <w:t>7</w:t>
            </w:r>
            <w:r>
              <w:rPr>
                <w:sz w:val="24"/>
                <w:szCs w:val="24"/>
                <w:lang w:eastAsia="lt-LT"/>
              </w:rPr>
              <w:t xml:space="preserve"> p.o.d. vertė 25 000,00 Eur su PVM.</w:t>
            </w:r>
          </w:p>
          <w:p w14:paraId="435286B7" w14:textId="40F21BEA" w:rsidR="00E30299" w:rsidRPr="00AC7F09" w:rsidRDefault="00E30299" w:rsidP="00E30299">
            <w:pPr>
              <w:keepNext/>
              <w:keepLines/>
              <w:jc w:val="both"/>
              <w:rPr>
                <w:sz w:val="24"/>
                <w:szCs w:val="24"/>
                <w:lang w:eastAsia="lt-LT"/>
              </w:rPr>
            </w:pPr>
            <w:r>
              <w:rPr>
                <w:sz w:val="24"/>
                <w:szCs w:val="24"/>
                <w:lang w:eastAsia="lt-LT"/>
              </w:rPr>
              <w:t xml:space="preserve">Planuota </w:t>
            </w:r>
            <w:r w:rsidR="005C0479">
              <w:rPr>
                <w:sz w:val="24"/>
                <w:szCs w:val="24"/>
                <w:lang w:eastAsia="lt-LT"/>
              </w:rPr>
              <w:t>8</w:t>
            </w:r>
            <w:r>
              <w:rPr>
                <w:sz w:val="24"/>
                <w:szCs w:val="24"/>
                <w:lang w:eastAsia="lt-LT"/>
              </w:rPr>
              <w:t xml:space="preserve"> p.o.d. vertė 40 000,00 Eur su PVM.</w:t>
            </w:r>
          </w:p>
          <w:p w14:paraId="7CC079EB" w14:textId="57F5BFE0" w:rsidR="00E30299" w:rsidRPr="00AC7F09" w:rsidRDefault="00E30299" w:rsidP="00E30299">
            <w:pPr>
              <w:keepNext/>
              <w:keepLines/>
              <w:jc w:val="both"/>
              <w:rPr>
                <w:sz w:val="24"/>
                <w:szCs w:val="24"/>
                <w:lang w:eastAsia="lt-LT"/>
              </w:rPr>
            </w:pPr>
            <w:r>
              <w:rPr>
                <w:sz w:val="24"/>
                <w:szCs w:val="24"/>
                <w:lang w:eastAsia="lt-LT"/>
              </w:rPr>
              <w:t xml:space="preserve">Planuota </w:t>
            </w:r>
            <w:r w:rsidR="005C0479">
              <w:rPr>
                <w:sz w:val="24"/>
                <w:szCs w:val="24"/>
                <w:lang w:eastAsia="lt-LT"/>
              </w:rPr>
              <w:t>9</w:t>
            </w:r>
            <w:r>
              <w:rPr>
                <w:sz w:val="24"/>
                <w:szCs w:val="24"/>
                <w:lang w:eastAsia="lt-LT"/>
              </w:rPr>
              <w:t xml:space="preserve"> p.o.d. vertė </w:t>
            </w:r>
            <w:r w:rsidR="005A536C">
              <w:rPr>
                <w:sz w:val="24"/>
                <w:szCs w:val="24"/>
                <w:lang w:eastAsia="lt-LT"/>
              </w:rPr>
              <w:t>31 500,00 Eur su PVM.</w:t>
            </w:r>
          </w:p>
          <w:p w14:paraId="4FE5F0C5" w14:textId="2AF28309" w:rsidR="00E30299" w:rsidRPr="00AC7F09" w:rsidRDefault="005A536C" w:rsidP="00E30299">
            <w:pPr>
              <w:keepNext/>
              <w:keepLines/>
              <w:jc w:val="both"/>
              <w:rPr>
                <w:sz w:val="24"/>
                <w:szCs w:val="24"/>
                <w:lang w:eastAsia="lt-LT"/>
              </w:rPr>
            </w:pPr>
            <w:r>
              <w:rPr>
                <w:sz w:val="24"/>
                <w:szCs w:val="24"/>
                <w:lang w:eastAsia="lt-LT"/>
              </w:rPr>
              <w:t xml:space="preserve">Planuota </w:t>
            </w:r>
            <w:r w:rsidR="005C0479">
              <w:rPr>
                <w:sz w:val="24"/>
                <w:szCs w:val="24"/>
                <w:lang w:eastAsia="lt-LT"/>
              </w:rPr>
              <w:t>10</w:t>
            </w:r>
            <w:r>
              <w:rPr>
                <w:sz w:val="24"/>
                <w:szCs w:val="24"/>
                <w:lang w:eastAsia="lt-LT"/>
              </w:rPr>
              <w:t xml:space="preserve"> p.o.d. vertė 26 700,00 Eur su PVM.</w:t>
            </w:r>
          </w:p>
          <w:p w14:paraId="454602EF" w14:textId="680F2D10" w:rsidR="005A536C" w:rsidRPr="00374889" w:rsidRDefault="00AC7F09" w:rsidP="005A536C">
            <w:pPr>
              <w:jc w:val="both"/>
              <w:rPr>
                <w:sz w:val="24"/>
                <w:szCs w:val="24"/>
              </w:rPr>
            </w:pPr>
            <w:r w:rsidRPr="00AC7F09">
              <w:rPr>
                <w:sz w:val="24"/>
                <w:szCs w:val="24"/>
                <w:lang w:eastAsia="lt-LT"/>
              </w:rPr>
              <w:t xml:space="preserve">Pirkimo sutarties </w:t>
            </w:r>
            <w:r w:rsidR="002E51C6">
              <w:rPr>
                <w:sz w:val="24"/>
                <w:szCs w:val="24"/>
                <w:lang w:eastAsia="lt-LT"/>
              </w:rPr>
              <w:t xml:space="preserve">dėl </w:t>
            </w:r>
            <w:r w:rsidR="00154823">
              <w:rPr>
                <w:sz w:val="24"/>
                <w:szCs w:val="24"/>
                <w:lang w:eastAsia="lt-LT"/>
              </w:rPr>
              <w:t>1</w:t>
            </w:r>
            <w:r w:rsidR="002E51C6">
              <w:rPr>
                <w:sz w:val="24"/>
                <w:szCs w:val="24"/>
                <w:lang w:eastAsia="lt-LT"/>
              </w:rPr>
              <w:t xml:space="preserve"> p.o.d. </w:t>
            </w:r>
            <w:r w:rsidRPr="00AC7F09">
              <w:rPr>
                <w:sz w:val="24"/>
                <w:szCs w:val="24"/>
                <w:lang w:eastAsia="lt-LT"/>
              </w:rPr>
              <w:t>vertė</w:t>
            </w:r>
            <w:r w:rsidR="00F62485">
              <w:rPr>
                <w:sz w:val="24"/>
                <w:szCs w:val="24"/>
                <w:lang w:eastAsia="lt-LT"/>
              </w:rPr>
              <w:t xml:space="preserve"> 114 270,00 </w:t>
            </w:r>
            <w:r w:rsidR="009109F1">
              <w:rPr>
                <w:sz w:val="24"/>
                <w:szCs w:val="24"/>
                <w:lang w:eastAsia="lt-LT"/>
              </w:rPr>
              <w:t xml:space="preserve">Eur </w:t>
            </w:r>
            <w:r w:rsidR="00F62485">
              <w:rPr>
                <w:sz w:val="24"/>
                <w:szCs w:val="24"/>
                <w:lang w:eastAsia="lt-LT"/>
              </w:rPr>
              <w:t>be PVM</w:t>
            </w:r>
            <w:r w:rsidRPr="00AC7F09">
              <w:rPr>
                <w:sz w:val="24"/>
                <w:szCs w:val="24"/>
                <w:lang w:eastAsia="lt-LT"/>
              </w:rPr>
              <w:t xml:space="preserve"> </w:t>
            </w:r>
            <w:r w:rsidR="00F62485">
              <w:rPr>
                <w:sz w:val="24"/>
                <w:szCs w:val="24"/>
                <w:lang w:eastAsia="lt-LT"/>
              </w:rPr>
              <w:t>(</w:t>
            </w:r>
            <w:r w:rsidR="00C74743">
              <w:rPr>
                <w:sz w:val="24"/>
                <w:szCs w:val="24"/>
                <w:lang w:eastAsia="lt-LT"/>
              </w:rPr>
              <w:t>138 266,70 Eur su PVM</w:t>
            </w:r>
            <w:r w:rsidR="00F62485">
              <w:rPr>
                <w:sz w:val="24"/>
                <w:szCs w:val="24"/>
                <w:lang w:eastAsia="lt-LT"/>
              </w:rPr>
              <w:t>)</w:t>
            </w:r>
            <w:r w:rsidR="00C74743">
              <w:rPr>
                <w:sz w:val="24"/>
                <w:szCs w:val="24"/>
                <w:lang w:eastAsia="lt-LT"/>
              </w:rPr>
              <w:t>.</w:t>
            </w:r>
          </w:p>
          <w:p w14:paraId="6CFD654B" w14:textId="34B04DAE" w:rsidR="00374889" w:rsidRDefault="00D158C3"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2</w:t>
            </w:r>
            <w:r>
              <w:rPr>
                <w:sz w:val="24"/>
                <w:szCs w:val="24"/>
                <w:lang w:eastAsia="lt-LT"/>
              </w:rPr>
              <w:t xml:space="preserve"> p.o.d. </w:t>
            </w:r>
            <w:r w:rsidRPr="00AC7F09">
              <w:rPr>
                <w:sz w:val="24"/>
                <w:szCs w:val="24"/>
                <w:lang w:eastAsia="lt-LT"/>
              </w:rPr>
              <w:t>vertė</w:t>
            </w:r>
            <w:r>
              <w:rPr>
                <w:sz w:val="24"/>
                <w:szCs w:val="24"/>
                <w:lang w:eastAsia="lt-LT"/>
              </w:rPr>
              <w:t xml:space="preserve"> </w:t>
            </w:r>
            <w:r w:rsidR="009109F1">
              <w:rPr>
                <w:sz w:val="24"/>
                <w:szCs w:val="24"/>
                <w:lang w:eastAsia="lt-LT"/>
              </w:rPr>
              <w:t xml:space="preserve">85 320,00 Eur </w:t>
            </w:r>
            <w:r w:rsidR="00F62485">
              <w:rPr>
                <w:sz w:val="24"/>
                <w:szCs w:val="24"/>
                <w:lang w:eastAsia="lt-LT"/>
              </w:rPr>
              <w:t xml:space="preserve">be PVM </w:t>
            </w:r>
            <w:r w:rsidR="009A26B9">
              <w:rPr>
                <w:sz w:val="24"/>
                <w:szCs w:val="24"/>
                <w:lang w:eastAsia="lt-LT"/>
              </w:rPr>
              <w:t>(</w:t>
            </w:r>
            <w:r>
              <w:rPr>
                <w:sz w:val="24"/>
                <w:szCs w:val="24"/>
                <w:lang w:eastAsia="lt-LT"/>
              </w:rPr>
              <w:t>103 237,</w:t>
            </w:r>
            <w:r w:rsidR="00FC0071">
              <w:rPr>
                <w:sz w:val="24"/>
                <w:szCs w:val="24"/>
                <w:lang w:eastAsia="lt-LT"/>
              </w:rPr>
              <w:t>2</w:t>
            </w:r>
            <w:r>
              <w:rPr>
                <w:sz w:val="24"/>
                <w:szCs w:val="24"/>
                <w:lang w:eastAsia="lt-LT"/>
              </w:rPr>
              <w:t>0 Eur su PVM</w:t>
            </w:r>
            <w:r w:rsidR="009A26B9">
              <w:rPr>
                <w:sz w:val="24"/>
                <w:szCs w:val="24"/>
                <w:lang w:eastAsia="lt-LT"/>
              </w:rPr>
              <w:t>)</w:t>
            </w:r>
            <w:r>
              <w:rPr>
                <w:sz w:val="24"/>
                <w:szCs w:val="24"/>
                <w:lang w:eastAsia="lt-LT"/>
              </w:rPr>
              <w:t>.</w:t>
            </w:r>
          </w:p>
          <w:p w14:paraId="09E976FB" w14:textId="5D1B1271" w:rsidR="00D158C3" w:rsidRDefault="00D158C3"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3</w:t>
            </w:r>
            <w:r>
              <w:rPr>
                <w:sz w:val="24"/>
                <w:szCs w:val="24"/>
                <w:lang w:eastAsia="lt-LT"/>
              </w:rPr>
              <w:t xml:space="preserve"> p.o.d. </w:t>
            </w:r>
            <w:r w:rsidRPr="00AC7F09">
              <w:rPr>
                <w:sz w:val="24"/>
                <w:szCs w:val="24"/>
                <w:lang w:eastAsia="lt-LT"/>
              </w:rPr>
              <w:t>vertė</w:t>
            </w:r>
            <w:r w:rsidR="00476092">
              <w:rPr>
                <w:sz w:val="24"/>
                <w:szCs w:val="24"/>
                <w:lang w:eastAsia="lt-LT"/>
              </w:rPr>
              <w:t xml:space="preserve"> </w:t>
            </w:r>
            <w:r w:rsidR="00482D8C">
              <w:rPr>
                <w:sz w:val="24"/>
                <w:szCs w:val="24"/>
                <w:lang w:eastAsia="lt-LT"/>
              </w:rPr>
              <w:t xml:space="preserve">84 540,00 Eur </w:t>
            </w:r>
            <w:r w:rsidR="00F62485">
              <w:rPr>
                <w:sz w:val="24"/>
                <w:szCs w:val="24"/>
                <w:lang w:eastAsia="lt-LT"/>
              </w:rPr>
              <w:t xml:space="preserve">be PVM </w:t>
            </w:r>
            <w:r w:rsidR="009A26B9">
              <w:rPr>
                <w:sz w:val="24"/>
                <w:szCs w:val="24"/>
                <w:lang w:eastAsia="lt-LT"/>
              </w:rPr>
              <w:t>(</w:t>
            </w:r>
            <w:r w:rsidR="001F4530">
              <w:rPr>
                <w:sz w:val="24"/>
                <w:szCs w:val="24"/>
                <w:lang w:eastAsia="lt-LT"/>
              </w:rPr>
              <w:t>102 293,40 Eur su PVM</w:t>
            </w:r>
            <w:r w:rsidR="009A26B9">
              <w:rPr>
                <w:sz w:val="24"/>
                <w:szCs w:val="24"/>
                <w:lang w:eastAsia="lt-LT"/>
              </w:rPr>
              <w:t>)</w:t>
            </w:r>
            <w:r w:rsidR="001F4530">
              <w:rPr>
                <w:sz w:val="24"/>
                <w:szCs w:val="24"/>
                <w:lang w:eastAsia="lt-LT"/>
              </w:rPr>
              <w:t>.</w:t>
            </w:r>
          </w:p>
          <w:p w14:paraId="26DF4852" w14:textId="270C03EE" w:rsidR="00E04C9C" w:rsidRDefault="00E04C9C" w:rsidP="00A7631F">
            <w:pPr>
              <w:jc w:val="both"/>
              <w:rPr>
                <w:sz w:val="24"/>
                <w:szCs w:val="24"/>
                <w:lang w:eastAsia="lt-LT"/>
              </w:rPr>
            </w:pPr>
            <w:r w:rsidRPr="00AC7F09">
              <w:rPr>
                <w:sz w:val="24"/>
                <w:szCs w:val="24"/>
                <w:lang w:eastAsia="lt-LT"/>
              </w:rPr>
              <w:lastRenderedPageBreak/>
              <w:t xml:space="preserve">Pirkimo sutarties </w:t>
            </w:r>
            <w:r>
              <w:rPr>
                <w:sz w:val="24"/>
                <w:szCs w:val="24"/>
                <w:lang w:eastAsia="lt-LT"/>
              </w:rPr>
              <w:t xml:space="preserve">dėl </w:t>
            </w:r>
            <w:r w:rsidR="00154823">
              <w:rPr>
                <w:sz w:val="24"/>
                <w:szCs w:val="24"/>
                <w:lang w:eastAsia="lt-LT"/>
              </w:rPr>
              <w:t>4</w:t>
            </w:r>
            <w:r>
              <w:rPr>
                <w:sz w:val="24"/>
                <w:szCs w:val="24"/>
                <w:lang w:eastAsia="lt-LT"/>
              </w:rPr>
              <w:t xml:space="preserve"> p.o.d. </w:t>
            </w:r>
            <w:r w:rsidRPr="00AC7F09">
              <w:rPr>
                <w:sz w:val="24"/>
                <w:szCs w:val="24"/>
                <w:lang w:eastAsia="lt-LT"/>
              </w:rPr>
              <w:t>vertė</w:t>
            </w:r>
            <w:r w:rsidR="00B54DF3">
              <w:rPr>
                <w:sz w:val="24"/>
                <w:szCs w:val="24"/>
                <w:lang w:eastAsia="lt-LT"/>
              </w:rPr>
              <w:t xml:space="preserve"> </w:t>
            </w:r>
            <w:r w:rsidR="00E9063E">
              <w:rPr>
                <w:sz w:val="24"/>
                <w:szCs w:val="24"/>
                <w:lang w:eastAsia="lt-LT"/>
              </w:rPr>
              <w:t xml:space="preserve">16 649,92 Eur </w:t>
            </w:r>
            <w:r w:rsidR="00F62485">
              <w:rPr>
                <w:sz w:val="24"/>
                <w:szCs w:val="24"/>
                <w:lang w:eastAsia="lt-LT"/>
              </w:rPr>
              <w:t>be PVM (</w:t>
            </w:r>
            <w:r w:rsidR="00B846BA">
              <w:rPr>
                <w:sz w:val="24"/>
                <w:szCs w:val="24"/>
                <w:lang w:eastAsia="lt-LT"/>
              </w:rPr>
              <w:t>20 146,40 Eur su PVM</w:t>
            </w:r>
            <w:r w:rsidR="00F62485">
              <w:rPr>
                <w:sz w:val="24"/>
                <w:szCs w:val="24"/>
                <w:lang w:eastAsia="lt-LT"/>
              </w:rPr>
              <w:t>)</w:t>
            </w:r>
            <w:r w:rsidR="00B846BA">
              <w:rPr>
                <w:sz w:val="24"/>
                <w:szCs w:val="24"/>
                <w:lang w:eastAsia="lt-LT"/>
              </w:rPr>
              <w:t>.</w:t>
            </w:r>
          </w:p>
          <w:p w14:paraId="4C088A1D" w14:textId="6DD405BE" w:rsidR="00E04C9C" w:rsidRDefault="00E04C9C"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5</w:t>
            </w:r>
            <w:r>
              <w:rPr>
                <w:sz w:val="24"/>
                <w:szCs w:val="24"/>
                <w:lang w:eastAsia="lt-LT"/>
              </w:rPr>
              <w:t xml:space="preserve"> p.o.d. </w:t>
            </w:r>
            <w:r w:rsidRPr="00AC7F09">
              <w:rPr>
                <w:sz w:val="24"/>
                <w:szCs w:val="24"/>
                <w:lang w:eastAsia="lt-LT"/>
              </w:rPr>
              <w:t>vertė</w:t>
            </w:r>
            <w:r w:rsidR="007644A5">
              <w:rPr>
                <w:sz w:val="24"/>
                <w:szCs w:val="24"/>
                <w:lang w:eastAsia="lt-LT"/>
              </w:rPr>
              <w:t xml:space="preserve"> </w:t>
            </w:r>
            <w:r w:rsidR="009D35BC">
              <w:rPr>
                <w:sz w:val="24"/>
                <w:szCs w:val="24"/>
                <w:lang w:eastAsia="lt-LT"/>
              </w:rPr>
              <w:t xml:space="preserve">29 752,07 Eur </w:t>
            </w:r>
            <w:r w:rsidR="00F17FBE">
              <w:rPr>
                <w:sz w:val="24"/>
                <w:szCs w:val="24"/>
                <w:lang w:eastAsia="lt-LT"/>
              </w:rPr>
              <w:t xml:space="preserve">be </w:t>
            </w:r>
            <w:r w:rsidR="00F62485">
              <w:rPr>
                <w:sz w:val="24"/>
                <w:szCs w:val="24"/>
                <w:lang w:eastAsia="lt-LT"/>
              </w:rPr>
              <w:t>PVM (</w:t>
            </w:r>
            <w:r w:rsidR="007644A5">
              <w:rPr>
                <w:sz w:val="24"/>
                <w:szCs w:val="24"/>
                <w:lang w:eastAsia="lt-LT"/>
              </w:rPr>
              <w:t>36 000,00 Eur su PVM</w:t>
            </w:r>
            <w:r w:rsidR="00F62485">
              <w:rPr>
                <w:sz w:val="24"/>
                <w:szCs w:val="24"/>
                <w:lang w:eastAsia="lt-LT"/>
              </w:rPr>
              <w:t>)</w:t>
            </w:r>
            <w:r w:rsidR="007644A5">
              <w:rPr>
                <w:sz w:val="24"/>
                <w:szCs w:val="24"/>
                <w:lang w:eastAsia="lt-LT"/>
              </w:rPr>
              <w:t>.</w:t>
            </w:r>
          </w:p>
          <w:p w14:paraId="0EF80332" w14:textId="6D7D9C01" w:rsidR="00E04C9C" w:rsidRDefault="00E04C9C"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6</w:t>
            </w:r>
            <w:r>
              <w:rPr>
                <w:sz w:val="24"/>
                <w:szCs w:val="24"/>
                <w:lang w:eastAsia="lt-LT"/>
              </w:rPr>
              <w:t xml:space="preserve"> p.o.d. </w:t>
            </w:r>
            <w:r w:rsidRPr="00AC7F09">
              <w:rPr>
                <w:sz w:val="24"/>
                <w:szCs w:val="24"/>
                <w:lang w:eastAsia="lt-LT"/>
              </w:rPr>
              <w:t>vertė</w:t>
            </w:r>
            <w:r w:rsidR="00DA101F">
              <w:rPr>
                <w:sz w:val="24"/>
                <w:szCs w:val="24"/>
                <w:lang w:eastAsia="lt-LT"/>
              </w:rPr>
              <w:t xml:space="preserve"> </w:t>
            </w:r>
            <w:r w:rsidR="002A5508">
              <w:rPr>
                <w:sz w:val="24"/>
                <w:szCs w:val="24"/>
                <w:lang w:eastAsia="lt-LT"/>
              </w:rPr>
              <w:t xml:space="preserve">24 792,56 Eur </w:t>
            </w:r>
            <w:r w:rsidR="00F62485">
              <w:rPr>
                <w:sz w:val="24"/>
                <w:szCs w:val="24"/>
                <w:lang w:eastAsia="lt-LT"/>
              </w:rPr>
              <w:t>be PVM (</w:t>
            </w:r>
            <w:r w:rsidR="00576A56">
              <w:rPr>
                <w:sz w:val="24"/>
                <w:szCs w:val="24"/>
                <w:lang w:eastAsia="lt-LT"/>
              </w:rPr>
              <w:t>29 999,00 Eur su PVM</w:t>
            </w:r>
            <w:r w:rsidR="00F62485">
              <w:rPr>
                <w:sz w:val="24"/>
                <w:szCs w:val="24"/>
                <w:lang w:eastAsia="lt-LT"/>
              </w:rPr>
              <w:t>)</w:t>
            </w:r>
            <w:r w:rsidR="00576A56">
              <w:rPr>
                <w:sz w:val="24"/>
                <w:szCs w:val="24"/>
                <w:lang w:eastAsia="lt-LT"/>
              </w:rPr>
              <w:t>.</w:t>
            </w:r>
          </w:p>
          <w:p w14:paraId="44A36F6D" w14:textId="41F0D98B" w:rsidR="00E04C9C" w:rsidRDefault="00E04C9C"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7</w:t>
            </w:r>
            <w:r>
              <w:rPr>
                <w:sz w:val="24"/>
                <w:szCs w:val="24"/>
                <w:lang w:eastAsia="lt-LT"/>
              </w:rPr>
              <w:t xml:space="preserve"> p.o.d. </w:t>
            </w:r>
            <w:r w:rsidRPr="00AC7F09">
              <w:rPr>
                <w:sz w:val="24"/>
                <w:szCs w:val="24"/>
                <w:lang w:eastAsia="lt-LT"/>
              </w:rPr>
              <w:t>vertė</w:t>
            </w:r>
            <w:r w:rsidR="00657D9D">
              <w:rPr>
                <w:sz w:val="24"/>
                <w:szCs w:val="24"/>
                <w:lang w:eastAsia="lt-LT"/>
              </w:rPr>
              <w:t xml:space="preserve"> </w:t>
            </w:r>
            <w:r w:rsidR="00014C7F">
              <w:rPr>
                <w:sz w:val="24"/>
                <w:szCs w:val="24"/>
                <w:lang w:eastAsia="lt-LT"/>
              </w:rPr>
              <w:t xml:space="preserve">18 130,00 Eur </w:t>
            </w:r>
            <w:r w:rsidR="00F62485">
              <w:rPr>
                <w:sz w:val="24"/>
                <w:szCs w:val="24"/>
                <w:lang w:eastAsia="lt-LT"/>
              </w:rPr>
              <w:t>be PVM (</w:t>
            </w:r>
            <w:r w:rsidR="00657D9D">
              <w:rPr>
                <w:sz w:val="24"/>
                <w:szCs w:val="24"/>
                <w:lang w:eastAsia="lt-LT"/>
              </w:rPr>
              <w:t>21 937,30 Eur su PVM</w:t>
            </w:r>
            <w:r w:rsidR="00F62485">
              <w:rPr>
                <w:sz w:val="24"/>
                <w:szCs w:val="24"/>
                <w:lang w:eastAsia="lt-LT"/>
              </w:rPr>
              <w:t>)</w:t>
            </w:r>
            <w:r w:rsidR="00657D9D">
              <w:rPr>
                <w:sz w:val="24"/>
                <w:szCs w:val="24"/>
                <w:lang w:eastAsia="lt-LT"/>
              </w:rPr>
              <w:t>.</w:t>
            </w:r>
          </w:p>
          <w:p w14:paraId="70909EAB" w14:textId="493D2DE1" w:rsidR="00E04C9C" w:rsidRDefault="00E04C9C"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8</w:t>
            </w:r>
            <w:r>
              <w:rPr>
                <w:sz w:val="24"/>
                <w:szCs w:val="24"/>
                <w:lang w:eastAsia="lt-LT"/>
              </w:rPr>
              <w:t xml:space="preserve"> p.o.d. </w:t>
            </w:r>
            <w:r w:rsidRPr="00AC7F09">
              <w:rPr>
                <w:sz w:val="24"/>
                <w:szCs w:val="24"/>
                <w:lang w:eastAsia="lt-LT"/>
              </w:rPr>
              <w:t>vertė</w:t>
            </w:r>
            <w:r w:rsidR="00727235">
              <w:rPr>
                <w:sz w:val="24"/>
                <w:szCs w:val="24"/>
                <w:lang w:eastAsia="lt-LT"/>
              </w:rPr>
              <w:t xml:space="preserve"> </w:t>
            </w:r>
            <w:r w:rsidR="00E67165">
              <w:rPr>
                <w:sz w:val="24"/>
                <w:szCs w:val="24"/>
                <w:lang w:eastAsia="lt-LT"/>
              </w:rPr>
              <w:t xml:space="preserve">25 085,95 Eur </w:t>
            </w:r>
            <w:r w:rsidR="00F62485">
              <w:rPr>
                <w:sz w:val="24"/>
                <w:szCs w:val="24"/>
                <w:lang w:eastAsia="lt-LT"/>
              </w:rPr>
              <w:t>be PVM (</w:t>
            </w:r>
            <w:r w:rsidR="00727235" w:rsidRPr="00727235">
              <w:rPr>
                <w:sz w:val="24"/>
                <w:szCs w:val="24"/>
                <w:lang w:eastAsia="lt-LT"/>
              </w:rPr>
              <w:t>30 354,00 Eur</w:t>
            </w:r>
            <w:r w:rsidR="00727235">
              <w:rPr>
                <w:sz w:val="24"/>
                <w:szCs w:val="24"/>
                <w:lang w:eastAsia="lt-LT"/>
              </w:rPr>
              <w:t xml:space="preserve"> su PVM</w:t>
            </w:r>
            <w:r w:rsidR="00F62485">
              <w:rPr>
                <w:sz w:val="24"/>
                <w:szCs w:val="24"/>
                <w:lang w:eastAsia="lt-LT"/>
              </w:rPr>
              <w:t>)</w:t>
            </w:r>
            <w:r w:rsidR="00727235">
              <w:rPr>
                <w:sz w:val="24"/>
                <w:szCs w:val="24"/>
                <w:lang w:eastAsia="lt-LT"/>
              </w:rPr>
              <w:t>.</w:t>
            </w:r>
          </w:p>
          <w:p w14:paraId="6EB5653A" w14:textId="043A1818" w:rsidR="00E04C9C" w:rsidRDefault="00E04C9C" w:rsidP="00A7631F">
            <w:pPr>
              <w:jc w:val="both"/>
              <w:rPr>
                <w:sz w:val="24"/>
                <w:szCs w:val="24"/>
                <w:lang w:eastAsia="lt-LT"/>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9</w:t>
            </w:r>
            <w:r>
              <w:rPr>
                <w:sz w:val="24"/>
                <w:szCs w:val="24"/>
                <w:lang w:eastAsia="lt-LT"/>
              </w:rPr>
              <w:t xml:space="preserve"> p.o.d. </w:t>
            </w:r>
            <w:r w:rsidRPr="00AC7F09">
              <w:rPr>
                <w:sz w:val="24"/>
                <w:szCs w:val="24"/>
                <w:lang w:eastAsia="lt-LT"/>
              </w:rPr>
              <w:t>vertė</w:t>
            </w:r>
            <w:r w:rsidR="00F80BDA">
              <w:rPr>
                <w:sz w:val="24"/>
                <w:szCs w:val="24"/>
                <w:lang w:eastAsia="lt-LT"/>
              </w:rPr>
              <w:t xml:space="preserve"> </w:t>
            </w:r>
            <w:r w:rsidR="00914E24">
              <w:rPr>
                <w:sz w:val="24"/>
                <w:szCs w:val="24"/>
                <w:lang w:eastAsia="lt-LT"/>
              </w:rPr>
              <w:t xml:space="preserve">21 995,04 Eur </w:t>
            </w:r>
            <w:r w:rsidR="00F62485">
              <w:rPr>
                <w:sz w:val="24"/>
                <w:szCs w:val="24"/>
                <w:lang w:eastAsia="lt-LT"/>
              </w:rPr>
              <w:t>be PVM (</w:t>
            </w:r>
            <w:r w:rsidR="00F80BDA" w:rsidRPr="00F80BDA">
              <w:rPr>
                <w:sz w:val="24"/>
                <w:szCs w:val="24"/>
                <w:lang w:eastAsia="lt-LT"/>
              </w:rPr>
              <w:t>26 614,00 Eur</w:t>
            </w:r>
            <w:r w:rsidR="00F80BDA">
              <w:rPr>
                <w:sz w:val="24"/>
                <w:szCs w:val="24"/>
                <w:lang w:eastAsia="lt-LT"/>
              </w:rPr>
              <w:t xml:space="preserve"> su PVM</w:t>
            </w:r>
            <w:r w:rsidR="00F62485">
              <w:rPr>
                <w:sz w:val="24"/>
                <w:szCs w:val="24"/>
                <w:lang w:eastAsia="lt-LT"/>
              </w:rPr>
              <w:t>)</w:t>
            </w:r>
            <w:r w:rsidR="00F80BDA">
              <w:rPr>
                <w:sz w:val="24"/>
                <w:szCs w:val="24"/>
                <w:lang w:eastAsia="lt-LT"/>
              </w:rPr>
              <w:t>.</w:t>
            </w:r>
          </w:p>
          <w:p w14:paraId="3512DDB7" w14:textId="7C041CE8" w:rsidR="00E04C9C" w:rsidRPr="00374889" w:rsidRDefault="00E04C9C" w:rsidP="00A7631F">
            <w:pPr>
              <w:jc w:val="both"/>
              <w:rPr>
                <w:sz w:val="24"/>
                <w:szCs w:val="24"/>
              </w:rPr>
            </w:pPr>
            <w:r w:rsidRPr="00AC7F09">
              <w:rPr>
                <w:sz w:val="24"/>
                <w:szCs w:val="24"/>
                <w:lang w:eastAsia="lt-LT"/>
              </w:rPr>
              <w:t xml:space="preserve">Pirkimo sutarties </w:t>
            </w:r>
            <w:r>
              <w:rPr>
                <w:sz w:val="24"/>
                <w:szCs w:val="24"/>
                <w:lang w:eastAsia="lt-LT"/>
              </w:rPr>
              <w:t xml:space="preserve">dėl </w:t>
            </w:r>
            <w:r w:rsidR="00154823">
              <w:rPr>
                <w:sz w:val="24"/>
                <w:szCs w:val="24"/>
                <w:lang w:eastAsia="lt-LT"/>
              </w:rPr>
              <w:t>10</w:t>
            </w:r>
            <w:r>
              <w:rPr>
                <w:sz w:val="24"/>
                <w:szCs w:val="24"/>
                <w:lang w:eastAsia="lt-LT"/>
              </w:rPr>
              <w:t xml:space="preserve"> p.o.d. </w:t>
            </w:r>
            <w:r w:rsidRPr="00AC7F09">
              <w:rPr>
                <w:sz w:val="24"/>
                <w:szCs w:val="24"/>
                <w:lang w:eastAsia="lt-LT"/>
              </w:rPr>
              <w:t>vertė</w:t>
            </w:r>
            <w:r w:rsidR="00116DE0">
              <w:rPr>
                <w:sz w:val="24"/>
                <w:szCs w:val="24"/>
                <w:lang w:eastAsia="lt-LT"/>
              </w:rPr>
              <w:t xml:space="preserve"> </w:t>
            </w:r>
            <w:r w:rsidR="00A93F7D">
              <w:rPr>
                <w:sz w:val="24"/>
                <w:szCs w:val="24"/>
                <w:lang w:eastAsia="lt-LT"/>
              </w:rPr>
              <w:t xml:space="preserve">20 991,74 Eur </w:t>
            </w:r>
            <w:r w:rsidR="00F62485">
              <w:rPr>
                <w:sz w:val="24"/>
                <w:szCs w:val="24"/>
                <w:lang w:eastAsia="lt-LT"/>
              </w:rPr>
              <w:t>be PVM (</w:t>
            </w:r>
            <w:r w:rsidR="00116DE0">
              <w:rPr>
                <w:sz w:val="24"/>
                <w:szCs w:val="24"/>
                <w:lang w:eastAsia="lt-LT"/>
              </w:rPr>
              <w:t>25 400,00 Eur su PVM</w:t>
            </w:r>
            <w:r w:rsidR="00F62485">
              <w:rPr>
                <w:sz w:val="24"/>
                <w:szCs w:val="24"/>
                <w:lang w:eastAsia="lt-LT"/>
              </w:rPr>
              <w:t>)</w:t>
            </w:r>
            <w:r w:rsidR="00116DE0">
              <w:rPr>
                <w:sz w:val="24"/>
                <w:szCs w:val="24"/>
                <w:lang w:eastAsia="lt-LT"/>
              </w:rPr>
              <w:t>.</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73422329" w14:textId="1691F832" w:rsidR="001F4530" w:rsidRDefault="00B7074A" w:rsidP="00681E7F">
            <w:pPr>
              <w:jc w:val="both"/>
              <w:rPr>
                <w:sz w:val="24"/>
                <w:szCs w:val="24"/>
                <w:lang w:eastAsia="lt-LT"/>
              </w:rPr>
            </w:pPr>
            <w:r>
              <w:rPr>
                <w:sz w:val="24"/>
                <w:szCs w:val="24"/>
                <w:lang w:eastAsia="lt-LT"/>
              </w:rPr>
              <w:t xml:space="preserve">1 p.o.d. </w:t>
            </w:r>
            <w:r w:rsidR="00BC4704">
              <w:rPr>
                <w:sz w:val="24"/>
                <w:szCs w:val="24"/>
                <w:lang w:eastAsia="lt-LT"/>
              </w:rPr>
              <w:t xml:space="preserve">UAB „Headline Agency“, </w:t>
            </w:r>
            <w:r w:rsidR="00E013F4">
              <w:rPr>
                <w:sz w:val="24"/>
                <w:szCs w:val="24"/>
                <w:lang w:eastAsia="lt-LT"/>
              </w:rPr>
              <w:t xml:space="preserve">juridinio asmens kodas </w:t>
            </w:r>
            <w:r w:rsidR="00BC4704">
              <w:rPr>
                <w:sz w:val="24"/>
                <w:szCs w:val="24"/>
                <w:lang w:eastAsia="lt-LT"/>
              </w:rPr>
              <w:t>301163601;</w:t>
            </w:r>
          </w:p>
          <w:p w14:paraId="722CEE4B" w14:textId="1F5B8399" w:rsidR="00374889" w:rsidRDefault="00B7074A" w:rsidP="00681E7F">
            <w:pPr>
              <w:jc w:val="both"/>
              <w:rPr>
                <w:sz w:val="24"/>
                <w:szCs w:val="24"/>
                <w:lang w:eastAsia="lt-LT"/>
              </w:rPr>
            </w:pPr>
            <w:r>
              <w:rPr>
                <w:sz w:val="24"/>
                <w:szCs w:val="24"/>
                <w:lang w:eastAsia="lt-LT"/>
              </w:rPr>
              <w:t>2</w:t>
            </w:r>
            <w:r w:rsidR="00681E7F">
              <w:rPr>
                <w:sz w:val="24"/>
                <w:szCs w:val="24"/>
                <w:lang w:eastAsia="lt-LT"/>
              </w:rPr>
              <w:t xml:space="preserve"> </w:t>
            </w:r>
            <w:r>
              <w:rPr>
                <w:sz w:val="24"/>
                <w:szCs w:val="24"/>
                <w:lang w:eastAsia="lt-LT"/>
              </w:rPr>
              <w:t xml:space="preserve">p.o.d. </w:t>
            </w:r>
            <w:r w:rsidR="00476092">
              <w:rPr>
                <w:sz w:val="24"/>
                <w:szCs w:val="24"/>
                <w:lang w:eastAsia="lt-LT"/>
              </w:rPr>
              <w:t xml:space="preserve">VšĮ „Kūrybinių industrijų dokas“, </w:t>
            </w:r>
            <w:r w:rsidR="00415ACF">
              <w:rPr>
                <w:sz w:val="24"/>
                <w:szCs w:val="24"/>
                <w:lang w:eastAsia="lt-LT"/>
              </w:rPr>
              <w:t xml:space="preserve">juridinio asmens kodas </w:t>
            </w:r>
            <w:r w:rsidR="00476092">
              <w:rPr>
                <w:sz w:val="24"/>
                <w:szCs w:val="24"/>
                <w:lang w:eastAsia="lt-LT"/>
              </w:rPr>
              <w:t>304192896;</w:t>
            </w:r>
          </w:p>
          <w:p w14:paraId="354DBF2D" w14:textId="2C6BE9A4" w:rsidR="001F4530" w:rsidRDefault="001F4530" w:rsidP="00681E7F">
            <w:pPr>
              <w:jc w:val="both"/>
              <w:rPr>
                <w:sz w:val="24"/>
                <w:szCs w:val="24"/>
                <w:lang w:eastAsia="lt-LT"/>
              </w:rPr>
            </w:pPr>
            <w:r>
              <w:rPr>
                <w:sz w:val="24"/>
                <w:szCs w:val="24"/>
                <w:lang w:eastAsia="lt-LT"/>
              </w:rPr>
              <w:t xml:space="preserve">3 p.o.d. </w:t>
            </w:r>
            <w:r w:rsidR="00A53CC4">
              <w:rPr>
                <w:sz w:val="24"/>
                <w:szCs w:val="24"/>
                <w:lang w:eastAsia="lt-LT"/>
              </w:rPr>
              <w:t>UAB „IDEA PRIMA“</w:t>
            </w:r>
            <w:r w:rsidR="00D57612">
              <w:rPr>
                <w:sz w:val="24"/>
                <w:szCs w:val="24"/>
                <w:lang w:eastAsia="lt-LT"/>
              </w:rPr>
              <w:t xml:space="preserve">, </w:t>
            </w:r>
            <w:r w:rsidR="00415ACF">
              <w:rPr>
                <w:sz w:val="24"/>
                <w:szCs w:val="24"/>
                <w:lang w:eastAsia="lt-LT"/>
              </w:rPr>
              <w:t xml:space="preserve">juridinio asmens kodas </w:t>
            </w:r>
            <w:r w:rsidR="00D57612">
              <w:rPr>
                <w:sz w:val="24"/>
                <w:szCs w:val="24"/>
                <w:lang w:eastAsia="lt-LT"/>
              </w:rPr>
              <w:t>126093354;</w:t>
            </w:r>
          </w:p>
          <w:p w14:paraId="66510E88" w14:textId="6549CB15" w:rsidR="00D57612" w:rsidRDefault="000E3B74" w:rsidP="00681E7F">
            <w:pPr>
              <w:jc w:val="both"/>
              <w:rPr>
                <w:sz w:val="24"/>
                <w:szCs w:val="24"/>
                <w:lang w:eastAsia="lt-LT"/>
              </w:rPr>
            </w:pPr>
            <w:r>
              <w:rPr>
                <w:sz w:val="24"/>
                <w:szCs w:val="24"/>
                <w:lang w:eastAsia="lt-LT"/>
              </w:rPr>
              <w:t>4</w:t>
            </w:r>
            <w:r w:rsidR="00D57612">
              <w:rPr>
                <w:sz w:val="24"/>
                <w:szCs w:val="24"/>
                <w:lang w:eastAsia="lt-LT"/>
              </w:rPr>
              <w:t xml:space="preserve"> p.o.d. </w:t>
            </w:r>
            <w:r w:rsidR="00F40864">
              <w:rPr>
                <w:sz w:val="24"/>
                <w:szCs w:val="24"/>
                <w:lang w:eastAsia="lt-LT"/>
              </w:rPr>
              <w:t xml:space="preserve">Gamtos paveldo fondas, </w:t>
            </w:r>
            <w:r w:rsidR="00415ACF">
              <w:rPr>
                <w:sz w:val="24"/>
                <w:szCs w:val="24"/>
                <w:lang w:eastAsia="lt-LT"/>
              </w:rPr>
              <w:t>juridinio asmens kodas</w:t>
            </w:r>
            <w:r w:rsidR="00415ACF" w:rsidRPr="00F40864">
              <w:rPr>
                <w:sz w:val="24"/>
                <w:szCs w:val="24"/>
                <w:lang w:eastAsia="lt-LT"/>
              </w:rPr>
              <w:t xml:space="preserve"> </w:t>
            </w:r>
            <w:r w:rsidR="00F40864" w:rsidRPr="00F40864">
              <w:rPr>
                <w:sz w:val="24"/>
                <w:szCs w:val="24"/>
                <w:lang w:eastAsia="lt-LT"/>
              </w:rPr>
              <w:t>125606786</w:t>
            </w:r>
            <w:r w:rsidR="00F40864">
              <w:rPr>
                <w:sz w:val="24"/>
                <w:szCs w:val="24"/>
                <w:lang w:eastAsia="lt-LT"/>
              </w:rPr>
              <w:t>;</w:t>
            </w:r>
          </w:p>
          <w:p w14:paraId="31211B82" w14:textId="4697D344" w:rsidR="0067061B" w:rsidRDefault="000E3B74" w:rsidP="00681E7F">
            <w:pPr>
              <w:jc w:val="both"/>
              <w:rPr>
                <w:sz w:val="24"/>
                <w:szCs w:val="24"/>
                <w:lang w:eastAsia="lt-LT"/>
              </w:rPr>
            </w:pPr>
            <w:r>
              <w:rPr>
                <w:sz w:val="24"/>
                <w:szCs w:val="24"/>
                <w:lang w:eastAsia="lt-LT"/>
              </w:rPr>
              <w:t>5</w:t>
            </w:r>
            <w:r w:rsidR="0067061B">
              <w:rPr>
                <w:sz w:val="24"/>
                <w:szCs w:val="24"/>
                <w:lang w:eastAsia="lt-LT"/>
              </w:rPr>
              <w:t xml:space="preserve"> p.o.d. </w:t>
            </w:r>
            <w:r w:rsidR="00347BCC" w:rsidRPr="00347BCC">
              <w:rPr>
                <w:sz w:val="24"/>
                <w:szCs w:val="24"/>
                <w:lang w:eastAsia="lt-LT"/>
              </w:rPr>
              <w:t>VšĮ „Nepriklausomi projektai“</w:t>
            </w:r>
            <w:r w:rsidR="00347BCC">
              <w:rPr>
                <w:sz w:val="24"/>
                <w:szCs w:val="24"/>
                <w:lang w:eastAsia="lt-LT"/>
              </w:rPr>
              <w:t xml:space="preserve">, </w:t>
            </w:r>
            <w:r w:rsidR="00415ACF">
              <w:rPr>
                <w:sz w:val="24"/>
                <w:szCs w:val="24"/>
                <w:lang w:eastAsia="lt-LT"/>
              </w:rPr>
              <w:t>juridinio asmens kodas</w:t>
            </w:r>
            <w:r w:rsidR="00415ACF" w:rsidRPr="00347BCC">
              <w:rPr>
                <w:sz w:val="24"/>
                <w:szCs w:val="24"/>
                <w:lang w:eastAsia="lt-LT"/>
              </w:rPr>
              <w:t xml:space="preserve"> </w:t>
            </w:r>
            <w:r w:rsidR="00347BCC" w:rsidRPr="00347BCC">
              <w:rPr>
                <w:sz w:val="24"/>
                <w:szCs w:val="24"/>
                <w:lang w:eastAsia="lt-LT"/>
              </w:rPr>
              <w:t>300061903</w:t>
            </w:r>
            <w:r w:rsidR="00347BCC">
              <w:rPr>
                <w:sz w:val="24"/>
                <w:szCs w:val="24"/>
                <w:lang w:eastAsia="lt-LT"/>
              </w:rPr>
              <w:t>;</w:t>
            </w:r>
          </w:p>
          <w:p w14:paraId="5E292A95" w14:textId="4EE6B3F1" w:rsidR="0067061B" w:rsidRDefault="000E3B74" w:rsidP="00681E7F">
            <w:pPr>
              <w:jc w:val="both"/>
              <w:rPr>
                <w:sz w:val="24"/>
                <w:szCs w:val="24"/>
                <w:lang w:eastAsia="lt-LT"/>
              </w:rPr>
            </w:pPr>
            <w:r>
              <w:rPr>
                <w:sz w:val="24"/>
                <w:szCs w:val="24"/>
                <w:lang w:eastAsia="lt-LT"/>
              </w:rPr>
              <w:t>6</w:t>
            </w:r>
            <w:r w:rsidR="0067061B">
              <w:rPr>
                <w:sz w:val="24"/>
                <w:szCs w:val="24"/>
                <w:lang w:eastAsia="lt-LT"/>
              </w:rPr>
              <w:t xml:space="preserve"> p.o.d. </w:t>
            </w:r>
            <w:r w:rsidR="006A1DFF" w:rsidRPr="006A1DFF">
              <w:rPr>
                <w:sz w:val="24"/>
                <w:szCs w:val="24"/>
                <w:lang w:eastAsia="lt-LT"/>
              </w:rPr>
              <w:t>VšĮ „Nepriklausomi projektai“</w:t>
            </w:r>
            <w:r w:rsidR="006A1DFF">
              <w:rPr>
                <w:sz w:val="24"/>
                <w:szCs w:val="24"/>
                <w:lang w:eastAsia="lt-LT"/>
              </w:rPr>
              <w:t xml:space="preserve">, </w:t>
            </w:r>
            <w:r w:rsidR="00415ACF">
              <w:rPr>
                <w:sz w:val="24"/>
                <w:szCs w:val="24"/>
                <w:lang w:eastAsia="lt-LT"/>
              </w:rPr>
              <w:t>juridinio asmens kodas</w:t>
            </w:r>
            <w:r w:rsidR="00415ACF" w:rsidRPr="00347BCC">
              <w:rPr>
                <w:sz w:val="24"/>
                <w:szCs w:val="24"/>
                <w:lang w:eastAsia="lt-LT"/>
              </w:rPr>
              <w:t xml:space="preserve"> </w:t>
            </w:r>
            <w:r w:rsidR="006A1DFF" w:rsidRPr="00347BCC">
              <w:rPr>
                <w:sz w:val="24"/>
                <w:szCs w:val="24"/>
                <w:lang w:eastAsia="lt-LT"/>
              </w:rPr>
              <w:t>300061903</w:t>
            </w:r>
            <w:r w:rsidR="006A1DFF">
              <w:rPr>
                <w:sz w:val="24"/>
                <w:szCs w:val="24"/>
                <w:lang w:eastAsia="lt-LT"/>
              </w:rPr>
              <w:t>;</w:t>
            </w:r>
          </w:p>
          <w:p w14:paraId="6C538698" w14:textId="167C6A1A" w:rsidR="0067061B" w:rsidRDefault="000E3B74" w:rsidP="00681E7F">
            <w:pPr>
              <w:jc w:val="both"/>
              <w:rPr>
                <w:sz w:val="24"/>
                <w:szCs w:val="24"/>
                <w:lang w:eastAsia="lt-LT"/>
              </w:rPr>
            </w:pPr>
            <w:r>
              <w:rPr>
                <w:sz w:val="24"/>
                <w:szCs w:val="24"/>
                <w:lang w:eastAsia="lt-LT"/>
              </w:rPr>
              <w:t>7</w:t>
            </w:r>
            <w:r w:rsidR="0067061B">
              <w:rPr>
                <w:sz w:val="24"/>
                <w:szCs w:val="24"/>
                <w:lang w:eastAsia="lt-LT"/>
              </w:rPr>
              <w:t xml:space="preserve"> p.o.d. </w:t>
            </w:r>
            <w:r w:rsidR="0056745C">
              <w:rPr>
                <w:sz w:val="24"/>
                <w:szCs w:val="24"/>
                <w:lang w:eastAsia="lt-LT"/>
              </w:rPr>
              <w:t xml:space="preserve">UAB „IDEA PRIMA“, </w:t>
            </w:r>
            <w:r w:rsidR="00415ACF">
              <w:rPr>
                <w:sz w:val="24"/>
                <w:szCs w:val="24"/>
                <w:lang w:eastAsia="lt-LT"/>
              </w:rPr>
              <w:t xml:space="preserve">juridinio asmens kodas </w:t>
            </w:r>
            <w:r w:rsidR="0056745C">
              <w:rPr>
                <w:sz w:val="24"/>
                <w:szCs w:val="24"/>
                <w:lang w:eastAsia="lt-LT"/>
              </w:rPr>
              <w:t>126093354;</w:t>
            </w:r>
          </w:p>
          <w:p w14:paraId="5B5F67B5" w14:textId="7FC6D53F" w:rsidR="0067061B" w:rsidRDefault="000E3B74" w:rsidP="00681E7F">
            <w:pPr>
              <w:jc w:val="both"/>
              <w:rPr>
                <w:sz w:val="24"/>
                <w:szCs w:val="24"/>
                <w:lang w:eastAsia="lt-LT"/>
              </w:rPr>
            </w:pPr>
            <w:r>
              <w:rPr>
                <w:sz w:val="24"/>
                <w:szCs w:val="24"/>
                <w:lang w:eastAsia="lt-LT"/>
              </w:rPr>
              <w:t>8</w:t>
            </w:r>
            <w:r w:rsidR="0067061B">
              <w:rPr>
                <w:sz w:val="24"/>
                <w:szCs w:val="24"/>
                <w:lang w:eastAsia="lt-LT"/>
              </w:rPr>
              <w:t xml:space="preserve"> p.o.d. </w:t>
            </w:r>
            <w:r w:rsidR="00EE4660" w:rsidRPr="00EE4660">
              <w:rPr>
                <w:sz w:val="24"/>
                <w:szCs w:val="24"/>
                <w:lang w:eastAsia="lt-LT"/>
              </w:rPr>
              <w:t>UAB „Theoria“</w:t>
            </w:r>
            <w:r w:rsidR="00EE4660">
              <w:rPr>
                <w:sz w:val="24"/>
                <w:szCs w:val="24"/>
                <w:lang w:eastAsia="lt-LT"/>
              </w:rPr>
              <w:t xml:space="preserve">, </w:t>
            </w:r>
            <w:r w:rsidR="00415ACF">
              <w:rPr>
                <w:sz w:val="24"/>
                <w:szCs w:val="24"/>
                <w:lang w:eastAsia="lt-LT"/>
              </w:rPr>
              <w:t>juridinio asmens kodas</w:t>
            </w:r>
            <w:r w:rsidR="00415ACF" w:rsidRPr="00EE4660">
              <w:rPr>
                <w:sz w:val="24"/>
                <w:szCs w:val="24"/>
                <w:lang w:eastAsia="lt-LT"/>
              </w:rPr>
              <w:t xml:space="preserve"> </w:t>
            </w:r>
            <w:r w:rsidR="00EE4660" w:rsidRPr="00EE4660">
              <w:rPr>
                <w:sz w:val="24"/>
                <w:szCs w:val="24"/>
                <w:lang w:eastAsia="lt-LT"/>
              </w:rPr>
              <w:t>304050587</w:t>
            </w:r>
            <w:r w:rsidR="00EE4660">
              <w:rPr>
                <w:sz w:val="24"/>
                <w:szCs w:val="24"/>
                <w:lang w:eastAsia="lt-LT"/>
              </w:rPr>
              <w:t>;</w:t>
            </w:r>
          </w:p>
          <w:p w14:paraId="761A7992" w14:textId="4FBA9558" w:rsidR="0067061B" w:rsidRDefault="000E3B74" w:rsidP="00681E7F">
            <w:pPr>
              <w:jc w:val="both"/>
              <w:rPr>
                <w:sz w:val="24"/>
                <w:szCs w:val="24"/>
                <w:lang w:eastAsia="lt-LT"/>
              </w:rPr>
            </w:pPr>
            <w:r>
              <w:rPr>
                <w:sz w:val="24"/>
                <w:szCs w:val="24"/>
                <w:lang w:eastAsia="lt-LT"/>
              </w:rPr>
              <w:t>9</w:t>
            </w:r>
            <w:r w:rsidR="0067061B">
              <w:rPr>
                <w:sz w:val="24"/>
                <w:szCs w:val="24"/>
                <w:lang w:eastAsia="lt-LT"/>
              </w:rPr>
              <w:t xml:space="preserve"> p.o.d. </w:t>
            </w:r>
            <w:r w:rsidR="0000487D" w:rsidRPr="00EE4660">
              <w:rPr>
                <w:sz w:val="24"/>
                <w:szCs w:val="24"/>
                <w:lang w:eastAsia="lt-LT"/>
              </w:rPr>
              <w:t>UAB „Theoria“</w:t>
            </w:r>
            <w:r w:rsidR="0000487D">
              <w:rPr>
                <w:sz w:val="24"/>
                <w:szCs w:val="24"/>
                <w:lang w:eastAsia="lt-LT"/>
              </w:rPr>
              <w:t xml:space="preserve">, </w:t>
            </w:r>
            <w:r w:rsidR="00415ACF">
              <w:rPr>
                <w:sz w:val="24"/>
                <w:szCs w:val="24"/>
                <w:lang w:eastAsia="lt-LT"/>
              </w:rPr>
              <w:t>juridinio asmens kodas</w:t>
            </w:r>
            <w:r w:rsidR="00415ACF" w:rsidRPr="00EE4660">
              <w:rPr>
                <w:sz w:val="24"/>
                <w:szCs w:val="24"/>
                <w:lang w:eastAsia="lt-LT"/>
              </w:rPr>
              <w:t xml:space="preserve"> </w:t>
            </w:r>
            <w:r w:rsidR="0000487D" w:rsidRPr="00EE4660">
              <w:rPr>
                <w:sz w:val="24"/>
                <w:szCs w:val="24"/>
                <w:lang w:eastAsia="lt-LT"/>
              </w:rPr>
              <w:t>304050587</w:t>
            </w:r>
            <w:r w:rsidR="0000487D">
              <w:rPr>
                <w:sz w:val="24"/>
                <w:szCs w:val="24"/>
                <w:lang w:eastAsia="lt-LT"/>
              </w:rPr>
              <w:t>;</w:t>
            </w:r>
          </w:p>
          <w:p w14:paraId="554261CF" w14:textId="56882C96" w:rsidR="00476092" w:rsidRPr="0067061B" w:rsidRDefault="000E3B74" w:rsidP="00681E7F">
            <w:pPr>
              <w:jc w:val="both"/>
              <w:rPr>
                <w:sz w:val="24"/>
                <w:szCs w:val="24"/>
                <w:lang w:eastAsia="lt-LT"/>
              </w:rPr>
            </w:pPr>
            <w:r>
              <w:rPr>
                <w:sz w:val="24"/>
                <w:szCs w:val="24"/>
                <w:lang w:eastAsia="lt-LT"/>
              </w:rPr>
              <w:t>10</w:t>
            </w:r>
            <w:r w:rsidR="0067061B">
              <w:rPr>
                <w:sz w:val="24"/>
                <w:szCs w:val="24"/>
                <w:lang w:eastAsia="lt-LT"/>
              </w:rPr>
              <w:t xml:space="preserve"> p.o.d. </w:t>
            </w:r>
            <w:r w:rsidR="00D87FA9">
              <w:rPr>
                <w:sz w:val="24"/>
                <w:szCs w:val="24"/>
                <w:lang w:eastAsia="lt-LT"/>
              </w:rPr>
              <w:t xml:space="preserve">Lietuvos gamtos fondas, </w:t>
            </w:r>
            <w:r w:rsidR="00415ACF">
              <w:rPr>
                <w:sz w:val="24"/>
                <w:szCs w:val="24"/>
                <w:lang w:eastAsia="lt-LT"/>
              </w:rPr>
              <w:t xml:space="preserve">juridinio asmens kodas </w:t>
            </w:r>
            <w:r w:rsidR="00D87FA9">
              <w:rPr>
                <w:sz w:val="24"/>
                <w:szCs w:val="24"/>
                <w:lang w:eastAsia="lt-LT"/>
              </w:rPr>
              <w:t>190776346.</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7653E224" w:rsidR="00374889" w:rsidRPr="005456A1" w:rsidRDefault="004F3728">
            <w:pPr>
              <w:jc w:val="both"/>
              <w:rPr>
                <w:sz w:val="24"/>
                <w:szCs w:val="24"/>
                <w:lang w:eastAsia="lt-LT"/>
              </w:rPr>
            </w:pPr>
            <w:r w:rsidRPr="004F3728">
              <w:rPr>
                <w:sz w:val="24"/>
                <w:szCs w:val="24"/>
              </w:rPr>
              <w:t>Išsamus Pirkimo vertinimas / po Pirkimo sutar</w:t>
            </w:r>
            <w:r w:rsidR="00CE2FF2">
              <w:rPr>
                <w:sz w:val="24"/>
                <w:szCs w:val="24"/>
              </w:rPr>
              <w:t>čių</w:t>
            </w:r>
            <w:r w:rsidRPr="004F3728">
              <w:rPr>
                <w:sz w:val="24"/>
                <w:szCs w:val="24"/>
              </w:rPr>
              <w:t xml:space="preserve">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10512999"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30B2B5E5" w14:textId="23F244B2" w:rsidR="00F841E5" w:rsidRDefault="00113918" w:rsidP="004F3728">
            <w:pPr>
              <w:jc w:val="both"/>
              <w:rPr>
                <w:sz w:val="24"/>
                <w:szCs w:val="24"/>
                <w:lang w:eastAsia="lt-LT"/>
              </w:rPr>
            </w:pPr>
            <w:r>
              <w:rPr>
                <w:sz w:val="24"/>
                <w:szCs w:val="24"/>
                <w:lang w:eastAsia="lt-LT"/>
              </w:rPr>
              <w:t xml:space="preserve"> </w:t>
            </w:r>
            <w:r w:rsidR="004F3728" w:rsidRPr="004F3728">
              <w:rPr>
                <w:sz w:val="24"/>
                <w:szCs w:val="24"/>
                <w:lang w:eastAsia="lt-LT"/>
              </w:rPr>
              <w:t>Projekto pavadinimas</w:t>
            </w:r>
            <w:r w:rsidR="004F3728">
              <w:rPr>
                <w:sz w:val="24"/>
                <w:szCs w:val="24"/>
                <w:lang w:eastAsia="lt-LT"/>
              </w:rPr>
              <w:t>: „</w:t>
            </w:r>
            <w:r w:rsidR="006A52E7" w:rsidRPr="006A52E7">
              <w:rPr>
                <w:sz w:val="24"/>
                <w:szCs w:val="24"/>
                <w:lang w:eastAsia="lt-LT"/>
              </w:rPr>
              <w:t>Atsakingo ir tausojančio aplinką visuomenės elgesio skatinimas</w:t>
            </w:r>
            <w:r w:rsidR="004F3728">
              <w:rPr>
                <w:sz w:val="24"/>
                <w:szCs w:val="24"/>
                <w:lang w:eastAsia="lt-LT"/>
              </w:rPr>
              <w:t>“, p</w:t>
            </w:r>
            <w:r w:rsidR="004F3728" w:rsidRPr="004F3728">
              <w:rPr>
                <w:sz w:val="24"/>
                <w:szCs w:val="24"/>
                <w:lang w:eastAsia="lt-LT"/>
              </w:rPr>
              <w:t>rojekto kodas</w:t>
            </w:r>
            <w:r w:rsidR="004F3728">
              <w:rPr>
                <w:sz w:val="24"/>
                <w:szCs w:val="24"/>
                <w:lang w:eastAsia="lt-LT"/>
              </w:rPr>
              <w:t xml:space="preserve"> Nr. </w:t>
            </w:r>
            <w:r w:rsidR="006A52E7" w:rsidRPr="006A52E7">
              <w:rPr>
                <w:sz w:val="24"/>
                <w:szCs w:val="24"/>
                <w:lang w:eastAsia="lt-LT"/>
              </w:rPr>
              <w:t>05.4.1-APVA-V-017</w:t>
            </w:r>
            <w:r w:rsidR="004F3728">
              <w:rPr>
                <w:sz w:val="24"/>
                <w:szCs w:val="24"/>
                <w:lang w:eastAsia="lt-LT"/>
              </w:rPr>
              <w:t>.</w:t>
            </w:r>
          </w:p>
          <w:p w14:paraId="72CD57EF" w14:textId="0665E3AD" w:rsidR="004F3728" w:rsidRPr="00BC2DC6" w:rsidRDefault="004F3728" w:rsidP="004F3728">
            <w:pPr>
              <w:jc w:val="both"/>
              <w:rPr>
                <w:sz w:val="24"/>
                <w:szCs w:val="24"/>
                <w:lang w:val="en-US" w:eastAsia="lt-LT"/>
              </w:rPr>
            </w:pPr>
            <w:r w:rsidRPr="004F3728">
              <w:rPr>
                <w:sz w:val="24"/>
                <w:szCs w:val="24"/>
                <w:lang w:eastAsia="lt-LT"/>
              </w:rPr>
              <w:t xml:space="preserve">Įgyvendinančioji institucija – </w:t>
            </w:r>
            <w:r w:rsidR="006A52E7">
              <w:rPr>
                <w:sz w:val="24"/>
                <w:szCs w:val="24"/>
                <w:lang w:eastAsia="lt-LT"/>
              </w:rPr>
              <w:t xml:space="preserve">Aplinkos </w:t>
            </w:r>
            <w:r w:rsidRPr="004F3728">
              <w:rPr>
                <w:sz w:val="24"/>
                <w:szCs w:val="24"/>
                <w:lang w:eastAsia="lt-LT"/>
              </w:rPr>
              <w:t xml:space="preserve">projektų valdymo agentūra </w:t>
            </w:r>
            <w:r w:rsidRPr="00972BBD">
              <w:rPr>
                <w:sz w:val="24"/>
                <w:szCs w:val="24"/>
                <w:lang w:eastAsia="lt-LT"/>
              </w:rPr>
              <w:t xml:space="preserve">(toliau – </w:t>
            </w:r>
            <w:r w:rsidR="007B2E08" w:rsidRPr="00972BBD">
              <w:rPr>
                <w:sz w:val="24"/>
                <w:szCs w:val="24"/>
                <w:lang w:eastAsia="lt-LT"/>
              </w:rPr>
              <w:t>A</w:t>
            </w:r>
            <w:r w:rsidRPr="00972BBD">
              <w:rPr>
                <w:sz w:val="24"/>
                <w:szCs w:val="24"/>
                <w:lang w:eastAsia="lt-LT"/>
              </w:rPr>
              <w:t>PVA).</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Pr="00374889" w:rsidRDefault="00374889" w:rsidP="00432854">
      <w:pPr>
        <w:rPr>
          <w:b/>
          <w:sz w:val="24"/>
          <w:szCs w:val="24"/>
          <w:lang w:eastAsia="lt-LT"/>
        </w:rPr>
      </w:pPr>
    </w:p>
    <w:p w14:paraId="3E97ED4B" w14:textId="77777777" w:rsidR="008633D0" w:rsidRDefault="008633D0" w:rsidP="00A34C2A">
      <w:pPr>
        <w:jc w:val="center"/>
        <w:rPr>
          <w:b/>
          <w:sz w:val="24"/>
          <w:szCs w:val="24"/>
          <w:lang w:eastAsia="lt-LT"/>
        </w:rPr>
      </w:pPr>
    </w:p>
    <w:p w14:paraId="2A0EFB8F" w14:textId="77777777" w:rsidR="008633D0" w:rsidRDefault="008633D0" w:rsidP="00A34C2A">
      <w:pPr>
        <w:jc w:val="center"/>
        <w:rPr>
          <w:b/>
          <w:sz w:val="24"/>
          <w:szCs w:val="24"/>
          <w:lang w:eastAsia="lt-LT"/>
        </w:rPr>
      </w:pPr>
    </w:p>
    <w:p w14:paraId="66F0386A" w14:textId="77777777" w:rsidR="008633D0" w:rsidRDefault="008633D0" w:rsidP="00A34C2A">
      <w:pPr>
        <w:jc w:val="center"/>
        <w:rPr>
          <w:b/>
          <w:sz w:val="24"/>
          <w:szCs w:val="24"/>
          <w:lang w:eastAsia="lt-LT"/>
        </w:rPr>
      </w:pPr>
    </w:p>
    <w:p w14:paraId="30E43846" w14:textId="77777777" w:rsidR="008633D0" w:rsidRDefault="008633D0" w:rsidP="00A34C2A">
      <w:pPr>
        <w:jc w:val="center"/>
        <w:rPr>
          <w:b/>
          <w:sz w:val="24"/>
          <w:szCs w:val="24"/>
          <w:lang w:eastAsia="lt-LT"/>
        </w:rPr>
      </w:pPr>
    </w:p>
    <w:p w14:paraId="12207A73" w14:textId="77777777" w:rsidR="008633D0" w:rsidRDefault="008633D0" w:rsidP="00A34C2A">
      <w:pPr>
        <w:jc w:val="center"/>
        <w:rPr>
          <w:b/>
          <w:sz w:val="24"/>
          <w:szCs w:val="24"/>
          <w:lang w:eastAsia="lt-LT"/>
        </w:rPr>
      </w:pPr>
    </w:p>
    <w:p w14:paraId="3DE9D35A" w14:textId="3E4FB005" w:rsidR="00A34C2A" w:rsidRPr="00374889" w:rsidRDefault="00A34C2A" w:rsidP="00A34C2A">
      <w:pPr>
        <w:jc w:val="center"/>
        <w:rPr>
          <w:b/>
          <w:sz w:val="24"/>
          <w:szCs w:val="24"/>
          <w:lang w:eastAsia="lt-LT"/>
        </w:rPr>
      </w:pPr>
      <w:r w:rsidRPr="00374889">
        <w:rPr>
          <w:b/>
          <w:sz w:val="24"/>
          <w:szCs w:val="24"/>
          <w:lang w:eastAsia="lt-LT"/>
        </w:rPr>
        <w:lastRenderedPageBreak/>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8127"/>
      </w:tblGrid>
      <w:tr w:rsidR="00BA1A1A" w:rsidRPr="00CF4706" w14:paraId="4FFB78AA" w14:textId="77777777" w:rsidTr="006C4792">
        <w:tc>
          <w:tcPr>
            <w:tcW w:w="1649" w:type="dxa"/>
            <w:tcBorders>
              <w:top w:val="single" w:sz="4" w:space="0" w:color="auto"/>
              <w:left w:val="single" w:sz="4" w:space="0" w:color="auto"/>
              <w:bottom w:val="single" w:sz="4" w:space="0" w:color="auto"/>
              <w:right w:val="single" w:sz="4" w:space="0" w:color="auto"/>
            </w:tcBorders>
          </w:tcPr>
          <w:p w14:paraId="731DB98A" w14:textId="27AA8580" w:rsidR="00BA1A1A" w:rsidRPr="0089015A" w:rsidRDefault="00BA1A1A" w:rsidP="0089015A">
            <w:pPr>
              <w:spacing w:line="256" w:lineRule="auto"/>
              <w:jc w:val="both"/>
              <w:rPr>
                <w:sz w:val="24"/>
                <w:szCs w:val="24"/>
              </w:rPr>
            </w:pPr>
            <w:r w:rsidRPr="0089015A">
              <w:rPr>
                <w:sz w:val="24"/>
                <w:szCs w:val="24"/>
              </w:rPr>
              <w:t>1.</w:t>
            </w:r>
          </w:p>
        </w:tc>
        <w:tc>
          <w:tcPr>
            <w:tcW w:w="8127" w:type="dxa"/>
            <w:tcBorders>
              <w:top w:val="single" w:sz="4" w:space="0" w:color="auto"/>
              <w:left w:val="single" w:sz="4" w:space="0" w:color="auto"/>
              <w:bottom w:val="single" w:sz="4" w:space="0" w:color="auto"/>
              <w:right w:val="single" w:sz="4" w:space="0" w:color="auto"/>
            </w:tcBorders>
          </w:tcPr>
          <w:p w14:paraId="5663DBFE" w14:textId="60F37E52" w:rsidR="00BA1A1A" w:rsidRPr="0089015A" w:rsidRDefault="001644B6" w:rsidP="0089015A">
            <w:pPr>
              <w:jc w:val="both"/>
              <w:rPr>
                <w:iCs/>
                <w:sz w:val="24"/>
                <w:szCs w:val="24"/>
              </w:rPr>
            </w:pPr>
            <w:r>
              <w:rPr>
                <w:iCs/>
                <w:sz w:val="24"/>
                <w:szCs w:val="24"/>
              </w:rPr>
              <w:t>VPĮ 86 straipsnio 9 dalis</w:t>
            </w:r>
            <w:r>
              <w:rPr>
                <w:rStyle w:val="FootnoteReference"/>
                <w:iCs/>
                <w:sz w:val="24"/>
                <w:szCs w:val="24"/>
              </w:rPr>
              <w:footnoteReference w:id="4"/>
            </w:r>
            <w:r>
              <w:rPr>
                <w:iCs/>
                <w:sz w:val="24"/>
                <w:szCs w:val="24"/>
              </w:rPr>
              <w:t>, Informacijos viešinimo Centrinėje viešųjų pirkimų informacinėje sistemoje tvarkos aprašo</w:t>
            </w:r>
            <w:r>
              <w:rPr>
                <w:rStyle w:val="FootnoteReference"/>
                <w:iCs/>
                <w:sz w:val="24"/>
                <w:szCs w:val="24"/>
              </w:rPr>
              <w:footnoteReference w:id="5"/>
            </w:r>
            <w:r>
              <w:rPr>
                <w:iCs/>
                <w:sz w:val="24"/>
                <w:szCs w:val="24"/>
              </w:rPr>
              <w:t xml:space="preserve"> (toliau – Informacijos viešinimo t</w:t>
            </w:r>
            <w:r w:rsidR="00E013F4">
              <w:rPr>
                <w:iCs/>
                <w:sz w:val="24"/>
                <w:szCs w:val="24"/>
              </w:rPr>
              <w:t>v</w:t>
            </w:r>
            <w:r>
              <w:rPr>
                <w:iCs/>
                <w:sz w:val="24"/>
                <w:szCs w:val="24"/>
              </w:rPr>
              <w:t>arkos aprašas) 30 punktas</w:t>
            </w:r>
            <w:r>
              <w:rPr>
                <w:rStyle w:val="FootnoteReference"/>
                <w:iCs/>
                <w:sz w:val="24"/>
                <w:szCs w:val="24"/>
              </w:rPr>
              <w:footnoteReference w:id="6"/>
            </w:r>
          </w:p>
        </w:tc>
      </w:tr>
      <w:tr w:rsidR="007F5906" w:rsidRPr="00CF4706" w14:paraId="67F99D19" w14:textId="77777777" w:rsidTr="00547D1E">
        <w:tc>
          <w:tcPr>
            <w:tcW w:w="9776" w:type="dxa"/>
            <w:gridSpan w:val="2"/>
            <w:tcBorders>
              <w:top w:val="single" w:sz="4" w:space="0" w:color="auto"/>
              <w:left w:val="single" w:sz="4" w:space="0" w:color="auto"/>
              <w:bottom w:val="single" w:sz="4" w:space="0" w:color="auto"/>
              <w:right w:val="single" w:sz="4" w:space="0" w:color="auto"/>
            </w:tcBorders>
          </w:tcPr>
          <w:p w14:paraId="285EAD7C" w14:textId="5B5F65EC" w:rsidR="007F5906" w:rsidRPr="00A47B04" w:rsidRDefault="000D79AF" w:rsidP="006D3D96">
            <w:pPr>
              <w:pStyle w:val="ListParagraph"/>
              <w:ind w:left="0" w:firstLine="741"/>
              <w:jc w:val="both"/>
              <w:rPr>
                <w:bCs/>
                <w:sz w:val="24"/>
                <w:szCs w:val="24"/>
              </w:rPr>
            </w:pPr>
            <w:r w:rsidRPr="0089015A">
              <w:rPr>
                <w:bCs/>
                <w:sz w:val="24"/>
                <w:szCs w:val="24"/>
              </w:rPr>
              <w:t>Pirkimą vykd</w:t>
            </w:r>
            <w:r w:rsidR="00363E93">
              <w:rPr>
                <w:bCs/>
                <w:sz w:val="24"/>
                <w:szCs w:val="24"/>
              </w:rPr>
              <w:t>ė</w:t>
            </w:r>
            <w:r w:rsidRPr="0089015A">
              <w:rPr>
                <w:bCs/>
                <w:sz w:val="24"/>
                <w:szCs w:val="24"/>
              </w:rPr>
              <w:t xml:space="preserve"> </w:t>
            </w:r>
            <w:r w:rsidR="00D93344">
              <w:rPr>
                <w:bCs/>
                <w:sz w:val="24"/>
                <w:szCs w:val="24"/>
              </w:rPr>
              <w:t>Lietuvos Respublikos aplinkos ministro</w:t>
            </w:r>
            <w:r w:rsidR="00786E63" w:rsidRPr="0089015A">
              <w:rPr>
                <w:bCs/>
                <w:sz w:val="24"/>
                <w:szCs w:val="24"/>
              </w:rPr>
              <w:t xml:space="preserve"> 202</w:t>
            </w:r>
            <w:r w:rsidR="00177E74" w:rsidRPr="0089015A">
              <w:rPr>
                <w:bCs/>
                <w:sz w:val="24"/>
                <w:szCs w:val="24"/>
              </w:rPr>
              <w:t>1</w:t>
            </w:r>
            <w:r w:rsidR="00786E63" w:rsidRPr="0089015A">
              <w:rPr>
                <w:bCs/>
                <w:sz w:val="24"/>
                <w:szCs w:val="24"/>
              </w:rPr>
              <w:t xml:space="preserve"> m. </w:t>
            </w:r>
            <w:r w:rsidR="00D93344">
              <w:rPr>
                <w:bCs/>
                <w:sz w:val="24"/>
                <w:szCs w:val="24"/>
              </w:rPr>
              <w:t>kov</w:t>
            </w:r>
            <w:r w:rsidR="00177E74" w:rsidRPr="0089015A">
              <w:rPr>
                <w:bCs/>
                <w:sz w:val="24"/>
                <w:szCs w:val="24"/>
              </w:rPr>
              <w:t xml:space="preserve">o </w:t>
            </w:r>
            <w:r w:rsidR="00D93344">
              <w:rPr>
                <w:bCs/>
                <w:sz w:val="24"/>
                <w:szCs w:val="24"/>
              </w:rPr>
              <w:t>30</w:t>
            </w:r>
            <w:r w:rsidR="00786E63" w:rsidRPr="0089015A">
              <w:rPr>
                <w:bCs/>
                <w:sz w:val="24"/>
                <w:szCs w:val="24"/>
              </w:rPr>
              <w:t xml:space="preserve"> d.</w:t>
            </w:r>
            <w:r w:rsidR="006D3F2D">
              <w:rPr>
                <w:bCs/>
                <w:sz w:val="24"/>
                <w:szCs w:val="24"/>
              </w:rPr>
              <w:t xml:space="preserve"> </w:t>
            </w:r>
            <w:r w:rsidR="00786E63" w:rsidRPr="0089015A">
              <w:rPr>
                <w:bCs/>
                <w:sz w:val="24"/>
                <w:szCs w:val="24"/>
              </w:rPr>
              <w:t>įsakymu</w:t>
            </w:r>
            <w:r w:rsidR="00D93344">
              <w:rPr>
                <w:bCs/>
                <w:sz w:val="24"/>
                <w:szCs w:val="24"/>
              </w:rPr>
              <w:t xml:space="preserve"> (su vėlesniais pakeitimais)</w:t>
            </w:r>
            <w:r w:rsidR="00786E63" w:rsidRPr="0089015A">
              <w:rPr>
                <w:bCs/>
                <w:sz w:val="24"/>
                <w:szCs w:val="24"/>
              </w:rPr>
              <w:t xml:space="preserve"> Nr. </w:t>
            </w:r>
            <w:r w:rsidR="00D93344">
              <w:rPr>
                <w:bCs/>
                <w:sz w:val="24"/>
                <w:szCs w:val="24"/>
              </w:rPr>
              <w:t>D1-186</w:t>
            </w:r>
            <w:r w:rsidR="00786E63" w:rsidRPr="0089015A">
              <w:rPr>
                <w:bCs/>
                <w:sz w:val="24"/>
                <w:szCs w:val="24"/>
              </w:rPr>
              <w:t xml:space="preserve"> „Dėl </w:t>
            </w:r>
            <w:r w:rsidR="00D93344">
              <w:rPr>
                <w:bCs/>
                <w:sz w:val="24"/>
                <w:szCs w:val="24"/>
              </w:rPr>
              <w:t xml:space="preserve">neformalaus aplinkosauginio švietimo ir teigiamų </w:t>
            </w:r>
            <w:r w:rsidR="00D93344" w:rsidRPr="00D93344">
              <w:rPr>
                <w:bCs/>
                <w:sz w:val="24"/>
                <w:szCs w:val="24"/>
              </w:rPr>
              <w:t>aplinkai elgesio pokyčių iniciatyvų, įgyvendinant</w:t>
            </w:r>
            <w:r w:rsidR="00D93344">
              <w:rPr>
                <w:bCs/>
                <w:sz w:val="24"/>
                <w:szCs w:val="24"/>
              </w:rPr>
              <w:t xml:space="preserve"> </w:t>
            </w:r>
            <w:r w:rsidR="00D93344" w:rsidRPr="00D93344">
              <w:rPr>
                <w:bCs/>
                <w:sz w:val="24"/>
                <w:szCs w:val="24"/>
              </w:rPr>
              <w:t>projektą „</w:t>
            </w:r>
            <w:r w:rsidR="00D93344">
              <w:rPr>
                <w:bCs/>
                <w:sz w:val="24"/>
                <w:szCs w:val="24"/>
              </w:rPr>
              <w:t>A</w:t>
            </w:r>
            <w:r w:rsidR="00D93344" w:rsidRPr="00D93344">
              <w:rPr>
                <w:bCs/>
                <w:sz w:val="24"/>
                <w:szCs w:val="24"/>
              </w:rPr>
              <w:t>tsakingo ir tausojančio aplinką visuomenės elgesio</w:t>
            </w:r>
            <w:r w:rsidR="00D93344">
              <w:rPr>
                <w:bCs/>
                <w:sz w:val="24"/>
                <w:szCs w:val="24"/>
              </w:rPr>
              <w:t xml:space="preserve"> </w:t>
            </w:r>
            <w:r w:rsidR="00D93344" w:rsidRPr="00D93344">
              <w:rPr>
                <w:bCs/>
                <w:sz w:val="24"/>
                <w:szCs w:val="24"/>
              </w:rPr>
              <w:t>skatinimas“, organizavimo paslaugų atviro projekto konkurso</w:t>
            </w:r>
            <w:r w:rsidR="00D93344">
              <w:rPr>
                <w:bCs/>
                <w:sz w:val="24"/>
                <w:szCs w:val="24"/>
              </w:rPr>
              <w:t xml:space="preserve"> </w:t>
            </w:r>
            <w:r w:rsidR="00D93344" w:rsidRPr="00D93344">
              <w:rPr>
                <w:bCs/>
                <w:sz w:val="24"/>
                <w:szCs w:val="24"/>
              </w:rPr>
              <w:t>vertinimo komisijų sudarymo ir jų darbo reglamentų</w:t>
            </w:r>
            <w:r w:rsidR="00D93344">
              <w:rPr>
                <w:bCs/>
                <w:sz w:val="24"/>
                <w:szCs w:val="24"/>
              </w:rPr>
              <w:t xml:space="preserve"> </w:t>
            </w:r>
            <w:r w:rsidR="00D93344" w:rsidRPr="00D93344">
              <w:rPr>
                <w:bCs/>
                <w:sz w:val="24"/>
                <w:szCs w:val="24"/>
              </w:rPr>
              <w:t>patvirtinimo</w:t>
            </w:r>
            <w:r w:rsidR="00786E63" w:rsidRPr="0089015A">
              <w:rPr>
                <w:bCs/>
                <w:sz w:val="24"/>
                <w:szCs w:val="24"/>
              </w:rPr>
              <w:t xml:space="preserve">“ </w:t>
            </w:r>
            <w:r w:rsidR="00786E63" w:rsidRPr="00A47B04">
              <w:rPr>
                <w:bCs/>
                <w:sz w:val="24"/>
                <w:szCs w:val="24"/>
              </w:rPr>
              <w:t>sudaryt</w:t>
            </w:r>
            <w:r w:rsidR="00533613" w:rsidRPr="00A47B04">
              <w:rPr>
                <w:bCs/>
                <w:sz w:val="24"/>
                <w:szCs w:val="24"/>
              </w:rPr>
              <w:t>os</w:t>
            </w:r>
            <w:r w:rsidR="00786E63" w:rsidRPr="00A47B04">
              <w:rPr>
                <w:bCs/>
                <w:sz w:val="24"/>
                <w:szCs w:val="24"/>
              </w:rPr>
              <w:t xml:space="preserve"> </w:t>
            </w:r>
            <w:r w:rsidR="007C5959" w:rsidRPr="00A47B04">
              <w:rPr>
                <w:bCs/>
                <w:sz w:val="24"/>
                <w:szCs w:val="24"/>
              </w:rPr>
              <w:t xml:space="preserve">dvi </w:t>
            </w:r>
            <w:r w:rsidR="00786E63" w:rsidRPr="00A47B04">
              <w:rPr>
                <w:bCs/>
                <w:sz w:val="24"/>
                <w:szCs w:val="24"/>
              </w:rPr>
              <w:t>viešųjų pirkimų komisij</w:t>
            </w:r>
            <w:r w:rsidR="00533613" w:rsidRPr="00A47B04">
              <w:rPr>
                <w:bCs/>
                <w:sz w:val="24"/>
                <w:szCs w:val="24"/>
              </w:rPr>
              <w:t>os</w:t>
            </w:r>
            <w:r w:rsidR="007C5959" w:rsidRPr="00A47B04">
              <w:rPr>
                <w:rStyle w:val="FootnoteReference"/>
                <w:bCs/>
                <w:sz w:val="24"/>
                <w:szCs w:val="24"/>
              </w:rPr>
              <w:footnoteReference w:id="7"/>
            </w:r>
            <w:r w:rsidR="00786E63" w:rsidRPr="00A47B04">
              <w:rPr>
                <w:bCs/>
                <w:sz w:val="24"/>
                <w:szCs w:val="24"/>
              </w:rPr>
              <w:t xml:space="preserve"> (toliau </w:t>
            </w:r>
            <w:r w:rsidR="007C5959" w:rsidRPr="00A47B04">
              <w:rPr>
                <w:bCs/>
                <w:sz w:val="24"/>
                <w:szCs w:val="24"/>
              </w:rPr>
              <w:t xml:space="preserve">kartu </w:t>
            </w:r>
            <w:r w:rsidR="00786E63" w:rsidRPr="00A47B04">
              <w:rPr>
                <w:bCs/>
                <w:sz w:val="24"/>
                <w:szCs w:val="24"/>
              </w:rPr>
              <w:t>– Komisij</w:t>
            </w:r>
            <w:r w:rsidR="00533613" w:rsidRPr="00A47B04">
              <w:rPr>
                <w:bCs/>
                <w:sz w:val="24"/>
                <w:szCs w:val="24"/>
              </w:rPr>
              <w:t>os</w:t>
            </w:r>
            <w:r w:rsidR="00786E63" w:rsidRPr="00A47B04">
              <w:rPr>
                <w:bCs/>
                <w:sz w:val="24"/>
                <w:szCs w:val="24"/>
              </w:rPr>
              <w:t>), vadovaudam</w:t>
            </w:r>
            <w:r w:rsidR="00522494" w:rsidRPr="00A47B04">
              <w:rPr>
                <w:bCs/>
                <w:sz w:val="24"/>
                <w:szCs w:val="24"/>
              </w:rPr>
              <w:t>o</w:t>
            </w:r>
            <w:r w:rsidR="00786E63" w:rsidRPr="00A47B04">
              <w:rPr>
                <w:bCs/>
                <w:sz w:val="24"/>
                <w:szCs w:val="24"/>
              </w:rPr>
              <w:t xml:space="preserve">si </w:t>
            </w:r>
            <w:r w:rsidR="00596DF2" w:rsidRPr="00A47B04">
              <w:rPr>
                <w:bCs/>
                <w:sz w:val="24"/>
                <w:szCs w:val="24"/>
              </w:rPr>
              <w:t>Neformalaus aplinkosauginio švietimo ir teigiamų aplinkai elgesio pokyčių iniciatyvų, įgyvendinant projektą „Atsakingo ir tausojančio aplinką visuomenės elgesio skatinimas“, organizavimo paslaugų atviro projekto</w:t>
            </w:r>
            <w:r w:rsidR="00C26193" w:rsidRPr="00A47B04">
              <w:rPr>
                <w:bCs/>
                <w:sz w:val="24"/>
                <w:szCs w:val="24"/>
              </w:rPr>
              <w:t xml:space="preserve"> </w:t>
            </w:r>
            <w:r w:rsidR="00596DF2" w:rsidRPr="00A47B04">
              <w:rPr>
                <w:bCs/>
                <w:sz w:val="24"/>
                <w:szCs w:val="24"/>
              </w:rPr>
              <w:t xml:space="preserve">konkurso </w:t>
            </w:r>
            <w:r w:rsidR="00786E63" w:rsidRPr="00A47B04">
              <w:rPr>
                <w:bCs/>
                <w:sz w:val="24"/>
                <w:szCs w:val="24"/>
              </w:rPr>
              <w:t xml:space="preserve">sąlygomis, </w:t>
            </w:r>
            <w:r w:rsidR="00E832D7" w:rsidRPr="00A47B04">
              <w:rPr>
                <w:bCs/>
                <w:sz w:val="24"/>
                <w:szCs w:val="24"/>
              </w:rPr>
              <w:t xml:space="preserve">patvirtintomis </w:t>
            </w:r>
            <w:r w:rsidR="00265779" w:rsidRPr="00A47B04">
              <w:rPr>
                <w:bCs/>
                <w:sz w:val="24"/>
                <w:szCs w:val="24"/>
              </w:rPr>
              <w:t xml:space="preserve">pirmos – </w:t>
            </w:r>
            <w:r w:rsidR="00265779" w:rsidRPr="00A47B04">
              <w:rPr>
                <w:sz w:val="24"/>
                <w:szCs w:val="24"/>
              </w:rPr>
              <w:t>už visas atviro projekto konkurso procedūras</w:t>
            </w:r>
            <w:r w:rsidR="00265779" w:rsidRPr="00A47B04">
              <w:rPr>
                <w:bCs/>
                <w:sz w:val="24"/>
                <w:szCs w:val="24"/>
              </w:rPr>
              <w:t xml:space="preserve"> atsakingos – </w:t>
            </w:r>
            <w:r w:rsidR="00265779" w:rsidRPr="00DF2B3B">
              <w:rPr>
                <w:bCs/>
                <w:sz w:val="24"/>
                <w:szCs w:val="24"/>
              </w:rPr>
              <w:t>k</w:t>
            </w:r>
            <w:r w:rsidR="001134A8" w:rsidRPr="00DF2B3B">
              <w:rPr>
                <w:bCs/>
                <w:sz w:val="24"/>
                <w:szCs w:val="24"/>
              </w:rPr>
              <w:t>omisijos</w:t>
            </w:r>
            <w:r w:rsidR="00265779" w:rsidRPr="00DF2B3B">
              <w:rPr>
                <w:bCs/>
                <w:sz w:val="24"/>
                <w:szCs w:val="24"/>
              </w:rPr>
              <w:t xml:space="preserve"> (toliau – Komisija)</w:t>
            </w:r>
            <w:r w:rsidR="00522494" w:rsidRPr="00DF2B3B">
              <w:rPr>
                <w:bCs/>
                <w:sz w:val="24"/>
                <w:szCs w:val="24"/>
              </w:rPr>
              <w:t xml:space="preserve"> </w:t>
            </w:r>
            <w:r w:rsidR="001134A8" w:rsidRPr="00DF2B3B">
              <w:rPr>
                <w:bCs/>
                <w:sz w:val="24"/>
                <w:szCs w:val="24"/>
              </w:rPr>
              <w:t xml:space="preserve">2022 m. </w:t>
            </w:r>
            <w:r w:rsidR="00D93344" w:rsidRPr="00DF2B3B">
              <w:rPr>
                <w:bCs/>
                <w:sz w:val="24"/>
                <w:szCs w:val="24"/>
              </w:rPr>
              <w:t>balandž</w:t>
            </w:r>
            <w:r w:rsidR="001134A8" w:rsidRPr="00DF2B3B">
              <w:rPr>
                <w:bCs/>
                <w:sz w:val="24"/>
                <w:szCs w:val="24"/>
              </w:rPr>
              <w:t xml:space="preserve">io </w:t>
            </w:r>
            <w:r w:rsidR="00D93344" w:rsidRPr="00DF2B3B">
              <w:rPr>
                <w:bCs/>
                <w:sz w:val="24"/>
                <w:szCs w:val="24"/>
              </w:rPr>
              <w:t>1</w:t>
            </w:r>
            <w:r w:rsidR="001134A8" w:rsidRPr="00DF2B3B">
              <w:rPr>
                <w:bCs/>
                <w:sz w:val="24"/>
                <w:szCs w:val="24"/>
              </w:rPr>
              <w:t xml:space="preserve"> d. posėdžio protokolu Nr. </w:t>
            </w:r>
            <w:r w:rsidR="00D93344" w:rsidRPr="00DF2B3B">
              <w:rPr>
                <w:bCs/>
                <w:sz w:val="24"/>
                <w:szCs w:val="24"/>
              </w:rPr>
              <w:t>KOMU2021-2</w:t>
            </w:r>
            <w:r w:rsidR="00A01AE1" w:rsidRPr="00DF2B3B">
              <w:rPr>
                <w:bCs/>
                <w:sz w:val="24"/>
                <w:szCs w:val="24"/>
              </w:rPr>
              <w:t xml:space="preserve"> (toliau – Pirkimo sąlygos).</w:t>
            </w:r>
          </w:p>
          <w:p w14:paraId="1975DA47" w14:textId="371BF822" w:rsidR="008F1868" w:rsidRDefault="008F1868" w:rsidP="00017270">
            <w:pPr>
              <w:pStyle w:val="ListParagraph"/>
              <w:ind w:left="0" w:firstLine="720"/>
              <w:jc w:val="both"/>
              <w:rPr>
                <w:bCs/>
                <w:sz w:val="24"/>
                <w:szCs w:val="24"/>
              </w:rPr>
            </w:pPr>
            <w:r>
              <w:rPr>
                <w:bCs/>
                <w:sz w:val="24"/>
                <w:szCs w:val="24"/>
              </w:rPr>
              <w:t xml:space="preserve">Pirkimo </w:t>
            </w:r>
            <w:r w:rsidR="00B24167">
              <w:rPr>
                <w:bCs/>
                <w:sz w:val="24"/>
                <w:szCs w:val="24"/>
              </w:rPr>
              <w:t xml:space="preserve">pagrindu sudarytų </w:t>
            </w:r>
            <w:r>
              <w:rPr>
                <w:bCs/>
                <w:sz w:val="24"/>
                <w:szCs w:val="24"/>
              </w:rPr>
              <w:t>sutarčių pakeitimai paskelbti praleidus 15 kalendorinių dienų, nuo jų atlikimo, terminą:</w:t>
            </w:r>
          </w:p>
          <w:p w14:paraId="44FA01AF" w14:textId="77777777" w:rsidR="00F85097" w:rsidRDefault="00F85097" w:rsidP="00F85097">
            <w:pPr>
              <w:pStyle w:val="ListParagraph"/>
              <w:ind w:left="0" w:firstLine="720"/>
              <w:jc w:val="both"/>
              <w:rPr>
                <w:bCs/>
                <w:sz w:val="24"/>
                <w:szCs w:val="24"/>
              </w:rPr>
            </w:pPr>
            <w:r>
              <w:rPr>
                <w:bCs/>
                <w:sz w:val="24"/>
                <w:szCs w:val="24"/>
              </w:rPr>
              <w:t>2022 m. liepos 21 d. Pirkimo sutarties Nr. VPS-64 pakeitimas</w:t>
            </w:r>
            <w:r>
              <w:rPr>
                <w:rStyle w:val="FootnoteReference"/>
                <w:bCs/>
                <w:sz w:val="24"/>
                <w:szCs w:val="24"/>
              </w:rPr>
              <w:footnoteReference w:id="8"/>
            </w:r>
            <w:r>
              <w:rPr>
                <w:bCs/>
                <w:sz w:val="24"/>
                <w:szCs w:val="24"/>
              </w:rPr>
              <w:t xml:space="preserve"> buvo atliktas 2022 m. liepos 29 d., o CVPS IS paskelbtas 2022 m. rugpjūčio 22 d.;</w:t>
            </w:r>
          </w:p>
          <w:p w14:paraId="3417CD8B" w14:textId="77777777" w:rsidR="00F85097" w:rsidRDefault="00F85097" w:rsidP="00F85097">
            <w:pPr>
              <w:pStyle w:val="ListParagraph"/>
              <w:ind w:left="0" w:firstLine="720"/>
              <w:jc w:val="both"/>
              <w:rPr>
                <w:bCs/>
                <w:sz w:val="24"/>
                <w:szCs w:val="24"/>
              </w:rPr>
            </w:pPr>
            <w:r>
              <w:rPr>
                <w:bCs/>
                <w:sz w:val="24"/>
                <w:szCs w:val="24"/>
              </w:rPr>
              <w:t>2022 m. liepos 21 d. Pirkimo sutarties Nr. VPS-65 pakeitimas</w:t>
            </w:r>
            <w:r>
              <w:rPr>
                <w:rStyle w:val="FootnoteReference"/>
                <w:bCs/>
                <w:sz w:val="24"/>
                <w:szCs w:val="24"/>
              </w:rPr>
              <w:footnoteReference w:id="9"/>
            </w:r>
            <w:r>
              <w:rPr>
                <w:bCs/>
                <w:sz w:val="24"/>
                <w:szCs w:val="24"/>
              </w:rPr>
              <w:t xml:space="preserve"> buvo atliktas 2022 m. liepos 29 d., o CVPS IS paskelbtas 2022 m. rugpjūčio 22 d.;</w:t>
            </w:r>
          </w:p>
          <w:p w14:paraId="1DF187F4" w14:textId="52A97ECA" w:rsidR="00F85097" w:rsidRDefault="00F85097" w:rsidP="00F85097">
            <w:pPr>
              <w:pStyle w:val="ListParagraph"/>
              <w:ind w:left="0" w:firstLine="720"/>
              <w:jc w:val="both"/>
              <w:rPr>
                <w:bCs/>
                <w:sz w:val="24"/>
                <w:szCs w:val="24"/>
              </w:rPr>
            </w:pPr>
            <w:r>
              <w:rPr>
                <w:bCs/>
                <w:sz w:val="24"/>
                <w:szCs w:val="24"/>
              </w:rPr>
              <w:t>2022 m. liepos 21 d. Pirkimo sutarties Nr. VPS-66 pakeitimas</w:t>
            </w:r>
            <w:r>
              <w:rPr>
                <w:rStyle w:val="FootnoteReference"/>
                <w:bCs/>
                <w:sz w:val="24"/>
                <w:szCs w:val="24"/>
              </w:rPr>
              <w:footnoteReference w:id="10"/>
            </w:r>
            <w:r>
              <w:rPr>
                <w:bCs/>
                <w:sz w:val="24"/>
                <w:szCs w:val="24"/>
              </w:rPr>
              <w:t xml:space="preserve"> buvo atliktas 2022 m. liepos 29 d., o CVPS IS paskelbtas 2022 m. rugpjūčio 22 d.</w:t>
            </w:r>
            <w:r w:rsidR="00177D4A">
              <w:rPr>
                <w:bCs/>
                <w:sz w:val="24"/>
                <w:szCs w:val="24"/>
              </w:rPr>
              <w:t>;</w:t>
            </w:r>
          </w:p>
          <w:p w14:paraId="31EE6946" w14:textId="77777777" w:rsidR="00F85097" w:rsidRDefault="00F85097" w:rsidP="00F85097">
            <w:pPr>
              <w:pStyle w:val="ListParagraph"/>
              <w:ind w:left="0" w:firstLine="720"/>
              <w:jc w:val="both"/>
              <w:rPr>
                <w:bCs/>
                <w:sz w:val="24"/>
                <w:szCs w:val="24"/>
              </w:rPr>
            </w:pPr>
            <w:r>
              <w:rPr>
                <w:bCs/>
                <w:sz w:val="24"/>
                <w:szCs w:val="24"/>
              </w:rPr>
              <w:t>2022 m. liepos 21 d. Pirkimo sutarties Nr. VPS-67 pakeitimas</w:t>
            </w:r>
            <w:r>
              <w:rPr>
                <w:rStyle w:val="FootnoteReference"/>
                <w:bCs/>
                <w:sz w:val="24"/>
                <w:szCs w:val="24"/>
              </w:rPr>
              <w:footnoteReference w:id="11"/>
            </w:r>
            <w:r>
              <w:rPr>
                <w:bCs/>
                <w:sz w:val="24"/>
                <w:szCs w:val="24"/>
              </w:rPr>
              <w:t xml:space="preserve"> buvo atliktas 2022 m. liepos 29 d., o CVP IS paskelbtas 2022 m. rugpjūčio 22 d.;</w:t>
            </w:r>
          </w:p>
          <w:p w14:paraId="17FDED70" w14:textId="4B71F58E" w:rsidR="00F85097" w:rsidRDefault="00F85097" w:rsidP="00017270">
            <w:pPr>
              <w:pStyle w:val="ListParagraph"/>
              <w:ind w:left="0" w:firstLine="720"/>
              <w:jc w:val="both"/>
              <w:rPr>
                <w:bCs/>
                <w:sz w:val="24"/>
                <w:szCs w:val="24"/>
              </w:rPr>
            </w:pPr>
            <w:r>
              <w:rPr>
                <w:bCs/>
                <w:sz w:val="24"/>
                <w:szCs w:val="24"/>
              </w:rPr>
              <w:t>2022 m. liepos 21 d. Pirkimo sutarties Nr. VPS-68 pakeitimas</w:t>
            </w:r>
            <w:r>
              <w:rPr>
                <w:rStyle w:val="FootnoteReference"/>
                <w:bCs/>
                <w:sz w:val="24"/>
                <w:szCs w:val="24"/>
              </w:rPr>
              <w:footnoteReference w:id="12"/>
            </w:r>
            <w:r>
              <w:rPr>
                <w:bCs/>
                <w:sz w:val="24"/>
                <w:szCs w:val="24"/>
              </w:rPr>
              <w:t xml:space="preserve"> buvo atliktas 2022 m. liepos 29 d., o CVP IS paskelbtas 2022 m. rugpjūčio 22 d.;</w:t>
            </w:r>
          </w:p>
          <w:p w14:paraId="79A743FB" w14:textId="78E8D9F1" w:rsidR="006D3D96" w:rsidRDefault="00017270" w:rsidP="00017270">
            <w:pPr>
              <w:pStyle w:val="ListParagraph"/>
              <w:ind w:left="0" w:firstLine="720"/>
              <w:jc w:val="both"/>
              <w:rPr>
                <w:bCs/>
                <w:sz w:val="24"/>
                <w:szCs w:val="24"/>
              </w:rPr>
            </w:pPr>
            <w:r>
              <w:rPr>
                <w:bCs/>
                <w:sz w:val="24"/>
                <w:szCs w:val="24"/>
              </w:rPr>
              <w:t>2022 m. liepos 21 d. Pirkimo sutarties Nr. VPS-70 pakeitimas</w:t>
            </w:r>
            <w:r>
              <w:rPr>
                <w:rStyle w:val="FootnoteReference"/>
                <w:bCs/>
                <w:sz w:val="24"/>
                <w:szCs w:val="24"/>
              </w:rPr>
              <w:footnoteReference w:id="13"/>
            </w:r>
            <w:r w:rsidR="00E96139">
              <w:rPr>
                <w:bCs/>
                <w:sz w:val="24"/>
                <w:szCs w:val="24"/>
              </w:rPr>
              <w:t xml:space="preserve"> buvo </w:t>
            </w:r>
            <w:r w:rsidR="0033054A">
              <w:rPr>
                <w:bCs/>
                <w:sz w:val="24"/>
                <w:szCs w:val="24"/>
              </w:rPr>
              <w:t>atlik</w:t>
            </w:r>
            <w:r w:rsidR="00E96139">
              <w:rPr>
                <w:bCs/>
                <w:sz w:val="24"/>
                <w:szCs w:val="24"/>
              </w:rPr>
              <w:t>tas 2022 m. rugpjūčio 1 d.</w:t>
            </w:r>
            <w:r w:rsidR="003872D1">
              <w:rPr>
                <w:bCs/>
                <w:sz w:val="24"/>
                <w:szCs w:val="24"/>
              </w:rPr>
              <w:t>, o CVPS IS paskelbtas 2022 m. rugpjūčio 22 d.</w:t>
            </w:r>
            <w:r w:rsidR="008F1868">
              <w:rPr>
                <w:bCs/>
                <w:sz w:val="24"/>
                <w:szCs w:val="24"/>
              </w:rPr>
              <w:t>;</w:t>
            </w:r>
          </w:p>
          <w:p w14:paraId="0A882A6D" w14:textId="6DE6312F" w:rsidR="003872D1" w:rsidRDefault="0033054A" w:rsidP="00F0393B">
            <w:pPr>
              <w:pStyle w:val="ListParagraph"/>
              <w:ind w:left="0" w:firstLine="720"/>
              <w:jc w:val="both"/>
              <w:rPr>
                <w:bCs/>
                <w:sz w:val="24"/>
                <w:szCs w:val="24"/>
              </w:rPr>
            </w:pPr>
            <w:r>
              <w:rPr>
                <w:bCs/>
                <w:sz w:val="24"/>
                <w:szCs w:val="24"/>
              </w:rPr>
              <w:lastRenderedPageBreak/>
              <w:t>2022 m. liepos 2</w:t>
            </w:r>
            <w:r w:rsidR="00DF3C36">
              <w:rPr>
                <w:bCs/>
                <w:sz w:val="24"/>
                <w:szCs w:val="24"/>
              </w:rPr>
              <w:t>2</w:t>
            </w:r>
            <w:r>
              <w:rPr>
                <w:bCs/>
                <w:sz w:val="24"/>
                <w:szCs w:val="24"/>
              </w:rPr>
              <w:t xml:space="preserve"> d. Pirkimo sutarties Nr. VPS-72 </w:t>
            </w:r>
            <w:r w:rsidR="00FE7126">
              <w:rPr>
                <w:bCs/>
                <w:sz w:val="24"/>
                <w:szCs w:val="24"/>
              </w:rPr>
              <w:t>pakeitimas</w:t>
            </w:r>
            <w:r w:rsidR="00F0393B">
              <w:rPr>
                <w:rStyle w:val="FootnoteReference"/>
                <w:bCs/>
                <w:sz w:val="24"/>
                <w:szCs w:val="24"/>
              </w:rPr>
              <w:footnoteReference w:id="14"/>
            </w:r>
            <w:r w:rsidR="00FE7126">
              <w:rPr>
                <w:bCs/>
                <w:sz w:val="24"/>
                <w:szCs w:val="24"/>
              </w:rPr>
              <w:t xml:space="preserve"> buvo </w:t>
            </w:r>
            <w:r>
              <w:rPr>
                <w:bCs/>
                <w:sz w:val="24"/>
                <w:szCs w:val="24"/>
              </w:rPr>
              <w:t>atliktas</w:t>
            </w:r>
            <w:r w:rsidR="00FE7126">
              <w:rPr>
                <w:bCs/>
                <w:sz w:val="24"/>
                <w:szCs w:val="24"/>
              </w:rPr>
              <w:t xml:space="preserve"> </w:t>
            </w:r>
            <w:r>
              <w:rPr>
                <w:bCs/>
                <w:sz w:val="24"/>
                <w:szCs w:val="24"/>
              </w:rPr>
              <w:t xml:space="preserve">2022 m. </w:t>
            </w:r>
            <w:r w:rsidR="00167714">
              <w:rPr>
                <w:bCs/>
                <w:sz w:val="24"/>
                <w:szCs w:val="24"/>
              </w:rPr>
              <w:t xml:space="preserve">liepos 29 </w:t>
            </w:r>
            <w:r>
              <w:rPr>
                <w:bCs/>
                <w:sz w:val="24"/>
                <w:szCs w:val="24"/>
              </w:rPr>
              <w:t xml:space="preserve">d., o CVPS IS paskelbtas 2022 m. </w:t>
            </w:r>
            <w:r w:rsidR="00167714">
              <w:rPr>
                <w:bCs/>
                <w:sz w:val="24"/>
                <w:szCs w:val="24"/>
              </w:rPr>
              <w:t xml:space="preserve">rugpjūčio 22 </w:t>
            </w:r>
            <w:r>
              <w:rPr>
                <w:bCs/>
                <w:sz w:val="24"/>
                <w:szCs w:val="24"/>
              </w:rPr>
              <w:t>d.</w:t>
            </w:r>
            <w:r w:rsidR="00F0393B">
              <w:rPr>
                <w:bCs/>
                <w:sz w:val="24"/>
                <w:szCs w:val="24"/>
              </w:rPr>
              <w:t>;</w:t>
            </w:r>
          </w:p>
          <w:p w14:paraId="39EC781D" w14:textId="77777777" w:rsidR="00177D4A" w:rsidRDefault="00177D4A" w:rsidP="00177D4A">
            <w:pPr>
              <w:pStyle w:val="ListParagraph"/>
              <w:ind w:left="0" w:firstLine="720"/>
              <w:jc w:val="both"/>
              <w:rPr>
                <w:bCs/>
                <w:sz w:val="24"/>
                <w:szCs w:val="24"/>
              </w:rPr>
            </w:pPr>
            <w:r>
              <w:rPr>
                <w:bCs/>
                <w:sz w:val="24"/>
                <w:szCs w:val="24"/>
              </w:rPr>
              <w:t>2022 m. liepos 22 d. Pirkimo sutarties Nr. VPS-73 pakeitimas</w:t>
            </w:r>
            <w:r>
              <w:rPr>
                <w:rStyle w:val="FootnoteReference"/>
                <w:bCs/>
                <w:sz w:val="24"/>
                <w:szCs w:val="24"/>
              </w:rPr>
              <w:footnoteReference w:id="15"/>
            </w:r>
            <w:r>
              <w:rPr>
                <w:bCs/>
                <w:sz w:val="24"/>
                <w:szCs w:val="24"/>
              </w:rPr>
              <w:t xml:space="preserve"> buvo atliktas 2022 m. liepos 29 d., o CVPS IS paskelbtas 2022 m. rugpjūčio 22 d.;</w:t>
            </w:r>
          </w:p>
          <w:p w14:paraId="32F9C7CB" w14:textId="3B7CE13E" w:rsidR="00177D4A" w:rsidRPr="00177D4A" w:rsidRDefault="00177D4A" w:rsidP="00177D4A">
            <w:pPr>
              <w:pStyle w:val="ListParagraph"/>
              <w:ind w:left="0" w:firstLine="720"/>
              <w:jc w:val="both"/>
              <w:rPr>
                <w:bCs/>
                <w:sz w:val="24"/>
                <w:szCs w:val="24"/>
              </w:rPr>
            </w:pPr>
            <w:r>
              <w:rPr>
                <w:bCs/>
                <w:sz w:val="24"/>
                <w:szCs w:val="24"/>
              </w:rPr>
              <w:t>2022 m. liepos 22 d. Pirkimo sutarties Nr. VPS-74 pakeitimas</w:t>
            </w:r>
            <w:r>
              <w:rPr>
                <w:rStyle w:val="FootnoteReference"/>
                <w:bCs/>
                <w:sz w:val="24"/>
                <w:szCs w:val="24"/>
              </w:rPr>
              <w:footnoteReference w:id="16"/>
            </w:r>
            <w:r>
              <w:rPr>
                <w:bCs/>
                <w:sz w:val="24"/>
                <w:szCs w:val="24"/>
              </w:rPr>
              <w:t xml:space="preserve"> buvo atliktas 2022 m. liepos 29 d., o CVPS IS paskelbtas 2022 m. rugpjūčio 22 d.;</w:t>
            </w:r>
          </w:p>
          <w:p w14:paraId="78E2E5E3" w14:textId="3FE0F585" w:rsidR="00BF7217" w:rsidRDefault="00BF7217" w:rsidP="00BF7217">
            <w:pPr>
              <w:pStyle w:val="ListParagraph"/>
              <w:ind w:left="0" w:firstLine="720"/>
              <w:jc w:val="both"/>
              <w:rPr>
                <w:bCs/>
                <w:sz w:val="24"/>
                <w:szCs w:val="24"/>
              </w:rPr>
            </w:pPr>
            <w:r>
              <w:rPr>
                <w:bCs/>
                <w:sz w:val="24"/>
                <w:szCs w:val="24"/>
              </w:rPr>
              <w:t>2022 m. liepos 2</w:t>
            </w:r>
            <w:r w:rsidR="0007052B">
              <w:rPr>
                <w:bCs/>
                <w:sz w:val="24"/>
                <w:szCs w:val="24"/>
              </w:rPr>
              <w:t>7</w:t>
            </w:r>
            <w:r>
              <w:rPr>
                <w:bCs/>
                <w:sz w:val="24"/>
                <w:szCs w:val="24"/>
              </w:rPr>
              <w:t xml:space="preserve"> d. Pirkimo sutarties Nr. VPS-7</w:t>
            </w:r>
            <w:r w:rsidR="0007052B">
              <w:rPr>
                <w:bCs/>
                <w:sz w:val="24"/>
                <w:szCs w:val="24"/>
              </w:rPr>
              <w:t>5</w:t>
            </w:r>
            <w:r>
              <w:rPr>
                <w:bCs/>
                <w:sz w:val="24"/>
                <w:szCs w:val="24"/>
              </w:rPr>
              <w:t xml:space="preserve"> pakeitimas</w:t>
            </w:r>
            <w:r>
              <w:rPr>
                <w:rStyle w:val="FootnoteReference"/>
                <w:bCs/>
                <w:sz w:val="24"/>
                <w:szCs w:val="24"/>
              </w:rPr>
              <w:footnoteReference w:id="17"/>
            </w:r>
            <w:r>
              <w:rPr>
                <w:bCs/>
                <w:sz w:val="24"/>
                <w:szCs w:val="24"/>
              </w:rPr>
              <w:t xml:space="preserve"> buvo atliktas 2022 m. rugpjūčio 1 d., o CVPS IS paskelbtas 2022 m. liepos 2</w:t>
            </w:r>
            <w:r w:rsidR="000443DF">
              <w:rPr>
                <w:bCs/>
                <w:sz w:val="24"/>
                <w:szCs w:val="24"/>
              </w:rPr>
              <w:t>2</w:t>
            </w:r>
            <w:r>
              <w:rPr>
                <w:bCs/>
                <w:sz w:val="24"/>
                <w:szCs w:val="24"/>
              </w:rPr>
              <w:t xml:space="preserve"> d.</w:t>
            </w:r>
          </w:p>
          <w:p w14:paraId="076C7CBA" w14:textId="7D030984" w:rsidR="007039F6" w:rsidRPr="006D3D96" w:rsidRDefault="00423473" w:rsidP="00423473">
            <w:pPr>
              <w:pStyle w:val="ListParagraph"/>
              <w:ind w:left="0" w:firstLine="720"/>
              <w:jc w:val="both"/>
              <w:rPr>
                <w:bCs/>
                <w:sz w:val="24"/>
                <w:szCs w:val="24"/>
              </w:rPr>
            </w:pPr>
            <w:r>
              <w:rPr>
                <w:bCs/>
                <w:sz w:val="24"/>
                <w:szCs w:val="24"/>
              </w:rPr>
              <w:t xml:space="preserve">Atsižvelgiant į išdėstytą, Tarnyba konstatuoja </w:t>
            </w:r>
            <w:r>
              <w:rPr>
                <w:sz w:val="24"/>
                <w:szCs w:val="24"/>
              </w:rPr>
              <w:t>VPĮ 86 straipsnio 9 dalies ir Informacijos viešinimo tvarkos aprašo 30 punkto pažeidimą.</w:t>
            </w:r>
          </w:p>
        </w:tc>
      </w:tr>
      <w:tr w:rsidR="006C4792" w:rsidRPr="00CF4706" w14:paraId="0209D0D1" w14:textId="77777777" w:rsidTr="006C4792">
        <w:tc>
          <w:tcPr>
            <w:tcW w:w="1649" w:type="dxa"/>
            <w:tcBorders>
              <w:top w:val="single" w:sz="4" w:space="0" w:color="auto"/>
              <w:left w:val="single" w:sz="4" w:space="0" w:color="auto"/>
              <w:bottom w:val="single" w:sz="4" w:space="0" w:color="auto"/>
              <w:right w:val="single" w:sz="4" w:space="0" w:color="auto"/>
            </w:tcBorders>
          </w:tcPr>
          <w:p w14:paraId="72F465A1" w14:textId="754E9633" w:rsidR="006C4792" w:rsidRPr="0089015A" w:rsidRDefault="006C4792" w:rsidP="00AC0BF7">
            <w:pPr>
              <w:spacing w:line="256" w:lineRule="auto"/>
              <w:jc w:val="both"/>
              <w:rPr>
                <w:sz w:val="24"/>
                <w:szCs w:val="24"/>
              </w:rPr>
            </w:pPr>
            <w:r>
              <w:rPr>
                <w:sz w:val="24"/>
                <w:szCs w:val="24"/>
              </w:rPr>
              <w:lastRenderedPageBreak/>
              <w:t>2</w:t>
            </w:r>
            <w:r w:rsidRPr="0089015A">
              <w:rPr>
                <w:sz w:val="24"/>
                <w:szCs w:val="24"/>
              </w:rPr>
              <w:t>.</w:t>
            </w:r>
          </w:p>
        </w:tc>
        <w:tc>
          <w:tcPr>
            <w:tcW w:w="8127" w:type="dxa"/>
            <w:tcBorders>
              <w:top w:val="single" w:sz="4" w:space="0" w:color="auto"/>
              <w:left w:val="single" w:sz="4" w:space="0" w:color="auto"/>
              <w:bottom w:val="single" w:sz="4" w:space="0" w:color="auto"/>
              <w:right w:val="single" w:sz="4" w:space="0" w:color="auto"/>
            </w:tcBorders>
          </w:tcPr>
          <w:p w14:paraId="24EBB84B" w14:textId="07841EF3" w:rsidR="006C4792" w:rsidRPr="0089015A" w:rsidRDefault="006C4792" w:rsidP="00AC0BF7">
            <w:pPr>
              <w:jc w:val="both"/>
              <w:rPr>
                <w:iCs/>
                <w:sz w:val="24"/>
                <w:szCs w:val="24"/>
              </w:rPr>
            </w:pPr>
            <w:r>
              <w:rPr>
                <w:iCs/>
                <w:sz w:val="24"/>
                <w:szCs w:val="24"/>
              </w:rPr>
              <w:t>-</w:t>
            </w:r>
          </w:p>
        </w:tc>
      </w:tr>
      <w:tr w:rsidR="006C4792" w:rsidRPr="00CF4706" w14:paraId="7FE0533E" w14:textId="77777777" w:rsidTr="00293F5A">
        <w:tc>
          <w:tcPr>
            <w:tcW w:w="9776" w:type="dxa"/>
            <w:gridSpan w:val="2"/>
            <w:tcBorders>
              <w:top w:val="single" w:sz="4" w:space="0" w:color="auto"/>
              <w:left w:val="single" w:sz="4" w:space="0" w:color="auto"/>
              <w:bottom w:val="single" w:sz="4" w:space="0" w:color="auto"/>
              <w:right w:val="single" w:sz="4" w:space="0" w:color="auto"/>
            </w:tcBorders>
          </w:tcPr>
          <w:p w14:paraId="20E486AA" w14:textId="348C882A" w:rsidR="00684EAC" w:rsidRDefault="00DA044E" w:rsidP="00366BD6">
            <w:pPr>
              <w:ind w:firstLine="741"/>
              <w:jc w:val="both"/>
              <w:rPr>
                <w:iCs/>
                <w:sz w:val="24"/>
                <w:szCs w:val="24"/>
              </w:rPr>
            </w:pPr>
            <w:r>
              <w:rPr>
                <w:iCs/>
                <w:sz w:val="24"/>
                <w:szCs w:val="24"/>
              </w:rPr>
              <w:t xml:space="preserve">Komisija 2022 m. gegužės 12 d. posėdžio protokole Nr. KOMU2021-21, </w:t>
            </w:r>
            <w:r w:rsidR="00472CA7">
              <w:rPr>
                <w:iCs/>
                <w:sz w:val="24"/>
                <w:szCs w:val="24"/>
              </w:rPr>
              <w:t>be kita ko, nu</w:t>
            </w:r>
            <w:r w:rsidR="005E2E92">
              <w:rPr>
                <w:iCs/>
                <w:sz w:val="24"/>
                <w:szCs w:val="24"/>
              </w:rPr>
              <w:t>rod</w:t>
            </w:r>
            <w:r w:rsidR="00A26F47">
              <w:rPr>
                <w:iCs/>
                <w:sz w:val="24"/>
                <w:szCs w:val="24"/>
              </w:rPr>
              <w:t>yta</w:t>
            </w:r>
            <w:r w:rsidR="00472CA7">
              <w:rPr>
                <w:iCs/>
                <w:sz w:val="24"/>
                <w:szCs w:val="24"/>
              </w:rPr>
              <w:t>, kad</w:t>
            </w:r>
            <w:r w:rsidR="00040A45">
              <w:rPr>
                <w:iCs/>
                <w:sz w:val="24"/>
                <w:szCs w:val="24"/>
              </w:rPr>
              <w:t xml:space="preserve"> </w:t>
            </w:r>
            <w:r w:rsidR="00472CA7">
              <w:rPr>
                <w:iCs/>
                <w:sz w:val="24"/>
                <w:szCs w:val="24"/>
              </w:rPr>
              <w:t xml:space="preserve">tiekėjo UAB „Headline Agency“ </w:t>
            </w:r>
            <w:r w:rsidR="00FB0BEC">
              <w:rPr>
                <w:iCs/>
                <w:sz w:val="24"/>
                <w:szCs w:val="24"/>
              </w:rPr>
              <w:t xml:space="preserve">dėl 1 p. o. d. </w:t>
            </w:r>
            <w:r w:rsidR="005E609B">
              <w:rPr>
                <w:iCs/>
                <w:sz w:val="24"/>
                <w:szCs w:val="24"/>
              </w:rPr>
              <w:t>ir tiekėjo UAB „Idea prima“ dėl 3 p.</w:t>
            </w:r>
            <w:r w:rsidR="00083648">
              <w:rPr>
                <w:iCs/>
                <w:sz w:val="24"/>
                <w:szCs w:val="24"/>
              </w:rPr>
              <w:t> </w:t>
            </w:r>
            <w:r w:rsidR="005E609B">
              <w:rPr>
                <w:iCs/>
                <w:sz w:val="24"/>
                <w:szCs w:val="24"/>
              </w:rPr>
              <w:t>o</w:t>
            </w:r>
            <w:r w:rsidR="00083648">
              <w:rPr>
                <w:iCs/>
                <w:sz w:val="24"/>
                <w:szCs w:val="24"/>
              </w:rPr>
              <w:t>. </w:t>
            </w:r>
            <w:r w:rsidR="005E609B">
              <w:rPr>
                <w:iCs/>
                <w:sz w:val="24"/>
                <w:szCs w:val="24"/>
              </w:rPr>
              <w:t xml:space="preserve">d. </w:t>
            </w:r>
            <w:r w:rsidR="00611F25" w:rsidRPr="00611F25">
              <w:rPr>
                <w:iCs/>
                <w:sz w:val="24"/>
                <w:szCs w:val="24"/>
              </w:rPr>
              <w:t xml:space="preserve">pateikti duomenys ir dokumentai nepatvirtina, kad </w:t>
            </w:r>
            <w:r w:rsidR="00DE3126">
              <w:rPr>
                <w:iCs/>
                <w:sz w:val="24"/>
                <w:szCs w:val="24"/>
              </w:rPr>
              <w:t>ši</w:t>
            </w:r>
            <w:r w:rsidR="00A874E7">
              <w:rPr>
                <w:iCs/>
                <w:sz w:val="24"/>
                <w:szCs w:val="24"/>
              </w:rPr>
              <w:t>ų</w:t>
            </w:r>
            <w:r w:rsidR="00DE3126">
              <w:rPr>
                <w:iCs/>
                <w:sz w:val="24"/>
                <w:szCs w:val="24"/>
              </w:rPr>
              <w:t xml:space="preserve"> tiekėj</w:t>
            </w:r>
            <w:r w:rsidR="00A874E7">
              <w:rPr>
                <w:iCs/>
                <w:sz w:val="24"/>
                <w:szCs w:val="24"/>
              </w:rPr>
              <w:t>ų</w:t>
            </w:r>
            <w:r w:rsidR="00DE3126">
              <w:rPr>
                <w:iCs/>
                <w:sz w:val="24"/>
                <w:szCs w:val="24"/>
              </w:rPr>
              <w:t xml:space="preserve"> siūlom</w:t>
            </w:r>
            <w:r w:rsidR="00A874E7">
              <w:rPr>
                <w:iCs/>
                <w:sz w:val="24"/>
                <w:szCs w:val="24"/>
              </w:rPr>
              <w:t>i</w:t>
            </w:r>
            <w:r w:rsidR="00DE3126">
              <w:rPr>
                <w:iCs/>
                <w:sz w:val="24"/>
                <w:szCs w:val="24"/>
              </w:rPr>
              <w:t xml:space="preserve"> specialista</w:t>
            </w:r>
            <w:r w:rsidR="00A874E7">
              <w:rPr>
                <w:iCs/>
                <w:sz w:val="24"/>
                <w:szCs w:val="24"/>
              </w:rPr>
              <w:t>i</w:t>
            </w:r>
            <w:r w:rsidR="00DE3126">
              <w:rPr>
                <w:iCs/>
                <w:sz w:val="24"/>
                <w:szCs w:val="24"/>
              </w:rPr>
              <w:t xml:space="preserve"> </w:t>
            </w:r>
            <w:r w:rsidR="00A874E7">
              <w:rPr>
                <w:iCs/>
                <w:sz w:val="24"/>
                <w:szCs w:val="24"/>
              </w:rPr>
              <w:t xml:space="preserve">(atitinkamai </w:t>
            </w:r>
            <w:r w:rsidR="00DE3126">
              <w:rPr>
                <w:iCs/>
                <w:sz w:val="24"/>
                <w:szCs w:val="24"/>
              </w:rPr>
              <w:t>L. M.</w:t>
            </w:r>
            <w:r w:rsidR="00A874E7">
              <w:rPr>
                <w:iCs/>
                <w:sz w:val="24"/>
                <w:szCs w:val="24"/>
              </w:rPr>
              <w:t xml:space="preserve"> ir G. V.)</w:t>
            </w:r>
            <w:r w:rsidR="00611F25" w:rsidRPr="00611F25">
              <w:rPr>
                <w:iCs/>
                <w:sz w:val="24"/>
                <w:szCs w:val="24"/>
              </w:rPr>
              <w:t xml:space="preserve"> </w:t>
            </w:r>
            <w:r w:rsidR="00A728D8">
              <w:rPr>
                <w:iCs/>
                <w:sz w:val="24"/>
                <w:szCs w:val="24"/>
              </w:rPr>
              <w:t>atitinka</w:t>
            </w:r>
            <w:r w:rsidR="00046334">
              <w:rPr>
                <w:iCs/>
                <w:sz w:val="24"/>
                <w:szCs w:val="24"/>
              </w:rPr>
              <w:t xml:space="preserve"> </w:t>
            </w:r>
            <w:r w:rsidR="00A728D8">
              <w:rPr>
                <w:iCs/>
                <w:sz w:val="24"/>
                <w:szCs w:val="24"/>
              </w:rPr>
              <w:t>Pirkimo</w:t>
            </w:r>
            <w:r w:rsidR="00A728D8" w:rsidRPr="00611F25">
              <w:rPr>
                <w:iCs/>
                <w:sz w:val="24"/>
                <w:szCs w:val="24"/>
              </w:rPr>
              <w:t xml:space="preserve"> sąlygų 3.2 p</w:t>
            </w:r>
            <w:r w:rsidR="00A728D8">
              <w:rPr>
                <w:iCs/>
                <w:sz w:val="24"/>
                <w:szCs w:val="24"/>
              </w:rPr>
              <w:t>apunkčio</w:t>
            </w:r>
            <w:r w:rsidR="00A728D8" w:rsidRPr="00611F25">
              <w:rPr>
                <w:iCs/>
                <w:sz w:val="24"/>
                <w:szCs w:val="24"/>
              </w:rPr>
              <w:t xml:space="preserve"> 2 lentelės (reikalavimai 1-3 projekto konkurso objekto dalims) 2 p</w:t>
            </w:r>
            <w:r w:rsidR="00A728D8">
              <w:rPr>
                <w:iCs/>
                <w:sz w:val="24"/>
                <w:szCs w:val="24"/>
              </w:rPr>
              <w:t>unkto</w:t>
            </w:r>
            <w:r w:rsidR="00A728D8" w:rsidRPr="00611F25">
              <w:rPr>
                <w:iCs/>
                <w:sz w:val="24"/>
                <w:szCs w:val="24"/>
              </w:rPr>
              <w:t xml:space="preserve"> reikalavimą dėl išsilavinimo</w:t>
            </w:r>
            <w:r w:rsidR="00A728D8">
              <w:rPr>
                <w:rStyle w:val="FootnoteReference"/>
                <w:iCs/>
                <w:sz w:val="24"/>
                <w:szCs w:val="24"/>
              </w:rPr>
              <w:footnoteReference w:id="18"/>
            </w:r>
            <w:r w:rsidR="00A728D8">
              <w:rPr>
                <w:iCs/>
                <w:sz w:val="24"/>
                <w:szCs w:val="24"/>
              </w:rPr>
              <w:t xml:space="preserve">, ir, </w:t>
            </w:r>
            <w:r w:rsidR="00611F25" w:rsidRPr="00611F25">
              <w:rPr>
                <w:iCs/>
                <w:sz w:val="24"/>
                <w:szCs w:val="24"/>
              </w:rPr>
              <w:t>vadovau</w:t>
            </w:r>
            <w:r w:rsidR="00255F86">
              <w:rPr>
                <w:iCs/>
                <w:sz w:val="24"/>
                <w:szCs w:val="24"/>
              </w:rPr>
              <w:t>jantis</w:t>
            </w:r>
            <w:r w:rsidR="00611F25" w:rsidRPr="00611F25">
              <w:rPr>
                <w:iCs/>
                <w:sz w:val="24"/>
                <w:szCs w:val="24"/>
              </w:rPr>
              <w:t xml:space="preserve"> </w:t>
            </w:r>
            <w:r w:rsidR="00046334">
              <w:rPr>
                <w:iCs/>
                <w:sz w:val="24"/>
                <w:szCs w:val="24"/>
              </w:rPr>
              <w:t>Pirkimo</w:t>
            </w:r>
            <w:r w:rsidR="00611F25" w:rsidRPr="00611F25">
              <w:rPr>
                <w:iCs/>
                <w:sz w:val="24"/>
                <w:szCs w:val="24"/>
              </w:rPr>
              <w:t xml:space="preserve"> sąlygų 12.7 p</w:t>
            </w:r>
            <w:r w:rsidR="00C32FA0">
              <w:rPr>
                <w:iCs/>
                <w:sz w:val="24"/>
                <w:szCs w:val="24"/>
              </w:rPr>
              <w:t>apunkčiu</w:t>
            </w:r>
            <w:r w:rsidR="00C46214">
              <w:rPr>
                <w:rStyle w:val="FootnoteReference"/>
                <w:iCs/>
                <w:sz w:val="24"/>
                <w:szCs w:val="24"/>
              </w:rPr>
              <w:footnoteReference w:id="19"/>
            </w:r>
            <w:r w:rsidR="00611F25" w:rsidRPr="00611F25">
              <w:rPr>
                <w:iCs/>
                <w:sz w:val="24"/>
                <w:szCs w:val="24"/>
              </w:rPr>
              <w:t xml:space="preserve">, </w:t>
            </w:r>
            <w:r w:rsidR="00255F86">
              <w:rPr>
                <w:iCs/>
                <w:sz w:val="24"/>
                <w:szCs w:val="24"/>
              </w:rPr>
              <w:t xml:space="preserve">nutarta </w:t>
            </w:r>
            <w:r w:rsidR="00C32FA0">
              <w:rPr>
                <w:iCs/>
                <w:sz w:val="24"/>
                <w:szCs w:val="24"/>
              </w:rPr>
              <w:t>kreip</w:t>
            </w:r>
            <w:r w:rsidR="00255F86">
              <w:rPr>
                <w:iCs/>
                <w:sz w:val="24"/>
                <w:szCs w:val="24"/>
              </w:rPr>
              <w:t>tis</w:t>
            </w:r>
            <w:r w:rsidR="00C32FA0">
              <w:rPr>
                <w:iCs/>
                <w:sz w:val="24"/>
                <w:szCs w:val="24"/>
              </w:rPr>
              <w:t xml:space="preserve"> į </w:t>
            </w:r>
            <w:r w:rsidR="00611F25" w:rsidRPr="00611F25">
              <w:rPr>
                <w:iCs/>
                <w:sz w:val="24"/>
                <w:szCs w:val="24"/>
              </w:rPr>
              <w:t xml:space="preserve">UAB „Headline Agency“ </w:t>
            </w:r>
            <w:r w:rsidR="005E2E92">
              <w:rPr>
                <w:iCs/>
                <w:sz w:val="24"/>
                <w:szCs w:val="24"/>
              </w:rPr>
              <w:t xml:space="preserve">ir UAB „Idea prima“ </w:t>
            </w:r>
            <w:r w:rsidR="00084A3A">
              <w:rPr>
                <w:iCs/>
                <w:sz w:val="24"/>
                <w:szCs w:val="24"/>
              </w:rPr>
              <w:t xml:space="preserve">dėl </w:t>
            </w:r>
            <w:r w:rsidR="00611F25" w:rsidRPr="00611F25">
              <w:rPr>
                <w:iCs/>
                <w:sz w:val="24"/>
                <w:szCs w:val="24"/>
              </w:rPr>
              <w:t>kvalifikacij</w:t>
            </w:r>
            <w:r w:rsidR="00084A3A">
              <w:rPr>
                <w:iCs/>
                <w:sz w:val="24"/>
                <w:szCs w:val="24"/>
              </w:rPr>
              <w:t>os patikslinimo</w:t>
            </w:r>
            <w:r w:rsidR="00611F25" w:rsidRPr="00611F25">
              <w:rPr>
                <w:iCs/>
                <w:sz w:val="24"/>
                <w:szCs w:val="24"/>
              </w:rPr>
              <w:t xml:space="preserve"> ir </w:t>
            </w:r>
            <w:r w:rsidR="00084A3A">
              <w:rPr>
                <w:iCs/>
                <w:sz w:val="24"/>
                <w:szCs w:val="24"/>
              </w:rPr>
              <w:t>naujų dokumentų</w:t>
            </w:r>
            <w:r w:rsidR="00611F25" w:rsidRPr="00611F25">
              <w:rPr>
                <w:iCs/>
                <w:sz w:val="24"/>
                <w:szCs w:val="24"/>
              </w:rPr>
              <w:t xml:space="preserve">, kurie patvirtintų, kad </w:t>
            </w:r>
            <w:r w:rsidR="005E2E92">
              <w:rPr>
                <w:iCs/>
                <w:sz w:val="24"/>
                <w:szCs w:val="24"/>
              </w:rPr>
              <w:t xml:space="preserve">šių </w:t>
            </w:r>
            <w:r w:rsidR="0034265A">
              <w:rPr>
                <w:iCs/>
                <w:sz w:val="24"/>
                <w:szCs w:val="24"/>
              </w:rPr>
              <w:t>specialistų</w:t>
            </w:r>
            <w:r w:rsidR="00611F25" w:rsidRPr="00611F25">
              <w:rPr>
                <w:iCs/>
                <w:sz w:val="24"/>
                <w:szCs w:val="24"/>
              </w:rPr>
              <w:t xml:space="preserve"> įgytas išsilavinimas atitinka</w:t>
            </w:r>
            <w:r w:rsidR="005E2E92">
              <w:rPr>
                <w:iCs/>
                <w:sz w:val="24"/>
                <w:szCs w:val="24"/>
              </w:rPr>
              <w:t xml:space="preserve"> Pirkimo sąlygų reikalavimus,</w:t>
            </w:r>
            <w:r w:rsidR="00611F25" w:rsidRPr="00611F25">
              <w:rPr>
                <w:iCs/>
                <w:sz w:val="24"/>
                <w:szCs w:val="24"/>
              </w:rPr>
              <w:t xml:space="preserve"> </w:t>
            </w:r>
            <w:r w:rsidR="00084A3A">
              <w:rPr>
                <w:iCs/>
                <w:sz w:val="24"/>
                <w:szCs w:val="24"/>
              </w:rPr>
              <w:t>pateikimo</w:t>
            </w:r>
            <w:r w:rsidR="00611F25" w:rsidRPr="00611F25">
              <w:rPr>
                <w:iCs/>
                <w:sz w:val="24"/>
                <w:szCs w:val="24"/>
              </w:rPr>
              <w:t xml:space="preserve">. </w:t>
            </w:r>
            <w:r w:rsidR="008D12A4">
              <w:rPr>
                <w:iCs/>
                <w:sz w:val="24"/>
                <w:szCs w:val="24"/>
              </w:rPr>
              <w:t>Aptariamame Komisijos posėdžio protokole Perkančioji organizacija t</w:t>
            </w:r>
            <w:r w:rsidR="00611F25" w:rsidRPr="00611F25">
              <w:rPr>
                <w:iCs/>
                <w:sz w:val="24"/>
                <w:szCs w:val="24"/>
              </w:rPr>
              <w:t xml:space="preserve">aip pat </w:t>
            </w:r>
            <w:r w:rsidR="008D12A4">
              <w:rPr>
                <w:iCs/>
                <w:sz w:val="24"/>
                <w:szCs w:val="24"/>
              </w:rPr>
              <w:t xml:space="preserve">pažymėjo, kad </w:t>
            </w:r>
            <w:r w:rsidR="00611F25" w:rsidRPr="00611F25">
              <w:rPr>
                <w:iCs/>
                <w:sz w:val="24"/>
                <w:szCs w:val="24"/>
              </w:rPr>
              <w:t>tiekėja</w:t>
            </w:r>
            <w:r w:rsidR="00164C8B">
              <w:rPr>
                <w:iCs/>
                <w:sz w:val="24"/>
                <w:szCs w:val="24"/>
              </w:rPr>
              <w:t>i</w:t>
            </w:r>
            <w:r w:rsidR="00611F25" w:rsidRPr="00611F25">
              <w:rPr>
                <w:iCs/>
                <w:sz w:val="24"/>
                <w:szCs w:val="24"/>
              </w:rPr>
              <w:t xml:space="preserve"> gali pasiūlyti naują specialistą, bet tik tokį, kuris buvo (pasiūlymo pateikimo metu) ir šiuo metu </w:t>
            </w:r>
            <w:r w:rsidR="00F47B16" w:rsidRPr="00611F25">
              <w:rPr>
                <w:iCs/>
                <w:sz w:val="24"/>
                <w:szCs w:val="24"/>
              </w:rPr>
              <w:t xml:space="preserve">yra </w:t>
            </w:r>
            <w:r w:rsidR="00611F25" w:rsidRPr="00611F25">
              <w:rPr>
                <w:iCs/>
                <w:sz w:val="24"/>
                <w:szCs w:val="24"/>
              </w:rPr>
              <w:t>UAB „Headline Agency“</w:t>
            </w:r>
            <w:r w:rsidR="00164C8B">
              <w:rPr>
                <w:iCs/>
                <w:sz w:val="24"/>
                <w:szCs w:val="24"/>
              </w:rPr>
              <w:t xml:space="preserve">, UAB „Idea prima“ </w:t>
            </w:r>
            <w:r w:rsidR="00611F25" w:rsidRPr="00611F25">
              <w:rPr>
                <w:iCs/>
                <w:sz w:val="24"/>
                <w:szCs w:val="24"/>
              </w:rPr>
              <w:t>darbuotojas. Tokiu atveju tiekėjas turėtų taip pat pateikti naujo siūlomo specialisto bei UAB „Headline Agency“</w:t>
            </w:r>
            <w:r w:rsidR="00164C8B">
              <w:rPr>
                <w:iCs/>
                <w:sz w:val="24"/>
                <w:szCs w:val="24"/>
              </w:rPr>
              <w:t>, UAB „Idea prima“</w:t>
            </w:r>
            <w:r w:rsidR="00611F25" w:rsidRPr="00611F25">
              <w:rPr>
                <w:iCs/>
                <w:sz w:val="24"/>
                <w:szCs w:val="24"/>
              </w:rPr>
              <w:t xml:space="preserve"> darbo santykius patvirtinančius dokumentus (darbo sutarties kopiją, išrašą iš darbo sutarties)</w:t>
            </w:r>
            <w:r w:rsidR="00D226F3">
              <w:rPr>
                <w:iCs/>
                <w:sz w:val="24"/>
                <w:szCs w:val="24"/>
              </w:rPr>
              <w:t>.</w:t>
            </w:r>
          </w:p>
          <w:p w14:paraId="4CBDC953" w14:textId="39D89636" w:rsidR="00D226F3" w:rsidRDefault="003F1EF4" w:rsidP="00366BD6">
            <w:pPr>
              <w:ind w:firstLine="741"/>
              <w:jc w:val="both"/>
              <w:rPr>
                <w:iCs/>
                <w:sz w:val="24"/>
                <w:szCs w:val="24"/>
              </w:rPr>
            </w:pPr>
            <w:r>
              <w:rPr>
                <w:iCs/>
                <w:sz w:val="24"/>
                <w:szCs w:val="24"/>
              </w:rPr>
              <w:t xml:space="preserve">Tame pačiame Komisijos </w:t>
            </w:r>
            <w:r w:rsidRPr="003F1EF4">
              <w:rPr>
                <w:iCs/>
                <w:sz w:val="24"/>
                <w:szCs w:val="24"/>
              </w:rPr>
              <w:t>2022 m. gegužės 12 d. posėdžio protokole Nr. KOMU202</w:t>
            </w:r>
            <w:r w:rsidR="009E1AEC">
              <w:rPr>
                <w:iCs/>
                <w:sz w:val="24"/>
                <w:szCs w:val="24"/>
              </w:rPr>
              <w:t>1</w:t>
            </w:r>
            <w:r w:rsidRPr="003F1EF4">
              <w:rPr>
                <w:iCs/>
                <w:sz w:val="24"/>
                <w:szCs w:val="24"/>
              </w:rPr>
              <w:t>-</w:t>
            </w:r>
            <w:r w:rsidR="00FF502B">
              <w:rPr>
                <w:iCs/>
                <w:sz w:val="24"/>
                <w:szCs w:val="24"/>
              </w:rPr>
              <w:t> </w:t>
            </w:r>
            <w:r w:rsidR="00147897">
              <w:rPr>
                <w:iCs/>
                <w:sz w:val="24"/>
                <w:szCs w:val="24"/>
              </w:rPr>
              <w:t>2</w:t>
            </w:r>
            <w:r w:rsidRPr="003F1EF4">
              <w:rPr>
                <w:iCs/>
                <w:sz w:val="24"/>
                <w:szCs w:val="24"/>
              </w:rPr>
              <w:t>1</w:t>
            </w:r>
            <w:r w:rsidR="00114CBD">
              <w:rPr>
                <w:iCs/>
                <w:sz w:val="24"/>
                <w:szCs w:val="24"/>
              </w:rPr>
              <w:t xml:space="preserve"> taip pat nurodyta</w:t>
            </w:r>
            <w:r w:rsidR="00FF502B">
              <w:rPr>
                <w:iCs/>
                <w:sz w:val="24"/>
                <w:szCs w:val="24"/>
              </w:rPr>
              <w:t>,</w:t>
            </w:r>
            <w:r w:rsidR="00114CBD">
              <w:rPr>
                <w:iCs/>
                <w:sz w:val="24"/>
                <w:szCs w:val="24"/>
              </w:rPr>
              <w:t xml:space="preserve"> jog</w:t>
            </w:r>
            <w:r w:rsidR="00FF502B">
              <w:rPr>
                <w:iCs/>
                <w:sz w:val="24"/>
                <w:szCs w:val="24"/>
              </w:rPr>
              <w:t xml:space="preserve"> a</w:t>
            </w:r>
            <w:r w:rsidRPr="003F1EF4">
              <w:rPr>
                <w:iCs/>
                <w:sz w:val="24"/>
                <w:szCs w:val="24"/>
              </w:rPr>
              <w:t xml:space="preserve">tsižvelgiant į tai, kad </w:t>
            </w:r>
            <w:r w:rsidR="00FF502B" w:rsidRPr="003F1EF4">
              <w:rPr>
                <w:iCs/>
                <w:sz w:val="24"/>
                <w:szCs w:val="24"/>
              </w:rPr>
              <w:t>UAB „Civitta“ ir Lietuvos gamtos fond</w:t>
            </w:r>
            <w:r w:rsidR="00536B6D">
              <w:rPr>
                <w:iCs/>
                <w:sz w:val="24"/>
                <w:szCs w:val="24"/>
              </w:rPr>
              <w:t>as</w:t>
            </w:r>
            <w:r w:rsidR="00FF502B" w:rsidRPr="003F1EF4">
              <w:rPr>
                <w:iCs/>
                <w:sz w:val="24"/>
                <w:szCs w:val="24"/>
              </w:rPr>
              <w:t>, veikian</w:t>
            </w:r>
            <w:r w:rsidR="00B870E8">
              <w:rPr>
                <w:iCs/>
                <w:sz w:val="24"/>
                <w:szCs w:val="24"/>
              </w:rPr>
              <w:t>tys</w:t>
            </w:r>
            <w:r w:rsidR="00FF502B" w:rsidRPr="003F1EF4">
              <w:rPr>
                <w:iCs/>
                <w:sz w:val="24"/>
                <w:szCs w:val="24"/>
              </w:rPr>
              <w:t xml:space="preserve"> jungtinės veiklos sutarties pagrindu</w:t>
            </w:r>
            <w:r w:rsidR="00B870E8">
              <w:rPr>
                <w:iCs/>
                <w:sz w:val="24"/>
                <w:szCs w:val="24"/>
              </w:rPr>
              <w:t>,</w:t>
            </w:r>
            <w:r w:rsidR="00FF502B" w:rsidRPr="003F1EF4">
              <w:rPr>
                <w:iCs/>
                <w:sz w:val="24"/>
                <w:szCs w:val="24"/>
              </w:rPr>
              <w:t xml:space="preserve"> </w:t>
            </w:r>
            <w:r w:rsidR="00FE4B28">
              <w:rPr>
                <w:iCs/>
                <w:sz w:val="24"/>
                <w:szCs w:val="24"/>
              </w:rPr>
              <w:t xml:space="preserve">dėl 10 p. o. d. </w:t>
            </w:r>
            <w:r w:rsidRPr="003F1EF4">
              <w:rPr>
                <w:iCs/>
                <w:sz w:val="24"/>
                <w:szCs w:val="24"/>
              </w:rPr>
              <w:t xml:space="preserve">nepateikė jokių duomenų ir dokumentų apie specialistą, kuris dalyvautų vykdant sutartį ir apie jo atitiktį </w:t>
            </w:r>
            <w:r w:rsidR="00182684">
              <w:rPr>
                <w:iCs/>
                <w:sz w:val="24"/>
                <w:szCs w:val="24"/>
              </w:rPr>
              <w:t>Pirkimo</w:t>
            </w:r>
            <w:r w:rsidRPr="003F1EF4">
              <w:rPr>
                <w:iCs/>
                <w:sz w:val="24"/>
                <w:szCs w:val="24"/>
              </w:rPr>
              <w:t xml:space="preserve"> sąlygų 3.2 p</w:t>
            </w:r>
            <w:r w:rsidR="00182684">
              <w:rPr>
                <w:iCs/>
                <w:sz w:val="24"/>
                <w:szCs w:val="24"/>
              </w:rPr>
              <w:t>apun</w:t>
            </w:r>
            <w:r w:rsidR="006F0724">
              <w:rPr>
                <w:iCs/>
                <w:sz w:val="24"/>
                <w:szCs w:val="24"/>
              </w:rPr>
              <w:t>kč</w:t>
            </w:r>
            <w:r w:rsidR="00182684">
              <w:rPr>
                <w:iCs/>
                <w:sz w:val="24"/>
                <w:szCs w:val="24"/>
              </w:rPr>
              <w:t>io</w:t>
            </w:r>
            <w:r w:rsidRPr="003F1EF4">
              <w:rPr>
                <w:iCs/>
                <w:sz w:val="24"/>
                <w:szCs w:val="24"/>
              </w:rPr>
              <w:t xml:space="preserve"> 2 lentelės (reikalavimai 4-</w:t>
            </w:r>
            <w:r w:rsidR="00FE4B28">
              <w:rPr>
                <w:iCs/>
                <w:sz w:val="24"/>
                <w:szCs w:val="24"/>
              </w:rPr>
              <w:t> </w:t>
            </w:r>
            <w:r w:rsidRPr="003F1EF4">
              <w:rPr>
                <w:iCs/>
                <w:sz w:val="24"/>
                <w:szCs w:val="24"/>
              </w:rPr>
              <w:t>10 projekto konkurso objekto dalims) 2 p</w:t>
            </w:r>
            <w:r w:rsidR="00182684">
              <w:rPr>
                <w:iCs/>
                <w:sz w:val="24"/>
                <w:szCs w:val="24"/>
              </w:rPr>
              <w:t>un</w:t>
            </w:r>
            <w:r w:rsidR="006F0724">
              <w:rPr>
                <w:iCs/>
                <w:sz w:val="24"/>
                <w:szCs w:val="24"/>
              </w:rPr>
              <w:t>k</w:t>
            </w:r>
            <w:r w:rsidR="00182684">
              <w:rPr>
                <w:iCs/>
                <w:sz w:val="24"/>
                <w:szCs w:val="24"/>
              </w:rPr>
              <w:t>to</w:t>
            </w:r>
            <w:r w:rsidRPr="003F1EF4">
              <w:rPr>
                <w:iCs/>
                <w:sz w:val="24"/>
                <w:szCs w:val="24"/>
              </w:rPr>
              <w:t xml:space="preserve"> reikalavimui</w:t>
            </w:r>
            <w:r w:rsidR="006D0CF4">
              <w:rPr>
                <w:rStyle w:val="FootnoteReference"/>
                <w:iCs/>
                <w:sz w:val="24"/>
                <w:szCs w:val="24"/>
              </w:rPr>
              <w:footnoteReference w:id="20"/>
            </w:r>
            <w:r w:rsidRPr="003F1EF4">
              <w:rPr>
                <w:iCs/>
                <w:sz w:val="24"/>
                <w:szCs w:val="24"/>
              </w:rPr>
              <w:t xml:space="preserve">, vadovaujantis </w:t>
            </w:r>
            <w:r w:rsidR="00182684">
              <w:rPr>
                <w:iCs/>
                <w:sz w:val="24"/>
                <w:szCs w:val="24"/>
              </w:rPr>
              <w:t>Pirkimo</w:t>
            </w:r>
            <w:r w:rsidRPr="003F1EF4">
              <w:rPr>
                <w:iCs/>
                <w:sz w:val="24"/>
                <w:szCs w:val="24"/>
              </w:rPr>
              <w:t xml:space="preserve"> sąlygų 12.7 p</w:t>
            </w:r>
            <w:r w:rsidR="00182684">
              <w:rPr>
                <w:iCs/>
                <w:sz w:val="24"/>
                <w:szCs w:val="24"/>
              </w:rPr>
              <w:t>apunkčiu</w:t>
            </w:r>
            <w:r w:rsidRPr="003F1EF4">
              <w:rPr>
                <w:iCs/>
                <w:sz w:val="24"/>
                <w:szCs w:val="24"/>
              </w:rPr>
              <w:t xml:space="preserve">, </w:t>
            </w:r>
            <w:r w:rsidR="00182684">
              <w:rPr>
                <w:iCs/>
                <w:sz w:val="24"/>
                <w:szCs w:val="24"/>
              </w:rPr>
              <w:t>nutar</w:t>
            </w:r>
            <w:r w:rsidR="00A26038">
              <w:rPr>
                <w:iCs/>
                <w:sz w:val="24"/>
                <w:szCs w:val="24"/>
              </w:rPr>
              <w:t>ta</w:t>
            </w:r>
            <w:r w:rsidRPr="003F1EF4">
              <w:rPr>
                <w:iCs/>
                <w:sz w:val="24"/>
                <w:szCs w:val="24"/>
              </w:rPr>
              <w:t xml:space="preserve"> prašyti ūkio subjektų grupės UAB „Civitta“ ir Lietuvos gamtos fondo pateikti minėtus duomenis ir dokumentus</w:t>
            </w:r>
            <w:r w:rsidR="00CA6AE0">
              <w:rPr>
                <w:iCs/>
                <w:sz w:val="24"/>
                <w:szCs w:val="24"/>
              </w:rPr>
              <w:t>.</w:t>
            </w:r>
          </w:p>
          <w:p w14:paraId="6FF28CF3" w14:textId="0A9975B6" w:rsidR="00FC048D" w:rsidRDefault="00AB7B41" w:rsidP="006C4792">
            <w:pPr>
              <w:ind w:firstLine="741"/>
              <w:jc w:val="both"/>
              <w:rPr>
                <w:bCs/>
                <w:iCs/>
                <w:sz w:val="24"/>
                <w:szCs w:val="24"/>
              </w:rPr>
            </w:pPr>
            <w:r>
              <w:rPr>
                <w:iCs/>
                <w:sz w:val="24"/>
                <w:szCs w:val="24"/>
              </w:rPr>
              <w:t xml:space="preserve">2022 m. gegužės 25 d. </w:t>
            </w:r>
            <w:r w:rsidR="002B588E">
              <w:rPr>
                <w:iCs/>
                <w:sz w:val="24"/>
                <w:szCs w:val="24"/>
              </w:rPr>
              <w:t xml:space="preserve">Komisijos </w:t>
            </w:r>
            <w:r>
              <w:rPr>
                <w:iCs/>
                <w:sz w:val="24"/>
                <w:szCs w:val="24"/>
              </w:rPr>
              <w:t>posėdžio protokole Nr. KOMU2021-23,</w:t>
            </w:r>
            <w:r w:rsidR="00EA63AF">
              <w:rPr>
                <w:iCs/>
                <w:sz w:val="24"/>
                <w:szCs w:val="24"/>
              </w:rPr>
              <w:t xml:space="preserve"> </w:t>
            </w:r>
            <w:r w:rsidR="00EA63AF">
              <w:rPr>
                <w:iCs/>
                <w:sz w:val="24"/>
                <w:szCs w:val="24"/>
              </w:rPr>
              <w:t>be kita</w:t>
            </w:r>
            <w:r w:rsidR="00182B98">
              <w:rPr>
                <w:iCs/>
                <w:sz w:val="24"/>
                <w:szCs w:val="24"/>
              </w:rPr>
              <w:t xml:space="preserve"> ko</w:t>
            </w:r>
            <w:r w:rsidR="00EA63AF">
              <w:rPr>
                <w:iCs/>
                <w:sz w:val="24"/>
                <w:szCs w:val="24"/>
              </w:rPr>
              <w:t>, nurod</w:t>
            </w:r>
            <w:r w:rsidR="00114CBD">
              <w:rPr>
                <w:iCs/>
                <w:sz w:val="24"/>
                <w:szCs w:val="24"/>
              </w:rPr>
              <w:t>yta</w:t>
            </w:r>
            <w:r w:rsidR="00EA63AF">
              <w:rPr>
                <w:iCs/>
                <w:sz w:val="24"/>
                <w:szCs w:val="24"/>
              </w:rPr>
              <w:t xml:space="preserve">, kad </w:t>
            </w:r>
            <w:r w:rsidR="00EA63AF" w:rsidRPr="00CE2BB9">
              <w:rPr>
                <w:bCs/>
                <w:iCs/>
                <w:sz w:val="24"/>
                <w:szCs w:val="24"/>
              </w:rPr>
              <w:t>UAB „Idea prima“</w:t>
            </w:r>
            <w:r w:rsidR="00EA63AF">
              <w:rPr>
                <w:bCs/>
                <w:iCs/>
                <w:sz w:val="24"/>
                <w:szCs w:val="24"/>
              </w:rPr>
              <w:t xml:space="preserve"> dėl 3 p. o. d.</w:t>
            </w:r>
            <w:r w:rsidR="00EA63AF" w:rsidRPr="00CE2BB9">
              <w:rPr>
                <w:bCs/>
                <w:iCs/>
                <w:sz w:val="24"/>
                <w:szCs w:val="24"/>
              </w:rPr>
              <w:t xml:space="preserve"> pateikė kvalifikacijos patikslinimo dokumentus </w:t>
            </w:r>
            <w:r w:rsidR="00EA63AF" w:rsidRPr="00CE2BB9">
              <w:rPr>
                <w:bCs/>
                <w:iCs/>
                <w:sz w:val="24"/>
                <w:szCs w:val="24"/>
              </w:rPr>
              <w:t xml:space="preserve">ir duomenis, </w:t>
            </w:r>
            <w:r w:rsidR="00EA63AF" w:rsidRPr="0078726B">
              <w:rPr>
                <w:bCs/>
                <w:iCs/>
                <w:sz w:val="24"/>
                <w:szCs w:val="24"/>
              </w:rPr>
              <w:t>tačiau apie kitą į specialisto Nr. 1 poziciją siūlomą UAB „Idea prima“ darbuotoją I. P. (</w:t>
            </w:r>
            <w:r w:rsidR="00EA63AF" w:rsidRPr="00CE2BB9">
              <w:rPr>
                <w:bCs/>
                <w:iCs/>
                <w:sz w:val="24"/>
                <w:szCs w:val="24"/>
              </w:rPr>
              <w:t>M</w:t>
            </w:r>
            <w:r w:rsidR="00EA63AF">
              <w:rPr>
                <w:bCs/>
                <w:iCs/>
                <w:sz w:val="24"/>
                <w:szCs w:val="24"/>
              </w:rPr>
              <w:t>.</w:t>
            </w:r>
            <w:r w:rsidR="00EA63AF" w:rsidRPr="00CE2BB9">
              <w:rPr>
                <w:bCs/>
                <w:iCs/>
                <w:sz w:val="24"/>
                <w:szCs w:val="24"/>
              </w:rPr>
              <w:t>). Tiekėjas pateikė vadovo pasirašytą šios specialistės gyvenimo aprašymą (CV), kuriame</w:t>
            </w:r>
            <w:r w:rsidR="00EA63AF">
              <w:rPr>
                <w:bCs/>
                <w:iCs/>
                <w:sz w:val="24"/>
                <w:szCs w:val="24"/>
              </w:rPr>
              <w:t>,</w:t>
            </w:r>
            <w:r w:rsidR="00EA63AF" w:rsidRPr="00CE2BB9">
              <w:rPr>
                <w:bCs/>
                <w:iCs/>
                <w:sz w:val="24"/>
                <w:szCs w:val="24"/>
              </w:rPr>
              <w:t xml:space="preserve"> be kita ko</w:t>
            </w:r>
            <w:r w:rsidR="00EA63AF">
              <w:rPr>
                <w:bCs/>
                <w:iCs/>
                <w:sz w:val="24"/>
                <w:szCs w:val="24"/>
              </w:rPr>
              <w:t>,</w:t>
            </w:r>
            <w:r w:rsidR="00EA63AF" w:rsidRPr="00CE2BB9">
              <w:rPr>
                <w:bCs/>
                <w:iCs/>
                <w:sz w:val="24"/>
                <w:szCs w:val="24"/>
              </w:rPr>
              <w:t xml:space="preserve"> nurodyta, kad </w:t>
            </w:r>
            <w:r w:rsidR="00BF43CF">
              <w:rPr>
                <w:bCs/>
                <w:iCs/>
                <w:sz w:val="24"/>
                <w:szCs w:val="24"/>
              </w:rPr>
              <w:t>I. P. (M.)</w:t>
            </w:r>
            <w:r w:rsidR="00EA63AF" w:rsidRPr="00CE2BB9">
              <w:rPr>
                <w:bCs/>
                <w:iCs/>
                <w:sz w:val="24"/>
                <w:szCs w:val="24"/>
              </w:rPr>
              <w:t xml:space="preserve"> yra UAB „Idea prima“ darbuotoja nuo 2021 m. balandžio mėnesio, </w:t>
            </w:r>
            <w:r w:rsidR="00EA63AF" w:rsidRPr="00CE2BB9">
              <w:rPr>
                <w:bCs/>
                <w:iCs/>
                <w:sz w:val="24"/>
                <w:szCs w:val="24"/>
              </w:rPr>
              <w:lastRenderedPageBreak/>
              <w:t>taip pat pateikė Lietuvos edukologijos universiteto bakalauro diplomą, patvirtinantį, kad siūloma specialistė yra įgijusi filologijos bakalauro laipsnį ir mokytojo kvalifikaciją</w:t>
            </w:r>
            <w:r w:rsidR="00BF43CF">
              <w:rPr>
                <w:bCs/>
                <w:iCs/>
                <w:sz w:val="24"/>
                <w:szCs w:val="24"/>
              </w:rPr>
              <w:t>. Tame pačiame Komisijos posėdžio protokole dėl</w:t>
            </w:r>
            <w:r w:rsidR="00C53244">
              <w:rPr>
                <w:bCs/>
                <w:iCs/>
                <w:sz w:val="24"/>
                <w:szCs w:val="24"/>
              </w:rPr>
              <w:t xml:space="preserve"> </w:t>
            </w:r>
            <w:r w:rsidR="00BF43CF">
              <w:rPr>
                <w:bCs/>
                <w:iCs/>
                <w:sz w:val="24"/>
                <w:szCs w:val="24"/>
              </w:rPr>
              <w:t>10 p. o.</w:t>
            </w:r>
            <w:r w:rsidR="00284E1D">
              <w:rPr>
                <w:bCs/>
                <w:iCs/>
                <w:sz w:val="24"/>
                <w:szCs w:val="24"/>
              </w:rPr>
              <w:t xml:space="preserve"> </w:t>
            </w:r>
            <w:r w:rsidR="00BF43CF">
              <w:rPr>
                <w:bCs/>
                <w:iCs/>
                <w:sz w:val="24"/>
                <w:szCs w:val="24"/>
              </w:rPr>
              <w:t>d.</w:t>
            </w:r>
            <w:r w:rsidR="006A71E0">
              <w:rPr>
                <w:bCs/>
                <w:iCs/>
                <w:sz w:val="24"/>
                <w:szCs w:val="24"/>
              </w:rPr>
              <w:t xml:space="preserve">, be kita ko, buvo nurodyta, kad </w:t>
            </w:r>
            <w:r w:rsidR="00097F55" w:rsidRPr="00097F55">
              <w:rPr>
                <w:bCs/>
                <w:iCs/>
                <w:sz w:val="24"/>
                <w:szCs w:val="24"/>
              </w:rPr>
              <w:t>ūkio subjektų grupė UAB „Civitta“ ir Lietuvos gamtos fondas, patikslino kvalifikaciją ir nurodė, kad pasitelks specialistę</w:t>
            </w:r>
            <w:r w:rsidR="00831D79">
              <w:rPr>
                <w:bCs/>
                <w:iCs/>
                <w:sz w:val="24"/>
                <w:szCs w:val="24"/>
              </w:rPr>
              <w:t xml:space="preserve"> – </w:t>
            </w:r>
            <w:r w:rsidR="00097F55" w:rsidRPr="00097F55">
              <w:rPr>
                <w:bCs/>
                <w:iCs/>
                <w:sz w:val="24"/>
                <w:szCs w:val="24"/>
              </w:rPr>
              <w:t>Lietuvos gamtos fondo darbuotoją</w:t>
            </w:r>
            <w:r w:rsidR="00866716">
              <w:rPr>
                <w:bCs/>
                <w:iCs/>
                <w:sz w:val="24"/>
                <w:szCs w:val="24"/>
              </w:rPr>
              <w:t xml:space="preserve"> I. L. A.</w:t>
            </w:r>
            <w:r w:rsidR="00097F55" w:rsidRPr="00097F55">
              <w:rPr>
                <w:bCs/>
                <w:iCs/>
                <w:sz w:val="24"/>
                <w:szCs w:val="24"/>
              </w:rPr>
              <w:t xml:space="preserve">, pateikė jos CV ir įvykdytų projektų sąrašą. Įvertinus patikslintus kvalifikacijos dokumentus, </w:t>
            </w:r>
            <w:r w:rsidR="00866716">
              <w:rPr>
                <w:bCs/>
                <w:iCs/>
                <w:sz w:val="24"/>
                <w:szCs w:val="24"/>
              </w:rPr>
              <w:t xml:space="preserve">Komisija nusprendė, kad </w:t>
            </w:r>
            <w:r w:rsidR="00097F55" w:rsidRPr="00097F55">
              <w:rPr>
                <w:bCs/>
                <w:iCs/>
                <w:sz w:val="24"/>
                <w:szCs w:val="24"/>
              </w:rPr>
              <w:t>ūkio subjektų grupės UAB „Civitta“ ir Lietuvos gamtos fondas</w:t>
            </w:r>
            <w:r w:rsidR="00866716">
              <w:rPr>
                <w:bCs/>
                <w:iCs/>
                <w:sz w:val="24"/>
                <w:szCs w:val="24"/>
              </w:rPr>
              <w:t xml:space="preserve"> </w:t>
            </w:r>
            <w:r w:rsidR="00097F55" w:rsidRPr="00097F55">
              <w:rPr>
                <w:bCs/>
                <w:iCs/>
                <w:sz w:val="24"/>
                <w:szCs w:val="24"/>
              </w:rPr>
              <w:t xml:space="preserve">kvalifikacija atitinka </w:t>
            </w:r>
            <w:r w:rsidR="000934D5">
              <w:rPr>
                <w:bCs/>
                <w:iCs/>
                <w:sz w:val="24"/>
                <w:szCs w:val="24"/>
              </w:rPr>
              <w:t>Pirkimo</w:t>
            </w:r>
            <w:r w:rsidR="00097F55" w:rsidRPr="00097F55">
              <w:rPr>
                <w:bCs/>
                <w:iCs/>
                <w:sz w:val="24"/>
                <w:szCs w:val="24"/>
              </w:rPr>
              <w:t xml:space="preserve"> sąlygų reikalavimus dėl 10 p</w:t>
            </w:r>
            <w:r w:rsidR="000934D5">
              <w:rPr>
                <w:bCs/>
                <w:iCs/>
                <w:sz w:val="24"/>
                <w:szCs w:val="24"/>
              </w:rPr>
              <w:t>. o. d.</w:t>
            </w:r>
          </w:p>
          <w:p w14:paraId="3FE20A88" w14:textId="4FBA1635" w:rsidR="00AB7B41" w:rsidRDefault="00AB7B41" w:rsidP="006C4792">
            <w:pPr>
              <w:ind w:firstLine="741"/>
              <w:jc w:val="both"/>
              <w:rPr>
                <w:iCs/>
                <w:sz w:val="24"/>
                <w:szCs w:val="24"/>
              </w:rPr>
            </w:pPr>
            <w:r>
              <w:rPr>
                <w:iCs/>
                <w:sz w:val="24"/>
                <w:szCs w:val="24"/>
              </w:rPr>
              <w:t xml:space="preserve">2022 m. liepos 13 d. </w:t>
            </w:r>
            <w:r w:rsidR="008021EA">
              <w:rPr>
                <w:iCs/>
                <w:sz w:val="24"/>
                <w:szCs w:val="24"/>
              </w:rPr>
              <w:t xml:space="preserve">Komisijos </w:t>
            </w:r>
            <w:r>
              <w:rPr>
                <w:iCs/>
                <w:sz w:val="24"/>
                <w:szCs w:val="24"/>
              </w:rPr>
              <w:t>posėdžio protokole Nr. KOMU2021-30</w:t>
            </w:r>
            <w:r w:rsidR="000F110B">
              <w:rPr>
                <w:iCs/>
                <w:sz w:val="24"/>
                <w:szCs w:val="24"/>
              </w:rPr>
              <w:t xml:space="preserve"> dėl 1 p. o. d.</w:t>
            </w:r>
            <w:r w:rsidR="008021EA">
              <w:rPr>
                <w:iCs/>
                <w:sz w:val="24"/>
                <w:szCs w:val="24"/>
              </w:rPr>
              <w:t xml:space="preserve">, be kita ko, nurodyta, kad </w:t>
            </w:r>
            <w:r w:rsidR="000F110B">
              <w:rPr>
                <w:iCs/>
                <w:sz w:val="24"/>
                <w:szCs w:val="24"/>
              </w:rPr>
              <w:t>į</w:t>
            </w:r>
            <w:r w:rsidR="00E761A8" w:rsidRPr="00E761A8">
              <w:rPr>
                <w:iCs/>
                <w:sz w:val="24"/>
                <w:szCs w:val="24"/>
              </w:rPr>
              <w:t>vertinus UAB „Headline agency“ pateiktus naujus kvalifikaciją pagrindžiančius dokumentus ir duomenis</w:t>
            </w:r>
            <w:r w:rsidR="003E297A">
              <w:rPr>
                <w:iCs/>
                <w:sz w:val="24"/>
                <w:szCs w:val="24"/>
              </w:rPr>
              <w:t>,</w:t>
            </w:r>
            <w:r w:rsidR="00E761A8" w:rsidRPr="00E761A8">
              <w:rPr>
                <w:iCs/>
                <w:sz w:val="24"/>
                <w:szCs w:val="24"/>
              </w:rPr>
              <w:t xml:space="preserve"> ir atsižvelgiant į tai, kad projekto pasiūlymo pateikimo metu  </w:t>
            </w:r>
            <w:r w:rsidR="003E297A">
              <w:rPr>
                <w:iCs/>
                <w:sz w:val="24"/>
                <w:szCs w:val="24"/>
              </w:rPr>
              <w:t>D. M. (nauja, vietoje kvalifikacijos reikalavimų neatitinkančio specialisto</w:t>
            </w:r>
            <w:r w:rsidR="00C01C66">
              <w:rPr>
                <w:iCs/>
                <w:sz w:val="24"/>
                <w:szCs w:val="24"/>
              </w:rPr>
              <w:t xml:space="preserve"> L. M.</w:t>
            </w:r>
            <w:r w:rsidR="005503C1">
              <w:rPr>
                <w:iCs/>
                <w:sz w:val="24"/>
                <w:szCs w:val="24"/>
              </w:rPr>
              <w:t>,</w:t>
            </w:r>
            <w:r w:rsidR="003E297A">
              <w:rPr>
                <w:iCs/>
                <w:sz w:val="24"/>
                <w:szCs w:val="24"/>
              </w:rPr>
              <w:t xml:space="preserve"> tiekėjo pasiūlyta specialistė) </w:t>
            </w:r>
            <w:r w:rsidR="00E761A8" w:rsidRPr="00E761A8">
              <w:rPr>
                <w:iCs/>
                <w:sz w:val="24"/>
                <w:szCs w:val="24"/>
              </w:rPr>
              <w:t xml:space="preserve">buvo UAB „Headline Agency“ darbuotoja, todėl tiekėjas neturėjo pareigos šios specialistės išviešinti su projekto pasiūlymu, siūloma pripažinti, kad tiekėjo UAB „Headline Agency“ kvalifikacija atitinka </w:t>
            </w:r>
            <w:r w:rsidR="00A804AB">
              <w:rPr>
                <w:iCs/>
                <w:sz w:val="24"/>
                <w:szCs w:val="24"/>
              </w:rPr>
              <w:t>Pirkimo</w:t>
            </w:r>
            <w:r w:rsidR="00E761A8" w:rsidRPr="00E761A8">
              <w:rPr>
                <w:iCs/>
                <w:sz w:val="24"/>
                <w:szCs w:val="24"/>
              </w:rPr>
              <w:t xml:space="preserve"> sąlygų 3.2 p</w:t>
            </w:r>
            <w:r w:rsidR="00A804AB">
              <w:rPr>
                <w:iCs/>
                <w:sz w:val="24"/>
                <w:szCs w:val="24"/>
              </w:rPr>
              <w:t xml:space="preserve">apunkčio </w:t>
            </w:r>
            <w:r w:rsidR="00E761A8" w:rsidRPr="00E761A8">
              <w:rPr>
                <w:iCs/>
                <w:sz w:val="24"/>
                <w:szCs w:val="24"/>
              </w:rPr>
              <w:t>2 lentelės Bendrieji reikalavimai tiekėjų kvalifikacijai (reikalavimai 1-3 projekto konkurso objekto dalims) 2 p</w:t>
            </w:r>
            <w:r w:rsidR="00A804AB">
              <w:rPr>
                <w:iCs/>
                <w:sz w:val="24"/>
                <w:szCs w:val="24"/>
              </w:rPr>
              <w:t>unkto s</w:t>
            </w:r>
            <w:r w:rsidR="00E761A8" w:rsidRPr="00E761A8">
              <w:rPr>
                <w:iCs/>
                <w:sz w:val="24"/>
                <w:szCs w:val="24"/>
              </w:rPr>
              <w:t xml:space="preserve">pecialistui Nr. 1 keliamus reikalavimus.  </w:t>
            </w:r>
          </w:p>
          <w:p w14:paraId="2A398B41" w14:textId="77777777" w:rsidR="00AD4544" w:rsidRDefault="00D77D76" w:rsidP="00CB7CC5">
            <w:pPr>
              <w:ind w:firstLine="741"/>
              <w:jc w:val="both"/>
              <w:rPr>
                <w:iCs/>
                <w:sz w:val="24"/>
                <w:szCs w:val="24"/>
              </w:rPr>
            </w:pPr>
            <w:r>
              <w:rPr>
                <w:iCs/>
                <w:sz w:val="24"/>
                <w:szCs w:val="24"/>
              </w:rPr>
              <w:t xml:space="preserve">Iš pirmiau paminėtų Komisijos posėdžių protokolų </w:t>
            </w:r>
            <w:r w:rsidR="004A79E0">
              <w:rPr>
                <w:iCs/>
                <w:sz w:val="24"/>
                <w:szCs w:val="24"/>
              </w:rPr>
              <w:t>seka</w:t>
            </w:r>
            <w:r>
              <w:rPr>
                <w:iCs/>
                <w:sz w:val="24"/>
                <w:szCs w:val="24"/>
              </w:rPr>
              <w:t xml:space="preserve">, kad </w:t>
            </w:r>
            <w:r w:rsidR="00A01E2C">
              <w:rPr>
                <w:iCs/>
                <w:sz w:val="24"/>
                <w:szCs w:val="24"/>
              </w:rPr>
              <w:t xml:space="preserve">atitikčiai kvalifikacijos reikalavimams įrodyti, </w:t>
            </w:r>
            <w:r>
              <w:rPr>
                <w:iCs/>
                <w:sz w:val="24"/>
                <w:szCs w:val="24"/>
              </w:rPr>
              <w:t>tiekėja</w:t>
            </w:r>
            <w:r w:rsidR="00747641">
              <w:rPr>
                <w:iCs/>
                <w:sz w:val="24"/>
                <w:szCs w:val="24"/>
              </w:rPr>
              <w:t>ms</w:t>
            </w:r>
            <w:r>
              <w:rPr>
                <w:iCs/>
                <w:sz w:val="24"/>
                <w:szCs w:val="24"/>
              </w:rPr>
              <w:t xml:space="preserve"> UAB „Headline agency“ (1 p. o. d. laimėtojas), UAB „Idea prima“ (3 ir 7 p. o. d. laimėtojas)</w:t>
            </w:r>
            <w:r w:rsidR="00740BFF">
              <w:rPr>
                <w:iCs/>
                <w:sz w:val="24"/>
                <w:szCs w:val="24"/>
              </w:rPr>
              <w:t xml:space="preserve"> </w:t>
            </w:r>
            <w:r w:rsidR="00747641">
              <w:rPr>
                <w:iCs/>
                <w:sz w:val="24"/>
                <w:szCs w:val="24"/>
              </w:rPr>
              <w:t>buvo leista nurodyti</w:t>
            </w:r>
            <w:r w:rsidR="00740BFF">
              <w:rPr>
                <w:iCs/>
                <w:sz w:val="24"/>
                <w:szCs w:val="24"/>
              </w:rPr>
              <w:t xml:space="preserve"> naujus, </w:t>
            </w:r>
            <w:r w:rsidR="00865F01">
              <w:rPr>
                <w:iCs/>
                <w:sz w:val="24"/>
                <w:szCs w:val="24"/>
              </w:rPr>
              <w:t xml:space="preserve">iki </w:t>
            </w:r>
            <w:r w:rsidR="00740BFF">
              <w:rPr>
                <w:iCs/>
                <w:sz w:val="24"/>
                <w:szCs w:val="24"/>
              </w:rPr>
              <w:t xml:space="preserve">pasiūlymų pateikimo </w:t>
            </w:r>
            <w:r w:rsidR="00865F01">
              <w:rPr>
                <w:iCs/>
                <w:sz w:val="24"/>
                <w:szCs w:val="24"/>
              </w:rPr>
              <w:t>termino pabaigos</w:t>
            </w:r>
            <w:r w:rsidR="00740BFF">
              <w:rPr>
                <w:iCs/>
                <w:sz w:val="24"/>
                <w:szCs w:val="24"/>
              </w:rPr>
              <w:t xml:space="preserve"> neišviešintus</w:t>
            </w:r>
            <w:r w:rsidR="00747641">
              <w:rPr>
                <w:iCs/>
                <w:sz w:val="24"/>
                <w:szCs w:val="24"/>
              </w:rPr>
              <w:t>,</w:t>
            </w:r>
            <w:r w:rsidR="00740BFF">
              <w:rPr>
                <w:iCs/>
                <w:sz w:val="24"/>
                <w:szCs w:val="24"/>
              </w:rPr>
              <w:t xml:space="preserve"> specialistu</w:t>
            </w:r>
            <w:r w:rsidR="00D434D4">
              <w:rPr>
                <w:iCs/>
                <w:sz w:val="24"/>
                <w:szCs w:val="24"/>
              </w:rPr>
              <w:t>s</w:t>
            </w:r>
            <w:r>
              <w:rPr>
                <w:iCs/>
                <w:sz w:val="24"/>
                <w:szCs w:val="24"/>
              </w:rPr>
              <w:t xml:space="preserve">, </w:t>
            </w:r>
            <w:r w:rsidR="00D434D4">
              <w:rPr>
                <w:iCs/>
                <w:sz w:val="24"/>
                <w:szCs w:val="24"/>
              </w:rPr>
              <w:t xml:space="preserve">o </w:t>
            </w:r>
            <w:r w:rsidR="00787E08" w:rsidRPr="00787E08">
              <w:rPr>
                <w:iCs/>
                <w:sz w:val="24"/>
                <w:szCs w:val="24"/>
              </w:rPr>
              <w:t>ūkio subjektų grupė</w:t>
            </w:r>
            <w:r w:rsidR="00787E08">
              <w:rPr>
                <w:iCs/>
                <w:sz w:val="24"/>
                <w:szCs w:val="24"/>
              </w:rPr>
              <w:t>, susidedanti iš</w:t>
            </w:r>
            <w:r w:rsidR="00787E08" w:rsidRPr="00787E08">
              <w:rPr>
                <w:iCs/>
                <w:sz w:val="24"/>
                <w:szCs w:val="24"/>
              </w:rPr>
              <w:t xml:space="preserve"> UAB „Civitta“ ir Lietuvos gamtos fond</w:t>
            </w:r>
            <w:r w:rsidR="00787E08">
              <w:rPr>
                <w:iCs/>
                <w:sz w:val="24"/>
                <w:szCs w:val="24"/>
              </w:rPr>
              <w:t>as (10 p. o. d. laimėtojai)</w:t>
            </w:r>
            <w:r w:rsidR="00D434D4">
              <w:rPr>
                <w:iCs/>
                <w:sz w:val="24"/>
                <w:szCs w:val="24"/>
              </w:rPr>
              <w:t>, savo pasiūlyme apskritai nebuvo nurodžiusi siūlomo specialisto</w:t>
            </w:r>
            <w:r w:rsidR="00AB4A01">
              <w:rPr>
                <w:iCs/>
                <w:sz w:val="24"/>
                <w:szCs w:val="24"/>
              </w:rPr>
              <w:t xml:space="preserve"> ir tai padarė tik pasiūlymo tikslinimo metu. </w:t>
            </w:r>
            <w:r w:rsidR="00CC43C2">
              <w:rPr>
                <w:iCs/>
                <w:sz w:val="24"/>
                <w:szCs w:val="24"/>
              </w:rPr>
              <w:t>Tarnyba pažymi, kad Pirkimo procedūrų pradžios</w:t>
            </w:r>
            <w:r w:rsidR="007739FA">
              <w:rPr>
                <w:iCs/>
                <w:sz w:val="24"/>
                <w:szCs w:val="24"/>
              </w:rPr>
              <w:t xml:space="preserve"> metu</w:t>
            </w:r>
            <w:r w:rsidR="00CC43C2">
              <w:rPr>
                <w:iCs/>
                <w:sz w:val="24"/>
                <w:szCs w:val="24"/>
              </w:rPr>
              <w:t xml:space="preserve"> ir pirmiau šioje vertinimo išvadoje </w:t>
            </w:r>
            <w:r w:rsidR="00EF7530">
              <w:rPr>
                <w:iCs/>
                <w:sz w:val="24"/>
                <w:szCs w:val="24"/>
              </w:rPr>
              <w:t>nurod</w:t>
            </w:r>
            <w:r w:rsidR="00CC43C2">
              <w:rPr>
                <w:iCs/>
                <w:sz w:val="24"/>
                <w:szCs w:val="24"/>
              </w:rPr>
              <w:t>ytų Komisijos posėdžių protokoluose aprašytų sprendimų priėmimo metu,</w:t>
            </w:r>
            <w:r w:rsidR="000A4691">
              <w:rPr>
                <w:iCs/>
                <w:sz w:val="24"/>
                <w:szCs w:val="24"/>
              </w:rPr>
              <w:t xml:space="preserve"> </w:t>
            </w:r>
            <w:r w:rsidR="00CB7CC5">
              <w:rPr>
                <w:iCs/>
                <w:sz w:val="24"/>
                <w:szCs w:val="24"/>
              </w:rPr>
              <w:t xml:space="preserve">Perkančiosios organizacijos priimti sprendimai atitiko </w:t>
            </w:r>
            <w:r w:rsidR="004560A7">
              <w:rPr>
                <w:iCs/>
                <w:sz w:val="24"/>
                <w:szCs w:val="24"/>
              </w:rPr>
              <w:t xml:space="preserve">tuometinę </w:t>
            </w:r>
            <w:r w:rsidR="00CB7CC5">
              <w:rPr>
                <w:iCs/>
                <w:sz w:val="24"/>
                <w:szCs w:val="24"/>
              </w:rPr>
              <w:t xml:space="preserve">Lietuvos </w:t>
            </w:r>
            <w:r w:rsidR="00CB7CC5">
              <w:rPr>
                <w:iCs/>
                <w:sz w:val="24"/>
                <w:szCs w:val="24"/>
              </w:rPr>
              <w:t>Aukščiausiojo Teismo (toliau – LAT) nuosekliai for</w:t>
            </w:r>
            <w:r w:rsidR="009125D4">
              <w:rPr>
                <w:iCs/>
                <w:sz w:val="24"/>
                <w:szCs w:val="24"/>
              </w:rPr>
              <w:t>muot</w:t>
            </w:r>
            <w:r w:rsidR="00CB7CC5">
              <w:rPr>
                <w:iCs/>
                <w:sz w:val="24"/>
                <w:szCs w:val="24"/>
              </w:rPr>
              <w:t xml:space="preserve">ą praktiką </w:t>
            </w:r>
            <w:r w:rsidR="00D54CEA">
              <w:rPr>
                <w:iCs/>
                <w:sz w:val="24"/>
                <w:szCs w:val="24"/>
              </w:rPr>
              <w:t xml:space="preserve">tiekėjų </w:t>
            </w:r>
            <w:r w:rsidR="00CB7CC5">
              <w:rPr>
                <w:iCs/>
                <w:sz w:val="24"/>
                <w:szCs w:val="24"/>
              </w:rPr>
              <w:t>pasiūlymų tikslinimo</w:t>
            </w:r>
            <w:r w:rsidR="004560A7">
              <w:rPr>
                <w:iCs/>
                <w:sz w:val="24"/>
                <w:szCs w:val="24"/>
              </w:rPr>
              <w:t xml:space="preserve"> klausimais</w:t>
            </w:r>
            <w:r w:rsidR="00CB7CC5">
              <w:rPr>
                <w:iCs/>
                <w:sz w:val="24"/>
                <w:szCs w:val="24"/>
              </w:rPr>
              <w:t>,</w:t>
            </w:r>
            <w:r w:rsidR="00AD4544">
              <w:rPr>
                <w:iCs/>
                <w:sz w:val="24"/>
                <w:szCs w:val="24"/>
              </w:rPr>
              <w:t xml:space="preserve"> VPT išaiškinimus,</w:t>
            </w:r>
            <w:r w:rsidR="00CB7CC5">
              <w:rPr>
                <w:iCs/>
                <w:sz w:val="24"/>
                <w:szCs w:val="24"/>
              </w:rPr>
              <w:t xml:space="preserve"> o LAT </w:t>
            </w:r>
            <w:r w:rsidR="00212ABD">
              <w:rPr>
                <w:iCs/>
                <w:sz w:val="24"/>
                <w:szCs w:val="24"/>
              </w:rPr>
              <w:t>2022 m. spalio 6 d. nutart</w:t>
            </w:r>
            <w:r w:rsidR="00CB7CC5">
              <w:rPr>
                <w:iCs/>
                <w:sz w:val="24"/>
                <w:szCs w:val="24"/>
              </w:rPr>
              <w:t>is</w:t>
            </w:r>
            <w:r w:rsidR="00212ABD">
              <w:rPr>
                <w:iCs/>
                <w:sz w:val="24"/>
                <w:szCs w:val="24"/>
              </w:rPr>
              <w:t xml:space="preserve"> Nr. </w:t>
            </w:r>
            <w:r w:rsidR="00596312" w:rsidRPr="00596312">
              <w:rPr>
                <w:iCs/>
                <w:sz w:val="24"/>
                <w:szCs w:val="24"/>
              </w:rPr>
              <w:t>e3K-3-328-469/2022</w:t>
            </w:r>
            <w:r w:rsidR="00CB7CC5">
              <w:rPr>
                <w:iCs/>
                <w:sz w:val="24"/>
                <w:szCs w:val="24"/>
              </w:rPr>
              <w:t xml:space="preserve">, </w:t>
            </w:r>
            <w:proofErr w:type="spellStart"/>
            <w:r w:rsidR="00CB7CC5">
              <w:rPr>
                <w:iCs/>
                <w:sz w:val="24"/>
                <w:szCs w:val="24"/>
              </w:rPr>
              <w:t>reinterpretuojanti</w:t>
            </w:r>
            <w:proofErr w:type="spellEnd"/>
            <w:r w:rsidR="00CB7CC5">
              <w:rPr>
                <w:iCs/>
                <w:sz w:val="24"/>
                <w:szCs w:val="24"/>
              </w:rPr>
              <w:t xml:space="preserve"> </w:t>
            </w:r>
            <w:r w:rsidR="009125D4">
              <w:rPr>
                <w:iCs/>
                <w:sz w:val="24"/>
                <w:szCs w:val="24"/>
              </w:rPr>
              <w:t xml:space="preserve">ankstesnę </w:t>
            </w:r>
            <w:r w:rsidR="00CB7CC5">
              <w:rPr>
                <w:iCs/>
                <w:sz w:val="24"/>
                <w:szCs w:val="24"/>
              </w:rPr>
              <w:t xml:space="preserve">LAT praktiką pasiūlymų tikslinimo klausimais ir toliau plėtojanti LAT 2022 m. birželio 20 d. nutartyje Nr. </w:t>
            </w:r>
            <w:r w:rsidR="00EF7530" w:rsidRPr="00EF7530">
              <w:rPr>
                <w:iCs/>
                <w:sz w:val="24"/>
                <w:szCs w:val="24"/>
              </w:rPr>
              <w:t>e3K-7-210-469-2022</w:t>
            </w:r>
            <w:r w:rsidR="009125D4">
              <w:rPr>
                <w:iCs/>
                <w:sz w:val="24"/>
                <w:szCs w:val="24"/>
              </w:rPr>
              <w:t xml:space="preserve"> dėst</w:t>
            </w:r>
            <w:r w:rsidR="00F51CA1">
              <w:rPr>
                <w:iCs/>
                <w:sz w:val="24"/>
                <w:szCs w:val="24"/>
              </w:rPr>
              <w:t>ytus išaišk</w:t>
            </w:r>
            <w:r w:rsidR="00FD1768">
              <w:rPr>
                <w:iCs/>
                <w:sz w:val="24"/>
                <w:szCs w:val="24"/>
              </w:rPr>
              <w:t>i</w:t>
            </w:r>
            <w:r w:rsidR="00F51CA1">
              <w:rPr>
                <w:iCs/>
                <w:sz w:val="24"/>
                <w:szCs w:val="24"/>
              </w:rPr>
              <w:t>nimus</w:t>
            </w:r>
            <w:r w:rsidR="00EF7530">
              <w:rPr>
                <w:iCs/>
                <w:sz w:val="24"/>
                <w:szCs w:val="24"/>
              </w:rPr>
              <w:t>,</w:t>
            </w:r>
            <w:r w:rsidR="00CB7CC5">
              <w:rPr>
                <w:iCs/>
                <w:sz w:val="24"/>
                <w:szCs w:val="24"/>
              </w:rPr>
              <w:t xml:space="preserve"> dar nebuvo priimta.</w:t>
            </w:r>
            <w:r w:rsidR="00AD4544">
              <w:rPr>
                <w:iCs/>
                <w:sz w:val="24"/>
                <w:szCs w:val="24"/>
              </w:rPr>
              <w:t xml:space="preserve"> Atsižvelgiant į išdėstytą, Tarnyba vertina, kad šiuo atveju Perkančioji organizacija nepažeidė viešųjų pirkimų teisinio reguliavimo (VPĮ 45 straipsnio 3 dalies</w:t>
            </w:r>
            <w:r w:rsidR="00AD4544">
              <w:rPr>
                <w:rStyle w:val="FootnoteReference"/>
                <w:iCs/>
                <w:sz w:val="24"/>
                <w:szCs w:val="24"/>
              </w:rPr>
              <w:footnoteReference w:id="21"/>
            </w:r>
            <w:r w:rsidR="00AD4544">
              <w:rPr>
                <w:iCs/>
                <w:sz w:val="24"/>
                <w:szCs w:val="24"/>
              </w:rPr>
              <w:t>).</w:t>
            </w:r>
          </w:p>
          <w:p w14:paraId="51ECAE1C" w14:textId="0DA58896" w:rsidR="00A3412D" w:rsidRDefault="00AD4544" w:rsidP="00F435C5">
            <w:pPr>
              <w:ind w:firstLine="741"/>
              <w:jc w:val="both"/>
              <w:rPr>
                <w:iCs/>
                <w:sz w:val="24"/>
                <w:szCs w:val="24"/>
              </w:rPr>
            </w:pPr>
            <w:r>
              <w:rPr>
                <w:iCs/>
                <w:sz w:val="24"/>
                <w:szCs w:val="24"/>
              </w:rPr>
              <w:t xml:space="preserve">Pažymėtina, kad </w:t>
            </w:r>
            <w:r w:rsidR="00542F70">
              <w:rPr>
                <w:iCs/>
                <w:sz w:val="24"/>
                <w:szCs w:val="24"/>
              </w:rPr>
              <w:t xml:space="preserve">LAT 2022 m. spalio 6 d. nutartyje Nr. </w:t>
            </w:r>
            <w:r w:rsidR="00542F70" w:rsidRPr="00542F70">
              <w:rPr>
                <w:iCs/>
                <w:sz w:val="24"/>
                <w:szCs w:val="24"/>
              </w:rPr>
              <w:t>e3K-7-210-469-2022</w:t>
            </w:r>
            <w:r w:rsidR="00542F70">
              <w:rPr>
                <w:iCs/>
                <w:sz w:val="24"/>
                <w:szCs w:val="24"/>
              </w:rPr>
              <w:t>, be kita ko, išaiškinta, kad</w:t>
            </w:r>
            <w:r w:rsidR="0045412F">
              <w:rPr>
                <w:iCs/>
                <w:sz w:val="24"/>
                <w:szCs w:val="24"/>
              </w:rPr>
              <w:t xml:space="preserve"> </w:t>
            </w:r>
            <w:r w:rsidR="00CB7CC5">
              <w:rPr>
                <w:iCs/>
                <w:sz w:val="24"/>
                <w:szCs w:val="24"/>
              </w:rPr>
              <w:t xml:space="preserve"> </w:t>
            </w:r>
            <w:r w:rsidR="008E3495" w:rsidRPr="008E3495">
              <w:rPr>
                <w:iCs/>
                <w:sz w:val="24"/>
                <w:szCs w:val="24"/>
              </w:rPr>
              <w:t xml:space="preserve">sprendžiant dėl perkančiosios organizacijos sprendimo atmesti ieškovės paraišką teisėtumo, </w:t>
            </w:r>
            <w:r w:rsidR="008E3495">
              <w:rPr>
                <w:iCs/>
                <w:sz w:val="24"/>
                <w:szCs w:val="24"/>
              </w:rPr>
              <w:t xml:space="preserve">yra </w:t>
            </w:r>
            <w:r w:rsidR="008E3495" w:rsidRPr="008E3495">
              <w:rPr>
                <w:iCs/>
                <w:sz w:val="24"/>
                <w:szCs w:val="24"/>
              </w:rPr>
              <w:t xml:space="preserve">aktuali tiekėjų pasiūlymų tikslinimo modelio sąlyga – ar ieškovės pasiūlymo trūkumas nėra tokio pobūdžio, kad jį pataisyti galima tik de jure pateikus naują pasiūlymą. </w:t>
            </w:r>
            <w:r w:rsidR="008E3495">
              <w:rPr>
                <w:iCs/>
                <w:sz w:val="24"/>
                <w:szCs w:val="24"/>
              </w:rPr>
              <w:t>S</w:t>
            </w:r>
            <w:r w:rsidR="008E3495" w:rsidRPr="008E3495">
              <w:rPr>
                <w:iCs/>
                <w:sz w:val="24"/>
                <w:szCs w:val="24"/>
              </w:rPr>
              <w:t xml:space="preserve">prendžiant, ar konkrečiu atveju pasiūlymo tikslinimas suponuoja de jure naujo pasiūlymo pateikimą, </w:t>
            </w:r>
            <w:proofErr w:type="spellStart"/>
            <w:r w:rsidR="008E3495" w:rsidRPr="00CA3F5F">
              <w:rPr>
                <w:i/>
                <w:sz w:val="24"/>
                <w:szCs w:val="24"/>
              </w:rPr>
              <w:t>inter</w:t>
            </w:r>
            <w:proofErr w:type="spellEnd"/>
            <w:r w:rsidR="008E3495" w:rsidRPr="00CA3F5F">
              <w:rPr>
                <w:i/>
                <w:sz w:val="24"/>
                <w:szCs w:val="24"/>
              </w:rPr>
              <w:t xml:space="preserve"> alia</w:t>
            </w:r>
            <w:r w:rsidR="008E3495" w:rsidRPr="008E3495">
              <w:rPr>
                <w:iCs/>
                <w:sz w:val="24"/>
                <w:szCs w:val="24"/>
              </w:rPr>
              <w:t>, turi būti nustatyta, ar pasiūlyme nurodyta informacija (pateiktų duomenų visuma) akivaizdžiai suponuoja jo neatitiktį iškeltiems reikalavimams, ar ji tiesiog be papildomų tiekėjo paaiškinimų ar patikslinimų nepakankama šiai atitikčiai nustatyti</w:t>
            </w:r>
            <w:r w:rsidR="00E25D46">
              <w:rPr>
                <w:iCs/>
                <w:sz w:val="24"/>
                <w:szCs w:val="24"/>
              </w:rPr>
              <w:t xml:space="preserve">. </w:t>
            </w:r>
            <w:r w:rsidR="00BB47D0">
              <w:rPr>
                <w:iCs/>
                <w:sz w:val="24"/>
                <w:szCs w:val="24"/>
              </w:rPr>
              <w:t>Pirmiau šioje vertinimo išvadoje aprašytais atvejais, tiekėjų</w:t>
            </w:r>
            <w:r w:rsidR="00250D82">
              <w:rPr>
                <w:iCs/>
                <w:sz w:val="24"/>
                <w:szCs w:val="24"/>
              </w:rPr>
              <w:t xml:space="preserve"> pa</w:t>
            </w:r>
            <w:r w:rsidR="00BB47D0">
              <w:rPr>
                <w:iCs/>
                <w:sz w:val="24"/>
                <w:szCs w:val="24"/>
              </w:rPr>
              <w:t xml:space="preserve">siūlyti specialistai neatitiko Pirkimo sąlygose </w:t>
            </w:r>
            <w:r w:rsidR="009F38A3">
              <w:rPr>
                <w:iCs/>
                <w:sz w:val="24"/>
                <w:szCs w:val="24"/>
              </w:rPr>
              <w:t xml:space="preserve">jiems </w:t>
            </w:r>
            <w:r w:rsidR="00BB47D0">
              <w:rPr>
                <w:iCs/>
                <w:sz w:val="24"/>
                <w:szCs w:val="24"/>
              </w:rPr>
              <w:t xml:space="preserve">keltų reikalavimų arba tiekėjas apskritai nenurodė </w:t>
            </w:r>
            <w:r w:rsidR="003E2A81">
              <w:rPr>
                <w:iCs/>
                <w:sz w:val="24"/>
                <w:szCs w:val="24"/>
              </w:rPr>
              <w:t>specialistų</w:t>
            </w:r>
            <w:r w:rsidR="0034013D">
              <w:rPr>
                <w:iCs/>
                <w:sz w:val="24"/>
                <w:szCs w:val="24"/>
              </w:rPr>
              <w:t>.</w:t>
            </w:r>
            <w:r w:rsidR="003E2A81">
              <w:rPr>
                <w:iCs/>
                <w:sz w:val="24"/>
                <w:szCs w:val="24"/>
              </w:rPr>
              <w:t xml:space="preserve"> </w:t>
            </w:r>
            <w:r w:rsidR="0089754A">
              <w:rPr>
                <w:iCs/>
                <w:sz w:val="24"/>
                <w:szCs w:val="24"/>
              </w:rPr>
              <w:t>Analogiškos situacijos</w:t>
            </w:r>
            <w:r w:rsidR="0034013D">
              <w:rPr>
                <w:iCs/>
                <w:sz w:val="24"/>
                <w:szCs w:val="24"/>
              </w:rPr>
              <w:t>,</w:t>
            </w:r>
            <w:r w:rsidR="003E2A81">
              <w:rPr>
                <w:iCs/>
                <w:sz w:val="24"/>
                <w:szCs w:val="24"/>
              </w:rPr>
              <w:t xml:space="preserve"> </w:t>
            </w:r>
            <w:r w:rsidR="00691BA2">
              <w:rPr>
                <w:iCs/>
                <w:sz w:val="24"/>
                <w:szCs w:val="24"/>
              </w:rPr>
              <w:t>naujausios</w:t>
            </w:r>
            <w:r w:rsidR="00AF493A">
              <w:rPr>
                <w:iCs/>
                <w:sz w:val="24"/>
                <w:szCs w:val="24"/>
              </w:rPr>
              <w:t xml:space="preserve"> (nuo 202</w:t>
            </w:r>
            <w:r w:rsidR="00977D32">
              <w:rPr>
                <w:iCs/>
                <w:sz w:val="24"/>
                <w:szCs w:val="24"/>
              </w:rPr>
              <w:t>2</w:t>
            </w:r>
            <w:r w:rsidR="00AF493A">
              <w:rPr>
                <w:iCs/>
                <w:sz w:val="24"/>
                <w:szCs w:val="24"/>
              </w:rPr>
              <w:t xml:space="preserve"> m. spalio 6 d.)</w:t>
            </w:r>
            <w:r w:rsidR="00691BA2">
              <w:rPr>
                <w:iCs/>
                <w:sz w:val="24"/>
                <w:szCs w:val="24"/>
              </w:rPr>
              <w:t xml:space="preserve"> LAT praktikos dėl tiekėjų pasiūlymų tikslinimo kontekste</w:t>
            </w:r>
            <w:r w:rsidR="0034013D">
              <w:rPr>
                <w:iCs/>
                <w:sz w:val="24"/>
                <w:szCs w:val="24"/>
              </w:rPr>
              <w:t>,</w:t>
            </w:r>
            <w:r w:rsidR="00691BA2">
              <w:rPr>
                <w:iCs/>
                <w:sz w:val="24"/>
                <w:szCs w:val="24"/>
              </w:rPr>
              <w:t xml:space="preserve"> re</w:t>
            </w:r>
            <w:r w:rsidR="003E2A81">
              <w:rPr>
                <w:iCs/>
                <w:sz w:val="24"/>
                <w:szCs w:val="24"/>
              </w:rPr>
              <w:t>i</w:t>
            </w:r>
            <w:r w:rsidR="00E5596E">
              <w:rPr>
                <w:iCs/>
                <w:sz w:val="24"/>
                <w:szCs w:val="24"/>
              </w:rPr>
              <w:t>k</w:t>
            </w:r>
            <w:r w:rsidR="005F0DCF">
              <w:rPr>
                <w:iCs/>
                <w:sz w:val="24"/>
                <w:szCs w:val="24"/>
              </w:rPr>
              <w:t>š</w:t>
            </w:r>
            <w:r w:rsidR="00E5596E">
              <w:rPr>
                <w:iCs/>
                <w:sz w:val="24"/>
                <w:szCs w:val="24"/>
              </w:rPr>
              <w:t>tų</w:t>
            </w:r>
            <w:r w:rsidR="003E2A81">
              <w:rPr>
                <w:iCs/>
                <w:sz w:val="24"/>
                <w:szCs w:val="24"/>
              </w:rPr>
              <w:t xml:space="preserve">, jog </w:t>
            </w:r>
            <w:r w:rsidR="009F38A3">
              <w:rPr>
                <w:iCs/>
                <w:sz w:val="24"/>
                <w:szCs w:val="24"/>
              </w:rPr>
              <w:t>tiekėjų pasiūlymų atitikčiai Pirkimo sąlygų dėl kvalifikacijos reikalavimams nustatyti nepakak</w:t>
            </w:r>
            <w:r w:rsidR="005F0DCF">
              <w:rPr>
                <w:iCs/>
                <w:sz w:val="24"/>
                <w:szCs w:val="24"/>
              </w:rPr>
              <w:t>tų</w:t>
            </w:r>
            <w:r w:rsidR="009F38A3">
              <w:rPr>
                <w:iCs/>
                <w:sz w:val="24"/>
                <w:szCs w:val="24"/>
              </w:rPr>
              <w:t xml:space="preserve"> vien papildomų </w:t>
            </w:r>
            <w:r w:rsidR="00863142">
              <w:rPr>
                <w:iCs/>
                <w:sz w:val="24"/>
                <w:szCs w:val="24"/>
              </w:rPr>
              <w:t>tiekėjų paaiškinimų ar patikslinimų, bet prireik</w:t>
            </w:r>
            <w:r w:rsidR="005F0DCF">
              <w:rPr>
                <w:iCs/>
                <w:sz w:val="24"/>
                <w:szCs w:val="24"/>
              </w:rPr>
              <w:t>tų</w:t>
            </w:r>
            <w:r w:rsidR="00863142">
              <w:rPr>
                <w:iCs/>
                <w:sz w:val="24"/>
                <w:szCs w:val="24"/>
              </w:rPr>
              <w:t xml:space="preserve"> nurodyti naujus, pasiūlymuose neišviešintus, specialistus bei teikti šių naujai nurodom</w:t>
            </w:r>
            <w:r w:rsidR="00F435C5">
              <w:rPr>
                <w:iCs/>
                <w:sz w:val="24"/>
                <w:szCs w:val="24"/>
              </w:rPr>
              <w:t>ų</w:t>
            </w:r>
            <w:r w:rsidR="00863142">
              <w:rPr>
                <w:iCs/>
                <w:sz w:val="24"/>
                <w:szCs w:val="24"/>
              </w:rPr>
              <w:t xml:space="preserve"> specialistų atitiktį kvalifikaciniams reikalavimams pagrindžiančius dokumentus </w:t>
            </w:r>
            <w:r w:rsidR="00863142">
              <w:rPr>
                <w:iCs/>
                <w:sz w:val="24"/>
                <w:szCs w:val="24"/>
              </w:rPr>
              <w:lastRenderedPageBreak/>
              <w:t>(gyvenimo aprašymus, aukštojo mokslo baigimo pažymėjimus, kt.)</w:t>
            </w:r>
            <w:r w:rsidR="005F0DCF">
              <w:rPr>
                <w:iCs/>
                <w:sz w:val="24"/>
                <w:szCs w:val="24"/>
              </w:rPr>
              <w:t xml:space="preserve">, t. y. teikti </w:t>
            </w:r>
            <w:r w:rsidR="005F0DCF" w:rsidRPr="005F0DCF">
              <w:rPr>
                <w:i/>
                <w:sz w:val="24"/>
                <w:szCs w:val="24"/>
              </w:rPr>
              <w:t>de jure</w:t>
            </w:r>
            <w:r w:rsidR="005F0DCF">
              <w:rPr>
                <w:iCs/>
                <w:sz w:val="24"/>
                <w:szCs w:val="24"/>
              </w:rPr>
              <w:t xml:space="preserve"> naują pasiūlymą</w:t>
            </w:r>
            <w:r w:rsidR="00863142">
              <w:rPr>
                <w:iCs/>
                <w:sz w:val="24"/>
                <w:szCs w:val="24"/>
              </w:rPr>
              <w:t xml:space="preserve">. </w:t>
            </w:r>
            <w:r w:rsidR="00F435C5">
              <w:rPr>
                <w:iCs/>
                <w:sz w:val="24"/>
                <w:szCs w:val="24"/>
              </w:rPr>
              <w:t xml:space="preserve"> </w:t>
            </w:r>
            <w:r w:rsidR="00AC6FD5">
              <w:rPr>
                <w:iCs/>
                <w:sz w:val="24"/>
                <w:szCs w:val="24"/>
              </w:rPr>
              <w:t>A</w:t>
            </w:r>
            <w:r w:rsidR="00711300">
              <w:rPr>
                <w:iCs/>
                <w:sz w:val="24"/>
                <w:szCs w:val="24"/>
              </w:rPr>
              <w:t>tkreiptinas dėmesys</w:t>
            </w:r>
            <w:r w:rsidR="00410C45">
              <w:rPr>
                <w:iCs/>
                <w:sz w:val="24"/>
                <w:szCs w:val="24"/>
              </w:rPr>
              <w:t>, kad</w:t>
            </w:r>
            <w:r w:rsidR="00BD17D3">
              <w:rPr>
                <w:iCs/>
                <w:sz w:val="24"/>
                <w:szCs w:val="24"/>
              </w:rPr>
              <w:t>, jeigu aptariami Perkančiosios organizacijos sprendimai</w:t>
            </w:r>
            <w:r w:rsidR="00655817">
              <w:rPr>
                <w:iCs/>
                <w:sz w:val="24"/>
                <w:szCs w:val="24"/>
              </w:rPr>
              <w:t>, leidžiantys t</w:t>
            </w:r>
            <w:r w:rsidR="00655817">
              <w:rPr>
                <w:iCs/>
                <w:sz w:val="24"/>
                <w:szCs w:val="24"/>
              </w:rPr>
              <w:t>iekėja</w:t>
            </w:r>
            <w:r w:rsidR="00B8565C">
              <w:rPr>
                <w:iCs/>
                <w:sz w:val="24"/>
                <w:szCs w:val="24"/>
              </w:rPr>
              <w:t>m</w:t>
            </w:r>
            <w:r w:rsidR="00655817">
              <w:rPr>
                <w:iCs/>
                <w:sz w:val="24"/>
                <w:szCs w:val="24"/>
              </w:rPr>
              <w:t xml:space="preserve">s savo atitiktį kvalifikacijos reikalavimams grįsti </w:t>
            </w:r>
            <w:r w:rsidR="002279B5">
              <w:rPr>
                <w:iCs/>
                <w:sz w:val="24"/>
                <w:szCs w:val="24"/>
              </w:rPr>
              <w:t>iki pasiūlymų pateikimo termino pabaigos tiekėjų pasiūlymuose neišviešintais specialistais,</w:t>
            </w:r>
            <w:r w:rsidR="00BD17D3">
              <w:rPr>
                <w:iCs/>
                <w:sz w:val="24"/>
                <w:szCs w:val="24"/>
              </w:rPr>
              <w:t xml:space="preserve"> būtų priimti</w:t>
            </w:r>
            <w:r w:rsidR="00410C45">
              <w:rPr>
                <w:iCs/>
                <w:sz w:val="24"/>
                <w:szCs w:val="24"/>
              </w:rPr>
              <w:t xml:space="preserve"> </w:t>
            </w:r>
            <w:r w:rsidR="009A2096">
              <w:rPr>
                <w:iCs/>
                <w:sz w:val="24"/>
                <w:szCs w:val="24"/>
              </w:rPr>
              <w:t>po 2022 m. spalio 6</w:t>
            </w:r>
            <w:r w:rsidR="004B31C9">
              <w:rPr>
                <w:iCs/>
                <w:sz w:val="24"/>
                <w:szCs w:val="24"/>
              </w:rPr>
              <w:t> </w:t>
            </w:r>
            <w:r w:rsidR="009A2096">
              <w:rPr>
                <w:iCs/>
                <w:sz w:val="24"/>
                <w:szCs w:val="24"/>
              </w:rPr>
              <w:t xml:space="preserve">d. LAT nutarties </w:t>
            </w:r>
            <w:r w:rsidR="00226F21">
              <w:rPr>
                <w:iCs/>
                <w:sz w:val="24"/>
                <w:szCs w:val="24"/>
              </w:rPr>
              <w:t>priėmimo</w:t>
            </w:r>
            <w:r w:rsidR="00BD17D3">
              <w:rPr>
                <w:iCs/>
                <w:sz w:val="24"/>
                <w:szCs w:val="24"/>
              </w:rPr>
              <w:t>, Tarnyba būtų konstatavusi VPĮ teisinio reguliavimo pažeidimus</w:t>
            </w:r>
            <w:r w:rsidR="003E1FFE">
              <w:rPr>
                <w:iCs/>
                <w:sz w:val="24"/>
                <w:szCs w:val="24"/>
              </w:rPr>
              <w:t xml:space="preserve"> dėl neteisėto pasiūlym</w:t>
            </w:r>
            <w:r w:rsidR="004B31C9">
              <w:rPr>
                <w:iCs/>
                <w:sz w:val="24"/>
                <w:szCs w:val="24"/>
              </w:rPr>
              <w:t>ų</w:t>
            </w:r>
            <w:r w:rsidR="003E1FFE">
              <w:rPr>
                <w:iCs/>
                <w:sz w:val="24"/>
                <w:szCs w:val="24"/>
              </w:rPr>
              <w:t xml:space="preserve"> tikslinimo ir su tuo susijusius viešųjų pirkimų principų pažeidimus.</w:t>
            </w:r>
          </w:p>
        </w:tc>
      </w:tr>
    </w:tbl>
    <w:p w14:paraId="150E9E9A" w14:textId="3C39E5C6" w:rsidR="00374889" w:rsidRDefault="00374889" w:rsidP="00EB6976">
      <w:pPr>
        <w:rPr>
          <w:b/>
          <w:sz w:val="24"/>
          <w:szCs w:val="24"/>
          <w:lang w:eastAsia="lt-LT"/>
        </w:rPr>
      </w:pPr>
    </w:p>
    <w:p w14:paraId="79A72590" w14:textId="28C718EF" w:rsidR="00A34C2A"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791454B9" w14:textId="77777777" w:rsidR="00353D58" w:rsidRPr="00374889" w:rsidRDefault="00353D58" w:rsidP="00A34C2A">
      <w:pPr>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E498A" w:rsidRPr="00492751" w14:paraId="5AC9208B" w14:textId="77777777" w:rsidTr="00493389">
        <w:tc>
          <w:tcPr>
            <w:tcW w:w="1333" w:type="dxa"/>
            <w:tcBorders>
              <w:top w:val="single" w:sz="4" w:space="0" w:color="auto"/>
              <w:left w:val="single" w:sz="4" w:space="0" w:color="auto"/>
              <w:bottom w:val="single" w:sz="4" w:space="0" w:color="auto"/>
              <w:right w:val="single" w:sz="4" w:space="0" w:color="auto"/>
            </w:tcBorders>
          </w:tcPr>
          <w:p w14:paraId="24604D29" w14:textId="0971D5F2" w:rsidR="002E498A" w:rsidRDefault="002E498A" w:rsidP="00493389">
            <w:pPr>
              <w:spacing w:line="256" w:lineRule="auto"/>
              <w:rPr>
                <w:szCs w:val="24"/>
              </w:rPr>
            </w:pPr>
          </w:p>
        </w:tc>
        <w:tc>
          <w:tcPr>
            <w:tcW w:w="8443" w:type="dxa"/>
            <w:tcBorders>
              <w:top w:val="single" w:sz="4" w:space="0" w:color="auto"/>
              <w:left w:val="single" w:sz="4" w:space="0" w:color="auto"/>
              <w:bottom w:val="single" w:sz="4" w:space="0" w:color="auto"/>
              <w:right w:val="single" w:sz="4" w:space="0" w:color="auto"/>
            </w:tcBorders>
          </w:tcPr>
          <w:p w14:paraId="1D7CE0CF" w14:textId="5A25C305" w:rsidR="00E163B8" w:rsidRPr="00E163B8" w:rsidRDefault="00E163B8" w:rsidP="00493389">
            <w:pPr>
              <w:spacing w:line="256" w:lineRule="auto"/>
              <w:jc w:val="both"/>
              <w:rPr>
                <w:sz w:val="24"/>
                <w:szCs w:val="24"/>
              </w:rPr>
            </w:pPr>
            <w:r>
              <w:rPr>
                <w:sz w:val="24"/>
                <w:szCs w:val="24"/>
              </w:rPr>
              <w:t xml:space="preserve"> </w:t>
            </w:r>
            <w:r w:rsidRPr="00F841E5">
              <w:rPr>
                <w:sz w:val="24"/>
                <w:szCs w:val="24"/>
                <w:lang w:eastAsia="lt-LT"/>
              </w:rPr>
              <w:t>–</w:t>
            </w:r>
            <w:r>
              <w:rPr>
                <w:sz w:val="24"/>
                <w:szCs w:val="24"/>
                <w:lang w:eastAsia="lt-LT"/>
              </w:rPr>
              <w:t xml:space="preserve"> </w:t>
            </w:r>
          </w:p>
        </w:tc>
      </w:tr>
    </w:tbl>
    <w:p w14:paraId="503418C5" w14:textId="77777777" w:rsidR="00A34C2A" w:rsidRPr="00374889" w:rsidRDefault="00A34C2A" w:rsidP="00EB6976">
      <w:pPr>
        <w:rPr>
          <w:b/>
          <w:sz w:val="24"/>
          <w:szCs w:val="24"/>
          <w:lang w:eastAsia="lt-LT"/>
        </w:rPr>
      </w:pPr>
    </w:p>
    <w:p w14:paraId="6C03222E" w14:textId="77777777" w:rsidR="00353D58" w:rsidRDefault="00353D58" w:rsidP="00374889">
      <w:pPr>
        <w:jc w:val="center"/>
        <w:rPr>
          <w:b/>
          <w:sz w:val="24"/>
          <w:szCs w:val="24"/>
          <w:lang w:eastAsia="lt-LT"/>
        </w:rPr>
      </w:pPr>
    </w:p>
    <w:p w14:paraId="6CE740D3" w14:textId="4F433F70" w:rsid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629C2E1B" w:rsidR="00EC1489" w:rsidRPr="00AB63A0" w:rsidRDefault="00C47436" w:rsidP="00CE7FC0">
            <w:pPr>
              <w:ind w:firstLine="841"/>
              <w:jc w:val="both"/>
              <w:rPr>
                <w:sz w:val="24"/>
                <w:szCs w:val="24"/>
              </w:rPr>
            </w:pPr>
            <w:r w:rsidRPr="00A73D10">
              <w:rPr>
                <w:sz w:val="24"/>
                <w:szCs w:val="24"/>
              </w:rPr>
              <w:t>Tarnyba, atlikusi vertinimą</w:t>
            </w:r>
            <w:r w:rsidRPr="00A73D10">
              <w:rPr>
                <w:rStyle w:val="FootnoteReference"/>
                <w:sz w:val="24"/>
                <w:szCs w:val="24"/>
              </w:rPr>
              <w:footnoteReference w:id="22"/>
            </w:r>
            <w:r w:rsidR="00EC1489" w:rsidRPr="00A73D10">
              <w:rPr>
                <w:sz w:val="24"/>
                <w:szCs w:val="24"/>
              </w:rPr>
              <w:t>, konstatuoja šios išvados II</w:t>
            </w:r>
            <w:r w:rsidR="005B2A6A" w:rsidRPr="00A73D10">
              <w:rPr>
                <w:sz w:val="24"/>
                <w:szCs w:val="24"/>
              </w:rPr>
              <w:t>-oje dalyje</w:t>
            </w:r>
            <w:r w:rsidR="00EC1489" w:rsidRPr="00A73D10">
              <w:rPr>
                <w:sz w:val="24"/>
                <w:szCs w:val="24"/>
              </w:rPr>
              <w:t xml:space="preserve"> nurodytu</w:t>
            </w:r>
            <w:r w:rsidR="00173227">
              <w:rPr>
                <w:sz w:val="24"/>
                <w:szCs w:val="24"/>
              </w:rPr>
              <w:t>s</w:t>
            </w:r>
            <w:r w:rsidR="00EC1489" w:rsidRPr="00A73D10">
              <w:rPr>
                <w:sz w:val="24"/>
                <w:szCs w:val="24"/>
              </w:rPr>
              <w:t xml:space="preserve"> pažeidimus.</w:t>
            </w:r>
          </w:p>
        </w:tc>
      </w:tr>
    </w:tbl>
    <w:p w14:paraId="4BEA577B" w14:textId="77777777" w:rsidR="00577297" w:rsidRDefault="00577297" w:rsidP="00374889">
      <w:pPr>
        <w:jc w:val="center"/>
        <w:rPr>
          <w:b/>
          <w:sz w:val="24"/>
          <w:szCs w:val="24"/>
          <w:lang w:eastAsia="lt-LT"/>
        </w:rPr>
      </w:pPr>
    </w:p>
    <w:p w14:paraId="5C55C75E" w14:textId="5D100DB2" w:rsidR="00374889" w:rsidRDefault="00374889" w:rsidP="00374889">
      <w:pPr>
        <w:jc w:val="center"/>
        <w:rPr>
          <w:b/>
          <w:sz w:val="24"/>
          <w:szCs w:val="24"/>
          <w:lang w:eastAsia="lt-LT"/>
        </w:rPr>
      </w:pPr>
      <w:r w:rsidRPr="00374889">
        <w:rPr>
          <w:b/>
          <w:sz w:val="24"/>
          <w:szCs w:val="24"/>
          <w:lang w:eastAsia="lt-LT"/>
        </w:rPr>
        <w:t>Pastabos</w:t>
      </w:r>
    </w:p>
    <w:p w14:paraId="7EC3FFB4" w14:textId="77777777" w:rsidR="00A0786E" w:rsidRPr="00374889" w:rsidRDefault="00A0786E"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37ED8" w:rsidRPr="006E6CC5" w14:paraId="7E2BFD61" w14:textId="77777777" w:rsidTr="00A77EF3">
        <w:tc>
          <w:tcPr>
            <w:tcW w:w="5000" w:type="pct"/>
            <w:tcBorders>
              <w:top w:val="single" w:sz="4" w:space="0" w:color="auto"/>
              <w:left w:val="single" w:sz="4" w:space="0" w:color="auto"/>
              <w:bottom w:val="single" w:sz="4" w:space="0" w:color="auto"/>
              <w:right w:val="single" w:sz="4" w:space="0" w:color="auto"/>
            </w:tcBorders>
          </w:tcPr>
          <w:p w14:paraId="5D854B52" w14:textId="7B8F8472" w:rsidR="00334A56" w:rsidRDefault="00A43F56" w:rsidP="00AA2D74">
            <w:pPr>
              <w:tabs>
                <w:tab w:val="left" w:pos="993"/>
                <w:tab w:val="left" w:pos="1134"/>
              </w:tabs>
              <w:ind w:firstLine="709"/>
              <w:jc w:val="both"/>
              <w:rPr>
                <w:color w:val="000000"/>
                <w:sz w:val="24"/>
                <w:szCs w:val="24"/>
              </w:rPr>
            </w:pPr>
            <w:r>
              <w:rPr>
                <w:color w:val="000000"/>
                <w:sz w:val="24"/>
                <w:szCs w:val="24"/>
              </w:rPr>
              <w:t xml:space="preserve">1. </w:t>
            </w:r>
            <w:r w:rsidR="00786C53">
              <w:rPr>
                <w:color w:val="000000"/>
                <w:sz w:val="24"/>
                <w:szCs w:val="24"/>
              </w:rPr>
              <w:t xml:space="preserve">Pirkimo sąlygų </w:t>
            </w:r>
            <w:r w:rsidR="000026C2">
              <w:rPr>
                <w:color w:val="000000"/>
                <w:sz w:val="24"/>
                <w:szCs w:val="24"/>
              </w:rPr>
              <w:t>3.2 papunktyje nustatyta: „</w:t>
            </w:r>
            <w:r w:rsidR="000026C2" w:rsidRPr="000026C2">
              <w:rPr>
                <w:color w:val="000000"/>
                <w:sz w:val="24"/>
                <w:szCs w:val="24"/>
              </w:rPr>
              <w:t xml:space="preserve">Tiekėjas, pageidaujantis dalyvauti projekto konkurse, </w:t>
            </w:r>
            <w:r w:rsidR="000026C2" w:rsidRPr="00002750">
              <w:rPr>
                <w:b/>
                <w:bCs/>
                <w:color w:val="000000"/>
                <w:sz w:val="24"/>
                <w:szCs w:val="24"/>
              </w:rPr>
              <w:t>negali turėti</w:t>
            </w:r>
            <w:r w:rsidR="000026C2" w:rsidRPr="000026C2">
              <w:rPr>
                <w:color w:val="000000"/>
                <w:sz w:val="24"/>
                <w:szCs w:val="24"/>
              </w:rPr>
              <w:t xml:space="preserve"> tiekėjo pašalinimo pagrindų (nurodytų 1 lentelėje )</w:t>
            </w:r>
            <w:r w:rsidR="000026C2">
              <w:rPr>
                <w:color w:val="000000"/>
                <w:sz w:val="24"/>
                <w:szCs w:val="24"/>
              </w:rPr>
              <w:t xml:space="preserve"> &lt;...&gt;“. Šios lentelės </w:t>
            </w:r>
            <w:r w:rsidR="00544B3A">
              <w:rPr>
                <w:color w:val="000000"/>
                <w:sz w:val="24"/>
                <w:szCs w:val="24"/>
              </w:rPr>
              <w:t>eil</w:t>
            </w:r>
            <w:r w:rsidR="005C55E7">
              <w:rPr>
                <w:color w:val="000000"/>
                <w:sz w:val="24"/>
                <w:szCs w:val="24"/>
              </w:rPr>
              <w:t>.</w:t>
            </w:r>
            <w:r w:rsidR="00544B3A">
              <w:rPr>
                <w:color w:val="000000"/>
                <w:sz w:val="24"/>
                <w:szCs w:val="24"/>
              </w:rPr>
              <w:t xml:space="preserve"> Nr. </w:t>
            </w:r>
            <w:r w:rsidR="0009723F">
              <w:rPr>
                <w:color w:val="000000"/>
                <w:sz w:val="24"/>
                <w:szCs w:val="24"/>
              </w:rPr>
              <w:t>2 yra nustatytas pašalinimo pagrindas pagal VPĮ 46 straipsnio 3 dalį: „</w:t>
            </w:r>
            <w:r w:rsidR="00334A56" w:rsidRPr="00334A56">
              <w:rPr>
                <w:color w:val="000000"/>
                <w:sz w:val="24"/>
                <w:szCs w:val="24"/>
              </w:rPr>
              <w:t xml:space="preserve">Tiekėjas </w:t>
            </w:r>
            <w:r w:rsidR="00334A56" w:rsidRPr="00334A56">
              <w:rPr>
                <w:b/>
                <w:bCs/>
                <w:color w:val="000000"/>
                <w:sz w:val="24"/>
                <w:szCs w:val="24"/>
              </w:rPr>
              <w:t>yra įvykdęs įsipareigojimus</w:t>
            </w:r>
            <w:r w:rsidR="00334A56" w:rsidRPr="00334A56">
              <w:rPr>
                <w:color w:val="000000"/>
                <w:sz w:val="24"/>
                <w:szCs w:val="24"/>
              </w:rPr>
              <w:t xml:space="preserve">, susijusius su mokesčių, įskaitant socialinio draudimo įmokas, mokėjimu pagal šalies, kurioje jis registruotas, ar šalies, kurioje yra Perkančioji organizacija, reikalavimus, ir tiekėjas </w:t>
            </w:r>
            <w:r w:rsidR="00334A56" w:rsidRPr="007C4C2E">
              <w:rPr>
                <w:b/>
                <w:bCs/>
                <w:color w:val="000000"/>
                <w:sz w:val="24"/>
                <w:szCs w:val="24"/>
              </w:rPr>
              <w:t>nėra nuteistas kaip apibrėžta Viešųjų pirkimų įstatymo 46 straipsnio 2 dalies 1 ir 3 punktuose</w:t>
            </w:r>
            <w:r w:rsidR="0049228B">
              <w:rPr>
                <w:color w:val="000000"/>
                <w:sz w:val="24"/>
                <w:szCs w:val="24"/>
              </w:rPr>
              <w:t>“.</w:t>
            </w:r>
          </w:p>
          <w:p w14:paraId="25C7022C" w14:textId="50C249B5" w:rsidR="00237ED8" w:rsidRDefault="00334A56" w:rsidP="00AA2D74">
            <w:pPr>
              <w:tabs>
                <w:tab w:val="left" w:pos="993"/>
                <w:tab w:val="left" w:pos="1134"/>
              </w:tabs>
              <w:ind w:firstLine="709"/>
              <w:jc w:val="both"/>
              <w:rPr>
                <w:color w:val="000000"/>
                <w:sz w:val="24"/>
                <w:szCs w:val="24"/>
              </w:rPr>
            </w:pPr>
            <w:r>
              <w:rPr>
                <w:color w:val="000000"/>
                <w:sz w:val="24"/>
                <w:szCs w:val="24"/>
              </w:rPr>
              <w:t>Visų pirma p</w:t>
            </w:r>
            <w:r w:rsidR="00AA115C">
              <w:rPr>
                <w:color w:val="000000"/>
                <w:sz w:val="24"/>
                <w:szCs w:val="24"/>
              </w:rPr>
              <w:t xml:space="preserve">ažymėtina, kad minėta Pirkimo sąlyga yra suformuluota klaidingai, kadangi tiekėjas iš viešojo pirkimo procedūros turi būti šalinamas už įsipareigojimų, susijusių su mokesčių mokėjimu, </w:t>
            </w:r>
            <w:r w:rsidR="00AA115C" w:rsidRPr="00AA115C">
              <w:rPr>
                <w:b/>
                <w:bCs/>
                <w:color w:val="000000"/>
                <w:sz w:val="24"/>
                <w:szCs w:val="24"/>
              </w:rPr>
              <w:t>neįvykdymą</w:t>
            </w:r>
            <w:r w:rsidR="00AA115C">
              <w:rPr>
                <w:color w:val="000000"/>
                <w:sz w:val="24"/>
                <w:szCs w:val="24"/>
              </w:rPr>
              <w:t>.</w:t>
            </w:r>
          </w:p>
          <w:p w14:paraId="52CC2ECB" w14:textId="0CBDACC5" w:rsidR="0049228B" w:rsidRPr="00CE7FC0" w:rsidRDefault="000F4D09" w:rsidP="00F2125E">
            <w:pPr>
              <w:ind w:firstLine="741"/>
              <w:jc w:val="both"/>
              <w:rPr>
                <w:color w:val="000000"/>
                <w:sz w:val="24"/>
                <w:szCs w:val="24"/>
              </w:rPr>
            </w:pPr>
            <w:r>
              <w:rPr>
                <w:bCs/>
                <w:sz w:val="24"/>
                <w:szCs w:val="24"/>
              </w:rPr>
              <w:t xml:space="preserve">Antra, </w:t>
            </w:r>
            <w:r w:rsidR="00543E00">
              <w:rPr>
                <w:bCs/>
                <w:sz w:val="24"/>
                <w:szCs w:val="24"/>
              </w:rPr>
              <w:t xml:space="preserve">Tarnyba atkreipia dėmesį, kad </w:t>
            </w:r>
            <w:r w:rsidR="00543E00" w:rsidRPr="006A6AA9">
              <w:rPr>
                <w:bCs/>
                <w:sz w:val="24"/>
                <w:szCs w:val="24"/>
              </w:rPr>
              <w:t xml:space="preserve">VPĮ 46 straipsnio </w:t>
            </w:r>
            <w:r w:rsidR="007C4C2E">
              <w:rPr>
                <w:bCs/>
                <w:sz w:val="24"/>
                <w:szCs w:val="24"/>
              </w:rPr>
              <w:t>3</w:t>
            </w:r>
            <w:r w:rsidR="00543E00">
              <w:rPr>
                <w:bCs/>
                <w:sz w:val="24"/>
                <w:szCs w:val="24"/>
              </w:rPr>
              <w:t xml:space="preserve"> dalyje įtvirtinti pašalinimo pagrindai yra privalomi ir perkančiosios organizacijos privalo juos tiksliai perkelti į savo pirkimo dokumentus. VPĮ </w:t>
            </w:r>
            <w:r w:rsidR="007C4C2E">
              <w:rPr>
                <w:bCs/>
                <w:sz w:val="24"/>
                <w:szCs w:val="24"/>
              </w:rPr>
              <w:t>4</w:t>
            </w:r>
            <w:r w:rsidR="00543E00">
              <w:rPr>
                <w:bCs/>
                <w:sz w:val="24"/>
                <w:szCs w:val="24"/>
              </w:rPr>
              <w:t xml:space="preserve">6 </w:t>
            </w:r>
            <w:r w:rsidR="007C4C2E">
              <w:rPr>
                <w:bCs/>
                <w:sz w:val="24"/>
                <w:szCs w:val="24"/>
              </w:rPr>
              <w:t>straipsnio 3 dal</w:t>
            </w:r>
            <w:r w:rsidR="007D61BC">
              <w:rPr>
                <w:bCs/>
                <w:sz w:val="24"/>
                <w:szCs w:val="24"/>
              </w:rPr>
              <w:t xml:space="preserve">yje, kaip </w:t>
            </w:r>
            <w:r w:rsidR="00EB134F">
              <w:rPr>
                <w:bCs/>
                <w:sz w:val="24"/>
                <w:szCs w:val="24"/>
              </w:rPr>
              <w:t>pagrindas pašalinti tiekėją iš pirkimo procedūros už mokestinių įsipareigojimų nevykdymą</w:t>
            </w:r>
            <w:r w:rsidR="007D61BC">
              <w:rPr>
                <w:bCs/>
                <w:sz w:val="24"/>
                <w:szCs w:val="24"/>
              </w:rPr>
              <w:t>, įvardyta ne tik</w:t>
            </w:r>
            <w:r w:rsidR="009B1F15">
              <w:rPr>
                <w:bCs/>
                <w:sz w:val="24"/>
                <w:szCs w:val="24"/>
              </w:rPr>
              <w:t xml:space="preserve"> </w:t>
            </w:r>
            <w:r w:rsidR="00D06665">
              <w:rPr>
                <w:bCs/>
                <w:sz w:val="24"/>
                <w:szCs w:val="24"/>
              </w:rPr>
              <w:t xml:space="preserve">perkančiosios organizacijos turima </w:t>
            </w:r>
            <w:r w:rsidR="009B1F15">
              <w:rPr>
                <w:bCs/>
                <w:sz w:val="24"/>
                <w:szCs w:val="24"/>
              </w:rPr>
              <w:t>informacija apie</w:t>
            </w:r>
            <w:r w:rsidR="007D61BC">
              <w:rPr>
                <w:bCs/>
                <w:sz w:val="24"/>
                <w:szCs w:val="24"/>
              </w:rPr>
              <w:t xml:space="preserve"> tiekėjo nuteisim</w:t>
            </w:r>
            <w:r w:rsidR="009B1F15">
              <w:rPr>
                <w:bCs/>
                <w:sz w:val="24"/>
                <w:szCs w:val="24"/>
              </w:rPr>
              <w:t>ą</w:t>
            </w:r>
            <w:r w:rsidR="007D61BC">
              <w:rPr>
                <w:bCs/>
                <w:sz w:val="24"/>
                <w:szCs w:val="24"/>
              </w:rPr>
              <w:t xml:space="preserve">, </w:t>
            </w:r>
            <w:r w:rsidR="007D61BC" w:rsidRPr="000E3237">
              <w:rPr>
                <w:bCs/>
                <w:sz w:val="24"/>
                <w:szCs w:val="24"/>
              </w:rPr>
              <w:t xml:space="preserve">bet </w:t>
            </w:r>
            <w:r w:rsidR="007D61BC" w:rsidRPr="00A33664">
              <w:rPr>
                <w:bCs/>
                <w:sz w:val="24"/>
                <w:szCs w:val="24"/>
              </w:rPr>
              <w:t xml:space="preserve">ir </w:t>
            </w:r>
            <w:r w:rsidR="00A33664" w:rsidRPr="00A33664">
              <w:rPr>
                <w:bCs/>
                <w:sz w:val="24"/>
                <w:szCs w:val="24"/>
              </w:rPr>
              <w:t>turimi</w:t>
            </w:r>
            <w:r w:rsidR="00A33664">
              <w:rPr>
                <w:b/>
                <w:sz w:val="24"/>
                <w:szCs w:val="24"/>
              </w:rPr>
              <w:t xml:space="preserve"> </w:t>
            </w:r>
            <w:r w:rsidR="007D61BC" w:rsidRPr="007D61BC">
              <w:rPr>
                <w:b/>
                <w:sz w:val="24"/>
                <w:szCs w:val="24"/>
              </w:rPr>
              <w:t>kiti įrodymai apie mokestinių įsipareigojimų nevykdymą</w:t>
            </w:r>
            <w:r w:rsidR="007D61BC">
              <w:rPr>
                <w:bCs/>
                <w:sz w:val="24"/>
                <w:szCs w:val="24"/>
              </w:rPr>
              <w:t>.</w:t>
            </w:r>
            <w:r w:rsidR="00EE4AF8">
              <w:rPr>
                <w:bCs/>
                <w:sz w:val="24"/>
                <w:szCs w:val="24"/>
              </w:rPr>
              <w:t xml:space="preserve"> Pastaroji </w:t>
            </w:r>
            <w:r w:rsidR="00FF2693">
              <w:rPr>
                <w:bCs/>
                <w:sz w:val="24"/>
                <w:szCs w:val="24"/>
              </w:rPr>
              <w:t xml:space="preserve">aptariamos VPĮ nuostatos </w:t>
            </w:r>
            <w:r w:rsidR="00EE4AF8">
              <w:rPr>
                <w:bCs/>
                <w:sz w:val="24"/>
                <w:szCs w:val="24"/>
              </w:rPr>
              <w:t>dalis turėjo atsispindėti Pirkimo sąlygose dėl</w:t>
            </w:r>
            <w:r w:rsidR="00584816">
              <w:rPr>
                <w:bCs/>
                <w:sz w:val="24"/>
                <w:szCs w:val="24"/>
              </w:rPr>
              <w:t xml:space="preserve"> tiekėjo</w:t>
            </w:r>
            <w:r w:rsidR="00EE4AF8">
              <w:rPr>
                <w:bCs/>
                <w:sz w:val="24"/>
                <w:szCs w:val="24"/>
              </w:rPr>
              <w:t xml:space="preserve"> pašalinimo pagrindų.</w:t>
            </w:r>
          </w:p>
        </w:tc>
      </w:tr>
      <w:tr w:rsidR="00CC7AC0" w:rsidRPr="006E6CC5" w14:paraId="5ECF3B45" w14:textId="77777777" w:rsidTr="0001685A">
        <w:tc>
          <w:tcPr>
            <w:tcW w:w="5000" w:type="pct"/>
            <w:tcBorders>
              <w:top w:val="single" w:sz="4" w:space="0" w:color="auto"/>
              <w:left w:val="single" w:sz="4" w:space="0" w:color="auto"/>
              <w:bottom w:val="single" w:sz="4" w:space="0" w:color="auto"/>
              <w:right w:val="single" w:sz="4" w:space="0" w:color="auto"/>
            </w:tcBorders>
          </w:tcPr>
          <w:p w14:paraId="698C27E1" w14:textId="476114B9" w:rsidR="00151CF2" w:rsidRDefault="00D046CA" w:rsidP="003C2A28">
            <w:pPr>
              <w:ind w:firstLine="741"/>
              <w:jc w:val="both"/>
              <w:rPr>
                <w:sz w:val="24"/>
                <w:szCs w:val="24"/>
              </w:rPr>
            </w:pPr>
            <w:r>
              <w:rPr>
                <w:sz w:val="24"/>
                <w:szCs w:val="24"/>
              </w:rPr>
              <w:t xml:space="preserve">2. </w:t>
            </w:r>
            <w:r w:rsidR="00544B3A">
              <w:rPr>
                <w:sz w:val="24"/>
                <w:szCs w:val="24"/>
              </w:rPr>
              <w:t xml:space="preserve">Pirkimo sąlygų </w:t>
            </w:r>
            <w:r w:rsidR="00D070CF">
              <w:rPr>
                <w:sz w:val="24"/>
                <w:szCs w:val="24"/>
              </w:rPr>
              <w:t>3.2 papunkčio</w:t>
            </w:r>
            <w:r w:rsidR="00151CF2">
              <w:rPr>
                <w:sz w:val="24"/>
                <w:szCs w:val="24"/>
              </w:rPr>
              <w:t xml:space="preserve"> </w:t>
            </w:r>
            <w:r w:rsidR="00544B3A">
              <w:rPr>
                <w:sz w:val="24"/>
                <w:szCs w:val="24"/>
              </w:rPr>
              <w:t xml:space="preserve">1 lentelės </w:t>
            </w:r>
            <w:r w:rsidR="00D070CF">
              <w:rPr>
                <w:sz w:val="24"/>
                <w:szCs w:val="24"/>
              </w:rPr>
              <w:t xml:space="preserve">eil. Nr. </w:t>
            </w:r>
            <w:r w:rsidR="003C2A28">
              <w:rPr>
                <w:sz w:val="24"/>
                <w:szCs w:val="24"/>
              </w:rPr>
              <w:t>8</w:t>
            </w:r>
            <w:r w:rsidR="00D070CF">
              <w:rPr>
                <w:sz w:val="24"/>
                <w:szCs w:val="24"/>
              </w:rPr>
              <w:t xml:space="preserve"> nustatyti privalomi tiekėjų pašalinimo pagrindai VPĮ 46 straipsnio 4 dalies </w:t>
            </w:r>
            <w:r w:rsidR="003C2A28">
              <w:rPr>
                <w:sz w:val="24"/>
                <w:szCs w:val="24"/>
              </w:rPr>
              <w:t>6</w:t>
            </w:r>
            <w:r w:rsidR="00D070CF">
              <w:rPr>
                <w:sz w:val="24"/>
                <w:szCs w:val="24"/>
              </w:rPr>
              <w:t xml:space="preserve"> punkto pagrindu: „</w:t>
            </w:r>
            <w:r w:rsidR="00535A37">
              <w:rPr>
                <w:sz w:val="24"/>
                <w:szCs w:val="24"/>
              </w:rPr>
              <w:t xml:space="preserve">a) </w:t>
            </w:r>
            <w:r w:rsidR="00535A37" w:rsidRPr="00535A37">
              <w:rPr>
                <w:sz w:val="24"/>
                <w:szCs w:val="24"/>
              </w:rPr>
              <w:t>Tiekėjas yra neįvykdęs pirkimo sutarties, pirkimo sutarties su perkančiuoju subjektu ar koncesijos sutarties ar netinkamai ją įvykdęs</w:t>
            </w:r>
            <w:r w:rsidR="00151CF2">
              <w:rPr>
                <w:sz w:val="24"/>
                <w:szCs w:val="24"/>
              </w:rPr>
              <w:t xml:space="preserve"> &lt;...&gt;“.</w:t>
            </w:r>
          </w:p>
          <w:p w14:paraId="3A22A98C" w14:textId="78AD5550" w:rsidR="003C2A28" w:rsidRPr="00CE7FC0" w:rsidRDefault="00C9408B" w:rsidP="003C2A28">
            <w:pPr>
              <w:ind w:firstLine="741"/>
              <w:jc w:val="both"/>
              <w:rPr>
                <w:sz w:val="24"/>
                <w:szCs w:val="24"/>
              </w:rPr>
            </w:pPr>
            <w:r>
              <w:rPr>
                <w:bCs/>
                <w:sz w:val="24"/>
                <w:szCs w:val="24"/>
              </w:rPr>
              <w:t xml:space="preserve">Atkreiptinas dėmesys, kad </w:t>
            </w:r>
            <w:r w:rsidRPr="006A6AA9">
              <w:rPr>
                <w:bCs/>
                <w:sz w:val="24"/>
                <w:szCs w:val="24"/>
              </w:rPr>
              <w:t xml:space="preserve">VPĮ 46 straipsnio </w:t>
            </w:r>
            <w:r>
              <w:rPr>
                <w:bCs/>
                <w:sz w:val="24"/>
                <w:szCs w:val="24"/>
              </w:rPr>
              <w:t>4 dalyje įtvirtinti pašalinimo pagrindai yra privalomi ir perkančiosios organizacijos privalo juos tiksliai perkelti į savo pirkimo dokumentus. Šios VPĮ nuostatos 6 punktas yra suformuluotas taip: „t</w:t>
            </w:r>
            <w:r w:rsidRPr="004506FF">
              <w:rPr>
                <w:bCs/>
                <w:sz w:val="24"/>
                <w:szCs w:val="24"/>
              </w:rPr>
              <w:t xml:space="preserve">iekėjas yra neįvykdęs pirkimo sutarties, </w:t>
            </w:r>
            <w:r w:rsidRPr="004506FF">
              <w:rPr>
                <w:bCs/>
                <w:sz w:val="24"/>
                <w:szCs w:val="24"/>
              </w:rPr>
              <w:lastRenderedPageBreak/>
              <w:t xml:space="preserve">sudarytos vadovaujantis šiuo įstatymu, </w:t>
            </w:r>
            <w:r w:rsidRPr="00AC1ED3">
              <w:rPr>
                <w:b/>
                <w:sz w:val="24"/>
                <w:szCs w:val="24"/>
              </w:rPr>
              <w:t>Viešųjų pirkimų, atliekamų gynybos ir saugumo srityje, įstatymu</w:t>
            </w:r>
            <w:r w:rsidRPr="004506FF">
              <w:rPr>
                <w:bCs/>
                <w:sz w:val="24"/>
                <w:szCs w:val="24"/>
              </w:rPr>
              <w:t xml:space="preserve"> ar Pirkimų, atliekamų vandentvarkos, energetikos, transporto ar pašto paslaugų srities perkančiųjų subjektų, įstatymu, ar koncesijos sutarties ar netinkamai ją įvykdęs</w:t>
            </w:r>
            <w:r w:rsidR="005212C7">
              <w:rPr>
                <w:bCs/>
                <w:sz w:val="24"/>
                <w:szCs w:val="24"/>
              </w:rPr>
              <w:t xml:space="preserve"> &lt;...&gt;“. </w:t>
            </w:r>
            <w:r w:rsidR="00E72985">
              <w:rPr>
                <w:bCs/>
                <w:sz w:val="24"/>
                <w:szCs w:val="24"/>
              </w:rPr>
              <w:t>Todėl Perkančioji organizacija aptariamoje Pirkimo sąlygoje turėjo nurodyti ir Viešųjų pirkimų, atliekamų gynybos ir saugumo srityje, įstatymą.</w:t>
            </w:r>
          </w:p>
        </w:tc>
      </w:tr>
      <w:tr w:rsidR="00A95893" w:rsidRPr="006E6CC5" w14:paraId="5F48DC90" w14:textId="77777777" w:rsidTr="0001685A">
        <w:tc>
          <w:tcPr>
            <w:tcW w:w="5000" w:type="pct"/>
            <w:tcBorders>
              <w:top w:val="single" w:sz="4" w:space="0" w:color="auto"/>
              <w:left w:val="single" w:sz="4" w:space="0" w:color="auto"/>
              <w:bottom w:val="single" w:sz="4" w:space="0" w:color="auto"/>
              <w:right w:val="single" w:sz="4" w:space="0" w:color="auto"/>
            </w:tcBorders>
          </w:tcPr>
          <w:p w14:paraId="26DBF4BE" w14:textId="382A7AB8" w:rsidR="00A95893" w:rsidRPr="00CE7FC0" w:rsidRDefault="00CD74A2" w:rsidP="00323BAF">
            <w:pPr>
              <w:ind w:firstLine="741"/>
              <w:jc w:val="both"/>
              <w:rPr>
                <w:sz w:val="24"/>
                <w:szCs w:val="24"/>
              </w:rPr>
            </w:pPr>
            <w:r>
              <w:rPr>
                <w:iCs/>
                <w:color w:val="000000" w:themeColor="text1"/>
                <w:sz w:val="24"/>
                <w:szCs w:val="24"/>
                <w:lang w:eastAsia="lt-LT"/>
              </w:rPr>
              <w:lastRenderedPageBreak/>
              <w:t xml:space="preserve">3. </w:t>
            </w:r>
            <w:r w:rsidR="00544B3A">
              <w:rPr>
                <w:iCs/>
                <w:color w:val="000000" w:themeColor="text1"/>
                <w:sz w:val="24"/>
                <w:szCs w:val="24"/>
                <w:lang w:eastAsia="lt-LT"/>
              </w:rPr>
              <w:t>Ekonomiškai naudingiausiam pasiūlymui išrinkti Perkančioji organizacija Pirkimo sąlygose nustatė / naudojo santykines formules. Tarnyba atkreipia dėmesį</w:t>
            </w:r>
            <w:r w:rsidR="00544B3A">
              <w:rPr>
                <w:rStyle w:val="FootnoteReference"/>
                <w:iCs/>
                <w:color w:val="000000" w:themeColor="text1"/>
                <w:sz w:val="24"/>
                <w:szCs w:val="24"/>
                <w:lang w:eastAsia="lt-LT"/>
              </w:rPr>
              <w:footnoteReference w:id="23"/>
            </w:r>
            <w:r w:rsidR="00544B3A">
              <w:rPr>
                <w:iCs/>
                <w:color w:val="000000" w:themeColor="text1"/>
                <w:sz w:val="24"/>
                <w:szCs w:val="24"/>
                <w:lang w:eastAsia="lt-LT"/>
              </w:rPr>
              <w:t>, kad p</w:t>
            </w:r>
            <w:r w:rsidR="00544B3A" w:rsidRPr="001B27EA">
              <w:rPr>
                <w:iCs/>
                <w:color w:val="000000" w:themeColor="text1"/>
                <w:sz w:val="24"/>
                <w:szCs w:val="24"/>
                <w:lang w:eastAsia="lt-LT"/>
              </w:rPr>
              <w:t>raktikoje absoliutinė formulė yra pranašesnė tuo, kad pirkime</w:t>
            </w:r>
            <w:r w:rsidR="00544B3A">
              <w:rPr>
                <w:iCs/>
                <w:color w:val="000000" w:themeColor="text1"/>
                <w:sz w:val="24"/>
                <w:szCs w:val="24"/>
                <w:lang w:eastAsia="lt-LT"/>
              </w:rPr>
              <w:t xml:space="preserve"> </w:t>
            </w:r>
            <w:r w:rsidR="00544B3A" w:rsidRPr="001B27EA">
              <w:rPr>
                <w:iCs/>
                <w:color w:val="000000" w:themeColor="text1"/>
                <w:sz w:val="24"/>
                <w:szCs w:val="24"/>
                <w:lang w:eastAsia="lt-LT"/>
              </w:rPr>
              <w:t>dalyvaujantys tiekėjai gali apskaičiuoti piniginę vertę, kurią pirkimo</w:t>
            </w:r>
            <w:r w:rsidR="00544B3A">
              <w:rPr>
                <w:iCs/>
                <w:color w:val="000000" w:themeColor="text1"/>
                <w:sz w:val="24"/>
                <w:szCs w:val="24"/>
                <w:lang w:eastAsia="lt-LT"/>
              </w:rPr>
              <w:t xml:space="preserve"> </w:t>
            </w:r>
            <w:r w:rsidR="00544B3A" w:rsidRPr="001B27EA">
              <w:rPr>
                <w:iCs/>
                <w:color w:val="000000" w:themeColor="text1"/>
                <w:sz w:val="24"/>
                <w:szCs w:val="24"/>
                <w:lang w:eastAsia="lt-LT"/>
              </w:rPr>
              <w:t>vykdytojas priskiria kiekvienam kokybės (sub)kriterijui. Tai padeda</w:t>
            </w:r>
            <w:r w:rsidR="00544B3A">
              <w:rPr>
                <w:iCs/>
                <w:color w:val="000000" w:themeColor="text1"/>
                <w:sz w:val="24"/>
                <w:szCs w:val="24"/>
                <w:lang w:eastAsia="lt-LT"/>
              </w:rPr>
              <w:t xml:space="preserve"> </w:t>
            </w:r>
            <w:r w:rsidR="00544B3A" w:rsidRPr="001B27EA">
              <w:rPr>
                <w:iCs/>
                <w:color w:val="000000" w:themeColor="text1"/>
                <w:sz w:val="24"/>
                <w:szCs w:val="24"/>
                <w:lang w:eastAsia="lt-LT"/>
              </w:rPr>
              <w:t>konkurso dalyviams priimti sprendimą, ar apskritai siūlyti kuriuos nors</w:t>
            </w:r>
            <w:r w:rsidR="00544B3A">
              <w:rPr>
                <w:iCs/>
                <w:color w:val="000000" w:themeColor="text1"/>
                <w:sz w:val="24"/>
                <w:szCs w:val="24"/>
                <w:lang w:eastAsia="lt-LT"/>
              </w:rPr>
              <w:t xml:space="preserve"> </w:t>
            </w:r>
            <w:r w:rsidR="00544B3A" w:rsidRPr="001B27EA">
              <w:rPr>
                <w:iCs/>
                <w:color w:val="000000" w:themeColor="text1"/>
                <w:sz w:val="24"/>
                <w:szCs w:val="24"/>
                <w:lang w:eastAsia="lt-LT"/>
              </w:rPr>
              <w:t>kokybės parametrus, kadangi kai kuriais atvejais ši papildoma kokybė gali</w:t>
            </w:r>
            <w:r w:rsidR="00544B3A">
              <w:rPr>
                <w:iCs/>
                <w:color w:val="000000" w:themeColor="text1"/>
                <w:sz w:val="24"/>
                <w:szCs w:val="24"/>
                <w:lang w:eastAsia="lt-LT"/>
              </w:rPr>
              <w:t xml:space="preserve"> </w:t>
            </w:r>
            <w:r w:rsidR="00544B3A" w:rsidRPr="001B27EA">
              <w:rPr>
                <w:iCs/>
                <w:color w:val="000000" w:themeColor="text1"/>
                <w:sz w:val="24"/>
                <w:szCs w:val="24"/>
                <w:lang w:eastAsia="lt-LT"/>
              </w:rPr>
              <w:t>tiekėjui (ir pirkėjui) kainuoti brangiau, negu pirkėjas yra pasirengęs už ją</w:t>
            </w:r>
            <w:r w:rsidR="00544B3A">
              <w:rPr>
                <w:iCs/>
                <w:color w:val="000000" w:themeColor="text1"/>
                <w:sz w:val="24"/>
                <w:szCs w:val="24"/>
                <w:lang w:eastAsia="lt-LT"/>
              </w:rPr>
              <w:t xml:space="preserve"> </w:t>
            </w:r>
            <w:r w:rsidR="00544B3A" w:rsidRPr="001B27EA">
              <w:rPr>
                <w:iCs/>
                <w:color w:val="000000" w:themeColor="text1"/>
                <w:sz w:val="24"/>
                <w:szCs w:val="24"/>
                <w:lang w:eastAsia="lt-LT"/>
              </w:rPr>
              <w:t>mokėti. Taip pat pastebima, kad taikant absoliutines formules, tiekėjų</w:t>
            </w:r>
            <w:r w:rsidR="00544B3A">
              <w:rPr>
                <w:iCs/>
                <w:color w:val="000000" w:themeColor="text1"/>
                <w:sz w:val="24"/>
                <w:szCs w:val="24"/>
                <w:lang w:eastAsia="lt-LT"/>
              </w:rPr>
              <w:t xml:space="preserve"> </w:t>
            </w:r>
            <w:r w:rsidR="00544B3A" w:rsidRPr="001B27EA">
              <w:rPr>
                <w:iCs/>
                <w:color w:val="000000" w:themeColor="text1"/>
                <w:sz w:val="24"/>
                <w:szCs w:val="24"/>
                <w:lang w:eastAsia="lt-LT"/>
              </w:rPr>
              <w:t>pasiūlymuose nurodomos mažesnės kainos, negu tuo atveju, kai taikomos</w:t>
            </w:r>
            <w:r w:rsidR="00544B3A">
              <w:rPr>
                <w:iCs/>
                <w:color w:val="000000" w:themeColor="text1"/>
                <w:sz w:val="24"/>
                <w:szCs w:val="24"/>
                <w:lang w:eastAsia="lt-LT"/>
              </w:rPr>
              <w:t xml:space="preserve"> </w:t>
            </w:r>
            <w:r w:rsidR="00544B3A" w:rsidRPr="001B27EA">
              <w:rPr>
                <w:iCs/>
                <w:color w:val="000000" w:themeColor="text1"/>
                <w:sz w:val="24"/>
                <w:szCs w:val="24"/>
                <w:lang w:eastAsia="lt-LT"/>
              </w:rPr>
              <w:t>santykinės formulės. Galutinio balo nuspėjamumas absoliutinės formulės</w:t>
            </w:r>
            <w:r w:rsidR="00544B3A">
              <w:rPr>
                <w:iCs/>
                <w:color w:val="000000" w:themeColor="text1"/>
                <w:sz w:val="24"/>
                <w:szCs w:val="24"/>
                <w:lang w:eastAsia="lt-LT"/>
              </w:rPr>
              <w:t xml:space="preserve"> </w:t>
            </w:r>
            <w:r w:rsidR="00544B3A" w:rsidRPr="001B27EA">
              <w:rPr>
                <w:iCs/>
                <w:color w:val="000000" w:themeColor="text1"/>
                <w:sz w:val="24"/>
                <w:szCs w:val="24"/>
                <w:lang w:eastAsia="lt-LT"/>
              </w:rPr>
              <w:t>atveju gali paskatinti tiekėjų konkurenciją siūlant mažesnes kainas</w:t>
            </w:r>
            <w:r w:rsidR="00544B3A">
              <w:rPr>
                <w:iCs/>
                <w:color w:val="000000" w:themeColor="text1"/>
                <w:sz w:val="24"/>
                <w:szCs w:val="24"/>
                <w:lang w:eastAsia="lt-LT"/>
              </w:rPr>
              <w:t>. Tarnybos</w:t>
            </w:r>
            <w:r w:rsidR="00544B3A" w:rsidRPr="000B6E5C">
              <w:rPr>
                <w:iCs/>
                <w:color w:val="000000" w:themeColor="text1"/>
                <w:sz w:val="24"/>
                <w:szCs w:val="24"/>
                <w:lang w:eastAsia="lt-LT"/>
              </w:rPr>
              <w:t xml:space="preserve"> nuomone,</w:t>
            </w:r>
            <w:r w:rsidR="00544B3A">
              <w:rPr>
                <w:iCs/>
                <w:color w:val="000000" w:themeColor="text1"/>
                <w:sz w:val="24"/>
                <w:szCs w:val="24"/>
                <w:lang w:eastAsia="lt-LT"/>
              </w:rPr>
              <w:t xml:space="preserve"> </w:t>
            </w:r>
            <w:r w:rsidR="00544B3A" w:rsidRPr="000B6E5C">
              <w:rPr>
                <w:iCs/>
                <w:color w:val="000000" w:themeColor="text1"/>
                <w:sz w:val="24"/>
                <w:szCs w:val="24"/>
                <w:lang w:eastAsia="lt-LT"/>
              </w:rPr>
              <w:t>pirkimuose reikėtų vengti taikyti santykines formules ir vietoje jų</w:t>
            </w:r>
            <w:r w:rsidR="00544B3A">
              <w:rPr>
                <w:iCs/>
                <w:color w:val="000000" w:themeColor="text1"/>
                <w:sz w:val="24"/>
                <w:szCs w:val="24"/>
                <w:lang w:eastAsia="lt-LT"/>
              </w:rPr>
              <w:t xml:space="preserve"> </w:t>
            </w:r>
            <w:r w:rsidR="00544B3A" w:rsidRPr="000B6E5C">
              <w:rPr>
                <w:iCs/>
                <w:color w:val="000000" w:themeColor="text1"/>
                <w:sz w:val="24"/>
                <w:szCs w:val="24"/>
                <w:lang w:eastAsia="lt-LT"/>
              </w:rPr>
              <w:t>rekomenduotina rinktis absoliutines formules</w:t>
            </w:r>
            <w:r w:rsidR="00544B3A">
              <w:rPr>
                <w:iCs/>
                <w:color w:val="000000" w:themeColor="text1"/>
                <w:sz w:val="24"/>
                <w:szCs w:val="24"/>
                <w:lang w:eastAsia="lt-LT"/>
              </w:rPr>
              <w:t>.</w:t>
            </w:r>
          </w:p>
        </w:tc>
      </w:tr>
    </w:tbl>
    <w:p w14:paraId="7AC60ABB" w14:textId="14F8D41A" w:rsidR="00374889" w:rsidRDefault="00374889" w:rsidP="0088148E">
      <w:pPr>
        <w:rPr>
          <w:rFonts w:eastAsia="Calibri"/>
          <w:sz w:val="24"/>
          <w:szCs w:val="24"/>
        </w:rPr>
      </w:pPr>
    </w:p>
    <w:p w14:paraId="3101E619" w14:textId="77777777" w:rsidR="00A06514" w:rsidRPr="00671F6B" w:rsidRDefault="00A06514" w:rsidP="0088148E">
      <w:pPr>
        <w:rPr>
          <w:rFonts w:eastAsia="Calibri"/>
          <w:sz w:val="24"/>
          <w:szCs w:val="24"/>
        </w:rPr>
      </w:pPr>
    </w:p>
    <w:p w14:paraId="6C45E15B" w14:textId="6F1F04BB" w:rsidR="00846891" w:rsidRDefault="00846891" w:rsidP="0033795C">
      <w:pPr>
        <w:shd w:val="clear" w:color="auto" w:fill="FFFFFF"/>
        <w:rPr>
          <w:sz w:val="24"/>
          <w:szCs w:val="24"/>
        </w:rPr>
      </w:pPr>
      <w:r>
        <w:rPr>
          <w:sz w:val="24"/>
          <w:szCs w:val="24"/>
        </w:rPr>
        <w:t>Direktori</w:t>
      </w:r>
      <w:r w:rsidR="0033795C">
        <w:rPr>
          <w:sz w:val="24"/>
          <w:szCs w:val="24"/>
        </w:rPr>
        <w:t>us</w:t>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r>
      <w:r w:rsidR="0033795C">
        <w:rPr>
          <w:sz w:val="24"/>
          <w:szCs w:val="24"/>
        </w:rPr>
        <w:tab/>
        <w:t xml:space="preserve">   Darius Vedrickas</w:t>
      </w:r>
    </w:p>
    <w:p w14:paraId="478AE4D8" w14:textId="79E05FD3" w:rsidR="008F5505" w:rsidRDefault="008F5505" w:rsidP="00172E47">
      <w:pPr>
        <w:jc w:val="both"/>
        <w:rPr>
          <w:szCs w:val="24"/>
        </w:rPr>
      </w:pPr>
    </w:p>
    <w:p w14:paraId="2FC928C0" w14:textId="782AE026" w:rsidR="00DA456D" w:rsidRDefault="00DA456D" w:rsidP="00172E47">
      <w:pPr>
        <w:jc w:val="both"/>
        <w:rPr>
          <w:szCs w:val="24"/>
        </w:rPr>
      </w:pPr>
    </w:p>
    <w:p w14:paraId="1FE6032C" w14:textId="56148214" w:rsidR="00577297" w:rsidRDefault="00577297" w:rsidP="00172E47">
      <w:pPr>
        <w:jc w:val="both"/>
        <w:rPr>
          <w:szCs w:val="24"/>
        </w:rPr>
      </w:pPr>
    </w:p>
    <w:p w14:paraId="6BCF23F6" w14:textId="04A38763" w:rsidR="00577297" w:rsidRDefault="00577297" w:rsidP="00172E47">
      <w:pPr>
        <w:jc w:val="both"/>
        <w:rPr>
          <w:szCs w:val="24"/>
        </w:rPr>
      </w:pPr>
    </w:p>
    <w:p w14:paraId="108D8D8D" w14:textId="217C109F" w:rsidR="00577297" w:rsidRDefault="00577297" w:rsidP="00172E47">
      <w:pPr>
        <w:jc w:val="both"/>
        <w:rPr>
          <w:szCs w:val="24"/>
        </w:rPr>
      </w:pPr>
    </w:p>
    <w:p w14:paraId="2F9678A8" w14:textId="3A9F9727" w:rsidR="00577297" w:rsidRDefault="00577297" w:rsidP="00172E47">
      <w:pPr>
        <w:jc w:val="both"/>
        <w:rPr>
          <w:szCs w:val="24"/>
        </w:rPr>
      </w:pPr>
    </w:p>
    <w:p w14:paraId="17769002" w14:textId="3A7F523A" w:rsidR="00577297" w:rsidRDefault="00577297" w:rsidP="00172E47">
      <w:pPr>
        <w:jc w:val="both"/>
        <w:rPr>
          <w:szCs w:val="24"/>
        </w:rPr>
      </w:pPr>
    </w:p>
    <w:p w14:paraId="41824912" w14:textId="3E3A14C0" w:rsidR="00577297" w:rsidRDefault="00577297" w:rsidP="00172E47">
      <w:pPr>
        <w:jc w:val="both"/>
        <w:rPr>
          <w:szCs w:val="24"/>
        </w:rPr>
      </w:pPr>
    </w:p>
    <w:p w14:paraId="553AE217" w14:textId="4F006C1D" w:rsidR="00577297" w:rsidRDefault="00577297" w:rsidP="00172E47">
      <w:pPr>
        <w:jc w:val="both"/>
        <w:rPr>
          <w:szCs w:val="24"/>
        </w:rPr>
      </w:pPr>
    </w:p>
    <w:p w14:paraId="5E40739E" w14:textId="69A0617E" w:rsidR="00577297" w:rsidRDefault="00577297" w:rsidP="00172E47">
      <w:pPr>
        <w:jc w:val="both"/>
        <w:rPr>
          <w:szCs w:val="24"/>
        </w:rPr>
      </w:pPr>
    </w:p>
    <w:p w14:paraId="48C90A98" w14:textId="63A851AB" w:rsidR="00577297" w:rsidRDefault="00577297" w:rsidP="00172E47">
      <w:pPr>
        <w:jc w:val="both"/>
        <w:rPr>
          <w:szCs w:val="24"/>
        </w:rPr>
      </w:pPr>
    </w:p>
    <w:p w14:paraId="4B51EEE7" w14:textId="2146EF55" w:rsidR="00577297" w:rsidRDefault="00577297" w:rsidP="00172E47">
      <w:pPr>
        <w:jc w:val="both"/>
        <w:rPr>
          <w:szCs w:val="24"/>
        </w:rPr>
      </w:pPr>
    </w:p>
    <w:p w14:paraId="39585A6F" w14:textId="0D9223E7" w:rsidR="00577297" w:rsidRDefault="00577297" w:rsidP="00172E47">
      <w:pPr>
        <w:jc w:val="both"/>
        <w:rPr>
          <w:szCs w:val="24"/>
        </w:rPr>
      </w:pPr>
    </w:p>
    <w:p w14:paraId="3A7804A6" w14:textId="295722D5" w:rsidR="00577297" w:rsidRDefault="00577297" w:rsidP="00172E47">
      <w:pPr>
        <w:jc w:val="both"/>
        <w:rPr>
          <w:szCs w:val="24"/>
        </w:rPr>
      </w:pPr>
    </w:p>
    <w:p w14:paraId="0EE006A5" w14:textId="436BA36F" w:rsidR="00577297" w:rsidRDefault="00577297" w:rsidP="00172E47">
      <w:pPr>
        <w:jc w:val="both"/>
        <w:rPr>
          <w:szCs w:val="24"/>
        </w:rPr>
      </w:pPr>
    </w:p>
    <w:p w14:paraId="1369BBB5" w14:textId="5A52D52F" w:rsidR="00577297" w:rsidRDefault="00577297" w:rsidP="00172E47">
      <w:pPr>
        <w:jc w:val="both"/>
        <w:rPr>
          <w:szCs w:val="24"/>
        </w:rPr>
      </w:pPr>
    </w:p>
    <w:p w14:paraId="36C96263" w14:textId="66D04289" w:rsidR="00577297" w:rsidRDefault="00577297" w:rsidP="00172E47">
      <w:pPr>
        <w:jc w:val="both"/>
        <w:rPr>
          <w:szCs w:val="24"/>
        </w:rPr>
      </w:pPr>
    </w:p>
    <w:p w14:paraId="5E95620D" w14:textId="23DF7639" w:rsidR="00577297" w:rsidRDefault="00577297" w:rsidP="00172E47">
      <w:pPr>
        <w:jc w:val="both"/>
        <w:rPr>
          <w:szCs w:val="24"/>
        </w:rPr>
      </w:pPr>
    </w:p>
    <w:p w14:paraId="4EC738F4" w14:textId="4BE0D716" w:rsidR="00577297" w:rsidRDefault="00577297" w:rsidP="00172E47">
      <w:pPr>
        <w:jc w:val="both"/>
        <w:rPr>
          <w:szCs w:val="24"/>
        </w:rPr>
      </w:pPr>
    </w:p>
    <w:p w14:paraId="0BA836CB" w14:textId="4F4ACE61" w:rsidR="00577297" w:rsidRDefault="00577297" w:rsidP="00172E47">
      <w:pPr>
        <w:jc w:val="both"/>
        <w:rPr>
          <w:szCs w:val="24"/>
        </w:rPr>
      </w:pPr>
    </w:p>
    <w:p w14:paraId="03DC47C4" w14:textId="34B9EC97" w:rsidR="00577297" w:rsidRDefault="00577297" w:rsidP="00172E47">
      <w:pPr>
        <w:jc w:val="both"/>
        <w:rPr>
          <w:szCs w:val="24"/>
        </w:rPr>
      </w:pPr>
    </w:p>
    <w:p w14:paraId="5BB63425" w14:textId="77FB60BB" w:rsidR="00577297" w:rsidRDefault="00577297" w:rsidP="00172E47">
      <w:pPr>
        <w:jc w:val="both"/>
        <w:rPr>
          <w:szCs w:val="24"/>
        </w:rPr>
      </w:pPr>
    </w:p>
    <w:p w14:paraId="01BAD85A" w14:textId="780AB641" w:rsidR="00577297" w:rsidRDefault="00577297" w:rsidP="00172E47">
      <w:pPr>
        <w:jc w:val="both"/>
        <w:rPr>
          <w:szCs w:val="24"/>
        </w:rPr>
      </w:pPr>
    </w:p>
    <w:p w14:paraId="4DFED958" w14:textId="44E4EDF1" w:rsidR="00577297" w:rsidRDefault="00577297" w:rsidP="00172E47">
      <w:pPr>
        <w:jc w:val="both"/>
        <w:rPr>
          <w:szCs w:val="24"/>
        </w:rPr>
      </w:pPr>
    </w:p>
    <w:p w14:paraId="1D8922C0" w14:textId="3106DE51" w:rsidR="00577297" w:rsidRDefault="00577297" w:rsidP="00172E47">
      <w:pPr>
        <w:jc w:val="both"/>
        <w:rPr>
          <w:szCs w:val="24"/>
        </w:rPr>
      </w:pPr>
    </w:p>
    <w:p w14:paraId="6F8B9699" w14:textId="591D6F3B" w:rsidR="00577297" w:rsidRDefault="00577297" w:rsidP="00172E47">
      <w:pPr>
        <w:jc w:val="both"/>
        <w:rPr>
          <w:szCs w:val="24"/>
        </w:rPr>
      </w:pPr>
    </w:p>
    <w:p w14:paraId="594109D1" w14:textId="2F227988" w:rsidR="00577297" w:rsidRDefault="00577297" w:rsidP="00172E47">
      <w:pPr>
        <w:jc w:val="both"/>
        <w:rPr>
          <w:szCs w:val="24"/>
        </w:rPr>
      </w:pPr>
    </w:p>
    <w:p w14:paraId="589D31BE" w14:textId="218A2FF9" w:rsidR="00577297" w:rsidRDefault="00577297" w:rsidP="00172E47">
      <w:pPr>
        <w:jc w:val="both"/>
        <w:rPr>
          <w:szCs w:val="24"/>
        </w:rPr>
      </w:pPr>
    </w:p>
    <w:p w14:paraId="4D5F3727" w14:textId="58D3A8E2" w:rsidR="00577297" w:rsidRDefault="00577297" w:rsidP="00172E47">
      <w:pPr>
        <w:jc w:val="both"/>
        <w:rPr>
          <w:szCs w:val="24"/>
        </w:rPr>
      </w:pPr>
    </w:p>
    <w:p w14:paraId="4B02DE83" w14:textId="77777777" w:rsidR="00577297" w:rsidRDefault="00577297" w:rsidP="00172E47">
      <w:pPr>
        <w:jc w:val="both"/>
        <w:rPr>
          <w:szCs w:val="24"/>
        </w:rPr>
      </w:pPr>
    </w:p>
    <w:p w14:paraId="78846502" w14:textId="69EB94B4" w:rsidR="000317C0" w:rsidRDefault="000317C0" w:rsidP="00172E47">
      <w:pPr>
        <w:jc w:val="both"/>
        <w:rPr>
          <w:szCs w:val="24"/>
        </w:rPr>
      </w:pPr>
    </w:p>
    <w:p w14:paraId="0DB4ADDD" w14:textId="75C3FC61" w:rsidR="000317C0" w:rsidRDefault="000317C0" w:rsidP="00172E47">
      <w:pPr>
        <w:jc w:val="both"/>
        <w:rPr>
          <w:szCs w:val="24"/>
        </w:rPr>
      </w:pPr>
    </w:p>
    <w:p w14:paraId="7AB61224" w14:textId="77777777" w:rsidR="005544E6" w:rsidRDefault="005544E6" w:rsidP="00172E47">
      <w:pPr>
        <w:jc w:val="both"/>
        <w:rPr>
          <w:szCs w:val="24"/>
        </w:rPr>
      </w:pPr>
    </w:p>
    <w:bookmarkEnd w:id="1"/>
    <w:p w14:paraId="4B1E980C" w14:textId="5362708B" w:rsidR="00326320" w:rsidRPr="004B74AA" w:rsidRDefault="00F06461" w:rsidP="00F06461">
      <w:pPr>
        <w:rPr>
          <w:sz w:val="24"/>
          <w:szCs w:val="24"/>
        </w:rPr>
      </w:pPr>
      <w:r w:rsidRPr="00F06461">
        <w:rPr>
          <w:sz w:val="24"/>
          <w:szCs w:val="24"/>
        </w:rPr>
        <w:t>Domas Galkauskas, tel. (8 5) 213 3483, el. p. Domas.Galkauskas@vpt.lt</w:t>
      </w:r>
    </w:p>
    <w:sectPr w:rsidR="00326320" w:rsidRPr="004B74AA"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B489" w14:textId="77777777" w:rsidR="002204C8" w:rsidRDefault="002204C8">
      <w:r>
        <w:separator/>
      </w:r>
    </w:p>
  </w:endnote>
  <w:endnote w:type="continuationSeparator" w:id="0">
    <w:p w14:paraId="7A48B2BB" w14:textId="77777777" w:rsidR="002204C8" w:rsidRDefault="0022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A16D" w14:textId="77777777" w:rsidR="002204C8" w:rsidRDefault="002204C8">
      <w:r>
        <w:separator/>
      </w:r>
    </w:p>
  </w:footnote>
  <w:footnote w:type="continuationSeparator" w:id="0">
    <w:p w14:paraId="12AB6F82" w14:textId="77777777" w:rsidR="002204C8" w:rsidRDefault="002204C8">
      <w:r>
        <w:continuationSeparator/>
      </w:r>
    </w:p>
  </w:footnote>
  <w:footnote w:id="1">
    <w:p w14:paraId="13C67C83" w14:textId="1F0D7C6F" w:rsidR="00DC7FBF" w:rsidRPr="00097F55" w:rsidRDefault="00DC7FBF" w:rsidP="00097F55">
      <w:pPr>
        <w:pStyle w:val="FootnoteText"/>
        <w:jc w:val="both"/>
      </w:pPr>
      <w:r w:rsidRPr="00097F55">
        <w:rPr>
          <w:rStyle w:val="FootnoteReference"/>
        </w:rPr>
        <w:footnoteRef/>
      </w:r>
      <w:r w:rsidRPr="00097F55">
        <w:t xml:space="preserve"> 2022-10-10 raštas Nr. (24.78Mr-07)-6K-2206022.</w:t>
      </w:r>
    </w:p>
  </w:footnote>
  <w:footnote w:id="2">
    <w:p w14:paraId="7DBAD772" w14:textId="2F18CD68" w:rsidR="00D6186A" w:rsidRPr="00097F55" w:rsidRDefault="00D6186A" w:rsidP="00097F55">
      <w:pPr>
        <w:pStyle w:val="FootnoteText"/>
        <w:jc w:val="both"/>
      </w:pPr>
      <w:r w:rsidRPr="00097F55">
        <w:rPr>
          <w:rStyle w:val="FootnoteReference"/>
        </w:rPr>
        <w:footnoteRef/>
      </w:r>
      <w:r w:rsidRPr="00097F55">
        <w:t xml:space="preserve"> </w:t>
      </w:r>
      <w:r w:rsidRPr="00097F55">
        <w:t>Patvirtintos Lietuvos Respublikos aplinkos ministro 2017 m. rugpjūčio 22 d. įsakymu Nr. D1-671.</w:t>
      </w:r>
    </w:p>
  </w:footnote>
  <w:footnote w:id="3">
    <w:p w14:paraId="5C37A99B" w14:textId="06DB78AD" w:rsidR="00114070" w:rsidRPr="00097F55" w:rsidRDefault="00114070" w:rsidP="00097F55">
      <w:pPr>
        <w:pStyle w:val="FootnoteText"/>
        <w:jc w:val="both"/>
      </w:pPr>
      <w:r w:rsidRPr="00097F55">
        <w:rPr>
          <w:rStyle w:val="FootnoteReference"/>
        </w:rPr>
        <w:footnoteRef/>
      </w:r>
      <w:r w:rsidRPr="00097F55">
        <w:t xml:space="preserve"> </w:t>
      </w:r>
      <w:r w:rsidRPr="00097F55">
        <w:t xml:space="preserve">Pirkimo dokumentuose nurodytos </w:t>
      </w:r>
      <w:r w:rsidR="0026180D" w:rsidRPr="00097F55">
        <w:t xml:space="preserve">planuotos </w:t>
      </w:r>
      <w:r w:rsidRPr="00097F55">
        <w:t>vertės su PVM.</w:t>
      </w:r>
    </w:p>
  </w:footnote>
  <w:footnote w:id="4">
    <w:p w14:paraId="4DEF7A7C" w14:textId="0DB8AC1C" w:rsidR="001644B6" w:rsidRPr="00097F55" w:rsidRDefault="001644B6" w:rsidP="00097F55">
      <w:pPr>
        <w:pStyle w:val="FootnoteText"/>
        <w:jc w:val="both"/>
      </w:pPr>
      <w:r w:rsidRPr="00097F55">
        <w:rPr>
          <w:rStyle w:val="FootnoteReference"/>
        </w:rPr>
        <w:footnoteRef/>
      </w:r>
      <w:r w:rsidRPr="00097F55">
        <w:t xml:space="preserve"> </w:t>
      </w:r>
      <w:r w:rsidRPr="00097F55">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5">
    <w:p w14:paraId="773AD869" w14:textId="77777777" w:rsidR="001644B6" w:rsidRPr="00097F55" w:rsidRDefault="001644B6" w:rsidP="00097F55">
      <w:pPr>
        <w:pStyle w:val="FootnoteText"/>
        <w:jc w:val="both"/>
      </w:pPr>
      <w:r w:rsidRPr="00097F55">
        <w:rPr>
          <w:rStyle w:val="FootnoteReference"/>
        </w:rPr>
        <w:footnoteRef/>
      </w:r>
      <w:r w:rsidRPr="00097F55">
        <w:t xml:space="preserve"> </w:t>
      </w:r>
      <w:r w:rsidRPr="00097F55">
        <w:t>Patvirtintas Tarnybos direktoriaus 2017 m. birželio 19 d. įsakymu Nr. 1S-91.</w:t>
      </w:r>
    </w:p>
  </w:footnote>
  <w:footnote w:id="6">
    <w:p w14:paraId="278D2D88" w14:textId="7147F5C9" w:rsidR="001644B6" w:rsidRPr="00097F55" w:rsidRDefault="001644B6" w:rsidP="00097F55">
      <w:pPr>
        <w:pStyle w:val="FootnoteText"/>
        <w:jc w:val="both"/>
      </w:pPr>
      <w:r w:rsidRPr="00097F55">
        <w:rPr>
          <w:rStyle w:val="FootnoteReference"/>
        </w:rPr>
        <w:footnoteRef/>
      </w:r>
      <w:r w:rsidRPr="00097F55">
        <w:t xml:space="preserve"> </w:t>
      </w:r>
      <w:r w:rsidRPr="00097F55">
        <w:t xml:space="preserve">„&lt;...&gt; </w:t>
      </w:r>
      <w:r w:rsidR="00545440" w:rsidRPr="00097F55">
        <w:t>Jei pirkimo vykdytojas keičia raštu sudarytą pirkimo sutartį, preliminariąją sutartį ar vidaus sandorį, šie pakeitimai turi būti paskelbti CVP IS ne vėliau kaip per 15 kalendorinių dienų nuo atitinkamų pakeitimų atlikimo</w:t>
      </w:r>
      <w:r w:rsidRPr="00097F55">
        <w:t>. &lt;...&gt;“.</w:t>
      </w:r>
    </w:p>
  </w:footnote>
  <w:footnote w:id="7">
    <w:p w14:paraId="014AC27C" w14:textId="5B11FA11" w:rsidR="007C5959" w:rsidRPr="00097F55" w:rsidRDefault="007C5959" w:rsidP="00097F55">
      <w:pPr>
        <w:pStyle w:val="FootnoteText"/>
        <w:jc w:val="both"/>
      </w:pPr>
      <w:r w:rsidRPr="00097F55">
        <w:rPr>
          <w:rStyle w:val="FootnoteReference"/>
        </w:rPr>
        <w:footnoteRef/>
      </w:r>
      <w:r w:rsidRPr="00097F55">
        <w:t xml:space="preserve"> </w:t>
      </w:r>
      <w:r w:rsidRPr="00097F55">
        <w:t>Pirma komisija yra atsakinga už visas atviro projekto konkurso procedūras</w:t>
      </w:r>
      <w:r w:rsidR="005F2B91" w:rsidRPr="00097F55">
        <w:t>. A</w:t>
      </w:r>
      <w:r w:rsidRPr="00097F55">
        <w:t>ntra</w:t>
      </w:r>
      <w:r w:rsidR="005F2B91" w:rsidRPr="00097F55">
        <w:t xml:space="preserve"> </w:t>
      </w:r>
      <w:r w:rsidRPr="00097F55">
        <w:t>komisija</w:t>
      </w:r>
      <w:r w:rsidR="005F2B91" w:rsidRPr="00097F55">
        <w:t xml:space="preserve"> yra </w:t>
      </w:r>
      <w:r w:rsidRPr="00097F55">
        <w:t xml:space="preserve">atsakinga už </w:t>
      </w:r>
      <w:r w:rsidR="005F2B91" w:rsidRPr="00097F55">
        <w:t xml:space="preserve">atviro projekto  </w:t>
      </w:r>
      <w:r w:rsidRPr="00097F55">
        <w:t>konkursui pateiktų</w:t>
      </w:r>
      <w:r w:rsidR="005F2B91" w:rsidRPr="00097F55">
        <w:t xml:space="preserve"> </w:t>
      </w:r>
      <w:r w:rsidRPr="00097F55">
        <w:t>projektų vertinimą</w:t>
      </w:r>
      <w:r w:rsidR="005F2B91" w:rsidRPr="00097F55">
        <w:t>.</w:t>
      </w:r>
    </w:p>
  </w:footnote>
  <w:footnote w:id="8">
    <w:p w14:paraId="461F8252" w14:textId="77777777" w:rsidR="00F85097" w:rsidRPr="00097F55" w:rsidRDefault="00F85097" w:rsidP="00097F55">
      <w:pPr>
        <w:pStyle w:val="FootnoteText"/>
        <w:jc w:val="both"/>
      </w:pPr>
      <w:r w:rsidRPr="00097F55">
        <w:rPr>
          <w:rStyle w:val="FootnoteReference"/>
        </w:rPr>
        <w:footnoteRef/>
      </w:r>
      <w:r w:rsidRPr="00097F55">
        <w:t xml:space="preserve"> </w:t>
      </w:r>
      <w:r w:rsidRPr="00097F55">
        <w:t>Šalių susitarimas Nr. 1 prie 2022 m. liepos 21 d. Festivalio šeimoms su vaikais, skatinančio artimiau susipažinti su gamta, organizavimo paslaugų pirkimo sutarties Nr. VPS-64 (5 dalis).</w:t>
      </w:r>
    </w:p>
  </w:footnote>
  <w:footnote w:id="9">
    <w:p w14:paraId="103526E4" w14:textId="77777777" w:rsidR="00F85097" w:rsidRPr="00097F55" w:rsidRDefault="00F85097" w:rsidP="00097F55">
      <w:pPr>
        <w:pStyle w:val="FootnoteText"/>
        <w:jc w:val="both"/>
      </w:pPr>
      <w:r w:rsidRPr="00097F55">
        <w:rPr>
          <w:rStyle w:val="FootnoteReference"/>
        </w:rPr>
        <w:footnoteRef/>
      </w:r>
      <w:r w:rsidRPr="00097F55">
        <w:t xml:space="preserve"> </w:t>
      </w:r>
      <w:r w:rsidRPr="00097F55">
        <w:t>Šalių susitarimas Nr. 1 prie 2022 m. liepos 21 d. Vandens telkinių valymo akcijos su paskaita apie jų taršą ir jos poveikį gamtai organizavimo paslaugų pirkimo sutarties Nr. VPS-65 (6 dalis).</w:t>
      </w:r>
    </w:p>
  </w:footnote>
  <w:footnote w:id="10">
    <w:p w14:paraId="55F95CAD" w14:textId="77777777" w:rsidR="00F85097" w:rsidRPr="00097F55" w:rsidRDefault="00F85097" w:rsidP="00097F55">
      <w:pPr>
        <w:pStyle w:val="FootnoteText"/>
        <w:jc w:val="both"/>
      </w:pPr>
      <w:r w:rsidRPr="00097F55">
        <w:rPr>
          <w:rStyle w:val="FootnoteReference"/>
        </w:rPr>
        <w:footnoteRef/>
      </w:r>
      <w:r w:rsidRPr="00097F55">
        <w:t xml:space="preserve"> </w:t>
      </w:r>
      <w:r w:rsidRPr="00097F55">
        <w:t>Šalių susitarimas Nr. 1 prie 2022 m. liepos 21 d. Gamtosauginių mokyklų renginių, skatinančių jų veiklą, organizavimo paslaugų pirkimo sutarties Nr. VPS-66 (2 dalis).</w:t>
      </w:r>
    </w:p>
  </w:footnote>
  <w:footnote w:id="11">
    <w:p w14:paraId="22498257" w14:textId="77777777" w:rsidR="00F85097" w:rsidRPr="00097F55" w:rsidRDefault="00F85097" w:rsidP="00097F55">
      <w:pPr>
        <w:pStyle w:val="FootnoteText"/>
        <w:jc w:val="both"/>
      </w:pPr>
      <w:r w:rsidRPr="00097F55">
        <w:rPr>
          <w:rStyle w:val="FootnoteReference"/>
        </w:rPr>
        <w:footnoteRef/>
      </w:r>
      <w:r w:rsidRPr="00097F55">
        <w:t xml:space="preserve"> </w:t>
      </w:r>
      <w:r w:rsidRPr="00097F55">
        <w:t>Šalių susitarimas Nr. 1 prie 2022 m. liepos 21 d. Bendruomeninių kūrybinių projektų, propaguojančių darnų vartojimą, organizavimo paslaugų pirkimo sutarties Nr. VPS-67 (8 dalis).</w:t>
      </w:r>
    </w:p>
  </w:footnote>
  <w:footnote w:id="12">
    <w:p w14:paraId="181197FA" w14:textId="77777777" w:rsidR="00F85097" w:rsidRPr="00097F55" w:rsidRDefault="00F85097" w:rsidP="00097F55">
      <w:pPr>
        <w:pStyle w:val="FootnoteText"/>
        <w:jc w:val="both"/>
      </w:pPr>
      <w:r w:rsidRPr="00097F55">
        <w:rPr>
          <w:rStyle w:val="FootnoteReference"/>
        </w:rPr>
        <w:footnoteRef/>
      </w:r>
      <w:r w:rsidRPr="00097F55">
        <w:t xml:space="preserve"> </w:t>
      </w:r>
      <w:r w:rsidRPr="00097F55">
        <w:t>Šalių susitarimas Nr. 1 prie 2022 m. liepos 21 d. Kūrybinių - edukacinių dirbtuvių, skatinančių keisti vartojimo įpročius, organizavimo paslaugų pirkimo sutarties Nr. VPS-68 (9 dalis).</w:t>
      </w:r>
    </w:p>
  </w:footnote>
  <w:footnote w:id="13">
    <w:p w14:paraId="78D7084A" w14:textId="7D2A8C3E" w:rsidR="00017270" w:rsidRPr="00097F55" w:rsidRDefault="00017270" w:rsidP="00097F55">
      <w:pPr>
        <w:pStyle w:val="FootnoteText"/>
        <w:jc w:val="both"/>
      </w:pPr>
      <w:r w:rsidRPr="00097F55">
        <w:rPr>
          <w:rStyle w:val="FootnoteReference"/>
        </w:rPr>
        <w:footnoteRef/>
      </w:r>
      <w:r w:rsidRPr="00097F55">
        <w:t xml:space="preserve"> </w:t>
      </w:r>
      <w:r w:rsidR="004A335A" w:rsidRPr="00097F55">
        <w:t xml:space="preserve">Susitarimas Nr. 1 prie 2022 m. liepos 21 d. Moksleivių </w:t>
      </w:r>
      <w:proofErr w:type="spellStart"/>
      <w:r w:rsidR="004A335A" w:rsidRPr="00097F55">
        <w:t>savanoriavimo</w:t>
      </w:r>
      <w:proofErr w:type="spellEnd"/>
      <w:r w:rsidR="004A335A" w:rsidRPr="00097F55">
        <w:t xml:space="preserve"> veiklos, susijusios su aplinkosauga, organizavimo paslaugų sutarties Nr. </w:t>
      </w:r>
      <w:r w:rsidR="00501D86" w:rsidRPr="00097F55">
        <w:t>VPS</w:t>
      </w:r>
      <w:r w:rsidR="004A335A" w:rsidRPr="00097F55">
        <w:t>-70 (10 dalis).</w:t>
      </w:r>
    </w:p>
  </w:footnote>
  <w:footnote w:id="14">
    <w:p w14:paraId="66A90BE4" w14:textId="5646156A" w:rsidR="00F0393B" w:rsidRPr="00097F55" w:rsidRDefault="00F0393B" w:rsidP="00097F55">
      <w:pPr>
        <w:pStyle w:val="FootnoteText"/>
        <w:jc w:val="both"/>
      </w:pPr>
      <w:r w:rsidRPr="00097F55">
        <w:rPr>
          <w:rStyle w:val="FootnoteReference"/>
        </w:rPr>
        <w:footnoteRef/>
      </w:r>
      <w:r w:rsidRPr="00097F55">
        <w:t xml:space="preserve"> </w:t>
      </w:r>
      <w:r w:rsidR="003156A9" w:rsidRPr="00097F55">
        <w:t>Šalių susitarimas Nr. 1 prie 2022 m. liepos 22 d. Gamtos mokyklų renginių, skatinančių jų veiklą, organizavimo paslaugų pirkimo sutarties Nr. VPS-72 (3 dalis).</w:t>
      </w:r>
    </w:p>
  </w:footnote>
  <w:footnote w:id="15">
    <w:p w14:paraId="3FC8BC4A" w14:textId="77777777" w:rsidR="00177D4A" w:rsidRPr="00097F55" w:rsidRDefault="00177D4A" w:rsidP="00097F55">
      <w:pPr>
        <w:pStyle w:val="FootnoteText"/>
        <w:jc w:val="both"/>
      </w:pPr>
      <w:r w:rsidRPr="00097F55">
        <w:rPr>
          <w:rStyle w:val="FootnoteReference"/>
        </w:rPr>
        <w:footnoteRef/>
      </w:r>
      <w:r w:rsidRPr="00097F55">
        <w:t xml:space="preserve"> </w:t>
      </w:r>
      <w:r w:rsidRPr="00097F55">
        <w:t>Šalių susitarimas Nr. 1 prie 2022 m. liepos 22 d. Viešųjų akcijų, susijusių su klimato kaita ir prisitaikymu prie jo, organizavimo paslaugų sutarties Nr. VPS-73 (7 dalis).</w:t>
      </w:r>
    </w:p>
  </w:footnote>
  <w:footnote w:id="16">
    <w:p w14:paraId="46221947" w14:textId="77777777" w:rsidR="00177D4A" w:rsidRPr="00097F55" w:rsidRDefault="00177D4A" w:rsidP="00097F55">
      <w:pPr>
        <w:pStyle w:val="FootnoteText"/>
        <w:jc w:val="both"/>
      </w:pPr>
      <w:r w:rsidRPr="00097F55">
        <w:rPr>
          <w:rStyle w:val="FootnoteReference"/>
        </w:rPr>
        <w:footnoteRef/>
      </w:r>
      <w:r w:rsidRPr="00097F55">
        <w:t xml:space="preserve"> </w:t>
      </w:r>
      <w:r w:rsidRPr="00097F55">
        <w:t>Šalių susitarimas Nr. 1 prie 2022 m. liepos 22 d. Edukacinių žygių, kurių metu supažindinama su bioįvairove ir invazinėmis rūšimis, organizavimo paslaugų pirkimo sutarties Nr. VPS-74 (4 dalis).</w:t>
      </w:r>
    </w:p>
  </w:footnote>
  <w:footnote w:id="17">
    <w:p w14:paraId="339A288E" w14:textId="2D9F3445" w:rsidR="00BF7217" w:rsidRPr="00097F55" w:rsidRDefault="00BF7217" w:rsidP="00097F55">
      <w:pPr>
        <w:pStyle w:val="FootnoteText"/>
        <w:jc w:val="both"/>
      </w:pPr>
      <w:r w:rsidRPr="00097F55">
        <w:rPr>
          <w:rStyle w:val="FootnoteReference"/>
        </w:rPr>
        <w:footnoteRef/>
      </w:r>
      <w:r w:rsidRPr="00097F55">
        <w:t xml:space="preserve"> </w:t>
      </w:r>
      <w:r w:rsidR="0007052B" w:rsidRPr="00097F55">
        <w:t>Šalių susitarimas Nr. 1 prie 2022 m. liepos 27 d. Jaunųjų miško bičiulių renginių, skatinančių šių būrelių veiklą, sutarties Nr. VPS-75 (1 dalis)</w:t>
      </w:r>
      <w:r w:rsidRPr="00097F55">
        <w:t>.</w:t>
      </w:r>
    </w:p>
  </w:footnote>
  <w:footnote w:id="18">
    <w:p w14:paraId="2F9261D2" w14:textId="77777777" w:rsidR="00A728D8" w:rsidRPr="00097F55" w:rsidRDefault="00A728D8" w:rsidP="00097F55">
      <w:pPr>
        <w:tabs>
          <w:tab w:val="left" w:pos="0"/>
          <w:tab w:val="left" w:pos="520"/>
        </w:tabs>
        <w:jc w:val="both"/>
        <w:rPr>
          <w:rFonts w:eastAsia="Lucida Sans Unicode" w:cs="Tahoma"/>
          <w:bCs/>
        </w:rPr>
      </w:pPr>
      <w:r w:rsidRPr="00097F55">
        <w:rPr>
          <w:rStyle w:val="FootnoteReference"/>
        </w:rPr>
        <w:footnoteRef/>
      </w:r>
      <w:r w:rsidRPr="00097F55">
        <w:t xml:space="preserve"> </w:t>
      </w:r>
      <w:r w:rsidRPr="00097F55">
        <w:t xml:space="preserve">„&lt;...&gt; </w:t>
      </w:r>
      <w:r w:rsidRPr="00097F55">
        <w:rPr>
          <w:rFonts w:eastAsia="Lucida Sans Unicode" w:cs="Tahoma"/>
          <w:bCs/>
        </w:rPr>
        <w:t>Specialistas Nr. 1:</w:t>
      </w:r>
    </w:p>
    <w:p w14:paraId="1DBF8BD5" w14:textId="77777777" w:rsidR="00A728D8" w:rsidRPr="00097F55" w:rsidRDefault="00A728D8" w:rsidP="00097F55">
      <w:pPr>
        <w:tabs>
          <w:tab w:val="left" w:pos="0"/>
          <w:tab w:val="left" w:pos="520"/>
        </w:tabs>
        <w:jc w:val="both"/>
        <w:rPr>
          <w:rFonts w:eastAsia="Lucida Sans Unicode" w:cs="Tahoma"/>
          <w:bCs/>
        </w:rPr>
      </w:pPr>
      <w:r w:rsidRPr="00097F55">
        <w:rPr>
          <w:rFonts w:eastAsia="Lucida Sans Unicode" w:cs="Tahoma"/>
          <w:bCs/>
        </w:rPr>
        <w:t>- turi turėti aukštąjį arba jam prilygintą ugdymo mokslų studijų krypties grupės išsilavinimą; &lt;...&gt;“.</w:t>
      </w:r>
    </w:p>
  </w:footnote>
  <w:footnote w:id="19">
    <w:p w14:paraId="37F483BC" w14:textId="25D0FF7A" w:rsidR="00C46214" w:rsidRPr="00097F55" w:rsidRDefault="00C46214" w:rsidP="00097F55">
      <w:pPr>
        <w:pStyle w:val="FootnoteText"/>
        <w:jc w:val="both"/>
      </w:pPr>
      <w:r w:rsidRPr="00097F55">
        <w:rPr>
          <w:rStyle w:val="FootnoteReference"/>
        </w:rPr>
        <w:footnoteRef/>
      </w:r>
      <w:r w:rsidRPr="00097F55">
        <w:t xml:space="preserve"> </w:t>
      </w:r>
      <w:r w:rsidRPr="00097F55">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&lt;...&gt;“.</w:t>
      </w:r>
    </w:p>
  </w:footnote>
  <w:footnote w:id="20">
    <w:p w14:paraId="67AFF110" w14:textId="77777777" w:rsidR="006D0CF4" w:rsidRPr="00097F55" w:rsidRDefault="006D0CF4" w:rsidP="00097F55">
      <w:pPr>
        <w:tabs>
          <w:tab w:val="left" w:pos="0"/>
          <w:tab w:val="left" w:pos="520"/>
        </w:tabs>
        <w:jc w:val="both"/>
        <w:rPr>
          <w:rFonts w:eastAsia="Lucida Sans Unicode" w:cs="Tahoma"/>
          <w:bCs/>
        </w:rPr>
      </w:pPr>
      <w:r w:rsidRPr="00097F55">
        <w:rPr>
          <w:rStyle w:val="FootnoteReference"/>
        </w:rPr>
        <w:footnoteRef/>
      </w:r>
      <w:r w:rsidRPr="00097F55">
        <w:t xml:space="preserve"> </w:t>
      </w:r>
      <w:r w:rsidRPr="00097F55">
        <w:t>„</w:t>
      </w:r>
      <w:r w:rsidRPr="00097F55">
        <w:rPr>
          <w:rFonts w:eastAsia="Lucida Sans Unicode" w:cs="Tahoma"/>
          <w:bCs/>
        </w:rPr>
        <w:t xml:space="preserve">Tiekėjas sutarties vykdymui privalo turėti bent 1 specialistą, kuris: </w:t>
      </w:r>
    </w:p>
    <w:p w14:paraId="4B8A8D31" w14:textId="40FB80B6" w:rsidR="006D0CF4" w:rsidRPr="00097F55" w:rsidRDefault="006D0CF4" w:rsidP="00097F55">
      <w:pPr>
        <w:pStyle w:val="FootnoteText"/>
        <w:jc w:val="both"/>
      </w:pPr>
      <w:r w:rsidRPr="00097F55">
        <w:t>10 projekto konkurso objekto daliai</w:t>
      </w:r>
    </w:p>
    <w:p w14:paraId="57E7E54C" w14:textId="6B6A23DC" w:rsidR="006D0CF4" w:rsidRPr="00097F55" w:rsidRDefault="006D0CF4" w:rsidP="00097F55">
      <w:pPr>
        <w:pStyle w:val="FootnoteText"/>
        <w:jc w:val="both"/>
      </w:pPr>
      <w:r w:rsidRPr="00097F55">
        <w:t xml:space="preserve">- turi būti organizavęs bent 1 (vieną) </w:t>
      </w:r>
      <w:proofErr w:type="spellStart"/>
      <w:r w:rsidRPr="00097F55">
        <w:t>savanoriavimo</w:t>
      </w:r>
      <w:proofErr w:type="spellEnd"/>
      <w:r w:rsidRPr="00097F55">
        <w:t xml:space="preserve"> veiklą“.</w:t>
      </w:r>
    </w:p>
  </w:footnote>
  <w:footnote w:id="21">
    <w:p w14:paraId="5FA3BC66" w14:textId="77777777" w:rsidR="00AD4544" w:rsidRPr="00097F55" w:rsidRDefault="00AD4544" w:rsidP="00AD4544">
      <w:pPr>
        <w:pStyle w:val="FootnoteText"/>
        <w:jc w:val="both"/>
      </w:pPr>
      <w:r w:rsidRPr="00097F55">
        <w:rPr>
          <w:rStyle w:val="FootnoteReference"/>
        </w:rPr>
        <w:footnoteRef/>
      </w:r>
      <w:r w:rsidRPr="00097F55">
        <w:t xml:space="preserve"> </w:t>
      </w:r>
      <w:r w:rsidRPr="00097F55">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šio įstatymo 55 straipsnio 9 dalimi“.</w:t>
      </w:r>
    </w:p>
  </w:footnote>
  <w:footnote w:id="22">
    <w:p w14:paraId="1A28B715" w14:textId="25417BEC" w:rsidR="00C47436" w:rsidRPr="00097F55" w:rsidRDefault="00C47436" w:rsidP="00097F55">
      <w:pPr>
        <w:pStyle w:val="FootnoteText"/>
        <w:jc w:val="both"/>
      </w:pPr>
      <w:r w:rsidRPr="00097F55">
        <w:rPr>
          <w:rStyle w:val="FootnoteReference"/>
        </w:rPr>
        <w:footnoteRef/>
      </w:r>
      <w:r w:rsidRPr="00097F55">
        <w:t xml:space="preserve"> </w:t>
      </w:r>
      <w:r w:rsidRPr="00097F55">
        <w:t xml:space="preserve">Vertinti dokumentai, susiję su Pirkimu: </w:t>
      </w:r>
      <w:r w:rsidR="008B433D" w:rsidRPr="00097F55">
        <w:t>aplinkos ministro 2021 m. kovo 30 d. įsakymas (su vėlesniais pakeitimais) Nr. D1-186 „Dėl neformalaus aplinkosauginio švietimo ir teigiamų aplinkai elgesio pokyčių iniciatyvų, įgyvendinant projektą „Atsakingo ir tausojančio aplinką visuomenės elgesio skatinimas“, organizavimo paslaugų atviro projekto konkurso vertinimo komisijų sudarymo ir jų darbo reglamentų patvirtinimo“</w:t>
      </w:r>
      <w:r w:rsidRPr="00097F55">
        <w:t>;</w:t>
      </w:r>
      <w:r w:rsidR="008B433D" w:rsidRPr="00097F55">
        <w:t xml:space="preserve"> </w:t>
      </w:r>
      <w:r w:rsidRPr="00097F55">
        <w:t>Komisij</w:t>
      </w:r>
      <w:r w:rsidR="00DA5471" w:rsidRPr="00097F55">
        <w:t>ų</w:t>
      </w:r>
      <w:r w:rsidRPr="00097F55">
        <w:t xml:space="preserve"> narių nešališkumo deklaracijos, konfidencialumo pasižadėjimai ir privačių interesų deklaracijos;</w:t>
      </w:r>
      <w:r w:rsidR="00533613" w:rsidRPr="00097F55">
        <w:t xml:space="preserve"> </w:t>
      </w:r>
      <w:r w:rsidR="00703F89" w:rsidRPr="00097F55">
        <w:t xml:space="preserve">Perkančiosios organizacijos </w:t>
      </w:r>
      <w:r w:rsidR="00533613" w:rsidRPr="00097F55">
        <w:t>2023</w:t>
      </w:r>
      <w:r w:rsidR="00703F89" w:rsidRPr="00097F55">
        <w:t xml:space="preserve"> m. sausio </w:t>
      </w:r>
      <w:r w:rsidR="00533613" w:rsidRPr="00097F55">
        <w:t>23</w:t>
      </w:r>
      <w:r w:rsidR="00703F89" w:rsidRPr="00097F55">
        <w:t xml:space="preserve"> d. raštas</w:t>
      </w:r>
      <w:r w:rsidR="00533613" w:rsidRPr="00097F55">
        <w:t xml:space="preserve"> Nr. D8(E)-376</w:t>
      </w:r>
      <w:r w:rsidR="004C2A49" w:rsidRPr="00097F55">
        <w:t xml:space="preserve"> su priedais</w:t>
      </w:r>
      <w:r w:rsidRPr="00097F55">
        <w:t>;</w:t>
      </w:r>
      <w:r w:rsidR="00A36011" w:rsidRPr="00097F55">
        <w:t xml:space="preserve"> </w:t>
      </w:r>
      <w:r w:rsidRPr="00097F55">
        <w:t>CPV IS skelbimas apie Pirkimą (skelbtas 202</w:t>
      </w:r>
      <w:r w:rsidR="00C4402E" w:rsidRPr="00097F55">
        <w:t>1</w:t>
      </w:r>
      <w:r w:rsidRPr="00097F55">
        <w:t>-</w:t>
      </w:r>
      <w:r w:rsidR="00C4402E" w:rsidRPr="00097F55">
        <w:t>04</w:t>
      </w:r>
      <w:r w:rsidRPr="00097F55">
        <w:t>-0</w:t>
      </w:r>
      <w:r w:rsidR="00C4402E" w:rsidRPr="00097F55">
        <w:t>4</w:t>
      </w:r>
      <w:r w:rsidRPr="00097F55">
        <w:t xml:space="preserve">, skelbimo kodas Nr. </w:t>
      </w:r>
      <w:r w:rsidR="001F138D" w:rsidRPr="00097F55">
        <w:t>2021-694083</w:t>
      </w:r>
      <w:r w:rsidRPr="00097F55">
        <w:t>); CVPS IS skelbimas apie sutarties skyrimą (skelbtas 202</w:t>
      </w:r>
      <w:r w:rsidR="00A36011" w:rsidRPr="00097F55">
        <w:t>2</w:t>
      </w:r>
      <w:r w:rsidRPr="00097F55">
        <w:t>-0</w:t>
      </w:r>
      <w:r w:rsidR="00A36011" w:rsidRPr="00097F55">
        <w:t>8</w:t>
      </w:r>
      <w:r w:rsidRPr="00097F55">
        <w:t>-</w:t>
      </w:r>
      <w:r w:rsidR="00A36011" w:rsidRPr="00097F55">
        <w:t>25</w:t>
      </w:r>
      <w:r w:rsidRPr="00097F55">
        <w:t xml:space="preserve">, skelbimo kodas Nr. </w:t>
      </w:r>
      <w:r w:rsidR="00A36011" w:rsidRPr="00097F55">
        <w:t>2022-650585</w:t>
      </w:r>
      <w:r w:rsidRPr="00097F55">
        <w:t>);</w:t>
      </w:r>
      <w:r w:rsidR="004162F9" w:rsidRPr="00097F55">
        <w:t xml:space="preserve"> </w:t>
      </w:r>
      <w:r w:rsidRPr="00097F55">
        <w:t xml:space="preserve">Pirkimo </w:t>
      </w:r>
      <w:r w:rsidR="00DE1549" w:rsidRPr="00097F55">
        <w:t>sąlygos</w:t>
      </w:r>
      <w:r w:rsidRPr="00097F55">
        <w:t>, patvirtint</w:t>
      </w:r>
      <w:r w:rsidR="00DE1549" w:rsidRPr="00097F55">
        <w:t>os</w:t>
      </w:r>
      <w:r w:rsidRPr="00097F55">
        <w:t xml:space="preserve"> Komisijos </w:t>
      </w:r>
      <w:r w:rsidR="004162F9" w:rsidRPr="00097F55">
        <w:t>2022 m. balandžio 1 d. posėdžio protokolu Nr. KOMU2021-2</w:t>
      </w:r>
      <w:r w:rsidR="00F14DC2" w:rsidRPr="00097F55">
        <w:t>, ir dėl jų Perkančiosios organizacijos tiekėjams teikti paaiškinimai</w:t>
      </w:r>
      <w:r w:rsidR="004162F9" w:rsidRPr="00097F55">
        <w:t>;</w:t>
      </w:r>
      <w:r w:rsidR="00402479" w:rsidRPr="00097F55">
        <w:t xml:space="preserve"> </w:t>
      </w:r>
      <w:r w:rsidR="004162F9" w:rsidRPr="00097F55">
        <w:t>K</w:t>
      </w:r>
      <w:r w:rsidRPr="00097F55">
        <w:t>omisijos posėdžių protokolai</w:t>
      </w:r>
      <w:r w:rsidR="004162F9" w:rsidRPr="00097F55">
        <w:t xml:space="preserve"> (trisdešimt vienas protokolas – nuo 2021 m. kovo 30 d. posėdžio protokolo Nr. KOMU2021-1 iki 2022 m. liepos 22 d. posėdžio protokolo Nr. KOMU2021-31)</w:t>
      </w:r>
      <w:r w:rsidRPr="00097F55">
        <w:t xml:space="preserve">; </w:t>
      </w:r>
      <w:r w:rsidR="00E26746" w:rsidRPr="00097F55">
        <w:t xml:space="preserve">Perkančiosios organizacijos susirašinėjimo su tiekėjais duomenys bei informacija CVP IS ir Centriniame </w:t>
      </w:r>
      <w:r w:rsidR="00E212D9" w:rsidRPr="00097F55">
        <w:t>v</w:t>
      </w:r>
      <w:r w:rsidR="00E26746" w:rsidRPr="00097F55">
        <w:t xml:space="preserve">iešųjų </w:t>
      </w:r>
      <w:r w:rsidR="00E212D9" w:rsidRPr="00097F55">
        <w:t>p</w:t>
      </w:r>
      <w:r w:rsidR="00E26746" w:rsidRPr="00097F55">
        <w:t xml:space="preserve">irkimų </w:t>
      </w:r>
      <w:r w:rsidR="00E212D9" w:rsidRPr="00097F55">
        <w:t>p</w:t>
      </w:r>
      <w:r w:rsidR="00E26746" w:rsidRPr="00097F55">
        <w:t xml:space="preserve">ortale; </w:t>
      </w:r>
      <w:r w:rsidRPr="00097F55">
        <w:t>tiekėjų pretenzijos ir Perkančiosios organizacijos atsakymai; Pirkimo dokumentų ir procedūrų patikrą atlikusios A</w:t>
      </w:r>
      <w:r w:rsidR="0025133C" w:rsidRPr="00097F55">
        <w:t>PVA</w:t>
      </w:r>
      <w:r w:rsidRPr="00097F55">
        <w:t xml:space="preserve"> dokumentai (išankstinės ir paskesnės priežiūros patikros lapai); Pirkimo procedūrų ataskaita Atn-1 (skelbta 2021-02-15 Nr. 2021-685821).</w:t>
      </w:r>
    </w:p>
  </w:footnote>
  <w:footnote w:id="23">
    <w:p w14:paraId="06DB025C" w14:textId="77777777" w:rsidR="00544B3A" w:rsidRPr="00097F55" w:rsidRDefault="00544B3A" w:rsidP="00097F55">
      <w:pPr>
        <w:pStyle w:val="FootnoteText"/>
        <w:jc w:val="both"/>
      </w:pPr>
      <w:r w:rsidRPr="00097F55">
        <w:rPr>
          <w:rStyle w:val="FootnoteReference"/>
        </w:rPr>
        <w:footnoteRef/>
      </w:r>
      <w:r w:rsidRPr="00097F55">
        <w:t xml:space="preserve"> </w:t>
      </w:r>
      <w:r w:rsidRPr="00097F55">
        <w:t xml:space="preserve">Tarnybos parengtos Ekonomiškai naudingiausio pasiūlymo vertinimo gairės: </w:t>
      </w:r>
      <w:hyperlink r:id="rId1" w:history="1">
        <w:r w:rsidRPr="00097F55">
          <w:rPr>
            <w:rStyle w:val="Hyperlink"/>
            <w:color w:val="auto"/>
          </w:rPr>
          <w:t>https://vpt.lrv.lt/uploads/vpt/documents/files/mp/ENPV_gaires.pdf</w:t>
        </w:r>
      </w:hyperlink>
      <w:r w:rsidRPr="00097F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B6F7422"/>
    <w:multiLevelType w:val="hybridMultilevel"/>
    <w:tmpl w:val="9A9E1D76"/>
    <w:lvl w:ilvl="0" w:tplc="7366853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BC82182"/>
    <w:multiLevelType w:val="hybridMultilevel"/>
    <w:tmpl w:val="4AD2F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9191D"/>
    <w:multiLevelType w:val="hybridMultilevel"/>
    <w:tmpl w:val="F3F0C200"/>
    <w:lvl w:ilvl="0" w:tplc="8502361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104722F"/>
    <w:multiLevelType w:val="hybridMultilevel"/>
    <w:tmpl w:val="B4384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6286">
    <w:abstractNumId w:val="1"/>
  </w:num>
  <w:num w:numId="3" w16cid:durableId="998338962">
    <w:abstractNumId w:val="2"/>
  </w:num>
  <w:num w:numId="4" w16cid:durableId="810095691">
    <w:abstractNumId w:val="3"/>
  </w:num>
  <w:num w:numId="5" w16cid:durableId="306906823">
    <w:abstractNumId w:val="4"/>
  </w:num>
  <w:num w:numId="6" w16cid:durableId="96110643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6C2"/>
    <w:rsid w:val="00002750"/>
    <w:rsid w:val="000032A5"/>
    <w:rsid w:val="00003907"/>
    <w:rsid w:val="000046E2"/>
    <w:rsid w:val="0000487D"/>
    <w:rsid w:val="00005217"/>
    <w:rsid w:val="00005373"/>
    <w:rsid w:val="000067F6"/>
    <w:rsid w:val="00007341"/>
    <w:rsid w:val="00007372"/>
    <w:rsid w:val="00007F4B"/>
    <w:rsid w:val="00010D1A"/>
    <w:rsid w:val="00010DBA"/>
    <w:rsid w:val="00011667"/>
    <w:rsid w:val="0001179A"/>
    <w:rsid w:val="000119EC"/>
    <w:rsid w:val="00012A03"/>
    <w:rsid w:val="00012ADC"/>
    <w:rsid w:val="00012CF3"/>
    <w:rsid w:val="0001347B"/>
    <w:rsid w:val="00013971"/>
    <w:rsid w:val="00013F24"/>
    <w:rsid w:val="00014262"/>
    <w:rsid w:val="00014C7F"/>
    <w:rsid w:val="00014FE0"/>
    <w:rsid w:val="0001685A"/>
    <w:rsid w:val="00016D30"/>
    <w:rsid w:val="00017270"/>
    <w:rsid w:val="000177DE"/>
    <w:rsid w:val="00020D52"/>
    <w:rsid w:val="00021053"/>
    <w:rsid w:val="0002111A"/>
    <w:rsid w:val="000216D1"/>
    <w:rsid w:val="000220AE"/>
    <w:rsid w:val="00022499"/>
    <w:rsid w:val="00023028"/>
    <w:rsid w:val="00023B43"/>
    <w:rsid w:val="000242DE"/>
    <w:rsid w:val="000247FB"/>
    <w:rsid w:val="00024F52"/>
    <w:rsid w:val="000268FD"/>
    <w:rsid w:val="000269DD"/>
    <w:rsid w:val="00027673"/>
    <w:rsid w:val="00027BDD"/>
    <w:rsid w:val="000305BA"/>
    <w:rsid w:val="000310F0"/>
    <w:rsid w:val="000315EE"/>
    <w:rsid w:val="000317C0"/>
    <w:rsid w:val="00032628"/>
    <w:rsid w:val="000327A3"/>
    <w:rsid w:val="000338D8"/>
    <w:rsid w:val="00033A32"/>
    <w:rsid w:val="00033CC7"/>
    <w:rsid w:val="00034597"/>
    <w:rsid w:val="00035EB7"/>
    <w:rsid w:val="00036B71"/>
    <w:rsid w:val="000377FD"/>
    <w:rsid w:val="00040A45"/>
    <w:rsid w:val="0004178E"/>
    <w:rsid w:val="000428AB"/>
    <w:rsid w:val="00042E36"/>
    <w:rsid w:val="00043152"/>
    <w:rsid w:val="00043242"/>
    <w:rsid w:val="00043CAF"/>
    <w:rsid w:val="000443DF"/>
    <w:rsid w:val="00044AFE"/>
    <w:rsid w:val="00045B87"/>
    <w:rsid w:val="00046334"/>
    <w:rsid w:val="00050474"/>
    <w:rsid w:val="000506A7"/>
    <w:rsid w:val="000514D0"/>
    <w:rsid w:val="000515C3"/>
    <w:rsid w:val="00051E8E"/>
    <w:rsid w:val="00052AAA"/>
    <w:rsid w:val="00052C07"/>
    <w:rsid w:val="00052D68"/>
    <w:rsid w:val="000531C6"/>
    <w:rsid w:val="0005352A"/>
    <w:rsid w:val="00053C34"/>
    <w:rsid w:val="0005431B"/>
    <w:rsid w:val="00054EE1"/>
    <w:rsid w:val="000550E4"/>
    <w:rsid w:val="0005549A"/>
    <w:rsid w:val="00055561"/>
    <w:rsid w:val="00055A23"/>
    <w:rsid w:val="00055C16"/>
    <w:rsid w:val="00055D87"/>
    <w:rsid w:val="000563DA"/>
    <w:rsid w:val="00056901"/>
    <w:rsid w:val="000570E9"/>
    <w:rsid w:val="000570F9"/>
    <w:rsid w:val="000578DA"/>
    <w:rsid w:val="00057B99"/>
    <w:rsid w:val="00061937"/>
    <w:rsid w:val="00061A01"/>
    <w:rsid w:val="00063279"/>
    <w:rsid w:val="00063476"/>
    <w:rsid w:val="00064AB5"/>
    <w:rsid w:val="00064D40"/>
    <w:rsid w:val="00065F14"/>
    <w:rsid w:val="000667EF"/>
    <w:rsid w:val="0006683B"/>
    <w:rsid w:val="000669F0"/>
    <w:rsid w:val="00066BCF"/>
    <w:rsid w:val="0006795B"/>
    <w:rsid w:val="000704D0"/>
    <w:rsid w:val="0007052B"/>
    <w:rsid w:val="000706E4"/>
    <w:rsid w:val="00071704"/>
    <w:rsid w:val="000717C1"/>
    <w:rsid w:val="00071A23"/>
    <w:rsid w:val="00072251"/>
    <w:rsid w:val="000726E5"/>
    <w:rsid w:val="00072775"/>
    <w:rsid w:val="00072F5F"/>
    <w:rsid w:val="00073010"/>
    <w:rsid w:val="00073EAD"/>
    <w:rsid w:val="0007476E"/>
    <w:rsid w:val="00074DF0"/>
    <w:rsid w:val="0007602B"/>
    <w:rsid w:val="00076273"/>
    <w:rsid w:val="0007640C"/>
    <w:rsid w:val="000767A4"/>
    <w:rsid w:val="00076B73"/>
    <w:rsid w:val="00077A8F"/>
    <w:rsid w:val="00077C4C"/>
    <w:rsid w:val="00077E4B"/>
    <w:rsid w:val="0008074C"/>
    <w:rsid w:val="0008142D"/>
    <w:rsid w:val="00082AAB"/>
    <w:rsid w:val="00083648"/>
    <w:rsid w:val="000838B3"/>
    <w:rsid w:val="00083B0D"/>
    <w:rsid w:val="00084A3A"/>
    <w:rsid w:val="00085B4B"/>
    <w:rsid w:val="0008682A"/>
    <w:rsid w:val="00087CE3"/>
    <w:rsid w:val="000902BA"/>
    <w:rsid w:val="00091099"/>
    <w:rsid w:val="000911D4"/>
    <w:rsid w:val="0009207D"/>
    <w:rsid w:val="00092283"/>
    <w:rsid w:val="0009246E"/>
    <w:rsid w:val="000934D5"/>
    <w:rsid w:val="0009375D"/>
    <w:rsid w:val="00094361"/>
    <w:rsid w:val="0009462E"/>
    <w:rsid w:val="00094FBE"/>
    <w:rsid w:val="00095828"/>
    <w:rsid w:val="00095C4E"/>
    <w:rsid w:val="0009616A"/>
    <w:rsid w:val="00096540"/>
    <w:rsid w:val="00096C1C"/>
    <w:rsid w:val="00096C26"/>
    <w:rsid w:val="0009723F"/>
    <w:rsid w:val="00097437"/>
    <w:rsid w:val="000974BF"/>
    <w:rsid w:val="00097A68"/>
    <w:rsid w:val="00097D69"/>
    <w:rsid w:val="00097F19"/>
    <w:rsid w:val="00097F55"/>
    <w:rsid w:val="000A0AB5"/>
    <w:rsid w:val="000A14CE"/>
    <w:rsid w:val="000A180B"/>
    <w:rsid w:val="000A1C7A"/>
    <w:rsid w:val="000A28F6"/>
    <w:rsid w:val="000A3701"/>
    <w:rsid w:val="000A42EE"/>
    <w:rsid w:val="000A449F"/>
    <w:rsid w:val="000A4528"/>
    <w:rsid w:val="000A4691"/>
    <w:rsid w:val="000A4E9C"/>
    <w:rsid w:val="000A5052"/>
    <w:rsid w:val="000A5F61"/>
    <w:rsid w:val="000A6373"/>
    <w:rsid w:val="000A6B1E"/>
    <w:rsid w:val="000A6E1F"/>
    <w:rsid w:val="000A6F88"/>
    <w:rsid w:val="000B0191"/>
    <w:rsid w:val="000B057D"/>
    <w:rsid w:val="000B1473"/>
    <w:rsid w:val="000B16A4"/>
    <w:rsid w:val="000B1B1C"/>
    <w:rsid w:val="000B1CF0"/>
    <w:rsid w:val="000B26A2"/>
    <w:rsid w:val="000B32CC"/>
    <w:rsid w:val="000B3363"/>
    <w:rsid w:val="000B38FB"/>
    <w:rsid w:val="000B4234"/>
    <w:rsid w:val="000B47DD"/>
    <w:rsid w:val="000B58C5"/>
    <w:rsid w:val="000B5C32"/>
    <w:rsid w:val="000B60BF"/>
    <w:rsid w:val="000B6318"/>
    <w:rsid w:val="000B6826"/>
    <w:rsid w:val="000B6B7A"/>
    <w:rsid w:val="000B711A"/>
    <w:rsid w:val="000C050D"/>
    <w:rsid w:val="000C1BAD"/>
    <w:rsid w:val="000C1BD8"/>
    <w:rsid w:val="000C21B6"/>
    <w:rsid w:val="000C2281"/>
    <w:rsid w:val="000C246C"/>
    <w:rsid w:val="000C2B12"/>
    <w:rsid w:val="000C2C07"/>
    <w:rsid w:val="000C33A3"/>
    <w:rsid w:val="000C3491"/>
    <w:rsid w:val="000C36B1"/>
    <w:rsid w:val="000C3E4B"/>
    <w:rsid w:val="000C4491"/>
    <w:rsid w:val="000C4512"/>
    <w:rsid w:val="000C45A3"/>
    <w:rsid w:val="000C5B91"/>
    <w:rsid w:val="000C5C9B"/>
    <w:rsid w:val="000C72F3"/>
    <w:rsid w:val="000C7CB3"/>
    <w:rsid w:val="000C7F4A"/>
    <w:rsid w:val="000D13FD"/>
    <w:rsid w:val="000D197A"/>
    <w:rsid w:val="000D1F86"/>
    <w:rsid w:val="000D23D1"/>
    <w:rsid w:val="000D4065"/>
    <w:rsid w:val="000D4168"/>
    <w:rsid w:val="000D4D51"/>
    <w:rsid w:val="000D6389"/>
    <w:rsid w:val="000D6571"/>
    <w:rsid w:val="000D6BDC"/>
    <w:rsid w:val="000D709F"/>
    <w:rsid w:val="000D79AF"/>
    <w:rsid w:val="000D7E3D"/>
    <w:rsid w:val="000E03D5"/>
    <w:rsid w:val="000E096C"/>
    <w:rsid w:val="000E0F48"/>
    <w:rsid w:val="000E15FB"/>
    <w:rsid w:val="000E1D07"/>
    <w:rsid w:val="000E2685"/>
    <w:rsid w:val="000E2FFC"/>
    <w:rsid w:val="000E3237"/>
    <w:rsid w:val="000E3B74"/>
    <w:rsid w:val="000E4432"/>
    <w:rsid w:val="000E4502"/>
    <w:rsid w:val="000E4515"/>
    <w:rsid w:val="000E4E09"/>
    <w:rsid w:val="000E55B9"/>
    <w:rsid w:val="000E5635"/>
    <w:rsid w:val="000E5D45"/>
    <w:rsid w:val="000E67D9"/>
    <w:rsid w:val="000E6D6E"/>
    <w:rsid w:val="000E787B"/>
    <w:rsid w:val="000E7BC1"/>
    <w:rsid w:val="000E7FA3"/>
    <w:rsid w:val="000F015C"/>
    <w:rsid w:val="000F040A"/>
    <w:rsid w:val="000F0490"/>
    <w:rsid w:val="000F0DE8"/>
    <w:rsid w:val="000F110B"/>
    <w:rsid w:val="000F219F"/>
    <w:rsid w:val="000F259D"/>
    <w:rsid w:val="000F312C"/>
    <w:rsid w:val="000F34BA"/>
    <w:rsid w:val="000F3561"/>
    <w:rsid w:val="000F3A51"/>
    <w:rsid w:val="000F43A9"/>
    <w:rsid w:val="000F4493"/>
    <w:rsid w:val="000F4AEA"/>
    <w:rsid w:val="000F4D09"/>
    <w:rsid w:val="000F5D4D"/>
    <w:rsid w:val="000F5FEB"/>
    <w:rsid w:val="000F64EB"/>
    <w:rsid w:val="00100461"/>
    <w:rsid w:val="00100553"/>
    <w:rsid w:val="00100FC3"/>
    <w:rsid w:val="0010218F"/>
    <w:rsid w:val="00102C4C"/>
    <w:rsid w:val="001030DC"/>
    <w:rsid w:val="0010359A"/>
    <w:rsid w:val="00103D1F"/>
    <w:rsid w:val="00103DFB"/>
    <w:rsid w:val="00103E6E"/>
    <w:rsid w:val="001051BE"/>
    <w:rsid w:val="001052D9"/>
    <w:rsid w:val="0010551A"/>
    <w:rsid w:val="00105D65"/>
    <w:rsid w:val="00105F13"/>
    <w:rsid w:val="00106187"/>
    <w:rsid w:val="00106596"/>
    <w:rsid w:val="00106F5F"/>
    <w:rsid w:val="00107585"/>
    <w:rsid w:val="00107C21"/>
    <w:rsid w:val="001101B1"/>
    <w:rsid w:val="0011054C"/>
    <w:rsid w:val="0011174A"/>
    <w:rsid w:val="00111CCD"/>
    <w:rsid w:val="001121F0"/>
    <w:rsid w:val="00112433"/>
    <w:rsid w:val="001126D9"/>
    <w:rsid w:val="00112708"/>
    <w:rsid w:val="00112DB5"/>
    <w:rsid w:val="001133A4"/>
    <w:rsid w:val="001134A8"/>
    <w:rsid w:val="00113918"/>
    <w:rsid w:val="00114070"/>
    <w:rsid w:val="001140BA"/>
    <w:rsid w:val="00114CBD"/>
    <w:rsid w:val="00115516"/>
    <w:rsid w:val="00115DE2"/>
    <w:rsid w:val="00116DE0"/>
    <w:rsid w:val="0011721F"/>
    <w:rsid w:val="00117AAD"/>
    <w:rsid w:val="00117F3E"/>
    <w:rsid w:val="00120493"/>
    <w:rsid w:val="001205AB"/>
    <w:rsid w:val="00121CEA"/>
    <w:rsid w:val="00122211"/>
    <w:rsid w:val="001228A8"/>
    <w:rsid w:val="00123351"/>
    <w:rsid w:val="00123946"/>
    <w:rsid w:val="00123982"/>
    <w:rsid w:val="001244AF"/>
    <w:rsid w:val="0012471A"/>
    <w:rsid w:val="00124DA9"/>
    <w:rsid w:val="00126DD0"/>
    <w:rsid w:val="0012712B"/>
    <w:rsid w:val="0013002A"/>
    <w:rsid w:val="0013023B"/>
    <w:rsid w:val="00130C0E"/>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322B"/>
    <w:rsid w:val="00144225"/>
    <w:rsid w:val="00145D6F"/>
    <w:rsid w:val="00147172"/>
    <w:rsid w:val="001473E4"/>
    <w:rsid w:val="00147897"/>
    <w:rsid w:val="0015102F"/>
    <w:rsid w:val="00151CF2"/>
    <w:rsid w:val="00151FCB"/>
    <w:rsid w:val="001522A8"/>
    <w:rsid w:val="001530D4"/>
    <w:rsid w:val="00153D28"/>
    <w:rsid w:val="00154823"/>
    <w:rsid w:val="00154945"/>
    <w:rsid w:val="0015572D"/>
    <w:rsid w:val="0015676D"/>
    <w:rsid w:val="00156ED6"/>
    <w:rsid w:val="00157741"/>
    <w:rsid w:val="0016057A"/>
    <w:rsid w:val="0016154B"/>
    <w:rsid w:val="001616C1"/>
    <w:rsid w:val="00161EC7"/>
    <w:rsid w:val="001624E7"/>
    <w:rsid w:val="001644B6"/>
    <w:rsid w:val="00164C8B"/>
    <w:rsid w:val="0016579A"/>
    <w:rsid w:val="00165D47"/>
    <w:rsid w:val="00166201"/>
    <w:rsid w:val="00166628"/>
    <w:rsid w:val="001672D8"/>
    <w:rsid w:val="00167714"/>
    <w:rsid w:val="001678FD"/>
    <w:rsid w:val="0017077F"/>
    <w:rsid w:val="001709FB"/>
    <w:rsid w:val="00170A17"/>
    <w:rsid w:val="00170A95"/>
    <w:rsid w:val="00170BAD"/>
    <w:rsid w:val="00170F68"/>
    <w:rsid w:val="0017124A"/>
    <w:rsid w:val="0017166B"/>
    <w:rsid w:val="0017287F"/>
    <w:rsid w:val="00172E47"/>
    <w:rsid w:val="00173227"/>
    <w:rsid w:val="0017357C"/>
    <w:rsid w:val="001737C4"/>
    <w:rsid w:val="00174911"/>
    <w:rsid w:val="00175CAB"/>
    <w:rsid w:val="001761B4"/>
    <w:rsid w:val="00176E36"/>
    <w:rsid w:val="00177190"/>
    <w:rsid w:val="00177755"/>
    <w:rsid w:val="00177D4A"/>
    <w:rsid w:val="00177E74"/>
    <w:rsid w:val="00180706"/>
    <w:rsid w:val="001808BA"/>
    <w:rsid w:val="00181106"/>
    <w:rsid w:val="001814AC"/>
    <w:rsid w:val="00181E82"/>
    <w:rsid w:val="001824E5"/>
    <w:rsid w:val="00182684"/>
    <w:rsid w:val="001829FE"/>
    <w:rsid w:val="00182A0C"/>
    <w:rsid w:val="00182B98"/>
    <w:rsid w:val="0018393B"/>
    <w:rsid w:val="001840F0"/>
    <w:rsid w:val="0018461E"/>
    <w:rsid w:val="0018488A"/>
    <w:rsid w:val="001848B5"/>
    <w:rsid w:val="001850DF"/>
    <w:rsid w:val="00185830"/>
    <w:rsid w:val="00185B9A"/>
    <w:rsid w:val="0018757F"/>
    <w:rsid w:val="001877DE"/>
    <w:rsid w:val="00187DE1"/>
    <w:rsid w:val="0019011C"/>
    <w:rsid w:val="001914E0"/>
    <w:rsid w:val="00191B7F"/>
    <w:rsid w:val="00192568"/>
    <w:rsid w:val="00192680"/>
    <w:rsid w:val="001926AE"/>
    <w:rsid w:val="00192706"/>
    <w:rsid w:val="00192DC9"/>
    <w:rsid w:val="00193300"/>
    <w:rsid w:val="001934AF"/>
    <w:rsid w:val="00193E74"/>
    <w:rsid w:val="00193F9C"/>
    <w:rsid w:val="001941B6"/>
    <w:rsid w:val="0019468A"/>
    <w:rsid w:val="001947C6"/>
    <w:rsid w:val="001956F8"/>
    <w:rsid w:val="00195CE6"/>
    <w:rsid w:val="00195E50"/>
    <w:rsid w:val="001962D7"/>
    <w:rsid w:val="001963D5"/>
    <w:rsid w:val="001967F6"/>
    <w:rsid w:val="00197D68"/>
    <w:rsid w:val="001A02BA"/>
    <w:rsid w:val="001A0BE7"/>
    <w:rsid w:val="001A10C8"/>
    <w:rsid w:val="001A1436"/>
    <w:rsid w:val="001A2A3C"/>
    <w:rsid w:val="001A2B7E"/>
    <w:rsid w:val="001A3262"/>
    <w:rsid w:val="001A334E"/>
    <w:rsid w:val="001A368C"/>
    <w:rsid w:val="001A39E9"/>
    <w:rsid w:val="001A4271"/>
    <w:rsid w:val="001A47DB"/>
    <w:rsid w:val="001A487C"/>
    <w:rsid w:val="001A4AF1"/>
    <w:rsid w:val="001A509E"/>
    <w:rsid w:val="001A52C6"/>
    <w:rsid w:val="001A590F"/>
    <w:rsid w:val="001A6C51"/>
    <w:rsid w:val="001B112A"/>
    <w:rsid w:val="001B1FBC"/>
    <w:rsid w:val="001B2603"/>
    <w:rsid w:val="001B2907"/>
    <w:rsid w:val="001B2D97"/>
    <w:rsid w:val="001B333A"/>
    <w:rsid w:val="001B44AC"/>
    <w:rsid w:val="001B457D"/>
    <w:rsid w:val="001B75D8"/>
    <w:rsid w:val="001B762A"/>
    <w:rsid w:val="001C0E68"/>
    <w:rsid w:val="001C16D9"/>
    <w:rsid w:val="001C1924"/>
    <w:rsid w:val="001C2732"/>
    <w:rsid w:val="001C2A8C"/>
    <w:rsid w:val="001C2AF3"/>
    <w:rsid w:val="001C37B0"/>
    <w:rsid w:val="001C3E95"/>
    <w:rsid w:val="001C4514"/>
    <w:rsid w:val="001C463B"/>
    <w:rsid w:val="001C536E"/>
    <w:rsid w:val="001C547C"/>
    <w:rsid w:val="001C5730"/>
    <w:rsid w:val="001C573C"/>
    <w:rsid w:val="001C5D1C"/>
    <w:rsid w:val="001C61A3"/>
    <w:rsid w:val="001C64A9"/>
    <w:rsid w:val="001C784A"/>
    <w:rsid w:val="001D1A58"/>
    <w:rsid w:val="001D1BE0"/>
    <w:rsid w:val="001D28DD"/>
    <w:rsid w:val="001D3036"/>
    <w:rsid w:val="001D41F8"/>
    <w:rsid w:val="001D4C16"/>
    <w:rsid w:val="001D5209"/>
    <w:rsid w:val="001D5B90"/>
    <w:rsid w:val="001D66E4"/>
    <w:rsid w:val="001E0574"/>
    <w:rsid w:val="001E0F20"/>
    <w:rsid w:val="001E0F3D"/>
    <w:rsid w:val="001E1C3D"/>
    <w:rsid w:val="001E1DDC"/>
    <w:rsid w:val="001E218B"/>
    <w:rsid w:val="001E2301"/>
    <w:rsid w:val="001E252A"/>
    <w:rsid w:val="001E268A"/>
    <w:rsid w:val="001E2777"/>
    <w:rsid w:val="001E3045"/>
    <w:rsid w:val="001E4D19"/>
    <w:rsid w:val="001E5866"/>
    <w:rsid w:val="001E6441"/>
    <w:rsid w:val="001E68BC"/>
    <w:rsid w:val="001E69C7"/>
    <w:rsid w:val="001E6BC0"/>
    <w:rsid w:val="001E7065"/>
    <w:rsid w:val="001E70B1"/>
    <w:rsid w:val="001E7376"/>
    <w:rsid w:val="001E744C"/>
    <w:rsid w:val="001E7685"/>
    <w:rsid w:val="001E785B"/>
    <w:rsid w:val="001E7F6A"/>
    <w:rsid w:val="001F0900"/>
    <w:rsid w:val="001F09D3"/>
    <w:rsid w:val="001F138D"/>
    <w:rsid w:val="001F1830"/>
    <w:rsid w:val="001F1B2B"/>
    <w:rsid w:val="001F21DC"/>
    <w:rsid w:val="001F259A"/>
    <w:rsid w:val="001F32CA"/>
    <w:rsid w:val="001F3A52"/>
    <w:rsid w:val="001F3EE7"/>
    <w:rsid w:val="001F4530"/>
    <w:rsid w:val="001F4A34"/>
    <w:rsid w:val="001F556E"/>
    <w:rsid w:val="001F5E39"/>
    <w:rsid w:val="001F633F"/>
    <w:rsid w:val="001F6517"/>
    <w:rsid w:val="001F7059"/>
    <w:rsid w:val="001F71C1"/>
    <w:rsid w:val="001F7E24"/>
    <w:rsid w:val="002000D5"/>
    <w:rsid w:val="002006B9"/>
    <w:rsid w:val="002011C3"/>
    <w:rsid w:val="00201476"/>
    <w:rsid w:val="0020247F"/>
    <w:rsid w:val="00202821"/>
    <w:rsid w:val="002033F4"/>
    <w:rsid w:val="002036E9"/>
    <w:rsid w:val="00203BCD"/>
    <w:rsid w:val="00204779"/>
    <w:rsid w:val="00204843"/>
    <w:rsid w:val="00204E2F"/>
    <w:rsid w:val="00207087"/>
    <w:rsid w:val="00207281"/>
    <w:rsid w:val="00207554"/>
    <w:rsid w:val="002108B4"/>
    <w:rsid w:val="002116D9"/>
    <w:rsid w:val="002116E3"/>
    <w:rsid w:val="002118E4"/>
    <w:rsid w:val="00211E03"/>
    <w:rsid w:val="00212ABD"/>
    <w:rsid w:val="0021425C"/>
    <w:rsid w:val="00214683"/>
    <w:rsid w:val="00214B48"/>
    <w:rsid w:val="00214E4A"/>
    <w:rsid w:val="0021516B"/>
    <w:rsid w:val="002155E2"/>
    <w:rsid w:val="002158E5"/>
    <w:rsid w:val="00216039"/>
    <w:rsid w:val="002204C8"/>
    <w:rsid w:val="00220D58"/>
    <w:rsid w:val="00220FDA"/>
    <w:rsid w:val="002218AF"/>
    <w:rsid w:val="00221C4F"/>
    <w:rsid w:val="00222F43"/>
    <w:rsid w:val="00223E47"/>
    <w:rsid w:val="0022416C"/>
    <w:rsid w:val="002249A5"/>
    <w:rsid w:val="00224CCD"/>
    <w:rsid w:val="00224E3F"/>
    <w:rsid w:val="00225235"/>
    <w:rsid w:val="00225780"/>
    <w:rsid w:val="00226F21"/>
    <w:rsid w:val="0022761B"/>
    <w:rsid w:val="002279B5"/>
    <w:rsid w:val="00227FCF"/>
    <w:rsid w:val="00230F56"/>
    <w:rsid w:val="0023241E"/>
    <w:rsid w:val="002336D8"/>
    <w:rsid w:val="002339C8"/>
    <w:rsid w:val="002339E3"/>
    <w:rsid w:val="00234177"/>
    <w:rsid w:val="00234FC6"/>
    <w:rsid w:val="00235BB1"/>
    <w:rsid w:val="00236A08"/>
    <w:rsid w:val="00237952"/>
    <w:rsid w:val="00237BDB"/>
    <w:rsid w:val="00237ED8"/>
    <w:rsid w:val="002403A4"/>
    <w:rsid w:val="002408D8"/>
    <w:rsid w:val="002432A1"/>
    <w:rsid w:val="0024386A"/>
    <w:rsid w:val="00243BB2"/>
    <w:rsid w:val="0024479D"/>
    <w:rsid w:val="00244987"/>
    <w:rsid w:val="0024531A"/>
    <w:rsid w:val="00245D0E"/>
    <w:rsid w:val="002464BF"/>
    <w:rsid w:val="002465D8"/>
    <w:rsid w:val="002465EB"/>
    <w:rsid w:val="00246C3A"/>
    <w:rsid w:val="00250B2E"/>
    <w:rsid w:val="00250D82"/>
    <w:rsid w:val="00250E6A"/>
    <w:rsid w:val="0025133C"/>
    <w:rsid w:val="00252511"/>
    <w:rsid w:val="0025442F"/>
    <w:rsid w:val="00254F33"/>
    <w:rsid w:val="00255F86"/>
    <w:rsid w:val="002561CB"/>
    <w:rsid w:val="002563D1"/>
    <w:rsid w:val="0025698D"/>
    <w:rsid w:val="002569E9"/>
    <w:rsid w:val="00256A8D"/>
    <w:rsid w:val="00256CCA"/>
    <w:rsid w:val="00256CEF"/>
    <w:rsid w:val="002571B3"/>
    <w:rsid w:val="00260146"/>
    <w:rsid w:val="00260B9E"/>
    <w:rsid w:val="0026180D"/>
    <w:rsid w:val="00262691"/>
    <w:rsid w:val="00264928"/>
    <w:rsid w:val="00265354"/>
    <w:rsid w:val="002656A5"/>
    <w:rsid w:val="00265779"/>
    <w:rsid w:val="00265932"/>
    <w:rsid w:val="0026662B"/>
    <w:rsid w:val="00267421"/>
    <w:rsid w:val="0026782E"/>
    <w:rsid w:val="0027167E"/>
    <w:rsid w:val="00272C46"/>
    <w:rsid w:val="00272EA9"/>
    <w:rsid w:val="002732E5"/>
    <w:rsid w:val="00275E3E"/>
    <w:rsid w:val="00276A4A"/>
    <w:rsid w:val="00276A8B"/>
    <w:rsid w:val="00277E2C"/>
    <w:rsid w:val="00277E6F"/>
    <w:rsid w:val="00280083"/>
    <w:rsid w:val="0028049F"/>
    <w:rsid w:val="00280D3C"/>
    <w:rsid w:val="002811FF"/>
    <w:rsid w:val="00281553"/>
    <w:rsid w:val="00281637"/>
    <w:rsid w:val="00281DFE"/>
    <w:rsid w:val="00282A9C"/>
    <w:rsid w:val="00282B7A"/>
    <w:rsid w:val="00284E1D"/>
    <w:rsid w:val="0028515F"/>
    <w:rsid w:val="002856A0"/>
    <w:rsid w:val="002859C8"/>
    <w:rsid w:val="00285C5D"/>
    <w:rsid w:val="00287365"/>
    <w:rsid w:val="002878B6"/>
    <w:rsid w:val="00287903"/>
    <w:rsid w:val="00287D05"/>
    <w:rsid w:val="002903AB"/>
    <w:rsid w:val="002903B0"/>
    <w:rsid w:val="002904AB"/>
    <w:rsid w:val="002907DA"/>
    <w:rsid w:val="002909AD"/>
    <w:rsid w:val="002918C5"/>
    <w:rsid w:val="00291A33"/>
    <w:rsid w:val="002920A1"/>
    <w:rsid w:val="0029382D"/>
    <w:rsid w:val="00294256"/>
    <w:rsid w:val="002946DD"/>
    <w:rsid w:val="002964FA"/>
    <w:rsid w:val="002967E0"/>
    <w:rsid w:val="00297410"/>
    <w:rsid w:val="0029784C"/>
    <w:rsid w:val="002A06B0"/>
    <w:rsid w:val="002A0BEB"/>
    <w:rsid w:val="002A241D"/>
    <w:rsid w:val="002A27AA"/>
    <w:rsid w:val="002A3835"/>
    <w:rsid w:val="002A3F5B"/>
    <w:rsid w:val="002A4CC3"/>
    <w:rsid w:val="002A5508"/>
    <w:rsid w:val="002A5F60"/>
    <w:rsid w:val="002A6D46"/>
    <w:rsid w:val="002A7275"/>
    <w:rsid w:val="002A7894"/>
    <w:rsid w:val="002A7F5B"/>
    <w:rsid w:val="002B02AC"/>
    <w:rsid w:val="002B043D"/>
    <w:rsid w:val="002B04E3"/>
    <w:rsid w:val="002B0D9C"/>
    <w:rsid w:val="002B170E"/>
    <w:rsid w:val="002B17C0"/>
    <w:rsid w:val="002B2FB8"/>
    <w:rsid w:val="002B3BEF"/>
    <w:rsid w:val="002B40F8"/>
    <w:rsid w:val="002B52E1"/>
    <w:rsid w:val="002B5393"/>
    <w:rsid w:val="002B54F2"/>
    <w:rsid w:val="002B588E"/>
    <w:rsid w:val="002B5FFD"/>
    <w:rsid w:val="002B6681"/>
    <w:rsid w:val="002B6A22"/>
    <w:rsid w:val="002B7015"/>
    <w:rsid w:val="002B7386"/>
    <w:rsid w:val="002B79CB"/>
    <w:rsid w:val="002C07B5"/>
    <w:rsid w:val="002C0D95"/>
    <w:rsid w:val="002C1676"/>
    <w:rsid w:val="002C29A5"/>
    <w:rsid w:val="002C4A68"/>
    <w:rsid w:val="002C5D7A"/>
    <w:rsid w:val="002C5DAC"/>
    <w:rsid w:val="002C6358"/>
    <w:rsid w:val="002C656E"/>
    <w:rsid w:val="002C74EF"/>
    <w:rsid w:val="002D089F"/>
    <w:rsid w:val="002D0BAE"/>
    <w:rsid w:val="002D0E3C"/>
    <w:rsid w:val="002D13A4"/>
    <w:rsid w:val="002D13DC"/>
    <w:rsid w:val="002D1F71"/>
    <w:rsid w:val="002D2069"/>
    <w:rsid w:val="002D215C"/>
    <w:rsid w:val="002D2221"/>
    <w:rsid w:val="002D2583"/>
    <w:rsid w:val="002D2B83"/>
    <w:rsid w:val="002D3208"/>
    <w:rsid w:val="002D3BBF"/>
    <w:rsid w:val="002D4753"/>
    <w:rsid w:val="002D49FE"/>
    <w:rsid w:val="002D4A49"/>
    <w:rsid w:val="002D4DE4"/>
    <w:rsid w:val="002D5292"/>
    <w:rsid w:val="002D58B0"/>
    <w:rsid w:val="002D5AE0"/>
    <w:rsid w:val="002D5B3F"/>
    <w:rsid w:val="002D5B86"/>
    <w:rsid w:val="002D6159"/>
    <w:rsid w:val="002D6495"/>
    <w:rsid w:val="002D6F7E"/>
    <w:rsid w:val="002D799A"/>
    <w:rsid w:val="002D7F15"/>
    <w:rsid w:val="002E0294"/>
    <w:rsid w:val="002E1954"/>
    <w:rsid w:val="002E23D9"/>
    <w:rsid w:val="002E2810"/>
    <w:rsid w:val="002E32C2"/>
    <w:rsid w:val="002E480C"/>
    <w:rsid w:val="002E498A"/>
    <w:rsid w:val="002E4D8B"/>
    <w:rsid w:val="002E51C6"/>
    <w:rsid w:val="002E54F7"/>
    <w:rsid w:val="002E5609"/>
    <w:rsid w:val="002E65D1"/>
    <w:rsid w:val="002E679F"/>
    <w:rsid w:val="002E6907"/>
    <w:rsid w:val="002E7C30"/>
    <w:rsid w:val="002F0679"/>
    <w:rsid w:val="002F15FC"/>
    <w:rsid w:val="002F2837"/>
    <w:rsid w:val="002F2B58"/>
    <w:rsid w:val="002F3D02"/>
    <w:rsid w:val="002F40CC"/>
    <w:rsid w:val="002F4533"/>
    <w:rsid w:val="002F4BAF"/>
    <w:rsid w:val="002F566D"/>
    <w:rsid w:val="002F60E8"/>
    <w:rsid w:val="002F637B"/>
    <w:rsid w:val="002F6A88"/>
    <w:rsid w:val="002F7390"/>
    <w:rsid w:val="002F73B8"/>
    <w:rsid w:val="002F7C59"/>
    <w:rsid w:val="00300CAD"/>
    <w:rsid w:val="00300F69"/>
    <w:rsid w:val="00301ADD"/>
    <w:rsid w:val="00301CEB"/>
    <w:rsid w:val="00303CAF"/>
    <w:rsid w:val="0030473E"/>
    <w:rsid w:val="0030625D"/>
    <w:rsid w:val="00306ED7"/>
    <w:rsid w:val="00307301"/>
    <w:rsid w:val="00307683"/>
    <w:rsid w:val="00310AE5"/>
    <w:rsid w:val="00310B5C"/>
    <w:rsid w:val="00310C15"/>
    <w:rsid w:val="00311A4A"/>
    <w:rsid w:val="00311AC8"/>
    <w:rsid w:val="00311F48"/>
    <w:rsid w:val="003139E3"/>
    <w:rsid w:val="00313E87"/>
    <w:rsid w:val="00313FC6"/>
    <w:rsid w:val="003146FA"/>
    <w:rsid w:val="003152D0"/>
    <w:rsid w:val="003156A9"/>
    <w:rsid w:val="003176B9"/>
    <w:rsid w:val="003179BE"/>
    <w:rsid w:val="00317D02"/>
    <w:rsid w:val="00320F80"/>
    <w:rsid w:val="00321C61"/>
    <w:rsid w:val="003226DA"/>
    <w:rsid w:val="00322CD2"/>
    <w:rsid w:val="0032389D"/>
    <w:rsid w:val="00323923"/>
    <w:rsid w:val="00323BAF"/>
    <w:rsid w:val="00324100"/>
    <w:rsid w:val="003242C9"/>
    <w:rsid w:val="00326320"/>
    <w:rsid w:val="00326435"/>
    <w:rsid w:val="00326E85"/>
    <w:rsid w:val="003271F3"/>
    <w:rsid w:val="00327D59"/>
    <w:rsid w:val="0033054A"/>
    <w:rsid w:val="00330663"/>
    <w:rsid w:val="003307EB"/>
    <w:rsid w:val="0033081A"/>
    <w:rsid w:val="0033171F"/>
    <w:rsid w:val="00331EAE"/>
    <w:rsid w:val="00331F6C"/>
    <w:rsid w:val="00333906"/>
    <w:rsid w:val="00334538"/>
    <w:rsid w:val="00334A56"/>
    <w:rsid w:val="00336DE0"/>
    <w:rsid w:val="00336F23"/>
    <w:rsid w:val="003376CC"/>
    <w:rsid w:val="0033795C"/>
    <w:rsid w:val="00337C79"/>
    <w:rsid w:val="0034013D"/>
    <w:rsid w:val="003406A1"/>
    <w:rsid w:val="00340786"/>
    <w:rsid w:val="003412BA"/>
    <w:rsid w:val="0034142C"/>
    <w:rsid w:val="0034265A"/>
    <w:rsid w:val="003427F2"/>
    <w:rsid w:val="00343035"/>
    <w:rsid w:val="00343D8F"/>
    <w:rsid w:val="0034536A"/>
    <w:rsid w:val="00345D8C"/>
    <w:rsid w:val="00346970"/>
    <w:rsid w:val="00346C0B"/>
    <w:rsid w:val="003477EB"/>
    <w:rsid w:val="00347BCC"/>
    <w:rsid w:val="0035036E"/>
    <w:rsid w:val="00350400"/>
    <w:rsid w:val="003507C5"/>
    <w:rsid w:val="00350917"/>
    <w:rsid w:val="00351515"/>
    <w:rsid w:val="00351E8D"/>
    <w:rsid w:val="0035223A"/>
    <w:rsid w:val="003524D7"/>
    <w:rsid w:val="00353123"/>
    <w:rsid w:val="00353D58"/>
    <w:rsid w:val="003547C8"/>
    <w:rsid w:val="0035557A"/>
    <w:rsid w:val="00355818"/>
    <w:rsid w:val="003560C2"/>
    <w:rsid w:val="003560FB"/>
    <w:rsid w:val="0035635A"/>
    <w:rsid w:val="0035640A"/>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93"/>
    <w:rsid w:val="00363EB6"/>
    <w:rsid w:val="00364784"/>
    <w:rsid w:val="00364B5E"/>
    <w:rsid w:val="00365804"/>
    <w:rsid w:val="0036602D"/>
    <w:rsid w:val="00366A1E"/>
    <w:rsid w:val="00366BD6"/>
    <w:rsid w:val="00366C1C"/>
    <w:rsid w:val="00367940"/>
    <w:rsid w:val="00370536"/>
    <w:rsid w:val="003712E8"/>
    <w:rsid w:val="00371375"/>
    <w:rsid w:val="00372C66"/>
    <w:rsid w:val="00373D22"/>
    <w:rsid w:val="00373E3F"/>
    <w:rsid w:val="00373F8E"/>
    <w:rsid w:val="00374889"/>
    <w:rsid w:val="003751A4"/>
    <w:rsid w:val="003758E9"/>
    <w:rsid w:val="00375B2A"/>
    <w:rsid w:val="00375E9A"/>
    <w:rsid w:val="00380466"/>
    <w:rsid w:val="00380747"/>
    <w:rsid w:val="0038080B"/>
    <w:rsid w:val="00380CE0"/>
    <w:rsid w:val="00382ADE"/>
    <w:rsid w:val="00382CAC"/>
    <w:rsid w:val="0038303F"/>
    <w:rsid w:val="00383E99"/>
    <w:rsid w:val="003841C0"/>
    <w:rsid w:val="00384211"/>
    <w:rsid w:val="003859B3"/>
    <w:rsid w:val="00385A5F"/>
    <w:rsid w:val="003867C8"/>
    <w:rsid w:val="00387160"/>
    <w:rsid w:val="003872D1"/>
    <w:rsid w:val="00387B4B"/>
    <w:rsid w:val="00387ED7"/>
    <w:rsid w:val="00390D2E"/>
    <w:rsid w:val="003922A4"/>
    <w:rsid w:val="00392715"/>
    <w:rsid w:val="003934C7"/>
    <w:rsid w:val="003934E2"/>
    <w:rsid w:val="003939F1"/>
    <w:rsid w:val="00394BAF"/>
    <w:rsid w:val="00395519"/>
    <w:rsid w:val="00395846"/>
    <w:rsid w:val="00396538"/>
    <w:rsid w:val="0039694F"/>
    <w:rsid w:val="00396975"/>
    <w:rsid w:val="00396B0F"/>
    <w:rsid w:val="00396BE1"/>
    <w:rsid w:val="00396F88"/>
    <w:rsid w:val="003976BD"/>
    <w:rsid w:val="0039798D"/>
    <w:rsid w:val="00397FD6"/>
    <w:rsid w:val="003A0161"/>
    <w:rsid w:val="003A0785"/>
    <w:rsid w:val="003A07A2"/>
    <w:rsid w:val="003A0924"/>
    <w:rsid w:val="003A095E"/>
    <w:rsid w:val="003A1065"/>
    <w:rsid w:val="003A1466"/>
    <w:rsid w:val="003A1522"/>
    <w:rsid w:val="003A2813"/>
    <w:rsid w:val="003A2C4D"/>
    <w:rsid w:val="003A2F7A"/>
    <w:rsid w:val="003A3FFE"/>
    <w:rsid w:val="003A4571"/>
    <w:rsid w:val="003A4BFA"/>
    <w:rsid w:val="003A4CEF"/>
    <w:rsid w:val="003A5FFB"/>
    <w:rsid w:val="003A653F"/>
    <w:rsid w:val="003A66B0"/>
    <w:rsid w:val="003A7A99"/>
    <w:rsid w:val="003B0038"/>
    <w:rsid w:val="003B006E"/>
    <w:rsid w:val="003B0C89"/>
    <w:rsid w:val="003B0D18"/>
    <w:rsid w:val="003B1375"/>
    <w:rsid w:val="003B18F0"/>
    <w:rsid w:val="003B1BDC"/>
    <w:rsid w:val="003B1CB8"/>
    <w:rsid w:val="003B2EAE"/>
    <w:rsid w:val="003B3873"/>
    <w:rsid w:val="003B3911"/>
    <w:rsid w:val="003B4E5E"/>
    <w:rsid w:val="003B61F5"/>
    <w:rsid w:val="003B6552"/>
    <w:rsid w:val="003B682D"/>
    <w:rsid w:val="003B6DFE"/>
    <w:rsid w:val="003B6F14"/>
    <w:rsid w:val="003B7012"/>
    <w:rsid w:val="003B75BE"/>
    <w:rsid w:val="003C0273"/>
    <w:rsid w:val="003C0B87"/>
    <w:rsid w:val="003C0E06"/>
    <w:rsid w:val="003C0F4D"/>
    <w:rsid w:val="003C11FB"/>
    <w:rsid w:val="003C1BA7"/>
    <w:rsid w:val="003C1FF4"/>
    <w:rsid w:val="003C2A28"/>
    <w:rsid w:val="003C31F3"/>
    <w:rsid w:val="003C419B"/>
    <w:rsid w:val="003C429B"/>
    <w:rsid w:val="003C441C"/>
    <w:rsid w:val="003C4605"/>
    <w:rsid w:val="003C4CE4"/>
    <w:rsid w:val="003C4F5A"/>
    <w:rsid w:val="003C51B8"/>
    <w:rsid w:val="003C5758"/>
    <w:rsid w:val="003C687C"/>
    <w:rsid w:val="003C6EEF"/>
    <w:rsid w:val="003C77D6"/>
    <w:rsid w:val="003D17E9"/>
    <w:rsid w:val="003D1ED0"/>
    <w:rsid w:val="003D2CC2"/>
    <w:rsid w:val="003D2F3D"/>
    <w:rsid w:val="003D3D13"/>
    <w:rsid w:val="003D3E79"/>
    <w:rsid w:val="003D3ED0"/>
    <w:rsid w:val="003D4521"/>
    <w:rsid w:val="003D507D"/>
    <w:rsid w:val="003D5878"/>
    <w:rsid w:val="003D5B41"/>
    <w:rsid w:val="003D5BB7"/>
    <w:rsid w:val="003D6B42"/>
    <w:rsid w:val="003D6E3B"/>
    <w:rsid w:val="003E03E4"/>
    <w:rsid w:val="003E06EF"/>
    <w:rsid w:val="003E18E5"/>
    <w:rsid w:val="003E1E8D"/>
    <w:rsid w:val="003E1FFE"/>
    <w:rsid w:val="003E2349"/>
    <w:rsid w:val="003E297A"/>
    <w:rsid w:val="003E2A81"/>
    <w:rsid w:val="003E2BDA"/>
    <w:rsid w:val="003E323C"/>
    <w:rsid w:val="003E3A97"/>
    <w:rsid w:val="003E4359"/>
    <w:rsid w:val="003E44C3"/>
    <w:rsid w:val="003E5C60"/>
    <w:rsid w:val="003E60B6"/>
    <w:rsid w:val="003E75EE"/>
    <w:rsid w:val="003F1034"/>
    <w:rsid w:val="003F10C8"/>
    <w:rsid w:val="003F1EF4"/>
    <w:rsid w:val="003F2AFD"/>
    <w:rsid w:val="003F328A"/>
    <w:rsid w:val="003F51EE"/>
    <w:rsid w:val="003F52EB"/>
    <w:rsid w:val="003F5351"/>
    <w:rsid w:val="003F53AD"/>
    <w:rsid w:val="003F58DB"/>
    <w:rsid w:val="003F5EE2"/>
    <w:rsid w:val="003F6433"/>
    <w:rsid w:val="003F65E6"/>
    <w:rsid w:val="003F6798"/>
    <w:rsid w:val="003F7368"/>
    <w:rsid w:val="003F7ECB"/>
    <w:rsid w:val="00400419"/>
    <w:rsid w:val="0040092E"/>
    <w:rsid w:val="0040151F"/>
    <w:rsid w:val="00402479"/>
    <w:rsid w:val="004025A8"/>
    <w:rsid w:val="00402837"/>
    <w:rsid w:val="00403221"/>
    <w:rsid w:val="00403610"/>
    <w:rsid w:val="00403C9A"/>
    <w:rsid w:val="00403E80"/>
    <w:rsid w:val="00404563"/>
    <w:rsid w:val="004046BD"/>
    <w:rsid w:val="00405FAE"/>
    <w:rsid w:val="00406202"/>
    <w:rsid w:val="00406205"/>
    <w:rsid w:val="00406721"/>
    <w:rsid w:val="00406F9E"/>
    <w:rsid w:val="00407432"/>
    <w:rsid w:val="00407574"/>
    <w:rsid w:val="00407C23"/>
    <w:rsid w:val="004103AF"/>
    <w:rsid w:val="00410C45"/>
    <w:rsid w:val="00410DBB"/>
    <w:rsid w:val="0041104D"/>
    <w:rsid w:val="00411C50"/>
    <w:rsid w:val="00412169"/>
    <w:rsid w:val="0041231D"/>
    <w:rsid w:val="0041331C"/>
    <w:rsid w:val="004136E3"/>
    <w:rsid w:val="00413ACA"/>
    <w:rsid w:val="00413CE7"/>
    <w:rsid w:val="0041421A"/>
    <w:rsid w:val="0041483B"/>
    <w:rsid w:val="00414BE7"/>
    <w:rsid w:val="00414FBC"/>
    <w:rsid w:val="00415487"/>
    <w:rsid w:val="00415897"/>
    <w:rsid w:val="00415ACF"/>
    <w:rsid w:val="00416111"/>
    <w:rsid w:val="0041628B"/>
    <w:rsid w:val="004162F9"/>
    <w:rsid w:val="004168DD"/>
    <w:rsid w:val="00416C6C"/>
    <w:rsid w:val="00416DA4"/>
    <w:rsid w:val="00416E04"/>
    <w:rsid w:val="00420432"/>
    <w:rsid w:val="0042101A"/>
    <w:rsid w:val="00421265"/>
    <w:rsid w:val="00421485"/>
    <w:rsid w:val="004219A1"/>
    <w:rsid w:val="00423473"/>
    <w:rsid w:val="00423927"/>
    <w:rsid w:val="00424142"/>
    <w:rsid w:val="00424AB4"/>
    <w:rsid w:val="004268B9"/>
    <w:rsid w:val="00426FC2"/>
    <w:rsid w:val="00427805"/>
    <w:rsid w:val="004306E5"/>
    <w:rsid w:val="00431390"/>
    <w:rsid w:val="00431BCF"/>
    <w:rsid w:val="00432854"/>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5786"/>
    <w:rsid w:val="00445A23"/>
    <w:rsid w:val="00446D3D"/>
    <w:rsid w:val="0044729E"/>
    <w:rsid w:val="00447B25"/>
    <w:rsid w:val="00450900"/>
    <w:rsid w:val="00450FD4"/>
    <w:rsid w:val="00451242"/>
    <w:rsid w:val="0045154A"/>
    <w:rsid w:val="0045159E"/>
    <w:rsid w:val="004517A5"/>
    <w:rsid w:val="0045412F"/>
    <w:rsid w:val="004542C1"/>
    <w:rsid w:val="0045469F"/>
    <w:rsid w:val="004546A8"/>
    <w:rsid w:val="00454D65"/>
    <w:rsid w:val="004550C3"/>
    <w:rsid w:val="00455700"/>
    <w:rsid w:val="004560A7"/>
    <w:rsid w:val="0045643E"/>
    <w:rsid w:val="004567A8"/>
    <w:rsid w:val="00456D0A"/>
    <w:rsid w:val="00456F48"/>
    <w:rsid w:val="00457213"/>
    <w:rsid w:val="004573F4"/>
    <w:rsid w:val="00457818"/>
    <w:rsid w:val="00460340"/>
    <w:rsid w:val="00460447"/>
    <w:rsid w:val="00460E50"/>
    <w:rsid w:val="00460FF1"/>
    <w:rsid w:val="0046214D"/>
    <w:rsid w:val="00462A10"/>
    <w:rsid w:val="00462D1D"/>
    <w:rsid w:val="00463EAF"/>
    <w:rsid w:val="00464840"/>
    <w:rsid w:val="0046534A"/>
    <w:rsid w:val="004653D9"/>
    <w:rsid w:val="00465B94"/>
    <w:rsid w:val="00466D23"/>
    <w:rsid w:val="004671B4"/>
    <w:rsid w:val="0046748A"/>
    <w:rsid w:val="00471459"/>
    <w:rsid w:val="00471A5F"/>
    <w:rsid w:val="00471B16"/>
    <w:rsid w:val="0047200B"/>
    <w:rsid w:val="0047218D"/>
    <w:rsid w:val="004726CF"/>
    <w:rsid w:val="00472705"/>
    <w:rsid w:val="00472CA7"/>
    <w:rsid w:val="004739D0"/>
    <w:rsid w:val="00473CCE"/>
    <w:rsid w:val="00473FD0"/>
    <w:rsid w:val="00474221"/>
    <w:rsid w:val="00474906"/>
    <w:rsid w:val="00474CD4"/>
    <w:rsid w:val="00474D28"/>
    <w:rsid w:val="00475E85"/>
    <w:rsid w:val="00476092"/>
    <w:rsid w:val="004771F5"/>
    <w:rsid w:val="004802AC"/>
    <w:rsid w:val="004807C7"/>
    <w:rsid w:val="00480D34"/>
    <w:rsid w:val="0048148B"/>
    <w:rsid w:val="00481DCB"/>
    <w:rsid w:val="00482B01"/>
    <w:rsid w:val="00482D8C"/>
    <w:rsid w:val="00483F3B"/>
    <w:rsid w:val="00484877"/>
    <w:rsid w:val="00485124"/>
    <w:rsid w:val="00485254"/>
    <w:rsid w:val="00485EF2"/>
    <w:rsid w:val="004867A8"/>
    <w:rsid w:val="00486D9C"/>
    <w:rsid w:val="00487A5A"/>
    <w:rsid w:val="00491154"/>
    <w:rsid w:val="00491E17"/>
    <w:rsid w:val="00491F07"/>
    <w:rsid w:val="00491F47"/>
    <w:rsid w:val="0049228B"/>
    <w:rsid w:val="00492751"/>
    <w:rsid w:val="00492768"/>
    <w:rsid w:val="0049279E"/>
    <w:rsid w:val="00492AB9"/>
    <w:rsid w:val="0049306F"/>
    <w:rsid w:val="00493E4F"/>
    <w:rsid w:val="00494EC9"/>
    <w:rsid w:val="0049525F"/>
    <w:rsid w:val="00495B5D"/>
    <w:rsid w:val="00495FE4"/>
    <w:rsid w:val="00496538"/>
    <w:rsid w:val="004A08F7"/>
    <w:rsid w:val="004A19F6"/>
    <w:rsid w:val="004A23FA"/>
    <w:rsid w:val="004A27B2"/>
    <w:rsid w:val="004A2BDD"/>
    <w:rsid w:val="004A2FED"/>
    <w:rsid w:val="004A32E9"/>
    <w:rsid w:val="004A335A"/>
    <w:rsid w:val="004A37DB"/>
    <w:rsid w:val="004A549E"/>
    <w:rsid w:val="004A69E7"/>
    <w:rsid w:val="004A6E8F"/>
    <w:rsid w:val="004A6F4D"/>
    <w:rsid w:val="004A78DE"/>
    <w:rsid w:val="004A79E0"/>
    <w:rsid w:val="004B00A2"/>
    <w:rsid w:val="004B0EEC"/>
    <w:rsid w:val="004B1BDA"/>
    <w:rsid w:val="004B251C"/>
    <w:rsid w:val="004B2626"/>
    <w:rsid w:val="004B31C9"/>
    <w:rsid w:val="004B33AE"/>
    <w:rsid w:val="004B36CE"/>
    <w:rsid w:val="004B380A"/>
    <w:rsid w:val="004B386D"/>
    <w:rsid w:val="004B3AE2"/>
    <w:rsid w:val="004B3D6E"/>
    <w:rsid w:val="004B4602"/>
    <w:rsid w:val="004B5CFF"/>
    <w:rsid w:val="004B5FB3"/>
    <w:rsid w:val="004B6985"/>
    <w:rsid w:val="004B6CA6"/>
    <w:rsid w:val="004B6E7E"/>
    <w:rsid w:val="004B74AA"/>
    <w:rsid w:val="004B76DB"/>
    <w:rsid w:val="004C0093"/>
    <w:rsid w:val="004C034B"/>
    <w:rsid w:val="004C0C7C"/>
    <w:rsid w:val="004C108A"/>
    <w:rsid w:val="004C1C26"/>
    <w:rsid w:val="004C1D80"/>
    <w:rsid w:val="004C1E0B"/>
    <w:rsid w:val="004C2A49"/>
    <w:rsid w:val="004C31E1"/>
    <w:rsid w:val="004C39B1"/>
    <w:rsid w:val="004C3BAE"/>
    <w:rsid w:val="004C44D9"/>
    <w:rsid w:val="004C4A54"/>
    <w:rsid w:val="004C4FA1"/>
    <w:rsid w:val="004C52D6"/>
    <w:rsid w:val="004C5DE3"/>
    <w:rsid w:val="004C722B"/>
    <w:rsid w:val="004D03A6"/>
    <w:rsid w:val="004D0505"/>
    <w:rsid w:val="004D06CA"/>
    <w:rsid w:val="004D10AA"/>
    <w:rsid w:val="004D13AE"/>
    <w:rsid w:val="004D16D2"/>
    <w:rsid w:val="004D1BAD"/>
    <w:rsid w:val="004D1CE3"/>
    <w:rsid w:val="004D1E32"/>
    <w:rsid w:val="004D2891"/>
    <w:rsid w:val="004D2D1A"/>
    <w:rsid w:val="004D30E1"/>
    <w:rsid w:val="004D37D1"/>
    <w:rsid w:val="004D45A5"/>
    <w:rsid w:val="004D46F3"/>
    <w:rsid w:val="004D50DD"/>
    <w:rsid w:val="004D5428"/>
    <w:rsid w:val="004D5678"/>
    <w:rsid w:val="004D5960"/>
    <w:rsid w:val="004D5996"/>
    <w:rsid w:val="004D67F2"/>
    <w:rsid w:val="004D6A5A"/>
    <w:rsid w:val="004D78DB"/>
    <w:rsid w:val="004E1C0D"/>
    <w:rsid w:val="004E1FAC"/>
    <w:rsid w:val="004E4CA7"/>
    <w:rsid w:val="004E5441"/>
    <w:rsid w:val="004E57D4"/>
    <w:rsid w:val="004E5BCD"/>
    <w:rsid w:val="004E61A1"/>
    <w:rsid w:val="004E650E"/>
    <w:rsid w:val="004E6BE4"/>
    <w:rsid w:val="004E6C56"/>
    <w:rsid w:val="004E7CA1"/>
    <w:rsid w:val="004F07B2"/>
    <w:rsid w:val="004F0A93"/>
    <w:rsid w:val="004F1719"/>
    <w:rsid w:val="004F2642"/>
    <w:rsid w:val="004F2B92"/>
    <w:rsid w:val="004F2FEC"/>
    <w:rsid w:val="004F3728"/>
    <w:rsid w:val="004F398B"/>
    <w:rsid w:val="004F3C4D"/>
    <w:rsid w:val="004F3C72"/>
    <w:rsid w:val="004F3CF3"/>
    <w:rsid w:val="004F3E58"/>
    <w:rsid w:val="004F4995"/>
    <w:rsid w:val="004F50BE"/>
    <w:rsid w:val="004F6AA8"/>
    <w:rsid w:val="004F6B07"/>
    <w:rsid w:val="004F733B"/>
    <w:rsid w:val="004F7B84"/>
    <w:rsid w:val="005003BF"/>
    <w:rsid w:val="00500817"/>
    <w:rsid w:val="00501137"/>
    <w:rsid w:val="00501D86"/>
    <w:rsid w:val="005027B1"/>
    <w:rsid w:val="00502C09"/>
    <w:rsid w:val="00503E26"/>
    <w:rsid w:val="005052B8"/>
    <w:rsid w:val="00506D1C"/>
    <w:rsid w:val="00506E04"/>
    <w:rsid w:val="00507E1C"/>
    <w:rsid w:val="00510C55"/>
    <w:rsid w:val="00510D7D"/>
    <w:rsid w:val="00510EE1"/>
    <w:rsid w:val="00510F0F"/>
    <w:rsid w:val="00511850"/>
    <w:rsid w:val="005124B0"/>
    <w:rsid w:val="0051250D"/>
    <w:rsid w:val="0051289E"/>
    <w:rsid w:val="00512A31"/>
    <w:rsid w:val="0051341A"/>
    <w:rsid w:val="00513D37"/>
    <w:rsid w:val="00513E90"/>
    <w:rsid w:val="0051460F"/>
    <w:rsid w:val="00514B13"/>
    <w:rsid w:val="0051587F"/>
    <w:rsid w:val="00515C1F"/>
    <w:rsid w:val="00516788"/>
    <w:rsid w:val="00516EE9"/>
    <w:rsid w:val="00516F30"/>
    <w:rsid w:val="00517652"/>
    <w:rsid w:val="00517EEE"/>
    <w:rsid w:val="00517F25"/>
    <w:rsid w:val="005201E3"/>
    <w:rsid w:val="005203BC"/>
    <w:rsid w:val="00520908"/>
    <w:rsid w:val="005212C7"/>
    <w:rsid w:val="00522494"/>
    <w:rsid w:val="005234AD"/>
    <w:rsid w:val="00524018"/>
    <w:rsid w:val="0052419F"/>
    <w:rsid w:val="0052460B"/>
    <w:rsid w:val="00524738"/>
    <w:rsid w:val="0052475C"/>
    <w:rsid w:val="00524F46"/>
    <w:rsid w:val="00525099"/>
    <w:rsid w:val="005250A1"/>
    <w:rsid w:val="0052578D"/>
    <w:rsid w:val="00526C0E"/>
    <w:rsid w:val="00530242"/>
    <w:rsid w:val="005308B9"/>
    <w:rsid w:val="00530D55"/>
    <w:rsid w:val="00532610"/>
    <w:rsid w:val="00533305"/>
    <w:rsid w:val="00533613"/>
    <w:rsid w:val="00534328"/>
    <w:rsid w:val="00534396"/>
    <w:rsid w:val="00534AEF"/>
    <w:rsid w:val="00535A37"/>
    <w:rsid w:val="00535B2D"/>
    <w:rsid w:val="00535D33"/>
    <w:rsid w:val="00536717"/>
    <w:rsid w:val="00536B6D"/>
    <w:rsid w:val="00536F03"/>
    <w:rsid w:val="005373A1"/>
    <w:rsid w:val="00537739"/>
    <w:rsid w:val="005402A5"/>
    <w:rsid w:val="00540438"/>
    <w:rsid w:val="005405E7"/>
    <w:rsid w:val="00540AEF"/>
    <w:rsid w:val="005428DC"/>
    <w:rsid w:val="00542B4D"/>
    <w:rsid w:val="00542F70"/>
    <w:rsid w:val="00542FAC"/>
    <w:rsid w:val="005431A2"/>
    <w:rsid w:val="005439EA"/>
    <w:rsid w:val="00543E00"/>
    <w:rsid w:val="00544B3A"/>
    <w:rsid w:val="00544E1B"/>
    <w:rsid w:val="00544EF6"/>
    <w:rsid w:val="00544F86"/>
    <w:rsid w:val="00545440"/>
    <w:rsid w:val="005456A1"/>
    <w:rsid w:val="00546014"/>
    <w:rsid w:val="005464A1"/>
    <w:rsid w:val="00546768"/>
    <w:rsid w:val="0054771F"/>
    <w:rsid w:val="005503C1"/>
    <w:rsid w:val="00550B2D"/>
    <w:rsid w:val="00551463"/>
    <w:rsid w:val="00552549"/>
    <w:rsid w:val="00553C6A"/>
    <w:rsid w:val="005544E6"/>
    <w:rsid w:val="00554574"/>
    <w:rsid w:val="00554E90"/>
    <w:rsid w:val="005559B8"/>
    <w:rsid w:val="00555B9F"/>
    <w:rsid w:val="00555C46"/>
    <w:rsid w:val="00555F36"/>
    <w:rsid w:val="00555F52"/>
    <w:rsid w:val="0055656D"/>
    <w:rsid w:val="00556C6A"/>
    <w:rsid w:val="005570B0"/>
    <w:rsid w:val="00557280"/>
    <w:rsid w:val="0055791B"/>
    <w:rsid w:val="00557C7F"/>
    <w:rsid w:val="0056058D"/>
    <w:rsid w:val="005615D9"/>
    <w:rsid w:val="00561985"/>
    <w:rsid w:val="0056234E"/>
    <w:rsid w:val="00562480"/>
    <w:rsid w:val="00562998"/>
    <w:rsid w:val="005637FB"/>
    <w:rsid w:val="00564CE4"/>
    <w:rsid w:val="00564EF3"/>
    <w:rsid w:val="00565106"/>
    <w:rsid w:val="00566064"/>
    <w:rsid w:val="0056615D"/>
    <w:rsid w:val="0056745C"/>
    <w:rsid w:val="0056775B"/>
    <w:rsid w:val="00567F18"/>
    <w:rsid w:val="005700DD"/>
    <w:rsid w:val="005703AA"/>
    <w:rsid w:val="00570BB7"/>
    <w:rsid w:val="005712D5"/>
    <w:rsid w:val="00571F54"/>
    <w:rsid w:val="00572518"/>
    <w:rsid w:val="005725D8"/>
    <w:rsid w:val="00572BB4"/>
    <w:rsid w:val="00574B21"/>
    <w:rsid w:val="0057570E"/>
    <w:rsid w:val="005762AE"/>
    <w:rsid w:val="00576586"/>
    <w:rsid w:val="00576A56"/>
    <w:rsid w:val="00576BE0"/>
    <w:rsid w:val="00577208"/>
    <w:rsid w:val="00577297"/>
    <w:rsid w:val="00577408"/>
    <w:rsid w:val="00577552"/>
    <w:rsid w:val="005811EC"/>
    <w:rsid w:val="00582109"/>
    <w:rsid w:val="00582F9E"/>
    <w:rsid w:val="0058301D"/>
    <w:rsid w:val="005832AB"/>
    <w:rsid w:val="005843DA"/>
    <w:rsid w:val="00584626"/>
    <w:rsid w:val="00584816"/>
    <w:rsid w:val="0058592E"/>
    <w:rsid w:val="00585A1C"/>
    <w:rsid w:val="00585FBE"/>
    <w:rsid w:val="00586530"/>
    <w:rsid w:val="0058691E"/>
    <w:rsid w:val="005872B5"/>
    <w:rsid w:val="005877D6"/>
    <w:rsid w:val="0059114D"/>
    <w:rsid w:val="00591E80"/>
    <w:rsid w:val="00592B6F"/>
    <w:rsid w:val="00593002"/>
    <w:rsid w:val="00593214"/>
    <w:rsid w:val="00594B4C"/>
    <w:rsid w:val="00596312"/>
    <w:rsid w:val="00596748"/>
    <w:rsid w:val="005967AD"/>
    <w:rsid w:val="00596DF2"/>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6C"/>
    <w:rsid w:val="005A53F3"/>
    <w:rsid w:val="005A5859"/>
    <w:rsid w:val="005A6127"/>
    <w:rsid w:val="005A6EB9"/>
    <w:rsid w:val="005A7AE0"/>
    <w:rsid w:val="005B005A"/>
    <w:rsid w:val="005B0234"/>
    <w:rsid w:val="005B02DE"/>
    <w:rsid w:val="005B064A"/>
    <w:rsid w:val="005B07A5"/>
    <w:rsid w:val="005B0845"/>
    <w:rsid w:val="005B0F81"/>
    <w:rsid w:val="005B1FEE"/>
    <w:rsid w:val="005B2A6A"/>
    <w:rsid w:val="005B32BA"/>
    <w:rsid w:val="005B32C2"/>
    <w:rsid w:val="005B4A83"/>
    <w:rsid w:val="005B4F16"/>
    <w:rsid w:val="005B6914"/>
    <w:rsid w:val="005B6FCB"/>
    <w:rsid w:val="005B7033"/>
    <w:rsid w:val="005B79C1"/>
    <w:rsid w:val="005B7E03"/>
    <w:rsid w:val="005C0479"/>
    <w:rsid w:val="005C07E0"/>
    <w:rsid w:val="005C0A9B"/>
    <w:rsid w:val="005C0CAE"/>
    <w:rsid w:val="005C10F8"/>
    <w:rsid w:val="005C1647"/>
    <w:rsid w:val="005C1F93"/>
    <w:rsid w:val="005C2F90"/>
    <w:rsid w:val="005C31BC"/>
    <w:rsid w:val="005C4585"/>
    <w:rsid w:val="005C4889"/>
    <w:rsid w:val="005C48D1"/>
    <w:rsid w:val="005C4A0B"/>
    <w:rsid w:val="005C4D45"/>
    <w:rsid w:val="005C55E7"/>
    <w:rsid w:val="005C5B8C"/>
    <w:rsid w:val="005C7A5C"/>
    <w:rsid w:val="005D057A"/>
    <w:rsid w:val="005D07C8"/>
    <w:rsid w:val="005D0CE4"/>
    <w:rsid w:val="005D0D46"/>
    <w:rsid w:val="005D12DA"/>
    <w:rsid w:val="005D156B"/>
    <w:rsid w:val="005D20B7"/>
    <w:rsid w:val="005D3300"/>
    <w:rsid w:val="005D33F4"/>
    <w:rsid w:val="005D35F6"/>
    <w:rsid w:val="005D3AB0"/>
    <w:rsid w:val="005D42B6"/>
    <w:rsid w:val="005D439B"/>
    <w:rsid w:val="005D539C"/>
    <w:rsid w:val="005D551A"/>
    <w:rsid w:val="005D784E"/>
    <w:rsid w:val="005E1927"/>
    <w:rsid w:val="005E213C"/>
    <w:rsid w:val="005E2206"/>
    <w:rsid w:val="005E241B"/>
    <w:rsid w:val="005E2E92"/>
    <w:rsid w:val="005E310B"/>
    <w:rsid w:val="005E3DC9"/>
    <w:rsid w:val="005E4F07"/>
    <w:rsid w:val="005E5D1B"/>
    <w:rsid w:val="005E609B"/>
    <w:rsid w:val="005E61D1"/>
    <w:rsid w:val="005E62FE"/>
    <w:rsid w:val="005E6625"/>
    <w:rsid w:val="005E6BB3"/>
    <w:rsid w:val="005E7450"/>
    <w:rsid w:val="005E7486"/>
    <w:rsid w:val="005F038C"/>
    <w:rsid w:val="005F0687"/>
    <w:rsid w:val="005F0DCF"/>
    <w:rsid w:val="005F1199"/>
    <w:rsid w:val="005F1A12"/>
    <w:rsid w:val="005F2B91"/>
    <w:rsid w:val="005F3063"/>
    <w:rsid w:val="005F3602"/>
    <w:rsid w:val="005F3A60"/>
    <w:rsid w:val="005F4009"/>
    <w:rsid w:val="005F410B"/>
    <w:rsid w:val="005F48D4"/>
    <w:rsid w:val="005F580D"/>
    <w:rsid w:val="005F5F70"/>
    <w:rsid w:val="00600103"/>
    <w:rsid w:val="00600447"/>
    <w:rsid w:val="00601032"/>
    <w:rsid w:val="006015C7"/>
    <w:rsid w:val="0060174F"/>
    <w:rsid w:val="00601C86"/>
    <w:rsid w:val="00601D8F"/>
    <w:rsid w:val="00601EDD"/>
    <w:rsid w:val="006020F8"/>
    <w:rsid w:val="006022D2"/>
    <w:rsid w:val="006023C8"/>
    <w:rsid w:val="00602F02"/>
    <w:rsid w:val="006035C7"/>
    <w:rsid w:val="00603B52"/>
    <w:rsid w:val="006045C2"/>
    <w:rsid w:val="00604645"/>
    <w:rsid w:val="006047AC"/>
    <w:rsid w:val="00604D11"/>
    <w:rsid w:val="00604E56"/>
    <w:rsid w:val="00605035"/>
    <w:rsid w:val="00605682"/>
    <w:rsid w:val="0060573B"/>
    <w:rsid w:val="00605861"/>
    <w:rsid w:val="0060688B"/>
    <w:rsid w:val="00606982"/>
    <w:rsid w:val="006069D4"/>
    <w:rsid w:val="00606BD6"/>
    <w:rsid w:val="0060704F"/>
    <w:rsid w:val="0060738E"/>
    <w:rsid w:val="006079E9"/>
    <w:rsid w:val="00607E03"/>
    <w:rsid w:val="006102A4"/>
    <w:rsid w:val="00610584"/>
    <w:rsid w:val="0061123B"/>
    <w:rsid w:val="00611DFA"/>
    <w:rsid w:val="00611F25"/>
    <w:rsid w:val="006130F2"/>
    <w:rsid w:val="00613535"/>
    <w:rsid w:val="0061434E"/>
    <w:rsid w:val="006148D4"/>
    <w:rsid w:val="006156FA"/>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27C8F"/>
    <w:rsid w:val="006300F3"/>
    <w:rsid w:val="0063136A"/>
    <w:rsid w:val="00631464"/>
    <w:rsid w:val="006315D7"/>
    <w:rsid w:val="00631720"/>
    <w:rsid w:val="0063180B"/>
    <w:rsid w:val="00631A07"/>
    <w:rsid w:val="006323E6"/>
    <w:rsid w:val="00632514"/>
    <w:rsid w:val="00632B66"/>
    <w:rsid w:val="00632FCE"/>
    <w:rsid w:val="00633E2F"/>
    <w:rsid w:val="00633F4D"/>
    <w:rsid w:val="00634B9C"/>
    <w:rsid w:val="00635882"/>
    <w:rsid w:val="006358E2"/>
    <w:rsid w:val="00635A40"/>
    <w:rsid w:val="00635D90"/>
    <w:rsid w:val="00635DF7"/>
    <w:rsid w:val="0063623B"/>
    <w:rsid w:val="00636878"/>
    <w:rsid w:val="00636C2D"/>
    <w:rsid w:val="00637E3A"/>
    <w:rsid w:val="00637F63"/>
    <w:rsid w:val="006416BA"/>
    <w:rsid w:val="006416BB"/>
    <w:rsid w:val="00641790"/>
    <w:rsid w:val="00641920"/>
    <w:rsid w:val="00641957"/>
    <w:rsid w:val="00641982"/>
    <w:rsid w:val="006430AE"/>
    <w:rsid w:val="0064354C"/>
    <w:rsid w:val="00643695"/>
    <w:rsid w:val="00643D9F"/>
    <w:rsid w:val="0064425A"/>
    <w:rsid w:val="0064431E"/>
    <w:rsid w:val="00644443"/>
    <w:rsid w:val="006449FD"/>
    <w:rsid w:val="00644DED"/>
    <w:rsid w:val="00645688"/>
    <w:rsid w:val="00645894"/>
    <w:rsid w:val="006459F4"/>
    <w:rsid w:val="00645AB8"/>
    <w:rsid w:val="00645E59"/>
    <w:rsid w:val="00646B29"/>
    <w:rsid w:val="00646B3E"/>
    <w:rsid w:val="00646FF2"/>
    <w:rsid w:val="0064738D"/>
    <w:rsid w:val="006473F4"/>
    <w:rsid w:val="006507CF"/>
    <w:rsid w:val="00650A6B"/>
    <w:rsid w:val="00650D02"/>
    <w:rsid w:val="006516D2"/>
    <w:rsid w:val="00651892"/>
    <w:rsid w:val="00651DD9"/>
    <w:rsid w:val="00652420"/>
    <w:rsid w:val="0065270E"/>
    <w:rsid w:val="00652C16"/>
    <w:rsid w:val="00653884"/>
    <w:rsid w:val="00654627"/>
    <w:rsid w:val="00654BA2"/>
    <w:rsid w:val="00654BAE"/>
    <w:rsid w:val="00655817"/>
    <w:rsid w:val="00655FAE"/>
    <w:rsid w:val="00656597"/>
    <w:rsid w:val="006565B3"/>
    <w:rsid w:val="006579F4"/>
    <w:rsid w:val="00657D9D"/>
    <w:rsid w:val="00657DCF"/>
    <w:rsid w:val="006608AC"/>
    <w:rsid w:val="00661465"/>
    <w:rsid w:val="00661AD9"/>
    <w:rsid w:val="00661BA7"/>
    <w:rsid w:val="00663222"/>
    <w:rsid w:val="00664877"/>
    <w:rsid w:val="00665CE3"/>
    <w:rsid w:val="00666F0C"/>
    <w:rsid w:val="00670043"/>
    <w:rsid w:val="006705D2"/>
    <w:rsid w:val="0067061B"/>
    <w:rsid w:val="00671141"/>
    <w:rsid w:val="00671DCE"/>
    <w:rsid w:val="00671F6B"/>
    <w:rsid w:val="00672311"/>
    <w:rsid w:val="00672F75"/>
    <w:rsid w:val="00673663"/>
    <w:rsid w:val="006744FB"/>
    <w:rsid w:val="00674770"/>
    <w:rsid w:val="00675214"/>
    <w:rsid w:val="006763BA"/>
    <w:rsid w:val="00676D25"/>
    <w:rsid w:val="00677E86"/>
    <w:rsid w:val="006812B8"/>
    <w:rsid w:val="00681604"/>
    <w:rsid w:val="00681E7F"/>
    <w:rsid w:val="00681EFE"/>
    <w:rsid w:val="00681F41"/>
    <w:rsid w:val="006820AE"/>
    <w:rsid w:val="006832F1"/>
    <w:rsid w:val="00683DC6"/>
    <w:rsid w:val="0068400B"/>
    <w:rsid w:val="00684E34"/>
    <w:rsid w:val="00684EAC"/>
    <w:rsid w:val="0068505A"/>
    <w:rsid w:val="00685A96"/>
    <w:rsid w:val="00686630"/>
    <w:rsid w:val="00687261"/>
    <w:rsid w:val="00687C2D"/>
    <w:rsid w:val="00690097"/>
    <w:rsid w:val="00691084"/>
    <w:rsid w:val="00691089"/>
    <w:rsid w:val="00691633"/>
    <w:rsid w:val="0069169D"/>
    <w:rsid w:val="00691834"/>
    <w:rsid w:val="00691ADF"/>
    <w:rsid w:val="00691BA2"/>
    <w:rsid w:val="00691F9A"/>
    <w:rsid w:val="00692322"/>
    <w:rsid w:val="00692F8F"/>
    <w:rsid w:val="0069341E"/>
    <w:rsid w:val="006935D2"/>
    <w:rsid w:val="00693A4F"/>
    <w:rsid w:val="00693C06"/>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1DFF"/>
    <w:rsid w:val="006A1F4D"/>
    <w:rsid w:val="006A3429"/>
    <w:rsid w:val="006A409D"/>
    <w:rsid w:val="006A52E7"/>
    <w:rsid w:val="006A579F"/>
    <w:rsid w:val="006A58F0"/>
    <w:rsid w:val="006A6DE5"/>
    <w:rsid w:val="006A6ED6"/>
    <w:rsid w:val="006A702C"/>
    <w:rsid w:val="006A71E0"/>
    <w:rsid w:val="006A76B8"/>
    <w:rsid w:val="006A7F59"/>
    <w:rsid w:val="006B0107"/>
    <w:rsid w:val="006B0818"/>
    <w:rsid w:val="006B27D2"/>
    <w:rsid w:val="006B2842"/>
    <w:rsid w:val="006B3157"/>
    <w:rsid w:val="006B40D7"/>
    <w:rsid w:val="006B412C"/>
    <w:rsid w:val="006B4A70"/>
    <w:rsid w:val="006B5CBC"/>
    <w:rsid w:val="006B5EEC"/>
    <w:rsid w:val="006B5F28"/>
    <w:rsid w:val="006B6F71"/>
    <w:rsid w:val="006B7199"/>
    <w:rsid w:val="006B7885"/>
    <w:rsid w:val="006B7F35"/>
    <w:rsid w:val="006C0CCC"/>
    <w:rsid w:val="006C1584"/>
    <w:rsid w:val="006C2B15"/>
    <w:rsid w:val="006C30DB"/>
    <w:rsid w:val="006C3E59"/>
    <w:rsid w:val="006C443F"/>
    <w:rsid w:val="006C4792"/>
    <w:rsid w:val="006C54CB"/>
    <w:rsid w:val="006C5B80"/>
    <w:rsid w:val="006C5C6F"/>
    <w:rsid w:val="006C5D2B"/>
    <w:rsid w:val="006C69AD"/>
    <w:rsid w:val="006C6D5D"/>
    <w:rsid w:val="006C6FDB"/>
    <w:rsid w:val="006C70D2"/>
    <w:rsid w:val="006D05CF"/>
    <w:rsid w:val="006D09F5"/>
    <w:rsid w:val="006D0A91"/>
    <w:rsid w:val="006D0B78"/>
    <w:rsid w:val="006D0CF4"/>
    <w:rsid w:val="006D0FC1"/>
    <w:rsid w:val="006D0FD2"/>
    <w:rsid w:val="006D1714"/>
    <w:rsid w:val="006D1C2C"/>
    <w:rsid w:val="006D2A1C"/>
    <w:rsid w:val="006D2BC8"/>
    <w:rsid w:val="006D38C3"/>
    <w:rsid w:val="006D3D96"/>
    <w:rsid w:val="006D3F2D"/>
    <w:rsid w:val="006D428D"/>
    <w:rsid w:val="006D44D2"/>
    <w:rsid w:val="006D44EB"/>
    <w:rsid w:val="006D6071"/>
    <w:rsid w:val="006D6140"/>
    <w:rsid w:val="006D6F78"/>
    <w:rsid w:val="006D7D35"/>
    <w:rsid w:val="006D7D9A"/>
    <w:rsid w:val="006E0AA0"/>
    <w:rsid w:val="006E0DA2"/>
    <w:rsid w:val="006E0ED8"/>
    <w:rsid w:val="006E2104"/>
    <w:rsid w:val="006E2387"/>
    <w:rsid w:val="006E277D"/>
    <w:rsid w:val="006E299F"/>
    <w:rsid w:val="006E3388"/>
    <w:rsid w:val="006E3974"/>
    <w:rsid w:val="006E49B7"/>
    <w:rsid w:val="006E49E8"/>
    <w:rsid w:val="006E4D64"/>
    <w:rsid w:val="006E4DDF"/>
    <w:rsid w:val="006E59CE"/>
    <w:rsid w:val="006E6CC5"/>
    <w:rsid w:val="006E6F5A"/>
    <w:rsid w:val="006E71D1"/>
    <w:rsid w:val="006E7EAC"/>
    <w:rsid w:val="006E7EF3"/>
    <w:rsid w:val="006F0176"/>
    <w:rsid w:val="006F0184"/>
    <w:rsid w:val="006F068B"/>
    <w:rsid w:val="006F0717"/>
    <w:rsid w:val="006F0724"/>
    <w:rsid w:val="006F1D77"/>
    <w:rsid w:val="006F1E7A"/>
    <w:rsid w:val="006F1FFD"/>
    <w:rsid w:val="006F22AF"/>
    <w:rsid w:val="006F2FBB"/>
    <w:rsid w:val="006F40CE"/>
    <w:rsid w:val="006F4E7F"/>
    <w:rsid w:val="006F5620"/>
    <w:rsid w:val="006F5B92"/>
    <w:rsid w:val="006F6A21"/>
    <w:rsid w:val="006F6CCB"/>
    <w:rsid w:val="006F7F2C"/>
    <w:rsid w:val="006F7F78"/>
    <w:rsid w:val="0070002C"/>
    <w:rsid w:val="00700508"/>
    <w:rsid w:val="00700583"/>
    <w:rsid w:val="00700704"/>
    <w:rsid w:val="00702AA0"/>
    <w:rsid w:val="00702BFC"/>
    <w:rsid w:val="00702DFF"/>
    <w:rsid w:val="007039AE"/>
    <w:rsid w:val="007039F6"/>
    <w:rsid w:val="00703D0F"/>
    <w:rsid w:val="00703F4E"/>
    <w:rsid w:val="00703F89"/>
    <w:rsid w:val="0070555E"/>
    <w:rsid w:val="00705697"/>
    <w:rsid w:val="007064C6"/>
    <w:rsid w:val="00707161"/>
    <w:rsid w:val="00710079"/>
    <w:rsid w:val="00711300"/>
    <w:rsid w:val="0071138D"/>
    <w:rsid w:val="007113E8"/>
    <w:rsid w:val="00712B2A"/>
    <w:rsid w:val="0071380F"/>
    <w:rsid w:val="007139FB"/>
    <w:rsid w:val="00714041"/>
    <w:rsid w:val="007140A0"/>
    <w:rsid w:val="007142D2"/>
    <w:rsid w:val="00714423"/>
    <w:rsid w:val="00714F57"/>
    <w:rsid w:val="007154BF"/>
    <w:rsid w:val="00715797"/>
    <w:rsid w:val="0071619C"/>
    <w:rsid w:val="00716485"/>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CAB"/>
    <w:rsid w:val="00724EC7"/>
    <w:rsid w:val="00725B83"/>
    <w:rsid w:val="00725B8D"/>
    <w:rsid w:val="00726327"/>
    <w:rsid w:val="007265B1"/>
    <w:rsid w:val="00726B5A"/>
    <w:rsid w:val="00727235"/>
    <w:rsid w:val="00727CA6"/>
    <w:rsid w:val="00727FE9"/>
    <w:rsid w:val="00731596"/>
    <w:rsid w:val="00731A12"/>
    <w:rsid w:val="007333D2"/>
    <w:rsid w:val="007334D2"/>
    <w:rsid w:val="0073354C"/>
    <w:rsid w:val="00733599"/>
    <w:rsid w:val="00733D75"/>
    <w:rsid w:val="007340D3"/>
    <w:rsid w:val="0073429E"/>
    <w:rsid w:val="0073463D"/>
    <w:rsid w:val="007361E0"/>
    <w:rsid w:val="00736888"/>
    <w:rsid w:val="00736AF1"/>
    <w:rsid w:val="00737302"/>
    <w:rsid w:val="007373EA"/>
    <w:rsid w:val="00737748"/>
    <w:rsid w:val="00740BFF"/>
    <w:rsid w:val="00740CF7"/>
    <w:rsid w:val="00740FC6"/>
    <w:rsid w:val="00742E8E"/>
    <w:rsid w:val="00744292"/>
    <w:rsid w:val="007445CB"/>
    <w:rsid w:val="007447E2"/>
    <w:rsid w:val="00744E44"/>
    <w:rsid w:val="00745155"/>
    <w:rsid w:val="00745833"/>
    <w:rsid w:val="00747124"/>
    <w:rsid w:val="00747641"/>
    <w:rsid w:val="00750103"/>
    <w:rsid w:val="00750404"/>
    <w:rsid w:val="0075059A"/>
    <w:rsid w:val="0075061D"/>
    <w:rsid w:val="00750815"/>
    <w:rsid w:val="007531C1"/>
    <w:rsid w:val="0075345B"/>
    <w:rsid w:val="00753EF8"/>
    <w:rsid w:val="007545A8"/>
    <w:rsid w:val="0075665B"/>
    <w:rsid w:val="007576FB"/>
    <w:rsid w:val="00757F32"/>
    <w:rsid w:val="00760663"/>
    <w:rsid w:val="007608D0"/>
    <w:rsid w:val="00760CBC"/>
    <w:rsid w:val="00762659"/>
    <w:rsid w:val="007633B4"/>
    <w:rsid w:val="007644A5"/>
    <w:rsid w:val="00764D1F"/>
    <w:rsid w:val="00765218"/>
    <w:rsid w:val="007659C1"/>
    <w:rsid w:val="00765ED2"/>
    <w:rsid w:val="00766253"/>
    <w:rsid w:val="007663B9"/>
    <w:rsid w:val="00767CFC"/>
    <w:rsid w:val="00770B4E"/>
    <w:rsid w:val="00771B35"/>
    <w:rsid w:val="00771F3C"/>
    <w:rsid w:val="0077200A"/>
    <w:rsid w:val="0077392E"/>
    <w:rsid w:val="007739FA"/>
    <w:rsid w:val="00773B2D"/>
    <w:rsid w:val="007751AD"/>
    <w:rsid w:val="0077561B"/>
    <w:rsid w:val="00775ABC"/>
    <w:rsid w:val="007766BF"/>
    <w:rsid w:val="00780445"/>
    <w:rsid w:val="0078058C"/>
    <w:rsid w:val="007807B0"/>
    <w:rsid w:val="00780851"/>
    <w:rsid w:val="007810C0"/>
    <w:rsid w:val="00781570"/>
    <w:rsid w:val="00781EE9"/>
    <w:rsid w:val="0078275A"/>
    <w:rsid w:val="00782C55"/>
    <w:rsid w:val="00782CF4"/>
    <w:rsid w:val="00782E64"/>
    <w:rsid w:val="007830E9"/>
    <w:rsid w:val="00783586"/>
    <w:rsid w:val="00784E23"/>
    <w:rsid w:val="007860F9"/>
    <w:rsid w:val="00786C53"/>
    <w:rsid w:val="00786E63"/>
    <w:rsid w:val="0078726B"/>
    <w:rsid w:val="00787525"/>
    <w:rsid w:val="007876D0"/>
    <w:rsid w:val="00787E08"/>
    <w:rsid w:val="0079032F"/>
    <w:rsid w:val="007904D0"/>
    <w:rsid w:val="00790529"/>
    <w:rsid w:val="00791B4C"/>
    <w:rsid w:val="00791CF6"/>
    <w:rsid w:val="00792F77"/>
    <w:rsid w:val="00793418"/>
    <w:rsid w:val="00793677"/>
    <w:rsid w:val="00793F5A"/>
    <w:rsid w:val="00794894"/>
    <w:rsid w:val="00794BA9"/>
    <w:rsid w:val="00795BE1"/>
    <w:rsid w:val="007965D6"/>
    <w:rsid w:val="007A02B1"/>
    <w:rsid w:val="007A0C80"/>
    <w:rsid w:val="007A20C0"/>
    <w:rsid w:val="007A2832"/>
    <w:rsid w:val="007A2A61"/>
    <w:rsid w:val="007A3192"/>
    <w:rsid w:val="007A384E"/>
    <w:rsid w:val="007A3CE6"/>
    <w:rsid w:val="007A46B0"/>
    <w:rsid w:val="007A6FB3"/>
    <w:rsid w:val="007A7FEC"/>
    <w:rsid w:val="007B03A3"/>
    <w:rsid w:val="007B0FBE"/>
    <w:rsid w:val="007B1290"/>
    <w:rsid w:val="007B1825"/>
    <w:rsid w:val="007B1B23"/>
    <w:rsid w:val="007B1CF1"/>
    <w:rsid w:val="007B2029"/>
    <w:rsid w:val="007B2E08"/>
    <w:rsid w:val="007B3914"/>
    <w:rsid w:val="007B3FCC"/>
    <w:rsid w:val="007B44C5"/>
    <w:rsid w:val="007B5C2E"/>
    <w:rsid w:val="007B5D39"/>
    <w:rsid w:val="007B6272"/>
    <w:rsid w:val="007B6412"/>
    <w:rsid w:val="007B6DA2"/>
    <w:rsid w:val="007B7485"/>
    <w:rsid w:val="007C0975"/>
    <w:rsid w:val="007C2106"/>
    <w:rsid w:val="007C3399"/>
    <w:rsid w:val="007C3867"/>
    <w:rsid w:val="007C3AAB"/>
    <w:rsid w:val="007C42E0"/>
    <w:rsid w:val="007C4A46"/>
    <w:rsid w:val="007C4C2E"/>
    <w:rsid w:val="007C54CC"/>
    <w:rsid w:val="007C5959"/>
    <w:rsid w:val="007C5CA9"/>
    <w:rsid w:val="007C65DC"/>
    <w:rsid w:val="007C678A"/>
    <w:rsid w:val="007C762B"/>
    <w:rsid w:val="007D0FBD"/>
    <w:rsid w:val="007D1DD8"/>
    <w:rsid w:val="007D3CE1"/>
    <w:rsid w:val="007D409C"/>
    <w:rsid w:val="007D4ED7"/>
    <w:rsid w:val="007D5459"/>
    <w:rsid w:val="007D561F"/>
    <w:rsid w:val="007D61BC"/>
    <w:rsid w:val="007D682E"/>
    <w:rsid w:val="007D74EB"/>
    <w:rsid w:val="007D76A6"/>
    <w:rsid w:val="007E0331"/>
    <w:rsid w:val="007E0695"/>
    <w:rsid w:val="007E19B6"/>
    <w:rsid w:val="007E2416"/>
    <w:rsid w:val="007E2AB3"/>
    <w:rsid w:val="007E2E5E"/>
    <w:rsid w:val="007E2F23"/>
    <w:rsid w:val="007E32A6"/>
    <w:rsid w:val="007E33D7"/>
    <w:rsid w:val="007E38F3"/>
    <w:rsid w:val="007E3EAF"/>
    <w:rsid w:val="007E3EF6"/>
    <w:rsid w:val="007E4116"/>
    <w:rsid w:val="007E48A7"/>
    <w:rsid w:val="007E4AEA"/>
    <w:rsid w:val="007E52CB"/>
    <w:rsid w:val="007E53B4"/>
    <w:rsid w:val="007E5ED3"/>
    <w:rsid w:val="007E66B0"/>
    <w:rsid w:val="007E6AEC"/>
    <w:rsid w:val="007E7008"/>
    <w:rsid w:val="007F0D08"/>
    <w:rsid w:val="007F148E"/>
    <w:rsid w:val="007F1C48"/>
    <w:rsid w:val="007F1CA3"/>
    <w:rsid w:val="007F1E27"/>
    <w:rsid w:val="007F2A15"/>
    <w:rsid w:val="007F33B1"/>
    <w:rsid w:val="007F39CC"/>
    <w:rsid w:val="007F40E7"/>
    <w:rsid w:val="007F455C"/>
    <w:rsid w:val="007F4A6C"/>
    <w:rsid w:val="007F4FCB"/>
    <w:rsid w:val="007F5906"/>
    <w:rsid w:val="007F5EC4"/>
    <w:rsid w:val="007F62F4"/>
    <w:rsid w:val="007F75A8"/>
    <w:rsid w:val="007F7BAF"/>
    <w:rsid w:val="00800B4B"/>
    <w:rsid w:val="008017FB"/>
    <w:rsid w:val="00801CB6"/>
    <w:rsid w:val="00801D0A"/>
    <w:rsid w:val="0080215A"/>
    <w:rsid w:val="008021EA"/>
    <w:rsid w:val="00802818"/>
    <w:rsid w:val="00802CE4"/>
    <w:rsid w:val="00802DB4"/>
    <w:rsid w:val="008032AE"/>
    <w:rsid w:val="00804212"/>
    <w:rsid w:val="0080469C"/>
    <w:rsid w:val="00804A56"/>
    <w:rsid w:val="008052D5"/>
    <w:rsid w:val="008059C6"/>
    <w:rsid w:val="008065E4"/>
    <w:rsid w:val="008066B7"/>
    <w:rsid w:val="00806986"/>
    <w:rsid w:val="0080707A"/>
    <w:rsid w:val="0080723A"/>
    <w:rsid w:val="00807FF4"/>
    <w:rsid w:val="00810277"/>
    <w:rsid w:val="008104BF"/>
    <w:rsid w:val="008108DF"/>
    <w:rsid w:val="00810BEB"/>
    <w:rsid w:val="00811271"/>
    <w:rsid w:val="008119D9"/>
    <w:rsid w:val="00811B4A"/>
    <w:rsid w:val="00812456"/>
    <w:rsid w:val="008124CA"/>
    <w:rsid w:val="00812819"/>
    <w:rsid w:val="00812E68"/>
    <w:rsid w:val="008134EB"/>
    <w:rsid w:val="00813C24"/>
    <w:rsid w:val="00813E6B"/>
    <w:rsid w:val="00813F23"/>
    <w:rsid w:val="00814D7C"/>
    <w:rsid w:val="008156D3"/>
    <w:rsid w:val="00815B41"/>
    <w:rsid w:val="008165D8"/>
    <w:rsid w:val="008175E3"/>
    <w:rsid w:val="00817A49"/>
    <w:rsid w:val="00820EAA"/>
    <w:rsid w:val="00821015"/>
    <w:rsid w:val="00821174"/>
    <w:rsid w:val="00822015"/>
    <w:rsid w:val="008233F1"/>
    <w:rsid w:val="00823718"/>
    <w:rsid w:val="00823E46"/>
    <w:rsid w:val="0082410E"/>
    <w:rsid w:val="008241A3"/>
    <w:rsid w:val="00825185"/>
    <w:rsid w:val="00825408"/>
    <w:rsid w:val="00825F68"/>
    <w:rsid w:val="008260CC"/>
    <w:rsid w:val="008261DB"/>
    <w:rsid w:val="00826E40"/>
    <w:rsid w:val="00827622"/>
    <w:rsid w:val="008276A7"/>
    <w:rsid w:val="00831D79"/>
    <w:rsid w:val="00831E70"/>
    <w:rsid w:val="0083254A"/>
    <w:rsid w:val="00832837"/>
    <w:rsid w:val="0083296C"/>
    <w:rsid w:val="00832DBE"/>
    <w:rsid w:val="00832E7A"/>
    <w:rsid w:val="00832F10"/>
    <w:rsid w:val="00833917"/>
    <w:rsid w:val="00833AB6"/>
    <w:rsid w:val="00834702"/>
    <w:rsid w:val="008349FA"/>
    <w:rsid w:val="0083542F"/>
    <w:rsid w:val="00835A10"/>
    <w:rsid w:val="008360FC"/>
    <w:rsid w:val="00836371"/>
    <w:rsid w:val="0083695F"/>
    <w:rsid w:val="00836AAA"/>
    <w:rsid w:val="00840688"/>
    <w:rsid w:val="008421A2"/>
    <w:rsid w:val="00843987"/>
    <w:rsid w:val="00844076"/>
    <w:rsid w:val="008442D4"/>
    <w:rsid w:val="00844433"/>
    <w:rsid w:val="008446F7"/>
    <w:rsid w:val="00844D54"/>
    <w:rsid w:val="00845929"/>
    <w:rsid w:val="008462C8"/>
    <w:rsid w:val="008465EF"/>
    <w:rsid w:val="00846891"/>
    <w:rsid w:val="00846D28"/>
    <w:rsid w:val="00846E64"/>
    <w:rsid w:val="00847340"/>
    <w:rsid w:val="008474D5"/>
    <w:rsid w:val="008477DD"/>
    <w:rsid w:val="00847AFE"/>
    <w:rsid w:val="008506F5"/>
    <w:rsid w:val="008508A7"/>
    <w:rsid w:val="00851763"/>
    <w:rsid w:val="008527D4"/>
    <w:rsid w:val="00853C52"/>
    <w:rsid w:val="00853DBD"/>
    <w:rsid w:val="00854578"/>
    <w:rsid w:val="008548DB"/>
    <w:rsid w:val="00854E47"/>
    <w:rsid w:val="00854F66"/>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42"/>
    <w:rsid w:val="008631DC"/>
    <w:rsid w:val="008633A3"/>
    <w:rsid w:val="008633D0"/>
    <w:rsid w:val="00863D04"/>
    <w:rsid w:val="00863D77"/>
    <w:rsid w:val="00864510"/>
    <w:rsid w:val="00864E0F"/>
    <w:rsid w:val="00865485"/>
    <w:rsid w:val="00865F01"/>
    <w:rsid w:val="008662E7"/>
    <w:rsid w:val="00866716"/>
    <w:rsid w:val="00866F49"/>
    <w:rsid w:val="008673B6"/>
    <w:rsid w:val="00870793"/>
    <w:rsid w:val="00870989"/>
    <w:rsid w:val="00870D2D"/>
    <w:rsid w:val="00871268"/>
    <w:rsid w:val="0087183D"/>
    <w:rsid w:val="00871BCC"/>
    <w:rsid w:val="0087221A"/>
    <w:rsid w:val="00872E10"/>
    <w:rsid w:val="00872FB0"/>
    <w:rsid w:val="00874091"/>
    <w:rsid w:val="0087474F"/>
    <w:rsid w:val="00874D08"/>
    <w:rsid w:val="00875F94"/>
    <w:rsid w:val="008764B0"/>
    <w:rsid w:val="00877384"/>
    <w:rsid w:val="00877486"/>
    <w:rsid w:val="0087749B"/>
    <w:rsid w:val="00877740"/>
    <w:rsid w:val="00877AE3"/>
    <w:rsid w:val="00880590"/>
    <w:rsid w:val="00881187"/>
    <w:rsid w:val="008811C8"/>
    <w:rsid w:val="0088133A"/>
    <w:rsid w:val="0088148E"/>
    <w:rsid w:val="00881646"/>
    <w:rsid w:val="00881864"/>
    <w:rsid w:val="008818E9"/>
    <w:rsid w:val="008821A4"/>
    <w:rsid w:val="00884124"/>
    <w:rsid w:val="00884199"/>
    <w:rsid w:val="00884C80"/>
    <w:rsid w:val="00884D2D"/>
    <w:rsid w:val="00884E99"/>
    <w:rsid w:val="00885709"/>
    <w:rsid w:val="008859EE"/>
    <w:rsid w:val="00887753"/>
    <w:rsid w:val="008879AD"/>
    <w:rsid w:val="008879B9"/>
    <w:rsid w:val="0089015A"/>
    <w:rsid w:val="0089022E"/>
    <w:rsid w:val="00890749"/>
    <w:rsid w:val="00890985"/>
    <w:rsid w:val="00891324"/>
    <w:rsid w:val="00891B69"/>
    <w:rsid w:val="00892820"/>
    <w:rsid w:val="00892BEA"/>
    <w:rsid w:val="00893E91"/>
    <w:rsid w:val="008941F8"/>
    <w:rsid w:val="00894D54"/>
    <w:rsid w:val="008954FE"/>
    <w:rsid w:val="008966F1"/>
    <w:rsid w:val="00896F3B"/>
    <w:rsid w:val="0089754A"/>
    <w:rsid w:val="00897B60"/>
    <w:rsid w:val="008A03FE"/>
    <w:rsid w:val="008A0A57"/>
    <w:rsid w:val="008A0CCF"/>
    <w:rsid w:val="008A163E"/>
    <w:rsid w:val="008A190B"/>
    <w:rsid w:val="008A1A21"/>
    <w:rsid w:val="008A277A"/>
    <w:rsid w:val="008A2DA4"/>
    <w:rsid w:val="008A39A2"/>
    <w:rsid w:val="008A3AD7"/>
    <w:rsid w:val="008A3C73"/>
    <w:rsid w:val="008A4A58"/>
    <w:rsid w:val="008A50C5"/>
    <w:rsid w:val="008A5A7B"/>
    <w:rsid w:val="008A6637"/>
    <w:rsid w:val="008A7A5C"/>
    <w:rsid w:val="008B1E05"/>
    <w:rsid w:val="008B1F78"/>
    <w:rsid w:val="008B223F"/>
    <w:rsid w:val="008B30BF"/>
    <w:rsid w:val="008B369B"/>
    <w:rsid w:val="008B3B19"/>
    <w:rsid w:val="008B3D37"/>
    <w:rsid w:val="008B433D"/>
    <w:rsid w:val="008B4AF6"/>
    <w:rsid w:val="008B513A"/>
    <w:rsid w:val="008B52F3"/>
    <w:rsid w:val="008B6060"/>
    <w:rsid w:val="008B6EE0"/>
    <w:rsid w:val="008C0437"/>
    <w:rsid w:val="008C06E5"/>
    <w:rsid w:val="008C08DC"/>
    <w:rsid w:val="008C12A8"/>
    <w:rsid w:val="008C168C"/>
    <w:rsid w:val="008C20CE"/>
    <w:rsid w:val="008C2F12"/>
    <w:rsid w:val="008C3ABB"/>
    <w:rsid w:val="008C451E"/>
    <w:rsid w:val="008C5084"/>
    <w:rsid w:val="008C5689"/>
    <w:rsid w:val="008C57FC"/>
    <w:rsid w:val="008C712B"/>
    <w:rsid w:val="008C764A"/>
    <w:rsid w:val="008D0371"/>
    <w:rsid w:val="008D0A4A"/>
    <w:rsid w:val="008D12A4"/>
    <w:rsid w:val="008D131F"/>
    <w:rsid w:val="008D18A8"/>
    <w:rsid w:val="008D24D3"/>
    <w:rsid w:val="008D24F2"/>
    <w:rsid w:val="008D29F0"/>
    <w:rsid w:val="008D2EF0"/>
    <w:rsid w:val="008D4D41"/>
    <w:rsid w:val="008D55CE"/>
    <w:rsid w:val="008D6B9C"/>
    <w:rsid w:val="008D6CAD"/>
    <w:rsid w:val="008D6EB4"/>
    <w:rsid w:val="008D76BE"/>
    <w:rsid w:val="008D77ED"/>
    <w:rsid w:val="008D7960"/>
    <w:rsid w:val="008E1460"/>
    <w:rsid w:val="008E1CB3"/>
    <w:rsid w:val="008E1DDE"/>
    <w:rsid w:val="008E1EAB"/>
    <w:rsid w:val="008E237A"/>
    <w:rsid w:val="008E331E"/>
    <w:rsid w:val="008E3433"/>
    <w:rsid w:val="008E3495"/>
    <w:rsid w:val="008E3921"/>
    <w:rsid w:val="008E3AA1"/>
    <w:rsid w:val="008E4F2D"/>
    <w:rsid w:val="008E620F"/>
    <w:rsid w:val="008E6CDE"/>
    <w:rsid w:val="008E6EDF"/>
    <w:rsid w:val="008E6EE9"/>
    <w:rsid w:val="008E7100"/>
    <w:rsid w:val="008E778B"/>
    <w:rsid w:val="008E7D4C"/>
    <w:rsid w:val="008F0048"/>
    <w:rsid w:val="008F0EB9"/>
    <w:rsid w:val="008F10BE"/>
    <w:rsid w:val="008F1868"/>
    <w:rsid w:val="008F1E62"/>
    <w:rsid w:val="008F2919"/>
    <w:rsid w:val="008F2A03"/>
    <w:rsid w:val="008F43BB"/>
    <w:rsid w:val="008F4B8D"/>
    <w:rsid w:val="008F5505"/>
    <w:rsid w:val="008F5A95"/>
    <w:rsid w:val="008F5D95"/>
    <w:rsid w:val="008F648F"/>
    <w:rsid w:val="008F68FF"/>
    <w:rsid w:val="008F6DBF"/>
    <w:rsid w:val="008F6EE2"/>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6057"/>
    <w:rsid w:val="009061B3"/>
    <w:rsid w:val="00906253"/>
    <w:rsid w:val="009071FF"/>
    <w:rsid w:val="00907A41"/>
    <w:rsid w:val="00907B1A"/>
    <w:rsid w:val="00907C82"/>
    <w:rsid w:val="00907ECE"/>
    <w:rsid w:val="009109F1"/>
    <w:rsid w:val="009117AE"/>
    <w:rsid w:val="00911CFD"/>
    <w:rsid w:val="009125D4"/>
    <w:rsid w:val="009138BE"/>
    <w:rsid w:val="00914980"/>
    <w:rsid w:val="00914E24"/>
    <w:rsid w:val="0091554A"/>
    <w:rsid w:val="00917CF7"/>
    <w:rsid w:val="009207B9"/>
    <w:rsid w:val="00920A12"/>
    <w:rsid w:val="009233B1"/>
    <w:rsid w:val="0092356E"/>
    <w:rsid w:val="00924869"/>
    <w:rsid w:val="00924E7C"/>
    <w:rsid w:val="009255E9"/>
    <w:rsid w:val="00925BF7"/>
    <w:rsid w:val="009263B4"/>
    <w:rsid w:val="00926552"/>
    <w:rsid w:val="0092758B"/>
    <w:rsid w:val="00927A2B"/>
    <w:rsid w:val="00927D90"/>
    <w:rsid w:val="0093007D"/>
    <w:rsid w:val="00930E4D"/>
    <w:rsid w:val="009310AB"/>
    <w:rsid w:val="00932216"/>
    <w:rsid w:val="00932F39"/>
    <w:rsid w:val="00933499"/>
    <w:rsid w:val="00933A96"/>
    <w:rsid w:val="00935052"/>
    <w:rsid w:val="00935802"/>
    <w:rsid w:val="00936E98"/>
    <w:rsid w:val="009373C2"/>
    <w:rsid w:val="00937598"/>
    <w:rsid w:val="0093793E"/>
    <w:rsid w:val="00937DA5"/>
    <w:rsid w:val="00937FAF"/>
    <w:rsid w:val="009405EC"/>
    <w:rsid w:val="009411CF"/>
    <w:rsid w:val="009421AB"/>
    <w:rsid w:val="00942B81"/>
    <w:rsid w:val="009430FC"/>
    <w:rsid w:val="00943B44"/>
    <w:rsid w:val="00943DBD"/>
    <w:rsid w:val="00944115"/>
    <w:rsid w:val="009442E7"/>
    <w:rsid w:val="00944306"/>
    <w:rsid w:val="00945641"/>
    <w:rsid w:val="00946648"/>
    <w:rsid w:val="00946800"/>
    <w:rsid w:val="0094724D"/>
    <w:rsid w:val="00951BF7"/>
    <w:rsid w:val="00951DC3"/>
    <w:rsid w:val="00954760"/>
    <w:rsid w:val="00955370"/>
    <w:rsid w:val="00955DED"/>
    <w:rsid w:val="00955E6B"/>
    <w:rsid w:val="0095689C"/>
    <w:rsid w:val="00956B26"/>
    <w:rsid w:val="00956B33"/>
    <w:rsid w:val="00957B33"/>
    <w:rsid w:val="009607FC"/>
    <w:rsid w:val="0096113D"/>
    <w:rsid w:val="009619DC"/>
    <w:rsid w:val="00961AE3"/>
    <w:rsid w:val="00961D2E"/>
    <w:rsid w:val="009621F1"/>
    <w:rsid w:val="00962A1E"/>
    <w:rsid w:val="00963451"/>
    <w:rsid w:val="00963EE7"/>
    <w:rsid w:val="00963F1B"/>
    <w:rsid w:val="00964056"/>
    <w:rsid w:val="009647F1"/>
    <w:rsid w:val="00964B09"/>
    <w:rsid w:val="0096502D"/>
    <w:rsid w:val="009652D2"/>
    <w:rsid w:val="00966776"/>
    <w:rsid w:val="009667C2"/>
    <w:rsid w:val="0096684B"/>
    <w:rsid w:val="009669A3"/>
    <w:rsid w:val="009704A9"/>
    <w:rsid w:val="00970AF5"/>
    <w:rsid w:val="00971142"/>
    <w:rsid w:val="0097293B"/>
    <w:rsid w:val="00972BBD"/>
    <w:rsid w:val="00972F27"/>
    <w:rsid w:val="009730CD"/>
    <w:rsid w:val="0097361A"/>
    <w:rsid w:val="00974669"/>
    <w:rsid w:val="009748ED"/>
    <w:rsid w:val="00974B9C"/>
    <w:rsid w:val="009753BB"/>
    <w:rsid w:val="009778DD"/>
    <w:rsid w:val="00977D32"/>
    <w:rsid w:val="00980E38"/>
    <w:rsid w:val="00980F37"/>
    <w:rsid w:val="00982FC0"/>
    <w:rsid w:val="00983160"/>
    <w:rsid w:val="009831BF"/>
    <w:rsid w:val="00983A1E"/>
    <w:rsid w:val="0098570E"/>
    <w:rsid w:val="00987111"/>
    <w:rsid w:val="0098735F"/>
    <w:rsid w:val="00987795"/>
    <w:rsid w:val="00987F7F"/>
    <w:rsid w:val="0099080E"/>
    <w:rsid w:val="00990937"/>
    <w:rsid w:val="009910A8"/>
    <w:rsid w:val="0099149E"/>
    <w:rsid w:val="0099150C"/>
    <w:rsid w:val="0099157D"/>
    <w:rsid w:val="00991BB6"/>
    <w:rsid w:val="009925E2"/>
    <w:rsid w:val="0099427E"/>
    <w:rsid w:val="009943A1"/>
    <w:rsid w:val="00994534"/>
    <w:rsid w:val="009948A3"/>
    <w:rsid w:val="00995603"/>
    <w:rsid w:val="00995AA4"/>
    <w:rsid w:val="00995D7D"/>
    <w:rsid w:val="00996DB9"/>
    <w:rsid w:val="009976FC"/>
    <w:rsid w:val="00997A80"/>
    <w:rsid w:val="00997AB4"/>
    <w:rsid w:val="00997E58"/>
    <w:rsid w:val="009A0662"/>
    <w:rsid w:val="009A2096"/>
    <w:rsid w:val="009A26B9"/>
    <w:rsid w:val="009A3AC4"/>
    <w:rsid w:val="009A3BF6"/>
    <w:rsid w:val="009A49D6"/>
    <w:rsid w:val="009A57B8"/>
    <w:rsid w:val="009A65B0"/>
    <w:rsid w:val="009A707A"/>
    <w:rsid w:val="009A7CC2"/>
    <w:rsid w:val="009A7F65"/>
    <w:rsid w:val="009B0E4D"/>
    <w:rsid w:val="009B0E76"/>
    <w:rsid w:val="009B14EC"/>
    <w:rsid w:val="009B1F15"/>
    <w:rsid w:val="009B2513"/>
    <w:rsid w:val="009B3088"/>
    <w:rsid w:val="009B3BBD"/>
    <w:rsid w:val="009B414D"/>
    <w:rsid w:val="009B4276"/>
    <w:rsid w:val="009B4AE9"/>
    <w:rsid w:val="009B5B29"/>
    <w:rsid w:val="009B649F"/>
    <w:rsid w:val="009B6814"/>
    <w:rsid w:val="009B709B"/>
    <w:rsid w:val="009C0CF4"/>
    <w:rsid w:val="009C1AA3"/>
    <w:rsid w:val="009C217A"/>
    <w:rsid w:val="009C3526"/>
    <w:rsid w:val="009C4840"/>
    <w:rsid w:val="009C641F"/>
    <w:rsid w:val="009C674C"/>
    <w:rsid w:val="009C7B40"/>
    <w:rsid w:val="009D0C53"/>
    <w:rsid w:val="009D19FF"/>
    <w:rsid w:val="009D1C88"/>
    <w:rsid w:val="009D35BC"/>
    <w:rsid w:val="009D3EC8"/>
    <w:rsid w:val="009D483F"/>
    <w:rsid w:val="009D5887"/>
    <w:rsid w:val="009D5929"/>
    <w:rsid w:val="009D74F5"/>
    <w:rsid w:val="009D78D2"/>
    <w:rsid w:val="009D7B1C"/>
    <w:rsid w:val="009E0073"/>
    <w:rsid w:val="009E1AEC"/>
    <w:rsid w:val="009E1EAE"/>
    <w:rsid w:val="009E2D7F"/>
    <w:rsid w:val="009E58BC"/>
    <w:rsid w:val="009E590A"/>
    <w:rsid w:val="009E5B76"/>
    <w:rsid w:val="009E5F67"/>
    <w:rsid w:val="009E7629"/>
    <w:rsid w:val="009E768E"/>
    <w:rsid w:val="009F025A"/>
    <w:rsid w:val="009F064C"/>
    <w:rsid w:val="009F13E9"/>
    <w:rsid w:val="009F1576"/>
    <w:rsid w:val="009F15A2"/>
    <w:rsid w:val="009F2447"/>
    <w:rsid w:val="009F34B2"/>
    <w:rsid w:val="009F38A3"/>
    <w:rsid w:val="009F456B"/>
    <w:rsid w:val="009F54C6"/>
    <w:rsid w:val="009F55F5"/>
    <w:rsid w:val="009F5A79"/>
    <w:rsid w:val="009F6CB9"/>
    <w:rsid w:val="009F71AA"/>
    <w:rsid w:val="009F78F9"/>
    <w:rsid w:val="009F7CB6"/>
    <w:rsid w:val="00A00232"/>
    <w:rsid w:val="00A00BA9"/>
    <w:rsid w:val="00A01AE1"/>
    <w:rsid w:val="00A01E2C"/>
    <w:rsid w:val="00A03655"/>
    <w:rsid w:val="00A03A71"/>
    <w:rsid w:val="00A051AF"/>
    <w:rsid w:val="00A0575E"/>
    <w:rsid w:val="00A06514"/>
    <w:rsid w:val="00A069F2"/>
    <w:rsid w:val="00A06D15"/>
    <w:rsid w:val="00A07134"/>
    <w:rsid w:val="00A0786E"/>
    <w:rsid w:val="00A0798D"/>
    <w:rsid w:val="00A07D08"/>
    <w:rsid w:val="00A07FB5"/>
    <w:rsid w:val="00A10430"/>
    <w:rsid w:val="00A10A10"/>
    <w:rsid w:val="00A11E64"/>
    <w:rsid w:val="00A12A4F"/>
    <w:rsid w:val="00A12A66"/>
    <w:rsid w:val="00A1300D"/>
    <w:rsid w:val="00A13750"/>
    <w:rsid w:val="00A154DB"/>
    <w:rsid w:val="00A15C5B"/>
    <w:rsid w:val="00A15ECC"/>
    <w:rsid w:val="00A163D1"/>
    <w:rsid w:val="00A1665E"/>
    <w:rsid w:val="00A16C47"/>
    <w:rsid w:val="00A170D5"/>
    <w:rsid w:val="00A20212"/>
    <w:rsid w:val="00A20561"/>
    <w:rsid w:val="00A21935"/>
    <w:rsid w:val="00A219C1"/>
    <w:rsid w:val="00A21AA2"/>
    <w:rsid w:val="00A22C6E"/>
    <w:rsid w:val="00A24D9A"/>
    <w:rsid w:val="00A25084"/>
    <w:rsid w:val="00A26038"/>
    <w:rsid w:val="00A26587"/>
    <w:rsid w:val="00A26F47"/>
    <w:rsid w:val="00A26FAE"/>
    <w:rsid w:val="00A276EB"/>
    <w:rsid w:val="00A300B9"/>
    <w:rsid w:val="00A30E80"/>
    <w:rsid w:val="00A30FB5"/>
    <w:rsid w:val="00A3153C"/>
    <w:rsid w:val="00A32333"/>
    <w:rsid w:val="00A32CB3"/>
    <w:rsid w:val="00A33664"/>
    <w:rsid w:val="00A3412D"/>
    <w:rsid w:val="00A34ADE"/>
    <w:rsid w:val="00A34C2A"/>
    <w:rsid w:val="00A34C93"/>
    <w:rsid w:val="00A34F04"/>
    <w:rsid w:val="00A3578C"/>
    <w:rsid w:val="00A36011"/>
    <w:rsid w:val="00A36CF3"/>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56"/>
    <w:rsid w:val="00A43FB2"/>
    <w:rsid w:val="00A45835"/>
    <w:rsid w:val="00A45A35"/>
    <w:rsid w:val="00A45F9E"/>
    <w:rsid w:val="00A46D1E"/>
    <w:rsid w:val="00A4740E"/>
    <w:rsid w:val="00A47B04"/>
    <w:rsid w:val="00A47BCE"/>
    <w:rsid w:val="00A47CE9"/>
    <w:rsid w:val="00A47FE2"/>
    <w:rsid w:val="00A50899"/>
    <w:rsid w:val="00A50A4B"/>
    <w:rsid w:val="00A50E47"/>
    <w:rsid w:val="00A50E82"/>
    <w:rsid w:val="00A51590"/>
    <w:rsid w:val="00A51799"/>
    <w:rsid w:val="00A51EA0"/>
    <w:rsid w:val="00A52509"/>
    <w:rsid w:val="00A53B2E"/>
    <w:rsid w:val="00A53CC4"/>
    <w:rsid w:val="00A55244"/>
    <w:rsid w:val="00A5548F"/>
    <w:rsid w:val="00A5560E"/>
    <w:rsid w:val="00A5604A"/>
    <w:rsid w:val="00A56581"/>
    <w:rsid w:val="00A566B8"/>
    <w:rsid w:val="00A56B10"/>
    <w:rsid w:val="00A579F4"/>
    <w:rsid w:val="00A57EF6"/>
    <w:rsid w:val="00A60485"/>
    <w:rsid w:val="00A609B8"/>
    <w:rsid w:val="00A6106B"/>
    <w:rsid w:val="00A61B7B"/>
    <w:rsid w:val="00A62977"/>
    <w:rsid w:val="00A62C5D"/>
    <w:rsid w:val="00A630A8"/>
    <w:rsid w:val="00A6359B"/>
    <w:rsid w:val="00A63F46"/>
    <w:rsid w:val="00A64914"/>
    <w:rsid w:val="00A65C13"/>
    <w:rsid w:val="00A65F3B"/>
    <w:rsid w:val="00A67074"/>
    <w:rsid w:val="00A72210"/>
    <w:rsid w:val="00A728D8"/>
    <w:rsid w:val="00A73A36"/>
    <w:rsid w:val="00A73B8A"/>
    <w:rsid w:val="00A73D10"/>
    <w:rsid w:val="00A74919"/>
    <w:rsid w:val="00A74A8A"/>
    <w:rsid w:val="00A74C23"/>
    <w:rsid w:val="00A74C7C"/>
    <w:rsid w:val="00A75D37"/>
    <w:rsid w:val="00A75DA0"/>
    <w:rsid w:val="00A7631F"/>
    <w:rsid w:val="00A765F6"/>
    <w:rsid w:val="00A7662D"/>
    <w:rsid w:val="00A76D45"/>
    <w:rsid w:val="00A77381"/>
    <w:rsid w:val="00A77B98"/>
    <w:rsid w:val="00A77BDD"/>
    <w:rsid w:val="00A804AB"/>
    <w:rsid w:val="00A826E3"/>
    <w:rsid w:val="00A82D4A"/>
    <w:rsid w:val="00A836B0"/>
    <w:rsid w:val="00A8407A"/>
    <w:rsid w:val="00A84324"/>
    <w:rsid w:val="00A8436F"/>
    <w:rsid w:val="00A8527D"/>
    <w:rsid w:val="00A8533A"/>
    <w:rsid w:val="00A85532"/>
    <w:rsid w:val="00A858F2"/>
    <w:rsid w:val="00A85D78"/>
    <w:rsid w:val="00A86048"/>
    <w:rsid w:val="00A874E7"/>
    <w:rsid w:val="00A87E2F"/>
    <w:rsid w:val="00A90CCD"/>
    <w:rsid w:val="00A91512"/>
    <w:rsid w:val="00A91B2D"/>
    <w:rsid w:val="00A921CA"/>
    <w:rsid w:val="00A93F7D"/>
    <w:rsid w:val="00A95564"/>
    <w:rsid w:val="00A95893"/>
    <w:rsid w:val="00A95CC1"/>
    <w:rsid w:val="00A970DC"/>
    <w:rsid w:val="00A97753"/>
    <w:rsid w:val="00A9785D"/>
    <w:rsid w:val="00A97A9A"/>
    <w:rsid w:val="00A97BAF"/>
    <w:rsid w:val="00AA0504"/>
    <w:rsid w:val="00AA115C"/>
    <w:rsid w:val="00AA1705"/>
    <w:rsid w:val="00AA1D17"/>
    <w:rsid w:val="00AA292D"/>
    <w:rsid w:val="00AA29ED"/>
    <w:rsid w:val="00AA2AEA"/>
    <w:rsid w:val="00AA2D74"/>
    <w:rsid w:val="00AA2EE5"/>
    <w:rsid w:val="00AA3116"/>
    <w:rsid w:val="00AA3802"/>
    <w:rsid w:val="00AA415D"/>
    <w:rsid w:val="00AA4B60"/>
    <w:rsid w:val="00AA5149"/>
    <w:rsid w:val="00AA5A37"/>
    <w:rsid w:val="00AA5B7B"/>
    <w:rsid w:val="00AA61A7"/>
    <w:rsid w:val="00AA65D4"/>
    <w:rsid w:val="00AA6776"/>
    <w:rsid w:val="00AA6E20"/>
    <w:rsid w:val="00AA70E3"/>
    <w:rsid w:val="00AA7601"/>
    <w:rsid w:val="00AA7CC9"/>
    <w:rsid w:val="00AB10E9"/>
    <w:rsid w:val="00AB136C"/>
    <w:rsid w:val="00AB1DB4"/>
    <w:rsid w:val="00AB2333"/>
    <w:rsid w:val="00AB25FD"/>
    <w:rsid w:val="00AB398C"/>
    <w:rsid w:val="00AB3B99"/>
    <w:rsid w:val="00AB3FF3"/>
    <w:rsid w:val="00AB403F"/>
    <w:rsid w:val="00AB40ED"/>
    <w:rsid w:val="00AB46D2"/>
    <w:rsid w:val="00AB49BC"/>
    <w:rsid w:val="00AB4A01"/>
    <w:rsid w:val="00AB4FAB"/>
    <w:rsid w:val="00AB560E"/>
    <w:rsid w:val="00AB56BF"/>
    <w:rsid w:val="00AB5B28"/>
    <w:rsid w:val="00AB5CD0"/>
    <w:rsid w:val="00AB5DF7"/>
    <w:rsid w:val="00AB63A0"/>
    <w:rsid w:val="00AB73CA"/>
    <w:rsid w:val="00AB7516"/>
    <w:rsid w:val="00AB7B41"/>
    <w:rsid w:val="00AC14C2"/>
    <w:rsid w:val="00AC24AE"/>
    <w:rsid w:val="00AC3287"/>
    <w:rsid w:val="00AC366E"/>
    <w:rsid w:val="00AC389C"/>
    <w:rsid w:val="00AC487A"/>
    <w:rsid w:val="00AC4D6D"/>
    <w:rsid w:val="00AC5C23"/>
    <w:rsid w:val="00AC5EE7"/>
    <w:rsid w:val="00AC6FA2"/>
    <w:rsid w:val="00AC6FD5"/>
    <w:rsid w:val="00AC720E"/>
    <w:rsid w:val="00AC7C4C"/>
    <w:rsid w:val="00AC7F09"/>
    <w:rsid w:val="00AC7FBB"/>
    <w:rsid w:val="00AD0B1A"/>
    <w:rsid w:val="00AD1162"/>
    <w:rsid w:val="00AD1220"/>
    <w:rsid w:val="00AD2747"/>
    <w:rsid w:val="00AD27AA"/>
    <w:rsid w:val="00AD27F2"/>
    <w:rsid w:val="00AD2BBC"/>
    <w:rsid w:val="00AD337D"/>
    <w:rsid w:val="00AD4220"/>
    <w:rsid w:val="00AD4544"/>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87A"/>
    <w:rsid w:val="00AF09A5"/>
    <w:rsid w:val="00AF0BDD"/>
    <w:rsid w:val="00AF17CF"/>
    <w:rsid w:val="00AF233D"/>
    <w:rsid w:val="00AF2BCE"/>
    <w:rsid w:val="00AF2D97"/>
    <w:rsid w:val="00AF33E3"/>
    <w:rsid w:val="00AF3E81"/>
    <w:rsid w:val="00AF3FBD"/>
    <w:rsid w:val="00AF493A"/>
    <w:rsid w:val="00AF4C85"/>
    <w:rsid w:val="00AF68EF"/>
    <w:rsid w:val="00AF6C29"/>
    <w:rsid w:val="00AF6FCE"/>
    <w:rsid w:val="00AF77D9"/>
    <w:rsid w:val="00B02FB0"/>
    <w:rsid w:val="00B045B2"/>
    <w:rsid w:val="00B04893"/>
    <w:rsid w:val="00B05624"/>
    <w:rsid w:val="00B0565D"/>
    <w:rsid w:val="00B06B27"/>
    <w:rsid w:val="00B07F71"/>
    <w:rsid w:val="00B100C2"/>
    <w:rsid w:val="00B1073B"/>
    <w:rsid w:val="00B10F66"/>
    <w:rsid w:val="00B11039"/>
    <w:rsid w:val="00B110E8"/>
    <w:rsid w:val="00B11281"/>
    <w:rsid w:val="00B1182C"/>
    <w:rsid w:val="00B12C26"/>
    <w:rsid w:val="00B131FE"/>
    <w:rsid w:val="00B13658"/>
    <w:rsid w:val="00B136F8"/>
    <w:rsid w:val="00B13D09"/>
    <w:rsid w:val="00B14F12"/>
    <w:rsid w:val="00B15DDD"/>
    <w:rsid w:val="00B15E3C"/>
    <w:rsid w:val="00B16BCD"/>
    <w:rsid w:val="00B17031"/>
    <w:rsid w:val="00B17804"/>
    <w:rsid w:val="00B17A45"/>
    <w:rsid w:val="00B207B1"/>
    <w:rsid w:val="00B20D4B"/>
    <w:rsid w:val="00B210FA"/>
    <w:rsid w:val="00B21363"/>
    <w:rsid w:val="00B2163A"/>
    <w:rsid w:val="00B22A34"/>
    <w:rsid w:val="00B22DBD"/>
    <w:rsid w:val="00B22FD5"/>
    <w:rsid w:val="00B2309D"/>
    <w:rsid w:val="00B234AE"/>
    <w:rsid w:val="00B23540"/>
    <w:rsid w:val="00B23596"/>
    <w:rsid w:val="00B23C74"/>
    <w:rsid w:val="00B2402F"/>
    <w:rsid w:val="00B24167"/>
    <w:rsid w:val="00B24847"/>
    <w:rsid w:val="00B24C02"/>
    <w:rsid w:val="00B24DEE"/>
    <w:rsid w:val="00B25A47"/>
    <w:rsid w:val="00B26C58"/>
    <w:rsid w:val="00B27F01"/>
    <w:rsid w:val="00B3079D"/>
    <w:rsid w:val="00B316A3"/>
    <w:rsid w:val="00B31A6B"/>
    <w:rsid w:val="00B32865"/>
    <w:rsid w:val="00B32EA2"/>
    <w:rsid w:val="00B334B9"/>
    <w:rsid w:val="00B33D6C"/>
    <w:rsid w:val="00B33E49"/>
    <w:rsid w:val="00B34117"/>
    <w:rsid w:val="00B35286"/>
    <w:rsid w:val="00B35626"/>
    <w:rsid w:val="00B3582B"/>
    <w:rsid w:val="00B35F36"/>
    <w:rsid w:val="00B36738"/>
    <w:rsid w:val="00B36D2A"/>
    <w:rsid w:val="00B36DDA"/>
    <w:rsid w:val="00B371EE"/>
    <w:rsid w:val="00B374E6"/>
    <w:rsid w:val="00B4129D"/>
    <w:rsid w:val="00B4140A"/>
    <w:rsid w:val="00B41731"/>
    <w:rsid w:val="00B41834"/>
    <w:rsid w:val="00B41B2D"/>
    <w:rsid w:val="00B4209F"/>
    <w:rsid w:val="00B43206"/>
    <w:rsid w:val="00B4351F"/>
    <w:rsid w:val="00B44671"/>
    <w:rsid w:val="00B44718"/>
    <w:rsid w:val="00B45CA5"/>
    <w:rsid w:val="00B46CE1"/>
    <w:rsid w:val="00B47D15"/>
    <w:rsid w:val="00B5025B"/>
    <w:rsid w:val="00B506B4"/>
    <w:rsid w:val="00B50955"/>
    <w:rsid w:val="00B50B1E"/>
    <w:rsid w:val="00B50E45"/>
    <w:rsid w:val="00B51499"/>
    <w:rsid w:val="00B514B6"/>
    <w:rsid w:val="00B51F15"/>
    <w:rsid w:val="00B52B77"/>
    <w:rsid w:val="00B53DC4"/>
    <w:rsid w:val="00B54371"/>
    <w:rsid w:val="00B54DF3"/>
    <w:rsid w:val="00B550EB"/>
    <w:rsid w:val="00B55C56"/>
    <w:rsid w:val="00B55CDA"/>
    <w:rsid w:val="00B5727F"/>
    <w:rsid w:val="00B57626"/>
    <w:rsid w:val="00B57F15"/>
    <w:rsid w:val="00B60920"/>
    <w:rsid w:val="00B61787"/>
    <w:rsid w:val="00B61C5E"/>
    <w:rsid w:val="00B61E88"/>
    <w:rsid w:val="00B624D1"/>
    <w:rsid w:val="00B62719"/>
    <w:rsid w:val="00B62E10"/>
    <w:rsid w:val="00B62F9D"/>
    <w:rsid w:val="00B64871"/>
    <w:rsid w:val="00B64BCF"/>
    <w:rsid w:val="00B658A1"/>
    <w:rsid w:val="00B665B6"/>
    <w:rsid w:val="00B66992"/>
    <w:rsid w:val="00B66994"/>
    <w:rsid w:val="00B67533"/>
    <w:rsid w:val="00B67ACC"/>
    <w:rsid w:val="00B67EE1"/>
    <w:rsid w:val="00B67F07"/>
    <w:rsid w:val="00B702FE"/>
    <w:rsid w:val="00B70749"/>
    <w:rsid w:val="00B7074A"/>
    <w:rsid w:val="00B70A9B"/>
    <w:rsid w:val="00B70D8E"/>
    <w:rsid w:val="00B715A2"/>
    <w:rsid w:val="00B724D3"/>
    <w:rsid w:val="00B72792"/>
    <w:rsid w:val="00B734E3"/>
    <w:rsid w:val="00B734F2"/>
    <w:rsid w:val="00B74CCB"/>
    <w:rsid w:val="00B74DBA"/>
    <w:rsid w:val="00B7532B"/>
    <w:rsid w:val="00B756EF"/>
    <w:rsid w:val="00B75CE1"/>
    <w:rsid w:val="00B771AE"/>
    <w:rsid w:val="00B77328"/>
    <w:rsid w:val="00B77B05"/>
    <w:rsid w:val="00B8057E"/>
    <w:rsid w:val="00B82014"/>
    <w:rsid w:val="00B83750"/>
    <w:rsid w:val="00B846BA"/>
    <w:rsid w:val="00B85328"/>
    <w:rsid w:val="00B8565C"/>
    <w:rsid w:val="00B85F0B"/>
    <w:rsid w:val="00B869AF"/>
    <w:rsid w:val="00B870E8"/>
    <w:rsid w:val="00B8717A"/>
    <w:rsid w:val="00B90429"/>
    <w:rsid w:val="00B90C47"/>
    <w:rsid w:val="00B92321"/>
    <w:rsid w:val="00B92AE0"/>
    <w:rsid w:val="00B92AEE"/>
    <w:rsid w:val="00B93BFA"/>
    <w:rsid w:val="00B95635"/>
    <w:rsid w:val="00B95D93"/>
    <w:rsid w:val="00B966D3"/>
    <w:rsid w:val="00B96D83"/>
    <w:rsid w:val="00B971D2"/>
    <w:rsid w:val="00B97470"/>
    <w:rsid w:val="00BA0805"/>
    <w:rsid w:val="00BA0BF3"/>
    <w:rsid w:val="00BA124E"/>
    <w:rsid w:val="00BA13EE"/>
    <w:rsid w:val="00BA1527"/>
    <w:rsid w:val="00BA1586"/>
    <w:rsid w:val="00BA1A1A"/>
    <w:rsid w:val="00BA3947"/>
    <w:rsid w:val="00BA3E90"/>
    <w:rsid w:val="00BA498C"/>
    <w:rsid w:val="00BA4F02"/>
    <w:rsid w:val="00BA51B7"/>
    <w:rsid w:val="00BA5823"/>
    <w:rsid w:val="00BA5A2D"/>
    <w:rsid w:val="00BA645B"/>
    <w:rsid w:val="00BB0636"/>
    <w:rsid w:val="00BB0FB3"/>
    <w:rsid w:val="00BB19D6"/>
    <w:rsid w:val="00BB1BBF"/>
    <w:rsid w:val="00BB229A"/>
    <w:rsid w:val="00BB25F8"/>
    <w:rsid w:val="00BB2771"/>
    <w:rsid w:val="00BB2BA1"/>
    <w:rsid w:val="00BB3371"/>
    <w:rsid w:val="00BB47D0"/>
    <w:rsid w:val="00BB4E52"/>
    <w:rsid w:val="00BB4ED2"/>
    <w:rsid w:val="00BB5017"/>
    <w:rsid w:val="00BB6D51"/>
    <w:rsid w:val="00BB7431"/>
    <w:rsid w:val="00BB78DE"/>
    <w:rsid w:val="00BB7BD5"/>
    <w:rsid w:val="00BC03BA"/>
    <w:rsid w:val="00BC03C4"/>
    <w:rsid w:val="00BC0895"/>
    <w:rsid w:val="00BC08AC"/>
    <w:rsid w:val="00BC0A90"/>
    <w:rsid w:val="00BC1974"/>
    <w:rsid w:val="00BC1A15"/>
    <w:rsid w:val="00BC21E0"/>
    <w:rsid w:val="00BC2522"/>
    <w:rsid w:val="00BC2A65"/>
    <w:rsid w:val="00BC2DC6"/>
    <w:rsid w:val="00BC32D7"/>
    <w:rsid w:val="00BC36A9"/>
    <w:rsid w:val="00BC387A"/>
    <w:rsid w:val="00BC3C13"/>
    <w:rsid w:val="00BC3D29"/>
    <w:rsid w:val="00BC4502"/>
    <w:rsid w:val="00BC46DC"/>
    <w:rsid w:val="00BC4704"/>
    <w:rsid w:val="00BC5345"/>
    <w:rsid w:val="00BC53ED"/>
    <w:rsid w:val="00BC5558"/>
    <w:rsid w:val="00BC57A8"/>
    <w:rsid w:val="00BC61D9"/>
    <w:rsid w:val="00BC63ED"/>
    <w:rsid w:val="00BC6417"/>
    <w:rsid w:val="00BC6532"/>
    <w:rsid w:val="00BC7D78"/>
    <w:rsid w:val="00BD17D3"/>
    <w:rsid w:val="00BD2E34"/>
    <w:rsid w:val="00BD393E"/>
    <w:rsid w:val="00BD3B68"/>
    <w:rsid w:val="00BD4760"/>
    <w:rsid w:val="00BD5DBD"/>
    <w:rsid w:val="00BD627A"/>
    <w:rsid w:val="00BD6439"/>
    <w:rsid w:val="00BD6D19"/>
    <w:rsid w:val="00BD7034"/>
    <w:rsid w:val="00BD77C1"/>
    <w:rsid w:val="00BD7C29"/>
    <w:rsid w:val="00BE1D7A"/>
    <w:rsid w:val="00BE3491"/>
    <w:rsid w:val="00BE4D85"/>
    <w:rsid w:val="00BE5220"/>
    <w:rsid w:val="00BE5964"/>
    <w:rsid w:val="00BE5F43"/>
    <w:rsid w:val="00BE6661"/>
    <w:rsid w:val="00BE690A"/>
    <w:rsid w:val="00BE699F"/>
    <w:rsid w:val="00BF080B"/>
    <w:rsid w:val="00BF099D"/>
    <w:rsid w:val="00BF0DDC"/>
    <w:rsid w:val="00BF12F2"/>
    <w:rsid w:val="00BF1836"/>
    <w:rsid w:val="00BF2929"/>
    <w:rsid w:val="00BF2A6A"/>
    <w:rsid w:val="00BF2CFC"/>
    <w:rsid w:val="00BF2E01"/>
    <w:rsid w:val="00BF3023"/>
    <w:rsid w:val="00BF30D4"/>
    <w:rsid w:val="00BF3AB1"/>
    <w:rsid w:val="00BF4180"/>
    <w:rsid w:val="00BF43CF"/>
    <w:rsid w:val="00BF46E1"/>
    <w:rsid w:val="00BF54DA"/>
    <w:rsid w:val="00BF5913"/>
    <w:rsid w:val="00BF5F5B"/>
    <w:rsid w:val="00BF6BA7"/>
    <w:rsid w:val="00BF6DED"/>
    <w:rsid w:val="00BF7217"/>
    <w:rsid w:val="00BF7B4C"/>
    <w:rsid w:val="00C0001B"/>
    <w:rsid w:val="00C00D92"/>
    <w:rsid w:val="00C01C66"/>
    <w:rsid w:val="00C02CA4"/>
    <w:rsid w:val="00C02DD7"/>
    <w:rsid w:val="00C02FCA"/>
    <w:rsid w:val="00C0375B"/>
    <w:rsid w:val="00C038F7"/>
    <w:rsid w:val="00C03E68"/>
    <w:rsid w:val="00C04AB2"/>
    <w:rsid w:val="00C0535D"/>
    <w:rsid w:val="00C05666"/>
    <w:rsid w:val="00C05D10"/>
    <w:rsid w:val="00C05E31"/>
    <w:rsid w:val="00C06B6C"/>
    <w:rsid w:val="00C1045D"/>
    <w:rsid w:val="00C108DE"/>
    <w:rsid w:val="00C110A1"/>
    <w:rsid w:val="00C11535"/>
    <w:rsid w:val="00C116F5"/>
    <w:rsid w:val="00C13A32"/>
    <w:rsid w:val="00C142E3"/>
    <w:rsid w:val="00C14D57"/>
    <w:rsid w:val="00C15B2C"/>
    <w:rsid w:val="00C15E7B"/>
    <w:rsid w:val="00C16320"/>
    <w:rsid w:val="00C17B58"/>
    <w:rsid w:val="00C17DFE"/>
    <w:rsid w:val="00C208AA"/>
    <w:rsid w:val="00C209F5"/>
    <w:rsid w:val="00C20D01"/>
    <w:rsid w:val="00C2118B"/>
    <w:rsid w:val="00C21C19"/>
    <w:rsid w:val="00C22AE9"/>
    <w:rsid w:val="00C23BCA"/>
    <w:rsid w:val="00C249AF"/>
    <w:rsid w:val="00C25120"/>
    <w:rsid w:val="00C25526"/>
    <w:rsid w:val="00C259A7"/>
    <w:rsid w:val="00C26193"/>
    <w:rsid w:val="00C267ED"/>
    <w:rsid w:val="00C26A44"/>
    <w:rsid w:val="00C26F2A"/>
    <w:rsid w:val="00C27A40"/>
    <w:rsid w:val="00C3102D"/>
    <w:rsid w:val="00C315D3"/>
    <w:rsid w:val="00C31B42"/>
    <w:rsid w:val="00C32051"/>
    <w:rsid w:val="00C3256F"/>
    <w:rsid w:val="00C32897"/>
    <w:rsid w:val="00C32FA0"/>
    <w:rsid w:val="00C336A3"/>
    <w:rsid w:val="00C345C8"/>
    <w:rsid w:val="00C347DD"/>
    <w:rsid w:val="00C35628"/>
    <w:rsid w:val="00C35654"/>
    <w:rsid w:val="00C3579F"/>
    <w:rsid w:val="00C371CD"/>
    <w:rsid w:val="00C37D9E"/>
    <w:rsid w:val="00C4046C"/>
    <w:rsid w:val="00C41419"/>
    <w:rsid w:val="00C4237D"/>
    <w:rsid w:val="00C42AA5"/>
    <w:rsid w:val="00C43547"/>
    <w:rsid w:val="00C43728"/>
    <w:rsid w:val="00C43BF9"/>
    <w:rsid w:val="00C4402E"/>
    <w:rsid w:val="00C442AA"/>
    <w:rsid w:val="00C44DBA"/>
    <w:rsid w:val="00C44FF6"/>
    <w:rsid w:val="00C45B3F"/>
    <w:rsid w:val="00C46214"/>
    <w:rsid w:val="00C465C8"/>
    <w:rsid w:val="00C46A1F"/>
    <w:rsid w:val="00C46B6F"/>
    <w:rsid w:val="00C46BC6"/>
    <w:rsid w:val="00C46D4D"/>
    <w:rsid w:val="00C46D53"/>
    <w:rsid w:val="00C47080"/>
    <w:rsid w:val="00C472BD"/>
    <w:rsid w:val="00C47436"/>
    <w:rsid w:val="00C4754A"/>
    <w:rsid w:val="00C50D3A"/>
    <w:rsid w:val="00C50FCB"/>
    <w:rsid w:val="00C52675"/>
    <w:rsid w:val="00C53244"/>
    <w:rsid w:val="00C536C9"/>
    <w:rsid w:val="00C547D4"/>
    <w:rsid w:val="00C55154"/>
    <w:rsid w:val="00C55B08"/>
    <w:rsid w:val="00C55B1E"/>
    <w:rsid w:val="00C55D6F"/>
    <w:rsid w:val="00C55F76"/>
    <w:rsid w:val="00C57ECA"/>
    <w:rsid w:val="00C6053A"/>
    <w:rsid w:val="00C60DDA"/>
    <w:rsid w:val="00C616E4"/>
    <w:rsid w:val="00C62B4C"/>
    <w:rsid w:val="00C63366"/>
    <w:rsid w:val="00C6339B"/>
    <w:rsid w:val="00C63D61"/>
    <w:rsid w:val="00C64265"/>
    <w:rsid w:val="00C647CB"/>
    <w:rsid w:val="00C6532B"/>
    <w:rsid w:val="00C66111"/>
    <w:rsid w:val="00C66CE8"/>
    <w:rsid w:val="00C67194"/>
    <w:rsid w:val="00C70B66"/>
    <w:rsid w:val="00C70CED"/>
    <w:rsid w:val="00C70F26"/>
    <w:rsid w:val="00C719B8"/>
    <w:rsid w:val="00C71B4A"/>
    <w:rsid w:val="00C71DC7"/>
    <w:rsid w:val="00C7210E"/>
    <w:rsid w:val="00C73BDB"/>
    <w:rsid w:val="00C73C79"/>
    <w:rsid w:val="00C742CC"/>
    <w:rsid w:val="00C742D7"/>
    <w:rsid w:val="00C743CD"/>
    <w:rsid w:val="00C74743"/>
    <w:rsid w:val="00C753E5"/>
    <w:rsid w:val="00C75688"/>
    <w:rsid w:val="00C760C4"/>
    <w:rsid w:val="00C764F8"/>
    <w:rsid w:val="00C76A98"/>
    <w:rsid w:val="00C77119"/>
    <w:rsid w:val="00C77E3E"/>
    <w:rsid w:val="00C81583"/>
    <w:rsid w:val="00C8216A"/>
    <w:rsid w:val="00C83328"/>
    <w:rsid w:val="00C843A6"/>
    <w:rsid w:val="00C849AD"/>
    <w:rsid w:val="00C84AC3"/>
    <w:rsid w:val="00C84B47"/>
    <w:rsid w:val="00C84BF7"/>
    <w:rsid w:val="00C84F64"/>
    <w:rsid w:val="00C85AE5"/>
    <w:rsid w:val="00C86593"/>
    <w:rsid w:val="00C86BE6"/>
    <w:rsid w:val="00C87281"/>
    <w:rsid w:val="00C877F1"/>
    <w:rsid w:val="00C900E9"/>
    <w:rsid w:val="00C90612"/>
    <w:rsid w:val="00C90FD8"/>
    <w:rsid w:val="00C914A1"/>
    <w:rsid w:val="00C91E6F"/>
    <w:rsid w:val="00C920F7"/>
    <w:rsid w:val="00C925EC"/>
    <w:rsid w:val="00C93B40"/>
    <w:rsid w:val="00C9408B"/>
    <w:rsid w:val="00C9438A"/>
    <w:rsid w:val="00C94484"/>
    <w:rsid w:val="00C94D4B"/>
    <w:rsid w:val="00C95B7C"/>
    <w:rsid w:val="00C96BFF"/>
    <w:rsid w:val="00C96CAB"/>
    <w:rsid w:val="00C96F1B"/>
    <w:rsid w:val="00CA07F1"/>
    <w:rsid w:val="00CA084D"/>
    <w:rsid w:val="00CA09B7"/>
    <w:rsid w:val="00CA0C25"/>
    <w:rsid w:val="00CA1329"/>
    <w:rsid w:val="00CA181A"/>
    <w:rsid w:val="00CA2CC5"/>
    <w:rsid w:val="00CA3B50"/>
    <w:rsid w:val="00CA3F5F"/>
    <w:rsid w:val="00CA465B"/>
    <w:rsid w:val="00CA479E"/>
    <w:rsid w:val="00CA5037"/>
    <w:rsid w:val="00CA5C64"/>
    <w:rsid w:val="00CA5DBA"/>
    <w:rsid w:val="00CA6AE0"/>
    <w:rsid w:val="00CA6CA1"/>
    <w:rsid w:val="00CA71AC"/>
    <w:rsid w:val="00CA7F53"/>
    <w:rsid w:val="00CB04A1"/>
    <w:rsid w:val="00CB05E1"/>
    <w:rsid w:val="00CB10F7"/>
    <w:rsid w:val="00CB1666"/>
    <w:rsid w:val="00CB3164"/>
    <w:rsid w:val="00CB33E4"/>
    <w:rsid w:val="00CB36A4"/>
    <w:rsid w:val="00CB433A"/>
    <w:rsid w:val="00CB5DB3"/>
    <w:rsid w:val="00CB639A"/>
    <w:rsid w:val="00CB6837"/>
    <w:rsid w:val="00CB7232"/>
    <w:rsid w:val="00CB7CC5"/>
    <w:rsid w:val="00CC0DE3"/>
    <w:rsid w:val="00CC1551"/>
    <w:rsid w:val="00CC163E"/>
    <w:rsid w:val="00CC1A4A"/>
    <w:rsid w:val="00CC1A91"/>
    <w:rsid w:val="00CC1C7F"/>
    <w:rsid w:val="00CC1D21"/>
    <w:rsid w:val="00CC1E21"/>
    <w:rsid w:val="00CC3B34"/>
    <w:rsid w:val="00CC43C2"/>
    <w:rsid w:val="00CC4F2D"/>
    <w:rsid w:val="00CC538E"/>
    <w:rsid w:val="00CC5646"/>
    <w:rsid w:val="00CC5CDB"/>
    <w:rsid w:val="00CC68C8"/>
    <w:rsid w:val="00CC6BE9"/>
    <w:rsid w:val="00CC712A"/>
    <w:rsid w:val="00CC71D8"/>
    <w:rsid w:val="00CC7587"/>
    <w:rsid w:val="00CC77F0"/>
    <w:rsid w:val="00CC7AC0"/>
    <w:rsid w:val="00CC7C26"/>
    <w:rsid w:val="00CD002C"/>
    <w:rsid w:val="00CD0D68"/>
    <w:rsid w:val="00CD16A9"/>
    <w:rsid w:val="00CD1854"/>
    <w:rsid w:val="00CD2684"/>
    <w:rsid w:val="00CD3767"/>
    <w:rsid w:val="00CD3AD5"/>
    <w:rsid w:val="00CD43D2"/>
    <w:rsid w:val="00CD4710"/>
    <w:rsid w:val="00CD505B"/>
    <w:rsid w:val="00CD607B"/>
    <w:rsid w:val="00CD653D"/>
    <w:rsid w:val="00CD6608"/>
    <w:rsid w:val="00CD74A2"/>
    <w:rsid w:val="00CE09C2"/>
    <w:rsid w:val="00CE0F07"/>
    <w:rsid w:val="00CE104A"/>
    <w:rsid w:val="00CE1ECD"/>
    <w:rsid w:val="00CE2CF8"/>
    <w:rsid w:val="00CE2D00"/>
    <w:rsid w:val="00CE2D44"/>
    <w:rsid w:val="00CE2FF2"/>
    <w:rsid w:val="00CE4929"/>
    <w:rsid w:val="00CE5DDA"/>
    <w:rsid w:val="00CE6329"/>
    <w:rsid w:val="00CE6C99"/>
    <w:rsid w:val="00CE6ED8"/>
    <w:rsid w:val="00CE76CB"/>
    <w:rsid w:val="00CE7FC0"/>
    <w:rsid w:val="00CF04CE"/>
    <w:rsid w:val="00CF07B7"/>
    <w:rsid w:val="00CF0C48"/>
    <w:rsid w:val="00CF0D74"/>
    <w:rsid w:val="00CF1855"/>
    <w:rsid w:val="00CF2ED0"/>
    <w:rsid w:val="00CF4493"/>
    <w:rsid w:val="00CF4706"/>
    <w:rsid w:val="00CF493E"/>
    <w:rsid w:val="00CF503D"/>
    <w:rsid w:val="00CF5680"/>
    <w:rsid w:val="00CF58A8"/>
    <w:rsid w:val="00CF6ED4"/>
    <w:rsid w:val="00CF77E1"/>
    <w:rsid w:val="00CF7848"/>
    <w:rsid w:val="00CF79A8"/>
    <w:rsid w:val="00CF7DDF"/>
    <w:rsid w:val="00D00DF0"/>
    <w:rsid w:val="00D00F2B"/>
    <w:rsid w:val="00D01598"/>
    <w:rsid w:val="00D01EC3"/>
    <w:rsid w:val="00D01F3E"/>
    <w:rsid w:val="00D021FE"/>
    <w:rsid w:val="00D025B1"/>
    <w:rsid w:val="00D02DAD"/>
    <w:rsid w:val="00D03529"/>
    <w:rsid w:val="00D039D5"/>
    <w:rsid w:val="00D040BF"/>
    <w:rsid w:val="00D042D2"/>
    <w:rsid w:val="00D046CA"/>
    <w:rsid w:val="00D04BBF"/>
    <w:rsid w:val="00D0515A"/>
    <w:rsid w:val="00D0552A"/>
    <w:rsid w:val="00D05D06"/>
    <w:rsid w:val="00D05E7D"/>
    <w:rsid w:val="00D06665"/>
    <w:rsid w:val="00D070CF"/>
    <w:rsid w:val="00D0759B"/>
    <w:rsid w:val="00D07E28"/>
    <w:rsid w:val="00D07FDB"/>
    <w:rsid w:val="00D102CD"/>
    <w:rsid w:val="00D103B4"/>
    <w:rsid w:val="00D10999"/>
    <w:rsid w:val="00D10D48"/>
    <w:rsid w:val="00D11675"/>
    <w:rsid w:val="00D11A4A"/>
    <w:rsid w:val="00D11FD3"/>
    <w:rsid w:val="00D12C80"/>
    <w:rsid w:val="00D12F62"/>
    <w:rsid w:val="00D133B2"/>
    <w:rsid w:val="00D13962"/>
    <w:rsid w:val="00D14546"/>
    <w:rsid w:val="00D14B5A"/>
    <w:rsid w:val="00D15546"/>
    <w:rsid w:val="00D158C3"/>
    <w:rsid w:val="00D163AA"/>
    <w:rsid w:val="00D16D01"/>
    <w:rsid w:val="00D172DE"/>
    <w:rsid w:val="00D17CDA"/>
    <w:rsid w:val="00D17E93"/>
    <w:rsid w:val="00D200BB"/>
    <w:rsid w:val="00D20486"/>
    <w:rsid w:val="00D204DB"/>
    <w:rsid w:val="00D20954"/>
    <w:rsid w:val="00D214E2"/>
    <w:rsid w:val="00D215F6"/>
    <w:rsid w:val="00D22043"/>
    <w:rsid w:val="00D22153"/>
    <w:rsid w:val="00D226BB"/>
    <w:rsid w:val="00D226F3"/>
    <w:rsid w:val="00D25E23"/>
    <w:rsid w:val="00D25F3B"/>
    <w:rsid w:val="00D26B59"/>
    <w:rsid w:val="00D26C7E"/>
    <w:rsid w:val="00D27371"/>
    <w:rsid w:val="00D27F15"/>
    <w:rsid w:val="00D30231"/>
    <w:rsid w:val="00D303F1"/>
    <w:rsid w:val="00D30739"/>
    <w:rsid w:val="00D31828"/>
    <w:rsid w:val="00D319A3"/>
    <w:rsid w:val="00D31FEA"/>
    <w:rsid w:val="00D32048"/>
    <w:rsid w:val="00D328E5"/>
    <w:rsid w:val="00D32F3D"/>
    <w:rsid w:val="00D33686"/>
    <w:rsid w:val="00D337AF"/>
    <w:rsid w:val="00D368FD"/>
    <w:rsid w:val="00D373C3"/>
    <w:rsid w:val="00D37AE0"/>
    <w:rsid w:val="00D37CA9"/>
    <w:rsid w:val="00D405C3"/>
    <w:rsid w:val="00D40D40"/>
    <w:rsid w:val="00D41076"/>
    <w:rsid w:val="00D4218A"/>
    <w:rsid w:val="00D42F10"/>
    <w:rsid w:val="00D42FBF"/>
    <w:rsid w:val="00D43223"/>
    <w:rsid w:val="00D434D4"/>
    <w:rsid w:val="00D443F3"/>
    <w:rsid w:val="00D4485F"/>
    <w:rsid w:val="00D45BF0"/>
    <w:rsid w:val="00D46E7F"/>
    <w:rsid w:val="00D47E18"/>
    <w:rsid w:val="00D5057E"/>
    <w:rsid w:val="00D50ED9"/>
    <w:rsid w:val="00D514C4"/>
    <w:rsid w:val="00D51630"/>
    <w:rsid w:val="00D528CD"/>
    <w:rsid w:val="00D52AFD"/>
    <w:rsid w:val="00D52DE2"/>
    <w:rsid w:val="00D53253"/>
    <w:rsid w:val="00D5417A"/>
    <w:rsid w:val="00D54CEA"/>
    <w:rsid w:val="00D54D31"/>
    <w:rsid w:val="00D556C1"/>
    <w:rsid w:val="00D57612"/>
    <w:rsid w:val="00D57EA6"/>
    <w:rsid w:val="00D60300"/>
    <w:rsid w:val="00D609C0"/>
    <w:rsid w:val="00D6186A"/>
    <w:rsid w:val="00D623A1"/>
    <w:rsid w:val="00D626E0"/>
    <w:rsid w:val="00D62AC2"/>
    <w:rsid w:val="00D62CB6"/>
    <w:rsid w:val="00D63143"/>
    <w:rsid w:val="00D643CA"/>
    <w:rsid w:val="00D64EDC"/>
    <w:rsid w:val="00D65EC3"/>
    <w:rsid w:val="00D661F0"/>
    <w:rsid w:val="00D66276"/>
    <w:rsid w:val="00D664E2"/>
    <w:rsid w:val="00D6730C"/>
    <w:rsid w:val="00D67BD5"/>
    <w:rsid w:val="00D702B2"/>
    <w:rsid w:val="00D70550"/>
    <w:rsid w:val="00D718E6"/>
    <w:rsid w:val="00D71AF4"/>
    <w:rsid w:val="00D72074"/>
    <w:rsid w:val="00D73CF3"/>
    <w:rsid w:val="00D741AB"/>
    <w:rsid w:val="00D7445F"/>
    <w:rsid w:val="00D74661"/>
    <w:rsid w:val="00D74AF0"/>
    <w:rsid w:val="00D74E11"/>
    <w:rsid w:val="00D757E5"/>
    <w:rsid w:val="00D76A00"/>
    <w:rsid w:val="00D76AB0"/>
    <w:rsid w:val="00D7719F"/>
    <w:rsid w:val="00D77456"/>
    <w:rsid w:val="00D77D76"/>
    <w:rsid w:val="00D77E05"/>
    <w:rsid w:val="00D8044B"/>
    <w:rsid w:val="00D80CF6"/>
    <w:rsid w:val="00D80DCC"/>
    <w:rsid w:val="00D80E3E"/>
    <w:rsid w:val="00D818B3"/>
    <w:rsid w:val="00D82108"/>
    <w:rsid w:val="00D838EB"/>
    <w:rsid w:val="00D84A8C"/>
    <w:rsid w:val="00D84F60"/>
    <w:rsid w:val="00D858A1"/>
    <w:rsid w:val="00D87661"/>
    <w:rsid w:val="00D8772B"/>
    <w:rsid w:val="00D87EE8"/>
    <w:rsid w:val="00D87FA9"/>
    <w:rsid w:val="00D902D4"/>
    <w:rsid w:val="00D904A5"/>
    <w:rsid w:val="00D9052E"/>
    <w:rsid w:val="00D90869"/>
    <w:rsid w:val="00D909E8"/>
    <w:rsid w:val="00D9168B"/>
    <w:rsid w:val="00D917BE"/>
    <w:rsid w:val="00D91876"/>
    <w:rsid w:val="00D922AE"/>
    <w:rsid w:val="00D92516"/>
    <w:rsid w:val="00D925F4"/>
    <w:rsid w:val="00D9304F"/>
    <w:rsid w:val="00D93257"/>
    <w:rsid w:val="00D932E8"/>
    <w:rsid w:val="00D93344"/>
    <w:rsid w:val="00D93ED9"/>
    <w:rsid w:val="00D944B0"/>
    <w:rsid w:val="00D946C9"/>
    <w:rsid w:val="00D948D4"/>
    <w:rsid w:val="00D94AC3"/>
    <w:rsid w:val="00D94E47"/>
    <w:rsid w:val="00D95358"/>
    <w:rsid w:val="00D96926"/>
    <w:rsid w:val="00D9701E"/>
    <w:rsid w:val="00DA044E"/>
    <w:rsid w:val="00DA0504"/>
    <w:rsid w:val="00DA0805"/>
    <w:rsid w:val="00DA101F"/>
    <w:rsid w:val="00DA2585"/>
    <w:rsid w:val="00DA33B2"/>
    <w:rsid w:val="00DA3603"/>
    <w:rsid w:val="00DA3A0E"/>
    <w:rsid w:val="00DA3CC1"/>
    <w:rsid w:val="00DA4163"/>
    <w:rsid w:val="00DA456D"/>
    <w:rsid w:val="00DA5471"/>
    <w:rsid w:val="00DA5833"/>
    <w:rsid w:val="00DA60C1"/>
    <w:rsid w:val="00DA6480"/>
    <w:rsid w:val="00DA6A72"/>
    <w:rsid w:val="00DA6EB0"/>
    <w:rsid w:val="00DB16CE"/>
    <w:rsid w:val="00DB1774"/>
    <w:rsid w:val="00DB2912"/>
    <w:rsid w:val="00DB2F39"/>
    <w:rsid w:val="00DB377D"/>
    <w:rsid w:val="00DB3D63"/>
    <w:rsid w:val="00DB465B"/>
    <w:rsid w:val="00DB5162"/>
    <w:rsid w:val="00DB52A1"/>
    <w:rsid w:val="00DB5859"/>
    <w:rsid w:val="00DB5DAD"/>
    <w:rsid w:val="00DB6D9B"/>
    <w:rsid w:val="00DB7838"/>
    <w:rsid w:val="00DB7B07"/>
    <w:rsid w:val="00DC0A95"/>
    <w:rsid w:val="00DC1BB9"/>
    <w:rsid w:val="00DC1BFA"/>
    <w:rsid w:val="00DC1F20"/>
    <w:rsid w:val="00DC22B0"/>
    <w:rsid w:val="00DC3322"/>
    <w:rsid w:val="00DC33D5"/>
    <w:rsid w:val="00DC376F"/>
    <w:rsid w:val="00DC3BE2"/>
    <w:rsid w:val="00DC3EE1"/>
    <w:rsid w:val="00DC56C1"/>
    <w:rsid w:val="00DC5D24"/>
    <w:rsid w:val="00DC6CB9"/>
    <w:rsid w:val="00DC6CE1"/>
    <w:rsid w:val="00DC6EE2"/>
    <w:rsid w:val="00DC743D"/>
    <w:rsid w:val="00DC764F"/>
    <w:rsid w:val="00DC7849"/>
    <w:rsid w:val="00DC7FBF"/>
    <w:rsid w:val="00DD083B"/>
    <w:rsid w:val="00DD0FE2"/>
    <w:rsid w:val="00DD26EA"/>
    <w:rsid w:val="00DD2C9A"/>
    <w:rsid w:val="00DD3531"/>
    <w:rsid w:val="00DD38F1"/>
    <w:rsid w:val="00DD3EDF"/>
    <w:rsid w:val="00DD40D8"/>
    <w:rsid w:val="00DD453A"/>
    <w:rsid w:val="00DD4B8F"/>
    <w:rsid w:val="00DD69D8"/>
    <w:rsid w:val="00DD6FF1"/>
    <w:rsid w:val="00DD7006"/>
    <w:rsid w:val="00DD75A6"/>
    <w:rsid w:val="00DE01AF"/>
    <w:rsid w:val="00DE1146"/>
    <w:rsid w:val="00DE1396"/>
    <w:rsid w:val="00DE1549"/>
    <w:rsid w:val="00DE1B7D"/>
    <w:rsid w:val="00DE22FF"/>
    <w:rsid w:val="00DE2388"/>
    <w:rsid w:val="00DE23F7"/>
    <w:rsid w:val="00DE253D"/>
    <w:rsid w:val="00DE3126"/>
    <w:rsid w:val="00DE5B11"/>
    <w:rsid w:val="00DE66E6"/>
    <w:rsid w:val="00DE7300"/>
    <w:rsid w:val="00DE7BB2"/>
    <w:rsid w:val="00DF0C62"/>
    <w:rsid w:val="00DF1621"/>
    <w:rsid w:val="00DF166C"/>
    <w:rsid w:val="00DF184E"/>
    <w:rsid w:val="00DF1E7B"/>
    <w:rsid w:val="00DF26B5"/>
    <w:rsid w:val="00DF2B3B"/>
    <w:rsid w:val="00DF2C6A"/>
    <w:rsid w:val="00DF3AF7"/>
    <w:rsid w:val="00DF3C36"/>
    <w:rsid w:val="00DF5950"/>
    <w:rsid w:val="00DF5DEC"/>
    <w:rsid w:val="00DF669D"/>
    <w:rsid w:val="00DF72B2"/>
    <w:rsid w:val="00E00CCF"/>
    <w:rsid w:val="00E01234"/>
    <w:rsid w:val="00E013F4"/>
    <w:rsid w:val="00E01475"/>
    <w:rsid w:val="00E017F9"/>
    <w:rsid w:val="00E01A7B"/>
    <w:rsid w:val="00E01BD2"/>
    <w:rsid w:val="00E02102"/>
    <w:rsid w:val="00E02450"/>
    <w:rsid w:val="00E02E4F"/>
    <w:rsid w:val="00E03951"/>
    <w:rsid w:val="00E03CAA"/>
    <w:rsid w:val="00E04054"/>
    <w:rsid w:val="00E0431C"/>
    <w:rsid w:val="00E0486E"/>
    <w:rsid w:val="00E04C9C"/>
    <w:rsid w:val="00E05C3E"/>
    <w:rsid w:val="00E06A4E"/>
    <w:rsid w:val="00E06ED2"/>
    <w:rsid w:val="00E0756A"/>
    <w:rsid w:val="00E1020E"/>
    <w:rsid w:val="00E10488"/>
    <w:rsid w:val="00E109EA"/>
    <w:rsid w:val="00E11106"/>
    <w:rsid w:val="00E117ED"/>
    <w:rsid w:val="00E11AC6"/>
    <w:rsid w:val="00E11CC2"/>
    <w:rsid w:val="00E124BD"/>
    <w:rsid w:val="00E128DF"/>
    <w:rsid w:val="00E12C6A"/>
    <w:rsid w:val="00E13347"/>
    <w:rsid w:val="00E133DA"/>
    <w:rsid w:val="00E1387D"/>
    <w:rsid w:val="00E146A9"/>
    <w:rsid w:val="00E1506E"/>
    <w:rsid w:val="00E159D5"/>
    <w:rsid w:val="00E15B48"/>
    <w:rsid w:val="00E161F7"/>
    <w:rsid w:val="00E163B8"/>
    <w:rsid w:val="00E16CAF"/>
    <w:rsid w:val="00E16E6B"/>
    <w:rsid w:val="00E172DA"/>
    <w:rsid w:val="00E1755C"/>
    <w:rsid w:val="00E1788F"/>
    <w:rsid w:val="00E200F6"/>
    <w:rsid w:val="00E20602"/>
    <w:rsid w:val="00E2063E"/>
    <w:rsid w:val="00E20BCB"/>
    <w:rsid w:val="00E212D9"/>
    <w:rsid w:val="00E21F92"/>
    <w:rsid w:val="00E231AF"/>
    <w:rsid w:val="00E234D8"/>
    <w:rsid w:val="00E241E1"/>
    <w:rsid w:val="00E244C5"/>
    <w:rsid w:val="00E24E2F"/>
    <w:rsid w:val="00E25D46"/>
    <w:rsid w:val="00E26746"/>
    <w:rsid w:val="00E26ED1"/>
    <w:rsid w:val="00E276E1"/>
    <w:rsid w:val="00E27F60"/>
    <w:rsid w:val="00E27FC5"/>
    <w:rsid w:val="00E30299"/>
    <w:rsid w:val="00E30890"/>
    <w:rsid w:val="00E31892"/>
    <w:rsid w:val="00E31CBD"/>
    <w:rsid w:val="00E3200B"/>
    <w:rsid w:val="00E32710"/>
    <w:rsid w:val="00E32792"/>
    <w:rsid w:val="00E33AA4"/>
    <w:rsid w:val="00E34C4E"/>
    <w:rsid w:val="00E34DE8"/>
    <w:rsid w:val="00E36543"/>
    <w:rsid w:val="00E37CCA"/>
    <w:rsid w:val="00E409F7"/>
    <w:rsid w:val="00E419F5"/>
    <w:rsid w:val="00E41DD3"/>
    <w:rsid w:val="00E41E14"/>
    <w:rsid w:val="00E421EB"/>
    <w:rsid w:val="00E43DA7"/>
    <w:rsid w:val="00E441CB"/>
    <w:rsid w:val="00E44E86"/>
    <w:rsid w:val="00E44F95"/>
    <w:rsid w:val="00E47785"/>
    <w:rsid w:val="00E50252"/>
    <w:rsid w:val="00E50951"/>
    <w:rsid w:val="00E50AEE"/>
    <w:rsid w:val="00E51308"/>
    <w:rsid w:val="00E52781"/>
    <w:rsid w:val="00E52ECE"/>
    <w:rsid w:val="00E53166"/>
    <w:rsid w:val="00E531D9"/>
    <w:rsid w:val="00E54840"/>
    <w:rsid w:val="00E5596E"/>
    <w:rsid w:val="00E561E4"/>
    <w:rsid w:val="00E56E86"/>
    <w:rsid w:val="00E5702F"/>
    <w:rsid w:val="00E57238"/>
    <w:rsid w:val="00E57CC2"/>
    <w:rsid w:val="00E57E4F"/>
    <w:rsid w:val="00E60107"/>
    <w:rsid w:val="00E60484"/>
    <w:rsid w:val="00E6073F"/>
    <w:rsid w:val="00E608C5"/>
    <w:rsid w:val="00E6094B"/>
    <w:rsid w:val="00E60EC3"/>
    <w:rsid w:val="00E61011"/>
    <w:rsid w:val="00E6131F"/>
    <w:rsid w:val="00E61997"/>
    <w:rsid w:val="00E62963"/>
    <w:rsid w:val="00E629B0"/>
    <w:rsid w:val="00E63371"/>
    <w:rsid w:val="00E633A3"/>
    <w:rsid w:val="00E63CD7"/>
    <w:rsid w:val="00E6433F"/>
    <w:rsid w:val="00E65971"/>
    <w:rsid w:val="00E65FD8"/>
    <w:rsid w:val="00E67035"/>
    <w:rsid w:val="00E6714D"/>
    <w:rsid w:val="00E67165"/>
    <w:rsid w:val="00E67ED1"/>
    <w:rsid w:val="00E70076"/>
    <w:rsid w:val="00E70848"/>
    <w:rsid w:val="00E709CA"/>
    <w:rsid w:val="00E72211"/>
    <w:rsid w:val="00E72985"/>
    <w:rsid w:val="00E72DCF"/>
    <w:rsid w:val="00E744C4"/>
    <w:rsid w:val="00E74532"/>
    <w:rsid w:val="00E74FE1"/>
    <w:rsid w:val="00E761A8"/>
    <w:rsid w:val="00E7655B"/>
    <w:rsid w:val="00E77BA7"/>
    <w:rsid w:val="00E77D83"/>
    <w:rsid w:val="00E80884"/>
    <w:rsid w:val="00E80DEF"/>
    <w:rsid w:val="00E80F4F"/>
    <w:rsid w:val="00E8164B"/>
    <w:rsid w:val="00E8168A"/>
    <w:rsid w:val="00E828CE"/>
    <w:rsid w:val="00E82EBB"/>
    <w:rsid w:val="00E832D7"/>
    <w:rsid w:val="00E839A5"/>
    <w:rsid w:val="00E83C69"/>
    <w:rsid w:val="00E8449C"/>
    <w:rsid w:val="00E847E4"/>
    <w:rsid w:val="00E8488D"/>
    <w:rsid w:val="00E84A3A"/>
    <w:rsid w:val="00E84FEA"/>
    <w:rsid w:val="00E85675"/>
    <w:rsid w:val="00E85C4A"/>
    <w:rsid w:val="00E861C2"/>
    <w:rsid w:val="00E8691E"/>
    <w:rsid w:val="00E87224"/>
    <w:rsid w:val="00E9063E"/>
    <w:rsid w:val="00E912C2"/>
    <w:rsid w:val="00E91AA3"/>
    <w:rsid w:val="00E921DD"/>
    <w:rsid w:val="00E93062"/>
    <w:rsid w:val="00E940A7"/>
    <w:rsid w:val="00E952DA"/>
    <w:rsid w:val="00E95D9D"/>
    <w:rsid w:val="00E96139"/>
    <w:rsid w:val="00E97368"/>
    <w:rsid w:val="00EA19C9"/>
    <w:rsid w:val="00EA1AD5"/>
    <w:rsid w:val="00EA22FC"/>
    <w:rsid w:val="00EA250A"/>
    <w:rsid w:val="00EA2A99"/>
    <w:rsid w:val="00EA3298"/>
    <w:rsid w:val="00EA4295"/>
    <w:rsid w:val="00EA465B"/>
    <w:rsid w:val="00EA54BD"/>
    <w:rsid w:val="00EA57F7"/>
    <w:rsid w:val="00EA5883"/>
    <w:rsid w:val="00EA63AF"/>
    <w:rsid w:val="00EA6BCB"/>
    <w:rsid w:val="00EA79A9"/>
    <w:rsid w:val="00EA7D9B"/>
    <w:rsid w:val="00EB0123"/>
    <w:rsid w:val="00EB019D"/>
    <w:rsid w:val="00EB0D60"/>
    <w:rsid w:val="00EB134F"/>
    <w:rsid w:val="00EB1856"/>
    <w:rsid w:val="00EB1882"/>
    <w:rsid w:val="00EB23F4"/>
    <w:rsid w:val="00EB268C"/>
    <w:rsid w:val="00EB2A62"/>
    <w:rsid w:val="00EB2CC7"/>
    <w:rsid w:val="00EB33BC"/>
    <w:rsid w:val="00EB3B6A"/>
    <w:rsid w:val="00EB3BA0"/>
    <w:rsid w:val="00EB3FC0"/>
    <w:rsid w:val="00EB58A9"/>
    <w:rsid w:val="00EB6976"/>
    <w:rsid w:val="00EB6D45"/>
    <w:rsid w:val="00EB6ED8"/>
    <w:rsid w:val="00EB6F63"/>
    <w:rsid w:val="00EB7DCC"/>
    <w:rsid w:val="00EC01B4"/>
    <w:rsid w:val="00EC021D"/>
    <w:rsid w:val="00EC1185"/>
    <w:rsid w:val="00EC13FA"/>
    <w:rsid w:val="00EC1489"/>
    <w:rsid w:val="00EC30D8"/>
    <w:rsid w:val="00EC3216"/>
    <w:rsid w:val="00EC3B31"/>
    <w:rsid w:val="00EC3BFE"/>
    <w:rsid w:val="00EC487B"/>
    <w:rsid w:val="00EC55E9"/>
    <w:rsid w:val="00EC5E21"/>
    <w:rsid w:val="00EC6B47"/>
    <w:rsid w:val="00EC733F"/>
    <w:rsid w:val="00EC7D09"/>
    <w:rsid w:val="00EC7D20"/>
    <w:rsid w:val="00ED12FC"/>
    <w:rsid w:val="00ED32CB"/>
    <w:rsid w:val="00ED3CEF"/>
    <w:rsid w:val="00ED4D88"/>
    <w:rsid w:val="00ED554E"/>
    <w:rsid w:val="00ED68F5"/>
    <w:rsid w:val="00ED6BAA"/>
    <w:rsid w:val="00ED7205"/>
    <w:rsid w:val="00ED777F"/>
    <w:rsid w:val="00EE0064"/>
    <w:rsid w:val="00EE07BA"/>
    <w:rsid w:val="00EE0B08"/>
    <w:rsid w:val="00EE1B05"/>
    <w:rsid w:val="00EE21E1"/>
    <w:rsid w:val="00EE277F"/>
    <w:rsid w:val="00EE2B7C"/>
    <w:rsid w:val="00EE378D"/>
    <w:rsid w:val="00EE3893"/>
    <w:rsid w:val="00EE4660"/>
    <w:rsid w:val="00EE4AF8"/>
    <w:rsid w:val="00EE578E"/>
    <w:rsid w:val="00EE6BF4"/>
    <w:rsid w:val="00EF1061"/>
    <w:rsid w:val="00EF22DE"/>
    <w:rsid w:val="00EF23ED"/>
    <w:rsid w:val="00EF34FA"/>
    <w:rsid w:val="00EF3A7F"/>
    <w:rsid w:val="00EF3E93"/>
    <w:rsid w:val="00EF48DF"/>
    <w:rsid w:val="00EF4994"/>
    <w:rsid w:val="00EF4C4D"/>
    <w:rsid w:val="00EF501F"/>
    <w:rsid w:val="00EF5321"/>
    <w:rsid w:val="00EF53C1"/>
    <w:rsid w:val="00EF6B59"/>
    <w:rsid w:val="00EF7530"/>
    <w:rsid w:val="00EF7C0B"/>
    <w:rsid w:val="00EF7C5F"/>
    <w:rsid w:val="00F022EC"/>
    <w:rsid w:val="00F02D18"/>
    <w:rsid w:val="00F032E4"/>
    <w:rsid w:val="00F0393B"/>
    <w:rsid w:val="00F03F94"/>
    <w:rsid w:val="00F04602"/>
    <w:rsid w:val="00F059C5"/>
    <w:rsid w:val="00F05CD1"/>
    <w:rsid w:val="00F05DDA"/>
    <w:rsid w:val="00F0604A"/>
    <w:rsid w:val="00F060A9"/>
    <w:rsid w:val="00F06461"/>
    <w:rsid w:val="00F06805"/>
    <w:rsid w:val="00F06C07"/>
    <w:rsid w:val="00F07DB0"/>
    <w:rsid w:val="00F1128C"/>
    <w:rsid w:val="00F1280A"/>
    <w:rsid w:val="00F12F16"/>
    <w:rsid w:val="00F13539"/>
    <w:rsid w:val="00F13856"/>
    <w:rsid w:val="00F139D9"/>
    <w:rsid w:val="00F13A7E"/>
    <w:rsid w:val="00F13C77"/>
    <w:rsid w:val="00F13F01"/>
    <w:rsid w:val="00F14722"/>
    <w:rsid w:val="00F14DC2"/>
    <w:rsid w:val="00F15831"/>
    <w:rsid w:val="00F15BB7"/>
    <w:rsid w:val="00F1676E"/>
    <w:rsid w:val="00F170B2"/>
    <w:rsid w:val="00F17313"/>
    <w:rsid w:val="00F17B34"/>
    <w:rsid w:val="00F17CA4"/>
    <w:rsid w:val="00F17FBE"/>
    <w:rsid w:val="00F203F3"/>
    <w:rsid w:val="00F205D0"/>
    <w:rsid w:val="00F210A6"/>
    <w:rsid w:val="00F2125E"/>
    <w:rsid w:val="00F215B1"/>
    <w:rsid w:val="00F21E4E"/>
    <w:rsid w:val="00F2281E"/>
    <w:rsid w:val="00F22D2D"/>
    <w:rsid w:val="00F2443C"/>
    <w:rsid w:val="00F244B9"/>
    <w:rsid w:val="00F249CF"/>
    <w:rsid w:val="00F25830"/>
    <w:rsid w:val="00F26A70"/>
    <w:rsid w:val="00F27343"/>
    <w:rsid w:val="00F2774B"/>
    <w:rsid w:val="00F27753"/>
    <w:rsid w:val="00F300A9"/>
    <w:rsid w:val="00F3034E"/>
    <w:rsid w:val="00F30413"/>
    <w:rsid w:val="00F305F5"/>
    <w:rsid w:val="00F30D85"/>
    <w:rsid w:val="00F32428"/>
    <w:rsid w:val="00F325E6"/>
    <w:rsid w:val="00F32762"/>
    <w:rsid w:val="00F327BB"/>
    <w:rsid w:val="00F32A8E"/>
    <w:rsid w:val="00F32F3F"/>
    <w:rsid w:val="00F338E4"/>
    <w:rsid w:val="00F34035"/>
    <w:rsid w:val="00F341F1"/>
    <w:rsid w:val="00F34600"/>
    <w:rsid w:val="00F35809"/>
    <w:rsid w:val="00F35F8B"/>
    <w:rsid w:val="00F3611B"/>
    <w:rsid w:val="00F3675D"/>
    <w:rsid w:val="00F36BF8"/>
    <w:rsid w:val="00F37CF5"/>
    <w:rsid w:val="00F40864"/>
    <w:rsid w:val="00F40A0B"/>
    <w:rsid w:val="00F41175"/>
    <w:rsid w:val="00F4247A"/>
    <w:rsid w:val="00F42B7A"/>
    <w:rsid w:val="00F42EA6"/>
    <w:rsid w:val="00F431FD"/>
    <w:rsid w:val="00F435C5"/>
    <w:rsid w:val="00F45AB6"/>
    <w:rsid w:val="00F45E23"/>
    <w:rsid w:val="00F46037"/>
    <w:rsid w:val="00F46126"/>
    <w:rsid w:val="00F46AD6"/>
    <w:rsid w:val="00F4701D"/>
    <w:rsid w:val="00F47B16"/>
    <w:rsid w:val="00F5078A"/>
    <w:rsid w:val="00F51022"/>
    <w:rsid w:val="00F51CA1"/>
    <w:rsid w:val="00F521B8"/>
    <w:rsid w:val="00F52A54"/>
    <w:rsid w:val="00F52C96"/>
    <w:rsid w:val="00F5302C"/>
    <w:rsid w:val="00F5333A"/>
    <w:rsid w:val="00F536FA"/>
    <w:rsid w:val="00F56A14"/>
    <w:rsid w:val="00F56B10"/>
    <w:rsid w:val="00F5710E"/>
    <w:rsid w:val="00F57F18"/>
    <w:rsid w:val="00F600F5"/>
    <w:rsid w:val="00F606BC"/>
    <w:rsid w:val="00F61B3D"/>
    <w:rsid w:val="00F62156"/>
    <w:rsid w:val="00F62485"/>
    <w:rsid w:val="00F62B6A"/>
    <w:rsid w:val="00F636FE"/>
    <w:rsid w:val="00F645AD"/>
    <w:rsid w:val="00F646FA"/>
    <w:rsid w:val="00F65C12"/>
    <w:rsid w:val="00F65C21"/>
    <w:rsid w:val="00F66BFF"/>
    <w:rsid w:val="00F7194D"/>
    <w:rsid w:val="00F722F1"/>
    <w:rsid w:val="00F725A8"/>
    <w:rsid w:val="00F72A76"/>
    <w:rsid w:val="00F73391"/>
    <w:rsid w:val="00F741BC"/>
    <w:rsid w:val="00F743FC"/>
    <w:rsid w:val="00F74AFC"/>
    <w:rsid w:val="00F75737"/>
    <w:rsid w:val="00F757E2"/>
    <w:rsid w:val="00F75C32"/>
    <w:rsid w:val="00F75CB5"/>
    <w:rsid w:val="00F75D57"/>
    <w:rsid w:val="00F75F19"/>
    <w:rsid w:val="00F76077"/>
    <w:rsid w:val="00F771B3"/>
    <w:rsid w:val="00F7761B"/>
    <w:rsid w:val="00F80898"/>
    <w:rsid w:val="00F80BDA"/>
    <w:rsid w:val="00F81ABC"/>
    <w:rsid w:val="00F822F1"/>
    <w:rsid w:val="00F828EA"/>
    <w:rsid w:val="00F830CF"/>
    <w:rsid w:val="00F83F64"/>
    <w:rsid w:val="00F841E5"/>
    <w:rsid w:val="00F8459F"/>
    <w:rsid w:val="00F84B90"/>
    <w:rsid w:val="00F85097"/>
    <w:rsid w:val="00F85784"/>
    <w:rsid w:val="00F8765B"/>
    <w:rsid w:val="00F90553"/>
    <w:rsid w:val="00F90D16"/>
    <w:rsid w:val="00F91A5F"/>
    <w:rsid w:val="00F9211A"/>
    <w:rsid w:val="00F931EB"/>
    <w:rsid w:val="00F93201"/>
    <w:rsid w:val="00F93F1D"/>
    <w:rsid w:val="00F94195"/>
    <w:rsid w:val="00F94496"/>
    <w:rsid w:val="00F948CD"/>
    <w:rsid w:val="00F9545A"/>
    <w:rsid w:val="00F96315"/>
    <w:rsid w:val="00F96CB2"/>
    <w:rsid w:val="00FA0294"/>
    <w:rsid w:val="00FA092D"/>
    <w:rsid w:val="00FA0A33"/>
    <w:rsid w:val="00FA0C34"/>
    <w:rsid w:val="00FA0DE7"/>
    <w:rsid w:val="00FA1339"/>
    <w:rsid w:val="00FA1EFD"/>
    <w:rsid w:val="00FA23A8"/>
    <w:rsid w:val="00FA3073"/>
    <w:rsid w:val="00FA3CC2"/>
    <w:rsid w:val="00FA444A"/>
    <w:rsid w:val="00FA5626"/>
    <w:rsid w:val="00FA6713"/>
    <w:rsid w:val="00FA73F1"/>
    <w:rsid w:val="00FA76E1"/>
    <w:rsid w:val="00FA78A0"/>
    <w:rsid w:val="00FA78AC"/>
    <w:rsid w:val="00FA7BD7"/>
    <w:rsid w:val="00FA7E98"/>
    <w:rsid w:val="00FB0BA2"/>
    <w:rsid w:val="00FB0BEC"/>
    <w:rsid w:val="00FB1864"/>
    <w:rsid w:val="00FB1FFE"/>
    <w:rsid w:val="00FB200E"/>
    <w:rsid w:val="00FB2321"/>
    <w:rsid w:val="00FB468D"/>
    <w:rsid w:val="00FB46B2"/>
    <w:rsid w:val="00FB49B8"/>
    <w:rsid w:val="00FB4FC3"/>
    <w:rsid w:val="00FB5674"/>
    <w:rsid w:val="00FB5AAB"/>
    <w:rsid w:val="00FB67A6"/>
    <w:rsid w:val="00FB7CBA"/>
    <w:rsid w:val="00FC0071"/>
    <w:rsid w:val="00FC048D"/>
    <w:rsid w:val="00FC0978"/>
    <w:rsid w:val="00FC260B"/>
    <w:rsid w:val="00FC2AFF"/>
    <w:rsid w:val="00FC46CB"/>
    <w:rsid w:val="00FC4AB7"/>
    <w:rsid w:val="00FC4C6C"/>
    <w:rsid w:val="00FC6632"/>
    <w:rsid w:val="00FC66F1"/>
    <w:rsid w:val="00FC6ACB"/>
    <w:rsid w:val="00FC6EFB"/>
    <w:rsid w:val="00FC7681"/>
    <w:rsid w:val="00FC780C"/>
    <w:rsid w:val="00FD03EC"/>
    <w:rsid w:val="00FD049D"/>
    <w:rsid w:val="00FD12C4"/>
    <w:rsid w:val="00FD1646"/>
    <w:rsid w:val="00FD1768"/>
    <w:rsid w:val="00FD1FEF"/>
    <w:rsid w:val="00FD3E99"/>
    <w:rsid w:val="00FD445A"/>
    <w:rsid w:val="00FE03D9"/>
    <w:rsid w:val="00FE3704"/>
    <w:rsid w:val="00FE3C8A"/>
    <w:rsid w:val="00FE485F"/>
    <w:rsid w:val="00FE4B28"/>
    <w:rsid w:val="00FE4EF9"/>
    <w:rsid w:val="00FE53D3"/>
    <w:rsid w:val="00FE5A00"/>
    <w:rsid w:val="00FE5CC6"/>
    <w:rsid w:val="00FE65EF"/>
    <w:rsid w:val="00FE682C"/>
    <w:rsid w:val="00FE7126"/>
    <w:rsid w:val="00FE72D9"/>
    <w:rsid w:val="00FE7916"/>
    <w:rsid w:val="00FE79D7"/>
    <w:rsid w:val="00FF013B"/>
    <w:rsid w:val="00FF021E"/>
    <w:rsid w:val="00FF0706"/>
    <w:rsid w:val="00FF0907"/>
    <w:rsid w:val="00FF0E24"/>
    <w:rsid w:val="00FF126E"/>
    <w:rsid w:val="00FF1812"/>
    <w:rsid w:val="00FF1C9D"/>
    <w:rsid w:val="00FF2051"/>
    <w:rsid w:val="00FF2148"/>
    <w:rsid w:val="00FF2693"/>
    <w:rsid w:val="00FF2D05"/>
    <w:rsid w:val="00FF3B70"/>
    <w:rsid w:val="00FF3BC9"/>
    <w:rsid w:val="00FF3F18"/>
    <w:rsid w:val="00FF4342"/>
    <w:rsid w:val="00FF4836"/>
    <w:rsid w:val="00FF4EC5"/>
    <w:rsid w:val="00FF502B"/>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link w:val="Heading4Char"/>
    <w:semiHidden/>
    <w:unhideWhenUsed/>
    <w:qFormat/>
    <w:rsid w:val="00494E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96DF2"/>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unhideWhenUsed/>
    <w:qFormat/>
    <w:rsid w:val="005C4889"/>
    <w:rPr>
      <w:sz w:val="16"/>
      <w:szCs w:val="16"/>
    </w:rPr>
  </w:style>
  <w:style w:type="paragraph" w:styleId="CommentText">
    <w:name w:val="annotation text"/>
    <w:aliases w:val="Diagrama Diagrama Diagrama,Diagrama Diagrama, Char3, Char1, Char,Komentaro tekstas Diagrama1,Komentaro tekstas Diagrama Diagrama, Char3 Diagrama Diagrama, Char Diagrama Diagrama, Diagrama Diagrama Diagrama,Char3 Diagrama Diagrama"/>
    <w:basedOn w:val="Normal"/>
    <w:link w:val="CommentTextChar"/>
    <w:unhideWhenUsed/>
    <w:qFormat/>
    <w:rsid w:val="005C4889"/>
  </w:style>
  <w:style w:type="character" w:customStyle="1" w:styleId="CommentTextChar">
    <w:name w:val="Comment Text Char"/>
    <w:aliases w:val="Diagrama Diagrama Diagrama Char,Diagrama Diagrama Char, Char3 Char, Char1 Char, Char Char,Komentaro tekstas Diagrama1 Char,Komentaro tekstas Diagrama Diagrama Char, Char3 Diagrama Diagrama Char, Char Diagrama Diagrama Char"/>
    <w:basedOn w:val="DefaultParagraphFont"/>
    <w:link w:val="CommentText"/>
    <w:qForma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character" w:customStyle="1" w:styleId="cf01">
    <w:name w:val="cf01"/>
    <w:basedOn w:val="DefaultParagraphFont"/>
    <w:rsid w:val="005C0CAE"/>
    <w:rPr>
      <w:rFonts w:ascii="Segoe UI" w:hAnsi="Segoe UI" w:cs="Segoe UI" w:hint="default"/>
      <w:sz w:val="18"/>
      <w:szCs w:val="18"/>
    </w:rPr>
  </w:style>
  <w:style w:type="character" w:customStyle="1" w:styleId="wysiwyg-color-black">
    <w:name w:val="wysiwyg-color-black"/>
    <w:basedOn w:val="DefaultParagraphFont"/>
    <w:rsid w:val="00E83C69"/>
  </w:style>
  <w:style w:type="character" w:customStyle="1" w:styleId="Heading4Char">
    <w:name w:val="Heading 4 Char"/>
    <w:basedOn w:val="DefaultParagraphFont"/>
    <w:link w:val="Heading4"/>
    <w:semiHidden/>
    <w:rsid w:val="00494EC9"/>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semiHidden/>
    <w:rsid w:val="00596DF2"/>
    <w:rPr>
      <w:rFonts w:asciiTheme="majorHAnsi" w:eastAsiaTheme="majorEastAsia" w:hAnsiTheme="majorHAnsi" w:cstheme="majorBidi"/>
      <w:color w:val="365F91" w:themeColor="accent1" w:themeShade="BF"/>
      <w:lang w:eastAsia="en-US"/>
    </w:rPr>
  </w:style>
  <w:style w:type="character" w:customStyle="1" w:styleId="WW-Absatz-Standardschriftart1111111">
    <w:name w:val="WW-Absatz-Standardschriftart1111111"/>
    <w:rsid w:val="00B2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5297">
      <w:bodyDiv w:val="1"/>
      <w:marLeft w:val="0"/>
      <w:marRight w:val="0"/>
      <w:marTop w:val="0"/>
      <w:marBottom w:val="0"/>
      <w:divBdr>
        <w:top w:val="none" w:sz="0" w:space="0" w:color="auto"/>
        <w:left w:val="none" w:sz="0" w:space="0" w:color="auto"/>
        <w:bottom w:val="none" w:sz="0" w:space="0" w:color="auto"/>
        <w:right w:val="none" w:sz="0" w:space="0" w:color="auto"/>
      </w:divBdr>
    </w:div>
    <w:div w:id="297732496">
      <w:bodyDiv w:val="1"/>
      <w:marLeft w:val="0"/>
      <w:marRight w:val="0"/>
      <w:marTop w:val="0"/>
      <w:marBottom w:val="0"/>
      <w:divBdr>
        <w:top w:val="none" w:sz="0" w:space="0" w:color="auto"/>
        <w:left w:val="none" w:sz="0" w:space="0" w:color="auto"/>
        <w:bottom w:val="none" w:sz="0" w:space="0" w:color="auto"/>
        <w:right w:val="none" w:sz="0" w:space="0" w:color="auto"/>
      </w:divBdr>
      <w:divsChild>
        <w:div w:id="1725444312">
          <w:marLeft w:val="450"/>
          <w:marRight w:val="0"/>
          <w:marTop w:val="0"/>
          <w:marBottom w:val="0"/>
          <w:divBdr>
            <w:top w:val="none" w:sz="0" w:space="0" w:color="auto"/>
            <w:left w:val="none" w:sz="0" w:space="0" w:color="auto"/>
            <w:bottom w:val="none" w:sz="0" w:space="0" w:color="auto"/>
            <w:right w:val="none" w:sz="0" w:space="0" w:color="auto"/>
          </w:divBdr>
        </w:div>
        <w:div w:id="1865512919">
          <w:marLeft w:val="450"/>
          <w:marRight w:val="0"/>
          <w:marTop w:val="0"/>
          <w:marBottom w:val="0"/>
          <w:divBdr>
            <w:top w:val="none" w:sz="0" w:space="0" w:color="auto"/>
            <w:left w:val="none" w:sz="0" w:space="0" w:color="auto"/>
            <w:bottom w:val="none" w:sz="0" w:space="0" w:color="auto"/>
            <w:right w:val="none" w:sz="0" w:space="0" w:color="auto"/>
          </w:divBdr>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16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6417260">
          <w:marLeft w:val="450"/>
          <w:marRight w:val="0"/>
          <w:marTop w:val="0"/>
          <w:marBottom w:val="0"/>
          <w:divBdr>
            <w:top w:val="none" w:sz="0" w:space="0" w:color="auto"/>
            <w:left w:val="none" w:sz="0" w:space="0" w:color="auto"/>
            <w:bottom w:val="none" w:sz="0" w:space="0" w:color="auto"/>
            <w:right w:val="none" w:sz="0" w:space="0" w:color="auto"/>
          </w:divBdr>
        </w:div>
        <w:div w:id="1910992471">
          <w:marLeft w:val="45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92978671">
      <w:bodyDiv w:val="1"/>
      <w:marLeft w:val="0"/>
      <w:marRight w:val="0"/>
      <w:marTop w:val="0"/>
      <w:marBottom w:val="0"/>
      <w:divBdr>
        <w:top w:val="none" w:sz="0" w:space="0" w:color="auto"/>
        <w:left w:val="none" w:sz="0" w:space="0" w:color="auto"/>
        <w:bottom w:val="none" w:sz="0" w:space="0" w:color="auto"/>
        <w:right w:val="none" w:sz="0" w:space="0" w:color="auto"/>
      </w:divBdr>
    </w:div>
    <w:div w:id="59370476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48748865">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6824301">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8585791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4101581">
      <w:bodyDiv w:val="1"/>
      <w:marLeft w:val="0"/>
      <w:marRight w:val="0"/>
      <w:marTop w:val="0"/>
      <w:marBottom w:val="0"/>
      <w:divBdr>
        <w:top w:val="none" w:sz="0" w:space="0" w:color="auto"/>
        <w:left w:val="none" w:sz="0" w:space="0" w:color="auto"/>
        <w:bottom w:val="none" w:sz="0" w:space="0" w:color="auto"/>
        <w:right w:val="none" w:sz="0" w:space="0" w:color="auto"/>
      </w:divBdr>
      <w:divsChild>
        <w:div w:id="1393846714">
          <w:marLeft w:val="0"/>
          <w:marRight w:val="0"/>
          <w:marTop w:val="0"/>
          <w:marBottom w:val="0"/>
          <w:divBdr>
            <w:top w:val="none" w:sz="0" w:space="0" w:color="auto"/>
            <w:left w:val="none" w:sz="0" w:space="0" w:color="auto"/>
            <w:bottom w:val="none" w:sz="0" w:space="0" w:color="auto"/>
            <w:right w:val="none" w:sz="0" w:space="0" w:color="auto"/>
          </w:divBdr>
        </w:div>
        <w:div w:id="748236573">
          <w:marLeft w:val="0"/>
          <w:marRight w:val="0"/>
          <w:marTop w:val="0"/>
          <w:marBottom w:val="0"/>
          <w:divBdr>
            <w:top w:val="none" w:sz="0" w:space="0" w:color="auto"/>
            <w:left w:val="none" w:sz="0" w:space="0" w:color="auto"/>
            <w:bottom w:val="none" w:sz="0" w:space="0" w:color="auto"/>
            <w:right w:val="none" w:sz="0" w:space="0" w:color="auto"/>
          </w:divBdr>
        </w:div>
        <w:div w:id="155654314">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03104904">
      <w:bodyDiv w:val="1"/>
      <w:marLeft w:val="0"/>
      <w:marRight w:val="0"/>
      <w:marTop w:val="0"/>
      <w:marBottom w:val="0"/>
      <w:divBdr>
        <w:top w:val="none" w:sz="0" w:space="0" w:color="auto"/>
        <w:left w:val="none" w:sz="0" w:space="0" w:color="auto"/>
        <w:bottom w:val="none" w:sz="0" w:space="0" w:color="auto"/>
        <w:right w:val="none" w:sz="0" w:space="0" w:color="auto"/>
      </w:divBdr>
      <w:divsChild>
        <w:div w:id="2036686170">
          <w:marLeft w:val="450"/>
          <w:marRight w:val="0"/>
          <w:marTop w:val="0"/>
          <w:marBottom w:val="0"/>
          <w:divBdr>
            <w:top w:val="none" w:sz="0" w:space="0" w:color="auto"/>
            <w:left w:val="none" w:sz="0" w:space="0" w:color="auto"/>
            <w:bottom w:val="none" w:sz="0" w:space="0" w:color="auto"/>
            <w:right w:val="none" w:sz="0" w:space="0" w:color="auto"/>
          </w:divBdr>
        </w:div>
        <w:div w:id="1642688244">
          <w:marLeft w:val="450"/>
          <w:marRight w:val="0"/>
          <w:marTop w:val="0"/>
          <w:marBottom w:val="0"/>
          <w:divBdr>
            <w:top w:val="none" w:sz="0" w:space="0" w:color="auto"/>
            <w:left w:val="none" w:sz="0" w:space="0" w:color="auto"/>
            <w:bottom w:val="none" w:sz="0" w:space="0" w:color="auto"/>
            <w:right w:val="none" w:sz="0" w:space="0" w:color="auto"/>
          </w:divBdr>
        </w:div>
      </w:divsChild>
    </w:div>
    <w:div w:id="929968707">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73826066">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084454713">
      <w:bodyDiv w:val="1"/>
      <w:marLeft w:val="0"/>
      <w:marRight w:val="0"/>
      <w:marTop w:val="0"/>
      <w:marBottom w:val="0"/>
      <w:divBdr>
        <w:top w:val="none" w:sz="0" w:space="0" w:color="auto"/>
        <w:left w:val="none" w:sz="0" w:space="0" w:color="auto"/>
        <w:bottom w:val="none" w:sz="0" w:space="0" w:color="auto"/>
        <w:right w:val="none" w:sz="0" w:space="0" w:color="auto"/>
      </w:divBdr>
    </w:div>
    <w:div w:id="108464787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280255494">
      <w:bodyDiv w:val="1"/>
      <w:marLeft w:val="0"/>
      <w:marRight w:val="0"/>
      <w:marTop w:val="0"/>
      <w:marBottom w:val="0"/>
      <w:divBdr>
        <w:top w:val="none" w:sz="0" w:space="0" w:color="auto"/>
        <w:left w:val="none" w:sz="0" w:space="0" w:color="auto"/>
        <w:bottom w:val="none" w:sz="0" w:space="0" w:color="auto"/>
        <w:right w:val="none" w:sz="0" w:space="0" w:color="auto"/>
      </w:divBdr>
    </w:div>
    <w:div w:id="1290549781">
      <w:bodyDiv w:val="1"/>
      <w:marLeft w:val="0"/>
      <w:marRight w:val="0"/>
      <w:marTop w:val="0"/>
      <w:marBottom w:val="0"/>
      <w:divBdr>
        <w:top w:val="none" w:sz="0" w:space="0" w:color="auto"/>
        <w:left w:val="none" w:sz="0" w:space="0" w:color="auto"/>
        <w:bottom w:val="none" w:sz="0" w:space="0" w:color="auto"/>
        <w:right w:val="none" w:sz="0" w:space="0" w:color="auto"/>
      </w:divBdr>
    </w:div>
    <w:div w:id="1350914658">
      <w:bodyDiv w:val="1"/>
      <w:marLeft w:val="0"/>
      <w:marRight w:val="0"/>
      <w:marTop w:val="0"/>
      <w:marBottom w:val="0"/>
      <w:divBdr>
        <w:top w:val="none" w:sz="0" w:space="0" w:color="auto"/>
        <w:left w:val="none" w:sz="0" w:space="0" w:color="auto"/>
        <w:bottom w:val="none" w:sz="0" w:space="0" w:color="auto"/>
        <w:right w:val="none" w:sz="0" w:space="0" w:color="auto"/>
      </w:divBdr>
      <w:divsChild>
        <w:div w:id="1709254477">
          <w:marLeft w:val="0"/>
          <w:marRight w:val="0"/>
          <w:marTop w:val="0"/>
          <w:marBottom w:val="0"/>
          <w:divBdr>
            <w:top w:val="none" w:sz="0" w:space="0" w:color="auto"/>
            <w:left w:val="none" w:sz="0" w:space="0" w:color="auto"/>
            <w:bottom w:val="none" w:sz="0" w:space="0" w:color="auto"/>
            <w:right w:val="none" w:sz="0" w:space="0" w:color="auto"/>
          </w:divBdr>
        </w:div>
        <w:div w:id="1427843297">
          <w:marLeft w:val="0"/>
          <w:marRight w:val="0"/>
          <w:marTop w:val="0"/>
          <w:marBottom w:val="0"/>
          <w:divBdr>
            <w:top w:val="none" w:sz="0" w:space="0" w:color="auto"/>
            <w:left w:val="none" w:sz="0" w:space="0" w:color="auto"/>
            <w:bottom w:val="none" w:sz="0" w:space="0" w:color="auto"/>
            <w:right w:val="none" w:sz="0" w:space="0" w:color="auto"/>
          </w:divBdr>
        </w:div>
      </w:divsChild>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4836118">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6635782">
      <w:bodyDiv w:val="1"/>
      <w:marLeft w:val="0"/>
      <w:marRight w:val="0"/>
      <w:marTop w:val="0"/>
      <w:marBottom w:val="0"/>
      <w:divBdr>
        <w:top w:val="none" w:sz="0" w:space="0" w:color="auto"/>
        <w:left w:val="none" w:sz="0" w:space="0" w:color="auto"/>
        <w:bottom w:val="none" w:sz="0" w:space="0" w:color="auto"/>
        <w:right w:val="none" w:sz="0" w:space="0" w:color="auto"/>
      </w:divBdr>
      <w:divsChild>
        <w:div w:id="1306810192">
          <w:marLeft w:val="0"/>
          <w:marRight w:val="0"/>
          <w:marTop w:val="0"/>
          <w:marBottom w:val="0"/>
          <w:divBdr>
            <w:top w:val="none" w:sz="0" w:space="0" w:color="auto"/>
            <w:left w:val="none" w:sz="0" w:space="0" w:color="auto"/>
            <w:bottom w:val="none" w:sz="0" w:space="0" w:color="auto"/>
            <w:right w:val="none" w:sz="0" w:space="0" w:color="auto"/>
          </w:divBdr>
        </w:div>
        <w:div w:id="986277287">
          <w:marLeft w:val="0"/>
          <w:marRight w:val="0"/>
          <w:marTop w:val="0"/>
          <w:marBottom w:val="0"/>
          <w:divBdr>
            <w:top w:val="none" w:sz="0" w:space="0" w:color="auto"/>
            <w:left w:val="none" w:sz="0" w:space="0" w:color="auto"/>
            <w:bottom w:val="none" w:sz="0" w:space="0" w:color="auto"/>
            <w:right w:val="none" w:sz="0" w:space="0" w:color="auto"/>
          </w:divBdr>
        </w:div>
        <w:div w:id="1858882477">
          <w:marLeft w:val="0"/>
          <w:marRight w:val="0"/>
          <w:marTop w:val="0"/>
          <w:marBottom w:val="0"/>
          <w:divBdr>
            <w:top w:val="none" w:sz="0" w:space="0" w:color="auto"/>
            <w:left w:val="none" w:sz="0" w:space="0" w:color="auto"/>
            <w:bottom w:val="none" w:sz="0" w:space="0" w:color="auto"/>
            <w:right w:val="none" w:sz="0" w:space="0" w:color="auto"/>
          </w:divBdr>
        </w:div>
        <w:div w:id="1325012713">
          <w:marLeft w:val="0"/>
          <w:marRight w:val="0"/>
          <w:marTop w:val="0"/>
          <w:marBottom w:val="0"/>
          <w:divBdr>
            <w:top w:val="none" w:sz="0" w:space="0" w:color="auto"/>
            <w:left w:val="none" w:sz="0" w:space="0" w:color="auto"/>
            <w:bottom w:val="none" w:sz="0" w:space="0" w:color="auto"/>
            <w:right w:val="none" w:sz="0" w:space="0" w:color="auto"/>
          </w:divBdr>
        </w:div>
      </w:divsChild>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3557401">
      <w:bodyDiv w:val="1"/>
      <w:marLeft w:val="0"/>
      <w:marRight w:val="0"/>
      <w:marTop w:val="0"/>
      <w:marBottom w:val="0"/>
      <w:divBdr>
        <w:top w:val="none" w:sz="0" w:space="0" w:color="auto"/>
        <w:left w:val="none" w:sz="0" w:space="0" w:color="auto"/>
        <w:bottom w:val="none" w:sz="0" w:space="0" w:color="auto"/>
        <w:right w:val="none" w:sz="0" w:space="0" w:color="auto"/>
      </w:divBdr>
      <w:divsChild>
        <w:div w:id="2046979363">
          <w:marLeft w:val="0"/>
          <w:marRight w:val="0"/>
          <w:marTop w:val="0"/>
          <w:marBottom w:val="0"/>
          <w:divBdr>
            <w:top w:val="none" w:sz="0" w:space="0" w:color="auto"/>
            <w:left w:val="none" w:sz="0" w:space="0" w:color="auto"/>
            <w:bottom w:val="none" w:sz="0" w:space="0" w:color="auto"/>
            <w:right w:val="none" w:sz="0" w:space="0" w:color="auto"/>
          </w:divBdr>
        </w:div>
        <w:div w:id="127824307">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min@fin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inta.vielaviciene@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123</TotalTime>
  <Pages>8</Pages>
  <Words>2991</Words>
  <Characters>17049</Characters>
  <Application>Microsoft Office Word</Application>
  <DocSecurity>0</DocSecurity>
  <Lines>142</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Domas Galkauskas</cp:lastModifiedBy>
  <cp:revision>37</cp:revision>
  <cp:lastPrinted>2019-07-30T04:26:00Z</cp:lastPrinted>
  <dcterms:created xsi:type="dcterms:W3CDTF">2023-02-13T16:08:00Z</dcterms:created>
  <dcterms:modified xsi:type="dcterms:W3CDTF">2023-02-13T18:18:00Z</dcterms:modified>
</cp:coreProperties>
</file>