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301915618"/>
    <w:bookmarkEnd w:id="0"/>
    <w:bookmarkStart w:id="1" w:name="_MON_1051956295"/>
    <w:bookmarkEnd w:id="1"/>
    <w:p w:rsidR="0053457B" w:rsidRPr="0022770D" w:rsidRDefault="0053457B" w:rsidP="0053457B">
      <w:pPr>
        <w:jc w:val="center"/>
        <w:rPr>
          <w:rFonts w:ascii="CG Times" w:hAnsi="CG Times"/>
          <w:sz w:val="24"/>
          <w:szCs w:val="24"/>
        </w:rPr>
      </w:pPr>
      <w:r w:rsidRPr="0022770D">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518268143" r:id="rId9"/>
        </w:object>
      </w:r>
    </w:p>
    <w:p w:rsidR="0053457B" w:rsidRPr="0022770D" w:rsidRDefault="0053457B" w:rsidP="0053457B">
      <w:pPr>
        <w:jc w:val="center"/>
        <w:rPr>
          <w:sz w:val="24"/>
          <w:szCs w:val="24"/>
        </w:rPr>
      </w:pPr>
    </w:p>
    <w:p w:rsidR="0053457B" w:rsidRPr="0022770D" w:rsidRDefault="0053457B" w:rsidP="0053457B">
      <w:pPr>
        <w:pStyle w:val="Antrat1"/>
        <w:tabs>
          <w:tab w:val="left" w:pos="900"/>
        </w:tabs>
        <w:jc w:val="center"/>
        <w:rPr>
          <w:sz w:val="24"/>
          <w:szCs w:val="24"/>
        </w:rPr>
      </w:pPr>
      <w:r w:rsidRPr="0022770D">
        <w:rPr>
          <w:sz w:val="24"/>
          <w:szCs w:val="24"/>
        </w:rPr>
        <w:t>VIEŠŲJŲ PIRKIMŲ TARNYBA</w:t>
      </w:r>
    </w:p>
    <w:p w:rsidR="0053457B" w:rsidRPr="0022770D" w:rsidRDefault="0053457B" w:rsidP="0053457B">
      <w:pPr>
        <w:pStyle w:val="Antrat1"/>
        <w:tabs>
          <w:tab w:val="left" w:pos="900"/>
        </w:tabs>
        <w:jc w:val="center"/>
        <w:rPr>
          <w:sz w:val="24"/>
          <w:szCs w:val="24"/>
        </w:rPr>
      </w:pPr>
      <w:r w:rsidRPr="0022770D">
        <w:rPr>
          <w:sz w:val="24"/>
          <w:szCs w:val="24"/>
        </w:rPr>
        <w:t>KONTROLĖS SKYRIUS</w:t>
      </w:r>
    </w:p>
    <w:p w:rsidR="0053457B" w:rsidRPr="0022770D" w:rsidRDefault="0053457B" w:rsidP="0053457B"/>
    <w:p w:rsidR="0053457B" w:rsidRPr="0022770D" w:rsidRDefault="0053457B" w:rsidP="0053457B">
      <w:pPr>
        <w:pStyle w:val="Antrat1"/>
        <w:tabs>
          <w:tab w:val="left" w:pos="900"/>
        </w:tabs>
        <w:jc w:val="center"/>
        <w:rPr>
          <w:sz w:val="24"/>
          <w:szCs w:val="24"/>
        </w:rPr>
      </w:pPr>
      <w:r w:rsidRPr="0022770D">
        <w:rPr>
          <w:sz w:val="24"/>
          <w:szCs w:val="24"/>
        </w:rPr>
        <w:t>VIEŠŲJŲ PIRKIMŲ VERTINIMO IŠVADA</w:t>
      </w:r>
    </w:p>
    <w:p w:rsidR="0053457B" w:rsidRPr="0022770D" w:rsidRDefault="0053457B" w:rsidP="0053457B">
      <w:pPr>
        <w:pStyle w:val="Default"/>
        <w:rPr>
          <w:lang w:val="lt-LT"/>
        </w:rPr>
      </w:pPr>
    </w:p>
    <w:p w:rsidR="0053457B" w:rsidRPr="0022770D" w:rsidRDefault="0053457B" w:rsidP="0053457B">
      <w:pPr>
        <w:pStyle w:val="Default"/>
        <w:tabs>
          <w:tab w:val="left" w:pos="3977"/>
          <w:tab w:val="center" w:pos="4819"/>
        </w:tabs>
        <w:rPr>
          <w:lang w:val="lt-LT"/>
        </w:rPr>
      </w:pPr>
      <w:r w:rsidRPr="0022770D">
        <w:rPr>
          <w:lang w:val="lt-LT"/>
        </w:rPr>
        <w:tab/>
        <w:t>201</w:t>
      </w:r>
      <w:r w:rsidR="00797F2B">
        <w:rPr>
          <w:lang w:val="lt-LT"/>
        </w:rPr>
        <w:t>6</w:t>
      </w:r>
      <w:r w:rsidRPr="0022770D">
        <w:rPr>
          <w:lang w:val="lt-LT"/>
        </w:rPr>
        <w:t>-</w:t>
      </w:r>
      <w:r w:rsidR="00A738B0">
        <w:rPr>
          <w:lang w:val="lt-LT"/>
        </w:rPr>
        <w:t>02</w:t>
      </w:r>
      <w:r w:rsidRPr="0022770D">
        <w:rPr>
          <w:lang w:val="lt-LT"/>
        </w:rPr>
        <w:t>-</w:t>
      </w:r>
      <w:r w:rsidR="007A706C" w:rsidRPr="0022770D">
        <w:rPr>
          <w:lang w:val="lt-LT"/>
        </w:rPr>
        <w:t xml:space="preserve">     </w:t>
      </w:r>
      <w:r w:rsidRPr="0022770D">
        <w:rPr>
          <w:lang w:val="lt-LT"/>
        </w:rPr>
        <w:t>Nr. 4S-</w:t>
      </w:r>
    </w:p>
    <w:p w:rsidR="0053457B" w:rsidRPr="0022770D" w:rsidRDefault="0053457B" w:rsidP="0053457B">
      <w:pPr>
        <w:pStyle w:val="Default"/>
        <w:ind w:left="709"/>
        <w:jc w:val="center"/>
        <w:rPr>
          <w:lang w:val="lt-LT"/>
        </w:rPr>
      </w:pPr>
    </w:p>
    <w:p w:rsidR="0053457B" w:rsidRPr="0022770D" w:rsidRDefault="0053457B" w:rsidP="00C57F1E">
      <w:pPr>
        <w:pStyle w:val="Default"/>
        <w:ind w:left="4597"/>
        <w:rPr>
          <w:lang w:val="lt-LT"/>
        </w:rPr>
      </w:pPr>
      <w:r w:rsidRPr="0022770D">
        <w:rPr>
          <w:lang w:val="lt-LT"/>
        </w:rPr>
        <w:t>Vilnius</w:t>
      </w:r>
    </w:p>
    <w:p w:rsidR="00527CDD" w:rsidRPr="0022770D" w:rsidRDefault="00527CDD" w:rsidP="0053457B">
      <w:pPr>
        <w:rPr>
          <w:b/>
          <w:sz w:val="24"/>
          <w:szCs w:val="24"/>
        </w:rPr>
      </w:pPr>
    </w:p>
    <w:p w:rsidR="00527CDD" w:rsidRPr="0022770D" w:rsidRDefault="00527CDD" w:rsidP="008455F1">
      <w:pPr>
        <w:ind w:right="-1" w:firstLine="709"/>
        <w:jc w:val="both"/>
        <w:rPr>
          <w:bCs/>
          <w:sz w:val="24"/>
          <w:szCs w:val="24"/>
        </w:rPr>
      </w:pPr>
      <w:r w:rsidRPr="0022770D">
        <w:rPr>
          <w:sz w:val="24"/>
          <w:szCs w:val="24"/>
        </w:rPr>
        <w:t>Viešųjų pirkimų tarnyba (toliau – Tarnyba), vadovaudamasi Lietuvos Respublikos viešųjų pirkimų įstatymo 8</w:t>
      </w:r>
      <w:r w:rsidRPr="0022770D">
        <w:rPr>
          <w:sz w:val="24"/>
          <w:szCs w:val="24"/>
          <w:vertAlign w:val="superscript"/>
        </w:rPr>
        <w:t>2</w:t>
      </w:r>
      <w:r w:rsidRPr="0022770D">
        <w:rPr>
          <w:sz w:val="24"/>
          <w:szCs w:val="24"/>
        </w:rPr>
        <w:t xml:space="preserve"> straipsnio 1 dalies 2 punktu, atliko </w:t>
      </w:r>
      <w:r w:rsidR="00C93E75" w:rsidRPr="00C93E75">
        <w:rPr>
          <w:sz w:val="24"/>
          <w:szCs w:val="24"/>
        </w:rPr>
        <w:t>Sportininkų rengimo centro Druskininkuose</w:t>
      </w:r>
      <w:r w:rsidRPr="0022770D">
        <w:rPr>
          <w:sz w:val="24"/>
          <w:szCs w:val="24"/>
        </w:rPr>
        <w:t xml:space="preserve"> (toliau –</w:t>
      </w:r>
      <w:r w:rsidR="00C93E75">
        <w:rPr>
          <w:sz w:val="24"/>
          <w:szCs w:val="24"/>
        </w:rPr>
        <w:t xml:space="preserve"> Perkančioji organizacija) </w:t>
      </w:r>
      <w:r w:rsidR="00C93E75" w:rsidRPr="00C93E75">
        <w:rPr>
          <w:sz w:val="24"/>
          <w:szCs w:val="24"/>
        </w:rPr>
        <w:t>2015 metais lapkričio - gruodžio mėn.</w:t>
      </w:r>
      <w:r w:rsidR="00C93E75">
        <w:rPr>
          <w:sz w:val="24"/>
          <w:szCs w:val="24"/>
        </w:rPr>
        <w:t xml:space="preserve"> vykdytų supaprastintų mažos vertės pirkimų</w:t>
      </w:r>
      <w:r w:rsidR="00C93E75" w:rsidRPr="00C93E75">
        <w:rPr>
          <w:sz w:val="24"/>
          <w:szCs w:val="24"/>
        </w:rPr>
        <w:t>: Bokso ringo pirkimas</w:t>
      </w:r>
      <w:r w:rsidR="00C93E75">
        <w:rPr>
          <w:sz w:val="24"/>
          <w:szCs w:val="24"/>
        </w:rPr>
        <w:t xml:space="preserve"> (toliau – 1 Pirkimas)</w:t>
      </w:r>
      <w:r w:rsidR="00C93E75" w:rsidRPr="00C93E75">
        <w:rPr>
          <w:sz w:val="24"/>
          <w:szCs w:val="24"/>
        </w:rPr>
        <w:t xml:space="preserve">, </w:t>
      </w:r>
      <w:proofErr w:type="spellStart"/>
      <w:r w:rsidR="00C93E75" w:rsidRPr="00C93E75">
        <w:rPr>
          <w:sz w:val="24"/>
          <w:szCs w:val="24"/>
        </w:rPr>
        <w:t>Dziudo</w:t>
      </w:r>
      <w:proofErr w:type="spellEnd"/>
      <w:r w:rsidR="00C93E75" w:rsidRPr="00C93E75">
        <w:rPr>
          <w:sz w:val="24"/>
          <w:szCs w:val="24"/>
        </w:rPr>
        <w:t xml:space="preserve"> tatamio pirkimas</w:t>
      </w:r>
      <w:r w:rsidR="00C93E75">
        <w:rPr>
          <w:sz w:val="24"/>
          <w:szCs w:val="24"/>
        </w:rPr>
        <w:t xml:space="preserve"> (toliau – 2 Pirkimas)</w:t>
      </w:r>
      <w:r w:rsidR="00C93E75" w:rsidRPr="00C93E75">
        <w:rPr>
          <w:sz w:val="24"/>
          <w:szCs w:val="24"/>
        </w:rPr>
        <w:t xml:space="preserve"> ir Imtynių kilimų pirkimas</w:t>
      </w:r>
      <w:r w:rsidR="00C93E75">
        <w:rPr>
          <w:sz w:val="24"/>
          <w:szCs w:val="24"/>
        </w:rPr>
        <w:t xml:space="preserve"> (toliau –</w:t>
      </w:r>
      <w:r w:rsidR="00BB471C">
        <w:rPr>
          <w:sz w:val="24"/>
          <w:szCs w:val="24"/>
        </w:rPr>
        <w:t xml:space="preserve"> 3 Pirkimas)</w:t>
      </w:r>
      <w:r w:rsidR="00C93E75">
        <w:rPr>
          <w:sz w:val="24"/>
          <w:szCs w:val="24"/>
        </w:rPr>
        <w:t>,</w:t>
      </w:r>
      <w:r w:rsidR="00C93E75" w:rsidRPr="0022770D">
        <w:rPr>
          <w:sz w:val="24"/>
          <w:szCs w:val="24"/>
        </w:rPr>
        <w:t xml:space="preserve"> </w:t>
      </w:r>
      <w:r w:rsidRPr="0022770D">
        <w:rPr>
          <w:sz w:val="24"/>
          <w:szCs w:val="24"/>
        </w:rPr>
        <w:t>vertinimą</w:t>
      </w:r>
      <w:r w:rsidR="00C93E75">
        <w:rPr>
          <w:bCs/>
          <w:sz w:val="24"/>
          <w:szCs w:val="24"/>
        </w:rPr>
        <w:t xml:space="preserve"> ir teikia Pirkimų</w:t>
      </w:r>
      <w:r w:rsidRPr="0022770D">
        <w:rPr>
          <w:bCs/>
          <w:sz w:val="24"/>
          <w:szCs w:val="24"/>
        </w:rPr>
        <w:t xml:space="preserve"> ve</w:t>
      </w:r>
      <w:r w:rsidR="006B50FB">
        <w:rPr>
          <w:bCs/>
          <w:sz w:val="24"/>
          <w:szCs w:val="24"/>
        </w:rPr>
        <w:t>rtinimo išvadą</w:t>
      </w:r>
      <w:r w:rsidRPr="0022770D">
        <w:rPr>
          <w:bCs/>
          <w:sz w:val="24"/>
          <w:szCs w:val="24"/>
        </w:rPr>
        <w:t>.</w:t>
      </w:r>
    </w:p>
    <w:p w:rsidR="00A738B0" w:rsidRDefault="00C93E75" w:rsidP="00B1537C">
      <w:pPr>
        <w:ind w:right="-1" w:firstLine="709"/>
        <w:jc w:val="both"/>
        <w:rPr>
          <w:sz w:val="24"/>
          <w:szCs w:val="24"/>
        </w:rPr>
      </w:pPr>
      <w:r>
        <w:rPr>
          <w:sz w:val="24"/>
          <w:szCs w:val="24"/>
        </w:rPr>
        <w:t>Perkančioji organizacija Pirkimus vykdė</w:t>
      </w:r>
      <w:r w:rsidR="00527CDD" w:rsidRPr="0022770D">
        <w:rPr>
          <w:sz w:val="24"/>
          <w:szCs w:val="24"/>
        </w:rPr>
        <w:t xml:space="preserve"> pagal Lietuvos Resp</w:t>
      </w:r>
      <w:r w:rsidR="004C2949" w:rsidRPr="0022770D">
        <w:rPr>
          <w:sz w:val="24"/>
          <w:szCs w:val="24"/>
        </w:rPr>
        <w:t>ublikos viešųjų pirkimų įstatym</w:t>
      </w:r>
      <w:r w:rsidR="00A738B0">
        <w:rPr>
          <w:sz w:val="24"/>
          <w:szCs w:val="24"/>
        </w:rPr>
        <w:t>o</w:t>
      </w:r>
      <w:r w:rsidR="00B1537C" w:rsidRPr="0022770D">
        <w:rPr>
          <w:sz w:val="24"/>
          <w:szCs w:val="24"/>
        </w:rPr>
        <w:t xml:space="preserve"> (redakcija nuo 2015</w:t>
      </w:r>
      <w:r>
        <w:rPr>
          <w:sz w:val="24"/>
          <w:szCs w:val="24"/>
        </w:rPr>
        <w:t>-07</w:t>
      </w:r>
      <w:r w:rsidR="00527CDD" w:rsidRPr="0022770D">
        <w:rPr>
          <w:sz w:val="24"/>
          <w:szCs w:val="24"/>
        </w:rPr>
        <w:t>-0</w:t>
      </w:r>
      <w:r>
        <w:rPr>
          <w:sz w:val="24"/>
          <w:szCs w:val="24"/>
        </w:rPr>
        <w:t>2</w:t>
      </w:r>
      <w:r w:rsidR="00527CDD" w:rsidRPr="0022770D">
        <w:rPr>
          <w:sz w:val="24"/>
          <w:szCs w:val="24"/>
        </w:rPr>
        <w:t xml:space="preserve">) (toliau – </w:t>
      </w:r>
      <w:r w:rsidR="00F14847">
        <w:rPr>
          <w:sz w:val="24"/>
          <w:szCs w:val="24"/>
        </w:rPr>
        <w:t>VPĮ</w:t>
      </w:r>
      <w:r>
        <w:rPr>
          <w:sz w:val="24"/>
          <w:szCs w:val="24"/>
        </w:rPr>
        <w:t>)</w:t>
      </w:r>
      <w:r w:rsidR="00A738B0">
        <w:rPr>
          <w:sz w:val="24"/>
          <w:szCs w:val="24"/>
        </w:rPr>
        <w:t xml:space="preserve"> ir</w:t>
      </w:r>
      <w:r>
        <w:rPr>
          <w:sz w:val="24"/>
          <w:szCs w:val="24"/>
        </w:rPr>
        <w:t xml:space="preserve"> </w:t>
      </w:r>
      <w:r w:rsidR="00A738B0" w:rsidRPr="00A738B0">
        <w:rPr>
          <w:color w:val="000000"/>
          <w:spacing w:val="-1"/>
          <w:sz w:val="24"/>
          <w:szCs w:val="24"/>
        </w:rPr>
        <w:t>Perkančiosios organizacijos supaprastintų viešųjų pirkimų taisyklių, patvirtintų Perkančiosios organizacijos direktoriaus 201</w:t>
      </w:r>
      <w:r w:rsidR="00A738B0">
        <w:rPr>
          <w:color w:val="000000"/>
          <w:spacing w:val="-1"/>
          <w:sz w:val="24"/>
          <w:szCs w:val="24"/>
        </w:rPr>
        <w:t>5</w:t>
      </w:r>
      <w:r w:rsidR="00A738B0" w:rsidRPr="00A738B0">
        <w:rPr>
          <w:color w:val="000000"/>
          <w:spacing w:val="-1"/>
          <w:sz w:val="24"/>
          <w:szCs w:val="24"/>
        </w:rPr>
        <w:t>-</w:t>
      </w:r>
      <w:r w:rsidR="00A738B0">
        <w:rPr>
          <w:color w:val="000000"/>
          <w:spacing w:val="-1"/>
          <w:sz w:val="24"/>
          <w:szCs w:val="24"/>
        </w:rPr>
        <w:t>01</w:t>
      </w:r>
      <w:r w:rsidR="00A738B0" w:rsidRPr="00A738B0">
        <w:rPr>
          <w:color w:val="000000"/>
          <w:spacing w:val="-1"/>
          <w:sz w:val="24"/>
          <w:szCs w:val="24"/>
        </w:rPr>
        <w:t>-</w:t>
      </w:r>
      <w:r w:rsidR="00A738B0">
        <w:rPr>
          <w:color w:val="000000"/>
          <w:spacing w:val="-1"/>
          <w:sz w:val="24"/>
          <w:szCs w:val="24"/>
        </w:rPr>
        <w:t>2</w:t>
      </w:r>
      <w:r w:rsidR="00A738B0" w:rsidRPr="00A738B0">
        <w:rPr>
          <w:color w:val="000000"/>
          <w:spacing w:val="-1"/>
          <w:sz w:val="24"/>
          <w:szCs w:val="24"/>
        </w:rPr>
        <w:t>2 įsakymu Nr.</w:t>
      </w:r>
      <w:r w:rsidR="00A738B0" w:rsidRPr="00A738B0">
        <w:rPr>
          <w:sz w:val="24"/>
          <w:szCs w:val="24"/>
        </w:rPr>
        <w:t xml:space="preserve"> </w:t>
      </w:r>
      <w:r w:rsidR="00A738B0">
        <w:rPr>
          <w:sz w:val="24"/>
          <w:szCs w:val="24"/>
        </w:rPr>
        <w:t>V1-1</w:t>
      </w:r>
      <w:r w:rsidR="00A738B0" w:rsidRPr="00A738B0">
        <w:rPr>
          <w:sz w:val="24"/>
          <w:szCs w:val="24"/>
        </w:rPr>
        <w:t xml:space="preserve"> (toliau – Taisyklės) nuostatas</w:t>
      </w:r>
      <w:r w:rsidR="00A738B0">
        <w:rPr>
          <w:sz w:val="24"/>
          <w:szCs w:val="24"/>
        </w:rPr>
        <w:t xml:space="preserve"> bei</w:t>
      </w:r>
      <w:r>
        <w:rPr>
          <w:sz w:val="24"/>
          <w:szCs w:val="24"/>
        </w:rPr>
        <w:t xml:space="preserve"> Pirkimų</w:t>
      </w:r>
      <w:r w:rsidR="00527CDD" w:rsidRPr="0022770D">
        <w:rPr>
          <w:sz w:val="24"/>
          <w:szCs w:val="24"/>
        </w:rPr>
        <w:t xml:space="preserve"> sąlygas,</w:t>
      </w:r>
      <w:r w:rsidR="00A738B0" w:rsidRPr="00A738B0">
        <w:rPr>
          <w:sz w:val="24"/>
          <w:szCs w:val="24"/>
        </w:rPr>
        <w:t xml:space="preserve"> </w:t>
      </w:r>
      <w:r w:rsidR="00A738B0">
        <w:rPr>
          <w:sz w:val="24"/>
          <w:szCs w:val="24"/>
        </w:rPr>
        <w:t xml:space="preserve">2015-11-12 </w:t>
      </w:r>
      <w:r>
        <w:rPr>
          <w:sz w:val="24"/>
          <w:szCs w:val="24"/>
        </w:rPr>
        <w:t>patvirtintas</w:t>
      </w:r>
      <w:r w:rsidR="00A738B0">
        <w:rPr>
          <w:sz w:val="24"/>
          <w:szCs w:val="24"/>
        </w:rPr>
        <w:t xml:space="preserve"> </w:t>
      </w:r>
      <w:r>
        <w:rPr>
          <w:sz w:val="24"/>
          <w:szCs w:val="24"/>
        </w:rPr>
        <w:t>Perkančio</w:t>
      </w:r>
      <w:r w:rsidR="00A738B0">
        <w:rPr>
          <w:sz w:val="24"/>
          <w:szCs w:val="24"/>
        </w:rPr>
        <w:t xml:space="preserve">sios organizacijos direktoriaus, </w:t>
      </w:r>
      <w:r w:rsidR="00527CDD" w:rsidRPr="0022770D">
        <w:rPr>
          <w:sz w:val="24"/>
          <w:szCs w:val="24"/>
        </w:rPr>
        <w:t xml:space="preserve">elektroninėmis priemonėmis </w:t>
      </w:r>
      <w:r w:rsidR="00A738B0" w:rsidRPr="00A738B0">
        <w:rPr>
          <w:sz w:val="24"/>
          <w:szCs w:val="24"/>
        </w:rPr>
        <w:t>Centrinėje viešųjų pirkimų informacinėje sistemoje (toliau – CVP IS)</w:t>
      </w:r>
      <w:r w:rsidR="00527CDD" w:rsidRPr="0022770D">
        <w:rPr>
          <w:sz w:val="24"/>
          <w:szCs w:val="24"/>
        </w:rPr>
        <w:t>.</w:t>
      </w:r>
      <w:r w:rsidR="00B1537C" w:rsidRPr="0022770D">
        <w:rPr>
          <w:sz w:val="24"/>
          <w:szCs w:val="24"/>
        </w:rPr>
        <w:t xml:space="preserve"> </w:t>
      </w:r>
    </w:p>
    <w:p w:rsidR="004F6294" w:rsidRDefault="00336A85" w:rsidP="00470A9B">
      <w:pPr>
        <w:ind w:right="-1" w:firstLine="709"/>
        <w:jc w:val="both"/>
        <w:rPr>
          <w:sz w:val="24"/>
          <w:szCs w:val="24"/>
        </w:rPr>
      </w:pPr>
      <w:r w:rsidRPr="0022770D">
        <w:rPr>
          <w:sz w:val="24"/>
          <w:szCs w:val="24"/>
        </w:rPr>
        <w:t xml:space="preserve">Perkančioji organizacija </w:t>
      </w:r>
      <w:r w:rsidR="003D567E">
        <w:rPr>
          <w:sz w:val="24"/>
          <w:szCs w:val="24"/>
        </w:rPr>
        <w:t>su</w:t>
      </w:r>
      <w:r w:rsidRPr="0022770D">
        <w:rPr>
          <w:sz w:val="24"/>
          <w:szCs w:val="24"/>
        </w:rPr>
        <w:t xml:space="preserve"> UAB „</w:t>
      </w:r>
      <w:r w:rsidR="00A32C91">
        <w:rPr>
          <w:sz w:val="24"/>
          <w:szCs w:val="24"/>
        </w:rPr>
        <w:t>Kitoks požiūris</w:t>
      </w:r>
      <w:r w:rsidRPr="0022770D">
        <w:rPr>
          <w:sz w:val="24"/>
          <w:szCs w:val="24"/>
        </w:rPr>
        <w:t>“ 2015-</w:t>
      </w:r>
      <w:r w:rsidR="00A32C91">
        <w:rPr>
          <w:sz w:val="24"/>
          <w:szCs w:val="24"/>
        </w:rPr>
        <w:t>12-1</w:t>
      </w:r>
      <w:r w:rsidRPr="0022770D">
        <w:rPr>
          <w:sz w:val="24"/>
          <w:szCs w:val="24"/>
        </w:rPr>
        <w:t xml:space="preserve">1 </w:t>
      </w:r>
      <w:r w:rsidR="00A32C91">
        <w:rPr>
          <w:sz w:val="24"/>
          <w:szCs w:val="24"/>
        </w:rPr>
        <w:t xml:space="preserve">ir 2015-12-14 </w:t>
      </w:r>
      <w:r w:rsidRPr="0022770D">
        <w:rPr>
          <w:sz w:val="24"/>
          <w:szCs w:val="24"/>
        </w:rPr>
        <w:t xml:space="preserve">sudarė </w:t>
      </w:r>
      <w:r w:rsidR="00A32C91">
        <w:rPr>
          <w:sz w:val="24"/>
          <w:szCs w:val="24"/>
        </w:rPr>
        <w:t>Prekių pirkimo - pardavimo sutartis Nr. DV3-7  ir Nr. DV3-8 (</w:t>
      </w:r>
      <w:r w:rsidR="00D778A2">
        <w:rPr>
          <w:sz w:val="24"/>
          <w:szCs w:val="24"/>
        </w:rPr>
        <w:t xml:space="preserve"> </w:t>
      </w:r>
      <w:r w:rsidR="00A32C91">
        <w:rPr>
          <w:sz w:val="24"/>
          <w:szCs w:val="24"/>
        </w:rPr>
        <w:t>1 ir 2 Pirkimai</w:t>
      </w:r>
      <w:r w:rsidRPr="0022770D">
        <w:rPr>
          <w:sz w:val="24"/>
          <w:szCs w:val="24"/>
        </w:rPr>
        <w:t xml:space="preserve">) ir </w:t>
      </w:r>
      <w:r w:rsidR="003D567E">
        <w:rPr>
          <w:sz w:val="24"/>
          <w:szCs w:val="24"/>
        </w:rPr>
        <w:t xml:space="preserve">su </w:t>
      </w:r>
      <w:r w:rsidRPr="0022770D">
        <w:rPr>
          <w:sz w:val="24"/>
          <w:szCs w:val="24"/>
        </w:rPr>
        <w:t>UAB „</w:t>
      </w:r>
      <w:r w:rsidR="00A32C91">
        <w:rPr>
          <w:sz w:val="24"/>
          <w:szCs w:val="24"/>
        </w:rPr>
        <w:t xml:space="preserve">Royal </w:t>
      </w:r>
      <w:proofErr w:type="spellStart"/>
      <w:r w:rsidR="00A32C91">
        <w:rPr>
          <w:sz w:val="24"/>
          <w:szCs w:val="24"/>
        </w:rPr>
        <w:t>Alliance</w:t>
      </w:r>
      <w:proofErr w:type="spellEnd"/>
      <w:r w:rsidRPr="0022770D">
        <w:rPr>
          <w:sz w:val="24"/>
          <w:szCs w:val="24"/>
        </w:rPr>
        <w:t>“ 2015-</w:t>
      </w:r>
      <w:r w:rsidR="00A32C91">
        <w:rPr>
          <w:sz w:val="24"/>
          <w:szCs w:val="24"/>
        </w:rPr>
        <w:t>12</w:t>
      </w:r>
      <w:r w:rsidRPr="0022770D">
        <w:rPr>
          <w:sz w:val="24"/>
          <w:szCs w:val="24"/>
        </w:rPr>
        <w:t>-</w:t>
      </w:r>
      <w:r w:rsidR="00A32C91">
        <w:rPr>
          <w:sz w:val="24"/>
          <w:szCs w:val="24"/>
        </w:rPr>
        <w:t>16</w:t>
      </w:r>
      <w:r w:rsidRPr="0022770D">
        <w:rPr>
          <w:sz w:val="24"/>
          <w:szCs w:val="24"/>
        </w:rPr>
        <w:t xml:space="preserve"> </w:t>
      </w:r>
      <w:r w:rsidR="00A32C91" w:rsidRPr="0022770D">
        <w:rPr>
          <w:sz w:val="24"/>
          <w:szCs w:val="24"/>
        </w:rPr>
        <w:t xml:space="preserve">sudarė </w:t>
      </w:r>
      <w:r w:rsidR="00A32C91">
        <w:rPr>
          <w:sz w:val="24"/>
          <w:szCs w:val="24"/>
        </w:rPr>
        <w:t>Prekių pirkimo - pardavimo sutartį Nr. DV3-9</w:t>
      </w:r>
      <w:r w:rsidR="00D778A2">
        <w:rPr>
          <w:sz w:val="24"/>
          <w:szCs w:val="24"/>
        </w:rPr>
        <w:t xml:space="preserve"> (</w:t>
      </w:r>
      <w:r w:rsidR="00A32C91">
        <w:rPr>
          <w:sz w:val="24"/>
          <w:szCs w:val="24"/>
        </w:rPr>
        <w:t>3</w:t>
      </w:r>
      <w:r w:rsidR="00D778A2">
        <w:rPr>
          <w:sz w:val="24"/>
          <w:szCs w:val="24"/>
        </w:rPr>
        <w:t xml:space="preserve"> Pirkim</w:t>
      </w:r>
      <w:r w:rsidR="00A32C91">
        <w:rPr>
          <w:sz w:val="24"/>
          <w:szCs w:val="24"/>
        </w:rPr>
        <w:t>as</w:t>
      </w:r>
      <w:r w:rsidRPr="0022770D">
        <w:rPr>
          <w:sz w:val="24"/>
          <w:szCs w:val="24"/>
        </w:rPr>
        <w:t>).</w:t>
      </w:r>
    </w:p>
    <w:p w:rsidR="00B66557" w:rsidRPr="00470A9B" w:rsidRDefault="00470A9B" w:rsidP="00470A9B">
      <w:pPr>
        <w:tabs>
          <w:tab w:val="left" w:pos="709"/>
        </w:tabs>
        <w:jc w:val="both"/>
        <w:rPr>
          <w:sz w:val="24"/>
          <w:szCs w:val="24"/>
        </w:rPr>
      </w:pPr>
      <w:r>
        <w:rPr>
          <w:sz w:val="24"/>
          <w:szCs w:val="24"/>
          <w:lang w:eastAsia="zh-CN"/>
        </w:rPr>
        <w:tab/>
      </w:r>
      <w:r w:rsidR="0024614C" w:rsidRPr="001D4CB0">
        <w:rPr>
          <w:sz w:val="24"/>
          <w:szCs w:val="24"/>
          <w:lang w:eastAsia="zh-CN"/>
        </w:rPr>
        <w:t>Tarnyba, įvertinusi su</w:t>
      </w:r>
      <w:r w:rsidR="00E71D1C">
        <w:rPr>
          <w:sz w:val="24"/>
          <w:szCs w:val="24"/>
          <w:lang w:eastAsia="zh-CN"/>
        </w:rPr>
        <w:t xml:space="preserve"> 1</w:t>
      </w:r>
      <w:r w:rsidR="0024614C" w:rsidRPr="001D4CB0">
        <w:rPr>
          <w:sz w:val="24"/>
          <w:szCs w:val="24"/>
          <w:lang w:eastAsia="zh-CN"/>
        </w:rPr>
        <w:t xml:space="preserve"> Pir</w:t>
      </w:r>
      <w:r w:rsidR="00A32C91">
        <w:rPr>
          <w:sz w:val="24"/>
          <w:szCs w:val="24"/>
          <w:lang w:eastAsia="zh-CN"/>
        </w:rPr>
        <w:t>ki</w:t>
      </w:r>
      <w:r w:rsidR="00E71D1C">
        <w:rPr>
          <w:sz w:val="24"/>
          <w:szCs w:val="24"/>
          <w:lang w:eastAsia="zh-CN"/>
        </w:rPr>
        <w:t xml:space="preserve">mu </w:t>
      </w:r>
      <w:r w:rsidR="0024614C" w:rsidRPr="001D4CB0">
        <w:rPr>
          <w:sz w:val="24"/>
          <w:szCs w:val="24"/>
          <w:lang w:eastAsia="zh-CN"/>
        </w:rPr>
        <w:t>susijusius dokumentus bei informaciją pateiktą CVP IS</w:t>
      </w:r>
      <w:r w:rsidR="0024614C">
        <w:rPr>
          <w:sz w:val="24"/>
          <w:szCs w:val="24"/>
          <w:lang w:eastAsia="zh-CN"/>
        </w:rPr>
        <w:t>,</w:t>
      </w:r>
      <w:r>
        <w:rPr>
          <w:sz w:val="24"/>
          <w:szCs w:val="24"/>
        </w:rPr>
        <w:t xml:space="preserve"> </w:t>
      </w:r>
      <w:r w:rsidR="00B66557" w:rsidRPr="0022770D">
        <w:rPr>
          <w:sz w:val="24"/>
          <w:szCs w:val="24"/>
        </w:rPr>
        <w:t>nustatė, kad:</w:t>
      </w:r>
    </w:p>
    <w:p w:rsidR="009C4A84" w:rsidRPr="00F61066" w:rsidRDefault="00A54D59" w:rsidP="00470A9B">
      <w:pPr>
        <w:ind w:firstLine="709"/>
        <w:jc w:val="both"/>
        <w:rPr>
          <w:sz w:val="24"/>
          <w:szCs w:val="24"/>
        </w:rPr>
      </w:pPr>
      <w:r>
        <w:rPr>
          <w:sz w:val="24"/>
          <w:szCs w:val="24"/>
        </w:rPr>
        <w:t>1</w:t>
      </w:r>
      <w:r w:rsidR="007354C0" w:rsidRPr="00864EB9">
        <w:rPr>
          <w:sz w:val="24"/>
          <w:szCs w:val="24"/>
        </w:rPr>
        <w:t>.</w:t>
      </w:r>
      <w:r w:rsidR="009C4A84" w:rsidRPr="00864EB9">
        <w:rPr>
          <w:sz w:val="24"/>
          <w:szCs w:val="24"/>
        </w:rPr>
        <w:t xml:space="preserve"> Pirkimo sąlygų 16.1 punkte nustatyta, kad tiekėjas turi būti sertifikuotas ir atitinkantis visus Tarptautinės mėgėjų bokso asociacijos (AIBA) reikalavimus, o atitiktį šiam kvalifikaciniam reikalavimui pagrįsti tiekėjas turėtų pateikti galiojantį sertifikatą. </w:t>
      </w:r>
      <w:r w:rsidR="00C81621">
        <w:rPr>
          <w:sz w:val="24"/>
          <w:szCs w:val="24"/>
        </w:rPr>
        <w:t xml:space="preserve">Be to, Perkančioji organizacija </w:t>
      </w:r>
      <w:r w:rsidR="000754AD">
        <w:rPr>
          <w:sz w:val="24"/>
          <w:szCs w:val="24"/>
        </w:rPr>
        <w:t xml:space="preserve">1 </w:t>
      </w:r>
      <w:r w:rsidR="00C81621">
        <w:rPr>
          <w:sz w:val="24"/>
          <w:szCs w:val="24"/>
        </w:rPr>
        <w:t xml:space="preserve">Pirkimo techninėje specifikacijoje taip pat nurodė, kad bokso ringas turi būti sertifikuotas tarptautinės mėgėjų bokso asociacijos (AIBA) ir atitinkantis visus jos reikalavimus. </w:t>
      </w:r>
      <w:r w:rsidR="00FF3893" w:rsidRPr="00864EB9">
        <w:rPr>
          <w:sz w:val="24"/>
          <w:szCs w:val="24"/>
        </w:rPr>
        <w:t>Tarptautinės mėgėjų bokso asociacijos (AIBA)</w:t>
      </w:r>
      <w:r w:rsidR="00FF3893">
        <w:rPr>
          <w:sz w:val="24"/>
          <w:szCs w:val="24"/>
        </w:rPr>
        <w:t xml:space="preserve"> sertifikatas</w:t>
      </w:r>
      <w:r w:rsidR="00D80965">
        <w:rPr>
          <w:sz w:val="24"/>
          <w:szCs w:val="24"/>
        </w:rPr>
        <w:t xml:space="preserve"> patvirtina, jog </w:t>
      </w:r>
      <w:r w:rsidR="00BE26BE">
        <w:rPr>
          <w:sz w:val="24"/>
          <w:szCs w:val="24"/>
        </w:rPr>
        <w:t>prekės tiekėjui/gamintojui</w:t>
      </w:r>
      <w:r w:rsidR="00FF3893">
        <w:rPr>
          <w:sz w:val="24"/>
          <w:szCs w:val="24"/>
        </w:rPr>
        <w:t xml:space="preserve"> </w:t>
      </w:r>
      <w:r w:rsidR="00D80965">
        <w:rPr>
          <w:sz w:val="24"/>
          <w:szCs w:val="24"/>
        </w:rPr>
        <w:t>AIBA yra išdavusi oficialias licencijas</w:t>
      </w:r>
      <w:r w:rsidR="00BE26BE">
        <w:rPr>
          <w:sz w:val="24"/>
          <w:szCs w:val="24"/>
        </w:rPr>
        <w:t xml:space="preserve"> prekiauti bokso ringais</w:t>
      </w:r>
      <w:r w:rsidR="00D80965">
        <w:rPr>
          <w:sz w:val="24"/>
          <w:szCs w:val="24"/>
        </w:rPr>
        <w:t xml:space="preserve"> (</w:t>
      </w:r>
      <w:hyperlink r:id="rId10" w:history="1">
        <w:r w:rsidR="00D80965" w:rsidRPr="00C30E6E">
          <w:rPr>
            <w:rStyle w:val="Hipersaitas"/>
            <w:sz w:val="24"/>
            <w:szCs w:val="24"/>
          </w:rPr>
          <w:t>http://www.aiba.org/licensees/</w:t>
        </w:r>
      </w:hyperlink>
      <w:r w:rsidR="00D80965">
        <w:rPr>
          <w:sz w:val="24"/>
          <w:szCs w:val="24"/>
        </w:rPr>
        <w:t xml:space="preserve">). </w:t>
      </w:r>
      <w:r w:rsidR="00FF3893">
        <w:rPr>
          <w:sz w:val="24"/>
          <w:szCs w:val="24"/>
        </w:rPr>
        <w:t xml:space="preserve"> </w:t>
      </w:r>
      <w:r w:rsidR="00D80965">
        <w:rPr>
          <w:sz w:val="24"/>
          <w:szCs w:val="24"/>
        </w:rPr>
        <w:t xml:space="preserve">Tarnyba pažymi, kad minimalūs kvalifikaciniai reikalavimai yra nustatomi siekiant įsitikinti tiekėjo, o ne </w:t>
      </w:r>
      <w:r w:rsidR="00BE26BE">
        <w:rPr>
          <w:sz w:val="24"/>
          <w:szCs w:val="24"/>
        </w:rPr>
        <w:t>prekės tiekėjo/</w:t>
      </w:r>
      <w:r w:rsidR="00D80965">
        <w:rPr>
          <w:sz w:val="24"/>
          <w:szCs w:val="24"/>
        </w:rPr>
        <w:t xml:space="preserve">gamintojo kvalifikacija, </w:t>
      </w:r>
      <w:r w:rsidR="00393FC5">
        <w:rPr>
          <w:sz w:val="24"/>
          <w:szCs w:val="24"/>
        </w:rPr>
        <w:t xml:space="preserve">todėl </w:t>
      </w:r>
      <w:r w:rsidR="00D80965">
        <w:rPr>
          <w:sz w:val="24"/>
          <w:szCs w:val="24"/>
        </w:rPr>
        <w:t xml:space="preserve">šis reikalavimas turėtų būti nustatytas </w:t>
      </w:r>
      <w:r w:rsidR="00D75E7E">
        <w:rPr>
          <w:sz w:val="24"/>
          <w:szCs w:val="24"/>
        </w:rPr>
        <w:t xml:space="preserve">tik </w:t>
      </w:r>
      <w:r w:rsidR="00D80965">
        <w:rPr>
          <w:sz w:val="24"/>
          <w:szCs w:val="24"/>
        </w:rPr>
        <w:t>1 Pirkimo techninėje specifikacijoje. Atsižvelgiant į tai</w:t>
      </w:r>
      <w:r w:rsidR="00F61066">
        <w:rPr>
          <w:sz w:val="24"/>
          <w:szCs w:val="24"/>
        </w:rPr>
        <w:t>,</w:t>
      </w:r>
      <w:r w:rsidR="00D80965">
        <w:rPr>
          <w:sz w:val="24"/>
          <w:szCs w:val="24"/>
        </w:rPr>
        <w:t xml:space="preserve"> Perkančioji organizacija neužtikrino Taisyklių 2 priedo „</w:t>
      </w:r>
      <w:r w:rsidR="00F61066">
        <w:rPr>
          <w:sz w:val="24"/>
          <w:szCs w:val="24"/>
        </w:rPr>
        <w:t xml:space="preserve">Pirkimo dokumentų </w:t>
      </w:r>
      <w:r w:rsidR="00F61066" w:rsidRPr="00F61066">
        <w:rPr>
          <w:sz w:val="24"/>
          <w:szCs w:val="24"/>
        </w:rPr>
        <w:t>rengimas</w:t>
      </w:r>
      <w:r w:rsidR="00D80965" w:rsidRPr="00F61066">
        <w:rPr>
          <w:sz w:val="24"/>
          <w:szCs w:val="24"/>
        </w:rPr>
        <w:t xml:space="preserve">“ </w:t>
      </w:r>
      <w:r w:rsidR="00F61066" w:rsidRPr="00F61066">
        <w:rPr>
          <w:sz w:val="24"/>
          <w:szCs w:val="24"/>
        </w:rPr>
        <w:t>4</w:t>
      </w:r>
      <w:r w:rsidR="00D80965" w:rsidRPr="00F61066">
        <w:rPr>
          <w:sz w:val="24"/>
          <w:szCs w:val="24"/>
        </w:rPr>
        <w:t xml:space="preserve"> punkto </w:t>
      </w:r>
      <w:r w:rsidR="00362BE1">
        <w:rPr>
          <w:sz w:val="24"/>
          <w:szCs w:val="24"/>
        </w:rPr>
        <w:t>nuostatų</w:t>
      </w:r>
      <w:r w:rsidR="00F61066" w:rsidRPr="00F61066">
        <w:rPr>
          <w:sz w:val="24"/>
          <w:szCs w:val="24"/>
        </w:rPr>
        <w:t>, kad „Pirkimo dokumentai turi būti tikslūs, aiškūs, be dviprasmybių „&lt;..&gt;“ ir VPĮ 85 straipsnio 2 dalies nuostatų, kad „Perkančioji organizacija &lt;..&gt; supaprastintus pirkimus atlieka pagal pasitvirtintas taisykles &lt;..&gt;“, laikymosi.</w:t>
      </w:r>
    </w:p>
    <w:p w:rsidR="00ED791E" w:rsidRDefault="00864EB9" w:rsidP="00470A9B">
      <w:pPr>
        <w:tabs>
          <w:tab w:val="left" w:pos="600"/>
        </w:tabs>
        <w:jc w:val="both"/>
        <w:rPr>
          <w:color w:val="000000"/>
          <w:sz w:val="24"/>
          <w:szCs w:val="24"/>
        </w:rPr>
      </w:pPr>
      <w:r w:rsidRPr="00F61066">
        <w:rPr>
          <w:sz w:val="24"/>
          <w:szCs w:val="24"/>
        </w:rPr>
        <w:tab/>
      </w:r>
      <w:r w:rsidR="00A54D59">
        <w:rPr>
          <w:sz w:val="24"/>
          <w:szCs w:val="24"/>
        </w:rPr>
        <w:t>2</w:t>
      </w:r>
      <w:r w:rsidR="00470A9B">
        <w:rPr>
          <w:sz w:val="24"/>
          <w:szCs w:val="24"/>
        </w:rPr>
        <w:t xml:space="preserve">. </w:t>
      </w:r>
      <w:r w:rsidR="00E80583" w:rsidRPr="00F61066">
        <w:rPr>
          <w:sz w:val="24"/>
          <w:szCs w:val="24"/>
        </w:rPr>
        <w:t>Pirkimo dalyvis UAB „Skorpiono takas“ atitiktį  Pirkimo sąlygų 16.1 punkto re</w:t>
      </w:r>
      <w:r w:rsidR="00E80583" w:rsidRPr="00864EB9">
        <w:rPr>
          <w:sz w:val="24"/>
          <w:szCs w:val="24"/>
        </w:rPr>
        <w:t xml:space="preserve">ikalavimui pagrįsti pateikė </w:t>
      </w:r>
      <w:r w:rsidR="004C0CC4" w:rsidRPr="00864EB9">
        <w:rPr>
          <w:sz w:val="24"/>
          <w:szCs w:val="24"/>
        </w:rPr>
        <w:t>dek</w:t>
      </w:r>
      <w:r w:rsidR="0087270C">
        <w:rPr>
          <w:sz w:val="24"/>
          <w:szCs w:val="24"/>
        </w:rPr>
        <w:t xml:space="preserve">laraciją Nr. 04/2015, </w:t>
      </w:r>
      <w:r w:rsidR="00566DBC">
        <w:rPr>
          <w:sz w:val="24"/>
          <w:szCs w:val="24"/>
        </w:rPr>
        <w:t xml:space="preserve">kuri išduota </w:t>
      </w:r>
      <w:proofErr w:type="spellStart"/>
      <w:r w:rsidR="00566DBC">
        <w:rPr>
          <w:sz w:val="24"/>
          <w:szCs w:val="24"/>
        </w:rPr>
        <w:t>Marek</w:t>
      </w:r>
      <w:proofErr w:type="spellEnd"/>
      <w:r w:rsidR="00566DBC">
        <w:rPr>
          <w:sz w:val="24"/>
          <w:szCs w:val="24"/>
        </w:rPr>
        <w:t xml:space="preserve"> </w:t>
      </w:r>
      <w:proofErr w:type="spellStart"/>
      <w:r w:rsidR="00566DBC">
        <w:rPr>
          <w:sz w:val="24"/>
          <w:szCs w:val="24"/>
        </w:rPr>
        <w:t>Dozel</w:t>
      </w:r>
      <w:proofErr w:type="spellEnd"/>
      <w:r w:rsidR="00566DBC">
        <w:rPr>
          <w:sz w:val="24"/>
          <w:szCs w:val="24"/>
        </w:rPr>
        <w:t xml:space="preserve"> </w:t>
      </w:r>
      <w:proofErr w:type="spellStart"/>
      <w:r w:rsidR="00566DBC">
        <w:rPr>
          <w:sz w:val="24"/>
          <w:szCs w:val="24"/>
        </w:rPr>
        <w:t>Sports</w:t>
      </w:r>
      <w:proofErr w:type="spellEnd"/>
      <w:r w:rsidR="00BE26BE">
        <w:rPr>
          <w:sz w:val="24"/>
          <w:szCs w:val="24"/>
        </w:rPr>
        <w:t xml:space="preserve"> </w:t>
      </w:r>
      <w:proofErr w:type="spellStart"/>
      <w:r w:rsidR="00BE26BE">
        <w:rPr>
          <w:sz w:val="24"/>
          <w:szCs w:val="24"/>
        </w:rPr>
        <w:t>Equipment</w:t>
      </w:r>
      <w:proofErr w:type="spellEnd"/>
      <w:r w:rsidR="00BE26BE">
        <w:rPr>
          <w:sz w:val="24"/>
          <w:szCs w:val="24"/>
        </w:rPr>
        <w:t>, kuriam</w:t>
      </w:r>
      <w:r w:rsidR="00566DBC">
        <w:rPr>
          <w:sz w:val="24"/>
          <w:szCs w:val="24"/>
        </w:rPr>
        <w:t xml:space="preserve"> </w:t>
      </w:r>
      <w:r w:rsidR="00BE26BE">
        <w:rPr>
          <w:sz w:val="24"/>
          <w:szCs w:val="24"/>
        </w:rPr>
        <w:t>AIBA nėra išdavusi sertifikato prekiauti bokso ringais</w:t>
      </w:r>
      <w:r w:rsidR="00D75E7E">
        <w:rPr>
          <w:sz w:val="24"/>
          <w:szCs w:val="24"/>
        </w:rPr>
        <w:t>.</w:t>
      </w:r>
      <w:r w:rsidR="00ED791E" w:rsidRPr="00864EB9">
        <w:rPr>
          <w:sz w:val="24"/>
          <w:szCs w:val="24"/>
        </w:rPr>
        <w:t xml:space="preserve"> </w:t>
      </w:r>
      <w:r w:rsidR="004C0CC4" w:rsidRPr="00864EB9">
        <w:rPr>
          <w:sz w:val="24"/>
          <w:szCs w:val="24"/>
        </w:rPr>
        <w:t>Perkančioji organizacija 2015-11-24 raštu Nr. DV2-35 informavo 1 Pirkimo dalyvius apie sudarytą 1 Pirki</w:t>
      </w:r>
      <w:r w:rsidR="00ED791E" w:rsidRPr="00864EB9">
        <w:rPr>
          <w:sz w:val="24"/>
          <w:szCs w:val="24"/>
        </w:rPr>
        <w:t>mo pasiūlymų eilę, kur</w:t>
      </w:r>
      <w:r w:rsidR="004C0CC4" w:rsidRPr="00864EB9">
        <w:rPr>
          <w:sz w:val="24"/>
          <w:szCs w:val="24"/>
        </w:rPr>
        <w:t xml:space="preserve"> antroje vietoje yra UAB „Skorpiono takas“</w:t>
      </w:r>
      <w:r w:rsidR="00ED791E" w:rsidRPr="00864EB9">
        <w:rPr>
          <w:sz w:val="24"/>
          <w:szCs w:val="24"/>
        </w:rPr>
        <w:t xml:space="preserve"> pasiūlymas</w:t>
      </w:r>
      <w:r w:rsidR="004C0CC4" w:rsidRPr="00864EB9">
        <w:rPr>
          <w:sz w:val="24"/>
          <w:szCs w:val="24"/>
        </w:rPr>
        <w:t>.</w:t>
      </w:r>
      <w:r w:rsidR="00ED791E" w:rsidRPr="00864EB9">
        <w:rPr>
          <w:sz w:val="24"/>
          <w:szCs w:val="24"/>
        </w:rPr>
        <w:t xml:space="preserve"> </w:t>
      </w:r>
      <w:r w:rsidR="00ED791E" w:rsidRPr="00864EB9">
        <w:rPr>
          <w:color w:val="000000"/>
          <w:sz w:val="24"/>
          <w:szCs w:val="24"/>
        </w:rPr>
        <w:t xml:space="preserve">Atsižvelgiant į išdėstytą ir į VPĮ </w:t>
      </w:r>
      <w:r w:rsidR="00ED791E" w:rsidRPr="00864EB9">
        <w:rPr>
          <w:sz w:val="24"/>
          <w:szCs w:val="24"/>
        </w:rPr>
        <w:t>87 straipsnio 1 dalies nuostatas,</w:t>
      </w:r>
      <w:r w:rsidR="00D75E7E" w:rsidRPr="00D75E7E">
        <w:rPr>
          <w:sz w:val="24"/>
          <w:szCs w:val="24"/>
          <w:lang w:eastAsia="zh-CN"/>
        </w:rPr>
        <w:t xml:space="preserve"> </w:t>
      </w:r>
      <w:r w:rsidR="00D75E7E" w:rsidRPr="00AD4097">
        <w:rPr>
          <w:sz w:val="24"/>
          <w:szCs w:val="24"/>
          <w:lang w:eastAsia="zh-CN"/>
        </w:rPr>
        <w:t>kad „</w:t>
      </w:r>
      <w:r w:rsidR="00D75E7E" w:rsidRPr="00AD4097">
        <w:rPr>
          <w:bCs/>
          <w:sz w:val="24"/>
          <w:szCs w:val="24"/>
          <w:lang w:eastAsia="x-none"/>
        </w:rPr>
        <w:t>Perkančioji</w:t>
      </w:r>
      <w:r w:rsidR="00D75E7E" w:rsidRPr="00AD4097">
        <w:rPr>
          <w:b/>
          <w:bCs/>
          <w:sz w:val="24"/>
          <w:szCs w:val="24"/>
          <w:lang w:eastAsia="x-none"/>
        </w:rPr>
        <w:t xml:space="preserve"> </w:t>
      </w:r>
      <w:r w:rsidR="00D75E7E" w:rsidRPr="00AD4097">
        <w:rPr>
          <w:bCs/>
          <w:sz w:val="24"/>
          <w:szCs w:val="24"/>
          <w:lang w:eastAsia="x-none"/>
        </w:rPr>
        <w:t>organizacija, parinkdama tiekėją ir siekdama įsitikinti, ar tiekėjas bus pajėgus įvykdyti pirkimo sutartį,</w:t>
      </w:r>
      <w:r w:rsidR="00D75E7E" w:rsidRPr="00AD4097">
        <w:rPr>
          <w:b/>
          <w:bCs/>
          <w:sz w:val="24"/>
          <w:szCs w:val="24"/>
          <w:lang w:eastAsia="x-none"/>
        </w:rPr>
        <w:t xml:space="preserve"> </w:t>
      </w:r>
      <w:r w:rsidR="00D75E7E" w:rsidRPr="00AD4097">
        <w:rPr>
          <w:bCs/>
          <w:sz w:val="24"/>
          <w:szCs w:val="24"/>
          <w:lang w:eastAsia="x-none"/>
        </w:rPr>
        <w:t>vadovaujasi šio įstatymo 32–38 straipsniuose nustatytais reikalavimais &lt;...&gt;</w:t>
      </w:r>
      <w:r w:rsidR="00D75E7E" w:rsidRPr="00AD4097">
        <w:rPr>
          <w:sz w:val="24"/>
          <w:szCs w:val="24"/>
          <w:lang w:eastAsia="zh-CN"/>
        </w:rPr>
        <w:t xml:space="preserve">“, </w:t>
      </w:r>
      <w:r w:rsidR="00ED791E" w:rsidRPr="00864EB9">
        <w:rPr>
          <w:sz w:val="24"/>
          <w:szCs w:val="24"/>
        </w:rPr>
        <w:t xml:space="preserve"> </w:t>
      </w:r>
      <w:r w:rsidR="00ED791E" w:rsidRPr="00864EB9">
        <w:rPr>
          <w:color w:val="000000"/>
          <w:sz w:val="24"/>
          <w:szCs w:val="24"/>
        </w:rPr>
        <w:t xml:space="preserve">Perkančioji organizacija pripažinusi, jog UAB „Skorpiono takas“ </w:t>
      </w:r>
      <w:r w:rsidR="00ED791E" w:rsidRPr="00864EB9">
        <w:rPr>
          <w:sz w:val="24"/>
          <w:szCs w:val="24"/>
        </w:rPr>
        <w:t>kvalifikaciniai duomenys atitinka Perkančiosios organizacijos keliamus reikalavimus</w:t>
      </w:r>
      <w:r w:rsidR="00ED791E" w:rsidRPr="00864EB9">
        <w:rPr>
          <w:color w:val="000000"/>
          <w:sz w:val="24"/>
          <w:szCs w:val="24"/>
        </w:rPr>
        <w:t xml:space="preserve">, </w:t>
      </w:r>
      <w:r w:rsidR="00723419">
        <w:rPr>
          <w:color w:val="000000"/>
          <w:sz w:val="24"/>
          <w:szCs w:val="24"/>
        </w:rPr>
        <w:t>pažeidė</w:t>
      </w:r>
      <w:r w:rsidR="00ED791E" w:rsidRPr="00864EB9">
        <w:rPr>
          <w:color w:val="000000"/>
          <w:sz w:val="24"/>
          <w:szCs w:val="24"/>
        </w:rPr>
        <w:t xml:space="preserve"> VPĮ </w:t>
      </w:r>
      <w:r w:rsidR="00723419">
        <w:rPr>
          <w:color w:val="000000"/>
          <w:sz w:val="24"/>
          <w:szCs w:val="24"/>
        </w:rPr>
        <w:t>32 straipsnio 5 dalies nuostatas</w:t>
      </w:r>
      <w:r w:rsidR="00ED791E" w:rsidRPr="00864EB9">
        <w:rPr>
          <w:color w:val="000000"/>
          <w:sz w:val="24"/>
          <w:szCs w:val="24"/>
        </w:rPr>
        <w:t xml:space="preserve">, kad </w:t>
      </w:r>
      <w:r w:rsidR="00ED791E" w:rsidRPr="00864EB9">
        <w:rPr>
          <w:color w:val="000000"/>
          <w:sz w:val="24"/>
          <w:szCs w:val="24"/>
        </w:rPr>
        <w:lastRenderedPageBreak/>
        <w:t>„</w:t>
      </w:r>
      <w:r w:rsidR="00ED791E" w:rsidRPr="00864EB9">
        <w:rPr>
          <w:sz w:val="24"/>
          <w:szCs w:val="24"/>
        </w:rPr>
        <w:t>Jeigu kandidatas ar dalyvis pateikė netikslius ar neišsamius duomenis apie savo kvalifikaciją, perkančioji organizacija privalo</w:t>
      </w:r>
      <w:r w:rsidR="00ED791E" w:rsidRPr="00864EB9">
        <w:rPr>
          <w:i/>
          <w:sz w:val="24"/>
          <w:szCs w:val="24"/>
        </w:rPr>
        <w:t xml:space="preserve"> </w:t>
      </w:r>
      <w:r w:rsidR="00ED791E" w:rsidRPr="00864EB9">
        <w:rPr>
          <w:sz w:val="24"/>
          <w:szCs w:val="24"/>
        </w:rPr>
        <w:t>&lt;..&gt; šiuos duomenis papildyti arba paaiškinti &lt;..&gt;“</w:t>
      </w:r>
      <w:r w:rsidRPr="00864EB9">
        <w:rPr>
          <w:sz w:val="24"/>
          <w:szCs w:val="24"/>
        </w:rPr>
        <w:t xml:space="preserve"> </w:t>
      </w:r>
      <w:r w:rsidR="00ED791E" w:rsidRPr="00864EB9">
        <w:rPr>
          <w:color w:val="000000"/>
          <w:sz w:val="24"/>
          <w:szCs w:val="24"/>
        </w:rPr>
        <w:t xml:space="preserve">ir VPĮ 32 straipsnio 7 dalies </w:t>
      </w:r>
      <w:r w:rsidR="00723419">
        <w:rPr>
          <w:color w:val="000000"/>
          <w:sz w:val="24"/>
          <w:szCs w:val="24"/>
        </w:rPr>
        <w:t>nuostatas</w:t>
      </w:r>
      <w:r w:rsidR="00ED791E" w:rsidRPr="00864EB9">
        <w:rPr>
          <w:color w:val="000000"/>
          <w:sz w:val="24"/>
          <w:szCs w:val="24"/>
        </w:rPr>
        <w:t>, kad „</w:t>
      </w:r>
      <w:r w:rsidR="00ED791E" w:rsidRPr="00864EB9">
        <w:rPr>
          <w:sz w:val="24"/>
          <w:szCs w:val="24"/>
        </w:rPr>
        <w:t>Kandidatų ir dalyvių kvalifikaciniai duomenys vertinami vadovaujantis jiems pateiktuose pirkimo dokumentuose nustatytais kriterijais ir procedūromis &lt;..&gt; Teisę dalyvauti tolesnėse pirkimo procedūrose turi tik tie kandidatai ar dalyviai, kurių kvalifikaciniai duomenys atitinka perkančiosios organizacijos keliamus reikalavimus</w:t>
      </w:r>
      <w:r w:rsidR="00ED791E" w:rsidRPr="00864EB9">
        <w:rPr>
          <w:color w:val="000000"/>
          <w:sz w:val="24"/>
          <w:szCs w:val="24"/>
        </w:rPr>
        <w:t>“.</w:t>
      </w:r>
    </w:p>
    <w:p w:rsidR="00E3467B" w:rsidRPr="00D05C37" w:rsidRDefault="00DB62BA" w:rsidP="00470A9B">
      <w:pPr>
        <w:tabs>
          <w:tab w:val="left" w:pos="709"/>
          <w:tab w:val="left" w:pos="851"/>
        </w:tabs>
        <w:jc w:val="both"/>
        <w:rPr>
          <w:sz w:val="24"/>
          <w:szCs w:val="24"/>
        </w:rPr>
      </w:pPr>
      <w:r>
        <w:rPr>
          <w:sz w:val="24"/>
          <w:szCs w:val="24"/>
        </w:rPr>
        <w:tab/>
      </w:r>
      <w:r w:rsidR="006C1340">
        <w:rPr>
          <w:sz w:val="24"/>
          <w:szCs w:val="24"/>
        </w:rPr>
        <w:t>3</w:t>
      </w:r>
      <w:r w:rsidR="00E3467B">
        <w:rPr>
          <w:sz w:val="24"/>
          <w:szCs w:val="24"/>
        </w:rPr>
        <w:t>.</w:t>
      </w:r>
      <w:r w:rsidR="00E3467B" w:rsidRPr="00E3467B">
        <w:rPr>
          <w:color w:val="000000"/>
          <w:sz w:val="24"/>
          <w:szCs w:val="24"/>
        </w:rPr>
        <w:t xml:space="preserve"> </w:t>
      </w:r>
      <w:r w:rsidR="008B1B58">
        <w:rPr>
          <w:color w:val="000000"/>
          <w:sz w:val="24"/>
          <w:szCs w:val="24"/>
        </w:rPr>
        <w:t xml:space="preserve">Tiekėjas </w:t>
      </w:r>
      <w:r w:rsidR="00E3467B">
        <w:rPr>
          <w:color w:val="000000"/>
          <w:sz w:val="24"/>
          <w:szCs w:val="24"/>
        </w:rPr>
        <w:t xml:space="preserve">UAB „Royal </w:t>
      </w:r>
      <w:proofErr w:type="spellStart"/>
      <w:r w:rsidR="00E3467B">
        <w:rPr>
          <w:color w:val="000000"/>
          <w:sz w:val="24"/>
          <w:szCs w:val="24"/>
        </w:rPr>
        <w:t>Alliance</w:t>
      </w:r>
      <w:proofErr w:type="spellEnd"/>
      <w:r w:rsidR="00E3467B">
        <w:rPr>
          <w:color w:val="000000"/>
          <w:sz w:val="24"/>
          <w:szCs w:val="24"/>
        </w:rPr>
        <w:t>“ CVP IS priemonėmis pateikė paklausimus (pvz. pranešimas Nr. 3886259) dėl, jo nuomone, neaiškių Pirkimo sąlygų (pvz. a</w:t>
      </w:r>
      <w:r w:rsidR="008B1B58">
        <w:rPr>
          <w:color w:val="000000"/>
          <w:sz w:val="24"/>
          <w:szCs w:val="24"/>
        </w:rPr>
        <w:t>tsiskaitymo už prekes sąlygos</w:t>
      </w:r>
      <w:r w:rsidR="00E3467B">
        <w:rPr>
          <w:color w:val="000000"/>
          <w:sz w:val="24"/>
          <w:szCs w:val="24"/>
        </w:rPr>
        <w:t xml:space="preserve">). Perkančioji organizacija, atsakydama į tiekėjo paklausimą (Perkančiosios organizacijos 2015-11-18 raštas Nr. DV2-32) nepateikė aiškių atsakymų tiekėjui, nurodydama, jog „&lt;..&gt; Prašome žiūrėti pirkimo sąlygas. Pirkimo sąlygos nėra keičiamos &lt;..&gt;“. </w:t>
      </w:r>
      <w:r w:rsidR="00E3467B" w:rsidRPr="00A738FF">
        <w:rPr>
          <w:sz w:val="24"/>
          <w:szCs w:val="24"/>
        </w:rPr>
        <w:t>Pirkimo dokumentai, įskaitant Pirkimo dokumentų paaiškinimus/</w:t>
      </w:r>
      <w:proofErr w:type="spellStart"/>
      <w:r w:rsidR="00E3467B" w:rsidRPr="00A738FF">
        <w:rPr>
          <w:sz w:val="24"/>
          <w:szCs w:val="24"/>
        </w:rPr>
        <w:t>patikslinimus</w:t>
      </w:r>
      <w:proofErr w:type="spellEnd"/>
      <w:r w:rsidR="00E3467B" w:rsidRPr="00A738FF">
        <w:rPr>
          <w:sz w:val="24"/>
          <w:szCs w:val="24"/>
        </w:rPr>
        <w:t xml:space="preserve">, </w:t>
      </w:r>
      <w:r w:rsidR="00E3467B">
        <w:rPr>
          <w:sz w:val="24"/>
          <w:szCs w:val="24"/>
        </w:rPr>
        <w:t xml:space="preserve">turi būti </w:t>
      </w:r>
      <w:r w:rsidR="00BC14C5">
        <w:rPr>
          <w:sz w:val="24"/>
          <w:szCs w:val="24"/>
        </w:rPr>
        <w:t>tikslūs ir</w:t>
      </w:r>
      <w:r w:rsidR="00E3467B" w:rsidRPr="00A738FF">
        <w:rPr>
          <w:sz w:val="24"/>
          <w:szCs w:val="24"/>
        </w:rPr>
        <w:t xml:space="preserve"> aiškūs</w:t>
      </w:r>
      <w:r w:rsidR="00E3467B">
        <w:rPr>
          <w:sz w:val="24"/>
          <w:szCs w:val="24"/>
        </w:rPr>
        <w:t xml:space="preserve">. Atsižvelgiant į tai, Perkančioji organizacija neužtikrino Taisyklių 2 priedo „Pirkimo dokumentų </w:t>
      </w:r>
      <w:r w:rsidR="00E3467B" w:rsidRPr="00F61066">
        <w:rPr>
          <w:sz w:val="24"/>
          <w:szCs w:val="24"/>
        </w:rPr>
        <w:t xml:space="preserve">rengimas“ 4 punkto </w:t>
      </w:r>
      <w:r w:rsidR="00E3467B">
        <w:rPr>
          <w:sz w:val="24"/>
          <w:szCs w:val="24"/>
        </w:rPr>
        <w:t xml:space="preserve">nuostatų </w:t>
      </w:r>
      <w:r w:rsidR="00E3467B" w:rsidRPr="00F61066">
        <w:rPr>
          <w:sz w:val="24"/>
          <w:szCs w:val="24"/>
        </w:rPr>
        <w:t xml:space="preserve">ir VPĮ 85 </w:t>
      </w:r>
      <w:r w:rsidR="00E3467B" w:rsidRPr="00D05C37">
        <w:rPr>
          <w:sz w:val="24"/>
          <w:szCs w:val="24"/>
        </w:rPr>
        <w:t>straipsnio 2 dalies nuostatų laikymosi.</w:t>
      </w:r>
    </w:p>
    <w:p w:rsidR="008F2072" w:rsidRPr="00D05C37" w:rsidRDefault="00E3467B" w:rsidP="00470A9B">
      <w:pPr>
        <w:tabs>
          <w:tab w:val="left" w:pos="709"/>
          <w:tab w:val="left" w:pos="851"/>
        </w:tabs>
        <w:jc w:val="both"/>
        <w:rPr>
          <w:sz w:val="24"/>
          <w:szCs w:val="24"/>
          <w:lang w:eastAsia="zh-CN"/>
        </w:rPr>
      </w:pPr>
      <w:r w:rsidRPr="00D05C37">
        <w:rPr>
          <w:sz w:val="24"/>
          <w:szCs w:val="24"/>
        </w:rPr>
        <w:t xml:space="preserve"> </w:t>
      </w:r>
      <w:r w:rsidRPr="00D05C37">
        <w:rPr>
          <w:sz w:val="24"/>
          <w:szCs w:val="24"/>
        </w:rPr>
        <w:tab/>
      </w:r>
      <w:r w:rsidR="00377ECB" w:rsidRPr="00D05C37">
        <w:rPr>
          <w:sz w:val="24"/>
          <w:szCs w:val="24"/>
          <w:lang w:eastAsia="zh-CN"/>
        </w:rPr>
        <w:t xml:space="preserve">Tarnyba, įvertinusi su 2 Pirkimu susijusius dokumentus bei informaciją pateiktą CVP IS, </w:t>
      </w:r>
      <w:r w:rsidR="00377ECB" w:rsidRPr="00D05C37">
        <w:rPr>
          <w:sz w:val="24"/>
          <w:szCs w:val="24"/>
        </w:rPr>
        <w:t>nustatė, kad:</w:t>
      </w:r>
      <w:r w:rsidR="00377ECB" w:rsidRPr="00D05C37">
        <w:rPr>
          <w:sz w:val="24"/>
          <w:szCs w:val="24"/>
          <w:lang w:eastAsia="zh-CN"/>
        </w:rPr>
        <w:t xml:space="preserve">  </w:t>
      </w:r>
    </w:p>
    <w:p w:rsidR="00C060E7" w:rsidRDefault="00D001B9" w:rsidP="00470A9B">
      <w:pPr>
        <w:tabs>
          <w:tab w:val="left" w:pos="709"/>
        </w:tabs>
        <w:jc w:val="both"/>
        <w:rPr>
          <w:sz w:val="24"/>
          <w:szCs w:val="24"/>
          <w:lang w:eastAsia="zh-CN"/>
        </w:rPr>
      </w:pPr>
      <w:r w:rsidRPr="00D05C37">
        <w:rPr>
          <w:sz w:val="24"/>
          <w:szCs w:val="24"/>
          <w:lang w:eastAsia="zh-CN"/>
        </w:rPr>
        <w:tab/>
        <w:t xml:space="preserve">1. </w:t>
      </w:r>
      <w:r w:rsidR="008F2072" w:rsidRPr="00D05C37">
        <w:rPr>
          <w:sz w:val="24"/>
          <w:szCs w:val="24"/>
          <w:lang w:eastAsia="zh-CN"/>
        </w:rPr>
        <w:t>Pirkimo sąlygų 16.1 punkte nustatyta, kad „Prekė privalo turėti sertifikatą pagal ISO 9001 standartą“. Tarnyba pažymi, kad ISO 9001 sertifikatas yra vienas iš vadybos ir kontrolės standartų, kuris yra išduodamas įmonėms, o ne prekėms.</w:t>
      </w:r>
      <w:r w:rsidR="006C1340" w:rsidRPr="00D05C37">
        <w:rPr>
          <w:sz w:val="24"/>
          <w:szCs w:val="24"/>
          <w:lang w:eastAsia="zh-CN"/>
        </w:rPr>
        <w:t xml:space="preserve"> Be to, </w:t>
      </w:r>
      <w:r w:rsidR="008F2072" w:rsidRPr="00D05C37">
        <w:rPr>
          <w:sz w:val="24"/>
          <w:szCs w:val="24"/>
          <w:lang w:eastAsia="zh-CN"/>
        </w:rPr>
        <w:t xml:space="preserve"> ISO 9001 sertifikatas negarantuoja galutinės produktų ar paslaugų kokybės</w:t>
      </w:r>
      <w:r w:rsidRPr="00D05C37">
        <w:rPr>
          <w:sz w:val="24"/>
          <w:szCs w:val="24"/>
          <w:lang w:eastAsia="zh-CN"/>
        </w:rPr>
        <w:t>. Tokiu būdu Perkančioji organizacija, atsižvelgiant į VPĮ 87 straipsnio 1 dalies nuostatas</w:t>
      </w:r>
      <w:r w:rsidR="00362BE1" w:rsidRPr="00D05C37">
        <w:rPr>
          <w:sz w:val="24"/>
          <w:szCs w:val="24"/>
          <w:lang w:eastAsia="zh-CN"/>
        </w:rPr>
        <w:t xml:space="preserve">, </w:t>
      </w:r>
      <w:r w:rsidRPr="00D05C37">
        <w:rPr>
          <w:sz w:val="24"/>
          <w:szCs w:val="24"/>
          <w:lang w:eastAsia="zh-CN"/>
        </w:rPr>
        <w:t>neužtikrino VPĮ 32 straipsnio 2 dalies nuostatų, kad nustatyti kvalifikacijos reikalav</w:t>
      </w:r>
      <w:r w:rsidR="00470A9B">
        <w:rPr>
          <w:sz w:val="24"/>
          <w:szCs w:val="24"/>
          <w:lang w:eastAsia="zh-CN"/>
        </w:rPr>
        <w:t>imai</w:t>
      </w:r>
      <w:r w:rsidR="00362BE1" w:rsidRPr="00D05C37">
        <w:rPr>
          <w:sz w:val="24"/>
          <w:szCs w:val="24"/>
          <w:lang w:eastAsia="zh-CN"/>
        </w:rPr>
        <w:t xml:space="preserve"> turi būti tikslūs ir aiškūs, laikymosi</w:t>
      </w:r>
      <w:r w:rsidRPr="00D05C37">
        <w:rPr>
          <w:sz w:val="24"/>
          <w:szCs w:val="24"/>
          <w:lang w:eastAsia="zh-CN"/>
        </w:rPr>
        <w:t>.</w:t>
      </w:r>
      <w:r w:rsidR="0010748F" w:rsidRPr="00D05C37">
        <w:rPr>
          <w:sz w:val="24"/>
          <w:szCs w:val="24"/>
          <w:lang w:eastAsia="zh-CN"/>
        </w:rPr>
        <w:t xml:space="preserve"> </w:t>
      </w:r>
      <w:r w:rsidR="00F41E17" w:rsidRPr="00D05C37">
        <w:rPr>
          <w:sz w:val="24"/>
          <w:szCs w:val="24"/>
          <w:lang w:eastAsia="zh-CN"/>
        </w:rPr>
        <w:t>Taip pat</w:t>
      </w:r>
      <w:r w:rsidR="002747A4" w:rsidRPr="00D05C37">
        <w:rPr>
          <w:sz w:val="24"/>
          <w:szCs w:val="24"/>
          <w:lang w:eastAsia="zh-CN"/>
        </w:rPr>
        <w:t xml:space="preserve">, Perkančioji organizacija </w:t>
      </w:r>
      <w:r w:rsidR="00F41E17" w:rsidRPr="00D05C37">
        <w:rPr>
          <w:sz w:val="24"/>
          <w:szCs w:val="24"/>
          <w:lang w:eastAsia="zh-CN"/>
        </w:rPr>
        <w:t>Pirkimo sąlygų 16.1 punkte</w:t>
      </w:r>
      <w:r w:rsidR="00FC325D" w:rsidRPr="00D05C37">
        <w:rPr>
          <w:sz w:val="24"/>
          <w:szCs w:val="24"/>
          <w:lang w:eastAsia="zh-CN"/>
        </w:rPr>
        <w:t xml:space="preserve"> nenurodė, kad tiekėjas gali pateikti</w:t>
      </w:r>
      <w:r w:rsidR="002747A4" w:rsidRPr="00D05C37">
        <w:rPr>
          <w:sz w:val="24"/>
          <w:szCs w:val="24"/>
          <w:lang w:eastAsia="zh-CN"/>
        </w:rPr>
        <w:t xml:space="preserve"> lygiaverčius dokumentus</w:t>
      </w:r>
      <w:r w:rsidR="00124625" w:rsidRPr="00D05C37">
        <w:rPr>
          <w:sz w:val="24"/>
          <w:szCs w:val="24"/>
          <w:lang w:eastAsia="zh-CN"/>
        </w:rPr>
        <w:t>, pagrindžiančius atitiktį šiam reikalavimui</w:t>
      </w:r>
      <w:r w:rsidR="00FC325D" w:rsidRPr="00D05C37">
        <w:rPr>
          <w:sz w:val="24"/>
          <w:szCs w:val="24"/>
          <w:lang w:eastAsia="zh-CN"/>
        </w:rPr>
        <w:t>, tuo</w:t>
      </w:r>
      <w:r w:rsidR="00C060E7" w:rsidRPr="00D05C37">
        <w:rPr>
          <w:sz w:val="24"/>
          <w:szCs w:val="24"/>
          <w:lang w:eastAsia="zh-CN"/>
        </w:rPr>
        <w:t xml:space="preserve"> ribojama teisė tiekėjams pateikti lygiaverčius dokumentus, todėl </w:t>
      </w:r>
      <w:r w:rsidR="002747A4" w:rsidRPr="00D05C37">
        <w:rPr>
          <w:sz w:val="24"/>
          <w:szCs w:val="24"/>
          <w:lang w:eastAsia="zh-CN"/>
        </w:rPr>
        <w:t xml:space="preserve"> Perkančioji organizacija, atsižvelgiant į VPĮ 87 straipsnio 1 dalies nuostatas,</w:t>
      </w:r>
      <w:r w:rsidR="00124625" w:rsidRPr="00D05C37">
        <w:rPr>
          <w:sz w:val="24"/>
          <w:szCs w:val="24"/>
          <w:lang w:eastAsia="zh-CN"/>
        </w:rPr>
        <w:t xml:space="preserve"> neužtikrino VPĮ 32 straipsnio 2 dalies nuostatų, kad „&lt;..&gt; kvalifikacijos reikalavimai negali dirbtinai riboti </w:t>
      </w:r>
      <w:r w:rsidR="00C060E7" w:rsidRPr="00D05C37">
        <w:rPr>
          <w:sz w:val="24"/>
          <w:szCs w:val="24"/>
          <w:lang w:eastAsia="zh-CN"/>
        </w:rPr>
        <w:t>konkurencijos &lt;...&gt;“, laikymosi.</w:t>
      </w:r>
      <w:r w:rsidR="000B12F0" w:rsidRPr="00D05C37">
        <w:rPr>
          <w:sz w:val="24"/>
          <w:szCs w:val="24"/>
          <w:lang w:eastAsia="zh-CN"/>
        </w:rPr>
        <w:t xml:space="preserve"> Tarnyba pažymi, kad Perkančioji organizacija vykdydama 2 Pirkimo p</w:t>
      </w:r>
      <w:r w:rsidR="000754AD" w:rsidRPr="00D05C37">
        <w:rPr>
          <w:sz w:val="24"/>
          <w:szCs w:val="24"/>
          <w:lang w:eastAsia="zh-CN"/>
        </w:rPr>
        <w:t>rocedūras apklausos būdu kvietė</w:t>
      </w:r>
      <w:r w:rsidR="000B12F0" w:rsidRPr="00D05C37">
        <w:rPr>
          <w:sz w:val="24"/>
          <w:szCs w:val="24"/>
          <w:lang w:eastAsia="zh-CN"/>
        </w:rPr>
        <w:t xml:space="preserve"> šiame pirkime dalyvauti pasirinktus tiekėjus</w:t>
      </w:r>
      <w:r w:rsidR="00714772" w:rsidRPr="00D05C37">
        <w:rPr>
          <w:sz w:val="24"/>
          <w:szCs w:val="24"/>
          <w:lang w:eastAsia="zh-CN"/>
        </w:rPr>
        <w:t xml:space="preserve">: UAB „Royal </w:t>
      </w:r>
      <w:proofErr w:type="spellStart"/>
      <w:r w:rsidR="00714772" w:rsidRPr="00D05C37">
        <w:rPr>
          <w:sz w:val="24"/>
          <w:szCs w:val="24"/>
          <w:lang w:eastAsia="zh-CN"/>
        </w:rPr>
        <w:t>Alliance</w:t>
      </w:r>
      <w:proofErr w:type="spellEnd"/>
      <w:r w:rsidR="00714772" w:rsidRPr="00D05C37">
        <w:rPr>
          <w:sz w:val="24"/>
          <w:szCs w:val="24"/>
          <w:lang w:eastAsia="zh-CN"/>
        </w:rPr>
        <w:t>“, UAB „</w:t>
      </w:r>
      <w:proofErr w:type="spellStart"/>
      <w:r w:rsidR="00714772" w:rsidRPr="00D05C37">
        <w:rPr>
          <w:sz w:val="24"/>
          <w:szCs w:val="24"/>
          <w:lang w:eastAsia="zh-CN"/>
        </w:rPr>
        <w:t>Vaigora</w:t>
      </w:r>
      <w:proofErr w:type="spellEnd"/>
      <w:r w:rsidR="00714772" w:rsidRPr="00D05C37">
        <w:rPr>
          <w:sz w:val="24"/>
          <w:szCs w:val="24"/>
          <w:lang w:eastAsia="zh-CN"/>
        </w:rPr>
        <w:t>“, UAB „Skorpiono takas“ ir UAB „Kitoks požiūris“</w:t>
      </w:r>
      <w:r w:rsidR="000B12F0" w:rsidRPr="00D05C37">
        <w:rPr>
          <w:sz w:val="24"/>
          <w:szCs w:val="24"/>
          <w:lang w:eastAsia="zh-CN"/>
        </w:rPr>
        <w:t xml:space="preserve">. Perkančiosios organizacijos pasirinkti tiekėjai nėra </w:t>
      </w:r>
      <w:proofErr w:type="spellStart"/>
      <w:r w:rsidR="000B12F0" w:rsidRPr="00D05C37">
        <w:rPr>
          <w:sz w:val="24"/>
          <w:szCs w:val="24"/>
          <w:lang w:eastAsia="zh-CN"/>
        </w:rPr>
        <w:t>dziudo</w:t>
      </w:r>
      <w:proofErr w:type="spellEnd"/>
      <w:r w:rsidR="000B12F0" w:rsidRPr="00D05C37">
        <w:rPr>
          <w:sz w:val="24"/>
          <w:szCs w:val="24"/>
          <w:lang w:eastAsia="zh-CN"/>
        </w:rPr>
        <w:t xml:space="preserve"> tatamių </w:t>
      </w:r>
      <w:r w:rsidR="004039D2" w:rsidRPr="00D05C37">
        <w:rPr>
          <w:sz w:val="24"/>
          <w:szCs w:val="24"/>
          <w:lang w:eastAsia="zh-CN"/>
        </w:rPr>
        <w:t>tiekėjai/</w:t>
      </w:r>
      <w:r w:rsidR="000B12F0" w:rsidRPr="00D05C37">
        <w:rPr>
          <w:sz w:val="24"/>
          <w:szCs w:val="24"/>
          <w:lang w:eastAsia="zh-CN"/>
        </w:rPr>
        <w:t xml:space="preserve">gamintojai, turintys </w:t>
      </w:r>
      <w:r w:rsidR="000B12F0" w:rsidRPr="00D05C37">
        <w:rPr>
          <w:sz w:val="24"/>
          <w:szCs w:val="24"/>
        </w:rPr>
        <w:t xml:space="preserve">ISO 9001 sertifikatą, kadangi šį sertifikatą gali turėti tik tie </w:t>
      </w:r>
      <w:r w:rsidR="004039D2" w:rsidRPr="00D05C37">
        <w:rPr>
          <w:sz w:val="24"/>
          <w:szCs w:val="24"/>
        </w:rPr>
        <w:t>prekės tiekėjai/</w:t>
      </w:r>
      <w:r w:rsidR="000B12F0" w:rsidRPr="00D05C37">
        <w:rPr>
          <w:sz w:val="24"/>
          <w:szCs w:val="24"/>
        </w:rPr>
        <w:t>gamintojai</w:t>
      </w:r>
      <w:r w:rsidR="00714772" w:rsidRPr="00D05C37">
        <w:rPr>
          <w:sz w:val="24"/>
          <w:szCs w:val="24"/>
        </w:rPr>
        <w:t xml:space="preserve">, kurie įrašyti į  Tarptautinės </w:t>
      </w:r>
      <w:proofErr w:type="spellStart"/>
      <w:r w:rsidR="00714772" w:rsidRPr="00D05C37">
        <w:rPr>
          <w:sz w:val="24"/>
          <w:szCs w:val="24"/>
        </w:rPr>
        <w:t>dziudo</w:t>
      </w:r>
      <w:proofErr w:type="spellEnd"/>
      <w:r w:rsidR="00714772" w:rsidRPr="00D05C37">
        <w:rPr>
          <w:sz w:val="24"/>
          <w:szCs w:val="24"/>
        </w:rPr>
        <w:t xml:space="preserve"> federacijos (IJF) oficialių tiekėjų sąrašą (</w:t>
      </w:r>
      <w:hyperlink r:id="rId11" w:history="1">
        <w:r w:rsidR="00714772" w:rsidRPr="00D05C37">
          <w:rPr>
            <w:rStyle w:val="Hipersaitas"/>
            <w:sz w:val="24"/>
            <w:szCs w:val="24"/>
          </w:rPr>
          <w:t>http://www.intjudo.eu/Official_Suppliers_List</w:t>
        </w:r>
      </w:hyperlink>
      <w:r w:rsidR="00714772" w:rsidRPr="00D05C37">
        <w:rPr>
          <w:sz w:val="24"/>
          <w:szCs w:val="24"/>
        </w:rPr>
        <w:t>), todėl šis reikalavimas turėtų būti nustatytas 2 Pirkimo techninėje specifikacijoje.</w:t>
      </w:r>
    </w:p>
    <w:p w:rsidR="005E43C2" w:rsidRDefault="00345ED2" w:rsidP="00470A9B">
      <w:pPr>
        <w:tabs>
          <w:tab w:val="left" w:pos="709"/>
        </w:tabs>
        <w:jc w:val="both"/>
        <w:rPr>
          <w:sz w:val="24"/>
          <w:szCs w:val="24"/>
        </w:rPr>
      </w:pPr>
      <w:r w:rsidRPr="00AD4097">
        <w:rPr>
          <w:sz w:val="24"/>
          <w:szCs w:val="24"/>
        </w:rPr>
        <w:tab/>
      </w:r>
      <w:r w:rsidR="005E43C2" w:rsidRPr="00AD4097">
        <w:rPr>
          <w:sz w:val="24"/>
          <w:szCs w:val="24"/>
        </w:rPr>
        <w:t xml:space="preserve">2. Pirkimo sąlygų 16.1 punkte nustatyta, kad prekė privalo turėti IJF (International Judo </w:t>
      </w:r>
      <w:proofErr w:type="spellStart"/>
      <w:r w:rsidR="005E43C2" w:rsidRPr="00AD4097">
        <w:rPr>
          <w:sz w:val="24"/>
          <w:szCs w:val="24"/>
        </w:rPr>
        <w:t>Federation</w:t>
      </w:r>
      <w:proofErr w:type="spellEnd"/>
      <w:r w:rsidR="005E43C2" w:rsidRPr="00AD4097">
        <w:rPr>
          <w:sz w:val="24"/>
          <w:szCs w:val="24"/>
        </w:rPr>
        <w:t xml:space="preserve">) sertifikatą, o atitiktį šiam kvalifikaciniam reikalavimui pagrįsti tiekėjas turėtų pateikti galiojantį sertifikatą. </w:t>
      </w:r>
      <w:r w:rsidRPr="00AD4097">
        <w:rPr>
          <w:sz w:val="24"/>
          <w:szCs w:val="24"/>
        </w:rPr>
        <w:t xml:space="preserve">Be to, Perkančioji organizacija </w:t>
      </w:r>
      <w:r w:rsidR="000754AD">
        <w:rPr>
          <w:sz w:val="24"/>
          <w:szCs w:val="24"/>
        </w:rPr>
        <w:t xml:space="preserve">2 </w:t>
      </w:r>
      <w:r w:rsidRPr="00AD4097">
        <w:rPr>
          <w:sz w:val="24"/>
          <w:szCs w:val="24"/>
        </w:rPr>
        <w:t xml:space="preserve">Pirkimo techninėje specifikacijoje taip pat nurodė, kad </w:t>
      </w:r>
      <w:proofErr w:type="spellStart"/>
      <w:r w:rsidRPr="00AD4097">
        <w:rPr>
          <w:sz w:val="24"/>
          <w:szCs w:val="24"/>
        </w:rPr>
        <w:t>dziudo</w:t>
      </w:r>
      <w:proofErr w:type="spellEnd"/>
      <w:r w:rsidRPr="00AD4097">
        <w:rPr>
          <w:sz w:val="24"/>
          <w:szCs w:val="24"/>
        </w:rPr>
        <w:t xml:space="preserve"> tatamis turi atitikti visus Europos </w:t>
      </w:r>
      <w:proofErr w:type="spellStart"/>
      <w:r w:rsidRPr="00AD4097">
        <w:rPr>
          <w:sz w:val="24"/>
          <w:szCs w:val="24"/>
        </w:rPr>
        <w:t>d</w:t>
      </w:r>
      <w:r w:rsidR="006C1340">
        <w:rPr>
          <w:sz w:val="24"/>
          <w:szCs w:val="24"/>
        </w:rPr>
        <w:t>z</w:t>
      </w:r>
      <w:r w:rsidRPr="00AD4097">
        <w:rPr>
          <w:sz w:val="24"/>
          <w:szCs w:val="24"/>
        </w:rPr>
        <w:t>iu</w:t>
      </w:r>
      <w:r>
        <w:rPr>
          <w:sz w:val="24"/>
          <w:szCs w:val="24"/>
        </w:rPr>
        <w:t>do</w:t>
      </w:r>
      <w:proofErr w:type="spellEnd"/>
      <w:r>
        <w:rPr>
          <w:sz w:val="24"/>
          <w:szCs w:val="24"/>
        </w:rPr>
        <w:t xml:space="preserve"> sąjungos ir</w:t>
      </w:r>
      <w:r w:rsidRPr="00345ED2">
        <w:rPr>
          <w:sz w:val="24"/>
          <w:szCs w:val="24"/>
        </w:rPr>
        <w:t xml:space="preserve"> </w:t>
      </w:r>
      <w:r>
        <w:rPr>
          <w:sz w:val="24"/>
          <w:szCs w:val="24"/>
        </w:rPr>
        <w:t xml:space="preserve">Tarptautinės </w:t>
      </w:r>
      <w:proofErr w:type="spellStart"/>
      <w:r>
        <w:rPr>
          <w:sz w:val="24"/>
          <w:szCs w:val="24"/>
        </w:rPr>
        <w:t>dziudo</w:t>
      </w:r>
      <w:proofErr w:type="spellEnd"/>
      <w:r>
        <w:rPr>
          <w:sz w:val="24"/>
          <w:szCs w:val="24"/>
        </w:rPr>
        <w:t xml:space="preserve"> federacijos (IJF)</w:t>
      </w:r>
      <w:r w:rsidRPr="00345ED2">
        <w:rPr>
          <w:sz w:val="24"/>
          <w:szCs w:val="24"/>
        </w:rPr>
        <w:t xml:space="preserve"> reikalavimus. Tarptautinės </w:t>
      </w:r>
      <w:proofErr w:type="spellStart"/>
      <w:r>
        <w:rPr>
          <w:sz w:val="24"/>
          <w:szCs w:val="24"/>
        </w:rPr>
        <w:t>dziudo</w:t>
      </w:r>
      <w:proofErr w:type="spellEnd"/>
      <w:r>
        <w:rPr>
          <w:sz w:val="24"/>
          <w:szCs w:val="24"/>
        </w:rPr>
        <w:t xml:space="preserve"> federacijos</w:t>
      </w:r>
      <w:r w:rsidRPr="00345ED2">
        <w:rPr>
          <w:sz w:val="24"/>
          <w:szCs w:val="24"/>
        </w:rPr>
        <w:t xml:space="preserve"> (</w:t>
      </w:r>
      <w:r>
        <w:rPr>
          <w:sz w:val="24"/>
          <w:szCs w:val="24"/>
        </w:rPr>
        <w:t>IJF</w:t>
      </w:r>
      <w:r w:rsidRPr="00345ED2">
        <w:rPr>
          <w:sz w:val="24"/>
          <w:szCs w:val="24"/>
        </w:rPr>
        <w:t xml:space="preserve">) sertifikatas patvirtina, jog </w:t>
      </w:r>
      <w:r w:rsidR="004039D2">
        <w:rPr>
          <w:sz w:val="24"/>
          <w:szCs w:val="24"/>
        </w:rPr>
        <w:t xml:space="preserve">prekės </w:t>
      </w:r>
      <w:r w:rsidR="0010748F">
        <w:rPr>
          <w:sz w:val="24"/>
          <w:szCs w:val="24"/>
        </w:rPr>
        <w:t>tiekėjas</w:t>
      </w:r>
      <w:r w:rsidR="004039D2">
        <w:rPr>
          <w:sz w:val="24"/>
          <w:szCs w:val="24"/>
        </w:rPr>
        <w:t>/gamintojas</w:t>
      </w:r>
      <w:r w:rsidR="0010748F">
        <w:rPr>
          <w:sz w:val="24"/>
          <w:szCs w:val="24"/>
        </w:rPr>
        <w:t xml:space="preserve"> yra įtrauktas į</w:t>
      </w:r>
      <w:r w:rsidR="00F5479C">
        <w:rPr>
          <w:sz w:val="24"/>
          <w:szCs w:val="24"/>
        </w:rPr>
        <w:t xml:space="preserve"> </w:t>
      </w:r>
      <w:r w:rsidR="004516EB" w:rsidRPr="004516EB">
        <w:rPr>
          <w:sz w:val="24"/>
          <w:szCs w:val="24"/>
        </w:rPr>
        <w:t>Tarpta</w:t>
      </w:r>
      <w:r w:rsidR="004516EB">
        <w:rPr>
          <w:sz w:val="24"/>
          <w:szCs w:val="24"/>
        </w:rPr>
        <w:t xml:space="preserve">utinės </w:t>
      </w:r>
      <w:proofErr w:type="spellStart"/>
      <w:r w:rsidR="004516EB">
        <w:rPr>
          <w:sz w:val="24"/>
          <w:szCs w:val="24"/>
        </w:rPr>
        <w:t>dziudo</w:t>
      </w:r>
      <w:proofErr w:type="spellEnd"/>
      <w:r w:rsidR="004516EB">
        <w:rPr>
          <w:sz w:val="24"/>
          <w:szCs w:val="24"/>
        </w:rPr>
        <w:t xml:space="preserve"> federacijos (IJF) </w:t>
      </w:r>
      <w:r w:rsidR="00F5479C">
        <w:rPr>
          <w:sz w:val="24"/>
          <w:szCs w:val="24"/>
        </w:rPr>
        <w:t>oficialių tiekėjų sąrašą</w:t>
      </w:r>
      <w:r w:rsidR="0037630B">
        <w:rPr>
          <w:sz w:val="24"/>
          <w:szCs w:val="24"/>
        </w:rPr>
        <w:t xml:space="preserve">, kurie </w:t>
      </w:r>
      <w:r w:rsidR="004039D2">
        <w:rPr>
          <w:sz w:val="24"/>
          <w:szCs w:val="24"/>
        </w:rPr>
        <w:t xml:space="preserve">prekiauja IJF reikalavimus atitinkančiais </w:t>
      </w:r>
      <w:proofErr w:type="spellStart"/>
      <w:r w:rsidR="004039D2">
        <w:rPr>
          <w:sz w:val="24"/>
          <w:szCs w:val="24"/>
        </w:rPr>
        <w:t>dziudo</w:t>
      </w:r>
      <w:proofErr w:type="spellEnd"/>
      <w:r w:rsidR="004039D2">
        <w:rPr>
          <w:sz w:val="24"/>
          <w:szCs w:val="24"/>
        </w:rPr>
        <w:t xml:space="preserve"> tatamiais</w:t>
      </w:r>
      <w:r w:rsidR="0037630B">
        <w:rPr>
          <w:sz w:val="24"/>
          <w:szCs w:val="24"/>
        </w:rPr>
        <w:t>.</w:t>
      </w:r>
      <w:r w:rsidR="00F5479C">
        <w:rPr>
          <w:sz w:val="24"/>
          <w:szCs w:val="24"/>
        </w:rPr>
        <w:t xml:space="preserve"> </w:t>
      </w:r>
      <w:r w:rsidRPr="00345ED2">
        <w:rPr>
          <w:sz w:val="24"/>
          <w:szCs w:val="24"/>
        </w:rPr>
        <w:t>Tarnyba pažymi, kad minimalūs kvalifikaciniai reikalavimai yra nustatomi siekiant įsitikinti tiekėjo, o ne</w:t>
      </w:r>
      <w:r w:rsidR="004039D2">
        <w:rPr>
          <w:sz w:val="24"/>
          <w:szCs w:val="24"/>
        </w:rPr>
        <w:t xml:space="preserve"> prekių tiekėjo/</w:t>
      </w:r>
      <w:r w:rsidRPr="00345ED2">
        <w:rPr>
          <w:sz w:val="24"/>
          <w:szCs w:val="24"/>
        </w:rPr>
        <w:t>gamintojo kvalifikacija, todėl šis reikalavimas turėtų būti nustatytas</w:t>
      </w:r>
      <w:r w:rsidR="004516EB">
        <w:rPr>
          <w:sz w:val="24"/>
          <w:szCs w:val="24"/>
        </w:rPr>
        <w:t xml:space="preserve"> tik</w:t>
      </w:r>
      <w:r w:rsidRPr="00345ED2">
        <w:rPr>
          <w:sz w:val="24"/>
          <w:szCs w:val="24"/>
        </w:rPr>
        <w:t xml:space="preserve"> </w:t>
      </w:r>
      <w:r w:rsidR="00362BE1">
        <w:rPr>
          <w:sz w:val="24"/>
          <w:szCs w:val="24"/>
        </w:rPr>
        <w:t>2</w:t>
      </w:r>
      <w:r w:rsidRPr="00345ED2">
        <w:rPr>
          <w:sz w:val="24"/>
          <w:szCs w:val="24"/>
        </w:rPr>
        <w:t xml:space="preserve"> Pirkimo techninėje specifikacijoje. Atsižvelgiant į tai, Perkančioji organizacija neužtikrino Taisyklių 2 priedo „Pirkimo dokumentų rengimas“ 4 punkto</w:t>
      </w:r>
      <w:r w:rsidR="00362BE1">
        <w:rPr>
          <w:sz w:val="24"/>
          <w:szCs w:val="24"/>
        </w:rPr>
        <w:t xml:space="preserve"> nuostatų</w:t>
      </w:r>
      <w:r w:rsidRPr="00345ED2">
        <w:rPr>
          <w:sz w:val="24"/>
          <w:szCs w:val="24"/>
        </w:rPr>
        <w:t xml:space="preserve"> ir VPĮ 85 straipsnio 2 dalies nuostatų,  laikymosi.</w:t>
      </w:r>
    </w:p>
    <w:p w:rsidR="004B1D2F" w:rsidRDefault="004B1D2F" w:rsidP="00470A9B">
      <w:pPr>
        <w:tabs>
          <w:tab w:val="left" w:pos="709"/>
        </w:tabs>
        <w:jc w:val="both"/>
        <w:rPr>
          <w:color w:val="000000"/>
          <w:sz w:val="24"/>
          <w:szCs w:val="24"/>
        </w:rPr>
      </w:pPr>
      <w:r>
        <w:rPr>
          <w:sz w:val="24"/>
          <w:szCs w:val="24"/>
        </w:rPr>
        <w:tab/>
        <w:t>3</w:t>
      </w:r>
      <w:r w:rsidRPr="00F61066">
        <w:rPr>
          <w:sz w:val="24"/>
          <w:szCs w:val="24"/>
        </w:rPr>
        <w:t xml:space="preserve">. Pirkimo dalyvis UAB „Skorpiono takas“ </w:t>
      </w:r>
      <w:r>
        <w:rPr>
          <w:sz w:val="24"/>
          <w:szCs w:val="24"/>
        </w:rPr>
        <w:t>nepateikė</w:t>
      </w:r>
      <w:r w:rsidRPr="00F61066">
        <w:rPr>
          <w:sz w:val="24"/>
          <w:szCs w:val="24"/>
        </w:rPr>
        <w:t xml:space="preserve"> </w:t>
      </w:r>
      <w:r w:rsidR="009B2BCD">
        <w:rPr>
          <w:sz w:val="24"/>
          <w:szCs w:val="24"/>
        </w:rPr>
        <w:t xml:space="preserve">dokumentų, pagrindžiančių jo atitiktį </w:t>
      </w:r>
      <w:r w:rsidRPr="00F61066">
        <w:rPr>
          <w:sz w:val="24"/>
          <w:szCs w:val="24"/>
        </w:rPr>
        <w:t>Pirkimo sąlygų 16.1 punkto re</w:t>
      </w:r>
      <w:r w:rsidRPr="00864EB9">
        <w:rPr>
          <w:sz w:val="24"/>
          <w:szCs w:val="24"/>
        </w:rPr>
        <w:t>ikalavimui</w:t>
      </w:r>
      <w:r w:rsidR="00AD4097">
        <w:rPr>
          <w:sz w:val="24"/>
          <w:szCs w:val="24"/>
        </w:rPr>
        <w:t xml:space="preserve">. </w:t>
      </w:r>
      <w:r w:rsidRPr="00864EB9">
        <w:rPr>
          <w:sz w:val="24"/>
          <w:szCs w:val="24"/>
        </w:rPr>
        <w:t>Per</w:t>
      </w:r>
      <w:r w:rsidR="00AD4097">
        <w:rPr>
          <w:sz w:val="24"/>
          <w:szCs w:val="24"/>
        </w:rPr>
        <w:t>kančioji organizacija 2015-11-26 raštu Nr. DV2-37</w:t>
      </w:r>
      <w:r w:rsidRPr="00864EB9">
        <w:rPr>
          <w:sz w:val="24"/>
          <w:szCs w:val="24"/>
        </w:rPr>
        <w:t xml:space="preserve"> informavo </w:t>
      </w:r>
      <w:r w:rsidR="00AD4097">
        <w:rPr>
          <w:sz w:val="24"/>
          <w:szCs w:val="24"/>
        </w:rPr>
        <w:t>2</w:t>
      </w:r>
      <w:r w:rsidRPr="00864EB9">
        <w:rPr>
          <w:sz w:val="24"/>
          <w:szCs w:val="24"/>
        </w:rPr>
        <w:t xml:space="preserve"> Pirkimo dalyvius apie sudarytą </w:t>
      </w:r>
      <w:r w:rsidR="00AD4097">
        <w:rPr>
          <w:sz w:val="24"/>
          <w:szCs w:val="24"/>
        </w:rPr>
        <w:t>2</w:t>
      </w:r>
      <w:r w:rsidRPr="00864EB9">
        <w:rPr>
          <w:sz w:val="24"/>
          <w:szCs w:val="24"/>
        </w:rPr>
        <w:t xml:space="preserve"> Pirkimo pasiūlymų eilę, kur </w:t>
      </w:r>
      <w:r w:rsidR="00AD4097">
        <w:rPr>
          <w:sz w:val="24"/>
          <w:szCs w:val="24"/>
        </w:rPr>
        <w:t>ketvirtoje</w:t>
      </w:r>
      <w:r w:rsidRPr="00864EB9">
        <w:rPr>
          <w:sz w:val="24"/>
          <w:szCs w:val="24"/>
        </w:rPr>
        <w:t xml:space="preserve"> vietoje yra UAB „Skorpiono takas“ pasiūlymas. </w:t>
      </w:r>
      <w:r w:rsidRPr="00864EB9">
        <w:rPr>
          <w:color w:val="000000"/>
          <w:sz w:val="24"/>
          <w:szCs w:val="24"/>
        </w:rPr>
        <w:t xml:space="preserve">Atsižvelgiant į išdėstytą ir į VPĮ </w:t>
      </w:r>
      <w:r w:rsidRPr="00864EB9">
        <w:rPr>
          <w:sz w:val="24"/>
          <w:szCs w:val="24"/>
        </w:rPr>
        <w:t xml:space="preserve">87 straipsnio 1 dalies nuostatas, </w:t>
      </w:r>
      <w:r w:rsidRPr="00864EB9">
        <w:rPr>
          <w:color w:val="000000"/>
          <w:sz w:val="24"/>
          <w:szCs w:val="24"/>
        </w:rPr>
        <w:t xml:space="preserve">Perkančioji organizacija pripažinusi, jog UAB „Skorpiono takas“ </w:t>
      </w:r>
      <w:r w:rsidRPr="00864EB9">
        <w:rPr>
          <w:sz w:val="24"/>
          <w:szCs w:val="24"/>
        </w:rPr>
        <w:t>kvalifikaciniai duomenys atitinka Perkančiosios organizacijos keliamus reikalavimus</w:t>
      </w:r>
      <w:r w:rsidRPr="00864EB9">
        <w:rPr>
          <w:color w:val="000000"/>
          <w:sz w:val="24"/>
          <w:szCs w:val="24"/>
        </w:rPr>
        <w:t xml:space="preserve">, </w:t>
      </w:r>
      <w:r w:rsidR="008B1B58">
        <w:rPr>
          <w:color w:val="000000"/>
          <w:sz w:val="24"/>
          <w:szCs w:val="24"/>
        </w:rPr>
        <w:t>pažeidė</w:t>
      </w:r>
      <w:r w:rsidRPr="00864EB9">
        <w:rPr>
          <w:color w:val="000000"/>
          <w:sz w:val="24"/>
          <w:szCs w:val="24"/>
        </w:rPr>
        <w:t xml:space="preserve"> VPĮ </w:t>
      </w:r>
      <w:r w:rsidR="00AD4097">
        <w:rPr>
          <w:color w:val="000000"/>
          <w:sz w:val="24"/>
          <w:szCs w:val="24"/>
        </w:rPr>
        <w:t>32 straipsnio 5 dalies nuostat</w:t>
      </w:r>
      <w:r w:rsidR="008B1B58">
        <w:rPr>
          <w:color w:val="000000"/>
          <w:sz w:val="24"/>
          <w:szCs w:val="24"/>
        </w:rPr>
        <w:t>as</w:t>
      </w:r>
      <w:r w:rsidRPr="00864EB9">
        <w:rPr>
          <w:color w:val="000000"/>
          <w:sz w:val="24"/>
          <w:szCs w:val="24"/>
        </w:rPr>
        <w:t xml:space="preserve"> ir VPĮ </w:t>
      </w:r>
      <w:r w:rsidR="008B1B58">
        <w:rPr>
          <w:color w:val="000000"/>
          <w:sz w:val="24"/>
          <w:szCs w:val="24"/>
        </w:rPr>
        <w:t>32 straipsnio 7 dalies nuostatas</w:t>
      </w:r>
      <w:r w:rsidRPr="00864EB9">
        <w:rPr>
          <w:color w:val="000000"/>
          <w:sz w:val="24"/>
          <w:szCs w:val="24"/>
        </w:rPr>
        <w:t>.</w:t>
      </w:r>
    </w:p>
    <w:p w:rsidR="00470A9B" w:rsidRDefault="00714772" w:rsidP="00470A9B">
      <w:pPr>
        <w:tabs>
          <w:tab w:val="left" w:pos="709"/>
        </w:tabs>
        <w:jc w:val="both"/>
        <w:rPr>
          <w:sz w:val="24"/>
          <w:szCs w:val="24"/>
        </w:rPr>
      </w:pPr>
      <w:r>
        <w:rPr>
          <w:color w:val="000000"/>
          <w:sz w:val="24"/>
          <w:szCs w:val="24"/>
        </w:rPr>
        <w:tab/>
      </w:r>
      <w:r w:rsidR="004516EB">
        <w:rPr>
          <w:color w:val="000000"/>
          <w:sz w:val="24"/>
          <w:szCs w:val="24"/>
        </w:rPr>
        <w:t>4</w:t>
      </w:r>
      <w:r w:rsidR="00501A6D">
        <w:rPr>
          <w:color w:val="000000"/>
          <w:sz w:val="24"/>
          <w:szCs w:val="24"/>
        </w:rPr>
        <w:t xml:space="preserve">. Pirkimo dalyvis UAB „Royal </w:t>
      </w:r>
      <w:proofErr w:type="spellStart"/>
      <w:r w:rsidR="00501A6D">
        <w:rPr>
          <w:color w:val="000000"/>
          <w:sz w:val="24"/>
          <w:szCs w:val="24"/>
        </w:rPr>
        <w:t>Alliance</w:t>
      </w:r>
      <w:proofErr w:type="spellEnd"/>
      <w:r w:rsidR="00501A6D">
        <w:rPr>
          <w:color w:val="000000"/>
          <w:sz w:val="24"/>
          <w:szCs w:val="24"/>
        </w:rPr>
        <w:t>“ CVP IS priemonėmis pateikė paklausimus (pvz. pranešimas N</w:t>
      </w:r>
      <w:r w:rsidR="00E3467B">
        <w:rPr>
          <w:color w:val="000000"/>
          <w:sz w:val="24"/>
          <w:szCs w:val="24"/>
        </w:rPr>
        <w:t>r. 3886282</w:t>
      </w:r>
      <w:r w:rsidR="00501A6D">
        <w:rPr>
          <w:color w:val="000000"/>
          <w:sz w:val="24"/>
          <w:szCs w:val="24"/>
        </w:rPr>
        <w:t xml:space="preserve">) dėl, jo nuomone, neaiškių Pirkimo </w:t>
      </w:r>
      <w:r w:rsidR="00FC325D">
        <w:rPr>
          <w:color w:val="000000"/>
          <w:sz w:val="24"/>
          <w:szCs w:val="24"/>
        </w:rPr>
        <w:t>sąlygų (pvz.</w:t>
      </w:r>
      <w:r w:rsidR="008B1B58">
        <w:rPr>
          <w:color w:val="000000"/>
          <w:sz w:val="24"/>
          <w:szCs w:val="24"/>
        </w:rPr>
        <w:t xml:space="preserve"> atsiskaitymo už prekes </w:t>
      </w:r>
      <w:r w:rsidR="008B1B58">
        <w:rPr>
          <w:color w:val="000000"/>
          <w:sz w:val="24"/>
          <w:szCs w:val="24"/>
        </w:rPr>
        <w:lastRenderedPageBreak/>
        <w:t>sąlygos</w:t>
      </w:r>
      <w:r w:rsidR="00A738FF">
        <w:rPr>
          <w:color w:val="000000"/>
          <w:sz w:val="24"/>
          <w:szCs w:val="24"/>
        </w:rPr>
        <w:t>). Perkančioji organizacija, atsakydama į tiekėjo paklausimą (Perkančiosios organizacijos 2015-11-18 raštas N</w:t>
      </w:r>
      <w:r w:rsidR="00E3467B">
        <w:rPr>
          <w:color w:val="000000"/>
          <w:sz w:val="24"/>
          <w:szCs w:val="24"/>
        </w:rPr>
        <w:t>r. DV2-33</w:t>
      </w:r>
      <w:r w:rsidR="00A738FF">
        <w:rPr>
          <w:color w:val="000000"/>
          <w:sz w:val="24"/>
          <w:szCs w:val="24"/>
        </w:rPr>
        <w:t xml:space="preserve">) nepateikė aiškių atsakymų tiekėjui, nurodydama, jog „&lt;..&gt; Prašome žiūrėti pirkimo sąlygas. Pirkimo sąlygos nėra keičiamos &lt;..&gt;“. </w:t>
      </w:r>
      <w:r w:rsidR="00A738FF" w:rsidRPr="00A738FF">
        <w:rPr>
          <w:sz w:val="24"/>
          <w:szCs w:val="24"/>
        </w:rPr>
        <w:t>Pirkimo dokumentai, įskaitant Pirkimo dokumentų paaiškinimus/</w:t>
      </w:r>
      <w:proofErr w:type="spellStart"/>
      <w:r w:rsidR="00A738FF" w:rsidRPr="00A738FF">
        <w:rPr>
          <w:sz w:val="24"/>
          <w:szCs w:val="24"/>
        </w:rPr>
        <w:t>patikslinimus</w:t>
      </w:r>
      <w:proofErr w:type="spellEnd"/>
      <w:r w:rsidR="00A738FF" w:rsidRPr="00A738FF">
        <w:rPr>
          <w:sz w:val="24"/>
          <w:szCs w:val="24"/>
        </w:rPr>
        <w:t xml:space="preserve">, </w:t>
      </w:r>
      <w:r w:rsidR="00A738FF">
        <w:rPr>
          <w:sz w:val="24"/>
          <w:szCs w:val="24"/>
        </w:rPr>
        <w:t xml:space="preserve">turi būti </w:t>
      </w:r>
      <w:r w:rsidR="008B1B58">
        <w:rPr>
          <w:sz w:val="24"/>
          <w:szCs w:val="24"/>
        </w:rPr>
        <w:t>tikslūs ir aiškūs</w:t>
      </w:r>
      <w:r w:rsidR="00A738FF">
        <w:rPr>
          <w:sz w:val="24"/>
          <w:szCs w:val="24"/>
        </w:rPr>
        <w:t xml:space="preserve">. </w:t>
      </w:r>
      <w:r w:rsidR="00E3467B">
        <w:rPr>
          <w:sz w:val="24"/>
          <w:szCs w:val="24"/>
        </w:rPr>
        <w:t xml:space="preserve">Atsižvelgiant į tai, Perkančioji organizacija neužtikrino Taisyklių 2 priedo „Pirkimo dokumentų </w:t>
      </w:r>
      <w:r w:rsidR="00E3467B" w:rsidRPr="00F61066">
        <w:rPr>
          <w:sz w:val="24"/>
          <w:szCs w:val="24"/>
        </w:rPr>
        <w:t xml:space="preserve">rengimas“ 4 punkto </w:t>
      </w:r>
      <w:r w:rsidR="00E3467B">
        <w:rPr>
          <w:sz w:val="24"/>
          <w:szCs w:val="24"/>
        </w:rPr>
        <w:t xml:space="preserve">nuostatų </w:t>
      </w:r>
      <w:r w:rsidR="00E3467B" w:rsidRPr="00F61066">
        <w:rPr>
          <w:sz w:val="24"/>
          <w:szCs w:val="24"/>
        </w:rPr>
        <w:t>ir VPĮ 85 straipsnio 2 dalies nuostatų laikymosi.</w:t>
      </w:r>
    </w:p>
    <w:p w:rsidR="00907514" w:rsidRDefault="00470A9B" w:rsidP="00470A9B">
      <w:pPr>
        <w:tabs>
          <w:tab w:val="left" w:pos="709"/>
        </w:tabs>
        <w:jc w:val="both"/>
        <w:rPr>
          <w:sz w:val="24"/>
          <w:szCs w:val="24"/>
        </w:rPr>
      </w:pPr>
      <w:r>
        <w:rPr>
          <w:sz w:val="24"/>
          <w:szCs w:val="24"/>
        </w:rPr>
        <w:tab/>
      </w:r>
      <w:bookmarkStart w:id="2" w:name="_GoBack"/>
      <w:bookmarkEnd w:id="2"/>
      <w:r w:rsidR="00907514" w:rsidRPr="001D4CB0">
        <w:rPr>
          <w:sz w:val="24"/>
          <w:szCs w:val="24"/>
          <w:lang w:eastAsia="zh-CN"/>
        </w:rPr>
        <w:t>Tarnyba, įvertinusi su</w:t>
      </w:r>
      <w:r w:rsidR="00907514">
        <w:rPr>
          <w:sz w:val="24"/>
          <w:szCs w:val="24"/>
          <w:lang w:eastAsia="zh-CN"/>
        </w:rPr>
        <w:t xml:space="preserve"> 3</w:t>
      </w:r>
      <w:r w:rsidR="00907514" w:rsidRPr="001D4CB0">
        <w:rPr>
          <w:sz w:val="24"/>
          <w:szCs w:val="24"/>
          <w:lang w:eastAsia="zh-CN"/>
        </w:rPr>
        <w:t xml:space="preserve"> Pir</w:t>
      </w:r>
      <w:r w:rsidR="00907514">
        <w:rPr>
          <w:sz w:val="24"/>
          <w:szCs w:val="24"/>
          <w:lang w:eastAsia="zh-CN"/>
        </w:rPr>
        <w:t xml:space="preserve">kimu </w:t>
      </w:r>
      <w:r w:rsidR="00907514" w:rsidRPr="001D4CB0">
        <w:rPr>
          <w:sz w:val="24"/>
          <w:szCs w:val="24"/>
          <w:lang w:eastAsia="zh-CN"/>
        </w:rPr>
        <w:t>susijusius dokumentus bei informaciją pateiktą CVP IS</w:t>
      </w:r>
      <w:r w:rsidR="00907514">
        <w:rPr>
          <w:sz w:val="24"/>
          <w:szCs w:val="24"/>
          <w:lang w:eastAsia="zh-CN"/>
        </w:rPr>
        <w:t>,</w:t>
      </w:r>
      <w:r w:rsidR="00907514" w:rsidRPr="001D4CB0">
        <w:rPr>
          <w:sz w:val="24"/>
          <w:szCs w:val="24"/>
          <w:lang w:eastAsia="zh-CN"/>
        </w:rPr>
        <w:t xml:space="preserve"> </w:t>
      </w:r>
      <w:r w:rsidR="00907514" w:rsidRPr="0022770D">
        <w:rPr>
          <w:sz w:val="24"/>
          <w:szCs w:val="24"/>
        </w:rPr>
        <w:t>nustatė, kad:</w:t>
      </w:r>
      <w:r w:rsidR="00907514" w:rsidRPr="0022770D">
        <w:rPr>
          <w:sz w:val="24"/>
          <w:szCs w:val="24"/>
          <w:lang w:eastAsia="zh-CN"/>
        </w:rPr>
        <w:t xml:space="preserve">  </w:t>
      </w:r>
    </w:p>
    <w:p w:rsidR="005E43C2" w:rsidRPr="00864EB9" w:rsidRDefault="00C060E7" w:rsidP="005E43C2">
      <w:pPr>
        <w:ind w:firstLine="709"/>
        <w:jc w:val="both"/>
        <w:rPr>
          <w:sz w:val="24"/>
          <w:szCs w:val="24"/>
        </w:rPr>
      </w:pPr>
      <w:r>
        <w:rPr>
          <w:sz w:val="24"/>
          <w:szCs w:val="24"/>
        </w:rPr>
        <w:t xml:space="preserve">1. </w:t>
      </w:r>
      <w:r w:rsidR="00124625" w:rsidRPr="00124625">
        <w:rPr>
          <w:sz w:val="24"/>
          <w:szCs w:val="24"/>
        </w:rPr>
        <w:t xml:space="preserve">Pirkimo sąlygų 16.1 punkte nustatyta, kad </w:t>
      </w:r>
      <w:r w:rsidR="006C516D">
        <w:rPr>
          <w:sz w:val="24"/>
          <w:szCs w:val="24"/>
        </w:rPr>
        <w:t xml:space="preserve">tiekėjas </w:t>
      </w:r>
      <w:r w:rsidR="00124625" w:rsidRPr="00124625">
        <w:rPr>
          <w:sz w:val="24"/>
          <w:szCs w:val="24"/>
        </w:rPr>
        <w:t xml:space="preserve">privalo turėti </w:t>
      </w:r>
      <w:r w:rsidR="006C516D">
        <w:rPr>
          <w:sz w:val="24"/>
          <w:szCs w:val="24"/>
        </w:rPr>
        <w:t xml:space="preserve">Vieningo pasaulio imtynių (United </w:t>
      </w:r>
      <w:proofErr w:type="spellStart"/>
      <w:r w:rsidR="006C516D">
        <w:rPr>
          <w:sz w:val="24"/>
          <w:szCs w:val="24"/>
        </w:rPr>
        <w:t>World</w:t>
      </w:r>
      <w:proofErr w:type="spellEnd"/>
      <w:r w:rsidR="006C516D">
        <w:rPr>
          <w:sz w:val="24"/>
          <w:szCs w:val="24"/>
        </w:rPr>
        <w:t xml:space="preserve"> </w:t>
      </w:r>
      <w:proofErr w:type="spellStart"/>
      <w:r w:rsidR="006C516D">
        <w:rPr>
          <w:sz w:val="24"/>
          <w:szCs w:val="24"/>
        </w:rPr>
        <w:t>Wrestling</w:t>
      </w:r>
      <w:proofErr w:type="spellEnd"/>
      <w:r w:rsidR="006C516D">
        <w:rPr>
          <w:sz w:val="24"/>
          <w:szCs w:val="24"/>
        </w:rPr>
        <w:t>) organizacijos sertifikatą</w:t>
      </w:r>
      <w:r w:rsidR="00124625" w:rsidRPr="00124625">
        <w:rPr>
          <w:sz w:val="24"/>
          <w:szCs w:val="24"/>
        </w:rPr>
        <w:t xml:space="preserve">. Be to, Perkančioji organizacija </w:t>
      </w:r>
      <w:r w:rsidR="000754AD">
        <w:rPr>
          <w:sz w:val="24"/>
          <w:szCs w:val="24"/>
        </w:rPr>
        <w:t xml:space="preserve">3 </w:t>
      </w:r>
      <w:r w:rsidR="00124625" w:rsidRPr="00124625">
        <w:rPr>
          <w:sz w:val="24"/>
          <w:szCs w:val="24"/>
        </w:rPr>
        <w:t xml:space="preserve">Pirkimo techninėje specifikacijoje taip pat nurodė, kad </w:t>
      </w:r>
      <w:r w:rsidR="006C516D">
        <w:rPr>
          <w:sz w:val="24"/>
          <w:szCs w:val="24"/>
        </w:rPr>
        <w:t>imtynių kilimas</w:t>
      </w:r>
      <w:r w:rsidR="00124625" w:rsidRPr="00124625">
        <w:rPr>
          <w:sz w:val="24"/>
          <w:szCs w:val="24"/>
        </w:rPr>
        <w:t xml:space="preserve"> turi </w:t>
      </w:r>
      <w:r w:rsidR="006C516D">
        <w:rPr>
          <w:sz w:val="24"/>
          <w:szCs w:val="24"/>
        </w:rPr>
        <w:t>būti sertifikuotas Vieningo pasaulio imtynių organizacijos</w:t>
      </w:r>
      <w:r w:rsidR="00124625" w:rsidRPr="00124625">
        <w:rPr>
          <w:sz w:val="24"/>
          <w:szCs w:val="24"/>
        </w:rPr>
        <w:t xml:space="preserve">. Tarnyba pažymi, kad minimalūs kvalifikaciniai reikalavimai yra nustatomi siekiant įsitikinti tiekėjo, o ne </w:t>
      </w:r>
      <w:r w:rsidR="004039D2">
        <w:rPr>
          <w:sz w:val="24"/>
          <w:szCs w:val="24"/>
        </w:rPr>
        <w:t>prekių tiekėjo/</w:t>
      </w:r>
      <w:r w:rsidR="00124625" w:rsidRPr="00124625">
        <w:rPr>
          <w:sz w:val="24"/>
          <w:szCs w:val="24"/>
        </w:rPr>
        <w:t xml:space="preserve">gamintojo kvalifikacija, todėl šis reikalavimas turėtų būti nustatytas </w:t>
      </w:r>
      <w:r w:rsidR="004516EB">
        <w:rPr>
          <w:sz w:val="24"/>
          <w:szCs w:val="24"/>
        </w:rPr>
        <w:t xml:space="preserve">tik </w:t>
      </w:r>
      <w:r>
        <w:rPr>
          <w:sz w:val="24"/>
          <w:szCs w:val="24"/>
        </w:rPr>
        <w:t>3</w:t>
      </w:r>
      <w:r w:rsidR="00124625" w:rsidRPr="00124625">
        <w:rPr>
          <w:sz w:val="24"/>
          <w:szCs w:val="24"/>
        </w:rPr>
        <w:t xml:space="preserve"> Pirkimo techninėje specifikacijoje. Atsižvelgiant į tai, Perkančioji organizacija neužtikrino Taisyklių 2 priedo „Pirkimo dokumentų rengimas“ 4 punkto nuostatų ir VPĮ 85 straipsnio 2 dalies nuostatų,  laikymosi.</w:t>
      </w:r>
    </w:p>
    <w:p w:rsidR="006C1340" w:rsidRDefault="00377ECB" w:rsidP="00470A9B">
      <w:pPr>
        <w:tabs>
          <w:tab w:val="left" w:pos="709"/>
        </w:tabs>
        <w:jc w:val="both"/>
        <w:rPr>
          <w:sz w:val="24"/>
          <w:szCs w:val="24"/>
        </w:rPr>
      </w:pPr>
      <w:r>
        <w:rPr>
          <w:sz w:val="24"/>
          <w:szCs w:val="24"/>
        </w:rPr>
        <w:tab/>
      </w:r>
      <w:r w:rsidR="008E6064">
        <w:rPr>
          <w:sz w:val="24"/>
          <w:szCs w:val="24"/>
        </w:rPr>
        <w:t>Taip pat</w:t>
      </w:r>
      <w:r w:rsidR="00AF60B2">
        <w:rPr>
          <w:sz w:val="24"/>
          <w:szCs w:val="24"/>
        </w:rPr>
        <w:t>,</w:t>
      </w:r>
      <w:r w:rsidR="008E6064">
        <w:rPr>
          <w:sz w:val="24"/>
          <w:szCs w:val="24"/>
        </w:rPr>
        <w:t xml:space="preserve"> T</w:t>
      </w:r>
      <w:r w:rsidR="00AF60B2">
        <w:rPr>
          <w:sz w:val="24"/>
          <w:szCs w:val="24"/>
        </w:rPr>
        <w:t>arnyba,</w:t>
      </w:r>
      <w:r w:rsidR="00AF60B2" w:rsidRPr="001D4CB0">
        <w:rPr>
          <w:sz w:val="24"/>
          <w:szCs w:val="24"/>
          <w:lang w:eastAsia="zh-CN"/>
        </w:rPr>
        <w:t xml:space="preserve"> įvertinusi su</w:t>
      </w:r>
      <w:r w:rsidR="00AF60B2">
        <w:rPr>
          <w:sz w:val="24"/>
          <w:szCs w:val="24"/>
          <w:lang w:eastAsia="zh-CN"/>
        </w:rPr>
        <w:t xml:space="preserve"> </w:t>
      </w:r>
      <w:r w:rsidR="00AF60B2">
        <w:rPr>
          <w:sz w:val="24"/>
          <w:szCs w:val="24"/>
        </w:rPr>
        <w:t xml:space="preserve">1 Pirkimu, 2 Pirkimu ir 3 Pirkimu (toliau – Pirkimai) </w:t>
      </w:r>
      <w:r w:rsidR="00AF60B2" w:rsidRPr="001D4CB0">
        <w:rPr>
          <w:sz w:val="24"/>
          <w:szCs w:val="24"/>
          <w:lang w:eastAsia="zh-CN"/>
        </w:rPr>
        <w:t>susijusius dokumentus bei informaciją pateiktą CVP IS</w:t>
      </w:r>
      <w:r w:rsidR="00AF60B2">
        <w:rPr>
          <w:sz w:val="24"/>
          <w:szCs w:val="24"/>
          <w:lang w:eastAsia="zh-CN"/>
        </w:rPr>
        <w:t>,</w:t>
      </w:r>
      <w:r w:rsidR="00AF60B2" w:rsidRPr="001D4CB0">
        <w:rPr>
          <w:sz w:val="24"/>
          <w:szCs w:val="24"/>
          <w:lang w:eastAsia="zh-CN"/>
        </w:rPr>
        <w:t xml:space="preserve"> </w:t>
      </w:r>
      <w:r w:rsidR="00AF60B2" w:rsidRPr="0022770D">
        <w:rPr>
          <w:sz w:val="24"/>
          <w:szCs w:val="24"/>
        </w:rPr>
        <w:t>nustatė, kad</w:t>
      </w:r>
      <w:r w:rsidR="00AF60B2">
        <w:rPr>
          <w:sz w:val="24"/>
          <w:szCs w:val="24"/>
        </w:rPr>
        <w:t>:</w:t>
      </w:r>
    </w:p>
    <w:p w:rsidR="004516EB" w:rsidRPr="00864EB9" w:rsidRDefault="006C1340" w:rsidP="004516EB">
      <w:pPr>
        <w:tabs>
          <w:tab w:val="left" w:pos="709"/>
          <w:tab w:val="left" w:pos="851"/>
        </w:tabs>
        <w:jc w:val="both"/>
        <w:rPr>
          <w:sz w:val="24"/>
          <w:szCs w:val="24"/>
        </w:rPr>
      </w:pPr>
      <w:r>
        <w:rPr>
          <w:sz w:val="24"/>
          <w:szCs w:val="24"/>
        </w:rPr>
        <w:tab/>
      </w:r>
      <w:r w:rsidR="004516EB">
        <w:rPr>
          <w:sz w:val="24"/>
          <w:szCs w:val="24"/>
        </w:rPr>
        <w:t>1. Pirkimų sąlygose nereikalaujama, įskaitant ir pasiūlymo pateikimo formą, kad tiekėjai nurodytų, kokius subtiekėjus ketina pasitelkti. Atsižvelgiant į Taisyklių 3 priedo „Reikalavimai pasiūlymų ir paraiškų rengimui“ 3 punkto nuostatą, jog „Pirkimo dokumentuose turi būti reikalaujama, kad &lt;..&gt; dalyvis savo pasiūlyme nurodytų, kokius &lt;..&gt; subtiekėjus jis ketina pasitelkti &lt;..&gt;, Perkančioji organizacija neužtikrino VPĮ 85 straipsnio 2 dalies nuostatų laikymosi.</w:t>
      </w:r>
    </w:p>
    <w:p w:rsidR="008E6064" w:rsidRDefault="004516EB" w:rsidP="008E6064">
      <w:pPr>
        <w:tabs>
          <w:tab w:val="left" w:pos="709"/>
          <w:tab w:val="left" w:pos="851"/>
        </w:tabs>
        <w:jc w:val="both"/>
        <w:rPr>
          <w:sz w:val="24"/>
          <w:szCs w:val="24"/>
          <w:lang w:eastAsia="zh-CN"/>
        </w:rPr>
      </w:pPr>
      <w:r>
        <w:rPr>
          <w:sz w:val="24"/>
          <w:szCs w:val="24"/>
        </w:rPr>
        <w:tab/>
        <w:t>2</w:t>
      </w:r>
      <w:r w:rsidR="00470A9B">
        <w:rPr>
          <w:sz w:val="24"/>
          <w:szCs w:val="24"/>
        </w:rPr>
        <w:t xml:space="preserve">. </w:t>
      </w:r>
      <w:r w:rsidR="006C1340">
        <w:rPr>
          <w:sz w:val="24"/>
          <w:szCs w:val="24"/>
        </w:rPr>
        <w:t>Pirkimai nėra paskelbti</w:t>
      </w:r>
      <w:r w:rsidR="008E6064" w:rsidRPr="00864EB9">
        <w:rPr>
          <w:sz w:val="24"/>
          <w:szCs w:val="24"/>
        </w:rPr>
        <w:t xml:space="preserve"> CVP IS</w:t>
      </w:r>
      <w:r w:rsidR="008E6064">
        <w:rPr>
          <w:sz w:val="24"/>
          <w:szCs w:val="24"/>
        </w:rPr>
        <w:t xml:space="preserve"> esančioje Perkančiosios organizacijos 2015 m. vykdytų viešųjų pirkimų suvestinėje</w:t>
      </w:r>
      <w:r w:rsidR="008E6064" w:rsidRPr="00864EB9">
        <w:rPr>
          <w:sz w:val="24"/>
          <w:szCs w:val="24"/>
        </w:rPr>
        <w:t>, nors Taisyklių 9 punkte nustatyta, kad „Perkančioji organizacija rengia ir tvirtina planuojamų vykdyti einamaisiais biudžetiniais metais viešųjų pirkimų planus remdamasi perkančiosios organizacijos vadovo patvirtintomis viešųjų pirkimų organizavimo taisyklėmis. Viešųjų pirkimų suvestinė ir techninių specifikacijų projektai skelbiami &lt;..&gt;“. Viešųjų pirkimų organizavimo taisyklių, patvirtintų Perkančiosios organizacijos vadovo 2015-01-22 įsakymu Nr. V1-1</w:t>
      </w:r>
      <w:r w:rsidR="00FC325D">
        <w:rPr>
          <w:sz w:val="24"/>
          <w:szCs w:val="24"/>
        </w:rPr>
        <w:t xml:space="preserve"> priedo</w:t>
      </w:r>
      <w:r w:rsidR="008E6064">
        <w:rPr>
          <w:sz w:val="24"/>
          <w:szCs w:val="24"/>
        </w:rPr>
        <w:t xml:space="preserve"> (toliau – Pirkimų organizavimo taisyklės)</w:t>
      </w:r>
      <w:r w:rsidR="00FC325D">
        <w:rPr>
          <w:sz w:val="24"/>
          <w:szCs w:val="24"/>
        </w:rPr>
        <w:t xml:space="preserve"> </w:t>
      </w:r>
      <w:r w:rsidR="008E6064" w:rsidRPr="00864EB9">
        <w:rPr>
          <w:sz w:val="24"/>
          <w:szCs w:val="24"/>
        </w:rPr>
        <w:t xml:space="preserve">11 punkte nustatyta, kad „Pirkimų organizatorius &lt;..&gt; CVP IS &lt;..&gt; skelbia tais metais planuojamų vykdyti visų, tarp jų ir mažos vertės, viešųjų pirkimų suvestinę &lt;..&gt; ir 12 punkte nustatyta, kad „Asmuo, atsakingas už Pirkimų planavimą, kiekvieną ketvirtį peržiūri patvirtintą pirkimų planą, ir, esant reikalui, jį tikslina &lt;..&gt; pakeitimus paskelbtoje suvestinėje asmuo Pirkimo organizatorius skelbia nedelsiant“. Atsižvelgiant  į tai, Perkančioji organizacija </w:t>
      </w:r>
      <w:r w:rsidR="008E6064">
        <w:rPr>
          <w:sz w:val="24"/>
          <w:szCs w:val="24"/>
        </w:rPr>
        <w:t>nesivadovavo</w:t>
      </w:r>
      <w:r w:rsidR="008E6064" w:rsidRPr="00864EB9">
        <w:rPr>
          <w:sz w:val="24"/>
          <w:szCs w:val="24"/>
        </w:rPr>
        <w:t xml:space="preserve"> </w:t>
      </w:r>
      <w:r w:rsidR="008E6064">
        <w:rPr>
          <w:sz w:val="24"/>
          <w:szCs w:val="24"/>
        </w:rPr>
        <w:t>Pirkimų organizavimo taisyklių 11 ir</w:t>
      </w:r>
      <w:r w:rsidR="006C1340">
        <w:rPr>
          <w:sz w:val="24"/>
          <w:szCs w:val="24"/>
        </w:rPr>
        <w:t xml:space="preserve"> 12 punkto nuostatomis bei </w:t>
      </w:r>
      <w:r w:rsidR="008E6064">
        <w:rPr>
          <w:sz w:val="24"/>
          <w:szCs w:val="24"/>
        </w:rPr>
        <w:t xml:space="preserve">neužtikrino </w:t>
      </w:r>
      <w:r w:rsidR="008E6064" w:rsidRPr="00864EB9">
        <w:rPr>
          <w:sz w:val="24"/>
          <w:szCs w:val="24"/>
        </w:rPr>
        <w:t xml:space="preserve">VPĮ 85 straipsnio 2 dalies </w:t>
      </w:r>
      <w:r w:rsidR="008E6064">
        <w:rPr>
          <w:sz w:val="24"/>
          <w:szCs w:val="24"/>
        </w:rPr>
        <w:t>nuostatų</w:t>
      </w:r>
      <w:r w:rsidR="008E6064" w:rsidRPr="00864EB9">
        <w:rPr>
          <w:sz w:val="24"/>
          <w:szCs w:val="24"/>
        </w:rPr>
        <w:t>, kad „Perkančioji organizacija, &lt;..&gt; supaprastintus pirkimus atlieka pagal pasitvir</w:t>
      </w:r>
      <w:r w:rsidR="008E6064">
        <w:rPr>
          <w:sz w:val="24"/>
          <w:szCs w:val="24"/>
        </w:rPr>
        <w:t>tintas taisykles &lt;..&gt;“, laikymosi</w:t>
      </w:r>
      <w:r w:rsidR="008E6064" w:rsidRPr="00864EB9">
        <w:rPr>
          <w:sz w:val="24"/>
          <w:szCs w:val="24"/>
        </w:rPr>
        <w:t>.</w:t>
      </w:r>
      <w:r w:rsidR="008E6064" w:rsidRPr="00DB62BA">
        <w:rPr>
          <w:rFonts w:eastAsia="Calibri"/>
          <w:sz w:val="24"/>
          <w:szCs w:val="24"/>
          <w:lang w:eastAsia="lt-LT"/>
        </w:rPr>
        <w:t xml:space="preserve"> </w:t>
      </w:r>
    </w:p>
    <w:p w:rsidR="008E6064" w:rsidRDefault="004516EB" w:rsidP="008E6064">
      <w:pPr>
        <w:ind w:firstLine="709"/>
        <w:jc w:val="both"/>
        <w:rPr>
          <w:sz w:val="24"/>
          <w:szCs w:val="24"/>
          <w:lang w:eastAsia="zh-CN"/>
        </w:rPr>
      </w:pPr>
      <w:r>
        <w:rPr>
          <w:rFonts w:eastAsia="Calibri"/>
          <w:sz w:val="24"/>
          <w:szCs w:val="24"/>
          <w:lang w:eastAsia="lt-LT"/>
        </w:rPr>
        <w:t>3</w:t>
      </w:r>
      <w:r w:rsidR="008E6064">
        <w:rPr>
          <w:rFonts w:eastAsia="Calibri"/>
          <w:sz w:val="24"/>
          <w:szCs w:val="24"/>
          <w:lang w:eastAsia="lt-LT"/>
        </w:rPr>
        <w:t xml:space="preserve">. </w:t>
      </w:r>
      <w:r w:rsidR="008E6064" w:rsidRPr="0022770D">
        <w:rPr>
          <w:rFonts w:eastAsia="Calibri"/>
          <w:sz w:val="24"/>
          <w:szCs w:val="24"/>
          <w:lang w:eastAsia="lt-LT"/>
        </w:rPr>
        <w:t>Perkančioji organizac</w:t>
      </w:r>
      <w:r w:rsidR="008E6064">
        <w:rPr>
          <w:rFonts w:eastAsia="Calibri"/>
          <w:sz w:val="24"/>
          <w:szCs w:val="24"/>
          <w:lang w:eastAsia="lt-LT"/>
        </w:rPr>
        <w:t xml:space="preserve">ija CVP IS </w:t>
      </w:r>
      <w:r w:rsidR="006C1340">
        <w:rPr>
          <w:rFonts w:eastAsia="Calibri"/>
          <w:sz w:val="24"/>
          <w:szCs w:val="24"/>
          <w:lang w:eastAsia="lt-LT"/>
        </w:rPr>
        <w:t>nepaskelbė laimėjusių dalyvių</w:t>
      </w:r>
      <w:r w:rsidR="008E6064" w:rsidRPr="0022770D">
        <w:rPr>
          <w:rFonts w:eastAsia="Calibri"/>
          <w:sz w:val="24"/>
          <w:szCs w:val="24"/>
          <w:lang w:eastAsia="lt-LT"/>
        </w:rPr>
        <w:t xml:space="preserve"> pasiūlym</w:t>
      </w:r>
      <w:r w:rsidR="006C1340">
        <w:rPr>
          <w:rFonts w:eastAsia="Calibri"/>
          <w:sz w:val="24"/>
          <w:szCs w:val="24"/>
          <w:lang w:eastAsia="lt-LT"/>
        </w:rPr>
        <w:t>ų ir sudarytų</w:t>
      </w:r>
      <w:r w:rsidR="008E6064">
        <w:rPr>
          <w:rFonts w:eastAsia="Calibri"/>
          <w:sz w:val="24"/>
          <w:szCs w:val="24"/>
          <w:lang w:eastAsia="lt-LT"/>
        </w:rPr>
        <w:t xml:space="preserve"> Pirkim</w:t>
      </w:r>
      <w:r w:rsidR="006C1340">
        <w:rPr>
          <w:rFonts w:eastAsia="Calibri"/>
          <w:sz w:val="24"/>
          <w:szCs w:val="24"/>
          <w:lang w:eastAsia="lt-LT"/>
        </w:rPr>
        <w:t>ų sutarčių</w:t>
      </w:r>
      <w:r w:rsidR="008E6064" w:rsidRPr="0022770D">
        <w:rPr>
          <w:rFonts w:eastAsia="Calibri"/>
          <w:sz w:val="24"/>
          <w:szCs w:val="24"/>
          <w:lang w:eastAsia="lt-LT"/>
        </w:rPr>
        <w:t>, tuo</w:t>
      </w:r>
      <w:r w:rsidR="008E6064">
        <w:rPr>
          <w:rFonts w:eastAsia="Calibri"/>
          <w:sz w:val="24"/>
          <w:szCs w:val="24"/>
          <w:lang w:eastAsia="lt-LT"/>
        </w:rPr>
        <w:t>, atsižvelgiant į VPĮ 85 straipsnio 1</w:t>
      </w:r>
      <w:r w:rsidR="008E6064" w:rsidRPr="0022770D">
        <w:rPr>
          <w:rFonts w:eastAsia="Calibri"/>
          <w:sz w:val="24"/>
          <w:szCs w:val="24"/>
          <w:lang w:eastAsia="lt-LT"/>
        </w:rPr>
        <w:t xml:space="preserve"> </w:t>
      </w:r>
      <w:r w:rsidR="008E6064">
        <w:rPr>
          <w:rFonts w:eastAsia="Calibri"/>
          <w:sz w:val="24"/>
          <w:szCs w:val="24"/>
          <w:lang w:eastAsia="lt-LT"/>
        </w:rPr>
        <w:t>dalies nuostatas, pažeisdama</w:t>
      </w:r>
      <w:r w:rsidR="008E6064" w:rsidRPr="0022770D">
        <w:rPr>
          <w:rFonts w:eastAsia="Calibri"/>
          <w:sz w:val="24"/>
          <w:szCs w:val="24"/>
          <w:lang w:eastAsia="lt-LT"/>
        </w:rPr>
        <w:t xml:space="preserve"> VPĮ 18 straipsnio 11 dalies </w:t>
      </w:r>
      <w:r w:rsidR="008E6064">
        <w:rPr>
          <w:rFonts w:eastAsia="Calibri"/>
          <w:sz w:val="24"/>
          <w:szCs w:val="24"/>
          <w:lang w:eastAsia="lt-LT"/>
        </w:rPr>
        <w:t>reikalavimus</w:t>
      </w:r>
      <w:r w:rsidR="008E6064" w:rsidRPr="0022770D">
        <w:rPr>
          <w:rFonts w:eastAsia="Calibri"/>
          <w:sz w:val="24"/>
          <w:szCs w:val="24"/>
          <w:lang w:eastAsia="lt-LT"/>
        </w:rPr>
        <w:t>, jog</w:t>
      </w:r>
      <w:r w:rsidR="008E6064" w:rsidRPr="0022770D">
        <w:rPr>
          <w:rFonts w:eastAsia="Calibri"/>
          <w:iCs/>
          <w:sz w:val="24"/>
          <w:szCs w:val="24"/>
          <w:lang w:eastAsia="lt-LT"/>
        </w:rPr>
        <w:t xml:space="preserve"> „Perkančioji organizacija laimėjusio dalyvio pasiūlymą, sudarytą pirkimo sutartį &lt;..&gt; ne vėliau kaip per 10 dienų nuo pirkimo sutarties sudarymo &lt;..&gt; turi paskelbti Centrinėje viešųjų pirkimų informacinėje sistemoje“</w:t>
      </w:r>
      <w:r w:rsidR="008E6064">
        <w:rPr>
          <w:rFonts w:eastAsia="Calibri"/>
          <w:sz w:val="24"/>
          <w:szCs w:val="24"/>
          <w:lang w:eastAsia="lt-LT"/>
        </w:rPr>
        <w:t xml:space="preserve">. </w:t>
      </w:r>
      <w:r w:rsidR="008E6064" w:rsidRPr="0037630B">
        <w:rPr>
          <w:rFonts w:eastAsia="Calibri"/>
          <w:sz w:val="24"/>
          <w:szCs w:val="24"/>
          <w:lang w:eastAsia="lt-LT"/>
        </w:rPr>
        <w:t>Atsižvelgdama į nustatytą VPĮ pažeidimą bei vadovaudamasi VPĮ 8</w:t>
      </w:r>
      <w:r w:rsidR="008E6064" w:rsidRPr="0037630B">
        <w:rPr>
          <w:rFonts w:eastAsia="Calibri"/>
          <w:sz w:val="24"/>
          <w:szCs w:val="24"/>
          <w:vertAlign w:val="superscript"/>
          <w:lang w:eastAsia="lt-LT"/>
        </w:rPr>
        <w:t>2</w:t>
      </w:r>
      <w:r w:rsidR="008E6064" w:rsidRPr="0037630B">
        <w:rPr>
          <w:rFonts w:eastAsia="Calibri"/>
          <w:sz w:val="24"/>
          <w:szCs w:val="24"/>
          <w:lang w:eastAsia="lt-LT"/>
        </w:rPr>
        <w:t xml:space="preserve"> straipsnio 2 dalies 6 punktu, Tarnyba įpareigoja Perkančiąją organizaciją nedelsiant </w:t>
      </w:r>
      <w:r w:rsidR="006C1340">
        <w:rPr>
          <w:rFonts w:eastAsia="Calibri"/>
          <w:sz w:val="24"/>
          <w:szCs w:val="24"/>
          <w:lang w:eastAsia="lt-LT"/>
        </w:rPr>
        <w:t xml:space="preserve"> Pirkimų sutartis</w:t>
      </w:r>
      <w:r w:rsidR="008E6064">
        <w:rPr>
          <w:rFonts w:eastAsia="Calibri"/>
          <w:sz w:val="24"/>
          <w:szCs w:val="24"/>
          <w:lang w:eastAsia="lt-LT"/>
        </w:rPr>
        <w:t xml:space="preserve"> </w:t>
      </w:r>
      <w:r w:rsidR="008E6064" w:rsidRPr="0037630B">
        <w:rPr>
          <w:rFonts w:eastAsia="Calibri"/>
          <w:sz w:val="24"/>
          <w:szCs w:val="24"/>
          <w:lang w:eastAsia="lt-LT"/>
        </w:rPr>
        <w:t>paskelbti CVP IS</w:t>
      </w:r>
      <w:r w:rsidR="008E6064" w:rsidRPr="00DB62BA">
        <w:rPr>
          <w:rFonts w:eastAsia="Calibri"/>
          <w:sz w:val="24"/>
          <w:szCs w:val="24"/>
          <w:lang w:eastAsia="lt-LT"/>
        </w:rPr>
        <w:t xml:space="preserve"> </w:t>
      </w:r>
      <w:r w:rsidR="008E6064">
        <w:rPr>
          <w:rFonts w:eastAsia="Calibri"/>
          <w:sz w:val="24"/>
          <w:szCs w:val="24"/>
          <w:lang w:eastAsia="lt-LT"/>
        </w:rPr>
        <w:t>bei informuoti Tarnybą apie įpareigojimo įvykdymą.</w:t>
      </w:r>
    </w:p>
    <w:p w:rsidR="00DB62BA" w:rsidRDefault="00DB62BA" w:rsidP="00DB62BA">
      <w:pPr>
        <w:ind w:firstLine="709"/>
        <w:jc w:val="both"/>
        <w:rPr>
          <w:sz w:val="24"/>
          <w:szCs w:val="24"/>
          <w:lang w:eastAsia="zh-CN"/>
        </w:rPr>
      </w:pPr>
    </w:p>
    <w:p w:rsidR="00D05C37" w:rsidRPr="00864EB9" w:rsidRDefault="00D05C37" w:rsidP="00DB62BA">
      <w:pPr>
        <w:ind w:firstLine="709"/>
        <w:jc w:val="both"/>
        <w:rPr>
          <w:sz w:val="24"/>
          <w:szCs w:val="24"/>
          <w:lang w:eastAsia="zh-CN"/>
        </w:rPr>
      </w:pPr>
    </w:p>
    <w:p w:rsidR="00FF3893" w:rsidRPr="00FF3893" w:rsidRDefault="00566DBC" w:rsidP="00FF3893">
      <w:pPr>
        <w:rPr>
          <w:sz w:val="24"/>
          <w:szCs w:val="24"/>
          <w:lang w:eastAsia="zh-CN"/>
        </w:rPr>
      </w:pPr>
      <w:r w:rsidRPr="00566DBC">
        <w:rPr>
          <w:sz w:val="24"/>
          <w:szCs w:val="24"/>
          <w:lang w:eastAsia="zh-CN"/>
        </w:rPr>
        <w:t>Kontrolės skyriaus vyriausioji specialistė</w:t>
      </w:r>
      <w:r w:rsidRPr="00566DBC">
        <w:rPr>
          <w:sz w:val="24"/>
          <w:szCs w:val="24"/>
          <w:lang w:eastAsia="zh-CN"/>
        </w:rPr>
        <w:tab/>
        <w:t xml:space="preserve">                                          Giedrė Almonaitytė</w:t>
      </w:r>
    </w:p>
    <w:p w:rsidR="00FF3893" w:rsidRDefault="00FF3893" w:rsidP="00FF3893">
      <w:pPr>
        <w:rPr>
          <w:sz w:val="24"/>
          <w:szCs w:val="24"/>
          <w:lang w:eastAsia="zh-CN"/>
        </w:rPr>
      </w:pPr>
    </w:p>
    <w:p w:rsidR="00D05C37" w:rsidRDefault="00D05C37" w:rsidP="00FF3893">
      <w:pPr>
        <w:rPr>
          <w:sz w:val="24"/>
          <w:szCs w:val="24"/>
          <w:lang w:eastAsia="zh-CN"/>
        </w:rPr>
      </w:pPr>
    </w:p>
    <w:p w:rsidR="00D05C37" w:rsidRPr="00FF3893" w:rsidRDefault="00D05C37" w:rsidP="00FF3893">
      <w:pPr>
        <w:rPr>
          <w:sz w:val="24"/>
          <w:szCs w:val="24"/>
          <w:lang w:eastAsia="zh-CN"/>
        </w:rPr>
      </w:pPr>
    </w:p>
    <w:p w:rsidR="00FF3893" w:rsidRPr="00FF3893" w:rsidRDefault="00034433" w:rsidP="00FF3893">
      <w:pPr>
        <w:rPr>
          <w:sz w:val="24"/>
          <w:szCs w:val="24"/>
          <w:lang w:eastAsia="zh-CN"/>
        </w:rPr>
      </w:pPr>
      <w:r w:rsidRPr="00034433">
        <w:t>Giedrė Almonaitytė, tel. (8 5) 219 7044, el. p. Giedre.Almonaityte@vpt.lt</w:t>
      </w:r>
    </w:p>
    <w:sectPr w:rsidR="00FF3893" w:rsidRPr="00FF3893" w:rsidSect="00546674">
      <w:headerReference w:type="even" r:id="rId12"/>
      <w:headerReference w:type="default" r:id="rId13"/>
      <w:footerReference w:type="default" r:id="rId14"/>
      <w:footerReference w:type="first" r:id="rId15"/>
      <w:pgSz w:w="11907" w:h="16840" w:code="9"/>
      <w:pgMar w:top="993" w:right="561" w:bottom="284" w:left="1701" w:header="567" w:footer="454"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C03" w:rsidRDefault="00E27C03" w:rsidP="00DD2264">
      <w:r>
        <w:separator/>
      </w:r>
    </w:p>
  </w:endnote>
  <w:endnote w:type="continuationSeparator" w:id="0">
    <w:p w:rsidR="00E27C03" w:rsidRDefault="00E27C03" w:rsidP="00DD2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G Times">
    <w:altName w:val="Times New Roman"/>
    <w:charset w:val="BA"/>
    <w:family w:val="roman"/>
    <w:pitch w:val="variable"/>
    <w:sig w:usb0="00000007" w:usb1="00000000" w:usb2="00000000" w:usb3="00000000" w:csb0="00000093"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8FA" w:rsidRDefault="007918FA">
    <w:pPr>
      <w:pStyle w:val="Porat"/>
    </w:pPr>
  </w:p>
  <w:p w:rsidR="007918FA" w:rsidRDefault="007918FA">
    <w:pPr>
      <w:pStyle w:val="Porat"/>
    </w:pPr>
  </w:p>
  <w:p w:rsidR="007918FA" w:rsidRDefault="007918F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4A0" w:firstRow="1" w:lastRow="0" w:firstColumn="1" w:lastColumn="0" w:noHBand="0" w:noVBand="1"/>
    </w:tblPr>
    <w:tblGrid>
      <w:gridCol w:w="3217"/>
      <w:gridCol w:w="3214"/>
      <w:gridCol w:w="3214"/>
    </w:tblGrid>
    <w:tr w:rsidR="007918FA" w:rsidRPr="008F10BE" w:rsidTr="004A18DB">
      <w:tc>
        <w:tcPr>
          <w:tcW w:w="3225" w:type="dxa"/>
        </w:tcPr>
        <w:p w:rsidR="007918FA" w:rsidRPr="008F10BE" w:rsidRDefault="007918FA" w:rsidP="004A18DB">
          <w:pPr>
            <w:pStyle w:val="Porat"/>
          </w:pPr>
          <w:r w:rsidRPr="008F10BE">
            <w:t>Biudžetinė įstaiga</w:t>
          </w:r>
        </w:p>
        <w:p w:rsidR="007918FA" w:rsidRPr="008F10BE" w:rsidRDefault="007918FA" w:rsidP="004A18DB">
          <w:pPr>
            <w:pStyle w:val="Porat"/>
          </w:pPr>
          <w:r w:rsidRPr="008F10BE">
            <w:t>Kareivių g. 1, 08221 Vilnius</w:t>
          </w:r>
        </w:p>
        <w:p w:rsidR="007918FA" w:rsidRPr="008F10BE" w:rsidRDefault="007918FA" w:rsidP="004A18DB">
          <w:pPr>
            <w:pStyle w:val="Porat"/>
          </w:pPr>
          <w:r w:rsidRPr="008F10BE">
            <w:t>http://www.vpt.lt</w:t>
          </w:r>
        </w:p>
      </w:tc>
      <w:tc>
        <w:tcPr>
          <w:tcW w:w="3225" w:type="dxa"/>
        </w:tcPr>
        <w:p w:rsidR="007918FA" w:rsidRPr="008F10BE" w:rsidRDefault="007918FA" w:rsidP="004A18DB">
          <w:pPr>
            <w:pStyle w:val="Porat"/>
          </w:pPr>
          <w:r w:rsidRPr="008F10BE">
            <w:t>Tel. (8 5) 219 7001</w:t>
          </w:r>
        </w:p>
        <w:p w:rsidR="007918FA" w:rsidRPr="008F10BE" w:rsidRDefault="007918FA" w:rsidP="004A18DB">
          <w:pPr>
            <w:pStyle w:val="Porat"/>
          </w:pPr>
          <w:r w:rsidRPr="008F10BE">
            <w:t>Faks. (8 5) 213 6213</w:t>
          </w:r>
        </w:p>
        <w:p w:rsidR="007918FA" w:rsidRPr="008F10BE" w:rsidRDefault="007918FA" w:rsidP="004A18DB">
          <w:pPr>
            <w:pStyle w:val="Porat"/>
          </w:pPr>
          <w:r w:rsidRPr="008F10BE">
            <w:t>El. p. info@vpt.lt</w:t>
          </w:r>
        </w:p>
      </w:tc>
      <w:tc>
        <w:tcPr>
          <w:tcW w:w="3225" w:type="dxa"/>
        </w:tcPr>
        <w:p w:rsidR="007918FA" w:rsidRPr="008F10BE" w:rsidRDefault="007918FA" w:rsidP="004A18DB">
          <w:pPr>
            <w:pStyle w:val="Porat"/>
          </w:pPr>
          <w:r w:rsidRPr="008F10BE">
            <w:t>Duomenys kaupiami ir saugomi</w:t>
          </w:r>
        </w:p>
        <w:p w:rsidR="007918FA" w:rsidRPr="008F10BE" w:rsidRDefault="007918FA" w:rsidP="004A18DB">
          <w:pPr>
            <w:pStyle w:val="Porat"/>
          </w:pPr>
          <w:r w:rsidRPr="008F10BE">
            <w:t>Juridinių asmenų registre</w:t>
          </w:r>
        </w:p>
        <w:p w:rsidR="007918FA" w:rsidRPr="008F10BE" w:rsidRDefault="007918FA" w:rsidP="004A18DB">
          <w:pPr>
            <w:pStyle w:val="Porat"/>
          </w:pPr>
          <w:r w:rsidRPr="008F10BE">
            <w:t>Kodas 188656261</w:t>
          </w:r>
        </w:p>
      </w:tc>
    </w:tr>
  </w:tbl>
  <w:p w:rsidR="007918FA" w:rsidRPr="008F10BE" w:rsidRDefault="007918FA" w:rsidP="004A18D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C03" w:rsidRDefault="00E27C03" w:rsidP="00DD2264">
      <w:r>
        <w:separator/>
      </w:r>
    </w:p>
  </w:footnote>
  <w:footnote w:type="continuationSeparator" w:id="0">
    <w:p w:rsidR="00E27C03" w:rsidRDefault="00E27C03" w:rsidP="00DD22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8FA" w:rsidRDefault="007918F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04C42">
      <w:rPr>
        <w:rStyle w:val="Puslapionumeris"/>
        <w:noProof/>
      </w:rPr>
      <w:t>2</w:t>
    </w:r>
    <w:r>
      <w:rPr>
        <w:rStyle w:val="Puslapionumeris"/>
      </w:rPr>
      <w:fldChar w:fldCharType="end"/>
    </w:r>
  </w:p>
  <w:p w:rsidR="007918FA" w:rsidRDefault="007918F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8FA" w:rsidRPr="00C46A04" w:rsidRDefault="007918FA">
    <w:pPr>
      <w:pStyle w:val="Antrats"/>
      <w:framePr w:wrap="around" w:vAnchor="text" w:hAnchor="margin" w:xAlign="center" w:y="1"/>
      <w:rPr>
        <w:rStyle w:val="Puslapionumeris"/>
        <w:sz w:val="24"/>
        <w:szCs w:val="24"/>
      </w:rPr>
    </w:pPr>
    <w:r w:rsidRPr="00C46A04">
      <w:rPr>
        <w:rStyle w:val="Puslapionumeris"/>
        <w:sz w:val="24"/>
        <w:szCs w:val="24"/>
      </w:rPr>
      <w:fldChar w:fldCharType="begin"/>
    </w:r>
    <w:r w:rsidRPr="00C46A04">
      <w:rPr>
        <w:rStyle w:val="Puslapionumeris"/>
        <w:sz w:val="24"/>
        <w:szCs w:val="24"/>
      </w:rPr>
      <w:instrText xml:space="preserve">PAGE  </w:instrText>
    </w:r>
    <w:r w:rsidRPr="00C46A04">
      <w:rPr>
        <w:rStyle w:val="Puslapionumeris"/>
        <w:sz w:val="24"/>
        <w:szCs w:val="24"/>
      </w:rPr>
      <w:fldChar w:fldCharType="separate"/>
    </w:r>
    <w:r w:rsidR="00470A9B">
      <w:rPr>
        <w:rStyle w:val="Puslapionumeris"/>
        <w:noProof/>
        <w:sz w:val="24"/>
        <w:szCs w:val="24"/>
      </w:rPr>
      <w:t>3</w:t>
    </w:r>
    <w:r w:rsidRPr="00C46A04">
      <w:rPr>
        <w:rStyle w:val="Puslapionumeris"/>
        <w:sz w:val="24"/>
        <w:szCs w:val="24"/>
      </w:rPr>
      <w:fldChar w:fldCharType="end"/>
    </w:r>
  </w:p>
  <w:p w:rsidR="007918FA" w:rsidRDefault="007918F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38BB"/>
    <w:multiLevelType w:val="multilevel"/>
    <w:tmpl w:val="27B846FC"/>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 w15:restartNumberingAfterBreak="0">
    <w:nsid w:val="1281201B"/>
    <w:multiLevelType w:val="hybridMultilevel"/>
    <w:tmpl w:val="6C66115A"/>
    <w:lvl w:ilvl="0" w:tplc="125E07E6">
      <w:start w:val="1"/>
      <w:numFmt w:val="decimal"/>
      <w:lvlText w:val="%1."/>
      <w:lvlJc w:val="left"/>
      <w:pPr>
        <w:ind w:left="1065" w:hanging="360"/>
      </w:pPr>
      <w:rPr>
        <w:rFonts w:hint="default"/>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 w15:restartNumberingAfterBreak="0">
    <w:nsid w:val="41E955FF"/>
    <w:multiLevelType w:val="hybridMultilevel"/>
    <w:tmpl w:val="846E0754"/>
    <w:lvl w:ilvl="0" w:tplc="AE3241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4EE164B"/>
    <w:multiLevelType w:val="hybridMultilevel"/>
    <w:tmpl w:val="5410478C"/>
    <w:lvl w:ilvl="0" w:tplc="1CDC63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37D384F"/>
    <w:multiLevelType w:val="hybridMultilevel"/>
    <w:tmpl w:val="06E4B4C6"/>
    <w:lvl w:ilvl="0" w:tplc="53CC54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56F00452"/>
    <w:multiLevelType w:val="hybridMultilevel"/>
    <w:tmpl w:val="9D8C7D14"/>
    <w:lvl w:ilvl="0" w:tplc="15D864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A3F593A"/>
    <w:multiLevelType w:val="hybridMultilevel"/>
    <w:tmpl w:val="26920852"/>
    <w:lvl w:ilvl="0" w:tplc="3EE418D6">
      <w:start w:val="1"/>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6EE637C9"/>
    <w:multiLevelType w:val="hybridMultilevel"/>
    <w:tmpl w:val="1938B90E"/>
    <w:lvl w:ilvl="0" w:tplc="31C8233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1202229"/>
    <w:multiLevelType w:val="hybridMultilevel"/>
    <w:tmpl w:val="B694EC4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5E77C7A"/>
    <w:multiLevelType w:val="hybridMultilevel"/>
    <w:tmpl w:val="43FCA100"/>
    <w:lvl w:ilvl="0" w:tplc="868ACC5A">
      <w:start w:val="1"/>
      <w:numFmt w:val="bullet"/>
      <w:lvlText w:val="-"/>
      <w:lvlJc w:val="left"/>
      <w:pPr>
        <w:ind w:left="1215" w:hanging="360"/>
      </w:pPr>
      <w:rPr>
        <w:rFonts w:ascii="Times New Roman" w:eastAsia="Times New Roman"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10" w15:restartNumberingAfterBreak="0">
    <w:nsid w:val="7CB46917"/>
    <w:multiLevelType w:val="hybridMultilevel"/>
    <w:tmpl w:val="7848CB12"/>
    <w:lvl w:ilvl="0" w:tplc="59185C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6"/>
  </w:num>
  <w:num w:numId="2">
    <w:abstractNumId w:val="1"/>
  </w:num>
  <w:num w:numId="3">
    <w:abstractNumId w:val="2"/>
  </w:num>
  <w:num w:numId="4">
    <w:abstractNumId w:val="0"/>
  </w:num>
  <w:num w:numId="5">
    <w:abstractNumId w:val="3"/>
  </w:num>
  <w:num w:numId="6">
    <w:abstractNumId w:val="5"/>
  </w:num>
  <w:num w:numId="7">
    <w:abstractNumId w:val="9"/>
  </w:num>
  <w:num w:numId="8">
    <w:abstractNumId w:val="7"/>
  </w:num>
  <w:num w:numId="9">
    <w:abstractNumId w:val="4"/>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57B"/>
    <w:rsid w:val="00004362"/>
    <w:rsid w:val="00021A64"/>
    <w:rsid w:val="0002444C"/>
    <w:rsid w:val="00033893"/>
    <w:rsid w:val="00034433"/>
    <w:rsid w:val="00042438"/>
    <w:rsid w:val="000469E1"/>
    <w:rsid w:val="00050118"/>
    <w:rsid w:val="00052413"/>
    <w:rsid w:val="000605ED"/>
    <w:rsid w:val="000754AD"/>
    <w:rsid w:val="00075513"/>
    <w:rsid w:val="00077677"/>
    <w:rsid w:val="00077CCF"/>
    <w:rsid w:val="00081595"/>
    <w:rsid w:val="000832C8"/>
    <w:rsid w:val="00092B0C"/>
    <w:rsid w:val="000956D1"/>
    <w:rsid w:val="00096C96"/>
    <w:rsid w:val="000A096A"/>
    <w:rsid w:val="000A27A6"/>
    <w:rsid w:val="000A364D"/>
    <w:rsid w:val="000A73CC"/>
    <w:rsid w:val="000B12F0"/>
    <w:rsid w:val="000B154E"/>
    <w:rsid w:val="000B631E"/>
    <w:rsid w:val="000C1129"/>
    <w:rsid w:val="000D0245"/>
    <w:rsid w:val="000D4A8E"/>
    <w:rsid w:val="000E3A7E"/>
    <w:rsid w:val="000F67DA"/>
    <w:rsid w:val="00102F5E"/>
    <w:rsid w:val="0010748F"/>
    <w:rsid w:val="001075C0"/>
    <w:rsid w:val="001108FB"/>
    <w:rsid w:val="00114830"/>
    <w:rsid w:val="00124085"/>
    <w:rsid w:val="00124625"/>
    <w:rsid w:val="001263FE"/>
    <w:rsid w:val="00126475"/>
    <w:rsid w:val="001333F8"/>
    <w:rsid w:val="00140578"/>
    <w:rsid w:val="0014512A"/>
    <w:rsid w:val="00146E24"/>
    <w:rsid w:val="0014705A"/>
    <w:rsid w:val="00150F5E"/>
    <w:rsid w:val="00153217"/>
    <w:rsid w:val="001544BE"/>
    <w:rsid w:val="001553CC"/>
    <w:rsid w:val="00160FF6"/>
    <w:rsid w:val="001648BA"/>
    <w:rsid w:val="00165D46"/>
    <w:rsid w:val="00167CF1"/>
    <w:rsid w:val="00184854"/>
    <w:rsid w:val="001904E7"/>
    <w:rsid w:val="001A09F7"/>
    <w:rsid w:val="001A5DAE"/>
    <w:rsid w:val="001A7476"/>
    <w:rsid w:val="001B509A"/>
    <w:rsid w:val="001B57AD"/>
    <w:rsid w:val="001C10BC"/>
    <w:rsid w:val="001C58CB"/>
    <w:rsid w:val="001C6E81"/>
    <w:rsid w:val="001D1C10"/>
    <w:rsid w:val="001D4CB0"/>
    <w:rsid w:val="001D6C3F"/>
    <w:rsid w:val="001E0FEE"/>
    <w:rsid w:val="001E16FB"/>
    <w:rsid w:val="001E19DE"/>
    <w:rsid w:val="001E3A65"/>
    <w:rsid w:val="001E3F4D"/>
    <w:rsid w:val="001E503E"/>
    <w:rsid w:val="001F13B6"/>
    <w:rsid w:val="001F1993"/>
    <w:rsid w:val="0020344E"/>
    <w:rsid w:val="00206DF4"/>
    <w:rsid w:val="00213CF5"/>
    <w:rsid w:val="002205B5"/>
    <w:rsid w:val="0022089C"/>
    <w:rsid w:val="0022770D"/>
    <w:rsid w:val="002316B2"/>
    <w:rsid w:val="0023244E"/>
    <w:rsid w:val="00234365"/>
    <w:rsid w:val="00236BB7"/>
    <w:rsid w:val="0024165E"/>
    <w:rsid w:val="00244FA6"/>
    <w:rsid w:val="0024614C"/>
    <w:rsid w:val="002537E2"/>
    <w:rsid w:val="00254B37"/>
    <w:rsid w:val="00271557"/>
    <w:rsid w:val="0027254C"/>
    <w:rsid w:val="002729CD"/>
    <w:rsid w:val="002747A4"/>
    <w:rsid w:val="00280DB6"/>
    <w:rsid w:val="002828D2"/>
    <w:rsid w:val="002838A5"/>
    <w:rsid w:val="00283903"/>
    <w:rsid w:val="002852D3"/>
    <w:rsid w:val="002928DC"/>
    <w:rsid w:val="00295984"/>
    <w:rsid w:val="00295B25"/>
    <w:rsid w:val="00296338"/>
    <w:rsid w:val="002970F5"/>
    <w:rsid w:val="00297F3E"/>
    <w:rsid w:val="002A5670"/>
    <w:rsid w:val="002B382B"/>
    <w:rsid w:val="002B4D05"/>
    <w:rsid w:val="002B5EFF"/>
    <w:rsid w:val="002C0991"/>
    <w:rsid w:val="002C31E3"/>
    <w:rsid w:val="002C79DA"/>
    <w:rsid w:val="002D1366"/>
    <w:rsid w:val="002D6B56"/>
    <w:rsid w:val="002D7360"/>
    <w:rsid w:val="002D7BCF"/>
    <w:rsid w:val="002E03E2"/>
    <w:rsid w:val="002E3335"/>
    <w:rsid w:val="002E3346"/>
    <w:rsid w:val="002F0D78"/>
    <w:rsid w:val="002F79C6"/>
    <w:rsid w:val="00300CDD"/>
    <w:rsid w:val="00307706"/>
    <w:rsid w:val="003102E9"/>
    <w:rsid w:val="00314CC0"/>
    <w:rsid w:val="00315136"/>
    <w:rsid w:val="003255AA"/>
    <w:rsid w:val="00336A85"/>
    <w:rsid w:val="00345ED2"/>
    <w:rsid w:val="00360B64"/>
    <w:rsid w:val="00362BE1"/>
    <w:rsid w:val="00370C44"/>
    <w:rsid w:val="00375E3B"/>
    <w:rsid w:val="0037630B"/>
    <w:rsid w:val="00377ECB"/>
    <w:rsid w:val="003805DF"/>
    <w:rsid w:val="00380C9D"/>
    <w:rsid w:val="00382043"/>
    <w:rsid w:val="00382F03"/>
    <w:rsid w:val="00385A44"/>
    <w:rsid w:val="003917DE"/>
    <w:rsid w:val="00392584"/>
    <w:rsid w:val="003932D1"/>
    <w:rsid w:val="00393D97"/>
    <w:rsid w:val="00393FC5"/>
    <w:rsid w:val="003940EC"/>
    <w:rsid w:val="003A2516"/>
    <w:rsid w:val="003A2632"/>
    <w:rsid w:val="003A462C"/>
    <w:rsid w:val="003A6083"/>
    <w:rsid w:val="003A6D2F"/>
    <w:rsid w:val="003B7A89"/>
    <w:rsid w:val="003C6B61"/>
    <w:rsid w:val="003D379B"/>
    <w:rsid w:val="003D567E"/>
    <w:rsid w:val="003D5858"/>
    <w:rsid w:val="003D7595"/>
    <w:rsid w:val="003E15F9"/>
    <w:rsid w:val="003E3095"/>
    <w:rsid w:val="003F10A0"/>
    <w:rsid w:val="003F3136"/>
    <w:rsid w:val="003F4156"/>
    <w:rsid w:val="003F6FB0"/>
    <w:rsid w:val="00400FFC"/>
    <w:rsid w:val="00401068"/>
    <w:rsid w:val="00402507"/>
    <w:rsid w:val="004039D2"/>
    <w:rsid w:val="004043FE"/>
    <w:rsid w:val="00406908"/>
    <w:rsid w:val="00406E23"/>
    <w:rsid w:val="00407505"/>
    <w:rsid w:val="004076C6"/>
    <w:rsid w:val="00407E4B"/>
    <w:rsid w:val="00413144"/>
    <w:rsid w:val="00414555"/>
    <w:rsid w:val="00420792"/>
    <w:rsid w:val="00430E9E"/>
    <w:rsid w:val="004401DB"/>
    <w:rsid w:val="004430C5"/>
    <w:rsid w:val="004432C4"/>
    <w:rsid w:val="0044422B"/>
    <w:rsid w:val="00445A21"/>
    <w:rsid w:val="004514EB"/>
    <w:rsid w:val="004516EB"/>
    <w:rsid w:val="0045393F"/>
    <w:rsid w:val="004601AC"/>
    <w:rsid w:val="00463429"/>
    <w:rsid w:val="00470A9B"/>
    <w:rsid w:val="0047308B"/>
    <w:rsid w:val="00480C52"/>
    <w:rsid w:val="0048158F"/>
    <w:rsid w:val="00486B93"/>
    <w:rsid w:val="00491B0A"/>
    <w:rsid w:val="0049259A"/>
    <w:rsid w:val="00493A29"/>
    <w:rsid w:val="0049708F"/>
    <w:rsid w:val="004A18DB"/>
    <w:rsid w:val="004A302C"/>
    <w:rsid w:val="004A6F7A"/>
    <w:rsid w:val="004B1D2F"/>
    <w:rsid w:val="004B46F9"/>
    <w:rsid w:val="004C0CC4"/>
    <w:rsid w:val="004C217E"/>
    <w:rsid w:val="004C23AE"/>
    <w:rsid w:val="004C2949"/>
    <w:rsid w:val="004C2B9F"/>
    <w:rsid w:val="004C59E2"/>
    <w:rsid w:val="004C631F"/>
    <w:rsid w:val="004C7066"/>
    <w:rsid w:val="004D02AE"/>
    <w:rsid w:val="004D2883"/>
    <w:rsid w:val="004D45F1"/>
    <w:rsid w:val="004E21A9"/>
    <w:rsid w:val="004F6294"/>
    <w:rsid w:val="00501A6D"/>
    <w:rsid w:val="00502A97"/>
    <w:rsid w:val="00505A1C"/>
    <w:rsid w:val="005061FC"/>
    <w:rsid w:val="00506D79"/>
    <w:rsid w:val="0051295B"/>
    <w:rsid w:val="00524698"/>
    <w:rsid w:val="00525C38"/>
    <w:rsid w:val="00525F31"/>
    <w:rsid w:val="00527CDD"/>
    <w:rsid w:val="00530323"/>
    <w:rsid w:val="0053457B"/>
    <w:rsid w:val="00535594"/>
    <w:rsid w:val="00535ED9"/>
    <w:rsid w:val="00540673"/>
    <w:rsid w:val="00546674"/>
    <w:rsid w:val="00551708"/>
    <w:rsid w:val="005532C1"/>
    <w:rsid w:val="0055518E"/>
    <w:rsid w:val="00560D53"/>
    <w:rsid w:val="00566DBC"/>
    <w:rsid w:val="00570731"/>
    <w:rsid w:val="00571992"/>
    <w:rsid w:val="005740B7"/>
    <w:rsid w:val="00583418"/>
    <w:rsid w:val="0058353F"/>
    <w:rsid w:val="00594488"/>
    <w:rsid w:val="005A1811"/>
    <w:rsid w:val="005A459C"/>
    <w:rsid w:val="005A6F11"/>
    <w:rsid w:val="005B1E73"/>
    <w:rsid w:val="005B6264"/>
    <w:rsid w:val="005B63BD"/>
    <w:rsid w:val="005B67F7"/>
    <w:rsid w:val="005C3CE2"/>
    <w:rsid w:val="005C4E4C"/>
    <w:rsid w:val="005C50C4"/>
    <w:rsid w:val="005C60AB"/>
    <w:rsid w:val="005D1C3E"/>
    <w:rsid w:val="005E11B9"/>
    <w:rsid w:val="005E43C2"/>
    <w:rsid w:val="005E6507"/>
    <w:rsid w:val="005F44BC"/>
    <w:rsid w:val="005F4532"/>
    <w:rsid w:val="0060112C"/>
    <w:rsid w:val="006021D2"/>
    <w:rsid w:val="00605610"/>
    <w:rsid w:val="00612D3B"/>
    <w:rsid w:val="00616ECC"/>
    <w:rsid w:val="006203F0"/>
    <w:rsid w:val="00622327"/>
    <w:rsid w:val="0062386E"/>
    <w:rsid w:val="0063273E"/>
    <w:rsid w:val="006336CB"/>
    <w:rsid w:val="0063761D"/>
    <w:rsid w:val="00637787"/>
    <w:rsid w:val="00637CFB"/>
    <w:rsid w:val="006401F1"/>
    <w:rsid w:val="00641DFC"/>
    <w:rsid w:val="00642C43"/>
    <w:rsid w:val="0064346D"/>
    <w:rsid w:val="006504DD"/>
    <w:rsid w:val="00651046"/>
    <w:rsid w:val="0065154E"/>
    <w:rsid w:val="00654165"/>
    <w:rsid w:val="0066151D"/>
    <w:rsid w:val="00665526"/>
    <w:rsid w:val="00665784"/>
    <w:rsid w:val="00671AE2"/>
    <w:rsid w:val="00673188"/>
    <w:rsid w:val="00673A26"/>
    <w:rsid w:val="00674DA6"/>
    <w:rsid w:val="00681ECB"/>
    <w:rsid w:val="00683C4F"/>
    <w:rsid w:val="006900C9"/>
    <w:rsid w:val="006A0D26"/>
    <w:rsid w:val="006A179D"/>
    <w:rsid w:val="006A1B5C"/>
    <w:rsid w:val="006A400F"/>
    <w:rsid w:val="006A7639"/>
    <w:rsid w:val="006B0DDD"/>
    <w:rsid w:val="006B4A0D"/>
    <w:rsid w:val="006B50BC"/>
    <w:rsid w:val="006B50FB"/>
    <w:rsid w:val="006C1340"/>
    <w:rsid w:val="006C38C7"/>
    <w:rsid w:val="006C516D"/>
    <w:rsid w:val="006C5308"/>
    <w:rsid w:val="006C7BCF"/>
    <w:rsid w:val="006D2887"/>
    <w:rsid w:val="006D3D5D"/>
    <w:rsid w:val="006D4496"/>
    <w:rsid w:val="006E23EC"/>
    <w:rsid w:val="006E51EC"/>
    <w:rsid w:val="006E7C33"/>
    <w:rsid w:val="006E7E63"/>
    <w:rsid w:val="006F4717"/>
    <w:rsid w:val="006F74B6"/>
    <w:rsid w:val="006F784B"/>
    <w:rsid w:val="00701AF8"/>
    <w:rsid w:val="00714772"/>
    <w:rsid w:val="0071743F"/>
    <w:rsid w:val="00720900"/>
    <w:rsid w:val="00723419"/>
    <w:rsid w:val="007318D5"/>
    <w:rsid w:val="00734F99"/>
    <w:rsid w:val="007354C0"/>
    <w:rsid w:val="00743B84"/>
    <w:rsid w:val="007455BA"/>
    <w:rsid w:val="00746170"/>
    <w:rsid w:val="007477A0"/>
    <w:rsid w:val="007507F7"/>
    <w:rsid w:val="0075189D"/>
    <w:rsid w:val="00752AEF"/>
    <w:rsid w:val="0075308E"/>
    <w:rsid w:val="00762980"/>
    <w:rsid w:val="00763D59"/>
    <w:rsid w:val="00764FDE"/>
    <w:rsid w:val="00770BE2"/>
    <w:rsid w:val="00771939"/>
    <w:rsid w:val="00771A6F"/>
    <w:rsid w:val="00772E15"/>
    <w:rsid w:val="0077476D"/>
    <w:rsid w:val="007918FA"/>
    <w:rsid w:val="007951BE"/>
    <w:rsid w:val="00797F2B"/>
    <w:rsid w:val="007A135F"/>
    <w:rsid w:val="007A13B9"/>
    <w:rsid w:val="007A5658"/>
    <w:rsid w:val="007A706C"/>
    <w:rsid w:val="007B60A7"/>
    <w:rsid w:val="007C5D0F"/>
    <w:rsid w:val="007C6C47"/>
    <w:rsid w:val="007C7128"/>
    <w:rsid w:val="007C738F"/>
    <w:rsid w:val="007C77CF"/>
    <w:rsid w:val="007D3D9E"/>
    <w:rsid w:val="007E039A"/>
    <w:rsid w:val="007E1E0A"/>
    <w:rsid w:val="007E4AAD"/>
    <w:rsid w:val="007E784A"/>
    <w:rsid w:val="007F340E"/>
    <w:rsid w:val="00803B6C"/>
    <w:rsid w:val="00805AE9"/>
    <w:rsid w:val="008073F2"/>
    <w:rsid w:val="008137F1"/>
    <w:rsid w:val="00813B26"/>
    <w:rsid w:val="0082351C"/>
    <w:rsid w:val="00826178"/>
    <w:rsid w:val="00827918"/>
    <w:rsid w:val="008307E8"/>
    <w:rsid w:val="00831AB0"/>
    <w:rsid w:val="00832828"/>
    <w:rsid w:val="00836D8E"/>
    <w:rsid w:val="0084112F"/>
    <w:rsid w:val="00841636"/>
    <w:rsid w:val="00843303"/>
    <w:rsid w:val="00844481"/>
    <w:rsid w:val="008455F1"/>
    <w:rsid w:val="00847801"/>
    <w:rsid w:val="0085154D"/>
    <w:rsid w:val="008529D8"/>
    <w:rsid w:val="00860E05"/>
    <w:rsid w:val="0086275B"/>
    <w:rsid w:val="008629BB"/>
    <w:rsid w:val="00864A8F"/>
    <w:rsid w:val="00864EB9"/>
    <w:rsid w:val="0087270C"/>
    <w:rsid w:val="00880FAD"/>
    <w:rsid w:val="00882AFF"/>
    <w:rsid w:val="00886C92"/>
    <w:rsid w:val="00887932"/>
    <w:rsid w:val="00890901"/>
    <w:rsid w:val="008935A4"/>
    <w:rsid w:val="008B176A"/>
    <w:rsid w:val="008B1B58"/>
    <w:rsid w:val="008B1D47"/>
    <w:rsid w:val="008B2A7C"/>
    <w:rsid w:val="008B51DD"/>
    <w:rsid w:val="008C0395"/>
    <w:rsid w:val="008D140F"/>
    <w:rsid w:val="008D3F4F"/>
    <w:rsid w:val="008D6096"/>
    <w:rsid w:val="008D6BF5"/>
    <w:rsid w:val="008E05E9"/>
    <w:rsid w:val="008E251D"/>
    <w:rsid w:val="008E2DF7"/>
    <w:rsid w:val="008E5104"/>
    <w:rsid w:val="008E6064"/>
    <w:rsid w:val="008E74E4"/>
    <w:rsid w:val="008F2072"/>
    <w:rsid w:val="008F5E9C"/>
    <w:rsid w:val="008F70BD"/>
    <w:rsid w:val="0090068F"/>
    <w:rsid w:val="00902211"/>
    <w:rsid w:val="009057F2"/>
    <w:rsid w:val="009062AB"/>
    <w:rsid w:val="00906330"/>
    <w:rsid w:val="00907514"/>
    <w:rsid w:val="0090772B"/>
    <w:rsid w:val="00916BAE"/>
    <w:rsid w:val="00921E8B"/>
    <w:rsid w:val="0092291B"/>
    <w:rsid w:val="00923D3D"/>
    <w:rsid w:val="00923E34"/>
    <w:rsid w:val="00927057"/>
    <w:rsid w:val="009313C3"/>
    <w:rsid w:val="0093316E"/>
    <w:rsid w:val="00934450"/>
    <w:rsid w:val="00934E92"/>
    <w:rsid w:val="009377D2"/>
    <w:rsid w:val="00940119"/>
    <w:rsid w:val="00941A26"/>
    <w:rsid w:val="00942972"/>
    <w:rsid w:val="00945901"/>
    <w:rsid w:val="009516E9"/>
    <w:rsid w:val="0096187C"/>
    <w:rsid w:val="009642B8"/>
    <w:rsid w:val="00965333"/>
    <w:rsid w:val="00971373"/>
    <w:rsid w:val="0097180B"/>
    <w:rsid w:val="00972289"/>
    <w:rsid w:val="0097294A"/>
    <w:rsid w:val="00973FD7"/>
    <w:rsid w:val="009812E9"/>
    <w:rsid w:val="00983389"/>
    <w:rsid w:val="009845A9"/>
    <w:rsid w:val="00991D87"/>
    <w:rsid w:val="009927F9"/>
    <w:rsid w:val="00995D6F"/>
    <w:rsid w:val="009A2BCF"/>
    <w:rsid w:val="009A795C"/>
    <w:rsid w:val="009B120C"/>
    <w:rsid w:val="009B2B0C"/>
    <w:rsid w:val="009B2BCD"/>
    <w:rsid w:val="009B348A"/>
    <w:rsid w:val="009B6548"/>
    <w:rsid w:val="009C369A"/>
    <w:rsid w:val="009C498C"/>
    <w:rsid w:val="009C4A84"/>
    <w:rsid w:val="009C6FBA"/>
    <w:rsid w:val="009C7D2A"/>
    <w:rsid w:val="009D00F8"/>
    <w:rsid w:val="009D23CB"/>
    <w:rsid w:val="009E0573"/>
    <w:rsid w:val="009E0B52"/>
    <w:rsid w:val="009E4EC4"/>
    <w:rsid w:val="009F175F"/>
    <w:rsid w:val="00A02AEC"/>
    <w:rsid w:val="00A02D2E"/>
    <w:rsid w:val="00A04C42"/>
    <w:rsid w:val="00A07B99"/>
    <w:rsid w:val="00A1044D"/>
    <w:rsid w:val="00A166F3"/>
    <w:rsid w:val="00A2166A"/>
    <w:rsid w:val="00A22567"/>
    <w:rsid w:val="00A24911"/>
    <w:rsid w:val="00A256F6"/>
    <w:rsid w:val="00A26676"/>
    <w:rsid w:val="00A305E6"/>
    <w:rsid w:val="00A32C91"/>
    <w:rsid w:val="00A33447"/>
    <w:rsid w:val="00A35231"/>
    <w:rsid w:val="00A37F99"/>
    <w:rsid w:val="00A44D3E"/>
    <w:rsid w:val="00A54D59"/>
    <w:rsid w:val="00A603C0"/>
    <w:rsid w:val="00A64720"/>
    <w:rsid w:val="00A65781"/>
    <w:rsid w:val="00A665E4"/>
    <w:rsid w:val="00A72A02"/>
    <w:rsid w:val="00A738B0"/>
    <w:rsid w:val="00A738FF"/>
    <w:rsid w:val="00A80F31"/>
    <w:rsid w:val="00A900CD"/>
    <w:rsid w:val="00A92DBB"/>
    <w:rsid w:val="00A950A9"/>
    <w:rsid w:val="00A95323"/>
    <w:rsid w:val="00A96430"/>
    <w:rsid w:val="00AA3D19"/>
    <w:rsid w:val="00AA6104"/>
    <w:rsid w:val="00AB1CF9"/>
    <w:rsid w:val="00AB7F7C"/>
    <w:rsid w:val="00AC3995"/>
    <w:rsid w:val="00AD2499"/>
    <w:rsid w:val="00AD4097"/>
    <w:rsid w:val="00AD64C0"/>
    <w:rsid w:val="00AD7E60"/>
    <w:rsid w:val="00AE0A0A"/>
    <w:rsid w:val="00AE0E8C"/>
    <w:rsid w:val="00AE74BD"/>
    <w:rsid w:val="00AE7E4D"/>
    <w:rsid w:val="00AF3C8A"/>
    <w:rsid w:val="00AF3FB2"/>
    <w:rsid w:val="00AF4F76"/>
    <w:rsid w:val="00AF60B2"/>
    <w:rsid w:val="00B04545"/>
    <w:rsid w:val="00B0474C"/>
    <w:rsid w:val="00B049A8"/>
    <w:rsid w:val="00B14346"/>
    <w:rsid w:val="00B1537C"/>
    <w:rsid w:val="00B170E9"/>
    <w:rsid w:val="00B2773E"/>
    <w:rsid w:val="00B3462C"/>
    <w:rsid w:val="00B34841"/>
    <w:rsid w:val="00B35CDE"/>
    <w:rsid w:val="00B4508B"/>
    <w:rsid w:val="00B504A7"/>
    <w:rsid w:val="00B51B62"/>
    <w:rsid w:val="00B5596C"/>
    <w:rsid w:val="00B66557"/>
    <w:rsid w:val="00B66D72"/>
    <w:rsid w:val="00B73605"/>
    <w:rsid w:val="00B73703"/>
    <w:rsid w:val="00B74EFE"/>
    <w:rsid w:val="00B75688"/>
    <w:rsid w:val="00B80884"/>
    <w:rsid w:val="00B809F0"/>
    <w:rsid w:val="00B80A88"/>
    <w:rsid w:val="00B82F69"/>
    <w:rsid w:val="00B84B7F"/>
    <w:rsid w:val="00B85F6D"/>
    <w:rsid w:val="00B924A7"/>
    <w:rsid w:val="00B95CF4"/>
    <w:rsid w:val="00BA0697"/>
    <w:rsid w:val="00BA1712"/>
    <w:rsid w:val="00BA1EEB"/>
    <w:rsid w:val="00BA1F1A"/>
    <w:rsid w:val="00BA4238"/>
    <w:rsid w:val="00BB17BA"/>
    <w:rsid w:val="00BB471C"/>
    <w:rsid w:val="00BB76C3"/>
    <w:rsid w:val="00BC14C5"/>
    <w:rsid w:val="00BC1D96"/>
    <w:rsid w:val="00BC48FE"/>
    <w:rsid w:val="00BC7046"/>
    <w:rsid w:val="00BD2FAA"/>
    <w:rsid w:val="00BE26BE"/>
    <w:rsid w:val="00BE48DA"/>
    <w:rsid w:val="00BE78E1"/>
    <w:rsid w:val="00C045CA"/>
    <w:rsid w:val="00C04DFD"/>
    <w:rsid w:val="00C060E7"/>
    <w:rsid w:val="00C06220"/>
    <w:rsid w:val="00C10054"/>
    <w:rsid w:val="00C23936"/>
    <w:rsid w:val="00C345A6"/>
    <w:rsid w:val="00C401D5"/>
    <w:rsid w:val="00C500C1"/>
    <w:rsid w:val="00C514EB"/>
    <w:rsid w:val="00C53837"/>
    <w:rsid w:val="00C54AB0"/>
    <w:rsid w:val="00C552BE"/>
    <w:rsid w:val="00C56F03"/>
    <w:rsid w:val="00C57F1E"/>
    <w:rsid w:val="00C62525"/>
    <w:rsid w:val="00C65C65"/>
    <w:rsid w:val="00C6797F"/>
    <w:rsid w:val="00C751E4"/>
    <w:rsid w:val="00C81621"/>
    <w:rsid w:val="00C81872"/>
    <w:rsid w:val="00C82327"/>
    <w:rsid w:val="00C826D2"/>
    <w:rsid w:val="00C93E75"/>
    <w:rsid w:val="00C94806"/>
    <w:rsid w:val="00C94D0E"/>
    <w:rsid w:val="00C97B2A"/>
    <w:rsid w:val="00CA70C8"/>
    <w:rsid w:val="00CB32FC"/>
    <w:rsid w:val="00CB44B7"/>
    <w:rsid w:val="00CC0912"/>
    <w:rsid w:val="00CC0E4B"/>
    <w:rsid w:val="00CC3228"/>
    <w:rsid w:val="00CC510F"/>
    <w:rsid w:val="00CC53AE"/>
    <w:rsid w:val="00CC61FF"/>
    <w:rsid w:val="00CD20ED"/>
    <w:rsid w:val="00CD255A"/>
    <w:rsid w:val="00CE2C7E"/>
    <w:rsid w:val="00CE6BF2"/>
    <w:rsid w:val="00CE7387"/>
    <w:rsid w:val="00CF3908"/>
    <w:rsid w:val="00CF5E1B"/>
    <w:rsid w:val="00CF78BB"/>
    <w:rsid w:val="00CF7A6C"/>
    <w:rsid w:val="00D001B9"/>
    <w:rsid w:val="00D005EA"/>
    <w:rsid w:val="00D00AD8"/>
    <w:rsid w:val="00D03BA5"/>
    <w:rsid w:val="00D05C37"/>
    <w:rsid w:val="00D05F72"/>
    <w:rsid w:val="00D072E1"/>
    <w:rsid w:val="00D107FB"/>
    <w:rsid w:val="00D10F46"/>
    <w:rsid w:val="00D11537"/>
    <w:rsid w:val="00D13337"/>
    <w:rsid w:val="00D222E4"/>
    <w:rsid w:val="00D34F5F"/>
    <w:rsid w:val="00D45593"/>
    <w:rsid w:val="00D508A2"/>
    <w:rsid w:val="00D55774"/>
    <w:rsid w:val="00D574A9"/>
    <w:rsid w:val="00D6238D"/>
    <w:rsid w:val="00D63A1C"/>
    <w:rsid w:val="00D66731"/>
    <w:rsid w:val="00D75305"/>
    <w:rsid w:val="00D7550C"/>
    <w:rsid w:val="00D75E7E"/>
    <w:rsid w:val="00D778A2"/>
    <w:rsid w:val="00D805C3"/>
    <w:rsid w:val="00D80965"/>
    <w:rsid w:val="00D81B8C"/>
    <w:rsid w:val="00D84521"/>
    <w:rsid w:val="00D92D76"/>
    <w:rsid w:val="00DA165F"/>
    <w:rsid w:val="00DA23D7"/>
    <w:rsid w:val="00DA56BC"/>
    <w:rsid w:val="00DA62E0"/>
    <w:rsid w:val="00DA747A"/>
    <w:rsid w:val="00DB4FCC"/>
    <w:rsid w:val="00DB62BA"/>
    <w:rsid w:val="00DB72DE"/>
    <w:rsid w:val="00DC280F"/>
    <w:rsid w:val="00DC58A9"/>
    <w:rsid w:val="00DC70CF"/>
    <w:rsid w:val="00DD1BEE"/>
    <w:rsid w:val="00DD2264"/>
    <w:rsid w:val="00DD27B0"/>
    <w:rsid w:val="00DD4008"/>
    <w:rsid w:val="00DE79DA"/>
    <w:rsid w:val="00DF005F"/>
    <w:rsid w:val="00DF3559"/>
    <w:rsid w:val="00DF46CE"/>
    <w:rsid w:val="00E06409"/>
    <w:rsid w:val="00E10E7F"/>
    <w:rsid w:val="00E14345"/>
    <w:rsid w:val="00E17982"/>
    <w:rsid w:val="00E17EA7"/>
    <w:rsid w:val="00E2588C"/>
    <w:rsid w:val="00E27C03"/>
    <w:rsid w:val="00E3467B"/>
    <w:rsid w:val="00E34DDE"/>
    <w:rsid w:val="00E40192"/>
    <w:rsid w:val="00E4118D"/>
    <w:rsid w:val="00E41C29"/>
    <w:rsid w:val="00E46884"/>
    <w:rsid w:val="00E503E2"/>
    <w:rsid w:val="00E50F2C"/>
    <w:rsid w:val="00E5782D"/>
    <w:rsid w:val="00E62488"/>
    <w:rsid w:val="00E71D1C"/>
    <w:rsid w:val="00E724A1"/>
    <w:rsid w:val="00E72B38"/>
    <w:rsid w:val="00E73B3B"/>
    <w:rsid w:val="00E741DA"/>
    <w:rsid w:val="00E74C10"/>
    <w:rsid w:val="00E77EF9"/>
    <w:rsid w:val="00E80583"/>
    <w:rsid w:val="00E836BE"/>
    <w:rsid w:val="00E90A20"/>
    <w:rsid w:val="00EA285F"/>
    <w:rsid w:val="00EA50F5"/>
    <w:rsid w:val="00EA5A53"/>
    <w:rsid w:val="00EA6B7A"/>
    <w:rsid w:val="00EA705F"/>
    <w:rsid w:val="00EB0271"/>
    <w:rsid w:val="00EB55EF"/>
    <w:rsid w:val="00EB66BE"/>
    <w:rsid w:val="00EC1974"/>
    <w:rsid w:val="00EC1BC4"/>
    <w:rsid w:val="00EC37D4"/>
    <w:rsid w:val="00EC3852"/>
    <w:rsid w:val="00ED4498"/>
    <w:rsid w:val="00ED58D9"/>
    <w:rsid w:val="00ED791E"/>
    <w:rsid w:val="00EE5701"/>
    <w:rsid w:val="00EE72CB"/>
    <w:rsid w:val="00EF556E"/>
    <w:rsid w:val="00EF5BD6"/>
    <w:rsid w:val="00EF5C0D"/>
    <w:rsid w:val="00F046FA"/>
    <w:rsid w:val="00F0478C"/>
    <w:rsid w:val="00F1074A"/>
    <w:rsid w:val="00F1158C"/>
    <w:rsid w:val="00F13266"/>
    <w:rsid w:val="00F14847"/>
    <w:rsid w:val="00F166DC"/>
    <w:rsid w:val="00F3052C"/>
    <w:rsid w:val="00F33819"/>
    <w:rsid w:val="00F41E17"/>
    <w:rsid w:val="00F44B6D"/>
    <w:rsid w:val="00F5479C"/>
    <w:rsid w:val="00F57C8C"/>
    <w:rsid w:val="00F61066"/>
    <w:rsid w:val="00F655A3"/>
    <w:rsid w:val="00F65BD0"/>
    <w:rsid w:val="00F7146F"/>
    <w:rsid w:val="00F75679"/>
    <w:rsid w:val="00F7704B"/>
    <w:rsid w:val="00F82C39"/>
    <w:rsid w:val="00F927A0"/>
    <w:rsid w:val="00F95D36"/>
    <w:rsid w:val="00F9634A"/>
    <w:rsid w:val="00FA1EE7"/>
    <w:rsid w:val="00FB087A"/>
    <w:rsid w:val="00FC02F6"/>
    <w:rsid w:val="00FC325D"/>
    <w:rsid w:val="00FC35B3"/>
    <w:rsid w:val="00FD0E96"/>
    <w:rsid w:val="00FD1CED"/>
    <w:rsid w:val="00FD4A41"/>
    <w:rsid w:val="00FD52CA"/>
    <w:rsid w:val="00FD7394"/>
    <w:rsid w:val="00FE31B4"/>
    <w:rsid w:val="00FE3BA2"/>
    <w:rsid w:val="00FE681D"/>
    <w:rsid w:val="00FF2F2E"/>
    <w:rsid w:val="00FF2F78"/>
    <w:rsid w:val="00FF3893"/>
    <w:rsid w:val="00FF6261"/>
    <w:rsid w:val="00FF749E"/>
    <w:rsid w:val="00FF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6F7E2A-E414-4246-8612-FC0069B8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457B"/>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53457B"/>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3457B"/>
    <w:rPr>
      <w:rFonts w:ascii="Times New Roman" w:eastAsia="Times New Roman" w:hAnsi="Times New Roman" w:cs="Times New Roman"/>
      <w:b/>
      <w:bCs/>
      <w:sz w:val="32"/>
      <w:szCs w:val="32"/>
    </w:rPr>
  </w:style>
  <w:style w:type="paragraph" w:styleId="Antrats">
    <w:name w:val="header"/>
    <w:basedOn w:val="prastasis"/>
    <w:link w:val="AntratsDiagrama"/>
    <w:rsid w:val="0053457B"/>
    <w:pPr>
      <w:tabs>
        <w:tab w:val="center" w:pos="4320"/>
        <w:tab w:val="right" w:pos="8640"/>
      </w:tabs>
    </w:pPr>
  </w:style>
  <w:style w:type="character" w:customStyle="1" w:styleId="AntratsDiagrama">
    <w:name w:val="Antraštės Diagrama"/>
    <w:basedOn w:val="Numatytasispastraiposriftas"/>
    <w:link w:val="Antrats"/>
    <w:rsid w:val="0053457B"/>
    <w:rPr>
      <w:rFonts w:ascii="Times New Roman" w:eastAsia="Times New Roman" w:hAnsi="Times New Roman" w:cs="Times New Roman"/>
      <w:sz w:val="20"/>
      <w:szCs w:val="20"/>
    </w:rPr>
  </w:style>
  <w:style w:type="paragraph" w:styleId="Porat">
    <w:name w:val="footer"/>
    <w:basedOn w:val="prastasis"/>
    <w:link w:val="PoratDiagrama"/>
    <w:rsid w:val="0053457B"/>
    <w:pPr>
      <w:tabs>
        <w:tab w:val="center" w:pos="4320"/>
        <w:tab w:val="right" w:pos="8640"/>
      </w:tabs>
    </w:pPr>
  </w:style>
  <w:style w:type="character" w:customStyle="1" w:styleId="PoratDiagrama">
    <w:name w:val="Poraštė Diagrama"/>
    <w:basedOn w:val="Numatytasispastraiposriftas"/>
    <w:link w:val="Porat"/>
    <w:rsid w:val="0053457B"/>
    <w:rPr>
      <w:rFonts w:ascii="Times New Roman" w:eastAsia="Times New Roman" w:hAnsi="Times New Roman" w:cs="Times New Roman"/>
      <w:sz w:val="20"/>
      <w:szCs w:val="20"/>
    </w:rPr>
  </w:style>
  <w:style w:type="character" w:styleId="Puslapionumeris">
    <w:name w:val="page number"/>
    <w:basedOn w:val="Numatytasispastraiposriftas"/>
    <w:rsid w:val="0053457B"/>
  </w:style>
  <w:style w:type="paragraph" w:customStyle="1" w:styleId="Default">
    <w:name w:val="Default"/>
    <w:rsid w:val="0053457B"/>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customStyle="1" w:styleId="Normal12ptChar">
    <w:name w:val="Normal + 12 pt Char"/>
    <w:basedOn w:val="Numatytasispastraiposriftas"/>
    <w:link w:val="Normal12pt"/>
    <w:locked/>
    <w:rsid w:val="0053457B"/>
  </w:style>
  <w:style w:type="paragraph" w:customStyle="1" w:styleId="Normal12pt">
    <w:name w:val="Normal + 12 pt"/>
    <w:basedOn w:val="prastasis"/>
    <w:link w:val="Normal12ptChar"/>
    <w:rsid w:val="0053457B"/>
    <w:pPr>
      <w:ind w:right="-283"/>
      <w:jc w:val="both"/>
    </w:pPr>
    <w:rPr>
      <w:rFonts w:asciiTheme="minorHAnsi" w:eastAsiaTheme="minorHAnsi" w:hAnsiTheme="minorHAnsi" w:cstheme="minorBidi"/>
      <w:sz w:val="22"/>
      <w:szCs w:val="22"/>
    </w:rPr>
  </w:style>
  <w:style w:type="paragraph" w:styleId="Debesliotekstas">
    <w:name w:val="Balloon Text"/>
    <w:basedOn w:val="prastasis"/>
    <w:link w:val="DebesliotekstasDiagrama"/>
    <w:uiPriority w:val="99"/>
    <w:semiHidden/>
    <w:unhideWhenUsed/>
    <w:rsid w:val="00813B2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3B26"/>
    <w:rPr>
      <w:rFonts w:ascii="Segoe UI" w:eastAsia="Times New Roman" w:hAnsi="Segoe UI" w:cs="Segoe UI"/>
      <w:sz w:val="18"/>
      <w:szCs w:val="18"/>
    </w:rPr>
  </w:style>
  <w:style w:type="paragraph" w:styleId="Sraopastraipa">
    <w:name w:val="List Paragraph"/>
    <w:basedOn w:val="prastasis"/>
    <w:uiPriority w:val="34"/>
    <w:qFormat/>
    <w:rsid w:val="00102F5E"/>
    <w:pPr>
      <w:ind w:left="720"/>
      <w:contextualSpacing/>
    </w:pPr>
  </w:style>
  <w:style w:type="character" w:styleId="Hipersaitas">
    <w:name w:val="Hyperlink"/>
    <w:basedOn w:val="Numatytasispastraiposriftas"/>
    <w:rsid w:val="007455BA"/>
    <w:rPr>
      <w:color w:val="0000FF"/>
      <w:u w:val="single"/>
    </w:rPr>
  </w:style>
  <w:style w:type="paragraph" w:styleId="Pagrindinistekstas">
    <w:name w:val="Body Text"/>
    <w:basedOn w:val="prastasis"/>
    <w:link w:val="PagrindinistekstasDiagrama"/>
    <w:uiPriority w:val="99"/>
    <w:unhideWhenUsed/>
    <w:rsid w:val="00140578"/>
    <w:pPr>
      <w:spacing w:after="120"/>
    </w:pPr>
  </w:style>
  <w:style w:type="character" w:customStyle="1" w:styleId="PagrindinistekstasDiagrama">
    <w:name w:val="Pagrindinis tekstas Diagrama"/>
    <w:basedOn w:val="Numatytasispastraiposriftas"/>
    <w:link w:val="Pagrindinistekstas"/>
    <w:uiPriority w:val="99"/>
    <w:rsid w:val="0014057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356471">
      <w:bodyDiv w:val="1"/>
      <w:marLeft w:val="0"/>
      <w:marRight w:val="0"/>
      <w:marTop w:val="0"/>
      <w:marBottom w:val="0"/>
      <w:divBdr>
        <w:top w:val="none" w:sz="0" w:space="0" w:color="auto"/>
        <w:left w:val="none" w:sz="0" w:space="0" w:color="auto"/>
        <w:bottom w:val="none" w:sz="0" w:space="0" w:color="auto"/>
        <w:right w:val="none" w:sz="0" w:space="0" w:color="auto"/>
      </w:divBdr>
    </w:div>
    <w:div w:id="1360206154">
      <w:bodyDiv w:val="1"/>
      <w:marLeft w:val="0"/>
      <w:marRight w:val="0"/>
      <w:marTop w:val="0"/>
      <w:marBottom w:val="0"/>
      <w:divBdr>
        <w:top w:val="none" w:sz="0" w:space="0" w:color="auto"/>
        <w:left w:val="none" w:sz="0" w:space="0" w:color="auto"/>
        <w:bottom w:val="none" w:sz="0" w:space="0" w:color="auto"/>
        <w:right w:val="none" w:sz="0" w:space="0" w:color="auto"/>
      </w:divBdr>
    </w:div>
    <w:div w:id="196912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tjudo.eu/Official_Suppliers_Lis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iba.org/licensees/"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5886E-24AA-4557-B907-2A54629C3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3</Pages>
  <Words>8166</Words>
  <Characters>4655</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Justina Juškauskaitė</dc:creator>
  <cp:lastModifiedBy>Giedrė Almonaitytė</cp:lastModifiedBy>
  <cp:revision>6</cp:revision>
  <cp:lastPrinted>2016-02-26T09:21:00Z</cp:lastPrinted>
  <dcterms:created xsi:type="dcterms:W3CDTF">2016-02-29T09:14:00Z</dcterms:created>
  <dcterms:modified xsi:type="dcterms:W3CDTF">2016-02-29T14:23:00Z</dcterms:modified>
</cp:coreProperties>
</file>