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1439873" wp14:editId="793C593A">
            <wp:extent cx="551815" cy="560705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FF9">
        <w:rPr>
          <w:rFonts w:ascii="Times New Roman" w:hAnsi="Times New Roman"/>
          <w:b/>
          <w:bCs/>
          <w:sz w:val="24"/>
          <w:szCs w:val="24"/>
        </w:rPr>
        <w:t>VIEŠŲJŲ PIRKIMŲ TARNYBA</w:t>
      </w:r>
    </w:p>
    <w:p w:rsidR="00747483" w:rsidRDefault="00747483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22D7" w:rsidRDefault="00FF22D7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22D7" w:rsidRPr="005E2FF9" w:rsidRDefault="00FF22D7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0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619"/>
        <w:gridCol w:w="1668"/>
        <w:gridCol w:w="708"/>
        <w:gridCol w:w="1811"/>
      </w:tblGrid>
      <w:tr w:rsidR="00FF22D7" w:rsidRPr="005E2FF9" w:rsidTr="00FF22D7">
        <w:trPr>
          <w:cantSplit/>
          <w:trHeight w:val="80"/>
        </w:trPr>
        <w:tc>
          <w:tcPr>
            <w:tcW w:w="5619" w:type="dxa"/>
          </w:tcPr>
          <w:p w:rsidR="00FF22D7" w:rsidRDefault="00FF22D7" w:rsidP="00FF22D7">
            <w:pPr>
              <w:spacing w:before="0" w:after="0"/>
              <w:ind w:firstLine="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sz w:val="24"/>
                <w:szCs w:val="24"/>
              </w:rPr>
              <w:t>etuvos Respublikos ginklų fondui prie Lietuvos Respublikos vidaus reikalų ministerijos</w:t>
            </w:r>
          </w:p>
          <w:p w:rsidR="00FF22D7" w:rsidRDefault="00FF22D7" w:rsidP="00FF22D7">
            <w:pPr>
              <w:spacing w:before="0" w:after="0"/>
              <w:ind w:firstLine="1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Linkmenų g. 26</w:t>
            </w:r>
          </w:p>
          <w:p w:rsidR="00FF22D7" w:rsidRDefault="00FF22D7" w:rsidP="00FF22D7">
            <w:pPr>
              <w:spacing w:before="0" w:after="0"/>
              <w:ind w:firstLine="17"/>
              <w:rPr>
                <w:rFonts w:ascii="Times New Roman" w:hAnsi="Times New Roman"/>
                <w:sz w:val="24"/>
                <w:szCs w:val="24"/>
              </w:rPr>
            </w:pPr>
          </w:p>
          <w:p w:rsidR="00FF22D7" w:rsidRPr="005E2FF9" w:rsidRDefault="00FF22D7" w:rsidP="00FF22D7">
            <w:pPr>
              <w:spacing w:before="0" w:after="0"/>
              <w:ind w:firstLine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LT-08217 Vilnius</w:t>
            </w:r>
          </w:p>
          <w:p w:rsidR="00FF22D7" w:rsidRPr="005E2FF9" w:rsidRDefault="00FF22D7" w:rsidP="00FF22D7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Faksas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706 63 466</w:t>
            </w:r>
          </w:p>
          <w:p w:rsidR="00FF22D7" w:rsidRPr="005E2FF9" w:rsidRDefault="00FF22D7" w:rsidP="00FF22D7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10" w:history="1">
              <w:r w:rsidRPr="005E2FF9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</w:t>
              </w:r>
            </w:hyperlink>
            <w:r w:rsidRPr="005E2FF9">
              <w:rPr>
                <w:rFonts w:ascii="Times New Roman" w:hAnsi="Times New Roman"/>
                <w:sz w:val="24"/>
                <w:szCs w:val="24"/>
              </w:rPr>
              <w:t>@l</w:t>
            </w:r>
            <w:r>
              <w:rPr>
                <w:rFonts w:ascii="Times New Roman" w:hAnsi="Times New Roman"/>
                <w:sz w:val="24"/>
                <w:szCs w:val="24"/>
              </w:rPr>
              <w:t>gf.lt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hideMark/>
          </w:tcPr>
          <w:p w:rsidR="00FF22D7" w:rsidRPr="005E2FF9" w:rsidRDefault="00C34B9B" w:rsidP="00FF22D7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F22D7" w:rsidRPr="005E2FF9">
              <w:rPr>
                <w:rFonts w:ascii="Times New Roman" w:hAnsi="Times New Roman"/>
                <w:sz w:val="24"/>
                <w:szCs w:val="24"/>
              </w:rPr>
              <w:t>2018-</w:t>
            </w:r>
            <w:r w:rsidR="00FF22D7">
              <w:rPr>
                <w:rFonts w:ascii="Times New Roman" w:hAnsi="Times New Roman"/>
                <w:sz w:val="24"/>
                <w:szCs w:val="24"/>
              </w:rPr>
              <w:t>1</w:t>
            </w:r>
            <w:r w:rsidR="002924E0">
              <w:rPr>
                <w:rFonts w:ascii="Times New Roman" w:hAnsi="Times New Roman"/>
                <w:sz w:val="24"/>
                <w:szCs w:val="24"/>
              </w:rPr>
              <w:t>2</w:t>
            </w:r>
            <w:r w:rsidR="00FF22D7" w:rsidRPr="005E2F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FF22D7" w:rsidRPr="005E2FF9" w:rsidRDefault="00FF22D7" w:rsidP="00FF22D7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 xml:space="preserve"> 2018-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hideMark/>
          </w:tcPr>
          <w:p w:rsidR="00FF22D7" w:rsidRPr="005E2FF9" w:rsidRDefault="00FF22D7" w:rsidP="00FF22D7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FF22D7" w:rsidRPr="005E2FF9" w:rsidRDefault="00FF22D7" w:rsidP="00FF22D7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11" w:type="dxa"/>
          </w:tcPr>
          <w:p w:rsidR="00FF22D7" w:rsidRPr="005E2FF9" w:rsidRDefault="00FF22D7" w:rsidP="00FF22D7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4S-</w:t>
            </w:r>
          </w:p>
          <w:p w:rsidR="00FF22D7" w:rsidRPr="005E2FF9" w:rsidRDefault="00FF22D7" w:rsidP="00FF22D7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3GF-835</w:t>
            </w:r>
          </w:p>
        </w:tc>
      </w:tr>
    </w:tbl>
    <w:p w:rsidR="00FF22D7" w:rsidRDefault="00FF22D7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22D7" w:rsidRDefault="00FF22D7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22D7" w:rsidRDefault="00FF22D7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FF9">
        <w:rPr>
          <w:rFonts w:ascii="Times New Roman" w:hAnsi="Times New Roman"/>
          <w:b/>
          <w:bCs/>
          <w:sz w:val="24"/>
          <w:szCs w:val="24"/>
        </w:rPr>
        <w:t>PIRKIMŲ VERTINIMO IŠVADA</w:t>
      </w:r>
    </w:p>
    <w:p w:rsidR="00191676" w:rsidRDefault="00191676" w:rsidP="00FF22D7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:rsidR="00FF22D7" w:rsidRPr="005E2FF9" w:rsidRDefault="00FF22D7" w:rsidP="00FF22D7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2924E0">
      <w:pPr>
        <w:spacing w:before="0" w:after="0" w:line="276" w:lineRule="auto"/>
        <w:ind w:firstLine="851"/>
        <w:rPr>
          <w:rFonts w:ascii="Times New Roman" w:hAnsi="Times New Roman"/>
          <w:sz w:val="24"/>
          <w:szCs w:val="24"/>
        </w:rPr>
      </w:pPr>
      <w:r w:rsidRPr="005E2FF9">
        <w:rPr>
          <w:rFonts w:ascii="Times New Roman" w:hAnsi="Times New Roman"/>
          <w:bCs/>
          <w:sz w:val="24"/>
          <w:szCs w:val="24"/>
        </w:rPr>
        <w:t xml:space="preserve">Viešųjų pirkimų tarnyba (toliau – Tarnyba), </w:t>
      </w:r>
      <w:r w:rsidR="001D20F4" w:rsidRPr="001D20F4">
        <w:rPr>
          <w:rFonts w:ascii="Times New Roman" w:hAnsi="Times New Roman"/>
          <w:sz w:val="24"/>
          <w:szCs w:val="24"/>
        </w:rPr>
        <w:t xml:space="preserve">vadovaudamasi Lietuvos Respublikos viešųjų pirkimų, atliekamų gynybos ir saugumo srityje, įstatymo 9 straipsnio </w:t>
      </w:r>
      <w:r w:rsidR="001D20F4">
        <w:rPr>
          <w:rFonts w:ascii="Times New Roman" w:hAnsi="Times New Roman"/>
          <w:sz w:val="24"/>
          <w:szCs w:val="24"/>
        </w:rPr>
        <w:t>1</w:t>
      </w:r>
      <w:r w:rsidR="001D20F4" w:rsidRPr="001D20F4">
        <w:rPr>
          <w:rFonts w:ascii="Times New Roman" w:hAnsi="Times New Roman"/>
          <w:sz w:val="24"/>
          <w:szCs w:val="24"/>
        </w:rPr>
        <w:t xml:space="preserve"> dalies</w:t>
      </w:r>
      <w:r w:rsidR="001D20F4">
        <w:rPr>
          <w:rFonts w:ascii="Times New Roman" w:hAnsi="Times New Roman"/>
          <w:sz w:val="24"/>
          <w:szCs w:val="24"/>
        </w:rPr>
        <w:t xml:space="preserve"> 1</w:t>
      </w:r>
      <w:r w:rsidR="001D20F4" w:rsidRPr="001D20F4">
        <w:rPr>
          <w:rFonts w:ascii="Times New Roman" w:hAnsi="Times New Roman"/>
          <w:sz w:val="24"/>
          <w:szCs w:val="24"/>
        </w:rPr>
        <w:t xml:space="preserve"> punkto nuostatomis</w:t>
      </w:r>
      <w:r w:rsidR="001D20F4">
        <w:rPr>
          <w:rFonts w:ascii="Times New Roman" w:hAnsi="Times New Roman"/>
          <w:sz w:val="24"/>
          <w:szCs w:val="24"/>
        </w:rPr>
        <w:t>,</w:t>
      </w:r>
      <w:r w:rsidRPr="005E2FF9">
        <w:rPr>
          <w:rFonts w:ascii="Times New Roman" w:hAnsi="Times New Roman"/>
          <w:bCs/>
          <w:sz w:val="24"/>
          <w:szCs w:val="24"/>
        </w:rPr>
        <w:t xml:space="preserve"> atliko </w:t>
      </w:r>
      <w:r w:rsidR="00B01F45" w:rsidRPr="005E2FF9">
        <w:rPr>
          <w:rFonts w:ascii="Times New Roman" w:hAnsi="Times New Roman"/>
          <w:bCs/>
          <w:sz w:val="24"/>
          <w:szCs w:val="24"/>
        </w:rPr>
        <w:t>Li</w:t>
      </w:r>
      <w:r w:rsidR="001D20F4">
        <w:rPr>
          <w:rFonts w:ascii="Times New Roman" w:hAnsi="Times New Roman"/>
          <w:bCs/>
          <w:sz w:val="24"/>
          <w:szCs w:val="24"/>
        </w:rPr>
        <w:t>etuvos Respublikos ginklų fondo prie Lietuvos Respublikos vidaus reikalų ministerijos</w:t>
      </w:r>
      <w:r w:rsidRPr="005E2FF9">
        <w:rPr>
          <w:rFonts w:ascii="Times New Roman" w:hAnsi="Times New Roman"/>
          <w:bCs/>
          <w:sz w:val="24"/>
          <w:szCs w:val="24"/>
        </w:rPr>
        <w:t xml:space="preserve">  </w:t>
      </w:r>
      <w:r w:rsidRPr="005E2FF9">
        <w:rPr>
          <w:rFonts w:ascii="Times New Roman" w:hAnsi="Times New Roman"/>
          <w:sz w:val="24"/>
          <w:szCs w:val="24"/>
        </w:rPr>
        <w:t>vykdyto viešojo pirkimo dalinį vertinimą</w:t>
      </w:r>
      <w:r w:rsidRPr="005E2FF9">
        <w:rPr>
          <w:rFonts w:ascii="Times New Roman" w:hAnsi="Times New Roman"/>
          <w:bCs/>
          <w:sz w:val="24"/>
          <w:szCs w:val="24"/>
        </w:rPr>
        <w:t xml:space="preserve"> dėl </w:t>
      </w:r>
      <w:r w:rsidR="00B01F45" w:rsidRPr="005E2FF9">
        <w:rPr>
          <w:rFonts w:ascii="Times New Roman" w:hAnsi="Times New Roman"/>
          <w:bCs/>
          <w:sz w:val="24"/>
          <w:szCs w:val="24"/>
        </w:rPr>
        <w:t>p</w:t>
      </w:r>
      <w:r w:rsidR="001D20F4">
        <w:rPr>
          <w:rFonts w:ascii="Times New Roman" w:hAnsi="Times New Roman"/>
          <w:bCs/>
          <w:sz w:val="24"/>
          <w:szCs w:val="24"/>
        </w:rPr>
        <w:t>asiūlymų pateikimo terminų ir prekės pavyzdžio reikalavimo</w:t>
      </w:r>
      <w:r w:rsidRPr="005E2FF9">
        <w:rPr>
          <w:rFonts w:ascii="Times New Roman" w:hAnsi="Times New Roman"/>
          <w:bCs/>
          <w:sz w:val="24"/>
          <w:szCs w:val="24"/>
        </w:rPr>
        <w:t>.</w:t>
      </w:r>
    </w:p>
    <w:p w:rsidR="001A6B45" w:rsidRPr="005E2FF9" w:rsidRDefault="001A6B45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 dalis. Bendra informacija</w:t>
      </w: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934"/>
      </w:tblGrid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Pirkimo pavadinimas, numeris (jeigu skelbtas), pirkimo paskelbimo (kvietimo pateikti pasiūlymą) data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="00CE5B32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F53B35">
              <w:rPr>
                <w:rFonts w:ascii="Times New Roman" w:eastAsia="Times New Roman" w:hAnsi="Times New Roman"/>
                <w:sz w:val="24"/>
                <w:szCs w:val="24"/>
              </w:rPr>
              <w:t>inokuliaras</w:t>
            </w:r>
            <w:proofErr w:type="spellEnd"/>
            <w:r w:rsidR="00CE5B32">
              <w:rPr>
                <w:rFonts w:ascii="Times New Roman" w:eastAsia="Times New Roman" w:hAnsi="Times New Roman"/>
                <w:sz w:val="24"/>
                <w:szCs w:val="24"/>
              </w:rPr>
              <w:t>“ (skelbtas 2018</w:t>
            </w:r>
            <w:r w:rsidR="001A6B45" w:rsidRPr="005E2F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E5B3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A6B45" w:rsidRPr="005E2F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E5B32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1A6B45" w:rsidRPr="005E2F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E2FF9">
              <w:rPr>
                <w:rFonts w:ascii="Times New Roman" w:eastAsia="Times New Roman" w:hAnsi="Times New Roman"/>
                <w:sz w:val="24"/>
                <w:szCs w:val="24"/>
              </w:rPr>
              <w:t>Centrinėje viešųjų pirkimų informacinėje sistemoje</w:t>
            </w:r>
            <w:r w:rsidR="004217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1744" w:rsidRPr="00421744">
              <w:rPr>
                <w:rFonts w:ascii="Times New Roman" w:eastAsia="Times New Roman" w:hAnsi="Times New Roman"/>
                <w:sz w:val="24"/>
                <w:szCs w:val="24"/>
              </w:rPr>
              <w:t>(toliau – CVP IS),</w:t>
            </w:r>
            <w:r w:rsidRPr="005E2FF9">
              <w:rPr>
                <w:rFonts w:ascii="Times New Roman" w:eastAsia="Times New Roman" w:hAnsi="Times New Roman"/>
                <w:sz w:val="24"/>
                <w:szCs w:val="24"/>
              </w:rPr>
              <w:t xml:space="preserve"> pirkimo Nr. </w:t>
            </w:r>
            <w:r w:rsidR="00CE5B32">
              <w:rPr>
                <w:rFonts w:ascii="Times New Roman" w:eastAsia="Times New Roman" w:hAnsi="Times New Roman"/>
                <w:sz w:val="24"/>
                <w:szCs w:val="24"/>
              </w:rPr>
              <w:t>403454</w:t>
            </w:r>
            <w:r w:rsidR="001A6B45" w:rsidRPr="005E2FF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108BC">
              <w:rPr>
                <w:rFonts w:ascii="Times New Roman" w:hAnsi="Times New Roman"/>
                <w:bCs/>
                <w:sz w:val="24"/>
                <w:szCs w:val="24"/>
              </w:rPr>
              <w:t xml:space="preserve"> (toliau - Pirkimas)</w:t>
            </w:r>
          </w:p>
        </w:tc>
      </w:tr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Pirkimo būdas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A6B45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S</w:t>
            </w:r>
            <w:r w:rsidR="00CE5B32">
              <w:rPr>
                <w:rFonts w:ascii="Times New Roman" w:hAnsi="Times New Roman"/>
                <w:sz w:val="24"/>
                <w:szCs w:val="24"/>
              </w:rPr>
              <w:t>upaprastintas atviras konkursas</w:t>
            </w:r>
          </w:p>
        </w:tc>
      </w:tr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Planuojama (nenurodoma, jeigu pirkimas vertinamas iki vokų su pasiūlymais atplėšimo procedūros) pirkimo sutarties vertė, su PVM</w:t>
            </w:r>
            <w:r w:rsidR="001A6B45" w:rsidRPr="005E2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>/</w:t>
            </w:r>
            <w:r w:rsidR="001A6B45" w:rsidRPr="005E2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>be PVM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CE5B32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CE5B32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Pirkimo vykdymo teisinis pagrindas (pirkimui taikomo įstatymo redakcija)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CE5B32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20F4">
              <w:rPr>
                <w:rFonts w:ascii="Times New Roman" w:hAnsi="Times New Roman"/>
                <w:sz w:val="24"/>
                <w:szCs w:val="24"/>
              </w:rPr>
              <w:t>Lietuvos Respublikos viešųjų pirkimų, atliekamų gynybos ir saugumo srityje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91676" w:rsidRPr="005E2FF9">
              <w:rPr>
                <w:rFonts w:ascii="Times New Roman" w:hAnsi="Times New Roman"/>
                <w:bCs/>
                <w:sz w:val="24"/>
                <w:szCs w:val="24"/>
              </w:rPr>
              <w:t xml:space="preserve"> įstatymas  (redakcija</w:t>
            </w:r>
            <w:r w:rsidR="002463E4" w:rsidRPr="005E2FF9">
              <w:rPr>
                <w:rFonts w:ascii="Times New Roman" w:hAnsi="Times New Roman"/>
                <w:bCs/>
                <w:sz w:val="24"/>
                <w:szCs w:val="24"/>
              </w:rPr>
              <w:t xml:space="preserve"> nuo 201</w:t>
            </w:r>
            <w:r w:rsidR="006A358C" w:rsidRPr="005E2FF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91676" w:rsidRPr="005E2FF9">
              <w:rPr>
                <w:rFonts w:ascii="Times New Roman" w:hAnsi="Times New Roman"/>
                <w:bCs/>
                <w:sz w:val="24"/>
                <w:szCs w:val="24"/>
              </w:rPr>
              <w:t xml:space="preserve">-01-01)  </w:t>
            </w:r>
            <w:r w:rsidRPr="001D20F4">
              <w:rPr>
                <w:rFonts w:ascii="Times New Roman" w:hAnsi="Times New Roman"/>
                <w:sz w:val="24"/>
                <w:szCs w:val="24"/>
              </w:rPr>
              <w:t>(toliau – VPAGSSĮ</w:t>
            </w:r>
            <w:r w:rsidR="00191676" w:rsidRPr="005E2FF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Vertinimo apimtys/etapas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 xml:space="preserve">Dalinis vertinimas </w:t>
            </w:r>
            <w:r w:rsidR="00FE2F38" w:rsidRPr="005E2FF9">
              <w:rPr>
                <w:rFonts w:ascii="Times New Roman" w:hAnsi="Times New Roman"/>
                <w:sz w:val="24"/>
                <w:szCs w:val="24"/>
              </w:rPr>
              <w:t xml:space="preserve">dėl </w:t>
            </w:r>
            <w:r w:rsidR="00FE2F38">
              <w:rPr>
                <w:rFonts w:ascii="Times New Roman" w:hAnsi="Times New Roman"/>
                <w:sz w:val="24"/>
                <w:szCs w:val="24"/>
              </w:rPr>
              <w:t xml:space="preserve">pasiūlymų pateikimo terminų ir prekės pavyzdžio reikalavimo / </w:t>
            </w:r>
            <w:r w:rsidR="00CE5B32">
              <w:rPr>
                <w:rFonts w:ascii="Times New Roman" w:hAnsi="Times New Roman"/>
                <w:sz w:val="24"/>
                <w:szCs w:val="24"/>
              </w:rPr>
              <w:t>iki vokų</w:t>
            </w:r>
            <w:r w:rsidR="00FE2F38">
              <w:rPr>
                <w:rFonts w:ascii="Times New Roman" w:hAnsi="Times New Roman"/>
                <w:sz w:val="24"/>
                <w:szCs w:val="24"/>
              </w:rPr>
              <w:t xml:space="preserve"> su</w:t>
            </w:r>
            <w:r w:rsidR="00CE5B32">
              <w:rPr>
                <w:rFonts w:ascii="Times New Roman" w:hAnsi="Times New Roman"/>
                <w:sz w:val="24"/>
                <w:szCs w:val="24"/>
              </w:rPr>
              <w:t xml:space="preserve"> pasiūlymais atplėšimo procedūros </w:t>
            </w:r>
          </w:p>
        </w:tc>
      </w:tr>
      <w:tr w:rsidR="00191676" w:rsidRPr="005E2FF9" w:rsidTr="00FF22D7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 xml:space="preserve">Dėl pirkimo vyksta teismo procesas </w:t>
            </w:r>
            <w:r w:rsidRPr="005E2FF9">
              <w:rPr>
                <w:rFonts w:ascii="Times New Roman" w:hAnsi="Times New Roman"/>
                <w:sz w:val="24"/>
                <w:szCs w:val="24"/>
              </w:rPr>
              <w:lastRenderedPageBreak/>
              <w:t>(nurodyti ieškinio (skundo) dalykus, bylos šalių pavadinimus, ar taikomos laikinosios apsaugos priemonės, teisminio nagrinėjimo stadija, pvz., apygardos, apeliacinis teismas)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924E0">
            <w:pPr>
              <w:spacing w:before="0" w:after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</w:tbl>
    <w:p w:rsidR="00491074" w:rsidRDefault="00491074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II dalis. Vertinimo metu nustatyti pažeidimai</w:t>
      </w:r>
    </w:p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9606" w:type="dxa"/>
        <w:tblInd w:w="0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FA5941" w:rsidRPr="005E2FF9" w:rsidTr="00133C2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41" w:rsidRPr="00FA5941" w:rsidRDefault="00FF22D7" w:rsidP="002924E0">
            <w:pPr>
              <w:pStyle w:val="Sraopastraipa"/>
              <w:spacing w:after="0" w:line="276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41" w:rsidRPr="00802463" w:rsidRDefault="00802463" w:rsidP="002924E0">
            <w:pPr>
              <w:spacing w:before="0" w:after="0" w:line="27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20F4">
              <w:rPr>
                <w:rFonts w:ascii="Times New Roman" w:hAnsi="Times New Roman"/>
                <w:sz w:val="24"/>
                <w:szCs w:val="24"/>
              </w:rPr>
              <w:t>VPAGSSĮ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26 straipsnis 2 dalis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1"/>
            </w:r>
            <w:r w:rsidR="003017FB">
              <w:rPr>
                <w:rFonts w:ascii="Times New Roman" w:hAnsi="Times New Roman"/>
                <w:sz w:val="24"/>
                <w:szCs w:val="24"/>
                <w:lang w:val="lt-LT"/>
              </w:rPr>
              <w:t>, 6 straipsnis</w:t>
            </w:r>
            <w:r w:rsidR="003017FB"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2"/>
            </w:r>
          </w:p>
        </w:tc>
      </w:tr>
      <w:tr w:rsidR="00266D85" w:rsidRPr="005E2FF9" w:rsidTr="00EE34B8">
        <w:trPr>
          <w:trHeight w:val="2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5" w:rsidRDefault="00266D85" w:rsidP="002924E0">
            <w:pPr>
              <w:tabs>
                <w:tab w:val="left" w:pos="567"/>
              </w:tabs>
              <w:suppressAutoHyphens/>
              <w:autoSpaceDN w:val="0"/>
              <w:spacing w:before="0" w:after="0" w:line="276" w:lineRule="auto"/>
              <w:ind w:firstLine="709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A594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Pirkimą vykdė </w:t>
            </w:r>
            <w:r w:rsidRPr="0080246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Lietuvos Respublikos ginklų fondas prie Lietuvos Respublikos vidaus reikalų ministerijos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(toliau – Įgaliotoji organizacija) </w:t>
            </w:r>
            <w:r w:rsidRPr="0080246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pagal Lietuvos policijos antiteroristinių operacijų rinktinės „Aras“ įgaliojimą</w:t>
            </w:r>
            <w:r>
              <w:rPr>
                <w:rStyle w:val="Puslapioinaosnuoroda"/>
                <w:rFonts w:ascii="Times New Roman" w:hAnsi="Times New Roman"/>
                <w:bCs/>
                <w:sz w:val="24"/>
                <w:szCs w:val="24"/>
                <w:lang w:val="lt-LT"/>
              </w:rPr>
              <w:footnoteReference w:id="3"/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  <w:r w:rsidRPr="00FA594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Pirkimo sąlygos patvirtintos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Įgaliotosios organizacijos viešojo pirkimo k</w:t>
            </w:r>
            <w:r w:rsidRPr="00FA594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omisijos 2018-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</w:t>
            </w:r>
            <w:r w:rsidRPr="00FA594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05</w:t>
            </w:r>
            <w:r w:rsidRPr="00FA594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posėdžio metu (protokolas Nr. VP-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18-269</w:t>
            </w:r>
            <w:r w:rsidRPr="00FA594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).</w:t>
            </w:r>
          </w:p>
          <w:p w:rsidR="00266D85" w:rsidRPr="004F2411" w:rsidRDefault="00266D85" w:rsidP="002924E0">
            <w:pPr>
              <w:spacing w:before="0" w:after="0" w:line="276" w:lineRule="auto"/>
              <w:ind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Remiantis CVP IS esančia informacija, Įgaliotoji organizacija skelbimą apie Pirkimą Tarnybai išsiuntė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08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Skelbimas apie Pirkimą paskelbtas 2018-10-09. 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Skelbimo 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dalies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IV.3.4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) punkte numatyta, kad „Pa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raiškų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dalyvauti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irkimo procedūroje p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riėmimo terminas – 201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, laikas – 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:00“. </w:t>
            </w:r>
          </w:p>
          <w:p w:rsidR="00266D85" w:rsidRPr="004F2411" w:rsidRDefault="00266D85" w:rsidP="002924E0">
            <w:pPr>
              <w:spacing w:before="0" w:after="0" w:line="276" w:lineRule="auto"/>
              <w:ind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Vadovaujantis </w:t>
            </w:r>
            <w:r w:rsidRPr="001D20F4">
              <w:rPr>
                <w:rFonts w:ascii="Times New Roman" w:hAnsi="Times New Roman"/>
                <w:sz w:val="24"/>
                <w:szCs w:val="24"/>
              </w:rPr>
              <w:t>VPAGSSĮ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26 straipsnio 2 dalies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nuostata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, pa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raiškų ir pa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siūlymų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riėmimo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terminas 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Atliekant supaprastintus pirkimus paraiškų ir pasiūlymų priėmimo </w:t>
            </w:r>
            <w:r w:rsidRPr="008F119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terminas negali būti trumpesnis kaip 7 darbo dienos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F119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nuo pranešimo paskelbimo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Centrinėje viešųjų informacinėje sistemoje 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&lt;...&gt;“. Tarnyba pastebi, kad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minėto straipsnio 1 dalyje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&lt;...&gt;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nustatytas paraiškų ir pasiūlymų priėmimo terminas </w:t>
            </w:r>
            <w:r w:rsidRPr="00ED1C0F">
              <w:rPr>
                <w:rFonts w:ascii="Times New Roman" w:hAnsi="Times New Roman"/>
                <w:i/>
                <w:sz w:val="24"/>
                <w:szCs w:val="24"/>
                <w:u w:val="single"/>
                <w:lang w:val="lt-LT"/>
              </w:rPr>
              <w:t>turi būti pakankamas paraiškoms ir pasiūlymams parengti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tačiau negali būti trumpesnis, negu nurodyta šio straipsnio 2, 3 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&lt;...&gt;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dalyse. Nustatydama šį terminą perkančioji organizacija privalo atsižvelgti į pirkimo sudėtingumą ir laiką, reikalingą paraiškoms ir pasiūlymams parengti“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:rsidR="00266D85" w:rsidRPr="005E2FF9" w:rsidRDefault="00266D85" w:rsidP="002924E0">
            <w:pPr>
              <w:spacing w:before="0" w:after="0" w:line="276" w:lineRule="auto"/>
              <w:ind w:firstLine="709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Šiuo atveju, atsižvelgiant į tai, kad apie planuojamą Pirkimą iš anksto nebuvo skelbta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bei 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>į Pirkimo sąlygose nurodyt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Pirkimo objekto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sudėtingumą, specifiškumą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techninės specifikacijos reikalavimus, į tai, kad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elektroninių vokų su pasiūlymais atidarymo dieną tiekėjas privalo pateikti pilnai veikiantį ir sukomplektuotą siūlomų tiekti identiškų prekių pavyzdį, kuris turi atitikti techninėje specifikacijoje nurodytus reikalavimus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kuriam reikalingi leidimai / licencijos, 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taip pat į tai, kad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CVP IS priemonėmis buvo gauti  klausimai / pastebėjimai, pranešimai dėl prekės pavyzdžio pateikimo ir pasiūlymų pateikimo terminų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4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bei pretenziją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5"/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Tarnyba konstatuoja, kad nustatytas pasiūlymų pateikimo terminas pernelyg trumpas, neproporcingas Pirkimo objektui, nepagrįstai riboja tiekėjų konkurenciją ir pažeidžia </w:t>
            </w:r>
            <w:r w:rsidRPr="001D20F4">
              <w:rPr>
                <w:rFonts w:ascii="Times New Roman" w:hAnsi="Times New Roman"/>
                <w:sz w:val="24"/>
                <w:szCs w:val="24"/>
              </w:rPr>
              <w:t>VPAGSSĮ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straipsn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yje</w:t>
            </w:r>
            <w:r w:rsidRPr="004F24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įtvirtintus skaidrumo, proporcingumo ir lygiateisiškumo principus.</w:t>
            </w:r>
          </w:p>
        </w:tc>
      </w:tr>
    </w:tbl>
    <w:p w:rsidR="00191676" w:rsidRPr="005E2FF9" w:rsidRDefault="00191676" w:rsidP="00FF22D7">
      <w:pPr>
        <w:spacing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FF22D7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III dalis. Pastabos, į kurias Perkančioji organizacija turėtų atsižvelgti vykdydama kitus pirkimus</w:t>
      </w:r>
    </w:p>
    <w:p w:rsidR="00191676" w:rsidRPr="005E2FF9" w:rsidRDefault="00191676" w:rsidP="00FF22D7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931"/>
      </w:tblGrid>
      <w:tr w:rsidR="00191676" w:rsidRPr="005E2FF9" w:rsidTr="002924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76" w:rsidRPr="005E2FF9" w:rsidRDefault="002924E0" w:rsidP="002924E0">
            <w:pPr>
              <w:spacing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6" w:rsidRPr="005E2FF9" w:rsidRDefault="00191676" w:rsidP="00FF22D7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2D7" w:rsidRPr="005E2FF9" w:rsidTr="002924E0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7" w:rsidRPr="005E2FF9" w:rsidRDefault="00FF22D7" w:rsidP="00FF22D7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676" w:rsidRPr="005E2FF9" w:rsidRDefault="00191676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7B48D0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IV dalis. Sprendimas</w:t>
      </w:r>
    </w:p>
    <w:p w:rsidR="00191676" w:rsidRDefault="00191676" w:rsidP="00FF22D7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2924E0" w:rsidRPr="002924E0" w:rsidRDefault="00FD04F5" w:rsidP="002924E0">
      <w:pPr>
        <w:spacing w:before="0" w:after="0"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Tarnyba, a</w:t>
      </w:r>
      <w:r w:rsidR="002924E0" w:rsidRPr="002924E0">
        <w:rPr>
          <w:rFonts w:ascii="Times New Roman" w:hAnsi="Times New Roman"/>
          <w:sz w:val="24"/>
          <w:szCs w:val="24"/>
        </w:rPr>
        <w:t>tsižvelgdama į nustatytus VPAGSSĮ  nuostatų pažeidimus</w:t>
      </w:r>
      <w:r>
        <w:rPr>
          <w:rFonts w:ascii="Times New Roman" w:hAnsi="Times New Roman"/>
          <w:sz w:val="24"/>
          <w:szCs w:val="24"/>
        </w:rPr>
        <w:t xml:space="preserve">, taip pat įvertinus tai, kad naujo pasiūlymų pateikimo termino nustatymas galėtų sudominti ir prie šio pirkimo neprisijungusius tiekėjus </w:t>
      </w:r>
      <w:r w:rsidR="0068284E">
        <w:rPr>
          <w:rFonts w:ascii="Times New Roman" w:hAnsi="Times New Roman"/>
          <w:sz w:val="24"/>
          <w:szCs w:val="24"/>
        </w:rPr>
        <w:t>bei</w:t>
      </w:r>
      <w:bookmarkStart w:id="0" w:name="_GoBack"/>
      <w:bookmarkEnd w:id="0"/>
      <w:r w:rsidR="002924E0" w:rsidRPr="002924E0">
        <w:rPr>
          <w:rFonts w:ascii="Times New Roman" w:hAnsi="Times New Roman"/>
          <w:sz w:val="24"/>
          <w:szCs w:val="24"/>
        </w:rPr>
        <w:t xml:space="preserve"> vadovaudamasi VPAGSSĮ 9 straipsnio 2 dalies 4 punktu, </w:t>
      </w:r>
      <w:r>
        <w:rPr>
          <w:rFonts w:ascii="Times New Roman" w:hAnsi="Times New Roman"/>
          <w:sz w:val="24"/>
          <w:szCs w:val="24"/>
        </w:rPr>
        <w:t xml:space="preserve"> </w:t>
      </w:r>
      <w:r w:rsidR="002924E0" w:rsidRPr="002924E0">
        <w:rPr>
          <w:rFonts w:ascii="Times New Roman" w:hAnsi="Times New Roman"/>
          <w:sz w:val="24"/>
          <w:szCs w:val="24"/>
        </w:rPr>
        <w:t>įpareigoja Įgaliotąją  organizaciją:</w:t>
      </w:r>
    </w:p>
    <w:p w:rsidR="002924E0" w:rsidRPr="002924E0" w:rsidRDefault="002924E0" w:rsidP="002924E0">
      <w:pPr>
        <w:spacing w:before="0" w:after="0" w:line="276" w:lineRule="auto"/>
        <w:ind w:firstLine="851"/>
        <w:rPr>
          <w:rFonts w:ascii="Times New Roman" w:hAnsi="Times New Roman"/>
          <w:sz w:val="24"/>
          <w:szCs w:val="24"/>
        </w:rPr>
      </w:pPr>
      <w:r w:rsidRPr="002924E0">
        <w:rPr>
          <w:rFonts w:ascii="Times New Roman" w:hAnsi="Times New Roman"/>
          <w:sz w:val="24"/>
          <w:szCs w:val="24"/>
        </w:rPr>
        <w:t>1.</w:t>
      </w:r>
      <w:r w:rsidRPr="002924E0">
        <w:rPr>
          <w:rFonts w:ascii="Times New Roman" w:hAnsi="Times New Roman"/>
          <w:sz w:val="24"/>
          <w:szCs w:val="24"/>
        </w:rPr>
        <w:tab/>
      </w:r>
      <w:r w:rsidR="00FD04F5">
        <w:rPr>
          <w:rFonts w:ascii="Times New Roman" w:hAnsi="Times New Roman"/>
          <w:sz w:val="24"/>
          <w:szCs w:val="24"/>
        </w:rPr>
        <w:t>nutraukti Pirkimo procedūras</w:t>
      </w:r>
      <w:r w:rsidRPr="002924E0">
        <w:rPr>
          <w:rFonts w:ascii="Times New Roman" w:hAnsi="Times New Roman"/>
          <w:sz w:val="24"/>
          <w:szCs w:val="24"/>
        </w:rPr>
        <w:t>;</w:t>
      </w:r>
    </w:p>
    <w:p w:rsidR="002924E0" w:rsidRPr="002924E0" w:rsidRDefault="002924E0" w:rsidP="002924E0">
      <w:pPr>
        <w:spacing w:before="0" w:after="0" w:line="276" w:lineRule="auto"/>
        <w:ind w:firstLine="851"/>
        <w:rPr>
          <w:rFonts w:ascii="Times New Roman" w:hAnsi="Times New Roman"/>
          <w:sz w:val="24"/>
          <w:szCs w:val="24"/>
        </w:rPr>
      </w:pPr>
      <w:r w:rsidRPr="002924E0">
        <w:rPr>
          <w:rFonts w:ascii="Times New Roman" w:hAnsi="Times New Roman"/>
          <w:sz w:val="24"/>
          <w:szCs w:val="24"/>
        </w:rPr>
        <w:t>2.</w:t>
      </w:r>
      <w:r w:rsidRPr="002924E0">
        <w:rPr>
          <w:rFonts w:ascii="Times New Roman" w:hAnsi="Times New Roman"/>
          <w:sz w:val="24"/>
          <w:szCs w:val="24"/>
        </w:rPr>
        <w:tab/>
        <w:t>raštu informuoti Tarnybą apie įpareigojimo įvykdymą ir pateikti tai patvirtinančius dokumentus.</w:t>
      </w:r>
    </w:p>
    <w:p w:rsidR="002924E0" w:rsidRPr="002924E0" w:rsidRDefault="002924E0" w:rsidP="002924E0">
      <w:pPr>
        <w:spacing w:before="0" w:after="0" w:line="276" w:lineRule="auto"/>
        <w:ind w:firstLine="851"/>
        <w:rPr>
          <w:rFonts w:ascii="Times New Roman" w:hAnsi="Times New Roman"/>
          <w:sz w:val="24"/>
          <w:szCs w:val="24"/>
        </w:rPr>
      </w:pPr>
      <w:r w:rsidRPr="002924E0">
        <w:rPr>
          <w:rFonts w:ascii="Times New Roman" w:hAnsi="Times New Roman"/>
          <w:sz w:val="24"/>
          <w:szCs w:val="24"/>
        </w:rPr>
        <w:t>Vadovaujantis Lietuvos Respublikos administracinių bylų teisenos įstatymo 5 ir 17 straipsniais, nesutikę su Tarnybos sprendimu, Jūs galite jį apskųsti teismui šio įstatymo nustatyta tvarka.</w:t>
      </w:r>
    </w:p>
    <w:p w:rsidR="002924E0" w:rsidRPr="005E2FF9" w:rsidRDefault="002924E0" w:rsidP="002924E0">
      <w:pPr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FF22D7">
      <w:pPr>
        <w:pStyle w:val="MediumGrid21"/>
        <w:spacing w:before="0" w:after="0"/>
        <w:ind w:firstLine="720"/>
        <w:rPr>
          <w:rFonts w:ascii="Times New Roman" w:hAnsi="Times New Roman"/>
          <w:bCs/>
          <w:sz w:val="24"/>
          <w:szCs w:val="24"/>
          <w:lang w:val="lt-LT"/>
        </w:rPr>
      </w:pPr>
    </w:p>
    <w:p w:rsidR="00191676" w:rsidRDefault="00191676" w:rsidP="00FF22D7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</w:p>
    <w:p w:rsidR="00FE00D1" w:rsidRDefault="00FE00D1" w:rsidP="00FF22D7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4401A" w:rsidTr="00C4401A">
        <w:tc>
          <w:tcPr>
            <w:tcW w:w="4927" w:type="dxa"/>
          </w:tcPr>
          <w:p w:rsidR="00C4401A" w:rsidRPr="00FD04F5" w:rsidRDefault="00C4401A" w:rsidP="00FF22D7">
            <w:pPr>
              <w:tabs>
                <w:tab w:val="left" w:pos="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D04F5">
              <w:rPr>
                <w:rFonts w:ascii="Times New Roman" w:hAnsi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4927" w:type="dxa"/>
          </w:tcPr>
          <w:p w:rsidR="00C4401A" w:rsidRDefault="00C4401A" w:rsidP="00C4401A">
            <w:pPr>
              <w:tabs>
                <w:tab w:val="left" w:pos="0"/>
              </w:tabs>
              <w:spacing w:before="0" w:after="0"/>
              <w:ind w:firstLine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Diana Vilytė</w:t>
            </w:r>
          </w:p>
        </w:tc>
      </w:tr>
    </w:tbl>
    <w:p w:rsidR="00FE00D1" w:rsidRPr="005E2FF9" w:rsidRDefault="00FE00D1" w:rsidP="00FF22D7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</w:p>
    <w:p w:rsidR="00191676" w:rsidRPr="005E2FF9" w:rsidRDefault="00191676" w:rsidP="00FF22D7">
      <w:pPr>
        <w:spacing w:before="0" w:after="0"/>
        <w:ind w:firstLine="0"/>
        <w:rPr>
          <w:rFonts w:ascii="Times New Roman" w:hAnsi="Times New Roman"/>
          <w:sz w:val="24"/>
          <w:szCs w:val="24"/>
        </w:rPr>
      </w:pP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</w:p>
    <w:p w:rsidR="00191676" w:rsidRPr="005E2FF9" w:rsidRDefault="00191676" w:rsidP="00FF22D7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  <w:r w:rsidRPr="005E2FF9">
        <w:rPr>
          <w:rFonts w:ascii="Times New Roman" w:hAnsi="Times New Roman"/>
          <w:bCs/>
          <w:sz w:val="24"/>
          <w:szCs w:val="24"/>
        </w:rPr>
        <w:tab/>
      </w:r>
      <w:r w:rsidRPr="005E2FF9">
        <w:rPr>
          <w:rFonts w:ascii="Times New Roman" w:hAnsi="Times New Roman"/>
          <w:bCs/>
          <w:sz w:val="24"/>
          <w:szCs w:val="24"/>
        </w:rPr>
        <w:tab/>
        <w:t xml:space="preserve">                               </w:t>
      </w:r>
    </w:p>
    <w:p w:rsidR="00191676" w:rsidRPr="005E2FF9" w:rsidRDefault="00191676" w:rsidP="00FF22D7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</w:p>
    <w:p w:rsidR="00191676" w:rsidRPr="005E2FF9" w:rsidRDefault="00191676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91676" w:rsidRPr="005E2FF9" w:rsidRDefault="00191676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Default="002463E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491074" w:rsidRDefault="0049107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491074" w:rsidRDefault="0049107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491074" w:rsidRDefault="0049107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491074" w:rsidRDefault="0049107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Default="002463E4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C4401A" w:rsidRDefault="00C4401A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FE00D1" w:rsidRPr="00FE00D1" w:rsidRDefault="00FE00D1" w:rsidP="00FF22D7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E00D1">
        <w:rPr>
          <w:rFonts w:ascii="Times New Roman" w:eastAsia="Times New Roman" w:hAnsi="Times New Roman"/>
          <w:sz w:val="24"/>
          <w:szCs w:val="24"/>
        </w:rPr>
        <w:t>L. Tautvaišienė, tel. (8 5) 219 7036, faks. (8 5) 213 6213, el. p. Laimute.Tautvaisiene@vpt.lt</w:t>
      </w:r>
    </w:p>
    <w:sectPr w:rsidR="00FE00D1" w:rsidRPr="00FE00D1" w:rsidSect="00FF22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28" w:rsidRDefault="00400828" w:rsidP="00191676">
      <w:pPr>
        <w:spacing w:before="0" w:after="0"/>
      </w:pPr>
      <w:r>
        <w:separator/>
      </w:r>
    </w:p>
  </w:endnote>
  <w:endnote w:type="continuationSeparator" w:id="0">
    <w:p w:rsidR="00400828" w:rsidRDefault="00400828" w:rsidP="001916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28" w:rsidRDefault="00400828" w:rsidP="00191676">
      <w:pPr>
        <w:spacing w:before="0" w:after="0"/>
      </w:pPr>
      <w:r>
        <w:separator/>
      </w:r>
    </w:p>
  </w:footnote>
  <w:footnote w:type="continuationSeparator" w:id="0">
    <w:p w:rsidR="00400828" w:rsidRDefault="00400828" w:rsidP="00191676">
      <w:pPr>
        <w:spacing w:before="0" w:after="0"/>
      </w:pPr>
      <w:r>
        <w:continuationSeparator/>
      </w:r>
    </w:p>
  </w:footnote>
  <w:footnote w:id="1">
    <w:p w:rsidR="00802463" w:rsidRPr="003017FB" w:rsidRDefault="00802463" w:rsidP="003017FB">
      <w:pPr>
        <w:pStyle w:val="Puslapioinaostekstas"/>
        <w:spacing w:before="0"/>
        <w:ind w:firstLine="284"/>
        <w:rPr>
          <w:rFonts w:ascii="Times New Roman" w:hAnsi="Times New Roman"/>
        </w:rPr>
      </w:pPr>
      <w:r w:rsidRPr="00C4401A">
        <w:rPr>
          <w:rStyle w:val="Puslapioinaosnuoroda"/>
          <w:rFonts w:ascii="Times New Roman" w:hAnsi="Times New Roman"/>
        </w:rPr>
        <w:footnoteRef/>
      </w:r>
      <w:r w:rsidRPr="00C4401A">
        <w:rPr>
          <w:rFonts w:ascii="Times New Roman" w:hAnsi="Times New Roman"/>
        </w:rPr>
        <w:t xml:space="preserve"> „Atliekant supaprastintus pirkimus paraiškų ir pasiūlymų priėmimo terminas negali būti trumpesnis kaip 7 darbo </w:t>
      </w:r>
      <w:r w:rsidRPr="003017FB">
        <w:rPr>
          <w:rFonts w:ascii="Times New Roman" w:hAnsi="Times New Roman"/>
        </w:rPr>
        <w:t>dienos nuo pranešimo paskelbimo Centrinėje viešųjų pirkimų informacinėje sistemoje arba nuo kvietimo pateikti pasiūlymą ar dalyvauti derybose arba konkurenciniame dialoge išsiuntimo kandidatams dienos“;</w:t>
      </w:r>
    </w:p>
  </w:footnote>
  <w:footnote w:id="2">
    <w:p w:rsidR="003017FB" w:rsidRPr="003017FB" w:rsidRDefault="003017FB" w:rsidP="003017FB">
      <w:pPr>
        <w:pStyle w:val="Puslapioinaostekstas"/>
        <w:spacing w:before="0"/>
        <w:ind w:firstLine="0"/>
        <w:rPr>
          <w:rFonts w:ascii="Times New Roman" w:hAnsi="Times New Roman"/>
        </w:rPr>
      </w:pPr>
      <w:r w:rsidRPr="003017FB">
        <w:rPr>
          <w:rFonts w:ascii="Times New Roman" w:hAnsi="Times New Roman"/>
        </w:rPr>
        <w:t xml:space="preserve">     </w:t>
      </w:r>
      <w:r w:rsidRPr="003017FB">
        <w:rPr>
          <w:rStyle w:val="Puslapioinaosnuoroda"/>
          <w:rFonts w:ascii="Times New Roman" w:hAnsi="Times New Roman"/>
        </w:rPr>
        <w:footnoteRef/>
      </w:r>
      <w:r w:rsidRPr="003017FB">
        <w:rPr>
          <w:rFonts w:ascii="Times New Roman" w:hAnsi="Times New Roman"/>
        </w:rPr>
        <w:t xml:space="preserve"> „ Perkančioji užtikrina, kad atliekant pirkimo procedūras būtų laikomasi lygiateisiškumo, nediskriminavimo ir skaidrumo principų“</w:t>
      </w:r>
      <w:r w:rsidR="00D95100">
        <w:rPr>
          <w:rFonts w:ascii="Times New Roman" w:hAnsi="Times New Roman"/>
        </w:rPr>
        <w:t>;</w:t>
      </w:r>
    </w:p>
  </w:footnote>
  <w:footnote w:id="3">
    <w:p w:rsidR="00266D85" w:rsidRPr="003017FB" w:rsidRDefault="00266D85" w:rsidP="003017FB">
      <w:pPr>
        <w:pStyle w:val="Puslapioinaostekstas"/>
        <w:spacing w:before="0"/>
        <w:ind w:firstLine="284"/>
        <w:rPr>
          <w:rFonts w:ascii="Times New Roman" w:hAnsi="Times New Roman"/>
        </w:rPr>
      </w:pPr>
      <w:r w:rsidRPr="003017FB">
        <w:rPr>
          <w:rStyle w:val="Puslapioinaosnuoroda"/>
          <w:rFonts w:ascii="Times New Roman" w:hAnsi="Times New Roman"/>
        </w:rPr>
        <w:footnoteRef/>
      </w:r>
      <w:r w:rsidRPr="003017FB">
        <w:rPr>
          <w:rFonts w:ascii="Times New Roman" w:hAnsi="Times New Roman"/>
        </w:rPr>
        <w:t xml:space="preserve"> 2018 m. birželio 29 d. įgaliojimas dėl viešojo pirkimo vykdymo Nr. 137-S-129 (1.8);</w:t>
      </w:r>
    </w:p>
  </w:footnote>
  <w:footnote w:id="4">
    <w:p w:rsidR="00266D85" w:rsidRPr="003017FB" w:rsidRDefault="00266D85" w:rsidP="003017FB">
      <w:pPr>
        <w:pStyle w:val="Puslapioinaostekstas"/>
        <w:spacing w:before="0"/>
        <w:ind w:firstLine="284"/>
        <w:rPr>
          <w:rFonts w:ascii="Times New Roman" w:hAnsi="Times New Roman"/>
        </w:rPr>
      </w:pPr>
      <w:r w:rsidRPr="003017FB">
        <w:rPr>
          <w:rStyle w:val="Puslapioinaosnuoroda"/>
          <w:rFonts w:ascii="Times New Roman" w:hAnsi="Times New Roman"/>
        </w:rPr>
        <w:footnoteRef/>
      </w:r>
      <w:r w:rsidRPr="003017FB">
        <w:rPr>
          <w:rFonts w:ascii="Times New Roman" w:hAnsi="Times New Roman"/>
        </w:rPr>
        <w:t xml:space="preserve"> CVP IS pranešimai Nr. 6594998 ir  6608727;</w:t>
      </w:r>
    </w:p>
  </w:footnote>
  <w:footnote w:id="5">
    <w:p w:rsidR="00266D85" w:rsidRPr="003017FB" w:rsidRDefault="00266D85" w:rsidP="003017FB">
      <w:pPr>
        <w:pStyle w:val="Puslapioinaostekstas"/>
        <w:spacing w:before="0"/>
        <w:ind w:firstLine="0"/>
        <w:rPr>
          <w:rFonts w:ascii="Times New Roman" w:hAnsi="Times New Roman"/>
        </w:rPr>
      </w:pPr>
      <w:r w:rsidRPr="003017FB">
        <w:rPr>
          <w:rFonts w:ascii="Times New Roman" w:hAnsi="Times New Roman"/>
        </w:rPr>
        <w:t xml:space="preserve">      </w:t>
      </w:r>
      <w:r w:rsidRPr="003017FB">
        <w:rPr>
          <w:rStyle w:val="Puslapioinaosnuoroda"/>
          <w:rFonts w:ascii="Times New Roman" w:hAnsi="Times New Roman"/>
        </w:rPr>
        <w:footnoteRef/>
      </w:r>
      <w:r w:rsidRPr="003017FB">
        <w:rPr>
          <w:rFonts w:ascii="Times New Roman" w:hAnsi="Times New Roman"/>
        </w:rPr>
        <w:t xml:space="preserve"> CVP IS pranešimas 6616594</w:t>
      </w:r>
      <w:r w:rsidR="00C34B9B" w:rsidRPr="003017FB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551E"/>
    <w:multiLevelType w:val="hybridMultilevel"/>
    <w:tmpl w:val="3AECD024"/>
    <w:lvl w:ilvl="0" w:tplc="A0DC9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FE40BA1"/>
    <w:multiLevelType w:val="multilevel"/>
    <w:tmpl w:val="F28A27AE"/>
    <w:lvl w:ilvl="0">
      <w:start w:val="1"/>
      <w:numFmt w:val="decimal"/>
      <w:lvlText w:val="%1."/>
      <w:lvlJc w:val="center"/>
      <w:pPr>
        <w:ind w:left="360" w:hanging="133"/>
      </w:pPr>
      <w:rPr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816" w:hanging="390"/>
      </w:pPr>
    </w:lvl>
    <w:lvl w:ilvl="2">
      <w:start w:val="1"/>
      <w:numFmt w:val="decimal"/>
      <w:isLgl/>
      <w:lvlText w:val="%1.%2.%3"/>
      <w:lvlJc w:val="left"/>
      <w:pPr>
        <w:ind w:left="1345" w:hanging="720"/>
      </w:pPr>
    </w:lvl>
    <w:lvl w:ilvl="3">
      <w:start w:val="1"/>
      <w:numFmt w:val="decimal"/>
      <w:isLgl/>
      <w:lvlText w:val="%1.%2.%3.%4"/>
      <w:lvlJc w:val="left"/>
      <w:pPr>
        <w:ind w:left="1544" w:hanging="720"/>
      </w:pPr>
    </w:lvl>
    <w:lvl w:ilvl="4">
      <w:start w:val="1"/>
      <w:numFmt w:val="decimal"/>
      <w:isLgl/>
      <w:lvlText w:val="%1.%2.%3.%4.%5"/>
      <w:lvlJc w:val="left"/>
      <w:pPr>
        <w:ind w:left="2103" w:hanging="1080"/>
      </w:pPr>
    </w:lvl>
    <w:lvl w:ilvl="5">
      <w:start w:val="1"/>
      <w:numFmt w:val="decimal"/>
      <w:isLgl/>
      <w:lvlText w:val="%1.%2.%3.%4.%5.%6"/>
      <w:lvlJc w:val="left"/>
      <w:pPr>
        <w:ind w:left="2302" w:hanging="1080"/>
      </w:pPr>
    </w:lvl>
    <w:lvl w:ilvl="6">
      <w:start w:val="1"/>
      <w:numFmt w:val="decimal"/>
      <w:isLgl/>
      <w:lvlText w:val="%1.%2.%3.%4.%5.%6.%7"/>
      <w:lvlJc w:val="left"/>
      <w:pPr>
        <w:ind w:left="2861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61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76"/>
    <w:rsid w:val="00005AA3"/>
    <w:rsid w:val="000760FF"/>
    <w:rsid w:val="00102553"/>
    <w:rsid w:val="00133C21"/>
    <w:rsid w:val="00191676"/>
    <w:rsid w:val="001A6025"/>
    <w:rsid w:val="001A6B45"/>
    <w:rsid w:val="001D20F4"/>
    <w:rsid w:val="001D3609"/>
    <w:rsid w:val="00242911"/>
    <w:rsid w:val="002463E4"/>
    <w:rsid w:val="00266D85"/>
    <w:rsid w:val="00275D51"/>
    <w:rsid w:val="00277EA1"/>
    <w:rsid w:val="002924E0"/>
    <w:rsid w:val="0029419D"/>
    <w:rsid w:val="002D36D1"/>
    <w:rsid w:val="003017FB"/>
    <w:rsid w:val="00376FDA"/>
    <w:rsid w:val="003C45D2"/>
    <w:rsid w:val="003D6F11"/>
    <w:rsid w:val="003E6C99"/>
    <w:rsid w:val="00400828"/>
    <w:rsid w:val="0042027D"/>
    <w:rsid w:val="00421744"/>
    <w:rsid w:val="00424831"/>
    <w:rsid w:val="00491074"/>
    <w:rsid w:val="004B4DD0"/>
    <w:rsid w:val="004C4AE3"/>
    <w:rsid w:val="004F2411"/>
    <w:rsid w:val="005764C7"/>
    <w:rsid w:val="005B4886"/>
    <w:rsid w:val="005E2FF9"/>
    <w:rsid w:val="005E547E"/>
    <w:rsid w:val="0068284E"/>
    <w:rsid w:val="006A358C"/>
    <w:rsid w:val="00747483"/>
    <w:rsid w:val="007A2EC8"/>
    <w:rsid w:val="007B48D0"/>
    <w:rsid w:val="00802463"/>
    <w:rsid w:val="008108BC"/>
    <w:rsid w:val="008477B5"/>
    <w:rsid w:val="008B2B3D"/>
    <w:rsid w:val="008D0CB6"/>
    <w:rsid w:val="008F1196"/>
    <w:rsid w:val="00900CD2"/>
    <w:rsid w:val="0099227F"/>
    <w:rsid w:val="00A014F2"/>
    <w:rsid w:val="00A238E0"/>
    <w:rsid w:val="00A27C1D"/>
    <w:rsid w:val="00A40413"/>
    <w:rsid w:val="00A8721A"/>
    <w:rsid w:val="00AF1DDE"/>
    <w:rsid w:val="00B01F45"/>
    <w:rsid w:val="00B361BC"/>
    <w:rsid w:val="00B83AD1"/>
    <w:rsid w:val="00BA17C2"/>
    <w:rsid w:val="00BB7412"/>
    <w:rsid w:val="00BE57C5"/>
    <w:rsid w:val="00C2173E"/>
    <w:rsid w:val="00C34B9B"/>
    <w:rsid w:val="00C4401A"/>
    <w:rsid w:val="00C550AC"/>
    <w:rsid w:val="00CE5B32"/>
    <w:rsid w:val="00CE62D4"/>
    <w:rsid w:val="00D95100"/>
    <w:rsid w:val="00E0033D"/>
    <w:rsid w:val="00E25616"/>
    <w:rsid w:val="00ED1C0F"/>
    <w:rsid w:val="00F3483D"/>
    <w:rsid w:val="00F53B35"/>
    <w:rsid w:val="00F8575C"/>
    <w:rsid w:val="00FA5941"/>
    <w:rsid w:val="00FD04F5"/>
    <w:rsid w:val="00FE00D1"/>
    <w:rsid w:val="00FE2F38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167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191676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91676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91676"/>
    <w:pPr>
      <w:suppressAutoHyphens/>
      <w:autoSpaceDN w:val="0"/>
      <w:spacing w:before="0" w:after="160" w:line="252" w:lineRule="auto"/>
      <w:ind w:left="720" w:firstLine="0"/>
      <w:jc w:val="left"/>
    </w:pPr>
  </w:style>
  <w:style w:type="paragraph" w:customStyle="1" w:styleId="MediumGrid21">
    <w:name w:val="Medium Grid 21"/>
    <w:uiPriority w:val="1"/>
    <w:qFormat/>
    <w:rsid w:val="0019167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character" w:styleId="Puslapioinaosnuoroda">
    <w:name w:val="footnote reference"/>
    <w:uiPriority w:val="99"/>
    <w:unhideWhenUsed/>
    <w:rsid w:val="00191676"/>
    <w:rPr>
      <w:vertAlign w:val="superscript"/>
    </w:rPr>
  </w:style>
  <w:style w:type="table" w:styleId="Lentelstinklelis">
    <w:name w:val="Table Grid"/>
    <w:basedOn w:val="prastojilentel"/>
    <w:uiPriority w:val="39"/>
    <w:rsid w:val="007B48D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1A6B4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0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0F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167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191676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91676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91676"/>
    <w:pPr>
      <w:suppressAutoHyphens/>
      <w:autoSpaceDN w:val="0"/>
      <w:spacing w:before="0" w:after="160" w:line="252" w:lineRule="auto"/>
      <w:ind w:left="720" w:firstLine="0"/>
      <w:jc w:val="left"/>
    </w:pPr>
  </w:style>
  <w:style w:type="paragraph" w:customStyle="1" w:styleId="MediumGrid21">
    <w:name w:val="Medium Grid 21"/>
    <w:uiPriority w:val="1"/>
    <w:qFormat/>
    <w:rsid w:val="0019167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character" w:styleId="Puslapioinaosnuoroda">
    <w:name w:val="footnote reference"/>
    <w:uiPriority w:val="99"/>
    <w:unhideWhenUsed/>
    <w:rsid w:val="00191676"/>
    <w:rPr>
      <w:vertAlign w:val="superscript"/>
    </w:rPr>
  </w:style>
  <w:style w:type="table" w:styleId="Lentelstinklelis">
    <w:name w:val="Table Grid"/>
    <w:basedOn w:val="prastojilentel"/>
    <w:uiPriority w:val="39"/>
    <w:rsid w:val="007B48D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1A6B4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0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0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0077-56FF-4A85-97F3-E37FAD8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Laimutė Tautvaišienė</cp:lastModifiedBy>
  <cp:revision>35</cp:revision>
  <cp:lastPrinted>2018-12-11T07:50:00Z</cp:lastPrinted>
  <dcterms:created xsi:type="dcterms:W3CDTF">2018-11-28T12:23:00Z</dcterms:created>
  <dcterms:modified xsi:type="dcterms:W3CDTF">2018-12-12T06:04:00Z</dcterms:modified>
</cp:coreProperties>
</file>