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7B" w:rsidRDefault="00D42AF2" w:rsidP="0053457B">
      <w:pPr>
        <w:jc w:val="center"/>
        <w:rPr>
          <w:rFonts w:ascii="CG Times" w:hAnsi="CG Times"/>
          <w:sz w:val="24"/>
          <w:szCs w:val="24"/>
        </w:rPr>
      </w:pPr>
      <w:bookmarkStart w:id="0" w:name="_MON_1051956295"/>
      <w:bookmarkEnd w:id="0"/>
      <w:r>
        <w:rPr>
          <w:rFonts w:ascii="CG Times" w:hAnsi="CG Times"/>
          <w:sz w:val="24"/>
          <w:szCs w:val="24"/>
        </w:rPr>
        <w:t xml:space="preserve"> </w:t>
      </w:r>
      <w:bookmarkStart w:id="1" w:name="_MON_1301915618"/>
      <w:bookmarkEnd w:id="1"/>
      <w:r w:rsidR="0053457B"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506841149" r:id="rId10"/>
        </w:object>
      </w:r>
    </w:p>
    <w:p w:rsidR="0053457B" w:rsidRPr="005826B1"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Pr="00D0778B" w:rsidRDefault="0053457B" w:rsidP="0053457B">
      <w:pPr>
        <w:rPr>
          <w:sz w:val="24"/>
          <w:szCs w:val="24"/>
        </w:rPr>
      </w:pPr>
    </w:p>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D0778B" w:rsidRDefault="00D0778B" w:rsidP="0053457B">
      <w:pPr>
        <w:pStyle w:val="Default"/>
        <w:rPr>
          <w:sz w:val="20"/>
          <w:szCs w:val="20"/>
        </w:rPr>
      </w:pPr>
    </w:p>
    <w:p w:rsidR="007B668B" w:rsidRPr="00C96893" w:rsidRDefault="007B668B" w:rsidP="0053457B">
      <w:pPr>
        <w:pStyle w:val="Default"/>
        <w:rPr>
          <w:sz w:val="20"/>
          <w:szCs w:val="20"/>
        </w:rPr>
      </w:pPr>
    </w:p>
    <w:p w:rsidR="0053457B" w:rsidRDefault="0053457B" w:rsidP="0053457B">
      <w:pPr>
        <w:pStyle w:val="Default"/>
        <w:tabs>
          <w:tab w:val="left" w:pos="3977"/>
          <w:tab w:val="center" w:pos="4819"/>
        </w:tabs>
      </w:pPr>
      <w:r>
        <w:tab/>
        <w:t>201</w:t>
      </w:r>
      <w:r w:rsidR="007A706C">
        <w:t>5</w:t>
      </w:r>
      <w:r>
        <w:t>-</w:t>
      </w:r>
      <w:r w:rsidR="0018412E">
        <w:t>10-</w:t>
      </w:r>
      <w:r w:rsidR="000F671D">
        <w:t xml:space="preserve">      </w:t>
      </w:r>
      <w:r>
        <w:t>Nr. 4S-</w:t>
      </w:r>
    </w:p>
    <w:p w:rsidR="0053457B" w:rsidRPr="005826B1" w:rsidRDefault="0053457B" w:rsidP="0053457B">
      <w:pPr>
        <w:pStyle w:val="Default"/>
        <w:ind w:left="709"/>
        <w:jc w:val="center"/>
      </w:pPr>
    </w:p>
    <w:p w:rsidR="0053457B" w:rsidRDefault="0053457B" w:rsidP="00C57F1E">
      <w:pPr>
        <w:pStyle w:val="Default"/>
        <w:ind w:left="4597"/>
      </w:pPr>
      <w:r>
        <w:t>Vilnius</w:t>
      </w:r>
    </w:p>
    <w:p w:rsidR="00D0778B" w:rsidRDefault="00D0778B" w:rsidP="0053457B">
      <w:pPr>
        <w:rPr>
          <w:b/>
          <w:sz w:val="24"/>
          <w:szCs w:val="24"/>
        </w:rPr>
      </w:pPr>
    </w:p>
    <w:p w:rsidR="007B668B" w:rsidRPr="005826B1" w:rsidRDefault="007B668B" w:rsidP="0053457B">
      <w:pPr>
        <w:rPr>
          <w:b/>
          <w:sz w:val="24"/>
          <w:szCs w:val="24"/>
        </w:rPr>
      </w:pPr>
    </w:p>
    <w:p w:rsidR="0053457B" w:rsidRPr="00880FAD" w:rsidRDefault="0053457B" w:rsidP="004D45F1">
      <w:pPr>
        <w:ind w:firstLine="851"/>
        <w:jc w:val="both"/>
        <w:rPr>
          <w:bCs/>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 </w:t>
      </w:r>
      <w:r w:rsidR="00243647">
        <w:rPr>
          <w:sz w:val="24"/>
          <w:szCs w:val="24"/>
        </w:rPr>
        <w:t>Vilniaus Balsių progimnazijos</w:t>
      </w:r>
      <w:r w:rsidR="00A40840">
        <w:rPr>
          <w:sz w:val="24"/>
          <w:szCs w:val="24"/>
        </w:rPr>
        <w:t xml:space="preserve"> </w:t>
      </w:r>
      <w:r w:rsidR="00A35231" w:rsidRPr="00880FAD">
        <w:rPr>
          <w:sz w:val="24"/>
          <w:szCs w:val="24"/>
        </w:rPr>
        <w:t>vykd</w:t>
      </w:r>
      <w:r w:rsidR="004A5902">
        <w:rPr>
          <w:sz w:val="24"/>
          <w:szCs w:val="24"/>
        </w:rPr>
        <w:t xml:space="preserve">yto </w:t>
      </w:r>
      <w:r w:rsidR="00EE69B4">
        <w:rPr>
          <w:sz w:val="24"/>
          <w:szCs w:val="24"/>
        </w:rPr>
        <w:t>mažos vertės pirkimo apklausos būdu</w:t>
      </w:r>
      <w:r w:rsidR="00A35231" w:rsidRPr="00880FAD">
        <w:rPr>
          <w:sz w:val="24"/>
          <w:szCs w:val="24"/>
        </w:rPr>
        <w:t xml:space="preserve"> „</w:t>
      </w:r>
      <w:r w:rsidR="00243647" w:rsidRPr="008060B8">
        <w:rPr>
          <w:i/>
          <w:sz w:val="24"/>
          <w:szCs w:val="24"/>
        </w:rPr>
        <w:t>Nemokamo maitinimo tiekimo</w:t>
      </w:r>
      <w:r w:rsidR="004A5902" w:rsidRPr="008060B8">
        <w:rPr>
          <w:i/>
          <w:sz w:val="24"/>
          <w:szCs w:val="24"/>
        </w:rPr>
        <w:t xml:space="preserve"> paslaugų pirkimas</w:t>
      </w:r>
      <w:r w:rsidR="00A35231" w:rsidRPr="00880FAD">
        <w:rPr>
          <w:sz w:val="24"/>
          <w:szCs w:val="24"/>
        </w:rPr>
        <w:t>“</w:t>
      </w:r>
      <w:r w:rsidRPr="00880FAD">
        <w:rPr>
          <w:sz w:val="24"/>
          <w:szCs w:val="24"/>
        </w:rPr>
        <w:t xml:space="preserve"> (Centrinėje viešųjų pirkimų informacinėje sistemoje (toliau – CVP IS) </w:t>
      </w:r>
      <w:r w:rsidR="008060B8" w:rsidRPr="00880FAD">
        <w:rPr>
          <w:sz w:val="24"/>
          <w:szCs w:val="24"/>
        </w:rPr>
        <w:t>201</w:t>
      </w:r>
      <w:r w:rsidR="008060B8">
        <w:rPr>
          <w:sz w:val="24"/>
          <w:szCs w:val="24"/>
        </w:rPr>
        <w:t>5-07-24 kvietimas Nr. 3649562 pateikti pasiūlymus) (</w:t>
      </w:r>
      <w:r w:rsidRPr="00880FAD">
        <w:rPr>
          <w:sz w:val="24"/>
          <w:szCs w:val="24"/>
        </w:rPr>
        <w:t>toliau – Pirkimas)</w:t>
      </w:r>
      <w:r w:rsidR="00753705">
        <w:rPr>
          <w:sz w:val="24"/>
          <w:szCs w:val="24"/>
        </w:rPr>
        <w:t>,</w:t>
      </w:r>
      <w:r w:rsidR="00A70784">
        <w:rPr>
          <w:sz w:val="24"/>
          <w:szCs w:val="24"/>
        </w:rPr>
        <w:t xml:space="preserve"> kurio pagrindu</w:t>
      </w:r>
      <w:r w:rsidR="003A33C5">
        <w:rPr>
          <w:sz w:val="24"/>
          <w:szCs w:val="24"/>
        </w:rPr>
        <w:t xml:space="preserve"> sudaryta Pirkimo sutartis (2015-0</w:t>
      </w:r>
      <w:r w:rsidR="0093527E">
        <w:rPr>
          <w:sz w:val="24"/>
          <w:szCs w:val="24"/>
        </w:rPr>
        <w:t>8-17</w:t>
      </w:r>
      <w:r w:rsidR="003A33C5">
        <w:rPr>
          <w:sz w:val="24"/>
          <w:szCs w:val="24"/>
        </w:rPr>
        <w:t xml:space="preserve"> Nr. P-SUT-</w:t>
      </w:r>
      <w:r w:rsidR="0093527E">
        <w:rPr>
          <w:sz w:val="24"/>
          <w:szCs w:val="24"/>
        </w:rPr>
        <w:t>11/670</w:t>
      </w:r>
      <w:r w:rsidR="00E947C0">
        <w:rPr>
          <w:sz w:val="24"/>
          <w:szCs w:val="24"/>
        </w:rPr>
        <w:t>, toliau – Sutartis</w:t>
      </w:r>
      <w:r w:rsidR="003A33C5">
        <w:rPr>
          <w:sz w:val="24"/>
          <w:szCs w:val="24"/>
        </w:rPr>
        <w:t xml:space="preserve">) </w:t>
      </w:r>
      <w:r w:rsidRPr="00880FAD">
        <w:rPr>
          <w:sz w:val="24"/>
          <w:szCs w:val="24"/>
        </w:rPr>
        <w:t>vertinimą</w:t>
      </w:r>
      <w:r w:rsidR="00BA0697" w:rsidRPr="00880FAD">
        <w:rPr>
          <w:bCs/>
          <w:sz w:val="24"/>
          <w:szCs w:val="24"/>
        </w:rPr>
        <w:t xml:space="preserve"> ir teikia</w:t>
      </w:r>
      <w:r w:rsidR="00927057" w:rsidRPr="00880FAD">
        <w:rPr>
          <w:bCs/>
          <w:sz w:val="24"/>
          <w:szCs w:val="24"/>
        </w:rPr>
        <w:t xml:space="preserve"> Pirkimo vertinimo išvadą</w:t>
      </w:r>
      <w:r w:rsidR="00876132">
        <w:rPr>
          <w:bCs/>
          <w:sz w:val="24"/>
          <w:szCs w:val="24"/>
        </w:rPr>
        <w:t xml:space="preserve"> (toliau – Išvada).</w:t>
      </w:r>
    </w:p>
    <w:p w:rsidR="004C23AE" w:rsidRDefault="00864A8F" w:rsidP="0047273B">
      <w:pPr>
        <w:ind w:firstLine="851"/>
        <w:jc w:val="both"/>
        <w:rPr>
          <w:sz w:val="24"/>
          <w:szCs w:val="24"/>
        </w:rPr>
      </w:pPr>
      <w:r w:rsidRPr="00762980">
        <w:rPr>
          <w:sz w:val="24"/>
          <w:szCs w:val="24"/>
        </w:rPr>
        <w:t>Perkančioji organizacija Pirkimą atlik</w:t>
      </w:r>
      <w:r w:rsidR="004A5902">
        <w:rPr>
          <w:sz w:val="24"/>
          <w:szCs w:val="24"/>
        </w:rPr>
        <w:t>o</w:t>
      </w:r>
      <w:r w:rsidRPr="00762980">
        <w:rPr>
          <w:sz w:val="24"/>
          <w:szCs w:val="24"/>
        </w:rPr>
        <w:t xml:space="preserve"> pagal</w:t>
      </w:r>
      <w:r w:rsidR="007A706C" w:rsidRPr="007A706C">
        <w:rPr>
          <w:sz w:val="24"/>
          <w:szCs w:val="24"/>
        </w:rPr>
        <w:t xml:space="preserve"> </w:t>
      </w:r>
      <w:r w:rsidR="007A706C" w:rsidRPr="00762980">
        <w:rPr>
          <w:sz w:val="24"/>
          <w:szCs w:val="24"/>
        </w:rPr>
        <w:t>Lietuvos Respublikos viešųjų pirkimų įstatym</w:t>
      </w:r>
      <w:r w:rsidR="007A706C">
        <w:rPr>
          <w:sz w:val="24"/>
          <w:szCs w:val="24"/>
        </w:rPr>
        <w:t>ą</w:t>
      </w:r>
      <w:r w:rsidR="007A706C" w:rsidRPr="00762980">
        <w:rPr>
          <w:sz w:val="24"/>
          <w:szCs w:val="24"/>
        </w:rPr>
        <w:t xml:space="preserve"> </w:t>
      </w:r>
      <w:r w:rsidR="007A706C">
        <w:rPr>
          <w:sz w:val="24"/>
          <w:szCs w:val="24"/>
        </w:rPr>
        <w:t>(redakcija nuo 201</w:t>
      </w:r>
      <w:r w:rsidR="007B3534">
        <w:rPr>
          <w:sz w:val="24"/>
          <w:szCs w:val="24"/>
        </w:rPr>
        <w:t>5</w:t>
      </w:r>
      <w:r w:rsidR="007A706C">
        <w:rPr>
          <w:sz w:val="24"/>
          <w:szCs w:val="24"/>
        </w:rPr>
        <w:t>-0</w:t>
      </w:r>
      <w:r w:rsidR="00C91195">
        <w:rPr>
          <w:sz w:val="24"/>
          <w:szCs w:val="24"/>
        </w:rPr>
        <w:t>7</w:t>
      </w:r>
      <w:r w:rsidR="007A706C">
        <w:rPr>
          <w:sz w:val="24"/>
          <w:szCs w:val="24"/>
        </w:rPr>
        <w:t>-0</w:t>
      </w:r>
      <w:r w:rsidR="00C91195">
        <w:rPr>
          <w:sz w:val="24"/>
          <w:szCs w:val="24"/>
        </w:rPr>
        <w:t>2</w:t>
      </w:r>
      <w:r w:rsidR="007A706C">
        <w:rPr>
          <w:sz w:val="24"/>
          <w:szCs w:val="24"/>
        </w:rPr>
        <w:t xml:space="preserve">) </w:t>
      </w:r>
      <w:r w:rsidR="007A706C" w:rsidRPr="00762980">
        <w:rPr>
          <w:sz w:val="24"/>
          <w:szCs w:val="24"/>
        </w:rPr>
        <w:t>(toliau – Viešųjų pirkimų įstatymas</w:t>
      </w:r>
      <w:r w:rsidR="0063793B">
        <w:rPr>
          <w:sz w:val="24"/>
          <w:szCs w:val="24"/>
        </w:rPr>
        <w:t>)</w:t>
      </w:r>
      <w:r w:rsidR="007B3534">
        <w:rPr>
          <w:sz w:val="24"/>
          <w:szCs w:val="24"/>
        </w:rPr>
        <w:t xml:space="preserve">, </w:t>
      </w:r>
      <w:r w:rsidR="0047273B">
        <w:rPr>
          <w:sz w:val="24"/>
          <w:szCs w:val="24"/>
        </w:rPr>
        <w:t xml:space="preserve">Vilniaus Balsių pagrindinės mokyklos </w:t>
      </w:r>
      <w:r w:rsidR="007B3534">
        <w:rPr>
          <w:sz w:val="24"/>
          <w:szCs w:val="24"/>
        </w:rPr>
        <w:t xml:space="preserve">supaprastintų viešųjų pirkimų taisykles, patvirtintas </w:t>
      </w:r>
      <w:r w:rsidR="0047273B">
        <w:rPr>
          <w:sz w:val="24"/>
          <w:szCs w:val="24"/>
        </w:rPr>
        <w:t>perkančiosios organizacijos direktoriaus 2015-03-09</w:t>
      </w:r>
      <w:r w:rsidR="007B3534">
        <w:rPr>
          <w:sz w:val="24"/>
          <w:szCs w:val="24"/>
        </w:rPr>
        <w:t xml:space="preserve"> įsakymu Nr. V-</w:t>
      </w:r>
      <w:r w:rsidR="0047273B">
        <w:rPr>
          <w:sz w:val="24"/>
          <w:szCs w:val="24"/>
        </w:rPr>
        <w:t>49,</w:t>
      </w:r>
      <w:r w:rsidR="006402FA">
        <w:rPr>
          <w:sz w:val="24"/>
          <w:szCs w:val="24"/>
        </w:rPr>
        <w:t xml:space="preserve"> (toliau – Taisyklės)</w:t>
      </w:r>
      <w:r w:rsidR="003F10A0">
        <w:rPr>
          <w:sz w:val="24"/>
          <w:szCs w:val="24"/>
        </w:rPr>
        <w:t xml:space="preserve"> </w:t>
      </w:r>
      <w:r w:rsidR="007A706C">
        <w:rPr>
          <w:sz w:val="24"/>
          <w:szCs w:val="24"/>
        </w:rPr>
        <w:t xml:space="preserve">ir </w:t>
      </w:r>
      <w:r w:rsidR="00AE7E4D" w:rsidRPr="00762980">
        <w:rPr>
          <w:sz w:val="24"/>
          <w:szCs w:val="24"/>
        </w:rPr>
        <w:t>Pirkimo sąlygas</w:t>
      </w:r>
      <w:r w:rsidR="003A462C">
        <w:rPr>
          <w:sz w:val="24"/>
          <w:szCs w:val="24"/>
        </w:rPr>
        <w:t>,</w:t>
      </w:r>
      <w:r w:rsidR="00554630">
        <w:rPr>
          <w:sz w:val="24"/>
          <w:szCs w:val="24"/>
        </w:rPr>
        <w:t xml:space="preserve"> patvirtintas </w:t>
      </w:r>
      <w:r w:rsidR="007B3534">
        <w:rPr>
          <w:sz w:val="24"/>
          <w:szCs w:val="24"/>
        </w:rPr>
        <w:t xml:space="preserve">perkančiosios organizacijos </w:t>
      </w:r>
      <w:r w:rsidR="0047273B">
        <w:rPr>
          <w:sz w:val="24"/>
          <w:szCs w:val="24"/>
        </w:rPr>
        <w:t>direktoriaus</w:t>
      </w:r>
      <w:r w:rsidR="00554630">
        <w:rPr>
          <w:sz w:val="24"/>
          <w:szCs w:val="24"/>
        </w:rPr>
        <w:t xml:space="preserve"> 201</w:t>
      </w:r>
      <w:r w:rsidR="007B3534">
        <w:rPr>
          <w:sz w:val="24"/>
          <w:szCs w:val="24"/>
        </w:rPr>
        <w:t>5-</w:t>
      </w:r>
      <w:r w:rsidR="008D5794">
        <w:rPr>
          <w:sz w:val="24"/>
          <w:szCs w:val="24"/>
        </w:rPr>
        <w:t>07-23</w:t>
      </w:r>
      <w:r w:rsidR="00554630">
        <w:rPr>
          <w:sz w:val="24"/>
          <w:szCs w:val="24"/>
        </w:rPr>
        <w:t xml:space="preserve"> </w:t>
      </w:r>
      <w:r w:rsidR="0047273B">
        <w:rPr>
          <w:sz w:val="24"/>
          <w:szCs w:val="24"/>
        </w:rPr>
        <w:t>įsakymu</w:t>
      </w:r>
      <w:r w:rsidR="00554630">
        <w:rPr>
          <w:sz w:val="24"/>
          <w:szCs w:val="24"/>
        </w:rPr>
        <w:t xml:space="preserve"> Nr. </w:t>
      </w:r>
      <w:r w:rsidR="0047273B">
        <w:rPr>
          <w:sz w:val="24"/>
          <w:szCs w:val="24"/>
        </w:rPr>
        <w:t>V-1</w:t>
      </w:r>
      <w:r w:rsidR="008D5794">
        <w:rPr>
          <w:sz w:val="24"/>
          <w:szCs w:val="24"/>
        </w:rPr>
        <w:t>34</w:t>
      </w:r>
      <w:r w:rsidR="00554630">
        <w:rPr>
          <w:sz w:val="24"/>
          <w:szCs w:val="24"/>
        </w:rPr>
        <w:t>, (toliau – Pirkimo sąlygos).</w:t>
      </w:r>
    </w:p>
    <w:p w:rsidR="00FB4ED3" w:rsidRDefault="00FB4ED3" w:rsidP="00352772">
      <w:pPr>
        <w:tabs>
          <w:tab w:val="left" w:pos="851"/>
        </w:tabs>
        <w:ind w:firstLine="851"/>
        <w:jc w:val="both"/>
        <w:rPr>
          <w:sz w:val="24"/>
          <w:szCs w:val="24"/>
        </w:rPr>
      </w:pPr>
      <w:r w:rsidRPr="00953168">
        <w:rPr>
          <w:sz w:val="24"/>
          <w:szCs w:val="24"/>
        </w:rPr>
        <w:t>UAB „</w:t>
      </w:r>
      <w:proofErr w:type="spellStart"/>
      <w:r>
        <w:rPr>
          <w:sz w:val="24"/>
          <w:szCs w:val="24"/>
        </w:rPr>
        <w:t>Cirtana</w:t>
      </w:r>
      <w:proofErr w:type="spellEnd"/>
      <w:r>
        <w:rPr>
          <w:sz w:val="24"/>
          <w:szCs w:val="24"/>
        </w:rPr>
        <w:t>“</w:t>
      </w:r>
      <w:r w:rsidRPr="00953168">
        <w:rPr>
          <w:sz w:val="24"/>
          <w:szCs w:val="24"/>
        </w:rPr>
        <w:t xml:space="preserve"> pateikė ieškinį teismui dėl perkančiosios organizacijos sprendimų, susijusių su </w:t>
      </w:r>
      <w:r>
        <w:rPr>
          <w:sz w:val="24"/>
          <w:szCs w:val="24"/>
        </w:rPr>
        <w:t xml:space="preserve">Pirkimo vykdymo teisėtumu </w:t>
      </w:r>
      <w:r w:rsidR="0062496D">
        <w:rPr>
          <w:sz w:val="24"/>
          <w:szCs w:val="24"/>
        </w:rPr>
        <w:t xml:space="preserve">ir dėl Sutarties </w:t>
      </w:r>
      <w:r w:rsidR="009576E3">
        <w:rPr>
          <w:sz w:val="24"/>
          <w:szCs w:val="24"/>
        </w:rPr>
        <w:t xml:space="preserve">trukmės sutrumpinimo </w:t>
      </w:r>
      <w:r>
        <w:rPr>
          <w:sz w:val="24"/>
          <w:szCs w:val="24"/>
        </w:rPr>
        <w:t xml:space="preserve">(civilinė byla Nr. e2-5655-590/2015). </w:t>
      </w:r>
      <w:r w:rsidRPr="00953168">
        <w:rPr>
          <w:sz w:val="24"/>
          <w:szCs w:val="24"/>
        </w:rPr>
        <w:t>Atsižvelgdama į tai, kad 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w:t>
      </w:r>
      <w:r w:rsidR="0062496D">
        <w:rPr>
          <w:sz w:val="24"/>
          <w:szCs w:val="24"/>
        </w:rPr>
        <w:t>nistracinė procedūra sustabdoma</w:t>
      </w:r>
      <w:r w:rsidRPr="00953168">
        <w:rPr>
          <w:sz w:val="24"/>
          <w:szCs w:val="24"/>
        </w:rPr>
        <w:t xml:space="preserve"> kol teismas išnagrinės skundą</w:t>
      </w:r>
      <w:r w:rsidR="0062496D">
        <w:rPr>
          <w:sz w:val="24"/>
          <w:szCs w:val="24"/>
        </w:rPr>
        <w:t>. Atsižvelgdama į tai,</w:t>
      </w:r>
      <w:r w:rsidRPr="00953168">
        <w:rPr>
          <w:sz w:val="24"/>
          <w:szCs w:val="24"/>
        </w:rPr>
        <w:t xml:space="preserve"> šioje Išvadoje Tarnyba nepasisakys dėl UAB „</w:t>
      </w:r>
      <w:proofErr w:type="spellStart"/>
      <w:r>
        <w:rPr>
          <w:sz w:val="24"/>
          <w:szCs w:val="24"/>
        </w:rPr>
        <w:t>Cirtana</w:t>
      </w:r>
      <w:proofErr w:type="spellEnd"/>
      <w:r w:rsidRPr="00953168">
        <w:rPr>
          <w:sz w:val="24"/>
          <w:szCs w:val="24"/>
        </w:rPr>
        <w:t>“ ieškinyje skundžiamų perkančiosios organizacijos sprendimų</w:t>
      </w:r>
      <w:r w:rsidR="00F87FE6">
        <w:rPr>
          <w:sz w:val="24"/>
          <w:szCs w:val="24"/>
        </w:rPr>
        <w:t xml:space="preserve"> bei Sutarties trukmės sutrumpinimo.</w:t>
      </w:r>
    </w:p>
    <w:p w:rsidR="00274C3B" w:rsidRDefault="005F4532" w:rsidP="00B5596C">
      <w:pPr>
        <w:tabs>
          <w:tab w:val="left" w:pos="851"/>
        </w:tabs>
        <w:ind w:firstLine="851"/>
        <w:jc w:val="both"/>
        <w:rPr>
          <w:sz w:val="24"/>
          <w:szCs w:val="24"/>
        </w:rPr>
      </w:pPr>
      <w:r w:rsidRPr="00EA50F5">
        <w:rPr>
          <w:sz w:val="24"/>
          <w:szCs w:val="24"/>
        </w:rPr>
        <w:t xml:space="preserve">Tarnyba, įvertinusi su Pirkimu susijusius dokumentus bei informaciją pateiktą CVP IS, </w:t>
      </w:r>
      <w:r w:rsidR="003F10A0" w:rsidRPr="00EA50F5">
        <w:rPr>
          <w:sz w:val="24"/>
          <w:szCs w:val="24"/>
        </w:rPr>
        <w:t>nustatė</w:t>
      </w:r>
      <w:r w:rsidR="00274C3B">
        <w:rPr>
          <w:sz w:val="24"/>
          <w:szCs w:val="24"/>
        </w:rPr>
        <w:t>, kad:</w:t>
      </w:r>
    </w:p>
    <w:p w:rsidR="00A858F5" w:rsidRDefault="00A858F5" w:rsidP="00490F42">
      <w:pPr>
        <w:pStyle w:val="Sraopastraipa"/>
        <w:numPr>
          <w:ilvl w:val="0"/>
          <w:numId w:val="14"/>
        </w:numPr>
        <w:tabs>
          <w:tab w:val="left" w:pos="851"/>
        </w:tabs>
        <w:ind w:left="0" w:firstLine="851"/>
        <w:jc w:val="both"/>
        <w:rPr>
          <w:sz w:val="24"/>
          <w:szCs w:val="24"/>
        </w:rPr>
      </w:pPr>
      <w:r>
        <w:rPr>
          <w:sz w:val="24"/>
          <w:szCs w:val="24"/>
        </w:rPr>
        <w:t xml:space="preserve">Pirkimo </w:t>
      </w:r>
      <w:r w:rsidR="00971CEC">
        <w:rPr>
          <w:sz w:val="24"/>
          <w:szCs w:val="24"/>
        </w:rPr>
        <w:t xml:space="preserve">dokumentuose </w:t>
      </w:r>
      <w:r>
        <w:rPr>
          <w:sz w:val="24"/>
          <w:szCs w:val="24"/>
        </w:rPr>
        <w:t>nu</w:t>
      </w:r>
      <w:r w:rsidR="00971CEC">
        <w:rPr>
          <w:sz w:val="24"/>
          <w:szCs w:val="24"/>
        </w:rPr>
        <w:t>statytas</w:t>
      </w:r>
      <w:r>
        <w:rPr>
          <w:sz w:val="24"/>
          <w:szCs w:val="24"/>
        </w:rPr>
        <w:t xml:space="preserve"> Pirkimo objekt</w:t>
      </w:r>
      <w:r w:rsidR="00971CEC">
        <w:rPr>
          <w:sz w:val="24"/>
          <w:szCs w:val="24"/>
        </w:rPr>
        <w:t xml:space="preserve">as – </w:t>
      </w:r>
      <w:r w:rsidR="00971CEC" w:rsidRPr="003B3A16">
        <w:rPr>
          <w:sz w:val="24"/>
          <w:szCs w:val="24"/>
        </w:rPr>
        <w:t>„</w:t>
      </w:r>
      <w:r w:rsidRPr="00971CEC">
        <w:rPr>
          <w:sz w:val="24"/>
          <w:szCs w:val="24"/>
          <w:u w:val="single"/>
        </w:rPr>
        <w:t>Nemokamo</w:t>
      </w:r>
      <w:r w:rsidRPr="00971CEC">
        <w:rPr>
          <w:sz w:val="24"/>
          <w:szCs w:val="24"/>
        </w:rPr>
        <w:t xml:space="preserve"> maitinimo tiekimo paslaugos</w:t>
      </w:r>
      <w:r w:rsidR="00971CEC">
        <w:rPr>
          <w:sz w:val="24"/>
          <w:szCs w:val="24"/>
        </w:rPr>
        <w:t xml:space="preserve">“. </w:t>
      </w:r>
      <w:r>
        <w:rPr>
          <w:sz w:val="24"/>
          <w:szCs w:val="24"/>
        </w:rPr>
        <w:t>Pirkimo sąlygų 1 priedo 3.3 punkt</w:t>
      </w:r>
      <w:r w:rsidR="00971CEC">
        <w:rPr>
          <w:sz w:val="24"/>
          <w:szCs w:val="24"/>
        </w:rPr>
        <w:t xml:space="preserve">e nustatyti reikalavimai, kad </w:t>
      </w:r>
      <w:r w:rsidR="00971CEC" w:rsidRPr="00E375A2">
        <w:rPr>
          <w:i/>
          <w:sz w:val="24"/>
          <w:szCs w:val="24"/>
        </w:rPr>
        <w:t xml:space="preserve">tiekėjas </w:t>
      </w:r>
      <w:r w:rsidRPr="00E375A2">
        <w:rPr>
          <w:i/>
          <w:sz w:val="24"/>
          <w:szCs w:val="24"/>
        </w:rPr>
        <w:t xml:space="preserve">teikdamas paslaugas privalo vadovautis Vilniaus miesto savivaldybės administracijos direktoriaus 2014-02-28 įsakymu Nr. 30-371 „Dėl mokinių nemokamam maitinimui skirtiems produktams įsigyti </w:t>
      </w:r>
      <w:r w:rsidR="00E375A2" w:rsidRPr="00E375A2">
        <w:rPr>
          <w:i/>
          <w:sz w:val="24"/>
          <w:szCs w:val="24"/>
        </w:rPr>
        <w:t>skiriamų</w:t>
      </w:r>
      <w:r w:rsidRPr="00E375A2">
        <w:rPr>
          <w:i/>
          <w:sz w:val="24"/>
          <w:szCs w:val="24"/>
        </w:rPr>
        <w:t xml:space="preserve"> lėšų dydžių nustatymo“</w:t>
      </w:r>
      <w:r w:rsidR="00B441E0">
        <w:rPr>
          <w:sz w:val="24"/>
          <w:szCs w:val="24"/>
        </w:rPr>
        <w:t>, Pirkimo sąlygų 3 priedo (Nemokamo maitinimo tiekimo paslaugų viešojo pirkimo pardavimo sutarties projektas</w:t>
      </w:r>
      <w:r w:rsidR="00971CEC">
        <w:rPr>
          <w:sz w:val="24"/>
          <w:szCs w:val="24"/>
        </w:rPr>
        <w:t>, toliau – Sutarties projektas</w:t>
      </w:r>
      <w:r w:rsidR="00B441E0">
        <w:rPr>
          <w:sz w:val="24"/>
          <w:szCs w:val="24"/>
        </w:rPr>
        <w:t xml:space="preserve">) </w:t>
      </w:r>
      <w:r w:rsidR="00D17BCD">
        <w:rPr>
          <w:sz w:val="24"/>
          <w:szCs w:val="24"/>
        </w:rPr>
        <w:t>3.1 punkte</w:t>
      </w:r>
      <w:r w:rsidR="00B441E0">
        <w:rPr>
          <w:sz w:val="24"/>
          <w:szCs w:val="24"/>
        </w:rPr>
        <w:t xml:space="preserve"> nu</w:t>
      </w:r>
      <w:r w:rsidR="00D17BCD">
        <w:rPr>
          <w:sz w:val="24"/>
          <w:szCs w:val="24"/>
        </w:rPr>
        <w:t>rodyta</w:t>
      </w:r>
      <w:r w:rsidR="00B441E0">
        <w:rPr>
          <w:sz w:val="24"/>
          <w:szCs w:val="24"/>
        </w:rPr>
        <w:t xml:space="preserve">, kad nemokamam maitinimui skirtiems produktams įsigyti lėšų dydis </w:t>
      </w:r>
      <w:r w:rsidR="00D17BCD">
        <w:rPr>
          <w:sz w:val="24"/>
          <w:szCs w:val="24"/>
        </w:rPr>
        <w:t>nustatytas</w:t>
      </w:r>
      <w:r w:rsidR="00971CEC">
        <w:rPr>
          <w:sz w:val="24"/>
          <w:szCs w:val="24"/>
        </w:rPr>
        <w:t xml:space="preserve"> </w:t>
      </w:r>
      <w:r w:rsidR="00B441E0">
        <w:rPr>
          <w:sz w:val="24"/>
          <w:szCs w:val="24"/>
        </w:rPr>
        <w:t>pagal mokinių amžiaus grupes (</w:t>
      </w:r>
      <w:r w:rsidR="00B441E0" w:rsidRPr="00971CEC">
        <w:rPr>
          <w:i/>
          <w:sz w:val="24"/>
          <w:szCs w:val="24"/>
        </w:rPr>
        <w:t xml:space="preserve">1-4 klasių mokiniams ir </w:t>
      </w:r>
      <w:r w:rsidR="00CC1A4E">
        <w:rPr>
          <w:i/>
          <w:sz w:val="24"/>
          <w:szCs w:val="24"/>
        </w:rPr>
        <w:t>5-</w:t>
      </w:r>
      <w:r w:rsidR="00B441E0" w:rsidRPr="00971CEC">
        <w:rPr>
          <w:i/>
          <w:sz w:val="24"/>
          <w:szCs w:val="24"/>
        </w:rPr>
        <w:t>8 klasių mokinimas</w:t>
      </w:r>
      <w:r w:rsidR="00B441E0">
        <w:rPr>
          <w:sz w:val="24"/>
          <w:szCs w:val="24"/>
        </w:rPr>
        <w:t xml:space="preserve">) bei pagal maitinimo tipą </w:t>
      </w:r>
      <w:r w:rsidR="00B441E0" w:rsidRPr="00971CEC">
        <w:rPr>
          <w:i/>
          <w:sz w:val="24"/>
          <w:szCs w:val="24"/>
        </w:rPr>
        <w:t>(„pietūs“, „pusryčiai, pietūs</w:t>
      </w:r>
      <w:r w:rsidR="00CC1A4E">
        <w:rPr>
          <w:i/>
          <w:sz w:val="24"/>
          <w:szCs w:val="24"/>
        </w:rPr>
        <w:t>,</w:t>
      </w:r>
      <w:r w:rsidR="00B441E0" w:rsidRPr="00971CEC">
        <w:rPr>
          <w:i/>
          <w:sz w:val="24"/>
          <w:szCs w:val="24"/>
        </w:rPr>
        <w:t xml:space="preserve"> pavakariai“ ir „pusryčiai“</w:t>
      </w:r>
      <w:r w:rsidR="00B441E0">
        <w:rPr>
          <w:sz w:val="24"/>
          <w:szCs w:val="24"/>
        </w:rPr>
        <w:t>).</w:t>
      </w:r>
      <w:r w:rsidR="00971CEC">
        <w:rPr>
          <w:sz w:val="24"/>
          <w:szCs w:val="24"/>
        </w:rPr>
        <w:t xml:space="preserve"> </w:t>
      </w:r>
      <w:r w:rsidR="00EA4AD3">
        <w:rPr>
          <w:sz w:val="24"/>
          <w:szCs w:val="24"/>
        </w:rPr>
        <w:t>Tačiau Pirkimo dokumentuose nepateikta informacija apie numatomų įsigyti paslaugų kiekius</w:t>
      </w:r>
      <w:r w:rsidR="003B3A16">
        <w:rPr>
          <w:sz w:val="24"/>
          <w:szCs w:val="24"/>
        </w:rPr>
        <w:t xml:space="preserve"> (nemokamo maitinimo) </w:t>
      </w:r>
      <w:r w:rsidR="00EA4AD3">
        <w:rPr>
          <w:sz w:val="24"/>
          <w:szCs w:val="24"/>
        </w:rPr>
        <w:t xml:space="preserve">pagal mokinių amžiaus grupes, pagal maitinimo tipą, o </w:t>
      </w:r>
      <w:r w:rsidR="00971CEC">
        <w:rPr>
          <w:sz w:val="24"/>
          <w:szCs w:val="24"/>
        </w:rPr>
        <w:t>Pirkimo sąlygų Sutarties projekto 2.5 punkt</w:t>
      </w:r>
      <w:r w:rsidR="00EA4AD3">
        <w:rPr>
          <w:sz w:val="24"/>
          <w:szCs w:val="24"/>
        </w:rPr>
        <w:t>o</w:t>
      </w:r>
      <w:r w:rsidR="00971CEC">
        <w:rPr>
          <w:sz w:val="24"/>
          <w:szCs w:val="24"/>
        </w:rPr>
        <w:t xml:space="preserve"> </w:t>
      </w:r>
      <w:r w:rsidR="00EA4AD3">
        <w:rPr>
          <w:sz w:val="24"/>
          <w:szCs w:val="24"/>
        </w:rPr>
        <w:t>nuostatos</w:t>
      </w:r>
      <w:r w:rsidR="00971CEC">
        <w:rPr>
          <w:sz w:val="24"/>
          <w:szCs w:val="24"/>
        </w:rPr>
        <w:t>, kad „</w:t>
      </w:r>
      <w:r w:rsidR="00971CEC" w:rsidRPr="00EA4AD3">
        <w:rPr>
          <w:i/>
          <w:sz w:val="24"/>
          <w:szCs w:val="24"/>
        </w:rPr>
        <w:t>paslaugų teikimas kiekvieną dieną turi būti užtikrintas preliminariai iki 1000 asmenų, įskaičiuojant ir mokinius, kuriems</w:t>
      </w:r>
      <w:r w:rsidR="00EA4AD3" w:rsidRPr="00EA4AD3">
        <w:rPr>
          <w:i/>
          <w:sz w:val="24"/>
          <w:szCs w:val="24"/>
        </w:rPr>
        <w:t xml:space="preserve"> </w:t>
      </w:r>
      <w:r w:rsidR="00971CEC" w:rsidRPr="00EA4AD3">
        <w:rPr>
          <w:i/>
          <w:sz w:val="24"/>
          <w:szCs w:val="24"/>
        </w:rPr>
        <w:t>teisės aktų nustatyta tvarka priklauso nemokamas maitinimas</w:t>
      </w:r>
      <w:r w:rsidR="00971CEC">
        <w:rPr>
          <w:sz w:val="24"/>
          <w:szCs w:val="24"/>
        </w:rPr>
        <w:t>“</w:t>
      </w:r>
      <w:r w:rsidR="00EA4AD3">
        <w:rPr>
          <w:sz w:val="24"/>
          <w:szCs w:val="24"/>
        </w:rPr>
        <w:t>,</w:t>
      </w:r>
      <w:r w:rsidR="00E947C0">
        <w:rPr>
          <w:sz w:val="24"/>
          <w:szCs w:val="24"/>
        </w:rPr>
        <w:t xml:space="preserve"> </w:t>
      </w:r>
      <w:r w:rsidR="006F2E84">
        <w:rPr>
          <w:sz w:val="24"/>
          <w:szCs w:val="24"/>
        </w:rPr>
        <w:t>nėra</w:t>
      </w:r>
      <w:r w:rsidR="00EA4AD3">
        <w:rPr>
          <w:sz w:val="24"/>
          <w:szCs w:val="24"/>
        </w:rPr>
        <w:t xml:space="preserve"> susijusios su Pirkimo objekt</w:t>
      </w:r>
      <w:r w:rsidR="00E947C0">
        <w:rPr>
          <w:sz w:val="24"/>
          <w:szCs w:val="24"/>
        </w:rPr>
        <w:t>o kieki</w:t>
      </w:r>
      <w:r w:rsidR="003B3A16">
        <w:rPr>
          <w:sz w:val="24"/>
          <w:szCs w:val="24"/>
        </w:rPr>
        <w:t>ais</w:t>
      </w:r>
      <w:r w:rsidR="00E947C0">
        <w:rPr>
          <w:sz w:val="24"/>
          <w:szCs w:val="24"/>
        </w:rPr>
        <w:t>.</w:t>
      </w:r>
      <w:r w:rsidR="00EA4AD3">
        <w:rPr>
          <w:sz w:val="24"/>
          <w:szCs w:val="24"/>
        </w:rPr>
        <w:t xml:space="preserve"> </w:t>
      </w:r>
    </w:p>
    <w:p w:rsidR="00B43FDA" w:rsidRPr="00420982" w:rsidRDefault="00EA4AD3" w:rsidP="00420982">
      <w:pPr>
        <w:pStyle w:val="Sraopastraipa"/>
        <w:tabs>
          <w:tab w:val="left" w:pos="0"/>
        </w:tabs>
        <w:ind w:left="0" w:firstLine="851"/>
        <w:jc w:val="both"/>
        <w:rPr>
          <w:sz w:val="24"/>
          <w:szCs w:val="24"/>
        </w:rPr>
      </w:pPr>
      <w:r>
        <w:rPr>
          <w:sz w:val="24"/>
          <w:szCs w:val="24"/>
        </w:rPr>
        <w:lastRenderedPageBreak/>
        <w:t xml:space="preserve">Atsižvelgdama į tai, Tarnyba konstatuoja, kad </w:t>
      </w:r>
      <w:r w:rsidR="00C9204C">
        <w:rPr>
          <w:sz w:val="24"/>
          <w:szCs w:val="24"/>
        </w:rPr>
        <w:t xml:space="preserve">Pirkimo objektas netikslus ir neaiškus, nes </w:t>
      </w:r>
      <w:r w:rsidR="009D32D6" w:rsidRPr="00EA4AD3">
        <w:rPr>
          <w:sz w:val="24"/>
          <w:szCs w:val="24"/>
        </w:rPr>
        <w:t>P</w:t>
      </w:r>
      <w:r>
        <w:rPr>
          <w:sz w:val="24"/>
          <w:szCs w:val="24"/>
        </w:rPr>
        <w:t xml:space="preserve">irkimo dokumentuose nenustatyti </w:t>
      </w:r>
      <w:r w:rsidR="009D32D6" w:rsidRPr="00EA4AD3">
        <w:rPr>
          <w:sz w:val="24"/>
          <w:szCs w:val="24"/>
        </w:rPr>
        <w:t>numatomų įsigyti paslaugų</w:t>
      </w:r>
      <w:r w:rsidR="00411970" w:rsidRPr="00EA4AD3">
        <w:rPr>
          <w:sz w:val="24"/>
          <w:szCs w:val="24"/>
        </w:rPr>
        <w:t xml:space="preserve"> </w:t>
      </w:r>
      <w:r w:rsidR="009D32D6" w:rsidRPr="00EA4AD3">
        <w:rPr>
          <w:sz w:val="24"/>
          <w:szCs w:val="24"/>
        </w:rPr>
        <w:t xml:space="preserve">kiekiai. Tuo </w:t>
      </w:r>
      <w:r w:rsidR="006468E8" w:rsidRPr="00EA4AD3">
        <w:rPr>
          <w:sz w:val="24"/>
          <w:szCs w:val="24"/>
        </w:rPr>
        <w:t>perkančioji organizacija</w:t>
      </w:r>
      <w:r w:rsidR="009D32D6" w:rsidRPr="00EA4AD3">
        <w:rPr>
          <w:sz w:val="24"/>
          <w:szCs w:val="24"/>
        </w:rPr>
        <w:t xml:space="preserve"> pažeidė</w:t>
      </w:r>
      <w:r w:rsidR="00315F30" w:rsidRPr="00EA4AD3">
        <w:rPr>
          <w:sz w:val="24"/>
          <w:szCs w:val="24"/>
        </w:rPr>
        <w:t xml:space="preserve"> Viešųjų pirkimų įstatymo 85 straipsnio 2 dalies nuostat</w:t>
      </w:r>
      <w:r w:rsidR="00184083" w:rsidRPr="00EA4AD3">
        <w:rPr>
          <w:sz w:val="24"/>
          <w:szCs w:val="24"/>
        </w:rPr>
        <w:t>as</w:t>
      </w:r>
      <w:r w:rsidR="00315F30" w:rsidRPr="00EA4AD3">
        <w:rPr>
          <w:sz w:val="24"/>
          <w:szCs w:val="24"/>
        </w:rPr>
        <w:t>, kad „</w:t>
      </w:r>
      <w:r w:rsidR="00315F30" w:rsidRPr="00EA4AD3">
        <w:rPr>
          <w:i/>
          <w:sz w:val="24"/>
          <w:szCs w:val="24"/>
        </w:rPr>
        <w:t>Perkančioji organizacija, išskyrus šio straipsnio 5 ir 6 dalyse nurodytus atvejus, supaprastintus pirkimus atlieka pagal pasitvirtintas taisykles &lt;...&gt;</w:t>
      </w:r>
      <w:r w:rsidR="00315F30" w:rsidRPr="00EA4AD3">
        <w:rPr>
          <w:sz w:val="24"/>
          <w:szCs w:val="24"/>
        </w:rPr>
        <w:t xml:space="preserve">“, nes Taisyklių </w:t>
      </w:r>
      <w:r w:rsidR="00B43FDA">
        <w:rPr>
          <w:sz w:val="24"/>
          <w:szCs w:val="24"/>
        </w:rPr>
        <w:t>23 punkte nustatyta</w:t>
      </w:r>
      <w:r w:rsidR="00492756">
        <w:rPr>
          <w:sz w:val="24"/>
          <w:szCs w:val="24"/>
        </w:rPr>
        <w:t>, kad „</w:t>
      </w:r>
      <w:r w:rsidR="00492756" w:rsidRPr="00412D92">
        <w:rPr>
          <w:i/>
          <w:sz w:val="24"/>
          <w:szCs w:val="24"/>
        </w:rPr>
        <w:t>Pirkimo dokumentai turi tikslūs, aiškūs, be dviprasmybių, kad tiekėjai galėtų pateikti pasiūlymus, o perkančioji organizacija nupirkti tai, ko reikia</w:t>
      </w:r>
      <w:r w:rsidR="00DA1071">
        <w:rPr>
          <w:sz w:val="24"/>
          <w:szCs w:val="24"/>
        </w:rPr>
        <w:t>“</w:t>
      </w:r>
      <w:r w:rsidR="00C9204C">
        <w:rPr>
          <w:sz w:val="24"/>
          <w:szCs w:val="24"/>
        </w:rPr>
        <w:t xml:space="preserve"> ir Viešųjų pirkimų įstatymo 3 straipsnio 1 dalyje nustatytą skaidrumo principą.</w:t>
      </w:r>
    </w:p>
    <w:p w:rsidR="000C7722" w:rsidRPr="00420982" w:rsidRDefault="00411970" w:rsidP="00284B8B">
      <w:pPr>
        <w:pStyle w:val="Sraopastraipa"/>
        <w:numPr>
          <w:ilvl w:val="0"/>
          <w:numId w:val="14"/>
        </w:numPr>
        <w:tabs>
          <w:tab w:val="left" w:pos="851"/>
        </w:tabs>
        <w:ind w:left="0" w:firstLine="851"/>
        <w:jc w:val="both"/>
        <w:rPr>
          <w:sz w:val="24"/>
          <w:szCs w:val="24"/>
        </w:rPr>
      </w:pPr>
      <w:r w:rsidRPr="00420982">
        <w:rPr>
          <w:sz w:val="24"/>
          <w:szCs w:val="24"/>
        </w:rPr>
        <w:t xml:space="preserve">Pirkimo sąlygų </w:t>
      </w:r>
      <w:r w:rsidR="00A84C5A" w:rsidRPr="00420982">
        <w:rPr>
          <w:sz w:val="24"/>
          <w:szCs w:val="24"/>
        </w:rPr>
        <w:t>4.1</w:t>
      </w:r>
      <w:r w:rsidRPr="00420982">
        <w:rPr>
          <w:sz w:val="24"/>
          <w:szCs w:val="24"/>
        </w:rPr>
        <w:t xml:space="preserve"> punkte nustatyta, kad </w:t>
      </w:r>
      <w:r w:rsidR="00A84C5A" w:rsidRPr="00420982">
        <w:rPr>
          <w:sz w:val="24"/>
          <w:szCs w:val="24"/>
        </w:rPr>
        <w:t>„</w:t>
      </w:r>
      <w:r w:rsidR="00420982" w:rsidRPr="00420982">
        <w:rPr>
          <w:i/>
          <w:sz w:val="24"/>
          <w:szCs w:val="24"/>
        </w:rPr>
        <w:t>vertinimo kriterijus yra mažiausia viso valgiaraščio (priedas Nr. 2 Pasiūlymas) kaina</w:t>
      </w:r>
      <w:r w:rsidR="00420982" w:rsidRPr="00420982">
        <w:rPr>
          <w:sz w:val="24"/>
          <w:szCs w:val="24"/>
        </w:rPr>
        <w:t xml:space="preserve">“. Pirkimo sąlygų </w:t>
      </w:r>
      <w:r w:rsidR="00C9204C">
        <w:rPr>
          <w:sz w:val="24"/>
          <w:szCs w:val="24"/>
        </w:rPr>
        <w:t>2</w:t>
      </w:r>
      <w:r w:rsidR="00420982" w:rsidRPr="00420982">
        <w:rPr>
          <w:sz w:val="24"/>
          <w:szCs w:val="24"/>
        </w:rPr>
        <w:t xml:space="preserve"> priede nustatyta, kad pasiūlymo kaina pateikiama 1</w:t>
      </w:r>
      <w:r w:rsidR="00202791" w:rsidRPr="00420982">
        <w:rPr>
          <w:sz w:val="24"/>
          <w:szCs w:val="24"/>
        </w:rPr>
        <w:t xml:space="preserve"> lentelė</w:t>
      </w:r>
      <w:r w:rsidR="00FE20F3" w:rsidRPr="00420982">
        <w:rPr>
          <w:sz w:val="24"/>
          <w:szCs w:val="24"/>
        </w:rPr>
        <w:t>je „Valgiaraštis“</w:t>
      </w:r>
      <w:r w:rsidR="00202791" w:rsidRPr="00420982">
        <w:rPr>
          <w:sz w:val="24"/>
          <w:szCs w:val="24"/>
        </w:rPr>
        <w:t xml:space="preserve"> </w:t>
      </w:r>
      <w:r w:rsidR="00420982" w:rsidRPr="00420982">
        <w:rPr>
          <w:sz w:val="24"/>
          <w:szCs w:val="24"/>
        </w:rPr>
        <w:t xml:space="preserve">(toliau – Valgiaraštis) </w:t>
      </w:r>
      <w:r w:rsidR="00202791" w:rsidRPr="00420982">
        <w:rPr>
          <w:sz w:val="24"/>
          <w:szCs w:val="24"/>
        </w:rPr>
        <w:t>ir apskaičiuojama</w:t>
      </w:r>
      <w:r w:rsidR="00E3468F" w:rsidRPr="00420982">
        <w:rPr>
          <w:sz w:val="24"/>
          <w:szCs w:val="24"/>
        </w:rPr>
        <w:t xml:space="preserve"> sudedant </w:t>
      </w:r>
      <w:r w:rsidR="00FE20F3" w:rsidRPr="00420982">
        <w:rPr>
          <w:sz w:val="24"/>
          <w:szCs w:val="24"/>
        </w:rPr>
        <w:t xml:space="preserve">235 patiekalų kainas. </w:t>
      </w:r>
      <w:r w:rsidR="00E3468F" w:rsidRPr="00420982">
        <w:rPr>
          <w:sz w:val="24"/>
          <w:szCs w:val="24"/>
        </w:rPr>
        <w:t xml:space="preserve">Tarnyba atkreipia dėmesį, kad </w:t>
      </w:r>
      <w:r w:rsidR="00420982" w:rsidRPr="00420982">
        <w:rPr>
          <w:sz w:val="24"/>
          <w:szCs w:val="24"/>
        </w:rPr>
        <w:t>Valgiaraštyje</w:t>
      </w:r>
      <w:r w:rsidR="00E3468F" w:rsidRPr="00420982">
        <w:rPr>
          <w:sz w:val="24"/>
          <w:szCs w:val="24"/>
        </w:rPr>
        <w:t xml:space="preserve"> nenurodyti numatomų įsigyti</w:t>
      </w:r>
      <w:r w:rsidR="00FE20F3" w:rsidRPr="00420982">
        <w:rPr>
          <w:sz w:val="24"/>
          <w:szCs w:val="24"/>
        </w:rPr>
        <w:t xml:space="preserve"> </w:t>
      </w:r>
      <w:r w:rsidR="00363D6E" w:rsidRPr="00420982">
        <w:rPr>
          <w:sz w:val="24"/>
          <w:szCs w:val="24"/>
        </w:rPr>
        <w:t>„</w:t>
      </w:r>
      <w:r w:rsidR="00FE20F3" w:rsidRPr="00420982">
        <w:rPr>
          <w:sz w:val="24"/>
          <w:szCs w:val="24"/>
        </w:rPr>
        <w:t>mėsos ir mėsos produktų patiekalų</w:t>
      </w:r>
      <w:r w:rsidR="00363D6E" w:rsidRPr="00420982">
        <w:rPr>
          <w:sz w:val="24"/>
          <w:szCs w:val="24"/>
        </w:rPr>
        <w:t>“</w:t>
      </w:r>
      <w:r w:rsidR="00FE20F3" w:rsidRPr="00420982">
        <w:rPr>
          <w:sz w:val="24"/>
          <w:szCs w:val="24"/>
        </w:rPr>
        <w:t xml:space="preserve">, </w:t>
      </w:r>
      <w:r w:rsidR="00363D6E" w:rsidRPr="00420982">
        <w:rPr>
          <w:sz w:val="24"/>
          <w:szCs w:val="24"/>
        </w:rPr>
        <w:t>„</w:t>
      </w:r>
      <w:r w:rsidR="00FE20F3" w:rsidRPr="00420982">
        <w:rPr>
          <w:sz w:val="24"/>
          <w:szCs w:val="24"/>
        </w:rPr>
        <w:t>žuvi</w:t>
      </w:r>
      <w:r w:rsidR="00A70784" w:rsidRPr="00420982">
        <w:rPr>
          <w:sz w:val="24"/>
          <w:szCs w:val="24"/>
        </w:rPr>
        <w:t>e</w:t>
      </w:r>
      <w:r w:rsidR="00FE20F3" w:rsidRPr="00420982">
        <w:rPr>
          <w:sz w:val="24"/>
          <w:szCs w:val="24"/>
        </w:rPr>
        <w:t>s patiekalų</w:t>
      </w:r>
      <w:r w:rsidR="00363D6E" w:rsidRPr="00420982">
        <w:rPr>
          <w:sz w:val="24"/>
          <w:szCs w:val="24"/>
        </w:rPr>
        <w:t>“</w:t>
      </w:r>
      <w:r w:rsidR="00FE20F3" w:rsidRPr="00420982">
        <w:rPr>
          <w:sz w:val="24"/>
          <w:szCs w:val="24"/>
        </w:rPr>
        <w:t xml:space="preserve">, </w:t>
      </w:r>
      <w:r w:rsidR="00363D6E" w:rsidRPr="00420982">
        <w:rPr>
          <w:sz w:val="24"/>
          <w:szCs w:val="24"/>
        </w:rPr>
        <w:t>„</w:t>
      </w:r>
      <w:r w:rsidR="00FE20F3" w:rsidRPr="00420982">
        <w:rPr>
          <w:sz w:val="24"/>
          <w:szCs w:val="24"/>
        </w:rPr>
        <w:t>bulvių ir daržovių patiekalų</w:t>
      </w:r>
      <w:r w:rsidR="00363D6E" w:rsidRPr="00420982">
        <w:rPr>
          <w:sz w:val="24"/>
          <w:szCs w:val="24"/>
        </w:rPr>
        <w:t xml:space="preserve">“, „varškės patiekalų“, „kiaušinių patiekalų“, </w:t>
      </w:r>
      <w:r w:rsidR="00A70784" w:rsidRPr="00420982">
        <w:rPr>
          <w:sz w:val="24"/>
          <w:szCs w:val="24"/>
        </w:rPr>
        <w:t xml:space="preserve">„kruopų patiekalų“, </w:t>
      </w:r>
      <w:r w:rsidR="00363D6E" w:rsidRPr="00420982">
        <w:rPr>
          <w:sz w:val="24"/>
          <w:szCs w:val="24"/>
        </w:rPr>
        <w:t>„padažų“</w:t>
      </w:r>
      <w:r w:rsidR="00A70784" w:rsidRPr="00420982">
        <w:rPr>
          <w:sz w:val="24"/>
          <w:szCs w:val="24"/>
        </w:rPr>
        <w:t xml:space="preserve">, </w:t>
      </w:r>
      <w:r w:rsidR="00363D6E" w:rsidRPr="00420982">
        <w:rPr>
          <w:sz w:val="24"/>
          <w:szCs w:val="24"/>
        </w:rPr>
        <w:t xml:space="preserve">„salotų“, „sriubų“, „šaltų užkandžių“, „gėrimų“ ir „bandelių“ </w:t>
      </w:r>
      <w:r w:rsidR="00663FBA" w:rsidRPr="00420982">
        <w:rPr>
          <w:sz w:val="24"/>
          <w:szCs w:val="24"/>
        </w:rPr>
        <w:t>kiekiai.</w:t>
      </w:r>
      <w:r w:rsidR="00E3468F" w:rsidRPr="00420982">
        <w:rPr>
          <w:sz w:val="24"/>
          <w:szCs w:val="24"/>
        </w:rPr>
        <w:t xml:space="preserve"> Todėl apskaičiuojant</w:t>
      </w:r>
      <w:r w:rsidR="00391DE8" w:rsidRPr="00420982">
        <w:rPr>
          <w:sz w:val="24"/>
          <w:szCs w:val="24"/>
        </w:rPr>
        <w:t xml:space="preserve"> </w:t>
      </w:r>
      <w:r w:rsidR="00663FBA" w:rsidRPr="00420982">
        <w:rPr>
          <w:sz w:val="24"/>
          <w:szCs w:val="24"/>
        </w:rPr>
        <w:t xml:space="preserve">pasiūlymo kainą </w:t>
      </w:r>
      <w:r w:rsidR="000243FF" w:rsidRPr="00420982">
        <w:rPr>
          <w:sz w:val="24"/>
          <w:szCs w:val="24"/>
        </w:rPr>
        <w:t>sumuojam</w:t>
      </w:r>
      <w:r w:rsidR="00663FBA" w:rsidRPr="00420982">
        <w:rPr>
          <w:sz w:val="24"/>
          <w:szCs w:val="24"/>
        </w:rPr>
        <w:t>os</w:t>
      </w:r>
      <w:r w:rsidR="000243FF" w:rsidRPr="00420982">
        <w:rPr>
          <w:sz w:val="24"/>
          <w:szCs w:val="24"/>
        </w:rPr>
        <w:t xml:space="preserve"> </w:t>
      </w:r>
      <w:r w:rsidR="00663FBA" w:rsidRPr="00420982">
        <w:rPr>
          <w:sz w:val="24"/>
          <w:szCs w:val="24"/>
        </w:rPr>
        <w:t>235 patiekalų 1 porcijos kainos</w:t>
      </w:r>
      <w:r w:rsidR="0032666F" w:rsidRPr="00420982">
        <w:rPr>
          <w:sz w:val="24"/>
          <w:szCs w:val="24"/>
        </w:rPr>
        <w:t>. Tačiau</w:t>
      </w:r>
      <w:r w:rsidR="00880EF8" w:rsidRPr="00420982">
        <w:rPr>
          <w:sz w:val="24"/>
          <w:szCs w:val="24"/>
        </w:rPr>
        <w:t xml:space="preserve"> akivaizdu, jog </w:t>
      </w:r>
      <w:r w:rsidR="007C1FA7" w:rsidRPr="00420982">
        <w:rPr>
          <w:sz w:val="24"/>
          <w:szCs w:val="24"/>
        </w:rPr>
        <w:t>kiekvienos rūšies</w:t>
      </w:r>
      <w:r w:rsidR="00663FBA" w:rsidRPr="00420982">
        <w:rPr>
          <w:sz w:val="24"/>
          <w:szCs w:val="24"/>
        </w:rPr>
        <w:t xml:space="preserve"> patiekalų</w:t>
      </w:r>
      <w:r w:rsidR="007C1FA7" w:rsidRPr="00420982">
        <w:rPr>
          <w:sz w:val="24"/>
          <w:szCs w:val="24"/>
        </w:rPr>
        <w:t xml:space="preserve"> bus įsigyjami skirtingai</w:t>
      </w:r>
      <w:r w:rsidR="00663FBA" w:rsidRPr="00420982">
        <w:rPr>
          <w:sz w:val="24"/>
          <w:szCs w:val="24"/>
        </w:rPr>
        <w:t xml:space="preserve"> kiekiai </w:t>
      </w:r>
      <w:r w:rsidR="007C1FA7" w:rsidRPr="00420982">
        <w:rPr>
          <w:sz w:val="24"/>
          <w:szCs w:val="24"/>
        </w:rPr>
        <w:t xml:space="preserve">(pavyzdžiui, </w:t>
      </w:r>
      <w:r w:rsidR="00880EF8" w:rsidRPr="00420982">
        <w:rPr>
          <w:sz w:val="24"/>
          <w:szCs w:val="24"/>
        </w:rPr>
        <w:t xml:space="preserve">karštų patiekalų, </w:t>
      </w:r>
      <w:r w:rsidR="000C7722" w:rsidRPr="00420982">
        <w:rPr>
          <w:sz w:val="24"/>
          <w:szCs w:val="24"/>
        </w:rPr>
        <w:t xml:space="preserve">šaltų </w:t>
      </w:r>
      <w:r w:rsidR="00880EF8" w:rsidRPr="00420982">
        <w:rPr>
          <w:sz w:val="24"/>
          <w:szCs w:val="24"/>
        </w:rPr>
        <w:t xml:space="preserve">užkandžių, </w:t>
      </w:r>
      <w:r w:rsidR="000C7722" w:rsidRPr="00420982">
        <w:rPr>
          <w:sz w:val="24"/>
          <w:szCs w:val="24"/>
        </w:rPr>
        <w:t xml:space="preserve">gėrimų </w:t>
      </w:r>
      <w:r w:rsidR="007C1FA7" w:rsidRPr="00420982">
        <w:rPr>
          <w:sz w:val="24"/>
          <w:szCs w:val="24"/>
        </w:rPr>
        <w:t xml:space="preserve">ar </w:t>
      </w:r>
      <w:r w:rsidR="000C7722" w:rsidRPr="00420982">
        <w:rPr>
          <w:sz w:val="24"/>
          <w:szCs w:val="24"/>
        </w:rPr>
        <w:t>bandelių</w:t>
      </w:r>
      <w:r w:rsidR="002176C9" w:rsidRPr="00420982">
        <w:rPr>
          <w:sz w:val="24"/>
          <w:szCs w:val="24"/>
        </w:rPr>
        <w:t>)</w:t>
      </w:r>
      <w:r w:rsidR="000C7722" w:rsidRPr="00420982">
        <w:rPr>
          <w:sz w:val="24"/>
          <w:szCs w:val="24"/>
        </w:rPr>
        <w:t>.</w:t>
      </w:r>
      <w:r w:rsidR="00E4129B" w:rsidRPr="00420982">
        <w:rPr>
          <w:sz w:val="24"/>
          <w:szCs w:val="24"/>
        </w:rPr>
        <w:t xml:space="preserve"> </w:t>
      </w:r>
      <w:r w:rsidR="00420982" w:rsidRPr="00420982">
        <w:rPr>
          <w:sz w:val="24"/>
          <w:szCs w:val="24"/>
        </w:rPr>
        <w:t xml:space="preserve">Todėl </w:t>
      </w:r>
      <w:r w:rsidR="00E4129B" w:rsidRPr="00420982">
        <w:rPr>
          <w:sz w:val="24"/>
          <w:szCs w:val="24"/>
        </w:rPr>
        <w:t xml:space="preserve">perkančiosios organizacijos nustatyta pasiūlymo Pirkimui </w:t>
      </w:r>
      <w:r w:rsidR="00E4129B" w:rsidRPr="004536D5">
        <w:rPr>
          <w:sz w:val="24"/>
          <w:szCs w:val="24"/>
          <w:u w:val="single"/>
        </w:rPr>
        <w:t xml:space="preserve">kainos apskaičiavimo </w:t>
      </w:r>
      <w:r w:rsidR="00095FD7" w:rsidRPr="004536D5">
        <w:rPr>
          <w:sz w:val="24"/>
          <w:szCs w:val="24"/>
          <w:u w:val="single"/>
        </w:rPr>
        <w:t>tvarka neproporcinga</w:t>
      </w:r>
      <w:r w:rsidR="00E4129B" w:rsidRPr="004536D5">
        <w:rPr>
          <w:sz w:val="24"/>
          <w:szCs w:val="24"/>
          <w:u w:val="single"/>
        </w:rPr>
        <w:t xml:space="preserve"> Pirkimo objektui</w:t>
      </w:r>
      <w:r w:rsidR="00E4129B" w:rsidRPr="00420982">
        <w:rPr>
          <w:sz w:val="24"/>
          <w:szCs w:val="24"/>
        </w:rPr>
        <w:t xml:space="preserve">. </w:t>
      </w:r>
      <w:r w:rsidR="00352772">
        <w:rPr>
          <w:sz w:val="24"/>
          <w:szCs w:val="24"/>
        </w:rPr>
        <w:t xml:space="preserve">Be to, </w:t>
      </w:r>
      <w:r w:rsidR="00352772" w:rsidRPr="00420982">
        <w:rPr>
          <w:sz w:val="24"/>
          <w:szCs w:val="24"/>
        </w:rPr>
        <w:t xml:space="preserve">perkančioji </w:t>
      </w:r>
      <w:r w:rsidR="00E755A8" w:rsidRPr="00420982">
        <w:rPr>
          <w:sz w:val="24"/>
          <w:szCs w:val="24"/>
        </w:rPr>
        <w:t xml:space="preserve">organizacija </w:t>
      </w:r>
      <w:r w:rsidR="00E755A8" w:rsidRPr="004536D5">
        <w:rPr>
          <w:sz w:val="24"/>
          <w:szCs w:val="24"/>
          <w:u w:val="single"/>
        </w:rPr>
        <w:t>neįvertino</w:t>
      </w:r>
      <w:r w:rsidR="00E4129B" w:rsidRPr="004536D5">
        <w:rPr>
          <w:sz w:val="24"/>
          <w:szCs w:val="24"/>
          <w:u w:val="single"/>
        </w:rPr>
        <w:t xml:space="preserve">, kad „nemokamo maitinimo tiekimo </w:t>
      </w:r>
      <w:r w:rsidR="00A255BD" w:rsidRPr="004536D5">
        <w:rPr>
          <w:sz w:val="24"/>
          <w:szCs w:val="24"/>
          <w:u w:val="single"/>
        </w:rPr>
        <w:t>paslaugų kaina“ susideda iš „nemokamam maitinimui skirtiems produktams įsigyti lėšų“</w:t>
      </w:r>
      <w:r w:rsidR="00A255BD" w:rsidRPr="00420982">
        <w:rPr>
          <w:sz w:val="24"/>
          <w:szCs w:val="24"/>
        </w:rPr>
        <w:t xml:space="preserve"> </w:t>
      </w:r>
      <w:r w:rsidR="00095FD7" w:rsidRPr="00420982">
        <w:rPr>
          <w:sz w:val="24"/>
          <w:szCs w:val="24"/>
        </w:rPr>
        <w:t>(</w:t>
      </w:r>
      <w:r w:rsidR="00095FD7" w:rsidRPr="00420982">
        <w:rPr>
          <w:i/>
          <w:sz w:val="24"/>
          <w:szCs w:val="24"/>
        </w:rPr>
        <w:t>kompensuojamų Vilniaus miesto savivaldybės administracijos</w:t>
      </w:r>
      <w:r w:rsidR="00095FD7" w:rsidRPr="00420982">
        <w:rPr>
          <w:sz w:val="24"/>
          <w:szCs w:val="24"/>
        </w:rPr>
        <w:t>)</w:t>
      </w:r>
      <w:r w:rsidR="00095FD7" w:rsidRPr="004536D5">
        <w:rPr>
          <w:sz w:val="24"/>
          <w:szCs w:val="24"/>
          <w:u w:val="single"/>
        </w:rPr>
        <w:t xml:space="preserve"> </w:t>
      </w:r>
      <w:r w:rsidR="004F3057" w:rsidRPr="004536D5">
        <w:rPr>
          <w:sz w:val="24"/>
          <w:szCs w:val="24"/>
          <w:u w:val="single"/>
        </w:rPr>
        <w:t>ir „</w:t>
      </w:r>
      <w:r w:rsidR="009F5FED" w:rsidRPr="004536D5">
        <w:rPr>
          <w:sz w:val="24"/>
          <w:szCs w:val="24"/>
          <w:u w:val="single"/>
        </w:rPr>
        <w:t>maisto gaminimo išlaidų</w:t>
      </w:r>
      <w:r w:rsidR="00095FD7" w:rsidRPr="004536D5">
        <w:rPr>
          <w:sz w:val="24"/>
          <w:szCs w:val="24"/>
          <w:u w:val="single"/>
        </w:rPr>
        <w:t>“</w:t>
      </w:r>
      <w:r w:rsidR="00095FD7" w:rsidRPr="00420982">
        <w:rPr>
          <w:sz w:val="24"/>
          <w:szCs w:val="24"/>
        </w:rPr>
        <w:t xml:space="preserve"> (</w:t>
      </w:r>
      <w:r w:rsidR="00095FD7" w:rsidRPr="00420982">
        <w:rPr>
          <w:i/>
          <w:sz w:val="24"/>
          <w:szCs w:val="24"/>
        </w:rPr>
        <w:t>darbo užmokes</w:t>
      </w:r>
      <w:r w:rsidR="007001AC" w:rsidRPr="00420982">
        <w:rPr>
          <w:i/>
          <w:sz w:val="24"/>
          <w:szCs w:val="24"/>
        </w:rPr>
        <w:t>čio</w:t>
      </w:r>
      <w:r w:rsidR="00095FD7" w:rsidRPr="00420982">
        <w:rPr>
          <w:i/>
          <w:sz w:val="24"/>
          <w:szCs w:val="24"/>
        </w:rPr>
        <w:t xml:space="preserve"> specialistams</w:t>
      </w:r>
      <w:r w:rsidR="00E755A8" w:rsidRPr="00420982">
        <w:rPr>
          <w:i/>
          <w:sz w:val="24"/>
          <w:szCs w:val="24"/>
        </w:rPr>
        <w:t xml:space="preserve">, kurie užtikrintų </w:t>
      </w:r>
      <w:r w:rsidR="00095FD7" w:rsidRPr="00420982">
        <w:rPr>
          <w:i/>
          <w:sz w:val="24"/>
          <w:szCs w:val="24"/>
        </w:rPr>
        <w:t>maisto paruošim</w:t>
      </w:r>
      <w:r w:rsidR="00E755A8" w:rsidRPr="00420982">
        <w:rPr>
          <w:i/>
          <w:sz w:val="24"/>
          <w:szCs w:val="24"/>
        </w:rPr>
        <w:t>ą</w:t>
      </w:r>
      <w:r w:rsidR="00095FD7" w:rsidRPr="00420982">
        <w:rPr>
          <w:i/>
          <w:sz w:val="24"/>
          <w:szCs w:val="24"/>
        </w:rPr>
        <w:t>, pateikim</w:t>
      </w:r>
      <w:r w:rsidR="00E755A8" w:rsidRPr="00420982">
        <w:rPr>
          <w:i/>
          <w:sz w:val="24"/>
          <w:szCs w:val="24"/>
        </w:rPr>
        <w:t>ą</w:t>
      </w:r>
      <w:r w:rsidR="00095FD7" w:rsidRPr="00420982">
        <w:rPr>
          <w:i/>
          <w:sz w:val="24"/>
          <w:szCs w:val="24"/>
        </w:rPr>
        <w:t>, administravimo</w:t>
      </w:r>
      <w:r w:rsidR="00E755A8" w:rsidRPr="00420982">
        <w:rPr>
          <w:i/>
          <w:sz w:val="24"/>
          <w:szCs w:val="24"/>
        </w:rPr>
        <w:t xml:space="preserve"> išlaid</w:t>
      </w:r>
      <w:r w:rsidR="007001AC" w:rsidRPr="00420982">
        <w:rPr>
          <w:i/>
          <w:sz w:val="24"/>
          <w:szCs w:val="24"/>
        </w:rPr>
        <w:t>ų</w:t>
      </w:r>
      <w:r w:rsidR="00095FD7" w:rsidRPr="00420982">
        <w:rPr>
          <w:i/>
          <w:sz w:val="24"/>
          <w:szCs w:val="24"/>
        </w:rPr>
        <w:t>, patalpų nuomos</w:t>
      </w:r>
      <w:r w:rsidR="007001AC" w:rsidRPr="00420982">
        <w:rPr>
          <w:i/>
          <w:sz w:val="24"/>
          <w:szCs w:val="24"/>
        </w:rPr>
        <w:t xml:space="preserve"> </w:t>
      </w:r>
      <w:r w:rsidR="00E755A8" w:rsidRPr="00420982">
        <w:rPr>
          <w:i/>
          <w:sz w:val="24"/>
          <w:szCs w:val="24"/>
        </w:rPr>
        <w:t>bei</w:t>
      </w:r>
      <w:r w:rsidR="00095FD7" w:rsidRPr="00420982">
        <w:rPr>
          <w:i/>
          <w:sz w:val="24"/>
          <w:szCs w:val="24"/>
        </w:rPr>
        <w:t xml:space="preserve"> </w:t>
      </w:r>
      <w:r w:rsidR="00E755A8" w:rsidRPr="00420982">
        <w:rPr>
          <w:i/>
          <w:sz w:val="24"/>
          <w:szCs w:val="24"/>
        </w:rPr>
        <w:t>eksploatacijo</w:t>
      </w:r>
      <w:r w:rsidR="007001AC" w:rsidRPr="00420982">
        <w:rPr>
          <w:i/>
          <w:sz w:val="24"/>
          <w:szCs w:val="24"/>
        </w:rPr>
        <w:t>s išlaidų ir kt.</w:t>
      </w:r>
      <w:r w:rsidR="00E755A8" w:rsidRPr="00420982">
        <w:rPr>
          <w:sz w:val="24"/>
          <w:szCs w:val="24"/>
        </w:rPr>
        <w:t>)</w:t>
      </w:r>
      <w:r w:rsidR="007001AC" w:rsidRPr="00420982">
        <w:rPr>
          <w:sz w:val="24"/>
          <w:szCs w:val="24"/>
        </w:rPr>
        <w:t>.</w:t>
      </w:r>
    </w:p>
    <w:p w:rsidR="00082C9D" w:rsidRDefault="00082C9D" w:rsidP="00284B8B">
      <w:pPr>
        <w:pStyle w:val="Sraopastraipa"/>
        <w:tabs>
          <w:tab w:val="left" w:pos="0"/>
        </w:tabs>
        <w:ind w:left="0" w:firstLine="851"/>
        <w:jc w:val="both"/>
        <w:rPr>
          <w:bCs/>
          <w:sz w:val="24"/>
          <w:szCs w:val="24"/>
        </w:rPr>
      </w:pPr>
      <w:r w:rsidRPr="000C7722">
        <w:rPr>
          <w:sz w:val="24"/>
          <w:szCs w:val="24"/>
        </w:rPr>
        <w:t>Apibendrindama pateiktą informaciją, Tarnyba konstatuoja, kad perkančioji organizacija</w:t>
      </w:r>
      <w:r w:rsidR="00257E4C">
        <w:rPr>
          <w:sz w:val="24"/>
          <w:szCs w:val="24"/>
        </w:rPr>
        <w:t xml:space="preserve"> pažeidė</w:t>
      </w:r>
      <w:r w:rsidRPr="000C7722">
        <w:rPr>
          <w:sz w:val="24"/>
          <w:szCs w:val="24"/>
        </w:rPr>
        <w:t xml:space="preserve"> </w:t>
      </w:r>
      <w:r w:rsidRPr="000C7722">
        <w:rPr>
          <w:bCs/>
          <w:sz w:val="24"/>
          <w:szCs w:val="24"/>
        </w:rPr>
        <w:t xml:space="preserve">Viešųjų pirkimų įstatymo 3 straipsnio </w:t>
      </w:r>
      <w:r>
        <w:rPr>
          <w:bCs/>
          <w:sz w:val="24"/>
          <w:szCs w:val="24"/>
        </w:rPr>
        <w:t>1</w:t>
      </w:r>
      <w:r w:rsidRPr="000C7722">
        <w:rPr>
          <w:bCs/>
          <w:sz w:val="24"/>
          <w:szCs w:val="24"/>
        </w:rPr>
        <w:t xml:space="preserve"> dalyje </w:t>
      </w:r>
      <w:r>
        <w:rPr>
          <w:bCs/>
          <w:sz w:val="24"/>
          <w:szCs w:val="24"/>
        </w:rPr>
        <w:t xml:space="preserve">nustatytą proporcingumo principą </w:t>
      </w:r>
      <w:r w:rsidRPr="000C7722">
        <w:rPr>
          <w:bCs/>
          <w:sz w:val="24"/>
          <w:szCs w:val="24"/>
        </w:rPr>
        <w:t>ir neužtikrino Viešųjų pirkimų įstatymo 3 straipsnio 2 dalyje nustatyto pirkimų tikslo – „</w:t>
      </w:r>
      <w:r w:rsidRPr="000C7722">
        <w:rPr>
          <w:bCs/>
          <w:i/>
          <w:sz w:val="24"/>
          <w:szCs w:val="24"/>
        </w:rPr>
        <w:t>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Pr="000C7722">
        <w:rPr>
          <w:bCs/>
          <w:sz w:val="24"/>
          <w:szCs w:val="24"/>
        </w:rPr>
        <w:t>“ įgyvendinimo.</w:t>
      </w:r>
    </w:p>
    <w:p w:rsidR="0032666F" w:rsidRPr="006E521E" w:rsidRDefault="009F09E8" w:rsidP="00284B8B">
      <w:pPr>
        <w:pStyle w:val="Sraopastraipa"/>
        <w:numPr>
          <w:ilvl w:val="0"/>
          <w:numId w:val="14"/>
        </w:numPr>
        <w:tabs>
          <w:tab w:val="left" w:pos="0"/>
        </w:tabs>
        <w:ind w:left="0" w:firstLine="851"/>
        <w:jc w:val="both"/>
        <w:rPr>
          <w:bCs/>
          <w:sz w:val="24"/>
          <w:szCs w:val="24"/>
        </w:rPr>
      </w:pPr>
      <w:r>
        <w:rPr>
          <w:bCs/>
          <w:sz w:val="24"/>
          <w:szCs w:val="24"/>
        </w:rPr>
        <w:t>Pirkimo dokumentuose nenustatyti reikalavimai</w:t>
      </w:r>
      <w:r w:rsidR="00082C9D">
        <w:rPr>
          <w:bCs/>
          <w:sz w:val="24"/>
          <w:szCs w:val="24"/>
        </w:rPr>
        <w:t xml:space="preserve"> tiekėjams pasiūlymuose pateikti siūlomus </w:t>
      </w:r>
      <w:r w:rsidR="006E521E">
        <w:rPr>
          <w:bCs/>
          <w:sz w:val="24"/>
          <w:szCs w:val="24"/>
        </w:rPr>
        <w:t>valgiarašči</w:t>
      </w:r>
      <w:r w:rsidR="00082C9D">
        <w:rPr>
          <w:bCs/>
          <w:sz w:val="24"/>
          <w:szCs w:val="24"/>
        </w:rPr>
        <w:t xml:space="preserve">us </w:t>
      </w:r>
      <w:r w:rsidR="006E521E">
        <w:rPr>
          <w:bCs/>
          <w:sz w:val="24"/>
          <w:szCs w:val="24"/>
        </w:rPr>
        <w:t>(</w:t>
      </w:r>
      <w:r w:rsidR="006E521E" w:rsidRPr="006A0D6F">
        <w:rPr>
          <w:bCs/>
          <w:i/>
          <w:sz w:val="24"/>
          <w:szCs w:val="24"/>
        </w:rPr>
        <w:t>patiekiamų dienos maisto produktų ir patiekalų sąrašas</w:t>
      </w:r>
      <w:r w:rsidR="006E521E">
        <w:rPr>
          <w:bCs/>
          <w:sz w:val="24"/>
          <w:szCs w:val="24"/>
        </w:rPr>
        <w:t xml:space="preserve">) </w:t>
      </w:r>
      <w:r w:rsidR="00082C9D">
        <w:rPr>
          <w:bCs/>
          <w:sz w:val="24"/>
          <w:szCs w:val="24"/>
        </w:rPr>
        <w:t xml:space="preserve">bei jų duomenis </w:t>
      </w:r>
      <w:r>
        <w:rPr>
          <w:bCs/>
          <w:sz w:val="24"/>
          <w:szCs w:val="24"/>
        </w:rPr>
        <w:t>pagal</w:t>
      </w:r>
      <w:r w:rsidR="006E521E">
        <w:rPr>
          <w:bCs/>
          <w:sz w:val="24"/>
          <w:szCs w:val="24"/>
        </w:rPr>
        <w:t xml:space="preserve">: (1) </w:t>
      </w:r>
      <w:r w:rsidR="006E521E" w:rsidRPr="006E521E">
        <w:rPr>
          <w:bCs/>
          <w:sz w:val="24"/>
          <w:szCs w:val="24"/>
        </w:rPr>
        <w:t>Rekomenduojamas paros maistinių medžiagų ir energijos normas, patvirtintas Lietuvos Respublikos sveikatos apsaugos ministro 1999-11-25 d. įsakymu Nr. 510 „Dėl rekomenduojamų paros maistinių medžiagų ir energijos normų tvirtinimo“</w:t>
      </w:r>
      <w:r w:rsidR="00BA5A82">
        <w:rPr>
          <w:bCs/>
          <w:sz w:val="24"/>
          <w:szCs w:val="24"/>
        </w:rPr>
        <w:t xml:space="preserve"> (toliau – Rekomenduojamos </w:t>
      </w:r>
      <w:r w:rsidR="00BA5A82" w:rsidRPr="006E521E">
        <w:rPr>
          <w:bCs/>
          <w:sz w:val="24"/>
          <w:szCs w:val="24"/>
        </w:rPr>
        <w:t>paros maistinių medžiagų ir ener</w:t>
      </w:r>
      <w:r w:rsidR="00BA5A82">
        <w:rPr>
          <w:bCs/>
          <w:sz w:val="24"/>
          <w:szCs w:val="24"/>
        </w:rPr>
        <w:t>gijos normo</w:t>
      </w:r>
      <w:r w:rsidR="00BA5A82" w:rsidRPr="006E521E">
        <w:rPr>
          <w:bCs/>
          <w:sz w:val="24"/>
          <w:szCs w:val="24"/>
        </w:rPr>
        <w:t>s</w:t>
      </w:r>
      <w:r w:rsidR="00BA5A82">
        <w:rPr>
          <w:bCs/>
          <w:sz w:val="24"/>
          <w:szCs w:val="24"/>
        </w:rPr>
        <w:t>)</w:t>
      </w:r>
      <w:r w:rsidR="00690BCE">
        <w:rPr>
          <w:bCs/>
          <w:sz w:val="24"/>
          <w:szCs w:val="24"/>
        </w:rPr>
        <w:t xml:space="preserve"> (1 lentelė Rekomenduojamos paros energijos ir maistinių medžiagų normos vaikams)</w:t>
      </w:r>
      <w:r w:rsidR="006E521E" w:rsidRPr="006E521E">
        <w:rPr>
          <w:bCs/>
          <w:sz w:val="24"/>
          <w:szCs w:val="24"/>
        </w:rPr>
        <w:t xml:space="preserve">, (2) </w:t>
      </w:r>
      <w:r w:rsidR="008B1A27" w:rsidRPr="006E521E">
        <w:rPr>
          <w:bCs/>
          <w:sz w:val="24"/>
          <w:szCs w:val="24"/>
        </w:rPr>
        <w:t>Maitinimo organizavimo ikimokyklinio ugdymo, bendrojo ugdymo mokyklose ir vaikų socialinės globos įstaigose tvarkos apraš</w:t>
      </w:r>
      <w:r w:rsidR="006E521E">
        <w:rPr>
          <w:bCs/>
          <w:sz w:val="24"/>
          <w:szCs w:val="24"/>
        </w:rPr>
        <w:t>o</w:t>
      </w:r>
      <w:r w:rsidR="008B1A27" w:rsidRPr="006E521E">
        <w:rPr>
          <w:bCs/>
          <w:sz w:val="24"/>
          <w:szCs w:val="24"/>
        </w:rPr>
        <w:t>, patvirtint</w:t>
      </w:r>
      <w:r w:rsidR="00496328">
        <w:rPr>
          <w:bCs/>
          <w:sz w:val="24"/>
          <w:szCs w:val="24"/>
        </w:rPr>
        <w:t>o</w:t>
      </w:r>
      <w:r w:rsidR="008B1A27" w:rsidRPr="006E521E">
        <w:rPr>
          <w:bCs/>
          <w:sz w:val="24"/>
          <w:szCs w:val="24"/>
        </w:rPr>
        <w:t xml:space="preserve"> Lietuvos Respublikos sveikatos apsaugos ministro 2011-11-11 įsakymu Nr. V-964 </w:t>
      </w:r>
      <w:r w:rsidR="006E521E">
        <w:rPr>
          <w:bCs/>
          <w:sz w:val="24"/>
          <w:szCs w:val="24"/>
        </w:rPr>
        <w:t xml:space="preserve">„Dėl maitinimo organizavimo ikimokyklinio ugdymo, bendrojo ugdymo mokyklose ir vaikų socialinės globos įstaigose tvarkos aprašo patvirtinimo“ </w:t>
      </w:r>
      <w:r w:rsidR="008B1A27" w:rsidRPr="006E521E">
        <w:rPr>
          <w:bCs/>
          <w:sz w:val="24"/>
          <w:szCs w:val="24"/>
        </w:rPr>
        <w:t>(redakcija nuo 201</w:t>
      </w:r>
      <w:r w:rsidR="006044E3">
        <w:rPr>
          <w:bCs/>
          <w:sz w:val="24"/>
          <w:szCs w:val="24"/>
        </w:rPr>
        <w:t>5-07-01</w:t>
      </w:r>
      <w:r w:rsidR="008B1A27" w:rsidRPr="006E521E">
        <w:rPr>
          <w:bCs/>
          <w:sz w:val="24"/>
          <w:szCs w:val="24"/>
        </w:rPr>
        <w:t>), (toliau – Tvarkos aprašas)</w:t>
      </w:r>
      <w:r w:rsidR="006E521E">
        <w:rPr>
          <w:bCs/>
          <w:sz w:val="24"/>
          <w:szCs w:val="24"/>
        </w:rPr>
        <w:t xml:space="preserve"> 16 punkto reikalavimus, kad „</w:t>
      </w:r>
      <w:r w:rsidR="006E521E" w:rsidRPr="00820036">
        <w:rPr>
          <w:bCs/>
          <w:i/>
          <w:sz w:val="24"/>
          <w:szCs w:val="24"/>
        </w:rPr>
        <w:t>pusryčiams vaikas turi gauti 20-25 proc., pi</w:t>
      </w:r>
      <w:r w:rsidR="00496328">
        <w:rPr>
          <w:bCs/>
          <w:i/>
          <w:sz w:val="24"/>
          <w:szCs w:val="24"/>
        </w:rPr>
        <w:t>etu</w:t>
      </w:r>
      <w:r w:rsidR="006E521E" w:rsidRPr="00820036">
        <w:rPr>
          <w:bCs/>
          <w:i/>
          <w:sz w:val="24"/>
          <w:szCs w:val="24"/>
        </w:rPr>
        <w:t xml:space="preserve">ms – 30-40 proc., pavakariams ar priešpiečiams – 10-15 proc. </w:t>
      </w:r>
      <w:r w:rsidR="006A0D6F" w:rsidRPr="00820036">
        <w:rPr>
          <w:bCs/>
          <w:i/>
          <w:sz w:val="24"/>
          <w:szCs w:val="24"/>
        </w:rPr>
        <w:t>&lt;...&gt; vakarienei – 20-25 proc. rekomenduojamo paros maisto raciono kaloringumo, jei tokie maitinimai nurodyti valgiaraščiuose</w:t>
      </w:r>
      <w:r w:rsidR="006A0D6F">
        <w:rPr>
          <w:bCs/>
          <w:sz w:val="24"/>
          <w:szCs w:val="24"/>
        </w:rPr>
        <w:t>“</w:t>
      </w:r>
      <w:r w:rsidR="00820036">
        <w:rPr>
          <w:bCs/>
          <w:sz w:val="24"/>
          <w:szCs w:val="24"/>
        </w:rPr>
        <w:t>, 42 punkto reikalavimus</w:t>
      </w:r>
      <w:r w:rsidR="00F60C22">
        <w:rPr>
          <w:bCs/>
          <w:sz w:val="24"/>
          <w:szCs w:val="24"/>
        </w:rPr>
        <w:t>, kad „</w:t>
      </w:r>
      <w:r w:rsidR="00F60C22" w:rsidRPr="00F60C22">
        <w:rPr>
          <w:bCs/>
          <w:i/>
          <w:sz w:val="24"/>
          <w:szCs w:val="24"/>
        </w:rPr>
        <w:t>bendrojo ugdymo mokyklų valgiaraščiuose prie kiekvieno patiekalo tur</w:t>
      </w:r>
      <w:r w:rsidR="009758B3">
        <w:rPr>
          <w:bCs/>
          <w:i/>
          <w:sz w:val="24"/>
          <w:szCs w:val="24"/>
        </w:rPr>
        <w:t>i</w:t>
      </w:r>
      <w:r w:rsidR="00F60C22" w:rsidRPr="00F60C22">
        <w:rPr>
          <w:bCs/>
          <w:i/>
          <w:sz w:val="24"/>
          <w:szCs w:val="24"/>
        </w:rPr>
        <w:t xml:space="preserve"> būti nurodytas jo kiekis (g). Valgiaraščiuose nurodytų patiekalų receptūros ir gamybos technologiniuose aprašymuose turi būt</w:t>
      </w:r>
      <w:r w:rsidR="00496328">
        <w:rPr>
          <w:bCs/>
          <w:i/>
          <w:sz w:val="24"/>
          <w:szCs w:val="24"/>
        </w:rPr>
        <w:t>i</w:t>
      </w:r>
      <w:r w:rsidR="00F60C22" w:rsidRPr="00F60C22">
        <w:rPr>
          <w:bCs/>
          <w:i/>
          <w:sz w:val="24"/>
          <w:szCs w:val="24"/>
        </w:rPr>
        <w:t xml:space="preserve"> nurodyti naudojami maisto produktai, jų sudėtis, bruto ir neto kiekiai (g), gamybos būdas (virimas vandenyje ar garuose, kepimas ir pan.)</w:t>
      </w:r>
      <w:r w:rsidR="00F60C22">
        <w:rPr>
          <w:bCs/>
          <w:sz w:val="24"/>
          <w:szCs w:val="24"/>
        </w:rPr>
        <w:t>“</w:t>
      </w:r>
      <w:r w:rsidR="00082C9D">
        <w:rPr>
          <w:bCs/>
          <w:sz w:val="24"/>
          <w:szCs w:val="24"/>
        </w:rPr>
        <w:t xml:space="preserve">. </w:t>
      </w:r>
    </w:p>
    <w:p w:rsidR="00171789" w:rsidRPr="00203340" w:rsidRDefault="00BA5A82" w:rsidP="00367A90">
      <w:pPr>
        <w:tabs>
          <w:tab w:val="left" w:pos="851"/>
        </w:tabs>
        <w:ind w:firstLine="851"/>
        <w:jc w:val="both"/>
        <w:rPr>
          <w:bCs/>
          <w:sz w:val="24"/>
          <w:szCs w:val="24"/>
          <w:u w:val="single"/>
        </w:rPr>
      </w:pPr>
      <w:r>
        <w:rPr>
          <w:sz w:val="24"/>
          <w:szCs w:val="24"/>
        </w:rPr>
        <w:t xml:space="preserve">Tarnyba konstatuoja, kad perkančioji </w:t>
      </w:r>
      <w:r w:rsidR="00082C9D">
        <w:rPr>
          <w:sz w:val="24"/>
          <w:szCs w:val="24"/>
        </w:rPr>
        <w:t xml:space="preserve">organizacija, Pirkimo dokumentuose </w:t>
      </w:r>
      <w:r w:rsidR="00082C9D" w:rsidRPr="00203340">
        <w:rPr>
          <w:sz w:val="24"/>
          <w:szCs w:val="24"/>
          <w:u w:val="single"/>
        </w:rPr>
        <w:t xml:space="preserve">nenustačiusi reikalavimų </w:t>
      </w:r>
      <w:r w:rsidRPr="00203340">
        <w:rPr>
          <w:sz w:val="24"/>
          <w:szCs w:val="24"/>
          <w:u w:val="single"/>
        </w:rPr>
        <w:t>pateikti valgiaraščius bei neturėdama galimybės</w:t>
      </w:r>
      <w:r w:rsidR="001B6CAF" w:rsidRPr="00203340">
        <w:rPr>
          <w:sz w:val="24"/>
          <w:szCs w:val="24"/>
          <w:u w:val="single"/>
        </w:rPr>
        <w:t xml:space="preserve"> įvertinti ir </w:t>
      </w:r>
      <w:r w:rsidRPr="00203340">
        <w:rPr>
          <w:sz w:val="24"/>
          <w:szCs w:val="24"/>
          <w:u w:val="single"/>
        </w:rPr>
        <w:t xml:space="preserve">įsitikinti, kad </w:t>
      </w:r>
      <w:r w:rsidR="00082C9D" w:rsidRPr="00203340">
        <w:rPr>
          <w:sz w:val="24"/>
          <w:szCs w:val="24"/>
          <w:u w:val="single"/>
        </w:rPr>
        <w:t xml:space="preserve">tiekėjų pasiūlymai atitinka </w:t>
      </w:r>
      <w:r w:rsidRPr="00203340">
        <w:rPr>
          <w:bCs/>
          <w:sz w:val="24"/>
          <w:szCs w:val="24"/>
          <w:u w:val="single"/>
        </w:rPr>
        <w:t>Rekomenduojam</w:t>
      </w:r>
      <w:r w:rsidR="00F12C3A" w:rsidRPr="00203340">
        <w:rPr>
          <w:bCs/>
          <w:sz w:val="24"/>
          <w:szCs w:val="24"/>
          <w:u w:val="single"/>
        </w:rPr>
        <w:t>a</w:t>
      </w:r>
      <w:r w:rsidRPr="00203340">
        <w:rPr>
          <w:bCs/>
          <w:sz w:val="24"/>
          <w:szCs w:val="24"/>
          <w:u w:val="single"/>
        </w:rPr>
        <w:t>s paros maistinių medžiagų ir energijos normas</w:t>
      </w:r>
      <w:r w:rsidRPr="00203340">
        <w:rPr>
          <w:sz w:val="24"/>
          <w:szCs w:val="24"/>
          <w:u w:val="single"/>
        </w:rPr>
        <w:t xml:space="preserve"> ir </w:t>
      </w:r>
      <w:r w:rsidR="00082C9D" w:rsidRPr="00203340">
        <w:rPr>
          <w:sz w:val="24"/>
          <w:szCs w:val="24"/>
          <w:u w:val="single"/>
        </w:rPr>
        <w:t>Tvarkos aprašo</w:t>
      </w:r>
      <w:r w:rsidRPr="00203340">
        <w:rPr>
          <w:sz w:val="24"/>
          <w:szCs w:val="24"/>
          <w:u w:val="single"/>
        </w:rPr>
        <w:t xml:space="preserve"> reikalavimus, pažeidė Viešųjų </w:t>
      </w:r>
      <w:r w:rsidRPr="00203340">
        <w:rPr>
          <w:bCs/>
          <w:sz w:val="24"/>
          <w:szCs w:val="24"/>
          <w:u w:val="single"/>
        </w:rPr>
        <w:t>pirkimų įstatymo 3 straipsnio 1 dalyje nustatytą skaidrumo principą ir neužtikrino Viešųjų pirkimų įstatymo 3 straipsnio 2 dalyje nustatyto pirkimų tikslo siekimo.</w:t>
      </w:r>
    </w:p>
    <w:p w:rsidR="001C745F" w:rsidRDefault="001C745F" w:rsidP="00367A90">
      <w:pPr>
        <w:pStyle w:val="Sraopastraipa"/>
        <w:numPr>
          <w:ilvl w:val="0"/>
          <w:numId w:val="14"/>
        </w:numPr>
        <w:tabs>
          <w:tab w:val="left" w:pos="0"/>
        </w:tabs>
        <w:ind w:left="0" w:firstLine="851"/>
        <w:jc w:val="both"/>
        <w:rPr>
          <w:bCs/>
          <w:sz w:val="24"/>
          <w:szCs w:val="24"/>
        </w:rPr>
      </w:pPr>
      <w:r>
        <w:rPr>
          <w:bCs/>
          <w:sz w:val="24"/>
          <w:szCs w:val="24"/>
        </w:rPr>
        <w:lastRenderedPageBreak/>
        <w:t xml:space="preserve">Pirkimo sąlygų </w:t>
      </w:r>
      <w:r w:rsidR="00256DCA">
        <w:rPr>
          <w:bCs/>
          <w:sz w:val="24"/>
          <w:szCs w:val="24"/>
        </w:rPr>
        <w:t>5.1.3</w:t>
      </w:r>
      <w:r>
        <w:rPr>
          <w:bCs/>
          <w:sz w:val="24"/>
          <w:szCs w:val="24"/>
        </w:rPr>
        <w:t xml:space="preserve"> punkte reikalaujama patekti </w:t>
      </w:r>
      <w:r w:rsidR="006A28E5">
        <w:rPr>
          <w:bCs/>
          <w:sz w:val="24"/>
          <w:szCs w:val="24"/>
        </w:rPr>
        <w:t xml:space="preserve"> – </w:t>
      </w:r>
      <w:r w:rsidRPr="00552B10">
        <w:rPr>
          <w:bCs/>
          <w:i/>
          <w:sz w:val="24"/>
          <w:szCs w:val="24"/>
        </w:rPr>
        <w:t>tiekiamų užkandžių asortimento sąraš</w:t>
      </w:r>
      <w:r w:rsidR="006A28E5">
        <w:rPr>
          <w:bCs/>
          <w:i/>
          <w:sz w:val="24"/>
          <w:szCs w:val="24"/>
        </w:rPr>
        <w:t>ą</w:t>
      </w:r>
      <w:r w:rsidRPr="00552B10">
        <w:rPr>
          <w:bCs/>
          <w:i/>
          <w:sz w:val="24"/>
          <w:szCs w:val="24"/>
        </w:rPr>
        <w:t xml:space="preserve"> (užkandžių asortimento sąraše turi būti nurodytas maisto produkto ar patiekalo pavadinimas, gamintojas bei etiketėje ar receptūros ir gamybos technologiniuose aprašymuose nurodytos sudedamosios dalys)</w:t>
      </w:r>
      <w:r>
        <w:rPr>
          <w:bCs/>
          <w:sz w:val="24"/>
          <w:szCs w:val="24"/>
        </w:rPr>
        <w:t>.</w:t>
      </w:r>
      <w:r w:rsidR="00411EC4">
        <w:rPr>
          <w:bCs/>
          <w:sz w:val="24"/>
          <w:szCs w:val="24"/>
        </w:rPr>
        <w:t xml:space="preserve"> Tarnyba atkreipia dėmesį, kad „</w:t>
      </w:r>
      <w:r w:rsidR="00411EC4" w:rsidRPr="00411EC4">
        <w:rPr>
          <w:bCs/>
          <w:i/>
          <w:sz w:val="24"/>
          <w:szCs w:val="24"/>
        </w:rPr>
        <w:t>Užkandis – maisto produktas ar patiekalas, neįtrauktas į pietų valgiaraštį</w:t>
      </w:r>
      <w:r w:rsidR="00411EC4">
        <w:rPr>
          <w:bCs/>
          <w:sz w:val="24"/>
          <w:szCs w:val="24"/>
        </w:rPr>
        <w:t>“ (Tvarkos aprašo 6 punktas)</w:t>
      </w:r>
      <w:r w:rsidR="00C52B89">
        <w:rPr>
          <w:bCs/>
          <w:sz w:val="24"/>
          <w:szCs w:val="24"/>
        </w:rPr>
        <w:t xml:space="preserve">. </w:t>
      </w:r>
      <w:r w:rsidR="00F72459">
        <w:rPr>
          <w:bCs/>
          <w:sz w:val="24"/>
          <w:szCs w:val="24"/>
        </w:rPr>
        <w:t>Pirkimo sąlygų 3 priedo (Nemokamo maitinimo tiekimo paslaugų viešojo pirkimo–pardavimo sutarties projektas</w:t>
      </w:r>
      <w:r w:rsidR="00352772">
        <w:rPr>
          <w:bCs/>
          <w:sz w:val="24"/>
          <w:szCs w:val="24"/>
        </w:rPr>
        <w:t>, toliau – Pirkimo sutarties projektas</w:t>
      </w:r>
      <w:r w:rsidR="00F72459">
        <w:rPr>
          <w:bCs/>
          <w:sz w:val="24"/>
          <w:szCs w:val="24"/>
        </w:rPr>
        <w:t>) 2.14 punkte nurodyta, kad „</w:t>
      </w:r>
      <w:r w:rsidR="00F72459" w:rsidRPr="00F72459">
        <w:rPr>
          <w:bCs/>
          <w:i/>
          <w:sz w:val="24"/>
          <w:szCs w:val="24"/>
        </w:rPr>
        <w:t xml:space="preserve">užkandžiai turi būti tiekiami pagal tiekiamų užkandžių </w:t>
      </w:r>
      <w:r w:rsidR="00256DCA">
        <w:rPr>
          <w:bCs/>
          <w:i/>
          <w:sz w:val="24"/>
          <w:szCs w:val="24"/>
        </w:rPr>
        <w:t xml:space="preserve">asortimento </w:t>
      </w:r>
      <w:r w:rsidR="00F72459" w:rsidRPr="00F72459">
        <w:rPr>
          <w:bCs/>
          <w:i/>
          <w:sz w:val="24"/>
          <w:szCs w:val="24"/>
        </w:rPr>
        <w:t>sąrašą &lt;...&gt;</w:t>
      </w:r>
      <w:r w:rsidR="00F72459">
        <w:rPr>
          <w:bCs/>
          <w:sz w:val="24"/>
          <w:szCs w:val="24"/>
        </w:rPr>
        <w:t xml:space="preserve">“. </w:t>
      </w:r>
      <w:r w:rsidR="006A28E5">
        <w:rPr>
          <w:bCs/>
          <w:sz w:val="24"/>
          <w:szCs w:val="24"/>
        </w:rPr>
        <w:t xml:space="preserve">Suprantama, kad jie bus pardavinėjami mokykloje. </w:t>
      </w:r>
      <w:r w:rsidR="00DC65A7">
        <w:rPr>
          <w:bCs/>
          <w:sz w:val="24"/>
          <w:szCs w:val="24"/>
        </w:rPr>
        <w:t xml:space="preserve">Tačiau perkančioji organizacija </w:t>
      </w:r>
      <w:r w:rsidR="009758B3" w:rsidRPr="00952441">
        <w:rPr>
          <w:bCs/>
          <w:sz w:val="24"/>
          <w:szCs w:val="24"/>
          <w:u w:val="single"/>
        </w:rPr>
        <w:t>nenustatė užkandžių asortimento reikalavimų</w:t>
      </w:r>
      <w:r w:rsidR="009758B3">
        <w:rPr>
          <w:bCs/>
          <w:sz w:val="24"/>
          <w:szCs w:val="24"/>
        </w:rPr>
        <w:t xml:space="preserve"> (kad galėtų palyginti tiekėjų pasiūlymus),</w:t>
      </w:r>
      <w:r w:rsidR="009E5BF9">
        <w:rPr>
          <w:bCs/>
          <w:sz w:val="24"/>
          <w:szCs w:val="24"/>
        </w:rPr>
        <w:t xml:space="preserve"> pagal Tvarkos aprašą,</w:t>
      </w:r>
      <w:r w:rsidR="009758B3">
        <w:rPr>
          <w:bCs/>
          <w:sz w:val="24"/>
          <w:szCs w:val="24"/>
        </w:rPr>
        <w:t xml:space="preserve"> </w:t>
      </w:r>
      <w:r w:rsidR="00DC65A7" w:rsidRPr="00952441">
        <w:rPr>
          <w:bCs/>
          <w:sz w:val="24"/>
          <w:szCs w:val="24"/>
          <w:u w:val="single"/>
        </w:rPr>
        <w:t xml:space="preserve">nepareikalavo </w:t>
      </w:r>
      <w:r w:rsidR="00F72459" w:rsidRPr="00952441">
        <w:rPr>
          <w:bCs/>
          <w:sz w:val="24"/>
          <w:szCs w:val="24"/>
          <w:u w:val="single"/>
        </w:rPr>
        <w:t xml:space="preserve">pasiūlymuose </w:t>
      </w:r>
      <w:r w:rsidR="00DC65A7" w:rsidRPr="00952441">
        <w:rPr>
          <w:bCs/>
          <w:sz w:val="24"/>
          <w:szCs w:val="24"/>
          <w:u w:val="single"/>
        </w:rPr>
        <w:t>pateikti užkandžių kainų</w:t>
      </w:r>
      <w:r w:rsidR="00F72459">
        <w:rPr>
          <w:bCs/>
          <w:sz w:val="24"/>
          <w:szCs w:val="24"/>
        </w:rPr>
        <w:t xml:space="preserve">, </w:t>
      </w:r>
      <w:r w:rsidR="00F72459" w:rsidRPr="00952441">
        <w:rPr>
          <w:bCs/>
          <w:sz w:val="24"/>
          <w:szCs w:val="24"/>
          <w:u w:val="single"/>
        </w:rPr>
        <w:t>užkandžių kainų neįtraukė į bendrą pasiūlymo kainą ir jų nevertino</w:t>
      </w:r>
      <w:r w:rsidR="00F72459">
        <w:rPr>
          <w:bCs/>
          <w:sz w:val="24"/>
          <w:szCs w:val="24"/>
        </w:rPr>
        <w:t>.</w:t>
      </w:r>
    </w:p>
    <w:p w:rsidR="009E5BF9" w:rsidRDefault="00F72459" w:rsidP="001F23D3">
      <w:pPr>
        <w:pStyle w:val="Sraopastraipa"/>
        <w:tabs>
          <w:tab w:val="left" w:pos="0"/>
        </w:tabs>
        <w:ind w:left="0" w:firstLine="851"/>
        <w:jc w:val="both"/>
        <w:rPr>
          <w:bCs/>
          <w:sz w:val="24"/>
          <w:szCs w:val="24"/>
        </w:rPr>
      </w:pPr>
      <w:r>
        <w:rPr>
          <w:bCs/>
          <w:sz w:val="24"/>
          <w:szCs w:val="24"/>
        </w:rPr>
        <w:t>Tarnyba, susipažinusi su tiekėjų pasiūlymuose pateiktais užkandžių sąraša</w:t>
      </w:r>
      <w:r w:rsidR="009758B3">
        <w:rPr>
          <w:bCs/>
          <w:sz w:val="24"/>
          <w:szCs w:val="24"/>
        </w:rPr>
        <w:t>i</w:t>
      </w:r>
      <w:r>
        <w:rPr>
          <w:bCs/>
          <w:sz w:val="24"/>
          <w:szCs w:val="24"/>
        </w:rPr>
        <w:t xml:space="preserve">s, nustatė, kad </w:t>
      </w:r>
      <w:r w:rsidR="00CA1AAB">
        <w:rPr>
          <w:bCs/>
          <w:sz w:val="24"/>
          <w:szCs w:val="24"/>
        </w:rPr>
        <w:t xml:space="preserve">tiekėjai </w:t>
      </w:r>
      <w:r>
        <w:rPr>
          <w:bCs/>
          <w:sz w:val="24"/>
          <w:szCs w:val="24"/>
        </w:rPr>
        <w:t xml:space="preserve">pasiūlė labai skirtingus užkandžius, pvz., </w:t>
      </w:r>
      <w:r w:rsidR="000B5A16">
        <w:rPr>
          <w:bCs/>
          <w:sz w:val="24"/>
          <w:szCs w:val="24"/>
        </w:rPr>
        <w:t>vieni pateikė po 7 užkandžius, skirtingus kiekvieną savaitės dieną, kiti</w:t>
      </w:r>
      <w:r>
        <w:rPr>
          <w:bCs/>
          <w:sz w:val="24"/>
          <w:szCs w:val="24"/>
        </w:rPr>
        <w:t xml:space="preserve"> pasiūlė </w:t>
      </w:r>
      <w:r w:rsidR="000B5A16">
        <w:rPr>
          <w:bCs/>
          <w:sz w:val="24"/>
          <w:szCs w:val="24"/>
        </w:rPr>
        <w:t>ledus, jogurtą, sausainius</w:t>
      </w:r>
      <w:r>
        <w:rPr>
          <w:bCs/>
          <w:sz w:val="24"/>
          <w:szCs w:val="24"/>
        </w:rPr>
        <w:t xml:space="preserve">, treti – sriubas, salotas (pvz., </w:t>
      </w:r>
      <w:r w:rsidR="00C81C4A">
        <w:rPr>
          <w:bCs/>
          <w:sz w:val="24"/>
          <w:szCs w:val="24"/>
        </w:rPr>
        <w:t>morkos</w:t>
      </w:r>
      <w:r>
        <w:rPr>
          <w:bCs/>
          <w:sz w:val="24"/>
          <w:szCs w:val="24"/>
        </w:rPr>
        <w:t xml:space="preserve"> su </w:t>
      </w:r>
      <w:r w:rsidR="00CA1AAB">
        <w:rPr>
          <w:bCs/>
          <w:sz w:val="24"/>
          <w:szCs w:val="24"/>
        </w:rPr>
        <w:t xml:space="preserve">česnaku ir majonezu), picas. Perkančioji organizacija </w:t>
      </w:r>
      <w:r w:rsidR="009E5BF9">
        <w:rPr>
          <w:bCs/>
          <w:sz w:val="24"/>
          <w:szCs w:val="24"/>
        </w:rPr>
        <w:t xml:space="preserve">nevertino </w:t>
      </w:r>
      <w:r w:rsidR="00CA1AAB">
        <w:rPr>
          <w:bCs/>
          <w:sz w:val="24"/>
          <w:szCs w:val="24"/>
        </w:rPr>
        <w:t>pasiūlyt</w:t>
      </w:r>
      <w:r w:rsidR="006A28E5">
        <w:rPr>
          <w:bCs/>
          <w:sz w:val="24"/>
          <w:szCs w:val="24"/>
        </w:rPr>
        <w:t>ų užkandžių</w:t>
      </w:r>
      <w:r w:rsidR="009E5BF9">
        <w:rPr>
          <w:bCs/>
          <w:sz w:val="24"/>
          <w:szCs w:val="24"/>
        </w:rPr>
        <w:t xml:space="preserve"> asortimento, jų atitikties Tvarkos aprašo reikalavimams</w:t>
      </w:r>
      <w:r w:rsidR="006A28E5">
        <w:rPr>
          <w:bCs/>
          <w:sz w:val="24"/>
          <w:szCs w:val="24"/>
        </w:rPr>
        <w:t>,</w:t>
      </w:r>
      <w:r w:rsidR="009E5BF9">
        <w:rPr>
          <w:bCs/>
          <w:sz w:val="24"/>
          <w:szCs w:val="24"/>
        </w:rPr>
        <w:t xml:space="preserve"> nes pagal nustatytus reikalavimus neturėjo gal</w:t>
      </w:r>
      <w:r w:rsidR="00A96A95">
        <w:rPr>
          <w:bCs/>
          <w:sz w:val="24"/>
          <w:szCs w:val="24"/>
        </w:rPr>
        <w:t>imy</w:t>
      </w:r>
      <w:r w:rsidR="009E5BF9">
        <w:rPr>
          <w:bCs/>
          <w:sz w:val="24"/>
          <w:szCs w:val="24"/>
        </w:rPr>
        <w:t>bių</w:t>
      </w:r>
      <w:r w:rsidR="006A28E5">
        <w:rPr>
          <w:bCs/>
          <w:sz w:val="24"/>
          <w:szCs w:val="24"/>
        </w:rPr>
        <w:t xml:space="preserve"> </w:t>
      </w:r>
      <w:r w:rsidR="009E5BF9">
        <w:rPr>
          <w:bCs/>
          <w:sz w:val="24"/>
          <w:szCs w:val="24"/>
        </w:rPr>
        <w:t xml:space="preserve">nei įvertinti, nei palyginti, </w:t>
      </w:r>
      <w:r w:rsidR="006A28E5">
        <w:rPr>
          <w:bCs/>
          <w:sz w:val="24"/>
          <w:szCs w:val="24"/>
        </w:rPr>
        <w:t>o į</w:t>
      </w:r>
      <w:r w:rsidR="00CA1AAB">
        <w:rPr>
          <w:bCs/>
          <w:sz w:val="24"/>
          <w:szCs w:val="24"/>
        </w:rPr>
        <w:t>vertino tik formaliai (</w:t>
      </w:r>
      <w:r w:rsidR="00CA1AAB" w:rsidRPr="00CA1AAB">
        <w:rPr>
          <w:bCs/>
          <w:i/>
          <w:sz w:val="24"/>
          <w:szCs w:val="24"/>
        </w:rPr>
        <w:t>reikalavo tik, kad būtų pateikti</w:t>
      </w:r>
      <w:r w:rsidR="009E5BF9">
        <w:rPr>
          <w:bCs/>
          <w:sz w:val="24"/>
          <w:szCs w:val="24"/>
        </w:rPr>
        <w:t>).</w:t>
      </w:r>
    </w:p>
    <w:p w:rsidR="00CA1AAB" w:rsidRDefault="00CA1AAB" w:rsidP="001F23D3">
      <w:pPr>
        <w:pStyle w:val="Sraopastraipa"/>
        <w:tabs>
          <w:tab w:val="left" w:pos="0"/>
        </w:tabs>
        <w:ind w:left="0" w:firstLine="851"/>
        <w:jc w:val="both"/>
        <w:rPr>
          <w:bCs/>
          <w:sz w:val="24"/>
          <w:szCs w:val="24"/>
        </w:rPr>
      </w:pPr>
      <w:r>
        <w:rPr>
          <w:bCs/>
          <w:sz w:val="24"/>
          <w:szCs w:val="24"/>
        </w:rPr>
        <w:t xml:space="preserve">Apibendrindama tai, Tarnyba konstatuoja, kad </w:t>
      </w:r>
      <w:r w:rsidRPr="001F23D3">
        <w:rPr>
          <w:bCs/>
          <w:sz w:val="24"/>
          <w:szCs w:val="24"/>
          <w:u w:val="single"/>
        </w:rPr>
        <w:t xml:space="preserve">perkančioji organizacija </w:t>
      </w:r>
      <w:r w:rsidRPr="001F23D3">
        <w:rPr>
          <w:sz w:val="24"/>
          <w:szCs w:val="24"/>
          <w:u w:val="single"/>
        </w:rPr>
        <w:t xml:space="preserve">pažeidė Viešųjų </w:t>
      </w:r>
      <w:r w:rsidRPr="001F23D3">
        <w:rPr>
          <w:bCs/>
          <w:sz w:val="24"/>
          <w:szCs w:val="24"/>
          <w:u w:val="single"/>
        </w:rPr>
        <w:t>pirkimų įstatymo 3 straipsnio 1 dalyje nustatytus proporcingumo ir skaidrumo principus ir neužtikrino Viešųjų pirkimų įstatymo 3 straipsnio 2 dalyje nustatyto pirkimų tikslo siekimo.</w:t>
      </w:r>
    </w:p>
    <w:p w:rsidR="00C41837" w:rsidRDefault="00352772" w:rsidP="003C0600">
      <w:pPr>
        <w:pStyle w:val="Sraopastraipa"/>
        <w:numPr>
          <w:ilvl w:val="0"/>
          <w:numId w:val="14"/>
        </w:numPr>
        <w:tabs>
          <w:tab w:val="left" w:pos="0"/>
        </w:tabs>
        <w:ind w:left="0" w:firstLine="851"/>
        <w:jc w:val="both"/>
        <w:rPr>
          <w:bCs/>
          <w:sz w:val="24"/>
          <w:szCs w:val="24"/>
        </w:rPr>
      </w:pPr>
      <w:r w:rsidRPr="00C41837">
        <w:rPr>
          <w:bCs/>
          <w:sz w:val="24"/>
          <w:szCs w:val="24"/>
        </w:rPr>
        <w:t>Pirkimo sutarties projekto 2</w:t>
      </w:r>
      <w:r w:rsidR="004A2E88" w:rsidRPr="00C41837">
        <w:rPr>
          <w:bCs/>
          <w:sz w:val="24"/>
          <w:szCs w:val="24"/>
        </w:rPr>
        <w:t>.</w:t>
      </w:r>
      <w:r w:rsidRPr="00C41837">
        <w:rPr>
          <w:bCs/>
          <w:sz w:val="24"/>
          <w:szCs w:val="24"/>
        </w:rPr>
        <w:t>2 punkte nustatyta, kad „</w:t>
      </w:r>
      <w:r w:rsidRPr="00C41837">
        <w:rPr>
          <w:bCs/>
          <w:i/>
          <w:sz w:val="24"/>
          <w:szCs w:val="24"/>
        </w:rPr>
        <w:t>asmenims, įsigyjantiems Paslaugas už asmenines lėšas, tiekėjas užtikrina galimybę įsigyti ne mažiau kaip 3 (tris) patiekalus iš valgiaraščio</w:t>
      </w:r>
      <w:r w:rsidR="009E470B" w:rsidRPr="00C41837">
        <w:rPr>
          <w:bCs/>
          <w:i/>
          <w:sz w:val="24"/>
          <w:szCs w:val="24"/>
        </w:rPr>
        <w:t xml:space="preserve"> (Priedas Nr. 2 Pasiūlymas)</w:t>
      </w:r>
      <w:r w:rsidRPr="00C41837">
        <w:rPr>
          <w:bCs/>
          <w:i/>
          <w:sz w:val="24"/>
          <w:szCs w:val="24"/>
        </w:rPr>
        <w:t xml:space="preserve"> – po vieną iš Mėsos ir mėsos produktų patiekalų, Žuvies patiekalų, Bulvių ir daržovių patiekalų ar/ir Varškės patiekalų kategorijos – pasiūlyme pateiktomis valgiaraščio kainomis</w:t>
      </w:r>
      <w:r w:rsidRPr="00C41837">
        <w:rPr>
          <w:bCs/>
          <w:sz w:val="24"/>
          <w:szCs w:val="24"/>
        </w:rPr>
        <w:t>“.</w:t>
      </w:r>
      <w:r w:rsidR="003A2D47" w:rsidRPr="00C41837">
        <w:rPr>
          <w:bCs/>
          <w:sz w:val="24"/>
          <w:szCs w:val="24"/>
        </w:rPr>
        <w:t xml:space="preserve"> </w:t>
      </w:r>
      <w:r w:rsidR="009611B0" w:rsidRPr="00C41837">
        <w:rPr>
          <w:bCs/>
          <w:sz w:val="24"/>
          <w:szCs w:val="24"/>
        </w:rPr>
        <w:t xml:space="preserve">Šios nuostatos nustatytos ir Sutartyje. </w:t>
      </w:r>
      <w:r w:rsidR="003A2D47" w:rsidRPr="00C41837">
        <w:rPr>
          <w:bCs/>
          <w:sz w:val="24"/>
          <w:szCs w:val="24"/>
        </w:rPr>
        <w:t xml:space="preserve">Tai reiškia, kad tiekėjas asmenims, įsigyjantiems maitinimo paslaugas už asmenines lėšas, </w:t>
      </w:r>
      <w:r w:rsidR="003A2D47" w:rsidRPr="00C41837">
        <w:rPr>
          <w:bCs/>
          <w:sz w:val="24"/>
          <w:szCs w:val="24"/>
          <w:u w:val="single"/>
        </w:rPr>
        <w:t xml:space="preserve">tik </w:t>
      </w:r>
      <w:r w:rsidR="004A2E88" w:rsidRPr="00C41837">
        <w:rPr>
          <w:bCs/>
          <w:sz w:val="24"/>
          <w:szCs w:val="24"/>
          <w:u w:val="single"/>
        </w:rPr>
        <w:t xml:space="preserve">ne mažiau kaip </w:t>
      </w:r>
      <w:r w:rsidR="003A2D47" w:rsidRPr="00C41837">
        <w:rPr>
          <w:bCs/>
          <w:sz w:val="24"/>
          <w:szCs w:val="24"/>
          <w:u w:val="single"/>
        </w:rPr>
        <w:t>tris produktus</w:t>
      </w:r>
      <w:r w:rsidR="003A2D47" w:rsidRPr="00C41837">
        <w:rPr>
          <w:bCs/>
          <w:sz w:val="24"/>
          <w:szCs w:val="24"/>
        </w:rPr>
        <w:t xml:space="preserve"> turės parduoti už pasiūlyme Pirkimui nurodytas kainas. Visus kitus patiekalus iš Valgiaraščio (</w:t>
      </w:r>
      <w:r w:rsidR="004A2E88" w:rsidRPr="00C41837">
        <w:rPr>
          <w:bCs/>
          <w:sz w:val="24"/>
          <w:szCs w:val="24"/>
        </w:rPr>
        <w:t xml:space="preserve">pvz., </w:t>
      </w:r>
      <w:r w:rsidR="003A2D47" w:rsidRPr="00C41837">
        <w:rPr>
          <w:bCs/>
          <w:sz w:val="24"/>
          <w:szCs w:val="24"/>
        </w:rPr>
        <w:t xml:space="preserve">232 patiekalus, </w:t>
      </w:r>
      <w:r w:rsidR="009611B0" w:rsidRPr="00C41837">
        <w:rPr>
          <w:bCs/>
          <w:sz w:val="24"/>
          <w:szCs w:val="24"/>
        </w:rPr>
        <w:t xml:space="preserve">nes </w:t>
      </w:r>
      <w:r w:rsidR="003A2D47" w:rsidRPr="00C41837">
        <w:rPr>
          <w:bCs/>
          <w:sz w:val="24"/>
          <w:szCs w:val="24"/>
        </w:rPr>
        <w:t>viso Valgiaraštyje 235 pavadinimų patiekalai) galės pardavinėti kiekvieną dieną savo nustatytomis</w:t>
      </w:r>
      <w:r w:rsidR="00952441" w:rsidRPr="00C41837">
        <w:rPr>
          <w:bCs/>
          <w:sz w:val="24"/>
          <w:szCs w:val="24"/>
        </w:rPr>
        <w:t xml:space="preserve"> </w:t>
      </w:r>
      <w:r w:rsidR="00C41837">
        <w:rPr>
          <w:bCs/>
          <w:sz w:val="24"/>
          <w:szCs w:val="24"/>
        </w:rPr>
        <w:t>(</w:t>
      </w:r>
      <w:r w:rsidR="001F23D3" w:rsidRPr="00C41837">
        <w:rPr>
          <w:bCs/>
          <w:sz w:val="24"/>
          <w:szCs w:val="24"/>
        </w:rPr>
        <w:t xml:space="preserve">o </w:t>
      </w:r>
      <w:r w:rsidR="00952441" w:rsidRPr="00C41837">
        <w:rPr>
          <w:bCs/>
          <w:sz w:val="24"/>
          <w:szCs w:val="24"/>
        </w:rPr>
        <w:t>ne pasiūlyme nurodytomis)</w:t>
      </w:r>
      <w:r w:rsidR="003A2D47" w:rsidRPr="00C41837">
        <w:rPr>
          <w:bCs/>
          <w:sz w:val="24"/>
          <w:szCs w:val="24"/>
        </w:rPr>
        <w:t xml:space="preserve"> kainomis. </w:t>
      </w:r>
    </w:p>
    <w:p w:rsidR="00352772" w:rsidRPr="00C41837" w:rsidRDefault="001F23D3" w:rsidP="003C0600">
      <w:pPr>
        <w:tabs>
          <w:tab w:val="left" w:pos="0"/>
        </w:tabs>
        <w:ind w:firstLine="851"/>
        <w:jc w:val="both"/>
        <w:rPr>
          <w:bCs/>
          <w:sz w:val="24"/>
          <w:szCs w:val="24"/>
        </w:rPr>
      </w:pPr>
      <w:r w:rsidRPr="00C41837">
        <w:rPr>
          <w:bCs/>
          <w:sz w:val="24"/>
          <w:szCs w:val="24"/>
        </w:rPr>
        <w:t xml:space="preserve">Tarnyba konstatuoja, kad </w:t>
      </w:r>
      <w:r w:rsidR="003A2D47" w:rsidRPr="00C41837">
        <w:rPr>
          <w:bCs/>
          <w:sz w:val="24"/>
          <w:szCs w:val="24"/>
        </w:rPr>
        <w:t>perkančioji organizacija</w:t>
      </w:r>
      <w:r w:rsidRPr="00C41837">
        <w:rPr>
          <w:bCs/>
          <w:sz w:val="24"/>
          <w:szCs w:val="24"/>
        </w:rPr>
        <w:t xml:space="preserve">, Pirkimo dokumentuose </w:t>
      </w:r>
      <w:r w:rsidR="00064371" w:rsidRPr="00C41837">
        <w:rPr>
          <w:bCs/>
          <w:sz w:val="24"/>
          <w:szCs w:val="24"/>
        </w:rPr>
        <w:t>ne</w:t>
      </w:r>
      <w:r w:rsidRPr="00C41837">
        <w:rPr>
          <w:bCs/>
          <w:sz w:val="24"/>
          <w:szCs w:val="24"/>
        </w:rPr>
        <w:t xml:space="preserve">nustatydama </w:t>
      </w:r>
      <w:r w:rsidR="00064371" w:rsidRPr="00C41837">
        <w:rPr>
          <w:bCs/>
          <w:sz w:val="24"/>
          <w:szCs w:val="24"/>
        </w:rPr>
        <w:t>reikalavimų</w:t>
      </w:r>
      <w:r w:rsidR="00C41837" w:rsidRPr="00C41837">
        <w:rPr>
          <w:bCs/>
          <w:sz w:val="24"/>
          <w:szCs w:val="24"/>
        </w:rPr>
        <w:t xml:space="preserve"> tiekėjams</w:t>
      </w:r>
      <w:r w:rsidR="00C41837">
        <w:rPr>
          <w:bCs/>
          <w:sz w:val="24"/>
          <w:szCs w:val="24"/>
        </w:rPr>
        <w:t>, kad</w:t>
      </w:r>
      <w:r w:rsidRPr="00C41837">
        <w:rPr>
          <w:bCs/>
          <w:sz w:val="24"/>
          <w:szCs w:val="24"/>
        </w:rPr>
        <w:t xml:space="preserve"> asmen</w:t>
      </w:r>
      <w:r w:rsidR="00C41837">
        <w:rPr>
          <w:bCs/>
          <w:sz w:val="24"/>
          <w:szCs w:val="24"/>
        </w:rPr>
        <w:t>ys</w:t>
      </w:r>
      <w:r w:rsidRPr="00C41837">
        <w:rPr>
          <w:bCs/>
          <w:sz w:val="24"/>
          <w:szCs w:val="24"/>
        </w:rPr>
        <w:t xml:space="preserve"> </w:t>
      </w:r>
      <w:r w:rsidR="00CF0DBD" w:rsidRPr="00C41837">
        <w:rPr>
          <w:bCs/>
          <w:sz w:val="24"/>
          <w:szCs w:val="24"/>
        </w:rPr>
        <w:t xml:space="preserve">už asmenines lėšas </w:t>
      </w:r>
      <w:r w:rsidR="00C41837">
        <w:rPr>
          <w:bCs/>
          <w:sz w:val="24"/>
          <w:szCs w:val="24"/>
        </w:rPr>
        <w:t xml:space="preserve">galėtų </w:t>
      </w:r>
      <w:r w:rsidRPr="00C41837">
        <w:rPr>
          <w:bCs/>
          <w:sz w:val="24"/>
          <w:szCs w:val="24"/>
        </w:rPr>
        <w:t>įsigyti</w:t>
      </w:r>
      <w:r w:rsidR="003C0600">
        <w:rPr>
          <w:bCs/>
          <w:sz w:val="24"/>
          <w:szCs w:val="24"/>
        </w:rPr>
        <w:t xml:space="preserve"> visas</w:t>
      </w:r>
      <w:r w:rsidRPr="00C41837">
        <w:rPr>
          <w:bCs/>
          <w:sz w:val="24"/>
          <w:szCs w:val="24"/>
        </w:rPr>
        <w:t xml:space="preserve"> maitinimo paslaugas </w:t>
      </w:r>
      <w:r w:rsidR="00CF0DBD" w:rsidRPr="00C41837">
        <w:rPr>
          <w:bCs/>
          <w:sz w:val="24"/>
          <w:szCs w:val="24"/>
        </w:rPr>
        <w:t>pagal pasiūlyme</w:t>
      </w:r>
      <w:r w:rsidR="00C41837" w:rsidRPr="00C41837">
        <w:rPr>
          <w:bCs/>
          <w:sz w:val="24"/>
          <w:szCs w:val="24"/>
        </w:rPr>
        <w:t xml:space="preserve"> </w:t>
      </w:r>
      <w:r w:rsidR="00CF0DBD" w:rsidRPr="00C41837">
        <w:rPr>
          <w:bCs/>
          <w:sz w:val="24"/>
          <w:szCs w:val="24"/>
        </w:rPr>
        <w:t>pateiktas kainas</w:t>
      </w:r>
      <w:r w:rsidRPr="00C41837">
        <w:rPr>
          <w:bCs/>
          <w:sz w:val="24"/>
          <w:szCs w:val="24"/>
        </w:rPr>
        <w:t>,</w:t>
      </w:r>
      <w:r w:rsidR="003A2D47" w:rsidRPr="00C41837">
        <w:rPr>
          <w:bCs/>
          <w:sz w:val="24"/>
          <w:szCs w:val="24"/>
        </w:rPr>
        <w:t xml:space="preserve"> </w:t>
      </w:r>
      <w:r w:rsidR="00ED3117" w:rsidRPr="00C41837">
        <w:rPr>
          <w:bCs/>
          <w:sz w:val="24"/>
          <w:szCs w:val="24"/>
        </w:rPr>
        <w:t xml:space="preserve">pažeidė </w:t>
      </w:r>
      <w:r w:rsidR="003A2D47" w:rsidRPr="00C41837">
        <w:rPr>
          <w:bCs/>
          <w:sz w:val="24"/>
          <w:szCs w:val="24"/>
        </w:rPr>
        <w:t xml:space="preserve">Viešųjų pirkimų įstatymo 3 </w:t>
      </w:r>
      <w:r w:rsidR="00ED3117" w:rsidRPr="00C41837">
        <w:rPr>
          <w:bCs/>
          <w:sz w:val="24"/>
          <w:szCs w:val="24"/>
        </w:rPr>
        <w:t>straipsnio</w:t>
      </w:r>
      <w:r w:rsidR="003A2D47" w:rsidRPr="00C41837">
        <w:rPr>
          <w:bCs/>
          <w:sz w:val="24"/>
          <w:szCs w:val="24"/>
        </w:rPr>
        <w:t xml:space="preserve"> 1 dalyje nustatyt</w:t>
      </w:r>
      <w:r w:rsidR="00ED3117" w:rsidRPr="00C41837">
        <w:rPr>
          <w:bCs/>
          <w:sz w:val="24"/>
          <w:szCs w:val="24"/>
        </w:rPr>
        <w:t>ą</w:t>
      </w:r>
      <w:r w:rsidR="003A2D47" w:rsidRPr="00C41837">
        <w:rPr>
          <w:bCs/>
          <w:sz w:val="24"/>
          <w:szCs w:val="24"/>
        </w:rPr>
        <w:t xml:space="preserve"> skaidrumo princip</w:t>
      </w:r>
      <w:r w:rsidR="00ED3117" w:rsidRPr="00C41837">
        <w:rPr>
          <w:bCs/>
          <w:sz w:val="24"/>
          <w:szCs w:val="24"/>
        </w:rPr>
        <w:t>ą ir neužtikrino Viešųjų pirkimų įstatymo 3 straipsnio 2 dalyje n</w:t>
      </w:r>
      <w:r w:rsidR="00C41837">
        <w:rPr>
          <w:bCs/>
          <w:sz w:val="24"/>
          <w:szCs w:val="24"/>
        </w:rPr>
        <w:t xml:space="preserve">ustatyto pirkimų tikslo siekimo. </w:t>
      </w:r>
    </w:p>
    <w:p w:rsidR="00064371" w:rsidRDefault="00C81C4A" w:rsidP="00403346">
      <w:pPr>
        <w:pStyle w:val="Sraopastraipa"/>
        <w:numPr>
          <w:ilvl w:val="0"/>
          <w:numId w:val="14"/>
        </w:numPr>
        <w:tabs>
          <w:tab w:val="left" w:pos="0"/>
        </w:tabs>
        <w:ind w:left="0" w:firstLine="851"/>
        <w:jc w:val="both"/>
        <w:rPr>
          <w:bCs/>
          <w:sz w:val="24"/>
          <w:szCs w:val="24"/>
        </w:rPr>
      </w:pPr>
      <w:r w:rsidRPr="00367A90">
        <w:rPr>
          <w:bCs/>
          <w:sz w:val="24"/>
          <w:szCs w:val="24"/>
        </w:rPr>
        <w:t>Pirkimo dokumentuose nustatyta</w:t>
      </w:r>
      <w:r w:rsidR="00954A95" w:rsidRPr="00367A90">
        <w:rPr>
          <w:bCs/>
          <w:sz w:val="24"/>
          <w:szCs w:val="24"/>
        </w:rPr>
        <w:t xml:space="preserve"> pasiūlymo kainos apskaičiavimo tvarka</w:t>
      </w:r>
      <w:r w:rsidR="00367A90">
        <w:rPr>
          <w:bCs/>
          <w:sz w:val="24"/>
          <w:szCs w:val="24"/>
        </w:rPr>
        <w:t xml:space="preserve">, </w:t>
      </w:r>
      <w:r w:rsidR="00954A95" w:rsidRPr="00367A90">
        <w:rPr>
          <w:bCs/>
          <w:sz w:val="24"/>
          <w:szCs w:val="24"/>
        </w:rPr>
        <w:t xml:space="preserve">atsižvelgiant į Išvados </w:t>
      </w:r>
      <w:r w:rsidR="00941698">
        <w:rPr>
          <w:bCs/>
          <w:sz w:val="24"/>
          <w:szCs w:val="24"/>
        </w:rPr>
        <w:t>1</w:t>
      </w:r>
      <w:r w:rsidR="00954A95" w:rsidRPr="00367A90">
        <w:rPr>
          <w:bCs/>
          <w:sz w:val="24"/>
          <w:szCs w:val="24"/>
        </w:rPr>
        <w:t>-</w:t>
      </w:r>
      <w:r w:rsidR="003E57E3">
        <w:rPr>
          <w:bCs/>
          <w:sz w:val="24"/>
          <w:szCs w:val="24"/>
        </w:rPr>
        <w:t>5</w:t>
      </w:r>
      <w:r w:rsidR="00954A95" w:rsidRPr="00367A90">
        <w:rPr>
          <w:bCs/>
          <w:sz w:val="24"/>
          <w:szCs w:val="24"/>
        </w:rPr>
        <w:t xml:space="preserve"> punktuose </w:t>
      </w:r>
      <w:r w:rsidR="00262CF2" w:rsidRPr="00367A90">
        <w:rPr>
          <w:bCs/>
          <w:sz w:val="24"/>
          <w:szCs w:val="24"/>
        </w:rPr>
        <w:t>konstatuotus</w:t>
      </w:r>
      <w:r w:rsidR="00954A95" w:rsidRPr="00367A90">
        <w:rPr>
          <w:bCs/>
          <w:sz w:val="24"/>
          <w:szCs w:val="24"/>
        </w:rPr>
        <w:t xml:space="preserve"> Viešųjų pirkimų įstatymo pažeidimus, nesudaro galimybių įvertinti tiekėjų pasiūlytų kainų priimtinumo perkančiajai organizacijai (</w:t>
      </w:r>
      <w:r w:rsidR="00547B54">
        <w:rPr>
          <w:bCs/>
          <w:sz w:val="24"/>
          <w:szCs w:val="24"/>
        </w:rPr>
        <w:t xml:space="preserve">pvz., </w:t>
      </w:r>
      <w:r w:rsidR="00954A95" w:rsidRPr="00367A90">
        <w:rPr>
          <w:bCs/>
          <w:sz w:val="24"/>
          <w:szCs w:val="24"/>
        </w:rPr>
        <w:t>ar ne per didelė, ar neįprastai maža)</w:t>
      </w:r>
      <w:r w:rsidR="00367A90">
        <w:rPr>
          <w:bCs/>
          <w:sz w:val="24"/>
          <w:szCs w:val="24"/>
        </w:rPr>
        <w:t xml:space="preserve"> bei</w:t>
      </w:r>
      <w:r w:rsidR="008647A6" w:rsidRPr="00367A90">
        <w:rPr>
          <w:bCs/>
          <w:sz w:val="24"/>
          <w:szCs w:val="24"/>
        </w:rPr>
        <w:t xml:space="preserve"> palyginti su planuojam</w:t>
      </w:r>
      <w:r w:rsidR="00941698">
        <w:rPr>
          <w:bCs/>
          <w:sz w:val="24"/>
          <w:szCs w:val="24"/>
        </w:rPr>
        <w:t>a</w:t>
      </w:r>
      <w:r w:rsidR="008647A6" w:rsidRPr="00367A90">
        <w:rPr>
          <w:bCs/>
          <w:sz w:val="24"/>
          <w:szCs w:val="24"/>
        </w:rPr>
        <w:t xml:space="preserve"> Pirkimo verte (</w:t>
      </w:r>
      <w:r w:rsidR="00941698">
        <w:rPr>
          <w:bCs/>
          <w:sz w:val="24"/>
          <w:szCs w:val="24"/>
        </w:rPr>
        <w:t>12.099</w:t>
      </w:r>
      <w:r w:rsidR="008647A6" w:rsidRPr="00367A90">
        <w:rPr>
          <w:bCs/>
          <w:sz w:val="24"/>
          <w:szCs w:val="24"/>
        </w:rPr>
        <w:t xml:space="preserve">,00 </w:t>
      </w:r>
      <w:proofErr w:type="spellStart"/>
      <w:r w:rsidR="008647A6" w:rsidRPr="00367A90">
        <w:rPr>
          <w:bCs/>
          <w:sz w:val="24"/>
          <w:szCs w:val="24"/>
        </w:rPr>
        <w:t>Eur</w:t>
      </w:r>
      <w:proofErr w:type="spellEnd"/>
      <w:r w:rsidR="008D4E2A">
        <w:rPr>
          <w:bCs/>
          <w:sz w:val="24"/>
          <w:szCs w:val="24"/>
        </w:rPr>
        <w:t>, 2015-07-22 Paraiška</w:t>
      </w:r>
      <w:r w:rsidR="003E57E3">
        <w:rPr>
          <w:bCs/>
          <w:sz w:val="24"/>
          <w:szCs w:val="24"/>
        </w:rPr>
        <w:t xml:space="preserve"> Pirkimui</w:t>
      </w:r>
      <w:r w:rsidR="008647A6" w:rsidRPr="00367A90">
        <w:rPr>
          <w:bCs/>
          <w:sz w:val="24"/>
          <w:szCs w:val="24"/>
        </w:rPr>
        <w:t>).</w:t>
      </w:r>
      <w:r w:rsidR="00954A95" w:rsidRPr="00367A90">
        <w:rPr>
          <w:bCs/>
          <w:sz w:val="24"/>
          <w:szCs w:val="24"/>
        </w:rPr>
        <w:t xml:space="preserve"> Tarnyba, susipažinusi su tiekėjų pasiūlymais nustatė, kad, </w:t>
      </w:r>
      <w:r w:rsidR="008647A6" w:rsidRPr="00367A90">
        <w:rPr>
          <w:bCs/>
          <w:sz w:val="24"/>
          <w:szCs w:val="24"/>
        </w:rPr>
        <w:t>tiekėjų pasiūlytos kainos yra</w:t>
      </w:r>
      <w:r w:rsidR="00730C33">
        <w:rPr>
          <w:bCs/>
          <w:sz w:val="24"/>
          <w:szCs w:val="24"/>
        </w:rPr>
        <w:t xml:space="preserve"> 14,98</w:t>
      </w:r>
      <w:r w:rsidR="00954A95" w:rsidRPr="00367A90">
        <w:rPr>
          <w:bCs/>
          <w:sz w:val="24"/>
          <w:szCs w:val="24"/>
        </w:rPr>
        <w:t xml:space="preserve"> </w:t>
      </w:r>
      <w:proofErr w:type="spellStart"/>
      <w:r w:rsidR="00954A95" w:rsidRPr="00367A90">
        <w:rPr>
          <w:bCs/>
          <w:sz w:val="24"/>
          <w:szCs w:val="24"/>
        </w:rPr>
        <w:t>Eur</w:t>
      </w:r>
      <w:proofErr w:type="spellEnd"/>
      <w:r w:rsidR="00954A95" w:rsidRPr="00367A90">
        <w:rPr>
          <w:bCs/>
          <w:sz w:val="24"/>
          <w:szCs w:val="24"/>
        </w:rPr>
        <w:t xml:space="preserve">, </w:t>
      </w:r>
      <w:r w:rsidR="00730C33">
        <w:rPr>
          <w:bCs/>
          <w:sz w:val="24"/>
          <w:szCs w:val="24"/>
        </w:rPr>
        <w:t>32,26</w:t>
      </w:r>
      <w:r w:rsidR="00954A95" w:rsidRPr="00367A90">
        <w:rPr>
          <w:bCs/>
          <w:sz w:val="24"/>
          <w:szCs w:val="24"/>
        </w:rPr>
        <w:t xml:space="preserve"> </w:t>
      </w:r>
      <w:proofErr w:type="spellStart"/>
      <w:r w:rsidR="00954A95" w:rsidRPr="00367A90">
        <w:rPr>
          <w:bCs/>
          <w:sz w:val="24"/>
          <w:szCs w:val="24"/>
        </w:rPr>
        <w:t>Eur</w:t>
      </w:r>
      <w:proofErr w:type="spellEnd"/>
      <w:r w:rsidR="008647A6" w:rsidRPr="00367A90">
        <w:rPr>
          <w:bCs/>
          <w:sz w:val="24"/>
          <w:szCs w:val="24"/>
        </w:rPr>
        <w:t>,</w:t>
      </w:r>
      <w:r w:rsidR="00730C33">
        <w:rPr>
          <w:bCs/>
          <w:sz w:val="24"/>
          <w:szCs w:val="24"/>
        </w:rPr>
        <w:t xml:space="preserve"> 71,89</w:t>
      </w:r>
      <w:r w:rsidR="00954A95" w:rsidRPr="00367A90">
        <w:rPr>
          <w:bCs/>
          <w:sz w:val="24"/>
          <w:szCs w:val="24"/>
        </w:rPr>
        <w:t xml:space="preserve"> </w:t>
      </w:r>
      <w:proofErr w:type="spellStart"/>
      <w:r w:rsidR="00954A95" w:rsidRPr="00367A90">
        <w:rPr>
          <w:bCs/>
          <w:sz w:val="24"/>
          <w:szCs w:val="24"/>
        </w:rPr>
        <w:t>Eur</w:t>
      </w:r>
      <w:proofErr w:type="spellEnd"/>
      <w:r w:rsidR="00730C33">
        <w:rPr>
          <w:bCs/>
          <w:sz w:val="24"/>
          <w:szCs w:val="24"/>
        </w:rPr>
        <w:t xml:space="preserve"> ir</w:t>
      </w:r>
      <w:r w:rsidR="00954A95" w:rsidRPr="00367A90">
        <w:rPr>
          <w:bCs/>
          <w:sz w:val="24"/>
          <w:szCs w:val="24"/>
        </w:rPr>
        <w:t xml:space="preserve"> </w:t>
      </w:r>
      <w:r w:rsidR="00730C33">
        <w:rPr>
          <w:bCs/>
          <w:sz w:val="24"/>
          <w:szCs w:val="24"/>
        </w:rPr>
        <w:t>80,69</w:t>
      </w:r>
      <w:r w:rsidR="00954A95" w:rsidRPr="00367A90">
        <w:rPr>
          <w:bCs/>
          <w:sz w:val="24"/>
          <w:szCs w:val="24"/>
        </w:rPr>
        <w:t xml:space="preserve"> </w:t>
      </w:r>
      <w:proofErr w:type="spellStart"/>
      <w:r w:rsidR="00954A95" w:rsidRPr="00367A90">
        <w:rPr>
          <w:bCs/>
          <w:sz w:val="24"/>
          <w:szCs w:val="24"/>
        </w:rPr>
        <w:t>Eur</w:t>
      </w:r>
      <w:proofErr w:type="spellEnd"/>
      <w:r w:rsidR="00954A95" w:rsidRPr="00367A90">
        <w:rPr>
          <w:bCs/>
          <w:sz w:val="24"/>
          <w:szCs w:val="24"/>
        </w:rPr>
        <w:t>.</w:t>
      </w:r>
      <w:r w:rsidR="008647A6" w:rsidRPr="00367A90">
        <w:rPr>
          <w:bCs/>
          <w:sz w:val="24"/>
          <w:szCs w:val="24"/>
        </w:rPr>
        <w:t xml:space="preserve"> </w:t>
      </w:r>
      <w:r w:rsidR="00361F04">
        <w:rPr>
          <w:bCs/>
          <w:sz w:val="24"/>
          <w:szCs w:val="24"/>
        </w:rPr>
        <w:t xml:space="preserve">Šių pasiūlytų kainų </w:t>
      </w:r>
      <w:r w:rsidR="00273997">
        <w:rPr>
          <w:bCs/>
          <w:sz w:val="24"/>
          <w:szCs w:val="24"/>
        </w:rPr>
        <w:t xml:space="preserve">objektyviai </w:t>
      </w:r>
      <w:r w:rsidR="00361F04">
        <w:rPr>
          <w:bCs/>
          <w:sz w:val="24"/>
          <w:szCs w:val="24"/>
        </w:rPr>
        <w:t xml:space="preserve">neįmanoma palyginti nei tarpusavyje nei su </w:t>
      </w:r>
      <w:r w:rsidR="00273997">
        <w:rPr>
          <w:bCs/>
          <w:sz w:val="24"/>
          <w:szCs w:val="24"/>
        </w:rPr>
        <w:t>Pirkimo</w:t>
      </w:r>
      <w:r w:rsidR="00361F04">
        <w:rPr>
          <w:bCs/>
          <w:sz w:val="24"/>
          <w:szCs w:val="24"/>
        </w:rPr>
        <w:t xml:space="preserve"> planuojama verte. </w:t>
      </w:r>
      <w:r w:rsidR="00CA6367">
        <w:rPr>
          <w:bCs/>
          <w:sz w:val="24"/>
          <w:szCs w:val="24"/>
        </w:rPr>
        <w:t xml:space="preserve">Tačiau perkančiajai organizacijai visų tiekėjų pasiūlytos </w:t>
      </w:r>
      <w:r w:rsidR="00CA6367" w:rsidRPr="00064371">
        <w:rPr>
          <w:bCs/>
          <w:sz w:val="24"/>
          <w:szCs w:val="24"/>
          <w:u w:val="single"/>
        </w:rPr>
        <w:t>kainos buvo priimtinos</w:t>
      </w:r>
      <w:r w:rsidR="00CA6367">
        <w:rPr>
          <w:bCs/>
          <w:sz w:val="24"/>
          <w:szCs w:val="24"/>
        </w:rPr>
        <w:t xml:space="preserve"> (Pirkimo komisijos 2015-08-06 posėdžio protokolas Nr. 4, 2015-08-10 posėdžio protokolas Nr. 5, 2015-08-12 posėdžio protokolas Nr. 6, 2015-08-13 posėdžio protokolas </w:t>
      </w:r>
      <w:r w:rsidR="00C742B9">
        <w:rPr>
          <w:bCs/>
          <w:sz w:val="24"/>
          <w:szCs w:val="24"/>
        </w:rPr>
        <w:t>Nr</w:t>
      </w:r>
      <w:r w:rsidR="00CA6367">
        <w:rPr>
          <w:bCs/>
          <w:sz w:val="24"/>
          <w:szCs w:val="24"/>
        </w:rPr>
        <w:t>. 7)</w:t>
      </w:r>
      <w:r w:rsidR="004536D5">
        <w:rPr>
          <w:bCs/>
          <w:sz w:val="24"/>
          <w:szCs w:val="24"/>
        </w:rPr>
        <w:t>,</w:t>
      </w:r>
      <w:r w:rsidR="00C41837">
        <w:rPr>
          <w:bCs/>
          <w:sz w:val="24"/>
          <w:szCs w:val="24"/>
        </w:rPr>
        <w:t xml:space="preserve"> nes</w:t>
      </w:r>
      <w:r w:rsidR="00CA6367">
        <w:rPr>
          <w:bCs/>
          <w:sz w:val="24"/>
          <w:szCs w:val="24"/>
        </w:rPr>
        <w:t xml:space="preserve"> </w:t>
      </w:r>
      <w:r w:rsidR="00C41837">
        <w:rPr>
          <w:bCs/>
          <w:sz w:val="24"/>
          <w:szCs w:val="24"/>
        </w:rPr>
        <w:t xml:space="preserve">perkančioji </w:t>
      </w:r>
      <w:r w:rsidR="00CA6367">
        <w:rPr>
          <w:bCs/>
          <w:sz w:val="24"/>
          <w:szCs w:val="24"/>
        </w:rPr>
        <w:t xml:space="preserve">organizacija sudaryti Pirkimo sutartį siūlė visiems iš eilės tiekėjams (kainų didėjimo tvarka), o trims tiekėjams atsisakius, sudarė Sutartį su didžiausią kainą pasiūliusiu tiekėju – UAB „Kretingos maistas“. </w:t>
      </w:r>
      <w:r w:rsidR="00954A95" w:rsidRPr="00367A90">
        <w:rPr>
          <w:bCs/>
          <w:sz w:val="24"/>
          <w:szCs w:val="24"/>
        </w:rPr>
        <w:t>T</w:t>
      </w:r>
      <w:r w:rsidR="008D4E2A">
        <w:rPr>
          <w:bCs/>
          <w:sz w:val="24"/>
          <w:szCs w:val="24"/>
        </w:rPr>
        <w:t>uo perkančioji organizacija neužtikrino</w:t>
      </w:r>
      <w:r w:rsidR="00403346">
        <w:rPr>
          <w:bCs/>
          <w:sz w:val="24"/>
          <w:szCs w:val="24"/>
        </w:rPr>
        <w:t xml:space="preserve"> </w:t>
      </w:r>
      <w:r w:rsidR="00954A95" w:rsidRPr="00367A90">
        <w:rPr>
          <w:sz w:val="24"/>
          <w:szCs w:val="24"/>
        </w:rPr>
        <w:t xml:space="preserve">Viešųjų </w:t>
      </w:r>
      <w:r w:rsidR="00954A95" w:rsidRPr="00367A90">
        <w:rPr>
          <w:bCs/>
          <w:sz w:val="24"/>
          <w:szCs w:val="24"/>
        </w:rPr>
        <w:t xml:space="preserve">pirkimų įstatymo </w:t>
      </w:r>
      <w:r w:rsidR="00886F7E">
        <w:rPr>
          <w:bCs/>
          <w:sz w:val="24"/>
          <w:szCs w:val="24"/>
        </w:rPr>
        <w:t>3 straipsnio 2 dalyje nu</w:t>
      </w:r>
      <w:r w:rsidR="00383617">
        <w:rPr>
          <w:bCs/>
          <w:sz w:val="24"/>
          <w:szCs w:val="24"/>
        </w:rPr>
        <w:t>statyto pirkimų tikslo siekimo</w:t>
      </w:r>
      <w:r w:rsidR="00C41837">
        <w:rPr>
          <w:bCs/>
          <w:sz w:val="24"/>
          <w:szCs w:val="24"/>
        </w:rPr>
        <w:t>, nes perkančiosios organizacijos sprendimai, neturint galimybių įvertinti pasiūlytų kainų priimtinumo, buvo nepagrįsti.</w:t>
      </w:r>
    </w:p>
    <w:p w:rsidR="00BB0B59" w:rsidRDefault="00064371" w:rsidP="00403346">
      <w:pPr>
        <w:pStyle w:val="Sraopastraipa"/>
        <w:numPr>
          <w:ilvl w:val="0"/>
          <w:numId w:val="14"/>
        </w:numPr>
        <w:tabs>
          <w:tab w:val="left" w:pos="0"/>
        </w:tabs>
        <w:ind w:left="0" w:firstLine="851"/>
        <w:jc w:val="both"/>
        <w:rPr>
          <w:bCs/>
          <w:sz w:val="24"/>
          <w:szCs w:val="24"/>
        </w:rPr>
      </w:pPr>
      <w:r>
        <w:rPr>
          <w:bCs/>
          <w:sz w:val="24"/>
          <w:szCs w:val="24"/>
        </w:rPr>
        <w:t xml:space="preserve"> </w:t>
      </w:r>
      <w:r w:rsidR="00BB0B59">
        <w:rPr>
          <w:bCs/>
          <w:sz w:val="24"/>
          <w:szCs w:val="24"/>
        </w:rPr>
        <w:t>Pirkimo komisija 2015-08-03 posėdyje (protokolas Nr. 3</w:t>
      </w:r>
      <w:r w:rsidR="00761516">
        <w:rPr>
          <w:bCs/>
          <w:sz w:val="24"/>
          <w:szCs w:val="24"/>
        </w:rPr>
        <w:t xml:space="preserve">) priėmė sprendimą, kad UAB „Grūstė“ atitinka kvalifikacinius reikalavimus, nustatytus Pirkimo dokumentuose. Tarnyba, susipažinusi su UAB „Grūstė‘ pasiūlymu, nustatė, kad </w:t>
      </w:r>
      <w:r w:rsidR="00E54DC3">
        <w:rPr>
          <w:bCs/>
          <w:sz w:val="24"/>
          <w:szCs w:val="24"/>
        </w:rPr>
        <w:t>Pirkimo sąlygų 5.1.2 punkto 1 lentelės (b) punkte nustatyto reikalavimo („</w:t>
      </w:r>
      <w:r w:rsidR="00E54DC3" w:rsidRPr="00E54DC3">
        <w:rPr>
          <w:bCs/>
          <w:i/>
          <w:sz w:val="24"/>
          <w:szCs w:val="24"/>
        </w:rPr>
        <w:t xml:space="preserve">tiekėjas turi teisę verstis maitinimo organizavimo veikla ir turi tinkamą mokinių maitinimo paslaugų tiekimo patirtį </w:t>
      </w:r>
      <w:r w:rsidR="00E54DC3" w:rsidRPr="00E54DC3">
        <w:rPr>
          <w:bCs/>
          <w:i/>
          <w:sz w:val="24"/>
          <w:szCs w:val="24"/>
          <w:u w:val="single"/>
        </w:rPr>
        <w:t>bendrojo lavinimo mokyklose</w:t>
      </w:r>
      <w:r w:rsidR="00E54DC3" w:rsidRPr="00E54DC3">
        <w:rPr>
          <w:bCs/>
          <w:i/>
          <w:sz w:val="24"/>
          <w:szCs w:val="24"/>
        </w:rPr>
        <w:t xml:space="preserve"> &lt;...&gt;</w:t>
      </w:r>
      <w:r w:rsidR="00E54DC3">
        <w:rPr>
          <w:bCs/>
          <w:sz w:val="24"/>
          <w:szCs w:val="24"/>
        </w:rPr>
        <w:t xml:space="preserve">“atitikčiai </w:t>
      </w:r>
      <w:r w:rsidR="00E54DC3">
        <w:rPr>
          <w:bCs/>
          <w:sz w:val="24"/>
          <w:szCs w:val="24"/>
        </w:rPr>
        <w:lastRenderedPageBreak/>
        <w:t>pagrįsti UAB „Grūstė“ pateikė Naujosios akmenės vaikų lopšelio-darželio „Atžalynas“ pažymą. Pirkimo komisija nepaprašė tiekėjo patikslinti netikslių kvalifikacijos atitiktį patvirtinančių dokumentų ir jo kvalifikaciją įvertino ne pagal Pirkimo dokumentuose nustatytus reikalavimus.</w:t>
      </w:r>
    </w:p>
    <w:p w:rsidR="00D7075A" w:rsidRDefault="00FF11C7" w:rsidP="00B10797">
      <w:pPr>
        <w:pStyle w:val="Sraopastraipa"/>
        <w:tabs>
          <w:tab w:val="left" w:pos="0"/>
        </w:tabs>
        <w:ind w:left="0" w:firstLine="851"/>
        <w:jc w:val="both"/>
        <w:rPr>
          <w:bCs/>
          <w:sz w:val="24"/>
          <w:szCs w:val="24"/>
        </w:rPr>
      </w:pPr>
      <w:r>
        <w:rPr>
          <w:bCs/>
          <w:sz w:val="24"/>
          <w:szCs w:val="24"/>
        </w:rPr>
        <w:t>Tarnyba konstatuoja, kad perkančioji o</w:t>
      </w:r>
      <w:r w:rsidR="00D7209B">
        <w:rPr>
          <w:bCs/>
          <w:sz w:val="24"/>
          <w:szCs w:val="24"/>
        </w:rPr>
        <w:t>rganizacija</w:t>
      </w:r>
      <w:r w:rsidR="00BC37E8">
        <w:rPr>
          <w:bCs/>
          <w:sz w:val="24"/>
          <w:szCs w:val="24"/>
        </w:rPr>
        <w:t>, atsižvelgiant į Viešųjų pirkimų įstatymo 87 straipsnio 1 dalies nuostatas („</w:t>
      </w:r>
      <w:r w:rsidR="00BC37E8" w:rsidRPr="00BC37E8">
        <w:rPr>
          <w:bCs/>
          <w:i/>
          <w:sz w:val="24"/>
          <w:szCs w:val="24"/>
        </w:rPr>
        <w:t>Parinkdama tiekėją, perkančioji organizacija, vadovaudamasi šio įstatymo 32-38 straipsniuose nustatyta</w:t>
      </w:r>
      <w:r w:rsidR="00E1125B">
        <w:rPr>
          <w:bCs/>
          <w:i/>
          <w:sz w:val="24"/>
          <w:szCs w:val="24"/>
        </w:rPr>
        <w:t>i</w:t>
      </w:r>
      <w:r w:rsidR="00BC37E8" w:rsidRPr="00BC37E8">
        <w:rPr>
          <w:bCs/>
          <w:i/>
          <w:sz w:val="24"/>
          <w:szCs w:val="24"/>
        </w:rPr>
        <w:t>s reikalavimais, įsitikina, ar tiekėjas bus pajėgus įvykdyti pirkimo sutartį</w:t>
      </w:r>
      <w:r w:rsidR="00BC37E8">
        <w:rPr>
          <w:bCs/>
          <w:sz w:val="24"/>
          <w:szCs w:val="24"/>
        </w:rPr>
        <w:t xml:space="preserve">“), </w:t>
      </w:r>
      <w:r w:rsidR="00D7209B">
        <w:rPr>
          <w:bCs/>
          <w:sz w:val="24"/>
          <w:szCs w:val="24"/>
        </w:rPr>
        <w:t xml:space="preserve">pažeidė Viešųjų pirkimų įstatymo 32 straipsnio 5 dalies </w:t>
      </w:r>
      <w:r w:rsidR="00B2188B">
        <w:rPr>
          <w:bCs/>
          <w:sz w:val="24"/>
          <w:szCs w:val="24"/>
        </w:rPr>
        <w:t>reikalavimus</w:t>
      </w:r>
      <w:r w:rsidR="00D7209B">
        <w:rPr>
          <w:bCs/>
          <w:sz w:val="24"/>
          <w:szCs w:val="24"/>
        </w:rPr>
        <w:t>, kad „</w:t>
      </w:r>
      <w:r w:rsidR="00D7209B" w:rsidRPr="00CF26CD">
        <w:rPr>
          <w:bCs/>
          <w:i/>
          <w:sz w:val="24"/>
          <w:szCs w:val="24"/>
        </w:rPr>
        <w:t>jeigu kandidatas ar dalyvis pateikė netikslius ar neišsamius duomenis apie savo kvalifikaciją, perkančioji organizacija privalo nepažeisdama viešųjų pirkimų principų prašyti kandidatą ar dalyvį šiuos duomenis papildyti arba paaiškinti per protingą terminą</w:t>
      </w:r>
      <w:r w:rsidR="00D7209B">
        <w:rPr>
          <w:bCs/>
          <w:sz w:val="24"/>
          <w:szCs w:val="24"/>
        </w:rPr>
        <w:t>“, nes nepaprašė UAB „</w:t>
      </w:r>
      <w:r w:rsidR="00E54DC3">
        <w:rPr>
          <w:bCs/>
          <w:sz w:val="24"/>
          <w:szCs w:val="24"/>
        </w:rPr>
        <w:t>Grūstė</w:t>
      </w:r>
      <w:r w:rsidR="00D7209B">
        <w:rPr>
          <w:bCs/>
          <w:sz w:val="24"/>
          <w:szCs w:val="24"/>
        </w:rPr>
        <w:t>“ papildyti</w:t>
      </w:r>
      <w:r w:rsidR="00B2188B">
        <w:rPr>
          <w:bCs/>
          <w:sz w:val="24"/>
          <w:szCs w:val="24"/>
        </w:rPr>
        <w:t>,</w:t>
      </w:r>
      <w:r w:rsidR="008016D4">
        <w:rPr>
          <w:bCs/>
          <w:sz w:val="24"/>
          <w:szCs w:val="24"/>
        </w:rPr>
        <w:t xml:space="preserve"> (</w:t>
      </w:r>
      <w:r w:rsidR="00B2188B">
        <w:rPr>
          <w:bCs/>
          <w:sz w:val="24"/>
          <w:szCs w:val="24"/>
        </w:rPr>
        <w:t>patikslinti</w:t>
      </w:r>
      <w:r w:rsidR="008016D4">
        <w:rPr>
          <w:bCs/>
          <w:sz w:val="24"/>
          <w:szCs w:val="24"/>
        </w:rPr>
        <w:t>)</w:t>
      </w:r>
      <w:r w:rsidR="00D7209B">
        <w:rPr>
          <w:bCs/>
          <w:sz w:val="24"/>
          <w:szCs w:val="24"/>
        </w:rPr>
        <w:t xml:space="preserve"> neišsamius kvalifikacinius duomenis, Viešųjų pirkimų įstatymo 3 straipsnio 1 dalyje įtvirtintą lygiateisiškumo principą (vertindama tiekėjų kvalifikacijos atitiktį taikė skirtingus </w:t>
      </w:r>
      <w:r w:rsidR="00B2188B">
        <w:rPr>
          <w:bCs/>
          <w:sz w:val="24"/>
          <w:szCs w:val="24"/>
        </w:rPr>
        <w:t>kvalifikacijos vertinimo kriterijus</w:t>
      </w:r>
      <w:r w:rsidR="00D7209B">
        <w:rPr>
          <w:bCs/>
          <w:sz w:val="24"/>
          <w:szCs w:val="24"/>
        </w:rPr>
        <w:t xml:space="preserve">), Viešųjų pirkimų įstatymo 32 straipsnio 7 dalį, kad </w:t>
      </w:r>
      <w:r w:rsidR="00A3707E">
        <w:rPr>
          <w:bCs/>
          <w:sz w:val="24"/>
          <w:szCs w:val="24"/>
        </w:rPr>
        <w:t>„</w:t>
      </w:r>
      <w:r w:rsidR="00A3707E" w:rsidRPr="00A3707E">
        <w:rPr>
          <w:bCs/>
          <w:i/>
          <w:sz w:val="24"/>
          <w:szCs w:val="24"/>
        </w:rPr>
        <w:t>kandidatų ir dalyvių kvalifikaciniai duomenys vertinami vadovaujantis jiems pateiktuose pirkimo dokumentuose nustatytais kriterijais ir procedūromis</w:t>
      </w:r>
      <w:r w:rsidR="00A3707E">
        <w:rPr>
          <w:bCs/>
          <w:sz w:val="24"/>
          <w:szCs w:val="24"/>
        </w:rPr>
        <w:t>“, nes UAB „</w:t>
      </w:r>
      <w:r w:rsidR="003B78E6">
        <w:rPr>
          <w:bCs/>
          <w:sz w:val="24"/>
          <w:szCs w:val="24"/>
        </w:rPr>
        <w:t>Grūstė</w:t>
      </w:r>
      <w:r w:rsidR="00A3707E">
        <w:rPr>
          <w:bCs/>
          <w:sz w:val="24"/>
          <w:szCs w:val="24"/>
        </w:rPr>
        <w:t>“ kvalifikaciją įvertino ne pagal Pirkimo dokumentuose nustatytus reikalavimus</w:t>
      </w:r>
      <w:r w:rsidR="003B78E6">
        <w:rPr>
          <w:bCs/>
          <w:sz w:val="24"/>
          <w:szCs w:val="24"/>
        </w:rPr>
        <w:t>.</w:t>
      </w:r>
    </w:p>
    <w:p w:rsidR="00BB6FE2" w:rsidRDefault="00BB6FE2" w:rsidP="004613A2">
      <w:pPr>
        <w:pStyle w:val="Sraopastraipa"/>
        <w:numPr>
          <w:ilvl w:val="0"/>
          <w:numId w:val="14"/>
        </w:numPr>
        <w:tabs>
          <w:tab w:val="left" w:pos="0"/>
        </w:tabs>
        <w:ind w:left="0" w:firstLine="851"/>
        <w:jc w:val="both"/>
        <w:rPr>
          <w:bCs/>
          <w:sz w:val="24"/>
          <w:szCs w:val="24"/>
        </w:rPr>
      </w:pPr>
      <w:r>
        <w:rPr>
          <w:bCs/>
          <w:sz w:val="24"/>
          <w:szCs w:val="24"/>
        </w:rPr>
        <w:t>Pirkimo sutarties projekto 3.2 punkte nustatyta, kad „</w:t>
      </w:r>
      <w:r w:rsidR="004613A2" w:rsidRPr="00C73697">
        <w:rPr>
          <w:bCs/>
          <w:i/>
          <w:sz w:val="24"/>
          <w:szCs w:val="24"/>
        </w:rPr>
        <w:t>nemokamo maitinimo tiekimo paslaugų viešojo pirkimo-pardavimo sutartyje nustatyta fiksuota kiekvienos perkamos maisto porcijos vieneto kaina gali būti keičiama Vilniaus miesto savivaldybės sprendimu</w:t>
      </w:r>
      <w:r w:rsidR="004613A2">
        <w:rPr>
          <w:bCs/>
          <w:sz w:val="24"/>
          <w:szCs w:val="24"/>
        </w:rPr>
        <w:t>“</w:t>
      </w:r>
      <w:r w:rsidR="00C73697">
        <w:rPr>
          <w:bCs/>
          <w:sz w:val="24"/>
          <w:szCs w:val="24"/>
        </w:rPr>
        <w:t xml:space="preserve">. Šios nuostatos nustatytos ir Sutarties 3.2 punkte. </w:t>
      </w:r>
      <w:r w:rsidR="00F91EAF">
        <w:rPr>
          <w:bCs/>
          <w:sz w:val="24"/>
          <w:szCs w:val="24"/>
        </w:rPr>
        <w:t xml:space="preserve"> Tai neužtikrina Viešųjų pirkimų įstatymo 3 straipsnio 1 dalyje įtvirtintų proporcingumo ir skaidrumo principų laikymosi, nes </w:t>
      </w:r>
      <w:r w:rsidR="00C73697" w:rsidRPr="0023156A">
        <w:rPr>
          <w:bCs/>
          <w:sz w:val="24"/>
          <w:szCs w:val="24"/>
        </w:rPr>
        <w:t>Vilniaus miesto savivaldybė</w:t>
      </w:r>
      <w:r w:rsidR="00C73697">
        <w:rPr>
          <w:bCs/>
          <w:i/>
          <w:sz w:val="24"/>
          <w:szCs w:val="24"/>
        </w:rPr>
        <w:t xml:space="preserve"> </w:t>
      </w:r>
      <w:r w:rsidR="0023156A">
        <w:rPr>
          <w:bCs/>
          <w:sz w:val="24"/>
          <w:szCs w:val="24"/>
        </w:rPr>
        <w:t>nemokamam maitinimui skiria lėšas tik produktų įsigijimui, o Pirkimo dokumentuose nebuvo nustatyti reikalavimai tiekėjams pateikti maitinimo paslaugų kainos sudėtin</w:t>
      </w:r>
      <w:r w:rsidR="00F91EAF">
        <w:rPr>
          <w:bCs/>
          <w:sz w:val="24"/>
          <w:szCs w:val="24"/>
        </w:rPr>
        <w:t>ių dalių</w:t>
      </w:r>
      <w:r w:rsidR="0023156A">
        <w:rPr>
          <w:bCs/>
          <w:sz w:val="24"/>
          <w:szCs w:val="24"/>
        </w:rPr>
        <w:t xml:space="preserve">, atsižvelgiant į produktų įsigijimo </w:t>
      </w:r>
      <w:r w:rsidR="00F91EAF">
        <w:rPr>
          <w:bCs/>
          <w:sz w:val="24"/>
          <w:szCs w:val="24"/>
        </w:rPr>
        <w:t>lėšas ir maisto gaminimo išlaidas (Išvados 2 punktas).</w:t>
      </w:r>
    </w:p>
    <w:p w:rsidR="002A3EA4" w:rsidRPr="002A3EA4" w:rsidRDefault="00E33DEE" w:rsidP="002A3EA4">
      <w:pPr>
        <w:tabs>
          <w:tab w:val="left" w:pos="0"/>
          <w:tab w:val="left" w:pos="993"/>
        </w:tabs>
        <w:ind w:firstLine="851"/>
        <w:jc w:val="both"/>
        <w:rPr>
          <w:bCs/>
          <w:sz w:val="24"/>
          <w:szCs w:val="24"/>
        </w:rPr>
      </w:pPr>
      <w:r w:rsidRPr="00B10797">
        <w:rPr>
          <w:bCs/>
          <w:sz w:val="24"/>
          <w:szCs w:val="24"/>
        </w:rPr>
        <w:t>Atsižvelgdama į nustatytus Viešųjų pirkimų įstatymo pažeidimus, nurodytus Išvados 1</w:t>
      </w:r>
      <w:r w:rsidR="00AF4DB4" w:rsidRPr="00B10797">
        <w:rPr>
          <w:bCs/>
          <w:sz w:val="24"/>
          <w:szCs w:val="24"/>
        </w:rPr>
        <w:t>-</w:t>
      </w:r>
      <w:r w:rsidR="00F91EAF">
        <w:rPr>
          <w:bCs/>
          <w:sz w:val="24"/>
          <w:szCs w:val="24"/>
        </w:rPr>
        <w:t>8</w:t>
      </w:r>
      <w:r w:rsidRPr="00B10797">
        <w:rPr>
          <w:bCs/>
          <w:sz w:val="24"/>
          <w:szCs w:val="24"/>
        </w:rPr>
        <w:t xml:space="preserve"> punktuose, į tai, kad Lietuvos</w:t>
      </w:r>
      <w:r w:rsidRPr="007F0075">
        <w:rPr>
          <w:bCs/>
          <w:sz w:val="24"/>
          <w:szCs w:val="24"/>
        </w:rPr>
        <w:t xml:space="preserve"> Aukščiausiasis Teismas 2011 m. gruodžio 14 d. nutartyje (civilinė byla Nr. 3K-3-507/2011) pažymėjo, kad „</w:t>
      </w:r>
      <w:r w:rsidRPr="00C01E0F">
        <w:rPr>
          <w:bCs/>
          <w:i/>
          <w:sz w:val="24"/>
          <w:szCs w:val="24"/>
        </w:rPr>
        <w:t>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C01E0F">
        <w:rPr>
          <w:bCs/>
          <w:i/>
          <w:sz w:val="24"/>
          <w:szCs w:val="24"/>
        </w:rPr>
        <w:t>Žin</w:t>
      </w:r>
      <w:proofErr w:type="spellEnd"/>
      <w:r w:rsidRPr="00C01E0F">
        <w:rPr>
          <w:bCs/>
          <w:i/>
          <w:sz w:val="24"/>
          <w:szCs w:val="24"/>
        </w:rPr>
        <w:t>., 2000, Nr. 74-2262) 1.80 straipsnis). Panaikinus sprendimą dėl imperatyviųjų teisės normų pažeidimo, perkančiosios organizacijos sprendimo pagrindu sudarytos viešojo pirkimo sutarties galiojimas negali būti pateisinamas</w:t>
      </w:r>
      <w:r w:rsidRPr="007F0075">
        <w:rPr>
          <w:bCs/>
          <w:sz w:val="24"/>
          <w:szCs w:val="24"/>
        </w:rPr>
        <w:t xml:space="preserve">“, </w:t>
      </w:r>
      <w:r w:rsidR="002A3EA4" w:rsidRPr="007F0075">
        <w:rPr>
          <w:bCs/>
          <w:sz w:val="24"/>
          <w:szCs w:val="24"/>
        </w:rPr>
        <w:t xml:space="preserve">Tarnybos nuomone, </w:t>
      </w:r>
      <w:r w:rsidR="002A3EA4">
        <w:rPr>
          <w:bCs/>
          <w:sz w:val="24"/>
          <w:szCs w:val="24"/>
        </w:rPr>
        <w:t>Vilniaus Balsių progimnazija</w:t>
      </w:r>
      <w:r w:rsidR="002A3EA4" w:rsidRPr="007F0075">
        <w:rPr>
          <w:bCs/>
          <w:sz w:val="24"/>
          <w:szCs w:val="24"/>
        </w:rPr>
        <w:t xml:space="preserve"> turėtų nutraukti </w:t>
      </w:r>
      <w:r w:rsidR="002A3EA4" w:rsidRPr="002A3EA4">
        <w:rPr>
          <w:bCs/>
          <w:sz w:val="24"/>
          <w:szCs w:val="24"/>
        </w:rPr>
        <w:t>Sutart</w:t>
      </w:r>
      <w:r w:rsidR="002A3EA4" w:rsidRPr="002A3EA4">
        <w:rPr>
          <w:bCs/>
          <w:sz w:val="24"/>
          <w:szCs w:val="24"/>
        </w:rPr>
        <w:t>į</w:t>
      </w:r>
      <w:r w:rsidR="002A3EA4" w:rsidRPr="002A3EA4">
        <w:rPr>
          <w:bCs/>
          <w:sz w:val="24"/>
          <w:szCs w:val="24"/>
        </w:rPr>
        <w:t xml:space="preserve"> </w:t>
      </w:r>
      <w:r w:rsidR="002A3EA4" w:rsidRPr="002A3EA4">
        <w:rPr>
          <w:sz w:val="24"/>
          <w:szCs w:val="24"/>
        </w:rPr>
        <w:t>(Vilniaus Balsių progimnazijos ir UAB „Kretingos maistas“ 2015-08-17 Nr. P-SUT-11/670</w:t>
      </w:r>
      <w:r w:rsidR="002A3EA4" w:rsidRPr="002A3EA4">
        <w:rPr>
          <w:sz w:val="24"/>
          <w:szCs w:val="24"/>
        </w:rPr>
        <w:t>).</w:t>
      </w:r>
    </w:p>
    <w:p w:rsidR="002A3EA4" w:rsidRPr="00544F53" w:rsidRDefault="002A3EA4" w:rsidP="002A3EA4">
      <w:pPr>
        <w:ind w:firstLine="851"/>
        <w:jc w:val="both"/>
        <w:rPr>
          <w:sz w:val="24"/>
          <w:szCs w:val="24"/>
        </w:rPr>
      </w:pPr>
      <w:r>
        <w:rPr>
          <w:sz w:val="24"/>
          <w:szCs w:val="24"/>
        </w:rPr>
        <w:t xml:space="preserve">Atsižvelgiant į tai, </w:t>
      </w:r>
      <w:r>
        <w:rPr>
          <w:sz w:val="24"/>
          <w:szCs w:val="24"/>
        </w:rPr>
        <w:t xml:space="preserve">Vilniaus Balsių progimnaziją </w:t>
      </w:r>
      <w:r>
        <w:rPr>
          <w:sz w:val="24"/>
          <w:szCs w:val="24"/>
        </w:rPr>
        <w:t xml:space="preserve">per dešimt darbo dienų nuo šio rašto gavimo, prašome informuoti Tarnybą apie perkančiosios organizacijos priimtą sprendimą dėl </w:t>
      </w:r>
      <w:r>
        <w:rPr>
          <w:sz w:val="24"/>
          <w:szCs w:val="24"/>
        </w:rPr>
        <w:t xml:space="preserve">Sutarties </w:t>
      </w:r>
      <w:r>
        <w:rPr>
          <w:sz w:val="24"/>
          <w:szCs w:val="24"/>
        </w:rPr>
        <w:t>nutraukimo.</w:t>
      </w:r>
    </w:p>
    <w:p w:rsidR="00191350" w:rsidRPr="00AD5C71" w:rsidRDefault="003311EB" w:rsidP="002C55C8">
      <w:pPr>
        <w:tabs>
          <w:tab w:val="left" w:pos="0"/>
          <w:tab w:val="left" w:pos="993"/>
        </w:tabs>
        <w:ind w:firstLine="851"/>
        <w:jc w:val="both"/>
        <w:rPr>
          <w:bCs/>
          <w:sz w:val="24"/>
          <w:szCs w:val="24"/>
        </w:rPr>
      </w:pPr>
      <w:r w:rsidRPr="00AD5C71">
        <w:rPr>
          <w:bCs/>
          <w:sz w:val="24"/>
          <w:szCs w:val="24"/>
        </w:rPr>
        <w:t>Taip pat Tarnyba teikia pastab</w:t>
      </w:r>
      <w:r w:rsidR="00191350" w:rsidRPr="00AD5C71">
        <w:rPr>
          <w:bCs/>
          <w:sz w:val="24"/>
          <w:szCs w:val="24"/>
        </w:rPr>
        <w:t>as,</w:t>
      </w:r>
      <w:r w:rsidR="000C2520" w:rsidRPr="00AD5C71">
        <w:rPr>
          <w:bCs/>
          <w:sz w:val="24"/>
          <w:szCs w:val="24"/>
        </w:rPr>
        <w:t xml:space="preserve"> </w:t>
      </w:r>
      <w:r w:rsidRPr="00AD5C71">
        <w:rPr>
          <w:bCs/>
          <w:sz w:val="24"/>
          <w:szCs w:val="24"/>
        </w:rPr>
        <w:t>į kuri</w:t>
      </w:r>
      <w:r w:rsidR="00191350" w:rsidRPr="00AD5C71">
        <w:rPr>
          <w:bCs/>
          <w:sz w:val="24"/>
          <w:szCs w:val="24"/>
        </w:rPr>
        <w:t>as</w:t>
      </w:r>
      <w:r w:rsidRPr="00AD5C71">
        <w:rPr>
          <w:bCs/>
          <w:sz w:val="24"/>
          <w:szCs w:val="24"/>
        </w:rPr>
        <w:t xml:space="preserve"> perkančioji organizacija turėtų atsižvelgti vykdydama kitus viešuosius pirkimus:</w:t>
      </w:r>
      <w:r w:rsidR="002C55C8" w:rsidRPr="00AD5C71">
        <w:rPr>
          <w:bCs/>
          <w:sz w:val="24"/>
          <w:szCs w:val="24"/>
        </w:rPr>
        <w:t xml:space="preserve"> </w:t>
      </w:r>
    </w:p>
    <w:p w:rsidR="0094530A" w:rsidRPr="00AD5C71" w:rsidRDefault="00AD5C71" w:rsidP="00AD5C71">
      <w:pPr>
        <w:tabs>
          <w:tab w:val="left" w:pos="0"/>
        </w:tabs>
        <w:ind w:firstLine="851"/>
        <w:jc w:val="both"/>
        <w:rPr>
          <w:bCs/>
          <w:i/>
          <w:sz w:val="24"/>
          <w:szCs w:val="24"/>
        </w:rPr>
      </w:pPr>
      <w:r>
        <w:rPr>
          <w:bCs/>
          <w:sz w:val="24"/>
          <w:szCs w:val="24"/>
        </w:rPr>
        <w:t xml:space="preserve">1. </w:t>
      </w:r>
      <w:r w:rsidR="00755751" w:rsidRPr="00AD5C71">
        <w:rPr>
          <w:bCs/>
          <w:sz w:val="24"/>
          <w:szCs w:val="24"/>
        </w:rPr>
        <w:t xml:space="preserve">Pirkimo sąlygų 5.1.2 punkto lentelės (b) punkte </w:t>
      </w:r>
      <w:r w:rsidR="0069137D" w:rsidRPr="00AD5C71">
        <w:rPr>
          <w:bCs/>
          <w:sz w:val="24"/>
          <w:szCs w:val="24"/>
        </w:rPr>
        <w:t>nustatytas reikalavimas, kad tiekėjas turi turėti</w:t>
      </w:r>
      <w:r w:rsidR="0069137D" w:rsidRPr="00AD5C71">
        <w:rPr>
          <w:bCs/>
          <w:i/>
          <w:sz w:val="24"/>
          <w:szCs w:val="24"/>
        </w:rPr>
        <w:t xml:space="preserve"> maitinimo paslaugų teikimo patirtį </w:t>
      </w:r>
      <w:r w:rsidR="0069137D" w:rsidRPr="00AD5C71">
        <w:rPr>
          <w:bCs/>
          <w:i/>
          <w:sz w:val="24"/>
          <w:szCs w:val="24"/>
          <w:u w:val="single"/>
        </w:rPr>
        <w:t>bendrojo lavinimo mokyklose</w:t>
      </w:r>
      <w:r w:rsidR="0094530A" w:rsidRPr="00AD5C71">
        <w:rPr>
          <w:bCs/>
          <w:sz w:val="24"/>
          <w:szCs w:val="24"/>
        </w:rPr>
        <w:t>,</w:t>
      </w:r>
      <w:r w:rsidR="0069137D" w:rsidRPr="00AD5C71">
        <w:rPr>
          <w:bCs/>
          <w:i/>
          <w:sz w:val="24"/>
          <w:szCs w:val="24"/>
        </w:rPr>
        <w:t xml:space="preserve"> </w:t>
      </w:r>
      <w:r w:rsidR="0069137D" w:rsidRPr="00AD5C71">
        <w:rPr>
          <w:bCs/>
          <w:sz w:val="24"/>
          <w:szCs w:val="24"/>
        </w:rPr>
        <w:t xml:space="preserve">dirbtinai riboja konkurenciją, nes nevertinama tiekėjų maitinimo paslaugų teikimo patirtis, pvz., kito </w:t>
      </w:r>
      <w:r w:rsidR="0094530A" w:rsidRPr="00AD5C71">
        <w:rPr>
          <w:bCs/>
          <w:sz w:val="24"/>
          <w:szCs w:val="24"/>
        </w:rPr>
        <w:t xml:space="preserve">tipo mokyklose, darželiuose. Atsižvelgiant </w:t>
      </w:r>
      <w:r w:rsidR="0069137D" w:rsidRPr="00AD5C71">
        <w:rPr>
          <w:bCs/>
          <w:sz w:val="24"/>
          <w:szCs w:val="24"/>
        </w:rPr>
        <w:t xml:space="preserve">į Viešųjų pirkimų įstatymo 87 straipsnio 1 dalį, </w:t>
      </w:r>
      <w:r w:rsidR="0094530A" w:rsidRPr="00AD5C71">
        <w:rPr>
          <w:bCs/>
          <w:sz w:val="24"/>
          <w:szCs w:val="24"/>
        </w:rPr>
        <w:t xml:space="preserve">tai </w:t>
      </w:r>
      <w:r w:rsidR="0069137D" w:rsidRPr="00AD5C71">
        <w:rPr>
          <w:bCs/>
          <w:sz w:val="24"/>
          <w:szCs w:val="24"/>
        </w:rPr>
        <w:t>neužtikrina Viešųjų pirkimų įstatymo 32 straipsnio 2 dalies nuostatų, kad „</w:t>
      </w:r>
      <w:r w:rsidR="0069137D" w:rsidRPr="00AD5C71">
        <w:rPr>
          <w:bCs/>
          <w:i/>
          <w:sz w:val="24"/>
          <w:szCs w:val="24"/>
        </w:rPr>
        <w:t>perkančiosios organizacijos nustatyti minimalūs kandidatų ar dalyvių kvalifikacijos reikalavimai negali dirbtinai riboti konkurencijos</w:t>
      </w:r>
      <w:r w:rsidR="0069137D" w:rsidRPr="00AD5C71">
        <w:rPr>
          <w:bCs/>
          <w:sz w:val="24"/>
          <w:szCs w:val="24"/>
        </w:rPr>
        <w:t>“ laikymosi.</w:t>
      </w:r>
    </w:p>
    <w:p w:rsidR="00191350" w:rsidRPr="00AD5C71" w:rsidRDefault="00AD5C71" w:rsidP="00AD5C71">
      <w:pPr>
        <w:tabs>
          <w:tab w:val="left" w:pos="0"/>
        </w:tabs>
        <w:ind w:firstLine="851"/>
        <w:jc w:val="both"/>
        <w:rPr>
          <w:bCs/>
          <w:sz w:val="24"/>
          <w:szCs w:val="24"/>
        </w:rPr>
      </w:pPr>
      <w:r>
        <w:rPr>
          <w:bCs/>
          <w:sz w:val="24"/>
          <w:szCs w:val="24"/>
        </w:rPr>
        <w:t xml:space="preserve">2. </w:t>
      </w:r>
      <w:r w:rsidR="00191350" w:rsidRPr="00AD5C71">
        <w:rPr>
          <w:bCs/>
          <w:sz w:val="24"/>
          <w:szCs w:val="24"/>
        </w:rPr>
        <w:t xml:space="preserve">Pirkimo sutarties projekto 6.1 punkte nustatyta, kad </w:t>
      </w:r>
      <w:r w:rsidR="00191350" w:rsidRPr="00AD5C71">
        <w:rPr>
          <w:bCs/>
          <w:i/>
          <w:sz w:val="24"/>
          <w:szCs w:val="24"/>
        </w:rPr>
        <w:t>sutartis sudaroma vieneriems metams nuo 2015-09-01</w:t>
      </w:r>
      <w:r w:rsidR="00191350" w:rsidRPr="00AD5C71">
        <w:rPr>
          <w:bCs/>
          <w:sz w:val="24"/>
          <w:szCs w:val="24"/>
        </w:rPr>
        <w:t>, o</w:t>
      </w:r>
      <w:r w:rsidR="00191350" w:rsidRPr="00AD5C71">
        <w:rPr>
          <w:bCs/>
          <w:i/>
          <w:sz w:val="24"/>
          <w:szCs w:val="24"/>
        </w:rPr>
        <w:t xml:space="preserve"> </w:t>
      </w:r>
      <w:r w:rsidR="00191350" w:rsidRPr="00AD5C71">
        <w:rPr>
          <w:bCs/>
          <w:sz w:val="24"/>
          <w:szCs w:val="24"/>
        </w:rPr>
        <w:t>6.5 punkte nustatyta, kad</w:t>
      </w:r>
      <w:r w:rsidR="00191350" w:rsidRPr="00AD5C71">
        <w:rPr>
          <w:bCs/>
          <w:i/>
          <w:sz w:val="24"/>
          <w:szCs w:val="24"/>
        </w:rPr>
        <w:t xml:space="preserve"> „sutartis yra automatiškai nutraukiama, jei yra nutraukiama patalpų nuomos sutartis tarp UAB „Balsių mokyklos SPV“ ir tiekėjo“. </w:t>
      </w:r>
      <w:r w:rsidR="00191350" w:rsidRPr="00AD5C71">
        <w:rPr>
          <w:bCs/>
          <w:sz w:val="24"/>
          <w:szCs w:val="24"/>
        </w:rPr>
        <w:t>Šios nuostatos nustatytos ir Sutartyje. Tačiau Pirkimo sąlygų 4 priedo (Patalpų nuomos sutarties projektas) 4.1 punkte nustatyta, kad „</w:t>
      </w:r>
      <w:r w:rsidR="00191350" w:rsidRPr="00AD5C71">
        <w:rPr>
          <w:bCs/>
          <w:i/>
          <w:sz w:val="24"/>
          <w:szCs w:val="24"/>
        </w:rPr>
        <w:t>nuomos termino pabaigos diena: 2016 m. birželio 1 d.</w:t>
      </w:r>
      <w:r w:rsidR="00191350" w:rsidRPr="00AD5C71">
        <w:rPr>
          <w:bCs/>
          <w:sz w:val="24"/>
          <w:szCs w:val="24"/>
        </w:rPr>
        <w:t>“ Tai neužtikrina reikalavimų, kad pirkimo dokumentai turi būti be dviprasmybių (Taisyklių 23 punktas).</w:t>
      </w:r>
    </w:p>
    <w:p w:rsidR="00BC14F4" w:rsidRDefault="00BC14F4" w:rsidP="005532C1">
      <w:pPr>
        <w:tabs>
          <w:tab w:val="left" w:pos="900"/>
        </w:tabs>
        <w:jc w:val="both"/>
        <w:rPr>
          <w:bCs/>
          <w:sz w:val="16"/>
          <w:szCs w:val="16"/>
        </w:rPr>
      </w:pPr>
    </w:p>
    <w:p w:rsidR="007B668B" w:rsidRDefault="007B668B" w:rsidP="005532C1">
      <w:pPr>
        <w:tabs>
          <w:tab w:val="left" w:pos="900"/>
        </w:tabs>
        <w:jc w:val="both"/>
        <w:rPr>
          <w:bCs/>
          <w:sz w:val="16"/>
          <w:szCs w:val="16"/>
        </w:rPr>
      </w:pPr>
    </w:p>
    <w:p w:rsidR="007B668B" w:rsidRPr="005826B1" w:rsidRDefault="007B668B" w:rsidP="005532C1">
      <w:pPr>
        <w:tabs>
          <w:tab w:val="left" w:pos="900"/>
        </w:tabs>
        <w:jc w:val="both"/>
        <w:rPr>
          <w:bCs/>
          <w:sz w:val="16"/>
          <w:szCs w:val="16"/>
        </w:rPr>
      </w:pPr>
    </w:p>
    <w:p w:rsidR="00D0778B" w:rsidRPr="005815E4" w:rsidRDefault="0053457B" w:rsidP="005532C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w:t>
      </w:r>
      <w:r w:rsidR="005815E4">
        <w:rPr>
          <w:bCs/>
          <w:sz w:val="24"/>
          <w:szCs w:val="24"/>
        </w:rPr>
        <w:t>Gema Petronytė</w:t>
      </w:r>
    </w:p>
    <w:p w:rsidR="005815E4" w:rsidRDefault="005815E4"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Default="007B668B" w:rsidP="005532C1">
      <w:pPr>
        <w:tabs>
          <w:tab w:val="left" w:pos="900"/>
        </w:tabs>
        <w:jc w:val="both"/>
        <w:rPr>
          <w:sz w:val="16"/>
          <w:szCs w:val="16"/>
        </w:rPr>
      </w:pPr>
    </w:p>
    <w:p w:rsidR="007B668B" w:rsidRPr="005815E4" w:rsidRDefault="007B668B" w:rsidP="005532C1">
      <w:pPr>
        <w:tabs>
          <w:tab w:val="left" w:pos="900"/>
        </w:tabs>
        <w:jc w:val="both"/>
        <w:rPr>
          <w:sz w:val="16"/>
          <w:szCs w:val="16"/>
        </w:rPr>
      </w:pPr>
      <w:bookmarkStart w:id="2" w:name="_GoBack"/>
      <w:bookmarkEnd w:id="2"/>
    </w:p>
    <w:p w:rsidR="00F13266" w:rsidRDefault="007455BA" w:rsidP="005532C1">
      <w:pPr>
        <w:tabs>
          <w:tab w:val="left" w:pos="900"/>
        </w:tabs>
        <w:jc w:val="both"/>
        <w:rPr>
          <w:bCs/>
          <w:sz w:val="24"/>
          <w:szCs w:val="24"/>
        </w:rPr>
      </w:pPr>
      <w:r w:rsidRPr="00767527">
        <w:t xml:space="preserve">Gema Petronytė, tel. (8 5) 219 7047, faks. (8 5) 213 6213, el. p. </w:t>
      </w:r>
      <w:hyperlink r:id="rId11" w:history="1">
        <w:r w:rsidRPr="00767527">
          <w:rPr>
            <w:rStyle w:val="Hipersaitas"/>
          </w:rPr>
          <w:t>Gema.Petronyte@vpt.lt</w:t>
        </w:r>
      </w:hyperlink>
    </w:p>
    <w:sectPr w:rsidR="00F13266" w:rsidSect="00BC14F4">
      <w:headerReference w:type="even" r:id="rId12"/>
      <w:headerReference w:type="default" r:id="rId13"/>
      <w:footerReference w:type="default" r:id="rId14"/>
      <w:footerReference w:type="first" r:id="rId15"/>
      <w:pgSz w:w="11907" w:h="16840" w:code="9"/>
      <w:pgMar w:top="993"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3A" w:rsidRDefault="00FD723A" w:rsidP="00DD2264">
      <w:r>
        <w:separator/>
      </w:r>
    </w:p>
  </w:endnote>
  <w:endnote w:type="continuationSeparator" w:id="0">
    <w:p w:rsidR="00FD723A" w:rsidRDefault="00FD723A"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G Times">
    <w:altName w:val="Times New Roman"/>
    <w:charset w:val="BA"/>
    <w:family w:val="roman"/>
    <w:pitch w:val="variable"/>
    <w:sig w:usb0="00000007" w:usb1="00000000" w:usb2="00000000" w:usb3="00000000" w:csb0="00000093" w:csb1="00000000"/>
  </w:font>
  <w:font w:name="Calibri Light">
    <w:altName w:val="Segoe UI"/>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Default="00FD723A">
    <w:pPr>
      <w:pStyle w:val="Porat"/>
    </w:pPr>
  </w:p>
  <w:p w:rsidR="00FD723A" w:rsidRDefault="00FD723A">
    <w:pPr>
      <w:pStyle w:val="Porat"/>
    </w:pPr>
  </w:p>
  <w:p w:rsidR="00FD723A" w:rsidRDefault="00FD723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FD723A" w:rsidRPr="008F10BE" w:rsidTr="004A18DB">
      <w:tc>
        <w:tcPr>
          <w:tcW w:w="3225" w:type="dxa"/>
        </w:tcPr>
        <w:p w:rsidR="00FD723A" w:rsidRPr="008F10BE" w:rsidRDefault="00FD723A" w:rsidP="004A18DB">
          <w:pPr>
            <w:pStyle w:val="Porat"/>
          </w:pPr>
          <w:r w:rsidRPr="008F10BE">
            <w:t>Biudžetinė įstaiga</w:t>
          </w:r>
        </w:p>
        <w:p w:rsidR="00FD723A" w:rsidRPr="008F10BE" w:rsidRDefault="00FD723A" w:rsidP="004A18DB">
          <w:pPr>
            <w:pStyle w:val="Porat"/>
          </w:pPr>
          <w:r w:rsidRPr="008F10BE">
            <w:t>Kareivių g. 1, 08221 Vilnius</w:t>
          </w:r>
        </w:p>
        <w:p w:rsidR="00FD723A" w:rsidRPr="008F10BE" w:rsidRDefault="00FD723A" w:rsidP="004A18DB">
          <w:pPr>
            <w:pStyle w:val="Porat"/>
          </w:pPr>
          <w:r w:rsidRPr="008F10BE">
            <w:t>http://www.vpt.lt</w:t>
          </w:r>
        </w:p>
      </w:tc>
      <w:tc>
        <w:tcPr>
          <w:tcW w:w="3225" w:type="dxa"/>
        </w:tcPr>
        <w:p w:rsidR="00FD723A" w:rsidRPr="008F10BE" w:rsidRDefault="00FD723A" w:rsidP="004A18DB">
          <w:pPr>
            <w:pStyle w:val="Porat"/>
          </w:pPr>
          <w:r w:rsidRPr="008F10BE">
            <w:t>Tel. (8 5) 219 7001</w:t>
          </w:r>
        </w:p>
        <w:p w:rsidR="00FD723A" w:rsidRPr="008F10BE" w:rsidRDefault="00FD723A" w:rsidP="004A18DB">
          <w:pPr>
            <w:pStyle w:val="Porat"/>
          </w:pPr>
          <w:r w:rsidRPr="008F10BE">
            <w:t>Faks. (8 5) 213 6213</w:t>
          </w:r>
        </w:p>
        <w:p w:rsidR="00FD723A" w:rsidRPr="008F10BE" w:rsidRDefault="00FD723A" w:rsidP="004A18DB">
          <w:pPr>
            <w:pStyle w:val="Porat"/>
          </w:pPr>
          <w:r w:rsidRPr="008F10BE">
            <w:t>El. p. info@vpt.lt</w:t>
          </w:r>
        </w:p>
      </w:tc>
      <w:tc>
        <w:tcPr>
          <w:tcW w:w="3225" w:type="dxa"/>
        </w:tcPr>
        <w:p w:rsidR="00FD723A" w:rsidRPr="008F10BE" w:rsidRDefault="00FD723A" w:rsidP="004A18DB">
          <w:pPr>
            <w:pStyle w:val="Porat"/>
          </w:pPr>
          <w:r w:rsidRPr="008F10BE">
            <w:t>Duomenys kaupiami ir saugomi</w:t>
          </w:r>
        </w:p>
        <w:p w:rsidR="00FD723A" w:rsidRPr="008F10BE" w:rsidRDefault="00FD723A" w:rsidP="004A18DB">
          <w:pPr>
            <w:pStyle w:val="Porat"/>
          </w:pPr>
          <w:r w:rsidRPr="008F10BE">
            <w:t>Juridinių asmenų registre</w:t>
          </w:r>
        </w:p>
        <w:p w:rsidR="00FD723A" w:rsidRPr="008F10BE" w:rsidRDefault="00FD723A" w:rsidP="004A18DB">
          <w:pPr>
            <w:pStyle w:val="Porat"/>
          </w:pPr>
          <w:r w:rsidRPr="008F10BE">
            <w:t>Kodas 188656261</w:t>
          </w:r>
        </w:p>
      </w:tc>
    </w:tr>
  </w:tbl>
  <w:p w:rsidR="00FD723A" w:rsidRPr="008F10BE" w:rsidRDefault="00FD723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3A" w:rsidRDefault="00FD723A" w:rsidP="00DD2264">
      <w:r>
        <w:separator/>
      </w:r>
    </w:p>
  </w:footnote>
  <w:footnote w:type="continuationSeparator" w:id="0">
    <w:p w:rsidR="00FD723A" w:rsidRDefault="00FD723A"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Default="002F3A5E">
    <w:pPr>
      <w:pStyle w:val="Antrats"/>
      <w:framePr w:wrap="around" w:vAnchor="text" w:hAnchor="margin" w:xAlign="center" w:y="1"/>
      <w:rPr>
        <w:rStyle w:val="Puslapionumeris"/>
      </w:rPr>
    </w:pPr>
    <w:r>
      <w:rPr>
        <w:rStyle w:val="Puslapionumeris"/>
      </w:rPr>
      <w:fldChar w:fldCharType="begin"/>
    </w:r>
    <w:r w:rsidR="00FD723A">
      <w:rPr>
        <w:rStyle w:val="Puslapionumeris"/>
      </w:rPr>
      <w:instrText xml:space="preserve">PAGE  </w:instrText>
    </w:r>
    <w:r>
      <w:rPr>
        <w:rStyle w:val="Puslapionumeris"/>
      </w:rPr>
      <w:fldChar w:fldCharType="end"/>
    </w:r>
  </w:p>
  <w:p w:rsidR="00FD723A" w:rsidRDefault="00FD72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A" w:rsidRPr="00C46A04" w:rsidRDefault="002F3A5E">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FD723A" w:rsidRPr="00C46A04">
      <w:rPr>
        <w:rStyle w:val="Puslapionumeris"/>
        <w:sz w:val="24"/>
        <w:szCs w:val="24"/>
      </w:rPr>
      <w:instrText xml:space="preserve">PAGE  </w:instrText>
    </w:r>
    <w:r w:rsidRPr="00C46A04">
      <w:rPr>
        <w:rStyle w:val="Puslapionumeris"/>
        <w:sz w:val="24"/>
        <w:szCs w:val="24"/>
      </w:rPr>
      <w:fldChar w:fldCharType="separate"/>
    </w:r>
    <w:r w:rsidR="007B668B">
      <w:rPr>
        <w:rStyle w:val="Puslapionumeris"/>
        <w:noProof/>
        <w:sz w:val="24"/>
        <w:szCs w:val="24"/>
      </w:rPr>
      <w:t>5</w:t>
    </w:r>
    <w:r w:rsidRPr="00C46A04">
      <w:rPr>
        <w:rStyle w:val="Puslapionumeris"/>
        <w:sz w:val="24"/>
        <w:szCs w:val="24"/>
      </w:rPr>
      <w:fldChar w:fldCharType="end"/>
    </w:r>
  </w:p>
  <w:p w:rsidR="00FD723A" w:rsidRDefault="00FD72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3D9"/>
    <w:multiLevelType w:val="hybridMultilevel"/>
    <w:tmpl w:val="CA12A93E"/>
    <w:lvl w:ilvl="0" w:tplc="4A76285C">
      <w:start w:val="1"/>
      <w:numFmt w:val="decimal"/>
      <w:lvlText w:val="%1."/>
      <w:lvlJc w:val="left"/>
      <w:pPr>
        <w:ind w:left="1778"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134F74E0"/>
    <w:multiLevelType w:val="hybridMultilevel"/>
    <w:tmpl w:val="95F6650E"/>
    <w:lvl w:ilvl="0" w:tplc="54665B94">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6212DD7"/>
    <w:multiLevelType w:val="hybridMultilevel"/>
    <w:tmpl w:val="EDF22024"/>
    <w:lvl w:ilvl="0" w:tplc="3BB04B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7721FE1"/>
    <w:multiLevelType w:val="hybridMultilevel"/>
    <w:tmpl w:val="5F745D28"/>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1D46406B"/>
    <w:multiLevelType w:val="hybridMultilevel"/>
    <w:tmpl w:val="CE4E07A2"/>
    <w:lvl w:ilvl="0" w:tplc="7E1EC18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F0760CB"/>
    <w:multiLevelType w:val="hybridMultilevel"/>
    <w:tmpl w:val="0794200C"/>
    <w:lvl w:ilvl="0" w:tplc="DAA0C95E">
      <w:start w:val="1"/>
      <w:numFmt w:val="decimal"/>
      <w:lvlText w:val="%1."/>
      <w:lvlJc w:val="left"/>
      <w:pPr>
        <w:ind w:left="1070" w:hanging="360"/>
      </w:pPr>
      <w:rPr>
        <w:i w:val="0"/>
      </w:rPr>
    </w:lvl>
    <w:lvl w:ilvl="1" w:tplc="04270019">
      <w:start w:val="1"/>
      <w:numFmt w:val="lowerLetter"/>
      <w:lvlText w:val="%2."/>
      <w:lvlJc w:val="left"/>
      <w:pPr>
        <w:ind w:left="1440" w:hanging="360"/>
      </w:pPr>
    </w:lvl>
    <w:lvl w:ilvl="2" w:tplc="A43E5E7E">
      <w:numFmt w:val="bullet"/>
      <w:lvlText w:val="-"/>
      <w:lvlJc w:val="left"/>
      <w:pPr>
        <w:ind w:left="2895" w:hanging="915"/>
      </w:pPr>
      <w:rPr>
        <w:rFonts w:ascii="Times New Roman" w:eastAsia="Times New Roman" w:hAnsi="Times New Roman" w:cs="Times New Roman" w:hint="default"/>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32337FA2"/>
    <w:multiLevelType w:val="hybridMultilevel"/>
    <w:tmpl w:val="98E8862E"/>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nsid w:val="3D4C5755"/>
    <w:multiLevelType w:val="hybridMultilevel"/>
    <w:tmpl w:val="62BC53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D0031A8"/>
    <w:multiLevelType w:val="hybridMultilevel"/>
    <w:tmpl w:val="3398CF7A"/>
    <w:lvl w:ilvl="0" w:tplc="BB36B0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5720362C"/>
    <w:multiLevelType w:val="hybridMultilevel"/>
    <w:tmpl w:val="0B46C7E4"/>
    <w:lvl w:ilvl="0" w:tplc="6D306068">
      <w:start w:val="4"/>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5">
    <w:nsid w:val="57547BC1"/>
    <w:multiLevelType w:val="multilevel"/>
    <w:tmpl w:val="348673E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B7F642D"/>
    <w:multiLevelType w:val="multilevel"/>
    <w:tmpl w:val="4EB83D0C"/>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9">
    <w:nsid w:val="7EF7123B"/>
    <w:multiLevelType w:val="hybridMultilevel"/>
    <w:tmpl w:val="074E912C"/>
    <w:lvl w:ilvl="0" w:tplc="10DE563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16"/>
  </w:num>
  <w:num w:numId="2">
    <w:abstractNumId w:val="2"/>
  </w:num>
  <w:num w:numId="3">
    <w:abstractNumId w:val="10"/>
  </w:num>
  <w:num w:numId="4">
    <w:abstractNumId w:val="1"/>
  </w:num>
  <w:num w:numId="5">
    <w:abstractNumId w:val="11"/>
  </w:num>
  <w:num w:numId="6">
    <w:abstractNumId w:val="13"/>
  </w:num>
  <w:num w:numId="7">
    <w:abstractNumId w:val="18"/>
  </w:num>
  <w:num w:numId="8">
    <w:abstractNumId w:val="0"/>
  </w:num>
  <w:num w:numId="9">
    <w:abstractNumId w:val="5"/>
  </w:num>
  <w:num w:numId="10">
    <w:abstractNumId w:val="17"/>
  </w:num>
  <w:num w:numId="11">
    <w:abstractNumId w:val="9"/>
  </w:num>
  <w:num w:numId="12">
    <w:abstractNumId w:val="14"/>
  </w:num>
  <w:num w:numId="13">
    <w:abstractNumId w:val="8"/>
  </w:num>
  <w:num w:numId="14">
    <w:abstractNumId w:val="6"/>
  </w:num>
  <w:num w:numId="15">
    <w:abstractNumId w:val="15"/>
  </w:num>
  <w:num w:numId="16">
    <w:abstractNumId w:val="3"/>
  </w:num>
  <w:num w:numId="17">
    <w:abstractNumId w:val="19"/>
  </w:num>
  <w:num w:numId="18">
    <w:abstractNumId w:val="12"/>
  </w:num>
  <w:num w:numId="1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4362"/>
    <w:rsid w:val="00011FBF"/>
    <w:rsid w:val="00016B1C"/>
    <w:rsid w:val="00017EA1"/>
    <w:rsid w:val="000211D7"/>
    <w:rsid w:val="00022695"/>
    <w:rsid w:val="000243FF"/>
    <w:rsid w:val="00033893"/>
    <w:rsid w:val="000400E2"/>
    <w:rsid w:val="000437B2"/>
    <w:rsid w:val="00045D87"/>
    <w:rsid w:val="000469E1"/>
    <w:rsid w:val="00052413"/>
    <w:rsid w:val="000573D0"/>
    <w:rsid w:val="000605ED"/>
    <w:rsid w:val="00064371"/>
    <w:rsid w:val="000668D8"/>
    <w:rsid w:val="000712C5"/>
    <w:rsid w:val="00075513"/>
    <w:rsid w:val="00077677"/>
    <w:rsid w:val="00077E6E"/>
    <w:rsid w:val="00082C9D"/>
    <w:rsid w:val="000878B1"/>
    <w:rsid w:val="000956D1"/>
    <w:rsid w:val="000959D0"/>
    <w:rsid w:val="00095FD7"/>
    <w:rsid w:val="000A73CC"/>
    <w:rsid w:val="000B5A16"/>
    <w:rsid w:val="000B631E"/>
    <w:rsid w:val="000C2520"/>
    <w:rsid w:val="000C45FF"/>
    <w:rsid w:val="000C7722"/>
    <w:rsid w:val="000E1DA0"/>
    <w:rsid w:val="000E3A7E"/>
    <w:rsid w:val="000F5F2C"/>
    <w:rsid w:val="000F671D"/>
    <w:rsid w:val="00102F5E"/>
    <w:rsid w:val="001065D7"/>
    <w:rsid w:val="001075C0"/>
    <w:rsid w:val="001108FB"/>
    <w:rsid w:val="00110D91"/>
    <w:rsid w:val="00123D42"/>
    <w:rsid w:val="001263FE"/>
    <w:rsid w:val="00126475"/>
    <w:rsid w:val="001333F8"/>
    <w:rsid w:val="001400D8"/>
    <w:rsid w:val="0014512A"/>
    <w:rsid w:val="0014582F"/>
    <w:rsid w:val="00146E24"/>
    <w:rsid w:val="0014705A"/>
    <w:rsid w:val="00147477"/>
    <w:rsid w:val="00147807"/>
    <w:rsid w:val="00152019"/>
    <w:rsid w:val="001544BE"/>
    <w:rsid w:val="001553CC"/>
    <w:rsid w:val="00155C4F"/>
    <w:rsid w:val="00160FF6"/>
    <w:rsid w:val="001647DC"/>
    <w:rsid w:val="001648BA"/>
    <w:rsid w:val="00165D46"/>
    <w:rsid w:val="00171789"/>
    <w:rsid w:val="00184083"/>
    <w:rsid w:val="0018412E"/>
    <w:rsid w:val="00184854"/>
    <w:rsid w:val="00191350"/>
    <w:rsid w:val="0019455C"/>
    <w:rsid w:val="00194B3F"/>
    <w:rsid w:val="00196784"/>
    <w:rsid w:val="00196D5E"/>
    <w:rsid w:val="0019765A"/>
    <w:rsid w:val="001A5B76"/>
    <w:rsid w:val="001A5DAE"/>
    <w:rsid w:val="001B4C17"/>
    <w:rsid w:val="001B5B82"/>
    <w:rsid w:val="001B6CAF"/>
    <w:rsid w:val="001C130A"/>
    <w:rsid w:val="001C4A9A"/>
    <w:rsid w:val="001C551E"/>
    <w:rsid w:val="001C745F"/>
    <w:rsid w:val="001D1FAA"/>
    <w:rsid w:val="001D6C3F"/>
    <w:rsid w:val="001E0FEE"/>
    <w:rsid w:val="001E19DE"/>
    <w:rsid w:val="001E3A65"/>
    <w:rsid w:val="001F01B5"/>
    <w:rsid w:val="001F1993"/>
    <w:rsid w:val="001F23D3"/>
    <w:rsid w:val="001F5E94"/>
    <w:rsid w:val="001F6F9D"/>
    <w:rsid w:val="0020053C"/>
    <w:rsid w:val="00202791"/>
    <w:rsid w:val="002027E8"/>
    <w:rsid w:val="00203340"/>
    <w:rsid w:val="0020480B"/>
    <w:rsid w:val="00204D7C"/>
    <w:rsid w:val="00206DF4"/>
    <w:rsid w:val="002147D1"/>
    <w:rsid w:val="00214B00"/>
    <w:rsid w:val="00216740"/>
    <w:rsid w:val="002176C9"/>
    <w:rsid w:val="002230FA"/>
    <w:rsid w:val="0023156A"/>
    <w:rsid w:val="00236247"/>
    <w:rsid w:val="0024165E"/>
    <w:rsid w:val="00242BB6"/>
    <w:rsid w:val="00243647"/>
    <w:rsid w:val="00244B09"/>
    <w:rsid w:val="00244FA6"/>
    <w:rsid w:val="00245057"/>
    <w:rsid w:val="002450E2"/>
    <w:rsid w:val="00246C39"/>
    <w:rsid w:val="002537E2"/>
    <w:rsid w:val="00255B8E"/>
    <w:rsid w:val="00256DCA"/>
    <w:rsid w:val="00257E4C"/>
    <w:rsid w:val="00262741"/>
    <w:rsid w:val="00262CF2"/>
    <w:rsid w:val="00266EE4"/>
    <w:rsid w:val="00271557"/>
    <w:rsid w:val="002727C2"/>
    <w:rsid w:val="00273997"/>
    <w:rsid w:val="00274C3B"/>
    <w:rsid w:val="002759CE"/>
    <w:rsid w:val="00275ECF"/>
    <w:rsid w:val="00280526"/>
    <w:rsid w:val="00280DB6"/>
    <w:rsid w:val="002838A5"/>
    <w:rsid w:val="00284B8B"/>
    <w:rsid w:val="002852D3"/>
    <w:rsid w:val="00292692"/>
    <w:rsid w:val="002928DC"/>
    <w:rsid w:val="002960D9"/>
    <w:rsid w:val="002970F5"/>
    <w:rsid w:val="00297F3E"/>
    <w:rsid w:val="002A23D9"/>
    <w:rsid w:val="002A3EA4"/>
    <w:rsid w:val="002B0B83"/>
    <w:rsid w:val="002B15F8"/>
    <w:rsid w:val="002B382B"/>
    <w:rsid w:val="002B4D05"/>
    <w:rsid w:val="002B5EFF"/>
    <w:rsid w:val="002C0481"/>
    <w:rsid w:val="002C1B8F"/>
    <w:rsid w:val="002C55C8"/>
    <w:rsid w:val="002C6558"/>
    <w:rsid w:val="002D1366"/>
    <w:rsid w:val="002D2370"/>
    <w:rsid w:val="002D4D13"/>
    <w:rsid w:val="002D6B56"/>
    <w:rsid w:val="002D7BCF"/>
    <w:rsid w:val="002E607D"/>
    <w:rsid w:val="002F091A"/>
    <w:rsid w:val="002F0D78"/>
    <w:rsid w:val="002F2E42"/>
    <w:rsid w:val="002F3A5E"/>
    <w:rsid w:val="003102E9"/>
    <w:rsid w:val="00315F30"/>
    <w:rsid w:val="003255AA"/>
    <w:rsid w:val="00325614"/>
    <w:rsid w:val="0032666F"/>
    <w:rsid w:val="00326E55"/>
    <w:rsid w:val="003311EB"/>
    <w:rsid w:val="00334697"/>
    <w:rsid w:val="00335269"/>
    <w:rsid w:val="00335B91"/>
    <w:rsid w:val="003422AC"/>
    <w:rsid w:val="00352772"/>
    <w:rsid w:val="00357DB6"/>
    <w:rsid w:val="00360B64"/>
    <w:rsid w:val="00361F04"/>
    <w:rsid w:val="00362233"/>
    <w:rsid w:val="003623DA"/>
    <w:rsid w:val="00363D6E"/>
    <w:rsid w:val="00365D1C"/>
    <w:rsid w:val="00367A90"/>
    <w:rsid w:val="00370C44"/>
    <w:rsid w:val="00374592"/>
    <w:rsid w:val="00380158"/>
    <w:rsid w:val="003805DF"/>
    <w:rsid w:val="00380C9D"/>
    <w:rsid w:val="00382043"/>
    <w:rsid w:val="00383617"/>
    <w:rsid w:val="0038497A"/>
    <w:rsid w:val="00385305"/>
    <w:rsid w:val="00385A44"/>
    <w:rsid w:val="003917DE"/>
    <w:rsid w:val="00391DE8"/>
    <w:rsid w:val="00393D97"/>
    <w:rsid w:val="003940EC"/>
    <w:rsid w:val="003A2516"/>
    <w:rsid w:val="003A2632"/>
    <w:rsid w:val="003A2D47"/>
    <w:rsid w:val="003A2F19"/>
    <w:rsid w:val="003A33C5"/>
    <w:rsid w:val="003A462C"/>
    <w:rsid w:val="003A556C"/>
    <w:rsid w:val="003B3A16"/>
    <w:rsid w:val="003B78E6"/>
    <w:rsid w:val="003B7A89"/>
    <w:rsid w:val="003C0600"/>
    <w:rsid w:val="003C28AE"/>
    <w:rsid w:val="003C3F11"/>
    <w:rsid w:val="003C6B61"/>
    <w:rsid w:val="003D379B"/>
    <w:rsid w:val="003E57E3"/>
    <w:rsid w:val="003F10A0"/>
    <w:rsid w:val="003F2901"/>
    <w:rsid w:val="003F4156"/>
    <w:rsid w:val="00400516"/>
    <w:rsid w:val="00400FFC"/>
    <w:rsid w:val="00403346"/>
    <w:rsid w:val="00405CEC"/>
    <w:rsid w:val="00406E23"/>
    <w:rsid w:val="00407505"/>
    <w:rsid w:val="004076C6"/>
    <w:rsid w:val="00411970"/>
    <w:rsid w:val="00411EC4"/>
    <w:rsid w:val="00412D92"/>
    <w:rsid w:val="00413144"/>
    <w:rsid w:val="00414555"/>
    <w:rsid w:val="00417108"/>
    <w:rsid w:val="00420982"/>
    <w:rsid w:val="00420C45"/>
    <w:rsid w:val="0042537D"/>
    <w:rsid w:val="00425828"/>
    <w:rsid w:val="00426A6D"/>
    <w:rsid w:val="004279BA"/>
    <w:rsid w:val="00435F65"/>
    <w:rsid w:val="004401DB"/>
    <w:rsid w:val="004409EB"/>
    <w:rsid w:val="004430C5"/>
    <w:rsid w:val="004432C4"/>
    <w:rsid w:val="0044422B"/>
    <w:rsid w:val="00445A21"/>
    <w:rsid w:val="004536D5"/>
    <w:rsid w:val="00454E4A"/>
    <w:rsid w:val="0046080A"/>
    <w:rsid w:val="004613A2"/>
    <w:rsid w:val="00465152"/>
    <w:rsid w:val="0047273B"/>
    <w:rsid w:val="0047308B"/>
    <w:rsid w:val="004805D7"/>
    <w:rsid w:val="00480C52"/>
    <w:rsid w:val="0048158F"/>
    <w:rsid w:val="00485F8F"/>
    <w:rsid w:val="00486B93"/>
    <w:rsid w:val="00490F42"/>
    <w:rsid w:val="00491B0A"/>
    <w:rsid w:val="00491F2D"/>
    <w:rsid w:val="00492756"/>
    <w:rsid w:val="00493A29"/>
    <w:rsid w:val="00493AC6"/>
    <w:rsid w:val="00496328"/>
    <w:rsid w:val="004A18DB"/>
    <w:rsid w:val="004A2E88"/>
    <w:rsid w:val="004A5902"/>
    <w:rsid w:val="004A7211"/>
    <w:rsid w:val="004A777A"/>
    <w:rsid w:val="004C217E"/>
    <w:rsid w:val="004C23AE"/>
    <w:rsid w:val="004C30AF"/>
    <w:rsid w:val="004C59E2"/>
    <w:rsid w:val="004C631F"/>
    <w:rsid w:val="004C7066"/>
    <w:rsid w:val="004D45F1"/>
    <w:rsid w:val="004E39AC"/>
    <w:rsid w:val="004E7049"/>
    <w:rsid w:val="004F295F"/>
    <w:rsid w:val="004F3057"/>
    <w:rsid w:val="004F4879"/>
    <w:rsid w:val="004F5B38"/>
    <w:rsid w:val="005038DC"/>
    <w:rsid w:val="005174A5"/>
    <w:rsid w:val="00524698"/>
    <w:rsid w:val="00525F64"/>
    <w:rsid w:val="00530323"/>
    <w:rsid w:val="00532905"/>
    <w:rsid w:val="00532CD4"/>
    <w:rsid w:val="00533FD7"/>
    <w:rsid w:val="0053457B"/>
    <w:rsid w:val="005442DA"/>
    <w:rsid w:val="00547B54"/>
    <w:rsid w:val="00552B10"/>
    <w:rsid w:val="005532C1"/>
    <w:rsid w:val="00554630"/>
    <w:rsid w:val="00554F34"/>
    <w:rsid w:val="00555C71"/>
    <w:rsid w:val="0056198A"/>
    <w:rsid w:val="00562854"/>
    <w:rsid w:val="005705CB"/>
    <w:rsid w:val="00570731"/>
    <w:rsid w:val="00573497"/>
    <w:rsid w:val="005734DE"/>
    <w:rsid w:val="00580A5D"/>
    <w:rsid w:val="005815E4"/>
    <w:rsid w:val="005826B1"/>
    <w:rsid w:val="0058353F"/>
    <w:rsid w:val="005866E8"/>
    <w:rsid w:val="005931D8"/>
    <w:rsid w:val="00594488"/>
    <w:rsid w:val="005A11BA"/>
    <w:rsid w:val="005A2B05"/>
    <w:rsid w:val="005A4749"/>
    <w:rsid w:val="005A6F11"/>
    <w:rsid w:val="005B1E73"/>
    <w:rsid w:val="005B2C4B"/>
    <w:rsid w:val="005B3DDF"/>
    <w:rsid w:val="005B50ED"/>
    <w:rsid w:val="005B6264"/>
    <w:rsid w:val="005B67F7"/>
    <w:rsid w:val="005C4E4C"/>
    <w:rsid w:val="005E11B9"/>
    <w:rsid w:val="005E4989"/>
    <w:rsid w:val="005F4532"/>
    <w:rsid w:val="0060112C"/>
    <w:rsid w:val="006044E3"/>
    <w:rsid w:val="00605610"/>
    <w:rsid w:val="006115CF"/>
    <w:rsid w:val="006136A5"/>
    <w:rsid w:val="00616ECC"/>
    <w:rsid w:val="00622327"/>
    <w:rsid w:val="0062386E"/>
    <w:rsid w:val="0062496D"/>
    <w:rsid w:val="00632148"/>
    <w:rsid w:val="00634882"/>
    <w:rsid w:val="0063793B"/>
    <w:rsid w:val="006402FA"/>
    <w:rsid w:val="00641DFC"/>
    <w:rsid w:val="00642110"/>
    <w:rsid w:val="00643C5E"/>
    <w:rsid w:val="006465B4"/>
    <w:rsid w:val="006468E8"/>
    <w:rsid w:val="00647C7E"/>
    <w:rsid w:val="006504DD"/>
    <w:rsid w:val="0065154E"/>
    <w:rsid w:val="00654165"/>
    <w:rsid w:val="006553FB"/>
    <w:rsid w:val="0066151D"/>
    <w:rsid w:val="006619DD"/>
    <w:rsid w:val="00663FBA"/>
    <w:rsid w:val="00664067"/>
    <w:rsid w:val="006727DD"/>
    <w:rsid w:val="00681ECB"/>
    <w:rsid w:val="00685947"/>
    <w:rsid w:val="006900C9"/>
    <w:rsid w:val="00690BCE"/>
    <w:rsid w:val="0069137D"/>
    <w:rsid w:val="006A0D6F"/>
    <w:rsid w:val="006A1B5C"/>
    <w:rsid w:val="006A2009"/>
    <w:rsid w:val="006A25AE"/>
    <w:rsid w:val="006A28E5"/>
    <w:rsid w:val="006A400F"/>
    <w:rsid w:val="006A552B"/>
    <w:rsid w:val="006A7EA3"/>
    <w:rsid w:val="006B0DDD"/>
    <w:rsid w:val="006B13F6"/>
    <w:rsid w:val="006B4FF3"/>
    <w:rsid w:val="006B50BC"/>
    <w:rsid w:val="006C0FD1"/>
    <w:rsid w:val="006C4558"/>
    <w:rsid w:val="006D2887"/>
    <w:rsid w:val="006D6E4C"/>
    <w:rsid w:val="006E4393"/>
    <w:rsid w:val="006E4B68"/>
    <w:rsid w:val="006E4C30"/>
    <w:rsid w:val="006E521E"/>
    <w:rsid w:val="006E5CD1"/>
    <w:rsid w:val="006E7E63"/>
    <w:rsid w:val="006F0248"/>
    <w:rsid w:val="006F05A6"/>
    <w:rsid w:val="006F1B3C"/>
    <w:rsid w:val="006F2E84"/>
    <w:rsid w:val="006F74B6"/>
    <w:rsid w:val="007001AC"/>
    <w:rsid w:val="00701AF8"/>
    <w:rsid w:val="007134D0"/>
    <w:rsid w:val="00730C33"/>
    <w:rsid w:val="007318D5"/>
    <w:rsid w:val="0073365B"/>
    <w:rsid w:val="00734F99"/>
    <w:rsid w:val="00745541"/>
    <w:rsid w:val="007455BA"/>
    <w:rsid w:val="00746170"/>
    <w:rsid w:val="00753705"/>
    <w:rsid w:val="00755751"/>
    <w:rsid w:val="00760722"/>
    <w:rsid w:val="00760BEE"/>
    <w:rsid w:val="0076136B"/>
    <w:rsid w:val="00761516"/>
    <w:rsid w:val="007628C3"/>
    <w:rsid w:val="00762980"/>
    <w:rsid w:val="00763D59"/>
    <w:rsid w:val="007728C4"/>
    <w:rsid w:val="00772E15"/>
    <w:rsid w:val="00785099"/>
    <w:rsid w:val="007A135F"/>
    <w:rsid w:val="007A706C"/>
    <w:rsid w:val="007A7C3C"/>
    <w:rsid w:val="007B1A65"/>
    <w:rsid w:val="007B3534"/>
    <w:rsid w:val="007B3BA4"/>
    <w:rsid w:val="007B60A7"/>
    <w:rsid w:val="007B668B"/>
    <w:rsid w:val="007B6A5A"/>
    <w:rsid w:val="007C1FA7"/>
    <w:rsid w:val="007C4CAB"/>
    <w:rsid w:val="007C6C47"/>
    <w:rsid w:val="007F1839"/>
    <w:rsid w:val="007F3BA5"/>
    <w:rsid w:val="007F424F"/>
    <w:rsid w:val="008016D4"/>
    <w:rsid w:val="008038C3"/>
    <w:rsid w:val="00803B6C"/>
    <w:rsid w:val="008060B8"/>
    <w:rsid w:val="00813B26"/>
    <w:rsid w:val="00820036"/>
    <w:rsid w:val="0082140D"/>
    <w:rsid w:val="0082351C"/>
    <w:rsid w:val="0082492E"/>
    <w:rsid w:val="008307E8"/>
    <w:rsid w:val="00831AB0"/>
    <w:rsid w:val="00836D8E"/>
    <w:rsid w:val="0084112F"/>
    <w:rsid w:val="00842735"/>
    <w:rsid w:val="00847801"/>
    <w:rsid w:val="0085154D"/>
    <w:rsid w:val="008647A6"/>
    <w:rsid w:val="00864A8F"/>
    <w:rsid w:val="00872588"/>
    <w:rsid w:val="008733BE"/>
    <w:rsid w:val="00875AD6"/>
    <w:rsid w:val="00876132"/>
    <w:rsid w:val="00877298"/>
    <w:rsid w:val="00880928"/>
    <w:rsid w:val="00880EF8"/>
    <w:rsid w:val="00880FAD"/>
    <w:rsid w:val="0088121E"/>
    <w:rsid w:val="00883ED4"/>
    <w:rsid w:val="00886F7E"/>
    <w:rsid w:val="00893ED2"/>
    <w:rsid w:val="008B176A"/>
    <w:rsid w:val="008B1A27"/>
    <w:rsid w:val="008B1D47"/>
    <w:rsid w:val="008B2A7C"/>
    <w:rsid w:val="008B5F1D"/>
    <w:rsid w:val="008C6773"/>
    <w:rsid w:val="008D140F"/>
    <w:rsid w:val="008D4E2A"/>
    <w:rsid w:val="008D5794"/>
    <w:rsid w:val="008D6096"/>
    <w:rsid w:val="008E251D"/>
    <w:rsid w:val="008E2DF7"/>
    <w:rsid w:val="008E74E4"/>
    <w:rsid w:val="008F5E9C"/>
    <w:rsid w:val="0090068F"/>
    <w:rsid w:val="00902211"/>
    <w:rsid w:val="009041E7"/>
    <w:rsid w:val="009057F2"/>
    <w:rsid w:val="00906959"/>
    <w:rsid w:val="0090772B"/>
    <w:rsid w:val="0091161C"/>
    <w:rsid w:val="00911B34"/>
    <w:rsid w:val="0092120A"/>
    <w:rsid w:val="00921E8B"/>
    <w:rsid w:val="00923B89"/>
    <w:rsid w:val="00924162"/>
    <w:rsid w:val="0092658D"/>
    <w:rsid w:val="00927057"/>
    <w:rsid w:val="009313C3"/>
    <w:rsid w:val="00933EAF"/>
    <w:rsid w:val="0093527E"/>
    <w:rsid w:val="00941698"/>
    <w:rsid w:val="0094530A"/>
    <w:rsid w:val="00945901"/>
    <w:rsid w:val="00950B96"/>
    <w:rsid w:val="00952441"/>
    <w:rsid w:val="00953168"/>
    <w:rsid w:val="00954A95"/>
    <w:rsid w:val="00955FFA"/>
    <w:rsid w:val="009576E3"/>
    <w:rsid w:val="009611B0"/>
    <w:rsid w:val="0096187C"/>
    <w:rsid w:val="009642B8"/>
    <w:rsid w:val="009645B1"/>
    <w:rsid w:val="0097180B"/>
    <w:rsid w:val="00971CEC"/>
    <w:rsid w:val="00971FEE"/>
    <w:rsid w:val="00972289"/>
    <w:rsid w:val="00973FD7"/>
    <w:rsid w:val="009758B3"/>
    <w:rsid w:val="0098091C"/>
    <w:rsid w:val="009845A9"/>
    <w:rsid w:val="00991AB6"/>
    <w:rsid w:val="00991C78"/>
    <w:rsid w:val="00991D87"/>
    <w:rsid w:val="009A2BCF"/>
    <w:rsid w:val="009A2BE8"/>
    <w:rsid w:val="009A5B9F"/>
    <w:rsid w:val="009A795C"/>
    <w:rsid w:val="009B120C"/>
    <w:rsid w:val="009B348A"/>
    <w:rsid w:val="009C369A"/>
    <w:rsid w:val="009C3E3F"/>
    <w:rsid w:val="009C6FBA"/>
    <w:rsid w:val="009D00F8"/>
    <w:rsid w:val="009D23CB"/>
    <w:rsid w:val="009D32D6"/>
    <w:rsid w:val="009D6924"/>
    <w:rsid w:val="009E0573"/>
    <w:rsid w:val="009E470B"/>
    <w:rsid w:val="009E5BF9"/>
    <w:rsid w:val="009E5DAF"/>
    <w:rsid w:val="009E79E6"/>
    <w:rsid w:val="009F09E8"/>
    <w:rsid w:val="009F175F"/>
    <w:rsid w:val="009F1EBE"/>
    <w:rsid w:val="009F3976"/>
    <w:rsid w:val="009F4A78"/>
    <w:rsid w:val="009F5FED"/>
    <w:rsid w:val="00A029B0"/>
    <w:rsid w:val="00A1044D"/>
    <w:rsid w:val="00A166F3"/>
    <w:rsid w:val="00A22567"/>
    <w:rsid w:val="00A255BD"/>
    <w:rsid w:val="00A256F6"/>
    <w:rsid w:val="00A35231"/>
    <w:rsid w:val="00A3707E"/>
    <w:rsid w:val="00A40840"/>
    <w:rsid w:val="00A44AEB"/>
    <w:rsid w:val="00A44D3E"/>
    <w:rsid w:val="00A565FB"/>
    <w:rsid w:val="00A6228C"/>
    <w:rsid w:val="00A665E4"/>
    <w:rsid w:val="00A70784"/>
    <w:rsid w:val="00A72A02"/>
    <w:rsid w:val="00A82F7E"/>
    <w:rsid w:val="00A84C5A"/>
    <w:rsid w:val="00A858F5"/>
    <w:rsid w:val="00A95971"/>
    <w:rsid w:val="00A96A95"/>
    <w:rsid w:val="00AA3F82"/>
    <w:rsid w:val="00AC2F52"/>
    <w:rsid w:val="00AC361F"/>
    <w:rsid w:val="00AC3995"/>
    <w:rsid w:val="00AC6504"/>
    <w:rsid w:val="00AC7735"/>
    <w:rsid w:val="00AD5C71"/>
    <w:rsid w:val="00AE177F"/>
    <w:rsid w:val="00AE7E4D"/>
    <w:rsid w:val="00AF01B7"/>
    <w:rsid w:val="00AF3C8A"/>
    <w:rsid w:val="00AF3FB2"/>
    <w:rsid w:val="00AF4DB4"/>
    <w:rsid w:val="00AF4F76"/>
    <w:rsid w:val="00B04545"/>
    <w:rsid w:val="00B04E84"/>
    <w:rsid w:val="00B10797"/>
    <w:rsid w:val="00B125A9"/>
    <w:rsid w:val="00B128AB"/>
    <w:rsid w:val="00B14346"/>
    <w:rsid w:val="00B2188B"/>
    <w:rsid w:val="00B24223"/>
    <w:rsid w:val="00B2516E"/>
    <w:rsid w:val="00B266B5"/>
    <w:rsid w:val="00B2773E"/>
    <w:rsid w:val="00B305D5"/>
    <w:rsid w:val="00B3462C"/>
    <w:rsid w:val="00B35CDE"/>
    <w:rsid w:val="00B36E2E"/>
    <w:rsid w:val="00B375E6"/>
    <w:rsid w:val="00B43F06"/>
    <w:rsid w:val="00B43FDA"/>
    <w:rsid w:val="00B441E0"/>
    <w:rsid w:val="00B4439E"/>
    <w:rsid w:val="00B51B62"/>
    <w:rsid w:val="00B5452C"/>
    <w:rsid w:val="00B54BAB"/>
    <w:rsid w:val="00B5596C"/>
    <w:rsid w:val="00B63124"/>
    <w:rsid w:val="00B66D72"/>
    <w:rsid w:val="00B730E4"/>
    <w:rsid w:val="00B74A01"/>
    <w:rsid w:val="00B74EFE"/>
    <w:rsid w:val="00B75688"/>
    <w:rsid w:val="00B80120"/>
    <w:rsid w:val="00B809F0"/>
    <w:rsid w:val="00B85F6D"/>
    <w:rsid w:val="00B871ED"/>
    <w:rsid w:val="00B924A7"/>
    <w:rsid w:val="00B95C89"/>
    <w:rsid w:val="00B95CF4"/>
    <w:rsid w:val="00B96AE2"/>
    <w:rsid w:val="00B970CF"/>
    <w:rsid w:val="00BA0697"/>
    <w:rsid w:val="00BA1712"/>
    <w:rsid w:val="00BA1EEB"/>
    <w:rsid w:val="00BA1F1A"/>
    <w:rsid w:val="00BA4238"/>
    <w:rsid w:val="00BA5A82"/>
    <w:rsid w:val="00BA5DCC"/>
    <w:rsid w:val="00BA6CB6"/>
    <w:rsid w:val="00BB0B59"/>
    <w:rsid w:val="00BB11FE"/>
    <w:rsid w:val="00BB3DAA"/>
    <w:rsid w:val="00BB6FE2"/>
    <w:rsid w:val="00BB71E2"/>
    <w:rsid w:val="00BC14F4"/>
    <w:rsid w:val="00BC1D96"/>
    <w:rsid w:val="00BC37E8"/>
    <w:rsid w:val="00BC48FE"/>
    <w:rsid w:val="00BD37C5"/>
    <w:rsid w:val="00BE0BFA"/>
    <w:rsid w:val="00BE48DA"/>
    <w:rsid w:val="00BE4CB5"/>
    <w:rsid w:val="00BE7200"/>
    <w:rsid w:val="00BE78E1"/>
    <w:rsid w:val="00BF3E92"/>
    <w:rsid w:val="00C037D1"/>
    <w:rsid w:val="00C03AF8"/>
    <w:rsid w:val="00C0471C"/>
    <w:rsid w:val="00C06220"/>
    <w:rsid w:val="00C065D2"/>
    <w:rsid w:val="00C10054"/>
    <w:rsid w:val="00C23F22"/>
    <w:rsid w:val="00C30065"/>
    <w:rsid w:val="00C32F46"/>
    <w:rsid w:val="00C33FE6"/>
    <w:rsid w:val="00C345A6"/>
    <w:rsid w:val="00C352E2"/>
    <w:rsid w:val="00C360A9"/>
    <w:rsid w:val="00C41837"/>
    <w:rsid w:val="00C42577"/>
    <w:rsid w:val="00C47313"/>
    <w:rsid w:val="00C5202F"/>
    <w:rsid w:val="00C52B89"/>
    <w:rsid w:val="00C53837"/>
    <w:rsid w:val="00C53C28"/>
    <w:rsid w:val="00C53C58"/>
    <w:rsid w:val="00C5486C"/>
    <w:rsid w:val="00C54AB0"/>
    <w:rsid w:val="00C56F03"/>
    <w:rsid w:val="00C57F1E"/>
    <w:rsid w:val="00C57FC6"/>
    <w:rsid w:val="00C73697"/>
    <w:rsid w:val="00C742B9"/>
    <w:rsid w:val="00C751E4"/>
    <w:rsid w:val="00C77734"/>
    <w:rsid w:val="00C81C4A"/>
    <w:rsid w:val="00C867F6"/>
    <w:rsid w:val="00C91195"/>
    <w:rsid w:val="00C9204C"/>
    <w:rsid w:val="00C94806"/>
    <w:rsid w:val="00C94D0E"/>
    <w:rsid w:val="00C96893"/>
    <w:rsid w:val="00CA1A69"/>
    <w:rsid w:val="00CA1AAB"/>
    <w:rsid w:val="00CA6367"/>
    <w:rsid w:val="00CB44B7"/>
    <w:rsid w:val="00CC0912"/>
    <w:rsid w:val="00CC1A4E"/>
    <w:rsid w:val="00CC3228"/>
    <w:rsid w:val="00CC33A4"/>
    <w:rsid w:val="00CD3F32"/>
    <w:rsid w:val="00CE4DFF"/>
    <w:rsid w:val="00CE7387"/>
    <w:rsid w:val="00CF0DBD"/>
    <w:rsid w:val="00CF1ADB"/>
    <w:rsid w:val="00CF26CD"/>
    <w:rsid w:val="00D00AD8"/>
    <w:rsid w:val="00D0770C"/>
    <w:rsid w:val="00D0778B"/>
    <w:rsid w:val="00D107FB"/>
    <w:rsid w:val="00D1120C"/>
    <w:rsid w:val="00D11537"/>
    <w:rsid w:val="00D178BF"/>
    <w:rsid w:val="00D17BCD"/>
    <w:rsid w:val="00D20B00"/>
    <w:rsid w:val="00D25ABC"/>
    <w:rsid w:val="00D25B8A"/>
    <w:rsid w:val="00D306CB"/>
    <w:rsid w:val="00D31AD1"/>
    <w:rsid w:val="00D32BB2"/>
    <w:rsid w:val="00D37714"/>
    <w:rsid w:val="00D42AF2"/>
    <w:rsid w:val="00D45593"/>
    <w:rsid w:val="00D52080"/>
    <w:rsid w:val="00D55774"/>
    <w:rsid w:val="00D623D1"/>
    <w:rsid w:val="00D6396D"/>
    <w:rsid w:val="00D7075A"/>
    <w:rsid w:val="00D7209B"/>
    <w:rsid w:val="00D75232"/>
    <w:rsid w:val="00D75305"/>
    <w:rsid w:val="00D7550C"/>
    <w:rsid w:val="00D805C3"/>
    <w:rsid w:val="00D82679"/>
    <w:rsid w:val="00D83217"/>
    <w:rsid w:val="00D84521"/>
    <w:rsid w:val="00D9423E"/>
    <w:rsid w:val="00DA1071"/>
    <w:rsid w:val="00DA2066"/>
    <w:rsid w:val="00DA23D7"/>
    <w:rsid w:val="00DA3FFA"/>
    <w:rsid w:val="00DB6923"/>
    <w:rsid w:val="00DC1DDA"/>
    <w:rsid w:val="00DC32F7"/>
    <w:rsid w:val="00DC58A9"/>
    <w:rsid w:val="00DC65A7"/>
    <w:rsid w:val="00DD1BEE"/>
    <w:rsid w:val="00DD2264"/>
    <w:rsid w:val="00DD27B0"/>
    <w:rsid w:val="00DD2838"/>
    <w:rsid w:val="00DD4008"/>
    <w:rsid w:val="00DD5355"/>
    <w:rsid w:val="00DF1781"/>
    <w:rsid w:val="00DF272C"/>
    <w:rsid w:val="00DF27E3"/>
    <w:rsid w:val="00DF3559"/>
    <w:rsid w:val="00DF46CE"/>
    <w:rsid w:val="00DF5AE4"/>
    <w:rsid w:val="00E05BA1"/>
    <w:rsid w:val="00E06409"/>
    <w:rsid w:val="00E1125B"/>
    <w:rsid w:val="00E11A92"/>
    <w:rsid w:val="00E12FFA"/>
    <w:rsid w:val="00E14DC4"/>
    <w:rsid w:val="00E2588C"/>
    <w:rsid w:val="00E31652"/>
    <w:rsid w:val="00E33DEE"/>
    <w:rsid w:val="00E3468F"/>
    <w:rsid w:val="00E375A2"/>
    <w:rsid w:val="00E40192"/>
    <w:rsid w:val="00E4118D"/>
    <w:rsid w:val="00E4129B"/>
    <w:rsid w:val="00E43C02"/>
    <w:rsid w:val="00E465ED"/>
    <w:rsid w:val="00E46884"/>
    <w:rsid w:val="00E50F2C"/>
    <w:rsid w:val="00E54DC3"/>
    <w:rsid w:val="00E55576"/>
    <w:rsid w:val="00E60D2D"/>
    <w:rsid w:val="00E724A1"/>
    <w:rsid w:val="00E741DA"/>
    <w:rsid w:val="00E74C10"/>
    <w:rsid w:val="00E755A8"/>
    <w:rsid w:val="00E77870"/>
    <w:rsid w:val="00E843FF"/>
    <w:rsid w:val="00E947C0"/>
    <w:rsid w:val="00E96BA2"/>
    <w:rsid w:val="00EA3F41"/>
    <w:rsid w:val="00EA4AD3"/>
    <w:rsid w:val="00EA50F5"/>
    <w:rsid w:val="00EA6B7A"/>
    <w:rsid w:val="00EA705F"/>
    <w:rsid w:val="00EB610C"/>
    <w:rsid w:val="00EC3602"/>
    <w:rsid w:val="00EC3852"/>
    <w:rsid w:val="00ED0318"/>
    <w:rsid w:val="00ED1666"/>
    <w:rsid w:val="00ED2C29"/>
    <w:rsid w:val="00ED3117"/>
    <w:rsid w:val="00ED3CDB"/>
    <w:rsid w:val="00ED4498"/>
    <w:rsid w:val="00ED44E6"/>
    <w:rsid w:val="00ED58D9"/>
    <w:rsid w:val="00ED6212"/>
    <w:rsid w:val="00EE5701"/>
    <w:rsid w:val="00EE69B4"/>
    <w:rsid w:val="00EE72CB"/>
    <w:rsid w:val="00EE746F"/>
    <w:rsid w:val="00EF1571"/>
    <w:rsid w:val="00EF556E"/>
    <w:rsid w:val="00EF6CC7"/>
    <w:rsid w:val="00F00F57"/>
    <w:rsid w:val="00F04373"/>
    <w:rsid w:val="00F046FA"/>
    <w:rsid w:val="00F1074A"/>
    <w:rsid w:val="00F12A96"/>
    <w:rsid w:val="00F12C3A"/>
    <w:rsid w:val="00F130E4"/>
    <w:rsid w:val="00F13266"/>
    <w:rsid w:val="00F173EF"/>
    <w:rsid w:val="00F354C1"/>
    <w:rsid w:val="00F37AC3"/>
    <w:rsid w:val="00F57AD1"/>
    <w:rsid w:val="00F57C8C"/>
    <w:rsid w:val="00F60C22"/>
    <w:rsid w:val="00F6599D"/>
    <w:rsid w:val="00F7146F"/>
    <w:rsid w:val="00F72459"/>
    <w:rsid w:val="00F750F9"/>
    <w:rsid w:val="00F75679"/>
    <w:rsid w:val="00F76F54"/>
    <w:rsid w:val="00F84FA3"/>
    <w:rsid w:val="00F87FE6"/>
    <w:rsid w:val="00F91EAF"/>
    <w:rsid w:val="00F95D36"/>
    <w:rsid w:val="00F9634A"/>
    <w:rsid w:val="00FA1BEC"/>
    <w:rsid w:val="00FB087A"/>
    <w:rsid w:val="00FB4ED3"/>
    <w:rsid w:val="00FC35B3"/>
    <w:rsid w:val="00FD5F1E"/>
    <w:rsid w:val="00FD723A"/>
    <w:rsid w:val="00FD7394"/>
    <w:rsid w:val="00FD7CC3"/>
    <w:rsid w:val="00FE1BCA"/>
    <w:rsid w:val="00FE20F3"/>
    <w:rsid w:val="00FE31B4"/>
    <w:rsid w:val="00FE681D"/>
    <w:rsid w:val="00FF11C7"/>
    <w:rsid w:val="00FF4453"/>
    <w:rsid w:val="00FF7540"/>
    <w:rsid w:val="00FF7D1A"/>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07314">
      <w:bodyDiv w:val="1"/>
      <w:marLeft w:val="0"/>
      <w:marRight w:val="0"/>
      <w:marTop w:val="0"/>
      <w:marBottom w:val="0"/>
      <w:divBdr>
        <w:top w:val="none" w:sz="0" w:space="0" w:color="auto"/>
        <w:left w:val="none" w:sz="0" w:space="0" w:color="auto"/>
        <w:bottom w:val="none" w:sz="0" w:space="0" w:color="auto"/>
        <w:right w:val="none" w:sz="0" w:space="0" w:color="auto"/>
      </w:divBdr>
    </w:div>
    <w:div w:id="1231119386">
      <w:bodyDiv w:val="1"/>
      <w:marLeft w:val="0"/>
      <w:marRight w:val="0"/>
      <w:marTop w:val="0"/>
      <w:marBottom w:val="0"/>
      <w:divBdr>
        <w:top w:val="none" w:sz="0" w:space="0" w:color="auto"/>
        <w:left w:val="none" w:sz="0" w:space="0" w:color="auto"/>
        <w:bottom w:val="none" w:sz="0" w:space="0" w:color="auto"/>
        <w:right w:val="none" w:sz="0" w:space="0" w:color="auto"/>
      </w:divBdr>
    </w:div>
    <w:div w:id="1831172587">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a.Petrony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A097-3D0C-499E-B0CD-BA54536B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11262</Words>
  <Characters>6420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29</cp:revision>
  <cp:lastPrinted>2015-10-20T06:51:00Z</cp:lastPrinted>
  <dcterms:created xsi:type="dcterms:W3CDTF">2015-10-19T11:07:00Z</dcterms:created>
  <dcterms:modified xsi:type="dcterms:W3CDTF">2015-10-20T07:13:00Z</dcterms:modified>
</cp:coreProperties>
</file>