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53457B" w:rsidRDefault="0053457B" w:rsidP="0053457B">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9" o:title=""/>
          </v:shape>
          <o:OLEObject Type="Embed" ProgID="Word.Picture.8" ShapeID="_x0000_i1025" DrawAspect="Content" ObjectID="_1496491873" r:id="rId10"/>
        </w:object>
      </w:r>
    </w:p>
    <w:p w:rsidR="0053457B" w:rsidRPr="00907C82" w:rsidRDefault="0053457B" w:rsidP="0053457B">
      <w:pPr>
        <w:jc w:val="center"/>
        <w:rPr>
          <w:sz w:val="24"/>
          <w:szCs w:val="24"/>
        </w:rPr>
      </w:pPr>
    </w:p>
    <w:p w:rsidR="0053457B" w:rsidRDefault="0053457B" w:rsidP="0053457B">
      <w:pPr>
        <w:pStyle w:val="Antrat1"/>
        <w:tabs>
          <w:tab w:val="left" w:pos="900"/>
        </w:tabs>
        <w:jc w:val="center"/>
        <w:rPr>
          <w:sz w:val="24"/>
          <w:szCs w:val="24"/>
        </w:rPr>
      </w:pPr>
      <w:r w:rsidRPr="00907C82">
        <w:rPr>
          <w:sz w:val="24"/>
          <w:szCs w:val="24"/>
        </w:rPr>
        <w:t>VIEŠŲJŲ PIRKIMŲ TARNYBA</w:t>
      </w:r>
    </w:p>
    <w:p w:rsidR="0053457B" w:rsidRDefault="0053457B" w:rsidP="0053457B">
      <w:pPr>
        <w:pStyle w:val="Antrat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Antrat1"/>
        <w:tabs>
          <w:tab w:val="left" w:pos="900"/>
        </w:tabs>
        <w:jc w:val="center"/>
        <w:rPr>
          <w:sz w:val="24"/>
          <w:szCs w:val="24"/>
        </w:rPr>
      </w:pPr>
      <w:r w:rsidRPr="00427FA0">
        <w:rPr>
          <w:sz w:val="24"/>
          <w:szCs w:val="24"/>
        </w:rPr>
        <w:t>VIEŠŲJŲ PIRKIMŲ VERTINIMO IŠVADA</w:t>
      </w:r>
    </w:p>
    <w:p w:rsidR="0053457B" w:rsidRDefault="0053457B" w:rsidP="0053457B">
      <w:pPr>
        <w:pStyle w:val="Default"/>
      </w:pPr>
    </w:p>
    <w:p w:rsidR="0053457B" w:rsidRDefault="0053457B" w:rsidP="0053457B">
      <w:pPr>
        <w:pStyle w:val="Default"/>
        <w:tabs>
          <w:tab w:val="left" w:pos="3977"/>
          <w:tab w:val="center" w:pos="4819"/>
        </w:tabs>
      </w:pPr>
      <w:r>
        <w:tab/>
        <w:t>201</w:t>
      </w:r>
      <w:r w:rsidR="007A706C">
        <w:t>5</w:t>
      </w:r>
      <w:r>
        <w:t>-</w:t>
      </w:r>
      <w:r w:rsidR="007A706C">
        <w:t>0</w:t>
      </w:r>
      <w:r w:rsidR="00A41D82">
        <w:t>6</w:t>
      </w:r>
      <w:r>
        <w:t>-</w:t>
      </w:r>
      <w:r w:rsidR="007A706C">
        <w:t xml:space="preserve">     </w:t>
      </w:r>
      <w:r>
        <w:t>Nr. 4S-</w:t>
      </w:r>
    </w:p>
    <w:p w:rsidR="0053457B" w:rsidRDefault="0053457B" w:rsidP="0053457B">
      <w:pPr>
        <w:pStyle w:val="Default"/>
        <w:ind w:left="709"/>
        <w:jc w:val="center"/>
      </w:pPr>
    </w:p>
    <w:p w:rsidR="0053457B" w:rsidRPr="0094726D" w:rsidRDefault="0053457B" w:rsidP="0094726D">
      <w:pPr>
        <w:pStyle w:val="Default"/>
        <w:ind w:left="4597"/>
      </w:pPr>
      <w:r>
        <w:t>Vilnius</w:t>
      </w:r>
    </w:p>
    <w:p w:rsidR="00DB72DE" w:rsidRPr="001B3904" w:rsidRDefault="00DB72DE" w:rsidP="0053457B">
      <w:pPr>
        <w:rPr>
          <w:b/>
          <w:sz w:val="24"/>
          <w:szCs w:val="24"/>
        </w:rPr>
      </w:pPr>
    </w:p>
    <w:p w:rsidR="0053457B" w:rsidRPr="00880FAD" w:rsidRDefault="0053457B" w:rsidP="00E74F9E">
      <w:pPr>
        <w:ind w:firstLine="851"/>
        <w:jc w:val="both"/>
        <w:rPr>
          <w:bCs/>
          <w:sz w:val="24"/>
          <w:szCs w:val="24"/>
        </w:rPr>
      </w:pPr>
      <w:r w:rsidRPr="00762980">
        <w:rPr>
          <w:sz w:val="24"/>
          <w:szCs w:val="24"/>
        </w:rPr>
        <w:t>Viešųjų pirkimų tarnyba (toliau – Tarnyba), vadovaudamasi Lietuvos Respublikos viešųjų pirkimų įstatymo 8</w:t>
      </w:r>
      <w:r w:rsidRPr="00762980">
        <w:rPr>
          <w:sz w:val="24"/>
          <w:szCs w:val="24"/>
          <w:vertAlign w:val="superscript"/>
        </w:rPr>
        <w:t>2</w:t>
      </w:r>
      <w:r w:rsidRPr="00762980">
        <w:rPr>
          <w:sz w:val="24"/>
          <w:szCs w:val="24"/>
        </w:rPr>
        <w:t xml:space="preserve"> straipsnio 1 dalies 2 punktu, atliko </w:t>
      </w:r>
      <w:r w:rsidR="00C85E3B">
        <w:rPr>
          <w:sz w:val="24"/>
          <w:szCs w:val="24"/>
        </w:rPr>
        <w:t xml:space="preserve">VĮ Klaipėdos valstybinio jūrų uosto direkcijos </w:t>
      </w:r>
      <w:r w:rsidR="00A35231" w:rsidRPr="00880FAD">
        <w:rPr>
          <w:sz w:val="24"/>
          <w:szCs w:val="24"/>
        </w:rPr>
        <w:t>vykd</w:t>
      </w:r>
      <w:r w:rsidR="00C85E3B">
        <w:rPr>
          <w:sz w:val="24"/>
          <w:szCs w:val="24"/>
        </w:rPr>
        <w:t>yto</w:t>
      </w:r>
      <w:r w:rsidR="00F93D6A">
        <w:rPr>
          <w:sz w:val="24"/>
          <w:szCs w:val="24"/>
        </w:rPr>
        <w:t xml:space="preserve"> </w:t>
      </w:r>
      <w:r w:rsidR="00DB72DE">
        <w:rPr>
          <w:sz w:val="24"/>
          <w:szCs w:val="24"/>
        </w:rPr>
        <w:t xml:space="preserve">atviro </w:t>
      </w:r>
      <w:r w:rsidR="00A35231" w:rsidRPr="00880FAD">
        <w:rPr>
          <w:sz w:val="24"/>
          <w:szCs w:val="24"/>
        </w:rPr>
        <w:t>konkurso „</w:t>
      </w:r>
      <w:r w:rsidR="00A41D82">
        <w:rPr>
          <w:sz w:val="24"/>
          <w:szCs w:val="24"/>
        </w:rPr>
        <w:t>K</w:t>
      </w:r>
      <w:r w:rsidR="00C85E3B">
        <w:rPr>
          <w:sz w:val="24"/>
          <w:szCs w:val="24"/>
        </w:rPr>
        <w:t xml:space="preserve">laipėdos valstybinio jūrų uosto vidinio laivybos kanalo nuo PK(-5,5) iki PK(21) (I gilinimo darbų etapas) gilinimo darbai“ </w:t>
      </w:r>
      <w:r w:rsidRPr="00880FAD">
        <w:rPr>
          <w:sz w:val="24"/>
          <w:szCs w:val="24"/>
        </w:rPr>
        <w:t>(</w:t>
      </w:r>
      <w:r w:rsidR="004C7066" w:rsidRPr="00880FAD">
        <w:rPr>
          <w:sz w:val="24"/>
          <w:szCs w:val="24"/>
        </w:rPr>
        <w:t>201</w:t>
      </w:r>
      <w:r w:rsidR="00A41D82">
        <w:rPr>
          <w:sz w:val="24"/>
          <w:szCs w:val="24"/>
        </w:rPr>
        <w:t>5-0</w:t>
      </w:r>
      <w:r w:rsidR="000E2963">
        <w:rPr>
          <w:sz w:val="24"/>
          <w:szCs w:val="24"/>
        </w:rPr>
        <w:t>2-09</w:t>
      </w:r>
      <w:r w:rsidR="004C7066" w:rsidRPr="00880FAD">
        <w:rPr>
          <w:sz w:val="24"/>
          <w:szCs w:val="24"/>
        </w:rPr>
        <w:t xml:space="preserve"> skelbtas </w:t>
      </w:r>
      <w:r w:rsidRPr="00880FAD">
        <w:rPr>
          <w:sz w:val="24"/>
          <w:szCs w:val="24"/>
        </w:rPr>
        <w:t>Centrinėje viešųjų pirkimų informacinėje sistemoje (toliau – CVP IS)</w:t>
      </w:r>
      <w:r w:rsidR="00491B0A" w:rsidRPr="00880FAD">
        <w:rPr>
          <w:sz w:val="24"/>
          <w:szCs w:val="24"/>
        </w:rPr>
        <w:t>,</w:t>
      </w:r>
      <w:r w:rsidRPr="00880FAD">
        <w:rPr>
          <w:sz w:val="24"/>
          <w:szCs w:val="24"/>
        </w:rPr>
        <w:t xml:space="preserve"> </w:t>
      </w:r>
      <w:r w:rsidR="004C7066" w:rsidRPr="00880FAD">
        <w:rPr>
          <w:sz w:val="24"/>
          <w:szCs w:val="24"/>
        </w:rPr>
        <w:t xml:space="preserve">pirkimo Nr. </w:t>
      </w:r>
      <w:r w:rsidR="00C85E3B">
        <w:rPr>
          <w:sz w:val="24"/>
          <w:szCs w:val="24"/>
        </w:rPr>
        <w:t>159907</w:t>
      </w:r>
      <w:r w:rsidR="004C7066" w:rsidRPr="00880FAD">
        <w:rPr>
          <w:sz w:val="24"/>
          <w:szCs w:val="24"/>
        </w:rPr>
        <w:t xml:space="preserve">, </w:t>
      </w:r>
      <w:r w:rsidRPr="00880FAD">
        <w:rPr>
          <w:sz w:val="24"/>
          <w:szCs w:val="24"/>
        </w:rPr>
        <w:t>toliau – Pirkimas) vertinimą</w:t>
      </w:r>
      <w:r w:rsidR="00BA0697" w:rsidRPr="00880FAD">
        <w:rPr>
          <w:bCs/>
          <w:sz w:val="24"/>
          <w:szCs w:val="24"/>
        </w:rPr>
        <w:t xml:space="preserve"> ir teikia</w:t>
      </w:r>
      <w:r w:rsidR="00927057" w:rsidRPr="00880FAD">
        <w:rPr>
          <w:bCs/>
          <w:sz w:val="24"/>
          <w:szCs w:val="24"/>
        </w:rPr>
        <w:t xml:space="preserve"> Pirkimo vertinimo išvadą.</w:t>
      </w:r>
    </w:p>
    <w:p w:rsidR="00A80F31" w:rsidRDefault="00F7704B" w:rsidP="00E74F9E">
      <w:pPr>
        <w:ind w:firstLine="851"/>
        <w:jc w:val="both"/>
        <w:rPr>
          <w:sz w:val="24"/>
          <w:szCs w:val="24"/>
        </w:rPr>
      </w:pPr>
      <w:r>
        <w:rPr>
          <w:sz w:val="24"/>
          <w:szCs w:val="24"/>
        </w:rPr>
        <w:t>Perkančioji organizacija</w:t>
      </w:r>
      <w:r w:rsidR="00506D79">
        <w:rPr>
          <w:sz w:val="24"/>
          <w:szCs w:val="24"/>
        </w:rPr>
        <w:t xml:space="preserve"> </w:t>
      </w:r>
      <w:r w:rsidR="00864A8F" w:rsidRPr="00762980">
        <w:rPr>
          <w:sz w:val="24"/>
          <w:szCs w:val="24"/>
        </w:rPr>
        <w:t>Pirkimą atlik</w:t>
      </w:r>
      <w:r w:rsidR="00226025">
        <w:rPr>
          <w:sz w:val="24"/>
          <w:szCs w:val="24"/>
        </w:rPr>
        <w:t>o</w:t>
      </w:r>
      <w:r w:rsidR="00864A8F" w:rsidRPr="00762980">
        <w:rPr>
          <w:sz w:val="24"/>
          <w:szCs w:val="24"/>
        </w:rPr>
        <w:t xml:space="preserve"> pagal</w:t>
      </w:r>
      <w:r w:rsidR="007A706C" w:rsidRPr="007A706C">
        <w:rPr>
          <w:sz w:val="24"/>
          <w:szCs w:val="24"/>
        </w:rPr>
        <w:t xml:space="preserve"> </w:t>
      </w:r>
      <w:r w:rsidR="00010BD8" w:rsidRPr="00762980">
        <w:rPr>
          <w:sz w:val="24"/>
          <w:szCs w:val="24"/>
        </w:rPr>
        <w:t xml:space="preserve">Lietuvos Respublikos viešųjų </w:t>
      </w:r>
      <w:r w:rsidR="007A706C" w:rsidRPr="00762980">
        <w:rPr>
          <w:sz w:val="24"/>
          <w:szCs w:val="24"/>
        </w:rPr>
        <w:t>pirkimų įstatym</w:t>
      </w:r>
      <w:r w:rsidR="007A706C">
        <w:rPr>
          <w:sz w:val="24"/>
          <w:szCs w:val="24"/>
        </w:rPr>
        <w:t>ą</w:t>
      </w:r>
      <w:r w:rsidR="007C055A">
        <w:rPr>
          <w:sz w:val="24"/>
          <w:szCs w:val="24"/>
        </w:rPr>
        <w:t xml:space="preserve"> (redakcija nuo 2015-01-01</w:t>
      </w:r>
      <w:r w:rsidR="00010BD8">
        <w:rPr>
          <w:sz w:val="24"/>
          <w:szCs w:val="24"/>
        </w:rPr>
        <w:t>)</w:t>
      </w:r>
      <w:r w:rsidR="007C055A">
        <w:rPr>
          <w:sz w:val="24"/>
          <w:szCs w:val="24"/>
        </w:rPr>
        <w:t xml:space="preserve"> (toliau – Viešųjų pirkimų įstatymas)</w:t>
      </w:r>
      <w:r w:rsidR="001F65C1">
        <w:rPr>
          <w:sz w:val="24"/>
          <w:szCs w:val="24"/>
        </w:rPr>
        <w:t xml:space="preserve"> </w:t>
      </w:r>
      <w:r w:rsidR="00843303">
        <w:rPr>
          <w:sz w:val="24"/>
          <w:szCs w:val="24"/>
        </w:rPr>
        <w:t xml:space="preserve">ir Pirkimo sąlygas, </w:t>
      </w:r>
      <w:r w:rsidR="006C1B7A">
        <w:rPr>
          <w:sz w:val="24"/>
          <w:szCs w:val="24"/>
        </w:rPr>
        <w:t xml:space="preserve">   </w:t>
      </w:r>
      <w:r w:rsidR="000E2963">
        <w:rPr>
          <w:sz w:val="24"/>
          <w:szCs w:val="24"/>
        </w:rPr>
        <w:t xml:space="preserve">2015-02-05 </w:t>
      </w:r>
      <w:r w:rsidR="00F93D6A">
        <w:rPr>
          <w:sz w:val="24"/>
          <w:szCs w:val="24"/>
        </w:rPr>
        <w:t xml:space="preserve">patvirtintas perkančiosios organizacijos </w:t>
      </w:r>
      <w:r w:rsidR="000E2963">
        <w:rPr>
          <w:sz w:val="24"/>
          <w:szCs w:val="24"/>
        </w:rPr>
        <w:t xml:space="preserve">viešojo </w:t>
      </w:r>
      <w:r w:rsidR="00F93D6A">
        <w:rPr>
          <w:sz w:val="24"/>
          <w:szCs w:val="24"/>
        </w:rPr>
        <w:t>pirkim</w:t>
      </w:r>
      <w:r w:rsidR="00956AD4">
        <w:rPr>
          <w:sz w:val="24"/>
          <w:szCs w:val="24"/>
        </w:rPr>
        <w:t>o</w:t>
      </w:r>
      <w:bookmarkStart w:id="2" w:name="_GoBack"/>
      <w:bookmarkEnd w:id="2"/>
      <w:r w:rsidR="00F93D6A">
        <w:rPr>
          <w:sz w:val="24"/>
          <w:szCs w:val="24"/>
        </w:rPr>
        <w:t xml:space="preserve"> komisijos</w:t>
      </w:r>
      <w:r w:rsidR="000E2963">
        <w:rPr>
          <w:sz w:val="24"/>
          <w:szCs w:val="24"/>
        </w:rPr>
        <w:t xml:space="preserve"> pirmininko</w:t>
      </w:r>
      <w:r w:rsidR="00F93D6A">
        <w:rPr>
          <w:sz w:val="24"/>
          <w:szCs w:val="24"/>
        </w:rPr>
        <w:t xml:space="preserve">, </w:t>
      </w:r>
      <w:r w:rsidR="0038668A">
        <w:rPr>
          <w:sz w:val="24"/>
          <w:szCs w:val="24"/>
        </w:rPr>
        <w:t>(toliau – Pirkimo sąlygos)</w:t>
      </w:r>
      <w:r w:rsidR="00226025">
        <w:rPr>
          <w:sz w:val="24"/>
          <w:szCs w:val="24"/>
        </w:rPr>
        <w:t>. Pirkimas finansuojamas iš 2007-2013 m. Europos Sąjungos struktūrinių fondų veiksmų programos.</w:t>
      </w:r>
    </w:p>
    <w:p w:rsidR="00A55B27" w:rsidRPr="00FF7BC8" w:rsidRDefault="00AB1CF9" w:rsidP="004D1CC0">
      <w:pPr>
        <w:pStyle w:val="Sraopastraipa"/>
        <w:tabs>
          <w:tab w:val="left" w:pos="900"/>
        </w:tabs>
        <w:ind w:left="0" w:firstLine="851"/>
        <w:jc w:val="both"/>
        <w:rPr>
          <w:bCs/>
          <w:sz w:val="24"/>
          <w:szCs w:val="24"/>
        </w:rPr>
      </w:pPr>
      <w:r w:rsidRPr="00EA50F5">
        <w:rPr>
          <w:sz w:val="24"/>
          <w:szCs w:val="24"/>
        </w:rPr>
        <w:t xml:space="preserve">Tarnyba, </w:t>
      </w:r>
      <w:r w:rsidR="004D1CC0">
        <w:rPr>
          <w:sz w:val="24"/>
          <w:szCs w:val="24"/>
        </w:rPr>
        <w:t xml:space="preserve">susipažinusi </w:t>
      </w:r>
      <w:r w:rsidRPr="00EA50F5">
        <w:rPr>
          <w:sz w:val="24"/>
          <w:szCs w:val="24"/>
        </w:rPr>
        <w:t xml:space="preserve">su </w:t>
      </w:r>
      <w:r w:rsidR="004D1CC0">
        <w:rPr>
          <w:sz w:val="24"/>
          <w:szCs w:val="24"/>
        </w:rPr>
        <w:t xml:space="preserve">perkančiosios organizacijos pateiktais dokumentais, susijusiais su </w:t>
      </w:r>
      <w:r w:rsidRPr="00EA50F5">
        <w:rPr>
          <w:sz w:val="24"/>
          <w:szCs w:val="24"/>
        </w:rPr>
        <w:t>Pirkim</w:t>
      </w:r>
      <w:r w:rsidR="004D1CC0">
        <w:rPr>
          <w:sz w:val="24"/>
          <w:szCs w:val="24"/>
        </w:rPr>
        <w:t xml:space="preserve">u, </w:t>
      </w:r>
      <w:r w:rsidRPr="00EA50F5">
        <w:rPr>
          <w:sz w:val="24"/>
          <w:szCs w:val="24"/>
        </w:rPr>
        <w:t>bei informacij</w:t>
      </w:r>
      <w:r w:rsidR="004D1CC0">
        <w:rPr>
          <w:sz w:val="24"/>
          <w:szCs w:val="24"/>
        </w:rPr>
        <w:t>a</w:t>
      </w:r>
      <w:r w:rsidRPr="00EA50F5">
        <w:rPr>
          <w:sz w:val="24"/>
          <w:szCs w:val="24"/>
        </w:rPr>
        <w:t xml:space="preserve"> pateikt</w:t>
      </w:r>
      <w:r w:rsidR="004D1CC0">
        <w:rPr>
          <w:sz w:val="24"/>
          <w:szCs w:val="24"/>
        </w:rPr>
        <w:t>a</w:t>
      </w:r>
      <w:r w:rsidRPr="00EA50F5">
        <w:rPr>
          <w:sz w:val="24"/>
          <w:szCs w:val="24"/>
        </w:rPr>
        <w:t xml:space="preserve"> CVP IS</w:t>
      </w:r>
      <w:r w:rsidR="004D1CC0">
        <w:rPr>
          <w:sz w:val="24"/>
          <w:szCs w:val="24"/>
        </w:rPr>
        <w:t xml:space="preserve">, pažymi, kad </w:t>
      </w:r>
      <w:r w:rsidR="006C0E9E">
        <w:rPr>
          <w:sz w:val="24"/>
          <w:szCs w:val="24"/>
        </w:rPr>
        <w:t>Pirkimui pasiūlymus pateikė penki tiekėjai. Tiekėjo</w:t>
      </w:r>
      <w:r w:rsidR="006C0E9E" w:rsidRPr="006C0E9E">
        <w:rPr>
          <w:sz w:val="24"/>
          <w:szCs w:val="24"/>
        </w:rPr>
        <w:t xml:space="preserve"> </w:t>
      </w:r>
      <w:proofErr w:type="spellStart"/>
      <w:r w:rsidR="006C0E9E" w:rsidRPr="005B443C">
        <w:rPr>
          <w:sz w:val="24"/>
          <w:szCs w:val="24"/>
        </w:rPr>
        <w:t>Wasa</w:t>
      </w:r>
      <w:proofErr w:type="spellEnd"/>
      <w:r w:rsidR="006C0E9E" w:rsidRPr="005B443C">
        <w:rPr>
          <w:sz w:val="24"/>
          <w:szCs w:val="24"/>
        </w:rPr>
        <w:t xml:space="preserve"> </w:t>
      </w:r>
      <w:proofErr w:type="spellStart"/>
      <w:r w:rsidR="006C0E9E" w:rsidRPr="005B443C">
        <w:rPr>
          <w:sz w:val="24"/>
          <w:szCs w:val="24"/>
        </w:rPr>
        <w:t>Dredging</w:t>
      </w:r>
      <w:proofErr w:type="spellEnd"/>
      <w:r w:rsidR="006C0E9E" w:rsidRPr="005B443C">
        <w:rPr>
          <w:sz w:val="24"/>
          <w:szCs w:val="24"/>
        </w:rPr>
        <w:t xml:space="preserve"> </w:t>
      </w:r>
      <w:proofErr w:type="spellStart"/>
      <w:r w:rsidR="006C0E9E" w:rsidRPr="005B443C">
        <w:rPr>
          <w:sz w:val="24"/>
          <w:szCs w:val="24"/>
        </w:rPr>
        <w:t>Oy</w:t>
      </w:r>
      <w:proofErr w:type="spellEnd"/>
      <w:r w:rsidR="006C0E9E" w:rsidRPr="005B443C">
        <w:rPr>
          <w:sz w:val="24"/>
          <w:szCs w:val="24"/>
        </w:rPr>
        <w:t xml:space="preserve"> </w:t>
      </w:r>
      <w:proofErr w:type="spellStart"/>
      <w:r w:rsidR="006C0E9E" w:rsidRPr="005B443C">
        <w:rPr>
          <w:sz w:val="24"/>
          <w:szCs w:val="24"/>
        </w:rPr>
        <w:t>Ltd</w:t>
      </w:r>
      <w:proofErr w:type="spellEnd"/>
      <w:r w:rsidR="006C0E9E" w:rsidRPr="005B443C">
        <w:rPr>
          <w:sz w:val="24"/>
          <w:szCs w:val="24"/>
        </w:rPr>
        <w:t xml:space="preserve"> ir UAB „</w:t>
      </w:r>
      <w:proofErr w:type="spellStart"/>
      <w:r w:rsidR="006C0E9E" w:rsidRPr="005B443C">
        <w:rPr>
          <w:sz w:val="24"/>
          <w:szCs w:val="24"/>
        </w:rPr>
        <w:t>Baltic</w:t>
      </w:r>
      <w:proofErr w:type="spellEnd"/>
      <w:r w:rsidR="006C0E9E" w:rsidRPr="005B443C">
        <w:rPr>
          <w:sz w:val="24"/>
          <w:szCs w:val="24"/>
        </w:rPr>
        <w:t xml:space="preserve"> Marine </w:t>
      </w:r>
      <w:proofErr w:type="spellStart"/>
      <w:r w:rsidR="006C0E9E" w:rsidRPr="005B443C">
        <w:rPr>
          <w:sz w:val="24"/>
          <w:szCs w:val="24"/>
        </w:rPr>
        <w:t>Service</w:t>
      </w:r>
      <w:proofErr w:type="spellEnd"/>
      <w:r w:rsidR="006C0E9E" w:rsidRPr="005B443C">
        <w:rPr>
          <w:sz w:val="24"/>
          <w:szCs w:val="24"/>
        </w:rPr>
        <w:t>“, veikian</w:t>
      </w:r>
      <w:r w:rsidR="006C0E9E">
        <w:rPr>
          <w:sz w:val="24"/>
          <w:szCs w:val="24"/>
        </w:rPr>
        <w:t>čio</w:t>
      </w:r>
      <w:r w:rsidR="006C0E9E" w:rsidRPr="005B443C">
        <w:rPr>
          <w:sz w:val="24"/>
          <w:szCs w:val="24"/>
        </w:rPr>
        <w:t xml:space="preserve"> jungtinės veiklos sutarties pagrindu,</w:t>
      </w:r>
      <w:r w:rsidR="006C0E9E">
        <w:rPr>
          <w:sz w:val="24"/>
          <w:szCs w:val="24"/>
        </w:rPr>
        <w:t xml:space="preserve"> (toliau – TIEKĖJAS) pasiūlymas buvo atmestas, nes </w:t>
      </w:r>
      <w:r w:rsidR="006C0E9E" w:rsidRPr="005B443C">
        <w:rPr>
          <w:sz w:val="24"/>
          <w:szCs w:val="24"/>
        </w:rPr>
        <w:t>Pirkimo komisijai paprašius, TIEKĖJAS iki nurodyto termino nepateikė patikslintų duomenų apie jungtinės veiklos sutartį, o pateiktas dokumentas (jungtinės veiklos sutartis) neatitik</w:t>
      </w:r>
      <w:r w:rsidR="006C0E9E">
        <w:rPr>
          <w:sz w:val="24"/>
          <w:szCs w:val="24"/>
        </w:rPr>
        <w:t>o</w:t>
      </w:r>
      <w:r w:rsidR="006C0E9E" w:rsidRPr="005B443C">
        <w:rPr>
          <w:sz w:val="24"/>
          <w:szCs w:val="24"/>
        </w:rPr>
        <w:t xml:space="preserve"> Pirkimo dok</w:t>
      </w:r>
      <w:r w:rsidR="006C0E9E">
        <w:rPr>
          <w:sz w:val="24"/>
          <w:szCs w:val="24"/>
        </w:rPr>
        <w:t xml:space="preserve">umentuose nustatytų reikalavimų (Pirkimo komisijos </w:t>
      </w:r>
      <w:r w:rsidR="006C0E9E" w:rsidRPr="005B443C">
        <w:rPr>
          <w:sz w:val="24"/>
          <w:szCs w:val="24"/>
        </w:rPr>
        <w:t>2015-04-09 posėd</w:t>
      </w:r>
      <w:r w:rsidR="006C0E9E">
        <w:rPr>
          <w:sz w:val="24"/>
          <w:szCs w:val="24"/>
        </w:rPr>
        <w:t>žio</w:t>
      </w:r>
      <w:r w:rsidR="006C0E9E" w:rsidRPr="005B443C">
        <w:rPr>
          <w:sz w:val="24"/>
          <w:szCs w:val="24"/>
        </w:rPr>
        <w:t xml:space="preserve"> protokolas Nr. 12)</w:t>
      </w:r>
      <w:r w:rsidR="006C0E9E">
        <w:rPr>
          <w:sz w:val="24"/>
          <w:szCs w:val="24"/>
        </w:rPr>
        <w:t xml:space="preserve">. </w:t>
      </w:r>
      <w:r w:rsidR="004D1CC0">
        <w:rPr>
          <w:bCs/>
          <w:sz w:val="24"/>
          <w:szCs w:val="24"/>
        </w:rPr>
        <w:t xml:space="preserve">Pirkimo komisija 2015-04-21 posėdyje (protokolas Nr. 16) sudarė pasiūlymų eilę, pirmuoju įrašydama </w:t>
      </w:r>
      <w:r w:rsidR="004D1CC0" w:rsidRPr="001A026B">
        <w:rPr>
          <w:sz w:val="24"/>
          <w:szCs w:val="24"/>
        </w:rPr>
        <w:t xml:space="preserve">STRABAG </w:t>
      </w:r>
      <w:proofErr w:type="spellStart"/>
      <w:r w:rsidR="004D1CC0" w:rsidRPr="001A026B">
        <w:rPr>
          <w:sz w:val="24"/>
          <w:szCs w:val="24"/>
        </w:rPr>
        <w:t>Wasserbau</w:t>
      </w:r>
      <w:proofErr w:type="spellEnd"/>
      <w:r w:rsidR="004D1CC0" w:rsidRPr="001A026B">
        <w:rPr>
          <w:sz w:val="24"/>
          <w:szCs w:val="24"/>
        </w:rPr>
        <w:t xml:space="preserve"> </w:t>
      </w:r>
      <w:proofErr w:type="spellStart"/>
      <w:r w:rsidR="004D1CC0" w:rsidRPr="001A026B">
        <w:rPr>
          <w:sz w:val="24"/>
          <w:szCs w:val="24"/>
        </w:rPr>
        <w:t>GmbH</w:t>
      </w:r>
      <w:proofErr w:type="spellEnd"/>
      <w:r w:rsidR="004D1CC0">
        <w:rPr>
          <w:sz w:val="24"/>
          <w:szCs w:val="24"/>
        </w:rPr>
        <w:t xml:space="preserve">, pasiūliusį mažiausią kainą (5.044.435,59 </w:t>
      </w:r>
      <w:proofErr w:type="spellStart"/>
      <w:r w:rsidR="004D1CC0">
        <w:rPr>
          <w:sz w:val="24"/>
          <w:szCs w:val="24"/>
        </w:rPr>
        <w:t>Eur</w:t>
      </w:r>
      <w:proofErr w:type="spellEnd"/>
      <w:r w:rsidR="004D1CC0">
        <w:rPr>
          <w:sz w:val="24"/>
          <w:szCs w:val="24"/>
        </w:rPr>
        <w:t xml:space="preserve"> įskaitant PVM) bei pripažino jį laimėtoju, antruoju – </w:t>
      </w:r>
      <w:proofErr w:type="spellStart"/>
      <w:r w:rsidR="004D1CC0">
        <w:rPr>
          <w:sz w:val="24"/>
          <w:szCs w:val="24"/>
        </w:rPr>
        <w:t>Boskalis</w:t>
      </w:r>
      <w:proofErr w:type="spellEnd"/>
      <w:r w:rsidR="004D1CC0">
        <w:rPr>
          <w:sz w:val="24"/>
          <w:szCs w:val="24"/>
        </w:rPr>
        <w:t xml:space="preserve"> </w:t>
      </w:r>
      <w:proofErr w:type="spellStart"/>
      <w:r w:rsidR="004D1CC0">
        <w:rPr>
          <w:sz w:val="24"/>
          <w:szCs w:val="24"/>
        </w:rPr>
        <w:t>Terramare</w:t>
      </w:r>
      <w:proofErr w:type="spellEnd"/>
      <w:r w:rsidR="004D1CC0">
        <w:rPr>
          <w:sz w:val="24"/>
          <w:szCs w:val="24"/>
        </w:rPr>
        <w:t xml:space="preserve"> </w:t>
      </w:r>
      <w:proofErr w:type="spellStart"/>
      <w:r w:rsidR="004D1CC0">
        <w:rPr>
          <w:sz w:val="24"/>
          <w:szCs w:val="24"/>
        </w:rPr>
        <w:t>Oy</w:t>
      </w:r>
      <w:proofErr w:type="spellEnd"/>
      <w:r w:rsidR="004D1CC0">
        <w:rPr>
          <w:sz w:val="24"/>
          <w:szCs w:val="24"/>
        </w:rPr>
        <w:t xml:space="preserve"> (5.347.125,28 </w:t>
      </w:r>
      <w:proofErr w:type="spellStart"/>
      <w:r w:rsidR="004D1CC0">
        <w:rPr>
          <w:sz w:val="24"/>
          <w:szCs w:val="24"/>
        </w:rPr>
        <w:t>Eur</w:t>
      </w:r>
      <w:proofErr w:type="spellEnd"/>
      <w:r w:rsidR="004D1CC0">
        <w:rPr>
          <w:sz w:val="24"/>
          <w:szCs w:val="24"/>
        </w:rPr>
        <w:t xml:space="preserve"> įskaitant PVM), trečiuoju – </w:t>
      </w:r>
      <w:proofErr w:type="spellStart"/>
      <w:r w:rsidR="004D1CC0">
        <w:rPr>
          <w:sz w:val="24"/>
          <w:szCs w:val="24"/>
        </w:rPr>
        <w:t>Rohde</w:t>
      </w:r>
      <w:proofErr w:type="spellEnd"/>
      <w:r w:rsidR="004D1CC0">
        <w:rPr>
          <w:sz w:val="24"/>
          <w:szCs w:val="24"/>
        </w:rPr>
        <w:t xml:space="preserve"> </w:t>
      </w:r>
      <w:proofErr w:type="spellStart"/>
      <w:r w:rsidR="004D1CC0">
        <w:rPr>
          <w:sz w:val="24"/>
          <w:szCs w:val="24"/>
        </w:rPr>
        <w:t>Nielsen</w:t>
      </w:r>
      <w:proofErr w:type="spellEnd"/>
      <w:r w:rsidR="004D1CC0">
        <w:rPr>
          <w:sz w:val="24"/>
          <w:szCs w:val="24"/>
        </w:rPr>
        <w:t xml:space="preserve"> A/S (9.427.729,52 </w:t>
      </w:r>
      <w:proofErr w:type="spellStart"/>
      <w:r w:rsidR="004D1CC0">
        <w:rPr>
          <w:sz w:val="24"/>
          <w:szCs w:val="24"/>
        </w:rPr>
        <w:t>Eur</w:t>
      </w:r>
      <w:proofErr w:type="spellEnd"/>
      <w:r w:rsidR="004D1CC0">
        <w:rPr>
          <w:sz w:val="24"/>
          <w:szCs w:val="24"/>
        </w:rPr>
        <w:t xml:space="preserve"> įskaitant PVM), ketvirtuoju – </w:t>
      </w:r>
      <w:proofErr w:type="spellStart"/>
      <w:r w:rsidR="004D1CC0">
        <w:rPr>
          <w:sz w:val="24"/>
          <w:szCs w:val="24"/>
        </w:rPr>
        <w:t>VanOord</w:t>
      </w:r>
      <w:proofErr w:type="spellEnd"/>
      <w:r w:rsidR="004D1CC0">
        <w:rPr>
          <w:sz w:val="24"/>
          <w:szCs w:val="24"/>
        </w:rPr>
        <w:t xml:space="preserve"> </w:t>
      </w:r>
      <w:proofErr w:type="spellStart"/>
      <w:r w:rsidR="004D1CC0">
        <w:rPr>
          <w:sz w:val="24"/>
          <w:szCs w:val="24"/>
        </w:rPr>
        <w:t>Dredging</w:t>
      </w:r>
      <w:proofErr w:type="spellEnd"/>
      <w:r w:rsidR="004D1CC0">
        <w:rPr>
          <w:sz w:val="24"/>
          <w:szCs w:val="24"/>
        </w:rPr>
        <w:t xml:space="preserve"> </w:t>
      </w:r>
      <w:proofErr w:type="spellStart"/>
      <w:r w:rsidR="004D1CC0">
        <w:rPr>
          <w:sz w:val="24"/>
          <w:szCs w:val="24"/>
        </w:rPr>
        <w:t>and</w:t>
      </w:r>
      <w:proofErr w:type="spellEnd"/>
      <w:r w:rsidR="004D1CC0">
        <w:rPr>
          <w:sz w:val="24"/>
          <w:szCs w:val="24"/>
        </w:rPr>
        <w:t xml:space="preserve"> Marine </w:t>
      </w:r>
      <w:proofErr w:type="spellStart"/>
      <w:r w:rsidR="004D1CC0">
        <w:rPr>
          <w:sz w:val="24"/>
          <w:szCs w:val="24"/>
        </w:rPr>
        <w:t>Contractors</w:t>
      </w:r>
      <w:proofErr w:type="spellEnd"/>
      <w:r w:rsidR="004D1CC0">
        <w:rPr>
          <w:sz w:val="24"/>
          <w:szCs w:val="24"/>
        </w:rPr>
        <w:t xml:space="preserve"> BV (12.709.633,32 </w:t>
      </w:r>
      <w:proofErr w:type="spellStart"/>
      <w:r w:rsidR="004D1CC0">
        <w:rPr>
          <w:sz w:val="24"/>
          <w:szCs w:val="24"/>
        </w:rPr>
        <w:t>Eur</w:t>
      </w:r>
      <w:proofErr w:type="spellEnd"/>
      <w:r w:rsidR="004D1CC0">
        <w:rPr>
          <w:sz w:val="24"/>
          <w:szCs w:val="24"/>
        </w:rPr>
        <w:t xml:space="preserve"> įskaitant PVM). 2015-05-11 perkančioji organizacija ir </w:t>
      </w:r>
      <w:r w:rsidR="004D1CC0" w:rsidRPr="001A026B">
        <w:rPr>
          <w:sz w:val="24"/>
          <w:szCs w:val="24"/>
        </w:rPr>
        <w:t xml:space="preserve">STRABAG </w:t>
      </w:r>
      <w:proofErr w:type="spellStart"/>
      <w:r w:rsidR="004D1CC0" w:rsidRPr="001A026B">
        <w:rPr>
          <w:sz w:val="24"/>
          <w:szCs w:val="24"/>
        </w:rPr>
        <w:t>Wasserbau</w:t>
      </w:r>
      <w:proofErr w:type="spellEnd"/>
      <w:r w:rsidR="004D1CC0" w:rsidRPr="001A026B">
        <w:rPr>
          <w:sz w:val="24"/>
          <w:szCs w:val="24"/>
        </w:rPr>
        <w:t xml:space="preserve"> </w:t>
      </w:r>
      <w:proofErr w:type="spellStart"/>
      <w:r w:rsidR="004D1CC0" w:rsidRPr="001A026B">
        <w:rPr>
          <w:sz w:val="24"/>
          <w:szCs w:val="24"/>
        </w:rPr>
        <w:t>GmbH</w:t>
      </w:r>
      <w:proofErr w:type="spellEnd"/>
      <w:r w:rsidR="004D1CC0">
        <w:rPr>
          <w:sz w:val="24"/>
          <w:szCs w:val="24"/>
        </w:rPr>
        <w:t xml:space="preserve"> sudarė Pirkimo sutartį Nr. 34-2015-242.</w:t>
      </w:r>
      <w:r w:rsidR="0000699E">
        <w:rPr>
          <w:sz w:val="24"/>
          <w:szCs w:val="24"/>
        </w:rPr>
        <w:t xml:space="preserve"> </w:t>
      </w:r>
    </w:p>
    <w:p w:rsidR="006C6488" w:rsidRPr="001A026B" w:rsidRDefault="004D1CC0" w:rsidP="00E74F9E">
      <w:pPr>
        <w:tabs>
          <w:tab w:val="left" w:pos="851"/>
        </w:tabs>
        <w:ind w:firstLine="851"/>
        <w:jc w:val="both"/>
        <w:rPr>
          <w:sz w:val="24"/>
          <w:szCs w:val="24"/>
        </w:rPr>
      </w:pPr>
      <w:r w:rsidRPr="00EA50F5">
        <w:rPr>
          <w:sz w:val="24"/>
          <w:szCs w:val="24"/>
        </w:rPr>
        <w:t>Tarnyba, įvertinusi su Pirkimu susijusius dokumentus bei informaciją pateiktą CVP IS</w:t>
      </w:r>
      <w:r>
        <w:rPr>
          <w:sz w:val="24"/>
          <w:szCs w:val="24"/>
        </w:rPr>
        <w:t xml:space="preserve"> nenustatė Viešųjų pirkimų įstatymo nuostatų pažeidimų, galėjusių turėti įtakos Pirkimo rezultatams. Tačiau </w:t>
      </w:r>
      <w:r w:rsidR="0000699E">
        <w:rPr>
          <w:bCs/>
          <w:sz w:val="24"/>
          <w:szCs w:val="24"/>
        </w:rPr>
        <w:t xml:space="preserve">Tarnyba teikia pastabą, į kurią perkančioji organizacija </w:t>
      </w:r>
      <w:r w:rsidR="0000699E">
        <w:rPr>
          <w:sz w:val="24"/>
          <w:szCs w:val="24"/>
        </w:rPr>
        <w:t xml:space="preserve">turėtų atsižvelgti vykdydama kitus viešuosius pirkimus: </w:t>
      </w:r>
      <w:r w:rsidR="00C81049" w:rsidRPr="001A026B">
        <w:rPr>
          <w:sz w:val="24"/>
          <w:szCs w:val="24"/>
        </w:rPr>
        <w:t>Pirkimo sąlygų 9.1 punkte nustatyta, kad Pirkimo komisija „</w:t>
      </w:r>
      <w:r w:rsidR="00C81049" w:rsidRPr="001A026B">
        <w:rPr>
          <w:i/>
          <w:sz w:val="24"/>
          <w:szCs w:val="24"/>
        </w:rPr>
        <w:t>tikrina ir vertina tiekėjų pasiūlymuose pateiktus dokumentus bei minimalių kvalifikacinių reikalavimų atitikties deklaraciją. Atitiktį minimaliems kvalifikacijos reikalavimams patvirtinančių dokumentų reikalaujama tik iš to dalyvio, kurio pasiūlymas pagal vertinimo rezultatus gali būti pripažintas laimėjusiu (iki pasiūlymų eilės nustatymo)</w:t>
      </w:r>
      <w:r w:rsidR="00C81049" w:rsidRPr="001A026B">
        <w:rPr>
          <w:sz w:val="24"/>
          <w:szCs w:val="24"/>
        </w:rPr>
        <w:t>“. Pirkimo komisija</w:t>
      </w:r>
      <w:r w:rsidR="00615AEF" w:rsidRPr="001A026B">
        <w:rPr>
          <w:sz w:val="24"/>
          <w:szCs w:val="24"/>
        </w:rPr>
        <w:t xml:space="preserve"> 2015-03-26 posėdyje (protokolas Nr. 9) nusprendė kreiptis į STRABAG </w:t>
      </w:r>
      <w:proofErr w:type="spellStart"/>
      <w:r w:rsidR="00615AEF" w:rsidRPr="001A026B">
        <w:rPr>
          <w:sz w:val="24"/>
          <w:szCs w:val="24"/>
        </w:rPr>
        <w:t>Wasserbau</w:t>
      </w:r>
      <w:proofErr w:type="spellEnd"/>
      <w:r w:rsidR="00615AEF" w:rsidRPr="001A026B">
        <w:rPr>
          <w:sz w:val="24"/>
          <w:szCs w:val="24"/>
        </w:rPr>
        <w:t xml:space="preserve"> </w:t>
      </w:r>
      <w:proofErr w:type="spellStart"/>
      <w:r w:rsidR="00615AEF" w:rsidRPr="001A026B">
        <w:rPr>
          <w:sz w:val="24"/>
          <w:szCs w:val="24"/>
        </w:rPr>
        <w:t>GmbH</w:t>
      </w:r>
      <w:proofErr w:type="spellEnd"/>
      <w:r w:rsidR="00D031B3" w:rsidRPr="001A026B">
        <w:rPr>
          <w:sz w:val="24"/>
          <w:szCs w:val="24"/>
        </w:rPr>
        <w:t xml:space="preserve"> dėl atitiktį minimaliems kvalifikacijos reikalavimams patvirtinančių dokumentų pateikimo,</w:t>
      </w:r>
      <w:r w:rsidR="006C6488" w:rsidRPr="001A026B">
        <w:rPr>
          <w:sz w:val="24"/>
          <w:szCs w:val="24"/>
        </w:rPr>
        <w:t xml:space="preserve"> o 2015-04-16 posėdyje (protokolas Nr. 15)</w:t>
      </w:r>
      <w:r w:rsidR="001A026B">
        <w:rPr>
          <w:sz w:val="24"/>
          <w:szCs w:val="24"/>
        </w:rPr>
        <w:t>,</w:t>
      </w:r>
      <w:r w:rsidR="006C6488" w:rsidRPr="001A026B">
        <w:rPr>
          <w:sz w:val="24"/>
          <w:szCs w:val="24"/>
        </w:rPr>
        <w:t xml:space="preserve"> priėmusi sprendimą, kad STRABAG </w:t>
      </w:r>
      <w:proofErr w:type="spellStart"/>
      <w:r w:rsidR="006C6488" w:rsidRPr="001A026B">
        <w:rPr>
          <w:sz w:val="24"/>
          <w:szCs w:val="24"/>
        </w:rPr>
        <w:t>Wasserbau</w:t>
      </w:r>
      <w:proofErr w:type="spellEnd"/>
      <w:r w:rsidR="006C6488" w:rsidRPr="001A026B">
        <w:rPr>
          <w:sz w:val="24"/>
          <w:szCs w:val="24"/>
        </w:rPr>
        <w:t xml:space="preserve"> </w:t>
      </w:r>
      <w:proofErr w:type="spellStart"/>
      <w:r w:rsidR="006C6488" w:rsidRPr="001A026B">
        <w:rPr>
          <w:sz w:val="24"/>
          <w:szCs w:val="24"/>
        </w:rPr>
        <w:t>GmbH</w:t>
      </w:r>
      <w:proofErr w:type="spellEnd"/>
      <w:r w:rsidR="006C6488" w:rsidRPr="001A026B">
        <w:rPr>
          <w:sz w:val="24"/>
          <w:szCs w:val="24"/>
        </w:rPr>
        <w:t xml:space="preserve"> kvalifikacija atitinka Pirkimo dokumentuose nustatytus minimalius kvalifikacinius reikalavimus, nusprendė kreiptis į jį dėl neįprastai mažos pasiūlymo kainos pagrindimo. Viešųjų pirkimų įstatymo 40 straipsnio 1 dalyje nustatyta, kad „</w:t>
      </w:r>
      <w:r w:rsidR="006C6488" w:rsidRPr="001A026B">
        <w:rPr>
          <w:i/>
          <w:sz w:val="24"/>
          <w:szCs w:val="24"/>
        </w:rPr>
        <w:t xml:space="preserve">jeigu pateiktame pasiūlyme nurodyta &lt;..&gt; darbų kaina &lt;..&gt; yra neįprastai maža, </w:t>
      </w:r>
      <w:r w:rsidR="006C6488" w:rsidRPr="001A026B">
        <w:rPr>
          <w:i/>
          <w:sz w:val="24"/>
          <w:szCs w:val="24"/>
        </w:rPr>
        <w:lastRenderedPageBreak/>
        <w:t>perkančioji organizacija privalo pareikalauti, kad dalyvis pagrįstų siūlomą kainą &lt;..&gt;, o jeigu dalyvis nepateikia tinkamų kainos &lt;..&gt; pagrįstumo įrodymų, pasiūlymą privalo atmesti &lt;..&gt;</w:t>
      </w:r>
      <w:r w:rsidR="006C6488" w:rsidRPr="001A026B">
        <w:rPr>
          <w:sz w:val="24"/>
          <w:szCs w:val="24"/>
        </w:rPr>
        <w:t xml:space="preserve">“. Atsižvelgiant į tai, </w:t>
      </w:r>
      <w:r w:rsidR="001A026B">
        <w:rPr>
          <w:sz w:val="24"/>
          <w:szCs w:val="24"/>
        </w:rPr>
        <w:t>Pirkimo komisija neužtikrino Viešųjų pirkimų įstatymo 39 straipsnio 7 dalies nuostatų, kad „</w:t>
      </w:r>
      <w:r w:rsidR="001A026B" w:rsidRPr="00BD5249">
        <w:rPr>
          <w:i/>
          <w:sz w:val="24"/>
          <w:szCs w:val="24"/>
        </w:rPr>
        <w:t xml:space="preserve">perkančioji organizacija, norėdama priimti sprendimą sudaryti pirkimo sutartį, turi pagal pirkimo dokumentuose nustatytus vertinimo kriterijus ir </w:t>
      </w:r>
      <w:r w:rsidR="001A026B" w:rsidRPr="00BD5249">
        <w:rPr>
          <w:i/>
          <w:sz w:val="24"/>
          <w:szCs w:val="24"/>
          <w:u w:val="single"/>
        </w:rPr>
        <w:t>tvarką</w:t>
      </w:r>
      <w:r w:rsidR="001A026B" w:rsidRPr="00BD5249">
        <w:rPr>
          <w:i/>
          <w:sz w:val="24"/>
          <w:szCs w:val="24"/>
        </w:rPr>
        <w:t xml:space="preserve"> nedelsdama įvertinti pateikus dalyvių pasiūlymus, šio įstatymo 32 straipsnio 8 dalyje nustatytu atveju</w:t>
      </w:r>
      <w:r w:rsidR="00BD5249">
        <w:rPr>
          <w:i/>
          <w:sz w:val="24"/>
          <w:szCs w:val="24"/>
        </w:rPr>
        <w:t xml:space="preserve"> </w:t>
      </w:r>
      <w:r w:rsidR="001A026B" w:rsidRPr="00BD5249">
        <w:rPr>
          <w:i/>
          <w:sz w:val="24"/>
          <w:szCs w:val="24"/>
        </w:rPr>
        <w:t>tikrinti tiekėjo, kurio pasiūlymas pagal vertinimo rezultatus gali būti pripažintas laimėjusiu, atitiktį minimaliems kvalifikacijos reikalavimams, nustatyti pasiūlymų eilę &lt;...&gt;</w:t>
      </w:r>
      <w:r w:rsidR="001A026B">
        <w:rPr>
          <w:sz w:val="24"/>
          <w:szCs w:val="24"/>
        </w:rPr>
        <w:t xml:space="preserve">“ laikymosi, nes </w:t>
      </w:r>
      <w:r w:rsidR="0061149E">
        <w:rPr>
          <w:sz w:val="24"/>
          <w:szCs w:val="24"/>
        </w:rPr>
        <w:t xml:space="preserve">pagal </w:t>
      </w:r>
      <w:r w:rsidR="001A026B">
        <w:rPr>
          <w:sz w:val="24"/>
          <w:szCs w:val="24"/>
        </w:rPr>
        <w:t>Pirkimo sąlygų 9.1 punkto nuostatas,</w:t>
      </w:r>
      <w:r w:rsidR="006C6488" w:rsidRPr="001A026B">
        <w:rPr>
          <w:sz w:val="24"/>
          <w:szCs w:val="24"/>
        </w:rPr>
        <w:t xml:space="preserve"> perkančioji organizacija turė</w:t>
      </w:r>
      <w:r w:rsidR="001A026B">
        <w:rPr>
          <w:sz w:val="24"/>
          <w:szCs w:val="24"/>
        </w:rPr>
        <w:t>jo</w:t>
      </w:r>
      <w:r w:rsidR="006C6488" w:rsidRPr="001A026B">
        <w:rPr>
          <w:sz w:val="24"/>
          <w:szCs w:val="24"/>
        </w:rPr>
        <w:t xml:space="preserve"> atlikti visas procedūras, susijusias su pasiūlymų vertinimu (įskaitant Viešųjų pirkimų įstatymo 40 straipsnio 1 dalies reikalavimus) ir tik po to iš galimo </w:t>
      </w:r>
      <w:r w:rsidR="00BD5249" w:rsidRPr="001A026B">
        <w:rPr>
          <w:sz w:val="24"/>
          <w:szCs w:val="24"/>
        </w:rPr>
        <w:t xml:space="preserve">Pirkimo </w:t>
      </w:r>
      <w:r w:rsidR="006C6488" w:rsidRPr="001A026B">
        <w:rPr>
          <w:sz w:val="24"/>
          <w:szCs w:val="24"/>
        </w:rPr>
        <w:t>laimėtojo reikalauti atitiktį minimaliems kvalifikacijos reikalavimams patvirtinančių dokumentų.</w:t>
      </w:r>
    </w:p>
    <w:p w:rsidR="00DD5CD9" w:rsidRDefault="00DD5CD9" w:rsidP="00E74F9E">
      <w:pPr>
        <w:tabs>
          <w:tab w:val="left" w:pos="851"/>
        </w:tabs>
        <w:ind w:firstLine="851"/>
        <w:jc w:val="both"/>
        <w:rPr>
          <w:sz w:val="24"/>
          <w:szCs w:val="24"/>
        </w:rPr>
      </w:pPr>
    </w:p>
    <w:p w:rsidR="004D1CC0" w:rsidRDefault="004D1CC0" w:rsidP="00E74F9E">
      <w:pPr>
        <w:tabs>
          <w:tab w:val="left" w:pos="851"/>
        </w:tabs>
        <w:ind w:firstLine="851"/>
        <w:jc w:val="both"/>
        <w:rPr>
          <w:sz w:val="24"/>
          <w:szCs w:val="24"/>
        </w:rPr>
      </w:pPr>
    </w:p>
    <w:p w:rsidR="004D1CC0" w:rsidRDefault="004D1CC0" w:rsidP="00E74F9E">
      <w:pPr>
        <w:tabs>
          <w:tab w:val="left" w:pos="851"/>
        </w:tabs>
        <w:ind w:firstLine="851"/>
        <w:jc w:val="both"/>
        <w:rPr>
          <w:sz w:val="24"/>
          <w:szCs w:val="24"/>
        </w:rPr>
      </w:pPr>
    </w:p>
    <w:p w:rsidR="006E54CA" w:rsidRPr="00280AA3" w:rsidRDefault="0053457B" w:rsidP="00280AA3">
      <w:pPr>
        <w:tabs>
          <w:tab w:val="left" w:pos="900"/>
        </w:tabs>
        <w:jc w:val="both"/>
        <w:rPr>
          <w:bCs/>
          <w:sz w:val="24"/>
          <w:szCs w:val="24"/>
        </w:rPr>
      </w:pPr>
      <w:r w:rsidRPr="00762980">
        <w:rPr>
          <w:bCs/>
          <w:sz w:val="24"/>
          <w:szCs w:val="24"/>
        </w:rPr>
        <w:t>Kontrolės skyriaus vyriausioji specialistė</w:t>
      </w:r>
      <w:r w:rsidRPr="00762980">
        <w:rPr>
          <w:bCs/>
          <w:sz w:val="24"/>
          <w:szCs w:val="24"/>
        </w:rPr>
        <w:tab/>
      </w:r>
      <w:r w:rsidRPr="00762980">
        <w:rPr>
          <w:bCs/>
          <w:sz w:val="24"/>
          <w:szCs w:val="24"/>
        </w:rPr>
        <w:tab/>
      </w:r>
      <w:r w:rsidR="007C6C47" w:rsidRPr="00762980">
        <w:rPr>
          <w:bCs/>
          <w:sz w:val="24"/>
          <w:szCs w:val="24"/>
        </w:rPr>
        <w:tab/>
        <w:t xml:space="preserve">     Gema Petronytė</w:t>
      </w:r>
    </w:p>
    <w:p w:rsidR="006E54CA" w:rsidRDefault="006E54CA"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Default="004D1CC0" w:rsidP="00206DF4">
      <w:pPr>
        <w:tabs>
          <w:tab w:val="left" w:pos="4068"/>
        </w:tabs>
        <w:jc w:val="both"/>
        <w:rPr>
          <w:bCs/>
          <w:sz w:val="16"/>
          <w:szCs w:val="16"/>
        </w:rPr>
      </w:pPr>
    </w:p>
    <w:p w:rsidR="004D1CC0" w:rsidRPr="0062386E" w:rsidRDefault="004D1CC0" w:rsidP="00206DF4">
      <w:pPr>
        <w:tabs>
          <w:tab w:val="left" w:pos="4068"/>
        </w:tabs>
        <w:jc w:val="both"/>
        <w:rPr>
          <w:bCs/>
          <w:sz w:val="16"/>
          <w:szCs w:val="16"/>
        </w:rPr>
      </w:pPr>
    </w:p>
    <w:p w:rsidR="00F13266" w:rsidRDefault="007455BA" w:rsidP="005532C1">
      <w:pPr>
        <w:tabs>
          <w:tab w:val="left" w:pos="900"/>
        </w:tabs>
        <w:jc w:val="both"/>
        <w:rPr>
          <w:bCs/>
          <w:sz w:val="24"/>
          <w:szCs w:val="24"/>
        </w:rPr>
      </w:pPr>
      <w:r w:rsidRPr="00767527">
        <w:t xml:space="preserve">Gema Petronytė, tel. (8 5) 219 7047, faks. (8 5) 213 6213, el. p. </w:t>
      </w:r>
      <w:hyperlink r:id="rId11" w:history="1">
        <w:r w:rsidRPr="00767527">
          <w:rPr>
            <w:rStyle w:val="Hipersaitas"/>
          </w:rPr>
          <w:t>Gema.Petronyte@vpt.lt</w:t>
        </w:r>
      </w:hyperlink>
    </w:p>
    <w:sectPr w:rsidR="00F13266" w:rsidSect="00813B26">
      <w:headerReference w:type="even" r:id="rId12"/>
      <w:headerReference w:type="default" r:id="rId13"/>
      <w:footerReference w:type="default" r:id="rId14"/>
      <w:footerReference w:type="first" r:id="rId15"/>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8FA" w:rsidRDefault="007918FA" w:rsidP="00DD2264">
      <w:r>
        <w:separator/>
      </w:r>
    </w:p>
  </w:endnote>
  <w:endnote w:type="continuationSeparator" w:id="0">
    <w:p w:rsidR="007918FA" w:rsidRDefault="007918FA" w:rsidP="00D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A" w:rsidRDefault="007918FA">
    <w:pPr>
      <w:pStyle w:val="Porat"/>
    </w:pPr>
  </w:p>
  <w:p w:rsidR="007918FA" w:rsidRDefault="007918FA">
    <w:pPr>
      <w:pStyle w:val="Porat"/>
    </w:pPr>
  </w:p>
  <w:p w:rsidR="007918FA" w:rsidRDefault="007918F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7"/>
      <w:gridCol w:w="3287"/>
      <w:gridCol w:w="3287"/>
    </w:tblGrid>
    <w:tr w:rsidR="007918FA" w:rsidRPr="008F10BE" w:rsidTr="004A18DB">
      <w:tc>
        <w:tcPr>
          <w:tcW w:w="3225" w:type="dxa"/>
        </w:tcPr>
        <w:p w:rsidR="007918FA" w:rsidRPr="008F10BE" w:rsidRDefault="007918FA" w:rsidP="004A18DB">
          <w:pPr>
            <w:pStyle w:val="Porat"/>
          </w:pPr>
          <w:r w:rsidRPr="008F10BE">
            <w:t>Biudžetinė įstaiga</w:t>
          </w:r>
        </w:p>
        <w:p w:rsidR="007918FA" w:rsidRPr="008F10BE" w:rsidRDefault="007918FA" w:rsidP="004A18DB">
          <w:pPr>
            <w:pStyle w:val="Porat"/>
          </w:pPr>
          <w:r w:rsidRPr="008F10BE">
            <w:t>Kareivių g. 1, 08221 Vilnius</w:t>
          </w:r>
        </w:p>
        <w:p w:rsidR="007918FA" w:rsidRPr="008F10BE" w:rsidRDefault="007918FA" w:rsidP="004A18DB">
          <w:pPr>
            <w:pStyle w:val="Porat"/>
          </w:pPr>
          <w:r w:rsidRPr="008F10BE">
            <w:t>http://www.vpt.lt</w:t>
          </w:r>
        </w:p>
      </w:tc>
      <w:tc>
        <w:tcPr>
          <w:tcW w:w="3225" w:type="dxa"/>
        </w:tcPr>
        <w:p w:rsidR="007918FA" w:rsidRPr="008F10BE" w:rsidRDefault="007918FA" w:rsidP="004A18DB">
          <w:pPr>
            <w:pStyle w:val="Porat"/>
          </w:pPr>
          <w:r w:rsidRPr="008F10BE">
            <w:t>Tel. (8 5) 219 7001</w:t>
          </w:r>
        </w:p>
        <w:p w:rsidR="007918FA" w:rsidRPr="008F10BE" w:rsidRDefault="007918FA" w:rsidP="004A18DB">
          <w:pPr>
            <w:pStyle w:val="Porat"/>
          </w:pPr>
          <w:r w:rsidRPr="008F10BE">
            <w:t>Faks. (8 5) 213 6213</w:t>
          </w:r>
        </w:p>
        <w:p w:rsidR="007918FA" w:rsidRPr="008F10BE" w:rsidRDefault="007918FA" w:rsidP="004A18DB">
          <w:pPr>
            <w:pStyle w:val="Porat"/>
          </w:pPr>
          <w:r w:rsidRPr="008F10BE">
            <w:t>El. p. info@vpt.lt</w:t>
          </w:r>
        </w:p>
      </w:tc>
      <w:tc>
        <w:tcPr>
          <w:tcW w:w="3225" w:type="dxa"/>
        </w:tcPr>
        <w:p w:rsidR="007918FA" w:rsidRPr="008F10BE" w:rsidRDefault="007918FA" w:rsidP="004A18DB">
          <w:pPr>
            <w:pStyle w:val="Porat"/>
          </w:pPr>
          <w:r w:rsidRPr="008F10BE">
            <w:t>Duomenys kaupiami ir saugomi</w:t>
          </w:r>
        </w:p>
        <w:p w:rsidR="007918FA" w:rsidRPr="008F10BE" w:rsidRDefault="007918FA" w:rsidP="004A18DB">
          <w:pPr>
            <w:pStyle w:val="Porat"/>
          </w:pPr>
          <w:r w:rsidRPr="008F10BE">
            <w:t>Juridinių asmenų registre</w:t>
          </w:r>
        </w:p>
        <w:p w:rsidR="007918FA" w:rsidRPr="008F10BE" w:rsidRDefault="007918FA" w:rsidP="004A18DB">
          <w:pPr>
            <w:pStyle w:val="Porat"/>
          </w:pPr>
          <w:r w:rsidRPr="008F10BE">
            <w:t>Kodas 188656261</w:t>
          </w:r>
        </w:p>
      </w:tc>
    </w:tr>
  </w:tbl>
  <w:p w:rsidR="007918FA" w:rsidRPr="008F10BE" w:rsidRDefault="007918FA" w:rsidP="004A18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8FA" w:rsidRDefault="007918FA" w:rsidP="00DD2264">
      <w:r>
        <w:separator/>
      </w:r>
    </w:p>
  </w:footnote>
  <w:footnote w:type="continuationSeparator" w:id="0">
    <w:p w:rsidR="007918FA" w:rsidRDefault="007918FA" w:rsidP="00DD2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A" w:rsidRDefault="007918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918FA" w:rsidRDefault="007918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A" w:rsidRPr="00C46A04" w:rsidRDefault="007918FA">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Pr="00C46A04">
      <w:rPr>
        <w:rStyle w:val="Puslapionumeris"/>
        <w:sz w:val="24"/>
        <w:szCs w:val="24"/>
      </w:rPr>
      <w:instrText xml:space="preserve">PAGE  </w:instrText>
    </w:r>
    <w:r w:rsidRPr="00C46A04">
      <w:rPr>
        <w:rStyle w:val="Puslapionumeris"/>
        <w:sz w:val="24"/>
        <w:szCs w:val="24"/>
      </w:rPr>
      <w:fldChar w:fldCharType="separate"/>
    </w:r>
    <w:r w:rsidR="00956AD4">
      <w:rPr>
        <w:rStyle w:val="Puslapionumeris"/>
        <w:noProof/>
        <w:sz w:val="24"/>
        <w:szCs w:val="24"/>
      </w:rPr>
      <w:t>2</w:t>
    </w:r>
    <w:r w:rsidRPr="00C46A04">
      <w:rPr>
        <w:rStyle w:val="Puslapionumeris"/>
        <w:sz w:val="24"/>
        <w:szCs w:val="24"/>
      </w:rPr>
      <w:fldChar w:fldCharType="end"/>
    </w:r>
  </w:p>
  <w:p w:rsidR="007918FA" w:rsidRDefault="007918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E6F"/>
    <w:multiLevelType w:val="hybridMultilevel"/>
    <w:tmpl w:val="E794B2B2"/>
    <w:lvl w:ilvl="0" w:tplc="F2985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537D384F"/>
    <w:multiLevelType w:val="hybridMultilevel"/>
    <w:tmpl w:val="06E4B4C6"/>
    <w:lvl w:ilvl="0" w:tplc="53CC54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56F00452"/>
    <w:multiLevelType w:val="hybridMultilevel"/>
    <w:tmpl w:val="9D8C7D14"/>
    <w:lvl w:ilvl="0" w:tplc="15D86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6EE637C9"/>
    <w:multiLevelType w:val="hybridMultilevel"/>
    <w:tmpl w:val="1938B90E"/>
    <w:lvl w:ilvl="0" w:tplc="31C823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75E77C7A"/>
    <w:multiLevelType w:val="hybridMultilevel"/>
    <w:tmpl w:val="43FCA100"/>
    <w:lvl w:ilvl="0" w:tplc="868ACC5A">
      <w:start w:val="1"/>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4"/>
  </w:num>
  <w:num w:numId="6">
    <w:abstractNumId w:val="6"/>
  </w:num>
  <w:num w:numId="7">
    <w:abstractNumId w:val="9"/>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53457B"/>
    <w:rsid w:val="00004362"/>
    <w:rsid w:val="0000699E"/>
    <w:rsid w:val="00010BD8"/>
    <w:rsid w:val="00027E3F"/>
    <w:rsid w:val="00033893"/>
    <w:rsid w:val="00042438"/>
    <w:rsid w:val="000469E1"/>
    <w:rsid w:val="00052413"/>
    <w:rsid w:val="000605ED"/>
    <w:rsid w:val="00070913"/>
    <w:rsid w:val="00075513"/>
    <w:rsid w:val="00077677"/>
    <w:rsid w:val="00081595"/>
    <w:rsid w:val="000956D1"/>
    <w:rsid w:val="000A73CC"/>
    <w:rsid w:val="000B631E"/>
    <w:rsid w:val="000E2963"/>
    <w:rsid w:val="000E3A7E"/>
    <w:rsid w:val="00102F5E"/>
    <w:rsid w:val="001075C0"/>
    <w:rsid w:val="001108FB"/>
    <w:rsid w:val="001263FE"/>
    <w:rsid w:val="00126475"/>
    <w:rsid w:val="001333F8"/>
    <w:rsid w:val="0014512A"/>
    <w:rsid w:val="00146E24"/>
    <w:rsid w:val="0014705A"/>
    <w:rsid w:val="001544BE"/>
    <w:rsid w:val="001553CC"/>
    <w:rsid w:val="00160FF6"/>
    <w:rsid w:val="001648BA"/>
    <w:rsid w:val="00165D46"/>
    <w:rsid w:val="00184854"/>
    <w:rsid w:val="00195DEB"/>
    <w:rsid w:val="001A026B"/>
    <w:rsid w:val="001A5DAE"/>
    <w:rsid w:val="001C092A"/>
    <w:rsid w:val="001D6C3F"/>
    <w:rsid w:val="001E0FEE"/>
    <w:rsid w:val="001E19DE"/>
    <w:rsid w:val="001E3A65"/>
    <w:rsid w:val="001F1993"/>
    <w:rsid w:val="001F65C1"/>
    <w:rsid w:val="0020344E"/>
    <w:rsid w:val="00206DF4"/>
    <w:rsid w:val="002205B5"/>
    <w:rsid w:val="00226025"/>
    <w:rsid w:val="0024165E"/>
    <w:rsid w:val="00244FA6"/>
    <w:rsid w:val="002537E2"/>
    <w:rsid w:val="00266943"/>
    <w:rsid w:val="00271557"/>
    <w:rsid w:val="00280AA3"/>
    <w:rsid w:val="00280DB6"/>
    <w:rsid w:val="002838A5"/>
    <w:rsid w:val="002852D3"/>
    <w:rsid w:val="002928DC"/>
    <w:rsid w:val="00295B25"/>
    <w:rsid w:val="002970F5"/>
    <w:rsid w:val="00297F3E"/>
    <w:rsid w:val="002B382B"/>
    <w:rsid w:val="002B4D05"/>
    <w:rsid w:val="002B5921"/>
    <w:rsid w:val="002B5EFF"/>
    <w:rsid w:val="002C0991"/>
    <w:rsid w:val="002D1366"/>
    <w:rsid w:val="002D6B56"/>
    <w:rsid w:val="002D7BCF"/>
    <w:rsid w:val="002E0A02"/>
    <w:rsid w:val="002E3346"/>
    <w:rsid w:val="002F0D78"/>
    <w:rsid w:val="002F79C6"/>
    <w:rsid w:val="00307706"/>
    <w:rsid w:val="003102E9"/>
    <w:rsid w:val="003255AA"/>
    <w:rsid w:val="00360B64"/>
    <w:rsid w:val="00370C44"/>
    <w:rsid w:val="003805DF"/>
    <w:rsid w:val="00380C9D"/>
    <w:rsid w:val="00382043"/>
    <w:rsid w:val="00385A44"/>
    <w:rsid w:val="0038668A"/>
    <w:rsid w:val="003917DE"/>
    <w:rsid w:val="00393D97"/>
    <w:rsid w:val="003940EC"/>
    <w:rsid w:val="003A2516"/>
    <w:rsid w:val="003A2632"/>
    <w:rsid w:val="003A462C"/>
    <w:rsid w:val="003A752D"/>
    <w:rsid w:val="003B7A89"/>
    <w:rsid w:val="003C6B61"/>
    <w:rsid w:val="003D379B"/>
    <w:rsid w:val="003D5858"/>
    <w:rsid w:val="003F10A0"/>
    <w:rsid w:val="003F4156"/>
    <w:rsid w:val="00400FFC"/>
    <w:rsid w:val="00402507"/>
    <w:rsid w:val="004043FE"/>
    <w:rsid w:val="00406E23"/>
    <w:rsid w:val="00407505"/>
    <w:rsid w:val="004076C6"/>
    <w:rsid w:val="00407E4B"/>
    <w:rsid w:val="00413144"/>
    <w:rsid w:val="00414555"/>
    <w:rsid w:val="004401DB"/>
    <w:rsid w:val="004430C5"/>
    <w:rsid w:val="004432C4"/>
    <w:rsid w:val="0044422B"/>
    <w:rsid w:val="00445A21"/>
    <w:rsid w:val="00446413"/>
    <w:rsid w:val="00452E43"/>
    <w:rsid w:val="00463429"/>
    <w:rsid w:val="0047308B"/>
    <w:rsid w:val="00480C52"/>
    <w:rsid w:val="0048158F"/>
    <w:rsid w:val="00486B93"/>
    <w:rsid w:val="00491B0A"/>
    <w:rsid w:val="00493A29"/>
    <w:rsid w:val="004A18DB"/>
    <w:rsid w:val="004C217E"/>
    <w:rsid w:val="004C23AE"/>
    <w:rsid w:val="004C59E2"/>
    <w:rsid w:val="004C631F"/>
    <w:rsid w:val="004C7066"/>
    <w:rsid w:val="004D02AE"/>
    <w:rsid w:val="004D1CC0"/>
    <w:rsid w:val="004D2883"/>
    <w:rsid w:val="004D45F1"/>
    <w:rsid w:val="00506D79"/>
    <w:rsid w:val="00524698"/>
    <w:rsid w:val="00530323"/>
    <w:rsid w:val="0053457B"/>
    <w:rsid w:val="005532C1"/>
    <w:rsid w:val="00570731"/>
    <w:rsid w:val="00583418"/>
    <w:rsid w:val="0058353F"/>
    <w:rsid w:val="00594488"/>
    <w:rsid w:val="005A6F11"/>
    <w:rsid w:val="005B1E73"/>
    <w:rsid w:val="005B443C"/>
    <w:rsid w:val="005B6264"/>
    <w:rsid w:val="005B63BD"/>
    <w:rsid w:val="005B67F7"/>
    <w:rsid w:val="005C4E4C"/>
    <w:rsid w:val="005E11B9"/>
    <w:rsid w:val="005F44BC"/>
    <w:rsid w:val="005F4532"/>
    <w:rsid w:val="0060112C"/>
    <w:rsid w:val="00605610"/>
    <w:rsid w:val="0061149E"/>
    <w:rsid w:val="00615AEF"/>
    <w:rsid w:val="00616ECC"/>
    <w:rsid w:val="00622327"/>
    <w:rsid w:val="0062386E"/>
    <w:rsid w:val="0063273E"/>
    <w:rsid w:val="006336CB"/>
    <w:rsid w:val="00641DFC"/>
    <w:rsid w:val="006504DD"/>
    <w:rsid w:val="00651046"/>
    <w:rsid w:val="0065154E"/>
    <w:rsid w:val="00654165"/>
    <w:rsid w:val="00654A9E"/>
    <w:rsid w:val="0066151D"/>
    <w:rsid w:val="00671AE2"/>
    <w:rsid w:val="00673A26"/>
    <w:rsid w:val="00674DA6"/>
    <w:rsid w:val="00681ECB"/>
    <w:rsid w:val="006900C9"/>
    <w:rsid w:val="006A1388"/>
    <w:rsid w:val="006A1B5C"/>
    <w:rsid w:val="006A400F"/>
    <w:rsid w:val="006B0DDD"/>
    <w:rsid w:val="006B4A0D"/>
    <w:rsid w:val="006B50BC"/>
    <w:rsid w:val="006C0C22"/>
    <w:rsid w:val="006C0E9E"/>
    <w:rsid w:val="006C1B7A"/>
    <w:rsid w:val="006C6488"/>
    <w:rsid w:val="006D2887"/>
    <w:rsid w:val="006E54CA"/>
    <w:rsid w:val="006E7E63"/>
    <w:rsid w:val="006F74B6"/>
    <w:rsid w:val="00701AF8"/>
    <w:rsid w:val="007318D5"/>
    <w:rsid w:val="00734F99"/>
    <w:rsid w:val="007455BA"/>
    <w:rsid w:val="00746170"/>
    <w:rsid w:val="0075189D"/>
    <w:rsid w:val="00762980"/>
    <w:rsid w:val="00763D59"/>
    <w:rsid w:val="00770BE2"/>
    <w:rsid w:val="00772E15"/>
    <w:rsid w:val="0077476D"/>
    <w:rsid w:val="007918FA"/>
    <w:rsid w:val="007A135F"/>
    <w:rsid w:val="007A13B9"/>
    <w:rsid w:val="007A706C"/>
    <w:rsid w:val="007B60A7"/>
    <w:rsid w:val="007C055A"/>
    <w:rsid w:val="007C6C47"/>
    <w:rsid w:val="007E784A"/>
    <w:rsid w:val="00803B6C"/>
    <w:rsid w:val="00813B26"/>
    <w:rsid w:val="0082351C"/>
    <w:rsid w:val="00825280"/>
    <w:rsid w:val="008307E8"/>
    <w:rsid w:val="00831AB0"/>
    <w:rsid w:val="0083224F"/>
    <w:rsid w:val="00836D8E"/>
    <w:rsid w:val="0084112F"/>
    <w:rsid w:val="00843303"/>
    <w:rsid w:val="00847801"/>
    <w:rsid w:val="0085154D"/>
    <w:rsid w:val="00864A8F"/>
    <w:rsid w:val="00880FAD"/>
    <w:rsid w:val="00882AFF"/>
    <w:rsid w:val="008A65E8"/>
    <w:rsid w:val="008B176A"/>
    <w:rsid w:val="008B1D47"/>
    <w:rsid w:val="008B2A7C"/>
    <w:rsid w:val="008D140F"/>
    <w:rsid w:val="008D6096"/>
    <w:rsid w:val="008E251D"/>
    <w:rsid w:val="008E2DF7"/>
    <w:rsid w:val="008E5104"/>
    <w:rsid w:val="008E74E4"/>
    <w:rsid w:val="008F5E9C"/>
    <w:rsid w:val="0090068F"/>
    <w:rsid w:val="00902211"/>
    <w:rsid w:val="009057F2"/>
    <w:rsid w:val="0090772B"/>
    <w:rsid w:val="00921E8B"/>
    <w:rsid w:val="00927057"/>
    <w:rsid w:val="009313C3"/>
    <w:rsid w:val="00934450"/>
    <w:rsid w:val="009443B6"/>
    <w:rsid w:val="00945901"/>
    <w:rsid w:val="0094726D"/>
    <w:rsid w:val="00956AD4"/>
    <w:rsid w:val="0096187C"/>
    <w:rsid w:val="009642B8"/>
    <w:rsid w:val="0097180B"/>
    <w:rsid w:val="00972289"/>
    <w:rsid w:val="00973FD7"/>
    <w:rsid w:val="0098046B"/>
    <w:rsid w:val="00980600"/>
    <w:rsid w:val="009845A9"/>
    <w:rsid w:val="00991D87"/>
    <w:rsid w:val="00993F64"/>
    <w:rsid w:val="009A2BCF"/>
    <w:rsid w:val="009A795C"/>
    <w:rsid w:val="009B120C"/>
    <w:rsid w:val="009B348A"/>
    <w:rsid w:val="009C369A"/>
    <w:rsid w:val="009C6FBA"/>
    <w:rsid w:val="009D00F8"/>
    <w:rsid w:val="009D23CB"/>
    <w:rsid w:val="009E0573"/>
    <w:rsid w:val="009E0B52"/>
    <w:rsid w:val="009F175F"/>
    <w:rsid w:val="009F3964"/>
    <w:rsid w:val="00A1044D"/>
    <w:rsid w:val="00A166F3"/>
    <w:rsid w:val="00A22567"/>
    <w:rsid w:val="00A24911"/>
    <w:rsid w:val="00A256F6"/>
    <w:rsid w:val="00A26676"/>
    <w:rsid w:val="00A35231"/>
    <w:rsid w:val="00A35F44"/>
    <w:rsid w:val="00A41D82"/>
    <w:rsid w:val="00A44D3E"/>
    <w:rsid w:val="00A55B27"/>
    <w:rsid w:val="00A665E4"/>
    <w:rsid w:val="00A72A02"/>
    <w:rsid w:val="00A80F31"/>
    <w:rsid w:val="00AB1CF9"/>
    <w:rsid w:val="00AC3995"/>
    <w:rsid w:val="00AD2EBF"/>
    <w:rsid w:val="00AE74BD"/>
    <w:rsid w:val="00AE7E4D"/>
    <w:rsid w:val="00AF3C8A"/>
    <w:rsid w:val="00AF3FB2"/>
    <w:rsid w:val="00AF4F76"/>
    <w:rsid w:val="00B04545"/>
    <w:rsid w:val="00B14346"/>
    <w:rsid w:val="00B170E9"/>
    <w:rsid w:val="00B2773E"/>
    <w:rsid w:val="00B3462C"/>
    <w:rsid w:val="00B35CDE"/>
    <w:rsid w:val="00B51B62"/>
    <w:rsid w:val="00B5596C"/>
    <w:rsid w:val="00B60022"/>
    <w:rsid w:val="00B66D72"/>
    <w:rsid w:val="00B73605"/>
    <w:rsid w:val="00B74EFE"/>
    <w:rsid w:val="00B75688"/>
    <w:rsid w:val="00B80884"/>
    <w:rsid w:val="00B809F0"/>
    <w:rsid w:val="00B85F6D"/>
    <w:rsid w:val="00B924A7"/>
    <w:rsid w:val="00B95CF4"/>
    <w:rsid w:val="00BA0697"/>
    <w:rsid w:val="00BA1712"/>
    <w:rsid w:val="00BA1EEB"/>
    <w:rsid w:val="00BA1F1A"/>
    <w:rsid w:val="00BA4238"/>
    <w:rsid w:val="00BB76C3"/>
    <w:rsid w:val="00BC1D96"/>
    <w:rsid w:val="00BC48FE"/>
    <w:rsid w:val="00BD5249"/>
    <w:rsid w:val="00BE48DA"/>
    <w:rsid w:val="00BE78E1"/>
    <w:rsid w:val="00C06220"/>
    <w:rsid w:val="00C10054"/>
    <w:rsid w:val="00C345A6"/>
    <w:rsid w:val="00C53837"/>
    <w:rsid w:val="00C54AB0"/>
    <w:rsid w:val="00C56F03"/>
    <w:rsid w:val="00C57F1E"/>
    <w:rsid w:val="00C658ED"/>
    <w:rsid w:val="00C751E4"/>
    <w:rsid w:val="00C81049"/>
    <w:rsid w:val="00C81872"/>
    <w:rsid w:val="00C85E3B"/>
    <w:rsid w:val="00C94806"/>
    <w:rsid w:val="00C94D0E"/>
    <w:rsid w:val="00CB32FC"/>
    <w:rsid w:val="00CB44B7"/>
    <w:rsid w:val="00CC0912"/>
    <w:rsid w:val="00CC3228"/>
    <w:rsid w:val="00CC510F"/>
    <w:rsid w:val="00CE7387"/>
    <w:rsid w:val="00CF78BB"/>
    <w:rsid w:val="00D00AD8"/>
    <w:rsid w:val="00D031B3"/>
    <w:rsid w:val="00D107FB"/>
    <w:rsid w:val="00D11537"/>
    <w:rsid w:val="00D32492"/>
    <w:rsid w:val="00D45593"/>
    <w:rsid w:val="00D55774"/>
    <w:rsid w:val="00D66731"/>
    <w:rsid w:val="00D75305"/>
    <w:rsid w:val="00D7550C"/>
    <w:rsid w:val="00D765C9"/>
    <w:rsid w:val="00D805C3"/>
    <w:rsid w:val="00D84521"/>
    <w:rsid w:val="00D96830"/>
    <w:rsid w:val="00DA23D7"/>
    <w:rsid w:val="00DB72DE"/>
    <w:rsid w:val="00DC58A9"/>
    <w:rsid w:val="00DD1BEE"/>
    <w:rsid w:val="00DD2264"/>
    <w:rsid w:val="00DD27B0"/>
    <w:rsid w:val="00DD4008"/>
    <w:rsid w:val="00DD5CD9"/>
    <w:rsid w:val="00DF3559"/>
    <w:rsid w:val="00DF46CE"/>
    <w:rsid w:val="00E06409"/>
    <w:rsid w:val="00E10E7F"/>
    <w:rsid w:val="00E229CF"/>
    <w:rsid w:val="00E2588C"/>
    <w:rsid w:val="00E36E41"/>
    <w:rsid w:val="00E40192"/>
    <w:rsid w:val="00E4118D"/>
    <w:rsid w:val="00E41C29"/>
    <w:rsid w:val="00E46884"/>
    <w:rsid w:val="00E50F2C"/>
    <w:rsid w:val="00E5782D"/>
    <w:rsid w:val="00E724A1"/>
    <w:rsid w:val="00E741DA"/>
    <w:rsid w:val="00E74C10"/>
    <w:rsid w:val="00E74F9E"/>
    <w:rsid w:val="00E77EF9"/>
    <w:rsid w:val="00EA50F5"/>
    <w:rsid w:val="00EA6B7A"/>
    <w:rsid w:val="00EA705F"/>
    <w:rsid w:val="00EB66BE"/>
    <w:rsid w:val="00EC3852"/>
    <w:rsid w:val="00ED4498"/>
    <w:rsid w:val="00ED58D9"/>
    <w:rsid w:val="00EE5701"/>
    <w:rsid w:val="00EE72CB"/>
    <w:rsid w:val="00EF20BC"/>
    <w:rsid w:val="00EF556E"/>
    <w:rsid w:val="00F03E63"/>
    <w:rsid w:val="00F046FA"/>
    <w:rsid w:val="00F068F3"/>
    <w:rsid w:val="00F1074A"/>
    <w:rsid w:val="00F1158C"/>
    <w:rsid w:val="00F13266"/>
    <w:rsid w:val="00F57C8C"/>
    <w:rsid w:val="00F7146F"/>
    <w:rsid w:val="00F75679"/>
    <w:rsid w:val="00F7704B"/>
    <w:rsid w:val="00F93D6A"/>
    <w:rsid w:val="00F95D36"/>
    <w:rsid w:val="00F9634A"/>
    <w:rsid w:val="00FB087A"/>
    <w:rsid w:val="00FC02F6"/>
    <w:rsid w:val="00FC35B3"/>
    <w:rsid w:val="00FD7394"/>
    <w:rsid w:val="00FE31B4"/>
    <w:rsid w:val="00FE681D"/>
    <w:rsid w:val="00FF6261"/>
    <w:rsid w:val="00FF7BC8"/>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457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3457B"/>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457B"/>
    <w:rPr>
      <w:rFonts w:ascii="Times New Roman" w:eastAsia="Times New Roman" w:hAnsi="Times New Roman" w:cs="Times New Roman"/>
      <w:b/>
      <w:bCs/>
      <w:sz w:val="32"/>
      <w:szCs w:val="32"/>
    </w:rPr>
  </w:style>
  <w:style w:type="paragraph" w:styleId="Antrats">
    <w:name w:val="header"/>
    <w:basedOn w:val="prastasis"/>
    <w:link w:val="AntratsDiagrama"/>
    <w:rsid w:val="0053457B"/>
    <w:pPr>
      <w:tabs>
        <w:tab w:val="center" w:pos="4320"/>
        <w:tab w:val="right" w:pos="8640"/>
      </w:tabs>
    </w:pPr>
  </w:style>
  <w:style w:type="character" w:customStyle="1" w:styleId="AntratsDiagrama">
    <w:name w:val="Antraštės Diagrama"/>
    <w:basedOn w:val="Numatytasispastraiposriftas"/>
    <w:link w:val="Antrats"/>
    <w:rsid w:val="0053457B"/>
    <w:rPr>
      <w:rFonts w:ascii="Times New Roman" w:eastAsia="Times New Roman" w:hAnsi="Times New Roman" w:cs="Times New Roman"/>
      <w:sz w:val="20"/>
      <w:szCs w:val="20"/>
    </w:rPr>
  </w:style>
  <w:style w:type="paragraph" w:styleId="Porat">
    <w:name w:val="footer"/>
    <w:basedOn w:val="prastasis"/>
    <w:link w:val="PoratDiagrama"/>
    <w:rsid w:val="0053457B"/>
    <w:pPr>
      <w:tabs>
        <w:tab w:val="center" w:pos="4320"/>
        <w:tab w:val="right" w:pos="8640"/>
      </w:tabs>
    </w:pPr>
  </w:style>
  <w:style w:type="character" w:customStyle="1" w:styleId="PoratDiagrama">
    <w:name w:val="Poraštė Diagrama"/>
    <w:basedOn w:val="Numatytasispastraiposriftas"/>
    <w:link w:val="Porat"/>
    <w:rsid w:val="0053457B"/>
    <w:rPr>
      <w:rFonts w:ascii="Times New Roman" w:eastAsia="Times New Roman" w:hAnsi="Times New Roman" w:cs="Times New Roman"/>
      <w:sz w:val="20"/>
      <w:szCs w:val="20"/>
    </w:rPr>
  </w:style>
  <w:style w:type="character" w:styleId="Puslapionumeris">
    <w:name w:val="page number"/>
    <w:basedOn w:val="Numatytasispastraiposriftas"/>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53457B"/>
  </w:style>
  <w:style w:type="paragraph" w:customStyle="1" w:styleId="Normal12pt">
    <w:name w:val="Normal + 12 pt"/>
    <w:basedOn w:val="prastasis"/>
    <w:link w:val="Normal12ptChar"/>
    <w:rsid w:val="0053457B"/>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813B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26"/>
    <w:rPr>
      <w:rFonts w:ascii="Segoe UI" w:eastAsia="Times New Roman" w:hAnsi="Segoe UI" w:cs="Segoe UI"/>
      <w:sz w:val="18"/>
      <w:szCs w:val="18"/>
    </w:rPr>
  </w:style>
  <w:style w:type="paragraph" w:styleId="Sraopastraipa">
    <w:name w:val="List Paragraph"/>
    <w:basedOn w:val="prastasis"/>
    <w:uiPriority w:val="34"/>
    <w:qFormat/>
    <w:rsid w:val="00102F5E"/>
    <w:pPr>
      <w:ind w:left="720"/>
      <w:contextualSpacing/>
    </w:pPr>
  </w:style>
  <w:style w:type="character" w:styleId="Hipersaitas">
    <w:name w:val="Hyperlink"/>
    <w:basedOn w:val="Numatytasispastraiposriftas"/>
    <w:rsid w:val="007455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6154">
      <w:bodyDiv w:val="1"/>
      <w:marLeft w:val="0"/>
      <w:marRight w:val="0"/>
      <w:marTop w:val="0"/>
      <w:marBottom w:val="0"/>
      <w:divBdr>
        <w:top w:val="none" w:sz="0" w:space="0" w:color="auto"/>
        <w:left w:val="none" w:sz="0" w:space="0" w:color="auto"/>
        <w:bottom w:val="none" w:sz="0" w:space="0" w:color="auto"/>
        <w:right w:val="none" w:sz="0" w:space="0" w:color="auto"/>
      </w:divBdr>
    </w:div>
    <w:div w:id="1657218881">
      <w:bodyDiv w:val="1"/>
      <w:marLeft w:val="0"/>
      <w:marRight w:val="0"/>
      <w:marTop w:val="0"/>
      <w:marBottom w:val="0"/>
      <w:divBdr>
        <w:top w:val="none" w:sz="0" w:space="0" w:color="auto"/>
        <w:left w:val="none" w:sz="0" w:space="0" w:color="auto"/>
        <w:bottom w:val="none" w:sz="0" w:space="0" w:color="auto"/>
        <w:right w:val="none" w:sz="0" w:space="0" w:color="auto"/>
      </w:divBdr>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ma.Petronyte@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D448D-333F-41EA-B53A-E6A0E2DD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3092</Words>
  <Characters>1764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Gema Petronytė</cp:lastModifiedBy>
  <cp:revision>8</cp:revision>
  <cp:lastPrinted>2015-06-17T13:50:00Z</cp:lastPrinted>
  <dcterms:created xsi:type="dcterms:W3CDTF">2015-06-22T08:22:00Z</dcterms:created>
  <dcterms:modified xsi:type="dcterms:W3CDTF">2015-06-22T12:25:00Z</dcterms:modified>
</cp:coreProperties>
</file>