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5549924" r:id="rId9"/>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7A706C">
        <w:t>0</w:t>
      </w:r>
      <w:r w:rsidR="000F67DA">
        <w:t>6</w:t>
      </w:r>
      <w:r>
        <w:t>-</w:t>
      </w:r>
      <w:r w:rsidR="007A706C">
        <w:t xml:space="preserve">     </w:t>
      </w:r>
      <w:r>
        <w:t>Nr. 4S-</w:t>
      </w:r>
    </w:p>
    <w:p w:rsidR="0053457B" w:rsidRDefault="0053457B" w:rsidP="0053457B">
      <w:pPr>
        <w:pStyle w:val="Default"/>
        <w:ind w:left="709"/>
        <w:jc w:val="center"/>
      </w:pPr>
    </w:p>
    <w:p w:rsidR="0053457B" w:rsidRDefault="0053457B" w:rsidP="00C57F1E">
      <w:pPr>
        <w:pStyle w:val="Default"/>
        <w:ind w:left="4597"/>
      </w:pPr>
      <w:r>
        <w:t>Vilnius</w:t>
      </w:r>
    </w:p>
    <w:p w:rsidR="0053457B" w:rsidRDefault="0053457B" w:rsidP="0053457B">
      <w:pPr>
        <w:rPr>
          <w:b/>
          <w:sz w:val="24"/>
          <w:szCs w:val="24"/>
        </w:rPr>
      </w:pPr>
    </w:p>
    <w:p w:rsidR="00527CDD" w:rsidRDefault="00527CDD" w:rsidP="0053457B">
      <w:pPr>
        <w:rPr>
          <w:b/>
          <w:sz w:val="24"/>
          <w:szCs w:val="24"/>
        </w:rPr>
      </w:pPr>
    </w:p>
    <w:p w:rsidR="00527CDD" w:rsidRPr="00527CDD" w:rsidRDefault="00527CDD" w:rsidP="001A7476">
      <w:pPr>
        <w:ind w:right="-1" w:firstLine="709"/>
        <w:jc w:val="both"/>
        <w:rPr>
          <w:bCs/>
          <w:sz w:val="24"/>
          <w:szCs w:val="24"/>
        </w:rPr>
      </w:pPr>
      <w:r w:rsidRPr="00527CDD">
        <w:rPr>
          <w:sz w:val="24"/>
          <w:szCs w:val="24"/>
        </w:rPr>
        <w:t>Viešųjų pirkimų tarnyba (toliau – Tarnyba), vadovaudamasi Lietuvos Respublikos viešųjų pirkimų įstatymo 8</w:t>
      </w:r>
      <w:r w:rsidRPr="00527CDD">
        <w:rPr>
          <w:sz w:val="24"/>
          <w:szCs w:val="24"/>
          <w:vertAlign w:val="superscript"/>
        </w:rPr>
        <w:t>2</w:t>
      </w:r>
      <w:r w:rsidRPr="00527CDD">
        <w:rPr>
          <w:sz w:val="24"/>
          <w:szCs w:val="24"/>
        </w:rPr>
        <w:t xml:space="preserve"> straipsnio 1 dalies 2 punktu, atliko Lietuvos aut</w:t>
      </w:r>
      <w:r w:rsidR="009927F9">
        <w:rPr>
          <w:sz w:val="24"/>
          <w:szCs w:val="24"/>
        </w:rPr>
        <w:t>omobilių kelių direkcijos prie S</w:t>
      </w:r>
      <w:r w:rsidRPr="00527CDD">
        <w:rPr>
          <w:sz w:val="24"/>
          <w:szCs w:val="24"/>
        </w:rPr>
        <w:t>usisiekimo ministerijos (toliau – Perkančioji organizacija) vykdomo atviro konkurso „</w:t>
      </w:r>
      <w:proofErr w:type="spellStart"/>
      <w:r w:rsidRPr="00527CDD">
        <w:rPr>
          <w:sz w:val="24"/>
          <w:szCs w:val="24"/>
        </w:rPr>
        <w:t>Transeuropinio</w:t>
      </w:r>
      <w:proofErr w:type="spellEnd"/>
      <w:r w:rsidRPr="00527CDD">
        <w:rPr>
          <w:sz w:val="24"/>
          <w:szCs w:val="24"/>
        </w:rPr>
        <w:t xml:space="preserve"> tinklo kelio E67 (VIA BALTICA) plėtra. Ruožo Kaunas-Marijampolė plėtra. Sutartis Nr. 1“ (skelbtas 2014-10-01 Centrinėje viešųjų pirkimų informacinėje sistemoje (toliau – CVP IS), pirkimo Nr. 156177) (toliau – Pirkimas) vertinimą</w:t>
      </w:r>
      <w:r w:rsidRPr="00527CDD">
        <w:rPr>
          <w:bCs/>
          <w:sz w:val="24"/>
          <w:szCs w:val="24"/>
        </w:rPr>
        <w:t xml:space="preserve"> ir teikia Pirkimo vertinimo išvadą (toliau – Išvada).</w:t>
      </w:r>
    </w:p>
    <w:p w:rsidR="00527CDD" w:rsidRPr="00527CDD" w:rsidRDefault="00527CDD" w:rsidP="001A7476">
      <w:pPr>
        <w:ind w:right="-1" w:firstLine="709"/>
        <w:jc w:val="both"/>
        <w:rPr>
          <w:bCs/>
          <w:sz w:val="24"/>
          <w:szCs w:val="24"/>
        </w:rPr>
      </w:pPr>
      <w:r w:rsidRPr="00527CDD">
        <w:rPr>
          <w:sz w:val="24"/>
          <w:szCs w:val="24"/>
        </w:rPr>
        <w:t>Perkančioji organizacija Pirkimą vykdo pagal Lietuvos Resp</w:t>
      </w:r>
      <w:r w:rsidR="004C2949">
        <w:rPr>
          <w:sz w:val="24"/>
          <w:szCs w:val="24"/>
        </w:rPr>
        <w:t>ublikos viešųjų pirkimų įstatymą</w:t>
      </w:r>
      <w:r w:rsidRPr="00527CDD">
        <w:rPr>
          <w:sz w:val="24"/>
          <w:szCs w:val="24"/>
        </w:rPr>
        <w:t xml:space="preserve"> (redakcija nuo 2014-01-01) (toliau – Įstatymas) ir Pirkimo sąlygas, patvirtintas Perkančiosios organizacijos direktoriaus pavaduotojo, elektroninėmis priemonėmis CVP IS. Pirkimas vykdomas įgyvendinant projektą „</w:t>
      </w:r>
      <w:proofErr w:type="spellStart"/>
      <w:r w:rsidRPr="00527CDD">
        <w:rPr>
          <w:sz w:val="24"/>
          <w:szCs w:val="24"/>
        </w:rPr>
        <w:t>Transeuropinio</w:t>
      </w:r>
      <w:proofErr w:type="spellEnd"/>
      <w:r w:rsidRPr="00527CDD">
        <w:rPr>
          <w:sz w:val="24"/>
          <w:szCs w:val="24"/>
        </w:rPr>
        <w:t xml:space="preserve"> tinklo kelio E67 (VIA BALTICA) plėtra. Ruožo Kaunas-Marijampolė plėtra“, dalinai finansuojamą ES lėšomis.  </w:t>
      </w:r>
    </w:p>
    <w:p w:rsidR="004F6294" w:rsidRDefault="004F6294" w:rsidP="001A7476">
      <w:pPr>
        <w:tabs>
          <w:tab w:val="left" w:pos="900"/>
        </w:tabs>
        <w:jc w:val="both"/>
        <w:rPr>
          <w:sz w:val="24"/>
          <w:szCs w:val="24"/>
          <w:lang w:eastAsia="zh-CN"/>
        </w:rPr>
      </w:pPr>
      <w:r>
        <w:rPr>
          <w:sz w:val="24"/>
          <w:szCs w:val="24"/>
          <w:lang w:eastAsia="zh-CN"/>
        </w:rPr>
        <w:t xml:space="preserve">            Tarnyba nustatė</w:t>
      </w:r>
      <w:r w:rsidR="001A7476" w:rsidRPr="001A7476">
        <w:rPr>
          <w:sz w:val="24"/>
          <w:szCs w:val="24"/>
          <w:lang w:eastAsia="zh-CN"/>
        </w:rPr>
        <w:t>, kad</w:t>
      </w:r>
      <w:r>
        <w:rPr>
          <w:sz w:val="24"/>
          <w:szCs w:val="24"/>
          <w:lang w:eastAsia="zh-CN"/>
        </w:rPr>
        <w:t>:</w:t>
      </w:r>
    </w:p>
    <w:p w:rsidR="009927F9" w:rsidRDefault="004F6294" w:rsidP="001A7476">
      <w:pPr>
        <w:tabs>
          <w:tab w:val="left" w:pos="900"/>
        </w:tabs>
        <w:jc w:val="both"/>
        <w:rPr>
          <w:sz w:val="24"/>
          <w:szCs w:val="24"/>
        </w:rPr>
      </w:pPr>
      <w:r>
        <w:rPr>
          <w:sz w:val="24"/>
          <w:szCs w:val="24"/>
          <w:lang w:eastAsia="zh-CN"/>
        </w:rPr>
        <w:t xml:space="preserve">            1.</w:t>
      </w:r>
      <w:r w:rsidR="001A7476" w:rsidRPr="001A7476">
        <w:rPr>
          <w:sz w:val="24"/>
          <w:szCs w:val="24"/>
          <w:lang w:eastAsia="zh-CN"/>
        </w:rPr>
        <w:t xml:space="preserve"> </w:t>
      </w:r>
      <w:r>
        <w:rPr>
          <w:sz w:val="24"/>
          <w:szCs w:val="24"/>
          <w:lang w:eastAsia="zh-CN"/>
        </w:rPr>
        <w:t xml:space="preserve">Pirkimo dalyvis, ūkio subjektų grupė: </w:t>
      </w:r>
      <w:r w:rsidR="001A7476" w:rsidRPr="00527CDD">
        <w:rPr>
          <w:sz w:val="24"/>
          <w:szCs w:val="24"/>
        </w:rPr>
        <w:t>A</w:t>
      </w:r>
      <w:r w:rsidR="001A7476">
        <w:rPr>
          <w:sz w:val="24"/>
          <w:szCs w:val="24"/>
        </w:rPr>
        <w:t>B</w:t>
      </w:r>
      <w:r w:rsidR="001A7476" w:rsidRPr="00527CDD">
        <w:rPr>
          <w:sz w:val="24"/>
          <w:szCs w:val="24"/>
        </w:rPr>
        <w:t xml:space="preserve"> „</w:t>
      </w:r>
      <w:proofErr w:type="spellStart"/>
      <w:r w:rsidR="001A7476" w:rsidRPr="00527CDD">
        <w:rPr>
          <w:sz w:val="24"/>
          <w:szCs w:val="24"/>
        </w:rPr>
        <w:t>Latvijas</w:t>
      </w:r>
      <w:proofErr w:type="spellEnd"/>
      <w:r w:rsidR="001A7476" w:rsidRPr="00527CDD">
        <w:rPr>
          <w:sz w:val="24"/>
          <w:szCs w:val="24"/>
        </w:rPr>
        <w:t xml:space="preserve"> tilti“ ir UAB „Kauno keliai“</w:t>
      </w:r>
      <w:r>
        <w:rPr>
          <w:sz w:val="24"/>
          <w:szCs w:val="24"/>
        </w:rPr>
        <w:t>, veikiantys</w:t>
      </w:r>
      <w:r w:rsidR="00940119">
        <w:rPr>
          <w:sz w:val="24"/>
          <w:szCs w:val="24"/>
        </w:rPr>
        <w:t xml:space="preserve"> </w:t>
      </w:r>
      <w:r>
        <w:rPr>
          <w:sz w:val="24"/>
          <w:szCs w:val="24"/>
        </w:rPr>
        <w:t>jungtinės veiklos sutarties pagrindu,</w:t>
      </w:r>
      <w:r w:rsidR="001A7476">
        <w:rPr>
          <w:sz w:val="24"/>
          <w:szCs w:val="24"/>
        </w:rPr>
        <w:t xml:space="preserve"> (toliau – 1 Dalyvis) </w:t>
      </w:r>
      <w:r w:rsidR="001A7476">
        <w:rPr>
          <w:sz w:val="24"/>
          <w:szCs w:val="24"/>
          <w:lang w:eastAsia="zh-CN"/>
        </w:rPr>
        <w:t>2015-03-27</w:t>
      </w:r>
      <w:r w:rsidR="001A7476" w:rsidRPr="001A7476">
        <w:rPr>
          <w:sz w:val="24"/>
          <w:szCs w:val="24"/>
          <w:lang w:eastAsia="zh-CN"/>
        </w:rPr>
        <w:t xml:space="preserve"> pateikė ieškinį Vilniaus apygardos teismui (civilinė byla Nr</w:t>
      </w:r>
      <w:r w:rsidR="009927F9">
        <w:rPr>
          <w:sz w:val="24"/>
          <w:szCs w:val="24"/>
          <w:lang w:eastAsia="zh-CN"/>
        </w:rPr>
        <w:t>.</w:t>
      </w:r>
      <w:r w:rsidR="001A7476" w:rsidRPr="001A7476">
        <w:rPr>
          <w:sz w:val="24"/>
          <w:szCs w:val="24"/>
        </w:rPr>
        <w:t xml:space="preserve"> </w:t>
      </w:r>
      <w:r w:rsidR="001A7476">
        <w:rPr>
          <w:sz w:val="24"/>
          <w:szCs w:val="24"/>
        </w:rPr>
        <w:t>e2-4397-340/2015)</w:t>
      </w:r>
      <w:r w:rsidR="001A7476" w:rsidRPr="001A7476">
        <w:rPr>
          <w:sz w:val="24"/>
          <w:szCs w:val="24"/>
          <w:lang w:eastAsia="zh-CN"/>
        </w:rPr>
        <w:t xml:space="preserve"> dėl jos nuomone, nepagrįstų </w:t>
      </w:r>
      <w:r w:rsidR="001A7476">
        <w:rPr>
          <w:sz w:val="24"/>
          <w:szCs w:val="24"/>
          <w:lang w:eastAsia="zh-CN"/>
        </w:rPr>
        <w:t>P</w:t>
      </w:r>
      <w:r w:rsidR="001A7476" w:rsidRPr="001A7476">
        <w:rPr>
          <w:sz w:val="24"/>
          <w:szCs w:val="24"/>
          <w:lang w:eastAsia="zh-CN"/>
        </w:rPr>
        <w:t>erkančiosios organizacijos priimtų sprendimų</w:t>
      </w:r>
      <w:r w:rsidR="001A7476">
        <w:rPr>
          <w:sz w:val="24"/>
          <w:szCs w:val="24"/>
          <w:lang w:eastAsia="zh-CN"/>
        </w:rPr>
        <w:t xml:space="preserve"> 1 Dalyvio</w:t>
      </w:r>
      <w:r w:rsidR="001A7476" w:rsidRPr="001A7476">
        <w:rPr>
          <w:sz w:val="24"/>
          <w:szCs w:val="24"/>
          <w:lang w:eastAsia="zh-CN"/>
        </w:rPr>
        <w:t xml:space="preserve"> atžvilgiu</w:t>
      </w:r>
      <w:r w:rsidR="006D3D5D">
        <w:rPr>
          <w:sz w:val="24"/>
          <w:szCs w:val="24"/>
          <w:lang w:eastAsia="zh-CN"/>
        </w:rPr>
        <w:t xml:space="preserve">. </w:t>
      </w:r>
      <w:r w:rsidR="001A7476">
        <w:rPr>
          <w:sz w:val="24"/>
          <w:szCs w:val="24"/>
          <w:lang w:eastAsia="zh-CN"/>
        </w:rPr>
        <w:t>1 Dalyvis</w:t>
      </w:r>
      <w:r w:rsidR="001A7476" w:rsidRPr="001A7476">
        <w:rPr>
          <w:sz w:val="24"/>
          <w:szCs w:val="24"/>
          <w:lang w:eastAsia="zh-CN"/>
        </w:rPr>
        <w:t xml:space="preserve"> nesutinka su </w:t>
      </w:r>
      <w:r w:rsidR="001A7476">
        <w:rPr>
          <w:sz w:val="24"/>
          <w:szCs w:val="24"/>
          <w:lang w:eastAsia="zh-CN"/>
        </w:rPr>
        <w:t>P</w:t>
      </w:r>
      <w:r w:rsidR="001A7476" w:rsidRPr="001A7476">
        <w:rPr>
          <w:sz w:val="24"/>
          <w:szCs w:val="24"/>
          <w:lang w:eastAsia="zh-CN"/>
        </w:rPr>
        <w:t xml:space="preserve">erkančiosios organizacijos Pirkimo komisijos sprendimu, priimtu </w:t>
      </w:r>
      <w:r w:rsidR="001A7476">
        <w:rPr>
          <w:sz w:val="24"/>
          <w:szCs w:val="24"/>
          <w:lang w:eastAsia="zh-CN"/>
        </w:rPr>
        <w:t>2015-03-10</w:t>
      </w:r>
      <w:r w:rsidR="001A7476" w:rsidRPr="001A7476">
        <w:rPr>
          <w:sz w:val="24"/>
          <w:szCs w:val="24"/>
          <w:lang w:eastAsia="zh-CN"/>
        </w:rPr>
        <w:t xml:space="preserve"> posėdyje (protokolas Nr. </w:t>
      </w:r>
      <w:r w:rsidR="001A7476">
        <w:rPr>
          <w:sz w:val="24"/>
          <w:szCs w:val="24"/>
          <w:lang w:eastAsia="zh-CN"/>
        </w:rPr>
        <w:t>KPG-35</w:t>
      </w:r>
      <w:r w:rsidR="001A7476" w:rsidRPr="001A7476">
        <w:rPr>
          <w:sz w:val="24"/>
          <w:szCs w:val="24"/>
          <w:lang w:eastAsia="zh-CN"/>
        </w:rPr>
        <w:t xml:space="preserve">), kuriuo Pirkimo komisija atmetė </w:t>
      </w:r>
      <w:r w:rsidR="001A7476">
        <w:rPr>
          <w:sz w:val="24"/>
          <w:szCs w:val="24"/>
          <w:lang w:eastAsia="zh-CN"/>
        </w:rPr>
        <w:t xml:space="preserve">1 Dalyvio pasiūlymą, kadangi </w:t>
      </w:r>
      <w:r w:rsidR="009927F9">
        <w:rPr>
          <w:sz w:val="24"/>
          <w:szCs w:val="24"/>
          <w:lang w:eastAsia="zh-CN"/>
        </w:rPr>
        <w:t xml:space="preserve">šis tiekėjas pateikė klaidingą ir tikrovės neatitinkančią informaciją dėl statinio statybos techninės veiklos pagrindinių sričių vadovų sąraše nurodyto specialisto L.M. turimos patirties (Pirkimo sąlygų 15.17 punktas). </w:t>
      </w:r>
      <w:r w:rsidR="006D3D5D">
        <w:rPr>
          <w:sz w:val="24"/>
          <w:szCs w:val="24"/>
          <w:lang w:eastAsia="zh-CN"/>
        </w:rPr>
        <w:t xml:space="preserve">Pateiktu ieškiniu </w:t>
      </w:r>
      <w:r w:rsidR="009927F9">
        <w:rPr>
          <w:sz w:val="24"/>
          <w:szCs w:val="24"/>
          <w:lang w:eastAsia="zh-CN"/>
        </w:rPr>
        <w:t>1 Dalyvis prašo</w:t>
      </w:r>
      <w:r w:rsidR="009927F9">
        <w:rPr>
          <w:sz w:val="24"/>
          <w:szCs w:val="24"/>
        </w:rPr>
        <w:t xml:space="preserve"> pripažinti negaliojančiu</w:t>
      </w:r>
      <w:r w:rsidR="009927F9" w:rsidRPr="00527CDD">
        <w:rPr>
          <w:sz w:val="24"/>
          <w:szCs w:val="24"/>
        </w:rPr>
        <w:t xml:space="preserve"> Perkančiosios organizacijos spren</w:t>
      </w:r>
      <w:r w:rsidR="009927F9">
        <w:rPr>
          <w:sz w:val="24"/>
          <w:szCs w:val="24"/>
        </w:rPr>
        <w:t>dimą</w:t>
      </w:r>
      <w:r w:rsidR="009927F9" w:rsidRPr="00527CDD">
        <w:rPr>
          <w:sz w:val="24"/>
          <w:szCs w:val="24"/>
        </w:rPr>
        <w:t xml:space="preserve">  atmesti </w:t>
      </w:r>
      <w:r w:rsidR="009927F9">
        <w:rPr>
          <w:sz w:val="24"/>
          <w:szCs w:val="24"/>
        </w:rPr>
        <w:t>1 Dalyvio</w:t>
      </w:r>
      <w:r w:rsidR="009927F9" w:rsidRPr="00527CDD">
        <w:rPr>
          <w:sz w:val="24"/>
          <w:szCs w:val="24"/>
        </w:rPr>
        <w:t xml:space="preserve"> pasiūlymą </w:t>
      </w:r>
      <w:r w:rsidR="009927F9">
        <w:rPr>
          <w:sz w:val="24"/>
          <w:szCs w:val="24"/>
        </w:rPr>
        <w:t xml:space="preserve">ir įpareigoti vertinti šį pasiūlymą iš naujo. </w:t>
      </w:r>
      <w:r w:rsidR="00EB55EF">
        <w:rPr>
          <w:sz w:val="24"/>
          <w:szCs w:val="24"/>
        </w:rPr>
        <w:t xml:space="preserve">Vilniaus apygardos teismo 2015-05-29 nutartyje nurodyta, jog </w:t>
      </w:r>
      <w:r w:rsidR="00EB55EF" w:rsidRPr="001A7476">
        <w:rPr>
          <w:sz w:val="24"/>
          <w:szCs w:val="24"/>
          <w:lang w:eastAsia="zh-CN"/>
        </w:rPr>
        <w:t>civilinė byla Nr</w:t>
      </w:r>
      <w:r w:rsidR="00EB55EF">
        <w:rPr>
          <w:sz w:val="24"/>
          <w:szCs w:val="24"/>
          <w:lang w:eastAsia="zh-CN"/>
        </w:rPr>
        <w:t>.</w:t>
      </w:r>
      <w:r w:rsidR="00EB55EF" w:rsidRPr="001A7476">
        <w:rPr>
          <w:sz w:val="24"/>
          <w:szCs w:val="24"/>
        </w:rPr>
        <w:t xml:space="preserve"> </w:t>
      </w:r>
      <w:r w:rsidR="00EB55EF">
        <w:rPr>
          <w:sz w:val="24"/>
          <w:szCs w:val="24"/>
        </w:rPr>
        <w:t>e2-4397-340/2015 bus nagrinėjama 2015-06-16</w:t>
      </w:r>
      <w:r w:rsidR="00A65781">
        <w:rPr>
          <w:sz w:val="24"/>
          <w:szCs w:val="24"/>
        </w:rPr>
        <w:t xml:space="preserve">, </w:t>
      </w:r>
      <w:proofErr w:type="spellStart"/>
      <w:r w:rsidR="00A65781">
        <w:rPr>
          <w:sz w:val="24"/>
          <w:szCs w:val="24"/>
        </w:rPr>
        <w:t>t.y</w:t>
      </w:r>
      <w:proofErr w:type="spellEnd"/>
      <w:r w:rsidR="00A65781">
        <w:rPr>
          <w:sz w:val="24"/>
          <w:szCs w:val="24"/>
        </w:rPr>
        <w:t>. galutinis sprendimas šioje byloje dar nėra priimtas</w:t>
      </w:r>
      <w:r w:rsidR="00EB55EF">
        <w:rPr>
          <w:sz w:val="24"/>
          <w:szCs w:val="24"/>
        </w:rPr>
        <w:t xml:space="preserve">. </w:t>
      </w:r>
      <w:r w:rsidR="006D3D5D">
        <w:rPr>
          <w:sz w:val="24"/>
          <w:szCs w:val="24"/>
        </w:rPr>
        <w:t>Be to, 1 Dalyvis</w:t>
      </w:r>
      <w:r w:rsidR="006D3D5D">
        <w:rPr>
          <w:sz w:val="24"/>
          <w:szCs w:val="24"/>
          <w:lang w:eastAsia="zh-CN"/>
        </w:rPr>
        <w:t xml:space="preserve"> 2015-03-27 pateikė</w:t>
      </w:r>
      <w:r w:rsidR="006D3D5D" w:rsidRPr="006D3D5D">
        <w:rPr>
          <w:sz w:val="24"/>
          <w:szCs w:val="24"/>
          <w:lang w:eastAsia="zh-CN"/>
        </w:rPr>
        <w:t xml:space="preserve"> </w:t>
      </w:r>
      <w:r w:rsidR="006D3D5D" w:rsidRPr="001A7476">
        <w:rPr>
          <w:sz w:val="24"/>
          <w:szCs w:val="24"/>
          <w:lang w:eastAsia="zh-CN"/>
        </w:rPr>
        <w:t>Vilniaus apygardos teismui</w:t>
      </w:r>
      <w:r w:rsidR="006D3D5D">
        <w:rPr>
          <w:sz w:val="24"/>
          <w:szCs w:val="24"/>
          <w:lang w:eastAsia="zh-CN"/>
        </w:rPr>
        <w:t xml:space="preserve"> prašymą dėl laikinųjų apsaugos priemonių taikymo, kuriuo prašoma sustabdyti Pirkimo sutarties sudarymo procedūras, o jeigu Pirkimo sutartis sudaryta, tuomet sustabdyti jos vykdymą. </w:t>
      </w:r>
      <w:r w:rsidR="006D3D5D" w:rsidRPr="00527CDD">
        <w:rPr>
          <w:sz w:val="24"/>
          <w:szCs w:val="24"/>
        </w:rPr>
        <w:t xml:space="preserve">Vilniaus apygardos teismas </w:t>
      </w:r>
      <w:r w:rsidR="006D3D5D">
        <w:rPr>
          <w:sz w:val="24"/>
          <w:szCs w:val="24"/>
        </w:rPr>
        <w:t xml:space="preserve">2015-04-02 nutartimi civilinėje byloje Nr. e2-4397-340/2015 </w:t>
      </w:r>
      <w:r w:rsidR="006D3D5D" w:rsidRPr="00527CDD">
        <w:rPr>
          <w:sz w:val="24"/>
          <w:szCs w:val="24"/>
        </w:rPr>
        <w:t>netenkino</w:t>
      </w:r>
      <w:r w:rsidR="006D3D5D">
        <w:rPr>
          <w:sz w:val="24"/>
          <w:szCs w:val="24"/>
        </w:rPr>
        <w:t xml:space="preserve"> 1</w:t>
      </w:r>
      <w:r w:rsidR="006D3D5D" w:rsidRPr="00527CDD">
        <w:rPr>
          <w:sz w:val="24"/>
          <w:szCs w:val="24"/>
        </w:rPr>
        <w:t xml:space="preserve"> </w:t>
      </w:r>
      <w:r w:rsidR="006D3D5D">
        <w:rPr>
          <w:sz w:val="24"/>
          <w:szCs w:val="24"/>
        </w:rPr>
        <w:t>Dalyvio prašymo</w:t>
      </w:r>
      <w:r w:rsidR="006D3D5D" w:rsidRPr="00527CDD">
        <w:rPr>
          <w:sz w:val="24"/>
          <w:szCs w:val="24"/>
        </w:rPr>
        <w:t xml:space="preserve"> taikyti laikinąsias apsaugos priemones</w:t>
      </w:r>
      <w:r w:rsidR="006D3D5D">
        <w:rPr>
          <w:sz w:val="24"/>
          <w:szCs w:val="24"/>
        </w:rPr>
        <w:t>.</w:t>
      </w:r>
      <w:r w:rsidR="00EB55EF">
        <w:rPr>
          <w:sz w:val="24"/>
          <w:szCs w:val="24"/>
        </w:rPr>
        <w:t xml:space="preserve"> 1 Dalyvis 2015-04-09 Lietuvos apeliaciniam teismui pateikė atskirąjį skundą, kuriuo prašoma panaikinti Vilniaus apygardos teismo sprendimą netaikyti laikinųjų apsaugos priemonių bei </w:t>
      </w:r>
      <w:r w:rsidR="006C38C7">
        <w:rPr>
          <w:sz w:val="24"/>
          <w:szCs w:val="24"/>
        </w:rPr>
        <w:t>pritaikyti</w:t>
      </w:r>
      <w:r w:rsidR="00A65781">
        <w:rPr>
          <w:sz w:val="24"/>
          <w:szCs w:val="24"/>
        </w:rPr>
        <w:t xml:space="preserve"> laikinąsias apsaugos priemones, tačiau galutinis sprendimas </w:t>
      </w:r>
      <w:r w:rsidR="00D63A1C">
        <w:rPr>
          <w:sz w:val="24"/>
          <w:szCs w:val="24"/>
        </w:rPr>
        <w:t xml:space="preserve">dėl šio skundo </w:t>
      </w:r>
      <w:r w:rsidR="00A65781">
        <w:rPr>
          <w:sz w:val="24"/>
          <w:szCs w:val="24"/>
        </w:rPr>
        <w:t>dar nėra priimtas.</w:t>
      </w:r>
    </w:p>
    <w:p w:rsidR="00995D6F" w:rsidRPr="004B46F9" w:rsidRDefault="004F6294" w:rsidP="00995D6F">
      <w:pPr>
        <w:tabs>
          <w:tab w:val="left" w:pos="900"/>
        </w:tabs>
        <w:jc w:val="both"/>
        <w:rPr>
          <w:sz w:val="24"/>
          <w:szCs w:val="24"/>
        </w:rPr>
      </w:pPr>
      <w:r>
        <w:rPr>
          <w:sz w:val="24"/>
          <w:szCs w:val="24"/>
        </w:rPr>
        <w:t xml:space="preserve">            </w:t>
      </w:r>
      <w:r w:rsidR="007E1E0A">
        <w:rPr>
          <w:sz w:val="24"/>
          <w:szCs w:val="24"/>
        </w:rPr>
        <w:t xml:space="preserve">2. </w:t>
      </w:r>
      <w:r w:rsidR="00527CDD" w:rsidRPr="00527CDD">
        <w:rPr>
          <w:sz w:val="24"/>
          <w:szCs w:val="24"/>
        </w:rPr>
        <w:t xml:space="preserve"> </w:t>
      </w:r>
      <w:r>
        <w:rPr>
          <w:sz w:val="24"/>
          <w:szCs w:val="24"/>
          <w:lang w:eastAsia="zh-CN"/>
        </w:rPr>
        <w:t xml:space="preserve">Pirkimo dalyvis, ūkio subjektų grupė: </w:t>
      </w:r>
      <w:r w:rsidRPr="004F6294">
        <w:rPr>
          <w:sz w:val="24"/>
          <w:szCs w:val="24"/>
        </w:rPr>
        <w:t>UAB „</w:t>
      </w:r>
      <w:proofErr w:type="spellStart"/>
      <w:r w:rsidRPr="004F6294">
        <w:rPr>
          <w:sz w:val="24"/>
          <w:szCs w:val="24"/>
        </w:rPr>
        <w:t>Autokausta</w:t>
      </w:r>
      <w:proofErr w:type="spellEnd"/>
      <w:r w:rsidRPr="004F6294">
        <w:rPr>
          <w:sz w:val="24"/>
          <w:szCs w:val="24"/>
        </w:rPr>
        <w:t>“, AS (AB) „A.C</w:t>
      </w:r>
      <w:r>
        <w:rPr>
          <w:sz w:val="24"/>
          <w:szCs w:val="24"/>
        </w:rPr>
        <w:t>.B.“, UAB LIETUVOS KELIŲ STATYBA</w:t>
      </w:r>
      <w:r w:rsidRPr="004F6294">
        <w:rPr>
          <w:sz w:val="24"/>
          <w:szCs w:val="24"/>
        </w:rPr>
        <w:t xml:space="preserve"> ir RAB „TILTS“ (toliau – 2 Dalyvis)</w:t>
      </w:r>
      <w:r w:rsidRPr="00527CDD">
        <w:rPr>
          <w:sz w:val="24"/>
          <w:szCs w:val="24"/>
        </w:rPr>
        <w:t>“</w:t>
      </w:r>
      <w:r>
        <w:rPr>
          <w:sz w:val="24"/>
          <w:szCs w:val="24"/>
        </w:rPr>
        <w:t xml:space="preserve">, veikiantys jungtinės veiklos sutarties pagrindu, (toliau – 2 Dalyvis) </w:t>
      </w:r>
      <w:r w:rsidR="00FD1CED" w:rsidRPr="00527CDD">
        <w:rPr>
          <w:sz w:val="24"/>
          <w:szCs w:val="24"/>
        </w:rPr>
        <w:t xml:space="preserve">2015-04-09 </w:t>
      </w:r>
      <w:r w:rsidRPr="001A7476">
        <w:rPr>
          <w:sz w:val="24"/>
          <w:szCs w:val="24"/>
          <w:lang w:eastAsia="zh-CN"/>
        </w:rPr>
        <w:t>pateikė ieškinį Vilniaus apygardos teismui (civilinė byla Nr</w:t>
      </w:r>
      <w:r>
        <w:rPr>
          <w:sz w:val="24"/>
          <w:szCs w:val="24"/>
          <w:lang w:eastAsia="zh-CN"/>
        </w:rPr>
        <w:t>.</w:t>
      </w:r>
      <w:r w:rsidR="00FD1CED" w:rsidRPr="00FD1CED">
        <w:rPr>
          <w:sz w:val="24"/>
          <w:szCs w:val="24"/>
        </w:rPr>
        <w:t xml:space="preserve"> </w:t>
      </w:r>
      <w:r w:rsidR="00FD1CED" w:rsidRPr="00527CDD">
        <w:rPr>
          <w:sz w:val="24"/>
          <w:szCs w:val="24"/>
        </w:rPr>
        <w:t>e2-4505-653/2015</w:t>
      </w:r>
      <w:r>
        <w:rPr>
          <w:sz w:val="24"/>
          <w:szCs w:val="24"/>
        </w:rPr>
        <w:t>)</w:t>
      </w:r>
      <w:r w:rsidRPr="001A7476">
        <w:rPr>
          <w:sz w:val="24"/>
          <w:szCs w:val="24"/>
          <w:lang w:eastAsia="zh-CN"/>
        </w:rPr>
        <w:t xml:space="preserve"> dėl jos nuomone, nepagrįstų </w:t>
      </w:r>
      <w:r>
        <w:rPr>
          <w:sz w:val="24"/>
          <w:szCs w:val="24"/>
          <w:lang w:eastAsia="zh-CN"/>
        </w:rPr>
        <w:t>P</w:t>
      </w:r>
      <w:r w:rsidRPr="001A7476">
        <w:rPr>
          <w:sz w:val="24"/>
          <w:szCs w:val="24"/>
          <w:lang w:eastAsia="zh-CN"/>
        </w:rPr>
        <w:t>erkančiosios organizacijos priimtų sprendimų</w:t>
      </w:r>
      <w:r>
        <w:rPr>
          <w:sz w:val="24"/>
          <w:szCs w:val="24"/>
          <w:lang w:eastAsia="zh-CN"/>
        </w:rPr>
        <w:t xml:space="preserve"> </w:t>
      </w:r>
      <w:r w:rsidR="00FD1CED">
        <w:rPr>
          <w:sz w:val="24"/>
          <w:szCs w:val="24"/>
          <w:lang w:eastAsia="zh-CN"/>
        </w:rPr>
        <w:t>2</w:t>
      </w:r>
      <w:r>
        <w:rPr>
          <w:sz w:val="24"/>
          <w:szCs w:val="24"/>
          <w:lang w:eastAsia="zh-CN"/>
        </w:rPr>
        <w:t xml:space="preserve"> Dalyvio</w:t>
      </w:r>
      <w:r w:rsidRPr="001A7476">
        <w:rPr>
          <w:sz w:val="24"/>
          <w:szCs w:val="24"/>
          <w:lang w:eastAsia="zh-CN"/>
        </w:rPr>
        <w:t xml:space="preserve"> atžvilgiu</w:t>
      </w:r>
      <w:r>
        <w:rPr>
          <w:sz w:val="24"/>
          <w:szCs w:val="24"/>
          <w:lang w:eastAsia="zh-CN"/>
        </w:rPr>
        <w:t xml:space="preserve">. </w:t>
      </w:r>
      <w:r w:rsidR="00FD1CED">
        <w:rPr>
          <w:sz w:val="24"/>
          <w:szCs w:val="24"/>
          <w:lang w:eastAsia="zh-CN"/>
        </w:rPr>
        <w:t>2</w:t>
      </w:r>
      <w:r>
        <w:rPr>
          <w:sz w:val="24"/>
          <w:szCs w:val="24"/>
          <w:lang w:eastAsia="zh-CN"/>
        </w:rPr>
        <w:t xml:space="preserve"> Dalyvis</w:t>
      </w:r>
      <w:r w:rsidRPr="001A7476">
        <w:rPr>
          <w:sz w:val="24"/>
          <w:szCs w:val="24"/>
          <w:lang w:eastAsia="zh-CN"/>
        </w:rPr>
        <w:t xml:space="preserve"> nesutinka su </w:t>
      </w:r>
      <w:r>
        <w:rPr>
          <w:sz w:val="24"/>
          <w:szCs w:val="24"/>
          <w:lang w:eastAsia="zh-CN"/>
        </w:rPr>
        <w:t>P</w:t>
      </w:r>
      <w:r w:rsidRPr="001A7476">
        <w:rPr>
          <w:sz w:val="24"/>
          <w:szCs w:val="24"/>
          <w:lang w:eastAsia="zh-CN"/>
        </w:rPr>
        <w:t xml:space="preserve">erkančiosios organizacijos Pirkimo </w:t>
      </w:r>
      <w:r w:rsidRPr="001A7476">
        <w:rPr>
          <w:sz w:val="24"/>
          <w:szCs w:val="24"/>
          <w:lang w:eastAsia="zh-CN"/>
        </w:rPr>
        <w:lastRenderedPageBreak/>
        <w:t xml:space="preserve">komisijos sprendimu, priimtu </w:t>
      </w:r>
      <w:r>
        <w:rPr>
          <w:sz w:val="24"/>
          <w:szCs w:val="24"/>
          <w:lang w:eastAsia="zh-CN"/>
        </w:rPr>
        <w:t>2015-03-10</w:t>
      </w:r>
      <w:r w:rsidRPr="001A7476">
        <w:rPr>
          <w:sz w:val="24"/>
          <w:szCs w:val="24"/>
          <w:lang w:eastAsia="zh-CN"/>
        </w:rPr>
        <w:t xml:space="preserve"> posėdyje (protokolas Nr. </w:t>
      </w:r>
      <w:r>
        <w:rPr>
          <w:sz w:val="24"/>
          <w:szCs w:val="24"/>
          <w:lang w:eastAsia="zh-CN"/>
        </w:rPr>
        <w:t>KPG-35</w:t>
      </w:r>
      <w:r w:rsidRPr="001A7476">
        <w:rPr>
          <w:sz w:val="24"/>
          <w:szCs w:val="24"/>
          <w:lang w:eastAsia="zh-CN"/>
        </w:rPr>
        <w:t xml:space="preserve">), kuriuo Pirkimo komisija atmetė </w:t>
      </w:r>
      <w:r w:rsidR="00FD1CED">
        <w:rPr>
          <w:sz w:val="24"/>
          <w:szCs w:val="24"/>
          <w:lang w:eastAsia="zh-CN"/>
        </w:rPr>
        <w:t>2</w:t>
      </w:r>
      <w:r>
        <w:rPr>
          <w:sz w:val="24"/>
          <w:szCs w:val="24"/>
          <w:lang w:eastAsia="zh-CN"/>
        </w:rPr>
        <w:t xml:space="preserve"> Dalyvio pasiūlymą, kadangi šis tiekėjas pateikė klaidingą ir tikrovės neatitinkančią informaciją dėl statinio statybos techninės veiklos pagrindinių sričių vadovų sąraše nurod</w:t>
      </w:r>
      <w:r w:rsidR="00FD1CED">
        <w:rPr>
          <w:sz w:val="24"/>
          <w:szCs w:val="24"/>
          <w:lang w:eastAsia="zh-CN"/>
        </w:rPr>
        <w:t>ytų specialistų</w:t>
      </w:r>
      <w:r>
        <w:rPr>
          <w:sz w:val="24"/>
          <w:szCs w:val="24"/>
          <w:lang w:eastAsia="zh-CN"/>
        </w:rPr>
        <w:t xml:space="preserve"> </w:t>
      </w:r>
      <w:r w:rsidR="00FD1CED">
        <w:rPr>
          <w:sz w:val="24"/>
          <w:szCs w:val="24"/>
          <w:lang w:eastAsia="zh-CN"/>
        </w:rPr>
        <w:t>K.D. ir E.Z.</w:t>
      </w:r>
      <w:r>
        <w:rPr>
          <w:sz w:val="24"/>
          <w:szCs w:val="24"/>
          <w:lang w:eastAsia="zh-CN"/>
        </w:rPr>
        <w:t xml:space="preserve"> turimos patirties (Pirkimo sąlygų 15.17 punktas)</w:t>
      </w:r>
      <w:r w:rsidR="00B82F69">
        <w:rPr>
          <w:sz w:val="24"/>
          <w:szCs w:val="24"/>
          <w:lang w:eastAsia="zh-CN"/>
        </w:rPr>
        <w:t xml:space="preserve"> (toliau – Sprendimas)</w:t>
      </w:r>
      <w:r>
        <w:rPr>
          <w:sz w:val="24"/>
          <w:szCs w:val="24"/>
          <w:lang w:eastAsia="zh-CN"/>
        </w:rPr>
        <w:t xml:space="preserve">. Pateiktu ieškiniu </w:t>
      </w:r>
      <w:r w:rsidR="00FD1CED">
        <w:rPr>
          <w:sz w:val="24"/>
          <w:szCs w:val="24"/>
          <w:lang w:eastAsia="zh-CN"/>
        </w:rPr>
        <w:t>2</w:t>
      </w:r>
      <w:r>
        <w:rPr>
          <w:sz w:val="24"/>
          <w:szCs w:val="24"/>
          <w:lang w:eastAsia="zh-CN"/>
        </w:rPr>
        <w:t xml:space="preserve"> Dalyvis prašo</w:t>
      </w:r>
      <w:r>
        <w:rPr>
          <w:sz w:val="24"/>
          <w:szCs w:val="24"/>
        </w:rPr>
        <w:t xml:space="preserve"> </w:t>
      </w:r>
      <w:r w:rsidR="00B82F69">
        <w:rPr>
          <w:sz w:val="24"/>
          <w:szCs w:val="24"/>
        </w:rPr>
        <w:t>pripažinti negaliojančiais</w:t>
      </w:r>
      <w:r w:rsidRPr="00527CDD">
        <w:rPr>
          <w:sz w:val="24"/>
          <w:szCs w:val="24"/>
        </w:rPr>
        <w:t xml:space="preserve"> Perkančiosios organizacijos spren</w:t>
      </w:r>
      <w:r w:rsidR="00B82F69">
        <w:rPr>
          <w:sz w:val="24"/>
          <w:szCs w:val="24"/>
        </w:rPr>
        <w:t>dimus</w:t>
      </w:r>
      <w:r w:rsidRPr="00527CDD">
        <w:rPr>
          <w:sz w:val="24"/>
          <w:szCs w:val="24"/>
        </w:rPr>
        <w:t xml:space="preserve">  atmesti </w:t>
      </w:r>
      <w:r w:rsidR="00FD1CED">
        <w:rPr>
          <w:sz w:val="24"/>
          <w:szCs w:val="24"/>
        </w:rPr>
        <w:t>2</w:t>
      </w:r>
      <w:r>
        <w:rPr>
          <w:sz w:val="24"/>
          <w:szCs w:val="24"/>
        </w:rPr>
        <w:t xml:space="preserve"> Dalyvio</w:t>
      </w:r>
      <w:r w:rsidRPr="00527CDD">
        <w:rPr>
          <w:sz w:val="24"/>
          <w:szCs w:val="24"/>
        </w:rPr>
        <w:t xml:space="preserve"> pasiūlymą </w:t>
      </w:r>
      <w:r w:rsidR="00FD1CED" w:rsidRPr="00527CDD">
        <w:rPr>
          <w:sz w:val="24"/>
          <w:szCs w:val="24"/>
        </w:rPr>
        <w:t xml:space="preserve">ir </w:t>
      </w:r>
      <w:r w:rsidR="00FD1CED">
        <w:rPr>
          <w:sz w:val="24"/>
          <w:szCs w:val="24"/>
        </w:rPr>
        <w:t>2015-03-24</w:t>
      </w:r>
      <w:r w:rsidR="00B82F69">
        <w:rPr>
          <w:sz w:val="24"/>
          <w:szCs w:val="24"/>
        </w:rPr>
        <w:t xml:space="preserve"> </w:t>
      </w:r>
      <w:r w:rsidR="00995D6F">
        <w:rPr>
          <w:sz w:val="24"/>
          <w:szCs w:val="24"/>
        </w:rPr>
        <w:t xml:space="preserve">pateiktą </w:t>
      </w:r>
      <w:r w:rsidR="00FD1CED" w:rsidRPr="00527CDD">
        <w:rPr>
          <w:sz w:val="24"/>
          <w:szCs w:val="24"/>
        </w:rPr>
        <w:t>pretenziją</w:t>
      </w:r>
      <w:r w:rsidR="00B82F69">
        <w:rPr>
          <w:sz w:val="24"/>
          <w:szCs w:val="24"/>
        </w:rPr>
        <w:t>, kuria prašoma panaikinti Perkančiosios organizacijos Sprendimą</w:t>
      </w:r>
      <w:r w:rsidR="00FD1CED">
        <w:rPr>
          <w:sz w:val="24"/>
          <w:szCs w:val="24"/>
        </w:rPr>
        <w:t xml:space="preserve"> </w:t>
      </w:r>
      <w:r w:rsidR="00995D6F">
        <w:rPr>
          <w:sz w:val="24"/>
          <w:szCs w:val="24"/>
        </w:rPr>
        <w:t>bei</w:t>
      </w:r>
      <w:r w:rsidR="00B82F69">
        <w:rPr>
          <w:sz w:val="24"/>
          <w:szCs w:val="24"/>
        </w:rPr>
        <w:t xml:space="preserve"> pripažinti, jog 2 Dalyvio kvalifikacija atitinka Pirkimo sąlygų reikalavimus </w:t>
      </w:r>
      <w:r w:rsidR="00995D6F">
        <w:rPr>
          <w:sz w:val="24"/>
          <w:szCs w:val="24"/>
        </w:rPr>
        <w:t>ir</w:t>
      </w:r>
      <w:r w:rsidR="00B82F69">
        <w:rPr>
          <w:sz w:val="24"/>
          <w:szCs w:val="24"/>
        </w:rPr>
        <w:t xml:space="preserve"> įrašyti 2 Dalyvį į pasiūlymų eilę</w:t>
      </w:r>
      <w:r w:rsidR="00FD1CED" w:rsidRPr="00527CDD">
        <w:rPr>
          <w:sz w:val="24"/>
          <w:szCs w:val="24"/>
        </w:rPr>
        <w:t xml:space="preserve"> bei panaikinti visus po šių sprendimų priimtus Perkančiosios organizacijos sprendimus</w:t>
      </w:r>
      <w:r w:rsidR="00FD1CED">
        <w:rPr>
          <w:sz w:val="24"/>
          <w:szCs w:val="24"/>
        </w:rPr>
        <w:t xml:space="preserve"> Pirkime</w:t>
      </w:r>
      <w:r w:rsidR="00995D6F">
        <w:rPr>
          <w:sz w:val="24"/>
          <w:szCs w:val="24"/>
        </w:rPr>
        <w:t xml:space="preserve"> </w:t>
      </w:r>
      <w:r w:rsidR="00D63A1C">
        <w:rPr>
          <w:sz w:val="24"/>
          <w:szCs w:val="24"/>
        </w:rPr>
        <w:t>bei</w:t>
      </w:r>
      <w:r w:rsidR="00995D6F">
        <w:rPr>
          <w:sz w:val="24"/>
          <w:szCs w:val="24"/>
        </w:rPr>
        <w:t xml:space="preserve"> pritaikyti laikinąsias apsaugos priemones, </w:t>
      </w:r>
      <w:proofErr w:type="spellStart"/>
      <w:r w:rsidR="00995D6F">
        <w:rPr>
          <w:sz w:val="24"/>
          <w:szCs w:val="24"/>
        </w:rPr>
        <w:t>t.y</w:t>
      </w:r>
      <w:proofErr w:type="spellEnd"/>
      <w:r w:rsidR="00995D6F">
        <w:rPr>
          <w:sz w:val="24"/>
          <w:szCs w:val="24"/>
        </w:rPr>
        <w:t>. sustabdyti Pirkimo sutarties sudarymo procedūras</w:t>
      </w:r>
      <w:r w:rsidR="00FD1CED" w:rsidRPr="00527CDD">
        <w:rPr>
          <w:sz w:val="24"/>
          <w:szCs w:val="24"/>
        </w:rPr>
        <w:t>.</w:t>
      </w:r>
      <w:r w:rsidR="00995D6F">
        <w:rPr>
          <w:sz w:val="24"/>
          <w:szCs w:val="24"/>
        </w:rPr>
        <w:t xml:space="preserve"> </w:t>
      </w:r>
      <w:r w:rsidRPr="00527CDD">
        <w:rPr>
          <w:sz w:val="24"/>
          <w:szCs w:val="24"/>
        </w:rPr>
        <w:t xml:space="preserve">Vilniaus apygardos teismas </w:t>
      </w:r>
      <w:r>
        <w:rPr>
          <w:sz w:val="24"/>
          <w:szCs w:val="24"/>
        </w:rPr>
        <w:t>2015-04-</w:t>
      </w:r>
      <w:r w:rsidR="00995D6F">
        <w:rPr>
          <w:sz w:val="24"/>
          <w:szCs w:val="24"/>
        </w:rPr>
        <w:t>16</w:t>
      </w:r>
      <w:r>
        <w:rPr>
          <w:sz w:val="24"/>
          <w:szCs w:val="24"/>
        </w:rPr>
        <w:t xml:space="preserve"> nutartimi civilinėje byloje Nr. </w:t>
      </w:r>
      <w:r w:rsidR="00995D6F" w:rsidRPr="00527CDD">
        <w:rPr>
          <w:sz w:val="24"/>
          <w:szCs w:val="24"/>
        </w:rPr>
        <w:t>e2-4505-653/2015</w:t>
      </w:r>
      <w:r w:rsidR="00995D6F">
        <w:rPr>
          <w:sz w:val="24"/>
          <w:szCs w:val="24"/>
        </w:rPr>
        <w:t xml:space="preserve"> </w:t>
      </w:r>
      <w:r w:rsidRPr="00527CDD">
        <w:rPr>
          <w:sz w:val="24"/>
          <w:szCs w:val="24"/>
        </w:rPr>
        <w:t>netenkino</w:t>
      </w:r>
      <w:r>
        <w:rPr>
          <w:sz w:val="24"/>
          <w:szCs w:val="24"/>
        </w:rPr>
        <w:t xml:space="preserve"> </w:t>
      </w:r>
      <w:r w:rsidR="00995D6F">
        <w:rPr>
          <w:sz w:val="24"/>
          <w:szCs w:val="24"/>
        </w:rPr>
        <w:t>2</w:t>
      </w:r>
      <w:r w:rsidRPr="00527CDD">
        <w:rPr>
          <w:sz w:val="24"/>
          <w:szCs w:val="24"/>
        </w:rPr>
        <w:t xml:space="preserve"> </w:t>
      </w:r>
      <w:r>
        <w:rPr>
          <w:sz w:val="24"/>
          <w:szCs w:val="24"/>
        </w:rPr>
        <w:t>Dalyvio prašymo</w:t>
      </w:r>
      <w:r w:rsidRPr="00527CDD">
        <w:rPr>
          <w:sz w:val="24"/>
          <w:szCs w:val="24"/>
        </w:rPr>
        <w:t xml:space="preserve"> taikyti laikinąsias apsaugos priemones</w:t>
      </w:r>
      <w:r w:rsidR="00995D6F">
        <w:rPr>
          <w:sz w:val="24"/>
          <w:szCs w:val="24"/>
        </w:rPr>
        <w:t xml:space="preserve"> </w:t>
      </w:r>
      <w:r w:rsidR="00995D6F" w:rsidRPr="004B46F9">
        <w:rPr>
          <w:sz w:val="24"/>
          <w:szCs w:val="24"/>
        </w:rPr>
        <w:t>bei 2015-05-14 sprendimu civilinėje byloje Nr. e2-4505-653/2015 nusprendė atmesti 2 Dalyvio ieškinį</w:t>
      </w:r>
      <w:r w:rsidR="00DC70CF" w:rsidRPr="004B46F9">
        <w:rPr>
          <w:sz w:val="24"/>
          <w:szCs w:val="24"/>
        </w:rPr>
        <w:t xml:space="preserve"> (toliau – 1 Teismo sprendimas)</w:t>
      </w:r>
      <w:r w:rsidR="00995D6F" w:rsidRPr="004B46F9">
        <w:rPr>
          <w:sz w:val="24"/>
          <w:szCs w:val="24"/>
        </w:rPr>
        <w:t>. 2 Dalyvis 2015-05-2</w:t>
      </w:r>
      <w:r w:rsidR="00EB2A2E">
        <w:rPr>
          <w:sz w:val="24"/>
          <w:szCs w:val="24"/>
        </w:rPr>
        <w:t>8</w:t>
      </w:r>
      <w:r w:rsidR="00995D6F" w:rsidRPr="004B46F9">
        <w:rPr>
          <w:sz w:val="24"/>
          <w:szCs w:val="24"/>
        </w:rPr>
        <w:t xml:space="preserve"> Lietuvos apeliaciniam teismui pateikė atskirąjį skundą, kuriuo prašoma panaikinti Vilniaus apygardos teismo sprendimą atmesti ieškinį</w:t>
      </w:r>
      <w:r w:rsidR="00A65781" w:rsidRPr="004B46F9">
        <w:rPr>
          <w:sz w:val="24"/>
          <w:szCs w:val="24"/>
        </w:rPr>
        <w:t>, tačiau galutinis sprendimas</w:t>
      </w:r>
      <w:r w:rsidR="00D63A1C" w:rsidRPr="004B46F9">
        <w:rPr>
          <w:sz w:val="24"/>
          <w:szCs w:val="24"/>
        </w:rPr>
        <w:t xml:space="preserve"> dėl šio skundo</w:t>
      </w:r>
      <w:r w:rsidR="00A65781" w:rsidRPr="004B46F9">
        <w:rPr>
          <w:sz w:val="24"/>
          <w:szCs w:val="24"/>
        </w:rPr>
        <w:t xml:space="preserve"> dar nėra priimtas</w:t>
      </w:r>
      <w:r w:rsidR="00995D6F" w:rsidRPr="004B46F9">
        <w:rPr>
          <w:sz w:val="24"/>
          <w:szCs w:val="24"/>
        </w:rPr>
        <w:t>.</w:t>
      </w:r>
    </w:p>
    <w:p w:rsidR="00527CDD" w:rsidRPr="004B46F9" w:rsidRDefault="003D7595" w:rsidP="001A7476">
      <w:pPr>
        <w:ind w:right="-1" w:firstLine="709"/>
        <w:jc w:val="both"/>
        <w:rPr>
          <w:sz w:val="24"/>
          <w:szCs w:val="24"/>
        </w:rPr>
      </w:pPr>
      <w:r w:rsidRPr="004B46F9">
        <w:rPr>
          <w:sz w:val="24"/>
          <w:szCs w:val="24"/>
        </w:rPr>
        <w:t xml:space="preserve">Tarnyba, atsižvelgdama </w:t>
      </w:r>
      <w:r w:rsidR="00527CDD" w:rsidRPr="004B46F9">
        <w:rPr>
          <w:sz w:val="24"/>
          <w:szCs w:val="24"/>
        </w:rPr>
        <w:t xml:space="preserve">į tai, kad 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 šioje Išvadoje nepasisakys dėl ieškiniuose skundžiamų Perkančiosios organizacijos sprendimų Pirkime atitikties Įstatymo reikalavimams, nes galutinį sprendimą dėl jų priims teismas. </w:t>
      </w:r>
    </w:p>
    <w:p w:rsidR="002B1170" w:rsidRDefault="00A65781" w:rsidP="00A65781">
      <w:pPr>
        <w:tabs>
          <w:tab w:val="left" w:pos="720"/>
          <w:tab w:val="center" w:pos="4320"/>
          <w:tab w:val="right" w:pos="8640"/>
        </w:tabs>
        <w:jc w:val="both"/>
        <w:rPr>
          <w:sz w:val="24"/>
          <w:szCs w:val="24"/>
          <w:lang w:eastAsia="zh-CN"/>
        </w:rPr>
      </w:pPr>
      <w:r w:rsidRPr="004B46F9">
        <w:rPr>
          <w:sz w:val="24"/>
          <w:szCs w:val="24"/>
          <w:lang w:eastAsia="zh-CN"/>
        </w:rPr>
        <w:tab/>
      </w:r>
      <w:r w:rsidRPr="004B46F9">
        <w:rPr>
          <w:sz w:val="24"/>
          <w:lang w:eastAsia="zh-CN"/>
        </w:rPr>
        <w:t xml:space="preserve">Pirkimui </w:t>
      </w:r>
      <w:r w:rsidR="00D63A1C" w:rsidRPr="004B46F9">
        <w:rPr>
          <w:sz w:val="24"/>
          <w:szCs w:val="24"/>
          <w:lang w:eastAsia="zh-CN"/>
        </w:rPr>
        <w:t xml:space="preserve">CVP IS priemonėmis </w:t>
      </w:r>
      <w:r w:rsidRPr="004B46F9">
        <w:rPr>
          <w:sz w:val="24"/>
          <w:lang w:eastAsia="zh-CN"/>
        </w:rPr>
        <w:t>pasiūlymus pateikė penki tiekėjai.</w:t>
      </w:r>
      <w:r w:rsidRPr="004B46F9">
        <w:rPr>
          <w:sz w:val="24"/>
          <w:szCs w:val="24"/>
          <w:lang w:eastAsia="zh-CN"/>
        </w:rPr>
        <w:t xml:space="preserve"> Pirkimo komisija priėmė sprendimą atmesti 1 Dalyvio ir 2 Dalyvio pasiūlymus</w:t>
      </w:r>
      <w:r w:rsidR="0046741E">
        <w:rPr>
          <w:sz w:val="24"/>
          <w:szCs w:val="24"/>
          <w:lang w:eastAsia="zh-CN"/>
        </w:rPr>
        <w:t>, kadangi tiekėjai pateikė klaidingą ir tikrovės neatitinkančią informaciją dėl statinio statybos techninės veiklos pagrindinių sričių vadovų sąraše nurodytų specialistų L.M., K.D. ir E.Z. turimos patirties</w:t>
      </w:r>
      <w:r w:rsidRPr="004B46F9">
        <w:rPr>
          <w:sz w:val="24"/>
          <w:szCs w:val="24"/>
          <w:lang w:eastAsia="zh-CN"/>
        </w:rPr>
        <w:t xml:space="preserve"> (Pirkimo komisijos 2015-03-10 posėdžio protokolas Nr. Nr. KPG-35). Aplinkybės, susijusios su 1 Dalyvio ir 2 dalyvio kvalifika</w:t>
      </w:r>
      <w:r w:rsidR="003D7595" w:rsidRPr="004B46F9">
        <w:rPr>
          <w:sz w:val="24"/>
          <w:szCs w:val="24"/>
          <w:lang w:eastAsia="zh-CN"/>
        </w:rPr>
        <w:t>cijos duomenų nagrinėjimu ne</w:t>
      </w:r>
      <w:r w:rsidRPr="004B46F9">
        <w:rPr>
          <w:sz w:val="24"/>
          <w:szCs w:val="24"/>
          <w:lang w:eastAsia="zh-CN"/>
        </w:rPr>
        <w:t xml:space="preserve">vertinamos, </w:t>
      </w:r>
      <w:r w:rsidR="00D63A1C" w:rsidRPr="004B46F9">
        <w:rPr>
          <w:sz w:val="24"/>
          <w:szCs w:val="24"/>
          <w:lang w:eastAsia="zh-CN"/>
        </w:rPr>
        <w:t>atsižvelgiant į aukščiau šioje I</w:t>
      </w:r>
      <w:r w:rsidRPr="004B46F9">
        <w:rPr>
          <w:sz w:val="24"/>
          <w:szCs w:val="24"/>
          <w:lang w:eastAsia="zh-CN"/>
        </w:rPr>
        <w:t>švadoje įvar</w:t>
      </w:r>
      <w:r w:rsidR="003D7595" w:rsidRPr="004B46F9">
        <w:rPr>
          <w:sz w:val="24"/>
          <w:szCs w:val="24"/>
          <w:lang w:eastAsia="zh-CN"/>
        </w:rPr>
        <w:t>dintas priežastis.</w:t>
      </w:r>
    </w:p>
    <w:p w:rsidR="00A65781" w:rsidRPr="004B46F9" w:rsidRDefault="002B1170" w:rsidP="00A65781">
      <w:pPr>
        <w:tabs>
          <w:tab w:val="left" w:pos="720"/>
          <w:tab w:val="center" w:pos="4320"/>
          <w:tab w:val="right" w:pos="8640"/>
        </w:tabs>
        <w:jc w:val="both"/>
        <w:rPr>
          <w:sz w:val="24"/>
          <w:szCs w:val="24"/>
          <w:lang w:eastAsia="zh-CN"/>
        </w:rPr>
      </w:pPr>
      <w:r>
        <w:rPr>
          <w:sz w:val="24"/>
          <w:szCs w:val="24"/>
          <w:lang w:eastAsia="zh-CN"/>
        </w:rPr>
        <w:tab/>
      </w:r>
      <w:bookmarkStart w:id="2" w:name="_GoBack"/>
      <w:bookmarkEnd w:id="2"/>
      <w:r w:rsidR="003D7595" w:rsidRPr="004B46F9">
        <w:rPr>
          <w:sz w:val="24"/>
          <w:szCs w:val="24"/>
          <w:lang w:eastAsia="zh-CN"/>
        </w:rPr>
        <w:t xml:space="preserve">Tarnyba,  </w:t>
      </w:r>
      <w:r w:rsidR="003D7595" w:rsidRPr="004B46F9">
        <w:rPr>
          <w:sz w:val="24"/>
          <w:szCs w:val="24"/>
        </w:rPr>
        <w:t xml:space="preserve">įvertinusi su Pirkimu susijusius dokumentus ir CVP IS pateiktą Pirkimo informaciją, </w:t>
      </w:r>
      <w:r w:rsidR="003D7595" w:rsidRPr="004B46F9">
        <w:rPr>
          <w:sz w:val="24"/>
          <w:szCs w:val="24"/>
          <w:lang w:eastAsia="zh-CN"/>
        </w:rPr>
        <w:t xml:space="preserve">išnagrinėjusi Perkančiosios organizacijos sprendimų teisėtumą ir pagrįstumą kitų tiekėjų atžvilgiu, </w:t>
      </w:r>
      <w:r w:rsidR="003D7595" w:rsidRPr="004B46F9">
        <w:rPr>
          <w:sz w:val="24"/>
          <w:szCs w:val="24"/>
        </w:rPr>
        <w:t>nenustatė Įstatymo pažeidimų galinčių turėti įtakos Pirkimo rezultatams, todėl neprieštarauja tolesniam Pirkimo procedūrų tęsimui.</w:t>
      </w:r>
      <w:r w:rsidR="00A65781" w:rsidRPr="004B46F9">
        <w:rPr>
          <w:sz w:val="24"/>
          <w:szCs w:val="24"/>
          <w:lang w:eastAsia="zh-CN"/>
        </w:rPr>
        <w:t xml:space="preserve"> </w:t>
      </w:r>
    </w:p>
    <w:p w:rsidR="00502A97" w:rsidRPr="004B46F9" w:rsidRDefault="00D63A1C" w:rsidP="00D63A1C">
      <w:pPr>
        <w:jc w:val="both"/>
        <w:rPr>
          <w:sz w:val="24"/>
          <w:szCs w:val="24"/>
        </w:rPr>
      </w:pPr>
      <w:r w:rsidRPr="004B46F9">
        <w:rPr>
          <w:sz w:val="24"/>
          <w:szCs w:val="24"/>
        </w:rPr>
        <w:t xml:space="preserve">            </w:t>
      </w:r>
      <w:r w:rsidR="00887932" w:rsidRPr="004B46F9">
        <w:rPr>
          <w:sz w:val="24"/>
          <w:szCs w:val="24"/>
        </w:rPr>
        <w:t>Perkančiąją organizaciją prašome nedelsiant</w:t>
      </w:r>
      <w:r w:rsidR="004F5003">
        <w:rPr>
          <w:sz w:val="24"/>
          <w:szCs w:val="24"/>
        </w:rPr>
        <w:t>, ne vėliau kaip per 5 darbo dienas,</w:t>
      </w:r>
      <w:r w:rsidR="00887932" w:rsidRPr="004B46F9">
        <w:rPr>
          <w:sz w:val="24"/>
          <w:szCs w:val="24"/>
        </w:rPr>
        <w:t xml:space="preserve"> raštu informuoti Tarnybą</w:t>
      </w:r>
      <w:r w:rsidR="00502A97" w:rsidRPr="004B46F9">
        <w:rPr>
          <w:sz w:val="24"/>
          <w:szCs w:val="24"/>
        </w:rPr>
        <w:t xml:space="preserve"> </w:t>
      </w:r>
      <w:r w:rsidR="00114830" w:rsidRPr="004B46F9">
        <w:rPr>
          <w:sz w:val="24"/>
          <w:szCs w:val="24"/>
        </w:rPr>
        <w:t>Vilniaus apygardos teismui priėmus</w:t>
      </w:r>
      <w:r w:rsidR="00DE79DA" w:rsidRPr="004B46F9">
        <w:rPr>
          <w:sz w:val="24"/>
          <w:szCs w:val="24"/>
        </w:rPr>
        <w:t xml:space="preserve"> sprendimą civilinėje byloje Nr. e2-4397-340/2015 (toliau –</w:t>
      </w:r>
      <w:r w:rsidR="005061FC" w:rsidRPr="004B46F9">
        <w:rPr>
          <w:sz w:val="24"/>
          <w:szCs w:val="24"/>
        </w:rPr>
        <w:t xml:space="preserve"> 2 </w:t>
      </w:r>
      <w:r w:rsidR="00DC70CF" w:rsidRPr="004B46F9">
        <w:rPr>
          <w:sz w:val="24"/>
          <w:szCs w:val="24"/>
        </w:rPr>
        <w:t>Teismo s</w:t>
      </w:r>
      <w:r w:rsidR="005061FC" w:rsidRPr="004B46F9">
        <w:rPr>
          <w:sz w:val="24"/>
          <w:szCs w:val="24"/>
        </w:rPr>
        <w:t>p</w:t>
      </w:r>
      <w:r w:rsidR="00DC70CF" w:rsidRPr="004B46F9">
        <w:rPr>
          <w:sz w:val="24"/>
          <w:szCs w:val="24"/>
        </w:rPr>
        <w:t>r</w:t>
      </w:r>
      <w:r w:rsidR="005061FC" w:rsidRPr="004B46F9">
        <w:rPr>
          <w:sz w:val="24"/>
          <w:szCs w:val="24"/>
        </w:rPr>
        <w:t>endimas</w:t>
      </w:r>
      <w:r w:rsidR="00983389" w:rsidRPr="004B46F9">
        <w:rPr>
          <w:sz w:val="24"/>
          <w:szCs w:val="24"/>
        </w:rPr>
        <w:t>) ir, jei</w:t>
      </w:r>
      <w:r w:rsidR="00502A97" w:rsidRPr="004B46F9">
        <w:rPr>
          <w:sz w:val="24"/>
          <w:szCs w:val="24"/>
        </w:rPr>
        <w:t xml:space="preserve"> </w:t>
      </w:r>
      <w:r w:rsidR="00887932" w:rsidRPr="004B46F9">
        <w:rPr>
          <w:sz w:val="24"/>
          <w:szCs w:val="24"/>
        </w:rPr>
        <w:t xml:space="preserve">1 </w:t>
      </w:r>
      <w:r w:rsidR="00DC70CF" w:rsidRPr="004B46F9">
        <w:rPr>
          <w:sz w:val="24"/>
          <w:szCs w:val="24"/>
        </w:rPr>
        <w:t>Teismo s</w:t>
      </w:r>
      <w:r w:rsidR="00502A97" w:rsidRPr="004B46F9">
        <w:rPr>
          <w:sz w:val="24"/>
          <w:szCs w:val="24"/>
        </w:rPr>
        <w:t>p</w:t>
      </w:r>
      <w:r w:rsidR="00DC70CF" w:rsidRPr="004B46F9">
        <w:rPr>
          <w:sz w:val="24"/>
          <w:szCs w:val="24"/>
        </w:rPr>
        <w:t>r</w:t>
      </w:r>
      <w:r w:rsidR="00502A97" w:rsidRPr="004B46F9">
        <w:rPr>
          <w:sz w:val="24"/>
          <w:szCs w:val="24"/>
        </w:rPr>
        <w:t>endimas</w:t>
      </w:r>
      <w:r w:rsidR="00DE79DA" w:rsidRPr="004B46F9">
        <w:rPr>
          <w:sz w:val="24"/>
          <w:szCs w:val="24"/>
        </w:rPr>
        <w:t xml:space="preserve"> ir/arba </w:t>
      </w:r>
      <w:r w:rsidR="00887932" w:rsidRPr="004B46F9">
        <w:rPr>
          <w:sz w:val="24"/>
          <w:szCs w:val="24"/>
        </w:rPr>
        <w:t xml:space="preserve">2 </w:t>
      </w:r>
      <w:r w:rsidR="00DC70CF" w:rsidRPr="004B46F9">
        <w:rPr>
          <w:sz w:val="24"/>
          <w:szCs w:val="24"/>
        </w:rPr>
        <w:t>Teismo s</w:t>
      </w:r>
      <w:r w:rsidR="00887932" w:rsidRPr="004B46F9">
        <w:rPr>
          <w:sz w:val="24"/>
          <w:szCs w:val="24"/>
        </w:rPr>
        <w:t>p</w:t>
      </w:r>
      <w:r w:rsidR="00DC70CF" w:rsidRPr="004B46F9">
        <w:rPr>
          <w:sz w:val="24"/>
          <w:szCs w:val="24"/>
        </w:rPr>
        <w:t>r</w:t>
      </w:r>
      <w:r w:rsidR="00887932" w:rsidRPr="004B46F9">
        <w:rPr>
          <w:sz w:val="24"/>
          <w:szCs w:val="24"/>
        </w:rPr>
        <w:t xml:space="preserve">endimas </w:t>
      </w:r>
      <w:r w:rsidR="00DE79DA" w:rsidRPr="004B46F9">
        <w:rPr>
          <w:sz w:val="24"/>
          <w:szCs w:val="24"/>
        </w:rPr>
        <w:t>būtų skundžiami</w:t>
      </w:r>
      <w:r w:rsidR="00887932" w:rsidRPr="004B46F9">
        <w:rPr>
          <w:sz w:val="24"/>
          <w:szCs w:val="24"/>
        </w:rPr>
        <w:t>,</w:t>
      </w:r>
      <w:r w:rsidR="00502A97" w:rsidRPr="004B46F9">
        <w:rPr>
          <w:sz w:val="24"/>
          <w:szCs w:val="24"/>
        </w:rPr>
        <w:t xml:space="preserve"> pateikti </w:t>
      </w:r>
      <w:r w:rsidR="008A57FA">
        <w:rPr>
          <w:sz w:val="24"/>
          <w:szCs w:val="24"/>
        </w:rPr>
        <w:t>visus su teisminiais ginčais susijusius dokumentus (pvz. tiekėjų skundus</w:t>
      </w:r>
      <w:r w:rsidR="00502A97" w:rsidRPr="004B46F9">
        <w:rPr>
          <w:sz w:val="24"/>
          <w:szCs w:val="24"/>
        </w:rPr>
        <w:t>, perkančiosios organizacijos atsiliepim</w:t>
      </w:r>
      <w:r w:rsidR="008A57FA">
        <w:rPr>
          <w:sz w:val="24"/>
          <w:szCs w:val="24"/>
        </w:rPr>
        <w:t>us</w:t>
      </w:r>
      <w:r w:rsidR="00502A97" w:rsidRPr="004B46F9">
        <w:rPr>
          <w:sz w:val="24"/>
          <w:szCs w:val="24"/>
        </w:rPr>
        <w:t xml:space="preserve"> į </w:t>
      </w:r>
      <w:r w:rsidR="00906330" w:rsidRPr="004B46F9">
        <w:rPr>
          <w:sz w:val="24"/>
          <w:szCs w:val="24"/>
        </w:rPr>
        <w:t>skundus, taik</w:t>
      </w:r>
      <w:r w:rsidR="008A57FA">
        <w:rPr>
          <w:sz w:val="24"/>
          <w:szCs w:val="24"/>
        </w:rPr>
        <w:t>os sutartis, jei būtų sudarytos ir t.t.)</w:t>
      </w:r>
      <w:r w:rsidR="004F5003">
        <w:rPr>
          <w:sz w:val="24"/>
          <w:szCs w:val="24"/>
        </w:rPr>
        <w:t>, kurie Tarnybai nebuvo pateikti,</w:t>
      </w:r>
      <w:r w:rsidR="00906330" w:rsidRPr="004B46F9">
        <w:rPr>
          <w:sz w:val="24"/>
          <w:szCs w:val="24"/>
        </w:rPr>
        <w:t xml:space="preserve"> </w:t>
      </w:r>
      <w:r w:rsidR="008A57FA">
        <w:rPr>
          <w:sz w:val="24"/>
          <w:szCs w:val="24"/>
        </w:rPr>
        <w:t xml:space="preserve">ir </w:t>
      </w:r>
      <w:r w:rsidR="00502A97" w:rsidRPr="004B46F9">
        <w:rPr>
          <w:sz w:val="24"/>
          <w:szCs w:val="24"/>
        </w:rPr>
        <w:t xml:space="preserve">teismų priimtų </w:t>
      </w:r>
      <w:r w:rsidR="008A57FA">
        <w:rPr>
          <w:sz w:val="24"/>
          <w:szCs w:val="24"/>
        </w:rPr>
        <w:t xml:space="preserve">galutinių </w:t>
      </w:r>
      <w:r w:rsidR="00502A97" w:rsidRPr="004B46F9">
        <w:rPr>
          <w:sz w:val="24"/>
          <w:szCs w:val="24"/>
        </w:rPr>
        <w:t xml:space="preserve">sprendimų bei dokumentų, patvirtinančių teismų priimtų </w:t>
      </w:r>
      <w:r w:rsidR="008A57FA">
        <w:rPr>
          <w:sz w:val="24"/>
          <w:szCs w:val="24"/>
        </w:rPr>
        <w:t xml:space="preserve">galutinių </w:t>
      </w:r>
      <w:r w:rsidR="00502A97" w:rsidRPr="004B46F9">
        <w:rPr>
          <w:sz w:val="24"/>
          <w:szCs w:val="24"/>
        </w:rPr>
        <w:t>sprendimų vykdymą</w:t>
      </w:r>
      <w:r w:rsidR="00DE79DA" w:rsidRPr="004B46F9">
        <w:rPr>
          <w:sz w:val="24"/>
          <w:szCs w:val="24"/>
        </w:rPr>
        <w:t>, kopijas.</w:t>
      </w:r>
    </w:p>
    <w:p w:rsidR="00527CDD" w:rsidRPr="00D63A1C" w:rsidRDefault="00527CDD" w:rsidP="00502A97">
      <w:pPr>
        <w:spacing w:line="276" w:lineRule="auto"/>
        <w:ind w:firstLine="851"/>
        <w:jc w:val="both"/>
        <w:rPr>
          <w:color w:val="FF0000"/>
          <w:sz w:val="24"/>
          <w:szCs w:val="24"/>
        </w:rPr>
      </w:pPr>
    </w:p>
    <w:p w:rsidR="001904E7" w:rsidRPr="00E62488" w:rsidRDefault="001904E7" w:rsidP="00527CDD">
      <w:pPr>
        <w:pStyle w:val="Normal12pt"/>
        <w:tabs>
          <w:tab w:val="left" w:pos="0"/>
        </w:tabs>
        <w:spacing w:line="276" w:lineRule="auto"/>
        <w:ind w:right="0" w:firstLine="900"/>
        <w:rPr>
          <w:rFonts w:ascii="Times New Roman" w:eastAsia="Times New Roman" w:hAnsi="Times New Roman" w:cs="Times New Roman"/>
          <w:sz w:val="24"/>
          <w:szCs w:val="24"/>
        </w:rPr>
      </w:pPr>
    </w:p>
    <w:p w:rsidR="00D6238D" w:rsidRPr="00D6238D" w:rsidRDefault="00D6238D" w:rsidP="00527CDD">
      <w:pPr>
        <w:tabs>
          <w:tab w:val="left" w:pos="0"/>
        </w:tabs>
        <w:spacing w:line="276" w:lineRule="auto"/>
        <w:jc w:val="both"/>
        <w:rPr>
          <w:bCs/>
          <w:sz w:val="24"/>
          <w:szCs w:val="24"/>
        </w:rPr>
      </w:pPr>
      <w:r w:rsidRPr="00D6238D">
        <w:rPr>
          <w:bCs/>
          <w:sz w:val="24"/>
          <w:szCs w:val="24"/>
        </w:rPr>
        <w:t>Kontrolės skyriaus vyriausioji specialistė</w:t>
      </w:r>
      <w:r w:rsidRPr="00D6238D">
        <w:rPr>
          <w:bCs/>
          <w:sz w:val="24"/>
          <w:szCs w:val="24"/>
        </w:rPr>
        <w:tab/>
        <w:t xml:space="preserve">            </w:t>
      </w:r>
      <w:r>
        <w:rPr>
          <w:bCs/>
          <w:sz w:val="24"/>
          <w:szCs w:val="24"/>
        </w:rPr>
        <w:t xml:space="preserve">  </w:t>
      </w:r>
      <w:r w:rsidRPr="00D6238D">
        <w:rPr>
          <w:bCs/>
          <w:sz w:val="24"/>
          <w:szCs w:val="24"/>
        </w:rPr>
        <w:t xml:space="preserve">                            Giedrė Almonaitytė</w:t>
      </w:r>
    </w:p>
    <w:p w:rsidR="00D6238D" w:rsidRPr="00D6238D" w:rsidRDefault="00D6238D" w:rsidP="00527CDD">
      <w:pPr>
        <w:tabs>
          <w:tab w:val="left" w:pos="900"/>
        </w:tabs>
        <w:spacing w:line="276" w:lineRule="auto"/>
        <w:ind w:firstLine="709"/>
        <w:jc w:val="both"/>
        <w:rPr>
          <w:bCs/>
          <w:sz w:val="24"/>
          <w:szCs w:val="24"/>
        </w:rPr>
      </w:pPr>
    </w:p>
    <w:p w:rsidR="00BB17BA" w:rsidRDefault="00BB17BA" w:rsidP="00D6238D">
      <w:pPr>
        <w:tabs>
          <w:tab w:val="left" w:pos="900"/>
        </w:tabs>
        <w:ind w:firstLine="709"/>
        <w:jc w:val="both"/>
        <w:rPr>
          <w:bCs/>
          <w:sz w:val="24"/>
          <w:szCs w:val="24"/>
        </w:rPr>
      </w:pPr>
    </w:p>
    <w:p w:rsidR="00BB17BA" w:rsidRDefault="00BB17BA" w:rsidP="00D6238D">
      <w:pPr>
        <w:tabs>
          <w:tab w:val="left" w:pos="900"/>
        </w:tabs>
        <w:ind w:firstLine="709"/>
        <w:jc w:val="both"/>
        <w:rPr>
          <w:bCs/>
          <w:sz w:val="24"/>
          <w:szCs w:val="24"/>
        </w:rPr>
      </w:pPr>
    </w:p>
    <w:p w:rsidR="00BB17BA" w:rsidRDefault="00BB17BA" w:rsidP="00D6238D">
      <w:pPr>
        <w:tabs>
          <w:tab w:val="left" w:pos="900"/>
        </w:tabs>
        <w:ind w:firstLine="709"/>
        <w:jc w:val="both"/>
        <w:rPr>
          <w:bCs/>
          <w:sz w:val="24"/>
          <w:szCs w:val="24"/>
        </w:rPr>
      </w:pPr>
    </w:p>
    <w:p w:rsidR="00BB17BA" w:rsidRDefault="00BB17BA" w:rsidP="00D6238D">
      <w:pPr>
        <w:tabs>
          <w:tab w:val="left" w:pos="900"/>
        </w:tabs>
        <w:ind w:firstLine="709"/>
        <w:jc w:val="both"/>
        <w:rPr>
          <w:bCs/>
          <w:sz w:val="24"/>
          <w:szCs w:val="24"/>
        </w:rPr>
      </w:pPr>
    </w:p>
    <w:p w:rsidR="002E03E2" w:rsidRDefault="002E03E2" w:rsidP="00D6238D">
      <w:pPr>
        <w:tabs>
          <w:tab w:val="left" w:pos="900"/>
        </w:tabs>
        <w:ind w:firstLine="709"/>
        <w:jc w:val="both"/>
        <w:rPr>
          <w:bCs/>
          <w:sz w:val="24"/>
          <w:szCs w:val="24"/>
        </w:rPr>
      </w:pPr>
    </w:p>
    <w:p w:rsidR="002E03E2" w:rsidRDefault="002E03E2" w:rsidP="00D6238D">
      <w:pPr>
        <w:tabs>
          <w:tab w:val="left" w:pos="900"/>
        </w:tabs>
        <w:ind w:firstLine="709"/>
        <w:jc w:val="both"/>
        <w:rPr>
          <w:bCs/>
          <w:sz w:val="24"/>
          <w:szCs w:val="24"/>
        </w:rPr>
      </w:pPr>
    </w:p>
    <w:p w:rsidR="00BB17BA" w:rsidRDefault="00BB17BA" w:rsidP="00D6238D">
      <w:pPr>
        <w:tabs>
          <w:tab w:val="left" w:pos="900"/>
        </w:tabs>
        <w:ind w:firstLine="709"/>
        <w:jc w:val="both"/>
        <w:rPr>
          <w:bCs/>
          <w:sz w:val="24"/>
          <w:szCs w:val="24"/>
        </w:rPr>
      </w:pPr>
    </w:p>
    <w:p w:rsidR="001904E7" w:rsidRDefault="001904E7" w:rsidP="00D6238D">
      <w:pPr>
        <w:tabs>
          <w:tab w:val="left" w:pos="900"/>
        </w:tabs>
        <w:ind w:firstLine="709"/>
        <w:jc w:val="both"/>
        <w:rPr>
          <w:bCs/>
          <w:sz w:val="24"/>
          <w:szCs w:val="24"/>
        </w:rPr>
      </w:pPr>
    </w:p>
    <w:p w:rsidR="00D6238D" w:rsidRPr="00762980" w:rsidRDefault="00D6238D" w:rsidP="00A02D2E">
      <w:pPr>
        <w:rPr>
          <w:bCs/>
          <w:sz w:val="24"/>
          <w:szCs w:val="24"/>
        </w:rPr>
      </w:pPr>
      <w:r w:rsidRPr="00D6238D">
        <w:t>Giedrė Almonaitytė, tel. (8 5) 219 7044, el. p. Giedre.Almonaityte@vpt.lt</w:t>
      </w:r>
    </w:p>
    <w:sectPr w:rsidR="00D6238D" w:rsidRPr="00762980" w:rsidSect="00527CDD">
      <w:headerReference w:type="even" r:id="rId10"/>
      <w:headerReference w:type="default" r:id="rId11"/>
      <w:footerReference w:type="default" r:id="rId12"/>
      <w:footerReference w:type="first" r:id="rId13"/>
      <w:pgSz w:w="11907" w:h="16840" w:code="9"/>
      <w:pgMar w:top="1135" w:right="561" w:bottom="567"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30" w:rsidRDefault="008F4E30" w:rsidP="00DD2264">
      <w:r>
        <w:separator/>
      </w:r>
    </w:p>
  </w:endnote>
  <w:endnote w:type="continuationSeparator" w:id="0">
    <w:p w:rsidR="008F4E30" w:rsidRDefault="008F4E30"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30" w:rsidRDefault="008F4E30" w:rsidP="00DD2264">
      <w:r>
        <w:separator/>
      </w:r>
    </w:p>
  </w:footnote>
  <w:footnote w:type="continuationSeparator" w:id="0">
    <w:p w:rsidR="008F4E30" w:rsidRDefault="008F4E30"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2B1170">
      <w:rPr>
        <w:rStyle w:val="Puslapionumeris"/>
        <w:noProof/>
        <w:sz w:val="24"/>
        <w:szCs w:val="24"/>
      </w:rPr>
      <w:t>2</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7B"/>
    <w:rsid w:val="00004362"/>
    <w:rsid w:val="00021A64"/>
    <w:rsid w:val="0002444C"/>
    <w:rsid w:val="00033893"/>
    <w:rsid w:val="00042438"/>
    <w:rsid w:val="000469E1"/>
    <w:rsid w:val="00050118"/>
    <w:rsid w:val="00052413"/>
    <w:rsid w:val="000605ED"/>
    <w:rsid w:val="00075513"/>
    <w:rsid w:val="00077677"/>
    <w:rsid w:val="00081595"/>
    <w:rsid w:val="000956D1"/>
    <w:rsid w:val="000A364D"/>
    <w:rsid w:val="000A73CC"/>
    <w:rsid w:val="000B631E"/>
    <w:rsid w:val="000D0245"/>
    <w:rsid w:val="000E3A7E"/>
    <w:rsid w:val="000F67DA"/>
    <w:rsid w:val="00102F5E"/>
    <w:rsid w:val="001075C0"/>
    <w:rsid w:val="001108FB"/>
    <w:rsid w:val="00114830"/>
    <w:rsid w:val="001263FE"/>
    <w:rsid w:val="00126475"/>
    <w:rsid w:val="001333F8"/>
    <w:rsid w:val="00140578"/>
    <w:rsid w:val="0014512A"/>
    <w:rsid w:val="00146E24"/>
    <w:rsid w:val="0014705A"/>
    <w:rsid w:val="00153217"/>
    <w:rsid w:val="001544BE"/>
    <w:rsid w:val="001553CC"/>
    <w:rsid w:val="00160FF6"/>
    <w:rsid w:val="001648BA"/>
    <w:rsid w:val="00165D46"/>
    <w:rsid w:val="00184854"/>
    <w:rsid w:val="001904E7"/>
    <w:rsid w:val="001A5DAE"/>
    <w:rsid w:val="001A7476"/>
    <w:rsid w:val="001B509A"/>
    <w:rsid w:val="001C6E81"/>
    <w:rsid w:val="001D6C3F"/>
    <w:rsid w:val="001E0FEE"/>
    <w:rsid w:val="001E19DE"/>
    <w:rsid w:val="001E390E"/>
    <w:rsid w:val="001E3A65"/>
    <w:rsid w:val="001F1993"/>
    <w:rsid w:val="0020344E"/>
    <w:rsid w:val="00206DF4"/>
    <w:rsid w:val="002205B5"/>
    <w:rsid w:val="002316B2"/>
    <w:rsid w:val="0023244E"/>
    <w:rsid w:val="00234365"/>
    <w:rsid w:val="0024165E"/>
    <w:rsid w:val="00244FA6"/>
    <w:rsid w:val="00245F22"/>
    <w:rsid w:val="002537E2"/>
    <w:rsid w:val="00271557"/>
    <w:rsid w:val="00280DB6"/>
    <w:rsid w:val="002838A5"/>
    <w:rsid w:val="002852D3"/>
    <w:rsid w:val="002928DC"/>
    <w:rsid w:val="00295B25"/>
    <w:rsid w:val="002970F5"/>
    <w:rsid w:val="00297F3E"/>
    <w:rsid w:val="002B1170"/>
    <w:rsid w:val="002B382B"/>
    <w:rsid w:val="002B4D05"/>
    <w:rsid w:val="002B5EFF"/>
    <w:rsid w:val="002C0991"/>
    <w:rsid w:val="002D1366"/>
    <w:rsid w:val="002D6B56"/>
    <w:rsid w:val="002D7BCF"/>
    <w:rsid w:val="002E03E2"/>
    <w:rsid w:val="002E3346"/>
    <w:rsid w:val="002F0D78"/>
    <w:rsid w:val="002F79C6"/>
    <w:rsid w:val="00307706"/>
    <w:rsid w:val="003102E9"/>
    <w:rsid w:val="003255AA"/>
    <w:rsid w:val="00360B64"/>
    <w:rsid w:val="00370C44"/>
    <w:rsid w:val="003805DF"/>
    <w:rsid w:val="00380C9D"/>
    <w:rsid w:val="00382043"/>
    <w:rsid w:val="00385A44"/>
    <w:rsid w:val="003917DE"/>
    <w:rsid w:val="00393D97"/>
    <w:rsid w:val="003940EC"/>
    <w:rsid w:val="003A2516"/>
    <w:rsid w:val="003A2632"/>
    <w:rsid w:val="003A462C"/>
    <w:rsid w:val="003B7A89"/>
    <w:rsid w:val="003C6B61"/>
    <w:rsid w:val="003D379B"/>
    <w:rsid w:val="003D5858"/>
    <w:rsid w:val="003D7595"/>
    <w:rsid w:val="003E3095"/>
    <w:rsid w:val="003F10A0"/>
    <w:rsid w:val="003F4156"/>
    <w:rsid w:val="00400FFC"/>
    <w:rsid w:val="00402507"/>
    <w:rsid w:val="004043FE"/>
    <w:rsid w:val="00406E23"/>
    <w:rsid w:val="00407505"/>
    <w:rsid w:val="004076C6"/>
    <w:rsid w:val="00407E4B"/>
    <w:rsid w:val="00413144"/>
    <w:rsid w:val="00414555"/>
    <w:rsid w:val="00430E9E"/>
    <w:rsid w:val="004401DB"/>
    <w:rsid w:val="004430C5"/>
    <w:rsid w:val="004432C4"/>
    <w:rsid w:val="0044422B"/>
    <w:rsid w:val="00445A21"/>
    <w:rsid w:val="00463429"/>
    <w:rsid w:val="0046741E"/>
    <w:rsid w:val="0047308B"/>
    <w:rsid w:val="00480C52"/>
    <w:rsid w:val="0048158F"/>
    <w:rsid w:val="00486B93"/>
    <w:rsid w:val="00491B0A"/>
    <w:rsid w:val="00493A29"/>
    <w:rsid w:val="004A18DB"/>
    <w:rsid w:val="004B46F9"/>
    <w:rsid w:val="004C217E"/>
    <w:rsid w:val="004C23AE"/>
    <w:rsid w:val="004C2949"/>
    <w:rsid w:val="004C59E2"/>
    <w:rsid w:val="004C631F"/>
    <w:rsid w:val="004C7066"/>
    <w:rsid w:val="004D02AE"/>
    <w:rsid w:val="004D2883"/>
    <w:rsid w:val="004D45F1"/>
    <w:rsid w:val="004F5003"/>
    <w:rsid w:val="004F6294"/>
    <w:rsid w:val="00502A97"/>
    <w:rsid w:val="00505A1C"/>
    <w:rsid w:val="005061FC"/>
    <w:rsid w:val="00506D79"/>
    <w:rsid w:val="00524698"/>
    <w:rsid w:val="00527CDD"/>
    <w:rsid w:val="00530323"/>
    <w:rsid w:val="0053457B"/>
    <w:rsid w:val="00535ED9"/>
    <w:rsid w:val="005532C1"/>
    <w:rsid w:val="00570731"/>
    <w:rsid w:val="00583418"/>
    <w:rsid w:val="0058353F"/>
    <w:rsid w:val="00594488"/>
    <w:rsid w:val="005A6F11"/>
    <w:rsid w:val="005B1E73"/>
    <w:rsid w:val="005B6264"/>
    <w:rsid w:val="005B63BD"/>
    <w:rsid w:val="005B67F7"/>
    <w:rsid w:val="005C4E4C"/>
    <w:rsid w:val="005D1C3E"/>
    <w:rsid w:val="005E11B9"/>
    <w:rsid w:val="005E6507"/>
    <w:rsid w:val="005F44BC"/>
    <w:rsid w:val="005F4532"/>
    <w:rsid w:val="0060112C"/>
    <w:rsid w:val="00605610"/>
    <w:rsid w:val="00616ECC"/>
    <w:rsid w:val="00622327"/>
    <w:rsid w:val="0062386E"/>
    <w:rsid w:val="0063273E"/>
    <w:rsid w:val="006336CB"/>
    <w:rsid w:val="00641DFC"/>
    <w:rsid w:val="006504DD"/>
    <w:rsid w:val="00651046"/>
    <w:rsid w:val="0065154E"/>
    <w:rsid w:val="00654165"/>
    <w:rsid w:val="0066151D"/>
    <w:rsid w:val="00671AE2"/>
    <w:rsid w:val="00673A26"/>
    <w:rsid w:val="00674DA6"/>
    <w:rsid w:val="00681ECB"/>
    <w:rsid w:val="006900C9"/>
    <w:rsid w:val="006A179D"/>
    <w:rsid w:val="006A1B5C"/>
    <w:rsid w:val="006A400F"/>
    <w:rsid w:val="006B0DDD"/>
    <w:rsid w:val="006B4A0D"/>
    <w:rsid w:val="006B50BC"/>
    <w:rsid w:val="006C38C7"/>
    <w:rsid w:val="006D2887"/>
    <w:rsid w:val="006D3D5D"/>
    <w:rsid w:val="006E7C33"/>
    <w:rsid w:val="006E7E63"/>
    <w:rsid w:val="006F74B6"/>
    <w:rsid w:val="00701AF8"/>
    <w:rsid w:val="007318D5"/>
    <w:rsid w:val="00734F99"/>
    <w:rsid w:val="007455BA"/>
    <w:rsid w:val="00746170"/>
    <w:rsid w:val="0075189D"/>
    <w:rsid w:val="00762980"/>
    <w:rsid w:val="00763D59"/>
    <w:rsid w:val="00764FDE"/>
    <w:rsid w:val="00770BE2"/>
    <w:rsid w:val="00771A6F"/>
    <w:rsid w:val="00772E15"/>
    <w:rsid w:val="0077476D"/>
    <w:rsid w:val="007867E5"/>
    <w:rsid w:val="007918FA"/>
    <w:rsid w:val="007951BE"/>
    <w:rsid w:val="007A135F"/>
    <w:rsid w:val="007A13B9"/>
    <w:rsid w:val="007A706C"/>
    <w:rsid w:val="007B60A7"/>
    <w:rsid w:val="007C6C47"/>
    <w:rsid w:val="007E1E0A"/>
    <w:rsid w:val="007E784A"/>
    <w:rsid w:val="007F340E"/>
    <w:rsid w:val="00803B6C"/>
    <w:rsid w:val="00813B26"/>
    <w:rsid w:val="0082351C"/>
    <w:rsid w:val="008307E8"/>
    <w:rsid w:val="00831AB0"/>
    <w:rsid w:val="00836D8E"/>
    <w:rsid w:val="0084112F"/>
    <w:rsid w:val="00841636"/>
    <w:rsid w:val="00843303"/>
    <w:rsid w:val="00847801"/>
    <w:rsid w:val="0085154D"/>
    <w:rsid w:val="008608BD"/>
    <w:rsid w:val="00860E05"/>
    <w:rsid w:val="00864A8F"/>
    <w:rsid w:val="00880FAD"/>
    <w:rsid w:val="00882AFF"/>
    <w:rsid w:val="00887932"/>
    <w:rsid w:val="008935A4"/>
    <w:rsid w:val="008A57FA"/>
    <w:rsid w:val="008B176A"/>
    <w:rsid w:val="008B1D47"/>
    <w:rsid w:val="008B2A7C"/>
    <w:rsid w:val="008D140F"/>
    <w:rsid w:val="008D6096"/>
    <w:rsid w:val="008E251D"/>
    <w:rsid w:val="008E2DF7"/>
    <w:rsid w:val="008E5104"/>
    <w:rsid w:val="008E74E4"/>
    <w:rsid w:val="008F4E30"/>
    <w:rsid w:val="008F5E9C"/>
    <w:rsid w:val="0090068F"/>
    <w:rsid w:val="00902211"/>
    <w:rsid w:val="009057F2"/>
    <w:rsid w:val="00906330"/>
    <w:rsid w:val="0090772B"/>
    <w:rsid w:val="00916BAE"/>
    <w:rsid w:val="00921E8B"/>
    <w:rsid w:val="00923E34"/>
    <w:rsid w:val="00927057"/>
    <w:rsid w:val="009313C3"/>
    <w:rsid w:val="00934450"/>
    <w:rsid w:val="00934E92"/>
    <w:rsid w:val="00940119"/>
    <w:rsid w:val="00942972"/>
    <w:rsid w:val="00945901"/>
    <w:rsid w:val="0096187C"/>
    <w:rsid w:val="009642B8"/>
    <w:rsid w:val="0097180B"/>
    <w:rsid w:val="00972289"/>
    <w:rsid w:val="0097294A"/>
    <w:rsid w:val="00973FD7"/>
    <w:rsid w:val="00983389"/>
    <w:rsid w:val="009845A9"/>
    <w:rsid w:val="00991D87"/>
    <w:rsid w:val="009927F9"/>
    <w:rsid w:val="00995D6F"/>
    <w:rsid w:val="009A2BCF"/>
    <w:rsid w:val="009A795C"/>
    <w:rsid w:val="009B120C"/>
    <w:rsid w:val="009B2B0C"/>
    <w:rsid w:val="009B348A"/>
    <w:rsid w:val="009C369A"/>
    <w:rsid w:val="009C6FBA"/>
    <w:rsid w:val="009D00F8"/>
    <w:rsid w:val="009D23CB"/>
    <w:rsid w:val="009E0573"/>
    <w:rsid w:val="009E0B52"/>
    <w:rsid w:val="009E4EC4"/>
    <w:rsid w:val="009F175F"/>
    <w:rsid w:val="00A02D2E"/>
    <w:rsid w:val="00A1044D"/>
    <w:rsid w:val="00A166F3"/>
    <w:rsid w:val="00A22567"/>
    <w:rsid w:val="00A24911"/>
    <w:rsid w:val="00A256F6"/>
    <w:rsid w:val="00A26676"/>
    <w:rsid w:val="00A305E6"/>
    <w:rsid w:val="00A33447"/>
    <w:rsid w:val="00A35231"/>
    <w:rsid w:val="00A44D3E"/>
    <w:rsid w:val="00A64720"/>
    <w:rsid w:val="00A65781"/>
    <w:rsid w:val="00A665E4"/>
    <w:rsid w:val="00A72A02"/>
    <w:rsid w:val="00A80F31"/>
    <w:rsid w:val="00AB1CF9"/>
    <w:rsid w:val="00AC3995"/>
    <w:rsid w:val="00AD2499"/>
    <w:rsid w:val="00AE0E8C"/>
    <w:rsid w:val="00AE74BD"/>
    <w:rsid w:val="00AE7E4D"/>
    <w:rsid w:val="00AF3C8A"/>
    <w:rsid w:val="00AF3FB2"/>
    <w:rsid w:val="00AF4F76"/>
    <w:rsid w:val="00B04545"/>
    <w:rsid w:val="00B14346"/>
    <w:rsid w:val="00B170E9"/>
    <w:rsid w:val="00B2773E"/>
    <w:rsid w:val="00B3462C"/>
    <w:rsid w:val="00B35CDE"/>
    <w:rsid w:val="00B51B62"/>
    <w:rsid w:val="00B5596C"/>
    <w:rsid w:val="00B66D72"/>
    <w:rsid w:val="00B73605"/>
    <w:rsid w:val="00B73703"/>
    <w:rsid w:val="00B74EFE"/>
    <w:rsid w:val="00B75688"/>
    <w:rsid w:val="00B80884"/>
    <w:rsid w:val="00B809F0"/>
    <w:rsid w:val="00B82F69"/>
    <w:rsid w:val="00B85F6D"/>
    <w:rsid w:val="00B924A7"/>
    <w:rsid w:val="00B95CF4"/>
    <w:rsid w:val="00BA0697"/>
    <w:rsid w:val="00BA1712"/>
    <w:rsid w:val="00BA1EEB"/>
    <w:rsid w:val="00BA1F1A"/>
    <w:rsid w:val="00BA4238"/>
    <w:rsid w:val="00BB17BA"/>
    <w:rsid w:val="00BB76C3"/>
    <w:rsid w:val="00BC1D96"/>
    <w:rsid w:val="00BC48FE"/>
    <w:rsid w:val="00BC7046"/>
    <w:rsid w:val="00BD2FAA"/>
    <w:rsid w:val="00BE48DA"/>
    <w:rsid w:val="00BE78E1"/>
    <w:rsid w:val="00C06220"/>
    <w:rsid w:val="00C10054"/>
    <w:rsid w:val="00C345A6"/>
    <w:rsid w:val="00C53837"/>
    <w:rsid w:val="00C54AB0"/>
    <w:rsid w:val="00C56F03"/>
    <w:rsid w:val="00C57F1E"/>
    <w:rsid w:val="00C65C65"/>
    <w:rsid w:val="00C751E4"/>
    <w:rsid w:val="00C81872"/>
    <w:rsid w:val="00C94806"/>
    <w:rsid w:val="00C94D0E"/>
    <w:rsid w:val="00CB32FC"/>
    <w:rsid w:val="00CB44B7"/>
    <w:rsid w:val="00CC0912"/>
    <w:rsid w:val="00CC3228"/>
    <w:rsid w:val="00CC510F"/>
    <w:rsid w:val="00CD255A"/>
    <w:rsid w:val="00CE2C7E"/>
    <w:rsid w:val="00CE7387"/>
    <w:rsid w:val="00CF78BB"/>
    <w:rsid w:val="00D00AD8"/>
    <w:rsid w:val="00D072E1"/>
    <w:rsid w:val="00D107FB"/>
    <w:rsid w:val="00D11537"/>
    <w:rsid w:val="00D45593"/>
    <w:rsid w:val="00D55774"/>
    <w:rsid w:val="00D6238D"/>
    <w:rsid w:val="00D63A1C"/>
    <w:rsid w:val="00D66731"/>
    <w:rsid w:val="00D75305"/>
    <w:rsid w:val="00D7550C"/>
    <w:rsid w:val="00D805C3"/>
    <w:rsid w:val="00D84521"/>
    <w:rsid w:val="00D92D76"/>
    <w:rsid w:val="00DA23D7"/>
    <w:rsid w:val="00DA747A"/>
    <w:rsid w:val="00DB72DE"/>
    <w:rsid w:val="00DC58A9"/>
    <w:rsid w:val="00DC70CF"/>
    <w:rsid w:val="00DD1BEE"/>
    <w:rsid w:val="00DD2264"/>
    <w:rsid w:val="00DD27B0"/>
    <w:rsid w:val="00DD4008"/>
    <w:rsid w:val="00DE79DA"/>
    <w:rsid w:val="00DF3559"/>
    <w:rsid w:val="00DF46CE"/>
    <w:rsid w:val="00E06409"/>
    <w:rsid w:val="00E10E7F"/>
    <w:rsid w:val="00E17982"/>
    <w:rsid w:val="00E2588C"/>
    <w:rsid w:val="00E40192"/>
    <w:rsid w:val="00E4118D"/>
    <w:rsid w:val="00E41C29"/>
    <w:rsid w:val="00E46884"/>
    <w:rsid w:val="00E50F2C"/>
    <w:rsid w:val="00E5782D"/>
    <w:rsid w:val="00E62488"/>
    <w:rsid w:val="00E724A1"/>
    <w:rsid w:val="00E741DA"/>
    <w:rsid w:val="00E74C10"/>
    <w:rsid w:val="00E77EF9"/>
    <w:rsid w:val="00EA50F5"/>
    <w:rsid w:val="00EA6B7A"/>
    <w:rsid w:val="00EA705F"/>
    <w:rsid w:val="00EB2A2E"/>
    <w:rsid w:val="00EB55EF"/>
    <w:rsid w:val="00EB66BE"/>
    <w:rsid w:val="00EC3852"/>
    <w:rsid w:val="00ED4498"/>
    <w:rsid w:val="00ED58D9"/>
    <w:rsid w:val="00EE5701"/>
    <w:rsid w:val="00EE72CB"/>
    <w:rsid w:val="00EF556E"/>
    <w:rsid w:val="00F046FA"/>
    <w:rsid w:val="00F1074A"/>
    <w:rsid w:val="00F1158C"/>
    <w:rsid w:val="00F13266"/>
    <w:rsid w:val="00F57C8C"/>
    <w:rsid w:val="00F7146F"/>
    <w:rsid w:val="00F75679"/>
    <w:rsid w:val="00F7704B"/>
    <w:rsid w:val="00F95D36"/>
    <w:rsid w:val="00F9634A"/>
    <w:rsid w:val="00FB087A"/>
    <w:rsid w:val="00FC02F6"/>
    <w:rsid w:val="00FC35B3"/>
    <w:rsid w:val="00FD1CED"/>
    <w:rsid w:val="00FD7394"/>
    <w:rsid w:val="00FE31B4"/>
    <w:rsid w:val="00FE681D"/>
    <w:rsid w:val="00FF6261"/>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F7E2A-E414-4246-8612-FC0069B8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paragraph" w:styleId="Pagrindinistekstas">
    <w:name w:val="Body Text"/>
    <w:basedOn w:val="prastasis"/>
    <w:link w:val="PagrindinistekstasDiagrama"/>
    <w:uiPriority w:val="99"/>
    <w:unhideWhenUsed/>
    <w:rsid w:val="00140578"/>
    <w:pPr>
      <w:spacing w:after="120"/>
    </w:pPr>
  </w:style>
  <w:style w:type="character" w:customStyle="1" w:styleId="PagrindinistekstasDiagrama">
    <w:name w:val="Pagrindinis tekstas Diagrama"/>
    <w:basedOn w:val="Numatytasispastraiposriftas"/>
    <w:link w:val="Pagrindinistekstas"/>
    <w:uiPriority w:val="99"/>
    <w:rsid w:val="001405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37E1-277F-461D-81C7-072C59A6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4590</Words>
  <Characters>2617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Juškauskaitė</dc:creator>
  <cp:lastModifiedBy>Giedrė Almonaitytė</cp:lastModifiedBy>
  <cp:revision>6</cp:revision>
  <cp:lastPrinted>2015-06-09T07:21:00Z</cp:lastPrinted>
  <dcterms:created xsi:type="dcterms:W3CDTF">2015-06-08T14:26:00Z</dcterms:created>
  <dcterms:modified xsi:type="dcterms:W3CDTF">2015-06-11T14:46:00Z</dcterms:modified>
</cp:coreProperties>
</file>