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8.2pt" o:ole="" fillcolor="window">
            <v:imagedata r:id="rId8" o:title=""/>
          </v:shape>
          <o:OLEObject Type="Embed" ProgID="Word.Picture.8" ShapeID="_x0000_i1025" DrawAspect="Content" ObjectID="_1489311566"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F1411A" w:rsidRPr="000F214F" w:rsidRDefault="00F1411A" w:rsidP="00F1411A">
      <w:pPr>
        <w:rPr>
          <w:b/>
          <w:bCs/>
          <w:sz w:val="16"/>
          <w:szCs w:val="16"/>
        </w:rPr>
      </w:pPr>
    </w:p>
    <w:p w:rsidR="00F1411A" w:rsidRPr="00F1411A" w:rsidRDefault="00F1411A" w:rsidP="00F1411A">
      <w:pPr>
        <w:jc w:val="center"/>
        <w:rPr>
          <w:b/>
          <w:bCs/>
          <w:sz w:val="24"/>
          <w:szCs w:val="24"/>
        </w:rPr>
      </w:pPr>
      <w:r w:rsidRPr="00F1411A">
        <w:rPr>
          <w:b/>
          <w:bCs/>
          <w:sz w:val="24"/>
          <w:szCs w:val="24"/>
        </w:rPr>
        <w:t>ENERGIJOS IŠTEKLIŲ PIRKIMŲ VERTINIMO</w:t>
      </w:r>
    </w:p>
    <w:p w:rsidR="00F1411A" w:rsidRPr="00F1411A" w:rsidRDefault="00F1411A" w:rsidP="00F1411A">
      <w:pPr>
        <w:jc w:val="center"/>
        <w:rPr>
          <w:b/>
          <w:bCs/>
          <w:sz w:val="24"/>
          <w:szCs w:val="24"/>
        </w:rPr>
      </w:pPr>
      <w:r w:rsidRPr="00F1411A">
        <w:rPr>
          <w:b/>
          <w:bCs/>
          <w:sz w:val="24"/>
          <w:szCs w:val="24"/>
        </w:rPr>
        <w:t>IŠVADA</w:t>
      </w:r>
    </w:p>
    <w:p w:rsidR="00B93B07" w:rsidRPr="000F214F" w:rsidRDefault="00B93B07" w:rsidP="00B93B07">
      <w:pPr>
        <w:pStyle w:val="Default"/>
        <w:rPr>
          <w:sz w:val="16"/>
          <w:szCs w:val="16"/>
          <w:lang w:val="lt-LT"/>
        </w:rPr>
      </w:pPr>
    </w:p>
    <w:p w:rsidR="00B93B07" w:rsidRPr="007920ED" w:rsidRDefault="00890AE1" w:rsidP="00B93B07">
      <w:pPr>
        <w:pStyle w:val="Default"/>
        <w:jc w:val="center"/>
        <w:rPr>
          <w:lang w:val="lt-LT"/>
        </w:rPr>
      </w:pPr>
      <w:r>
        <w:rPr>
          <w:lang w:val="lt-LT"/>
        </w:rPr>
        <w:t>201</w:t>
      </w:r>
      <w:r w:rsidR="001C5426">
        <w:rPr>
          <w:lang w:val="lt-LT"/>
        </w:rPr>
        <w:t>5</w:t>
      </w:r>
      <w:r>
        <w:rPr>
          <w:lang w:val="lt-LT"/>
        </w:rPr>
        <w:t xml:space="preserve"> m. </w:t>
      </w:r>
      <w:r w:rsidR="00B66C7E">
        <w:rPr>
          <w:lang w:val="lt-LT"/>
        </w:rPr>
        <w:t>kovo</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F022BC" w:rsidRDefault="00F022BC" w:rsidP="00890AE1">
      <w:pPr>
        <w:pStyle w:val="Default"/>
        <w:jc w:val="center"/>
        <w:rPr>
          <w:lang w:val="lt-LT"/>
        </w:rPr>
      </w:pPr>
    </w:p>
    <w:p w:rsidR="00992F8E" w:rsidRPr="007920ED" w:rsidRDefault="00992F8E" w:rsidP="00890AE1">
      <w:pPr>
        <w:pStyle w:val="Default"/>
        <w:jc w:val="center"/>
        <w:rPr>
          <w:lang w:val="lt-LT"/>
        </w:rPr>
      </w:pPr>
      <w:r w:rsidRPr="007920ED">
        <w:rPr>
          <w:lang w:val="lt-LT"/>
        </w:rPr>
        <w:t>Vilnius</w:t>
      </w:r>
    </w:p>
    <w:p w:rsidR="005D5E62" w:rsidRDefault="005D5E62" w:rsidP="00F23DD6">
      <w:pPr>
        <w:tabs>
          <w:tab w:val="left" w:pos="900"/>
        </w:tabs>
        <w:jc w:val="both"/>
        <w:rPr>
          <w:bCs/>
          <w:sz w:val="24"/>
          <w:szCs w:val="24"/>
        </w:rPr>
      </w:pPr>
    </w:p>
    <w:p w:rsidR="00907B2A" w:rsidRDefault="00907B2A" w:rsidP="00EA4BA8">
      <w:pPr>
        <w:ind w:firstLine="709"/>
        <w:jc w:val="both"/>
        <w:rPr>
          <w:sz w:val="24"/>
          <w:szCs w:val="24"/>
        </w:rPr>
      </w:pPr>
      <w:r w:rsidRPr="00264F8E">
        <w:rPr>
          <w:sz w:val="24"/>
          <w:szCs w:val="24"/>
        </w:rPr>
        <w:t>Viešųjų pirkimų tarnyba</w:t>
      </w:r>
      <w:r w:rsidR="000A6860">
        <w:rPr>
          <w:sz w:val="24"/>
          <w:szCs w:val="24"/>
        </w:rPr>
        <w:t xml:space="preserve"> (toliau – Tarnyba)</w:t>
      </w:r>
      <w:r w:rsidRPr="00264F8E">
        <w:rPr>
          <w:sz w:val="24"/>
          <w:szCs w:val="24"/>
        </w:rPr>
        <w:t xml:space="preserve">, </w:t>
      </w:r>
      <w:r w:rsidR="00B42B80" w:rsidRPr="00276637">
        <w:rPr>
          <w:sz w:val="24"/>
          <w:szCs w:val="24"/>
        </w:rPr>
        <w:t xml:space="preserve">vadovaudamasi </w:t>
      </w:r>
      <w:r w:rsidR="00D10EC3" w:rsidRPr="00264F8E">
        <w:rPr>
          <w:sz w:val="24"/>
          <w:szCs w:val="24"/>
        </w:rPr>
        <w:t xml:space="preserve">Lietuvos Respublikos </w:t>
      </w:r>
      <w:r w:rsidR="00D10EC3">
        <w:rPr>
          <w:sz w:val="24"/>
          <w:szCs w:val="24"/>
        </w:rPr>
        <w:t>energijos išteklių rinkos įstatymo</w:t>
      </w:r>
      <w:r w:rsidR="00D10EC3" w:rsidRPr="00264F8E">
        <w:rPr>
          <w:sz w:val="24"/>
          <w:szCs w:val="24"/>
        </w:rPr>
        <w:t xml:space="preserve"> </w:t>
      </w:r>
      <w:r w:rsidR="00D10EC3">
        <w:rPr>
          <w:bCs/>
          <w:sz w:val="24"/>
          <w:szCs w:val="24"/>
        </w:rPr>
        <w:t>28</w:t>
      </w:r>
      <w:r w:rsidR="00D10EC3" w:rsidRPr="00264F8E">
        <w:rPr>
          <w:bCs/>
          <w:sz w:val="24"/>
          <w:szCs w:val="24"/>
        </w:rPr>
        <w:t xml:space="preserve"> straipsnio </w:t>
      </w:r>
      <w:r w:rsidR="00D10EC3">
        <w:rPr>
          <w:bCs/>
          <w:sz w:val="24"/>
          <w:szCs w:val="24"/>
        </w:rPr>
        <w:t>2</w:t>
      </w:r>
      <w:r w:rsidR="00D10EC3" w:rsidRPr="00264F8E">
        <w:rPr>
          <w:bCs/>
          <w:sz w:val="24"/>
          <w:szCs w:val="24"/>
        </w:rPr>
        <w:t xml:space="preserve"> dali</w:t>
      </w:r>
      <w:r w:rsidR="00D10EC3">
        <w:rPr>
          <w:bCs/>
          <w:sz w:val="24"/>
          <w:szCs w:val="24"/>
        </w:rPr>
        <w:t>mi</w:t>
      </w:r>
      <w:r w:rsidR="00D10EC3" w:rsidRPr="00264F8E">
        <w:rPr>
          <w:sz w:val="24"/>
          <w:szCs w:val="24"/>
        </w:rPr>
        <w:t xml:space="preserve">, Lietuvos Respublikos viešųjų pirkimų įstatymo </w:t>
      </w:r>
      <w:r w:rsidR="00D10EC3" w:rsidRPr="00264F8E">
        <w:rPr>
          <w:bCs/>
          <w:sz w:val="24"/>
          <w:szCs w:val="24"/>
        </w:rPr>
        <w:t>10 straipsnio 3 dalies 6 punktu</w:t>
      </w:r>
      <w:r w:rsidR="00D10EC3" w:rsidRPr="00276637">
        <w:rPr>
          <w:sz w:val="24"/>
          <w:szCs w:val="24"/>
        </w:rPr>
        <w:t xml:space="preserve"> </w:t>
      </w:r>
      <w:r w:rsidR="00D10EC3">
        <w:rPr>
          <w:sz w:val="24"/>
          <w:szCs w:val="24"/>
        </w:rPr>
        <w:t xml:space="preserve">ir </w:t>
      </w:r>
      <w:r w:rsidR="00B42B80" w:rsidRPr="00276637">
        <w:rPr>
          <w:sz w:val="24"/>
          <w:szCs w:val="24"/>
        </w:rPr>
        <w:t xml:space="preserve">Įmonių, veikiančių energetikos srityje, energijos ar kuro, kurių reikia elektros ir šilumos energijai gaminti, pirkimų taisyklių, patvirtintų Lietuvos Respublikos Vyriausybės 2003 m. kovo 3 d. nutarimu Nr. 277 </w:t>
      </w:r>
      <w:r w:rsidR="00B42B80" w:rsidRPr="00685841">
        <w:rPr>
          <w:sz w:val="24"/>
          <w:szCs w:val="24"/>
        </w:rPr>
        <w:t xml:space="preserve">„Dėl Įmonių, veikiančių energetikos srityje, energijos ar kuro, kurių reikia elektros ir šilumos energijai gaminti, pirkimų </w:t>
      </w:r>
      <w:r w:rsidR="00EA11AB">
        <w:rPr>
          <w:sz w:val="24"/>
          <w:szCs w:val="24"/>
        </w:rPr>
        <w:t>taisyklių</w:t>
      </w:r>
      <w:r w:rsidR="00B42B80" w:rsidRPr="00685841">
        <w:rPr>
          <w:sz w:val="24"/>
          <w:szCs w:val="24"/>
        </w:rPr>
        <w:t xml:space="preserve"> patvirtinimo“</w:t>
      </w:r>
      <w:r w:rsidR="00B42B80">
        <w:rPr>
          <w:sz w:val="24"/>
          <w:szCs w:val="24"/>
        </w:rPr>
        <w:t xml:space="preserve"> </w:t>
      </w:r>
      <w:r w:rsidR="00B42B80" w:rsidRPr="00276637">
        <w:rPr>
          <w:sz w:val="24"/>
          <w:szCs w:val="24"/>
        </w:rPr>
        <w:t>144.1</w:t>
      </w:r>
      <w:r w:rsidR="00B42B80">
        <w:rPr>
          <w:sz w:val="24"/>
          <w:szCs w:val="24"/>
        </w:rPr>
        <w:t xml:space="preserve"> </w:t>
      </w:r>
      <w:r w:rsidR="00B42B80" w:rsidRPr="00276637">
        <w:rPr>
          <w:sz w:val="24"/>
          <w:szCs w:val="24"/>
        </w:rPr>
        <w:t>punkt</w:t>
      </w:r>
      <w:r w:rsidR="00324800">
        <w:rPr>
          <w:sz w:val="24"/>
          <w:szCs w:val="24"/>
        </w:rPr>
        <w:t>u</w:t>
      </w:r>
      <w:r w:rsidR="0073304F">
        <w:rPr>
          <w:sz w:val="24"/>
          <w:szCs w:val="24"/>
        </w:rPr>
        <w:t xml:space="preserve">, atliko </w:t>
      </w:r>
      <w:r w:rsidRPr="00264F8E">
        <w:rPr>
          <w:sz w:val="24"/>
          <w:szCs w:val="24"/>
        </w:rPr>
        <w:t>AB „</w:t>
      </w:r>
      <w:r w:rsidR="0073304F">
        <w:rPr>
          <w:sz w:val="24"/>
          <w:szCs w:val="24"/>
        </w:rPr>
        <w:t>Šiaulių energija</w:t>
      </w:r>
      <w:r>
        <w:rPr>
          <w:sz w:val="24"/>
          <w:szCs w:val="24"/>
        </w:rPr>
        <w:t xml:space="preserve">“ (toliau – </w:t>
      </w:r>
      <w:r w:rsidR="00046F58">
        <w:rPr>
          <w:sz w:val="24"/>
          <w:szCs w:val="24"/>
        </w:rPr>
        <w:t xml:space="preserve">Įsigyjančioji </w:t>
      </w:r>
      <w:r w:rsidRPr="00264F8E">
        <w:rPr>
          <w:sz w:val="24"/>
          <w:szCs w:val="24"/>
        </w:rPr>
        <w:t xml:space="preserve">organizacija) </w:t>
      </w:r>
      <w:r w:rsidR="0073304F">
        <w:rPr>
          <w:sz w:val="24"/>
          <w:szCs w:val="24"/>
        </w:rPr>
        <w:t>atviro konkurso</w:t>
      </w:r>
      <w:r w:rsidRPr="00264F8E">
        <w:rPr>
          <w:sz w:val="24"/>
          <w:szCs w:val="24"/>
        </w:rPr>
        <w:t xml:space="preserve"> </w:t>
      </w:r>
      <w:r w:rsidRPr="00264F8E">
        <w:rPr>
          <w:color w:val="000000"/>
          <w:sz w:val="24"/>
          <w:szCs w:val="24"/>
        </w:rPr>
        <w:t>„</w:t>
      </w:r>
      <w:r w:rsidR="00C00F3C">
        <w:rPr>
          <w:color w:val="000000"/>
          <w:sz w:val="24"/>
          <w:szCs w:val="24"/>
        </w:rPr>
        <w:t>G</w:t>
      </w:r>
      <w:r w:rsidR="0073304F">
        <w:rPr>
          <w:color w:val="000000"/>
          <w:sz w:val="24"/>
          <w:szCs w:val="24"/>
        </w:rPr>
        <w:t>amtinių dujų pirkimas</w:t>
      </w:r>
      <w:r w:rsidRPr="00264F8E">
        <w:rPr>
          <w:color w:val="000000"/>
          <w:sz w:val="24"/>
          <w:szCs w:val="24"/>
        </w:rPr>
        <w:t xml:space="preserve">“ </w:t>
      </w:r>
      <w:r w:rsidR="00831FB8">
        <w:rPr>
          <w:color w:val="000000"/>
          <w:sz w:val="24"/>
          <w:szCs w:val="24"/>
        </w:rPr>
        <w:t xml:space="preserve">(skelbtas </w:t>
      </w:r>
      <w:r w:rsidR="00831FB8">
        <w:rPr>
          <w:sz w:val="24"/>
          <w:szCs w:val="24"/>
        </w:rPr>
        <w:t xml:space="preserve">2014-11-26 leidinio „Valstybės žinios“ priede „Informaciniai pranešimai“, Nr. 94) </w:t>
      </w:r>
      <w:r w:rsidRPr="00264F8E">
        <w:rPr>
          <w:sz w:val="24"/>
          <w:szCs w:val="24"/>
        </w:rPr>
        <w:t xml:space="preserve">(toliau – Pirkimas), </w:t>
      </w:r>
      <w:r>
        <w:rPr>
          <w:sz w:val="24"/>
          <w:szCs w:val="24"/>
        </w:rPr>
        <w:t xml:space="preserve">dokumentų ir </w:t>
      </w:r>
      <w:r>
        <w:rPr>
          <w:sz w:val="24"/>
        </w:rPr>
        <w:t>procedūrų vertinimą.</w:t>
      </w:r>
    </w:p>
    <w:p w:rsidR="00907B2A" w:rsidRPr="00264F8E" w:rsidRDefault="00907B2A" w:rsidP="00EA4BA8">
      <w:pPr>
        <w:ind w:firstLine="709"/>
        <w:jc w:val="both"/>
        <w:rPr>
          <w:sz w:val="24"/>
          <w:szCs w:val="24"/>
        </w:rPr>
      </w:pPr>
      <w:r w:rsidRPr="00264F8E">
        <w:rPr>
          <w:sz w:val="24"/>
          <w:szCs w:val="24"/>
        </w:rPr>
        <w:t>Pirkimui</w:t>
      </w:r>
      <w:r>
        <w:rPr>
          <w:sz w:val="24"/>
          <w:szCs w:val="24"/>
        </w:rPr>
        <w:t>, atsižvelgiant į jo pradžią,</w:t>
      </w:r>
      <w:r w:rsidRPr="00264F8E">
        <w:rPr>
          <w:sz w:val="24"/>
          <w:szCs w:val="24"/>
        </w:rPr>
        <w:t xml:space="preserve"> taikomos Įmonių, veikiančių energetikos srityje, energijos ar kuro, kurių reikia elektros ir šilumos energijai gaminti, pirkimų </w:t>
      </w:r>
      <w:r w:rsidR="00C91254">
        <w:rPr>
          <w:sz w:val="24"/>
          <w:szCs w:val="24"/>
        </w:rPr>
        <w:t>taisyklių</w:t>
      </w:r>
      <w:r w:rsidRPr="00264F8E">
        <w:rPr>
          <w:sz w:val="24"/>
          <w:szCs w:val="24"/>
        </w:rPr>
        <w:t>, patvirtint</w:t>
      </w:r>
      <w:r w:rsidR="00C91254">
        <w:rPr>
          <w:sz w:val="24"/>
          <w:szCs w:val="24"/>
        </w:rPr>
        <w:t>ų</w:t>
      </w:r>
      <w:r w:rsidRPr="00264F8E">
        <w:rPr>
          <w:sz w:val="24"/>
          <w:szCs w:val="24"/>
        </w:rPr>
        <w:t xml:space="preserve"> Lietuvos Respublikos Vyriausybės 20</w:t>
      </w:r>
      <w:r w:rsidR="00C91254">
        <w:rPr>
          <w:sz w:val="24"/>
          <w:szCs w:val="24"/>
        </w:rPr>
        <w:t>14</w:t>
      </w:r>
      <w:r w:rsidR="000A6860">
        <w:rPr>
          <w:sz w:val="24"/>
          <w:szCs w:val="24"/>
        </w:rPr>
        <w:t>-07-</w:t>
      </w:r>
      <w:r w:rsidR="00C91254">
        <w:rPr>
          <w:sz w:val="24"/>
          <w:szCs w:val="24"/>
        </w:rPr>
        <w:t>22</w:t>
      </w:r>
      <w:r w:rsidR="008979FC">
        <w:rPr>
          <w:sz w:val="24"/>
          <w:szCs w:val="24"/>
        </w:rPr>
        <w:t xml:space="preserve"> </w:t>
      </w:r>
      <w:r w:rsidRPr="00264F8E">
        <w:rPr>
          <w:sz w:val="24"/>
          <w:szCs w:val="24"/>
        </w:rPr>
        <w:t xml:space="preserve">nutarimu Nr. </w:t>
      </w:r>
      <w:r w:rsidR="00C91254">
        <w:rPr>
          <w:sz w:val="24"/>
          <w:szCs w:val="24"/>
        </w:rPr>
        <w:t>741</w:t>
      </w:r>
      <w:r w:rsidR="00324800">
        <w:rPr>
          <w:sz w:val="24"/>
          <w:szCs w:val="24"/>
        </w:rPr>
        <w:t xml:space="preserve">, </w:t>
      </w:r>
      <w:r>
        <w:rPr>
          <w:sz w:val="24"/>
          <w:szCs w:val="24"/>
        </w:rPr>
        <w:t xml:space="preserve">(toliau – </w:t>
      </w:r>
      <w:r w:rsidR="00C91254">
        <w:rPr>
          <w:sz w:val="24"/>
          <w:szCs w:val="24"/>
        </w:rPr>
        <w:t>Taisyklės</w:t>
      </w:r>
      <w:r w:rsidRPr="0037593D">
        <w:rPr>
          <w:sz w:val="24"/>
          <w:szCs w:val="24"/>
        </w:rPr>
        <w:t xml:space="preserve">) </w:t>
      </w:r>
      <w:r w:rsidRPr="00264F8E">
        <w:rPr>
          <w:sz w:val="24"/>
          <w:szCs w:val="24"/>
        </w:rPr>
        <w:t>nuostatos.</w:t>
      </w:r>
    </w:p>
    <w:p w:rsidR="008979FC" w:rsidRDefault="00AE481C" w:rsidP="00EA4BA8">
      <w:pPr>
        <w:ind w:firstLine="709"/>
        <w:jc w:val="both"/>
        <w:rPr>
          <w:sz w:val="24"/>
          <w:szCs w:val="24"/>
        </w:rPr>
      </w:pPr>
      <w:r w:rsidRPr="00CA134E">
        <w:rPr>
          <w:sz w:val="24"/>
          <w:szCs w:val="24"/>
        </w:rPr>
        <w:t xml:space="preserve">Įvertinusi su Pirkimu susijusius dokumentus ir </w:t>
      </w:r>
      <w:r w:rsidR="00324800">
        <w:rPr>
          <w:sz w:val="24"/>
          <w:szCs w:val="24"/>
        </w:rPr>
        <w:t xml:space="preserve">Įsigyjančiosios </w:t>
      </w:r>
      <w:r>
        <w:rPr>
          <w:sz w:val="24"/>
          <w:szCs w:val="24"/>
        </w:rPr>
        <w:t>organizacijos pateiktą informaciją</w:t>
      </w:r>
      <w:r w:rsidR="000C41A2">
        <w:rPr>
          <w:sz w:val="24"/>
          <w:szCs w:val="24"/>
        </w:rPr>
        <w:t>,</w:t>
      </w:r>
      <w:r w:rsidRPr="00CA134E">
        <w:rPr>
          <w:sz w:val="24"/>
          <w:szCs w:val="24"/>
        </w:rPr>
        <w:t xml:space="preserve"> Tarnyba nustatė</w:t>
      </w:r>
      <w:r w:rsidR="008979FC">
        <w:rPr>
          <w:sz w:val="24"/>
          <w:szCs w:val="24"/>
        </w:rPr>
        <w:t>, kad</w:t>
      </w:r>
      <w:r w:rsidR="00907B2A" w:rsidRPr="00CB0A27">
        <w:rPr>
          <w:sz w:val="24"/>
          <w:szCs w:val="24"/>
        </w:rPr>
        <w:t>:</w:t>
      </w:r>
    </w:p>
    <w:p w:rsidR="005B23D7" w:rsidRDefault="005B23D7" w:rsidP="00EA4BA8">
      <w:pPr>
        <w:pStyle w:val="ListParagraph"/>
        <w:numPr>
          <w:ilvl w:val="0"/>
          <w:numId w:val="16"/>
        </w:numPr>
        <w:tabs>
          <w:tab w:val="left" w:pos="993"/>
          <w:tab w:val="left" w:pos="1276"/>
        </w:tabs>
        <w:ind w:left="0" w:firstLine="720"/>
        <w:jc w:val="both"/>
        <w:rPr>
          <w:sz w:val="24"/>
          <w:szCs w:val="24"/>
        </w:rPr>
      </w:pPr>
      <w:r>
        <w:rPr>
          <w:sz w:val="24"/>
          <w:szCs w:val="24"/>
        </w:rPr>
        <w:t xml:space="preserve">Įsigyjančiosios </w:t>
      </w:r>
      <w:r w:rsidR="001F034E">
        <w:rPr>
          <w:sz w:val="24"/>
          <w:szCs w:val="24"/>
        </w:rPr>
        <w:t xml:space="preserve">organizacijos </w:t>
      </w:r>
      <w:r w:rsidR="00B07318">
        <w:rPr>
          <w:sz w:val="24"/>
          <w:szCs w:val="24"/>
        </w:rPr>
        <w:t>generalinio direktoriaus 2014-0</w:t>
      </w:r>
      <w:r w:rsidR="00D10EC3">
        <w:rPr>
          <w:sz w:val="24"/>
          <w:szCs w:val="24"/>
        </w:rPr>
        <w:t>9</w:t>
      </w:r>
      <w:r w:rsidR="00B07318">
        <w:rPr>
          <w:sz w:val="24"/>
          <w:szCs w:val="24"/>
        </w:rPr>
        <w:t>-1</w:t>
      </w:r>
      <w:r w:rsidR="00D10EC3">
        <w:rPr>
          <w:sz w:val="24"/>
          <w:szCs w:val="24"/>
        </w:rPr>
        <w:t>2</w:t>
      </w:r>
      <w:r w:rsidR="00B07318">
        <w:rPr>
          <w:sz w:val="24"/>
          <w:szCs w:val="24"/>
        </w:rPr>
        <w:t xml:space="preserve"> įsakymu Nr. ISA-</w:t>
      </w:r>
      <w:r w:rsidR="00D10EC3">
        <w:rPr>
          <w:sz w:val="24"/>
          <w:szCs w:val="24"/>
        </w:rPr>
        <w:t>84</w:t>
      </w:r>
      <w:r w:rsidR="00B07318">
        <w:rPr>
          <w:sz w:val="24"/>
          <w:szCs w:val="24"/>
        </w:rPr>
        <w:t xml:space="preserve"> „Dėl </w:t>
      </w:r>
      <w:r w:rsidR="009D7640">
        <w:rPr>
          <w:sz w:val="24"/>
          <w:szCs w:val="24"/>
        </w:rPr>
        <w:t>biokuro pirkimo energijos išteklių biržoje komisijos darbo reglamento ir energijos ar kuro, kurių reikia elektros ir šilumos energijai gaminti energijos ar kuro, kurių reikia elektros ir šilumos energijai gaminti energijos ir kuro pirkimo komisijos darbo reglamento patvirtinimo</w:t>
      </w:r>
      <w:r w:rsidR="00B07318">
        <w:rPr>
          <w:sz w:val="24"/>
          <w:szCs w:val="24"/>
        </w:rPr>
        <w:t>“ patvirtint</w:t>
      </w:r>
      <w:r w:rsidR="00324800">
        <w:rPr>
          <w:sz w:val="24"/>
          <w:szCs w:val="24"/>
        </w:rPr>
        <w:t>ame</w:t>
      </w:r>
      <w:r w:rsidR="00B07318">
        <w:rPr>
          <w:sz w:val="24"/>
          <w:szCs w:val="24"/>
        </w:rPr>
        <w:t xml:space="preserve"> </w:t>
      </w:r>
      <w:r w:rsidR="00F23DD6">
        <w:rPr>
          <w:sz w:val="24"/>
          <w:szCs w:val="24"/>
        </w:rPr>
        <w:t>„</w:t>
      </w:r>
      <w:r w:rsidR="00B07318">
        <w:rPr>
          <w:sz w:val="24"/>
          <w:szCs w:val="24"/>
        </w:rPr>
        <w:t>Energijos ar kuro, kurių reikia elektros ir šilumos energijai gaminti, energijos ir kuro pirkimo komisijos darbo reglament</w:t>
      </w:r>
      <w:r w:rsidR="00324800">
        <w:rPr>
          <w:sz w:val="24"/>
          <w:szCs w:val="24"/>
        </w:rPr>
        <w:t>e</w:t>
      </w:r>
      <w:r w:rsidR="00F23DD6">
        <w:rPr>
          <w:sz w:val="24"/>
          <w:szCs w:val="24"/>
        </w:rPr>
        <w:t>“ (toliau – Komisijos darbo reglamentas</w:t>
      </w:r>
      <w:r w:rsidR="001B34C0">
        <w:rPr>
          <w:sz w:val="24"/>
          <w:szCs w:val="24"/>
        </w:rPr>
        <w:t>)</w:t>
      </w:r>
      <w:r w:rsidR="00B07318">
        <w:rPr>
          <w:sz w:val="24"/>
          <w:szCs w:val="24"/>
        </w:rPr>
        <w:t xml:space="preserve"> n</w:t>
      </w:r>
      <w:r w:rsidR="0044218F">
        <w:rPr>
          <w:sz w:val="24"/>
          <w:szCs w:val="24"/>
        </w:rPr>
        <w:t>en</w:t>
      </w:r>
      <w:r w:rsidR="00B07318">
        <w:rPr>
          <w:sz w:val="24"/>
          <w:szCs w:val="24"/>
        </w:rPr>
        <w:t xml:space="preserve">urodytos nešališkumo deklaracijų ir konfidencialumo pasižadėjimų formos. </w:t>
      </w:r>
      <w:r w:rsidR="00324800">
        <w:rPr>
          <w:sz w:val="24"/>
          <w:szCs w:val="24"/>
        </w:rPr>
        <w:t xml:space="preserve">Atsižvelgiant į tai, </w:t>
      </w:r>
      <w:r w:rsidR="00B07318">
        <w:rPr>
          <w:sz w:val="24"/>
          <w:szCs w:val="24"/>
        </w:rPr>
        <w:t>Įsigyjančioji organizacija neužtikrin</w:t>
      </w:r>
      <w:r w:rsidR="00324800">
        <w:rPr>
          <w:sz w:val="24"/>
          <w:szCs w:val="24"/>
        </w:rPr>
        <w:t>o</w:t>
      </w:r>
      <w:r w:rsidR="00B07318">
        <w:rPr>
          <w:sz w:val="24"/>
          <w:szCs w:val="24"/>
        </w:rPr>
        <w:t xml:space="preserve"> Taisyklių 17 punkto nuostatos, kad „</w:t>
      </w:r>
      <w:r w:rsidR="00324800">
        <w:rPr>
          <w:sz w:val="24"/>
          <w:szCs w:val="24"/>
        </w:rPr>
        <w:t xml:space="preserve">&lt;...&gt; </w:t>
      </w:r>
      <w:r w:rsidR="00B07318">
        <w:rPr>
          <w:sz w:val="24"/>
          <w:szCs w:val="24"/>
        </w:rPr>
        <w:t>Nešališkumo deklaracijų ir konfidencialumo pasižadėjimų formos nurodomos įsigyjančiosios organizacijos &lt;...&gt; patvirtintame Komisijos darbo reglamente.“</w:t>
      </w:r>
    </w:p>
    <w:p w:rsidR="00F23DD6" w:rsidRDefault="00F23DD6" w:rsidP="00EA4BA8">
      <w:pPr>
        <w:pStyle w:val="ListParagraph"/>
        <w:numPr>
          <w:ilvl w:val="0"/>
          <w:numId w:val="16"/>
        </w:numPr>
        <w:tabs>
          <w:tab w:val="left" w:pos="993"/>
          <w:tab w:val="left" w:pos="1276"/>
        </w:tabs>
        <w:ind w:left="0" w:firstLine="720"/>
        <w:jc w:val="both"/>
        <w:rPr>
          <w:sz w:val="24"/>
          <w:szCs w:val="24"/>
        </w:rPr>
      </w:pPr>
      <w:r>
        <w:rPr>
          <w:sz w:val="24"/>
          <w:szCs w:val="24"/>
        </w:rPr>
        <w:t>Pirkimo sąlygų 1 priedo „Pasiūlymas“ 3 punkte nustatyta, kad tiekėjo pasiūlyme turi būti nurodyta: „</w:t>
      </w:r>
      <w:r w:rsidRPr="006B0751">
        <w:rPr>
          <w:sz w:val="24"/>
          <w:szCs w:val="24"/>
        </w:rPr>
        <w:t>Formul</w:t>
      </w:r>
      <w:r>
        <w:rPr>
          <w:sz w:val="24"/>
          <w:szCs w:val="24"/>
        </w:rPr>
        <w:t>ė/</w:t>
      </w:r>
      <w:r w:rsidRPr="006B0751">
        <w:rPr>
          <w:sz w:val="24"/>
          <w:szCs w:val="24"/>
        </w:rPr>
        <w:t xml:space="preserve">aprašas (su išaiškinimu) kuro 1 </w:t>
      </w:r>
      <w:proofErr w:type="spellStart"/>
      <w:r w:rsidRPr="006B0751">
        <w:rPr>
          <w:sz w:val="24"/>
          <w:szCs w:val="24"/>
        </w:rPr>
        <w:t>MWh</w:t>
      </w:r>
      <w:proofErr w:type="spellEnd"/>
      <w:r w:rsidRPr="006B0751">
        <w:rPr>
          <w:sz w:val="24"/>
          <w:szCs w:val="24"/>
        </w:rPr>
        <w:t xml:space="preserve"> kainai paskai</w:t>
      </w:r>
      <w:r>
        <w:rPr>
          <w:sz w:val="24"/>
          <w:szCs w:val="24"/>
        </w:rPr>
        <w:t>č</w:t>
      </w:r>
      <w:r w:rsidRPr="006B0751">
        <w:rPr>
          <w:sz w:val="24"/>
          <w:szCs w:val="24"/>
        </w:rPr>
        <w:t>iuoti (2014-12-01 dienai su</w:t>
      </w:r>
      <w:r>
        <w:rPr>
          <w:sz w:val="24"/>
          <w:szCs w:val="24"/>
        </w:rPr>
        <w:t xml:space="preserve"> </w:t>
      </w:r>
      <w:r w:rsidRPr="006B0751">
        <w:rPr>
          <w:sz w:val="24"/>
          <w:szCs w:val="24"/>
        </w:rPr>
        <w:t>formul</w:t>
      </w:r>
      <w:r>
        <w:rPr>
          <w:sz w:val="24"/>
          <w:szCs w:val="24"/>
        </w:rPr>
        <w:t>ė</w:t>
      </w:r>
      <w:r w:rsidRPr="006B0751">
        <w:rPr>
          <w:sz w:val="24"/>
          <w:szCs w:val="24"/>
        </w:rPr>
        <w:t>s dedamosiomis ir j</w:t>
      </w:r>
      <w:r>
        <w:rPr>
          <w:sz w:val="24"/>
          <w:szCs w:val="24"/>
        </w:rPr>
        <w:t>ų</w:t>
      </w:r>
      <w:r w:rsidRPr="006B0751">
        <w:rPr>
          <w:sz w:val="24"/>
          <w:szCs w:val="24"/>
        </w:rPr>
        <w:t xml:space="preserve"> dyd</w:t>
      </w:r>
      <w:r>
        <w:rPr>
          <w:sz w:val="24"/>
          <w:szCs w:val="24"/>
        </w:rPr>
        <w:t>į</w:t>
      </w:r>
      <w:r w:rsidRPr="006B0751">
        <w:rPr>
          <w:sz w:val="24"/>
          <w:szCs w:val="24"/>
        </w:rPr>
        <w:t xml:space="preserve"> patvirtinan</w:t>
      </w:r>
      <w:r>
        <w:rPr>
          <w:sz w:val="24"/>
          <w:szCs w:val="24"/>
        </w:rPr>
        <w:t>čiais dokumentais), Lt/</w:t>
      </w:r>
      <w:proofErr w:type="spellStart"/>
      <w:r>
        <w:rPr>
          <w:sz w:val="24"/>
          <w:szCs w:val="24"/>
        </w:rPr>
        <w:t>Eur</w:t>
      </w:r>
      <w:proofErr w:type="spellEnd"/>
      <w:r>
        <w:rPr>
          <w:sz w:val="24"/>
          <w:szCs w:val="24"/>
        </w:rPr>
        <w:t>“, tačiau Pirkimo sąlygose n</w:t>
      </w:r>
      <w:r w:rsidR="0044218F">
        <w:rPr>
          <w:sz w:val="24"/>
          <w:szCs w:val="24"/>
        </w:rPr>
        <w:t>e</w:t>
      </w:r>
      <w:r>
        <w:rPr>
          <w:sz w:val="24"/>
          <w:szCs w:val="24"/>
        </w:rPr>
        <w:t>nurodyt</w:t>
      </w:r>
      <w:r w:rsidR="0044218F">
        <w:rPr>
          <w:sz w:val="24"/>
          <w:szCs w:val="24"/>
        </w:rPr>
        <w:t xml:space="preserve">i </w:t>
      </w:r>
      <w:r>
        <w:rPr>
          <w:sz w:val="24"/>
          <w:szCs w:val="24"/>
        </w:rPr>
        <w:t>joki</w:t>
      </w:r>
      <w:r w:rsidR="0044218F">
        <w:rPr>
          <w:sz w:val="24"/>
          <w:szCs w:val="24"/>
        </w:rPr>
        <w:t>e</w:t>
      </w:r>
      <w:r>
        <w:rPr>
          <w:sz w:val="24"/>
          <w:szCs w:val="24"/>
        </w:rPr>
        <w:t xml:space="preserve"> reikalavim</w:t>
      </w:r>
      <w:r w:rsidR="0044218F">
        <w:rPr>
          <w:sz w:val="24"/>
          <w:szCs w:val="24"/>
        </w:rPr>
        <w:t>ai</w:t>
      </w:r>
      <w:r>
        <w:rPr>
          <w:sz w:val="24"/>
          <w:szCs w:val="24"/>
        </w:rPr>
        <w:t xml:space="preserve"> </w:t>
      </w:r>
      <w:r w:rsidR="0044218F">
        <w:rPr>
          <w:sz w:val="24"/>
          <w:szCs w:val="24"/>
        </w:rPr>
        <w:t>kainos pateikimo formai, t.y. nen</w:t>
      </w:r>
      <w:r>
        <w:rPr>
          <w:sz w:val="24"/>
          <w:szCs w:val="24"/>
        </w:rPr>
        <w:t xml:space="preserve">urodyta </w:t>
      </w:r>
      <w:r w:rsidR="00A572AA">
        <w:rPr>
          <w:sz w:val="24"/>
          <w:szCs w:val="24"/>
        </w:rPr>
        <w:t xml:space="preserve">bendrųjų taisyklių kainų apskaičiavimui bei </w:t>
      </w:r>
      <w:r w:rsidR="001B34C0">
        <w:rPr>
          <w:sz w:val="24"/>
          <w:szCs w:val="24"/>
        </w:rPr>
        <w:t>dedam</w:t>
      </w:r>
      <w:r w:rsidR="0016002F">
        <w:rPr>
          <w:sz w:val="24"/>
          <w:szCs w:val="24"/>
        </w:rPr>
        <w:t>ųjų, kurios</w:t>
      </w:r>
      <w:r w:rsidR="001B34C0">
        <w:rPr>
          <w:sz w:val="24"/>
          <w:szCs w:val="24"/>
        </w:rPr>
        <w:t xml:space="preserve"> turėtų būti įtrauktos į tiekėjo formulę</w:t>
      </w:r>
      <w:r w:rsidR="00324800">
        <w:rPr>
          <w:sz w:val="24"/>
          <w:szCs w:val="24"/>
        </w:rPr>
        <w:t xml:space="preserve"> </w:t>
      </w:r>
      <w:r>
        <w:rPr>
          <w:sz w:val="24"/>
          <w:szCs w:val="24"/>
        </w:rPr>
        <w:t>(</w:t>
      </w:r>
      <w:r w:rsidR="0044218F">
        <w:rPr>
          <w:sz w:val="24"/>
          <w:szCs w:val="24"/>
        </w:rPr>
        <w:t>p</w:t>
      </w:r>
      <w:r>
        <w:rPr>
          <w:sz w:val="24"/>
          <w:szCs w:val="24"/>
        </w:rPr>
        <w:t>vz. mazuto, dyzelin</w:t>
      </w:r>
      <w:r w:rsidR="00324800">
        <w:rPr>
          <w:sz w:val="24"/>
          <w:szCs w:val="24"/>
        </w:rPr>
        <w:t>io kuro kaina</w:t>
      </w:r>
      <w:r>
        <w:rPr>
          <w:sz w:val="24"/>
          <w:szCs w:val="24"/>
        </w:rPr>
        <w:t xml:space="preserve">, euro ir </w:t>
      </w:r>
      <w:r w:rsidR="00324800">
        <w:rPr>
          <w:sz w:val="24"/>
          <w:szCs w:val="24"/>
        </w:rPr>
        <w:t xml:space="preserve">JAV </w:t>
      </w:r>
      <w:r>
        <w:rPr>
          <w:sz w:val="24"/>
          <w:szCs w:val="24"/>
        </w:rPr>
        <w:t xml:space="preserve">dolerio </w:t>
      </w:r>
      <w:r w:rsidR="00324800">
        <w:rPr>
          <w:sz w:val="24"/>
          <w:szCs w:val="24"/>
        </w:rPr>
        <w:t>keitimo kursas</w:t>
      </w:r>
      <w:r>
        <w:rPr>
          <w:sz w:val="24"/>
          <w:szCs w:val="24"/>
        </w:rPr>
        <w:t>). Atsižvelgiant į tai</w:t>
      </w:r>
      <w:r w:rsidR="00324800">
        <w:rPr>
          <w:sz w:val="24"/>
          <w:szCs w:val="24"/>
        </w:rPr>
        <w:t>,</w:t>
      </w:r>
      <w:r>
        <w:rPr>
          <w:sz w:val="24"/>
          <w:szCs w:val="24"/>
        </w:rPr>
        <w:t xml:space="preserve"> Įsigyjančioji organizacija neužtikrino Taisyklių 62.10 </w:t>
      </w:r>
      <w:r w:rsidR="00F561C8">
        <w:rPr>
          <w:sz w:val="24"/>
          <w:szCs w:val="24"/>
        </w:rPr>
        <w:t>punkto</w:t>
      </w:r>
      <w:r>
        <w:rPr>
          <w:sz w:val="24"/>
          <w:szCs w:val="24"/>
        </w:rPr>
        <w:t xml:space="preserve"> nuostatų laikymosi, kad „</w:t>
      </w:r>
      <w:r w:rsidRPr="006B0751">
        <w:rPr>
          <w:sz w:val="24"/>
          <w:szCs w:val="24"/>
        </w:rPr>
        <w:t>Pirkimo dokumentuose pateikiama:</w:t>
      </w:r>
      <w:r>
        <w:rPr>
          <w:sz w:val="24"/>
          <w:szCs w:val="24"/>
        </w:rPr>
        <w:t xml:space="preserve">&lt;...&gt; </w:t>
      </w:r>
      <w:r w:rsidRPr="006B0751">
        <w:rPr>
          <w:sz w:val="24"/>
          <w:szCs w:val="24"/>
        </w:rPr>
        <w:t xml:space="preserve">kainos </w:t>
      </w:r>
      <w:r>
        <w:rPr>
          <w:sz w:val="24"/>
          <w:szCs w:val="24"/>
        </w:rPr>
        <w:t>pateikimo forma&lt;...&gt;.“</w:t>
      </w:r>
      <w:r w:rsidR="00A572AA">
        <w:rPr>
          <w:sz w:val="24"/>
          <w:szCs w:val="24"/>
        </w:rPr>
        <w:t xml:space="preserve"> </w:t>
      </w:r>
      <w:r w:rsidR="0016002F">
        <w:rPr>
          <w:sz w:val="24"/>
          <w:szCs w:val="24"/>
        </w:rPr>
        <w:t xml:space="preserve">Taip pat </w:t>
      </w:r>
      <w:r w:rsidR="00A572AA">
        <w:rPr>
          <w:sz w:val="24"/>
          <w:szCs w:val="24"/>
        </w:rPr>
        <w:t xml:space="preserve">Tarnyba pastebi, kad Įsigyjančiajai organizacijai </w:t>
      </w:r>
      <w:r w:rsidR="0016002F">
        <w:rPr>
          <w:sz w:val="24"/>
          <w:szCs w:val="24"/>
        </w:rPr>
        <w:t xml:space="preserve">nustačius, kad </w:t>
      </w:r>
      <w:r w:rsidR="001A4FAA">
        <w:rPr>
          <w:sz w:val="24"/>
          <w:szCs w:val="24"/>
        </w:rPr>
        <w:t xml:space="preserve">bus lyginamos apskaičiuotos </w:t>
      </w:r>
      <w:r w:rsidR="00A572AA">
        <w:rPr>
          <w:sz w:val="24"/>
          <w:szCs w:val="24"/>
        </w:rPr>
        <w:t xml:space="preserve">1 </w:t>
      </w:r>
      <w:proofErr w:type="spellStart"/>
      <w:r w:rsidR="00A572AA">
        <w:rPr>
          <w:sz w:val="24"/>
          <w:szCs w:val="24"/>
        </w:rPr>
        <w:t>MWh</w:t>
      </w:r>
      <w:proofErr w:type="spellEnd"/>
      <w:r w:rsidR="00A572AA">
        <w:rPr>
          <w:sz w:val="24"/>
          <w:szCs w:val="24"/>
        </w:rPr>
        <w:t xml:space="preserve"> kain</w:t>
      </w:r>
      <w:r w:rsidR="001A4FAA">
        <w:rPr>
          <w:sz w:val="24"/>
          <w:szCs w:val="24"/>
        </w:rPr>
        <w:t xml:space="preserve">os </w:t>
      </w:r>
      <w:r w:rsidR="00A572AA">
        <w:rPr>
          <w:sz w:val="24"/>
          <w:szCs w:val="24"/>
        </w:rPr>
        <w:t xml:space="preserve">konkrečiai </w:t>
      </w:r>
      <w:r w:rsidR="0016002F">
        <w:rPr>
          <w:sz w:val="24"/>
          <w:szCs w:val="24"/>
        </w:rPr>
        <w:t>dienai</w:t>
      </w:r>
      <w:r w:rsidR="001A4FAA" w:rsidRPr="001A4FAA">
        <w:rPr>
          <w:sz w:val="24"/>
          <w:szCs w:val="24"/>
        </w:rPr>
        <w:t xml:space="preserve"> </w:t>
      </w:r>
      <w:r w:rsidR="001A4FAA">
        <w:rPr>
          <w:sz w:val="24"/>
          <w:szCs w:val="24"/>
        </w:rPr>
        <w:t>pagal tiekėjų formules</w:t>
      </w:r>
      <w:r w:rsidR="00A572AA">
        <w:rPr>
          <w:sz w:val="24"/>
          <w:szCs w:val="24"/>
        </w:rPr>
        <w:t xml:space="preserve">, </w:t>
      </w:r>
      <w:r w:rsidR="001A4FAA">
        <w:rPr>
          <w:sz w:val="24"/>
          <w:szCs w:val="24"/>
        </w:rPr>
        <w:t>gali būti sudarytos sąlygos tiekėjams</w:t>
      </w:r>
      <w:r w:rsidR="0016002F">
        <w:rPr>
          <w:sz w:val="24"/>
          <w:szCs w:val="24"/>
        </w:rPr>
        <w:t xml:space="preserve"> dirbtinai sumažinti kainą pirkimo sąlygose nurodyt</w:t>
      </w:r>
      <w:r w:rsidR="0044218F">
        <w:rPr>
          <w:sz w:val="24"/>
          <w:szCs w:val="24"/>
        </w:rPr>
        <w:t>ai</w:t>
      </w:r>
      <w:r w:rsidR="0016002F">
        <w:rPr>
          <w:sz w:val="24"/>
          <w:szCs w:val="24"/>
        </w:rPr>
        <w:t xml:space="preserve"> dien</w:t>
      </w:r>
      <w:r w:rsidR="0044218F">
        <w:rPr>
          <w:sz w:val="24"/>
          <w:szCs w:val="24"/>
        </w:rPr>
        <w:t>ai</w:t>
      </w:r>
      <w:r w:rsidR="001A4FAA">
        <w:rPr>
          <w:sz w:val="24"/>
          <w:szCs w:val="24"/>
        </w:rPr>
        <w:t xml:space="preserve">. Atsižvelgiant į tai, būtų tikslinga vertinti 1 </w:t>
      </w:r>
      <w:proofErr w:type="spellStart"/>
      <w:r w:rsidR="001A4FAA">
        <w:rPr>
          <w:sz w:val="24"/>
          <w:szCs w:val="24"/>
        </w:rPr>
        <w:t>MWh</w:t>
      </w:r>
      <w:proofErr w:type="spellEnd"/>
      <w:r w:rsidR="001A4FAA">
        <w:rPr>
          <w:sz w:val="24"/>
          <w:szCs w:val="24"/>
        </w:rPr>
        <w:t xml:space="preserve"> kainas apskaičiuotas pagal tiekėjų formules tam tikram periodui (pvz. lyginti kainų trijų mėnesių vidurkį).</w:t>
      </w:r>
    </w:p>
    <w:p w:rsidR="00106D42" w:rsidRDefault="00106D42" w:rsidP="00EA4BA8">
      <w:pPr>
        <w:pStyle w:val="ListParagraph"/>
        <w:numPr>
          <w:ilvl w:val="0"/>
          <w:numId w:val="16"/>
        </w:numPr>
        <w:tabs>
          <w:tab w:val="left" w:pos="993"/>
          <w:tab w:val="left" w:pos="1276"/>
        </w:tabs>
        <w:ind w:left="0" w:firstLine="720"/>
        <w:jc w:val="both"/>
        <w:rPr>
          <w:sz w:val="24"/>
          <w:szCs w:val="24"/>
        </w:rPr>
      </w:pPr>
      <w:r>
        <w:rPr>
          <w:sz w:val="24"/>
          <w:szCs w:val="24"/>
        </w:rPr>
        <w:t xml:space="preserve">Įsigyjančioji organizacija interneto svetainėje paskelbė „Pirkimo procedūrų ataskaitą“, kurioje nėra nurodyta </w:t>
      </w:r>
      <w:r w:rsidR="0092134C">
        <w:rPr>
          <w:sz w:val="24"/>
          <w:szCs w:val="24"/>
        </w:rPr>
        <w:t>P</w:t>
      </w:r>
      <w:r>
        <w:rPr>
          <w:sz w:val="24"/>
          <w:szCs w:val="24"/>
        </w:rPr>
        <w:t>irkimo kaina. Atsižvelgiant į tai</w:t>
      </w:r>
      <w:r w:rsidR="00716668">
        <w:rPr>
          <w:sz w:val="24"/>
          <w:szCs w:val="24"/>
        </w:rPr>
        <w:t xml:space="preserve"> ir į Taisyklių 137.2 </w:t>
      </w:r>
      <w:r w:rsidR="00F561C8">
        <w:rPr>
          <w:sz w:val="24"/>
          <w:szCs w:val="24"/>
        </w:rPr>
        <w:t>punkt</w:t>
      </w:r>
      <w:r w:rsidR="00761120">
        <w:rPr>
          <w:sz w:val="24"/>
          <w:szCs w:val="24"/>
        </w:rPr>
        <w:t>ą</w:t>
      </w:r>
      <w:r w:rsidR="00716668">
        <w:rPr>
          <w:sz w:val="24"/>
          <w:szCs w:val="24"/>
        </w:rPr>
        <w:t xml:space="preserve">, kuriame </w:t>
      </w:r>
      <w:r w:rsidR="00716668">
        <w:rPr>
          <w:sz w:val="24"/>
          <w:szCs w:val="24"/>
        </w:rPr>
        <w:lastRenderedPageBreak/>
        <w:t>nustatyta, kad ataskaitoje turi būti nurodyta numatyto pirkimo kaina,</w:t>
      </w:r>
      <w:r>
        <w:rPr>
          <w:sz w:val="24"/>
          <w:szCs w:val="24"/>
        </w:rPr>
        <w:t xml:space="preserve"> Įsigyjančioji organizacija neužtikrino Taisyklių 138 punkto nuostatos, kad „Taisyklių 137.1-137.3</w:t>
      </w:r>
      <w:r w:rsidR="00716668">
        <w:rPr>
          <w:sz w:val="24"/>
          <w:szCs w:val="24"/>
        </w:rPr>
        <w:t xml:space="preserve"> &lt;...&gt; papunkčiuose nurodyta informacija &lt;...&gt; skelbiama įsigyjančiosios organizacijos interneto svetainėje &lt;...&gt;.“</w:t>
      </w:r>
    </w:p>
    <w:p w:rsidR="002752A1" w:rsidRDefault="00203E56" w:rsidP="00EA4BA8">
      <w:pPr>
        <w:pStyle w:val="ListParagraph"/>
        <w:numPr>
          <w:ilvl w:val="0"/>
          <w:numId w:val="16"/>
        </w:numPr>
        <w:tabs>
          <w:tab w:val="left" w:pos="993"/>
          <w:tab w:val="left" w:pos="1276"/>
        </w:tabs>
        <w:ind w:left="0" w:firstLine="720"/>
        <w:jc w:val="both"/>
        <w:rPr>
          <w:sz w:val="24"/>
          <w:szCs w:val="24"/>
        </w:rPr>
      </w:pPr>
      <w:r>
        <w:rPr>
          <w:sz w:val="24"/>
          <w:szCs w:val="24"/>
        </w:rPr>
        <w:t xml:space="preserve">Įsigyjančioji organizacija </w:t>
      </w:r>
      <w:r w:rsidR="00A572AA">
        <w:rPr>
          <w:sz w:val="24"/>
          <w:szCs w:val="24"/>
        </w:rPr>
        <w:t>pažeidė</w:t>
      </w:r>
      <w:r>
        <w:rPr>
          <w:sz w:val="24"/>
          <w:szCs w:val="24"/>
        </w:rPr>
        <w:t xml:space="preserve"> Taisyklių 121 punkto nuostat</w:t>
      </w:r>
      <w:r w:rsidR="00A572AA">
        <w:rPr>
          <w:sz w:val="24"/>
          <w:szCs w:val="24"/>
        </w:rPr>
        <w:t>ą</w:t>
      </w:r>
      <w:r>
        <w:rPr>
          <w:sz w:val="24"/>
          <w:szCs w:val="24"/>
        </w:rPr>
        <w:t xml:space="preserve">, kad </w:t>
      </w:r>
      <w:r w:rsidR="00F831E5">
        <w:rPr>
          <w:sz w:val="24"/>
          <w:szCs w:val="24"/>
        </w:rPr>
        <w:t>s</w:t>
      </w:r>
      <w:r>
        <w:rPr>
          <w:sz w:val="24"/>
          <w:szCs w:val="24"/>
        </w:rPr>
        <w:t>udarant pirkimo sutartį, negali būti keičiam</w:t>
      </w:r>
      <w:r w:rsidR="00F831E5">
        <w:rPr>
          <w:sz w:val="24"/>
          <w:szCs w:val="24"/>
        </w:rPr>
        <w:t>os</w:t>
      </w:r>
      <w:r>
        <w:rPr>
          <w:sz w:val="24"/>
          <w:szCs w:val="24"/>
        </w:rPr>
        <w:t xml:space="preserve"> </w:t>
      </w:r>
      <w:r w:rsidR="00F831E5">
        <w:rPr>
          <w:sz w:val="24"/>
          <w:szCs w:val="24"/>
        </w:rPr>
        <w:t>pirkimo sutarties sąlygos</w:t>
      </w:r>
      <w:r w:rsidR="00A7512D">
        <w:rPr>
          <w:sz w:val="24"/>
          <w:szCs w:val="24"/>
        </w:rPr>
        <w:t>, kadangi:</w:t>
      </w:r>
    </w:p>
    <w:p w:rsidR="00A7512D" w:rsidRDefault="00E80D8F" w:rsidP="00EA4BA8">
      <w:pPr>
        <w:pStyle w:val="ListParagraph"/>
        <w:tabs>
          <w:tab w:val="left" w:pos="993"/>
          <w:tab w:val="left" w:pos="1276"/>
        </w:tabs>
        <w:ind w:left="0" w:firstLine="720"/>
        <w:jc w:val="both"/>
        <w:rPr>
          <w:sz w:val="24"/>
          <w:szCs w:val="24"/>
        </w:rPr>
      </w:pPr>
      <w:r>
        <w:rPr>
          <w:sz w:val="24"/>
          <w:szCs w:val="24"/>
        </w:rPr>
        <w:t>-</w:t>
      </w:r>
      <w:r w:rsidR="008C4752">
        <w:rPr>
          <w:sz w:val="24"/>
          <w:szCs w:val="24"/>
        </w:rPr>
        <w:t xml:space="preserve"> </w:t>
      </w:r>
      <w:r>
        <w:rPr>
          <w:sz w:val="24"/>
          <w:szCs w:val="24"/>
        </w:rPr>
        <w:t>Pirkimo sąlygų 10.14.7 punkt</w:t>
      </w:r>
      <w:r w:rsidR="00F278FE">
        <w:rPr>
          <w:sz w:val="24"/>
          <w:szCs w:val="24"/>
        </w:rPr>
        <w:t>o</w:t>
      </w:r>
      <w:r>
        <w:rPr>
          <w:sz w:val="24"/>
          <w:szCs w:val="24"/>
        </w:rPr>
        <w:t xml:space="preserve"> nu</w:t>
      </w:r>
      <w:r w:rsidR="00F278FE">
        <w:rPr>
          <w:sz w:val="24"/>
          <w:szCs w:val="24"/>
        </w:rPr>
        <w:t>o</w:t>
      </w:r>
      <w:r>
        <w:rPr>
          <w:sz w:val="24"/>
          <w:szCs w:val="24"/>
        </w:rPr>
        <w:t>stat</w:t>
      </w:r>
      <w:r w:rsidR="00F278FE">
        <w:rPr>
          <w:sz w:val="24"/>
          <w:szCs w:val="24"/>
        </w:rPr>
        <w:t>a</w:t>
      </w:r>
      <w:r>
        <w:rPr>
          <w:sz w:val="24"/>
          <w:szCs w:val="24"/>
        </w:rPr>
        <w:t xml:space="preserve">, kad „Pasikeitus </w:t>
      </w:r>
      <w:r w:rsidRPr="00E80D8F">
        <w:rPr>
          <w:sz w:val="24"/>
          <w:szCs w:val="24"/>
        </w:rPr>
        <w:t>prid</w:t>
      </w:r>
      <w:r>
        <w:rPr>
          <w:sz w:val="24"/>
          <w:szCs w:val="24"/>
        </w:rPr>
        <w:t>ė</w:t>
      </w:r>
      <w:r w:rsidRPr="00E80D8F">
        <w:rPr>
          <w:sz w:val="24"/>
          <w:szCs w:val="24"/>
        </w:rPr>
        <w:t>tin</w:t>
      </w:r>
      <w:r>
        <w:rPr>
          <w:sz w:val="24"/>
          <w:szCs w:val="24"/>
        </w:rPr>
        <w:t>ės</w:t>
      </w:r>
      <w:r w:rsidRPr="00E80D8F">
        <w:rPr>
          <w:sz w:val="24"/>
          <w:szCs w:val="24"/>
        </w:rPr>
        <w:t xml:space="preserve"> vert</w:t>
      </w:r>
      <w:r>
        <w:rPr>
          <w:sz w:val="24"/>
          <w:szCs w:val="24"/>
        </w:rPr>
        <w:t>ė</w:t>
      </w:r>
      <w:r w:rsidRPr="00E80D8F">
        <w:rPr>
          <w:sz w:val="24"/>
          <w:szCs w:val="24"/>
        </w:rPr>
        <w:t>s mokes</w:t>
      </w:r>
      <w:r>
        <w:rPr>
          <w:sz w:val="24"/>
          <w:szCs w:val="24"/>
        </w:rPr>
        <w:t>č</w:t>
      </w:r>
      <w:r w:rsidRPr="00E80D8F">
        <w:rPr>
          <w:sz w:val="24"/>
          <w:szCs w:val="24"/>
        </w:rPr>
        <w:t>iui ir/ar prad</w:t>
      </w:r>
      <w:r>
        <w:rPr>
          <w:sz w:val="24"/>
          <w:szCs w:val="24"/>
        </w:rPr>
        <w:t>ė</w:t>
      </w:r>
      <w:r w:rsidRPr="00E80D8F">
        <w:rPr>
          <w:sz w:val="24"/>
          <w:szCs w:val="24"/>
        </w:rPr>
        <w:t>jus taikyti akciz</w:t>
      </w:r>
      <w:r>
        <w:rPr>
          <w:sz w:val="24"/>
          <w:szCs w:val="24"/>
        </w:rPr>
        <w:t xml:space="preserve">ą </w:t>
      </w:r>
      <w:r w:rsidRPr="00E80D8F">
        <w:rPr>
          <w:sz w:val="24"/>
          <w:szCs w:val="24"/>
        </w:rPr>
        <w:t>dujoms, sutartyje nurodytos kainos gali</w:t>
      </w:r>
      <w:r>
        <w:rPr>
          <w:sz w:val="24"/>
          <w:szCs w:val="24"/>
        </w:rPr>
        <w:t xml:space="preserve"> </w:t>
      </w:r>
      <w:r w:rsidRPr="00E80D8F">
        <w:rPr>
          <w:sz w:val="24"/>
          <w:szCs w:val="24"/>
        </w:rPr>
        <w:t>b</w:t>
      </w:r>
      <w:r>
        <w:rPr>
          <w:sz w:val="24"/>
          <w:szCs w:val="24"/>
        </w:rPr>
        <w:t>ū</w:t>
      </w:r>
      <w:r w:rsidRPr="00E80D8F">
        <w:rPr>
          <w:sz w:val="24"/>
          <w:szCs w:val="24"/>
        </w:rPr>
        <w:t>ti perskai</w:t>
      </w:r>
      <w:r>
        <w:rPr>
          <w:sz w:val="24"/>
          <w:szCs w:val="24"/>
        </w:rPr>
        <w:t>č</w:t>
      </w:r>
      <w:r w:rsidRPr="00E80D8F">
        <w:rPr>
          <w:sz w:val="24"/>
          <w:szCs w:val="24"/>
        </w:rPr>
        <w:t>iuojamos tokiu pat santykiu, kokiu pasikei</w:t>
      </w:r>
      <w:r>
        <w:rPr>
          <w:sz w:val="24"/>
          <w:szCs w:val="24"/>
        </w:rPr>
        <w:t>č</w:t>
      </w:r>
      <w:r w:rsidRPr="00E80D8F">
        <w:rPr>
          <w:sz w:val="24"/>
          <w:szCs w:val="24"/>
        </w:rPr>
        <w:t>ia PVM ir/ar pridedant kuro akcizo tarif</w:t>
      </w:r>
      <w:r>
        <w:rPr>
          <w:sz w:val="24"/>
          <w:szCs w:val="24"/>
        </w:rPr>
        <w:t>ą</w:t>
      </w:r>
      <w:r w:rsidRPr="00E80D8F">
        <w:rPr>
          <w:sz w:val="24"/>
          <w:szCs w:val="24"/>
        </w:rPr>
        <w:t>.</w:t>
      </w:r>
      <w:r>
        <w:rPr>
          <w:sz w:val="24"/>
          <w:szCs w:val="24"/>
        </w:rPr>
        <w:t xml:space="preserve"> </w:t>
      </w:r>
      <w:r w:rsidRPr="00E80D8F">
        <w:rPr>
          <w:sz w:val="24"/>
          <w:szCs w:val="24"/>
        </w:rPr>
        <w:t>Pasikeitus PVM mokes</w:t>
      </w:r>
      <w:r>
        <w:rPr>
          <w:sz w:val="24"/>
          <w:szCs w:val="24"/>
        </w:rPr>
        <w:t>č</w:t>
      </w:r>
      <w:r w:rsidRPr="00E80D8F">
        <w:rPr>
          <w:sz w:val="24"/>
          <w:szCs w:val="24"/>
        </w:rPr>
        <w:t>iui ar/ir prad</w:t>
      </w:r>
      <w:r>
        <w:rPr>
          <w:sz w:val="24"/>
          <w:szCs w:val="24"/>
        </w:rPr>
        <w:t>ė</w:t>
      </w:r>
      <w:r w:rsidRPr="00E80D8F">
        <w:rPr>
          <w:sz w:val="24"/>
          <w:szCs w:val="24"/>
        </w:rPr>
        <w:t>jus taikyti akciz</w:t>
      </w:r>
      <w:r>
        <w:rPr>
          <w:sz w:val="24"/>
          <w:szCs w:val="24"/>
        </w:rPr>
        <w:t>ą</w:t>
      </w:r>
      <w:r w:rsidRPr="00E80D8F">
        <w:rPr>
          <w:sz w:val="24"/>
          <w:szCs w:val="24"/>
        </w:rPr>
        <w:t xml:space="preserve"> duj</w:t>
      </w:r>
      <w:r>
        <w:rPr>
          <w:sz w:val="24"/>
          <w:szCs w:val="24"/>
        </w:rPr>
        <w:t>ų</w:t>
      </w:r>
      <w:r w:rsidRPr="00E80D8F">
        <w:rPr>
          <w:sz w:val="24"/>
          <w:szCs w:val="24"/>
        </w:rPr>
        <w:t xml:space="preserve"> kaina bus perskai</w:t>
      </w:r>
      <w:r>
        <w:rPr>
          <w:sz w:val="24"/>
          <w:szCs w:val="24"/>
        </w:rPr>
        <w:t>č</w:t>
      </w:r>
      <w:r w:rsidRPr="00E80D8F">
        <w:rPr>
          <w:sz w:val="24"/>
          <w:szCs w:val="24"/>
        </w:rPr>
        <w:t xml:space="preserve">iuojama nuo </w:t>
      </w:r>
      <w:r>
        <w:rPr>
          <w:sz w:val="24"/>
          <w:szCs w:val="24"/>
        </w:rPr>
        <w:t>į</w:t>
      </w:r>
      <w:r w:rsidRPr="00E80D8F">
        <w:rPr>
          <w:sz w:val="24"/>
          <w:szCs w:val="24"/>
        </w:rPr>
        <w:t>statymo</w:t>
      </w:r>
      <w:r>
        <w:rPr>
          <w:sz w:val="24"/>
          <w:szCs w:val="24"/>
        </w:rPr>
        <w:t xml:space="preserve"> </w:t>
      </w:r>
      <w:r w:rsidRPr="00E80D8F">
        <w:rPr>
          <w:sz w:val="24"/>
          <w:szCs w:val="24"/>
        </w:rPr>
        <w:t>d</w:t>
      </w:r>
      <w:r>
        <w:rPr>
          <w:sz w:val="24"/>
          <w:szCs w:val="24"/>
        </w:rPr>
        <w:t>ė</w:t>
      </w:r>
      <w:r w:rsidRPr="00E80D8F">
        <w:rPr>
          <w:sz w:val="24"/>
          <w:szCs w:val="24"/>
        </w:rPr>
        <w:t>l PVM mokes</w:t>
      </w:r>
      <w:r>
        <w:rPr>
          <w:sz w:val="24"/>
          <w:szCs w:val="24"/>
        </w:rPr>
        <w:t>č</w:t>
      </w:r>
      <w:r w:rsidRPr="00E80D8F">
        <w:rPr>
          <w:sz w:val="24"/>
          <w:szCs w:val="24"/>
        </w:rPr>
        <w:t>io ir/ar akciz</w:t>
      </w:r>
      <w:r>
        <w:rPr>
          <w:sz w:val="24"/>
          <w:szCs w:val="24"/>
        </w:rPr>
        <w:t>ų</w:t>
      </w:r>
      <w:r w:rsidRPr="00E80D8F">
        <w:rPr>
          <w:sz w:val="24"/>
          <w:szCs w:val="24"/>
        </w:rPr>
        <w:t xml:space="preserve"> </w:t>
      </w:r>
      <w:r>
        <w:rPr>
          <w:sz w:val="24"/>
          <w:szCs w:val="24"/>
        </w:rPr>
        <w:t>į</w:t>
      </w:r>
      <w:r w:rsidRPr="00E80D8F">
        <w:rPr>
          <w:sz w:val="24"/>
          <w:szCs w:val="24"/>
        </w:rPr>
        <w:t xml:space="preserve">statymo pakeitimo </w:t>
      </w:r>
      <w:r>
        <w:rPr>
          <w:sz w:val="24"/>
          <w:szCs w:val="24"/>
        </w:rPr>
        <w:t>į</w:t>
      </w:r>
      <w:r w:rsidRPr="00E80D8F">
        <w:rPr>
          <w:sz w:val="24"/>
          <w:szCs w:val="24"/>
        </w:rPr>
        <w:t>sigaliojimo dienos. Šiais atvejais kain</w:t>
      </w:r>
      <w:r>
        <w:rPr>
          <w:sz w:val="24"/>
          <w:szCs w:val="24"/>
        </w:rPr>
        <w:t xml:space="preserve">ų </w:t>
      </w:r>
      <w:r w:rsidRPr="00E80D8F">
        <w:rPr>
          <w:sz w:val="24"/>
          <w:szCs w:val="24"/>
        </w:rPr>
        <w:t>perskai</w:t>
      </w:r>
      <w:r>
        <w:rPr>
          <w:sz w:val="24"/>
          <w:szCs w:val="24"/>
        </w:rPr>
        <w:t>č</w:t>
      </w:r>
      <w:r w:rsidRPr="00E80D8F">
        <w:rPr>
          <w:sz w:val="24"/>
          <w:szCs w:val="24"/>
        </w:rPr>
        <w:t>iavimas ne</w:t>
      </w:r>
      <w:r>
        <w:rPr>
          <w:sz w:val="24"/>
          <w:szCs w:val="24"/>
        </w:rPr>
        <w:t>į</w:t>
      </w:r>
      <w:r w:rsidRPr="00E80D8F">
        <w:rPr>
          <w:sz w:val="24"/>
          <w:szCs w:val="24"/>
        </w:rPr>
        <w:t>forminamas raštišku šaliu susitarimu. Prad</w:t>
      </w:r>
      <w:r>
        <w:rPr>
          <w:sz w:val="24"/>
          <w:szCs w:val="24"/>
        </w:rPr>
        <w:t>ė</w:t>
      </w:r>
      <w:r w:rsidRPr="00E80D8F">
        <w:rPr>
          <w:sz w:val="24"/>
          <w:szCs w:val="24"/>
        </w:rPr>
        <w:t>jus taikyti akciz</w:t>
      </w:r>
      <w:r>
        <w:rPr>
          <w:sz w:val="24"/>
          <w:szCs w:val="24"/>
        </w:rPr>
        <w:t>ą</w:t>
      </w:r>
      <w:r w:rsidRPr="00E80D8F">
        <w:rPr>
          <w:sz w:val="24"/>
          <w:szCs w:val="24"/>
        </w:rPr>
        <w:t xml:space="preserve"> dujoms ir/ar</w:t>
      </w:r>
      <w:r>
        <w:rPr>
          <w:sz w:val="24"/>
          <w:szCs w:val="24"/>
        </w:rPr>
        <w:t xml:space="preserve"> </w:t>
      </w:r>
      <w:r w:rsidRPr="00E80D8F">
        <w:rPr>
          <w:sz w:val="24"/>
          <w:szCs w:val="24"/>
        </w:rPr>
        <w:t>pakeitus PVM mokes</w:t>
      </w:r>
      <w:r>
        <w:rPr>
          <w:sz w:val="24"/>
          <w:szCs w:val="24"/>
        </w:rPr>
        <w:t>č</w:t>
      </w:r>
      <w:r w:rsidRPr="00E80D8F">
        <w:rPr>
          <w:sz w:val="24"/>
          <w:szCs w:val="24"/>
        </w:rPr>
        <w:t>io dyd</w:t>
      </w:r>
      <w:r>
        <w:rPr>
          <w:sz w:val="24"/>
          <w:szCs w:val="24"/>
        </w:rPr>
        <w:t>į</w:t>
      </w:r>
      <w:r w:rsidRPr="00E80D8F">
        <w:rPr>
          <w:sz w:val="24"/>
          <w:szCs w:val="24"/>
        </w:rPr>
        <w:t xml:space="preserve"> Lietuvos Respublikos gamtini</w:t>
      </w:r>
      <w:r>
        <w:rPr>
          <w:sz w:val="24"/>
          <w:szCs w:val="24"/>
        </w:rPr>
        <w:t>ų</w:t>
      </w:r>
      <w:r w:rsidRPr="00E80D8F">
        <w:rPr>
          <w:sz w:val="24"/>
          <w:szCs w:val="24"/>
        </w:rPr>
        <w:t xml:space="preserve"> duj</w:t>
      </w:r>
      <w:r>
        <w:rPr>
          <w:sz w:val="24"/>
          <w:szCs w:val="24"/>
        </w:rPr>
        <w:t>ų</w:t>
      </w:r>
      <w:r w:rsidRPr="00E80D8F">
        <w:rPr>
          <w:sz w:val="24"/>
          <w:szCs w:val="24"/>
        </w:rPr>
        <w:t xml:space="preserve"> </w:t>
      </w:r>
      <w:r>
        <w:rPr>
          <w:sz w:val="24"/>
          <w:szCs w:val="24"/>
        </w:rPr>
        <w:t>į</w:t>
      </w:r>
      <w:r w:rsidRPr="00E80D8F">
        <w:rPr>
          <w:sz w:val="24"/>
          <w:szCs w:val="24"/>
        </w:rPr>
        <w:t>statyme ir kituose teis</w:t>
      </w:r>
      <w:r>
        <w:rPr>
          <w:sz w:val="24"/>
          <w:szCs w:val="24"/>
        </w:rPr>
        <w:t>ė</w:t>
      </w:r>
      <w:r w:rsidRPr="00E80D8F">
        <w:rPr>
          <w:sz w:val="24"/>
          <w:szCs w:val="24"/>
        </w:rPr>
        <w:t>s aktuose</w:t>
      </w:r>
      <w:r>
        <w:rPr>
          <w:sz w:val="24"/>
          <w:szCs w:val="24"/>
        </w:rPr>
        <w:t xml:space="preserve"> </w:t>
      </w:r>
      <w:r w:rsidRPr="00E80D8F">
        <w:rPr>
          <w:sz w:val="24"/>
          <w:szCs w:val="24"/>
        </w:rPr>
        <w:t>nustatyta tvarka, sutarties pakeitimai raštu neatliekami, visi pakeitimai nurodomi pateiktoje s</w:t>
      </w:r>
      <w:r>
        <w:rPr>
          <w:sz w:val="24"/>
          <w:szCs w:val="24"/>
        </w:rPr>
        <w:t>ą</w:t>
      </w:r>
      <w:r w:rsidRPr="00E80D8F">
        <w:rPr>
          <w:sz w:val="24"/>
          <w:szCs w:val="24"/>
        </w:rPr>
        <w:t>skaitoje</w:t>
      </w:r>
      <w:r>
        <w:rPr>
          <w:sz w:val="24"/>
          <w:szCs w:val="24"/>
        </w:rPr>
        <w:t xml:space="preserve"> </w:t>
      </w:r>
      <w:r w:rsidRPr="00E80D8F">
        <w:rPr>
          <w:sz w:val="24"/>
          <w:szCs w:val="24"/>
        </w:rPr>
        <w:t>fakt</w:t>
      </w:r>
      <w:r>
        <w:rPr>
          <w:sz w:val="24"/>
          <w:szCs w:val="24"/>
        </w:rPr>
        <w:t>ū</w:t>
      </w:r>
      <w:r w:rsidRPr="00E80D8F">
        <w:rPr>
          <w:sz w:val="24"/>
          <w:szCs w:val="24"/>
        </w:rPr>
        <w:t>roje</w:t>
      </w:r>
      <w:r>
        <w:rPr>
          <w:sz w:val="24"/>
          <w:szCs w:val="24"/>
        </w:rPr>
        <w:t>“, neperk</w:t>
      </w:r>
      <w:r w:rsidR="00F278FE">
        <w:rPr>
          <w:sz w:val="24"/>
          <w:szCs w:val="24"/>
        </w:rPr>
        <w:t xml:space="preserve">elta </w:t>
      </w:r>
      <w:r>
        <w:rPr>
          <w:sz w:val="24"/>
          <w:szCs w:val="24"/>
        </w:rPr>
        <w:t xml:space="preserve">į 2015-01-08 </w:t>
      </w:r>
      <w:r w:rsidR="00831FB8">
        <w:rPr>
          <w:sz w:val="24"/>
          <w:szCs w:val="24"/>
        </w:rPr>
        <w:t>P</w:t>
      </w:r>
      <w:r>
        <w:rPr>
          <w:sz w:val="24"/>
          <w:szCs w:val="24"/>
        </w:rPr>
        <w:t>irkimo sutartį Nr. 2015/02-02GD</w:t>
      </w:r>
      <w:r w:rsidR="00F278FE">
        <w:rPr>
          <w:sz w:val="24"/>
          <w:szCs w:val="24"/>
        </w:rPr>
        <w:t xml:space="preserve"> (toliau – Pirkimo sutartis)</w:t>
      </w:r>
      <w:r>
        <w:rPr>
          <w:sz w:val="24"/>
          <w:szCs w:val="24"/>
        </w:rPr>
        <w:t>.</w:t>
      </w:r>
    </w:p>
    <w:p w:rsidR="00E80D8F" w:rsidRPr="003905A2" w:rsidRDefault="00E80D8F" w:rsidP="00EA4BA8">
      <w:pPr>
        <w:pStyle w:val="ListParagraph"/>
        <w:tabs>
          <w:tab w:val="left" w:pos="993"/>
          <w:tab w:val="left" w:pos="1276"/>
        </w:tabs>
        <w:ind w:left="0" w:firstLine="720"/>
        <w:jc w:val="both"/>
        <w:rPr>
          <w:color w:val="000000" w:themeColor="text1"/>
          <w:sz w:val="24"/>
          <w:szCs w:val="24"/>
        </w:rPr>
      </w:pPr>
      <w:r w:rsidRPr="003905A2">
        <w:rPr>
          <w:color w:val="000000" w:themeColor="text1"/>
          <w:sz w:val="24"/>
          <w:szCs w:val="24"/>
        </w:rPr>
        <w:t>-</w:t>
      </w:r>
      <w:r w:rsidR="008C4752" w:rsidRPr="003905A2">
        <w:rPr>
          <w:color w:val="000000" w:themeColor="text1"/>
          <w:sz w:val="24"/>
          <w:szCs w:val="24"/>
        </w:rPr>
        <w:t xml:space="preserve"> </w:t>
      </w:r>
      <w:r w:rsidR="00F278FE" w:rsidRPr="003905A2">
        <w:rPr>
          <w:color w:val="000000" w:themeColor="text1"/>
          <w:sz w:val="24"/>
          <w:szCs w:val="24"/>
        </w:rPr>
        <w:t>Pirkimo sąlygų 10.14.9 punkte nustatyta, kad „&lt;...&gt; Tiekėjas PVM sąskait</w:t>
      </w:r>
      <w:r w:rsidR="00D6589B">
        <w:rPr>
          <w:color w:val="000000" w:themeColor="text1"/>
          <w:sz w:val="24"/>
          <w:szCs w:val="24"/>
        </w:rPr>
        <w:t>ą</w:t>
      </w:r>
      <w:r w:rsidR="00F278FE" w:rsidRPr="003905A2">
        <w:rPr>
          <w:color w:val="000000" w:themeColor="text1"/>
          <w:sz w:val="24"/>
          <w:szCs w:val="24"/>
        </w:rPr>
        <w:t xml:space="preserve"> faktūrą už tiekiamas dujas per ataskaitinį laikotarpį pateikia iki 7-os kito mėnesio kalendorinės dienos, tačiau Pirkimo sutarties 7.4 punkte nustatyta, kad „Sąskaitas už dujas Pardavėjas pateikia ne vėliau kaip 6-ąją</w:t>
      </w:r>
      <w:r w:rsidR="009320C9" w:rsidRPr="003905A2">
        <w:rPr>
          <w:color w:val="000000" w:themeColor="text1"/>
          <w:sz w:val="24"/>
          <w:szCs w:val="24"/>
        </w:rPr>
        <w:t xml:space="preserve"> po ataskaitinio mėnesio dieną.</w:t>
      </w:r>
      <w:r w:rsidR="000C41A2">
        <w:rPr>
          <w:color w:val="000000" w:themeColor="text1"/>
          <w:sz w:val="24"/>
          <w:szCs w:val="24"/>
        </w:rPr>
        <w:t>“</w:t>
      </w:r>
    </w:p>
    <w:p w:rsidR="002752A1" w:rsidRDefault="000E51BC" w:rsidP="00EA4BA8">
      <w:pPr>
        <w:pStyle w:val="ListParagraph"/>
        <w:tabs>
          <w:tab w:val="left" w:pos="993"/>
          <w:tab w:val="left" w:pos="1276"/>
        </w:tabs>
        <w:ind w:left="0" w:firstLine="720"/>
        <w:jc w:val="both"/>
        <w:rPr>
          <w:sz w:val="24"/>
          <w:szCs w:val="24"/>
        </w:rPr>
      </w:pPr>
      <w:r>
        <w:rPr>
          <w:sz w:val="24"/>
          <w:szCs w:val="24"/>
        </w:rPr>
        <w:t>-</w:t>
      </w:r>
      <w:r w:rsidR="008C4752">
        <w:rPr>
          <w:sz w:val="24"/>
          <w:szCs w:val="24"/>
        </w:rPr>
        <w:t xml:space="preserve"> </w:t>
      </w:r>
      <w:r>
        <w:rPr>
          <w:sz w:val="24"/>
          <w:szCs w:val="24"/>
        </w:rPr>
        <w:t>Pirkimo sąlygų 10.14.1</w:t>
      </w:r>
      <w:r w:rsidR="00A8369B">
        <w:rPr>
          <w:sz w:val="24"/>
          <w:szCs w:val="24"/>
        </w:rPr>
        <w:t>1</w:t>
      </w:r>
      <w:r>
        <w:rPr>
          <w:sz w:val="24"/>
          <w:szCs w:val="24"/>
        </w:rPr>
        <w:t xml:space="preserve"> punkte nustatyta, kad „</w:t>
      </w:r>
      <w:r w:rsidR="00D1570C" w:rsidRPr="00D1570C">
        <w:rPr>
          <w:sz w:val="24"/>
          <w:szCs w:val="24"/>
        </w:rPr>
        <w:t>Per ataskaitin</w:t>
      </w:r>
      <w:r w:rsidR="00D1570C">
        <w:rPr>
          <w:sz w:val="24"/>
          <w:szCs w:val="24"/>
        </w:rPr>
        <w:t>į</w:t>
      </w:r>
      <w:r w:rsidR="00D1570C" w:rsidRPr="00D1570C">
        <w:rPr>
          <w:sz w:val="24"/>
          <w:szCs w:val="24"/>
        </w:rPr>
        <w:t xml:space="preserve"> laikotarp</w:t>
      </w:r>
      <w:r w:rsidR="00D1570C">
        <w:rPr>
          <w:sz w:val="24"/>
          <w:szCs w:val="24"/>
        </w:rPr>
        <w:t>į</w:t>
      </w:r>
      <w:r w:rsidR="00D1570C" w:rsidRPr="00D1570C">
        <w:rPr>
          <w:sz w:val="24"/>
          <w:szCs w:val="24"/>
        </w:rPr>
        <w:t xml:space="preserve"> </w:t>
      </w:r>
      <w:r w:rsidR="00D1570C">
        <w:rPr>
          <w:sz w:val="24"/>
          <w:szCs w:val="24"/>
        </w:rPr>
        <w:t>Į</w:t>
      </w:r>
      <w:r w:rsidR="00D1570C" w:rsidRPr="00D1570C">
        <w:rPr>
          <w:sz w:val="24"/>
          <w:szCs w:val="24"/>
        </w:rPr>
        <w:t>sigyjan</w:t>
      </w:r>
      <w:r w:rsidR="00D1570C">
        <w:rPr>
          <w:sz w:val="24"/>
          <w:szCs w:val="24"/>
        </w:rPr>
        <w:t>č</w:t>
      </w:r>
      <w:r w:rsidR="00D1570C" w:rsidRPr="00D1570C">
        <w:rPr>
          <w:sz w:val="24"/>
          <w:szCs w:val="24"/>
        </w:rPr>
        <w:t>iosios</w:t>
      </w:r>
      <w:r w:rsidR="00D1570C">
        <w:rPr>
          <w:sz w:val="24"/>
          <w:szCs w:val="24"/>
        </w:rPr>
        <w:t xml:space="preserve"> </w:t>
      </w:r>
      <w:r w:rsidR="00D1570C" w:rsidRPr="00D1570C">
        <w:rPr>
          <w:sz w:val="24"/>
          <w:szCs w:val="24"/>
        </w:rPr>
        <w:t>organizacijos perkamas duj</w:t>
      </w:r>
      <w:r w:rsidR="00D1570C">
        <w:rPr>
          <w:sz w:val="24"/>
          <w:szCs w:val="24"/>
        </w:rPr>
        <w:t>ų</w:t>
      </w:r>
      <w:r w:rsidR="00D1570C" w:rsidRPr="00D1570C">
        <w:rPr>
          <w:sz w:val="24"/>
          <w:szCs w:val="24"/>
        </w:rPr>
        <w:t xml:space="preserve"> kiekis suderinamas </w:t>
      </w:r>
      <w:r>
        <w:rPr>
          <w:sz w:val="24"/>
          <w:szCs w:val="24"/>
        </w:rPr>
        <w:t>Į</w:t>
      </w:r>
      <w:r w:rsidR="00D1570C" w:rsidRPr="00D1570C">
        <w:rPr>
          <w:sz w:val="24"/>
          <w:szCs w:val="24"/>
        </w:rPr>
        <w:t>sigyjan</w:t>
      </w:r>
      <w:r>
        <w:rPr>
          <w:sz w:val="24"/>
          <w:szCs w:val="24"/>
        </w:rPr>
        <w:t>č</w:t>
      </w:r>
      <w:r w:rsidR="00D1570C" w:rsidRPr="00D1570C">
        <w:rPr>
          <w:sz w:val="24"/>
          <w:szCs w:val="24"/>
        </w:rPr>
        <w:t>iajai organizacijai pateikus pažym</w:t>
      </w:r>
      <w:r>
        <w:rPr>
          <w:sz w:val="24"/>
          <w:szCs w:val="24"/>
        </w:rPr>
        <w:t>ą</w:t>
      </w:r>
      <w:r w:rsidR="00D1570C" w:rsidRPr="00D1570C">
        <w:rPr>
          <w:sz w:val="24"/>
          <w:szCs w:val="24"/>
        </w:rPr>
        <w:t xml:space="preserve"> apie</w:t>
      </w:r>
      <w:r>
        <w:rPr>
          <w:sz w:val="24"/>
          <w:szCs w:val="24"/>
        </w:rPr>
        <w:t xml:space="preserve"> </w:t>
      </w:r>
      <w:r w:rsidR="00D1570C" w:rsidRPr="00D1570C">
        <w:rPr>
          <w:sz w:val="24"/>
          <w:szCs w:val="24"/>
        </w:rPr>
        <w:t>perkam</w:t>
      </w:r>
      <w:r>
        <w:rPr>
          <w:sz w:val="24"/>
          <w:szCs w:val="24"/>
        </w:rPr>
        <w:t>ą</w:t>
      </w:r>
      <w:r w:rsidR="00D1570C" w:rsidRPr="00D1570C">
        <w:rPr>
          <w:sz w:val="24"/>
          <w:szCs w:val="24"/>
        </w:rPr>
        <w:t xml:space="preserve"> duj</w:t>
      </w:r>
      <w:r>
        <w:rPr>
          <w:sz w:val="24"/>
          <w:szCs w:val="24"/>
        </w:rPr>
        <w:t>ų</w:t>
      </w:r>
      <w:r w:rsidR="00D1570C" w:rsidRPr="00D1570C">
        <w:rPr>
          <w:sz w:val="24"/>
          <w:szCs w:val="24"/>
        </w:rPr>
        <w:t xml:space="preserve"> kiek</w:t>
      </w:r>
      <w:r>
        <w:rPr>
          <w:sz w:val="24"/>
          <w:szCs w:val="24"/>
        </w:rPr>
        <w:t>į</w:t>
      </w:r>
      <w:r w:rsidR="00D1570C" w:rsidRPr="00D1570C">
        <w:rPr>
          <w:sz w:val="24"/>
          <w:szCs w:val="24"/>
        </w:rPr>
        <w:t xml:space="preserve"> ne v</w:t>
      </w:r>
      <w:r>
        <w:rPr>
          <w:sz w:val="24"/>
          <w:szCs w:val="24"/>
        </w:rPr>
        <w:t>ė</w:t>
      </w:r>
      <w:r w:rsidR="00D1570C" w:rsidRPr="00D1570C">
        <w:rPr>
          <w:sz w:val="24"/>
          <w:szCs w:val="24"/>
        </w:rPr>
        <w:t xml:space="preserve">liau kaip </w:t>
      </w:r>
      <w:r w:rsidR="00D1570C" w:rsidRPr="000E51BC">
        <w:rPr>
          <w:b/>
          <w:sz w:val="24"/>
          <w:szCs w:val="24"/>
        </w:rPr>
        <w:t>3-i</w:t>
      </w:r>
      <w:r>
        <w:rPr>
          <w:b/>
          <w:sz w:val="24"/>
          <w:szCs w:val="24"/>
        </w:rPr>
        <w:t>ą</w:t>
      </w:r>
      <w:r w:rsidR="00D1570C" w:rsidRPr="000E51BC">
        <w:rPr>
          <w:b/>
          <w:sz w:val="24"/>
          <w:szCs w:val="24"/>
        </w:rPr>
        <w:t xml:space="preserve"> po ataskaitinio laikotarpio darbo dien</w:t>
      </w:r>
      <w:r>
        <w:rPr>
          <w:b/>
          <w:sz w:val="24"/>
          <w:szCs w:val="24"/>
        </w:rPr>
        <w:t>ą</w:t>
      </w:r>
      <w:r w:rsidRPr="00911D9E">
        <w:rPr>
          <w:sz w:val="24"/>
          <w:szCs w:val="24"/>
        </w:rPr>
        <w:t>“</w:t>
      </w:r>
      <w:r>
        <w:rPr>
          <w:sz w:val="24"/>
          <w:szCs w:val="24"/>
        </w:rPr>
        <w:t xml:space="preserve">, tačiau </w:t>
      </w:r>
      <w:r w:rsidR="00911D9E">
        <w:rPr>
          <w:sz w:val="24"/>
          <w:szCs w:val="24"/>
        </w:rPr>
        <w:t xml:space="preserve">Pirkimo sutarties 9.3 punkte nustatyta, kad „Pateiktas dujų kiekis, nevėliau kaip </w:t>
      </w:r>
      <w:r w:rsidR="00911D9E" w:rsidRPr="001B34C0">
        <w:rPr>
          <w:b/>
          <w:sz w:val="24"/>
          <w:szCs w:val="24"/>
        </w:rPr>
        <w:t>2-</w:t>
      </w:r>
      <w:r w:rsidR="00495E3D" w:rsidRPr="001B34C0">
        <w:rPr>
          <w:b/>
          <w:sz w:val="24"/>
          <w:szCs w:val="24"/>
        </w:rPr>
        <w:t>ą po ataskaitinio mėnesio dieną</w:t>
      </w:r>
      <w:r w:rsidR="00495E3D">
        <w:rPr>
          <w:sz w:val="24"/>
          <w:szCs w:val="24"/>
        </w:rPr>
        <w:t>, suderinamas su dujų perdavimo bei skirstymo sistemų operatoriais ir fiksuojamas dujų pirkimo – pardavimo akte.“</w:t>
      </w:r>
    </w:p>
    <w:p w:rsidR="00495E3D" w:rsidRDefault="00A8369B" w:rsidP="00EA4BA8">
      <w:pPr>
        <w:pStyle w:val="ListParagraph"/>
        <w:tabs>
          <w:tab w:val="left" w:pos="993"/>
          <w:tab w:val="left" w:pos="1276"/>
        </w:tabs>
        <w:ind w:left="0" w:firstLine="720"/>
        <w:jc w:val="both"/>
        <w:rPr>
          <w:sz w:val="24"/>
          <w:szCs w:val="24"/>
        </w:rPr>
      </w:pPr>
      <w:r>
        <w:rPr>
          <w:sz w:val="24"/>
          <w:szCs w:val="24"/>
        </w:rPr>
        <w:t>-</w:t>
      </w:r>
      <w:r w:rsidR="008C4752">
        <w:rPr>
          <w:sz w:val="24"/>
          <w:szCs w:val="24"/>
        </w:rPr>
        <w:t xml:space="preserve"> </w:t>
      </w:r>
      <w:r>
        <w:rPr>
          <w:sz w:val="24"/>
          <w:szCs w:val="24"/>
        </w:rPr>
        <w:t>Pirkimo sąlygų 10.14.1</w:t>
      </w:r>
      <w:r w:rsidR="00831FB8">
        <w:rPr>
          <w:sz w:val="24"/>
          <w:szCs w:val="24"/>
        </w:rPr>
        <w:t>4</w:t>
      </w:r>
      <w:r>
        <w:rPr>
          <w:sz w:val="24"/>
          <w:szCs w:val="24"/>
        </w:rPr>
        <w:t xml:space="preserve"> punkte nustatyta, kad „</w:t>
      </w:r>
      <w:r w:rsidR="00035E77">
        <w:rPr>
          <w:sz w:val="24"/>
          <w:szCs w:val="24"/>
        </w:rPr>
        <w:t>&lt;...&gt;</w:t>
      </w:r>
      <w:r>
        <w:rPr>
          <w:sz w:val="24"/>
          <w:szCs w:val="24"/>
        </w:rPr>
        <w:t xml:space="preserve">Esant </w:t>
      </w:r>
      <w:r w:rsidRPr="00A8369B">
        <w:rPr>
          <w:sz w:val="24"/>
          <w:szCs w:val="24"/>
        </w:rPr>
        <w:t>nenugalimos j</w:t>
      </w:r>
      <w:r>
        <w:rPr>
          <w:sz w:val="24"/>
          <w:szCs w:val="24"/>
        </w:rPr>
        <w:t>ė</w:t>
      </w:r>
      <w:r w:rsidRPr="00A8369B">
        <w:rPr>
          <w:sz w:val="24"/>
          <w:szCs w:val="24"/>
        </w:rPr>
        <w:t>gos (</w:t>
      </w:r>
      <w:proofErr w:type="spellStart"/>
      <w:r w:rsidRPr="00A8369B">
        <w:rPr>
          <w:sz w:val="24"/>
          <w:szCs w:val="24"/>
        </w:rPr>
        <w:t>force</w:t>
      </w:r>
      <w:proofErr w:type="spellEnd"/>
      <w:r w:rsidRPr="00A8369B">
        <w:rPr>
          <w:sz w:val="24"/>
          <w:szCs w:val="24"/>
        </w:rPr>
        <w:t xml:space="preserve"> </w:t>
      </w:r>
      <w:proofErr w:type="spellStart"/>
      <w:r w:rsidRPr="00A8369B">
        <w:rPr>
          <w:sz w:val="24"/>
          <w:szCs w:val="24"/>
        </w:rPr>
        <w:t>majeure</w:t>
      </w:r>
      <w:proofErr w:type="spellEnd"/>
      <w:r w:rsidRPr="00A8369B">
        <w:rPr>
          <w:sz w:val="24"/>
          <w:szCs w:val="24"/>
        </w:rPr>
        <w:t>) aplinkyb</w:t>
      </w:r>
      <w:r>
        <w:rPr>
          <w:sz w:val="24"/>
          <w:szCs w:val="24"/>
        </w:rPr>
        <w:t>ė</w:t>
      </w:r>
      <w:r w:rsidRPr="00A8369B">
        <w:rPr>
          <w:sz w:val="24"/>
          <w:szCs w:val="24"/>
        </w:rPr>
        <w:t>ms šalis atleidžiama nuo savo sutartini</w:t>
      </w:r>
      <w:r>
        <w:rPr>
          <w:sz w:val="24"/>
          <w:szCs w:val="24"/>
        </w:rPr>
        <w:t>ų į</w:t>
      </w:r>
      <w:r w:rsidRPr="00A8369B">
        <w:rPr>
          <w:sz w:val="24"/>
          <w:szCs w:val="24"/>
        </w:rPr>
        <w:t>sipareigojim</w:t>
      </w:r>
      <w:r>
        <w:rPr>
          <w:sz w:val="24"/>
          <w:szCs w:val="24"/>
        </w:rPr>
        <w:t>ų</w:t>
      </w:r>
      <w:r w:rsidRPr="00A8369B">
        <w:rPr>
          <w:sz w:val="24"/>
          <w:szCs w:val="24"/>
        </w:rPr>
        <w:t xml:space="preserve"> vykdymo visam min</w:t>
      </w:r>
      <w:r>
        <w:rPr>
          <w:sz w:val="24"/>
          <w:szCs w:val="24"/>
        </w:rPr>
        <w:t>ė</w:t>
      </w:r>
      <w:r w:rsidRPr="00A8369B">
        <w:rPr>
          <w:sz w:val="24"/>
          <w:szCs w:val="24"/>
        </w:rPr>
        <w:t>t</w:t>
      </w:r>
      <w:r>
        <w:rPr>
          <w:sz w:val="24"/>
          <w:szCs w:val="24"/>
        </w:rPr>
        <w:t>ų</w:t>
      </w:r>
      <w:r w:rsidRPr="00A8369B">
        <w:rPr>
          <w:sz w:val="24"/>
          <w:szCs w:val="24"/>
        </w:rPr>
        <w:t xml:space="preserve"> aplinkybi</w:t>
      </w:r>
      <w:r>
        <w:rPr>
          <w:sz w:val="24"/>
          <w:szCs w:val="24"/>
        </w:rPr>
        <w:t>ų</w:t>
      </w:r>
      <w:r w:rsidRPr="00A8369B">
        <w:rPr>
          <w:sz w:val="24"/>
          <w:szCs w:val="24"/>
        </w:rPr>
        <w:t xml:space="preserve"> buvimo laikotarpi</w:t>
      </w:r>
      <w:r>
        <w:rPr>
          <w:sz w:val="24"/>
          <w:szCs w:val="24"/>
        </w:rPr>
        <w:t xml:space="preserve">ui, </w:t>
      </w:r>
      <w:r w:rsidRPr="00A8369B">
        <w:rPr>
          <w:b/>
          <w:sz w:val="24"/>
          <w:szCs w:val="24"/>
        </w:rPr>
        <w:t>bet ne ilgiau kaip 30 dienų</w:t>
      </w:r>
      <w:r w:rsidR="00035E77">
        <w:rPr>
          <w:b/>
          <w:sz w:val="24"/>
          <w:szCs w:val="24"/>
        </w:rPr>
        <w:t>&lt;...&gt;</w:t>
      </w:r>
      <w:r>
        <w:rPr>
          <w:sz w:val="24"/>
          <w:szCs w:val="24"/>
        </w:rPr>
        <w:t>“, tačiau Pirkimo sutarties 13.3 punkte nustatyta, kad „</w:t>
      </w:r>
      <w:r w:rsidRPr="00A8369B">
        <w:rPr>
          <w:sz w:val="24"/>
          <w:szCs w:val="24"/>
        </w:rPr>
        <w:t>Esant nenugalimos jėgos (</w:t>
      </w:r>
      <w:proofErr w:type="spellStart"/>
      <w:r w:rsidRPr="00A8369B">
        <w:rPr>
          <w:sz w:val="24"/>
          <w:szCs w:val="24"/>
        </w:rPr>
        <w:t>force</w:t>
      </w:r>
      <w:proofErr w:type="spellEnd"/>
      <w:r w:rsidRPr="00A8369B">
        <w:rPr>
          <w:sz w:val="24"/>
          <w:szCs w:val="24"/>
        </w:rPr>
        <w:t xml:space="preserve"> </w:t>
      </w:r>
      <w:proofErr w:type="spellStart"/>
      <w:r w:rsidRPr="00A8369B">
        <w:rPr>
          <w:sz w:val="24"/>
          <w:szCs w:val="24"/>
        </w:rPr>
        <w:t>majeure</w:t>
      </w:r>
      <w:proofErr w:type="spellEnd"/>
      <w:r w:rsidRPr="00A8369B">
        <w:rPr>
          <w:sz w:val="24"/>
          <w:szCs w:val="24"/>
        </w:rPr>
        <w:t xml:space="preserve">) aplinkybėms šalis atleidžiama nuo savo sutartinių įsipareigojimų vykdymo visam minėtų aplinkybių buvimo laikotarpiui, </w:t>
      </w:r>
      <w:r w:rsidRPr="00A8369B">
        <w:rPr>
          <w:b/>
          <w:sz w:val="24"/>
          <w:szCs w:val="24"/>
        </w:rPr>
        <w:t>bet ne ilgiau kaip 20 dienų</w:t>
      </w:r>
      <w:r w:rsidR="000C41A2">
        <w:rPr>
          <w:b/>
          <w:sz w:val="24"/>
          <w:szCs w:val="24"/>
        </w:rPr>
        <w:t>.</w:t>
      </w:r>
      <w:r>
        <w:rPr>
          <w:sz w:val="24"/>
          <w:szCs w:val="24"/>
        </w:rPr>
        <w:t>“</w:t>
      </w:r>
    </w:p>
    <w:p w:rsidR="00035E77" w:rsidRDefault="00035E77" w:rsidP="00EA4BA8">
      <w:pPr>
        <w:pStyle w:val="ListParagraph"/>
        <w:tabs>
          <w:tab w:val="left" w:pos="993"/>
          <w:tab w:val="left" w:pos="1276"/>
        </w:tabs>
        <w:ind w:left="0" w:firstLine="720"/>
        <w:jc w:val="both"/>
        <w:rPr>
          <w:sz w:val="24"/>
          <w:szCs w:val="24"/>
        </w:rPr>
      </w:pPr>
      <w:r>
        <w:rPr>
          <w:sz w:val="24"/>
          <w:szCs w:val="24"/>
        </w:rPr>
        <w:t>-</w:t>
      </w:r>
      <w:r w:rsidR="008C4752">
        <w:rPr>
          <w:sz w:val="24"/>
          <w:szCs w:val="24"/>
        </w:rPr>
        <w:t xml:space="preserve"> </w:t>
      </w:r>
      <w:r>
        <w:rPr>
          <w:sz w:val="24"/>
          <w:szCs w:val="24"/>
        </w:rPr>
        <w:t>Pirkimo sąlygų 10.14.1</w:t>
      </w:r>
      <w:r w:rsidR="00831FB8">
        <w:rPr>
          <w:sz w:val="24"/>
          <w:szCs w:val="24"/>
        </w:rPr>
        <w:t>4</w:t>
      </w:r>
      <w:r>
        <w:rPr>
          <w:sz w:val="24"/>
          <w:szCs w:val="24"/>
        </w:rPr>
        <w:t xml:space="preserve"> punkte nustatyta, kad „&lt;..&gt;Jeigu</w:t>
      </w:r>
      <w:r w:rsidRPr="00035E77">
        <w:rPr>
          <w:sz w:val="24"/>
          <w:szCs w:val="24"/>
        </w:rPr>
        <w:t xml:space="preserve"> pagrindas nevykdyti </w:t>
      </w:r>
      <w:r>
        <w:rPr>
          <w:sz w:val="24"/>
          <w:szCs w:val="24"/>
        </w:rPr>
        <w:t>į</w:t>
      </w:r>
      <w:r w:rsidRPr="00035E77">
        <w:rPr>
          <w:sz w:val="24"/>
          <w:szCs w:val="24"/>
        </w:rPr>
        <w:t>sipareigojim</w:t>
      </w:r>
      <w:r>
        <w:rPr>
          <w:sz w:val="24"/>
          <w:szCs w:val="24"/>
        </w:rPr>
        <w:t>ų</w:t>
      </w:r>
      <w:r w:rsidRPr="00035E77">
        <w:rPr>
          <w:sz w:val="24"/>
          <w:szCs w:val="24"/>
        </w:rPr>
        <w:t xml:space="preserve"> d</w:t>
      </w:r>
      <w:r>
        <w:rPr>
          <w:sz w:val="24"/>
          <w:szCs w:val="24"/>
        </w:rPr>
        <w:t>ė</w:t>
      </w:r>
      <w:r w:rsidRPr="00035E77">
        <w:rPr>
          <w:sz w:val="24"/>
          <w:szCs w:val="24"/>
        </w:rPr>
        <w:t>l nenugalimos j</w:t>
      </w:r>
      <w:r>
        <w:rPr>
          <w:sz w:val="24"/>
          <w:szCs w:val="24"/>
        </w:rPr>
        <w:t>ė</w:t>
      </w:r>
      <w:r w:rsidRPr="00035E77">
        <w:rPr>
          <w:sz w:val="24"/>
          <w:szCs w:val="24"/>
        </w:rPr>
        <w:t>gos (</w:t>
      </w:r>
      <w:proofErr w:type="spellStart"/>
      <w:r w:rsidRPr="00035E77">
        <w:rPr>
          <w:sz w:val="24"/>
          <w:szCs w:val="24"/>
        </w:rPr>
        <w:t>force</w:t>
      </w:r>
      <w:proofErr w:type="spellEnd"/>
      <w:r w:rsidRPr="00035E77">
        <w:rPr>
          <w:sz w:val="24"/>
          <w:szCs w:val="24"/>
        </w:rPr>
        <w:t xml:space="preserve"> </w:t>
      </w:r>
      <w:proofErr w:type="spellStart"/>
      <w:r w:rsidRPr="00035E77">
        <w:rPr>
          <w:sz w:val="24"/>
          <w:szCs w:val="24"/>
        </w:rPr>
        <w:t>majeure</w:t>
      </w:r>
      <w:proofErr w:type="spellEnd"/>
      <w:r w:rsidRPr="00035E77">
        <w:rPr>
          <w:sz w:val="24"/>
          <w:szCs w:val="24"/>
        </w:rPr>
        <w:t xml:space="preserve">) išlieka </w:t>
      </w:r>
      <w:r w:rsidRPr="00035E77">
        <w:rPr>
          <w:b/>
          <w:sz w:val="24"/>
          <w:szCs w:val="24"/>
        </w:rPr>
        <w:t>ilgiau negu 30 dienų</w:t>
      </w:r>
      <w:r w:rsidRPr="00035E77">
        <w:rPr>
          <w:sz w:val="24"/>
          <w:szCs w:val="24"/>
        </w:rPr>
        <w:t xml:space="preserve">, tai bet kuri šalis, </w:t>
      </w:r>
      <w:r>
        <w:rPr>
          <w:sz w:val="24"/>
          <w:szCs w:val="24"/>
        </w:rPr>
        <w:t>į</w:t>
      </w:r>
      <w:r w:rsidRPr="00035E77">
        <w:rPr>
          <w:sz w:val="24"/>
          <w:szCs w:val="24"/>
        </w:rPr>
        <w:t>sp</w:t>
      </w:r>
      <w:r>
        <w:rPr>
          <w:sz w:val="24"/>
          <w:szCs w:val="24"/>
        </w:rPr>
        <w:t>ė</w:t>
      </w:r>
      <w:r w:rsidRPr="00035E77">
        <w:rPr>
          <w:sz w:val="24"/>
          <w:szCs w:val="24"/>
        </w:rPr>
        <w:t>jusi kit</w:t>
      </w:r>
      <w:r>
        <w:rPr>
          <w:sz w:val="24"/>
          <w:szCs w:val="24"/>
        </w:rPr>
        <w:t>ą</w:t>
      </w:r>
      <w:r w:rsidRPr="00035E77">
        <w:rPr>
          <w:sz w:val="24"/>
          <w:szCs w:val="24"/>
        </w:rPr>
        <w:t xml:space="preserve"> šal</w:t>
      </w:r>
      <w:r>
        <w:rPr>
          <w:sz w:val="24"/>
          <w:szCs w:val="24"/>
        </w:rPr>
        <w:t>į</w:t>
      </w:r>
      <w:r w:rsidRPr="00035E77">
        <w:rPr>
          <w:sz w:val="24"/>
          <w:szCs w:val="24"/>
        </w:rPr>
        <w:t xml:space="preserve"> prieš 3 dienas, turi teis</w:t>
      </w:r>
      <w:r>
        <w:rPr>
          <w:sz w:val="24"/>
          <w:szCs w:val="24"/>
        </w:rPr>
        <w:t>ę</w:t>
      </w:r>
      <w:r w:rsidRPr="00035E77">
        <w:rPr>
          <w:sz w:val="24"/>
          <w:szCs w:val="24"/>
        </w:rPr>
        <w:t xml:space="preserve"> nutraukti ši</w:t>
      </w:r>
      <w:r>
        <w:rPr>
          <w:sz w:val="24"/>
          <w:szCs w:val="24"/>
        </w:rPr>
        <w:t>ą</w:t>
      </w:r>
      <w:r w:rsidRPr="00035E77">
        <w:rPr>
          <w:sz w:val="24"/>
          <w:szCs w:val="24"/>
        </w:rPr>
        <w:t xml:space="preserve"> sutart</w:t>
      </w:r>
      <w:r>
        <w:rPr>
          <w:sz w:val="24"/>
          <w:szCs w:val="24"/>
        </w:rPr>
        <w:t>į</w:t>
      </w:r>
      <w:r w:rsidRPr="00035E77">
        <w:rPr>
          <w:sz w:val="24"/>
          <w:szCs w:val="24"/>
        </w:rPr>
        <w:t xml:space="preserve"> arba</w:t>
      </w:r>
      <w:r>
        <w:rPr>
          <w:sz w:val="24"/>
          <w:szCs w:val="24"/>
        </w:rPr>
        <w:t xml:space="preserve"> </w:t>
      </w:r>
      <w:r w:rsidRPr="00035E77">
        <w:rPr>
          <w:sz w:val="24"/>
          <w:szCs w:val="24"/>
        </w:rPr>
        <w:t>sustabdyti jos vykdym</w:t>
      </w:r>
      <w:r>
        <w:rPr>
          <w:sz w:val="24"/>
          <w:szCs w:val="24"/>
        </w:rPr>
        <w:t>ą“, tačiau Pirkimo sutarties 13.4. punkte nustatė, kad „</w:t>
      </w:r>
      <w:r w:rsidR="008C4752">
        <w:rPr>
          <w:sz w:val="24"/>
          <w:szCs w:val="24"/>
        </w:rPr>
        <w:t>&lt;.</w:t>
      </w:r>
      <w:r w:rsidRPr="00035E77">
        <w:rPr>
          <w:sz w:val="24"/>
          <w:szCs w:val="24"/>
        </w:rPr>
        <w:t>..&gt;Jeigu pagrindas nevykdyti įsipareigojimų dėl nenugalimos jėgos (</w:t>
      </w:r>
      <w:proofErr w:type="spellStart"/>
      <w:r w:rsidRPr="00035E77">
        <w:rPr>
          <w:sz w:val="24"/>
          <w:szCs w:val="24"/>
        </w:rPr>
        <w:t>force</w:t>
      </w:r>
      <w:proofErr w:type="spellEnd"/>
      <w:r w:rsidRPr="00035E77">
        <w:rPr>
          <w:sz w:val="24"/>
          <w:szCs w:val="24"/>
        </w:rPr>
        <w:t xml:space="preserve"> </w:t>
      </w:r>
      <w:proofErr w:type="spellStart"/>
      <w:r w:rsidRPr="00035E77">
        <w:rPr>
          <w:sz w:val="24"/>
          <w:szCs w:val="24"/>
        </w:rPr>
        <w:t>majeure</w:t>
      </w:r>
      <w:proofErr w:type="spellEnd"/>
      <w:r w:rsidRPr="00035E77">
        <w:rPr>
          <w:sz w:val="24"/>
          <w:szCs w:val="24"/>
        </w:rPr>
        <w:t xml:space="preserve">) išlieka </w:t>
      </w:r>
      <w:r w:rsidRPr="00035E77">
        <w:rPr>
          <w:b/>
          <w:sz w:val="24"/>
          <w:szCs w:val="24"/>
        </w:rPr>
        <w:t>ilgiau negu 20 dienų</w:t>
      </w:r>
      <w:r w:rsidRPr="00035E77">
        <w:rPr>
          <w:sz w:val="24"/>
          <w:szCs w:val="24"/>
        </w:rPr>
        <w:t>, tai bet kuri šalis, įspėjusi kitą šalį prieš 3 dienas, turi teisę nutraukti šią sutartį arba sustabdyti jos vykdymą</w:t>
      </w:r>
      <w:r>
        <w:rPr>
          <w:sz w:val="24"/>
          <w:szCs w:val="24"/>
        </w:rPr>
        <w:t>.“</w:t>
      </w:r>
    </w:p>
    <w:p w:rsidR="00035E77" w:rsidRDefault="00035E77" w:rsidP="00EA4BA8">
      <w:pPr>
        <w:pStyle w:val="ListParagraph"/>
        <w:tabs>
          <w:tab w:val="left" w:pos="993"/>
          <w:tab w:val="left" w:pos="1276"/>
        </w:tabs>
        <w:ind w:left="0" w:firstLine="720"/>
        <w:jc w:val="both"/>
        <w:rPr>
          <w:sz w:val="24"/>
          <w:szCs w:val="24"/>
        </w:rPr>
      </w:pPr>
      <w:r>
        <w:rPr>
          <w:sz w:val="24"/>
          <w:szCs w:val="24"/>
        </w:rPr>
        <w:t xml:space="preserve">- </w:t>
      </w:r>
      <w:r w:rsidR="008C4752">
        <w:rPr>
          <w:sz w:val="24"/>
          <w:szCs w:val="24"/>
        </w:rPr>
        <w:t xml:space="preserve">Pirkimo sąlygų 10.14.16 punkte nustatyta, kad „&lt;...&gt; </w:t>
      </w:r>
      <w:r w:rsidR="008C4752" w:rsidRPr="008C4752">
        <w:rPr>
          <w:sz w:val="24"/>
          <w:szCs w:val="24"/>
        </w:rPr>
        <w:t>Šalis</w:t>
      </w:r>
      <w:r w:rsidR="008C4752">
        <w:rPr>
          <w:sz w:val="24"/>
          <w:szCs w:val="24"/>
        </w:rPr>
        <w:t xml:space="preserve"> </w:t>
      </w:r>
      <w:r w:rsidR="008C4752" w:rsidRPr="008C4752">
        <w:rPr>
          <w:sz w:val="24"/>
          <w:szCs w:val="24"/>
        </w:rPr>
        <w:t>gali vienašališkai nutraukti sutart</w:t>
      </w:r>
      <w:r w:rsidR="008C4752">
        <w:rPr>
          <w:sz w:val="24"/>
          <w:szCs w:val="24"/>
        </w:rPr>
        <w:t>į</w:t>
      </w:r>
      <w:r w:rsidR="008C4752" w:rsidRPr="008C4752">
        <w:rPr>
          <w:sz w:val="24"/>
          <w:szCs w:val="24"/>
        </w:rPr>
        <w:t>, prieš 10 dien</w:t>
      </w:r>
      <w:r w:rsidR="008C4752">
        <w:rPr>
          <w:sz w:val="24"/>
          <w:szCs w:val="24"/>
        </w:rPr>
        <w:t>ų</w:t>
      </w:r>
      <w:r w:rsidR="008C4752" w:rsidRPr="008C4752">
        <w:rPr>
          <w:sz w:val="24"/>
          <w:szCs w:val="24"/>
        </w:rPr>
        <w:t xml:space="preserve"> apie sutarties nutraukim</w:t>
      </w:r>
      <w:r w:rsidR="008C4752">
        <w:rPr>
          <w:sz w:val="24"/>
          <w:szCs w:val="24"/>
        </w:rPr>
        <w:t>ą</w:t>
      </w:r>
      <w:r w:rsidR="008C4752" w:rsidRPr="008C4752">
        <w:rPr>
          <w:sz w:val="24"/>
          <w:szCs w:val="24"/>
        </w:rPr>
        <w:t xml:space="preserve"> </w:t>
      </w:r>
      <w:r w:rsidR="008C4752">
        <w:rPr>
          <w:sz w:val="24"/>
          <w:szCs w:val="24"/>
        </w:rPr>
        <w:t>į</w:t>
      </w:r>
      <w:r w:rsidR="008C4752" w:rsidRPr="008C4752">
        <w:rPr>
          <w:sz w:val="24"/>
          <w:szCs w:val="24"/>
        </w:rPr>
        <w:t>sp</w:t>
      </w:r>
      <w:r w:rsidR="008C4752">
        <w:rPr>
          <w:sz w:val="24"/>
          <w:szCs w:val="24"/>
        </w:rPr>
        <w:t>ė</w:t>
      </w:r>
      <w:r w:rsidR="008C4752" w:rsidRPr="008C4752">
        <w:rPr>
          <w:sz w:val="24"/>
          <w:szCs w:val="24"/>
        </w:rPr>
        <w:t>jusi kit</w:t>
      </w:r>
      <w:r w:rsidR="008C4752">
        <w:rPr>
          <w:sz w:val="24"/>
          <w:szCs w:val="24"/>
        </w:rPr>
        <w:t>ą</w:t>
      </w:r>
      <w:r w:rsidR="008C4752" w:rsidRPr="008C4752">
        <w:rPr>
          <w:sz w:val="24"/>
          <w:szCs w:val="24"/>
        </w:rPr>
        <w:t xml:space="preserve"> šal</w:t>
      </w:r>
      <w:r w:rsidR="008C4752">
        <w:rPr>
          <w:sz w:val="24"/>
          <w:szCs w:val="24"/>
        </w:rPr>
        <w:t>į</w:t>
      </w:r>
      <w:r w:rsidR="008C4752" w:rsidRPr="008C4752">
        <w:rPr>
          <w:sz w:val="24"/>
          <w:szCs w:val="24"/>
        </w:rPr>
        <w:t>, jeigu</w:t>
      </w:r>
      <w:r w:rsidR="008C4752">
        <w:rPr>
          <w:sz w:val="24"/>
          <w:szCs w:val="24"/>
        </w:rPr>
        <w:t xml:space="preserve"> </w:t>
      </w:r>
      <w:r w:rsidR="008C4752" w:rsidRPr="008C4752">
        <w:rPr>
          <w:sz w:val="24"/>
          <w:szCs w:val="24"/>
        </w:rPr>
        <w:t>kita sutarties šalis sutarties nevykdo ar netinkamai vykdo iš sutarties kylan</w:t>
      </w:r>
      <w:r w:rsidR="008C4752">
        <w:rPr>
          <w:sz w:val="24"/>
          <w:szCs w:val="24"/>
        </w:rPr>
        <w:t>č</w:t>
      </w:r>
      <w:r w:rsidR="008C4752" w:rsidRPr="008C4752">
        <w:rPr>
          <w:sz w:val="24"/>
          <w:szCs w:val="24"/>
        </w:rPr>
        <w:t>i</w:t>
      </w:r>
      <w:r w:rsidR="001B34C0">
        <w:rPr>
          <w:sz w:val="24"/>
          <w:szCs w:val="24"/>
        </w:rPr>
        <w:t>ų</w:t>
      </w:r>
      <w:r w:rsidR="008C4752" w:rsidRPr="008C4752">
        <w:rPr>
          <w:sz w:val="24"/>
          <w:szCs w:val="24"/>
        </w:rPr>
        <w:t xml:space="preserve"> </w:t>
      </w:r>
      <w:r w:rsidR="008C4752">
        <w:rPr>
          <w:sz w:val="24"/>
          <w:szCs w:val="24"/>
        </w:rPr>
        <w:t>į</w:t>
      </w:r>
      <w:r w:rsidR="008C4752" w:rsidRPr="008C4752">
        <w:rPr>
          <w:sz w:val="24"/>
          <w:szCs w:val="24"/>
        </w:rPr>
        <w:t>sipareigojim</w:t>
      </w:r>
      <w:r w:rsidR="001B34C0">
        <w:rPr>
          <w:sz w:val="24"/>
          <w:szCs w:val="24"/>
        </w:rPr>
        <w:t>ų</w:t>
      </w:r>
      <w:r w:rsidR="008C4752" w:rsidRPr="008C4752">
        <w:rPr>
          <w:sz w:val="24"/>
          <w:szCs w:val="24"/>
        </w:rPr>
        <w:t xml:space="preserve"> ir tai yra</w:t>
      </w:r>
      <w:r w:rsidR="008C4752">
        <w:rPr>
          <w:sz w:val="24"/>
          <w:szCs w:val="24"/>
        </w:rPr>
        <w:t xml:space="preserve"> </w:t>
      </w:r>
      <w:r w:rsidR="008C4752" w:rsidRPr="008C4752">
        <w:rPr>
          <w:sz w:val="24"/>
          <w:szCs w:val="24"/>
        </w:rPr>
        <w:t>esminis sutarties pažeidimas, Lietuvos Respublikos Civilinio kodekso 6.217 straipsnio numatytais</w:t>
      </w:r>
      <w:r w:rsidR="008C4752">
        <w:rPr>
          <w:sz w:val="24"/>
          <w:szCs w:val="24"/>
        </w:rPr>
        <w:t xml:space="preserve"> pagrindais“, </w:t>
      </w:r>
      <w:r w:rsidR="00B05134">
        <w:rPr>
          <w:sz w:val="24"/>
          <w:szCs w:val="24"/>
        </w:rPr>
        <w:t>tačiau ši nuostata nėra perkelta į Pirkimo sutartį.</w:t>
      </w:r>
    </w:p>
    <w:p w:rsidR="00570C87" w:rsidRDefault="008C4752" w:rsidP="00EA4BA8">
      <w:pPr>
        <w:pStyle w:val="ListParagraph"/>
        <w:tabs>
          <w:tab w:val="left" w:pos="993"/>
          <w:tab w:val="left" w:pos="1276"/>
        </w:tabs>
        <w:ind w:left="0" w:firstLine="720"/>
        <w:jc w:val="both"/>
        <w:rPr>
          <w:sz w:val="24"/>
          <w:szCs w:val="24"/>
        </w:rPr>
      </w:pPr>
      <w:r>
        <w:rPr>
          <w:sz w:val="24"/>
          <w:szCs w:val="24"/>
        </w:rPr>
        <w:t xml:space="preserve">- </w:t>
      </w:r>
      <w:r w:rsidR="0054138B">
        <w:rPr>
          <w:sz w:val="24"/>
          <w:szCs w:val="24"/>
        </w:rPr>
        <w:t>Pirkimo sąlygų 10.14.18 punkte nustatyta, kad „</w:t>
      </w:r>
      <w:r w:rsidR="0054138B" w:rsidRPr="0054138B">
        <w:rPr>
          <w:sz w:val="24"/>
          <w:szCs w:val="24"/>
        </w:rPr>
        <w:t>Pirkimo sutarties s</w:t>
      </w:r>
      <w:r w:rsidR="0054138B">
        <w:rPr>
          <w:sz w:val="24"/>
          <w:szCs w:val="24"/>
        </w:rPr>
        <w:t>ą</w:t>
      </w:r>
      <w:r w:rsidR="0054138B" w:rsidRPr="0054138B">
        <w:rPr>
          <w:sz w:val="24"/>
          <w:szCs w:val="24"/>
        </w:rPr>
        <w:t>lygos sutarties galiojimo laik</w:t>
      </w:r>
      <w:r w:rsidR="00F831E5">
        <w:rPr>
          <w:sz w:val="24"/>
          <w:szCs w:val="24"/>
        </w:rPr>
        <w:t>ą</w:t>
      </w:r>
      <w:r w:rsidR="0054138B" w:rsidRPr="0054138B">
        <w:rPr>
          <w:sz w:val="24"/>
          <w:szCs w:val="24"/>
        </w:rPr>
        <w:t xml:space="preserve"> negali</w:t>
      </w:r>
      <w:r w:rsidR="0054138B">
        <w:rPr>
          <w:sz w:val="24"/>
          <w:szCs w:val="24"/>
        </w:rPr>
        <w:t xml:space="preserve"> </w:t>
      </w:r>
      <w:r w:rsidR="0054138B" w:rsidRPr="0054138B">
        <w:rPr>
          <w:sz w:val="24"/>
          <w:szCs w:val="24"/>
        </w:rPr>
        <w:t>buti kei</w:t>
      </w:r>
      <w:r w:rsidR="0054138B">
        <w:rPr>
          <w:sz w:val="24"/>
          <w:szCs w:val="24"/>
        </w:rPr>
        <w:t>č</w:t>
      </w:r>
      <w:r w:rsidR="0054138B" w:rsidRPr="0054138B">
        <w:rPr>
          <w:sz w:val="24"/>
          <w:szCs w:val="24"/>
        </w:rPr>
        <w:t>iamos, išskyrus tokias pirkimo sutarties s</w:t>
      </w:r>
      <w:r w:rsidR="0054138B">
        <w:rPr>
          <w:sz w:val="24"/>
          <w:szCs w:val="24"/>
        </w:rPr>
        <w:t>ą</w:t>
      </w:r>
      <w:r w:rsidR="0054138B" w:rsidRPr="0054138B">
        <w:rPr>
          <w:sz w:val="24"/>
          <w:szCs w:val="24"/>
        </w:rPr>
        <w:t>lygas, kurias pakeitus neb</w:t>
      </w:r>
      <w:r w:rsidR="0054138B">
        <w:rPr>
          <w:sz w:val="24"/>
          <w:szCs w:val="24"/>
        </w:rPr>
        <w:t>ū</w:t>
      </w:r>
      <w:r w:rsidR="0054138B" w:rsidRPr="0054138B">
        <w:rPr>
          <w:sz w:val="24"/>
          <w:szCs w:val="24"/>
        </w:rPr>
        <w:t>t</w:t>
      </w:r>
      <w:r w:rsidR="0054138B">
        <w:rPr>
          <w:sz w:val="24"/>
          <w:szCs w:val="24"/>
        </w:rPr>
        <w:t>ų</w:t>
      </w:r>
      <w:r w:rsidR="0054138B" w:rsidRPr="0054138B">
        <w:rPr>
          <w:sz w:val="24"/>
          <w:szCs w:val="24"/>
        </w:rPr>
        <w:t xml:space="preserve"> pažeisti Konkurso</w:t>
      </w:r>
      <w:r w:rsidR="0054138B">
        <w:rPr>
          <w:sz w:val="24"/>
          <w:szCs w:val="24"/>
        </w:rPr>
        <w:t xml:space="preserve"> </w:t>
      </w:r>
      <w:r w:rsidR="0054138B" w:rsidRPr="0054138B">
        <w:rPr>
          <w:sz w:val="24"/>
          <w:szCs w:val="24"/>
        </w:rPr>
        <w:t>s</w:t>
      </w:r>
      <w:r w:rsidR="0054138B">
        <w:rPr>
          <w:sz w:val="24"/>
          <w:szCs w:val="24"/>
        </w:rPr>
        <w:t>ą</w:t>
      </w:r>
      <w:r w:rsidR="0054138B" w:rsidRPr="0054138B">
        <w:rPr>
          <w:sz w:val="24"/>
          <w:szCs w:val="24"/>
        </w:rPr>
        <w:t>lyg</w:t>
      </w:r>
      <w:r w:rsidR="0054138B">
        <w:rPr>
          <w:sz w:val="24"/>
          <w:szCs w:val="24"/>
        </w:rPr>
        <w:t>ų</w:t>
      </w:r>
      <w:r w:rsidR="0054138B" w:rsidRPr="0054138B">
        <w:rPr>
          <w:sz w:val="24"/>
          <w:szCs w:val="24"/>
        </w:rPr>
        <w:t xml:space="preserve"> 1.3 punkte nustatyti principai ir tikslai, ir kai yra gautas Vieš</w:t>
      </w:r>
      <w:r w:rsidR="0054138B">
        <w:rPr>
          <w:sz w:val="24"/>
          <w:szCs w:val="24"/>
        </w:rPr>
        <w:t>ų</w:t>
      </w:r>
      <w:r w:rsidR="0054138B" w:rsidRPr="0054138B">
        <w:rPr>
          <w:sz w:val="24"/>
          <w:szCs w:val="24"/>
        </w:rPr>
        <w:t>j</w:t>
      </w:r>
      <w:r w:rsidR="0054138B">
        <w:rPr>
          <w:sz w:val="24"/>
          <w:szCs w:val="24"/>
        </w:rPr>
        <w:t>ų</w:t>
      </w:r>
      <w:r w:rsidR="0054138B" w:rsidRPr="0054138B">
        <w:rPr>
          <w:sz w:val="24"/>
          <w:szCs w:val="24"/>
        </w:rPr>
        <w:t xml:space="preserve"> pirkim</w:t>
      </w:r>
      <w:r w:rsidR="0054138B">
        <w:rPr>
          <w:sz w:val="24"/>
          <w:szCs w:val="24"/>
        </w:rPr>
        <w:t>ų</w:t>
      </w:r>
      <w:r w:rsidR="0054138B" w:rsidRPr="0054138B">
        <w:rPr>
          <w:sz w:val="24"/>
          <w:szCs w:val="24"/>
        </w:rPr>
        <w:t xml:space="preserve"> tarnybos sutikimas,</w:t>
      </w:r>
      <w:r w:rsidR="0054138B">
        <w:rPr>
          <w:sz w:val="24"/>
          <w:szCs w:val="24"/>
        </w:rPr>
        <w:t xml:space="preserve"> </w:t>
      </w:r>
      <w:r w:rsidR="0054138B" w:rsidRPr="0054138B">
        <w:rPr>
          <w:sz w:val="24"/>
          <w:szCs w:val="24"/>
        </w:rPr>
        <w:t>kad tokie pirkimo sutarties s</w:t>
      </w:r>
      <w:r w:rsidR="0054138B">
        <w:rPr>
          <w:sz w:val="24"/>
          <w:szCs w:val="24"/>
        </w:rPr>
        <w:t>ą</w:t>
      </w:r>
      <w:r w:rsidR="0054138B" w:rsidRPr="0054138B">
        <w:rPr>
          <w:sz w:val="24"/>
          <w:szCs w:val="24"/>
        </w:rPr>
        <w:t>lyg</w:t>
      </w:r>
      <w:r w:rsidR="0054138B">
        <w:rPr>
          <w:sz w:val="24"/>
          <w:szCs w:val="24"/>
        </w:rPr>
        <w:t>ų</w:t>
      </w:r>
      <w:r w:rsidR="0054138B" w:rsidRPr="0054138B">
        <w:rPr>
          <w:sz w:val="24"/>
          <w:szCs w:val="24"/>
        </w:rPr>
        <w:t xml:space="preserve"> pakeitimai b</w:t>
      </w:r>
      <w:r w:rsidR="0054138B">
        <w:rPr>
          <w:sz w:val="24"/>
          <w:szCs w:val="24"/>
        </w:rPr>
        <w:t>ū</w:t>
      </w:r>
      <w:r w:rsidR="0054138B" w:rsidRPr="0054138B">
        <w:rPr>
          <w:sz w:val="24"/>
          <w:szCs w:val="24"/>
        </w:rPr>
        <w:t>t</w:t>
      </w:r>
      <w:r w:rsidR="0054138B">
        <w:rPr>
          <w:sz w:val="24"/>
          <w:szCs w:val="24"/>
        </w:rPr>
        <w:t>ų</w:t>
      </w:r>
      <w:r w:rsidR="0054138B" w:rsidRPr="0054138B">
        <w:rPr>
          <w:sz w:val="24"/>
          <w:szCs w:val="24"/>
        </w:rPr>
        <w:t xml:space="preserve"> padaryti</w:t>
      </w:r>
      <w:r w:rsidR="0054138B">
        <w:rPr>
          <w:sz w:val="24"/>
          <w:szCs w:val="24"/>
        </w:rPr>
        <w:t>“, tačiau ši nuostata nėra perkelta į Pirkimo sutartį</w:t>
      </w:r>
      <w:r w:rsidR="00570C87">
        <w:rPr>
          <w:sz w:val="24"/>
          <w:szCs w:val="24"/>
        </w:rPr>
        <w:t>.</w:t>
      </w:r>
    </w:p>
    <w:p w:rsidR="008C4752" w:rsidRDefault="00570C87" w:rsidP="00EA4BA8">
      <w:pPr>
        <w:pStyle w:val="ListParagraph"/>
        <w:tabs>
          <w:tab w:val="left" w:pos="993"/>
          <w:tab w:val="left" w:pos="1276"/>
        </w:tabs>
        <w:ind w:left="0" w:firstLine="720"/>
        <w:jc w:val="both"/>
        <w:rPr>
          <w:sz w:val="24"/>
          <w:szCs w:val="24"/>
        </w:rPr>
      </w:pPr>
      <w:r>
        <w:rPr>
          <w:sz w:val="24"/>
          <w:szCs w:val="24"/>
        </w:rPr>
        <w:t xml:space="preserve">- </w:t>
      </w:r>
      <w:r w:rsidR="00F831E5">
        <w:rPr>
          <w:sz w:val="24"/>
          <w:szCs w:val="24"/>
        </w:rPr>
        <w:t xml:space="preserve">Pirkimo sutarties </w:t>
      </w:r>
      <w:r w:rsidR="002029E4">
        <w:rPr>
          <w:sz w:val="24"/>
          <w:szCs w:val="24"/>
        </w:rPr>
        <w:t>5.2 punkte nustat</w:t>
      </w:r>
      <w:r>
        <w:rPr>
          <w:sz w:val="24"/>
          <w:szCs w:val="24"/>
        </w:rPr>
        <w:t>yta</w:t>
      </w:r>
      <w:r w:rsidR="002029E4">
        <w:rPr>
          <w:sz w:val="24"/>
          <w:szCs w:val="24"/>
        </w:rPr>
        <w:t xml:space="preserve">, kad „&lt;...&gt; Šalims susitarus tiekimo </w:t>
      </w:r>
      <w:r>
        <w:rPr>
          <w:sz w:val="24"/>
          <w:szCs w:val="24"/>
        </w:rPr>
        <w:t>laikotarpis gali būti pratęstas</w:t>
      </w:r>
      <w:r w:rsidR="002029E4">
        <w:rPr>
          <w:sz w:val="24"/>
          <w:szCs w:val="24"/>
        </w:rPr>
        <w:t>“</w:t>
      </w:r>
      <w:r>
        <w:rPr>
          <w:sz w:val="24"/>
          <w:szCs w:val="24"/>
        </w:rPr>
        <w:t>, tačiau Pirkimo sąlygose nebuvo nurodyta, kad dujų tiekimo laikotarpis galės būti pratęstas.</w:t>
      </w:r>
    </w:p>
    <w:p w:rsidR="00010D19" w:rsidRDefault="00010D19" w:rsidP="00EA4BA8">
      <w:pPr>
        <w:pStyle w:val="ListParagraph"/>
        <w:ind w:left="0" w:firstLine="720"/>
        <w:contextualSpacing w:val="0"/>
        <w:jc w:val="both"/>
        <w:rPr>
          <w:sz w:val="24"/>
          <w:szCs w:val="24"/>
        </w:rPr>
      </w:pPr>
      <w:r>
        <w:rPr>
          <w:sz w:val="24"/>
          <w:szCs w:val="24"/>
        </w:rPr>
        <w:t>Atsižvelgiant į tai, Įsigyjančioji organizacija, vadovaudamasi Taisyklių 126 punkto nuostatomis, kad „</w:t>
      </w:r>
      <w:r w:rsidRPr="00010D19">
        <w:rPr>
          <w:i/>
          <w:iCs/>
          <w:sz w:val="24"/>
          <w:szCs w:val="24"/>
        </w:rPr>
        <w:t xml:space="preserve">Pirkimo sutarties sąlygos sutarties galiojimo laiką negali būti keičiamos, išskyrus tokias pirkimo sutarties sąlygas, kurias pakeitus nebūtų pažeisti Taisyklių 3 punkte </w:t>
      </w:r>
      <w:r w:rsidRPr="00010D19">
        <w:rPr>
          <w:i/>
          <w:iCs/>
          <w:sz w:val="24"/>
          <w:szCs w:val="24"/>
        </w:rPr>
        <w:lastRenderedPageBreak/>
        <w:t>nustatyti principai ir tikslai, ir kai yra gautas Viešųjų pirkimų tarnybos sutikimas, kad tokie pirkimo sutarties sąlygų pakeitimai būtų padaryti</w:t>
      </w:r>
      <w:r>
        <w:rPr>
          <w:sz w:val="24"/>
          <w:szCs w:val="24"/>
        </w:rPr>
        <w:t>“, turėtų kreiptis į Tarnybą sutikimo pakeisti Pirkimo sutar</w:t>
      </w:r>
      <w:r w:rsidR="00831FB8">
        <w:rPr>
          <w:sz w:val="24"/>
          <w:szCs w:val="24"/>
        </w:rPr>
        <w:t>ties</w:t>
      </w:r>
      <w:r>
        <w:rPr>
          <w:sz w:val="24"/>
          <w:szCs w:val="24"/>
        </w:rPr>
        <w:t xml:space="preserve"> sąlygas, neatitinkančias Pirkimo dokumentų reikalavimų į atitinkančias.</w:t>
      </w:r>
    </w:p>
    <w:p w:rsidR="001D490E" w:rsidRDefault="001D490E" w:rsidP="00EA4BA8">
      <w:pPr>
        <w:pStyle w:val="ListParagraph"/>
        <w:tabs>
          <w:tab w:val="left" w:pos="1134"/>
        </w:tabs>
        <w:ind w:left="0" w:firstLine="851"/>
        <w:jc w:val="both"/>
        <w:rPr>
          <w:sz w:val="24"/>
          <w:szCs w:val="24"/>
        </w:rPr>
      </w:pPr>
      <w:r>
        <w:rPr>
          <w:sz w:val="24"/>
          <w:szCs w:val="24"/>
        </w:rPr>
        <w:t>Tarnyba pažymi, kad, vadovaujantis Taisyklių 146 punktu, Įsigyjančiosios organizacijos padarytas Taisyklių 121 punktų nuostatų pažeidima</w:t>
      </w:r>
      <w:r w:rsidR="00EA4BA8">
        <w:rPr>
          <w:sz w:val="24"/>
          <w:szCs w:val="24"/>
        </w:rPr>
        <w:t>s</w:t>
      </w:r>
      <w:r>
        <w:rPr>
          <w:sz w:val="24"/>
          <w:szCs w:val="24"/>
        </w:rPr>
        <w:t xml:space="preserve"> yra laikom</w:t>
      </w:r>
      <w:r w:rsidR="00EA4BA8">
        <w:rPr>
          <w:sz w:val="24"/>
          <w:szCs w:val="24"/>
        </w:rPr>
        <w:t>as</w:t>
      </w:r>
      <w:r>
        <w:rPr>
          <w:sz w:val="24"/>
          <w:szCs w:val="24"/>
        </w:rPr>
        <w:t xml:space="preserve"> esmini</w:t>
      </w:r>
      <w:r w:rsidR="00EA4BA8">
        <w:rPr>
          <w:sz w:val="24"/>
          <w:szCs w:val="24"/>
        </w:rPr>
        <w:t>u</w:t>
      </w:r>
      <w:r>
        <w:rPr>
          <w:sz w:val="24"/>
          <w:szCs w:val="24"/>
        </w:rPr>
        <w:t xml:space="preserve"> Taisyklių pažeidim</w:t>
      </w:r>
      <w:r w:rsidR="00EA4BA8">
        <w:rPr>
          <w:sz w:val="24"/>
          <w:szCs w:val="24"/>
        </w:rPr>
        <w:t>u</w:t>
      </w:r>
      <w:r>
        <w:rPr>
          <w:sz w:val="24"/>
          <w:szCs w:val="24"/>
        </w:rPr>
        <w:t xml:space="preserve"> ir gali būti laikom</w:t>
      </w:r>
      <w:r w:rsidR="00EA4BA8">
        <w:rPr>
          <w:sz w:val="24"/>
          <w:szCs w:val="24"/>
        </w:rPr>
        <w:t>as</w:t>
      </w:r>
      <w:r>
        <w:rPr>
          <w:sz w:val="24"/>
          <w:szCs w:val="24"/>
        </w:rPr>
        <w:t xml:space="preserve"> reguliuojamos veiklos energetikos sektoriuje pažeidim</w:t>
      </w:r>
      <w:r w:rsidR="00EA4BA8">
        <w:rPr>
          <w:sz w:val="24"/>
          <w:szCs w:val="24"/>
        </w:rPr>
        <w:t>u</w:t>
      </w:r>
      <w:r>
        <w:rPr>
          <w:sz w:val="24"/>
          <w:szCs w:val="24"/>
        </w:rPr>
        <w:t>, už kur</w:t>
      </w:r>
      <w:r w:rsidR="00EA4BA8">
        <w:rPr>
          <w:sz w:val="24"/>
          <w:szCs w:val="24"/>
        </w:rPr>
        <w:t>į</w:t>
      </w:r>
      <w:r>
        <w:rPr>
          <w:sz w:val="24"/>
          <w:szCs w:val="24"/>
        </w:rPr>
        <w:t xml:space="preserve"> energetikos įmonė atsako Lietuvos Respublikos energetikos įstatymo nustatyta tvarka ir sąlygomis.</w:t>
      </w:r>
    </w:p>
    <w:p w:rsidR="006E0DF2" w:rsidRDefault="006E0DF2" w:rsidP="00571FED">
      <w:pPr>
        <w:tabs>
          <w:tab w:val="left" w:pos="900"/>
        </w:tabs>
        <w:jc w:val="both"/>
        <w:rPr>
          <w:sz w:val="24"/>
          <w:szCs w:val="24"/>
        </w:rPr>
      </w:pPr>
    </w:p>
    <w:p w:rsidR="006E0DF2" w:rsidRDefault="006E0DF2" w:rsidP="00571FED">
      <w:pPr>
        <w:tabs>
          <w:tab w:val="left" w:pos="900"/>
        </w:tabs>
        <w:jc w:val="both"/>
        <w:rPr>
          <w:bCs/>
          <w:sz w:val="24"/>
          <w:szCs w:val="24"/>
        </w:rPr>
      </w:pPr>
    </w:p>
    <w:p w:rsidR="00F022BC" w:rsidRDefault="00F022BC" w:rsidP="00571FED">
      <w:pPr>
        <w:tabs>
          <w:tab w:val="left" w:pos="900"/>
        </w:tabs>
        <w:jc w:val="both"/>
        <w:rPr>
          <w:bCs/>
          <w:sz w:val="24"/>
          <w:szCs w:val="24"/>
        </w:rPr>
      </w:pPr>
    </w:p>
    <w:p w:rsidR="00EA4BA8" w:rsidRPr="006E0DF2" w:rsidRDefault="00EA4BA8" w:rsidP="00571FED">
      <w:pPr>
        <w:tabs>
          <w:tab w:val="left" w:pos="900"/>
        </w:tabs>
        <w:jc w:val="both"/>
        <w:rPr>
          <w:bCs/>
          <w:sz w:val="24"/>
          <w:szCs w:val="24"/>
        </w:rPr>
      </w:pPr>
    </w:p>
    <w:p w:rsidR="00622855" w:rsidRPr="00A7512D" w:rsidRDefault="00622855" w:rsidP="00B66C7E">
      <w:pPr>
        <w:tabs>
          <w:tab w:val="left" w:pos="0"/>
        </w:tabs>
        <w:jc w:val="both"/>
        <w:rPr>
          <w:bCs/>
          <w:sz w:val="24"/>
          <w:szCs w:val="24"/>
        </w:rPr>
      </w:pPr>
      <w:r w:rsidRPr="00A7512D">
        <w:rPr>
          <w:bCs/>
          <w:sz w:val="24"/>
          <w:szCs w:val="24"/>
        </w:rPr>
        <w:t>Kontrolės skyriaus vyriausi</w:t>
      </w:r>
      <w:r w:rsidR="00B66C7E" w:rsidRPr="00A7512D">
        <w:rPr>
          <w:bCs/>
          <w:sz w:val="24"/>
          <w:szCs w:val="24"/>
        </w:rPr>
        <w:t>asis</w:t>
      </w:r>
      <w:r w:rsidRPr="00A7512D">
        <w:rPr>
          <w:bCs/>
          <w:sz w:val="24"/>
          <w:szCs w:val="24"/>
        </w:rPr>
        <w:t xml:space="preserve"> specialist</w:t>
      </w:r>
      <w:r w:rsidR="00B66C7E" w:rsidRPr="00A7512D">
        <w:rPr>
          <w:bCs/>
          <w:sz w:val="24"/>
          <w:szCs w:val="24"/>
        </w:rPr>
        <w:t>as</w:t>
      </w:r>
      <w:r w:rsidRPr="00A7512D">
        <w:rPr>
          <w:bCs/>
          <w:sz w:val="24"/>
          <w:szCs w:val="24"/>
        </w:rPr>
        <w:tab/>
        <w:t xml:space="preserve"> </w:t>
      </w:r>
      <w:r w:rsidR="00262D5F" w:rsidRPr="00A7512D">
        <w:rPr>
          <w:bCs/>
          <w:sz w:val="24"/>
          <w:szCs w:val="24"/>
        </w:rPr>
        <w:t xml:space="preserve"> </w:t>
      </w:r>
      <w:r w:rsidRPr="00A7512D">
        <w:rPr>
          <w:bCs/>
          <w:sz w:val="24"/>
          <w:szCs w:val="24"/>
        </w:rPr>
        <w:t xml:space="preserve">                            </w:t>
      </w:r>
      <w:r w:rsidR="00B66C7E" w:rsidRPr="00A7512D">
        <w:rPr>
          <w:bCs/>
          <w:sz w:val="24"/>
          <w:szCs w:val="24"/>
        </w:rPr>
        <w:t xml:space="preserve">       </w:t>
      </w:r>
      <w:r w:rsidRPr="00A7512D">
        <w:rPr>
          <w:bCs/>
          <w:sz w:val="24"/>
          <w:szCs w:val="24"/>
        </w:rPr>
        <w:t xml:space="preserve">        </w:t>
      </w:r>
      <w:r w:rsidR="002E5136">
        <w:rPr>
          <w:bCs/>
          <w:sz w:val="24"/>
          <w:szCs w:val="24"/>
        </w:rPr>
        <w:t xml:space="preserve">  </w:t>
      </w:r>
      <w:r w:rsidRPr="00A7512D">
        <w:rPr>
          <w:bCs/>
          <w:sz w:val="24"/>
          <w:szCs w:val="24"/>
        </w:rPr>
        <w:t xml:space="preserve">  </w:t>
      </w:r>
      <w:r w:rsidR="00255FE6" w:rsidRPr="00A7512D">
        <w:rPr>
          <w:bCs/>
          <w:sz w:val="24"/>
          <w:szCs w:val="24"/>
        </w:rPr>
        <w:t xml:space="preserve">      </w:t>
      </w:r>
      <w:r w:rsidR="009F249B" w:rsidRPr="00A7512D">
        <w:rPr>
          <w:bCs/>
          <w:sz w:val="24"/>
          <w:szCs w:val="24"/>
        </w:rPr>
        <w:t xml:space="preserve">    </w:t>
      </w:r>
      <w:r w:rsidR="00B66C7E" w:rsidRPr="00A7512D">
        <w:rPr>
          <w:bCs/>
          <w:sz w:val="24"/>
          <w:szCs w:val="24"/>
        </w:rPr>
        <w:t>Tomas Ilčiukas</w:t>
      </w:r>
    </w:p>
    <w:p w:rsidR="00F022BC" w:rsidRDefault="00F022BC" w:rsidP="00622855">
      <w:pPr>
        <w:jc w:val="both"/>
        <w:rPr>
          <w:bCs/>
          <w:sz w:val="24"/>
          <w:szCs w:val="24"/>
          <w:highlight w:val="yellow"/>
        </w:rPr>
      </w:pPr>
    </w:p>
    <w:p w:rsidR="00F022BC" w:rsidRDefault="00F022BC" w:rsidP="00622855">
      <w:pPr>
        <w:jc w:val="both"/>
        <w:rPr>
          <w:bCs/>
          <w:sz w:val="24"/>
          <w:szCs w:val="24"/>
          <w:highlight w:val="yellow"/>
        </w:rPr>
      </w:pPr>
    </w:p>
    <w:p w:rsidR="00F022BC" w:rsidRDefault="00F022BC"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A4BA8" w:rsidRDefault="00EA4BA8" w:rsidP="00622855">
      <w:pPr>
        <w:jc w:val="both"/>
        <w:rPr>
          <w:bCs/>
          <w:sz w:val="24"/>
          <w:szCs w:val="24"/>
          <w:highlight w:val="yellow"/>
        </w:rPr>
      </w:pPr>
    </w:p>
    <w:p w:rsidR="00ED42F8" w:rsidRPr="00ED42F8" w:rsidRDefault="00B66C7E" w:rsidP="00B66C7E">
      <w:pPr>
        <w:jc w:val="both"/>
        <w:rPr>
          <w:sz w:val="24"/>
          <w:szCs w:val="24"/>
        </w:rPr>
      </w:pPr>
      <w:r>
        <w:rPr>
          <w:bCs/>
          <w:sz w:val="24"/>
          <w:szCs w:val="24"/>
        </w:rPr>
        <w:t xml:space="preserve">Tomas Ilčiukas, (8 5) 219 7037, el. p. </w:t>
      </w:r>
      <w:hyperlink r:id="rId10" w:history="1">
        <w:r w:rsidRPr="000F4287">
          <w:rPr>
            <w:rStyle w:val="Hyperlink"/>
            <w:bCs/>
            <w:color w:val="auto"/>
            <w:sz w:val="24"/>
            <w:szCs w:val="24"/>
            <w:u w:val="none"/>
          </w:rPr>
          <w:t>Tomas.Ilciukas@vpt.lt</w:t>
        </w:r>
      </w:hyperlink>
    </w:p>
    <w:sectPr w:rsidR="00ED42F8" w:rsidRPr="00ED42F8"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18F" w:rsidRDefault="0044218F">
      <w:r>
        <w:separator/>
      </w:r>
    </w:p>
  </w:endnote>
  <w:endnote w:type="continuationSeparator" w:id="0">
    <w:p w:rsidR="0044218F" w:rsidRDefault="004421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18F" w:rsidRDefault="0044218F">
    <w:pPr>
      <w:pStyle w:val="Footer"/>
    </w:pPr>
  </w:p>
  <w:p w:rsidR="0044218F" w:rsidRDefault="0044218F">
    <w:pPr>
      <w:pStyle w:val="Footer"/>
    </w:pPr>
  </w:p>
  <w:p w:rsidR="0044218F" w:rsidRDefault="004421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44218F" w:rsidRPr="008F10BE" w:rsidTr="0048148B">
      <w:tc>
        <w:tcPr>
          <w:tcW w:w="3225" w:type="dxa"/>
        </w:tcPr>
        <w:p w:rsidR="0044218F" w:rsidRPr="008F10BE" w:rsidRDefault="0044218F" w:rsidP="00225780">
          <w:pPr>
            <w:pStyle w:val="Footer"/>
          </w:pPr>
          <w:r w:rsidRPr="008F10BE">
            <w:t>Biudžetinė įstaiga</w:t>
          </w:r>
        </w:p>
        <w:p w:rsidR="0044218F" w:rsidRPr="008F10BE" w:rsidRDefault="0044218F" w:rsidP="00225780">
          <w:pPr>
            <w:pStyle w:val="Footer"/>
          </w:pPr>
          <w:r w:rsidRPr="008F10BE">
            <w:t>Kareivių g. 1, 08221 Vilnius</w:t>
          </w:r>
        </w:p>
        <w:p w:rsidR="0044218F" w:rsidRPr="008F10BE" w:rsidRDefault="0044218F" w:rsidP="00225780">
          <w:pPr>
            <w:pStyle w:val="Footer"/>
          </w:pPr>
          <w:r w:rsidRPr="008F10BE">
            <w:t>http://www.vpt.lt</w:t>
          </w:r>
        </w:p>
      </w:tc>
      <w:tc>
        <w:tcPr>
          <w:tcW w:w="3225" w:type="dxa"/>
        </w:tcPr>
        <w:p w:rsidR="0044218F" w:rsidRPr="008F10BE" w:rsidRDefault="0044218F" w:rsidP="008A5A7B">
          <w:pPr>
            <w:pStyle w:val="Footer"/>
          </w:pPr>
          <w:r w:rsidRPr="008F10BE">
            <w:t>Tel. (8 5) 219 7001</w:t>
          </w:r>
        </w:p>
        <w:p w:rsidR="0044218F" w:rsidRPr="008F10BE" w:rsidRDefault="0044218F" w:rsidP="008A5A7B">
          <w:pPr>
            <w:pStyle w:val="Footer"/>
          </w:pPr>
          <w:r w:rsidRPr="008F10BE">
            <w:t>Faks. (8 5) 213 6213</w:t>
          </w:r>
        </w:p>
        <w:p w:rsidR="0044218F" w:rsidRPr="008F10BE" w:rsidRDefault="0044218F" w:rsidP="008A5A7B">
          <w:pPr>
            <w:pStyle w:val="Footer"/>
          </w:pPr>
          <w:r w:rsidRPr="008F10BE">
            <w:t>El. p. info@vpt.lt</w:t>
          </w:r>
        </w:p>
      </w:tc>
      <w:tc>
        <w:tcPr>
          <w:tcW w:w="3225" w:type="dxa"/>
        </w:tcPr>
        <w:p w:rsidR="0044218F" w:rsidRPr="008F10BE" w:rsidRDefault="0044218F" w:rsidP="008A5A7B">
          <w:pPr>
            <w:pStyle w:val="Footer"/>
          </w:pPr>
          <w:r w:rsidRPr="008F10BE">
            <w:t>Duomenys kaupiami ir saugomi</w:t>
          </w:r>
        </w:p>
        <w:p w:rsidR="0044218F" w:rsidRPr="008F10BE" w:rsidRDefault="0044218F" w:rsidP="00225780">
          <w:pPr>
            <w:pStyle w:val="Footer"/>
          </w:pPr>
          <w:r w:rsidRPr="008F10BE">
            <w:t>Juridinių asmenų registre</w:t>
          </w:r>
        </w:p>
        <w:p w:rsidR="0044218F" w:rsidRPr="008F10BE" w:rsidRDefault="0044218F" w:rsidP="00225780">
          <w:pPr>
            <w:pStyle w:val="Footer"/>
          </w:pPr>
          <w:r w:rsidRPr="008F10BE">
            <w:t>Kodas 188656261</w:t>
          </w:r>
        </w:p>
      </w:tc>
    </w:tr>
  </w:tbl>
  <w:p w:rsidR="0044218F" w:rsidRPr="008F10BE" w:rsidRDefault="0044218F"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18F" w:rsidRDefault="0044218F">
      <w:r>
        <w:separator/>
      </w:r>
    </w:p>
  </w:footnote>
  <w:footnote w:type="continuationSeparator" w:id="0">
    <w:p w:rsidR="0044218F" w:rsidRDefault="00442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18F" w:rsidRDefault="004421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218F" w:rsidRDefault="004421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18F" w:rsidRPr="00C46A04" w:rsidRDefault="0044218F">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D6589B">
      <w:rPr>
        <w:rStyle w:val="PageNumber"/>
        <w:noProof/>
        <w:sz w:val="24"/>
        <w:szCs w:val="24"/>
      </w:rPr>
      <w:t>2</w:t>
    </w:r>
    <w:r w:rsidRPr="00C46A04">
      <w:rPr>
        <w:rStyle w:val="PageNumber"/>
        <w:sz w:val="24"/>
        <w:szCs w:val="24"/>
      </w:rPr>
      <w:fldChar w:fldCharType="end"/>
    </w:r>
  </w:p>
  <w:p w:rsidR="0044218F" w:rsidRDefault="004421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1C74B5F"/>
    <w:multiLevelType w:val="hybridMultilevel"/>
    <w:tmpl w:val="A1BC31D8"/>
    <w:lvl w:ilvl="0" w:tplc="B46ACB10">
      <w:start w:val="8"/>
      <w:numFmt w:val="bullet"/>
      <w:lvlText w:val="-"/>
      <w:lvlJc w:val="left"/>
      <w:pPr>
        <w:ind w:left="1211"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57515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6">
    <w:nsid w:val="1C5530A5"/>
    <w:multiLevelType w:val="hybridMultilevel"/>
    <w:tmpl w:val="4A96F45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8">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8212597"/>
    <w:multiLevelType w:val="hybridMultilevel"/>
    <w:tmpl w:val="4BB600A4"/>
    <w:lvl w:ilvl="0" w:tplc="68A26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4F9E379B"/>
    <w:multiLevelType w:val="hybridMultilevel"/>
    <w:tmpl w:val="DD280626"/>
    <w:lvl w:ilvl="0" w:tplc="A8184A8A">
      <w:start w:val="6"/>
      <w:numFmt w:val="bullet"/>
      <w:lvlText w:val="-"/>
      <w:lvlJc w:val="left"/>
      <w:pPr>
        <w:ind w:left="1564" w:hanging="855"/>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nsid w:val="6C9718D6"/>
    <w:multiLevelType w:val="multilevel"/>
    <w:tmpl w:val="83E0BA7A"/>
    <w:lvl w:ilvl="0">
      <w:start w:val="1"/>
      <w:numFmt w:val="decimal"/>
      <w:lvlText w:val="%1."/>
      <w:lvlJc w:val="left"/>
      <w:pPr>
        <w:ind w:left="1429"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4">
    <w:nsid w:val="78A364A6"/>
    <w:multiLevelType w:val="hybridMultilevel"/>
    <w:tmpl w:val="FCBE8CE0"/>
    <w:lvl w:ilvl="0" w:tplc="6A944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nsid w:val="7F070F66"/>
    <w:multiLevelType w:val="hybridMultilevel"/>
    <w:tmpl w:val="D4623C02"/>
    <w:lvl w:ilvl="0" w:tplc="F566D7CA">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0"/>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2"/>
  </w:num>
  <w:num w:numId="9">
    <w:abstractNumId w:val="9"/>
  </w:num>
  <w:num w:numId="10">
    <w:abstractNumId w:val="2"/>
  </w:num>
  <w:num w:numId="11">
    <w:abstractNumId w:val="3"/>
  </w:num>
  <w:num w:numId="12">
    <w:abstractNumId w:val="11"/>
  </w:num>
  <w:num w:numId="13">
    <w:abstractNumId w:val="16"/>
  </w:num>
  <w:num w:numId="14">
    <w:abstractNumId w:val="10"/>
  </w:num>
  <w:num w:numId="15">
    <w:abstractNumId w:val="6"/>
  </w:num>
  <w:num w:numId="16">
    <w:abstractNumId w:val="14"/>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mirrorMargins/>
  <w:proofState w:spelling="clean" w:grammar="clean"/>
  <w:attachedTemplate r:id="rId1"/>
  <w:stylePaneFormatFilter w:val="3F01"/>
  <w:defaultTabStop w:val="720"/>
  <w:hyphenationZone w:val="396"/>
  <w:characterSpacingControl w:val="doNotCompress"/>
  <w:hdrShapeDefaults>
    <o:shapedefaults v:ext="edit" spidmax="174081"/>
  </w:hdrShapeDefaults>
  <w:footnotePr>
    <w:footnote w:id="-1"/>
    <w:footnote w:id="0"/>
  </w:footnotePr>
  <w:endnotePr>
    <w:endnote w:id="-1"/>
    <w:endnote w:id="0"/>
  </w:endnotePr>
  <w:compat/>
  <w:rsids>
    <w:rsidRoot w:val="0017077F"/>
    <w:rsid w:val="00003F46"/>
    <w:rsid w:val="00004F88"/>
    <w:rsid w:val="00005420"/>
    <w:rsid w:val="00006F30"/>
    <w:rsid w:val="00007372"/>
    <w:rsid w:val="000078D3"/>
    <w:rsid w:val="00010D19"/>
    <w:rsid w:val="000111C9"/>
    <w:rsid w:val="000153D6"/>
    <w:rsid w:val="00021053"/>
    <w:rsid w:val="000239EE"/>
    <w:rsid w:val="00023B43"/>
    <w:rsid w:val="000305E7"/>
    <w:rsid w:val="000327A3"/>
    <w:rsid w:val="00033CC7"/>
    <w:rsid w:val="00035E77"/>
    <w:rsid w:val="00035EB7"/>
    <w:rsid w:val="00040069"/>
    <w:rsid w:val="0004007C"/>
    <w:rsid w:val="00044AFE"/>
    <w:rsid w:val="00046709"/>
    <w:rsid w:val="00046F58"/>
    <w:rsid w:val="000506A7"/>
    <w:rsid w:val="00050AB4"/>
    <w:rsid w:val="00052C99"/>
    <w:rsid w:val="000676A3"/>
    <w:rsid w:val="0007035F"/>
    <w:rsid w:val="00070B1B"/>
    <w:rsid w:val="00075AAF"/>
    <w:rsid w:val="00094314"/>
    <w:rsid w:val="00097782"/>
    <w:rsid w:val="00097A68"/>
    <w:rsid w:val="000A2522"/>
    <w:rsid w:val="000A4AFC"/>
    <w:rsid w:val="000A6860"/>
    <w:rsid w:val="000B7480"/>
    <w:rsid w:val="000C41A2"/>
    <w:rsid w:val="000C7675"/>
    <w:rsid w:val="000D040C"/>
    <w:rsid w:val="000D78EE"/>
    <w:rsid w:val="000E0E0C"/>
    <w:rsid w:val="000E3FC7"/>
    <w:rsid w:val="000E51BC"/>
    <w:rsid w:val="000E5D45"/>
    <w:rsid w:val="000E6199"/>
    <w:rsid w:val="000F214F"/>
    <w:rsid w:val="000F6C7A"/>
    <w:rsid w:val="0010196C"/>
    <w:rsid w:val="00103114"/>
    <w:rsid w:val="00103DFB"/>
    <w:rsid w:val="00105601"/>
    <w:rsid w:val="00106D42"/>
    <w:rsid w:val="0011625B"/>
    <w:rsid w:val="00117AAD"/>
    <w:rsid w:val="00125945"/>
    <w:rsid w:val="00135430"/>
    <w:rsid w:val="001417BE"/>
    <w:rsid w:val="00141C54"/>
    <w:rsid w:val="0016002F"/>
    <w:rsid w:val="0017077F"/>
    <w:rsid w:val="00174213"/>
    <w:rsid w:val="00187A54"/>
    <w:rsid w:val="001904F8"/>
    <w:rsid w:val="00193F2F"/>
    <w:rsid w:val="001947C6"/>
    <w:rsid w:val="001A2A3C"/>
    <w:rsid w:val="001A4FAA"/>
    <w:rsid w:val="001B248C"/>
    <w:rsid w:val="001B34C0"/>
    <w:rsid w:val="001B54C0"/>
    <w:rsid w:val="001B63CF"/>
    <w:rsid w:val="001C45F3"/>
    <w:rsid w:val="001C539B"/>
    <w:rsid w:val="001C5426"/>
    <w:rsid w:val="001C5DD9"/>
    <w:rsid w:val="001C64A9"/>
    <w:rsid w:val="001D490E"/>
    <w:rsid w:val="001D6415"/>
    <w:rsid w:val="001D6C90"/>
    <w:rsid w:val="001E4330"/>
    <w:rsid w:val="001F034E"/>
    <w:rsid w:val="001F2D30"/>
    <w:rsid w:val="001F6983"/>
    <w:rsid w:val="002029E4"/>
    <w:rsid w:val="00203E56"/>
    <w:rsid w:val="002059F0"/>
    <w:rsid w:val="0020719E"/>
    <w:rsid w:val="0021022D"/>
    <w:rsid w:val="002115B1"/>
    <w:rsid w:val="00216F25"/>
    <w:rsid w:val="0021726F"/>
    <w:rsid w:val="00223E47"/>
    <w:rsid w:val="00225780"/>
    <w:rsid w:val="00234DE0"/>
    <w:rsid w:val="00241460"/>
    <w:rsid w:val="00243489"/>
    <w:rsid w:val="002537AF"/>
    <w:rsid w:val="002556A3"/>
    <w:rsid w:val="00255FE6"/>
    <w:rsid w:val="00256CEF"/>
    <w:rsid w:val="002571B3"/>
    <w:rsid w:val="00262D5F"/>
    <w:rsid w:val="002752A1"/>
    <w:rsid w:val="0027737D"/>
    <w:rsid w:val="002833F6"/>
    <w:rsid w:val="00287365"/>
    <w:rsid w:val="002878B6"/>
    <w:rsid w:val="002917CA"/>
    <w:rsid w:val="0029199F"/>
    <w:rsid w:val="00291B7D"/>
    <w:rsid w:val="0029722D"/>
    <w:rsid w:val="00297410"/>
    <w:rsid w:val="002A06B0"/>
    <w:rsid w:val="002A54CE"/>
    <w:rsid w:val="002B0D9C"/>
    <w:rsid w:val="002B5FFD"/>
    <w:rsid w:val="002B6A22"/>
    <w:rsid w:val="002C2E09"/>
    <w:rsid w:val="002C4A68"/>
    <w:rsid w:val="002C57EB"/>
    <w:rsid w:val="002D1D4C"/>
    <w:rsid w:val="002D1F71"/>
    <w:rsid w:val="002D26F3"/>
    <w:rsid w:val="002E21EE"/>
    <w:rsid w:val="002E4CBB"/>
    <w:rsid w:val="002E5136"/>
    <w:rsid w:val="002E78FF"/>
    <w:rsid w:val="002F394B"/>
    <w:rsid w:val="002F4C06"/>
    <w:rsid w:val="002F6A88"/>
    <w:rsid w:val="003008C8"/>
    <w:rsid w:val="00307C8D"/>
    <w:rsid w:val="003105D4"/>
    <w:rsid w:val="00313FC6"/>
    <w:rsid w:val="003147D7"/>
    <w:rsid w:val="00324800"/>
    <w:rsid w:val="00326390"/>
    <w:rsid w:val="00327C12"/>
    <w:rsid w:val="00333183"/>
    <w:rsid w:val="00333C57"/>
    <w:rsid w:val="003353DD"/>
    <w:rsid w:val="00337A49"/>
    <w:rsid w:val="003418D7"/>
    <w:rsid w:val="0034645B"/>
    <w:rsid w:val="00351E8D"/>
    <w:rsid w:val="003561B9"/>
    <w:rsid w:val="0035640A"/>
    <w:rsid w:val="00357A1F"/>
    <w:rsid w:val="00360DA5"/>
    <w:rsid w:val="00363575"/>
    <w:rsid w:val="00364784"/>
    <w:rsid w:val="00367380"/>
    <w:rsid w:val="00375CEC"/>
    <w:rsid w:val="00380718"/>
    <w:rsid w:val="00382F63"/>
    <w:rsid w:val="00383973"/>
    <w:rsid w:val="00385DC7"/>
    <w:rsid w:val="003905A2"/>
    <w:rsid w:val="003938AB"/>
    <w:rsid w:val="00396B0F"/>
    <w:rsid w:val="003A13B9"/>
    <w:rsid w:val="003A17B2"/>
    <w:rsid w:val="003A20D6"/>
    <w:rsid w:val="003B0B55"/>
    <w:rsid w:val="003B2550"/>
    <w:rsid w:val="003B3873"/>
    <w:rsid w:val="003C1844"/>
    <w:rsid w:val="003C6D0C"/>
    <w:rsid w:val="003D346C"/>
    <w:rsid w:val="003D3D13"/>
    <w:rsid w:val="003D71DD"/>
    <w:rsid w:val="003E5C7C"/>
    <w:rsid w:val="003F0969"/>
    <w:rsid w:val="003F139D"/>
    <w:rsid w:val="003F22AE"/>
    <w:rsid w:val="003F5351"/>
    <w:rsid w:val="003F5FF4"/>
    <w:rsid w:val="0040364E"/>
    <w:rsid w:val="00404CCB"/>
    <w:rsid w:val="00407574"/>
    <w:rsid w:val="00415E2C"/>
    <w:rsid w:val="0042115C"/>
    <w:rsid w:val="0042188E"/>
    <w:rsid w:val="004226DD"/>
    <w:rsid w:val="00427657"/>
    <w:rsid w:val="00427FA0"/>
    <w:rsid w:val="00436F2F"/>
    <w:rsid w:val="004371D1"/>
    <w:rsid w:val="0044218F"/>
    <w:rsid w:val="004434D2"/>
    <w:rsid w:val="00453332"/>
    <w:rsid w:val="00454D65"/>
    <w:rsid w:val="004618BA"/>
    <w:rsid w:val="00462A10"/>
    <w:rsid w:val="00473366"/>
    <w:rsid w:val="0048148B"/>
    <w:rsid w:val="00490B80"/>
    <w:rsid w:val="004914F1"/>
    <w:rsid w:val="00492D75"/>
    <w:rsid w:val="004951EB"/>
    <w:rsid w:val="00495E3D"/>
    <w:rsid w:val="00496109"/>
    <w:rsid w:val="004963F3"/>
    <w:rsid w:val="004A2A87"/>
    <w:rsid w:val="004A3835"/>
    <w:rsid w:val="004A78DE"/>
    <w:rsid w:val="004B1F2C"/>
    <w:rsid w:val="004B4FEA"/>
    <w:rsid w:val="004C1D38"/>
    <w:rsid w:val="004D03A6"/>
    <w:rsid w:val="004D1BAD"/>
    <w:rsid w:val="004D6865"/>
    <w:rsid w:val="004E4C23"/>
    <w:rsid w:val="00500DE1"/>
    <w:rsid w:val="00505431"/>
    <w:rsid w:val="00510C55"/>
    <w:rsid w:val="00511CA9"/>
    <w:rsid w:val="005125B4"/>
    <w:rsid w:val="00517222"/>
    <w:rsid w:val="00527FA7"/>
    <w:rsid w:val="005403C5"/>
    <w:rsid w:val="0054138B"/>
    <w:rsid w:val="00546869"/>
    <w:rsid w:val="00547030"/>
    <w:rsid w:val="005476CF"/>
    <w:rsid w:val="005518E9"/>
    <w:rsid w:val="00556B20"/>
    <w:rsid w:val="00557B1F"/>
    <w:rsid w:val="00560D2A"/>
    <w:rsid w:val="00570C87"/>
    <w:rsid w:val="00571FED"/>
    <w:rsid w:val="0057383F"/>
    <w:rsid w:val="00580664"/>
    <w:rsid w:val="005833EA"/>
    <w:rsid w:val="005834D2"/>
    <w:rsid w:val="00597552"/>
    <w:rsid w:val="005A4D4D"/>
    <w:rsid w:val="005A5864"/>
    <w:rsid w:val="005B23D7"/>
    <w:rsid w:val="005B52FD"/>
    <w:rsid w:val="005B56DC"/>
    <w:rsid w:val="005B6FCB"/>
    <w:rsid w:val="005D0D8E"/>
    <w:rsid w:val="005D4161"/>
    <w:rsid w:val="005D5E62"/>
    <w:rsid w:val="005E5B43"/>
    <w:rsid w:val="005F46E2"/>
    <w:rsid w:val="005F48FC"/>
    <w:rsid w:val="005F5F70"/>
    <w:rsid w:val="00604645"/>
    <w:rsid w:val="00617673"/>
    <w:rsid w:val="006213C8"/>
    <w:rsid w:val="00621EDE"/>
    <w:rsid w:val="00622855"/>
    <w:rsid w:val="00626685"/>
    <w:rsid w:val="00626943"/>
    <w:rsid w:val="006416BB"/>
    <w:rsid w:val="00644217"/>
    <w:rsid w:val="00644A95"/>
    <w:rsid w:val="00653884"/>
    <w:rsid w:val="00654BAE"/>
    <w:rsid w:val="00655C2C"/>
    <w:rsid w:val="00660E7D"/>
    <w:rsid w:val="006621D7"/>
    <w:rsid w:val="00663222"/>
    <w:rsid w:val="00664877"/>
    <w:rsid w:val="00665232"/>
    <w:rsid w:val="006666E9"/>
    <w:rsid w:val="006705EB"/>
    <w:rsid w:val="00677168"/>
    <w:rsid w:val="006835D5"/>
    <w:rsid w:val="00691084"/>
    <w:rsid w:val="00692FD5"/>
    <w:rsid w:val="00693D78"/>
    <w:rsid w:val="00693F43"/>
    <w:rsid w:val="006A0F11"/>
    <w:rsid w:val="006A1440"/>
    <w:rsid w:val="006A5971"/>
    <w:rsid w:val="006B0751"/>
    <w:rsid w:val="006C5D13"/>
    <w:rsid w:val="006D6F78"/>
    <w:rsid w:val="006E0DF2"/>
    <w:rsid w:val="006E2FD3"/>
    <w:rsid w:val="006E6C4F"/>
    <w:rsid w:val="006F086F"/>
    <w:rsid w:val="006F6505"/>
    <w:rsid w:val="006F69C6"/>
    <w:rsid w:val="006F7045"/>
    <w:rsid w:val="00702DFF"/>
    <w:rsid w:val="00702FCC"/>
    <w:rsid w:val="007121F8"/>
    <w:rsid w:val="007144F3"/>
    <w:rsid w:val="00716668"/>
    <w:rsid w:val="00716F7F"/>
    <w:rsid w:val="007223D5"/>
    <w:rsid w:val="00727CA6"/>
    <w:rsid w:val="007319C6"/>
    <w:rsid w:val="00731D61"/>
    <w:rsid w:val="0073304F"/>
    <w:rsid w:val="0074004F"/>
    <w:rsid w:val="00740DFF"/>
    <w:rsid w:val="0074496B"/>
    <w:rsid w:val="00744E44"/>
    <w:rsid w:val="0074643E"/>
    <w:rsid w:val="00747AB4"/>
    <w:rsid w:val="007565ED"/>
    <w:rsid w:val="00756DC4"/>
    <w:rsid w:val="00761120"/>
    <w:rsid w:val="00764CEE"/>
    <w:rsid w:val="00766115"/>
    <w:rsid w:val="0077184D"/>
    <w:rsid w:val="00791D47"/>
    <w:rsid w:val="007920ED"/>
    <w:rsid w:val="00792759"/>
    <w:rsid w:val="00793677"/>
    <w:rsid w:val="007A3192"/>
    <w:rsid w:val="007A327D"/>
    <w:rsid w:val="007A7FEC"/>
    <w:rsid w:val="007C388C"/>
    <w:rsid w:val="007D1D0A"/>
    <w:rsid w:val="007D6865"/>
    <w:rsid w:val="007D76FE"/>
    <w:rsid w:val="007E46D1"/>
    <w:rsid w:val="007E5932"/>
    <w:rsid w:val="007F029E"/>
    <w:rsid w:val="007F3849"/>
    <w:rsid w:val="007F62F4"/>
    <w:rsid w:val="00800AB9"/>
    <w:rsid w:val="00810F2F"/>
    <w:rsid w:val="00820F7D"/>
    <w:rsid w:val="0082588A"/>
    <w:rsid w:val="008310C4"/>
    <w:rsid w:val="00831AA3"/>
    <w:rsid w:val="00831FB8"/>
    <w:rsid w:val="00832DBE"/>
    <w:rsid w:val="00833EAC"/>
    <w:rsid w:val="0083435F"/>
    <w:rsid w:val="00835199"/>
    <w:rsid w:val="008408F8"/>
    <w:rsid w:val="00843DB3"/>
    <w:rsid w:val="008465EF"/>
    <w:rsid w:val="00850D5E"/>
    <w:rsid w:val="008522F0"/>
    <w:rsid w:val="00854F66"/>
    <w:rsid w:val="00860C99"/>
    <w:rsid w:val="00860FC6"/>
    <w:rsid w:val="00861608"/>
    <w:rsid w:val="00861D1D"/>
    <w:rsid w:val="008706C5"/>
    <w:rsid w:val="008719AC"/>
    <w:rsid w:val="00875A93"/>
    <w:rsid w:val="00877384"/>
    <w:rsid w:val="008906E1"/>
    <w:rsid w:val="00890AE1"/>
    <w:rsid w:val="00892C57"/>
    <w:rsid w:val="008943D6"/>
    <w:rsid w:val="0089444E"/>
    <w:rsid w:val="0089601A"/>
    <w:rsid w:val="008979FC"/>
    <w:rsid w:val="008A55BB"/>
    <w:rsid w:val="008A5A7B"/>
    <w:rsid w:val="008A5C4C"/>
    <w:rsid w:val="008A73F8"/>
    <w:rsid w:val="008B369B"/>
    <w:rsid w:val="008C08DC"/>
    <w:rsid w:val="008C178D"/>
    <w:rsid w:val="008C4752"/>
    <w:rsid w:val="008C7F2B"/>
    <w:rsid w:val="008D3AEB"/>
    <w:rsid w:val="008D7EB3"/>
    <w:rsid w:val="008E4287"/>
    <w:rsid w:val="008E462B"/>
    <w:rsid w:val="008E5202"/>
    <w:rsid w:val="008E7711"/>
    <w:rsid w:val="008F10BE"/>
    <w:rsid w:val="008F22EE"/>
    <w:rsid w:val="008F365D"/>
    <w:rsid w:val="00900135"/>
    <w:rsid w:val="00903CF2"/>
    <w:rsid w:val="0090641C"/>
    <w:rsid w:val="00907B2A"/>
    <w:rsid w:val="00907C82"/>
    <w:rsid w:val="00911D45"/>
    <w:rsid w:val="00911D9E"/>
    <w:rsid w:val="00912D50"/>
    <w:rsid w:val="0092134C"/>
    <w:rsid w:val="009221CA"/>
    <w:rsid w:val="009310AB"/>
    <w:rsid w:val="009320C9"/>
    <w:rsid w:val="00932A29"/>
    <w:rsid w:val="00934544"/>
    <w:rsid w:val="009362C7"/>
    <w:rsid w:val="00943B5C"/>
    <w:rsid w:val="00943DBD"/>
    <w:rsid w:val="00947131"/>
    <w:rsid w:val="009500E6"/>
    <w:rsid w:val="00953DFC"/>
    <w:rsid w:val="009564E6"/>
    <w:rsid w:val="0095689C"/>
    <w:rsid w:val="009607FC"/>
    <w:rsid w:val="009718D5"/>
    <w:rsid w:val="0098311B"/>
    <w:rsid w:val="009831BF"/>
    <w:rsid w:val="0098570E"/>
    <w:rsid w:val="00986E81"/>
    <w:rsid w:val="00987111"/>
    <w:rsid w:val="009913B4"/>
    <w:rsid w:val="00991A7E"/>
    <w:rsid w:val="00992098"/>
    <w:rsid w:val="00992943"/>
    <w:rsid w:val="00992F8E"/>
    <w:rsid w:val="009A6C6E"/>
    <w:rsid w:val="009A7CC2"/>
    <w:rsid w:val="009B2508"/>
    <w:rsid w:val="009D5A6D"/>
    <w:rsid w:val="009D7640"/>
    <w:rsid w:val="009E35C6"/>
    <w:rsid w:val="009E6949"/>
    <w:rsid w:val="009E724D"/>
    <w:rsid w:val="009F0603"/>
    <w:rsid w:val="009F1576"/>
    <w:rsid w:val="009F23E8"/>
    <w:rsid w:val="009F249B"/>
    <w:rsid w:val="009F2EFD"/>
    <w:rsid w:val="009F4961"/>
    <w:rsid w:val="00A012DC"/>
    <w:rsid w:val="00A07134"/>
    <w:rsid w:val="00A104B2"/>
    <w:rsid w:val="00A13F69"/>
    <w:rsid w:val="00A2153A"/>
    <w:rsid w:val="00A26FAE"/>
    <w:rsid w:val="00A278B2"/>
    <w:rsid w:val="00A41F79"/>
    <w:rsid w:val="00A46073"/>
    <w:rsid w:val="00A47D97"/>
    <w:rsid w:val="00A5148E"/>
    <w:rsid w:val="00A572AA"/>
    <w:rsid w:val="00A62AD1"/>
    <w:rsid w:val="00A630A8"/>
    <w:rsid w:val="00A65CFD"/>
    <w:rsid w:val="00A7262A"/>
    <w:rsid w:val="00A72C2E"/>
    <w:rsid w:val="00A747E8"/>
    <w:rsid w:val="00A7512D"/>
    <w:rsid w:val="00A755E4"/>
    <w:rsid w:val="00A75B60"/>
    <w:rsid w:val="00A76ECB"/>
    <w:rsid w:val="00A77BDD"/>
    <w:rsid w:val="00A8369B"/>
    <w:rsid w:val="00A861B1"/>
    <w:rsid w:val="00A906DE"/>
    <w:rsid w:val="00A97E2A"/>
    <w:rsid w:val="00AA1E51"/>
    <w:rsid w:val="00AA20D4"/>
    <w:rsid w:val="00AA7146"/>
    <w:rsid w:val="00AA7196"/>
    <w:rsid w:val="00AC720E"/>
    <w:rsid w:val="00AD4FCC"/>
    <w:rsid w:val="00AD6B9F"/>
    <w:rsid w:val="00AD7991"/>
    <w:rsid w:val="00AE1A79"/>
    <w:rsid w:val="00AE481C"/>
    <w:rsid w:val="00AE63A3"/>
    <w:rsid w:val="00AF674C"/>
    <w:rsid w:val="00B039C0"/>
    <w:rsid w:val="00B05134"/>
    <w:rsid w:val="00B052EA"/>
    <w:rsid w:val="00B07318"/>
    <w:rsid w:val="00B07ECC"/>
    <w:rsid w:val="00B1182C"/>
    <w:rsid w:val="00B13D09"/>
    <w:rsid w:val="00B2100E"/>
    <w:rsid w:val="00B23540"/>
    <w:rsid w:val="00B2496D"/>
    <w:rsid w:val="00B30BBC"/>
    <w:rsid w:val="00B32A76"/>
    <w:rsid w:val="00B35EFC"/>
    <w:rsid w:val="00B36DDA"/>
    <w:rsid w:val="00B40E0A"/>
    <w:rsid w:val="00B42B80"/>
    <w:rsid w:val="00B53DC4"/>
    <w:rsid w:val="00B5540B"/>
    <w:rsid w:val="00B57B8F"/>
    <w:rsid w:val="00B64871"/>
    <w:rsid w:val="00B654F3"/>
    <w:rsid w:val="00B65A2C"/>
    <w:rsid w:val="00B66C7E"/>
    <w:rsid w:val="00B67F07"/>
    <w:rsid w:val="00B7130D"/>
    <w:rsid w:val="00B77159"/>
    <w:rsid w:val="00B77709"/>
    <w:rsid w:val="00B8022E"/>
    <w:rsid w:val="00B84AB3"/>
    <w:rsid w:val="00B9137A"/>
    <w:rsid w:val="00B91F59"/>
    <w:rsid w:val="00B93B07"/>
    <w:rsid w:val="00B97BC8"/>
    <w:rsid w:val="00BB0636"/>
    <w:rsid w:val="00BB3371"/>
    <w:rsid w:val="00BB6D51"/>
    <w:rsid w:val="00BC2A65"/>
    <w:rsid w:val="00BD128A"/>
    <w:rsid w:val="00BD2B0C"/>
    <w:rsid w:val="00BD5BA1"/>
    <w:rsid w:val="00BE34F1"/>
    <w:rsid w:val="00BE5F43"/>
    <w:rsid w:val="00BF2C45"/>
    <w:rsid w:val="00BF7C68"/>
    <w:rsid w:val="00C00F3C"/>
    <w:rsid w:val="00C0209D"/>
    <w:rsid w:val="00C042E6"/>
    <w:rsid w:val="00C10C19"/>
    <w:rsid w:val="00C11535"/>
    <w:rsid w:val="00C11F6B"/>
    <w:rsid w:val="00C1387A"/>
    <w:rsid w:val="00C267ED"/>
    <w:rsid w:val="00C30D1E"/>
    <w:rsid w:val="00C3102D"/>
    <w:rsid w:val="00C31770"/>
    <w:rsid w:val="00C436CF"/>
    <w:rsid w:val="00C46A04"/>
    <w:rsid w:val="00C52CF3"/>
    <w:rsid w:val="00C5593F"/>
    <w:rsid w:val="00C605AE"/>
    <w:rsid w:val="00C71B4A"/>
    <w:rsid w:val="00C7468C"/>
    <w:rsid w:val="00C7596E"/>
    <w:rsid w:val="00C81141"/>
    <w:rsid w:val="00C8359E"/>
    <w:rsid w:val="00C83F00"/>
    <w:rsid w:val="00C8539D"/>
    <w:rsid w:val="00C87A41"/>
    <w:rsid w:val="00C90C72"/>
    <w:rsid w:val="00C91254"/>
    <w:rsid w:val="00C92246"/>
    <w:rsid w:val="00C9438A"/>
    <w:rsid w:val="00C96CAB"/>
    <w:rsid w:val="00CA1352"/>
    <w:rsid w:val="00CA73D3"/>
    <w:rsid w:val="00CB0A27"/>
    <w:rsid w:val="00CB37BB"/>
    <w:rsid w:val="00CB6033"/>
    <w:rsid w:val="00CB7BB8"/>
    <w:rsid w:val="00CC1023"/>
    <w:rsid w:val="00CC1117"/>
    <w:rsid w:val="00CD0D68"/>
    <w:rsid w:val="00CE4317"/>
    <w:rsid w:val="00CE4C22"/>
    <w:rsid w:val="00CF037E"/>
    <w:rsid w:val="00CF077D"/>
    <w:rsid w:val="00CF2486"/>
    <w:rsid w:val="00D033CC"/>
    <w:rsid w:val="00D1083F"/>
    <w:rsid w:val="00D10EC3"/>
    <w:rsid w:val="00D113F1"/>
    <w:rsid w:val="00D14042"/>
    <w:rsid w:val="00D1570C"/>
    <w:rsid w:val="00D215F6"/>
    <w:rsid w:val="00D24BCC"/>
    <w:rsid w:val="00D26C7E"/>
    <w:rsid w:val="00D30739"/>
    <w:rsid w:val="00D32756"/>
    <w:rsid w:val="00D33AFC"/>
    <w:rsid w:val="00D34DC9"/>
    <w:rsid w:val="00D37AE0"/>
    <w:rsid w:val="00D40EF8"/>
    <w:rsid w:val="00D44320"/>
    <w:rsid w:val="00D44886"/>
    <w:rsid w:val="00D5057E"/>
    <w:rsid w:val="00D509ED"/>
    <w:rsid w:val="00D57B54"/>
    <w:rsid w:val="00D57BCE"/>
    <w:rsid w:val="00D62C64"/>
    <w:rsid w:val="00D6589B"/>
    <w:rsid w:val="00D71733"/>
    <w:rsid w:val="00D73CF3"/>
    <w:rsid w:val="00D743F3"/>
    <w:rsid w:val="00D74661"/>
    <w:rsid w:val="00D803A9"/>
    <w:rsid w:val="00D87661"/>
    <w:rsid w:val="00D906FE"/>
    <w:rsid w:val="00D917BE"/>
    <w:rsid w:val="00D92847"/>
    <w:rsid w:val="00D94A6F"/>
    <w:rsid w:val="00DA21D5"/>
    <w:rsid w:val="00DA6B75"/>
    <w:rsid w:val="00DB1AA7"/>
    <w:rsid w:val="00DB3123"/>
    <w:rsid w:val="00DB3D63"/>
    <w:rsid w:val="00DB4CA0"/>
    <w:rsid w:val="00DC5CD3"/>
    <w:rsid w:val="00DE7300"/>
    <w:rsid w:val="00DF0C3C"/>
    <w:rsid w:val="00E00888"/>
    <w:rsid w:val="00E061C7"/>
    <w:rsid w:val="00E10488"/>
    <w:rsid w:val="00E16062"/>
    <w:rsid w:val="00E1788F"/>
    <w:rsid w:val="00E20421"/>
    <w:rsid w:val="00E21BB4"/>
    <w:rsid w:val="00E21F16"/>
    <w:rsid w:val="00E246EC"/>
    <w:rsid w:val="00E32C1A"/>
    <w:rsid w:val="00E342D1"/>
    <w:rsid w:val="00E379C2"/>
    <w:rsid w:val="00E37E5D"/>
    <w:rsid w:val="00E43F45"/>
    <w:rsid w:val="00E43FBF"/>
    <w:rsid w:val="00E459CC"/>
    <w:rsid w:val="00E45ACE"/>
    <w:rsid w:val="00E4682A"/>
    <w:rsid w:val="00E47240"/>
    <w:rsid w:val="00E57B2C"/>
    <w:rsid w:val="00E65987"/>
    <w:rsid w:val="00E67559"/>
    <w:rsid w:val="00E70612"/>
    <w:rsid w:val="00E76736"/>
    <w:rsid w:val="00E80D8F"/>
    <w:rsid w:val="00E82A20"/>
    <w:rsid w:val="00EA11AB"/>
    <w:rsid w:val="00EA4BA8"/>
    <w:rsid w:val="00EC1185"/>
    <w:rsid w:val="00EC3B31"/>
    <w:rsid w:val="00EC772D"/>
    <w:rsid w:val="00ED1FCC"/>
    <w:rsid w:val="00ED42F8"/>
    <w:rsid w:val="00ED7892"/>
    <w:rsid w:val="00EE077A"/>
    <w:rsid w:val="00EE5C94"/>
    <w:rsid w:val="00EE773B"/>
    <w:rsid w:val="00EF2EEA"/>
    <w:rsid w:val="00EF5CC8"/>
    <w:rsid w:val="00F000BD"/>
    <w:rsid w:val="00F022BC"/>
    <w:rsid w:val="00F0326B"/>
    <w:rsid w:val="00F04FE2"/>
    <w:rsid w:val="00F07947"/>
    <w:rsid w:val="00F122B7"/>
    <w:rsid w:val="00F1411A"/>
    <w:rsid w:val="00F214E1"/>
    <w:rsid w:val="00F23DD6"/>
    <w:rsid w:val="00F2726B"/>
    <w:rsid w:val="00F278FE"/>
    <w:rsid w:val="00F34035"/>
    <w:rsid w:val="00F344BC"/>
    <w:rsid w:val="00F36DB1"/>
    <w:rsid w:val="00F45581"/>
    <w:rsid w:val="00F46CB9"/>
    <w:rsid w:val="00F46ECA"/>
    <w:rsid w:val="00F521BC"/>
    <w:rsid w:val="00F52432"/>
    <w:rsid w:val="00F54700"/>
    <w:rsid w:val="00F561C8"/>
    <w:rsid w:val="00F56C4B"/>
    <w:rsid w:val="00F57648"/>
    <w:rsid w:val="00F57D76"/>
    <w:rsid w:val="00F606BC"/>
    <w:rsid w:val="00F658C6"/>
    <w:rsid w:val="00F718FA"/>
    <w:rsid w:val="00F831E5"/>
    <w:rsid w:val="00F86C77"/>
    <w:rsid w:val="00F87FB4"/>
    <w:rsid w:val="00F90553"/>
    <w:rsid w:val="00F90D16"/>
    <w:rsid w:val="00F94496"/>
    <w:rsid w:val="00F953A4"/>
    <w:rsid w:val="00F95A44"/>
    <w:rsid w:val="00FA4347"/>
    <w:rsid w:val="00FA76E1"/>
    <w:rsid w:val="00FB10DF"/>
    <w:rsid w:val="00FB2833"/>
    <w:rsid w:val="00FC1B94"/>
    <w:rsid w:val="00FC69DA"/>
    <w:rsid w:val="00FC7A46"/>
    <w:rsid w:val="00FD1D06"/>
    <w:rsid w:val="00FF3919"/>
    <w:rsid w:val="00FF6392"/>
    <w:rsid w:val="00FF702E"/>
    <w:rsid w:val="00FF7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Normal12pt">
    <w:name w:val="Normal + 12 pt"/>
    <w:basedOn w:val="Normal"/>
    <w:link w:val="Normal12ptChar"/>
    <w:rsid w:val="00644217"/>
    <w:pPr>
      <w:tabs>
        <w:tab w:val="left" w:pos="737"/>
      </w:tabs>
      <w:ind w:right="-283"/>
      <w:jc w:val="both"/>
    </w:pPr>
    <w:rPr>
      <w:sz w:val="24"/>
      <w:szCs w:val="24"/>
    </w:rPr>
  </w:style>
  <w:style w:type="character" w:customStyle="1" w:styleId="Normal12ptChar">
    <w:name w:val="Normal + 12 pt Char"/>
    <w:basedOn w:val="DefaultParagraphFont"/>
    <w:link w:val="Normal12pt"/>
    <w:rsid w:val="00644217"/>
    <w:rPr>
      <w:sz w:val="24"/>
      <w:szCs w:val="24"/>
      <w:lang w:eastAsia="en-US"/>
    </w:rPr>
  </w:style>
  <w:style w:type="character" w:styleId="Strong">
    <w:name w:val="Strong"/>
    <w:basedOn w:val="DefaultParagraphFont"/>
    <w:qFormat/>
    <w:rsid w:val="00517222"/>
    <w:rPr>
      <w:b/>
      <w:bCs/>
    </w:rPr>
  </w:style>
  <w:style w:type="character" w:customStyle="1" w:styleId="apple-converted-space">
    <w:name w:val="apple-converted-space"/>
    <w:basedOn w:val="DefaultParagraphFont"/>
    <w:rsid w:val="00850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1926259310">
      <w:bodyDiv w:val="1"/>
      <w:marLeft w:val="0"/>
      <w:marRight w:val="0"/>
      <w:marTop w:val="0"/>
      <w:marBottom w:val="0"/>
      <w:divBdr>
        <w:top w:val="none" w:sz="0" w:space="0" w:color="auto"/>
        <w:left w:val="none" w:sz="0" w:space="0" w:color="auto"/>
        <w:bottom w:val="none" w:sz="0" w:space="0" w:color="auto"/>
        <w:right w:val="none" w:sz="0" w:space="0" w:color="auto"/>
      </w:divBdr>
    </w:div>
    <w:div w:id="194957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Ilciuka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6955D-26AD-4FD3-9F05-1B7169D5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1711</TotalTime>
  <Pages>3</Pages>
  <Words>1101</Words>
  <Characters>7896</Characters>
  <Application>Microsoft Office Word</Application>
  <DocSecurity>0</DocSecurity>
  <Lines>65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TIlciukas</cp:lastModifiedBy>
  <cp:revision>26</cp:revision>
  <cp:lastPrinted>2015-03-31T05:37:00Z</cp:lastPrinted>
  <dcterms:created xsi:type="dcterms:W3CDTF">2015-02-11T08:24:00Z</dcterms:created>
  <dcterms:modified xsi:type="dcterms:W3CDTF">2015-03-31T09:53:00Z</dcterms:modified>
</cp:coreProperties>
</file>