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8.2pt" o:ole="" fillcolor="window">
            <v:imagedata r:id="rId8" o:title=""/>
          </v:shape>
          <o:OLEObject Type="Embed" ProgID="Word.Picture.8" ShapeID="_x0000_i1025" DrawAspect="Content" ObjectID="_1488112602"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CF2746" w:rsidRDefault="00B93B07" w:rsidP="00B93B07">
      <w:pPr>
        <w:pStyle w:val="Default"/>
        <w:rPr>
          <w:sz w:val="22"/>
          <w:szCs w:val="22"/>
          <w:lang w:val="lt-LT"/>
        </w:rPr>
      </w:pPr>
    </w:p>
    <w:p w:rsidR="00B93B07" w:rsidRPr="007920ED" w:rsidRDefault="00890AE1" w:rsidP="00B93B07">
      <w:pPr>
        <w:pStyle w:val="Default"/>
        <w:jc w:val="center"/>
        <w:rPr>
          <w:lang w:val="lt-LT"/>
        </w:rPr>
      </w:pPr>
      <w:r>
        <w:rPr>
          <w:lang w:val="lt-LT"/>
        </w:rPr>
        <w:t>201</w:t>
      </w:r>
      <w:r w:rsidR="001C5426">
        <w:rPr>
          <w:lang w:val="lt-LT"/>
        </w:rPr>
        <w:t>5</w:t>
      </w:r>
      <w:r>
        <w:rPr>
          <w:lang w:val="lt-LT"/>
        </w:rPr>
        <w:t xml:space="preserve"> m. </w:t>
      </w:r>
      <w:r w:rsidR="00345270">
        <w:rPr>
          <w:lang w:val="lt-LT"/>
        </w:rPr>
        <w:t>kovo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Pr="00CF2746" w:rsidRDefault="00890AE1" w:rsidP="00360DA5">
      <w:pPr>
        <w:pStyle w:val="Default"/>
        <w:ind w:left="709"/>
        <w:jc w:val="center"/>
        <w:rPr>
          <w:sz w:val="22"/>
          <w:szCs w:val="22"/>
          <w:lang w:val="lt-LT"/>
        </w:rPr>
      </w:pPr>
    </w:p>
    <w:p w:rsidR="00992F8E" w:rsidRPr="007920ED" w:rsidRDefault="00992F8E" w:rsidP="00890AE1">
      <w:pPr>
        <w:pStyle w:val="Default"/>
        <w:jc w:val="center"/>
        <w:rPr>
          <w:lang w:val="lt-LT"/>
        </w:rPr>
      </w:pPr>
      <w:r w:rsidRPr="007920ED">
        <w:rPr>
          <w:lang w:val="lt-LT"/>
        </w:rPr>
        <w:t>Vilnius</w:t>
      </w:r>
    </w:p>
    <w:p w:rsidR="00345270" w:rsidRPr="00CF2746" w:rsidRDefault="00345270" w:rsidP="00CF2746">
      <w:pPr>
        <w:tabs>
          <w:tab w:val="left" w:pos="1418"/>
        </w:tabs>
        <w:ind w:firstLine="709"/>
        <w:jc w:val="both"/>
        <w:rPr>
          <w:bCs/>
          <w:sz w:val="28"/>
          <w:szCs w:val="28"/>
        </w:rPr>
      </w:pPr>
    </w:p>
    <w:p w:rsidR="00345270" w:rsidRPr="006A1F6F" w:rsidRDefault="00345270" w:rsidP="00345270">
      <w:pPr>
        <w:tabs>
          <w:tab w:val="left" w:pos="1418"/>
        </w:tabs>
        <w:ind w:firstLine="709"/>
        <w:jc w:val="both"/>
        <w:rPr>
          <w:bCs/>
          <w:sz w:val="24"/>
          <w:szCs w:val="24"/>
        </w:rPr>
      </w:pPr>
      <w:r w:rsidRPr="006A1F6F">
        <w:rPr>
          <w:bCs/>
          <w:sz w:val="24"/>
          <w:szCs w:val="24"/>
        </w:rPr>
        <w:t xml:space="preserve">Viešųjų pirkimų tarnyba (toliau – Tarnyba), vadovaudamasi Lietuvos Respublikos viešųjų pirkimų įstatymo 8² straipsnio 1 dalies 2 punktu, atliko </w:t>
      </w:r>
      <w:r>
        <w:rPr>
          <w:bCs/>
          <w:sz w:val="24"/>
          <w:szCs w:val="24"/>
        </w:rPr>
        <w:t>Vilniaus universiteto</w:t>
      </w:r>
      <w:r w:rsidRPr="006A1F6F">
        <w:rPr>
          <w:sz w:val="24"/>
          <w:szCs w:val="24"/>
        </w:rPr>
        <w:t xml:space="preserve"> (toliau – Perkančioji organizacija) vykdomo atviro konkurso </w:t>
      </w:r>
      <w:r w:rsidR="0007670A">
        <w:rPr>
          <w:sz w:val="24"/>
          <w:szCs w:val="24"/>
        </w:rPr>
        <w:t>„</w:t>
      </w:r>
      <w:r>
        <w:rPr>
          <w:sz w:val="24"/>
          <w:szCs w:val="24"/>
        </w:rPr>
        <w:t>Jungtinio gyvybės mokslų centro metalinių baldų pirkimas (Nr. 481, 463)</w:t>
      </w:r>
      <w:r w:rsidR="0007670A">
        <w:rPr>
          <w:sz w:val="24"/>
          <w:szCs w:val="24"/>
        </w:rPr>
        <w:t>“</w:t>
      </w:r>
      <w:r w:rsidRPr="006A1F6F">
        <w:rPr>
          <w:sz w:val="24"/>
          <w:szCs w:val="24"/>
        </w:rPr>
        <w:t xml:space="preserve"> (Centrinėje viešųjų pirkimų informacinėje sistemoje (toliau – CVP</w:t>
      </w:r>
      <w:r>
        <w:rPr>
          <w:sz w:val="24"/>
          <w:szCs w:val="24"/>
        </w:rPr>
        <w:t xml:space="preserve"> IS) skelbtas 2014</w:t>
      </w:r>
      <w:r w:rsidR="008D3A3B">
        <w:rPr>
          <w:sz w:val="24"/>
          <w:szCs w:val="24"/>
        </w:rPr>
        <w:t>-12-04</w:t>
      </w:r>
      <w:r w:rsidRPr="006A1F6F">
        <w:rPr>
          <w:sz w:val="24"/>
          <w:szCs w:val="24"/>
        </w:rPr>
        <w:t>, pirkimo Nr. 158</w:t>
      </w:r>
      <w:r>
        <w:rPr>
          <w:sz w:val="24"/>
          <w:szCs w:val="24"/>
        </w:rPr>
        <w:t>320</w:t>
      </w:r>
      <w:r w:rsidRPr="006A1F6F">
        <w:rPr>
          <w:sz w:val="24"/>
          <w:szCs w:val="24"/>
        </w:rPr>
        <w:t xml:space="preserve">) (toliau – Pirkimas) </w:t>
      </w:r>
      <w:r w:rsidRPr="006A1F6F">
        <w:rPr>
          <w:bCs/>
          <w:sz w:val="24"/>
          <w:szCs w:val="24"/>
        </w:rPr>
        <w:t>vertinimą dėl atitikties Lietuvos Respublikos viešųjų pirkimų įstatymo nuostatoms.</w:t>
      </w:r>
    </w:p>
    <w:p w:rsidR="008F1DB2" w:rsidRDefault="00345270" w:rsidP="00345270">
      <w:pPr>
        <w:tabs>
          <w:tab w:val="left" w:pos="1418"/>
        </w:tabs>
        <w:ind w:firstLine="709"/>
        <w:jc w:val="both"/>
        <w:rPr>
          <w:bCs/>
          <w:sz w:val="24"/>
          <w:szCs w:val="24"/>
        </w:rPr>
      </w:pPr>
      <w:r w:rsidRPr="006A1F6F">
        <w:rPr>
          <w:bCs/>
          <w:sz w:val="24"/>
          <w:szCs w:val="24"/>
        </w:rPr>
        <w:t xml:space="preserve">Pirkimas atliekamas įgyvendinant projektą </w:t>
      </w:r>
      <w:r w:rsidRPr="006A1F6F">
        <w:rPr>
          <w:sz w:val="24"/>
          <w:szCs w:val="24"/>
        </w:rPr>
        <w:t>„</w:t>
      </w:r>
      <w:r w:rsidR="008F1DB2">
        <w:rPr>
          <w:bCs/>
          <w:sz w:val="24"/>
          <w:szCs w:val="24"/>
        </w:rPr>
        <w:t>Jungtinio gyvybės mokslų centro sukūrimas“ (projekto kodas VP2-1.1-ŠMM-04-V-01-016).</w:t>
      </w:r>
    </w:p>
    <w:p w:rsidR="00FA5CF4" w:rsidRPr="006C6E42" w:rsidRDefault="00FA5CF4" w:rsidP="00FA5CF4">
      <w:pPr>
        <w:tabs>
          <w:tab w:val="left" w:pos="1418"/>
        </w:tabs>
        <w:ind w:firstLine="709"/>
        <w:jc w:val="both"/>
        <w:rPr>
          <w:sz w:val="24"/>
          <w:szCs w:val="24"/>
        </w:rPr>
      </w:pPr>
      <w:r w:rsidRPr="006A1F6F">
        <w:rPr>
          <w:bCs/>
          <w:sz w:val="24"/>
          <w:szCs w:val="24"/>
        </w:rPr>
        <w:t>Pirkimas vykdomas CVP IS</w:t>
      </w:r>
      <w:r>
        <w:rPr>
          <w:bCs/>
          <w:sz w:val="24"/>
          <w:szCs w:val="24"/>
        </w:rPr>
        <w:t xml:space="preserve"> priemonėmis</w:t>
      </w:r>
      <w:r w:rsidRPr="006A1F6F">
        <w:rPr>
          <w:bCs/>
          <w:sz w:val="24"/>
          <w:szCs w:val="24"/>
        </w:rPr>
        <w:t>. Pirkimui, atsižvelgiant į jo pradžios datą, taikomos Lietuvos Respublikos viešųjų pirkimų įstatymo (redakcija nuo 2014</w:t>
      </w:r>
      <w:r w:rsidR="008D3A3B">
        <w:rPr>
          <w:bCs/>
          <w:sz w:val="24"/>
          <w:szCs w:val="24"/>
        </w:rPr>
        <w:t>-01-01</w:t>
      </w:r>
      <w:r w:rsidRPr="006A1F6F">
        <w:rPr>
          <w:bCs/>
          <w:sz w:val="24"/>
          <w:szCs w:val="24"/>
        </w:rPr>
        <w:t>)</w:t>
      </w:r>
      <w:r>
        <w:rPr>
          <w:bCs/>
          <w:sz w:val="24"/>
          <w:szCs w:val="24"/>
        </w:rPr>
        <w:t xml:space="preserve"> (toliau – Įstatymas) </w:t>
      </w:r>
      <w:r>
        <w:rPr>
          <w:sz w:val="24"/>
          <w:szCs w:val="24"/>
        </w:rPr>
        <w:t>nuostatos</w:t>
      </w:r>
      <w:r w:rsidR="00F83CD2">
        <w:rPr>
          <w:sz w:val="24"/>
          <w:szCs w:val="24"/>
        </w:rPr>
        <w:t xml:space="preserve">. </w:t>
      </w:r>
      <w:r w:rsidRPr="006C6E42">
        <w:rPr>
          <w:sz w:val="24"/>
          <w:szCs w:val="24"/>
        </w:rPr>
        <w:t>Pirkimo sąlygos suderintos su CPVA (2014</w:t>
      </w:r>
      <w:r>
        <w:rPr>
          <w:sz w:val="24"/>
          <w:szCs w:val="24"/>
        </w:rPr>
        <w:t>-12-02</w:t>
      </w:r>
      <w:r w:rsidRPr="006C6E42">
        <w:rPr>
          <w:sz w:val="24"/>
          <w:szCs w:val="24"/>
        </w:rPr>
        <w:t xml:space="preserve"> raštas Nr. 2014/2-</w:t>
      </w:r>
      <w:r>
        <w:rPr>
          <w:sz w:val="24"/>
          <w:szCs w:val="24"/>
        </w:rPr>
        <w:t>9980</w:t>
      </w:r>
      <w:r w:rsidRPr="006C6E42">
        <w:rPr>
          <w:sz w:val="24"/>
          <w:szCs w:val="24"/>
        </w:rPr>
        <w:t xml:space="preserve">). </w:t>
      </w:r>
    </w:p>
    <w:p w:rsidR="003126CD" w:rsidRDefault="00345270" w:rsidP="00345270">
      <w:pPr>
        <w:tabs>
          <w:tab w:val="left" w:pos="851"/>
        </w:tabs>
        <w:ind w:firstLine="709"/>
        <w:jc w:val="both"/>
        <w:rPr>
          <w:sz w:val="24"/>
          <w:szCs w:val="24"/>
        </w:rPr>
      </w:pPr>
      <w:r w:rsidRPr="00335231">
        <w:rPr>
          <w:sz w:val="24"/>
          <w:szCs w:val="24"/>
        </w:rPr>
        <w:t xml:space="preserve">Įvertinusi su Pirkimu susijusius dokumentus </w:t>
      </w:r>
      <w:r>
        <w:rPr>
          <w:sz w:val="24"/>
          <w:szCs w:val="24"/>
        </w:rPr>
        <w:t xml:space="preserve">bei </w:t>
      </w:r>
      <w:r w:rsidRPr="00335231">
        <w:rPr>
          <w:sz w:val="24"/>
          <w:szCs w:val="24"/>
        </w:rPr>
        <w:t>CVP IS esančią</w:t>
      </w:r>
      <w:r w:rsidR="00733D1A">
        <w:rPr>
          <w:sz w:val="24"/>
          <w:szCs w:val="24"/>
        </w:rPr>
        <w:t xml:space="preserve"> Pirkimo informaciją, Tarnyba nustatė, kad:</w:t>
      </w:r>
    </w:p>
    <w:p w:rsidR="008D3A3B" w:rsidRPr="00AB61A2" w:rsidRDefault="006E6A46" w:rsidP="00345270">
      <w:pPr>
        <w:pStyle w:val="BodyText"/>
        <w:numPr>
          <w:ilvl w:val="0"/>
          <w:numId w:val="14"/>
        </w:numPr>
        <w:tabs>
          <w:tab w:val="left" w:pos="1134"/>
        </w:tabs>
        <w:ind w:left="0" w:right="-1" w:firstLine="709"/>
        <w:jc w:val="both"/>
        <w:rPr>
          <w:sz w:val="24"/>
          <w:szCs w:val="24"/>
        </w:rPr>
      </w:pPr>
      <w:r w:rsidRPr="00AB61A2">
        <w:rPr>
          <w:sz w:val="24"/>
          <w:szCs w:val="24"/>
        </w:rPr>
        <w:t xml:space="preserve">Centralizuota viešųjų pirkimų komisija </w:t>
      </w:r>
      <w:r w:rsidR="009E5EB2" w:rsidRPr="00AB61A2">
        <w:rPr>
          <w:sz w:val="24"/>
          <w:szCs w:val="24"/>
        </w:rPr>
        <w:t xml:space="preserve">(toliau – Komisija) </w:t>
      </w:r>
      <w:r w:rsidR="00120E59" w:rsidRPr="00AB61A2">
        <w:rPr>
          <w:sz w:val="24"/>
          <w:szCs w:val="24"/>
        </w:rPr>
        <w:t>ne</w:t>
      </w:r>
      <w:r w:rsidR="00E10BC4" w:rsidRPr="00AB61A2">
        <w:rPr>
          <w:sz w:val="24"/>
          <w:szCs w:val="24"/>
        </w:rPr>
        <w:t xml:space="preserve">užtikrino </w:t>
      </w:r>
      <w:r w:rsidR="00120E59" w:rsidRPr="00AB61A2">
        <w:rPr>
          <w:sz w:val="24"/>
          <w:szCs w:val="24"/>
        </w:rPr>
        <w:t>Įstatymo 16 straipsnio 1 dalies nuostat</w:t>
      </w:r>
      <w:r w:rsidR="00E10BC4" w:rsidRPr="00AB61A2">
        <w:rPr>
          <w:sz w:val="24"/>
          <w:szCs w:val="24"/>
        </w:rPr>
        <w:t>os</w:t>
      </w:r>
      <w:r w:rsidR="00120E59" w:rsidRPr="00AB61A2">
        <w:rPr>
          <w:sz w:val="24"/>
          <w:szCs w:val="24"/>
        </w:rPr>
        <w:t>, kad „Komisija dirba pagal ją sudariusios organizacijos patvirtintą darbo reglamentą &lt;..&gt;“</w:t>
      </w:r>
      <w:r w:rsidR="00E10BC4" w:rsidRPr="00AB61A2">
        <w:rPr>
          <w:sz w:val="24"/>
          <w:szCs w:val="24"/>
        </w:rPr>
        <w:t xml:space="preserve"> laikymosi</w:t>
      </w:r>
      <w:r w:rsidR="00120E59" w:rsidRPr="00AB61A2">
        <w:rPr>
          <w:sz w:val="24"/>
          <w:szCs w:val="24"/>
        </w:rPr>
        <w:t xml:space="preserve">, </w:t>
      </w:r>
      <w:r w:rsidR="00AB61A2" w:rsidRPr="00AB61A2">
        <w:rPr>
          <w:sz w:val="24"/>
          <w:szCs w:val="24"/>
        </w:rPr>
        <w:t xml:space="preserve">nes </w:t>
      </w:r>
      <w:r w:rsidR="00120E59" w:rsidRPr="00AB61A2">
        <w:rPr>
          <w:sz w:val="24"/>
          <w:szCs w:val="24"/>
        </w:rPr>
        <w:t xml:space="preserve">Komisija </w:t>
      </w:r>
      <w:r w:rsidRPr="00AB61A2">
        <w:rPr>
          <w:sz w:val="24"/>
          <w:szCs w:val="24"/>
        </w:rPr>
        <w:t xml:space="preserve">2014-11-25 posėdyje patvirtino </w:t>
      </w:r>
      <w:r w:rsidR="0046688A" w:rsidRPr="00AB61A2">
        <w:rPr>
          <w:sz w:val="24"/>
          <w:szCs w:val="24"/>
        </w:rPr>
        <w:t>P</w:t>
      </w:r>
      <w:r w:rsidRPr="00AB61A2">
        <w:rPr>
          <w:sz w:val="24"/>
          <w:szCs w:val="24"/>
        </w:rPr>
        <w:t xml:space="preserve">irkimo sąlygas (protokolas Nr. 109). Tarnyba pažymi, kad </w:t>
      </w:r>
      <w:r w:rsidRPr="00AB61A2">
        <w:rPr>
          <w:i/>
          <w:sz w:val="24"/>
          <w:szCs w:val="24"/>
        </w:rPr>
        <w:t>Vilniaus universiteto Centralizuotos viešųjų pirkimų komisijos bei decentralizuotų viešųjų pirkimų komisijų darbo reglamento</w:t>
      </w:r>
      <w:r w:rsidR="009B107E" w:rsidRPr="00AB61A2">
        <w:rPr>
          <w:i/>
          <w:sz w:val="24"/>
          <w:szCs w:val="24"/>
        </w:rPr>
        <w:t>,</w:t>
      </w:r>
      <w:r w:rsidRPr="00AB61A2">
        <w:rPr>
          <w:sz w:val="24"/>
          <w:szCs w:val="24"/>
        </w:rPr>
        <w:t xml:space="preserve"> patvirtinto Perkančiosios organizacijos rektoriaus 2009-04-03 įsakymu Nr. R-72</w:t>
      </w:r>
      <w:r w:rsidR="009B107E" w:rsidRPr="00AB61A2">
        <w:rPr>
          <w:sz w:val="24"/>
          <w:szCs w:val="24"/>
        </w:rPr>
        <w:t xml:space="preserve"> (toliau – Reglamentas)</w:t>
      </w:r>
      <w:r w:rsidRPr="00AB61A2">
        <w:rPr>
          <w:sz w:val="24"/>
          <w:szCs w:val="24"/>
        </w:rPr>
        <w:t>, II skyriuje „Komisijos funkcijos“ nesuteikta teisė Komisijai tvirtinti</w:t>
      </w:r>
      <w:r w:rsidR="009B107E" w:rsidRPr="00AB61A2">
        <w:rPr>
          <w:sz w:val="24"/>
          <w:szCs w:val="24"/>
        </w:rPr>
        <w:t xml:space="preserve"> pirkimo dokumentus. Pagal R</w:t>
      </w:r>
      <w:r w:rsidRPr="00AB61A2">
        <w:rPr>
          <w:sz w:val="24"/>
          <w:szCs w:val="24"/>
        </w:rPr>
        <w:t xml:space="preserve">eglamento III skyriaus „Viešųjų pirkimų direkcijos funkcijos“ 8.2 punktą, </w:t>
      </w:r>
      <w:r w:rsidR="00120E59" w:rsidRPr="00AB61A2">
        <w:rPr>
          <w:sz w:val="24"/>
          <w:szCs w:val="24"/>
        </w:rPr>
        <w:t xml:space="preserve">pirkimo dokumentus rengia ir tvirtina </w:t>
      </w:r>
      <w:r w:rsidRPr="00AB61A2">
        <w:rPr>
          <w:sz w:val="24"/>
          <w:szCs w:val="24"/>
        </w:rPr>
        <w:t xml:space="preserve">Viešųjų pirkimų direkcija. </w:t>
      </w:r>
      <w:r w:rsidR="004D6C95" w:rsidRPr="004D6C95">
        <w:rPr>
          <w:sz w:val="24"/>
          <w:szCs w:val="24"/>
        </w:rPr>
        <w:t>Be to, Tarnyba atkreipia dėmesį, kad Tarnybai pateikto</w:t>
      </w:r>
      <w:proofErr w:type="gramStart"/>
      <w:r w:rsidR="004D6C95" w:rsidRPr="004D6C95">
        <w:rPr>
          <w:sz w:val="24"/>
          <w:szCs w:val="24"/>
        </w:rPr>
        <w:t xml:space="preserve"> </w:t>
      </w:r>
      <w:r w:rsidR="0026389A">
        <w:rPr>
          <w:sz w:val="24"/>
          <w:szCs w:val="24"/>
        </w:rPr>
        <w:t xml:space="preserve">        </w:t>
      </w:r>
      <w:proofErr w:type="gramEnd"/>
      <w:r w:rsidR="004D6C95" w:rsidRPr="004D6C95">
        <w:rPr>
          <w:sz w:val="24"/>
          <w:szCs w:val="24"/>
        </w:rPr>
        <w:t>2014-11-25 protokolo Nr. 109 išraše nurodyti Komisijos posėdyje dalyvaujantys ir jam vadovaujantys asmenys, nesutampa su nurodytais protokolą pasirašančiais asmenimis</w:t>
      </w:r>
      <w:r w:rsidR="004D6C95">
        <w:rPr>
          <w:sz w:val="24"/>
          <w:szCs w:val="24"/>
        </w:rPr>
        <w:t>.</w:t>
      </w:r>
    </w:p>
    <w:p w:rsidR="00120E59" w:rsidRDefault="006B12A3" w:rsidP="006B12A3">
      <w:pPr>
        <w:pStyle w:val="BodyText"/>
        <w:numPr>
          <w:ilvl w:val="0"/>
          <w:numId w:val="14"/>
        </w:numPr>
        <w:tabs>
          <w:tab w:val="left" w:pos="1134"/>
        </w:tabs>
        <w:ind w:left="0" w:right="-1" w:firstLine="709"/>
        <w:jc w:val="both"/>
        <w:rPr>
          <w:sz w:val="24"/>
          <w:szCs w:val="24"/>
        </w:rPr>
      </w:pPr>
      <w:r>
        <w:rPr>
          <w:sz w:val="24"/>
          <w:szCs w:val="24"/>
        </w:rPr>
        <w:t xml:space="preserve">Komisija neužtikrino Įstatymo 16 straipsnio 3 dalies ir Reglamento 21 punkto nuostatų, kad Komisijos sprendimai įforminami protokolu, kuriame nurodomi sprendimų motyvai, pateikiami paaiškinimai, tinkamo vykdymo, atsižvelgiant į tai, kad </w:t>
      </w:r>
      <w:r w:rsidR="00120E59">
        <w:rPr>
          <w:sz w:val="24"/>
          <w:szCs w:val="24"/>
        </w:rPr>
        <w:t>K</w:t>
      </w:r>
      <w:r w:rsidR="00AB61A2">
        <w:rPr>
          <w:sz w:val="24"/>
          <w:szCs w:val="24"/>
        </w:rPr>
        <w:t xml:space="preserve">omisija </w:t>
      </w:r>
      <w:r w:rsidR="00D21FBD">
        <w:rPr>
          <w:sz w:val="24"/>
          <w:szCs w:val="24"/>
        </w:rPr>
        <w:t xml:space="preserve">protokoluose </w:t>
      </w:r>
      <w:r>
        <w:rPr>
          <w:sz w:val="24"/>
          <w:szCs w:val="24"/>
        </w:rPr>
        <w:t>tiks</w:t>
      </w:r>
      <w:r w:rsidR="00D21FBD">
        <w:rPr>
          <w:sz w:val="24"/>
          <w:szCs w:val="24"/>
        </w:rPr>
        <w:t xml:space="preserve">liai ir aiškiai neįvardijo sprendimo pagal Įstatymo 32 straipsnio 7 dalies ir Reglamento </w:t>
      </w:r>
      <w:r w:rsidR="00120E59">
        <w:rPr>
          <w:sz w:val="24"/>
          <w:szCs w:val="24"/>
        </w:rPr>
        <w:t>6.3 punkto nuostat</w:t>
      </w:r>
      <w:r w:rsidR="00D21FBD">
        <w:rPr>
          <w:sz w:val="24"/>
          <w:szCs w:val="24"/>
        </w:rPr>
        <w:t>as</w:t>
      </w:r>
      <w:r w:rsidR="00120E59">
        <w:rPr>
          <w:sz w:val="24"/>
          <w:szCs w:val="24"/>
        </w:rPr>
        <w:t>, kad „Komisija priima sprendimą dėl kiekvieno paraišką ar pasiūlymą pateikusio kandidato ar dalyvio kvalifikacinių duomenų, nagrinėja, vertina, palygina pateiktus pasiūlymus“</w:t>
      </w:r>
      <w:r w:rsidR="00D21FBD">
        <w:rPr>
          <w:sz w:val="24"/>
          <w:szCs w:val="24"/>
        </w:rPr>
        <w:t xml:space="preserve"> (</w:t>
      </w:r>
      <w:r w:rsidR="00120E59">
        <w:rPr>
          <w:sz w:val="24"/>
          <w:szCs w:val="24"/>
        </w:rPr>
        <w:t>nepateikti tai įrodantys dokumentai).</w:t>
      </w:r>
    </w:p>
    <w:p w:rsidR="003B5442" w:rsidRPr="005049F0" w:rsidRDefault="003B5442" w:rsidP="00AB61A2">
      <w:pPr>
        <w:pStyle w:val="BodyText"/>
        <w:numPr>
          <w:ilvl w:val="0"/>
          <w:numId w:val="14"/>
        </w:numPr>
        <w:tabs>
          <w:tab w:val="left" w:pos="1134"/>
        </w:tabs>
        <w:ind w:left="0" w:right="-1" w:firstLine="709"/>
        <w:jc w:val="both"/>
        <w:rPr>
          <w:sz w:val="24"/>
          <w:szCs w:val="24"/>
        </w:rPr>
      </w:pPr>
      <w:r>
        <w:rPr>
          <w:sz w:val="24"/>
          <w:szCs w:val="24"/>
        </w:rPr>
        <w:t xml:space="preserve"> Perkančioji organizacija vieninteliam tiekėjui, pateikusiam pasiūlymą, raštu nepranešė apie kvalifikacinių duomenų patikrinimo rezultatus. </w:t>
      </w:r>
      <w:r w:rsidRPr="009E5EB2">
        <w:rPr>
          <w:sz w:val="24"/>
          <w:szCs w:val="24"/>
        </w:rPr>
        <w:t xml:space="preserve">Tuo </w:t>
      </w:r>
      <w:r>
        <w:rPr>
          <w:sz w:val="24"/>
          <w:szCs w:val="24"/>
        </w:rPr>
        <w:t>neužtikrintos</w:t>
      </w:r>
      <w:r w:rsidRPr="009E5EB2">
        <w:rPr>
          <w:sz w:val="24"/>
          <w:szCs w:val="24"/>
        </w:rPr>
        <w:t xml:space="preserve"> Įstatymo </w:t>
      </w:r>
      <w:r>
        <w:rPr>
          <w:sz w:val="24"/>
          <w:szCs w:val="24"/>
        </w:rPr>
        <w:t xml:space="preserve">32 straipsnio 7 </w:t>
      </w:r>
      <w:r w:rsidRPr="005049F0">
        <w:rPr>
          <w:sz w:val="24"/>
          <w:szCs w:val="24"/>
        </w:rPr>
        <w:t>dalies nuostatos, kad „&lt;...&gt;</w:t>
      </w:r>
      <w:r>
        <w:rPr>
          <w:sz w:val="24"/>
          <w:szCs w:val="24"/>
        </w:rPr>
        <w:t xml:space="preserve"> </w:t>
      </w:r>
      <w:r w:rsidRPr="005049F0">
        <w:rPr>
          <w:sz w:val="24"/>
          <w:szCs w:val="24"/>
        </w:rPr>
        <w:t>Komisija priima sprendimą dėl kiekvieno paraišką ar pasiūlymą pateikusio kandidato ar dalyvio kvalifikacinių duomenų ir kiekvienam iš jų nedelsdama, bet ne vėliau kaip per 3 darbo dienas, raštu praneša apie šio patikrinimo rezultatus, pagrįsdama priimtus sprendimus.&lt;...&gt;“.</w:t>
      </w:r>
    </w:p>
    <w:p w:rsidR="002245FF" w:rsidRDefault="00F6339A" w:rsidP="00AB61A2">
      <w:pPr>
        <w:pStyle w:val="BodyText"/>
        <w:numPr>
          <w:ilvl w:val="0"/>
          <w:numId w:val="14"/>
        </w:numPr>
        <w:tabs>
          <w:tab w:val="left" w:pos="1134"/>
        </w:tabs>
        <w:ind w:left="0" w:right="-1" w:firstLine="709"/>
        <w:jc w:val="both"/>
        <w:rPr>
          <w:sz w:val="24"/>
          <w:szCs w:val="24"/>
        </w:rPr>
      </w:pPr>
      <w:r>
        <w:rPr>
          <w:sz w:val="24"/>
          <w:szCs w:val="24"/>
        </w:rPr>
        <w:t>Komisijos protokole (2015-02-20 posėdžio protokolas Nr. 16) užfiksuotas sprendimas laimėtoju pripažinti UAB „Vildika“ pas</w:t>
      </w:r>
      <w:r w:rsidR="004D6C95">
        <w:rPr>
          <w:sz w:val="24"/>
          <w:szCs w:val="24"/>
        </w:rPr>
        <w:t>iūlymą, nes ji</w:t>
      </w:r>
      <w:r w:rsidR="0026389A">
        <w:rPr>
          <w:sz w:val="24"/>
          <w:szCs w:val="24"/>
        </w:rPr>
        <w:t>s</w:t>
      </w:r>
      <w:r>
        <w:rPr>
          <w:sz w:val="24"/>
          <w:szCs w:val="24"/>
        </w:rPr>
        <w:t xml:space="preserve"> atitiko visus pirkimo sąlygose nustatytus reikalavimus, tačiau protokole neužfiksuoti motyvai, kuriais remiantis </w:t>
      </w:r>
      <w:r w:rsidR="007066CE">
        <w:rPr>
          <w:sz w:val="24"/>
          <w:szCs w:val="24"/>
        </w:rPr>
        <w:t xml:space="preserve">buvo </w:t>
      </w:r>
      <w:r>
        <w:rPr>
          <w:sz w:val="24"/>
          <w:szCs w:val="24"/>
        </w:rPr>
        <w:t xml:space="preserve">priimtas toks sprendimas. </w:t>
      </w:r>
      <w:r w:rsidR="002245FF">
        <w:rPr>
          <w:sz w:val="24"/>
          <w:szCs w:val="24"/>
        </w:rPr>
        <w:t xml:space="preserve">Tuo Komisija </w:t>
      </w:r>
      <w:r w:rsidR="007066CE">
        <w:rPr>
          <w:sz w:val="24"/>
          <w:szCs w:val="24"/>
        </w:rPr>
        <w:t>neužtikrino</w:t>
      </w:r>
      <w:r w:rsidR="002245FF">
        <w:rPr>
          <w:sz w:val="24"/>
          <w:szCs w:val="24"/>
        </w:rPr>
        <w:t xml:space="preserve"> Įstatymo 16 straipsnio </w:t>
      </w:r>
      <w:r w:rsidR="002245FF" w:rsidRPr="004E1C9F">
        <w:rPr>
          <w:sz w:val="24"/>
          <w:szCs w:val="24"/>
        </w:rPr>
        <w:t>3 dalies nuostat</w:t>
      </w:r>
      <w:r w:rsidR="007066CE">
        <w:rPr>
          <w:sz w:val="24"/>
          <w:szCs w:val="24"/>
        </w:rPr>
        <w:t>os</w:t>
      </w:r>
      <w:r w:rsidR="002245FF" w:rsidRPr="004E1C9F">
        <w:rPr>
          <w:sz w:val="24"/>
          <w:szCs w:val="24"/>
        </w:rPr>
        <w:t xml:space="preserve">, kad „Protokole </w:t>
      </w:r>
      <w:r w:rsidR="002245FF" w:rsidRPr="004E1C9F">
        <w:rPr>
          <w:sz w:val="24"/>
          <w:szCs w:val="24"/>
        </w:rPr>
        <w:lastRenderedPageBreak/>
        <w:t>nurodomi Komisijos sprendimo motyvai, pateikiami paaiškinimai, kiekvieno Komisijos nario atskiroji nuomonė</w:t>
      </w:r>
      <w:r w:rsidR="002245FF">
        <w:rPr>
          <w:sz w:val="24"/>
          <w:szCs w:val="24"/>
        </w:rPr>
        <w:t>“. Tarnyba atkreipia dėmesį,</w:t>
      </w:r>
      <w:r>
        <w:rPr>
          <w:sz w:val="24"/>
          <w:szCs w:val="24"/>
        </w:rPr>
        <w:t xml:space="preserve"> kad </w:t>
      </w:r>
      <w:r w:rsidR="00733D1A">
        <w:rPr>
          <w:sz w:val="24"/>
          <w:szCs w:val="24"/>
        </w:rPr>
        <w:t>Komisija 2</w:t>
      </w:r>
      <w:r w:rsidR="007C02DE">
        <w:rPr>
          <w:sz w:val="24"/>
          <w:szCs w:val="24"/>
        </w:rPr>
        <w:t>015-01-22 posėdyje (protokolas N</w:t>
      </w:r>
      <w:r w:rsidR="00733D1A">
        <w:rPr>
          <w:sz w:val="24"/>
          <w:szCs w:val="24"/>
        </w:rPr>
        <w:t>r. 6) nutarė įpareigoti</w:t>
      </w:r>
      <w:r w:rsidR="007C02DE">
        <w:rPr>
          <w:sz w:val="24"/>
          <w:szCs w:val="24"/>
        </w:rPr>
        <w:t xml:space="preserve"> </w:t>
      </w:r>
      <w:r w:rsidR="00B701A6">
        <w:rPr>
          <w:sz w:val="24"/>
          <w:szCs w:val="24"/>
        </w:rPr>
        <w:t>P</w:t>
      </w:r>
      <w:r w:rsidR="007C02DE">
        <w:rPr>
          <w:sz w:val="24"/>
          <w:szCs w:val="24"/>
        </w:rPr>
        <w:t xml:space="preserve">irkimo iniciatorių J.L. ir </w:t>
      </w:r>
      <w:r w:rsidR="00B701A6">
        <w:rPr>
          <w:sz w:val="24"/>
          <w:szCs w:val="24"/>
        </w:rPr>
        <w:t>P</w:t>
      </w:r>
      <w:r w:rsidR="007C02DE">
        <w:rPr>
          <w:sz w:val="24"/>
          <w:szCs w:val="24"/>
        </w:rPr>
        <w:t>irkimo vykdytoją R.G.</w:t>
      </w:r>
      <w:r>
        <w:rPr>
          <w:sz w:val="24"/>
          <w:szCs w:val="24"/>
        </w:rPr>
        <w:t xml:space="preserve">, kuri </w:t>
      </w:r>
      <w:r w:rsidR="007066CE">
        <w:rPr>
          <w:sz w:val="24"/>
          <w:szCs w:val="24"/>
        </w:rPr>
        <w:t xml:space="preserve">taip pat </w:t>
      </w:r>
      <w:r>
        <w:rPr>
          <w:sz w:val="24"/>
          <w:szCs w:val="24"/>
        </w:rPr>
        <w:t xml:space="preserve">yra Komisijos narė, </w:t>
      </w:r>
      <w:r w:rsidR="007C02DE">
        <w:rPr>
          <w:sz w:val="24"/>
          <w:szCs w:val="24"/>
        </w:rPr>
        <w:t>atlikti pasiūlymų analizę</w:t>
      </w:r>
      <w:r>
        <w:rPr>
          <w:sz w:val="24"/>
          <w:szCs w:val="24"/>
        </w:rPr>
        <w:t xml:space="preserve"> ir pateikti komisijai išvadas, tačiau Komisijos protokole (2015-02-20 posėdžio protokolas Nr. 16) </w:t>
      </w:r>
      <w:r w:rsidR="002245FF">
        <w:rPr>
          <w:sz w:val="24"/>
          <w:szCs w:val="24"/>
        </w:rPr>
        <w:t xml:space="preserve">neužfiksuota, </w:t>
      </w:r>
      <w:r>
        <w:rPr>
          <w:sz w:val="24"/>
          <w:szCs w:val="24"/>
        </w:rPr>
        <w:t>kad minėti asmenys pateikė Komisijai savo išvadas dėl gauto pasiūlymo atitikimo Pirkimo dokumentuose nustatytiems reikalavimams raštu ar žodžiu</w:t>
      </w:r>
      <w:r w:rsidR="002245FF">
        <w:rPr>
          <w:sz w:val="24"/>
          <w:szCs w:val="24"/>
        </w:rPr>
        <w:t xml:space="preserve">. </w:t>
      </w:r>
    </w:p>
    <w:p w:rsidR="00D21FBD" w:rsidRPr="00AB61A2" w:rsidRDefault="00D21FBD" w:rsidP="00D21FBD">
      <w:pPr>
        <w:pStyle w:val="BodyText"/>
        <w:numPr>
          <w:ilvl w:val="0"/>
          <w:numId w:val="14"/>
        </w:numPr>
        <w:tabs>
          <w:tab w:val="left" w:pos="1134"/>
        </w:tabs>
        <w:ind w:left="0" w:right="-1" w:firstLine="709"/>
        <w:jc w:val="both"/>
        <w:rPr>
          <w:sz w:val="24"/>
          <w:szCs w:val="24"/>
        </w:rPr>
      </w:pPr>
      <w:r w:rsidRPr="00AB61A2">
        <w:rPr>
          <w:sz w:val="24"/>
          <w:szCs w:val="24"/>
        </w:rPr>
        <w:t xml:space="preserve">Pirkimo sąlygų VI dalies „Pirkimo dokumentų paaiškinimas ir patikslinimas“ 6.1 punkte nustatyta, kad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pakankamai laiko (ne mažiau kaip 9 kalendorinėms dienoms) iki pasiūlymų pateikimo termino pabaigos“, tačiau minėtame punkte nenurodyta, per kiek dienų Perkančioji organizacija atsakys į tiekėjų paklausimus dėl Pirkimo dokumentų. </w:t>
      </w:r>
    </w:p>
    <w:p w:rsidR="00D21FBD" w:rsidRPr="00D21FBD" w:rsidRDefault="00D21FBD" w:rsidP="00D21FBD">
      <w:pPr>
        <w:tabs>
          <w:tab w:val="left" w:pos="1418"/>
        </w:tabs>
        <w:ind w:firstLine="709"/>
        <w:jc w:val="both"/>
        <w:rPr>
          <w:bCs/>
          <w:sz w:val="24"/>
          <w:szCs w:val="24"/>
        </w:rPr>
      </w:pPr>
      <w:r w:rsidRPr="00D21FBD">
        <w:rPr>
          <w:bCs/>
          <w:sz w:val="24"/>
          <w:szCs w:val="24"/>
        </w:rPr>
        <w:t xml:space="preserve">Atsižvelgiant į tai, kad pirkimo dokumentų paaiškinimai, patikslinimai yra sudėtinė pirkimo dokumentų dalis į kuriuos tiekėjai turi atsižvelgti rengdami pasiūlymus, aiškaus termino, per kurį Perkančioji organizacija atsakys į tiekėjo paklausimą nustatymas, garantuotų tinkamą Įstatymo 3 straipsnio 1 dalyje nustatyto skaidrumo principo užtikrinimą, t. y. sudarytų galimybes tiekėjams turėti pakankamai laiko susipažinti su perkančiosios organizacijos atsakymais į tiekėjų paklausimus ir pateikti tinkamus pasiūlymus, o perkančiajai organizacijai nesilaikant Pirkimo sąlygose ir Įstatyme nustatytų reikalavimų, ginti savo teisėtus interesus Įstatymo V skyriaus nustatyta tvarka. </w:t>
      </w:r>
    </w:p>
    <w:p w:rsidR="00733D1A" w:rsidRDefault="00C16F7B" w:rsidP="00D21FBD">
      <w:pPr>
        <w:tabs>
          <w:tab w:val="left" w:pos="1418"/>
        </w:tabs>
        <w:ind w:firstLine="709"/>
        <w:jc w:val="both"/>
        <w:rPr>
          <w:bCs/>
          <w:sz w:val="24"/>
          <w:szCs w:val="24"/>
        </w:rPr>
      </w:pPr>
      <w:r>
        <w:rPr>
          <w:bCs/>
          <w:sz w:val="24"/>
          <w:szCs w:val="24"/>
        </w:rPr>
        <w:t xml:space="preserve">Atsižvelgdama į tai, kad nustatyti </w:t>
      </w:r>
      <w:r w:rsidR="00733D1A" w:rsidRPr="00335231">
        <w:rPr>
          <w:sz w:val="24"/>
          <w:szCs w:val="24"/>
        </w:rPr>
        <w:t>Įstatymo pažeidim</w:t>
      </w:r>
      <w:r>
        <w:rPr>
          <w:sz w:val="24"/>
          <w:szCs w:val="24"/>
        </w:rPr>
        <w:t>ai</w:t>
      </w:r>
      <w:r w:rsidR="00733D1A" w:rsidRPr="00335231">
        <w:rPr>
          <w:sz w:val="24"/>
          <w:szCs w:val="24"/>
        </w:rPr>
        <w:t xml:space="preserve"> </w:t>
      </w:r>
      <w:r>
        <w:rPr>
          <w:sz w:val="24"/>
          <w:szCs w:val="24"/>
        </w:rPr>
        <w:t>ne</w:t>
      </w:r>
      <w:r w:rsidR="00733D1A" w:rsidRPr="00335231">
        <w:rPr>
          <w:sz w:val="24"/>
          <w:szCs w:val="24"/>
        </w:rPr>
        <w:t>turė</w:t>
      </w:r>
      <w:r>
        <w:rPr>
          <w:sz w:val="24"/>
          <w:szCs w:val="24"/>
        </w:rPr>
        <w:t>jo</w:t>
      </w:r>
      <w:r w:rsidR="00733D1A" w:rsidRPr="00335231">
        <w:rPr>
          <w:sz w:val="24"/>
          <w:szCs w:val="24"/>
        </w:rPr>
        <w:t xml:space="preserve"> įtakos Pirkimo re</w:t>
      </w:r>
      <w:r w:rsidR="00733D1A">
        <w:rPr>
          <w:sz w:val="24"/>
          <w:szCs w:val="24"/>
        </w:rPr>
        <w:t xml:space="preserve">zultatams, </w:t>
      </w:r>
      <w:r>
        <w:rPr>
          <w:sz w:val="24"/>
          <w:szCs w:val="24"/>
        </w:rPr>
        <w:t>Tarnyba</w:t>
      </w:r>
      <w:r w:rsidR="00733D1A">
        <w:rPr>
          <w:sz w:val="24"/>
          <w:szCs w:val="24"/>
        </w:rPr>
        <w:t xml:space="preserve"> neprieštarauja </w:t>
      </w:r>
      <w:r w:rsidR="00733D1A" w:rsidRPr="00335231">
        <w:rPr>
          <w:sz w:val="24"/>
          <w:szCs w:val="24"/>
        </w:rPr>
        <w:t>tolesniam Pirkimo procedūrų tęsimui</w:t>
      </w:r>
      <w:r w:rsidR="004E1C9F">
        <w:rPr>
          <w:sz w:val="24"/>
          <w:szCs w:val="24"/>
        </w:rPr>
        <w:t xml:space="preserve">, </w:t>
      </w:r>
      <w:r w:rsidR="00DE5D6F">
        <w:rPr>
          <w:sz w:val="24"/>
          <w:szCs w:val="24"/>
        </w:rPr>
        <w:t>tik patikslinus Komisijos posėdžių protokolus, nurodant Komisijos sprendimus ir jų motyvus pagal Įstatyme reglamentuotas procedūras</w:t>
      </w:r>
      <w:r w:rsidR="004E1C9F">
        <w:rPr>
          <w:sz w:val="24"/>
          <w:szCs w:val="24"/>
        </w:rPr>
        <w:t>.</w:t>
      </w:r>
    </w:p>
    <w:p w:rsidR="00733D1A" w:rsidRDefault="00733D1A" w:rsidP="00052D46">
      <w:pPr>
        <w:tabs>
          <w:tab w:val="left" w:pos="1418"/>
        </w:tabs>
        <w:ind w:firstLine="709"/>
        <w:jc w:val="both"/>
        <w:rPr>
          <w:bCs/>
          <w:sz w:val="24"/>
          <w:szCs w:val="24"/>
        </w:rPr>
      </w:pPr>
    </w:p>
    <w:p w:rsidR="004E1C9F" w:rsidRDefault="004E1C9F" w:rsidP="00052D46">
      <w:pPr>
        <w:tabs>
          <w:tab w:val="left" w:pos="1418"/>
        </w:tabs>
        <w:ind w:firstLine="709"/>
        <w:jc w:val="both"/>
        <w:rPr>
          <w:bCs/>
          <w:sz w:val="24"/>
          <w:szCs w:val="24"/>
        </w:rPr>
      </w:pPr>
    </w:p>
    <w:p w:rsidR="004E1C9F" w:rsidRDefault="004E1C9F" w:rsidP="00052D46">
      <w:pPr>
        <w:tabs>
          <w:tab w:val="left" w:pos="1418"/>
        </w:tabs>
        <w:ind w:firstLine="709"/>
        <w:jc w:val="both"/>
        <w:rPr>
          <w:bCs/>
          <w:sz w:val="24"/>
          <w:szCs w:val="24"/>
        </w:rPr>
      </w:pPr>
    </w:p>
    <w:p w:rsidR="0048406E" w:rsidRDefault="0048406E" w:rsidP="0048406E">
      <w:pPr>
        <w:tabs>
          <w:tab w:val="left" w:pos="0"/>
        </w:tabs>
        <w:jc w:val="both"/>
        <w:rPr>
          <w:bCs/>
          <w:sz w:val="24"/>
          <w:szCs w:val="24"/>
        </w:rPr>
      </w:pPr>
      <w:r>
        <w:rPr>
          <w:bCs/>
          <w:sz w:val="24"/>
          <w:szCs w:val="24"/>
        </w:rPr>
        <w:t>Kontrolės skyriaus vyriausioji specialistė</w:t>
      </w:r>
      <w:r>
        <w:rPr>
          <w:bCs/>
          <w:sz w:val="24"/>
          <w:szCs w:val="24"/>
        </w:rPr>
        <w:tab/>
        <w:t xml:space="preserve">                                                  Virginija Gadliauskienė</w:t>
      </w:r>
    </w:p>
    <w:p w:rsidR="0048406E" w:rsidRPr="00CF2746" w:rsidRDefault="0048406E" w:rsidP="0048406E">
      <w:pPr>
        <w:jc w:val="both"/>
        <w:rPr>
          <w:bCs/>
          <w:sz w:val="28"/>
          <w:szCs w:val="28"/>
        </w:rPr>
      </w:pPr>
    </w:p>
    <w:p w:rsidR="00CF2746" w:rsidRDefault="00CF2746"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E1C9F" w:rsidRDefault="004E1C9F" w:rsidP="0048406E">
      <w:pPr>
        <w:tabs>
          <w:tab w:val="left" w:pos="851"/>
        </w:tabs>
        <w:rPr>
          <w:sz w:val="24"/>
          <w:szCs w:val="24"/>
        </w:rPr>
      </w:pPr>
    </w:p>
    <w:p w:rsidR="0048406E" w:rsidRPr="00ED42F8" w:rsidRDefault="0048406E" w:rsidP="0048406E">
      <w:pPr>
        <w:tabs>
          <w:tab w:val="left" w:pos="851"/>
        </w:tabs>
        <w:rPr>
          <w:sz w:val="24"/>
          <w:szCs w:val="24"/>
        </w:rPr>
      </w:pPr>
      <w:r w:rsidRPr="00ED42F8">
        <w:rPr>
          <w:sz w:val="24"/>
          <w:szCs w:val="24"/>
        </w:rPr>
        <w:t>V.Gadliauskienė, tel. (8 5) 219 7026, el. p. Virginija.Gadliauskienė@vpt.lt</w:t>
      </w:r>
    </w:p>
    <w:sectPr w:rsidR="0048406E" w:rsidRPr="00ED42F8" w:rsidSect="00CF2746">
      <w:headerReference w:type="even" r:id="rId10"/>
      <w:headerReference w:type="default" r:id="rId11"/>
      <w:footerReference w:type="default" r:id="rId12"/>
      <w:footerReference w:type="first" r:id="rId13"/>
      <w:pgSz w:w="11907" w:h="16840" w:code="9"/>
      <w:pgMar w:top="567" w:right="567" w:bottom="709" w:left="1701" w:header="567" w:footer="3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9E9" w:rsidRDefault="00C269E9">
      <w:r>
        <w:separator/>
      </w:r>
    </w:p>
  </w:endnote>
  <w:endnote w:type="continuationSeparator" w:id="0">
    <w:p w:rsidR="00C269E9" w:rsidRDefault="00C269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42" w:rsidRDefault="003B5442">
    <w:pPr>
      <w:pStyle w:val="Footer"/>
    </w:pPr>
  </w:p>
  <w:p w:rsidR="003B5442" w:rsidRDefault="003B5442">
    <w:pPr>
      <w:pStyle w:val="Footer"/>
    </w:pPr>
  </w:p>
  <w:p w:rsidR="003B5442" w:rsidRDefault="003B5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B5442" w:rsidRPr="008F10BE" w:rsidTr="0048148B">
      <w:tc>
        <w:tcPr>
          <w:tcW w:w="3225" w:type="dxa"/>
        </w:tcPr>
        <w:p w:rsidR="003B5442" w:rsidRPr="008F10BE" w:rsidRDefault="003B5442" w:rsidP="00225780">
          <w:pPr>
            <w:pStyle w:val="Footer"/>
          </w:pPr>
          <w:r w:rsidRPr="008F10BE">
            <w:t>Biudžetinė įstaiga</w:t>
          </w:r>
        </w:p>
        <w:p w:rsidR="003B5442" w:rsidRPr="008F10BE" w:rsidRDefault="003B5442" w:rsidP="00225780">
          <w:pPr>
            <w:pStyle w:val="Footer"/>
          </w:pPr>
          <w:r w:rsidRPr="008F10BE">
            <w:t>Kareivių g. 1, 08221 Vilnius</w:t>
          </w:r>
        </w:p>
        <w:p w:rsidR="003B5442" w:rsidRPr="008F10BE" w:rsidRDefault="003B5442" w:rsidP="00225780">
          <w:pPr>
            <w:pStyle w:val="Footer"/>
          </w:pPr>
          <w:r w:rsidRPr="008F10BE">
            <w:t>http://www.vpt.lt</w:t>
          </w:r>
        </w:p>
      </w:tc>
      <w:tc>
        <w:tcPr>
          <w:tcW w:w="3225" w:type="dxa"/>
        </w:tcPr>
        <w:p w:rsidR="003B5442" w:rsidRPr="008F10BE" w:rsidRDefault="003B5442" w:rsidP="008A5A7B">
          <w:pPr>
            <w:pStyle w:val="Footer"/>
          </w:pPr>
          <w:r w:rsidRPr="008F10BE">
            <w:t>Tel. (8 5) 219 7001</w:t>
          </w:r>
        </w:p>
        <w:p w:rsidR="003B5442" w:rsidRPr="008F10BE" w:rsidRDefault="003B5442" w:rsidP="008A5A7B">
          <w:pPr>
            <w:pStyle w:val="Footer"/>
          </w:pPr>
          <w:r w:rsidRPr="008F10BE">
            <w:t>Faks. (8 5) 213 6213</w:t>
          </w:r>
        </w:p>
        <w:p w:rsidR="003B5442" w:rsidRPr="008F10BE" w:rsidRDefault="003B5442" w:rsidP="008A5A7B">
          <w:pPr>
            <w:pStyle w:val="Footer"/>
          </w:pPr>
          <w:r w:rsidRPr="008F10BE">
            <w:t>El. p. info@vpt.lt</w:t>
          </w:r>
        </w:p>
      </w:tc>
      <w:tc>
        <w:tcPr>
          <w:tcW w:w="3225" w:type="dxa"/>
        </w:tcPr>
        <w:p w:rsidR="003B5442" w:rsidRPr="008F10BE" w:rsidRDefault="003B5442" w:rsidP="008A5A7B">
          <w:pPr>
            <w:pStyle w:val="Footer"/>
          </w:pPr>
          <w:r w:rsidRPr="008F10BE">
            <w:t>Duomenys kaupiami ir saugomi</w:t>
          </w:r>
        </w:p>
        <w:p w:rsidR="003B5442" w:rsidRPr="008F10BE" w:rsidRDefault="003B5442" w:rsidP="00225780">
          <w:pPr>
            <w:pStyle w:val="Footer"/>
          </w:pPr>
          <w:r w:rsidRPr="008F10BE">
            <w:t>Juridinių asmenų registre</w:t>
          </w:r>
        </w:p>
        <w:p w:rsidR="003B5442" w:rsidRPr="008F10BE" w:rsidRDefault="003B5442" w:rsidP="00225780">
          <w:pPr>
            <w:pStyle w:val="Footer"/>
          </w:pPr>
          <w:r w:rsidRPr="008F10BE">
            <w:t>Kodas 188656261</w:t>
          </w:r>
        </w:p>
      </w:tc>
    </w:tr>
  </w:tbl>
  <w:p w:rsidR="003B5442" w:rsidRPr="008F10BE" w:rsidRDefault="003B5442"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9E9" w:rsidRDefault="00C269E9">
      <w:r>
        <w:separator/>
      </w:r>
    </w:p>
  </w:footnote>
  <w:footnote w:type="continuationSeparator" w:id="0">
    <w:p w:rsidR="00C269E9" w:rsidRDefault="00C26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42" w:rsidRDefault="006A71CC">
    <w:pPr>
      <w:pStyle w:val="Header"/>
      <w:framePr w:wrap="around" w:vAnchor="text" w:hAnchor="margin" w:xAlign="center" w:y="1"/>
      <w:rPr>
        <w:rStyle w:val="PageNumber"/>
      </w:rPr>
    </w:pPr>
    <w:r>
      <w:rPr>
        <w:rStyle w:val="PageNumber"/>
      </w:rPr>
      <w:fldChar w:fldCharType="begin"/>
    </w:r>
    <w:r w:rsidR="003B5442">
      <w:rPr>
        <w:rStyle w:val="PageNumber"/>
      </w:rPr>
      <w:instrText xml:space="preserve">PAGE  </w:instrText>
    </w:r>
    <w:r>
      <w:rPr>
        <w:rStyle w:val="PageNumber"/>
      </w:rPr>
      <w:fldChar w:fldCharType="end"/>
    </w:r>
  </w:p>
  <w:p w:rsidR="003B5442" w:rsidRDefault="003B54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42" w:rsidRPr="00C46A04" w:rsidRDefault="006A71CC">
    <w:pPr>
      <w:pStyle w:val="Header"/>
      <w:framePr w:wrap="around" w:vAnchor="text" w:hAnchor="margin" w:xAlign="center" w:y="1"/>
      <w:rPr>
        <w:rStyle w:val="PageNumber"/>
        <w:sz w:val="24"/>
        <w:szCs w:val="24"/>
      </w:rPr>
    </w:pPr>
    <w:r w:rsidRPr="00C46A04">
      <w:rPr>
        <w:rStyle w:val="PageNumber"/>
        <w:sz w:val="24"/>
        <w:szCs w:val="24"/>
      </w:rPr>
      <w:fldChar w:fldCharType="begin"/>
    </w:r>
    <w:r w:rsidR="003B5442" w:rsidRPr="00C46A04">
      <w:rPr>
        <w:rStyle w:val="PageNumber"/>
        <w:sz w:val="24"/>
        <w:szCs w:val="24"/>
      </w:rPr>
      <w:instrText xml:space="preserve">PAGE  </w:instrText>
    </w:r>
    <w:r w:rsidRPr="00C46A04">
      <w:rPr>
        <w:rStyle w:val="PageNumber"/>
        <w:sz w:val="24"/>
        <w:szCs w:val="24"/>
      </w:rPr>
      <w:fldChar w:fldCharType="separate"/>
    </w:r>
    <w:r w:rsidR="0026389A">
      <w:rPr>
        <w:rStyle w:val="PageNumber"/>
        <w:noProof/>
        <w:sz w:val="24"/>
        <w:szCs w:val="24"/>
      </w:rPr>
      <w:t>2</w:t>
    </w:r>
    <w:r w:rsidRPr="00C46A04">
      <w:rPr>
        <w:rStyle w:val="PageNumber"/>
        <w:sz w:val="24"/>
        <w:szCs w:val="24"/>
      </w:rPr>
      <w:fldChar w:fldCharType="end"/>
    </w:r>
  </w:p>
  <w:p w:rsidR="003B5442" w:rsidRDefault="003B5442">
    <w:pPr>
      <w:pStyle w:val="Header"/>
    </w:pPr>
  </w:p>
  <w:p w:rsidR="00234D0E" w:rsidRDefault="00234D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C29"/>
    <w:multiLevelType w:val="hybridMultilevel"/>
    <w:tmpl w:val="05F262E0"/>
    <w:lvl w:ilvl="0" w:tplc="F566D7C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5751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C7C3FF9"/>
    <w:multiLevelType w:val="hybridMultilevel"/>
    <w:tmpl w:val="B7C6CB66"/>
    <w:lvl w:ilvl="0" w:tplc="4E6E3758">
      <w:start w:val="1"/>
      <w:numFmt w:val="decimal"/>
      <w:lvlText w:val="%1."/>
      <w:lvlJc w:val="left"/>
      <w:pPr>
        <w:ind w:left="1804" w:hanging="10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B857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4"/>
  </w:num>
  <w:num w:numId="2">
    <w:abstractNumId w:val="13"/>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2"/>
  </w:num>
  <w:num w:numId="9">
    <w:abstractNumId w:val="9"/>
  </w:num>
  <w:num w:numId="10">
    <w:abstractNumId w:val="2"/>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mirrorMargins/>
  <w:proofState w:spelling="clean" w:grammar="clean"/>
  <w:attachedTemplate r:id="rId1"/>
  <w:stylePaneFormatFilter w:val="3F01"/>
  <w:defaultTabStop w:val="720"/>
  <w:hyphenationZone w:val="396"/>
  <w:characterSpacingControl w:val="doNotCompress"/>
  <w:hdrShapeDefaults>
    <o:shapedefaults v:ext="edit" spidmax="8193"/>
  </w:hdrShapeDefaults>
  <w:footnotePr>
    <w:footnote w:id="-1"/>
    <w:footnote w:id="0"/>
  </w:footnotePr>
  <w:endnotePr>
    <w:endnote w:id="-1"/>
    <w:endnote w:id="0"/>
  </w:endnotePr>
  <w:compat/>
  <w:rsids>
    <w:rsidRoot w:val="0017077F"/>
    <w:rsid w:val="00003F46"/>
    <w:rsid w:val="00005420"/>
    <w:rsid w:val="00006F30"/>
    <w:rsid w:val="00007372"/>
    <w:rsid w:val="000078D3"/>
    <w:rsid w:val="000111C9"/>
    <w:rsid w:val="00013C22"/>
    <w:rsid w:val="00021053"/>
    <w:rsid w:val="000239EE"/>
    <w:rsid w:val="00023B43"/>
    <w:rsid w:val="000305E7"/>
    <w:rsid w:val="000327A3"/>
    <w:rsid w:val="00033CC7"/>
    <w:rsid w:val="00035EB7"/>
    <w:rsid w:val="00036B54"/>
    <w:rsid w:val="00040069"/>
    <w:rsid w:val="00044AFE"/>
    <w:rsid w:val="00046709"/>
    <w:rsid w:val="00046F58"/>
    <w:rsid w:val="000506A7"/>
    <w:rsid w:val="00050AB4"/>
    <w:rsid w:val="00052C99"/>
    <w:rsid w:val="00052D46"/>
    <w:rsid w:val="00055E61"/>
    <w:rsid w:val="00065529"/>
    <w:rsid w:val="000676A3"/>
    <w:rsid w:val="00070B1B"/>
    <w:rsid w:val="00075AAF"/>
    <w:rsid w:val="0007670A"/>
    <w:rsid w:val="00081B42"/>
    <w:rsid w:val="00094314"/>
    <w:rsid w:val="00097782"/>
    <w:rsid w:val="00097A68"/>
    <w:rsid w:val="000A2522"/>
    <w:rsid w:val="000A3566"/>
    <w:rsid w:val="000A4AFC"/>
    <w:rsid w:val="000B7480"/>
    <w:rsid w:val="000C7675"/>
    <w:rsid w:val="000C7D8B"/>
    <w:rsid w:val="000D040C"/>
    <w:rsid w:val="000D5C30"/>
    <w:rsid w:val="000D5F2C"/>
    <w:rsid w:val="000E0E0C"/>
    <w:rsid w:val="000E3FC7"/>
    <w:rsid w:val="000E5D45"/>
    <w:rsid w:val="000E6199"/>
    <w:rsid w:val="000F6C7A"/>
    <w:rsid w:val="0010196C"/>
    <w:rsid w:val="00103114"/>
    <w:rsid w:val="00103DFB"/>
    <w:rsid w:val="00105601"/>
    <w:rsid w:val="0011625B"/>
    <w:rsid w:val="00117AAD"/>
    <w:rsid w:val="00120E59"/>
    <w:rsid w:val="001256FD"/>
    <w:rsid w:val="00125945"/>
    <w:rsid w:val="00135430"/>
    <w:rsid w:val="001417BE"/>
    <w:rsid w:val="00141C54"/>
    <w:rsid w:val="00170128"/>
    <w:rsid w:val="0017077F"/>
    <w:rsid w:val="00174213"/>
    <w:rsid w:val="00187A54"/>
    <w:rsid w:val="001904F8"/>
    <w:rsid w:val="001947C6"/>
    <w:rsid w:val="001A2A3C"/>
    <w:rsid w:val="001B248C"/>
    <w:rsid w:val="001B63CF"/>
    <w:rsid w:val="001C45F3"/>
    <w:rsid w:val="001C539B"/>
    <w:rsid w:val="001C5426"/>
    <w:rsid w:val="001C5DD9"/>
    <w:rsid w:val="001C64A9"/>
    <w:rsid w:val="001D6415"/>
    <w:rsid w:val="001D6C90"/>
    <w:rsid w:val="001E4330"/>
    <w:rsid w:val="001F2D30"/>
    <w:rsid w:val="0020719E"/>
    <w:rsid w:val="0021022D"/>
    <w:rsid w:val="00210F7D"/>
    <w:rsid w:val="002115B1"/>
    <w:rsid w:val="00216F25"/>
    <w:rsid w:val="00223E47"/>
    <w:rsid w:val="002245FF"/>
    <w:rsid w:val="00225780"/>
    <w:rsid w:val="00234D0E"/>
    <w:rsid w:val="00234DE0"/>
    <w:rsid w:val="00241460"/>
    <w:rsid w:val="00243489"/>
    <w:rsid w:val="0025048C"/>
    <w:rsid w:val="002556A3"/>
    <w:rsid w:val="00255FE6"/>
    <w:rsid w:val="00256CEF"/>
    <w:rsid w:val="002571B3"/>
    <w:rsid w:val="00262D5F"/>
    <w:rsid w:val="0026389A"/>
    <w:rsid w:val="0027737D"/>
    <w:rsid w:val="002833F6"/>
    <w:rsid w:val="0028665A"/>
    <w:rsid w:val="00287365"/>
    <w:rsid w:val="002878B6"/>
    <w:rsid w:val="002917CA"/>
    <w:rsid w:val="0029199F"/>
    <w:rsid w:val="00291B7D"/>
    <w:rsid w:val="00297410"/>
    <w:rsid w:val="002A06B0"/>
    <w:rsid w:val="002A1AF5"/>
    <w:rsid w:val="002A54CE"/>
    <w:rsid w:val="002B0D9C"/>
    <w:rsid w:val="002B5FFD"/>
    <w:rsid w:val="002B6A22"/>
    <w:rsid w:val="002C2E09"/>
    <w:rsid w:val="002C4A68"/>
    <w:rsid w:val="002C5CA4"/>
    <w:rsid w:val="002D1D28"/>
    <w:rsid w:val="002D1D4C"/>
    <w:rsid w:val="002D1F71"/>
    <w:rsid w:val="002D26F3"/>
    <w:rsid w:val="002D5AF9"/>
    <w:rsid w:val="002E21EE"/>
    <w:rsid w:val="002E4CBB"/>
    <w:rsid w:val="002E78FF"/>
    <w:rsid w:val="002F2F53"/>
    <w:rsid w:val="002F394B"/>
    <w:rsid w:val="002F4C06"/>
    <w:rsid w:val="002F6A88"/>
    <w:rsid w:val="002F6FAE"/>
    <w:rsid w:val="003008C8"/>
    <w:rsid w:val="00302C5B"/>
    <w:rsid w:val="00307C8D"/>
    <w:rsid w:val="003105D4"/>
    <w:rsid w:val="003126CD"/>
    <w:rsid w:val="00313FC6"/>
    <w:rsid w:val="003147D7"/>
    <w:rsid w:val="00327C12"/>
    <w:rsid w:val="00333C57"/>
    <w:rsid w:val="0033523F"/>
    <w:rsid w:val="00337A49"/>
    <w:rsid w:val="003418D7"/>
    <w:rsid w:val="00345270"/>
    <w:rsid w:val="00351E8D"/>
    <w:rsid w:val="003561B9"/>
    <w:rsid w:val="0035640A"/>
    <w:rsid w:val="00357A1F"/>
    <w:rsid w:val="00360DA5"/>
    <w:rsid w:val="00363575"/>
    <w:rsid w:val="00364784"/>
    <w:rsid w:val="00367380"/>
    <w:rsid w:val="003714B2"/>
    <w:rsid w:val="00375CEC"/>
    <w:rsid w:val="00380718"/>
    <w:rsid w:val="00383973"/>
    <w:rsid w:val="00385DC7"/>
    <w:rsid w:val="003938AB"/>
    <w:rsid w:val="00396B0F"/>
    <w:rsid w:val="003A13B9"/>
    <w:rsid w:val="003A20D6"/>
    <w:rsid w:val="003B0B55"/>
    <w:rsid w:val="003B1C45"/>
    <w:rsid w:val="003B2550"/>
    <w:rsid w:val="003B3873"/>
    <w:rsid w:val="003B5442"/>
    <w:rsid w:val="003B5552"/>
    <w:rsid w:val="003C0753"/>
    <w:rsid w:val="003C1844"/>
    <w:rsid w:val="003C2C92"/>
    <w:rsid w:val="003D346C"/>
    <w:rsid w:val="003D3D13"/>
    <w:rsid w:val="003D71DD"/>
    <w:rsid w:val="003E5C7C"/>
    <w:rsid w:val="003F0969"/>
    <w:rsid w:val="003F139D"/>
    <w:rsid w:val="003F22AE"/>
    <w:rsid w:val="003F5351"/>
    <w:rsid w:val="00400B3F"/>
    <w:rsid w:val="0040364E"/>
    <w:rsid w:val="00404CCB"/>
    <w:rsid w:val="00407574"/>
    <w:rsid w:val="00407BB1"/>
    <w:rsid w:val="004124C7"/>
    <w:rsid w:val="00415E2C"/>
    <w:rsid w:val="0042188E"/>
    <w:rsid w:val="004226DD"/>
    <w:rsid w:val="00427657"/>
    <w:rsid w:val="00427FA0"/>
    <w:rsid w:val="00432DE5"/>
    <w:rsid w:val="00436F2F"/>
    <w:rsid w:val="004371D1"/>
    <w:rsid w:val="004434D2"/>
    <w:rsid w:val="00452575"/>
    <w:rsid w:val="00453332"/>
    <w:rsid w:val="00454D65"/>
    <w:rsid w:val="00460E21"/>
    <w:rsid w:val="004618BA"/>
    <w:rsid w:val="00462A10"/>
    <w:rsid w:val="0046688A"/>
    <w:rsid w:val="00473366"/>
    <w:rsid w:val="0048148B"/>
    <w:rsid w:val="0048406E"/>
    <w:rsid w:val="00490B80"/>
    <w:rsid w:val="004914F1"/>
    <w:rsid w:val="00492D75"/>
    <w:rsid w:val="004951EB"/>
    <w:rsid w:val="004963F3"/>
    <w:rsid w:val="004A2A87"/>
    <w:rsid w:val="004A3835"/>
    <w:rsid w:val="004A4085"/>
    <w:rsid w:val="004A78DE"/>
    <w:rsid w:val="004B0FFD"/>
    <w:rsid w:val="004B1F2C"/>
    <w:rsid w:val="004B4FEA"/>
    <w:rsid w:val="004C1D38"/>
    <w:rsid w:val="004D03A6"/>
    <w:rsid w:val="004D1BAD"/>
    <w:rsid w:val="004D6865"/>
    <w:rsid w:val="004D6C95"/>
    <w:rsid w:val="004E1C9F"/>
    <w:rsid w:val="004E2FCF"/>
    <w:rsid w:val="004E3131"/>
    <w:rsid w:val="004E3FA4"/>
    <w:rsid w:val="004E4C23"/>
    <w:rsid w:val="004F3532"/>
    <w:rsid w:val="004F3A30"/>
    <w:rsid w:val="00500DE1"/>
    <w:rsid w:val="005049F0"/>
    <w:rsid w:val="00510C55"/>
    <w:rsid w:val="005125B4"/>
    <w:rsid w:val="00517222"/>
    <w:rsid w:val="00527FA7"/>
    <w:rsid w:val="005345C7"/>
    <w:rsid w:val="005403C5"/>
    <w:rsid w:val="00541D4C"/>
    <w:rsid w:val="00546869"/>
    <w:rsid w:val="00547030"/>
    <w:rsid w:val="005476CF"/>
    <w:rsid w:val="00556B20"/>
    <w:rsid w:val="00557B1F"/>
    <w:rsid w:val="00571FED"/>
    <w:rsid w:val="00580664"/>
    <w:rsid w:val="005833EA"/>
    <w:rsid w:val="005834D2"/>
    <w:rsid w:val="00597552"/>
    <w:rsid w:val="005A4D4D"/>
    <w:rsid w:val="005A5864"/>
    <w:rsid w:val="005B52FD"/>
    <w:rsid w:val="005B56DC"/>
    <w:rsid w:val="005B6FCB"/>
    <w:rsid w:val="005D0D8E"/>
    <w:rsid w:val="005D4161"/>
    <w:rsid w:val="005D5E62"/>
    <w:rsid w:val="005E5B43"/>
    <w:rsid w:val="005F46E2"/>
    <w:rsid w:val="005F48FC"/>
    <w:rsid w:val="005F5F70"/>
    <w:rsid w:val="00604645"/>
    <w:rsid w:val="00617673"/>
    <w:rsid w:val="006213C8"/>
    <w:rsid w:val="00621EDE"/>
    <w:rsid w:val="00622855"/>
    <w:rsid w:val="00626685"/>
    <w:rsid w:val="00626943"/>
    <w:rsid w:val="006416BB"/>
    <w:rsid w:val="00644217"/>
    <w:rsid w:val="00644A95"/>
    <w:rsid w:val="00653884"/>
    <w:rsid w:val="00654BAE"/>
    <w:rsid w:val="00655D95"/>
    <w:rsid w:val="006621D7"/>
    <w:rsid w:val="00662A54"/>
    <w:rsid w:val="00663222"/>
    <w:rsid w:val="00664877"/>
    <w:rsid w:val="00665232"/>
    <w:rsid w:val="006666E9"/>
    <w:rsid w:val="006705EB"/>
    <w:rsid w:val="00676027"/>
    <w:rsid w:val="00677168"/>
    <w:rsid w:val="006818CC"/>
    <w:rsid w:val="006837B5"/>
    <w:rsid w:val="00691084"/>
    <w:rsid w:val="00692FD5"/>
    <w:rsid w:val="00693D78"/>
    <w:rsid w:val="00693F43"/>
    <w:rsid w:val="006A0F11"/>
    <w:rsid w:val="006A1440"/>
    <w:rsid w:val="006A5971"/>
    <w:rsid w:val="006A71CC"/>
    <w:rsid w:val="006B12A3"/>
    <w:rsid w:val="006B2A0E"/>
    <w:rsid w:val="006C5D13"/>
    <w:rsid w:val="006D6F78"/>
    <w:rsid w:val="006E04CF"/>
    <w:rsid w:val="006E0DF2"/>
    <w:rsid w:val="006E2FD3"/>
    <w:rsid w:val="006E6A46"/>
    <w:rsid w:val="006E6C4F"/>
    <w:rsid w:val="006E7042"/>
    <w:rsid w:val="006F086F"/>
    <w:rsid w:val="006F6505"/>
    <w:rsid w:val="006F69C6"/>
    <w:rsid w:val="006F7045"/>
    <w:rsid w:val="00702DFF"/>
    <w:rsid w:val="00702FCC"/>
    <w:rsid w:val="007066CE"/>
    <w:rsid w:val="007144F3"/>
    <w:rsid w:val="00715D96"/>
    <w:rsid w:val="00716F7F"/>
    <w:rsid w:val="007223D5"/>
    <w:rsid w:val="00727CA6"/>
    <w:rsid w:val="007319C6"/>
    <w:rsid w:val="00733D1A"/>
    <w:rsid w:val="0074004F"/>
    <w:rsid w:val="00740DFF"/>
    <w:rsid w:val="0074496B"/>
    <w:rsid w:val="00744E44"/>
    <w:rsid w:val="0074643E"/>
    <w:rsid w:val="00747AB4"/>
    <w:rsid w:val="00747E46"/>
    <w:rsid w:val="00751F5D"/>
    <w:rsid w:val="007565ED"/>
    <w:rsid w:val="00756DC4"/>
    <w:rsid w:val="0075770D"/>
    <w:rsid w:val="00762834"/>
    <w:rsid w:val="00764CEE"/>
    <w:rsid w:val="00766115"/>
    <w:rsid w:val="0077184D"/>
    <w:rsid w:val="00791D47"/>
    <w:rsid w:val="007920ED"/>
    <w:rsid w:val="00792759"/>
    <w:rsid w:val="00793677"/>
    <w:rsid w:val="007A3192"/>
    <w:rsid w:val="007A327D"/>
    <w:rsid w:val="007A7E49"/>
    <w:rsid w:val="007A7FEC"/>
    <w:rsid w:val="007B46CC"/>
    <w:rsid w:val="007C02DE"/>
    <w:rsid w:val="007C3FC9"/>
    <w:rsid w:val="007D1D0A"/>
    <w:rsid w:val="007D6865"/>
    <w:rsid w:val="007D76FE"/>
    <w:rsid w:val="007E4E62"/>
    <w:rsid w:val="007E5932"/>
    <w:rsid w:val="007F029E"/>
    <w:rsid w:val="007F3849"/>
    <w:rsid w:val="007F62F4"/>
    <w:rsid w:val="00800AB9"/>
    <w:rsid w:val="0080720C"/>
    <w:rsid w:val="00810F2F"/>
    <w:rsid w:val="00820F7D"/>
    <w:rsid w:val="0082588A"/>
    <w:rsid w:val="00831AA3"/>
    <w:rsid w:val="00832DBE"/>
    <w:rsid w:val="0083435F"/>
    <w:rsid w:val="00835199"/>
    <w:rsid w:val="008408F8"/>
    <w:rsid w:val="00843DB3"/>
    <w:rsid w:val="008465EF"/>
    <w:rsid w:val="008522F0"/>
    <w:rsid w:val="00854F66"/>
    <w:rsid w:val="00856263"/>
    <w:rsid w:val="00860C99"/>
    <w:rsid w:val="00860FC6"/>
    <w:rsid w:val="00861D1D"/>
    <w:rsid w:val="008706C5"/>
    <w:rsid w:val="008719AC"/>
    <w:rsid w:val="00875A93"/>
    <w:rsid w:val="00877384"/>
    <w:rsid w:val="008906E1"/>
    <w:rsid w:val="00890AE1"/>
    <w:rsid w:val="0089444E"/>
    <w:rsid w:val="0089601A"/>
    <w:rsid w:val="008967ED"/>
    <w:rsid w:val="008A55BB"/>
    <w:rsid w:val="008A5A7B"/>
    <w:rsid w:val="008A5C4C"/>
    <w:rsid w:val="008A73F8"/>
    <w:rsid w:val="008A7EE2"/>
    <w:rsid w:val="008B369B"/>
    <w:rsid w:val="008C08DC"/>
    <w:rsid w:val="008C178D"/>
    <w:rsid w:val="008C2B48"/>
    <w:rsid w:val="008C7F2B"/>
    <w:rsid w:val="008D3A3B"/>
    <w:rsid w:val="008D7BFA"/>
    <w:rsid w:val="008D7EB3"/>
    <w:rsid w:val="008E4287"/>
    <w:rsid w:val="008E462B"/>
    <w:rsid w:val="008E5202"/>
    <w:rsid w:val="008E591F"/>
    <w:rsid w:val="008F10BE"/>
    <w:rsid w:val="008F1DB2"/>
    <w:rsid w:val="00900135"/>
    <w:rsid w:val="00903CF2"/>
    <w:rsid w:val="0090641C"/>
    <w:rsid w:val="00907B2A"/>
    <w:rsid w:val="00907C82"/>
    <w:rsid w:val="00911EFA"/>
    <w:rsid w:val="009221CA"/>
    <w:rsid w:val="009310AB"/>
    <w:rsid w:val="00932A29"/>
    <w:rsid w:val="00934544"/>
    <w:rsid w:val="00943B5C"/>
    <w:rsid w:val="00943DBD"/>
    <w:rsid w:val="00947131"/>
    <w:rsid w:val="009500E6"/>
    <w:rsid w:val="00953DFC"/>
    <w:rsid w:val="009564E6"/>
    <w:rsid w:val="0095689C"/>
    <w:rsid w:val="009607FC"/>
    <w:rsid w:val="009718D5"/>
    <w:rsid w:val="009831BF"/>
    <w:rsid w:val="0098570E"/>
    <w:rsid w:val="00987111"/>
    <w:rsid w:val="009913B4"/>
    <w:rsid w:val="00991A7E"/>
    <w:rsid w:val="00991EF1"/>
    <w:rsid w:val="00992098"/>
    <w:rsid w:val="00992943"/>
    <w:rsid w:val="00992F8E"/>
    <w:rsid w:val="00997C77"/>
    <w:rsid w:val="009A6C6E"/>
    <w:rsid w:val="009A7CC2"/>
    <w:rsid w:val="009B0BE6"/>
    <w:rsid w:val="009B107E"/>
    <w:rsid w:val="009B2508"/>
    <w:rsid w:val="009C5DBF"/>
    <w:rsid w:val="009D5A6D"/>
    <w:rsid w:val="009D5EE4"/>
    <w:rsid w:val="009E35C6"/>
    <w:rsid w:val="009E5EB2"/>
    <w:rsid w:val="009E6949"/>
    <w:rsid w:val="009F0603"/>
    <w:rsid w:val="009F1576"/>
    <w:rsid w:val="009F23E8"/>
    <w:rsid w:val="009F249B"/>
    <w:rsid w:val="009F2BE6"/>
    <w:rsid w:val="009F2EFD"/>
    <w:rsid w:val="009F4961"/>
    <w:rsid w:val="00A012DC"/>
    <w:rsid w:val="00A02454"/>
    <w:rsid w:val="00A07134"/>
    <w:rsid w:val="00A104B2"/>
    <w:rsid w:val="00A21077"/>
    <w:rsid w:val="00A2153A"/>
    <w:rsid w:val="00A26FAE"/>
    <w:rsid w:val="00A278B2"/>
    <w:rsid w:val="00A41F79"/>
    <w:rsid w:val="00A426C4"/>
    <w:rsid w:val="00A46073"/>
    <w:rsid w:val="00A47D97"/>
    <w:rsid w:val="00A62AD1"/>
    <w:rsid w:val="00A630A8"/>
    <w:rsid w:val="00A65CFD"/>
    <w:rsid w:val="00A7262A"/>
    <w:rsid w:val="00A76ECB"/>
    <w:rsid w:val="00A77BDD"/>
    <w:rsid w:val="00A861B1"/>
    <w:rsid w:val="00A906DE"/>
    <w:rsid w:val="00A97E2A"/>
    <w:rsid w:val="00AA1E51"/>
    <w:rsid w:val="00AA20D4"/>
    <w:rsid w:val="00AA7146"/>
    <w:rsid w:val="00AA7196"/>
    <w:rsid w:val="00AB61A2"/>
    <w:rsid w:val="00AC720E"/>
    <w:rsid w:val="00AD4FCC"/>
    <w:rsid w:val="00AD5DCE"/>
    <w:rsid w:val="00AD6B9F"/>
    <w:rsid w:val="00AD7991"/>
    <w:rsid w:val="00AE1A79"/>
    <w:rsid w:val="00AE5177"/>
    <w:rsid w:val="00AE63A3"/>
    <w:rsid w:val="00B039C0"/>
    <w:rsid w:val="00B052EA"/>
    <w:rsid w:val="00B07ECC"/>
    <w:rsid w:val="00B1182C"/>
    <w:rsid w:val="00B13D09"/>
    <w:rsid w:val="00B23540"/>
    <w:rsid w:val="00B30BBC"/>
    <w:rsid w:val="00B32A76"/>
    <w:rsid w:val="00B35EFC"/>
    <w:rsid w:val="00B36DDA"/>
    <w:rsid w:val="00B53DC4"/>
    <w:rsid w:val="00B5540B"/>
    <w:rsid w:val="00B57B8F"/>
    <w:rsid w:val="00B57DF6"/>
    <w:rsid w:val="00B64871"/>
    <w:rsid w:val="00B65A2C"/>
    <w:rsid w:val="00B67F07"/>
    <w:rsid w:val="00B701A6"/>
    <w:rsid w:val="00B7130D"/>
    <w:rsid w:val="00B77709"/>
    <w:rsid w:val="00B82AAB"/>
    <w:rsid w:val="00B84AB3"/>
    <w:rsid w:val="00B8670F"/>
    <w:rsid w:val="00B9137A"/>
    <w:rsid w:val="00B91F59"/>
    <w:rsid w:val="00B93B07"/>
    <w:rsid w:val="00B97BC8"/>
    <w:rsid w:val="00BB0636"/>
    <w:rsid w:val="00BB3371"/>
    <w:rsid w:val="00BB6D51"/>
    <w:rsid w:val="00BC2A65"/>
    <w:rsid w:val="00BD2B0C"/>
    <w:rsid w:val="00BD5BA1"/>
    <w:rsid w:val="00BE34F1"/>
    <w:rsid w:val="00BE5F43"/>
    <w:rsid w:val="00BF2C45"/>
    <w:rsid w:val="00C0209D"/>
    <w:rsid w:val="00C042E6"/>
    <w:rsid w:val="00C10C19"/>
    <w:rsid w:val="00C11535"/>
    <w:rsid w:val="00C11F6B"/>
    <w:rsid w:val="00C1387A"/>
    <w:rsid w:val="00C16F7B"/>
    <w:rsid w:val="00C267ED"/>
    <w:rsid w:val="00C269E9"/>
    <w:rsid w:val="00C30D1E"/>
    <w:rsid w:val="00C3102D"/>
    <w:rsid w:val="00C31770"/>
    <w:rsid w:val="00C436CF"/>
    <w:rsid w:val="00C46A04"/>
    <w:rsid w:val="00C52CF3"/>
    <w:rsid w:val="00C5593F"/>
    <w:rsid w:val="00C605AE"/>
    <w:rsid w:val="00C62ACA"/>
    <w:rsid w:val="00C71B4A"/>
    <w:rsid w:val="00C7468C"/>
    <w:rsid w:val="00C7596E"/>
    <w:rsid w:val="00C77081"/>
    <w:rsid w:val="00C81141"/>
    <w:rsid w:val="00C8359E"/>
    <w:rsid w:val="00C83F00"/>
    <w:rsid w:val="00C87A41"/>
    <w:rsid w:val="00C90C72"/>
    <w:rsid w:val="00C9438A"/>
    <w:rsid w:val="00C96CAB"/>
    <w:rsid w:val="00CA1352"/>
    <w:rsid w:val="00CA68F4"/>
    <w:rsid w:val="00CA73D3"/>
    <w:rsid w:val="00CB6033"/>
    <w:rsid w:val="00CB7BB8"/>
    <w:rsid w:val="00CC1023"/>
    <w:rsid w:val="00CD0D68"/>
    <w:rsid w:val="00CE4317"/>
    <w:rsid w:val="00CE4C22"/>
    <w:rsid w:val="00CE558B"/>
    <w:rsid w:val="00CF037E"/>
    <w:rsid w:val="00CF077D"/>
    <w:rsid w:val="00CF2486"/>
    <w:rsid w:val="00CF2746"/>
    <w:rsid w:val="00CF6171"/>
    <w:rsid w:val="00D033CC"/>
    <w:rsid w:val="00D1083F"/>
    <w:rsid w:val="00D113F1"/>
    <w:rsid w:val="00D215F6"/>
    <w:rsid w:val="00D21FBD"/>
    <w:rsid w:val="00D24BCC"/>
    <w:rsid w:val="00D26C7E"/>
    <w:rsid w:val="00D30739"/>
    <w:rsid w:val="00D32756"/>
    <w:rsid w:val="00D336EA"/>
    <w:rsid w:val="00D34DC9"/>
    <w:rsid w:val="00D37AE0"/>
    <w:rsid w:val="00D44886"/>
    <w:rsid w:val="00D45CB6"/>
    <w:rsid w:val="00D5057E"/>
    <w:rsid w:val="00D509ED"/>
    <w:rsid w:val="00D57B54"/>
    <w:rsid w:val="00D62C64"/>
    <w:rsid w:val="00D71733"/>
    <w:rsid w:val="00D73CF3"/>
    <w:rsid w:val="00D743F3"/>
    <w:rsid w:val="00D74661"/>
    <w:rsid w:val="00D803A9"/>
    <w:rsid w:val="00D87661"/>
    <w:rsid w:val="00D906FE"/>
    <w:rsid w:val="00D917BE"/>
    <w:rsid w:val="00D92847"/>
    <w:rsid w:val="00D94A6F"/>
    <w:rsid w:val="00DA6B75"/>
    <w:rsid w:val="00DB0E68"/>
    <w:rsid w:val="00DB1AA7"/>
    <w:rsid w:val="00DB3123"/>
    <w:rsid w:val="00DB3D63"/>
    <w:rsid w:val="00DB4CA0"/>
    <w:rsid w:val="00DC5CD3"/>
    <w:rsid w:val="00DC7502"/>
    <w:rsid w:val="00DE0D95"/>
    <w:rsid w:val="00DE5D6F"/>
    <w:rsid w:val="00DE7300"/>
    <w:rsid w:val="00DF0C3C"/>
    <w:rsid w:val="00DF10BC"/>
    <w:rsid w:val="00DF73CB"/>
    <w:rsid w:val="00E00888"/>
    <w:rsid w:val="00E061C7"/>
    <w:rsid w:val="00E10488"/>
    <w:rsid w:val="00E10BC4"/>
    <w:rsid w:val="00E16062"/>
    <w:rsid w:val="00E1788F"/>
    <w:rsid w:val="00E20421"/>
    <w:rsid w:val="00E216E0"/>
    <w:rsid w:val="00E21BB4"/>
    <w:rsid w:val="00E21F16"/>
    <w:rsid w:val="00E23DB7"/>
    <w:rsid w:val="00E246EC"/>
    <w:rsid w:val="00E32C1A"/>
    <w:rsid w:val="00E379C2"/>
    <w:rsid w:val="00E37E5D"/>
    <w:rsid w:val="00E43F45"/>
    <w:rsid w:val="00E43FBF"/>
    <w:rsid w:val="00E459CC"/>
    <w:rsid w:val="00E4682A"/>
    <w:rsid w:val="00E63BA5"/>
    <w:rsid w:val="00E65987"/>
    <w:rsid w:val="00E67559"/>
    <w:rsid w:val="00E82A20"/>
    <w:rsid w:val="00EC1185"/>
    <w:rsid w:val="00EC3B31"/>
    <w:rsid w:val="00EC772D"/>
    <w:rsid w:val="00ED1FCC"/>
    <w:rsid w:val="00ED42F8"/>
    <w:rsid w:val="00EE077A"/>
    <w:rsid w:val="00EE2F06"/>
    <w:rsid w:val="00EE5C94"/>
    <w:rsid w:val="00EE773B"/>
    <w:rsid w:val="00EF40F7"/>
    <w:rsid w:val="00EF5CC8"/>
    <w:rsid w:val="00F000BD"/>
    <w:rsid w:val="00F0326B"/>
    <w:rsid w:val="00F04FE2"/>
    <w:rsid w:val="00F122B7"/>
    <w:rsid w:val="00F214E1"/>
    <w:rsid w:val="00F2726B"/>
    <w:rsid w:val="00F34035"/>
    <w:rsid w:val="00F344BC"/>
    <w:rsid w:val="00F36DB1"/>
    <w:rsid w:val="00F45581"/>
    <w:rsid w:val="00F46CB9"/>
    <w:rsid w:val="00F46ECA"/>
    <w:rsid w:val="00F521BC"/>
    <w:rsid w:val="00F52432"/>
    <w:rsid w:val="00F56C4B"/>
    <w:rsid w:val="00F57D76"/>
    <w:rsid w:val="00F606BC"/>
    <w:rsid w:val="00F6339A"/>
    <w:rsid w:val="00F658C6"/>
    <w:rsid w:val="00F83CD2"/>
    <w:rsid w:val="00F86C77"/>
    <w:rsid w:val="00F87FB4"/>
    <w:rsid w:val="00F90553"/>
    <w:rsid w:val="00F90D16"/>
    <w:rsid w:val="00F94496"/>
    <w:rsid w:val="00F953A4"/>
    <w:rsid w:val="00F95A44"/>
    <w:rsid w:val="00F96363"/>
    <w:rsid w:val="00FA4347"/>
    <w:rsid w:val="00FA5CF4"/>
    <w:rsid w:val="00FA76E1"/>
    <w:rsid w:val="00FB10DF"/>
    <w:rsid w:val="00FB2D59"/>
    <w:rsid w:val="00FC1B94"/>
    <w:rsid w:val="00FC1C2B"/>
    <w:rsid w:val="00FC69DA"/>
    <w:rsid w:val="00FC7A46"/>
    <w:rsid w:val="00FD1D06"/>
    <w:rsid w:val="00FF02DE"/>
    <w:rsid w:val="00FF3919"/>
    <w:rsid w:val="00FF6392"/>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paragraph" w:styleId="NormalWeb">
    <w:name w:val="Normal (Web)"/>
    <w:basedOn w:val="Normal"/>
    <w:rsid w:val="002D5AF9"/>
    <w:pPr>
      <w:spacing w:before="100" w:beforeAutospacing="1" w:after="100" w:afterAutospacing="1"/>
    </w:pPr>
    <w:rPr>
      <w:rFonts w:eastAsiaTheme="minorEastAsia"/>
      <w:sz w:val="24"/>
      <w:szCs w:val="24"/>
      <w:lang w:eastAsia="lt-LT"/>
    </w:rPr>
  </w:style>
  <w:style w:type="paragraph" w:styleId="BodyText">
    <w:name w:val="Body Text"/>
    <w:basedOn w:val="Normal"/>
    <w:link w:val="BodyTextChar"/>
    <w:rsid w:val="00345270"/>
    <w:pPr>
      <w:jc w:val="center"/>
    </w:pPr>
    <w:rPr>
      <w:sz w:val="22"/>
    </w:rPr>
  </w:style>
  <w:style w:type="character" w:customStyle="1" w:styleId="BodyTextChar">
    <w:name w:val="Body Text Char"/>
    <w:basedOn w:val="DefaultParagraphFont"/>
    <w:link w:val="BodyText"/>
    <w:rsid w:val="0034527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34737183">
      <w:bodyDiv w:val="1"/>
      <w:marLeft w:val="0"/>
      <w:marRight w:val="0"/>
      <w:marTop w:val="0"/>
      <w:marBottom w:val="0"/>
      <w:divBdr>
        <w:top w:val="none" w:sz="0" w:space="0" w:color="auto"/>
        <w:left w:val="none" w:sz="0" w:space="0" w:color="auto"/>
        <w:bottom w:val="none" w:sz="0" w:space="0" w:color="auto"/>
        <w:right w:val="none" w:sz="0" w:space="0" w:color="auto"/>
      </w:divBdr>
    </w:div>
    <w:div w:id="854922130">
      <w:bodyDiv w:val="1"/>
      <w:marLeft w:val="0"/>
      <w:marRight w:val="0"/>
      <w:marTop w:val="0"/>
      <w:marBottom w:val="0"/>
      <w:divBdr>
        <w:top w:val="none" w:sz="0" w:space="0" w:color="auto"/>
        <w:left w:val="none" w:sz="0" w:space="0" w:color="auto"/>
        <w:bottom w:val="none" w:sz="0" w:space="0" w:color="auto"/>
        <w:right w:val="none" w:sz="0" w:space="0" w:color="auto"/>
      </w:divBdr>
    </w:div>
    <w:div w:id="1114516889">
      <w:bodyDiv w:val="1"/>
      <w:marLeft w:val="0"/>
      <w:marRight w:val="0"/>
      <w:marTop w:val="0"/>
      <w:marBottom w:val="0"/>
      <w:divBdr>
        <w:top w:val="none" w:sz="0" w:space="0" w:color="auto"/>
        <w:left w:val="none" w:sz="0" w:space="0" w:color="auto"/>
        <w:bottom w:val="none" w:sz="0" w:space="0" w:color="auto"/>
        <w:right w:val="none" w:sz="0" w:space="0" w:color="auto"/>
      </w:divBdr>
    </w:div>
    <w:div w:id="11208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EA1E3-2E7A-4244-AE54-F7794E59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TotalTime>
  <Pages>2</Pages>
  <Words>705</Words>
  <Characters>5301</Characters>
  <Application>Microsoft Office Word</Application>
  <DocSecurity>0</DocSecurity>
  <Lines>44</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3</cp:revision>
  <cp:lastPrinted>2015-03-06T12:58:00Z</cp:lastPrinted>
  <dcterms:created xsi:type="dcterms:W3CDTF">2015-03-17T13:48:00Z</dcterms:created>
  <dcterms:modified xsi:type="dcterms:W3CDTF">2015-03-17T13:50:00Z</dcterms:modified>
</cp:coreProperties>
</file>