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bookmarkStart w:id="1" w:name="_MON_1051956295"/>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pt;height:47.85pt" o:ole="" fillcolor="window">
            <v:imagedata r:id="rId9" o:title=""/>
          </v:shape>
          <o:OLEObject Type="Embed" ProgID="Word.Picture.8" ShapeID="_x0000_i1025" DrawAspect="Content" ObjectID="_1491027621" r:id="rId10"/>
        </w:object>
      </w:r>
    </w:p>
    <w:p w:rsidR="00CD0D68" w:rsidRPr="00907C82" w:rsidRDefault="00CD0D68" w:rsidP="00907C82">
      <w:pPr>
        <w:jc w:val="center"/>
        <w:rPr>
          <w:sz w:val="24"/>
          <w:szCs w:val="24"/>
        </w:rPr>
      </w:pPr>
    </w:p>
    <w:p w:rsidR="00351E8D" w:rsidRDefault="00351E8D" w:rsidP="009310AB">
      <w:pPr>
        <w:pStyle w:val="Antrat1"/>
        <w:tabs>
          <w:tab w:val="left" w:pos="900"/>
        </w:tabs>
        <w:jc w:val="center"/>
        <w:rPr>
          <w:sz w:val="24"/>
          <w:szCs w:val="24"/>
        </w:rPr>
      </w:pPr>
      <w:r w:rsidRPr="00907C82">
        <w:rPr>
          <w:sz w:val="24"/>
          <w:szCs w:val="24"/>
        </w:rPr>
        <w:t>VIEŠŲJŲ PIRKIMŲ TARNYBA</w:t>
      </w:r>
    </w:p>
    <w:p w:rsidR="00427FA0" w:rsidRDefault="00427FA0" w:rsidP="00427FA0">
      <w:pPr>
        <w:pStyle w:val="Antrat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Antrat1"/>
        <w:tabs>
          <w:tab w:val="left" w:pos="900"/>
        </w:tabs>
        <w:jc w:val="center"/>
        <w:rPr>
          <w:sz w:val="24"/>
          <w:szCs w:val="24"/>
        </w:rPr>
      </w:pPr>
      <w:r w:rsidRPr="00427FA0">
        <w:rPr>
          <w:sz w:val="24"/>
          <w:szCs w:val="24"/>
        </w:rPr>
        <w:t>VIEŠŲJŲ PIRKIMŲ VERTINIMO IŠVADA</w:t>
      </w:r>
    </w:p>
    <w:p w:rsidR="00B93B07" w:rsidRDefault="00B93B07" w:rsidP="00B93B07"/>
    <w:p w:rsidR="00B93B07" w:rsidRPr="000B3B36" w:rsidRDefault="00B93B07" w:rsidP="00B93B07">
      <w:pPr>
        <w:pStyle w:val="Default"/>
        <w:rPr>
          <w:lang w:val="lt-LT"/>
        </w:rPr>
      </w:pPr>
    </w:p>
    <w:p w:rsidR="00B93B07" w:rsidRPr="00A12A97" w:rsidRDefault="00B93B07" w:rsidP="00B93B07">
      <w:pPr>
        <w:pStyle w:val="Default"/>
        <w:jc w:val="center"/>
        <w:rPr>
          <w:lang w:val="lt-LT"/>
        </w:rPr>
      </w:pPr>
      <w:r w:rsidRPr="00A12A97">
        <w:rPr>
          <w:lang w:val="lt-LT"/>
        </w:rPr>
        <w:t>______________ Nr. 4S-______</w:t>
      </w:r>
    </w:p>
    <w:p w:rsidR="00EB3F56" w:rsidRPr="00A12A97" w:rsidRDefault="00EB3F56" w:rsidP="00360DA5">
      <w:pPr>
        <w:pStyle w:val="Default"/>
        <w:ind w:left="709"/>
        <w:jc w:val="center"/>
        <w:rPr>
          <w:lang w:val="lt-LT"/>
        </w:rPr>
      </w:pPr>
    </w:p>
    <w:p w:rsidR="00992F8E" w:rsidRPr="00A12A97" w:rsidRDefault="00992F8E" w:rsidP="00360DA5">
      <w:pPr>
        <w:pStyle w:val="Default"/>
        <w:ind w:left="709"/>
        <w:jc w:val="center"/>
        <w:rPr>
          <w:lang w:val="lt-LT"/>
        </w:rPr>
      </w:pPr>
      <w:r w:rsidRPr="00A12A97">
        <w:rPr>
          <w:lang w:val="lt-LT"/>
        </w:rPr>
        <w:t>Vilnius</w:t>
      </w:r>
    </w:p>
    <w:p w:rsidR="000327A3" w:rsidRDefault="000327A3" w:rsidP="00A77BDD">
      <w:pPr>
        <w:tabs>
          <w:tab w:val="left" w:pos="900"/>
        </w:tabs>
        <w:rPr>
          <w:bCs/>
          <w:sz w:val="24"/>
          <w:szCs w:val="24"/>
        </w:rPr>
      </w:pPr>
    </w:p>
    <w:p w:rsidR="007E7A35" w:rsidRDefault="007E7A35" w:rsidP="00A77BDD">
      <w:pPr>
        <w:tabs>
          <w:tab w:val="left" w:pos="900"/>
        </w:tabs>
        <w:rPr>
          <w:bCs/>
          <w:sz w:val="24"/>
          <w:szCs w:val="24"/>
        </w:rPr>
      </w:pPr>
    </w:p>
    <w:p w:rsidR="004206D9" w:rsidRPr="00A24FF0" w:rsidRDefault="004206D9" w:rsidP="00F85B90">
      <w:pPr>
        <w:ind w:firstLine="709"/>
        <w:jc w:val="both"/>
        <w:rPr>
          <w:sz w:val="24"/>
          <w:szCs w:val="24"/>
        </w:rPr>
      </w:pPr>
      <w:r w:rsidRPr="00A24FF0">
        <w:rPr>
          <w:sz w:val="24"/>
          <w:szCs w:val="24"/>
        </w:rPr>
        <w:t>Viešųjų pirkimų tarnyba (toliau – Tarnyba), vadovaudamasi Lietuvos Respublikos viešųjų pirkimų įstatymo 8</w:t>
      </w:r>
      <w:r w:rsidRPr="00A24FF0">
        <w:rPr>
          <w:sz w:val="24"/>
          <w:szCs w:val="24"/>
          <w:vertAlign w:val="superscript"/>
        </w:rPr>
        <w:t>2</w:t>
      </w:r>
      <w:r w:rsidRPr="00A24FF0">
        <w:rPr>
          <w:sz w:val="24"/>
          <w:szCs w:val="24"/>
        </w:rPr>
        <w:t xml:space="preserve"> straipsnio 1 dalies 2 punktu, atliko </w:t>
      </w:r>
      <w:r w:rsidRPr="00A12999">
        <w:rPr>
          <w:sz w:val="24"/>
          <w:szCs w:val="24"/>
        </w:rPr>
        <w:t>Lietuvos automobilių kelių direkcij</w:t>
      </w:r>
      <w:r>
        <w:rPr>
          <w:sz w:val="24"/>
          <w:szCs w:val="24"/>
        </w:rPr>
        <w:t>os prie Susisiekimo ministerijos vykdyto</w:t>
      </w:r>
      <w:r w:rsidRPr="00683204">
        <w:rPr>
          <w:sz w:val="24"/>
          <w:szCs w:val="24"/>
        </w:rPr>
        <w:t xml:space="preserve"> </w:t>
      </w:r>
      <w:r w:rsidRPr="003E465B">
        <w:rPr>
          <w:sz w:val="24"/>
          <w:szCs w:val="24"/>
        </w:rPr>
        <w:t>atviro konkurso „</w:t>
      </w:r>
      <w:proofErr w:type="spellStart"/>
      <w:r w:rsidRPr="00A12999">
        <w:rPr>
          <w:sz w:val="24"/>
          <w:szCs w:val="24"/>
        </w:rPr>
        <w:t>Vinječių</w:t>
      </w:r>
      <w:proofErr w:type="spellEnd"/>
      <w:r w:rsidRPr="00A12999">
        <w:rPr>
          <w:sz w:val="24"/>
          <w:szCs w:val="24"/>
        </w:rPr>
        <w:t xml:space="preserve"> pirkimas</w:t>
      </w:r>
      <w:r w:rsidRPr="00683204">
        <w:rPr>
          <w:sz w:val="24"/>
          <w:szCs w:val="24"/>
        </w:rPr>
        <w:t>“ (skelbtas 2014-0</w:t>
      </w:r>
      <w:r>
        <w:rPr>
          <w:sz w:val="24"/>
          <w:szCs w:val="24"/>
        </w:rPr>
        <w:t>8</w:t>
      </w:r>
      <w:r w:rsidRPr="00683204">
        <w:rPr>
          <w:sz w:val="24"/>
          <w:szCs w:val="24"/>
        </w:rPr>
        <w:t>-2</w:t>
      </w:r>
      <w:r>
        <w:rPr>
          <w:sz w:val="24"/>
          <w:szCs w:val="24"/>
        </w:rPr>
        <w:t>8</w:t>
      </w:r>
      <w:r w:rsidRPr="00683204">
        <w:rPr>
          <w:sz w:val="24"/>
          <w:szCs w:val="24"/>
        </w:rPr>
        <w:t xml:space="preserve"> Centrinėje viešųjų pirkimų informacinėje sistemoje</w:t>
      </w:r>
      <w:r>
        <w:rPr>
          <w:sz w:val="24"/>
          <w:szCs w:val="24"/>
        </w:rPr>
        <w:t xml:space="preserve"> (toliau – </w:t>
      </w:r>
      <w:r w:rsidRPr="00CF6D5A">
        <w:rPr>
          <w:sz w:val="24"/>
          <w:szCs w:val="24"/>
        </w:rPr>
        <w:t>CVP</w:t>
      </w:r>
      <w:r>
        <w:rPr>
          <w:sz w:val="24"/>
          <w:szCs w:val="24"/>
        </w:rPr>
        <w:t xml:space="preserve"> </w:t>
      </w:r>
      <w:r w:rsidRPr="00CF6D5A">
        <w:rPr>
          <w:sz w:val="24"/>
          <w:szCs w:val="24"/>
        </w:rPr>
        <w:t>IS</w:t>
      </w:r>
      <w:r>
        <w:rPr>
          <w:sz w:val="24"/>
          <w:szCs w:val="24"/>
        </w:rPr>
        <w:t>)</w:t>
      </w:r>
      <w:r w:rsidRPr="00683204">
        <w:rPr>
          <w:sz w:val="24"/>
          <w:szCs w:val="24"/>
        </w:rPr>
        <w:t>, pirkimo Nr. 15</w:t>
      </w:r>
      <w:r>
        <w:rPr>
          <w:sz w:val="24"/>
          <w:szCs w:val="24"/>
        </w:rPr>
        <w:t>5075</w:t>
      </w:r>
      <w:r w:rsidRPr="00A24FF0">
        <w:rPr>
          <w:sz w:val="24"/>
          <w:szCs w:val="24"/>
        </w:rPr>
        <w:t>; toliau – Pirkimas)</w:t>
      </w:r>
      <w:r w:rsidRPr="00A24FF0">
        <w:rPr>
          <w:i/>
          <w:sz w:val="24"/>
          <w:szCs w:val="24"/>
        </w:rPr>
        <w:t xml:space="preserve"> </w:t>
      </w:r>
      <w:r w:rsidRPr="00A24FF0">
        <w:rPr>
          <w:sz w:val="24"/>
          <w:szCs w:val="24"/>
        </w:rPr>
        <w:t>vertinimą</w:t>
      </w:r>
      <w:r w:rsidRPr="00A24FF0">
        <w:rPr>
          <w:bCs/>
          <w:sz w:val="24"/>
          <w:szCs w:val="24"/>
        </w:rPr>
        <w:t>.</w:t>
      </w:r>
    </w:p>
    <w:p w:rsidR="004206D9" w:rsidRDefault="002E64C0" w:rsidP="00F85B90">
      <w:pPr>
        <w:ind w:firstLine="709"/>
        <w:jc w:val="both"/>
        <w:rPr>
          <w:sz w:val="24"/>
          <w:szCs w:val="24"/>
        </w:rPr>
      </w:pPr>
      <w:r w:rsidRPr="00A12999">
        <w:rPr>
          <w:sz w:val="24"/>
          <w:szCs w:val="24"/>
        </w:rPr>
        <w:t>Lietuvos automobilių kelių direkcij</w:t>
      </w:r>
      <w:r w:rsidR="00927225">
        <w:rPr>
          <w:sz w:val="24"/>
          <w:szCs w:val="24"/>
        </w:rPr>
        <w:t>a</w:t>
      </w:r>
      <w:r>
        <w:rPr>
          <w:sz w:val="24"/>
          <w:szCs w:val="24"/>
        </w:rPr>
        <w:t xml:space="preserve"> prie Susisiekimo ministerij</w:t>
      </w:r>
      <w:r w:rsidR="00927225">
        <w:rPr>
          <w:sz w:val="24"/>
          <w:szCs w:val="24"/>
        </w:rPr>
        <w:t>os</w:t>
      </w:r>
      <w:r>
        <w:rPr>
          <w:sz w:val="24"/>
          <w:szCs w:val="24"/>
        </w:rPr>
        <w:t xml:space="preserve"> </w:t>
      </w:r>
      <w:r w:rsidR="004206D9">
        <w:rPr>
          <w:sz w:val="24"/>
          <w:szCs w:val="24"/>
        </w:rPr>
        <w:t>Pirkimo procedūras atlik</w:t>
      </w:r>
      <w:r>
        <w:rPr>
          <w:sz w:val="24"/>
          <w:szCs w:val="24"/>
        </w:rPr>
        <w:t>o</w:t>
      </w:r>
      <w:r w:rsidR="004206D9">
        <w:rPr>
          <w:sz w:val="24"/>
          <w:szCs w:val="24"/>
        </w:rPr>
        <w:t xml:space="preserve"> </w:t>
      </w:r>
      <w:r w:rsidR="004206D9" w:rsidRPr="00CF6D5A">
        <w:rPr>
          <w:sz w:val="24"/>
          <w:szCs w:val="24"/>
        </w:rPr>
        <w:t>CVP IS</w:t>
      </w:r>
      <w:r w:rsidR="004206D9" w:rsidRPr="009B7327">
        <w:rPr>
          <w:sz w:val="24"/>
          <w:szCs w:val="24"/>
        </w:rPr>
        <w:t xml:space="preserve"> priemonėmis pagal Lietuvos Respublikos viešųjų pirkimų įstatymo (redakcija nuo 2014 m. sausio 1 d.) (toliau – Įstatymas) nuostatas.</w:t>
      </w:r>
    </w:p>
    <w:p w:rsidR="004206D9" w:rsidRDefault="004206D9" w:rsidP="00F85B90">
      <w:pPr>
        <w:tabs>
          <w:tab w:val="left" w:pos="900"/>
        </w:tabs>
        <w:ind w:firstLine="709"/>
        <w:jc w:val="both"/>
        <w:rPr>
          <w:bCs/>
          <w:sz w:val="24"/>
          <w:szCs w:val="24"/>
        </w:rPr>
      </w:pPr>
      <w:r>
        <w:rPr>
          <w:sz w:val="24"/>
          <w:szCs w:val="24"/>
        </w:rPr>
        <w:t>Tarnyba, įvertinusi</w:t>
      </w:r>
      <w:r w:rsidRPr="00CF6D5A">
        <w:rPr>
          <w:sz w:val="24"/>
          <w:szCs w:val="24"/>
        </w:rPr>
        <w:t xml:space="preserve"> </w:t>
      </w:r>
      <w:r>
        <w:rPr>
          <w:sz w:val="24"/>
          <w:szCs w:val="24"/>
        </w:rPr>
        <w:t xml:space="preserve">su Pirkimu </w:t>
      </w:r>
      <w:r w:rsidRPr="00CF6D5A">
        <w:rPr>
          <w:sz w:val="24"/>
          <w:szCs w:val="24"/>
        </w:rPr>
        <w:t xml:space="preserve">susijusius dokumentus ir CVP IS esančią </w:t>
      </w:r>
      <w:r>
        <w:rPr>
          <w:sz w:val="24"/>
          <w:szCs w:val="24"/>
        </w:rPr>
        <w:t xml:space="preserve">Pirkimo </w:t>
      </w:r>
      <w:r w:rsidRPr="00CF6D5A">
        <w:rPr>
          <w:sz w:val="24"/>
          <w:szCs w:val="24"/>
        </w:rPr>
        <w:t xml:space="preserve">informaciją, </w:t>
      </w:r>
      <w:r>
        <w:rPr>
          <w:bCs/>
          <w:sz w:val="24"/>
          <w:szCs w:val="24"/>
        </w:rPr>
        <w:t>nustatė:</w:t>
      </w:r>
    </w:p>
    <w:p w:rsidR="006F1BC3" w:rsidRPr="006F1BC3" w:rsidRDefault="002E64C0" w:rsidP="00F85B90">
      <w:pPr>
        <w:tabs>
          <w:tab w:val="left" w:pos="900"/>
        </w:tabs>
        <w:ind w:firstLine="709"/>
        <w:jc w:val="both"/>
        <w:rPr>
          <w:b/>
          <w:bCs/>
          <w:sz w:val="24"/>
          <w:szCs w:val="24"/>
        </w:rPr>
      </w:pPr>
      <w:r>
        <w:rPr>
          <w:bCs/>
          <w:sz w:val="24"/>
          <w:szCs w:val="24"/>
        </w:rPr>
        <w:t xml:space="preserve">1. </w:t>
      </w:r>
      <w:r w:rsidR="006F1BC3">
        <w:rPr>
          <w:bCs/>
          <w:sz w:val="24"/>
          <w:szCs w:val="24"/>
        </w:rPr>
        <w:t xml:space="preserve">Pirkimo sąlygų </w:t>
      </w:r>
      <w:r w:rsidR="006F1BC3">
        <w:rPr>
          <w:bCs/>
          <w:sz w:val="24"/>
          <w:szCs w:val="24"/>
        </w:rPr>
        <w:t>6 punkte nurodyta „</w:t>
      </w:r>
      <w:r w:rsidR="006F1BC3" w:rsidRPr="006F1BC3">
        <w:rPr>
          <w:bCs/>
          <w:sz w:val="24"/>
          <w:szCs w:val="24"/>
        </w:rPr>
        <w:t xml:space="preserve">Prekių kiekis (apimtis): 6.1. dienos </w:t>
      </w:r>
      <w:proofErr w:type="spellStart"/>
      <w:r w:rsidR="006F1BC3" w:rsidRPr="006F1BC3">
        <w:rPr>
          <w:bCs/>
          <w:sz w:val="24"/>
          <w:szCs w:val="24"/>
        </w:rPr>
        <w:t>vinjetės</w:t>
      </w:r>
      <w:proofErr w:type="spellEnd"/>
      <w:r w:rsidR="006F1BC3" w:rsidRPr="006F1BC3">
        <w:rPr>
          <w:bCs/>
          <w:sz w:val="24"/>
          <w:szCs w:val="24"/>
        </w:rPr>
        <w:t xml:space="preserve"> – 7 500 000 vnt.; 6.2. savaitės </w:t>
      </w:r>
      <w:proofErr w:type="spellStart"/>
      <w:r w:rsidR="006F1BC3" w:rsidRPr="006F1BC3">
        <w:rPr>
          <w:bCs/>
          <w:sz w:val="24"/>
          <w:szCs w:val="24"/>
        </w:rPr>
        <w:t>vinjetės</w:t>
      </w:r>
      <w:proofErr w:type="spellEnd"/>
      <w:r w:rsidR="006F1BC3" w:rsidRPr="006F1BC3">
        <w:rPr>
          <w:bCs/>
          <w:sz w:val="24"/>
          <w:szCs w:val="24"/>
        </w:rPr>
        <w:t xml:space="preserve"> – 75 000 vnt.; 6.3. mėnesio </w:t>
      </w:r>
      <w:proofErr w:type="spellStart"/>
      <w:r w:rsidR="006F1BC3" w:rsidRPr="006F1BC3">
        <w:rPr>
          <w:bCs/>
          <w:sz w:val="24"/>
          <w:szCs w:val="24"/>
        </w:rPr>
        <w:t>vinjetės</w:t>
      </w:r>
      <w:proofErr w:type="spellEnd"/>
      <w:r w:rsidR="006F1BC3" w:rsidRPr="006F1BC3">
        <w:rPr>
          <w:bCs/>
          <w:sz w:val="24"/>
          <w:szCs w:val="24"/>
        </w:rPr>
        <w:t xml:space="preserve"> –  210 000 vnt.; 6.4. metų </w:t>
      </w:r>
      <w:proofErr w:type="spellStart"/>
      <w:r w:rsidR="006F1BC3" w:rsidRPr="006F1BC3">
        <w:rPr>
          <w:bCs/>
          <w:sz w:val="24"/>
          <w:szCs w:val="24"/>
        </w:rPr>
        <w:t>vinjetės</w:t>
      </w:r>
      <w:proofErr w:type="spellEnd"/>
      <w:r w:rsidR="006F1BC3" w:rsidRPr="006F1BC3">
        <w:rPr>
          <w:bCs/>
          <w:sz w:val="24"/>
          <w:szCs w:val="24"/>
        </w:rPr>
        <w:t xml:space="preserve"> – 175 000 vnt.</w:t>
      </w:r>
      <w:r w:rsidR="006F1BC3">
        <w:rPr>
          <w:bCs/>
          <w:sz w:val="24"/>
          <w:szCs w:val="24"/>
        </w:rPr>
        <w:t xml:space="preserve"> </w:t>
      </w:r>
      <w:r w:rsidR="006F1BC3" w:rsidRPr="006F1BC3">
        <w:rPr>
          <w:bCs/>
          <w:sz w:val="24"/>
          <w:szCs w:val="24"/>
        </w:rPr>
        <w:t>Pastaba: p</w:t>
      </w:r>
      <w:r w:rsidR="00270C52">
        <w:rPr>
          <w:bCs/>
          <w:sz w:val="24"/>
          <w:szCs w:val="24"/>
        </w:rPr>
        <w:t>rekių kiekiai yra preliminarūs &lt;...&gt;</w:t>
      </w:r>
      <w:r w:rsidR="006F1BC3" w:rsidRPr="006F1BC3">
        <w:rPr>
          <w:bCs/>
          <w:sz w:val="24"/>
          <w:szCs w:val="24"/>
        </w:rPr>
        <w:t xml:space="preserve"> Faktinis maksimalus </w:t>
      </w:r>
      <w:proofErr w:type="spellStart"/>
      <w:r w:rsidR="006F1BC3" w:rsidRPr="006F1BC3">
        <w:rPr>
          <w:bCs/>
          <w:sz w:val="24"/>
          <w:szCs w:val="24"/>
        </w:rPr>
        <w:t>vinječių</w:t>
      </w:r>
      <w:proofErr w:type="spellEnd"/>
      <w:r w:rsidR="006F1BC3" w:rsidRPr="006F1BC3">
        <w:rPr>
          <w:bCs/>
          <w:sz w:val="24"/>
          <w:szCs w:val="24"/>
        </w:rPr>
        <w:t xml:space="preserve"> kiekis negali būti didesnis už bendrą pasiūlymo kainą daugiau kaip 15%</w:t>
      </w:r>
      <w:r w:rsidR="00270C52">
        <w:rPr>
          <w:bCs/>
          <w:sz w:val="24"/>
          <w:szCs w:val="24"/>
        </w:rPr>
        <w:t>“.</w:t>
      </w:r>
      <w:r w:rsidR="00B153CF">
        <w:rPr>
          <w:bCs/>
          <w:sz w:val="24"/>
          <w:szCs w:val="24"/>
        </w:rPr>
        <w:t xml:space="preserve"> </w:t>
      </w:r>
      <w:r w:rsidR="00B153CF">
        <w:rPr>
          <w:bCs/>
          <w:sz w:val="24"/>
          <w:szCs w:val="24"/>
        </w:rPr>
        <w:t xml:space="preserve">Pirkimo sąlygų 5 priede pateikto Pirkimo sutarties projekto 5 punkte nurodyta „Sutarties kaina, nustatyta viešojo pirkimo metu, yra &lt;...&gt;“, o 7 punkte „Faktinė maksimali Sutarties kaina negali būti didesnė už bendrą pasiūlymo kainą daugiau kaip 15 </w:t>
      </w:r>
      <w:r w:rsidR="00B153CF" w:rsidRPr="00601E64">
        <w:rPr>
          <w:bCs/>
          <w:sz w:val="24"/>
          <w:szCs w:val="24"/>
        </w:rPr>
        <w:t>%</w:t>
      </w:r>
      <w:r w:rsidR="00B153CF">
        <w:rPr>
          <w:bCs/>
          <w:sz w:val="24"/>
          <w:szCs w:val="24"/>
        </w:rPr>
        <w:t>“.</w:t>
      </w:r>
    </w:p>
    <w:p w:rsidR="002E64C0" w:rsidRPr="00BD207F" w:rsidRDefault="004D25B1" w:rsidP="00F85B90">
      <w:pPr>
        <w:tabs>
          <w:tab w:val="left" w:pos="900"/>
        </w:tabs>
        <w:ind w:firstLine="709"/>
        <w:jc w:val="both"/>
        <w:rPr>
          <w:bCs/>
          <w:sz w:val="24"/>
          <w:szCs w:val="24"/>
        </w:rPr>
      </w:pPr>
      <w:r>
        <w:rPr>
          <w:bCs/>
          <w:sz w:val="24"/>
          <w:szCs w:val="24"/>
        </w:rPr>
        <w:t>Pirkimo dokumentuose nurodytas perkamų prekių kiekis yra preliminarus,</w:t>
      </w:r>
      <w:r w:rsidR="004750AC">
        <w:rPr>
          <w:bCs/>
          <w:sz w:val="24"/>
          <w:szCs w:val="24"/>
        </w:rPr>
        <w:t xml:space="preserve"> tačiau n</w:t>
      </w:r>
      <w:r w:rsidR="00280392">
        <w:rPr>
          <w:bCs/>
          <w:sz w:val="24"/>
          <w:szCs w:val="24"/>
        </w:rPr>
        <w:t xml:space="preserve">ėra </w:t>
      </w:r>
      <w:r w:rsidR="004750AC">
        <w:rPr>
          <w:bCs/>
          <w:sz w:val="24"/>
          <w:szCs w:val="24"/>
        </w:rPr>
        <w:t>nusta</w:t>
      </w:r>
      <w:r w:rsidR="00280392">
        <w:rPr>
          <w:bCs/>
          <w:sz w:val="24"/>
          <w:szCs w:val="24"/>
        </w:rPr>
        <w:t>tytos</w:t>
      </w:r>
      <w:r w:rsidR="004750AC">
        <w:rPr>
          <w:bCs/>
          <w:sz w:val="24"/>
          <w:szCs w:val="24"/>
        </w:rPr>
        <w:t xml:space="preserve"> </w:t>
      </w:r>
      <w:r w:rsidR="004750AC" w:rsidRPr="00A27843">
        <w:rPr>
          <w:iCs/>
          <w:sz w:val="24"/>
          <w:szCs w:val="24"/>
        </w:rPr>
        <w:t>viršutinė</w:t>
      </w:r>
      <w:r w:rsidR="004750AC">
        <w:rPr>
          <w:iCs/>
          <w:sz w:val="24"/>
          <w:szCs w:val="24"/>
        </w:rPr>
        <w:t>s</w:t>
      </w:r>
      <w:r w:rsidR="004750AC" w:rsidRPr="00A27843">
        <w:rPr>
          <w:iCs/>
          <w:sz w:val="24"/>
          <w:szCs w:val="24"/>
        </w:rPr>
        <w:t xml:space="preserve"> ir apatinė</w:t>
      </w:r>
      <w:r w:rsidR="004750AC">
        <w:rPr>
          <w:iCs/>
          <w:sz w:val="24"/>
          <w:szCs w:val="24"/>
        </w:rPr>
        <w:t>s</w:t>
      </w:r>
      <w:r w:rsidR="004750AC" w:rsidRPr="00A27843">
        <w:rPr>
          <w:iCs/>
          <w:sz w:val="24"/>
          <w:szCs w:val="24"/>
        </w:rPr>
        <w:t xml:space="preserve"> ribos</w:t>
      </w:r>
      <w:r w:rsidR="0041580E">
        <w:rPr>
          <w:iCs/>
          <w:sz w:val="24"/>
          <w:szCs w:val="24"/>
        </w:rPr>
        <w:t>, taip pat</w:t>
      </w:r>
      <w:r w:rsidR="009C6FB5">
        <w:rPr>
          <w:iCs/>
          <w:sz w:val="24"/>
          <w:szCs w:val="24"/>
        </w:rPr>
        <w:t xml:space="preserve"> nėra nurodyta prekių kiekio paklaida procentine išraiška</w:t>
      </w:r>
      <w:r w:rsidR="00C75C35">
        <w:rPr>
          <w:iCs/>
          <w:sz w:val="24"/>
          <w:szCs w:val="24"/>
        </w:rPr>
        <w:t xml:space="preserve">. </w:t>
      </w:r>
      <w:r w:rsidR="00575D21">
        <w:rPr>
          <w:bCs/>
          <w:sz w:val="24"/>
          <w:szCs w:val="24"/>
        </w:rPr>
        <w:t>Pirkimo sutarties projekto 5</w:t>
      </w:r>
      <w:r w:rsidR="004230EE">
        <w:rPr>
          <w:bCs/>
          <w:sz w:val="24"/>
          <w:szCs w:val="24"/>
        </w:rPr>
        <w:t xml:space="preserve"> punkt</w:t>
      </w:r>
      <w:r w:rsidR="003E3700">
        <w:rPr>
          <w:bCs/>
          <w:sz w:val="24"/>
          <w:szCs w:val="24"/>
        </w:rPr>
        <w:t>e</w:t>
      </w:r>
      <w:r w:rsidR="00C75C35">
        <w:rPr>
          <w:bCs/>
          <w:sz w:val="24"/>
          <w:szCs w:val="24"/>
        </w:rPr>
        <w:t xml:space="preserve"> nurodyta</w:t>
      </w:r>
      <w:r w:rsidR="004230EE">
        <w:rPr>
          <w:bCs/>
          <w:sz w:val="24"/>
          <w:szCs w:val="24"/>
        </w:rPr>
        <w:t xml:space="preserve"> </w:t>
      </w:r>
      <w:r w:rsidR="00A82FC0">
        <w:rPr>
          <w:bCs/>
          <w:sz w:val="24"/>
          <w:szCs w:val="24"/>
        </w:rPr>
        <w:t xml:space="preserve">fiksuota </w:t>
      </w:r>
      <w:r w:rsidR="003E3700">
        <w:rPr>
          <w:bCs/>
          <w:sz w:val="24"/>
          <w:szCs w:val="24"/>
        </w:rPr>
        <w:t>sutarties kaina</w:t>
      </w:r>
      <w:r w:rsidR="003451C2">
        <w:rPr>
          <w:bCs/>
          <w:sz w:val="24"/>
          <w:szCs w:val="24"/>
        </w:rPr>
        <w:t>, tačiau</w:t>
      </w:r>
      <w:r w:rsidR="00606A0A">
        <w:rPr>
          <w:bCs/>
          <w:sz w:val="24"/>
          <w:szCs w:val="24"/>
        </w:rPr>
        <w:t xml:space="preserve"> turėtų būti nurodomas fiksuotas įkainis</w:t>
      </w:r>
      <w:r w:rsidR="00C75C35">
        <w:rPr>
          <w:bCs/>
          <w:sz w:val="24"/>
          <w:szCs w:val="24"/>
        </w:rPr>
        <w:t>.</w:t>
      </w:r>
      <w:r w:rsidR="003E3700">
        <w:rPr>
          <w:bCs/>
          <w:sz w:val="24"/>
          <w:szCs w:val="24"/>
        </w:rPr>
        <w:t xml:space="preserve"> </w:t>
      </w:r>
      <w:r w:rsidR="00C75C35">
        <w:rPr>
          <w:bCs/>
          <w:sz w:val="24"/>
          <w:szCs w:val="24"/>
        </w:rPr>
        <w:t>T</w:t>
      </w:r>
      <w:r w:rsidR="003E3700">
        <w:rPr>
          <w:bCs/>
          <w:sz w:val="24"/>
          <w:szCs w:val="24"/>
        </w:rPr>
        <w:t xml:space="preserve">uo </w:t>
      </w:r>
      <w:r w:rsidR="0021646F">
        <w:rPr>
          <w:bCs/>
          <w:sz w:val="24"/>
          <w:szCs w:val="24"/>
        </w:rPr>
        <w:t>Pirkimo dokumentuose nustatytos kainodaros taisyklės</w:t>
      </w:r>
      <w:r w:rsidR="00601E64" w:rsidRPr="001A6A6F">
        <w:rPr>
          <w:sz w:val="24"/>
          <w:szCs w:val="24"/>
        </w:rPr>
        <w:t xml:space="preserve"> neužtikrina </w:t>
      </w:r>
      <w:r w:rsidR="00601E64" w:rsidRPr="009B7327">
        <w:rPr>
          <w:sz w:val="24"/>
          <w:szCs w:val="24"/>
        </w:rPr>
        <w:t>Įstatymo 24 straipsnio 2 dalies 9 punkto</w:t>
      </w:r>
      <w:r w:rsidR="00601E64">
        <w:rPr>
          <w:sz w:val="24"/>
          <w:szCs w:val="24"/>
        </w:rPr>
        <w:t xml:space="preserve"> ir šio straipsnio 9 dalies</w:t>
      </w:r>
      <w:r w:rsidR="00601E64" w:rsidRPr="009B7327">
        <w:rPr>
          <w:sz w:val="24"/>
          <w:szCs w:val="24"/>
        </w:rPr>
        <w:t xml:space="preserve"> nuostatų įgyvendinimo, nes Įstatymo 18 straipsnio 6 dalies 3 punkte įtvirtinta, kad pirki</w:t>
      </w:r>
      <w:r w:rsidR="00601E64">
        <w:rPr>
          <w:sz w:val="24"/>
          <w:szCs w:val="24"/>
        </w:rPr>
        <w:t>mo sutartyje turi būti nustatytos</w:t>
      </w:r>
      <w:r w:rsidR="00601E64" w:rsidRPr="009B7327">
        <w:rPr>
          <w:sz w:val="24"/>
          <w:szCs w:val="24"/>
        </w:rPr>
        <w:t xml:space="preserve"> kainodaros taisyklės, nustatytos pagal Lietuvos Respublikos Vyriausybės arba jos įgaliotos institucijos patvirtintą metodiką, o </w:t>
      </w:r>
      <w:r w:rsidR="00601E64" w:rsidRPr="009B7327">
        <w:rPr>
          <w:color w:val="000000"/>
          <w:sz w:val="24"/>
          <w:szCs w:val="24"/>
        </w:rPr>
        <w:t>Viešojo pirkimo–pardavimo sutarčių kainodaros taisyklių nustatymo metodikos (aktuali redakcija nuo 2014-01-01)</w:t>
      </w:r>
      <w:r w:rsidR="00601E64">
        <w:rPr>
          <w:sz w:val="24"/>
          <w:szCs w:val="24"/>
        </w:rPr>
        <w:t xml:space="preserve"> 12</w:t>
      </w:r>
      <w:r w:rsidR="00601E64" w:rsidRPr="009B7327">
        <w:rPr>
          <w:sz w:val="24"/>
          <w:szCs w:val="24"/>
        </w:rPr>
        <w:t xml:space="preserve"> punkte nustatyta, </w:t>
      </w:r>
      <w:r w:rsidR="00601E64" w:rsidRPr="009B7327">
        <w:rPr>
          <w:iCs/>
          <w:sz w:val="24"/>
          <w:szCs w:val="24"/>
        </w:rPr>
        <w:t>kad</w:t>
      </w:r>
      <w:r w:rsidR="00BD207F">
        <w:rPr>
          <w:iCs/>
          <w:sz w:val="24"/>
          <w:szCs w:val="24"/>
        </w:rPr>
        <w:t xml:space="preserve"> „</w:t>
      </w:r>
      <w:r w:rsidR="00B153CF" w:rsidRPr="00B153CF">
        <w:rPr>
          <w:iCs/>
          <w:sz w:val="24"/>
          <w:szCs w:val="24"/>
        </w:rPr>
        <w:t>Paprastai fiksuotas įkainis turėtų būti nustatomas, kuomet sudaromos sutartys, pagal kurias tiekiamų prekių, teikiamų paslaugų ar vykdomų darbų kiekis priklauso nuo aplinkybių, sunkiai prognozuojamų pirkimo metu, taip pat nuo tarpinių sutarties vykdymo rezultatų</w:t>
      </w:r>
      <w:r w:rsidR="00B153CF">
        <w:rPr>
          <w:iCs/>
          <w:sz w:val="24"/>
          <w:szCs w:val="24"/>
        </w:rPr>
        <w:t xml:space="preserve">. </w:t>
      </w:r>
      <w:r w:rsidR="00A27843" w:rsidRPr="00A27843">
        <w:rPr>
          <w:iCs/>
          <w:sz w:val="24"/>
          <w:szCs w:val="24"/>
        </w:rPr>
        <w:t>Pirkimo dokumentuose ir sutartyje, nurodant preliminarius kiekius, nustatoma viršutinė ir apatinė ribos (pavyzdžiui, nuo &lt;...&gt; iki &lt;...&gt;; ne mažiau kaip &lt;...&gt;, bet ne daugiau kaip &lt;...&gt;) arba nurodoma paklaida procentine išraiška, arba, jei neįmanoma nustatyti apatinės ribos, nurodoma tik viršutinė riba (pav</w:t>
      </w:r>
      <w:r w:rsidR="00A27843">
        <w:rPr>
          <w:iCs/>
          <w:sz w:val="24"/>
          <w:szCs w:val="24"/>
        </w:rPr>
        <w:t>yzdžiui, ne daugiau kaip &lt;...&gt;)</w:t>
      </w:r>
      <w:r w:rsidR="00BD207F">
        <w:rPr>
          <w:iCs/>
          <w:sz w:val="24"/>
          <w:szCs w:val="24"/>
        </w:rPr>
        <w:t>“.</w:t>
      </w:r>
    </w:p>
    <w:p w:rsidR="00240BB6" w:rsidRDefault="001F1D00" w:rsidP="00F85B90">
      <w:pPr>
        <w:tabs>
          <w:tab w:val="left" w:pos="900"/>
        </w:tabs>
        <w:ind w:firstLine="709"/>
        <w:jc w:val="both"/>
        <w:rPr>
          <w:sz w:val="24"/>
          <w:szCs w:val="24"/>
        </w:rPr>
      </w:pPr>
      <w:r>
        <w:rPr>
          <w:bCs/>
          <w:sz w:val="24"/>
          <w:szCs w:val="24"/>
        </w:rPr>
        <w:t>2</w:t>
      </w:r>
      <w:r w:rsidR="00240BB6">
        <w:rPr>
          <w:bCs/>
          <w:sz w:val="24"/>
          <w:szCs w:val="24"/>
        </w:rPr>
        <w:t xml:space="preserve">. </w:t>
      </w:r>
      <w:r w:rsidR="00CD7324" w:rsidRPr="009B7327">
        <w:rPr>
          <w:sz w:val="24"/>
          <w:szCs w:val="24"/>
        </w:rPr>
        <w:t xml:space="preserve">Perkančioji organizacija </w:t>
      </w:r>
      <w:r w:rsidR="00695287">
        <w:rPr>
          <w:bCs/>
          <w:sz w:val="24"/>
          <w:szCs w:val="24"/>
        </w:rPr>
        <w:t>Pirkimo sąlygose</w:t>
      </w:r>
      <w:r w:rsidR="00CD7324" w:rsidRPr="009B7327">
        <w:rPr>
          <w:bCs/>
          <w:sz w:val="24"/>
          <w:szCs w:val="24"/>
        </w:rPr>
        <w:t xml:space="preserve"> </w:t>
      </w:r>
      <w:r w:rsidR="00CD7324" w:rsidRPr="009B7327">
        <w:rPr>
          <w:sz w:val="24"/>
          <w:szCs w:val="24"/>
        </w:rPr>
        <w:t xml:space="preserve">nenurodydama termino, per kurį atsakys į tiekėjo prašymą paaiškinti (patikslinti) pirkimo dokumentus, nesudaro galimybės tiekėjams tinkamai išnaudoti Įstatymo 28 straipsnyje nustatyto termino pasiūlymų parengimui. Tarnyba pažymi, kad aiškaus termino, per kurį Perkančioji organizacija atsakys į tiekėjo paklausimą </w:t>
      </w:r>
      <w:r w:rsidR="00CD7324" w:rsidRPr="009B7327">
        <w:rPr>
          <w:sz w:val="24"/>
          <w:szCs w:val="24"/>
        </w:rPr>
        <w:lastRenderedPageBreak/>
        <w:t>nustatymas, garantuotų tinkamą Įstatymo 3 straipsnio 1 dalyje nustatyto skaidrumo principo užtikrinimą, t. y. sudarytų galimybes tiekėjams turėti pakankamai laiko susipažinti su Pirkimo objektu ir pateikti tinkamus pasiūlymus, o perkančiajai organizacijai nesilaikant Pirkimo sąlygose ir Įstatyme nustatytų reikalavimų, ginti savo teisėtus interesus Įstatymo V skyriaus nustatyta tvarka.</w:t>
      </w:r>
    </w:p>
    <w:p w:rsidR="00D91F4E" w:rsidRDefault="001F1D00" w:rsidP="00F85B90">
      <w:pPr>
        <w:tabs>
          <w:tab w:val="left" w:pos="900"/>
        </w:tabs>
        <w:ind w:firstLine="709"/>
        <w:jc w:val="both"/>
        <w:rPr>
          <w:sz w:val="24"/>
          <w:szCs w:val="24"/>
        </w:rPr>
      </w:pPr>
      <w:r>
        <w:rPr>
          <w:sz w:val="24"/>
          <w:szCs w:val="24"/>
        </w:rPr>
        <w:t>3</w:t>
      </w:r>
      <w:r w:rsidR="00D91F4E">
        <w:rPr>
          <w:sz w:val="24"/>
          <w:szCs w:val="24"/>
        </w:rPr>
        <w:t xml:space="preserve">. Skelbimo apie Pirkimą </w:t>
      </w:r>
      <w:r w:rsidR="00697293">
        <w:rPr>
          <w:sz w:val="24"/>
          <w:szCs w:val="24"/>
        </w:rPr>
        <w:t>IV.3.8 dalyje nurodyta „</w:t>
      </w:r>
      <w:r w:rsidR="00697293" w:rsidRPr="00697293">
        <w:rPr>
          <w:sz w:val="24"/>
          <w:szCs w:val="24"/>
        </w:rPr>
        <w:t>Susipažįstama su CVP IS priemonėmis gautais pasiūlymais bus 2014 m. spalio 6 d. 11 val. 00 min. Lietuvos laiku Lietuvos automobilių kelių direkcijos prie Susisiekimo ministerijos (J. Basanavičiaus g. 36/2, LT-03109 Vilnius) priestato 217 kabinete</w:t>
      </w:r>
      <w:r w:rsidR="00697293">
        <w:rPr>
          <w:sz w:val="24"/>
          <w:szCs w:val="24"/>
        </w:rPr>
        <w:t>“</w:t>
      </w:r>
      <w:r w:rsidR="001945BF">
        <w:rPr>
          <w:sz w:val="24"/>
          <w:szCs w:val="24"/>
        </w:rPr>
        <w:t xml:space="preserve">. Tai neatitinka nustatyto susipažinimo </w:t>
      </w:r>
      <w:r w:rsidR="00947756" w:rsidRPr="00697293">
        <w:rPr>
          <w:sz w:val="24"/>
          <w:szCs w:val="24"/>
        </w:rPr>
        <w:t>su CVP IS priemonėmis gautais pasiūlymais</w:t>
      </w:r>
      <w:r w:rsidR="00947756">
        <w:rPr>
          <w:sz w:val="24"/>
          <w:szCs w:val="24"/>
        </w:rPr>
        <w:t xml:space="preserve"> datos </w:t>
      </w:r>
      <w:r w:rsidR="00947756" w:rsidRPr="00697293">
        <w:rPr>
          <w:sz w:val="24"/>
          <w:szCs w:val="24"/>
        </w:rPr>
        <w:t xml:space="preserve">2014 m. spalio </w:t>
      </w:r>
      <w:r w:rsidR="00947756">
        <w:rPr>
          <w:sz w:val="24"/>
          <w:szCs w:val="24"/>
        </w:rPr>
        <w:t>8</w:t>
      </w:r>
      <w:r w:rsidR="00947756" w:rsidRPr="00697293">
        <w:rPr>
          <w:sz w:val="24"/>
          <w:szCs w:val="24"/>
        </w:rPr>
        <w:t xml:space="preserve"> d. </w:t>
      </w:r>
      <w:r w:rsidR="00947756">
        <w:rPr>
          <w:sz w:val="24"/>
          <w:szCs w:val="24"/>
        </w:rPr>
        <w:t>10</w:t>
      </w:r>
      <w:r w:rsidR="00947756" w:rsidRPr="00697293">
        <w:rPr>
          <w:sz w:val="24"/>
          <w:szCs w:val="24"/>
        </w:rPr>
        <w:t xml:space="preserve"> val. 00 min.</w:t>
      </w:r>
      <w:r w:rsidR="001945BF">
        <w:rPr>
          <w:sz w:val="24"/>
          <w:szCs w:val="24"/>
        </w:rPr>
        <w:t xml:space="preserve">, tuo </w:t>
      </w:r>
      <w:r w:rsidR="00D91F4E">
        <w:rPr>
          <w:sz w:val="24"/>
          <w:szCs w:val="24"/>
        </w:rPr>
        <w:t>neužtikrina Įstatymo 24 straipsnio 9 dalies nuostatų, kad „</w:t>
      </w:r>
      <w:r w:rsidR="00D91F4E" w:rsidRPr="006D45FD">
        <w:rPr>
          <w:sz w:val="24"/>
          <w:szCs w:val="24"/>
        </w:rPr>
        <w:t>Perkančioji organizacija pirkimo dokumentus rengia vadovaudamasi šio įstatymo nuostatomis. Pirkimo dokumentai turi būti tikslūs, aiškūs, be dviprasmybių, kad tiekėjai galėtų pateikti pasiūlymus, o perkančioji organizacija nupirkti tai, ko reikia</w:t>
      </w:r>
      <w:r w:rsidR="00D91F4E">
        <w:rPr>
          <w:sz w:val="24"/>
          <w:szCs w:val="24"/>
        </w:rPr>
        <w:t>“, įgyvendinimo.</w:t>
      </w:r>
    </w:p>
    <w:p w:rsidR="00F00551" w:rsidRDefault="00F00551" w:rsidP="00F85B90">
      <w:pPr>
        <w:tabs>
          <w:tab w:val="left" w:pos="900"/>
        </w:tabs>
        <w:ind w:firstLine="709"/>
        <w:jc w:val="both"/>
        <w:rPr>
          <w:sz w:val="24"/>
          <w:szCs w:val="24"/>
        </w:rPr>
      </w:pPr>
      <w:r>
        <w:rPr>
          <w:sz w:val="24"/>
          <w:szCs w:val="24"/>
        </w:rPr>
        <w:t xml:space="preserve">Tarnybos nustatyti </w:t>
      </w:r>
      <w:r w:rsidR="001C737E">
        <w:rPr>
          <w:sz w:val="24"/>
          <w:szCs w:val="24"/>
        </w:rPr>
        <w:t xml:space="preserve">neatitikimai Įstatymo reikalavimams </w:t>
      </w:r>
      <w:r>
        <w:rPr>
          <w:sz w:val="24"/>
          <w:szCs w:val="24"/>
        </w:rPr>
        <w:t>įtakos Pirkimo rezultatams neturėjo.</w:t>
      </w:r>
    </w:p>
    <w:p w:rsidR="001F1D00" w:rsidRDefault="001F1D00" w:rsidP="001F1D00">
      <w:pPr>
        <w:tabs>
          <w:tab w:val="left" w:pos="900"/>
        </w:tabs>
        <w:ind w:firstLine="709"/>
        <w:jc w:val="both"/>
        <w:rPr>
          <w:bCs/>
          <w:sz w:val="24"/>
          <w:szCs w:val="24"/>
        </w:rPr>
      </w:pPr>
      <w:r>
        <w:rPr>
          <w:bCs/>
          <w:sz w:val="24"/>
          <w:szCs w:val="24"/>
        </w:rPr>
        <w:t>Tarnyba, taip pat nustatė, kad p</w:t>
      </w:r>
      <w:r w:rsidRPr="0091685E">
        <w:rPr>
          <w:bCs/>
          <w:sz w:val="24"/>
          <w:szCs w:val="24"/>
        </w:rPr>
        <w:t>erkančioji organizacija, nesikreipdama į Tarnybą ir negavusi j</w:t>
      </w:r>
      <w:r>
        <w:rPr>
          <w:bCs/>
          <w:sz w:val="24"/>
          <w:szCs w:val="24"/>
        </w:rPr>
        <w:t>os sutikimo keisti 2014</w:t>
      </w:r>
      <w:r w:rsidRPr="0091685E">
        <w:rPr>
          <w:bCs/>
          <w:sz w:val="24"/>
          <w:szCs w:val="24"/>
        </w:rPr>
        <w:t>-1</w:t>
      </w:r>
      <w:r>
        <w:rPr>
          <w:bCs/>
          <w:sz w:val="24"/>
          <w:szCs w:val="24"/>
        </w:rPr>
        <w:t>2</w:t>
      </w:r>
      <w:r w:rsidRPr="0091685E">
        <w:rPr>
          <w:bCs/>
          <w:sz w:val="24"/>
          <w:szCs w:val="24"/>
        </w:rPr>
        <w:t>-3</w:t>
      </w:r>
      <w:r>
        <w:rPr>
          <w:bCs/>
          <w:sz w:val="24"/>
          <w:szCs w:val="24"/>
        </w:rPr>
        <w:t>0</w:t>
      </w:r>
      <w:r w:rsidRPr="0091685E">
        <w:rPr>
          <w:bCs/>
          <w:sz w:val="24"/>
          <w:szCs w:val="24"/>
        </w:rPr>
        <w:t xml:space="preserve"> </w:t>
      </w:r>
      <w:proofErr w:type="spellStart"/>
      <w:r>
        <w:rPr>
          <w:bCs/>
          <w:sz w:val="24"/>
          <w:szCs w:val="24"/>
        </w:rPr>
        <w:t>Vinječių</w:t>
      </w:r>
      <w:proofErr w:type="spellEnd"/>
      <w:r>
        <w:rPr>
          <w:bCs/>
          <w:sz w:val="24"/>
          <w:szCs w:val="24"/>
        </w:rPr>
        <w:t xml:space="preserve"> viešojo pirkimo ir </w:t>
      </w:r>
      <w:r w:rsidRPr="0091685E">
        <w:rPr>
          <w:bCs/>
          <w:sz w:val="24"/>
          <w:szCs w:val="24"/>
        </w:rPr>
        <w:t xml:space="preserve">pardavimo sutartį Nr. </w:t>
      </w:r>
      <w:r>
        <w:rPr>
          <w:bCs/>
          <w:sz w:val="24"/>
          <w:szCs w:val="24"/>
        </w:rPr>
        <w:t>S-772</w:t>
      </w:r>
      <w:r w:rsidRPr="0091685E">
        <w:rPr>
          <w:bCs/>
          <w:sz w:val="24"/>
          <w:szCs w:val="24"/>
        </w:rPr>
        <w:t xml:space="preserve"> (toliau – Sutartis) ir 201</w:t>
      </w:r>
      <w:r>
        <w:rPr>
          <w:bCs/>
          <w:sz w:val="24"/>
          <w:szCs w:val="24"/>
        </w:rPr>
        <w:t>4</w:t>
      </w:r>
      <w:r w:rsidRPr="0091685E">
        <w:rPr>
          <w:bCs/>
          <w:sz w:val="24"/>
          <w:szCs w:val="24"/>
        </w:rPr>
        <w:t>-1</w:t>
      </w:r>
      <w:r>
        <w:rPr>
          <w:bCs/>
          <w:sz w:val="24"/>
          <w:szCs w:val="24"/>
        </w:rPr>
        <w:t>2</w:t>
      </w:r>
      <w:r w:rsidRPr="0091685E">
        <w:rPr>
          <w:bCs/>
          <w:sz w:val="24"/>
          <w:szCs w:val="24"/>
        </w:rPr>
        <w:t>-</w:t>
      </w:r>
      <w:r>
        <w:rPr>
          <w:bCs/>
          <w:sz w:val="24"/>
          <w:szCs w:val="24"/>
        </w:rPr>
        <w:t>30 raštu Nr. (3.48)2-6629</w:t>
      </w:r>
      <w:r w:rsidRPr="0091685E">
        <w:rPr>
          <w:bCs/>
          <w:sz w:val="24"/>
          <w:szCs w:val="24"/>
        </w:rPr>
        <w:t xml:space="preserve"> keisdama </w:t>
      </w:r>
      <w:r>
        <w:rPr>
          <w:bCs/>
          <w:sz w:val="24"/>
          <w:szCs w:val="24"/>
        </w:rPr>
        <w:t>Sutarties 25.1 punkte numatytą prekių pristatymo terminą</w:t>
      </w:r>
      <w:r w:rsidRPr="0091685E">
        <w:rPr>
          <w:bCs/>
          <w:sz w:val="24"/>
          <w:szCs w:val="24"/>
        </w:rPr>
        <w:t>,</w:t>
      </w:r>
      <w:r>
        <w:rPr>
          <w:bCs/>
          <w:sz w:val="24"/>
          <w:szCs w:val="24"/>
        </w:rPr>
        <w:t xml:space="preserve"> juo nustatydama</w:t>
      </w:r>
      <w:r w:rsidRPr="0091685E">
        <w:rPr>
          <w:bCs/>
          <w:sz w:val="24"/>
          <w:szCs w:val="24"/>
        </w:rPr>
        <w:t xml:space="preserve"> papildomą </w:t>
      </w:r>
      <w:r>
        <w:rPr>
          <w:bCs/>
          <w:sz w:val="24"/>
          <w:szCs w:val="24"/>
        </w:rPr>
        <w:t>terminą</w:t>
      </w:r>
      <w:r w:rsidRPr="0091685E">
        <w:rPr>
          <w:bCs/>
          <w:sz w:val="24"/>
          <w:szCs w:val="24"/>
        </w:rPr>
        <w:t xml:space="preserve"> </w:t>
      </w:r>
      <w:r>
        <w:rPr>
          <w:bCs/>
          <w:sz w:val="24"/>
          <w:szCs w:val="24"/>
        </w:rPr>
        <w:t>įgyvendinti Sutartį,</w:t>
      </w:r>
      <w:r w:rsidRPr="0091685E">
        <w:rPr>
          <w:bCs/>
          <w:sz w:val="24"/>
          <w:szCs w:val="24"/>
        </w:rPr>
        <w:t xml:space="preserve"> pažeidė Įstatymo 18 straipsnio 8 dalies nuostatas, kad „Pirkimo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 &lt;...&gt;“</w:t>
      </w:r>
      <w:r>
        <w:rPr>
          <w:bCs/>
          <w:sz w:val="24"/>
          <w:szCs w:val="24"/>
        </w:rPr>
        <w:t>.</w:t>
      </w:r>
    </w:p>
    <w:p w:rsidR="001F1D00" w:rsidRPr="0091685E" w:rsidRDefault="001F1D00" w:rsidP="00F85B90">
      <w:pPr>
        <w:tabs>
          <w:tab w:val="left" w:pos="900"/>
        </w:tabs>
        <w:ind w:firstLine="709"/>
        <w:jc w:val="both"/>
        <w:rPr>
          <w:bCs/>
          <w:sz w:val="24"/>
          <w:szCs w:val="24"/>
        </w:rPr>
      </w:pPr>
    </w:p>
    <w:p w:rsidR="002E64C0" w:rsidRDefault="002E64C0" w:rsidP="004206D9">
      <w:pPr>
        <w:tabs>
          <w:tab w:val="left" w:pos="900"/>
        </w:tabs>
        <w:ind w:firstLine="709"/>
        <w:jc w:val="both"/>
        <w:rPr>
          <w:bCs/>
          <w:sz w:val="24"/>
          <w:szCs w:val="24"/>
        </w:rPr>
      </w:pPr>
    </w:p>
    <w:p w:rsidR="0078424B" w:rsidRPr="00AA7E9B" w:rsidRDefault="0078424B" w:rsidP="00F25F8E">
      <w:pPr>
        <w:ind w:firstLine="737"/>
        <w:jc w:val="both"/>
        <w:rPr>
          <w:bCs/>
          <w:sz w:val="24"/>
          <w:szCs w:val="24"/>
        </w:rPr>
      </w:pPr>
    </w:p>
    <w:p w:rsidR="00360DA5" w:rsidRDefault="00393D1C" w:rsidP="001430CC">
      <w:pPr>
        <w:tabs>
          <w:tab w:val="left" w:pos="900"/>
        </w:tabs>
        <w:jc w:val="both"/>
        <w:rPr>
          <w:bCs/>
          <w:sz w:val="24"/>
          <w:szCs w:val="24"/>
        </w:rPr>
      </w:pPr>
      <w:r>
        <w:rPr>
          <w:bCs/>
          <w:sz w:val="24"/>
          <w:szCs w:val="24"/>
        </w:rPr>
        <w:t>Vyriausiasis specialistas</w:t>
      </w:r>
      <w:r w:rsidR="001430CC">
        <w:rPr>
          <w:bCs/>
          <w:sz w:val="24"/>
          <w:szCs w:val="24"/>
        </w:rPr>
        <w:t xml:space="preserve">     </w:t>
      </w:r>
      <w:r w:rsidR="00360DA5">
        <w:rPr>
          <w:bCs/>
          <w:sz w:val="24"/>
          <w:szCs w:val="24"/>
        </w:rPr>
        <w:tab/>
      </w:r>
      <w:r w:rsidR="00360DA5">
        <w:rPr>
          <w:bCs/>
          <w:sz w:val="24"/>
          <w:szCs w:val="24"/>
        </w:rPr>
        <w:tab/>
      </w:r>
      <w:r>
        <w:rPr>
          <w:bCs/>
          <w:sz w:val="24"/>
          <w:szCs w:val="24"/>
        </w:rPr>
        <w:tab/>
      </w:r>
      <w:r w:rsidR="00360DA5">
        <w:rPr>
          <w:bCs/>
          <w:sz w:val="24"/>
          <w:szCs w:val="24"/>
        </w:rPr>
        <w:tab/>
      </w:r>
      <w:r w:rsidR="00360DA5">
        <w:rPr>
          <w:bCs/>
          <w:sz w:val="24"/>
          <w:szCs w:val="24"/>
        </w:rPr>
        <w:tab/>
      </w:r>
      <w:r w:rsidR="001430CC">
        <w:rPr>
          <w:bCs/>
          <w:sz w:val="24"/>
          <w:szCs w:val="24"/>
        </w:rPr>
        <w:tab/>
      </w:r>
      <w:r w:rsidR="001430CC">
        <w:rPr>
          <w:bCs/>
          <w:sz w:val="24"/>
          <w:szCs w:val="24"/>
        </w:rPr>
        <w:tab/>
        <w:t xml:space="preserve">   </w:t>
      </w:r>
      <w:r w:rsidR="001430CC">
        <w:rPr>
          <w:bCs/>
          <w:sz w:val="24"/>
          <w:szCs w:val="24"/>
        </w:rPr>
        <w:tab/>
        <w:t xml:space="preserve">   </w:t>
      </w:r>
      <w:proofErr w:type="spellStart"/>
      <w:r>
        <w:rPr>
          <w:bCs/>
          <w:sz w:val="24"/>
          <w:szCs w:val="24"/>
        </w:rPr>
        <w:t>Jaroslav</w:t>
      </w:r>
      <w:proofErr w:type="spellEnd"/>
      <w:r>
        <w:rPr>
          <w:bCs/>
          <w:sz w:val="24"/>
          <w:szCs w:val="24"/>
        </w:rPr>
        <w:t xml:space="preserve"> </w:t>
      </w:r>
      <w:proofErr w:type="spellStart"/>
      <w:r>
        <w:rPr>
          <w:bCs/>
          <w:sz w:val="24"/>
          <w:szCs w:val="24"/>
        </w:rPr>
        <w:t>Šostak</w:t>
      </w:r>
      <w:proofErr w:type="spellEnd"/>
    </w:p>
    <w:p w:rsidR="00360DA5" w:rsidRDefault="00360DA5" w:rsidP="008706C5">
      <w:pPr>
        <w:tabs>
          <w:tab w:val="left" w:pos="900"/>
        </w:tabs>
        <w:ind w:firstLine="709"/>
        <w:jc w:val="both"/>
        <w:rPr>
          <w:bCs/>
          <w:sz w:val="24"/>
          <w:szCs w:val="24"/>
        </w:rPr>
      </w:pPr>
    </w:p>
    <w:p w:rsidR="00947756" w:rsidRDefault="00947756" w:rsidP="008706C5">
      <w:pPr>
        <w:tabs>
          <w:tab w:val="left" w:pos="900"/>
        </w:tabs>
        <w:ind w:firstLine="709"/>
        <w:jc w:val="both"/>
        <w:rPr>
          <w:bCs/>
          <w:sz w:val="24"/>
          <w:szCs w:val="24"/>
        </w:rPr>
      </w:pPr>
    </w:p>
    <w:p w:rsidR="00947756" w:rsidRDefault="00947756" w:rsidP="008706C5">
      <w:pPr>
        <w:tabs>
          <w:tab w:val="left" w:pos="900"/>
        </w:tabs>
        <w:ind w:firstLine="709"/>
        <w:jc w:val="both"/>
        <w:rPr>
          <w:bCs/>
          <w:sz w:val="24"/>
          <w:szCs w:val="24"/>
        </w:rPr>
      </w:pPr>
    </w:p>
    <w:p w:rsidR="00947756" w:rsidRDefault="00947756" w:rsidP="008706C5">
      <w:pPr>
        <w:tabs>
          <w:tab w:val="left" w:pos="900"/>
        </w:tabs>
        <w:ind w:firstLine="709"/>
        <w:jc w:val="both"/>
        <w:rPr>
          <w:bCs/>
          <w:sz w:val="24"/>
          <w:szCs w:val="24"/>
        </w:rPr>
      </w:pPr>
    </w:p>
    <w:p w:rsidR="00947756" w:rsidRDefault="00947756" w:rsidP="008706C5">
      <w:pPr>
        <w:tabs>
          <w:tab w:val="left" w:pos="900"/>
        </w:tabs>
        <w:ind w:firstLine="709"/>
        <w:jc w:val="both"/>
        <w:rPr>
          <w:bCs/>
          <w:sz w:val="24"/>
          <w:szCs w:val="24"/>
        </w:rPr>
      </w:pPr>
    </w:p>
    <w:p w:rsidR="00947756" w:rsidRDefault="00947756" w:rsidP="008706C5">
      <w:pPr>
        <w:tabs>
          <w:tab w:val="left" w:pos="900"/>
        </w:tabs>
        <w:ind w:firstLine="709"/>
        <w:jc w:val="both"/>
        <w:rPr>
          <w:bCs/>
          <w:sz w:val="24"/>
          <w:szCs w:val="24"/>
        </w:rPr>
      </w:pPr>
    </w:p>
    <w:p w:rsidR="00947756" w:rsidRDefault="00947756" w:rsidP="008706C5">
      <w:pPr>
        <w:tabs>
          <w:tab w:val="left" w:pos="900"/>
        </w:tabs>
        <w:ind w:firstLine="709"/>
        <w:jc w:val="both"/>
        <w:rPr>
          <w:bCs/>
          <w:sz w:val="24"/>
          <w:szCs w:val="24"/>
        </w:rPr>
      </w:pPr>
    </w:p>
    <w:p w:rsidR="00947756" w:rsidRDefault="00947756" w:rsidP="008706C5">
      <w:pPr>
        <w:tabs>
          <w:tab w:val="left" w:pos="900"/>
        </w:tabs>
        <w:ind w:firstLine="709"/>
        <w:jc w:val="both"/>
        <w:rPr>
          <w:bCs/>
          <w:sz w:val="24"/>
          <w:szCs w:val="24"/>
        </w:rPr>
      </w:pPr>
    </w:p>
    <w:p w:rsidR="00947756" w:rsidRDefault="00947756" w:rsidP="008706C5">
      <w:pPr>
        <w:tabs>
          <w:tab w:val="left" w:pos="900"/>
        </w:tabs>
        <w:ind w:firstLine="709"/>
        <w:jc w:val="both"/>
        <w:rPr>
          <w:bCs/>
          <w:sz w:val="24"/>
          <w:szCs w:val="24"/>
        </w:rPr>
      </w:pPr>
    </w:p>
    <w:p w:rsidR="00947756" w:rsidRDefault="00947756" w:rsidP="008706C5">
      <w:pPr>
        <w:tabs>
          <w:tab w:val="left" w:pos="900"/>
        </w:tabs>
        <w:ind w:firstLine="709"/>
        <w:jc w:val="both"/>
        <w:rPr>
          <w:bCs/>
          <w:sz w:val="24"/>
          <w:szCs w:val="24"/>
        </w:rPr>
      </w:pPr>
    </w:p>
    <w:p w:rsidR="00947756" w:rsidRDefault="00947756" w:rsidP="008706C5">
      <w:pPr>
        <w:tabs>
          <w:tab w:val="left" w:pos="900"/>
        </w:tabs>
        <w:ind w:firstLine="709"/>
        <w:jc w:val="both"/>
        <w:rPr>
          <w:bCs/>
          <w:sz w:val="24"/>
          <w:szCs w:val="24"/>
        </w:rPr>
      </w:pPr>
    </w:p>
    <w:p w:rsidR="00947756" w:rsidRDefault="00947756" w:rsidP="008706C5">
      <w:pPr>
        <w:tabs>
          <w:tab w:val="left" w:pos="900"/>
        </w:tabs>
        <w:ind w:firstLine="709"/>
        <w:jc w:val="both"/>
        <w:rPr>
          <w:bCs/>
          <w:sz w:val="24"/>
          <w:szCs w:val="24"/>
        </w:rPr>
      </w:pPr>
    </w:p>
    <w:p w:rsidR="00947756" w:rsidRDefault="00947756" w:rsidP="008706C5">
      <w:pPr>
        <w:tabs>
          <w:tab w:val="left" w:pos="900"/>
        </w:tabs>
        <w:ind w:firstLine="709"/>
        <w:jc w:val="both"/>
        <w:rPr>
          <w:bCs/>
          <w:sz w:val="24"/>
          <w:szCs w:val="24"/>
        </w:rPr>
      </w:pPr>
    </w:p>
    <w:p w:rsidR="00947756" w:rsidRDefault="00947756" w:rsidP="008706C5">
      <w:pPr>
        <w:tabs>
          <w:tab w:val="left" w:pos="900"/>
        </w:tabs>
        <w:ind w:firstLine="709"/>
        <w:jc w:val="both"/>
        <w:rPr>
          <w:bCs/>
          <w:sz w:val="24"/>
          <w:szCs w:val="24"/>
        </w:rPr>
      </w:pPr>
    </w:p>
    <w:p w:rsidR="00947756" w:rsidRDefault="00947756" w:rsidP="008706C5">
      <w:pPr>
        <w:tabs>
          <w:tab w:val="left" w:pos="900"/>
        </w:tabs>
        <w:ind w:firstLine="709"/>
        <w:jc w:val="both"/>
        <w:rPr>
          <w:bCs/>
          <w:sz w:val="24"/>
          <w:szCs w:val="24"/>
        </w:rPr>
      </w:pPr>
    </w:p>
    <w:p w:rsidR="00947756" w:rsidRDefault="00947756" w:rsidP="008706C5">
      <w:pPr>
        <w:tabs>
          <w:tab w:val="left" w:pos="900"/>
        </w:tabs>
        <w:ind w:firstLine="709"/>
        <w:jc w:val="both"/>
        <w:rPr>
          <w:bCs/>
          <w:sz w:val="24"/>
          <w:szCs w:val="24"/>
        </w:rPr>
      </w:pPr>
    </w:p>
    <w:p w:rsidR="00947756" w:rsidRDefault="00947756" w:rsidP="008706C5">
      <w:pPr>
        <w:tabs>
          <w:tab w:val="left" w:pos="900"/>
        </w:tabs>
        <w:ind w:firstLine="709"/>
        <w:jc w:val="both"/>
        <w:rPr>
          <w:bCs/>
          <w:sz w:val="24"/>
          <w:szCs w:val="24"/>
        </w:rPr>
      </w:pPr>
    </w:p>
    <w:p w:rsidR="00947756" w:rsidRDefault="00947756" w:rsidP="008706C5">
      <w:pPr>
        <w:tabs>
          <w:tab w:val="left" w:pos="900"/>
        </w:tabs>
        <w:ind w:firstLine="709"/>
        <w:jc w:val="both"/>
        <w:rPr>
          <w:bCs/>
          <w:sz w:val="24"/>
          <w:szCs w:val="24"/>
        </w:rPr>
      </w:pPr>
    </w:p>
    <w:p w:rsidR="00947756" w:rsidRDefault="00947756" w:rsidP="008706C5">
      <w:pPr>
        <w:tabs>
          <w:tab w:val="left" w:pos="900"/>
        </w:tabs>
        <w:ind w:firstLine="709"/>
        <w:jc w:val="both"/>
        <w:rPr>
          <w:bCs/>
          <w:sz w:val="24"/>
          <w:szCs w:val="24"/>
        </w:rPr>
      </w:pPr>
    </w:p>
    <w:p w:rsidR="00947756" w:rsidRDefault="00947756" w:rsidP="008706C5">
      <w:pPr>
        <w:tabs>
          <w:tab w:val="left" w:pos="900"/>
        </w:tabs>
        <w:ind w:firstLine="709"/>
        <w:jc w:val="both"/>
        <w:rPr>
          <w:bCs/>
          <w:sz w:val="24"/>
          <w:szCs w:val="24"/>
        </w:rPr>
      </w:pPr>
    </w:p>
    <w:p w:rsidR="00947756" w:rsidRDefault="00947756" w:rsidP="008706C5">
      <w:pPr>
        <w:tabs>
          <w:tab w:val="left" w:pos="900"/>
        </w:tabs>
        <w:ind w:firstLine="709"/>
        <w:jc w:val="both"/>
        <w:rPr>
          <w:bCs/>
          <w:sz w:val="24"/>
          <w:szCs w:val="24"/>
        </w:rPr>
      </w:pPr>
    </w:p>
    <w:p w:rsidR="00947756" w:rsidRDefault="00947756" w:rsidP="008706C5">
      <w:pPr>
        <w:tabs>
          <w:tab w:val="left" w:pos="900"/>
        </w:tabs>
        <w:ind w:firstLine="709"/>
        <w:jc w:val="both"/>
        <w:rPr>
          <w:bCs/>
          <w:sz w:val="24"/>
          <w:szCs w:val="24"/>
        </w:rPr>
      </w:pPr>
    </w:p>
    <w:p w:rsidR="00947756" w:rsidRDefault="00947756" w:rsidP="008706C5">
      <w:pPr>
        <w:tabs>
          <w:tab w:val="left" w:pos="900"/>
        </w:tabs>
        <w:ind w:firstLine="709"/>
        <w:jc w:val="both"/>
        <w:rPr>
          <w:bCs/>
          <w:sz w:val="24"/>
          <w:szCs w:val="24"/>
        </w:rPr>
      </w:pPr>
    </w:p>
    <w:p w:rsidR="00947756" w:rsidRDefault="00947756" w:rsidP="008706C5">
      <w:pPr>
        <w:tabs>
          <w:tab w:val="left" w:pos="900"/>
        </w:tabs>
        <w:ind w:firstLine="709"/>
        <w:jc w:val="both"/>
        <w:rPr>
          <w:bCs/>
          <w:sz w:val="24"/>
          <w:szCs w:val="24"/>
        </w:rPr>
      </w:pPr>
    </w:p>
    <w:p w:rsidR="00947756" w:rsidRDefault="00947756" w:rsidP="008706C5">
      <w:pPr>
        <w:tabs>
          <w:tab w:val="left" w:pos="900"/>
        </w:tabs>
        <w:ind w:firstLine="709"/>
        <w:jc w:val="both"/>
        <w:rPr>
          <w:bCs/>
          <w:sz w:val="24"/>
          <w:szCs w:val="24"/>
        </w:rPr>
      </w:pPr>
    </w:p>
    <w:p w:rsidR="001430CC" w:rsidRPr="00163172" w:rsidRDefault="00073F77" w:rsidP="001430CC">
      <w:pPr>
        <w:rPr>
          <w:color w:val="0000FF"/>
          <w:sz w:val="24"/>
          <w:szCs w:val="22"/>
          <w:u w:val="single"/>
        </w:rPr>
      </w:pPr>
      <w:bookmarkStart w:id="2" w:name="_GoBack"/>
      <w:bookmarkEnd w:id="2"/>
      <w:proofErr w:type="spellStart"/>
      <w:r>
        <w:rPr>
          <w:sz w:val="24"/>
          <w:szCs w:val="22"/>
        </w:rPr>
        <w:t>J</w:t>
      </w:r>
      <w:r w:rsidR="001430CC" w:rsidRPr="00163172">
        <w:rPr>
          <w:sz w:val="24"/>
          <w:szCs w:val="22"/>
        </w:rPr>
        <w:t>aroslav</w:t>
      </w:r>
      <w:proofErr w:type="spellEnd"/>
      <w:r w:rsidR="001430CC" w:rsidRPr="00163172">
        <w:rPr>
          <w:sz w:val="24"/>
          <w:szCs w:val="22"/>
        </w:rPr>
        <w:t xml:space="preserve"> </w:t>
      </w:r>
      <w:proofErr w:type="spellStart"/>
      <w:r w:rsidR="001430CC" w:rsidRPr="00163172">
        <w:rPr>
          <w:sz w:val="24"/>
          <w:szCs w:val="22"/>
        </w:rPr>
        <w:t>Šostak</w:t>
      </w:r>
      <w:proofErr w:type="spellEnd"/>
      <w:r w:rsidR="001430CC" w:rsidRPr="00163172">
        <w:rPr>
          <w:sz w:val="24"/>
          <w:szCs w:val="22"/>
        </w:rPr>
        <w:t xml:space="preserve">, tel. (8 5) 219 7041, el. p. </w:t>
      </w:r>
      <w:r w:rsidR="001430CC" w:rsidRPr="00163172">
        <w:rPr>
          <w:color w:val="0000FF"/>
          <w:sz w:val="24"/>
          <w:szCs w:val="22"/>
          <w:u w:val="single"/>
        </w:rPr>
        <w:t>Jaroslav.Sostak@vpt.lt</w:t>
      </w:r>
    </w:p>
    <w:sectPr w:rsidR="001430CC" w:rsidRPr="00163172"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CDA" w:rsidRDefault="002A5CDA">
      <w:r>
        <w:separator/>
      </w:r>
    </w:p>
  </w:endnote>
  <w:endnote w:type="continuationSeparator" w:id="0">
    <w:p w:rsidR="002A5CDA" w:rsidRDefault="002A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Default="00B93B07">
    <w:pPr>
      <w:pStyle w:val="Porat"/>
    </w:pPr>
  </w:p>
  <w:p w:rsidR="00B93B07" w:rsidRDefault="00B93B07">
    <w:pPr>
      <w:pStyle w:val="Porat"/>
    </w:pPr>
  </w:p>
  <w:p w:rsidR="00B93B07" w:rsidRDefault="00B93B0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B93B07" w:rsidRPr="008F10BE" w:rsidTr="0048148B">
      <w:tc>
        <w:tcPr>
          <w:tcW w:w="3225" w:type="dxa"/>
        </w:tcPr>
        <w:p w:rsidR="00B93B07" w:rsidRPr="008F10BE" w:rsidRDefault="00B93B07" w:rsidP="00225780">
          <w:pPr>
            <w:pStyle w:val="Porat"/>
          </w:pPr>
          <w:r w:rsidRPr="008F10BE">
            <w:t>Biudžetinė įstaiga</w:t>
          </w:r>
        </w:p>
        <w:p w:rsidR="00B93B07" w:rsidRPr="008F10BE" w:rsidRDefault="00B93B07" w:rsidP="00225780">
          <w:pPr>
            <w:pStyle w:val="Porat"/>
          </w:pPr>
          <w:r w:rsidRPr="008F10BE">
            <w:t>Kareivių g. 1, 08221 Vilnius</w:t>
          </w:r>
        </w:p>
        <w:p w:rsidR="00B93B07" w:rsidRPr="008F10BE" w:rsidRDefault="00B93B07" w:rsidP="00225780">
          <w:pPr>
            <w:pStyle w:val="Porat"/>
          </w:pPr>
          <w:r w:rsidRPr="008F10BE">
            <w:t>http://www.vpt.lt</w:t>
          </w:r>
        </w:p>
      </w:tc>
      <w:tc>
        <w:tcPr>
          <w:tcW w:w="3225" w:type="dxa"/>
        </w:tcPr>
        <w:p w:rsidR="00B93B07" w:rsidRPr="008F10BE" w:rsidRDefault="00B93B07" w:rsidP="008A5A7B">
          <w:pPr>
            <w:pStyle w:val="Porat"/>
          </w:pPr>
          <w:r w:rsidRPr="008F10BE">
            <w:t>Tel. (8 5) 219 7001</w:t>
          </w:r>
        </w:p>
        <w:p w:rsidR="00B93B07" w:rsidRPr="008F10BE" w:rsidRDefault="00B93B07" w:rsidP="008A5A7B">
          <w:pPr>
            <w:pStyle w:val="Porat"/>
          </w:pPr>
          <w:r w:rsidRPr="008F10BE">
            <w:t>Faks. (8 5) 213 6213</w:t>
          </w:r>
        </w:p>
        <w:p w:rsidR="00B93B07" w:rsidRPr="008F10BE" w:rsidRDefault="00B93B07" w:rsidP="008A5A7B">
          <w:pPr>
            <w:pStyle w:val="Porat"/>
          </w:pPr>
          <w:r w:rsidRPr="008F10BE">
            <w:t>El. p. info@vpt.lt</w:t>
          </w:r>
        </w:p>
      </w:tc>
      <w:tc>
        <w:tcPr>
          <w:tcW w:w="3225" w:type="dxa"/>
        </w:tcPr>
        <w:p w:rsidR="00B93B07" w:rsidRPr="008F10BE" w:rsidRDefault="00B93B07" w:rsidP="008A5A7B">
          <w:pPr>
            <w:pStyle w:val="Porat"/>
          </w:pPr>
          <w:r w:rsidRPr="008F10BE">
            <w:t>Duomenys kaupiami ir saugomi</w:t>
          </w:r>
        </w:p>
        <w:p w:rsidR="00B93B07" w:rsidRPr="008F10BE" w:rsidRDefault="00B93B07" w:rsidP="00225780">
          <w:pPr>
            <w:pStyle w:val="Porat"/>
          </w:pPr>
          <w:r w:rsidRPr="008F10BE">
            <w:t>Juridinių asmenų registre</w:t>
          </w:r>
        </w:p>
        <w:p w:rsidR="00B93B07" w:rsidRPr="008F10BE" w:rsidRDefault="00B93B07" w:rsidP="00225780">
          <w:pPr>
            <w:pStyle w:val="Porat"/>
          </w:pPr>
          <w:r w:rsidRPr="008F10BE">
            <w:t>Kodas 188656261</w:t>
          </w:r>
        </w:p>
      </w:tc>
    </w:tr>
  </w:tbl>
  <w:p w:rsidR="00B93B07" w:rsidRPr="008F10BE" w:rsidRDefault="00B93B0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CDA" w:rsidRDefault="002A5CDA">
      <w:r>
        <w:separator/>
      </w:r>
    </w:p>
  </w:footnote>
  <w:footnote w:type="continuationSeparator" w:id="0">
    <w:p w:rsidR="002A5CDA" w:rsidRDefault="002A5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Default="00914D6A">
    <w:pPr>
      <w:pStyle w:val="Antrats"/>
      <w:framePr w:wrap="around" w:vAnchor="text" w:hAnchor="margin" w:xAlign="center" w:y="1"/>
      <w:rPr>
        <w:rStyle w:val="Puslapionumeris"/>
      </w:rPr>
    </w:pPr>
    <w:r>
      <w:rPr>
        <w:rStyle w:val="Puslapionumeris"/>
      </w:rPr>
      <w:fldChar w:fldCharType="begin"/>
    </w:r>
    <w:r w:rsidR="00B93B07">
      <w:rPr>
        <w:rStyle w:val="Puslapionumeris"/>
      </w:rPr>
      <w:instrText xml:space="preserve">PAGE  </w:instrText>
    </w:r>
    <w:r>
      <w:rPr>
        <w:rStyle w:val="Puslapionumeris"/>
      </w:rPr>
      <w:fldChar w:fldCharType="end"/>
    </w:r>
  </w:p>
  <w:p w:rsidR="00B93B07" w:rsidRDefault="00B93B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Pr="00C46A04" w:rsidRDefault="00914D6A">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B93B07" w:rsidRPr="00C46A04">
      <w:rPr>
        <w:rStyle w:val="Puslapionumeris"/>
        <w:sz w:val="24"/>
        <w:szCs w:val="24"/>
      </w:rPr>
      <w:instrText xml:space="preserve">PAGE  </w:instrText>
    </w:r>
    <w:r w:rsidRPr="00C46A04">
      <w:rPr>
        <w:rStyle w:val="Puslapionumeris"/>
        <w:sz w:val="24"/>
        <w:szCs w:val="24"/>
      </w:rPr>
      <w:fldChar w:fldCharType="separate"/>
    </w:r>
    <w:r w:rsidR="00744225">
      <w:rPr>
        <w:rStyle w:val="Puslapionumeris"/>
        <w:noProof/>
        <w:sz w:val="24"/>
        <w:szCs w:val="24"/>
      </w:rPr>
      <w:t>2</w:t>
    </w:r>
    <w:r w:rsidRPr="00C46A04">
      <w:rPr>
        <w:rStyle w:val="Puslapionumeris"/>
        <w:sz w:val="24"/>
        <w:szCs w:val="24"/>
      </w:rPr>
      <w:fldChar w:fldCharType="end"/>
    </w:r>
  </w:p>
  <w:p w:rsidR="00B93B07" w:rsidRDefault="00B93B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2">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3">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3"/>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1C12"/>
    <w:rsid w:val="00002401"/>
    <w:rsid w:val="00005420"/>
    <w:rsid w:val="00006F30"/>
    <w:rsid w:val="00007372"/>
    <w:rsid w:val="00011365"/>
    <w:rsid w:val="00017B8F"/>
    <w:rsid w:val="00021053"/>
    <w:rsid w:val="00023B43"/>
    <w:rsid w:val="00030047"/>
    <w:rsid w:val="000327A3"/>
    <w:rsid w:val="00033B8E"/>
    <w:rsid w:val="00033CC7"/>
    <w:rsid w:val="00035955"/>
    <w:rsid w:val="00035EB7"/>
    <w:rsid w:val="00042066"/>
    <w:rsid w:val="00044AFE"/>
    <w:rsid w:val="00046709"/>
    <w:rsid w:val="000506A7"/>
    <w:rsid w:val="00056C82"/>
    <w:rsid w:val="0006029C"/>
    <w:rsid w:val="000676A3"/>
    <w:rsid w:val="000737F4"/>
    <w:rsid w:val="00073F77"/>
    <w:rsid w:val="00074D5C"/>
    <w:rsid w:val="00074E94"/>
    <w:rsid w:val="0007641C"/>
    <w:rsid w:val="00087983"/>
    <w:rsid w:val="00094314"/>
    <w:rsid w:val="00095FE6"/>
    <w:rsid w:val="00097A68"/>
    <w:rsid w:val="000B2067"/>
    <w:rsid w:val="000B3B36"/>
    <w:rsid w:val="000B7D39"/>
    <w:rsid w:val="000B7D4C"/>
    <w:rsid w:val="000C1778"/>
    <w:rsid w:val="000D40FF"/>
    <w:rsid w:val="000D60D1"/>
    <w:rsid w:val="000E2279"/>
    <w:rsid w:val="000E3FC7"/>
    <w:rsid w:val="000E5D45"/>
    <w:rsid w:val="000F71D7"/>
    <w:rsid w:val="00102E41"/>
    <w:rsid w:val="00103DFB"/>
    <w:rsid w:val="00117AAD"/>
    <w:rsid w:val="00117B72"/>
    <w:rsid w:val="00120529"/>
    <w:rsid w:val="00123A2E"/>
    <w:rsid w:val="00123B40"/>
    <w:rsid w:val="00125F4D"/>
    <w:rsid w:val="001430CC"/>
    <w:rsid w:val="001437FE"/>
    <w:rsid w:val="00146AFF"/>
    <w:rsid w:val="00151F76"/>
    <w:rsid w:val="00155907"/>
    <w:rsid w:val="00156FF1"/>
    <w:rsid w:val="001619EC"/>
    <w:rsid w:val="00161CC6"/>
    <w:rsid w:val="00162220"/>
    <w:rsid w:val="0016724A"/>
    <w:rsid w:val="0017077F"/>
    <w:rsid w:val="00176E20"/>
    <w:rsid w:val="00177097"/>
    <w:rsid w:val="001804D5"/>
    <w:rsid w:val="00183668"/>
    <w:rsid w:val="001840CE"/>
    <w:rsid w:val="00187A54"/>
    <w:rsid w:val="00191435"/>
    <w:rsid w:val="001924A4"/>
    <w:rsid w:val="001945BF"/>
    <w:rsid w:val="001947C6"/>
    <w:rsid w:val="0019513B"/>
    <w:rsid w:val="001A108F"/>
    <w:rsid w:val="001A1D44"/>
    <w:rsid w:val="001A2A3C"/>
    <w:rsid w:val="001A4FCD"/>
    <w:rsid w:val="001A5DBE"/>
    <w:rsid w:val="001A7018"/>
    <w:rsid w:val="001B63CF"/>
    <w:rsid w:val="001B7BA0"/>
    <w:rsid w:val="001C5127"/>
    <w:rsid w:val="001C5DD9"/>
    <w:rsid w:val="001C63E5"/>
    <w:rsid w:val="001C64A9"/>
    <w:rsid w:val="001C737E"/>
    <w:rsid w:val="001D5CD9"/>
    <w:rsid w:val="001E2A72"/>
    <w:rsid w:val="001E46DF"/>
    <w:rsid w:val="001F1D00"/>
    <w:rsid w:val="00202C19"/>
    <w:rsid w:val="00206527"/>
    <w:rsid w:val="00215546"/>
    <w:rsid w:val="0021646F"/>
    <w:rsid w:val="00221734"/>
    <w:rsid w:val="00223C6F"/>
    <w:rsid w:val="00223E47"/>
    <w:rsid w:val="00225780"/>
    <w:rsid w:val="00233532"/>
    <w:rsid w:val="00240BB6"/>
    <w:rsid w:val="00242BD5"/>
    <w:rsid w:val="00243248"/>
    <w:rsid w:val="00251AB3"/>
    <w:rsid w:val="002556A3"/>
    <w:rsid w:val="00255711"/>
    <w:rsid w:val="00256CEF"/>
    <w:rsid w:val="002571B3"/>
    <w:rsid w:val="00264AD0"/>
    <w:rsid w:val="0026687D"/>
    <w:rsid w:val="002706AB"/>
    <w:rsid w:val="00270768"/>
    <w:rsid w:val="00270C52"/>
    <w:rsid w:val="00273F71"/>
    <w:rsid w:val="00277290"/>
    <w:rsid w:val="00277489"/>
    <w:rsid w:val="00280392"/>
    <w:rsid w:val="0028351C"/>
    <w:rsid w:val="00287365"/>
    <w:rsid w:val="002878B6"/>
    <w:rsid w:val="00297410"/>
    <w:rsid w:val="002A064A"/>
    <w:rsid w:val="002A06B0"/>
    <w:rsid w:val="002A5CDA"/>
    <w:rsid w:val="002B0D9C"/>
    <w:rsid w:val="002B4746"/>
    <w:rsid w:val="002B5987"/>
    <w:rsid w:val="002B5FFD"/>
    <w:rsid w:val="002B6A22"/>
    <w:rsid w:val="002C163F"/>
    <w:rsid w:val="002C1FB8"/>
    <w:rsid w:val="002C4A68"/>
    <w:rsid w:val="002D1F71"/>
    <w:rsid w:val="002E15B8"/>
    <w:rsid w:val="002E64C0"/>
    <w:rsid w:val="002F3EFE"/>
    <w:rsid w:val="002F6A88"/>
    <w:rsid w:val="003008CD"/>
    <w:rsid w:val="00303DAB"/>
    <w:rsid w:val="00310DFA"/>
    <w:rsid w:val="00313FC6"/>
    <w:rsid w:val="00326B7B"/>
    <w:rsid w:val="00333C57"/>
    <w:rsid w:val="003451C2"/>
    <w:rsid w:val="00351E8D"/>
    <w:rsid w:val="0035640A"/>
    <w:rsid w:val="00356B0A"/>
    <w:rsid w:val="00357A1F"/>
    <w:rsid w:val="00360DA5"/>
    <w:rsid w:val="00363575"/>
    <w:rsid w:val="00364784"/>
    <w:rsid w:val="00364912"/>
    <w:rsid w:val="00364ABE"/>
    <w:rsid w:val="00373C6D"/>
    <w:rsid w:val="0037496F"/>
    <w:rsid w:val="00375CEC"/>
    <w:rsid w:val="00380718"/>
    <w:rsid w:val="00383973"/>
    <w:rsid w:val="00387A4E"/>
    <w:rsid w:val="00393D1C"/>
    <w:rsid w:val="00396B0F"/>
    <w:rsid w:val="003A20D6"/>
    <w:rsid w:val="003A4425"/>
    <w:rsid w:val="003B2550"/>
    <w:rsid w:val="003B3873"/>
    <w:rsid w:val="003C15FF"/>
    <w:rsid w:val="003C2255"/>
    <w:rsid w:val="003D25FB"/>
    <w:rsid w:val="003D3D13"/>
    <w:rsid w:val="003E3700"/>
    <w:rsid w:val="003F03F0"/>
    <w:rsid w:val="003F5351"/>
    <w:rsid w:val="00401A32"/>
    <w:rsid w:val="00405D4E"/>
    <w:rsid w:val="00407574"/>
    <w:rsid w:val="0041580E"/>
    <w:rsid w:val="004206D9"/>
    <w:rsid w:val="004230EE"/>
    <w:rsid w:val="00423FE3"/>
    <w:rsid w:val="00427657"/>
    <w:rsid w:val="00427FA0"/>
    <w:rsid w:val="00430C04"/>
    <w:rsid w:val="00431D07"/>
    <w:rsid w:val="004434D2"/>
    <w:rsid w:val="00443B85"/>
    <w:rsid w:val="00454117"/>
    <w:rsid w:val="00454D65"/>
    <w:rsid w:val="00457063"/>
    <w:rsid w:val="00462A10"/>
    <w:rsid w:val="00462F63"/>
    <w:rsid w:val="004750AC"/>
    <w:rsid w:val="004763F0"/>
    <w:rsid w:val="0048148B"/>
    <w:rsid w:val="004906F6"/>
    <w:rsid w:val="004948B3"/>
    <w:rsid w:val="004A01F5"/>
    <w:rsid w:val="004A78DE"/>
    <w:rsid w:val="004B0D05"/>
    <w:rsid w:val="004C2067"/>
    <w:rsid w:val="004D03A6"/>
    <w:rsid w:val="004D0DE8"/>
    <w:rsid w:val="004D1BAD"/>
    <w:rsid w:val="004D25B1"/>
    <w:rsid w:val="004E4C23"/>
    <w:rsid w:val="004E7899"/>
    <w:rsid w:val="004F15EB"/>
    <w:rsid w:val="004F45B4"/>
    <w:rsid w:val="00510C55"/>
    <w:rsid w:val="00512556"/>
    <w:rsid w:val="005305AC"/>
    <w:rsid w:val="00537059"/>
    <w:rsid w:val="0054275F"/>
    <w:rsid w:val="00547B9B"/>
    <w:rsid w:val="00556B20"/>
    <w:rsid w:val="00557B1F"/>
    <w:rsid w:val="00566F2B"/>
    <w:rsid w:val="0056793C"/>
    <w:rsid w:val="00571438"/>
    <w:rsid w:val="00571A95"/>
    <w:rsid w:val="0057211B"/>
    <w:rsid w:val="00575D21"/>
    <w:rsid w:val="00580C44"/>
    <w:rsid w:val="005833EA"/>
    <w:rsid w:val="00593B73"/>
    <w:rsid w:val="005A1992"/>
    <w:rsid w:val="005A4D4D"/>
    <w:rsid w:val="005A5864"/>
    <w:rsid w:val="005A797B"/>
    <w:rsid w:val="005B6FCB"/>
    <w:rsid w:val="005B7F5A"/>
    <w:rsid w:val="005D0BA8"/>
    <w:rsid w:val="005D4B7E"/>
    <w:rsid w:val="005E5B43"/>
    <w:rsid w:val="005E6C89"/>
    <w:rsid w:val="005F5F70"/>
    <w:rsid w:val="00601E64"/>
    <w:rsid w:val="00604645"/>
    <w:rsid w:val="00606A0A"/>
    <w:rsid w:val="0061047C"/>
    <w:rsid w:val="00617673"/>
    <w:rsid w:val="00617AD5"/>
    <w:rsid w:val="006214E4"/>
    <w:rsid w:val="006221BC"/>
    <w:rsid w:val="00622C3E"/>
    <w:rsid w:val="00626943"/>
    <w:rsid w:val="006416BB"/>
    <w:rsid w:val="006443D0"/>
    <w:rsid w:val="00653884"/>
    <w:rsid w:val="00654BAE"/>
    <w:rsid w:val="006621D7"/>
    <w:rsid w:val="00663222"/>
    <w:rsid w:val="00664877"/>
    <w:rsid w:val="00665232"/>
    <w:rsid w:val="00665943"/>
    <w:rsid w:val="00667E20"/>
    <w:rsid w:val="006779B5"/>
    <w:rsid w:val="00683003"/>
    <w:rsid w:val="00691084"/>
    <w:rsid w:val="00693D78"/>
    <w:rsid w:val="00693F43"/>
    <w:rsid w:val="00695287"/>
    <w:rsid w:val="00697293"/>
    <w:rsid w:val="006A0069"/>
    <w:rsid w:val="006A1276"/>
    <w:rsid w:val="006A30EB"/>
    <w:rsid w:val="006A5B69"/>
    <w:rsid w:val="006A5D3F"/>
    <w:rsid w:val="006B0D1F"/>
    <w:rsid w:val="006C1BF9"/>
    <w:rsid w:val="006D0BCB"/>
    <w:rsid w:val="006D45FD"/>
    <w:rsid w:val="006D6F78"/>
    <w:rsid w:val="006D7AC4"/>
    <w:rsid w:val="006D7F60"/>
    <w:rsid w:val="006E2FD3"/>
    <w:rsid w:val="006F1BC3"/>
    <w:rsid w:val="006F4BB2"/>
    <w:rsid w:val="006F7045"/>
    <w:rsid w:val="00702D6E"/>
    <w:rsid w:val="00702DFF"/>
    <w:rsid w:val="00707080"/>
    <w:rsid w:val="00717B51"/>
    <w:rsid w:val="007223D5"/>
    <w:rsid w:val="00727CA6"/>
    <w:rsid w:val="00734BC3"/>
    <w:rsid w:val="00737A3F"/>
    <w:rsid w:val="00742BD7"/>
    <w:rsid w:val="00743029"/>
    <w:rsid w:val="00744225"/>
    <w:rsid w:val="00744E44"/>
    <w:rsid w:val="00757CF4"/>
    <w:rsid w:val="00761D89"/>
    <w:rsid w:val="00762E03"/>
    <w:rsid w:val="00772AE3"/>
    <w:rsid w:val="00774571"/>
    <w:rsid w:val="0078424B"/>
    <w:rsid w:val="007912C4"/>
    <w:rsid w:val="00791D47"/>
    <w:rsid w:val="00793677"/>
    <w:rsid w:val="00794ED8"/>
    <w:rsid w:val="007A3192"/>
    <w:rsid w:val="007A327D"/>
    <w:rsid w:val="007A7FEC"/>
    <w:rsid w:val="007D5923"/>
    <w:rsid w:val="007D76FE"/>
    <w:rsid w:val="007E30C1"/>
    <w:rsid w:val="007E47AE"/>
    <w:rsid w:val="007E7A35"/>
    <w:rsid w:val="007F0660"/>
    <w:rsid w:val="007F3849"/>
    <w:rsid w:val="007F5530"/>
    <w:rsid w:val="007F62F4"/>
    <w:rsid w:val="007F69B1"/>
    <w:rsid w:val="0080519C"/>
    <w:rsid w:val="00806E3F"/>
    <w:rsid w:val="00810181"/>
    <w:rsid w:val="00811B07"/>
    <w:rsid w:val="0081327A"/>
    <w:rsid w:val="00817F1E"/>
    <w:rsid w:val="008238EF"/>
    <w:rsid w:val="00826AF8"/>
    <w:rsid w:val="00830B4D"/>
    <w:rsid w:val="008316CC"/>
    <w:rsid w:val="00832037"/>
    <w:rsid w:val="00832DBE"/>
    <w:rsid w:val="00840186"/>
    <w:rsid w:val="008451AF"/>
    <w:rsid w:val="008465EF"/>
    <w:rsid w:val="00854F66"/>
    <w:rsid w:val="0085671A"/>
    <w:rsid w:val="00860C99"/>
    <w:rsid w:val="00861AF8"/>
    <w:rsid w:val="00865B8F"/>
    <w:rsid w:val="008706C5"/>
    <w:rsid w:val="00877384"/>
    <w:rsid w:val="00885B10"/>
    <w:rsid w:val="008969A5"/>
    <w:rsid w:val="00896D6D"/>
    <w:rsid w:val="008A5A7B"/>
    <w:rsid w:val="008B369B"/>
    <w:rsid w:val="008C08DC"/>
    <w:rsid w:val="008C5A90"/>
    <w:rsid w:val="008C6722"/>
    <w:rsid w:val="008E462B"/>
    <w:rsid w:val="008E46DD"/>
    <w:rsid w:val="008F10BE"/>
    <w:rsid w:val="00900135"/>
    <w:rsid w:val="00907C82"/>
    <w:rsid w:val="00914D6A"/>
    <w:rsid w:val="0091685E"/>
    <w:rsid w:val="00927225"/>
    <w:rsid w:val="009310AB"/>
    <w:rsid w:val="00932A29"/>
    <w:rsid w:val="00934544"/>
    <w:rsid w:val="009358AE"/>
    <w:rsid w:val="00943DBD"/>
    <w:rsid w:val="00945DC0"/>
    <w:rsid w:val="00947756"/>
    <w:rsid w:val="00953024"/>
    <w:rsid w:val="00953B26"/>
    <w:rsid w:val="00953DFC"/>
    <w:rsid w:val="009564E6"/>
    <w:rsid w:val="0095689C"/>
    <w:rsid w:val="009607FC"/>
    <w:rsid w:val="00967B97"/>
    <w:rsid w:val="00975E26"/>
    <w:rsid w:val="00980213"/>
    <w:rsid w:val="009831BF"/>
    <w:rsid w:val="0098570E"/>
    <w:rsid w:val="00987111"/>
    <w:rsid w:val="009872D8"/>
    <w:rsid w:val="00987834"/>
    <w:rsid w:val="0099217F"/>
    <w:rsid w:val="00992F8E"/>
    <w:rsid w:val="00995E88"/>
    <w:rsid w:val="00997AEC"/>
    <w:rsid w:val="009A7CC2"/>
    <w:rsid w:val="009B3888"/>
    <w:rsid w:val="009B5496"/>
    <w:rsid w:val="009C19F9"/>
    <w:rsid w:val="009C6FB5"/>
    <w:rsid w:val="009C7212"/>
    <w:rsid w:val="009D64C5"/>
    <w:rsid w:val="009E35C6"/>
    <w:rsid w:val="009E3715"/>
    <w:rsid w:val="009E6933"/>
    <w:rsid w:val="009E7B3A"/>
    <w:rsid w:val="009F1576"/>
    <w:rsid w:val="009F2EFD"/>
    <w:rsid w:val="00A012DC"/>
    <w:rsid w:val="00A07134"/>
    <w:rsid w:val="00A1161B"/>
    <w:rsid w:val="00A128EC"/>
    <w:rsid w:val="00A12A97"/>
    <w:rsid w:val="00A24035"/>
    <w:rsid w:val="00A24FD5"/>
    <w:rsid w:val="00A25D09"/>
    <w:rsid w:val="00A26FAE"/>
    <w:rsid w:val="00A27843"/>
    <w:rsid w:val="00A37070"/>
    <w:rsid w:val="00A41F79"/>
    <w:rsid w:val="00A51590"/>
    <w:rsid w:val="00A5571A"/>
    <w:rsid w:val="00A57630"/>
    <w:rsid w:val="00A630A8"/>
    <w:rsid w:val="00A652BE"/>
    <w:rsid w:val="00A77BDD"/>
    <w:rsid w:val="00A82FC0"/>
    <w:rsid w:val="00A84B81"/>
    <w:rsid w:val="00A97B7F"/>
    <w:rsid w:val="00AA1E51"/>
    <w:rsid w:val="00AA3FB3"/>
    <w:rsid w:val="00AA6DB0"/>
    <w:rsid w:val="00AA7E9B"/>
    <w:rsid w:val="00AC720E"/>
    <w:rsid w:val="00AD1186"/>
    <w:rsid w:val="00AD4FCC"/>
    <w:rsid w:val="00AD58F8"/>
    <w:rsid w:val="00AD6B9F"/>
    <w:rsid w:val="00AD7991"/>
    <w:rsid w:val="00AE1A79"/>
    <w:rsid w:val="00AE21B4"/>
    <w:rsid w:val="00AE6DFA"/>
    <w:rsid w:val="00AF0A7E"/>
    <w:rsid w:val="00AF1821"/>
    <w:rsid w:val="00AF2B68"/>
    <w:rsid w:val="00AF3920"/>
    <w:rsid w:val="00AF543F"/>
    <w:rsid w:val="00B00C51"/>
    <w:rsid w:val="00B039C0"/>
    <w:rsid w:val="00B052EA"/>
    <w:rsid w:val="00B10AFB"/>
    <w:rsid w:val="00B1182C"/>
    <w:rsid w:val="00B1388B"/>
    <w:rsid w:val="00B13D09"/>
    <w:rsid w:val="00B146D8"/>
    <w:rsid w:val="00B153CF"/>
    <w:rsid w:val="00B228CF"/>
    <w:rsid w:val="00B23540"/>
    <w:rsid w:val="00B23863"/>
    <w:rsid w:val="00B27D0D"/>
    <w:rsid w:val="00B30BBC"/>
    <w:rsid w:val="00B36DDA"/>
    <w:rsid w:val="00B44EE1"/>
    <w:rsid w:val="00B50CBB"/>
    <w:rsid w:val="00B53DC4"/>
    <w:rsid w:val="00B55996"/>
    <w:rsid w:val="00B55EFD"/>
    <w:rsid w:val="00B57B8F"/>
    <w:rsid w:val="00B64871"/>
    <w:rsid w:val="00B67F07"/>
    <w:rsid w:val="00B77728"/>
    <w:rsid w:val="00B77867"/>
    <w:rsid w:val="00B823F9"/>
    <w:rsid w:val="00B91F59"/>
    <w:rsid w:val="00B93B07"/>
    <w:rsid w:val="00B969C7"/>
    <w:rsid w:val="00BA1311"/>
    <w:rsid w:val="00BA1748"/>
    <w:rsid w:val="00BB0636"/>
    <w:rsid w:val="00BB3371"/>
    <w:rsid w:val="00BB4939"/>
    <w:rsid w:val="00BB6D51"/>
    <w:rsid w:val="00BC2A65"/>
    <w:rsid w:val="00BD207F"/>
    <w:rsid w:val="00BD5A4D"/>
    <w:rsid w:val="00BD5BA1"/>
    <w:rsid w:val="00BD78F4"/>
    <w:rsid w:val="00BE3328"/>
    <w:rsid w:val="00BE5F43"/>
    <w:rsid w:val="00BF293C"/>
    <w:rsid w:val="00C0209D"/>
    <w:rsid w:val="00C042E6"/>
    <w:rsid w:val="00C11535"/>
    <w:rsid w:val="00C15EEA"/>
    <w:rsid w:val="00C17B7A"/>
    <w:rsid w:val="00C20832"/>
    <w:rsid w:val="00C267ED"/>
    <w:rsid w:val="00C27152"/>
    <w:rsid w:val="00C30755"/>
    <w:rsid w:val="00C30D1E"/>
    <w:rsid w:val="00C3102D"/>
    <w:rsid w:val="00C377AF"/>
    <w:rsid w:val="00C401C6"/>
    <w:rsid w:val="00C46A04"/>
    <w:rsid w:val="00C5037E"/>
    <w:rsid w:val="00C60998"/>
    <w:rsid w:val="00C71B4A"/>
    <w:rsid w:val="00C74800"/>
    <w:rsid w:val="00C75C35"/>
    <w:rsid w:val="00C828EB"/>
    <w:rsid w:val="00C846AD"/>
    <w:rsid w:val="00C875B1"/>
    <w:rsid w:val="00C87A41"/>
    <w:rsid w:val="00C90C72"/>
    <w:rsid w:val="00C9438A"/>
    <w:rsid w:val="00C96CAB"/>
    <w:rsid w:val="00CA2CBA"/>
    <w:rsid w:val="00CA55C6"/>
    <w:rsid w:val="00CD0D68"/>
    <w:rsid w:val="00CD0EB9"/>
    <w:rsid w:val="00CD1CD1"/>
    <w:rsid w:val="00CD40CC"/>
    <w:rsid w:val="00CD7324"/>
    <w:rsid w:val="00CD7DFD"/>
    <w:rsid w:val="00CE347E"/>
    <w:rsid w:val="00CE5D24"/>
    <w:rsid w:val="00CF5130"/>
    <w:rsid w:val="00CF59D9"/>
    <w:rsid w:val="00D10BA8"/>
    <w:rsid w:val="00D14231"/>
    <w:rsid w:val="00D215F6"/>
    <w:rsid w:val="00D26C7E"/>
    <w:rsid w:val="00D30739"/>
    <w:rsid w:val="00D34D66"/>
    <w:rsid w:val="00D35561"/>
    <w:rsid w:val="00D360BA"/>
    <w:rsid w:val="00D37AE0"/>
    <w:rsid w:val="00D40370"/>
    <w:rsid w:val="00D4401D"/>
    <w:rsid w:val="00D477F0"/>
    <w:rsid w:val="00D47FC9"/>
    <w:rsid w:val="00D5057E"/>
    <w:rsid w:val="00D60060"/>
    <w:rsid w:val="00D701D2"/>
    <w:rsid w:val="00D70B97"/>
    <w:rsid w:val="00D73CF3"/>
    <w:rsid w:val="00D743F3"/>
    <w:rsid w:val="00D74661"/>
    <w:rsid w:val="00D87661"/>
    <w:rsid w:val="00D906FE"/>
    <w:rsid w:val="00D917BE"/>
    <w:rsid w:val="00D91F4E"/>
    <w:rsid w:val="00D934B8"/>
    <w:rsid w:val="00DA3998"/>
    <w:rsid w:val="00DA4325"/>
    <w:rsid w:val="00DA737B"/>
    <w:rsid w:val="00DB05AC"/>
    <w:rsid w:val="00DB3D63"/>
    <w:rsid w:val="00DB4B8C"/>
    <w:rsid w:val="00DB60D9"/>
    <w:rsid w:val="00DB6D68"/>
    <w:rsid w:val="00DD1681"/>
    <w:rsid w:val="00DE3527"/>
    <w:rsid w:val="00DE7300"/>
    <w:rsid w:val="00E009A4"/>
    <w:rsid w:val="00E0184F"/>
    <w:rsid w:val="00E034E5"/>
    <w:rsid w:val="00E10488"/>
    <w:rsid w:val="00E13546"/>
    <w:rsid w:val="00E13BA8"/>
    <w:rsid w:val="00E15AAC"/>
    <w:rsid w:val="00E1788F"/>
    <w:rsid w:val="00E21C10"/>
    <w:rsid w:val="00E23D2E"/>
    <w:rsid w:val="00E246EC"/>
    <w:rsid w:val="00E30102"/>
    <w:rsid w:val="00E34547"/>
    <w:rsid w:val="00E53DCA"/>
    <w:rsid w:val="00E64CB1"/>
    <w:rsid w:val="00E657C1"/>
    <w:rsid w:val="00E91D8C"/>
    <w:rsid w:val="00E96DD8"/>
    <w:rsid w:val="00EA2184"/>
    <w:rsid w:val="00EA3A02"/>
    <w:rsid w:val="00EB3F56"/>
    <w:rsid w:val="00EB7073"/>
    <w:rsid w:val="00EC1185"/>
    <w:rsid w:val="00EC1F01"/>
    <w:rsid w:val="00EC312B"/>
    <w:rsid w:val="00EC3B31"/>
    <w:rsid w:val="00EC6EED"/>
    <w:rsid w:val="00EC741A"/>
    <w:rsid w:val="00EC761E"/>
    <w:rsid w:val="00ED3BAE"/>
    <w:rsid w:val="00EE6C52"/>
    <w:rsid w:val="00EF33EB"/>
    <w:rsid w:val="00F00551"/>
    <w:rsid w:val="00F15A1F"/>
    <w:rsid w:val="00F25F8E"/>
    <w:rsid w:val="00F316A7"/>
    <w:rsid w:val="00F325F6"/>
    <w:rsid w:val="00F34035"/>
    <w:rsid w:val="00F418EB"/>
    <w:rsid w:val="00F45FE2"/>
    <w:rsid w:val="00F50C1F"/>
    <w:rsid w:val="00F5311A"/>
    <w:rsid w:val="00F606BC"/>
    <w:rsid w:val="00F66618"/>
    <w:rsid w:val="00F8174F"/>
    <w:rsid w:val="00F83FAC"/>
    <w:rsid w:val="00F85B90"/>
    <w:rsid w:val="00F86257"/>
    <w:rsid w:val="00F875F2"/>
    <w:rsid w:val="00F90553"/>
    <w:rsid w:val="00F90D16"/>
    <w:rsid w:val="00F94496"/>
    <w:rsid w:val="00F95A44"/>
    <w:rsid w:val="00FA76E1"/>
    <w:rsid w:val="00FB7DEE"/>
    <w:rsid w:val="00FC0AD9"/>
    <w:rsid w:val="00FC271B"/>
    <w:rsid w:val="00FC299D"/>
    <w:rsid w:val="00FD5B69"/>
    <w:rsid w:val="00FF166D"/>
    <w:rsid w:val="00FF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93050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9B247-BCBC-468E-8AA6-31F8B7A88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68</TotalTime>
  <Pages>2</Pages>
  <Words>682</Words>
  <Characters>4726</Characters>
  <Application>Microsoft Office Word</Application>
  <DocSecurity>0</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Jaroslav Šostak</cp:lastModifiedBy>
  <cp:revision>5</cp:revision>
  <cp:lastPrinted>2015-04-20T05:40:00Z</cp:lastPrinted>
  <dcterms:created xsi:type="dcterms:W3CDTF">2015-04-20T05:26:00Z</dcterms:created>
  <dcterms:modified xsi:type="dcterms:W3CDTF">2015-04-20T06:34:00Z</dcterms:modified>
</cp:coreProperties>
</file>