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4976812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7B7AD4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F57650">
        <w:rPr>
          <w:lang w:val="lt-LT"/>
        </w:rPr>
        <w:t>vasario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8D7A7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>u, a</w:t>
      </w:r>
      <w:r w:rsidR="007B7AD4">
        <w:rPr>
          <w:sz w:val="24"/>
          <w:szCs w:val="24"/>
        </w:rPr>
        <w:t>tliko Kauno technologijos universiteto</w:t>
      </w:r>
      <w:r w:rsidR="00517222">
        <w:rPr>
          <w:sz w:val="24"/>
          <w:szCs w:val="24"/>
        </w:rPr>
        <w:t xml:space="preserve"> </w:t>
      </w:r>
      <w:r w:rsidR="00517222">
        <w:rPr>
          <w:sz w:val="24"/>
        </w:rPr>
        <w:t xml:space="preserve">(toliau – Perkančioji organizacija) </w:t>
      </w:r>
      <w:r w:rsidR="007B7AD4">
        <w:rPr>
          <w:sz w:val="24"/>
          <w:szCs w:val="24"/>
        </w:rPr>
        <w:t>2014-07-01</w:t>
      </w:r>
      <w:r w:rsidR="00517222" w:rsidRPr="006973BE">
        <w:rPr>
          <w:sz w:val="24"/>
          <w:szCs w:val="24"/>
        </w:rPr>
        <w:t xml:space="preserve"> </w:t>
      </w:r>
      <w:r w:rsidR="00517222">
        <w:rPr>
          <w:sz w:val="24"/>
          <w:szCs w:val="24"/>
        </w:rPr>
        <w:t>Centrinėje viešųjų pirkimų informacinėje sistemoje (toliau – CVP IS) skelb</w:t>
      </w:r>
      <w:r w:rsidR="00531CCE">
        <w:rPr>
          <w:sz w:val="24"/>
          <w:szCs w:val="24"/>
        </w:rPr>
        <w:t>to supaprastinto atviro</w:t>
      </w:r>
      <w:r w:rsidR="00517222">
        <w:rPr>
          <w:sz w:val="24"/>
          <w:szCs w:val="24"/>
        </w:rPr>
        <w:t xml:space="preserve"> konkurso </w:t>
      </w:r>
      <w:r w:rsidR="007B7AD4">
        <w:rPr>
          <w:sz w:val="24"/>
        </w:rPr>
        <w:t>„Baldai kompleksui Santaka-1“ (pirkimo numeris 153141</w:t>
      </w:r>
      <w:r w:rsidR="00517222">
        <w:rPr>
          <w:sz w:val="24"/>
        </w:rPr>
        <w:t>)</w:t>
      </w:r>
      <w:r w:rsidR="00517222">
        <w:rPr>
          <w:bCs/>
          <w:color w:val="000000"/>
          <w:sz w:val="24"/>
          <w:szCs w:val="24"/>
          <w:lang w:eastAsia="lt-LT"/>
        </w:rPr>
        <w:t xml:space="preserve"> </w:t>
      </w:r>
      <w:r w:rsidR="00517222">
        <w:rPr>
          <w:sz w:val="24"/>
        </w:rPr>
        <w:t xml:space="preserve">(toliau – Pirkimas) </w:t>
      </w:r>
      <w:r w:rsidR="00531CCE">
        <w:rPr>
          <w:sz w:val="24"/>
        </w:rPr>
        <w:t>dalinį</w:t>
      </w:r>
      <w:r w:rsidR="00517222">
        <w:rPr>
          <w:sz w:val="24"/>
        </w:rPr>
        <w:t xml:space="preserve"> vertinimą. </w:t>
      </w:r>
    </w:p>
    <w:p w:rsidR="004C1D3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531CCE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organizacijos</w:t>
      </w:r>
      <w:r w:rsidR="009815C4">
        <w:rPr>
          <w:color w:val="000000"/>
          <w:spacing w:val="-1"/>
          <w:sz w:val="24"/>
          <w:szCs w:val="24"/>
        </w:rPr>
        <w:t xml:space="preserve"> viešojo pirkimo komisijos (toliau – Komisija) 2014 m. birželio 6 d. posėdžio protokolu </w:t>
      </w:r>
      <w:r w:rsidR="00F215A1">
        <w:rPr>
          <w:color w:val="000000"/>
          <w:spacing w:val="-1"/>
          <w:sz w:val="24"/>
          <w:szCs w:val="24"/>
        </w:rPr>
        <w:t>Nr. V</w:t>
      </w:r>
      <w:r w:rsidR="009815C4">
        <w:rPr>
          <w:color w:val="000000"/>
          <w:spacing w:val="-1"/>
          <w:sz w:val="24"/>
          <w:szCs w:val="24"/>
        </w:rPr>
        <w:t>P-37</w:t>
      </w:r>
      <w:r w:rsidR="00F215A1">
        <w:rPr>
          <w:color w:val="000000"/>
          <w:spacing w:val="-1"/>
          <w:sz w:val="24"/>
          <w:szCs w:val="24"/>
        </w:rPr>
        <w:t>1</w:t>
      </w:r>
      <w:r w:rsidR="004016CE">
        <w:rPr>
          <w:color w:val="000000"/>
          <w:spacing w:val="-1"/>
          <w:sz w:val="24"/>
          <w:szCs w:val="24"/>
        </w:rPr>
        <w:t xml:space="preserve"> (toliau – Protokolas)</w:t>
      </w:r>
      <w:r w:rsidR="009815C4">
        <w:rPr>
          <w:color w:val="000000"/>
          <w:spacing w:val="-1"/>
          <w:sz w:val="24"/>
          <w:szCs w:val="24"/>
        </w:rPr>
        <w:t xml:space="preserve"> patvirtintus Pirkimo dokumentus, įgyvendinant Europos Struktūrinės paramos lėšomis</w:t>
      </w:r>
      <w:r w:rsidR="00D8494D">
        <w:rPr>
          <w:color w:val="000000"/>
          <w:spacing w:val="-1"/>
          <w:sz w:val="24"/>
          <w:szCs w:val="24"/>
        </w:rPr>
        <w:t xml:space="preserve"> ir Lietuvos Respublikos</w:t>
      </w:r>
      <w:r w:rsidR="009815C4">
        <w:rPr>
          <w:color w:val="000000"/>
          <w:spacing w:val="-1"/>
          <w:sz w:val="24"/>
          <w:szCs w:val="24"/>
        </w:rPr>
        <w:t xml:space="preserve"> </w:t>
      </w:r>
      <w:r w:rsidR="00E91901">
        <w:rPr>
          <w:color w:val="000000"/>
          <w:spacing w:val="-1"/>
          <w:sz w:val="24"/>
          <w:szCs w:val="24"/>
        </w:rPr>
        <w:t xml:space="preserve">valstybės </w:t>
      </w:r>
      <w:r w:rsidR="00D8494D">
        <w:rPr>
          <w:color w:val="000000"/>
          <w:spacing w:val="-1"/>
          <w:sz w:val="24"/>
          <w:szCs w:val="24"/>
        </w:rPr>
        <w:t xml:space="preserve">lėšomis </w:t>
      </w:r>
      <w:r w:rsidR="009815C4">
        <w:rPr>
          <w:color w:val="000000"/>
          <w:spacing w:val="-1"/>
          <w:sz w:val="24"/>
          <w:szCs w:val="24"/>
        </w:rPr>
        <w:t>finansuojamus</w:t>
      </w:r>
      <w:r w:rsidR="00D8494D">
        <w:rPr>
          <w:color w:val="000000"/>
          <w:spacing w:val="-1"/>
          <w:sz w:val="24"/>
          <w:szCs w:val="24"/>
        </w:rPr>
        <w:t xml:space="preserve"> projektus</w:t>
      </w:r>
      <w:r>
        <w:rPr>
          <w:color w:val="000000"/>
          <w:spacing w:val="-1"/>
          <w:sz w:val="24"/>
          <w:szCs w:val="24"/>
        </w:rPr>
        <w:t xml:space="preserve"> </w:t>
      </w:r>
      <w:r w:rsidR="00D8494D">
        <w:rPr>
          <w:color w:val="000000"/>
          <w:spacing w:val="-1"/>
          <w:sz w:val="24"/>
          <w:szCs w:val="24"/>
        </w:rPr>
        <w:t>„Nacionalinio atviros prieigos MTEP centro sukūrimas Kauno technologijos universitete</w:t>
      </w:r>
      <w:r w:rsidR="009F23E8">
        <w:rPr>
          <w:color w:val="000000"/>
          <w:spacing w:val="-1"/>
          <w:sz w:val="24"/>
          <w:szCs w:val="24"/>
        </w:rPr>
        <w:t>“</w:t>
      </w:r>
      <w:r w:rsidR="00D8494D">
        <w:rPr>
          <w:color w:val="000000"/>
          <w:spacing w:val="-1"/>
          <w:sz w:val="24"/>
          <w:szCs w:val="24"/>
        </w:rPr>
        <w:t xml:space="preserve"> Nr. VP2-1.1-ŠMM-04-V-01-005 ir „Slėnio „Santaka“ technologijų perdavimo ir verslo inkubatoriaus bazės įkūrimas“ Nr. VP2-1.4-ŪM-04-V-01-005</w:t>
      </w:r>
      <w:r w:rsidR="009F23E8">
        <w:rPr>
          <w:color w:val="000000"/>
          <w:spacing w:val="-1"/>
          <w:sz w:val="24"/>
          <w:szCs w:val="24"/>
        </w:rPr>
        <w:t>.</w:t>
      </w:r>
    </w:p>
    <w:p w:rsidR="00D55392" w:rsidRDefault="00D0785A" w:rsidP="00D55392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Tarnybai pateiktame Perkančiosios organizacijos</w:t>
      </w:r>
      <w:r w:rsidR="00D55392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2015-01-12</w:t>
      </w:r>
      <w:r w:rsidR="00A60998">
        <w:rPr>
          <w:rStyle w:val="Strong"/>
          <w:b w:val="0"/>
          <w:sz w:val="24"/>
          <w:szCs w:val="24"/>
        </w:rPr>
        <w:t xml:space="preserve"> </w:t>
      </w:r>
      <w:r w:rsidR="00D55392">
        <w:rPr>
          <w:rStyle w:val="Strong"/>
          <w:b w:val="0"/>
          <w:sz w:val="24"/>
          <w:szCs w:val="24"/>
        </w:rPr>
        <w:t xml:space="preserve">rašte </w:t>
      </w:r>
      <w:r w:rsidR="00A60998">
        <w:rPr>
          <w:rStyle w:val="Strong"/>
          <w:b w:val="0"/>
          <w:sz w:val="24"/>
          <w:szCs w:val="24"/>
        </w:rPr>
        <w:t xml:space="preserve">Nr. </w:t>
      </w:r>
      <w:r>
        <w:rPr>
          <w:rStyle w:val="Strong"/>
          <w:b w:val="0"/>
          <w:sz w:val="24"/>
          <w:szCs w:val="24"/>
        </w:rPr>
        <w:t>DV10-94</w:t>
      </w:r>
      <w:r w:rsidR="000E1675">
        <w:rPr>
          <w:rStyle w:val="Strong"/>
          <w:b w:val="0"/>
          <w:sz w:val="24"/>
          <w:szCs w:val="24"/>
        </w:rPr>
        <w:t xml:space="preserve"> </w:t>
      </w:r>
      <w:r w:rsidR="008B5C9E">
        <w:rPr>
          <w:rStyle w:val="Strong"/>
          <w:b w:val="0"/>
          <w:sz w:val="24"/>
          <w:szCs w:val="24"/>
        </w:rPr>
        <w:t xml:space="preserve">(toliau – Perkančiosios organizacijos raštas) </w:t>
      </w:r>
      <w:r w:rsidR="003B56B3">
        <w:rPr>
          <w:sz w:val="24"/>
          <w:szCs w:val="24"/>
        </w:rPr>
        <w:t xml:space="preserve">nurodyta, </w:t>
      </w:r>
      <w:r>
        <w:rPr>
          <w:sz w:val="24"/>
          <w:szCs w:val="24"/>
        </w:rPr>
        <w:t xml:space="preserve">jog </w:t>
      </w:r>
      <w:r w:rsidRPr="00796B4B">
        <w:rPr>
          <w:i/>
          <w:sz w:val="24"/>
          <w:szCs w:val="24"/>
        </w:rPr>
        <w:t xml:space="preserve">„Projekto &lt;...&gt; įgyvendinančioji institucija Lietuvos verslo paramos agentūra (toliau – LVPA), įvertinusi pirkimą &lt;...&gt;, pateikė pastebėjimą, kad </w:t>
      </w:r>
      <w:r w:rsidR="00486498" w:rsidRPr="00796B4B">
        <w:rPr>
          <w:i/>
          <w:sz w:val="24"/>
          <w:szCs w:val="24"/>
        </w:rPr>
        <w:t>Perkančioji organizacija galimai netiksliai nustatė pirkimo &lt;...&gt; vertę“</w:t>
      </w:r>
      <w:r w:rsidR="00DA003F">
        <w:rPr>
          <w:sz w:val="24"/>
          <w:szCs w:val="24"/>
        </w:rPr>
        <w:t xml:space="preserve"> </w:t>
      </w:r>
      <w:r w:rsidR="00EA1888">
        <w:rPr>
          <w:sz w:val="24"/>
          <w:szCs w:val="24"/>
        </w:rPr>
        <w:t xml:space="preserve">ir </w:t>
      </w:r>
      <w:r w:rsidR="00D55392">
        <w:rPr>
          <w:sz w:val="24"/>
          <w:szCs w:val="24"/>
        </w:rPr>
        <w:t>prašoma</w:t>
      </w:r>
      <w:r w:rsidR="00486498">
        <w:rPr>
          <w:sz w:val="24"/>
          <w:szCs w:val="24"/>
        </w:rPr>
        <w:t xml:space="preserve"> </w:t>
      </w:r>
      <w:r w:rsidR="00EA1888">
        <w:rPr>
          <w:sz w:val="24"/>
          <w:szCs w:val="24"/>
        </w:rPr>
        <w:t>Tarnybos</w:t>
      </w:r>
      <w:r w:rsidR="00EA1888" w:rsidRPr="00796B4B">
        <w:rPr>
          <w:i/>
          <w:sz w:val="24"/>
          <w:szCs w:val="24"/>
        </w:rPr>
        <w:t xml:space="preserve"> </w:t>
      </w:r>
      <w:r w:rsidR="00486498" w:rsidRPr="00796B4B">
        <w:rPr>
          <w:i/>
          <w:sz w:val="24"/>
          <w:szCs w:val="24"/>
        </w:rPr>
        <w:t>„&lt;...&gt; pateikti vertinimą dėl pirkimo būdo pasirinkimo teisėtumo“</w:t>
      </w:r>
      <w:r w:rsidR="00486498">
        <w:rPr>
          <w:sz w:val="24"/>
          <w:szCs w:val="24"/>
        </w:rPr>
        <w:t>.</w:t>
      </w:r>
    </w:p>
    <w:p w:rsidR="00486498" w:rsidRDefault="00486498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Įvertinusi Perkančiosios organizacijos</w:t>
      </w:r>
      <w:r w:rsidR="00D55392">
        <w:rPr>
          <w:rStyle w:val="Strong"/>
          <w:b w:val="0"/>
          <w:sz w:val="24"/>
          <w:szCs w:val="24"/>
        </w:rPr>
        <w:t xml:space="preserve"> pateiktus dokumentus</w:t>
      </w:r>
      <w:r w:rsidR="00C01094">
        <w:rPr>
          <w:rStyle w:val="Strong"/>
          <w:b w:val="0"/>
          <w:sz w:val="24"/>
          <w:szCs w:val="24"/>
        </w:rPr>
        <w:t xml:space="preserve"> </w:t>
      </w:r>
      <w:r w:rsidR="00C01094">
        <w:rPr>
          <w:sz w:val="24"/>
          <w:szCs w:val="24"/>
        </w:rPr>
        <w:t>ir CVP IS esančią Pirkimo informaciją</w:t>
      </w:r>
      <w:r w:rsidR="00287179">
        <w:rPr>
          <w:rStyle w:val="Strong"/>
          <w:b w:val="0"/>
          <w:sz w:val="24"/>
          <w:szCs w:val="24"/>
        </w:rPr>
        <w:t>, Tarnyba</w:t>
      </w:r>
      <w:r w:rsidR="00836AA7">
        <w:rPr>
          <w:rStyle w:val="Strong"/>
          <w:b w:val="0"/>
          <w:sz w:val="24"/>
          <w:szCs w:val="24"/>
        </w:rPr>
        <w:t xml:space="preserve"> nustatė:</w:t>
      </w:r>
    </w:p>
    <w:p w:rsidR="00836AA7" w:rsidRDefault="00836AA7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1. Komisija, tikslindama Pirkimo vertę ir tvirtindama Pi</w:t>
      </w:r>
      <w:r w:rsidR="008B5C9E">
        <w:rPr>
          <w:rStyle w:val="Strong"/>
          <w:b w:val="0"/>
          <w:sz w:val="24"/>
          <w:szCs w:val="24"/>
        </w:rPr>
        <w:t xml:space="preserve">rkimo būdą, Protokole </w:t>
      </w:r>
      <w:r w:rsidR="00BC668D">
        <w:rPr>
          <w:rStyle w:val="Strong"/>
          <w:b w:val="0"/>
          <w:sz w:val="24"/>
          <w:szCs w:val="24"/>
        </w:rPr>
        <w:t>nurodė</w:t>
      </w:r>
      <w:r w:rsidR="000F01FE">
        <w:rPr>
          <w:rStyle w:val="Strong"/>
          <w:b w:val="0"/>
          <w:sz w:val="24"/>
          <w:szCs w:val="24"/>
        </w:rPr>
        <w:t>, jog</w:t>
      </w:r>
      <w:r w:rsidR="00515E45">
        <w:rPr>
          <w:rStyle w:val="Strong"/>
          <w:b w:val="0"/>
          <w:sz w:val="24"/>
          <w:szCs w:val="24"/>
        </w:rPr>
        <w:t xml:space="preserve"> </w:t>
      </w:r>
      <w:r w:rsidR="00515E45" w:rsidRPr="00750C2E">
        <w:rPr>
          <w:rStyle w:val="Strong"/>
          <w:b w:val="0"/>
          <w:i/>
          <w:sz w:val="24"/>
          <w:szCs w:val="24"/>
        </w:rPr>
        <w:t xml:space="preserve">„VPĮ 9 str. 14 d. įtvirtinta, kad kai &lt;...&gt; per finansinius metus arba per 12 mėnesių nuo pirkimo pradžios perkamos panašios prekės, paslaugos yra suskirstytos į atskiras dalis, kurių kiekvienai numatoma sudaryti atskirą pirkimo sutartį, pirkimo vertė yra tų dalių numatomų verčių, apskaičiuotų vadovaujantis šio straipsnio nuostatomis, suma. Taip apskaičiuota pirkimo vertė galioja visoms </w:t>
      </w:r>
      <w:r w:rsidR="00515E45" w:rsidRPr="00396A28">
        <w:rPr>
          <w:rStyle w:val="Strong"/>
          <w:b w:val="0"/>
          <w:i/>
          <w:sz w:val="24"/>
          <w:szCs w:val="24"/>
        </w:rPr>
        <w:t>pirkimo dalims</w:t>
      </w:r>
      <w:r w:rsidR="00396A28" w:rsidRPr="00396A28">
        <w:rPr>
          <w:rStyle w:val="Strong"/>
          <w:b w:val="0"/>
          <w:i/>
          <w:sz w:val="24"/>
          <w:szCs w:val="24"/>
        </w:rPr>
        <w:t xml:space="preserve">. </w:t>
      </w:r>
      <w:r w:rsidRPr="00396A28">
        <w:rPr>
          <w:rStyle w:val="Strong"/>
          <w:b w:val="0"/>
          <w:i/>
          <w:sz w:val="24"/>
          <w:szCs w:val="24"/>
        </w:rPr>
        <w:t>Nepaisant</w:t>
      </w:r>
      <w:r w:rsidRPr="00354192">
        <w:rPr>
          <w:rStyle w:val="Strong"/>
          <w:b w:val="0"/>
          <w:i/>
          <w:sz w:val="24"/>
          <w:szCs w:val="24"/>
        </w:rPr>
        <w:t xml:space="preserve"> bendro BVPŽ kodo</w:t>
      </w:r>
      <w:r w:rsidR="00354192" w:rsidRPr="00354192">
        <w:rPr>
          <w:rStyle w:val="Strong"/>
          <w:b w:val="0"/>
          <w:i/>
          <w:sz w:val="24"/>
          <w:szCs w:val="24"/>
        </w:rPr>
        <w:t>, viešojo pirkimo &lt;...&gt; vertę skaičiuoti atskirai bei, vadovaujantis VPĮ 9 str. 1 d. bei 5 d. nustatyti pirkimo vertę pagal atskiros viešojo pirkimo sutarties vertę“</w:t>
      </w:r>
      <w:r w:rsidR="00354192">
        <w:rPr>
          <w:rStyle w:val="Strong"/>
          <w:b w:val="0"/>
          <w:sz w:val="24"/>
          <w:szCs w:val="24"/>
        </w:rPr>
        <w:t>.</w:t>
      </w:r>
    </w:p>
    <w:p w:rsidR="00354192" w:rsidRDefault="00354192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2.</w:t>
      </w:r>
      <w:r w:rsidR="001B184D">
        <w:rPr>
          <w:rStyle w:val="Strong"/>
          <w:b w:val="0"/>
          <w:sz w:val="24"/>
          <w:szCs w:val="24"/>
        </w:rPr>
        <w:t xml:space="preserve"> LVP</w:t>
      </w:r>
      <w:r w:rsidR="005944FB">
        <w:rPr>
          <w:rStyle w:val="Strong"/>
          <w:b w:val="0"/>
          <w:sz w:val="24"/>
          <w:szCs w:val="24"/>
        </w:rPr>
        <w:t>A 2014-12-09 rašte Nr. R4-10902 (13.3.12-4) Perkanči</w:t>
      </w:r>
      <w:r w:rsidR="006F7385">
        <w:rPr>
          <w:rStyle w:val="Strong"/>
          <w:b w:val="0"/>
          <w:sz w:val="24"/>
          <w:szCs w:val="24"/>
        </w:rPr>
        <w:t>ajai organizacijai pažymėta</w:t>
      </w:r>
      <w:r w:rsidR="001B184D">
        <w:rPr>
          <w:rStyle w:val="Strong"/>
          <w:b w:val="0"/>
          <w:sz w:val="24"/>
          <w:szCs w:val="24"/>
        </w:rPr>
        <w:t xml:space="preserve">, kad </w:t>
      </w:r>
      <w:r w:rsidR="001B184D" w:rsidRPr="002B6956">
        <w:rPr>
          <w:rStyle w:val="Strong"/>
          <w:b w:val="0"/>
          <w:i/>
          <w:sz w:val="24"/>
          <w:szCs w:val="24"/>
        </w:rPr>
        <w:t>„LVPA &lt;...&gt; nepritaria &lt;...&gt; prekių</w:t>
      </w:r>
      <w:r w:rsidRPr="002B6956">
        <w:rPr>
          <w:rStyle w:val="Strong"/>
          <w:b w:val="0"/>
          <w:i/>
          <w:sz w:val="24"/>
          <w:szCs w:val="24"/>
        </w:rPr>
        <w:t xml:space="preserve"> </w:t>
      </w:r>
      <w:r w:rsidR="001B184D" w:rsidRPr="002B6956">
        <w:rPr>
          <w:rStyle w:val="Strong"/>
          <w:b w:val="0"/>
          <w:i/>
          <w:sz w:val="24"/>
          <w:szCs w:val="24"/>
        </w:rPr>
        <w:t>(„Baldai (Santaka-1)“) įsigijimui supaprastinto atviro konkurso būdu</w:t>
      </w:r>
      <w:r w:rsidR="004E745C" w:rsidRPr="002B6956">
        <w:rPr>
          <w:rStyle w:val="Strong"/>
          <w:b w:val="0"/>
          <w:i/>
          <w:sz w:val="24"/>
          <w:szCs w:val="24"/>
        </w:rPr>
        <w:t>, kadangi vadovaujantis Viešųjų pirkimų įstatymo</w:t>
      </w:r>
      <w:r w:rsidR="007A4E5A">
        <w:rPr>
          <w:rStyle w:val="Strong"/>
          <w:b w:val="0"/>
          <w:i/>
          <w:sz w:val="24"/>
          <w:szCs w:val="24"/>
        </w:rPr>
        <w:t xml:space="preserve"> &lt;...&gt; 9 str. 14 d., perkančioji</w:t>
      </w:r>
      <w:r w:rsidR="004E745C" w:rsidRPr="002B6956">
        <w:rPr>
          <w:rStyle w:val="Strong"/>
          <w:b w:val="0"/>
          <w:i/>
          <w:sz w:val="24"/>
          <w:szCs w:val="24"/>
        </w:rPr>
        <w:t xml:space="preserve"> organizacija turi teisę šio įstatymo IV skyriuje nustatyta tvarka </w:t>
      </w:r>
      <w:r w:rsidR="00AC796A" w:rsidRPr="002B6956">
        <w:rPr>
          <w:rStyle w:val="Strong"/>
          <w:b w:val="0"/>
          <w:i/>
          <w:sz w:val="24"/>
          <w:szCs w:val="24"/>
        </w:rPr>
        <w:t>atlikti pirkimus toms atskiroms pirkimo dalims, kurių kiekvienos vertė be pridėtinės vertės mokesčio yra mažesnė kaip 276 224 Lt (80 000 EUR) perkant paslaugas ar panašias prekes. Atsižvelgiant į tai, kad pirkimo „Baldai (Santaka</w:t>
      </w:r>
      <w:r w:rsidR="002B6956" w:rsidRPr="002B6956">
        <w:rPr>
          <w:rStyle w:val="Strong"/>
          <w:b w:val="0"/>
          <w:i/>
          <w:sz w:val="24"/>
          <w:szCs w:val="24"/>
        </w:rPr>
        <w:t xml:space="preserve">-1) vertė viršijo 276 224 Lt sumą (nagrinėjamu atveju sutarties vertė yra 714 429 Lt be </w:t>
      </w:r>
      <w:r w:rsidR="002B6956" w:rsidRPr="002B6956">
        <w:rPr>
          <w:rStyle w:val="Strong"/>
          <w:b w:val="0"/>
          <w:i/>
          <w:sz w:val="24"/>
          <w:szCs w:val="24"/>
        </w:rPr>
        <w:lastRenderedPageBreak/>
        <w:t>PVM), o numatomų pirkimų vertė viršijo tarptautinio pirkimo vertės ribą, LVPA vertinimu, turėjo būti vykdomas tarptautinis pirkimas“</w:t>
      </w:r>
      <w:r w:rsidR="002B6956">
        <w:rPr>
          <w:rStyle w:val="Strong"/>
          <w:b w:val="0"/>
          <w:sz w:val="24"/>
          <w:szCs w:val="24"/>
        </w:rPr>
        <w:t>.</w:t>
      </w:r>
    </w:p>
    <w:p w:rsidR="00A35CC4" w:rsidRDefault="00C133AE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3. Iš CVP IS esančios</w:t>
      </w:r>
      <w:r w:rsidR="00A35CC4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 xml:space="preserve">skelbimų apie pirkimus </w:t>
      </w:r>
      <w:r w:rsidR="00AE06A9">
        <w:rPr>
          <w:rStyle w:val="Strong"/>
          <w:b w:val="0"/>
          <w:sz w:val="24"/>
          <w:szCs w:val="24"/>
        </w:rPr>
        <w:t xml:space="preserve">ir </w:t>
      </w:r>
      <w:r w:rsidR="000E0EAA">
        <w:rPr>
          <w:rStyle w:val="Strong"/>
          <w:b w:val="0"/>
          <w:sz w:val="24"/>
          <w:szCs w:val="24"/>
        </w:rPr>
        <w:t xml:space="preserve">viešųjų pirkimų procedūrų ataskaitų </w:t>
      </w:r>
      <w:r w:rsidR="00A35CC4">
        <w:rPr>
          <w:rStyle w:val="Strong"/>
          <w:b w:val="0"/>
          <w:sz w:val="24"/>
          <w:szCs w:val="24"/>
        </w:rPr>
        <w:t>informa</w:t>
      </w:r>
      <w:r>
        <w:rPr>
          <w:rStyle w:val="Strong"/>
          <w:b w:val="0"/>
          <w:sz w:val="24"/>
          <w:szCs w:val="24"/>
        </w:rPr>
        <w:t xml:space="preserve">cijos </w:t>
      </w:r>
      <w:r w:rsidR="009C487F">
        <w:rPr>
          <w:rStyle w:val="Strong"/>
          <w:b w:val="0"/>
          <w:sz w:val="24"/>
          <w:szCs w:val="24"/>
        </w:rPr>
        <w:t xml:space="preserve">Tarnyba </w:t>
      </w:r>
      <w:r w:rsidR="00A93B99">
        <w:rPr>
          <w:rStyle w:val="Strong"/>
          <w:b w:val="0"/>
          <w:sz w:val="24"/>
          <w:szCs w:val="24"/>
        </w:rPr>
        <w:t>nustatė</w:t>
      </w:r>
      <w:r w:rsidR="00A35CC4">
        <w:rPr>
          <w:rStyle w:val="Strong"/>
          <w:b w:val="0"/>
          <w:sz w:val="24"/>
          <w:szCs w:val="24"/>
        </w:rPr>
        <w:t>, kad 2014 metais Perkanči</w:t>
      </w:r>
      <w:r w:rsidR="000E0EAA">
        <w:rPr>
          <w:rStyle w:val="Strong"/>
          <w:b w:val="0"/>
          <w:sz w:val="24"/>
          <w:szCs w:val="24"/>
        </w:rPr>
        <w:t>oji organizacija vykdė</w:t>
      </w:r>
      <w:r>
        <w:rPr>
          <w:rStyle w:val="Strong"/>
          <w:b w:val="0"/>
          <w:sz w:val="24"/>
          <w:szCs w:val="24"/>
        </w:rPr>
        <w:t xml:space="preserve"> 15</w:t>
      </w:r>
      <w:r w:rsidR="00A35CC4">
        <w:rPr>
          <w:rStyle w:val="Strong"/>
          <w:b w:val="0"/>
          <w:sz w:val="24"/>
          <w:szCs w:val="24"/>
        </w:rPr>
        <w:t xml:space="preserve"> baldų </w:t>
      </w:r>
      <w:r w:rsidR="00AE06A9">
        <w:rPr>
          <w:rStyle w:val="Strong"/>
          <w:b w:val="0"/>
          <w:sz w:val="24"/>
          <w:szCs w:val="24"/>
        </w:rPr>
        <w:t xml:space="preserve">viešųjų </w:t>
      </w:r>
      <w:r w:rsidR="00A35CC4">
        <w:rPr>
          <w:rStyle w:val="Strong"/>
          <w:b w:val="0"/>
          <w:sz w:val="24"/>
          <w:szCs w:val="24"/>
        </w:rPr>
        <w:t>pirkimų</w:t>
      </w:r>
      <w:r>
        <w:rPr>
          <w:rStyle w:val="Strong"/>
          <w:b w:val="0"/>
          <w:sz w:val="24"/>
          <w:szCs w:val="24"/>
        </w:rPr>
        <w:t>,</w:t>
      </w:r>
      <w:r w:rsidR="000E0EAA">
        <w:rPr>
          <w:rStyle w:val="Strong"/>
          <w:b w:val="0"/>
          <w:sz w:val="24"/>
          <w:szCs w:val="24"/>
        </w:rPr>
        <w:t xml:space="preserve"> t.y. jų pirkimas per einamuosius finansinius metus arba per 12 mėnesių nuo pirkimo</w:t>
      </w:r>
      <w:r w:rsidR="00CC5221">
        <w:rPr>
          <w:rStyle w:val="Strong"/>
          <w:b w:val="0"/>
          <w:sz w:val="24"/>
          <w:szCs w:val="24"/>
        </w:rPr>
        <w:t xml:space="preserve"> pradžios nebuvo</w:t>
      </w:r>
      <w:r w:rsidR="000E0EAA">
        <w:rPr>
          <w:rStyle w:val="Strong"/>
          <w:b w:val="0"/>
          <w:sz w:val="24"/>
          <w:szCs w:val="24"/>
        </w:rPr>
        <w:t xml:space="preserve"> atliekamas</w:t>
      </w:r>
      <w:r>
        <w:rPr>
          <w:rStyle w:val="Strong"/>
          <w:b w:val="0"/>
          <w:sz w:val="24"/>
          <w:szCs w:val="24"/>
        </w:rPr>
        <w:t xml:space="preserve"> </w:t>
      </w:r>
      <w:r w:rsidR="00CC5221">
        <w:rPr>
          <w:rStyle w:val="Strong"/>
          <w:b w:val="0"/>
          <w:sz w:val="24"/>
          <w:szCs w:val="24"/>
        </w:rPr>
        <w:t>vieną kartą</w:t>
      </w:r>
      <w:r w:rsidR="008C7D8B">
        <w:rPr>
          <w:rStyle w:val="Strong"/>
          <w:b w:val="0"/>
          <w:sz w:val="24"/>
          <w:szCs w:val="24"/>
        </w:rPr>
        <w:t xml:space="preserve">, todėl </w:t>
      </w:r>
      <w:r w:rsidR="008A38F6">
        <w:rPr>
          <w:rStyle w:val="Strong"/>
          <w:b w:val="0"/>
          <w:sz w:val="24"/>
          <w:szCs w:val="24"/>
        </w:rPr>
        <w:t>numatomos</w:t>
      </w:r>
      <w:r w:rsidR="00EF539D">
        <w:rPr>
          <w:rStyle w:val="Strong"/>
          <w:b w:val="0"/>
          <w:sz w:val="24"/>
          <w:szCs w:val="24"/>
        </w:rPr>
        <w:t xml:space="preserve"> sudaryti </w:t>
      </w:r>
      <w:r w:rsidR="00CF42A5">
        <w:rPr>
          <w:rStyle w:val="Strong"/>
          <w:b w:val="0"/>
          <w:sz w:val="24"/>
          <w:szCs w:val="24"/>
        </w:rPr>
        <w:t xml:space="preserve">Pirkimo </w:t>
      </w:r>
      <w:r w:rsidR="005B027F">
        <w:rPr>
          <w:rStyle w:val="Strong"/>
          <w:b w:val="0"/>
          <w:sz w:val="24"/>
          <w:szCs w:val="24"/>
        </w:rPr>
        <w:t xml:space="preserve">sutarties </w:t>
      </w:r>
      <w:r w:rsidR="00CF42A5">
        <w:rPr>
          <w:rStyle w:val="Strong"/>
          <w:b w:val="0"/>
          <w:sz w:val="24"/>
          <w:szCs w:val="24"/>
        </w:rPr>
        <w:t xml:space="preserve">vertė negalėjo būti </w:t>
      </w:r>
      <w:r w:rsidR="005B027F">
        <w:rPr>
          <w:rStyle w:val="Strong"/>
          <w:b w:val="0"/>
          <w:sz w:val="24"/>
          <w:szCs w:val="24"/>
        </w:rPr>
        <w:t xml:space="preserve">laikoma Pirkimo verte pagal </w:t>
      </w:r>
      <w:r w:rsidR="000B5551">
        <w:rPr>
          <w:rStyle w:val="Strong"/>
          <w:b w:val="0"/>
          <w:sz w:val="24"/>
          <w:szCs w:val="24"/>
        </w:rPr>
        <w:t xml:space="preserve">Įstatymo </w:t>
      </w:r>
      <w:r w:rsidR="00546968">
        <w:rPr>
          <w:rStyle w:val="Strong"/>
          <w:b w:val="0"/>
          <w:sz w:val="24"/>
          <w:szCs w:val="24"/>
        </w:rPr>
        <w:t>9 straipsnio 5 dalies</w:t>
      </w:r>
      <w:r w:rsidR="000B5551">
        <w:rPr>
          <w:rStyle w:val="Strong"/>
          <w:b w:val="0"/>
          <w:sz w:val="24"/>
          <w:szCs w:val="24"/>
        </w:rPr>
        <w:t xml:space="preserve"> nuostatas</w:t>
      </w:r>
      <w:r w:rsidR="00A93B99">
        <w:rPr>
          <w:rStyle w:val="Strong"/>
          <w:b w:val="0"/>
          <w:sz w:val="24"/>
          <w:szCs w:val="24"/>
        </w:rPr>
        <w:t xml:space="preserve">, kaip tai Komisija nurodė Protokole. </w:t>
      </w:r>
    </w:p>
    <w:p w:rsidR="001C4A3C" w:rsidRPr="006630F4" w:rsidRDefault="003F3CAD" w:rsidP="001C4A3C">
      <w:pPr>
        <w:tabs>
          <w:tab w:val="left" w:pos="900"/>
        </w:tabs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4. </w:t>
      </w:r>
      <w:r w:rsidR="00B155DD">
        <w:rPr>
          <w:rStyle w:val="Strong"/>
          <w:b w:val="0"/>
          <w:sz w:val="24"/>
          <w:szCs w:val="24"/>
        </w:rPr>
        <w:t xml:space="preserve">Perkančiosios organizacijos </w:t>
      </w:r>
      <w:r w:rsidR="00B155DD">
        <w:rPr>
          <w:sz w:val="24"/>
          <w:szCs w:val="24"/>
        </w:rPr>
        <w:t>r</w:t>
      </w:r>
      <w:r w:rsidR="00485D08">
        <w:rPr>
          <w:sz w:val="24"/>
          <w:szCs w:val="24"/>
        </w:rPr>
        <w:t>ašte paaiškinama</w:t>
      </w:r>
      <w:r w:rsidR="00DA003F">
        <w:rPr>
          <w:sz w:val="24"/>
          <w:szCs w:val="24"/>
        </w:rPr>
        <w:t>, kad</w:t>
      </w:r>
      <w:r w:rsidR="00076EAC">
        <w:rPr>
          <w:sz w:val="24"/>
          <w:szCs w:val="24"/>
        </w:rPr>
        <w:t xml:space="preserve"> ji</w:t>
      </w:r>
      <w:r w:rsidR="00DA003F">
        <w:rPr>
          <w:sz w:val="24"/>
          <w:szCs w:val="24"/>
        </w:rPr>
        <w:t xml:space="preserve"> </w:t>
      </w:r>
      <w:r w:rsidR="00076EAC">
        <w:rPr>
          <w:i/>
          <w:sz w:val="24"/>
          <w:szCs w:val="24"/>
        </w:rPr>
        <w:t>„</w:t>
      </w:r>
      <w:r w:rsidR="00DA003F" w:rsidRPr="00EA1888">
        <w:rPr>
          <w:i/>
          <w:sz w:val="24"/>
          <w:szCs w:val="24"/>
        </w:rPr>
        <w:t>&lt;...&gt; įvertino</w:t>
      </w:r>
      <w:r w:rsidR="00BF4864">
        <w:rPr>
          <w:i/>
          <w:sz w:val="24"/>
          <w:szCs w:val="24"/>
        </w:rPr>
        <w:t xml:space="preserve"> &lt;...&gt;</w:t>
      </w:r>
      <w:r w:rsidR="00DA003F" w:rsidRPr="00EA1888">
        <w:rPr>
          <w:i/>
          <w:sz w:val="24"/>
          <w:szCs w:val="24"/>
        </w:rPr>
        <w:t xml:space="preserve"> perkamų baldų paskirtį (kokiose patalpose ir kokioms funkcijoms atlikti naudojami baldai) &lt;...&gt;. Nustačiusi perkamų baldų paskirties ir panaudojimo skirtumus</w:t>
      </w:r>
      <w:r w:rsidR="00DA003F">
        <w:rPr>
          <w:i/>
          <w:sz w:val="24"/>
          <w:szCs w:val="24"/>
        </w:rPr>
        <w:t xml:space="preserve"> &lt;...&gt; </w:t>
      </w:r>
      <w:r w:rsidR="00DA003F" w:rsidRPr="00EA1888">
        <w:rPr>
          <w:i/>
          <w:sz w:val="24"/>
          <w:szCs w:val="24"/>
        </w:rPr>
        <w:t>vertino, kad pirkimo objektai yra</w:t>
      </w:r>
      <w:r w:rsidR="00DA003F">
        <w:rPr>
          <w:i/>
          <w:sz w:val="24"/>
          <w:szCs w:val="24"/>
        </w:rPr>
        <w:t xml:space="preserve"> skirtingi. Dėl šios priežasties &lt;...&gt; </w:t>
      </w:r>
      <w:r w:rsidR="00DA003F" w:rsidRPr="00EA1888">
        <w:rPr>
          <w:i/>
          <w:sz w:val="24"/>
          <w:szCs w:val="24"/>
        </w:rPr>
        <w:t>pirkimo</w:t>
      </w:r>
      <w:r w:rsidR="00A122B0">
        <w:rPr>
          <w:i/>
          <w:sz w:val="24"/>
          <w:szCs w:val="24"/>
        </w:rPr>
        <w:t xml:space="preserve"> “Baldai kompleksui Santaka-1“</w:t>
      </w:r>
      <w:r w:rsidR="00DA003F" w:rsidRPr="00EA1888">
        <w:rPr>
          <w:i/>
          <w:sz w:val="24"/>
          <w:szCs w:val="24"/>
        </w:rPr>
        <w:t xml:space="preserve"> vertę skaičiavo atskirai nuo kitų baldų pirkimų“</w:t>
      </w:r>
      <w:r w:rsidR="00DA003F">
        <w:rPr>
          <w:sz w:val="24"/>
          <w:szCs w:val="24"/>
        </w:rPr>
        <w:t>.</w:t>
      </w:r>
      <w:r w:rsidR="006630F4">
        <w:rPr>
          <w:sz w:val="24"/>
          <w:szCs w:val="24"/>
        </w:rPr>
        <w:t xml:space="preserve"> </w:t>
      </w:r>
      <w:r w:rsidR="00982BBD">
        <w:rPr>
          <w:sz w:val="24"/>
          <w:szCs w:val="24"/>
        </w:rPr>
        <w:t xml:space="preserve">Tarnybos direktoriaus 2003 m. vasario 26 d. įsakymu Nr. 1S-26 „Dėl Numatomo viešojo pirkimo vertės skaičiavimo metodikos patvirtinimo“ patvirtintos Numatomo viešojo pirkimo vertės skaičiavimo metodikos (toliau – Metodika) (redakcija nuo 2014-01-01)      11 punkte, kuriuo </w:t>
      </w:r>
      <w:r w:rsidR="00BF444F">
        <w:rPr>
          <w:sz w:val="24"/>
          <w:szCs w:val="24"/>
        </w:rPr>
        <w:t xml:space="preserve">Perkančioji organizacija </w:t>
      </w:r>
      <w:r w:rsidR="00982BBD">
        <w:rPr>
          <w:sz w:val="24"/>
          <w:szCs w:val="24"/>
        </w:rPr>
        <w:t xml:space="preserve">grindžia </w:t>
      </w:r>
      <w:r w:rsidR="00BF444F">
        <w:rPr>
          <w:sz w:val="24"/>
          <w:szCs w:val="24"/>
        </w:rPr>
        <w:t xml:space="preserve">savo paaiškinimą, </w:t>
      </w:r>
      <w:r w:rsidR="00982BBD">
        <w:rPr>
          <w:sz w:val="24"/>
          <w:szCs w:val="24"/>
        </w:rPr>
        <w:t>nustatyta – „Jeigu prekės priklauso</w:t>
      </w:r>
      <w:r w:rsidR="00BF444F">
        <w:rPr>
          <w:sz w:val="24"/>
          <w:szCs w:val="24"/>
        </w:rPr>
        <w:t xml:space="preserve"> tai pačiai grupei, tačiau nėra gaminamos identiškam ar panašiam naudojimui, šių prekių pirkimo vertės gali būti skaičiuojamos atskirai“.</w:t>
      </w:r>
      <w:r w:rsidR="00982BBD">
        <w:rPr>
          <w:sz w:val="24"/>
          <w:szCs w:val="24"/>
        </w:rPr>
        <w:t xml:space="preserve"> </w:t>
      </w:r>
      <w:r w:rsidR="00BF444F">
        <w:rPr>
          <w:rStyle w:val="Strong"/>
          <w:b w:val="0"/>
          <w:sz w:val="24"/>
          <w:szCs w:val="24"/>
        </w:rPr>
        <w:t>Išanalizavusi CVP IS esančią informaciją, Tarnyba pažymi, kad šis Perkančiosios organizacijos argumentas yra nepagrįstas, nes</w:t>
      </w:r>
      <w:r w:rsidR="00BF444F">
        <w:rPr>
          <w:sz w:val="24"/>
          <w:szCs w:val="24"/>
        </w:rPr>
        <w:t xml:space="preserve"> </w:t>
      </w:r>
      <w:r w:rsidR="007709E3">
        <w:rPr>
          <w:sz w:val="24"/>
          <w:szCs w:val="24"/>
        </w:rPr>
        <w:t xml:space="preserve">Pirkimo objektą, kaip nurodyta </w:t>
      </w:r>
      <w:r w:rsidR="00AB582E">
        <w:rPr>
          <w:sz w:val="24"/>
          <w:szCs w:val="24"/>
        </w:rPr>
        <w:t xml:space="preserve">Pirkimo </w:t>
      </w:r>
      <w:r w:rsidR="00B459D9">
        <w:rPr>
          <w:sz w:val="24"/>
          <w:szCs w:val="24"/>
        </w:rPr>
        <w:t>sąlygų</w:t>
      </w:r>
      <w:r w:rsidR="005377FF">
        <w:rPr>
          <w:sz w:val="24"/>
          <w:szCs w:val="24"/>
        </w:rPr>
        <w:t xml:space="preserve"> 3.1 priede (T</w:t>
      </w:r>
      <w:r w:rsidR="00AB582E">
        <w:rPr>
          <w:sz w:val="24"/>
          <w:szCs w:val="24"/>
        </w:rPr>
        <w:t>ech</w:t>
      </w:r>
      <w:r w:rsidR="005377FF">
        <w:rPr>
          <w:sz w:val="24"/>
          <w:szCs w:val="24"/>
        </w:rPr>
        <w:t>ninės specifikacijos)</w:t>
      </w:r>
      <w:r w:rsidR="007709E3">
        <w:rPr>
          <w:sz w:val="24"/>
          <w:szCs w:val="24"/>
        </w:rPr>
        <w:t xml:space="preserve">, </w:t>
      </w:r>
      <w:r w:rsidR="00D81AFA">
        <w:rPr>
          <w:sz w:val="24"/>
          <w:szCs w:val="24"/>
        </w:rPr>
        <w:t>sudaro</w:t>
      </w:r>
      <w:r w:rsidR="00AB582E">
        <w:rPr>
          <w:sz w:val="24"/>
          <w:szCs w:val="24"/>
        </w:rPr>
        <w:t xml:space="preserve"> įvairių matmenų spintos, stalai, staliukai, </w:t>
      </w:r>
      <w:r w:rsidR="007709E3">
        <w:rPr>
          <w:sz w:val="24"/>
          <w:szCs w:val="24"/>
        </w:rPr>
        <w:t xml:space="preserve">spintelės, lentynos ir stelažai, o </w:t>
      </w:r>
      <w:r w:rsidR="007709E3">
        <w:rPr>
          <w:rStyle w:val="Strong"/>
          <w:b w:val="0"/>
          <w:sz w:val="24"/>
          <w:szCs w:val="24"/>
        </w:rPr>
        <w:t xml:space="preserve">baldus, </w:t>
      </w:r>
      <w:r w:rsidR="00106BC9">
        <w:rPr>
          <w:rStyle w:val="Strong"/>
          <w:b w:val="0"/>
          <w:sz w:val="24"/>
          <w:szCs w:val="24"/>
        </w:rPr>
        <w:t>gaminamus</w:t>
      </w:r>
      <w:r w:rsidR="007709E3">
        <w:rPr>
          <w:rStyle w:val="Strong"/>
          <w:b w:val="0"/>
          <w:sz w:val="24"/>
          <w:szCs w:val="24"/>
        </w:rPr>
        <w:t xml:space="preserve"> identiškam a</w:t>
      </w:r>
      <w:r w:rsidR="007D2D96">
        <w:rPr>
          <w:rStyle w:val="Strong"/>
          <w:b w:val="0"/>
          <w:sz w:val="24"/>
          <w:szCs w:val="24"/>
        </w:rPr>
        <w:t>r panašiam naudojimui (</w:t>
      </w:r>
      <w:r w:rsidR="007709E3">
        <w:rPr>
          <w:rStyle w:val="Strong"/>
          <w:b w:val="0"/>
          <w:sz w:val="24"/>
          <w:szCs w:val="24"/>
        </w:rPr>
        <w:t xml:space="preserve">spintas, lentynas, stalus, staliukus ir spinteles), </w:t>
      </w:r>
      <w:r w:rsidR="00904B5B">
        <w:rPr>
          <w:rStyle w:val="Strong"/>
          <w:b w:val="0"/>
          <w:sz w:val="24"/>
          <w:szCs w:val="24"/>
        </w:rPr>
        <w:t>Perka</w:t>
      </w:r>
      <w:r w:rsidR="00106BC9">
        <w:rPr>
          <w:rStyle w:val="Strong"/>
          <w:b w:val="0"/>
          <w:sz w:val="24"/>
          <w:szCs w:val="24"/>
        </w:rPr>
        <w:t xml:space="preserve">nčioji organizacija </w:t>
      </w:r>
      <w:r w:rsidR="00F423A1">
        <w:rPr>
          <w:rStyle w:val="Strong"/>
          <w:b w:val="0"/>
          <w:sz w:val="24"/>
          <w:szCs w:val="24"/>
        </w:rPr>
        <w:t xml:space="preserve">2014 metais </w:t>
      </w:r>
      <w:r w:rsidR="00904B5B">
        <w:rPr>
          <w:rStyle w:val="Strong"/>
          <w:b w:val="0"/>
          <w:sz w:val="24"/>
          <w:szCs w:val="24"/>
        </w:rPr>
        <w:t>įsigijo</w:t>
      </w:r>
      <w:r w:rsidR="002A0565">
        <w:rPr>
          <w:rStyle w:val="Strong"/>
          <w:b w:val="0"/>
          <w:sz w:val="24"/>
          <w:szCs w:val="24"/>
        </w:rPr>
        <w:t xml:space="preserve"> ne tik įvykdžiusi Pirkimą, bet ir</w:t>
      </w:r>
      <w:r w:rsidR="00904B5B">
        <w:rPr>
          <w:rStyle w:val="Strong"/>
          <w:b w:val="0"/>
          <w:sz w:val="24"/>
          <w:szCs w:val="24"/>
        </w:rPr>
        <w:t xml:space="preserve"> </w:t>
      </w:r>
      <w:r w:rsidR="00AB582E">
        <w:rPr>
          <w:rStyle w:val="Strong"/>
          <w:b w:val="0"/>
          <w:sz w:val="24"/>
          <w:szCs w:val="24"/>
        </w:rPr>
        <w:t>atlikus</w:t>
      </w:r>
      <w:r w:rsidR="00904B5B">
        <w:rPr>
          <w:rStyle w:val="Strong"/>
          <w:b w:val="0"/>
          <w:sz w:val="24"/>
          <w:szCs w:val="24"/>
        </w:rPr>
        <w:t>i</w:t>
      </w:r>
      <w:r w:rsidR="002A0565">
        <w:rPr>
          <w:rStyle w:val="Strong"/>
          <w:b w:val="0"/>
          <w:sz w:val="24"/>
          <w:szCs w:val="24"/>
        </w:rPr>
        <w:t xml:space="preserve"> </w:t>
      </w:r>
      <w:r w:rsidR="00231F1E">
        <w:rPr>
          <w:rStyle w:val="Strong"/>
          <w:b w:val="0"/>
          <w:sz w:val="24"/>
          <w:szCs w:val="24"/>
        </w:rPr>
        <w:t>kitų viešųjų pirkimų procedūras</w:t>
      </w:r>
      <w:r w:rsidR="005E0A01">
        <w:rPr>
          <w:rStyle w:val="Strong"/>
          <w:b w:val="0"/>
          <w:sz w:val="24"/>
          <w:szCs w:val="24"/>
        </w:rPr>
        <w:t xml:space="preserve">, pvz., </w:t>
      </w:r>
      <w:r w:rsidR="00434A0E">
        <w:rPr>
          <w:rStyle w:val="Strong"/>
          <w:b w:val="0"/>
          <w:sz w:val="24"/>
          <w:szCs w:val="24"/>
        </w:rPr>
        <w:t>supaprast</w:t>
      </w:r>
      <w:r w:rsidR="005E0A01">
        <w:rPr>
          <w:rStyle w:val="Strong"/>
          <w:b w:val="0"/>
          <w:sz w:val="24"/>
          <w:szCs w:val="24"/>
        </w:rPr>
        <w:t>into atviro konkurso „Baldai</w:t>
      </w:r>
      <w:r w:rsidR="00434A0E">
        <w:rPr>
          <w:rStyle w:val="Strong"/>
          <w:b w:val="0"/>
          <w:sz w:val="24"/>
          <w:szCs w:val="24"/>
        </w:rPr>
        <w:t>“ (pirkimo nume</w:t>
      </w:r>
      <w:r w:rsidR="005E0A01">
        <w:rPr>
          <w:rStyle w:val="Strong"/>
          <w:b w:val="0"/>
          <w:sz w:val="24"/>
          <w:szCs w:val="24"/>
        </w:rPr>
        <w:t xml:space="preserve">ris 151602, CVP IS skelbtas 2014-05-20), atviro konkurso </w:t>
      </w:r>
      <w:r w:rsidR="00434A0E">
        <w:rPr>
          <w:rStyle w:val="Strong"/>
          <w:b w:val="0"/>
          <w:sz w:val="24"/>
          <w:szCs w:val="24"/>
        </w:rPr>
        <w:t>„Baldai (1)“ (pirkimo numeris 1519</w:t>
      </w:r>
      <w:r w:rsidR="005E0A01">
        <w:rPr>
          <w:rStyle w:val="Strong"/>
          <w:b w:val="0"/>
          <w:sz w:val="24"/>
          <w:szCs w:val="24"/>
        </w:rPr>
        <w:t>59, CVP IS skelbtas 2014-05-27)</w:t>
      </w:r>
      <w:r w:rsidR="00EB0D1A">
        <w:rPr>
          <w:rStyle w:val="Strong"/>
          <w:b w:val="0"/>
          <w:sz w:val="24"/>
          <w:szCs w:val="24"/>
        </w:rPr>
        <w:t xml:space="preserve"> ir</w:t>
      </w:r>
      <w:r w:rsidR="002A0565">
        <w:rPr>
          <w:rStyle w:val="Strong"/>
          <w:b w:val="0"/>
          <w:sz w:val="24"/>
          <w:szCs w:val="24"/>
        </w:rPr>
        <w:t xml:space="preserve"> </w:t>
      </w:r>
      <w:r w:rsidR="005E0A01">
        <w:rPr>
          <w:rStyle w:val="Strong"/>
          <w:b w:val="0"/>
          <w:sz w:val="24"/>
          <w:szCs w:val="24"/>
        </w:rPr>
        <w:t>supaprastinto atviro konkurso „Baldai Statybos ir architektūros fakultetui (2014/1)“ (pirkimo numeris 1536</w:t>
      </w:r>
      <w:r w:rsidR="0070548F">
        <w:rPr>
          <w:rStyle w:val="Strong"/>
          <w:b w:val="0"/>
          <w:sz w:val="24"/>
          <w:szCs w:val="24"/>
        </w:rPr>
        <w:t xml:space="preserve">94, CVP IS </w:t>
      </w:r>
      <w:r w:rsidR="007D2D96">
        <w:rPr>
          <w:rStyle w:val="Strong"/>
          <w:b w:val="0"/>
          <w:sz w:val="24"/>
          <w:szCs w:val="24"/>
        </w:rPr>
        <w:t xml:space="preserve">skelbtas </w:t>
      </w:r>
      <w:r w:rsidR="00952AF2">
        <w:rPr>
          <w:rStyle w:val="Strong"/>
          <w:b w:val="0"/>
          <w:sz w:val="24"/>
          <w:szCs w:val="24"/>
        </w:rPr>
        <w:t>2014</w:t>
      </w:r>
      <w:r w:rsidR="00231F1E">
        <w:rPr>
          <w:rStyle w:val="Strong"/>
          <w:b w:val="0"/>
          <w:sz w:val="24"/>
          <w:szCs w:val="24"/>
        </w:rPr>
        <w:t>-07-15).</w:t>
      </w:r>
      <w:r w:rsidR="001C4A3C">
        <w:rPr>
          <w:rStyle w:val="Strong"/>
          <w:b w:val="0"/>
          <w:sz w:val="24"/>
          <w:szCs w:val="24"/>
        </w:rPr>
        <w:t xml:space="preserve"> </w:t>
      </w:r>
      <w:r w:rsidR="00F423A1">
        <w:rPr>
          <w:rStyle w:val="Strong"/>
          <w:b w:val="0"/>
          <w:sz w:val="24"/>
          <w:szCs w:val="24"/>
        </w:rPr>
        <w:t>Bendra tokios paskirties baldų pirkimo vertė ženkliai viršijo</w:t>
      </w:r>
      <w:r w:rsidR="007D2D96">
        <w:rPr>
          <w:rStyle w:val="Strong"/>
          <w:b w:val="0"/>
          <w:sz w:val="24"/>
          <w:szCs w:val="24"/>
        </w:rPr>
        <w:t xml:space="preserve"> nuo 2014-01-01 galiojusią </w:t>
      </w:r>
      <w:r w:rsidR="00911B93">
        <w:rPr>
          <w:rStyle w:val="Strong"/>
          <w:b w:val="0"/>
          <w:sz w:val="24"/>
          <w:szCs w:val="24"/>
        </w:rPr>
        <w:t>tarptautinio pirkimo vertę.</w:t>
      </w:r>
      <w:r w:rsidR="00F423A1">
        <w:rPr>
          <w:rStyle w:val="Strong"/>
          <w:b w:val="0"/>
          <w:sz w:val="24"/>
          <w:szCs w:val="24"/>
        </w:rPr>
        <w:t xml:space="preserve"> </w:t>
      </w:r>
    </w:p>
    <w:p w:rsidR="00E1388E" w:rsidRPr="001C4A3C" w:rsidRDefault="001C4A3C" w:rsidP="001C4A3C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477EA3">
        <w:rPr>
          <w:rStyle w:val="Strong"/>
          <w:b w:val="0"/>
          <w:sz w:val="24"/>
          <w:szCs w:val="24"/>
        </w:rPr>
        <w:t>Atsižvelgdama į</w:t>
      </w:r>
      <w:r w:rsidR="00C6079B">
        <w:rPr>
          <w:rStyle w:val="Strong"/>
          <w:b w:val="0"/>
          <w:sz w:val="24"/>
          <w:szCs w:val="24"/>
        </w:rPr>
        <w:t xml:space="preserve"> aukščiau išdėstytą, Tarnyba konstatuoja</w:t>
      </w:r>
      <w:r w:rsidR="00D27E82">
        <w:rPr>
          <w:rStyle w:val="Strong"/>
          <w:b w:val="0"/>
          <w:sz w:val="24"/>
          <w:szCs w:val="24"/>
        </w:rPr>
        <w:t>,</w:t>
      </w:r>
      <w:r w:rsidR="00C6079B">
        <w:rPr>
          <w:rStyle w:val="Strong"/>
          <w:b w:val="0"/>
          <w:sz w:val="24"/>
          <w:szCs w:val="24"/>
        </w:rPr>
        <w:t xml:space="preserve"> kad</w:t>
      </w:r>
      <w:r w:rsidR="00D27E82">
        <w:rPr>
          <w:rStyle w:val="Strong"/>
          <w:b w:val="0"/>
          <w:sz w:val="24"/>
          <w:szCs w:val="24"/>
        </w:rPr>
        <w:t xml:space="preserve"> Perkančiosios organizacijos nurodyti argumentai neįrodo, kad </w:t>
      </w:r>
      <w:r w:rsidR="0070548F">
        <w:rPr>
          <w:rStyle w:val="Strong"/>
          <w:b w:val="0"/>
          <w:sz w:val="24"/>
          <w:szCs w:val="24"/>
        </w:rPr>
        <w:t>Pirkimo</w:t>
      </w:r>
      <w:r w:rsidR="0029337F">
        <w:rPr>
          <w:rStyle w:val="Strong"/>
          <w:b w:val="0"/>
          <w:sz w:val="24"/>
          <w:szCs w:val="24"/>
        </w:rPr>
        <w:t xml:space="preserve"> </w:t>
      </w:r>
      <w:r w:rsidR="0070548F">
        <w:rPr>
          <w:rStyle w:val="Strong"/>
          <w:b w:val="0"/>
          <w:sz w:val="24"/>
          <w:szCs w:val="24"/>
        </w:rPr>
        <w:t>vertė turėjo būti skaičiuojama atskirai nuo kitų baldų pirkimų</w:t>
      </w:r>
      <w:r w:rsidR="00477EA3">
        <w:rPr>
          <w:rStyle w:val="Strong"/>
          <w:b w:val="0"/>
          <w:sz w:val="24"/>
          <w:szCs w:val="24"/>
        </w:rPr>
        <w:t xml:space="preserve"> ir daro išvadą, </w:t>
      </w:r>
      <w:r w:rsidR="005C0C19">
        <w:rPr>
          <w:rStyle w:val="Strong"/>
          <w:b w:val="0"/>
          <w:sz w:val="24"/>
          <w:szCs w:val="24"/>
        </w:rPr>
        <w:t xml:space="preserve">kad </w:t>
      </w:r>
      <w:r w:rsidR="00786E39">
        <w:rPr>
          <w:rStyle w:val="Strong"/>
          <w:b w:val="0"/>
          <w:sz w:val="24"/>
          <w:szCs w:val="24"/>
        </w:rPr>
        <w:t xml:space="preserve">ji </w:t>
      </w:r>
      <w:r w:rsidR="00717A78">
        <w:rPr>
          <w:rStyle w:val="Strong"/>
          <w:b w:val="0"/>
          <w:sz w:val="24"/>
          <w:szCs w:val="24"/>
        </w:rPr>
        <w:t>nepagrįstai</w:t>
      </w:r>
      <w:r w:rsidR="005C0C19">
        <w:rPr>
          <w:rStyle w:val="Strong"/>
          <w:b w:val="0"/>
          <w:sz w:val="24"/>
          <w:szCs w:val="24"/>
        </w:rPr>
        <w:t xml:space="preserve"> parinko</w:t>
      </w:r>
      <w:r w:rsidR="0070548F">
        <w:rPr>
          <w:rStyle w:val="Strong"/>
          <w:b w:val="0"/>
          <w:sz w:val="24"/>
          <w:szCs w:val="24"/>
        </w:rPr>
        <w:t xml:space="preserve"> </w:t>
      </w:r>
      <w:r w:rsidR="00F84538">
        <w:rPr>
          <w:rStyle w:val="Strong"/>
          <w:b w:val="0"/>
          <w:sz w:val="24"/>
          <w:szCs w:val="24"/>
        </w:rPr>
        <w:t xml:space="preserve">supaprastintą </w:t>
      </w:r>
      <w:r w:rsidR="00D27E82">
        <w:rPr>
          <w:rStyle w:val="Strong"/>
          <w:b w:val="0"/>
          <w:sz w:val="24"/>
          <w:szCs w:val="24"/>
        </w:rPr>
        <w:t xml:space="preserve">Pirkimo </w:t>
      </w:r>
      <w:r w:rsidR="005C0C19">
        <w:rPr>
          <w:rStyle w:val="Strong"/>
          <w:b w:val="0"/>
          <w:sz w:val="24"/>
          <w:szCs w:val="24"/>
        </w:rPr>
        <w:t>būdą</w:t>
      </w:r>
      <w:r w:rsidR="00786E39">
        <w:rPr>
          <w:rStyle w:val="Strong"/>
          <w:b w:val="0"/>
          <w:sz w:val="24"/>
          <w:szCs w:val="24"/>
        </w:rPr>
        <w:t>. T</w:t>
      </w:r>
      <w:r w:rsidR="00717A78">
        <w:rPr>
          <w:rStyle w:val="Strong"/>
          <w:b w:val="0"/>
          <w:sz w:val="24"/>
          <w:szCs w:val="24"/>
        </w:rPr>
        <w:t xml:space="preserve">uo </w:t>
      </w:r>
      <w:r w:rsidR="00786E39">
        <w:rPr>
          <w:rStyle w:val="Strong"/>
          <w:b w:val="0"/>
          <w:sz w:val="24"/>
          <w:szCs w:val="24"/>
        </w:rPr>
        <w:t xml:space="preserve">Perkančioji organizacija </w:t>
      </w:r>
      <w:r w:rsidR="00717A78">
        <w:rPr>
          <w:rStyle w:val="Strong"/>
          <w:b w:val="0"/>
          <w:sz w:val="24"/>
          <w:szCs w:val="24"/>
        </w:rPr>
        <w:t>p</w:t>
      </w:r>
      <w:r w:rsidR="00786E39">
        <w:rPr>
          <w:rStyle w:val="Strong"/>
          <w:b w:val="0"/>
          <w:sz w:val="24"/>
          <w:szCs w:val="24"/>
        </w:rPr>
        <w:t>ažeidė</w:t>
      </w:r>
      <w:r w:rsidR="0070548F">
        <w:rPr>
          <w:rStyle w:val="Strong"/>
          <w:b w:val="0"/>
          <w:sz w:val="24"/>
          <w:szCs w:val="24"/>
        </w:rPr>
        <w:t xml:space="preserve"> Įstatymo 9</w:t>
      </w:r>
      <w:r w:rsidR="00D27E82">
        <w:rPr>
          <w:rStyle w:val="Strong"/>
          <w:b w:val="0"/>
          <w:sz w:val="24"/>
          <w:szCs w:val="24"/>
        </w:rPr>
        <w:t xml:space="preserve"> straipsnio 2 dalies nuostatą, jog </w:t>
      </w:r>
      <w:r w:rsidR="00E1388E">
        <w:rPr>
          <w:sz w:val="24"/>
          <w:szCs w:val="24"/>
        </w:rPr>
        <w:t>„</w:t>
      </w:r>
      <w:r w:rsidR="00E1388E" w:rsidRPr="0029499F">
        <w:rPr>
          <w:sz w:val="24"/>
          <w:szCs w:val="24"/>
        </w:rPr>
        <w:t>Perkančioji organizacija neturi teisės skaidyti pirkimo, jeigu taip galėtų būti išvengta šio įstat</w:t>
      </w:r>
      <w:r w:rsidR="00E1388E">
        <w:rPr>
          <w:sz w:val="24"/>
          <w:szCs w:val="24"/>
        </w:rPr>
        <w:t>ymo nustatytos pirkimų tvarkos“</w:t>
      </w:r>
      <w:r w:rsidR="00717A78">
        <w:rPr>
          <w:sz w:val="24"/>
          <w:szCs w:val="24"/>
        </w:rPr>
        <w:t xml:space="preserve"> ir</w:t>
      </w:r>
      <w:r w:rsidR="005C0C19">
        <w:rPr>
          <w:sz w:val="24"/>
          <w:szCs w:val="24"/>
        </w:rPr>
        <w:t xml:space="preserve"> </w:t>
      </w:r>
      <w:r w:rsidR="00E1388E">
        <w:rPr>
          <w:sz w:val="24"/>
          <w:szCs w:val="24"/>
        </w:rPr>
        <w:t>šio straipsnio 3 dalies</w:t>
      </w:r>
      <w:r w:rsidR="00E1388E" w:rsidRPr="0029499F">
        <w:rPr>
          <w:sz w:val="24"/>
          <w:szCs w:val="24"/>
        </w:rPr>
        <w:t xml:space="preserve"> </w:t>
      </w:r>
      <w:r w:rsidR="00E1388E">
        <w:rPr>
          <w:sz w:val="24"/>
          <w:szCs w:val="24"/>
        </w:rPr>
        <w:t>nuostatą, kad „</w:t>
      </w:r>
      <w:r w:rsidR="00E1388E" w:rsidRPr="0029499F">
        <w:rPr>
          <w:sz w:val="24"/>
          <w:szCs w:val="24"/>
        </w:rPr>
        <w:t>Pirkimo vertės nustatymo būdas negali būti pasirenkamas taip, kad būtų galima išvengti šio įstatymo nuostatų dėl pirkimo būdų pasirinkimo ir pirkimo procedūrų vykdymo</w:t>
      </w:r>
      <w:r w:rsidR="00E1388E">
        <w:rPr>
          <w:sz w:val="24"/>
          <w:szCs w:val="24"/>
        </w:rPr>
        <w:t>“</w:t>
      </w:r>
      <w:r w:rsidR="00E1388E" w:rsidRPr="0029499F">
        <w:rPr>
          <w:sz w:val="24"/>
          <w:szCs w:val="24"/>
        </w:rPr>
        <w:t xml:space="preserve">. </w:t>
      </w:r>
    </w:p>
    <w:p w:rsidR="00D27E82" w:rsidRPr="008960CD" w:rsidRDefault="00D27E82" w:rsidP="00D27E82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B53136" w:rsidRDefault="00B53136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483388" w:rsidRDefault="00483388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656AD9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</w:t>
      </w:r>
      <w:r w:rsidR="00EF539D">
        <w:rPr>
          <w:sz w:val="24"/>
          <w:szCs w:val="24"/>
        </w:rPr>
        <w:t>2</w:t>
      </w:r>
      <w:r w:rsidR="004C1D38">
        <w:rPr>
          <w:sz w:val="24"/>
          <w:szCs w:val="24"/>
        </w:rPr>
        <w:t>-</w:t>
      </w:r>
      <w:r w:rsidR="00483388">
        <w:rPr>
          <w:sz w:val="24"/>
          <w:szCs w:val="24"/>
        </w:rPr>
        <w:t>0</w:t>
      </w:r>
      <w:r w:rsidR="00911B93">
        <w:rPr>
          <w:sz w:val="24"/>
          <w:szCs w:val="24"/>
        </w:rPr>
        <w:t>6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96" w:rsidRDefault="007D2D96">
      <w:r>
        <w:separator/>
      </w:r>
    </w:p>
  </w:endnote>
  <w:endnote w:type="continuationSeparator" w:id="0">
    <w:p w:rsidR="007D2D96" w:rsidRDefault="007D2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96" w:rsidRDefault="007D2D96">
    <w:pPr>
      <w:pStyle w:val="Footer"/>
    </w:pPr>
  </w:p>
  <w:p w:rsidR="007D2D96" w:rsidRDefault="007D2D96">
    <w:pPr>
      <w:pStyle w:val="Footer"/>
    </w:pPr>
  </w:p>
  <w:p w:rsidR="007D2D96" w:rsidRDefault="007D2D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7D2D96" w:rsidRPr="008F10BE" w:rsidTr="0048148B">
      <w:tc>
        <w:tcPr>
          <w:tcW w:w="3225" w:type="dxa"/>
        </w:tcPr>
        <w:p w:rsidR="007D2D96" w:rsidRPr="008F10BE" w:rsidRDefault="007D2D96" w:rsidP="00225780">
          <w:pPr>
            <w:pStyle w:val="Footer"/>
          </w:pPr>
          <w:r w:rsidRPr="008F10BE">
            <w:t>Biudžetinė įstaiga</w:t>
          </w:r>
        </w:p>
        <w:p w:rsidR="007D2D96" w:rsidRPr="008F10BE" w:rsidRDefault="007D2D96" w:rsidP="00225780">
          <w:pPr>
            <w:pStyle w:val="Footer"/>
          </w:pPr>
          <w:r w:rsidRPr="008F10BE">
            <w:t>Kareivių g. 1, 08221 Vilnius</w:t>
          </w:r>
        </w:p>
        <w:p w:rsidR="007D2D96" w:rsidRPr="008F10BE" w:rsidRDefault="007D2D96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7D2D96" w:rsidRPr="008F10BE" w:rsidRDefault="007D2D96" w:rsidP="008A5A7B">
          <w:pPr>
            <w:pStyle w:val="Footer"/>
          </w:pPr>
          <w:r w:rsidRPr="008F10BE">
            <w:t>Tel. (8 5) 219 7001</w:t>
          </w:r>
        </w:p>
        <w:p w:rsidR="007D2D96" w:rsidRPr="008F10BE" w:rsidRDefault="007D2D96" w:rsidP="008A5A7B">
          <w:pPr>
            <w:pStyle w:val="Footer"/>
          </w:pPr>
          <w:r w:rsidRPr="008F10BE">
            <w:t>Faks. (8 5) 213 6213</w:t>
          </w:r>
        </w:p>
        <w:p w:rsidR="007D2D96" w:rsidRPr="008F10BE" w:rsidRDefault="007D2D96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7D2D96" w:rsidRPr="008F10BE" w:rsidRDefault="007D2D96" w:rsidP="008A5A7B">
          <w:pPr>
            <w:pStyle w:val="Footer"/>
          </w:pPr>
          <w:r w:rsidRPr="008F10BE">
            <w:t>Duomenys kaupiami ir saugomi</w:t>
          </w:r>
        </w:p>
        <w:p w:rsidR="007D2D96" w:rsidRPr="008F10BE" w:rsidRDefault="007D2D96" w:rsidP="00225780">
          <w:pPr>
            <w:pStyle w:val="Footer"/>
          </w:pPr>
          <w:r w:rsidRPr="008F10BE">
            <w:t>Juridinių asmenų registre</w:t>
          </w:r>
        </w:p>
        <w:p w:rsidR="007D2D96" w:rsidRPr="008F10BE" w:rsidRDefault="007D2D96" w:rsidP="00225780">
          <w:pPr>
            <w:pStyle w:val="Footer"/>
          </w:pPr>
          <w:r w:rsidRPr="008F10BE">
            <w:t>Kodas 188656261</w:t>
          </w:r>
        </w:p>
      </w:tc>
    </w:tr>
  </w:tbl>
  <w:p w:rsidR="007D2D96" w:rsidRPr="008F10BE" w:rsidRDefault="007D2D96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96" w:rsidRDefault="007D2D96">
      <w:r>
        <w:separator/>
      </w:r>
    </w:p>
  </w:footnote>
  <w:footnote w:type="continuationSeparator" w:id="0">
    <w:p w:rsidR="007D2D96" w:rsidRDefault="007D2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96" w:rsidRDefault="00AB12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2D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D96" w:rsidRDefault="007D2D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96" w:rsidRPr="00C46A04" w:rsidRDefault="00AB122D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7D2D96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546968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7D2D96" w:rsidRDefault="007D2D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21053"/>
    <w:rsid w:val="000239EE"/>
    <w:rsid w:val="00023B43"/>
    <w:rsid w:val="00031983"/>
    <w:rsid w:val="000327A3"/>
    <w:rsid w:val="00033CC7"/>
    <w:rsid w:val="00035EB7"/>
    <w:rsid w:val="00040069"/>
    <w:rsid w:val="00044AFE"/>
    <w:rsid w:val="00046709"/>
    <w:rsid w:val="000506A7"/>
    <w:rsid w:val="00055AB2"/>
    <w:rsid w:val="000676A3"/>
    <w:rsid w:val="00076EAC"/>
    <w:rsid w:val="00094314"/>
    <w:rsid w:val="00097A68"/>
    <w:rsid w:val="000A7D2D"/>
    <w:rsid w:val="000B5551"/>
    <w:rsid w:val="000D040C"/>
    <w:rsid w:val="000E0EAA"/>
    <w:rsid w:val="000E1675"/>
    <w:rsid w:val="000E3FC7"/>
    <w:rsid w:val="000E5D45"/>
    <w:rsid w:val="000F01FE"/>
    <w:rsid w:val="000F133E"/>
    <w:rsid w:val="000F526D"/>
    <w:rsid w:val="00102387"/>
    <w:rsid w:val="00103114"/>
    <w:rsid w:val="00103DFB"/>
    <w:rsid w:val="00105601"/>
    <w:rsid w:val="00106BC9"/>
    <w:rsid w:val="0011111A"/>
    <w:rsid w:val="00117AAD"/>
    <w:rsid w:val="001232F8"/>
    <w:rsid w:val="00123339"/>
    <w:rsid w:val="00124482"/>
    <w:rsid w:val="00141C54"/>
    <w:rsid w:val="0017077F"/>
    <w:rsid w:val="001719A9"/>
    <w:rsid w:val="00187A54"/>
    <w:rsid w:val="001904F8"/>
    <w:rsid w:val="001947C6"/>
    <w:rsid w:val="001A2A3C"/>
    <w:rsid w:val="001B184D"/>
    <w:rsid w:val="001B63CF"/>
    <w:rsid w:val="001C4A3C"/>
    <w:rsid w:val="001C55F7"/>
    <w:rsid w:val="001C5DD9"/>
    <w:rsid w:val="001C64A9"/>
    <w:rsid w:val="001E2A94"/>
    <w:rsid w:val="001E4330"/>
    <w:rsid w:val="001E4641"/>
    <w:rsid w:val="001F2D30"/>
    <w:rsid w:val="001F60F2"/>
    <w:rsid w:val="0021022D"/>
    <w:rsid w:val="00211DB2"/>
    <w:rsid w:val="00216F25"/>
    <w:rsid w:val="00223E47"/>
    <w:rsid w:val="00225780"/>
    <w:rsid w:val="00231F1E"/>
    <w:rsid w:val="00234DE0"/>
    <w:rsid w:val="00234E29"/>
    <w:rsid w:val="00241460"/>
    <w:rsid w:val="00243489"/>
    <w:rsid w:val="002556A3"/>
    <w:rsid w:val="00255FE6"/>
    <w:rsid w:val="00256CEF"/>
    <w:rsid w:val="002571B3"/>
    <w:rsid w:val="0027737D"/>
    <w:rsid w:val="002833F6"/>
    <w:rsid w:val="00287179"/>
    <w:rsid w:val="00287365"/>
    <w:rsid w:val="002878B6"/>
    <w:rsid w:val="002917CA"/>
    <w:rsid w:val="0029199F"/>
    <w:rsid w:val="00291B7D"/>
    <w:rsid w:val="0029337F"/>
    <w:rsid w:val="002938CE"/>
    <w:rsid w:val="00295FFB"/>
    <w:rsid w:val="00297410"/>
    <w:rsid w:val="002A0565"/>
    <w:rsid w:val="002A06B0"/>
    <w:rsid w:val="002B0D9C"/>
    <w:rsid w:val="002B5FFD"/>
    <w:rsid w:val="002B6956"/>
    <w:rsid w:val="002B6A22"/>
    <w:rsid w:val="002C2E09"/>
    <w:rsid w:val="002C4A68"/>
    <w:rsid w:val="002D1D4C"/>
    <w:rsid w:val="002D1F71"/>
    <w:rsid w:val="002D26F3"/>
    <w:rsid w:val="002E4CBB"/>
    <w:rsid w:val="002E78FF"/>
    <w:rsid w:val="002F50F4"/>
    <w:rsid w:val="002F6A88"/>
    <w:rsid w:val="00307C8D"/>
    <w:rsid w:val="003105D4"/>
    <w:rsid w:val="003130F0"/>
    <w:rsid w:val="00313FC6"/>
    <w:rsid w:val="003147D7"/>
    <w:rsid w:val="00325E10"/>
    <w:rsid w:val="00333C57"/>
    <w:rsid w:val="003418D7"/>
    <w:rsid w:val="00351E8D"/>
    <w:rsid w:val="00354192"/>
    <w:rsid w:val="0035640A"/>
    <w:rsid w:val="00357A1F"/>
    <w:rsid w:val="00360DA5"/>
    <w:rsid w:val="003618C0"/>
    <w:rsid w:val="00363575"/>
    <w:rsid w:val="00364784"/>
    <w:rsid w:val="0036526F"/>
    <w:rsid w:val="00367380"/>
    <w:rsid w:val="00375CEC"/>
    <w:rsid w:val="00376CAC"/>
    <w:rsid w:val="00380718"/>
    <w:rsid w:val="00383973"/>
    <w:rsid w:val="00385A12"/>
    <w:rsid w:val="003938AB"/>
    <w:rsid w:val="00396A28"/>
    <w:rsid w:val="00396B0F"/>
    <w:rsid w:val="003A13B9"/>
    <w:rsid w:val="003A20D6"/>
    <w:rsid w:val="003A5404"/>
    <w:rsid w:val="003B0B55"/>
    <w:rsid w:val="003B2550"/>
    <w:rsid w:val="003B3873"/>
    <w:rsid w:val="003B56B3"/>
    <w:rsid w:val="003C1844"/>
    <w:rsid w:val="003D3D13"/>
    <w:rsid w:val="003E59E8"/>
    <w:rsid w:val="003F0969"/>
    <w:rsid w:val="003F3CAD"/>
    <w:rsid w:val="003F5351"/>
    <w:rsid w:val="003F54E1"/>
    <w:rsid w:val="004016CE"/>
    <w:rsid w:val="0040364E"/>
    <w:rsid w:val="00404CCB"/>
    <w:rsid w:val="00407574"/>
    <w:rsid w:val="0041349D"/>
    <w:rsid w:val="0042112A"/>
    <w:rsid w:val="0042188E"/>
    <w:rsid w:val="004228CB"/>
    <w:rsid w:val="00427657"/>
    <w:rsid w:val="00427FA0"/>
    <w:rsid w:val="00434A0E"/>
    <w:rsid w:val="00436F2F"/>
    <w:rsid w:val="004371D1"/>
    <w:rsid w:val="004434D2"/>
    <w:rsid w:val="004473BA"/>
    <w:rsid w:val="00454D65"/>
    <w:rsid w:val="00456BDA"/>
    <w:rsid w:val="004618BA"/>
    <w:rsid w:val="00462A10"/>
    <w:rsid w:val="00473366"/>
    <w:rsid w:val="00477EA3"/>
    <w:rsid w:val="004801CE"/>
    <w:rsid w:val="00480F85"/>
    <w:rsid w:val="0048148B"/>
    <w:rsid w:val="00483388"/>
    <w:rsid w:val="00485D08"/>
    <w:rsid w:val="00486498"/>
    <w:rsid w:val="00493AD9"/>
    <w:rsid w:val="004951EB"/>
    <w:rsid w:val="004A2A87"/>
    <w:rsid w:val="004A3835"/>
    <w:rsid w:val="004A78DE"/>
    <w:rsid w:val="004C1D38"/>
    <w:rsid w:val="004D03A6"/>
    <w:rsid w:val="004D1BAD"/>
    <w:rsid w:val="004E33BE"/>
    <w:rsid w:val="004E4C23"/>
    <w:rsid w:val="004E745C"/>
    <w:rsid w:val="004F0ED4"/>
    <w:rsid w:val="00500DE1"/>
    <w:rsid w:val="00510C55"/>
    <w:rsid w:val="00515E45"/>
    <w:rsid w:val="00517222"/>
    <w:rsid w:val="00531CCE"/>
    <w:rsid w:val="005377FF"/>
    <w:rsid w:val="00542906"/>
    <w:rsid w:val="00546869"/>
    <w:rsid w:val="00546968"/>
    <w:rsid w:val="005476CF"/>
    <w:rsid w:val="0055114F"/>
    <w:rsid w:val="00556B20"/>
    <w:rsid w:val="00557B1F"/>
    <w:rsid w:val="00566DDF"/>
    <w:rsid w:val="00571FED"/>
    <w:rsid w:val="00573694"/>
    <w:rsid w:val="00580664"/>
    <w:rsid w:val="00581B16"/>
    <w:rsid w:val="005833EA"/>
    <w:rsid w:val="005834D2"/>
    <w:rsid w:val="005944FB"/>
    <w:rsid w:val="00597552"/>
    <w:rsid w:val="005A4D4D"/>
    <w:rsid w:val="005A5864"/>
    <w:rsid w:val="005A6327"/>
    <w:rsid w:val="005B027F"/>
    <w:rsid w:val="005B52FD"/>
    <w:rsid w:val="005B56DC"/>
    <w:rsid w:val="005B6FCB"/>
    <w:rsid w:val="005C0C19"/>
    <w:rsid w:val="005C4923"/>
    <w:rsid w:val="005D3E73"/>
    <w:rsid w:val="005D4161"/>
    <w:rsid w:val="005D5E62"/>
    <w:rsid w:val="005E0A01"/>
    <w:rsid w:val="005E1D99"/>
    <w:rsid w:val="005E5B43"/>
    <w:rsid w:val="005F46E2"/>
    <w:rsid w:val="005F48FC"/>
    <w:rsid w:val="005F5F70"/>
    <w:rsid w:val="00604645"/>
    <w:rsid w:val="00613013"/>
    <w:rsid w:val="00617673"/>
    <w:rsid w:val="006213C8"/>
    <w:rsid w:val="00622855"/>
    <w:rsid w:val="00626943"/>
    <w:rsid w:val="006376FB"/>
    <w:rsid w:val="006416BB"/>
    <w:rsid w:val="00644217"/>
    <w:rsid w:val="00644A95"/>
    <w:rsid w:val="00644AE5"/>
    <w:rsid w:val="00653884"/>
    <w:rsid w:val="00654BAE"/>
    <w:rsid w:val="00656AD9"/>
    <w:rsid w:val="006621D7"/>
    <w:rsid w:val="006630F4"/>
    <w:rsid w:val="00663222"/>
    <w:rsid w:val="00664877"/>
    <w:rsid w:val="00665232"/>
    <w:rsid w:val="006666E9"/>
    <w:rsid w:val="006817C1"/>
    <w:rsid w:val="00691084"/>
    <w:rsid w:val="00693D78"/>
    <w:rsid w:val="00693F43"/>
    <w:rsid w:val="006A0F11"/>
    <w:rsid w:val="006A1440"/>
    <w:rsid w:val="006A7E52"/>
    <w:rsid w:val="006C5D13"/>
    <w:rsid w:val="006C7508"/>
    <w:rsid w:val="006D6F78"/>
    <w:rsid w:val="006E2FD3"/>
    <w:rsid w:val="006F6505"/>
    <w:rsid w:val="006F7045"/>
    <w:rsid w:val="006F7385"/>
    <w:rsid w:val="00702DFF"/>
    <w:rsid w:val="00702FCC"/>
    <w:rsid w:val="0070548F"/>
    <w:rsid w:val="00706C4D"/>
    <w:rsid w:val="00706D90"/>
    <w:rsid w:val="00707665"/>
    <w:rsid w:val="00715214"/>
    <w:rsid w:val="00717A78"/>
    <w:rsid w:val="007223D5"/>
    <w:rsid w:val="00727CA6"/>
    <w:rsid w:val="007319C6"/>
    <w:rsid w:val="0074496B"/>
    <w:rsid w:val="00744E44"/>
    <w:rsid w:val="0074643E"/>
    <w:rsid w:val="00747AB4"/>
    <w:rsid w:val="00750C2E"/>
    <w:rsid w:val="007565ED"/>
    <w:rsid w:val="00764CEE"/>
    <w:rsid w:val="007709E3"/>
    <w:rsid w:val="007772FF"/>
    <w:rsid w:val="00786E39"/>
    <w:rsid w:val="00791D47"/>
    <w:rsid w:val="007920ED"/>
    <w:rsid w:val="00792759"/>
    <w:rsid w:val="00793677"/>
    <w:rsid w:val="00796B4B"/>
    <w:rsid w:val="007A3192"/>
    <w:rsid w:val="007A327D"/>
    <w:rsid w:val="007A4E5A"/>
    <w:rsid w:val="007A7FEC"/>
    <w:rsid w:val="007B7AD4"/>
    <w:rsid w:val="007D1D0A"/>
    <w:rsid w:val="007D2D96"/>
    <w:rsid w:val="007D3893"/>
    <w:rsid w:val="007D6865"/>
    <w:rsid w:val="007D76FE"/>
    <w:rsid w:val="007E1BE5"/>
    <w:rsid w:val="007E5932"/>
    <w:rsid w:val="007E71C0"/>
    <w:rsid w:val="007F029E"/>
    <w:rsid w:val="007F3849"/>
    <w:rsid w:val="007F62F4"/>
    <w:rsid w:val="00800AB9"/>
    <w:rsid w:val="00810676"/>
    <w:rsid w:val="00810F2F"/>
    <w:rsid w:val="00820F7D"/>
    <w:rsid w:val="00824107"/>
    <w:rsid w:val="0082588A"/>
    <w:rsid w:val="00832DBE"/>
    <w:rsid w:val="00835199"/>
    <w:rsid w:val="00836AA7"/>
    <w:rsid w:val="008408F8"/>
    <w:rsid w:val="008465EF"/>
    <w:rsid w:val="008522F0"/>
    <w:rsid w:val="00854F66"/>
    <w:rsid w:val="00860C99"/>
    <w:rsid w:val="00860FC6"/>
    <w:rsid w:val="008706C5"/>
    <w:rsid w:val="00877384"/>
    <w:rsid w:val="008805A4"/>
    <w:rsid w:val="00883003"/>
    <w:rsid w:val="00890AE1"/>
    <w:rsid w:val="008A38F6"/>
    <w:rsid w:val="008A55BB"/>
    <w:rsid w:val="008A5A7B"/>
    <w:rsid w:val="008A5C4C"/>
    <w:rsid w:val="008B369B"/>
    <w:rsid w:val="008B5C9E"/>
    <w:rsid w:val="008C08DC"/>
    <w:rsid w:val="008C7D8B"/>
    <w:rsid w:val="008C7F2B"/>
    <w:rsid w:val="008D7A72"/>
    <w:rsid w:val="008E4287"/>
    <w:rsid w:val="008E462B"/>
    <w:rsid w:val="008E5202"/>
    <w:rsid w:val="008E5CF7"/>
    <w:rsid w:val="008F0F18"/>
    <w:rsid w:val="008F10BE"/>
    <w:rsid w:val="00900135"/>
    <w:rsid w:val="00904B5B"/>
    <w:rsid w:val="00907198"/>
    <w:rsid w:val="00907C82"/>
    <w:rsid w:val="00911B93"/>
    <w:rsid w:val="00916F9B"/>
    <w:rsid w:val="009221CA"/>
    <w:rsid w:val="009310AB"/>
    <w:rsid w:val="00932A29"/>
    <w:rsid w:val="00934544"/>
    <w:rsid w:val="00943DBD"/>
    <w:rsid w:val="00946BA3"/>
    <w:rsid w:val="009500E6"/>
    <w:rsid w:val="00952AF2"/>
    <w:rsid w:val="00953DFC"/>
    <w:rsid w:val="009564E6"/>
    <w:rsid w:val="0095689C"/>
    <w:rsid w:val="00956FB3"/>
    <w:rsid w:val="009607FC"/>
    <w:rsid w:val="00980E21"/>
    <w:rsid w:val="009815C4"/>
    <w:rsid w:val="00982BBD"/>
    <w:rsid w:val="009831BF"/>
    <w:rsid w:val="0098570E"/>
    <w:rsid w:val="00987111"/>
    <w:rsid w:val="00992098"/>
    <w:rsid w:val="00992F8E"/>
    <w:rsid w:val="009A7CC2"/>
    <w:rsid w:val="009B2508"/>
    <w:rsid w:val="009C3451"/>
    <w:rsid w:val="009C487F"/>
    <w:rsid w:val="009D5A6D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122B0"/>
    <w:rsid w:val="00A26FAE"/>
    <w:rsid w:val="00A278B2"/>
    <w:rsid w:val="00A35CC4"/>
    <w:rsid w:val="00A41F79"/>
    <w:rsid w:val="00A427A8"/>
    <w:rsid w:val="00A47D97"/>
    <w:rsid w:val="00A55527"/>
    <w:rsid w:val="00A60998"/>
    <w:rsid w:val="00A62AD1"/>
    <w:rsid w:val="00A630A8"/>
    <w:rsid w:val="00A76ECB"/>
    <w:rsid w:val="00A77BDD"/>
    <w:rsid w:val="00A821E8"/>
    <w:rsid w:val="00A93B99"/>
    <w:rsid w:val="00A97E2A"/>
    <w:rsid w:val="00AA1E51"/>
    <w:rsid w:val="00AA20D4"/>
    <w:rsid w:val="00AA7146"/>
    <w:rsid w:val="00AB122D"/>
    <w:rsid w:val="00AB582E"/>
    <w:rsid w:val="00AC16FC"/>
    <w:rsid w:val="00AC720E"/>
    <w:rsid w:val="00AC796A"/>
    <w:rsid w:val="00AD4FCC"/>
    <w:rsid w:val="00AD6B9F"/>
    <w:rsid w:val="00AD7663"/>
    <w:rsid w:val="00AD7991"/>
    <w:rsid w:val="00AE06A9"/>
    <w:rsid w:val="00AE1A79"/>
    <w:rsid w:val="00AF4215"/>
    <w:rsid w:val="00B0081B"/>
    <w:rsid w:val="00B039C0"/>
    <w:rsid w:val="00B052EA"/>
    <w:rsid w:val="00B117D0"/>
    <w:rsid w:val="00B1182C"/>
    <w:rsid w:val="00B121E7"/>
    <w:rsid w:val="00B13D09"/>
    <w:rsid w:val="00B155DD"/>
    <w:rsid w:val="00B21BA8"/>
    <w:rsid w:val="00B23540"/>
    <w:rsid w:val="00B30BBC"/>
    <w:rsid w:val="00B32A76"/>
    <w:rsid w:val="00B35EFC"/>
    <w:rsid w:val="00B36DDA"/>
    <w:rsid w:val="00B43CA2"/>
    <w:rsid w:val="00B459D9"/>
    <w:rsid w:val="00B5200D"/>
    <w:rsid w:val="00B53136"/>
    <w:rsid w:val="00B53DC4"/>
    <w:rsid w:val="00B5540B"/>
    <w:rsid w:val="00B57B8F"/>
    <w:rsid w:val="00B64871"/>
    <w:rsid w:val="00B67F07"/>
    <w:rsid w:val="00B77709"/>
    <w:rsid w:val="00B8167A"/>
    <w:rsid w:val="00B84AB3"/>
    <w:rsid w:val="00B91F59"/>
    <w:rsid w:val="00B93B07"/>
    <w:rsid w:val="00BB0636"/>
    <w:rsid w:val="00BB13F7"/>
    <w:rsid w:val="00BB3371"/>
    <w:rsid w:val="00BB6D51"/>
    <w:rsid w:val="00BC2A65"/>
    <w:rsid w:val="00BC3189"/>
    <w:rsid w:val="00BC5D68"/>
    <w:rsid w:val="00BC668D"/>
    <w:rsid w:val="00BD5BA1"/>
    <w:rsid w:val="00BE34F1"/>
    <w:rsid w:val="00BE5F43"/>
    <w:rsid w:val="00BF2C45"/>
    <w:rsid w:val="00BF444F"/>
    <w:rsid w:val="00BF4864"/>
    <w:rsid w:val="00BF4921"/>
    <w:rsid w:val="00C01094"/>
    <w:rsid w:val="00C0209D"/>
    <w:rsid w:val="00C042E6"/>
    <w:rsid w:val="00C11535"/>
    <w:rsid w:val="00C133AE"/>
    <w:rsid w:val="00C1387A"/>
    <w:rsid w:val="00C267ED"/>
    <w:rsid w:val="00C30D1E"/>
    <w:rsid w:val="00C3102D"/>
    <w:rsid w:val="00C31770"/>
    <w:rsid w:val="00C32C9A"/>
    <w:rsid w:val="00C411E6"/>
    <w:rsid w:val="00C420E1"/>
    <w:rsid w:val="00C436CF"/>
    <w:rsid w:val="00C46A04"/>
    <w:rsid w:val="00C5593F"/>
    <w:rsid w:val="00C605AE"/>
    <w:rsid w:val="00C6079B"/>
    <w:rsid w:val="00C71B4A"/>
    <w:rsid w:val="00C74CAE"/>
    <w:rsid w:val="00C81141"/>
    <w:rsid w:val="00C8359E"/>
    <w:rsid w:val="00C83F00"/>
    <w:rsid w:val="00C87A41"/>
    <w:rsid w:val="00C90C72"/>
    <w:rsid w:val="00C90D08"/>
    <w:rsid w:val="00C9438A"/>
    <w:rsid w:val="00C94AF7"/>
    <w:rsid w:val="00C96CAB"/>
    <w:rsid w:val="00CB6033"/>
    <w:rsid w:val="00CB7BB8"/>
    <w:rsid w:val="00CC3F80"/>
    <w:rsid w:val="00CC5221"/>
    <w:rsid w:val="00CD0D68"/>
    <w:rsid w:val="00CD1292"/>
    <w:rsid w:val="00CD5BCC"/>
    <w:rsid w:val="00CE4C22"/>
    <w:rsid w:val="00CF037E"/>
    <w:rsid w:val="00CF077D"/>
    <w:rsid w:val="00CF42A5"/>
    <w:rsid w:val="00D0785A"/>
    <w:rsid w:val="00D1083F"/>
    <w:rsid w:val="00D113F1"/>
    <w:rsid w:val="00D17D8A"/>
    <w:rsid w:val="00D215F6"/>
    <w:rsid w:val="00D232DE"/>
    <w:rsid w:val="00D26C7E"/>
    <w:rsid w:val="00D27E82"/>
    <w:rsid w:val="00D30739"/>
    <w:rsid w:val="00D32756"/>
    <w:rsid w:val="00D3298C"/>
    <w:rsid w:val="00D37AE0"/>
    <w:rsid w:val="00D43C39"/>
    <w:rsid w:val="00D5057E"/>
    <w:rsid w:val="00D509ED"/>
    <w:rsid w:val="00D55392"/>
    <w:rsid w:val="00D55D09"/>
    <w:rsid w:val="00D57B54"/>
    <w:rsid w:val="00D617F0"/>
    <w:rsid w:val="00D62C64"/>
    <w:rsid w:val="00D64291"/>
    <w:rsid w:val="00D679DC"/>
    <w:rsid w:val="00D71A45"/>
    <w:rsid w:val="00D73CF3"/>
    <w:rsid w:val="00D743F3"/>
    <w:rsid w:val="00D74661"/>
    <w:rsid w:val="00D81AFA"/>
    <w:rsid w:val="00D8494D"/>
    <w:rsid w:val="00D87661"/>
    <w:rsid w:val="00D906FE"/>
    <w:rsid w:val="00D91041"/>
    <w:rsid w:val="00D917BE"/>
    <w:rsid w:val="00D92847"/>
    <w:rsid w:val="00DA003F"/>
    <w:rsid w:val="00DA0C91"/>
    <w:rsid w:val="00DB1AA7"/>
    <w:rsid w:val="00DB3D63"/>
    <w:rsid w:val="00DB4CA0"/>
    <w:rsid w:val="00DC5CD3"/>
    <w:rsid w:val="00DE7300"/>
    <w:rsid w:val="00DF0C3C"/>
    <w:rsid w:val="00DF3072"/>
    <w:rsid w:val="00DF448A"/>
    <w:rsid w:val="00DF77DC"/>
    <w:rsid w:val="00E10488"/>
    <w:rsid w:val="00E10A5B"/>
    <w:rsid w:val="00E12D98"/>
    <w:rsid w:val="00E1388E"/>
    <w:rsid w:val="00E16062"/>
    <w:rsid w:val="00E1788F"/>
    <w:rsid w:val="00E21284"/>
    <w:rsid w:val="00E21F16"/>
    <w:rsid w:val="00E246EC"/>
    <w:rsid w:val="00E32C1A"/>
    <w:rsid w:val="00E379C2"/>
    <w:rsid w:val="00E37E5D"/>
    <w:rsid w:val="00E37EC0"/>
    <w:rsid w:val="00E43F45"/>
    <w:rsid w:val="00E43FBF"/>
    <w:rsid w:val="00E4682A"/>
    <w:rsid w:val="00E61FB4"/>
    <w:rsid w:val="00E65987"/>
    <w:rsid w:val="00E67559"/>
    <w:rsid w:val="00E70221"/>
    <w:rsid w:val="00E72573"/>
    <w:rsid w:val="00E91901"/>
    <w:rsid w:val="00E924CD"/>
    <w:rsid w:val="00EA1888"/>
    <w:rsid w:val="00EB0D1A"/>
    <w:rsid w:val="00EC1185"/>
    <w:rsid w:val="00EC16D2"/>
    <w:rsid w:val="00EC3B31"/>
    <w:rsid w:val="00EC4CCB"/>
    <w:rsid w:val="00EC5D18"/>
    <w:rsid w:val="00EC65DD"/>
    <w:rsid w:val="00EC737D"/>
    <w:rsid w:val="00EC772D"/>
    <w:rsid w:val="00ED1FCC"/>
    <w:rsid w:val="00ED6BD1"/>
    <w:rsid w:val="00EE077A"/>
    <w:rsid w:val="00EE270E"/>
    <w:rsid w:val="00EE5D66"/>
    <w:rsid w:val="00EF539D"/>
    <w:rsid w:val="00EF5CC8"/>
    <w:rsid w:val="00F000BD"/>
    <w:rsid w:val="00F00C88"/>
    <w:rsid w:val="00F0326B"/>
    <w:rsid w:val="00F04FE2"/>
    <w:rsid w:val="00F122B7"/>
    <w:rsid w:val="00F215A1"/>
    <w:rsid w:val="00F2726B"/>
    <w:rsid w:val="00F34035"/>
    <w:rsid w:val="00F423A1"/>
    <w:rsid w:val="00F45581"/>
    <w:rsid w:val="00F46CB9"/>
    <w:rsid w:val="00F52687"/>
    <w:rsid w:val="00F54BB8"/>
    <w:rsid w:val="00F57650"/>
    <w:rsid w:val="00F57D76"/>
    <w:rsid w:val="00F606BC"/>
    <w:rsid w:val="00F63D2D"/>
    <w:rsid w:val="00F64309"/>
    <w:rsid w:val="00F658C6"/>
    <w:rsid w:val="00F77F8A"/>
    <w:rsid w:val="00F84538"/>
    <w:rsid w:val="00F86C77"/>
    <w:rsid w:val="00F87FB4"/>
    <w:rsid w:val="00F90553"/>
    <w:rsid w:val="00F90D16"/>
    <w:rsid w:val="00F91419"/>
    <w:rsid w:val="00F94496"/>
    <w:rsid w:val="00F95A44"/>
    <w:rsid w:val="00F9619D"/>
    <w:rsid w:val="00FA76E1"/>
    <w:rsid w:val="00FA7D16"/>
    <w:rsid w:val="00FB10DF"/>
    <w:rsid w:val="00FB5D75"/>
    <w:rsid w:val="00FC1B94"/>
    <w:rsid w:val="00FC69DA"/>
    <w:rsid w:val="00FC7CAC"/>
    <w:rsid w:val="00FD1D06"/>
    <w:rsid w:val="00FD2EE8"/>
    <w:rsid w:val="00FF1029"/>
    <w:rsid w:val="00FF3C7A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1DEC4-2A90-461F-858A-EA7DF315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81</TotalTime>
  <Pages>2</Pages>
  <Words>806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18</cp:revision>
  <cp:lastPrinted>2015-02-02T09:03:00Z</cp:lastPrinted>
  <dcterms:created xsi:type="dcterms:W3CDTF">2015-02-06T06:29:00Z</dcterms:created>
  <dcterms:modified xsi:type="dcterms:W3CDTF">2015-02-09T06:47:00Z</dcterms:modified>
</cp:coreProperties>
</file>