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bookmarkStart w:id="1" w:name="_MON_1301915618"/>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35pt" o:ole="" fillcolor="window">
            <v:imagedata r:id="rId8" o:title=""/>
          </v:shape>
          <o:OLEObject Type="Embed" ProgID="Word.Picture.8" ShapeID="_x0000_i1025" DrawAspect="Content" ObjectID="_1479790755" r:id="rId9"/>
        </w:object>
      </w:r>
    </w:p>
    <w:p w:rsidR="0053457B" w:rsidRPr="00907C82" w:rsidRDefault="0053457B" w:rsidP="0053457B">
      <w:pPr>
        <w:jc w:val="center"/>
        <w:rPr>
          <w:sz w:val="24"/>
          <w:szCs w:val="24"/>
        </w:rPr>
      </w:pPr>
    </w:p>
    <w:p w:rsidR="0053457B" w:rsidRDefault="0053457B" w:rsidP="0053457B">
      <w:pPr>
        <w:pStyle w:val="Heading1"/>
        <w:tabs>
          <w:tab w:val="left" w:pos="900"/>
        </w:tabs>
        <w:jc w:val="center"/>
        <w:rPr>
          <w:sz w:val="24"/>
          <w:szCs w:val="24"/>
        </w:rPr>
      </w:pPr>
      <w:r w:rsidRPr="00907C82">
        <w:rPr>
          <w:sz w:val="24"/>
          <w:szCs w:val="24"/>
        </w:rPr>
        <w:t>VIEŠŲJŲ PIRKIMŲ TARNYBA</w:t>
      </w:r>
    </w:p>
    <w:p w:rsidR="0053457B" w:rsidRDefault="0053457B" w:rsidP="0053457B">
      <w:pPr>
        <w:pStyle w:val="Heading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Heading1"/>
        <w:tabs>
          <w:tab w:val="left" w:pos="900"/>
        </w:tabs>
        <w:jc w:val="center"/>
        <w:rPr>
          <w:sz w:val="24"/>
          <w:szCs w:val="24"/>
        </w:rPr>
      </w:pPr>
      <w:r w:rsidRPr="00427FA0">
        <w:rPr>
          <w:sz w:val="24"/>
          <w:szCs w:val="24"/>
        </w:rPr>
        <w:t>VIEŠŲJŲ PIRKIMŲ VERTINIMO IŠVADA</w:t>
      </w:r>
    </w:p>
    <w:p w:rsidR="0053457B" w:rsidRDefault="0053457B" w:rsidP="0053457B"/>
    <w:p w:rsidR="0053457B" w:rsidRDefault="0053457B" w:rsidP="0053457B">
      <w:pPr>
        <w:pStyle w:val="Default"/>
      </w:pPr>
    </w:p>
    <w:p w:rsidR="0053457B" w:rsidRDefault="0053457B" w:rsidP="00460EA4">
      <w:pPr>
        <w:pStyle w:val="Default"/>
        <w:tabs>
          <w:tab w:val="left" w:pos="3977"/>
          <w:tab w:val="center" w:pos="4819"/>
        </w:tabs>
      </w:pPr>
      <w:r>
        <w:tab/>
        <w:t>2014-</w:t>
      </w:r>
      <w:r w:rsidR="000A01AA">
        <w:t>12</w:t>
      </w:r>
      <w:r>
        <w:t>-</w:t>
      </w:r>
      <w:r>
        <w:tab/>
        <w:t>Nr. 4S-</w:t>
      </w:r>
    </w:p>
    <w:p w:rsidR="0053457B" w:rsidRDefault="0053457B" w:rsidP="00C57F1E">
      <w:pPr>
        <w:pStyle w:val="Default"/>
        <w:ind w:left="4597"/>
      </w:pPr>
      <w:r>
        <w:t>Vilnius</w:t>
      </w:r>
    </w:p>
    <w:p w:rsidR="0053457B" w:rsidRDefault="0053457B" w:rsidP="0053457B">
      <w:pPr>
        <w:tabs>
          <w:tab w:val="left" w:pos="900"/>
        </w:tabs>
        <w:rPr>
          <w:bCs/>
          <w:sz w:val="24"/>
          <w:szCs w:val="24"/>
        </w:rPr>
      </w:pPr>
    </w:p>
    <w:p w:rsidR="00C61D53" w:rsidRDefault="00C61D53" w:rsidP="00C61D53">
      <w:pPr>
        <w:tabs>
          <w:tab w:val="left" w:pos="900"/>
        </w:tabs>
        <w:jc w:val="both"/>
        <w:rPr>
          <w:sz w:val="24"/>
          <w:szCs w:val="24"/>
        </w:rPr>
      </w:pPr>
    </w:p>
    <w:p w:rsidR="00F42B17" w:rsidRDefault="00C61D53" w:rsidP="00C61D53">
      <w:pPr>
        <w:tabs>
          <w:tab w:val="left" w:pos="900"/>
        </w:tabs>
        <w:ind w:firstLine="709"/>
        <w:jc w:val="both"/>
        <w:rPr>
          <w:sz w:val="24"/>
          <w:szCs w:val="24"/>
        </w:rPr>
      </w:pPr>
      <w:r w:rsidRPr="00255AA1">
        <w:rPr>
          <w:sz w:val="24"/>
          <w:szCs w:val="24"/>
        </w:rPr>
        <w:t>Viešųjų pirkimų tarnyba (toliau – Tarnyba)</w:t>
      </w:r>
      <w:r>
        <w:rPr>
          <w:sz w:val="24"/>
          <w:szCs w:val="24"/>
        </w:rPr>
        <w:t>,</w:t>
      </w:r>
      <w:r w:rsidRPr="0040422B">
        <w:rPr>
          <w:sz w:val="24"/>
          <w:szCs w:val="24"/>
        </w:rPr>
        <w:t xml:space="preserve"> </w:t>
      </w:r>
      <w:r w:rsidRPr="00CA0019">
        <w:rPr>
          <w:sz w:val="24"/>
          <w:szCs w:val="24"/>
        </w:rPr>
        <w:t>vadovaudamasi Lietuvos Respublikos viešųjų pirkimų įstatymo (</w:t>
      </w:r>
      <w:r>
        <w:rPr>
          <w:sz w:val="24"/>
          <w:szCs w:val="24"/>
        </w:rPr>
        <w:t>redakcija nuo 2014</w:t>
      </w:r>
      <w:r w:rsidRPr="00CC2A6B">
        <w:rPr>
          <w:sz w:val="24"/>
          <w:szCs w:val="24"/>
        </w:rPr>
        <w:t xml:space="preserve"> m. </w:t>
      </w:r>
      <w:r>
        <w:rPr>
          <w:sz w:val="24"/>
          <w:szCs w:val="24"/>
        </w:rPr>
        <w:t>sausio 1</w:t>
      </w:r>
      <w:r w:rsidRPr="00CC2A6B">
        <w:rPr>
          <w:sz w:val="24"/>
          <w:szCs w:val="24"/>
        </w:rPr>
        <w:t xml:space="preserve"> d.</w:t>
      </w:r>
      <w:r w:rsidRPr="00CA0019">
        <w:rPr>
          <w:sz w:val="24"/>
          <w:szCs w:val="24"/>
        </w:rPr>
        <w:t xml:space="preserve">) (toliau – </w:t>
      </w:r>
      <w:r>
        <w:rPr>
          <w:sz w:val="24"/>
          <w:szCs w:val="24"/>
        </w:rPr>
        <w:t>Į</w:t>
      </w:r>
      <w:r w:rsidRPr="00CA0019">
        <w:rPr>
          <w:sz w:val="24"/>
          <w:szCs w:val="24"/>
        </w:rPr>
        <w:t xml:space="preserve">statymas) 8² straipsnio 1 dalies 2 punktu, </w:t>
      </w:r>
      <w:r w:rsidR="00DA0522">
        <w:rPr>
          <w:sz w:val="24"/>
          <w:szCs w:val="24"/>
        </w:rPr>
        <w:t>susipažino</w:t>
      </w:r>
      <w:r>
        <w:rPr>
          <w:sz w:val="24"/>
          <w:szCs w:val="24"/>
        </w:rPr>
        <w:t xml:space="preserve"> </w:t>
      </w:r>
      <w:r w:rsidR="000709F3">
        <w:rPr>
          <w:sz w:val="24"/>
          <w:szCs w:val="24"/>
        </w:rPr>
        <w:t xml:space="preserve">su </w:t>
      </w:r>
      <w:r>
        <w:rPr>
          <w:bCs/>
          <w:sz w:val="24"/>
          <w:szCs w:val="24"/>
        </w:rPr>
        <w:t xml:space="preserve">Šiaulių apygardos prokuratūros Viešojo intereso gynimo skyriaus (toliau – Prokuratūra) </w:t>
      </w:r>
      <w:r>
        <w:rPr>
          <w:sz w:val="24"/>
          <w:szCs w:val="24"/>
        </w:rPr>
        <w:t>2014 m. rugsėjo 11 d. prašymu Nr. S5-50964 ir 2014-10-23 patikslintu prašymu Nr. S5-58939 (toliau – Prašymas)</w:t>
      </w:r>
      <w:r w:rsidR="00501A93">
        <w:rPr>
          <w:sz w:val="24"/>
          <w:szCs w:val="24"/>
        </w:rPr>
        <w:t>.</w:t>
      </w:r>
      <w:r w:rsidR="00F42B17">
        <w:rPr>
          <w:sz w:val="24"/>
          <w:szCs w:val="24"/>
        </w:rPr>
        <w:t xml:space="preserve"> </w:t>
      </w:r>
    </w:p>
    <w:p w:rsidR="00C61D53" w:rsidRDefault="00F42B17" w:rsidP="00C61D53">
      <w:pPr>
        <w:tabs>
          <w:tab w:val="left" w:pos="900"/>
        </w:tabs>
        <w:ind w:firstLine="709"/>
        <w:jc w:val="both"/>
        <w:rPr>
          <w:sz w:val="24"/>
          <w:szCs w:val="24"/>
        </w:rPr>
      </w:pPr>
      <w:r>
        <w:rPr>
          <w:sz w:val="24"/>
          <w:szCs w:val="24"/>
        </w:rPr>
        <w:t xml:space="preserve">Tarnyba, siekdama atsakyti į Prokuratūros Prašymą </w:t>
      </w:r>
      <w:r w:rsidR="004958DC">
        <w:rPr>
          <w:i/>
          <w:sz w:val="24"/>
          <w:szCs w:val="24"/>
        </w:rPr>
        <w:t xml:space="preserve">„ar </w:t>
      </w:r>
      <w:proofErr w:type="spellStart"/>
      <w:r w:rsidR="004958DC">
        <w:rPr>
          <w:i/>
          <w:sz w:val="24"/>
          <w:szCs w:val="24"/>
        </w:rPr>
        <w:t>VšĮ</w:t>
      </w:r>
      <w:proofErr w:type="spellEnd"/>
      <w:r w:rsidR="004958DC">
        <w:rPr>
          <w:i/>
          <w:sz w:val="24"/>
          <w:szCs w:val="24"/>
        </w:rPr>
        <w:t xml:space="preserve"> Šiaulių regiono atl</w:t>
      </w:r>
      <w:r w:rsidRPr="00370E95">
        <w:rPr>
          <w:i/>
          <w:sz w:val="24"/>
          <w:szCs w:val="24"/>
        </w:rPr>
        <w:t>i</w:t>
      </w:r>
      <w:r w:rsidR="004958DC">
        <w:rPr>
          <w:i/>
          <w:sz w:val="24"/>
          <w:szCs w:val="24"/>
        </w:rPr>
        <w:t>e</w:t>
      </w:r>
      <w:r w:rsidRPr="00370E95">
        <w:rPr>
          <w:i/>
          <w:sz w:val="24"/>
          <w:szCs w:val="24"/>
        </w:rPr>
        <w:t xml:space="preserve">kų tvarkymo centras, sudarydamas su UAB „Šiaulių vandenys“ 2009 m. gruodžio 10 d. Nuotekų priėmimo sutartis Nr. V-130T/3-09-494 bei 2010 m. sausio 4 d. šios sutarties priedą Nr. 1, 2011 m. lapkričio 18 d. sutartį Nr. V-130T, 2012 m. gruodžio 20 d. sutartį, 2013 m. rugsėjo 10 d. sutartį bei 2012 m. gruodžio 30 d. Filtrato priėmimo sutartį Nr. V-130T/S-12-178, 2013 m. rugsėjo 10 d. Filtrato priėmimo sutartį </w:t>
      </w:r>
      <w:r w:rsidR="003D1E12">
        <w:rPr>
          <w:i/>
          <w:sz w:val="24"/>
          <w:szCs w:val="24"/>
        </w:rPr>
        <w:t>N</w:t>
      </w:r>
      <w:r w:rsidRPr="00370E95">
        <w:rPr>
          <w:i/>
          <w:sz w:val="24"/>
          <w:szCs w:val="24"/>
        </w:rPr>
        <w:t>r. V-130T/S-13-104, 2013 m. gruodžio 31 d. Filtrato priėmimo sutartį Nr. V-130T/S</w:t>
      </w:r>
      <w:r w:rsidR="00370E95" w:rsidRPr="00370E95">
        <w:rPr>
          <w:i/>
          <w:sz w:val="24"/>
          <w:szCs w:val="24"/>
        </w:rPr>
        <w:t>-14-5, nepažeidė Lietuvos Respublikos</w:t>
      </w:r>
      <w:r w:rsidRPr="00370E95">
        <w:rPr>
          <w:i/>
          <w:sz w:val="24"/>
          <w:szCs w:val="24"/>
        </w:rPr>
        <w:t xml:space="preserve"> </w:t>
      </w:r>
      <w:r w:rsidR="00370E95" w:rsidRPr="00370E95">
        <w:rPr>
          <w:i/>
          <w:sz w:val="24"/>
          <w:szCs w:val="24"/>
        </w:rPr>
        <w:t>viešųjų pirkimų įstatymo bei kitų su jo įgyvendinimu susijusių teisės aktų reikalavimų“</w:t>
      </w:r>
      <w:r w:rsidR="00370E95">
        <w:rPr>
          <w:sz w:val="24"/>
          <w:szCs w:val="24"/>
        </w:rPr>
        <w:t>,</w:t>
      </w:r>
      <w:r w:rsidR="004958DC">
        <w:rPr>
          <w:sz w:val="24"/>
          <w:szCs w:val="24"/>
        </w:rPr>
        <w:t xml:space="preserve"> </w:t>
      </w:r>
      <w:r w:rsidR="00DA0522">
        <w:rPr>
          <w:sz w:val="24"/>
          <w:szCs w:val="24"/>
        </w:rPr>
        <w:t xml:space="preserve">įvertino </w:t>
      </w:r>
      <w:proofErr w:type="spellStart"/>
      <w:r w:rsidR="00D341BF" w:rsidRPr="004958DC">
        <w:rPr>
          <w:sz w:val="24"/>
          <w:szCs w:val="24"/>
        </w:rPr>
        <w:t>VšĮ</w:t>
      </w:r>
      <w:proofErr w:type="spellEnd"/>
      <w:r w:rsidR="00D341BF" w:rsidRPr="004958DC">
        <w:rPr>
          <w:sz w:val="24"/>
          <w:szCs w:val="24"/>
        </w:rPr>
        <w:t xml:space="preserve"> Šiaulių regiono atlie</w:t>
      </w:r>
      <w:r w:rsidR="00D341BF">
        <w:rPr>
          <w:sz w:val="24"/>
          <w:szCs w:val="24"/>
        </w:rPr>
        <w:t xml:space="preserve">kų tvarkymo centro (toliau – Perkančioji organizacija) ir UAB „Šiaulių vandenys“ </w:t>
      </w:r>
      <w:r w:rsidR="006D1489" w:rsidRPr="006B7BF0">
        <w:rPr>
          <w:sz w:val="24"/>
          <w:szCs w:val="24"/>
        </w:rPr>
        <w:t>2009 m. gruodžio 10 d. sudar</w:t>
      </w:r>
      <w:r w:rsidR="006D1489">
        <w:rPr>
          <w:sz w:val="24"/>
          <w:szCs w:val="24"/>
        </w:rPr>
        <w:t>ytos Nuotekų priėmimo sutarties</w:t>
      </w:r>
      <w:r w:rsidR="006D1489" w:rsidRPr="006B7BF0">
        <w:rPr>
          <w:sz w:val="24"/>
          <w:szCs w:val="24"/>
        </w:rPr>
        <w:t xml:space="preserve"> Nr. V-130T/3-09-494</w:t>
      </w:r>
      <w:r w:rsidR="006D1489">
        <w:rPr>
          <w:sz w:val="24"/>
          <w:szCs w:val="24"/>
        </w:rPr>
        <w:t xml:space="preserve"> </w:t>
      </w:r>
      <w:r w:rsidR="00515E35">
        <w:rPr>
          <w:sz w:val="24"/>
          <w:szCs w:val="24"/>
        </w:rPr>
        <w:t>su</w:t>
      </w:r>
      <w:r w:rsidR="006D1489" w:rsidRPr="006B7BF0">
        <w:rPr>
          <w:sz w:val="24"/>
          <w:szCs w:val="24"/>
        </w:rPr>
        <w:t xml:space="preserve"> 2010 m. sausio 4 d. pried</w:t>
      </w:r>
      <w:r w:rsidR="00515E35">
        <w:rPr>
          <w:sz w:val="24"/>
          <w:szCs w:val="24"/>
        </w:rPr>
        <w:t>u</w:t>
      </w:r>
      <w:r w:rsidR="006D1489" w:rsidRPr="006B7BF0">
        <w:rPr>
          <w:sz w:val="24"/>
          <w:szCs w:val="24"/>
        </w:rPr>
        <w:t xml:space="preserve"> Nr. 1 prie Nuotekų priėmimo sutarties Nr. V-130T/S-09-494/S-09-510</w:t>
      </w:r>
      <w:r w:rsidR="006D1489">
        <w:rPr>
          <w:sz w:val="24"/>
          <w:szCs w:val="24"/>
        </w:rPr>
        <w:t xml:space="preserve"> (toliau – Sutartis), 2011 m. lapkričio 18 d. sudarytos Nuotekų priėmimo sutarties Nr. V-130T/S-11-834 (toliau – Sutartis Nr. 1), 2012 m. gruodžio 20 d. sudarytos Filtrato priėmimo sutarties Nr. V-130T/S-12-178 (toliau – sutartis Nr. 2), 2013 m. rugsėjo 10 d. sudarytos Filtrato priėmimo sutarties Nr. V-130T/S-13-104 (toliau – Sutartis Nr. 3) ir 2013 m. gruodžio 31 d. sudarytos Filtrato priėmimo sutarties Nr. V-130T/S-14-5 (toliau – sutartis Nr. 4) (toliau sutartys kartu – Sutartys)</w:t>
      </w:r>
      <w:r w:rsidR="00DA0522">
        <w:rPr>
          <w:sz w:val="24"/>
          <w:szCs w:val="24"/>
        </w:rPr>
        <w:t xml:space="preserve"> atitiktį Įstatymo </w:t>
      </w:r>
      <w:r w:rsidR="00D341BF">
        <w:rPr>
          <w:sz w:val="24"/>
          <w:szCs w:val="24"/>
        </w:rPr>
        <w:t xml:space="preserve">(Sutarčių sudarymo metu galiojusioms aktualiomis Įstatymo redakcijoms) </w:t>
      </w:r>
      <w:r w:rsidR="008B6E80">
        <w:rPr>
          <w:sz w:val="24"/>
          <w:szCs w:val="24"/>
        </w:rPr>
        <w:t>reikalavimams</w:t>
      </w:r>
      <w:r>
        <w:rPr>
          <w:sz w:val="24"/>
          <w:szCs w:val="24"/>
        </w:rPr>
        <w:t xml:space="preserve"> pagal </w:t>
      </w:r>
      <w:r w:rsidR="004958DC">
        <w:rPr>
          <w:sz w:val="24"/>
          <w:szCs w:val="24"/>
        </w:rPr>
        <w:t>Prokuratūros ir Perkančio</w:t>
      </w:r>
      <w:r w:rsidR="00D341BF">
        <w:rPr>
          <w:sz w:val="24"/>
          <w:szCs w:val="24"/>
        </w:rPr>
        <w:t>sios</w:t>
      </w:r>
      <w:r w:rsidR="004958DC">
        <w:rPr>
          <w:sz w:val="24"/>
          <w:szCs w:val="24"/>
        </w:rPr>
        <w:t xml:space="preserve"> </w:t>
      </w:r>
      <w:r w:rsidR="00D341BF">
        <w:rPr>
          <w:sz w:val="24"/>
          <w:szCs w:val="24"/>
        </w:rPr>
        <w:t>organizacijos</w:t>
      </w:r>
      <w:r w:rsidR="004958DC">
        <w:rPr>
          <w:sz w:val="24"/>
          <w:szCs w:val="24"/>
        </w:rPr>
        <w:t xml:space="preserve"> pateiktus dokumentus</w:t>
      </w:r>
      <w:r w:rsidR="008B6E80">
        <w:rPr>
          <w:sz w:val="24"/>
          <w:szCs w:val="24"/>
        </w:rPr>
        <w:t xml:space="preserve"> ir teikia išvadą.</w:t>
      </w:r>
    </w:p>
    <w:p w:rsidR="008C4879" w:rsidRDefault="00D75DA2" w:rsidP="00353B3F">
      <w:pPr>
        <w:tabs>
          <w:tab w:val="left" w:pos="900"/>
        </w:tabs>
        <w:ind w:firstLine="709"/>
        <w:jc w:val="both"/>
        <w:rPr>
          <w:sz w:val="24"/>
          <w:szCs w:val="24"/>
        </w:rPr>
      </w:pPr>
      <w:r>
        <w:rPr>
          <w:sz w:val="24"/>
          <w:szCs w:val="24"/>
        </w:rPr>
        <w:t xml:space="preserve">Tarnyba 2014-09-16 raštu Nr. 4S-3063 </w:t>
      </w:r>
      <w:proofErr w:type="gramStart"/>
      <w:r>
        <w:rPr>
          <w:sz w:val="24"/>
          <w:szCs w:val="24"/>
        </w:rPr>
        <w:t>kreipėsi</w:t>
      </w:r>
      <w:proofErr w:type="gramEnd"/>
      <w:r>
        <w:rPr>
          <w:sz w:val="24"/>
          <w:szCs w:val="24"/>
        </w:rPr>
        <w:t xml:space="preserve"> į </w:t>
      </w:r>
      <w:r w:rsidR="002D2CF3">
        <w:rPr>
          <w:sz w:val="24"/>
          <w:szCs w:val="24"/>
        </w:rPr>
        <w:t xml:space="preserve">Perkančiąją organizaciją su prašymu pateikti </w:t>
      </w:r>
      <w:r w:rsidR="002D2CF3" w:rsidRPr="00AA23EF">
        <w:rPr>
          <w:sz w:val="24"/>
          <w:szCs w:val="24"/>
        </w:rPr>
        <w:t xml:space="preserve">viešųjų pirkimų dokumentų dėl sudarytų Sutarčių </w:t>
      </w:r>
      <w:r w:rsidR="002D2CF3">
        <w:rPr>
          <w:sz w:val="24"/>
          <w:szCs w:val="24"/>
        </w:rPr>
        <w:t xml:space="preserve">Nr. 2-4 </w:t>
      </w:r>
      <w:r w:rsidR="002D2CF3" w:rsidRPr="00AA23EF">
        <w:rPr>
          <w:sz w:val="24"/>
          <w:szCs w:val="24"/>
        </w:rPr>
        <w:t>kopijas</w:t>
      </w:r>
      <w:r w:rsidR="00BB4294">
        <w:rPr>
          <w:sz w:val="24"/>
          <w:szCs w:val="24"/>
        </w:rPr>
        <w:t>.</w:t>
      </w:r>
      <w:r w:rsidR="002D2CF3">
        <w:rPr>
          <w:sz w:val="24"/>
          <w:szCs w:val="24"/>
        </w:rPr>
        <w:t xml:space="preserve"> </w:t>
      </w:r>
      <w:r w:rsidR="000D08F1">
        <w:rPr>
          <w:sz w:val="24"/>
          <w:szCs w:val="24"/>
        </w:rPr>
        <w:t xml:space="preserve">Perkančioji organizacija </w:t>
      </w:r>
      <w:r w:rsidR="00BB4294">
        <w:rPr>
          <w:sz w:val="24"/>
          <w:szCs w:val="24"/>
        </w:rPr>
        <w:t xml:space="preserve">2014-10-03 rašte Nr. 14-D-1222 paaiškino, kad dėl Sutarčių Nr. 2-4 nebuvo vykdomos viešojo pirkimo procedūros. Tarnyba 2014-10-27 raštu Nr. 4S-3565 kreipėsi į Perkančiąją organizaciją su prašymu pateikti </w:t>
      </w:r>
      <w:r w:rsidR="00BB4294" w:rsidRPr="00AA23EF">
        <w:rPr>
          <w:sz w:val="24"/>
          <w:szCs w:val="24"/>
        </w:rPr>
        <w:t>viešųjų pirkimų dokumentų</w:t>
      </w:r>
      <w:r w:rsidR="00BB4294">
        <w:rPr>
          <w:sz w:val="24"/>
          <w:szCs w:val="24"/>
        </w:rPr>
        <w:t xml:space="preserve"> dėl sudarytos Sutarties ir Sutarties Nr. 1</w:t>
      </w:r>
      <w:r w:rsidR="00BB4294" w:rsidRPr="00AA23EF">
        <w:rPr>
          <w:sz w:val="24"/>
          <w:szCs w:val="24"/>
        </w:rPr>
        <w:t xml:space="preserve"> kopijas</w:t>
      </w:r>
      <w:r w:rsidR="00BB4294">
        <w:rPr>
          <w:sz w:val="24"/>
          <w:szCs w:val="24"/>
        </w:rPr>
        <w:t>, tačiau perkančioji organizacija Tarnybai prašomų dokumentų nepateikė.</w:t>
      </w:r>
    </w:p>
    <w:p w:rsidR="00BB4294" w:rsidRPr="00541861" w:rsidRDefault="00AF358A" w:rsidP="00353B3F">
      <w:pPr>
        <w:tabs>
          <w:tab w:val="left" w:pos="900"/>
        </w:tabs>
        <w:ind w:firstLine="709"/>
        <w:jc w:val="both"/>
        <w:rPr>
          <w:sz w:val="24"/>
          <w:szCs w:val="24"/>
        </w:rPr>
      </w:pPr>
      <w:r>
        <w:rPr>
          <w:sz w:val="24"/>
          <w:szCs w:val="24"/>
        </w:rPr>
        <w:t xml:space="preserve">Perkančioji organizacija 2014-11-12 rašte Nr. 14-1381 paaiškino, </w:t>
      </w:r>
      <w:r w:rsidR="00AA2C17">
        <w:rPr>
          <w:sz w:val="24"/>
          <w:szCs w:val="24"/>
        </w:rPr>
        <w:t>kad</w:t>
      </w:r>
      <w:r w:rsidR="00C26CB5">
        <w:rPr>
          <w:sz w:val="24"/>
          <w:szCs w:val="24"/>
        </w:rPr>
        <w:t xml:space="preserve"> </w:t>
      </w:r>
      <w:r>
        <w:rPr>
          <w:sz w:val="24"/>
          <w:szCs w:val="24"/>
        </w:rPr>
        <w:t xml:space="preserve"> </w:t>
      </w:r>
      <w:r w:rsidR="006B7443" w:rsidRPr="003B45A4">
        <w:rPr>
          <w:i/>
          <w:sz w:val="24"/>
          <w:szCs w:val="24"/>
        </w:rPr>
        <w:t>„</w:t>
      </w:r>
      <w:r w:rsidR="00C26CB5">
        <w:rPr>
          <w:i/>
          <w:sz w:val="24"/>
          <w:szCs w:val="24"/>
        </w:rPr>
        <w:t xml:space="preserve">&lt;...&gt; </w:t>
      </w:r>
      <w:r w:rsidR="003B45A4" w:rsidRPr="003B45A4">
        <w:rPr>
          <w:i/>
          <w:sz w:val="24"/>
          <w:szCs w:val="24"/>
        </w:rPr>
        <w:t>Perkančioji organizacija ir UAB „</w:t>
      </w:r>
      <w:r w:rsidR="00541861">
        <w:rPr>
          <w:i/>
          <w:sz w:val="24"/>
          <w:szCs w:val="24"/>
        </w:rPr>
        <w:t>Š</w:t>
      </w:r>
      <w:r w:rsidR="003B45A4" w:rsidRPr="003B45A4">
        <w:rPr>
          <w:i/>
          <w:sz w:val="24"/>
          <w:szCs w:val="24"/>
        </w:rPr>
        <w:t xml:space="preserve">iaulių vandenys“ yra viešieji subjektai, įgyvendinantys jiems pavestas savivaldybių </w:t>
      </w:r>
      <w:proofErr w:type="spellStart"/>
      <w:r w:rsidR="003B45A4" w:rsidRPr="003B45A4">
        <w:rPr>
          <w:i/>
          <w:sz w:val="24"/>
          <w:szCs w:val="24"/>
        </w:rPr>
        <w:t>savarankiškąsias</w:t>
      </w:r>
      <w:proofErr w:type="spellEnd"/>
      <w:r w:rsidR="003B45A4" w:rsidRPr="003B45A4">
        <w:rPr>
          <w:i/>
          <w:sz w:val="24"/>
          <w:szCs w:val="24"/>
        </w:rPr>
        <w:t xml:space="preserve"> funkcijas &lt;...&gt; </w:t>
      </w:r>
      <w:r w:rsidR="00AA2C17">
        <w:rPr>
          <w:i/>
          <w:sz w:val="24"/>
          <w:szCs w:val="24"/>
        </w:rPr>
        <w:t xml:space="preserve">VPĮ 10 str. įtvirtintas išimtinių atvejų sąrašas, į kurį patenkantiems pirkimams netaikytinos VPĮ nuostatos &lt;...&gt; Į viešojo pirkimo sutarčių apimtį nepatenka viešųjų subjektų tarpusavio bendradarbiavimą numatančios sutartys &lt;...&gt; </w:t>
      </w:r>
      <w:r w:rsidR="003B45A4" w:rsidRPr="003B45A4">
        <w:rPr>
          <w:i/>
          <w:sz w:val="24"/>
          <w:szCs w:val="24"/>
        </w:rPr>
        <w:t xml:space="preserve">nuotekų šalinimo sutartys, sudarytos tarp </w:t>
      </w:r>
      <w:proofErr w:type="spellStart"/>
      <w:r w:rsidR="003B45A4" w:rsidRPr="003B45A4">
        <w:rPr>
          <w:i/>
          <w:sz w:val="24"/>
          <w:szCs w:val="24"/>
        </w:rPr>
        <w:t>VšĮ</w:t>
      </w:r>
      <w:proofErr w:type="spellEnd"/>
      <w:r w:rsidR="003B45A4" w:rsidRPr="003B45A4">
        <w:rPr>
          <w:i/>
          <w:sz w:val="24"/>
          <w:szCs w:val="24"/>
        </w:rPr>
        <w:t xml:space="preserve"> „</w:t>
      </w:r>
      <w:r w:rsidR="00541861">
        <w:rPr>
          <w:i/>
          <w:sz w:val="24"/>
          <w:szCs w:val="24"/>
        </w:rPr>
        <w:t>Š</w:t>
      </w:r>
      <w:r w:rsidR="003B45A4" w:rsidRPr="003B45A4">
        <w:rPr>
          <w:i/>
          <w:sz w:val="24"/>
          <w:szCs w:val="24"/>
        </w:rPr>
        <w:t xml:space="preserve">iaulių regiono atliekų tvarkymo centras“ ir UAB „Šiaulių vandenys“ yra sudarytos viešųjų subjektų, nedalyvaujant privatiems asmenims, nei vienam privačiam paslaugų teikėjui sutartimis nėra teikiama privilegijų, o sutartyse numatytas </w:t>
      </w:r>
      <w:r w:rsidR="003B45A4" w:rsidRPr="003B45A4">
        <w:rPr>
          <w:i/>
          <w:sz w:val="24"/>
          <w:szCs w:val="24"/>
        </w:rPr>
        <w:lastRenderedPageBreak/>
        <w:t>bendradarbiavimas yra vykdomas vadovaujantis išimtinai tik tais sumetimais ir poreikiais, kurie yra susiję su viešojo intereso tikslų siekimu. Tai reiškia, kad minėtos sutartys nėra laikomos viešojo pirkimo sutartimis, todėl VPĮ nuostatos šių sutarčių sudarymui ir/ar jų keitimui negali būti taikomos</w:t>
      </w:r>
      <w:r w:rsidR="006B7443" w:rsidRPr="003B45A4">
        <w:rPr>
          <w:i/>
          <w:sz w:val="24"/>
          <w:szCs w:val="24"/>
        </w:rPr>
        <w:t>“</w:t>
      </w:r>
      <w:r w:rsidR="00541861">
        <w:rPr>
          <w:sz w:val="24"/>
          <w:szCs w:val="24"/>
        </w:rPr>
        <w:t>.</w:t>
      </w:r>
    </w:p>
    <w:p w:rsidR="00572A39" w:rsidRDefault="00572A39" w:rsidP="004379E2">
      <w:pPr>
        <w:ind w:firstLine="907"/>
        <w:jc w:val="both"/>
        <w:rPr>
          <w:sz w:val="24"/>
          <w:szCs w:val="24"/>
        </w:rPr>
      </w:pPr>
      <w:r>
        <w:rPr>
          <w:sz w:val="24"/>
          <w:szCs w:val="24"/>
        </w:rPr>
        <w:t xml:space="preserve">Iš Perkančiosios organizacijos pateiktų paaiškinimų ir argumentų matyti, kad Sutarčių sudarymas grindžiamas Įstatymo 10 straipsnyje įtvirtintomis išimtimis, tačiau </w:t>
      </w:r>
      <w:r w:rsidR="000A3FFF">
        <w:rPr>
          <w:sz w:val="24"/>
          <w:szCs w:val="24"/>
        </w:rPr>
        <w:t xml:space="preserve">Perkančioji organizacija </w:t>
      </w:r>
      <w:r>
        <w:rPr>
          <w:sz w:val="24"/>
          <w:szCs w:val="24"/>
        </w:rPr>
        <w:t xml:space="preserve">nenurodo, kokia konkrečia Įstatymo 10 straipsnyje įtvirtinta nuostata grindžia </w:t>
      </w:r>
      <w:r w:rsidR="008B6E80">
        <w:rPr>
          <w:sz w:val="24"/>
          <w:szCs w:val="24"/>
        </w:rPr>
        <w:t>Sutarčių sudarymą</w:t>
      </w:r>
      <w:r>
        <w:rPr>
          <w:sz w:val="24"/>
          <w:szCs w:val="24"/>
        </w:rPr>
        <w:t xml:space="preserve">. Perkančioji organizacija </w:t>
      </w:r>
      <w:r w:rsidR="00460EA4">
        <w:rPr>
          <w:sz w:val="24"/>
          <w:szCs w:val="24"/>
        </w:rPr>
        <w:t xml:space="preserve">2014-11-12 rašte Nr. 14-1381 </w:t>
      </w:r>
      <w:r w:rsidR="004379E2">
        <w:rPr>
          <w:sz w:val="24"/>
          <w:szCs w:val="24"/>
        </w:rPr>
        <w:t xml:space="preserve">taip pat </w:t>
      </w:r>
      <w:r>
        <w:rPr>
          <w:sz w:val="24"/>
          <w:szCs w:val="24"/>
        </w:rPr>
        <w:t>paaiškino, kad UAB</w:t>
      </w:r>
      <w:proofErr w:type="gramStart"/>
      <w:r>
        <w:rPr>
          <w:sz w:val="24"/>
          <w:szCs w:val="24"/>
        </w:rPr>
        <w:t xml:space="preserve">  </w:t>
      </w:r>
      <w:proofErr w:type="gramEnd"/>
      <w:r>
        <w:rPr>
          <w:sz w:val="24"/>
          <w:szCs w:val="24"/>
        </w:rPr>
        <w:t>„Šiau</w:t>
      </w:r>
      <w:r w:rsidR="00B31775">
        <w:rPr>
          <w:sz w:val="24"/>
          <w:szCs w:val="24"/>
        </w:rPr>
        <w:t xml:space="preserve">lių vandenys“ yra savivaldybės </w:t>
      </w:r>
      <w:r>
        <w:rPr>
          <w:sz w:val="24"/>
          <w:szCs w:val="24"/>
        </w:rPr>
        <w:t>įsteigtas juridinis asmuo</w:t>
      </w:r>
      <w:r w:rsidR="000A3FFF">
        <w:rPr>
          <w:sz w:val="24"/>
          <w:szCs w:val="24"/>
        </w:rPr>
        <w:t>,</w:t>
      </w:r>
      <w:r>
        <w:rPr>
          <w:sz w:val="24"/>
          <w:szCs w:val="24"/>
        </w:rPr>
        <w:t xml:space="preserve"> veikiantis vandentvarkos srityje, taip pat paaiškino, kad Perkančioji organizacija sutartis dėl nuotekų šalinimo sudarinėjo su viešąją </w:t>
      </w:r>
      <w:r w:rsidR="00B31775">
        <w:rPr>
          <w:sz w:val="24"/>
          <w:szCs w:val="24"/>
        </w:rPr>
        <w:t>funkciją vykdančiu savivaldybės</w:t>
      </w:r>
      <w:r>
        <w:rPr>
          <w:sz w:val="24"/>
          <w:szCs w:val="24"/>
        </w:rPr>
        <w:t xml:space="preserve"> įsteigtu juridiniu asmeniu. Iš pateiktų paaiškinimų galima daryti prielaidą, kad Perkančioji organizacija Sutarčių sudarymą </w:t>
      </w:r>
      <w:r w:rsidR="00B31775">
        <w:rPr>
          <w:sz w:val="24"/>
          <w:szCs w:val="24"/>
        </w:rPr>
        <w:t xml:space="preserve">mėgino </w:t>
      </w:r>
      <w:r>
        <w:rPr>
          <w:sz w:val="24"/>
          <w:szCs w:val="24"/>
        </w:rPr>
        <w:t>gr</w:t>
      </w:r>
      <w:r w:rsidR="00B31775">
        <w:rPr>
          <w:sz w:val="24"/>
          <w:szCs w:val="24"/>
        </w:rPr>
        <w:t>įsti</w:t>
      </w:r>
      <w:r>
        <w:rPr>
          <w:sz w:val="24"/>
          <w:szCs w:val="24"/>
        </w:rPr>
        <w:t xml:space="preserve"> Įstatymo 10 straipsnio 5 dalies nuostatomis. Pažymėtina, kad </w:t>
      </w:r>
      <w:r w:rsidR="00FF0F85">
        <w:rPr>
          <w:sz w:val="24"/>
          <w:szCs w:val="24"/>
        </w:rPr>
        <w:t>Įstatymo</w:t>
      </w:r>
      <w:r w:rsidR="00DE3B93">
        <w:rPr>
          <w:sz w:val="24"/>
          <w:szCs w:val="24"/>
        </w:rPr>
        <w:t xml:space="preserve"> </w:t>
      </w:r>
      <w:r w:rsidR="00DE3B93" w:rsidRPr="00DE3B93">
        <w:rPr>
          <w:sz w:val="24"/>
          <w:szCs w:val="24"/>
        </w:rPr>
        <w:t xml:space="preserve">(redakcija nuo </w:t>
      </w:r>
      <w:r w:rsidR="00DE3B93">
        <w:rPr>
          <w:color w:val="000000"/>
          <w:sz w:val="24"/>
          <w:szCs w:val="24"/>
          <w:shd w:val="clear" w:color="auto" w:fill="FFFFFF"/>
        </w:rPr>
        <w:t>2010-03-02</w:t>
      </w:r>
      <w:r w:rsidR="00DE3B93" w:rsidRPr="00DE3B93">
        <w:rPr>
          <w:color w:val="000000"/>
          <w:sz w:val="24"/>
          <w:szCs w:val="24"/>
          <w:shd w:val="clear" w:color="auto" w:fill="FFFFFF"/>
        </w:rPr>
        <w:t xml:space="preserve">) </w:t>
      </w:r>
      <w:r w:rsidR="00FF0F85" w:rsidRPr="00DE3B93">
        <w:rPr>
          <w:sz w:val="24"/>
          <w:szCs w:val="24"/>
        </w:rPr>
        <w:t xml:space="preserve">10 </w:t>
      </w:r>
      <w:r w:rsidR="00FF0F85">
        <w:rPr>
          <w:sz w:val="24"/>
          <w:szCs w:val="24"/>
        </w:rPr>
        <w:t xml:space="preserve">straipsnio 5 dalyje nustatyta išimtis, jog </w:t>
      </w:r>
      <w:r w:rsidR="00FF0F85" w:rsidRPr="00DE3B93">
        <w:rPr>
          <w:i/>
          <w:sz w:val="24"/>
          <w:szCs w:val="24"/>
        </w:rPr>
        <w:t>„</w:t>
      </w:r>
      <w:bookmarkStart w:id="2" w:name="_Ref518862993"/>
      <w:r w:rsidR="00DE3B93" w:rsidRPr="0050243F">
        <w:rPr>
          <w:i/>
          <w:sz w:val="24"/>
          <w:szCs w:val="24"/>
          <w:lang w:eastAsia="lt-LT"/>
        </w:rPr>
        <w:t xml:space="preserve">Šio įstatymo reikalavimai netaikomi pirkimams, jeigu perkančioji organizacija sudaro sutartį su atskirą juridinio asmens statusą turinčiu subjektu, kurį ji kontroliuoja kaip savo pačios tarnybą ar struktūrinį padalinį ir kuriame ji yra vienintelė dalyvė (arba įgyvendina valstybės ar savivaldybės, kaip vienintelės dalyvės, teises ir pareigas), ir jeigu kontroliuojamas subjektas ne mažiau kaip 90 procentų pardavimo pajamų </w:t>
      </w:r>
      <w:proofErr w:type="gramStart"/>
      <w:r w:rsidR="00DE3B93" w:rsidRPr="0050243F">
        <w:rPr>
          <w:i/>
          <w:sz w:val="24"/>
          <w:szCs w:val="24"/>
          <w:lang w:eastAsia="lt-LT"/>
        </w:rPr>
        <w:t>gauna</w:t>
      </w:r>
      <w:proofErr w:type="gramEnd"/>
      <w:r w:rsidR="00DE3B93" w:rsidRPr="0050243F">
        <w:rPr>
          <w:i/>
          <w:sz w:val="24"/>
          <w:szCs w:val="24"/>
          <w:lang w:eastAsia="lt-LT"/>
        </w:rPr>
        <w:t xml:space="preserve"> iš veiklos, skirtos perkančiosios organizacijos poreikiams tenkinti ar perkančiosios organizacijos funkcijoms atlikti.</w:t>
      </w:r>
      <w:bookmarkEnd w:id="2"/>
      <w:r w:rsidR="00FF0F85" w:rsidRPr="00DE3B93">
        <w:rPr>
          <w:i/>
          <w:sz w:val="24"/>
          <w:szCs w:val="24"/>
        </w:rPr>
        <w:t>“</w:t>
      </w:r>
      <w:r w:rsidR="00FF0F85" w:rsidRPr="00FF0F85">
        <w:rPr>
          <w:sz w:val="24"/>
          <w:szCs w:val="24"/>
        </w:rPr>
        <w:t xml:space="preserve">. </w:t>
      </w:r>
      <w:r w:rsidR="004379E2">
        <w:rPr>
          <w:sz w:val="24"/>
          <w:szCs w:val="24"/>
        </w:rPr>
        <w:t xml:space="preserve">Kadangi Perkančioji organizacija nėra UAB „Šiaulių vandenys“ steigėja, </w:t>
      </w:r>
      <w:r w:rsidR="00B31775">
        <w:rPr>
          <w:sz w:val="24"/>
          <w:szCs w:val="24"/>
        </w:rPr>
        <w:t xml:space="preserve">nes UAB „Šiaulių vandenys“ yra savivaldybės įsteigtas juridinis asmuo, </w:t>
      </w:r>
      <w:r w:rsidR="004379E2">
        <w:rPr>
          <w:sz w:val="24"/>
          <w:szCs w:val="24"/>
        </w:rPr>
        <w:t xml:space="preserve">šios aplinkybės pakanka įvertinti, kad Perkančioji organizacija </w:t>
      </w:r>
      <w:r w:rsidR="00B31775">
        <w:rPr>
          <w:sz w:val="24"/>
          <w:szCs w:val="24"/>
        </w:rPr>
        <w:t>netenkintų</w:t>
      </w:r>
      <w:r w:rsidR="004379E2">
        <w:rPr>
          <w:sz w:val="24"/>
          <w:szCs w:val="24"/>
        </w:rPr>
        <w:t xml:space="preserve"> vienos iš </w:t>
      </w:r>
      <w:r w:rsidR="004379E2" w:rsidRPr="00FF0F85">
        <w:rPr>
          <w:sz w:val="24"/>
          <w:szCs w:val="24"/>
        </w:rPr>
        <w:t>Įstatymo 10 straipsnio 5 dalyje</w:t>
      </w:r>
      <w:r w:rsidR="004379E2">
        <w:rPr>
          <w:sz w:val="24"/>
          <w:szCs w:val="24"/>
        </w:rPr>
        <w:t xml:space="preserve"> nustatytų sąlygų</w:t>
      </w:r>
      <w:r w:rsidR="00B31775" w:rsidRPr="00B31775">
        <w:rPr>
          <w:sz w:val="24"/>
          <w:szCs w:val="24"/>
        </w:rPr>
        <w:t xml:space="preserve"> </w:t>
      </w:r>
      <w:r w:rsidR="00B31775">
        <w:rPr>
          <w:sz w:val="24"/>
          <w:szCs w:val="24"/>
        </w:rPr>
        <w:t>(</w:t>
      </w:r>
      <w:r w:rsidR="00B31775" w:rsidRPr="00FF0F85">
        <w:rPr>
          <w:sz w:val="24"/>
          <w:szCs w:val="24"/>
        </w:rPr>
        <w:t>Įstatymo 10 straipsnio 5 dalyje</w:t>
      </w:r>
      <w:r w:rsidR="00B31775">
        <w:rPr>
          <w:sz w:val="24"/>
          <w:szCs w:val="24"/>
        </w:rPr>
        <w:t xml:space="preserve"> numatytos dvi sąlygo</w:t>
      </w:r>
      <w:r w:rsidR="00B31775" w:rsidRPr="00FF0F85">
        <w:rPr>
          <w:sz w:val="24"/>
          <w:szCs w:val="24"/>
        </w:rPr>
        <w:t>s</w:t>
      </w:r>
      <w:r w:rsidR="00B31775">
        <w:rPr>
          <w:sz w:val="24"/>
          <w:szCs w:val="24"/>
        </w:rPr>
        <w:t xml:space="preserve"> </w:t>
      </w:r>
      <w:r w:rsidR="00B31775" w:rsidRPr="00FF0F85">
        <w:rPr>
          <w:sz w:val="24"/>
          <w:szCs w:val="24"/>
        </w:rPr>
        <w:t>privalo būti taikomos kartu</w:t>
      </w:r>
      <w:r w:rsidR="00B31775">
        <w:rPr>
          <w:sz w:val="24"/>
          <w:szCs w:val="24"/>
        </w:rPr>
        <w:t>)</w:t>
      </w:r>
      <w:r w:rsidR="004379E2">
        <w:rPr>
          <w:sz w:val="24"/>
          <w:szCs w:val="24"/>
        </w:rPr>
        <w:t xml:space="preserve">, t. y. </w:t>
      </w:r>
      <w:proofErr w:type="gramStart"/>
      <w:r w:rsidR="004379E2">
        <w:rPr>
          <w:sz w:val="24"/>
          <w:szCs w:val="24"/>
        </w:rPr>
        <w:t>neatiti</w:t>
      </w:r>
      <w:r w:rsidR="00B31775">
        <w:rPr>
          <w:sz w:val="24"/>
          <w:szCs w:val="24"/>
        </w:rPr>
        <w:t>ktų</w:t>
      </w:r>
      <w:proofErr w:type="gramEnd"/>
      <w:r w:rsidR="00B31775">
        <w:rPr>
          <w:sz w:val="24"/>
          <w:szCs w:val="24"/>
        </w:rPr>
        <w:t xml:space="preserve"> </w:t>
      </w:r>
      <w:r w:rsidR="004379E2">
        <w:rPr>
          <w:sz w:val="24"/>
          <w:szCs w:val="24"/>
        </w:rPr>
        <w:t>vidaus sandorio subjektui keliamų reikalavimų ir negal</w:t>
      </w:r>
      <w:r w:rsidR="00B31775">
        <w:rPr>
          <w:sz w:val="24"/>
          <w:szCs w:val="24"/>
        </w:rPr>
        <w:t>ėtų būti laikoma</w:t>
      </w:r>
      <w:r w:rsidR="004379E2">
        <w:rPr>
          <w:sz w:val="24"/>
          <w:szCs w:val="24"/>
        </w:rPr>
        <w:t xml:space="preserve"> tokia sandorio šalimi. Todėl, jeigu tokiu būdu ir buvo sudarytos Sutartys, jos nepatektų į Įstatym</w:t>
      </w:r>
      <w:r w:rsidR="00B31775">
        <w:rPr>
          <w:sz w:val="24"/>
          <w:szCs w:val="24"/>
        </w:rPr>
        <w:t>o 10 straipsnio 5 dalyje</w:t>
      </w:r>
      <w:r w:rsidR="004379E2">
        <w:rPr>
          <w:sz w:val="24"/>
          <w:szCs w:val="24"/>
        </w:rPr>
        <w:t xml:space="preserve"> nustatytą išimtį ir Sutartys būtų pripažintomis</w:t>
      </w:r>
      <w:r w:rsidR="00B31775">
        <w:rPr>
          <w:sz w:val="24"/>
          <w:szCs w:val="24"/>
        </w:rPr>
        <w:t xml:space="preserve"> prieštaraujančioms šio straipsnio nuostatoms</w:t>
      </w:r>
      <w:r w:rsidR="004379E2">
        <w:rPr>
          <w:sz w:val="24"/>
          <w:szCs w:val="24"/>
        </w:rPr>
        <w:t>.</w:t>
      </w:r>
      <w:r w:rsidR="00FF0F85">
        <w:rPr>
          <w:sz w:val="24"/>
          <w:szCs w:val="24"/>
        </w:rPr>
        <w:t xml:space="preserve"> </w:t>
      </w:r>
    </w:p>
    <w:p w:rsidR="006B7443" w:rsidRPr="00745FBD" w:rsidRDefault="00970581" w:rsidP="00E53F13">
      <w:pPr>
        <w:ind w:firstLine="907"/>
        <w:jc w:val="both"/>
        <w:rPr>
          <w:sz w:val="24"/>
          <w:szCs w:val="24"/>
        </w:rPr>
      </w:pPr>
      <w:r>
        <w:rPr>
          <w:sz w:val="24"/>
          <w:szCs w:val="24"/>
        </w:rPr>
        <w:t>Tarnyba taip pat paaiškina, kad Įstatymo 10 str</w:t>
      </w:r>
      <w:r w:rsidR="00745FBD">
        <w:rPr>
          <w:sz w:val="24"/>
          <w:szCs w:val="24"/>
        </w:rPr>
        <w:t>aipsnyje nustatytų išimčių dėl nuotekų šalinimo, kai Įstatymo reikalavimai netaikomi,</w:t>
      </w:r>
      <w:r>
        <w:rPr>
          <w:sz w:val="24"/>
          <w:szCs w:val="24"/>
        </w:rPr>
        <w:t xml:space="preserve"> </w:t>
      </w:r>
      <w:r w:rsidR="00745FBD">
        <w:rPr>
          <w:sz w:val="24"/>
          <w:szCs w:val="24"/>
        </w:rPr>
        <w:t>Įstatym</w:t>
      </w:r>
      <w:r w:rsidR="004379E2">
        <w:rPr>
          <w:sz w:val="24"/>
          <w:szCs w:val="24"/>
        </w:rPr>
        <w:t>o 10 straipsnis</w:t>
      </w:r>
      <w:r w:rsidR="00745FBD">
        <w:rPr>
          <w:sz w:val="24"/>
          <w:szCs w:val="24"/>
        </w:rPr>
        <w:t xml:space="preserve"> nenumato.</w:t>
      </w:r>
      <w:r w:rsidR="004379E2">
        <w:rPr>
          <w:sz w:val="24"/>
          <w:szCs w:val="24"/>
        </w:rPr>
        <w:t xml:space="preserve"> Pažymima, kad </w:t>
      </w:r>
      <w:r w:rsidR="00745FBD">
        <w:rPr>
          <w:sz w:val="24"/>
          <w:szCs w:val="24"/>
        </w:rPr>
        <w:t xml:space="preserve">Įstatymo 2 straipsnyje nustatyta viešojo paslaugų pirkimo sąvoka: </w:t>
      </w:r>
      <w:r w:rsidR="00745FBD" w:rsidRPr="00745FBD">
        <w:rPr>
          <w:i/>
          <w:sz w:val="24"/>
          <w:szCs w:val="24"/>
        </w:rPr>
        <w:t>„viešasis pirkimas, kurio dalykas yra šio įstatymo 2 priedėlio A paslaugų sąraše ir B paslaugų sąraše išvardytos paslaugos“</w:t>
      </w:r>
      <w:r w:rsidR="004379E2">
        <w:rPr>
          <w:sz w:val="24"/>
          <w:szCs w:val="24"/>
        </w:rPr>
        <w:t>, o</w:t>
      </w:r>
      <w:r w:rsidR="00745FBD">
        <w:rPr>
          <w:sz w:val="24"/>
          <w:szCs w:val="24"/>
        </w:rPr>
        <w:t xml:space="preserve"> Nuotekų šalinimo paslaugos patenka į Įstatymo 2 priedėlio A paslaugų sąrašo 16 kategorijoje </w:t>
      </w:r>
      <w:r w:rsidR="00745FBD" w:rsidRPr="00745FBD">
        <w:rPr>
          <w:sz w:val="24"/>
          <w:szCs w:val="24"/>
        </w:rPr>
        <w:t>(Nuotekų ir atliekų šalinimo bei valymo paslaugos; sanitarinės ir panašios paslaugos)</w:t>
      </w:r>
      <w:r w:rsidR="00745FBD">
        <w:rPr>
          <w:sz w:val="24"/>
          <w:szCs w:val="24"/>
        </w:rPr>
        <w:t xml:space="preserve"> nustatytas paslaugas, todėl tokios paslaugos turi būti perkamos vadovaujantis Įstatymo nuostatomis.</w:t>
      </w:r>
    </w:p>
    <w:p w:rsidR="00CA6A5C" w:rsidRDefault="00745FBD" w:rsidP="00B31775">
      <w:pPr>
        <w:tabs>
          <w:tab w:val="left" w:pos="900"/>
        </w:tabs>
        <w:ind w:firstLine="709"/>
        <w:jc w:val="both"/>
        <w:rPr>
          <w:sz w:val="24"/>
          <w:szCs w:val="24"/>
        </w:rPr>
      </w:pPr>
      <w:r>
        <w:rPr>
          <w:sz w:val="24"/>
          <w:szCs w:val="24"/>
        </w:rPr>
        <w:tab/>
      </w:r>
      <w:r w:rsidR="00B31775">
        <w:rPr>
          <w:sz w:val="24"/>
          <w:szCs w:val="24"/>
        </w:rPr>
        <w:t>Nors</w:t>
      </w:r>
      <w:r>
        <w:rPr>
          <w:sz w:val="24"/>
          <w:szCs w:val="24"/>
        </w:rPr>
        <w:t xml:space="preserve"> 2014-11-12 rašte Nr. 14-1381</w:t>
      </w:r>
      <w:r w:rsidR="00F16761">
        <w:rPr>
          <w:sz w:val="24"/>
          <w:szCs w:val="24"/>
        </w:rPr>
        <w:t xml:space="preserve"> Perkančioji organizacija aiškino, kad sudarytoms Sutartims neturėjo būti taikomi Įstatymo reikalavimai, tačiau 2014-10-03 rašte Nr. 14-D-1222 Perkančioji organizacija </w:t>
      </w:r>
      <w:r w:rsidR="00B31775">
        <w:rPr>
          <w:sz w:val="24"/>
          <w:szCs w:val="24"/>
        </w:rPr>
        <w:t>pateikė prieštaravimą</w:t>
      </w:r>
      <w:r w:rsidR="00F16761">
        <w:rPr>
          <w:sz w:val="24"/>
          <w:szCs w:val="24"/>
        </w:rPr>
        <w:t xml:space="preserve">, </w:t>
      </w:r>
      <w:r w:rsidR="00B31775">
        <w:rPr>
          <w:sz w:val="24"/>
          <w:szCs w:val="24"/>
        </w:rPr>
        <w:t>jog</w:t>
      </w:r>
      <w:r w:rsidR="00F16761">
        <w:rPr>
          <w:sz w:val="24"/>
          <w:szCs w:val="24"/>
        </w:rPr>
        <w:t xml:space="preserve"> Šiaulių regione veikia 7 įmonės, teikiančios vandens tiekimo ir nuotekų priėmimo bei valymo paslaugas, bei tai, kad dar iki Sutarčių sudarymo, buvo išsiaiškinta, kad 6 įmonės neturi techninių galimybių priimti bei išvalyti Šiaulių regiono nepavojingų atliekų sąvartyne susidarančio filtrato</w:t>
      </w:r>
      <w:r w:rsidR="00B31775">
        <w:rPr>
          <w:sz w:val="24"/>
          <w:szCs w:val="24"/>
        </w:rPr>
        <w:t xml:space="preserve"> (</w:t>
      </w:r>
      <w:r w:rsidR="000A3FFF">
        <w:rPr>
          <w:sz w:val="24"/>
          <w:szCs w:val="24"/>
        </w:rPr>
        <w:t>nepateikti dokumentai</w:t>
      </w:r>
      <w:r w:rsidR="00B31775">
        <w:rPr>
          <w:sz w:val="24"/>
          <w:szCs w:val="24"/>
        </w:rPr>
        <w:t xml:space="preserve">, kad iki Sutarčių sudarymo buvo </w:t>
      </w:r>
      <w:r w:rsidR="000A3FFF">
        <w:rPr>
          <w:sz w:val="24"/>
          <w:szCs w:val="24"/>
        </w:rPr>
        <w:t>aiškintasi dėl rinkoje esančių tiekėjų</w:t>
      </w:r>
      <w:r w:rsidR="00B31775">
        <w:rPr>
          <w:sz w:val="24"/>
          <w:szCs w:val="24"/>
        </w:rPr>
        <w:t>)</w:t>
      </w:r>
      <w:r w:rsidR="00F16761">
        <w:rPr>
          <w:sz w:val="24"/>
          <w:szCs w:val="24"/>
        </w:rPr>
        <w:t xml:space="preserve">. Taip pat </w:t>
      </w:r>
      <w:r w:rsidR="00CA6A5C">
        <w:rPr>
          <w:sz w:val="24"/>
          <w:szCs w:val="24"/>
        </w:rPr>
        <w:t xml:space="preserve">Perkančiosios organizacijos sprendimas, priimtas perkančiosios organizacijos direktoriaus 2014 m rugsėjo 24 d. įsakymu Nr. 97, į planuojamų atlikti 2014 metų viešųjų pirkimų planą įtraukti viešąjį pirkimą – Nuotekų valymo paslaugos (numatoma pirkimo pradžia – IV ketvirtis, numatomas preliminarus kiekis – 60.000 m³, numatoma vertė – 1.200.000,00 Lt be PVM), </w:t>
      </w:r>
      <w:r w:rsidR="00F16761">
        <w:rPr>
          <w:sz w:val="24"/>
          <w:szCs w:val="24"/>
        </w:rPr>
        <w:t>prieštarauja</w:t>
      </w:r>
      <w:r w:rsidR="00CA6A5C">
        <w:rPr>
          <w:sz w:val="24"/>
          <w:szCs w:val="24"/>
        </w:rPr>
        <w:t xml:space="preserve"> perka</w:t>
      </w:r>
      <w:r w:rsidR="00F16761">
        <w:rPr>
          <w:sz w:val="24"/>
          <w:szCs w:val="24"/>
        </w:rPr>
        <w:t>nčiosios organizacijos argumentams, jog Perkančiosios organizacijos sudarytoms Sutartims netaikomos Įstatymo nuostatoms, nes P</w:t>
      </w:r>
      <w:r w:rsidR="00CA6A5C">
        <w:rPr>
          <w:sz w:val="24"/>
          <w:szCs w:val="24"/>
        </w:rPr>
        <w:t xml:space="preserve">erkančioji organizacija, būdama tikra, kad </w:t>
      </w:r>
      <w:r w:rsidR="00F16761">
        <w:rPr>
          <w:sz w:val="24"/>
          <w:szCs w:val="24"/>
        </w:rPr>
        <w:t>nuotekų šalinimo paslaugoms nėra taikomos Įstatymo nuostatos</w:t>
      </w:r>
      <w:r w:rsidR="00CA6A5C">
        <w:rPr>
          <w:sz w:val="24"/>
          <w:szCs w:val="24"/>
        </w:rPr>
        <w:t>, tikėtina, nebūtų planavusi vykdyti tarptautinio atviro pirkimo</w:t>
      </w:r>
      <w:r w:rsidR="00F16761">
        <w:rPr>
          <w:sz w:val="24"/>
          <w:szCs w:val="24"/>
        </w:rPr>
        <w:t xml:space="preserve"> dėl šių paslaugų įsigijimo</w:t>
      </w:r>
      <w:r w:rsidR="00CA6A5C">
        <w:rPr>
          <w:sz w:val="24"/>
          <w:szCs w:val="24"/>
        </w:rPr>
        <w:t>.</w:t>
      </w:r>
    </w:p>
    <w:p w:rsidR="00353B3F" w:rsidRDefault="00B31775" w:rsidP="0035534B">
      <w:pPr>
        <w:tabs>
          <w:tab w:val="left" w:pos="900"/>
        </w:tabs>
        <w:ind w:firstLine="709"/>
        <w:jc w:val="both"/>
        <w:rPr>
          <w:sz w:val="24"/>
          <w:szCs w:val="24"/>
        </w:rPr>
      </w:pPr>
      <w:r>
        <w:rPr>
          <w:sz w:val="24"/>
          <w:szCs w:val="24"/>
        </w:rPr>
        <w:t>Tarnyba papildomai pažymi, kad P</w:t>
      </w:r>
      <w:r w:rsidR="00857A90">
        <w:rPr>
          <w:sz w:val="24"/>
          <w:szCs w:val="24"/>
        </w:rPr>
        <w:t>erkančioji organizacija sutarčių sudarymą traktuoja</w:t>
      </w:r>
      <w:r w:rsidR="007F1775">
        <w:rPr>
          <w:sz w:val="24"/>
          <w:szCs w:val="24"/>
        </w:rPr>
        <w:t xml:space="preserve"> </w:t>
      </w:r>
      <w:r w:rsidR="00857A90">
        <w:rPr>
          <w:sz w:val="24"/>
          <w:szCs w:val="24"/>
        </w:rPr>
        <w:t>atskiro</w:t>
      </w:r>
      <w:r>
        <w:rPr>
          <w:sz w:val="24"/>
          <w:szCs w:val="24"/>
        </w:rPr>
        <w:t>mi</w:t>
      </w:r>
      <w:r w:rsidR="007F1775">
        <w:rPr>
          <w:sz w:val="24"/>
          <w:szCs w:val="24"/>
        </w:rPr>
        <w:t>s</w:t>
      </w:r>
      <w:r w:rsidR="00857A90">
        <w:rPr>
          <w:sz w:val="24"/>
          <w:szCs w:val="24"/>
        </w:rPr>
        <w:t xml:space="preserve"> sutart</w:t>
      </w:r>
      <w:r>
        <w:rPr>
          <w:sz w:val="24"/>
          <w:szCs w:val="24"/>
        </w:rPr>
        <w:t>imis</w:t>
      </w:r>
      <w:r w:rsidR="00857A90">
        <w:rPr>
          <w:sz w:val="24"/>
          <w:szCs w:val="24"/>
        </w:rPr>
        <w:t xml:space="preserve">, o UAB „Šiaulių vandenys“ kaip </w:t>
      </w:r>
      <w:r w:rsidR="0035534B">
        <w:rPr>
          <w:sz w:val="24"/>
          <w:szCs w:val="24"/>
        </w:rPr>
        <w:t>S</w:t>
      </w:r>
      <w:r w:rsidR="00857A90">
        <w:rPr>
          <w:sz w:val="24"/>
          <w:szCs w:val="24"/>
        </w:rPr>
        <w:t>utarties pakeitimus</w:t>
      </w:r>
      <w:r w:rsidR="003F4890">
        <w:rPr>
          <w:sz w:val="24"/>
          <w:szCs w:val="24"/>
        </w:rPr>
        <w:t xml:space="preserve"> (2014-09-23 raštas Nr. S-3966)</w:t>
      </w:r>
      <w:r w:rsidR="00857A90" w:rsidRPr="0035534B">
        <w:rPr>
          <w:sz w:val="24"/>
          <w:szCs w:val="24"/>
        </w:rPr>
        <w:t xml:space="preserve">. </w:t>
      </w:r>
      <w:r w:rsidR="004D4853">
        <w:rPr>
          <w:sz w:val="24"/>
          <w:szCs w:val="24"/>
        </w:rPr>
        <w:t>Tarnyb</w:t>
      </w:r>
      <w:r w:rsidR="0035534B">
        <w:rPr>
          <w:sz w:val="24"/>
          <w:szCs w:val="24"/>
        </w:rPr>
        <w:t>a</w:t>
      </w:r>
      <w:r w:rsidR="004D4853">
        <w:rPr>
          <w:sz w:val="24"/>
          <w:szCs w:val="24"/>
        </w:rPr>
        <w:t xml:space="preserve"> 2014-09-13 rašte Nr. 4S-3063</w:t>
      </w:r>
      <w:r w:rsidR="0035534B">
        <w:rPr>
          <w:sz w:val="24"/>
          <w:szCs w:val="24"/>
        </w:rPr>
        <w:t xml:space="preserve"> ir pakartotinai 2014-10-27 rašte Nr. 4S-3565 </w:t>
      </w:r>
      <w:r w:rsidR="004D4853">
        <w:rPr>
          <w:sz w:val="24"/>
          <w:szCs w:val="24"/>
        </w:rPr>
        <w:t>praš</w:t>
      </w:r>
      <w:r w:rsidR="0035534B">
        <w:rPr>
          <w:sz w:val="24"/>
          <w:szCs w:val="24"/>
        </w:rPr>
        <w:t>ė</w:t>
      </w:r>
      <w:r w:rsidR="004D4853">
        <w:rPr>
          <w:sz w:val="24"/>
          <w:szCs w:val="24"/>
        </w:rPr>
        <w:t xml:space="preserve"> paaiškinti, </w:t>
      </w:r>
      <w:r w:rsidR="0035534B">
        <w:rPr>
          <w:sz w:val="24"/>
          <w:szCs w:val="24"/>
        </w:rPr>
        <w:t>ar P</w:t>
      </w:r>
      <w:r w:rsidR="004D4853" w:rsidRPr="0035534B">
        <w:rPr>
          <w:sz w:val="24"/>
          <w:szCs w:val="24"/>
        </w:rPr>
        <w:t xml:space="preserve">erkančioji organizacija sudarė penkias atskiras sutartis, ar </w:t>
      </w:r>
      <w:r w:rsidR="0035534B">
        <w:rPr>
          <w:sz w:val="24"/>
          <w:szCs w:val="24"/>
        </w:rPr>
        <w:t>S</w:t>
      </w:r>
      <w:r w:rsidR="004D4853" w:rsidRPr="0035534B">
        <w:rPr>
          <w:sz w:val="24"/>
          <w:szCs w:val="24"/>
        </w:rPr>
        <w:t>utarties galiojimu laikotarpiu keitė šios</w:t>
      </w:r>
      <w:r w:rsidR="003D1E12">
        <w:rPr>
          <w:sz w:val="24"/>
          <w:szCs w:val="24"/>
        </w:rPr>
        <w:t xml:space="preserve"> sutarties sąlygas, sudarydama S</w:t>
      </w:r>
      <w:r w:rsidR="004D4853" w:rsidRPr="0035534B">
        <w:rPr>
          <w:sz w:val="24"/>
          <w:szCs w:val="24"/>
        </w:rPr>
        <w:t>utartis</w:t>
      </w:r>
      <w:r w:rsidR="003D1E12">
        <w:rPr>
          <w:sz w:val="24"/>
          <w:szCs w:val="24"/>
        </w:rPr>
        <w:t xml:space="preserve"> Nr. 1 – Nr.</w:t>
      </w:r>
      <w:r w:rsidR="001267E7">
        <w:rPr>
          <w:sz w:val="24"/>
          <w:szCs w:val="24"/>
        </w:rPr>
        <w:t xml:space="preserve"> 4</w:t>
      </w:r>
      <w:r w:rsidR="0035534B">
        <w:rPr>
          <w:sz w:val="24"/>
          <w:szCs w:val="24"/>
        </w:rPr>
        <w:t>, P</w:t>
      </w:r>
      <w:r w:rsidR="004D4853">
        <w:rPr>
          <w:sz w:val="24"/>
          <w:szCs w:val="24"/>
        </w:rPr>
        <w:t xml:space="preserve">erkančioji organizacija </w:t>
      </w:r>
      <w:r w:rsidR="004D4853">
        <w:rPr>
          <w:sz w:val="24"/>
          <w:szCs w:val="24"/>
        </w:rPr>
        <w:lastRenderedPageBreak/>
        <w:t>2014-11-12 rašte Nr. 14-1381 paaiškino, kad</w:t>
      </w:r>
      <w:r w:rsidR="0035534B">
        <w:rPr>
          <w:sz w:val="24"/>
          <w:szCs w:val="24"/>
        </w:rPr>
        <w:t xml:space="preserve"> P</w:t>
      </w:r>
      <w:r w:rsidR="00F17318">
        <w:rPr>
          <w:sz w:val="24"/>
          <w:szCs w:val="24"/>
        </w:rPr>
        <w:t xml:space="preserve">erkančioji organizacija </w:t>
      </w:r>
      <w:r w:rsidR="00F17318" w:rsidRPr="00F17318">
        <w:rPr>
          <w:i/>
          <w:sz w:val="24"/>
          <w:szCs w:val="24"/>
        </w:rPr>
        <w:t>„toms pačioms paslaugoms pirk</w:t>
      </w:r>
      <w:r w:rsidR="003F4890">
        <w:rPr>
          <w:i/>
          <w:sz w:val="24"/>
          <w:szCs w:val="24"/>
        </w:rPr>
        <w:t>t</w:t>
      </w:r>
      <w:r w:rsidR="00F17318" w:rsidRPr="00F17318">
        <w:rPr>
          <w:i/>
          <w:sz w:val="24"/>
          <w:szCs w:val="24"/>
        </w:rPr>
        <w:t>i sudarydavo naujas sutartis. Sudarius naują sutartį, iki tol galiojusi sutartis netekdavo galios.“</w:t>
      </w:r>
      <w:r w:rsidR="0035534B">
        <w:rPr>
          <w:sz w:val="24"/>
          <w:szCs w:val="24"/>
        </w:rPr>
        <w:t>. Tarnyba pastebi, kad, S</w:t>
      </w:r>
      <w:r w:rsidR="00F17318">
        <w:rPr>
          <w:sz w:val="24"/>
          <w:szCs w:val="24"/>
        </w:rPr>
        <w:t>utar</w:t>
      </w:r>
      <w:r w:rsidR="0035534B">
        <w:rPr>
          <w:sz w:val="24"/>
          <w:szCs w:val="24"/>
        </w:rPr>
        <w:t>ties</w:t>
      </w:r>
      <w:r w:rsidR="00F17318">
        <w:rPr>
          <w:sz w:val="24"/>
          <w:szCs w:val="24"/>
        </w:rPr>
        <w:t xml:space="preserve"> 7 punkte </w:t>
      </w:r>
      <w:r w:rsidR="0035534B">
        <w:rPr>
          <w:sz w:val="24"/>
          <w:szCs w:val="24"/>
        </w:rPr>
        <w:t xml:space="preserve">buvo įtvirtinta nuostata, jog </w:t>
      </w:r>
      <w:r w:rsidR="0035534B" w:rsidRPr="0035534B">
        <w:rPr>
          <w:i/>
          <w:sz w:val="24"/>
          <w:szCs w:val="24"/>
        </w:rPr>
        <w:t>„Nuo šios Sutarties įsigaliojimo momento, netenka galios visi kiti susitarimai (sutartys),sudaryti tarp tų pačių Šalių dėl to paties dalyko“</w:t>
      </w:r>
      <w:r w:rsidR="0035534B">
        <w:rPr>
          <w:sz w:val="24"/>
          <w:szCs w:val="24"/>
        </w:rPr>
        <w:t>.</w:t>
      </w:r>
      <w:r w:rsidR="00F17318">
        <w:rPr>
          <w:sz w:val="24"/>
          <w:szCs w:val="24"/>
        </w:rPr>
        <w:t xml:space="preserve"> </w:t>
      </w:r>
      <w:r w:rsidR="0035534B">
        <w:rPr>
          <w:sz w:val="24"/>
          <w:szCs w:val="24"/>
        </w:rPr>
        <w:t>Tokios nuostatos nustatytos ir kitose Sutartyse.</w:t>
      </w:r>
      <w:r w:rsidR="00B41DB3">
        <w:rPr>
          <w:sz w:val="24"/>
          <w:szCs w:val="24"/>
        </w:rPr>
        <w:t xml:space="preserve"> Atsižvelgusi į Perkančiosios organizacijos paaiškinimus bei Sutarčių nuostatas, Tarnyba daro išvadą, kad Perkančioji organizacija sudarė atskiras sutartis dėl nuotekų šalinimo</w:t>
      </w:r>
      <w:r w:rsidR="0035534B">
        <w:rPr>
          <w:sz w:val="24"/>
          <w:szCs w:val="24"/>
        </w:rPr>
        <w:t>.</w:t>
      </w:r>
    </w:p>
    <w:p w:rsidR="00353B3F" w:rsidRPr="00C8146E" w:rsidRDefault="00353B3F" w:rsidP="00353B3F">
      <w:pPr>
        <w:tabs>
          <w:tab w:val="left" w:pos="567"/>
        </w:tabs>
        <w:ind w:firstLine="907"/>
        <w:jc w:val="both"/>
        <w:rPr>
          <w:sz w:val="24"/>
          <w:szCs w:val="24"/>
        </w:rPr>
      </w:pPr>
      <w:r>
        <w:rPr>
          <w:sz w:val="24"/>
          <w:szCs w:val="24"/>
        </w:rPr>
        <w:t>Atsižvelgusi į išdėstytą, Tarnyba konstatuoja, kad</w:t>
      </w:r>
      <w:r w:rsidRPr="00DD722E">
        <w:rPr>
          <w:color w:val="000000"/>
          <w:sz w:val="24"/>
          <w:szCs w:val="24"/>
        </w:rPr>
        <w:t xml:space="preserve"> </w:t>
      </w:r>
      <w:r>
        <w:rPr>
          <w:color w:val="000000"/>
          <w:sz w:val="24"/>
          <w:szCs w:val="24"/>
        </w:rPr>
        <w:t>n</w:t>
      </w:r>
      <w:r w:rsidRPr="00C8146E">
        <w:rPr>
          <w:sz w:val="24"/>
          <w:szCs w:val="24"/>
        </w:rPr>
        <w:t xml:space="preserve">eatlikusi viešųjų pirkimų procedūrų, t. y. nevykdžiusi Įstatymo reikalavimų, </w:t>
      </w:r>
      <w:r>
        <w:rPr>
          <w:sz w:val="24"/>
          <w:szCs w:val="24"/>
        </w:rPr>
        <w:t>perkančioji organizacija</w:t>
      </w:r>
      <w:r w:rsidRPr="00C8146E">
        <w:rPr>
          <w:sz w:val="24"/>
          <w:szCs w:val="24"/>
        </w:rPr>
        <w:t xml:space="preserve"> </w:t>
      </w:r>
      <w:r>
        <w:rPr>
          <w:sz w:val="24"/>
          <w:szCs w:val="24"/>
        </w:rPr>
        <w:t xml:space="preserve">pažeidė Įstatymo 3 </w:t>
      </w:r>
      <w:r w:rsidRPr="00C8146E">
        <w:rPr>
          <w:sz w:val="24"/>
          <w:szCs w:val="24"/>
        </w:rPr>
        <w:t>straipsnio 2 dal</w:t>
      </w:r>
      <w:r>
        <w:rPr>
          <w:sz w:val="24"/>
          <w:szCs w:val="24"/>
        </w:rPr>
        <w:t>ies nuostatas, kad</w:t>
      </w:r>
      <w:r w:rsidRPr="00C8146E">
        <w:rPr>
          <w:sz w:val="24"/>
          <w:szCs w:val="24"/>
        </w:rPr>
        <w:t xml:space="preserve"> viešųjų pirkimų tiksl</w:t>
      </w:r>
      <w:r>
        <w:rPr>
          <w:sz w:val="24"/>
          <w:szCs w:val="24"/>
        </w:rPr>
        <w:t>as</w:t>
      </w:r>
      <w:r w:rsidRPr="00C8146E">
        <w:rPr>
          <w:sz w:val="24"/>
          <w:szCs w:val="24"/>
        </w:rPr>
        <w:t xml:space="preserve"> – vadovaujantis šio įstatymo reikalavimais sudaryti pirkimo sutartį, leidžiančią įsigyti perkančiajai organizacijai ar tretiesiems asmenims reikalingų prekių, paslaugų ar darbų, racionaliai naudojant tam skirtas lėšas</w:t>
      </w:r>
      <w:r>
        <w:rPr>
          <w:sz w:val="24"/>
          <w:szCs w:val="24"/>
        </w:rPr>
        <w:t xml:space="preserve"> ir </w:t>
      </w:r>
      <w:r w:rsidRPr="00C8146E">
        <w:rPr>
          <w:sz w:val="24"/>
          <w:szCs w:val="24"/>
        </w:rPr>
        <w:t>Įstatymo 3 straipsnyje įtvirtin</w:t>
      </w:r>
      <w:r>
        <w:rPr>
          <w:sz w:val="24"/>
          <w:szCs w:val="24"/>
        </w:rPr>
        <w:t>tus skaidrumo ir lygiateisiškumo principus.</w:t>
      </w:r>
    </w:p>
    <w:p w:rsidR="003F4890" w:rsidRDefault="003F4890" w:rsidP="003F4890">
      <w:pPr>
        <w:tabs>
          <w:tab w:val="left" w:pos="900"/>
        </w:tabs>
        <w:ind w:firstLine="709"/>
        <w:jc w:val="both"/>
        <w:rPr>
          <w:sz w:val="24"/>
          <w:szCs w:val="24"/>
        </w:rPr>
      </w:pPr>
      <w:r>
        <w:rPr>
          <w:sz w:val="24"/>
          <w:szCs w:val="24"/>
        </w:rPr>
        <w:t xml:space="preserve">Atsižvelgiant į nurodytus pažeidimus ir vadovaujantis Lietuvos Respublikos civilinio kodekso 1.80 straipsnio 1 dalies nuostata, kad imperatyvioms įstatymo nuostatoms prieštaraujantis sandoris yra niekinis ir negalioja, Tarnybos nuomone, Perkančioji organizacija </w:t>
      </w:r>
      <w:r w:rsidR="00B41DB3">
        <w:rPr>
          <w:sz w:val="24"/>
          <w:szCs w:val="24"/>
        </w:rPr>
        <w:t>Sutartį Nr. 4</w:t>
      </w:r>
      <w:r>
        <w:rPr>
          <w:sz w:val="24"/>
          <w:szCs w:val="24"/>
        </w:rPr>
        <w:t xml:space="preserve"> turėtų nutraukti, ir, esant poreikiui, organizuoti naują pirkimą.</w:t>
      </w:r>
    </w:p>
    <w:p w:rsidR="00353B3F" w:rsidRDefault="003F4890" w:rsidP="003F4890">
      <w:pPr>
        <w:tabs>
          <w:tab w:val="left" w:pos="900"/>
        </w:tabs>
        <w:ind w:firstLine="709"/>
        <w:jc w:val="both"/>
        <w:rPr>
          <w:sz w:val="24"/>
          <w:szCs w:val="24"/>
        </w:rPr>
      </w:pPr>
      <w:r>
        <w:rPr>
          <w:sz w:val="24"/>
          <w:szCs w:val="24"/>
        </w:rPr>
        <w:t>Prašome nedelsiant, bet ne vėliau kaip per 10 darbo dienų nuo šios išvados gavimo, raštu informuoti Tarnybą apie priimtus sprendimus dėl Pirkimo sutarčių nutraukimo.</w:t>
      </w:r>
    </w:p>
    <w:p w:rsidR="00353B3F" w:rsidRDefault="00353B3F" w:rsidP="00353B3F">
      <w:pPr>
        <w:tabs>
          <w:tab w:val="left" w:pos="900"/>
        </w:tabs>
        <w:ind w:firstLine="709"/>
        <w:jc w:val="both"/>
        <w:rPr>
          <w:sz w:val="24"/>
          <w:szCs w:val="24"/>
        </w:rPr>
      </w:pPr>
    </w:p>
    <w:p w:rsidR="003F4890" w:rsidRDefault="003F4890" w:rsidP="00353B3F">
      <w:pPr>
        <w:tabs>
          <w:tab w:val="left" w:pos="900"/>
        </w:tabs>
        <w:ind w:firstLine="709"/>
        <w:jc w:val="both"/>
        <w:rPr>
          <w:sz w:val="24"/>
          <w:szCs w:val="24"/>
        </w:rPr>
      </w:pPr>
    </w:p>
    <w:p w:rsidR="003F4890" w:rsidRDefault="003F4890" w:rsidP="00353B3F">
      <w:pPr>
        <w:tabs>
          <w:tab w:val="left" w:pos="900"/>
        </w:tabs>
        <w:ind w:firstLine="709"/>
        <w:jc w:val="both"/>
        <w:rPr>
          <w:sz w:val="24"/>
          <w:szCs w:val="24"/>
        </w:rPr>
      </w:pPr>
    </w:p>
    <w:p w:rsidR="00353B3F" w:rsidRPr="00F54282" w:rsidRDefault="00353B3F" w:rsidP="00353B3F">
      <w:pPr>
        <w:tabs>
          <w:tab w:val="left" w:pos="900"/>
        </w:tabs>
        <w:rPr>
          <w:b/>
          <w:sz w:val="24"/>
          <w:szCs w:val="24"/>
        </w:rPr>
      </w:pPr>
      <w:r w:rsidRPr="00F54282">
        <w:rPr>
          <w:bCs/>
          <w:sz w:val="24"/>
          <w:szCs w:val="24"/>
        </w:rPr>
        <w:t>Kontrolės skyriaus vyr</w:t>
      </w:r>
      <w:r>
        <w:rPr>
          <w:bCs/>
          <w:sz w:val="24"/>
          <w:szCs w:val="24"/>
        </w:rPr>
        <w:t>iausioji specialistė</w:t>
      </w:r>
      <w:r>
        <w:rPr>
          <w:bCs/>
          <w:sz w:val="24"/>
          <w:szCs w:val="24"/>
        </w:rPr>
        <w:tab/>
        <w:t xml:space="preserve">          </w:t>
      </w:r>
      <w:r w:rsidRPr="00F54282">
        <w:rPr>
          <w:bCs/>
          <w:sz w:val="24"/>
          <w:szCs w:val="24"/>
        </w:rPr>
        <w:t xml:space="preserve">                                  Deimantė </w:t>
      </w:r>
      <w:proofErr w:type="spellStart"/>
      <w:r w:rsidRPr="00F54282">
        <w:rPr>
          <w:bCs/>
          <w:sz w:val="24"/>
          <w:szCs w:val="24"/>
        </w:rPr>
        <w:t>Mitriūtė</w:t>
      </w:r>
      <w:proofErr w:type="spellEnd"/>
    </w:p>
    <w:p w:rsidR="00353B3F" w:rsidRPr="00F54282" w:rsidRDefault="00353B3F" w:rsidP="00353B3F">
      <w:pPr>
        <w:pStyle w:val="Header"/>
        <w:tabs>
          <w:tab w:val="left" w:pos="720"/>
        </w:tabs>
        <w:rPr>
          <w:sz w:val="24"/>
          <w:szCs w:val="24"/>
        </w:rPr>
      </w:pPr>
    </w:p>
    <w:p w:rsidR="00353B3F" w:rsidRDefault="00353B3F" w:rsidP="00353B3F">
      <w:pPr>
        <w:pStyle w:val="Header"/>
        <w:tabs>
          <w:tab w:val="left" w:pos="720"/>
        </w:tabs>
        <w:rPr>
          <w:sz w:val="24"/>
          <w:szCs w:val="24"/>
        </w:rPr>
      </w:pPr>
    </w:p>
    <w:p w:rsidR="00353B3F" w:rsidRDefault="00353B3F"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3F4890" w:rsidRDefault="003F4890" w:rsidP="00353B3F">
      <w:pPr>
        <w:pStyle w:val="Header"/>
        <w:tabs>
          <w:tab w:val="left" w:pos="720"/>
        </w:tabs>
        <w:rPr>
          <w:lang w:val="en-US"/>
        </w:rPr>
      </w:pPr>
    </w:p>
    <w:p w:rsidR="000A3FFF" w:rsidRDefault="000A3FFF" w:rsidP="00353B3F">
      <w:pPr>
        <w:pStyle w:val="Header"/>
        <w:tabs>
          <w:tab w:val="left" w:pos="720"/>
        </w:tabs>
        <w:rPr>
          <w:lang w:val="en-US"/>
        </w:rPr>
      </w:pPr>
    </w:p>
    <w:p w:rsidR="000A3FFF" w:rsidRDefault="000A3FFF" w:rsidP="00353B3F">
      <w:pPr>
        <w:pStyle w:val="Header"/>
        <w:tabs>
          <w:tab w:val="left" w:pos="720"/>
        </w:tabs>
        <w:rPr>
          <w:lang w:val="en-US"/>
        </w:rPr>
      </w:pPr>
    </w:p>
    <w:p w:rsidR="000A3FFF" w:rsidRDefault="000A3FFF" w:rsidP="00353B3F">
      <w:pPr>
        <w:pStyle w:val="Header"/>
        <w:tabs>
          <w:tab w:val="left" w:pos="720"/>
        </w:tabs>
        <w:rPr>
          <w:lang w:val="en-US"/>
        </w:rPr>
      </w:pPr>
    </w:p>
    <w:p w:rsidR="000A3FFF" w:rsidRDefault="000A3FFF" w:rsidP="00353B3F">
      <w:pPr>
        <w:pStyle w:val="Header"/>
        <w:tabs>
          <w:tab w:val="left" w:pos="720"/>
        </w:tabs>
        <w:rPr>
          <w:lang w:val="en-US"/>
        </w:rPr>
      </w:pPr>
    </w:p>
    <w:p w:rsidR="000A3FFF" w:rsidRDefault="000A3FFF" w:rsidP="00353B3F">
      <w:pPr>
        <w:pStyle w:val="Header"/>
        <w:tabs>
          <w:tab w:val="left" w:pos="720"/>
        </w:tabs>
        <w:rPr>
          <w:lang w:val="en-US"/>
        </w:rPr>
      </w:pPr>
    </w:p>
    <w:p w:rsidR="000A3FFF" w:rsidRDefault="000A3FFF" w:rsidP="00353B3F">
      <w:pPr>
        <w:pStyle w:val="Header"/>
        <w:tabs>
          <w:tab w:val="left" w:pos="720"/>
        </w:tabs>
        <w:rPr>
          <w:lang w:val="en-US"/>
        </w:rPr>
      </w:pPr>
    </w:p>
    <w:p w:rsidR="000A3FFF" w:rsidRDefault="000A3FFF" w:rsidP="00353B3F">
      <w:pPr>
        <w:pStyle w:val="Header"/>
        <w:tabs>
          <w:tab w:val="left" w:pos="720"/>
        </w:tabs>
        <w:rPr>
          <w:lang w:val="en-US"/>
        </w:rPr>
      </w:pPr>
    </w:p>
    <w:p w:rsidR="000A3FFF" w:rsidRDefault="000A3FFF" w:rsidP="00353B3F">
      <w:pPr>
        <w:pStyle w:val="Header"/>
        <w:tabs>
          <w:tab w:val="left" w:pos="720"/>
        </w:tabs>
        <w:rPr>
          <w:lang w:val="en-US"/>
        </w:rPr>
      </w:pPr>
    </w:p>
    <w:p w:rsidR="00C61D53" w:rsidRPr="000A3FFF" w:rsidRDefault="00353B3F" w:rsidP="000A3FFF">
      <w:pPr>
        <w:pStyle w:val="Header"/>
        <w:tabs>
          <w:tab w:val="left" w:pos="720"/>
        </w:tabs>
        <w:rPr>
          <w:lang w:eastAsia="lt-LT"/>
        </w:rPr>
      </w:pPr>
      <w:r>
        <w:rPr>
          <w:lang w:val="pt-BR"/>
        </w:rPr>
        <w:t xml:space="preserve">D. </w:t>
      </w:r>
      <w:r w:rsidRPr="00F54282">
        <w:rPr>
          <w:lang w:val="pt-BR"/>
        </w:rPr>
        <w:t xml:space="preserve">Mitriūtė, tel. </w:t>
      </w:r>
      <w:r w:rsidRPr="00F54282">
        <w:t xml:space="preserve">(8 5)  205 2965, faks. (8 5) 213 6213, el. p. </w:t>
      </w:r>
      <w:hyperlink r:id="rId10" w:history="1">
        <w:r w:rsidRPr="00F54282">
          <w:rPr>
            <w:rStyle w:val="Hyperlink"/>
          </w:rPr>
          <w:t>Deimante.Mitriute@vpt.lt</w:t>
        </w:r>
      </w:hyperlink>
    </w:p>
    <w:sectPr w:rsidR="00C61D53" w:rsidRPr="000A3FFF" w:rsidSect="00813B26">
      <w:headerReference w:type="even" r:id="rId11"/>
      <w:headerReference w:type="default" r:id="rId12"/>
      <w:footerReference w:type="default" r:id="rId13"/>
      <w:footerReference w:type="first" r:id="rId14"/>
      <w:pgSz w:w="11907" w:h="16840" w:code="9"/>
      <w:pgMar w:top="1140" w:right="561" w:bottom="1140" w:left="1701" w:header="567" w:footer="454"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7E7" w:rsidRDefault="001267E7" w:rsidP="00DD2264">
      <w:r>
        <w:separator/>
      </w:r>
    </w:p>
  </w:endnote>
  <w:endnote w:type="continuationSeparator" w:id="0">
    <w:p w:rsidR="001267E7" w:rsidRDefault="001267E7" w:rsidP="00DD2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BA"/>
    <w:family w:val="swiss"/>
    <w:pitch w:val="variable"/>
    <w:sig w:usb0="E00022FF" w:usb1="C000205B" w:usb2="00000009" w:usb3="00000000" w:csb0="000001DF" w:csb1="00000000"/>
  </w:font>
  <w:font w:name="CG Times">
    <w:panose1 w:val="02020603050405020304"/>
    <w:charset w:val="BA"/>
    <w:family w:val="roman"/>
    <w:pitch w:val="variable"/>
    <w:sig w:usb0="00000007" w:usb1="00000000" w:usb2="00000000" w:usb3="00000000" w:csb0="00000093" w:csb1="00000000"/>
  </w:font>
  <w:font w:name="Calibri Light">
    <w:altName w:val="Segoe UI"/>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E7" w:rsidRDefault="001267E7">
    <w:pPr>
      <w:pStyle w:val="Footer"/>
    </w:pPr>
  </w:p>
  <w:p w:rsidR="001267E7" w:rsidRDefault="001267E7">
    <w:pPr>
      <w:pStyle w:val="Footer"/>
    </w:pPr>
  </w:p>
  <w:p w:rsidR="001267E7" w:rsidRDefault="001267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7"/>
      <w:gridCol w:w="3287"/>
      <w:gridCol w:w="3287"/>
    </w:tblGrid>
    <w:tr w:rsidR="001267E7" w:rsidRPr="008F10BE" w:rsidTr="004A18DB">
      <w:tc>
        <w:tcPr>
          <w:tcW w:w="3225" w:type="dxa"/>
        </w:tcPr>
        <w:p w:rsidR="001267E7" w:rsidRPr="008F10BE" w:rsidRDefault="001267E7" w:rsidP="004A18DB">
          <w:pPr>
            <w:pStyle w:val="Footer"/>
          </w:pPr>
          <w:r w:rsidRPr="008F10BE">
            <w:t>Biudžetinė įstaiga</w:t>
          </w:r>
        </w:p>
        <w:p w:rsidR="001267E7" w:rsidRPr="008F10BE" w:rsidRDefault="001267E7" w:rsidP="004A18DB">
          <w:pPr>
            <w:pStyle w:val="Footer"/>
          </w:pPr>
          <w:r w:rsidRPr="008F10BE">
            <w:t>Kareivių g. 1, 08221 Vilnius</w:t>
          </w:r>
        </w:p>
        <w:p w:rsidR="001267E7" w:rsidRPr="008F10BE" w:rsidRDefault="001267E7" w:rsidP="004A18DB">
          <w:pPr>
            <w:pStyle w:val="Footer"/>
          </w:pPr>
          <w:r w:rsidRPr="008F10BE">
            <w:t>http://www.vpt.lt</w:t>
          </w:r>
        </w:p>
      </w:tc>
      <w:tc>
        <w:tcPr>
          <w:tcW w:w="3225" w:type="dxa"/>
        </w:tcPr>
        <w:p w:rsidR="001267E7" w:rsidRPr="008F10BE" w:rsidRDefault="001267E7" w:rsidP="004A18DB">
          <w:pPr>
            <w:pStyle w:val="Footer"/>
          </w:pPr>
          <w:r w:rsidRPr="008F10BE">
            <w:t>Tel. (8 5) 219 7001</w:t>
          </w:r>
        </w:p>
        <w:p w:rsidR="001267E7" w:rsidRPr="008F10BE" w:rsidRDefault="001267E7" w:rsidP="004A18DB">
          <w:pPr>
            <w:pStyle w:val="Footer"/>
          </w:pPr>
          <w:r w:rsidRPr="008F10BE">
            <w:t>Faks. (8 5) 213 6213</w:t>
          </w:r>
        </w:p>
        <w:p w:rsidR="001267E7" w:rsidRPr="008F10BE" w:rsidRDefault="001267E7" w:rsidP="004A18DB">
          <w:pPr>
            <w:pStyle w:val="Footer"/>
          </w:pPr>
          <w:r w:rsidRPr="008F10BE">
            <w:t>El. p. info@vpt.lt</w:t>
          </w:r>
        </w:p>
      </w:tc>
      <w:tc>
        <w:tcPr>
          <w:tcW w:w="3225" w:type="dxa"/>
        </w:tcPr>
        <w:p w:rsidR="001267E7" w:rsidRPr="008F10BE" w:rsidRDefault="001267E7" w:rsidP="004A18DB">
          <w:pPr>
            <w:pStyle w:val="Footer"/>
          </w:pPr>
          <w:r w:rsidRPr="008F10BE">
            <w:t>Duomenys kaupiami ir saugomi</w:t>
          </w:r>
        </w:p>
        <w:p w:rsidR="001267E7" w:rsidRPr="008F10BE" w:rsidRDefault="001267E7" w:rsidP="004A18DB">
          <w:pPr>
            <w:pStyle w:val="Footer"/>
          </w:pPr>
          <w:r w:rsidRPr="008F10BE">
            <w:t>Juridinių asmenų registre</w:t>
          </w:r>
        </w:p>
        <w:p w:rsidR="001267E7" w:rsidRPr="008F10BE" w:rsidRDefault="001267E7" w:rsidP="004A18DB">
          <w:pPr>
            <w:pStyle w:val="Footer"/>
          </w:pPr>
          <w:r w:rsidRPr="008F10BE">
            <w:t>Kodas 188656261</w:t>
          </w:r>
        </w:p>
      </w:tc>
    </w:tr>
  </w:tbl>
  <w:p w:rsidR="001267E7" w:rsidRPr="008F10BE" w:rsidRDefault="001267E7" w:rsidP="004A1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7E7" w:rsidRDefault="001267E7" w:rsidP="00DD2264">
      <w:r>
        <w:separator/>
      </w:r>
    </w:p>
  </w:footnote>
  <w:footnote w:type="continuationSeparator" w:id="0">
    <w:p w:rsidR="001267E7" w:rsidRDefault="001267E7" w:rsidP="00DD2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E7" w:rsidRDefault="002A1778">
    <w:pPr>
      <w:pStyle w:val="Header"/>
      <w:framePr w:wrap="around" w:vAnchor="text" w:hAnchor="margin" w:xAlign="center" w:y="1"/>
      <w:rPr>
        <w:rStyle w:val="PageNumber"/>
      </w:rPr>
    </w:pPr>
    <w:r>
      <w:rPr>
        <w:rStyle w:val="PageNumber"/>
      </w:rPr>
      <w:fldChar w:fldCharType="begin"/>
    </w:r>
    <w:r w:rsidR="001267E7">
      <w:rPr>
        <w:rStyle w:val="PageNumber"/>
      </w:rPr>
      <w:instrText xml:space="preserve">PAGE  </w:instrText>
    </w:r>
    <w:r>
      <w:rPr>
        <w:rStyle w:val="PageNumber"/>
      </w:rPr>
      <w:fldChar w:fldCharType="end"/>
    </w:r>
  </w:p>
  <w:p w:rsidR="001267E7" w:rsidRDefault="001267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E7" w:rsidRPr="00C46A04" w:rsidRDefault="002A1778">
    <w:pPr>
      <w:pStyle w:val="Header"/>
      <w:framePr w:wrap="around" w:vAnchor="text" w:hAnchor="margin" w:xAlign="center" w:y="1"/>
      <w:rPr>
        <w:rStyle w:val="PageNumber"/>
        <w:sz w:val="24"/>
        <w:szCs w:val="24"/>
      </w:rPr>
    </w:pPr>
    <w:r w:rsidRPr="00C46A04">
      <w:rPr>
        <w:rStyle w:val="PageNumber"/>
        <w:sz w:val="24"/>
        <w:szCs w:val="24"/>
      </w:rPr>
      <w:fldChar w:fldCharType="begin"/>
    </w:r>
    <w:r w:rsidR="001267E7" w:rsidRPr="00C46A04">
      <w:rPr>
        <w:rStyle w:val="PageNumber"/>
        <w:sz w:val="24"/>
        <w:szCs w:val="24"/>
      </w:rPr>
      <w:instrText xml:space="preserve">PAGE  </w:instrText>
    </w:r>
    <w:r w:rsidRPr="00C46A04">
      <w:rPr>
        <w:rStyle w:val="PageNumber"/>
        <w:sz w:val="24"/>
        <w:szCs w:val="24"/>
      </w:rPr>
      <w:fldChar w:fldCharType="separate"/>
    </w:r>
    <w:r w:rsidR="000709F3">
      <w:rPr>
        <w:rStyle w:val="PageNumber"/>
        <w:noProof/>
        <w:sz w:val="24"/>
        <w:szCs w:val="24"/>
      </w:rPr>
      <w:t>3</w:t>
    </w:r>
    <w:r w:rsidRPr="00C46A04">
      <w:rPr>
        <w:rStyle w:val="PageNumber"/>
        <w:sz w:val="24"/>
        <w:szCs w:val="24"/>
      </w:rPr>
      <w:fldChar w:fldCharType="end"/>
    </w:r>
  </w:p>
  <w:p w:rsidR="001267E7" w:rsidRDefault="001267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5FEC3BD0"/>
    <w:multiLevelType w:val="multilevel"/>
    <w:tmpl w:val="7D84946A"/>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1296"/>
  <w:hyphenationZone w:val="396"/>
  <w:characterSpacingControl w:val="doNotCompress"/>
  <w:footnotePr>
    <w:footnote w:id="-1"/>
    <w:footnote w:id="0"/>
  </w:footnotePr>
  <w:endnotePr>
    <w:endnote w:id="-1"/>
    <w:endnote w:id="0"/>
  </w:endnotePr>
  <w:compat/>
  <w:rsids>
    <w:rsidRoot w:val="0053457B"/>
    <w:rsid w:val="00004362"/>
    <w:rsid w:val="00033893"/>
    <w:rsid w:val="0003463C"/>
    <w:rsid w:val="000469E1"/>
    <w:rsid w:val="00052413"/>
    <w:rsid w:val="000605ED"/>
    <w:rsid w:val="000709F3"/>
    <w:rsid w:val="00077677"/>
    <w:rsid w:val="000956D1"/>
    <w:rsid w:val="000A01AA"/>
    <w:rsid w:val="000A3FFF"/>
    <w:rsid w:val="000A73CC"/>
    <w:rsid w:val="000B631E"/>
    <w:rsid w:val="000D08F1"/>
    <w:rsid w:val="000E3A7E"/>
    <w:rsid w:val="00102F5E"/>
    <w:rsid w:val="001108FB"/>
    <w:rsid w:val="001212C7"/>
    <w:rsid w:val="00123290"/>
    <w:rsid w:val="001267E7"/>
    <w:rsid w:val="001333F8"/>
    <w:rsid w:val="00146E24"/>
    <w:rsid w:val="0014705A"/>
    <w:rsid w:val="001544BE"/>
    <w:rsid w:val="001553CC"/>
    <w:rsid w:val="00160FF6"/>
    <w:rsid w:val="001648BA"/>
    <w:rsid w:val="00165D46"/>
    <w:rsid w:val="00184854"/>
    <w:rsid w:val="00197502"/>
    <w:rsid w:val="001A5DAE"/>
    <w:rsid w:val="001D6C3F"/>
    <w:rsid w:val="001E0FEE"/>
    <w:rsid w:val="001E19DE"/>
    <w:rsid w:val="001E3A65"/>
    <w:rsid w:val="001F1993"/>
    <w:rsid w:val="00206DF4"/>
    <w:rsid w:val="0024165E"/>
    <w:rsid w:val="00244FA6"/>
    <w:rsid w:val="00247861"/>
    <w:rsid w:val="00271557"/>
    <w:rsid w:val="00280DB6"/>
    <w:rsid w:val="002838A5"/>
    <w:rsid w:val="002852D3"/>
    <w:rsid w:val="002970F5"/>
    <w:rsid w:val="00297F3E"/>
    <w:rsid w:val="002A1778"/>
    <w:rsid w:val="002B382B"/>
    <w:rsid w:val="002B4D05"/>
    <w:rsid w:val="002D1366"/>
    <w:rsid w:val="002D2CF3"/>
    <w:rsid w:val="002D6B56"/>
    <w:rsid w:val="002D7BCF"/>
    <w:rsid w:val="002F0D78"/>
    <w:rsid w:val="003102E9"/>
    <w:rsid w:val="003255AA"/>
    <w:rsid w:val="00333B8C"/>
    <w:rsid w:val="00353B3F"/>
    <w:rsid w:val="0035534B"/>
    <w:rsid w:val="00360B64"/>
    <w:rsid w:val="00370C44"/>
    <w:rsid w:val="00370E95"/>
    <w:rsid w:val="003805DF"/>
    <w:rsid w:val="00380C9D"/>
    <w:rsid w:val="003917DE"/>
    <w:rsid w:val="00393D97"/>
    <w:rsid w:val="003940EC"/>
    <w:rsid w:val="003A2516"/>
    <w:rsid w:val="003B1AAA"/>
    <w:rsid w:val="003B45A4"/>
    <w:rsid w:val="003B7A89"/>
    <w:rsid w:val="003C6B61"/>
    <w:rsid w:val="003D1E12"/>
    <w:rsid w:val="003F4890"/>
    <w:rsid w:val="00400FFC"/>
    <w:rsid w:val="00406E23"/>
    <w:rsid w:val="00407505"/>
    <w:rsid w:val="004076C6"/>
    <w:rsid w:val="00413144"/>
    <w:rsid w:val="00414555"/>
    <w:rsid w:val="004379E2"/>
    <w:rsid w:val="004401DB"/>
    <w:rsid w:val="004430C5"/>
    <w:rsid w:val="0044422B"/>
    <w:rsid w:val="00445A21"/>
    <w:rsid w:val="00460EA4"/>
    <w:rsid w:val="0047308B"/>
    <w:rsid w:val="0048158F"/>
    <w:rsid w:val="00486B93"/>
    <w:rsid w:val="00491B0A"/>
    <w:rsid w:val="00493A29"/>
    <w:rsid w:val="004958DC"/>
    <w:rsid w:val="004A18DB"/>
    <w:rsid w:val="004B5B38"/>
    <w:rsid w:val="004C217E"/>
    <w:rsid w:val="004C23AE"/>
    <w:rsid w:val="004C59E2"/>
    <w:rsid w:val="004C631F"/>
    <w:rsid w:val="004C7066"/>
    <w:rsid w:val="004D45F1"/>
    <w:rsid w:val="004D4853"/>
    <w:rsid w:val="00501A93"/>
    <w:rsid w:val="00515E35"/>
    <w:rsid w:val="00524698"/>
    <w:rsid w:val="00530323"/>
    <w:rsid w:val="0053457B"/>
    <w:rsid w:val="00541861"/>
    <w:rsid w:val="005532C1"/>
    <w:rsid w:val="00570731"/>
    <w:rsid w:val="00572A39"/>
    <w:rsid w:val="0058353F"/>
    <w:rsid w:val="00592289"/>
    <w:rsid w:val="00594488"/>
    <w:rsid w:val="005A6F11"/>
    <w:rsid w:val="005B1E73"/>
    <w:rsid w:val="005B6264"/>
    <w:rsid w:val="005B67F7"/>
    <w:rsid w:val="005C4E4C"/>
    <w:rsid w:val="005E11B9"/>
    <w:rsid w:val="005F4532"/>
    <w:rsid w:val="0060112C"/>
    <w:rsid w:val="00605610"/>
    <w:rsid w:val="00614605"/>
    <w:rsid w:val="00616ECC"/>
    <w:rsid w:val="00622327"/>
    <w:rsid w:val="006504DD"/>
    <w:rsid w:val="0065154E"/>
    <w:rsid w:val="00654165"/>
    <w:rsid w:val="0066151D"/>
    <w:rsid w:val="00681ECB"/>
    <w:rsid w:val="006900C9"/>
    <w:rsid w:val="006A1B5C"/>
    <w:rsid w:val="006A400F"/>
    <w:rsid w:val="006B0DDD"/>
    <w:rsid w:val="006B50BC"/>
    <w:rsid w:val="006B7443"/>
    <w:rsid w:val="006B7BF0"/>
    <w:rsid w:val="006D1489"/>
    <w:rsid w:val="006D2887"/>
    <w:rsid w:val="006E7E63"/>
    <w:rsid w:val="006F74B6"/>
    <w:rsid w:val="00701AF8"/>
    <w:rsid w:val="007318D5"/>
    <w:rsid w:val="00734F99"/>
    <w:rsid w:val="007455BA"/>
    <w:rsid w:val="00745FBD"/>
    <w:rsid w:val="00746170"/>
    <w:rsid w:val="00762980"/>
    <w:rsid w:val="00763D59"/>
    <w:rsid w:val="007A0D0B"/>
    <w:rsid w:val="007A135F"/>
    <w:rsid w:val="007B60A7"/>
    <w:rsid w:val="007C6C47"/>
    <w:rsid w:val="007F1775"/>
    <w:rsid w:val="00803B6C"/>
    <w:rsid w:val="00813B26"/>
    <w:rsid w:val="0082351C"/>
    <w:rsid w:val="008307E8"/>
    <w:rsid w:val="00831AB0"/>
    <w:rsid w:val="00836D8E"/>
    <w:rsid w:val="008424C2"/>
    <w:rsid w:val="00847801"/>
    <w:rsid w:val="0085154D"/>
    <w:rsid w:val="00852EFE"/>
    <w:rsid w:val="00857A90"/>
    <w:rsid w:val="00864A8F"/>
    <w:rsid w:val="00880FAD"/>
    <w:rsid w:val="008B176A"/>
    <w:rsid w:val="008B1D47"/>
    <w:rsid w:val="008B2A7C"/>
    <w:rsid w:val="008B6E80"/>
    <w:rsid w:val="008C4879"/>
    <w:rsid w:val="008D140F"/>
    <w:rsid w:val="008D6096"/>
    <w:rsid w:val="008E0018"/>
    <w:rsid w:val="008E251D"/>
    <w:rsid w:val="008E2DF7"/>
    <w:rsid w:val="008E74E4"/>
    <w:rsid w:val="008F5E9C"/>
    <w:rsid w:val="00901985"/>
    <w:rsid w:val="00902211"/>
    <w:rsid w:val="009057F2"/>
    <w:rsid w:val="0090772B"/>
    <w:rsid w:val="00921E8B"/>
    <w:rsid w:val="00927057"/>
    <w:rsid w:val="0096187C"/>
    <w:rsid w:val="009642B8"/>
    <w:rsid w:val="00970581"/>
    <w:rsid w:val="0097180B"/>
    <w:rsid w:val="00972289"/>
    <w:rsid w:val="009845A9"/>
    <w:rsid w:val="00991D87"/>
    <w:rsid w:val="00995EA7"/>
    <w:rsid w:val="009A2BCF"/>
    <w:rsid w:val="009A795C"/>
    <w:rsid w:val="009B120C"/>
    <w:rsid w:val="009C369A"/>
    <w:rsid w:val="009C6FBA"/>
    <w:rsid w:val="009D00F8"/>
    <w:rsid w:val="009D23CB"/>
    <w:rsid w:val="009E0573"/>
    <w:rsid w:val="009F175F"/>
    <w:rsid w:val="00A1044D"/>
    <w:rsid w:val="00A166F3"/>
    <w:rsid w:val="00A22567"/>
    <w:rsid w:val="00A256F6"/>
    <w:rsid w:val="00A33766"/>
    <w:rsid w:val="00A35231"/>
    <w:rsid w:val="00A44D3E"/>
    <w:rsid w:val="00A665E4"/>
    <w:rsid w:val="00A72A02"/>
    <w:rsid w:val="00A742FA"/>
    <w:rsid w:val="00AA2C17"/>
    <w:rsid w:val="00AC3995"/>
    <w:rsid w:val="00AE7E4D"/>
    <w:rsid w:val="00AF358A"/>
    <w:rsid w:val="00AF3C8A"/>
    <w:rsid w:val="00AF3FB2"/>
    <w:rsid w:val="00AF4F76"/>
    <w:rsid w:val="00B14346"/>
    <w:rsid w:val="00B2773E"/>
    <w:rsid w:val="00B31775"/>
    <w:rsid w:val="00B3462C"/>
    <w:rsid w:val="00B35CDE"/>
    <w:rsid w:val="00B41DB3"/>
    <w:rsid w:val="00B51B62"/>
    <w:rsid w:val="00B66D72"/>
    <w:rsid w:val="00B74EFE"/>
    <w:rsid w:val="00B75688"/>
    <w:rsid w:val="00B809F0"/>
    <w:rsid w:val="00B924A7"/>
    <w:rsid w:val="00B94508"/>
    <w:rsid w:val="00B95CF4"/>
    <w:rsid w:val="00BA0697"/>
    <w:rsid w:val="00BA1712"/>
    <w:rsid w:val="00BA1F1A"/>
    <w:rsid w:val="00BA4238"/>
    <w:rsid w:val="00BB4294"/>
    <w:rsid w:val="00BC1D96"/>
    <w:rsid w:val="00BC48FE"/>
    <w:rsid w:val="00BC6E1D"/>
    <w:rsid w:val="00BE48DA"/>
    <w:rsid w:val="00C06220"/>
    <w:rsid w:val="00C10054"/>
    <w:rsid w:val="00C26CB5"/>
    <w:rsid w:val="00C345A6"/>
    <w:rsid w:val="00C53837"/>
    <w:rsid w:val="00C54AB0"/>
    <w:rsid w:val="00C56F03"/>
    <w:rsid w:val="00C57F1E"/>
    <w:rsid w:val="00C61D53"/>
    <w:rsid w:val="00C751E4"/>
    <w:rsid w:val="00C94806"/>
    <w:rsid w:val="00C94D0E"/>
    <w:rsid w:val="00CA6A5C"/>
    <w:rsid w:val="00CB44B7"/>
    <w:rsid w:val="00CC0912"/>
    <w:rsid w:val="00CC3228"/>
    <w:rsid w:val="00CE7387"/>
    <w:rsid w:val="00CF6492"/>
    <w:rsid w:val="00D00AD8"/>
    <w:rsid w:val="00D107FB"/>
    <w:rsid w:val="00D11537"/>
    <w:rsid w:val="00D341BF"/>
    <w:rsid w:val="00D45593"/>
    <w:rsid w:val="00D55774"/>
    <w:rsid w:val="00D67C60"/>
    <w:rsid w:val="00D75305"/>
    <w:rsid w:val="00D7550C"/>
    <w:rsid w:val="00D75DA2"/>
    <w:rsid w:val="00D805C3"/>
    <w:rsid w:val="00D84521"/>
    <w:rsid w:val="00DA0522"/>
    <w:rsid w:val="00DA23D7"/>
    <w:rsid w:val="00DC58A9"/>
    <w:rsid w:val="00DD1BEE"/>
    <w:rsid w:val="00DD2264"/>
    <w:rsid w:val="00DD27B0"/>
    <w:rsid w:val="00DE3B93"/>
    <w:rsid w:val="00DF3559"/>
    <w:rsid w:val="00DF46CE"/>
    <w:rsid w:val="00E06409"/>
    <w:rsid w:val="00E2588C"/>
    <w:rsid w:val="00E40192"/>
    <w:rsid w:val="00E46884"/>
    <w:rsid w:val="00E50F2C"/>
    <w:rsid w:val="00E53F13"/>
    <w:rsid w:val="00E60865"/>
    <w:rsid w:val="00E724A1"/>
    <w:rsid w:val="00EA6B7A"/>
    <w:rsid w:val="00EA705F"/>
    <w:rsid w:val="00EC3852"/>
    <w:rsid w:val="00ED58D9"/>
    <w:rsid w:val="00EE5063"/>
    <w:rsid w:val="00EE6081"/>
    <w:rsid w:val="00EE72CB"/>
    <w:rsid w:val="00EF556E"/>
    <w:rsid w:val="00F046FA"/>
    <w:rsid w:val="00F1074A"/>
    <w:rsid w:val="00F13266"/>
    <w:rsid w:val="00F16761"/>
    <w:rsid w:val="00F17318"/>
    <w:rsid w:val="00F42B17"/>
    <w:rsid w:val="00F57C8C"/>
    <w:rsid w:val="00F7146F"/>
    <w:rsid w:val="00F75679"/>
    <w:rsid w:val="00F95D36"/>
    <w:rsid w:val="00F9634A"/>
    <w:rsid w:val="00FB087A"/>
    <w:rsid w:val="00FC35B3"/>
    <w:rsid w:val="00FD7394"/>
    <w:rsid w:val="00FE31B4"/>
    <w:rsid w:val="00FF0F8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7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457B"/>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57B"/>
    <w:rPr>
      <w:rFonts w:ascii="Times New Roman" w:eastAsia="Times New Roman" w:hAnsi="Times New Roman" w:cs="Times New Roman"/>
      <w:b/>
      <w:bCs/>
      <w:sz w:val="32"/>
      <w:szCs w:val="32"/>
    </w:rPr>
  </w:style>
  <w:style w:type="paragraph" w:styleId="Header">
    <w:name w:val="header"/>
    <w:basedOn w:val="Normal"/>
    <w:link w:val="HeaderChar"/>
    <w:rsid w:val="0053457B"/>
    <w:pPr>
      <w:tabs>
        <w:tab w:val="center" w:pos="4320"/>
        <w:tab w:val="right" w:pos="8640"/>
      </w:tabs>
    </w:pPr>
  </w:style>
  <w:style w:type="character" w:customStyle="1" w:styleId="HeaderChar">
    <w:name w:val="Header Char"/>
    <w:basedOn w:val="DefaultParagraphFont"/>
    <w:link w:val="Header"/>
    <w:rsid w:val="0053457B"/>
    <w:rPr>
      <w:rFonts w:ascii="Times New Roman" w:eastAsia="Times New Roman" w:hAnsi="Times New Roman" w:cs="Times New Roman"/>
      <w:sz w:val="20"/>
      <w:szCs w:val="20"/>
    </w:rPr>
  </w:style>
  <w:style w:type="paragraph" w:styleId="Footer">
    <w:name w:val="footer"/>
    <w:basedOn w:val="Normal"/>
    <w:link w:val="FooterChar"/>
    <w:rsid w:val="0053457B"/>
    <w:pPr>
      <w:tabs>
        <w:tab w:val="center" w:pos="4320"/>
        <w:tab w:val="right" w:pos="8640"/>
      </w:tabs>
    </w:pPr>
  </w:style>
  <w:style w:type="character" w:customStyle="1" w:styleId="FooterChar">
    <w:name w:val="Footer Char"/>
    <w:basedOn w:val="DefaultParagraphFont"/>
    <w:link w:val="Footer"/>
    <w:rsid w:val="0053457B"/>
    <w:rPr>
      <w:rFonts w:ascii="Times New Roman" w:eastAsia="Times New Roman" w:hAnsi="Times New Roman" w:cs="Times New Roman"/>
      <w:sz w:val="20"/>
      <w:szCs w:val="20"/>
    </w:rPr>
  </w:style>
  <w:style w:type="character" w:styleId="PageNumber">
    <w:name w:val="page number"/>
    <w:basedOn w:val="DefaultParagraphFont"/>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DefaultParagraphFont"/>
    <w:link w:val="Normal12pt"/>
    <w:locked/>
    <w:rsid w:val="0053457B"/>
  </w:style>
  <w:style w:type="paragraph" w:customStyle="1" w:styleId="Normal12pt">
    <w:name w:val="Normal + 12 pt"/>
    <w:basedOn w:val="Normal"/>
    <w:link w:val="Normal12ptChar"/>
    <w:rsid w:val="0053457B"/>
    <w:pPr>
      <w:ind w:right="-283"/>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13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B26"/>
    <w:rPr>
      <w:rFonts w:ascii="Segoe UI" w:eastAsia="Times New Roman" w:hAnsi="Segoe UI" w:cs="Segoe UI"/>
      <w:sz w:val="18"/>
      <w:szCs w:val="18"/>
    </w:rPr>
  </w:style>
  <w:style w:type="paragraph" w:styleId="ListParagraph">
    <w:name w:val="List Paragraph"/>
    <w:basedOn w:val="Normal"/>
    <w:uiPriority w:val="34"/>
    <w:qFormat/>
    <w:rsid w:val="00102F5E"/>
    <w:pPr>
      <w:ind w:left="720"/>
      <w:contextualSpacing/>
    </w:pPr>
  </w:style>
  <w:style w:type="character" w:styleId="Hyperlink">
    <w:name w:val="Hyperlink"/>
    <w:basedOn w:val="DefaultParagraphFont"/>
    <w:rsid w:val="007455BA"/>
    <w:rPr>
      <w:color w:val="0000FF"/>
      <w:u w:val="single"/>
    </w:rPr>
  </w:style>
  <w:style w:type="character" w:customStyle="1" w:styleId="typewriter">
    <w:name w:val="typewriter"/>
    <w:basedOn w:val="DefaultParagraphFont"/>
    <w:rsid w:val="00353B3F"/>
  </w:style>
</w:styles>
</file>

<file path=word/webSettings.xml><?xml version="1.0" encoding="utf-8"?>
<w:webSettings xmlns:r="http://schemas.openxmlformats.org/officeDocument/2006/relationships" xmlns:w="http://schemas.openxmlformats.org/wordprocessingml/2006/main">
  <w:divs>
    <w:div w:id="543560234">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 w:id="203792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imante.Mitriu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70043-68E5-43A7-80F6-420F35B71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6552</Words>
  <Characters>3736</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Private</Company>
  <LinksUpToDate>false</LinksUpToDate>
  <CharactersWithSpaces>10268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DMitriute</cp:lastModifiedBy>
  <cp:revision>12</cp:revision>
  <cp:lastPrinted>2014-12-08T12:32:00Z</cp:lastPrinted>
  <dcterms:created xsi:type="dcterms:W3CDTF">2014-12-08T05:34:00Z</dcterms:created>
  <dcterms:modified xsi:type="dcterms:W3CDTF">2014-12-11T06:13:00Z</dcterms:modified>
</cp:coreProperties>
</file>