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CD0D68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6856549" r:id="rId9"/>
        </w:object>
      </w:r>
    </w:p>
    <w:p w:rsidR="00927B03" w:rsidRPr="00907C82" w:rsidRDefault="00927B03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</w:t>
      </w:r>
      <w:r w:rsidR="00244F0D">
        <w:rPr>
          <w:sz w:val="24"/>
          <w:szCs w:val="24"/>
        </w:rPr>
        <w:t>O</w:t>
      </w:r>
      <w:r w:rsidRPr="00427FA0">
        <w:rPr>
          <w:sz w:val="24"/>
          <w:szCs w:val="24"/>
        </w:rPr>
        <w:t>J</w:t>
      </w:r>
      <w:r w:rsidR="00244F0D">
        <w:rPr>
          <w:sz w:val="24"/>
          <w:szCs w:val="24"/>
        </w:rPr>
        <w:t>O</w:t>
      </w:r>
      <w:r w:rsidRPr="00427FA0">
        <w:rPr>
          <w:sz w:val="24"/>
          <w:szCs w:val="24"/>
        </w:rPr>
        <w:t xml:space="preserve"> PIRKIM</w:t>
      </w:r>
      <w:r w:rsidR="00244F0D">
        <w:rPr>
          <w:sz w:val="24"/>
          <w:szCs w:val="24"/>
        </w:rPr>
        <w:t>O</w:t>
      </w:r>
      <w:r w:rsidRPr="00427FA0">
        <w:rPr>
          <w:sz w:val="24"/>
          <w:szCs w:val="24"/>
        </w:rPr>
        <w:t xml:space="preserve"> VERTINIMO IŠVADA</w:t>
      </w:r>
    </w:p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 xml:space="preserve">2014 m. </w:t>
      </w:r>
      <w:r w:rsidR="00A06167">
        <w:rPr>
          <w:lang w:val="lt-LT"/>
        </w:rPr>
        <w:t>lapkričio</w:t>
      </w:r>
      <w:r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0327A3" w:rsidRDefault="000327A3" w:rsidP="004371D1">
      <w:pPr>
        <w:tabs>
          <w:tab w:val="left" w:pos="900"/>
        </w:tabs>
        <w:rPr>
          <w:bCs/>
          <w:sz w:val="24"/>
          <w:szCs w:val="24"/>
        </w:rPr>
      </w:pPr>
    </w:p>
    <w:p w:rsidR="00F62683" w:rsidRDefault="00DB1AA7" w:rsidP="00F62683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BD536D">
        <w:rPr>
          <w:sz w:val="24"/>
          <w:szCs w:val="24"/>
        </w:rPr>
        <w:t>Viešųjų pirkimų tarnyba (toliau – Tarnyba), vadovaudamasi Lietuvos Respubl</w:t>
      </w:r>
      <w:r>
        <w:rPr>
          <w:sz w:val="24"/>
          <w:szCs w:val="24"/>
        </w:rPr>
        <w:t>ikos viešųjų pirkimų įstatymo 8</w:t>
      </w:r>
      <w:r>
        <w:rPr>
          <w:sz w:val="24"/>
          <w:szCs w:val="24"/>
          <w:vertAlign w:val="superscript"/>
        </w:rPr>
        <w:t>2</w:t>
      </w:r>
      <w:r w:rsidRPr="00BD536D">
        <w:rPr>
          <w:sz w:val="24"/>
          <w:szCs w:val="24"/>
        </w:rPr>
        <w:t xml:space="preserve"> straipsnio 1 dalies 2 punktu, </w:t>
      </w:r>
      <w:r w:rsidR="00A06167">
        <w:rPr>
          <w:sz w:val="24"/>
          <w:szCs w:val="24"/>
        </w:rPr>
        <w:t xml:space="preserve">įvertino </w:t>
      </w:r>
      <w:r w:rsidR="00BD65CB">
        <w:rPr>
          <w:sz w:val="24"/>
          <w:szCs w:val="24"/>
        </w:rPr>
        <w:t>Europos socialinio fondo agentūros</w:t>
      </w:r>
      <w:r w:rsidR="00BD65CB" w:rsidRPr="00050A8F">
        <w:rPr>
          <w:sz w:val="24"/>
          <w:szCs w:val="24"/>
        </w:rPr>
        <w:t xml:space="preserve"> (toliau – </w:t>
      </w:r>
      <w:r w:rsidR="00BD65CB">
        <w:rPr>
          <w:sz w:val="24"/>
          <w:szCs w:val="24"/>
        </w:rPr>
        <w:t xml:space="preserve">ESFA) </w:t>
      </w:r>
      <w:r w:rsidR="00A06167">
        <w:rPr>
          <w:sz w:val="24"/>
          <w:szCs w:val="24"/>
        </w:rPr>
        <w:t xml:space="preserve">pateiktus dokumentus </w:t>
      </w:r>
      <w:r w:rsidR="00BD65CB">
        <w:rPr>
          <w:sz w:val="24"/>
          <w:szCs w:val="24"/>
        </w:rPr>
        <w:t>(2014</w:t>
      </w:r>
      <w:r w:rsidR="00B924F8">
        <w:rPr>
          <w:sz w:val="24"/>
          <w:szCs w:val="24"/>
        </w:rPr>
        <w:t xml:space="preserve"> spalio 7 d.</w:t>
      </w:r>
      <w:r w:rsidR="00BD65CB" w:rsidRPr="00050A8F">
        <w:rPr>
          <w:sz w:val="24"/>
          <w:szCs w:val="24"/>
        </w:rPr>
        <w:t xml:space="preserve"> raštas Nr. </w:t>
      </w:r>
      <w:r w:rsidR="00BD65CB">
        <w:rPr>
          <w:sz w:val="24"/>
          <w:szCs w:val="24"/>
        </w:rPr>
        <w:t>ESFS07-2014-05386</w:t>
      </w:r>
      <w:r w:rsidR="00BD65CB" w:rsidRPr="00050A8F">
        <w:rPr>
          <w:sz w:val="24"/>
          <w:szCs w:val="24"/>
        </w:rPr>
        <w:t>, toliau – Raštas)</w:t>
      </w:r>
      <w:r w:rsidR="00A06167">
        <w:rPr>
          <w:sz w:val="24"/>
          <w:szCs w:val="24"/>
        </w:rPr>
        <w:t xml:space="preserve"> susijusius su</w:t>
      </w:r>
      <w:r w:rsidR="00BD65CB">
        <w:rPr>
          <w:sz w:val="24"/>
          <w:szCs w:val="24"/>
        </w:rPr>
        <w:t xml:space="preserve"> </w:t>
      </w:r>
      <w:r w:rsidR="0095385E">
        <w:rPr>
          <w:sz w:val="24"/>
          <w:szCs w:val="24"/>
        </w:rPr>
        <w:t>Lietuvos mokinių neformaliojo švietimo centro</w:t>
      </w:r>
      <w:r w:rsidR="0095385E" w:rsidRPr="002617D7">
        <w:rPr>
          <w:sz w:val="24"/>
          <w:szCs w:val="24"/>
        </w:rPr>
        <w:t xml:space="preserve"> </w:t>
      </w:r>
      <w:r w:rsidR="00A31684">
        <w:rPr>
          <w:sz w:val="24"/>
          <w:szCs w:val="24"/>
        </w:rPr>
        <w:t xml:space="preserve">(toliau – Perkančioji organizacija) </w:t>
      </w:r>
      <w:r w:rsidR="0095385E">
        <w:rPr>
          <w:sz w:val="24"/>
          <w:szCs w:val="24"/>
        </w:rPr>
        <w:t>supaprastinto atviro konkurs</w:t>
      </w:r>
      <w:r w:rsidR="00A06167">
        <w:rPr>
          <w:sz w:val="24"/>
          <w:szCs w:val="24"/>
        </w:rPr>
        <w:t>o</w:t>
      </w:r>
      <w:r w:rsidR="0095385E">
        <w:rPr>
          <w:sz w:val="24"/>
          <w:szCs w:val="24"/>
        </w:rPr>
        <w:t xml:space="preserve"> būdu vykdyt</w:t>
      </w:r>
      <w:r w:rsidR="00A06167">
        <w:rPr>
          <w:sz w:val="24"/>
          <w:szCs w:val="24"/>
        </w:rPr>
        <w:t>u</w:t>
      </w:r>
      <w:r w:rsidR="0095385E">
        <w:rPr>
          <w:sz w:val="24"/>
          <w:szCs w:val="24"/>
        </w:rPr>
        <w:t xml:space="preserve"> pirkim</w:t>
      </w:r>
      <w:r w:rsidR="00A06167">
        <w:rPr>
          <w:sz w:val="24"/>
          <w:szCs w:val="24"/>
        </w:rPr>
        <w:t>u</w:t>
      </w:r>
      <w:r w:rsidR="0095385E">
        <w:rPr>
          <w:sz w:val="24"/>
          <w:szCs w:val="24"/>
        </w:rPr>
        <w:t xml:space="preserve"> „Patalpų rekonstravimo darbų pirkimas” (2013</w:t>
      </w:r>
      <w:r w:rsidR="00B924F8">
        <w:rPr>
          <w:sz w:val="24"/>
          <w:szCs w:val="24"/>
        </w:rPr>
        <w:t xml:space="preserve"> rugsėjo 9 d.</w:t>
      </w:r>
      <w:r w:rsidR="0095385E">
        <w:rPr>
          <w:sz w:val="24"/>
          <w:szCs w:val="24"/>
        </w:rPr>
        <w:t xml:space="preserve"> skelbtas Centrinėje viešųjų pirkimų informacinėje sistemoje (toliau – CVP IS), pirkimo Nr. 142199) (toliau – Pirkimas)</w:t>
      </w:r>
      <w:r w:rsidR="00050A8F">
        <w:rPr>
          <w:sz w:val="24"/>
          <w:szCs w:val="24"/>
        </w:rPr>
        <w:t>.</w:t>
      </w:r>
      <w:r w:rsidR="00F62683" w:rsidRPr="00F62683">
        <w:rPr>
          <w:sz w:val="24"/>
          <w:szCs w:val="24"/>
        </w:rPr>
        <w:t xml:space="preserve"> </w:t>
      </w:r>
    </w:p>
    <w:p w:rsidR="00F62683" w:rsidRPr="004A0FA5" w:rsidRDefault="00650DDC" w:rsidP="00F62683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Tarnybai pateiktame ESFA Rašte </w:t>
      </w:r>
      <w:r w:rsidR="006C0850">
        <w:rPr>
          <w:sz w:val="24"/>
          <w:szCs w:val="24"/>
        </w:rPr>
        <w:t>prašoma įvertinti ar Perkančioji organizacija</w:t>
      </w:r>
      <w:r w:rsidR="00F62683" w:rsidRPr="00EE7819">
        <w:rPr>
          <w:sz w:val="24"/>
          <w:szCs w:val="24"/>
        </w:rPr>
        <w:t xml:space="preserve">, </w:t>
      </w:r>
      <w:r w:rsidR="00F62683">
        <w:rPr>
          <w:sz w:val="24"/>
          <w:szCs w:val="24"/>
        </w:rPr>
        <w:t>P</w:t>
      </w:r>
      <w:r w:rsidR="00F62683" w:rsidRPr="00EE7819">
        <w:rPr>
          <w:sz w:val="24"/>
          <w:szCs w:val="24"/>
        </w:rPr>
        <w:t>irkimo sąlygose nustat</w:t>
      </w:r>
      <w:r w:rsidR="006C0850">
        <w:rPr>
          <w:sz w:val="24"/>
          <w:szCs w:val="24"/>
        </w:rPr>
        <w:t>ydama</w:t>
      </w:r>
      <w:r w:rsidR="00F62683" w:rsidRPr="00EE7819">
        <w:rPr>
          <w:sz w:val="24"/>
          <w:szCs w:val="24"/>
        </w:rPr>
        <w:t xml:space="preserve"> su Pirkimo objektu nesusijusius kvalifikacijos reikalavimus bei apie Pirkimo sąlygų patikslinimus informav</w:t>
      </w:r>
      <w:r w:rsidR="00455968">
        <w:rPr>
          <w:sz w:val="24"/>
          <w:szCs w:val="24"/>
        </w:rPr>
        <w:t>usi</w:t>
      </w:r>
      <w:r w:rsidR="00F62683" w:rsidRPr="00EE7819">
        <w:rPr>
          <w:sz w:val="24"/>
          <w:szCs w:val="24"/>
        </w:rPr>
        <w:t xml:space="preserve"> tik prie Pirkimo prisijungusius tiekėjus</w:t>
      </w:r>
      <w:r>
        <w:rPr>
          <w:sz w:val="24"/>
          <w:szCs w:val="24"/>
        </w:rPr>
        <w:t xml:space="preserve"> ir patikslin</w:t>
      </w:r>
      <w:r w:rsidR="00455968">
        <w:rPr>
          <w:sz w:val="24"/>
          <w:szCs w:val="24"/>
        </w:rPr>
        <w:t>usi</w:t>
      </w:r>
      <w:r>
        <w:rPr>
          <w:sz w:val="24"/>
          <w:szCs w:val="24"/>
        </w:rPr>
        <w:t xml:space="preserve"> ne visus kvalifikacinius reikalavimus </w:t>
      </w:r>
      <w:r w:rsidR="00F62683" w:rsidRPr="00EE7819">
        <w:rPr>
          <w:sz w:val="24"/>
          <w:szCs w:val="24"/>
        </w:rPr>
        <w:t xml:space="preserve">nepažeidė </w:t>
      </w:r>
      <w:r w:rsidR="00F62683">
        <w:rPr>
          <w:sz w:val="24"/>
          <w:szCs w:val="24"/>
        </w:rPr>
        <w:t>Įstatymo</w:t>
      </w:r>
      <w:r w:rsidR="00F62683" w:rsidRPr="00EE7819">
        <w:rPr>
          <w:sz w:val="24"/>
          <w:szCs w:val="24"/>
        </w:rPr>
        <w:t xml:space="preserve"> 3 straipsnio 1 dalyje įtvirtintų skaidrumo ir lygiateisiškumo principų, </w:t>
      </w:r>
      <w:r w:rsidR="00F62683">
        <w:rPr>
          <w:sz w:val="24"/>
          <w:szCs w:val="24"/>
        </w:rPr>
        <w:t>Įstatymo</w:t>
      </w:r>
      <w:r w:rsidR="00F62683" w:rsidRPr="00EE7819">
        <w:rPr>
          <w:sz w:val="24"/>
          <w:szCs w:val="24"/>
        </w:rPr>
        <w:t xml:space="preserve"> 24 straipsnio 9 dalies</w:t>
      </w:r>
      <w:r w:rsidR="00F62683">
        <w:rPr>
          <w:sz w:val="24"/>
          <w:szCs w:val="24"/>
        </w:rPr>
        <w:t xml:space="preserve"> ir</w:t>
      </w:r>
      <w:r w:rsidR="00F62683" w:rsidRPr="00EE7819">
        <w:rPr>
          <w:sz w:val="24"/>
          <w:szCs w:val="24"/>
        </w:rPr>
        <w:t xml:space="preserve"> </w:t>
      </w:r>
      <w:r w:rsidR="00F62683">
        <w:rPr>
          <w:sz w:val="24"/>
          <w:szCs w:val="24"/>
        </w:rPr>
        <w:t>Įstatymo</w:t>
      </w:r>
      <w:r w:rsidR="00F62683" w:rsidRPr="00EE7819">
        <w:rPr>
          <w:sz w:val="24"/>
          <w:szCs w:val="24"/>
        </w:rPr>
        <w:t xml:space="preserve"> 32 straipsnio 2 dalies nuostatų reikalavimų</w:t>
      </w:r>
      <w:r w:rsidR="00CD4BC4">
        <w:rPr>
          <w:sz w:val="24"/>
          <w:szCs w:val="24"/>
        </w:rPr>
        <w:t>.</w:t>
      </w:r>
    </w:p>
    <w:p w:rsidR="000D10FC" w:rsidRDefault="00C81141" w:rsidP="00542A18">
      <w:pPr>
        <w:ind w:firstLine="709"/>
        <w:jc w:val="both"/>
        <w:rPr>
          <w:sz w:val="24"/>
          <w:szCs w:val="24"/>
        </w:rPr>
      </w:pPr>
      <w:r w:rsidRPr="0037593D">
        <w:rPr>
          <w:sz w:val="24"/>
          <w:szCs w:val="24"/>
        </w:rPr>
        <w:t>Perkančioji organizacija Pirkim</w:t>
      </w:r>
      <w:r w:rsidR="00050A8F">
        <w:rPr>
          <w:sz w:val="24"/>
          <w:szCs w:val="24"/>
        </w:rPr>
        <w:t>ą</w:t>
      </w:r>
      <w:r w:rsidRPr="0037593D">
        <w:rPr>
          <w:sz w:val="24"/>
          <w:szCs w:val="24"/>
        </w:rPr>
        <w:t xml:space="preserve"> vykd</w:t>
      </w:r>
      <w:r w:rsidR="000D6A60">
        <w:rPr>
          <w:sz w:val="24"/>
          <w:szCs w:val="24"/>
        </w:rPr>
        <w:t>ė</w:t>
      </w:r>
      <w:r w:rsidR="00D55E58">
        <w:rPr>
          <w:sz w:val="24"/>
          <w:szCs w:val="24"/>
        </w:rPr>
        <w:t xml:space="preserve"> pagal </w:t>
      </w:r>
      <w:r w:rsidR="000C448D" w:rsidRPr="0037593D">
        <w:rPr>
          <w:sz w:val="24"/>
          <w:szCs w:val="24"/>
        </w:rPr>
        <w:t>Lietuvos Respublikos viešųjų pirkimų įstatym</w:t>
      </w:r>
      <w:r w:rsidR="000C448D">
        <w:rPr>
          <w:sz w:val="24"/>
          <w:szCs w:val="24"/>
        </w:rPr>
        <w:t>o</w:t>
      </w:r>
      <w:r w:rsidR="000C448D" w:rsidRPr="0037593D">
        <w:rPr>
          <w:sz w:val="24"/>
          <w:szCs w:val="24"/>
        </w:rPr>
        <w:t xml:space="preserve"> (redakcija nuo 20</w:t>
      </w:r>
      <w:r w:rsidR="000C448D">
        <w:rPr>
          <w:sz w:val="24"/>
          <w:szCs w:val="24"/>
        </w:rPr>
        <w:t>1</w:t>
      </w:r>
      <w:r w:rsidR="00050A8F">
        <w:rPr>
          <w:sz w:val="24"/>
          <w:szCs w:val="24"/>
        </w:rPr>
        <w:t>3</w:t>
      </w:r>
      <w:r w:rsidR="00B924F8">
        <w:rPr>
          <w:sz w:val="24"/>
          <w:szCs w:val="24"/>
        </w:rPr>
        <w:t xml:space="preserve"> sausio </w:t>
      </w:r>
      <w:r w:rsidR="00050A8F">
        <w:rPr>
          <w:sz w:val="24"/>
          <w:szCs w:val="24"/>
        </w:rPr>
        <w:t>30</w:t>
      </w:r>
      <w:r w:rsidR="00B924F8">
        <w:rPr>
          <w:sz w:val="24"/>
          <w:szCs w:val="24"/>
        </w:rPr>
        <w:t xml:space="preserve"> d.</w:t>
      </w:r>
      <w:r w:rsidR="000C448D" w:rsidRPr="0037593D">
        <w:rPr>
          <w:sz w:val="24"/>
          <w:szCs w:val="24"/>
        </w:rPr>
        <w:t>)</w:t>
      </w:r>
      <w:r w:rsidR="000C448D">
        <w:rPr>
          <w:sz w:val="24"/>
          <w:szCs w:val="24"/>
        </w:rPr>
        <w:t xml:space="preserve"> </w:t>
      </w:r>
      <w:r w:rsidR="000C448D" w:rsidRPr="0037593D">
        <w:rPr>
          <w:sz w:val="24"/>
          <w:szCs w:val="24"/>
        </w:rPr>
        <w:t>(toliau – Įstatymas)</w:t>
      </w:r>
      <w:r w:rsidR="000C448D">
        <w:rPr>
          <w:sz w:val="24"/>
          <w:szCs w:val="24"/>
        </w:rPr>
        <w:t xml:space="preserve"> </w:t>
      </w:r>
      <w:r w:rsidR="00622855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 </w:t>
      </w:r>
      <w:r w:rsidR="000C448D">
        <w:rPr>
          <w:sz w:val="24"/>
          <w:szCs w:val="24"/>
        </w:rPr>
        <w:t>Lietuvos mokinių neformaliojo švietimo centro</w:t>
      </w:r>
      <w:r w:rsidRPr="00C81141">
        <w:rPr>
          <w:sz w:val="24"/>
          <w:szCs w:val="24"/>
        </w:rPr>
        <w:t xml:space="preserve"> supaprastintų viešųjų pirkimų taisykl</w:t>
      </w:r>
      <w:r>
        <w:rPr>
          <w:sz w:val="24"/>
          <w:szCs w:val="24"/>
        </w:rPr>
        <w:t>ių</w:t>
      </w:r>
      <w:r w:rsidRPr="003759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patvirtintų </w:t>
      </w:r>
      <w:r w:rsidR="000C448D">
        <w:rPr>
          <w:sz w:val="24"/>
          <w:szCs w:val="24"/>
        </w:rPr>
        <w:t>Lietuvos mokinių neformaliojo švietimo centro</w:t>
      </w:r>
      <w:r w:rsidRPr="00C81141">
        <w:rPr>
          <w:sz w:val="24"/>
          <w:szCs w:val="24"/>
        </w:rPr>
        <w:t xml:space="preserve"> direktoriaus </w:t>
      </w:r>
      <w:r w:rsidR="000C448D" w:rsidRPr="000C448D">
        <w:rPr>
          <w:sz w:val="24"/>
          <w:szCs w:val="24"/>
        </w:rPr>
        <w:t>2012 m. spalio 8 d. įsakymu Nr. R1-77</w:t>
      </w:r>
      <w:r w:rsidRPr="0037593D">
        <w:rPr>
          <w:sz w:val="24"/>
          <w:szCs w:val="24"/>
        </w:rPr>
        <w:t>,</w:t>
      </w:r>
      <w:r>
        <w:rPr>
          <w:sz w:val="24"/>
          <w:szCs w:val="24"/>
        </w:rPr>
        <w:t xml:space="preserve"> (toliau – Taisyklės) nuostatas.</w:t>
      </w:r>
      <w:r w:rsidR="000D10FC">
        <w:rPr>
          <w:sz w:val="24"/>
          <w:szCs w:val="24"/>
        </w:rPr>
        <w:t xml:space="preserve"> </w:t>
      </w:r>
      <w:r w:rsidR="000D10FC" w:rsidRPr="00DF1B19">
        <w:rPr>
          <w:sz w:val="24"/>
          <w:szCs w:val="24"/>
        </w:rPr>
        <w:t xml:space="preserve">Pirkimas </w:t>
      </w:r>
      <w:r w:rsidR="000D10FC">
        <w:rPr>
          <w:sz w:val="24"/>
          <w:szCs w:val="24"/>
        </w:rPr>
        <w:t>vykdomas įgyvendinant projektą VP1-2.3-ŠMM-01-V-01-002</w:t>
      </w:r>
      <w:r w:rsidR="000D10FC" w:rsidRPr="00DF1B19">
        <w:rPr>
          <w:sz w:val="24"/>
          <w:szCs w:val="24"/>
        </w:rPr>
        <w:t xml:space="preserve">, </w:t>
      </w:r>
      <w:r w:rsidR="000D10FC">
        <w:rPr>
          <w:sz w:val="24"/>
          <w:szCs w:val="24"/>
        </w:rPr>
        <w:t xml:space="preserve">finansuojamą ES lėšomis. </w:t>
      </w:r>
    </w:p>
    <w:p w:rsidR="00303393" w:rsidRDefault="000D10FC" w:rsidP="00303393">
      <w:pPr>
        <w:tabs>
          <w:tab w:val="left" w:pos="737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Tarnyba išnagrinėjusi </w:t>
      </w:r>
      <w:r w:rsidR="004A0FA5">
        <w:rPr>
          <w:bCs/>
          <w:sz w:val="24"/>
          <w:szCs w:val="24"/>
        </w:rPr>
        <w:t>su Pirkimu susijusius dokumentus</w:t>
      </w:r>
      <w:r>
        <w:rPr>
          <w:bCs/>
          <w:sz w:val="24"/>
          <w:szCs w:val="24"/>
        </w:rPr>
        <w:t xml:space="preserve"> </w:t>
      </w:r>
      <w:r w:rsidR="00A06167">
        <w:rPr>
          <w:bCs/>
          <w:sz w:val="24"/>
          <w:szCs w:val="24"/>
        </w:rPr>
        <w:t xml:space="preserve">ir informaciją CVP IS </w:t>
      </w:r>
      <w:r>
        <w:rPr>
          <w:bCs/>
          <w:sz w:val="24"/>
          <w:szCs w:val="24"/>
        </w:rPr>
        <w:t>nustatė</w:t>
      </w:r>
      <w:r w:rsidR="00A31684">
        <w:rPr>
          <w:bCs/>
          <w:sz w:val="24"/>
          <w:szCs w:val="24"/>
        </w:rPr>
        <w:t>, kad</w:t>
      </w:r>
      <w:r w:rsidR="00303393">
        <w:rPr>
          <w:bCs/>
          <w:sz w:val="24"/>
          <w:szCs w:val="24"/>
        </w:rPr>
        <w:t>:</w:t>
      </w:r>
    </w:p>
    <w:p w:rsidR="00621633" w:rsidRDefault="00867606" w:rsidP="005E7471">
      <w:pPr>
        <w:pStyle w:val="ListParagraph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bCs/>
          <w:sz w:val="24"/>
          <w:szCs w:val="24"/>
        </w:rPr>
      </w:pPr>
      <w:r w:rsidRPr="00BD3B17">
        <w:rPr>
          <w:bCs/>
          <w:sz w:val="24"/>
          <w:szCs w:val="24"/>
        </w:rPr>
        <w:t xml:space="preserve">Pirkimo objektas buvo darbai, tačiau </w:t>
      </w:r>
      <w:r w:rsidR="00A31684" w:rsidRPr="00BD3B17">
        <w:rPr>
          <w:bCs/>
          <w:sz w:val="24"/>
          <w:szCs w:val="24"/>
        </w:rPr>
        <w:t>Perkančioji organizacija</w:t>
      </w:r>
      <w:r w:rsidRPr="00BD3B17">
        <w:rPr>
          <w:bCs/>
          <w:sz w:val="24"/>
          <w:szCs w:val="24"/>
        </w:rPr>
        <w:t xml:space="preserve"> </w:t>
      </w:r>
      <w:r w:rsidR="00A31684" w:rsidRPr="00BD3B17">
        <w:rPr>
          <w:bCs/>
          <w:sz w:val="24"/>
          <w:szCs w:val="24"/>
        </w:rPr>
        <w:t xml:space="preserve">skelbimo apie Pirkimą III dalies 2.1 punkto 9 papunktyje ir </w:t>
      </w:r>
      <w:r w:rsidR="003F1FD2" w:rsidRPr="00BD3B17">
        <w:rPr>
          <w:bCs/>
          <w:sz w:val="24"/>
          <w:szCs w:val="24"/>
        </w:rPr>
        <w:t xml:space="preserve">Pirkimo sąlygų 3 lentelės 17.9 punkte nustatė kvalifikacinį reikalavimą: „Tiekėjo </w:t>
      </w:r>
      <w:r w:rsidR="003F1FD2" w:rsidRPr="00BD3B17">
        <w:rPr>
          <w:b/>
          <w:bCs/>
          <w:sz w:val="24"/>
          <w:szCs w:val="24"/>
        </w:rPr>
        <w:t>vidutinės metinės mokymų paslaugų veiklos pajamos</w:t>
      </w:r>
      <w:r w:rsidR="003F1FD2" w:rsidRPr="00BD3B17">
        <w:rPr>
          <w:bCs/>
          <w:sz w:val="24"/>
          <w:szCs w:val="24"/>
        </w:rPr>
        <w:t xml:space="preserve"> per pastaruosius 3 finansinius metus arba per tą laiką nuo tiekėjo įregistravimo dienos (jei tiekėjas vykdė veiklą trumpiau nei 3 finansinius metus) turi būti ne mažesnės kaip 120 000 (šimtas dvidešimt penki tūkstančiai) litų.“ Skelbimo apie Pirkimą III dalies 2.1 punkto 10 papunktyje </w:t>
      </w:r>
      <w:r w:rsidR="00220E5D" w:rsidRPr="00BD3B17">
        <w:rPr>
          <w:bCs/>
          <w:sz w:val="24"/>
          <w:szCs w:val="24"/>
        </w:rPr>
        <w:t xml:space="preserve">ir Pirkimo sąlygų 17.10 punkte </w:t>
      </w:r>
      <w:r w:rsidR="003F1FD2" w:rsidRPr="00BD3B17">
        <w:rPr>
          <w:bCs/>
          <w:sz w:val="24"/>
          <w:szCs w:val="24"/>
        </w:rPr>
        <w:t>nustat</w:t>
      </w:r>
      <w:r w:rsidRPr="00BD3B17">
        <w:rPr>
          <w:bCs/>
          <w:sz w:val="24"/>
          <w:szCs w:val="24"/>
        </w:rPr>
        <w:t>ė</w:t>
      </w:r>
      <w:r w:rsidR="00220E5D" w:rsidRPr="00BD3B17">
        <w:rPr>
          <w:bCs/>
          <w:sz w:val="24"/>
          <w:szCs w:val="24"/>
        </w:rPr>
        <w:t xml:space="preserve">, kad atitikį kvalifikaciniam reikalavimui „Tiekėjas per pastaruosius 3 metus arba nuo tiekėjo įregistravimo dienos (jeigu tiekėjas vykdė veiklą mažiau nei 3 metus) yra įgyvendinęs ne mažiau kaip 5 statybos ar patalpų rekonstravimo darbus.“ patvirtinantys dokumentai yra „1) &lt;...&gt; panašių sutarčių sąrašas, nurodant sutarčių objektą, sutarčių vertes, pasirašymo datas, </w:t>
      </w:r>
      <w:r w:rsidR="00220E5D" w:rsidRPr="00BD3B17">
        <w:rPr>
          <w:b/>
          <w:bCs/>
          <w:sz w:val="24"/>
          <w:szCs w:val="24"/>
        </w:rPr>
        <w:t>paslaugų teikimo terminus, užsakovus, mokymų temas, išdėstytų akad. val. skaičių atitinkama tema, apmokytų unikalių dalyvių skaičių, parengtas mokymų programas ir metodikas ir jų akreditacijos numeriai.</w:t>
      </w:r>
      <w:r w:rsidR="00220E5D" w:rsidRPr="00BD3B17">
        <w:rPr>
          <w:bCs/>
          <w:sz w:val="24"/>
          <w:szCs w:val="24"/>
        </w:rPr>
        <w:t xml:space="preserve"> 2) Užsakovų pažymos apie tinkamą sutarčių įvykdymą, nurodant sutarčių objektą, sutarčių vertes, </w:t>
      </w:r>
      <w:r w:rsidR="00220E5D" w:rsidRPr="00BD3B17">
        <w:rPr>
          <w:b/>
          <w:bCs/>
          <w:sz w:val="24"/>
          <w:szCs w:val="24"/>
        </w:rPr>
        <w:t>apmokytų unikalių asmenų skaičių, išdėstytų akad. val. skaičių karjeros valdymo temomis.</w:t>
      </w:r>
      <w:r w:rsidR="00220E5D" w:rsidRPr="00BD3B17">
        <w:rPr>
          <w:bCs/>
          <w:sz w:val="24"/>
          <w:szCs w:val="24"/>
        </w:rPr>
        <w:t xml:space="preserve">“ </w:t>
      </w:r>
      <w:r w:rsidR="008F5792" w:rsidRPr="00BD3B17">
        <w:rPr>
          <w:bCs/>
          <w:sz w:val="24"/>
          <w:szCs w:val="24"/>
        </w:rPr>
        <w:t>Skelbimo apie Pirkimą III dalies 2.1 punkto 11 papunktyje ir Pirkimo sąlygų 17.11 punkte nustat</w:t>
      </w:r>
      <w:r w:rsidRPr="00BD3B17">
        <w:rPr>
          <w:bCs/>
          <w:sz w:val="24"/>
          <w:szCs w:val="24"/>
        </w:rPr>
        <w:t>ė</w:t>
      </w:r>
      <w:r w:rsidR="008F5792" w:rsidRPr="00BD3B17">
        <w:rPr>
          <w:bCs/>
          <w:sz w:val="24"/>
          <w:szCs w:val="24"/>
        </w:rPr>
        <w:t xml:space="preserve">, kad atitikį kvalifikaciniam reikalavimui „Tiekėjas per pastaruosius 3 metus arba per laiką nuo tiekėjo įregistravimo dienos (jei tiekėjas vykdė veiklą trumpiau nei 3 metus) yra tinkamai įvykdęs bent 1 (vieną) patalpų rekonstravimo darbus (kurios paskirtis mokslo (mokslinė laboratorija): - vertė yra ne mažesnė kaip 125.000,00 (šimtas dvidešimt penki tūkstančiai) </w:t>
      </w:r>
      <w:r w:rsidR="008F5792" w:rsidRPr="00BD3B17">
        <w:rPr>
          <w:bCs/>
          <w:sz w:val="24"/>
          <w:szCs w:val="24"/>
        </w:rPr>
        <w:lastRenderedPageBreak/>
        <w:t xml:space="preserve">litų be PVM.“ patvirtinantys dokumentai yra „2) Užsakovų pažymos apie tinkamą sutarčių įvykdymą, nurodant sutarčių objektą, sutarčių vertes, </w:t>
      </w:r>
      <w:r w:rsidR="008F5792" w:rsidRPr="00BD3B17">
        <w:rPr>
          <w:b/>
          <w:bCs/>
          <w:sz w:val="24"/>
          <w:szCs w:val="24"/>
        </w:rPr>
        <w:t>apmokytų unikalių asmenų skaičių, išdėstytų akad. val. skaičių.</w:t>
      </w:r>
      <w:r w:rsidR="008F5792" w:rsidRPr="00BD3B17">
        <w:rPr>
          <w:bCs/>
          <w:sz w:val="24"/>
          <w:szCs w:val="24"/>
        </w:rPr>
        <w:t xml:space="preserve">“ </w:t>
      </w:r>
    </w:p>
    <w:p w:rsidR="005E7471" w:rsidRPr="00621633" w:rsidRDefault="00334198" w:rsidP="00621633">
      <w:pPr>
        <w:tabs>
          <w:tab w:val="left" w:pos="993"/>
        </w:tabs>
        <w:ind w:firstLine="992"/>
        <w:jc w:val="both"/>
        <w:rPr>
          <w:bCs/>
          <w:sz w:val="24"/>
          <w:szCs w:val="24"/>
        </w:rPr>
      </w:pPr>
      <w:r w:rsidRPr="00621633">
        <w:rPr>
          <w:bCs/>
          <w:sz w:val="24"/>
          <w:szCs w:val="24"/>
        </w:rPr>
        <w:t>Perkančioji organizacija</w:t>
      </w:r>
      <w:r w:rsidR="00621633">
        <w:rPr>
          <w:bCs/>
          <w:sz w:val="24"/>
          <w:szCs w:val="24"/>
        </w:rPr>
        <w:t>, gavusi tiekėjo</w:t>
      </w:r>
      <w:r w:rsidR="00BB4B84">
        <w:rPr>
          <w:bCs/>
          <w:sz w:val="24"/>
          <w:szCs w:val="24"/>
        </w:rPr>
        <w:t xml:space="preserve"> kreipimąsi dėl kvalifikacinių reikalavimų, </w:t>
      </w:r>
      <w:r w:rsidRPr="00621633">
        <w:rPr>
          <w:bCs/>
          <w:sz w:val="24"/>
          <w:szCs w:val="24"/>
        </w:rPr>
        <w:t>2013-09-13 raštu Nr. R6-752 pakeitė Pirkimo sąlygų 17.9 punkto kvalifikacin</w:t>
      </w:r>
      <w:r w:rsidR="00A56EC5" w:rsidRPr="00621633">
        <w:rPr>
          <w:bCs/>
          <w:sz w:val="24"/>
          <w:szCs w:val="24"/>
        </w:rPr>
        <w:t>iam</w:t>
      </w:r>
      <w:r w:rsidRPr="00621633">
        <w:rPr>
          <w:bCs/>
          <w:sz w:val="24"/>
          <w:szCs w:val="24"/>
        </w:rPr>
        <w:t xml:space="preserve"> reikalavim</w:t>
      </w:r>
      <w:r w:rsidR="00A56EC5" w:rsidRPr="00621633">
        <w:rPr>
          <w:bCs/>
          <w:sz w:val="24"/>
          <w:szCs w:val="24"/>
        </w:rPr>
        <w:t>ui</w:t>
      </w:r>
      <w:r w:rsidRPr="00621633">
        <w:rPr>
          <w:bCs/>
          <w:sz w:val="24"/>
          <w:szCs w:val="24"/>
        </w:rPr>
        <w:t xml:space="preserve"> </w:t>
      </w:r>
      <w:r w:rsidR="00A56EC5" w:rsidRPr="00621633">
        <w:rPr>
          <w:bCs/>
          <w:sz w:val="24"/>
          <w:szCs w:val="24"/>
        </w:rPr>
        <w:t xml:space="preserve">atitiktį </w:t>
      </w:r>
      <w:r w:rsidRPr="00621633">
        <w:rPr>
          <w:bCs/>
          <w:sz w:val="24"/>
          <w:szCs w:val="24"/>
        </w:rPr>
        <w:t xml:space="preserve">pagrindžiantį dokumentą į „Tiekėjo pažyma apie paskutinių trijų finansinių metų statybos veiklos pajamas.“, </w:t>
      </w:r>
      <w:r w:rsidR="000F4E13" w:rsidRPr="00621633">
        <w:rPr>
          <w:bCs/>
          <w:sz w:val="24"/>
          <w:szCs w:val="24"/>
        </w:rPr>
        <w:t xml:space="preserve">Pirkimo sąlygų </w:t>
      </w:r>
      <w:r w:rsidRPr="00621633">
        <w:rPr>
          <w:bCs/>
          <w:sz w:val="24"/>
          <w:szCs w:val="24"/>
        </w:rPr>
        <w:t xml:space="preserve">17.10 punkto </w:t>
      </w:r>
      <w:r w:rsidR="009E1B1E" w:rsidRPr="00621633">
        <w:rPr>
          <w:bCs/>
          <w:sz w:val="24"/>
          <w:szCs w:val="24"/>
        </w:rPr>
        <w:t>kvalifikacin</w:t>
      </w:r>
      <w:r w:rsidR="003018AD" w:rsidRPr="00621633">
        <w:rPr>
          <w:bCs/>
          <w:sz w:val="24"/>
          <w:szCs w:val="24"/>
        </w:rPr>
        <w:t>iam reikalavimui</w:t>
      </w:r>
      <w:r w:rsidR="009E1B1E" w:rsidRPr="00621633">
        <w:rPr>
          <w:bCs/>
          <w:sz w:val="24"/>
          <w:szCs w:val="24"/>
        </w:rPr>
        <w:t xml:space="preserve"> </w:t>
      </w:r>
      <w:r w:rsidR="003018AD" w:rsidRPr="00621633">
        <w:rPr>
          <w:bCs/>
          <w:sz w:val="24"/>
          <w:szCs w:val="24"/>
        </w:rPr>
        <w:t xml:space="preserve">atitiktį </w:t>
      </w:r>
      <w:r w:rsidR="009E1B1E" w:rsidRPr="00621633">
        <w:rPr>
          <w:bCs/>
          <w:sz w:val="24"/>
          <w:szCs w:val="24"/>
        </w:rPr>
        <w:t>pagrindžiantį dokumentą į „1) Tiek</w:t>
      </w:r>
      <w:r w:rsidR="000F4E13" w:rsidRPr="00621633">
        <w:rPr>
          <w:bCs/>
          <w:sz w:val="24"/>
          <w:szCs w:val="24"/>
        </w:rPr>
        <w:t>ė</w:t>
      </w:r>
      <w:r w:rsidR="00025FF1" w:rsidRPr="00621633">
        <w:rPr>
          <w:bCs/>
          <w:sz w:val="24"/>
          <w:szCs w:val="24"/>
        </w:rPr>
        <w:t>j</w:t>
      </w:r>
      <w:r w:rsidR="009E1B1E" w:rsidRPr="00621633">
        <w:rPr>
          <w:bCs/>
          <w:sz w:val="24"/>
          <w:szCs w:val="24"/>
        </w:rPr>
        <w:t xml:space="preserve">o arba jo įgalioto asmens patvirtintas įvykdytų per pastaruosius </w:t>
      </w:r>
      <w:r w:rsidR="000F4E13" w:rsidRPr="00621633">
        <w:rPr>
          <w:bCs/>
          <w:sz w:val="24"/>
          <w:szCs w:val="24"/>
        </w:rPr>
        <w:t>3 metus arba per laiką nuo</w:t>
      </w:r>
      <w:r w:rsidR="00524897" w:rsidRPr="00621633">
        <w:rPr>
          <w:bCs/>
          <w:sz w:val="24"/>
          <w:szCs w:val="24"/>
        </w:rPr>
        <w:t xml:space="preserve"> tiekėjo įregistravimo dienos (</w:t>
      </w:r>
      <w:r w:rsidR="000F4E13" w:rsidRPr="00621633">
        <w:rPr>
          <w:bCs/>
          <w:sz w:val="24"/>
          <w:szCs w:val="24"/>
        </w:rPr>
        <w:t xml:space="preserve">jei tiekėjas vykdė veiklą trumpiau nei 3 metus) panašių sutarčių sąrašas, nurodant sutarčių objektą, sutarčių vertes, pasirašymo datas, paslaugų teikimo terminus, užsakovus. &lt;...&gt; 2) Užsakovų pažymos apie tinkamą sutarčių įvykdymą, nurodant sutarčių objektą, sutarčių vertes.“ ir Pirkimo sąlygų 17.11 punkto </w:t>
      </w:r>
      <w:r w:rsidR="00A56EC5" w:rsidRPr="00621633">
        <w:rPr>
          <w:bCs/>
          <w:sz w:val="24"/>
          <w:szCs w:val="24"/>
        </w:rPr>
        <w:t xml:space="preserve">kvalifikaciniam reikalavimui atitiktį </w:t>
      </w:r>
      <w:r w:rsidR="000F4E13" w:rsidRPr="00621633">
        <w:rPr>
          <w:bCs/>
          <w:sz w:val="24"/>
          <w:szCs w:val="24"/>
        </w:rPr>
        <w:t>pagrindžiantį dokumentą į „</w:t>
      </w:r>
      <w:r w:rsidR="00FA48BC" w:rsidRPr="00621633">
        <w:rPr>
          <w:bCs/>
          <w:sz w:val="24"/>
          <w:szCs w:val="24"/>
        </w:rPr>
        <w:t>1) Tiekėjo arba jo įgalioto asmens patvirtintas įvykdytų per pastaruosius 3 metus arba per l</w:t>
      </w:r>
      <w:r w:rsidR="00524897" w:rsidRPr="00621633">
        <w:rPr>
          <w:bCs/>
          <w:sz w:val="24"/>
          <w:szCs w:val="24"/>
        </w:rPr>
        <w:t>aiką nuo įregistravimo dienos (</w:t>
      </w:r>
      <w:r w:rsidR="00FA48BC" w:rsidRPr="00621633">
        <w:rPr>
          <w:bCs/>
          <w:sz w:val="24"/>
          <w:szCs w:val="24"/>
        </w:rPr>
        <w:t>jei tiekėjas vykdė veiklą trumpiau nei 3 metus) panašių sutarčių sąrašas, nurodant sutarčių objektą, sutarčių vertes, pasirašymo datas, paslaugų teikimo terminus, užsakovus. &lt;...&gt; 2) Užsakovų pažymos apie tinkamą sutarčių įvykdymą, nurodant sutarčių objektą, sutarčių vertes.“ Tačiau Pe</w:t>
      </w:r>
      <w:r w:rsidR="00E14DA3" w:rsidRPr="00621633">
        <w:rPr>
          <w:bCs/>
          <w:sz w:val="24"/>
          <w:szCs w:val="24"/>
        </w:rPr>
        <w:t xml:space="preserve">rkančioji organizacija </w:t>
      </w:r>
      <w:r w:rsidR="00A06167" w:rsidRPr="00621633">
        <w:rPr>
          <w:bCs/>
          <w:sz w:val="24"/>
          <w:szCs w:val="24"/>
        </w:rPr>
        <w:t xml:space="preserve">nepaskelbė </w:t>
      </w:r>
      <w:r w:rsidR="005E7471" w:rsidRPr="00621633">
        <w:rPr>
          <w:bCs/>
          <w:sz w:val="24"/>
          <w:szCs w:val="24"/>
        </w:rPr>
        <w:t>patikslinimų</w:t>
      </w:r>
      <w:r w:rsidR="00A06167" w:rsidRPr="00621633">
        <w:rPr>
          <w:bCs/>
          <w:sz w:val="24"/>
          <w:szCs w:val="24"/>
        </w:rPr>
        <w:t xml:space="preserve"> CVP IS kartu su skelbimu apie Pirkimą ir </w:t>
      </w:r>
      <w:r w:rsidR="00BD3B17" w:rsidRPr="00621633">
        <w:rPr>
          <w:bCs/>
          <w:sz w:val="24"/>
          <w:szCs w:val="24"/>
        </w:rPr>
        <w:t xml:space="preserve">taip, </w:t>
      </w:r>
      <w:r w:rsidR="0012186F" w:rsidRPr="00621633">
        <w:rPr>
          <w:bCs/>
          <w:sz w:val="24"/>
          <w:szCs w:val="24"/>
        </w:rPr>
        <w:t xml:space="preserve">atsižvelgiant į Įstatymo 85 straipsnio 1 dalį, kurioje nustatyta, kad Perkančioji organizacija,&lt;...&gt;, atlikdama supaprastintus pirkimus, privalo vadovautis šio įstatymo &lt;...&gt;, 27 straipsnio 1 dalies &lt;...&gt; reikalavimais &lt;...&gt;“, </w:t>
      </w:r>
      <w:r w:rsidR="00303393" w:rsidRPr="00621633">
        <w:rPr>
          <w:bCs/>
          <w:sz w:val="24"/>
          <w:szCs w:val="24"/>
        </w:rPr>
        <w:t xml:space="preserve">neužtikrino </w:t>
      </w:r>
      <w:r w:rsidR="0012186F" w:rsidRPr="00621633">
        <w:rPr>
          <w:bCs/>
          <w:sz w:val="24"/>
          <w:szCs w:val="24"/>
        </w:rPr>
        <w:t>Įstatymo 27 straipsnio 1 dalies nuostatų, kad „Perkančioji organizacija pirkimo dokumentus, &lt;...&gt; dokumentų paaiškinimus (patikslinimus), taip pat atsakymus į tiekėjų klausimus, skelbia Centrinėje viešųjų pirkimų informacinėje sistemoje kartu su skelbimu apie pirkimą&lt;...&gt;“</w:t>
      </w:r>
      <w:r w:rsidR="005E7471" w:rsidRPr="00621633">
        <w:rPr>
          <w:bCs/>
          <w:sz w:val="24"/>
          <w:szCs w:val="24"/>
        </w:rPr>
        <w:t>, laikymosi</w:t>
      </w:r>
      <w:r w:rsidR="00BD3B17" w:rsidRPr="00621633">
        <w:rPr>
          <w:bCs/>
          <w:sz w:val="24"/>
          <w:szCs w:val="24"/>
        </w:rPr>
        <w:t>.</w:t>
      </w:r>
    </w:p>
    <w:p w:rsidR="004A0FA5" w:rsidRPr="005E7471" w:rsidRDefault="002B3FA5" w:rsidP="005E747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Taip pat Perkančioji organizacija, patikslinusi Pirkimo sąlygų 17.9</w:t>
      </w:r>
      <w:r w:rsidR="00BD3643">
        <w:rPr>
          <w:bCs/>
          <w:sz w:val="24"/>
          <w:szCs w:val="24"/>
        </w:rPr>
        <w:t xml:space="preserve"> punkto </w:t>
      </w:r>
      <w:r w:rsidR="003018AD" w:rsidRPr="00BD3B17">
        <w:rPr>
          <w:bCs/>
          <w:sz w:val="24"/>
          <w:szCs w:val="24"/>
        </w:rPr>
        <w:t>kvalifikaciniam reikalavimui atitiktį pagrindžiantį dokumentą</w:t>
      </w:r>
      <w:r w:rsidR="00BD3643">
        <w:rPr>
          <w:bCs/>
          <w:sz w:val="24"/>
          <w:szCs w:val="24"/>
        </w:rPr>
        <w:t xml:space="preserve">, tačiau nepatikslinusi paties Pirkimo sąlygų 17.9 punkto kvalifikacinio reikalavimo, neužtikrino </w:t>
      </w:r>
      <w:r w:rsidR="00303393" w:rsidRPr="005E7471">
        <w:rPr>
          <w:bCs/>
          <w:sz w:val="24"/>
          <w:szCs w:val="24"/>
        </w:rPr>
        <w:t>Taisyklių 17 punkto nuostatos, kad „Pirkimo dokumentai turi būti tikslūs, aiškūs, be dv</w:t>
      </w:r>
      <w:r w:rsidR="004A0FA5" w:rsidRPr="005E7471">
        <w:rPr>
          <w:bCs/>
          <w:sz w:val="24"/>
          <w:szCs w:val="24"/>
        </w:rPr>
        <w:t>iprasmybių,&lt;...&gt;“, laikymosi.</w:t>
      </w:r>
    </w:p>
    <w:p w:rsidR="00621633" w:rsidRDefault="00303393" w:rsidP="00BD65CB">
      <w:pPr>
        <w:pStyle w:val="ListParagraph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bCs/>
          <w:sz w:val="24"/>
          <w:szCs w:val="24"/>
        </w:rPr>
      </w:pPr>
      <w:r w:rsidRPr="004A0FA5">
        <w:rPr>
          <w:bCs/>
          <w:sz w:val="24"/>
          <w:szCs w:val="24"/>
        </w:rPr>
        <w:t xml:space="preserve">Perkančioji organizacija </w:t>
      </w:r>
      <w:r w:rsidR="00A06167" w:rsidRPr="004A0FA5">
        <w:rPr>
          <w:bCs/>
          <w:sz w:val="24"/>
          <w:szCs w:val="24"/>
        </w:rPr>
        <w:t xml:space="preserve">skelbimo apie Pirkimą III dalies 2.1 punkto </w:t>
      </w:r>
      <w:r w:rsidR="00A06167">
        <w:rPr>
          <w:bCs/>
          <w:sz w:val="24"/>
          <w:szCs w:val="24"/>
        </w:rPr>
        <w:t>12</w:t>
      </w:r>
      <w:r w:rsidR="00A06167" w:rsidRPr="004A0FA5">
        <w:rPr>
          <w:bCs/>
          <w:sz w:val="24"/>
          <w:szCs w:val="24"/>
        </w:rPr>
        <w:t xml:space="preserve"> papunktyje </w:t>
      </w:r>
      <w:r w:rsidR="00A06167">
        <w:rPr>
          <w:bCs/>
          <w:sz w:val="24"/>
          <w:szCs w:val="24"/>
        </w:rPr>
        <w:t xml:space="preserve">ir </w:t>
      </w:r>
      <w:r w:rsidRPr="004A0FA5">
        <w:rPr>
          <w:bCs/>
          <w:sz w:val="24"/>
          <w:szCs w:val="24"/>
        </w:rPr>
        <w:t xml:space="preserve">Pirkimo sąlygų 17.12 punkte nustatė kvalifikacinį reikalavimą „Tiekėjo kokybės vadybos sistema atitinka LST EN ISO 9001:2008 kokybės vadybos sistemos arba lygiavertės kokybės vadybos sistemos reikalavimus </w:t>
      </w:r>
      <w:r w:rsidRPr="004A0FA5">
        <w:rPr>
          <w:b/>
          <w:bCs/>
          <w:sz w:val="24"/>
          <w:szCs w:val="24"/>
        </w:rPr>
        <w:t>neformalaus švietimo, mokymų ir projektų valdymo srityje.</w:t>
      </w:r>
      <w:r w:rsidRPr="004A0FA5">
        <w:rPr>
          <w:bCs/>
          <w:sz w:val="24"/>
          <w:szCs w:val="24"/>
        </w:rPr>
        <w:t xml:space="preserve">“ </w:t>
      </w:r>
      <w:r w:rsidR="00025FF1" w:rsidRPr="004A0FA5">
        <w:rPr>
          <w:bCs/>
          <w:sz w:val="24"/>
          <w:szCs w:val="24"/>
        </w:rPr>
        <w:t>Taigi, Perkančioji organizacija</w:t>
      </w:r>
      <w:r w:rsidR="00014ABA" w:rsidRPr="004A0FA5">
        <w:rPr>
          <w:bCs/>
          <w:sz w:val="24"/>
          <w:szCs w:val="24"/>
        </w:rPr>
        <w:t>,</w:t>
      </w:r>
      <w:r w:rsidR="00025FF1" w:rsidRPr="004A0FA5">
        <w:rPr>
          <w:bCs/>
          <w:sz w:val="24"/>
          <w:szCs w:val="24"/>
        </w:rPr>
        <w:t xml:space="preserve"> </w:t>
      </w:r>
      <w:r w:rsidR="00014ABA" w:rsidRPr="004A0FA5">
        <w:rPr>
          <w:bCs/>
          <w:sz w:val="24"/>
          <w:szCs w:val="24"/>
        </w:rPr>
        <w:t xml:space="preserve">nustatydama </w:t>
      </w:r>
      <w:r w:rsidR="00F62683">
        <w:rPr>
          <w:bCs/>
          <w:sz w:val="24"/>
          <w:szCs w:val="24"/>
        </w:rPr>
        <w:t>s</w:t>
      </w:r>
      <w:r w:rsidR="00014ABA" w:rsidRPr="004A0FA5">
        <w:rPr>
          <w:bCs/>
          <w:sz w:val="24"/>
          <w:szCs w:val="24"/>
        </w:rPr>
        <w:t>kelbimo apie Pirkimą III dalies 2.1 punkto 12 papunkčio ir Pirkimo sąlygų 17.12 punkto kvalifikacinį reikalavimą</w:t>
      </w:r>
      <w:r w:rsidR="00BD65CB">
        <w:rPr>
          <w:bCs/>
          <w:sz w:val="24"/>
          <w:szCs w:val="24"/>
        </w:rPr>
        <w:t xml:space="preserve"> nesusijus</w:t>
      </w:r>
      <w:r w:rsidR="00621633">
        <w:rPr>
          <w:bCs/>
          <w:sz w:val="24"/>
          <w:szCs w:val="24"/>
        </w:rPr>
        <w:t>į</w:t>
      </w:r>
      <w:r w:rsidR="00BD65CB">
        <w:rPr>
          <w:bCs/>
          <w:sz w:val="24"/>
          <w:szCs w:val="24"/>
        </w:rPr>
        <w:t xml:space="preserve"> su Pirkimo objektu</w:t>
      </w:r>
      <w:r w:rsidR="00621633">
        <w:rPr>
          <w:bCs/>
          <w:sz w:val="24"/>
          <w:szCs w:val="24"/>
        </w:rPr>
        <w:t>,</w:t>
      </w:r>
      <w:r w:rsidR="00610018">
        <w:rPr>
          <w:bCs/>
          <w:sz w:val="24"/>
          <w:szCs w:val="24"/>
        </w:rPr>
        <w:t xml:space="preserve"> </w:t>
      </w:r>
      <w:r w:rsidR="00014ABA" w:rsidRPr="004A0FA5">
        <w:rPr>
          <w:bCs/>
          <w:sz w:val="24"/>
          <w:szCs w:val="24"/>
        </w:rPr>
        <w:t xml:space="preserve">atsižvelgiant į Įstatymo </w:t>
      </w:r>
      <w:r w:rsidR="00772864" w:rsidRPr="004A0FA5">
        <w:rPr>
          <w:bCs/>
          <w:sz w:val="24"/>
          <w:szCs w:val="24"/>
        </w:rPr>
        <w:t>87 straipsnio 1 dalį</w:t>
      </w:r>
      <w:r w:rsidR="00140140">
        <w:rPr>
          <w:bCs/>
          <w:sz w:val="24"/>
          <w:szCs w:val="24"/>
        </w:rPr>
        <w:t>,</w:t>
      </w:r>
      <w:r w:rsidR="00772864" w:rsidRPr="004A0FA5">
        <w:rPr>
          <w:bCs/>
          <w:sz w:val="24"/>
          <w:szCs w:val="24"/>
        </w:rPr>
        <w:t xml:space="preserve"> kurioje nustatyta, kad „Parinkdama tiekėją, perkančioji organizacija, vadovaudamasi šio įstatymo 32-38 straipsniuose nustatytais reikalavimais, įsitikina, ar tiekėjas bus pajėgus įvykdyti pirkimo sutartį.“, </w:t>
      </w:r>
      <w:r w:rsidR="00025FF1" w:rsidRPr="004A0FA5">
        <w:rPr>
          <w:bCs/>
          <w:sz w:val="24"/>
          <w:szCs w:val="24"/>
        </w:rPr>
        <w:t xml:space="preserve">pažeidė Įstatymo 32 straipsnio 2 dalies nuostatas, kad </w:t>
      </w:r>
      <w:r w:rsidR="00014ABA" w:rsidRPr="004A0FA5">
        <w:rPr>
          <w:bCs/>
          <w:sz w:val="24"/>
          <w:szCs w:val="24"/>
        </w:rPr>
        <w:t xml:space="preserve">„&lt;...&gt; </w:t>
      </w:r>
      <w:r w:rsidR="00025FF1" w:rsidRPr="004A0FA5">
        <w:rPr>
          <w:bCs/>
          <w:sz w:val="24"/>
          <w:szCs w:val="24"/>
        </w:rPr>
        <w:t>minimalūs kandidatų ar dalyvių kvalifikacijos reikalavimai negali dirbtinai riboti konkurencijos. Jie</w:t>
      </w:r>
      <w:r w:rsidR="00014ABA" w:rsidRPr="004A0FA5">
        <w:rPr>
          <w:bCs/>
          <w:sz w:val="24"/>
          <w:szCs w:val="24"/>
        </w:rPr>
        <w:t xml:space="preserve"> </w:t>
      </w:r>
      <w:r w:rsidR="00025FF1" w:rsidRPr="004A0FA5">
        <w:rPr>
          <w:bCs/>
          <w:sz w:val="24"/>
          <w:szCs w:val="24"/>
        </w:rPr>
        <w:t>turi būti pagrįsti ir proporcingi pirkimo objektui</w:t>
      </w:r>
      <w:r w:rsidR="00014ABA" w:rsidRPr="004A0FA5">
        <w:rPr>
          <w:bCs/>
          <w:sz w:val="24"/>
          <w:szCs w:val="24"/>
        </w:rPr>
        <w:t>&lt;...&gt;</w:t>
      </w:r>
      <w:r w:rsidR="00772864" w:rsidRPr="004A0FA5">
        <w:rPr>
          <w:bCs/>
          <w:sz w:val="24"/>
          <w:szCs w:val="24"/>
        </w:rPr>
        <w:t>.</w:t>
      </w:r>
      <w:r w:rsidR="00014ABA" w:rsidRPr="004A0FA5">
        <w:rPr>
          <w:bCs/>
          <w:sz w:val="24"/>
          <w:szCs w:val="24"/>
        </w:rPr>
        <w:t>“</w:t>
      </w:r>
      <w:r w:rsidR="00621633">
        <w:rPr>
          <w:bCs/>
          <w:sz w:val="24"/>
          <w:szCs w:val="24"/>
        </w:rPr>
        <w:t xml:space="preserve"> </w:t>
      </w:r>
    </w:p>
    <w:p w:rsidR="00303393" w:rsidRPr="004A0FA5" w:rsidRDefault="00621633" w:rsidP="00610018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Taip pat</w:t>
      </w:r>
      <w:r w:rsidR="00746471">
        <w:rPr>
          <w:bCs/>
          <w:sz w:val="24"/>
          <w:szCs w:val="24"/>
        </w:rPr>
        <w:t xml:space="preserve"> atkreipiame dėmesį, kad</w:t>
      </w:r>
      <w:r w:rsidR="009D5100">
        <w:rPr>
          <w:bCs/>
          <w:sz w:val="24"/>
          <w:szCs w:val="24"/>
        </w:rPr>
        <w:t xml:space="preserve"> Perkančioji organizacija</w:t>
      </w:r>
      <w:r w:rsidR="00BA048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vertin</w:t>
      </w:r>
      <w:r w:rsidR="003B1295">
        <w:rPr>
          <w:bCs/>
          <w:sz w:val="24"/>
          <w:szCs w:val="24"/>
        </w:rPr>
        <w:t xml:space="preserve">dama </w:t>
      </w:r>
      <w:r>
        <w:rPr>
          <w:bCs/>
          <w:sz w:val="24"/>
          <w:szCs w:val="24"/>
        </w:rPr>
        <w:t xml:space="preserve">pasiūlymus pateikusių tiekėjų </w:t>
      </w:r>
      <w:r w:rsidR="003B1295">
        <w:rPr>
          <w:bCs/>
          <w:sz w:val="24"/>
          <w:szCs w:val="24"/>
        </w:rPr>
        <w:t>kvalifikacinių duomenų atitiktį</w:t>
      </w:r>
      <w:r>
        <w:rPr>
          <w:bCs/>
          <w:sz w:val="24"/>
          <w:szCs w:val="24"/>
        </w:rPr>
        <w:t xml:space="preserve"> </w:t>
      </w:r>
      <w:r w:rsidR="00610018" w:rsidRPr="004A0FA5">
        <w:rPr>
          <w:bCs/>
          <w:sz w:val="24"/>
          <w:szCs w:val="24"/>
        </w:rPr>
        <w:t xml:space="preserve">skelbimo apie Pirkimą III dalies 2.1 punkto </w:t>
      </w:r>
      <w:r w:rsidR="00610018">
        <w:rPr>
          <w:bCs/>
          <w:sz w:val="24"/>
          <w:szCs w:val="24"/>
        </w:rPr>
        <w:t>12</w:t>
      </w:r>
      <w:r w:rsidR="00610018" w:rsidRPr="004A0FA5">
        <w:rPr>
          <w:bCs/>
          <w:sz w:val="24"/>
          <w:szCs w:val="24"/>
        </w:rPr>
        <w:t xml:space="preserve"> papunk</w:t>
      </w:r>
      <w:r w:rsidR="00610018">
        <w:rPr>
          <w:bCs/>
          <w:sz w:val="24"/>
          <w:szCs w:val="24"/>
        </w:rPr>
        <w:t>čio</w:t>
      </w:r>
      <w:r w:rsidR="00610018" w:rsidRPr="004A0FA5">
        <w:rPr>
          <w:bCs/>
          <w:sz w:val="24"/>
          <w:szCs w:val="24"/>
        </w:rPr>
        <w:t xml:space="preserve"> </w:t>
      </w:r>
      <w:r w:rsidR="00610018">
        <w:rPr>
          <w:bCs/>
          <w:sz w:val="24"/>
          <w:szCs w:val="24"/>
        </w:rPr>
        <w:t xml:space="preserve">ir </w:t>
      </w:r>
      <w:r w:rsidR="00610018" w:rsidRPr="004A0FA5">
        <w:rPr>
          <w:bCs/>
          <w:sz w:val="24"/>
          <w:szCs w:val="24"/>
        </w:rPr>
        <w:t xml:space="preserve">Pirkimo sąlygų 17.12 </w:t>
      </w:r>
      <w:r w:rsidR="00610018">
        <w:rPr>
          <w:bCs/>
          <w:sz w:val="24"/>
          <w:szCs w:val="24"/>
        </w:rPr>
        <w:t xml:space="preserve">punkto </w:t>
      </w:r>
      <w:r>
        <w:rPr>
          <w:bCs/>
          <w:sz w:val="24"/>
          <w:szCs w:val="24"/>
        </w:rPr>
        <w:t>kvalifikaciniam reikalavimui</w:t>
      </w:r>
      <w:r w:rsidR="00BA048D">
        <w:rPr>
          <w:bCs/>
          <w:sz w:val="24"/>
          <w:szCs w:val="24"/>
        </w:rPr>
        <w:t>,</w:t>
      </w:r>
      <w:r w:rsidR="004B28BF">
        <w:rPr>
          <w:bCs/>
          <w:sz w:val="24"/>
          <w:szCs w:val="24"/>
        </w:rPr>
        <w:t xml:space="preserve"> vertino</w:t>
      </w:r>
      <w:r w:rsidR="003B1295">
        <w:rPr>
          <w:bCs/>
          <w:sz w:val="24"/>
          <w:szCs w:val="24"/>
        </w:rPr>
        <w:t xml:space="preserve"> ar tiekėjas </w:t>
      </w:r>
      <w:r w:rsidR="00BB4B84">
        <w:rPr>
          <w:bCs/>
          <w:sz w:val="24"/>
          <w:szCs w:val="24"/>
        </w:rPr>
        <w:t>atitinka</w:t>
      </w:r>
      <w:r w:rsidR="003B1295">
        <w:rPr>
          <w:bCs/>
          <w:sz w:val="24"/>
          <w:szCs w:val="24"/>
        </w:rPr>
        <w:t xml:space="preserve"> </w:t>
      </w:r>
      <w:r w:rsidR="00BB4B84" w:rsidRPr="00BB4B84">
        <w:rPr>
          <w:bCs/>
          <w:sz w:val="24"/>
          <w:szCs w:val="24"/>
        </w:rPr>
        <w:t xml:space="preserve">LST EN ISO 9001:2008 kokybės vadybos sistemos arba lygiavertės kokybės vadybos sistemos reikalavimus </w:t>
      </w:r>
      <w:r w:rsidR="003B1295" w:rsidRPr="00BB4B84">
        <w:rPr>
          <w:b/>
          <w:bCs/>
          <w:sz w:val="24"/>
          <w:szCs w:val="24"/>
        </w:rPr>
        <w:t>statybos srityje</w:t>
      </w:r>
      <w:r w:rsidR="00927B03">
        <w:rPr>
          <w:b/>
          <w:bCs/>
          <w:sz w:val="24"/>
          <w:szCs w:val="24"/>
        </w:rPr>
        <w:t xml:space="preserve"> </w:t>
      </w:r>
      <w:r w:rsidR="00927B03" w:rsidRPr="00927B03">
        <w:rPr>
          <w:bCs/>
          <w:sz w:val="24"/>
          <w:szCs w:val="24"/>
        </w:rPr>
        <w:t>ir</w:t>
      </w:r>
      <w:r w:rsidR="00927B03">
        <w:rPr>
          <w:bCs/>
          <w:sz w:val="24"/>
          <w:szCs w:val="24"/>
        </w:rPr>
        <w:t xml:space="preserve">, atsižvelgiant į Įstatymo 87 straipsnio 1 dalį, neužtikrino Įstatymo 32 straipsnio 7 dalies nuostatų, kad „Kandidatų ir dalyvių kvalifikaciniai duomenys vertinami vadovaujantis jiems pateiktuose pirkimo dokumentuose nustatytais kriterijais ir procedūromis.&lt;...&gt;“ </w:t>
      </w:r>
      <w:r w:rsidR="006C46EF">
        <w:rPr>
          <w:bCs/>
          <w:sz w:val="24"/>
          <w:szCs w:val="24"/>
        </w:rPr>
        <w:t xml:space="preserve">bei Įstatymo 3 straipsnio 1 dalyje nustatyto skaidrumo principo </w:t>
      </w:r>
      <w:r w:rsidR="00927B03">
        <w:rPr>
          <w:bCs/>
          <w:sz w:val="24"/>
          <w:szCs w:val="24"/>
        </w:rPr>
        <w:t>laikymosi.</w:t>
      </w:r>
    </w:p>
    <w:p w:rsidR="00FA48BC" w:rsidRDefault="00FA48BC" w:rsidP="008F5792">
      <w:pPr>
        <w:tabs>
          <w:tab w:val="left" w:pos="737"/>
        </w:tabs>
        <w:ind w:firstLine="720"/>
        <w:jc w:val="both"/>
        <w:rPr>
          <w:bCs/>
          <w:sz w:val="24"/>
          <w:szCs w:val="24"/>
        </w:rPr>
      </w:pPr>
    </w:p>
    <w:p w:rsidR="00622855" w:rsidRDefault="006228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    Tomas Ilčiukas</w:t>
      </w:r>
    </w:p>
    <w:p w:rsidR="00BD3643" w:rsidRDefault="00BD3643" w:rsidP="00A97E2A">
      <w:pPr>
        <w:jc w:val="both"/>
        <w:rPr>
          <w:bCs/>
          <w:sz w:val="24"/>
          <w:szCs w:val="24"/>
        </w:rPr>
      </w:pPr>
    </w:p>
    <w:p w:rsidR="00927B03" w:rsidRDefault="00927B03" w:rsidP="00A97E2A">
      <w:pPr>
        <w:jc w:val="both"/>
        <w:rPr>
          <w:bCs/>
          <w:sz w:val="24"/>
          <w:szCs w:val="24"/>
        </w:rPr>
      </w:pPr>
    </w:p>
    <w:p w:rsidR="00360DA5" w:rsidRDefault="00622855" w:rsidP="00A97E2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Tomas Ilčiukas, (8 5) 219 7037, el. p. </w:t>
      </w:r>
      <w:hyperlink r:id="rId10" w:history="1">
        <w:r w:rsidRPr="000F4287">
          <w:rPr>
            <w:rStyle w:val="Hyperlink"/>
            <w:bCs/>
            <w:color w:val="auto"/>
            <w:sz w:val="24"/>
            <w:szCs w:val="24"/>
            <w:u w:val="none"/>
          </w:rPr>
          <w:t>Tomas.Ilciukas@vpt.lt</w:t>
        </w:r>
      </w:hyperlink>
    </w:p>
    <w:sectPr w:rsidR="00360DA5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B03" w:rsidRDefault="00927B03">
      <w:r>
        <w:separator/>
      </w:r>
    </w:p>
  </w:endnote>
  <w:endnote w:type="continuationSeparator" w:id="0">
    <w:p w:rsidR="00927B03" w:rsidRDefault="00927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03" w:rsidRDefault="00927B03">
    <w:pPr>
      <w:pStyle w:val="Footer"/>
    </w:pPr>
  </w:p>
  <w:p w:rsidR="00927B03" w:rsidRDefault="00927B03">
    <w:pPr>
      <w:pStyle w:val="Footer"/>
    </w:pPr>
  </w:p>
  <w:p w:rsidR="00927B03" w:rsidRDefault="00927B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927B03" w:rsidRPr="008F10BE" w:rsidTr="0048148B">
      <w:tc>
        <w:tcPr>
          <w:tcW w:w="3225" w:type="dxa"/>
        </w:tcPr>
        <w:p w:rsidR="00927B03" w:rsidRPr="008F10BE" w:rsidRDefault="00927B03" w:rsidP="00225780">
          <w:pPr>
            <w:pStyle w:val="Footer"/>
          </w:pPr>
          <w:r w:rsidRPr="008F10BE">
            <w:t>Biudžetinė įstaiga</w:t>
          </w:r>
        </w:p>
        <w:p w:rsidR="00927B03" w:rsidRPr="008F10BE" w:rsidRDefault="00927B03" w:rsidP="00225780">
          <w:pPr>
            <w:pStyle w:val="Footer"/>
          </w:pPr>
          <w:r w:rsidRPr="008F10BE">
            <w:t>Kareivių g. 1, 08221 Vilnius</w:t>
          </w:r>
        </w:p>
        <w:p w:rsidR="00927B03" w:rsidRPr="008F10BE" w:rsidRDefault="00927B03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927B03" w:rsidRPr="008F10BE" w:rsidRDefault="00927B03" w:rsidP="008A5A7B">
          <w:pPr>
            <w:pStyle w:val="Footer"/>
          </w:pPr>
          <w:r w:rsidRPr="008F10BE">
            <w:t>Tel. (8 5) 219 7001</w:t>
          </w:r>
        </w:p>
        <w:p w:rsidR="00927B03" w:rsidRPr="008F10BE" w:rsidRDefault="00927B03" w:rsidP="008A5A7B">
          <w:pPr>
            <w:pStyle w:val="Footer"/>
          </w:pPr>
          <w:r w:rsidRPr="008F10BE">
            <w:t>Faks. (8 5) 213 6213</w:t>
          </w:r>
        </w:p>
        <w:p w:rsidR="00927B03" w:rsidRPr="008F10BE" w:rsidRDefault="00927B03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927B03" w:rsidRPr="008F10BE" w:rsidRDefault="00927B03" w:rsidP="008A5A7B">
          <w:pPr>
            <w:pStyle w:val="Footer"/>
          </w:pPr>
          <w:r w:rsidRPr="008F10BE">
            <w:t>Duomenys kaupiami ir saugomi</w:t>
          </w:r>
        </w:p>
        <w:p w:rsidR="00927B03" w:rsidRPr="008F10BE" w:rsidRDefault="00927B03" w:rsidP="00225780">
          <w:pPr>
            <w:pStyle w:val="Footer"/>
          </w:pPr>
          <w:r w:rsidRPr="008F10BE">
            <w:t>Juridinių asmenų registre</w:t>
          </w:r>
        </w:p>
        <w:p w:rsidR="00927B03" w:rsidRPr="008F10BE" w:rsidRDefault="00927B03" w:rsidP="00225780">
          <w:pPr>
            <w:pStyle w:val="Footer"/>
          </w:pPr>
          <w:r w:rsidRPr="008F10BE">
            <w:t>Kodas 188656261</w:t>
          </w:r>
        </w:p>
      </w:tc>
    </w:tr>
  </w:tbl>
  <w:p w:rsidR="00927B03" w:rsidRPr="008F10BE" w:rsidRDefault="00927B03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B03" w:rsidRDefault="00927B03">
      <w:r>
        <w:separator/>
      </w:r>
    </w:p>
  </w:footnote>
  <w:footnote w:type="continuationSeparator" w:id="0">
    <w:p w:rsidR="00927B03" w:rsidRDefault="00927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03" w:rsidRDefault="00927B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7B03" w:rsidRDefault="00927B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03" w:rsidRPr="00C46A04" w:rsidRDefault="00927B03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6C46EF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927B03" w:rsidRDefault="00927B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551476"/>
    <w:multiLevelType w:val="hybridMultilevel"/>
    <w:tmpl w:val="F5F0A170"/>
    <w:lvl w:ilvl="0" w:tplc="43848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5420"/>
    <w:rsid w:val="00006F30"/>
    <w:rsid w:val="00007372"/>
    <w:rsid w:val="00014ABA"/>
    <w:rsid w:val="00015922"/>
    <w:rsid w:val="00021053"/>
    <w:rsid w:val="000239EE"/>
    <w:rsid w:val="00023B43"/>
    <w:rsid w:val="00025FF1"/>
    <w:rsid w:val="00031E33"/>
    <w:rsid w:val="000327A3"/>
    <w:rsid w:val="00033CC7"/>
    <w:rsid w:val="00035EB7"/>
    <w:rsid w:val="00044AFE"/>
    <w:rsid w:val="00046709"/>
    <w:rsid w:val="00047C83"/>
    <w:rsid w:val="000506A7"/>
    <w:rsid w:val="00050A8F"/>
    <w:rsid w:val="000676A3"/>
    <w:rsid w:val="000740A8"/>
    <w:rsid w:val="00094314"/>
    <w:rsid w:val="00097A68"/>
    <w:rsid w:val="000C448D"/>
    <w:rsid w:val="000D040C"/>
    <w:rsid w:val="000D10FC"/>
    <w:rsid w:val="000D2C72"/>
    <w:rsid w:val="000D6A60"/>
    <w:rsid w:val="000E3FC7"/>
    <w:rsid w:val="000E5639"/>
    <w:rsid w:val="000E5D45"/>
    <w:rsid w:val="000F4287"/>
    <w:rsid w:val="000F4E13"/>
    <w:rsid w:val="00103DFB"/>
    <w:rsid w:val="00105601"/>
    <w:rsid w:val="00117AAD"/>
    <w:rsid w:val="0012186F"/>
    <w:rsid w:val="00140140"/>
    <w:rsid w:val="00141C54"/>
    <w:rsid w:val="0017077F"/>
    <w:rsid w:val="00170AFD"/>
    <w:rsid w:val="00187A54"/>
    <w:rsid w:val="001904F8"/>
    <w:rsid w:val="001947C6"/>
    <w:rsid w:val="00195BA4"/>
    <w:rsid w:val="001A2A3C"/>
    <w:rsid w:val="001B63CF"/>
    <w:rsid w:val="001C5DD9"/>
    <w:rsid w:val="001C64A9"/>
    <w:rsid w:val="0021022D"/>
    <w:rsid w:val="00220E5D"/>
    <w:rsid w:val="00223E47"/>
    <w:rsid w:val="0022550C"/>
    <w:rsid w:val="00225780"/>
    <w:rsid w:val="00234DE0"/>
    <w:rsid w:val="00243489"/>
    <w:rsid w:val="00244365"/>
    <w:rsid w:val="00244F0D"/>
    <w:rsid w:val="00247CB4"/>
    <w:rsid w:val="002556A3"/>
    <w:rsid w:val="00255FE6"/>
    <w:rsid w:val="00256CEF"/>
    <w:rsid w:val="002571B3"/>
    <w:rsid w:val="00287365"/>
    <w:rsid w:val="002878B6"/>
    <w:rsid w:val="0029199F"/>
    <w:rsid w:val="00297410"/>
    <w:rsid w:val="002A06B0"/>
    <w:rsid w:val="002A09FD"/>
    <w:rsid w:val="002B0D9C"/>
    <w:rsid w:val="002B3758"/>
    <w:rsid w:val="002B3FA5"/>
    <w:rsid w:val="002B5FFD"/>
    <w:rsid w:val="002B6A22"/>
    <w:rsid w:val="002C2E09"/>
    <w:rsid w:val="002C4A68"/>
    <w:rsid w:val="002D1F71"/>
    <w:rsid w:val="002D26F3"/>
    <w:rsid w:val="002E78FF"/>
    <w:rsid w:val="002F6A88"/>
    <w:rsid w:val="003018AD"/>
    <w:rsid w:val="00303393"/>
    <w:rsid w:val="00313FC6"/>
    <w:rsid w:val="00333C57"/>
    <w:rsid w:val="00334198"/>
    <w:rsid w:val="003443BF"/>
    <w:rsid w:val="00351E8D"/>
    <w:rsid w:val="0035640A"/>
    <w:rsid w:val="00357A1F"/>
    <w:rsid w:val="00360DA5"/>
    <w:rsid w:val="00363575"/>
    <w:rsid w:val="00364784"/>
    <w:rsid w:val="00367380"/>
    <w:rsid w:val="00375CEC"/>
    <w:rsid w:val="00380718"/>
    <w:rsid w:val="00383973"/>
    <w:rsid w:val="00396B0F"/>
    <w:rsid w:val="003A13B9"/>
    <w:rsid w:val="003A20D6"/>
    <w:rsid w:val="003B1295"/>
    <w:rsid w:val="003B2550"/>
    <w:rsid w:val="003B3873"/>
    <w:rsid w:val="003C1844"/>
    <w:rsid w:val="003D3D13"/>
    <w:rsid w:val="003F0969"/>
    <w:rsid w:val="003F1FD2"/>
    <w:rsid w:val="003F5351"/>
    <w:rsid w:val="0040364E"/>
    <w:rsid w:val="00404CCB"/>
    <w:rsid w:val="00407574"/>
    <w:rsid w:val="00427657"/>
    <w:rsid w:val="00427FA0"/>
    <w:rsid w:val="0043226C"/>
    <w:rsid w:val="004371D1"/>
    <w:rsid w:val="004400E4"/>
    <w:rsid w:val="004434D2"/>
    <w:rsid w:val="00451BDE"/>
    <w:rsid w:val="00454D65"/>
    <w:rsid w:val="00455968"/>
    <w:rsid w:val="00462A10"/>
    <w:rsid w:val="00470F0E"/>
    <w:rsid w:val="00473366"/>
    <w:rsid w:val="0048148B"/>
    <w:rsid w:val="00493FDD"/>
    <w:rsid w:val="004945C1"/>
    <w:rsid w:val="004951EB"/>
    <w:rsid w:val="004A0FA5"/>
    <w:rsid w:val="004A3835"/>
    <w:rsid w:val="004A78DE"/>
    <w:rsid w:val="004B28BF"/>
    <w:rsid w:val="004D03A6"/>
    <w:rsid w:val="004D15A0"/>
    <w:rsid w:val="004D1BAD"/>
    <w:rsid w:val="004E4C23"/>
    <w:rsid w:val="004E6112"/>
    <w:rsid w:val="00500DE1"/>
    <w:rsid w:val="00510C55"/>
    <w:rsid w:val="005149D2"/>
    <w:rsid w:val="00524897"/>
    <w:rsid w:val="00542A18"/>
    <w:rsid w:val="005522C5"/>
    <w:rsid w:val="00556B20"/>
    <w:rsid w:val="00557B1F"/>
    <w:rsid w:val="00580664"/>
    <w:rsid w:val="005833EA"/>
    <w:rsid w:val="00595248"/>
    <w:rsid w:val="00597552"/>
    <w:rsid w:val="005A10F4"/>
    <w:rsid w:val="005A4D4D"/>
    <w:rsid w:val="005A5864"/>
    <w:rsid w:val="005B52FD"/>
    <w:rsid w:val="005B6FCB"/>
    <w:rsid w:val="005D4161"/>
    <w:rsid w:val="005E5B43"/>
    <w:rsid w:val="005E7471"/>
    <w:rsid w:val="005F1143"/>
    <w:rsid w:val="005F48FC"/>
    <w:rsid w:val="005F5F70"/>
    <w:rsid w:val="00604645"/>
    <w:rsid w:val="00606385"/>
    <w:rsid w:val="00610018"/>
    <w:rsid w:val="00617673"/>
    <w:rsid w:val="00621633"/>
    <w:rsid w:val="00622855"/>
    <w:rsid w:val="00626943"/>
    <w:rsid w:val="006416BB"/>
    <w:rsid w:val="00644217"/>
    <w:rsid w:val="00650DDC"/>
    <w:rsid w:val="00653884"/>
    <w:rsid w:val="00654BAE"/>
    <w:rsid w:val="006621D7"/>
    <w:rsid w:val="00663222"/>
    <w:rsid w:val="00664877"/>
    <w:rsid w:val="00665232"/>
    <w:rsid w:val="006666E9"/>
    <w:rsid w:val="00691084"/>
    <w:rsid w:val="00693D78"/>
    <w:rsid w:val="00693F43"/>
    <w:rsid w:val="006A0F11"/>
    <w:rsid w:val="006A1440"/>
    <w:rsid w:val="006C0850"/>
    <w:rsid w:val="006C46EF"/>
    <w:rsid w:val="006C5D13"/>
    <w:rsid w:val="006D6F78"/>
    <w:rsid w:val="006E22DD"/>
    <w:rsid w:val="006E2FD3"/>
    <w:rsid w:val="006F6505"/>
    <w:rsid w:val="006F7045"/>
    <w:rsid w:val="00702DFF"/>
    <w:rsid w:val="00702FCC"/>
    <w:rsid w:val="007223D5"/>
    <w:rsid w:val="00727CA6"/>
    <w:rsid w:val="00744E44"/>
    <w:rsid w:val="0074643E"/>
    <w:rsid w:val="00746471"/>
    <w:rsid w:val="007565ED"/>
    <w:rsid w:val="00764CEE"/>
    <w:rsid w:val="00772864"/>
    <w:rsid w:val="00791D47"/>
    <w:rsid w:val="007920ED"/>
    <w:rsid w:val="00792759"/>
    <w:rsid w:val="00793677"/>
    <w:rsid w:val="007A3192"/>
    <w:rsid w:val="007A327D"/>
    <w:rsid w:val="007A7FEC"/>
    <w:rsid w:val="007D1D0A"/>
    <w:rsid w:val="007D76FE"/>
    <w:rsid w:val="007E5932"/>
    <w:rsid w:val="007F029E"/>
    <w:rsid w:val="007F3849"/>
    <w:rsid w:val="007F62F4"/>
    <w:rsid w:val="00800AB9"/>
    <w:rsid w:val="00810F2F"/>
    <w:rsid w:val="00832DBE"/>
    <w:rsid w:val="008408F8"/>
    <w:rsid w:val="00845BA7"/>
    <w:rsid w:val="008465EF"/>
    <w:rsid w:val="00854F66"/>
    <w:rsid w:val="00860C99"/>
    <w:rsid w:val="00867606"/>
    <w:rsid w:val="008706C5"/>
    <w:rsid w:val="00877384"/>
    <w:rsid w:val="00890AE1"/>
    <w:rsid w:val="008A55BB"/>
    <w:rsid w:val="008A5A7B"/>
    <w:rsid w:val="008A5C4C"/>
    <w:rsid w:val="008B369B"/>
    <w:rsid w:val="008C08DC"/>
    <w:rsid w:val="008E462B"/>
    <w:rsid w:val="008F10BE"/>
    <w:rsid w:val="008F5792"/>
    <w:rsid w:val="00900135"/>
    <w:rsid w:val="00907C82"/>
    <w:rsid w:val="00927B03"/>
    <w:rsid w:val="009310AB"/>
    <w:rsid w:val="00932A29"/>
    <w:rsid w:val="009337FC"/>
    <w:rsid w:val="00934544"/>
    <w:rsid w:val="00943DBD"/>
    <w:rsid w:val="009500E6"/>
    <w:rsid w:val="00952642"/>
    <w:rsid w:val="0095385E"/>
    <w:rsid w:val="00953DFC"/>
    <w:rsid w:val="009564E6"/>
    <w:rsid w:val="0095689C"/>
    <w:rsid w:val="009607FC"/>
    <w:rsid w:val="009831BF"/>
    <w:rsid w:val="0098570E"/>
    <w:rsid w:val="00987111"/>
    <w:rsid w:val="00992F8E"/>
    <w:rsid w:val="009A2BA9"/>
    <w:rsid w:val="009A7CC2"/>
    <w:rsid w:val="009C3DCD"/>
    <w:rsid w:val="009C477E"/>
    <w:rsid w:val="009D5100"/>
    <w:rsid w:val="009D5A6D"/>
    <w:rsid w:val="009E1B1E"/>
    <w:rsid w:val="009E35C6"/>
    <w:rsid w:val="009E6949"/>
    <w:rsid w:val="009F0603"/>
    <w:rsid w:val="009F1576"/>
    <w:rsid w:val="009F2EFD"/>
    <w:rsid w:val="00A012DC"/>
    <w:rsid w:val="00A059F8"/>
    <w:rsid w:val="00A06167"/>
    <w:rsid w:val="00A07134"/>
    <w:rsid w:val="00A104B2"/>
    <w:rsid w:val="00A26FAE"/>
    <w:rsid w:val="00A278B2"/>
    <w:rsid w:val="00A31684"/>
    <w:rsid w:val="00A37C01"/>
    <w:rsid w:val="00A41F79"/>
    <w:rsid w:val="00A47D97"/>
    <w:rsid w:val="00A56EC5"/>
    <w:rsid w:val="00A61D45"/>
    <w:rsid w:val="00A62AD1"/>
    <w:rsid w:val="00A630A8"/>
    <w:rsid w:val="00A76ECB"/>
    <w:rsid w:val="00A77BDD"/>
    <w:rsid w:val="00A97E2A"/>
    <w:rsid w:val="00AA1854"/>
    <w:rsid w:val="00AA1E51"/>
    <w:rsid w:val="00AA7146"/>
    <w:rsid w:val="00AB2F63"/>
    <w:rsid w:val="00AB3B3A"/>
    <w:rsid w:val="00AC720E"/>
    <w:rsid w:val="00AD4FCC"/>
    <w:rsid w:val="00AD6B9F"/>
    <w:rsid w:val="00AD7991"/>
    <w:rsid w:val="00AE1A79"/>
    <w:rsid w:val="00AE4416"/>
    <w:rsid w:val="00AF2A6B"/>
    <w:rsid w:val="00B039C0"/>
    <w:rsid w:val="00B052EA"/>
    <w:rsid w:val="00B1182C"/>
    <w:rsid w:val="00B13D09"/>
    <w:rsid w:val="00B16309"/>
    <w:rsid w:val="00B23540"/>
    <w:rsid w:val="00B30BBC"/>
    <w:rsid w:val="00B32A76"/>
    <w:rsid w:val="00B36DDA"/>
    <w:rsid w:val="00B509D6"/>
    <w:rsid w:val="00B53DC4"/>
    <w:rsid w:val="00B56599"/>
    <w:rsid w:val="00B57B8F"/>
    <w:rsid w:val="00B64871"/>
    <w:rsid w:val="00B67F07"/>
    <w:rsid w:val="00B77709"/>
    <w:rsid w:val="00B91F59"/>
    <w:rsid w:val="00B924F8"/>
    <w:rsid w:val="00B93B07"/>
    <w:rsid w:val="00BA048D"/>
    <w:rsid w:val="00BB0636"/>
    <w:rsid w:val="00BB3371"/>
    <w:rsid w:val="00BB4B84"/>
    <w:rsid w:val="00BB6D51"/>
    <w:rsid w:val="00BC2A65"/>
    <w:rsid w:val="00BD3643"/>
    <w:rsid w:val="00BD3B17"/>
    <w:rsid w:val="00BD5BA1"/>
    <w:rsid w:val="00BD65CB"/>
    <w:rsid w:val="00BE5F43"/>
    <w:rsid w:val="00BF2C45"/>
    <w:rsid w:val="00C0209D"/>
    <w:rsid w:val="00C042E6"/>
    <w:rsid w:val="00C11535"/>
    <w:rsid w:val="00C1387A"/>
    <w:rsid w:val="00C267ED"/>
    <w:rsid w:val="00C30D1E"/>
    <w:rsid w:val="00C3102D"/>
    <w:rsid w:val="00C436CF"/>
    <w:rsid w:val="00C46A04"/>
    <w:rsid w:val="00C51613"/>
    <w:rsid w:val="00C5593F"/>
    <w:rsid w:val="00C71B4A"/>
    <w:rsid w:val="00C81141"/>
    <w:rsid w:val="00C87A41"/>
    <w:rsid w:val="00C90C72"/>
    <w:rsid w:val="00C9438A"/>
    <w:rsid w:val="00C96CAB"/>
    <w:rsid w:val="00CB7BB8"/>
    <w:rsid w:val="00CD0D68"/>
    <w:rsid w:val="00CD4BC4"/>
    <w:rsid w:val="00CE4C22"/>
    <w:rsid w:val="00CF037E"/>
    <w:rsid w:val="00CF077D"/>
    <w:rsid w:val="00D1083F"/>
    <w:rsid w:val="00D215F6"/>
    <w:rsid w:val="00D26C7E"/>
    <w:rsid w:val="00D30739"/>
    <w:rsid w:val="00D356E9"/>
    <w:rsid w:val="00D37AE0"/>
    <w:rsid w:val="00D5057E"/>
    <w:rsid w:val="00D509ED"/>
    <w:rsid w:val="00D55E58"/>
    <w:rsid w:val="00D57B54"/>
    <w:rsid w:val="00D7117F"/>
    <w:rsid w:val="00D73CF3"/>
    <w:rsid w:val="00D743F3"/>
    <w:rsid w:val="00D74661"/>
    <w:rsid w:val="00D87661"/>
    <w:rsid w:val="00D906FE"/>
    <w:rsid w:val="00D917BE"/>
    <w:rsid w:val="00D92847"/>
    <w:rsid w:val="00DB1AA7"/>
    <w:rsid w:val="00DB3D63"/>
    <w:rsid w:val="00DB4CA0"/>
    <w:rsid w:val="00DB6F4E"/>
    <w:rsid w:val="00DC5CD3"/>
    <w:rsid w:val="00DE7300"/>
    <w:rsid w:val="00DF0C3C"/>
    <w:rsid w:val="00E10488"/>
    <w:rsid w:val="00E14DA3"/>
    <w:rsid w:val="00E16062"/>
    <w:rsid w:val="00E1788F"/>
    <w:rsid w:val="00E21F16"/>
    <w:rsid w:val="00E246EC"/>
    <w:rsid w:val="00E32C1A"/>
    <w:rsid w:val="00E37E5D"/>
    <w:rsid w:val="00E43F45"/>
    <w:rsid w:val="00E43FBF"/>
    <w:rsid w:val="00E67559"/>
    <w:rsid w:val="00E97ACD"/>
    <w:rsid w:val="00EA60A5"/>
    <w:rsid w:val="00EC1185"/>
    <w:rsid w:val="00EC3B31"/>
    <w:rsid w:val="00EC772D"/>
    <w:rsid w:val="00EE7819"/>
    <w:rsid w:val="00F000BD"/>
    <w:rsid w:val="00F0326B"/>
    <w:rsid w:val="00F04FE2"/>
    <w:rsid w:val="00F24DF6"/>
    <w:rsid w:val="00F34035"/>
    <w:rsid w:val="00F46CB9"/>
    <w:rsid w:val="00F57D76"/>
    <w:rsid w:val="00F606BC"/>
    <w:rsid w:val="00F62683"/>
    <w:rsid w:val="00F66648"/>
    <w:rsid w:val="00F86C77"/>
    <w:rsid w:val="00F87FB4"/>
    <w:rsid w:val="00F90553"/>
    <w:rsid w:val="00F90D16"/>
    <w:rsid w:val="00F94496"/>
    <w:rsid w:val="00F95A44"/>
    <w:rsid w:val="00FA48BC"/>
    <w:rsid w:val="00FA76E1"/>
    <w:rsid w:val="00FB10DF"/>
    <w:rsid w:val="00FC1B94"/>
    <w:rsid w:val="00FC69DA"/>
    <w:rsid w:val="00FC745D"/>
    <w:rsid w:val="00FF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.Ilciukas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ABB61-E333-4A92-95D8-948BF27D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4939</TotalTime>
  <Pages>2</Pages>
  <Words>987</Words>
  <Characters>7089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TIlciukas</cp:lastModifiedBy>
  <cp:revision>47</cp:revision>
  <cp:lastPrinted>2014-11-07T06:47:00Z</cp:lastPrinted>
  <dcterms:created xsi:type="dcterms:W3CDTF">2014-08-26T08:19:00Z</dcterms:created>
  <dcterms:modified xsi:type="dcterms:W3CDTF">2014-11-07T07:09:00Z</dcterms:modified>
</cp:coreProperties>
</file>