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E8C" w:rsidRDefault="005C0E8C" w:rsidP="005C0E8C">
      <w:pPr>
        <w:jc w:val="center"/>
        <w:rPr>
          <w:rFonts w:ascii="CG Times" w:hAnsi="CG Times"/>
          <w:sz w:val="24"/>
          <w:szCs w:val="24"/>
        </w:rPr>
      </w:pPr>
      <w:r>
        <w:rPr>
          <w:rFonts w:ascii="CG Times" w:hAnsi="CG Times"/>
          <w:sz w:val="24"/>
          <w:szCs w:val="24"/>
        </w:rPr>
        <w:object w:dxaOrig="864"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5" o:title=""/>
          </v:shape>
          <o:OLEObject Type="Embed" ProgID="Word.Picture.8" ShapeID="_x0000_i1025" DrawAspect="Content" ObjectID="_1473674043" r:id="rId6"/>
        </w:object>
      </w:r>
    </w:p>
    <w:p w:rsidR="005C0E8C" w:rsidRDefault="005C0E8C" w:rsidP="005C0E8C">
      <w:pPr>
        <w:jc w:val="center"/>
        <w:rPr>
          <w:sz w:val="24"/>
          <w:szCs w:val="24"/>
        </w:rPr>
      </w:pPr>
    </w:p>
    <w:p w:rsidR="005C0E8C" w:rsidRDefault="005C0E8C" w:rsidP="005C0E8C">
      <w:pPr>
        <w:pStyle w:val="Antrat1"/>
        <w:tabs>
          <w:tab w:val="left" w:pos="900"/>
        </w:tabs>
        <w:jc w:val="center"/>
        <w:rPr>
          <w:sz w:val="24"/>
          <w:szCs w:val="24"/>
        </w:rPr>
      </w:pPr>
      <w:r>
        <w:rPr>
          <w:sz w:val="24"/>
          <w:szCs w:val="24"/>
        </w:rPr>
        <w:t>VIEŠŲJŲ PIRKIMŲ TARNYBA</w:t>
      </w:r>
    </w:p>
    <w:p w:rsidR="005C0E8C" w:rsidRDefault="005C0E8C" w:rsidP="005C0E8C">
      <w:pPr>
        <w:pStyle w:val="Antrat1"/>
        <w:tabs>
          <w:tab w:val="left" w:pos="900"/>
        </w:tabs>
        <w:jc w:val="center"/>
        <w:rPr>
          <w:sz w:val="24"/>
          <w:szCs w:val="24"/>
        </w:rPr>
      </w:pPr>
      <w:r>
        <w:rPr>
          <w:sz w:val="24"/>
          <w:szCs w:val="24"/>
        </w:rPr>
        <w:t>KONTROLĖS SKYRIUS</w:t>
      </w:r>
    </w:p>
    <w:p w:rsidR="005C0E8C" w:rsidRDefault="005C0E8C" w:rsidP="005C0E8C"/>
    <w:p w:rsidR="005C0E8C" w:rsidRDefault="005C0E8C" w:rsidP="005C0E8C">
      <w:pPr>
        <w:pStyle w:val="Antrat1"/>
        <w:tabs>
          <w:tab w:val="left" w:pos="900"/>
        </w:tabs>
        <w:jc w:val="center"/>
        <w:rPr>
          <w:sz w:val="24"/>
          <w:szCs w:val="24"/>
        </w:rPr>
      </w:pPr>
      <w:r>
        <w:rPr>
          <w:sz w:val="24"/>
          <w:szCs w:val="24"/>
        </w:rPr>
        <w:t>VIEŠŲJŲ PIRKIMŲ VERTINIMO IŠVADA</w:t>
      </w:r>
    </w:p>
    <w:p w:rsidR="005C0E8C" w:rsidRDefault="005C0E8C" w:rsidP="005C0E8C"/>
    <w:p w:rsidR="005C0E8C" w:rsidRDefault="005C0E8C" w:rsidP="005C0E8C">
      <w:pPr>
        <w:pStyle w:val="Default"/>
      </w:pPr>
    </w:p>
    <w:p w:rsidR="005C0E8C" w:rsidRDefault="005C0E8C" w:rsidP="005C0E8C">
      <w:pPr>
        <w:pStyle w:val="Default"/>
        <w:tabs>
          <w:tab w:val="left" w:pos="3977"/>
          <w:tab w:val="center" w:pos="4819"/>
        </w:tabs>
      </w:pPr>
      <w:r>
        <w:tab/>
      </w:r>
      <w:r w:rsidR="005C772B">
        <w:t>2014-10</w:t>
      </w:r>
      <w:r>
        <w:t xml:space="preserve">- </w:t>
      </w:r>
      <w:r>
        <w:tab/>
        <w:t>Nr. 4S-</w:t>
      </w:r>
    </w:p>
    <w:p w:rsidR="005C0E8C" w:rsidRDefault="005C0E8C" w:rsidP="005C0E8C">
      <w:pPr>
        <w:pStyle w:val="Default"/>
        <w:ind w:left="709"/>
        <w:jc w:val="center"/>
      </w:pPr>
      <w:r>
        <w:t xml:space="preserve">                     </w:t>
      </w:r>
    </w:p>
    <w:p w:rsidR="005C0E8C" w:rsidRDefault="005C0E8C" w:rsidP="005C0E8C">
      <w:pPr>
        <w:pStyle w:val="Default"/>
        <w:ind w:left="4597"/>
      </w:pPr>
      <w:r>
        <w:t>Vilnius</w:t>
      </w:r>
    </w:p>
    <w:p w:rsidR="005C0E8C" w:rsidRDefault="005C0E8C" w:rsidP="005C0E8C">
      <w:pPr>
        <w:tabs>
          <w:tab w:val="left" w:pos="900"/>
        </w:tabs>
        <w:rPr>
          <w:bCs/>
          <w:sz w:val="24"/>
          <w:szCs w:val="24"/>
        </w:rPr>
      </w:pPr>
    </w:p>
    <w:p w:rsidR="005C0E8C" w:rsidRDefault="005C0E8C" w:rsidP="005C0E8C">
      <w:pPr>
        <w:shd w:val="clear" w:color="auto" w:fill="FFFFFF"/>
        <w:tabs>
          <w:tab w:val="left" w:pos="900"/>
        </w:tabs>
        <w:rPr>
          <w:sz w:val="24"/>
          <w:szCs w:val="24"/>
        </w:rPr>
      </w:pPr>
    </w:p>
    <w:p w:rsidR="005C0E8C" w:rsidRDefault="005C0E8C" w:rsidP="005C0E8C">
      <w:pPr>
        <w:tabs>
          <w:tab w:val="left" w:pos="900"/>
        </w:tabs>
        <w:jc w:val="both"/>
        <w:rPr>
          <w:sz w:val="24"/>
          <w:szCs w:val="24"/>
        </w:rPr>
      </w:pPr>
    </w:p>
    <w:p w:rsidR="005C0E8C" w:rsidRDefault="005C0E8C" w:rsidP="005C0E8C">
      <w:pPr>
        <w:rPr>
          <w:b/>
          <w:sz w:val="24"/>
          <w:szCs w:val="24"/>
        </w:rPr>
      </w:pPr>
    </w:p>
    <w:p w:rsidR="005C0E8C" w:rsidRPr="006A37B0" w:rsidRDefault="005C0E8C" w:rsidP="000C51C7">
      <w:pPr>
        <w:ind w:firstLine="709"/>
        <w:jc w:val="both"/>
        <w:rPr>
          <w:bCs/>
          <w:sz w:val="24"/>
          <w:szCs w:val="24"/>
        </w:rPr>
      </w:pPr>
      <w:r w:rsidRPr="006A37B0">
        <w:rPr>
          <w:sz w:val="24"/>
          <w:szCs w:val="24"/>
        </w:rPr>
        <w:t>Viešųjų pirkimų tarnyba (toliau – Tarnyba), vadovaudamasi Lietuvos Respublikos viešųjų pirkimų įstatymo 8</w:t>
      </w:r>
      <w:r w:rsidRPr="006A37B0">
        <w:rPr>
          <w:sz w:val="24"/>
          <w:szCs w:val="24"/>
          <w:vertAlign w:val="superscript"/>
        </w:rPr>
        <w:t>2</w:t>
      </w:r>
      <w:r w:rsidRPr="006A37B0">
        <w:rPr>
          <w:sz w:val="24"/>
          <w:szCs w:val="24"/>
        </w:rPr>
        <w:t xml:space="preserve"> straipsnio 1 dalies 2 punktu, atliko Lietuvos automobilių kelių direkcijos prie Susisiekimo ministerijos (toliau – Perkančioji organizacija) vykdomo atviro konkurso „</w:t>
      </w:r>
      <w:proofErr w:type="spellStart"/>
      <w:r w:rsidRPr="006A37B0">
        <w:rPr>
          <w:sz w:val="24"/>
          <w:szCs w:val="24"/>
        </w:rPr>
        <w:t>Transeuropinio</w:t>
      </w:r>
      <w:proofErr w:type="spellEnd"/>
      <w:r w:rsidRPr="006A37B0">
        <w:rPr>
          <w:sz w:val="24"/>
          <w:szCs w:val="24"/>
        </w:rPr>
        <w:t xml:space="preserve"> tinklo kelio E262 (Kaunas-Zarasai-Daugpilis) plėtra. Dangos rekonstravimo III etapas. Sutartis Nr. 2“ (skelbtas 2014 m. rugpjūčio 13 d. Centrinėje viešųjų pirkimų informacinėje sistemoje (</w:t>
      </w:r>
      <w:r w:rsidR="001D5502">
        <w:rPr>
          <w:sz w:val="24"/>
          <w:szCs w:val="24"/>
        </w:rPr>
        <w:t>toliau – CVP IS), pirkimo Nr. 1</w:t>
      </w:r>
      <w:bookmarkStart w:id="0" w:name="_GoBack"/>
      <w:bookmarkEnd w:id="0"/>
      <w:r w:rsidRPr="006A37B0">
        <w:rPr>
          <w:sz w:val="24"/>
          <w:szCs w:val="24"/>
        </w:rPr>
        <w:t>54649; toliau – Pirkimas) vertinimą</w:t>
      </w:r>
      <w:r w:rsidRPr="006A37B0">
        <w:rPr>
          <w:bCs/>
          <w:sz w:val="24"/>
          <w:szCs w:val="24"/>
        </w:rPr>
        <w:t>.</w:t>
      </w:r>
    </w:p>
    <w:p w:rsidR="00E92F4C" w:rsidRPr="006A37B0" w:rsidRDefault="00E92F4C" w:rsidP="000C51C7">
      <w:pPr>
        <w:tabs>
          <w:tab w:val="left" w:pos="1276"/>
        </w:tabs>
        <w:ind w:firstLine="720"/>
        <w:jc w:val="both"/>
        <w:rPr>
          <w:sz w:val="24"/>
          <w:szCs w:val="24"/>
        </w:rPr>
      </w:pPr>
      <w:r w:rsidRPr="006A37B0">
        <w:rPr>
          <w:sz w:val="24"/>
          <w:szCs w:val="24"/>
        </w:rPr>
        <w:t xml:space="preserve">Pirkimas finansuojamas Europos Sąjungos lėšomis pagal 2014-2020 m. Investicijų veiksmų programos projekto 6 prioriteto „Darniojo transporto, pagrindinių tinklų infrastruktūros skatinimas, 6.1.1 konkretaus uždavinio „Padidinti šalies daugiarūšės susisiekimo sistemos ir </w:t>
      </w:r>
      <w:proofErr w:type="spellStart"/>
      <w:r w:rsidRPr="006A37B0">
        <w:rPr>
          <w:sz w:val="24"/>
          <w:szCs w:val="24"/>
        </w:rPr>
        <w:t>transeuropinių</w:t>
      </w:r>
      <w:proofErr w:type="spellEnd"/>
      <w:r w:rsidRPr="006A37B0">
        <w:rPr>
          <w:sz w:val="24"/>
          <w:szCs w:val="24"/>
        </w:rPr>
        <w:t xml:space="preserve"> transporto tinklų sąveiką“, įgyvendinančioji institucija – Transporto investicijų direkcija.</w:t>
      </w:r>
    </w:p>
    <w:p w:rsidR="005C0E8C" w:rsidRPr="006A37B0" w:rsidRDefault="005C0E8C" w:rsidP="000C51C7">
      <w:pPr>
        <w:ind w:firstLine="709"/>
        <w:jc w:val="both"/>
        <w:rPr>
          <w:sz w:val="24"/>
          <w:szCs w:val="24"/>
        </w:rPr>
      </w:pPr>
      <w:r w:rsidRPr="006A37B0">
        <w:rPr>
          <w:sz w:val="24"/>
          <w:szCs w:val="24"/>
        </w:rPr>
        <w:t>Lietuvos automobilių kelių direkcija prie Susisiekimo ministerijos Pirkimą atlieka pagal Lietuvos Respublikos viešųjų pirkimų įstatymo (redakcija nuo 2014 m. sausio 1 d.; toliau – Įstatymas) nuostatas</w:t>
      </w:r>
      <w:r w:rsidR="00813122" w:rsidRPr="006A37B0">
        <w:rPr>
          <w:sz w:val="24"/>
          <w:szCs w:val="24"/>
        </w:rPr>
        <w:t xml:space="preserve"> </w:t>
      </w:r>
      <w:r w:rsidRPr="006A37B0">
        <w:rPr>
          <w:sz w:val="24"/>
          <w:szCs w:val="24"/>
        </w:rPr>
        <w:t xml:space="preserve">ir </w:t>
      </w:r>
      <w:r w:rsidR="00A9227C" w:rsidRPr="006A37B0">
        <w:rPr>
          <w:sz w:val="24"/>
          <w:szCs w:val="24"/>
        </w:rPr>
        <w:t>pagal Pirkimo sąlygas</w:t>
      </w:r>
      <w:r w:rsidR="00D35405" w:rsidRPr="006A37B0">
        <w:rPr>
          <w:sz w:val="24"/>
          <w:szCs w:val="24"/>
        </w:rPr>
        <w:t xml:space="preserve"> </w:t>
      </w:r>
      <w:r w:rsidR="00A61319" w:rsidRPr="006A37B0">
        <w:rPr>
          <w:sz w:val="24"/>
          <w:szCs w:val="24"/>
        </w:rPr>
        <w:t>(toliau – Pirkimo sąlygos)</w:t>
      </w:r>
      <w:r w:rsidR="008B28DC" w:rsidRPr="006A37B0">
        <w:rPr>
          <w:sz w:val="24"/>
          <w:szCs w:val="24"/>
        </w:rPr>
        <w:t>.</w:t>
      </w:r>
    </w:p>
    <w:p w:rsidR="003B3D28" w:rsidRPr="006A37B0" w:rsidRDefault="003B3D28" w:rsidP="003B3D28">
      <w:pPr>
        <w:pStyle w:val="Normal12pt"/>
        <w:ind w:right="0" w:firstLine="709"/>
        <w:rPr>
          <w:rFonts w:ascii="Times New Roman" w:hAnsi="Times New Roman" w:cs="Times New Roman"/>
          <w:sz w:val="24"/>
          <w:szCs w:val="24"/>
        </w:rPr>
      </w:pPr>
      <w:r w:rsidRPr="006A37B0">
        <w:rPr>
          <w:rFonts w:ascii="Times New Roman" w:hAnsi="Times New Roman" w:cs="Times New Roman"/>
          <w:sz w:val="24"/>
          <w:szCs w:val="24"/>
        </w:rPr>
        <w:t xml:space="preserve">Tarnyba, įvertinusi su Pirkimu susijusius dokumentus ir CVP IS pateiktą Pirkimo informaciją, nustatė: </w:t>
      </w:r>
    </w:p>
    <w:p w:rsidR="003B3D28" w:rsidRPr="006A37B0" w:rsidRDefault="003B3D28" w:rsidP="003B3D28">
      <w:pPr>
        <w:pStyle w:val="Normal12pt"/>
        <w:ind w:right="0" w:firstLine="709"/>
        <w:rPr>
          <w:rFonts w:ascii="Times New Roman" w:hAnsi="Times New Roman" w:cs="Times New Roman"/>
          <w:sz w:val="24"/>
          <w:szCs w:val="24"/>
        </w:rPr>
      </w:pPr>
      <w:r w:rsidRPr="006A37B0">
        <w:rPr>
          <w:rFonts w:ascii="Times New Roman" w:hAnsi="Times New Roman" w:cs="Times New Roman"/>
          <w:sz w:val="24"/>
          <w:szCs w:val="24"/>
        </w:rPr>
        <w:t xml:space="preserve">1. </w:t>
      </w:r>
      <w:r w:rsidR="00A61319" w:rsidRPr="006A37B0">
        <w:rPr>
          <w:rFonts w:ascii="Times New Roman" w:hAnsi="Times New Roman" w:cs="Times New Roman"/>
          <w:sz w:val="24"/>
          <w:szCs w:val="24"/>
        </w:rPr>
        <w:t>Pirkimo sąlygų („III Tomas Konkrečios techninės specifikacijos I dalis. Kelias“) 3.2.3.1, 3.</w:t>
      </w:r>
      <w:r w:rsidR="00C3187F" w:rsidRPr="006A37B0">
        <w:rPr>
          <w:rFonts w:ascii="Times New Roman" w:hAnsi="Times New Roman" w:cs="Times New Roman"/>
          <w:sz w:val="24"/>
          <w:szCs w:val="24"/>
        </w:rPr>
        <w:t xml:space="preserve">2.3.3 </w:t>
      </w:r>
      <w:r w:rsidR="00A9227C" w:rsidRPr="006A37B0">
        <w:rPr>
          <w:rFonts w:ascii="Times New Roman" w:hAnsi="Times New Roman" w:cs="Times New Roman"/>
          <w:sz w:val="24"/>
          <w:szCs w:val="24"/>
        </w:rPr>
        <w:t>ir 3.2.3.4 lentelėse</w:t>
      </w:r>
      <w:r w:rsidR="00C3187F" w:rsidRPr="006A37B0">
        <w:rPr>
          <w:rFonts w:ascii="Times New Roman" w:hAnsi="Times New Roman" w:cs="Times New Roman"/>
          <w:sz w:val="24"/>
          <w:szCs w:val="24"/>
        </w:rPr>
        <w:t xml:space="preserve"> </w:t>
      </w:r>
      <w:r w:rsidR="00A9227C" w:rsidRPr="006A37B0">
        <w:rPr>
          <w:rFonts w:ascii="Times New Roman" w:hAnsi="Times New Roman" w:cs="Times New Roman"/>
          <w:sz w:val="24"/>
          <w:szCs w:val="24"/>
        </w:rPr>
        <w:t>neteisingai nurodytas parametro „Ilgaamžiškumas“</w:t>
      </w:r>
      <w:r w:rsidR="00C3187F" w:rsidRPr="006A37B0">
        <w:rPr>
          <w:rFonts w:ascii="Times New Roman" w:hAnsi="Times New Roman" w:cs="Times New Roman"/>
          <w:sz w:val="24"/>
          <w:szCs w:val="24"/>
        </w:rPr>
        <w:t xml:space="preserve"> </w:t>
      </w:r>
      <w:r w:rsidR="00A9227C" w:rsidRPr="006A37B0">
        <w:rPr>
          <w:rFonts w:ascii="Times New Roman" w:hAnsi="Times New Roman" w:cs="Times New Roman"/>
          <w:sz w:val="24"/>
          <w:szCs w:val="24"/>
        </w:rPr>
        <w:t xml:space="preserve">bandymo metodas </w:t>
      </w:r>
      <w:r w:rsidR="00C3187F" w:rsidRPr="006A37B0">
        <w:rPr>
          <w:rFonts w:ascii="Times New Roman" w:hAnsi="Times New Roman" w:cs="Times New Roman"/>
          <w:i/>
          <w:sz w:val="24"/>
          <w:szCs w:val="24"/>
        </w:rPr>
        <w:t>„pagal LST EN 13249 arba lygiavertį B priedą“</w:t>
      </w:r>
      <w:r w:rsidR="00A9227C" w:rsidRPr="006A37B0">
        <w:rPr>
          <w:rFonts w:ascii="Times New Roman" w:hAnsi="Times New Roman" w:cs="Times New Roman"/>
          <w:sz w:val="24"/>
          <w:szCs w:val="24"/>
        </w:rPr>
        <w:t>, nes B priedas yra LST EN 13249 sudėtinė dalis. Atsižvelgiant į</w:t>
      </w:r>
      <w:r w:rsidR="00C3187F" w:rsidRPr="006A37B0">
        <w:rPr>
          <w:rFonts w:ascii="Times New Roman" w:hAnsi="Times New Roman" w:cs="Times New Roman"/>
          <w:sz w:val="24"/>
          <w:szCs w:val="24"/>
        </w:rPr>
        <w:t xml:space="preserve"> Įstatymo 25 straipsnio 1 </w:t>
      </w:r>
      <w:r w:rsidR="00A9227C" w:rsidRPr="006A37B0">
        <w:rPr>
          <w:rFonts w:ascii="Times New Roman" w:hAnsi="Times New Roman" w:cs="Times New Roman"/>
          <w:sz w:val="24"/>
          <w:szCs w:val="24"/>
        </w:rPr>
        <w:t>dalies nuostatas</w:t>
      </w:r>
      <w:r w:rsidR="00C3187F" w:rsidRPr="006A37B0">
        <w:rPr>
          <w:rFonts w:ascii="Times New Roman" w:hAnsi="Times New Roman" w:cs="Times New Roman"/>
          <w:sz w:val="24"/>
          <w:szCs w:val="24"/>
        </w:rPr>
        <w:t xml:space="preserve">, kad </w:t>
      </w:r>
      <w:r w:rsidR="00C3187F" w:rsidRPr="006A37B0">
        <w:rPr>
          <w:rFonts w:ascii="Times New Roman" w:hAnsi="Times New Roman" w:cs="Times New Roman"/>
          <w:i/>
          <w:sz w:val="24"/>
          <w:szCs w:val="24"/>
        </w:rPr>
        <w:t>„Perkamų prekių, paslaugų ar darbų savybės apibūdinamos dokumentuose pateikiamoje techninėje specifikacijoje &lt;...&gt;“</w:t>
      </w:r>
      <w:r w:rsidR="00A9227C" w:rsidRPr="006A37B0">
        <w:rPr>
          <w:rFonts w:ascii="Times New Roman" w:hAnsi="Times New Roman" w:cs="Times New Roman"/>
          <w:sz w:val="24"/>
          <w:szCs w:val="24"/>
        </w:rPr>
        <w:t xml:space="preserve">, </w:t>
      </w:r>
      <w:r w:rsidR="00C3187F" w:rsidRPr="006A37B0">
        <w:rPr>
          <w:rFonts w:ascii="Times New Roman" w:hAnsi="Times New Roman" w:cs="Times New Roman"/>
          <w:sz w:val="24"/>
          <w:szCs w:val="24"/>
        </w:rPr>
        <w:t>tai neužtikrina Įstatymo 24 str</w:t>
      </w:r>
      <w:r w:rsidR="00A9227C" w:rsidRPr="006A37B0">
        <w:rPr>
          <w:rFonts w:ascii="Times New Roman" w:hAnsi="Times New Roman" w:cs="Times New Roman"/>
          <w:sz w:val="24"/>
          <w:szCs w:val="24"/>
        </w:rPr>
        <w:t>aipsnio 9 dalies nuostatų</w:t>
      </w:r>
      <w:r w:rsidR="00C3187F" w:rsidRPr="006A37B0">
        <w:rPr>
          <w:rFonts w:ascii="Times New Roman" w:hAnsi="Times New Roman" w:cs="Times New Roman"/>
          <w:sz w:val="24"/>
          <w:szCs w:val="24"/>
        </w:rPr>
        <w:t xml:space="preserve">, jog </w:t>
      </w:r>
      <w:r w:rsidR="00A9227C" w:rsidRPr="006A37B0">
        <w:rPr>
          <w:rFonts w:ascii="Times New Roman" w:hAnsi="Times New Roman" w:cs="Times New Roman"/>
          <w:i/>
          <w:sz w:val="24"/>
          <w:szCs w:val="24"/>
        </w:rPr>
        <w:t>„P</w:t>
      </w:r>
      <w:r w:rsidR="00C3187F" w:rsidRPr="006A37B0">
        <w:rPr>
          <w:rFonts w:ascii="Times New Roman" w:hAnsi="Times New Roman" w:cs="Times New Roman"/>
          <w:i/>
          <w:sz w:val="24"/>
          <w:szCs w:val="24"/>
        </w:rPr>
        <w:t>irkimo dokument</w:t>
      </w:r>
      <w:r w:rsidR="00A9227C" w:rsidRPr="006A37B0">
        <w:rPr>
          <w:rFonts w:ascii="Times New Roman" w:hAnsi="Times New Roman" w:cs="Times New Roman"/>
          <w:i/>
          <w:sz w:val="24"/>
          <w:szCs w:val="24"/>
        </w:rPr>
        <w:t xml:space="preserve">ai turi būti tikslūs, aiškūs, </w:t>
      </w:r>
      <w:r w:rsidR="00C3187F" w:rsidRPr="006A37B0">
        <w:rPr>
          <w:rFonts w:ascii="Times New Roman" w:hAnsi="Times New Roman" w:cs="Times New Roman"/>
          <w:i/>
          <w:sz w:val="24"/>
          <w:szCs w:val="24"/>
        </w:rPr>
        <w:t>be dviprasmybių, kad</w:t>
      </w:r>
      <w:r w:rsidR="00A9227C" w:rsidRPr="006A37B0">
        <w:rPr>
          <w:rFonts w:ascii="Times New Roman" w:hAnsi="Times New Roman" w:cs="Times New Roman"/>
          <w:i/>
          <w:sz w:val="24"/>
          <w:szCs w:val="24"/>
        </w:rPr>
        <w:t xml:space="preserve"> tiekėjai</w:t>
      </w:r>
      <w:r w:rsidR="00C3187F" w:rsidRPr="006A37B0">
        <w:rPr>
          <w:rFonts w:ascii="Times New Roman" w:hAnsi="Times New Roman" w:cs="Times New Roman"/>
          <w:i/>
          <w:sz w:val="24"/>
          <w:szCs w:val="24"/>
        </w:rPr>
        <w:t xml:space="preserve"> galėtų pateikti pasiūlymus, o perkančioji organizacija nusipirkti tai, ko reikia</w:t>
      </w:r>
      <w:r w:rsidR="00A9227C" w:rsidRPr="006A37B0">
        <w:rPr>
          <w:rFonts w:ascii="Times New Roman" w:hAnsi="Times New Roman" w:cs="Times New Roman"/>
          <w:i/>
          <w:sz w:val="24"/>
          <w:szCs w:val="24"/>
        </w:rPr>
        <w:t>“</w:t>
      </w:r>
      <w:r w:rsidR="00A9227C" w:rsidRPr="006A37B0">
        <w:rPr>
          <w:rFonts w:ascii="Times New Roman" w:hAnsi="Times New Roman" w:cs="Times New Roman"/>
          <w:sz w:val="24"/>
          <w:szCs w:val="24"/>
        </w:rPr>
        <w:t>, laikymosi</w:t>
      </w:r>
      <w:r w:rsidR="00C3187F" w:rsidRPr="006A37B0">
        <w:rPr>
          <w:rFonts w:ascii="Times New Roman" w:hAnsi="Times New Roman" w:cs="Times New Roman"/>
          <w:sz w:val="24"/>
          <w:szCs w:val="24"/>
        </w:rPr>
        <w:t xml:space="preserve">. </w:t>
      </w:r>
    </w:p>
    <w:p w:rsidR="003B3D28" w:rsidRPr="006A37B0" w:rsidRDefault="003B3D28" w:rsidP="003B3D28">
      <w:pPr>
        <w:pStyle w:val="Normal12pt"/>
        <w:ind w:right="0" w:firstLine="709"/>
        <w:rPr>
          <w:rFonts w:ascii="Times New Roman" w:hAnsi="Times New Roman" w:cs="Times New Roman"/>
          <w:sz w:val="24"/>
          <w:szCs w:val="24"/>
        </w:rPr>
      </w:pPr>
      <w:r w:rsidRPr="006A37B0">
        <w:rPr>
          <w:rFonts w:ascii="Times New Roman" w:hAnsi="Times New Roman" w:cs="Times New Roman"/>
          <w:sz w:val="24"/>
          <w:szCs w:val="24"/>
        </w:rPr>
        <w:t xml:space="preserve">2. </w:t>
      </w:r>
      <w:r w:rsidR="000A06BE" w:rsidRPr="006A37B0">
        <w:rPr>
          <w:rFonts w:ascii="Times New Roman" w:hAnsi="Times New Roman" w:cs="Times New Roman"/>
          <w:sz w:val="24"/>
          <w:szCs w:val="24"/>
        </w:rPr>
        <w:t xml:space="preserve">Perkančioji organizacija atsakymus į tiekėjų paklausimus ir Pirkimo dokumentų paaiškinimus pateikė CVP IS „Susirašinėjimo“ dalyje, tačiau nepaskelbė CVP IS kartu su skelbimu apie Pirkimą. </w:t>
      </w:r>
      <w:r w:rsidR="00EA0CF3" w:rsidRPr="006A37B0">
        <w:rPr>
          <w:rFonts w:ascii="Times New Roman" w:hAnsi="Times New Roman" w:cs="Times New Roman"/>
          <w:sz w:val="24"/>
          <w:szCs w:val="24"/>
        </w:rPr>
        <w:t>T</w:t>
      </w:r>
      <w:r w:rsidR="000A06BE" w:rsidRPr="006A37B0">
        <w:rPr>
          <w:rFonts w:ascii="Times New Roman" w:hAnsi="Times New Roman" w:cs="Times New Roman"/>
          <w:sz w:val="24"/>
          <w:szCs w:val="24"/>
        </w:rPr>
        <w:t xml:space="preserve">ai neužtikrina </w:t>
      </w:r>
      <w:r w:rsidR="00EA0CF3" w:rsidRPr="006A37B0">
        <w:rPr>
          <w:rFonts w:ascii="Times New Roman" w:hAnsi="Times New Roman" w:cs="Times New Roman"/>
          <w:sz w:val="24"/>
          <w:szCs w:val="24"/>
        </w:rPr>
        <w:t xml:space="preserve">Įstatymo </w:t>
      </w:r>
      <w:r w:rsidR="000A06BE" w:rsidRPr="006A37B0">
        <w:rPr>
          <w:rFonts w:ascii="Times New Roman" w:hAnsi="Times New Roman" w:cs="Times New Roman"/>
          <w:sz w:val="24"/>
          <w:szCs w:val="24"/>
        </w:rPr>
        <w:t>27 straipsnio 1 dalies nuostatų („</w:t>
      </w:r>
      <w:r w:rsidR="000A06BE" w:rsidRPr="006A37B0">
        <w:rPr>
          <w:rFonts w:ascii="Times New Roman" w:hAnsi="Times New Roman" w:cs="Times New Roman"/>
          <w:i/>
          <w:iCs/>
          <w:sz w:val="24"/>
          <w:szCs w:val="24"/>
        </w:rPr>
        <w:t>perkančioji organizacija pirkimo dokumentus &lt;...&gt; dokumentų paaiškinimus (</w:t>
      </w:r>
      <w:proofErr w:type="spellStart"/>
      <w:r w:rsidR="000A06BE" w:rsidRPr="006A37B0">
        <w:rPr>
          <w:rFonts w:ascii="Times New Roman" w:hAnsi="Times New Roman" w:cs="Times New Roman"/>
          <w:i/>
          <w:iCs/>
          <w:sz w:val="24"/>
          <w:szCs w:val="24"/>
        </w:rPr>
        <w:t>patikslinimus</w:t>
      </w:r>
      <w:proofErr w:type="spellEnd"/>
      <w:r w:rsidR="000A06BE" w:rsidRPr="006A37B0">
        <w:rPr>
          <w:rFonts w:ascii="Times New Roman" w:hAnsi="Times New Roman" w:cs="Times New Roman"/>
          <w:i/>
          <w:iCs/>
          <w:sz w:val="24"/>
          <w:szCs w:val="24"/>
        </w:rPr>
        <w:t>), taip pat atsakymus į tiekėjų klausimus, skelbia Centrinėje viešųjų pirkimų informacinėje sistemoje kartu su skelbimu apie pirkimą&lt;...&gt;“</w:t>
      </w:r>
      <w:r w:rsidR="00EA0CF3" w:rsidRPr="006A37B0">
        <w:rPr>
          <w:rFonts w:ascii="Times New Roman" w:hAnsi="Times New Roman" w:cs="Times New Roman"/>
          <w:sz w:val="24"/>
          <w:szCs w:val="24"/>
        </w:rPr>
        <w:t>) laikymosi.</w:t>
      </w:r>
    </w:p>
    <w:p w:rsidR="006A37B0" w:rsidRPr="006A37B0" w:rsidRDefault="003B3D28" w:rsidP="006A37B0">
      <w:pPr>
        <w:pStyle w:val="Normal12pt"/>
        <w:ind w:right="0" w:firstLine="709"/>
        <w:rPr>
          <w:rFonts w:ascii="Times New Roman" w:hAnsi="Times New Roman" w:cs="Times New Roman"/>
          <w:sz w:val="24"/>
          <w:szCs w:val="24"/>
        </w:rPr>
      </w:pPr>
      <w:r w:rsidRPr="006A37B0">
        <w:rPr>
          <w:rFonts w:ascii="Times New Roman" w:hAnsi="Times New Roman" w:cs="Times New Roman"/>
          <w:sz w:val="24"/>
          <w:szCs w:val="24"/>
        </w:rPr>
        <w:t xml:space="preserve">3. </w:t>
      </w:r>
      <w:r w:rsidR="00EA0CF3" w:rsidRPr="006A37B0">
        <w:rPr>
          <w:rFonts w:ascii="Times New Roman" w:hAnsi="Times New Roman" w:cs="Times New Roman"/>
          <w:sz w:val="24"/>
          <w:szCs w:val="24"/>
        </w:rPr>
        <w:t xml:space="preserve">Pirkimo sąlygų („I Tomas Atviro konkurso sąlygos“) VII dalies „Pirkimo dokumentų paaiškinimas ir patikslinimas“ 44 punkte nustatyta, kad </w:t>
      </w:r>
      <w:r w:rsidR="00EA0CF3" w:rsidRPr="006A37B0">
        <w:rPr>
          <w:rFonts w:ascii="Times New Roman" w:hAnsi="Times New Roman" w:cs="Times New Roman"/>
          <w:i/>
          <w:iCs/>
          <w:sz w:val="24"/>
          <w:szCs w:val="24"/>
        </w:rPr>
        <w:t xml:space="preserve">„ </w:t>
      </w:r>
      <w:r w:rsidR="00F94DB0" w:rsidRPr="006A37B0">
        <w:rPr>
          <w:rFonts w:ascii="Times New Roman" w:hAnsi="Times New Roman" w:cs="Times New Roman"/>
          <w:i/>
          <w:iCs/>
          <w:sz w:val="24"/>
          <w:szCs w:val="24"/>
        </w:rPr>
        <w:t xml:space="preserve">Tuo atveju, kai tikslinama paskelbta informacija, perkančioji organizacija, atitinkamai patikslina skelbimą apie pirkimą &lt;...&gt; Jeigu perkančioji organizacija pirkimo dokumentus paaiškina (patikslina) ir negali pirkimo dokumentų paaiškinimų (patikslinimų) pateikti taip, kad visi tiekėjai juos gautų ne vėliau kaip likus 6 dienoms iki pasiūlymo pateikimo termino pabaigos, ji nukelia pasiūlymų pateikimo terminą laikui, per kurį </w:t>
      </w:r>
      <w:r w:rsidR="00F94DB0" w:rsidRPr="006A37B0">
        <w:rPr>
          <w:rFonts w:ascii="Times New Roman" w:hAnsi="Times New Roman" w:cs="Times New Roman"/>
          <w:i/>
          <w:iCs/>
          <w:sz w:val="24"/>
          <w:szCs w:val="24"/>
        </w:rPr>
        <w:lastRenderedPageBreak/>
        <w:t>tiekėjai, rengdami pirkimo pasiūlymus, galėtų atsižvelgti į šiuos paaiškinimus (</w:t>
      </w:r>
      <w:proofErr w:type="spellStart"/>
      <w:r w:rsidR="00F94DB0" w:rsidRPr="006A37B0">
        <w:rPr>
          <w:rFonts w:ascii="Times New Roman" w:hAnsi="Times New Roman" w:cs="Times New Roman"/>
          <w:i/>
          <w:iCs/>
          <w:sz w:val="24"/>
          <w:szCs w:val="24"/>
        </w:rPr>
        <w:t>patikslinimus</w:t>
      </w:r>
      <w:proofErr w:type="spellEnd"/>
      <w:r w:rsidR="00F94DB0" w:rsidRPr="006A37B0">
        <w:rPr>
          <w:rFonts w:ascii="Times New Roman" w:hAnsi="Times New Roman" w:cs="Times New Roman"/>
          <w:i/>
          <w:iCs/>
          <w:sz w:val="24"/>
          <w:szCs w:val="24"/>
        </w:rPr>
        <w:t>) &lt;...&gt;</w:t>
      </w:r>
      <w:r w:rsidR="00EA0CF3" w:rsidRPr="006A37B0">
        <w:rPr>
          <w:rFonts w:ascii="Times New Roman" w:hAnsi="Times New Roman" w:cs="Times New Roman"/>
          <w:i/>
          <w:iCs/>
          <w:sz w:val="24"/>
          <w:szCs w:val="24"/>
        </w:rPr>
        <w:t>“</w:t>
      </w:r>
      <w:r w:rsidR="00F94DB0" w:rsidRPr="006A37B0">
        <w:rPr>
          <w:rFonts w:ascii="Times New Roman" w:hAnsi="Times New Roman" w:cs="Times New Roman"/>
          <w:iCs/>
          <w:sz w:val="24"/>
          <w:szCs w:val="24"/>
        </w:rPr>
        <w:t xml:space="preserve">, </w:t>
      </w:r>
      <w:r w:rsidR="00155D8B" w:rsidRPr="006A37B0">
        <w:rPr>
          <w:rFonts w:ascii="Times New Roman" w:hAnsi="Times New Roman" w:cs="Times New Roman"/>
          <w:iCs/>
          <w:sz w:val="24"/>
          <w:szCs w:val="24"/>
        </w:rPr>
        <w:t xml:space="preserve">taip pat </w:t>
      </w:r>
      <w:r w:rsidR="00F94DB0" w:rsidRPr="006A37B0">
        <w:rPr>
          <w:rFonts w:ascii="Times New Roman" w:hAnsi="Times New Roman" w:cs="Times New Roman"/>
          <w:iCs/>
          <w:sz w:val="24"/>
          <w:szCs w:val="24"/>
        </w:rPr>
        <w:t xml:space="preserve">Pirkimo sąlygų („I Tomas Atviro konkurso sąlygos“) I dalies „Bendrosios nuostatos“ 10.3 punkte nustatyta, jog </w:t>
      </w:r>
      <w:r w:rsidR="00F94DB0" w:rsidRPr="006A37B0">
        <w:rPr>
          <w:rFonts w:ascii="Times New Roman" w:hAnsi="Times New Roman" w:cs="Times New Roman"/>
          <w:i/>
          <w:iCs/>
          <w:sz w:val="24"/>
          <w:szCs w:val="24"/>
        </w:rPr>
        <w:t xml:space="preserve">„Termino pabaiga iki kurios perkančioji organizacija turi išsiųsti pirkimo dokumentų paaiškinimus ir </w:t>
      </w:r>
      <w:proofErr w:type="spellStart"/>
      <w:r w:rsidR="00F94DB0" w:rsidRPr="006A37B0">
        <w:rPr>
          <w:rFonts w:ascii="Times New Roman" w:hAnsi="Times New Roman" w:cs="Times New Roman"/>
          <w:i/>
          <w:iCs/>
          <w:sz w:val="24"/>
          <w:szCs w:val="24"/>
        </w:rPr>
        <w:t>patikslinimus</w:t>
      </w:r>
      <w:proofErr w:type="spellEnd"/>
      <w:r w:rsidR="00F94DB0" w:rsidRPr="006A37B0">
        <w:rPr>
          <w:rFonts w:ascii="Times New Roman" w:hAnsi="Times New Roman" w:cs="Times New Roman"/>
          <w:i/>
          <w:iCs/>
          <w:sz w:val="24"/>
          <w:szCs w:val="24"/>
        </w:rPr>
        <w:t xml:space="preserve"> &lt;...&gt; 6 dienos iki pasiūlymų pateikimo</w:t>
      </w:r>
      <w:r w:rsidR="00155D8B" w:rsidRPr="006A37B0">
        <w:rPr>
          <w:rFonts w:ascii="Times New Roman" w:hAnsi="Times New Roman" w:cs="Times New Roman"/>
          <w:i/>
          <w:iCs/>
          <w:sz w:val="24"/>
          <w:szCs w:val="24"/>
        </w:rPr>
        <w:t xml:space="preserve"> termino pabaigos &lt;...&gt;</w:t>
      </w:r>
      <w:r w:rsidR="00F94DB0" w:rsidRPr="006A37B0">
        <w:rPr>
          <w:rFonts w:ascii="Times New Roman" w:hAnsi="Times New Roman" w:cs="Times New Roman"/>
          <w:i/>
          <w:iCs/>
          <w:sz w:val="24"/>
          <w:szCs w:val="24"/>
        </w:rPr>
        <w:t>“</w:t>
      </w:r>
      <w:r w:rsidR="00EA0CF3" w:rsidRPr="006A37B0">
        <w:rPr>
          <w:rFonts w:ascii="Times New Roman" w:hAnsi="Times New Roman" w:cs="Times New Roman"/>
          <w:sz w:val="24"/>
          <w:szCs w:val="24"/>
        </w:rPr>
        <w:t xml:space="preserve">, tačiau Perkančioji organizacija Pirkimo dokumentuose nenurodė termino per kiek laiko atsakys į tiekėjo pateiktus paklausimus. Pažymėtina, kad Įstatymo 44 straipsnio 2 dalyje įtvirtinta nuostata dėl minimalaus pasiūlymų pateikimo termino, t. y. ne trumpesnio nei 52 dienos nuo skelbimo apie Pirkimą paskelbimo, kurio metu tiekėjai turi galimybę susipažinti su pirkimo dokumentais ir pateikti pasiūlymą, tuo tarpu perkančioji organizacija operatyviai nereaguodama į tiekėjų paklausimus nesudaro galimybės tiekėjams pateikti tinkamų pasiūlymų. Tarnyba atkreipia dėmesį, kad Pirkimo sąlygos neturi suteikti Perkančiajai organizacijai besąlyginio pasirinkimo laisvės ar neribotos </w:t>
      </w:r>
      <w:proofErr w:type="spellStart"/>
      <w:r w:rsidR="00EA0CF3" w:rsidRPr="006A37B0">
        <w:rPr>
          <w:rFonts w:ascii="Times New Roman" w:hAnsi="Times New Roman" w:cs="Times New Roman"/>
          <w:sz w:val="24"/>
          <w:szCs w:val="24"/>
        </w:rPr>
        <w:t>diskrecijos</w:t>
      </w:r>
      <w:proofErr w:type="spellEnd"/>
      <w:r w:rsidR="00EA0CF3" w:rsidRPr="006A37B0">
        <w:rPr>
          <w:rFonts w:ascii="Times New Roman" w:hAnsi="Times New Roman" w:cs="Times New Roman"/>
          <w:sz w:val="24"/>
          <w:szCs w:val="24"/>
        </w:rPr>
        <w:t>. Pažymėtina, kad parinktas Pirkimo būdas yra atviras konkursas, kurio metu negalima derėtis dėl pirkimo sąlygų, ir tiekėjai turi pateikti pasiūlymą griežtai laikantis Pirkimo sąlygų (techninių specifikacijų) reikalavimų. Atsižvelgiant į tai, Tarnybos nuomone, Perkančioji organizacija turėtų nustatyti konkrečius ir tikslius terminus tiekėjų prašymams paaiškinti Pirkimo dokumentus nagrinėti.</w:t>
      </w:r>
    </w:p>
    <w:p w:rsidR="006A37B0" w:rsidRPr="006A37B0" w:rsidRDefault="006A37B0" w:rsidP="006A37B0">
      <w:pPr>
        <w:pStyle w:val="Normal12pt"/>
        <w:ind w:right="0" w:firstLine="709"/>
        <w:rPr>
          <w:rFonts w:ascii="Times New Roman" w:hAnsi="Times New Roman" w:cs="Times New Roman"/>
          <w:sz w:val="24"/>
          <w:szCs w:val="24"/>
        </w:rPr>
      </w:pPr>
      <w:r w:rsidRPr="006A37B0">
        <w:rPr>
          <w:rFonts w:ascii="Times New Roman" w:hAnsi="Times New Roman" w:cs="Times New Roman"/>
          <w:sz w:val="24"/>
          <w:szCs w:val="24"/>
        </w:rPr>
        <w:t xml:space="preserve">4. Perkančioji organizacija CVP IS priemonėmis (2014 m rugsėjo 25 d. pranešimas Nr. 3029540) paprašiusi tiekėjo pasirašyti pateiktą priedą (raštą) dėl Pirkimo sąlygų paaiškinimo (patikslinimo), neužtikrino Pirkimo sąlygų („I Tomas Atviro konkurso sąlygos“) VII dalies „Pirkimo dokumentų paaiškinimas ir patikslinimas“ 41 punkto nuostatos </w:t>
      </w:r>
      <w:r w:rsidRPr="006A37B0">
        <w:rPr>
          <w:rFonts w:ascii="Times New Roman" w:hAnsi="Times New Roman" w:cs="Times New Roman"/>
          <w:i/>
          <w:iCs/>
          <w:sz w:val="24"/>
          <w:szCs w:val="24"/>
        </w:rPr>
        <w:t>„Pirkimo dokumentai gali būti paaiškinami, patikslinami tiekėjų iniciatyva, jiems CVP IS susirašinėjimo priemonėmis kreipiantis į perkančiąją organizaciją &lt;...&gt;“</w:t>
      </w:r>
      <w:r w:rsidRPr="006A37B0">
        <w:rPr>
          <w:rFonts w:ascii="Times New Roman" w:hAnsi="Times New Roman" w:cs="Times New Roman"/>
          <w:sz w:val="24"/>
          <w:szCs w:val="24"/>
        </w:rPr>
        <w:t xml:space="preserve"> laikymosi, nes tiekėjas prašymą pateikė CVP IS priemonėmis, o Pirkimo sąlygose nebuvo nustatytas reikalavimas, kad prie CVP IS pranešimo, kuriuo prašoma paaiškinti (patikslinti) pirkimo dokumentus,  prisegami dokumentai būtų pasirašyti.    </w:t>
      </w:r>
    </w:p>
    <w:p w:rsidR="000C51C7" w:rsidRPr="006A37B0" w:rsidRDefault="003B3D28" w:rsidP="000C51C7">
      <w:pPr>
        <w:pStyle w:val="Normal12pt"/>
        <w:ind w:right="0" w:firstLine="709"/>
        <w:rPr>
          <w:rFonts w:ascii="Times New Roman" w:hAnsi="Times New Roman" w:cs="Times New Roman"/>
          <w:sz w:val="24"/>
          <w:szCs w:val="24"/>
          <w:lang w:eastAsia="lt-LT"/>
        </w:rPr>
      </w:pPr>
      <w:r w:rsidRPr="006A37B0">
        <w:rPr>
          <w:rFonts w:ascii="Times New Roman" w:hAnsi="Times New Roman" w:cs="Times New Roman"/>
          <w:sz w:val="24"/>
          <w:szCs w:val="24"/>
          <w:lang w:eastAsia="lt-LT"/>
        </w:rPr>
        <w:t>Tarnyba, atsižvelgdama į tai, kad nenustatė Įstatymo pažeidimų, galėsiančių turėti įtakos Pirkimo rezultatams, neprieštarauja, kad Perkančioji organizacija tęstų Pirkimo procedūras, tik atsižvelgusi į pateiktas pastabas ir patikslinusi Pirkimo dokumentus.</w:t>
      </w:r>
    </w:p>
    <w:p w:rsidR="003B3D28" w:rsidRDefault="003B3D28" w:rsidP="000C51C7">
      <w:pPr>
        <w:pStyle w:val="Normal12pt"/>
        <w:ind w:right="0" w:firstLine="709"/>
        <w:rPr>
          <w:rFonts w:ascii="Times New Roman" w:hAnsi="Times New Roman" w:cs="Times New Roman"/>
          <w:sz w:val="24"/>
          <w:szCs w:val="24"/>
          <w:lang w:eastAsia="lt-LT"/>
        </w:rPr>
      </w:pPr>
    </w:p>
    <w:p w:rsidR="003B3D28" w:rsidRDefault="003B3D28" w:rsidP="000C51C7">
      <w:pPr>
        <w:pStyle w:val="Normal12pt"/>
        <w:ind w:right="0" w:firstLine="709"/>
        <w:rPr>
          <w:rFonts w:ascii="Times New Roman" w:hAnsi="Times New Roman" w:cs="Times New Roman"/>
          <w:sz w:val="24"/>
          <w:szCs w:val="24"/>
          <w:lang w:eastAsia="lt-LT"/>
        </w:rPr>
      </w:pPr>
    </w:p>
    <w:p w:rsidR="005C0E8C" w:rsidRDefault="005C0E8C" w:rsidP="003B3D28">
      <w:pPr>
        <w:tabs>
          <w:tab w:val="left" w:pos="900"/>
        </w:tabs>
        <w:jc w:val="both"/>
        <w:rPr>
          <w:rFonts w:eastAsiaTheme="minorHAnsi"/>
          <w:sz w:val="24"/>
          <w:szCs w:val="24"/>
          <w:lang w:eastAsia="lt-LT"/>
        </w:rPr>
      </w:pPr>
    </w:p>
    <w:p w:rsidR="003B3D28" w:rsidRDefault="003B3D28" w:rsidP="003B3D28">
      <w:pPr>
        <w:tabs>
          <w:tab w:val="left" w:pos="900"/>
        </w:tabs>
        <w:jc w:val="both"/>
        <w:rPr>
          <w:bCs/>
          <w:sz w:val="24"/>
          <w:szCs w:val="24"/>
        </w:rPr>
      </w:pPr>
    </w:p>
    <w:p w:rsidR="005C0E8C" w:rsidRDefault="005C0E8C" w:rsidP="005C0E8C">
      <w:pPr>
        <w:tabs>
          <w:tab w:val="left" w:pos="900"/>
        </w:tabs>
        <w:jc w:val="both"/>
        <w:rPr>
          <w:bCs/>
          <w:sz w:val="24"/>
          <w:szCs w:val="24"/>
        </w:rPr>
      </w:pPr>
      <w:r>
        <w:rPr>
          <w:bCs/>
          <w:sz w:val="24"/>
          <w:szCs w:val="24"/>
        </w:rPr>
        <w:t>Kontrolės skyriaus vyriausioji specialistė</w:t>
      </w:r>
      <w:r>
        <w:rPr>
          <w:bCs/>
          <w:sz w:val="24"/>
          <w:szCs w:val="24"/>
        </w:rPr>
        <w:tab/>
      </w:r>
      <w:r>
        <w:rPr>
          <w:bCs/>
          <w:sz w:val="24"/>
          <w:szCs w:val="24"/>
        </w:rPr>
        <w:tab/>
        <w:t xml:space="preserve">                    Justina Juškauskaitė</w:t>
      </w:r>
    </w:p>
    <w:p w:rsidR="005C0E8C" w:rsidRDefault="005C0E8C" w:rsidP="005C0E8C">
      <w:pPr>
        <w:tabs>
          <w:tab w:val="left" w:pos="900"/>
        </w:tabs>
        <w:ind w:firstLine="709"/>
        <w:jc w:val="both"/>
        <w:rPr>
          <w:bCs/>
          <w:sz w:val="24"/>
          <w:szCs w:val="24"/>
        </w:rPr>
      </w:pPr>
    </w:p>
    <w:p w:rsidR="005C0E8C" w:rsidRDefault="005C0E8C" w:rsidP="005C0E8C">
      <w:pPr>
        <w:tabs>
          <w:tab w:val="left" w:pos="900"/>
        </w:tabs>
        <w:ind w:firstLine="709"/>
        <w:jc w:val="both"/>
        <w:rPr>
          <w:bCs/>
          <w:sz w:val="24"/>
          <w:szCs w:val="24"/>
        </w:rPr>
      </w:pPr>
    </w:p>
    <w:p w:rsidR="005C0E8C" w:rsidRDefault="005C0E8C" w:rsidP="005C0E8C">
      <w:pPr>
        <w:tabs>
          <w:tab w:val="left" w:pos="900"/>
        </w:tabs>
        <w:ind w:firstLine="709"/>
        <w:jc w:val="both"/>
        <w:rPr>
          <w:bCs/>
          <w:sz w:val="24"/>
          <w:szCs w:val="24"/>
        </w:rPr>
      </w:pPr>
    </w:p>
    <w:p w:rsidR="0031430E" w:rsidRDefault="0031430E" w:rsidP="005C0E8C">
      <w:pPr>
        <w:tabs>
          <w:tab w:val="left" w:pos="900"/>
        </w:tabs>
        <w:ind w:firstLine="709"/>
        <w:jc w:val="both"/>
        <w:rPr>
          <w:bCs/>
          <w:sz w:val="24"/>
          <w:szCs w:val="24"/>
        </w:rPr>
      </w:pPr>
    </w:p>
    <w:p w:rsidR="002E51AD" w:rsidRDefault="002E51AD" w:rsidP="005C0E8C">
      <w:pPr>
        <w:tabs>
          <w:tab w:val="left" w:pos="900"/>
        </w:tabs>
        <w:ind w:firstLine="709"/>
        <w:jc w:val="both"/>
        <w:rPr>
          <w:bCs/>
          <w:sz w:val="24"/>
          <w:szCs w:val="24"/>
        </w:rPr>
      </w:pPr>
    </w:p>
    <w:p w:rsidR="002E51AD" w:rsidRDefault="002E51AD" w:rsidP="005C0E8C">
      <w:pPr>
        <w:tabs>
          <w:tab w:val="left" w:pos="900"/>
        </w:tabs>
        <w:ind w:firstLine="709"/>
        <w:jc w:val="both"/>
        <w:rPr>
          <w:bCs/>
          <w:sz w:val="24"/>
          <w:szCs w:val="24"/>
        </w:rPr>
      </w:pPr>
    </w:p>
    <w:p w:rsidR="002E51AD" w:rsidRDefault="002E51AD" w:rsidP="005C0E8C">
      <w:pPr>
        <w:tabs>
          <w:tab w:val="left" w:pos="900"/>
        </w:tabs>
        <w:ind w:firstLine="709"/>
        <w:jc w:val="both"/>
        <w:rPr>
          <w:bCs/>
          <w:sz w:val="24"/>
          <w:szCs w:val="24"/>
        </w:rPr>
      </w:pPr>
    </w:p>
    <w:p w:rsidR="002E51AD" w:rsidRDefault="002E51AD" w:rsidP="005C0E8C">
      <w:pPr>
        <w:tabs>
          <w:tab w:val="left" w:pos="900"/>
        </w:tabs>
        <w:ind w:firstLine="709"/>
        <w:jc w:val="both"/>
        <w:rPr>
          <w:bCs/>
          <w:sz w:val="24"/>
          <w:szCs w:val="24"/>
        </w:rPr>
      </w:pPr>
    </w:p>
    <w:p w:rsidR="002E51AD" w:rsidRDefault="002E51AD" w:rsidP="005C0E8C">
      <w:pPr>
        <w:tabs>
          <w:tab w:val="left" w:pos="900"/>
        </w:tabs>
        <w:ind w:firstLine="709"/>
        <w:jc w:val="both"/>
        <w:rPr>
          <w:bCs/>
          <w:sz w:val="24"/>
          <w:szCs w:val="24"/>
        </w:rPr>
      </w:pPr>
    </w:p>
    <w:p w:rsidR="002E51AD" w:rsidRDefault="002E51AD" w:rsidP="005C0E8C">
      <w:pPr>
        <w:tabs>
          <w:tab w:val="left" w:pos="900"/>
        </w:tabs>
        <w:ind w:firstLine="709"/>
        <w:jc w:val="both"/>
        <w:rPr>
          <w:bCs/>
          <w:sz w:val="24"/>
          <w:szCs w:val="24"/>
        </w:rPr>
      </w:pPr>
    </w:p>
    <w:p w:rsidR="002E51AD" w:rsidRDefault="002E51AD" w:rsidP="005C0E8C">
      <w:pPr>
        <w:tabs>
          <w:tab w:val="left" w:pos="900"/>
        </w:tabs>
        <w:ind w:firstLine="709"/>
        <w:jc w:val="both"/>
        <w:rPr>
          <w:bCs/>
          <w:sz w:val="24"/>
          <w:szCs w:val="24"/>
        </w:rPr>
      </w:pPr>
    </w:p>
    <w:p w:rsidR="002E51AD" w:rsidRDefault="002E51AD" w:rsidP="005C0E8C">
      <w:pPr>
        <w:tabs>
          <w:tab w:val="left" w:pos="900"/>
        </w:tabs>
        <w:ind w:firstLine="709"/>
        <w:jc w:val="both"/>
        <w:rPr>
          <w:bCs/>
          <w:sz w:val="24"/>
          <w:szCs w:val="24"/>
        </w:rPr>
      </w:pPr>
    </w:p>
    <w:p w:rsidR="002E51AD" w:rsidRDefault="002E51AD" w:rsidP="005C0E8C">
      <w:pPr>
        <w:tabs>
          <w:tab w:val="left" w:pos="900"/>
        </w:tabs>
        <w:ind w:firstLine="709"/>
        <w:jc w:val="both"/>
        <w:rPr>
          <w:bCs/>
          <w:sz w:val="24"/>
          <w:szCs w:val="24"/>
        </w:rPr>
      </w:pPr>
    </w:p>
    <w:p w:rsidR="002E51AD" w:rsidRDefault="002E51AD" w:rsidP="005C0E8C">
      <w:pPr>
        <w:tabs>
          <w:tab w:val="left" w:pos="900"/>
        </w:tabs>
        <w:ind w:firstLine="709"/>
        <w:jc w:val="both"/>
        <w:rPr>
          <w:bCs/>
          <w:sz w:val="24"/>
          <w:szCs w:val="24"/>
        </w:rPr>
      </w:pPr>
    </w:p>
    <w:p w:rsidR="002E51AD" w:rsidRDefault="002E51AD" w:rsidP="005C0E8C">
      <w:pPr>
        <w:tabs>
          <w:tab w:val="left" w:pos="900"/>
        </w:tabs>
        <w:ind w:firstLine="709"/>
        <w:jc w:val="both"/>
        <w:rPr>
          <w:bCs/>
          <w:sz w:val="24"/>
          <w:szCs w:val="24"/>
        </w:rPr>
      </w:pPr>
    </w:p>
    <w:p w:rsidR="002E51AD" w:rsidRDefault="002E51AD" w:rsidP="003B3D28">
      <w:pPr>
        <w:tabs>
          <w:tab w:val="left" w:pos="900"/>
        </w:tabs>
        <w:jc w:val="both"/>
        <w:rPr>
          <w:bCs/>
          <w:sz w:val="24"/>
          <w:szCs w:val="24"/>
        </w:rPr>
      </w:pPr>
    </w:p>
    <w:p w:rsidR="003B3D28" w:rsidRDefault="003B3D28" w:rsidP="003B3D28">
      <w:pPr>
        <w:tabs>
          <w:tab w:val="left" w:pos="900"/>
        </w:tabs>
        <w:jc w:val="both"/>
        <w:rPr>
          <w:bCs/>
          <w:sz w:val="24"/>
          <w:szCs w:val="24"/>
        </w:rPr>
      </w:pPr>
    </w:p>
    <w:p w:rsidR="003B3D28" w:rsidRDefault="003B3D28" w:rsidP="003B3D28">
      <w:pPr>
        <w:tabs>
          <w:tab w:val="left" w:pos="900"/>
        </w:tabs>
        <w:jc w:val="both"/>
        <w:rPr>
          <w:bCs/>
          <w:sz w:val="24"/>
          <w:szCs w:val="24"/>
        </w:rPr>
      </w:pPr>
    </w:p>
    <w:p w:rsidR="000C51C7" w:rsidRDefault="000C51C7" w:rsidP="005C0E8C">
      <w:pPr>
        <w:tabs>
          <w:tab w:val="left" w:pos="900"/>
        </w:tabs>
        <w:jc w:val="both"/>
        <w:rPr>
          <w:bCs/>
          <w:sz w:val="24"/>
          <w:szCs w:val="24"/>
        </w:rPr>
      </w:pPr>
    </w:p>
    <w:p w:rsidR="001E16D8" w:rsidRPr="005C0E8C" w:rsidRDefault="005C0E8C" w:rsidP="005C0E8C">
      <w:pPr>
        <w:spacing w:line="360" w:lineRule="auto"/>
        <w:jc w:val="both"/>
        <w:rPr>
          <w:color w:val="000000"/>
          <w:sz w:val="24"/>
          <w:szCs w:val="24"/>
        </w:rPr>
      </w:pPr>
      <w:r>
        <w:rPr>
          <w:sz w:val="24"/>
          <w:szCs w:val="24"/>
        </w:rPr>
        <w:t>Justina Juškauskaitė, tel.(8 5) 219 7014, el. p. Justina.Juskauskaite@vpt.lt</w:t>
      </w:r>
    </w:p>
    <w:sectPr w:rsidR="001E16D8" w:rsidRPr="005C0E8C" w:rsidSect="005C0E8C">
      <w:pgSz w:w="11906" w:h="16838"/>
      <w:pgMar w:top="1140" w:right="561" w:bottom="11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B6D9D"/>
    <w:multiLevelType w:val="hybridMultilevel"/>
    <w:tmpl w:val="707A5342"/>
    <w:lvl w:ilvl="0" w:tplc="3798539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254E69BC"/>
    <w:multiLevelType w:val="hybridMultilevel"/>
    <w:tmpl w:val="A77487A2"/>
    <w:lvl w:ilvl="0" w:tplc="5E346E0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6194270B"/>
    <w:multiLevelType w:val="hybridMultilevel"/>
    <w:tmpl w:val="C95C6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4B82352"/>
    <w:multiLevelType w:val="hybridMultilevel"/>
    <w:tmpl w:val="00A06186"/>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BEF7A92"/>
    <w:multiLevelType w:val="hybridMultilevel"/>
    <w:tmpl w:val="A414F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DCD2A19"/>
    <w:multiLevelType w:val="hybridMultilevel"/>
    <w:tmpl w:val="765E62D8"/>
    <w:lvl w:ilvl="0" w:tplc="912006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7B387942"/>
    <w:multiLevelType w:val="hybridMultilevel"/>
    <w:tmpl w:val="85C0A912"/>
    <w:lvl w:ilvl="0" w:tplc="655267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4"/>
  </w:num>
  <w:num w:numId="3">
    <w:abstractNumId w:val="2"/>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8E"/>
    <w:rsid w:val="000A06BE"/>
    <w:rsid w:val="000C51C7"/>
    <w:rsid w:val="00155D8B"/>
    <w:rsid w:val="001D5502"/>
    <w:rsid w:val="001E16D8"/>
    <w:rsid w:val="002E51AD"/>
    <w:rsid w:val="0031430E"/>
    <w:rsid w:val="003B3D28"/>
    <w:rsid w:val="004A272D"/>
    <w:rsid w:val="005C0E8C"/>
    <w:rsid w:val="005C772B"/>
    <w:rsid w:val="00620E71"/>
    <w:rsid w:val="00641F35"/>
    <w:rsid w:val="006A37B0"/>
    <w:rsid w:val="0075688E"/>
    <w:rsid w:val="00780822"/>
    <w:rsid w:val="00796434"/>
    <w:rsid w:val="00813122"/>
    <w:rsid w:val="00840449"/>
    <w:rsid w:val="008B28DC"/>
    <w:rsid w:val="008B2AB6"/>
    <w:rsid w:val="00A61319"/>
    <w:rsid w:val="00A9227C"/>
    <w:rsid w:val="00AA1F30"/>
    <w:rsid w:val="00BA2CA3"/>
    <w:rsid w:val="00C3187F"/>
    <w:rsid w:val="00D35405"/>
    <w:rsid w:val="00E92F4C"/>
    <w:rsid w:val="00EA0CF3"/>
    <w:rsid w:val="00F94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A8A6024-E474-465E-A2FF-5558A6CA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0E8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C0E8C"/>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C0E8C"/>
    <w:rPr>
      <w:rFonts w:ascii="Times New Roman" w:eastAsia="Times New Roman" w:hAnsi="Times New Roman" w:cs="Times New Roman"/>
      <w:b/>
      <w:bCs/>
      <w:sz w:val="32"/>
      <w:szCs w:val="32"/>
    </w:rPr>
  </w:style>
  <w:style w:type="paragraph" w:customStyle="1" w:styleId="Default">
    <w:name w:val="Default"/>
    <w:rsid w:val="005C0E8C"/>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5C0E8C"/>
  </w:style>
  <w:style w:type="paragraph" w:customStyle="1" w:styleId="Normal12pt">
    <w:name w:val="Normal + 12 pt"/>
    <w:basedOn w:val="prastasis"/>
    <w:link w:val="Normal12ptChar"/>
    <w:rsid w:val="005C0E8C"/>
    <w:pPr>
      <w:ind w:right="-283"/>
      <w:jc w:val="both"/>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D3540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5405"/>
    <w:rPr>
      <w:rFonts w:ascii="Segoe UI" w:eastAsia="Times New Roman" w:hAnsi="Segoe UI" w:cs="Segoe UI"/>
      <w:sz w:val="18"/>
      <w:szCs w:val="18"/>
    </w:rPr>
  </w:style>
  <w:style w:type="paragraph" w:styleId="Sraopastraipa">
    <w:name w:val="List Paragraph"/>
    <w:basedOn w:val="prastasis"/>
    <w:uiPriority w:val="34"/>
    <w:qFormat/>
    <w:rsid w:val="003B3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2582">
      <w:bodyDiv w:val="1"/>
      <w:marLeft w:val="0"/>
      <w:marRight w:val="0"/>
      <w:marTop w:val="0"/>
      <w:marBottom w:val="0"/>
      <w:divBdr>
        <w:top w:val="none" w:sz="0" w:space="0" w:color="auto"/>
        <w:left w:val="none" w:sz="0" w:space="0" w:color="auto"/>
        <w:bottom w:val="none" w:sz="0" w:space="0" w:color="auto"/>
        <w:right w:val="none" w:sz="0" w:space="0" w:color="auto"/>
      </w:divBdr>
    </w:div>
    <w:div w:id="1297877059">
      <w:bodyDiv w:val="1"/>
      <w:marLeft w:val="0"/>
      <w:marRight w:val="0"/>
      <w:marTop w:val="0"/>
      <w:marBottom w:val="0"/>
      <w:divBdr>
        <w:top w:val="none" w:sz="0" w:space="0" w:color="auto"/>
        <w:left w:val="none" w:sz="0" w:space="0" w:color="auto"/>
        <w:bottom w:val="none" w:sz="0" w:space="0" w:color="auto"/>
        <w:right w:val="none" w:sz="0" w:space="0" w:color="auto"/>
      </w:divBdr>
    </w:div>
    <w:div w:id="166312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Pages>
  <Words>3728</Words>
  <Characters>2125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dc:creator>
  <cp:keywords/>
  <dc:description/>
  <cp:lastModifiedBy>Justina Juškauskaitė</cp:lastModifiedBy>
  <cp:revision>15</cp:revision>
  <cp:lastPrinted>2014-09-30T11:35:00Z</cp:lastPrinted>
  <dcterms:created xsi:type="dcterms:W3CDTF">2014-09-18T11:48:00Z</dcterms:created>
  <dcterms:modified xsi:type="dcterms:W3CDTF">2014-10-01T10:08:00Z</dcterms:modified>
</cp:coreProperties>
</file>