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15pt" o:ole="" fillcolor="window">
            <v:imagedata r:id="rId9" o:title=""/>
          </v:shape>
          <o:OLEObject Type="Embed" ProgID="Word.Picture.8" ShapeID="_x0000_i1025" DrawAspect="Content" ObjectID="_1474971299"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7E7A35" w:rsidRDefault="007E7A35" w:rsidP="00A77BDD">
      <w:pPr>
        <w:tabs>
          <w:tab w:val="left" w:pos="900"/>
        </w:tabs>
        <w:rPr>
          <w:bCs/>
          <w:sz w:val="24"/>
          <w:szCs w:val="24"/>
        </w:rPr>
      </w:pPr>
    </w:p>
    <w:p w:rsidR="00396B0F" w:rsidRDefault="00396B0F" w:rsidP="00396B0F">
      <w:pPr>
        <w:tabs>
          <w:tab w:val="left" w:pos="900"/>
        </w:tabs>
        <w:jc w:val="both"/>
        <w:rPr>
          <w:sz w:val="24"/>
          <w:szCs w:val="24"/>
        </w:rPr>
      </w:pPr>
    </w:p>
    <w:p w:rsidR="000B3B36" w:rsidRPr="00A24FF0" w:rsidRDefault="000B3B36" w:rsidP="008C6722">
      <w:pPr>
        <w:ind w:firstLine="709"/>
        <w:jc w:val="both"/>
        <w:rPr>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atliko </w:t>
      </w:r>
      <w:r w:rsidR="00840186" w:rsidRPr="00931B4B">
        <w:rPr>
          <w:sz w:val="24"/>
          <w:szCs w:val="24"/>
        </w:rPr>
        <w:t>Klaipėdos paslaugų ir verslo mokykl</w:t>
      </w:r>
      <w:r w:rsidR="00840186">
        <w:rPr>
          <w:sz w:val="24"/>
          <w:szCs w:val="24"/>
        </w:rPr>
        <w:t>os</w:t>
      </w:r>
      <w:r w:rsidR="00840186" w:rsidRPr="006A288E">
        <w:rPr>
          <w:sz w:val="24"/>
          <w:szCs w:val="24"/>
        </w:rPr>
        <w:t xml:space="preserve"> </w:t>
      </w:r>
      <w:r w:rsidR="00840186" w:rsidRPr="00683204">
        <w:rPr>
          <w:sz w:val="24"/>
          <w:szCs w:val="24"/>
        </w:rPr>
        <w:t>atviro konkurso „</w:t>
      </w:r>
      <w:r w:rsidR="00840186">
        <w:rPr>
          <w:sz w:val="24"/>
          <w:szCs w:val="24"/>
        </w:rPr>
        <w:t>Projekto „V</w:t>
      </w:r>
      <w:r w:rsidR="00840186" w:rsidRPr="00353F20">
        <w:rPr>
          <w:sz w:val="24"/>
          <w:szCs w:val="24"/>
        </w:rPr>
        <w:t xml:space="preserve">ariklinių transporto priemonių sektorinio praktinio mokymo centro kūrimas </w:t>
      </w:r>
      <w:r w:rsidR="00840186">
        <w:rPr>
          <w:sz w:val="24"/>
          <w:szCs w:val="24"/>
        </w:rPr>
        <w:t>K</w:t>
      </w:r>
      <w:r w:rsidR="00840186" w:rsidRPr="00353F20">
        <w:rPr>
          <w:sz w:val="24"/>
          <w:szCs w:val="24"/>
        </w:rPr>
        <w:t>laipėdos paslaugų ir verslo mokykloje“ mokymams skirtos įrangos pirkimas</w:t>
      </w:r>
      <w:r w:rsidR="00840186" w:rsidRPr="00683204">
        <w:rPr>
          <w:sz w:val="24"/>
          <w:szCs w:val="24"/>
        </w:rPr>
        <w:t>“ (skelbtas 2014-0</w:t>
      </w:r>
      <w:r w:rsidR="00840186">
        <w:rPr>
          <w:sz w:val="24"/>
          <w:szCs w:val="24"/>
        </w:rPr>
        <w:t>1</w:t>
      </w:r>
      <w:r w:rsidR="00840186" w:rsidRPr="00683204">
        <w:rPr>
          <w:sz w:val="24"/>
          <w:szCs w:val="24"/>
        </w:rPr>
        <w:t>-</w:t>
      </w:r>
      <w:r w:rsidR="00840186">
        <w:rPr>
          <w:sz w:val="24"/>
          <w:szCs w:val="24"/>
        </w:rPr>
        <w:t>02</w:t>
      </w:r>
      <w:r w:rsidR="00840186" w:rsidRPr="00683204">
        <w:rPr>
          <w:sz w:val="24"/>
          <w:szCs w:val="24"/>
        </w:rPr>
        <w:t xml:space="preserve"> Centrinėje viešųjų pirkimų informacinėje sistemoje, pirkimo Nr. 1</w:t>
      </w:r>
      <w:r w:rsidR="00840186">
        <w:rPr>
          <w:sz w:val="24"/>
          <w:szCs w:val="24"/>
        </w:rPr>
        <w:t>46913</w:t>
      </w:r>
      <w:r w:rsidRPr="00A24FF0">
        <w:rPr>
          <w:sz w:val="24"/>
          <w:szCs w:val="24"/>
        </w:rPr>
        <w:t>; toliau – Pirkimas)</w:t>
      </w:r>
      <w:r w:rsidRPr="00A24FF0">
        <w:rPr>
          <w:i/>
          <w:sz w:val="24"/>
          <w:szCs w:val="24"/>
        </w:rPr>
        <w:t xml:space="preserve"> </w:t>
      </w:r>
      <w:r w:rsidR="00810181">
        <w:rPr>
          <w:sz w:val="24"/>
          <w:szCs w:val="24"/>
        </w:rPr>
        <w:t xml:space="preserve"> Pirkimo objekto </w:t>
      </w:r>
      <w:r w:rsidR="00C15EEA">
        <w:rPr>
          <w:sz w:val="24"/>
          <w:szCs w:val="24"/>
        </w:rPr>
        <w:t xml:space="preserve">II </w:t>
      </w:r>
      <w:r w:rsidR="00810181">
        <w:rPr>
          <w:sz w:val="24"/>
          <w:szCs w:val="24"/>
        </w:rPr>
        <w:t xml:space="preserve">dalies </w:t>
      </w:r>
      <w:r w:rsidRPr="00A24FF0">
        <w:rPr>
          <w:sz w:val="24"/>
          <w:szCs w:val="24"/>
        </w:rPr>
        <w:t>vertinimą</w:t>
      </w:r>
      <w:r w:rsidRPr="00A24FF0">
        <w:rPr>
          <w:bCs/>
          <w:sz w:val="24"/>
          <w:szCs w:val="24"/>
        </w:rPr>
        <w:t>.</w:t>
      </w:r>
    </w:p>
    <w:p w:rsidR="000B3B36" w:rsidRDefault="00810181" w:rsidP="008C6722">
      <w:pPr>
        <w:ind w:firstLine="709"/>
        <w:jc w:val="both"/>
        <w:rPr>
          <w:sz w:val="24"/>
          <w:szCs w:val="24"/>
        </w:rPr>
      </w:pPr>
      <w:r w:rsidRPr="00931B4B">
        <w:rPr>
          <w:sz w:val="24"/>
          <w:szCs w:val="24"/>
        </w:rPr>
        <w:t>Klaipėdos paslaugų ir verslo mokykl</w:t>
      </w:r>
      <w:r>
        <w:rPr>
          <w:sz w:val="24"/>
          <w:szCs w:val="24"/>
        </w:rPr>
        <w:t>a</w:t>
      </w:r>
      <w:r w:rsidR="00A84B81">
        <w:rPr>
          <w:sz w:val="24"/>
          <w:szCs w:val="24"/>
        </w:rPr>
        <w:t xml:space="preserve"> </w:t>
      </w:r>
      <w:r w:rsidR="00C15EEA">
        <w:rPr>
          <w:sz w:val="24"/>
          <w:szCs w:val="24"/>
        </w:rPr>
        <w:t>Pirkimo objekto II dalies</w:t>
      </w:r>
      <w:r w:rsidR="008238EF">
        <w:rPr>
          <w:sz w:val="24"/>
          <w:szCs w:val="24"/>
        </w:rPr>
        <w:t xml:space="preserve"> procedūras</w:t>
      </w:r>
      <w:r w:rsidR="000B3B36">
        <w:rPr>
          <w:sz w:val="24"/>
          <w:szCs w:val="24"/>
        </w:rPr>
        <w:t xml:space="preserve"> atli</w:t>
      </w:r>
      <w:r w:rsidR="008238EF">
        <w:rPr>
          <w:sz w:val="24"/>
          <w:szCs w:val="24"/>
        </w:rPr>
        <w:t>eka</w:t>
      </w:r>
      <w:r w:rsidR="000B3B36">
        <w:rPr>
          <w:sz w:val="24"/>
          <w:szCs w:val="24"/>
        </w:rPr>
        <w:t xml:space="preserve"> </w:t>
      </w:r>
      <w:r w:rsidR="00251AB3">
        <w:rPr>
          <w:sz w:val="24"/>
          <w:szCs w:val="24"/>
        </w:rPr>
        <w:t>Centrinės viešųjų pirkimų informacinės</w:t>
      </w:r>
      <w:r w:rsidR="00251AB3" w:rsidRPr="009B7327">
        <w:rPr>
          <w:sz w:val="24"/>
          <w:szCs w:val="24"/>
        </w:rPr>
        <w:t xml:space="preserve"> sistemo</w:t>
      </w:r>
      <w:r w:rsidR="00251AB3">
        <w:rPr>
          <w:sz w:val="24"/>
          <w:szCs w:val="24"/>
        </w:rPr>
        <w:t>s</w:t>
      </w:r>
      <w:r w:rsidR="00CA2CBA" w:rsidRPr="009B7327">
        <w:rPr>
          <w:sz w:val="24"/>
          <w:szCs w:val="24"/>
        </w:rPr>
        <w:t xml:space="preserve"> priemonėmis pagal Lietuvos Respublikos viešųjų pirkimų įstatymo (redakcija nuo 2014 m. sausio 1 d.) (toliau – Įstatymas) nuostatas.</w:t>
      </w:r>
    </w:p>
    <w:p w:rsidR="001619EC" w:rsidRPr="001A6A6F" w:rsidRDefault="001619EC" w:rsidP="008C6722">
      <w:pPr>
        <w:ind w:firstLine="709"/>
        <w:jc w:val="both"/>
        <w:rPr>
          <w:sz w:val="24"/>
          <w:szCs w:val="24"/>
        </w:rPr>
      </w:pPr>
      <w:r w:rsidRPr="001A6A6F">
        <w:rPr>
          <w:sz w:val="24"/>
          <w:szCs w:val="24"/>
        </w:rPr>
        <w:t xml:space="preserve">Pirkimas iš dalies finansuojamas Europos Sąjungos lėšomis pagal 2007 – 2013 m. paramos programą (Projektas Nr. </w:t>
      </w:r>
      <w:r w:rsidR="009E7B3A" w:rsidRPr="009E7B3A">
        <w:rPr>
          <w:sz w:val="24"/>
          <w:szCs w:val="24"/>
        </w:rPr>
        <w:t>VP3-2.2-ŠMM-13-V-03-028</w:t>
      </w:r>
      <w:r w:rsidR="009E7B3A">
        <w:rPr>
          <w:sz w:val="24"/>
          <w:szCs w:val="24"/>
        </w:rPr>
        <w:t xml:space="preserve"> „</w:t>
      </w:r>
      <w:r w:rsidR="009E7B3A" w:rsidRPr="009E7B3A">
        <w:rPr>
          <w:sz w:val="24"/>
          <w:szCs w:val="24"/>
        </w:rPr>
        <w:t>Variklinių transporto priemonių sektorinio praktinio mokymo centro kūrimas Klaipėdos</w:t>
      </w:r>
      <w:r w:rsidR="009E7B3A">
        <w:rPr>
          <w:sz w:val="24"/>
          <w:szCs w:val="24"/>
        </w:rPr>
        <w:t xml:space="preserve"> paslaugų ir verslo mokykloje“). </w:t>
      </w:r>
    </w:p>
    <w:p w:rsidR="00360DA5" w:rsidRDefault="00D934B8" w:rsidP="008C6722">
      <w:pPr>
        <w:tabs>
          <w:tab w:val="left" w:pos="900"/>
        </w:tabs>
        <w:ind w:firstLine="709"/>
        <w:jc w:val="both"/>
        <w:rPr>
          <w:bCs/>
          <w:sz w:val="24"/>
          <w:szCs w:val="24"/>
        </w:rPr>
      </w:pPr>
      <w:r>
        <w:rPr>
          <w:sz w:val="24"/>
          <w:szCs w:val="24"/>
        </w:rPr>
        <w:t>Tarnyba, įvertinusi</w:t>
      </w:r>
      <w:r w:rsidR="000B3B36" w:rsidRPr="00CF6D5A">
        <w:rPr>
          <w:sz w:val="24"/>
          <w:szCs w:val="24"/>
        </w:rPr>
        <w:t xml:space="preserve"> </w:t>
      </w:r>
      <w:r>
        <w:rPr>
          <w:sz w:val="24"/>
          <w:szCs w:val="24"/>
        </w:rPr>
        <w:t xml:space="preserve">su </w:t>
      </w:r>
      <w:r w:rsidR="008238EF">
        <w:rPr>
          <w:sz w:val="24"/>
          <w:szCs w:val="24"/>
        </w:rPr>
        <w:t>Pirkimo objekto II dalimi</w:t>
      </w:r>
      <w:r w:rsidR="000B3B36" w:rsidRPr="00CF6D5A">
        <w:rPr>
          <w:sz w:val="24"/>
          <w:szCs w:val="24"/>
        </w:rPr>
        <w:t xml:space="preserve"> susijusius dokumentus ir CVP IS esančią </w:t>
      </w:r>
      <w:r w:rsidR="008238EF">
        <w:rPr>
          <w:sz w:val="24"/>
          <w:szCs w:val="24"/>
        </w:rPr>
        <w:t>Pirkimo objekto II dalies</w:t>
      </w:r>
      <w:r w:rsidR="000B3B36" w:rsidRPr="00CF6D5A">
        <w:rPr>
          <w:sz w:val="24"/>
          <w:szCs w:val="24"/>
        </w:rPr>
        <w:t xml:space="preserve"> informaciją, Įstatymo </w:t>
      </w:r>
      <w:r w:rsidR="000B3B36">
        <w:rPr>
          <w:bCs/>
          <w:sz w:val="24"/>
          <w:szCs w:val="24"/>
        </w:rPr>
        <w:t xml:space="preserve">pažeidimų, </w:t>
      </w:r>
      <w:r w:rsidR="000B3B36" w:rsidRPr="00167EED">
        <w:rPr>
          <w:bCs/>
          <w:sz w:val="24"/>
          <w:szCs w:val="24"/>
        </w:rPr>
        <w:t>gal</w:t>
      </w:r>
      <w:r w:rsidR="000B3B36">
        <w:rPr>
          <w:bCs/>
          <w:sz w:val="24"/>
          <w:szCs w:val="24"/>
        </w:rPr>
        <w:t>ėjusių</w:t>
      </w:r>
      <w:r w:rsidR="000B3B36" w:rsidRPr="00167EED">
        <w:rPr>
          <w:bCs/>
          <w:sz w:val="24"/>
          <w:szCs w:val="24"/>
        </w:rPr>
        <w:t xml:space="preserve"> turėti įtakos </w:t>
      </w:r>
      <w:r w:rsidR="008238EF">
        <w:rPr>
          <w:sz w:val="24"/>
          <w:szCs w:val="24"/>
        </w:rPr>
        <w:t>Pirkimo objekto II dalies</w:t>
      </w:r>
      <w:r w:rsidR="000B3B36" w:rsidRPr="00167EED">
        <w:rPr>
          <w:bCs/>
          <w:sz w:val="24"/>
          <w:szCs w:val="24"/>
        </w:rPr>
        <w:t xml:space="preserve"> </w:t>
      </w:r>
      <w:r w:rsidR="000B3B36">
        <w:rPr>
          <w:bCs/>
          <w:sz w:val="24"/>
          <w:szCs w:val="24"/>
        </w:rPr>
        <w:t>rezultatams, nenustatė.</w:t>
      </w:r>
    </w:p>
    <w:p w:rsidR="00E66D33" w:rsidRDefault="002F3EFE" w:rsidP="008C6722">
      <w:pPr>
        <w:tabs>
          <w:tab w:val="left" w:pos="900"/>
        </w:tabs>
        <w:ind w:firstLine="709"/>
        <w:jc w:val="both"/>
        <w:rPr>
          <w:bCs/>
          <w:sz w:val="24"/>
          <w:szCs w:val="24"/>
        </w:rPr>
      </w:pPr>
      <w:r>
        <w:rPr>
          <w:bCs/>
          <w:sz w:val="24"/>
          <w:szCs w:val="24"/>
        </w:rPr>
        <w:t>Tarnyba pastebi, kad</w:t>
      </w:r>
      <w:r w:rsidR="00E66D33">
        <w:rPr>
          <w:bCs/>
          <w:sz w:val="24"/>
          <w:szCs w:val="24"/>
        </w:rPr>
        <w:t>:</w:t>
      </w:r>
    </w:p>
    <w:p w:rsidR="00E66D33" w:rsidRDefault="00E66D33" w:rsidP="008C6722">
      <w:pPr>
        <w:tabs>
          <w:tab w:val="left" w:pos="900"/>
        </w:tabs>
        <w:ind w:firstLine="709"/>
        <w:jc w:val="both"/>
        <w:rPr>
          <w:sz w:val="24"/>
          <w:szCs w:val="24"/>
        </w:rPr>
      </w:pPr>
      <w:r>
        <w:rPr>
          <w:bCs/>
          <w:sz w:val="24"/>
          <w:szCs w:val="24"/>
        </w:rPr>
        <w:t xml:space="preserve">1. </w:t>
      </w:r>
      <w:r>
        <w:rPr>
          <w:sz w:val="24"/>
          <w:szCs w:val="24"/>
        </w:rPr>
        <w:t>Pirki</w:t>
      </w:r>
      <w:r w:rsidR="005F2B43">
        <w:rPr>
          <w:sz w:val="24"/>
          <w:szCs w:val="24"/>
        </w:rPr>
        <w:t xml:space="preserve">mo </w:t>
      </w:r>
      <w:r w:rsidR="003A179B">
        <w:rPr>
          <w:sz w:val="24"/>
          <w:szCs w:val="24"/>
        </w:rPr>
        <w:t>sutarties projekto 13.2 punkte (Pirkimo sąlygų 5 priedas) nustatyta „</w:t>
      </w:r>
      <w:r w:rsidR="00031DA7" w:rsidRPr="00031DA7">
        <w:rPr>
          <w:sz w:val="24"/>
          <w:szCs w:val="24"/>
        </w:rPr>
        <w:t xml:space="preserve">Sutarties vykdymo metu Tiekėjas, raštu kreipęsis į perkančiąją organizaciją ir gavęs raštišką jos sutikimą, gali keisti </w:t>
      </w:r>
      <w:proofErr w:type="spellStart"/>
      <w:r w:rsidR="00031DA7" w:rsidRPr="00031DA7">
        <w:rPr>
          <w:sz w:val="24"/>
          <w:szCs w:val="24"/>
        </w:rPr>
        <w:t>Subtiekėją</w:t>
      </w:r>
      <w:proofErr w:type="spellEnd"/>
      <w:r w:rsidR="00031DA7" w:rsidRPr="00031DA7">
        <w:rPr>
          <w:sz w:val="24"/>
          <w:szCs w:val="24"/>
        </w:rPr>
        <w:t xml:space="preserve"> (-</w:t>
      </w:r>
      <w:proofErr w:type="spellStart"/>
      <w:r w:rsidR="00031DA7" w:rsidRPr="00031DA7">
        <w:rPr>
          <w:sz w:val="24"/>
          <w:szCs w:val="24"/>
        </w:rPr>
        <w:t>us</w:t>
      </w:r>
      <w:proofErr w:type="spellEnd"/>
      <w:r w:rsidR="00031DA7" w:rsidRPr="00031DA7">
        <w:rPr>
          <w:sz w:val="24"/>
          <w:szCs w:val="24"/>
        </w:rPr>
        <w:t xml:space="preserve">) ar </w:t>
      </w:r>
      <w:proofErr w:type="spellStart"/>
      <w:r w:rsidR="00031DA7" w:rsidRPr="00031DA7">
        <w:rPr>
          <w:sz w:val="24"/>
          <w:szCs w:val="24"/>
        </w:rPr>
        <w:t>subteikėją</w:t>
      </w:r>
      <w:proofErr w:type="spellEnd"/>
      <w:r w:rsidR="00031DA7" w:rsidRPr="00031DA7">
        <w:rPr>
          <w:sz w:val="24"/>
          <w:szCs w:val="24"/>
        </w:rPr>
        <w:t xml:space="preserve"> (-</w:t>
      </w:r>
      <w:proofErr w:type="spellStart"/>
      <w:r w:rsidR="00031DA7" w:rsidRPr="00031DA7">
        <w:rPr>
          <w:sz w:val="24"/>
          <w:szCs w:val="24"/>
        </w:rPr>
        <w:t>us</w:t>
      </w:r>
      <w:proofErr w:type="spellEnd"/>
      <w:r w:rsidR="00031DA7" w:rsidRPr="00031DA7">
        <w:rPr>
          <w:sz w:val="24"/>
          <w:szCs w:val="24"/>
        </w:rPr>
        <w:t xml:space="preserve">), nurodytus Sutartyje, tačiau naujų </w:t>
      </w:r>
      <w:proofErr w:type="spellStart"/>
      <w:r w:rsidR="00031DA7" w:rsidRPr="00031DA7">
        <w:rPr>
          <w:sz w:val="24"/>
          <w:szCs w:val="24"/>
        </w:rPr>
        <w:t>subtiekėjų</w:t>
      </w:r>
      <w:proofErr w:type="spellEnd"/>
      <w:r w:rsidR="00031DA7" w:rsidRPr="00031DA7">
        <w:rPr>
          <w:sz w:val="24"/>
          <w:szCs w:val="24"/>
        </w:rPr>
        <w:t xml:space="preserve"> ar </w:t>
      </w:r>
      <w:proofErr w:type="spellStart"/>
      <w:r w:rsidR="00031DA7" w:rsidRPr="00031DA7">
        <w:rPr>
          <w:sz w:val="24"/>
          <w:szCs w:val="24"/>
        </w:rPr>
        <w:t>subteikėjų</w:t>
      </w:r>
      <w:proofErr w:type="spellEnd"/>
      <w:r w:rsidR="00031DA7" w:rsidRPr="00031DA7">
        <w:rPr>
          <w:sz w:val="24"/>
          <w:szCs w:val="24"/>
        </w:rPr>
        <w:t xml:space="preserve"> kvalifikacija turi atitikti Projekto „Variklinių transporto priemonių sektorinio praktinio mokymo centro kūrimas Klaipėdos paslaugų ir verslo mokykloje“ mokymams skirtos įrangos pirkimo atviro konkurso sąlygose </w:t>
      </w:r>
      <w:proofErr w:type="spellStart"/>
      <w:r w:rsidR="00031DA7" w:rsidRPr="00031DA7">
        <w:rPr>
          <w:sz w:val="24"/>
          <w:szCs w:val="24"/>
        </w:rPr>
        <w:t>subtiekėjams</w:t>
      </w:r>
      <w:proofErr w:type="spellEnd"/>
      <w:r w:rsidR="00031DA7" w:rsidRPr="00031DA7">
        <w:rPr>
          <w:sz w:val="24"/>
          <w:szCs w:val="24"/>
        </w:rPr>
        <w:t xml:space="preserve"> ar </w:t>
      </w:r>
      <w:proofErr w:type="spellStart"/>
      <w:r w:rsidR="00031DA7" w:rsidRPr="00031DA7">
        <w:rPr>
          <w:sz w:val="24"/>
          <w:szCs w:val="24"/>
        </w:rPr>
        <w:t>subteikėjams</w:t>
      </w:r>
      <w:proofErr w:type="spellEnd"/>
      <w:r w:rsidR="00031DA7" w:rsidRPr="00031DA7">
        <w:rPr>
          <w:sz w:val="24"/>
          <w:szCs w:val="24"/>
        </w:rPr>
        <w:t xml:space="preserve"> keltus kvalifikacijos reikalavimus</w:t>
      </w:r>
      <w:r w:rsidR="003A179B">
        <w:rPr>
          <w:sz w:val="24"/>
          <w:szCs w:val="24"/>
        </w:rPr>
        <w:t>“, tačiau</w:t>
      </w:r>
      <w:r w:rsidR="005F2B43">
        <w:rPr>
          <w:sz w:val="24"/>
          <w:szCs w:val="24"/>
        </w:rPr>
        <w:t xml:space="preserve"> nenumatyta </w:t>
      </w:r>
      <w:proofErr w:type="spellStart"/>
      <w:r w:rsidR="005F2B43">
        <w:rPr>
          <w:sz w:val="24"/>
          <w:szCs w:val="24"/>
        </w:rPr>
        <w:t>subt</w:t>
      </w:r>
      <w:r>
        <w:rPr>
          <w:sz w:val="24"/>
          <w:szCs w:val="24"/>
        </w:rPr>
        <w:t>i</w:t>
      </w:r>
      <w:r w:rsidR="005F2B43">
        <w:rPr>
          <w:sz w:val="24"/>
          <w:szCs w:val="24"/>
        </w:rPr>
        <w:t>e</w:t>
      </w:r>
      <w:r>
        <w:rPr>
          <w:sz w:val="24"/>
          <w:szCs w:val="24"/>
        </w:rPr>
        <w:t>kėjų</w:t>
      </w:r>
      <w:proofErr w:type="spellEnd"/>
      <w:r>
        <w:rPr>
          <w:sz w:val="24"/>
          <w:szCs w:val="24"/>
        </w:rPr>
        <w:t xml:space="preserve">, kai </w:t>
      </w:r>
      <w:r w:rsidRPr="00B544C4">
        <w:rPr>
          <w:sz w:val="24"/>
          <w:szCs w:val="24"/>
        </w:rPr>
        <w:t>vykdant sutartį jie pasitelkiami</w:t>
      </w:r>
      <w:r>
        <w:rPr>
          <w:sz w:val="24"/>
          <w:szCs w:val="24"/>
        </w:rPr>
        <w:t>, keitimo tvarka, t</w:t>
      </w:r>
      <w:r w:rsidRPr="003003FE">
        <w:rPr>
          <w:sz w:val="24"/>
          <w:szCs w:val="24"/>
        </w:rPr>
        <w:t>ai neužtikrina Įstatymo 24 straipsnio 2 dalies 9 punkto nuostatų, kad pirkimo dokumentuose turi būti perkančiosios organizacijos siūlomos šalims pasirašyti pirkimo sutarties sąlygos pagal Įstatymo 18 straipsnio 6 dalies reikalavimus, įgyvendinimo</w:t>
      </w:r>
      <w:r>
        <w:rPr>
          <w:sz w:val="24"/>
          <w:szCs w:val="24"/>
        </w:rPr>
        <w:t>, nes Įstatymo 18 straipsnio 6 dalies 11 punkte nustatyta, kad „</w:t>
      </w:r>
      <w:r w:rsidRPr="00D62672">
        <w:rPr>
          <w:sz w:val="24"/>
          <w:szCs w:val="24"/>
        </w:rPr>
        <w:t>Pirkimo sutartyje, kai ji sudaroma raštu, turi būti nustatyta</w:t>
      </w:r>
      <w:r>
        <w:rPr>
          <w:sz w:val="24"/>
          <w:szCs w:val="24"/>
        </w:rPr>
        <w:t xml:space="preserve">: </w:t>
      </w:r>
      <w:r w:rsidRPr="00B544C4">
        <w:rPr>
          <w:sz w:val="24"/>
          <w:szCs w:val="24"/>
        </w:rPr>
        <w:t xml:space="preserve">11) subrangovai, </w:t>
      </w:r>
      <w:proofErr w:type="spellStart"/>
      <w:r w:rsidRPr="00B544C4">
        <w:rPr>
          <w:sz w:val="24"/>
          <w:szCs w:val="24"/>
        </w:rPr>
        <w:t>subtiekėjai</w:t>
      </w:r>
      <w:proofErr w:type="spellEnd"/>
      <w:r w:rsidRPr="00B544C4">
        <w:rPr>
          <w:sz w:val="24"/>
          <w:szCs w:val="24"/>
        </w:rPr>
        <w:t xml:space="preserve"> ar </w:t>
      </w:r>
      <w:proofErr w:type="spellStart"/>
      <w:r w:rsidRPr="00B544C4">
        <w:rPr>
          <w:sz w:val="24"/>
          <w:szCs w:val="24"/>
        </w:rPr>
        <w:t>subteikėjai</w:t>
      </w:r>
      <w:proofErr w:type="spellEnd"/>
      <w:r w:rsidRPr="00B544C4">
        <w:rPr>
          <w:sz w:val="24"/>
          <w:szCs w:val="24"/>
        </w:rPr>
        <w:t>, jeigu vykdant sutartį jie pasitelkiami, ir jų keitimo tvarka</w:t>
      </w:r>
      <w:r w:rsidR="005F2B43">
        <w:rPr>
          <w:sz w:val="24"/>
          <w:szCs w:val="24"/>
        </w:rPr>
        <w:t>“.</w:t>
      </w:r>
    </w:p>
    <w:p w:rsidR="00C66907" w:rsidRDefault="00C66907" w:rsidP="008C6722">
      <w:pPr>
        <w:tabs>
          <w:tab w:val="left" w:pos="900"/>
        </w:tabs>
        <w:ind w:firstLine="709"/>
        <w:jc w:val="both"/>
        <w:rPr>
          <w:sz w:val="24"/>
          <w:szCs w:val="24"/>
        </w:rPr>
      </w:pPr>
      <w:r>
        <w:rPr>
          <w:sz w:val="24"/>
          <w:szCs w:val="24"/>
        </w:rPr>
        <w:t xml:space="preserve">2. </w:t>
      </w:r>
      <w:r>
        <w:rPr>
          <w:sz w:val="24"/>
          <w:szCs w:val="24"/>
        </w:rPr>
        <w:t>Pirkimo dokumentuose nenumatyta</w:t>
      </w:r>
      <w:r>
        <w:rPr>
          <w:sz w:val="24"/>
          <w:szCs w:val="24"/>
        </w:rPr>
        <w:t>, kad j</w:t>
      </w:r>
      <w:r w:rsidRPr="00C66907">
        <w:rPr>
          <w:sz w:val="24"/>
          <w:szCs w:val="24"/>
        </w:rPr>
        <w:t>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Pr>
          <w:sz w:val="24"/>
          <w:szCs w:val="24"/>
        </w:rPr>
        <w:t xml:space="preserve"> </w:t>
      </w:r>
      <w:r w:rsidR="00C63C87">
        <w:rPr>
          <w:sz w:val="24"/>
          <w:szCs w:val="24"/>
        </w:rPr>
        <w:t>T</w:t>
      </w:r>
      <w:r w:rsidRPr="003003FE">
        <w:rPr>
          <w:sz w:val="24"/>
          <w:szCs w:val="24"/>
        </w:rPr>
        <w:t>ai neužtikrina Įstatymo 2</w:t>
      </w:r>
      <w:r>
        <w:rPr>
          <w:sz w:val="24"/>
          <w:szCs w:val="24"/>
        </w:rPr>
        <w:t>8</w:t>
      </w:r>
      <w:r w:rsidRPr="003003FE">
        <w:rPr>
          <w:sz w:val="24"/>
          <w:szCs w:val="24"/>
        </w:rPr>
        <w:t xml:space="preserve"> straipsnio </w:t>
      </w:r>
      <w:r>
        <w:rPr>
          <w:sz w:val="24"/>
          <w:szCs w:val="24"/>
        </w:rPr>
        <w:t>10</w:t>
      </w:r>
      <w:r w:rsidRPr="003003FE">
        <w:rPr>
          <w:sz w:val="24"/>
          <w:szCs w:val="24"/>
        </w:rPr>
        <w:t xml:space="preserve"> dalies nuostatų</w:t>
      </w:r>
      <w:r>
        <w:rPr>
          <w:sz w:val="24"/>
          <w:szCs w:val="24"/>
        </w:rPr>
        <w:t xml:space="preserve"> </w:t>
      </w:r>
      <w:r w:rsidRPr="003003FE">
        <w:rPr>
          <w:sz w:val="24"/>
          <w:szCs w:val="24"/>
        </w:rPr>
        <w:t>įgyvendinimo</w:t>
      </w:r>
      <w:r>
        <w:rPr>
          <w:sz w:val="24"/>
          <w:szCs w:val="24"/>
        </w:rPr>
        <w:t>.</w:t>
      </w:r>
    </w:p>
    <w:p w:rsidR="00AF0A7E" w:rsidRDefault="00C66907" w:rsidP="008C6722">
      <w:pPr>
        <w:tabs>
          <w:tab w:val="left" w:pos="900"/>
        </w:tabs>
        <w:ind w:firstLine="709"/>
        <w:jc w:val="both"/>
        <w:rPr>
          <w:bCs/>
          <w:sz w:val="24"/>
          <w:szCs w:val="24"/>
        </w:rPr>
      </w:pPr>
      <w:r>
        <w:rPr>
          <w:sz w:val="24"/>
          <w:szCs w:val="24"/>
        </w:rPr>
        <w:lastRenderedPageBreak/>
        <w:t>3</w:t>
      </w:r>
      <w:r w:rsidR="00E66D33">
        <w:rPr>
          <w:sz w:val="24"/>
          <w:szCs w:val="24"/>
        </w:rPr>
        <w:t>.</w:t>
      </w:r>
      <w:r w:rsidR="008238EF">
        <w:rPr>
          <w:bCs/>
          <w:sz w:val="24"/>
          <w:szCs w:val="24"/>
        </w:rPr>
        <w:t xml:space="preserve"> Pirkimo komisija, 2014-07-23</w:t>
      </w:r>
      <w:r w:rsidR="00622C3E">
        <w:rPr>
          <w:bCs/>
          <w:sz w:val="24"/>
          <w:szCs w:val="24"/>
        </w:rPr>
        <w:t xml:space="preserve"> </w:t>
      </w:r>
      <w:r w:rsidR="00C30755">
        <w:rPr>
          <w:bCs/>
          <w:sz w:val="24"/>
          <w:szCs w:val="24"/>
        </w:rPr>
        <w:t>posėdyje (protokolo Nr. 5</w:t>
      </w:r>
      <w:r w:rsidR="006A1276">
        <w:rPr>
          <w:bCs/>
          <w:sz w:val="24"/>
          <w:szCs w:val="24"/>
        </w:rPr>
        <w:t xml:space="preserve">8) </w:t>
      </w:r>
      <w:r w:rsidR="005A1992">
        <w:rPr>
          <w:bCs/>
          <w:sz w:val="24"/>
          <w:szCs w:val="24"/>
        </w:rPr>
        <w:t xml:space="preserve">priimdama sprendimą dėl Pirkimo objekto </w:t>
      </w:r>
      <w:r w:rsidR="00C30755">
        <w:rPr>
          <w:bCs/>
          <w:sz w:val="24"/>
          <w:szCs w:val="24"/>
        </w:rPr>
        <w:t xml:space="preserve">II dalies laimėtojo, nutarė pasiūlymų eilės nesudaryti, sprendimą motyvuodama tuo, kad </w:t>
      </w:r>
      <w:r w:rsidR="00E009A4">
        <w:rPr>
          <w:bCs/>
          <w:sz w:val="24"/>
          <w:szCs w:val="24"/>
        </w:rPr>
        <w:t>Pirkimo objekto II dalyje gauti dvejų tiekėjų pasiūlymai</w:t>
      </w:r>
      <w:r w:rsidR="00832037">
        <w:rPr>
          <w:bCs/>
          <w:sz w:val="24"/>
          <w:szCs w:val="24"/>
        </w:rPr>
        <w:t>,</w:t>
      </w:r>
      <w:r w:rsidR="00E009A4">
        <w:rPr>
          <w:bCs/>
          <w:sz w:val="24"/>
          <w:szCs w:val="24"/>
        </w:rPr>
        <w:t xml:space="preserve"> iš kurių vieno </w:t>
      </w:r>
      <w:r w:rsidR="00CE347E">
        <w:rPr>
          <w:bCs/>
          <w:sz w:val="24"/>
          <w:szCs w:val="24"/>
        </w:rPr>
        <w:t>tiekėjo pasiūlymas buvo atmestas ir liko vienintelio tiekėjo</w:t>
      </w:r>
      <w:r w:rsidR="00E009A4">
        <w:rPr>
          <w:bCs/>
          <w:sz w:val="24"/>
          <w:szCs w:val="24"/>
        </w:rPr>
        <w:t xml:space="preserve"> pasiūlymas</w:t>
      </w:r>
      <w:r w:rsidR="00CE347E">
        <w:rPr>
          <w:bCs/>
          <w:sz w:val="24"/>
          <w:szCs w:val="24"/>
        </w:rPr>
        <w:t>.</w:t>
      </w:r>
      <w:r w:rsidR="00A97B7F">
        <w:rPr>
          <w:bCs/>
          <w:sz w:val="24"/>
          <w:szCs w:val="24"/>
        </w:rPr>
        <w:t xml:space="preserve"> </w:t>
      </w:r>
      <w:r w:rsidR="001C63E5">
        <w:rPr>
          <w:bCs/>
          <w:sz w:val="24"/>
          <w:szCs w:val="24"/>
        </w:rPr>
        <w:t>T</w:t>
      </w:r>
      <w:r w:rsidR="00A97B7F">
        <w:rPr>
          <w:bCs/>
          <w:sz w:val="24"/>
          <w:szCs w:val="24"/>
        </w:rPr>
        <w:t xml:space="preserve">uo neužtikrino Įstatymo </w:t>
      </w:r>
      <w:r w:rsidR="001C63E5">
        <w:rPr>
          <w:bCs/>
          <w:sz w:val="24"/>
          <w:szCs w:val="24"/>
        </w:rPr>
        <w:t>39</w:t>
      </w:r>
      <w:r w:rsidR="00A97B7F">
        <w:rPr>
          <w:bCs/>
          <w:sz w:val="24"/>
          <w:szCs w:val="24"/>
        </w:rPr>
        <w:t xml:space="preserve"> straipsnio </w:t>
      </w:r>
      <w:r w:rsidR="001C63E5">
        <w:rPr>
          <w:bCs/>
          <w:sz w:val="24"/>
          <w:szCs w:val="24"/>
        </w:rPr>
        <w:t>7</w:t>
      </w:r>
      <w:r w:rsidR="00A97B7F">
        <w:rPr>
          <w:bCs/>
          <w:sz w:val="24"/>
          <w:szCs w:val="24"/>
        </w:rPr>
        <w:t xml:space="preserve"> dalies nuostatų, kad</w:t>
      </w:r>
      <w:r w:rsidR="001B7BA0">
        <w:rPr>
          <w:bCs/>
          <w:sz w:val="24"/>
          <w:szCs w:val="24"/>
        </w:rPr>
        <w:t xml:space="preserve"> „</w:t>
      </w:r>
      <w:r w:rsidR="00832037" w:rsidRPr="00832037">
        <w:rPr>
          <w:bCs/>
          <w:sz w:val="24"/>
          <w:szCs w:val="24"/>
        </w:rPr>
        <w:t>Perkančioji organizacija, norėdama priimti sprendimą sudaryti pirkimo sutartį, turi pagal pirkimo dokumentuose nustatytus vertinimo kriterijus ir tvarką nedelsdama įvertinti pateiktus dalyvių pasiūlymus, šio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r w:rsidR="001B7BA0">
        <w:rPr>
          <w:bCs/>
          <w:sz w:val="24"/>
          <w:szCs w:val="24"/>
        </w:rPr>
        <w:t xml:space="preserve"> &lt;...&gt;“.</w:t>
      </w:r>
    </w:p>
    <w:p w:rsidR="00832037" w:rsidRDefault="00832037" w:rsidP="008706C5">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2F3EFE" w:rsidRDefault="002F3EFE" w:rsidP="008706C5">
      <w:pPr>
        <w:tabs>
          <w:tab w:val="left" w:pos="900"/>
        </w:tabs>
        <w:ind w:firstLine="709"/>
        <w:jc w:val="both"/>
        <w:rPr>
          <w:bCs/>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360DA5" w:rsidRDefault="00360DA5" w:rsidP="008706C5">
      <w:pPr>
        <w:tabs>
          <w:tab w:val="left" w:pos="900"/>
        </w:tabs>
        <w:ind w:firstLine="709"/>
        <w:jc w:val="both"/>
        <w:rPr>
          <w:bCs/>
          <w:sz w:val="24"/>
          <w:szCs w:val="24"/>
        </w:rPr>
      </w:pPr>
    </w:p>
    <w:p w:rsidR="007E7A35" w:rsidRDefault="007E7A35" w:rsidP="001430CC">
      <w:pPr>
        <w:rPr>
          <w:sz w:val="24"/>
          <w:szCs w:val="22"/>
        </w:rPr>
      </w:pPr>
    </w:p>
    <w:p w:rsidR="002F3EFE" w:rsidRDefault="002F3EFE" w:rsidP="001430CC">
      <w:pPr>
        <w:rPr>
          <w:sz w:val="24"/>
          <w:szCs w:val="22"/>
        </w:rPr>
      </w:pPr>
    </w:p>
    <w:p w:rsidR="002F3EFE" w:rsidRDefault="002F3EFE"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p>
    <w:p w:rsidR="00C63C87" w:rsidRDefault="00C63C87" w:rsidP="001430CC">
      <w:pPr>
        <w:rPr>
          <w:sz w:val="24"/>
          <w:szCs w:val="22"/>
        </w:rPr>
      </w:pPr>
      <w:bookmarkStart w:id="2" w:name="_GoBack"/>
      <w:bookmarkEnd w:id="2"/>
    </w:p>
    <w:p w:rsidR="00C63C87" w:rsidRDefault="00C63C87" w:rsidP="001430CC">
      <w:pPr>
        <w:rPr>
          <w:sz w:val="24"/>
          <w:szCs w:val="22"/>
        </w:rPr>
      </w:pPr>
    </w:p>
    <w:p w:rsidR="00C63C87" w:rsidRDefault="00C63C87" w:rsidP="001430CC">
      <w:pPr>
        <w:rPr>
          <w:sz w:val="24"/>
          <w:szCs w:val="22"/>
        </w:rPr>
      </w:pPr>
    </w:p>
    <w:p w:rsidR="001430CC" w:rsidRPr="00163172" w:rsidRDefault="00E15AAC" w:rsidP="001430CC">
      <w:pPr>
        <w:rPr>
          <w:color w:val="0000FF"/>
          <w:sz w:val="24"/>
          <w:szCs w:val="22"/>
          <w:u w:val="single"/>
        </w:rPr>
      </w:pPr>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3EA" w:rsidRDefault="005833EA">
      <w:r>
        <w:separator/>
      </w:r>
    </w:p>
  </w:endnote>
  <w:endnote w:type="continuationSeparator" w:id="0">
    <w:p w:rsidR="005833EA" w:rsidRDefault="0058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3EA" w:rsidRDefault="005833EA">
      <w:r>
        <w:separator/>
      </w:r>
    </w:p>
  </w:footnote>
  <w:footnote w:type="continuationSeparator" w:id="0">
    <w:p w:rsidR="005833EA" w:rsidRDefault="0058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2556A3">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2556A3">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031DA7">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5420"/>
    <w:rsid w:val="00006F30"/>
    <w:rsid w:val="00007372"/>
    <w:rsid w:val="00021053"/>
    <w:rsid w:val="00023B43"/>
    <w:rsid w:val="00031DA7"/>
    <w:rsid w:val="000327A3"/>
    <w:rsid w:val="00033CC7"/>
    <w:rsid w:val="00035EB7"/>
    <w:rsid w:val="00044AFE"/>
    <w:rsid w:val="00046709"/>
    <w:rsid w:val="000506A7"/>
    <w:rsid w:val="00056C82"/>
    <w:rsid w:val="000676A3"/>
    <w:rsid w:val="00094314"/>
    <w:rsid w:val="00097A68"/>
    <w:rsid w:val="000B3B36"/>
    <w:rsid w:val="000B7D39"/>
    <w:rsid w:val="000E3FC7"/>
    <w:rsid w:val="000E5D45"/>
    <w:rsid w:val="00103DFB"/>
    <w:rsid w:val="00117AAD"/>
    <w:rsid w:val="00120529"/>
    <w:rsid w:val="001430CC"/>
    <w:rsid w:val="001619EC"/>
    <w:rsid w:val="0017077F"/>
    <w:rsid w:val="001840CE"/>
    <w:rsid w:val="00187A54"/>
    <w:rsid w:val="00191435"/>
    <w:rsid w:val="001947C6"/>
    <w:rsid w:val="0019513B"/>
    <w:rsid w:val="001A2A3C"/>
    <w:rsid w:val="001B63CF"/>
    <w:rsid w:val="001B7BA0"/>
    <w:rsid w:val="001C5DD9"/>
    <w:rsid w:val="001C63E5"/>
    <w:rsid w:val="001C64A9"/>
    <w:rsid w:val="00206527"/>
    <w:rsid w:val="00223E47"/>
    <w:rsid w:val="00225780"/>
    <w:rsid w:val="00251AB3"/>
    <w:rsid w:val="002556A3"/>
    <w:rsid w:val="00256CEF"/>
    <w:rsid w:val="002571B3"/>
    <w:rsid w:val="00277489"/>
    <w:rsid w:val="00287365"/>
    <w:rsid w:val="002878B6"/>
    <w:rsid w:val="00297410"/>
    <w:rsid w:val="002A06B0"/>
    <w:rsid w:val="002B0D9C"/>
    <w:rsid w:val="002B4746"/>
    <w:rsid w:val="002B5FFD"/>
    <w:rsid w:val="002B6A22"/>
    <w:rsid w:val="002C4A68"/>
    <w:rsid w:val="002D1F71"/>
    <w:rsid w:val="002F3EFE"/>
    <w:rsid w:val="002F6A88"/>
    <w:rsid w:val="00313FC6"/>
    <w:rsid w:val="00333C57"/>
    <w:rsid w:val="00351E8D"/>
    <w:rsid w:val="0035640A"/>
    <w:rsid w:val="00357A1F"/>
    <w:rsid w:val="00360DA5"/>
    <w:rsid w:val="00363575"/>
    <w:rsid w:val="00364784"/>
    <w:rsid w:val="00364912"/>
    <w:rsid w:val="0037496F"/>
    <w:rsid w:val="00375CEC"/>
    <w:rsid w:val="00380718"/>
    <w:rsid w:val="00383973"/>
    <w:rsid w:val="00393D1C"/>
    <w:rsid w:val="00396B0F"/>
    <w:rsid w:val="003A179B"/>
    <w:rsid w:val="003A20D6"/>
    <w:rsid w:val="003B2550"/>
    <w:rsid w:val="003B3873"/>
    <w:rsid w:val="003D3D13"/>
    <w:rsid w:val="003F5351"/>
    <w:rsid w:val="00407574"/>
    <w:rsid w:val="00427657"/>
    <w:rsid w:val="00427FA0"/>
    <w:rsid w:val="004434D2"/>
    <w:rsid w:val="00454117"/>
    <w:rsid w:val="00454D65"/>
    <w:rsid w:val="00462A10"/>
    <w:rsid w:val="004763F0"/>
    <w:rsid w:val="0048148B"/>
    <w:rsid w:val="004A78DE"/>
    <w:rsid w:val="004D03A6"/>
    <w:rsid w:val="004D1BAD"/>
    <w:rsid w:val="004E4C23"/>
    <w:rsid w:val="00510C55"/>
    <w:rsid w:val="00537059"/>
    <w:rsid w:val="00547B9B"/>
    <w:rsid w:val="00556B20"/>
    <w:rsid w:val="00557B1F"/>
    <w:rsid w:val="0057211B"/>
    <w:rsid w:val="005833EA"/>
    <w:rsid w:val="00593B73"/>
    <w:rsid w:val="005A1992"/>
    <w:rsid w:val="005A4D4D"/>
    <w:rsid w:val="005A5864"/>
    <w:rsid w:val="005B6FCB"/>
    <w:rsid w:val="005B7F5A"/>
    <w:rsid w:val="005E5B43"/>
    <w:rsid w:val="005F2B43"/>
    <w:rsid w:val="005F5F70"/>
    <w:rsid w:val="00601CA5"/>
    <w:rsid w:val="00604645"/>
    <w:rsid w:val="00617673"/>
    <w:rsid w:val="00622C3E"/>
    <w:rsid w:val="00626943"/>
    <w:rsid w:val="006416BB"/>
    <w:rsid w:val="00653884"/>
    <w:rsid w:val="00654BAE"/>
    <w:rsid w:val="006621D7"/>
    <w:rsid w:val="00663222"/>
    <w:rsid w:val="00664877"/>
    <w:rsid w:val="00665232"/>
    <w:rsid w:val="00691084"/>
    <w:rsid w:val="00693D78"/>
    <w:rsid w:val="00693F43"/>
    <w:rsid w:val="006A1276"/>
    <w:rsid w:val="006C1BF9"/>
    <w:rsid w:val="006D6F78"/>
    <w:rsid w:val="006D7AC4"/>
    <w:rsid w:val="006E2FD3"/>
    <w:rsid w:val="006F7045"/>
    <w:rsid w:val="00702DFF"/>
    <w:rsid w:val="007223D5"/>
    <w:rsid w:val="00727CA6"/>
    <w:rsid w:val="00744E44"/>
    <w:rsid w:val="00774571"/>
    <w:rsid w:val="00791D47"/>
    <w:rsid w:val="00793677"/>
    <w:rsid w:val="007A3192"/>
    <w:rsid w:val="007A327D"/>
    <w:rsid w:val="007A7FEC"/>
    <w:rsid w:val="007D76FE"/>
    <w:rsid w:val="007E7A35"/>
    <w:rsid w:val="007F3849"/>
    <w:rsid w:val="007F5530"/>
    <w:rsid w:val="007F62F4"/>
    <w:rsid w:val="007F69B1"/>
    <w:rsid w:val="00810181"/>
    <w:rsid w:val="008238EF"/>
    <w:rsid w:val="00832037"/>
    <w:rsid w:val="00832DBE"/>
    <w:rsid w:val="00840186"/>
    <w:rsid w:val="008465EF"/>
    <w:rsid w:val="00854F66"/>
    <w:rsid w:val="00860C99"/>
    <w:rsid w:val="008706C5"/>
    <w:rsid w:val="00877384"/>
    <w:rsid w:val="00896D6D"/>
    <w:rsid w:val="008A5A7B"/>
    <w:rsid w:val="008B369B"/>
    <w:rsid w:val="008C08DC"/>
    <w:rsid w:val="008C6722"/>
    <w:rsid w:val="008E462B"/>
    <w:rsid w:val="008F10BE"/>
    <w:rsid w:val="00900135"/>
    <w:rsid w:val="00907C82"/>
    <w:rsid w:val="009310AB"/>
    <w:rsid w:val="00932A29"/>
    <w:rsid w:val="00934544"/>
    <w:rsid w:val="00943DBD"/>
    <w:rsid w:val="00953DFC"/>
    <w:rsid w:val="009564E6"/>
    <w:rsid w:val="0095689C"/>
    <w:rsid w:val="009607FC"/>
    <w:rsid w:val="00975E26"/>
    <w:rsid w:val="009831BF"/>
    <w:rsid w:val="0098570E"/>
    <w:rsid w:val="00987111"/>
    <w:rsid w:val="00992F8E"/>
    <w:rsid w:val="009A7CC2"/>
    <w:rsid w:val="009E35C6"/>
    <w:rsid w:val="009E7B3A"/>
    <w:rsid w:val="009F1576"/>
    <w:rsid w:val="009F2EFD"/>
    <w:rsid w:val="00A012DC"/>
    <w:rsid w:val="00A07134"/>
    <w:rsid w:val="00A1161B"/>
    <w:rsid w:val="00A12A97"/>
    <w:rsid w:val="00A26FAE"/>
    <w:rsid w:val="00A41F79"/>
    <w:rsid w:val="00A630A8"/>
    <w:rsid w:val="00A77BDD"/>
    <w:rsid w:val="00A84B81"/>
    <w:rsid w:val="00A97B7F"/>
    <w:rsid w:val="00AA1E51"/>
    <w:rsid w:val="00AC720E"/>
    <w:rsid w:val="00AD4FCC"/>
    <w:rsid w:val="00AD6B9F"/>
    <w:rsid w:val="00AD7991"/>
    <w:rsid w:val="00AE1A79"/>
    <w:rsid w:val="00AF0A7E"/>
    <w:rsid w:val="00B039C0"/>
    <w:rsid w:val="00B052EA"/>
    <w:rsid w:val="00B1182C"/>
    <w:rsid w:val="00B13D09"/>
    <w:rsid w:val="00B23540"/>
    <w:rsid w:val="00B30BBC"/>
    <w:rsid w:val="00B36DDA"/>
    <w:rsid w:val="00B53DC4"/>
    <w:rsid w:val="00B57B8F"/>
    <w:rsid w:val="00B64871"/>
    <w:rsid w:val="00B67F07"/>
    <w:rsid w:val="00B91F59"/>
    <w:rsid w:val="00B93B07"/>
    <w:rsid w:val="00BB0636"/>
    <w:rsid w:val="00BB3371"/>
    <w:rsid w:val="00BB6D51"/>
    <w:rsid w:val="00BC2A65"/>
    <w:rsid w:val="00BD5BA1"/>
    <w:rsid w:val="00BD78F4"/>
    <w:rsid w:val="00BE3328"/>
    <w:rsid w:val="00BE5F43"/>
    <w:rsid w:val="00BF293C"/>
    <w:rsid w:val="00C0209D"/>
    <w:rsid w:val="00C042E6"/>
    <w:rsid w:val="00C11535"/>
    <w:rsid w:val="00C15EEA"/>
    <w:rsid w:val="00C20832"/>
    <w:rsid w:val="00C267ED"/>
    <w:rsid w:val="00C27152"/>
    <w:rsid w:val="00C30755"/>
    <w:rsid w:val="00C30D1E"/>
    <w:rsid w:val="00C3102D"/>
    <w:rsid w:val="00C46A04"/>
    <w:rsid w:val="00C63C87"/>
    <w:rsid w:val="00C66907"/>
    <w:rsid w:val="00C71B4A"/>
    <w:rsid w:val="00C87A41"/>
    <w:rsid w:val="00C90C72"/>
    <w:rsid w:val="00C9438A"/>
    <w:rsid w:val="00C96CAB"/>
    <w:rsid w:val="00CA2CBA"/>
    <w:rsid w:val="00CD0D68"/>
    <w:rsid w:val="00CE347E"/>
    <w:rsid w:val="00CE5D24"/>
    <w:rsid w:val="00CF5130"/>
    <w:rsid w:val="00D215F6"/>
    <w:rsid w:val="00D26C7E"/>
    <w:rsid w:val="00D30739"/>
    <w:rsid w:val="00D37AE0"/>
    <w:rsid w:val="00D5057E"/>
    <w:rsid w:val="00D60060"/>
    <w:rsid w:val="00D73CF3"/>
    <w:rsid w:val="00D743F3"/>
    <w:rsid w:val="00D74661"/>
    <w:rsid w:val="00D87661"/>
    <w:rsid w:val="00D906FE"/>
    <w:rsid w:val="00D917BE"/>
    <w:rsid w:val="00D934B8"/>
    <w:rsid w:val="00DB3D63"/>
    <w:rsid w:val="00DB4B8C"/>
    <w:rsid w:val="00DE7300"/>
    <w:rsid w:val="00E009A4"/>
    <w:rsid w:val="00E10488"/>
    <w:rsid w:val="00E13BA8"/>
    <w:rsid w:val="00E15AAC"/>
    <w:rsid w:val="00E1788F"/>
    <w:rsid w:val="00E246EC"/>
    <w:rsid w:val="00E34547"/>
    <w:rsid w:val="00E66D33"/>
    <w:rsid w:val="00EB3F56"/>
    <w:rsid w:val="00EC1185"/>
    <w:rsid w:val="00EC3B31"/>
    <w:rsid w:val="00F325F6"/>
    <w:rsid w:val="00F34035"/>
    <w:rsid w:val="00F5311A"/>
    <w:rsid w:val="00F606BC"/>
    <w:rsid w:val="00F90553"/>
    <w:rsid w:val="00F90D16"/>
    <w:rsid w:val="00F94496"/>
    <w:rsid w:val="00F95A44"/>
    <w:rsid w:val="00FA76E1"/>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BCA99-9527-4D56-A97B-45539545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7</TotalTime>
  <Pages>2</Pages>
  <Words>520</Words>
  <Characters>3823</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6</cp:revision>
  <cp:lastPrinted>2014-08-26T06:37:00Z</cp:lastPrinted>
  <dcterms:created xsi:type="dcterms:W3CDTF">2014-10-16T07:31:00Z</dcterms:created>
  <dcterms:modified xsi:type="dcterms:W3CDTF">2014-10-16T10:29:00Z</dcterms:modified>
</cp:coreProperties>
</file>