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FE" w:rsidRPr="00976B2D" w:rsidRDefault="00976B2D">
      <w:pPr>
        <w:rPr>
          <w:rFonts w:ascii="Times New Roman" w:hAnsi="Times New Roman" w:cs="Times New Roman"/>
          <w:sz w:val="24"/>
          <w:szCs w:val="24"/>
        </w:rPr>
      </w:pPr>
      <w:r w:rsidRPr="00976B2D">
        <w:rPr>
          <w:rFonts w:ascii="Times New Roman" w:hAnsi="Times New Roman" w:cs="Times New Roman"/>
          <w:sz w:val="24"/>
          <w:szCs w:val="24"/>
        </w:rPr>
        <w:t>Duomenys neskelbiami, nes Šiaulių apygardos prokuratūroje atliekamas tyrimas</w:t>
      </w:r>
      <w:r w:rsidR="002B1B1B">
        <w:rPr>
          <w:rFonts w:ascii="Times New Roman" w:hAnsi="Times New Roman" w:cs="Times New Roman"/>
          <w:sz w:val="24"/>
          <w:szCs w:val="24"/>
        </w:rPr>
        <w:t>.</w:t>
      </w:r>
    </w:p>
    <w:sectPr w:rsidR="004520FE" w:rsidRPr="00976B2D" w:rsidSect="004520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976B2D"/>
    <w:rsid w:val="002B1B1B"/>
    <w:rsid w:val="004520FE"/>
    <w:rsid w:val="0097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3</cp:revision>
  <dcterms:created xsi:type="dcterms:W3CDTF">2013-08-19T08:20:00Z</dcterms:created>
  <dcterms:modified xsi:type="dcterms:W3CDTF">2013-08-19T08:22:00Z</dcterms:modified>
</cp:coreProperties>
</file>