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A5BE3" w14:textId="31A6D456" w:rsidR="001253F2" w:rsidRPr="001253F2" w:rsidRDefault="001253F2" w:rsidP="001253F2">
      <w:pPr>
        <w:spacing w:after="160" w:line="259" w:lineRule="auto"/>
        <w:jc w:val="center"/>
        <w:rPr>
          <w:rFonts w:ascii="Times New Roman" w:hAnsi="Times New Roman" w:cs="Times New Roman"/>
          <w:b/>
          <w:sz w:val="24"/>
          <w:szCs w:val="24"/>
        </w:rPr>
      </w:pPr>
      <w:r w:rsidRPr="001253F2">
        <w:rPr>
          <w:rFonts w:ascii="Times New Roman" w:eastAsia="Calibri" w:hAnsi="Times New Roman" w:cs="Times New Roman"/>
          <w:noProof/>
          <w:sz w:val="24"/>
          <w:szCs w:val="24"/>
          <w:lang w:val="en-US"/>
        </w:rPr>
        <w:drawing>
          <wp:inline distT="0" distB="0" distL="0" distR="0" wp14:anchorId="69280C6B" wp14:editId="40714CB9">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14:paraId="2A03FDF1" w14:textId="77777777" w:rsidR="001253F2" w:rsidRPr="001253F2" w:rsidRDefault="001253F2" w:rsidP="001253F2">
      <w:pPr>
        <w:spacing w:after="0"/>
        <w:jc w:val="center"/>
        <w:rPr>
          <w:rFonts w:ascii="Times New Roman" w:hAnsi="Times New Roman" w:cs="Times New Roman"/>
          <w:b/>
          <w:bCs/>
          <w:sz w:val="24"/>
          <w:szCs w:val="24"/>
        </w:rPr>
      </w:pPr>
      <w:r w:rsidRPr="001253F2">
        <w:rPr>
          <w:rFonts w:ascii="Times New Roman" w:hAnsi="Times New Roman" w:cs="Times New Roman"/>
          <w:b/>
          <w:bCs/>
          <w:sz w:val="24"/>
          <w:szCs w:val="24"/>
        </w:rPr>
        <w:t>VIEŠŲJŲ PIRKIMŲ TARNYBOS</w:t>
      </w:r>
    </w:p>
    <w:p w14:paraId="7631BE4B" w14:textId="77777777" w:rsidR="001253F2" w:rsidRPr="001253F2" w:rsidRDefault="001253F2" w:rsidP="001253F2">
      <w:pPr>
        <w:spacing w:after="0"/>
        <w:jc w:val="center"/>
        <w:rPr>
          <w:rFonts w:ascii="Times New Roman" w:hAnsi="Times New Roman" w:cs="Times New Roman"/>
          <w:b/>
          <w:bCs/>
          <w:sz w:val="24"/>
          <w:szCs w:val="24"/>
        </w:rPr>
      </w:pPr>
      <w:r w:rsidRPr="001253F2">
        <w:rPr>
          <w:rFonts w:ascii="Times New Roman" w:hAnsi="Times New Roman" w:cs="Times New Roman"/>
          <w:b/>
          <w:bCs/>
          <w:sz w:val="24"/>
          <w:szCs w:val="24"/>
        </w:rPr>
        <w:t>PREVENCIJOS IR PIRKIMO SUTARČIŲ PRIEŽIŪROS SKYRIUS</w:t>
      </w:r>
    </w:p>
    <w:p w14:paraId="6D5E48D7" w14:textId="77777777" w:rsidR="001253F2" w:rsidRPr="001253F2" w:rsidRDefault="001253F2" w:rsidP="001253F2">
      <w:pPr>
        <w:spacing w:after="0"/>
        <w:jc w:val="center"/>
        <w:rPr>
          <w:rFonts w:ascii="Times New Roman" w:hAnsi="Times New Roman" w:cs="Times New Roman"/>
          <w:b/>
          <w:bCs/>
          <w:sz w:val="24"/>
          <w:szCs w:val="24"/>
        </w:rPr>
      </w:pPr>
    </w:p>
    <w:p w14:paraId="551D5B36" w14:textId="77777777" w:rsidR="001253F2" w:rsidRPr="001253F2" w:rsidRDefault="001253F2" w:rsidP="001253F2">
      <w:pPr>
        <w:spacing w:after="0"/>
        <w:jc w:val="center"/>
        <w:rPr>
          <w:rFonts w:ascii="Times New Roman" w:hAnsi="Times New Roman" w:cs="Times New Roman"/>
          <w:b/>
          <w:bCs/>
          <w:sz w:val="24"/>
          <w:szCs w:val="24"/>
        </w:rPr>
      </w:pPr>
      <w:r w:rsidRPr="001253F2">
        <w:rPr>
          <w:rFonts w:ascii="Times New Roman" w:hAnsi="Times New Roman" w:cs="Times New Roman"/>
          <w:b/>
          <w:bCs/>
          <w:sz w:val="24"/>
          <w:szCs w:val="24"/>
        </w:rPr>
        <w:t xml:space="preserve">VIEŠOJO PIRKIMO-PARDAVIMO SUTARTIES NEPLANINIO VERTINIMO </w:t>
      </w:r>
    </w:p>
    <w:p w14:paraId="6241113D" w14:textId="77777777" w:rsidR="001253F2" w:rsidRPr="001253F2" w:rsidRDefault="001253F2" w:rsidP="001253F2">
      <w:pPr>
        <w:spacing w:after="0"/>
        <w:jc w:val="center"/>
        <w:rPr>
          <w:rFonts w:ascii="Times New Roman" w:hAnsi="Times New Roman" w:cs="Times New Roman"/>
          <w:b/>
          <w:bCs/>
          <w:sz w:val="24"/>
          <w:szCs w:val="24"/>
        </w:rPr>
      </w:pPr>
      <w:r w:rsidRPr="001253F2">
        <w:rPr>
          <w:rFonts w:ascii="Times New Roman" w:hAnsi="Times New Roman" w:cs="Times New Roman"/>
          <w:b/>
          <w:bCs/>
          <w:sz w:val="24"/>
          <w:szCs w:val="24"/>
        </w:rPr>
        <w:t>IŠVADA</w:t>
      </w:r>
    </w:p>
    <w:p w14:paraId="753F3D34" w14:textId="77777777" w:rsidR="001253F2" w:rsidRPr="001253F2" w:rsidRDefault="001253F2" w:rsidP="001253F2">
      <w:pPr>
        <w:spacing w:after="0"/>
        <w:jc w:val="center"/>
        <w:rPr>
          <w:rFonts w:ascii="Times New Roman" w:hAnsi="Times New Roman" w:cs="Times New Roman"/>
          <w:b/>
          <w:bCs/>
          <w:sz w:val="24"/>
          <w:szCs w:val="24"/>
        </w:rPr>
      </w:pPr>
    </w:p>
    <w:p w14:paraId="161BF140" w14:textId="390D3A77" w:rsidR="001253F2" w:rsidRPr="001253F2" w:rsidRDefault="00702F70" w:rsidP="001253F2">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201</w:t>
      </w:r>
      <w:r w:rsidR="00243B99">
        <w:rPr>
          <w:rFonts w:ascii="Times New Roman" w:hAnsi="Times New Roman" w:cs="Times New Roman"/>
          <w:sz w:val="24"/>
          <w:szCs w:val="24"/>
          <w:lang w:val="en-US"/>
        </w:rPr>
        <w:t>7</w:t>
      </w:r>
      <w:r>
        <w:rPr>
          <w:rFonts w:ascii="Times New Roman" w:hAnsi="Times New Roman" w:cs="Times New Roman"/>
          <w:sz w:val="24"/>
          <w:szCs w:val="24"/>
          <w:lang w:val="en-US"/>
        </w:rPr>
        <w:t>-</w:t>
      </w:r>
      <w:r w:rsidR="00243B99">
        <w:rPr>
          <w:rFonts w:ascii="Times New Roman" w:hAnsi="Times New Roman" w:cs="Times New Roman"/>
          <w:sz w:val="24"/>
          <w:szCs w:val="24"/>
          <w:lang w:val="en-US"/>
        </w:rPr>
        <w:t>03</w:t>
      </w:r>
      <w:r>
        <w:rPr>
          <w:rFonts w:ascii="Times New Roman" w:hAnsi="Times New Roman" w:cs="Times New Roman"/>
          <w:sz w:val="24"/>
          <w:szCs w:val="24"/>
          <w:lang w:val="en-US"/>
        </w:rPr>
        <w:t>-</w:t>
      </w:r>
      <w:r w:rsidR="00400605">
        <w:rPr>
          <w:rFonts w:ascii="Times New Roman" w:hAnsi="Times New Roman" w:cs="Times New Roman"/>
          <w:sz w:val="24"/>
          <w:szCs w:val="24"/>
          <w:lang w:val="en-US"/>
        </w:rPr>
        <w:t xml:space="preserve">03 </w:t>
      </w:r>
      <w:r w:rsidR="001253F2" w:rsidRPr="00702F70">
        <w:rPr>
          <w:rFonts w:ascii="Times New Roman" w:hAnsi="Times New Roman" w:cs="Times New Roman"/>
          <w:sz w:val="24"/>
          <w:szCs w:val="24"/>
        </w:rPr>
        <w:t>Nr.</w:t>
      </w:r>
      <w:r w:rsidR="001253F2" w:rsidRPr="001253F2">
        <w:rPr>
          <w:rFonts w:ascii="Times New Roman" w:hAnsi="Times New Roman" w:cs="Times New Roman"/>
          <w:sz w:val="24"/>
          <w:szCs w:val="24"/>
          <w:lang w:val="en-US"/>
        </w:rPr>
        <w:t xml:space="preserve"> </w:t>
      </w:r>
      <w:r>
        <w:rPr>
          <w:rFonts w:ascii="Times New Roman" w:hAnsi="Times New Roman" w:cs="Times New Roman"/>
          <w:sz w:val="24"/>
          <w:szCs w:val="24"/>
          <w:lang w:val="en-US"/>
        </w:rPr>
        <w:t>4S-</w:t>
      </w:r>
      <w:r w:rsidR="00400605">
        <w:rPr>
          <w:rFonts w:ascii="Times New Roman" w:hAnsi="Times New Roman" w:cs="Times New Roman"/>
          <w:sz w:val="24"/>
          <w:szCs w:val="24"/>
          <w:lang w:val="en-US"/>
        </w:rPr>
        <w:t>690</w:t>
      </w:r>
      <w:bookmarkStart w:id="0" w:name="_GoBack"/>
      <w:bookmarkEnd w:id="0"/>
    </w:p>
    <w:p w14:paraId="4902D361" w14:textId="77777777" w:rsidR="001253F2" w:rsidRPr="001253F2" w:rsidRDefault="001253F2" w:rsidP="001253F2">
      <w:pPr>
        <w:spacing w:after="160" w:line="259" w:lineRule="auto"/>
        <w:jc w:val="center"/>
        <w:rPr>
          <w:rFonts w:ascii="Times New Roman" w:hAnsi="Times New Roman" w:cs="Times New Roman"/>
          <w:sz w:val="24"/>
          <w:szCs w:val="24"/>
          <w:lang w:val="en-US"/>
        </w:rPr>
      </w:pPr>
      <w:r w:rsidRPr="001253F2">
        <w:rPr>
          <w:rFonts w:ascii="Times New Roman" w:hAnsi="Times New Roman" w:cs="Times New Roman"/>
          <w:sz w:val="24"/>
          <w:szCs w:val="24"/>
          <w:lang w:val="en-US"/>
        </w:rPr>
        <w:t>Vilnius</w:t>
      </w:r>
    </w:p>
    <w:p w14:paraId="0C7413BF" w14:textId="347ED641" w:rsidR="001253F2" w:rsidRPr="001253F2" w:rsidRDefault="001253F2" w:rsidP="001253F2">
      <w:pPr>
        <w:spacing w:after="160" w:line="259" w:lineRule="auto"/>
        <w:ind w:firstLine="708"/>
        <w:jc w:val="center"/>
        <w:rPr>
          <w:rFonts w:ascii="Times New Roman" w:hAnsi="Times New Roman" w:cs="Times New Roman"/>
          <w:sz w:val="24"/>
          <w:szCs w:val="24"/>
        </w:rPr>
      </w:pPr>
      <w:r w:rsidRPr="001253F2">
        <w:rPr>
          <w:rFonts w:ascii="Times New Roman" w:hAnsi="Times New Roman" w:cs="Times New Roman"/>
          <w:b/>
          <w:sz w:val="24"/>
          <w:szCs w:val="24"/>
        </w:rPr>
        <w:t>I dalis. Bendra informacija</w:t>
      </w:r>
    </w:p>
    <w:tbl>
      <w:tblPr>
        <w:tblStyle w:val="TableGrid"/>
        <w:tblW w:w="9606" w:type="dxa"/>
        <w:tblLook w:val="04A0" w:firstRow="1" w:lastRow="0" w:firstColumn="1" w:lastColumn="0" w:noHBand="0" w:noVBand="1"/>
      </w:tblPr>
      <w:tblGrid>
        <w:gridCol w:w="4672"/>
        <w:gridCol w:w="4934"/>
      </w:tblGrid>
      <w:tr w:rsidR="001253F2" w:rsidRPr="00702F70" w14:paraId="054FB074" w14:textId="77777777" w:rsidTr="00B06F16">
        <w:tc>
          <w:tcPr>
            <w:tcW w:w="4672" w:type="dxa"/>
          </w:tcPr>
          <w:p w14:paraId="5C264241" w14:textId="77777777" w:rsidR="001253F2" w:rsidRPr="00702F70" w:rsidRDefault="001253F2" w:rsidP="001253F2">
            <w:pPr>
              <w:rPr>
                <w:rFonts w:ascii="Times New Roman" w:hAnsi="Times New Roman" w:cs="Times New Roman"/>
                <w:sz w:val="24"/>
                <w:szCs w:val="24"/>
                <w:lang w:val="lt-LT"/>
              </w:rPr>
            </w:pPr>
            <w:r w:rsidRPr="00702F70">
              <w:rPr>
                <w:rFonts w:ascii="Times New Roman" w:hAnsi="Times New Roman" w:cs="Times New Roman"/>
                <w:sz w:val="24"/>
                <w:szCs w:val="24"/>
                <w:lang w:val="lt-LT"/>
              </w:rPr>
              <w:t>Sutarties pavadinimas, data, numeris</w:t>
            </w:r>
          </w:p>
        </w:tc>
        <w:tc>
          <w:tcPr>
            <w:tcW w:w="4934" w:type="dxa"/>
          </w:tcPr>
          <w:p w14:paraId="42C89679" w14:textId="6537A234" w:rsidR="00B03D30" w:rsidRDefault="00B03D30" w:rsidP="006F238D">
            <w:pPr>
              <w:jc w:val="both"/>
              <w:rPr>
                <w:rFonts w:ascii="Times New Roman" w:hAnsi="Times New Roman" w:cs="Times New Roman"/>
                <w:sz w:val="24"/>
                <w:szCs w:val="24"/>
                <w:lang w:val="lt-LT"/>
              </w:rPr>
            </w:pPr>
            <w:r>
              <w:rPr>
                <w:rFonts w:ascii="Times New Roman" w:hAnsi="Times New Roman" w:cs="Times New Roman"/>
                <w:sz w:val="24"/>
                <w:szCs w:val="24"/>
                <w:lang w:val="lt-LT"/>
              </w:rPr>
              <w:t>201</w:t>
            </w:r>
            <w:r w:rsidR="00C35A43">
              <w:rPr>
                <w:rFonts w:ascii="Times New Roman" w:hAnsi="Times New Roman" w:cs="Times New Roman"/>
                <w:sz w:val="24"/>
                <w:szCs w:val="24"/>
                <w:lang w:val="lt-LT"/>
              </w:rPr>
              <w:t>5</w:t>
            </w:r>
            <w:r>
              <w:rPr>
                <w:rFonts w:ascii="Times New Roman" w:hAnsi="Times New Roman" w:cs="Times New Roman"/>
                <w:sz w:val="24"/>
                <w:szCs w:val="24"/>
                <w:lang w:val="lt-LT"/>
              </w:rPr>
              <w:t xml:space="preserve"> m. </w:t>
            </w:r>
            <w:r w:rsidR="00C35A43">
              <w:rPr>
                <w:rFonts w:ascii="Times New Roman" w:hAnsi="Times New Roman" w:cs="Times New Roman"/>
                <w:sz w:val="24"/>
                <w:szCs w:val="24"/>
                <w:lang w:val="lt-LT"/>
              </w:rPr>
              <w:t>liepos</w:t>
            </w:r>
            <w:r>
              <w:rPr>
                <w:rFonts w:ascii="Times New Roman" w:hAnsi="Times New Roman" w:cs="Times New Roman"/>
                <w:sz w:val="24"/>
                <w:szCs w:val="24"/>
                <w:lang w:val="lt-LT"/>
              </w:rPr>
              <w:t xml:space="preserve"> </w:t>
            </w:r>
            <w:r w:rsidR="00C35A43">
              <w:rPr>
                <w:rFonts w:ascii="Times New Roman" w:hAnsi="Times New Roman" w:cs="Times New Roman"/>
                <w:sz w:val="24"/>
                <w:szCs w:val="24"/>
                <w:lang w:val="lt-LT"/>
              </w:rPr>
              <w:t>15</w:t>
            </w:r>
            <w:r>
              <w:rPr>
                <w:rFonts w:ascii="Times New Roman" w:hAnsi="Times New Roman" w:cs="Times New Roman"/>
                <w:sz w:val="24"/>
                <w:szCs w:val="24"/>
                <w:lang w:val="lt-LT"/>
              </w:rPr>
              <w:t xml:space="preserve"> d. </w:t>
            </w:r>
          </w:p>
          <w:p w14:paraId="7EAB1B9F" w14:textId="601A0F52" w:rsidR="001F4EE3" w:rsidRPr="00702F70" w:rsidRDefault="00C35A43" w:rsidP="00C936F3">
            <w:pPr>
              <w:jc w:val="both"/>
              <w:rPr>
                <w:rFonts w:ascii="Times New Roman" w:hAnsi="Times New Roman" w:cs="Times New Roman"/>
                <w:sz w:val="24"/>
                <w:szCs w:val="24"/>
                <w:lang w:val="lt-LT"/>
              </w:rPr>
            </w:pPr>
            <w:r>
              <w:rPr>
                <w:rFonts w:ascii="Times New Roman" w:hAnsi="Times New Roman" w:cs="Times New Roman"/>
                <w:sz w:val="24"/>
                <w:szCs w:val="24"/>
                <w:lang w:val="lt-LT"/>
              </w:rPr>
              <w:t>Darbų atlikimo</w:t>
            </w:r>
            <w:r w:rsidR="00B03D30">
              <w:rPr>
                <w:rFonts w:ascii="Times New Roman" w:hAnsi="Times New Roman" w:cs="Times New Roman"/>
                <w:sz w:val="24"/>
                <w:szCs w:val="24"/>
                <w:lang w:val="lt-LT"/>
              </w:rPr>
              <w:t xml:space="preserve"> sutartis Nr. </w:t>
            </w:r>
            <w:r>
              <w:rPr>
                <w:rFonts w:ascii="Times New Roman" w:hAnsi="Times New Roman" w:cs="Times New Roman"/>
                <w:sz w:val="24"/>
                <w:szCs w:val="24"/>
                <w:lang w:val="lt-LT"/>
              </w:rPr>
              <w:t>GS(7.183.)-305</w:t>
            </w:r>
            <w:r w:rsidR="00B03D30">
              <w:rPr>
                <w:rFonts w:ascii="Times New Roman" w:hAnsi="Times New Roman" w:cs="Times New Roman"/>
                <w:sz w:val="24"/>
                <w:szCs w:val="24"/>
                <w:lang w:val="lt-LT"/>
              </w:rPr>
              <w:t xml:space="preserve"> (toliau – Sutartis</w:t>
            </w:r>
            <w:r w:rsidR="003A153C">
              <w:rPr>
                <w:rFonts w:ascii="Times New Roman" w:hAnsi="Times New Roman" w:cs="Times New Roman"/>
                <w:sz w:val="24"/>
                <w:szCs w:val="24"/>
                <w:lang w:val="lt-LT"/>
              </w:rPr>
              <w:t>-1</w:t>
            </w:r>
            <w:r w:rsidR="00B03D30">
              <w:rPr>
                <w:rFonts w:ascii="Times New Roman" w:hAnsi="Times New Roman" w:cs="Times New Roman"/>
                <w:sz w:val="24"/>
                <w:szCs w:val="24"/>
                <w:lang w:val="lt-LT"/>
              </w:rPr>
              <w:t>)</w:t>
            </w:r>
          </w:p>
        </w:tc>
      </w:tr>
      <w:tr w:rsidR="001253F2" w:rsidRPr="00702F70" w14:paraId="4D9030D0" w14:textId="77777777" w:rsidTr="00B06F16">
        <w:tc>
          <w:tcPr>
            <w:tcW w:w="4672" w:type="dxa"/>
          </w:tcPr>
          <w:p w14:paraId="5D311832" w14:textId="77777777" w:rsidR="001253F2" w:rsidRPr="00702F70" w:rsidRDefault="001253F2" w:rsidP="001253F2">
            <w:pPr>
              <w:rPr>
                <w:rFonts w:ascii="Times New Roman" w:hAnsi="Times New Roman" w:cs="Times New Roman"/>
                <w:sz w:val="24"/>
                <w:szCs w:val="24"/>
                <w:lang w:val="lt-LT"/>
              </w:rPr>
            </w:pPr>
            <w:r w:rsidRPr="00702F70">
              <w:rPr>
                <w:rFonts w:ascii="Times New Roman" w:hAnsi="Times New Roman" w:cs="Times New Roman"/>
                <w:sz w:val="24"/>
                <w:szCs w:val="24"/>
                <w:lang w:val="lt-LT"/>
              </w:rPr>
              <w:t xml:space="preserve">Sutarties pakeitimai (jei tokių buvo): data, Nr.  </w:t>
            </w:r>
          </w:p>
        </w:tc>
        <w:tc>
          <w:tcPr>
            <w:tcW w:w="4934" w:type="dxa"/>
          </w:tcPr>
          <w:p w14:paraId="3F7A2FFF" w14:textId="77777777" w:rsidR="001253F2" w:rsidRPr="00B03D30" w:rsidRDefault="00B03D30" w:rsidP="006F238D">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p>
        </w:tc>
      </w:tr>
      <w:tr w:rsidR="001253F2" w:rsidRPr="00702F70" w14:paraId="295D1AFB" w14:textId="77777777" w:rsidTr="00B06F16">
        <w:tc>
          <w:tcPr>
            <w:tcW w:w="4672" w:type="dxa"/>
          </w:tcPr>
          <w:p w14:paraId="2FAD79F9" w14:textId="204B6846" w:rsidR="001253F2" w:rsidRPr="00702F70" w:rsidRDefault="001253F2" w:rsidP="005C31AA">
            <w:pPr>
              <w:rPr>
                <w:rFonts w:ascii="Times New Roman" w:hAnsi="Times New Roman" w:cs="Times New Roman"/>
                <w:sz w:val="24"/>
                <w:szCs w:val="24"/>
                <w:lang w:val="lt-LT"/>
              </w:rPr>
            </w:pPr>
            <w:r w:rsidRPr="00702F70">
              <w:rPr>
                <w:rFonts w:ascii="Times New Roman" w:hAnsi="Times New Roman" w:cs="Times New Roman"/>
                <w:sz w:val="24"/>
                <w:szCs w:val="24"/>
                <w:lang w:val="lt-LT"/>
              </w:rPr>
              <w:t>Pirkimo, kurį įvykdžius sudaryta sutartis, pavadinimas, numeris (jeigu skelbtas), pirkimo paskelbimo (kvietimo pateikti pasiūlymą) data</w:t>
            </w:r>
          </w:p>
        </w:tc>
        <w:tc>
          <w:tcPr>
            <w:tcW w:w="4934" w:type="dxa"/>
          </w:tcPr>
          <w:p w14:paraId="36530114" w14:textId="10C6139A" w:rsidR="001F4EE3" w:rsidRPr="001F4EE3" w:rsidRDefault="00B03D30" w:rsidP="00C936F3">
            <w:pPr>
              <w:jc w:val="both"/>
              <w:rPr>
                <w:rFonts w:ascii="Times New Roman" w:hAnsi="Times New Roman" w:cs="Times New Roman"/>
                <w:sz w:val="24"/>
                <w:szCs w:val="24"/>
                <w:lang w:val="lt-LT"/>
              </w:rPr>
            </w:pPr>
            <w:r w:rsidRPr="009E14A4">
              <w:rPr>
                <w:rFonts w:ascii="Times New Roman" w:hAnsi="Times New Roman" w:cs="Times New Roman"/>
                <w:sz w:val="24"/>
                <w:szCs w:val="24"/>
                <w:lang w:val="lt-LT"/>
              </w:rPr>
              <w:t xml:space="preserve">Sutartis sudaryta atlikus </w:t>
            </w:r>
            <w:r w:rsidR="009E14A4" w:rsidRPr="009E14A4">
              <w:rPr>
                <w:rFonts w:ascii="Times New Roman" w:hAnsi="Times New Roman" w:cs="Times New Roman"/>
                <w:sz w:val="24"/>
                <w:szCs w:val="24"/>
                <w:lang w:val="lt-LT"/>
              </w:rPr>
              <w:t>mažos vertės viešojo pirkimo „</w:t>
            </w:r>
            <w:r w:rsidR="00A453F2" w:rsidRPr="009E14A4">
              <w:rPr>
                <w:rFonts w:ascii="Times New Roman" w:hAnsi="Times New Roman" w:cs="Times New Roman"/>
                <w:i/>
                <w:sz w:val="24"/>
                <w:szCs w:val="24"/>
                <w:lang w:val="lt-LT"/>
              </w:rPr>
              <w:t>Šalčininkų rajono savivaldybės vietinės reikšmės kelių atkarpų techninių projektų parengimo paslaugos, statybos bei remonto darbų atlikimas</w:t>
            </w:r>
            <w:r w:rsidR="009E14A4" w:rsidRPr="009E14A4">
              <w:rPr>
                <w:rFonts w:ascii="Times New Roman" w:hAnsi="Times New Roman" w:cs="Times New Roman"/>
                <w:sz w:val="24"/>
                <w:szCs w:val="24"/>
                <w:lang w:val="lt-LT"/>
              </w:rPr>
              <w:t>“</w:t>
            </w:r>
            <w:r w:rsidR="00A453F2" w:rsidRPr="009E14A4">
              <w:rPr>
                <w:rFonts w:ascii="Times New Roman" w:hAnsi="Times New Roman" w:cs="Times New Roman"/>
                <w:sz w:val="24"/>
                <w:szCs w:val="24"/>
                <w:lang w:val="lt-LT"/>
              </w:rPr>
              <w:t xml:space="preserve"> </w:t>
            </w:r>
            <w:r w:rsidR="009E14A4" w:rsidRPr="009E14A4">
              <w:rPr>
                <w:rFonts w:ascii="Times New Roman" w:hAnsi="Times New Roman" w:cs="Times New Roman"/>
                <w:sz w:val="24"/>
                <w:szCs w:val="24"/>
                <w:lang w:val="lt-LT"/>
              </w:rPr>
              <w:t>apklausos būdu</w:t>
            </w:r>
            <w:r w:rsidR="001F4EE3" w:rsidRPr="009E14A4">
              <w:rPr>
                <w:rFonts w:ascii="Times New Roman" w:hAnsi="Times New Roman" w:cs="Times New Roman"/>
                <w:sz w:val="24"/>
                <w:szCs w:val="24"/>
                <w:lang w:val="lt-LT"/>
              </w:rPr>
              <w:t xml:space="preserve">  </w:t>
            </w:r>
            <w:r w:rsidR="00385D0E" w:rsidRPr="009E14A4">
              <w:rPr>
                <w:rFonts w:ascii="Times New Roman" w:hAnsi="Times New Roman" w:cs="Times New Roman"/>
                <w:sz w:val="24"/>
                <w:szCs w:val="24"/>
                <w:lang w:val="lt-LT"/>
              </w:rPr>
              <w:t xml:space="preserve">pirkimo </w:t>
            </w:r>
            <w:r w:rsidR="001F4EE3" w:rsidRPr="009E14A4">
              <w:rPr>
                <w:rFonts w:ascii="Times New Roman" w:hAnsi="Times New Roman" w:cs="Times New Roman"/>
                <w:sz w:val="24"/>
                <w:szCs w:val="24"/>
                <w:lang w:val="lt-LT"/>
              </w:rPr>
              <w:t xml:space="preserve">objekto dalies Nr. </w:t>
            </w:r>
            <w:r w:rsidR="009E14A4" w:rsidRPr="009E14A4">
              <w:rPr>
                <w:rFonts w:ascii="Times New Roman" w:hAnsi="Times New Roman" w:cs="Times New Roman"/>
                <w:sz w:val="24"/>
                <w:szCs w:val="24"/>
                <w:lang w:val="lt-LT"/>
              </w:rPr>
              <w:t>5</w:t>
            </w:r>
            <w:r w:rsidR="001F4EE3" w:rsidRPr="009E14A4">
              <w:rPr>
                <w:rFonts w:ascii="Times New Roman" w:hAnsi="Times New Roman" w:cs="Times New Roman"/>
                <w:sz w:val="24"/>
                <w:szCs w:val="24"/>
                <w:lang w:val="lt-LT"/>
              </w:rPr>
              <w:t xml:space="preserve"> „</w:t>
            </w:r>
            <w:r w:rsidR="009E14A4" w:rsidRPr="00247CE3">
              <w:rPr>
                <w:rFonts w:ascii="Times New Roman" w:hAnsi="Times New Roman" w:cs="Times New Roman"/>
                <w:i/>
                <w:sz w:val="24"/>
                <w:szCs w:val="24"/>
                <w:lang w:val="lt-LT"/>
              </w:rPr>
              <w:t>Šalčininkų rajono savivaldybės vietinės reikšmės kelio Nr. Ka-015 Kalesninkai-</w:t>
            </w:r>
            <w:proofErr w:type="spellStart"/>
            <w:r w:rsidR="009E14A4" w:rsidRPr="00247CE3">
              <w:rPr>
                <w:rFonts w:ascii="Times New Roman" w:hAnsi="Times New Roman" w:cs="Times New Roman"/>
                <w:i/>
                <w:sz w:val="24"/>
                <w:szCs w:val="24"/>
                <w:lang w:val="lt-LT"/>
              </w:rPr>
              <w:t>Bandiškės</w:t>
            </w:r>
            <w:proofErr w:type="spellEnd"/>
            <w:r w:rsidR="009E14A4" w:rsidRPr="00247CE3">
              <w:rPr>
                <w:rFonts w:ascii="Times New Roman" w:hAnsi="Times New Roman" w:cs="Times New Roman"/>
                <w:i/>
                <w:sz w:val="24"/>
                <w:szCs w:val="24"/>
                <w:lang w:val="lt-LT"/>
              </w:rPr>
              <w:t xml:space="preserve"> ruožo techninio projekto parengimas bei kapitalinio remonto darbai</w:t>
            </w:r>
            <w:r w:rsidR="001F4EE3">
              <w:rPr>
                <w:rFonts w:ascii="Times New Roman" w:hAnsi="Times New Roman" w:cs="Times New Roman"/>
                <w:sz w:val="24"/>
                <w:szCs w:val="24"/>
                <w:lang w:val="lt-LT"/>
              </w:rPr>
              <w:t>“</w:t>
            </w:r>
            <w:r w:rsidR="001F4EE3" w:rsidRPr="001F4EE3">
              <w:rPr>
                <w:rFonts w:ascii="Times New Roman" w:hAnsi="Times New Roman" w:cs="Times New Roman"/>
                <w:sz w:val="24"/>
                <w:szCs w:val="24"/>
                <w:lang w:val="lt-LT"/>
              </w:rPr>
              <w:t xml:space="preserve"> pirkimo procedūras</w:t>
            </w:r>
            <w:r w:rsidR="00247CE3">
              <w:rPr>
                <w:rFonts w:ascii="Times New Roman" w:hAnsi="Times New Roman" w:cs="Times New Roman"/>
                <w:sz w:val="24"/>
                <w:szCs w:val="24"/>
                <w:lang w:val="lt-LT"/>
              </w:rPr>
              <w:t xml:space="preserve"> </w:t>
            </w:r>
            <w:r w:rsidR="00247CE3" w:rsidRPr="009E14A4">
              <w:rPr>
                <w:rFonts w:ascii="Times New Roman" w:hAnsi="Times New Roman" w:cs="Times New Roman"/>
                <w:sz w:val="24"/>
                <w:szCs w:val="24"/>
                <w:lang w:val="lt-LT"/>
              </w:rPr>
              <w:t>(Šalčininkų rajono savivaldybės administracijos 2015 m. birželio 25 d. Kvietimas dalyvauti konkurse Nr. S(5.23.)-1317)</w:t>
            </w:r>
            <w:r w:rsidR="00355A88">
              <w:rPr>
                <w:rFonts w:ascii="Times New Roman" w:hAnsi="Times New Roman" w:cs="Times New Roman"/>
                <w:sz w:val="24"/>
                <w:szCs w:val="24"/>
                <w:lang w:val="lt-LT"/>
              </w:rPr>
              <w:t xml:space="preserve"> (toliau – Pirkimas-1).</w:t>
            </w:r>
          </w:p>
        </w:tc>
      </w:tr>
      <w:tr w:rsidR="001253F2" w:rsidRPr="00702F70" w14:paraId="5FA4AC09" w14:textId="77777777" w:rsidTr="00B06F16">
        <w:tc>
          <w:tcPr>
            <w:tcW w:w="4672" w:type="dxa"/>
          </w:tcPr>
          <w:p w14:paraId="73E0EA4B" w14:textId="77777777" w:rsidR="001253F2" w:rsidRPr="00702F70" w:rsidRDefault="001253F2" w:rsidP="001253F2">
            <w:pPr>
              <w:rPr>
                <w:rFonts w:ascii="Times New Roman" w:hAnsi="Times New Roman" w:cs="Times New Roman"/>
                <w:sz w:val="24"/>
                <w:szCs w:val="24"/>
                <w:lang w:val="lt-LT"/>
              </w:rPr>
            </w:pPr>
            <w:r w:rsidRPr="00702F70">
              <w:rPr>
                <w:rFonts w:ascii="Times New Roman" w:hAnsi="Times New Roman" w:cs="Times New Roman"/>
                <w:sz w:val="24"/>
                <w:szCs w:val="24"/>
                <w:lang w:val="lt-LT"/>
              </w:rPr>
              <w:t xml:space="preserve">Perkančioji organizacija </w:t>
            </w:r>
          </w:p>
        </w:tc>
        <w:tc>
          <w:tcPr>
            <w:tcW w:w="4934" w:type="dxa"/>
          </w:tcPr>
          <w:p w14:paraId="299BF8CD" w14:textId="306C2A69" w:rsidR="005A2124" w:rsidRPr="005A2124" w:rsidRDefault="00EA70B0" w:rsidP="00C936F3">
            <w:pPr>
              <w:jc w:val="both"/>
              <w:rPr>
                <w:rFonts w:ascii="Times New Roman" w:hAnsi="Times New Roman" w:cs="Times New Roman"/>
                <w:b/>
                <w:sz w:val="24"/>
                <w:szCs w:val="24"/>
                <w:lang w:val="lt-LT"/>
              </w:rPr>
            </w:pPr>
            <w:r>
              <w:rPr>
                <w:rFonts w:ascii="Times New Roman" w:hAnsi="Times New Roman" w:cs="Times New Roman"/>
                <w:sz w:val="24"/>
                <w:szCs w:val="24"/>
                <w:lang w:val="lt-LT"/>
              </w:rPr>
              <w:t>Šalčininkų rajono savivaldybės administracija</w:t>
            </w:r>
            <w:r w:rsidR="005A2124" w:rsidRPr="005A2124">
              <w:rPr>
                <w:rFonts w:ascii="Times New Roman" w:hAnsi="Times New Roman" w:cs="Times New Roman"/>
                <w:sz w:val="24"/>
                <w:szCs w:val="24"/>
                <w:lang w:val="lt-LT"/>
              </w:rPr>
              <w:t xml:space="preserve">, įmonės kodas </w:t>
            </w:r>
            <w:r>
              <w:rPr>
                <w:rFonts w:ascii="Times New Roman" w:hAnsi="Times New Roman" w:cs="Times New Roman"/>
                <w:sz w:val="24"/>
                <w:szCs w:val="24"/>
                <w:lang w:val="lt-LT"/>
              </w:rPr>
              <w:t>188718713</w:t>
            </w:r>
            <w:r w:rsidR="005A2124" w:rsidRPr="005A2124">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Vilniaus </w:t>
            </w:r>
            <w:r w:rsidR="005A2124" w:rsidRPr="005A2124">
              <w:rPr>
                <w:rFonts w:ascii="Times New Roman" w:hAnsi="Times New Roman" w:cs="Times New Roman"/>
                <w:sz w:val="24"/>
                <w:szCs w:val="24"/>
                <w:lang w:val="lt-LT"/>
              </w:rPr>
              <w:t xml:space="preserve">g. </w:t>
            </w:r>
            <w:r>
              <w:rPr>
                <w:rFonts w:ascii="Times New Roman" w:hAnsi="Times New Roman" w:cs="Times New Roman"/>
                <w:sz w:val="24"/>
                <w:szCs w:val="24"/>
                <w:lang w:val="lt-LT"/>
              </w:rPr>
              <w:t>49</w:t>
            </w:r>
            <w:r w:rsidR="005A2124" w:rsidRPr="005A2124">
              <w:rPr>
                <w:rFonts w:ascii="Times New Roman" w:hAnsi="Times New Roman" w:cs="Times New Roman"/>
                <w:sz w:val="24"/>
                <w:szCs w:val="24"/>
                <w:lang w:val="lt-LT"/>
              </w:rPr>
              <w:t>, LT-</w:t>
            </w:r>
            <w:r>
              <w:rPr>
                <w:rFonts w:ascii="Times New Roman" w:hAnsi="Times New Roman" w:cs="Times New Roman"/>
                <w:sz w:val="24"/>
                <w:szCs w:val="24"/>
                <w:lang w:val="lt-LT"/>
              </w:rPr>
              <w:t>17116</w:t>
            </w:r>
            <w:r w:rsidR="005A2124" w:rsidRPr="005A2124">
              <w:rPr>
                <w:rFonts w:ascii="Times New Roman" w:hAnsi="Times New Roman" w:cs="Times New Roman"/>
                <w:sz w:val="24"/>
                <w:szCs w:val="24"/>
                <w:lang w:val="lt-LT"/>
              </w:rPr>
              <w:t xml:space="preserve">, </w:t>
            </w:r>
            <w:r>
              <w:rPr>
                <w:rFonts w:ascii="Times New Roman" w:hAnsi="Times New Roman" w:cs="Times New Roman"/>
                <w:sz w:val="24"/>
                <w:szCs w:val="24"/>
                <w:lang w:val="lt-LT"/>
              </w:rPr>
              <w:t>Šalčininkai</w:t>
            </w:r>
          </w:p>
        </w:tc>
      </w:tr>
      <w:tr w:rsidR="001253F2" w:rsidRPr="00702F70" w14:paraId="00BCE380" w14:textId="77777777" w:rsidTr="00B06F16">
        <w:tc>
          <w:tcPr>
            <w:tcW w:w="4672" w:type="dxa"/>
          </w:tcPr>
          <w:p w14:paraId="4B68ADC2" w14:textId="34B8526F" w:rsidR="001253F2" w:rsidRPr="00702F70" w:rsidRDefault="001253F2" w:rsidP="001253F2">
            <w:pPr>
              <w:rPr>
                <w:rFonts w:ascii="Times New Roman" w:hAnsi="Times New Roman" w:cs="Times New Roman"/>
                <w:sz w:val="24"/>
                <w:szCs w:val="24"/>
                <w:lang w:val="lt-LT"/>
              </w:rPr>
            </w:pPr>
            <w:r w:rsidRPr="00702F70">
              <w:rPr>
                <w:rFonts w:ascii="Times New Roman" w:hAnsi="Times New Roman" w:cs="Times New Roman"/>
                <w:sz w:val="24"/>
                <w:szCs w:val="24"/>
                <w:lang w:val="lt-LT"/>
              </w:rPr>
              <w:t>Tiekėjas/teikėjas/rangovas</w:t>
            </w:r>
          </w:p>
        </w:tc>
        <w:tc>
          <w:tcPr>
            <w:tcW w:w="4934" w:type="dxa"/>
          </w:tcPr>
          <w:p w14:paraId="453E43D4" w14:textId="4B41D604" w:rsidR="00922916" w:rsidRPr="00702F70" w:rsidRDefault="005A3452" w:rsidP="00C936F3">
            <w:pPr>
              <w:jc w:val="both"/>
              <w:rPr>
                <w:rFonts w:ascii="Times New Roman" w:hAnsi="Times New Roman" w:cs="Times New Roman"/>
                <w:sz w:val="24"/>
                <w:szCs w:val="24"/>
                <w:lang w:val="lt-LT"/>
              </w:rPr>
            </w:pPr>
            <w:r>
              <w:rPr>
                <w:rFonts w:ascii="Times New Roman" w:hAnsi="Times New Roman" w:cs="Times New Roman"/>
                <w:sz w:val="24"/>
                <w:szCs w:val="24"/>
                <w:lang w:val="lt-LT"/>
              </w:rPr>
              <w:t>UAB „</w:t>
            </w:r>
            <w:proofErr w:type="spellStart"/>
            <w:r w:rsidR="00EA70B0">
              <w:rPr>
                <w:rFonts w:ascii="Times New Roman" w:hAnsi="Times New Roman" w:cs="Times New Roman"/>
                <w:sz w:val="24"/>
                <w:szCs w:val="24"/>
                <w:lang w:val="lt-LT"/>
              </w:rPr>
              <w:t>Jaraks</w:t>
            </w:r>
            <w:proofErr w:type="spellEnd"/>
            <w:r>
              <w:rPr>
                <w:rFonts w:ascii="Times New Roman" w:hAnsi="Times New Roman" w:cs="Times New Roman"/>
                <w:sz w:val="24"/>
                <w:szCs w:val="24"/>
                <w:lang w:val="lt-LT"/>
              </w:rPr>
              <w:t xml:space="preserve">“, įmonės kodas </w:t>
            </w:r>
            <w:r w:rsidR="00EA70B0">
              <w:rPr>
                <w:rFonts w:ascii="Times New Roman" w:hAnsi="Times New Roman" w:cs="Times New Roman"/>
                <w:sz w:val="24"/>
                <w:szCs w:val="24"/>
                <w:lang w:val="lt-LT"/>
              </w:rPr>
              <w:t>175027592</w:t>
            </w:r>
            <w:r>
              <w:rPr>
                <w:rFonts w:ascii="Times New Roman" w:hAnsi="Times New Roman" w:cs="Times New Roman"/>
                <w:sz w:val="24"/>
                <w:szCs w:val="24"/>
                <w:lang w:val="lt-LT"/>
              </w:rPr>
              <w:t xml:space="preserve">, </w:t>
            </w:r>
            <w:proofErr w:type="spellStart"/>
            <w:r w:rsidR="00EA70B0">
              <w:rPr>
                <w:rFonts w:ascii="Times New Roman" w:hAnsi="Times New Roman" w:cs="Times New Roman"/>
                <w:sz w:val="24"/>
                <w:szCs w:val="24"/>
                <w:lang w:val="lt-LT"/>
              </w:rPr>
              <w:t>Gerviškių</w:t>
            </w:r>
            <w:proofErr w:type="spellEnd"/>
            <w:r w:rsidR="00EA70B0">
              <w:rPr>
                <w:rFonts w:ascii="Times New Roman" w:hAnsi="Times New Roman" w:cs="Times New Roman"/>
                <w:sz w:val="24"/>
                <w:szCs w:val="24"/>
                <w:lang w:val="lt-LT"/>
              </w:rPr>
              <w:t xml:space="preserve"> k., </w:t>
            </w:r>
            <w:proofErr w:type="spellStart"/>
            <w:r w:rsidR="00EA70B0">
              <w:rPr>
                <w:rFonts w:ascii="Times New Roman" w:hAnsi="Times New Roman" w:cs="Times New Roman"/>
                <w:sz w:val="24"/>
                <w:szCs w:val="24"/>
                <w:lang w:val="lt-LT"/>
              </w:rPr>
              <w:t>Gerviškių</w:t>
            </w:r>
            <w:proofErr w:type="spellEnd"/>
            <w:r w:rsidR="00EA70B0">
              <w:rPr>
                <w:rFonts w:ascii="Times New Roman" w:hAnsi="Times New Roman" w:cs="Times New Roman"/>
                <w:sz w:val="24"/>
                <w:szCs w:val="24"/>
                <w:lang w:val="lt-LT"/>
              </w:rPr>
              <w:t xml:space="preserve"> sen., L</w:t>
            </w:r>
            <w:r>
              <w:rPr>
                <w:rFonts w:ascii="Times New Roman" w:hAnsi="Times New Roman" w:cs="Times New Roman"/>
                <w:sz w:val="24"/>
                <w:szCs w:val="24"/>
                <w:lang w:val="lt-LT"/>
              </w:rPr>
              <w:t>T-</w:t>
            </w:r>
            <w:r w:rsidR="00EA70B0">
              <w:rPr>
                <w:rFonts w:ascii="Times New Roman" w:hAnsi="Times New Roman" w:cs="Times New Roman"/>
                <w:sz w:val="24"/>
                <w:szCs w:val="24"/>
                <w:lang w:val="lt-LT"/>
              </w:rPr>
              <w:t>17146</w:t>
            </w:r>
            <w:r>
              <w:rPr>
                <w:rFonts w:ascii="Times New Roman" w:hAnsi="Times New Roman" w:cs="Times New Roman"/>
                <w:sz w:val="24"/>
                <w:szCs w:val="24"/>
                <w:lang w:val="lt-LT"/>
              </w:rPr>
              <w:t xml:space="preserve">, </w:t>
            </w:r>
            <w:r w:rsidR="00EA70B0">
              <w:rPr>
                <w:rFonts w:ascii="Times New Roman" w:hAnsi="Times New Roman" w:cs="Times New Roman"/>
                <w:sz w:val="24"/>
                <w:szCs w:val="24"/>
                <w:lang w:val="lt-LT"/>
              </w:rPr>
              <w:t>Šalčininkų rajono savivaldybė</w:t>
            </w:r>
          </w:p>
        </w:tc>
      </w:tr>
      <w:tr w:rsidR="001253F2" w:rsidRPr="00702F70" w14:paraId="1C2DD24D" w14:textId="77777777" w:rsidTr="00B06F16">
        <w:tc>
          <w:tcPr>
            <w:tcW w:w="4672" w:type="dxa"/>
          </w:tcPr>
          <w:p w14:paraId="17B5ED9D" w14:textId="78E29843" w:rsidR="001253F2" w:rsidRPr="00702F70" w:rsidRDefault="001253F2" w:rsidP="00C936F3">
            <w:pPr>
              <w:rPr>
                <w:rFonts w:ascii="Times New Roman" w:hAnsi="Times New Roman" w:cs="Times New Roman"/>
                <w:b/>
                <w:sz w:val="16"/>
                <w:szCs w:val="16"/>
                <w:lang w:val="lt-LT"/>
              </w:rPr>
            </w:pPr>
            <w:r w:rsidRPr="00702F70">
              <w:rPr>
                <w:rFonts w:ascii="Times New Roman" w:hAnsi="Times New Roman" w:cs="Times New Roman"/>
                <w:sz w:val="24"/>
                <w:szCs w:val="24"/>
                <w:lang w:val="lt-LT"/>
              </w:rPr>
              <w:t xml:space="preserve">Subrangovai/subtiekėjai/subteikėjai </w:t>
            </w:r>
          </w:p>
        </w:tc>
        <w:tc>
          <w:tcPr>
            <w:tcW w:w="4934" w:type="dxa"/>
          </w:tcPr>
          <w:p w14:paraId="39696AAA" w14:textId="77777777" w:rsidR="001253F2" w:rsidRPr="00702F70" w:rsidRDefault="00011448" w:rsidP="006F238D">
            <w:pPr>
              <w:jc w:val="both"/>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011448" w:rsidRPr="00702F70" w14:paraId="59EF26AA" w14:textId="77777777" w:rsidTr="00B06F16">
        <w:tc>
          <w:tcPr>
            <w:tcW w:w="4672" w:type="dxa"/>
          </w:tcPr>
          <w:p w14:paraId="24E9A5F2" w14:textId="77777777" w:rsidR="00011448" w:rsidRPr="00702F70" w:rsidRDefault="00011448" w:rsidP="00011448">
            <w:pPr>
              <w:rPr>
                <w:rFonts w:ascii="Times New Roman" w:hAnsi="Times New Roman" w:cs="Times New Roman"/>
                <w:sz w:val="24"/>
                <w:szCs w:val="24"/>
                <w:lang w:val="lt-LT"/>
              </w:rPr>
            </w:pPr>
            <w:r w:rsidRPr="00702F70">
              <w:rPr>
                <w:rFonts w:ascii="Times New Roman" w:hAnsi="Times New Roman" w:cs="Times New Roman"/>
                <w:sz w:val="24"/>
                <w:szCs w:val="24"/>
                <w:lang w:val="lt-LT"/>
              </w:rPr>
              <w:t>Jei pirkimas finansuojamas ES lėšomis, projekto pavadinimas, Įgyvendinančioji institucija</w:t>
            </w:r>
          </w:p>
        </w:tc>
        <w:tc>
          <w:tcPr>
            <w:tcW w:w="4934" w:type="dxa"/>
          </w:tcPr>
          <w:p w14:paraId="329003D1" w14:textId="190A240C" w:rsidR="00011448" w:rsidRPr="00702F70" w:rsidRDefault="000E29BC" w:rsidP="006F238D">
            <w:pPr>
              <w:jc w:val="both"/>
              <w:rPr>
                <w:rFonts w:ascii="Times New Roman" w:hAnsi="Times New Roman" w:cs="Times New Roman"/>
                <w:sz w:val="24"/>
                <w:szCs w:val="24"/>
                <w:lang w:val="lt-LT"/>
              </w:rPr>
            </w:pPr>
            <w:r>
              <w:rPr>
                <w:rFonts w:ascii="Times New Roman" w:hAnsi="Times New Roman" w:cs="Times New Roman"/>
                <w:sz w:val="24"/>
                <w:szCs w:val="24"/>
                <w:lang w:val="lt-LT"/>
              </w:rPr>
              <w:t>P</w:t>
            </w:r>
            <w:r w:rsidR="00E71D97">
              <w:rPr>
                <w:rFonts w:ascii="Times New Roman" w:hAnsi="Times New Roman" w:cs="Times New Roman"/>
                <w:sz w:val="24"/>
                <w:szCs w:val="24"/>
                <w:lang w:val="lt-LT"/>
              </w:rPr>
              <w:t xml:space="preserve">irkimas-1 finansuojamas Kelių priežiūros ir plėtros programos lėšomis. </w:t>
            </w:r>
          </w:p>
        </w:tc>
      </w:tr>
      <w:tr w:rsidR="00011448" w:rsidRPr="00702F70" w14:paraId="6C50B28A" w14:textId="77777777" w:rsidTr="00B06F16">
        <w:tc>
          <w:tcPr>
            <w:tcW w:w="4672" w:type="dxa"/>
          </w:tcPr>
          <w:p w14:paraId="46AB3B5F" w14:textId="5A810C4A" w:rsidR="00011448" w:rsidRPr="00702F70" w:rsidRDefault="00011448" w:rsidP="005C31AA">
            <w:pPr>
              <w:rPr>
                <w:rFonts w:ascii="Times New Roman" w:hAnsi="Times New Roman" w:cs="Times New Roman"/>
                <w:sz w:val="24"/>
                <w:szCs w:val="24"/>
                <w:lang w:val="lt-LT"/>
              </w:rPr>
            </w:pPr>
            <w:r w:rsidRPr="00702F70">
              <w:rPr>
                <w:rFonts w:ascii="Times New Roman" w:hAnsi="Times New Roman" w:cs="Times New Roman"/>
                <w:sz w:val="24"/>
                <w:szCs w:val="24"/>
                <w:lang w:val="lt-LT"/>
              </w:rPr>
              <w:t>Pirkimo, kurį įvykdžius sudaryta sutartis, vykdymo teisinis pagrindas (VPĮ, supaprastintų pirkimų taisyklių redakcija)</w:t>
            </w:r>
          </w:p>
        </w:tc>
        <w:tc>
          <w:tcPr>
            <w:tcW w:w="4934" w:type="dxa"/>
          </w:tcPr>
          <w:p w14:paraId="32118FC4" w14:textId="24A45B0E" w:rsidR="00011448" w:rsidRPr="00124B20" w:rsidRDefault="00ED292A" w:rsidP="006F238D">
            <w:pPr>
              <w:spacing w:after="16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Pirkimui-1 </w:t>
            </w:r>
            <w:r w:rsidR="00011448" w:rsidRPr="00124B20">
              <w:rPr>
                <w:rFonts w:ascii="Times New Roman" w:hAnsi="Times New Roman" w:cs="Times New Roman"/>
                <w:sz w:val="24"/>
                <w:szCs w:val="24"/>
                <w:lang w:val="lt-LT"/>
              </w:rPr>
              <w:t xml:space="preserve">taikomos Lietuvos Respublikos viešųjų pirkimų įstatymo (toliau – Įstatymas) </w:t>
            </w:r>
            <w:r w:rsidR="00011448" w:rsidRPr="00124B20">
              <w:rPr>
                <w:rFonts w:ascii="Times New Roman" w:hAnsi="Times New Roman" w:cs="Times New Roman"/>
                <w:bCs/>
                <w:sz w:val="24"/>
                <w:szCs w:val="24"/>
                <w:lang w:val="lt-LT"/>
              </w:rPr>
              <w:t xml:space="preserve">(aktuali redakcija nuo </w:t>
            </w:r>
            <w:r w:rsidR="00011448" w:rsidRPr="00124B20">
              <w:rPr>
                <w:rFonts w:ascii="Times New Roman" w:hAnsi="Times New Roman" w:cs="Times New Roman"/>
                <w:bCs/>
                <w:sz w:val="24"/>
                <w:szCs w:val="24"/>
                <w:shd w:val="clear" w:color="auto" w:fill="FFFFFF"/>
                <w:lang w:val="lt-LT"/>
              </w:rPr>
              <w:t>2015 m. birželio 17 d.</w:t>
            </w:r>
            <w:r w:rsidR="00011448" w:rsidRPr="00124B20">
              <w:rPr>
                <w:rFonts w:ascii="Times New Roman" w:hAnsi="Times New Roman" w:cs="Times New Roman"/>
                <w:bCs/>
                <w:sz w:val="24"/>
                <w:szCs w:val="24"/>
                <w:lang w:val="lt-LT"/>
              </w:rPr>
              <w:t>)</w:t>
            </w:r>
            <w:r w:rsidR="00011448" w:rsidRPr="00124B20">
              <w:rPr>
                <w:rFonts w:ascii="Times New Roman" w:hAnsi="Times New Roman" w:cs="Times New Roman"/>
                <w:sz w:val="24"/>
                <w:szCs w:val="24"/>
                <w:lang w:val="lt-LT"/>
              </w:rPr>
              <w:t xml:space="preserve"> </w:t>
            </w:r>
            <w:r w:rsidR="00011448" w:rsidRPr="00124B20">
              <w:rPr>
                <w:rFonts w:ascii="Times New Roman" w:hAnsi="Times New Roman" w:cs="Times New Roman"/>
                <w:snapToGrid w:val="0"/>
                <w:sz w:val="24"/>
                <w:szCs w:val="24"/>
                <w:lang w:val="lt-LT"/>
              </w:rPr>
              <w:t>nuosta</w:t>
            </w:r>
            <w:r w:rsidR="00011448" w:rsidRPr="00124B20">
              <w:rPr>
                <w:rFonts w:ascii="Times New Roman" w:hAnsi="Times New Roman" w:cs="Times New Roman"/>
                <w:sz w:val="24"/>
                <w:szCs w:val="24"/>
                <w:lang w:val="lt-LT"/>
              </w:rPr>
              <w:t>tos</w:t>
            </w:r>
            <w:r w:rsidR="00143CE3" w:rsidRPr="00124B20">
              <w:rPr>
                <w:rFonts w:ascii="Times New Roman" w:hAnsi="Times New Roman" w:cs="Times New Roman"/>
                <w:sz w:val="24"/>
                <w:szCs w:val="24"/>
                <w:lang w:val="lt-LT"/>
              </w:rPr>
              <w:t>.</w:t>
            </w:r>
          </w:p>
          <w:p w14:paraId="356B3157" w14:textId="0D20B597" w:rsidR="00C7726F" w:rsidRPr="00124B20" w:rsidRDefault="00011448" w:rsidP="005A7CBE">
            <w:pPr>
              <w:pStyle w:val="Default"/>
              <w:jc w:val="both"/>
              <w:rPr>
                <w:lang w:val="lt-LT"/>
              </w:rPr>
            </w:pPr>
            <w:r w:rsidRPr="00124B20">
              <w:rPr>
                <w:lang w:val="lt-LT"/>
              </w:rPr>
              <w:t>Pirkimas</w:t>
            </w:r>
            <w:r w:rsidR="00ED292A">
              <w:rPr>
                <w:lang w:val="lt-LT"/>
              </w:rPr>
              <w:t>-1</w:t>
            </w:r>
            <w:r w:rsidRPr="00124B20">
              <w:rPr>
                <w:lang w:val="lt-LT"/>
              </w:rPr>
              <w:t xml:space="preserve"> vykdytas vadovaujantis </w:t>
            </w:r>
            <w:r w:rsidR="004505F4" w:rsidRPr="00124B20">
              <w:rPr>
                <w:lang w:val="lt-LT"/>
              </w:rPr>
              <w:t xml:space="preserve">Šalčininkų rajono savivaldybės administracijos supaprastintų viešųjų pirkimų taisyklių, patvirtintų Šalčininkų rajono savivaldybės administracijos direktoriaus 2014 m. sausio 30 d. </w:t>
            </w:r>
            <w:r w:rsidR="004505F4" w:rsidRPr="00124B20">
              <w:rPr>
                <w:lang w:val="lt-LT"/>
              </w:rPr>
              <w:lastRenderedPageBreak/>
              <w:t>įsakymu Nr. DĮV-134</w:t>
            </w:r>
            <w:r w:rsidR="00C7726F" w:rsidRPr="00124B20">
              <w:rPr>
                <w:lang w:val="lt-LT"/>
              </w:rPr>
              <w:t xml:space="preserve"> (</w:t>
            </w:r>
            <w:r w:rsidR="004505F4" w:rsidRPr="00124B20">
              <w:rPr>
                <w:bCs/>
                <w:lang w:val="lt-LT"/>
              </w:rPr>
              <w:t>2015 m. sausio 6 d. įsakymo Nr. DĮV-18</w:t>
            </w:r>
            <w:r w:rsidR="00124B20" w:rsidRPr="00124B20">
              <w:rPr>
                <w:bCs/>
                <w:lang w:val="lt-LT"/>
              </w:rPr>
              <w:t xml:space="preserve"> </w:t>
            </w:r>
            <w:r w:rsidR="00C7726F" w:rsidRPr="00124B20">
              <w:rPr>
                <w:lang w:val="lt-LT"/>
              </w:rPr>
              <w:t>redakcija)</w:t>
            </w:r>
            <w:r w:rsidR="007222FD" w:rsidRPr="00124B20">
              <w:rPr>
                <w:lang w:val="lt-LT"/>
              </w:rPr>
              <w:t xml:space="preserve"> (toliau – Supaprastintų pirkimų taisyklės)</w:t>
            </w:r>
            <w:r w:rsidR="00C7726F" w:rsidRPr="00124B20">
              <w:rPr>
                <w:lang w:val="lt-LT"/>
              </w:rPr>
              <w:t xml:space="preserve"> </w:t>
            </w:r>
            <w:r w:rsidRPr="00124B20">
              <w:rPr>
                <w:lang w:val="lt-LT"/>
              </w:rPr>
              <w:t>nuostatomis</w:t>
            </w:r>
            <w:r w:rsidR="007222FD" w:rsidRPr="00124B20">
              <w:rPr>
                <w:lang w:val="lt-LT"/>
              </w:rPr>
              <w:t>.</w:t>
            </w:r>
          </w:p>
        </w:tc>
      </w:tr>
      <w:tr w:rsidR="00011448" w:rsidRPr="00702F70" w14:paraId="12997BC1" w14:textId="77777777" w:rsidTr="00B06F16">
        <w:tc>
          <w:tcPr>
            <w:tcW w:w="4672" w:type="dxa"/>
          </w:tcPr>
          <w:p w14:paraId="6EDE5376" w14:textId="4EFE490B" w:rsidR="00011448" w:rsidRPr="00702F70" w:rsidRDefault="00011448" w:rsidP="00011448">
            <w:pPr>
              <w:rPr>
                <w:rFonts w:ascii="Times New Roman" w:hAnsi="Times New Roman" w:cs="Times New Roman"/>
                <w:sz w:val="24"/>
                <w:szCs w:val="24"/>
                <w:lang w:val="lt-LT"/>
              </w:rPr>
            </w:pPr>
            <w:r w:rsidRPr="00702F70">
              <w:rPr>
                <w:rFonts w:ascii="Times New Roman" w:hAnsi="Times New Roman" w:cs="Times New Roman"/>
                <w:sz w:val="24"/>
                <w:szCs w:val="24"/>
                <w:lang w:val="lt-LT"/>
              </w:rPr>
              <w:lastRenderedPageBreak/>
              <w:t>Vertinimo apimtis/sutarties vykdymo etapas</w:t>
            </w:r>
          </w:p>
        </w:tc>
        <w:tc>
          <w:tcPr>
            <w:tcW w:w="4934" w:type="dxa"/>
          </w:tcPr>
          <w:p w14:paraId="1FEE4353" w14:textId="34A28A1B" w:rsidR="00011448" w:rsidRPr="00E95E15" w:rsidRDefault="00312563" w:rsidP="00E95E15">
            <w:pPr>
              <w:jc w:val="both"/>
              <w:rPr>
                <w:rFonts w:ascii="Times New Roman" w:hAnsi="Times New Roman" w:cs="Times New Roman"/>
                <w:sz w:val="24"/>
                <w:szCs w:val="24"/>
                <w:lang w:val="lt-LT"/>
              </w:rPr>
            </w:pPr>
            <w:r w:rsidRPr="00E95E15">
              <w:rPr>
                <w:rFonts w:ascii="Times New Roman" w:hAnsi="Times New Roman" w:cs="Times New Roman"/>
                <w:sz w:val="24"/>
                <w:szCs w:val="24"/>
                <w:lang w:val="lt-LT"/>
              </w:rPr>
              <w:t>Dalinis vertinimas</w:t>
            </w:r>
            <w:r w:rsidR="00E95E15" w:rsidRPr="00E95E15">
              <w:rPr>
                <w:rFonts w:ascii="Times New Roman" w:hAnsi="Times New Roman" w:cs="Times New Roman"/>
                <w:sz w:val="24"/>
                <w:szCs w:val="24"/>
                <w:lang w:val="lt-LT"/>
              </w:rPr>
              <w:t xml:space="preserve"> </w:t>
            </w:r>
            <w:r w:rsidRPr="00E95E15">
              <w:rPr>
                <w:rFonts w:ascii="Times New Roman" w:hAnsi="Times New Roman" w:cs="Times New Roman"/>
                <w:sz w:val="24"/>
                <w:szCs w:val="24"/>
                <w:lang w:val="lt-LT"/>
              </w:rPr>
              <w:t>/</w:t>
            </w:r>
            <w:r w:rsidR="00E95E15" w:rsidRPr="00E95E15">
              <w:rPr>
                <w:rFonts w:ascii="Times New Roman" w:hAnsi="Times New Roman" w:cs="Times New Roman"/>
                <w:sz w:val="24"/>
                <w:szCs w:val="24"/>
                <w:lang w:val="lt-LT"/>
              </w:rPr>
              <w:t xml:space="preserve"> </w:t>
            </w:r>
            <w:r w:rsidR="00AC0CEB" w:rsidRPr="00E95E15">
              <w:rPr>
                <w:rFonts w:ascii="Times New Roman" w:hAnsi="Times New Roman" w:cs="Times New Roman"/>
                <w:sz w:val="24"/>
                <w:szCs w:val="24"/>
                <w:lang w:val="lt-LT"/>
              </w:rPr>
              <w:t>D</w:t>
            </w:r>
            <w:r w:rsidR="00E81779" w:rsidRPr="00E95E15">
              <w:rPr>
                <w:rFonts w:ascii="Times New Roman" w:hAnsi="Times New Roman" w:cs="Times New Roman"/>
                <w:sz w:val="24"/>
                <w:szCs w:val="24"/>
                <w:lang w:val="lt-LT"/>
              </w:rPr>
              <w:t>arbai atlikti</w:t>
            </w:r>
            <w:r w:rsidR="00E95E15" w:rsidRPr="00E95E15">
              <w:rPr>
                <w:rFonts w:ascii="Times New Roman" w:hAnsi="Times New Roman" w:cs="Times New Roman"/>
                <w:sz w:val="24"/>
                <w:szCs w:val="24"/>
                <w:lang w:val="lt-LT"/>
              </w:rPr>
              <w:t>.</w:t>
            </w:r>
            <w:r w:rsidR="001378A9" w:rsidRPr="00E95E15">
              <w:rPr>
                <w:rFonts w:ascii="Times New Roman" w:hAnsi="Times New Roman" w:cs="Times New Roman"/>
                <w:sz w:val="24"/>
                <w:szCs w:val="24"/>
                <w:lang w:val="lt-LT"/>
              </w:rPr>
              <w:t xml:space="preserve"> Tiekėjui</w:t>
            </w:r>
            <w:r w:rsidR="00E95E15" w:rsidRPr="00E95E15">
              <w:rPr>
                <w:rFonts w:ascii="Times New Roman" w:hAnsi="Times New Roman" w:cs="Times New Roman"/>
                <w:sz w:val="24"/>
                <w:szCs w:val="24"/>
                <w:lang w:val="lt-LT"/>
              </w:rPr>
              <w:t xml:space="preserve"> </w:t>
            </w:r>
            <w:r w:rsidR="00E95E15" w:rsidRPr="00E95E15">
              <w:rPr>
                <w:rFonts w:ascii="Times New Roman" w:eastAsia="Times New Roman" w:hAnsi="Times New Roman" w:cs="Times New Roman"/>
                <w:sz w:val="24"/>
                <w:szCs w:val="24"/>
                <w:lang w:val="lt-LT"/>
              </w:rPr>
              <w:t xml:space="preserve">yra sumokėta </w:t>
            </w:r>
            <w:r w:rsidR="001378A9" w:rsidRPr="00E95E15">
              <w:rPr>
                <w:rFonts w:ascii="Times New Roman" w:eastAsia="Times New Roman" w:hAnsi="Times New Roman" w:cs="Times New Roman"/>
                <w:sz w:val="24"/>
                <w:szCs w:val="24"/>
                <w:lang w:val="lt-LT"/>
              </w:rPr>
              <w:t>už atliktus darbus</w:t>
            </w:r>
            <w:r w:rsidR="00143CE3">
              <w:rPr>
                <w:rFonts w:ascii="Times New Roman" w:eastAsia="Times New Roman" w:hAnsi="Times New Roman" w:cs="Times New Roman"/>
                <w:sz w:val="24"/>
                <w:szCs w:val="24"/>
                <w:lang w:val="lt-LT"/>
              </w:rPr>
              <w:t>.</w:t>
            </w:r>
          </w:p>
        </w:tc>
      </w:tr>
      <w:tr w:rsidR="00011448" w:rsidRPr="00702F70" w14:paraId="350BD30D" w14:textId="77777777" w:rsidTr="00B06F16">
        <w:tc>
          <w:tcPr>
            <w:tcW w:w="4672" w:type="dxa"/>
          </w:tcPr>
          <w:p w14:paraId="252D6239" w14:textId="77777777" w:rsidR="00011448" w:rsidRPr="00107AF8" w:rsidRDefault="00011448" w:rsidP="00C936F3">
            <w:pPr>
              <w:rPr>
                <w:rFonts w:ascii="Times New Roman" w:hAnsi="Times New Roman" w:cs="Times New Roman"/>
                <w:sz w:val="24"/>
                <w:szCs w:val="24"/>
                <w:lang w:val="lt-LT"/>
              </w:rPr>
            </w:pPr>
            <w:r w:rsidRPr="00107AF8">
              <w:rPr>
                <w:rFonts w:ascii="Times New Roman" w:hAnsi="Times New Roman" w:cs="Times New Roman"/>
                <w:sz w:val="24"/>
                <w:szCs w:val="24"/>
                <w:lang w:val="lt-LT"/>
              </w:rPr>
              <w:t>Ar dėl sutarties vyksta teismo procesas?</w:t>
            </w:r>
          </w:p>
          <w:p w14:paraId="591DE6A5" w14:textId="77777777" w:rsidR="00011448" w:rsidRPr="00107AF8" w:rsidRDefault="00011448" w:rsidP="00C936F3">
            <w:pPr>
              <w:rPr>
                <w:rFonts w:ascii="Times New Roman" w:hAnsi="Times New Roman" w:cs="Times New Roman"/>
                <w:sz w:val="24"/>
                <w:szCs w:val="24"/>
                <w:lang w:val="lt-LT"/>
              </w:rPr>
            </w:pPr>
            <w:r w:rsidRPr="00107AF8">
              <w:rPr>
                <w:rFonts w:ascii="Times New Roman" w:hAnsi="Times New Roman" w:cs="Times New Roman"/>
                <w:sz w:val="24"/>
                <w:szCs w:val="24"/>
                <w:lang w:val="lt-LT"/>
              </w:rPr>
              <w:t>Jei taip, nurodyti:</w:t>
            </w:r>
          </w:p>
          <w:p w14:paraId="6B261BC9" w14:textId="77777777" w:rsidR="00011448" w:rsidRPr="00107AF8" w:rsidRDefault="00011448" w:rsidP="00C936F3">
            <w:pPr>
              <w:rPr>
                <w:rFonts w:ascii="Times New Roman" w:hAnsi="Times New Roman" w:cs="Times New Roman"/>
                <w:sz w:val="24"/>
                <w:szCs w:val="24"/>
                <w:lang w:val="lt-LT"/>
              </w:rPr>
            </w:pPr>
            <w:r w:rsidRPr="00107AF8">
              <w:rPr>
                <w:rFonts w:ascii="Times New Roman" w:hAnsi="Times New Roman" w:cs="Times New Roman"/>
                <w:sz w:val="24"/>
                <w:szCs w:val="24"/>
                <w:lang w:val="lt-LT"/>
              </w:rPr>
              <w:t xml:space="preserve">ieškinio (skundo) dalyką, </w:t>
            </w:r>
          </w:p>
          <w:p w14:paraId="3004D1AD" w14:textId="77777777" w:rsidR="00011448" w:rsidRPr="00107AF8" w:rsidRDefault="00011448" w:rsidP="00C936F3">
            <w:pPr>
              <w:rPr>
                <w:rFonts w:ascii="Times New Roman" w:hAnsi="Times New Roman" w:cs="Times New Roman"/>
                <w:sz w:val="24"/>
                <w:szCs w:val="24"/>
                <w:lang w:val="lt-LT"/>
              </w:rPr>
            </w:pPr>
            <w:r w:rsidRPr="00107AF8">
              <w:rPr>
                <w:rFonts w:ascii="Times New Roman" w:hAnsi="Times New Roman" w:cs="Times New Roman"/>
                <w:sz w:val="24"/>
                <w:szCs w:val="24"/>
                <w:lang w:val="lt-LT"/>
              </w:rPr>
              <w:t xml:space="preserve">bylos šalių pavadinimus, </w:t>
            </w:r>
          </w:p>
          <w:p w14:paraId="6854D406" w14:textId="628996E0" w:rsidR="00011448" w:rsidRPr="00702F70" w:rsidRDefault="00011448" w:rsidP="00C936F3">
            <w:pPr>
              <w:rPr>
                <w:rFonts w:ascii="Times New Roman" w:hAnsi="Times New Roman" w:cs="Times New Roman"/>
                <w:sz w:val="24"/>
                <w:szCs w:val="24"/>
                <w:lang w:val="lt-LT"/>
              </w:rPr>
            </w:pPr>
            <w:r w:rsidRPr="00107AF8">
              <w:rPr>
                <w:rFonts w:ascii="Times New Roman" w:hAnsi="Times New Roman" w:cs="Times New Roman"/>
                <w:sz w:val="24"/>
                <w:szCs w:val="24"/>
                <w:lang w:val="lt-LT"/>
              </w:rPr>
              <w:t>ar taikomos laikinosios apsaugos priemonės, teismą (pvz., apygardos, apeliacinis teismas)</w:t>
            </w:r>
          </w:p>
        </w:tc>
        <w:tc>
          <w:tcPr>
            <w:tcW w:w="4934" w:type="dxa"/>
          </w:tcPr>
          <w:p w14:paraId="1956E13E" w14:textId="4C233AA6" w:rsidR="00011448" w:rsidRPr="00107AF8" w:rsidRDefault="00107AF8" w:rsidP="00C936F3">
            <w:pPr>
              <w:rPr>
                <w:rFonts w:ascii="Times New Roman" w:hAnsi="Times New Roman" w:cs="Times New Roman"/>
                <w:sz w:val="24"/>
                <w:szCs w:val="24"/>
                <w:lang w:val="lt-LT"/>
              </w:rPr>
            </w:pPr>
            <w:r w:rsidRPr="00107AF8">
              <w:rPr>
                <w:rFonts w:ascii="Times New Roman" w:eastAsia="Times New Roman" w:hAnsi="Times New Roman" w:cs="Times New Roman"/>
                <w:sz w:val="24"/>
                <w:szCs w:val="24"/>
                <w:lang w:val="lt-LT"/>
              </w:rPr>
              <w:t>Teismo procesas nevyksta</w:t>
            </w:r>
            <w:r w:rsidR="00143CE3">
              <w:rPr>
                <w:rFonts w:ascii="Times New Roman" w:eastAsia="Times New Roman" w:hAnsi="Times New Roman" w:cs="Times New Roman"/>
                <w:sz w:val="24"/>
                <w:szCs w:val="24"/>
                <w:lang w:val="lt-LT"/>
              </w:rPr>
              <w:t>.</w:t>
            </w:r>
          </w:p>
        </w:tc>
      </w:tr>
      <w:tr w:rsidR="00011448" w:rsidRPr="00702F70" w14:paraId="56D30738" w14:textId="77777777" w:rsidTr="00B06F16">
        <w:tc>
          <w:tcPr>
            <w:tcW w:w="4672" w:type="dxa"/>
          </w:tcPr>
          <w:p w14:paraId="706426C6" w14:textId="0CF8735A" w:rsidR="004623F7" w:rsidRPr="00702F70" w:rsidRDefault="00011448" w:rsidP="00EB40AC">
            <w:pPr>
              <w:rPr>
                <w:rFonts w:ascii="Times New Roman" w:hAnsi="Times New Roman" w:cs="Times New Roman"/>
                <w:sz w:val="24"/>
                <w:szCs w:val="24"/>
                <w:lang w:val="lt-LT"/>
              </w:rPr>
            </w:pPr>
            <w:r w:rsidRPr="00C1663B">
              <w:rPr>
                <w:rFonts w:ascii="Times New Roman" w:hAnsi="Times New Roman" w:cs="Times New Roman"/>
                <w:sz w:val="24"/>
                <w:szCs w:val="24"/>
                <w:lang w:val="lt-LT"/>
              </w:rPr>
              <w:t>Už sutarties vykdymą atsakingas Perkančiosios organizacijos darbuotojas (-ai) ar kiti asmenys</w:t>
            </w:r>
          </w:p>
        </w:tc>
        <w:tc>
          <w:tcPr>
            <w:tcW w:w="4934" w:type="dxa"/>
          </w:tcPr>
          <w:p w14:paraId="4D3073B0" w14:textId="16B43A61" w:rsidR="00011448" w:rsidRPr="00332E78" w:rsidRDefault="00332E78" w:rsidP="00C936F3">
            <w:pPr>
              <w:jc w:val="both"/>
              <w:rPr>
                <w:rFonts w:ascii="Times New Roman" w:hAnsi="Times New Roman" w:cs="Times New Roman"/>
                <w:b/>
                <w:sz w:val="24"/>
                <w:szCs w:val="24"/>
                <w:lang w:val="lt-LT"/>
              </w:rPr>
            </w:pPr>
            <w:r w:rsidRPr="00332E78">
              <w:rPr>
                <w:rFonts w:ascii="Times New Roman" w:eastAsia="Times New Roman" w:hAnsi="Times New Roman" w:cs="Times New Roman"/>
                <w:b/>
                <w:sz w:val="24"/>
                <w:szCs w:val="24"/>
                <w:lang w:val="lt-LT"/>
              </w:rPr>
              <w:t>-</w:t>
            </w:r>
          </w:p>
        </w:tc>
      </w:tr>
    </w:tbl>
    <w:p w14:paraId="78C8D8D7" w14:textId="77777777" w:rsidR="001253F2" w:rsidRPr="00702F70" w:rsidRDefault="001253F2" w:rsidP="001253F2">
      <w:pPr>
        <w:spacing w:after="160" w:line="259" w:lineRule="auto"/>
        <w:jc w:val="center"/>
        <w:rPr>
          <w:rFonts w:ascii="Times New Roman" w:hAnsi="Times New Roman" w:cs="Times New Roman"/>
          <w:sz w:val="24"/>
          <w:szCs w:val="24"/>
        </w:rPr>
      </w:pPr>
    </w:p>
    <w:p w14:paraId="4C33A6B7" w14:textId="77777777" w:rsidR="001253F2" w:rsidRPr="00702F70" w:rsidRDefault="001253F2" w:rsidP="001253F2">
      <w:pPr>
        <w:spacing w:after="160" w:line="259" w:lineRule="auto"/>
        <w:jc w:val="center"/>
        <w:rPr>
          <w:rFonts w:ascii="Times New Roman" w:hAnsi="Times New Roman" w:cs="Times New Roman"/>
          <w:b/>
          <w:sz w:val="24"/>
          <w:szCs w:val="24"/>
        </w:rPr>
      </w:pPr>
      <w:r w:rsidRPr="00702F70">
        <w:rPr>
          <w:rFonts w:ascii="Times New Roman" w:hAnsi="Times New Roman" w:cs="Times New Roman"/>
          <w:b/>
          <w:sz w:val="24"/>
          <w:szCs w:val="24"/>
        </w:rPr>
        <w:t>II dalis. Vertinimo metu nustatyti pažeidimai</w:t>
      </w:r>
    </w:p>
    <w:tbl>
      <w:tblPr>
        <w:tblStyle w:val="TableGrid"/>
        <w:tblW w:w="9606" w:type="dxa"/>
        <w:tblLook w:val="04A0" w:firstRow="1" w:lastRow="0" w:firstColumn="1" w:lastColumn="0" w:noHBand="0" w:noVBand="1"/>
      </w:tblPr>
      <w:tblGrid>
        <w:gridCol w:w="445"/>
        <w:gridCol w:w="9161"/>
      </w:tblGrid>
      <w:tr w:rsidR="001253F2" w:rsidRPr="00702F70" w14:paraId="736E6944" w14:textId="77777777" w:rsidTr="00B06F16">
        <w:trPr>
          <w:trHeight w:val="769"/>
        </w:trPr>
        <w:tc>
          <w:tcPr>
            <w:tcW w:w="445" w:type="dxa"/>
          </w:tcPr>
          <w:p w14:paraId="748FA8FF" w14:textId="77777777" w:rsidR="001253F2" w:rsidRPr="00702F70" w:rsidRDefault="001253F2" w:rsidP="001253F2">
            <w:pPr>
              <w:numPr>
                <w:ilvl w:val="0"/>
                <w:numId w:val="1"/>
              </w:numPr>
              <w:ind w:left="360"/>
              <w:contextualSpacing/>
              <w:jc w:val="both"/>
              <w:rPr>
                <w:rFonts w:ascii="Times New Roman" w:hAnsi="Times New Roman" w:cs="Times New Roman"/>
                <w:sz w:val="24"/>
                <w:szCs w:val="24"/>
                <w:lang w:val="lt-LT"/>
              </w:rPr>
            </w:pPr>
          </w:p>
        </w:tc>
        <w:tc>
          <w:tcPr>
            <w:tcW w:w="9161" w:type="dxa"/>
          </w:tcPr>
          <w:p w14:paraId="6EBD68E7" w14:textId="09AA41BA" w:rsidR="001253F2" w:rsidRPr="00702F70" w:rsidRDefault="001253F2" w:rsidP="00643A5C">
            <w:pPr>
              <w:jc w:val="both"/>
              <w:rPr>
                <w:rFonts w:ascii="Times New Roman" w:hAnsi="Times New Roman" w:cs="Times New Roman"/>
                <w:i/>
                <w:sz w:val="24"/>
                <w:szCs w:val="24"/>
                <w:lang w:val="lt-LT"/>
              </w:rPr>
            </w:pPr>
          </w:p>
        </w:tc>
      </w:tr>
      <w:tr w:rsidR="001253F2" w:rsidRPr="00702F70" w14:paraId="74A61BAE" w14:textId="77777777" w:rsidTr="00B06F16">
        <w:tc>
          <w:tcPr>
            <w:tcW w:w="9606" w:type="dxa"/>
            <w:gridSpan w:val="2"/>
          </w:tcPr>
          <w:p w14:paraId="5ADD3E26" w14:textId="062B8E75" w:rsidR="00BB7ADC" w:rsidRPr="00702F70" w:rsidRDefault="00BB7ADC" w:rsidP="00B02161">
            <w:pPr>
              <w:ind w:left="28" w:firstLine="567"/>
              <w:contextualSpacing/>
              <w:jc w:val="both"/>
              <w:rPr>
                <w:rFonts w:ascii="Times New Roman" w:hAnsi="Times New Roman" w:cs="Times New Roman"/>
                <w:i/>
                <w:sz w:val="24"/>
                <w:szCs w:val="24"/>
                <w:lang w:val="lt-LT"/>
              </w:rPr>
            </w:pPr>
          </w:p>
        </w:tc>
      </w:tr>
    </w:tbl>
    <w:p w14:paraId="11F6660F" w14:textId="77777777" w:rsidR="001253F2" w:rsidRPr="00702F70" w:rsidRDefault="001253F2" w:rsidP="001253F2">
      <w:pPr>
        <w:spacing w:after="160" w:line="259" w:lineRule="auto"/>
        <w:rPr>
          <w:rFonts w:ascii="Times New Roman" w:hAnsi="Times New Roman" w:cs="Times New Roman"/>
          <w:b/>
          <w:sz w:val="24"/>
          <w:szCs w:val="24"/>
        </w:rPr>
      </w:pPr>
      <w:r w:rsidRPr="00702F70">
        <w:rPr>
          <w:rFonts w:ascii="Times New Roman" w:hAnsi="Times New Roman" w:cs="Times New Roman"/>
          <w:b/>
          <w:sz w:val="24"/>
          <w:szCs w:val="24"/>
        </w:rPr>
        <w:t>*kiekvienos sutarties vertinimas aprašomas atskirai</w:t>
      </w:r>
    </w:p>
    <w:p w14:paraId="3A7DA62E" w14:textId="77777777" w:rsidR="008C6C93" w:rsidRDefault="008C6C93" w:rsidP="001253F2">
      <w:pPr>
        <w:spacing w:after="160" w:line="259" w:lineRule="auto"/>
        <w:jc w:val="center"/>
        <w:rPr>
          <w:rFonts w:ascii="Times New Roman" w:hAnsi="Times New Roman" w:cs="Times New Roman"/>
          <w:b/>
          <w:sz w:val="24"/>
          <w:szCs w:val="24"/>
        </w:rPr>
      </w:pPr>
    </w:p>
    <w:p w14:paraId="34B60EA3" w14:textId="7204BAC2" w:rsidR="001253F2" w:rsidRPr="00702F70" w:rsidRDefault="001253F2" w:rsidP="001253F2">
      <w:pPr>
        <w:spacing w:after="160" w:line="259" w:lineRule="auto"/>
        <w:jc w:val="center"/>
        <w:rPr>
          <w:rFonts w:ascii="Times New Roman" w:hAnsi="Times New Roman" w:cs="Times New Roman"/>
          <w:b/>
          <w:sz w:val="24"/>
          <w:szCs w:val="24"/>
        </w:rPr>
      </w:pPr>
      <w:r w:rsidRPr="00702F70">
        <w:rPr>
          <w:rFonts w:ascii="Times New Roman" w:hAnsi="Times New Roman" w:cs="Times New Roman"/>
          <w:b/>
          <w:sz w:val="24"/>
          <w:szCs w:val="24"/>
        </w:rPr>
        <w:t>III dalis. Pastabos, į kurias perkančioji organizacija turėtų atsižvelgti rengdama, sudarydama ir vykdydama kitas sutartis</w:t>
      </w:r>
    </w:p>
    <w:tbl>
      <w:tblPr>
        <w:tblStyle w:val="TableGrid"/>
        <w:tblW w:w="9606" w:type="dxa"/>
        <w:tblLook w:val="04A0" w:firstRow="1" w:lastRow="0" w:firstColumn="1" w:lastColumn="0" w:noHBand="0" w:noVBand="1"/>
      </w:tblPr>
      <w:tblGrid>
        <w:gridCol w:w="445"/>
        <w:gridCol w:w="9161"/>
      </w:tblGrid>
      <w:tr w:rsidR="001253F2" w:rsidRPr="00702F70" w14:paraId="4958BD56" w14:textId="77777777" w:rsidTr="00B06F16">
        <w:tc>
          <w:tcPr>
            <w:tcW w:w="445" w:type="dxa"/>
          </w:tcPr>
          <w:p w14:paraId="475C5E1A" w14:textId="4C4C17E0" w:rsidR="001253F2" w:rsidRPr="00702F70" w:rsidRDefault="00B02161" w:rsidP="00B02161">
            <w:pPr>
              <w:contextualSpacing/>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9161" w:type="dxa"/>
          </w:tcPr>
          <w:p w14:paraId="2D532C7C" w14:textId="77777777" w:rsidR="00B02161" w:rsidRPr="008C33E1" w:rsidRDefault="00B02161" w:rsidP="00B02161">
            <w:pPr>
              <w:jc w:val="both"/>
              <w:rPr>
                <w:rFonts w:ascii="Times New Roman" w:hAnsi="Times New Roman" w:cs="Times New Roman"/>
                <w:sz w:val="24"/>
                <w:szCs w:val="24"/>
                <w:lang w:val="lt-LT"/>
              </w:rPr>
            </w:pPr>
            <w:r w:rsidRPr="008C33E1">
              <w:rPr>
                <w:rFonts w:ascii="Times New Roman" w:hAnsi="Times New Roman" w:cs="Times New Roman"/>
                <w:sz w:val="24"/>
                <w:szCs w:val="24"/>
                <w:lang w:val="lt-LT"/>
              </w:rPr>
              <w:t>Įstatymo 3 straipsnio 1 dalis</w:t>
            </w:r>
            <w:r w:rsidRPr="008C33E1">
              <w:rPr>
                <w:rStyle w:val="FootnoteReference"/>
                <w:rFonts w:ascii="Times New Roman" w:hAnsi="Times New Roman" w:cs="Times New Roman"/>
                <w:sz w:val="24"/>
                <w:szCs w:val="24"/>
                <w:lang w:val="lt-LT"/>
              </w:rPr>
              <w:footnoteReference w:id="1"/>
            </w:r>
          </w:p>
          <w:p w14:paraId="3D92F1F3" w14:textId="6ADE4AE4" w:rsidR="001253F2" w:rsidRPr="00702F70" w:rsidRDefault="00B02161" w:rsidP="00B02161">
            <w:pPr>
              <w:spacing w:after="160" w:line="259" w:lineRule="auto"/>
              <w:jc w:val="both"/>
              <w:rPr>
                <w:rFonts w:ascii="Times New Roman" w:hAnsi="Times New Roman" w:cs="Times New Roman"/>
                <w:i/>
                <w:sz w:val="24"/>
                <w:szCs w:val="24"/>
                <w:lang w:val="lt-LT"/>
              </w:rPr>
            </w:pPr>
            <w:r w:rsidRPr="008C33E1">
              <w:rPr>
                <w:rFonts w:ascii="Times New Roman" w:hAnsi="Times New Roman" w:cs="Times New Roman"/>
                <w:sz w:val="24"/>
                <w:szCs w:val="24"/>
                <w:lang w:val="lt-LT"/>
              </w:rPr>
              <w:t>Įstatymo 3 straipsnio 2 dalis</w:t>
            </w:r>
            <w:r w:rsidRPr="008C33E1">
              <w:rPr>
                <w:rStyle w:val="FootnoteReference"/>
                <w:rFonts w:ascii="Times New Roman" w:hAnsi="Times New Roman" w:cs="Times New Roman"/>
                <w:sz w:val="24"/>
                <w:szCs w:val="24"/>
                <w:lang w:val="lt-LT"/>
              </w:rPr>
              <w:footnoteReference w:id="2"/>
            </w:r>
          </w:p>
        </w:tc>
      </w:tr>
      <w:tr w:rsidR="001253F2" w:rsidRPr="00702F70" w14:paraId="61B8B04B" w14:textId="77777777" w:rsidTr="00B06F16">
        <w:tc>
          <w:tcPr>
            <w:tcW w:w="9606" w:type="dxa"/>
            <w:gridSpan w:val="2"/>
          </w:tcPr>
          <w:p w14:paraId="7A8F3E3C" w14:textId="3493AABC" w:rsidR="00B02161" w:rsidRPr="006769D4" w:rsidRDefault="00BB46EA" w:rsidP="00B26A48">
            <w:pPr>
              <w:pStyle w:val="FootnoteText"/>
              <w:ind w:firstLine="284"/>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Nustatyta, kad Rangovas</w:t>
            </w:r>
            <w:r w:rsidR="00B02161" w:rsidRPr="006769D4">
              <w:rPr>
                <w:rFonts w:ascii="Times New Roman" w:eastAsia="Times New Roman" w:hAnsi="Times New Roman" w:cs="Times New Roman"/>
                <w:sz w:val="24"/>
                <w:szCs w:val="24"/>
                <w:lang w:val="lt-LT"/>
              </w:rPr>
              <w:t xml:space="preserve"> kartu su pasiūlymu</w:t>
            </w:r>
            <w:r w:rsidR="00B02161" w:rsidRPr="006769D4">
              <w:rPr>
                <w:rStyle w:val="FootnoteReference"/>
                <w:rFonts w:ascii="Times New Roman" w:eastAsia="Times New Roman" w:hAnsi="Times New Roman" w:cs="Times New Roman"/>
                <w:sz w:val="24"/>
                <w:szCs w:val="24"/>
                <w:lang w:val="lt-LT"/>
              </w:rPr>
              <w:footnoteReference w:id="3"/>
            </w:r>
            <w:r w:rsidR="00B02161" w:rsidRPr="006769D4">
              <w:rPr>
                <w:rFonts w:ascii="Times New Roman" w:eastAsia="Times New Roman" w:hAnsi="Times New Roman" w:cs="Times New Roman"/>
                <w:sz w:val="24"/>
                <w:szCs w:val="24"/>
                <w:lang w:val="lt-LT"/>
              </w:rPr>
              <w:t xml:space="preserve"> pateikė siūlomų atlikti darbų lokalines sąmatas,</w:t>
            </w:r>
            <w:r w:rsidR="00B02161">
              <w:rPr>
                <w:rFonts w:ascii="Times New Roman" w:eastAsia="Times New Roman" w:hAnsi="Times New Roman" w:cs="Times New Roman"/>
                <w:sz w:val="24"/>
                <w:szCs w:val="24"/>
                <w:lang w:val="lt-LT"/>
              </w:rPr>
              <w:t xml:space="preserve"> parengtas pagal </w:t>
            </w:r>
            <w:r w:rsidR="00B02161" w:rsidRPr="00FE5AD1">
              <w:rPr>
                <w:rFonts w:ascii="Times New Roman" w:eastAsia="Times New Roman" w:hAnsi="Times New Roman" w:cs="Times New Roman"/>
                <w:sz w:val="24"/>
                <w:szCs w:val="24"/>
                <w:lang w:val="lt-LT"/>
              </w:rPr>
              <w:t xml:space="preserve">Techninės </w:t>
            </w:r>
            <w:r w:rsidR="00B02161" w:rsidRPr="00ED04CE">
              <w:rPr>
                <w:rFonts w:ascii="Times New Roman" w:eastAsia="Times New Roman" w:hAnsi="Times New Roman" w:cs="Times New Roman"/>
                <w:sz w:val="24"/>
                <w:szCs w:val="24"/>
                <w:lang w:val="lt-LT"/>
              </w:rPr>
              <w:t xml:space="preserve">specifikacijos priede pateiktame </w:t>
            </w:r>
            <w:r w:rsidR="00B50B6B">
              <w:rPr>
                <w:rFonts w:ascii="Times New Roman" w:eastAsia="Times New Roman" w:hAnsi="Times New Roman" w:cs="Times New Roman"/>
                <w:sz w:val="24"/>
                <w:szCs w:val="24"/>
                <w:lang w:val="lt-LT"/>
              </w:rPr>
              <w:t>D</w:t>
            </w:r>
            <w:r w:rsidR="00B02161" w:rsidRPr="00ED04CE">
              <w:rPr>
                <w:rFonts w:ascii="Times New Roman" w:eastAsia="Times New Roman" w:hAnsi="Times New Roman" w:cs="Times New Roman"/>
                <w:sz w:val="24"/>
                <w:szCs w:val="24"/>
                <w:lang w:val="lt-LT"/>
              </w:rPr>
              <w:t xml:space="preserve">arbų preliminarių kiekių žiniaraštyje nurodytus kiekius. </w:t>
            </w:r>
            <w:r w:rsidR="00B02161" w:rsidRPr="00ED04CE">
              <w:rPr>
                <w:rFonts w:ascii="Times New Roman" w:hAnsi="Times New Roman" w:cs="Times New Roman"/>
                <w:sz w:val="24"/>
                <w:szCs w:val="24"/>
                <w:lang w:val="lt-LT"/>
              </w:rPr>
              <w:t>Darbų p</w:t>
            </w:r>
            <w:r w:rsidR="00B02161" w:rsidRPr="00ED04CE">
              <w:rPr>
                <w:rFonts w:ascii="Times New Roman" w:eastAsia="Times New Roman" w:hAnsi="Times New Roman" w:cs="Times New Roman"/>
                <w:sz w:val="24"/>
                <w:szCs w:val="24"/>
                <w:lang w:val="lt-LT"/>
              </w:rPr>
              <w:t xml:space="preserve">reliminarių kiekių žiniaraštyje „Kalesninkų sen. kelio </w:t>
            </w:r>
            <w:r w:rsidR="00B02161" w:rsidRPr="00ED04CE">
              <w:rPr>
                <w:rFonts w:ascii="Times New Roman" w:hAnsi="Times New Roman" w:cs="Times New Roman"/>
                <w:sz w:val="24"/>
                <w:szCs w:val="24"/>
                <w:lang w:val="lt-LT"/>
              </w:rPr>
              <w:t>Nr. Ka-015 Kalesninkai-</w:t>
            </w:r>
            <w:proofErr w:type="spellStart"/>
            <w:r w:rsidR="00B02161" w:rsidRPr="00ED04CE">
              <w:rPr>
                <w:rFonts w:ascii="Times New Roman" w:hAnsi="Times New Roman" w:cs="Times New Roman"/>
                <w:sz w:val="24"/>
                <w:szCs w:val="24"/>
                <w:lang w:val="lt-LT"/>
              </w:rPr>
              <w:t>Bandiškės</w:t>
            </w:r>
            <w:proofErr w:type="spellEnd"/>
            <w:r w:rsidR="00B02161" w:rsidRPr="00ED04CE">
              <w:rPr>
                <w:rFonts w:ascii="Times New Roman" w:hAnsi="Times New Roman" w:cs="Times New Roman"/>
                <w:sz w:val="24"/>
                <w:szCs w:val="24"/>
                <w:lang w:val="lt-LT"/>
              </w:rPr>
              <w:t xml:space="preserve"> kapitalinis remontas“</w:t>
            </w:r>
            <w:r w:rsidR="00B02161" w:rsidRPr="00B26A48">
              <w:rPr>
                <w:rFonts w:ascii="Times New Roman" w:eastAsia="Times New Roman" w:hAnsi="Times New Roman" w:cs="Times New Roman"/>
                <w:sz w:val="24"/>
                <w:szCs w:val="24"/>
                <w:lang w:val="lt-LT"/>
              </w:rPr>
              <w:t xml:space="preserve"> </w:t>
            </w:r>
            <w:r w:rsidR="00B02161" w:rsidRPr="005450FA">
              <w:rPr>
                <w:rFonts w:ascii="Times New Roman" w:eastAsia="Times New Roman" w:hAnsi="Times New Roman" w:cs="Times New Roman"/>
                <w:sz w:val="24"/>
                <w:szCs w:val="24"/>
                <w:lang w:val="lt-LT"/>
              </w:rPr>
              <w:t>numatytas 24 m (3 vnt. x 8 m) 400 mm skersmens vandens pralaidų įrengimas ant natūralių pagrindų</w:t>
            </w:r>
            <w:r w:rsidR="00B02161">
              <w:rPr>
                <w:rFonts w:ascii="Times New Roman" w:eastAsia="Times New Roman" w:hAnsi="Times New Roman" w:cs="Times New Roman"/>
                <w:sz w:val="24"/>
                <w:szCs w:val="24"/>
                <w:lang w:val="lt-LT"/>
              </w:rPr>
              <w:t>. Rangovas</w:t>
            </w:r>
            <w:r w:rsidR="00B02161" w:rsidRPr="006769D4">
              <w:rPr>
                <w:rFonts w:ascii="Times New Roman" w:eastAsia="Times New Roman" w:hAnsi="Times New Roman" w:cs="Times New Roman"/>
                <w:sz w:val="24"/>
                <w:szCs w:val="24"/>
                <w:lang w:val="lt-LT"/>
              </w:rPr>
              <w:t xml:space="preserve"> bendr</w:t>
            </w:r>
            <w:r w:rsidR="00B02161">
              <w:rPr>
                <w:rFonts w:ascii="Times New Roman" w:eastAsia="Times New Roman" w:hAnsi="Times New Roman" w:cs="Times New Roman"/>
                <w:sz w:val="24"/>
                <w:szCs w:val="24"/>
                <w:lang w:val="lt-LT"/>
              </w:rPr>
              <w:t>ą</w:t>
            </w:r>
            <w:r w:rsidR="00B02161" w:rsidRPr="006769D4">
              <w:rPr>
                <w:rFonts w:ascii="Times New Roman" w:eastAsia="Times New Roman" w:hAnsi="Times New Roman" w:cs="Times New Roman"/>
                <w:sz w:val="24"/>
                <w:szCs w:val="24"/>
                <w:lang w:val="lt-LT"/>
              </w:rPr>
              <w:t xml:space="preserve"> pasiūlyme nurodyt</w:t>
            </w:r>
            <w:r w:rsidR="00B02161">
              <w:rPr>
                <w:rFonts w:ascii="Times New Roman" w:eastAsia="Times New Roman" w:hAnsi="Times New Roman" w:cs="Times New Roman"/>
                <w:sz w:val="24"/>
                <w:szCs w:val="24"/>
                <w:lang w:val="lt-LT"/>
              </w:rPr>
              <w:t>ą</w:t>
            </w:r>
            <w:r w:rsidR="00B02161" w:rsidRPr="006769D4">
              <w:rPr>
                <w:rFonts w:ascii="Times New Roman" w:eastAsia="Times New Roman" w:hAnsi="Times New Roman" w:cs="Times New Roman"/>
                <w:sz w:val="24"/>
                <w:szCs w:val="24"/>
                <w:lang w:val="lt-LT"/>
              </w:rPr>
              <w:t xml:space="preserve"> kain</w:t>
            </w:r>
            <w:r w:rsidR="00B02161">
              <w:rPr>
                <w:rFonts w:ascii="Times New Roman" w:eastAsia="Times New Roman" w:hAnsi="Times New Roman" w:cs="Times New Roman"/>
                <w:sz w:val="24"/>
                <w:szCs w:val="24"/>
                <w:lang w:val="lt-LT"/>
              </w:rPr>
              <w:t>ą</w:t>
            </w:r>
            <w:r w:rsidR="00B02161" w:rsidRPr="006769D4">
              <w:rPr>
                <w:rFonts w:ascii="Times New Roman" w:eastAsia="Times New Roman" w:hAnsi="Times New Roman" w:cs="Times New Roman"/>
                <w:sz w:val="24"/>
                <w:szCs w:val="24"/>
                <w:lang w:val="lt-LT"/>
              </w:rPr>
              <w:t xml:space="preserve"> detaliz</w:t>
            </w:r>
            <w:r w:rsidR="00B02161">
              <w:rPr>
                <w:rFonts w:ascii="Times New Roman" w:eastAsia="Times New Roman" w:hAnsi="Times New Roman" w:cs="Times New Roman"/>
                <w:sz w:val="24"/>
                <w:szCs w:val="24"/>
                <w:lang w:val="lt-LT"/>
              </w:rPr>
              <w:t>avo</w:t>
            </w:r>
            <w:r w:rsidR="00B02161" w:rsidRPr="006769D4">
              <w:rPr>
                <w:rFonts w:ascii="Times New Roman" w:eastAsia="Times New Roman" w:hAnsi="Times New Roman" w:cs="Times New Roman"/>
                <w:sz w:val="24"/>
                <w:szCs w:val="24"/>
                <w:lang w:val="lt-LT"/>
              </w:rPr>
              <w:t xml:space="preserve"> pagal </w:t>
            </w:r>
            <w:r w:rsidR="00B02161" w:rsidRPr="00ED04CE">
              <w:rPr>
                <w:rFonts w:ascii="Times New Roman" w:hAnsi="Times New Roman" w:cs="Times New Roman"/>
                <w:sz w:val="24"/>
                <w:szCs w:val="24"/>
                <w:lang w:val="lt-LT"/>
              </w:rPr>
              <w:t>Darbų p</w:t>
            </w:r>
            <w:r w:rsidR="00B02161" w:rsidRPr="00ED04CE">
              <w:rPr>
                <w:rFonts w:ascii="Times New Roman" w:eastAsia="Times New Roman" w:hAnsi="Times New Roman" w:cs="Times New Roman"/>
                <w:sz w:val="24"/>
                <w:szCs w:val="24"/>
                <w:lang w:val="lt-LT"/>
              </w:rPr>
              <w:t xml:space="preserve">reliminarių kiekių žiniaraštyje </w:t>
            </w:r>
            <w:r w:rsidR="00B02161">
              <w:rPr>
                <w:rFonts w:ascii="Times New Roman" w:eastAsia="Times New Roman" w:hAnsi="Times New Roman" w:cs="Times New Roman"/>
                <w:sz w:val="24"/>
                <w:szCs w:val="24"/>
                <w:lang w:val="lt-LT"/>
              </w:rPr>
              <w:t>nurodytus kiekius, t. y. s</w:t>
            </w:r>
            <w:r w:rsidR="00B02161" w:rsidRPr="006769D4">
              <w:rPr>
                <w:rFonts w:ascii="Times New Roman" w:eastAsia="Times New Roman" w:hAnsi="Times New Roman" w:cs="Times New Roman"/>
                <w:sz w:val="24"/>
                <w:szCs w:val="24"/>
                <w:lang w:val="lt-LT"/>
              </w:rPr>
              <w:t>iūlomų atlikti darbų lokalin</w:t>
            </w:r>
            <w:r w:rsidR="00B02161">
              <w:rPr>
                <w:rFonts w:ascii="Times New Roman" w:eastAsia="Times New Roman" w:hAnsi="Times New Roman" w:cs="Times New Roman"/>
                <w:sz w:val="24"/>
                <w:szCs w:val="24"/>
                <w:lang w:val="lt-LT"/>
              </w:rPr>
              <w:t>ėje sąmatoje</w:t>
            </w:r>
            <w:r w:rsidR="00B02161" w:rsidRPr="006769D4">
              <w:rPr>
                <w:rFonts w:ascii="Times New Roman" w:eastAsia="Times New Roman" w:hAnsi="Times New Roman" w:cs="Times New Roman"/>
                <w:sz w:val="24"/>
                <w:szCs w:val="24"/>
                <w:lang w:val="lt-LT"/>
              </w:rPr>
              <w:t xml:space="preserve"> </w:t>
            </w:r>
            <w:r w:rsidR="00B02161">
              <w:rPr>
                <w:rFonts w:ascii="Times New Roman" w:eastAsia="Times New Roman" w:hAnsi="Times New Roman" w:cs="Times New Roman"/>
                <w:sz w:val="24"/>
                <w:szCs w:val="24"/>
                <w:lang w:val="lt-LT"/>
              </w:rPr>
              <w:t>Rangovas</w:t>
            </w:r>
            <w:r w:rsidR="00B02161" w:rsidRPr="006769D4">
              <w:rPr>
                <w:rFonts w:ascii="Times New Roman" w:eastAsia="Times New Roman" w:hAnsi="Times New Roman" w:cs="Times New Roman"/>
                <w:sz w:val="24"/>
                <w:szCs w:val="24"/>
                <w:lang w:val="lt-LT"/>
              </w:rPr>
              <w:t xml:space="preserve"> nurodė, kad 400 mm vandens pralaidų įrengimo ant natūralių pagrindų kiekis – </w:t>
            </w:r>
            <w:r w:rsidR="005450FA" w:rsidRPr="005450FA">
              <w:rPr>
                <w:rFonts w:ascii="Times New Roman" w:eastAsia="Times New Roman" w:hAnsi="Times New Roman" w:cs="Times New Roman"/>
                <w:sz w:val="24"/>
                <w:szCs w:val="24"/>
                <w:lang w:val="lt-LT"/>
              </w:rPr>
              <w:t>trys</w:t>
            </w:r>
            <w:r w:rsidR="00B02161" w:rsidRPr="005450FA">
              <w:rPr>
                <w:rFonts w:ascii="Times New Roman" w:eastAsia="Times New Roman" w:hAnsi="Times New Roman" w:cs="Times New Roman"/>
                <w:sz w:val="24"/>
                <w:szCs w:val="24"/>
                <w:lang w:val="lt-LT"/>
              </w:rPr>
              <w:t xml:space="preserve"> </w:t>
            </w:r>
            <w:r w:rsidR="005450FA" w:rsidRPr="005450FA">
              <w:rPr>
                <w:rFonts w:ascii="Times New Roman" w:eastAsia="Times New Roman" w:hAnsi="Times New Roman" w:cs="Times New Roman"/>
                <w:sz w:val="24"/>
                <w:szCs w:val="24"/>
                <w:lang w:val="lt-LT"/>
              </w:rPr>
              <w:t>vienetai</w:t>
            </w:r>
            <w:r w:rsidR="00B02161" w:rsidRPr="006769D4">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šių darbų</w:t>
            </w:r>
            <w:r w:rsidR="00B02161" w:rsidRPr="006769D4">
              <w:rPr>
                <w:rFonts w:ascii="Times New Roman" w:eastAsia="Times New Roman" w:hAnsi="Times New Roman" w:cs="Times New Roman"/>
                <w:sz w:val="24"/>
                <w:szCs w:val="24"/>
                <w:lang w:val="lt-LT"/>
              </w:rPr>
              <w:t xml:space="preserve"> kaina </w:t>
            </w:r>
            <w:r>
              <w:rPr>
                <w:rFonts w:ascii="Times New Roman" w:eastAsia="Times New Roman" w:hAnsi="Times New Roman" w:cs="Times New Roman"/>
                <w:sz w:val="24"/>
                <w:szCs w:val="24"/>
                <w:lang w:val="lt-LT"/>
              </w:rPr>
              <w:t>–</w:t>
            </w:r>
            <w:r w:rsidR="00B02161" w:rsidRPr="006769D4">
              <w:rPr>
                <w:rFonts w:ascii="Times New Roman" w:eastAsia="Times New Roman" w:hAnsi="Times New Roman" w:cs="Times New Roman"/>
                <w:sz w:val="24"/>
                <w:szCs w:val="24"/>
                <w:lang w:val="lt-LT"/>
              </w:rPr>
              <w:t xml:space="preserve"> 1 068,79 Eur be PVM. </w:t>
            </w:r>
          </w:p>
          <w:p w14:paraId="645384E5" w14:textId="1AC41260" w:rsidR="00B02161" w:rsidRDefault="00B02161" w:rsidP="00B26A48">
            <w:pPr>
              <w:ind w:firstLine="284"/>
              <w:contextualSpacing/>
              <w:jc w:val="both"/>
              <w:rPr>
                <w:rFonts w:ascii="Times New Roman" w:eastAsia="Times New Roman" w:hAnsi="Times New Roman" w:cs="Times New Roman"/>
                <w:sz w:val="24"/>
                <w:szCs w:val="24"/>
                <w:lang w:val="lt-LT"/>
              </w:rPr>
            </w:pPr>
            <w:r w:rsidRPr="006769D4">
              <w:rPr>
                <w:rFonts w:ascii="Times New Roman" w:eastAsia="Times New Roman" w:hAnsi="Times New Roman" w:cs="Times New Roman"/>
                <w:sz w:val="24"/>
                <w:szCs w:val="24"/>
                <w:lang w:val="lt-LT"/>
              </w:rPr>
              <w:t xml:space="preserve">Nustatyta, kad pagal </w:t>
            </w:r>
            <w:r>
              <w:rPr>
                <w:rFonts w:ascii="Times New Roman" w:eastAsia="Times New Roman" w:hAnsi="Times New Roman" w:cs="Times New Roman"/>
                <w:sz w:val="24"/>
                <w:szCs w:val="24"/>
                <w:lang w:val="lt-LT"/>
              </w:rPr>
              <w:t>Rangovo</w:t>
            </w:r>
            <w:r w:rsidRPr="006769D4">
              <w:rPr>
                <w:rFonts w:ascii="Times New Roman" w:eastAsia="Times New Roman" w:hAnsi="Times New Roman" w:cs="Times New Roman"/>
                <w:sz w:val="24"/>
                <w:szCs w:val="24"/>
                <w:lang w:val="lt-LT"/>
              </w:rPr>
              <w:t xml:space="preserve"> parengtą techninį projektą (SP+ŠRC-15/6) </w:t>
            </w:r>
            <w:r w:rsidR="00BB46EA">
              <w:rPr>
                <w:rFonts w:ascii="Times New Roman" w:eastAsia="Times New Roman" w:hAnsi="Times New Roman" w:cs="Times New Roman"/>
                <w:sz w:val="24"/>
                <w:szCs w:val="24"/>
                <w:lang w:val="lt-LT"/>
              </w:rPr>
              <w:t xml:space="preserve">(toliau – </w:t>
            </w:r>
            <w:r w:rsidR="00493E70">
              <w:rPr>
                <w:rFonts w:ascii="Times New Roman" w:eastAsia="Times New Roman" w:hAnsi="Times New Roman" w:cs="Times New Roman"/>
                <w:sz w:val="24"/>
                <w:szCs w:val="24"/>
                <w:lang w:val="lt-LT"/>
              </w:rPr>
              <w:t>T</w:t>
            </w:r>
            <w:r w:rsidR="00BB46EA">
              <w:rPr>
                <w:rFonts w:ascii="Times New Roman" w:eastAsia="Times New Roman" w:hAnsi="Times New Roman" w:cs="Times New Roman"/>
                <w:sz w:val="24"/>
                <w:szCs w:val="24"/>
                <w:lang w:val="lt-LT"/>
              </w:rPr>
              <w:t xml:space="preserve">echninis projektas) </w:t>
            </w:r>
            <w:r w:rsidRPr="006769D4">
              <w:rPr>
                <w:rFonts w:ascii="Times New Roman" w:eastAsia="Times New Roman" w:hAnsi="Times New Roman" w:cs="Times New Roman"/>
                <w:sz w:val="24"/>
                <w:szCs w:val="24"/>
                <w:lang w:val="lt-LT"/>
              </w:rPr>
              <w:t>turi būti įrengtos 400 mm diametro 6 m ilgio gofruot</w:t>
            </w:r>
            <w:r w:rsidR="007D5202">
              <w:rPr>
                <w:rFonts w:ascii="Times New Roman" w:eastAsia="Times New Roman" w:hAnsi="Times New Roman" w:cs="Times New Roman"/>
                <w:sz w:val="24"/>
                <w:szCs w:val="24"/>
                <w:lang w:val="lt-LT"/>
              </w:rPr>
              <w:t>o</w:t>
            </w:r>
            <w:r w:rsidRPr="006769D4">
              <w:rPr>
                <w:rFonts w:ascii="Times New Roman" w:eastAsia="Times New Roman" w:hAnsi="Times New Roman" w:cs="Times New Roman"/>
                <w:sz w:val="24"/>
                <w:szCs w:val="24"/>
                <w:lang w:val="lt-LT"/>
              </w:rPr>
              <w:t>s pralaidos, t. y.</w:t>
            </w:r>
            <w:r w:rsidRPr="00A43FD4">
              <w:rPr>
                <w:rFonts w:ascii="Times New Roman" w:eastAsia="Times New Roman" w:hAnsi="Times New Roman" w:cs="Times New Roman"/>
                <w:sz w:val="24"/>
                <w:szCs w:val="24"/>
                <w:lang w:val="lt-LT"/>
              </w:rPr>
              <w:t xml:space="preserve"> </w:t>
            </w:r>
            <w:r w:rsidR="007D5202">
              <w:rPr>
                <w:rFonts w:ascii="Times New Roman" w:eastAsia="Times New Roman" w:hAnsi="Times New Roman" w:cs="Times New Roman"/>
                <w:sz w:val="24"/>
                <w:szCs w:val="24"/>
                <w:u w:val="single"/>
                <w:lang w:val="lt-LT"/>
              </w:rPr>
              <w:t>penki</w:t>
            </w:r>
            <w:r w:rsidRPr="006769D4">
              <w:rPr>
                <w:rFonts w:ascii="Times New Roman" w:eastAsia="Times New Roman" w:hAnsi="Times New Roman" w:cs="Times New Roman"/>
                <w:sz w:val="24"/>
                <w:szCs w:val="24"/>
                <w:u w:val="single"/>
                <w:lang w:val="lt-LT"/>
              </w:rPr>
              <w:t xml:space="preserve"> vienetai pralaidų</w:t>
            </w:r>
            <w:r w:rsidRPr="006769D4">
              <w:rPr>
                <w:rFonts w:ascii="Times New Roman" w:eastAsia="Times New Roman" w:hAnsi="Times New Roman" w:cs="Times New Roman"/>
                <w:sz w:val="24"/>
                <w:szCs w:val="24"/>
                <w:lang w:val="lt-LT"/>
              </w:rPr>
              <w:t>, kurių kiekvienos ilgis yra 6 m, o bendras pralaidų ilgis 30 m.  Iš patektų dokumentų</w:t>
            </w:r>
            <w:r w:rsidRPr="006769D4">
              <w:rPr>
                <w:rStyle w:val="FootnoteReference"/>
                <w:rFonts w:ascii="Times New Roman" w:eastAsia="Times New Roman" w:hAnsi="Times New Roman" w:cs="Times New Roman"/>
                <w:sz w:val="24"/>
                <w:szCs w:val="24"/>
                <w:lang w:val="lt-LT"/>
              </w:rPr>
              <w:footnoteReference w:id="4"/>
            </w:r>
            <w:r w:rsidRPr="006769D4">
              <w:rPr>
                <w:rFonts w:ascii="Times New Roman" w:eastAsia="Times New Roman" w:hAnsi="Times New Roman" w:cs="Times New Roman"/>
                <w:sz w:val="24"/>
                <w:szCs w:val="24"/>
                <w:lang w:val="lt-LT"/>
              </w:rPr>
              <w:t xml:space="preserve"> </w:t>
            </w:r>
            <w:r w:rsidRPr="006769D4">
              <w:rPr>
                <w:rFonts w:ascii="Times New Roman" w:eastAsia="Times New Roman" w:hAnsi="Times New Roman" w:cs="Times New Roman"/>
                <w:sz w:val="24"/>
                <w:szCs w:val="24"/>
                <w:lang w:val="lt-LT"/>
              </w:rPr>
              <w:lastRenderedPageBreak/>
              <w:t xml:space="preserve">matyti, kad </w:t>
            </w:r>
            <w:r>
              <w:rPr>
                <w:rFonts w:ascii="Times New Roman" w:eastAsia="Times New Roman" w:hAnsi="Times New Roman" w:cs="Times New Roman"/>
                <w:sz w:val="24"/>
                <w:szCs w:val="24"/>
                <w:lang w:val="lt-LT"/>
              </w:rPr>
              <w:t>Rangovas</w:t>
            </w:r>
            <w:r w:rsidRPr="006769D4">
              <w:rPr>
                <w:rFonts w:ascii="Times New Roman" w:eastAsia="Times New Roman" w:hAnsi="Times New Roman" w:cs="Times New Roman"/>
                <w:sz w:val="24"/>
                <w:szCs w:val="24"/>
                <w:lang w:val="lt-LT"/>
              </w:rPr>
              <w:t xml:space="preserve"> pagal Sutartį-1 įrengė </w:t>
            </w:r>
            <w:r w:rsidR="005450FA" w:rsidRPr="005450FA">
              <w:rPr>
                <w:rFonts w:ascii="Times New Roman" w:eastAsia="Times New Roman" w:hAnsi="Times New Roman" w:cs="Times New Roman"/>
                <w:sz w:val="24"/>
                <w:szCs w:val="24"/>
                <w:lang w:val="lt-LT"/>
              </w:rPr>
              <w:t>tris</w:t>
            </w:r>
            <w:r w:rsidRPr="005450FA">
              <w:rPr>
                <w:rFonts w:ascii="Times New Roman" w:eastAsia="Times New Roman" w:hAnsi="Times New Roman" w:cs="Times New Roman"/>
                <w:sz w:val="24"/>
                <w:szCs w:val="24"/>
                <w:lang w:val="lt-LT"/>
              </w:rPr>
              <w:t xml:space="preserve"> palaidas</w:t>
            </w:r>
            <w:r w:rsidRPr="006769D4">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 xml:space="preserve">kaip ir buvo numatyta </w:t>
            </w:r>
            <w:r w:rsidRPr="00FE5AD1">
              <w:rPr>
                <w:rFonts w:ascii="Times New Roman" w:eastAsia="Times New Roman" w:hAnsi="Times New Roman" w:cs="Times New Roman"/>
                <w:sz w:val="24"/>
                <w:szCs w:val="24"/>
                <w:lang w:val="lt-LT"/>
              </w:rPr>
              <w:t>Techninės specifikacijos priede pateikt</w:t>
            </w:r>
            <w:r>
              <w:rPr>
                <w:rFonts w:ascii="Times New Roman" w:eastAsia="Times New Roman" w:hAnsi="Times New Roman" w:cs="Times New Roman"/>
                <w:sz w:val="24"/>
                <w:szCs w:val="24"/>
                <w:lang w:val="lt-LT"/>
              </w:rPr>
              <w:t>ame</w:t>
            </w:r>
            <w:r w:rsidRPr="00FE5AD1">
              <w:rPr>
                <w:rFonts w:ascii="Times New Roman" w:eastAsia="Times New Roman" w:hAnsi="Times New Roman" w:cs="Times New Roman"/>
                <w:sz w:val="24"/>
                <w:szCs w:val="24"/>
                <w:lang w:val="lt-LT"/>
              </w:rPr>
              <w:t xml:space="preserve"> </w:t>
            </w:r>
            <w:r w:rsidR="005450FA">
              <w:rPr>
                <w:rFonts w:ascii="Times New Roman" w:eastAsia="Times New Roman" w:hAnsi="Times New Roman" w:cs="Times New Roman"/>
                <w:sz w:val="24"/>
                <w:szCs w:val="24"/>
                <w:lang w:val="lt-LT"/>
              </w:rPr>
              <w:t>D</w:t>
            </w:r>
            <w:r w:rsidRPr="00FE5AD1">
              <w:rPr>
                <w:rFonts w:ascii="Times New Roman" w:eastAsia="Times New Roman" w:hAnsi="Times New Roman" w:cs="Times New Roman"/>
                <w:sz w:val="24"/>
                <w:szCs w:val="24"/>
                <w:lang w:val="lt-LT"/>
              </w:rPr>
              <w:t>arbų preliminarių kiekių žiniarašt</w:t>
            </w:r>
            <w:r>
              <w:rPr>
                <w:rFonts w:ascii="Times New Roman" w:eastAsia="Times New Roman" w:hAnsi="Times New Roman" w:cs="Times New Roman"/>
                <w:sz w:val="24"/>
                <w:szCs w:val="24"/>
                <w:lang w:val="lt-LT"/>
              </w:rPr>
              <w:t>yje be</w:t>
            </w:r>
            <w:r w:rsidR="00BB46EA">
              <w:rPr>
                <w:rFonts w:ascii="Times New Roman" w:eastAsia="Times New Roman" w:hAnsi="Times New Roman" w:cs="Times New Roman"/>
                <w:sz w:val="24"/>
                <w:szCs w:val="24"/>
                <w:lang w:val="lt-LT"/>
              </w:rPr>
              <w:t>i</w:t>
            </w:r>
            <w:r>
              <w:rPr>
                <w:rFonts w:ascii="Times New Roman" w:eastAsia="Times New Roman" w:hAnsi="Times New Roman" w:cs="Times New Roman"/>
                <w:sz w:val="24"/>
                <w:szCs w:val="24"/>
                <w:lang w:val="lt-LT"/>
              </w:rPr>
              <w:t xml:space="preserve"> Rangovo </w:t>
            </w:r>
            <w:r w:rsidRPr="006769D4">
              <w:rPr>
                <w:rFonts w:ascii="Times New Roman" w:eastAsia="Times New Roman" w:hAnsi="Times New Roman" w:cs="Times New Roman"/>
                <w:sz w:val="24"/>
                <w:szCs w:val="24"/>
                <w:lang w:val="lt-LT"/>
              </w:rPr>
              <w:t>kartu su pasiūlymu pateik</w:t>
            </w:r>
            <w:r>
              <w:rPr>
                <w:rFonts w:ascii="Times New Roman" w:eastAsia="Times New Roman" w:hAnsi="Times New Roman" w:cs="Times New Roman"/>
                <w:sz w:val="24"/>
                <w:szCs w:val="24"/>
                <w:lang w:val="lt-LT"/>
              </w:rPr>
              <w:t>toje</w:t>
            </w:r>
            <w:r w:rsidRPr="006769D4">
              <w:rPr>
                <w:rFonts w:ascii="Times New Roman" w:eastAsia="Times New Roman" w:hAnsi="Times New Roman" w:cs="Times New Roman"/>
                <w:sz w:val="24"/>
                <w:szCs w:val="24"/>
                <w:lang w:val="lt-LT"/>
              </w:rPr>
              <w:t xml:space="preserve"> siūlomų atlikti darbų lokalin</w:t>
            </w:r>
            <w:r>
              <w:rPr>
                <w:rFonts w:ascii="Times New Roman" w:eastAsia="Times New Roman" w:hAnsi="Times New Roman" w:cs="Times New Roman"/>
                <w:sz w:val="24"/>
                <w:szCs w:val="24"/>
                <w:lang w:val="lt-LT"/>
              </w:rPr>
              <w:t>ėje</w:t>
            </w:r>
            <w:r w:rsidRPr="006769D4">
              <w:rPr>
                <w:rFonts w:ascii="Times New Roman" w:eastAsia="Times New Roman" w:hAnsi="Times New Roman" w:cs="Times New Roman"/>
                <w:sz w:val="24"/>
                <w:szCs w:val="24"/>
                <w:lang w:val="lt-LT"/>
              </w:rPr>
              <w:t xml:space="preserve"> sąmat</w:t>
            </w:r>
            <w:r>
              <w:rPr>
                <w:rFonts w:ascii="Times New Roman" w:eastAsia="Times New Roman" w:hAnsi="Times New Roman" w:cs="Times New Roman"/>
                <w:sz w:val="24"/>
                <w:szCs w:val="24"/>
                <w:lang w:val="lt-LT"/>
              </w:rPr>
              <w:t xml:space="preserve">oje.  </w:t>
            </w:r>
          </w:p>
          <w:p w14:paraId="731E4431" w14:textId="7FF7B0E7" w:rsidR="00B02161" w:rsidRDefault="00B02161" w:rsidP="00B26A48">
            <w:pPr>
              <w:ind w:firstLine="284"/>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Tarnyba atkreipia dėmesį, kad vadovaujantis kitomis Techninės specifikacijos nuostatomis</w:t>
            </w:r>
            <w:r>
              <w:rPr>
                <w:rStyle w:val="FootnoteReference"/>
                <w:rFonts w:ascii="Times New Roman" w:eastAsia="Times New Roman" w:hAnsi="Times New Roman" w:cs="Times New Roman"/>
                <w:sz w:val="24"/>
                <w:szCs w:val="24"/>
                <w:lang w:val="lt-LT"/>
              </w:rPr>
              <w:footnoteReference w:id="5"/>
            </w:r>
            <w:r w:rsidRPr="00A43FD4">
              <w:rPr>
                <w:rFonts w:ascii="Times New Roman" w:eastAsia="Times New Roman" w:hAnsi="Times New Roman" w:cs="Times New Roman"/>
                <w:sz w:val="24"/>
                <w:szCs w:val="24"/>
                <w:vertAlign w:val="superscript"/>
                <w:lang w:val="lt-LT"/>
              </w:rPr>
              <w:t>,</w:t>
            </w:r>
            <w:r>
              <w:rPr>
                <w:rStyle w:val="FootnoteReference"/>
                <w:rFonts w:ascii="Times New Roman" w:eastAsia="Times New Roman" w:hAnsi="Times New Roman" w:cs="Times New Roman"/>
                <w:sz w:val="24"/>
                <w:szCs w:val="24"/>
                <w:lang w:val="lt-LT"/>
              </w:rPr>
              <w:footnoteReference w:id="6"/>
            </w:r>
            <w:r>
              <w:rPr>
                <w:rFonts w:ascii="Times New Roman" w:eastAsia="Times New Roman" w:hAnsi="Times New Roman" w:cs="Times New Roman"/>
                <w:sz w:val="24"/>
                <w:szCs w:val="24"/>
                <w:lang w:val="lt-LT"/>
              </w:rPr>
              <w:t xml:space="preserve">, Pirkimo dokumentuose nurodyti darbų kiekiai yra preliminarūs </w:t>
            </w:r>
            <w:r w:rsidRPr="00FE5AD1">
              <w:rPr>
                <w:rFonts w:ascii="Times New Roman" w:eastAsia="Times New Roman" w:hAnsi="Times New Roman" w:cs="Times New Roman"/>
                <w:sz w:val="24"/>
                <w:szCs w:val="24"/>
                <w:lang w:val="lt-LT"/>
              </w:rPr>
              <w:t>ir nelaikomi faktiniais, jie skirti darbų pirkimo konkurso dalyviams pasiūlymui parengti bei</w:t>
            </w:r>
            <w:r>
              <w:rPr>
                <w:rFonts w:ascii="Times New Roman" w:eastAsia="Times New Roman" w:hAnsi="Times New Roman" w:cs="Times New Roman"/>
                <w:sz w:val="24"/>
                <w:szCs w:val="24"/>
                <w:lang w:val="lt-LT"/>
              </w:rPr>
              <w:t xml:space="preserve"> nustatyti konkurso laimėtoją,</w:t>
            </w:r>
            <w:r w:rsidRPr="00FE5AD1">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 xml:space="preserve">o </w:t>
            </w:r>
            <w:r w:rsidR="00306331">
              <w:rPr>
                <w:rFonts w:ascii="Times New Roman" w:eastAsia="Times New Roman" w:hAnsi="Times New Roman" w:cs="Times New Roman"/>
                <w:sz w:val="24"/>
                <w:szCs w:val="24"/>
                <w:lang w:val="lt-LT"/>
              </w:rPr>
              <w:t xml:space="preserve">Darbų </w:t>
            </w:r>
            <w:r w:rsidRPr="00A43FD4">
              <w:rPr>
                <w:rFonts w:ascii="Times New Roman" w:eastAsia="Times New Roman" w:hAnsi="Times New Roman" w:cs="Times New Roman"/>
                <w:sz w:val="24"/>
                <w:szCs w:val="24"/>
                <w:lang w:val="lt-LT"/>
              </w:rPr>
              <w:t xml:space="preserve">preliminarių kiekių žiniaraštyje </w:t>
            </w:r>
            <w:r>
              <w:rPr>
                <w:rFonts w:ascii="Times New Roman" w:eastAsia="Times New Roman" w:hAnsi="Times New Roman" w:cs="Times New Roman"/>
                <w:sz w:val="24"/>
                <w:szCs w:val="24"/>
                <w:lang w:val="lt-LT"/>
              </w:rPr>
              <w:t>nurodyti</w:t>
            </w:r>
            <w:r w:rsidRPr="00FE5AD1">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d</w:t>
            </w:r>
            <w:r w:rsidRPr="00FE5AD1">
              <w:rPr>
                <w:rFonts w:ascii="Times New Roman" w:eastAsia="Times New Roman" w:hAnsi="Times New Roman" w:cs="Times New Roman"/>
                <w:sz w:val="24"/>
                <w:szCs w:val="24"/>
                <w:lang w:val="lt-LT"/>
              </w:rPr>
              <w:t>arbų kiekiai yra paskaičiuoti preliminariai</w:t>
            </w:r>
            <w:r>
              <w:rPr>
                <w:rFonts w:ascii="Times New Roman" w:eastAsia="Times New Roman" w:hAnsi="Times New Roman" w:cs="Times New Roman"/>
                <w:sz w:val="24"/>
                <w:szCs w:val="24"/>
                <w:lang w:val="lt-LT"/>
              </w:rPr>
              <w:t xml:space="preserve">, todėl </w:t>
            </w:r>
            <w:r w:rsidRPr="00FE5AD1">
              <w:rPr>
                <w:rFonts w:ascii="Times New Roman" w:eastAsia="Times New Roman" w:hAnsi="Times New Roman" w:cs="Times New Roman"/>
                <w:sz w:val="24"/>
                <w:szCs w:val="24"/>
                <w:lang w:val="lt-LT"/>
              </w:rPr>
              <w:t>Rangovas savo pasiūlyme privalo įvertinti galimus papildomus darbus</w:t>
            </w:r>
            <w:r>
              <w:rPr>
                <w:rStyle w:val="FootnoteReference"/>
                <w:rFonts w:ascii="Times New Roman" w:eastAsia="Times New Roman" w:hAnsi="Times New Roman" w:cs="Times New Roman"/>
                <w:sz w:val="24"/>
                <w:szCs w:val="24"/>
                <w:lang w:val="lt-LT"/>
              </w:rPr>
              <w:footnoteReference w:id="7"/>
            </w:r>
            <w:r w:rsidRPr="00FE5AD1">
              <w:rPr>
                <w:rFonts w:ascii="Times New Roman" w:eastAsia="Times New Roman" w:hAnsi="Times New Roman" w:cs="Times New Roman"/>
                <w:sz w:val="24"/>
                <w:szCs w:val="24"/>
                <w:lang w:val="lt-LT"/>
              </w:rPr>
              <w:t>. Be to, Techninės specifikacijos 2.2 punkte nurodyta, kad visi darbai, kurie gali būti pagrįstai laikomi būtinais remonto darbų užbaigimui ir tinkamam eksploatavimui, turi būti atlikti nepriklausomai nuo to, ar jie apibūdinami šiame dokumente, ar ne</w:t>
            </w:r>
            <w:r>
              <w:rPr>
                <w:rFonts w:ascii="Times New Roman" w:eastAsia="Times New Roman" w:hAnsi="Times New Roman" w:cs="Times New Roman"/>
                <w:sz w:val="24"/>
                <w:szCs w:val="24"/>
                <w:lang w:val="lt-LT"/>
              </w:rPr>
              <w:t xml:space="preserve">. </w:t>
            </w:r>
          </w:p>
          <w:p w14:paraId="6B2B076E" w14:textId="728189D6" w:rsidR="00B02161" w:rsidRDefault="00B02161" w:rsidP="00B26A48">
            <w:pPr>
              <w:ind w:firstLine="284"/>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Tarnyba pažymi, kad iš Pirkimo</w:t>
            </w:r>
            <w:r w:rsidR="00306331">
              <w:rPr>
                <w:rFonts w:ascii="Times New Roman" w:eastAsia="Times New Roman" w:hAnsi="Times New Roman" w:cs="Times New Roman"/>
                <w:sz w:val="24"/>
                <w:szCs w:val="24"/>
                <w:lang w:val="lt-LT"/>
              </w:rPr>
              <w:t>-1</w:t>
            </w:r>
            <w:r>
              <w:rPr>
                <w:rFonts w:ascii="Times New Roman" w:eastAsia="Times New Roman" w:hAnsi="Times New Roman" w:cs="Times New Roman"/>
                <w:sz w:val="24"/>
                <w:szCs w:val="24"/>
                <w:lang w:val="lt-LT"/>
              </w:rPr>
              <w:t xml:space="preserve"> dokumentų ir Sutarties</w:t>
            </w:r>
            <w:r w:rsidR="00306331">
              <w:rPr>
                <w:rFonts w:ascii="Times New Roman" w:eastAsia="Times New Roman" w:hAnsi="Times New Roman" w:cs="Times New Roman"/>
                <w:sz w:val="24"/>
                <w:szCs w:val="24"/>
                <w:lang w:val="lt-LT"/>
              </w:rPr>
              <w:t>-1</w:t>
            </w:r>
            <w:r>
              <w:rPr>
                <w:rFonts w:ascii="Times New Roman" w:eastAsia="Times New Roman" w:hAnsi="Times New Roman" w:cs="Times New Roman"/>
                <w:sz w:val="24"/>
                <w:szCs w:val="24"/>
                <w:lang w:val="lt-LT"/>
              </w:rPr>
              <w:t xml:space="preserve"> nuostatų nėra aišku, kokia kainodara šiuo atveju yra taikoma Sutaties-1 vykdymui, t. y., ar </w:t>
            </w:r>
            <w:r w:rsidR="00BB46EA">
              <w:rPr>
                <w:rFonts w:ascii="Times New Roman" w:eastAsia="Times New Roman" w:hAnsi="Times New Roman" w:cs="Times New Roman"/>
                <w:sz w:val="24"/>
                <w:szCs w:val="24"/>
                <w:lang w:val="lt-LT"/>
              </w:rPr>
              <w:t>P</w:t>
            </w:r>
            <w:r>
              <w:rPr>
                <w:rFonts w:ascii="Times New Roman" w:eastAsia="Times New Roman" w:hAnsi="Times New Roman" w:cs="Times New Roman"/>
                <w:sz w:val="24"/>
                <w:szCs w:val="24"/>
                <w:lang w:val="lt-LT"/>
              </w:rPr>
              <w:t>irkimo</w:t>
            </w:r>
            <w:r w:rsidR="00306331">
              <w:rPr>
                <w:rFonts w:ascii="Times New Roman" w:eastAsia="Times New Roman" w:hAnsi="Times New Roman" w:cs="Times New Roman"/>
                <w:sz w:val="24"/>
                <w:szCs w:val="24"/>
                <w:lang w:val="lt-LT"/>
              </w:rPr>
              <w:t>-1</w:t>
            </w:r>
            <w:r>
              <w:rPr>
                <w:rFonts w:ascii="Times New Roman" w:eastAsia="Times New Roman" w:hAnsi="Times New Roman" w:cs="Times New Roman"/>
                <w:sz w:val="24"/>
                <w:szCs w:val="24"/>
                <w:lang w:val="lt-LT"/>
              </w:rPr>
              <w:t xml:space="preserve"> dokumentuose nurodyti preliminarūs kiekiai yra laikomi maksimaliais ir atsiskaitoma už faktiškai atliktus darbus </w:t>
            </w:r>
            <w:r w:rsidR="00BB46EA">
              <w:rPr>
                <w:rFonts w:ascii="Times New Roman" w:eastAsia="Times New Roman" w:hAnsi="Times New Roman" w:cs="Times New Roman"/>
                <w:sz w:val="24"/>
                <w:szCs w:val="24"/>
                <w:lang w:val="lt-LT"/>
              </w:rPr>
              <w:t xml:space="preserve">Rangovo </w:t>
            </w:r>
            <w:r>
              <w:rPr>
                <w:rFonts w:ascii="Times New Roman" w:eastAsia="Times New Roman" w:hAnsi="Times New Roman" w:cs="Times New Roman"/>
                <w:sz w:val="24"/>
                <w:szCs w:val="24"/>
                <w:lang w:val="lt-LT"/>
              </w:rPr>
              <w:t>pasiūlyme (</w:t>
            </w:r>
            <w:r w:rsidR="00BB46EA">
              <w:rPr>
                <w:rFonts w:ascii="Times New Roman" w:eastAsia="Times New Roman" w:hAnsi="Times New Roman" w:cs="Times New Roman"/>
                <w:sz w:val="24"/>
                <w:szCs w:val="24"/>
                <w:lang w:val="lt-LT"/>
              </w:rPr>
              <w:t>S</w:t>
            </w:r>
            <w:r>
              <w:rPr>
                <w:rFonts w:ascii="Times New Roman" w:eastAsia="Times New Roman" w:hAnsi="Times New Roman" w:cs="Times New Roman"/>
                <w:sz w:val="24"/>
                <w:szCs w:val="24"/>
                <w:lang w:val="lt-LT"/>
              </w:rPr>
              <w:t>utartyje</w:t>
            </w:r>
            <w:r w:rsidR="00BB46EA">
              <w:rPr>
                <w:rFonts w:ascii="Times New Roman" w:eastAsia="Times New Roman" w:hAnsi="Times New Roman" w:cs="Times New Roman"/>
                <w:sz w:val="24"/>
                <w:szCs w:val="24"/>
                <w:lang w:val="lt-LT"/>
              </w:rPr>
              <w:t>-1</w:t>
            </w:r>
            <w:r>
              <w:rPr>
                <w:rFonts w:ascii="Times New Roman" w:eastAsia="Times New Roman" w:hAnsi="Times New Roman" w:cs="Times New Roman"/>
                <w:sz w:val="24"/>
                <w:szCs w:val="24"/>
                <w:lang w:val="lt-LT"/>
              </w:rPr>
              <w:t xml:space="preserve">) nurodytais įkainiais (fiksuoto įkainio kainodara), ar šiuo </w:t>
            </w:r>
            <w:r w:rsidR="00BB46EA">
              <w:rPr>
                <w:rFonts w:ascii="Times New Roman" w:eastAsia="Times New Roman" w:hAnsi="Times New Roman" w:cs="Times New Roman"/>
                <w:sz w:val="24"/>
                <w:szCs w:val="24"/>
                <w:lang w:val="lt-LT"/>
              </w:rPr>
              <w:t>atveju S</w:t>
            </w:r>
            <w:r>
              <w:rPr>
                <w:rFonts w:ascii="Times New Roman" w:eastAsia="Times New Roman" w:hAnsi="Times New Roman" w:cs="Times New Roman"/>
                <w:sz w:val="24"/>
                <w:szCs w:val="24"/>
                <w:lang w:val="lt-LT"/>
              </w:rPr>
              <w:t>utarties</w:t>
            </w:r>
            <w:r w:rsidR="00BB46EA">
              <w:rPr>
                <w:rFonts w:ascii="Times New Roman" w:eastAsia="Times New Roman" w:hAnsi="Times New Roman" w:cs="Times New Roman"/>
                <w:sz w:val="24"/>
                <w:szCs w:val="24"/>
                <w:lang w:val="lt-LT"/>
              </w:rPr>
              <w:t>-1</w:t>
            </w:r>
            <w:r>
              <w:rPr>
                <w:rFonts w:ascii="Times New Roman" w:eastAsia="Times New Roman" w:hAnsi="Times New Roman" w:cs="Times New Roman"/>
                <w:sz w:val="24"/>
                <w:szCs w:val="24"/>
                <w:lang w:val="lt-LT"/>
              </w:rPr>
              <w:t xml:space="preserve"> kaina yra fiksuota ir negali būti keičiama visą </w:t>
            </w:r>
            <w:r w:rsidR="00BB46EA">
              <w:rPr>
                <w:rFonts w:ascii="Times New Roman" w:eastAsia="Times New Roman" w:hAnsi="Times New Roman" w:cs="Times New Roman"/>
                <w:sz w:val="24"/>
                <w:szCs w:val="24"/>
                <w:lang w:val="lt-LT"/>
              </w:rPr>
              <w:t>jos galiojimo</w:t>
            </w:r>
            <w:r>
              <w:rPr>
                <w:rFonts w:ascii="Times New Roman" w:eastAsia="Times New Roman" w:hAnsi="Times New Roman" w:cs="Times New Roman"/>
                <w:sz w:val="24"/>
                <w:szCs w:val="24"/>
                <w:lang w:val="lt-LT"/>
              </w:rPr>
              <w:t xml:space="preserve"> laikotarpį</w:t>
            </w:r>
            <w:r w:rsidR="00BB46EA">
              <w:rPr>
                <w:rFonts w:ascii="Times New Roman" w:eastAsia="Times New Roman" w:hAnsi="Times New Roman" w:cs="Times New Roman"/>
                <w:sz w:val="24"/>
                <w:szCs w:val="24"/>
                <w:lang w:val="lt-LT"/>
              </w:rPr>
              <w:t xml:space="preserve"> ir</w:t>
            </w:r>
            <w:r>
              <w:rPr>
                <w:rFonts w:ascii="Times New Roman" w:eastAsia="Times New Roman" w:hAnsi="Times New Roman" w:cs="Times New Roman"/>
                <w:sz w:val="24"/>
                <w:szCs w:val="24"/>
                <w:lang w:val="lt-LT"/>
              </w:rPr>
              <w:t xml:space="preserve"> </w:t>
            </w:r>
            <w:r w:rsidR="00BB46EA">
              <w:rPr>
                <w:rFonts w:ascii="Times New Roman" w:eastAsia="Times New Roman" w:hAnsi="Times New Roman" w:cs="Times New Roman"/>
                <w:sz w:val="24"/>
                <w:szCs w:val="24"/>
                <w:lang w:val="lt-LT"/>
              </w:rPr>
              <w:t>R</w:t>
            </w:r>
            <w:r>
              <w:rPr>
                <w:rFonts w:ascii="Times New Roman" w:eastAsia="Times New Roman" w:hAnsi="Times New Roman" w:cs="Times New Roman"/>
                <w:sz w:val="24"/>
                <w:szCs w:val="24"/>
                <w:lang w:val="lt-LT"/>
              </w:rPr>
              <w:t xml:space="preserve">angovas turi prisiimti riziką už papildomus darbus ir (ar) jų kiekius, kurie gali atsirasti </w:t>
            </w:r>
            <w:r w:rsidR="00BB46EA">
              <w:rPr>
                <w:rFonts w:ascii="Times New Roman" w:eastAsia="Times New Roman" w:hAnsi="Times New Roman" w:cs="Times New Roman"/>
                <w:sz w:val="24"/>
                <w:szCs w:val="24"/>
                <w:lang w:val="lt-LT"/>
              </w:rPr>
              <w:t>S</w:t>
            </w:r>
            <w:r>
              <w:rPr>
                <w:rFonts w:ascii="Times New Roman" w:eastAsia="Times New Roman" w:hAnsi="Times New Roman" w:cs="Times New Roman"/>
                <w:sz w:val="24"/>
                <w:szCs w:val="24"/>
                <w:lang w:val="lt-LT"/>
              </w:rPr>
              <w:t>utarties</w:t>
            </w:r>
            <w:r w:rsidR="00BB46EA">
              <w:rPr>
                <w:rFonts w:ascii="Times New Roman" w:eastAsia="Times New Roman" w:hAnsi="Times New Roman" w:cs="Times New Roman"/>
                <w:sz w:val="24"/>
                <w:szCs w:val="24"/>
                <w:lang w:val="lt-LT"/>
              </w:rPr>
              <w:t>-1</w:t>
            </w:r>
            <w:r>
              <w:rPr>
                <w:rFonts w:ascii="Times New Roman" w:eastAsia="Times New Roman" w:hAnsi="Times New Roman" w:cs="Times New Roman"/>
                <w:sz w:val="24"/>
                <w:szCs w:val="24"/>
                <w:lang w:val="lt-LT"/>
              </w:rPr>
              <w:t xml:space="preserve"> vykdymo metu (fiksuotos kainos kainodara). </w:t>
            </w:r>
          </w:p>
          <w:p w14:paraId="6CC8FC12" w14:textId="4586D8C7" w:rsidR="00B02161" w:rsidRDefault="00B02161" w:rsidP="00B26A48">
            <w:pPr>
              <w:ind w:firstLine="284"/>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Vadovaujantis Įstatymo nuostatomis, mažos vertės pirkimams kainodaros taisyklės gali būti netaikomos</w:t>
            </w:r>
            <w:r>
              <w:rPr>
                <w:rStyle w:val="FootnoteReference"/>
                <w:rFonts w:ascii="Times New Roman" w:hAnsi="Times New Roman" w:cs="Times New Roman"/>
                <w:sz w:val="24"/>
                <w:szCs w:val="24"/>
                <w:lang w:val="lt-LT"/>
              </w:rPr>
              <w:footnoteReference w:id="8"/>
            </w:r>
            <w:r>
              <w:rPr>
                <w:rFonts w:ascii="Times New Roman" w:hAnsi="Times New Roman" w:cs="Times New Roman"/>
                <w:sz w:val="24"/>
                <w:szCs w:val="24"/>
                <w:lang w:val="lt-LT"/>
              </w:rPr>
              <w:t>, tačiau, Tarnybos nuomone, visose viešojo pirkimo sutartyse, sudaromose raštu, nepriklausomai nuo konkretaus pirkimo vertės, turi būti nustatytos aiškio</w:t>
            </w:r>
            <w:r w:rsidR="009A335B">
              <w:rPr>
                <w:rFonts w:ascii="Times New Roman" w:hAnsi="Times New Roman" w:cs="Times New Roman"/>
                <w:sz w:val="24"/>
                <w:szCs w:val="24"/>
                <w:lang w:val="lt-LT"/>
              </w:rPr>
              <w:t>s</w:t>
            </w:r>
            <w:r>
              <w:rPr>
                <w:rFonts w:ascii="Times New Roman" w:hAnsi="Times New Roman" w:cs="Times New Roman"/>
                <w:sz w:val="24"/>
                <w:szCs w:val="24"/>
                <w:lang w:val="lt-LT"/>
              </w:rPr>
              <w:t xml:space="preserve"> ir tikslios taisyklės, pagal kurias bus apskaičiuojama </w:t>
            </w:r>
            <w:r w:rsidR="00BB46EA">
              <w:rPr>
                <w:rFonts w:ascii="Times New Roman" w:hAnsi="Times New Roman" w:cs="Times New Roman"/>
                <w:sz w:val="24"/>
                <w:szCs w:val="24"/>
                <w:lang w:val="lt-LT"/>
              </w:rPr>
              <w:t xml:space="preserve">viešojo pirkimo </w:t>
            </w:r>
            <w:r>
              <w:rPr>
                <w:rFonts w:ascii="Times New Roman" w:hAnsi="Times New Roman" w:cs="Times New Roman"/>
                <w:sz w:val="24"/>
                <w:szCs w:val="24"/>
                <w:lang w:val="lt-LT"/>
              </w:rPr>
              <w:t xml:space="preserve">sutarties kaina. </w:t>
            </w:r>
          </w:p>
          <w:p w14:paraId="6C645FB6" w14:textId="27C2491E" w:rsidR="00466111" w:rsidRPr="00CE11F8" w:rsidRDefault="00B02161" w:rsidP="00DC6678">
            <w:pPr>
              <w:ind w:firstLine="284"/>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Apibendrinant išdėstytą Tarnyba pažymi, kad Perkančioji organizacija, siekdama užtikrinti </w:t>
            </w:r>
            <w:r w:rsidRPr="008C33E1">
              <w:rPr>
                <w:rFonts w:ascii="Times New Roman" w:hAnsi="Times New Roman" w:cs="Times New Roman"/>
                <w:sz w:val="24"/>
                <w:szCs w:val="24"/>
                <w:lang w:val="lt-LT"/>
              </w:rPr>
              <w:t xml:space="preserve">Įstatymo 3 </w:t>
            </w:r>
            <w:r w:rsidRPr="00D1430B">
              <w:rPr>
                <w:rFonts w:ascii="Times New Roman" w:hAnsi="Times New Roman" w:cs="Times New Roman"/>
                <w:sz w:val="24"/>
                <w:szCs w:val="24"/>
                <w:lang w:val="lt-LT"/>
              </w:rPr>
              <w:t xml:space="preserve">straipsnio 1 </w:t>
            </w:r>
            <w:r w:rsidRPr="00F16AC5">
              <w:rPr>
                <w:rFonts w:ascii="Times New Roman" w:hAnsi="Times New Roman" w:cs="Times New Roman"/>
                <w:sz w:val="24"/>
                <w:szCs w:val="24"/>
                <w:lang w:val="lt-LT"/>
              </w:rPr>
              <w:t>dalyje</w:t>
            </w:r>
            <w:r w:rsidRPr="00F16AC5">
              <w:rPr>
                <w:rStyle w:val="FootnoteReference"/>
                <w:rFonts w:ascii="Times New Roman" w:hAnsi="Times New Roman" w:cs="Times New Roman"/>
                <w:sz w:val="24"/>
                <w:szCs w:val="24"/>
                <w:lang w:val="lt-LT"/>
              </w:rPr>
              <w:footnoteReference w:id="9"/>
            </w:r>
            <w:r w:rsidRPr="00F16AC5">
              <w:rPr>
                <w:rFonts w:ascii="Times New Roman" w:hAnsi="Times New Roman" w:cs="Times New Roman"/>
                <w:sz w:val="24"/>
                <w:szCs w:val="24"/>
                <w:lang w:val="lt-LT"/>
              </w:rPr>
              <w:t xml:space="preserve"> nustatytų principų laikymąsi ir Įstatymo 3 straipsnio 2 dalyje</w:t>
            </w:r>
            <w:r w:rsidRPr="00F16AC5">
              <w:rPr>
                <w:rStyle w:val="FootnoteReference"/>
                <w:rFonts w:ascii="Times New Roman" w:hAnsi="Times New Roman" w:cs="Times New Roman"/>
                <w:sz w:val="24"/>
                <w:szCs w:val="24"/>
                <w:lang w:val="lt-LT"/>
              </w:rPr>
              <w:footnoteReference w:id="10"/>
            </w:r>
            <w:r w:rsidRPr="00F16AC5">
              <w:rPr>
                <w:rFonts w:ascii="Times New Roman" w:hAnsi="Times New Roman" w:cs="Times New Roman"/>
                <w:sz w:val="24"/>
                <w:szCs w:val="24"/>
                <w:lang w:val="lt-LT"/>
              </w:rPr>
              <w:t xml:space="preserve"> įtvirtinto tikslo pasiekimą, rengdama pirkimo </w:t>
            </w:r>
            <w:r w:rsidRPr="00F16AC5">
              <w:rPr>
                <w:rFonts w:ascii="Times New Roman" w:eastAsia="Times New Roman" w:hAnsi="Times New Roman" w:cs="Times New Roman"/>
                <w:sz w:val="24"/>
                <w:szCs w:val="24"/>
                <w:lang w:val="lt-LT"/>
              </w:rPr>
              <w:t xml:space="preserve">(taip pat ir mažos vertės pirkimo) </w:t>
            </w:r>
            <w:r w:rsidRPr="00F16AC5">
              <w:rPr>
                <w:rFonts w:ascii="Times New Roman" w:hAnsi="Times New Roman" w:cs="Times New Roman"/>
                <w:sz w:val="24"/>
                <w:szCs w:val="24"/>
                <w:lang w:val="lt-LT"/>
              </w:rPr>
              <w:t>dokumentus</w:t>
            </w:r>
            <w:r w:rsidRPr="00F16AC5">
              <w:rPr>
                <w:rFonts w:ascii="Times New Roman" w:eastAsia="Times New Roman" w:hAnsi="Times New Roman" w:cs="Times New Roman"/>
                <w:sz w:val="24"/>
                <w:szCs w:val="24"/>
                <w:lang w:val="lt-LT"/>
              </w:rPr>
              <w:t>, turi nustatyti aiškias ir nedviprasmiškas kainodaros taisykl</w:t>
            </w:r>
            <w:r w:rsidR="009A335B">
              <w:rPr>
                <w:rFonts w:ascii="Times New Roman" w:eastAsia="Times New Roman" w:hAnsi="Times New Roman" w:cs="Times New Roman"/>
                <w:sz w:val="24"/>
                <w:szCs w:val="24"/>
                <w:lang w:val="lt-LT"/>
              </w:rPr>
              <w:t>e</w:t>
            </w:r>
            <w:r w:rsidRPr="00F16AC5">
              <w:rPr>
                <w:rFonts w:ascii="Times New Roman" w:eastAsia="Times New Roman" w:hAnsi="Times New Roman" w:cs="Times New Roman"/>
                <w:sz w:val="24"/>
                <w:szCs w:val="24"/>
                <w:lang w:val="lt-LT"/>
              </w:rPr>
              <w:t>s</w:t>
            </w:r>
            <w:r w:rsidR="009A335B">
              <w:rPr>
                <w:rFonts w:ascii="Times New Roman" w:eastAsia="Times New Roman" w:hAnsi="Times New Roman" w:cs="Times New Roman"/>
                <w:sz w:val="24"/>
                <w:szCs w:val="24"/>
                <w:lang w:val="lt-LT"/>
              </w:rPr>
              <w:t xml:space="preserve">. </w:t>
            </w:r>
          </w:p>
        </w:tc>
      </w:tr>
      <w:tr w:rsidR="00E33012" w:rsidRPr="00702F70" w14:paraId="36EE0802" w14:textId="77777777" w:rsidTr="00E33012">
        <w:tc>
          <w:tcPr>
            <w:tcW w:w="445" w:type="dxa"/>
          </w:tcPr>
          <w:p w14:paraId="2DE62658" w14:textId="2DB5008E" w:rsidR="00E33012" w:rsidRPr="00E33012" w:rsidRDefault="00E33012" w:rsidP="00E33012">
            <w:pPr>
              <w:pStyle w:val="FootnoteText"/>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2.</w:t>
            </w:r>
          </w:p>
        </w:tc>
        <w:tc>
          <w:tcPr>
            <w:tcW w:w="9161" w:type="dxa"/>
          </w:tcPr>
          <w:p w14:paraId="1B235E86" w14:textId="6DDBBDAB" w:rsidR="00E33012" w:rsidRDefault="00E33012" w:rsidP="00E33012">
            <w:pPr>
              <w:pStyle w:val="FootnoteText"/>
              <w:jc w:val="both"/>
              <w:rPr>
                <w:rFonts w:ascii="Times New Roman" w:eastAsia="Times New Roman" w:hAnsi="Times New Roman" w:cs="Times New Roman"/>
                <w:sz w:val="24"/>
                <w:szCs w:val="24"/>
              </w:rPr>
            </w:pPr>
            <w:r w:rsidRPr="008C33E1">
              <w:rPr>
                <w:rFonts w:ascii="Times New Roman" w:hAnsi="Times New Roman" w:cs="Times New Roman"/>
                <w:sz w:val="24"/>
                <w:szCs w:val="24"/>
                <w:lang w:val="lt-LT"/>
              </w:rPr>
              <w:t>Įstatymo 3 straipsnio 2 dalis</w:t>
            </w:r>
            <w:r w:rsidRPr="008C33E1">
              <w:rPr>
                <w:rStyle w:val="FootnoteReference"/>
                <w:rFonts w:ascii="Times New Roman" w:hAnsi="Times New Roman" w:cs="Times New Roman"/>
                <w:sz w:val="24"/>
                <w:szCs w:val="24"/>
                <w:lang w:val="lt-LT"/>
              </w:rPr>
              <w:footnoteReference w:id="11"/>
            </w:r>
          </w:p>
        </w:tc>
      </w:tr>
      <w:tr w:rsidR="00E33012" w:rsidRPr="00702F70" w14:paraId="6BE52807" w14:textId="77777777" w:rsidTr="00B06F16">
        <w:tc>
          <w:tcPr>
            <w:tcW w:w="9606" w:type="dxa"/>
            <w:gridSpan w:val="2"/>
          </w:tcPr>
          <w:p w14:paraId="2D5BAF27" w14:textId="77777777" w:rsidR="009A02BF" w:rsidRDefault="00E33012" w:rsidP="009A02BF">
            <w:pPr>
              <w:ind w:firstLine="284"/>
              <w:jc w:val="both"/>
              <w:rPr>
                <w:rFonts w:ascii="Times New Roman" w:eastAsia="Times New Roman" w:hAnsi="Times New Roman" w:cs="Times New Roman"/>
                <w:sz w:val="24"/>
                <w:szCs w:val="24"/>
                <w:lang w:val="lt-LT"/>
              </w:rPr>
            </w:pPr>
            <w:r w:rsidRPr="009A6566">
              <w:rPr>
                <w:rFonts w:ascii="Times New Roman" w:eastAsia="Times New Roman" w:hAnsi="Times New Roman" w:cs="Times New Roman"/>
                <w:sz w:val="24"/>
                <w:szCs w:val="24"/>
                <w:lang w:val="lt-LT"/>
              </w:rPr>
              <w:t xml:space="preserve">Iš pateiktų dokumentų nustatyta, kad </w:t>
            </w:r>
            <w:r w:rsidR="005450FA" w:rsidRPr="009A6566">
              <w:rPr>
                <w:rFonts w:ascii="Times New Roman" w:hAnsi="Times New Roman" w:cs="Times New Roman"/>
                <w:sz w:val="24"/>
                <w:szCs w:val="24"/>
                <w:lang w:val="lt-LT"/>
              </w:rPr>
              <w:t>2015 m. spalio mėn. Atliktų darbų akte „</w:t>
            </w:r>
            <w:r w:rsidR="005450FA" w:rsidRPr="009A6566">
              <w:rPr>
                <w:rFonts w:ascii="Times New Roman" w:eastAsia="Times New Roman" w:hAnsi="Times New Roman" w:cs="Times New Roman"/>
                <w:sz w:val="24"/>
                <w:szCs w:val="24"/>
                <w:lang w:val="lt-LT"/>
              </w:rPr>
              <w:t xml:space="preserve">Kalesninkų sen. kelio </w:t>
            </w:r>
            <w:r w:rsidR="005450FA" w:rsidRPr="009A6566">
              <w:rPr>
                <w:rFonts w:ascii="Times New Roman" w:hAnsi="Times New Roman" w:cs="Times New Roman"/>
                <w:sz w:val="24"/>
                <w:szCs w:val="24"/>
                <w:lang w:val="lt-LT"/>
              </w:rPr>
              <w:t>Nr. Ka-015 Kalesninkai-</w:t>
            </w:r>
            <w:proofErr w:type="spellStart"/>
            <w:r w:rsidR="005450FA" w:rsidRPr="009A6566">
              <w:rPr>
                <w:rFonts w:ascii="Times New Roman" w:hAnsi="Times New Roman" w:cs="Times New Roman"/>
                <w:sz w:val="24"/>
                <w:szCs w:val="24"/>
                <w:lang w:val="lt-LT"/>
              </w:rPr>
              <w:t>Bandiškės</w:t>
            </w:r>
            <w:proofErr w:type="spellEnd"/>
            <w:r w:rsidR="005450FA" w:rsidRPr="009A6566">
              <w:rPr>
                <w:rFonts w:ascii="Times New Roman" w:hAnsi="Times New Roman" w:cs="Times New Roman"/>
                <w:sz w:val="24"/>
                <w:szCs w:val="24"/>
                <w:lang w:val="lt-LT"/>
              </w:rPr>
              <w:t xml:space="preserve"> kapitalinis remontas“</w:t>
            </w:r>
            <w:r w:rsidRPr="009A6566">
              <w:rPr>
                <w:rFonts w:ascii="Times New Roman" w:eastAsia="Times New Roman" w:hAnsi="Times New Roman" w:cs="Times New Roman"/>
                <w:sz w:val="24"/>
                <w:szCs w:val="24"/>
                <w:lang w:val="lt-LT"/>
              </w:rPr>
              <w:t xml:space="preserve"> ir Statybos darbų žurnale nurodyti atliktų darbų (medžiagų) kiekiai atitinka Rangovo </w:t>
            </w:r>
            <w:r w:rsidR="00355A88" w:rsidRPr="009A6566">
              <w:rPr>
                <w:rFonts w:ascii="Times New Roman" w:eastAsia="Times New Roman" w:hAnsi="Times New Roman" w:cs="Times New Roman"/>
                <w:sz w:val="24"/>
                <w:szCs w:val="24"/>
                <w:lang w:val="lt-LT"/>
              </w:rPr>
              <w:t>T</w:t>
            </w:r>
            <w:r w:rsidRPr="009A6566">
              <w:rPr>
                <w:rFonts w:ascii="Times New Roman" w:eastAsia="Times New Roman" w:hAnsi="Times New Roman" w:cs="Times New Roman"/>
                <w:sz w:val="24"/>
                <w:szCs w:val="24"/>
                <w:lang w:val="lt-LT"/>
              </w:rPr>
              <w:t xml:space="preserve">echniniame projekte nurodytus darbų (medžiagų) kiekius. </w:t>
            </w:r>
            <w:r w:rsidR="00C938C1" w:rsidRPr="009A6566">
              <w:rPr>
                <w:rFonts w:ascii="Times New Roman" w:eastAsia="Times New Roman" w:hAnsi="Times New Roman" w:cs="Times New Roman"/>
                <w:sz w:val="24"/>
                <w:szCs w:val="24"/>
                <w:lang w:val="lt-LT"/>
              </w:rPr>
              <w:t xml:space="preserve">Perkančioji </w:t>
            </w:r>
            <w:r w:rsidR="00C938C1" w:rsidRPr="00D81FE9">
              <w:rPr>
                <w:rFonts w:ascii="Times New Roman" w:eastAsia="Times New Roman" w:hAnsi="Times New Roman" w:cs="Times New Roman"/>
                <w:sz w:val="24"/>
                <w:szCs w:val="24"/>
                <w:lang w:val="lt-LT"/>
              </w:rPr>
              <w:t>organizacija priė</w:t>
            </w:r>
            <w:r w:rsidR="007407E4" w:rsidRPr="00D81FE9">
              <w:rPr>
                <w:rFonts w:ascii="Times New Roman" w:eastAsia="Times New Roman" w:hAnsi="Times New Roman" w:cs="Times New Roman"/>
                <w:sz w:val="24"/>
                <w:szCs w:val="24"/>
                <w:lang w:val="lt-LT"/>
              </w:rPr>
              <w:t>mė</w:t>
            </w:r>
            <w:r w:rsidR="00C938C1" w:rsidRPr="00D81FE9">
              <w:rPr>
                <w:rFonts w:ascii="Times New Roman" w:eastAsia="Times New Roman" w:hAnsi="Times New Roman" w:cs="Times New Roman"/>
                <w:sz w:val="24"/>
                <w:szCs w:val="24"/>
                <w:lang w:val="lt-LT"/>
              </w:rPr>
              <w:t xml:space="preserve"> iš Rangovo </w:t>
            </w:r>
            <w:r w:rsidR="007407E4" w:rsidRPr="00D81FE9">
              <w:rPr>
                <w:rFonts w:ascii="Times New Roman" w:eastAsia="Times New Roman" w:hAnsi="Times New Roman" w:cs="Times New Roman"/>
                <w:sz w:val="24"/>
                <w:szCs w:val="24"/>
                <w:lang w:val="lt-LT"/>
              </w:rPr>
              <w:t>minėtus darbus</w:t>
            </w:r>
            <w:r w:rsidR="007407E4" w:rsidRPr="00D81FE9">
              <w:rPr>
                <w:rStyle w:val="FootnoteReference"/>
                <w:rFonts w:ascii="Times New Roman" w:eastAsia="Times New Roman" w:hAnsi="Times New Roman" w:cs="Times New Roman"/>
                <w:sz w:val="24"/>
                <w:szCs w:val="24"/>
                <w:lang w:val="lt-LT"/>
              </w:rPr>
              <w:footnoteReference w:id="12"/>
            </w:r>
            <w:r w:rsidR="007407E4" w:rsidRPr="00D81FE9">
              <w:rPr>
                <w:rFonts w:ascii="Times New Roman" w:eastAsia="Times New Roman" w:hAnsi="Times New Roman" w:cs="Times New Roman"/>
                <w:sz w:val="24"/>
                <w:szCs w:val="24"/>
                <w:lang w:val="lt-LT"/>
              </w:rPr>
              <w:t xml:space="preserve"> ir apmokėjo už juos Sutartyje-1 nurodytą kainą (20 661,14 Eur be PVM)</w:t>
            </w:r>
            <w:r w:rsidR="007407E4" w:rsidRPr="00D81FE9">
              <w:rPr>
                <w:rStyle w:val="FootnoteReference"/>
                <w:rFonts w:ascii="Times New Roman" w:eastAsia="Times New Roman" w:hAnsi="Times New Roman" w:cs="Times New Roman"/>
                <w:sz w:val="24"/>
                <w:szCs w:val="24"/>
                <w:lang w:val="lt-LT"/>
              </w:rPr>
              <w:footnoteReference w:id="13"/>
            </w:r>
            <w:r w:rsidR="007407E4" w:rsidRPr="00D81FE9">
              <w:rPr>
                <w:rFonts w:ascii="Times New Roman" w:eastAsia="Times New Roman" w:hAnsi="Times New Roman" w:cs="Times New Roman"/>
                <w:sz w:val="24"/>
                <w:szCs w:val="24"/>
                <w:lang w:val="lt-LT"/>
              </w:rPr>
              <w:t xml:space="preserve">, tuo </w:t>
            </w:r>
            <w:r w:rsidR="007407E4" w:rsidRPr="009A6566">
              <w:rPr>
                <w:rFonts w:ascii="Times New Roman" w:eastAsia="Times New Roman" w:hAnsi="Times New Roman" w:cs="Times New Roman"/>
                <w:sz w:val="24"/>
                <w:szCs w:val="24"/>
                <w:lang w:val="lt-LT"/>
              </w:rPr>
              <w:t xml:space="preserve">pripažindama, kad darbai atlikti tinkamai. </w:t>
            </w:r>
          </w:p>
          <w:p w14:paraId="32E59242" w14:textId="2935B456" w:rsidR="0064569A" w:rsidRPr="0064569A" w:rsidRDefault="0064569A" w:rsidP="0064569A">
            <w:pPr>
              <w:ind w:firstLine="284"/>
              <w:jc w:val="both"/>
              <w:rPr>
                <w:rFonts w:ascii="Times New Roman" w:hAnsi="Times New Roman"/>
                <w:sz w:val="24"/>
                <w:szCs w:val="24"/>
                <w:lang w:val="lt-LT"/>
              </w:rPr>
            </w:pPr>
            <w:r w:rsidRPr="0064569A">
              <w:rPr>
                <w:rFonts w:ascii="Times New Roman" w:hAnsi="Times New Roman"/>
                <w:sz w:val="24"/>
                <w:szCs w:val="24"/>
                <w:lang w:val="lt-LT"/>
              </w:rPr>
              <w:t xml:space="preserve">Lietuvos automobilių kelių direkcija prie Susisiekimo ministerijos </w:t>
            </w:r>
            <w:r w:rsidR="003270F2" w:rsidRPr="0064569A">
              <w:rPr>
                <w:rFonts w:ascii="Times New Roman" w:hAnsi="Times New Roman"/>
                <w:sz w:val="24"/>
                <w:szCs w:val="24"/>
                <w:lang w:val="lt-LT"/>
              </w:rPr>
              <w:t xml:space="preserve">(toliau – LAKD) </w:t>
            </w:r>
            <w:r w:rsidRPr="0064569A">
              <w:rPr>
                <w:rFonts w:ascii="Times New Roman" w:hAnsi="Times New Roman"/>
                <w:sz w:val="24"/>
                <w:szCs w:val="24"/>
                <w:lang w:val="lt-LT"/>
              </w:rPr>
              <w:t xml:space="preserve">informavo Tarnybą, kad Pirkimas-1 finansuojamas Kelių priežiūros ir plėtros programos lėšomis, </w:t>
            </w:r>
            <w:r w:rsidRPr="0064569A">
              <w:rPr>
                <w:rFonts w:ascii="Times New Roman" w:hAnsi="Times New Roman"/>
                <w:sz w:val="24"/>
                <w:szCs w:val="24"/>
                <w:lang w:val="lt-LT"/>
              </w:rPr>
              <w:lastRenderedPageBreak/>
              <w:t xml:space="preserve">vadovaujantis 2015 m. balandžio 2 d. finansavimo sutarties Nr. S-284, sudarytos tarp </w:t>
            </w:r>
            <w:r w:rsidR="003270F2">
              <w:rPr>
                <w:rFonts w:ascii="Times New Roman" w:hAnsi="Times New Roman"/>
                <w:sz w:val="24"/>
                <w:szCs w:val="24"/>
                <w:lang w:val="lt-LT"/>
              </w:rPr>
              <w:t>LAKD</w:t>
            </w:r>
            <w:r w:rsidRPr="0064569A">
              <w:rPr>
                <w:rFonts w:ascii="Times New Roman" w:hAnsi="Times New Roman"/>
                <w:sz w:val="24"/>
                <w:szCs w:val="24"/>
                <w:lang w:val="lt-LT"/>
              </w:rPr>
              <w:t xml:space="preserve"> ir </w:t>
            </w:r>
            <w:r w:rsidR="003270F2">
              <w:rPr>
                <w:rFonts w:ascii="Times New Roman" w:hAnsi="Times New Roman"/>
                <w:sz w:val="24"/>
                <w:szCs w:val="24"/>
                <w:lang w:val="lt-LT"/>
              </w:rPr>
              <w:t>Perkančiosios organizacijos</w:t>
            </w:r>
            <w:r w:rsidRPr="0064569A">
              <w:rPr>
                <w:rFonts w:ascii="Times New Roman" w:hAnsi="Times New Roman"/>
                <w:sz w:val="24"/>
                <w:szCs w:val="24"/>
                <w:lang w:val="lt-LT"/>
              </w:rPr>
              <w:t xml:space="preserve">, sąlygomis. Pagal Sutartį-1 atlikti darbai buvo vertinami nuvykus į objektą, vadovaujantis pateikta rangos darbų konkursine sąmata, o už atliktus Kelio (Nr. Ka-015) Kalesninkai – </w:t>
            </w:r>
            <w:proofErr w:type="spellStart"/>
            <w:r w:rsidRPr="0064569A">
              <w:rPr>
                <w:rFonts w:ascii="Times New Roman" w:hAnsi="Times New Roman"/>
                <w:sz w:val="24"/>
                <w:szCs w:val="24"/>
                <w:lang w:val="lt-LT"/>
              </w:rPr>
              <w:t>Bandiškės</w:t>
            </w:r>
            <w:proofErr w:type="spellEnd"/>
            <w:r w:rsidRPr="0064569A">
              <w:rPr>
                <w:rFonts w:ascii="Times New Roman" w:hAnsi="Times New Roman"/>
                <w:sz w:val="24"/>
                <w:szCs w:val="24"/>
                <w:lang w:val="lt-LT"/>
              </w:rPr>
              <w:t xml:space="preserve"> remonto darbus pagal Sutartį-1 LAKD </w:t>
            </w:r>
            <w:r w:rsidRPr="00D81FE9">
              <w:rPr>
                <w:rFonts w:ascii="Times New Roman" w:hAnsi="Times New Roman"/>
                <w:sz w:val="24"/>
                <w:szCs w:val="24"/>
                <w:lang w:val="lt-LT"/>
              </w:rPr>
              <w:t>apmokėjo (24</w:t>
            </w:r>
            <w:r w:rsidR="009D0541" w:rsidRPr="00D81FE9">
              <w:rPr>
                <w:rFonts w:ascii="Times New Roman" w:hAnsi="Times New Roman"/>
                <w:sz w:val="24"/>
                <w:szCs w:val="24"/>
                <w:lang w:val="lt-LT"/>
              </w:rPr>
              <w:t xml:space="preserve"> </w:t>
            </w:r>
            <w:r w:rsidRPr="00D81FE9">
              <w:rPr>
                <w:rFonts w:ascii="Times New Roman" w:hAnsi="Times New Roman"/>
                <w:sz w:val="24"/>
                <w:szCs w:val="24"/>
                <w:lang w:val="lt-LT"/>
              </w:rPr>
              <w:t xml:space="preserve">999,98 </w:t>
            </w:r>
            <w:proofErr w:type="spellStart"/>
            <w:r w:rsidRPr="00D81FE9">
              <w:rPr>
                <w:rFonts w:ascii="Times New Roman" w:hAnsi="Times New Roman"/>
                <w:sz w:val="24"/>
                <w:szCs w:val="24"/>
                <w:lang w:val="lt-LT"/>
              </w:rPr>
              <w:t>Eu</w:t>
            </w:r>
            <w:proofErr w:type="spellEnd"/>
            <w:r w:rsidR="00434BB5" w:rsidRPr="00D81FE9">
              <w:rPr>
                <w:rFonts w:ascii="Times New Roman" w:hAnsi="Times New Roman"/>
                <w:sz w:val="24"/>
                <w:szCs w:val="24"/>
                <w:lang w:val="lt-LT"/>
              </w:rPr>
              <w:t xml:space="preserve"> </w:t>
            </w:r>
            <w:r w:rsidR="00434BB5">
              <w:rPr>
                <w:rFonts w:ascii="Times New Roman" w:hAnsi="Times New Roman"/>
                <w:sz w:val="24"/>
                <w:szCs w:val="24"/>
                <w:lang w:val="lt-LT"/>
              </w:rPr>
              <w:t>su PVM</w:t>
            </w:r>
            <w:r w:rsidRPr="0064569A">
              <w:rPr>
                <w:rFonts w:ascii="Times New Roman" w:hAnsi="Times New Roman"/>
                <w:sz w:val="24"/>
                <w:szCs w:val="24"/>
                <w:lang w:val="lt-LT"/>
              </w:rPr>
              <w:t>) 2016 m. spalio mėn. LAKD nurodo, kad vadovaujantis 2007</w:t>
            </w:r>
            <w:r w:rsidR="003270F2">
              <w:rPr>
                <w:rFonts w:ascii="Times New Roman" w:hAnsi="Times New Roman"/>
                <w:sz w:val="24"/>
                <w:szCs w:val="24"/>
                <w:lang w:val="lt-LT"/>
              </w:rPr>
              <w:t xml:space="preserve"> m. sausio </w:t>
            </w:r>
            <w:r w:rsidRPr="0064569A">
              <w:rPr>
                <w:rFonts w:ascii="Times New Roman" w:hAnsi="Times New Roman"/>
                <w:sz w:val="24"/>
                <w:szCs w:val="24"/>
                <w:lang w:val="lt-LT"/>
              </w:rPr>
              <w:t xml:space="preserve">30 </w:t>
            </w:r>
            <w:r w:rsidR="003270F2">
              <w:rPr>
                <w:rFonts w:ascii="Times New Roman" w:hAnsi="Times New Roman"/>
                <w:sz w:val="24"/>
                <w:szCs w:val="24"/>
                <w:lang w:val="lt-LT"/>
              </w:rPr>
              <w:t xml:space="preserve">d. </w:t>
            </w:r>
            <w:r w:rsidRPr="0064569A">
              <w:rPr>
                <w:rFonts w:ascii="Times New Roman" w:hAnsi="Times New Roman"/>
                <w:sz w:val="24"/>
                <w:szCs w:val="24"/>
                <w:lang w:val="lt-LT"/>
              </w:rPr>
              <w:t xml:space="preserve">LAKD prie Susisiekimo ministerijos generalinio direktoriaus įsakymu Nr. V-18 patvirtintų </w:t>
            </w:r>
            <w:r w:rsidRPr="0064569A">
              <w:rPr>
                <w:rFonts w:ascii="Times New Roman" w:hAnsi="Times New Roman"/>
                <w:i/>
                <w:iCs/>
                <w:sz w:val="24"/>
                <w:szCs w:val="24"/>
                <w:lang w:val="lt-LT"/>
              </w:rPr>
              <w:t>Automobilių kelių dangos konstrukcijos sluoksnių be rišiklių įrengimo taisyklių ĮT SBR 07</w:t>
            </w:r>
            <w:r w:rsidRPr="0064569A">
              <w:rPr>
                <w:rFonts w:ascii="Times New Roman" w:hAnsi="Times New Roman"/>
                <w:sz w:val="24"/>
                <w:szCs w:val="24"/>
                <w:lang w:val="lt-LT"/>
              </w:rPr>
              <w:t xml:space="preserve"> 129 punktu ,,</w:t>
            </w:r>
            <w:r w:rsidRPr="003270F2">
              <w:rPr>
                <w:rFonts w:ascii="Times New Roman" w:hAnsi="Times New Roman"/>
                <w:i/>
                <w:sz w:val="24"/>
                <w:szCs w:val="24"/>
                <w:lang w:val="lt-LT"/>
              </w:rPr>
              <w:t>DSBR nėra jokio garantinio termino</w:t>
            </w:r>
            <w:r w:rsidRPr="0064569A">
              <w:rPr>
                <w:rFonts w:ascii="Times New Roman" w:hAnsi="Times New Roman"/>
                <w:sz w:val="24"/>
                <w:szCs w:val="24"/>
                <w:lang w:val="lt-LT"/>
              </w:rPr>
              <w:t>“, garantiniu laikotarpiu patikra nebuvo vykdoma.</w:t>
            </w:r>
          </w:p>
          <w:p w14:paraId="2C28C9C4" w14:textId="298C85C2" w:rsidR="0064569A" w:rsidRPr="0064569A" w:rsidRDefault="0064569A" w:rsidP="0064569A">
            <w:pPr>
              <w:ind w:firstLine="284"/>
              <w:jc w:val="both"/>
              <w:rPr>
                <w:rFonts w:ascii="Times New Roman" w:hAnsi="Times New Roman"/>
                <w:sz w:val="24"/>
                <w:szCs w:val="24"/>
                <w:lang w:val="lt-LT"/>
              </w:rPr>
            </w:pPr>
            <w:r w:rsidRPr="0064569A">
              <w:rPr>
                <w:rFonts w:ascii="Times New Roman" w:hAnsi="Times New Roman"/>
                <w:sz w:val="24"/>
                <w:szCs w:val="24"/>
                <w:lang w:val="lt-LT"/>
              </w:rPr>
              <w:t xml:space="preserve">Pažymėtina, kad Sutarties-1 II skyriaus  11-ame punkte numatytas 1 metų garantinis laikotarpis, kurio metu Rangovas privalo savo lėšomis ištaisyti išaiškėjusius defektus. </w:t>
            </w:r>
            <w:r w:rsidRPr="0064569A">
              <w:rPr>
                <w:rFonts w:ascii="Times New Roman" w:hAnsi="Times New Roman"/>
                <w:sz w:val="24"/>
                <w:szCs w:val="24"/>
                <w:u w:val="single"/>
                <w:lang w:val="lt-LT"/>
              </w:rPr>
              <w:t>2016 m. vasario mėnesį (t. y. praėjus tik 4 mėnesiams po darbų atlikimo)</w:t>
            </w:r>
            <w:r w:rsidRPr="0064569A">
              <w:rPr>
                <w:rStyle w:val="FootnoteReference"/>
                <w:rFonts w:ascii="Times New Roman" w:hAnsi="Times New Roman"/>
                <w:sz w:val="24"/>
                <w:szCs w:val="24"/>
                <w:u w:val="single"/>
                <w:lang w:val="lt-LT" w:eastAsia="lt-LT"/>
              </w:rPr>
              <w:footnoteReference w:customMarkFollows="1" w:id="14"/>
              <w:t>[1]</w:t>
            </w:r>
            <w:r w:rsidRPr="0064569A">
              <w:rPr>
                <w:rFonts w:ascii="Times New Roman" w:hAnsi="Times New Roman"/>
                <w:sz w:val="24"/>
                <w:szCs w:val="24"/>
                <w:lang w:val="lt-LT"/>
              </w:rPr>
              <w:t xml:space="preserve"> darytose nuotraukose užfiksuota faktinė darbų  įvykdymo vietos (Šalčininkų rajono kelias Nr. Ka-015 </w:t>
            </w:r>
            <w:proofErr w:type="spellStart"/>
            <w:r w:rsidRPr="0064569A">
              <w:rPr>
                <w:rFonts w:ascii="Times New Roman" w:hAnsi="Times New Roman"/>
                <w:sz w:val="24"/>
                <w:szCs w:val="24"/>
                <w:lang w:val="lt-LT"/>
              </w:rPr>
              <w:t>Kalesnikai-Bandiškės</w:t>
            </w:r>
            <w:proofErr w:type="spellEnd"/>
            <w:r w:rsidRPr="0064569A">
              <w:rPr>
                <w:rFonts w:ascii="Times New Roman" w:hAnsi="Times New Roman"/>
                <w:sz w:val="24"/>
                <w:szCs w:val="24"/>
                <w:lang w:val="lt-LT"/>
              </w:rPr>
              <w:t>) būklė kelia abejonių</w:t>
            </w:r>
            <w:r w:rsidRPr="0064569A">
              <w:rPr>
                <w:rStyle w:val="FootnoteReference"/>
                <w:rFonts w:ascii="Times New Roman" w:hAnsi="Times New Roman"/>
                <w:sz w:val="24"/>
                <w:szCs w:val="24"/>
                <w:lang w:val="lt-LT" w:eastAsia="lt-LT"/>
              </w:rPr>
              <w:footnoteReference w:customMarkFollows="1" w:id="15"/>
              <w:t>[2]</w:t>
            </w:r>
            <w:r w:rsidRPr="0064569A">
              <w:rPr>
                <w:rFonts w:ascii="Times New Roman" w:hAnsi="Times New Roman"/>
                <w:sz w:val="24"/>
                <w:szCs w:val="24"/>
                <w:lang w:val="lt-LT"/>
              </w:rPr>
              <w:t>, ar Sutarties-1 šalys vadovavosi Sutarties-</w:t>
            </w:r>
            <w:r w:rsidR="009D0541">
              <w:rPr>
                <w:rFonts w:ascii="Times New Roman" w:hAnsi="Times New Roman"/>
                <w:sz w:val="24"/>
                <w:szCs w:val="24"/>
                <w:lang w:val="lt-LT"/>
              </w:rPr>
              <w:t>1 11 punkt</w:t>
            </w:r>
            <w:r w:rsidR="003270F2">
              <w:rPr>
                <w:rFonts w:ascii="Times New Roman" w:hAnsi="Times New Roman"/>
                <w:sz w:val="24"/>
                <w:szCs w:val="24"/>
                <w:lang w:val="lt-LT"/>
              </w:rPr>
              <w:t>u</w:t>
            </w:r>
            <w:r w:rsidRPr="0064569A">
              <w:rPr>
                <w:rFonts w:ascii="Times New Roman" w:hAnsi="Times New Roman"/>
                <w:sz w:val="24"/>
                <w:szCs w:val="24"/>
                <w:lang w:val="lt-LT"/>
              </w:rPr>
              <w:t xml:space="preserve">. </w:t>
            </w:r>
          </w:p>
          <w:p w14:paraId="58631338" w14:textId="43C237D9" w:rsidR="00E33012" w:rsidRPr="0064569A" w:rsidRDefault="0064569A" w:rsidP="0064569A">
            <w:pPr>
              <w:ind w:firstLine="284"/>
              <w:jc w:val="both"/>
              <w:rPr>
                <w:rFonts w:ascii="Times New Roman" w:hAnsi="Times New Roman"/>
                <w:sz w:val="24"/>
                <w:szCs w:val="24"/>
                <w:lang w:val="lt-LT"/>
              </w:rPr>
            </w:pPr>
            <w:r w:rsidRPr="0064569A">
              <w:rPr>
                <w:rFonts w:ascii="Times New Roman" w:hAnsi="Times New Roman"/>
                <w:sz w:val="24"/>
                <w:szCs w:val="24"/>
                <w:lang w:val="lt-LT"/>
              </w:rPr>
              <w:t>Apibendrinant išdėstytą, Tarnyba konstatuoja, kad atliekant minėto kelio kapitalinio remonto darbus, Perkančioji organizacija neužtikrino racionalaus lėšų panaudojimo, t. y. Įstatymo 3 straipsnio 2 dalyje</w:t>
            </w:r>
            <w:r w:rsidRPr="0064569A">
              <w:rPr>
                <w:rStyle w:val="FootnoteReference"/>
                <w:rFonts w:ascii="Times New Roman" w:hAnsi="Times New Roman"/>
                <w:sz w:val="24"/>
                <w:szCs w:val="24"/>
                <w:lang w:val="lt-LT" w:eastAsia="lt-LT"/>
              </w:rPr>
              <w:footnoteReference w:customMarkFollows="1" w:id="16"/>
              <w:t>[3]</w:t>
            </w:r>
            <w:r w:rsidRPr="0064569A">
              <w:rPr>
                <w:rFonts w:ascii="Times New Roman" w:hAnsi="Times New Roman"/>
                <w:sz w:val="24"/>
                <w:szCs w:val="24"/>
                <w:lang w:val="lt-LT"/>
              </w:rPr>
              <w:t xml:space="preserve"> įtvirtinto tikslo pasiekimo.</w:t>
            </w:r>
          </w:p>
        </w:tc>
      </w:tr>
    </w:tbl>
    <w:p w14:paraId="6207AEB9" w14:textId="77777777" w:rsidR="008C6C93" w:rsidRDefault="008C6C93" w:rsidP="008C6C93">
      <w:pPr>
        <w:spacing w:after="160" w:line="259" w:lineRule="auto"/>
        <w:jc w:val="center"/>
        <w:rPr>
          <w:rFonts w:ascii="Times New Roman" w:hAnsi="Times New Roman" w:cs="Times New Roman"/>
          <w:b/>
          <w:sz w:val="24"/>
          <w:szCs w:val="24"/>
        </w:rPr>
      </w:pPr>
    </w:p>
    <w:p w14:paraId="00BF7528" w14:textId="64A9D2C5" w:rsidR="00BC0DED" w:rsidRPr="00702F70" w:rsidRDefault="00BC0DED" w:rsidP="008C6C93">
      <w:pPr>
        <w:spacing w:after="160" w:line="259" w:lineRule="auto"/>
        <w:jc w:val="center"/>
        <w:rPr>
          <w:rFonts w:ascii="Times New Roman" w:hAnsi="Times New Roman" w:cs="Times New Roman"/>
          <w:b/>
          <w:sz w:val="24"/>
          <w:szCs w:val="24"/>
        </w:rPr>
      </w:pPr>
      <w:r w:rsidRPr="00702F70">
        <w:rPr>
          <w:rFonts w:ascii="Times New Roman" w:hAnsi="Times New Roman" w:cs="Times New Roman"/>
          <w:b/>
          <w:sz w:val="24"/>
          <w:szCs w:val="24"/>
        </w:rPr>
        <w:t>IV dalis. Sprendimas</w:t>
      </w:r>
    </w:p>
    <w:tbl>
      <w:tblPr>
        <w:tblStyle w:val="TableGrid"/>
        <w:tblW w:w="9638" w:type="dxa"/>
        <w:tblInd w:w="-5" w:type="dxa"/>
        <w:tblLook w:val="04A0" w:firstRow="1" w:lastRow="0" w:firstColumn="1" w:lastColumn="0" w:noHBand="0" w:noVBand="1"/>
      </w:tblPr>
      <w:tblGrid>
        <w:gridCol w:w="9638"/>
      </w:tblGrid>
      <w:tr w:rsidR="00BC0DED" w:rsidRPr="00702F70" w14:paraId="5FEE8564" w14:textId="77777777" w:rsidTr="00AB6E22">
        <w:tc>
          <w:tcPr>
            <w:tcW w:w="9606" w:type="dxa"/>
          </w:tcPr>
          <w:p w14:paraId="744D98DE" w14:textId="07F39C8F" w:rsidR="00BC0DED" w:rsidRPr="00B26A48" w:rsidRDefault="00BC0DED" w:rsidP="00B26A48">
            <w:pPr>
              <w:tabs>
                <w:tab w:val="left" w:pos="284"/>
                <w:tab w:val="left" w:pos="851"/>
              </w:tabs>
              <w:jc w:val="both"/>
              <w:rPr>
                <w:rFonts w:ascii="Times New Roman" w:hAnsi="Times New Roman" w:cs="Times New Roman"/>
                <w:sz w:val="24"/>
                <w:szCs w:val="24"/>
                <w:lang w:val="lt-LT"/>
              </w:rPr>
            </w:pPr>
          </w:p>
        </w:tc>
      </w:tr>
    </w:tbl>
    <w:p w14:paraId="116ED746" w14:textId="77777777" w:rsidR="008C6C93" w:rsidRDefault="008C6C93" w:rsidP="008C6C93">
      <w:pPr>
        <w:pBdr>
          <w:bottom w:val="single" w:sz="18" w:space="1" w:color="auto"/>
        </w:pBdr>
        <w:spacing w:after="160" w:line="259" w:lineRule="auto"/>
        <w:ind w:firstLine="709"/>
        <w:jc w:val="center"/>
        <w:rPr>
          <w:rFonts w:ascii="Times New Roman" w:hAnsi="Times New Roman" w:cs="Times New Roman"/>
          <w:b/>
          <w:sz w:val="24"/>
          <w:szCs w:val="24"/>
        </w:rPr>
      </w:pPr>
    </w:p>
    <w:p w14:paraId="2FB49628" w14:textId="77777777" w:rsidR="008C6C93" w:rsidRDefault="008C6C93" w:rsidP="008C6C93">
      <w:pPr>
        <w:spacing w:after="160" w:line="259" w:lineRule="auto"/>
        <w:ind w:firstLine="709"/>
        <w:jc w:val="center"/>
        <w:rPr>
          <w:rFonts w:ascii="Times New Roman" w:hAnsi="Times New Roman" w:cs="Times New Roman"/>
          <w:b/>
          <w:sz w:val="24"/>
          <w:szCs w:val="24"/>
        </w:rPr>
      </w:pPr>
    </w:p>
    <w:p w14:paraId="5C75D32C" w14:textId="584A2685" w:rsidR="004E6722" w:rsidRPr="001253F2" w:rsidRDefault="004E6722" w:rsidP="008C6C93">
      <w:pPr>
        <w:spacing w:after="160" w:line="259" w:lineRule="auto"/>
        <w:ind w:firstLine="709"/>
        <w:jc w:val="center"/>
        <w:rPr>
          <w:rFonts w:ascii="Times New Roman" w:hAnsi="Times New Roman" w:cs="Times New Roman"/>
          <w:sz w:val="24"/>
          <w:szCs w:val="24"/>
        </w:rPr>
      </w:pPr>
      <w:r w:rsidRPr="001253F2">
        <w:rPr>
          <w:rFonts w:ascii="Times New Roman" w:hAnsi="Times New Roman" w:cs="Times New Roman"/>
          <w:b/>
          <w:sz w:val="24"/>
          <w:szCs w:val="24"/>
        </w:rPr>
        <w:t>I dalis. Bendra informacija</w:t>
      </w:r>
    </w:p>
    <w:tbl>
      <w:tblPr>
        <w:tblStyle w:val="TableGrid"/>
        <w:tblW w:w="9606" w:type="dxa"/>
        <w:tblLook w:val="04A0" w:firstRow="1" w:lastRow="0" w:firstColumn="1" w:lastColumn="0" w:noHBand="0" w:noVBand="1"/>
      </w:tblPr>
      <w:tblGrid>
        <w:gridCol w:w="4672"/>
        <w:gridCol w:w="4934"/>
      </w:tblGrid>
      <w:tr w:rsidR="004E6722" w:rsidRPr="00702F70" w14:paraId="37B2D2F3" w14:textId="77777777" w:rsidTr="00AB6E22">
        <w:tc>
          <w:tcPr>
            <w:tcW w:w="4672" w:type="dxa"/>
          </w:tcPr>
          <w:p w14:paraId="2F33141B" w14:textId="77777777" w:rsidR="004E6722" w:rsidRPr="00702F70" w:rsidRDefault="004E6722" w:rsidP="00AB6E22">
            <w:pPr>
              <w:rPr>
                <w:rFonts w:ascii="Times New Roman" w:hAnsi="Times New Roman" w:cs="Times New Roman"/>
                <w:sz w:val="24"/>
                <w:szCs w:val="24"/>
                <w:lang w:val="lt-LT"/>
              </w:rPr>
            </w:pPr>
            <w:r w:rsidRPr="00702F70">
              <w:rPr>
                <w:rFonts w:ascii="Times New Roman" w:hAnsi="Times New Roman" w:cs="Times New Roman"/>
                <w:sz w:val="24"/>
                <w:szCs w:val="24"/>
                <w:lang w:val="lt-LT"/>
              </w:rPr>
              <w:t>Sutarties pavadinimas, data, numeris</w:t>
            </w:r>
          </w:p>
        </w:tc>
        <w:tc>
          <w:tcPr>
            <w:tcW w:w="4934" w:type="dxa"/>
          </w:tcPr>
          <w:p w14:paraId="55971079" w14:textId="567C95E1" w:rsidR="004E6722" w:rsidRDefault="004E6722" w:rsidP="00AB6E22">
            <w:pPr>
              <w:jc w:val="both"/>
              <w:rPr>
                <w:rFonts w:ascii="Times New Roman" w:hAnsi="Times New Roman" w:cs="Times New Roman"/>
                <w:sz w:val="24"/>
                <w:szCs w:val="24"/>
                <w:lang w:val="lt-LT"/>
              </w:rPr>
            </w:pPr>
            <w:r>
              <w:rPr>
                <w:rFonts w:ascii="Times New Roman" w:hAnsi="Times New Roman" w:cs="Times New Roman"/>
                <w:sz w:val="24"/>
                <w:szCs w:val="24"/>
                <w:lang w:val="lt-LT"/>
              </w:rPr>
              <w:t>2015 m. l</w:t>
            </w:r>
            <w:r w:rsidR="008932DB">
              <w:rPr>
                <w:rFonts w:ascii="Times New Roman" w:hAnsi="Times New Roman" w:cs="Times New Roman"/>
                <w:sz w:val="24"/>
                <w:szCs w:val="24"/>
                <w:lang w:val="lt-LT"/>
              </w:rPr>
              <w:t>apkričio</w:t>
            </w:r>
            <w:r>
              <w:rPr>
                <w:rFonts w:ascii="Times New Roman" w:hAnsi="Times New Roman" w:cs="Times New Roman"/>
                <w:sz w:val="24"/>
                <w:szCs w:val="24"/>
                <w:lang w:val="lt-LT"/>
              </w:rPr>
              <w:t xml:space="preserve"> 1</w:t>
            </w:r>
            <w:r w:rsidR="008932DB">
              <w:rPr>
                <w:rFonts w:ascii="Times New Roman" w:hAnsi="Times New Roman" w:cs="Times New Roman"/>
                <w:sz w:val="24"/>
                <w:szCs w:val="24"/>
                <w:lang w:val="lt-LT"/>
              </w:rPr>
              <w:t>7</w:t>
            </w:r>
            <w:r>
              <w:rPr>
                <w:rFonts w:ascii="Times New Roman" w:hAnsi="Times New Roman" w:cs="Times New Roman"/>
                <w:sz w:val="24"/>
                <w:szCs w:val="24"/>
                <w:lang w:val="lt-LT"/>
              </w:rPr>
              <w:t xml:space="preserve"> d. </w:t>
            </w:r>
          </w:p>
          <w:p w14:paraId="1F5FC26F" w14:textId="58D6C5F9" w:rsidR="004E6722" w:rsidRPr="00702F70" w:rsidRDefault="004E6722" w:rsidP="00AB6E22">
            <w:pPr>
              <w:jc w:val="both"/>
              <w:rPr>
                <w:rFonts w:ascii="Times New Roman" w:hAnsi="Times New Roman" w:cs="Times New Roman"/>
                <w:sz w:val="24"/>
                <w:szCs w:val="24"/>
                <w:lang w:val="lt-LT"/>
              </w:rPr>
            </w:pPr>
            <w:r>
              <w:rPr>
                <w:rFonts w:ascii="Times New Roman" w:hAnsi="Times New Roman" w:cs="Times New Roman"/>
                <w:sz w:val="24"/>
                <w:szCs w:val="24"/>
                <w:lang w:val="lt-LT"/>
              </w:rPr>
              <w:t>Darbų atlikimo sutartis Nr. GS(7.183.)-</w:t>
            </w:r>
            <w:r w:rsidR="003A153C">
              <w:rPr>
                <w:rFonts w:ascii="Times New Roman" w:hAnsi="Times New Roman" w:cs="Times New Roman"/>
                <w:sz w:val="24"/>
                <w:szCs w:val="24"/>
                <w:lang w:val="lt-LT"/>
              </w:rPr>
              <w:t>462</w:t>
            </w:r>
            <w:r>
              <w:rPr>
                <w:rFonts w:ascii="Times New Roman" w:hAnsi="Times New Roman" w:cs="Times New Roman"/>
                <w:sz w:val="24"/>
                <w:szCs w:val="24"/>
                <w:lang w:val="lt-LT"/>
              </w:rPr>
              <w:t xml:space="preserve"> (toliau – Sutartis</w:t>
            </w:r>
            <w:r w:rsidR="003A153C">
              <w:rPr>
                <w:rFonts w:ascii="Times New Roman" w:hAnsi="Times New Roman" w:cs="Times New Roman"/>
                <w:sz w:val="24"/>
                <w:szCs w:val="24"/>
                <w:lang w:val="lt-LT"/>
              </w:rPr>
              <w:t>-2</w:t>
            </w:r>
            <w:r>
              <w:rPr>
                <w:rFonts w:ascii="Times New Roman" w:hAnsi="Times New Roman" w:cs="Times New Roman"/>
                <w:sz w:val="24"/>
                <w:szCs w:val="24"/>
                <w:lang w:val="lt-LT"/>
              </w:rPr>
              <w:t>)</w:t>
            </w:r>
          </w:p>
        </w:tc>
      </w:tr>
      <w:tr w:rsidR="004E6722" w:rsidRPr="00702F70" w14:paraId="0B7F9B20" w14:textId="77777777" w:rsidTr="00AB6E22">
        <w:tc>
          <w:tcPr>
            <w:tcW w:w="4672" w:type="dxa"/>
          </w:tcPr>
          <w:p w14:paraId="625377B6" w14:textId="77777777" w:rsidR="004E6722" w:rsidRPr="00702F70" w:rsidRDefault="004E6722" w:rsidP="00AB6E22">
            <w:pPr>
              <w:rPr>
                <w:rFonts w:ascii="Times New Roman" w:hAnsi="Times New Roman" w:cs="Times New Roman"/>
                <w:sz w:val="24"/>
                <w:szCs w:val="24"/>
                <w:lang w:val="lt-LT"/>
              </w:rPr>
            </w:pPr>
            <w:r w:rsidRPr="00702F70">
              <w:rPr>
                <w:rFonts w:ascii="Times New Roman" w:hAnsi="Times New Roman" w:cs="Times New Roman"/>
                <w:sz w:val="24"/>
                <w:szCs w:val="24"/>
                <w:lang w:val="lt-LT"/>
              </w:rPr>
              <w:t xml:space="preserve">Sutarties pakeitimai (jei tokių buvo): data, Nr.  </w:t>
            </w:r>
          </w:p>
        </w:tc>
        <w:tc>
          <w:tcPr>
            <w:tcW w:w="4934" w:type="dxa"/>
          </w:tcPr>
          <w:p w14:paraId="37246D3D" w14:textId="77777777" w:rsidR="004E6722" w:rsidRPr="00B03D30" w:rsidRDefault="004E6722" w:rsidP="00AB6E22">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p>
        </w:tc>
      </w:tr>
      <w:tr w:rsidR="004E6722" w:rsidRPr="00702F70" w14:paraId="680869C0" w14:textId="77777777" w:rsidTr="00AB6E22">
        <w:tc>
          <w:tcPr>
            <w:tcW w:w="4672" w:type="dxa"/>
          </w:tcPr>
          <w:p w14:paraId="396EC58F" w14:textId="77777777" w:rsidR="004E6722" w:rsidRPr="00702F70" w:rsidRDefault="004E6722" w:rsidP="00AB6E22">
            <w:pPr>
              <w:rPr>
                <w:rFonts w:ascii="Times New Roman" w:hAnsi="Times New Roman" w:cs="Times New Roman"/>
                <w:sz w:val="24"/>
                <w:szCs w:val="24"/>
                <w:lang w:val="lt-LT"/>
              </w:rPr>
            </w:pPr>
            <w:r w:rsidRPr="00702F70">
              <w:rPr>
                <w:rFonts w:ascii="Times New Roman" w:hAnsi="Times New Roman" w:cs="Times New Roman"/>
                <w:sz w:val="24"/>
                <w:szCs w:val="24"/>
                <w:lang w:val="lt-LT"/>
              </w:rPr>
              <w:t>Pirkimo, kurį įvykdžius sudaryta sutartis, pavadinimas, numeris (jeigu skelbtas), pirkimo paskelbimo (kvietimo pateikti pasiūlymą) data</w:t>
            </w:r>
          </w:p>
        </w:tc>
        <w:tc>
          <w:tcPr>
            <w:tcW w:w="4934" w:type="dxa"/>
          </w:tcPr>
          <w:p w14:paraId="699DDBDC" w14:textId="110ADF79" w:rsidR="004E6722" w:rsidRPr="001F4EE3" w:rsidRDefault="004E6722" w:rsidP="00AB6E22">
            <w:pPr>
              <w:jc w:val="both"/>
              <w:rPr>
                <w:rFonts w:ascii="Times New Roman" w:hAnsi="Times New Roman" w:cs="Times New Roman"/>
                <w:sz w:val="24"/>
                <w:szCs w:val="24"/>
                <w:lang w:val="lt-LT"/>
              </w:rPr>
            </w:pPr>
            <w:r w:rsidRPr="009E14A4">
              <w:rPr>
                <w:rFonts w:ascii="Times New Roman" w:hAnsi="Times New Roman" w:cs="Times New Roman"/>
                <w:sz w:val="24"/>
                <w:szCs w:val="24"/>
                <w:lang w:val="lt-LT"/>
              </w:rPr>
              <w:t>Sutartis sudaryta atlikus mažos vertės viešojo pirkimo „</w:t>
            </w:r>
            <w:r w:rsidR="003A153C">
              <w:rPr>
                <w:rFonts w:ascii="Times New Roman" w:hAnsi="Times New Roman" w:cs="Times New Roman"/>
                <w:i/>
                <w:sz w:val="24"/>
                <w:szCs w:val="24"/>
                <w:lang w:val="lt-LT"/>
              </w:rPr>
              <w:t>Kalesninkų sen. kelio Kalesninkai-</w:t>
            </w:r>
            <w:proofErr w:type="spellStart"/>
            <w:r w:rsidR="003A153C">
              <w:rPr>
                <w:rFonts w:ascii="Times New Roman" w:hAnsi="Times New Roman" w:cs="Times New Roman"/>
                <w:i/>
                <w:sz w:val="24"/>
                <w:szCs w:val="24"/>
                <w:lang w:val="lt-LT"/>
              </w:rPr>
              <w:t>Bandiškės</w:t>
            </w:r>
            <w:proofErr w:type="spellEnd"/>
            <w:r w:rsidR="003A153C">
              <w:rPr>
                <w:rFonts w:ascii="Times New Roman" w:hAnsi="Times New Roman" w:cs="Times New Roman"/>
                <w:i/>
                <w:sz w:val="24"/>
                <w:szCs w:val="24"/>
                <w:lang w:val="lt-LT"/>
              </w:rPr>
              <w:t xml:space="preserve"> (Nr. Ka-015) ruožo papildomi darbai</w:t>
            </w:r>
            <w:r w:rsidR="003A153C" w:rsidRPr="003A153C">
              <w:rPr>
                <w:rFonts w:ascii="Times New Roman" w:hAnsi="Times New Roman" w:cs="Times New Roman"/>
                <w:sz w:val="24"/>
                <w:szCs w:val="24"/>
                <w:lang w:val="lt-LT"/>
              </w:rPr>
              <w:t>“</w:t>
            </w:r>
            <w:r w:rsidRPr="009E14A4">
              <w:rPr>
                <w:rFonts w:ascii="Times New Roman" w:hAnsi="Times New Roman" w:cs="Times New Roman"/>
                <w:sz w:val="24"/>
                <w:szCs w:val="24"/>
                <w:lang w:val="lt-LT"/>
              </w:rPr>
              <w:t xml:space="preserve"> apklausos būdu pirkimo </w:t>
            </w:r>
            <w:r w:rsidRPr="001F4EE3">
              <w:rPr>
                <w:rFonts w:ascii="Times New Roman" w:hAnsi="Times New Roman" w:cs="Times New Roman"/>
                <w:sz w:val="24"/>
                <w:szCs w:val="24"/>
                <w:lang w:val="lt-LT"/>
              </w:rPr>
              <w:t>procedūras</w:t>
            </w:r>
            <w:r w:rsidR="003A153C" w:rsidRPr="009E14A4">
              <w:rPr>
                <w:rFonts w:ascii="Times New Roman" w:hAnsi="Times New Roman" w:cs="Times New Roman"/>
                <w:sz w:val="24"/>
                <w:szCs w:val="24"/>
                <w:lang w:val="lt-LT"/>
              </w:rPr>
              <w:t xml:space="preserve"> (Šalčininkų rajono savivaldybės administracijos 2015 m. </w:t>
            </w:r>
            <w:r w:rsidR="003A153C">
              <w:rPr>
                <w:rFonts w:ascii="Times New Roman" w:hAnsi="Times New Roman" w:cs="Times New Roman"/>
                <w:sz w:val="24"/>
                <w:szCs w:val="24"/>
                <w:lang w:val="lt-LT"/>
              </w:rPr>
              <w:t>lapkričio</w:t>
            </w:r>
            <w:r w:rsidR="003A153C" w:rsidRPr="009E14A4">
              <w:rPr>
                <w:rFonts w:ascii="Times New Roman" w:hAnsi="Times New Roman" w:cs="Times New Roman"/>
                <w:sz w:val="24"/>
                <w:szCs w:val="24"/>
                <w:lang w:val="lt-LT"/>
              </w:rPr>
              <w:t xml:space="preserve"> </w:t>
            </w:r>
            <w:r w:rsidR="003A153C">
              <w:rPr>
                <w:rFonts w:ascii="Times New Roman" w:hAnsi="Times New Roman" w:cs="Times New Roman"/>
                <w:sz w:val="24"/>
                <w:szCs w:val="24"/>
                <w:lang w:val="lt-LT"/>
              </w:rPr>
              <w:t>11</w:t>
            </w:r>
            <w:r w:rsidR="003A153C" w:rsidRPr="009E14A4">
              <w:rPr>
                <w:rFonts w:ascii="Times New Roman" w:hAnsi="Times New Roman" w:cs="Times New Roman"/>
                <w:sz w:val="24"/>
                <w:szCs w:val="24"/>
                <w:lang w:val="lt-LT"/>
              </w:rPr>
              <w:t xml:space="preserve"> d. Kvietimas dalyvauti konkurse Nr. S</w:t>
            </w:r>
            <w:r w:rsidR="003A153C">
              <w:rPr>
                <w:rFonts w:ascii="Times New Roman" w:hAnsi="Times New Roman" w:cs="Times New Roman"/>
                <w:sz w:val="24"/>
                <w:szCs w:val="24"/>
                <w:lang w:val="lt-LT"/>
              </w:rPr>
              <w:t>-2197</w:t>
            </w:r>
            <w:r w:rsidR="00355A88">
              <w:rPr>
                <w:rFonts w:ascii="Times New Roman" w:hAnsi="Times New Roman" w:cs="Times New Roman"/>
                <w:sz w:val="24"/>
                <w:szCs w:val="24"/>
                <w:lang w:val="lt-LT"/>
              </w:rPr>
              <w:t>) (toliau – Pirkimas-2)</w:t>
            </w:r>
            <w:r w:rsidR="003A153C">
              <w:rPr>
                <w:rFonts w:ascii="Times New Roman" w:hAnsi="Times New Roman" w:cs="Times New Roman"/>
                <w:sz w:val="24"/>
                <w:szCs w:val="24"/>
                <w:lang w:val="lt-LT"/>
              </w:rPr>
              <w:t>.</w:t>
            </w:r>
          </w:p>
        </w:tc>
      </w:tr>
      <w:tr w:rsidR="004E6722" w:rsidRPr="00702F70" w14:paraId="5A6E0FBD" w14:textId="77777777" w:rsidTr="00AB6E22">
        <w:tc>
          <w:tcPr>
            <w:tcW w:w="4672" w:type="dxa"/>
          </w:tcPr>
          <w:p w14:paraId="25CDDAFF" w14:textId="77777777" w:rsidR="004E6722" w:rsidRPr="00702F70" w:rsidRDefault="004E6722" w:rsidP="00AB6E22">
            <w:pPr>
              <w:rPr>
                <w:rFonts w:ascii="Times New Roman" w:hAnsi="Times New Roman" w:cs="Times New Roman"/>
                <w:sz w:val="24"/>
                <w:szCs w:val="24"/>
                <w:lang w:val="lt-LT"/>
              </w:rPr>
            </w:pPr>
            <w:r w:rsidRPr="00702F70">
              <w:rPr>
                <w:rFonts w:ascii="Times New Roman" w:hAnsi="Times New Roman" w:cs="Times New Roman"/>
                <w:sz w:val="24"/>
                <w:szCs w:val="24"/>
                <w:lang w:val="lt-LT"/>
              </w:rPr>
              <w:t xml:space="preserve">Perkančioji organizacija </w:t>
            </w:r>
          </w:p>
        </w:tc>
        <w:tc>
          <w:tcPr>
            <w:tcW w:w="4934" w:type="dxa"/>
          </w:tcPr>
          <w:p w14:paraId="65571FDB" w14:textId="77777777" w:rsidR="004E6722" w:rsidRPr="005A2124" w:rsidRDefault="004E6722" w:rsidP="00AB6E22">
            <w:pPr>
              <w:jc w:val="both"/>
              <w:rPr>
                <w:rFonts w:ascii="Times New Roman" w:hAnsi="Times New Roman" w:cs="Times New Roman"/>
                <w:b/>
                <w:sz w:val="24"/>
                <w:szCs w:val="24"/>
                <w:lang w:val="lt-LT"/>
              </w:rPr>
            </w:pPr>
            <w:r>
              <w:rPr>
                <w:rFonts w:ascii="Times New Roman" w:hAnsi="Times New Roman" w:cs="Times New Roman"/>
                <w:sz w:val="24"/>
                <w:szCs w:val="24"/>
                <w:lang w:val="lt-LT"/>
              </w:rPr>
              <w:t>Šalčininkų rajono savivaldybės administracija</w:t>
            </w:r>
            <w:r w:rsidRPr="005A2124">
              <w:rPr>
                <w:rFonts w:ascii="Times New Roman" w:hAnsi="Times New Roman" w:cs="Times New Roman"/>
                <w:sz w:val="24"/>
                <w:szCs w:val="24"/>
                <w:lang w:val="lt-LT"/>
              </w:rPr>
              <w:t xml:space="preserve">, įmonės kodas </w:t>
            </w:r>
            <w:r>
              <w:rPr>
                <w:rFonts w:ascii="Times New Roman" w:hAnsi="Times New Roman" w:cs="Times New Roman"/>
                <w:sz w:val="24"/>
                <w:szCs w:val="24"/>
                <w:lang w:val="lt-LT"/>
              </w:rPr>
              <w:t>188718713</w:t>
            </w:r>
            <w:r w:rsidRPr="005A2124">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Vilniaus </w:t>
            </w:r>
            <w:r w:rsidRPr="005A2124">
              <w:rPr>
                <w:rFonts w:ascii="Times New Roman" w:hAnsi="Times New Roman" w:cs="Times New Roman"/>
                <w:sz w:val="24"/>
                <w:szCs w:val="24"/>
                <w:lang w:val="lt-LT"/>
              </w:rPr>
              <w:t xml:space="preserve">g. </w:t>
            </w:r>
            <w:r>
              <w:rPr>
                <w:rFonts w:ascii="Times New Roman" w:hAnsi="Times New Roman" w:cs="Times New Roman"/>
                <w:sz w:val="24"/>
                <w:szCs w:val="24"/>
                <w:lang w:val="lt-LT"/>
              </w:rPr>
              <w:t>49</w:t>
            </w:r>
            <w:r w:rsidRPr="005A2124">
              <w:rPr>
                <w:rFonts w:ascii="Times New Roman" w:hAnsi="Times New Roman" w:cs="Times New Roman"/>
                <w:sz w:val="24"/>
                <w:szCs w:val="24"/>
                <w:lang w:val="lt-LT"/>
              </w:rPr>
              <w:t>, LT-</w:t>
            </w:r>
            <w:r>
              <w:rPr>
                <w:rFonts w:ascii="Times New Roman" w:hAnsi="Times New Roman" w:cs="Times New Roman"/>
                <w:sz w:val="24"/>
                <w:szCs w:val="24"/>
                <w:lang w:val="lt-LT"/>
              </w:rPr>
              <w:t>17116</w:t>
            </w:r>
            <w:r w:rsidRPr="005A2124">
              <w:rPr>
                <w:rFonts w:ascii="Times New Roman" w:hAnsi="Times New Roman" w:cs="Times New Roman"/>
                <w:sz w:val="24"/>
                <w:szCs w:val="24"/>
                <w:lang w:val="lt-LT"/>
              </w:rPr>
              <w:t xml:space="preserve">, </w:t>
            </w:r>
            <w:r>
              <w:rPr>
                <w:rFonts w:ascii="Times New Roman" w:hAnsi="Times New Roman" w:cs="Times New Roman"/>
                <w:sz w:val="24"/>
                <w:szCs w:val="24"/>
                <w:lang w:val="lt-LT"/>
              </w:rPr>
              <w:t>Šalčininkai</w:t>
            </w:r>
          </w:p>
        </w:tc>
      </w:tr>
      <w:tr w:rsidR="004E6722" w:rsidRPr="00702F70" w14:paraId="7E4BFDD2" w14:textId="77777777" w:rsidTr="00AB6E22">
        <w:tc>
          <w:tcPr>
            <w:tcW w:w="4672" w:type="dxa"/>
          </w:tcPr>
          <w:p w14:paraId="4B5EB72D" w14:textId="3F25E787" w:rsidR="004E6722" w:rsidRPr="00702F70" w:rsidRDefault="004E6722" w:rsidP="00AB6E22">
            <w:pPr>
              <w:rPr>
                <w:rFonts w:ascii="Times New Roman" w:hAnsi="Times New Roman" w:cs="Times New Roman"/>
                <w:sz w:val="24"/>
                <w:szCs w:val="24"/>
                <w:lang w:val="lt-LT"/>
              </w:rPr>
            </w:pPr>
            <w:r w:rsidRPr="00702F70">
              <w:rPr>
                <w:rFonts w:ascii="Times New Roman" w:hAnsi="Times New Roman" w:cs="Times New Roman"/>
                <w:sz w:val="24"/>
                <w:szCs w:val="24"/>
                <w:lang w:val="lt-LT"/>
              </w:rPr>
              <w:t>Tiekėjas/teikėjas/rangovas</w:t>
            </w:r>
          </w:p>
        </w:tc>
        <w:tc>
          <w:tcPr>
            <w:tcW w:w="4934" w:type="dxa"/>
          </w:tcPr>
          <w:p w14:paraId="0BA61A4F" w14:textId="77777777" w:rsidR="004E6722" w:rsidRPr="00702F70" w:rsidRDefault="004E6722" w:rsidP="00AB6E22">
            <w:pPr>
              <w:jc w:val="both"/>
              <w:rPr>
                <w:rFonts w:ascii="Times New Roman" w:hAnsi="Times New Roman" w:cs="Times New Roman"/>
                <w:sz w:val="24"/>
                <w:szCs w:val="24"/>
                <w:lang w:val="lt-LT"/>
              </w:rPr>
            </w:pPr>
            <w:r>
              <w:rPr>
                <w:rFonts w:ascii="Times New Roman" w:hAnsi="Times New Roman" w:cs="Times New Roman"/>
                <w:sz w:val="24"/>
                <w:szCs w:val="24"/>
                <w:lang w:val="lt-LT"/>
              </w:rPr>
              <w:t>UAB „</w:t>
            </w:r>
            <w:proofErr w:type="spellStart"/>
            <w:r>
              <w:rPr>
                <w:rFonts w:ascii="Times New Roman" w:hAnsi="Times New Roman" w:cs="Times New Roman"/>
                <w:sz w:val="24"/>
                <w:szCs w:val="24"/>
                <w:lang w:val="lt-LT"/>
              </w:rPr>
              <w:t>Jaraks</w:t>
            </w:r>
            <w:proofErr w:type="spellEnd"/>
            <w:r>
              <w:rPr>
                <w:rFonts w:ascii="Times New Roman" w:hAnsi="Times New Roman" w:cs="Times New Roman"/>
                <w:sz w:val="24"/>
                <w:szCs w:val="24"/>
                <w:lang w:val="lt-LT"/>
              </w:rPr>
              <w:t xml:space="preserve">“, įmonės kodas 175027592, </w:t>
            </w:r>
            <w:proofErr w:type="spellStart"/>
            <w:r>
              <w:rPr>
                <w:rFonts w:ascii="Times New Roman" w:hAnsi="Times New Roman" w:cs="Times New Roman"/>
                <w:sz w:val="24"/>
                <w:szCs w:val="24"/>
                <w:lang w:val="lt-LT"/>
              </w:rPr>
              <w:t>Gerviškių</w:t>
            </w:r>
            <w:proofErr w:type="spellEnd"/>
            <w:r>
              <w:rPr>
                <w:rFonts w:ascii="Times New Roman" w:hAnsi="Times New Roman" w:cs="Times New Roman"/>
                <w:sz w:val="24"/>
                <w:szCs w:val="24"/>
                <w:lang w:val="lt-LT"/>
              </w:rPr>
              <w:t xml:space="preserve"> k., </w:t>
            </w:r>
            <w:proofErr w:type="spellStart"/>
            <w:r>
              <w:rPr>
                <w:rFonts w:ascii="Times New Roman" w:hAnsi="Times New Roman" w:cs="Times New Roman"/>
                <w:sz w:val="24"/>
                <w:szCs w:val="24"/>
                <w:lang w:val="lt-LT"/>
              </w:rPr>
              <w:t>Gerviškių</w:t>
            </w:r>
            <w:proofErr w:type="spellEnd"/>
            <w:r>
              <w:rPr>
                <w:rFonts w:ascii="Times New Roman" w:hAnsi="Times New Roman" w:cs="Times New Roman"/>
                <w:sz w:val="24"/>
                <w:szCs w:val="24"/>
                <w:lang w:val="lt-LT"/>
              </w:rPr>
              <w:t xml:space="preserve"> sen., LT-17146, Šalčininkų rajono savivaldybė</w:t>
            </w:r>
          </w:p>
        </w:tc>
      </w:tr>
      <w:tr w:rsidR="004E6722" w:rsidRPr="00702F70" w14:paraId="685234F0" w14:textId="77777777" w:rsidTr="00AB6E22">
        <w:tc>
          <w:tcPr>
            <w:tcW w:w="4672" w:type="dxa"/>
          </w:tcPr>
          <w:p w14:paraId="4455592D" w14:textId="77777777" w:rsidR="004E6722" w:rsidRPr="00702F70" w:rsidRDefault="004E6722" w:rsidP="00AB6E22">
            <w:pPr>
              <w:rPr>
                <w:rFonts w:ascii="Times New Roman" w:hAnsi="Times New Roman" w:cs="Times New Roman"/>
                <w:b/>
                <w:sz w:val="16"/>
                <w:szCs w:val="16"/>
                <w:lang w:val="lt-LT"/>
              </w:rPr>
            </w:pPr>
            <w:r w:rsidRPr="00702F70">
              <w:rPr>
                <w:rFonts w:ascii="Times New Roman" w:hAnsi="Times New Roman" w:cs="Times New Roman"/>
                <w:sz w:val="24"/>
                <w:szCs w:val="24"/>
                <w:lang w:val="lt-LT"/>
              </w:rPr>
              <w:t xml:space="preserve">Subrangovai/subtiekėjai/subteikėjai </w:t>
            </w:r>
          </w:p>
        </w:tc>
        <w:tc>
          <w:tcPr>
            <w:tcW w:w="4934" w:type="dxa"/>
          </w:tcPr>
          <w:p w14:paraId="194ADECE" w14:textId="77777777" w:rsidR="004E6722" w:rsidRPr="00702F70" w:rsidRDefault="004E6722" w:rsidP="00AB6E22">
            <w:pPr>
              <w:jc w:val="both"/>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4E6722" w:rsidRPr="00702F70" w14:paraId="314CBC0A" w14:textId="77777777" w:rsidTr="00AB6E22">
        <w:tc>
          <w:tcPr>
            <w:tcW w:w="4672" w:type="dxa"/>
          </w:tcPr>
          <w:p w14:paraId="34C5CC8E" w14:textId="77777777" w:rsidR="004E6722" w:rsidRPr="00702F70" w:rsidRDefault="004E6722" w:rsidP="00AB6E22">
            <w:pPr>
              <w:rPr>
                <w:rFonts w:ascii="Times New Roman" w:hAnsi="Times New Roman" w:cs="Times New Roman"/>
                <w:sz w:val="24"/>
                <w:szCs w:val="24"/>
                <w:lang w:val="lt-LT"/>
              </w:rPr>
            </w:pPr>
            <w:r w:rsidRPr="00702F70">
              <w:rPr>
                <w:rFonts w:ascii="Times New Roman" w:hAnsi="Times New Roman" w:cs="Times New Roman"/>
                <w:sz w:val="24"/>
                <w:szCs w:val="24"/>
                <w:lang w:val="lt-LT"/>
              </w:rPr>
              <w:lastRenderedPageBreak/>
              <w:t>Jei pirkimas finansuojamas ES lėšomis, projekto pavadinimas, Įgyvendinančioji institucija</w:t>
            </w:r>
          </w:p>
        </w:tc>
        <w:tc>
          <w:tcPr>
            <w:tcW w:w="4934" w:type="dxa"/>
          </w:tcPr>
          <w:p w14:paraId="2345369C" w14:textId="396DA033" w:rsidR="004E6722" w:rsidRPr="00702F70" w:rsidRDefault="00E71D97" w:rsidP="00AB6E22">
            <w:pPr>
              <w:jc w:val="both"/>
              <w:rPr>
                <w:rFonts w:ascii="Times New Roman" w:hAnsi="Times New Roman" w:cs="Times New Roman"/>
                <w:sz w:val="24"/>
                <w:szCs w:val="24"/>
                <w:lang w:val="lt-LT"/>
              </w:rPr>
            </w:pPr>
            <w:r>
              <w:rPr>
                <w:rFonts w:ascii="Times New Roman" w:hAnsi="Times New Roman" w:cs="Times New Roman"/>
                <w:sz w:val="24"/>
                <w:szCs w:val="24"/>
                <w:lang w:val="lt-LT"/>
              </w:rPr>
              <w:t>Pirkimas-2 finansuojamas Kelių priežiūros ir plėtros programos lėšomis.</w:t>
            </w:r>
          </w:p>
        </w:tc>
      </w:tr>
      <w:tr w:rsidR="004E6722" w:rsidRPr="00702F70" w14:paraId="0E4E166F" w14:textId="77777777" w:rsidTr="00AB6E22">
        <w:tc>
          <w:tcPr>
            <w:tcW w:w="4672" w:type="dxa"/>
          </w:tcPr>
          <w:p w14:paraId="67D69C67" w14:textId="77777777" w:rsidR="004E6722" w:rsidRPr="00702F70" w:rsidRDefault="004E6722" w:rsidP="00AB6E22">
            <w:pPr>
              <w:rPr>
                <w:rFonts w:ascii="Times New Roman" w:hAnsi="Times New Roman" w:cs="Times New Roman"/>
                <w:sz w:val="24"/>
                <w:szCs w:val="24"/>
                <w:lang w:val="lt-LT"/>
              </w:rPr>
            </w:pPr>
            <w:r w:rsidRPr="00702F70">
              <w:rPr>
                <w:rFonts w:ascii="Times New Roman" w:hAnsi="Times New Roman" w:cs="Times New Roman"/>
                <w:sz w:val="24"/>
                <w:szCs w:val="24"/>
                <w:lang w:val="lt-LT"/>
              </w:rPr>
              <w:t>Pirkimo, kurį įvykdžius sudaryta sutartis, vykdymo teisinis pagrindas (VPĮ, supaprastintų pirkimų taisyklių redakcija)</w:t>
            </w:r>
          </w:p>
        </w:tc>
        <w:tc>
          <w:tcPr>
            <w:tcW w:w="4934" w:type="dxa"/>
          </w:tcPr>
          <w:p w14:paraId="2F3B1447" w14:textId="0A00B597" w:rsidR="004E6722" w:rsidRPr="00124B20" w:rsidRDefault="004E6722" w:rsidP="00AB6E22">
            <w:pPr>
              <w:spacing w:after="160"/>
              <w:jc w:val="both"/>
              <w:rPr>
                <w:rFonts w:ascii="Times New Roman" w:hAnsi="Times New Roman" w:cs="Times New Roman"/>
                <w:sz w:val="24"/>
                <w:szCs w:val="24"/>
                <w:lang w:val="lt-LT"/>
              </w:rPr>
            </w:pPr>
            <w:r w:rsidRPr="00124B20">
              <w:rPr>
                <w:rFonts w:ascii="Times New Roman" w:hAnsi="Times New Roman" w:cs="Times New Roman"/>
                <w:sz w:val="24"/>
                <w:szCs w:val="24"/>
                <w:lang w:val="lt-LT"/>
              </w:rPr>
              <w:t>Pirkimui</w:t>
            </w:r>
            <w:r w:rsidR="00306331">
              <w:rPr>
                <w:rFonts w:ascii="Times New Roman" w:hAnsi="Times New Roman" w:cs="Times New Roman"/>
                <w:sz w:val="24"/>
                <w:szCs w:val="24"/>
                <w:lang w:val="lt-LT"/>
              </w:rPr>
              <w:t>-2</w:t>
            </w:r>
            <w:r w:rsidRPr="00124B20">
              <w:rPr>
                <w:rFonts w:ascii="Times New Roman" w:hAnsi="Times New Roman" w:cs="Times New Roman"/>
                <w:sz w:val="24"/>
                <w:szCs w:val="24"/>
                <w:lang w:val="lt-LT"/>
              </w:rPr>
              <w:t xml:space="preserve"> taikomos Lietuvos Respublikos viešųjų pirkimų įstatymo (toliau – Įstatymas) </w:t>
            </w:r>
            <w:r w:rsidRPr="00124B20">
              <w:rPr>
                <w:rFonts w:ascii="Times New Roman" w:hAnsi="Times New Roman" w:cs="Times New Roman"/>
                <w:bCs/>
                <w:sz w:val="24"/>
                <w:szCs w:val="24"/>
                <w:lang w:val="lt-LT"/>
              </w:rPr>
              <w:t xml:space="preserve">(aktuali redakcija nuo </w:t>
            </w:r>
            <w:r w:rsidRPr="00124B20">
              <w:rPr>
                <w:rFonts w:ascii="Times New Roman" w:hAnsi="Times New Roman" w:cs="Times New Roman"/>
                <w:bCs/>
                <w:sz w:val="24"/>
                <w:szCs w:val="24"/>
                <w:shd w:val="clear" w:color="auto" w:fill="FFFFFF"/>
                <w:lang w:val="lt-LT"/>
              </w:rPr>
              <w:t>2015 m. birželio 17 d.</w:t>
            </w:r>
            <w:r w:rsidRPr="00124B20">
              <w:rPr>
                <w:rFonts w:ascii="Times New Roman" w:hAnsi="Times New Roman" w:cs="Times New Roman"/>
                <w:bCs/>
                <w:sz w:val="24"/>
                <w:szCs w:val="24"/>
                <w:lang w:val="lt-LT"/>
              </w:rPr>
              <w:t>)</w:t>
            </w:r>
            <w:r w:rsidRPr="00124B20">
              <w:rPr>
                <w:rFonts w:ascii="Times New Roman" w:hAnsi="Times New Roman" w:cs="Times New Roman"/>
                <w:sz w:val="24"/>
                <w:szCs w:val="24"/>
                <w:lang w:val="lt-LT"/>
              </w:rPr>
              <w:t xml:space="preserve"> </w:t>
            </w:r>
            <w:r w:rsidRPr="00124B20">
              <w:rPr>
                <w:rFonts w:ascii="Times New Roman" w:hAnsi="Times New Roman" w:cs="Times New Roman"/>
                <w:snapToGrid w:val="0"/>
                <w:sz w:val="24"/>
                <w:szCs w:val="24"/>
                <w:lang w:val="lt-LT"/>
              </w:rPr>
              <w:t>nuosta</w:t>
            </w:r>
            <w:r w:rsidRPr="00124B20">
              <w:rPr>
                <w:rFonts w:ascii="Times New Roman" w:hAnsi="Times New Roman" w:cs="Times New Roman"/>
                <w:sz w:val="24"/>
                <w:szCs w:val="24"/>
                <w:lang w:val="lt-LT"/>
              </w:rPr>
              <w:t>tos.</w:t>
            </w:r>
          </w:p>
          <w:p w14:paraId="0885C11C" w14:textId="5AB23C91" w:rsidR="004E6722" w:rsidRPr="00124B20" w:rsidRDefault="004E6722" w:rsidP="00AB6E22">
            <w:pPr>
              <w:pStyle w:val="Default"/>
              <w:jc w:val="both"/>
              <w:rPr>
                <w:lang w:val="lt-LT"/>
              </w:rPr>
            </w:pPr>
            <w:r w:rsidRPr="00124B20">
              <w:rPr>
                <w:lang w:val="lt-LT"/>
              </w:rPr>
              <w:t>Pirkimas</w:t>
            </w:r>
            <w:r w:rsidR="00306331">
              <w:rPr>
                <w:lang w:val="lt-LT"/>
              </w:rPr>
              <w:t>-2</w:t>
            </w:r>
            <w:r w:rsidRPr="00124B20">
              <w:rPr>
                <w:lang w:val="lt-LT"/>
              </w:rPr>
              <w:t xml:space="preserve"> vykdytas vadovaujantis Šalčininkų rajono savivaldybės administracijos supaprastintų viešųjų pirkimų taisyklių, patvirtintų Šalčininkų rajono savivaldybės administracijos direktoriaus 2014 m. sausio 30 d. įsakymu Nr. DĮV-134 (</w:t>
            </w:r>
            <w:r w:rsidRPr="00124B20">
              <w:rPr>
                <w:bCs/>
                <w:lang w:val="lt-LT"/>
              </w:rPr>
              <w:t xml:space="preserve">2015 m. sausio 6 d. įsakymo Nr. DĮV-18 </w:t>
            </w:r>
            <w:r w:rsidRPr="00124B20">
              <w:rPr>
                <w:lang w:val="lt-LT"/>
              </w:rPr>
              <w:t>redakcija) (toliau – Supaprastintų pirkimų taisyklės) nuostatomis.</w:t>
            </w:r>
          </w:p>
        </w:tc>
      </w:tr>
      <w:tr w:rsidR="004E6722" w:rsidRPr="00702F70" w14:paraId="6D49AE5F" w14:textId="77777777" w:rsidTr="00AB6E22">
        <w:tc>
          <w:tcPr>
            <w:tcW w:w="4672" w:type="dxa"/>
          </w:tcPr>
          <w:p w14:paraId="64BF49D5" w14:textId="2B642F76" w:rsidR="004E6722" w:rsidRPr="00702F70" w:rsidRDefault="004E6722" w:rsidP="00AB6E22">
            <w:pPr>
              <w:rPr>
                <w:rFonts w:ascii="Times New Roman" w:hAnsi="Times New Roman" w:cs="Times New Roman"/>
                <w:sz w:val="24"/>
                <w:szCs w:val="24"/>
                <w:lang w:val="lt-LT"/>
              </w:rPr>
            </w:pPr>
            <w:r w:rsidRPr="00702F70">
              <w:rPr>
                <w:rFonts w:ascii="Times New Roman" w:hAnsi="Times New Roman" w:cs="Times New Roman"/>
                <w:sz w:val="24"/>
                <w:szCs w:val="24"/>
                <w:lang w:val="lt-LT"/>
              </w:rPr>
              <w:t>Vertinimo apimtis/sutarties vykdymo etapas</w:t>
            </w:r>
          </w:p>
        </w:tc>
        <w:tc>
          <w:tcPr>
            <w:tcW w:w="4934" w:type="dxa"/>
          </w:tcPr>
          <w:p w14:paraId="19806259" w14:textId="77777777" w:rsidR="004E6722" w:rsidRPr="00E95E15" w:rsidRDefault="004E6722" w:rsidP="00AB6E22">
            <w:pPr>
              <w:jc w:val="both"/>
              <w:rPr>
                <w:rFonts w:ascii="Times New Roman" w:hAnsi="Times New Roman" w:cs="Times New Roman"/>
                <w:sz w:val="24"/>
                <w:szCs w:val="24"/>
                <w:lang w:val="lt-LT"/>
              </w:rPr>
            </w:pPr>
            <w:r w:rsidRPr="00E95E15">
              <w:rPr>
                <w:rFonts w:ascii="Times New Roman" w:hAnsi="Times New Roman" w:cs="Times New Roman"/>
                <w:sz w:val="24"/>
                <w:szCs w:val="24"/>
                <w:lang w:val="lt-LT"/>
              </w:rPr>
              <w:t xml:space="preserve">Dalinis vertinimas / Darbai atlikti. Tiekėjui </w:t>
            </w:r>
            <w:r w:rsidRPr="00E95E15">
              <w:rPr>
                <w:rFonts w:ascii="Times New Roman" w:eastAsia="Times New Roman" w:hAnsi="Times New Roman" w:cs="Times New Roman"/>
                <w:sz w:val="24"/>
                <w:szCs w:val="24"/>
                <w:lang w:val="lt-LT"/>
              </w:rPr>
              <w:t>yra sumokėta už atliktus darbus</w:t>
            </w:r>
            <w:r>
              <w:rPr>
                <w:rFonts w:ascii="Times New Roman" w:eastAsia="Times New Roman" w:hAnsi="Times New Roman" w:cs="Times New Roman"/>
                <w:sz w:val="24"/>
                <w:szCs w:val="24"/>
                <w:lang w:val="lt-LT"/>
              </w:rPr>
              <w:t>.</w:t>
            </w:r>
          </w:p>
        </w:tc>
      </w:tr>
      <w:tr w:rsidR="004E6722" w:rsidRPr="00702F70" w14:paraId="69B71AB2" w14:textId="77777777" w:rsidTr="00AB6E22">
        <w:tc>
          <w:tcPr>
            <w:tcW w:w="4672" w:type="dxa"/>
          </w:tcPr>
          <w:p w14:paraId="3EB35BA3" w14:textId="77777777" w:rsidR="004E6722" w:rsidRPr="00107AF8" w:rsidRDefault="004E6722" w:rsidP="00AB6E22">
            <w:pPr>
              <w:rPr>
                <w:rFonts w:ascii="Times New Roman" w:hAnsi="Times New Roman" w:cs="Times New Roman"/>
                <w:sz w:val="24"/>
                <w:szCs w:val="24"/>
                <w:lang w:val="lt-LT"/>
              </w:rPr>
            </w:pPr>
            <w:r w:rsidRPr="00107AF8">
              <w:rPr>
                <w:rFonts w:ascii="Times New Roman" w:hAnsi="Times New Roman" w:cs="Times New Roman"/>
                <w:sz w:val="24"/>
                <w:szCs w:val="24"/>
                <w:lang w:val="lt-LT"/>
              </w:rPr>
              <w:t>Ar dėl sutarties vyksta teismo procesas?</w:t>
            </w:r>
          </w:p>
          <w:p w14:paraId="01CF5010" w14:textId="77777777" w:rsidR="004E6722" w:rsidRPr="00107AF8" w:rsidRDefault="004E6722" w:rsidP="00AB6E22">
            <w:pPr>
              <w:rPr>
                <w:rFonts w:ascii="Times New Roman" w:hAnsi="Times New Roman" w:cs="Times New Roman"/>
                <w:sz w:val="24"/>
                <w:szCs w:val="24"/>
                <w:lang w:val="lt-LT"/>
              </w:rPr>
            </w:pPr>
            <w:r w:rsidRPr="00107AF8">
              <w:rPr>
                <w:rFonts w:ascii="Times New Roman" w:hAnsi="Times New Roman" w:cs="Times New Roman"/>
                <w:sz w:val="24"/>
                <w:szCs w:val="24"/>
                <w:lang w:val="lt-LT"/>
              </w:rPr>
              <w:t>Jei taip, nurodyti:</w:t>
            </w:r>
          </w:p>
          <w:p w14:paraId="093F331C" w14:textId="77777777" w:rsidR="004E6722" w:rsidRPr="00107AF8" w:rsidRDefault="004E6722" w:rsidP="00AB6E22">
            <w:pPr>
              <w:rPr>
                <w:rFonts w:ascii="Times New Roman" w:hAnsi="Times New Roman" w:cs="Times New Roman"/>
                <w:sz w:val="24"/>
                <w:szCs w:val="24"/>
                <w:lang w:val="lt-LT"/>
              </w:rPr>
            </w:pPr>
            <w:r w:rsidRPr="00107AF8">
              <w:rPr>
                <w:rFonts w:ascii="Times New Roman" w:hAnsi="Times New Roman" w:cs="Times New Roman"/>
                <w:sz w:val="24"/>
                <w:szCs w:val="24"/>
                <w:lang w:val="lt-LT"/>
              </w:rPr>
              <w:t xml:space="preserve">ieškinio (skundo) dalyką, </w:t>
            </w:r>
          </w:p>
          <w:p w14:paraId="58985C9D" w14:textId="77777777" w:rsidR="004E6722" w:rsidRPr="00107AF8" w:rsidRDefault="004E6722" w:rsidP="00AB6E22">
            <w:pPr>
              <w:rPr>
                <w:rFonts w:ascii="Times New Roman" w:hAnsi="Times New Roman" w:cs="Times New Roman"/>
                <w:sz w:val="24"/>
                <w:szCs w:val="24"/>
                <w:lang w:val="lt-LT"/>
              </w:rPr>
            </w:pPr>
            <w:r w:rsidRPr="00107AF8">
              <w:rPr>
                <w:rFonts w:ascii="Times New Roman" w:hAnsi="Times New Roman" w:cs="Times New Roman"/>
                <w:sz w:val="24"/>
                <w:szCs w:val="24"/>
                <w:lang w:val="lt-LT"/>
              </w:rPr>
              <w:t xml:space="preserve">bylos šalių pavadinimus, </w:t>
            </w:r>
          </w:p>
          <w:p w14:paraId="6825E0A5" w14:textId="77777777" w:rsidR="004E6722" w:rsidRPr="00702F70" w:rsidRDefault="004E6722" w:rsidP="00AB6E22">
            <w:pPr>
              <w:rPr>
                <w:rFonts w:ascii="Times New Roman" w:hAnsi="Times New Roman" w:cs="Times New Roman"/>
                <w:sz w:val="24"/>
                <w:szCs w:val="24"/>
                <w:lang w:val="lt-LT"/>
              </w:rPr>
            </w:pPr>
            <w:r w:rsidRPr="00107AF8">
              <w:rPr>
                <w:rFonts w:ascii="Times New Roman" w:hAnsi="Times New Roman" w:cs="Times New Roman"/>
                <w:sz w:val="24"/>
                <w:szCs w:val="24"/>
                <w:lang w:val="lt-LT"/>
              </w:rPr>
              <w:t>ar taikomos laikinosios apsaugos priemonės, teismą (pvz., apygardos, apeliacinis teismas)</w:t>
            </w:r>
          </w:p>
        </w:tc>
        <w:tc>
          <w:tcPr>
            <w:tcW w:w="4934" w:type="dxa"/>
          </w:tcPr>
          <w:p w14:paraId="102800E5" w14:textId="77777777" w:rsidR="004E6722" w:rsidRPr="00107AF8" w:rsidRDefault="004E6722" w:rsidP="00AB6E22">
            <w:pPr>
              <w:rPr>
                <w:rFonts w:ascii="Times New Roman" w:hAnsi="Times New Roman" w:cs="Times New Roman"/>
                <w:sz w:val="24"/>
                <w:szCs w:val="24"/>
                <w:lang w:val="lt-LT"/>
              </w:rPr>
            </w:pPr>
            <w:r w:rsidRPr="00107AF8">
              <w:rPr>
                <w:rFonts w:ascii="Times New Roman" w:eastAsia="Times New Roman" w:hAnsi="Times New Roman" w:cs="Times New Roman"/>
                <w:sz w:val="24"/>
                <w:szCs w:val="24"/>
                <w:lang w:val="lt-LT"/>
              </w:rPr>
              <w:t>Teismo procesas nevyksta</w:t>
            </w:r>
            <w:r>
              <w:rPr>
                <w:rFonts w:ascii="Times New Roman" w:eastAsia="Times New Roman" w:hAnsi="Times New Roman" w:cs="Times New Roman"/>
                <w:sz w:val="24"/>
                <w:szCs w:val="24"/>
                <w:lang w:val="lt-LT"/>
              </w:rPr>
              <w:t>.</w:t>
            </w:r>
          </w:p>
        </w:tc>
      </w:tr>
      <w:tr w:rsidR="004E6722" w:rsidRPr="00702F70" w14:paraId="213741F1" w14:textId="77777777" w:rsidTr="00AB6E22">
        <w:tc>
          <w:tcPr>
            <w:tcW w:w="4672" w:type="dxa"/>
          </w:tcPr>
          <w:p w14:paraId="6C6C11FD" w14:textId="6DC9F990" w:rsidR="004E6722" w:rsidRPr="00702F70" w:rsidRDefault="004E6722" w:rsidP="00D9003B">
            <w:pPr>
              <w:rPr>
                <w:rFonts w:ascii="Times New Roman" w:hAnsi="Times New Roman" w:cs="Times New Roman"/>
                <w:sz w:val="24"/>
                <w:szCs w:val="24"/>
                <w:lang w:val="lt-LT"/>
              </w:rPr>
            </w:pPr>
            <w:r w:rsidRPr="00C1663B">
              <w:rPr>
                <w:rFonts w:ascii="Times New Roman" w:hAnsi="Times New Roman" w:cs="Times New Roman"/>
                <w:sz w:val="24"/>
                <w:szCs w:val="24"/>
                <w:lang w:val="lt-LT"/>
              </w:rPr>
              <w:t>Už sutarties vykdymą atsakingas Perkančiosios organizacijos darbuotojas (-ai) ar kiti asmenys</w:t>
            </w:r>
          </w:p>
        </w:tc>
        <w:tc>
          <w:tcPr>
            <w:tcW w:w="4934" w:type="dxa"/>
          </w:tcPr>
          <w:p w14:paraId="08FB068F" w14:textId="77777777" w:rsidR="004E6722" w:rsidRPr="00332E78" w:rsidRDefault="004E6722" w:rsidP="00AB6E22">
            <w:pPr>
              <w:jc w:val="both"/>
              <w:rPr>
                <w:rFonts w:ascii="Times New Roman" w:hAnsi="Times New Roman" w:cs="Times New Roman"/>
                <w:b/>
                <w:sz w:val="24"/>
                <w:szCs w:val="24"/>
                <w:lang w:val="lt-LT"/>
              </w:rPr>
            </w:pPr>
            <w:r w:rsidRPr="00332E78">
              <w:rPr>
                <w:rFonts w:ascii="Times New Roman" w:eastAsia="Times New Roman" w:hAnsi="Times New Roman" w:cs="Times New Roman"/>
                <w:b/>
                <w:sz w:val="24"/>
                <w:szCs w:val="24"/>
                <w:lang w:val="lt-LT"/>
              </w:rPr>
              <w:t>-</w:t>
            </w:r>
          </w:p>
        </w:tc>
      </w:tr>
    </w:tbl>
    <w:p w14:paraId="5FE9718C" w14:textId="77777777" w:rsidR="004E6722" w:rsidRPr="00702F70" w:rsidRDefault="004E6722" w:rsidP="004E6722">
      <w:pPr>
        <w:spacing w:after="160" w:line="259" w:lineRule="auto"/>
        <w:jc w:val="center"/>
        <w:rPr>
          <w:rFonts w:ascii="Times New Roman" w:hAnsi="Times New Roman" w:cs="Times New Roman"/>
          <w:sz w:val="24"/>
          <w:szCs w:val="24"/>
        </w:rPr>
      </w:pPr>
    </w:p>
    <w:p w14:paraId="19B5EE24" w14:textId="77777777" w:rsidR="004E6722" w:rsidRPr="00702F70" w:rsidRDefault="004E6722" w:rsidP="004E6722">
      <w:pPr>
        <w:spacing w:after="160" w:line="259" w:lineRule="auto"/>
        <w:jc w:val="center"/>
        <w:rPr>
          <w:rFonts w:ascii="Times New Roman" w:hAnsi="Times New Roman" w:cs="Times New Roman"/>
          <w:b/>
          <w:sz w:val="24"/>
          <w:szCs w:val="24"/>
        </w:rPr>
      </w:pPr>
      <w:r w:rsidRPr="00702F70">
        <w:rPr>
          <w:rFonts w:ascii="Times New Roman" w:hAnsi="Times New Roman" w:cs="Times New Roman"/>
          <w:b/>
          <w:sz w:val="24"/>
          <w:szCs w:val="24"/>
        </w:rPr>
        <w:t>II dalis. Vertinimo metu nustatyti pažeidimai</w:t>
      </w:r>
    </w:p>
    <w:tbl>
      <w:tblPr>
        <w:tblStyle w:val="TableGrid"/>
        <w:tblW w:w="9606" w:type="dxa"/>
        <w:tblLook w:val="04A0" w:firstRow="1" w:lastRow="0" w:firstColumn="1" w:lastColumn="0" w:noHBand="0" w:noVBand="1"/>
      </w:tblPr>
      <w:tblGrid>
        <w:gridCol w:w="539"/>
        <w:gridCol w:w="9067"/>
      </w:tblGrid>
      <w:tr w:rsidR="004E6722" w:rsidRPr="00702F70" w14:paraId="77BD283A" w14:textId="77777777" w:rsidTr="00AB6E22">
        <w:trPr>
          <w:trHeight w:val="769"/>
        </w:trPr>
        <w:tc>
          <w:tcPr>
            <w:tcW w:w="445" w:type="dxa"/>
          </w:tcPr>
          <w:p w14:paraId="737D8C3A" w14:textId="47C35367" w:rsidR="004E6722" w:rsidRPr="00702F70" w:rsidRDefault="00DC6678" w:rsidP="00DC6678">
            <w:pPr>
              <w:ind w:left="142"/>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9161" w:type="dxa"/>
          </w:tcPr>
          <w:p w14:paraId="6FCF1DF5" w14:textId="2CC31DDE" w:rsidR="004E6722" w:rsidRPr="00702F70" w:rsidRDefault="008C6C93" w:rsidP="00AB6E22">
            <w:pPr>
              <w:autoSpaceDE w:val="0"/>
              <w:autoSpaceDN w:val="0"/>
              <w:adjustRightInd w:val="0"/>
              <w:rPr>
                <w:rFonts w:ascii="Times New Roman" w:hAnsi="Times New Roman" w:cs="Times New Roman"/>
                <w:i/>
                <w:sz w:val="24"/>
                <w:szCs w:val="24"/>
                <w:lang w:val="lt-LT"/>
              </w:rPr>
            </w:pPr>
            <w:r>
              <w:rPr>
                <w:rFonts w:ascii="Times New Roman" w:hAnsi="Times New Roman"/>
                <w:sz w:val="24"/>
                <w:szCs w:val="24"/>
                <w:lang w:val="lt-LT"/>
              </w:rPr>
              <w:t xml:space="preserve">Įstatymo 18 straipsnio 11 </w:t>
            </w:r>
            <w:r>
              <w:rPr>
                <w:rFonts w:ascii="Times New Roman" w:hAnsi="Times New Roman"/>
                <w:color w:val="000000"/>
                <w:sz w:val="24"/>
                <w:szCs w:val="24"/>
                <w:lang w:val="lt-LT"/>
              </w:rPr>
              <w:t>dalis</w:t>
            </w:r>
          </w:p>
        </w:tc>
      </w:tr>
      <w:tr w:rsidR="004E6722" w:rsidRPr="00702F70" w14:paraId="2E194646" w14:textId="77777777" w:rsidTr="00AB6E22">
        <w:tc>
          <w:tcPr>
            <w:tcW w:w="9606" w:type="dxa"/>
            <w:gridSpan w:val="2"/>
          </w:tcPr>
          <w:p w14:paraId="55D6D795" w14:textId="23556935" w:rsidR="004E6722" w:rsidRPr="00702F70" w:rsidRDefault="004E6722" w:rsidP="008C6C93">
            <w:pPr>
              <w:autoSpaceDE w:val="0"/>
              <w:autoSpaceDN w:val="0"/>
              <w:ind w:firstLine="284"/>
              <w:jc w:val="both"/>
              <w:textAlignment w:val="center"/>
              <w:rPr>
                <w:rFonts w:ascii="Times New Roman" w:hAnsi="Times New Roman" w:cs="Times New Roman"/>
                <w:i/>
                <w:sz w:val="24"/>
                <w:szCs w:val="24"/>
                <w:lang w:val="lt-LT"/>
              </w:rPr>
            </w:pPr>
            <w:r w:rsidRPr="0013395E">
              <w:rPr>
                <w:rFonts w:ascii="Times New Roman" w:hAnsi="Times New Roman" w:cs="Times New Roman"/>
                <w:color w:val="FF0000"/>
                <w:sz w:val="24"/>
                <w:szCs w:val="24"/>
                <w:lang w:val="lt-LT"/>
              </w:rPr>
              <w:t xml:space="preserve"> </w:t>
            </w:r>
            <w:r w:rsidR="006F3012">
              <w:rPr>
                <w:rFonts w:ascii="Times New Roman" w:hAnsi="Times New Roman"/>
                <w:sz w:val="24"/>
                <w:szCs w:val="24"/>
                <w:lang w:val="lt-LT"/>
              </w:rPr>
              <w:t xml:space="preserve">Vadovaujantis Įstatymo 18 straipsnio 11 </w:t>
            </w:r>
            <w:r w:rsidR="006F3012">
              <w:rPr>
                <w:rFonts w:ascii="Times New Roman" w:hAnsi="Times New Roman"/>
                <w:color w:val="000000"/>
                <w:sz w:val="24"/>
                <w:szCs w:val="24"/>
                <w:lang w:val="lt-LT"/>
              </w:rPr>
              <w:t xml:space="preserve">dalimi </w:t>
            </w:r>
            <w:r w:rsidR="006F3012" w:rsidRPr="00DF4100">
              <w:rPr>
                <w:rFonts w:ascii="Times New Roman" w:hAnsi="Times New Roman"/>
                <w:iCs/>
                <w:color w:val="000000"/>
                <w:sz w:val="24"/>
                <w:szCs w:val="24"/>
                <w:lang w:val="lt-LT"/>
              </w:rPr>
              <w:t>„</w:t>
            </w:r>
            <w:r w:rsidR="006F3012">
              <w:rPr>
                <w:rFonts w:ascii="Times New Roman" w:hAnsi="Times New Roman"/>
                <w:i/>
                <w:iCs/>
                <w:color w:val="000000"/>
                <w:sz w:val="24"/>
                <w:szCs w:val="24"/>
                <w:lang w:val="lt-LT"/>
              </w:rPr>
              <w:t xml:space="preserve">Perkančioji organizacija laimėjusio dalyvio pasiūlymą, sudarytą pirkimo sutartį ir pirkimo sutarties sąlygų pakeitimus &lt;...&gt; ne vėliau kaip per 10 dienų nuo pirkimo sutarties sudarymo ar jos sąlygų pakeitimo turi paskelbti Centrinėje viešųjų pirkimų informacinėje sistemoje. </w:t>
            </w:r>
            <w:r w:rsidR="008C6C93">
              <w:rPr>
                <w:rFonts w:ascii="Times New Roman" w:hAnsi="Times New Roman"/>
                <w:i/>
                <w:iCs/>
                <w:color w:val="000000"/>
                <w:sz w:val="24"/>
                <w:szCs w:val="24"/>
                <w:lang w:val="lt-LT"/>
              </w:rPr>
              <w:t>&lt;...&gt;</w:t>
            </w:r>
            <w:r w:rsidR="006F3012" w:rsidRPr="001F58D1">
              <w:rPr>
                <w:rFonts w:ascii="Times New Roman" w:hAnsi="Times New Roman"/>
                <w:iCs/>
                <w:color w:val="000000"/>
                <w:sz w:val="24"/>
                <w:szCs w:val="24"/>
                <w:lang w:val="lt-LT"/>
              </w:rPr>
              <w:t>“</w:t>
            </w:r>
            <w:r w:rsidR="006F3012">
              <w:rPr>
                <w:rFonts w:ascii="Times New Roman" w:hAnsi="Times New Roman"/>
                <w:color w:val="000000"/>
                <w:sz w:val="24"/>
                <w:szCs w:val="24"/>
                <w:lang w:val="lt-LT"/>
              </w:rPr>
              <w:t xml:space="preserve">. Ši Įstatymo nuostata įsigaliojo nuo 2015 m. sausio 1 d., todėl </w:t>
            </w:r>
            <w:r w:rsidR="008C6C93">
              <w:rPr>
                <w:rFonts w:ascii="Times New Roman" w:hAnsi="Times New Roman"/>
                <w:color w:val="000000"/>
                <w:sz w:val="24"/>
                <w:szCs w:val="24"/>
                <w:lang w:val="lt-LT"/>
              </w:rPr>
              <w:t xml:space="preserve">Centrinėje viešųjų pirkimų informacinėje sistemoje (toliau – CVP IS) </w:t>
            </w:r>
            <w:r w:rsidR="006F3012">
              <w:rPr>
                <w:rFonts w:ascii="Times New Roman" w:hAnsi="Times New Roman"/>
                <w:color w:val="000000"/>
                <w:sz w:val="24"/>
                <w:szCs w:val="24"/>
                <w:lang w:val="lt-LT"/>
              </w:rPr>
              <w:t>Perkančioji organizacija turi paskelbti visas pirkimo sutartis, sudarytas nuo 2015 m. sausio 1 d., ir pirkimo sutarčių sąlygų pakeitimus, atliktus nuo 2015 m. sausio 1 d. Nagrinėjamu atveju Perkančioji organizacija CVP IS nepaviešino Sutarties</w:t>
            </w:r>
            <w:r w:rsidR="008C6C93">
              <w:rPr>
                <w:rFonts w:ascii="Times New Roman" w:hAnsi="Times New Roman"/>
                <w:color w:val="000000"/>
                <w:sz w:val="24"/>
                <w:szCs w:val="24"/>
                <w:lang w:val="lt-LT"/>
              </w:rPr>
              <w:t>-</w:t>
            </w:r>
            <w:r w:rsidR="008C680B">
              <w:rPr>
                <w:rFonts w:ascii="Times New Roman" w:hAnsi="Times New Roman"/>
                <w:color w:val="000000"/>
                <w:sz w:val="24"/>
                <w:szCs w:val="24"/>
                <w:lang w:val="lt-LT"/>
              </w:rPr>
              <w:t xml:space="preserve">2 </w:t>
            </w:r>
            <w:r w:rsidR="008C6C93">
              <w:rPr>
                <w:rFonts w:ascii="Times New Roman" w:hAnsi="Times New Roman"/>
                <w:color w:val="000000"/>
                <w:sz w:val="24"/>
                <w:szCs w:val="24"/>
                <w:lang w:val="lt-LT"/>
              </w:rPr>
              <w:t xml:space="preserve">ir </w:t>
            </w:r>
            <w:r w:rsidR="006F3012">
              <w:rPr>
                <w:rFonts w:ascii="Times New Roman" w:hAnsi="Times New Roman"/>
                <w:color w:val="000000"/>
                <w:sz w:val="24"/>
                <w:szCs w:val="24"/>
                <w:lang w:val="lt-LT"/>
              </w:rPr>
              <w:t xml:space="preserve">tuo pažeidė imperatyvias Įstatymo </w:t>
            </w:r>
            <w:r w:rsidR="006F3012">
              <w:rPr>
                <w:rFonts w:ascii="Times New Roman" w:hAnsi="Times New Roman"/>
                <w:sz w:val="24"/>
                <w:szCs w:val="24"/>
                <w:lang w:val="lt-LT"/>
              </w:rPr>
              <w:t>18 straipsnio 11 dalies</w:t>
            </w:r>
            <w:r w:rsidR="006F3012">
              <w:rPr>
                <w:rFonts w:ascii="Times New Roman" w:hAnsi="Times New Roman"/>
                <w:color w:val="000000"/>
                <w:sz w:val="24"/>
                <w:szCs w:val="24"/>
                <w:lang w:val="lt-LT"/>
              </w:rPr>
              <w:t xml:space="preserve"> nuostatas.</w:t>
            </w:r>
            <w:r w:rsidR="008C6C93" w:rsidRPr="00702F70">
              <w:rPr>
                <w:rFonts w:ascii="Times New Roman" w:hAnsi="Times New Roman" w:cs="Times New Roman"/>
                <w:i/>
                <w:sz w:val="24"/>
                <w:szCs w:val="24"/>
                <w:lang w:val="lt-LT"/>
              </w:rPr>
              <w:t xml:space="preserve"> </w:t>
            </w:r>
          </w:p>
        </w:tc>
      </w:tr>
    </w:tbl>
    <w:p w14:paraId="1AA9A86D" w14:textId="77777777" w:rsidR="004E6722" w:rsidRPr="00702F70" w:rsidRDefault="004E6722" w:rsidP="004E6722">
      <w:pPr>
        <w:spacing w:after="160" w:line="259" w:lineRule="auto"/>
        <w:rPr>
          <w:rFonts w:ascii="Times New Roman" w:hAnsi="Times New Roman" w:cs="Times New Roman"/>
          <w:b/>
          <w:sz w:val="24"/>
          <w:szCs w:val="24"/>
        </w:rPr>
      </w:pPr>
      <w:r w:rsidRPr="00702F70">
        <w:rPr>
          <w:rFonts w:ascii="Times New Roman" w:hAnsi="Times New Roman" w:cs="Times New Roman"/>
          <w:b/>
          <w:sz w:val="24"/>
          <w:szCs w:val="24"/>
        </w:rPr>
        <w:t>*kiekvienos sutarties vertinimas aprašomas atskirai</w:t>
      </w:r>
    </w:p>
    <w:p w14:paraId="79AF0B87" w14:textId="28DC40EA" w:rsidR="004E6722" w:rsidRPr="00702F70" w:rsidRDefault="004E6722" w:rsidP="004E6722">
      <w:pPr>
        <w:spacing w:after="160" w:line="259" w:lineRule="auto"/>
        <w:jc w:val="center"/>
        <w:rPr>
          <w:rFonts w:ascii="Times New Roman" w:hAnsi="Times New Roman" w:cs="Times New Roman"/>
          <w:b/>
          <w:sz w:val="24"/>
          <w:szCs w:val="24"/>
        </w:rPr>
      </w:pPr>
      <w:r w:rsidRPr="00702F70">
        <w:rPr>
          <w:rFonts w:ascii="Times New Roman" w:hAnsi="Times New Roman" w:cs="Times New Roman"/>
          <w:b/>
          <w:sz w:val="24"/>
          <w:szCs w:val="24"/>
        </w:rPr>
        <w:t>III dalis. Pastabos, į kurias perkančioji organizacija turėtų atsižvelgti rengdama, sudarydama ir vykdydama kitas sutartis</w:t>
      </w:r>
    </w:p>
    <w:tbl>
      <w:tblPr>
        <w:tblStyle w:val="TableGrid"/>
        <w:tblW w:w="9606" w:type="dxa"/>
        <w:tblLook w:val="04A0" w:firstRow="1" w:lastRow="0" w:firstColumn="1" w:lastColumn="0" w:noHBand="0" w:noVBand="1"/>
      </w:tblPr>
      <w:tblGrid>
        <w:gridCol w:w="562"/>
        <w:gridCol w:w="9044"/>
      </w:tblGrid>
      <w:tr w:rsidR="004E6722" w:rsidRPr="00702F70" w14:paraId="7E8939F7" w14:textId="77777777" w:rsidTr="00DC6678">
        <w:tc>
          <w:tcPr>
            <w:tcW w:w="562" w:type="dxa"/>
          </w:tcPr>
          <w:p w14:paraId="4B5A2125" w14:textId="4BBA4D7C" w:rsidR="004E6722" w:rsidRPr="00702F70" w:rsidRDefault="00DC6678" w:rsidP="00DC6678">
            <w:pPr>
              <w:contextualSpacing/>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9044" w:type="dxa"/>
          </w:tcPr>
          <w:p w14:paraId="059C1517" w14:textId="77777777" w:rsidR="00DC6678" w:rsidRPr="008C33E1" w:rsidRDefault="00DC6678" w:rsidP="00DC6678">
            <w:pPr>
              <w:jc w:val="both"/>
              <w:rPr>
                <w:rFonts w:ascii="Times New Roman" w:hAnsi="Times New Roman" w:cs="Times New Roman"/>
                <w:sz w:val="24"/>
                <w:szCs w:val="24"/>
                <w:lang w:val="lt-LT"/>
              </w:rPr>
            </w:pPr>
            <w:r w:rsidRPr="008C33E1">
              <w:rPr>
                <w:rFonts w:ascii="Times New Roman" w:hAnsi="Times New Roman" w:cs="Times New Roman"/>
                <w:sz w:val="24"/>
                <w:szCs w:val="24"/>
                <w:lang w:val="lt-LT"/>
              </w:rPr>
              <w:t>Įstatymo 3 straipsnio 1 dalis</w:t>
            </w:r>
            <w:r w:rsidRPr="008C33E1">
              <w:rPr>
                <w:rStyle w:val="FootnoteReference"/>
                <w:rFonts w:ascii="Times New Roman" w:hAnsi="Times New Roman" w:cs="Times New Roman"/>
                <w:sz w:val="24"/>
                <w:szCs w:val="24"/>
                <w:lang w:val="lt-LT"/>
              </w:rPr>
              <w:footnoteReference w:id="17"/>
            </w:r>
          </w:p>
          <w:p w14:paraId="5BB65FE2" w14:textId="4FE1C5DB" w:rsidR="004E6722" w:rsidRPr="00702F70" w:rsidRDefault="00DC6678" w:rsidP="00DC6678">
            <w:pPr>
              <w:spacing w:after="160" w:line="259" w:lineRule="auto"/>
              <w:jc w:val="both"/>
              <w:rPr>
                <w:rFonts w:ascii="Times New Roman" w:hAnsi="Times New Roman" w:cs="Times New Roman"/>
                <w:i/>
                <w:sz w:val="24"/>
                <w:szCs w:val="24"/>
                <w:lang w:val="lt-LT"/>
              </w:rPr>
            </w:pPr>
            <w:r w:rsidRPr="008C33E1">
              <w:rPr>
                <w:rFonts w:ascii="Times New Roman" w:hAnsi="Times New Roman" w:cs="Times New Roman"/>
                <w:sz w:val="24"/>
                <w:szCs w:val="24"/>
                <w:lang w:val="lt-LT"/>
              </w:rPr>
              <w:t>Įstatymo 3 straipsnio 2 dalis</w:t>
            </w:r>
            <w:r w:rsidRPr="008C33E1">
              <w:rPr>
                <w:rStyle w:val="FootnoteReference"/>
                <w:rFonts w:ascii="Times New Roman" w:hAnsi="Times New Roman" w:cs="Times New Roman"/>
                <w:sz w:val="24"/>
                <w:szCs w:val="24"/>
                <w:lang w:val="lt-LT"/>
              </w:rPr>
              <w:footnoteReference w:id="18"/>
            </w:r>
          </w:p>
        </w:tc>
      </w:tr>
      <w:tr w:rsidR="004E6722" w:rsidRPr="00702F70" w14:paraId="15536099" w14:textId="77777777" w:rsidTr="00AB6E22">
        <w:tc>
          <w:tcPr>
            <w:tcW w:w="9606" w:type="dxa"/>
            <w:gridSpan w:val="2"/>
          </w:tcPr>
          <w:p w14:paraId="2BBA6084" w14:textId="6888A459" w:rsidR="00493E70" w:rsidRDefault="00C35265" w:rsidP="00493E70">
            <w:pPr>
              <w:ind w:firstLine="284"/>
              <w:contextualSpacing/>
              <w:jc w:val="both"/>
              <w:rPr>
                <w:rFonts w:ascii="Times New Roman" w:eastAsia="Times New Roman" w:hAnsi="Times New Roman" w:cs="Times New Roman"/>
                <w:sz w:val="24"/>
                <w:szCs w:val="24"/>
                <w:lang w:val="lt-LT"/>
              </w:rPr>
            </w:pPr>
            <w:r w:rsidRPr="00C35265">
              <w:rPr>
                <w:rFonts w:ascii="Times New Roman" w:hAnsi="Times New Roman" w:cs="Times New Roman"/>
                <w:sz w:val="24"/>
                <w:szCs w:val="24"/>
                <w:lang w:val="lt-LT"/>
              </w:rPr>
              <w:lastRenderedPageBreak/>
              <w:t xml:space="preserve">Nustatyta, </w:t>
            </w:r>
            <w:r w:rsidR="00493E70">
              <w:rPr>
                <w:rFonts w:ascii="Times New Roman" w:hAnsi="Times New Roman" w:cs="Times New Roman"/>
                <w:sz w:val="24"/>
                <w:szCs w:val="24"/>
                <w:lang w:val="lt-LT"/>
              </w:rPr>
              <w:t xml:space="preserve">kad </w:t>
            </w:r>
            <w:r w:rsidR="00493E70" w:rsidRPr="006769D4">
              <w:rPr>
                <w:rFonts w:ascii="Times New Roman" w:eastAsia="Times New Roman" w:hAnsi="Times New Roman" w:cs="Times New Roman"/>
                <w:sz w:val="24"/>
                <w:szCs w:val="24"/>
                <w:lang w:val="lt-LT"/>
              </w:rPr>
              <w:t xml:space="preserve">pagal </w:t>
            </w:r>
            <w:r w:rsidR="00493E70">
              <w:rPr>
                <w:rFonts w:ascii="Times New Roman" w:eastAsia="Times New Roman" w:hAnsi="Times New Roman" w:cs="Times New Roman"/>
                <w:sz w:val="24"/>
                <w:szCs w:val="24"/>
                <w:lang w:val="lt-LT"/>
              </w:rPr>
              <w:t>Sutarties-1 vykdymo metu Rangovo</w:t>
            </w:r>
            <w:r w:rsidR="00493E70" w:rsidRPr="006769D4">
              <w:rPr>
                <w:rFonts w:ascii="Times New Roman" w:eastAsia="Times New Roman" w:hAnsi="Times New Roman" w:cs="Times New Roman"/>
                <w:sz w:val="24"/>
                <w:szCs w:val="24"/>
                <w:lang w:val="lt-LT"/>
              </w:rPr>
              <w:t xml:space="preserve"> parengtą </w:t>
            </w:r>
            <w:r w:rsidR="00493E70">
              <w:rPr>
                <w:rFonts w:ascii="Times New Roman" w:eastAsia="Times New Roman" w:hAnsi="Times New Roman" w:cs="Times New Roman"/>
                <w:sz w:val="24"/>
                <w:szCs w:val="24"/>
                <w:lang w:val="lt-LT"/>
              </w:rPr>
              <w:t xml:space="preserve">Techninį projektą </w:t>
            </w:r>
            <w:r w:rsidR="00493E70" w:rsidRPr="006769D4">
              <w:rPr>
                <w:rFonts w:ascii="Times New Roman" w:eastAsia="Times New Roman" w:hAnsi="Times New Roman" w:cs="Times New Roman"/>
                <w:sz w:val="24"/>
                <w:szCs w:val="24"/>
                <w:lang w:val="lt-LT"/>
              </w:rPr>
              <w:t xml:space="preserve">turi būti įrengtos </w:t>
            </w:r>
            <w:r w:rsidR="00493E70">
              <w:rPr>
                <w:rFonts w:ascii="Times New Roman" w:eastAsia="Times New Roman" w:hAnsi="Times New Roman" w:cs="Times New Roman"/>
                <w:sz w:val="24"/>
                <w:szCs w:val="24"/>
                <w:lang w:val="lt-LT"/>
              </w:rPr>
              <w:t xml:space="preserve">penkios </w:t>
            </w:r>
            <w:r w:rsidR="00493E70" w:rsidRPr="006769D4">
              <w:rPr>
                <w:rFonts w:ascii="Times New Roman" w:eastAsia="Times New Roman" w:hAnsi="Times New Roman" w:cs="Times New Roman"/>
                <w:sz w:val="24"/>
                <w:szCs w:val="24"/>
                <w:lang w:val="lt-LT"/>
              </w:rPr>
              <w:t>400 mm diametro 6 m ilgio gofruot</w:t>
            </w:r>
            <w:r w:rsidR="008C680B">
              <w:rPr>
                <w:rFonts w:ascii="Times New Roman" w:eastAsia="Times New Roman" w:hAnsi="Times New Roman" w:cs="Times New Roman"/>
                <w:sz w:val="24"/>
                <w:szCs w:val="24"/>
                <w:lang w:val="lt-LT"/>
              </w:rPr>
              <w:t>o</w:t>
            </w:r>
            <w:r w:rsidR="00493E70" w:rsidRPr="006769D4">
              <w:rPr>
                <w:rFonts w:ascii="Times New Roman" w:eastAsia="Times New Roman" w:hAnsi="Times New Roman" w:cs="Times New Roman"/>
                <w:sz w:val="24"/>
                <w:szCs w:val="24"/>
                <w:lang w:val="lt-LT"/>
              </w:rPr>
              <w:t>s pralaidos</w:t>
            </w:r>
            <w:r w:rsidR="00493E70">
              <w:rPr>
                <w:rFonts w:ascii="Times New Roman" w:eastAsia="Times New Roman" w:hAnsi="Times New Roman" w:cs="Times New Roman"/>
                <w:sz w:val="24"/>
                <w:szCs w:val="24"/>
                <w:lang w:val="lt-LT"/>
              </w:rPr>
              <w:t xml:space="preserve">. </w:t>
            </w:r>
            <w:r w:rsidR="003A7AC2">
              <w:rPr>
                <w:rFonts w:ascii="Times New Roman" w:eastAsia="Times New Roman" w:hAnsi="Times New Roman" w:cs="Times New Roman"/>
                <w:sz w:val="24"/>
                <w:szCs w:val="24"/>
                <w:lang w:val="lt-LT"/>
              </w:rPr>
              <w:t>Pažymėtina</w:t>
            </w:r>
            <w:r w:rsidR="00493E70">
              <w:rPr>
                <w:rFonts w:ascii="Times New Roman" w:eastAsia="Times New Roman" w:hAnsi="Times New Roman" w:cs="Times New Roman"/>
                <w:sz w:val="24"/>
                <w:szCs w:val="24"/>
                <w:lang w:val="lt-LT"/>
              </w:rPr>
              <w:t>, kad</w:t>
            </w:r>
            <w:r w:rsidR="00493E70" w:rsidRPr="006769D4">
              <w:rPr>
                <w:rFonts w:ascii="Times New Roman" w:eastAsia="Times New Roman" w:hAnsi="Times New Roman" w:cs="Times New Roman"/>
                <w:sz w:val="24"/>
                <w:szCs w:val="24"/>
                <w:lang w:val="lt-LT"/>
              </w:rPr>
              <w:t xml:space="preserve"> </w:t>
            </w:r>
            <w:r w:rsidR="00493E70">
              <w:rPr>
                <w:rFonts w:ascii="Times New Roman" w:eastAsia="Times New Roman" w:hAnsi="Times New Roman" w:cs="Times New Roman"/>
                <w:sz w:val="24"/>
                <w:szCs w:val="24"/>
                <w:lang w:val="lt-LT"/>
              </w:rPr>
              <w:t>Rangovas</w:t>
            </w:r>
            <w:r w:rsidR="00493E70" w:rsidRPr="006769D4">
              <w:rPr>
                <w:rFonts w:ascii="Times New Roman" w:eastAsia="Times New Roman" w:hAnsi="Times New Roman" w:cs="Times New Roman"/>
                <w:sz w:val="24"/>
                <w:szCs w:val="24"/>
                <w:lang w:val="lt-LT"/>
              </w:rPr>
              <w:t xml:space="preserve"> pagal Sutartį-1 įrengė </w:t>
            </w:r>
            <w:r w:rsidR="00493E70" w:rsidRPr="00731F61">
              <w:rPr>
                <w:rFonts w:ascii="Times New Roman" w:eastAsia="Times New Roman" w:hAnsi="Times New Roman" w:cs="Times New Roman"/>
                <w:sz w:val="24"/>
                <w:szCs w:val="24"/>
                <w:lang w:val="lt-LT"/>
              </w:rPr>
              <w:t>tris p</w:t>
            </w:r>
            <w:r w:rsidR="008C680B">
              <w:rPr>
                <w:rFonts w:ascii="Times New Roman" w:eastAsia="Times New Roman" w:hAnsi="Times New Roman" w:cs="Times New Roman"/>
                <w:sz w:val="24"/>
                <w:szCs w:val="24"/>
                <w:lang w:val="lt-LT"/>
              </w:rPr>
              <w:t>r</w:t>
            </w:r>
            <w:r w:rsidR="00493E70" w:rsidRPr="00731F61">
              <w:rPr>
                <w:rFonts w:ascii="Times New Roman" w:eastAsia="Times New Roman" w:hAnsi="Times New Roman" w:cs="Times New Roman"/>
                <w:sz w:val="24"/>
                <w:szCs w:val="24"/>
                <w:lang w:val="lt-LT"/>
              </w:rPr>
              <w:t>alaidas</w:t>
            </w:r>
            <w:r w:rsidR="00493E70" w:rsidRPr="006769D4">
              <w:rPr>
                <w:rFonts w:ascii="Times New Roman" w:eastAsia="Times New Roman" w:hAnsi="Times New Roman" w:cs="Times New Roman"/>
                <w:sz w:val="24"/>
                <w:szCs w:val="24"/>
                <w:lang w:val="lt-LT"/>
              </w:rPr>
              <w:t>,</w:t>
            </w:r>
            <w:r w:rsidR="00493E70">
              <w:rPr>
                <w:rFonts w:ascii="Times New Roman" w:eastAsia="Times New Roman" w:hAnsi="Times New Roman" w:cs="Times New Roman"/>
                <w:sz w:val="24"/>
                <w:szCs w:val="24"/>
                <w:lang w:val="lt-LT"/>
              </w:rPr>
              <w:t xml:space="preserve"> </w:t>
            </w:r>
            <w:r w:rsidR="003A7AC2">
              <w:rPr>
                <w:rFonts w:ascii="Times New Roman" w:eastAsia="Times New Roman" w:hAnsi="Times New Roman" w:cs="Times New Roman"/>
                <w:sz w:val="24"/>
                <w:szCs w:val="24"/>
                <w:lang w:val="lt-LT"/>
              </w:rPr>
              <w:t xml:space="preserve">todėl </w:t>
            </w:r>
            <w:r w:rsidR="00493E70">
              <w:rPr>
                <w:rFonts w:ascii="Times New Roman" w:eastAsia="Times New Roman" w:hAnsi="Times New Roman" w:cs="Times New Roman"/>
                <w:sz w:val="24"/>
                <w:szCs w:val="24"/>
                <w:lang w:val="lt-LT"/>
              </w:rPr>
              <w:t>Perkančioji organizacija</w:t>
            </w:r>
            <w:r w:rsidR="003A7AC2">
              <w:rPr>
                <w:rFonts w:ascii="Times New Roman" w:eastAsia="Times New Roman" w:hAnsi="Times New Roman" w:cs="Times New Roman"/>
                <w:sz w:val="24"/>
                <w:szCs w:val="24"/>
                <w:lang w:val="lt-LT"/>
              </w:rPr>
              <w:t>,</w:t>
            </w:r>
            <w:r w:rsidR="00493E70">
              <w:rPr>
                <w:rFonts w:ascii="Times New Roman" w:eastAsia="Times New Roman" w:hAnsi="Times New Roman" w:cs="Times New Roman"/>
                <w:sz w:val="24"/>
                <w:szCs w:val="24"/>
                <w:lang w:val="lt-LT"/>
              </w:rPr>
              <w:t xml:space="preserve"> įvykdžiusi </w:t>
            </w:r>
            <w:r w:rsidR="00493E70">
              <w:rPr>
                <w:rFonts w:ascii="Times New Roman" w:hAnsi="Times New Roman" w:cs="Times New Roman"/>
                <w:sz w:val="24"/>
                <w:szCs w:val="24"/>
                <w:lang w:val="lt-LT"/>
              </w:rPr>
              <w:t xml:space="preserve">Pirkimą-2, sudarė Sutartį-2, pagal kurią Rangovas įrengė likusias dvi </w:t>
            </w:r>
            <w:r w:rsidR="00493E70" w:rsidRPr="006769D4">
              <w:rPr>
                <w:rFonts w:ascii="Times New Roman" w:eastAsia="Times New Roman" w:hAnsi="Times New Roman" w:cs="Times New Roman"/>
                <w:sz w:val="24"/>
                <w:szCs w:val="24"/>
                <w:lang w:val="lt-LT"/>
              </w:rPr>
              <w:t>400 mm diametro 6 m ilgio gofruot</w:t>
            </w:r>
            <w:r w:rsidR="00493E70">
              <w:rPr>
                <w:rFonts w:ascii="Times New Roman" w:eastAsia="Times New Roman" w:hAnsi="Times New Roman" w:cs="Times New Roman"/>
                <w:sz w:val="24"/>
                <w:szCs w:val="24"/>
                <w:lang w:val="lt-LT"/>
              </w:rPr>
              <w:t>as pralaidas</w:t>
            </w:r>
            <w:r w:rsidR="003A7AC2">
              <w:rPr>
                <w:rStyle w:val="FootnoteReference"/>
                <w:rFonts w:ascii="Times New Roman" w:eastAsia="Times New Roman" w:hAnsi="Times New Roman" w:cs="Times New Roman"/>
                <w:sz w:val="24"/>
                <w:szCs w:val="24"/>
                <w:lang w:val="lt-LT"/>
              </w:rPr>
              <w:footnoteReference w:id="19"/>
            </w:r>
            <w:r w:rsidR="003A7AC2">
              <w:rPr>
                <w:rFonts w:ascii="Times New Roman" w:eastAsia="Times New Roman" w:hAnsi="Times New Roman" w:cs="Times New Roman"/>
                <w:sz w:val="24"/>
                <w:szCs w:val="24"/>
                <w:lang w:val="lt-LT"/>
              </w:rPr>
              <w:t xml:space="preserve">, numatytas Techniniame projekte, o Perkančioji organizacija už atliktus darbus sumokėjo 589,25 Eur be PVM.  </w:t>
            </w:r>
          </w:p>
          <w:p w14:paraId="7CAA580F" w14:textId="5E369013" w:rsidR="00D97D5C" w:rsidRDefault="00493E70" w:rsidP="003A7AC2">
            <w:pPr>
              <w:ind w:firstLine="284"/>
              <w:jc w:val="both"/>
              <w:rPr>
                <w:rFonts w:ascii="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003A7AC2">
              <w:rPr>
                <w:rFonts w:ascii="Times New Roman" w:eastAsia="Times New Roman" w:hAnsi="Times New Roman" w:cs="Times New Roman"/>
                <w:sz w:val="24"/>
                <w:szCs w:val="24"/>
                <w:lang w:val="lt-LT"/>
              </w:rPr>
              <w:t>Atsižvelgiant į nustatytą ir Sutarties-1 vertinimo išvadoje pateiktą pas</w:t>
            </w:r>
            <w:r w:rsidR="00005A0B">
              <w:rPr>
                <w:rFonts w:ascii="Times New Roman" w:eastAsia="Times New Roman" w:hAnsi="Times New Roman" w:cs="Times New Roman"/>
                <w:sz w:val="24"/>
                <w:szCs w:val="24"/>
                <w:lang w:val="lt-LT"/>
              </w:rPr>
              <w:t xml:space="preserve">tabą dėl Sutartyje-1 nustatyto, Tarnybos nuomone, netikslaus Sutartis-1 kainos apskaičiavimo, </w:t>
            </w:r>
            <w:r w:rsidR="005450FA">
              <w:rPr>
                <w:rFonts w:ascii="Times New Roman" w:hAnsi="Times New Roman" w:cs="Times New Roman"/>
                <w:sz w:val="24"/>
                <w:szCs w:val="24"/>
                <w:lang w:val="lt-LT"/>
              </w:rPr>
              <w:t>atkreip</w:t>
            </w:r>
            <w:r w:rsidR="00005A0B">
              <w:rPr>
                <w:rFonts w:ascii="Times New Roman" w:hAnsi="Times New Roman" w:cs="Times New Roman"/>
                <w:sz w:val="24"/>
                <w:szCs w:val="24"/>
                <w:lang w:val="lt-LT"/>
              </w:rPr>
              <w:t xml:space="preserve">tinas </w:t>
            </w:r>
            <w:r w:rsidR="005450FA">
              <w:rPr>
                <w:rFonts w:ascii="Times New Roman" w:hAnsi="Times New Roman" w:cs="Times New Roman"/>
                <w:sz w:val="24"/>
                <w:szCs w:val="24"/>
                <w:lang w:val="lt-LT"/>
              </w:rPr>
              <w:t>dėmes</w:t>
            </w:r>
            <w:r w:rsidR="00005A0B">
              <w:rPr>
                <w:rFonts w:ascii="Times New Roman" w:hAnsi="Times New Roman" w:cs="Times New Roman"/>
                <w:sz w:val="24"/>
                <w:szCs w:val="24"/>
                <w:lang w:val="lt-LT"/>
              </w:rPr>
              <w:t>ys</w:t>
            </w:r>
            <w:r w:rsidR="003A7AC2" w:rsidRPr="00D97D5C">
              <w:rPr>
                <w:rFonts w:ascii="Times New Roman" w:hAnsi="Times New Roman" w:cs="Times New Roman"/>
                <w:sz w:val="24"/>
                <w:szCs w:val="24"/>
                <w:lang w:val="lt-LT"/>
              </w:rPr>
              <w:t xml:space="preserve">, kad </w:t>
            </w:r>
            <w:r w:rsidR="00D97D5C" w:rsidRPr="00D97D5C">
              <w:rPr>
                <w:rFonts w:ascii="Times New Roman" w:hAnsi="Times New Roman" w:cs="Times New Roman"/>
                <w:sz w:val="24"/>
                <w:szCs w:val="24"/>
                <w:lang w:val="lt-LT"/>
              </w:rPr>
              <w:t>P</w:t>
            </w:r>
            <w:r w:rsidR="003A7AC2" w:rsidRPr="00D97D5C">
              <w:rPr>
                <w:rFonts w:ascii="Times New Roman" w:hAnsi="Times New Roman" w:cs="Times New Roman"/>
                <w:sz w:val="24"/>
                <w:szCs w:val="24"/>
                <w:lang w:val="lt-LT"/>
              </w:rPr>
              <w:t xml:space="preserve">erkančioji organizacija, planuodama pirkimus ir priimdama sprendimą dėl </w:t>
            </w:r>
            <w:r w:rsidR="00D97D5C" w:rsidRPr="00D97D5C">
              <w:rPr>
                <w:rFonts w:ascii="Times New Roman" w:hAnsi="Times New Roman" w:cs="Times New Roman"/>
                <w:sz w:val="24"/>
                <w:szCs w:val="24"/>
                <w:lang w:val="lt-LT"/>
              </w:rPr>
              <w:t xml:space="preserve">papildomų darbų įsigijimo </w:t>
            </w:r>
            <w:r w:rsidR="003A7AC2" w:rsidRPr="00D97D5C">
              <w:rPr>
                <w:rFonts w:ascii="Times New Roman" w:hAnsi="Times New Roman" w:cs="Times New Roman"/>
                <w:sz w:val="24"/>
                <w:szCs w:val="24"/>
                <w:lang w:val="lt-LT"/>
              </w:rPr>
              <w:t xml:space="preserve">bei sudarydama </w:t>
            </w:r>
            <w:r w:rsidR="00D97D5C" w:rsidRPr="00D97D5C">
              <w:rPr>
                <w:rFonts w:ascii="Times New Roman" w:hAnsi="Times New Roman" w:cs="Times New Roman"/>
                <w:sz w:val="24"/>
                <w:szCs w:val="24"/>
                <w:lang w:val="lt-LT"/>
              </w:rPr>
              <w:t xml:space="preserve">papildomų darbų </w:t>
            </w:r>
            <w:r w:rsidR="003A7AC2" w:rsidRPr="00D97D5C">
              <w:rPr>
                <w:rFonts w:ascii="Times New Roman" w:hAnsi="Times New Roman" w:cs="Times New Roman"/>
                <w:sz w:val="24"/>
                <w:szCs w:val="24"/>
                <w:lang w:val="lt-LT"/>
              </w:rPr>
              <w:t>viešojo pirkimo sutartį, turi įvertinti pradinėje sutartyje apibrėžto pirkimo objekto apimtį</w:t>
            </w:r>
            <w:r w:rsidR="00D97D5C">
              <w:rPr>
                <w:rFonts w:ascii="Times New Roman" w:hAnsi="Times New Roman" w:cs="Times New Roman"/>
                <w:sz w:val="24"/>
                <w:szCs w:val="24"/>
                <w:lang w:val="lt-LT"/>
              </w:rPr>
              <w:t>, aplinkybes, sąlygojusia</w:t>
            </w:r>
            <w:r w:rsidR="008C680B">
              <w:rPr>
                <w:rFonts w:ascii="Times New Roman" w:hAnsi="Times New Roman" w:cs="Times New Roman"/>
                <w:sz w:val="24"/>
                <w:szCs w:val="24"/>
                <w:lang w:val="lt-LT"/>
              </w:rPr>
              <w:t>s</w:t>
            </w:r>
            <w:r w:rsidR="00D97D5C">
              <w:rPr>
                <w:rFonts w:ascii="Times New Roman" w:hAnsi="Times New Roman" w:cs="Times New Roman"/>
                <w:sz w:val="24"/>
                <w:szCs w:val="24"/>
                <w:lang w:val="lt-LT"/>
              </w:rPr>
              <w:t xml:space="preserve"> papildomų darbų įsigijim</w:t>
            </w:r>
            <w:r w:rsidR="00AB6E22">
              <w:rPr>
                <w:rFonts w:ascii="Times New Roman" w:hAnsi="Times New Roman" w:cs="Times New Roman"/>
                <w:sz w:val="24"/>
                <w:szCs w:val="24"/>
                <w:lang w:val="lt-LT"/>
              </w:rPr>
              <w:t>ą</w:t>
            </w:r>
            <w:r w:rsidR="00D97D5C">
              <w:rPr>
                <w:rFonts w:ascii="Times New Roman" w:hAnsi="Times New Roman" w:cs="Times New Roman"/>
                <w:sz w:val="24"/>
                <w:szCs w:val="24"/>
                <w:lang w:val="lt-LT"/>
              </w:rPr>
              <w:t xml:space="preserve">, </w:t>
            </w:r>
            <w:r w:rsidR="003A7AC2" w:rsidRPr="00D97D5C">
              <w:rPr>
                <w:rFonts w:ascii="Times New Roman" w:hAnsi="Times New Roman" w:cs="Times New Roman"/>
                <w:sz w:val="24"/>
                <w:szCs w:val="24"/>
                <w:lang w:val="lt-LT"/>
              </w:rPr>
              <w:t xml:space="preserve">ir </w:t>
            </w:r>
            <w:r w:rsidR="00FB4012" w:rsidRPr="00D97D5C">
              <w:rPr>
                <w:rFonts w:ascii="Times New Roman" w:hAnsi="Times New Roman" w:cs="Times New Roman"/>
                <w:sz w:val="24"/>
                <w:szCs w:val="24"/>
                <w:lang w:val="lt-LT"/>
              </w:rPr>
              <w:t>sprendimą dėl papildomų darbų įsigijimo priimti tik</w:t>
            </w:r>
            <w:r w:rsidR="00D97D5C">
              <w:rPr>
                <w:rFonts w:ascii="Times New Roman" w:hAnsi="Times New Roman" w:cs="Times New Roman"/>
                <w:sz w:val="24"/>
                <w:szCs w:val="24"/>
                <w:lang w:val="lt-LT"/>
              </w:rPr>
              <w:t xml:space="preserve"> esant nenumatytoms, nuo sutarties šalių nepriklausančioms aplinkybėms ir tik</w:t>
            </w:r>
            <w:r w:rsidR="00FB4012" w:rsidRPr="00D97D5C">
              <w:rPr>
                <w:rFonts w:ascii="Times New Roman" w:hAnsi="Times New Roman" w:cs="Times New Roman"/>
                <w:sz w:val="24"/>
                <w:szCs w:val="24"/>
                <w:lang w:val="lt-LT"/>
              </w:rPr>
              <w:t xml:space="preserve"> tuo atveju, jei </w:t>
            </w:r>
            <w:r w:rsidR="00D97D5C" w:rsidRPr="00D97D5C">
              <w:rPr>
                <w:rFonts w:ascii="Times New Roman" w:hAnsi="Times New Roman" w:cs="Times New Roman"/>
                <w:sz w:val="24"/>
                <w:szCs w:val="24"/>
                <w:lang w:val="lt-LT"/>
              </w:rPr>
              <w:t xml:space="preserve">šie darbai nebuvo numatyti pradinėje sutartyje ir rangovas, dalyvaudamas pradiniame pirkime ir pasirašydamas pradinę sutartį </w:t>
            </w:r>
            <w:r w:rsidR="00AB6E22">
              <w:rPr>
                <w:rFonts w:ascii="Times New Roman" w:hAnsi="Times New Roman" w:cs="Times New Roman"/>
                <w:sz w:val="24"/>
                <w:szCs w:val="24"/>
                <w:lang w:val="lt-LT"/>
              </w:rPr>
              <w:t>šių darbų</w:t>
            </w:r>
            <w:r w:rsidR="00D97D5C" w:rsidRPr="00D97D5C">
              <w:rPr>
                <w:rFonts w:ascii="Times New Roman" w:hAnsi="Times New Roman" w:cs="Times New Roman"/>
                <w:sz w:val="24"/>
                <w:szCs w:val="24"/>
                <w:lang w:val="lt-LT"/>
              </w:rPr>
              <w:t xml:space="preserve"> negalėjo numatyti, todėl neprisiėmė rizikos dėl </w:t>
            </w:r>
            <w:r w:rsidR="00AB6E22">
              <w:rPr>
                <w:rFonts w:ascii="Times New Roman" w:hAnsi="Times New Roman" w:cs="Times New Roman"/>
                <w:sz w:val="24"/>
                <w:szCs w:val="24"/>
                <w:lang w:val="lt-LT"/>
              </w:rPr>
              <w:t>jų</w:t>
            </w:r>
            <w:r w:rsidR="00D97D5C" w:rsidRPr="00D97D5C">
              <w:rPr>
                <w:rFonts w:ascii="Times New Roman" w:hAnsi="Times New Roman" w:cs="Times New Roman"/>
                <w:sz w:val="24"/>
                <w:szCs w:val="24"/>
                <w:lang w:val="lt-LT"/>
              </w:rPr>
              <w:t xml:space="preserve"> atlikimo</w:t>
            </w:r>
            <w:r w:rsidR="00D97D5C">
              <w:rPr>
                <w:rFonts w:ascii="Times New Roman" w:hAnsi="Times New Roman" w:cs="Times New Roman"/>
                <w:sz w:val="24"/>
                <w:szCs w:val="24"/>
                <w:lang w:val="lt-LT"/>
              </w:rPr>
              <w:t>.</w:t>
            </w:r>
            <w:r w:rsidR="00AB6E22">
              <w:rPr>
                <w:rFonts w:ascii="Times New Roman" w:hAnsi="Times New Roman" w:cs="Times New Roman"/>
                <w:sz w:val="24"/>
                <w:szCs w:val="24"/>
                <w:lang w:val="lt-LT"/>
              </w:rPr>
              <w:t xml:space="preserve"> </w:t>
            </w:r>
            <w:r w:rsidR="00D97D5C" w:rsidRPr="00D97D5C">
              <w:rPr>
                <w:rFonts w:ascii="Times New Roman" w:hAnsi="Times New Roman" w:cs="Times New Roman"/>
                <w:sz w:val="24"/>
                <w:szCs w:val="24"/>
                <w:lang w:val="lt-LT"/>
              </w:rPr>
              <w:t xml:space="preserve"> </w:t>
            </w:r>
          </w:p>
          <w:p w14:paraId="7181A2E7" w14:textId="3F8E7720" w:rsidR="004E6722" w:rsidRPr="00702F70" w:rsidRDefault="00AB6E22" w:rsidP="00B50B6B">
            <w:pPr>
              <w:ind w:firstLine="284"/>
              <w:jc w:val="both"/>
              <w:rPr>
                <w:rFonts w:ascii="Times New Roman" w:hAnsi="Times New Roman" w:cs="Times New Roman"/>
                <w:i/>
                <w:sz w:val="24"/>
                <w:szCs w:val="24"/>
                <w:lang w:val="lt-LT"/>
              </w:rPr>
            </w:pPr>
            <w:r>
              <w:rPr>
                <w:rFonts w:ascii="Times New Roman" w:hAnsi="Times New Roman" w:cs="Times New Roman"/>
                <w:sz w:val="24"/>
                <w:szCs w:val="24"/>
                <w:lang w:val="lt-LT"/>
              </w:rPr>
              <w:t xml:space="preserve">Apibendrinant išdėstytą Tarnyba pažymi, kad Perkančioji organizacija, siekdama užtikrinti </w:t>
            </w:r>
            <w:r w:rsidRPr="008C33E1">
              <w:rPr>
                <w:rFonts w:ascii="Times New Roman" w:hAnsi="Times New Roman" w:cs="Times New Roman"/>
                <w:sz w:val="24"/>
                <w:szCs w:val="24"/>
                <w:lang w:val="lt-LT"/>
              </w:rPr>
              <w:t xml:space="preserve">Įstatymo 3 </w:t>
            </w:r>
            <w:r w:rsidRPr="00D1430B">
              <w:rPr>
                <w:rFonts w:ascii="Times New Roman" w:hAnsi="Times New Roman" w:cs="Times New Roman"/>
                <w:sz w:val="24"/>
                <w:szCs w:val="24"/>
                <w:lang w:val="lt-LT"/>
              </w:rPr>
              <w:t xml:space="preserve">straipsnio 1 </w:t>
            </w:r>
            <w:r w:rsidRPr="00F16AC5">
              <w:rPr>
                <w:rFonts w:ascii="Times New Roman" w:hAnsi="Times New Roman" w:cs="Times New Roman"/>
                <w:sz w:val="24"/>
                <w:szCs w:val="24"/>
                <w:lang w:val="lt-LT"/>
              </w:rPr>
              <w:t>dalyje</w:t>
            </w:r>
            <w:r w:rsidRPr="00F16AC5">
              <w:rPr>
                <w:rStyle w:val="FootnoteReference"/>
                <w:rFonts w:ascii="Times New Roman" w:hAnsi="Times New Roman" w:cs="Times New Roman"/>
                <w:sz w:val="24"/>
                <w:szCs w:val="24"/>
                <w:lang w:val="lt-LT"/>
              </w:rPr>
              <w:footnoteReference w:id="20"/>
            </w:r>
            <w:r w:rsidRPr="00F16AC5">
              <w:rPr>
                <w:rFonts w:ascii="Times New Roman" w:hAnsi="Times New Roman" w:cs="Times New Roman"/>
                <w:sz w:val="24"/>
                <w:szCs w:val="24"/>
                <w:lang w:val="lt-LT"/>
              </w:rPr>
              <w:t xml:space="preserve"> nustatytų principų laikymąsi ir Įstatymo 3 straipsnio 2 dalyje</w:t>
            </w:r>
            <w:r w:rsidRPr="00F16AC5">
              <w:rPr>
                <w:rStyle w:val="FootnoteReference"/>
                <w:rFonts w:ascii="Times New Roman" w:hAnsi="Times New Roman" w:cs="Times New Roman"/>
                <w:sz w:val="24"/>
                <w:szCs w:val="24"/>
                <w:lang w:val="lt-LT"/>
              </w:rPr>
              <w:footnoteReference w:id="21"/>
            </w:r>
            <w:r w:rsidRPr="00F16AC5">
              <w:rPr>
                <w:rFonts w:ascii="Times New Roman" w:hAnsi="Times New Roman" w:cs="Times New Roman"/>
                <w:sz w:val="24"/>
                <w:szCs w:val="24"/>
                <w:lang w:val="lt-LT"/>
              </w:rPr>
              <w:t xml:space="preserve"> įtvirtinto tikslo pasiekimą, rengdama pirkimo </w:t>
            </w:r>
            <w:r w:rsidRPr="00F16AC5">
              <w:rPr>
                <w:rFonts w:ascii="Times New Roman" w:eastAsia="Times New Roman" w:hAnsi="Times New Roman" w:cs="Times New Roman"/>
                <w:sz w:val="24"/>
                <w:szCs w:val="24"/>
                <w:lang w:val="lt-LT"/>
              </w:rPr>
              <w:t xml:space="preserve">(taip pat ir mažos vertės pirkimo) </w:t>
            </w:r>
            <w:r w:rsidRPr="00F16AC5">
              <w:rPr>
                <w:rFonts w:ascii="Times New Roman" w:hAnsi="Times New Roman" w:cs="Times New Roman"/>
                <w:sz w:val="24"/>
                <w:szCs w:val="24"/>
                <w:lang w:val="lt-LT"/>
              </w:rPr>
              <w:t>dokumentus</w:t>
            </w:r>
            <w:r w:rsidRPr="00F16AC5">
              <w:rPr>
                <w:rFonts w:ascii="Times New Roman" w:eastAsia="Times New Roman" w:hAnsi="Times New Roman" w:cs="Times New Roman"/>
                <w:sz w:val="24"/>
                <w:szCs w:val="24"/>
                <w:lang w:val="lt-LT"/>
              </w:rPr>
              <w:t xml:space="preserve">, turi </w:t>
            </w:r>
            <w:r>
              <w:rPr>
                <w:rFonts w:ascii="Times New Roman" w:eastAsia="Times New Roman" w:hAnsi="Times New Roman" w:cs="Times New Roman"/>
                <w:sz w:val="24"/>
                <w:szCs w:val="24"/>
                <w:lang w:val="lt-LT"/>
              </w:rPr>
              <w:t xml:space="preserve">aiškiai ir tiksliai apibrėžti pirkimo objektą bei </w:t>
            </w:r>
            <w:r w:rsidRPr="00F16AC5">
              <w:rPr>
                <w:rFonts w:ascii="Times New Roman" w:eastAsia="Times New Roman" w:hAnsi="Times New Roman" w:cs="Times New Roman"/>
                <w:sz w:val="24"/>
                <w:szCs w:val="24"/>
                <w:lang w:val="lt-LT"/>
              </w:rPr>
              <w:t>nustatyti aiškias ir nedviprasmiškas kainodaros taisykl</w:t>
            </w:r>
            <w:r w:rsidR="008C680B">
              <w:rPr>
                <w:rFonts w:ascii="Times New Roman" w:eastAsia="Times New Roman" w:hAnsi="Times New Roman" w:cs="Times New Roman"/>
                <w:sz w:val="24"/>
                <w:szCs w:val="24"/>
                <w:lang w:val="lt-LT"/>
              </w:rPr>
              <w:t>e</w:t>
            </w:r>
            <w:r w:rsidRPr="00F16AC5">
              <w:rPr>
                <w:rFonts w:ascii="Times New Roman" w:eastAsia="Times New Roman" w:hAnsi="Times New Roman" w:cs="Times New Roman"/>
                <w:sz w:val="24"/>
                <w:szCs w:val="24"/>
                <w:lang w:val="lt-LT"/>
              </w:rPr>
              <w:t xml:space="preserve">s, </w:t>
            </w:r>
            <w:r w:rsidR="005450FA">
              <w:rPr>
                <w:rFonts w:ascii="Times New Roman" w:eastAsia="Times New Roman" w:hAnsi="Times New Roman" w:cs="Times New Roman"/>
                <w:sz w:val="24"/>
                <w:szCs w:val="24"/>
                <w:lang w:val="lt-LT"/>
              </w:rPr>
              <w:t xml:space="preserve">remiantis kuriomis </w:t>
            </w:r>
            <w:r w:rsidR="00005A0B">
              <w:rPr>
                <w:rFonts w:ascii="Times New Roman" w:eastAsia="Times New Roman" w:hAnsi="Times New Roman" w:cs="Times New Roman"/>
                <w:sz w:val="24"/>
                <w:szCs w:val="24"/>
                <w:lang w:val="lt-LT"/>
              </w:rPr>
              <w:t xml:space="preserve">sutarties šalys galėtų įvertinti </w:t>
            </w:r>
            <w:r w:rsidR="005450FA">
              <w:rPr>
                <w:rFonts w:ascii="Times New Roman" w:eastAsia="Times New Roman" w:hAnsi="Times New Roman" w:cs="Times New Roman"/>
                <w:sz w:val="24"/>
                <w:szCs w:val="24"/>
                <w:lang w:val="lt-LT"/>
              </w:rPr>
              <w:t xml:space="preserve">papildomų darbų </w:t>
            </w:r>
            <w:r w:rsidR="00005A0B">
              <w:rPr>
                <w:rFonts w:ascii="Times New Roman" w:eastAsia="Times New Roman" w:hAnsi="Times New Roman" w:cs="Times New Roman"/>
                <w:sz w:val="24"/>
                <w:szCs w:val="24"/>
                <w:lang w:val="lt-LT"/>
              </w:rPr>
              <w:t xml:space="preserve">ir apmokėjimo už juos </w:t>
            </w:r>
            <w:r w:rsidR="005450FA">
              <w:rPr>
                <w:rFonts w:ascii="Times New Roman" w:eastAsia="Times New Roman" w:hAnsi="Times New Roman" w:cs="Times New Roman"/>
                <w:sz w:val="24"/>
                <w:szCs w:val="24"/>
                <w:lang w:val="lt-LT"/>
              </w:rPr>
              <w:t>pagrįstum</w:t>
            </w:r>
            <w:r w:rsidR="00005A0B">
              <w:rPr>
                <w:rFonts w:ascii="Times New Roman" w:eastAsia="Times New Roman" w:hAnsi="Times New Roman" w:cs="Times New Roman"/>
                <w:sz w:val="24"/>
                <w:szCs w:val="24"/>
                <w:lang w:val="lt-LT"/>
              </w:rPr>
              <w:t>ą</w:t>
            </w:r>
            <w:r w:rsidR="005450FA">
              <w:rPr>
                <w:rFonts w:ascii="Times New Roman" w:eastAsia="Times New Roman" w:hAnsi="Times New Roman" w:cs="Times New Roman"/>
                <w:sz w:val="24"/>
                <w:szCs w:val="24"/>
                <w:lang w:val="lt-LT"/>
              </w:rPr>
              <w:t xml:space="preserve">. </w:t>
            </w:r>
            <w:r w:rsidRPr="00F16AC5">
              <w:rPr>
                <w:rFonts w:ascii="Times New Roman" w:eastAsia="Times New Roman" w:hAnsi="Times New Roman" w:cs="Times New Roman"/>
                <w:sz w:val="24"/>
                <w:szCs w:val="24"/>
                <w:lang w:val="lt-LT"/>
              </w:rPr>
              <w:t xml:space="preserve"> </w:t>
            </w:r>
          </w:p>
        </w:tc>
      </w:tr>
    </w:tbl>
    <w:p w14:paraId="2227C31B" w14:textId="77777777" w:rsidR="004E6722" w:rsidRPr="00702F70" w:rsidRDefault="004E6722" w:rsidP="001253F2">
      <w:pPr>
        <w:spacing w:after="160" w:line="259" w:lineRule="auto"/>
        <w:jc w:val="center"/>
        <w:rPr>
          <w:rFonts w:ascii="Times New Roman" w:hAnsi="Times New Roman" w:cs="Times New Roman"/>
          <w:b/>
          <w:sz w:val="24"/>
          <w:szCs w:val="24"/>
        </w:rPr>
      </w:pPr>
    </w:p>
    <w:p w14:paraId="7B7332FF" w14:textId="77777777" w:rsidR="001253F2" w:rsidRPr="00702F70" w:rsidRDefault="001253F2" w:rsidP="001253F2">
      <w:pPr>
        <w:spacing w:after="160" w:line="259" w:lineRule="auto"/>
        <w:jc w:val="center"/>
        <w:rPr>
          <w:rFonts w:ascii="Times New Roman" w:hAnsi="Times New Roman" w:cs="Times New Roman"/>
          <w:b/>
          <w:sz w:val="24"/>
          <w:szCs w:val="24"/>
        </w:rPr>
      </w:pPr>
      <w:r w:rsidRPr="00702F70">
        <w:rPr>
          <w:rFonts w:ascii="Times New Roman" w:hAnsi="Times New Roman" w:cs="Times New Roman"/>
          <w:b/>
          <w:sz w:val="24"/>
          <w:szCs w:val="24"/>
        </w:rPr>
        <w:t>IV dalis. Sprendimas</w:t>
      </w:r>
    </w:p>
    <w:tbl>
      <w:tblPr>
        <w:tblStyle w:val="TableGrid"/>
        <w:tblW w:w="9638" w:type="dxa"/>
        <w:tblInd w:w="-5" w:type="dxa"/>
        <w:tblLook w:val="04A0" w:firstRow="1" w:lastRow="0" w:firstColumn="1" w:lastColumn="0" w:noHBand="0" w:noVBand="1"/>
      </w:tblPr>
      <w:tblGrid>
        <w:gridCol w:w="3570"/>
        <w:gridCol w:w="287"/>
        <w:gridCol w:w="1935"/>
        <w:gridCol w:w="290"/>
        <w:gridCol w:w="3524"/>
        <w:gridCol w:w="32"/>
      </w:tblGrid>
      <w:tr w:rsidR="001253F2" w:rsidRPr="00702F70" w14:paraId="5430C727" w14:textId="77777777" w:rsidTr="007C788E">
        <w:trPr>
          <w:gridAfter w:val="1"/>
          <w:wAfter w:w="32" w:type="dxa"/>
        </w:trPr>
        <w:tc>
          <w:tcPr>
            <w:tcW w:w="9606" w:type="dxa"/>
            <w:gridSpan w:val="5"/>
          </w:tcPr>
          <w:p w14:paraId="5C701DB6" w14:textId="0D86D551" w:rsidR="001253F2" w:rsidRPr="00702F70" w:rsidRDefault="001716AD" w:rsidP="001716AD">
            <w:pPr>
              <w:tabs>
                <w:tab w:val="left" w:pos="284"/>
                <w:tab w:val="left" w:pos="851"/>
              </w:tabs>
              <w:ind w:firstLine="284"/>
              <w:jc w:val="both"/>
              <w:rPr>
                <w:rFonts w:ascii="Times New Roman" w:hAnsi="Times New Roman" w:cs="Times New Roman"/>
                <w:b/>
                <w:sz w:val="24"/>
                <w:szCs w:val="24"/>
                <w:lang w:val="lt-LT"/>
              </w:rPr>
            </w:pPr>
            <w:r w:rsidRPr="001E7FE6">
              <w:rPr>
                <w:rFonts w:ascii="Times New Roman" w:hAnsi="Times New Roman" w:cs="Times New Roman"/>
                <w:sz w:val="24"/>
                <w:szCs w:val="24"/>
                <w:lang w:val="lt-LT"/>
              </w:rPr>
              <w:t xml:space="preserve">Perkančioji organizacija </w:t>
            </w:r>
            <w:r w:rsidRPr="001E7FE6">
              <w:rPr>
                <w:rFonts w:ascii="Times New Roman" w:hAnsi="Times New Roman"/>
                <w:sz w:val="24"/>
                <w:szCs w:val="24"/>
                <w:lang w:val="lt-LT"/>
              </w:rPr>
              <w:t xml:space="preserve">pažeidė Įstatymo 18 straipsnio 11 </w:t>
            </w:r>
            <w:r w:rsidRPr="001E7FE6">
              <w:rPr>
                <w:rFonts w:ascii="Times New Roman" w:hAnsi="Times New Roman"/>
                <w:color w:val="000000"/>
                <w:sz w:val="24"/>
                <w:szCs w:val="24"/>
                <w:lang w:val="lt-LT"/>
              </w:rPr>
              <w:t>dalį</w:t>
            </w:r>
            <w:r w:rsidRPr="001E7FE6">
              <w:rPr>
                <w:rFonts w:ascii="Times New Roman" w:hAnsi="Times New Roman"/>
                <w:sz w:val="24"/>
                <w:szCs w:val="24"/>
                <w:lang w:val="lt-LT"/>
              </w:rPr>
              <w:t>.</w:t>
            </w:r>
          </w:p>
        </w:tc>
      </w:tr>
      <w:tr w:rsidR="003E423A" w:rsidRPr="00702F70" w14:paraId="03CE902C" w14:textId="77777777" w:rsidTr="003E4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82" w:type="dxa"/>
            <w:gridSpan w:val="4"/>
          </w:tcPr>
          <w:p w14:paraId="3F88A6DE" w14:textId="77777777" w:rsidR="003E423A" w:rsidRDefault="003E423A" w:rsidP="003E423A">
            <w:pPr>
              <w:jc w:val="both"/>
              <w:rPr>
                <w:rFonts w:ascii="Times New Roman" w:hAnsi="Times New Roman" w:cs="Times New Roman"/>
                <w:b/>
                <w:sz w:val="24"/>
                <w:szCs w:val="24"/>
              </w:rPr>
            </w:pPr>
          </w:p>
          <w:p w14:paraId="4242AC4C" w14:textId="77777777" w:rsidR="003E423A" w:rsidRDefault="003E423A" w:rsidP="00C936F3">
            <w:pPr>
              <w:jc w:val="both"/>
              <w:rPr>
                <w:rFonts w:ascii="Times New Roman" w:hAnsi="Times New Roman" w:cs="Times New Roman"/>
                <w:sz w:val="24"/>
                <w:szCs w:val="24"/>
                <w:lang w:val="lt-LT"/>
              </w:rPr>
            </w:pPr>
          </w:p>
          <w:p w14:paraId="0D5F779C" w14:textId="5DCAA5AC" w:rsidR="003E423A" w:rsidRDefault="003E423A" w:rsidP="00C936F3">
            <w:pPr>
              <w:jc w:val="both"/>
              <w:rPr>
                <w:rFonts w:ascii="Times New Roman" w:hAnsi="Times New Roman" w:cs="Times New Roman"/>
                <w:sz w:val="24"/>
                <w:szCs w:val="24"/>
                <w:lang w:val="lt-LT"/>
              </w:rPr>
            </w:pPr>
            <w:r w:rsidRPr="00E44E0A">
              <w:rPr>
                <w:rFonts w:ascii="Times New Roman" w:hAnsi="Times New Roman" w:cs="Times New Roman"/>
                <w:sz w:val="24"/>
                <w:szCs w:val="24"/>
                <w:lang w:val="lt-LT"/>
              </w:rPr>
              <w:t xml:space="preserve">Prevencijos ir pirkimo sutarčių priežiūros skyriaus </w:t>
            </w:r>
          </w:p>
          <w:p w14:paraId="0EFD9F45" w14:textId="24528906" w:rsidR="003E423A" w:rsidRPr="00702F70" w:rsidRDefault="003E423A" w:rsidP="00C936F3">
            <w:pPr>
              <w:jc w:val="both"/>
              <w:rPr>
                <w:rFonts w:ascii="Times New Roman" w:hAnsi="Times New Roman" w:cs="Times New Roman"/>
                <w:b/>
                <w:sz w:val="24"/>
                <w:szCs w:val="24"/>
                <w:lang w:val="lt-LT"/>
              </w:rPr>
            </w:pPr>
            <w:r w:rsidRPr="00E44E0A">
              <w:rPr>
                <w:rFonts w:ascii="Times New Roman" w:hAnsi="Times New Roman" w:cs="Times New Roman"/>
                <w:sz w:val="24"/>
                <w:szCs w:val="24"/>
                <w:lang w:val="lt-LT"/>
              </w:rPr>
              <w:t>vyriausioji specialistė</w:t>
            </w:r>
          </w:p>
        </w:tc>
        <w:tc>
          <w:tcPr>
            <w:tcW w:w="3556" w:type="dxa"/>
            <w:gridSpan w:val="2"/>
          </w:tcPr>
          <w:p w14:paraId="252CC3BB" w14:textId="77777777" w:rsidR="003E423A" w:rsidRDefault="003E423A" w:rsidP="00C936F3">
            <w:pPr>
              <w:jc w:val="right"/>
              <w:rPr>
                <w:rFonts w:ascii="Times New Roman" w:hAnsi="Times New Roman" w:cs="Times New Roman"/>
                <w:b/>
                <w:sz w:val="24"/>
                <w:szCs w:val="24"/>
                <w:lang w:val="lt-LT"/>
              </w:rPr>
            </w:pPr>
          </w:p>
          <w:p w14:paraId="0FC78C90" w14:textId="77777777" w:rsidR="003E423A" w:rsidRDefault="003E423A" w:rsidP="00B05C82">
            <w:pPr>
              <w:jc w:val="right"/>
              <w:rPr>
                <w:rFonts w:ascii="Times New Roman" w:hAnsi="Times New Roman" w:cs="Times New Roman"/>
                <w:sz w:val="24"/>
                <w:szCs w:val="24"/>
                <w:lang w:val="lt-LT"/>
              </w:rPr>
            </w:pPr>
          </w:p>
          <w:p w14:paraId="55A544C1" w14:textId="77777777" w:rsidR="003E423A" w:rsidRDefault="003E423A" w:rsidP="00B05C82">
            <w:pPr>
              <w:jc w:val="right"/>
              <w:rPr>
                <w:rFonts w:ascii="Times New Roman" w:hAnsi="Times New Roman" w:cs="Times New Roman"/>
                <w:sz w:val="24"/>
                <w:szCs w:val="24"/>
                <w:lang w:val="lt-LT"/>
              </w:rPr>
            </w:pPr>
          </w:p>
          <w:p w14:paraId="32D3D63C" w14:textId="2C1C52E7" w:rsidR="003E423A" w:rsidRPr="00C936F3" w:rsidRDefault="003E423A" w:rsidP="00B05C82">
            <w:pPr>
              <w:jc w:val="right"/>
              <w:rPr>
                <w:rFonts w:ascii="Times New Roman" w:hAnsi="Times New Roman" w:cs="Times New Roman"/>
                <w:sz w:val="24"/>
                <w:szCs w:val="24"/>
                <w:lang w:val="lt-LT"/>
              </w:rPr>
            </w:pPr>
            <w:r w:rsidRPr="00C936F3">
              <w:rPr>
                <w:rFonts w:ascii="Times New Roman" w:hAnsi="Times New Roman" w:cs="Times New Roman"/>
                <w:sz w:val="24"/>
                <w:szCs w:val="24"/>
                <w:lang w:val="lt-LT"/>
              </w:rPr>
              <w:t>Inga Noreiki</w:t>
            </w:r>
            <w:r>
              <w:rPr>
                <w:rFonts w:ascii="Times New Roman" w:hAnsi="Times New Roman" w:cs="Times New Roman"/>
                <w:sz w:val="24"/>
                <w:szCs w:val="24"/>
                <w:lang w:val="lt-LT"/>
              </w:rPr>
              <w:t>e</w:t>
            </w:r>
            <w:r w:rsidRPr="00C936F3">
              <w:rPr>
                <w:rFonts w:ascii="Times New Roman" w:hAnsi="Times New Roman" w:cs="Times New Roman"/>
                <w:sz w:val="24"/>
                <w:szCs w:val="24"/>
                <w:lang w:val="lt-LT"/>
              </w:rPr>
              <w:t>nė</w:t>
            </w:r>
          </w:p>
        </w:tc>
      </w:tr>
      <w:tr w:rsidR="001253F2" w:rsidRPr="00702F70" w14:paraId="6D5849E3" w14:textId="77777777" w:rsidTr="003E4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70" w:type="dxa"/>
          </w:tcPr>
          <w:p w14:paraId="267D8954" w14:textId="1B353E4A" w:rsidR="001253F2" w:rsidRPr="00702F70" w:rsidRDefault="001253F2" w:rsidP="003E423A">
            <w:pPr>
              <w:rPr>
                <w:rFonts w:ascii="Times New Roman" w:hAnsi="Times New Roman" w:cs="Times New Roman"/>
                <w:b/>
                <w:sz w:val="20"/>
                <w:szCs w:val="20"/>
                <w:lang w:val="lt-LT"/>
              </w:rPr>
            </w:pPr>
          </w:p>
        </w:tc>
        <w:tc>
          <w:tcPr>
            <w:tcW w:w="287" w:type="dxa"/>
          </w:tcPr>
          <w:p w14:paraId="390A2ED6" w14:textId="77777777" w:rsidR="001253F2" w:rsidRPr="00702F70" w:rsidRDefault="001253F2" w:rsidP="001253F2">
            <w:pPr>
              <w:spacing w:after="160" w:line="259" w:lineRule="auto"/>
              <w:jc w:val="both"/>
              <w:rPr>
                <w:rFonts w:ascii="Times New Roman" w:hAnsi="Times New Roman" w:cs="Times New Roman"/>
                <w:b/>
                <w:sz w:val="20"/>
                <w:szCs w:val="20"/>
                <w:lang w:val="lt-LT"/>
              </w:rPr>
            </w:pPr>
          </w:p>
        </w:tc>
        <w:tc>
          <w:tcPr>
            <w:tcW w:w="1935" w:type="dxa"/>
          </w:tcPr>
          <w:p w14:paraId="56B3A0FB" w14:textId="556621B4" w:rsidR="001253F2" w:rsidRPr="00702F70" w:rsidRDefault="001253F2" w:rsidP="001253F2">
            <w:pPr>
              <w:spacing w:after="160" w:line="259" w:lineRule="auto"/>
              <w:jc w:val="center"/>
              <w:rPr>
                <w:rFonts w:ascii="Times New Roman" w:hAnsi="Times New Roman" w:cs="Times New Roman"/>
                <w:sz w:val="20"/>
                <w:szCs w:val="20"/>
                <w:lang w:val="lt-LT"/>
              </w:rPr>
            </w:pPr>
          </w:p>
        </w:tc>
        <w:tc>
          <w:tcPr>
            <w:tcW w:w="290" w:type="dxa"/>
          </w:tcPr>
          <w:p w14:paraId="4433A3D6" w14:textId="77777777" w:rsidR="001253F2" w:rsidRPr="00702F70" w:rsidRDefault="001253F2" w:rsidP="001253F2">
            <w:pPr>
              <w:spacing w:after="160" w:line="259" w:lineRule="auto"/>
              <w:jc w:val="both"/>
              <w:rPr>
                <w:rFonts w:ascii="Times New Roman" w:hAnsi="Times New Roman" w:cs="Times New Roman"/>
                <w:b/>
                <w:sz w:val="20"/>
                <w:szCs w:val="20"/>
                <w:lang w:val="lt-LT"/>
              </w:rPr>
            </w:pPr>
          </w:p>
        </w:tc>
        <w:tc>
          <w:tcPr>
            <w:tcW w:w="3556" w:type="dxa"/>
            <w:gridSpan w:val="2"/>
          </w:tcPr>
          <w:p w14:paraId="0C211CBE" w14:textId="4A4655D4" w:rsidR="001253F2" w:rsidRPr="00702F70" w:rsidRDefault="001253F2" w:rsidP="001253F2">
            <w:pPr>
              <w:spacing w:after="160" w:line="259" w:lineRule="auto"/>
              <w:jc w:val="right"/>
              <w:rPr>
                <w:rFonts w:ascii="Times New Roman" w:hAnsi="Times New Roman" w:cs="Times New Roman"/>
                <w:b/>
                <w:sz w:val="20"/>
                <w:szCs w:val="20"/>
                <w:lang w:val="lt-LT"/>
              </w:rPr>
            </w:pPr>
          </w:p>
        </w:tc>
      </w:tr>
    </w:tbl>
    <w:p w14:paraId="5610FA29" w14:textId="77777777" w:rsidR="00C936F3" w:rsidRDefault="00C936F3" w:rsidP="001253F2">
      <w:pPr>
        <w:spacing w:after="160" w:line="259" w:lineRule="auto"/>
        <w:rPr>
          <w:rFonts w:ascii="Times New Roman" w:hAnsi="Times New Roman" w:cs="Times New Roman"/>
        </w:rPr>
      </w:pPr>
    </w:p>
    <w:p w14:paraId="0FCF1A20" w14:textId="2E36C31F" w:rsidR="00C936F3" w:rsidRDefault="00C936F3" w:rsidP="001253F2">
      <w:pPr>
        <w:spacing w:after="160" w:line="259" w:lineRule="auto"/>
        <w:rPr>
          <w:rFonts w:ascii="Times New Roman" w:hAnsi="Times New Roman" w:cs="Times New Roman"/>
        </w:rPr>
      </w:pPr>
    </w:p>
    <w:p w14:paraId="05E84339" w14:textId="04F1B47F" w:rsidR="00B50B6B" w:rsidRDefault="00B50B6B" w:rsidP="001253F2">
      <w:pPr>
        <w:spacing w:after="160" w:line="259" w:lineRule="auto"/>
        <w:rPr>
          <w:rFonts w:ascii="Times New Roman" w:hAnsi="Times New Roman" w:cs="Times New Roman"/>
        </w:rPr>
      </w:pPr>
    </w:p>
    <w:p w14:paraId="47A61114" w14:textId="2D95D194" w:rsidR="00B50B6B" w:rsidRDefault="00B50B6B" w:rsidP="001253F2">
      <w:pPr>
        <w:spacing w:after="160" w:line="259" w:lineRule="auto"/>
        <w:rPr>
          <w:rFonts w:ascii="Times New Roman" w:hAnsi="Times New Roman" w:cs="Times New Roman"/>
        </w:rPr>
      </w:pPr>
    </w:p>
    <w:p w14:paraId="6795F07B" w14:textId="633184FB" w:rsidR="00B50B6B" w:rsidRDefault="00B50B6B" w:rsidP="001253F2">
      <w:pPr>
        <w:spacing w:after="160" w:line="259" w:lineRule="auto"/>
        <w:rPr>
          <w:rFonts w:ascii="Times New Roman" w:hAnsi="Times New Roman" w:cs="Times New Roman"/>
        </w:rPr>
      </w:pPr>
    </w:p>
    <w:p w14:paraId="4DE0334B" w14:textId="4CEA91E6" w:rsidR="00B50B6B" w:rsidRDefault="00B50B6B" w:rsidP="001253F2">
      <w:pPr>
        <w:spacing w:after="160" w:line="259" w:lineRule="auto"/>
        <w:rPr>
          <w:rFonts w:ascii="Times New Roman" w:hAnsi="Times New Roman" w:cs="Times New Roman"/>
        </w:rPr>
      </w:pPr>
    </w:p>
    <w:p w14:paraId="0F7218DF" w14:textId="3208A454" w:rsidR="008C680B" w:rsidRDefault="008C680B" w:rsidP="001253F2">
      <w:pPr>
        <w:spacing w:after="160" w:line="259" w:lineRule="auto"/>
        <w:rPr>
          <w:rFonts w:ascii="Times New Roman" w:hAnsi="Times New Roman" w:cs="Times New Roman"/>
        </w:rPr>
      </w:pPr>
    </w:p>
    <w:p w14:paraId="1094F4EC" w14:textId="7513FA85" w:rsidR="002C65FE" w:rsidRDefault="002C65FE" w:rsidP="001253F2">
      <w:pPr>
        <w:spacing w:after="160" w:line="259" w:lineRule="auto"/>
        <w:rPr>
          <w:rFonts w:ascii="Times New Roman" w:hAnsi="Times New Roman" w:cs="Times New Roman"/>
        </w:rPr>
      </w:pPr>
    </w:p>
    <w:p w14:paraId="1A7EC551" w14:textId="102E2309" w:rsidR="002C65FE" w:rsidRDefault="002C65FE" w:rsidP="001253F2">
      <w:pPr>
        <w:spacing w:after="160" w:line="259" w:lineRule="auto"/>
        <w:rPr>
          <w:rFonts w:ascii="Times New Roman" w:hAnsi="Times New Roman" w:cs="Times New Roman"/>
        </w:rPr>
      </w:pPr>
    </w:p>
    <w:p w14:paraId="1739EE44" w14:textId="2C58BC32" w:rsidR="009F0BB8" w:rsidRDefault="009F0BB8" w:rsidP="00994573">
      <w:pPr>
        <w:spacing w:after="0" w:line="259" w:lineRule="auto"/>
        <w:rPr>
          <w:rFonts w:ascii="Times New Roman" w:hAnsi="Times New Roman" w:cs="Times New Roman"/>
        </w:rPr>
      </w:pPr>
    </w:p>
    <w:p w14:paraId="63388FD8" w14:textId="77777777" w:rsidR="00025CC7" w:rsidRDefault="00025CC7" w:rsidP="00994573">
      <w:pPr>
        <w:spacing w:after="0" w:line="259" w:lineRule="auto"/>
        <w:rPr>
          <w:rFonts w:ascii="Times New Roman" w:hAnsi="Times New Roman" w:cs="Times New Roman"/>
        </w:rPr>
      </w:pPr>
    </w:p>
    <w:p w14:paraId="688BF1FB" w14:textId="542544A2" w:rsidR="00FA28D9" w:rsidRPr="007C788E" w:rsidRDefault="007C788E" w:rsidP="00994573">
      <w:pPr>
        <w:spacing w:after="0" w:line="259" w:lineRule="auto"/>
        <w:rPr>
          <w:rFonts w:ascii="Times New Roman" w:hAnsi="Times New Roman" w:cs="Times New Roman"/>
        </w:rPr>
      </w:pPr>
      <w:r w:rsidRPr="007C788E">
        <w:rPr>
          <w:rFonts w:ascii="Times New Roman" w:hAnsi="Times New Roman" w:cs="Times New Roman"/>
        </w:rPr>
        <w:t>Inga Noreikienė</w:t>
      </w:r>
      <w:r w:rsidR="001253F2" w:rsidRPr="007C788E">
        <w:rPr>
          <w:rFonts w:ascii="Times New Roman" w:hAnsi="Times New Roman" w:cs="Times New Roman"/>
        </w:rPr>
        <w:t xml:space="preserve">, tel. </w:t>
      </w:r>
      <w:r w:rsidRPr="007C788E">
        <w:rPr>
          <w:rFonts w:ascii="Times New Roman" w:hAnsi="Times New Roman" w:cs="Times New Roman"/>
        </w:rPr>
        <w:t>(8 5) 205 2967</w:t>
      </w:r>
      <w:r w:rsidR="001253F2" w:rsidRPr="007C788E">
        <w:rPr>
          <w:rFonts w:ascii="Times New Roman" w:hAnsi="Times New Roman" w:cs="Times New Roman"/>
        </w:rPr>
        <w:t>, el. p</w:t>
      </w:r>
      <w:r w:rsidRPr="007C788E">
        <w:rPr>
          <w:rFonts w:ascii="Times New Roman" w:hAnsi="Times New Roman" w:cs="Times New Roman"/>
        </w:rPr>
        <w:t xml:space="preserve">. </w:t>
      </w:r>
      <w:hyperlink r:id="rId9" w:history="1">
        <w:r w:rsidR="001F11A6" w:rsidRPr="001E46AA">
          <w:rPr>
            <w:rStyle w:val="Hyperlink"/>
            <w:rFonts w:ascii="Times New Roman" w:hAnsi="Times New Roman" w:cs="Times New Roman"/>
          </w:rPr>
          <w:t>Inga.Noreikiene@vpt.lt</w:t>
        </w:r>
      </w:hyperlink>
      <w:r w:rsidR="001253F2" w:rsidRPr="007C788E">
        <w:rPr>
          <w:rFonts w:ascii="Times New Roman" w:hAnsi="Times New Roman" w:cs="Times New Roman"/>
        </w:rPr>
        <w:t xml:space="preserve"> </w:t>
      </w:r>
    </w:p>
    <w:sectPr w:rsidR="00FA28D9" w:rsidRPr="007C788E" w:rsidSect="00B05C82">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EB5EC" w14:textId="77777777" w:rsidR="00AB6E22" w:rsidRDefault="00AB6E22">
      <w:pPr>
        <w:spacing w:after="0" w:line="240" w:lineRule="auto"/>
      </w:pPr>
      <w:r>
        <w:separator/>
      </w:r>
    </w:p>
  </w:endnote>
  <w:endnote w:type="continuationSeparator" w:id="0">
    <w:p w14:paraId="19D4BA21" w14:textId="77777777" w:rsidR="00AB6E22" w:rsidRDefault="00AB6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B87FD" w14:textId="77777777" w:rsidR="00AB6E22" w:rsidRDefault="00AB6E22">
      <w:pPr>
        <w:spacing w:after="0" w:line="240" w:lineRule="auto"/>
      </w:pPr>
      <w:r>
        <w:separator/>
      </w:r>
    </w:p>
  </w:footnote>
  <w:footnote w:type="continuationSeparator" w:id="0">
    <w:p w14:paraId="15D6E178" w14:textId="77777777" w:rsidR="00AB6E22" w:rsidRDefault="00AB6E22">
      <w:pPr>
        <w:spacing w:after="0" w:line="240" w:lineRule="auto"/>
      </w:pPr>
      <w:r>
        <w:continuationSeparator/>
      </w:r>
    </w:p>
  </w:footnote>
  <w:footnote w:id="1">
    <w:p w14:paraId="6CEBEF5B" w14:textId="50C33AE1" w:rsidR="00AB6E22" w:rsidRPr="00D04848" w:rsidRDefault="00AB6E22" w:rsidP="00B02161">
      <w:pPr>
        <w:pStyle w:val="FootnoteText"/>
        <w:jc w:val="both"/>
        <w:rPr>
          <w:rFonts w:ascii="Times New Roman" w:hAnsi="Times New Roman" w:cs="Times New Roman"/>
          <w:sz w:val="22"/>
          <w:szCs w:val="22"/>
        </w:rPr>
      </w:pPr>
      <w:r>
        <w:rPr>
          <w:rStyle w:val="FootnoteReference"/>
        </w:rPr>
        <w:footnoteRef/>
      </w:r>
      <w:r>
        <w:t xml:space="preserve"> </w:t>
      </w:r>
      <w:r w:rsidRPr="00D04848">
        <w:rPr>
          <w:rFonts w:ascii="Times New Roman" w:hAnsi="Times New Roman" w:cs="Times New Roman"/>
          <w:sz w:val="22"/>
          <w:szCs w:val="22"/>
        </w:rPr>
        <w:t>Perkančioji organizacija užtikrina, kad atliekant pirkimo procedūras ir nustatant laimėtoją būtų laikomasi lygiateisiškumo, nediskriminavimo, abipusio pripažinimo, proporcingumo ir skaidrumo principų</w:t>
      </w:r>
      <w:r w:rsidR="007D5202">
        <w:rPr>
          <w:rFonts w:ascii="Times New Roman" w:hAnsi="Times New Roman" w:cs="Times New Roman"/>
          <w:sz w:val="22"/>
          <w:szCs w:val="22"/>
        </w:rPr>
        <w:t>.</w:t>
      </w:r>
    </w:p>
  </w:footnote>
  <w:footnote w:id="2">
    <w:p w14:paraId="324A70DE" w14:textId="77777777" w:rsidR="00AB6E22" w:rsidRPr="005450FA" w:rsidRDefault="00AB6E22" w:rsidP="00B02161">
      <w:pPr>
        <w:pStyle w:val="FootnoteText"/>
        <w:jc w:val="both"/>
        <w:rPr>
          <w:rFonts w:ascii="Times New Roman" w:hAnsi="Times New Roman" w:cs="Times New Roman"/>
          <w:sz w:val="22"/>
          <w:szCs w:val="22"/>
        </w:rPr>
      </w:pPr>
      <w:r w:rsidRPr="00D04848">
        <w:rPr>
          <w:rStyle w:val="FootnoteReference"/>
          <w:rFonts w:ascii="Times New Roman" w:hAnsi="Times New Roman" w:cs="Times New Roman"/>
          <w:sz w:val="22"/>
          <w:szCs w:val="22"/>
        </w:rPr>
        <w:footnoteRef/>
      </w:r>
      <w:r w:rsidRPr="00D04848">
        <w:rPr>
          <w:rFonts w:ascii="Times New Roman" w:hAnsi="Times New Roman" w:cs="Times New Roman"/>
          <w:sz w:val="22"/>
          <w:szCs w:val="22"/>
        </w:rPr>
        <w:t xml:space="preserve"> Pirkimų tikslas – vadovaujantis šio įstatymo reikalavimais sudaryti pirkimo sutartį, leidžiančią įsigyti perkančiajai </w:t>
      </w:r>
      <w:r w:rsidRPr="005450FA">
        <w:rPr>
          <w:rFonts w:ascii="Times New Roman" w:hAnsi="Times New Roman" w:cs="Times New Roman"/>
          <w:sz w:val="22"/>
          <w:szCs w:val="22"/>
        </w:rPr>
        <w:t>organizacijai (atlikti pirkimą įgaliojusiai perkančiajai organizacijai) ar tretiesiems asmenims reikalingų prekių, paslaugų ar darbų, racionaliai naudojant tam skirtas lėšas.</w:t>
      </w:r>
    </w:p>
  </w:footnote>
  <w:footnote w:id="3">
    <w:p w14:paraId="1398D6FB" w14:textId="602893DE" w:rsidR="00AB6E22" w:rsidRPr="005450FA" w:rsidRDefault="00AB6E22" w:rsidP="00B02161">
      <w:pPr>
        <w:pStyle w:val="FootnoteText"/>
        <w:jc w:val="both"/>
        <w:rPr>
          <w:rFonts w:ascii="Times New Roman" w:hAnsi="Times New Roman" w:cs="Times New Roman"/>
          <w:sz w:val="22"/>
          <w:szCs w:val="22"/>
        </w:rPr>
      </w:pPr>
      <w:r w:rsidRPr="005450FA">
        <w:rPr>
          <w:rStyle w:val="FootnoteReference"/>
          <w:rFonts w:ascii="Times New Roman" w:hAnsi="Times New Roman" w:cs="Times New Roman"/>
          <w:sz w:val="22"/>
          <w:szCs w:val="22"/>
        </w:rPr>
        <w:footnoteRef/>
      </w:r>
      <w:r w:rsidRPr="005450FA">
        <w:rPr>
          <w:rFonts w:ascii="Times New Roman" w:hAnsi="Times New Roman" w:cs="Times New Roman"/>
          <w:sz w:val="22"/>
          <w:szCs w:val="22"/>
        </w:rPr>
        <w:t xml:space="preserve"> </w:t>
      </w:r>
      <w:r w:rsidR="005450FA" w:rsidRPr="005450FA">
        <w:rPr>
          <w:rFonts w:ascii="Times New Roman" w:eastAsia="Times New Roman" w:hAnsi="Times New Roman" w:cs="Times New Roman"/>
          <w:sz w:val="22"/>
          <w:szCs w:val="22"/>
        </w:rPr>
        <w:t>Rangovo</w:t>
      </w:r>
      <w:r w:rsidRPr="005450FA">
        <w:rPr>
          <w:rFonts w:ascii="Times New Roman" w:eastAsia="Times New Roman" w:hAnsi="Times New Roman" w:cs="Times New Roman"/>
          <w:sz w:val="22"/>
          <w:szCs w:val="22"/>
        </w:rPr>
        <w:t xml:space="preserve"> pateiktame pasiūlyme</w:t>
      </w:r>
      <w:r w:rsidR="005450FA" w:rsidRPr="005450FA">
        <w:rPr>
          <w:rFonts w:ascii="Times New Roman" w:eastAsia="Times New Roman" w:hAnsi="Times New Roman" w:cs="Times New Roman"/>
          <w:sz w:val="22"/>
          <w:szCs w:val="22"/>
        </w:rPr>
        <w:t>, parengtame p</w:t>
      </w:r>
      <w:r w:rsidR="005450FA" w:rsidRPr="005450FA">
        <w:rPr>
          <w:rFonts w:ascii="Times New Roman" w:hAnsi="Times New Roman" w:cs="Times New Roman"/>
          <w:sz w:val="22"/>
          <w:szCs w:val="22"/>
        </w:rPr>
        <w:t xml:space="preserve">agal Pirkimo-1 dokumentų 1 priedą „Pasiūlymas“, </w:t>
      </w:r>
      <w:r w:rsidRPr="005450FA">
        <w:rPr>
          <w:rFonts w:ascii="Times New Roman" w:eastAsia="Times New Roman" w:hAnsi="Times New Roman" w:cs="Times New Roman"/>
          <w:sz w:val="22"/>
          <w:szCs w:val="22"/>
        </w:rPr>
        <w:t>nurodyta kapitalinio remonto darbų kaina 24 515,98 Eur su PVM, techninių projektų parengimo, topografinės nuotraukos, kapitaliai suremontuotų dangų išpildomosios geodezinės nuotraukos, kadastrinių matavimų kaina – 484,00 Eur su PVM ir bendra pasiūlymo vertinimo kaina – 24 999,98 Eur su PVM.</w:t>
      </w:r>
    </w:p>
  </w:footnote>
  <w:footnote w:id="4">
    <w:p w14:paraId="592E2557" w14:textId="06946FE5" w:rsidR="00AB6E22" w:rsidRPr="005450FA" w:rsidRDefault="00AB6E22" w:rsidP="00331E08">
      <w:pPr>
        <w:pStyle w:val="FootnoteText"/>
        <w:jc w:val="both"/>
        <w:rPr>
          <w:rFonts w:ascii="Times New Roman" w:hAnsi="Times New Roman" w:cs="Times New Roman"/>
          <w:sz w:val="22"/>
          <w:szCs w:val="22"/>
        </w:rPr>
      </w:pPr>
      <w:r w:rsidRPr="005450FA">
        <w:rPr>
          <w:rStyle w:val="FootnoteReference"/>
          <w:rFonts w:ascii="Times New Roman" w:hAnsi="Times New Roman" w:cs="Times New Roman"/>
          <w:sz w:val="22"/>
          <w:szCs w:val="22"/>
        </w:rPr>
        <w:footnoteRef/>
      </w:r>
      <w:r w:rsidRPr="005450FA">
        <w:rPr>
          <w:rFonts w:ascii="Times New Roman" w:hAnsi="Times New Roman" w:cs="Times New Roman"/>
          <w:sz w:val="22"/>
          <w:szCs w:val="22"/>
        </w:rPr>
        <w:t xml:space="preserve"> 2015 m. spalio mėn. Atliktų darbų aktas „</w:t>
      </w:r>
      <w:r w:rsidRPr="005450FA">
        <w:rPr>
          <w:rFonts w:ascii="Times New Roman" w:eastAsia="Times New Roman" w:hAnsi="Times New Roman" w:cs="Times New Roman"/>
          <w:sz w:val="22"/>
          <w:szCs w:val="22"/>
        </w:rPr>
        <w:t xml:space="preserve">Kalesninkų sen. kelio </w:t>
      </w:r>
      <w:r w:rsidRPr="005450FA">
        <w:rPr>
          <w:rFonts w:ascii="Times New Roman" w:hAnsi="Times New Roman" w:cs="Times New Roman"/>
          <w:sz w:val="22"/>
          <w:szCs w:val="22"/>
        </w:rPr>
        <w:t>Nr. Ka-015 Kalesninkai-</w:t>
      </w:r>
      <w:proofErr w:type="spellStart"/>
      <w:r w:rsidRPr="005450FA">
        <w:rPr>
          <w:rFonts w:ascii="Times New Roman" w:hAnsi="Times New Roman" w:cs="Times New Roman"/>
          <w:sz w:val="22"/>
          <w:szCs w:val="22"/>
        </w:rPr>
        <w:t>Bandiškės</w:t>
      </w:r>
      <w:proofErr w:type="spellEnd"/>
      <w:r w:rsidRPr="005450FA">
        <w:rPr>
          <w:rFonts w:ascii="Times New Roman" w:hAnsi="Times New Roman" w:cs="Times New Roman"/>
          <w:sz w:val="22"/>
          <w:szCs w:val="22"/>
        </w:rPr>
        <w:t xml:space="preserve"> kapitalinis remontas“.</w:t>
      </w:r>
    </w:p>
  </w:footnote>
  <w:footnote w:id="5">
    <w:p w14:paraId="5A5B5232" w14:textId="157C9B69" w:rsidR="00AB6E22" w:rsidRPr="00331E08" w:rsidRDefault="00AB6E22" w:rsidP="00331E08">
      <w:pPr>
        <w:pStyle w:val="FootnoteText"/>
        <w:jc w:val="both"/>
        <w:rPr>
          <w:rFonts w:ascii="Times New Roman" w:hAnsi="Times New Roman" w:cs="Times New Roman"/>
          <w:sz w:val="22"/>
          <w:szCs w:val="22"/>
        </w:rPr>
      </w:pPr>
      <w:r w:rsidRPr="00331E08">
        <w:rPr>
          <w:rStyle w:val="FootnoteReference"/>
          <w:rFonts w:ascii="Times New Roman" w:hAnsi="Times New Roman" w:cs="Times New Roman"/>
          <w:sz w:val="22"/>
          <w:szCs w:val="22"/>
        </w:rPr>
        <w:footnoteRef/>
      </w:r>
      <w:r w:rsidRPr="00331E08">
        <w:rPr>
          <w:rFonts w:ascii="Times New Roman" w:hAnsi="Times New Roman" w:cs="Times New Roman"/>
          <w:sz w:val="22"/>
          <w:szCs w:val="22"/>
        </w:rPr>
        <w:t xml:space="preserve"> </w:t>
      </w:r>
      <w:r w:rsidR="00306331" w:rsidRPr="00331E08">
        <w:rPr>
          <w:rFonts w:ascii="Times New Roman" w:eastAsia="Times New Roman" w:hAnsi="Times New Roman" w:cs="Times New Roman"/>
          <w:sz w:val="22"/>
          <w:szCs w:val="22"/>
        </w:rPr>
        <w:t xml:space="preserve">Sutarties priedo </w:t>
      </w:r>
      <w:r w:rsidRPr="00331E08">
        <w:rPr>
          <w:rFonts w:ascii="Times New Roman" w:eastAsia="Times New Roman" w:hAnsi="Times New Roman" w:cs="Times New Roman"/>
          <w:sz w:val="22"/>
          <w:szCs w:val="22"/>
        </w:rPr>
        <w:t xml:space="preserve">Techninės specifikacijos (5) „Pagrindiniai techniniai reikalavimai Šalčininkų rajono savivaldybės vietinės reikšmės kelio </w:t>
      </w:r>
      <w:r w:rsidRPr="00331E08">
        <w:rPr>
          <w:rFonts w:ascii="Times New Roman" w:hAnsi="Times New Roman" w:cs="Times New Roman"/>
          <w:sz w:val="22"/>
          <w:szCs w:val="22"/>
        </w:rPr>
        <w:t>Nr. Ka-015 Kalesninkai-</w:t>
      </w:r>
      <w:proofErr w:type="spellStart"/>
      <w:r w:rsidRPr="00331E08">
        <w:rPr>
          <w:rFonts w:ascii="Times New Roman" w:hAnsi="Times New Roman" w:cs="Times New Roman"/>
          <w:sz w:val="22"/>
          <w:szCs w:val="22"/>
        </w:rPr>
        <w:t>Bandiškės</w:t>
      </w:r>
      <w:proofErr w:type="spellEnd"/>
      <w:r w:rsidRPr="00331E08">
        <w:rPr>
          <w:rFonts w:ascii="Times New Roman" w:hAnsi="Times New Roman" w:cs="Times New Roman"/>
          <w:sz w:val="22"/>
          <w:szCs w:val="22"/>
        </w:rPr>
        <w:t xml:space="preserve"> atlikti kapitalinio remonto darbus“ </w:t>
      </w:r>
      <w:r w:rsidRPr="00331E08">
        <w:rPr>
          <w:rFonts w:ascii="Times New Roman" w:eastAsia="Times New Roman" w:hAnsi="Times New Roman" w:cs="Times New Roman"/>
          <w:sz w:val="22"/>
          <w:szCs w:val="22"/>
        </w:rPr>
        <w:t>5 punkto 1.3</w:t>
      </w:r>
      <w:r w:rsidR="00306331">
        <w:rPr>
          <w:rFonts w:ascii="Times New Roman" w:eastAsia="Times New Roman" w:hAnsi="Times New Roman" w:cs="Times New Roman"/>
          <w:sz w:val="22"/>
          <w:szCs w:val="22"/>
        </w:rPr>
        <w:t xml:space="preserve"> papunktis</w:t>
      </w:r>
      <w:r w:rsidR="009A335B">
        <w:rPr>
          <w:rFonts w:ascii="Times New Roman" w:eastAsia="Times New Roman" w:hAnsi="Times New Roman" w:cs="Times New Roman"/>
          <w:sz w:val="22"/>
          <w:szCs w:val="22"/>
        </w:rPr>
        <w:t>.</w:t>
      </w:r>
    </w:p>
  </w:footnote>
  <w:footnote w:id="6">
    <w:p w14:paraId="7C6D2EF6" w14:textId="6E461A8B" w:rsidR="00AB6E22" w:rsidRPr="00331E08" w:rsidRDefault="00AB6E22" w:rsidP="00331E08">
      <w:pPr>
        <w:pStyle w:val="FootnoteText"/>
        <w:jc w:val="both"/>
        <w:rPr>
          <w:rFonts w:ascii="Times New Roman" w:hAnsi="Times New Roman" w:cs="Times New Roman"/>
          <w:sz w:val="22"/>
          <w:szCs w:val="22"/>
        </w:rPr>
      </w:pPr>
      <w:r w:rsidRPr="00331E08">
        <w:rPr>
          <w:rStyle w:val="FootnoteReference"/>
          <w:rFonts w:ascii="Times New Roman" w:hAnsi="Times New Roman" w:cs="Times New Roman"/>
          <w:sz w:val="22"/>
          <w:szCs w:val="22"/>
        </w:rPr>
        <w:footnoteRef/>
      </w:r>
      <w:r w:rsidRPr="00331E08">
        <w:rPr>
          <w:rFonts w:ascii="Times New Roman" w:hAnsi="Times New Roman" w:cs="Times New Roman"/>
          <w:sz w:val="22"/>
          <w:szCs w:val="22"/>
        </w:rPr>
        <w:t xml:space="preserve"> </w:t>
      </w:r>
      <w:r w:rsidR="00306331" w:rsidRPr="00331E08">
        <w:rPr>
          <w:rFonts w:ascii="Times New Roman" w:eastAsia="Times New Roman" w:hAnsi="Times New Roman" w:cs="Times New Roman"/>
          <w:sz w:val="22"/>
          <w:szCs w:val="22"/>
        </w:rPr>
        <w:t xml:space="preserve">Sutarties priedo Techninės specifikacijos (5) „Pagrindiniai techniniai reikalavimai Šalčininkų rajono savivaldybės vietinės reikšmės kelio </w:t>
      </w:r>
      <w:r w:rsidR="00306331" w:rsidRPr="00331E08">
        <w:rPr>
          <w:rFonts w:ascii="Times New Roman" w:hAnsi="Times New Roman" w:cs="Times New Roman"/>
          <w:sz w:val="22"/>
          <w:szCs w:val="22"/>
        </w:rPr>
        <w:t>Nr. Ka-015 Kalesninkai-</w:t>
      </w:r>
      <w:proofErr w:type="spellStart"/>
      <w:r w:rsidR="00306331" w:rsidRPr="00331E08">
        <w:rPr>
          <w:rFonts w:ascii="Times New Roman" w:hAnsi="Times New Roman" w:cs="Times New Roman"/>
          <w:sz w:val="22"/>
          <w:szCs w:val="22"/>
        </w:rPr>
        <w:t>Bandiškės</w:t>
      </w:r>
      <w:proofErr w:type="spellEnd"/>
      <w:r w:rsidR="00306331" w:rsidRPr="00331E08">
        <w:rPr>
          <w:rFonts w:ascii="Times New Roman" w:hAnsi="Times New Roman" w:cs="Times New Roman"/>
          <w:sz w:val="22"/>
          <w:szCs w:val="22"/>
        </w:rPr>
        <w:t xml:space="preserve"> atlikti kapitalinio remonto darbus“ </w:t>
      </w:r>
      <w:r w:rsidR="00306331" w:rsidRPr="00331E08">
        <w:rPr>
          <w:rFonts w:ascii="Times New Roman" w:eastAsia="Times New Roman" w:hAnsi="Times New Roman" w:cs="Times New Roman"/>
          <w:sz w:val="22"/>
          <w:szCs w:val="22"/>
        </w:rPr>
        <w:t>5 punkto</w:t>
      </w:r>
      <w:r w:rsidR="00306331">
        <w:rPr>
          <w:rFonts w:ascii="Times New Roman" w:eastAsia="Times New Roman" w:hAnsi="Times New Roman" w:cs="Times New Roman"/>
          <w:sz w:val="22"/>
          <w:szCs w:val="22"/>
        </w:rPr>
        <w:t xml:space="preserve"> </w:t>
      </w:r>
      <w:r w:rsidRPr="00331E08">
        <w:rPr>
          <w:rFonts w:ascii="Times New Roman" w:eastAsia="Times New Roman" w:hAnsi="Times New Roman" w:cs="Times New Roman"/>
          <w:sz w:val="22"/>
          <w:szCs w:val="22"/>
        </w:rPr>
        <w:t>1.1 papunk</w:t>
      </w:r>
      <w:r w:rsidR="00306331">
        <w:rPr>
          <w:rFonts w:ascii="Times New Roman" w:eastAsia="Times New Roman" w:hAnsi="Times New Roman" w:cs="Times New Roman"/>
          <w:sz w:val="22"/>
          <w:szCs w:val="22"/>
        </w:rPr>
        <w:t>tis.</w:t>
      </w:r>
    </w:p>
  </w:footnote>
  <w:footnote w:id="7">
    <w:p w14:paraId="03AF9BAA" w14:textId="1B8B51BA" w:rsidR="00AB6E22" w:rsidRPr="00331E08" w:rsidRDefault="00AB6E22" w:rsidP="00331E08">
      <w:pPr>
        <w:pStyle w:val="FootnoteText"/>
        <w:jc w:val="both"/>
        <w:rPr>
          <w:rFonts w:ascii="Times New Roman" w:hAnsi="Times New Roman" w:cs="Times New Roman"/>
          <w:sz w:val="22"/>
          <w:szCs w:val="22"/>
        </w:rPr>
      </w:pPr>
      <w:r w:rsidRPr="00331E08">
        <w:rPr>
          <w:rStyle w:val="FootnoteReference"/>
          <w:rFonts w:ascii="Times New Roman" w:hAnsi="Times New Roman" w:cs="Times New Roman"/>
          <w:sz w:val="22"/>
          <w:szCs w:val="22"/>
        </w:rPr>
        <w:footnoteRef/>
      </w:r>
      <w:r w:rsidRPr="00331E08">
        <w:rPr>
          <w:rFonts w:ascii="Times New Roman" w:hAnsi="Times New Roman" w:cs="Times New Roman"/>
          <w:sz w:val="22"/>
          <w:szCs w:val="22"/>
        </w:rPr>
        <w:t xml:space="preserve"> </w:t>
      </w:r>
      <w:r w:rsidR="00306331" w:rsidRPr="00306331">
        <w:rPr>
          <w:rFonts w:ascii="Times New Roman" w:eastAsia="Times New Roman" w:hAnsi="Times New Roman" w:cs="Times New Roman"/>
          <w:sz w:val="22"/>
          <w:szCs w:val="22"/>
        </w:rPr>
        <w:t>Darbų preliminarių kiekių žiniaraštyje</w:t>
      </w:r>
      <w:r w:rsidR="00306331" w:rsidRPr="00306331">
        <w:rPr>
          <w:rFonts w:ascii="Times New Roman" w:hAnsi="Times New Roman" w:cs="Times New Roman"/>
          <w:sz w:val="22"/>
          <w:szCs w:val="22"/>
        </w:rPr>
        <w:t xml:space="preserve"> </w:t>
      </w:r>
      <w:r w:rsidR="00306331">
        <w:rPr>
          <w:rFonts w:ascii="Times New Roman" w:hAnsi="Times New Roman" w:cs="Times New Roman"/>
          <w:sz w:val="22"/>
          <w:szCs w:val="22"/>
        </w:rPr>
        <w:t xml:space="preserve">nurodyta </w:t>
      </w:r>
      <w:r w:rsidRPr="00306331">
        <w:rPr>
          <w:rFonts w:ascii="Times New Roman" w:hAnsi="Times New Roman" w:cs="Times New Roman"/>
          <w:sz w:val="22"/>
          <w:szCs w:val="22"/>
        </w:rPr>
        <w:t>Pastaba</w:t>
      </w:r>
      <w:r w:rsidR="00306331">
        <w:rPr>
          <w:rFonts w:ascii="Times New Roman" w:hAnsi="Times New Roman" w:cs="Times New Roman"/>
          <w:sz w:val="22"/>
          <w:szCs w:val="22"/>
        </w:rPr>
        <w:t>.</w:t>
      </w:r>
    </w:p>
  </w:footnote>
  <w:footnote w:id="8">
    <w:p w14:paraId="02F38BD3" w14:textId="79820A03" w:rsidR="00AB6E22" w:rsidRPr="00B26A48" w:rsidRDefault="00AB6E22" w:rsidP="00331E08">
      <w:pPr>
        <w:pStyle w:val="FootnoteText"/>
        <w:jc w:val="both"/>
        <w:rPr>
          <w:rFonts w:ascii="Times New Roman" w:hAnsi="Times New Roman" w:cs="Times New Roman"/>
          <w:sz w:val="22"/>
          <w:szCs w:val="22"/>
        </w:rPr>
      </w:pPr>
      <w:r w:rsidRPr="00331E08">
        <w:rPr>
          <w:rStyle w:val="FootnoteReference"/>
          <w:rFonts w:ascii="Times New Roman" w:hAnsi="Times New Roman" w:cs="Times New Roman"/>
          <w:sz w:val="22"/>
          <w:szCs w:val="22"/>
        </w:rPr>
        <w:footnoteRef/>
      </w:r>
      <w:r w:rsidRPr="00331E08">
        <w:rPr>
          <w:rFonts w:ascii="Times New Roman" w:hAnsi="Times New Roman" w:cs="Times New Roman"/>
          <w:sz w:val="22"/>
          <w:szCs w:val="22"/>
        </w:rPr>
        <w:t xml:space="preserve"> Įstatymo 18 straipsnio 6 dalis: „Pirkimo sutartyje, kai ji sudaroma raštu, turi būti nustatyta &lt;...&gt; 3) kainodaros taisyklės, nustatytos pagal Lietuvos Respublikos Vyriausybės arba jos įgaliotos institucijos patvirtintą metodiką &lt;...&gt;“. Įstatymo 85</w:t>
      </w:r>
      <w:r w:rsidRPr="00B26A48">
        <w:rPr>
          <w:rFonts w:ascii="Times New Roman" w:hAnsi="Times New Roman" w:cs="Times New Roman"/>
          <w:sz w:val="22"/>
          <w:szCs w:val="22"/>
        </w:rPr>
        <w:t xml:space="preserve"> straipsnio 1 dalis: „Perkančioji organizacija &lt;...&gt;, atlikdama mažos vertės pirkimus &lt;...&gt; neprivalo vadovautis šio įstatymo &lt;..</w:t>
      </w:r>
      <w:r w:rsidR="009A335B">
        <w:rPr>
          <w:rFonts w:ascii="Times New Roman" w:hAnsi="Times New Roman" w:cs="Times New Roman"/>
          <w:sz w:val="22"/>
          <w:szCs w:val="22"/>
        </w:rPr>
        <w:t>.</w:t>
      </w:r>
      <w:r w:rsidRPr="00B26A48">
        <w:rPr>
          <w:rFonts w:ascii="Times New Roman" w:hAnsi="Times New Roman" w:cs="Times New Roman"/>
          <w:sz w:val="22"/>
          <w:szCs w:val="22"/>
        </w:rPr>
        <w:t xml:space="preserve">&gt; 18 straipsnio 1, 2, 3, 6 dalių &lt;...&gt; reikalavimais &lt;...&gt;“. </w:t>
      </w:r>
    </w:p>
  </w:footnote>
  <w:footnote w:id="9">
    <w:p w14:paraId="5447C091" w14:textId="0F765ABF" w:rsidR="00AB6E22" w:rsidRPr="00B26A48" w:rsidRDefault="00AB6E22" w:rsidP="00B26A48">
      <w:pPr>
        <w:pStyle w:val="FootnoteText"/>
        <w:jc w:val="both"/>
        <w:rPr>
          <w:rFonts w:ascii="Times New Roman" w:hAnsi="Times New Roman" w:cs="Times New Roman"/>
          <w:sz w:val="22"/>
          <w:szCs w:val="22"/>
        </w:rPr>
      </w:pPr>
      <w:r w:rsidRPr="00B26A48">
        <w:rPr>
          <w:rStyle w:val="FootnoteReference"/>
          <w:rFonts w:ascii="Times New Roman" w:hAnsi="Times New Roman" w:cs="Times New Roman"/>
          <w:sz w:val="22"/>
          <w:szCs w:val="22"/>
        </w:rPr>
        <w:footnoteRef/>
      </w:r>
      <w:r w:rsidRPr="00B26A48">
        <w:rPr>
          <w:rFonts w:ascii="Times New Roman" w:hAnsi="Times New Roman" w:cs="Times New Roman"/>
          <w:sz w:val="22"/>
          <w:szCs w:val="22"/>
        </w:rPr>
        <w:t xml:space="preserve"> </w:t>
      </w:r>
      <w:r w:rsidR="00520605">
        <w:rPr>
          <w:rFonts w:ascii="Times New Roman" w:hAnsi="Times New Roman" w:cs="Times New Roman"/>
          <w:sz w:val="22"/>
          <w:szCs w:val="22"/>
        </w:rPr>
        <w:t>Žiūrėti nuorodą Nr. 1.</w:t>
      </w:r>
    </w:p>
  </w:footnote>
  <w:footnote w:id="10">
    <w:p w14:paraId="5FB36D3E" w14:textId="7998DBEF" w:rsidR="00AB6E22" w:rsidRPr="00B26A48" w:rsidRDefault="00AB6E22" w:rsidP="00B26A48">
      <w:pPr>
        <w:pStyle w:val="FootnoteText"/>
        <w:jc w:val="both"/>
        <w:rPr>
          <w:rFonts w:ascii="Times New Roman" w:hAnsi="Times New Roman" w:cs="Times New Roman"/>
          <w:sz w:val="22"/>
          <w:szCs w:val="22"/>
        </w:rPr>
      </w:pPr>
      <w:r w:rsidRPr="00B26A48">
        <w:rPr>
          <w:rStyle w:val="FootnoteReference"/>
          <w:rFonts w:ascii="Times New Roman" w:hAnsi="Times New Roman" w:cs="Times New Roman"/>
          <w:sz w:val="22"/>
          <w:szCs w:val="22"/>
        </w:rPr>
        <w:footnoteRef/>
      </w:r>
      <w:r w:rsidRPr="00B26A48">
        <w:rPr>
          <w:rFonts w:ascii="Times New Roman" w:hAnsi="Times New Roman" w:cs="Times New Roman"/>
          <w:sz w:val="22"/>
          <w:szCs w:val="22"/>
        </w:rPr>
        <w:t xml:space="preserve"> </w:t>
      </w:r>
      <w:r w:rsidR="00520605">
        <w:rPr>
          <w:rFonts w:ascii="Times New Roman" w:hAnsi="Times New Roman" w:cs="Times New Roman"/>
          <w:sz w:val="22"/>
          <w:szCs w:val="22"/>
        </w:rPr>
        <w:t>Žiūrėti nuorodą Nr. 2.</w:t>
      </w:r>
    </w:p>
  </w:footnote>
  <w:footnote w:id="11">
    <w:p w14:paraId="2E7C9A51" w14:textId="7B407C98" w:rsidR="00AB6E22" w:rsidRPr="00D04848" w:rsidRDefault="00AB6E22" w:rsidP="00E33012">
      <w:pPr>
        <w:pStyle w:val="FootnoteText"/>
        <w:jc w:val="both"/>
        <w:rPr>
          <w:rFonts w:ascii="Times New Roman" w:hAnsi="Times New Roman" w:cs="Times New Roman"/>
          <w:sz w:val="22"/>
          <w:szCs w:val="22"/>
        </w:rPr>
      </w:pPr>
      <w:r w:rsidRPr="00D04848">
        <w:rPr>
          <w:rStyle w:val="FootnoteReference"/>
          <w:rFonts w:ascii="Times New Roman" w:hAnsi="Times New Roman" w:cs="Times New Roman"/>
          <w:sz w:val="22"/>
          <w:szCs w:val="22"/>
        </w:rPr>
        <w:footnoteRef/>
      </w:r>
      <w:r w:rsidRPr="00D04848">
        <w:rPr>
          <w:rFonts w:ascii="Times New Roman" w:hAnsi="Times New Roman" w:cs="Times New Roman"/>
          <w:sz w:val="22"/>
          <w:szCs w:val="22"/>
        </w:rPr>
        <w:t xml:space="preserve"> </w:t>
      </w:r>
      <w:r w:rsidR="00402BAE">
        <w:rPr>
          <w:rFonts w:ascii="Times New Roman" w:hAnsi="Times New Roman" w:cs="Times New Roman"/>
          <w:sz w:val="22"/>
          <w:szCs w:val="22"/>
        </w:rPr>
        <w:t>Žiūrėti nuorodą Nr. 2.</w:t>
      </w:r>
    </w:p>
  </w:footnote>
  <w:footnote w:id="12">
    <w:p w14:paraId="3A31F161" w14:textId="5209E626" w:rsidR="007407E4" w:rsidRDefault="007407E4">
      <w:pPr>
        <w:pStyle w:val="FootnoteText"/>
      </w:pPr>
      <w:r>
        <w:rPr>
          <w:rStyle w:val="FootnoteReference"/>
        </w:rPr>
        <w:footnoteRef/>
      </w:r>
      <w:r>
        <w:t xml:space="preserve"> </w:t>
      </w:r>
      <w:r>
        <w:rPr>
          <w:rFonts w:ascii="Times New Roman" w:hAnsi="Times New Roman" w:cs="Times New Roman"/>
          <w:sz w:val="22"/>
          <w:szCs w:val="22"/>
        </w:rPr>
        <w:t>Žiūrėti nuorodą Nr. 4.</w:t>
      </w:r>
    </w:p>
  </w:footnote>
  <w:footnote w:id="13">
    <w:p w14:paraId="680FD6AF" w14:textId="21CCA767" w:rsidR="007407E4" w:rsidRPr="007407E4" w:rsidRDefault="007407E4" w:rsidP="007407E4">
      <w:pPr>
        <w:pStyle w:val="FootnoteText"/>
        <w:jc w:val="both"/>
        <w:rPr>
          <w:rFonts w:ascii="Times New Roman" w:hAnsi="Times New Roman" w:cs="Times New Roman"/>
          <w:sz w:val="22"/>
          <w:szCs w:val="22"/>
        </w:rPr>
      </w:pPr>
      <w:r w:rsidRPr="007407E4">
        <w:rPr>
          <w:rStyle w:val="FootnoteReference"/>
          <w:rFonts w:ascii="Times New Roman" w:hAnsi="Times New Roman" w:cs="Times New Roman"/>
          <w:sz w:val="22"/>
          <w:szCs w:val="22"/>
        </w:rPr>
        <w:footnoteRef/>
      </w:r>
      <w:r w:rsidRPr="007407E4">
        <w:rPr>
          <w:rFonts w:ascii="Times New Roman" w:hAnsi="Times New Roman" w:cs="Times New Roman"/>
          <w:sz w:val="22"/>
          <w:szCs w:val="22"/>
        </w:rPr>
        <w:t xml:space="preserve"> AB DNB banko Mokėjimų sąraše nurodytas 2015 m. lapkričio 16 d. Perkančiosios organizacijos Rangovui atliktas vietinis mokėjimas. </w:t>
      </w:r>
    </w:p>
  </w:footnote>
  <w:footnote w:id="14">
    <w:p w14:paraId="62178FF4" w14:textId="0372902F" w:rsidR="0064569A" w:rsidRDefault="0064569A" w:rsidP="0064569A">
      <w:pPr>
        <w:pStyle w:val="FootnoteText"/>
      </w:pPr>
      <w:r>
        <w:rPr>
          <w:rStyle w:val="FootnoteReference"/>
        </w:rPr>
        <w:t>[1]</w:t>
      </w:r>
      <w:r>
        <w:t xml:space="preserve"> </w:t>
      </w:r>
      <w:r>
        <w:rPr>
          <w:rFonts w:ascii="Times New Roman" w:hAnsi="Times New Roman" w:cs="Times New Roman"/>
          <w:sz w:val="22"/>
          <w:szCs w:val="22"/>
        </w:rPr>
        <w:t>Žiūrėti nuorodą Nr. 4.</w:t>
      </w:r>
    </w:p>
  </w:footnote>
  <w:footnote w:id="15">
    <w:p w14:paraId="3CFA6712" w14:textId="77777777" w:rsidR="0064569A" w:rsidRDefault="0064569A" w:rsidP="0064569A">
      <w:pPr>
        <w:pStyle w:val="FootnoteText"/>
        <w:rPr>
          <w:rFonts w:ascii="Times New Roman" w:hAnsi="Times New Roman"/>
          <w:sz w:val="22"/>
          <w:szCs w:val="22"/>
        </w:rPr>
      </w:pPr>
      <w:r>
        <w:rPr>
          <w:rStyle w:val="FootnoteReference"/>
          <w:rFonts w:ascii="Times New Roman" w:hAnsi="Times New Roman"/>
          <w:sz w:val="22"/>
          <w:szCs w:val="22"/>
        </w:rPr>
        <w:t>[2]</w:t>
      </w:r>
      <w:r>
        <w:rPr>
          <w:rFonts w:ascii="Times New Roman" w:hAnsi="Times New Roman"/>
          <w:sz w:val="22"/>
          <w:szCs w:val="22"/>
        </w:rPr>
        <w:t xml:space="preserve"> Kelio paviršius nėra padengtas žvyro danga, gilios provėžos, ant dangos stovintis vanduo.</w:t>
      </w:r>
    </w:p>
  </w:footnote>
  <w:footnote w:id="16">
    <w:p w14:paraId="6D50F8CD" w14:textId="77777777" w:rsidR="0064569A" w:rsidRDefault="0064569A" w:rsidP="0064569A">
      <w:pPr>
        <w:pStyle w:val="FootnoteText"/>
        <w:jc w:val="both"/>
        <w:rPr>
          <w:rFonts w:ascii="Times New Roman" w:hAnsi="Times New Roman"/>
          <w:sz w:val="22"/>
          <w:szCs w:val="22"/>
        </w:rPr>
      </w:pPr>
      <w:r>
        <w:rPr>
          <w:rStyle w:val="FootnoteReference"/>
          <w:rFonts w:ascii="Times New Roman" w:hAnsi="Times New Roman"/>
          <w:sz w:val="22"/>
          <w:szCs w:val="22"/>
        </w:rPr>
        <w:t>[3]</w:t>
      </w:r>
      <w:r>
        <w:rPr>
          <w:rFonts w:ascii="Times New Roman" w:hAnsi="Times New Roman"/>
          <w:sz w:val="22"/>
          <w:szCs w:val="22"/>
        </w:rPr>
        <w:t xml:space="preserve"> Pirkimų tikslas – vadovaujantis šio įstatymo reikalavimais sudaryti pirkimo sutartį, leidžiančią įsigyti perkančiajai organizacijai (atlikti pirkimą įgaliojusiai perkančiajai organizacijai) ar tretiesiems asmenims reikalingų prekių, paslaugų ar darbų, racionaliai naudojant tam skirtas lėšas.</w:t>
      </w:r>
    </w:p>
  </w:footnote>
  <w:footnote w:id="17">
    <w:p w14:paraId="23704CBC" w14:textId="44B7967F" w:rsidR="00AB6E22" w:rsidRPr="005450FA" w:rsidRDefault="00AB6E22" w:rsidP="00DC6678">
      <w:pPr>
        <w:pStyle w:val="FootnoteText"/>
        <w:jc w:val="both"/>
        <w:rPr>
          <w:rFonts w:ascii="Times New Roman" w:hAnsi="Times New Roman" w:cs="Times New Roman"/>
          <w:sz w:val="22"/>
          <w:szCs w:val="22"/>
        </w:rPr>
      </w:pPr>
      <w:r>
        <w:rPr>
          <w:rStyle w:val="FootnoteReference"/>
        </w:rPr>
        <w:footnoteRef/>
      </w:r>
      <w:r>
        <w:t xml:space="preserve"> </w:t>
      </w:r>
      <w:r w:rsidR="00362007">
        <w:rPr>
          <w:rFonts w:ascii="Times New Roman" w:hAnsi="Times New Roman" w:cs="Times New Roman"/>
          <w:sz w:val="22"/>
          <w:szCs w:val="22"/>
        </w:rPr>
        <w:t>Žiūrėti nuorodą Nr. 1.</w:t>
      </w:r>
    </w:p>
  </w:footnote>
  <w:footnote w:id="18">
    <w:p w14:paraId="263C8A89" w14:textId="013BC277" w:rsidR="00AB6E22" w:rsidRPr="005450FA" w:rsidRDefault="00AB6E22" w:rsidP="00DC6678">
      <w:pPr>
        <w:pStyle w:val="FootnoteText"/>
        <w:jc w:val="both"/>
        <w:rPr>
          <w:rFonts w:ascii="Times New Roman" w:hAnsi="Times New Roman" w:cs="Times New Roman"/>
          <w:sz w:val="22"/>
          <w:szCs w:val="22"/>
        </w:rPr>
      </w:pPr>
      <w:r w:rsidRPr="005450FA">
        <w:rPr>
          <w:rStyle w:val="FootnoteReference"/>
          <w:rFonts w:ascii="Times New Roman" w:hAnsi="Times New Roman" w:cs="Times New Roman"/>
          <w:sz w:val="22"/>
          <w:szCs w:val="22"/>
        </w:rPr>
        <w:footnoteRef/>
      </w:r>
      <w:r w:rsidRPr="005450FA">
        <w:rPr>
          <w:rFonts w:ascii="Times New Roman" w:hAnsi="Times New Roman" w:cs="Times New Roman"/>
          <w:sz w:val="22"/>
          <w:szCs w:val="22"/>
        </w:rPr>
        <w:t xml:space="preserve"> </w:t>
      </w:r>
      <w:r w:rsidR="00362007">
        <w:rPr>
          <w:rFonts w:ascii="Times New Roman" w:hAnsi="Times New Roman" w:cs="Times New Roman"/>
          <w:sz w:val="22"/>
          <w:szCs w:val="22"/>
        </w:rPr>
        <w:t>Žiūrėti nuorodą Nr. 2.</w:t>
      </w:r>
    </w:p>
  </w:footnote>
  <w:footnote w:id="19">
    <w:p w14:paraId="01026FEC" w14:textId="6A1FCDCA" w:rsidR="00AB6E22" w:rsidRPr="005450FA" w:rsidRDefault="00AB6E22">
      <w:pPr>
        <w:pStyle w:val="FootnoteText"/>
        <w:rPr>
          <w:rFonts w:ascii="Times New Roman" w:hAnsi="Times New Roman" w:cs="Times New Roman"/>
          <w:sz w:val="22"/>
          <w:szCs w:val="22"/>
        </w:rPr>
      </w:pPr>
      <w:r w:rsidRPr="005450FA">
        <w:rPr>
          <w:rStyle w:val="FootnoteReference"/>
          <w:rFonts w:ascii="Times New Roman" w:hAnsi="Times New Roman" w:cs="Times New Roman"/>
          <w:sz w:val="22"/>
          <w:szCs w:val="22"/>
        </w:rPr>
        <w:footnoteRef/>
      </w:r>
      <w:r w:rsidRPr="005450FA">
        <w:rPr>
          <w:rFonts w:ascii="Times New Roman" w:hAnsi="Times New Roman" w:cs="Times New Roman"/>
          <w:sz w:val="22"/>
          <w:szCs w:val="22"/>
        </w:rPr>
        <w:t xml:space="preserve"> </w:t>
      </w:r>
      <w:r w:rsidR="00D9003B">
        <w:rPr>
          <w:rFonts w:ascii="Times New Roman" w:hAnsi="Times New Roman" w:cs="Times New Roman"/>
          <w:sz w:val="22"/>
          <w:szCs w:val="22"/>
        </w:rPr>
        <w:t>Žiūrėti nuorodą Nr. 4</w:t>
      </w:r>
      <w:r w:rsidR="005450FA" w:rsidRPr="005450FA">
        <w:rPr>
          <w:rFonts w:ascii="Times New Roman" w:hAnsi="Times New Roman" w:cs="Times New Roman"/>
          <w:sz w:val="22"/>
          <w:szCs w:val="22"/>
        </w:rPr>
        <w:t>.</w:t>
      </w:r>
    </w:p>
  </w:footnote>
  <w:footnote w:id="20">
    <w:p w14:paraId="075A045D" w14:textId="4C66137B" w:rsidR="00AB6E22" w:rsidRPr="00B26A48" w:rsidRDefault="00AB6E22" w:rsidP="00AB6E22">
      <w:pPr>
        <w:pStyle w:val="FootnoteText"/>
        <w:jc w:val="both"/>
        <w:rPr>
          <w:rFonts w:ascii="Times New Roman" w:hAnsi="Times New Roman" w:cs="Times New Roman"/>
          <w:sz w:val="22"/>
          <w:szCs w:val="22"/>
        </w:rPr>
      </w:pPr>
      <w:r w:rsidRPr="00B26A48">
        <w:rPr>
          <w:rStyle w:val="FootnoteReference"/>
          <w:rFonts w:ascii="Times New Roman" w:hAnsi="Times New Roman" w:cs="Times New Roman"/>
          <w:sz w:val="22"/>
          <w:szCs w:val="22"/>
        </w:rPr>
        <w:footnoteRef/>
      </w:r>
      <w:r w:rsidRPr="00B26A48">
        <w:rPr>
          <w:rFonts w:ascii="Times New Roman" w:hAnsi="Times New Roman" w:cs="Times New Roman"/>
          <w:sz w:val="22"/>
          <w:szCs w:val="22"/>
        </w:rPr>
        <w:t xml:space="preserve"> </w:t>
      </w:r>
      <w:r w:rsidR="00402BAE">
        <w:rPr>
          <w:rFonts w:ascii="Times New Roman" w:hAnsi="Times New Roman" w:cs="Times New Roman"/>
          <w:sz w:val="22"/>
          <w:szCs w:val="22"/>
        </w:rPr>
        <w:t>Žiūrėti nuorodą Nr. 1.</w:t>
      </w:r>
    </w:p>
  </w:footnote>
  <w:footnote w:id="21">
    <w:p w14:paraId="2366098D" w14:textId="1E48F5A3" w:rsidR="00AB6E22" w:rsidRPr="00B26A48" w:rsidRDefault="00AB6E22" w:rsidP="00AB6E22">
      <w:pPr>
        <w:pStyle w:val="FootnoteText"/>
        <w:jc w:val="both"/>
        <w:rPr>
          <w:rFonts w:ascii="Times New Roman" w:hAnsi="Times New Roman" w:cs="Times New Roman"/>
          <w:sz w:val="22"/>
          <w:szCs w:val="22"/>
        </w:rPr>
      </w:pPr>
      <w:r w:rsidRPr="00B26A48">
        <w:rPr>
          <w:rStyle w:val="FootnoteReference"/>
          <w:rFonts w:ascii="Times New Roman" w:hAnsi="Times New Roman" w:cs="Times New Roman"/>
          <w:sz w:val="22"/>
          <w:szCs w:val="22"/>
        </w:rPr>
        <w:footnoteRef/>
      </w:r>
      <w:r w:rsidRPr="00B26A48">
        <w:rPr>
          <w:rFonts w:ascii="Times New Roman" w:hAnsi="Times New Roman" w:cs="Times New Roman"/>
          <w:sz w:val="22"/>
          <w:szCs w:val="22"/>
        </w:rPr>
        <w:t xml:space="preserve"> </w:t>
      </w:r>
      <w:r w:rsidR="00402BAE">
        <w:rPr>
          <w:rFonts w:ascii="Times New Roman" w:hAnsi="Times New Roman" w:cs="Times New Roman"/>
          <w:sz w:val="22"/>
          <w:szCs w:val="22"/>
        </w:rPr>
        <w:t>Žiūrėti nuorodą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1303061"/>
      <w:docPartObj>
        <w:docPartGallery w:val="Page Numbers (Top of Page)"/>
        <w:docPartUnique/>
      </w:docPartObj>
    </w:sdtPr>
    <w:sdtEndPr/>
    <w:sdtContent>
      <w:p w14:paraId="224A4A3F" w14:textId="1B1B98DF" w:rsidR="00AB6E22" w:rsidRDefault="00AB6E22">
        <w:pPr>
          <w:pStyle w:val="Header"/>
          <w:jc w:val="center"/>
        </w:pPr>
        <w:r>
          <w:fldChar w:fldCharType="begin"/>
        </w:r>
        <w:r>
          <w:instrText>PAGE   \* MERGEFORMAT</w:instrText>
        </w:r>
        <w:r>
          <w:fldChar w:fldCharType="separate"/>
        </w:r>
        <w:r w:rsidR="00400605" w:rsidRPr="00400605">
          <w:rPr>
            <w:noProof/>
            <w:lang w:val="lt-LT"/>
          </w:rPr>
          <w:t>6</w:t>
        </w:r>
        <w:r>
          <w:fldChar w:fldCharType="end"/>
        </w:r>
      </w:p>
    </w:sdtContent>
  </w:sdt>
  <w:p w14:paraId="170F11AE" w14:textId="77777777" w:rsidR="00AB6E22" w:rsidRDefault="00AB6E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D7213A"/>
    <w:multiLevelType w:val="hybridMultilevel"/>
    <w:tmpl w:val="3300CEF0"/>
    <w:lvl w:ilvl="0" w:tplc="FC22614C">
      <w:start w:val="20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CE6C0F"/>
    <w:multiLevelType w:val="multilevel"/>
    <w:tmpl w:val="343A0178"/>
    <w:lvl w:ilvl="0">
      <w:start w:val="1"/>
      <w:numFmt w:val="decimal"/>
      <w:lvlText w:val="%1."/>
      <w:lvlJc w:val="left"/>
      <w:pPr>
        <w:ind w:left="720" w:hanging="360"/>
      </w:pPr>
      <w:rPr>
        <w:rFonts w:hint="default"/>
        <w:b/>
      </w:rPr>
    </w:lvl>
    <w:lvl w:ilvl="1">
      <w:start w:val="2"/>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D9543FF"/>
    <w:multiLevelType w:val="hybridMultilevel"/>
    <w:tmpl w:val="7DD86E6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3F2"/>
    <w:rsid w:val="00005A0B"/>
    <w:rsid w:val="00011448"/>
    <w:rsid w:val="00025CC7"/>
    <w:rsid w:val="00041286"/>
    <w:rsid w:val="000535D1"/>
    <w:rsid w:val="00054FF2"/>
    <w:rsid w:val="0006553D"/>
    <w:rsid w:val="00073DDE"/>
    <w:rsid w:val="00080514"/>
    <w:rsid w:val="00080891"/>
    <w:rsid w:val="000B0FF1"/>
    <w:rsid w:val="000B5E3D"/>
    <w:rsid w:val="000D450E"/>
    <w:rsid w:val="000E29BC"/>
    <w:rsid w:val="000F6FC6"/>
    <w:rsid w:val="001016F2"/>
    <w:rsid w:val="00107AF8"/>
    <w:rsid w:val="00120C5D"/>
    <w:rsid w:val="001218CE"/>
    <w:rsid w:val="00124B20"/>
    <w:rsid w:val="001253F2"/>
    <w:rsid w:val="0013395E"/>
    <w:rsid w:val="001378A9"/>
    <w:rsid w:val="00143CE3"/>
    <w:rsid w:val="001508CA"/>
    <w:rsid w:val="00151808"/>
    <w:rsid w:val="00153B19"/>
    <w:rsid w:val="001716AD"/>
    <w:rsid w:val="001933A3"/>
    <w:rsid w:val="001C1E28"/>
    <w:rsid w:val="001C6A5B"/>
    <w:rsid w:val="001E481E"/>
    <w:rsid w:val="001F11A6"/>
    <w:rsid w:val="001F4EE3"/>
    <w:rsid w:val="001F58D1"/>
    <w:rsid w:val="00204925"/>
    <w:rsid w:val="00214D08"/>
    <w:rsid w:val="00225B32"/>
    <w:rsid w:val="00231766"/>
    <w:rsid w:val="002353D7"/>
    <w:rsid w:val="00235F11"/>
    <w:rsid w:val="00243B99"/>
    <w:rsid w:val="0024760D"/>
    <w:rsid w:val="00247CE3"/>
    <w:rsid w:val="00275A18"/>
    <w:rsid w:val="00287617"/>
    <w:rsid w:val="002A2E9D"/>
    <w:rsid w:val="002C65FE"/>
    <w:rsid w:val="002D6D82"/>
    <w:rsid w:val="002F0560"/>
    <w:rsid w:val="00304299"/>
    <w:rsid w:val="0030591F"/>
    <w:rsid w:val="00306331"/>
    <w:rsid w:val="00312563"/>
    <w:rsid w:val="00322E14"/>
    <w:rsid w:val="003270F2"/>
    <w:rsid w:val="00331E08"/>
    <w:rsid w:val="00332E78"/>
    <w:rsid w:val="00353127"/>
    <w:rsid w:val="00355A88"/>
    <w:rsid w:val="00362007"/>
    <w:rsid w:val="003722D9"/>
    <w:rsid w:val="00373E04"/>
    <w:rsid w:val="00385D0E"/>
    <w:rsid w:val="00387D89"/>
    <w:rsid w:val="00394D68"/>
    <w:rsid w:val="003A153C"/>
    <w:rsid w:val="003A7AC2"/>
    <w:rsid w:val="003D5374"/>
    <w:rsid w:val="003D5903"/>
    <w:rsid w:val="003E423A"/>
    <w:rsid w:val="003F2424"/>
    <w:rsid w:val="003F46F0"/>
    <w:rsid w:val="00400605"/>
    <w:rsid w:val="00402BAE"/>
    <w:rsid w:val="0040709A"/>
    <w:rsid w:val="00434BB5"/>
    <w:rsid w:val="004505F4"/>
    <w:rsid w:val="00453119"/>
    <w:rsid w:val="00454E44"/>
    <w:rsid w:val="004623F7"/>
    <w:rsid w:val="00466111"/>
    <w:rsid w:val="004710F5"/>
    <w:rsid w:val="00493E70"/>
    <w:rsid w:val="004A28E7"/>
    <w:rsid w:val="004B4350"/>
    <w:rsid w:val="004B4A78"/>
    <w:rsid w:val="004B7475"/>
    <w:rsid w:val="004C2CB7"/>
    <w:rsid w:val="004D089E"/>
    <w:rsid w:val="004D3EF8"/>
    <w:rsid w:val="004E6722"/>
    <w:rsid w:val="004F252F"/>
    <w:rsid w:val="0050031D"/>
    <w:rsid w:val="00512FD9"/>
    <w:rsid w:val="00514333"/>
    <w:rsid w:val="00520605"/>
    <w:rsid w:val="005277E8"/>
    <w:rsid w:val="005409B1"/>
    <w:rsid w:val="0054219C"/>
    <w:rsid w:val="005450FA"/>
    <w:rsid w:val="0055125F"/>
    <w:rsid w:val="00567968"/>
    <w:rsid w:val="00576B0F"/>
    <w:rsid w:val="00580F70"/>
    <w:rsid w:val="00593725"/>
    <w:rsid w:val="005A2124"/>
    <w:rsid w:val="005A3452"/>
    <w:rsid w:val="005A5652"/>
    <w:rsid w:val="005A7CBE"/>
    <w:rsid w:val="005B59F2"/>
    <w:rsid w:val="005C31AA"/>
    <w:rsid w:val="005D0C16"/>
    <w:rsid w:val="005E6945"/>
    <w:rsid w:val="00603FF6"/>
    <w:rsid w:val="00604607"/>
    <w:rsid w:val="0061739F"/>
    <w:rsid w:val="006357B5"/>
    <w:rsid w:val="00643A5C"/>
    <w:rsid w:val="00643EE8"/>
    <w:rsid w:val="0064569A"/>
    <w:rsid w:val="00645FB9"/>
    <w:rsid w:val="00650AFF"/>
    <w:rsid w:val="00655EC5"/>
    <w:rsid w:val="006769D4"/>
    <w:rsid w:val="0068235F"/>
    <w:rsid w:val="00694B42"/>
    <w:rsid w:val="0069507D"/>
    <w:rsid w:val="006974EA"/>
    <w:rsid w:val="006A2549"/>
    <w:rsid w:val="006A462A"/>
    <w:rsid w:val="006A5FAF"/>
    <w:rsid w:val="006C672F"/>
    <w:rsid w:val="006D16CD"/>
    <w:rsid w:val="006F238D"/>
    <w:rsid w:val="006F3012"/>
    <w:rsid w:val="00702F70"/>
    <w:rsid w:val="00704025"/>
    <w:rsid w:val="007222FD"/>
    <w:rsid w:val="00731F61"/>
    <w:rsid w:val="00735265"/>
    <w:rsid w:val="00736EB7"/>
    <w:rsid w:val="007407E4"/>
    <w:rsid w:val="007515D3"/>
    <w:rsid w:val="007565A8"/>
    <w:rsid w:val="00767CBB"/>
    <w:rsid w:val="00770514"/>
    <w:rsid w:val="00780C44"/>
    <w:rsid w:val="00796974"/>
    <w:rsid w:val="007B1498"/>
    <w:rsid w:val="007B4631"/>
    <w:rsid w:val="007C1407"/>
    <w:rsid w:val="007C44B2"/>
    <w:rsid w:val="007C788E"/>
    <w:rsid w:val="007D5202"/>
    <w:rsid w:val="007E24B8"/>
    <w:rsid w:val="007F4B18"/>
    <w:rsid w:val="007F701F"/>
    <w:rsid w:val="008025B0"/>
    <w:rsid w:val="00811F08"/>
    <w:rsid w:val="008238AF"/>
    <w:rsid w:val="008514A0"/>
    <w:rsid w:val="0085524D"/>
    <w:rsid w:val="00872C6A"/>
    <w:rsid w:val="00872F96"/>
    <w:rsid w:val="00881459"/>
    <w:rsid w:val="00884E81"/>
    <w:rsid w:val="008932DB"/>
    <w:rsid w:val="008A1E67"/>
    <w:rsid w:val="008A2BEC"/>
    <w:rsid w:val="008B775E"/>
    <w:rsid w:val="008C33E1"/>
    <w:rsid w:val="008C680B"/>
    <w:rsid w:val="008C6C93"/>
    <w:rsid w:val="008D2DE2"/>
    <w:rsid w:val="008E4726"/>
    <w:rsid w:val="008F4946"/>
    <w:rsid w:val="008F494F"/>
    <w:rsid w:val="00922916"/>
    <w:rsid w:val="00927348"/>
    <w:rsid w:val="00937AD6"/>
    <w:rsid w:val="00974FFD"/>
    <w:rsid w:val="00977E9F"/>
    <w:rsid w:val="00982682"/>
    <w:rsid w:val="00994573"/>
    <w:rsid w:val="009A02BF"/>
    <w:rsid w:val="009A335B"/>
    <w:rsid w:val="009A55EE"/>
    <w:rsid w:val="009A6566"/>
    <w:rsid w:val="009B7E8C"/>
    <w:rsid w:val="009C7395"/>
    <w:rsid w:val="009D0541"/>
    <w:rsid w:val="009E14A4"/>
    <w:rsid w:val="009E68CE"/>
    <w:rsid w:val="009F0BB8"/>
    <w:rsid w:val="009F3937"/>
    <w:rsid w:val="00A07A9C"/>
    <w:rsid w:val="00A153FB"/>
    <w:rsid w:val="00A22FC5"/>
    <w:rsid w:val="00A340D7"/>
    <w:rsid w:val="00A42C6D"/>
    <w:rsid w:val="00A43FD4"/>
    <w:rsid w:val="00A453F2"/>
    <w:rsid w:val="00A66B57"/>
    <w:rsid w:val="00A7590C"/>
    <w:rsid w:val="00A77B1C"/>
    <w:rsid w:val="00A96CFE"/>
    <w:rsid w:val="00AA235E"/>
    <w:rsid w:val="00AA54D5"/>
    <w:rsid w:val="00AB05C6"/>
    <w:rsid w:val="00AB6E22"/>
    <w:rsid w:val="00AC0CEB"/>
    <w:rsid w:val="00AE0D8D"/>
    <w:rsid w:val="00AE1576"/>
    <w:rsid w:val="00AE1832"/>
    <w:rsid w:val="00AE20C3"/>
    <w:rsid w:val="00AE64BE"/>
    <w:rsid w:val="00AF6129"/>
    <w:rsid w:val="00B02161"/>
    <w:rsid w:val="00B03D30"/>
    <w:rsid w:val="00B05C82"/>
    <w:rsid w:val="00B06F16"/>
    <w:rsid w:val="00B26A48"/>
    <w:rsid w:val="00B27E2C"/>
    <w:rsid w:val="00B327FA"/>
    <w:rsid w:val="00B40DA4"/>
    <w:rsid w:val="00B42569"/>
    <w:rsid w:val="00B50B6B"/>
    <w:rsid w:val="00B559AB"/>
    <w:rsid w:val="00B870B3"/>
    <w:rsid w:val="00BB46EA"/>
    <w:rsid w:val="00BB7ADC"/>
    <w:rsid w:val="00BC0DED"/>
    <w:rsid w:val="00BC3CFF"/>
    <w:rsid w:val="00BC73C4"/>
    <w:rsid w:val="00C023B2"/>
    <w:rsid w:val="00C1663B"/>
    <w:rsid w:val="00C25F65"/>
    <w:rsid w:val="00C35265"/>
    <w:rsid w:val="00C35A43"/>
    <w:rsid w:val="00C37EB3"/>
    <w:rsid w:val="00C7726F"/>
    <w:rsid w:val="00C8336C"/>
    <w:rsid w:val="00C92145"/>
    <w:rsid w:val="00C936F3"/>
    <w:rsid w:val="00C938C1"/>
    <w:rsid w:val="00CA4CC1"/>
    <w:rsid w:val="00CC5FBC"/>
    <w:rsid w:val="00CD2113"/>
    <w:rsid w:val="00CE11F8"/>
    <w:rsid w:val="00D04848"/>
    <w:rsid w:val="00D1430B"/>
    <w:rsid w:val="00D230E8"/>
    <w:rsid w:val="00D35087"/>
    <w:rsid w:val="00D455FE"/>
    <w:rsid w:val="00D80293"/>
    <w:rsid w:val="00D81FE9"/>
    <w:rsid w:val="00D9003B"/>
    <w:rsid w:val="00D921E7"/>
    <w:rsid w:val="00D97D5C"/>
    <w:rsid w:val="00DA1861"/>
    <w:rsid w:val="00DA6F99"/>
    <w:rsid w:val="00DB54D5"/>
    <w:rsid w:val="00DB594B"/>
    <w:rsid w:val="00DC438B"/>
    <w:rsid w:val="00DC6678"/>
    <w:rsid w:val="00DE3D61"/>
    <w:rsid w:val="00DE628D"/>
    <w:rsid w:val="00DF4100"/>
    <w:rsid w:val="00E1182E"/>
    <w:rsid w:val="00E33012"/>
    <w:rsid w:val="00E43354"/>
    <w:rsid w:val="00E71D97"/>
    <w:rsid w:val="00E722CE"/>
    <w:rsid w:val="00E75B77"/>
    <w:rsid w:val="00E81779"/>
    <w:rsid w:val="00E87D4E"/>
    <w:rsid w:val="00E95E15"/>
    <w:rsid w:val="00EA70B0"/>
    <w:rsid w:val="00EB40AC"/>
    <w:rsid w:val="00EB69FF"/>
    <w:rsid w:val="00EC0631"/>
    <w:rsid w:val="00ED04CE"/>
    <w:rsid w:val="00ED05F2"/>
    <w:rsid w:val="00ED0748"/>
    <w:rsid w:val="00ED0D0D"/>
    <w:rsid w:val="00ED292A"/>
    <w:rsid w:val="00EE466B"/>
    <w:rsid w:val="00EF2E47"/>
    <w:rsid w:val="00F16AC5"/>
    <w:rsid w:val="00F37617"/>
    <w:rsid w:val="00F4088A"/>
    <w:rsid w:val="00F41C3E"/>
    <w:rsid w:val="00F4371D"/>
    <w:rsid w:val="00F600BF"/>
    <w:rsid w:val="00F649F2"/>
    <w:rsid w:val="00FA28D9"/>
    <w:rsid w:val="00FA3520"/>
    <w:rsid w:val="00FB4012"/>
    <w:rsid w:val="00FB54EC"/>
    <w:rsid w:val="00FE5AD1"/>
    <w:rsid w:val="00FF62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3DE81"/>
  <w15:docId w15:val="{10F83D10-3E17-4AD8-B6CB-184013F19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53F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53F2"/>
    <w:pPr>
      <w:tabs>
        <w:tab w:val="center" w:pos="4819"/>
        <w:tab w:val="right" w:pos="9638"/>
      </w:tabs>
      <w:spacing w:after="0" w:line="240" w:lineRule="auto"/>
    </w:pPr>
    <w:rPr>
      <w:lang w:val="ru-RU"/>
    </w:rPr>
  </w:style>
  <w:style w:type="character" w:customStyle="1" w:styleId="HeaderChar">
    <w:name w:val="Header Char"/>
    <w:basedOn w:val="DefaultParagraphFont"/>
    <w:link w:val="Header"/>
    <w:uiPriority w:val="99"/>
    <w:rsid w:val="001253F2"/>
    <w:rPr>
      <w:lang w:val="ru-RU"/>
    </w:rPr>
  </w:style>
  <w:style w:type="paragraph" w:styleId="BalloonText">
    <w:name w:val="Balloon Text"/>
    <w:basedOn w:val="Normal"/>
    <w:link w:val="BalloonTextChar"/>
    <w:uiPriority w:val="99"/>
    <w:semiHidden/>
    <w:unhideWhenUsed/>
    <w:rsid w:val="001253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3F2"/>
    <w:rPr>
      <w:rFonts w:ascii="Tahoma" w:hAnsi="Tahoma" w:cs="Tahoma"/>
      <w:sz w:val="16"/>
      <w:szCs w:val="16"/>
    </w:rPr>
  </w:style>
  <w:style w:type="paragraph" w:styleId="ListParagraph">
    <w:name w:val="List Paragraph"/>
    <w:basedOn w:val="Normal"/>
    <w:uiPriority w:val="34"/>
    <w:qFormat/>
    <w:rsid w:val="00B03D30"/>
    <w:pPr>
      <w:ind w:left="720"/>
      <w:contextualSpacing/>
    </w:pPr>
  </w:style>
  <w:style w:type="paragraph" w:customStyle="1" w:styleId="Default">
    <w:name w:val="Default"/>
    <w:rsid w:val="00C7726F"/>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odyText2">
    <w:name w:val="Body Text 2"/>
    <w:basedOn w:val="Normal"/>
    <w:link w:val="BodyText2Char"/>
    <w:rsid w:val="001C1E28"/>
    <w:pPr>
      <w:spacing w:after="0" w:line="240" w:lineRule="auto"/>
      <w:jc w:val="center"/>
    </w:pPr>
    <w:rPr>
      <w:rFonts w:ascii="Times New Roman" w:eastAsia="Times New Roman" w:hAnsi="Times New Roman" w:cs="Times New Roman"/>
      <w:b/>
      <w:sz w:val="40"/>
      <w:szCs w:val="20"/>
    </w:rPr>
  </w:style>
  <w:style w:type="character" w:customStyle="1" w:styleId="BodyText2Char">
    <w:name w:val="Body Text 2 Char"/>
    <w:basedOn w:val="DefaultParagraphFont"/>
    <w:link w:val="BodyText2"/>
    <w:rsid w:val="001C1E28"/>
    <w:rPr>
      <w:rFonts w:ascii="Times New Roman" w:eastAsia="Times New Roman" w:hAnsi="Times New Roman" w:cs="Times New Roman"/>
      <w:b/>
      <w:sz w:val="40"/>
      <w:szCs w:val="20"/>
    </w:rPr>
  </w:style>
  <w:style w:type="paragraph" w:styleId="FootnoteText">
    <w:name w:val="footnote text"/>
    <w:basedOn w:val="Normal"/>
    <w:link w:val="FootnoteTextChar"/>
    <w:uiPriority w:val="99"/>
    <w:unhideWhenUsed/>
    <w:rsid w:val="00E1182E"/>
    <w:pPr>
      <w:spacing w:after="0" w:line="240" w:lineRule="auto"/>
    </w:pPr>
    <w:rPr>
      <w:sz w:val="20"/>
      <w:szCs w:val="20"/>
    </w:rPr>
  </w:style>
  <w:style w:type="character" w:customStyle="1" w:styleId="FootnoteTextChar">
    <w:name w:val="Footnote Text Char"/>
    <w:basedOn w:val="DefaultParagraphFont"/>
    <w:link w:val="FootnoteText"/>
    <w:uiPriority w:val="99"/>
    <w:rsid w:val="00E1182E"/>
    <w:rPr>
      <w:sz w:val="20"/>
      <w:szCs w:val="20"/>
    </w:rPr>
  </w:style>
  <w:style w:type="character" w:styleId="FootnoteReference">
    <w:name w:val="footnote reference"/>
    <w:basedOn w:val="DefaultParagraphFont"/>
    <w:uiPriority w:val="99"/>
    <w:semiHidden/>
    <w:unhideWhenUsed/>
    <w:rsid w:val="00E1182E"/>
    <w:rPr>
      <w:vertAlign w:val="superscript"/>
    </w:rPr>
  </w:style>
  <w:style w:type="character" w:customStyle="1" w:styleId="normal-h">
    <w:name w:val="normal-h"/>
    <w:basedOn w:val="DefaultParagraphFont"/>
    <w:rsid w:val="00E75B77"/>
  </w:style>
  <w:style w:type="paragraph" w:styleId="EndnoteText">
    <w:name w:val="endnote text"/>
    <w:basedOn w:val="Normal"/>
    <w:link w:val="EndnoteTextChar"/>
    <w:uiPriority w:val="99"/>
    <w:semiHidden/>
    <w:unhideWhenUsed/>
    <w:rsid w:val="00454E4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4E44"/>
    <w:rPr>
      <w:sz w:val="20"/>
      <w:szCs w:val="20"/>
    </w:rPr>
  </w:style>
  <w:style w:type="character" w:styleId="EndnoteReference">
    <w:name w:val="endnote reference"/>
    <w:basedOn w:val="DefaultParagraphFont"/>
    <w:uiPriority w:val="99"/>
    <w:semiHidden/>
    <w:unhideWhenUsed/>
    <w:rsid w:val="00454E44"/>
    <w:rPr>
      <w:vertAlign w:val="superscript"/>
    </w:rPr>
  </w:style>
  <w:style w:type="character" w:styleId="CommentReference">
    <w:name w:val="annotation reference"/>
    <w:basedOn w:val="DefaultParagraphFont"/>
    <w:uiPriority w:val="99"/>
    <w:semiHidden/>
    <w:unhideWhenUsed/>
    <w:rsid w:val="005C31AA"/>
    <w:rPr>
      <w:sz w:val="16"/>
      <w:szCs w:val="16"/>
    </w:rPr>
  </w:style>
  <w:style w:type="paragraph" w:styleId="CommentText">
    <w:name w:val="annotation text"/>
    <w:basedOn w:val="Normal"/>
    <w:link w:val="CommentTextChar"/>
    <w:uiPriority w:val="99"/>
    <w:semiHidden/>
    <w:unhideWhenUsed/>
    <w:rsid w:val="005C31AA"/>
    <w:pPr>
      <w:spacing w:line="240" w:lineRule="auto"/>
    </w:pPr>
    <w:rPr>
      <w:sz w:val="20"/>
      <w:szCs w:val="20"/>
    </w:rPr>
  </w:style>
  <w:style w:type="character" w:customStyle="1" w:styleId="CommentTextChar">
    <w:name w:val="Comment Text Char"/>
    <w:basedOn w:val="DefaultParagraphFont"/>
    <w:link w:val="CommentText"/>
    <w:uiPriority w:val="99"/>
    <w:semiHidden/>
    <w:rsid w:val="005C31AA"/>
    <w:rPr>
      <w:sz w:val="20"/>
      <w:szCs w:val="20"/>
    </w:rPr>
  </w:style>
  <w:style w:type="paragraph" w:styleId="CommentSubject">
    <w:name w:val="annotation subject"/>
    <w:basedOn w:val="CommentText"/>
    <w:next w:val="CommentText"/>
    <w:link w:val="CommentSubjectChar"/>
    <w:uiPriority w:val="99"/>
    <w:semiHidden/>
    <w:unhideWhenUsed/>
    <w:rsid w:val="005C31AA"/>
    <w:rPr>
      <w:b/>
      <w:bCs/>
    </w:rPr>
  </w:style>
  <w:style w:type="character" w:customStyle="1" w:styleId="CommentSubjectChar">
    <w:name w:val="Comment Subject Char"/>
    <w:basedOn w:val="CommentTextChar"/>
    <w:link w:val="CommentSubject"/>
    <w:uiPriority w:val="99"/>
    <w:semiHidden/>
    <w:rsid w:val="005C31AA"/>
    <w:rPr>
      <w:b/>
      <w:bCs/>
      <w:sz w:val="20"/>
      <w:szCs w:val="20"/>
    </w:rPr>
  </w:style>
  <w:style w:type="character" w:styleId="Hyperlink">
    <w:name w:val="Hyperlink"/>
    <w:basedOn w:val="DefaultParagraphFont"/>
    <w:uiPriority w:val="99"/>
    <w:unhideWhenUsed/>
    <w:rsid w:val="001F11A6"/>
    <w:rPr>
      <w:color w:val="0000FF" w:themeColor="hyperlink"/>
      <w:u w:val="single"/>
    </w:rPr>
  </w:style>
  <w:style w:type="paragraph" w:styleId="NormalWeb">
    <w:name w:val="Normal (Web)"/>
    <w:basedOn w:val="Normal"/>
    <w:rsid w:val="001F11A6"/>
    <w:pPr>
      <w:spacing w:before="100" w:beforeAutospacing="1" w:after="100" w:afterAutospacing="1" w:line="240" w:lineRule="auto"/>
    </w:pPr>
    <w:rPr>
      <w:rFonts w:ascii="Times New Roman" w:eastAsiaTheme="minorEastAsia" w:hAnsi="Times New Roman" w:cs="Times New Roman"/>
      <w:sz w:val="24"/>
      <w:szCs w:val="24"/>
      <w:lang w:eastAsia="lt-LT"/>
    </w:rPr>
  </w:style>
  <w:style w:type="paragraph" w:styleId="BodyText">
    <w:name w:val="Body Text"/>
    <w:basedOn w:val="Normal"/>
    <w:link w:val="BodyTextChar"/>
    <w:uiPriority w:val="99"/>
    <w:semiHidden/>
    <w:unhideWhenUsed/>
    <w:rsid w:val="00CA4CC1"/>
    <w:pPr>
      <w:spacing w:after="120"/>
    </w:pPr>
  </w:style>
  <w:style w:type="character" w:customStyle="1" w:styleId="BodyTextChar">
    <w:name w:val="Body Text Char"/>
    <w:basedOn w:val="DefaultParagraphFont"/>
    <w:link w:val="BodyText"/>
    <w:uiPriority w:val="99"/>
    <w:semiHidden/>
    <w:rsid w:val="00CA4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67226">
      <w:bodyDiv w:val="1"/>
      <w:marLeft w:val="0"/>
      <w:marRight w:val="0"/>
      <w:marTop w:val="0"/>
      <w:marBottom w:val="0"/>
      <w:divBdr>
        <w:top w:val="none" w:sz="0" w:space="0" w:color="auto"/>
        <w:left w:val="none" w:sz="0" w:space="0" w:color="auto"/>
        <w:bottom w:val="none" w:sz="0" w:space="0" w:color="auto"/>
        <w:right w:val="none" w:sz="0" w:space="0" w:color="auto"/>
      </w:divBdr>
    </w:div>
    <w:div w:id="113525491">
      <w:bodyDiv w:val="1"/>
      <w:marLeft w:val="0"/>
      <w:marRight w:val="0"/>
      <w:marTop w:val="0"/>
      <w:marBottom w:val="0"/>
      <w:divBdr>
        <w:top w:val="none" w:sz="0" w:space="0" w:color="auto"/>
        <w:left w:val="none" w:sz="0" w:space="0" w:color="auto"/>
        <w:bottom w:val="none" w:sz="0" w:space="0" w:color="auto"/>
        <w:right w:val="none" w:sz="0" w:space="0" w:color="auto"/>
      </w:divBdr>
    </w:div>
    <w:div w:id="222644882">
      <w:bodyDiv w:val="1"/>
      <w:marLeft w:val="0"/>
      <w:marRight w:val="0"/>
      <w:marTop w:val="0"/>
      <w:marBottom w:val="0"/>
      <w:divBdr>
        <w:top w:val="none" w:sz="0" w:space="0" w:color="auto"/>
        <w:left w:val="none" w:sz="0" w:space="0" w:color="auto"/>
        <w:bottom w:val="none" w:sz="0" w:space="0" w:color="auto"/>
        <w:right w:val="none" w:sz="0" w:space="0" w:color="auto"/>
      </w:divBdr>
    </w:div>
    <w:div w:id="310445061">
      <w:bodyDiv w:val="1"/>
      <w:marLeft w:val="0"/>
      <w:marRight w:val="0"/>
      <w:marTop w:val="0"/>
      <w:marBottom w:val="0"/>
      <w:divBdr>
        <w:top w:val="none" w:sz="0" w:space="0" w:color="auto"/>
        <w:left w:val="none" w:sz="0" w:space="0" w:color="auto"/>
        <w:bottom w:val="none" w:sz="0" w:space="0" w:color="auto"/>
        <w:right w:val="none" w:sz="0" w:space="0" w:color="auto"/>
      </w:divBdr>
    </w:div>
    <w:div w:id="507912948">
      <w:bodyDiv w:val="1"/>
      <w:marLeft w:val="0"/>
      <w:marRight w:val="0"/>
      <w:marTop w:val="0"/>
      <w:marBottom w:val="0"/>
      <w:divBdr>
        <w:top w:val="none" w:sz="0" w:space="0" w:color="auto"/>
        <w:left w:val="none" w:sz="0" w:space="0" w:color="auto"/>
        <w:bottom w:val="none" w:sz="0" w:space="0" w:color="auto"/>
        <w:right w:val="none" w:sz="0" w:space="0" w:color="auto"/>
      </w:divBdr>
    </w:div>
    <w:div w:id="847447690">
      <w:bodyDiv w:val="1"/>
      <w:marLeft w:val="0"/>
      <w:marRight w:val="0"/>
      <w:marTop w:val="0"/>
      <w:marBottom w:val="0"/>
      <w:divBdr>
        <w:top w:val="none" w:sz="0" w:space="0" w:color="auto"/>
        <w:left w:val="none" w:sz="0" w:space="0" w:color="auto"/>
        <w:bottom w:val="none" w:sz="0" w:space="0" w:color="auto"/>
        <w:right w:val="none" w:sz="0" w:space="0" w:color="auto"/>
      </w:divBdr>
    </w:div>
    <w:div w:id="174379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ga.Noreikiene@vp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0D49A-3DD8-4598-B9C8-00200C359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1859</TotalTime>
  <Pages>6</Pages>
  <Words>2046</Words>
  <Characters>11668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Vaitukaitytė</dc:creator>
  <cp:keywords/>
  <dc:description/>
  <cp:lastModifiedBy>Inga Noreikienė</cp:lastModifiedBy>
  <cp:revision>112</cp:revision>
  <dcterms:created xsi:type="dcterms:W3CDTF">2016-08-03T11:51:00Z</dcterms:created>
  <dcterms:modified xsi:type="dcterms:W3CDTF">2017-07-27T11:11:00Z</dcterms:modified>
</cp:coreProperties>
</file>