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BBC90" w14:textId="0473A377" w:rsidR="000C29A4" w:rsidRPr="005F51DC" w:rsidRDefault="00334555" w:rsidP="00793116">
      <w:pPr>
        <w:jc w:val="center"/>
        <w:rPr>
          <w:rFonts w:cstheme="minorHAnsi"/>
          <w:b/>
          <w:sz w:val="24"/>
          <w:szCs w:val="24"/>
          <w:lang w:eastAsia="lt-LT"/>
        </w:rPr>
      </w:pPr>
      <w:r w:rsidRPr="005F51DC">
        <w:rPr>
          <w:rFonts w:ascii="Calibri" w:hAnsi="Calibri" w:cs="Calibri"/>
          <w:sz w:val="24"/>
          <w:szCs w:val="24"/>
        </w:rPr>
        <w:object w:dxaOrig="852" w:dyaOrig="960" w14:anchorId="1910C7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48pt" o:ole="" fillcolor="window">
            <v:imagedata r:id="rId9" o:title=""/>
          </v:shape>
          <o:OLEObject Type="Embed" ProgID="Word.Picture.8" ShapeID="_x0000_i1025" DrawAspect="Content" ObjectID="_1854688584" r:id="rId10"/>
        </w:object>
      </w:r>
    </w:p>
    <w:p w14:paraId="173FA8FD" w14:textId="77777777" w:rsidR="00334555" w:rsidRPr="005F51DC" w:rsidRDefault="00334555" w:rsidP="00774C8F">
      <w:pPr>
        <w:spacing w:line="240" w:lineRule="auto"/>
        <w:jc w:val="center"/>
        <w:rPr>
          <w:rFonts w:cstheme="minorHAnsi"/>
          <w:b/>
          <w:sz w:val="24"/>
          <w:szCs w:val="24"/>
          <w:lang w:eastAsia="lt-LT"/>
        </w:rPr>
      </w:pPr>
    </w:p>
    <w:p w14:paraId="6E895BCF" w14:textId="0CAB0085" w:rsidR="00356FE0" w:rsidRPr="005F51DC" w:rsidRDefault="00F32340" w:rsidP="00774C8F">
      <w:pPr>
        <w:spacing w:line="240" w:lineRule="auto"/>
        <w:jc w:val="center"/>
        <w:rPr>
          <w:rFonts w:cstheme="minorHAnsi"/>
          <w:b/>
          <w:sz w:val="24"/>
          <w:szCs w:val="24"/>
          <w:lang w:eastAsia="lt-LT"/>
        </w:rPr>
      </w:pPr>
      <w:r w:rsidRPr="005F51DC">
        <w:rPr>
          <w:rFonts w:cstheme="minorHAnsi"/>
          <w:b/>
          <w:sz w:val="24"/>
          <w:szCs w:val="24"/>
          <w:lang w:eastAsia="lt-LT"/>
        </w:rPr>
        <w:t>VIEŠŲJŲ PIRKIMŲ TARNYBA</w:t>
      </w:r>
    </w:p>
    <w:p w14:paraId="16059174" w14:textId="53E71496" w:rsidR="00356FE0" w:rsidRPr="005F51DC" w:rsidRDefault="00F32340" w:rsidP="00774C8F">
      <w:pPr>
        <w:spacing w:line="240" w:lineRule="auto"/>
        <w:jc w:val="center"/>
        <w:rPr>
          <w:rFonts w:cstheme="minorHAnsi"/>
          <w:b/>
          <w:sz w:val="24"/>
          <w:szCs w:val="24"/>
          <w:lang w:eastAsia="lt-LT"/>
        </w:rPr>
      </w:pPr>
      <w:r w:rsidRPr="005F51DC">
        <w:rPr>
          <w:rFonts w:cstheme="minorHAnsi"/>
          <w:b/>
          <w:sz w:val="24"/>
          <w:szCs w:val="24"/>
          <w:lang w:eastAsia="lt-LT"/>
        </w:rPr>
        <w:t>VERTINIMO IŠVADA</w:t>
      </w:r>
    </w:p>
    <w:p w14:paraId="1B6BC89F" w14:textId="77777777" w:rsidR="000363B9" w:rsidRPr="005F51DC" w:rsidRDefault="000363B9" w:rsidP="00793116">
      <w:pPr>
        <w:jc w:val="center"/>
        <w:rPr>
          <w:rFonts w:cstheme="minorHAnsi"/>
          <w:b/>
          <w:sz w:val="24"/>
          <w:szCs w:val="24"/>
          <w:lang w:eastAsia="lt-LT"/>
        </w:rPr>
      </w:pPr>
    </w:p>
    <w:p w14:paraId="39BD9A04" w14:textId="77777777" w:rsidR="000363B9" w:rsidRPr="005F51DC" w:rsidRDefault="000363B9" w:rsidP="000363B9">
      <w:pPr>
        <w:jc w:val="center"/>
        <w:rPr>
          <w:rFonts w:cstheme="minorHAnsi"/>
          <w:b/>
          <w:szCs w:val="24"/>
          <w:lang w:eastAsia="lt-LT"/>
        </w:rPr>
      </w:pPr>
    </w:p>
    <w:tbl>
      <w:tblPr>
        <w:tblW w:w="10065" w:type="dxa"/>
        <w:tblLayout w:type="fixed"/>
        <w:tblLook w:val="0000" w:firstRow="0" w:lastRow="0" w:firstColumn="0" w:lastColumn="0" w:noHBand="0" w:noVBand="0"/>
      </w:tblPr>
      <w:tblGrid>
        <w:gridCol w:w="5387"/>
        <w:gridCol w:w="283"/>
        <w:gridCol w:w="1418"/>
        <w:gridCol w:w="2977"/>
      </w:tblGrid>
      <w:tr w:rsidR="00DE4D8D" w:rsidRPr="005F51DC" w14:paraId="67D4AC2B" w14:textId="77777777" w:rsidTr="006C4D5A">
        <w:trPr>
          <w:cantSplit/>
          <w:trHeight w:val="729"/>
        </w:trPr>
        <w:tc>
          <w:tcPr>
            <w:tcW w:w="5387" w:type="dxa"/>
          </w:tcPr>
          <w:p w14:paraId="5AC68593" w14:textId="51F542D7" w:rsidR="005E60E5" w:rsidRPr="00FE2D96" w:rsidRDefault="005E60E5" w:rsidP="008537C3">
            <w:pPr>
              <w:ind w:hanging="108"/>
              <w:textAlignment w:val="baseline"/>
              <w:rPr>
                <w:rFonts w:ascii="Calibri" w:hAnsi="Calibri" w:cs="Calibri"/>
                <w:sz w:val="24"/>
                <w:szCs w:val="24"/>
              </w:rPr>
            </w:pPr>
            <w:r w:rsidRPr="00FE2D96">
              <w:rPr>
                <w:rFonts w:ascii="Calibri" w:hAnsi="Calibri" w:cs="Calibri"/>
                <w:sz w:val="24"/>
                <w:szCs w:val="24"/>
              </w:rPr>
              <w:t>Jonavos rajono savivaldybės administracijai</w:t>
            </w:r>
          </w:p>
          <w:p w14:paraId="54A7BE64" w14:textId="7E00C6DC" w:rsidR="005E239E" w:rsidRDefault="005E60E5" w:rsidP="005E239E">
            <w:pPr>
              <w:tabs>
                <w:tab w:val="left" w:pos="3360"/>
              </w:tabs>
              <w:ind w:firstLine="0"/>
              <w:jc w:val="left"/>
              <w:rPr>
                <w:rFonts w:ascii="Calibri" w:hAnsi="Calibri" w:cs="Calibri"/>
                <w:sz w:val="24"/>
                <w:szCs w:val="24"/>
              </w:rPr>
            </w:pPr>
            <w:r w:rsidRPr="00FE2D96">
              <w:rPr>
                <w:rFonts w:ascii="Calibri" w:hAnsi="Calibri" w:cs="Calibri"/>
                <w:sz w:val="24"/>
                <w:szCs w:val="24"/>
              </w:rPr>
              <w:t xml:space="preserve">El. p. </w:t>
            </w:r>
            <w:hyperlink r:id="rId11" w:history="1">
              <w:r w:rsidR="005E239E" w:rsidRPr="00FE2D96">
                <w:rPr>
                  <w:rStyle w:val="Hipersaitas"/>
                  <w:rFonts w:ascii="Calibri" w:hAnsi="Calibri" w:cs="Calibri"/>
                  <w:sz w:val="24"/>
                  <w:szCs w:val="24"/>
                </w:rPr>
                <w:t>administracija@jonava.lt</w:t>
              </w:r>
            </w:hyperlink>
          </w:p>
          <w:p w14:paraId="39F0C0C8" w14:textId="77777777" w:rsidR="00FE2D96" w:rsidRPr="00FE2D96" w:rsidRDefault="00FE2D96" w:rsidP="005E239E">
            <w:pPr>
              <w:tabs>
                <w:tab w:val="left" w:pos="3360"/>
              </w:tabs>
              <w:ind w:firstLine="0"/>
              <w:jc w:val="left"/>
              <w:rPr>
                <w:rFonts w:ascii="Calibri" w:hAnsi="Calibri" w:cs="Calibri"/>
                <w:sz w:val="24"/>
                <w:szCs w:val="24"/>
              </w:rPr>
            </w:pPr>
          </w:p>
          <w:p w14:paraId="719D6BFF" w14:textId="3EF6EDED" w:rsidR="005E239E" w:rsidRPr="00FE2D96" w:rsidRDefault="005E239E" w:rsidP="005E239E">
            <w:pPr>
              <w:tabs>
                <w:tab w:val="left" w:pos="3360"/>
              </w:tabs>
              <w:ind w:firstLine="0"/>
              <w:jc w:val="left"/>
              <w:rPr>
                <w:rFonts w:ascii="Calibri" w:eastAsia="Calibri" w:hAnsi="Calibri" w:cs="Calibri"/>
                <w:bCs/>
                <w:sz w:val="24"/>
                <w:szCs w:val="24"/>
                <w:lang w:eastAsia="lt-LT"/>
              </w:rPr>
            </w:pPr>
            <w:r w:rsidRPr="00FE2D96">
              <w:rPr>
                <w:rFonts w:ascii="Calibri" w:eastAsia="Calibri" w:hAnsi="Calibri" w:cs="Calibri"/>
                <w:bCs/>
                <w:sz w:val="24"/>
                <w:szCs w:val="24"/>
                <w:lang w:eastAsia="lt-LT"/>
              </w:rPr>
              <w:t>Žiniai</w:t>
            </w:r>
          </w:p>
          <w:p w14:paraId="3F450069" w14:textId="77777777" w:rsidR="005E239E" w:rsidRPr="00FE2D96" w:rsidRDefault="005E239E" w:rsidP="005E239E">
            <w:pPr>
              <w:tabs>
                <w:tab w:val="left" w:pos="3360"/>
              </w:tabs>
              <w:ind w:firstLine="0"/>
              <w:jc w:val="left"/>
              <w:rPr>
                <w:rFonts w:ascii="Calibri" w:eastAsia="Calibri" w:hAnsi="Calibri" w:cs="Calibri"/>
                <w:bCs/>
                <w:sz w:val="24"/>
                <w:szCs w:val="24"/>
                <w:lang w:eastAsia="lt-LT"/>
              </w:rPr>
            </w:pPr>
            <w:r w:rsidRPr="00FE2D96">
              <w:rPr>
                <w:rFonts w:ascii="Calibri" w:eastAsia="Calibri" w:hAnsi="Calibri" w:cs="Calibri"/>
                <w:bCs/>
                <w:sz w:val="24"/>
                <w:szCs w:val="24"/>
                <w:lang w:eastAsia="lt-LT"/>
              </w:rPr>
              <w:t>Inovacijų agentūrai</w:t>
            </w:r>
          </w:p>
          <w:p w14:paraId="552D8FD7" w14:textId="0A850681" w:rsidR="005E239E" w:rsidRPr="00FE2D96" w:rsidRDefault="005E239E" w:rsidP="005E239E">
            <w:pPr>
              <w:tabs>
                <w:tab w:val="left" w:pos="3360"/>
              </w:tabs>
              <w:ind w:firstLine="0"/>
              <w:jc w:val="left"/>
              <w:rPr>
                <w:rFonts w:ascii="Calibri" w:eastAsia="Calibri" w:hAnsi="Calibri" w:cs="Calibri"/>
                <w:bCs/>
                <w:sz w:val="24"/>
                <w:szCs w:val="24"/>
                <w:lang w:val="pt-PT" w:eastAsia="lt-LT"/>
              </w:rPr>
            </w:pPr>
            <w:r w:rsidRPr="00FE2D96">
              <w:rPr>
                <w:rFonts w:ascii="Calibri" w:eastAsia="Calibri" w:hAnsi="Calibri" w:cs="Calibri"/>
                <w:bCs/>
                <w:sz w:val="24"/>
                <w:szCs w:val="24"/>
                <w:lang w:eastAsia="lt-LT"/>
              </w:rPr>
              <w:t xml:space="preserve">El. p. </w:t>
            </w:r>
            <w:hyperlink r:id="rId12" w:history="1">
              <w:r w:rsidR="00FE2D96" w:rsidRPr="00FE2D96">
                <w:rPr>
                  <w:rStyle w:val="Hipersaitas"/>
                  <w:rFonts w:ascii="Calibri" w:eastAsia="Calibri" w:hAnsi="Calibri" w:cs="Calibri"/>
                  <w:bCs/>
                  <w:sz w:val="24"/>
                  <w:szCs w:val="24"/>
                  <w:lang w:eastAsia="lt-LT"/>
                </w:rPr>
                <w:t>info</w:t>
              </w:r>
              <w:r w:rsidR="00FE2D96" w:rsidRPr="00FE2D96">
                <w:rPr>
                  <w:rStyle w:val="Hipersaitas"/>
                  <w:rFonts w:ascii="Calibri" w:eastAsia="Calibri" w:hAnsi="Calibri" w:cs="Calibri"/>
                  <w:bCs/>
                  <w:sz w:val="24"/>
                  <w:szCs w:val="24"/>
                  <w:lang w:val="pt-PT" w:eastAsia="lt-LT"/>
                </w:rPr>
                <w:t>@inovacijuagentura.lt</w:t>
              </w:r>
            </w:hyperlink>
          </w:p>
          <w:p w14:paraId="54C522C7" w14:textId="77777777" w:rsidR="00FE2D96" w:rsidRPr="00FE2D96" w:rsidRDefault="00FE2D96" w:rsidP="005E239E">
            <w:pPr>
              <w:tabs>
                <w:tab w:val="left" w:pos="3360"/>
              </w:tabs>
              <w:ind w:firstLine="0"/>
              <w:jc w:val="left"/>
              <w:rPr>
                <w:rFonts w:ascii="Calibri" w:eastAsia="Calibri" w:hAnsi="Calibri" w:cs="Calibri"/>
                <w:bCs/>
                <w:sz w:val="24"/>
                <w:szCs w:val="24"/>
                <w:lang w:val="pt-PT" w:eastAsia="lt-LT"/>
              </w:rPr>
            </w:pPr>
          </w:p>
          <w:p w14:paraId="008008CA" w14:textId="6918B185" w:rsidR="000C45E9" w:rsidRPr="00FE2D96" w:rsidRDefault="000C45E9">
            <w:pPr>
              <w:ind w:firstLine="0"/>
              <w:textAlignment w:val="baseline"/>
              <w:rPr>
                <w:rFonts w:ascii="Calibri" w:hAnsi="Calibri" w:cs="Calibri"/>
                <w:sz w:val="24"/>
                <w:szCs w:val="24"/>
              </w:rPr>
            </w:pPr>
            <w:r w:rsidRPr="00FE2D96">
              <w:rPr>
                <w:rFonts w:ascii="Calibri" w:hAnsi="Calibri" w:cs="Calibri"/>
                <w:sz w:val="24"/>
                <w:szCs w:val="24"/>
              </w:rPr>
              <w:t xml:space="preserve">Jonavos </w:t>
            </w:r>
            <w:r w:rsidR="002F55D0" w:rsidRPr="00FE2D96">
              <w:rPr>
                <w:rFonts w:ascii="Calibri" w:hAnsi="Calibri" w:cs="Calibri"/>
                <w:sz w:val="24"/>
                <w:szCs w:val="24"/>
              </w:rPr>
              <w:t xml:space="preserve">rajono savivaldybės </w:t>
            </w:r>
            <w:r w:rsidR="00A5758B">
              <w:rPr>
                <w:rFonts w:ascii="Calibri" w:hAnsi="Calibri" w:cs="Calibri"/>
                <w:sz w:val="24"/>
                <w:szCs w:val="24"/>
              </w:rPr>
              <w:t>K</w:t>
            </w:r>
            <w:r w:rsidR="002F55D0" w:rsidRPr="00FE2D96">
              <w:rPr>
                <w:rFonts w:ascii="Calibri" w:hAnsi="Calibri" w:cs="Calibri"/>
                <w:sz w:val="24"/>
                <w:szCs w:val="24"/>
              </w:rPr>
              <w:t>ontrolės ir audito tarnybai</w:t>
            </w:r>
          </w:p>
          <w:p w14:paraId="1DA900E8" w14:textId="45A221F7" w:rsidR="0091580E" w:rsidRPr="00FE2D96" w:rsidRDefault="00542ACE" w:rsidP="003E59A4">
            <w:pPr>
              <w:ind w:firstLine="0"/>
              <w:textAlignment w:val="baseline"/>
              <w:rPr>
                <w:rFonts w:ascii="Calibri" w:hAnsi="Calibri" w:cs="Calibri"/>
                <w:sz w:val="24"/>
                <w:szCs w:val="24"/>
              </w:rPr>
            </w:pPr>
            <w:r w:rsidRPr="00FE2D96">
              <w:rPr>
                <w:rFonts w:ascii="Calibri" w:hAnsi="Calibri" w:cs="Calibri"/>
                <w:sz w:val="24"/>
                <w:szCs w:val="24"/>
              </w:rPr>
              <w:t>El.</w:t>
            </w:r>
            <w:r w:rsidR="00FE2D96">
              <w:rPr>
                <w:rFonts w:ascii="Calibri" w:hAnsi="Calibri" w:cs="Calibri"/>
                <w:sz w:val="24"/>
                <w:szCs w:val="24"/>
              </w:rPr>
              <w:t xml:space="preserve"> </w:t>
            </w:r>
            <w:r w:rsidRPr="00FE2D96">
              <w:rPr>
                <w:rFonts w:ascii="Calibri" w:hAnsi="Calibri" w:cs="Calibri"/>
                <w:sz w:val="24"/>
                <w:szCs w:val="24"/>
              </w:rPr>
              <w:t xml:space="preserve">p. </w:t>
            </w:r>
            <w:hyperlink r:id="rId13" w:history="1">
              <w:r w:rsidR="00FE2D96" w:rsidRPr="00FE2D96">
                <w:rPr>
                  <w:rStyle w:val="Hipersaitas"/>
                  <w:rFonts w:ascii="Calibri" w:hAnsi="Calibri" w:cs="Calibri"/>
                  <w:sz w:val="24"/>
                  <w:szCs w:val="24"/>
                </w:rPr>
                <w:t>kontrolieriaus.tarnyba@jonava.lt</w:t>
              </w:r>
            </w:hyperlink>
          </w:p>
        </w:tc>
        <w:tc>
          <w:tcPr>
            <w:tcW w:w="283" w:type="dxa"/>
          </w:tcPr>
          <w:p w14:paraId="00006C7D" w14:textId="77777777" w:rsidR="000363B9" w:rsidRPr="00FE2D96" w:rsidRDefault="000363B9" w:rsidP="003E59A4">
            <w:pPr>
              <w:ind w:firstLine="0"/>
              <w:rPr>
                <w:rFonts w:ascii="Calibri" w:hAnsi="Calibri" w:cs="Calibri"/>
                <w:sz w:val="24"/>
                <w:szCs w:val="24"/>
              </w:rPr>
            </w:pPr>
          </w:p>
          <w:p w14:paraId="1E4E1580" w14:textId="426979B0" w:rsidR="00796E61" w:rsidRPr="00FE2D96" w:rsidRDefault="00796E61" w:rsidP="003E59A4">
            <w:pPr>
              <w:ind w:firstLine="0"/>
              <w:rPr>
                <w:rFonts w:ascii="Calibri" w:hAnsi="Calibri" w:cs="Calibri"/>
                <w:sz w:val="24"/>
                <w:szCs w:val="24"/>
              </w:rPr>
            </w:pPr>
            <w:r w:rsidRPr="00FE2D96">
              <w:rPr>
                <w:rFonts w:ascii="Calibri" w:hAnsi="Calibri" w:cs="Calibri"/>
                <w:sz w:val="24"/>
                <w:szCs w:val="24"/>
              </w:rPr>
              <w:t>Į</w:t>
            </w:r>
          </w:p>
        </w:tc>
        <w:tc>
          <w:tcPr>
            <w:tcW w:w="1418" w:type="dxa"/>
          </w:tcPr>
          <w:p w14:paraId="612920F4" w14:textId="78AD34A4" w:rsidR="000363B9" w:rsidRPr="00FE2D96" w:rsidRDefault="00E47938" w:rsidP="003E59A4">
            <w:pPr>
              <w:ind w:firstLine="0"/>
              <w:rPr>
                <w:rFonts w:ascii="Calibri" w:hAnsi="Calibri" w:cs="Calibri"/>
                <w:sz w:val="24"/>
                <w:szCs w:val="24"/>
              </w:rPr>
            </w:pPr>
            <w:r w:rsidRPr="00FE2D96">
              <w:rPr>
                <w:rFonts w:ascii="Calibri" w:hAnsi="Calibri" w:cs="Calibri"/>
                <w:sz w:val="24"/>
                <w:szCs w:val="24"/>
              </w:rPr>
              <w:t>2026</w:t>
            </w:r>
            <w:r w:rsidR="000363B9" w:rsidRPr="00FE2D96">
              <w:rPr>
                <w:rFonts w:ascii="Calibri" w:hAnsi="Calibri" w:cs="Calibri"/>
                <w:sz w:val="24"/>
                <w:szCs w:val="24"/>
              </w:rPr>
              <w:t>-</w:t>
            </w:r>
            <w:r w:rsidR="009C160E" w:rsidRPr="00FE2D96">
              <w:rPr>
                <w:rFonts w:ascii="Calibri" w:hAnsi="Calibri" w:cs="Calibri"/>
                <w:sz w:val="24"/>
                <w:szCs w:val="24"/>
              </w:rPr>
              <w:t>10</w:t>
            </w:r>
            <w:r w:rsidR="00B418F5" w:rsidRPr="00FE2D96">
              <w:rPr>
                <w:rFonts w:ascii="Calibri" w:hAnsi="Calibri" w:cs="Calibri"/>
                <w:sz w:val="24"/>
                <w:szCs w:val="24"/>
              </w:rPr>
              <w:t>-</w:t>
            </w:r>
            <w:r w:rsidR="00D1475C">
              <w:rPr>
                <w:rFonts w:ascii="Calibri" w:hAnsi="Calibri" w:cs="Calibri"/>
                <w:sz w:val="24"/>
                <w:szCs w:val="24"/>
              </w:rPr>
              <w:t>28</w:t>
            </w:r>
          </w:p>
          <w:p w14:paraId="1D053695" w14:textId="77777777" w:rsidR="000363B9" w:rsidRPr="00FE2D96" w:rsidRDefault="0081519B" w:rsidP="003E59A4">
            <w:pPr>
              <w:ind w:firstLine="0"/>
              <w:rPr>
                <w:rFonts w:ascii="Calibri" w:hAnsi="Calibri" w:cs="Calibri"/>
                <w:sz w:val="24"/>
                <w:szCs w:val="24"/>
              </w:rPr>
            </w:pPr>
            <w:r w:rsidRPr="00FE2D96">
              <w:rPr>
                <w:rFonts w:ascii="Calibri" w:hAnsi="Calibri" w:cs="Calibri"/>
                <w:sz w:val="24"/>
                <w:szCs w:val="24"/>
              </w:rPr>
              <w:t>2026-</w:t>
            </w:r>
            <w:r w:rsidR="00F10D0A" w:rsidRPr="00FE2D96">
              <w:rPr>
                <w:rFonts w:ascii="Calibri" w:hAnsi="Calibri" w:cs="Calibri"/>
                <w:sz w:val="24"/>
                <w:szCs w:val="24"/>
              </w:rPr>
              <w:t>09</w:t>
            </w:r>
            <w:r w:rsidR="00C71677" w:rsidRPr="00FE2D96">
              <w:rPr>
                <w:rFonts w:ascii="Calibri" w:hAnsi="Calibri" w:cs="Calibri"/>
                <w:sz w:val="24"/>
                <w:szCs w:val="24"/>
              </w:rPr>
              <w:t>-</w:t>
            </w:r>
            <w:r w:rsidR="00CB227E" w:rsidRPr="00FE2D96">
              <w:rPr>
                <w:rFonts w:ascii="Calibri" w:hAnsi="Calibri" w:cs="Calibri"/>
                <w:sz w:val="24"/>
                <w:szCs w:val="24"/>
              </w:rPr>
              <w:t>04</w:t>
            </w:r>
          </w:p>
          <w:p w14:paraId="01BEF475" w14:textId="77777777" w:rsidR="002522E4" w:rsidRPr="00FE2D96" w:rsidRDefault="002522E4" w:rsidP="002522E4">
            <w:pPr>
              <w:ind w:firstLine="0"/>
              <w:rPr>
                <w:rFonts w:ascii="Calibri" w:hAnsi="Calibri" w:cs="Calibri"/>
                <w:sz w:val="24"/>
                <w:szCs w:val="24"/>
              </w:rPr>
            </w:pPr>
            <w:r w:rsidRPr="00FE2D96">
              <w:rPr>
                <w:rFonts w:ascii="Calibri" w:hAnsi="Calibri" w:cs="Calibri"/>
                <w:sz w:val="24"/>
                <w:szCs w:val="24"/>
              </w:rPr>
              <w:t>2026-10-12</w:t>
            </w:r>
          </w:p>
          <w:p w14:paraId="2CBC297D" w14:textId="77777777" w:rsidR="002522E4" w:rsidRPr="00FE2D96" w:rsidRDefault="002522E4" w:rsidP="002522E4">
            <w:pPr>
              <w:ind w:firstLine="0"/>
              <w:rPr>
                <w:rFonts w:ascii="Calibri" w:hAnsi="Calibri" w:cs="Calibri"/>
                <w:sz w:val="24"/>
                <w:szCs w:val="24"/>
              </w:rPr>
            </w:pPr>
            <w:r w:rsidRPr="00FE2D96">
              <w:rPr>
                <w:rFonts w:ascii="Calibri" w:hAnsi="Calibri" w:cs="Calibri"/>
                <w:sz w:val="24"/>
                <w:szCs w:val="24"/>
              </w:rPr>
              <w:t>2026-10-14</w:t>
            </w:r>
          </w:p>
          <w:p w14:paraId="51FC9CFA" w14:textId="77777777" w:rsidR="00671184" w:rsidRPr="00FE2D96" w:rsidRDefault="00671184" w:rsidP="002522E4">
            <w:pPr>
              <w:ind w:firstLine="0"/>
              <w:rPr>
                <w:rFonts w:ascii="Calibri" w:hAnsi="Calibri" w:cs="Calibri"/>
                <w:sz w:val="24"/>
                <w:szCs w:val="24"/>
              </w:rPr>
            </w:pPr>
          </w:p>
          <w:p w14:paraId="7ADF35DD" w14:textId="010FC4D6" w:rsidR="00671184" w:rsidRPr="00FE2D96" w:rsidRDefault="00671184" w:rsidP="002522E4">
            <w:pPr>
              <w:ind w:firstLine="0"/>
              <w:rPr>
                <w:rFonts w:ascii="Calibri" w:hAnsi="Calibri" w:cs="Calibri"/>
                <w:sz w:val="24"/>
                <w:szCs w:val="24"/>
              </w:rPr>
            </w:pPr>
            <w:r w:rsidRPr="00FE2D96">
              <w:rPr>
                <w:rFonts w:ascii="Calibri" w:hAnsi="Calibri" w:cs="Calibri"/>
                <w:sz w:val="24"/>
                <w:szCs w:val="24"/>
              </w:rPr>
              <w:t>2026-10-16</w:t>
            </w:r>
          </w:p>
        </w:tc>
        <w:tc>
          <w:tcPr>
            <w:tcW w:w="2977" w:type="dxa"/>
          </w:tcPr>
          <w:p w14:paraId="6966CCDC" w14:textId="7E47D7B6" w:rsidR="000363B9" w:rsidRPr="00FE2D96" w:rsidRDefault="000363B9" w:rsidP="003E59A4">
            <w:pPr>
              <w:ind w:firstLine="0"/>
              <w:rPr>
                <w:rFonts w:ascii="Calibri" w:hAnsi="Calibri" w:cs="Calibri"/>
                <w:sz w:val="24"/>
                <w:szCs w:val="24"/>
              </w:rPr>
            </w:pPr>
            <w:r w:rsidRPr="00FE2D96">
              <w:rPr>
                <w:rFonts w:ascii="Calibri" w:hAnsi="Calibri" w:cs="Calibri"/>
                <w:sz w:val="24"/>
                <w:szCs w:val="24"/>
              </w:rPr>
              <w:t xml:space="preserve">Nr. </w:t>
            </w:r>
            <w:r w:rsidR="00D1475C">
              <w:rPr>
                <w:rFonts w:ascii="Calibri" w:hAnsi="Calibri" w:cs="Calibri"/>
                <w:sz w:val="24"/>
                <w:szCs w:val="24"/>
              </w:rPr>
              <w:t xml:space="preserve">4S-1493 </w:t>
            </w:r>
            <w:r w:rsidRPr="00FE2D96">
              <w:rPr>
                <w:rFonts w:ascii="Calibri" w:hAnsi="Calibri" w:cs="Calibri"/>
                <w:sz w:val="24"/>
                <w:szCs w:val="24"/>
              </w:rPr>
              <w:t>(7.4Mr)</w:t>
            </w:r>
          </w:p>
          <w:p w14:paraId="747A1CD9" w14:textId="77777777" w:rsidR="00244C6D" w:rsidRPr="00FE2D96" w:rsidRDefault="00244C6D" w:rsidP="003E59A4">
            <w:pPr>
              <w:ind w:firstLine="0"/>
              <w:rPr>
                <w:rFonts w:ascii="Calibri" w:hAnsi="Calibri" w:cs="Calibri"/>
                <w:sz w:val="24"/>
                <w:szCs w:val="24"/>
              </w:rPr>
            </w:pPr>
            <w:r w:rsidRPr="00FE2D96">
              <w:rPr>
                <w:rFonts w:ascii="Calibri" w:hAnsi="Calibri" w:cs="Calibri"/>
                <w:sz w:val="24"/>
                <w:szCs w:val="24"/>
              </w:rPr>
              <w:t xml:space="preserve">Nr. </w:t>
            </w:r>
            <w:r w:rsidR="00CB227E" w:rsidRPr="00FE2D96">
              <w:rPr>
                <w:rFonts w:ascii="Calibri" w:hAnsi="Calibri" w:cs="Calibri"/>
                <w:sz w:val="24"/>
                <w:szCs w:val="24"/>
              </w:rPr>
              <w:t>6B-26-4357</w:t>
            </w:r>
          </w:p>
          <w:p w14:paraId="0D102CE8" w14:textId="77777777" w:rsidR="00F2345B" w:rsidRPr="00FE2D96" w:rsidRDefault="00F2345B" w:rsidP="00F2345B">
            <w:pPr>
              <w:ind w:firstLine="0"/>
              <w:rPr>
                <w:rFonts w:ascii="Calibri" w:hAnsi="Calibri" w:cs="Calibri"/>
                <w:sz w:val="24"/>
                <w:szCs w:val="24"/>
              </w:rPr>
            </w:pPr>
            <w:r w:rsidRPr="00FE2D96">
              <w:rPr>
                <w:rFonts w:ascii="Calibri" w:hAnsi="Calibri" w:cs="Calibri"/>
                <w:sz w:val="24"/>
                <w:szCs w:val="24"/>
              </w:rPr>
              <w:t>el. laišką (</w:t>
            </w:r>
            <w:proofErr w:type="spellStart"/>
            <w:r w:rsidRPr="00FE2D96">
              <w:rPr>
                <w:rFonts w:ascii="Calibri" w:hAnsi="Calibri" w:cs="Calibri"/>
                <w:sz w:val="24"/>
                <w:szCs w:val="24"/>
              </w:rPr>
              <w:t>reg</w:t>
            </w:r>
            <w:proofErr w:type="spellEnd"/>
            <w:r w:rsidRPr="00FE2D96">
              <w:rPr>
                <w:rFonts w:ascii="Calibri" w:hAnsi="Calibri" w:cs="Calibri"/>
                <w:sz w:val="24"/>
                <w:szCs w:val="24"/>
              </w:rPr>
              <w:t>. Nr. 3S-2800)</w:t>
            </w:r>
          </w:p>
          <w:p w14:paraId="5243A9FD" w14:textId="009E5251" w:rsidR="002522E4" w:rsidRPr="00FE2D96" w:rsidRDefault="00D63C13" w:rsidP="003E59A4">
            <w:pPr>
              <w:ind w:firstLine="0"/>
              <w:rPr>
                <w:rFonts w:ascii="Calibri" w:hAnsi="Calibri" w:cs="Calibri"/>
                <w:sz w:val="24"/>
                <w:szCs w:val="24"/>
              </w:rPr>
            </w:pPr>
            <w:r w:rsidRPr="00FE2D96">
              <w:rPr>
                <w:rFonts w:ascii="Calibri" w:hAnsi="Calibri" w:cs="Calibri"/>
                <w:sz w:val="24"/>
                <w:szCs w:val="24"/>
              </w:rPr>
              <w:t>el. laiškus (</w:t>
            </w:r>
            <w:proofErr w:type="spellStart"/>
            <w:r w:rsidRPr="00FE2D96">
              <w:rPr>
                <w:rFonts w:ascii="Calibri" w:hAnsi="Calibri" w:cs="Calibri"/>
                <w:sz w:val="24"/>
                <w:szCs w:val="24"/>
              </w:rPr>
              <w:t>reg</w:t>
            </w:r>
            <w:proofErr w:type="spellEnd"/>
            <w:r w:rsidRPr="00FE2D96">
              <w:rPr>
                <w:rFonts w:ascii="Calibri" w:hAnsi="Calibri" w:cs="Calibri"/>
                <w:sz w:val="24"/>
                <w:szCs w:val="24"/>
              </w:rPr>
              <w:t xml:space="preserve">. Nr. 3S-2829 ir </w:t>
            </w:r>
            <w:r w:rsidR="00C50160" w:rsidRPr="00FE2D96">
              <w:rPr>
                <w:rFonts w:ascii="Calibri" w:hAnsi="Calibri" w:cs="Calibri"/>
                <w:sz w:val="24"/>
                <w:szCs w:val="24"/>
              </w:rPr>
              <w:t xml:space="preserve">Nr. </w:t>
            </w:r>
            <w:r w:rsidRPr="00FE2D96">
              <w:rPr>
                <w:rFonts w:ascii="Calibri" w:hAnsi="Calibri" w:cs="Calibri"/>
                <w:sz w:val="24"/>
                <w:szCs w:val="24"/>
              </w:rPr>
              <w:t>3S-2837)</w:t>
            </w:r>
          </w:p>
          <w:p w14:paraId="7757368D" w14:textId="6250B6A2" w:rsidR="00671184" w:rsidRPr="00FE2D96" w:rsidRDefault="00671184" w:rsidP="003E59A4">
            <w:pPr>
              <w:ind w:firstLine="0"/>
              <w:rPr>
                <w:rFonts w:ascii="Calibri" w:hAnsi="Calibri" w:cs="Calibri"/>
                <w:sz w:val="24"/>
                <w:szCs w:val="24"/>
              </w:rPr>
            </w:pPr>
            <w:r w:rsidRPr="00FE2D96">
              <w:rPr>
                <w:rFonts w:ascii="Calibri" w:hAnsi="Calibri" w:cs="Calibri"/>
                <w:sz w:val="24"/>
                <w:szCs w:val="24"/>
              </w:rPr>
              <w:t>el. laišką (</w:t>
            </w:r>
            <w:proofErr w:type="spellStart"/>
            <w:r w:rsidRPr="00FE2D96">
              <w:rPr>
                <w:rFonts w:ascii="Calibri" w:hAnsi="Calibri" w:cs="Calibri"/>
                <w:sz w:val="24"/>
                <w:szCs w:val="24"/>
              </w:rPr>
              <w:t>reg</w:t>
            </w:r>
            <w:proofErr w:type="spellEnd"/>
            <w:r w:rsidRPr="00FE2D96">
              <w:rPr>
                <w:rFonts w:ascii="Calibri" w:hAnsi="Calibri" w:cs="Calibri"/>
                <w:sz w:val="24"/>
                <w:szCs w:val="24"/>
              </w:rPr>
              <w:t>. Nr.</w:t>
            </w:r>
            <w:r w:rsidR="002453E2" w:rsidRPr="00FE2D96">
              <w:rPr>
                <w:rFonts w:ascii="Calibri" w:hAnsi="Calibri" w:cs="Calibri"/>
                <w:sz w:val="24"/>
                <w:szCs w:val="24"/>
              </w:rPr>
              <w:t>3S-2855</w:t>
            </w:r>
            <w:r w:rsidRPr="00FE2D96">
              <w:rPr>
                <w:rFonts w:ascii="Calibri" w:hAnsi="Calibri" w:cs="Calibri"/>
                <w:sz w:val="24"/>
                <w:szCs w:val="24"/>
              </w:rPr>
              <w:t xml:space="preserve"> )</w:t>
            </w:r>
          </w:p>
        </w:tc>
      </w:tr>
    </w:tbl>
    <w:p w14:paraId="582FAD6D" w14:textId="77777777" w:rsidR="002E5659" w:rsidRPr="005F51DC" w:rsidRDefault="002E5659" w:rsidP="0060184D">
      <w:pPr>
        <w:tabs>
          <w:tab w:val="left" w:pos="3360"/>
        </w:tabs>
        <w:ind w:firstLine="851"/>
        <w:jc w:val="left"/>
        <w:rPr>
          <w:rFonts w:eastAsia="Calibri" w:cstheme="minorHAnsi"/>
          <w:bCs/>
          <w:sz w:val="24"/>
          <w:szCs w:val="24"/>
          <w:lang w:eastAsia="lt-LT"/>
        </w:rPr>
      </w:pPr>
    </w:p>
    <w:p w14:paraId="617BA7F9" w14:textId="2D5125FD" w:rsidR="00312F77" w:rsidRPr="005F51DC" w:rsidRDefault="00F32340" w:rsidP="0060184D">
      <w:pPr>
        <w:tabs>
          <w:tab w:val="left" w:pos="3360"/>
        </w:tabs>
        <w:ind w:firstLine="851"/>
        <w:jc w:val="left"/>
        <w:rPr>
          <w:rFonts w:ascii="Calibri" w:eastAsia="Calibri" w:hAnsi="Calibri" w:cs="Calibri"/>
          <w:bCs/>
          <w:sz w:val="24"/>
          <w:szCs w:val="24"/>
        </w:rPr>
      </w:pPr>
      <w:r w:rsidRPr="005F51DC">
        <w:rPr>
          <w:rFonts w:eastAsia="Calibri" w:cstheme="minorHAnsi"/>
          <w:bCs/>
          <w:sz w:val="24"/>
          <w:szCs w:val="24"/>
          <w:lang w:eastAsia="lt-LT"/>
        </w:rPr>
        <w:t xml:space="preserve"> </w:t>
      </w:r>
      <w:r w:rsidR="00312F77" w:rsidRPr="005F51DC">
        <w:rPr>
          <w:rFonts w:ascii="Calibri" w:eastAsia="Calibri" w:hAnsi="Calibri" w:cs="Calibri"/>
          <w:bCs/>
          <w:sz w:val="24"/>
          <w:szCs w:val="24"/>
        </w:rPr>
        <w:t xml:space="preserve">Viešųjų pirkimų tarnyba (toliau – Tarnyba), vadovaudamasi </w:t>
      </w:r>
      <w:bookmarkStart w:id="0" w:name="_Hlk147232983"/>
      <w:r w:rsidR="00312F77" w:rsidRPr="005F51DC">
        <w:rPr>
          <w:rFonts w:ascii="Calibri" w:eastAsia="Calibri" w:hAnsi="Calibri" w:cs="Calibri"/>
          <w:bCs/>
          <w:sz w:val="24"/>
          <w:szCs w:val="24"/>
        </w:rPr>
        <w:t xml:space="preserve">Lietuvos Respublikos viešųjų pirkimų įstatymo (toliau – </w:t>
      </w:r>
      <w:r w:rsidR="00DD77DD" w:rsidRPr="005F51DC">
        <w:rPr>
          <w:rFonts w:ascii="Calibri" w:eastAsia="Calibri" w:hAnsi="Calibri" w:cs="Calibri"/>
          <w:bCs/>
          <w:sz w:val="24"/>
          <w:szCs w:val="24"/>
        </w:rPr>
        <w:t>Įstatymas</w:t>
      </w:r>
      <w:r w:rsidR="00E22ED5" w:rsidRPr="005F51DC">
        <w:rPr>
          <w:rFonts w:ascii="Calibri" w:eastAsia="Calibri" w:hAnsi="Calibri" w:cs="Calibri"/>
          <w:bCs/>
          <w:sz w:val="24"/>
          <w:szCs w:val="24"/>
        </w:rPr>
        <w:t>, VPĮ</w:t>
      </w:r>
      <w:r w:rsidR="00312F77" w:rsidRPr="005F51DC">
        <w:rPr>
          <w:rFonts w:ascii="Calibri" w:eastAsia="Calibri" w:hAnsi="Calibri" w:cs="Calibri"/>
          <w:bCs/>
          <w:sz w:val="24"/>
          <w:szCs w:val="24"/>
        </w:rPr>
        <w:t>)</w:t>
      </w:r>
      <w:bookmarkEnd w:id="0"/>
      <w:r w:rsidR="00312F77" w:rsidRPr="005F51DC">
        <w:rPr>
          <w:rFonts w:ascii="Calibri" w:eastAsia="Calibri" w:hAnsi="Calibri" w:cs="Calibri"/>
          <w:bCs/>
          <w:sz w:val="24"/>
          <w:szCs w:val="24"/>
        </w:rPr>
        <w:t xml:space="preserve"> 95 straipsnio 1 dalies 2 punktu bei </w:t>
      </w:r>
      <w:bookmarkStart w:id="1" w:name="_Hlk134107656"/>
      <w:r w:rsidR="00312F77" w:rsidRPr="005F51DC">
        <w:rPr>
          <w:rFonts w:ascii="Calibri" w:eastAsia="Calibri" w:hAnsi="Calibri" w:cs="Calibri"/>
          <w:bCs/>
          <w:sz w:val="24"/>
          <w:szCs w:val="24"/>
        </w:rPr>
        <w:t>Pirkimų ir koncesijų priežiūros vykdymo tvarkos aprašu</w:t>
      </w:r>
      <w:bookmarkEnd w:id="1"/>
      <w:r w:rsidR="00312F77" w:rsidRPr="005F51DC">
        <w:rPr>
          <w:rFonts w:ascii="Calibri" w:eastAsia="Calibri" w:hAnsi="Calibri" w:cs="Calibri"/>
          <w:bCs/>
          <w:sz w:val="24"/>
          <w:szCs w:val="24"/>
        </w:rPr>
        <w:t xml:space="preserve"> (toliau – Aprašas)</w:t>
      </w:r>
      <w:r w:rsidR="00642079" w:rsidRPr="005F51DC">
        <w:rPr>
          <w:rFonts w:ascii="Calibri" w:eastAsia="Calibri" w:hAnsi="Calibri" w:cs="Calibri"/>
          <w:bCs/>
          <w:sz w:val="24"/>
          <w:szCs w:val="24"/>
        </w:rPr>
        <w:t>, patvirtintu Tarnybos direktoriaus 2023 m. kovo 24 d. įsakymu Nr. 1S-44</w:t>
      </w:r>
      <w:r w:rsidR="00642079" w:rsidRPr="005F51DC">
        <w:rPr>
          <w:rFonts w:ascii="Calibri" w:eastAsia="Calibri" w:hAnsi="Calibri" w:cs="Calibri"/>
          <w:bCs/>
          <w:sz w:val="24"/>
          <w:szCs w:val="24"/>
          <w:vertAlign w:val="superscript"/>
        </w:rPr>
        <w:footnoteReference w:id="1"/>
      </w:r>
      <w:r w:rsidR="00642079" w:rsidRPr="005F51DC">
        <w:rPr>
          <w:rFonts w:ascii="Calibri" w:eastAsia="Calibri" w:hAnsi="Calibri" w:cs="Calibri"/>
          <w:bCs/>
          <w:sz w:val="24"/>
          <w:szCs w:val="24"/>
        </w:rPr>
        <w:t xml:space="preserve">, </w:t>
      </w:r>
      <w:r w:rsidR="00312F77" w:rsidRPr="005F51DC">
        <w:rPr>
          <w:rFonts w:ascii="Calibri" w:eastAsia="Calibri" w:hAnsi="Calibri" w:cs="Calibri"/>
          <w:bCs/>
          <w:sz w:val="24"/>
          <w:szCs w:val="24"/>
        </w:rPr>
        <w:t xml:space="preserve">atliko </w:t>
      </w:r>
      <w:r w:rsidR="00CB227E" w:rsidRPr="005F51DC">
        <w:rPr>
          <w:rFonts w:ascii="Calibri" w:eastAsia="Calibri" w:hAnsi="Calibri" w:cs="Calibri"/>
          <w:bCs/>
          <w:sz w:val="24"/>
          <w:szCs w:val="24"/>
        </w:rPr>
        <w:t xml:space="preserve">Jonavos </w:t>
      </w:r>
      <w:r w:rsidR="00D14D77" w:rsidRPr="005F51DC">
        <w:rPr>
          <w:rFonts w:ascii="Calibri" w:eastAsia="Calibri" w:hAnsi="Calibri" w:cs="Calibri"/>
          <w:bCs/>
          <w:sz w:val="24"/>
          <w:szCs w:val="24"/>
        </w:rPr>
        <w:t xml:space="preserve">rajono savivaldybės administracijos (toliau – Perkančioji organizacija) </w:t>
      </w:r>
      <w:r w:rsidR="00312F77" w:rsidRPr="005F51DC">
        <w:rPr>
          <w:rFonts w:ascii="Calibri" w:eastAsia="Calibri" w:hAnsi="Calibri" w:cs="Calibri"/>
          <w:bCs/>
          <w:sz w:val="24"/>
          <w:szCs w:val="24"/>
        </w:rPr>
        <w:t>vykdytų</w:t>
      </w:r>
      <w:r w:rsidR="00CF2127" w:rsidRPr="005F51DC">
        <w:rPr>
          <w:rFonts w:ascii="Calibri" w:eastAsia="Calibri" w:hAnsi="Calibri" w:cs="Calibri"/>
          <w:bCs/>
          <w:sz w:val="24"/>
          <w:szCs w:val="24"/>
        </w:rPr>
        <w:t xml:space="preserve"> </w:t>
      </w:r>
      <w:r w:rsidR="006F602D" w:rsidRPr="005F51DC">
        <w:rPr>
          <w:rFonts w:ascii="Calibri" w:eastAsia="Calibri" w:hAnsi="Calibri" w:cs="Calibri"/>
          <w:bCs/>
          <w:sz w:val="24"/>
          <w:szCs w:val="24"/>
        </w:rPr>
        <w:t xml:space="preserve">devynių </w:t>
      </w:r>
      <w:r w:rsidR="00453DE1" w:rsidRPr="005F51DC">
        <w:rPr>
          <w:rFonts w:ascii="Calibri" w:eastAsia="Calibri" w:hAnsi="Calibri" w:cs="Calibri"/>
          <w:bCs/>
          <w:sz w:val="24"/>
          <w:szCs w:val="24"/>
        </w:rPr>
        <w:t>viešųjų</w:t>
      </w:r>
      <w:r w:rsidR="00312F77" w:rsidRPr="005F51DC">
        <w:rPr>
          <w:rFonts w:ascii="Calibri" w:eastAsia="Calibri" w:hAnsi="Calibri" w:cs="Calibri"/>
          <w:bCs/>
          <w:sz w:val="24"/>
          <w:szCs w:val="24"/>
        </w:rPr>
        <w:t xml:space="preserve"> pirkimų</w:t>
      </w:r>
      <w:r w:rsidR="00655B1F" w:rsidRPr="005F51DC">
        <w:rPr>
          <w:rFonts w:ascii="Calibri" w:eastAsia="Calibri" w:hAnsi="Calibri" w:cs="Calibri"/>
          <w:bCs/>
          <w:sz w:val="24"/>
          <w:szCs w:val="24"/>
        </w:rPr>
        <w:t xml:space="preserve"> </w:t>
      </w:r>
      <w:r w:rsidR="0037777C" w:rsidRPr="005F51DC">
        <w:rPr>
          <w:rFonts w:ascii="Calibri" w:eastAsia="Calibri" w:hAnsi="Calibri" w:cs="Calibri"/>
          <w:bCs/>
          <w:sz w:val="24"/>
          <w:szCs w:val="24"/>
        </w:rPr>
        <w:t>atitikties Įstatymo ir jį įgyvendinančiųjų teisės aktų reikalavimams sisteminį</w:t>
      </w:r>
      <w:r w:rsidR="006F602D" w:rsidRPr="005F51DC">
        <w:rPr>
          <w:rStyle w:val="Puslapioinaosnuoroda"/>
          <w:rFonts w:ascii="Calibri" w:eastAsia="Calibri" w:hAnsi="Calibri" w:cs="Calibri"/>
          <w:bCs/>
          <w:sz w:val="24"/>
          <w:szCs w:val="24"/>
        </w:rPr>
        <w:footnoteReference w:id="2"/>
      </w:r>
      <w:r w:rsidR="0037777C" w:rsidRPr="005F51DC">
        <w:rPr>
          <w:rFonts w:ascii="Calibri" w:eastAsia="Calibri" w:hAnsi="Calibri" w:cs="Calibri"/>
          <w:bCs/>
          <w:sz w:val="24"/>
          <w:szCs w:val="24"/>
        </w:rPr>
        <w:t xml:space="preserve"> dalinį vertinimą</w:t>
      </w:r>
      <w:r w:rsidR="00064FB6" w:rsidRPr="005F51DC">
        <w:rPr>
          <w:rFonts w:ascii="Calibri" w:eastAsia="Calibri" w:hAnsi="Calibri" w:cs="Calibri"/>
          <w:bCs/>
          <w:sz w:val="24"/>
          <w:szCs w:val="24"/>
        </w:rPr>
        <w:t>.</w:t>
      </w:r>
    </w:p>
    <w:p w14:paraId="3EBFA431" w14:textId="77777777" w:rsidR="00505226" w:rsidRPr="005F51DC" w:rsidRDefault="00505226" w:rsidP="00F752CC">
      <w:pPr>
        <w:ind w:firstLine="851"/>
        <w:jc w:val="left"/>
        <w:rPr>
          <w:rFonts w:eastAsia="Calibri" w:cstheme="minorHAnsi"/>
          <w:bCs/>
          <w:sz w:val="24"/>
          <w:szCs w:val="24"/>
        </w:rPr>
      </w:pPr>
    </w:p>
    <w:p w14:paraId="7D6FBD42" w14:textId="77777777" w:rsidR="00356FE0" w:rsidRPr="005F51DC" w:rsidRDefault="00F32340" w:rsidP="00C06957">
      <w:pPr>
        <w:jc w:val="center"/>
        <w:rPr>
          <w:rFonts w:ascii="Calibri" w:hAnsi="Calibri" w:cs="Calibri"/>
          <w:sz w:val="24"/>
          <w:szCs w:val="24"/>
          <w:lang w:eastAsia="lt-LT"/>
        </w:rPr>
      </w:pPr>
      <w:r w:rsidRPr="005F51DC">
        <w:rPr>
          <w:rFonts w:ascii="Calibri" w:hAnsi="Calibri" w:cs="Calibri"/>
          <w:b/>
          <w:sz w:val="24"/>
          <w:szCs w:val="24"/>
          <w:lang w:eastAsia="lt-LT"/>
        </w:rPr>
        <w:t>I dalis. Bendra informacija</w:t>
      </w:r>
    </w:p>
    <w:p w14:paraId="42BC8DB4" w14:textId="77777777" w:rsidR="00356FE0" w:rsidRPr="005F51DC" w:rsidRDefault="00356FE0" w:rsidP="00C06957">
      <w:pPr>
        <w:ind w:firstLine="720"/>
        <w:rPr>
          <w:rFonts w:ascii="Calibri" w:hAnsi="Calibri" w:cs="Calibri"/>
          <w:sz w:val="24"/>
          <w:szCs w:val="24"/>
          <w:lang w:eastAsia="lt-LT"/>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606"/>
        <w:gridCol w:w="5170"/>
      </w:tblGrid>
      <w:tr w:rsidR="00356FE0" w:rsidRPr="005F51DC" w14:paraId="6AB4F2B2" w14:textId="77777777" w:rsidTr="00A12429">
        <w:tc>
          <w:tcPr>
            <w:tcW w:w="4606" w:type="dxa"/>
            <w:tcBorders>
              <w:top w:val="single" w:sz="4" w:space="0" w:color="auto"/>
              <w:left w:val="single" w:sz="4" w:space="0" w:color="auto"/>
              <w:bottom w:val="single" w:sz="4" w:space="0" w:color="auto"/>
              <w:right w:val="single" w:sz="4" w:space="0" w:color="auto"/>
            </w:tcBorders>
          </w:tcPr>
          <w:p w14:paraId="56950EA0" w14:textId="61679E9E" w:rsidR="00356FE0" w:rsidRPr="005F51DC" w:rsidRDefault="00F32340" w:rsidP="003E59A4">
            <w:pPr>
              <w:ind w:firstLine="0"/>
              <w:rPr>
                <w:rFonts w:cstheme="minorHAnsi"/>
                <w:sz w:val="24"/>
                <w:szCs w:val="24"/>
                <w:lang w:eastAsia="lt-LT"/>
              </w:rPr>
            </w:pPr>
            <w:r w:rsidRPr="005F51DC">
              <w:rPr>
                <w:rFonts w:eastAsia="Calibri" w:cstheme="minorHAnsi"/>
                <w:sz w:val="24"/>
                <w:szCs w:val="24"/>
                <w:lang w:eastAsia="lt-LT"/>
              </w:rPr>
              <w:t>Pirkimo</w:t>
            </w:r>
            <w:r w:rsidRPr="005F51DC">
              <w:rPr>
                <w:rFonts w:cstheme="minorHAnsi"/>
                <w:sz w:val="24"/>
                <w:szCs w:val="24"/>
                <w:lang w:eastAsia="lt-LT"/>
              </w:rPr>
              <w:t>*</w:t>
            </w:r>
            <w:r w:rsidRPr="005F51DC">
              <w:rPr>
                <w:rFonts w:eastAsia="Calibri" w:cstheme="minorHAnsi"/>
                <w:sz w:val="24"/>
                <w:szCs w:val="24"/>
                <w:lang w:eastAsia="lt-LT"/>
              </w:rPr>
              <w:t xml:space="preserve"> pavadinimas, numeris (jeigu skelbtas), pirkimo paskelbimo (kvietimo pateikti paraišką/pasiūlymą) data/sutarties pavadinimas, data, numeris</w:t>
            </w:r>
          </w:p>
        </w:tc>
        <w:tc>
          <w:tcPr>
            <w:tcW w:w="5170" w:type="dxa"/>
            <w:tcBorders>
              <w:top w:val="single" w:sz="4" w:space="0" w:color="auto"/>
              <w:left w:val="single" w:sz="4" w:space="0" w:color="auto"/>
              <w:bottom w:val="single" w:sz="4" w:space="0" w:color="auto"/>
              <w:right w:val="single" w:sz="4" w:space="0" w:color="auto"/>
            </w:tcBorders>
          </w:tcPr>
          <w:p w14:paraId="5DFBCFD4" w14:textId="1EB7FD71" w:rsidR="007A7B80" w:rsidRPr="005F51DC" w:rsidRDefault="002D20A2" w:rsidP="000A05EA">
            <w:pPr>
              <w:ind w:firstLine="0"/>
              <w:jc w:val="left"/>
              <w:rPr>
                <w:rFonts w:ascii="Calibri" w:hAnsi="Calibri" w:cs="Calibri"/>
                <w:sz w:val="24"/>
                <w:szCs w:val="24"/>
                <w:lang w:eastAsia="lt-LT"/>
              </w:rPr>
            </w:pPr>
            <w:r w:rsidRPr="005F51DC">
              <w:rPr>
                <w:rFonts w:ascii="Calibri" w:hAnsi="Calibri" w:cs="Calibri"/>
                <w:bCs/>
                <w:sz w:val="24"/>
                <w:szCs w:val="24"/>
                <w:lang w:eastAsia="lt-LT"/>
              </w:rPr>
              <w:t>1.</w:t>
            </w:r>
            <w:r w:rsidR="00EA3E3C" w:rsidRPr="005F51DC">
              <w:rPr>
                <w:rFonts w:ascii="Calibri" w:hAnsi="Calibri" w:cs="Calibri"/>
                <w:color w:val="333333"/>
                <w:sz w:val="23"/>
                <w:szCs w:val="23"/>
                <w:shd w:val="clear" w:color="auto" w:fill="FFFFFF"/>
              </w:rPr>
              <w:t xml:space="preserve"> </w:t>
            </w:r>
            <w:r w:rsidR="00EA3E3C" w:rsidRPr="005F51DC">
              <w:rPr>
                <w:rFonts w:ascii="Calibri" w:hAnsi="Calibri" w:cs="Calibri"/>
                <w:bCs/>
                <w:sz w:val="24"/>
                <w:szCs w:val="24"/>
                <w:lang w:eastAsia="lt-LT"/>
              </w:rPr>
              <w:t>„JONAVIEČIO KORTELĖS“ MODULIO KŪRIMAS IR INTEGRAVIMAS Į UAB „JONAVOS PASLAUGOS“ NAUDOJAMĄ KLIENTŲ APTARNAVIMO IR PASLAUGŲ VALDYMO SISTEMĄ</w:t>
            </w:r>
            <w:r w:rsidR="00EB241D" w:rsidRPr="005F51DC">
              <w:rPr>
                <w:rFonts w:ascii="Calibri" w:hAnsi="Calibri" w:cs="Calibri"/>
                <w:bCs/>
                <w:sz w:val="24"/>
                <w:szCs w:val="24"/>
                <w:lang w:eastAsia="lt-LT"/>
              </w:rPr>
              <w:t xml:space="preserve"> (Centrinėje viešųjų pirkimų informacinėje sistemoje (toliau – CVP IS) skelbtas 202</w:t>
            </w:r>
            <w:r w:rsidR="00087BB8" w:rsidRPr="005F51DC">
              <w:rPr>
                <w:rFonts w:ascii="Calibri" w:hAnsi="Calibri" w:cs="Calibri"/>
                <w:bCs/>
                <w:sz w:val="24"/>
                <w:szCs w:val="24"/>
                <w:lang w:eastAsia="lt-LT"/>
              </w:rPr>
              <w:t>2</w:t>
            </w:r>
            <w:r w:rsidR="00EB241D" w:rsidRPr="005F51DC">
              <w:rPr>
                <w:rFonts w:ascii="Calibri" w:hAnsi="Calibri" w:cs="Calibri"/>
                <w:bCs/>
                <w:sz w:val="24"/>
                <w:szCs w:val="24"/>
                <w:lang w:eastAsia="lt-LT"/>
              </w:rPr>
              <w:t xml:space="preserve"> m. </w:t>
            </w:r>
            <w:r w:rsidR="00087BB8" w:rsidRPr="005F51DC">
              <w:rPr>
                <w:rFonts w:ascii="Calibri" w:hAnsi="Calibri" w:cs="Calibri"/>
                <w:bCs/>
                <w:sz w:val="24"/>
                <w:szCs w:val="24"/>
                <w:lang w:eastAsia="lt-LT"/>
              </w:rPr>
              <w:t>birželio 10</w:t>
            </w:r>
            <w:r w:rsidR="00EB241D" w:rsidRPr="005F51DC">
              <w:rPr>
                <w:rFonts w:ascii="Calibri" w:hAnsi="Calibri" w:cs="Calibri"/>
                <w:bCs/>
                <w:sz w:val="24"/>
                <w:szCs w:val="24"/>
                <w:lang w:eastAsia="lt-LT"/>
              </w:rPr>
              <w:t xml:space="preserve"> d., pirkimo </w:t>
            </w:r>
            <w:r w:rsidR="00EB241D" w:rsidRPr="005F51DC">
              <w:rPr>
                <w:rFonts w:ascii="Calibri" w:hAnsi="Calibri" w:cs="Calibri"/>
                <w:bCs/>
                <w:sz w:val="24"/>
                <w:szCs w:val="24"/>
                <w:lang w:eastAsia="lt-LT"/>
              </w:rPr>
              <w:lastRenderedPageBreak/>
              <w:t>Nr.</w:t>
            </w:r>
            <w:r w:rsidR="00C50160">
              <w:rPr>
                <w:rFonts w:ascii="Calibri" w:hAnsi="Calibri" w:cs="Calibri"/>
                <w:bCs/>
                <w:sz w:val="24"/>
                <w:szCs w:val="24"/>
                <w:lang w:eastAsia="lt-LT"/>
              </w:rPr>
              <w:t> </w:t>
            </w:r>
            <w:r w:rsidR="00087BB8" w:rsidRPr="005F51DC">
              <w:rPr>
                <w:rFonts w:ascii="Calibri" w:hAnsi="Calibri" w:cs="Calibri"/>
                <w:bCs/>
                <w:sz w:val="24"/>
                <w:szCs w:val="24"/>
                <w:lang w:eastAsia="lt-LT"/>
              </w:rPr>
              <w:t>608329</w:t>
            </w:r>
            <w:r w:rsidR="00EB241D" w:rsidRPr="005F51DC">
              <w:rPr>
                <w:rFonts w:ascii="Calibri" w:hAnsi="Calibri" w:cs="Calibri"/>
                <w:bCs/>
                <w:sz w:val="24"/>
                <w:szCs w:val="24"/>
                <w:lang w:eastAsia="lt-LT"/>
              </w:rPr>
              <w:t>)</w:t>
            </w:r>
            <w:r w:rsidR="00EA3E3C" w:rsidRPr="005F51DC">
              <w:rPr>
                <w:rFonts w:ascii="Calibri" w:hAnsi="Calibri" w:cs="Calibri"/>
                <w:bCs/>
                <w:sz w:val="24"/>
                <w:szCs w:val="24"/>
                <w:lang w:eastAsia="lt-LT"/>
              </w:rPr>
              <w:t xml:space="preserve"> </w:t>
            </w:r>
            <w:r w:rsidR="00F162C7" w:rsidRPr="005F51DC">
              <w:rPr>
                <w:rFonts w:ascii="Calibri" w:hAnsi="Calibri" w:cs="Calibri"/>
                <w:bCs/>
                <w:sz w:val="24"/>
                <w:szCs w:val="24"/>
                <w:lang w:eastAsia="lt-LT"/>
              </w:rPr>
              <w:t xml:space="preserve">(toliau – </w:t>
            </w:r>
            <w:r w:rsidR="00F162C7" w:rsidRPr="005F51DC">
              <w:rPr>
                <w:rFonts w:ascii="Calibri" w:hAnsi="Calibri" w:cs="Calibri"/>
                <w:b/>
                <w:bCs/>
                <w:sz w:val="24"/>
                <w:szCs w:val="24"/>
                <w:lang w:eastAsia="lt-LT"/>
              </w:rPr>
              <w:t>Pirkimas Nr. 1</w:t>
            </w:r>
            <w:r w:rsidR="00BB5A08" w:rsidRPr="005F51DC">
              <w:rPr>
                <w:rStyle w:val="Puslapioinaosnuoroda"/>
                <w:rFonts w:ascii="Calibri" w:hAnsi="Calibri" w:cs="Calibri"/>
                <w:b/>
                <w:bCs/>
                <w:sz w:val="24"/>
                <w:szCs w:val="24"/>
                <w:lang w:eastAsia="lt-LT"/>
              </w:rPr>
              <w:footnoteReference w:id="3"/>
            </w:r>
            <w:r w:rsidR="00F162C7" w:rsidRPr="005F51DC">
              <w:rPr>
                <w:rFonts w:ascii="Calibri" w:hAnsi="Calibri" w:cs="Calibri"/>
                <w:bCs/>
                <w:sz w:val="24"/>
                <w:szCs w:val="24"/>
                <w:lang w:eastAsia="lt-LT"/>
              </w:rPr>
              <w:t xml:space="preserve">) </w:t>
            </w:r>
            <w:r w:rsidR="00805A11" w:rsidRPr="005F51DC">
              <w:rPr>
                <w:rFonts w:ascii="Calibri" w:hAnsi="Calibri" w:cs="Calibri"/>
                <w:bCs/>
                <w:sz w:val="24"/>
                <w:szCs w:val="24"/>
                <w:lang w:eastAsia="lt-LT"/>
              </w:rPr>
              <w:t>/</w:t>
            </w:r>
            <w:r w:rsidR="00B44624" w:rsidRPr="005F51DC">
              <w:rPr>
                <w:rFonts w:ascii="Calibri" w:hAnsi="Calibri" w:cs="Calibri"/>
                <w:bCs/>
                <w:sz w:val="24"/>
                <w:szCs w:val="24"/>
                <w:lang w:eastAsia="lt-LT"/>
              </w:rPr>
              <w:t xml:space="preserve"> 2</w:t>
            </w:r>
            <w:r w:rsidR="00003715" w:rsidRPr="005F51DC">
              <w:rPr>
                <w:rFonts w:ascii="Calibri" w:hAnsi="Calibri" w:cs="Calibri"/>
                <w:bCs/>
                <w:sz w:val="24"/>
                <w:szCs w:val="24"/>
                <w:lang w:eastAsia="lt-LT"/>
              </w:rPr>
              <w:t>02</w:t>
            </w:r>
            <w:r w:rsidR="00642971" w:rsidRPr="005F51DC">
              <w:rPr>
                <w:rFonts w:ascii="Calibri" w:hAnsi="Calibri" w:cs="Calibri"/>
                <w:bCs/>
                <w:sz w:val="24"/>
                <w:szCs w:val="24"/>
                <w:lang w:eastAsia="lt-LT"/>
              </w:rPr>
              <w:t>2</w:t>
            </w:r>
            <w:r w:rsidR="00003715" w:rsidRPr="005F51DC">
              <w:rPr>
                <w:rFonts w:ascii="Calibri" w:hAnsi="Calibri" w:cs="Calibri"/>
                <w:bCs/>
                <w:sz w:val="24"/>
                <w:szCs w:val="24"/>
                <w:lang w:eastAsia="lt-LT"/>
              </w:rPr>
              <w:t xml:space="preserve"> m. </w:t>
            </w:r>
            <w:r w:rsidR="00642971" w:rsidRPr="005F51DC">
              <w:rPr>
                <w:rFonts w:ascii="Calibri" w:hAnsi="Calibri" w:cs="Calibri"/>
                <w:bCs/>
                <w:sz w:val="24"/>
                <w:szCs w:val="24"/>
                <w:lang w:eastAsia="lt-LT"/>
              </w:rPr>
              <w:t>liepos 20</w:t>
            </w:r>
            <w:r w:rsidR="00003715" w:rsidRPr="005F51DC">
              <w:rPr>
                <w:rFonts w:ascii="Calibri" w:hAnsi="Calibri" w:cs="Calibri"/>
                <w:bCs/>
                <w:sz w:val="24"/>
                <w:szCs w:val="24"/>
                <w:lang w:eastAsia="lt-LT"/>
              </w:rPr>
              <w:t xml:space="preserve"> d. sutartis Nr. </w:t>
            </w:r>
            <w:r w:rsidR="00F162C7" w:rsidRPr="005F51DC">
              <w:rPr>
                <w:rFonts w:ascii="Calibri" w:hAnsi="Calibri" w:cs="Calibri"/>
                <w:bCs/>
                <w:sz w:val="24"/>
                <w:szCs w:val="24"/>
                <w:lang w:eastAsia="lt-LT"/>
              </w:rPr>
              <w:t>1T-173;</w:t>
            </w:r>
          </w:p>
          <w:p w14:paraId="5D67EBC5" w14:textId="5828DCE0" w:rsidR="000A05EA" w:rsidRPr="005F51DC" w:rsidRDefault="000A05EA" w:rsidP="000A05EA">
            <w:pPr>
              <w:ind w:firstLine="0"/>
              <w:jc w:val="left"/>
              <w:rPr>
                <w:rFonts w:ascii="Calibri" w:hAnsi="Calibri" w:cs="Calibri"/>
                <w:sz w:val="24"/>
                <w:szCs w:val="24"/>
                <w:lang w:eastAsia="lt-LT"/>
              </w:rPr>
            </w:pPr>
            <w:r w:rsidRPr="005F51DC">
              <w:rPr>
                <w:rFonts w:cstheme="minorHAnsi"/>
                <w:sz w:val="24"/>
                <w:szCs w:val="24"/>
                <w:lang w:eastAsia="lt-LT"/>
              </w:rPr>
              <w:t>2</w:t>
            </w:r>
            <w:r w:rsidRPr="005F51DC">
              <w:rPr>
                <w:rFonts w:ascii="Calibri" w:hAnsi="Calibri" w:cs="Calibri"/>
                <w:sz w:val="24"/>
                <w:szCs w:val="24"/>
                <w:lang w:eastAsia="lt-LT"/>
              </w:rPr>
              <w:t xml:space="preserve">. </w:t>
            </w:r>
            <w:r w:rsidR="00C45BB4" w:rsidRPr="005F51DC">
              <w:rPr>
                <w:rFonts w:ascii="Calibri" w:hAnsi="Calibri" w:cs="Calibri"/>
                <w:sz w:val="24"/>
                <w:szCs w:val="24"/>
                <w:lang w:eastAsia="lt-LT"/>
              </w:rPr>
              <w:t xml:space="preserve">„JONAVIEČIO KORTELĖS“ MODULIO PRAPLĖTIMAS PAPILDOMOMIS FUNKCIJOMIS, kvietimas </w:t>
            </w:r>
            <w:r w:rsidR="00353C55" w:rsidRPr="005F51DC">
              <w:rPr>
                <w:rFonts w:ascii="Calibri" w:hAnsi="Calibri" w:cs="Calibri"/>
                <w:sz w:val="24"/>
                <w:szCs w:val="24"/>
                <w:lang w:eastAsia="lt-LT"/>
              </w:rPr>
              <w:t xml:space="preserve">teikti pasiūlymą CVP IS priemonėmis pateiktas </w:t>
            </w:r>
            <w:r w:rsidR="00F55B6A" w:rsidRPr="005F51DC">
              <w:rPr>
                <w:rFonts w:ascii="Calibri" w:hAnsi="Calibri" w:cs="Calibri"/>
                <w:sz w:val="24"/>
                <w:szCs w:val="24"/>
                <w:lang w:eastAsia="lt-LT"/>
              </w:rPr>
              <w:t>2022 m. lapkričio 15 d. (pranešimas Nr. 11070929)</w:t>
            </w:r>
            <w:r w:rsidR="00213EFE" w:rsidRPr="005F51DC">
              <w:rPr>
                <w:rFonts w:ascii="Calibri" w:hAnsi="Calibri" w:cs="Calibri"/>
                <w:sz w:val="24"/>
                <w:szCs w:val="24"/>
                <w:lang w:eastAsia="lt-LT"/>
              </w:rPr>
              <w:t xml:space="preserve">, pirkimas Nr. </w:t>
            </w:r>
            <w:r w:rsidR="00D57678" w:rsidRPr="005F51DC">
              <w:rPr>
                <w:rFonts w:ascii="Calibri" w:hAnsi="Calibri" w:cs="Calibri"/>
                <w:sz w:val="24"/>
                <w:szCs w:val="24"/>
                <w:lang w:eastAsia="lt-LT"/>
              </w:rPr>
              <w:t>636819</w:t>
            </w:r>
            <w:r w:rsidR="00E52452" w:rsidRPr="005F51DC">
              <w:rPr>
                <w:rFonts w:ascii="Calibri" w:hAnsi="Calibri" w:cs="Calibri"/>
                <w:bCs/>
                <w:sz w:val="24"/>
                <w:szCs w:val="24"/>
                <w:lang w:eastAsia="lt-LT"/>
              </w:rPr>
              <w:t xml:space="preserve"> (toliau – </w:t>
            </w:r>
            <w:r w:rsidR="00E52452" w:rsidRPr="005F51DC">
              <w:rPr>
                <w:rFonts w:ascii="Calibri" w:hAnsi="Calibri" w:cs="Calibri"/>
                <w:b/>
                <w:bCs/>
                <w:sz w:val="24"/>
                <w:szCs w:val="24"/>
                <w:lang w:eastAsia="lt-LT"/>
              </w:rPr>
              <w:t>Pirkimas Nr. 2</w:t>
            </w:r>
            <w:r w:rsidR="00BB5A08" w:rsidRPr="005F51DC">
              <w:rPr>
                <w:rStyle w:val="Puslapioinaosnuoroda"/>
                <w:rFonts w:ascii="Calibri" w:hAnsi="Calibri" w:cs="Calibri"/>
                <w:b/>
                <w:bCs/>
                <w:sz w:val="24"/>
                <w:szCs w:val="24"/>
                <w:lang w:eastAsia="lt-LT"/>
              </w:rPr>
              <w:footnoteReference w:id="4"/>
            </w:r>
            <w:r w:rsidR="00E52452" w:rsidRPr="005F51DC">
              <w:rPr>
                <w:rFonts w:ascii="Calibri" w:hAnsi="Calibri" w:cs="Calibri"/>
                <w:bCs/>
                <w:sz w:val="24"/>
                <w:szCs w:val="24"/>
                <w:lang w:eastAsia="lt-LT"/>
              </w:rPr>
              <w:t xml:space="preserve">) </w:t>
            </w:r>
            <w:r w:rsidR="00A37962" w:rsidRPr="005F51DC">
              <w:rPr>
                <w:rFonts w:ascii="Calibri" w:hAnsi="Calibri" w:cs="Calibri"/>
                <w:sz w:val="24"/>
                <w:szCs w:val="24"/>
                <w:lang w:eastAsia="lt-LT"/>
              </w:rPr>
              <w:t xml:space="preserve">/ </w:t>
            </w:r>
            <w:r w:rsidR="0037400A" w:rsidRPr="005F51DC">
              <w:rPr>
                <w:rFonts w:ascii="Calibri" w:hAnsi="Calibri" w:cs="Calibri"/>
                <w:sz w:val="24"/>
                <w:szCs w:val="24"/>
                <w:lang w:eastAsia="lt-LT"/>
              </w:rPr>
              <w:t>202</w:t>
            </w:r>
            <w:r w:rsidR="0076709D" w:rsidRPr="005F51DC">
              <w:rPr>
                <w:rFonts w:ascii="Calibri" w:hAnsi="Calibri" w:cs="Calibri"/>
                <w:sz w:val="24"/>
                <w:szCs w:val="24"/>
                <w:lang w:eastAsia="lt-LT"/>
              </w:rPr>
              <w:t>2</w:t>
            </w:r>
            <w:r w:rsidR="0037400A" w:rsidRPr="005F51DC">
              <w:rPr>
                <w:rFonts w:ascii="Calibri" w:hAnsi="Calibri" w:cs="Calibri"/>
                <w:sz w:val="24"/>
                <w:szCs w:val="24"/>
                <w:lang w:eastAsia="lt-LT"/>
              </w:rPr>
              <w:t xml:space="preserve"> m. </w:t>
            </w:r>
            <w:r w:rsidR="0076709D" w:rsidRPr="005F51DC">
              <w:rPr>
                <w:rFonts w:ascii="Calibri" w:hAnsi="Calibri" w:cs="Calibri"/>
                <w:sz w:val="24"/>
                <w:szCs w:val="24"/>
                <w:lang w:eastAsia="lt-LT"/>
              </w:rPr>
              <w:t>lapkričio</w:t>
            </w:r>
            <w:r w:rsidR="0037400A" w:rsidRPr="005F51DC">
              <w:rPr>
                <w:rFonts w:ascii="Calibri" w:hAnsi="Calibri" w:cs="Calibri"/>
                <w:sz w:val="24"/>
                <w:szCs w:val="24"/>
                <w:lang w:eastAsia="lt-LT"/>
              </w:rPr>
              <w:t xml:space="preserve"> </w:t>
            </w:r>
            <w:r w:rsidR="0076709D" w:rsidRPr="005F51DC">
              <w:rPr>
                <w:rFonts w:ascii="Calibri" w:hAnsi="Calibri" w:cs="Calibri"/>
                <w:sz w:val="24"/>
                <w:szCs w:val="24"/>
                <w:lang w:eastAsia="lt-LT"/>
              </w:rPr>
              <w:t>3</w:t>
            </w:r>
            <w:r w:rsidR="0037400A" w:rsidRPr="005F51DC">
              <w:rPr>
                <w:rFonts w:ascii="Calibri" w:hAnsi="Calibri" w:cs="Calibri"/>
                <w:sz w:val="24"/>
                <w:szCs w:val="24"/>
                <w:lang w:eastAsia="lt-LT"/>
              </w:rPr>
              <w:t>0 d. sutartis Nr.</w:t>
            </w:r>
            <w:r w:rsidR="004805D4" w:rsidRPr="005F51DC">
              <w:rPr>
                <w:kern w:val="2"/>
                <w:sz w:val="24"/>
                <w:szCs w:val="24"/>
              </w:rPr>
              <w:t xml:space="preserve"> </w:t>
            </w:r>
            <w:r w:rsidR="004805D4" w:rsidRPr="005F51DC">
              <w:rPr>
                <w:rFonts w:ascii="Calibri" w:hAnsi="Calibri" w:cs="Calibri"/>
                <w:sz w:val="24"/>
                <w:szCs w:val="24"/>
                <w:lang w:eastAsia="lt-LT"/>
              </w:rPr>
              <w:t>1T-283</w:t>
            </w:r>
            <w:r w:rsidR="005D13D4" w:rsidRPr="005F51DC">
              <w:rPr>
                <w:rFonts w:ascii="Calibri" w:hAnsi="Calibri" w:cs="Calibri"/>
                <w:sz w:val="24"/>
                <w:szCs w:val="24"/>
                <w:lang w:eastAsia="lt-LT"/>
              </w:rPr>
              <w:t>;</w:t>
            </w:r>
          </w:p>
          <w:p w14:paraId="3112A212" w14:textId="13828B9B" w:rsidR="00B9098F" w:rsidRPr="005F51DC" w:rsidRDefault="000A05EA" w:rsidP="008A233C">
            <w:pPr>
              <w:ind w:firstLine="0"/>
              <w:jc w:val="left"/>
              <w:rPr>
                <w:rFonts w:ascii="Calibri" w:hAnsi="Calibri" w:cs="Calibri"/>
                <w:sz w:val="24"/>
                <w:szCs w:val="24"/>
                <w:lang w:eastAsia="lt-LT"/>
              </w:rPr>
            </w:pPr>
            <w:r w:rsidRPr="005F51DC">
              <w:rPr>
                <w:rFonts w:ascii="Calibri" w:hAnsi="Calibri" w:cs="Calibri"/>
                <w:sz w:val="24"/>
                <w:szCs w:val="24"/>
                <w:lang w:eastAsia="lt-LT"/>
              </w:rPr>
              <w:t xml:space="preserve">3. </w:t>
            </w:r>
            <w:r w:rsidR="00050D60" w:rsidRPr="005F51DC">
              <w:rPr>
                <w:rFonts w:ascii="Calibri" w:hAnsi="Calibri" w:cs="Calibri"/>
                <w:sz w:val="24"/>
                <w:szCs w:val="24"/>
                <w:lang w:eastAsia="lt-LT"/>
              </w:rPr>
              <w:t>„Jonaviečio kortelės“ modulio praplėtimas papildomomis funkcijomis (III etapas)</w:t>
            </w:r>
            <w:r w:rsidR="0068605C" w:rsidRPr="005F51DC">
              <w:rPr>
                <w:rFonts w:ascii="Calibri" w:hAnsi="Calibri" w:cs="Calibri"/>
                <w:sz w:val="24"/>
                <w:szCs w:val="24"/>
                <w:lang w:eastAsia="lt-LT"/>
              </w:rPr>
              <w:t>, kvietimas teikti pasiūlymą CVP IS priemonėmis pateiktas 202</w:t>
            </w:r>
            <w:r w:rsidR="00E17325" w:rsidRPr="005F51DC">
              <w:rPr>
                <w:rFonts w:ascii="Calibri" w:hAnsi="Calibri" w:cs="Calibri"/>
                <w:sz w:val="24"/>
                <w:szCs w:val="24"/>
                <w:lang w:eastAsia="lt-LT"/>
              </w:rPr>
              <w:t>3</w:t>
            </w:r>
            <w:r w:rsidR="0068605C" w:rsidRPr="005F51DC">
              <w:rPr>
                <w:rFonts w:ascii="Calibri" w:hAnsi="Calibri" w:cs="Calibri"/>
                <w:sz w:val="24"/>
                <w:szCs w:val="24"/>
                <w:lang w:eastAsia="lt-LT"/>
              </w:rPr>
              <w:t xml:space="preserve"> m. l</w:t>
            </w:r>
            <w:r w:rsidR="00E17325" w:rsidRPr="005F51DC">
              <w:rPr>
                <w:rFonts w:ascii="Calibri" w:hAnsi="Calibri" w:cs="Calibri"/>
                <w:sz w:val="24"/>
                <w:szCs w:val="24"/>
                <w:lang w:eastAsia="lt-LT"/>
              </w:rPr>
              <w:t>iepos 5</w:t>
            </w:r>
            <w:r w:rsidR="0068605C" w:rsidRPr="005F51DC">
              <w:rPr>
                <w:rFonts w:ascii="Calibri" w:hAnsi="Calibri" w:cs="Calibri"/>
                <w:sz w:val="24"/>
                <w:szCs w:val="24"/>
                <w:lang w:eastAsia="lt-LT"/>
              </w:rPr>
              <w:t xml:space="preserve"> d. (pranešimas Nr. </w:t>
            </w:r>
            <w:r w:rsidR="00213EFE" w:rsidRPr="005F51DC">
              <w:rPr>
                <w:rFonts w:ascii="Calibri" w:hAnsi="Calibri" w:cs="Calibri"/>
                <w:sz w:val="24"/>
                <w:szCs w:val="24"/>
                <w:lang w:eastAsia="lt-LT"/>
              </w:rPr>
              <w:t>11717436</w:t>
            </w:r>
            <w:r w:rsidR="0068605C" w:rsidRPr="005F51DC">
              <w:rPr>
                <w:rFonts w:ascii="Calibri" w:hAnsi="Calibri" w:cs="Calibri"/>
                <w:sz w:val="24"/>
                <w:szCs w:val="24"/>
                <w:lang w:eastAsia="lt-LT"/>
              </w:rPr>
              <w:t>)</w:t>
            </w:r>
            <w:r w:rsidR="00D57678" w:rsidRPr="005F51DC">
              <w:rPr>
                <w:rFonts w:ascii="Calibri" w:hAnsi="Calibri" w:cs="Calibri"/>
                <w:sz w:val="24"/>
                <w:szCs w:val="24"/>
                <w:lang w:eastAsia="lt-LT"/>
              </w:rPr>
              <w:t>, pirkimas Nr. 678025</w:t>
            </w:r>
            <w:r w:rsidR="0068605C" w:rsidRPr="005F51DC">
              <w:rPr>
                <w:rFonts w:ascii="Calibri" w:hAnsi="Calibri" w:cs="Calibri"/>
                <w:bCs/>
                <w:sz w:val="24"/>
                <w:szCs w:val="24"/>
                <w:lang w:eastAsia="lt-LT"/>
              </w:rPr>
              <w:t xml:space="preserve"> </w:t>
            </w:r>
            <w:r w:rsidR="004805D4" w:rsidRPr="005F51DC">
              <w:rPr>
                <w:rFonts w:ascii="Calibri" w:hAnsi="Calibri" w:cs="Calibri"/>
                <w:bCs/>
                <w:sz w:val="24"/>
                <w:szCs w:val="24"/>
                <w:lang w:eastAsia="lt-LT"/>
              </w:rPr>
              <w:t xml:space="preserve">(toliau – </w:t>
            </w:r>
            <w:r w:rsidR="004805D4" w:rsidRPr="005F51DC">
              <w:rPr>
                <w:rFonts w:ascii="Calibri" w:hAnsi="Calibri" w:cs="Calibri"/>
                <w:b/>
                <w:bCs/>
                <w:sz w:val="24"/>
                <w:szCs w:val="24"/>
                <w:lang w:eastAsia="lt-LT"/>
              </w:rPr>
              <w:t>Pirkimas Nr. 3</w:t>
            </w:r>
            <w:r w:rsidR="00E66793" w:rsidRPr="005F51DC">
              <w:rPr>
                <w:rStyle w:val="Puslapioinaosnuoroda"/>
                <w:rFonts w:ascii="Calibri" w:hAnsi="Calibri" w:cs="Calibri"/>
                <w:b/>
                <w:bCs/>
                <w:sz w:val="24"/>
                <w:szCs w:val="24"/>
                <w:lang w:eastAsia="lt-LT"/>
              </w:rPr>
              <w:footnoteReference w:id="5"/>
            </w:r>
            <w:r w:rsidR="004805D4" w:rsidRPr="005F51DC">
              <w:rPr>
                <w:rFonts w:ascii="Calibri" w:hAnsi="Calibri" w:cs="Calibri"/>
                <w:bCs/>
                <w:sz w:val="24"/>
                <w:szCs w:val="24"/>
                <w:lang w:eastAsia="lt-LT"/>
              </w:rPr>
              <w:t xml:space="preserve">) </w:t>
            </w:r>
            <w:r w:rsidR="00CA56A0" w:rsidRPr="005F51DC">
              <w:rPr>
                <w:rFonts w:ascii="Calibri" w:hAnsi="Calibri" w:cs="Calibri"/>
                <w:sz w:val="24"/>
                <w:szCs w:val="24"/>
                <w:lang w:eastAsia="lt-LT"/>
              </w:rPr>
              <w:t xml:space="preserve">/ </w:t>
            </w:r>
            <w:r w:rsidR="00B50FD7" w:rsidRPr="005F51DC">
              <w:rPr>
                <w:rFonts w:ascii="Calibri" w:hAnsi="Calibri" w:cs="Calibri"/>
                <w:sz w:val="24"/>
                <w:szCs w:val="24"/>
                <w:lang w:eastAsia="lt-LT"/>
              </w:rPr>
              <w:t>202</w:t>
            </w:r>
            <w:r w:rsidR="00C82D4D" w:rsidRPr="005F51DC">
              <w:rPr>
                <w:rFonts w:ascii="Calibri" w:hAnsi="Calibri" w:cs="Calibri"/>
                <w:sz w:val="24"/>
                <w:szCs w:val="24"/>
                <w:lang w:eastAsia="lt-LT"/>
              </w:rPr>
              <w:t>3</w:t>
            </w:r>
            <w:r w:rsidR="00B50FD7" w:rsidRPr="005F51DC">
              <w:rPr>
                <w:rFonts w:ascii="Calibri" w:hAnsi="Calibri" w:cs="Calibri"/>
                <w:sz w:val="24"/>
                <w:szCs w:val="24"/>
                <w:lang w:eastAsia="lt-LT"/>
              </w:rPr>
              <w:t xml:space="preserve"> m. </w:t>
            </w:r>
            <w:r w:rsidR="00C82D4D" w:rsidRPr="005F51DC">
              <w:rPr>
                <w:rFonts w:ascii="Calibri" w:hAnsi="Calibri" w:cs="Calibri"/>
                <w:sz w:val="24"/>
                <w:szCs w:val="24"/>
                <w:lang w:eastAsia="lt-LT"/>
              </w:rPr>
              <w:t>liepo</w:t>
            </w:r>
            <w:r w:rsidR="00B50FD7" w:rsidRPr="005F51DC">
              <w:rPr>
                <w:rFonts w:ascii="Calibri" w:hAnsi="Calibri" w:cs="Calibri"/>
                <w:sz w:val="24"/>
                <w:szCs w:val="24"/>
                <w:lang w:eastAsia="lt-LT"/>
              </w:rPr>
              <w:t>s 1</w:t>
            </w:r>
            <w:r w:rsidR="00C82D4D" w:rsidRPr="005F51DC">
              <w:rPr>
                <w:rFonts w:ascii="Calibri" w:hAnsi="Calibri" w:cs="Calibri"/>
                <w:sz w:val="24"/>
                <w:szCs w:val="24"/>
                <w:lang w:eastAsia="lt-LT"/>
              </w:rPr>
              <w:t>8</w:t>
            </w:r>
            <w:r w:rsidR="00B50FD7" w:rsidRPr="005F51DC">
              <w:rPr>
                <w:rFonts w:ascii="Calibri" w:hAnsi="Calibri" w:cs="Calibri"/>
                <w:sz w:val="24"/>
                <w:szCs w:val="24"/>
                <w:lang w:eastAsia="lt-LT"/>
              </w:rPr>
              <w:t xml:space="preserve"> d. sutartis Nr. </w:t>
            </w:r>
            <w:r w:rsidR="00B9098F" w:rsidRPr="005F51DC">
              <w:rPr>
                <w:rFonts w:ascii="Calibri" w:hAnsi="Calibri" w:cs="Calibri"/>
                <w:sz w:val="24"/>
                <w:szCs w:val="24"/>
                <w:lang w:eastAsia="lt-LT"/>
              </w:rPr>
              <w:t>1T-173;</w:t>
            </w:r>
          </w:p>
          <w:p w14:paraId="48AEAF38" w14:textId="7FA6A02A" w:rsidR="00B9098F" w:rsidRPr="005F51DC" w:rsidRDefault="00B9098F" w:rsidP="008A233C">
            <w:pPr>
              <w:ind w:firstLine="0"/>
              <w:jc w:val="left"/>
              <w:rPr>
                <w:rFonts w:ascii="Calibri" w:hAnsi="Calibri" w:cs="Calibri"/>
                <w:sz w:val="24"/>
                <w:szCs w:val="24"/>
                <w:lang w:eastAsia="lt-LT"/>
              </w:rPr>
            </w:pPr>
            <w:r w:rsidRPr="005F51DC">
              <w:rPr>
                <w:rFonts w:ascii="Calibri" w:hAnsi="Calibri" w:cs="Calibri"/>
                <w:sz w:val="24"/>
                <w:szCs w:val="24"/>
                <w:lang w:eastAsia="lt-LT"/>
              </w:rPr>
              <w:t xml:space="preserve">4. </w:t>
            </w:r>
            <w:r w:rsidR="00B9023B" w:rsidRPr="005F51DC">
              <w:rPr>
                <w:rFonts w:ascii="Calibri" w:hAnsi="Calibri" w:cs="Calibri"/>
                <w:sz w:val="24"/>
                <w:szCs w:val="24"/>
                <w:lang w:eastAsia="lt-LT"/>
              </w:rPr>
              <w:t>IT paslaugos 2</w:t>
            </w:r>
            <w:r w:rsidR="00FD0363" w:rsidRPr="005F51DC">
              <w:rPr>
                <w:rFonts w:ascii="Calibri" w:hAnsi="Calibri" w:cs="Calibri"/>
                <w:sz w:val="24"/>
                <w:szCs w:val="24"/>
                <w:lang w:eastAsia="lt-LT"/>
              </w:rPr>
              <w:t xml:space="preserve"> </w:t>
            </w:r>
            <w:r w:rsidR="00E12239" w:rsidRPr="005F51DC">
              <w:rPr>
                <w:rFonts w:ascii="Calibri" w:hAnsi="Calibri" w:cs="Calibri"/>
                <w:b/>
                <w:bCs/>
                <w:sz w:val="24"/>
                <w:szCs w:val="24"/>
                <w:lang w:eastAsia="lt-LT"/>
              </w:rPr>
              <w:t>(toliau – Pirkimas Nr. 4</w:t>
            </w:r>
            <w:r w:rsidR="00E66793" w:rsidRPr="005F51DC">
              <w:rPr>
                <w:rStyle w:val="Puslapioinaosnuoroda"/>
                <w:rFonts w:ascii="Calibri" w:hAnsi="Calibri" w:cs="Calibri"/>
                <w:b/>
                <w:bCs/>
                <w:sz w:val="24"/>
                <w:szCs w:val="24"/>
                <w:lang w:eastAsia="lt-LT"/>
              </w:rPr>
              <w:footnoteReference w:id="6"/>
            </w:r>
            <w:r w:rsidR="00E12239" w:rsidRPr="005F51DC">
              <w:rPr>
                <w:rFonts w:ascii="Calibri" w:hAnsi="Calibri" w:cs="Calibri"/>
                <w:b/>
                <w:bCs/>
                <w:sz w:val="24"/>
                <w:szCs w:val="24"/>
                <w:lang w:eastAsia="lt-LT"/>
              </w:rPr>
              <w:t xml:space="preserve">) </w:t>
            </w:r>
            <w:r w:rsidR="00FD0363" w:rsidRPr="005F51DC">
              <w:rPr>
                <w:rFonts w:ascii="Calibri" w:hAnsi="Calibri" w:cs="Calibri"/>
                <w:sz w:val="24"/>
                <w:szCs w:val="24"/>
                <w:lang w:eastAsia="lt-LT"/>
              </w:rPr>
              <w:t>/ 2024 m. liepos 10 d. sudaryta žodinė sutartis</w:t>
            </w:r>
            <w:r w:rsidR="00E12239" w:rsidRPr="005F51DC">
              <w:rPr>
                <w:rFonts w:ascii="Calibri" w:hAnsi="Calibri" w:cs="Calibri"/>
                <w:sz w:val="24"/>
                <w:szCs w:val="24"/>
                <w:lang w:eastAsia="lt-LT"/>
              </w:rPr>
              <w:t>;</w:t>
            </w:r>
          </w:p>
          <w:p w14:paraId="110844BA" w14:textId="12326B97" w:rsidR="00E12239" w:rsidRPr="005F51DC" w:rsidRDefault="00E12239" w:rsidP="008A233C">
            <w:pPr>
              <w:ind w:firstLine="0"/>
              <w:jc w:val="left"/>
              <w:rPr>
                <w:rFonts w:ascii="Calibri" w:hAnsi="Calibri" w:cs="Calibri"/>
                <w:sz w:val="24"/>
                <w:szCs w:val="24"/>
                <w:lang w:eastAsia="lt-LT"/>
              </w:rPr>
            </w:pPr>
            <w:r w:rsidRPr="005F51DC">
              <w:rPr>
                <w:rFonts w:ascii="Calibri" w:hAnsi="Calibri" w:cs="Calibri"/>
                <w:sz w:val="24"/>
                <w:szCs w:val="24"/>
                <w:lang w:eastAsia="lt-LT"/>
              </w:rPr>
              <w:t>5.</w:t>
            </w:r>
            <w:r w:rsidR="00841115" w:rsidRPr="005F51DC">
              <w:rPr>
                <w:rFonts w:ascii="Calibri" w:hAnsi="Calibri" w:cs="Calibri"/>
                <w:sz w:val="24"/>
                <w:szCs w:val="24"/>
                <w:lang w:eastAsia="lt-LT"/>
              </w:rPr>
              <w:t xml:space="preserve"> </w:t>
            </w:r>
            <w:r w:rsidR="00102C72" w:rsidRPr="005F51DC">
              <w:rPr>
                <w:rFonts w:ascii="Calibri" w:hAnsi="Calibri" w:cs="Calibri"/>
                <w:sz w:val="24"/>
                <w:szCs w:val="24"/>
                <w:lang w:eastAsia="lt-LT"/>
              </w:rPr>
              <w:t>„Jonaviečio kortelės“ modulio praplėtimas papildomomis funkcijomis IV etapas</w:t>
            </w:r>
            <w:r w:rsidR="009F15D9" w:rsidRPr="005F51DC">
              <w:rPr>
                <w:rFonts w:ascii="Calibri" w:hAnsi="Calibri" w:cs="Calibri"/>
                <w:sz w:val="24"/>
                <w:szCs w:val="24"/>
                <w:lang w:eastAsia="lt-LT"/>
              </w:rPr>
              <w:t>, kvietimas teikti pasiūlymą CVP IS priemonėmis pateiktas 2024 m. liepos 17 d. (pranešimas Nr. 1</w:t>
            </w:r>
            <w:r w:rsidR="0021636B" w:rsidRPr="005F51DC">
              <w:rPr>
                <w:rFonts w:ascii="Calibri" w:hAnsi="Calibri" w:cs="Calibri"/>
                <w:sz w:val="24"/>
                <w:szCs w:val="24"/>
                <w:lang w:eastAsia="lt-LT"/>
              </w:rPr>
              <w:t>2703426</w:t>
            </w:r>
            <w:r w:rsidR="009F15D9" w:rsidRPr="005F51DC">
              <w:rPr>
                <w:rFonts w:ascii="Calibri" w:hAnsi="Calibri" w:cs="Calibri"/>
                <w:sz w:val="24"/>
                <w:szCs w:val="24"/>
                <w:lang w:eastAsia="lt-LT"/>
              </w:rPr>
              <w:t xml:space="preserve">), pirkimas Nr. </w:t>
            </w:r>
            <w:r w:rsidR="0021636B" w:rsidRPr="005F51DC">
              <w:rPr>
                <w:rFonts w:ascii="Calibri" w:hAnsi="Calibri" w:cs="Calibri"/>
                <w:sz w:val="24"/>
                <w:szCs w:val="24"/>
                <w:lang w:eastAsia="lt-LT"/>
              </w:rPr>
              <w:t>731222</w:t>
            </w:r>
            <w:r w:rsidR="001D5848" w:rsidRPr="005F51DC">
              <w:rPr>
                <w:rFonts w:ascii="Calibri" w:hAnsi="Calibri" w:cs="Calibri"/>
                <w:sz w:val="24"/>
                <w:szCs w:val="24"/>
                <w:lang w:eastAsia="lt-LT"/>
              </w:rPr>
              <w:t xml:space="preserve"> </w:t>
            </w:r>
            <w:r w:rsidR="00841115" w:rsidRPr="005F51DC">
              <w:rPr>
                <w:rFonts w:ascii="Calibri" w:hAnsi="Calibri" w:cs="Calibri"/>
                <w:b/>
                <w:bCs/>
                <w:sz w:val="24"/>
                <w:szCs w:val="24"/>
                <w:lang w:eastAsia="lt-LT"/>
              </w:rPr>
              <w:t>(toliau – Pirkimas Nr. 5</w:t>
            </w:r>
            <w:r w:rsidR="00E66793" w:rsidRPr="005F51DC">
              <w:rPr>
                <w:rStyle w:val="Puslapioinaosnuoroda"/>
                <w:rFonts w:ascii="Calibri" w:hAnsi="Calibri" w:cs="Calibri"/>
                <w:b/>
                <w:bCs/>
                <w:sz w:val="24"/>
                <w:szCs w:val="24"/>
                <w:lang w:eastAsia="lt-LT"/>
              </w:rPr>
              <w:footnoteReference w:id="7"/>
            </w:r>
            <w:r w:rsidR="00841115" w:rsidRPr="005F51DC">
              <w:rPr>
                <w:rFonts w:ascii="Calibri" w:hAnsi="Calibri" w:cs="Calibri"/>
                <w:b/>
                <w:bCs/>
                <w:sz w:val="24"/>
                <w:szCs w:val="24"/>
                <w:lang w:eastAsia="lt-LT"/>
              </w:rPr>
              <w:t>)</w:t>
            </w:r>
            <w:r w:rsidR="0021636B" w:rsidRPr="005F51DC">
              <w:rPr>
                <w:rFonts w:ascii="Calibri" w:hAnsi="Calibri" w:cs="Calibri"/>
                <w:b/>
                <w:bCs/>
                <w:sz w:val="24"/>
                <w:szCs w:val="24"/>
                <w:lang w:eastAsia="lt-LT"/>
              </w:rPr>
              <w:t xml:space="preserve"> </w:t>
            </w:r>
            <w:r w:rsidR="0021636B" w:rsidRPr="005F51DC">
              <w:rPr>
                <w:rFonts w:ascii="Calibri" w:hAnsi="Calibri" w:cs="Calibri"/>
                <w:sz w:val="24"/>
                <w:szCs w:val="24"/>
                <w:lang w:eastAsia="lt-LT"/>
              </w:rPr>
              <w:t>/ 202</w:t>
            </w:r>
            <w:r w:rsidR="00DF5E4A" w:rsidRPr="005F51DC">
              <w:rPr>
                <w:rFonts w:ascii="Calibri" w:hAnsi="Calibri" w:cs="Calibri"/>
                <w:sz w:val="24"/>
                <w:szCs w:val="24"/>
                <w:lang w:eastAsia="lt-LT"/>
              </w:rPr>
              <w:t>4</w:t>
            </w:r>
            <w:r w:rsidR="0021636B" w:rsidRPr="005F51DC">
              <w:rPr>
                <w:rFonts w:ascii="Calibri" w:hAnsi="Calibri" w:cs="Calibri"/>
                <w:sz w:val="24"/>
                <w:szCs w:val="24"/>
                <w:lang w:eastAsia="lt-LT"/>
              </w:rPr>
              <w:t xml:space="preserve"> m. liepos </w:t>
            </w:r>
            <w:r w:rsidR="00DF5E4A" w:rsidRPr="005F51DC">
              <w:rPr>
                <w:rFonts w:ascii="Calibri" w:hAnsi="Calibri" w:cs="Calibri"/>
                <w:sz w:val="24"/>
                <w:szCs w:val="24"/>
                <w:lang w:eastAsia="lt-LT"/>
              </w:rPr>
              <w:t>25</w:t>
            </w:r>
            <w:r w:rsidR="0021636B" w:rsidRPr="005F51DC">
              <w:rPr>
                <w:rFonts w:ascii="Calibri" w:hAnsi="Calibri" w:cs="Calibri"/>
                <w:sz w:val="24"/>
                <w:szCs w:val="24"/>
                <w:lang w:eastAsia="lt-LT"/>
              </w:rPr>
              <w:t xml:space="preserve"> d. sutartis Nr.</w:t>
            </w:r>
            <w:r w:rsidR="005A2537" w:rsidRPr="005F51DC">
              <w:rPr>
                <w:kern w:val="2"/>
                <w:sz w:val="24"/>
                <w:szCs w:val="24"/>
              </w:rPr>
              <w:t xml:space="preserve"> </w:t>
            </w:r>
            <w:r w:rsidR="005A2537" w:rsidRPr="005F51DC">
              <w:rPr>
                <w:rFonts w:ascii="Calibri" w:hAnsi="Calibri" w:cs="Calibri"/>
                <w:sz w:val="24"/>
                <w:szCs w:val="24"/>
                <w:lang w:eastAsia="lt-LT"/>
              </w:rPr>
              <w:t>1T-170</w:t>
            </w:r>
            <w:r w:rsidR="0021636B" w:rsidRPr="005F51DC">
              <w:rPr>
                <w:rFonts w:ascii="Calibri" w:hAnsi="Calibri" w:cs="Calibri"/>
                <w:sz w:val="24"/>
                <w:szCs w:val="24"/>
                <w:lang w:eastAsia="lt-LT"/>
              </w:rPr>
              <w:t xml:space="preserve"> ;</w:t>
            </w:r>
          </w:p>
          <w:p w14:paraId="17651FC9" w14:textId="08A36B9F" w:rsidR="00BE2A20" w:rsidRPr="005F51DC" w:rsidRDefault="001D5848" w:rsidP="00BE2A20">
            <w:pPr>
              <w:ind w:firstLine="0"/>
              <w:jc w:val="left"/>
              <w:rPr>
                <w:rFonts w:ascii="Calibri" w:hAnsi="Calibri" w:cs="Calibri"/>
                <w:sz w:val="24"/>
                <w:szCs w:val="24"/>
                <w:lang w:eastAsia="lt-LT"/>
              </w:rPr>
            </w:pPr>
            <w:r w:rsidRPr="005F51DC">
              <w:rPr>
                <w:rFonts w:ascii="Calibri" w:hAnsi="Calibri" w:cs="Calibri"/>
                <w:sz w:val="24"/>
                <w:szCs w:val="24"/>
                <w:lang w:eastAsia="lt-LT"/>
              </w:rPr>
              <w:t xml:space="preserve">6. </w:t>
            </w:r>
            <w:r w:rsidR="00BE2A20" w:rsidRPr="005F51DC">
              <w:rPr>
                <w:rFonts w:ascii="Calibri" w:hAnsi="Calibri" w:cs="Calibri"/>
                <w:sz w:val="24"/>
                <w:szCs w:val="24"/>
                <w:lang w:eastAsia="lt-LT"/>
              </w:rPr>
              <w:t xml:space="preserve">IT paslaugos </w:t>
            </w:r>
            <w:r w:rsidR="00BE2A20" w:rsidRPr="005F51DC">
              <w:rPr>
                <w:rFonts w:ascii="Calibri" w:hAnsi="Calibri" w:cs="Calibri"/>
                <w:b/>
                <w:bCs/>
                <w:sz w:val="24"/>
                <w:szCs w:val="24"/>
                <w:lang w:eastAsia="lt-LT"/>
              </w:rPr>
              <w:t>(toliau – Pirkimas Nr. 6</w:t>
            </w:r>
            <w:r w:rsidR="00E66793" w:rsidRPr="005F51DC">
              <w:rPr>
                <w:rStyle w:val="Puslapioinaosnuoroda"/>
                <w:rFonts w:ascii="Calibri" w:hAnsi="Calibri" w:cs="Calibri"/>
                <w:b/>
                <w:bCs/>
                <w:sz w:val="24"/>
                <w:szCs w:val="24"/>
                <w:lang w:eastAsia="lt-LT"/>
              </w:rPr>
              <w:footnoteReference w:id="8"/>
            </w:r>
            <w:r w:rsidR="00BE2A20" w:rsidRPr="005F51DC">
              <w:rPr>
                <w:rFonts w:ascii="Calibri" w:hAnsi="Calibri" w:cs="Calibri"/>
                <w:b/>
                <w:bCs/>
                <w:sz w:val="24"/>
                <w:szCs w:val="24"/>
                <w:lang w:eastAsia="lt-LT"/>
              </w:rPr>
              <w:t xml:space="preserve">) </w:t>
            </w:r>
            <w:r w:rsidR="00BE2A20" w:rsidRPr="005F51DC">
              <w:rPr>
                <w:rFonts w:ascii="Calibri" w:hAnsi="Calibri" w:cs="Calibri"/>
                <w:sz w:val="24"/>
                <w:szCs w:val="24"/>
                <w:lang w:eastAsia="lt-LT"/>
              </w:rPr>
              <w:t>/ 2025 m. sausio 2 d. sudaryta žodinė sutartis;</w:t>
            </w:r>
          </w:p>
          <w:p w14:paraId="23CE6EAA" w14:textId="3163ED60" w:rsidR="001E3E9A" w:rsidRPr="005F51DC" w:rsidRDefault="00E6646E" w:rsidP="001E3E9A">
            <w:pPr>
              <w:ind w:firstLine="0"/>
              <w:jc w:val="left"/>
              <w:rPr>
                <w:rFonts w:ascii="Calibri" w:hAnsi="Calibri" w:cs="Calibri"/>
                <w:sz w:val="24"/>
                <w:szCs w:val="24"/>
                <w:lang w:eastAsia="lt-LT"/>
              </w:rPr>
            </w:pPr>
            <w:r w:rsidRPr="005F51DC">
              <w:rPr>
                <w:rFonts w:ascii="Calibri" w:hAnsi="Calibri" w:cs="Calibri"/>
                <w:sz w:val="24"/>
                <w:szCs w:val="24"/>
                <w:lang w:eastAsia="lt-LT"/>
              </w:rPr>
              <w:t xml:space="preserve">7. </w:t>
            </w:r>
            <w:r w:rsidR="005F491F" w:rsidRPr="005F51DC">
              <w:rPr>
                <w:rFonts w:ascii="Calibri" w:hAnsi="Calibri" w:cs="Calibri"/>
                <w:sz w:val="24"/>
                <w:szCs w:val="24"/>
                <w:lang w:eastAsia="lt-LT"/>
              </w:rPr>
              <w:t>Jonaviečio kortelės modulio funkcionalumo plėtra (Neskelbiamos derybos)</w:t>
            </w:r>
            <w:r w:rsidR="001E3E9A" w:rsidRPr="005F51DC">
              <w:rPr>
                <w:rFonts w:ascii="Calibri" w:hAnsi="Calibri" w:cs="Calibri"/>
                <w:sz w:val="24"/>
                <w:szCs w:val="24"/>
                <w:lang w:eastAsia="lt-LT"/>
              </w:rPr>
              <w:t xml:space="preserve">, kvietimas teikti pasiūlymą CVP IS priemonėmis pateiktas 2025 m. </w:t>
            </w:r>
            <w:r w:rsidR="001E3E9A" w:rsidRPr="005F51DC">
              <w:rPr>
                <w:rFonts w:ascii="Calibri" w:hAnsi="Calibri" w:cs="Calibri"/>
                <w:sz w:val="24"/>
                <w:szCs w:val="24"/>
                <w:lang w:eastAsia="lt-LT"/>
              </w:rPr>
              <w:lastRenderedPageBreak/>
              <w:t xml:space="preserve">sausio 24 d., pirkimas Nr. </w:t>
            </w:r>
            <w:r w:rsidR="003D6044" w:rsidRPr="005F51DC">
              <w:rPr>
                <w:rFonts w:ascii="Calibri" w:hAnsi="Calibri" w:cs="Calibri"/>
                <w:sz w:val="24"/>
                <w:szCs w:val="24"/>
                <w:lang w:eastAsia="lt-LT"/>
              </w:rPr>
              <w:t>734217</w:t>
            </w:r>
            <w:r w:rsidR="001E3E9A" w:rsidRPr="005F51DC">
              <w:rPr>
                <w:rFonts w:ascii="Calibri" w:hAnsi="Calibri" w:cs="Calibri"/>
                <w:sz w:val="24"/>
                <w:szCs w:val="24"/>
                <w:lang w:eastAsia="lt-LT"/>
              </w:rPr>
              <w:t xml:space="preserve"> </w:t>
            </w:r>
            <w:r w:rsidR="001E3E9A" w:rsidRPr="005F51DC">
              <w:rPr>
                <w:rFonts w:ascii="Calibri" w:hAnsi="Calibri" w:cs="Calibri"/>
                <w:b/>
                <w:bCs/>
                <w:sz w:val="24"/>
                <w:szCs w:val="24"/>
                <w:lang w:eastAsia="lt-LT"/>
              </w:rPr>
              <w:t xml:space="preserve">(toliau – Pirkimas Nr. </w:t>
            </w:r>
            <w:r w:rsidR="005F491F" w:rsidRPr="005F51DC">
              <w:rPr>
                <w:rFonts w:ascii="Calibri" w:hAnsi="Calibri" w:cs="Calibri"/>
                <w:b/>
                <w:bCs/>
                <w:sz w:val="24"/>
                <w:szCs w:val="24"/>
                <w:lang w:eastAsia="lt-LT"/>
              </w:rPr>
              <w:t>7</w:t>
            </w:r>
            <w:r w:rsidR="00E66793" w:rsidRPr="005F51DC">
              <w:rPr>
                <w:rStyle w:val="Puslapioinaosnuoroda"/>
                <w:rFonts w:ascii="Calibri" w:hAnsi="Calibri" w:cs="Calibri"/>
                <w:b/>
                <w:bCs/>
                <w:sz w:val="24"/>
                <w:szCs w:val="24"/>
                <w:lang w:eastAsia="lt-LT"/>
              </w:rPr>
              <w:footnoteReference w:id="9"/>
            </w:r>
            <w:r w:rsidR="001E3E9A" w:rsidRPr="005F51DC">
              <w:rPr>
                <w:rFonts w:ascii="Calibri" w:hAnsi="Calibri" w:cs="Calibri"/>
                <w:b/>
                <w:bCs/>
                <w:sz w:val="24"/>
                <w:szCs w:val="24"/>
                <w:lang w:eastAsia="lt-LT"/>
              </w:rPr>
              <w:t xml:space="preserve">) </w:t>
            </w:r>
            <w:r w:rsidR="001E3E9A" w:rsidRPr="005F51DC">
              <w:rPr>
                <w:rFonts w:ascii="Calibri" w:hAnsi="Calibri" w:cs="Calibri"/>
                <w:sz w:val="24"/>
                <w:szCs w:val="24"/>
                <w:lang w:eastAsia="lt-LT"/>
              </w:rPr>
              <w:t>/ 202</w:t>
            </w:r>
            <w:r w:rsidR="00173D2F" w:rsidRPr="005F51DC">
              <w:rPr>
                <w:rFonts w:ascii="Calibri" w:hAnsi="Calibri" w:cs="Calibri"/>
                <w:sz w:val="24"/>
                <w:szCs w:val="24"/>
                <w:lang w:eastAsia="lt-LT"/>
              </w:rPr>
              <w:t>5</w:t>
            </w:r>
            <w:r w:rsidR="001E3E9A" w:rsidRPr="005F51DC">
              <w:rPr>
                <w:rFonts w:ascii="Calibri" w:hAnsi="Calibri" w:cs="Calibri"/>
                <w:sz w:val="24"/>
                <w:szCs w:val="24"/>
                <w:lang w:eastAsia="lt-LT"/>
              </w:rPr>
              <w:t xml:space="preserve"> m. </w:t>
            </w:r>
            <w:r w:rsidR="000E34F8" w:rsidRPr="005F51DC">
              <w:rPr>
                <w:rFonts w:ascii="Calibri" w:hAnsi="Calibri" w:cs="Calibri"/>
                <w:sz w:val="24"/>
                <w:szCs w:val="24"/>
                <w:lang w:eastAsia="lt-LT"/>
              </w:rPr>
              <w:t>vasario 18</w:t>
            </w:r>
            <w:r w:rsidR="001E3E9A" w:rsidRPr="005F51DC">
              <w:rPr>
                <w:rFonts w:ascii="Calibri" w:hAnsi="Calibri" w:cs="Calibri"/>
                <w:sz w:val="24"/>
                <w:szCs w:val="24"/>
                <w:lang w:eastAsia="lt-LT"/>
              </w:rPr>
              <w:t xml:space="preserve"> d. sutartis Nr.</w:t>
            </w:r>
            <w:r w:rsidR="00C50160">
              <w:rPr>
                <w:rFonts w:ascii="Calibri" w:hAnsi="Calibri" w:cs="Calibri"/>
                <w:sz w:val="24"/>
                <w:szCs w:val="24"/>
                <w:lang w:eastAsia="lt-LT"/>
              </w:rPr>
              <w:t> </w:t>
            </w:r>
            <w:r w:rsidR="00173D2F" w:rsidRPr="005F51DC">
              <w:rPr>
                <w:rFonts w:ascii="Calibri" w:hAnsi="Calibri" w:cs="Calibri"/>
                <w:sz w:val="24"/>
                <w:szCs w:val="24"/>
                <w:lang w:eastAsia="lt-LT"/>
              </w:rPr>
              <w:t>1T-35</w:t>
            </w:r>
            <w:r w:rsidR="00AC1833" w:rsidRPr="005F51DC">
              <w:rPr>
                <w:rFonts w:ascii="Calibri" w:hAnsi="Calibri" w:cs="Calibri"/>
                <w:sz w:val="24"/>
                <w:szCs w:val="24"/>
                <w:lang w:eastAsia="lt-LT"/>
              </w:rPr>
              <w:t xml:space="preserve">, įskaitant 2025 m. </w:t>
            </w:r>
            <w:r w:rsidR="00274B6E" w:rsidRPr="005F51DC">
              <w:rPr>
                <w:rFonts w:ascii="Calibri" w:hAnsi="Calibri" w:cs="Calibri"/>
                <w:sz w:val="24"/>
                <w:szCs w:val="24"/>
                <w:lang w:eastAsia="lt-LT"/>
              </w:rPr>
              <w:t xml:space="preserve">rugpjūčio 26 d. papildomą susitarimą Nr. 22T-132 </w:t>
            </w:r>
            <w:r w:rsidR="00CE7AC5" w:rsidRPr="005F51DC">
              <w:rPr>
                <w:rFonts w:ascii="Calibri" w:hAnsi="Calibri" w:cs="Calibri"/>
                <w:sz w:val="24"/>
                <w:szCs w:val="24"/>
                <w:lang w:eastAsia="lt-LT"/>
              </w:rPr>
              <w:t xml:space="preserve">bei 2025 m. </w:t>
            </w:r>
            <w:r w:rsidR="004E129F" w:rsidRPr="005F51DC">
              <w:rPr>
                <w:rFonts w:ascii="Calibri" w:hAnsi="Calibri" w:cs="Calibri"/>
                <w:sz w:val="24"/>
                <w:szCs w:val="24"/>
                <w:lang w:eastAsia="lt-LT"/>
              </w:rPr>
              <w:t>spalio</w:t>
            </w:r>
            <w:r w:rsidR="00CE7AC5" w:rsidRPr="005F51DC">
              <w:rPr>
                <w:rFonts w:ascii="Calibri" w:hAnsi="Calibri" w:cs="Calibri"/>
                <w:sz w:val="24"/>
                <w:szCs w:val="24"/>
                <w:lang w:eastAsia="lt-LT"/>
              </w:rPr>
              <w:t xml:space="preserve"> 6 d. papildomą susitarimą Nr. </w:t>
            </w:r>
            <w:r w:rsidR="004E129F" w:rsidRPr="005F51DC">
              <w:rPr>
                <w:rFonts w:ascii="Calibri" w:hAnsi="Calibri" w:cs="Calibri"/>
                <w:sz w:val="24"/>
                <w:szCs w:val="24"/>
                <w:lang w:eastAsia="lt-LT"/>
              </w:rPr>
              <w:t>22T-161</w:t>
            </w:r>
            <w:r w:rsidR="001E3E9A" w:rsidRPr="005F51DC">
              <w:rPr>
                <w:rFonts w:ascii="Calibri" w:hAnsi="Calibri" w:cs="Calibri"/>
                <w:sz w:val="24"/>
                <w:szCs w:val="24"/>
                <w:lang w:eastAsia="lt-LT"/>
              </w:rPr>
              <w:t>;</w:t>
            </w:r>
          </w:p>
          <w:p w14:paraId="2E9DE53F" w14:textId="61964E4C" w:rsidR="00011360" w:rsidRPr="005F51DC" w:rsidRDefault="00011360" w:rsidP="00011360">
            <w:pPr>
              <w:ind w:firstLine="0"/>
              <w:jc w:val="left"/>
              <w:rPr>
                <w:rFonts w:ascii="Calibri" w:hAnsi="Calibri" w:cs="Calibri"/>
                <w:sz w:val="24"/>
                <w:szCs w:val="24"/>
                <w:lang w:eastAsia="lt-LT"/>
              </w:rPr>
            </w:pPr>
            <w:r w:rsidRPr="005F51DC">
              <w:rPr>
                <w:rFonts w:ascii="Calibri" w:hAnsi="Calibri" w:cs="Calibri"/>
                <w:sz w:val="24"/>
                <w:szCs w:val="24"/>
                <w:lang w:eastAsia="lt-LT"/>
              </w:rPr>
              <w:t xml:space="preserve">8. </w:t>
            </w:r>
            <w:r w:rsidR="00335F82" w:rsidRPr="005F51DC">
              <w:rPr>
                <w:rFonts w:ascii="Calibri" w:hAnsi="Calibri" w:cs="Calibri"/>
                <w:sz w:val="24"/>
                <w:szCs w:val="24"/>
                <w:lang w:eastAsia="lt-LT"/>
              </w:rPr>
              <w:t>Vartotojų programinės įrangos kūrimo paslaugos</w:t>
            </w:r>
            <w:r w:rsidRPr="005F51DC">
              <w:rPr>
                <w:rFonts w:ascii="Calibri" w:hAnsi="Calibri" w:cs="Calibri"/>
                <w:sz w:val="24"/>
                <w:szCs w:val="24"/>
                <w:lang w:eastAsia="lt-LT"/>
              </w:rPr>
              <w:t xml:space="preserve"> </w:t>
            </w:r>
            <w:r w:rsidRPr="005F51DC">
              <w:rPr>
                <w:rFonts w:ascii="Calibri" w:hAnsi="Calibri" w:cs="Calibri"/>
                <w:b/>
                <w:bCs/>
                <w:sz w:val="24"/>
                <w:szCs w:val="24"/>
                <w:lang w:eastAsia="lt-LT"/>
              </w:rPr>
              <w:t xml:space="preserve">(toliau – Pirkimas Nr. </w:t>
            </w:r>
            <w:r w:rsidR="00335F82" w:rsidRPr="005F51DC">
              <w:rPr>
                <w:rFonts w:ascii="Calibri" w:hAnsi="Calibri" w:cs="Calibri"/>
                <w:b/>
                <w:bCs/>
                <w:sz w:val="24"/>
                <w:szCs w:val="24"/>
                <w:lang w:eastAsia="lt-LT"/>
              </w:rPr>
              <w:t>8</w:t>
            </w:r>
            <w:r w:rsidR="00E66793" w:rsidRPr="005F51DC">
              <w:rPr>
                <w:rStyle w:val="Puslapioinaosnuoroda"/>
                <w:rFonts w:ascii="Calibri" w:hAnsi="Calibri" w:cs="Calibri"/>
                <w:b/>
                <w:bCs/>
                <w:sz w:val="24"/>
                <w:szCs w:val="24"/>
                <w:lang w:eastAsia="lt-LT"/>
              </w:rPr>
              <w:footnoteReference w:id="10"/>
            </w:r>
            <w:r w:rsidRPr="005F51DC">
              <w:rPr>
                <w:rFonts w:ascii="Calibri" w:hAnsi="Calibri" w:cs="Calibri"/>
                <w:b/>
                <w:bCs/>
                <w:sz w:val="24"/>
                <w:szCs w:val="24"/>
                <w:lang w:eastAsia="lt-LT"/>
              </w:rPr>
              <w:t xml:space="preserve">) </w:t>
            </w:r>
            <w:r w:rsidRPr="005F51DC">
              <w:rPr>
                <w:rFonts w:ascii="Calibri" w:hAnsi="Calibri" w:cs="Calibri"/>
                <w:sz w:val="24"/>
                <w:szCs w:val="24"/>
                <w:lang w:eastAsia="lt-LT"/>
              </w:rPr>
              <w:t>/ 202</w:t>
            </w:r>
            <w:r w:rsidR="00335F82" w:rsidRPr="005F51DC">
              <w:rPr>
                <w:rFonts w:ascii="Calibri" w:hAnsi="Calibri" w:cs="Calibri"/>
                <w:sz w:val="24"/>
                <w:szCs w:val="24"/>
                <w:lang w:eastAsia="lt-LT"/>
              </w:rPr>
              <w:t>6</w:t>
            </w:r>
            <w:r w:rsidRPr="005F51DC">
              <w:rPr>
                <w:rFonts w:ascii="Calibri" w:hAnsi="Calibri" w:cs="Calibri"/>
                <w:sz w:val="24"/>
                <w:szCs w:val="24"/>
                <w:lang w:eastAsia="lt-LT"/>
              </w:rPr>
              <w:t xml:space="preserve"> m. </w:t>
            </w:r>
            <w:r w:rsidR="00BA7C2D" w:rsidRPr="005F51DC">
              <w:rPr>
                <w:rFonts w:ascii="Calibri" w:hAnsi="Calibri" w:cs="Calibri"/>
                <w:sz w:val="24"/>
                <w:szCs w:val="24"/>
                <w:lang w:eastAsia="lt-LT"/>
              </w:rPr>
              <w:t>rugpjūčio</w:t>
            </w:r>
            <w:r w:rsidRPr="005F51DC">
              <w:rPr>
                <w:rFonts w:ascii="Calibri" w:hAnsi="Calibri" w:cs="Calibri"/>
                <w:sz w:val="24"/>
                <w:szCs w:val="24"/>
                <w:lang w:eastAsia="lt-LT"/>
              </w:rPr>
              <w:t xml:space="preserve"> 10</w:t>
            </w:r>
            <w:r w:rsidR="00C50160">
              <w:rPr>
                <w:rFonts w:ascii="Calibri" w:hAnsi="Calibri" w:cs="Calibri"/>
                <w:sz w:val="24"/>
                <w:szCs w:val="24"/>
                <w:lang w:eastAsia="lt-LT"/>
              </w:rPr>
              <w:t> </w:t>
            </w:r>
            <w:r w:rsidRPr="005F51DC">
              <w:rPr>
                <w:rFonts w:ascii="Calibri" w:hAnsi="Calibri" w:cs="Calibri"/>
                <w:sz w:val="24"/>
                <w:szCs w:val="24"/>
                <w:lang w:eastAsia="lt-LT"/>
              </w:rPr>
              <w:t>d. sudaryta žodinė sutartis</w:t>
            </w:r>
            <w:r w:rsidR="00335F82" w:rsidRPr="005F51DC">
              <w:rPr>
                <w:rFonts w:ascii="Calibri" w:hAnsi="Calibri" w:cs="Calibri"/>
                <w:sz w:val="24"/>
                <w:szCs w:val="24"/>
                <w:lang w:eastAsia="lt-LT"/>
              </w:rPr>
              <w:t xml:space="preserve"> Nr.</w:t>
            </w:r>
            <w:r w:rsidR="00BA7C2D" w:rsidRPr="005F51DC">
              <w:rPr>
                <w:kern w:val="2"/>
                <w:sz w:val="24"/>
                <w:szCs w:val="24"/>
              </w:rPr>
              <w:t xml:space="preserve"> </w:t>
            </w:r>
            <w:r w:rsidR="00BA7C2D" w:rsidRPr="005F51DC">
              <w:rPr>
                <w:rFonts w:ascii="Calibri" w:hAnsi="Calibri" w:cs="Calibri"/>
                <w:sz w:val="24"/>
                <w:szCs w:val="24"/>
                <w:lang w:eastAsia="lt-LT"/>
              </w:rPr>
              <w:t>MS-I-00870</w:t>
            </w:r>
            <w:r w:rsidRPr="005F51DC">
              <w:rPr>
                <w:rFonts w:ascii="Calibri" w:hAnsi="Calibri" w:cs="Calibri"/>
                <w:sz w:val="24"/>
                <w:szCs w:val="24"/>
                <w:lang w:eastAsia="lt-LT"/>
              </w:rPr>
              <w:t>;</w:t>
            </w:r>
          </w:p>
          <w:p w14:paraId="2F5F00F8" w14:textId="18E6F991" w:rsidR="00646EDC" w:rsidRPr="005F51DC" w:rsidRDefault="00790A11" w:rsidP="00790A11">
            <w:pPr>
              <w:ind w:firstLine="0"/>
              <w:jc w:val="left"/>
              <w:rPr>
                <w:rFonts w:cstheme="minorHAnsi"/>
                <w:sz w:val="24"/>
                <w:szCs w:val="24"/>
                <w:lang w:eastAsia="lt-LT"/>
              </w:rPr>
            </w:pPr>
            <w:r w:rsidRPr="005F51DC">
              <w:rPr>
                <w:rFonts w:ascii="Calibri" w:hAnsi="Calibri" w:cs="Calibri"/>
                <w:sz w:val="24"/>
                <w:szCs w:val="24"/>
                <w:lang w:eastAsia="lt-LT"/>
              </w:rPr>
              <w:t>9</w:t>
            </w:r>
            <w:r w:rsidR="00BA7C2D" w:rsidRPr="005F51DC">
              <w:rPr>
                <w:rFonts w:ascii="Calibri" w:hAnsi="Calibri" w:cs="Calibri"/>
                <w:sz w:val="24"/>
                <w:szCs w:val="24"/>
                <w:lang w:eastAsia="lt-LT"/>
              </w:rPr>
              <w:t>. Vartotojų programinės įrangos kūrimo paslaugos </w:t>
            </w:r>
            <w:r w:rsidR="00BA7C2D" w:rsidRPr="005F51DC">
              <w:rPr>
                <w:rFonts w:ascii="Calibri" w:hAnsi="Calibri" w:cs="Calibri"/>
                <w:b/>
                <w:bCs/>
                <w:sz w:val="24"/>
                <w:szCs w:val="24"/>
                <w:lang w:eastAsia="lt-LT"/>
              </w:rPr>
              <w:t xml:space="preserve">(toliau – Pirkimas Nr. </w:t>
            </w:r>
            <w:r w:rsidRPr="005F51DC">
              <w:rPr>
                <w:rFonts w:ascii="Calibri" w:hAnsi="Calibri" w:cs="Calibri"/>
                <w:b/>
                <w:bCs/>
                <w:sz w:val="24"/>
                <w:szCs w:val="24"/>
                <w:lang w:eastAsia="lt-LT"/>
              </w:rPr>
              <w:t>9</w:t>
            </w:r>
            <w:r w:rsidR="00E66793" w:rsidRPr="005F51DC">
              <w:rPr>
                <w:rStyle w:val="Puslapioinaosnuoroda"/>
                <w:rFonts w:ascii="Calibri" w:hAnsi="Calibri" w:cs="Calibri"/>
                <w:b/>
                <w:bCs/>
                <w:sz w:val="24"/>
                <w:szCs w:val="24"/>
                <w:lang w:eastAsia="lt-LT"/>
              </w:rPr>
              <w:footnoteReference w:id="11"/>
            </w:r>
            <w:r w:rsidR="00BA7C2D" w:rsidRPr="005F51DC">
              <w:rPr>
                <w:rFonts w:ascii="Calibri" w:hAnsi="Calibri" w:cs="Calibri"/>
                <w:b/>
                <w:bCs/>
                <w:sz w:val="24"/>
                <w:szCs w:val="24"/>
                <w:lang w:eastAsia="lt-LT"/>
              </w:rPr>
              <w:t xml:space="preserve">) </w:t>
            </w:r>
            <w:r w:rsidR="00BA7C2D" w:rsidRPr="005F51DC">
              <w:rPr>
                <w:rFonts w:ascii="Calibri" w:hAnsi="Calibri" w:cs="Calibri"/>
                <w:sz w:val="24"/>
                <w:szCs w:val="24"/>
                <w:lang w:eastAsia="lt-LT"/>
              </w:rPr>
              <w:t>/ 2026 m. rugpjūčio 10 d. sudaryta žodinė sutartis Nr. MS-I-0087</w:t>
            </w:r>
            <w:r w:rsidRPr="005F51DC">
              <w:rPr>
                <w:rFonts w:ascii="Calibri" w:hAnsi="Calibri" w:cs="Calibri"/>
                <w:sz w:val="24"/>
                <w:szCs w:val="24"/>
                <w:lang w:eastAsia="lt-LT"/>
              </w:rPr>
              <w:t xml:space="preserve">2, </w:t>
            </w:r>
            <w:r w:rsidR="008A233C" w:rsidRPr="005F51DC">
              <w:rPr>
                <w:rFonts w:ascii="Calibri" w:hAnsi="Calibri" w:cs="Calibri"/>
                <w:sz w:val="24"/>
                <w:szCs w:val="24"/>
                <w:lang w:eastAsia="lt-LT"/>
              </w:rPr>
              <w:t xml:space="preserve">(toliau </w:t>
            </w:r>
            <w:r w:rsidR="001E3E9A" w:rsidRPr="005F51DC">
              <w:rPr>
                <w:rFonts w:ascii="Calibri" w:hAnsi="Calibri" w:cs="Calibri"/>
                <w:sz w:val="24"/>
                <w:szCs w:val="24"/>
                <w:lang w:eastAsia="lt-LT"/>
              </w:rPr>
              <w:t xml:space="preserve">visi </w:t>
            </w:r>
            <w:r w:rsidR="008A233C" w:rsidRPr="005F51DC">
              <w:rPr>
                <w:rFonts w:ascii="Calibri" w:hAnsi="Calibri" w:cs="Calibri"/>
                <w:sz w:val="24"/>
                <w:szCs w:val="24"/>
                <w:lang w:eastAsia="lt-LT"/>
              </w:rPr>
              <w:t>kartu – Pirkimai).</w:t>
            </w:r>
          </w:p>
        </w:tc>
      </w:tr>
      <w:tr w:rsidR="00356FE0" w:rsidRPr="005F51DC" w14:paraId="5235F8A2" w14:textId="77777777" w:rsidTr="00A12429">
        <w:tc>
          <w:tcPr>
            <w:tcW w:w="4606" w:type="dxa"/>
            <w:tcBorders>
              <w:top w:val="single" w:sz="4" w:space="0" w:color="auto"/>
              <w:left w:val="single" w:sz="4" w:space="0" w:color="auto"/>
              <w:bottom w:val="single" w:sz="4" w:space="0" w:color="auto"/>
              <w:right w:val="single" w:sz="4" w:space="0" w:color="auto"/>
            </w:tcBorders>
          </w:tcPr>
          <w:p w14:paraId="3ACF973E" w14:textId="0D43DA4E" w:rsidR="00356FE0" w:rsidRPr="005F51DC" w:rsidRDefault="00F32340" w:rsidP="003E59A4">
            <w:pPr>
              <w:ind w:firstLine="0"/>
              <w:rPr>
                <w:rFonts w:ascii="Calibri" w:hAnsi="Calibri" w:cs="Calibri"/>
                <w:sz w:val="24"/>
                <w:szCs w:val="24"/>
                <w:lang w:eastAsia="lt-LT"/>
              </w:rPr>
            </w:pPr>
            <w:r w:rsidRPr="005F51DC">
              <w:rPr>
                <w:rFonts w:ascii="Calibri" w:eastAsia="Calibri" w:hAnsi="Calibri" w:cs="Calibri"/>
                <w:sz w:val="24"/>
                <w:szCs w:val="24"/>
                <w:lang w:eastAsia="lt-LT"/>
              </w:rPr>
              <w:lastRenderedPageBreak/>
              <w:t>Pirkimo vykdymo/sutarties sudarymo teisinis pagrindas</w:t>
            </w:r>
          </w:p>
        </w:tc>
        <w:tc>
          <w:tcPr>
            <w:tcW w:w="5170" w:type="dxa"/>
            <w:tcBorders>
              <w:top w:val="single" w:sz="4" w:space="0" w:color="auto"/>
              <w:left w:val="single" w:sz="4" w:space="0" w:color="auto"/>
              <w:bottom w:val="single" w:sz="4" w:space="0" w:color="auto"/>
              <w:right w:val="single" w:sz="4" w:space="0" w:color="auto"/>
            </w:tcBorders>
          </w:tcPr>
          <w:p w14:paraId="10ADC243" w14:textId="19786F0D" w:rsidR="008244CB" w:rsidRPr="005F51DC" w:rsidRDefault="008244CB" w:rsidP="005760DB">
            <w:pPr>
              <w:ind w:firstLine="0"/>
              <w:jc w:val="left"/>
              <w:rPr>
                <w:rFonts w:ascii="Calibri" w:hAnsi="Calibri" w:cs="Calibri"/>
                <w:sz w:val="24"/>
                <w:szCs w:val="24"/>
                <w:lang w:eastAsia="lt-LT"/>
              </w:rPr>
            </w:pPr>
            <w:r w:rsidRPr="005F51DC">
              <w:rPr>
                <w:rFonts w:ascii="Calibri" w:hAnsi="Calibri" w:cs="Calibri"/>
                <w:sz w:val="24"/>
                <w:szCs w:val="24"/>
                <w:lang w:eastAsia="lt-LT"/>
              </w:rPr>
              <w:t xml:space="preserve">Įstatymas (redakcijos 2022-05-01 </w:t>
            </w:r>
            <w:r w:rsidR="00CC3E54" w:rsidRPr="005F51DC">
              <w:rPr>
                <w:rFonts w:ascii="Calibri" w:hAnsi="Calibri" w:cs="Calibri"/>
                <w:sz w:val="24"/>
                <w:szCs w:val="24"/>
                <w:lang w:eastAsia="lt-LT"/>
              </w:rPr>
              <w:t xml:space="preserve">– 2022-06-30, 2022-07-01 </w:t>
            </w:r>
            <w:r w:rsidR="00C424A1" w:rsidRPr="005F51DC">
              <w:rPr>
                <w:rFonts w:ascii="Calibri" w:hAnsi="Calibri" w:cs="Calibri"/>
                <w:sz w:val="24"/>
                <w:szCs w:val="24"/>
                <w:lang w:eastAsia="lt-LT"/>
              </w:rPr>
              <w:t>–</w:t>
            </w:r>
            <w:r w:rsidR="00CC3E54" w:rsidRPr="005F51DC">
              <w:rPr>
                <w:rFonts w:ascii="Calibri" w:hAnsi="Calibri" w:cs="Calibri"/>
                <w:sz w:val="24"/>
                <w:szCs w:val="24"/>
                <w:lang w:eastAsia="lt-LT"/>
              </w:rPr>
              <w:t xml:space="preserve"> </w:t>
            </w:r>
            <w:r w:rsidR="00C424A1" w:rsidRPr="005F51DC">
              <w:rPr>
                <w:rFonts w:ascii="Calibri" w:hAnsi="Calibri" w:cs="Calibri"/>
                <w:sz w:val="24"/>
                <w:szCs w:val="24"/>
                <w:lang w:eastAsia="lt-LT"/>
              </w:rPr>
              <w:t xml:space="preserve">2022-07-11, 2022-07-12 </w:t>
            </w:r>
            <w:r w:rsidR="00431732" w:rsidRPr="005F51DC">
              <w:rPr>
                <w:rFonts w:ascii="Calibri" w:hAnsi="Calibri" w:cs="Calibri"/>
                <w:sz w:val="24"/>
                <w:szCs w:val="24"/>
                <w:lang w:eastAsia="lt-LT"/>
              </w:rPr>
              <w:t>–</w:t>
            </w:r>
            <w:r w:rsidR="00C424A1" w:rsidRPr="005F51DC">
              <w:rPr>
                <w:rFonts w:ascii="Calibri" w:hAnsi="Calibri" w:cs="Calibri"/>
                <w:sz w:val="24"/>
                <w:szCs w:val="24"/>
                <w:lang w:eastAsia="lt-LT"/>
              </w:rPr>
              <w:t xml:space="preserve"> </w:t>
            </w:r>
            <w:r w:rsidR="00ED3DD3" w:rsidRPr="005F51DC">
              <w:rPr>
                <w:rFonts w:ascii="Calibri" w:hAnsi="Calibri" w:cs="Calibri"/>
                <w:sz w:val="24"/>
                <w:szCs w:val="24"/>
                <w:lang w:eastAsia="lt-LT"/>
              </w:rPr>
              <w:t>2022</w:t>
            </w:r>
            <w:r w:rsidR="00431732" w:rsidRPr="005F51DC">
              <w:rPr>
                <w:rFonts w:ascii="Calibri" w:hAnsi="Calibri" w:cs="Calibri"/>
                <w:sz w:val="24"/>
                <w:szCs w:val="24"/>
                <w:lang w:eastAsia="lt-LT"/>
              </w:rPr>
              <w:t xml:space="preserve">-12-29, 2022-12-30 – 2022-12-31, </w:t>
            </w:r>
            <w:r w:rsidRPr="005F51DC">
              <w:rPr>
                <w:rFonts w:ascii="Calibri" w:hAnsi="Calibri" w:cs="Calibri"/>
                <w:sz w:val="24"/>
                <w:szCs w:val="24"/>
                <w:lang w:eastAsia="lt-LT"/>
              </w:rPr>
              <w:t>2023-01-01 – 2023-12-31, 2024-01-01 – 2024-04-30, 2024-05-01 – 2024-06-20, 2024-06-21 – 2024-10-17, 2024-10-18 – 2025-01-31, 2025-02-01 – 2025-09-30, 2025-10-01</w:t>
            </w:r>
            <w:r w:rsidR="003A276A" w:rsidRPr="005F51DC">
              <w:rPr>
                <w:rFonts w:ascii="Calibri" w:hAnsi="Calibri" w:cs="Calibri"/>
                <w:sz w:val="24"/>
                <w:szCs w:val="24"/>
                <w:lang w:eastAsia="lt-LT"/>
              </w:rPr>
              <w:t xml:space="preserve"> – 2026-06-30, 2026-07-01</w:t>
            </w:r>
            <w:r w:rsidR="00AC2F99" w:rsidRPr="005F51DC">
              <w:rPr>
                <w:rFonts w:ascii="Calibri" w:hAnsi="Calibri" w:cs="Calibri"/>
                <w:sz w:val="24"/>
                <w:szCs w:val="24"/>
                <w:lang w:eastAsia="lt-LT"/>
              </w:rPr>
              <w:t xml:space="preserve"> – 2026-10-30</w:t>
            </w:r>
            <w:r w:rsidRPr="005F51DC">
              <w:rPr>
                <w:rFonts w:ascii="Calibri" w:hAnsi="Calibri" w:cs="Calibri"/>
                <w:sz w:val="24"/>
                <w:szCs w:val="24"/>
                <w:lang w:eastAsia="lt-LT"/>
              </w:rPr>
              <w:t>).</w:t>
            </w:r>
          </w:p>
          <w:p w14:paraId="48E9F3AC" w14:textId="777BFC5A" w:rsidR="008C4F3E" w:rsidRPr="005F51DC" w:rsidRDefault="00783AAE" w:rsidP="005760DB">
            <w:pPr>
              <w:ind w:firstLine="0"/>
              <w:jc w:val="left"/>
              <w:rPr>
                <w:rFonts w:ascii="Calibri" w:hAnsi="Calibri" w:cs="Calibri"/>
                <w:sz w:val="24"/>
                <w:szCs w:val="24"/>
                <w:lang w:eastAsia="lt-LT"/>
              </w:rPr>
            </w:pPr>
            <w:r w:rsidRPr="005F51DC">
              <w:rPr>
                <w:rFonts w:ascii="Calibri" w:hAnsi="Calibri" w:cs="Calibri"/>
                <w:sz w:val="24"/>
                <w:szCs w:val="24"/>
                <w:lang w:eastAsia="lt-LT"/>
              </w:rPr>
              <w:t>Mažos vertės pirkimų tvarkos apraš</w:t>
            </w:r>
            <w:r w:rsidR="006823CC" w:rsidRPr="005F51DC">
              <w:rPr>
                <w:rFonts w:ascii="Calibri" w:hAnsi="Calibri" w:cs="Calibri"/>
                <w:sz w:val="24"/>
                <w:szCs w:val="24"/>
                <w:lang w:eastAsia="lt-LT"/>
              </w:rPr>
              <w:t>as</w:t>
            </w:r>
            <w:r w:rsidRPr="005F51DC">
              <w:rPr>
                <w:rFonts w:ascii="Calibri" w:hAnsi="Calibri" w:cs="Calibri"/>
                <w:sz w:val="24"/>
                <w:szCs w:val="24"/>
                <w:vertAlign w:val="superscript"/>
                <w:lang w:eastAsia="lt-LT"/>
              </w:rPr>
              <w:footnoteReference w:id="12"/>
            </w:r>
            <w:r w:rsidRPr="005F51DC">
              <w:rPr>
                <w:rFonts w:ascii="Calibri" w:hAnsi="Calibri" w:cs="Calibri"/>
                <w:sz w:val="24"/>
                <w:szCs w:val="24"/>
                <w:lang w:eastAsia="lt-LT"/>
              </w:rPr>
              <w:t xml:space="preserve"> (toliau –Aprašas) </w:t>
            </w:r>
            <w:r w:rsidR="006823CC" w:rsidRPr="005F51DC">
              <w:rPr>
                <w:rFonts w:ascii="Calibri" w:hAnsi="Calibri" w:cs="Calibri"/>
                <w:sz w:val="24"/>
                <w:szCs w:val="24"/>
                <w:lang w:eastAsia="lt-LT"/>
              </w:rPr>
              <w:t>(</w:t>
            </w:r>
            <w:r w:rsidRPr="005F51DC">
              <w:rPr>
                <w:rFonts w:ascii="Calibri" w:hAnsi="Calibri" w:cs="Calibri"/>
                <w:sz w:val="24"/>
                <w:szCs w:val="24"/>
                <w:lang w:eastAsia="lt-LT"/>
              </w:rPr>
              <w:t>redakcij</w:t>
            </w:r>
            <w:r w:rsidR="009A34DA" w:rsidRPr="005F51DC">
              <w:rPr>
                <w:rFonts w:ascii="Calibri" w:hAnsi="Calibri" w:cs="Calibri"/>
                <w:sz w:val="24"/>
                <w:szCs w:val="24"/>
                <w:lang w:eastAsia="lt-LT"/>
              </w:rPr>
              <w:t>os</w:t>
            </w:r>
            <w:r w:rsidR="006823CC" w:rsidRPr="005F51DC">
              <w:rPr>
                <w:rFonts w:ascii="Calibri" w:hAnsi="Calibri" w:cs="Calibri"/>
                <w:sz w:val="24"/>
                <w:szCs w:val="24"/>
                <w:lang w:eastAsia="lt-LT"/>
              </w:rPr>
              <w:t xml:space="preserve"> </w:t>
            </w:r>
            <w:r w:rsidR="003F7826" w:rsidRPr="005F51DC">
              <w:rPr>
                <w:rFonts w:ascii="Calibri" w:hAnsi="Calibri" w:cs="Calibri"/>
                <w:sz w:val="24"/>
                <w:szCs w:val="24"/>
                <w:lang w:eastAsia="lt-LT"/>
              </w:rPr>
              <w:t xml:space="preserve">2022-04-01 – 2022-12-31, 2023-01-01 </w:t>
            </w:r>
            <w:r w:rsidR="0064675E" w:rsidRPr="005F51DC">
              <w:rPr>
                <w:rFonts w:ascii="Calibri" w:hAnsi="Calibri" w:cs="Calibri"/>
                <w:sz w:val="24"/>
                <w:szCs w:val="24"/>
                <w:lang w:eastAsia="lt-LT"/>
              </w:rPr>
              <w:t>–</w:t>
            </w:r>
            <w:r w:rsidR="003F7826" w:rsidRPr="005F51DC">
              <w:rPr>
                <w:rFonts w:ascii="Calibri" w:hAnsi="Calibri" w:cs="Calibri"/>
                <w:sz w:val="24"/>
                <w:szCs w:val="24"/>
                <w:lang w:eastAsia="lt-LT"/>
              </w:rPr>
              <w:t xml:space="preserve"> </w:t>
            </w:r>
            <w:r w:rsidR="0064675E" w:rsidRPr="005F51DC">
              <w:rPr>
                <w:rFonts w:ascii="Calibri" w:hAnsi="Calibri" w:cs="Calibri"/>
                <w:sz w:val="24"/>
                <w:szCs w:val="24"/>
                <w:lang w:eastAsia="lt-LT"/>
              </w:rPr>
              <w:t xml:space="preserve">2023-08-17, 2023-08-18 – 2023-12-31, 2024-01-01 </w:t>
            </w:r>
            <w:r w:rsidR="00E770A9" w:rsidRPr="005F51DC">
              <w:rPr>
                <w:rFonts w:ascii="Calibri" w:hAnsi="Calibri" w:cs="Calibri"/>
                <w:sz w:val="24"/>
                <w:szCs w:val="24"/>
                <w:lang w:eastAsia="lt-LT"/>
              </w:rPr>
              <w:t>–</w:t>
            </w:r>
            <w:r w:rsidR="0064675E" w:rsidRPr="005F51DC">
              <w:rPr>
                <w:rFonts w:ascii="Calibri" w:hAnsi="Calibri" w:cs="Calibri"/>
                <w:sz w:val="24"/>
                <w:szCs w:val="24"/>
                <w:lang w:eastAsia="lt-LT"/>
              </w:rPr>
              <w:t xml:space="preserve"> </w:t>
            </w:r>
            <w:r w:rsidR="00E770A9" w:rsidRPr="005F51DC">
              <w:rPr>
                <w:rFonts w:ascii="Calibri" w:hAnsi="Calibri" w:cs="Calibri"/>
                <w:sz w:val="24"/>
                <w:szCs w:val="24"/>
                <w:lang w:eastAsia="lt-LT"/>
              </w:rPr>
              <w:t>2024-04-30, 2024-05-01 – 202</w:t>
            </w:r>
            <w:r w:rsidR="00074755" w:rsidRPr="005F51DC">
              <w:rPr>
                <w:rFonts w:ascii="Calibri" w:hAnsi="Calibri" w:cs="Calibri"/>
                <w:sz w:val="24"/>
                <w:szCs w:val="24"/>
                <w:lang w:eastAsia="lt-LT"/>
              </w:rPr>
              <w:t>5</w:t>
            </w:r>
            <w:r w:rsidR="00E770A9" w:rsidRPr="005F51DC">
              <w:rPr>
                <w:rFonts w:ascii="Calibri" w:hAnsi="Calibri" w:cs="Calibri"/>
                <w:sz w:val="24"/>
                <w:szCs w:val="24"/>
                <w:lang w:eastAsia="lt-LT"/>
              </w:rPr>
              <w:t>-</w:t>
            </w:r>
            <w:r w:rsidR="00074755" w:rsidRPr="005F51DC">
              <w:rPr>
                <w:rFonts w:ascii="Calibri" w:hAnsi="Calibri" w:cs="Calibri"/>
                <w:sz w:val="24"/>
                <w:szCs w:val="24"/>
                <w:lang w:eastAsia="lt-LT"/>
              </w:rPr>
              <w:t xml:space="preserve">01-31, 2025-02-01 </w:t>
            </w:r>
            <w:r w:rsidR="00A234F4" w:rsidRPr="005F51DC">
              <w:rPr>
                <w:rFonts w:ascii="Calibri" w:hAnsi="Calibri" w:cs="Calibri"/>
                <w:sz w:val="24"/>
                <w:szCs w:val="24"/>
                <w:lang w:eastAsia="lt-LT"/>
              </w:rPr>
              <w:t>–</w:t>
            </w:r>
            <w:r w:rsidR="00074755" w:rsidRPr="005F51DC">
              <w:rPr>
                <w:rFonts w:ascii="Calibri" w:hAnsi="Calibri" w:cs="Calibri"/>
                <w:sz w:val="24"/>
                <w:szCs w:val="24"/>
                <w:lang w:eastAsia="lt-LT"/>
              </w:rPr>
              <w:t xml:space="preserve"> </w:t>
            </w:r>
            <w:r w:rsidR="00A234F4" w:rsidRPr="005F51DC">
              <w:rPr>
                <w:rFonts w:ascii="Calibri" w:hAnsi="Calibri" w:cs="Calibri"/>
                <w:sz w:val="24"/>
                <w:szCs w:val="24"/>
                <w:lang w:eastAsia="lt-LT"/>
              </w:rPr>
              <w:t>2025-12-09, nuo 2025-12-10)</w:t>
            </w:r>
            <w:r w:rsidR="00C50160">
              <w:rPr>
                <w:rFonts w:ascii="Calibri" w:hAnsi="Calibri" w:cs="Calibri"/>
                <w:sz w:val="24"/>
                <w:szCs w:val="24"/>
                <w:lang w:eastAsia="lt-LT"/>
              </w:rPr>
              <w:t>.</w:t>
            </w:r>
          </w:p>
        </w:tc>
      </w:tr>
      <w:tr w:rsidR="00356FE0" w:rsidRPr="005F51DC" w14:paraId="1538F710" w14:textId="77777777" w:rsidTr="00A12429">
        <w:tc>
          <w:tcPr>
            <w:tcW w:w="4606" w:type="dxa"/>
            <w:tcBorders>
              <w:top w:val="single" w:sz="4" w:space="0" w:color="auto"/>
              <w:left w:val="single" w:sz="4" w:space="0" w:color="auto"/>
              <w:bottom w:val="single" w:sz="4" w:space="0" w:color="auto"/>
              <w:right w:val="single" w:sz="4" w:space="0" w:color="auto"/>
            </w:tcBorders>
          </w:tcPr>
          <w:p w14:paraId="7B902EF2" w14:textId="77777777" w:rsidR="00356FE0" w:rsidRPr="005F51DC" w:rsidRDefault="00F32340" w:rsidP="003E59A4">
            <w:pPr>
              <w:ind w:firstLine="0"/>
              <w:rPr>
                <w:rFonts w:ascii="Calibri" w:eastAsia="Calibri" w:hAnsi="Calibri" w:cs="Calibri"/>
                <w:sz w:val="24"/>
                <w:szCs w:val="24"/>
                <w:lang w:eastAsia="lt-LT"/>
              </w:rPr>
            </w:pPr>
            <w:r w:rsidRPr="005F51DC">
              <w:rPr>
                <w:rFonts w:ascii="Calibri" w:eastAsia="Calibri" w:hAnsi="Calibri" w:cs="Calibri"/>
                <w:sz w:val="24"/>
                <w:szCs w:val="24"/>
                <w:lang w:eastAsia="lt-LT"/>
              </w:rPr>
              <w:t>Pirkimo rūšis pagal vertės ribas ir pirkimo būdas/pirkimo priemonės pavadinimas</w:t>
            </w:r>
          </w:p>
        </w:tc>
        <w:tc>
          <w:tcPr>
            <w:tcW w:w="5170" w:type="dxa"/>
            <w:tcBorders>
              <w:top w:val="single" w:sz="4" w:space="0" w:color="auto"/>
              <w:left w:val="single" w:sz="4" w:space="0" w:color="auto"/>
              <w:bottom w:val="single" w:sz="4" w:space="0" w:color="auto"/>
              <w:right w:val="single" w:sz="4" w:space="0" w:color="auto"/>
            </w:tcBorders>
          </w:tcPr>
          <w:p w14:paraId="4ED6C921" w14:textId="54911694" w:rsidR="00356FE0" w:rsidRPr="005F51DC" w:rsidRDefault="00C83A48" w:rsidP="00C86BE2">
            <w:pPr>
              <w:ind w:firstLine="0"/>
              <w:jc w:val="left"/>
              <w:rPr>
                <w:rFonts w:ascii="Calibri" w:hAnsi="Calibri" w:cs="Calibri"/>
                <w:sz w:val="24"/>
                <w:szCs w:val="24"/>
              </w:rPr>
            </w:pPr>
            <w:r w:rsidRPr="005F51DC">
              <w:rPr>
                <w:rFonts w:ascii="Calibri" w:hAnsi="Calibri" w:cs="Calibri"/>
                <w:sz w:val="24"/>
                <w:szCs w:val="24"/>
              </w:rPr>
              <w:t xml:space="preserve">Pirkimas Nr. </w:t>
            </w:r>
            <w:r w:rsidR="00C05E48" w:rsidRPr="005F51DC">
              <w:rPr>
                <w:rFonts w:ascii="Calibri" w:hAnsi="Calibri" w:cs="Calibri"/>
                <w:sz w:val="24"/>
                <w:szCs w:val="24"/>
              </w:rPr>
              <w:t>1</w:t>
            </w:r>
            <w:r w:rsidRPr="005F51DC">
              <w:rPr>
                <w:rFonts w:ascii="Calibri" w:hAnsi="Calibri" w:cs="Calibri"/>
                <w:sz w:val="24"/>
                <w:szCs w:val="24"/>
              </w:rPr>
              <w:t xml:space="preserve"> s</w:t>
            </w:r>
            <w:r w:rsidR="002C0869" w:rsidRPr="005F51DC">
              <w:rPr>
                <w:rFonts w:ascii="Calibri" w:hAnsi="Calibri" w:cs="Calibri"/>
                <w:sz w:val="24"/>
                <w:szCs w:val="24"/>
              </w:rPr>
              <w:t xml:space="preserve">upaprastintas </w:t>
            </w:r>
            <w:r w:rsidR="008F40F5" w:rsidRPr="005F51DC">
              <w:rPr>
                <w:rFonts w:ascii="Calibri" w:hAnsi="Calibri" w:cs="Calibri"/>
                <w:sz w:val="24"/>
                <w:szCs w:val="24"/>
              </w:rPr>
              <w:t>pirkimas,</w:t>
            </w:r>
            <w:r w:rsidR="002C0869" w:rsidRPr="005F51DC">
              <w:rPr>
                <w:rFonts w:ascii="Calibri" w:hAnsi="Calibri" w:cs="Calibri"/>
                <w:sz w:val="24"/>
                <w:szCs w:val="24"/>
              </w:rPr>
              <w:t xml:space="preserve"> atviras konkursas</w:t>
            </w:r>
            <w:r w:rsidR="008C17DD" w:rsidRPr="005F51DC">
              <w:rPr>
                <w:rFonts w:ascii="Calibri" w:hAnsi="Calibri" w:cs="Calibri"/>
                <w:sz w:val="24"/>
                <w:szCs w:val="24"/>
              </w:rPr>
              <w:t>.</w:t>
            </w:r>
          </w:p>
          <w:p w14:paraId="71F714B2" w14:textId="082F1D97" w:rsidR="00C05E48" w:rsidRPr="005F51DC" w:rsidRDefault="008865B3" w:rsidP="00C86BE2">
            <w:pPr>
              <w:ind w:firstLine="0"/>
              <w:jc w:val="left"/>
              <w:rPr>
                <w:rFonts w:ascii="Calibri" w:hAnsi="Calibri" w:cs="Calibri"/>
                <w:sz w:val="24"/>
                <w:szCs w:val="24"/>
              </w:rPr>
            </w:pPr>
            <w:r w:rsidRPr="005F51DC">
              <w:rPr>
                <w:rFonts w:ascii="Calibri" w:hAnsi="Calibri" w:cs="Calibri"/>
                <w:sz w:val="24"/>
                <w:szCs w:val="24"/>
              </w:rPr>
              <w:t>Pirkimas Nr. 2</w:t>
            </w:r>
            <w:r w:rsidR="007F51D4">
              <w:rPr>
                <w:rFonts w:ascii="Calibri" w:hAnsi="Calibri" w:cs="Calibri"/>
                <w:sz w:val="24"/>
                <w:szCs w:val="24"/>
              </w:rPr>
              <w:t xml:space="preserve"> </w:t>
            </w:r>
            <w:r w:rsidRPr="005F51DC">
              <w:rPr>
                <w:rFonts w:ascii="Calibri" w:hAnsi="Calibri" w:cs="Calibri"/>
                <w:sz w:val="24"/>
                <w:szCs w:val="24"/>
              </w:rPr>
              <w:t>s</w:t>
            </w:r>
            <w:r w:rsidR="00EB7B48" w:rsidRPr="005F51DC">
              <w:rPr>
                <w:rFonts w:ascii="Calibri" w:hAnsi="Calibri" w:cs="Calibri"/>
                <w:sz w:val="24"/>
                <w:szCs w:val="24"/>
              </w:rPr>
              <w:t>upaprastintas pirkimas, neskelbiamos derybos</w:t>
            </w:r>
            <w:r w:rsidR="00A12429" w:rsidRPr="005F51DC">
              <w:rPr>
                <w:rFonts w:ascii="Calibri" w:hAnsi="Calibri" w:cs="Calibri"/>
                <w:sz w:val="24"/>
                <w:szCs w:val="24"/>
              </w:rPr>
              <w:t>.</w:t>
            </w:r>
          </w:p>
          <w:p w14:paraId="3CCEEAA7" w14:textId="22091BF9" w:rsidR="00C05E48" w:rsidRPr="005F51DC" w:rsidRDefault="008865B3" w:rsidP="00C86BE2">
            <w:pPr>
              <w:ind w:firstLine="0"/>
              <w:jc w:val="left"/>
              <w:rPr>
                <w:rFonts w:ascii="Calibri" w:hAnsi="Calibri" w:cs="Calibri"/>
                <w:sz w:val="24"/>
                <w:szCs w:val="24"/>
              </w:rPr>
            </w:pPr>
            <w:r w:rsidRPr="005F51DC">
              <w:rPr>
                <w:rFonts w:ascii="Calibri" w:hAnsi="Calibri" w:cs="Calibri"/>
                <w:sz w:val="24"/>
                <w:szCs w:val="24"/>
              </w:rPr>
              <w:t>Pirkimas Nr. 3 s</w:t>
            </w:r>
            <w:r w:rsidR="00130432" w:rsidRPr="005F51DC">
              <w:rPr>
                <w:rFonts w:ascii="Calibri" w:hAnsi="Calibri" w:cs="Calibri"/>
                <w:sz w:val="24"/>
                <w:szCs w:val="24"/>
              </w:rPr>
              <w:t>upaprastintas pirkimas, neskelbiamos derybos</w:t>
            </w:r>
            <w:r w:rsidR="00C95F1E" w:rsidRPr="005F51DC">
              <w:rPr>
                <w:rFonts w:ascii="Calibri" w:hAnsi="Calibri" w:cs="Calibri"/>
                <w:sz w:val="24"/>
                <w:szCs w:val="24"/>
              </w:rPr>
              <w:t>.</w:t>
            </w:r>
          </w:p>
          <w:p w14:paraId="62CF99C6" w14:textId="499406EC" w:rsidR="00C05E48" w:rsidRPr="005F51DC" w:rsidRDefault="00C95F1E" w:rsidP="00C86BE2">
            <w:pPr>
              <w:ind w:firstLine="0"/>
              <w:jc w:val="left"/>
              <w:rPr>
                <w:rFonts w:ascii="Calibri" w:hAnsi="Calibri" w:cs="Calibri"/>
                <w:sz w:val="24"/>
                <w:szCs w:val="24"/>
              </w:rPr>
            </w:pPr>
            <w:r w:rsidRPr="005F51DC">
              <w:rPr>
                <w:rFonts w:ascii="Calibri" w:hAnsi="Calibri" w:cs="Calibri"/>
                <w:sz w:val="24"/>
                <w:szCs w:val="24"/>
              </w:rPr>
              <w:t>Pirkimas Nr. 4 m</w:t>
            </w:r>
            <w:r w:rsidR="00A43F9D" w:rsidRPr="005F51DC">
              <w:rPr>
                <w:rFonts w:ascii="Calibri" w:hAnsi="Calibri" w:cs="Calibri"/>
                <w:sz w:val="24"/>
                <w:szCs w:val="24"/>
              </w:rPr>
              <w:t xml:space="preserve">ažos vertės pirkimas, </w:t>
            </w:r>
            <w:r w:rsidR="002127FD">
              <w:rPr>
                <w:rFonts w:ascii="Calibri" w:hAnsi="Calibri" w:cs="Calibri"/>
                <w:sz w:val="24"/>
                <w:szCs w:val="24"/>
              </w:rPr>
              <w:t>n</w:t>
            </w:r>
            <w:r w:rsidR="002127FD" w:rsidRPr="002127FD">
              <w:rPr>
                <w:rFonts w:ascii="Calibri" w:hAnsi="Calibri" w:cs="Calibri"/>
                <w:sz w:val="24"/>
                <w:szCs w:val="24"/>
              </w:rPr>
              <w:t>eskelbiama apklausa</w:t>
            </w:r>
            <w:r w:rsidR="002127FD">
              <w:rPr>
                <w:rFonts w:ascii="Calibri" w:hAnsi="Calibri" w:cs="Calibri"/>
                <w:sz w:val="24"/>
                <w:szCs w:val="24"/>
              </w:rPr>
              <w:t xml:space="preserve"> (žodžiu)</w:t>
            </w:r>
            <w:r w:rsidR="00A12429" w:rsidRPr="005F51DC">
              <w:rPr>
                <w:rFonts w:ascii="Calibri" w:hAnsi="Calibri" w:cs="Calibri"/>
                <w:sz w:val="24"/>
                <w:szCs w:val="24"/>
              </w:rPr>
              <w:t>.</w:t>
            </w:r>
          </w:p>
          <w:p w14:paraId="4A9CE013" w14:textId="30D4705A" w:rsidR="00C05E48" w:rsidRPr="005F51DC" w:rsidRDefault="00C95F1E" w:rsidP="00C86BE2">
            <w:pPr>
              <w:ind w:firstLine="0"/>
              <w:jc w:val="left"/>
              <w:rPr>
                <w:rFonts w:ascii="Calibri" w:hAnsi="Calibri" w:cs="Calibri"/>
                <w:sz w:val="24"/>
                <w:szCs w:val="24"/>
              </w:rPr>
            </w:pPr>
            <w:r w:rsidRPr="005F51DC">
              <w:rPr>
                <w:rFonts w:ascii="Calibri" w:hAnsi="Calibri" w:cs="Calibri"/>
                <w:sz w:val="24"/>
                <w:szCs w:val="24"/>
              </w:rPr>
              <w:lastRenderedPageBreak/>
              <w:t>Pirkimas Nr. 5</w:t>
            </w:r>
            <w:r w:rsidR="003229B3" w:rsidRPr="005F51DC">
              <w:rPr>
                <w:rFonts w:ascii="Calibri" w:hAnsi="Calibri" w:cs="Calibri"/>
                <w:sz w:val="24"/>
                <w:szCs w:val="24"/>
              </w:rPr>
              <w:t xml:space="preserve"> </w:t>
            </w:r>
            <w:r w:rsidRPr="005F51DC">
              <w:rPr>
                <w:rFonts w:ascii="Calibri" w:hAnsi="Calibri" w:cs="Calibri"/>
                <w:sz w:val="24"/>
                <w:szCs w:val="24"/>
              </w:rPr>
              <w:t>s</w:t>
            </w:r>
            <w:r w:rsidR="00A43F9D" w:rsidRPr="005F51DC">
              <w:rPr>
                <w:rFonts w:ascii="Calibri" w:hAnsi="Calibri" w:cs="Calibri"/>
                <w:sz w:val="24"/>
                <w:szCs w:val="24"/>
              </w:rPr>
              <w:t>upaprastintas pirkimas, neskelbiamos derybos</w:t>
            </w:r>
            <w:r w:rsidR="00A12429" w:rsidRPr="005F51DC">
              <w:rPr>
                <w:rFonts w:ascii="Calibri" w:hAnsi="Calibri" w:cs="Calibri"/>
                <w:sz w:val="24"/>
                <w:szCs w:val="24"/>
              </w:rPr>
              <w:t>.</w:t>
            </w:r>
          </w:p>
          <w:p w14:paraId="68CD4AD6" w14:textId="799BB8BE" w:rsidR="00C05E48" w:rsidRPr="005F51DC" w:rsidRDefault="003229B3" w:rsidP="00C86BE2">
            <w:pPr>
              <w:ind w:firstLine="0"/>
              <w:jc w:val="left"/>
              <w:rPr>
                <w:rFonts w:ascii="Calibri" w:hAnsi="Calibri" w:cs="Calibri"/>
                <w:sz w:val="24"/>
                <w:szCs w:val="24"/>
              </w:rPr>
            </w:pPr>
            <w:r w:rsidRPr="005F51DC">
              <w:rPr>
                <w:rFonts w:ascii="Calibri" w:hAnsi="Calibri" w:cs="Calibri"/>
                <w:sz w:val="24"/>
                <w:szCs w:val="24"/>
              </w:rPr>
              <w:t>Pirkimas Nr. 6 m</w:t>
            </w:r>
            <w:r w:rsidR="00A12429" w:rsidRPr="005F51DC">
              <w:rPr>
                <w:rFonts w:ascii="Calibri" w:hAnsi="Calibri" w:cs="Calibri"/>
                <w:sz w:val="24"/>
                <w:szCs w:val="24"/>
              </w:rPr>
              <w:t xml:space="preserve">ažos vertės pirkimas, </w:t>
            </w:r>
            <w:r w:rsidR="002127FD" w:rsidRPr="002127FD">
              <w:rPr>
                <w:rFonts w:ascii="Calibri" w:hAnsi="Calibri" w:cs="Calibri"/>
                <w:sz w:val="24"/>
                <w:szCs w:val="24"/>
              </w:rPr>
              <w:t>neskelbiama apklausa (žodžiu)</w:t>
            </w:r>
            <w:r w:rsidR="00A12429" w:rsidRPr="005F51DC">
              <w:rPr>
                <w:rFonts w:ascii="Calibri" w:hAnsi="Calibri" w:cs="Calibri"/>
                <w:sz w:val="24"/>
                <w:szCs w:val="24"/>
              </w:rPr>
              <w:t>.</w:t>
            </w:r>
          </w:p>
          <w:p w14:paraId="09AF9FEF" w14:textId="48ACA855" w:rsidR="00C05E48" w:rsidRPr="005F51DC" w:rsidRDefault="003229B3" w:rsidP="00C86BE2">
            <w:pPr>
              <w:ind w:firstLine="0"/>
              <w:jc w:val="left"/>
              <w:rPr>
                <w:rFonts w:ascii="Calibri" w:hAnsi="Calibri" w:cs="Calibri"/>
                <w:sz w:val="24"/>
                <w:szCs w:val="24"/>
              </w:rPr>
            </w:pPr>
            <w:r w:rsidRPr="005F51DC">
              <w:rPr>
                <w:rFonts w:ascii="Calibri" w:hAnsi="Calibri" w:cs="Calibri"/>
                <w:sz w:val="24"/>
                <w:szCs w:val="24"/>
              </w:rPr>
              <w:t>Pirkimas Nr. 7</w:t>
            </w:r>
            <w:r w:rsidR="00F57AF5" w:rsidRPr="005F51DC">
              <w:rPr>
                <w:rFonts w:ascii="Calibri" w:hAnsi="Calibri" w:cs="Calibri"/>
                <w:sz w:val="24"/>
                <w:szCs w:val="24"/>
              </w:rPr>
              <w:t xml:space="preserve"> </w:t>
            </w:r>
            <w:r w:rsidRPr="005F51DC">
              <w:rPr>
                <w:rFonts w:ascii="Calibri" w:hAnsi="Calibri" w:cs="Calibri"/>
                <w:sz w:val="24"/>
                <w:szCs w:val="24"/>
              </w:rPr>
              <w:t>t</w:t>
            </w:r>
            <w:r w:rsidR="009124F1" w:rsidRPr="005F51DC">
              <w:rPr>
                <w:rFonts w:ascii="Calibri" w:hAnsi="Calibri" w:cs="Calibri"/>
                <w:sz w:val="24"/>
                <w:szCs w:val="24"/>
              </w:rPr>
              <w:t>ar</w:t>
            </w:r>
            <w:r w:rsidR="00A12429" w:rsidRPr="005F51DC">
              <w:rPr>
                <w:rFonts w:ascii="Calibri" w:hAnsi="Calibri" w:cs="Calibri"/>
                <w:sz w:val="24"/>
                <w:szCs w:val="24"/>
              </w:rPr>
              <w:t>ptautinis pirkimas, neskelbiamos derybos.</w:t>
            </w:r>
          </w:p>
          <w:p w14:paraId="42A57F90" w14:textId="660B42D6" w:rsidR="00C05E48" w:rsidRPr="005F51DC" w:rsidRDefault="00F57AF5" w:rsidP="00C86BE2">
            <w:pPr>
              <w:ind w:firstLine="0"/>
              <w:jc w:val="left"/>
              <w:rPr>
                <w:rFonts w:ascii="Calibri" w:hAnsi="Calibri" w:cs="Calibri"/>
                <w:sz w:val="24"/>
                <w:szCs w:val="24"/>
              </w:rPr>
            </w:pPr>
            <w:r w:rsidRPr="005F51DC">
              <w:rPr>
                <w:rFonts w:ascii="Calibri" w:hAnsi="Calibri" w:cs="Calibri"/>
                <w:sz w:val="24"/>
                <w:szCs w:val="24"/>
              </w:rPr>
              <w:t>Pirkimas Nr. 8</w:t>
            </w:r>
            <w:r w:rsidR="00CA50D6">
              <w:rPr>
                <w:rFonts w:ascii="Calibri" w:hAnsi="Calibri" w:cs="Calibri"/>
                <w:sz w:val="24"/>
                <w:szCs w:val="24"/>
              </w:rPr>
              <w:t xml:space="preserve"> </w:t>
            </w:r>
            <w:r w:rsidRPr="005F51DC">
              <w:rPr>
                <w:rFonts w:ascii="Calibri" w:hAnsi="Calibri" w:cs="Calibri"/>
                <w:sz w:val="24"/>
                <w:szCs w:val="24"/>
              </w:rPr>
              <w:t>m</w:t>
            </w:r>
            <w:r w:rsidR="00A12429" w:rsidRPr="005F51DC">
              <w:rPr>
                <w:rFonts w:ascii="Calibri" w:hAnsi="Calibri" w:cs="Calibri"/>
                <w:sz w:val="24"/>
                <w:szCs w:val="24"/>
              </w:rPr>
              <w:t>ažos vertės pirkimas,</w:t>
            </w:r>
            <w:r w:rsidR="002127FD" w:rsidRPr="002127FD">
              <w:rPr>
                <w:rFonts w:ascii="Calibri" w:hAnsi="Calibri" w:cs="Calibri"/>
                <w:sz w:val="24"/>
                <w:szCs w:val="24"/>
              </w:rPr>
              <w:t xml:space="preserve"> neskelbiama apklausa (žodžiu)</w:t>
            </w:r>
            <w:r w:rsidR="00A12429" w:rsidRPr="005F51DC">
              <w:rPr>
                <w:rFonts w:ascii="Calibri" w:hAnsi="Calibri" w:cs="Calibri"/>
                <w:sz w:val="24"/>
                <w:szCs w:val="24"/>
              </w:rPr>
              <w:t>.</w:t>
            </w:r>
          </w:p>
          <w:p w14:paraId="656600C8" w14:textId="591008A5" w:rsidR="00C05E48" w:rsidRPr="005F51DC" w:rsidRDefault="00F57AF5" w:rsidP="00A12429">
            <w:pPr>
              <w:ind w:firstLine="0"/>
              <w:jc w:val="left"/>
              <w:rPr>
                <w:rFonts w:ascii="Calibri" w:hAnsi="Calibri" w:cs="Calibri"/>
                <w:sz w:val="24"/>
                <w:szCs w:val="24"/>
                <w:lang w:eastAsia="lt-LT"/>
              </w:rPr>
            </w:pPr>
            <w:r w:rsidRPr="005F51DC">
              <w:rPr>
                <w:rFonts w:ascii="Calibri" w:hAnsi="Calibri" w:cs="Calibri"/>
                <w:sz w:val="24"/>
                <w:szCs w:val="24"/>
              </w:rPr>
              <w:t>Pirkimas Nr. 9 m</w:t>
            </w:r>
            <w:r w:rsidR="00A12429" w:rsidRPr="005F51DC">
              <w:rPr>
                <w:rFonts w:ascii="Calibri" w:hAnsi="Calibri" w:cs="Calibri"/>
                <w:sz w:val="24"/>
                <w:szCs w:val="24"/>
              </w:rPr>
              <w:t>ažos vertės pirkimas,</w:t>
            </w:r>
            <w:r w:rsidR="002127FD" w:rsidRPr="002127FD">
              <w:rPr>
                <w:rFonts w:ascii="Calibri" w:hAnsi="Calibri" w:cs="Calibri"/>
                <w:sz w:val="24"/>
                <w:szCs w:val="24"/>
              </w:rPr>
              <w:t xml:space="preserve"> neskelbiama apklausa (žodžiu)</w:t>
            </w:r>
            <w:r w:rsidR="00A12429" w:rsidRPr="005F51DC">
              <w:rPr>
                <w:rFonts w:ascii="Calibri" w:hAnsi="Calibri" w:cs="Calibri"/>
                <w:sz w:val="24"/>
                <w:szCs w:val="24"/>
              </w:rPr>
              <w:t>.</w:t>
            </w:r>
          </w:p>
        </w:tc>
      </w:tr>
      <w:tr w:rsidR="00356FE0" w:rsidRPr="005F51DC" w14:paraId="60E27307" w14:textId="77777777" w:rsidTr="00A12429">
        <w:tc>
          <w:tcPr>
            <w:tcW w:w="4606" w:type="dxa"/>
            <w:tcBorders>
              <w:top w:val="single" w:sz="4" w:space="0" w:color="auto"/>
              <w:left w:val="single" w:sz="4" w:space="0" w:color="auto"/>
              <w:bottom w:val="single" w:sz="4" w:space="0" w:color="auto"/>
              <w:right w:val="single" w:sz="4" w:space="0" w:color="auto"/>
            </w:tcBorders>
          </w:tcPr>
          <w:p w14:paraId="456AE4B3" w14:textId="77777777" w:rsidR="00356FE0" w:rsidRPr="005F51DC" w:rsidRDefault="00F32340" w:rsidP="003E59A4">
            <w:pPr>
              <w:ind w:firstLine="0"/>
              <w:rPr>
                <w:rFonts w:ascii="Calibri" w:eastAsia="Calibri" w:hAnsi="Calibri" w:cs="Calibri"/>
                <w:sz w:val="24"/>
                <w:szCs w:val="24"/>
                <w:lang w:eastAsia="lt-LT"/>
              </w:rPr>
            </w:pPr>
            <w:r w:rsidRPr="005F51DC">
              <w:rPr>
                <w:rFonts w:ascii="Calibri" w:eastAsia="Calibri" w:hAnsi="Calibri" w:cs="Calibri"/>
                <w:sz w:val="24"/>
                <w:szCs w:val="24"/>
                <w:lang w:eastAsia="lt-LT"/>
              </w:rPr>
              <w:lastRenderedPageBreak/>
              <w:t>Planuota pirkimo vertė (nenurodoma, jeigu pirkimas vertinamas iki vokų su pasiūlymais atplėšimo procedūros arba įpareigojama nutraukti pirkimą ir vertė nenurodyta pirkimo dokumentuose)/sutarties kaina Eur be PVM</w:t>
            </w:r>
          </w:p>
        </w:tc>
        <w:tc>
          <w:tcPr>
            <w:tcW w:w="5170" w:type="dxa"/>
            <w:tcBorders>
              <w:top w:val="single" w:sz="4" w:space="0" w:color="auto"/>
              <w:left w:val="single" w:sz="4" w:space="0" w:color="auto"/>
              <w:bottom w:val="single" w:sz="4" w:space="0" w:color="auto"/>
              <w:right w:val="single" w:sz="4" w:space="0" w:color="auto"/>
            </w:tcBorders>
          </w:tcPr>
          <w:p w14:paraId="1B3EDEA2" w14:textId="247A3D20" w:rsidR="00EB740C" w:rsidRPr="005F51DC" w:rsidRDefault="00C21A91" w:rsidP="00C86BE2">
            <w:pPr>
              <w:ind w:firstLine="0"/>
              <w:jc w:val="left"/>
              <w:rPr>
                <w:rFonts w:ascii="Calibri" w:hAnsi="Calibri" w:cs="Calibri"/>
                <w:sz w:val="24"/>
                <w:szCs w:val="24"/>
                <w:lang w:eastAsia="lt-LT"/>
              </w:rPr>
            </w:pPr>
            <w:r w:rsidRPr="005F51DC">
              <w:rPr>
                <w:rFonts w:ascii="Calibri" w:hAnsi="Calibri" w:cs="Calibri"/>
                <w:b/>
                <w:bCs/>
                <w:sz w:val="24"/>
                <w:szCs w:val="24"/>
                <w:lang w:eastAsia="lt-LT"/>
              </w:rPr>
              <w:t>Pirkimo</w:t>
            </w:r>
            <w:r w:rsidR="002F77AE" w:rsidRPr="005F51DC">
              <w:rPr>
                <w:rFonts w:ascii="Calibri" w:hAnsi="Calibri" w:cs="Calibri"/>
                <w:b/>
                <w:bCs/>
                <w:sz w:val="24"/>
                <w:szCs w:val="24"/>
                <w:lang w:eastAsia="lt-LT"/>
              </w:rPr>
              <w:t xml:space="preserve"> Nr</w:t>
            </w:r>
            <w:r w:rsidR="000B4E11" w:rsidRPr="005F51DC">
              <w:rPr>
                <w:rFonts w:ascii="Calibri" w:hAnsi="Calibri" w:cs="Calibri"/>
                <w:b/>
                <w:bCs/>
                <w:sz w:val="24"/>
                <w:szCs w:val="24"/>
                <w:lang w:eastAsia="lt-LT"/>
              </w:rPr>
              <w:t>.</w:t>
            </w:r>
            <w:r w:rsidR="002F77AE" w:rsidRPr="005F51DC">
              <w:rPr>
                <w:rFonts w:ascii="Calibri" w:hAnsi="Calibri" w:cs="Calibri"/>
                <w:b/>
                <w:bCs/>
                <w:sz w:val="24"/>
                <w:szCs w:val="24"/>
                <w:lang w:eastAsia="lt-LT"/>
              </w:rPr>
              <w:t> 1</w:t>
            </w:r>
            <w:r w:rsidR="00753DCC" w:rsidRPr="005F51DC">
              <w:rPr>
                <w:rFonts w:ascii="Calibri" w:hAnsi="Calibri" w:cs="Calibri"/>
                <w:sz w:val="24"/>
                <w:szCs w:val="24"/>
                <w:lang w:eastAsia="lt-LT"/>
              </w:rPr>
              <w:t xml:space="preserve"> vertė </w:t>
            </w:r>
            <w:r w:rsidR="00B82B80" w:rsidRPr="005F51DC">
              <w:rPr>
                <w:rFonts w:ascii="Calibri" w:hAnsi="Calibri" w:cs="Calibri"/>
                <w:sz w:val="24"/>
                <w:szCs w:val="24"/>
                <w:lang w:eastAsia="lt-LT"/>
              </w:rPr>
              <w:t>–</w:t>
            </w:r>
            <w:r w:rsidR="00753DCC" w:rsidRPr="005F51DC">
              <w:rPr>
                <w:rFonts w:ascii="Calibri" w:hAnsi="Calibri" w:cs="Calibri"/>
                <w:sz w:val="24"/>
                <w:szCs w:val="24"/>
                <w:lang w:eastAsia="lt-LT"/>
              </w:rPr>
              <w:t xml:space="preserve"> </w:t>
            </w:r>
            <w:r w:rsidR="00B82B80" w:rsidRPr="005F51DC">
              <w:rPr>
                <w:rFonts w:ascii="Calibri" w:hAnsi="Calibri" w:cs="Calibri"/>
                <w:sz w:val="24"/>
                <w:szCs w:val="24"/>
                <w:lang w:eastAsia="lt-LT"/>
              </w:rPr>
              <w:t xml:space="preserve">29 600, 00 Eur be PVM / </w:t>
            </w:r>
            <w:r w:rsidR="00C83A48" w:rsidRPr="005F51DC">
              <w:rPr>
                <w:rFonts w:ascii="Calibri" w:hAnsi="Calibri" w:cs="Calibri"/>
                <w:sz w:val="24"/>
                <w:szCs w:val="24"/>
                <w:lang w:eastAsia="lt-LT"/>
              </w:rPr>
              <w:t xml:space="preserve">sutarties kaina </w:t>
            </w:r>
            <w:r w:rsidR="00AD50F6" w:rsidRPr="005F51DC">
              <w:rPr>
                <w:rFonts w:ascii="Calibri" w:hAnsi="Calibri" w:cs="Calibri"/>
                <w:sz w:val="24"/>
                <w:szCs w:val="24"/>
                <w:lang w:eastAsia="lt-LT"/>
              </w:rPr>
              <w:t>15</w:t>
            </w:r>
            <w:r w:rsidR="008D3A13" w:rsidRPr="005F51DC">
              <w:rPr>
                <w:rFonts w:ascii="Calibri" w:hAnsi="Calibri" w:cs="Calibri"/>
                <w:sz w:val="24"/>
                <w:szCs w:val="24"/>
                <w:lang w:eastAsia="lt-LT"/>
              </w:rPr>
              <w:t> </w:t>
            </w:r>
            <w:r w:rsidR="00360DBF" w:rsidRPr="005F51DC">
              <w:rPr>
                <w:rFonts w:ascii="Calibri" w:hAnsi="Calibri" w:cs="Calibri"/>
                <w:sz w:val="24"/>
                <w:szCs w:val="24"/>
                <w:lang w:eastAsia="lt-LT"/>
              </w:rPr>
              <w:t>2</w:t>
            </w:r>
            <w:r w:rsidR="008A1510" w:rsidRPr="005F51DC">
              <w:rPr>
                <w:rFonts w:ascii="Calibri" w:hAnsi="Calibri" w:cs="Calibri"/>
                <w:sz w:val="24"/>
                <w:szCs w:val="24"/>
                <w:lang w:eastAsia="lt-LT"/>
              </w:rPr>
              <w:t>0</w:t>
            </w:r>
            <w:r w:rsidR="008D3A13" w:rsidRPr="005F51DC">
              <w:rPr>
                <w:rFonts w:ascii="Calibri" w:hAnsi="Calibri" w:cs="Calibri"/>
                <w:sz w:val="24"/>
                <w:szCs w:val="24"/>
                <w:lang w:eastAsia="lt-LT"/>
              </w:rPr>
              <w:t>0,00 Eur be PVM</w:t>
            </w:r>
            <w:r w:rsidRPr="005F51DC">
              <w:rPr>
                <w:rFonts w:ascii="Calibri" w:hAnsi="Calibri" w:cs="Calibri"/>
                <w:sz w:val="24"/>
                <w:szCs w:val="24"/>
                <w:lang w:eastAsia="lt-LT"/>
              </w:rPr>
              <w:t xml:space="preserve">; </w:t>
            </w:r>
          </w:p>
          <w:p w14:paraId="444DDB16" w14:textId="4CAD4432" w:rsidR="00A46A79" w:rsidRPr="005F51DC" w:rsidRDefault="00C21A91" w:rsidP="00C86BE2">
            <w:pPr>
              <w:ind w:firstLine="0"/>
              <w:jc w:val="left"/>
              <w:rPr>
                <w:rFonts w:ascii="Calibri" w:hAnsi="Calibri" w:cs="Calibri"/>
                <w:sz w:val="24"/>
                <w:szCs w:val="24"/>
                <w:lang w:eastAsia="lt-LT"/>
              </w:rPr>
            </w:pPr>
            <w:r w:rsidRPr="005F51DC">
              <w:rPr>
                <w:rFonts w:ascii="Calibri" w:hAnsi="Calibri" w:cs="Calibri"/>
                <w:b/>
                <w:bCs/>
                <w:sz w:val="24"/>
                <w:szCs w:val="24"/>
                <w:lang w:eastAsia="lt-LT"/>
              </w:rPr>
              <w:t>Pirkimo</w:t>
            </w:r>
            <w:r w:rsidR="002F77AE" w:rsidRPr="005F51DC">
              <w:rPr>
                <w:rFonts w:ascii="Calibri" w:hAnsi="Calibri" w:cs="Calibri"/>
                <w:b/>
                <w:bCs/>
                <w:sz w:val="24"/>
                <w:szCs w:val="24"/>
                <w:lang w:eastAsia="lt-LT"/>
              </w:rPr>
              <w:t xml:space="preserve"> Nr. </w:t>
            </w:r>
            <w:r w:rsidRPr="005F51DC">
              <w:rPr>
                <w:rFonts w:ascii="Calibri" w:hAnsi="Calibri" w:cs="Calibri"/>
                <w:b/>
                <w:bCs/>
                <w:sz w:val="24"/>
                <w:szCs w:val="24"/>
                <w:lang w:eastAsia="lt-LT"/>
              </w:rPr>
              <w:t>2</w:t>
            </w:r>
            <w:r w:rsidR="008F1DE1" w:rsidRPr="005F51DC">
              <w:rPr>
                <w:rFonts w:ascii="Calibri" w:hAnsi="Calibri" w:cs="Calibri"/>
                <w:sz w:val="24"/>
                <w:szCs w:val="24"/>
                <w:lang w:eastAsia="lt-LT"/>
              </w:rPr>
              <w:t xml:space="preserve"> vertė</w:t>
            </w:r>
            <w:r w:rsidR="00753DCC" w:rsidRPr="005F51DC">
              <w:rPr>
                <w:rFonts w:ascii="Calibri" w:hAnsi="Calibri" w:cs="Calibri"/>
                <w:sz w:val="24"/>
                <w:szCs w:val="24"/>
                <w:lang w:eastAsia="lt-LT"/>
              </w:rPr>
              <w:t xml:space="preserve"> </w:t>
            </w:r>
            <w:r w:rsidR="00D35E03" w:rsidRPr="005F51DC">
              <w:rPr>
                <w:rFonts w:ascii="Calibri" w:hAnsi="Calibri" w:cs="Calibri"/>
                <w:sz w:val="24"/>
                <w:szCs w:val="24"/>
                <w:lang w:eastAsia="lt-LT"/>
              </w:rPr>
              <w:t>–</w:t>
            </w:r>
            <w:r w:rsidR="00753DCC" w:rsidRPr="005F51DC">
              <w:rPr>
                <w:rFonts w:ascii="Calibri" w:hAnsi="Calibri" w:cs="Calibri"/>
                <w:sz w:val="24"/>
                <w:szCs w:val="24"/>
                <w:lang w:eastAsia="lt-LT"/>
              </w:rPr>
              <w:t xml:space="preserve"> </w:t>
            </w:r>
            <w:r w:rsidR="00D35E03" w:rsidRPr="005F51DC">
              <w:rPr>
                <w:rFonts w:ascii="Calibri" w:hAnsi="Calibri" w:cs="Calibri"/>
                <w:sz w:val="24"/>
                <w:szCs w:val="24"/>
                <w:lang w:eastAsia="lt-LT"/>
              </w:rPr>
              <w:t>31 000</w:t>
            </w:r>
            <w:r w:rsidR="00C72F0C" w:rsidRPr="005F51DC">
              <w:rPr>
                <w:rFonts w:ascii="Calibri" w:hAnsi="Calibri" w:cs="Calibri"/>
                <w:sz w:val="24"/>
                <w:szCs w:val="24"/>
                <w:lang w:eastAsia="lt-LT"/>
              </w:rPr>
              <w:t xml:space="preserve">,00 Eur be PVM / </w:t>
            </w:r>
            <w:r w:rsidR="00F57AF5" w:rsidRPr="005F51DC">
              <w:rPr>
                <w:rFonts w:ascii="Calibri" w:hAnsi="Calibri" w:cs="Calibri"/>
                <w:sz w:val="24"/>
                <w:szCs w:val="24"/>
                <w:lang w:eastAsia="lt-LT"/>
              </w:rPr>
              <w:t xml:space="preserve">sutarties kaina </w:t>
            </w:r>
            <w:r w:rsidR="00360DBF" w:rsidRPr="005F51DC">
              <w:rPr>
                <w:rFonts w:ascii="Calibri" w:hAnsi="Calibri" w:cs="Calibri"/>
                <w:sz w:val="24"/>
                <w:szCs w:val="24"/>
                <w:lang w:eastAsia="lt-LT"/>
              </w:rPr>
              <w:t>30</w:t>
            </w:r>
            <w:r w:rsidR="000743CC" w:rsidRPr="005F51DC">
              <w:rPr>
                <w:rFonts w:ascii="Calibri" w:hAnsi="Calibri" w:cs="Calibri"/>
                <w:sz w:val="24"/>
                <w:szCs w:val="24"/>
                <w:lang w:eastAsia="lt-LT"/>
              </w:rPr>
              <w:t> </w:t>
            </w:r>
            <w:r w:rsidR="00360DBF" w:rsidRPr="005F51DC">
              <w:rPr>
                <w:rFonts w:ascii="Calibri" w:hAnsi="Calibri" w:cs="Calibri"/>
                <w:sz w:val="24"/>
                <w:szCs w:val="24"/>
                <w:lang w:eastAsia="lt-LT"/>
              </w:rPr>
              <w:t>5</w:t>
            </w:r>
            <w:r w:rsidR="00753DCC" w:rsidRPr="005F51DC">
              <w:rPr>
                <w:rFonts w:ascii="Calibri" w:hAnsi="Calibri" w:cs="Calibri"/>
                <w:sz w:val="24"/>
                <w:szCs w:val="24"/>
                <w:lang w:eastAsia="lt-LT"/>
              </w:rPr>
              <w:t>00</w:t>
            </w:r>
            <w:r w:rsidR="008D3A13" w:rsidRPr="005F51DC">
              <w:rPr>
                <w:rFonts w:ascii="Calibri" w:hAnsi="Calibri" w:cs="Calibri"/>
                <w:sz w:val="24"/>
                <w:szCs w:val="24"/>
                <w:lang w:eastAsia="lt-LT"/>
              </w:rPr>
              <w:t>,00</w:t>
            </w:r>
            <w:r w:rsidR="00753DCC" w:rsidRPr="005F51DC">
              <w:rPr>
                <w:rFonts w:ascii="Calibri" w:hAnsi="Calibri" w:cs="Calibri"/>
                <w:sz w:val="24"/>
                <w:szCs w:val="24"/>
                <w:lang w:eastAsia="lt-LT"/>
              </w:rPr>
              <w:t xml:space="preserve"> Eur</w:t>
            </w:r>
            <w:r w:rsidR="00A46A79" w:rsidRPr="005F51DC">
              <w:rPr>
                <w:rFonts w:ascii="Calibri" w:hAnsi="Calibri" w:cs="Calibri"/>
                <w:sz w:val="24"/>
                <w:szCs w:val="24"/>
                <w:lang w:eastAsia="lt-LT"/>
              </w:rPr>
              <w:t xml:space="preserve"> be PVM</w:t>
            </w:r>
            <w:r w:rsidRPr="005F51DC">
              <w:rPr>
                <w:rFonts w:ascii="Calibri" w:hAnsi="Calibri" w:cs="Calibri"/>
                <w:sz w:val="24"/>
                <w:szCs w:val="24"/>
                <w:lang w:eastAsia="lt-LT"/>
              </w:rPr>
              <w:t xml:space="preserve">; </w:t>
            </w:r>
          </w:p>
          <w:p w14:paraId="48BE3FC7" w14:textId="4D4106EC" w:rsidR="00356FE0" w:rsidRPr="005F51DC" w:rsidRDefault="00C21A91" w:rsidP="00C86BE2">
            <w:pPr>
              <w:ind w:firstLine="0"/>
              <w:jc w:val="left"/>
              <w:rPr>
                <w:rFonts w:ascii="Calibri" w:hAnsi="Calibri" w:cs="Calibri"/>
                <w:sz w:val="24"/>
                <w:szCs w:val="24"/>
                <w:lang w:eastAsia="lt-LT"/>
              </w:rPr>
            </w:pPr>
            <w:r w:rsidRPr="005F51DC">
              <w:rPr>
                <w:rFonts w:ascii="Calibri" w:hAnsi="Calibri" w:cs="Calibri"/>
                <w:b/>
                <w:bCs/>
                <w:sz w:val="24"/>
                <w:szCs w:val="24"/>
                <w:lang w:eastAsia="lt-LT"/>
              </w:rPr>
              <w:t>Pirkimo</w:t>
            </w:r>
            <w:r w:rsidR="002F77AE" w:rsidRPr="005F51DC">
              <w:rPr>
                <w:rFonts w:ascii="Calibri" w:hAnsi="Calibri" w:cs="Calibri"/>
                <w:b/>
                <w:bCs/>
                <w:sz w:val="24"/>
                <w:szCs w:val="24"/>
                <w:lang w:eastAsia="lt-LT"/>
              </w:rPr>
              <w:t xml:space="preserve"> Nr. </w:t>
            </w:r>
            <w:r w:rsidRPr="005F51DC">
              <w:rPr>
                <w:rFonts w:ascii="Calibri" w:hAnsi="Calibri" w:cs="Calibri"/>
                <w:b/>
                <w:bCs/>
                <w:sz w:val="24"/>
                <w:szCs w:val="24"/>
                <w:lang w:eastAsia="lt-LT"/>
              </w:rPr>
              <w:t>3</w:t>
            </w:r>
            <w:r w:rsidR="00144AF1" w:rsidRPr="005F51DC">
              <w:rPr>
                <w:rFonts w:ascii="Calibri" w:hAnsi="Calibri" w:cs="Calibri"/>
                <w:sz w:val="24"/>
                <w:szCs w:val="24"/>
                <w:lang w:eastAsia="lt-LT"/>
              </w:rPr>
              <w:t xml:space="preserve"> vertė </w:t>
            </w:r>
            <w:r w:rsidR="000768CE" w:rsidRPr="005F51DC">
              <w:rPr>
                <w:rFonts w:ascii="Calibri" w:hAnsi="Calibri" w:cs="Calibri"/>
                <w:sz w:val="24"/>
                <w:szCs w:val="24"/>
                <w:lang w:eastAsia="lt-LT"/>
              </w:rPr>
              <w:t>–</w:t>
            </w:r>
            <w:r w:rsidR="00F807E8" w:rsidRPr="005F51DC">
              <w:rPr>
                <w:rFonts w:ascii="Calibri" w:hAnsi="Calibri" w:cs="Calibri"/>
                <w:sz w:val="24"/>
                <w:szCs w:val="24"/>
                <w:lang w:eastAsia="lt-LT"/>
              </w:rPr>
              <w:t xml:space="preserve"> </w:t>
            </w:r>
            <w:r w:rsidR="000768CE" w:rsidRPr="005F51DC">
              <w:rPr>
                <w:rFonts w:ascii="Calibri" w:hAnsi="Calibri" w:cs="Calibri"/>
                <w:sz w:val="24"/>
                <w:szCs w:val="24"/>
                <w:lang w:val="en-US" w:eastAsia="lt-LT"/>
              </w:rPr>
              <w:t xml:space="preserve">30 000,00 </w:t>
            </w:r>
            <w:proofErr w:type="spellStart"/>
            <w:r w:rsidR="000768CE" w:rsidRPr="005F51DC">
              <w:rPr>
                <w:rFonts w:ascii="Calibri" w:hAnsi="Calibri" w:cs="Calibri"/>
                <w:sz w:val="24"/>
                <w:szCs w:val="24"/>
                <w:lang w:val="en-US" w:eastAsia="lt-LT"/>
              </w:rPr>
              <w:t>Eur</w:t>
            </w:r>
            <w:proofErr w:type="spellEnd"/>
            <w:r w:rsidR="000768CE" w:rsidRPr="005F51DC">
              <w:rPr>
                <w:rFonts w:ascii="Calibri" w:hAnsi="Calibri" w:cs="Calibri"/>
                <w:sz w:val="24"/>
                <w:szCs w:val="24"/>
                <w:lang w:val="en-US" w:eastAsia="lt-LT"/>
              </w:rPr>
              <w:t xml:space="preserve"> be PVM / </w:t>
            </w:r>
            <w:r w:rsidR="00F57AF5" w:rsidRPr="005F51DC">
              <w:rPr>
                <w:rFonts w:ascii="Calibri" w:hAnsi="Calibri" w:cs="Calibri"/>
                <w:sz w:val="24"/>
                <w:szCs w:val="24"/>
                <w:lang w:eastAsia="lt-LT"/>
              </w:rPr>
              <w:t xml:space="preserve">sutarties kaina </w:t>
            </w:r>
            <w:r w:rsidR="00360DBF" w:rsidRPr="005F51DC">
              <w:rPr>
                <w:rFonts w:ascii="Calibri" w:hAnsi="Calibri" w:cs="Calibri"/>
                <w:sz w:val="24"/>
                <w:szCs w:val="24"/>
                <w:lang w:eastAsia="lt-LT"/>
              </w:rPr>
              <w:t>29</w:t>
            </w:r>
            <w:r w:rsidR="005E4A7B" w:rsidRPr="005F51DC">
              <w:rPr>
                <w:rFonts w:ascii="Calibri" w:hAnsi="Calibri" w:cs="Calibri"/>
                <w:sz w:val="24"/>
                <w:szCs w:val="24"/>
                <w:lang w:eastAsia="lt-LT"/>
              </w:rPr>
              <w:t> </w:t>
            </w:r>
            <w:r w:rsidR="00360DBF" w:rsidRPr="005F51DC">
              <w:rPr>
                <w:rFonts w:ascii="Calibri" w:hAnsi="Calibri" w:cs="Calibri"/>
                <w:sz w:val="24"/>
                <w:szCs w:val="24"/>
                <w:lang w:eastAsia="lt-LT"/>
              </w:rPr>
              <w:t>835</w:t>
            </w:r>
            <w:r w:rsidR="008D3A13" w:rsidRPr="005F51DC">
              <w:rPr>
                <w:rFonts w:ascii="Calibri" w:hAnsi="Calibri" w:cs="Calibri"/>
                <w:sz w:val="24"/>
                <w:szCs w:val="24"/>
                <w:lang w:eastAsia="lt-LT"/>
              </w:rPr>
              <w:t>,00</w:t>
            </w:r>
            <w:r w:rsidR="005763B6" w:rsidRPr="005F51DC">
              <w:rPr>
                <w:rFonts w:ascii="Calibri" w:hAnsi="Calibri" w:cs="Calibri"/>
                <w:sz w:val="24"/>
                <w:szCs w:val="24"/>
                <w:lang w:eastAsia="lt-LT"/>
              </w:rPr>
              <w:t xml:space="preserve"> Eur be PVM</w:t>
            </w:r>
            <w:r w:rsidR="00F807E8" w:rsidRPr="005F51DC">
              <w:rPr>
                <w:rFonts w:ascii="Calibri" w:hAnsi="Calibri" w:cs="Calibri"/>
                <w:sz w:val="24"/>
                <w:szCs w:val="24"/>
                <w:lang w:eastAsia="lt-LT"/>
              </w:rPr>
              <w:t>;</w:t>
            </w:r>
          </w:p>
          <w:p w14:paraId="16910620" w14:textId="69358A72" w:rsidR="00F807E8" w:rsidRPr="005F51DC" w:rsidRDefault="00F807E8" w:rsidP="00C86BE2">
            <w:pPr>
              <w:ind w:firstLine="0"/>
              <w:jc w:val="left"/>
              <w:rPr>
                <w:rFonts w:ascii="Calibri" w:hAnsi="Calibri" w:cs="Calibri"/>
                <w:sz w:val="24"/>
                <w:szCs w:val="24"/>
                <w:lang w:eastAsia="lt-LT"/>
              </w:rPr>
            </w:pPr>
            <w:r w:rsidRPr="005F51DC">
              <w:rPr>
                <w:rFonts w:ascii="Calibri" w:hAnsi="Calibri" w:cs="Calibri"/>
                <w:b/>
                <w:bCs/>
                <w:sz w:val="24"/>
                <w:szCs w:val="24"/>
                <w:lang w:eastAsia="lt-LT"/>
              </w:rPr>
              <w:t>Pirkimo Nr. 4</w:t>
            </w:r>
            <w:r w:rsidRPr="005F51DC">
              <w:rPr>
                <w:rFonts w:ascii="Calibri" w:hAnsi="Calibri" w:cs="Calibri"/>
                <w:sz w:val="24"/>
                <w:szCs w:val="24"/>
                <w:lang w:eastAsia="lt-LT"/>
              </w:rPr>
              <w:t xml:space="preserve"> vertė </w:t>
            </w:r>
            <w:r w:rsidR="00DE030A" w:rsidRPr="005F51DC">
              <w:rPr>
                <w:rFonts w:ascii="Calibri" w:hAnsi="Calibri" w:cs="Calibri"/>
                <w:sz w:val="24"/>
                <w:szCs w:val="24"/>
                <w:lang w:eastAsia="lt-LT"/>
              </w:rPr>
              <w:t>–</w:t>
            </w:r>
            <w:r w:rsidRPr="005F51DC">
              <w:rPr>
                <w:rFonts w:ascii="Calibri" w:hAnsi="Calibri" w:cs="Calibri"/>
                <w:sz w:val="24"/>
                <w:szCs w:val="24"/>
                <w:lang w:eastAsia="lt-LT"/>
              </w:rPr>
              <w:t xml:space="preserve"> </w:t>
            </w:r>
            <w:r w:rsidR="00DE030A" w:rsidRPr="005F51DC">
              <w:rPr>
                <w:rFonts w:ascii="Calibri" w:hAnsi="Calibri" w:cs="Calibri"/>
                <w:sz w:val="24"/>
                <w:szCs w:val="24"/>
                <w:lang w:eastAsia="lt-LT"/>
              </w:rPr>
              <w:t>7 000</w:t>
            </w:r>
            <w:r w:rsidR="008D4F85" w:rsidRPr="005F51DC">
              <w:rPr>
                <w:rFonts w:ascii="Calibri" w:hAnsi="Calibri" w:cs="Calibri"/>
                <w:sz w:val="24"/>
                <w:szCs w:val="24"/>
                <w:lang w:eastAsia="lt-LT"/>
              </w:rPr>
              <w:t xml:space="preserve">,00 Eur be PVM / </w:t>
            </w:r>
            <w:r w:rsidR="00F57AF5" w:rsidRPr="005F51DC">
              <w:rPr>
                <w:rFonts w:ascii="Calibri" w:hAnsi="Calibri" w:cs="Calibri"/>
                <w:sz w:val="24"/>
                <w:szCs w:val="24"/>
                <w:lang w:eastAsia="lt-LT"/>
              </w:rPr>
              <w:t xml:space="preserve">sutarties kaina </w:t>
            </w:r>
            <w:r w:rsidR="009F1F14" w:rsidRPr="005F51DC">
              <w:rPr>
                <w:rFonts w:ascii="Calibri" w:hAnsi="Calibri" w:cs="Calibri"/>
                <w:sz w:val="24"/>
                <w:szCs w:val="24"/>
                <w:lang w:eastAsia="lt-LT"/>
              </w:rPr>
              <w:t>4</w:t>
            </w:r>
            <w:r w:rsidRPr="005F51DC">
              <w:rPr>
                <w:rFonts w:ascii="Calibri" w:hAnsi="Calibri" w:cs="Calibri"/>
                <w:sz w:val="24"/>
                <w:szCs w:val="24"/>
                <w:lang w:eastAsia="lt-LT"/>
              </w:rPr>
              <w:t> </w:t>
            </w:r>
            <w:r w:rsidR="009F1F14" w:rsidRPr="005F51DC">
              <w:rPr>
                <w:rFonts w:ascii="Calibri" w:hAnsi="Calibri" w:cs="Calibri"/>
                <w:sz w:val="24"/>
                <w:szCs w:val="24"/>
                <w:lang w:eastAsia="lt-LT"/>
              </w:rPr>
              <w:t>6</w:t>
            </w:r>
            <w:r w:rsidRPr="005F51DC">
              <w:rPr>
                <w:rFonts w:ascii="Calibri" w:hAnsi="Calibri" w:cs="Calibri"/>
                <w:sz w:val="24"/>
                <w:szCs w:val="24"/>
                <w:lang w:eastAsia="lt-LT"/>
              </w:rPr>
              <w:t>00,00 Eur be PVM;</w:t>
            </w:r>
          </w:p>
          <w:p w14:paraId="58F9849E" w14:textId="6481D848" w:rsidR="00515881" w:rsidRPr="005F51DC" w:rsidRDefault="00F807E8" w:rsidP="00F807E8">
            <w:pPr>
              <w:ind w:firstLine="0"/>
              <w:jc w:val="left"/>
              <w:rPr>
                <w:rFonts w:ascii="Calibri" w:hAnsi="Calibri" w:cs="Calibri"/>
                <w:sz w:val="24"/>
                <w:szCs w:val="24"/>
                <w:lang w:eastAsia="lt-LT"/>
              </w:rPr>
            </w:pPr>
            <w:r w:rsidRPr="005F51DC">
              <w:rPr>
                <w:rFonts w:ascii="Calibri" w:hAnsi="Calibri" w:cs="Calibri"/>
                <w:b/>
                <w:bCs/>
                <w:sz w:val="24"/>
                <w:szCs w:val="24"/>
                <w:lang w:eastAsia="lt-LT"/>
              </w:rPr>
              <w:t>Pirkimo Nr. 5</w:t>
            </w:r>
            <w:r w:rsidRPr="005F51DC">
              <w:rPr>
                <w:rFonts w:ascii="Calibri" w:hAnsi="Calibri" w:cs="Calibri"/>
                <w:sz w:val="24"/>
                <w:szCs w:val="24"/>
                <w:lang w:eastAsia="lt-LT"/>
              </w:rPr>
              <w:t xml:space="preserve"> vertė </w:t>
            </w:r>
            <w:r w:rsidR="00515881" w:rsidRPr="005F51DC">
              <w:rPr>
                <w:rFonts w:ascii="Calibri" w:hAnsi="Calibri" w:cs="Calibri"/>
                <w:sz w:val="24"/>
                <w:szCs w:val="24"/>
                <w:lang w:eastAsia="lt-LT"/>
              </w:rPr>
              <w:t>–</w:t>
            </w:r>
            <w:r w:rsidRPr="005F51DC">
              <w:rPr>
                <w:rFonts w:ascii="Calibri" w:hAnsi="Calibri" w:cs="Calibri"/>
                <w:sz w:val="24"/>
                <w:szCs w:val="24"/>
                <w:lang w:eastAsia="lt-LT"/>
              </w:rPr>
              <w:t xml:space="preserve"> </w:t>
            </w:r>
            <w:r w:rsidR="00515881" w:rsidRPr="005F51DC">
              <w:rPr>
                <w:rFonts w:ascii="Calibri" w:hAnsi="Calibri" w:cs="Calibri"/>
                <w:sz w:val="24"/>
                <w:szCs w:val="24"/>
                <w:lang w:eastAsia="lt-LT"/>
              </w:rPr>
              <w:t xml:space="preserve">5 500,00 Eur be PVM / </w:t>
            </w:r>
            <w:r w:rsidR="00F57AF5" w:rsidRPr="005F51DC">
              <w:rPr>
                <w:rFonts w:ascii="Calibri" w:hAnsi="Calibri" w:cs="Calibri"/>
                <w:sz w:val="24"/>
                <w:szCs w:val="24"/>
                <w:lang w:eastAsia="lt-LT"/>
              </w:rPr>
              <w:t xml:space="preserve">sutarties kaina </w:t>
            </w:r>
            <w:r w:rsidRPr="005F51DC">
              <w:rPr>
                <w:rFonts w:ascii="Calibri" w:hAnsi="Calibri" w:cs="Calibri"/>
                <w:sz w:val="24"/>
                <w:szCs w:val="24"/>
                <w:lang w:eastAsia="lt-LT"/>
              </w:rPr>
              <w:t>5 </w:t>
            </w:r>
            <w:r w:rsidR="009F1F14" w:rsidRPr="005F51DC">
              <w:rPr>
                <w:rFonts w:ascii="Calibri" w:hAnsi="Calibri" w:cs="Calibri"/>
                <w:sz w:val="24"/>
                <w:szCs w:val="24"/>
                <w:lang w:eastAsia="lt-LT"/>
              </w:rPr>
              <w:t>2</w:t>
            </w:r>
            <w:r w:rsidRPr="005F51DC">
              <w:rPr>
                <w:rFonts w:ascii="Calibri" w:hAnsi="Calibri" w:cs="Calibri"/>
                <w:sz w:val="24"/>
                <w:szCs w:val="24"/>
                <w:lang w:eastAsia="lt-LT"/>
              </w:rPr>
              <w:t xml:space="preserve">00,00 Eur be PVM; </w:t>
            </w:r>
          </w:p>
          <w:p w14:paraId="54A4BDCF" w14:textId="4186E15B" w:rsidR="00F807E8" w:rsidRPr="005F51DC" w:rsidRDefault="00F807E8" w:rsidP="00F807E8">
            <w:pPr>
              <w:ind w:firstLine="0"/>
              <w:jc w:val="left"/>
              <w:rPr>
                <w:rFonts w:ascii="Calibri" w:hAnsi="Calibri" w:cs="Calibri"/>
                <w:sz w:val="24"/>
                <w:szCs w:val="24"/>
                <w:lang w:eastAsia="lt-LT"/>
              </w:rPr>
            </w:pPr>
            <w:r w:rsidRPr="005F51DC">
              <w:rPr>
                <w:rFonts w:ascii="Calibri" w:hAnsi="Calibri" w:cs="Calibri"/>
                <w:b/>
                <w:bCs/>
                <w:sz w:val="24"/>
                <w:szCs w:val="24"/>
                <w:lang w:eastAsia="lt-LT"/>
              </w:rPr>
              <w:t>Pirkimo Nr. 6</w:t>
            </w:r>
            <w:r w:rsidRPr="005F51DC">
              <w:rPr>
                <w:rFonts w:ascii="Calibri" w:hAnsi="Calibri" w:cs="Calibri"/>
                <w:sz w:val="24"/>
                <w:szCs w:val="24"/>
                <w:lang w:eastAsia="lt-LT"/>
              </w:rPr>
              <w:t xml:space="preserve"> vertė </w:t>
            </w:r>
            <w:r w:rsidR="00CB36EA" w:rsidRPr="005F51DC">
              <w:rPr>
                <w:rFonts w:ascii="Calibri" w:hAnsi="Calibri" w:cs="Calibri"/>
                <w:sz w:val="24"/>
                <w:szCs w:val="24"/>
                <w:lang w:eastAsia="lt-LT"/>
              </w:rPr>
              <w:t>–</w:t>
            </w:r>
            <w:r w:rsidRPr="005F51DC">
              <w:rPr>
                <w:rFonts w:ascii="Calibri" w:hAnsi="Calibri" w:cs="Calibri"/>
                <w:sz w:val="24"/>
                <w:szCs w:val="24"/>
                <w:lang w:eastAsia="lt-LT"/>
              </w:rPr>
              <w:t xml:space="preserve"> </w:t>
            </w:r>
            <w:r w:rsidR="00CB36EA" w:rsidRPr="005F51DC">
              <w:rPr>
                <w:rFonts w:ascii="Calibri" w:hAnsi="Calibri" w:cs="Calibri"/>
                <w:sz w:val="24"/>
                <w:szCs w:val="24"/>
                <w:lang w:eastAsia="lt-LT"/>
              </w:rPr>
              <w:t xml:space="preserve">15 000,00 Eur be PVM / </w:t>
            </w:r>
            <w:r w:rsidR="00F57AF5" w:rsidRPr="005F51DC">
              <w:rPr>
                <w:rFonts w:ascii="Calibri" w:hAnsi="Calibri" w:cs="Calibri"/>
                <w:sz w:val="24"/>
                <w:szCs w:val="24"/>
                <w:lang w:eastAsia="lt-LT"/>
              </w:rPr>
              <w:t xml:space="preserve">sutarties kaina </w:t>
            </w:r>
            <w:r w:rsidR="009F1F14" w:rsidRPr="005F51DC">
              <w:rPr>
                <w:rFonts w:ascii="Calibri" w:hAnsi="Calibri" w:cs="Calibri"/>
                <w:sz w:val="24"/>
                <w:szCs w:val="24"/>
                <w:lang w:eastAsia="lt-LT"/>
              </w:rPr>
              <w:t>32</w:t>
            </w:r>
            <w:r w:rsidRPr="005F51DC">
              <w:rPr>
                <w:rFonts w:ascii="Calibri" w:hAnsi="Calibri" w:cs="Calibri"/>
                <w:sz w:val="24"/>
                <w:szCs w:val="24"/>
                <w:lang w:eastAsia="lt-LT"/>
              </w:rPr>
              <w:t xml:space="preserve">0,00 Eur be PVM; </w:t>
            </w:r>
          </w:p>
          <w:p w14:paraId="4F129347" w14:textId="7B15CAF0" w:rsidR="00F807E8" w:rsidRPr="005F51DC" w:rsidRDefault="00F807E8" w:rsidP="00F807E8">
            <w:pPr>
              <w:ind w:firstLine="0"/>
              <w:jc w:val="left"/>
              <w:rPr>
                <w:rFonts w:ascii="Calibri" w:hAnsi="Calibri" w:cs="Calibri"/>
                <w:sz w:val="24"/>
                <w:szCs w:val="24"/>
                <w:lang w:eastAsia="lt-LT"/>
              </w:rPr>
            </w:pPr>
            <w:r w:rsidRPr="005F51DC">
              <w:rPr>
                <w:rFonts w:ascii="Calibri" w:hAnsi="Calibri" w:cs="Calibri"/>
                <w:b/>
                <w:bCs/>
                <w:sz w:val="24"/>
                <w:szCs w:val="24"/>
                <w:lang w:eastAsia="lt-LT"/>
              </w:rPr>
              <w:t>Pirkimo Nr. 7</w:t>
            </w:r>
            <w:r w:rsidRPr="005F51DC">
              <w:rPr>
                <w:rFonts w:ascii="Calibri" w:hAnsi="Calibri" w:cs="Calibri"/>
                <w:sz w:val="24"/>
                <w:szCs w:val="24"/>
                <w:lang w:eastAsia="lt-LT"/>
              </w:rPr>
              <w:t xml:space="preserve"> vertė </w:t>
            </w:r>
            <w:r w:rsidR="00D327DD" w:rsidRPr="005F51DC">
              <w:rPr>
                <w:rFonts w:ascii="Calibri" w:hAnsi="Calibri" w:cs="Calibri"/>
                <w:sz w:val="24"/>
                <w:szCs w:val="24"/>
                <w:lang w:eastAsia="lt-LT"/>
              </w:rPr>
              <w:t>–</w:t>
            </w:r>
            <w:r w:rsidRPr="005F51DC">
              <w:rPr>
                <w:rFonts w:ascii="Calibri" w:hAnsi="Calibri" w:cs="Calibri"/>
                <w:sz w:val="24"/>
                <w:szCs w:val="24"/>
                <w:lang w:eastAsia="lt-LT"/>
              </w:rPr>
              <w:t xml:space="preserve"> </w:t>
            </w:r>
            <w:r w:rsidR="009124F1" w:rsidRPr="005F51DC">
              <w:rPr>
                <w:rFonts w:ascii="Calibri" w:hAnsi="Calibri" w:cs="Calibri"/>
                <w:sz w:val="24"/>
                <w:szCs w:val="24"/>
                <w:lang w:eastAsia="lt-LT"/>
              </w:rPr>
              <w:t>110 000,00 Eur be PVM /</w:t>
            </w:r>
            <w:r w:rsidR="000778E5" w:rsidRPr="005F51DC">
              <w:rPr>
                <w:rFonts w:ascii="Calibri" w:hAnsi="Calibri" w:cs="Calibri"/>
                <w:sz w:val="24"/>
                <w:szCs w:val="24"/>
                <w:lang w:eastAsia="lt-LT"/>
              </w:rPr>
              <w:t xml:space="preserve"> sutarties kaina</w:t>
            </w:r>
            <w:r w:rsidR="009124F1" w:rsidRPr="005F51DC">
              <w:rPr>
                <w:rFonts w:ascii="Calibri" w:hAnsi="Calibri" w:cs="Calibri"/>
                <w:sz w:val="24"/>
                <w:szCs w:val="24"/>
                <w:lang w:eastAsia="lt-LT"/>
              </w:rPr>
              <w:t xml:space="preserve"> </w:t>
            </w:r>
            <w:r w:rsidR="00D327DD" w:rsidRPr="005F51DC">
              <w:rPr>
                <w:rFonts w:ascii="Calibri" w:hAnsi="Calibri" w:cs="Calibri"/>
                <w:sz w:val="24"/>
                <w:szCs w:val="24"/>
                <w:lang w:eastAsia="lt-LT"/>
              </w:rPr>
              <w:t>92 264</w:t>
            </w:r>
            <w:r w:rsidRPr="005F51DC">
              <w:rPr>
                <w:rFonts w:ascii="Calibri" w:hAnsi="Calibri" w:cs="Calibri"/>
                <w:sz w:val="24"/>
                <w:szCs w:val="24"/>
                <w:lang w:eastAsia="lt-LT"/>
              </w:rPr>
              <w:t>,</w:t>
            </w:r>
            <w:r w:rsidR="00D327DD" w:rsidRPr="005F51DC">
              <w:rPr>
                <w:rFonts w:ascii="Calibri" w:hAnsi="Calibri" w:cs="Calibri"/>
                <w:sz w:val="24"/>
                <w:szCs w:val="24"/>
                <w:lang w:eastAsia="lt-LT"/>
              </w:rPr>
              <w:t>46</w:t>
            </w:r>
            <w:r w:rsidRPr="005F51DC">
              <w:rPr>
                <w:rFonts w:ascii="Calibri" w:hAnsi="Calibri" w:cs="Calibri"/>
                <w:sz w:val="24"/>
                <w:szCs w:val="24"/>
                <w:lang w:eastAsia="lt-LT"/>
              </w:rPr>
              <w:t xml:space="preserve"> Eur be PVM;</w:t>
            </w:r>
          </w:p>
          <w:p w14:paraId="5BD7CB86" w14:textId="037E2778" w:rsidR="00F807E8" w:rsidRPr="005F51DC" w:rsidRDefault="00F807E8" w:rsidP="00F807E8">
            <w:pPr>
              <w:ind w:firstLine="0"/>
              <w:jc w:val="left"/>
              <w:rPr>
                <w:rFonts w:ascii="Calibri" w:hAnsi="Calibri" w:cs="Calibri"/>
                <w:sz w:val="24"/>
                <w:szCs w:val="24"/>
                <w:lang w:eastAsia="lt-LT"/>
              </w:rPr>
            </w:pPr>
            <w:r w:rsidRPr="005F51DC">
              <w:rPr>
                <w:rFonts w:ascii="Calibri" w:hAnsi="Calibri" w:cs="Calibri"/>
                <w:b/>
                <w:bCs/>
                <w:sz w:val="24"/>
                <w:szCs w:val="24"/>
                <w:lang w:eastAsia="lt-LT"/>
              </w:rPr>
              <w:t>Pirkimo Nr. 8</w:t>
            </w:r>
            <w:r w:rsidRPr="005F51DC">
              <w:rPr>
                <w:rFonts w:ascii="Calibri" w:hAnsi="Calibri" w:cs="Calibri"/>
                <w:sz w:val="24"/>
                <w:szCs w:val="24"/>
                <w:lang w:eastAsia="lt-LT"/>
              </w:rPr>
              <w:t xml:space="preserve"> vertė </w:t>
            </w:r>
            <w:r w:rsidR="00CC75D4" w:rsidRPr="005F51DC">
              <w:rPr>
                <w:rFonts w:ascii="Calibri" w:hAnsi="Calibri" w:cs="Calibri"/>
                <w:sz w:val="24"/>
                <w:szCs w:val="24"/>
                <w:lang w:eastAsia="lt-LT"/>
              </w:rPr>
              <w:t>–</w:t>
            </w:r>
            <w:r w:rsidRPr="005F51DC">
              <w:rPr>
                <w:rFonts w:ascii="Calibri" w:hAnsi="Calibri" w:cs="Calibri"/>
                <w:sz w:val="24"/>
                <w:szCs w:val="24"/>
                <w:lang w:eastAsia="lt-LT"/>
              </w:rPr>
              <w:t xml:space="preserve"> </w:t>
            </w:r>
            <w:r w:rsidR="006D025E" w:rsidRPr="005F51DC">
              <w:rPr>
                <w:rFonts w:ascii="Calibri" w:hAnsi="Calibri" w:cs="Calibri"/>
                <w:sz w:val="24"/>
                <w:szCs w:val="24"/>
                <w:lang w:eastAsia="lt-LT"/>
              </w:rPr>
              <w:t>15 000</w:t>
            </w:r>
            <w:r w:rsidR="005D3FDB" w:rsidRPr="005F51DC">
              <w:rPr>
                <w:rFonts w:ascii="Calibri" w:hAnsi="Calibri" w:cs="Calibri"/>
                <w:sz w:val="24"/>
                <w:szCs w:val="24"/>
                <w:lang w:eastAsia="lt-LT"/>
              </w:rPr>
              <w:t>,00 Eur be PVM</w:t>
            </w:r>
            <w:r w:rsidR="00D21940" w:rsidRPr="005F51DC">
              <w:rPr>
                <w:rStyle w:val="Puslapioinaosnuoroda"/>
                <w:rFonts w:ascii="Calibri" w:hAnsi="Calibri" w:cs="Calibri"/>
                <w:sz w:val="24"/>
                <w:szCs w:val="24"/>
                <w:lang w:eastAsia="lt-LT"/>
              </w:rPr>
              <w:footnoteReference w:id="13"/>
            </w:r>
            <w:r w:rsidR="005D3FDB" w:rsidRPr="005F51DC">
              <w:rPr>
                <w:rFonts w:ascii="Calibri" w:hAnsi="Calibri" w:cs="Calibri"/>
                <w:sz w:val="24"/>
                <w:szCs w:val="24"/>
                <w:lang w:eastAsia="lt-LT"/>
              </w:rPr>
              <w:t xml:space="preserve"> / </w:t>
            </w:r>
            <w:r w:rsidR="000778E5" w:rsidRPr="005F51DC">
              <w:rPr>
                <w:rFonts w:ascii="Calibri" w:hAnsi="Calibri" w:cs="Calibri"/>
                <w:sz w:val="24"/>
                <w:szCs w:val="24"/>
                <w:lang w:eastAsia="lt-LT"/>
              </w:rPr>
              <w:t xml:space="preserve">sutarties kaina </w:t>
            </w:r>
            <w:r w:rsidR="00CC75D4" w:rsidRPr="005F51DC">
              <w:rPr>
                <w:rFonts w:ascii="Calibri" w:hAnsi="Calibri" w:cs="Calibri"/>
                <w:sz w:val="24"/>
                <w:szCs w:val="24"/>
                <w:lang w:eastAsia="lt-LT"/>
              </w:rPr>
              <w:t>3 75</w:t>
            </w:r>
            <w:r w:rsidRPr="005F51DC">
              <w:rPr>
                <w:rFonts w:ascii="Calibri" w:hAnsi="Calibri" w:cs="Calibri"/>
                <w:sz w:val="24"/>
                <w:szCs w:val="24"/>
                <w:lang w:eastAsia="lt-LT"/>
              </w:rPr>
              <w:t>0,00 Eur be PVM;</w:t>
            </w:r>
          </w:p>
          <w:p w14:paraId="30D4703C" w14:textId="184ED594" w:rsidR="00F807E8" w:rsidRPr="005F51DC" w:rsidRDefault="00F807E8" w:rsidP="00F807E8">
            <w:pPr>
              <w:ind w:firstLine="0"/>
              <w:jc w:val="left"/>
              <w:rPr>
                <w:rFonts w:ascii="Calibri" w:hAnsi="Calibri" w:cs="Calibri"/>
                <w:sz w:val="24"/>
                <w:szCs w:val="24"/>
                <w:lang w:eastAsia="lt-LT"/>
              </w:rPr>
            </w:pPr>
            <w:r w:rsidRPr="005F51DC">
              <w:rPr>
                <w:rFonts w:ascii="Calibri" w:hAnsi="Calibri" w:cs="Calibri"/>
                <w:b/>
                <w:bCs/>
                <w:sz w:val="24"/>
                <w:szCs w:val="24"/>
                <w:lang w:eastAsia="lt-LT"/>
              </w:rPr>
              <w:t>Pirkimo Nr. 9</w:t>
            </w:r>
            <w:r w:rsidRPr="005F51DC">
              <w:rPr>
                <w:rFonts w:ascii="Calibri" w:hAnsi="Calibri" w:cs="Calibri"/>
                <w:sz w:val="24"/>
                <w:szCs w:val="24"/>
                <w:lang w:eastAsia="lt-LT"/>
              </w:rPr>
              <w:t xml:space="preserve"> vertė </w:t>
            </w:r>
            <w:r w:rsidR="005D3FDB" w:rsidRPr="005F51DC">
              <w:rPr>
                <w:rFonts w:ascii="Calibri" w:hAnsi="Calibri" w:cs="Calibri"/>
                <w:sz w:val="24"/>
                <w:szCs w:val="24"/>
                <w:lang w:eastAsia="lt-LT"/>
              </w:rPr>
              <w:t>15 000,00 Eur be PVM</w:t>
            </w:r>
            <w:r w:rsidR="00F55E1D" w:rsidRPr="005F51DC">
              <w:rPr>
                <w:rStyle w:val="Puslapioinaosnuoroda"/>
                <w:rFonts w:ascii="Calibri" w:hAnsi="Calibri" w:cs="Calibri"/>
                <w:sz w:val="24"/>
                <w:szCs w:val="24"/>
                <w:lang w:eastAsia="lt-LT"/>
              </w:rPr>
              <w:footnoteReference w:id="14"/>
            </w:r>
            <w:r w:rsidR="005D3FDB" w:rsidRPr="005F51DC">
              <w:rPr>
                <w:rFonts w:ascii="Calibri" w:hAnsi="Calibri" w:cs="Calibri"/>
                <w:sz w:val="24"/>
                <w:szCs w:val="24"/>
                <w:lang w:eastAsia="lt-LT"/>
              </w:rPr>
              <w:t xml:space="preserve"> / </w:t>
            </w:r>
            <w:r w:rsidR="000778E5" w:rsidRPr="005F51DC">
              <w:rPr>
                <w:rFonts w:ascii="Calibri" w:hAnsi="Calibri" w:cs="Calibri"/>
                <w:sz w:val="24"/>
                <w:szCs w:val="24"/>
                <w:lang w:eastAsia="lt-LT"/>
              </w:rPr>
              <w:t xml:space="preserve">sutarties kaina </w:t>
            </w:r>
            <w:r w:rsidRPr="005F51DC">
              <w:rPr>
                <w:rFonts w:ascii="Calibri" w:hAnsi="Calibri" w:cs="Calibri"/>
                <w:sz w:val="24"/>
                <w:szCs w:val="24"/>
                <w:lang w:eastAsia="lt-LT"/>
              </w:rPr>
              <w:t>1</w:t>
            </w:r>
            <w:r w:rsidR="00CC75D4" w:rsidRPr="005F51DC">
              <w:rPr>
                <w:rFonts w:ascii="Calibri" w:hAnsi="Calibri" w:cs="Calibri"/>
                <w:sz w:val="24"/>
                <w:szCs w:val="24"/>
                <w:lang w:eastAsia="lt-LT"/>
              </w:rPr>
              <w:t>0</w:t>
            </w:r>
            <w:r w:rsidRPr="005F51DC">
              <w:rPr>
                <w:rFonts w:ascii="Calibri" w:hAnsi="Calibri" w:cs="Calibri"/>
                <w:sz w:val="24"/>
                <w:szCs w:val="24"/>
                <w:lang w:eastAsia="lt-LT"/>
              </w:rPr>
              <w:t> 000,00 Eur be PVM.</w:t>
            </w:r>
          </w:p>
        </w:tc>
      </w:tr>
      <w:tr w:rsidR="00356FE0" w:rsidRPr="005F51DC" w14:paraId="18F01207" w14:textId="77777777" w:rsidTr="00A12429">
        <w:tc>
          <w:tcPr>
            <w:tcW w:w="4606" w:type="dxa"/>
            <w:tcBorders>
              <w:top w:val="single" w:sz="4" w:space="0" w:color="auto"/>
              <w:left w:val="single" w:sz="4" w:space="0" w:color="auto"/>
              <w:bottom w:val="single" w:sz="4" w:space="0" w:color="auto"/>
              <w:right w:val="single" w:sz="4" w:space="0" w:color="auto"/>
            </w:tcBorders>
          </w:tcPr>
          <w:p w14:paraId="6A63CD73" w14:textId="77777777" w:rsidR="00356FE0" w:rsidRPr="005F51DC" w:rsidRDefault="00F32340" w:rsidP="003E59A4">
            <w:pPr>
              <w:ind w:firstLine="0"/>
              <w:rPr>
                <w:rFonts w:ascii="Calibri" w:hAnsi="Calibri" w:cs="Calibri"/>
                <w:sz w:val="24"/>
                <w:szCs w:val="24"/>
                <w:lang w:eastAsia="lt-LT"/>
              </w:rPr>
            </w:pPr>
            <w:r w:rsidRPr="005F51DC">
              <w:rPr>
                <w:rFonts w:ascii="Calibri" w:eastAsia="Calibri" w:hAnsi="Calibri" w:cs="Calibri"/>
                <w:sz w:val="24"/>
                <w:szCs w:val="24"/>
                <w:lang w:eastAsia="lt-LT"/>
              </w:rPr>
              <w:t>Tiekėjo/koncesininko, su kuriuo sudaryta sutartis, pavadinimas, juridinio asmens kodas</w:t>
            </w:r>
          </w:p>
        </w:tc>
        <w:tc>
          <w:tcPr>
            <w:tcW w:w="5170" w:type="dxa"/>
            <w:tcBorders>
              <w:top w:val="single" w:sz="4" w:space="0" w:color="auto"/>
              <w:left w:val="single" w:sz="4" w:space="0" w:color="auto"/>
              <w:bottom w:val="single" w:sz="4" w:space="0" w:color="auto"/>
              <w:right w:val="single" w:sz="4" w:space="0" w:color="auto"/>
            </w:tcBorders>
          </w:tcPr>
          <w:p w14:paraId="11CDA2ED" w14:textId="533F8F4C" w:rsidR="008D120F" w:rsidRPr="005F51DC" w:rsidRDefault="004B1ABA" w:rsidP="00C86BE2">
            <w:pPr>
              <w:ind w:firstLine="0"/>
              <w:jc w:val="left"/>
              <w:rPr>
                <w:rFonts w:ascii="Calibri" w:hAnsi="Calibri" w:cs="Calibri"/>
                <w:sz w:val="24"/>
                <w:szCs w:val="24"/>
                <w:lang w:eastAsia="lt-LT"/>
              </w:rPr>
            </w:pPr>
            <w:r w:rsidRPr="005F51DC">
              <w:rPr>
                <w:rFonts w:ascii="Calibri" w:hAnsi="Calibri" w:cs="Calibri"/>
                <w:sz w:val="24"/>
                <w:szCs w:val="24"/>
                <w:lang w:eastAsia="lt-LT"/>
              </w:rPr>
              <w:t>UAB „</w:t>
            </w:r>
            <w:proofErr w:type="spellStart"/>
            <w:r w:rsidRPr="005F51DC">
              <w:rPr>
                <w:rFonts w:ascii="Calibri" w:hAnsi="Calibri" w:cs="Calibri"/>
                <w:sz w:val="24"/>
                <w:szCs w:val="24"/>
                <w:lang w:eastAsia="lt-LT"/>
              </w:rPr>
              <w:t>MeritStory</w:t>
            </w:r>
            <w:proofErr w:type="spellEnd"/>
            <w:r w:rsidRPr="005F51DC">
              <w:rPr>
                <w:rFonts w:ascii="Calibri" w:hAnsi="Calibri" w:cs="Calibri"/>
                <w:sz w:val="24"/>
                <w:szCs w:val="24"/>
                <w:lang w:eastAsia="lt-LT"/>
              </w:rPr>
              <w:t>“</w:t>
            </w:r>
            <w:r w:rsidR="00AD379F" w:rsidRPr="005F51DC">
              <w:rPr>
                <w:rFonts w:ascii="Calibri" w:hAnsi="Calibri" w:cs="Calibri"/>
                <w:sz w:val="24"/>
                <w:szCs w:val="24"/>
                <w:lang w:eastAsia="lt-LT"/>
              </w:rPr>
              <w:t xml:space="preserve">, </w:t>
            </w:r>
            <w:r w:rsidR="002408B5" w:rsidRPr="005F51DC">
              <w:rPr>
                <w:rFonts w:ascii="Calibri" w:hAnsi="Calibri" w:cs="Calibri"/>
                <w:sz w:val="24"/>
                <w:szCs w:val="24"/>
                <w:lang w:eastAsia="lt-LT"/>
              </w:rPr>
              <w:t xml:space="preserve">juridinio asmens kodas </w:t>
            </w:r>
            <w:r w:rsidR="00E769E9" w:rsidRPr="005F51DC">
              <w:rPr>
                <w:rFonts w:ascii="Calibri" w:hAnsi="Calibri" w:cs="Calibri"/>
                <w:sz w:val="24"/>
                <w:szCs w:val="24"/>
                <w:lang w:eastAsia="lt-LT"/>
              </w:rPr>
              <w:t xml:space="preserve">305570797 </w:t>
            </w:r>
            <w:r w:rsidR="00162FF5" w:rsidRPr="005F51DC">
              <w:rPr>
                <w:rFonts w:ascii="Calibri" w:hAnsi="Calibri" w:cs="Calibri"/>
                <w:sz w:val="24"/>
                <w:szCs w:val="24"/>
                <w:lang w:eastAsia="lt-LT"/>
              </w:rPr>
              <w:t>(toliau – Tiekėjas).</w:t>
            </w:r>
          </w:p>
        </w:tc>
      </w:tr>
      <w:tr w:rsidR="00356FE0" w:rsidRPr="005F51DC" w14:paraId="548B4CB0" w14:textId="77777777" w:rsidTr="00A12429">
        <w:tc>
          <w:tcPr>
            <w:tcW w:w="4606" w:type="dxa"/>
            <w:tcBorders>
              <w:top w:val="single" w:sz="4" w:space="0" w:color="auto"/>
              <w:left w:val="single" w:sz="4" w:space="0" w:color="auto"/>
              <w:bottom w:val="single" w:sz="4" w:space="0" w:color="auto"/>
              <w:right w:val="single" w:sz="4" w:space="0" w:color="auto"/>
            </w:tcBorders>
          </w:tcPr>
          <w:p w14:paraId="4CF0454C" w14:textId="77777777" w:rsidR="00356FE0" w:rsidRPr="005F51DC" w:rsidRDefault="00F32340" w:rsidP="003E59A4">
            <w:pPr>
              <w:ind w:firstLine="0"/>
              <w:rPr>
                <w:rFonts w:ascii="Calibri" w:hAnsi="Calibri" w:cs="Calibri"/>
                <w:sz w:val="24"/>
                <w:szCs w:val="24"/>
                <w:lang w:eastAsia="lt-LT"/>
              </w:rPr>
            </w:pPr>
            <w:r w:rsidRPr="005F51DC">
              <w:rPr>
                <w:rFonts w:ascii="Calibri" w:eastAsia="Calibri" w:hAnsi="Calibri" w:cs="Calibri"/>
                <w:sz w:val="24"/>
                <w:szCs w:val="24"/>
                <w:lang w:eastAsia="lt-LT"/>
              </w:rPr>
              <w:t>Pirkimo/sutarties vertinimo apimtys/etapas</w:t>
            </w:r>
          </w:p>
        </w:tc>
        <w:tc>
          <w:tcPr>
            <w:tcW w:w="5170" w:type="dxa"/>
            <w:tcBorders>
              <w:top w:val="single" w:sz="4" w:space="0" w:color="auto"/>
              <w:left w:val="single" w:sz="4" w:space="0" w:color="auto"/>
              <w:bottom w:val="single" w:sz="4" w:space="0" w:color="auto"/>
              <w:right w:val="single" w:sz="4" w:space="0" w:color="auto"/>
            </w:tcBorders>
          </w:tcPr>
          <w:p w14:paraId="389F5BA3" w14:textId="2A4D1275" w:rsidR="00356FE0" w:rsidRPr="005F51DC" w:rsidRDefault="00162FF5" w:rsidP="00C86BE2">
            <w:pPr>
              <w:ind w:firstLine="0"/>
              <w:jc w:val="left"/>
              <w:rPr>
                <w:rFonts w:ascii="Calibri" w:hAnsi="Calibri" w:cs="Calibri"/>
                <w:sz w:val="24"/>
                <w:szCs w:val="24"/>
                <w:lang w:eastAsia="lt-LT"/>
              </w:rPr>
            </w:pPr>
            <w:r w:rsidRPr="005F51DC">
              <w:rPr>
                <w:rFonts w:ascii="Calibri" w:hAnsi="Calibri" w:cs="Calibri"/>
                <w:sz w:val="24"/>
                <w:szCs w:val="24"/>
                <w:lang w:eastAsia="lt-LT"/>
              </w:rPr>
              <w:t>Dalinis</w:t>
            </w:r>
            <w:r w:rsidR="008C6DE7" w:rsidRPr="005F51DC">
              <w:rPr>
                <w:rFonts w:ascii="Calibri" w:hAnsi="Calibri" w:cs="Calibri"/>
                <w:sz w:val="24"/>
                <w:szCs w:val="24"/>
                <w:lang w:eastAsia="lt-LT"/>
              </w:rPr>
              <w:t xml:space="preserve"> </w:t>
            </w:r>
            <w:r w:rsidR="00C86711" w:rsidRPr="005F51DC">
              <w:rPr>
                <w:rFonts w:ascii="Calibri" w:hAnsi="Calibri" w:cs="Calibri"/>
                <w:sz w:val="24"/>
                <w:szCs w:val="24"/>
                <w:lang w:eastAsia="lt-LT"/>
              </w:rPr>
              <w:t>pirk</w:t>
            </w:r>
            <w:r w:rsidR="00493DBB" w:rsidRPr="005F51DC">
              <w:rPr>
                <w:rFonts w:ascii="Calibri" w:hAnsi="Calibri" w:cs="Calibri"/>
                <w:sz w:val="24"/>
                <w:szCs w:val="24"/>
                <w:lang w:eastAsia="lt-LT"/>
              </w:rPr>
              <w:t xml:space="preserve">imo </w:t>
            </w:r>
            <w:r w:rsidR="004B680A" w:rsidRPr="005F51DC">
              <w:rPr>
                <w:rFonts w:ascii="Calibri" w:hAnsi="Calibri" w:cs="Calibri"/>
                <w:sz w:val="24"/>
                <w:szCs w:val="24"/>
                <w:lang w:eastAsia="lt-LT"/>
              </w:rPr>
              <w:t>vertinimas</w:t>
            </w:r>
            <w:r w:rsidR="00775174" w:rsidRPr="005F51DC">
              <w:rPr>
                <w:rFonts w:ascii="Calibri" w:hAnsi="Calibri" w:cs="Calibri"/>
                <w:sz w:val="24"/>
                <w:szCs w:val="24"/>
                <w:lang w:eastAsia="lt-LT"/>
              </w:rPr>
              <w:t xml:space="preserve"> </w:t>
            </w:r>
            <w:r w:rsidR="00083B48" w:rsidRPr="005F51DC">
              <w:rPr>
                <w:rFonts w:ascii="Calibri" w:hAnsi="Calibri" w:cs="Calibri"/>
                <w:sz w:val="24"/>
                <w:szCs w:val="24"/>
                <w:lang w:eastAsia="lt-LT"/>
              </w:rPr>
              <w:t xml:space="preserve">dėl </w:t>
            </w:r>
            <w:r w:rsidR="005D6C62" w:rsidRPr="005F51DC">
              <w:rPr>
                <w:rFonts w:ascii="Calibri" w:hAnsi="Calibri" w:cs="Calibri"/>
                <w:sz w:val="24"/>
                <w:szCs w:val="24"/>
                <w:lang w:eastAsia="lt-LT"/>
              </w:rPr>
              <w:t xml:space="preserve">galimo </w:t>
            </w:r>
            <w:r w:rsidR="005F3CF4" w:rsidRPr="005F51DC">
              <w:rPr>
                <w:rFonts w:ascii="Calibri" w:hAnsi="Calibri" w:cs="Calibri"/>
                <w:sz w:val="24"/>
                <w:szCs w:val="24"/>
                <w:lang w:eastAsia="lt-LT"/>
              </w:rPr>
              <w:t xml:space="preserve">Pirkimų dirbtinio skaidymo ir </w:t>
            </w:r>
            <w:r w:rsidR="005D6C62" w:rsidRPr="005F51DC">
              <w:rPr>
                <w:rFonts w:ascii="Calibri" w:hAnsi="Calibri" w:cs="Calibri"/>
                <w:sz w:val="24"/>
                <w:szCs w:val="24"/>
                <w:lang w:eastAsia="lt-LT"/>
              </w:rPr>
              <w:t xml:space="preserve">galimo </w:t>
            </w:r>
            <w:r w:rsidR="00C83A48" w:rsidRPr="005F51DC">
              <w:rPr>
                <w:rFonts w:ascii="Calibri" w:hAnsi="Calibri" w:cs="Calibri"/>
                <w:sz w:val="24"/>
                <w:szCs w:val="24"/>
                <w:lang w:eastAsia="lt-LT"/>
              </w:rPr>
              <w:t>dirbtin</w:t>
            </w:r>
            <w:r w:rsidR="00452BB9">
              <w:rPr>
                <w:rFonts w:ascii="Calibri" w:hAnsi="Calibri" w:cs="Calibri"/>
                <w:sz w:val="24"/>
                <w:szCs w:val="24"/>
                <w:lang w:eastAsia="lt-LT"/>
              </w:rPr>
              <w:t>i</w:t>
            </w:r>
            <w:r w:rsidR="00C83A48" w:rsidRPr="005F51DC">
              <w:rPr>
                <w:rFonts w:ascii="Calibri" w:hAnsi="Calibri" w:cs="Calibri"/>
                <w:sz w:val="24"/>
                <w:szCs w:val="24"/>
                <w:lang w:eastAsia="lt-LT"/>
              </w:rPr>
              <w:t xml:space="preserve">o </w:t>
            </w:r>
            <w:r w:rsidR="005F3CF4" w:rsidRPr="005F51DC">
              <w:rPr>
                <w:rFonts w:ascii="Calibri" w:hAnsi="Calibri" w:cs="Calibri"/>
                <w:sz w:val="24"/>
                <w:szCs w:val="24"/>
                <w:lang w:eastAsia="lt-LT"/>
              </w:rPr>
              <w:t>konkurencijos ribojimo</w:t>
            </w:r>
            <w:r w:rsidR="005D6C62" w:rsidRPr="005F51DC">
              <w:rPr>
                <w:rFonts w:ascii="Calibri" w:hAnsi="Calibri" w:cs="Calibri"/>
                <w:sz w:val="24"/>
                <w:szCs w:val="24"/>
                <w:lang w:eastAsia="lt-LT"/>
              </w:rPr>
              <w:t>.</w:t>
            </w:r>
          </w:p>
        </w:tc>
      </w:tr>
      <w:tr w:rsidR="00356FE0" w:rsidRPr="005F51DC" w14:paraId="5167B087" w14:textId="77777777" w:rsidTr="00A12429">
        <w:tc>
          <w:tcPr>
            <w:tcW w:w="4606" w:type="dxa"/>
            <w:tcBorders>
              <w:top w:val="single" w:sz="4" w:space="0" w:color="auto"/>
              <w:left w:val="single" w:sz="4" w:space="0" w:color="auto"/>
              <w:bottom w:val="single" w:sz="4" w:space="0" w:color="auto"/>
              <w:right w:val="single" w:sz="4" w:space="0" w:color="auto"/>
            </w:tcBorders>
          </w:tcPr>
          <w:p w14:paraId="7F09D8EC" w14:textId="77777777" w:rsidR="00356FE0" w:rsidRPr="005F51DC" w:rsidRDefault="00F32340" w:rsidP="003E59A4">
            <w:pPr>
              <w:ind w:firstLine="0"/>
              <w:rPr>
                <w:rFonts w:ascii="Calibri" w:hAnsi="Calibri" w:cs="Calibri"/>
                <w:b/>
                <w:sz w:val="24"/>
                <w:szCs w:val="24"/>
                <w:lang w:eastAsia="lt-LT"/>
              </w:rPr>
            </w:pPr>
            <w:r w:rsidRPr="005F51DC">
              <w:rPr>
                <w:rFonts w:ascii="Calibri" w:hAnsi="Calibri" w:cs="Calibri"/>
                <w:sz w:val="24"/>
                <w:szCs w:val="24"/>
                <w:lang w:eastAsia="lt-LT"/>
              </w:rPr>
              <w:t>Jei pirkimas finansuojamas Europos Sąjungos lėšomis – projekto pavadinimas, projektą administruojanti institucija</w:t>
            </w:r>
          </w:p>
        </w:tc>
        <w:tc>
          <w:tcPr>
            <w:tcW w:w="5170" w:type="dxa"/>
            <w:tcBorders>
              <w:top w:val="single" w:sz="4" w:space="0" w:color="auto"/>
              <w:left w:val="single" w:sz="4" w:space="0" w:color="auto"/>
              <w:bottom w:val="single" w:sz="4" w:space="0" w:color="auto"/>
              <w:right w:val="single" w:sz="4" w:space="0" w:color="auto"/>
            </w:tcBorders>
          </w:tcPr>
          <w:p w14:paraId="37D3BF89" w14:textId="384DB27F" w:rsidR="00356FE0" w:rsidRPr="005F51DC" w:rsidRDefault="003B76DC" w:rsidP="00C86BE2">
            <w:pPr>
              <w:ind w:firstLine="0"/>
              <w:jc w:val="left"/>
              <w:rPr>
                <w:rFonts w:ascii="Calibri" w:hAnsi="Calibri" w:cs="Calibri"/>
                <w:sz w:val="24"/>
                <w:szCs w:val="24"/>
                <w:lang w:eastAsia="lt-LT"/>
              </w:rPr>
            </w:pPr>
            <w:r w:rsidRPr="005F51DC">
              <w:rPr>
                <w:rFonts w:ascii="Calibri" w:hAnsi="Calibri" w:cs="Calibri"/>
                <w:sz w:val="24"/>
                <w:szCs w:val="24"/>
                <w:lang w:eastAsia="lt-LT"/>
              </w:rPr>
              <w:t>Pirkimas Nr. 7</w:t>
            </w:r>
            <w:r w:rsidR="005B5EA5" w:rsidRPr="005F51DC">
              <w:rPr>
                <w:rFonts w:ascii="Calibri" w:hAnsi="Calibri" w:cs="Calibri"/>
                <w:sz w:val="24"/>
                <w:szCs w:val="24"/>
                <w:lang w:eastAsia="lt-LT"/>
              </w:rPr>
              <w:t xml:space="preserve"> </w:t>
            </w:r>
            <w:r w:rsidR="00F673C6" w:rsidRPr="005F51DC">
              <w:rPr>
                <w:rFonts w:ascii="Calibri" w:hAnsi="Calibri" w:cs="Calibri"/>
                <w:sz w:val="24"/>
                <w:szCs w:val="24"/>
                <w:lang w:eastAsia="lt-LT"/>
              </w:rPr>
              <w:t xml:space="preserve">vykdytas įgyvendinant projektą </w:t>
            </w:r>
            <w:r w:rsidR="005B5EA5" w:rsidRPr="005F51DC">
              <w:rPr>
                <w:rFonts w:ascii="Calibri" w:hAnsi="Calibri" w:cs="Calibri"/>
                <w:sz w:val="24"/>
                <w:szCs w:val="24"/>
                <w:lang w:eastAsia="lt-LT"/>
              </w:rPr>
              <w:t>„Inovacijų plėtra viešojo sektoriaus institucijose“ (Nr. 02-032-P-0002).</w:t>
            </w:r>
            <w:r w:rsidR="00F673C6" w:rsidRPr="005F51DC">
              <w:rPr>
                <w:rFonts w:ascii="Calibri" w:hAnsi="Calibri" w:cs="Calibri"/>
                <w:sz w:val="24"/>
                <w:szCs w:val="24"/>
                <w:lang w:eastAsia="lt-LT"/>
              </w:rPr>
              <w:t xml:space="preserve"> </w:t>
            </w:r>
            <w:r w:rsidR="008A6BF6" w:rsidRPr="005F51DC">
              <w:rPr>
                <w:rFonts w:ascii="Calibri" w:hAnsi="Calibri" w:cs="Calibri"/>
                <w:sz w:val="24"/>
                <w:szCs w:val="24"/>
                <w:lang w:eastAsia="lt-LT"/>
              </w:rPr>
              <w:t>V</w:t>
            </w:r>
            <w:r w:rsidR="00D20E22" w:rsidRPr="005F51DC">
              <w:rPr>
                <w:rFonts w:ascii="Calibri" w:hAnsi="Calibri" w:cs="Calibri"/>
                <w:sz w:val="24"/>
                <w:szCs w:val="24"/>
                <w:lang w:eastAsia="lt-LT"/>
              </w:rPr>
              <w:t>ŠĮ</w:t>
            </w:r>
            <w:r w:rsidR="008A6BF6" w:rsidRPr="005F51DC">
              <w:rPr>
                <w:rFonts w:ascii="Calibri" w:hAnsi="Calibri" w:cs="Calibri"/>
                <w:sz w:val="24"/>
                <w:szCs w:val="24"/>
                <w:lang w:eastAsia="lt-LT"/>
              </w:rPr>
              <w:t> Inovacijų agentūra</w:t>
            </w:r>
            <w:r w:rsidR="002E5659" w:rsidRPr="005F51DC">
              <w:rPr>
                <w:rFonts w:ascii="Calibri" w:hAnsi="Calibri" w:cs="Calibri"/>
                <w:sz w:val="24"/>
                <w:szCs w:val="24"/>
                <w:lang w:eastAsia="lt-LT"/>
              </w:rPr>
              <w:t>.</w:t>
            </w:r>
          </w:p>
        </w:tc>
      </w:tr>
      <w:tr w:rsidR="00356FE0" w:rsidRPr="005F51DC" w14:paraId="677DFC4E" w14:textId="77777777" w:rsidTr="00A12429">
        <w:tc>
          <w:tcPr>
            <w:tcW w:w="9776" w:type="dxa"/>
            <w:gridSpan w:val="2"/>
            <w:tcBorders>
              <w:top w:val="single" w:sz="4" w:space="0" w:color="auto"/>
              <w:left w:val="single" w:sz="4" w:space="0" w:color="auto"/>
              <w:bottom w:val="single" w:sz="4" w:space="0" w:color="auto"/>
              <w:right w:val="single" w:sz="4" w:space="0" w:color="auto"/>
            </w:tcBorders>
          </w:tcPr>
          <w:p w14:paraId="27223CAA" w14:textId="3152C267" w:rsidR="00356FE0" w:rsidRPr="005F51DC" w:rsidRDefault="00F32340" w:rsidP="003E59A4">
            <w:pPr>
              <w:ind w:firstLine="0"/>
              <w:jc w:val="left"/>
              <w:rPr>
                <w:rFonts w:ascii="Calibri" w:hAnsi="Calibri" w:cs="Calibri"/>
                <w:sz w:val="24"/>
                <w:szCs w:val="24"/>
                <w:lang w:eastAsia="lt-LT"/>
              </w:rPr>
            </w:pPr>
            <w:r w:rsidRPr="005F51DC">
              <w:rPr>
                <w:rFonts w:ascii="Calibri" w:eastAsia="Calibri" w:hAnsi="Calibri" w:cs="Calibri"/>
                <w:sz w:val="24"/>
                <w:szCs w:val="24"/>
                <w:lang w:eastAsia="lt-LT"/>
              </w:rPr>
              <w:t>Jei dėl pirkimo/sutarties vyksta teismo procesas</w:t>
            </w:r>
            <w:r w:rsidRPr="005F51DC">
              <w:rPr>
                <w:rFonts w:ascii="Calibri" w:hAnsi="Calibri" w:cs="Calibri"/>
                <w:sz w:val="24"/>
                <w:szCs w:val="24"/>
                <w:lang w:eastAsia="lt-LT"/>
              </w:rPr>
              <w:t xml:space="preserve"> </w:t>
            </w:r>
            <w:r w:rsidRPr="005F51DC">
              <w:rPr>
                <w:rFonts w:ascii="Calibri" w:eastAsia="Calibri" w:hAnsi="Calibri" w:cs="Calibri"/>
                <w:sz w:val="24"/>
                <w:szCs w:val="24"/>
                <w:lang w:eastAsia="lt-LT"/>
              </w:rPr>
              <w:t>arba ginčas nagrinėjamas ikiteisminės institucijos, nurodyti ieškinio (skundo) dalyką, bylos šalių pavadinimus, ar taikomos laikinosios apsaugos priemonės, nagrinėjimo stadiją:</w:t>
            </w:r>
            <w:r w:rsidR="006845A2" w:rsidRPr="005F51DC">
              <w:rPr>
                <w:rFonts w:ascii="Calibri" w:hAnsi="Calibri" w:cs="Calibri"/>
                <w:sz w:val="24"/>
                <w:szCs w:val="24"/>
                <w:lang w:eastAsia="lt-LT"/>
              </w:rPr>
              <w:t xml:space="preserve"> -</w:t>
            </w:r>
          </w:p>
        </w:tc>
      </w:tr>
    </w:tbl>
    <w:p w14:paraId="61C97E80" w14:textId="33C38032" w:rsidR="00356FE0" w:rsidRPr="005F51DC" w:rsidRDefault="00F32340" w:rsidP="003E59A4">
      <w:pPr>
        <w:ind w:firstLine="720"/>
        <w:jc w:val="left"/>
        <w:rPr>
          <w:rFonts w:ascii="Calibri" w:hAnsi="Calibri" w:cs="Calibri"/>
          <w:sz w:val="20"/>
          <w:lang w:eastAsia="lt-LT"/>
        </w:rPr>
      </w:pPr>
      <w:r w:rsidRPr="005F51DC">
        <w:rPr>
          <w:rFonts w:ascii="Calibri" w:hAnsi="Calibri" w:cs="Calibri"/>
          <w:sz w:val="20"/>
          <w:lang w:eastAsia="lt-LT"/>
        </w:rPr>
        <w:lastRenderedPageBreak/>
        <w:t>*viešasis pirkimas/pirkimas, atliekamas gynybos ir saugumo srityje/pirkimas, atliekamas vandentvarkos, energetikos, transporto ar pašto paslaugų srities perkančiųjų subjektų/įmonių, veikiančių energetikos srityje, energijos ar kuro, kurių reikia elektros ir šilumos energijai gaminti, pirkimas/</w:t>
      </w:r>
      <w:r w:rsidR="00170185" w:rsidRPr="005F51DC">
        <w:rPr>
          <w:rFonts w:ascii="Calibri" w:hAnsi="Calibri" w:cs="Calibri"/>
          <w:sz w:val="20"/>
          <w:lang w:eastAsia="lt-LT"/>
        </w:rPr>
        <w:t>Lietuvos Respublikos </w:t>
      </w:r>
      <w:bookmarkStart w:id="2" w:name="n99333dbed469448aacbcd2a97cf165cb"/>
      <w:r w:rsidR="00170185" w:rsidRPr="005F51DC">
        <w:rPr>
          <w:rFonts w:ascii="Calibri" w:hAnsi="Calibri" w:cs="Calibri"/>
          <w:sz w:val="20"/>
          <w:lang w:eastAsia="lt-LT"/>
        </w:rPr>
        <w:fldChar w:fldCharType="begin"/>
      </w:r>
      <w:r w:rsidR="00170185" w:rsidRPr="005F51DC">
        <w:rPr>
          <w:rFonts w:ascii="Calibri" w:hAnsi="Calibri" w:cs="Calibri"/>
          <w:sz w:val="20"/>
          <w:lang w:eastAsia="lt-LT"/>
        </w:rPr>
        <w:instrText>HYPERLINK "https://www.infolex.lt/ta/40606" \o "Lietuvos Respublikos viešųjų pirkimų įstatymas" \t "_blank"</w:instrText>
      </w:r>
      <w:r w:rsidR="00170185" w:rsidRPr="005F51DC">
        <w:rPr>
          <w:rFonts w:ascii="Calibri" w:hAnsi="Calibri" w:cs="Calibri"/>
          <w:sz w:val="20"/>
          <w:lang w:eastAsia="lt-LT"/>
        </w:rPr>
      </w:r>
      <w:r w:rsidR="00170185" w:rsidRPr="005F51DC">
        <w:rPr>
          <w:rFonts w:ascii="Calibri" w:hAnsi="Calibri" w:cs="Calibri"/>
          <w:sz w:val="20"/>
          <w:lang w:eastAsia="lt-LT"/>
        </w:rPr>
        <w:fldChar w:fldCharType="separate"/>
      </w:r>
      <w:r w:rsidR="00170185" w:rsidRPr="005F51DC">
        <w:rPr>
          <w:rStyle w:val="Hipersaitas"/>
          <w:rFonts w:ascii="Calibri" w:hAnsi="Calibri" w:cs="Calibri"/>
          <w:i/>
          <w:iCs/>
          <w:sz w:val="20"/>
          <w:lang w:eastAsia="lt-LT"/>
        </w:rPr>
        <w:t>viešųjų pirkimų įstatymo</w:t>
      </w:r>
      <w:r w:rsidR="00170185" w:rsidRPr="005F51DC">
        <w:rPr>
          <w:rFonts w:ascii="Calibri" w:hAnsi="Calibri" w:cs="Calibri"/>
          <w:sz w:val="20"/>
          <w:lang w:eastAsia="lt-LT"/>
        </w:rPr>
        <w:fldChar w:fldCharType="end"/>
      </w:r>
      <w:bookmarkEnd w:id="2"/>
      <w:r w:rsidR="00170185" w:rsidRPr="005F51DC">
        <w:rPr>
          <w:rFonts w:ascii="Calibri" w:hAnsi="Calibri" w:cs="Calibri"/>
          <w:sz w:val="20"/>
          <w:lang w:eastAsia="lt-LT"/>
        </w:rPr>
        <w:t> </w:t>
      </w:r>
      <w:bookmarkStart w:id="3" w:name="ne65feaf233dc48d8b47bb1a53fc666a3"/>
      <w:r w:rsidR="00170185" w:rsidRPr="005F51DC">
        <w:rPr>
          <w:rFonts w:ascii="Calibri" w:hAnsi="Calibri" w:cs="Calibri"/>
          <w:sz w:val="20"/>
          <w:lang w:eastAsia="lt-LT"/>
        </w:rPr>
        <w:fldChar w:fldCharType="begin"/>
      </w:r>
      <w:r w:rsidR="00170185" w:rsidRPr="005F51DC">
        <w:rPr>
          <w:rFonts w:ascii="Calibri" w:hAnsi="Calibri" w:cs="Calibri"/>
          <w:sz w:val="20"/>
          <w:lang w:eastAsia="lt-LT"/>
        </w:rPr>
        <w:instrText>HYPERLINK "javascript:OL('40606','6')" \o "Specialūs atvejai, kai šio įstatymo reikalavimai netaikomi paslaugų pirkimams (str. 6)"</w:instrText>
      </w:r>
      <w:r w:rsidR="00170185" w:rsidRPr="005F51DC">
        <w:rPr>
          <w:rFonts w:ascii="Calibri" w:hAnsi="Calibri" w:cs="Calibri"/>
          <w:sz w:val="20"/>
          <w:lang w:eastAsia="lt-LT"/>
        </w:rPr>
      </w:r>
      <w:r w:rsidR="00170185" w:rsidRPr="005F51DC">
        <w:rPr>
          <w:rFonts w:ascii="Calibri" w:hAnsi="Calibri" w:cs="Calibri"/>
          <w:sz w:val="20"/>
          <w:lang w:eastAsia="lt-LT"/>
        </w:rPr>
        <w:fldChar w:fldCharType="separate"/>
      </w:r>
      <w:r w:rsidR="00170185" w:rsidRPr="005F51DC">
        <w:rPr>
          <w:rStyle w:val="Hipersaitas"/>
          <w:rFonts w:ascii="Calibri" w:hAnsi="Calibri" w:cs="Calibri"/>
          <w:i/>
          <w:iCs/>
          <w:sz w:val="20"/>
          <w:lang w:eastAsia="lt-LT"/>
        </w:rPr>
        <w:t>6</w:t>
      </w:r>
      <w:r w:rsidR="00170185" w:rsidRPr="005F51DC">
        <w:rPr>
          <w:rFonts w:ascii="Calibri" w:hAnsi="Calibri" w:cs="Calibri"/>
          <w:sz w:val="20"/>
          <w:lang w:eastAsia="lt-LT"/>
        </w:rPr>
        <w:fldChar w:fldCharType="end"/>
      </w:r>
      <w:bookmarkEnd w:id="3"/>
      <w:r w:rsidR="00170185" w:rsidRPr="005F51DC">
        <w:rPr>
          <w:rFonts w:ascii="Calibri" w:hAnsi="Calibri" w:cs="Calibri"/>
          <w:sz w:val="20"/>
          <w:lang w:eastAsia="lt-LT"/>
        </w:rPr>
        <w:t> straipsnio 2 punkte ar Lietuvos Respublikos </w:t>
      </w:r>
      <w:bookmarkStart w:id="4" w:name="nbeed288e2ac945b1a31882d2aca522f4"/>
      <w:r w:rsidR="00170185" w:rsidRPr="005F51DC">
        <w:rPr>
          <w:rFonts w:ascii="Calibri" w:hAnsi="Calibri" w:cs="Calibri"/>
          <w:sz w:val="20"/>
          <w:lang w:eastAsia="lt-LT"/>
        </w:rPr>
        <w:fldChar w:fldCharType="begin"/>
      </w:r>
      <w:r w:rsidR="00170185" w:rsidRPr="005F51DC">
        <w:rPr>
          <w:rFonts w:ascii="Calibri" w:hAnsi="Calibri" w:cs="Calibri"/>
          <w:sz w:val="20"/>
          <w:lang w:eastAsia="lt-LT"/>
        </w:rPr>
        <w:instrText>HYPERLINK "https://www.infolex.lt/ta/424173" \o "Lietuvos Respublikos pirkimų, atliekamų vandentvarkos, energetikos, transporto ar pašto paslaugų srities perkančiųjų subjektų, įstatymas" \t "_blank"</w:instrText>
      </w:r>
      <w:r w:rsidR="00170185" w:rsidRPr="005F51DC">
        <w:rPr>
          <w:rFonts w:ascii="Calibri" w:hAnsi="Calibri" w:cs="Calibri"/>
          <w:sz w:val="20"/>
          <w:lang w:eastAsia="lt-LT"/>
        </w:rPr>
      </w:r>
      <w:r w:rsidR="00170185" w:rsidRPr="005F51DC">
        <w:rPr>
          <w:rFonts w:ascii="Calibri" w:hAnsi="Calibri" w:cs="Calibri"/>
          <w:sz w:val="20"/>
          <w:lang w:eastAsia="lt-LT"/>
        </w:rPr>
        <w:fldChar w:fldCharType="separate"/>
      </w:r>
      <w:r w:rsidR="00170185" w:rsidRPr="005F51DC">
        <w:rPr>
          <w:rStyle w:val="Hipersaitas"/>
          <w:rFonts w:ascii="Calibri" w:hAnsi="Calibri" w:cs="Calibri"/>
          <w:i/>
          <w:iCs/>
          <w:sz w:val="20"/>
          <w:lang w:eastAsia="lt-LT"/>
        </w:rPr>
        <w:t>pirkimų, atliekamų vandentvarkos, energetikos, transporto ar pašto paslaugų srities perkančiųjų subjektų, įstatymo</w:t>
      </w:r>
      <w:r w:rsidR="00170185" w:rsidRPr="005F51DC">
        <w:rPr>
          <w:rFonts w:ascii="Calibri" w:hAnsi="Calibri" w:cs="Calibri"/>
          <w:sz w:val="20"/>
          <w:lang w:eastAsia="lt-LT"/>
        </w:rPr>
        <w:fldChar w:fldCharType="end"/>
      </w:r>
      <w:bookmarkEnd w:id="4"/>
      <w:r w:rsidR="00170185" w:rsidRPr="005F51DC">
        <w:rPr>
          <w:rFonts w:ascii="Calibri" w:hAnsi="Calibri" w:cs="Calibri"/>
          <w:sz w:val="20"/>
          <w:lang w:eastAsia="lt-LT"/>
        </w:rPr>
        <w:t> </w:t>
      </w:r>
      <w:bookmarkStart w:id="5" w:name="n91db42d7df5f416ebabcaf10b1dacd7a"/>
      <w:r w:rsidR="00170185" w:rsidRPr="005F51DC">
        <w:rPr>
          <w:rFonts w:ascii="Calibri" w:hAnsi="Calibri" w:cs="Calibri"/>
          <w:sz w:val="20"/>
          <w:lang w:eastAsia="lt-LT"/>
        </w:rPr>
        <w:fldChar w:fldCharType="begin"/>
      </w:r>
      <w:r w:rsidR="00170185" w:rsidRPr="005F51DC">
        <w:rPr>
          <w:rFonts w:ascii="Calibri" w:hAnsi="Calibri" w:cs="Calibri"/>
          <w:sz w:val="20"/>
          <w:lang w:eastAsia="lt-LT"/>
        </w:rPr>
        <w:instrText>HYPERLINK "javascript:OL('424173','16')" \o "Specialūs atvejai, kai šio įstatymo reikalavimai netaikomi paslaugų pirkimams (str. 16)"</w:instrText>
      </w:r>
      <w:r w:rsidR="00170185" w:rsidRPr="005F51DC">
        <w:rPr>
          <w:rFonts w:ascii="Calibri" w:hAnsi="Calibri" w:cs="Calibri"/>
          <w:sz w:val="20"/>
          <w:lang w:eastAsia="lt-LT"/>
        </w:rPr>
      </w:r>
      <w:r w:rsidR="00170185" w:rsidRPr="005F51DC">
        <w:rPr>
          <w:rFonts w:ascii="Calibri" w:hAnsi="Calibri" w:cs="Calibri"/>
          <w:sz w:val="20"/>
          <w:lang w:eastAsia="lt-LT"/>
        </w:rPr>
        <w:fldChar w:fldCharType="separate"/>
      </w:r>
      <w:r w:rsidR="00170185" w:rsidRPr="005F51DC">
        <w:rPr>
          <w:rStyle w:val="Hipersaitas"/>
          <w:rFonts w:ascii="Calibri" w:hAnsi="Calibri" w:cs="Calibri"/>
          <w:i/>
          <w:iCs/>
          <w:sz w:val="20"/>
          <w:lang w:eastAsia="lt-LT"/>
        </w:rPr>
        <w:t>16</w:t>
      </w:r>
      <w:r w:rsidR="00170185" w:rsidRPr="005F51DC">
        <w:rPr>
          <w:rFonts w:ascii="Calibri" w:hAnsi="Calibri" w:cs="Calibri"/>
          <w:sz w:val="20"/>
          <w:lang w:eastAsia="lt-LT"/>
        </w:rPr>
        <w:fldChar w:fldCharType="end"/>
      </w:r>
      <w:bookmarkEnd w:id="5"/>
      <w:r w:rsidR="00170185" w:rsidRPr="005F51DC">
        <w:rPr>
          <w:rFonts w:ascii="Calibri" w:hAnsi="Calibri" w:cs="Calibri"/>
          <w:sz w:val="20"/>
          <w:lang w:eastAsia="lt-LT"/>
        </w:rPr>
        <w:t> straipsnio 2 punkte nurodytas pirkimas</w:t>
      </w:r>
      <w:r w:rsidR="003055E0" w:rsidRPr="005F51DC">
        <w:rPr>
          <w:rFonts w:ascii="Calibri" w:hAnsi="Calibri" w:cs="Calibri"/>
          <w:sz w:val="20"/>
          <w:lang w:eastAsia="lt-LT"/>
        </w:rPr>
        <w:t>/</w:t>
      </w:r>
      <w:r w:rsidRPr="005F51DC">
        <w:rPr>
          <w:rFonts w:ascii="Calibri" w:hAnsi="Calibri" w:cs="Calibri"/>
          <w:sz w:val="20"/>
          <w:lang w:eastAsia="lt-LT"/>
        </w:rPr>
        <w:t>koncesija.</w:t>
      </w:r>
    </w:p>
    <w:p w14:paraId="0A06D217" w14:textId="7E4789C1" w:rsidR="004A0203" w:rsidRPr="005F51DC" w:rsidRDefault="004A0203">
      <w:pPr>
        <w:rPr>
          <w:rFonts w:cstheme="minorHAnsi"/>
          <w:sz w:val="20"/>
          <w:lang w:eastAsia="lt-LT"/>
        </w:rPr>
      </w:pPr>
    </w:p>
    <w:p w14:paraId="42B66AD0" w14:textId="77777777" w:rsidR="00356FE0" w:rsidRPr="005F51DC" w:rsidRDefault="00F32340" w:rsidP="008C055D">
      <w:pPr>
        <w:jc w:val="center"/>
        <w:rPr>
          <w:rFonts w:ascii="Calibri" w:hAnsi="Calibri" w:cs="Calibri"/>
          <w:b/>
          <w:sz w:val="24"/>
          <w:szCs w:val="24"/>
          <w:lang w:eastAsia="lt-LT"/>
        </w:rPr>
      </w:pPr>
      <w:r w:rsidRPr="005F51DC">
        <w:rPr>
          <w:rFonts w:ascii="Calibri" w:hAnsi="Calibri" w:cs="Calibri"/>
          <w:b/>
          <w:sz w:val="24"/>
          <w:szCs w:val="24"/>
          <w:lang w:eastAsia="lt-LT"/>
        </w:rPr>
        <w:t>II dalis. Vertinimo apimtyje nustatyti pažeidimai</w:t>
      </w:r>
    </w:p>
    <w:p w14:paraId="6B2C78B7" w14:textId="77777777" w:rsidR="00356FE0" w:rsidRPr="005F51DC" w:rsidRDefault="00356FE0" w:rsidP="008C055D">
      <w:pPr>
        <w:jc w:val="center"/>
        <w:rPr>
          <w:rFonts w:ascii="Calibri" w:hAnsi="Calibri" w:cs="Calibri"/>
          <w:b/>
          <w:sz w:val="24"/>
          <w:szCs w:val="24"/>
          <w:lang w:eastAsia="lt-LT"/>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788"/>
      </w:tblGrid>
      <w:tr w:rsidR="00FC78D8" w:rsidRPr="005F51DC" w14:paraId="7B15B9B6" w14:textId="77777777" w:rsidTr="009B41A4">
        <w:trPr>
          <w:trHeight w:val="269"/>
        </w:trPr>
        <w:tc>
          <w:tcPr>
            <w:tcW w:w="851" w:type="dxa"/>
            <w:tcBorders>
              <w:top w:val="single" w:sz="4" w:space="0" w:color="auto"/>
              <w:left w:val="single" w:sz="4" w:space="0" w:color="auto"/>
              <w:bottom w:val="single" w:sz="4" w:space="0" w:color="auto"/>
              <w:right w:val="single" w:sz="4" w:space="0" w:color="auto"/>
            </w:tcBorders>
            <w:vAlign w:val="center"/>
          </w:tcPr>
          <w:p w14:paraId="55DD2CA0" w14:textId="5DBCBBA3" w:rsidR="00FC78D8" w:rsidRPr="005F51DC" w:rsidRDefault="00B56E57" w:rsidP="008C055D">
            <w:pPr>
              <w:ind w:hanging="142"/>
              <w:jc w:val="center"/>
              <w:rPr>
                <w:rFonts w:ascii="Calibri" w:hAnsi="Calibri" w:cs="Calibri"/>
                <w:sz w:val="24"/>
                <w:szCs w:val="24"/>
              </w:rPr>
            </w:pPr>
            <w:r w:rsidRPr="005F51DC">
              <w:rPr>
                <w:rFonts w:ascii="Calibri" w:hAnsi="Calibri" w:cs="Calibri"/>
                <w:sz w:val="24"/>
                <w:szCs w:val="24"/>
              </w:rPr>
              <w:t>1.</w:t>
            </w:r>
          </w:p>
        </w:tc>
        <w:tc>
          <w:tcPr>
            <w:tcW w:w="8788" w:type="dxa"/>
            <w:tcBorders>
              <w:top w:val="single" w:sz="4" w:space="0" w:color="auto"/>
              <w:left w:val="single" w:sz="4" w:space="0" w:color="auto"/>
              <w:bottom w:val="single" w:sz="4" w:space="0" w:color="auto"/>
              <w:right w:val="single" w:sz="4" w:space="0" w:color="auto"/>
            </w:tcBorders>
            <w:vAlign w:val="center"/>
          </w:tcPr>
          <w:p w14:paraId="2105EB04" w14:textId="1D192718" w:rsidR="00FC78D8" w:rsidRPr="005F51DC" w:rsidRDefault="00EB3C68" w:rsidP="00035D33">
            <w:pPr>
              <w:ind w:firstLine="0"/>
              <w:rPr>
                <w:rFonts w:ascii="Calibri" w:hAnsi="Calibri" w:cs="Calibri"/>
                <w:sz w:val="24"/>
                <w:szCs w:val="24"/>
              </w:rPr>
            </w:pPr>
            <w:r w:rsidRPr="00427681">
              <w:rPr>
                <w:rFonts w:ascii="Calibri" w:hAnsi="Calibri" w:cs="Calibri"/>
                <w:sz w:val="24"/>
                <w:szCs w:val="24"/>
              </w:rPr>
              <w:t>Įstatymo 17 str</w:t>
            </w:r>
            <w:r w:rsidR="00F8164E" w:rsidRPr="00427681">
              <w:rPr>
                <w:rFonts w:ascii="Calibri" w:hAnsi="Calibri" w:cs="Calibri"/>
                <w:sz w:val="24"/>
                <w:szCs w:val="24"/>
              </w:rPr>
              <w:t>aipsnio 1</w:t>
            </w:r>
            <w:r w:rsidR="002555C1" w:rsidRPr="00427681">
              <w:rPr>
                <w:rStyle w:val="Puslapioinaosnuoroda"/>
                <w:rFonts w:ascii="Calibri" w:hAnsi="Calibri" w:cs="Calibri"/>
                <w:sz w:val="24"/>
                <w:szCs w:val="24"/>
              </w:rPr>
              <w:footnoteReference w:id="15"/>
            </w:r>
            <w:r w:rsidR="005F51DC" w:rsidRPr="00427681">
              <w:rPr>
                <w:rFonts w:ascii="Calibri" w:hAnsi="Calibri" w:cs="Calibri"/>
                <w:sz w:val="24"/>
                <w:szCs w:val="24"/>
              </w:rPr>
              <w:t xml:space="preserve"> </w:t>
            </w:r>
            <w:r w:rsidR="008803E0" w:rsidRPr="00427681">
              <w:rPr>
                <w:rFonts w:ascii="Calibri" w:hAnsi="Calibri" w:cs="Calibri"/>
                <w:sz w:val="24"/>
                <w:szCs w:val="24"/>
              </w:rPr>
              <w:t>ir 3</w:t>
            </w:r>
            <w:r w:rsidR="008803E0" w:rsidRPr="00427681">
              <w:rPr>
                <w:rStyle w:val="Puslapioinaosnuoroda"/>
                <w:rFonts w:ascii="Calibri" w:hAnsi="Calibri" w:cs="Calibri"/>
                <w:sz w:val="24"/>
                <w:szCs w:val="24"/>
              </w:rPr>
              <w:footnoteReference w:id="16"/>
            </w:r>
            <w:r w:rsidR="00683182" w:rsidRPr="00427681">
              <w:rPr>
                <w:rFonts w:ascii="Calibri" w:hAnsi="Calibri" w:cs="Calibri"/>
                <w:sz w:val="24"/>
                <w:szCs w:val="24"/>
              </w:rPr>
              <w:t xml:space="preserve"> </w:t>
            </w:r>
            <w:r w:rsidR="008803E0" w:rsidRPr="00427681">
              <w:rPr>
                <w:rFonts w:ascii="Calibri" w:hAnsi="Calibri" w:cs="Calibri"/>
                <w:sz w:val="24"/>
                <w:szCs w:val="24"/>
              </w:rPr>
              <w:t>dalys,</w:t>
            </w:r>
            <w:r w:rsidR="00F8164E" w:rsidRPr="00427681">
              <w:rPr>
                <w:rFonts w:ascii="Calibri" w:hAnsi="Calibri" w:cs="Calibri"/>
                <w:sz w:val="24"/>
                <w:szCs w:val="24"/>
              </w:rPr>
              <w:t xml:space="preserve"> </w:t>
            </w:r>
            <w:r w:rsidR="00C87A98" w:rsidRPr="00427681">
              <w:rPr>
                <w:rFonts w:ascii="Calibri" w:hAnsi="Calibri" w:cs="Calibri"/>
                <w:sz w:val="24"/>
                <w:szCs w:val="24"/>
              </w:rPr>
              <w:t xml:space="preserve">71 straipsnio </w:t>
            </w:r>
            <w:r w:rsidR="0046012C" w:rsidRPr="00427681">
              <w:rPr>
                <w:rFonts w:ascii="Calibri" w:hAnsi="Calibri" w:cs="Calibri"/>
                <w:sz w:val="24"/>
                <w:szCs w:val="24"/>
              </w:rPr>
              <w:t>1 dalies 2 punkto c papunktis</w:t>
            </w:r>
            <w:r w:rsidR="0046012C" w:rsidRPr="00427681">
              <w:rPr>
                <w:rStyle w:val="Puslapioinaosnuoroda"/>
                <w:rFonts w:ascii="Calibri" w:hAnsi="Calibri" w:cs="Calibri"/>
                <w:sz w:val="24"/>
                <w:szCs w:val="24"/>
              </w:rPr>
              <w:footnoteReference w:id="17"/>
            </w:r>
            <w:r w:rsidR="0046012C" w:rsidRPr="00427681">
              <w:rPr>
                <w:rFonts w:ascii="Calibri" w:hAnsi="Calibri" w:cs="Calibri"/>
                <w:sz w:val="24"/>
                <w:szCs w:val="24"/>
              </w:rPr>
              <w:t xml:space="preserve">, </w:t>
            </w:r>
            <w:r w:rsidR="00C654DB" w:rsidRPr="00427681">
              <w:rPr>
                <w:rFonts w:ascii="Calibri" w:hAnsi="Calibri" w:cs="Calibri"/>
                <w:sz w:val="24"/>
                <w:szCs w:val="24"/>
              </w:rPr>
              <w:t>2</w:t>
            </w:r>
            <w:r w:rsidR="00C16A73" w:rsidRPr="00427681">
              <w:rPr>
                <w:rStyle w:val="Puslapioinaosnuoroda"/>
                <w:rFonts w:ascii="Calibri" w:hAnsi="Calibri" w:cs="Calibri"/>
                <w:sz w:val="24"/>
                <w:szCs w:val="24"/>
              </w:rPr>
              <w:footnoteReference w:id="18"/>
            </w:r>
            <w:r w:rsidR="0036078E" w:rsidRPr="00427681">
              <w:rPr>
                <w:rFonts w:ascii="Calibri" w:hAnsi="Calibri" w:cs="Calibri"/>
                <w:sz w:val="24"/>
                <w:szCs w:val="24"/>
              </w:rPr>
              <w:t xml:space="preserve"> ir </w:t>
            </w:r>
            <w:r w:rsidR="00C87A98" w:rsidRPr="00427681">
              <w:rPr>
                <w:rFonts w:ascii="Calibri" w:hAnsi="Calibri" w:cs="Calibri"/>
                <w:sz w:val="24"/>
                <w:szCs w:val="24"/>
              </w:rPr>
              <w:t>5</w:t>
            </w:r>
            <w:r w:rsidR="007A540E" w:rsidRPr="00427681">
              <w:rPr>
                <w:rStyle w:val="Puslapioinaosnuoroda"/>
                <w:rFonts w:ascii="Calibri" w:hAnsi="Calibri" w:cs="Calibri"/>
                <w:sz w:val="24"/>
                <w:szCs w:val="24"/>
              </w:rPr>
              <w:footnoteReference w:id="19"/>
            </w:r>
            <w:r w:rsidR="00C87A98" w:rsidRPr="00427681">
              <w:rPr>
                <w:rFonts w:ascii="Calibri" w:hAnsi="Calibri" w:cs="Calibri"/>
                <w:sz w:val="24"/>
                <w:szCs w:val="24"/>
              </w:rPr>
              <w:t xml:space="preserve"> dal</w:t>
            </w:r>
            <w:r w:rsidR="007A540E" w:rsidRPr="00427681">
              <w:rPr>
                <w:rFonts w:ascii="Calibri" w:hAnsi="Calibri" w:cs="Calibri"/>
                <w:sz w:val="24"/>
                <w:szCs w:val="24"/>
              </w:rPr>
              <w:t>y</w:t>
            </w:r>
            <w:r w:rsidR="00C87A98" w:rsidRPr="00427681">
              <w:rPr>
                <w:rFonts w:ascii="Calibri" w:hAnsi="Calibri" w:cs="Calibri"/>
                <w:sz w:val="24"/>
                <w:szCs w:val="24"/>
              </w:rPr>
              <w:t>s</w:t>
            </w:r>
          </w:p>
        </w:tc>
      </w:tr>
      <w:tr w:rsidR="00FC78D8" w:rsidRPr="005F51DC" w14:paraId="73E63DE1" w14:textId="70D1D437" w:rsidTr="00793116">
        <w:tblPrEx>
          <w:tblCellMar>
            <w:left w:w="0" w:type="dxa"/>
            <w:right w:w="0" w:type="dxa"/>
          </w:tblCellMar>
        </w:tblPrEx>
        <w:trPr>
          <w:trHeight w:val="388"/>
        </w:trPr>
        <w:tc>
          <w:tcPr>
            <w:tcW w:w="9639" w:type="dxa"/>
            <w:gridSpan w:val="2"/>
            <w:tcBorders>
              <w:top w:val="single" w:sz="4" w:space="0" w:color="auto"/>
              <w:left w:val="single" w:sz="4" w:space="0" w:color="auto"/>
              <w:bottom w:val="single" w:sz="4" w:space="0" w:color="auto"/>
              <w:right w:val="single" w:sz="4" w:space="0" w:color="auto"/>
            </w:tcBorders>
          </w:tcPr>
          <w:p w14:paraId="15E2669F" w14:textId="384D99AB" w:rsidR="00216458" w:rsidRPr="00B715C4" w:rsidRDefault="00034C10" w:rsidP="001D694F">
            <w:pPr>
              <w:widowControl w:val="0"/>
              <w:ind w:left="57" w:firstLine="851"/>
              <w:jc w:val="left"/>
              <w:rPr>
                <w:rFonts w:ascii="Calibri" w:eastAsia="Times New Roman" w:hAnsi="Calibri" w:cs="Calibri"/>
                <w:bCs/>
                <w:iCs/>
                <w:sz w:val="24"/>
                <w:szCs w:val="24"/>
                <w14:ligatures w14:val="none"/>
              </w:rPr>
            </w:pPr>
            <w:r w:rsidRPr="00B715C4">
              <w:rPr>
                <w:rFonts w:ascii="Calibri" w:eastAsia="Times New Roman" w:hAnsi="Calibri" w:cs="Calibri"/>
                <w:b/>
                <w:iCs/>
                <w:sz w:val="24"/>
                <w:szCs w:val="24"/>
                <w14:ligatures w14:val="none"/>
              </w:rPr>
              <w:t>Dėl galimo Pirkimų dirbtinio skaidymo</w:t>
            </w:r>
          </w:p>
          <w:p w14:paraId="66C58FCF" w14:textId="3E3620AD" w:rsidR="00C57867" w:rsidRPr="00B715C4" w:rsidRDefault="006B2C75" w:rsidP="001D694F">
            <w:pPr>
              <w:widowControl w:val="0"/>
              <w:ind w:left="57" w:firstLine="851"/>
              <w:jc w:val="left"/>
              <w:rPr>
                <w:rFonts w:ascii="Calibri" w:eastAsia="Times New Roman" w:hAnsi="Calibri" w:cs="Calibri"/>
                <w:bCs/>
                <w:iCs/>
                <w:sz w:val="24"/>
                <w:szCs w:val="24"/>
                <w14:ligatures w14:val="none"/>
              </w:rPr>
            </w:pPr>
            <w:r w:rsidRPr="00B715C4">
              <w:rPr>
                <w:rFonts w:ascii="Calibri" w:eastAsia="Times New Roman" w:hAnsi="Calibri" w:cs="Calibri"/>
                <w:bCs/>
                <w:iCs/>
                <w:sz w:val="24"/>
                <w:szCs w:val="24"/>
                <w14:ligatures w14:val="none"/>
              </w:rPr>
              <w:t xml:space="preserve">Perkančioji organizacija </w:t>
            </w:r>
            <w:r w:rsidR="00CA6118" w:rsidRPr="00B715C4">
              <w:rPr>
                <w:rFonts w:ascii="Calibri" w:eastAsia="Times New Roman" w:hAnsi="Calibri" w:cs="Calibri"/>
                <w:bCs/>
                <w:iCs/>
                <w:sz w:val="24"/>
                <w:szCs w:val="24"/>
                <w14:ligatures w14:val="none"/>
              </w:rPr>
              <w:t xml:space="preserve">laikotarpiu nuo 2022 m. birželio 10 d. iki 2026 m. rugpjūčio </w:t>
            </w:r>
            <w:r w:rsidR="00590B0B" w:rsidRPr="00B715C4">
              <w:rPr>
                <w:rFonts w:ascii="Calibri" w:eastAsia="Times New Roman" w:hAnsi="Calibri" w:cs="Calibri"/>
                <w:bCs/>
                <w:iCs/>
                <w:sz w:val="24"/>
                <w:szCs w:val="24"/>
                <w14:ligatures w14:val="none"/>
              </w:rPr>
              <w:t>10 d.</w:t>
            </w:r>
            <w:r w:rsidR="00CE0D9C" w:rsidRPr="00B715C4">
              <w:rPr>
                <w:rFonts w:ascii="Calibri" w:eastAsia="Times New Roman" w:hAnsi="Calibri" w:cs="Calibri"/>
                <w:bCs/>
                <w:iCs/>
                <w:sz w:val="24"/>
                <w:szCs w:val="24"/>
                <w14:ligatures w14:val="none"/>
              </w:rPr>
              <w:t xml:space="preserve"> </w:t>
            </w:r>
            <w:r w:rsidR="001862E7" w:rsidRPr="00B715C4">
              <w:rPr>
                <w:rFonts w:ascii="Calibri" w:eastAsia="Times New Roman" w:hAnsi="Calibri" w:cs="Calibri"/>
                <w:bCs/>
                <w:iCs/>
                <w:sz w:val="24"/>
                <w:szCs w:val="24"/>
                <w14:ligatures w14:val="none"/>
              </w:rPr>
              <w:t>į</w:t>
            </w:r>
            <w:r w:rsidR="00CE0D9C" w:rsidRPr="00B715C4">
              <w:rPr>
                <w:rFonts w:ascii="Calibri" w:eastAsia="Times New Roman" w:hAnsi="Calibri" w:cs="Calibri"/>
                <w:bCs/>
                <w:iCs/>
                <w:sz w:val="24"/>
                <w:szCs w:val="24"/>
                <w14:ligatures w14:val="none"/>
              </w:rPr>
              <w:t xml:space="preserve">vykdė </w:t>
            </w:r>
            <w:r w:rsidR="001D694F" w:rsidRPr="00B715C4">
              <w:rPr>
                <w:rFonts w:ascii="Calibri" w:eastAsia="Times New Roman" w:hAnsi="Calibri" w:cs="Calibri"/>
                <w:bCs/>
                <w:iCs/>
                <w:sz w:val="24"/>
                <w:szCs w:val="24"/>
                <w14:ligatures w14:val="none"/>
              </w:rPr>
              <w:t>9 (</w:t>
            </w:r>
            <w:r w:rsidR="00CE0D9C" w:rsidRPr="00B715C4">
              <w:rPr>
                <w:rFonts w:ascii="Calibri" w:eastAsia="Times New Roman" w:hAnsi="Calibri" w:cs="Calibri"/>
                <w:bCs/>
                <w:iCs/>
                <w:sz w:val="24"/>
                <w:szCs w:val="24"/>
                <w14:ligatures w14:val="none"/>
              </w:rPr>
              <w:t>devynis</w:t>
            </w:r>
            <w:r w:rsidR="001D694F" w:rsidRPr="00B715C4">
              <w:rPr>
                <w:rFonts w:ascii="Calibri" w:eastAsia="Times New Roman" w:hAnsi="Calibri" w:cs="Calibri"/>
                <w:bCs/>
                <w:iCs/>
                <w:sz w:val="24"/>
                <w:szCs w:val="24"/>
                <w14:ligatures w14:val="none"/>
              </w:rPr>
              <w:t>)</w:t>
            </w:r>
            <w:r w:rsidR="00CE0D9C" w:rsidRPr="00B715C4">
              <w:rPr>
                <w:rFonts w:ascii="Calibri" w:eastAsia="Times New Roman" w:hAnsi="Calibri" w:cs="Calibri"/>
                <w:bCs/>
                <w:iCs/>
                <w:sz w:val="24"/>
                <w:szCs w:val="24"/>
                <w14:ligatures w14:val="none"/>
              </w:rPr>
              <w:t xml:space="preserve"> viešuosius pirkimus, susijusius su </w:t>
            </w:r>
            <w:r w:rsidR="006633A0" w:rsidRPr="00B715C4">
              <w:rPr>
                <w:rFonts w:ascii="Calibri" w:eastAsia="Times New Roman" w:hAnsi="Calibri" w:cs="Calibri"/>
                <w:bCs/>
                <w:iCs/>
                <w:sz w:val="24"/>
                <w:szCs w:val="24"/>
                <w14:ligatures w14:val="none"/>
              </w:rPr>
              <w:t xml:space="preserve">mobiliosios </w:t>
            </w:r>
            <w:r w:rsidR="008E4F0F" w:rsidRPr="00B715C4">
              <w:rPr>
                <w:rFonts w:ascii="Calibri" w:eastAsia="Times New Roman" w:hAnsi="Calibri" w:cs="Calibri"/>
                <w:bCs/>
                <w:iCs/>
                <w:sz w:val="24"/>
                <w:szCs w:val="24"/>
                <w14:ligatures w14:val="none"/>
              </w:rPr>
              <w:t xml:space="preserve">aplikacijos </w:t>
            </w:r>
            <w:r w:rsidR="006633A0" w:rsidRPr="00B715C4">
              <w:rPr>
                <w:rFonts w:ascii="Calibri" w:eastAsia="Times New Roman" w:hAnsi="Calibri" w:cs="Calibri"/>
                <w:bCs/>
                <w:iCs/>
                <w:sz w:val="24"/>
                <w:szCs w:val="24"/>
                <w14:ligatures w14:val="none"/>
              </w:rPr>
              <w:t xml:space="preserve">„Jonaviečio kortelė“ </w:t>
            </w:r>
            <w:r w:rsidR="008E4F0F" w:rsidRPr="00B715C4">
              <w:rPr>
                <w:rFonts w:ascii="Calibri" w:eastAsia="Times New Roman" w:hAnsi="Calibri" w:cs="Calibri"/>
                <w:bCs/>
                <w:iCs/>
                <w:sz w:val="24"/>
                <w:szCs w:val="24"/>
                <w14:ligatures w14:val="none"/>
              </w:rPr>
              <w:t xml:space="preserve">sukūrimu ir jos </w:t>
            </w:r>
            <w:r w:rsidR="00B758CC" w:rsidRPr="00B715C4">
              <w:rPr>
                <w:rFonts w:ascii="Calibri" w:eastAsia="Times New Roman" w:hAnsi="Calibri" w:cs="Calibri"/>
                <w:bCs/>
                <w:iCs/>
                <w:sz w:val="24"/>
                <w:szCs w:val="24"/>
                <w14:ligatures w14:val="none"/>
              </w:rPr>
              <w:t>mo</w:t>
            </w:r>
            <w:r w:rsidR="00D30205" w:rsidRPr="00B715C4">
              <w:rPr>
                <w:rFonts w:ascii="Calibri" w:eastAsia="Times New Roman" w:hAnsi="Calibri" w:cs="Calibri"/>
                <w:bCs/>
                <w:iCs/>
                <w:sz w:val="24"/>
                <w:szCs w:val="24"/>
                <w14:ligatures w14:val="none"/>
              </w:rPr>
              <w:t>difikavimu, t.</w:t>
            </w:r>
            <w:r w:rsidR="00683182" w:rsidRPr="00B715C4">
              <w:rPr>
                <w:rFonts w:ascii="Calibri" w:eastAsia="Times New Roman" w:hAnsi="Calibri" w:cs="Calibri"/>
                <w:bCs/>
                <w:iCs/>
                <w:sz w:val="24"/>
                <w:szCs w:val="24"/>
                <w14:ligatures w14:val="none"/>
              </w:rPr>
              <w:t xml:space="preserve"> </w:t>
            </w:r>
            <w:r w:rsidR="00D30205" w:rsidRPr="00B715C4">
              <w:rPr>
                <w:rFonts w:ascii="Calibri" w:eastAsia="Times New Roman" w:hAnsi="Calibri" w:cs="Calibri"/>
                <w:bCs/>
                <w:iCs/>
                <w:sz w:val="24"/>
                <w:szCs w:val="24"/>
                <w14:ligatures w14:val="none"/>
              </w:rPr>
              <w:t xml:space="preserve">y. </w:t>
            </w:r>
            <w:r w:rsidR="001C2CAA" w:rsidRPr="00B715C4">
              <w:rPr>
                <w:rFonts w:ascii="Calibri" w:eastAsia="Times New Roman" w:hAnsi="Calibri" w:cs="Calibri"/>
                <w:bCs/>
                <w:iCs/>
                <w:sz w:val="24"/>
                <w:szCs w:val="24"/>
                <w14:ligatures w14:val="none"/>
              </w:rPr>
              <w:t>praplėtim</w:t>
            </w:r>
            <w:r w:rsidR="00D30205" w:rsidRPr="00B715C4">
              <w:rPr>
                <w:rFonts w:ascii="Calibri" w:eastAsia="Times New Roman" w:hAnsi="Calibri" w:cs="Calibri"/>
                <w:bCs/>
                <w:iCs/>
                <w:sz w:val="24"/>
                <w:szCs w:val="24"/>
                <w14:ligatures w14:val="none"/>
              </w:rPr>
              <w:t>u</w:t>
            </w:r>
            <w:r w:rsidR="001C2CAA" w:rsidRPr="00B715C4">
              <w:rPr>
                <w:rFonts w:ascii="Calibri" w:eastAsia="Times New Roman" w:hAnsi="Calibri" w:cs="Calibri"/>
                <w:bCs/>
                <w:iCs/>
                <w:sz w:val="24"/>
                <w:szCs w:val="24"/>
                <w14:ligatures w14:val="none"/>
              </w:rPr>
              <w:t xml:space="preserve"> papildomomis funkcijomis, palaikym</w:t>
            </w:r>
            <w:r w:rsidR="00D30205" w:rsidRPr="00B715C4">
              <w:rPr>
                <w:rFonts w:ascii="Calibri" w:eastAsia="Times New Roman" w:hAnsi="Calibri" w:cs="Calibri"/>
                <w:bCs/>
                <w:iCs/>
                <w:sz w:val="24"/>
                <w:szCs w:val="24"/>
                <w14:ligatures w14:val="none"/>
              </w:rPr>
              <w:t>u</w:t>
            </w:r>
            <w:r w:rsidR="001C2CAA" w:rsidRPr="00B715C4">
              <w:rPr>
                <w:rFonts w:ascii="Calibri" w:eastAsia="Times New Roman" w:hAnsi="Calibri" w:cs="Calibri"/>
                <w:bCs/>
                <w:iCs/>
                <w:sz w:val="24"/>
                <w:szCs w:val="24"/>
                <w14:ligatures w14:val="none"/>
              </w:rPr>
              <w:t>, atnaujinim</w:t>
            </w:r>
            <w:r w:rsidR="00D30205" w:rsidRPr="00B715C4">
              <w:rPr>
                <w:rFonts w:ascii="Calibri" w:eastAsia="Times New Roman" w:hAnsi="Calibri" w:cs="Calibri"/>
                <w:bCs/>
                <w:iCs/>
                <w:sz w:val="24"/>
                <w:szCs w:val="24"/>
                <w14:ligatures w14:val="none"/>
              </w:rPr>
              <w:t>u</w:t>
            </w:r>
            <w:r w:rsidR="001C2CAA" w:rsidRPr="00B715C4">
              <w:rPr>
                <w:rFonts w:ascii="Calibri" w:eastAsia="Times New Roman" w:hAnsi="Calibri" w:cs="Calibri"/>
                <w:bCs/>
                <w:iCs/>
                <w:sz w:val="24"/>
                <w:szCs w:val="24"/>
                <w14:ligatures w14:val="none"/>
              </w:rPr>
              <w:t>, saugojim</w:t>
            </w:r>
            <w:r w:rsidR="00D30205" w:rsidRPr="00B715C4">
              <w:rPr>
                <w:rFonts w:ascii="Calibri" w:eastAsia="Times New Roman" w:hAnsi="Calibri" w:cs="Calibri"/>
                <w:bCs/>
                <w:iCs/>
                <w:sz w:val="24"/>
                <w:szCs w:val="24"/>
                <w14:ligatures w14:val="none"/>
              </w:rPr>
              <w:t>u</w:t>
            </w:r>
            <w:r w:rsidR="000A2E77" w:rsidRPr="00B715C4">
              <w:rPr>
                <w:rFonts w:ascii="Calibri" w:eastAsia="Times New Roman" w:hAnsi="Calibri" w:cs="Calibri"/>
                <w:bCs/>
                <w:iCs/>
                <w:sz w:val="24"/>
                <w:szCs w:val="24"/>
                <w14:ligatures w14:val="none"/>
              </w:rPr>
              <w:t>, dizaino pakeitimu</w:t>
            </w:r>
            <w:r w:rsidR="008553D0" w:rsidRPr="00B715C4">
              <w:rPr>
                <w:rFonts w:ascii="Calibri" w:eastAsia="Times New Roman" w:hAnsi="Calibri" w:cs="Calibri"/>
                <w:bCs/>
                <w:iCs/>
                <w:sz w:val="24"/>
                <w:szCs w:val="24"/>
                <w14:ligatures w14:val="none"/>
              </w:rPr>
              <w:t xml:space="preserve">, </w:t>
            </w:r>
            <w:r w:rsidR="008E520B" w:rsidRPr="00B715C4">
              <w:rPr>
                <w:rFonts w:ascii="Calibri" w:eastAsia="Times New Roman" w:hAnsi="Calibri" w:cs="Calibri"/>
                <w:bCs/>
                <w:iCs/>
                <w:sz w:val="24"/>
                <w:szCs w:val="24"/>
                <w14:ligatures w14:val="none"/>
              </w:rPr>
              <w:t>plėtros poreikio analize</w:t>
            </w:r>
            <w:r w:rsidR="0006632D" w:rsidRPr="00B715C4">
              <w:rPr>
                <w:rFonts w:ascii="Calibri" w:eastAsia="Times New Roman" w:hAnsi="Calibri" w:cs="Calibri"/>
                <w:bCs/>
                <w:iCs/>
                <w:sz w:val="24"/>
                <w:szCs w:val="24"/>
                <w14:ligatures w14:val="none"/>
              </w:rPr>
              <w:t xml:space="preserve">, </w:t>
            </w:r>
            <w:r w:rsidR="008553D0" w:rsidRPr="00B715C4">
              <w:rPr>
                <w:rFonts w:ascii="Calibri" w:eastAsia="Times New Roman" w:hAnsi="Calibri" w:cs="Calibri"/>
                <w:bCs/>
                <w:iCs/>
                <w:sz w:val="24"/>
                <w:szCs w:val="24"/>
                <w14:ligatures w14:val="none"/>
              </w:rPr>
              <w:t>techninės specifikacijos p</w:t>
            </w:r>
            <w:r w:rsidR="0042188B" w:rsidRPr="00B715C4">
              <w:rPr>
                <w:rFonts w:ascii="Calibri" w:eastAsia="Times New Roman" w:hAnsi="Calibri" w:cs="Calibri"/>
                <w:bCs/>
                <w:iCs/>
                <w:sz w:val="24"/>
                <w:szCs w:val="24"/>
                <w14:ligatures w14:val="none"/>
              </w:rPr>
              <w:t>a</w:t>
            </w:r>
            <w:r w:rsidR="008553D0" w:rsidRPr="00B715C4">
              <w:rPr>
                <w:rFonts w:ascii="Calibri" w:eastAsia="Times New Roman" w:hAnsi="Calibri" w:cs="Calibri"/>
                <w:bCs/>
                <w:iCs/>
                <w:sz w:val="24"/>
                <w:szCs w:val="24"/>
                <w14:ligatures w14:val="none"/>
              </w:rPr>
              <w:t xml:space="preserve">rengimu </w:t>
            </w:r>
            <w:r w:rsidR="00B21994" w:rsidRPr="00B715C4">
              <w:rPr>
                <w:rFonts w:ascii="Calibri" w:eastAsia="Times New Roman" w:hAnsi="Calibri" w:cs="Calibri"/>
                <w:bCs/>
                <w:iCs/>
                <w:sz w:val="24"/>
                <w:szCs w:val="24"/>
                <w14:ligatures w14:val="none"/>
              </w:rPr>
              <w:t>bei</w:t>
            </w:r>
            <w:r w:rsidR="001C2CAA" w:rsidRPr="00B715C4">
              <w:rPr>
                <w:rFonts w:ascii="Calibri" w:eastAsia="Times New Roman" w:hAnsi="Calibri" w:cs="Calibri"/>
                <w:bCs/>
                <w:iCs/>
                <w:sz w:val="24"/>
                <w:szCs w:val="24"/>
                <w14:ligatures w14:val="none"/>
              </w:rPr>
              <w:t xml:space="preserve"> konsultacijų paslaug</w:t>
            </w:r>
            <w:r w:rsidR="00D30205" w:rsidRPr="00B715C4">
              <w:rPr>
                <w:rFonts w:ascii="Calibri" w:eastAsia="Times New Roman" w:hAnsi="Calibri" w:cs="Calibri"/>
                <w:bCs/>
                <w:iCs/>
                <w:sz w:val="24"/>
                <w:szCs w:val="24"/>
                <w14:ligatures w14:val="none"/>
              </w:rPr>
              <w:t>omis</w:t>
            </w:r>
            <w:r w:rsidR="001C2CAA" w:rsidRPr="00B715C4">
              <w:rPr>
                <w:rFonts w:ascii="Calibri" w:eastAsia="Times New Roman" w:hAnsi="Calibri" w:cs="Calibri"/>
                <w:bCs/>
                <w:iCs/>
                <w:sz w:val="24"/>
                <w:szCs w:val="24"/>
                <w14:ligatures w14:val="none"/>
              </w:rPr>
              <w:t>.</w:t>
            </w:r>
            <w:r w:rsidR="003500AD" w:rsidRPr="00B715C4">
              <w:rPr>
                <w:rFonts w:ascii="Calibri" w:eastAsia="Times New Roman" w:hAnsi="Calibri" w:cs="Calibri"/>
                <w:bCs/>
                <w:iCs/>
                <w:sz w:val="24"/>
                <w:szCs w:val="24"/>
                <w14:ligatures w14:val="none"/>
              </w:rPr>
              <w:t xml:space="preserve"> </w:t>
            </w:r>
          </w:p>
          <w:p w14:paraId="5AB2CF21" w14:textId="77777777" w:rsidR="002B42CB" w:rsidRPr="00B715C4" w:rsidRDefault="00497A78" w:rsidP="002B42CB">
            <w:pPr>
              <w:widowControl w:val="0"/>
              <w:ind w:left="57" w:firstLine="851"/>
              <w:jc w:val="left"/>
              <w:rPr>
                <w:rFonts w:ascii="Calibri" w:eastAsia="Times New Roman" w:hAnsi="Calibri" w:cs="Calibri"/>
                <w:bCs/>
                <w:iCs/>
                <w:sz w:val="24"/>
                <w:szCs w:val="24"/>
                <w14:ligatures w14:val="none"/>
              </w:rPr>
            </w:pPr>
            <w:r w:rsidRPr="00B715C4">
              <w:rPr>
                <w:rFonts w:ascii="Calibri" w:eastAsia="Times New Roman" w:hAnsi="Calibri" w:cs="Calibri"/>
                <w:bCs/>
                <w:iCs/>
                <w:sz w:val="24"/>
                <w:szCs w:val="24"/>
                <w14:ligatures w14:val="none"/>
              </w:rPr>
              <w:t>Tarnyba, įvertinusi Perkančiosios organizacijos pateiktus paaiškinimus</w:t>
            </w:r>
            <w:r w:rsidRPr="00B715C4">
              <w:rPr>
                <w:rFonts w:ascii="Calibri" w:eastAsia="Times New Roman" w:hAnsi="Calibri" w:cs="Calibri"/>
                <w:bCs/>
                <w:iCs/>
                <w:sz w:val="24"/>
                <w:szCs w:val="24"/>
                <w:vertAlign w:val="superscript"/>
                <w14:ligatures w14:val="none"/>
              </w:rPr>
              <w:footnoteReference w:id="20"/>
            </w:r>
            <w:r w:rsidR="00FF0405" w:rsidRPr="00B715C4">
              <w:rPr>
                <w:rFonts w:ascii="Calibri" w:eastAsia="Times New Roman" w:hAnsi="Calibri" w:cs="Calibri"/>
                <w:bCs/>
                <w:iCs/>
                <w:sz w:val="24"/>
                <w:szCs w:val="24"/>
                <w14:ligatures w14:val="none"/>
              </w:rPr>
              <w:t xml:space="preserve">, skelbime apie </w:t>
            </w:r>
            <w:r w:rsidR="00FF0405" w:rsidRPr="00B715C4">
              <w:rPr>
                <w:rFonts w:ascii="Calibri" w:eastAsia="Times New Roman" w:hAnsi="Calibri" w:cs="Calibri"/>
                <w:b/>
                <w:iCs/>
                <w:sz w:val="24"/>
                <w:szCs w:val="24"/>
                <w14:ligatures w14:val="none"/>
              </w:rPr>
              <w:lastRenderedPageBreak/>
              <w:t>Pirkimą Nr. 1</w:t>
            </w:r>
            <w:r w:rsidR="00FF0405" w:rsidRPr="00B715C4">
              <w:rPr>
                <w:rFonts w:ascii="Calibri" w:eastAsia="Times New Roman" w:hAnsi="Calibri" w:cs="Calibri"/>
                <w:bCs/>
                <w:iCs/>
                <w:sz w:val="24"/>
                <w:szCs w:val="24"/>
                <w14:ligatures w14:val="none"/>
              </w:rPr>
              <w:t xml:space="preserve"> esančią informaciją</w:t>
            </w:r>
            <w:r w:rsidR="00FF0405" w:rsidRPr="00B715C4">
              <w:rPr>
                <w:rStyle w:val="Puslapioinaosnuoroda"/>
                <w:rFonts w:ascii="Calibri" w:eastAsia="Times New Roman" w:hAnsi="Calibri" w:cs="Calibri"/>
                <w:bCs/>
                <w:iCs/>
                <w:sz w:val="24"/>
                <w:szCs w:val="24"/>
                <w14:ligatures w14:val="none"/>
              </w:rPr>
              <w:footnoteReference w:id="21"/>
            </w:r>
            <w:r w:rsidR="003F5955" w:rsidRPr="00B715C4">
              <w:rPr>
                <w:rFonts w:ascii="Calibri" w:eastAsia="Times New Roman" w:hAnsi="Calibri" w:cs="Calibri"/>
                <w:bCs/>
                <w:iCs/>
                <w:sz w:val="24"/>
                <w:szCs w:val="24"/>
                <w14:ligatures w14:val="none"/>
              </w:rPr>
              <w:t xml:space="preserve"> bei </w:t>
            </w:r>
            <w:r w:rsidRPr="00B715C4">
              <w:rPr>
                <w:rFonts w:ascii="Calibri" w:eastAsia="Times New Roman" w:hAnsi="Calibri" w:cs="Calibri"/>
                <w:bCs/>
                <w:iCs/>
                <w:sz w:val="24"/>
                <w:szCs w:val="24"/>
                <w14:ligatures w14:val="none"/>
              </w:rPr>
              <w:t>C</w:t>
            </w:r>
            <w:r w:rsidR="000C4AAD" w:rsidRPr="00B715C4">
              <w:rPr>
                <w:rFonts w:ascii="Calibri" w:eastAsia="Times New Roman" w:hAnsi="Calibri" w:cs="Calibri"/>
                <w:bCs/>
                <w:iCs/>
                <w:sz w:val="24"/>
                <w:szCs w:val="24"/>
                <w14:ligatures w14:val="none"/>
              </w:rPr>
              <w:t>VP IS</w:t>
            </w:r>
            <w:r w:rsidRPr="00B715C4">
              <w:rPr>
                <w:rFonts w:ascii="Calibri" w:eastAsia="Times New Roman" w:hAnsi="Calibri" w:cs="Calibri"/>
                <w:bCs/>
                <w:iCs/>
                <w:sz w:val="24"/>
                <w:szCs w:val="24"/>
                <w14:ligatures w14:val="none"/>
              </w:rPr>
              <w:t xml:space="preserve"> esančią informaciją</w:t>
            </w:r>
            <w:r w:rsidR="004D05C5" w:rsidRPr="00B715C4">
              <w:rPr>
                <w:rStyle w:val="Puslapioinaosnuoroda"/>
                <w:rFonts w:ascii="Calibri" w:eastAsia="Times New Roman" w:hAnsi="Calibri" w:cs="Calibri"/>
                <w:bCs/>
                <w:iCs/>
                <w:sz w:val="24"/>
                <w:szCs w:val="24"/>
                <w14:ligatures w14:val="none"/>
              </w:rPr>
              <w:footnoteReference w:id="22"/>
            </w:r>
            <w:r w:rsidR="000C4AAD" w:rsidRPr="00B715C4">
              <w:rPr>
                <w:rFonts w:ascii="Calibri" w:eastAsia="Times New Roman" w:hAnsi="Calibri" w:cs="Calibri"/>
                <w:bCs/>
                <w:iCs/>
                <w:sz w:val="24"/>
                <w:szCs w:val="24"/>
                <w14:ligatures w14:val="none"/>
              </w:rPr>
              <w:t xml:space="preserve">, </w:t>
            </w:r>
            <w:r w:rsidR="001715B2" w:rsidRPr="00B715C4">
              <w:rPr>
                <w:rFonts w:ascii="Calibri" w:eastAsia="Times New Roman" w:hAnsi="Calibri" w:cs="Calibri"/>
                <w:bCs/>
                <w:iCs/>
                <w:sz w:val="24"/>
                <w:szCs w:val="24"/>
                <w14:ligatures w14:val="none"/>
              </w:rPr>
              <w:t xml:space="preserve">dirbtinio Pirkimų skaidymo </w:t>
            </w:r>
            <w:r w:rsidR="00D83274" w:rsidRPr="00B715C4">
              <w:rPr>
                <w:rFonts w:ascii="Calibri" w:eastAsia="Times New Roman" w:hAnsi="Calibri" w:cs="Calibri"/>
                <w:bCs/>
                <w:iCs/>
                <w:sz w:val="24"/>
                <w:szCs w:val="24"/>
                <w14:ligatures w14:val="none"/>
              </w:rPr>
              <w:t>nenustatė</w:t>
            </w:r>
            <w:r w:rsidR="005A233A" w:rsidRPr="00B715C4">
              <w:rPr>
                <w:rFonts w:ascii="Calibri" w:eastAsia="Times New Roman" w:hAnsi="Calibri" w:cs="Calibri"/>
                <w:bCs/>
                <w:iCs/>
                <w:sz w:val="24"/>
                <w:szCs w:val="24"/>
                <w14:ligatures w14:val="none"/>
              </w:rPr>
              <w:t>, kadangi</w:t>
            </w:r>
            <w:r w:rsidR="00E321BF" w:rsidRPr="00B715C4">
              <w:rPr>
                <w:rFonts w:ascii="Calibri" w:eastAsia="Times New Roman" w:hAnsi="Calibri" w:cs="Calibri"/>
                <w:bCs/>
                <w:iCs/>
                <w:sz w:val="24"/>
                <w:szCs w:val="24"/>
                <w14:ligatures w14:val="none"/>
              </w:rPr>
              <w:t>:</w:t>
            </w:r>
          </w:p>
          <w:p w14:paraId="76016395" w14:textId="77777777" w:rsidR="002B42CB" w:rsidRPr="00B715C4" w:rsidRDefault="00E321BF" w:rsidP="002B42CB">
            <w:pPr>
              <w:widowControl w:val="0"/>
              <w:ind w:left="57" w:firstLine="851"/>
              <w:jc w:val="left"/>
              <w:rPr>
                <w:rFonts w:ascii="Calibri" w:eastAsia="Times New Roman" w:hAnsi="Calibri" w:cs="Calibri"/>
                <w:bCs/>
                <w:iCs/>
                <w:sz w:val="24"/>
                <w:szCs w:val="24"/>
                <w14:ligatures w14:val="none"/>
              </w:rPr>
            </w:pPr>
            <w:r w:rsidRPr="00B715C4">
              <w:rPr>
                <w:rFonts w:ascii="Calibri" w:eastAsia="Times New Roman" w:hAnsi="Calibri" w:cs="Calibri"/>
                <w:bCs/>
                <w:iCs/>
                <w:sz w:val="24"/>
                <w:szCs w:val="24"/>
                <w14:ligatures w14:val="none"/>
              </w:rPr>
              <w:t xml:space="preserve">1. </w:t>
            </w:r>
            <w:r w:rsidRPr="00B715C4">
              <w:rPr>
                <w:rFonts w:ascii="Calibri" w:eastAsia="Times New Roman" w:hAnsi="Calibri" w:cs="Calibri"/>
                <w:b/>
                <w:bCs/>
                <w:iCs/>
                <w:sz w:val="24"/>
                <w:szCs w:val="24"/>
                <w14:ligatures w14:val="none"/>
              </w:rPr>
              <w:t>Pirkim</w:t>
            </w:r>
            <w:r w:rsidR="00B210FD" w:rsidRPr="00B715C4">
              <w:rPr>
                <w:rFonts w:ascii="Calibri" w:eastAsia="Times New Roman" w:hAnsi="Calibri" w:cs="Calibri"/>
                <w:b/>
                <w:bCs/>
                <w:iCs/>
                <w:sz w:val="24"/>
                <w:szCs w:val="24"/>
                <w14:ligatures w14:val="none"/>
              </w:rPr>
              <w:t>o</w:t>
            </w:r>
            <w:r w:rsidRPr="00B715C4">
              <w:rPr>
                <w:rFonts w:ascii="Calibri" w:eastAsia="Times New Roman" w:hAnsi="Calibri" w:cs="Calibri"/>
                <w:b/>
                <w:bCs/>
                <w:iCs/>
                <w:sz w:val="24"/>
                <w:szCs w:val="24"/>
                <w14:ligatures w14:val="none"/>
              </w:rPr>
              <w:t xml:space="preserve"> Nr. 1</w:t>
            </w:r>
            <w:r w:rsidRPr="00B715C4">
              <w:rPr>
                <w:rFonts w:ascii="Calibri" w:eastAsia="Times New Roman" w:hAnsi="Calibri" w:cs="Calibri"/>
                <w:bCs/>
                <w:iCs/>
                <w:sz w:val="24"/>
                <w:szCs w:val="24"/>
                <w14:ligatures w14:val="none"/>
              </w:rPr>
              <w:t xml:space="preserve"> </w:t>
            </w:r>
            <w:r w:rsidR="00B210FD" w:rsidRPr="00B715C4">
              <w:rPr>
                <w:rFonts w:ascii="Calibri" w:eastAsia="Times New Roman" w:hAnsi="Calibri" w:cs="Calibri"/>
                <w:bCs/>
                <w:iCs/>
                <w:sz w:val="24"/>
                <w:szCs w:val="24"/>
                <w14:ligatures w14:val="none"/>
              </w:rPr>
              <w:t>sąly</w:t>
            </w:r>
            <w:r w:rsidR="00513BA0" w:rsidRPr="00B715C4">
              <w:rPr>
                <w:rFonts w:ascii="Calibri" w:eastAsia="Times New Roman" w:hAnsi="Calibri" w:cs="Calibri"/>
                <w:bCs/>
                <w:iCs/>
                <w:sz w:val="24"/>
                <w:szCs w:val="24"/>
                <w14:ligatures w14:val="none"/>
              </w:rPr>
              <w:t xml:space="preserve">gose buvo aiškiai numatyta, kad </w:t>
            </w:r>
            <w:r w:rsidR="00513BA0" w:rsidRPr="00B715C4">
              <w:rPr>
                <w:rFonts w:ascii="Calibri" w:eastAsia="Times New Roman" w:hAnsi="Calibri" w:cs="Calibri"/>
                <w:b/>
                <w:iCs/>
                <w:sz w:val="24"/>
                <w:szCs w:val="24"/>
                <w14:ligatures w14:val="none"/>
              </w:rPr>
              <w:t xml:space="preserve">ateityje bus vykdomos </w:t>
            </w:r>
            <w:r w:rsidR="0034550F" w:rsidRPr="00B715C4">
              <w:rPr>
                <w:rFonts w:ascii="Calibri" w:eastAsia="Times New Roman" w:hAnsi="Calibri" w:cs="Calibri"/>
                <w:b/>
                <w:iCs/>
                <w:sz w:val="24"/>
                <w:szCs w:val="24"/>
                <w14:ligatures w14:val="none"/>
              </w:rPr>
              <w:t>nauj</w:t>
            </w:r>
            <w:r w:rsidR="00077D9C" w:rsidRPr="00B715C4">
              <w:rPr>
                <w:rFonts w:ascii="Calibri" w:eastAsia="Times New Roman" w:hAnsi="Calibri" w:cs="Calibri"/>
                <w:b/>
                <w:iCs/>
                <w:sz w:val="24"/>
                <w:szCs w:val="24"/>
                <w14:ligatures w14:val="none"/>
              </w:rPr>
              <w:t>os s</w:t>
            </w:r>
            <w:r w:rsidR="0034550F" w:rsidRPr="00B715C4">
              <w:rPr>
                <w:rFonts w:ascii="Calibri" w:eastAsia="Times New Roman" w:hAnsi="Calibri" w:cs="Calibri"/>
                <w:b/>
                <w:iCs/>
                <w:sz w:val="24"/>
                <w:szCs w:val="24"/>
                <w14:ligatures w14:val="none"/>
              </w:rPr>
              <w:t>u</w:t>
            </w:r>
            <w:r w:rsidRPr="00B715C4">
              <w:rPr>
                <w:rFonts w:ascii="Calibri" w:eastAsia="Times New Roman" w:hAnsi="Calibri" w:cs="Calibri"/>
                <w:b/>
                <w:iCs/>
                <w:sz w:val="24"/>
                <w:szCs w:val="24"/>
                <w14:ligatures w14:val="none"/>
              </w:rPr>
              <w:t>prastint</w:t>
            </w:r>
            <w:r w:rsidR="006D2F6B" w:rsidRPr="00B715C4">
              <w:rPr>
                <w:rFonts w:ascii="Calibri" w:eastAsia="Times New Roman" w:hAnsi="Calibri" w:cs="Calibri"/>
                <w:b/>
                <w:iCs/>
                <w:sz w:val="24"/>
                <w:szCs w:val="24"/>
                <w14:ligatures w14:val="none"/>
              </w:rPr>
              <w:t>o</w:t>
            </w:r>
            <w:r w:rsidRPr="00B715C4">
              <w:rPr>
                <w:rFonts w:ascii="Calibri" w:eastAsia="Times New Roman" w:hAnsi="Calibri" w:cs="Calibri"/>
                <w:b/>
                <w:iCs/>
                <w:sz w:val="24"/>
                <w:szCs w:val="24"/>
                <w14:ligatures w14:val="none"/>
              </w:rPr>
              <w:t>s neskelbiam</w:t>
            </w:r>
            <w:r w:rsidR="006D2F6B" w:rsidRPr="00B715C4">
              <w:rPr>
                <w:rFonts w:ascii="Calibri" w:eastAsia="Times New Roman" w:hAnsi="Calibri" w:cs="Calibri"/>
                <w:b/>
                <w:iCs/>
                <w:sz w:val="24"/>
                <w:szCs w:val="24"/>
                <w14:ligatures w14:val="none"/>
              </w:rPr>
              <w:t>o</w:t>
            </w:r>
            <w:r w:rsidRPr="00B715C4">
              <w:rPr>
                <w:rFonts w:ascii="Calibri" w:eastAsia="Times New Roman" w:hAnsi="Calibri" w:cs="Calibri"/>
                <w:b/>
                <w:iCs/>
                <w:sz w:val="24"/>
                <w:szCs w:val="24"/>
                <w14:ligatures w14:val="none"/>
              </w:rPr>
              <w:t>s deryb</w:t>
            </w:r>
            <w:r w:rsidR="006D2F6B" w:rsidRPr="00B715C4">
              <w:rPr>
                <w:rFonts w:ascii="Calibri" w:eastAsia="Times New Roman" w:hAnsi="Calibri" w:cs="Calibri"/>
                <w:b/>
                <w:iCs/>
                <w:sz w:val="24"/>
                <w:szCs w:val="24"/>
                <w14:ligatures w14:val="none"/>
              </w:rPr>
              <w:t>o</w:t>
            </w:r>
            <w:r w:rsidRPr="00B715C4">
              <w:rPr>
                <w:rFonts w:ascii="Calibri" w:eastAsia="Times New Roman" w:hAnsi="Calibri" w:cs="Calibri"/>
                <w:b/>
                <w:iCs/>
                <w:sz w:val="24"/>
                <w:szCs w:val="24"/>
                <w14:ligatures w14:val="none"/>
              </w:rPr>
              <w:t>s su šį pirkimą laimėsiančiu tiekėju</w:t>
            </w:r>
            <w:r w:rsidR="00BA1DBF" w:rsidRPr="00B715C4">
              <w:rPr>
                <w:rStyle w:val="Puslapioinaosnuoroda"/>
                <w:rFonts w:ascii="Calibri" w:eastAsia="Times New Roman" w:hAnsi="Calibri" w:cs="Calibri"/>
                <w:b/>
                <w:bCs/>
                <w:iCs/>
                <w:sz w:val="24"/>
                <w:szCs w:val="24"/>
                <w14:ligatures w14:val="none"/>
              </w:rPr>
              <w:footnoteReference w:id="23"/>
            </w:r>
            <w:r w:rsidR="00BA1DBF" w:rsidRPr="00B715C4">
              <w:rPr>
                <w:rFonts w:ascii="Calibri" w:eastAsia="Times New Roman" w:hAnsi="Calibri" w:cs="Calibri"/>
                <w:bCs/>
                <w:iCs/>
                <w:sz w:val="24"/>
                <w:szCs w:val="24"/>
                <w14:ligatures w14:val="none"/>
              </w:rPr>
              <w:t xml:space="preserve">. </w:t>
            </w:r>
            <w:r w:rsidR="00EE3ABD" w:rsidRPr="00B715C4">
              <w:rPr>
                <w:rFonts w:ascii="Calibri" w:eastAsia="Times New Roman" w:hAnsi="Calibri" w:cs="Calibri"/>
                <w:bCs/>
                <w:iCs/>
                <w:sz w:val="24"/>
                <w:szCs w:val="24"/>
                <w14:ligatures w14:val="none"/>
              </w:rPr>
              <w:t xml:space="preserve">Atsižvelgiant į </w:t>
            </w:r>
            <w:r w:rsidR="00BA1DBF" w:rsidRPr="00B715C4">
              <w:rPr>
                <w:rFonts w:ascii="Calibri" w:eastAsia="Times New Roman" w:hAnsi="Calibri" w:cs="Calibri"/>
                <w:bCs/>
                <w:iCs/>
                <w:sz w:val="24"/>
                <w:szCs w:val="24"/>
                <w14:ligatures w14:val="none"/>
              </w:rPr>
              <w:t>tai</w:t>
            </w:r>
            <w:r w:rsidR="00317F06" w:rsidRPr="00B715C4">
              <w:rPr>
                <w:rFonts w:ascii="Calibri" w:eastAsia="Times New Roman" w:hAnsi="Calibri" w:cs="Calibri"/>
                <w:bCs/>
                <w:iCs/>
                <w:sz w:val="24"/>
                <w:szCs w:val="24"/>
                <w14:ligatures w14:val="none"/>
              </w:rPr>
              <w:t>,</w:t>
            </w:r>
            <w:r w:rsidR="00FC5442" w:rsidRPr="00B715C4">
              <w:rPr>
                <w:rFonts w:ascii="Calibri" w:eastAsia="Times New Roman" w:hAnsi="Calibri" w:cs="Calibri"/>
                <w:bCs/>
                <w:iCs/>
                <w:sz w:val="24"/>
                <w:szCs w:val="24"/>
                <w14:ligatures w14:val="none"/>
              </w:rPr>
              <w:t xml:space="preserve"> </w:t>
            </w:r>
            <w:r w:rsidR="00F807C7" w:rsidRPr="00B715C4">
              <w:rPr>
                <w:rFonts w:ascii="Calibri" w:eastAsia="Times New Roman" w:hAnsi="Calibri" w:cs="Calibri"/>
                <w:bCs/>
                <w:iCs/>
                <w:sz w:val="24"/>
                <w:szCs w:val="24"/>
                <w14:ligatures w14:val="none"/>
              </w:rPr>
              <w:t xml:space="preserve"> kad </w:t>
            </w:r>
            <w:r w:rsidR="00F807C7" w:rsidRPr="00B715C4">
              <w:rPr>
                <w:rFonts w:ascii="Calibri" w:eastAsia="Times New Roman" w:hAnsi="Calibri" w:cs="Calibri"/>
                <w:b/>
                <w:iCs/>
                <w:sz w:val="24"/>
                <w:szCs w:val="24"/>
                <w14:ligatures w14:val="none"/>
              </w:rPr>
              <w:t>Pirkimų Nr. 2, Nr. 3 ir Nr. 5</w:t>
            </w:r>
            <w:r w:rsidR="00F807C7" w:rsidRPr="00B715C4">
              <w:rPr>
                <w:rFonts w:ascii="Calibri" w:eastAsia="Times New Roman" w:hAnsi="Calibri" w:cs="Calibri"/>
                <w:bCs/>
                <w:iCs/>
                <w:sz w:val="24"/>
                <w:szCs w:val="24"/>
                <w14:ligatures w14:val="none"/>
              </w:rPr>
              <w:t xml:space="preserve"> vykdymo galimybė buvo aiškiai numatyta </w:t>
            </w:r>
            <w:r w:rsidR="00F807C7" w:rsidRPr="00B715C4">
              <w:rPr>
                <w:rFonts w:ascii="Calibri" w:eastAsia="Times New Roman" w:hAnsi="Calibri" w:cs="Calibri"/>
                <w:b/>
                <w:iCs/>
                <w:sz w:val="24"/>
                <w:szCs w:val="24"/>
                <w14:ligatures w14:val="none"/>
              </w:rPr>
              <w:t>Pirkimo Nr. 1</w:t>
            </w:r>
            <w:r w:rsidR="00F807C7" w:rsidRPr="00B715C4">
              <w:rPr>
                <w:rFonts w:ascii="Calibri" w:eastAsia="Times New Roman" w:hAnsi="Calibri" w:cs="Calibri"/>
                <w:bCs/>
                <w:iCs/>
                <w:sz w:val="24"/>
                <w:szCs w:val="24"/>
                <w14:ligatures w14:val="none"/>
              </w:rPr>
              <w:t xml:space="preserve"> dokumentuose kaip papildomų paslaugų įsigijimo galimybė, šių pirkimų atlikimas pats savaime nelaikytinas dirbtiniu skaidymu</w:t>
            </w:r>
            <w:r w:rsidR="004B63D2" w:rsidRPr="00B715C4">
              <w:rPr>
                <w:rFonts w:ascii="Calibri" w:eastAsia="Times New Roman" w:hAnsi="Calibri" w:cs="Calibri"/>
                <w:bCs/>
                <w:iCs/>
                <w:sz w:val="24"/>
                <w:szCs w:val="24"/>
                <w14:ligatures w14:val="none"/>
              </w:rPr>
              <w:t>;</w:t>
            </w:r>
          </w:p>
          <w:p w14:paraId="487A2E0C" w14:textId="77777777" w:rsidR="007A540E" w:rsidRDefault="001B5C48" w:rsidP="002B42CB">
            <w:pPr>
              <w:widowControl w:val="0"/>
              <w:ind w:left="57" w:firstLine="851"/>
              <w:jc w:val="left"/>
              <w:rPr>
                <w:rFonts w:ascii="Calibri" w:eastAsia="Times New Roman" w:hAnsi="Calibri" w:cs="Calibri"/>
                <w:iCs/>
                <w:sz w:val="24"/>
                <w:szCs w:val="24"/>
                <w14:ligatures w14:val="none"/>
              </w:rPr>
            </w:pPr>
            <w:r w:rsidRPr="00B715C4">
              <w:rPr>
                <w:rFonts w:ascii="Calibri" w:eastAsia="Times New Roman" w:hAnsi="Calibri" w:cs="Calibri"/>
                <w:bCs/>
                <w:iCs/>
                <w:sz w:val="24"/>
                <w:szCs w:val="24"/>
                <w14:ligatures w14:val="none"/>
              </w:rPr>
              <w:t xml:space="preserve">2. </w:t>
            </w:r>
            <w:r w:rsidR="009D672E" w:rsidRPr="00B715C4">
              <w:rPr>
                <w:rFonts w:ascii="Calibri" w:eastAsia="Times New Roman" w:hAnsi="Calibri" w:cs="Calibri"/>
                <w:b/>
                <w:iCs/>
                <w:sz w:val="24"/>
                <w:szCs w:val="24"/>
                <w14:ligatures w14:val="none"/>
              </w:rPr>
              <w:t xml:space="preserve">Pirkimas Nr. </w:t>
            </w:r>
            <w:r w:rsidR="00FE3688" w:rsidRPr="00B715C4">
              <w:rPr>
                <w:rFonts w:ascii="Calibri" w:eastAsia="Times New Roman" w:hAnsi="Calibri" w:cs="Calibri"/>
                <w:b/>
                <w:iCs/>
                <w:sz w:val="24"/>
                <w:szCs w:val="24"/>
                <w14:ligatures w14:val="none"/>
              </w:rPr>
              <w:t>7</w:t>
            </w:r>
            <w:r w:rsidR="00FE3688" w:rsidRPr="00B715C4">
              <w:rPr>
                <w:rFonts w:ascii="Calibri" w:eastAsia="Times New Roman" w:hAnsi="Calibri" w:cs="Calibri"/>
                <w:bCs/>
                <w:iCs/>
                <w:sz w:val="24"/>
                <w:szCs w:val="24"/>
                <w14:ligatures w14:val="none"/>
              </w:rPr>
              <w:t xml:space="preserve"> buvo vykdomas </w:t>
            </w:r>
            <w:r w:rsidR="00E735B9" w:rsidRPr="00B715C4">
              <w:rPr>
                <w:rFonts w:ascii="Calibri" w:eastAsia="Times New Roman" w:hAnsi="Calibri" w:cs="Calibri"/>
                <w:bCs/>
                <w:iCs/>
                <w:sz w:val="24"/>
                <w:szCs w:val="24"/>
                <w14:ligatures w14:val="none"/>
              </w:rPr>
              <w:t xml:space="preserve">siekiant </w:t>
            </w:r>
            <w:r w:rsidR="00E735B9" w:rsidRPr="00B715C4">
              <w:rPr>
                <w:rFonts w:ascii="Calibri" w:eastAsia="Times New Roman" w:hAnsi="Calibri" w:cs="Calibri"/>
                <w:iCs/>
                <w:sz w:val="24"/>
                <w:szCs w:val="24"/>
                <w14:ligatures w14:val="none"/>
              </w:rPr>
              <w:t>įgyvendinti projektą „Inovacijų plėtra viešojo sektoriaus institucijose“ (Nr. 02-032-P-0002)</w:t>
            </w:r>
            <w:r w:rsidR="00B614F1" w:rsidRPr="00B715C4">
              <w:rPr>
                <w:rFonts w:ascii="Calibri" w:eastAsia="Times New Roman" w:hAnsi="Calibri" w:cs="Calibri"/>
                <w:iCs/>
                <w:sz w:val="24"/>
                <w:szCs w:val="24"/>
                <w14:ligatures w14:val="none"/>
              </w:rPr>
              <w:t>,</w:t>
            </w:r>
            <w:r w:rsidR="0058554A" w:rsidRPr="00B715C4">
              <w:rPr>
                <w:rFonts w:ascii="Calibri" w:eastAsia="Times New Roman" w:hAnsi="Calibri" w:cs="Calibri"/>
                <w:iCs/>
                <w:sz w:val="24"/>
                <w:szCs w:val="24"/>
                <w14:ligatures w14:val="none"/>
              </w:rPr>
              <w:t xml:space="preserve"> </w:t>
            </w:r>
            <w:r w:rsidR="00F807C7" w:rsidRPr="00B715C4">
              <w:rPr>
                <w:rFonts w:ascii="Calibri" w:eastAsia="Times New Roman" w:hAnsi="Calibri" w:cs="Calibri"/>
                <w:iCs/>
                <w:sz w:val="24"/>
                <w:szCs w:val="24"/>
                <w14:ligatures w14:val="none"/>
              </w:rPr>
              <w:t xml:space="preserve">todėl nėra duomenų, kad šio </w:t>
            </w:r>
            <w:r w:rsidR="00894703" w:rsidRPr="00B715C4">
              <w:rPr>
                <w:rFonts w:ascii="Calibri" w:eastAsia="Times New Roman" w:hAnsi="Calibri" w:cs="Calibri"/>
                <w:b/>
                <w:bCs/>
                <w:iCs/>
                <w:sz w:val="24"/>
                <w:szCs w:val="24"/>
                <w14:ligatures w14:val="none"/>
              </w:rPr>
              <w:t>P</w:t>
            </w:r>
            <w:r w:rsidR="00F807C7" w:rsidRPr="00B715C4">
              <w:rPr>
                <w:rFonts w:ascii="Calibri" w:eastAsia="Times New Roman" w:hAnsi="Calibri" w:cs="Calibri"/>
                <w:b/>
                <w:bCs/>
                <w:iCs/>
                <w:sz w:val="24"/>
                <w:szCs w:val="24"/>
                <w14:ligatures w14:val="none"/>
              </w:rPr>
              <w:t>irkimo</w:t>
            </w:r>
            <w:r w:rsidR="00F807C7" w:rsidRPr="00B715C4">
              <w:rPr>
                <w:rFonts w:ascii="Calibri" w:eastAsia="Times New Roman" w:hAnsi="Calibri" w:cs="Calibri"/>
                <w:iCs/>
                <w:sz w:val="24"/>
                <w:szCs w:val="24"/>
                <w14:ligatures w14:val="none"/>
              </w:rPr>
              <w:t xml:space="preserve"> poreikis buvo galutinai suformuotas ar žinomas vykdant ankstesnius </w:t>
            </w:r>
            <w:r w:rsidR="00894703" w:rsidRPr="00B715C4">
              <w:rPr>
                <w:rFonts w:ascii="Calibri" w:eastAsia="Times New Roman" w:hAnsi="Calibri" w:cs="Calibri"/>
                <w:b/>
                <w:bCs/>
                <w:iCs/>
                <w:sz w:val="24"/>
                <w:szCs w:val="24"/>
                <w14:ligatures w14:val="none"/>
              </w:rPr>
              <w:t>P</w:t>
            </w:r>
            <w:r w:rsidR="00F807C7" w:rsidRPr="00B715C4">
              <w:rPr>
                <w:rFonts w:ascii="Calibri" w:eastAsia="Times New Roman" w:hAnsi="Calibri" w:cs="Calibri"/>
                <w:b/>
                <w:bCs/>
                <w:iCs/>
                <w:sz w:val="24"/>
                <w:szCs w:val="24"/>
                <w14:ligatures w14:val="none"/>
              </w:rPr>
              <w:t>irkimus</w:t>
            </w:r>
            <w:r w:rsidR="00630F41" w:rsidRPr="00B715C4">
              <w:rPr>
                <w:rStyle w:val="Puslapioinaosnuoroda"/>
                <w:rFonts w:ascii="Calibri" w:eastAsia="Times New Roman" w:hAnsi="Calibri" w:cs="Calibri"/>
                <w:iCs/>
                <w:sz w:val="24"/>
                <w:szCs w:val="24"/>
                <w14:ligatures w14:val="none"/>
              </w:rPr>
              <w:footnoteReference w:id="24"/>
            </w:r>
            <w:r w:rsidR="00DC655D" w:rsidRPr="00B715C4">
              <w:rPr>
                <w:rFonts w:ascii="Calibri" w:eastAsia="Times New Roman" w:hAnsi="Calibri" w:cs="Calibri"/>
                <w:iCs/>
                <w:sz w:val="24"/>
                <w:szCs w:val="24"/>
                <w14:ligatures w14:val="none"/>
              </w:rPr>
              <w:t>;</w:t>
            </w:r>
          </w:p>
          <w:p w14:paraId="0B2F753D" w14:textId="10E1FB81" w:rsidR="002B42CB" w:rsidRPr="00B715C4" w:rsidRDefault="009F5E30" w:rsidP="002B42CB">
            <w:pPr>
              <w:widowControl w:val="0"/>
              <w:ind w:left="57" w:firstLine="851"/>
              <w:jc w:val="left"/>
              <w:rPr>
                <w:rFonts w:ascii="Calibri" w:eastAsia="Times New Roman" w:hAnsi="Calibri" w:cs="Calibri"/>
                <w:bCs/>
                <w:iCs/>
                <w:sz w:val="24"/>
                <w:szCs w:val="24"/>
                <w14:ligatures w14:val="none"/>
              </w:rPr>
            </w:pPr>
            <w:r w:rsidRPr="00B715C4">
              <w:rPr>
                <w:rFonts w:ascii="Calibri" w:eastAsia="Times New Roman" w:hAnsi="Calibri" w:cs="Calibri"/>
                <w:iCs/>
                <w:sz w:val="24"/>
                <w:szCs w:val="24"/>
                <w14:ligatures w14:val="none"/>
              </w:rPr>
              <w:t xml:space="preserve">3. </w:t>
            </w:r>
            <w:r w:rsidRPr="00B715C4">
              <w:rPr>
                <w:rFonts w:ascii="Calibri" w:eastAsia="Times New Roman" w:hAnsi="Calibri" w:cs="Calibri"/>
                <w:b/>
                <w:bCs/>
                <w:iCs/>
                <w:sz w:val="24"/>
                <w:szCs w:val="24"/>
                <w14:ligatures w14:val="none"/>
              </w:rPr>
              <w:t>Pirkim</w:t>
            </w:r>
            <w:r w:rsidR="00807334" w:rsidRPr="00B715C4">
              <w:rPr>
                <w:rFonts w:ascii="Calibri" w:eastAsia="Times New Roman" w:hAnsi="Calibri" w:cs="Calibri"/>
                <w:b/>
                <w:bCs/>
                <w:iCs/>
                <w:sz w:val="24"/>
                <w:szCs w:val="24"/>
                <w14:ligatures w14:val="none"/>
              </w:rPr>
              <w:t>ų</w:t>
            </w:r>
            <w:r w:rsidRPr="00B715C4">
              <w:rPr>
                <w:rFonts w:ascii="Calibri" w:eastAsia="Times New Roman" w:hAnsi="Calibri" w:cs="Calibri"/>
                <w:b/>
                <w:bCs/>
                <w:iCs/>
                <w:sz w:val="24"/>
                <w:szCs w:val="24"/>
                <w14:ligatures w14:val="none"/>
              </w:rPr>
              <w:t xml:space="preserve"> Nr. 4, Nr. 6, Nr. 8</w:t>
            </w:r>
            <w:r w:rsidRPr="00B715C4">
              <w:rPr>
                <w:rFonts w:ascii="Calibri" w:eastAsia="Times New Roman" w:hAnsi="Calibri" w:cs="Calibri"/>
                <w:iCs/>
                <w:sz w:val="24"/>
                <w:szCs w:val="24"/>
                <w14:ligatures w14:val="none"/>
              </w:rPr>
              <w:t xml:space="preserve"> </w:t>
            </w:r>
            <w:r w:rsidR="00807334" w:rsidRPr="00B715C4">
              <w:rPr>
                <w:rFonts w:ascii="Calibri" w:eastAsia="Times New Roman" w:hAnsi="Calibri" w:cs="Calibri"/>
                <w:iCs/>
                <w:sz w:val="24"/>
                <w:szCs w:val="24"/>
                <w14:ligatures w14:val="none"/>
              </w:rPr>
              <w:t xml:space="preserve"> </w:t>
            </w:r>
            <w:r w:rsidR="00F807C7" w:rsidRPr="00B715C4">
              <w:rPr>
                <w:rFonts w:ascii="Calibri" w:eastAsia="Times New Roman" w:hAnsi="Calibri" w:cs="Calibri"/>
                <w:bCs/>
                <w:iCs/>
                <w:sz w:val="24"/>
                <w:szCs w:val="24"/>
                <w14:ligatures w14:val="none"/>
              </w:rPr>
              <w:t>objektai buvo skirtingo pobūdžio ir funkciškai savarankiški</w:t>
            </w:r>
            <w:r w:rsidR="003514E5" w:rsidRPr="00B715C4">
              <w:rPr>
                <w:rStyle w:val="Puslapioinaosnuoroda"/>
                <w:rFonts w:ascii="Calibri" w:eastAsia="Times New Roman" w:hAnsi="Calibri" w:cs="Calibri"/>
                <w:bCs/>
                <w:iCs/>
                <w:sz w:val="24"/>
                <w:szCs w:val="24"/>
                <w14:ligatures w14:val="none"/>
              </w:rPr>
              <w:footnoteReference w:id="25"/>
            </w:r>
            <w:r w:rsidR="00F807C7" w:rsidRPr="00B715C4">
              <w:rPr>
                <w:rFonts w:ascii="Calibri" w:eastAsia="Times New Roman" w:hAnsi="Calibri" w:cs="Calibri"/>
                <w:bCs/>
                <w:iCs/>
                <w:sz w:val="24"/>
                <w:szCs w:val="24"/>
                <w14:ligatures w14:val="none"/>
              </w:rPr>
              <w:t xml:space="preserve">, todėl nėra pagrindo juos vertinti kaip vieno </w:t>
            </w:r>
            <w:r w:rsidR="003E0324" w:rsidRPr="00B715C4">
              <w:rPr>
                <w:rFonts w:ascii="Calibri" w:eastAsia="Times New Roman" w:hAnsi="Calibri" w:cs="Calibri"/>
                <w:bCs/>
                <w:iCs/>
                <w:sz w:val="24"/>
                <w:szCs w:val="24"/>
                <w14:ligatures w14:val="none"/>
              </w:rPr>
              <w:t xml:space="preserve">pirkimo </w:t>
            </w:r>
            <w:r w:rsidR="00F807C7" w:rsidRPr="00B715C4">
              <w:rPr>
                <w:rFonts w:ascii="Calibri" w:eastAsia="Times New Roman" w:hAnsi="Calibri" w:cs="Calibri"/>
                <w:bCs/>
                <w:iCs/>
                <w:sz w:val="24"/>
                <w:szCs w:val="24"/>
                <w14:ligatures w14:val="none"/>
              </w:rPr>
              <w:t xml:space="preserve">dalių. </w:t>
            </w:r>
            <w:r w:rsidR="009309F9" w:rsidRPr="00B715C4">
              <w:rPr>
                <w:rFonts w:ascii="Calibri" w:eastAsia="Times New Roman" w:hAnsi="Calibri" w:cs="Calibri"/>
                <w:bCs/>
                <w:iCs/>
                <w:sz w:val="24"/>
                <w:szCs w:val="24"/>
                <w14:ligatures w14:val="none"/>
              </w:rPr>
              <w:t xml:space="preserve">Be to, šie </w:t>
            </w:r>
            <w:r w:rsidR="003E0324" w:rsidRPr="00B715C4">
              <w:rPr>
                <w:rFonts w:ascii="Calibri" w:eastAsia="Times New Roman" w:hAnsi="Calibri" w:cs="Calibri"/>
                <w:b/>
                <w:iCs/>
                <w:sz w:val="24"/>
                <w:szCs w:val="24"/>
                <w14:ligatures w14:val="none"/>
              </w:rPr>
              <w:t>pirkimai</w:t>
            </w:r>
            <w:r w:rsidR="009309F9" w:rsidRPr="00B715C4">
              <w:rPr>
                <w:rFonts w:ascii="Calibri" w:eastAsia="Times New Roman" w:hAnsi="Calibri" w:cs="Calibri"/>
                <w:bCs/>
                <w:iCs/>
                <w:sz w:val="24"/>
                <w:szCs w:val="24"/>
                <w14:ligatures w14:val="none"/>
              </w:rPr>
              <w:t xml:space="preserve"> vykdyti skirtingais laikotarpiais:</w:t>
            </w:r>
            <w:r w:rsidR="00284773" w:rsidRPr="00B715C4">
              <w:rPr>
                <w:rFonts w:ascii="Calibri" w:eastAsia="Times New Roman" w:hAnsi="Calibri" w:cs="Calibri"/>
                <w:bCs/>
                <w:iCs/>
                <w:sz w:val="24"/>
                <w:szCs w:val="24"/>
                <w14:ligatures w14:val="none"/>
              </w:rPr>
              <w:t xml:space="preserve"> </w:t>
            </w:r>
            <w:r w:rsidR="00284773" w:rsidRPr="00B715C4">
              <w:rPr>
                <w:rFonts w:ascii="Calibri" w:eastAsia="Times New Roman" w:hAnsi="Calibri" w:cs="Calibri"/>
                <w:b/>
                <w:iCs/>
                <w:sz w:val="24"/>
                <w:szCs w:val="24"/>
                <w14:ligatures w14:val="none"/>
              </w:rPr>
              <w:t>Pirkimas Nr. 4</w:t>
            </w:r>
            <w:r w:rsidR="00284773" w:rsidRPr="00B715C4">
              <w:rPr>
                <w:rFonts w:ascii="Calibri" w:eastAsia="Times New Roman" w:hAnsi="Calibri" w:cs="Calibri"/>
                <w:bCs/>
                <w:iCs/>
                <w:sz w:val="24"/>
                <w:szCs w:val="24"/>
                <w14:ligatures w14:val="none"/>
              </w:rPr>
              <w:t xml:space="preserve"> vykdytas </w:t>
            </w:r>
            <w:r w:rsidR="00417741" w:rsidRPr="00B715C4">
              <w:rPr>
                <w:rFonts w:ascii="Calibri" w:eastAsia="Times New Roman" w:hAnsi="Calibri" w:cs="Calibri"/>
                <w:bCs/>
                <w:iCs/>
                <w:sz w:val="24"/>
                <w:szCs w:val="24"/>
                <w14:ligatures w14:val="none"/>
              </w:rPr>
              <w:t>2024 m. liepos 10 d.</w:t>
            </w:r>
            <w:r w:rsidR="009B481E" w:rsidRPr="00B715C4">
              <w:rPr>
                <w:rFonts w:ascii="Calibri" w:eastAsia="Times New Roman" w:hAnsi="Calibri" w:cs="Calibri"/>
                <w:bCs/>
                <w:iCs/>
                <w:sz w:val="24"/>
                <w:szCs w:val="24"/>
                <w14:ligatures w14:val="none"/>
              </w:rPr>
              <w:t>,</w:t>
            </w:r>
            <w:r w:rsidR="002E19CC" w:rsidRPr="00B715C4">
              <w:rPr>
                <w:rFonts w:ascii="Calibri" w:eastAsia="Times New Roman" w:hAnsi="Calibri" w:cs="Calibri"/>
                <w:bCs/>
                <w:iCs/>
                <w:sz w:val="24"/>
                <w:szCs w:val="24"/>
                <w14:ligatures w14:val="none"/>
              </w:rPr>
              <w:t xml:space="preserve"> </w:t>
            </w:r>
            <w:r w:rsidR="002E19CC" w:rsidRPr="00B715C4">
              <w:rPr>
                <w:rFonts w:ascii="Calibri" w:eastAsia="Times New Roman" w:hAnsi="Calibri" w:cs="Calibri"/>
                <w:b/>
                <w:iCs/>
                <w:sz w:val="24"/>
                <w:szCs w:val="24"/>
                <w14:ligatures w14:val="none"/>
              </w:rPr>
              <w:t>Pirkimas Nr. 6</w:t>
            </w:r>
            <w:r w:rsidR="002E19CC" w:rsidRPr="00B715C4">
              <w:rPr>
                <w:rFonts w:ascii="Calibri" w:eastAsia="Times New Roman" w:hAnsi="Calibri" w:cs="Calibri"/>
                <w:bCs/>
                <w:iCs/>
                <w:sz w:val="24"/>
                <w:szCs w:val="24"/>
                <w14:ligatures w14:val="none"/>
              </w:rPr>
              <w:t xml:space="preserve"> - </w:t>
            </w:r>
            <w:r w:rsidR="00F100D6" w:rsidRPr="00B715C4">
              <w:rPr>
                <w:rFonts w:ascii="Calibri" w:eastAsia="Times New Roman" w:hAnsi="Calibri" w:cs="Calibri"/>
                <w:bCs/>
                <w:iCs/>
                <w:sz w:val="24"/>
                <w:szCs w:val="24"/>
                <w14:ligatures w14:val="none"/>
              </w:rPr>
              <w:t xml:space="preserve">2025 m. sausio 2 d., o </w:t>
            </w:r>
            <w:r w:rsidR="00F100D6" w:rsidRPr="00B715C4">
              <w:rPr>
                <w:rFonts w:ascii="Calibri" w:eastAsia="Times New Roman" w:hAnsi="Calibri" w:cs="Calibri"/>
                <w:b/>
                <w:iCs/>
                <w:sz w:val="24"/>
                <w:szCs w:val="24"/>
                <w14:ligatures w14:val="none"/>
              </w:rPr>
              <w:t>Pirkimas Nr. 8</w:t>
            </w:r>
            <w:r w:rsidR="00F100D6" w:rsidRPr="00B715C4">
              <w:rPr>
                <w:rFonts w:ascii="Calibri" w:eastAsia="Times New Roman" w:hAnsi="Calibri" w:cs="Calibri"/>
                <w:bCs/>
                <w:iCs/>
                <w:sz w:val="24"/>
                <w:szCs w:val="24"/>
                <w14:ligatures w14:val="none"/>
              </w:rPr>
              <w:t xml:space="preserve"> -</w:t>
            </w:r>
            <w:r w:rsidR="006C39D5" w:rsidRPr="00B715C4">
              <w:rPr>
                <w:rFonts w:ascii="Calibri" w:eastAsia="Times New Roman" w:hAnsi="Calibri" w:cs="Calibri"/>
                <w:bCs/>
                <w:iCs/>
                <w:sz w:val="24"/>
                <w:szCs w:val="24"/>
                <w14:ligatures w14:val="none"/>
              </w:rPr>
              <w:t xml:space="preserve"> 2026 m. rugpjūčio 10 d.</w:t>
            </w:r>
            <w:r w:rsidR="00913A09" w:rsidRPr="00B715C4">
              <w:rPr>
                <w:rFonts w:ascii="Calibri" w:eastAsia="Times New Roman" w:hAnsi="Calibri" w:cs="Calibri"/>
                <w:bCs/>
                <w:iCs/>
                <w:sz w:val="24"/>
                <w:szCs w:val="24"/>
                <w14:ligatures w14:val="none"/>
              </w:rPr>
              <w:t>;</w:t>
            </w:r>
          </w:p>
          <w:p w14:paraId="76F61994" w14:textId="7321864D" w:rsidR="002B42CB" w:rsidRPr="00B715C4" w:rsidRDefault="00FE43EF" w:rsidP="002B42CB">
            <w:pPr>
              <w:widowControl w:val="0"/>
              <w:ind w:left="57" w:firstLine="851"/>
              <w:jc w:val="left"/>
              <w:rPr>
                <w:rFonts w:ascii="Calibri" w:eastAsia="Times New Roman" w:hAnsi="Calibri" w:cs="Calibri"/>
                <w:bCs/>
                <w:iCs/>
                <w:sz w:val="24"/>
                <w:szCs w:val="24"/>
                <w14:ligatures w14:val="none"/>
              </w:rPr>
            </w:pPr>
            <w:r w:rsidRPr="00B715C4">
              <w:rPr>
                <w:rFonts w:ascii="Calibri" w:eastAsia="Times New Roman" w:hAnsi="Calibri" w:cs="Calibri"/>
                <w:bCs/>
                <w:iCs/>
                <w:sz w:val="24"/>
                <w:szCs w:val="24"/>
                <w14:ligatures w14:val="none"/>
              </w:rPr>
              <w:t xml:space="preserve">4. </w:t>
            </w:r>
            <w:r w:rsidRPr="00B715C4">
              <w:rPr>
                <w:rFonts w:ascii="Calibri" w:eastAsia="Times New Roman" w:hAnsi="Calibri" w:cs="Calibri"/>
                <w:b/>
                <w:iCs/>
                <w:sz w:val="24"/>
                <w:szCs w:val="24"/>
                <w14:ligatures w14:val="none"/>
              </w:rPr>
              <w:t>Pirkimu</w:t>
            </w:r>
            <w:r w:rsidR="00FE7442" w:rsidRPr="00B715C4">
              <w:rPr>
                <w:rFonts w:ascii="Calibri" w:eastAsia="Times New Roman" w:hAnsi="Calibri" w:cs="Calibri"/>
                <w:b/>
                <w:iCs/>
                <w:sz w:val="24"/>
                <w:szCs w:val="24"/>
                <w14:ligatures w14:val="none"/>
              </w:rPr>
              <w:t xml:space="preserve"> Nr. 9</w:t>
            </w:r>
            <w:r w:rsidR="00FE7442" w:rsidRPr="00B715C4">
              <w:rPr>
                <w:rFonts w:ascii="Calibri" w:eastAsia="Times New Roman" w:hAnsi="Calibri" w:cs="Calibri"/>
                <w:bCs/>
                <w:iCs/>
                <w:sz w:val="24"/>
                <w:szCs w:val="24"/>
                <w14:ligatures w14:val="none"/>
              </w:rPr>
              <w:t xml:space="preserve"> buvo įsigytas papildomas </w:t>
            </w:r>
            <w:r w:rsidR="002A1B27" w:rsidRPr="00B715C4">
              <w:rPr>
                <w:rFonts w:ascii="Calibri" w:eastAsia="Times New Roman" w:hAnsi="Calibri" w:cs="Calibri"/>
                <w:bCs/>
                <w:iCs/>
                <w:sz w:val="24"/>
                <w:szCs w:val="24"/>
                <w14:ligatures w14:val="none"/>
              </w:rPr>
              <w:t xml:space="preserve">„Jonaviečio kortelės“ </w:t>
            </w:r>
            <w:r w:rsidR="00FE7442" w:rsidRPr="00B715C4">
              <w:rPr>
                <w:rFonts w:ascii="Calibri" w:eastAsia="Times New Roman" w:hAnsi="Calibri" w:cs="Calibri"/>
                <w:bCs/>
                <w:iCs/>
                <w:sz w:val="24"/>
                <w:szCs w:val="24"/>
                <w14:ligatures w14:val="none"/>
              </w:rPr>
              <w:t>fu</w:t>
            </w:r>
            <w:r w:rsidR="00E32FB1" w:rsidRPr="00B715C4">
              <w:rPr>
                <w:rFonts w:ascii="Calibri" w:eastAsia="Times New Roman" w:hAnsi="Calibri" w:cs="Calibri"/>
                <w:bCs/>
                <w:iCs/>
                <w:sz w:val="24"/>
                <w:szCs w:val="24"/>
                <w14:ligatures w14:val="none"/>
              </w:rPr>
              <w:t>n</w:t>
            </w:r>
            <w:r w:rsidR="00FE7442" w:rsidRPr="00B715C4">
              <w:rPr>
                <w:rFonts w:ascii="Calibri" w:eastAsia="Times New Roman" w:hAnsi="Calibri" w:cs="Calibri"/>
                <w:bCs/>
                <w:iCs/>
                <w:sz w:val="24"/>
                <w:szCs w:val="24"/>
                <w14:ligatures w14:val="none"/>
              </w:rPr>
              <w:t>kcionalumas „A</w:t>
            </w:r>
            <w:r w:rsidR="00B54C51" w:rsidRPr="00B715C4">
              <w:rPr>
                <w:rFonts w:ascii="Calibri" w:eastAsia="Times New Roman" w:hAnsi="Calibri" w:cs="Calibri"/>
                <w:bCs/>
                <w:iCs/>
                <w:sz w:val="24"/>
                <w:szCs w:val="24"/>
                <w14:ligatures w14:val="none"/>
              </w:rPr>
              <w:t>ikštynų rezervacija“</w:t>
            </w:r>
            <w:r w:rsidR="00E32FB1" w:rsidRPr="00B715C4">
              <w:rPr>
                <w:rFonts w:ascii="Calibri" w:eastAsia="Times New Roman" w:hAnsi="Calibri" w:cs="Calibri"/>
                <w:bCs/>
                <w:iCs/>
                <w:sz w:val="24"/>
                <w:szCs w:val="24"/>
                <w14:ligatures w14:val="none"/>
              </w:rPr>
              <w:t>.</w:t>
            </w:r>
            <w:r w:rsidR="008C1760" w:rsidRPr="00B715C4">
              <w:rPr>
                <w:rFonts w:ascii="Calibri" w:eastAsia="Times New Roman" w:hAnsi="Calibri" w:cs="Calibri"/>
                <w:bCs/>
                <w:iCs/>
                <w:sz w:val="24"/>
                <w:szCs w:val="24"/>
                <w14:ligatures w14:val="none"/>
              </w:rPr>
              <w:t xml:space="preserve"> </w:t>
            </w:r>
            <w:r w:rsidR="00852F81" w:rsidRPr="00B715C4">
              <w:rPr>
                <w:rFonts w:ascii="Calibri" w:eastAsia="Times New Roman" w:hAnsi="Calibri" w:cs="Calibri"/>
                <w:bCs/>
                <w:iCs/>
                <w:sz w:val="24"/>
                <w:szCs w:val="24"/>
                <w14:ligatures w14:val="none"/>
              </w:rPr>
              <w:t xml:space="preserve">Perkančiosios organizacijos pateikti duomenys patvirtina, kad poreikis įsigyti funkcionalumą „Aikštynų rezervacija“ formavosi vėliau ir nebuvo galutinai apibrėžtas vykdant </w:t>
            </w:r>
            <w:r w:rsidR="00852F81" w:rsidRPr="00B715C4">
              <w:rPr>
                <w:rFonts w:ascii="Calibri" w:eastAsia="Times New Roman" w:hAnsi="Calibri" w:cs="Calibri"/>
                <w:b/>
                <w:iCs/>
                <w:sz w:val="24"/>
                <w:szCs w:val="24"/>
                <w14:ligatures w14:val="none"/>
              </w:rPr>
              <w:t>Pirkimą Nr. 7</w:t>
            </w:r>
            <w:r w:rsidR="008C1760" w:rsidRPr="00B715C4">
              <w:rPr>
                <w:rStyle w:val="Puslapioinaosnuoroda"/>
                <w:rFonts w:ascii="Calibri" w:eastAsia="Times New Roman" w:hAnsi="Calibri" w:cs="Calibri"/>
                <w:bCs/>
                <w:iCs/>
                <w:sz w:val="24"/>
                <w:szCs w:val="24"/>
                <w14:ligatures w14:val="none"/>
              </w:rPr>
              <w:footnoteReference w:id="26"/>
            </w:r>
            <w:r w:rsidR="002B3F24" w:rsidRPr="00B715C4">
              <w:rPr>
                <w:rFonts w:ascii="Calibri" w:eastAsia="Times New Roman" w:hAnsi="Calibri" w:cs="Calibri"/>
                <w:bCs/>
                <w:iCs/>
                <w:sz w:val="24"/>
                <w:szCs w:val="24"/>
                <w14:ligatures w14:val="none"/>
              </w:rPr>
              <w:t>;</w:t>
            </w:r>
          </w:p>
          <w:p w14:paraId="386CD5F5" w14:textId="228C2E27" w:rsidR="005D0199" w:rsidRPr="00B715C4" w:rsidRDefault="00A94AC8" w:rsidP="002B42CB">
            <w:pPr>
              <w:widowControl w:val="0"/>
              <w:ind w:left="57" w:firstLine="851"/>
              <w:jc w:val="left"/>
              <w:rPr>
                <w:rFonts w:ascii="Calibri" w:eastAsia="Times New Roman" w:hAnsi="Calibri" w:cs="Calibri"/>
                <w:bCs/>
                <w:iCs/>
                <w:sz w:val="24"/>
                <w:szCs w:val="24"/>
                <w14:ligatures w14:val="none"/>
              </w:rPr>
            </w:pPr>
            <w:r w:rsidRPr="00B715C4">
              <w:rPr>
                <w:rFonts w:ascii="Calibri" w:eastAsia="Times New Roman" w:hAnsi="Calibri" w:cs="Calibri"/>
                <w:bCs/>
                <w:iCs/>
                <w:sz w:val="24"/>
                <w:szCs w:val="24"/>
                <w14:ligatures w14:val="none"/>
              </w:rPr>
              <w:t xml:space="preserve">5. </w:t>
            </w:r>
            <w:r w:rsidR="008B0B20" w:rsidRPr="00B715C4">
              <w:rPr>
                <w:rFonts w:ascii="Calibri" w:eastAsia="Times New Roman" w:hAnsi="Calibri" w:cs="Calibri"/>
                <w:b/>
                <w:iCs/>
                <w:sz w:val="24"/>
                <w:szCs w:val="24"/>
                <w14:ligatures w14:val="none"/>
              </w:rPr>
              <w:t xml:space="preserve">Pirkimai Nr. 8 ir Nr. 9 </w:t>
            </w:r>
            <w:r w:rsidR="008B0B20" w:rsidRPr="00B715C4">
              <w:rPr>
                <w:rFonts w:ascii="Calibri" w:eastAsia="Times New Roman" w:hAnsi="Calibri" w:cs="Calibri"/>
                <w:bCs/>
                <w:iCs/>
                <w:sz w:val="24"/>
                <w:szCs w:val="24"/>
                <w14:ligatures w14:val="none"/>
              </w:rPr>
              <w:t>buvo vykdyti 2026 m. III ketvirtį tą pačią dieną</w:t>
            </w:r>
            <w:r w:rsidR="008F33D1" w:rsidRPr="00B715C4">
              <w:rPr>
                <w:rFonts w:ascii="Calibri" w:eastAsia="Times New Roman" w:hAnsi="Calibri" w:cs="Calibri"/>
                <w:bCs/>
                <w:iCs/>
                <w:sz w:val="24"/>
                <w:szCs w:val="24"/>
                <w14:ligatures w14:val="none"/>
              </w:rPr>
              <w:t>, t.</w:t>
            </w:r>
            <w:r w:rsidR="0004777A" w:rsidRPr="00B715C4">
              <w:rPr>
                <w:rFonts w:ascii="Calibri" w:eastAsia="Times New Roman" w:hAnsi="Calibri" w:cs="Calibri"/>
                <w:bCs/>
                <w:iCs/>
                <w:sz w:val="24"/>
                <w:szCs w:val="24"/>
                <w14:ligatures w14:val="none"/>
              </w:rPr>
              <w:t> </w:t>
            </w:r>
            <w:r w:rsidR="008F33D1" w:rsidRPr="00B715C4">
              <w:rPr>
                <w:rFonts w:ascii="Calibri" w:eastAsia="Times New Roman" w:hAnsi="Calibri" w:cs="Calibri"/>
                <w:bCs/>
                <w:iCs/>
                <w:sz w:val="24"/>
                <w:szCs w:val="24"/>
                <w14:ligatures w14:val="none"/>
              </w:rPr>
              <w:t xml:space="preserve">y. </w:t>
            </w:r>
            <w:r w:rsidR="008B0B20" w:rsidRPr="00B715C4">
              <w:rPr>
                <w:rFonts w:ascii="Calibri" w:eastAsia="Times New Roman" w:hAnsi="Calibri" w:cs="Calibri"/>
                <w:bCs/>
                <w:iCs/>
                <w:sz w:val="24"/>
                <w:szCs w:val="24"/>
                <w14:ligatures w14:val="none"/>
              </w:rPr>
              <w:t>202</w:t>
            </w:r>
            <w:r w:rsidR="008F33D1" w:rsidRPr="00B715C4">
              <w:rPr>
                <w:rFonts w:ascii="Calibri" w:eastAsia="Times New Roman" w:hAnsi="Calibri" w:cs="Calibri"/>
                <w:bCs/>
                <w:iCs/>
                <w:sz w:val="24"/>
                <w:szCs w:val="24"/>
                <w14:ligatures w14:val="none"/>
              </w:rPr>
              <w:t>6</w:t>
            </w:r>
            <w:r w:rsidR="008333DC" w:rsidRPr="00B715C4">
              <w:rPr>
                <w:rFonts w:ascii="Calibri" w:eastAsia="Times New Roman" w:hAnsi="Calibri" w:cs="Calibri"/>
                <w:bCs/>
                <w:iCs/>
                <w:sz w:val="24"/>
                <w:szCs w:val="24"/>
                <w14:ligatures w14:val="none"/>
              </w:rPr>
              <w:t xml:space="preserve"> m. rugpjūčio 10 d.</w:t>
            </w:r>
            <w:r w:rsidR="008B0B20" w:rsidRPr="00B715C4">
              <w:rPr>
                <w:rFonts w:ascii="Calibri" w:eastAsia="Times New Roman" w:hAnsi="Calibri" w:cs="Calibri"/>
                <w:bCs/>
                <w:iCs/>
                <w:sz w:val="24"/>
                <w:szCs w:val="24"/>
                <w14:ligatures w14:val="none"/>
              </w:rPr>
              <w:t xml:space="preserve"> Atsižvelgiant į </w:t>
            </w:r>
            <w:r w:rsidR="00F54FBC" w:rsidRPr="00B715C4">
              <w:rPr>
                <w:rFonts w:ascii="Calibri" w:eastAsia="Times New Roman" w:hAnsi="Calibri" w:cs="Calibri"/>
                <w:bCs/>
                <w:iCs/>
                <w:sz w:val="24"/>
                <w:szCs w:val="24"/>
                <w14:ligatures w14:val="none"/>
              </w:rPr>
              <w:t xml:space="preserve">abiejų </w:t>
            </w:r>
            <w:r w:rsidR="002B3F24" w:rsidRPr="00B715C4">
              <w:rPr>
                <w:rFonts w:ascii="Calibri" w:eastAsia="Times New Roman" w:hAnsi="Calibri" w:cs="Calibri"/>
                <w:b/>
                <w:iCs/>
                <w:sz w:val="24"/>
                <w:szCs w:val="24"/>
                <w14:ligatures w14:val="none"/>
              </w:rPr>
              <w:t>P</w:t>
            </w:r>
            <w:r w:rsidR="008B0B20" w:rsidRPr="00B715C4">
              <w:rPr>
                <w:rFonts w:ascii="Calibri" w:eastAsia="Times New Roman" w:hAnsi="Calibri" w:cs="Calibri"/>
                <w:b/>
                <w:iCs/>
                <w:sz w:val="24"/>
                <w:szCs w:val="24"/>
                <w14:ligatures w14:val="none"/>
              </w:rPr>
              <w:t>irkimų</w:t>
            </w:r>
            <w:r w:rsidR="001D694F" w:rsidRPr="00B715C4">
              <w:rPr>
                <w:rFonts w:ascii="Calibri" w:eastAsia="Times New Roman" w:hAnsi="Calibri" w:cs="Calibri"/>
                <w:b/>
                <w:iCs/>
                <w:sz w:val="24"/>
                <w:szCs w:val="24"/>
                <w14:ligatures w14:val="none"/>
              </w:rPr>
              <w:t xml:space="preserve"> numatomą</w:t>
            </w:r>
            <w:r w:rsidR="008B0B20" w:rsidRPr="00B715C4">
              <w:rPr>
                <w:rFonts w:ascii="Calibri" w:eastAsia="Times New Roman" w:hAnsi="Calibri" w:cs="Calibri"/>
                <w:bCs/>
                <w:iCs/>
                <w:sz w:val="24"/>
                <w:szCs w:val="24"/>
                <w14:ligatures w14:val="none"/>
              </w:rPr>
              <w:t xml:space="preserve"> vertę</w:t>
            </w:r>
            <w:r w:rsidR="002B3F24" w:rsidRPr="00B715C4">
              <w:rPr>
                <w:rFonts w:ascii="Calibri" w:eastAsia="Times New Roman" w:hAnsi="Calibri" w:cs="Calibri"/>
                <w:bCs/>
                <w:iCs/>
                <w:sz w:val="24"/>
                <w:szCs w:val="24"/>
                <w14:ligatures w14:val="none"/>
              </w:rPr>
              <w:t xml:space="preserve"> </w:t>
            </w:r>
            <w:r w:rsidR="00852F81" w:rsidRPr="00B715C4">
              <w:rPr>
                <w:rFonts w:ascii="Calibri" w:eastAsia="Times New Roman" w:hAnsi="Calibri" w:cs="Calibri"/>
                <w:bCs/>
                <w:iCs/>
                <w:sz w:val="24"/>
                <w:szCs w:val="24"/>
                <w14:ligatures w14:val="none"/>
              </w:rPr>
              <w:t>(</w:t>
            </w:r>
            <w:r w:rsidR="008B0B20" w:rsidRPr="00B715C4">
              <w:rPr>
                <w:rFonts w:ascii="Calibri" w:eastAsia="Times New Roman" w:hAnsi="Calibri" w:cs="Calibri"/>
                <w:b/>
                <w:iCs/>
                <w:sz w:val="24"/>
                <w:szCs w:val="24"/>
                <w14:ligatures w14:val="none"/>
              </w:rPr>
              <w:t xml:space="preserve">Pirkimo </w:t>
            </w:r>
            <w:r w:rsidR="001D694F" w:rsidRPr="00B715C4">
              <w:rPr>
                <w:rFonts w:ascii="Calibri" w:eastAsia="Times New Roman" w:hAnsi="Calibri" w:cs="Calibri"/>
                <w:b/>
                <w:iCs/>
                <w:sz w:val="24"/>
                <w:szCs w:val="24"/>
                <w14:ligatures w14:val="none"/>
              </w:rPr>
              <w:t xml:space="preserve">sutarties </w:t>
            </w:r>
            <w:r w:rsidR="008B0B20" w:rsidRPr="00B715C4">
              <w:rPr>
                <w:rFonts w:ascii="Calibri" w:eastAsia="Times New Roman" w:hAnsi="Calibri" w:cs="Calibri"/>
                <w:b/>
                <w:iCs/>
                <w:sz w:val="24"/>
                <w:szCs w:val="24"/>
                <w14:ligatures w14:val="none"/>
              </w:rPr>
              <w:t>Nr.</w:t>
            </w:r>
            <w:r w:rsidR="00F54FBC" w:rsidRPr="00B715C4">
              <w:rPr>
                <w:rFonts w:ascii="Calibri" w:eastAsia="Times New Roman" w:hAnsi="Calibri" w:cs="Calibri"/>
                <w:b/>
                <w:iCs/>
                <w:sz w:val="24"/>
                <w:szCs w:val="24"/>
                <w14:ligatures w14:val="none"/>
              </w:rPr>
              <w:t xml:space="preserve"> </w:t>
            </w:r>
            <w:r w:rsidR="008B0B20" w:rsidRPr="00B715C4">
              <w:rPr>
                <w:rFonts w:ascii="Calibri" w:eastAsia="Times New Roman" w:hAnsi="Calibri" w:cs="Calibri"/>
                <w:b/>
                <w:iCs/>
                <w:sz w:val="24"/>
                <w:szCs w:val="24"/>
                <w14:ligatures w14:val="none"/>
              </w:rPr>
              <w:t>8</w:t>
            </w:r>
            <w:r w:rsidR="008B0B20" w:rsidRPr="00B715C4">
              <w:rPr>
                <w:rFonts w:ascii="Calibri" w:eastAsia="Times New Roman" w:hAnsi="Calibri" w:cs="Calibri"/>
                <w:bCs/>
                <w:iCs/>
                <w:sz w:val="24"/>
                <w:szCs w:val="24"/>
                <w14:ligatures w14:val="none"/>
              </w:rPr>
              <w:t xml:space="preserve"> vertė – 3</w:t>
            </w:r>
            <w:r w:rsidR="008333DC" w:rsidRPr="00B715C4">
              <w:rPr>
                <w:rFonts w:ascii="Calibri" w:eastAsia="Times New Roman" w:hAnsi="Calibri" w:cs="Calibri"/>
                <w:bCs/>
                <w:iCs/>
                <w:sz w:val="24"/>
                <w:szCs w:val="24"/>
                <w14:ligatures w14:val="none"/>
              </w:rPr>
              <w:t xml:space="preserve"> </w:t>
            </w:r>
            <w:r w:rsidR="008B0B20" w:rsidRPr="00B715C4">
              <w:rPr>
                <w:rFonts w:ascii="Calibri" w:eastAsia="Times New Roman" w:hAnsi="Calibri" w:cs="Calibri"/>
                <w:bCs/>
                <w:iCs/>
                <w:sz w:val="24"/>
                <w:szCs w:val="24"/>
                <w14:ligatures w14:val="none"/>
              </w:rPr>
              <w:t>750</w:t>
            </w:r>
            <w:r w:rsidR="008333DC" w:rsidRPr="00B715C4">
              <w:rPr>
                <w:rFonts w:ascii="Calibri" w:eastAsia="Times New Roman" w:hAnsi="Calibri" w:cs="Calibri"/>
                <w:bCs/>
                <w:iCs/>
                <w:sz w:val="24"/>
                <w:szCs w:val="24"/>
                <w14:ligatures w14:val="none"/>
              </w:rPr>
              <w:t xml:space="preserve">, 00 </w:t>
            </w:r>
            <w:r w:rsidR="008B0B20" w:rsidRPr="00B715C4">
              <w:rPr>
                <w:rFonts w:ascii="Calibri" w:eastAsia="Times New Roman" w:hAnsi="Calibri" w:cs="Calibri"/>
                <w:bCs/>
                <w:iCs/>
                <w:sz w:val="24"/>
                <w:szCs w:val="24"/>
                <w14:ligatures w14:val="none"/>
              </w:rPr>
              <w:t xml:space="preserve">Eur be PVM ir </w:t>
            </w:r>
            <w:r w:rsidR="008B0B20" w:rsidRPr="00B715C4">
              <w:rPr>
                <w:rFonts w:ascii="Calibri" w:eastAsia="Times New Roman" w:hAnsi="Calibri" w:cs="Calibri"/>
                <w:b/>
                <w:iCs/>
                <w:sz w:val="24"/>
                <w:szCs w:val="24"/>
                <w14:ligatures w14:val="none"/>
              </w:rPr>
              <w:t>Pirkimo Nr. 9</w:t>
            </w:r>
            <w:r w:rsidR="008B0B20" w:rsidRPr="00B715C4">
              <w:rPr>
                <w:rFonts w:ascii="Calibri" w:eastAsia="Times New Roman" w:hAnsi="Calibri" w:cs="Calibri"/>
                <w:bCs/>
                <w:iCs/>
                <w:sz w:val="24"/>
                <w:szCs w:val="24"/>
                <w14:ligatures w14:val="none"/>
              </w:rPr>
              <w:t xml:space="preserve"> </w:t>
            </w:r>
            <w:r w:rsidR="001D694F" w:rsidRPr="00B715C4">
              <w:rPr>
                <w:rFonts w:ascii="Calibri" w:eastAsia="Times New Roman" w:hAnsi="Calibri" w:cs="Calibri"/>
                <w:bCs/>
                <w:iCs/>
                <w:sz w:val="24"/>
                <w:szCs w:val="24"/>
                <w14:ligatures w14:val="none"/>
              </w:rPr>
              <w:t xml:space="preserve">sutarties </w:t>
            </w:r>
            <w:r w:rsidR="008B0B20" w:rsidRPr="00B715C4">
              <w:rPr>
                <w:rFonts w:ascii="Calibri" w:eastAsia="Times New Roman" w:hAnsi="Calibri" w:cs="Calibri"/>
                <w:bCs/>
                <w:iCs/>
                <w:sz w:val="24"/>
                <w:szCs w:val="24"/>
                <w14:ligatures w14:val="none"/>
              </w:rPr>
              <w:t>vertė – 10 000</w:t>
            </w:r>
            <w:r w:rsidR="008333DC" w:rsidRPr="00B715C4">
              <w:rPr>
                <w:rFonts w:ascii="Calibri" w:eastAsia="Times New Roman" w:hAnsi="Calibri" w:cs="Calibri"/>
                <w:bCs/>
                <w:iCs/>
                <w:sz w:val="24"/>
                <w:szCs w:val="24"/>
                <w14:ligatures w14:val="none"/>
              </w:rPr>
              <w:t>,</w:t>
            </w:r>
            <w:r w:rsidR="004D3434" w:rsidRPr="00B715C4">
              <w:rPr>
                <w:rFonts w:ascii="Calibri" w:eastAsia="Times New Roman" w:hAnsi="Calibri" w:cs="Calibri"/>
                <w:bCs/>
                <w:iCs/>
                <w:sz w:val="24"/>
                <w:szCs w:val="24"/>
                <w14:ligatures w14:val="none"/>
              </w:rPr>
              <w:t>00</w:t>
            </w:r>
            <w:r w:rsidR="008B0B20" w:rsidRPr="00B715C4">
              <w:rPr>
                <w:rFonts w:ascii="Calibri" w:eastAsia="Times New Roman" w:hAnsi="Calibri" w:cs="Calibri"/>
                <w:bCs/>
                <w:iCs/>
                <w:sz w:val="24"/>
                <w:szCs w:val="24"/>
                <w14:ligatures w14:val="none"/>
              </w:rPr>
              <w:t xml:space="preserve"> Eur be PVM</w:t>
            </w:r>
            <w:r w:rsidR="00852F81" w:rsidRPr="00B715C4">
              <w:rPr>
                <w:rFonts w:ascii="Calibri" w:eastAsia="Times New Roman" w:hAnsi="Calibri" w:cs="Calibri"/>
                <w:bCs/>
                <w:iCs/>
                <w:sz w:val="24"/>
                <w:szCs w:val="24"/>
                <w14:ligatures w14:val="none"/>
              </w:rPr>
              <w:t>)</w:t>
            </w:r>
            <w:r w:rsidR="004D3434" w:rsidRPr="00B715C4">
              <w:rPr>
                <w:rFonts w:ascii="Calibri" w:eastAsia="Times New Roman" w:hAnsi="Calibri" w:cs="Calibri"/>
                <w:bCs/>
                <w:iCs/>
                <w:sz w:val="24"/>
                <w:szCs w:val="24"/>
                <w14:ligatures w14:val="none"/>
              </w:rPr>
              <w:t xml:space="preserve"> </w:t>
            </w:r>
            <w:r w:rsidR="00852F81" w:rsidRPr="00B715C4">
              <w:rPr>
                <w:rFonts w:ascii="Calibri" w:eastAsia="Times New Roman" w:hAnsi="Calibri" w:cs="Calibri"/>
                <w:bCs/>
                <w:iCs/>
                <w:sz w:val="24"/>
                <w:szCs w:val="24"/>
                <w14:ligatures w14:val="none"/>
              </w:rPr>
              <w:t xml:space="preserve">net ir vertinant šiuos </w:t>
            </w:r>
            <w:r w:rsidR="00852F81" w:rsidRPr="00B715C4">
              <w:rPr>
                <w:rFonts w:ascii="Calibri" w:eastAsia="Times New Roman" w:hAnsi="Calibri" w:cs="Calibri"/>
                <w:b/>
                <w:iCs/>
                <w:sz w:val="24"/>
                <w:szCs w:val="24"/>
                <w14:ligatures w14:val="none"/>
              </w:rPr>
              <w:lastRenderedPageBreak/>
              <w:t>Pirkimus</w:t>
            </w:r>
            <w:r w:rsidR="00852F81" w:rsidRPr="00B715C4">
              <w:rPr>
                <w:rFonts w:ascii="Calibri" w:eastAsia="Times New Roman" w:hAnsi="Calibri" w:cs="Calibri"/>
                <w:bCs/>
                <w:iCs/>
                <w:sz w:val="24"/>
                <w:szCs w:val="24"/>
                <w14:ligatures w14:val="none"/>
              </w:rPr>
              <w:t xml:space="preserve"> kartu, jų bendra vertė neviršytų Aprašo 24.2.1 papunktyje nustatytos ribos, todėl jų atlikimas atskirai ne</w:t>
            </w:r>
            <w:r w:rsidR="00E3764A" w:rsidRPr="00B715C4">
              <w:rPr>
                <w:rFonts w:ascii="Calibri" w:eastAsia="Times New Roman" w:hAnsi="Calibri" w:cs="Calibri"/>
                <w:bCs/>
                <w:iCs/>
                <w:sz w:val="24"/>
                <w:szCs w:val="24"/>
                <w14:ligatures w14:val="none"/>
              </w:rPr>
              <w:t>sudarė pagrindo</w:t>
            </w:r>
            <w:r w:rsidR="00852F81" w:rsidRPr="00B715C4">
              <w:rPr>
                <w:rFonts w:ascii="Calibri" w:eastAsia="Times New Roman" w:hAnsi="Calibri" w:cs="Calibri"/>
                <w:bCs/>
                <w:iCs/>
                <w:sz w:val="24"/>
                <w:szCs w:val="24"/>
                <w14:ligatures w14:val="none"/>
              </w:rPr>
              <w:t xml:space="preserve"> išvengti kitokios pirkimo procedūros</w:t>
            </w:r>
            <w:r w:rsidR="00B044EB" w:rsidRPr="00B715C4">
              <w:rPr>
                <w:rFonts w:ascii="Calibri" w:eastAsia="Times New Roman" w:hAnsi="Calibri" w:cs="Calibri"/>
                <w:bCs/>
                <w:iCs/>
                <w:sz w:val="24"/>
                <w:szCs w:val="24"/>
                <w14:ligatures w14:val="none"/>
              </w:rPr>
              <w:t xml:space="preserve"> (pirkimo būdo)</w:t>
            </w:r>
            <w:r w:rsidR="00852F81" w:rsidRPr="00B715C4">
              <w:rPr>
                <w:rFonts w:ascii="Calibri" w:eastAsia="Times New Roman" w:hAnsi="Calibri" w:cs="Calibri"/>
                <w:bCs/>
                <w:iCs/>
                <w:sz w:val="24"/>
                <w:szCs w:val="24"/>
                <w14:ligatures w14:val="none"/>
              </w:rPr>
              <w:t xml:space="preserve"> taikymo. </w:t>
            </w:r>
            <w:r w:rsidR="005D0199" w:rsidRPr="00B715C4">
              <w:rPr>
                <w:rFonts w:ascii="Calibri" w:eastAsia="Times New Roman" w:hAnsi="Calibri" w:cs="Calibri"/>
                <w:bCs/>
                <w:iCs/>
                <w:sz w:val="24"/>
                <w:szCs w:val="24"/>
                <w14:ligatures w14:val="none"/>
              </w:rPr>
              <w:t xml:space="preserve">Tarnyba, įvertinusi </w:t>
            </w:r>
            <w:r w:rsidR="008B730A" w:rsidRPr="00B715C4">
              <w:rPr>
                <w:rFonts w:ascii="Calibri" w:eastAsia="Times New Roman" w:hAnsi="Calibri" w:cs="Calibri"/>
                <w:bCs/>
                <w:iCs/>
                <w:sz w:val="24"/>
                <w:szCs w:val="24"/>
                <w14:ligatures w14:val="none"/>
              </w:rPr>
              <w:t xml:space="preserve">pirmiau nurodytų </w:t>
            </w:r>
            <w:r w:rsidR="005D0199" w:rsidRPr="00B715C4">
              <w:rPr>
                <w:rFonts w:ascii="Calibri" w:eastAsia="Times New Roman" w:hAnsi="Calibri" w:cs="Calibri"/>
                <w:b/>
                <w:iCs/>
                <w:sz w:val="24"/>
                <w:szCs w:val="24"/>
                <w14:ligatures w14:val="none"/>
              </w:rPr>
              <w:t>Pirkimų</w:t>
            </w:r>
            <w:r w:rsidR="005D0199" w:rsidRPr="00B715C4">
              <w:rPr>
                <w:rFonts w:ascii="Calibri" w:eastAsia="Times New Roman" w:hAnsi="Calibri" w:cs="Calibri"/>
                <w:bCs/>
                <w:iCs/>
                <w:sz w:val="24"/>
                <w:szCs w:val="24"/>
                <w14:ligatures w14:val="none"/>
              </w:rPr>
              <w:t xml:space="preserve"> objektų pobūdį, jų vykdymo laiką, finansavimo šaltinius ir Perkančiosios organizacijos pateiktus paaiškinimus, nenustatė duomenų, leidžiančių daryti išvadą, kad nagrinėti</w:t>
            </w:r>
            <w:r w:rsidR="008B730A" w:rsidRPr="00B715C4">
              <w:rPr>
                <w:rFonts w:ascii="Calibri" w:eastAsia="Times New Roman" w:hAnsi="Calibri" w:cs="Calibri"/>
                <w:bCs/>
                <w:iCs/>
                <w:sz w:val="24"/>
                <w:szCs w:val="24"/>
                <w14:ligatures w14:val="none"/>
              </w:rPr>
              <w:t xml:space="preserve"> </w:t>
            </w:r>
            <w:r w:rsidR="0090333E" w:rsidRPr="00B715C4">
              <w:rPr>
                <w:rFonts w:ascii="Calibri" w:eastAsia="Times New Roman" w:hAnsi="Calibri" w:cs="Calibri"/>
                <w:b/>
                <w:iCs/>
                <w:sz w:val="24"/>
                <w:szCs w:val="24"/>
                <w14:ligatures w14:val="none"/>
              </w:rPr>
              <w:t>P</w:t>
            </w:r>
            <w:r w:rsidR="005D0199" w:rsidRPr="00B715C4">
              <w:rPr>
                <w:rFonts w:ascii="Calibri" w:eastAsia="Times New Roman" w:hAnsi="Calibri" w:cs="Calibri"/>
                <w:b/>
                <w:iCs/>
                <w:sz w:val="24"/>
                <w:szCs w:val="24"/>
                <w14:ligatures w14:val="none"/>
              </w:rPr>
              <w:t>irkimai</w:t>
            </w:r>
            <w:r w:rsidR="005D0199" w:rsidRPr="00B715C4">
              <w:rPr>
                <w:rFonts w:ascii="Calibri" w:eastAsia="Times New Roman" w:hAnsi="Calibri" w:cs="Calibri"/>
                <w:bCs/>
                <w:iCs/>
                <w:sz w:val="24"/>
                <w:szCs w:val="24"/>
                <w14:ligatures w14:val="none"/>
              </w:rPr>
              <w:t xml:space="preserve"> buvo dirbtinai išskaidyti siekiant išvengti Įstatyme ar Mažos vertės pirkimų tvarkos apraše nustatytų procedūrų taikymo.</w:t>
            </w:r>
          </w:p>
          <w:p w14:paraId="497A8B77" w14:textId="77777777" w:rsidR="00EA3299" w:rsidRPr="00B715C4" w:rsidRDefault="00EA3299" w:rsidP="000C5765">
            <w:pPr>
              <w:widowControl w:val="0"/>
              <w:tabs>
                <w:tab w:val="left" w:pos="828"/>
              </w:tabs>
              <w:ind w:left="57" w:firstLine="0"/>
              <w:jc w:val="left"/>
              <w:rPr>
                <w:rFonts w:ascii="Calibri" w:eastAsia="Times New Roman" w:hAnsi="Calibri" w:cs="Calibri"/>
                <w:bCs/>
                <w:iCs/>
                <w:sz w:val="24"/>
                <w:szCs w:val="24"/>
                <w14:ligatures w14:val="none"/>
              </w:rPr>
            </w:pPr>
          </w:p>
          <w:p w14:paraId="186376CD" w14:textId="77777777" w:rsidR="002B42CB" w:rsidRPr="00B715C4" w:rsidRDefault="00170EE0" w:rsidP="002B42CB">
            <w:pPr>
              <w:widowControl w:val="0"/>
              <w:tabs>
                <w:tab w:val="left" w:pos="864"/>
              </w:tabs>
              <w:ind w:left="57" w:right="57" w:firstLine="851"/>
              <w:jc w:val="left"/>
              <w:rPr>
                <w:rFonts w:ascii="Calibri" w:eastAsia="Times New Roman" w:hAnsi="Calibri" w:cs="Calibri"/>
                <w:b/>
                <w:iCs/>
                <w:sz w:val="24"/>
                <w:szCs w:val="24"/>
                <w14:ligatures w14:val="none"/>
              </w:rPr>
            </w:pPr>
            <w:r w:rsidRPr="00B715C4">
              <w:rPr>
                <w:rFonts w:ascii="Calibri" w:eastAsia="Times New Roman" w:hAnsi="Calibri" w:cs="Calibri"/>
                <w:b/>
                <w:iCs/>
                <w:sz w:val="24"/>
                <w:szCs w:val="24"/>
                <w14:ligatures w14:val="none"/>
              </w:rPr>
              <w:t>Dėl</w:t>
            </w:r>
            <w:r w:rsidR="001D4AAD" w:rsidRPr="00B715C4">
              <w:rPr>
                <w:rFonts w:ascii="Calibri" w:eastAsia="Times New Roman" w:hAnsi="Calibri" w:cs="Calibri"/>
                <w:b/>
                <w:iCs/>
                <w:sz w:val="24"/>
                <w:szCs w:val="24"/>
                <w14:ligatures w14:val="none"/>
              </w:rPr>
              <w:t xml:space="preserve"> </w:t>
            </w:r>
            <w:r w:rsidR="00B13FF5" w:rsidRPr="00B715C4">
              <w:rPr>
                <w:rFonts w:ascii="Calibri" w:eastAsia="Times New Roman" w:hAnsi="Calibri" w:cs="Calibri"/>
                <w:b/>
                <w:bCs/>
                <w:iCs/>
                <w:sz w:val="24"/>
                <w:szCs w:val="24"/>
                <w14:ligatures w14:val="none"/>
              </w:rPr>
              <w:t>neskelbiamų derybų pagal Į</w:t>
            </w:r>
            <w:r w:rsidR="00961B80" w:rsidRPr="00B715C4">
              <w:rPr>
                <w:rFonts w:ascii="Calibri" w:eastAsia="Times New Roman" w:hAnsi="Calibri" w:cs="Calibri"/>
                <w:b/>
                <w:bCs/>
                <w:iCs/>
                <w:sz w:val="24"/>
                <w:szCs w:val="24"/>
                <w14:ligatures w14:val="none"/>
              </w:rPr>
              <w:t>statymo</w:t>
            </w:r>
            <w:r w:rsidR="00B13FF5" w:rsidRPr="00B715C4">
              <w:rPr>
                <w:rFonts w:ascii="Calibri" w:eastAsia="Times New Roman" w:hAnsi="Calibri" w:cs="Calibri"/>
                <w:b/>
                <w:bCs/>
                <w:iCs/>
                <w:sz w:val="24"/>
                <w:szCs w:val="24"/>
                <w14:ligatures w14:val="none"/>
              </w:rPr>
              <w:t xml:space="preserve"> 71 straipsnio 5 dalį teisėtumo</w:t>
            </w:r>
            <w:r w:rsidR="00B13FF5" w:rsidRPr="00B715C4">
              <w:rPr>
                <w:rFonts w:ascii="Calibri" w:eastAsia="Times New Roman" w:hAnsi="Calibri" w:cs="Calibri"/>
                <w:b/>
                <w:iCs/>
                <w:sz w:val="24"/>
                <w:szCs w:val="24"/>
                <w14:ligatures w14:val="none"/>
              </w:rPr>
              <w:t>,</w:t>
            </w:r>
            <w:r w:rsidR="00B13FF5" w:rsidRPr="00B715C4">
              <w:rPr>
                <w:rFonts w:ascii="Calibri" w:eastAsia="Times New Roman" w:hAnsi="Calibri" w:cs="Calibri"/>
                <w:b/>
                <w:bCs/>
                <w:iCs/>
                <w:sz w:val="24"/>
                <w:szCs w:val="24"/>
                <w14:ligatures w14:val="none"/>
              </w:rPr>
              <w:t xml:space="preserve"> naujų funkcionalumų įsigijimo iš to paties tiekėjo</w:t>
            </w:r>
            <w:r w:rsidR="00B13FF5" w:rsidRPr="00B715C4">
              <w:rPr>
                <w:rFonts w:ascii="Calibri" w:eastAsia="Times New Roman" w:hAnsi="Calibri" w:cs="Calibri"/>
                <w:b/>
                <w:iCs/>
                <w:sz w:val="24"/>
                <w:szCs w:val="24"/>
                <w14:ligatures w14:val="none"/>
              </w:rPr>
              <w:t xml:space="preserve"> ir </w:t>
            </w:r>
            <w:r w:rsidRPr="00B715C4">
              <w:rPr>
                <w:rFonts w:ascii="Calibri" w:eastAsia="Times New Roman" w:hAnsi="Calibri" w:cs="Calibri"/>
                <w:b/>
                <w:iCs/>
                <w:sz w:val="24"/>
                <w:szCs w:val="24"/>
                <w14:ligatures w14:val="none"/>
              </w:rPr>
              <w:t xml:space="preserve">galimo </w:t>
            </w:r>
            <w:r w:rsidR="00D716DE" w:rsidRPr="00B715C4">
              <w:rPr>
                <w:rFonts w:ascii="Calibri" w:eastAsia="Times New Roman" w:hAnsi="Calibri" w:cs="Calibri"/>
                <w:b/>
                <w:iCs/>
                <w:sz w:val="24"/>
                <w:szCs w:val="24"/>
                <w14:ligatures w14:val="none"/>
              </w:rPr>
              <w:t>dirbtin</w:t>
            </w:r>
            <w:r w:rsidR="005D0199" w:rsidRPr="00B715C4">
              <w:rPr>
                <w:rFonts w:ascii="Calibri" w:eastAsia="Times New Roman" w:hAnsi="Calibri" w:cs="Calibri"/>
                <w:b/>
                <w:iCs/>
                <w:sz w:val="24"/>
                <w:szCs w:val="24"/>
                <w14:ligatures w14:val="none"/>
              </w:rPr>
              <w:t>i</w:t>
            </w:r>
            <w:r w:rsidR="00D716DE" w:rsidRPr="00B715C4">
              <w:rPr>
                <w:rFonts w:ascii="Calibri" w:eastAsia="Times New Roman" w:hAnsi="Calibri" w:cs="Calibri"/>
                <w:b/>
                <w:iCs/>
                <w:sz w:val="24"/>
                <w:szCs w:val="24"/>
                <w14:ligatures w14:val="none"/>
              </w:rPr>
              <w:t xml:space="preserve">o </w:t>
            </w:r>
            <w:r w:rsidRPr="00B715C4">
              <w:rPr>
                <w:rFonts w:ascii="Calibri" w:eastAsia="Times New Roman" w:hAnsi="Calibri" w:cs="Calibri"/>
                <w:b/>
                <w:iCs/>
                <w:sz w:val="24"/>
                <w:szCs w:val="24"/>
                <w14:ligatures w14:val="none"/>
              </w:rPr>
              <w:t>konkurencijos ribojimo</w:t>
            </w:r>
          </w:p>
          <w:p w14:paraId="0020191D" w14:textId="68C3F408" w:rsidR="00880F6E" w:rsidRPr="00B715C4" w:rsidRDefault="00DC28E4" w:rsidP="002B42CB">
            <w:pPr>
              <w:widowControl w:val="0"/>
              <w:tabs>
                <w:tab w:val="left" w:pos="864"/>
              </w:tabs>
              <w:ind w:left="57" w:right="57" w:firstLine="851"/>
              <w:jc w:val="left"/>
              <w:rPr>
                <w:rFonts w:ascii="Calibri" w:eastAsia="Times New Roman" w:hAnsi="Calibri" w:cs="Calibri"/>
                <w:bCs/>
                <w:iCs/>
                <w:sz w:val="24"/>
                <w:szCs w:val="24"/>
                <w14:ligatures w14:val="none"/>
              </w:rPr>
            </w:pPr>
            <w:r w:rsidRPr="00B715C4">
              <w:rPr>
                <w:rFonts w:ascii="Calibri" w:eastAsia="Times New Roman" w:hAnsi="Calibri" w:cs="Calibri"/>
                <w:b/>
                <w:bCs/>
                <w:iCs/>
                <w:sz w:val="24"/>
                <w:szCs w:val="24"/>
                <w14:ligatures w14:val="none"/>
              </w:rPr>
              <w:t>Pirkimas Nr. 1</w:t>
            </w:r>
            <w:r w:rsidRPr="00B715C4">
              <w:rPr>
                <w:rFonts w:ascii="Calibri" w:eastAsia="Times New Roman" w:hAnsi="Calibri" w:cs="Calibri"/>
                <w:bCs/>
                <w:iCs/>
                <w:sz w:val="24"/>
                <w:szCs w:val="24"/>
                <w14:ligatures w14:val="none"/>
              </w:rPr>
              <w:t xml:space="preserve"> buvo vykdomas supaprastinto atviro konkurso būdu. </w:t>
            </w:r>
            <w:r w:rsidR="00880F6E" w:rsidRPr="00B715C4">
              <w:rPr>
                <w:rFonts w:ascii="Calibri" w:eastAsia="Times New Roman" w:hAnsi="Calibri" w:cs="Calibri"/>
                <w:bCs/>
                <w:iCs/>
                <w:sz w:val="24"/>
                <w:szCs w:val="24"/>
                <w14:ligatures w14:val="none"/>
              </w:rPr>
              <w:t xml:space="preserve">Prie </w:t>
            </w:r>
            <w:r w:rsidR="00880F6E" w:rsidRPr="00B715C4">
              <w:rPr>
                <w:rFonts w:ascii="Calibri" w:eastAsia="Times New Roman" w:hAnsi="Calibri" w:cs="Calibri"/>
                <w:b/>
                <w:bCs/>
                <w:iCs/>
                <w:sz w:val="24"/>
                <w:szCs w:val="24"/>
                <w14:ligatures w14:val="none"/>
              </w:rPr>
              <w:t>Pirkimo Nr. 1</w:t>
            </w:r>
            <w:r w:rsidR="00880F6E" w:rsidRPr="00B715C4">
              <w:rPr>
                <w:rFonts w:ascii="Calibri" w:eastAsia="Times New Roman" w:hAnsi="Calibri" w:cs="Calibri"/>
                <w:bCs/>
                <w:iCs/>
                <w:sz w:val="24"/>
                <w:szCs w:val="24"/>
                <w14:ligatures w14:val="none"/>
              </w:rPr>
              <w:t xml:space="preserve"> CVP IS priemonėmis prisijungė 7 </w:t>
            </w:r>
            <w:r w:rsidR="000C5765" w:rsidRPr="00B715C4">
              <w:rPr>
                <w:rFonts w:ascii="Calibri" w:eastAsia="Times New Roman" w:hAnsi="Calibri" w:cs="Calibri"/>
                <w:bCs/>
                <w:iCs/>
                <w:sz w:val="24"/>
                <w:szCs w:val="24"/>
                <w14:ligatures w14:val="none"/>
              </w:rPr>
              <w:t xml:space="preserve">(septyni) </w:t>
            </w:r>
            <w:r w:rsidR="00880F6E" w:rsidRPr="00B715C4">
              <w:rPr>
                <w:rFonts w:ascii="Calibri" w:eastAsia="Times New Roman" w:hAnsi="Calibri" w:cs="Calibri"/>
                <w:bCs/>
                <w:iCs/>
                <w:sz w:val="24"/>
                <w:szCs w:val="24"/>
                <w14:ligatures w14:val="none"/>
              </w:rPr>
              <w:t>tiekėjai, o 5</w:t>
            </w:r>
            <w:r w:rsidR="000C5765" w:rsidRPr="00B715C4">
              <w:rPr>
                <w:rFonts w:ascii="Calibri" w:eastAsia="Times New Roman" w:hAnsi="Calibri" w:cs="Calibri"/>
                <w:bCs/>
                <w:iCs/>
                <w:sz w:val="24"/>
                <w:szCs w:val="24"/>
                <w14:ligatures w14:val="none"/>
              </w:rPr>
              <w:t xml:space="preserve"> (penki)</w:t>
            </w:r>
            <w:r w:rsidR="00880F6E" w:rsidRPr="00B715C4">
              <w:rPr>
                <w:rFonts w:ascii="Calibri" w:eastAsia="Times New Roman" w:hAnsi="Calibri" w:cs="Calibri"/>
                <w:bCs/>
                <w:iCs/>
                <w:sz w:val="24"/>
                <w:szCs w:val="24"/>
                <w14:ligatures w14:val="none"/>
              </w:rPr>
              <w:t xml:space="preserve"> tiekėjai: UAB </w:t>
            </w:r>
            <w:r w:rsidR="00C77DE8" w:rsidRPr="00B715C4">
              <w:rPr>
                <w:rFonts w:ascii="Calibri" w:eastAsia="Times New Roman" w:hAnsi="Calibri" w:cs="Calibri"/>
                <w:bCs/>
                <w:iCs/>
                <w:sz w:val="24"/>
                <w:szCs w:val="24"/>
                <w14:ligatures w14:val="none"/>
              </w:rPr>
              <w:t>„</w:t>
            </w:r>
            <w:r w:rsidR="00880F6E" w:rsidRPr="00B715C4">
              <w:rPr>
                <w:rFonts w:ascii="Calibri" w:eastAsia="Times New Roman" w:hAnsi="Calibri" w:cs="Calibri"/>
                <w:bCs/>
                <w:iCs/>
                <w:sz w:val="24"/>
                <w:szCs w:val="24"/>
                <w14:ligatures w14:val="none"/>
              </w:rPr>
              <w:t>Informatikos ir ryšių technologijų centras</w:t>
            </w:r>
            <w:r w:rsidR="00C77DE8" w:rsidRPr="00B715C4">
              <w:rPr>
                <w:rFonts w:ascii="Calibri" w:eastAsia="Times New Roman" w:hAnsi="Calibri" w:cs="Calibri"/>
                <w:bCs/>
                <w:iCs/>
                <w:sz w:val="24"/>
                <w:szCs w:val="24"/>
                <w14:ligatures w14:val="none"/>
              </w:rPr>
              <w:t>“</w:t>
            </w:r>
            <w:r w:rsidR="00880F6E" w:rsidRPr="00B715C4">
              <w:rPr>
                <w:rFonts w:ascii="Calibri" w:eastAsia="Times New Roman" w:hAnsi="Calibri" w:cs="Calibri"/>
                <w:bCs/>
                <w:iCs/>
                <w:sz w:val="24"/>
                <w:szCs w:val="24"/>
                <w14:ligatures w14:val="none"/>
              </w:rPr>
              <w:t xml:space="preserve">, UAB </w:t>
            </w:r>
            <w:r w:rsidR="00C77DE8" w:rsidRPr="00B715C4">
              <w:rPr>
                <w:rFonts w:ascii="Calibri" w:eastAsia="Times New Roman" w:hAnsi="Calibri" w:cs="Calibri"/>
                <w:bCs/>
                <w:iCs/>
                <w:sz w:val="24"/>
                <w:szCs w:val="24"/>
                <w14:ligatures w14:val="none"/>
              </w:rPr>
              <w:t>„</w:t>
            </w:r>
            <w:r w:rsidR="00880F6E" w:rsidRPr="00B715C4">
              <w:rPr>
                <w:rFonts w:ascii="Calibri" w:eastAsia="Times New Roman" w:hAnsi="Calibri" w:cs="Calibri"/>
                <w:bCs/>
                <w:iCs/>
                <w:sz w:val="24"/>
                <w:szCs w:val="24"/>
                <w14:ligatures w14:val="none"/>
              </w:rPr>
              <w:t>LEXITA</w:t>
            </w:r>
            <w:r w:rsidR="00C77DE8" w:rsidRPr="00B715C4">
              <w:rPr>
                <w:rFonts w:ascii="Calibri" w:eastAsia="Times New Roman" w:hAnsi="Calibri" w:cs="Calibri"/>
                <w:bCs/>
                <w:iCs/>
                <w:sz w:val="24"/>
                <w:szCs w:val="24"/>
                <w14:ligatures w14:val="none"/>
              </w:rPr>
              <w:t>“</w:t>
            </w:r>
            <w:r w:rsidR="00880F6E" w:rsidRPr="00B715C4">
              <w:rPr>
                <w:rFonts w:ascii="Calibri" w:eastAsia="Times New Roman" w:hAnsi="Calibri" w:cs="Calibri"/>
                <w:bCs/>
                <w:iCs/>
                <w:sz w:val="24"/>
                <w:szCs w:val="24"/>
                <w14:ligatures w14:val="none"/>
              </w:rPr>
              <w:t xml:space="preserve">, UAB </w:t>
            </w:r>
            <w:r w:rsidR="00C77DE8" w:rsidRPr="00B715C4">
              <w:rPr>
                <w:rFonts w:ascii="Calibri" w:eastAsia="Times New Roman" w:hAnsi="Calibri" w:cs="Calibri"/>
                <w:bCs/>
                <w:iCs/>
                <w:sz w:val="24"/>
                <w:szCs w:val="24"/>
                <w14:ligatures w14:val="none"/>
              </w:rPr>
              <w:t>„</w:t>
            </w:r>
            <w:proofErr w:type="spellStart"/>
            <w:r w:rsidR="00880F6E" w:rsidRPr="00B715C4">
              <w:rPr>
                <w:rFonts w:ascii="Calibri" w:eastAsia="Times New Roman" w:hAnsi="Calibri" w:cs="Calibri"/>
                <w:bCs/>
                <w:iCs/>
                <w:sz w:val="24"/>
                <w:szCs w:val="24"/>
                <w14:ligatures w14:val="none"/>
              </w:rPr>
              <w:t>ThinkBig</w:t>
            </w:r>
            <w:proofErr w:type="spellEnd"/>
            <w:r w:rsidR="00880F6E" w:rsidRPr="00B715C4">
              <w:rPr>
                <w:rFonts w:ascii="Calibri" w:eastAsia="Times New Roman" w:hAnsi="Calibri" w:cs="Calibri"/>
                <w:bCs/>
                <w:iCs/>
                <w:sz w:val="24"/>
                <w:szCs w:val="24"/>
                <w14:ligatures w14:val="none"/>
              </w:rPr>
              <w:t xml:space="preserve"> LT</w:t>
            </w:r>
            <w:r w:rsidR="00C77DE8" w:rsidRPr="00B715C4">
              <w:rPr>
                <w:rFonts w:ascii="Calibri" w:eastAsia="Times New Roman" w:hAnsi="Calibri" w:cs="Calibri"/>
                <w:bCs/>
                <w:iCs/>
                <w:sz w:val="24"/>
                <w:szCs w:val="24"/>
                <w14:ligatures w14:val="none"/>
              </w:rPr>
              <w:t>“</w:t>
            </w:r>
            <w:r w:rsidR="00880F6E" w:rsidRPr="00B715C4">
              <w:rPr>
                <w:rFonts w:ascii="Calibri" w:eastAsia="Times New Roman" w:hAnsi="Calibri" w:cs="Calibri"/>
                <w:bCs/>
                <w:iCs/>
                <w:sz w:val="24"/>
                <w:szCs w:val="24"/>
                <w14:ligatures w14:val="none"/>
              </w:rPr>
              <w:t xml:space="preserve">, UAB </w:t>
            </w:r>
            <w:r w:rsidR="005D489D" w:rsidRPr="00B715C4">
              <w:rPr>
                <w:rFonts w:ascii="Calibri" w:eastAsia="Times New Roman" w:hAnsi="Calibri" w:cs="Calibri"/>
                <w:bCs/>
                <w:iCs/>
                <w:sz w:val="24"/>
                <w:szCs w:val="24"/>
                <w14:ligatures w14:val="none"/>
              </w:rPr>
              <w:t>„</w:t>
            </w:r>
            <w:proofErr w:type="spellStart"/>
            <w:r w:rsidR="00880F6E" w:rsidRPr="00B715C4">
              <w:rPr>
                <w:rFonts w:ascii="Calibri" w:eastAsia="Times New Roman" w:hAnsi="Calibri" w:cs="Calibri"/>
                <w:bCs/>
                <w:iCs/>
                <w:sz w:val="24"/>
                <w:szCs w:val="24"/>
                <w14:ligatures w14:val="none"/>
              </w:rPr>
              <w:t>MeritStory</w:t>
            </w:r>
            <w:proofErr w:type="spellEnd"/>
            <w:r w:rsidR="005D489D" w:rsidRPr="00B715C4">
              <w:rPr>
                <w:rFonts w:ascii="Calibri" w:eastAsia="Times New Roman" w:hAnsi="Calibri" w:cs="Calibri"/>
                <w:bCs/>
                <w:iCs/>
                <w:sz w:val="24"/>
                <w:szCs w:val="24"/>
                <w14:ligatures w14:val="none"/>
              </w:rPr>
              <w:t>“</w:t>
            </w:r>
            <w:r w:rsidR="00880F6E" w:rsidRPr="00B715C4">
              <w:rPr>
                <w:rFonts w:ascii="Calibri" w:eastAsia="Times New Roman" w:hAnsi="Calibri" w:cs="Calibri"/>
                <w:bCs/>
                <w:iCs/>
                <w:sz w:val="24"/>
                <w:szCs w:val="24"/>
                <w14:ligatures w14:val="none"/>
              </w:rPr>
              <w:t>, A LEAD</w:t>
            </w:r>
            <w:r w:rsidR="00880F6E" w:rsidRPr="00B715C4">
              <w:rPr>
                <w:rFonts w:ascii="Calibri" w:eastAsia="Times New Roman" w:hAnsi="Calibri" w:cs="Calibri"/>
                <w:bCs/>
                <w:iCs/>
                <w:sz w:val="24"/>
                <w:szCs w:val="24"/>
                <w:vertAlign w:val="superscript"/>
                <w14:ligatures w14:val="none"/>
              </w:rPr>
              <w:footnoteReference w:id="27"/>
            </w:r>
            <w:r w:rsidR="00880F6E" w:rsidRPr="00B715C4">
              <w:rPr>
                <w:rFonts w:ascii="Calibri" w:eastAsia="Times New Roman" w:hAnsi="Calibri" w:cs="Calibri"/>
                <w:bCs/>
                <w:iCs/>
                <w:sz w:val="24"/>
                <w:szCs w:val="24"/>
                <w14:ligatures w14:val="none"/>
              </w:rPr>
              <w:t xml:space="preserve">, pateikė pasiūlymus. </w:t>
            </w:r>
            <w:r w:rsidR="00880F6E" w:rsidRPr="00B715C4">
              <w:rPr>
                <w:rFonts w:ascii="Calibri" w:eastAsia="Times New Roman" w:hAnsi="Calibri" w:cs="Calibri"/>
                <w:b/>
                <w:bCs/>
                <w:iCs/>
                <w:sz w:val="24"/>
                <w:szCs w:val="24"/>
                <w14:ligatures w14:val="none"/>
              </w:rPr>
              <w:t>Pirkimo Nr. 1</w:t>
            </w:r>
            <w:r w:rsidR="00880F6E" w:rsidRPr="00B715C4">
              <w:rPr>
                <w:rFonts w:ascii="Calibri" w:eastAsia="Times New Roman" w:hAnsi="Calibri" w:cs="Calibri"/>
                <w:bCs/>
                <w:iCs/>
                <w:sz w:val="24"/>
                <w:szCs w:val="24"/>
                <w14:ligatures w14:val="none"/>
              </w:rPr>
              <w:t xml:space="preserve"> laimėtoju pripažintas tiekėjas UAB </w:t>
            </w:r>
            <w:r w:rsidR="005D489D" w:rsidRPr="00B715C4">
              <w:rPr>
                <w:rFonts w:ascii="Calibri" w:eastAsia="Times New Roman" w:hAnsi="Calibri" w:cs="Calibri"/>
                <w:bCs/>
                <w:iCs/>
                <w:sz w:val="24"/>
                <w:szCs w:val="24"/>
                <w14:ligatures w14:val="none"/>
              </w:rPr>
              <w:t>„</w:t>
            </w:r>
            <w:proofErr w:type="spellStart"/>
            <w:r w:rsidR="00880F6E" w:rsidRPr="00B715C4">
              <w:rPr>
                <w:rFonts w:ascii="Calibri" w:eastAsia="Times New Roman" w:hAnsi="Calibri" w:cs="Calibri"/>
                <w:bCs/>
                <w:iCs/>
                <w:sz w:val="24"/>
                <w:szCs w:val="24"/>
                <w14:ligatures w14:val="none"/>
              </w:rPr>
              <w:t>MeritStory</w:t>
            </w:r>
            <w:proofErr w:type="spellEnd"/>
            <w:r w:rsidR="005D489D" w:rsidRPr="00B715C4">
              <w:rPr>
                <w:rFonts w:ascii="Calibri" w:eastAsia="Times New Roman" w:hAnsi="Calibri" w:cs="Calibri"/>
                <w:bCs/>
                <w:iCs/>
                <w:sz w:val="24"/>
                <w:szCs w:val="24"/>
                <w14:ligatures w14:val="none"/>
              </w:rPr>
              <w:t>“</w:t>
            </w:r>
            <w:r w:rsidR="00880F6E" w:rsidRPr="00B715C4">
              <w:rPr>
                <w:rFonts w:ascii="Calibri" w:eastAsia="Times New Roman" w:hAnsi="Calibri" w:cs="Calibri"/>
                <w:bCs/>
                <w:iCs/>
                <w:sz w:val="24"/>
                <w:szCs w:val="24"/>
                <w14:ligatures w14:val="none"/>
              </w:rPr>
              <w:t xml:space="preserve">. Tiekėjai Perkančiajai organizacijai CVP IS susirašinėjimo priemonėmis paklausimų dėl </w:t>
            </w:r>
            <w:r w:rsidR="00880F6E" w:rsidRPr="00B715C4">
              <w:rPr>
                <w:rFonts w:ascii="Calibri" w:eastAsia="Times New Roman" w:hAnsi="Calibri" w:cs="Calibri"/>
                <w:b/>
                <w:bCs/>
                <w:iCs/>
                <w:sz w:val="24"/>
                <w:szCs w:val="24"/>
                <w14:ligatures w14:val="none"/>
              </w:rPr>
              <w:t>Pirkimo Nr. 1</w:t>
            </w:r>
            <w:r w:rsidR="00880F6E" w:rsidRPr="00B715C4">
              <w:rPr>
                <w:rFonts w:ascii="Calibri" w:eastAsia="Times New Roman" w:hAnsi="Calibri" w:cs="Calibri"/>
                <w:bCs/>
                <w:iCs/>
                <w:sz w:val="24"/>
                <w:szCs w:val="24"/>
                <w14:ligatures w14:val="none"/>
              </w:rPr>
              <w:t xml:space="preserve"> dokumentų nepateikė. </w:t>
            </w:r>
          </w:p>
          <w:p w14:paraId="692DC505" w14:textId="1A9C65B4" w:rsidR="00DC28E4" w:rsidRPr="00B715C4" w:rsidRDefault="00DC28E4" w:rsidP="006C4D5A">
            <w:pPr>
              <w:widowControl w:val="0"/>
              <w:ind w:left="57" w:right="57" w:firstLine="794"/>
              <w:jc w:val="left"/>
              <w:rPr>
                <w:rFonts w:ascii="Calibri" w:eastAsia="Times New Roman" w:hAnsi="Calibri" w:cs="Calibri"/>
                <w:bCs/>
                <w:iCs/>
                <w:sz w:val="24"/>
                <w:szCs w:val="24"/>
                <w14:ligatures w14:val="none"/>
              </w:rPr>
            </w:pPr>
            <w:r w:rsidRPr="00B715C4">
              <w:rPr>
                <w:rFonts w:ascii="Calibri" w:eastAsia="Times New Roman" w:hAnsi="Calibri" w:cs="Calibri"/>
                <w:bCs/>
                <w:iCs/>
                <w:sz w:val="24"/>
                <w:szCs w:val="24"/>
                <w14:ligatures w14:val="none"/>
              </w:rPr>
              <w:t xml:space="preserve">Skelbime apie </w:t>
            </w:r>
            <w:r w:rsidRPr="00B715C4">
              <w:rPr>
                <w:rFonts w:ascii="Calibri" w:eastAsia="Times New Roman" w:hAnsi="Calibri" w:cs="Calibri"/>
                <w:b/>
                <w:bCs/>
                <w:iCs/>
                <w:sz w:val="24"/>
                <w:szCs w:val="24"/>
                <w14:ligatures w14:val="none"/>
              </w:rPr>
              <w:t>Pirkimą Nr. 1</w:t>
            </w:r>
            <w:r w:rsidR="00A910DD" w:rsidRPr="00B715C4">
              <w:rPr>
                <w:rFonts w:ascii="Calibri" w:eastAsia="Times New Roman" w:hAnsi="Calibri" w:cs="Calibri"/>
                <w:b/>
                <w:bCs/>
                <w:iCs/>
                <w:sz w:val="24"/>
                <w:szCs w:val="24"/>
                <w14:ligatures w14:val="none"/>
              </w:rPr>
              <w:t xml:space="preserve"> </w:t>
            </w:r>
            <w:r w:rsidR="00A910DD" w:rsidRPr="00B715C4">
              <w:rPr>
                <w:rFonts w:ascii="Calibri" w:eastAsia="Times New Roman" w:hAnsi="Calibri" w:cs="Calibri"/>
                <w:iCs/>
                <w:sz w:val="24"/>
                <w:szCs w:val="24"/>
                <w14:ligatures w14:val="none"/>
              </w:rPr>
              <w:t xml:space="preserve">bei </w:t>
            </w:r>
            <w:r w:rsidR="00A910DD" w:rsidRPr="00B715C4">
              <w:rPr>
                <w:rFonts w:ascii="Calibri" w:eastAsia="Times New Roman" w:hAnsi="Calibri" w:cs="Calibri"/>
                <w:b/>
                <w:bCs/>
                <w:iCs/>
                <w:sz w:val="24"/>
                <w:szCs w:val="24"/>
                <w14:ligatures w14:val="none"/>
              </w:rPr>
              <w:t>Pirkimo Nr. 1</w:t>
            </w:r>
            <w:r w:rsidR="00DE464A" w:rsidRPr="00B715C4">
              <w:rPr>
                <w:rFonts w:ascii="Calibri" w:eastAsia="Times New Roman" w:hAnsi="Calibri" w:cs="Calibri"/>
                <w:b/>
                <w:bCs/>
                <w:iCs/>
                <w:sz w:val="24"/>
                <w:szCs w:val="24"/>
                <w14:ligatures w14:val="none"/>
              </w:rPr>
              <w:t xml:space="preserve"> </w:t>
            </w:r>
            <w:r w:rsidR="00DE464A" w:rsidRPr="00B715C4">
              <w:rPr>
                <w:rFonts w:ascii="Calibri" w:eastAsia="Times New Roman" w:hAnsi="Calibri" w:cs="Calibri"/>
                <w:iCs/>
                <w:sz w:val="24"/>
                <w:szCs w:val="24"/>
                <w14:ligatures w14:val="none"/>
              </w:rPr>
              <w:t>sąlygų 12 punkte</w:t>
            </w:r>
            <w:r w:rsidRPr="00B715C4">
              <w:rPr>
                <w:rFonts w:ascii="Calibri" w:eastAsia="Times New Roman" w:hAnsi="Calibri" w:cs="Calibri"/>
                <w:bCs/>
                <w:iCs/>
                <w:sz w:val="24"/>
                <w:szCs w:val="24"/>
                <w14:ligatures w14:val="none"/>
              </w:rPr>
              <w:t xml:space="preserve"> buvo nurodyta: „Šiuo pirkimu ir ateityje planuojamu vykdyti pirkimu įgyvendinamas „Jonaviečio kortelės“ sukūrimo ir funkcijų praplėtimo projektas. Perkančioji organizacija, remdamasi Viešųjų pirkimų įstatymo 71</w:t>
            </w:r>
            <w:r w:rsidR="000C5765" w:rsidRPr="00B715C4">
              <w:rPr>
                <w:rFonts w:ascii="Calibri" w:eastAsia="Times New Roman" w:hAnsi="Calibri" w:cs="Calibri"/>
                <w:bCs/>
                <w:iCs/>
                <w:sz w:val="24"/>
                <w:szCs w:val="24"/>
                <w14:ligatures w14:val="none"/>
              </w:rPr>
              <w:t> </w:t>
            </w:r>
            <w:r w:rsidRPr="00B715C4">
              <w:rPr>
                <w:rFonts w:ascii="Calibri" w:eastAsia="Times New Roman" w:hAnsi="Calibri" w:cs="Calibri"/>
                <w:bCs/>
                <w:iCs/>
                <w:sz w:val="24"/>
                <w:szCs w:val="24"/>
                <w14:ligatures w14:val="none"/>
              </w:rPr>
              <w:t xml:space="preserve">str. 5 d. </w:t>
            </w:r>
            <w:r w:rsidRPr="00B715C4">
              <w:rPr>
                <w:rFonts w:ascii="Calibri" w:eastAsia="Times New Roman" w:hAnsi="Calibri" w:cs="Calibri"/>
                <w:b/>
                <w:bCs/>
                <w:iCs/>
                <w:sz w:val="24"/>
                <w:szCs w:val="24"/>
                <w14:ligatures w14:val="none"/>
              </w:rPr>
              <w:t>numato ateityje</w:t>
            </w:r>
            <w:r w:rsidRPr="00B715C4">
              <w:rPr>
                <w:rFonts w:ascii="Calibri" w:eastAsia="Times New Roman" w:hAnsi="Calibri" w:cs="Calibri"/>
                <w:bCs/>
                <w:iCs/>
                <w:sz w:val="24"/>
                <w:szCs w:val="24"/>
                <w14:ligatures w14:val="none"/>
              </w:rPr>
              <w:t xml:space="preserve"> (per trumpesnį nei 3 metų laikotarpį nuo šio pirkimo sutarties sudarymo) </w:t>
            </w:r>
            <w:r w:rsidRPr="00B715C4">
              <w:rPr>
                <w:rFonts w:ascii="Calibri" w:eastAsia="Times New Roman" w:hAnsi="Calibri" w:cs="Calibri"/>
                <w:b/>
                <w:bCs/>
                <w:iCs/>
                <w:sz w:val="24"/>
                <w:szCs w:val="24"/>
                <w14:ligatures w14:val="none"/>
              </w:rPr>
              <w:t>vykdyti supaprastintas neskelbiamas derybas</w:t>
            </w:r>
            <w:r w:rsidRPr="00B715C4">
              <w:rPr>
                <w:rFonts w:ascii="Calibri" w:eastAsia="Times New Roman" w:hAnsi="Calibri" w:cs="Calibri"/>
                <w:bCs/>
                <w:iCs/>
                <w:sz w:val="24"/>
                <w:szCs w:val="24"/>
                <w14:ligatures w14:val="none"/>
              </w:rPr>
              <w:t xml:space="preserve"> su šį pirkimą laimėsiančiu tiekėju </w:t>
            </w:r>
            <w:r w:rsidRPr="00B715C4">
              <w:rPr>
                <w:rFonts w:ascii="Calibri" w:eastAsia="Times New Roman" w:hAnsi="Calibri" w:cs="Calibri"/>
                <w:b/>
                <w:bCs/>
                <w:iCs/>
                <w:sz w:val="24"/>
                <w:szCs w:val="24"/>
                <w14:ligatures w14:val="none"/>
              </w:rPr>
              <w:t>dėl šių Modulio praplėtimo funkcijų: galimybė Jonavos rajono savivaldybės gyventojui pasinaudoti viešojo sektoriaus taikomomis nuolaidomis (baseino, kultūros centro, sporto centro); galimybė Jonavos rajono savivaldybės gyventojui važiuoti nemokamai viešuoju transportu; galimybė Jonavos rajono savivaldybės gyventojui pasinaudoti privataus sektoriaus taikomomis nuolaidomis; galimybė atsiskaityti už viešojo sektoriaus teikiamas paslaugas; galimybė gyventojui atlikti kortelės papildymą, atliekant pavedimą iš banko sąskaitos arba per savitarną</w:t>
            </w:r>
            <w:r w:rsidRPr="00B715C4">
              <w:rPr>
                <w:rFonts w:ascii="Calibri" w:eastAsia="Times New Roman" w:hAnsi="Calibri" w:cs="Calibri"/>
                <w:bCs/>
                <w:iCs/>
                <w:sz w:val="24"/>
                <w:szCs w:val="24"/>
                <w14:ligatures w14:val="none"/>
              </w:rPr>
              <w:t xml:space="preserve"> (ateityje planuojamas pirkti objektas). </w:t>
            </w:r>
            <w:r w:rsidRPr="00B715C4">
              <w:rPr>
                <w:rFonts w:ascii="Calibri" w:eastAsia="Times New Roman" w:hAnsi="Calibri" w:cs="Calibri"/>
                <w:b/>
                <w:bCs/>
                <w:iCs/>
                <w:sz w:val="24"/>
                <w:szCs w:val="24"/>
                <w14:ligatures w14:val="none"/>
              </w:rPr>
              <w:t>Maksimali lėšų suma</w:t>
            </w:r>
            <w:r w:rsidRPr="00B715C4">
              <w:rPr>
                <w:rFonts w:ascii="Calibri" w:eastAsia="Times New Roman" w:hAnsi="Calibri" w:cs="Calibri"/>
                <w:bCs/>
                <w:iCs/>
                <w:sz w:val="24"/>
                <w:szCs w:val="24"/>
                <w14:ligatures w14:val="none"/>
              </w:rPr>
              <w:t xml:space="preserve"> ateityje planuojamo pirkti Modulio praplėtimo funkcijoms įsigyti – </w:t>
            </w:r>
            <w:r w:rsidRPr="00B715C4">
              <w:rPr>
                <w:rFonts w:ascii="Calibri" w:eastAsia="Times New Roman" w:hAnsi="Calibri" w:cs="Calibri"/>
                <w:b/>
                <w:bCs/>
                <w:iCs/>
                <w:sz w:val="24"/>
                <w:szCs w:val="24"/>
                <w14:ligatures w14:val="none"/>
              </w:rPr>
              <w:t>66 000 Eur be PVM</w:t>
            </w:r>
            <w:r w:rsidRPr="00B715C4">
              <w:rPr>
                <w:rFonts w:ascii="Calibri" w:eastAsia="Times New Roman" w:hAnsi="Calibri" w:cs="Calibri"/>
                <w:bCs/>
                <w:iCs/>
                <w:sz w:val="24"/>
                <w:szCs w:val="24"/>
                <w14:ligatures w14:val="none"/>
              </w:rPr>
              <w:t xml:space="preserve"> (79 860 Eur su PVM)</w:t>
            </w:r>
            <w:r w:rsidR="00961B80" w:rsidRPr="00B715C4">
              <w:rPr>
                <w:rFonts w:ascii="Calibri" w:eastAsia="Times New Roman" w:hAnsi="Calibri" w:cs="Calibri"/>
                <w:bCs/>
                <w:iCs/>
                <w:sz w:val="24"/>
                <w:szCs w:val="24"/>
                <w14:ligatures w14:val="none"/>
              </w:rPr>
              <w:t>“</w:t>
            </w:r>
            <w:r w:rsidRPr="00B715C4">
              <w:rPr>
                <w:rFonts w:ascii="Calibri" w:eastAsia="Times New Roman" w:hAnsi="Calibri" w:cs="Calibri"/>
                <w:bCs/>
                <w:iCs/>
                <w:sz w:val="24"/>
                <w:szCs w:val="24"/>
                <w14:ligatures w14:val="none"/>
              </w:rPr>
              <w:t>.</w:t>
            </w:r>
          </w:p>
          <w:p w14:paraId="1BEC4781" w14:textId="09874179" w:rsidR="00DC28E4" w:rsidRPr="00B715C4" w:rsidRDefault="00DC28E4" w:rsidP="00357C89">
            <w:pPr>
              <w:widowControl w:val="0"/>
              <w:ind w:right="57" w:firstLine="851"/>
              <w:jc w:val="left"/>
              <w:rPr>
                <w:rFonts w:ascii="Calibri" w:eastAsia="Times New Roman" w:hAnsi="Calibri" w:cs="Calibri"/>
                <w:bCs/>
                <w:iCs/>
                <w:sz w:val="24"/>
                <w:szCs w:val="24"/>
                <w14:ligatures w14:val="none"/>
              </w:rPr>
            </w:pPr>
            <w:r w:rsidRPr="00B715C4">
              <w:rPr>
                <w:rFonts w:ascii="Calibri" w:eastAsia="Times New Roman" w:hAnsi="Calibri" w:cs="Calibri"/>
                <w:b/>
                <w:bCs/>
                <w:iCs/>
                <w:sz w:val="24"/>
                <w:szCs w:val="24"/>
                <w14:ligatures w14:val="none"/>
              </w:rPr>
              <w:t>Pirkimai Nr. 2, Nr. 3 ir Nr. 5</w:t>
            </w:r>
            <w:r w:rsidRPr="00B715C4">
              <w:rPr>
                <w:rFonts w:ascii="Calibri" w:eastAsia="Times New Roman" w:hAnsi="Calibri" w:cs="Calibri"/>
                <w:bCs/>
                <w:iCs/>
                <w:sz w:val="24"/>
                <w:szCs w:val="24"/>
                <w14:ligatures w14:val="none"/>
              </w:rPr>
              <w:t xml:space="preserve"> buvo vykdomi neskelbiamų derybų būdu, vadovaujantis Įstatymo 71 straipsnio 5 dalies nuostatomis</w:t>
            </w:r>
            <w:r w:rsidR="00ED7F2E" w:rsidRPr="00B715C4">
              <w:rPr>
                <w:rStyle w:val="Puslapioinaosnuoroda"/>
                <w:rFonts w:ascii="Calibri" w:eastAsia="Times New Roman" w:hAnsi="Calibri" w:cs="Calibri"/>
                <w:bCs/>
                <w:iCs/>
                <w:sz w:val="24"/>
                <w:szCs w:val="24"/>
                <w14:ligatures w14:val="none"/>
              </w:rPr>
              <w:footnoteReference w:id="28"/>
            </w:r>
            <w:r w:rsidRPr="00B715C4">
              <w:rPr>
                <w:rFonts w:ascii="Calibri" w:eastAsia="Times New Roman" w:hAnsi="Calibri" w:cs="Calibri"/>
                <w:bCs/>
                <w:iCs/>
                <w:sz w:val="24"/>
                <w:szCs w:val="24"/>
                <w14:ligatures w14:val="none"/>
              </w:rPr>
              <w:t xml:space="preserve">. </w:t>
            </w:r>
          </w:p>
          <w:p w14:paraId="527FEEE9" w14:textId="79974EF7" w:rsidR="00DC28E4" w:rsidRPr="00B715C4" w:rsidRDefault="00DC28E4" w:rsidP="00357C89">
            <w:pPr>
              <w:widowControl w:val="0"/>
              <w:ind w:left="57" w:right="57" w:firstLine="794"/>
              <w:jc w:val="left"/>
              <w:rPr>
                <w:rFonts w:ascii="Calibri" w:eastAsia="Times New Roman" w:hAnsi="Calibri" w:cs="Calibri"/>
                <w:bCs/>
                <w:iCs/>
                <w:sz w:val="24"/>
                <w:szCs w:val="24"/>
                <w14:ligatures w14:val="none"/>
              </w:rPr>
            </w:pPr>
            <w:r w:rsidRPr="00B715C4">
              <w:rPr>
                <w:rFonts w:ascii="Calibri" w:eastAsia="Times New Roman" w:hAnsi="Calibri" w:cs="Calibri"/>
                <w:bCs/>
                <w:iCs/>
                <w:sz w:val="24"/>
                <w:szCs w:val="24"/>
                <w14:ligatures w14:val="none"/>
              </w:rPr>
              <w:t>Įstatymo 71 straipsnio 5 dalyje nustatyta, kad: „Neskelbiamų derybų būdu paslaugos ir darbai taip pat gali būti perkami, kai iš to paties tiekėjo perkamos naujos paslaugos ar darbai, panašūs į tuos, kurie buvo pirkti pagal pirminę pirkimo sutartį, kai yra visos šios sąlygos kartu:</w:t>
            </w:r>
          </w:p>
          <w:p w14:paraId="10FD52B0" w14:textId="77777777" w:rsidR="00DC28E4" w:rsidRPr="00B715C4" w:rsidRDefault="00DC28E4" w:rsidP="00DC28E4">
            <w:pPr>
              <w:widowControl w:val="0"/>
              <w:ind w:left="57" w:right="57" w:firstLine="851"/>
              <w:jc w:val="left"/>
              <w:rPr>
                <w:rFonts w:ascii="Calibri" w:eastAsia="Times New Roman" w:hAnsi="Calibri" w:cs="Calibri"/>
                <w:bCs/>
                <w:iCs/>
                <w:sz w:val="24"/>
                <w:szCs w:val="24"/>
                <w14:ligatures w14:val="none"/>
              </w:rPr>
            </w:pPr>
            <w:r w:rsidRPr="00B715C4">
              <w:rPr>
                <w:rFonts w:ascii="Calibri" w:eastAsia="Times New Roman" w:hAnsi="Calibri" w:cs="Calibri"/>
                <w:bCs/>
                <w:iCs/>
                <w:sz w:val="24"/>
                <w:szCs w:val="24"/>
                <w14:ligatures w14:val="none"/>
              </w:rPr>
              <w:t xml:space="preserve">1) visi nauji pirkimai yra skirti tam pačiam projektui, dėl kurio buvo sudaryta pirminė pirkimo sutartis, vykdyti, o </w:t>
            </w:r>
            <w:r w:rsidRPr="00B715C4">
              <w:rPr>
                <w:rFonts w:ascii="Calibri" w:eastAsia="Times New Roman" w:hAnsi="Calibri" w:cs="Calibri"/>
                <w:b/>
                <w:bCs/>
                <w:iCs/>
                <w:sz w:val="24"/>
                <w:szCs w:val="24"/>
                <w14:ligatures w14:val="none"/>
              </w:rPr>
              <w:t>pagrindiniame projekte buvo numatyta galimų papildomų paslaugų ar darbų pirkimo mastas ir sąlygos, kurioms esant bus perkama papildomai</w:t>
            </w:r>
            <w:r w:rsidRPr="00B715C4">
              <w:rPr>
                <w:rFonts w:ascii="Calibri" w:eastAsia="Times New Roman" w:hAnsi="Calibri" w:cs="Calibri"/>
                <w:bCs/>
                <w:iCs/>
                <w:sz w:val="24"/>
                <w:szCs w:val="24"/>
                <w14:ligatures w14:val="none"/>
              </w:rPr>
              <w:t>;</w:t>
            </w:r>
          </w:p>
          <w:p w14:paraId="6159EEF2" w14:textId="77777777" w:rsidR="00DC28E4" w:rsidRPr="00B715C4" w:rsidRDefault="00DC28E4" w:rsidP="00DC28E4">
            <w:pPr>
              <w:widowControl w:val="0"/>
              <w:ind w:left="57" w:right="57" w:firstLine="851"/>
              <w:jc w:val="left"/>
              <w:rPr>
                <w:rFonts w:ascii="Calibri" w:eastAsia="Times New Roman" w:hAnsi="Calibri" w:cs="Calibri"/>
                <w:bCs/>
                <w:iCs/>
                <w:sz w:val="24"/>
                <w:szCs w:val="24"/>
                <w14:ligatures w14:val="none"/>
              </w:rPr>
            </w:pPr>
            <w:r w:rsidRPr="00B715C4">
              <w:rPr>
                <w:rFonts w:ascii="Calibri" w:eastAsia="Times New Roman" w:hAnsi="Calibri" w:cs="Calibri"/>
                <w:bCs/>
                <w:iCs/>
                <w:sz w:val="24"/>
                <w:szCs w:val="24"/>
                <w14:ligatures w14:val="none"/>
              </w:rPr>
              <w:t xml:space="preserve">2) pirminė pirkimo sutartis buvo sudaryta paskelbus apie pirkimą šiame įstatyme nustatyta tvarka, </w:t>
            </w:r>
            <w:r w:rsidRPr="00B715C4">
              <w:rPr>
                <w:rFonts w:ascii="Calibri" w:eastAsia="Times New Roman" w:hAnsi="Calibri" w:cs="Calibri"/>
                <w:b/>
                <w:bCs/>
                <w:iCs/>
                <w:sz w:val="24"/>
                <w:szCs w:val="24"/>
                <w14:ligatures w14:val="none"/>
              </w:rPr>
              <w:t>skelbime nurodžius apie galimybę pirkti papildomai ir atsižvelgus į papildomų pirkimų vertę</w:t>
            </w:r>
            <w:r w:rsidRPr="00B715C4">
              <w:rPr>
                <w:rFonts w:ascii="Calibri" w:eastAsia="Times New Roman" w:hAnsi="Calibri" w:cs="Calibri"/>
                <w:bCs/>
                <w:iCs/>
                <w:sz w:val="24"/>
                <w:szCs w:val="24"/>
                <w14:ligatures w14:val="none"/>
              </w:rPr>
              <w:t>;</w:t>
            </w:r>
          </w:p>
          <w:p w14:paraId="52309EEB" w14:textId="77777777" w:rsidR="00DC28E4" w:rsidRPr="00B715C4" w:rsidRDefault="00DC28E4" w:rsidP="00DC28E4">
            <w:pPr>
              <w:widowControl w:val="0"/>
              <w:ind w:left="57" w:right="57" w:firstLine="851"/>
              <w:jc w:val="left"/>
              <w:rPr>
                <w:rFonts w:ascii="Calibri" w:eastAsia="Times New Roman" w:hAnsi="Calibri" w:cs="Calibri"/>
                <w:bCs/>
                <w:iCs/>
                <w:sz w:val="24"/>
                <w:szCs w:val="24"/>
                <w14:ligatures w14:val="none"/>
              </w:rPr>
            </w:pPr>
            <w:r w:rsidRPr="00B715C4">
              <w:rPr>
                <w:rFonts w:ascii="Calibri" w:eastAsia="Times New Roman" w:hAnsi="Calibri" w:cs="Calibri"/>
                <w:bCs/>
                <w:iCs/>
                <w:sz w:val="24"/>
                <w:szCs w:val="24"/>
                <w14:ligatures w14:val="none"/>
              </w:rPr>
              <w:lastRenderedPageBreak/>
              <w:t>3) nauji pirkimai atliekami nuo pirminės pirkimo sutarties sudarymo momento praėjus ne ilgesniam kaip 3 metų laikotarpiui“.</w:t>
            </w:r>
          </w:p>
          <w:p w14:paraId="2E4D7184" w14:textId="1CA8E82E" w:rsidR="00DC28E4" w:rsidRPr="00B715C4" w:rsidRDefault="007F51D4" w:rsidP="00357C89">
            <w:pPr>
              <w:widowControl w:val="0"/>
              <w:ind w:right="57" w:firstLine="851"/>
              <w:jc w:val="left"/>
              <w:rPr>
                <w:rFonts w:ascii="Calibri" w:eastAsia="Times New Roman" w:hAnsi="Calibri" w:cs="Calibri"/>
                <w:bCs/>
                <w:iCs/>
                <w:sz w:val="24"/>
                <w:szCs w:val="24"/>
                <w14:ligatures w14:val="none"/>
              </w:rPr>
            </w:pPr>
            <w:r w:rsidRPr="00B715C4">
              <w:rPr>
                <w:rFonts w:ascii="Calibri" w:eastAsia="Times New Roman" w:hAnsi="Calibri" w:cs="Calibri"/>
                <w:iCs/>
                <w:sz w:val="24"/>
                <w:szCs w:val="24"/>
                <w14:ligatures w14:val="none"/>
              </w:rPr>
              <w:t>Tarnyba nustatė, kad</w:t>
            </w:r>
            <w:r w:rsidRPr="00B715C4">
              <w:rPr>
                <w:rFonts w:ascii="Calibri" w:eastAsia="Times New Roman" w:hAnsi="Calibri" w:cs="Calibri"/>
                <w:b/>
                <w:bCs/>
                <w:iCs/>
                <w:sz w:val="24"/>
                <w:szCs w:val="24"/>
                <w14:ligatures w14:val="none"/>
              </w:rPr>
              <w:t xml:space="preserve"> </w:t>
            </w:r>
            <w:r w:rsidR="00DC28E4" w:rsidRPr="00B715C4">
              <w:rPr>
                <w:rFonts w:ascii="Calibri" w:eastAsia="Times New Roman" w:hAnsi="Calibri" w:cs="Calibri"/>
                <w:b/>
                <w:bCs/>
                <w:iCs/>
                <w:sz w:val="24"/>
                <w:szCs w:val="24"/>
                <w14:ligatures w14:val="none"/>
              </w:rPr>
              <w:t>Pirkimais Nr. 2</w:t>
            </w:r>
            <w:r w:rsidR="00B7038E" w:rsidRPr="00B715C4">
              <w:rPr>
                <w:rFonts w:ascii="Calibri" w:eastAsia="Times New Roman" w:hAnsi="Calibri" w:cs="Calibri"/>
                <w:b/>
                <w:bCs/>
                <w:iCs/>
                <w:sz w:val="24"/>
                <w:szCs w:val="24"/>
                <w14:ligatures w14:val="none"/>
              </w:rPr>
              <w:t xml:space="preserve"> </w:t>
            </w:r>
            <w:r w:rsidR="00DC28E4" w:rsidRPr="00B715C4">
              <w:rPr>
                <w:rFonts w:ascii="Calibri" w:eastAsia="Times New Roman" w:hAnsi="Calibri" w:cs="Calibri"/>
                <w:b/>
                <w:bCs/>
                <w:iCs/>
                <w:sz w:val="24"/>
                <w:szCs w:val="24"/>
                <w14:ligatures w14:val="none"/>
              </w:rPr>
              <w:t xml:space="preserve">ir Nr. </w:t>
            </w:r>
            <w:r w:rsidR="00A8604B" w:rsidRPr="00B715C4">
              <w:rPr>
                <w:rFonts w:ascii="Calibri" w:eastAsia="Times New Roman" w:hAnsi="Calibri" w:cs="Calibri"/>
                <w:b/>
                <w:bCs/>
                <w:iCs/>
                <w:sz w:val="24"/>
                <w:szCs w:val="24"/>
                <w14:ligatures w14:val="none"/>
              </w:rPr>
              <w:t>3</w:t>
            </w:r>
            <w:r w:rsidR="00A8604B" w:rsidRPr="00B715C4">
              <w:rPr>
                <w:rFonts w:ascii="Calibri" w:eastAsia="Times New Roman" w:hAnsi="Calibri" w:cs="Calibri"/>
                <w:bCs/>
                <w:iCs/>
                <w:sz w:val="24"/>
                <w:szCs w:val="24"/>
                <w14:ligatures w14:val="none"/>
              </w:rPr>
              <w:t xml:space="preserve"> </w:t>
            </w:r>
            <w:r w:rsidRPr="00B715C4">
              <w:rPr>
                <w:rFonts w:ascii="Calibri" w:eastAsia="Times New Roman" w:hAnsi="Calibri" w:cs="Calibri"/>
                <w:bCs/>
                <w:iCs/>
                <w:sz w:val="24"/>
                <w:szCs w:val="24"/>
                <w14:ligatures w14:val="none"/>
              </w:rPr>
              <w:t xml:space="preserve">buvo </w:t>
            </w:r>
            <w:r w:rsidR="00DC28E4" w:rsidRPr="00B715C4">
              <w:rPr>
                <w:rFonts w:ascii="Calibri" w:eastAsia="Times New Roman" w:hAnsi="Calibri" w:cs="Calibri"/>
                <w:bCs/>
                <w:iCs/>
                <w:sz w:val="24"/>
                <w:szCs w:val="24"/>
                <w14:ligatures w14:val="none"/>
              </w:rPr>
              <w:t>įsigytos paslaugos, pvz.:</w:t>
            </w:r>
          </w:p>
          <w:p w14:paraId="6C08AE1E" w14:textId="0355E68A" w:rsidR="00DC28E4" w:rsidRPr="00B715C4" w:rsidRDefault="00DC28E4" w:rsidP="00357C89">
            <w:pPr>
              <w:widowControl w:val="0"/>
              <w:ind w:right="57" w:firstLine="851"/>
              <w:jc w:val="left"/>
              <w:rPr>
                <w:rFonts w:ascii="Calibri" w:eastAsia="Times New Roman" w:hAnsi="Calibri" w:cs="Calibri"/>
                <w:bCs/>
                <w:iCs/>
                <w:sz w:val="24"/>
                <w:szCs w:val="24"/>
                <w14:ligatures w14:val="none"/>
              </w:rPr>
            </w:pPr>
            <w:r w:rsidRPr="00B715C4">
              <w:rPr>
                <w:rFonts w:ascii="Calibri" w:eastAsia="Times New Roman" w:hAnsi="Calibri" w:cs="Calibri"/>
                <w:b/>
                <w:bCs/>
                <w:iCs/>
                <w:sz w:val="24"/>
                <w:szCs w:val="24"/>
                <w14:ligatures w14:val="none"/>
              </w:rPr>
              <w:t>Pirkimo Nr. 2</w:t>
            </w:r>
            <w:r w:rsidRPr="00B715C4">
              <w:rPr>
                <w:rFonts w:ascii="Calibri" w:eastAsia="Times New Roman" w:hAnsi="Calibri" w:cs="Calibri"/>
                <w:bCs/>
                <w:iCs/>
                <w:sz w:val="24"/>
                <w:szCs w:val="24"/>
                <w14:ligatures w14:val="none"/>
              </w:rPr>
              <w:t xml:space="preserve"> techninėje specifikacijoje nurodytas funkcionalumas:</w:t>
            </w:r>
          </w:p>
          <w:p w14:paraId="240C9495" w14:textId="77777777" w:rsidR="00DC28E4" w:rsidRPr="00B715C4" w:rsidRDefault="00DC28E4" w:rsidP="00DC28E4">
            <w:pPr>
              <w:widowControl w:val="0"/>
              <w:ind w:left="57" w:right="57" w:hanging="57"/>
              <w:jc w:val="left"/>
              <w:rPr>
                <w:rFonts w:ascii="Calibri" w:eastAsia="Times New Roman" w:hAnsi="Calibri" w:cs="Calibri"/>
                <w:bCs/>
                <w:iCs/>
                <w:sz w:val="24"/>
                <w:szCs w:val="24"/>
                <w14:ligatures w14:val="none"/>
              </w:rPr>
            </w:pPr>
            <w:r w:rsidRPr="00B715C4">
              <w:rPr>
                <w:rFonts w:ascii="Calibri" w:eastAsia="Times New Roman" w:hAnsi="Calibri" w:cs="Calibri"/>
                <w:bCs/>
                <w:iCs/>
                <w:noProof/>
                <w:sz w:val="24"/>
                <w:szCs w:val="24"/>
                <w14:ligatures w14:val="none"/>
              </w:rPr>
              <w:drawing>
                <wp:inline distT="0" distB="0" distL="0" distR="0" wp14:anchorId="71F057A7" wp14:editId="2C5FA611">
                  <wp:extent cx="6114415" cy="1574165"/>
                  <wp:effectExtent l="0" t="0" r="635" b="6985"/>
                  <wp:docPr id="119661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619559" name=""/>
                          <pic:cNvPicPr/>
                        </pic:nvPicPr>
                        <pic:blipFill>
                          <a:blip r:embed="rId14"/>
                          <a:stretch>
                            <a:fillRect/>
                          </a:stretch>
                        </pic:blipFill>
                        <pic:spPr>
                          <a:xfrm>
                            <a:off x="0" y="0"/>
                            <a:ext cx="6114415" cy="1574165"/>
                          </a:xfrm>
                          <a:prstGeom prst="rect">
                            <a:avLst/>
                          </a:prstGeom>
                        </pic:spPr>
                      </pic:pic>
                    </a:graphicData>
                  </a:graphic>
                </wp:inline>
              </w:drawing>
            </w:r>
          </w:p>
          <w:p w14:paraId="11ACF053" w14:textId="77777777" w:rsidR="00DC28E4" w:rsidRPr="00B715C4" w:rsidRDefault="00DC28E4" w:rsidP="00357C89">
            <w:pPr>
              <w:widowControl w:val="0"/>
              <w:ind w:right="57" w:firstLine="851"/>
              <w:jc w:val="left"/>
              <w:rPr>
                <w:rFonts w:ascii="Calibri" w:eastAsia="Times New Roman" w:hAnsi="Calibri" w:cs="Calibri"/>
                <w:bCs/>
                <w:iCs/>
                <w:sz w:val="24"/>
                <w:szCs w:val="24"/>
                <w14:ligatures w14:val="none"/>
              </w:rPr>
            </w:pPr>
            <w:r w:rsidRPr="00B715C4">
              <w:rPr>
                <w:rFonts w:ascii="Calibri" w:eastAsia="Times New Roman" w:hAnsi="Calibri" w:cs="Calibri"/>
                <w:b/>
                <w:bCs/>
                <w:iCs/>
                <w:sz w:val="24"/>
                <w:szCs w:val="24"/>
                <w14:ligatures w14:val="none"/>
              </w:rPr>
              <w:t>Pirkimo Nr. 3</w:t>
            </w:r>
            <w:r w:rsidRPr="00B715C4">
              <w:rPr>
                <w:rFonts w:ascii="Calibri" w:eastAsia="Times New Roman" w:hAnsi="Calibri" w:cs="Calibri"/>
                <w:bCs/>
                <w:iCs/>
                <w:sz w:val="24"/>
                <w:szCs w:val="24"/>
                <w14:ligatures w14:val="none"/>
              </w:rPr>
              <w:t xml:space="preserve"> techninėje specifikacijoje nurodytas funkcionalumas:</w:t>
            </w:r>
          </w:p>
          <w:p w14:paraId="32853BF9" w14:textId="6E75D51E" w:rsidR="008411A1" w:rsidRPr="00B715C4" w:rsidRDefault="00DC28E4" w:rsidP="00666357">
            <w:pPr>
              <w:widowControl w:val="0"/>
              <w:ind w:left="57" w:right="57" w:firstLine="0"/>
              <w:jc w:val="left"/>
              <w:rPr>
                <w:rFonts w:ascii="Calibri" w:eastAsia="Times New Roman" w:hAnsi="Calibri" w:cs="Calibri"/>
                <w:bCs/>
                <w:iCs/>
                <w:sz w:val="24"/>
                <w:szCs w:val="24"/>
                <w14:ligatures w14:val="none"/>
              </w:rPr>
            </w:pPr>
            <w:r w:rsidRPr="00B715C4">
              <w:rPr>
                <w:rFonts w:ascii="Calibri" w:eastAsia="Times New Roman" w:hAnsi="Calibri" w:cs="Calibri"/>
                <w:bCs/>
                <w:iCs/>
                <w:noProof/>
                <w:sz w:val="24"/>
                <w:szCs w:val="24"/>
                <w14:ligatures w14:val="none"/>
              </w:rPr>
              <w:drawing>
                <wp:inline distT="0" distB="0" distL="0" distR="0" wp14:anchorId="6C72B284" wp14:editId="073751B7">
                  <wp:extent cx="6114415" cy="1233170"/>
                  <wp:effectExtent l="0" t="0" r="635" b="5080"/>
                  <wp:docPr id="1097947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47124" name=""/>
                          <pic:cNvPicPr/>
                        </pic:nvPicPr>
                        <pic:blipFill>
                          <a:blip r:embed="rId15"/>
                          <a:stretch>
                            <a:fillRect/>
                          </a:stretch>
                        </pic:blipFill>
                        <pic:spPr>
                          <a:xfrm>
                            <a:off x="0" y="0"/>
                            <a:ext cx="6114415" cy="1233170"/>
                          </a:xfrm>
                          <a:prstGeom prst="rect">
                            <a:avLst/>
                          </a:prstGeom>
                        </pic:spPr>
                      </pic:pic>
                    </a:graphicData>
                  </a:graphic>
                </wp:inline>
              </w:drawing>
            </w:r>
            <w:r w:rsidR="008411A1" w:rsidRPr="00B715C4">
              <w:rPr>
                <w:rFonts w:ascii="Calibri" w:eastAsia="Times New Roman" w:hAnsi="Calibri" w:cs="Calibri"/>
                <w:bCs/>
                <w:iCs/>
                <w:sz w:val="24"/>
                <w:szCs w:val="24"/>
                <w14:ligatures w14:val="none"/>
              </w:rPr>
              <w:t>Tarnybos vertinimu,</w:t>
            </w:r>
            <w:r w:rsidR="008411A1" w:rsidRPr="00B715C4">
              <w:rPr>
                <w:rFonts w:ascii="Calibri" w:eastAsia="Times New Roman" w:hAnsi="Calibri" w:cs="Calibri"/>
                <w:b/>
                <w:iCs/>
                <w:sz w:val="24"/>
                <w:szCs w:val="24"/>
                <w14:ligatures w14:val="none"/>
              </w:rPr>
              <w:t xml:space="preserve"> </w:t>
            </w:r>
            <w:r w:rsidR="008411A1" w:rsidRPr="00B715C4">
              <w:rPr>
                <w:rFonts w:ascii="Calibri" w:eastAsia="Times New Roman" w:hAnsi="Calibri" w:cs="Calibri"/>
                <w:bCs/>
                <w:iCs/>
                <w:sz w:val="24"/>
                <w:szCs w:val="24"/>
                <w14:ligatures w14:val="none"/>
              </w:rPr>
              <w:t xml:space="preserve">Perkančioji organizacija numatė galimybę pirkti tam tikrus papildomus funkcionalumus, tačiau </w:t>
            </w:r>
            <w:r w:rsidR="008411A1" w:rsidRPr="00B715C4">
              <w:rPr>
                <w:rFonts w:ascii="Calibri" w:eastAsia="Times New Roman" w:hAnsi="Calibri" w:cs="Calibri"/>
                <w:b/>
                <w:iCs/>
                <w:sz w:val="24"/>
                <w:szCs w:val="24"/>
                <w14:ligatures w14:val="none"/>
              </w:rPr>
              <w:t>Pirkimais Nr. 2 ir Nr. 3</w:t>
            </w:r>
            <w:r w:rsidR="008411A1" w:rsidRPr="00B715C4">
              <w:rPr>
                <w:rFonts w:ascii="Calibri" w:eastAsia="Times New Roman" w:hAnsi="Calibri" w:cs="Calibri"/>
                <w:bCs/>
                <w:iCs/>
                <w:sz w:val="24"/>
                <w:szCs w:val="24"/>
                <w14:ligatures w14:val="none"/>
              </w:rPr>
              <w:t xml:space="preserve"> įsigyti konkretūs funkcionalumai ir paslaugos nėra tapatūs ar pakankamai aiškiai identifikuojami kaip pagrindiniame projekte iš anksto numatytų funkcionalumų dalis.</w:t>
            </w:r>
          </w:p>
          <w:p w14:paraId="41E98E00" w14:textId="07D5E843" w:rsidR="00A26912" w:rsidRPr="00B715C4" w:rsidRDefault="00B37E69" w:rsidP="00C7208B">
            <w:pPr>
              <w:tabs>
                <w:tab w:val="left" w:pos="900"/>
              </w:tabs>
              <w:ind w:left="57" w:firstLine="851"/>
              <w:jc w:val="left"/>
              <w:rPr>
                <w:rFonts w:ascii="Calibri" w:eastAsia="Times New Roman" w:hAnsi="Calibri" w:cs="Calibri"/>
                <w:sz w:val="24"/>
                <w:szCs w:val="24"/>
                <w:lang w:eastAsia="lt-LT"/>
                <w14:ligatures w14:val="none"/>
              </w:rPr>
            </w:pPr>
            <w:r w:rsidRPr="00B715C4">
              <w:rPr>
                <w:rFonts w:ascii="Calibri" w:eastAsia="Times New Roman" w:hAnsi="Calibri" w:cs="Calibri"/>
                <w:bCs/>
                <w:iCs/>
                <w:sz w:val="24"/>
                <w:szCs w:val="24"/>
                <w14:ligatures w14:val="none"/>
              </w:rPr>
              <w:t>Pažymėtina, kad Perkančioji organizacija</w:t>
            </w:r>
            <w:r w:rsidR="00A26912" w:rsidRPr="00B715C4">
              <w:rPr>
                <w:rFonts w:ascii="Calibri" w:eastAsia="Times New Roman" w:hAnsi="Calibri" w:cs="Calibri"/>
                <w:bCs/>
                <w:iCs/>
                <w:sz w:val="24"/>
                <w:szCs w:val="24"/>
                <w14:ligatures w14:val="none"/>
              </w:rPr>
              <w:t xml:space="preserve"> nurodo</w:t>
            </w:r>
            <w:r w:rsidR="00A26912" w:rsidRPr="00B715C4">
              <w:rPr>
                <w:rStyle w:val="Puslapioinaosnuoroda"/>
                <w:rFonts w:ascii="Calibri" w:eastAsia="Times New Roman" w:hAnsi="Calibri" w:cs="Calibri"/>
                <w:bCs/>
                <w:iCs/>
                <w:sz w:val="24"/>
                <w:szCs w:val="24"/>
                <w14:ligatures w14:val="none"/>
              </w:rPr>
              <w:footnoteReference w:id="29"/>
            </w:r>
            <w:r w:rsidR="00A26912" w:rsidRPr="00B715C4">
              <w:rPr>
                <w:rFonts w:ascii="Calibri" w:eastAsia="Times New Roman" w:hAnsi="Calibri" w:cs="Calibri"/>
                <w:bCs/>
                <w:iCs/>
                <w:sz w:val="24"/>
                <w:szCs w:val="24"/>
                <w14:ligatures w14:val="none"/>
              </w:rPr>
              <w:t>, jog</w:t>
            </w:r>
            <w:r w:rsidR="00E3764A" w:rsidRPr="00B715C4">
              <w:rPr>
                <w:rFonts w:ascii="Calibri" w:eastAsia="Times New Roman" w:hAnsi="Calibri" w:cs="Calibri"/>
                <w:bCs/>
                <w:iCs/>
                <w:sz w:val="24"/>
                <w:szCs w:val="24"/>
                <w14:ligatures w14:val="none"/>
              </w:rPr>
              <w:t>:</w:t>
            </w:r>
            <w:r w:rsidR="00A26912" w:rsidRPr="00B715C4">
              <w:rPr>
                <w:rFonts w:ascii="Calibri" w:eastAsia="Times New Roman" w:hAnsi="Calibri" w:cs="Calibri"/>
                <w:bCs/>
                <w:iCs/>
                <w:sz w:val="24"/>
                <w:szCs w:val="24"/>
                <w14:ligatures w14:val="none"/>
              </w:rPr>
              <w:t xml:space="preserve"> „</w:t>
            </w:r>
            <w:r w:rsidR="00A26912" w:rsidRPr="00B715C4">
              <w:rPr>
                <w:rFonts w:ascii="Calibri" w:eastAsia="Times New Roman" w:hAnsi="Calibri" w:cs="Calibri"/>
                <w:sz w:val="24"/>
                <w:szCs w:val="24"/>
                <w:lang w:eastAsia="lt-LT"/>
                <w14:ligatures w14:val="none"/>
              </w:rPr>
              <w:t>Eksploatuojant jau sukurtą bei veikiančią sistemą išryškėjo papildomi techniniai ir funkciniai poreikiai, susiję su jau įdiegtų funkcionalumų veikimu, jų patogumu naudotojams, tarpusavio sąveika bei pritaikymu faktiniams Administracijos ir sistemos naudotojų poreikiams. Dalis tokių poreikių pagal savo pobūdį galėjo būti tiksliai identifikuoti tik realiai naudojant sukurtą sprendimą. Atsižvelgiant į tai, pradinio pirkimo metu nebuvo objektyvios galimybės iš anksto tiksliai apibrėžti visų vėliau galinčių būti reikalingų techninių patobulinimų, jų konkretaus turinio ir apimties.</w:t>
            </w:r>
          </w:p>
          <w:p w14:paraId="03D3D7F7" w14:textId="343C1819" w:rsidR="002F741E" w:rsidRPr="00B715C4" w:rsidRDefault="002F741E" w:rsidP="00C7208B">
            <w:pPr>
              <w:tabs>
                <w:tab w:val="left" w:pos="900"/>
              </w:tabs>
              <w:ind w:left="57" w:firstLine="851"/>
              <w:jc w:val="left"/>
              <w:rPr>
                <w:rFonts w:ascii="Calibri" w:eastAsia="Times New Roman" w:hAnsi="Calibri" w:cs="Calibri"/>
                <w:sz w:val="24"/>
                <w:szCs w:val="24"/>
                <w:lang w:eastAsia="lt-LT"/>
                <w14:ligatures w14:val="none"/>
              </w:rPr>
            </w:pPr>
            <w:r w:rsidRPr="00B715C4">
              <w:rPr>
                <w:rFonts w:ascii="Calibri" w:eastAsia="Times New Roman" w:hAnsi="Calibri" w:cs="Calibri"/>
                <w:sz w:val="24"/>
                <w:szCs w:val="24"/>
                <w:lang w:eastAsia="lt-LT"/>
                <w14:ligatures w14:val="none"/>
              </w:rPr>
              <w:t>Šią aplinkybę iliustruoja ir 2024 m. vykdytas mobiliosios aplikacijos „JONAVA“ plėtros paslaugų pirkimas. Tuo metu jau buvo konkretizuotas poreikis aplikacijoje sukurti nuolaidų funkcionalumą, leidžiantį vartotojui matyti ir filtruoti nuolaidas bei jų panaudojimo istoriją, taip pat vartotojo identifikavimui skirtą individualų QR ir 12 skaitmenų kodą. Kartu buvo numatyta galimybė naudotojo paskyroje pasirinkti kitą su juo susietą vartotoją, pavyzdžiui, vaiką. Buvo numatyta ir verslui skirta aplikacija, leidžianti verslo atstovams nuskaityti gyventojo QR kodą arba įvesti 12 skaitmenų kodą.</w:t>
            </w:r>
          </w:p>
          <w:p w14:paraId="7110E263" w14:textId="647D2B92" w:rsidR="002F741E" w:rsidRPr="00B715C4" w:rsidRDefault="002F741E" w:rsidP="00C7208B">
            <w:pPr>
              <w:tabs>
                <w:tab w:val="left" w:pos="851"/>
              </w:tabs>
              <w:ind w:left="57" w:firstLine="851"/>
              <w:jc w:val="left"/>
              <w:rPr>
                <w:rFonts w:ascii="Calibri" w:eastAsia="Times New Roman" w:hAnsi="Calibri" w:cs="Calibri"/>
                <w:sz w:val="24"/>
                <w:szCs w:val="24"/>
                <w:lang w:eastAsia="lt-LT"/>
                <w14:ligatures w14:val="none"/>
              </w:rPr>
            </w:pPr>
            <w:r w:rsidRPr="00B715C4">
              <w:rPr>
                <w:rFonts w:ascii="Calibri" w:eastAsia="Times New Roman" w:hAnsi="Calibri" w:cs="Calibri"/>
                <w:sz w:val="24"/>
                <w:szCs w:val="24"/>
                <w:lang w:eastAsia="lt-LT"/>
                <w14:ligatures w14:val="none"/>
              </w:rPr>
              <w:t xml:space="preserve">Šis plėtros etapas apėmė ne tik vartotojui matomas funkcijas, bet ir joms veikti būtinus administravimo sprendimus – nuolaidų ir jų kategorijų administravimą valdymo skyde, verslo atstovų administravimą bei kelių rūšių sistemos naudojimo ataskaitų generavimą. Taigi </w:t>
            </w:r>
            <w:r w:rsidRPr="00B715C4">
              <w:rPr>
                <w:rFonts w:ascii="Calibri" w:eastAsia="Times New Roman" w:hAnsi="Calibri" w:cs="Calibri"/>
                <w:sz w:val="24"/>
                <w:szCs w:val="24"/>
                <w:lang w:eastAsia="lt-LT"/>
                <w14:ligatures w14:val="none"/>
              </w:rPr>
              <w:lastRenderedPageBreak/>
              <w:t>konkretaus vystymo etapo metu buvo suformuotas tarpusavyje susijusių funkcionalumų kompleksas ir konkreti jo techninė apimtis</w:t>
            </w:r>
            <w:r w:rsidR="00AA0937" w:rsidRPr="00B715C4">
              <w:rPr>
                <w:rFonts w:ascii="Calibri" w:eastAsia="Times New Roman" w:hAnsi="Calibri" w:cs="Calibri"/>
                <w:sz w:val="24"/>
                <w:szCs w:val="24"/>
                <w:lang w:eastAsia="lt-LT"/>
                <w14:ligatures w14:val="none"/>
              </w:rPr>
              <w:t>.</w:t>
            </w:r>
          </w:p>
          <w:p w14:paraId="2B8B5843" w14:textId="30FD6964" w:rsidR="008411A1" w:rsidRPr="00B715C4" w:rsidRDefault="00435E02" w:rsidP="00C7208B">
            <w:pPr>
              <w:tabs>
                <w:tab w:val="left" w:pos="840"/>
              </w:tabs>
              <w:ind w:left="57" w:firstLine="851"/>
              <w:jc w:val="left"/>
              <w:rPr>
                <w:rFonts w:ascii="Calibri" w:eastAsia="Times New Roman" w:hAnsi="Calibri" w:cs="Calibri"/>
                <w:sz w:val="24"/>
                <w:szCs w:val="24"/>
                <w:lang w:eastAsia="lt-LT"/>
                <w14:ligatures w14:val="none"/>
              </w:rPr>
            </w:pPr>
            <w:r w:rsidRPr="00B715C4">
              <w:rPr>
                <w:rFonts w:ascii="Calibri" w:eastAsia="Times New Roman" w:hAnsi="Calibri" w:cs="Calibri"/>
                <w:sz w:val="24"/>
                <w:szCs w:val="24"/>
                <w:lang w:eastAsia="lt-LT"/>
                <w14:ligatures w14:val="none"/>
              </w:rPr>
              <w:t xml:space="preserve"> </w:t>
            </w:r>
            <w:r w:rsidR="002F741E" w:rsidRPr="00B715C4">
              <w:rPr>
                <w:rFonts w:ascii="Calibri" w:eastAsia="Times New Roman" w:hAnsi="Calibri" w:cs="Calibri"/>
                <w:sz w:val="24"/>
                <w:szCs w:val="24"/>
                <w:lang w:eastAsia="lt-LT"/>
                <w14:ligatures w14:val="none"/>
              </w:rPr>
              <w:t>Taigi, kai konkrečiu sistemos vystymo etapu jau buvo susiformavęs pakankamai aiškus atitinkamų paslaugų poreikis ir buvo galima nustatyti konkrečią jų apimtį, buvo vykdomi vėlesni pirkimai kaip atskiros pirkimo procedūros, tačiau numatomos pirkimo vertės apskaičiavimo prasme VPĮ 71 straipsnio 5 dalies pagrindu planuotų naujų panašių paslaugų potenciali vertė nebuvo vertinama kaip nuo pirminio pirkimo nepriklausanti vertė – ji buvo įvertinta jau pradinio pirkimo metu, nustatant minėtą 66 000 Eur be PVM maksimalią galimų papildomų paslaugų vertę</w:t>
            </w:r>
            <w:r w:rsidR="00AA0937" w:rsidRPr="00B715C4">
              <w:rPr>
                <w:rFonts w:ascii="Calibri" w:eastAsia="Times New Roman" w:hAnsi="Calibri" w:cs="Calibri"/>
                <w:sz w:val="24"/>
                <w:szCs w:val="24"/>
                <w:lang w:eastAsia="lt-LT"/>
                <w14:ligatures w14:val="none"/>
              </w:rPr>
              <w:t>“</w:t>
            </w:r>
            <w:r w:rsidR="002F741E" w:rsidRPr="00B715C4">
              <w:rPr>
                <w:rFonts w:ascii="Calibri" w:eastAsia="Times New Roman" w:hAnsi="Calibri" w:cs="Calibri"/>
                <w:sz w:val="24"/>
                <w:szCs w:val="24"/>
                <w:lang w:eastAsia="lt-LT"/>
                <w14:ligatures w14:val="none"/>
              </w:rPr>
              <w:t>.</w:t>
            </w:r>
            <w:r w:rsidR="008411A1" w:rsidRPr="00B715C4">
              <w:rPr>
                <w:rFonts w:ascii="Calibri" w:eastAsia="Times New Roman" w:hAnsi="Calibri" w:cs="Calibri"/>
                <w:sz w:val="24"/>
                <w:szCs w:val="24"/>
                <w:lang w:eastAsia="lt-LT"/>
                <w14:ligatures w14:val="none"/>
              </w:rPr>
              <w:t xml:space="preserve"> </w:t>
            </w:r>
          </w:p>
          <w:p w14:paraId="2FC9F0FE" w14:textId="04C0E3A5" w:rsidR="002F741E" w:rsidRPr="00B715C4" w:rsidRDefault="00435E02" w:rsidP="00C7208B">
            <w:pPr>
              <w:tabs>
                <w:tab w:val="left" w:pos="852"/>
              </w:tabs>
              <w:ind w:left="57" w:firstLine="851"/>
              <w:jc w:val="left"/>
              <w:rPr>
                <w:rFonts w:ascii="Calibri" w:eastAsia="Times New Roman" w:hAnsi="Calibri" w:cs="Calibri"/>
                <w:sz w:val="24"/>
                <w:szCs w:val="24"/>
                <w:lang w:eastAsia="lt-LT"/>
                <w14:ligatures w14:val="none"/>
              </w:rPr>
            </w:pPr>
            <w:r w:rsidRPr="00B715C4">
              <w:rPr>
                <w:rFonts w:ascii="Calibri" w:eastAsia="Times New Roman" w:hAnsi="Calibri" w:cs="Calibri"/>
                <w:sz w:val="24"/>
                <w:szCs w:val="24"/>
                <w:lang w:eastAsia="lt-LT"/>
                <w14:ligatures w14:val="none"/>
              </w:rPr>
              <w:t xml:space="preserve"> </w:t>
            </w:r>
            <w:r w:rsidR="008411A1" w:rsidRPr="00B715C4">
              <w:rPr>
                <w:rFonts w:ascii="Calibri" w:eastAsia="Times New Roman" w:hAnsi="Calibri" w:cs="Calibri"/>
                <w:sz w:val="24"/>
                <w:szCs w:val="24"/>
                <w:lang w:eastAsia="lt-LT"/>
                <w14:ligatures w14:val="none"/>
              </w:rPr>
              <w:t>Tarnyba su šiais argumentais nesutinka, nes Į</w:t>
            </w:r>
            <w:r w:rsidR="00F26FF4" w:rsidRPr="00B715C4">
              <w:rPr>
                <w:rFonts w:ascii="Calibri" w:eastAsia="Times New Roman" w:hAnsi="Calibri" w:cs="Calibri"/>
                <w:sz w:val="24"/>
                <w:szCs w:val="24"/>
                <w:lang w:eastAsia="lt-LT"/>
                <w14:ligatures w14:val="none"/>
              </w:rPr>
              <w:t>statymo</w:t>
            </w:r>
            <w:r w:rsidR="008411A1" w:rsidRPr="00B715C4">
              <w:rPr>
                <w:rFonts w:ascii="Calibri" w:eastAsia="Times New Roman" w:hAnsi="Calibri" w:cs="Calibri"/>
                <w:sz w:val="24"/>
                <w:szCs w:val="24"/>
                <w:lang w:eastAsia="lt-LT"/>
                <w14:ligatures w14:val="none"/>
              </w:rPr>
              <w:t xml:space="preserve"> 71 straipsnio 5 dalis leidžia pirkti tik tas papildomas paslaugas, kurių mastas ir sąlygos buvo numatyti pagrindiniame projekte ir pirminio </w:t>
            </w:r>
            <w:r w:rsidR="008411A1" w:rsidRPr="00B715C4">
              <w:rPr>
                <w:rFonts w:ascii="Calibri" w:eastAsia="Times New Roman" w:hAnsi="Calibri" w:cs="Calibri"/>
                <w:b/>
                <w:bCs/>
                <w:sz w:val="24"/>
                <w:szCs w:val="24"/>
                <w:lang w:eastAsia="lt-LT"/>
                <w14:ligatures w14:val="none"/>
              </w:rPr>
              <w:t xml:space="preserve">Pirkimo </w:t>
            </w:r>
            <w:r w:rsidR="00022B4D" w:rsidRPr="00B715C4">
              <w:rPr>
                <w:rFonts w:ascii="Calibri" w:eastAsia="Times New Roman" w:hAnsi="Calibri" w:cs="Calibri"/>
                <w:b/>
                <w:bCs/>
                <w:sz w:val="24"/>
                <w:szCs w:val="24"/>
                <w:lang w:eastAsia="lt-LT"/>
                <w14:ligatures w14:val="none"/>
              </w:rPr>
              <w:t>Nr. 1</w:t>
            </w:r>
            <w:r w:rsidR="00022B4D" w:rsidRPr="00B715C4">
              <w:rPr>
                <w:rFonts w:ascii="Calibri" w:eastAsia="Times New Roman" w:hAnsi="Calibri" w:cs="Calibri"/>
                <w:sz w:val="24"/>
                <w:szCs w:val="24"/>
                <w:lang w:eastAsia="lt-LT"/>
                <w14:ligatures w14:val="none"/>
              </w:rPr>
              <w:t xml:space="preserve"> </w:t>
            </w:r>
            <w:r w:rsidR="008411A1" w:rsidRPr="00B715C4">
              <w:rPr>
                <w:rFonts w:ascii="Calibri" w:eastAsia="Times New Roman" w:hAnsi="Calibri" w:cs="Calibri"/>
                <w:sz w:val="24"/>
                <w:szCs w:val="24"/>
                <w:lang w:eastAsia="lt-LT"/>
                <w14:ligatures w14:val="none"/>
              </w:rPr>
              <w:t>dokumentuose. Vien aplinkybė, kad sistemos eksploatavimo metu paaiškėjo nauji poreikiai</w:t>
            </w:r>
            <w:r w:rsidR="005F5276" w:rsidRPr="00B715C4">
              <w:rPr>
                <w:rFonts w:ascii="Calibri" w:eastAsia="Times New Roman" w:hAnsi="Calibri" w:cs="Calibri"/>
                <w:sz w:val="24"/>
                <w:szCs w:val="24"/>
                <w:lang w:eastAsia="lt-LT"/>
                <w14:ligatures w14:val="none"/>
              </w:rPr>
              <w:t xml:space="preserve"> bei tai, kad</w:t>
            </w:r>
            <w:r w:rsidR="00283EDB" w:rsidRPr="00B715C4">
              <w:rPr>
                <w:rFonts w:ascii="Calibri" w:eastAsia="Times New Roman" w:hAnsi="Calibri" w:cs="Calibri"/>
                <w:sz w:val="24"/>
                <w:szCs w:val="24"/>
                <w:lang w:eastAsia="lt-LT"/>
                <w14:ligatures w14:val="none"/>
              </w:rPr>
              <w:t xml:space="preserve"> </w:t>
            </w:r>
            <w:r w:rsidR="00D4234A" w:rsidRPr="00B715C4">
              <w:rPr>
                <w:rFonts w:ascii="Calibri" w:eastAsia="Times New Roman" w:hAnsi="Calibri" w:cs="Calibri"/>
                <w:sz w:val="24"/>
                <w:szCs w:val="24"/>
                <w:lang w:eastAsia="lt-LT"/>
                <w14:ligatures w14:val="none"/>
              </w:rPr>
              <w:t>nėra viršyta maksimali</w:t>
            </w:r>
            <w:r w:rsidR="00081B63" w:rsidRPr="00B715C4">
              <w:rPr>
                <w:rFonts w:ascii="Calibri" w:eastAsia="Times New Roman" w:hAnsi="Calibri" w:cs="Calibri"/>
                <w:sz w:val="24"/>
                <w:szCs w:val="24"/>
                <w:lang w:eastAsia="lt-LT"/>
                <w14:ligatures w14:val="none"/>
              </w:rPr>
              <w:t xml:space="preserve"> </w:t>
            </w:r>
            <w:r w:rsidR="00355774" w:rsidRPr="00B715C4">
              <w:rPr>
                <w:rFonts w:ascii="Calibri" w:eastAsia="Times New Roman" w:hAnsi="Calibri" w:cs="Calibri"/>
                <w:sz w:val="24"/>
                <w:szCs w:val="24"/>
                <w:lang w:eastAsia="lt-LT"/>
                <w14:ligatures w14:val="none"/>
              </w:rPr>
              <w:t>papildomų paslaugų vertė</w:t>
            </w:r>
            <w:r w:rsidR="008411A1" w:rsidRPr="00B715C4">
              <w:rPr>
                <w:rFonts w:ascii="Calibri" w:eastAsia="Times New Roman" w:hAnsi="Calibri" w:cs="Calibri"/>
                <w:sz w:val="24"/>
                <w:szCs w:val="24"/>
                <w:lang w:eastAsia="lt-LT"/>
                <w14:ligatures w14:val="none"/>
              </w:rPr>
              <w:t>, savaime nesudaro pagrindo</w:t>
            </w:r>
            <w:r w:rsidR="005F5276" w:rsidRPr="00B715C4">
              <w:rPr>
                <w:rFonts w:ascii="Calibri" w:eastAsia="Times New Roman" w:hAnsi="Calibri" w:cs="Calibri"/>
                <w:sz w:val="24"/>
                <w:szCs w:val="24"/>
                <w:lang w:eastAsia="lt-LT"/>
                <w14:ligatures w14:val="none"/>
              </w:rPr>
              <w:t xml:space="preserve"> Perkančiajai organizacijai</w:t>
            </w:r>
            <w:r w:rsidR="008411A1" w:rsidRPr="00B715C4">
              <w:rPr>
                <w:rFonts w:ascii="Calibri" w:eastAsia="Times New Roman" w:hAnsi="Calibri" w:cs="Calibri"/>
                <w:sz w:val="24"/>
                <w:szCs w:val="24"/>
                <w:lang w:eastAsia="lt-LT"/>
                <w14:ligatures w14:val="none"/>
              </w:rPr>
              <w:t xml:space="preserve"> taikyti Į</w:t>
            </w:r>
            <w:r w:rsidR="00F26FF4" w:rsidRPr="00B715C4">
              <w:rPr>
                <w:rFonts w:ascii="Calibri" w:eastAsia="Times New Roman" w:hAnsi="Calibri" w:cs="Calibri"/>
                <w:sz w:val="24"/>
                <w:szCs w:val="24"/>
                <w:lang w:eastAsia="lt-LT"/>
                <w14:ligatures w14:val="none"/>
              </w:rPr>
              <w:t>statymo</w:t>
            </w:r>
            <w:r w:rsidR="008411A1" w:rsidRPr="00B715C4">
              <w:rPr>
                <w:rFonts w:ascii="Calibri" w:eastAsia="Times New Roman" w:hAnsi="Calibri" w:cs="Calibri"/>
                <w:sz w:val="24"/>
                <w:szCs w:val="24"/>
                <w:lang w:eastAsia="lt-LT"/>
                <w14:ligatures w14:val="none"/>
              </w:rPr>
              <w:t xml:space="preserve"> 71 straipsnio 5 dalį.</w:t>
            </w:r>
          </w:p>
          <w:p w14:paraId="7A54BBD8" w14:textId="2815C330" w:rsidR="00C33BD0" w:rsidRPr="00B715C4" w:rsidRDefault="007C3BD2" w:rsidP="00C33BD0">
            <w:pPr>
              <w:widowControl w:val="0"/>
              <w:ind w:left="57" w:right="57" w:firstLine="794"/>
              <w:jc w:val="left"/>
              <w:rPr>
                <w:rFonts w:ascii="Calibri" w:eastAsia="Times New Roman" w:hAnsi="Calibri" w:cs="Calibri"/>
                <w:bCs/>
                <w:iCs/>
                <w:sz w:val="24"/>
                <w:szCs w:val="24"/>
                <w14:ligatures w14:val="none"/>
              </w:rPr>
            </w:pPr>
            <w:r w:rsidRPr="00B715C4">
              <w:rPr>
                <w:rFonts w:ascii="Calibri" w:eastAsia="Times New Roman" w:hAnsi="Calibri" w:cs="Calibri"/>
                <w:bCs/>
                <w:iCs/>
                <w:sz w:val="24"/>
                <w:szCs w:val="24"/>
                <w14:ligatures w14:val="none"/>
              </w:rPr>
              <w:t xml:space="preserve">Atsižvelgiant į pirmiau išdėstytą, Tarnyba konstatuoja, kad </w:t>
            </w:r>
            <w:r w:rsidR="00D5599B" w:rsidRPr="00B715C4">
              <w:rPr>
                <w:rFonts w:ascii="Calibri" w:eastAsia="Times New Roman" w:hAnsi="Calibri" w:cs="Calibri"/>
                <w:bCs/>
                <w:iCs/>
                <w:sz w:val="24"/>
                <w:szCs w:val="24"/>
                <w14:ligatures w14:val="none"/>
              </w:rPr>
              <w:t xml:space="preserve">vykdant </w:t>
            </w:r>
            <w:r w:rsidR="00D5599B" w:rsidRPr="00B715C4">
              <w:rPr>
                <w:rFonts w:ascii="Calibri" w:eastAsia="Times New Roman" w:hAnsi="Calibri" w:cs="Calibri"/>
                <w:b/>
                <w:iCs/>
                <w:sz w:val="24"/>
                <w:szCs w:val="24"/>
                <w14:ligatures w14:val="none"/>
              </w:rPr>
              <w:t>Pirkimus Nr. 2</w:t>
            </w:r>
            <w:r w:rsidR="0030255E" w:rsidRPr="00B715C4">
              <w:rPr>
                <w:rFonts w:ascii="Calibri" w:eastAsia="Times New Roman" w:hAnsi="Calibri" w:cs="Calibri"/>
                <w:b/>
                <w:iCs/>
                <w:sz w:val="24"/>
                <w:szCs w:val="24"/>
                <w14:ligatures w14:val="none"/>
              </w:rPr>
              <w:t xml:space="preserve"> ir</w:t>
            </w:r>
            <w:r w:rsidR="008C0794" w:rsidRPr="00B715C4">
              <w:rPr>
                <w:rFonts w:ascii="Calibri" w:eastAsia="Times New Roman" w:hAnsi="Calibri" w:cs="Calibri"/>
                <w:b/>
                <w:iCs/>
                <w:sz w:val="24"/>
                <w:szCs w:val="24"/>
                <w14:ligatures w14:val="none"/>
              </w:rPr>
              <w:t xml:space="preserve"> Nr. 3 </w:t>
            </w:r>
            <w:r w:rsidR="00D70635" w:rsidRPr="00B715C4">
              <w:rPr>
                <w:rFonts w:ascii="Calibri" w:eastAsia="Times New Roman" w:hAnsi="Calibri" w:cs="Calibri"/>
                <w:bCs/>
                <w:iCs/>
                <w:sz w:val="24"/>
                <w:szCs w:val="24"/>
                <w14:ligatures w14:val="none"/>
              </w:rPr>
              <w:t>nebuvo išpildytos Įstatymo 71 straipsnio 5 dalyje nustatytos neskelbiamų derybų vykdymo sąlygos</w:t>
            </w:r>
            <w:r w:rsidR="00BD7A8F" w:rsidRPr="00B715C4">
              <w:rPr>
                <w:rFonts w:ascii="Calibri" w:eastAsia="Times New Roman" w:hAnsi="Calibri" w:cs="Calibri"/>
                <w:bCs/>
                <w:iCs/>
                <w:sz w:val="24"/>
                <w:szCs w:val="24"/>
                <w14:ligatures w14:val="none"/>
              </w:rPr>
              <w:t>, k</w:t>
            </w:r>
            <w:r w:rsidR="00DC2B2B" w:rsidRPr="00B715C4">
              <w:rPr>
                <w:rFonts w:ascii="Calibri" w:eastAsia="Times New Roman" w:hAnsi="Calibri" w:cs="Calibri"/>
                <w:bCs/>
                <w:iCs/>
                <w:sz w:val="24"/>
                <w:szCs w:val="24"/>
                <w14:ligatures w14:val="none"/>
              </w:rPr>
              <w:t xml:space="preserve">adangi Perkančioji organizacija </w:t>
            </w:r>
            <w:r w:rsidR="003065FB" w:rsidRPr="00B715C4">
              <w:rPr>
                <w:rFonts w:ascii="Calibri" w:eastAsia="Times New Roman" w:hAnsi="Calibri" w:cs="Calibri"/>
                <w:bCs/>
                <w:iCs/>
                <w:sz w:val="24"/>
                <w:szCs w:val="24"/>
                <w14:ligatures w14:val="none"/>
              </w:rPr>
              <w:t xml:space="preserve">įsigijo naujus funkcionalumus </w:t>
            </w:r>
            <w:r w:rsidR="00C33BD0" w:rsidRPr="00B715C4">
              <w:rPr>
                <w:rFonts w:ascii="Calibri" w:eastAsia="Times New Roman" w:hAnsi="Calibri" w:cs="Calibri"/>
                <w:bCs/>
                <w:iCs/>
                <w:sz w:val="24"/>
                <w:szCs w:val="24"/>
                <w14:ligatures w14:val="none"/>
              </w:rPr>
              <w:t xml:space="preserve">ir paslaugas, kurie nebuvo pakankamai aiškiai identifikuoti </w:t>
            </w:r>
            <w:r w:rsidR="00C33BD0" w:rsidRPr="00B715C4">
              <w:rPr>
                <w:rFonts w:ascii="Calibri" w:eastAsia="Times New Roman" w:hAnsi="Calibri" w:cs="Calibri"/>
                <w:b/>
                <w:iCs/>
                <w:sz w:val="24"/>
                <w:szCs w:val="24"/>
                <w14:ligatures w14:val="none"/>
              </w:rPr>
              <w:t>Pirkimo Nr. 1</w:t>
            </w:r>
            <w:r w:rsidR="00C33BD0" w:rsidRPr="00B715C4">
              <w:rPr>
                <w:rFonts w:ascii="Calibri" w:eastAsia="Times New Roman" w:hAnsi="Calibri" w:cs="Calibri"/>
                <w:bCs/>
                <w:iCs/>
                <w:sz w:val="24"/>
                <w:szCs w:val="24"/>
                <w14:ligatures w14:val="none"/>
              </w:rPr>
              <w:t xml:space="preserve"> dokumentuose ir skelbime apie pirkimą kaip iš anksto numatytos papildomos paslaugos</w:t>
            </w:r>
            <w:r w:rsidR="00A01163" w:rsidRPr="00B715C4">
              <w:rPr>
                <w:rFonts w:ascii="Calibri" w:eastAsia="Times New Roman" w:hAnsi="Calibri" w:cs="Calibri"/>
                <w:bCs/>
                <w:iCs/>
                <w:sz w:val="24"/>
                <w:szCs w:val="24"/>
                <w14:ligatures w14:val="none"/>
              </w:rPr>
              <w:t xml:space="preserve"> </w:t>
            </w:r>
            <w:r w:rsidR="00FC3ECC" w:rsidRPr="00B715C4">
              <w:rPr>
                <w:rFonts w:ascii="Calibri" w:eastAsia="Times New Roman" w:hAnsi="Calibri" w:cs="Calibri"/>
                <w:bCs/>
                <w:iCs/>
                <w:sz w:val="24"/>
                <w:szCs w:val="24"/>
                <w14:ligatures w14:val="none"/>
              </w:rPr>
              <w:t>(</w:t>
            </w:r>
            <w:r w:rsidR="00FC3ECC" w:rsidRPr="00B715C4">
              <w:rPr>
                <w:rFonts w:ascii="Calibri" w:eastAsia="Times New Roman" w:hAnsi="Calibri" w:cs="Calibri"/>
                <w:b/>
                <w:iCs/>
                <w:sz w:val="24"/>
                <w:szCs w:val="24"/>
                <w14:ligatures w14:val="none"/>
              </w:rPr>
              <w:t>Pirkimo Nr. 5</w:t>
            </w:r>
            <w:r w:rsidR="00FC3ECC" w:rsidRPr="00B715C4">
              <w:rPr>
                <w:rFonts w:ascii="Calibri" w:eastAsia="Times New Roman" w:hAnsi="Calibri" w:cs="Calibri"/>
                <w:bCs/>
                <w:iCs/>
                <w:sz w:val="24"/>
                <w:szCs w:val="24"/>
                <w14:ligatures w14:val="none"/>
              </w:rPr>
              <w:t xml:space="preserve"> pažeidimų nenustatyta)</w:t>
            </w:r>
            <w:r w:rsidR="00BD7BC9" w:rsidRPr="00B715C4">
              <w:rPr>
                <w:rFonts w:ascii="Calibri" w:eastAsia="Times New Roman" w:hAnsi="Calibri" w:cs="Calibri"/>
                <w:bCs/>
                <w:iCs/>
                <w:sz w:val="24"/>
                <w:szCs w:val="24"/>
                <w14:ligatures w14:val="none"/>
              </w:rPr>
              <w:t xml:space="preserve">. </w:t>
            </w:r>
            <w:r w:rsidR="00582418" w:rsidRPr="00B715C4">
              <w:rPr>
                <w:rFonts w:ascii="Calibri" w:eastAsia="Times New Roman" w:hAnsi="Calibri" w:cs="Calibri"/>
                <w:bCs/>
                <w:iCs/>
                <w:sz w:val="24"/>
                <w:szCs w:val="24"/>
                <w14:ligatures w14:val="none"/>
              </w:rPr>
              <w:t>Tarnybos vertinimu</w:t>
            </w:r>
            <w:r w:rsidR="00E67EF8" w:rsidRPr="00B715C4">
              <w:rPr>
                <w:rFonts w:ascii="Calibri" w:eastAsia="Times New Roman" w:hAnsi="Calibri" w:cs="Calibri"/>
                <w:bCs/>
                <w:iCs/>
                <w:sz w:val="24"/>
                <w:szCs w:val="24"/>
                <w14:ligatures w14:val="none"/>
              </w:rPr>
              <w:t xml:space="preserve">, </w:t>
            </w:r>
            <w:r w:rsidR="005E678B" w:rsidRPr="00B715C4">
              <w:rPr>
                <w:rFonts w:ascii="Calibri" w:eastAsia="Times New Roman" w:hAnsi="Calibri" w:cs="Calibri"/>
                <w:bCs/>
                <w:iCs/>
                <w:sz w:val="24"/>
                <w:szCs w:val="24"/>
                <w14:ligatures w14:val="none"/>
              </w:rPr>
              <w:t>nauj</w:t>
            </w:r>
            <w:r w:rsidR="00E67EF8" w:rsidRPr="00B715C4">
              <w:rPr>
                <w:rFonts w:ascii="Calibri" w:eastAsia="Times New Roman" w:hAnsi="Calibri" w:cs="Calibri"/>
                <w:bCs/>
                <w:iCs/>
                <w:sz w:val="24"/>
                <w:szCs w:val="24"/>
                <w14:ligatures w14:val="none"/>
              </w:rPr>
              <w:t>i</w:t>
            </w:r>
            <w:r w:rsidR="005E678B" w:rsidRPr="00B715C4">
              <w:rPr>
                <w:rFonts w:ascii="Calibri" w:eastAsia="Times New Roman" w:hAnsi="Calibri" w:cs="Calibri"/>
                <w:bCs/>
                <w:iCs/>
                <w:sz w:val="24"/>
                <w:szCs w:val="24"/>
                <w14:ligatures w14:val="none"/>
              </w:rPr>
              <w:t xml:space="preserve"> funkcionalum</w:t>
            </w:r>
            <w:r w:rsidR="00E67EF8" w:rsidRPr="00B715C4">
              <w:rPr>
                <w:rFonts w:ascii="Calibri" w:eastAsia="Times New Roman" w:hAnsi="Calibri" w:cs="Calibri"/>
                <w:bCs/>
                <w:iCs/>
                <w:sz w:val="24"/>
                <w:szCs w:val="24"/>
                <w14:ligatures w14:val="none"/>
              </w:rPr>
              <w:t>a</w:t>
            </w:r>
            <w:r w:rsidR="00980F50" w:rsidRPr="00B715C4">
              <w:rPr>
                <w:rFonts w:ascii="Calibri" w:eastAsia="Times New Roman" w:hAnsi="Calibri" w:cs="Calibri"/>
                <w:bCs/>
                <w:iCs/>
                <w:sz w:val="24"/>
                <w:szCs w:val="24"/>
                <w14:ligatures w14:val="none"/>
              </w:rPr>
              <w:t>i</w:t>
            </w:r>
            <w:r w:rsidR="00145A04" w:rsidRPr="00B715C4">
              <w:rPr>
                <w:rFonts w:ascii="Calibri" w:eastAsia="Times New Roman" w:hAnsi="Calibri" w:cs="Calibri"/>
                <w:bCs/>
                <w:iCs/>
                <w:sz w:val="24"/>
                <w:szCs w:val="24"/>
                <w14:ligatures w14:val="none"/>
              </w:rPr>
              <w:t xml:space="preserve"> </w:t>
            </w:r>
            <w:r w:rsidR="00C33BD0" w:rsidRPr="00B715C4">
              <w:rPr>
                <w:rFonts w:ascii="Calibri" w:eastAsia="Times New Roman" w:hAnsi="Calibri" w:cs="Calibri"/>
                <w:bCs/>
                <w:iCs/>
                <w:sz w:val="24"/>
                <w:szCs w:val="24"/>
                <w14:ligatures w14:val="none"/>
              </w:rPr>
              <w:t>ir paslaugos, kurie nebuvo aiškiai numatyti pirminio pirkimo dokumentuose, negalėjo būti įsigyjami taikant Įstatymo 71 straipsnio 5 dalį ir turėjo būti perkami vykdant atskirą konkurencingą viešojo pirkimo procedūrą.</w:t>
            </w:r>
          </w:p>
          <w:p w14:paraId="4F582FC9" w14:textId="511BF2CB" w:rsidR="00564038" w:rsidRPr="00B715C4" w:rsidRDefault="00564038" w:rsidP="00A26912">
            <w:pPr>
              <w:widowControl w:val="0"/>
              <w:ind w:left="57" w:right="57" w:firstLine="794"/>
              <w:jc w:val="left"/>
              <w:rPr>
                <w:rFonts w:ascii="Calibri" w:eastAsia="Times New Roman" w:hAnsi="Calibri" w:cs="Calibri"/>
                <w:bCs/>
                <w:iCs/>
                <w:sz w:val="24"/>
                <w:szCs w:val="24"/>
                <w14:ligatures w14:val="none"/>
              </w:rPr>
            </w:pPr>
            <w:r w:rsidRPr="00B715C4">
              <w:rPr>
                <w:rFonts w:ascii="Calibri" w:eastAsia="Times New Roman" w:hAnsi="Calibri" w:cs="Calibri"/>
                <w:bCs/>
                <w:iCs/>
                <w:sz w:val="24"/>
                <w:szCs w:val="24"/>
                <w14:ligatures w14:val="none"/>
              </w:rPr>
              <w:t>Tarnyba raštu</w:t>
            </w:r>
            <w:r w:rsidRPr="00B715C4">
              <w:rPr>
                <w:rStyle w:val="Puslapioinaosnuoroda"/>
                <w:rFonts w:ascii="Calibri" w:eastAsia="Times New Roman" w:hAnsi="Calibri" w:cs="Calibri"/>
                <w:bCs/>
                <w:iCs/>
                <w:sz w:val="24"/>
                <w:szCs w:val="24"/>
                <w14:ligatures w14:val="none"/>
              </w:rPr>
              <w:footnoteReference w:id="30"/>
            </w:r>
            <w:r w:rsidRPr="00B715C4">
              <w:rPr>
                <w:rFonts w:ascii="Calibri" w:eastAsia="Times New Roman" w:hAnsi="Calibri" w:cs="Calibri"/>
                <w:bCs/>
                <w:iCs/>
                <w:sz w:val="24"/>
                <w:szCs w:val="24"/>
                <w14:ligatures w14:val="none"/>
              </w:rPr>
              <w:t xml:space="preserve"> prašė Perkančio</w:t>
            </w:r>
            <w:r w:rsidR="00F664C2" w:rsidRPr="00B715C4">
              <w:rPr>
                <w:rFonts w:ascii="Calibri" w:eastAsia="Times New Roman" w:hAnsi="Calibri" w:cs="Calibri"/>
                <w:bCs/>
                <w:iCs/>
                <w:sz w:val="24"/>
                <w:szCs w:val="24"/>
                <w14:ligatures w14:val="none"/>
              </w:rPr>
              <w:t>sios organizacijos</w:t>
            </w:r>
            <w:r w:rsidR="00ED5A1F" w:rsidRPr="00B715C4">
              <w:rPr>
                <w:rFonts w:ascii="Calibri" w:eastAsia="Times New Roman" w:hAnsi="Calibri" w:cs="Calibri"/>
                <w:bCs/>
                <w:iCs/>
                <w:sz w:val="24"/>
                <w:szCs w:val="24"/>
                <w14:ligatures w14:val="none"/>
              </w:rPr>
              <w:t xml:space="preserve"> paaiškinti su </w:t>
            </w:r>
            <w:r w:rsidR="00ED5A1F" w:rsidRPr="00B715C4">
              <w:rPr>
                <w:rFonts w:ascii="Calibri" w:eastAsia="Times New Roman" w:hAnsi="Calibri" w:cs="Calibri"/>
                <w:b/>
                <w:iCs/>
                <w:sz w:val="24"/>
                <w:szCs w:val="24"/>
                <w14:ligatures w14:val="none"/>
              </w:rPr>
              <w:t>Pirkimu Nr. 1</w:t>
            </w:r>
            <w:r w:rsidR="00ED5A1F" w:rsidRPr="00B715C4">
              <w:rPr>
                <w:rFonts w:ascii="Calibri" w:eastAsia="Times New Roman" w:hAnsi="Calibri" w:cs="Calibri"/>
                <w:bCs/>
                <w:iCs/>
                <w:sz w:val="24"/>
                <w:szCs w:val="24"/>
                <w14:ligatures w14:val="none"/>
              </w:rPr>
              <w:t xml:space="preserve"> susi</w:t>
            </w:r>
            <w:r w:rsidR="002558C8" w:rsidRPr="00B715C4">
              <w:rPr>
                <w:rFonts w:ascii="Calibri" w:eastAsia="Times New Roman" w:hAnsi="Calibri" w:cs="Calibri"/>
                <w:bCs/>
                <w:iCs/>
                <w:sz w:val="24"/>
                <w:szCs w:val="24"/>
                <w14:ligatures w14:val="none"/>
              </w:rPr>
              <w:t>jusias aplinkybes</w:t>
            </w:r>
            <w:r w:rsidR="00C7208B" w:rsidRPr="00B715C4">
              <w:rPr>
                <w:rFonts w:ascii="Calibri" w:eastAsia="Times New Roman" w:hAnsi="Calibri" w:cs="Calibri"/>
                <w:bCs/>
                <w:iCs/>
                <w:sz w:val="24"/>
                <w:szCs w:val="24"/>
                <w14:ligatures w14:val="none"/>
              </w:rPr>
              <w:t>, t. y.</w:t>
            </w:r>
            <w:r w:rsidR="00F664C2" w:rsidRPr="00B715C4">
              <w:rPr>
                <w:rFonts w:ascii="Calibri" w:eastAsia="Times New Roman" w:hAnsi="Calibri" w:cs="Calibri"/>
                <w:bCs/>
                <w:iCs/>
                <w:sz w:val="24"/>
                <w:szCs w:val="24"/>
                <w14:ligatures w14:val="none"/>
              </w:rPr>
              <w:t>: „paaiškinti, dėl kokių priežasčių, 2022 m. Pirkimo techninėje specifikacijoje numačius galimą tolesnę „Jonaviečio kortelės“ modulio funkcionalumo plėtrą, Pirkimo dokumentuose nebuvo nustatyti reikalavimai dėl programinės įrangos išeities kodo, techninės dokumentacijos ir (ar) pakankamos apimties turtinių intelektinės nuosavybės teisių perdavimo Perkančiajai organizacijai arba kitų priemonių, kurios būtų sudariusios galimybę modulio priežiūros, atnaujinimo ir plėtros darbus ateityje vykdyti ne tik pirminiam tiekėjui, bet ir kitiems rinkos dalyviams“.</w:t>
            </w:r>
          </w:p>
          <w:p w14:paraId="575DEC26" w14:textId="601889E1" w:rsidR="00B77A90" w:rsidRPr="00B715C4" w:rsidRDefault="00F664C2" w:rsidP="00B77A90">
            <w:pPr>
              <w:widowControl w:val="0"/>
              <w:ind w:left="57" w:right="57" w:firstLine="794"/>
              <w:jc w:val="left"/>
              <w:rPr>
                <w:rFonts w:ascii="Calibri" w:eastAsia="Times New Roman" w:hAnsi="Calibri" w:cs="Calibri"/>
                <w:bCs/>
                <w:iCs/>
                <w:sz w:val="24"/>
                <w:szCs w:val="24"/>
                <w14:ligatures w14:val="none"/>
              </w:rPr>
            </w:pPr>
            <w:r w:rsidRPr="00B715C4">
              <w:rPr>
                <w:rFonts w:ascii="Calibri" w:eastAsia="Times New Roman" w:hAnsi="Calibri" w:cs="Calibri"/>
                <w:bCs/>
                <w:iCs/>
                <w:sz w:val="24"/>
                <w:szCs w:val="24"/>
                <w14:ligatures w14:val="none"/>
              </w:rPr>
              <w:t xml:space="preserve">Perkančioji organizacija, atsakydama į Tarnybos prašymą </w:t>
            </w:r>
            <w:r w:rsidR="00CA5F25" w:rsidRPr="00B715C4">
              <w:rPr>
                <w:rStyle w:val="Puslapioinaosnuoroda"/>
                <w:rFonts w:ascii="Calibri" w:eastAsia="Times New Roman" w:hAnsi="Calibri" w:cs="Calibri"/>
                <w:bCs/>
                <w:iCs/>
                <w:sz w:val="24"/>
                <w:szCs w:val="24"/>
                <w14:ligatures w14:val="none"/>
              </w:rPr>
              <w:footnoteReference w:id="31"/>
            </w:r>
            <w:r w:rsidR="0004777A" w:rsidRPr="00B715C4">
              <w:rPr>
                <w:rFonts w:ascii="Calibri" w:eastAsia="Times New Roman" w:hAnsi="Calibri" w:cs="Calibri"/>
                <w:bCs/>
                <w:iCs/>
                <w:sz w:val="24"/>
                <w:szCs w:val="24"/>
                <w14:ligatures w14:val="none"/>
              </w:rPr>
              <w:t xml:space="preserve">, </w:t>
            </w:r>
            <w:r w:rsidRPr="00B715C4">
              <w:rPr>
                <w:rFonts w:ascii="Calibri" w:eastAsia="Times New Roman" w:hAnsi="Calibri" w:cs="Calibri"/>
                <w:bCs/>
                <w:iCs/>
                <w:sz w:val="24"/>
                <w:szCs w:val="24"/>
                <w14:ligatures w14:val="none"/>
              </w:rPr>
              <w:t>nurod</w:t>
            </w:r>
            <w:r w:rsidR="00CA5F25" w:rsidRPr="00B715C4">
              <w:rPr>
                <w:rFonts w:ascii="Calibri" w:eastAsia="Times New Roman" w:hAnsi="Calibri" w:cs="Calibri"/>
                <w:bCs/>
                <w:iCs/>
                <w:sz w:val="24"/>
                <w:szCs w:val="24"/>
                <w14:ligatures w14:val="none"/>
              </w:rPr>
              <w:t>ė: „</w:t>
            </w:r>
            <w:r w:rsidR="00B77A90" w:rsidRPr="00B715C4">
              <w:rPr>
                <w:rFonts w:ascii="Calibri" w:eastAsia="Times New Roman" w:hAnsi="Calibri" w:cs="Calibri"/>
                <w:bCs/>
                <w:iCs/>
                <w:sz w:val="24"/>
                <w:szCs w:val="24"/>
                <w14:ligatures w14:val="none"/>
              </w:rPr>
              <w:t>Atsižvelgiant į tuo metu pasirinktą projekto įgyvendinimo modelį, buvo siekiama užtikrinti kuriamo sprendimo technologinį vientisumą, jo funkcijų suderinamumą, nuoseklų vystymą ir aiškią tiekėjo atsakomybę už sukurto sprendimo veikimą. Kadangi artimiausiu trejų metų laikotarpiu papildomas panašias paslaugas buvo numatyta pirkti iš pradinį sprendimą sukūrusio tiekėjo, rengiant pirkimo dokumentus pagrindinis dėmesys nebuvo skirtas techninėms ir teisinėms sąlygoms, kurios leistų po šio laikotarpio sistemos priežiūrą ir vystymą perduoti kitiems tiekėjams.</w:t>
            </w:r>
          </w:p>
          <w:p w14:paraId="49395CD9" w14:textId="77777777" w:rsidR="00B77A90" w:rsidRPr="00B715C4" w:rsidRDefault="00B77A90" w:rsidP="00B77A90">
            <w:pPr>
              <w:widowControl w:val="0"/>
              <w:ind w:left="57" w:right="57" w:firstLine="794"/>
              <w:jc w:val="left"/>
              <w:rPr>
                <w:rFonts w:ascii="Calibri" w:eastAsia="Times New Roman" w:hAnsi="Calibri" w:cs="Calibri"/>
                <w:bCs/>
                <w:iCs/>
                <w:sz w:val="24"/>
                <w:szCs w:val="24"/>
                <w14:ligatures w14:val="none"/>
              </w:rPr>
            </w:pPr>
            <w:r w:rsidRPr="00B715C4">
              <w:rPr>
                <w:rFonts w:ascii="Calibri" w:eastAsia="Times New Roman" w:hAnsi="Calibri" w:cs="Calibri"/>
                <w:bCs/>
                <w:iCs/>
                <w:sz w:val="24"/>
                <w:szCs w:val="24"/>
                <w14:ligatures w14:val="none"/>
              </w:rPr>
              <w:t xml:space="preserve">Atskiras ilgalaikės technologinės ir teisinės priklausomybės nuo pradinio tiekėjo rizikos vertinimas nebuvo atliktas. Dėl šios priežasties pirkimo dokumentuose nebuvo pakankamai </w:t>
            </w:r>
            <w:r w:rsidRPr="00B715C4">
              <w:rPr>
                <w:rFonts w:ascii="Calibri" w:eastAsia="Times New Roman" w:hAnsi="Calibri" w:cs="Calibri"/>
                <w:bCs/>
                <w:iCs/>
                <w:sz w:val="24"/>
                <w:szCs w:val="24"/>
                <w14:ligatures w14:val="none"/>
              </w:rPr>
              <w:lastRenderedPageBreak/>
              <w:t>išsamiai reglamentuotas programinės įrangos išeities kodo, techninės dokumentacijos ir turtinių intelektinės nuosavybės teisių perdavimas Administracijai. Rengiant pirkimo dokumentus nebuvo visapusiškai įvertinta, kad pasibaigus pradiniame pirkime numatytam trejų metų laikotarpiui šių teisių ir dokumentų neturėjimas gali riboti galimybę sistemos priežiūros, atnaujinimo ir plėtros paslaugas konkurencingu būdu įsigyti iš kitų rinkos dalyvių.</w:t>
            </w:r>
          </w:p>
          <w:p w14:paraId="38ABD204" w14:textId="77777777" w:rsidR="00B77A90" w:rsidRPr="00B715C4" w:rsidRDefault="00B77A90" w:rsidP="00B77A90">
            <w:pPr>
              <w:widowControl w:val="0"/>
              <w:ind w:left="57" w:right="57" w:firstLine="794"/>
              <w:jc w:val="left"/>
              <w:rPr>
                <w:rFonts w:ascii="Calibri" w:eastAsia="Times New Roman" w:hAnsi="Calibri" w:cs="Calibri"/>
                <w:bCs/>
                <w:iCs/>
                <w:sz w:val="24"/>
                <w:szCs w:val="24"/>
                <w14:ligatures w14:val="none"/>
              </w:rPr>
            </w:pPr>
            <w:r w:rsidRPr="00B715C4">
              <w:rPr>
                <w:rFonts w:ascii="Calibri" w:eastAsia="Times New Roman" w:hAnsi="Calibri" w:cs="Calibri"/>
                <w:bCs/>
                <w:iCs/>
                <w:sz w:val="24"/>
                <w:szCs w:val="24"/>
                <w14:ligatures w14:val="none"/>
              </w:rPr>
              <w:t xml:space="preserve">Ši aplinkybė paaiškėjo vėliau, 2024 m. atsiradus papildomam finansavimui ir poreikiui pagal projektą plėsti modulio funkcionalumą. Rengiant pirkimą Nr. 734217 buvo vertinta galimybė vykdyti konkurencingą pirkimo procedūrą, atlikta rinkos konsultacija ir konsultuotasi su VPT dėl pirkimo būdo pasirinkimo. </w:t>
            </w:r>
          </w:p>
          <w:p w14:paraId="32A4AD7C" w14:textId="12A5D3A0" w:rsidR="00B77A90" w:rsidRPr="00B715C4" w:rsidRDefault="00B77A90" w:rsidP="00B77A90">
            <w:pPr>
              <w:widowControl w:val="0"/>
              <w:ind w:left="57" w:right="57" w:firstLine="794"/>
              <w:jc w:val="left"/>
              <w:rPr>
                <w:rFonts w:ascii="Calibri" w:eastAsia="Times New Roman" w:hAnsi="Calibri" w:cs="Calibri"/>
                <w:bCs/>
                <w:iCs/>
                <w:sz w:val="24"/>
                <w:szCs w:val="24"/>
                <w14:ligatures w14:val="none"/>
              </w:rPr>
            </w:pPr>
            <w:r w:rsidRPr="00B715C4">
              <w:rPr>
                <w:rFonts w:ascii="Calibri" w:eastAsia="Times New Roman" w:hAnsi="Calibri" w:cs="Calibri"/>
                <w:bCs/>
                <w:iCs/>
                <w:sz w:val="24"/>
                <w:szCs w:val="24"/>
                <w14:ligatures w14:val="none"/>
              </w:rPr>
              <w:t>Atsižvelgdama į nustatytą priklausomybės nuo pradinio tiekėjo riziką ir siekdama ateityje sudaryti sąlygas konkurencingoms pirkimo procedūroms, Administracija pirkimo Nr. 734217 techninėje specifikacijoje ir sutartyje nustatė tiekėjo pareigą perduoti Administracijai pagal šį pirkimą sukurtos programinės įrangos turtines teises ir išeities kodus</w:t>
            </w:r>
            <w:r w:rsidR="008F4072" w:rsidRPr="00B715C4">
              <w:rPr>
                <w:rFonts w:ascii="Calibri" w:eastAsia="Times New Roman" w:hAnsi="Calibri" w:cs="Calibri"/>
                <w:bCs/>
                <w:iCs/>
                <w:sz w:val="24"/>
                <w:szCs w:val="24"/>
                <w14:ligatures w14:val="none"/>
              </w:rPr>
              <w:t>“</w:t>
            </w:r>
            <w:r w:rsidR="00CD6FE7" w:rsidRPr="00B715C4">
              <w:rPr>
                <w:rStyle w:val="Puslapioinaosnuoroda"/>
                <w:rFonts w:ascii="Calibri" w:eastAsia="Times New Roman" w:hAnsi="Calibri" w:cs="Calibri"/>
                <w:bCs/>
                <w:iCs/>
                <w:sz w:val="24"/>
                <w:szCs w:val="24"/>
                <w14:ligatures w14:val="none"/>
              </w:rPr>
              <w:footnoteReference w:id="32"/>
            </w:r>
            <w:r w:rsidRPr="00B715C4">
              <w:rPr>
                <w:rFonts w:ascii="Calibri" w:eastAsia="Times New Roman" w:hAnsi="Calibri" w:cs="Calibri"/>
                <w:bCs/>
                <w:iCs/>
                <w:sz w:val="24"/>
                <w:szCs w:val="24"/>
                <w14:ligatures w14:val="none"/>
              </w:rPr>
              <w:t>.</w:t>
            </w:r>
          </w:p>
          <w:p w14:paraId="447B64ED" w14:textId="4289FF4F" w:rsidR="00FA29C4" w:rsidRPr="00B715C4" w:rsidRDefault="00FA29C4" w:rsidP="00B77A90">
            <w:pPr>
              <w:widowControl w:val="0"/>
              <w:ind w:left="57" w:right="57" w:firstLine="794"/>
              <w:jc w:val="left"/>
              <w:rPr>
                <w:rFonts w:ascii="Calibri" w:eastAsia="Times New Roman" w:hAnsi="Calibri" w:cs="Calibri"/>
                <w:bCs/>
                <w:iCs/>
                <w:sz w:val="24"/>
                <w:szCs w:val="24"/>
                <w14:ligatures w14:val="none"/>
              </w:rPr>
            </w:pPr>
            <w:r w:rsidRPr="00B715C4">
              <w:rPr>
                <w:rFonts w:ascii="Calibri" w:eastAsia="Times New Roman" w:hAnsi="Calibri" w:cs="Calibri"/>
                <w:bCs/>
                <w:iCs/>
                <w:sz w:val="24"/>
                <w:szCs w:val="24"/>
                <w14:ligatures w14:val="none"/>
              </w:rPr>
              <w:t>Taip pat, Perkančioji organizacija nurodo</w:t>
            </w:r>
            <w:r w:rsidRPr="00B715C4">
              <w:rPr>
                <w:rStyle w:val="Puslapioinaosnuoroda"/>
                <w:rFonts w:ascii="Calibri" w:eastAsia="Times New Roman" w:hAnsi="Calibri" w:cs="Calibri"/>
                <w:bCs/>
                <w:iCs/>
                <w:sz w:val="24"/>
                <w:szCs w:val="24"/>
                <w14:ligatures w14:val="none"/>
              </w:rPr>
              <w:footnoteReference w:id="33"/>
            </w:r>
            <w:r w:rsidRPr="00B715C4">
              <w:rPr>
                <w:rFonts w:ascii="Calibri" w:eastAsia="Times New Roman" w:hAnsi="Calibri" w:cs="Calibri"/>
                <w:bCs/>
                <w:iCs/>
                <w:sz w:val="24"/>
                <w:szCs w:val="24"/>
                <w14:ligatures w14:val="none"/>
              </w:rPr>
              <w:t>, kad</w:t>
            </w:r>
            <w:r w:rsidR="00125139" w:rsidRPr="00B715C4">
              <w:rPr>
                <w:rFonts w:ascii="Calibri" w:eastAsia="Times New Roman" w:hAnsi="Calibri" w:cs="Calibri"/>
                <w:bCs/>
                <w:iCs/>
                <w:sz w:val="24"/>
                <w:szCs w:val="24"/>
                <w14:ligatures w14:val="none"/>
              </w:rPr>
              <w:t xml:space="preserve"> </w:t>
            </w:r>
            <w:r w:rsidR="00D91924" w:rsidRPr="00B715C4">
              <w:rPr>
                <w:rFonts w:ascii="Calibri" w:eastAsia="Times New Roman" w:hAnsi="Calibri" w:cs="Calibri"/>
                <w:bCs/>
                <w:iCs/>
                <w:sz w:val="24"/>
                <w:szCs w:val="24"/>
                <w14:ligatures w14:val="none"/>
              </w:rPr>
              <w:t xml:space="preserve">įvykdžius </w:t>
            </w:r>
            <w:r w:rsidR="00D91924" w:rsidRPr="00B715C4">
              <w:rPr>
                <w:rFonts w:ascii="Calibri" w:eastAsia="Times New Roman" w:hAnsi="Calibri" w:cs="Calibri"/>
                <w:b/>
                <w:iCs/>
                <w:sz w:val="24"/>
                <w:szCs w:val="24"/>
                <w14:ligatures w14:val="none"/>
              </w:rPr>
              <w:t>Pirkimo Nr. 1</w:t>
            </w:r>
            <w:r w:rsidR="00D91924" w:rsidRPr="00B715C4">
              <w:rPr>
                <w:rFonts w:ascii="Calibri" w:eastAsia="Times New Roman" w:hAnsi="Calibri" w:cs="Calibri"/>
                <w:bCs/>
                <w:iCs/>
                <w:sz w:val="24"/>
                <w:szCs w:val="24"/>
                <w14:ligatures w14:val="none"/>
              </w:rPr>
              <w:t xml:space="preserve"> sutartį</w:t>
            </w:r>
            <w:r w:rsidRPr="00B715C4">
              <w:rPr>
                <w:rFonts w:ascii="Calibri" w:eastAsia="Times New Roman" w:hAnsi="Calibri" w:cs="Calibri"/>
                <w:bCs/>
                <w:iCs/>
                <w:sz w:val="24"/>
                <w:szCs w:val="24"/>
                <w14:ligatures w14:val="none"/>
              </w:rPr>
              <w:t>: „</w:t>
            </w:r>
            <w:r w:rsidR="00D91924" w:rsidRPr="00B715C4">
              <w:rPr>
                <w:rFonts w:ascii="Calibri" w:eastAsia="Times New Roman" w:hAnsi="Calibri" w:cs="Calibri"/>
                <w:b/>
                <w:iCs/>
                <w:sz w:val="24"/>
                <w:szCs w:val="24"/>
                <w14:ligatures w14:val="none"/>
              </w:rPr>
              <w:t xml:space="preserve">&lt;...&gt; </w:t>
            </w:r>
            <w:r w:rsidRPr="00B715C4">
              <w:rPr>
                <w:rFonts w:ascii="Calibri" w:eastAsia="Times New Roman" w:hAnsi="Calibri" w:cs="Calibri"/>
                <w:b/>
                <w:iCs/>
                <w:sz w:val="24"/>
                <w:szCs w:val="24"/>
                <w14:ligatures w14:val="none"/>
              </w:rPr>
              <w:t>programinės įrangos išeities kodas Administracijai nebuvo perduotas. Administracija taip pat neįgijo turtinių autorių teisių, kurios suteiktų teisę savarankiškai arba pasitelkus trečiuosius asmenis programinę įrangą keisti, modifikuoti, adaptuoti, platinti, perduoti ar toliau vystyti.</w:t>
            </w:r>
            <w:r w:rsidRPr="00B715C4">
              <w:rPr>
                <w:rFonts w:ascii="Calibri" w:eastAsia="Times New Roman" w:hAnsi="Calibri" w:cs="Calibri"/>
                <w:bCs/>
                <w:iCs/>
                <w:sz w:val="24"/>
                <w:szCs w:val="24"/>
                <w14:ligatures w14:val="none"/>
              </w:rPr>
              <w:t xml:space="preserve"> Programinės įrangos išeities kodo kontrolė ir turtinės autorių teisės į sukurtą programinę įrangą liko tiekėjui UAB „</w:t>
            </w:r>
            <w:proofErr w:type="spellStart"/>
            <w:r w:rsidRPr="00B715C4">
              <w:rPr>
                <w:rFonts w:ascii="Calibri" w:eastAsia="Times New Roman" w:hAnsi="Calibri" w:cs="Calibri"/>
                <w:bCs/>
                <w:iCs/>
                <w:sz w:val="24"/>
                <w:szCs w:val="24"/>
                <w14:ligatures w14:val="none"/>
              </w:rPr>
              <w:t>MeritStory</w:t>
            </w:r>
            <w:proofErr w:type="spellEnd"/>
            <w:r w:rsidRPr="00B715C4">
              <w:rPr>
                <w:rFonts w:ascii="Calibri" w:eastAsia="Times New Roman" w:hAnsi="Calibri" w:cs="Calibri"/>
                <w:bCs/>
                <w:iCs/>
                <w:sz w:val="24"/>
                <w:szCs w:val="24"/>
                <w14:ligatures w14:val="none"/>
              </w:rPr>
              <w:t>“. Šią aplinkybę taip pat patvirtina UAB „</w:t>
            </w:r>
            <w:proofErr w:type="spellStart"/>
            <w:r w:rsidRPr="00B715C4">
              <w:rPr>
                <w:rFonts w:ascii="Calibri" w:eastAsia="Times New Roman" w:hAnsi="Calibri" w:cs="Calibri"/>
                <w:bCs/>
                <w:iCs/>
                <w:sz w:val="24"/>
                <w:szCs w:val="24"/>
                <w14:ligatures w14:val="none"/>
              </w:rPr>
              <w:t>MeritStory</w:t>
            </w:r>
            <w:proofErr w:type="spellEnd"/>
            <w:r w:rsidRPr="00B715C4">
              <w:rPr>
                <w:rFonts w:ascii="Calibri" w:eastAsia="Times New Roman" w:hAnsi="Calibri" w:cs="Calibri"/>
                <w:bCs/>
                <w:iCs/>
                <w:sz w:val="24"/>
                <w:szCs w:val="24"/>
                <w14:ligatures w14:val="none"/>
              </w:rPr>
              <w:t>“ pateiktas autorinių teisių pažymėjimas“</w:t>
            </w:r>
            <w:r w:rsidR="00AF0084" w:rsidRPr="00B715C4">
              <w:rPr>
                <w:rFonts w:ascii="Calibri" w:eastAsia="Times New Roman" w:hAnsi="Calibri" w:cs="Calibri"/>
                <w:bCs/>
                <w:iCs/>
                <w:sz w:val="24"/>
                <w:szCs w:val="24"/>
                <w14:ligatures w14:val="none"/>
              </w:rPr>
              <w:t>.</w:t>
            </w:r>
          </w:p>
          <w:p w14:paraId="03831BAD" w14:textId="1CF941F9" w:rsidR="00CE3878" w:rsidRPr="00B715C4" w:rsidRDefault="004A4EA5" w:rsidP="00A61D9D">
            <w:pPr>
              <w:widowControl w:val="0"/>
              <w:ind w:left="57" w:right="57" w:firstLine="794"/>
              <w:jc w:val="left"/>
              <w:rPr>
                <w:rFonts w:ascii="Calibri" w:eastAsia="Times New Roman" w:hAnsi="Calibri" w:cs="Calibri"/>
                <w:bCs/>
                <w:iCs/>
                <w:sz w:val="24"/>
                <w:szCs w:val="24"/>
                <w14:ligatures w14:val="none"/>
              </w:rPr>
            </w:pPr>
            <w:r>
              <w:rPr>
                <w:rFonts w:ascii="Calibri" w:eastAsia="Times New Roman" w:hAnsi="Calibri" w:cs="Calibri"/>
                <w:bCs/>
                <w:iCs/>
                <w:sz w:val="24"/>
                <w:szCs w:val="24"/>
                <w14:ligatures w14:val="none"/>
              </w:rPr>
              <w:t>Atsižvelgus</w:t>
            </w:r>
            <w:r w:rsidRPr="00B715C4">
              <w:rPr>
                <w:rFonts w:ascii="Calibri" w:eastAsia="Times New Roman" w:hAnsi="Calibri" w:cs="Calibri"/>
                <w:bCs/>
                <w:iCs/>
                <w:sz w:val="24"/>
                <w:szCs w:val="24"/>
                <w14:ligatures w14:val="none"/>
              </w:rPr>
              <w:t xml:space="preserve"> </w:t>
            </w:r>
            <w:r w:rsidR="00A61D9D" w:rsidRPr="00B715C4">
              <w:rPr>
                <w:rFonts w:ascii="Calibri" w:eastAsia="Times New Roman" w:hAnsi="Calibri" w:cs="Calibri"/>
                <w:bCs/>
                <w:iCs/>
                <w:sz w:val="24"/>
                <w:szCs w:val="24"/>
                <w14:ligatures w14:val="none"/>
              </w:rPr>
              <w:t xml:space="preserve">pirmiau išdėstytą, darytina išvada, kad Perkančioji organizacija, planuodama ilgalaikį „Jonaviečio kortelės“ modulio vystymą, neįvertino technologinės ir teisinės priklausomybės nuo tiekėjo rizikos ir </w:t>
            </w:r>
            <w:r w:rsidR="00A61D9D" w:rsidRPr="00B715C4">
              <w:rPr>
                <w:rFonts w:ascii="Calibri" w:eastAsia="Times New Roman" w:hAnsi="Calibri" w:cs="Calibri"/>
                <w:b/>
                <w:iCs/>
                <w:sz w:val="24"/>
                <w:szCs w:val="24"/>
                <w14:ligatures w14:val="none"/>
              </w:rPr>
              <w:t>Pirkimo Nr. 1</w:t>
            </w:r>
            <w:r w:rsidR="00A61D9D" w:rsidRPr="00B715C4">
              <w:rPr>
                <w:rFonts w:ascii="Calibri" w:eastAsia="Times New Roman" w:hAnsi="Calibri" w:cs="Calibri"/>
                <w:bCs/>
                <w:iCs/>
                <w:sz w:val="24"/>
                <w:szCs w:val="24"/>
                <w14:ligatures w14:val="none"/>
              </w:rPr>
              <w:t xml:space="preserve"> dokumentuose nenumatė priemonių, kurios ateityje būtų sudariusios sąlygas programinės įrangos priežiūros ir plėtros paslaugas įsigyti konkurencingu būdu, </w:t>
            </w:r>
            <w:r w:rsidR="00311620" w:rsidRPr="00B715C4">
              <w:rPr>
                <w:rFonts w:ascii="Calibri" w:eastAsia="Times New Roman" w:hAnsi="Calibri" w:cs="Calibri"/>
                <w:bCs/>
                <w:iCs/>
                <w:sz w:val="24"/>
                <w:szCs w:val="24"/>
                <w14:ligatures w14:val="none"/>
              </w:rPr>
              <w:t>k</w:t>
            </w:r>
            <w:r w:rsidR="00876727" w:rsidRPr="00B715C4">
              <w:rPr>
                <w:rFonts w:ascii="Calibri" w:eastAsia="Times New Roman" w:hAnsi="Calibri" w:cs="Calibri"/>
                <w:bCs/>
                <w:iCs/>
                <w:sz w:val="24"/>
                <w:szCs w:val="24"/>
                <w14:ligatures w14:val="none"/>
              </w:rPr>
              <w:t>as įtakojo tai, jog</w:t>
            </w:r>
            <w:r w:rsidR="00FF2188" w:rsidRPr="00B715C4">
              <w:rPr>
                <w:rFonts w:ascii="Calibri" w:eastAsia="Times New Roman" w:hAnsi="Calibri" w:cs="Calibri"/>
                <w:bCs/>
                <w:iCs/>
                <w:sz w:val="24"/>
                <w:szCs w:val="24"/>
                <w14:ligatures w14:val="none"/>
              </w:rPr>
              <w:t xml:space="preserve"> vykdant </w:t>
            </w:r>
            <w:r w:rsidR="00FF2188" w:rsidRPr="00B715C4">
              <w:rPr>
                <w:rFonts w:ascii="Calibri" w:eastAsia="Times New Roman" w:hAnsi="Calibri" w:cs="Calibri"/>
                <w:b/>
                <w:iCs/>
                <w:sz w:val="24"/>
                <w:szCs w:val="24"/>
                <w14:ligatures w14:val="none"/>
              </w:rPr>
              <w:t xml:space="preserve">Pirkimo </w:t>
            </w:r>
            <w:r w:rsidR="006F1BDE" w:rsidRPr="00B715C4">
              <w:rPr>
                <w:rFonts w:ascii="Calibri" w:eastAsia="Times New Roman" w:hAnsi="Calibri" w:cs="Calibri"/>
                <w:b/>
                <w:iCs/>
                <w:sz w:val="24"/>
                <w:szCs w:val="24"/>
                <w14:ligatures w14:val="none"/>
              </w:rPr>
              <w:t>Nr. 2, Nr. 3</w:t>
            </w:r>
            <w:r w:rsidR="003C77E0">
              <w:rPr>
                <w:rFonts w:ascii="Calibri" w:eastAsia="Times New Roman" w:hAnsi="Calibri" w:cs="Calibri"/>
                <w:b/>
                <w:iCs/>
                <w:sz w:val="24"/>
                <w:szCs w:val="24"/>
                <w14:ligatures w14:val="none"/>
              </w:rPr>
              <w:t xml:space="preserve"> </w:t>
            </w:r>
            <w:r w:rsidR="00EC4862" w:rsidRPr="00B715C4">
              <w:rPr>
                <w:rFonts w:ascii="Calibri" w:eastAsia="Times New Roman" w:hAnsi="Calibri" w:cs="Calibri"/>
                <w:b/>
                <w:iCs/>
                <w:sz w:val="24"/>
                <w:szCs w:val="24"/>
                <w14:ligatures w14:val="none"/>
              </w:rPr>
              <w:t>ir</w:t>
            </w:r>
            <w:r w:rsidR="00FF2188" w:rsidRPr="00B715C4">
              <w:rPr>
                <w:rFonts w:ascii="Calibri" w:eastAsia="Times New Roman" w:hAnsi="Calibri" w:cs="Calibri"/>
                <w:b/>
                <w:iCs/>
                <w:sz w:val="24"/>
                <w:szCs w:val="24"/>
                <w14:ligatures w14:val="none"/>
              </w:rPr>
              <w:t xml:space="preserve"> Nr. 7 </w:t>
            </w:r>
            <w:r w:rsidR="00FF2188" w:rsidRPr="00B715C4">
              <w:rPr>
                <w:rFonts w:ascii="Calibri" w:eastAsia="Times New Roman" w:hAnsi="Calibri" w:cs="Calibri"/>
                <w:bCs/>
                <w:iCs/>
                <w:sz w:val="24"/>
                <w:szCs w:val="24"/>
                <w14:ligatures w14:val="none"/>
              </w:rPr>
              <w:t>procedūras</w:t>
            </w:r>
            <w:r w:rsidR="005B7E7C" w:rsidRPr="00B715C4">
              <w:rPr>
                <w:rFonts w:ascii="Calibri" w:eastAsia="Times New Roman" w:hAnsi="Calibri" w:cs="Calibri"/>
                <w:bCs/>
                <w:iCs/>
                <w:sz w:val="24"/>
                <w:szCs w:val="24"/>
                <w14:ligatures w14:val="none"/>
              </w:rPr>
              <w:t>,</w:t>
            </w:r>
            <w:r w:rsidR="00FF2188" w:rsidRPr="00B715C4">
              <w:rPr>
                <w:rFonts w:ascii="Calibri" w:eastAsia="Times New Roman" w:hAnsi="Calibri" w:cs="Calibri"/>
                <w:bCs/>
                <w:iCs/>
                <w:sz w:val="24"/>
                <w:szCs w:val="24"/>
                <w14:ligatures w14:val="none"/>
              </w:rPr>
              <w:t xml:space="preserve"> buvo </w:t>
            </w:r>
            <w:r w:rsidR="005863D7" w:rsidRPr="00B715C4">
              <w:rPr>
                <w:rFonts w:ascii="Calibri" w:eastAsia="Times New Roman" w:hAnsi="Calibri" w:cs="Calibri"/>
                <w:bCs/>
                <w:iCs/>
                <w:sz w:val="24"/>
                <w:szCs w:val="24"/>
                <w14:ligatures w14:val="none"/>
              </w:rPr>
              <w:t xml:space="preserve">dirbtinai </w:t>
            </w:r>
            <w:r w:rsidR="00FF2188" w:rsidRPr="00B715C4">
              <w:rPr>
                <w:rFonts w:ascii="Calibri" w:eastAsia="Times New Roman" w:hAnsi="Calibri" w:cs="Calibri"/>
                <w:bCs/>
                <w:iCs/>
                <w:sz w:val="24"/>
                <w:szCs w:val="24"/>
                <w14:ligatures w14:val="none"/>
              </w:rPr>
              <w:t>apribota</w:t>
            </w:r>
            <w:r w:rsidR="00667C6F" w:rsidRPr="00B715C4">
              <w:rPr>
                <w:rFonts w:ascii="Calibri" w:eastAsia="Times New Roman" w:hAnsi="Calibri" w:cs="Calibri"/>
                <w:bCs/>
                <w:iCs/>
                <w:sz w:val="24"/>
                <w:szCs w:val="24"/>
                <w14:ligatures w14:val="none"/>
              </w:rPr>
              <w:t xml:space="preserve"> tiekėjų konkurencija</w:t>
            </w:r>
            <w:r w:rsidR="00C50738" w:rsidRPr="00B715C4">
              <w:rPr>
                <w:rFonts w:ascii="Calibri" w:eastAsia="Times New Roman" w:hAnsi="Calibri" w:cs="Calibri"/>
                <w:bCs/>
                <w:iCs/>
                <w:sz w:val="24"/>
                <w:szCs w:val="24"/>
                <w14:ligatures w14:val="none"/>
              </w:rPr>
              <w:t xml:space="preserve">, kadangi </w:t>
            </w:r>
            <w:r w:rsidR="00A61D9D" w:rsidRPr="00B715C4">
              <w:rPr>
                <w:rFonts w:ascii="Calibri" w:eastAsia="Times New Roman" w:hAnsi="Calibri" w:cs="Calibri"/>
                <w:bCs/>
                <w:iCs/>
                <w:sz w:val="24"/>
                <w:szCs w:val="24"/>
                <w14:ligatures w14:val="none"/>
              </w:rPr>
              <w:t xml:space="preserve">buvo reikšmingai apribotos kitų tiekėjų, teikiančių informacinių sistemų diegimo, priežiūros ir palaikymo paslaugas, galimybės dalyvauti </w:t>
            </w:r>
            <w:r w:rsidR="006C6882" w:rsidRPr="00B715C4">
              <w:rPr>
                <w:rFonts w:ascii="Calibri" w:eastAsia="Times New Roman" w:hAnsi="Calibri" w:cs="Calibri"/>
                <w:bCs/>
                <w:iCs/>
                <w:sz w:val="24"/>
                <w:szCs w:val="24"/>
                <w14:ligatures w14:val="none"/>
              </w:rPr>
              <w:t>pirmiau nurodytuose pirkimuose.</w:t>
            </w:r>
          </w:p>
          <w:p w14:paraId="51FE3309" w14:textId="6402AE81" w:rsidR="00425486" w:rsidRPr="00B715C4" w:rsidRDefault="004A4EA5" w:rsidP="00A03AA9">
            <w:pPr>
              <w:widowControl w:val="0"/>
              <w:ind w:left="57" w:right="57" w:firstLine="794"/>
              <w:jc w:val="left"/>
              <w:rPr>
                <w:rFonts w:ascii="Calibri" w:eastAsia="Times New Roman" w:hAnsi="Calibri" w:cs="Calibri"/>
                <w:bCs/>
                <w:iCs/>
                <w:sz w:val="24"/>
                <w:szCs w:val="24"/>
                <w14:ligatures w14:val="none"/>
              </w:rPr>
            </w:pPr>
            <w:r>
              <w:rPr>
                <w:rFonts w:ascii="Calibri" w:eastAsia="Times New Roman" w:hAnsi="Calibri" w:cs="Calibri"/>
                <w:bCs/>
                <w:iCs/>
                <w:sz w:val="24"/>
                <w:szCs w:val="24"/>
                <w14:ligatures w14:val="none"/>
              </w:rPr>
              <w:t>A</w:t>
            </w:r>
            <w:r w:rsidR="004373F7">
              <w:rPr>
                <w:rFonts w:ascii="Calibri" w:eastAsia="Times New Roman" w:hAnsi="Calibri" w:cs="Calibri"/>
                <w:bCs/>
                <w:iCs/>
                <w:sz w:val="24"/>
                <w:szCs w:val="24"/>
                <w14:ligatures w14:val="none"/>
              </w:rPr>
              <w:t>pibendrinant</w:t>
            </w:r>
            <w:r w:rsidR="00164803" w:rsidRPr="00B715C4">
              <w:rPr>
                <w:rFonts w:ascii="Calibri" w:eastAsia="Times New Roman" w:hAnsi="Calibri" w:cs="Calibri"/>
                <w:bCs/>
                <w:iCs/>
                <w:sz w:val="24"/>
                <w:szCs w:val="24"/>
                <w14:ligatures w14:val="none"/>
              </w:rPr>
              <w:t xml:space="preserve"> išdėstytą</w:t>
            </w:r>
            <w:r w:rsidR="004940DE" w:rsidRPr="00B715C4">
              <w:rPr>
                <w:rFonts w:ascii="Calibri" w:eastAsia="Times New Roman" w:hAnsi="Calibri" w:cs="Calibri"/>
                <w:bCs/>
                <w:iCs/>
                <w:sz w:val="24"/>
                <w:szCs w:val="24"/>
                <w14:ligatures w14:val="none"/>
              </w:rPr>
              <w:t xml:space="preserve">, </w:t>
            </w:r>
            <w:r w:rsidR="00A03AA9" w:rsidRPr="00B715C4">
              <w:rPr>
                <w:rFonts w:ascii="Calibri" w:eastAsia="Times New Roman" w:hAnsi="Calibri" w:cs="Calibri"/>
                <w:bCs/>
                <w:iCs/>
                <w:sz w:val="24"/>
                <w:szCs w:val="24"/>
                <w14:ligatures w14:val="none"/>
              </w:rPr>
              <w:t xml:space="preserve">Tarnyba konstatuoja, kad </w:t>
            </w:r>
            <w:r w:rsidR="00543DF5" w:rsidRPr="00B715C4">
              <w:rPr>
                <w:rFonts w:ascii="Calibri" w:eastAsia="Times New Roman" w:hAnsi="Calibri" w:cs="Calibri"/>
                <w:bCs/>
                <w:iCs/>
                <w:sz w:val="24"/>
                <w:szCs w:val="24"/>
                <w14:ligatures w14:val="none"/>
              </w:rPr>
              <w:t>Perkančioji organizacija</w:t>
            </w:r>
            <w:r w:rsidR="003C77E0">
              <w:rPr>
                <w:rFonts w:ascii="Calibri" w:eastAsia="Times New Roman" w:hAnsi="Calibri" w:cs="Calibri"/>
                <w:bCs/>
                <w:iCs/>
                <w:sz w:val="24"/>
                <w:szCs w:val="24"/>
                <w14:ligatures w14:val="none"/>
              </w:rPr>
              <w:t>,</w:t>
            </w:r>
            <w:r w:rsidR="004940DE" w:rsidRPr="00B715C4">
              <w:rPr>
                <w:rFonts w:ascii="Calibri" w:eastAsia="Times New Roman" w:hAnsi="Calibri" w:cs="Calibri"/>
                <w:bCs/>
                <w:iCs/>
                <w:sz w:val="24"/>
                <w:szCs w:val="24"/>
                <w14:ligatures w14:val="none"/>
              </w:rPr>
              <w:t xml:space="preserve"> </w:t>
            </w:r>
            <w:r w:rsidR="00A03AA9" w:rsidRPr="00B715C4">
              <w:rPr>
                <w:rFonts w:ascii="Calibri" w:eastAsia="Times New Roman" w:hAnsi="Calibri" w:cs="Calibri"/>
                <w:bCs/>
                <w:iCs/>
                <w:sz w:val="24"/>
                <w:szCs w:val="24"/>
                <w14:ligatures w14:val="none"/>
              </w:rPr>
              <w:t xml:space="preserve">vykdydama </w:t>
            </w:r>
            <w:r w:rsidR="00724FF3" w:rsidRPr="00B715C4">
              <w:rPr>
                <w:rFonts w:ascii="Calibri" w:eastAsia="Times New Roman" w:hAnsi="Calibri" w:cs="Calibri"/>
                <w:bCs/>
                <w:iCs/>
                <w:sz w:val="24"/>
                <w:szCs w:val="24"/>
                <w14:ligatures w14:val="none"/>
              </w:rPr>
              <w:t xml:space="preserve"> </w:t>
            </w:r>
            <w:r w:rsidR="00724FF3" w:rsidRPr="00B715C4">
              <w:rPr>
                <w:rFonts w:ascii="Calibri" w:eastAsia="Times New Roman" w:hAnsi="Calibri" w:cs="Calibri"/>
                <w:b/>
                <w:iCs/>
                <w:sz w:val="24"/>
                <w:szCs w:val="24"/>
                <w14:ligatures w14:val="none"/>
              </w:rPr>
              <w:t>Pirkimus</w:t>
            </w:r>
            <w:r w:rsidR="009B1EAC" w:rsidRPr="00B715C4">
              <w:rPr>
                <w:rFonts w:ascii="Calibri" w:eastAsia="Times New Roman" w:hAnsi="Calibri" w:cs="Calibri"/>
                <w:b/>
                <w:iCs/>
                <w:sz w:val="24"/>
                <w:szCs w:val="24"/>
                <w14:ligatures w14:val="none"/>
              </w:rPr>
              <w:t>:</w:t>
            </w:r>
            <w:r w:rsidR="00724FF3" w:rsidRPr="00B715C4">
              <w:rPr>
                <w:rFonts w:ascii="Calibri" w:eastAsia="Times New Roman" w:hAnsi="Calibri" w:cs="Calibri"/>
                <w:b/>
                <w:iCs/>
                <w:sz w:val="24"/>
                <w:szCs w:val="24"/>
                <w14:ligatures w14:val="none"/>
              </w:rPr>
              <w:t xml:space="preserve"> Nr.</w:t>
            </w:r>
            <w:r w:rsidR="00AB4C1F" w:rsidRPr="00B715C4">
              <w:rPr>
                <w:rFonts w:ascii="Calibri" w:eastAsia="Times New Roman" w:hAnsi="Calibri" w:cs="Calibri"/>
                <w:b/>
                <w:iCs/>
                <w:sz w:val="24"/>
                <w:szCs w:val="24"/>
                <w14:ligatures w14:val="none"/>
              </w:rPr>
              <w:t xml:space="preserve"> </w:t>
            </w:r>
            <w:r w:rsidR="002F358C" w:rsidRPr="00B715C4">
              <w:rPr>
                <w:rFonts w:ascii="Calibri" w:eastAsia="Times New Roman" w:hAnsi="Calibri" w:cs="Calibri"/>
                <w:b/>
                <w:iCs/>
                <w:sz w:val="24"/>
                <w:szCs w:val="24"/>
                <w14:ligatures w14:val="none"/>
              </w:rPr>
              <w:t>1</w:t>
            </w:r>
            <w:r w:rsidR="00415D8E">
              <w:rPr>
                <w:rFonts w:ascii="Calibri" w:eastAsia="Times New Roman" w:hAnsi="Calibri" w:cs="Calibri"/>
                <w:b/>
                <w:iCs/>
                <w:sz w:val="24"/>
                <w:szCs w:val="24"/>
                <w14:ligatures w14:val="none"/>
              </w:rPr>
              <w:t xml:space="preserve">, </w:t>
            </w:r>
            <w:r w:rsidR="00EC60E6" w:rsidRPr="00B715C4">
              <w:rPr>
                <w:rFonts w:ascii="Calibri" w:eastAsia="Times New Roman" w:hAnsi="Calibri" w:cs="Calibri"/>
                <w:b/>
                <w:iCs/>
                <w:sz w:val="24"/>
                <w:szCs w:val="24"/>
                <w14:ligatures w14:val="none"/>
              </w:rPr>
              <w:t xml:space="preserve">Nr. </w:t>
            </w:r>
            <w:r w:rsidR="000337DA" w:rsidRPr="00B715C4">
              <w:rPr>
                <w:rFonts w:ascii="Calibri" w:eastAsia="Times New Roman" w:hAnsi="Calibri" w:cs="Calibri"/>
                <w:b/>
                <w:iCs/>
                <w:sz w:val="24"/>
                <w:szCs w:val="24"/>
                <w14:ligatures w14:val="none"/>
              </w:rPr>
              <w:t>2, Nr. 3</w:t>
            </w:r>
            <w:r w:rsidR="006C6882" w:rsidRPr="00B715C4">
              <w:rPr>
                <w:rFonts w:ascii="Calibri" w:eastAsia="Times New Roman" w:hAnsi="Calibri" w:cs="Calibri"/>
                <w:b/>
                <w:iCs/>
                <w:sz w:val="24"/>
                <w:szCs w:val="24"/>
                <w14:ligatures w14:val="none"/>
              </w:rPr>
              <w:t xml:space="preserve"> ir </w:t>
            </w:r>
            <w:r w:rsidR="00AB4C1F" w:rsidRPr="00B715C4">
              <w:rPr>
                <w:rFonts w:ascii="Calibri" w:eastAsia="Times New Roman" w:hAnsi="Calibri" w:cs="Calibri"/>
                <w:b/>
                <w:iCs/>
                <w:sz w:val="24"/>
                <w:szCs w:val="24"/>
                <w14:ligatures w14:val="none"/>
              </w:rPr>
              <w:t xml:space="preserve">Nr. </w:t>
            </w:r>
            <w:r w:rsidR="00596F85" w:rsidRPr="00B715C4">
              <w:rPr>
                <w:rFonts w:ascii="Calibri" w:eastAsia="Times New Roman" w:hAnsi="Calibri" w:cs="Calibri"/>
                <w:b/>
                <w:iCs/>
                <w:sz w:val="24"/>
                <w:szCs w:val="24"/>
                <w14:ligatures w14:val="none"/>
              </w:rPr>
              <w:t>7</w:t>
            </w:r>
            <w:r w:rsidR="002F358C" w:rsidRPr="00B715C4">
              <w:rPr>
                <w:rFonts w:ascii="Calibri" w:eastAsia="Times New Roman" w:hAnsi="Calibri" w:cs="Calibri"/>
                <w:bCs/>
                <w:iCs/>
                <w:sz w:val="24"/>
                <w:szCs w:val="24"/>
                <w14:ligatures w14:val="none"/>
              </w:rPr>
              <w:t xml:space="preserve"> </w:t>
            </w:r>
            <w:r w:rsidR="00A03AA9" w:rsidRPr="00B715C4">
              <w:rPr>
                <w:rFonts w:ascii="Calibri" w:eastAsia="Times New Roman" w:hAnsi="Calibri" w:cs="Calibri"/>
                <w:bCs/>
                <w:iCs/>
                <w:sz w:val="24"/>
                <w:szCs w:val="24"/>
                <w14:ligatures w14:val="none"/>
              </w:rPr>
              <w:t xml:space="preserve">bei priimdama su šiais pirkimais susijusius sprendimus, </w:t>
            </w:r>
            <w:r w:rsidR="00967486" w:rsidRPr="00B715C4">
              <w:rPr>
                <w:rFonts w:ascii="Calibri" w:eastAsia="Times New Roman" w:hAnsi="Calibri" w:cs="Calibri"/>
                <w:bCs/>
                <w:iCs/>
                <w:sz w:val="24"/>
                <w:szCs w:val="24"/>
                <w14:ligatures w14:val="none"/>
              </w:rPr>
              <w:t xml:space="preserve">pažeidė </w:t>
            </w:r>
            <w:r w:rsidR="00535490" w:rsidRPr="00B715C4">
              <w:rPr>
                <w:rFonts w:ascii="Calibri" w:eastAsia="Times New Roman" w:hAnsi="Calibri" w:cs="Calibri"/>
                <w:bCs/>
                <w:iCs/>
                <w:sz w:val="24"/>
                <w:szCs w:val="24"/>
                <w14:ligatures w14:val="none"/>
              </w:rPr>
              <w:t xml:space="preserve">Įstatymo </w:t>
            </w:r>
            <w:r w:rsidR="00044BF5" w:rsidRPr="00B715C4">
              <w:rPr>
                <w:rFonts w:ascii="Calibri" w:eastAsia="Times New Roman" w:hAnsi="Calibri" w:cs="Calibri"/>
                <w:bCs/>
                <w:iCs/>
                <w:sz w:val="24"/>
                <w:szCs w:val="24"/>
                <w14:ligatures w14:val="none"/>
              </w:rPr>
              <w:t>17 straipsnio 3 dalį</w:t>
            </w:r>
            <w:r w:rsidR="00F805D1" w:rsidRPr="00B715C4">
              <w:rPr>
                <w:rFonts w:ascii="Calibri" w:eastAsia="Times New Roman" w:hAnsi="Calibri" w:cs="Calibri"/>
                <w:bCs/>
                <w:iCs/>
                <w:sz w:val="24"/>
                <w:szCs w:val="24"/>
                <w14:ligatures w14:val="none"/>
              </w:rPr>
              <w:t xml:space="preserve"> bei Įstat</w:t>
            </w:r>
            <w:r w:rsidR="00933FF1" w:rsidRPr="00B715C4">
              <w:rPr>
                <w:rFonts w:ascii="Calibri" w:eastAsia="Times New Roman" w:hAnsi="Calibri" w:cs="Calibri"/>
                <w:bCs/>
                <w:iCs/>
                <w:sz w:val="24"/>
                <w:szCs w:val="24"/>
                <w14:ligatures w14:val="none"/>
              </w:rPr>
              <w:t>ymo 17 straipsnio 1 dalyje įtvirtintus skaidrumo ir lygiateisiškumo principus.</w:t>
            </w:r>
          </w:p>
          <w:p w14:paraId="6532209B" w14:textId="04AC2045" w:rsidR="00B80269" w:rsidRPr="00B715C4" w:rsidRDefault="00917998" w:rsidP="00994AA5">
            <w:pPr>
              <w:widowControl w:val="0"/>
              <w:ind w:left="57" w:right="57" w:firstLine="851"/>
              <w:jc w:val="left"/>
              <w:rPr>
                <w:rFonts w:ascii="Calibri" w:eastAsia="Times New Roman" w:hAnsi="Calibri" w:cs="Calibri"/>
                <w:bCs/>
                <w:iCs/>
                <w:sz w:val="24"/>
                <w:szCs w:val="24"/>
                <w14:ligatures w14:val="none"/>
              </w:rPr>
            </w:pPr>
            <w:r w:rsidRPr="00B715C4">
              <w:rPr>
                <w:rFonts w:ascii="Calibri" w:eastAsia="Times New Roman" w:hAnsi="Calibri" w:cs="Calibri"/>
                <w:bCs/>
                <w:iCs/>
                <w:sz w:val="24"/>
                <w:szCs w:val="24"/>
                <w14:ligatures w14:val="none"/>
              </w:rPr>
              <w:t>Pe</w:t>
            </w:r>
            <w:r w:rsidR="001842BA" w:rsidRPr="00B715C4">
              <w:rPr>
                <w:rFonts w:ascii="Calibri" w:eastAsia="Times New Roman" w:hAnsi="Calibri" w:cs="Calibri"/>
                <w:bCs/>
                <w:iCs/>
                <w:sz w:val="24"/>
                <w:szCs w:val="24"/>
                <w14:ligatures w14:val="none"/>
              </w:rPr>
              <w:t xml:space="preserve">rkančioji organizacija </w:t>
            </w:r>
            <w:r w:rsidR="001842BA" w:rsidRPr="00B715C4">
              <w:rPr>
                <w:rFonts w:ascii="Calibri" w:eastAsia="Times New Roman" w:hAnsi="Calibri" w:cs="Calibri"/>
                <w:b/>
                <w:iCs/>
                <w:sz w:val="24"/>
                <w:szCs w:val="24"/>
                <w14:ligatures w14:val="none"/>
              </w:rPr>
              <w:t>Pirkimą Nr. 7</w:t>
            </w:r>
            <w:r w:rsidR="001842BA" w:rsidRPr="00B715C4">
              <w:rPr>
                <w:rFonts w:ascii="Calibri" w:eastAsia="Times New Roman" w:hAnsi="Calibri" w:cs="Calibri"/>
                <w:bCs/>
                <w:iCs/>
                <w:sz w:val="24"/>
                <w:szCs w:val="24"/>
                <w14:ligatures w14:val="none"/>
              </w:rPr>
              <w:t xml:space="preserve"> vykdė </w:t>
            </w:r>
            <w:r w:rsidR="003829D1" w:rsidRPr="00B715C4">
              <w:rPr>
                <w:rFonts w:ascii="Calibri" w:eastAsia="Times New Roman" w:hAnsi="Calibri" w:cs="Calibri"/>
                <w:bCs/>
                <w:iCs/>
                <w:sz w:val="24"/>
                <w:szCs w:val="24"/>
                <w14:ligatures w14:val="none"/>
              </w:rPr>
              <w:t xml:space="preserve">neskelbiamų derybų būdu, vadovaudamasi </w:t>
            </w:r>
            <w:r w:rsidR="008A586F" w:rsidRPr="00B715C4">
              <w:rPr>
                <w:rFonts w:ascii="Calibri" w:eastAsia="Times New Roman" w:hAnsi="Calibri" w:cs="Calibri"/>
                <w:bCs/>
                <w:iCs/>
                <w:sz w:val="24"/>
                <w:szCs w:val="24"/>
                <w14:ligatures w14:val="none"/>
              </w:rPr>
              <w:t>Įstatymo</w:t>
            </w:r>
            <w:r w:rsidR="00B80269" w:rsidRPr="00B715C4">
              <w:rPr>
                <w:rFonts w:ascii="Calibri" w:eastAsia="Times New Roman" w:hAnsi="Calibri" w:cs="Calibri"/>
                <w:sz w:val="24"/>
                <w:szCs w:val="24"/>
                <w:lang w:eastAsia="lt-LT"/>
                <w14:ligatures w14:val="none"/>
              </w:rPr>
              <w:t xml:space="preserve"> </w:t>
            </w:r>
            <w:r w:rsidR="00B80269" w:rsidRPr="00B715C4">
              <w:rPr>
                <w:rFonts w:ascii="Calibri" w:eastAsia="Times New Roman" w:hAnsi="Calibri" w:cs="Calibri"/>
                <w:bCs/>
                <w:iCs/>
                <w:sz w:val="24"/>
                <w:szCs w:val="24"/>
                <w14:ligatures w14:val="none"/>
              </w:rPr>
              <w:t>71 straipsnio 1 dalies 2 punkto c papunkčiu: „</w:t>
            </w:r>
            <w:r w:rsidR="002B1A4E" w:rsidRPr="00B715C4">
              <w:rPr>
                <w:rFonts w:ascii="Calibri" w:eastAsia="Times New Roman" w:hAnsi="Calibri" w:cs="Calibri"/>
                <w:bCs/>
                <w:iCs/>
                <w:sz w:val="24"/>
                <w:szCs w:val="24"/>
                <w14:ligatures w14:val="none"/>
              </w:rPr>
              <w:t xml:space="preserve">Prekės, paslaugos ar darbai neskelbiamų derybų būdu gali būti perkami, kai yra bent viena iš šių sąlygų &lt;...&gt; </w:t>
            </w:r>
            <w:r w:rsidR="00B92195" w:rsidRPr="00B715C4">
              <w:rPr>
                <w:rFonts w:ascii="Calibri" w:eastAsia="Times New Roman" w:hAnsi="Calibri" w:cs="Calibri"/>
                <w:bCs/>
                <w:iCs/>
                <w:sz w:val="24"/>
                <w:szCs w:val="24"/>
                <w14:ligatures w14:val="none"/>
              </w:rPr>
              <w:t xml:space="preserve">paslaugas teikti &lt;...&gt; gali tik konkretus tiekėjas dėl vienos iš šių priežasčių &lt;...&gt; </w:t>
            </w:r>
            <w:r w:rsidR="0097268D" w:rsidRPr="00B715C4">
              <w:rPr>
                <w:rFonts w:ascii="Calibri" w:eastAsia="Times New Roman" w:hAnsi="Calibri" w:cs="Calibri"/>
                <w:bCs/>
                <w:iCs/>
                <w:sz w:val="24"/>
                <w:szCs w:val="24"/>
                <w14:ligatures w14:val="none"/>
              </w:rPr>
              <w:t xml:space="preserve">išimtinių teisių, įskaitant intelektinės nuosavybės teises, apsaugos“. </w:t>
            </w:r>
          </w:p>
          <w:p w14:paraId="4E98FFA6" w14:textId="583F4DAB" w:rsidR="00D01D5C" w:rsidRPr="00233771" w:rsidRDefault="00562949" w:rsidP="00994AA5">
            <w:pPr>
              <w:widowControl w:val="0"/>
              <w:tabs>
                <w:tab w:val="left" w:pos="851"/>
              </w:tabs>
              <w:ind w:left="57" w:right="57" w:firstLine="851"/>
              <w:jc w:val="left"/>
              <w:rPr>
                <w:rFonts w:ascii="Calibri" w:eastAsia="Times New Roman" w:hAnsi="Calibri" w:cs="Calibri"/>
                <w:bCs/>
                <w:iCs/>
                <w:sz w:val="24"/>
                <w:szCs w:val="24"/>
                <w14:ligatures w14:val="none"/>
              </w:rPr>
            </w:pPr>
            <w:r w:rsidRPr="00B715C4">
              <w:rPr>
                <w:rFonts w:ascii="Calibri" w:eastAsia="Times New Roman" w:hAnsi="Calibri" w:cs="Calibri"/>
                <w:bCs/>
                <w:iCs/>
                <w:sz w:val="24"/>
                <w:szCs w:val="24"/>
                <w14:ligatures w14:val="none"/>
              </w:rPr>
              <w:t xml:space="preserve"> </w:t>
            </w:r>
            <w:r w:rsidR="0095540D" w:rsidRPr="00B715C4">
              <w:rPr>
                <w:rFonts w:ascii="Calibri" w:eastAsia="Times New Roman" w:hAnsi="Calibri" w:cs="Calibri"/>
                <w:bCs/>
                <w:iCs/>
                <w:sz w:val="24"/>
                <w:szCs w:val="24"/>
                <w14:ligatures w14:val="none"/>
              </w:rPr>
              <w:t xml:space="preserve">Kaip ir nurodyta </w:t>
            </w:r>
            <w:r w:rsidR="00D4595F" w:rsidRPr="00B715C4">
              <w:rPr>
                <w:rFonts w:ascii="Calibri" w:eastAsia="Times New Roman" w:hAnsi="Calibri" w:cs="Calibri"/>
                <w:bCs/>
                <w:iCs/>
                <w:sz w:val="24"/>
                <w:szCs w:val="24"/>
                <w14:ligatures w14:val="none"/>
              </w:rPr>
              <w:t xml:space="preserve">išvadoje </w:t>
            </w:r>
            <w:r w:rsidR="001B214E" w:rsidRPr="00B715C4">
              <w:rPr>
                <w:rFonts w:ascii="Calibri" w:eastAsia="Times New Roman" w:hAnsi="Calibri" w:cs="Calibri"/>
                <w:bCs/>
                <w:iCs/>
                <w:sz w:val="24"/>
                <w:szCs w:val="24"/>
                <w14:ligatures w14:val="none"/>
              </w:rPr>
              <w:t>pirmiau</w:t>
            </w:r>
            <w:r w:rsidR="00D4595F" w:rsidRPr="00B715C4">
              <w:rPr>
                <w:rFonts w:ascii="Calibri" w:eastAsia="Times New Roman" w:hAnsi="Calibri" w:cs="Calibri"/>
                <w:bCs/>
                <w:iCs/>
                <w:sz w:val="24"/>
                <w:szCs w:val="24"/>
                <w14:ligatures w14:val="none"/>
              </w:rPr>
              <w:t>, tiekėj</w:t>
            </w:r>
            <w:r w:rsidR="00D778BB" w:rsidRPr="00B715C4">
              <w:rPr>
                <w:rFonts w:ascii="Calibri" w:eastAsia="Times New Roman" w:hAnsi="Calibri" w:cs="Calibri"/>
                <w:bCs/>
                <w:iCs/>
                <w:sz w:val="24"/>
                <w:szCs w:val="24"/>
                <w14:ligatures w14:val="none"/>
              </w:rPr>
              <w:t xml:space="preserve">ui </w:t>
            </w:r>
            <w:r w:rsidR="00D4595F" w:rsidRPr="00B715C4">
              <w:rPr>
                <w:rFonts w:ascii="Calibri" w:eastAsia="Times New Roman" w:hAnsi="Calibri" w:cs="Calibri"/>
                <w:bCs/>
                <w:iCs/>
                <w:sz w:val="24"/>
                <w:szCs w:val="24"/>
                <w14:ligatures w14:val="none"/>
              </w:rPr>
              <w:t>UAB „</w:t>
            </w:r>
            <w:proofErr w:type="spellStart"/>
            <w:r w:rsidR="00D4595F" w:rsidRPr="00B715C4">
              <w:rPr>
                <w:rFonts w:ascii="Calibri" w:eastAsia="Times New Roman" w:hAnsi="Calibri" w:cs="Calibri"/>
                <w:bCs/>
                <w:iCs/>
                <w:sz w:val="24"/>
                <w:szCs w:val="24"/>
                <w14:ligatures w14:val="none"/>
              </w:rPr>
              <w:t>MeritStory</w:t>
            </w:r>
            <w:proofErr w:type="spellEnd"/>
            <w:r w:rsidR="00D4595F" w:rsidRPr="00B715C4">
              <w:rPr>
                <w:rFonts w:ascii="Calibri" w:eastAsia="Times New Roman" w:hAnsi="Calibri" w:cs="Calibri"/>
                <w:bCs/>
                <w:iCs/>
                <w:sz w:val="24"/>
                <w:szCs w:val="24"/>
                <w14:ligatures w14:val="none"/>
              </w:rPr>
              <w:t xml:space="preserve">“ </w:t>
            </w:r>
            <w:r w:rsidR="00C10016" w:rsidRPr="00B715C4">
              <w:rPr>
                <w:rFonts w:ascii="Calibri" w:eastAsia="Times New Roman" w:hAnsi="Calibri" w:cs="Calibri"/>
                <w:bCs/>
                <w:iCs/>
                <w:sz w:val="24"/>
                <w:szCs w:val="24"/>
                <w14:ligatures w14:val="none"/>
              </w:rPr>
              <w:t xml:space="preserve">2024 m. spalio 21 d. </w:t>
            </w:r>
            <w:r w:rsidR="00D778BB" w:rsidRPr="00B715C4">
              <w:rPr>
                <w:rFonts w:ascii="Calibri" w:eastAsia="Times New Roman" w:hAnsi="Calibri" w:cs="Calibri"/>
                <w:bCs/>
                <w:iCs/>
                <w:sz w:val="24"/>
                <w:szCs w:val="24"/>
                <w14:ligatures w14:val="none"/>
              </w:rPr>
              <w:t>buvo išduotas</w:t>
            </w:r>
            <w:r w:rsidR="001A0A66" w:rsidRPr="00B715C4">
              <w:rPr>
                <w:rFonts w:ascii="Calibri" w:eastAsia="Times New Roman" w:hAnsi="Calibri" w:cs="Calibri"/>
                <w:bCs/>
                <w:iCs/>
                <w:sz w:val="24"/>
                <w:szCs w:val="24"/>
                <w14:ligatures w14:val="none"/>
              </w:rPr>
              <w:t xml:space="preserve"> autorinių teisių pažymėjimas </w:t>
            </w:r>
            <w:r w:rsidR="001426F8" w:rsidRPr="00B715C4">
              <w:rPr>
                <w:rFonts w:ascii="Calibri" w:eastAsia="Times New Roman" w:hAnsi="Calibri" w:cs="Calibri"/>
                <w:bCs/>
                <w:iCs/>
                <w:sz w:val="24"/>
                <w:szCs w:val="24"/>
                <w14:ligatures w14:val="none"/>
              </w:rPr>
              <w:t xml:space="preserve">dėl </w:t>
            </w:r>
            <w:r w:rsidR="00745C91" w:rsidRPr="00B715C4">
              <w:rPr>
                <w:rFonts w:ascii="Calibri" w:eastAsia="Times New Roman" w:hAnsi="Calibri" w:cs="Calibri"/>
                <w:bCs/>
                <w:iCs/>
                <w:sz w:val="24"/>
                <w:szCs w:val="24"/>
                <w14:ligatures w14:val="none"/>
              </w:rPr>
              <w:t xml:space="preserve">Gyventojų kortelės platformos </w:t>
            </w:r>
            <w:r w:rsidR="00CE394A" w:rsidRPr="00B715C4">
              <w:rPr>
                <w:rFonts w:ascii="Calibri" w:eastAsia="Times New Roman" w:hAnsi="Calibri" w:cs="Calibri"/>
                <w:bCs/>
                <w:iCs/>
                <w:sz w:val="24"/>
                <w:szCs w:val="24"/>
                <w14:ligatures w14:val="none"/>
              </w:rPr>
              <w:t xml:space="preserve">savivaldybėms </w:t>
            </w:r>
            <w:r w:rsidR="00891BDD" w:rsidRPr="00B715C4">
              <w:rPr>
                <w:rFonts w:ascii="Calibri" w:eastAsia="Times New Roman" w:hAnsi="Calibri" w:cs="Calibri"/>
                <w:bCs/>
                <w:iCs/>
                <w:sz w:val="24"/>
                <w:szCs w:val="24"/>
                <w14:ligatures w14:val="none"/>
              </w:rPr>
              <w:t>tobulinimo</w:t>
            </w:r>
            <w:r w:rsidR="00827344" w:rsidRPr="00B715C4">
              <w:rPr>
                <w:rFonts w:ascii="Calibri" w:eastAsia="Times New Roman" w:hAnsi="Calibri" w:cs="Calibri"/>
                <w:bCs/>
                <w:iCs/>
                <w:sz w:val="24"/>
                <w:szCs w:val="24"/>
                <w14:ligatures w14:val="none"/>
              </w:rPr>
              <w:t xml:space="preserve">, kas </w:t>
            </w:r>
            <w:r w:rsidR="00165D3C" w:rsidRPr="00B715C4">
              <w:rPr>
                <w:rFonts w:ascii="Calibri" w:eastAsia="Times New Roman" w:hAnsi="Calibri" w:cs="Calibri"/>
                <w:bCs/>
                <w:iCs/>
                <w:sz w:val="24"/>
                <w:szCs w:val="24"/>
                <w14:ligatures w14:val="none"/>
              </w:rPr>
              <w:t>reiškia, kad išimtinės</w:t>
            </w:r>
            <w:r w:rsidR="00365DB3" w:rsidRPr="00B715C4">
              <w:rPr>
                <w:rFonts w:ascii="Calibri" w:eastAsia="Times New Roman" w:hAnsi="Calibri" w:cs="Calibri"/>
                <w:bCs/>
                <w:iCs/>
                <w:sz w:val="24"/>
                <w:szCs w:val="24"/>
                <w14:ligatures w14:val="none"/>
              </w:rPr>
              <w:t xml:space="preserve"> teisės vykdyti</w:t>
            </w:r>
            <w:r w:rsidR="001D49E7" w:rsidRPr="00B715C4">
              <w:rPr>
                <w:rFonts w:ascii="Calibri" w:eastAsia="Times New Roman" w:hAnsi="Calibri" w:cs="Calibri"/>
                <w:bCs/>
                <w:iCs/>
                <w:sz w:val="24"/>
                <w:szCs w:val="24"/>
                <w14:ligatures w14:val="none"/>
              </w:rPr>
              <w:t xml:space="preserve"> Pirkimą Nr. 7 neskelbiamų derybų </w:t>
            </w:r>
            <w:r w:rsidR="008834ED" w:rsidRPr="00B715C4">
              <w:rPr>
                <w:rFonts w:ascii="Calibri" w:eastAsia="Times New Roman" w:hAnsi="Calibri" w:cs="Calibri"/>
                <w:bCs/>
                <w:iCs/>
                <w:sz w:val="24"/>
                <w:szCs w:val="24"/>
                <w14:ligatures w14:val="none"/>
              </w:rPr>
              <w:t>b</w:t>
            </w:r>
            <w:r w:rsidR="001D49E7" w:rsidRPr="00B715C4">
              <w:rPr>
                <w:rFonts w:ascii="Calibri" w:eastAsia="Times New Roman" w:hAnsi="Calibri" w:cs="Calibri"/>
                <w:bCs/>
                <w:iCs/>
                <w:sz w:val="24"/>
                <w:szCs w:val="24"/>
                <w14:ligatures w14:val="none"/>
              </w:rPr>
              <w:t xml:space="preserve">ūdu </w:t>
            </w:r>
            <w:r w:rsidR="001D49E7" w:rsidRPr="00233771">
              <w:rPr>
                <w:rFonts w:ascii="Calibri" w:eastAsia="Times New Roman" w:hAnsi="Calibri" w:cs="Calibri"/>
                <w:bCs/>
                <w:iCs/>
                <w:sz w:val="24"/>
                <w:szCs w:val="24"/>
                <w14:ligatures w14:val="none"/>
              </w:rPr>
              <w:lastRenderedPageBreak/>
              <w:t>egzistavo, tačiau</w:t>
            </w:r>
            <w:r w:rsidR="008834ED" w:rsidRPr="00233771">
              <w:rPr>
                <w:rFonts w:ascii="Calibri" w:eastAsia="Times New Roman" w:hAnsi="Calibri" w:cs="Calibri"/>
                <w:bCs/>
                <w:iCs/>
                <w:sz w:val="24"/>
                <w:szCs w:val="24"/>
                <w14:ligatures w14:val="none"/>
              </w:rPr>
              <w:t xml:space="preserve"> </w:t>
            </w:r>
            <w:r w:rsidR="00D01D5C" w:rsidRPr="00233771">
              <w:rPr>
                <w:rFonts w:ascii="Calibri" w:eastAsia="Times New Roman" w:hAnsi="Calibri" w:cs="Calibri"/>
                <w:bCs/>
                <w:iCs/>
                <w:sz w:val="24"/>
                <w:szCs w:val="24"/>
                <w14:ligatures w14:val="none"/>
              </w:rPr>
              <w:t>aplinkybės, dėl kurių P</w:t>
            </w:r>
            <w:r w:rsidR="008834ED" w:rsidRPr="00233771">
              <w:rPr>
                <w:rFonts w:ascii="Calibri" w:eastAsia="Times New Roman" w:hAnsi="Calibri" w:cs="Calibri"/>
                <w:bCs/>
                <w:iCs/>
                <w:sz w:val="24"/>
                <w:szCs w:val="24"/>
                <w14:ligatures w14:val="none"/>
              </w:rPr>
              <w:t>erkančioji organizacija</w:t>
            </w:r>
            <w:r w:rsidR="00D01D5C" w:rsidRPr="00233771">
              <w:rPr>
                <w:rFonts w:ascii="Calibri" w:eastAsia="Times New Roman" w:hAnsi="Calibri" w:cs="Calibri"/>
                <w:bCs/>
                <w:iCs/>
                <w:sz w:val="24"/>
                <w:szCs w:val="24"/>
                <w14:ligatures w14:val="none"/>
              </w:rPr>
              <w:t xml:space="preserve"> atsidūrė situacijoje, kai faktiškai </w:t>
            </w:r>
            <w:r w:rsidR="00A6484B" w:rsidRPr="00233771">
              <w:rPr>
                <w:rFonts w:ascii="Calibri" w:eastAsia="Times New Roman" w:hAnsi="Calibri" w:cs="Calibri"/>
                <w:bCs/>
                <w:iCs/>
                <w:sz w:val="24"/>
                <w:szCs w:val="24"/>
                <w14:ligatures w14:val="none"/>
              </w:rPr>
              <w:t>paslaugas įsigyti galėjo</w:t>
            </w:r>
            <w:r w:rsidR="00D01D5C" w:rsidRPr="00233771">
              <w:rPr>
                <w:rFonts w:ascii="Calibri" w:eastAsia="Times New Roman" w:hAnsi="Calibri" w:cs="Calibri"/>
                <w:bCs/>
                <w:iCs/>
                <w:sz w:val="24"/>
                <w:szCs w:val="24"/>
                <w14:ligatures w14:val="none"/>
              </w:rPr>
              <w:t xml:space="preserve"> tik iš vieno tiekėjo</w:t>
            </w:r>
            <w:r w:rsidR="006C13D4" w:rsidRPr="00233771">
              <w:rPr>
                <w:rFonts w:ascii="Calibri" w:eastAsia="Times New Roman" w:hAnsi="Calibri" w:cs="Calibri"/>
                <w:bCs/>
                <w:iCs/>
                <w:sz w:val="24"/>
                <w:szCs w:val="24"/>
                <w14:ligatures w14:val="none"/>
              </w:rPr>
              <w:t xml:space="preserve"> atsirado</w:t>
            </w:r>
            <w:r w:rsidR="00B87BA1" w:rsidRPr="00233771">
              <w:rPr>
                <w:rFonts w:ascii="Calibri" w:eastAsia="Times New Roman" w:hAnsi="Calibri" w:cs="Calibri"/>
                <w:bCs/>
                <w:iCs/>
                <w:sz w:val="24"/>
                <w:szCs w:val="24"/>
                <w14:ligatures w14:val="none"/>
              </w:rPr>
              <w:t xml:space="preserve"> an</w:t>
            </w:r>
            <w:r w:rsidR="00542241" w:rsidRPr="00233771">
              <w:rPr>
                <w:rFonts w:ascii="Calibri" w:eastAsia="Times New Roman" w:hAnsi="Calibri" w:cs="Calibri"/>
                <w:bCs/>
                <w:iCs/>
                <w:sz w:val="24"/>
                <w:szCs w:val="24"/>
                <w14:ligatures w14:val="none"/>
              </w:rPr>
              <w:t>kščiau, t.</w:t>
            </w:r>
            <w:r w:rsidR="00CE1FC7" w:rsidRPr="00233771">
              <w:rPr>
                <w:rFonts w:ascii="Calibri" w:eastAsia="Times New Roman" w:hAnsi="Calibri" w:cs="Calibri"/>
                <w:bCs/>
                <w:iCs/>
                <w:sz w:val="24"/>
                <w:szCs w:val="24"/>
                <w14:ligatures w14:val="none"/>
              </w:rPr>
              <w:t xml:space="preserve"> </w:t>
            </w:r>
            <w:r w:rsidR="00542241" w:rsidRPr="00233771">
              <w:rPr>
                <w:rFonts w:ascii="Calibri" w:eastAsia="Times New Roman" w:hAnsi="Calibri" w:cs="Calibri"/>
                <w:bCs/>
                <w:iCs/>
                <w:sz w:val="24"/>
                <w:szCs w:val="24"/>
                <w14:ligatures w14:val="none"/>
              </w:rPr>
              <w:t>y. jau</w:t>
            </w:r>
            <w:r w:rsidR="006C13D4" w:rsidRPr="00233771">
              <w:rPr>
                <w:rFonts w:ascii="Calibri" w:eastAsia="Times New Roman" w:hAnsi="Calibri" w:cs="Calibri"/>
                <w:bCs/>
                <w:iCs/>
                <w:sz w:val="24"/>
                <w:szCs w:val="24"/>
                <w14:ligatures w14:val="none"/>
              </w:rPr>
              <w:t xml:space="preserve"> </w:t>
            </w:r>
            <w:r w:rsidR="006C13D4" w:rsidRPr="00233771">
              <w:rPr>
                <w:rFonts w:ascii="Calibri" w:eastAsia="Times New Roman" w:hAnsi="Calibri" w:cs="Calibri"/>
                <w:b/>
                <w:iCs/>
                <w:sz w:val="24"/>
                <w:szCs w:val="24"/>
                <w14:ligatures w14:val="none"/>
              </w:rPr>
              <w:t>Pirkimo Nr. 1</w:t>
            </w:r>
            <w:r w:rsidR="006C13D4" w:rsidRPr="00233771">
              <w:rPr>
                <w:rFonts w:ascii="Calibri" w:eastAsia="Times New Roman" w:hAnsi="Calibri" w:cs="Calibri"/>
                <w:bCs/>
                <w:iCs/>
                <w:sz w:val="24"/>
                <w:szCs w:val="24"/>
                <w14:ligatures w14:val="none"/>
              </w:rPr>
              <w:t xml:space="preserve"> vykdymo metu</w:t>
            </w:r>
            <w:r w:rsidR="006A4204" w:rsidRPr="00233771">
              <w:rPr>
                <w:rFonts w:ascii="Calibri" w:eastAsia="Times New Roman" w:hAnsi="Calibri" w:cs="Calibri"/>
                <w:bCs/>
                <w:iCs/>
                <w:sz w:val="24"/>
                <w:szCs w:val="24"/>
                <w14:ligatures w14:val="none"/>
              </w:rPr>
              <w:t xml:space="preserve">, kadangi </w:t>
            </w:r>
            <w:r w:rsidR="00D01D5C" w:rsidRPr="00233771">
              <w:rPr>
                <w:rFonts w:ascii="Calibri" w:eastAsia="Times New Roman" w:hAnsi="Calibri" w:cs="Calibri"/>
                <w:b/>
                <w:iCs/>
                <w:sz w:val="24"/>
                <w:szCs w:val="24"/>
                <w14:ligatures w14:val="none"/>
              </w:rPr>
              <w:t>Pirkimo Nr. 1</w:t>
            </w:r>
            <w:r w:rsidR="00D01D5C" w:rsidRPr="00233771">
              <w:rPr>
                <w:rFonts w:ascii="Calibri" w:eastAsia="Times New Roman" w:hAnsi="Calibri" w:cs="Calibri"/>
                <w:bCs/>
                <w:iCs/>
                <w:sz w:val="24"/>
                <w:szCs w:val="24"/>
                <w14:ligatures w14:val="none"/>
              </w:rPr>
              <w:t xml:space="preserve"> metu nepakankamai </w:t>
            </w:r>
            <w:r w:rsidR="006A4204" w:rsidRPr="00233771">
              <w:rPr>
                <w:rFonts w:ascii="Calibri" w:eastAsia="Times New Roman" w:hAnsi="Calibri" w:cs="Calibri"/>
                <w:bCs/>
                <w:iCs/>
                <w:sz w:val="24"/>
                <w:szCs w:val="24"/>
                <w14:ligatures w14:val="none"/>
              </w:rPr>
              <w:t xml:space="preserve">buvo </w:t>
            </w:r>
            <w:r w:rsidR="00D01D5C" w:rsidRPr="00233771">
              <w:rPr>
                <w:rFonts w:ascii="Calibri" w:eastAsia="Times New Roman" w:hAnsi="Calibri" w:cs="Calibri"/>
                <w:bCs/>
                <w:iCs/>
                <w:sz w:val="24"/>
                <w:szCs w:val="24"/>
                <w14:ligatures w14:val="none"/>
              </w:rPr>
              <w:t>suvaldyt</w:t>
            </w:r>
            <w:r w:rsidR="006A4204" w:rsidRPr="00233771">
              <w:rPr>
                <w:rFonts w:ascii="Calibri" w:eastAsia="Times New Roman" w:hAnsi="Calibri" w:cs="Calibri"/>
                <w:bCs/>
                <w:iCs/>
                <w:sz w:val="24"/>
                <w:szCs w:val="24"/>
                <w14:ligatures w14:val="none"/>
              </w:rPr>
              <w:t>i</w:t>
            </w:r>
            <w:r w:rsidR="00D01D5C" w:rsidRPr="00233771">
              <w:rPr>
                <w:rFonts w:ascii="Calibri" w:eastAsia="Times New Roman" w:hAnsi="Calibri" w:cs="Calibri"/>
                <w:bCs/>
                <w:iCs/>
                <w:sz w:val="24"/>
                <w:szCs w:val="24"/>
                <w14:ligatures w14:val="none"/>
              </w:rPr>
              <w:t xml:space="preserve"> programinės įrangos turtinių teisių ir išeities kodo perdavimo klausim</w:t>
            </w:r>
            <w:r w:rsidR="006A4204" w:rsidRPr="00233771">
              <w:rPr>
                <w:rFonts w:ascii="Calibri" w:eastAsia="Times New Roman" w:hAnsi="Calibri" w:cs="Calibri"/>
                <w:bCs/>
                <w:iCs/>
                <w:sz w:val="24"/>
                <w:szCs w:val="24"/>
                <w14:ligatures w14:val="none"/>
              </w:rPr>
              <w:t>ai</w:t>
            </w:r>
            <w:r w:rsidR="00542241" w:rsidRPr="00233771">
              <w:rPr>
                <w:rFonts w:ascii="Calibri" w:eastAsia="Times New Roman" w:hAnsi="Calibri" w:cs="Calibri"/>
                <w:bCs/>
                <w:iCs/>
                <w:sz w:val="24"/>
                <w:szCs w:val="24"/>
                <w14:ligatures w14:val="none"/>
              </w:rPr>
              <w:t>.</w:t>
            </w:r>
          </w:p>
          <w:p w14:paraId="3502EEE5" w14:textId="0F93913C" w:rsidR="003D30D8" w:rsidRPr="00233771" w:rsidRDefault="00562949" w:rsidP="00994AA5">
            <w:pPr>
              <w:widowControl w:val="0"/>
              <w:tabs>
                <w:tab w:val="left" w:pos="840"/>
              </w:tabs>
              <w:ind w:left="57" w:right="57" w:firstLine="851"/>
              <w:jc w:val="left"/>
              <w:rPr>
                <w:rFonts w:ascii="Calibri" w:eastAsia="Times New Roman" w:hAnsi="Calibri" w:cs="Calibri"/>
                <w:bCs/>
                <w:iCs/>
                <w:sz w:val="24"/>
                <w:szCs w:val="24"/>
                <w14:ligatures w14:val="none"/>
              </w:rPr>
            </w:pPr>
            <w:r w:rsidRPr="00233771">
              <w:rPr>
                <w:rFonts w:ascii="Calibri" w:eastAsia="Times New Roman" w:hAnsi="Calibri" w:cs="Calibri"/>
                <w:bCs/>
                <w:iCs/>
                <w:sz w:val="24"/>
                <w:szCs w:val="24"/>
                <w14:ligatures w14:val="none"/>
              </w:rPr>
              <w:t xml:space="preserve"> </w:t>
            </w:r>
            <w:r w:rsidR="001B2EBC" w:rsidRPr="00233771">
              <w:rPr>
                <w:rFonts w:ascii="Calibri" w:eastAsia="Times New Roman" w:hAnsi="Calibri" w:cs="Calibri"/>
                <w:bCs/>
                <w:iCs/>
                <w:sz w:val="24"/>
                <w:szCs w:val="24"/>
                <w14:ligatures w14:val="none"/>
              </w:rPr>
              <w:t>Šiuos teiginius patvirtina ir pati Perkančioji organizacija:</w:t>
            </w:r>
            <w:r w:rsidR="001B2EBC" w:rsidRPr="00233771">
              <w:rPr>
                <w:rStyle w:val="Puslapioinaosnuoroda"/>
                <w:rFonts w:ascii="Calibri" w:eastAsia="Times New Roman" w:hAnsi="Calibri" w:cs="Calibri"/>
                <w:bCs/>
                <w:iCs/>
                <w:sz w:val="24"/>
                <w:szCs w:val="24"/>
                <w14:ligatures w14:val="none"/>
              </w:rPr>
              <w:footnoteReference w:id="34"/>
            </w:r>
            <w:r w:rsidR="001B2EBC" w:rsidRPr="00233771">
              <w:rPr>
                <w:rFonts w:ascii="Calibri" w:eastAsia="Times New Roman" w:hAnsi="Calibri" w:cs="Calibri"/>
                <w:bCs/>
                <w:iCs/>
                <w:sz w:val="24"/>
                <w:szCs w:val="24"/>
                <w14:ligatures w14:val="none"/>
              </w:rPr>
              <w:t xml:space="preserve"> „</w:t>
            </w:r>
            <w:r w:rsidR="003D30D8" w:rsidRPr="00233771">
              <w:rPr>
                <w:rFonts w:ascii="Calibri" w:eastAsia="Times New Roman" w:hAnsi="Calibri" w:cs="Calibri"/>
                <w:bCs/>
                <w:iCs/>
                <w:sz w:val="24"/>
                <w:szCs w:val="24"/>
                <w14:ligatures w14:val="none"/>
              </w:rPr>
              <w:t>Specialios priemonės, kuriomis būtų siekiama išvengti ilgalaikės priklausomybės nuo pradinio tiekėjo, užtikrinti konkurenciją vėlesniuose pirkimuose ir sudaryti galimybę, pasibaigus pradiniame pirkime numatytam laikotarpiui, sistemos priežiūros, palaikymo bei plėtros paslaugas įsigyti iš kitų rinkos dalyvių, 2022 m. pirkimo dokumentuose nebuvo nustatytos. Taip pat nebuvo nustatyti reikalavimai perduoti Administracijai programinės įrangos išeities kodą, techninę dokumentaciją ir pakankamos apimties turtines intelektinės nuosavybės teises</w:t>
            </w:r>
            <w:r w:rsidR="0064568A" w:rsidRPr="00233771">
              <w:rPr>
                <w:rFonts w:ascii="Calibri" w:eastAsia="Times New Roman" w:hAnsi="Calibri" w:cs="Calibri"/>
                <w:bCs/>
                <w:iCs/>
                <w:sz w:val="24"/>
                <w:szCs w:val="24"/>
                <w14:ligatures w14:val="none"/>
              </w:rPr>
              <w:t>“</w:t>
            </w:r>
            <w:r w:rsidR="003D30D8" w:rsidRPr="00233771">
              <w:rPr>
                <w:rFonts w:ascii="Calibri" w:eastAsia="Times New Roman" w:hAnsi="Calibri" w:cs="Calibri"/>
                <w:bCs/>
                <w:iCs/>
                <w:sz w:val="24"/>
                <w:szCs w:val="24"/>
                <w14:ligatures w14:val="none"/>
              </w:rPr>
              <w:t>.</w:t>
            </w:r>
          </w:p>
          <w:p w14:paraId="53991CE5" w14:textId="072289DB" w:rsidR="00D07E40" w:rsidRPr="00233771" w:rsidRDefault="00D07E40" w:rsidP="00994AA5">
            <w:pPr>
              <w:widowControl w:val="0"/>
              <w:tabs>
                <w:tab w:val="left" w:pos="852"/>
              </w:tabs>
              <w:ind w:left="57" w:right="57" w:firstLine="851"/>
              <w:jc w:val="left"/>
              <w:rPr>
                <w:rFonts w:ascii="Calibri" w:eastAsia="Times New Roman" w:hAnsi="Calibri" w:cs="Calibri"/>
                <w:bCs/>
                <w:iCs/>
                <w:sz w:val="24"/>
                <w:szCs w:val="24"/>
                <w14:ligatures w14:val="none"/>
              </w:rPr>
            </w:pPr>
            <w:r w:rsidRPr="00233771">
              <w:rPr>
                <w:rFonts w:ascii="Calibri" w:eastAsia="Times New Roman" w:hAnsi="Calibri" w:cs="Calibri"/>
                <w:bCs/>
                <w:iCs/>
                <w:sz w:val="24"/>
                <w:szCs w:val="24"/>
                <w14:ligatures w14:val="none"/>
              </w:rPr>
              <w:t xml:space="preserve">Pažymėtina, kad sąlygos, kurias sukūrė pati Perkančioji organizacija, negali būti laikomos pagrindu viešąjį pirkimą vykdyti neskelbiamų derybų būdu pagal Įstatymo 71 straipsnio 1 dalies 2 punkto </w:t>
            </w:r>
            <w:r w:rsidR="00AF6FEB" w:rsidRPr="00233771">
              <w:rPr>
                <w:rFonts w:ascii="Calibri" w:eastAsia="Times New Roman" w:hAnsi="Calibri" w:cs="Calibri"/>
                <w:bCs/>
                <w:iCs/>
                <w:sz w:val="24"/>
                <w:szCs w:val="24"/>
                <w14:ligatures w14:val="none"/>
              </w:rPr>
              <w:t>c</w:t>
            </w:r>
            <w:r w:rsidRPr="00233771">
              <w:rPr>
                <w:rFonts w:ascii="Calibri" w:eastAsia="Times New Roman" w:hAnsi="Calibri" w:cs="Calibri"/>
                <w:bCs/>
                <w:iCs/>
                <w:sz w:val="24"/>
                <w:szCs w:val="24"/>
                <w14:ligatures w14:val="none"/>
              </w:rPr>
              <w:t xml:space="preserve"> papunktį dėl </w:t>
            </w:r>
            <w:r w:rsidR="00E529DA" w:rsidRPr="00233771">
              <w:rPr>
                <w:rFonts w:ascii="Calibri" w:eastAsia="Times New Roman" w:hAnsi="Calibri" w:cs="Calibri"/>
                <w:bCs/>
                <w:iCs/>
                <w:sz w:val="24"/>
                <w:szCs w:val="24"/>
                <w14:ligatures w14:val="none"/>
              </w:rPr>
              <w:t>išimtinių teisi</w:t>
            </w:r>
            <w:r w:rsidR="001B214E" w:rsidRPr="00233771">
              <w:rPr>
                <w:rFonts w:ascii="Calibri" w:eastAsia="Times New Roman" w:hAnsi="Calibri" w:cs="Calibri"/>
                <w:bCs/>
                <w:iCs/>
                <w:sz w:val="24"/>
                <w:szCs w:val="24"/>
                <w14:ligatures w14:val="none"/>
              </w:rPr>
              <w:t>ų</w:t>
            </w:r>
            <w:r w:rsidR="00165D8D" w:rsidRPr="00233771">
              <w:rPr>
                <w:rFonts w:ascii="Calibri" w:eastAsia="Times New Roman" w:hAnsi="Calibri" w:cs="Calibri"/>
                <w:bCs/>
                <w:iCs/>
                <w:sz w:val="24"/>
                <w:szCs w:val="24"/>
                <w14:ligatures w14:val="none"/>
              </w:rPr>
              <w:t xml:space="preserve"> įsigijimo</w:t>
            </w:r>
            <w:r w:rsidRPr="00233771">
              <w:rPr>
                <w:rFonts w:ascii="Calibri" w:eastAsia="Times New Roman" w:hAnsi="Calibri" w:cs="Calibri"/>
                <w:bCs/>
                <w:iCs/>
                <w:sz w:val="24"/>
                <w:szCs w:val="24"/>
                <w14:ligatures w14:val="none"/>
              </w:rPr>
              <w:t xml:space="preserve">, kadangi Įstatymo 71 straipsnio 2 dalyje nustatyta, jog: „šio straipsnio 1 dalies 2 punkto b ir c papunkčiai gali būti taikomi tik tuo atveju, kai nėra pagrįstos alternatyvos ar pakaitalo ir </w:t>
            </w:r>
            <w:r w:rsidRPr="00233771">
              <w:rPr>
                <w:rFonts w:ascii="Calibri" w:eastAsia="Times New Roman" w:hAnsi="Calibri" w:cs="Calibri"/>
                <w:b/>
                <w:bCs/>
                <w:iCs/>
                <w:sz w:val="24"/>
                <w:szCs w:val="24"/>
                <w14:ligatures w14:val="none"/>
              </w:rPr>
              <w:t>konkurencijos nebuvimas nėra sukurtas perkančiosios organizacijos</w:t>
            </w:r>
            <w:r w:rsidRPr="00233771">
              <w:rPr>
                <w:rFonts w:ascii="Calibri" w:eastAsia="Times New Roman" w:hAnsi="Calibri" w:cs="Calibri"/>
                <w:bCs/>
                <w:iCs/>
                <w:sz w:val="24"/>
                <w:szCs w:val="24"/>
                <w14:ligatures w14:val="none"/>
              </w:rPr>
              <w:t>, jai dirbtinai sugriežtinus pirkimo reikalavimus“.</w:t>
            </w:r>
          </w:p>
          <w:p w14:paraId="67B24B82" w14:textId="530F3C52" w:rsidR="007A0A44" w:rsidRPr="00233771" w:rsidRDefault="00562949" w:rsidP="00994AA5">
            <w:pPr>
              <w:widowControl w:val="0"/>
              <w:tabs>
                <w:tab w:val="left" w:pos="864"/>
              </w:tabs>
              <w:ind w:left="57" w:right="57" w:firstLine="851"/>
              <w:jc w:val="left"/>
              <w:rPr>
                <w:rFonts w:ascii="Calibri" w:eastAsia="Times New Roman" w:hAnsi="Calibri" w:cs="Calibri"/>
                <w:sz w:val="24"/>
                <w:szCs w:val="24"/>
                <w:lang w:eastAsia="en-GB"/>
                <w14:ligatures w14:val="none"/>
              </w:rPr>
            </w:pPr>
            <w:r w:rsidRPr="00233771">
              <w:rPr>
                <w:rFonts w:ascii="Calibri" w:eastAsia="Times New Roman" w:hAnsi="Calibri" w:cs="Calibri"/>
                <w:bCs/>
                <w:iCs/>
                <w:sz w:val="24"/>
                <w:szCs w:val="24"/>
                <w14:ligatures w14:val="none"/>
              </w:rPr>
              <w:t xml:space="preserve"> </w:t>
            </w:r>
            <w:r w:rsidR="00D07E40" w:rsidRPr="00233771">
              <w:rPr>
                <w:rFonts w:ascii="Calibri" w:eastAsia="Times New Roman" w:hAnsi="Calibri" w:cs="Calibri"/>
                <w:bCs/>
                <w:iCs/>
                <w:sz w:val="24"/>
                <w:szCs w:val="24"/>
                <w14:ligatures w14:val="none"/>
              </w:rPr>
              <w:t xml:space="preserve">Tokios pozicijos laikomasi ir teismų praktikoje. Šiuo aspektu svarbi ESTT praktika, pvz., </w:t>
            </w:r>
            <w:r w:rsidR="00A32F4E" w:rsidRPr="00233771">
              <w:rPr>
                <w:rFonts w:ascii="Calibri" w:eastAsia="Times New Roman" w:hAnsi="Calibri" w:cs="Calibri"/>
                <w:bCs/>
                <w:iCs/>
                <w:sz w:val="24"/>
                <w:szCs w:val="24"/>
                <w14:ligatures w14:val="none"/>
              </w:rPr>
              <w:t>2025</w:t>
            </w:r>
            <w:r w:rsidR="0064568A" w:rsidRPr="00233771">
              <w:rPr>
                <w:rFonts w:ascii="Calibri" w:eastAsia="Times New Roman" w:hAnsi="Calibri" w:cs="Calibri"/>
                <w:bCs/>
                <w:iCs/>
                <w:sz w:val="24"/>
                <w:szCs w:val="24"/>
                <w14:ligatures w14:val="none"/>
              </w:rPr>
              <w:t> </w:t>
            </w:r>
            <w:r w:rsidR="00A32F4E" w:rsidRPr="00233771">
              <w:rPr>
                <w:rFonts w:ascii="Calibri" w:eastAsia="Times New Roman" w:hAnsi="Calibri" w:cs="Calibri"/>
                <w:bCs/>
                <w:iCs/>
                <w:sz w:val="24"/>
                <w:szCs w:val="24"/>
                <w14:ligatures w14:val="none"/>
              </w:rPr>
              <w:t xml:space="preserve">m. sausio 9 d. </w:t>
            </w:r>
            <w:r w:rsidR="00D07E40" w:rsidRPr="00233771">
              <w:rPr>
                <w:rFonts w:ascii="Calibri" w:eastAsia="Times New Roman" w:hAnsi="Calibri" w:cs="Calibri"/>
                <w:bCs/>
                <w:iCs/>
                <w:sz w:val="24"/>
                <w:szCs w:val="24"/>
                <w14:ligatures w14:val="none"/>
              </w:rPr>
              <w:t>byloje C</w:t>
            </w:r>
            <w:r w:rsidR="00D07E40" w:rsidRPr="00233771">
              <w:rPr>
                <w:rFonts w:ascii="Cambria Math" w:eastAsia="Times New Roman" w:hAnsi="Cambria Math" w:cs="Cambria Math"/>
                <w:bCs/>
                <w:iCs/>
                <w:sz w:val="24"/>
                <w:szCs w:val="24"/>
                <w14:ligatures w14:val="none"/>
              </w:rPr>
              <w:t>‑</w:t>
            </w:r>
            <w:r w:rsidR="00D07E40" w:rsidRPr="00233771">
              <w:rPr>
                <w:rFonts w:ascii="Calibri" w:eastAsia="Times New Roman" w:hAnsi="Calibri" w:cs="Calibri"/>
                <w:bCs/>
                <w:iCs/>
                <w:sz w:val="24"/>
                <w:szCs w:val="24"/>
                <w14:ligatures w14:val="none"/>
              </w:rPr>
              <w:t>578/23 atkreiptas dėmesys, jog perkančioji organizacija negali remtis išimtinių teisių apsauga, siekdama taikyti neskelbiamų derybų procedūrą, kai tokia išimtinė padėtis susidarė dėl jos pačios veiksmų ar neveikimo. Jei perkančioji organizacija per pagrįstą laikotarpį turėjo realias galimybes skelbti konkurencingą pirkimą ar kitaip nutraukti priklausomybę nuo konkretaus tiekėjo, tačiau šių galimybių neišnaudojo, negalima konstatuoti, kad nėra konkurencijos dėl objektyvių ir neišvengiamų priežasčių. Todėl perkančioji organizacija turi įvertinti ne tik faktinę tiekėjo padėtį rinkoje, bet ir savo pačios veiksmus bei sprendimus, kurie galėjo turėti įtakos konkurencijos dirbtiniam sumažinimui. Todėl, jeigu konkurencijos nebuvimas susidarė dėl ankstesnių perkančiosios organizacijos sprendimų, pavyzdžiui, nesugebėjimo tinkamai valdyti pirkimų procesų ar nesugebėjimo išvengti priklausomybės nuo vieno tiekėjo, tokia situacija nėra pakankamas pagrindas taikyti neskelbiamas derybas pagal Įstatymo 71 straipsnio 1 dalies 2 punkto b ir c papunkčius</w:t>
            </w:r>
            <w:r w:rsidR="00D07E40" w:rsidRPr="00233771">
              <w:rPr>
                <w:rFonts w:ascii="Calibri" w:eastAsia="Times New Roman" w:hAnsi="Calibri" w:cs="Calibri"/>
                <w:bCs/>
                <w:iCs/>
                <w:sz w:val="24"/>
                <w:szCs w:val="24"/>
                <w:vertAlign w:val="superscript"/>
                <w14:ligatures w14:val="none"/>
              </w:rPr>
              <w:footnoteReference w:id="35"/>
            </w:r>
            <w:r w:rsidR="00D07E40" w:rsidRPr="00233771">
              <w:rPr>
                <w:rFonts w:ascii="Calibri" w:eastAsia="Times New Roman" w:hAnsi="Calibri" w:cs="Calibri"/>
                <w:bCs/>
                <w:iCs/>
                <w:sz w:val="24"/>
                <w:szCs w:val="24"/>
                <w14:ligatures w14:val="none"/>
              </w:rPr>
              <w:t>.</w:t>
            </w:r>
            <w:r w:rsidR="007A0A44" w:rsidRPr="00233771">
              <w:rPr>
                <w:rFonts w:ascii="Calibri" w:eastAsia="Times New Roman" w:hAnsi="Calibri" w:cs="Calibri"/>
                <w:sz w:val="24"/>
                <w:szCs w:val="24"/>
                <w:lang w:eastAsia="en-GB"/>
                <w14:ligatures w14:val="none"/>
              </w:rPr>
              <w:t xml:space="preserve"> </w:t>
            </w:r>
          </w:p>
          <w:p w14:paraId="4057E1B1" w14:textId="6C89498F" w:rsidR="007A0A44" w:rsidRPr="00233771" w:rsidRDefault="00562949" w:rsidP="003C110F">
            <w:pPr>
              <w:widowControl w:val="0"/>
              <w:tabs>
                <w:tab w:val="left" w:pos="864"/>
              </w:tabs>
              <w:ind w:left="57" w:right="57" w:firstLine="851"/>
              <w:jc w:val="left"/>
              <w:rPr>
                <w:rFonts w:ascii="Calibri" w:eastAsia="Times New Roman" w:hAnsi="Calibri" w:cs="Calibri"/>
                <w:bCs/>
                <w:iCs/>
                <w:sz w:val="24"/>
                <w:szCs w:val="24"/>
                <w14:ligatures w14:val="none"/>
              </w:rPr>
            </w:pPr>
            <w:r w:rsidRPr="00233771">
              <w:rPr>
                <w:rFonts w:ascii="Calibri" w:eastAsia="Times New Roman" w:hAnsi="Calibri" w:cs="Calibri"/>
                <w:sz w:val="24"/>
                <w:szCs w:val="24"/>
                <w:lang w:eastAsia="en-GB"/>
                <w14:ligatures w14:val="none"/>
              </w:rPr>
              <w:t xml:space="preserve"> </w:t>
            </w:r>
            <w:r w:rsidR="00121B7A" w:rsidRPr="00233771">
              <w:rPr>
                <w:rFonts w:ascii="Calibri" w:eastAsia="Times New Roman" w:hAnsi="Calibri" w:cs="Calibri"/>
                <w:sz w:val="24"/>
                <w:szCs w:val="24"/>
                <w:lang w:eastAsia="en-GB"/>
                <w14:ligatures w14:val="none"/>
              </w:rPr>
              <w:t xml:space="preserve">Apibendrinant išdėstytą, </w:t>
            </w:r>
            <w:r w:rsidR="007A0A44" w:rsidRPr="00233771">
              <w:rPr>
                <w:rFonts w:ascii="Calibri" w:eastAsia="Times New Roman" w:hAnsi="Calibri" w:cs="Calibri"/>
                <w:bCs/>
                <w:iCs/>
                <w:sz w:val="24"/>
                <w:szCs w:val="24"/>
                <w14:ligatures w14:val="none"/>
              </w:rPr>
              <w:t xml:space="preserve">Tarnyba konstatuoja, kad </w:t>
            </w:r>
            <w:r w:rsidR="00D55AF6" w:rsidRPr="00233771">
              <w:rPr>
                <w:rFonts w:ascii="Calibri" w:eastAsia="Times New Roman" w:hAnsi="Calibri" w:cs="Calibri"/>
                <w:bCs/>
                <w:iCs/>
                <w:sz w:val="24"/>
                <w:szCs w:val="24"/>
                <w14:ligatures w14:val="none"/>
              </w:rPr>
              <w:t>konkurencijos nebuvimas susidarė dėl ankstesnių Perkančiosios organizacijos sprendim</w:t>
            </w:r>
            <w:r w:rsidR="00E72A50" w:rsidRPr="00233771">
              <w:rPr>
                <w:rFonts w:ascii="Calibri" w:eastAsia="Times New Roman" w:hAnsi="Calibri" w:cs="Calibri"/>
                <w:bCs/>
                <w:iCs/>
                <w:sz w:val="24"/>
                <w:szCs w:val="24"/>
                <w14:ligatures w14:val="none"/>
              </w:rPr>
              <w:t>ų</w:t>
            </w:r>
            <w:r w:rsidR="00B94382" w:rsidRPr="00233771">
              <w:rPr>
                <w:rFonts w:ascii="Calibri" w:eastAsia="Times New Roman" w:hAnsi="Calibri" w:cs="Calibri"/>
                <w:bCs/>
                <w:iCs/>
                <w:sz w:val="24"/>
                <w:szCs w:val="24"/>
                <w14:ligatures w14:val="none"/>
              </w:rPr>
              <w:t>, t.</w:t>
            </w:r>
            <w:r w:rsidR="0004777A" w:rsidRPr="00233771">
              <w:rPr>
                <w:rFonts w:ascii="Calibri" w:eastAsia="Times New Roman" w:hAnsi="Calibri" w:cs="Calibri"/>
                <w:bCs/>
                <w:iCs/>
                <w:sz w:val="24"/>
                <w:szCs w:val="24"/>
                <w14:ligatures w14:val="none"/>
              </w:rPr>
              <w:t> </w:t>
            </w:r>
            <w:r w:rsidR="00B94382" w:rsidRPr="00233771">
              <w:rPr>
                <w:rFonts w:ascii="Calibri" w:eastAsia="Times New Roman" w:hAnsi="Calibri" w:cs="Calibri"/>
                <w:bCs/>
                <w:iCs/>
                <w:sz w:val="24"/>
                <w:szCs w:val="24"/>
                <w14:ligatures w14:val="none"/>
              </w:rPr>
              <w:t xml:space="preserve">y. </w:t>
            </w:r>
            <w:r w:rsidR="00B94382" w:rsidRPr="00233771">
              <w:rPr>
                <w:rFonts w:ascii="Calibri" w:eastAsia="Times New Roman" w:hAnsi="Calibri" w:cs="Calibri"/>
                <w:b/>
                <w:iCs/>
                <w:sz w:val="24"/>
                <w:szCs w:val="24"/>
                <w14:ligatures w14:val="none"/>
              </w:rPr>
              <w:t>Pirkimo Nr. 1</w:t>
            </w:r>
            <w:r w:rsidR="00B94382" w:rsidRPr="00233771">
              <w:rPr>
                <w:rFonts w:ascii="Calibri" w:eastAsia="Times New Roman" w:hAnsi="Calibri" w:cs="Calibri"/>
                <w:bCs/>
                <w:iCs/>
                <w:sz w:val="24"/>
                <w:szCs w:val="24"/>
                <w14:ligatures w14:val="none"/>
              </w:rPr>
              <w:t xml:space="preserve"> </w:t>
            </w:r>
            <w:r w:rsidR="00E934E2" w:rsidRPr="00233771">
              <w:rPr>
                <w:rFonts w:ascii="Calibri" w:eastAsia="Times New Roman" w:hAnsi="Calibri" w:cs="Calibri"/>
                <w:bCs/>
                <w:iCs/>
                <w:sz w:val="24"/>
                <w:szCs w:val="24"/>
                <w14:ligatures w14:val="none"/>
              </w:rPr>
              <w:t>pasiruošimo metu</w:t>
            </w:r>
            <w:r w:rsidR="00B94382" w:rsidRPr="00233771">
              <w:rPr>
                <w:rFonts w:ascii="Calibri" w:eastAsia="Times New Roman" w:hAnsi="Calibri" w:cs="Calibri"/>
                <w:bCs/>
                <w:iCs/>
                <w:sz w:val="24"/>
                <w:szCs w:val="24"/>
                <w14:ligatures w14:val="none"/>
              </w:rPr>
              <w:t xml:space="preserve"> neįvertino</w:t>
            </w:r>
            <w:r w:rsidR="00EC303D" w:rsidRPr="00233771">
              <w:rPr>
                <w:rFonts w:ascii="Calibri" w:eastAsia="Times New Roman" w:hAnsi="Calibri" w:cs="Calibri"/>
                <w:bCs/>
                <w:iCs/>
                <w:sz w:val="24"/>
                <w:szCs w:val="24"/>
                <w14:ligatures w14:val="none"/>
              </w:rPr>
              <w:t>s</w:t>
            </w:r>
            <w:r w:rsidR="00B94382" w:rsidRPr="00233771">
              <w:rPr>
                <w:rFonts w:ascii="Calibri" w:eastAsia="Times New Roman" w:hAnsi="Calibri" w:cs="Calibri"/>
                <w:bCs/>
                <w:iCs/>
                <w:sz w:val="24"/>
                <w:szCs w:val="24"/>
                <w14:ligatures w14:val="none"/>
              </w:rPr>
              <w:t xml:space="preserve"> priklausomybės nuo tiekėjo rizikos ir</w:t>
            </w:r>
            <w:r w:rsidR="00E934E2" w:rsidRPr="00233771">
              <w:rPr>
                <w:rFonts w:ascii="Calibri" w:eastAsia="Times New Roman" w:hAnsi="Calibri" w:cs="Calibri"/>
                <w:bCs/>
                <w:iCs/>
                <w:sz w:val="24"/>
                <w:szCs w:val="24"/>
                <w14:ligatures w14:val="none"/>
              </w:rPr>
              <w:t xml:space="preserve"> ne</w:t>
            </w:r>
            <w:r w:rsidR="00D12AD3" w:rsidRPr="00233771">
              <w:rPr>
                <w:rFonts w:ascii="Calibri" w:eastAsia="Times New Roman" w:hAnsi="Calibri" w:cs="Calibri"/>
                <w:bCs/>
                <w:iCs/>
                <w:sz w:val="24"/>
                <w:szCs w:val="24"/>
                <w14:ligatures w14:val="none"/>
              </w:rPr>
              <w:t xml:space="preserve">pakankamai rūpestingai parengus </w:t>
            </w:r>
            <w:r w:rsidR="00D12AD3" w:rsidRPr="00233771">
              <w:rPr>
                <w:rFonts w:ascii="Calibri" w:eastAsia="Times New Roman" w:hAnsi="Calibri" w:cs="Calibri"/>
                <w:b/>
                <w:iCs/>
                <w:sz w:val="24"/>
                <w:szCs w:val="24"/>
                <w14:ligatures w14:val="none"/>
              </w:rPr>
              <w:t>Pirkimo Nr. 1</w:t>
            </w:r>
            <w:r w:rsidR="00D12AD3" w:rsidRPr="00233771">
              <w:rPr>
                <w:rFonts w:ascii="Calibri" w:eastAsia="Times New Roman" w:hAnsi="Calibri" w:cs="Calibri"/>
                <w:bCs/>
                <w:iCs/>
                <w:sz w:val="24"/>
                <w:szCs w:val="24"/>
                <w14:ligatures w14:val="none"/>
              </w:rPr>
              <w:t xml:space="preserve"> </w:t>
            </w:r>
            <w:r w:rsidR="00144675" w:rsidRPr="00233771">
              <w:rPr>
                <w:rFonts w:ascii="Calibri" w:eastAsia="Times New Roman" w:hAnsi="Calibri" w:cs="Calibri"/>
                <w:bCs/>
                <w:iCs/>
                <w:sz w:val="24"/>
                <w:szCs w:val="24"/>
                <w14:ligatures w14:val="none"/>
              </w:rPr>
              <w:t>dokumentus</w:t>
            </w:r>
            <w:r w:rsidR="002572ED" w:rsidRPr="00233771">
              <w:rPr>
                <w:rFonts w:ascii="Calibri" w:eastAsia="Times New Roman" w:hAnsi="Calibri" w:cs="Calibri"/>
                <w:bCs/>
                <w:iCs/>
                <w:sz w:val="24"/>
                <w:szCs w:val="24"/>
                <w14:ligatures w14:val="none"/>
              </w:rPr>
              <w:t>.</w:t>
            </w:r>
            <w:r w:rsidR="00144675" w:rsidRPr="00233771">
              <w:rPr>
                <w:rFonts w:ascii="Calibri" w:eastAsia="Times New Roman" w:hAnsi="Calibri" w:cs="Calibri"/>
                <w:bCs/>
                <w:iCs/>
                <w:sz w:val="24"/>
                <w:szCs w:val="24"/>
                <w14:ligatures w14:val="none"/>
              </w:rPr>
              <w:t xml:space="preserve"> </w:t>
            </w:r>
            <w:r w:rsidR="00552C89" w:rsidRPr="00233771">
              <w:rPr>
                <w:rFonts w:ascii="Calibri" w:eastAsia="Times New Roman" w:hAnsi="Calibri" w:cs="Calibri"/>
                <w:bCs/>
                <w:iCs/>
                <w:sz w:val="24"/>
                <w:szCs w:val="24"/>
                <w14:ligatures w14:val="none"/>
              </w:rPr>
              <w:t xml:space="preserve">Tai reiškia, kad </w:t>
            </w:r>
            <w:r w:rsidR="002572ED" w:rsidRPr="00233771">
              <w:rPr>
                <w:rFonts w:ascii="Calibri" w:eastAsia="Times New Roman" w:hAnsi="Calibri" w:cs="Calibri"/>
                <w:bCs/>
                <w:iCs/>
                <w:sz w:val="24"/>
                <w:szCs w:val="24"/>
                <w14:ligatures w14:val="none"/>
              </w:rPr>
              <w:t xml:space="preserve">pati </w:t>
            </w:r>
            <w:r w:rsidR="006D3906" w:rsidRPr="00233771">
              <w:rPr>
                <w:rFonts w:ascii="Calibri" w:eastAsia="Times New Roman" w:hAnsi="Calibri" w:cs="Calibri"/>
                <w:bCs/>
                <w:iCs/>
                <w:sz w:val="24"/>
                <w:szCs w:val="24"/>
                <w14:ligatures w14:val="none"/>
              </w:rPr>
              <w:t>Perkanči</w:t>
            </w:r>
            <w:r w:rsidR="00025F0E" w:rsidRPr="00233771">
              <w:rPr>
                <w:rFonts w:ascii="Calibri" w:eastAsia="Times New Roman" w:hAnsi="Calibri" w:cs="Calibri"/>
                <w:bCs/>
                <w:iCs/>
                <w:sz w:val="24"/>
                <w:szCs w:val="24"/>
                <w14:ligatures w14:val="none"/>
              </w:rPr>
              <w:t>oji</w:t>
            </w:r>
            <w:r w:rsidR="006D3906" w:rsidRPr="00233771">
              <w:rPr>
                <w:rFonts w:ascii="Calibri" w:eastAsia="Times New Roman" w:hAnsi="Calibri" w:cs="Calibri"/>
                <w:bCs/>
                <w:iCs/>
                <w:sz w:val="24"/>
                <w:szCs w:val="24"/>
                <w14:ligatures w14:val="none"/>
              </w:rPr>
              <w:t xml:space="preserve"> organizacij</w:t>
            </w:r>
            <w:r w:rsidR="00025F0E" w:rsidRPr="00233771">
              <w:rPr>
                <w:rFonts w:ascii="Calibri" w:eastAsia="Times New Roman" w:hAnsi="Calibri" w:cs="Calibri"/>
                <w:bCs/>
                <w:iCs/>
                <w:sz w:val="24"/>
                <w:szCs w:val="24"/>
                <w14:ligatures w14:val="none"/>
              </w:rPr>
              <w:t>a</w:t>
            </w:r>
            <w:r w:rsidR="007A0A44" w:rsidRPr="00233771">
              <w:rPr>
                <w:rFonts w:ascii="Calibri" w:eastAsia="Times New Roman" w:hAnsi="Calibri" w:cs="Calibri"/>
                <w:bCs/>
                <w:iCs/>
                <w:sz w:val="24"/>
                <w:szCs w:val="24"/>
                <w14:ligatures w14:val="none"/>
              </w:rPr>
              <w:t xml:space="preserve"> suk</w:t>
            </w:r>
            <w:r w:rsidR="00025F0E" w:rsidRPr="00233771">
              <w:rPr>
                <w:rFonts w:ascii="Calibri" w:eastAsia="Times New Roman" w:hAnsi="Calibri" w:cs="Calibri"/>
                <w:bCs/>
                <w:iCs/>
                <w:sz w:val="24"/>
                <w:szCs w:val="24"/>
                <w14:ligatures w14:val="none"/>
              </w:rPr>
              <w:t>ūrė</w:t>
            </w:r>
            <w:r w:rsidR="007A0A44" w:rsidRPr="00233771">
              <w:rPr>
                <w:rFonts w:ascii="Calibri" w:eastAsia="Times New Roman" w:hAnsi="Calibri" w:cs="Calibri"/>
                <w:bCs/>
                <w:iCs/>
                <w:sz w:val="24"/>
                <w:szCs w:val="24"/>
                <w14:ligatures w14:val="none"/>
              </w:rPr>
              <w:t xml:space="preserve"> sąlyg</w:t>
            </w:r>
            <w:r w:rsidR="00025F0E" w:rsidRPr="00233771">
              <w:rPr>
                <w:rFonts w:ascii="Calibri" w:eastAsia="Times New Roman" w:hAnsi="Calibri" w:cs="Calibri"/>
                <w:bCs/>
                <w:iCs/>
                <w:sz w:val="24"/>
                <w:szCs w:val="24"/>
                <w14:ligatures w14:val="none"/>
              </w:rPr>
              <w:t>a</w:t>
            </w:r>
            <w:r w:rsidR="007A0A44" w:rsidRPr="00233771">
              <w:rPr>
                <w:rFonts w:ascii="Calibri" w:eastAsia="Times New Roman" w:hAnsi="Calibri" w:cs="Calibri"/>
                <w:bCs/>
                <w:iCs/>
                <w:sz w:val="24"/>
                <w:szCs w:val="24"/>
                <w14:ligatures w14:val="none"/>
              </w:rPr>
              <w:t>s, panaikinusi</w:t>
            </w:r>
            <w:r w:rsidR="00025F0E" w:rsidRPr="00233771">
              <w:rPr>
                <w:rFonts w:ascii="Calibri" w:eastAsia="Times New Roman" w:hAnsi="Calibri" w:cs="Calibri"/>
                <w:bCs/>
                <w:iCs/>
                <w:sz w:val="24"/>
                <w:szCs w:val="24"/>
                <w14:ligatures w14:val="none"/>
              </w:rPr>
              <w:t>a</w:t>
            </w:r>
            <w:r w:rsidR="007A0A44" w:rsidRPr="00233771">
              <w:rPr>
                <w:rFonts w:ascii="Calibri" w:eastAsia="Times New Roman" w:hAnsi="Calibri" w:cs="Calibri"/>
                <w:bCs/>
                <w:iCs/>
                <w:sz w:val="24"/>
                <w:szCs w:val="24"/>
                <w14:ligatures w14:val="none"/>
              </w:rPr>
              <w:t xml:space="preserve">s konkurenciją, </w:t>
            </w:r>
            <w:r w:rsidR="007A0A44" w:rsidRPr="00233771">
              <w:rPr>
                <w:rFonts w:ascii="Calibri" w:eastAsia="Times New Roman" w:hAnsi="Calibri" w:cs="Calibri"/>
                <w:b/>
                <w:iCs/>
                <w:sz w:val="24"/>
                <w:szCs w:val="24"/>
                <w14:ligatures w14:val="none"/>
              </w:rPr>
              <w:t>Pirkimą</w:t>
            </w:r>
            <w:r w:rsidR="00025F0E" w:rsidRPr="00233771">
              <w:rPr>
                <w:rFonts w:ascii="Calibri" w:eastAsia="Times New Roman" w:hAnsi="Calibri" w:cs="Calibri"/>
                <w:b/>
                <w:iCs/>
                <w:sz w:val="24"/>
                <w:szCs w:val="24"/>
                <w14:ligatures w14:val="none"/>
              </w:rPr>
              <w:t xml:space="preserve"> Nr. 7</w:t>
            </w:r>
            <w:r w:rsidR="007A0A44" w:rsidRPr="00233771">
              <w:rPr>
                <w:rFonts w:ascii="Calibri" w:eastAsia="Times New Roman" w:hAnsi="Calibri" w:cs="Calibri"/>
                <w:bCs/>
                <w:iCs/>
                <w:sz w:val="24"/>
                <w:szCs w:val="24"/>
                <w14:ligatures w14:val="none"/>
              </w:rPr>
              <w:t xml:space="preserve"> įvykdė neteisėtu būdu, tuo pažeidė Įstatymo 71 straipsnio</w:t>
            </w:r>
            <w:r w:rsidR="00AB3828" w:rsidRPr="00233771">
              <w:rPr>
                <w:rFonts w:ascii="Calibri" w:eastAsia="Times New Roman" w:hAnsi="Calibri" w:cs="Calibri"/>
                <w:bCs/>
                <w:iCs/>
                <w:sz w:val="24"/>
                <w:szCs w:val="24"/>
                <w14:ligatures w14:val="none"/>
              </w:rPr>
              <w:t xml:space="preserve"> 1 dalies 2 punkto c papunktį</w:t>
            </w:r>
            <w:r w:rsidR="006F004A" w:rsidRPr="00233771">
              <w:rPr>
                <w:rFonts w:ascii="Calibri" w:eastAsia="Times New Roman" w:hAnsi="Calibri" w:cs="Calibri"/>
                <w:bCs/>
                <w:iCs/>
                <w:sz w:val="24"/>
                <w:szCs w:val="24"/>
                <w14:ligatures w14:val="none"/>
              </w:rPr>
              <w:t xml:space="preserve"> </w:t>
            </w:r>
            <w:r w:rsidR="006E673A" w:rsidRPr="00233771">
              <w:rPr>
                <w:rFonts w:ascii="Calibri" w:eastAsia="Times New Roman" w:hAnsi="Calibri" w:cs="Calibri"/>
                <w:bCs/>
                <w:iCs/>
                <w:sz w:val="24"/>
                <w:szCs w:val="24"/>
                <w14:ligatures w14:val="none"/>
              </w:rPr>
              <w:t xml:space="preserve">ir </w:t>
            </w:r>
            <w:r w:rsidR="006F004A" w:rsidRPr="00233771">
              <w:rPr>
                <w:rFonts w:ascii="Calibri" w:eastAsia="Times New Roman" w:hAnsi="Calibri" w:cs="Calibri"/>
                <w:bCs/>
                <w:iCs/>
                <w:sz w:val="24"/>
                <w:szCs w:val="24"/>
                <w14:ligatures w14:val="none"/>
              </w:rPr>
              <w:t>2 dalį</w:t>
            </w:r>
            <w:r w:rsidR="007A0A44" w:rsidRPr="00233771">
              <w:rPr>
                <w:rFonts w:ascii="Calibri" w:eastAsia="Times New Roman" w:hAnsi="Calibri" w:cs="Calibri"/>
                <w:bCs/>
                <w:iCs/>
                <w:sz w:val="24"/>
                <w:szCs w:val="24"/>
                <w14:ligatures w14:val="none"/>
              </w:rPr>
              <w:t xml:space="preserve">, </w:t>
            </w:r>
            <w:r w:rsidR="00014E9E" w:rsidRPr="00233771">
              <w:rPr>
                <w:rFonts w:ascii="Calibri" w:eastAsia="Times New Roman" w:hAnsi="Calibri" w:cs="Calibri"/>
                <w:bCs/>
                <w:iCs/>
                <w:sz w:val="24"/>
                <w:szCs w:val="24"/>
                <w14:ligatures w14:val="none"/>
              </w:rPr>
              <w:t xml:space="preserve">17 straipsnio </w:t>
            </w:r>
            <w:r w:rsidR="007A0A44" w:rsidRPr="00233771">
              <w:rPr>
                <w:rFonts w:ascii="Calibri" w:eastAsia="Times New Roman" w:hAnsi="Calibri" w:cs="Calibri"/>
                <w:bCs/>
                <w:iCs/>
                <w:sz w:val="24"/>
                <w:szCs w:val="24"/>
                <w14:ligatures w14:val="none"/>
              </w:rPr>
              <w:t xml:space="preserve">3 dalyje nurodytą draudimą dirbtinai sumažinti </w:t>
            </w:r>
            <w:r w:rsidR="00EF4127" w:rsidRPr="00233771">
              <w:rPr>
                <w:rFonts w:ascii="Calibri" w:eastAsia="Times New Roman" w:hAnsi="Calibri" w:cs="Calibri"/>
                <w:bCs/>
                <w:iCs/>
                <w:sz w:val="24"/>
                <w:szCs w:val="24"/>
                <w14:ligatures w14:val="none"/>
              </w:rPr>
              <w:t>konkurenciją,</w:t>
            </w:r>
            <w:r w:rsidR="007A0A44" w:rsidRPr="00233771">
              <w:rPr>
                <w:rFonts w:ascii="Calibri" w:eastAsia="Times New Roman" w:hAnsi="Calibri" w:cs="Calibri"/>
                <w:bCs/>
                <w:iCs/>
                <w:sz w:val="24"/>
                <w:szCs w:val="24"/>
                <w14:ligatures w14:val="none"/>
              </w:rPr>
              <w:t xml:space="preserve"> taip pat –</w:t>
            </w:r>
            <w:r w:rsidR="008A723B" w:rsidRPr="00233771">
              <w:rPr>
                <w:rFonts w:ascii="Calibri" w:eastAsia="Times New Roman" w:hAnsi="Calibri" w:cs="Calibri"/>
                <w:bCs/>
                <w:iCs/>
                <w:sz w:val="24"/>
                <w:szCs w:val="24"/>
                <w14:ligatures w14:val="none"/>
              </w:rPr>
              <w:t>17</w:t>
            </w:r>
            <w:r w:rsidR="00D047BA" w:rsidRPr="00233771">
              <w:rPr>
                <w:rFonts w:ascii="Calibri" w:eastAsia="Times New Roman" w:hAnsi="Calibri" w:cs="Calibri"/>
                <w:bCs/>
                <w:iCs/>
                <w:sz w:val="24"/>
                <w:szCs w:val="24"/>
                <w14:ligatures w14:val="none"/>
              </w:rPr>
              <w:t xml:space="preserve"> straipsnio</w:t>
            </w:r>
            <w:r w:rsidR="007A0A44" w:rsidRPr="00233771">
              <w:rPr>
                <w:rFonts w:ascii="Calibri" w:eastAsia="Times New Roman" w:hAnsi="Calibri" w:cs="Calibri"/>
                <w:bCs/>
                <w:iCs/>
                <w:sz w:val="24"/>
                <w:szCs w:val="24"/>
                <w14:ligatures w14:val="none"/>
              </w:rPr>
              <w:t xml:space="preserve"> 1 dalyje įtvirtintus skaidrumo ir lygiateisiškumo principus.</w:t>
            </w:r>
          </w:p>
          <w:p w14:paraId="7F61F179" w14:textId="1CA72D90" w:rsidR="00994AA5" w:rsidRPr="00233771" w:rsidRDefault="00B10A73" w:rsidP="003C110F">
            <w:pPr>
              <w:widowControl w:val="0"/>
              <w:ind w:left="57" w:right="57" w:firstLine="851"/>
              <w:jc w:val="left"/>
              <w:rPr>
                <w:rFonts w:ascii="Calibri" w:eastAsia="Times New Roman" w:hAnsi="Calibri" w:cs="Calibri"/>
                <w:bCs/>
                <w:iCs/>
                <w:sz w:val="24"/>
                <w:szCs w:val="24"/>
                <w14:ligatures w14:val="none"/>
              </w:rPr>
            </w:pPr>
            <w:r w:rsidRPr="00233771">
              <w:rPr>
                <w:rFonts w:ascii="Calibri" w:eastAsia="Times New Roman" w:hAnsi="Calibri" w:cs="Calibri"/>
                <w:bCs/>
                <w:iCs/>
                <w:sz w:val="24"/>
                <w:szCs w:val="24"/>
                <w14:ligatures w14:val="none"/>
              </w:rPr>
              <w:t>Vykdant</w:t>
            </w:r>
            <w:r w:rsidRPr="00233771">
              <w:rPr>
                <w:rFonts w:ascii="Calibri" w:eastAsia="Times New Roman" w:hAnsi="Calibri" w:cs="Calibri"/>
                <w:b/>
                <w:iCs/>
                <w:sz w:val="24"/>
                <w:szCs w:val="24"/>
                <w14:ligatures w14:val="none"/>
              </w:rPr>
              <w:t xml:space="preserve"> Pirkim</w:t>
            </w:r>
            <w:r w:rsidR="00D53CAE" w:rsidRPr="00233771">
              <w:rPr>
                <w:rFonts w:ascii="Calibri" w:eastAsia="Times New Roman" w:hAnsi="Calibri" w:cs="Calibri"/>
                <w:b/>
                <w:iCs/>
                <w:sz w:val="24"/>
                <w:szCs w:val="24"/>
                <w14:ligatures w14:val="none"/>
              </w:rPr>
              <w:t>o</w:t>
            </w:r>
            <w:r w:rsidRPr="00233771">
              <w:rPr>
                <w:rFonts w:ascii="Calibri" w:eastAsia="Times New Roman" w:hAnsi="Calibri" w:cs="Calibri"/>
                <w:b/>
                <w:iCs/>
                <w:sz w:val="24"/>
                <w:szCs w:val="24"/>
                <w14:ligatures w14:val="none"/>
              </w:rPr>
              <w:t xml:space="preserve"> Nr.</w:t>
            </w:r>
            <w:r w:rsidR="00236A72" w:rsidRPr="00233771">
              <w:rPr>
                <w:rFonts w:ascii="Calibri" w:eastAsia="Times New Roman" w:hAnsi="Calibri" w:cs="Calibri"/>
                <w:b/>
                <w:iCs/>
                <w:sz w:val="24"/>
                <w:szCs w:val="24"/>
                <w14:ligatures w14:val="none"/>
              </w:rPr>
              <w:t xml:space="preserve"> 5</w:t>
            </w:r>
            <w:r w:rsidR="00BF47AF" w:rsidRPr="00233771">
              <w:rPr>
                <w:rFonts w:ascii="Calibri" w:eastAsia="Times New Roman" w:hAnsi="Calibri" w:cs="Calibri"/>
                <w:b/>
                <w:iCs/>
                <w:sz w:val="24"/>
                <w:szCs w:val="24"/>
                <w14:ligatures w14:val="none"/>
              </w:rPr>
              <w:t xml:space="preserve"> </w:t>
            </w:r>
            <w:r w:rsidR="00341FED" w:rsidRPr="00233771">
              <w:rPr>
                <w:rFonts w:ascii="Calibri" w:eastAsia="Times New Roman" w:hAnsi="Calibri" w:cs="Calibri"/>
                <w:bCs/>
                <w:iCs/>
                <w:sz w:val="24"/>
                <w:szCs w:val="24"/>
                <w14:ligatures w14:val="none"/>
              </w:rPr>
              <w:t xml:space="preserve">procedūras, Tarnyba </w:t>
            </w:r>
            <w:r w:rsidR="00F0459C" w:rsidRPr="00233771">
              <w:rPr>
                <w:rFonts w:ascii="Calibri" w:eastAsia="Times New Roman" w:hAnsi="Calibri" w:cs="Calibri"/>
                <w:bCs/>
                <w:iCs/>
                <w:sz w:val="24"/>
                <w:szCs w:val="24"/>
                <w14:ligatures w14:val="none"/>
              </w:rPr>
              <w:t>nenustatė dirbtinio tiekėjų konkurencijos ribojimo</w:t>
            </w:r>
            <w:r w:rsidR="00D53CAE" w:rsidRPr="00233771">
              <w:rPr>
                <w:rFonts w:ascii="Calibri" w:eastAsia="Times New Roman" w:hAnsi="Calibri" w:cs="Calibri"/>
                <w:bCs/>
                <w:iCs/>
                <w:sz w:val="24"/>
                <w:szCs w:val="24"/>
                <w14:ligatures w14:val="none"/>
              </w:rPr>
              <w:t xml:space="preserve">, kadangi </w:t>
            </w:r>
            <w:r w:rsidR="00E44AA3" w:rsidRPr="00233771">
              <w:rPr>
                <w:rFonts w:ascii="Calibri" w:eastAsia="Times New Roman" w:hAnsi="Calibri" w:cs="Calibri"/>
                <w:bCs/>
                <w:iCs/>
                <w:sz w:val="24"/>
                <w:szCs w:val="24"/>
                <w14:ligatures w14:val="none"/>
              </w:rPr>
              <w:t xml:space="preserve">šiuo pirkimu buvo įsigytos </w:t>
            </w:r>
            <w:r w:rsidR="00E44AA3" w:rsidRPr="00233771">
              <w:rPr>
                <w:rFonts w:ascii="Calibri" w:eastAsia="Times New Roman" w:hAnsi="Calibri" w:cs="Calibri"/>
                <w:b/>
                <w:iCs/>
                <w:sz w:val="24"/>
                <w:szCs w:val="24"/>
                <w14:ligatures w14:val="none"/>
              </w:rPr>
              <w:t>Pirkimo Nr. 1</w:t>
            </w:r>
            <w:r w:rsidR="00E44AA3" w:rsidRPr="00233771">
              <w:rPr>
                <w:rFonts w:ascii="Calibri" w:eastAsia="Times New Roman" w:hAnsi="Calibri" w:cs="Calibri"/>
                <w:bCs/>
                <w:iCs/>
                <w:sz w:val="24"/>
                <w:szCs w:val="24"/>
                <w14:ligatures w14:val="none"/>
              </w:rPr>
              <w:t xml:space="preserve"> </w:t>
            </w:r>
            <w:r w:rsidR="007F3A72" w:rsidRPr="00233771">
              <w:rPr>
                <w:rFonts w:ascii="Calibri" w:eastAsia="Times New Roman" w:hAnsi="Calibri" w:cs="Calibri"/>
                <w:bCs/>
                <w:iCs/>
                <w:sz w:val="24"/>
                <w:szCs w:val="24"/>
                <w14:ligatures w14:val="none"/>
              </w:rPr>
              <w:t>sąlygose nurodytos paslaugos</w:t>
            </w:r>
            <w:r w:rsidR="007F3A72" w:rsidRPr="00233771">
              <w:rPr>
                <w:rStyle w:val="Puslapioinaosnuoroda"/>
                <w:rFonts w:ascii="Calibri" w:eastAsia="Times New Roman" w:hAnsi="Calibri" w:cs="Calibri"/>
                <w:bCs/>
                <w:iCs/>
                <w:sz w:val="24"/>
                <w:szCs w:val="24"/>
                <w14:ligatures w14:val="none"/>
              </w:rPr>
              <w:footnoteReference w:id="36"/>
            </w:r>
            <w:r w:rsidR="003C110F" w:rsidRPr="00233771">
              <w:rPr>
                <w:rFonts w:ascii="Calibri" w:eastAsia="Times New Roman" w:hAnsi="Calibri" w:cs="Calibri"/>
                <w:bCs/>
                <w:iCs/>
                <w:sz w:val="24"/>
                <w:szCs w:val="24"/>
                <w14:ligatures w14:val="none"/>
              </w:rPr>
              <w:t xml:space="preserve">. </w:t>
            </w:r>
            <w:r w:rsidR="00A13E88" w:rsidRPr="00233771">
              <w:rPr>
                <w:rFonts w:ascii="Calibri" w:eastAsia="Times New Roman" w:hAnsi="Calibri" w:cs="Calibri"/>
                <w:sz w:val="24"/>
                <w:szCs w:val="24"/>
                <w:lang w:eastAsia="en-GB"/>
                <w14:ligatures w14:val="none"/>
              </w:rPr>
              <w:t xml:space="preserve">Taip </w:t>
            </w:r>
            <w:r w:rsidR="00A13E88" w:rsidRPr="00233771">
              <w:rPr>
                <w:rFonts w:ascii="Calibri" w:eastAsia="Times New Roman" w:hAnsi="Calibri" w:cs="Calibri"/>
                <w:sz w:val="24"/>
                <w:szCs w:val="24"/>
                <w:lang w:eastAsia="en-GB"/>
                <w14:ligatures w14:val="none"/>
              </w:rPr>
              <w:lastRenderedPageBreak/>
              <w:t xml:space="preserve">pat, </w:t>
            </w:r>
            <w:r w:rsidR="00A13E88" w:rsidRPr="00233771">
              <w:rPr>
                <w:rFonts w:ascii="Calibri" w:eastAsia="Times New Roman" w:hAnsi="Calibri" w:cs="Calibri"/>
                <w:bCs/>
                <w:iCs/>
                <w:sz w:val="24"/>
                <w:szCs w:val="24"/>
                <w14:ligatures w14:val="none"/>
              </w:rPr>
              <w:t xml:space="preserve">atsižvelgiant į tai, kad </w:t>
            </w:r>
            <w:r w:rsidR="00A13E88" w:rsidRPr="00233771">
              <w:rPr>
                <w:rFonts w:ascii="Calibri" w:eastAsia="Times New Roman" w:hAnsi="Calibri" w:cs="Calibri"/>
                <w:b/>
                <w:iCs/>
                <w:sz w:val="24"/>
                <w:szCs w:val="24"/>
                <w14:ligatures w14:val="none"/>
              </w:rPr>
              <w:t>Pirkimai</w:t>
            </w:r>
            <w:r w:rsidR="00405C47" w:rsidRPr="00233771">
              <w:rPr>
                <w:rFonts w:ascii="Calibri" w:eastAsia="Times New Roman" w:hAnsi="Calibri" w:cs="Calibri"/>
                <w:b/>
                <w:iCs/>
                <w:sz w:val="24"/>
                <w:szCs w:val="24"/>
                <w14:ligatures w14:val="none"/>
              </w:rPr>
              <w:t xml:space="preserve"> </w:t>
            </w:r>
            <w:r w:rsidR="00A13E88" w:rsidRPr="00233771">
              <w:rPr>
                <w:rFonts w:ascii="Calibri" w:eastAsia="Times New Roman" w:hAnsi="Calibri" w:cs="Calibri"/>
                <w:b/>
                <w:iCs/>
                <w:sz w:val="24"/>
                <w:szCs w:val="24"/>
                <w14:ligatures w14:val="none"/>
              </w:rPr>
              <w:t>Nr.</w:t>
            </w:r>
            <w:r w:rsidR="00405C47" w:rsidRPr="00233771">
              <w:rPr>
                <w:rFonts w:ascii="Calibri" w:eastAsia="Times New Roman" w:hAnsi="Calibri" w:cs="Calibri"/>
                <w:b/>
                <w:iCs/>
                <w:sz w:val="24"/>
                <w:szCs w:val="24"/>
                <w14:ligatures w14:val="none"/>
              </w:rPr>
              <w:t xml:space="preserve"> 4, Nr. 6, Nr. 8 ir Nr. 9</w:t>
            </w:r>
            <w:r w:rsidR="00A13E88" w:rsidRPr="00233771">
              <w:rPr>
                <w:rFonts w:ascii="Calibri" w:eastAsia="Times New Roman" w:hAnsi="Calibri" w:cs="Calibri"/>
                <w:bCs/>
                <w:iCs/>
                <w:sz w:val="24"/>
                <w:szCs w:val="24"/>
                <w14:ligatures w14:val="none"/>
              </w:rPr>
              <w:t xml:space="preserve"> vykdyti remiantis Mažos vertės pirkimų tvarkos aprašo 24.2.1 </w:t>
            </w:r>
            <w:r w:rsidR="003C77E0" w:rsidRPr="00233771">
              <w:rPr>
                <w:rFonts w:ascii="Calibri" w:eastAsia="Times New Roman" w:hAnsi="Calibri" w:cs="Calibri"/>
                <w:bCs/>
                <w:iCs/>
                <w:sz w:val="24"/>
                <w:szCs w:val="24"/>
                <w14:ligatures w14:val="none"/>
              </w:rPr>
              <w:t>pa</w:t>
            </w:r>
            <w:r w:rsidR="00A13E88" w:rsidRPr="00233771">
              <w:rPr>
                <w:rFonts w:ascii="Calibri" w:eastAsia="Times New Roman" w:hAnsi="Calibri" w:cs="Calibri"/>
                <w:bCs/>
                <w:iCs/>
                <w:sz w:val="24"/>
                <w:szCs w:val="24"/>
                <w14:ligatures w14:val="none"/>
              </w:rPr>
              <w:t>pun</w:t>
            </w:r>
            <w:r w:rsidR="00A1627E" w:rsidRPr="00233771">
              <w:rPr>
                <w:rFonts w:ascii="Calibri" w:eastAsia="Times New Roman" w:hAnsi="Calibri" w:cs="Calibri"/>
                <w:bCs/>
                <w:iCs/>
                <w:sz w:val="24"/>
                <w:szCs w:val="24"/>
                <w14:ligatures w14:val="none"/>
              </w:rPr>
              <w:t>k</w:t>
            </w:r>
            <w:r w:rsidR="003C77E0" w:rsidRPr="00233771">
              <w:rPr>
                <w:rFonts w:ascii="Calibri" w:eastAsia="Times New Roman" w:hAnsi="Calibri" w:cs="Calibri"/>
                <w:bCs/>
                <w:iCs/>
                <w:sz w:val="24"/>
                <w:szCs w:val="24"/>
                <w14:ligatures w14:val="none"/>
              </w:rPr>
              <w:t>čiu</w:t>
            </w:r>
            <w:r w:rsidR="00405C47" w:rsidRPr="00233771">
              <w:rPr>
                <w:rStyle w:val="Puslapioinaosnuoroda"/>
                <w:rFonts w:ascii="Calibri" w:eastAsia="Times New Roman" w:hAnsi="Calibri" w:cs="Calibri"/>
                <w:bCs/>
                <w:iCs/>
                <w:sz w:val="24"/>
                <w:szCs w:val="24"/>
                <w:lang w:val="en-GB"/>
                <w14:ligatures w14:val="none"/>
              </w:rPr>
              <w:footnoteReference w:id="37"/>
            </w:r>
            <w:r w:rsidR="00A13E88" w:rsidRPr="00233771">
              <w:rPr>
                <w:rFonts w:ascii="Calibri" w:eastAsia="Times New Roman" w:hAnsi="Calibri" w:cs="Calibri"/>
                <w:bCs/>
                <w:iCs/>
                <w:sz w:val="24"/>
                <w:szCs w:val="24"/>
                <w14:ligatures w14:val="none"/>
              </w:rPr>
              <w:t>, Perkančioji organizacija galėjo vykdyti neskelbiam</w:t>
            </w:r>
            <w:r w:rsidR="00405C47" w:rsidRPr="00233771">
              <w:rPr>
                <w:rFonts w:ascii="Calibri" w:eastAsia="Times New Roman" w:hAnsi="Calibri" w:cs="Calibri"/>
                <w:bCs/>
                <w:iCs/>
                <w:sz w:val="24"/>
                <w:szCs w:val="24"/>
                <w14:ligatures w14:val="none"/>
              </w:rPr>
              <w:t>ą</w:t>
            </w:r>
            <w:r w:rsidR="00A13E88" w:rsidRPr="00233771">
              <w:rPr>
                <w:rFonts w:ascii="Calibri" w:eastAsia="Times New Roman" w:hAnsi="Calibri" w:cs="Calibri"/>
                <w:bCs/>
                <w:iCs/>
                <w:sz w:val="24"/>
                <w:szCs w:val="24"/>
                <w14:ligatures w14:val="none"/>
              </w:rPr>
              <w:t xml:space="preserve"> apklausą kreipiantis į konkretų tiekėją</w:t>
            </w:r>
            <w:r w:rsidR="00405C47" w:rsidRPr="00233771">
              <w:rPr>
                <w:rFonts w:ascii="Calibri" w:eastAsia="Times New Roman" w:hAnsi="Calibri" w:cs="Calibri"/>
                <w:bCs/>
                <w:iCs/>
                <w:sz w:val="24"/>
                <w:szCs w:val="24"/>
                <w14:ligatures w14:val="none"/>
              </w:rPr>
              <w:t>, todėl dirbtinio konkurencijos ribojimo pirmiau nurodytuose pirkimuose nenustatyta</w:t>
            </w:r>
            <w:r w:rsidR="00427681" w:rsidRPr="00233771">
              <w:rPr>
                <w:rFonts w:ascii="Calibri" w:eastAsia="Times New Roman" w:hAnsi="Calibri" w:cs="Calibri"/>
                <w:bCs/>
                <w:iCs/>
                <w:sz w:val="24"/>
                <w:szCs w:val="24"/>
                <w14:ligatures w14:val="none"/>
              </w:rPr>
              <w:t xml:space="preserve"> </w:t>
            </w:r>
            <w:r w:rsidR="00522BE6" w:rsidRPr="00233771">
              <w:rPr>
                <w:rFonts w:ascii="Calibri" w:eastAsia="Times New Roman" w:hAnsi="Calibri" w:cs="Calibri"/>
                <w:bCs/>
                <w:iCs/>
                <w:sz w:val="24"/>
                <w:szCs w:val="24"/>
                <w14:ligatures w14:val="none"/>
              </w:rPr>
              <w:t>(žr. Pastabų dal</w:t>
            </w:r>
            <w:r w:rsidR="00C40B71" w:rsidRPr="00233771">
              <w:rPr>
                <w:rFonts w:ascii="Calibri" w:eastAsia="Times New Roman" w:hAnsi="Calibri" w:cs="Calibri"/>
                <w:bCs/>
                <w:iCs/>
                <w:sz w:val="24"/>
                <w:szCs w:val="24"/>
                <w14:ligatures w14:val="none"/>
              </w:rPr>
              <w:t xml:space="preserve">ies 2-3 p.). </w:t>
            </w:r>
          </w:p>
          <w:p w14:paraId="297E789F" w14:textId="6AA3661E" w:rsidR="00DB425B" w:rsidRPr="00B715C4" w:rsidRDefault="00121F74" w:rsidP="00994AA5">
            <w:pPr>
              <w:widowControl w:val="0"/>
              <w:ind w:left="57" w:right="57" w:firstLine="851"/>
              <w:jc w:val="left"/>
              <w:rPr>
                <w:rFonts w:ascii="Calibri" w:hAnsi="Calibri" w:cs="Calibri"/>
                <w:bCs/>
                <w:sz w:val="24"/>
                <w:szCs w:val="24"/>
              </w:rPr>
            </w:pPr>
            <w:r w:rsidRPr="00233771">
              <w:rPr>
                <w:rFonts w:ascii="Calibri" w:eastAsia="Times New Roman" w:hAnsi="Calibri" w:cs="Calibri"/>
                <w:bCs/>
                <w:iCs/>
                <w:sz w:val="24"/>
                <w:szCs w:val="24"/>
                <w14:ligatures w14:val="none"/>
              </w:rPr>
              <w:t xml:space="preserve">Apibendrinant </w:t>
            </w:r>
            <w:r w:rsidR="003922A0" w:rsidRPr="00233771">
              <w:rPr>
                <w:rFonts w:ascii="Calibri" w:eastAsia="Times New Roman" w:hAnsi="Calibri" w:cs="Calibri"/>
                <w:bCs/>
                <w:iCs/>
                <w:sz w:val="24"/>
                <w:szCs w:val="24"/>
                <w14:ligatures w14:val="none"/>
              </w:rPr>
              <w:t xml:space="preserve">pirmiau </w:t>
            </w:r>
            <w:r w:rsidRPr="00233771">
              <w:rPr>
                <w:rFonts w:ascii="Calibri" w:eastAsia="Times New Roman" w:hAnsi="Calibri" w:cs="Calibri"/>
                <w:bCs/>
                <w:iCs/>
                <w:sz w:val="24"/>
                <w:szCs w:val="24"/>
                <w14:ligatures w14:val="none"/>
              </w:rPr>
              <w:t xml:space="preserve">išdėstytą, Perkančioji organizacija, rengdama </w:t>
            </w:r>
            <w:r w:rsidRPr="00233771">
              <w:rPr>
                <w:rFonts w:ascii="Calibri" w:eastAsia="Times New Roman" w:hAnsi="Calibri" w:cs="Calibri"/>
                <w:b/>
                <w:iCs/>
                <w:sz w:val="24"/>
                <w:szCs w:val="24"/>
                <w14:ligatures w14:val="none"/>
              </w:rPr>
              <w:t>Pirkimo Nr. 1</w:t>
            </w:r>
            <w:r w:rsidRPr="00233771">
              <w:rPr>
                <w:rFonts w:ascii="Calibri" w:eastAsia="Times New Roman" w:hAnsi="Calibri" w:cs="Calibri"/>
                <w:bCs/>
                <w:iCs/>
                <w:sz w:val="24"/>
                <w:szCs w:val="24"/>
                <w14:ligatures w14:val="none"/>
              </w:rPr>
              <w:t xml:space="preserve"> dokumentus, neįvertino priklausomybės nuo tiekėjo rizikos ir nenustatė reikalavimų dėl pakankamos apimties turtinių intelektinės nuosavybės teisių bei programinės įrangos išeities kodų perdavimo, dėl ko nebuvo užtikrintos prielaidos ateityje programinės įrangos priežiūros ir plėtros paslaugas įsigyti konkurencingomis procedūromis. </w:t>
            </w:r>
            <w:r w:rsidR="00A77C03" w:rsidRPr="00233771">
              <w:rPr>
                <w:rFonts w:ascii="Calibri" w:eastAsia="Times New Roman" w:hAnsi="Calibri" w:cs="Calibri"/>
                <w:bCs/>
                <w:iCs/>
                <w:sz w:val="24"/>
                <w:szCs w:val="24"/>
                <w14:ligatures w14:val="none"/>
              </w:rPr>
              <w:t>Tokiu būdu</w:t>
            </w:r>
            <w:r w:rsidR="005339DD" w:rsidRPr="00233771">
              <w:rPr>
                <w:rFonts w:ascii="Calibri" w:eastAsia="Times New Roman" w:hAnsi="Calibri" w:cs="Calibri"/>
                <w:bCs/>
                <w:iCs/>
                <w:sz w:val="24"/>
                <w:szCs w:val="24"/>
                <w14:ligatures w14:val="none"/>
              </w:rPr>
              <w:t xml:space="preserve"> </w:t>
            </w:r>
            <w:r w:rsidR="005339DD" w:rsidRPr="00233771">
              <w:rPr>
                <w:rFonts w:ascii="Calibri" w:eastAsia="Times New Roman" w:hAnsi="Calibri" w:cs="Calibri"/>
                <w:b/>
                <w:iCs/>
                <w:sz w:val="24"/>
                <w:szCs w:val="24"/>
                <w14:ligatures w14:val="none"/>
              </w:rPr>
              <w:t>Pirkim</w:t>
            </w:r>
            <w:r w:rsidR="00405C47" w:rsidRPr="00233771">
              <w:rPr>
                <w:rFonts w:ascii="Calibri" w:eastAsia="Times New Roman" w:hAnsi="Calibri" w:cs="Calibri"/>
                <w:b/>
                <w:iCs/>
                <w:sz w:val="24"/>
                <w:szCs w:val="24"/>
                <w14:ligatures w14:val="none"/>
              </w:rPr>
              <w:t xml:space="preserve">o </w:t>
            </w:r>
            <w:r w:rsidR="005339DD" w:rsidRPr="00233771">
              <w:rPr>
                <w:rFonts w:ascii="Calibri" w:eastAsia="Times New Roman" w:hAnsi="Calibri" w:cs="Calibri"/>
                <w:b/>
                <w:iCs/>
                <w:sz w:val="24"/>
                <w:szCs w:val="24"/>
                <w14:ligatures w14:val="none"/>
              </w:rPr>
              <w:t>Nr. 7</w:t>
            </w:r>
            <w:r w:rsidR="005339DD" w:rsidRPr="00233771">
              <w:rPr>
                <w:rFonts w:ascii="Calibri" w:eastAsia="Times New Roman" w:hAnsi="Calibri" w:cs="Calibri"/>
                <w:bCs/>
                <w:iCs/>
                <w:sz w:val="24"/>
                <w:szCs w:val="24"/>
                <w14:ligatures w14:val="none"/>
              </w:rPr>
              <w:t xml:space="preserve"> procedūros buvo įvykdytos </w:t>
            </w:r>
            <w:r w:rsidR="00C90414" w:rsidRPr="00233771">
              <w:rPr>
                <w:rFonts w:ascii="Calibri" w:eastAsia="Times New Roman" w:hAnsi="Calibri" w:cs="Calibri"/>
                <w:bCs/>
                <w:iCs/>
                <w:sz w:val="24"/>
                <w:szCs w:val="24"/>
                <w14:ligatures w14:val="none"/>
              </w:rPr>
              <w:t>dirbtinai apribojant tiekėjų konkurenciją</w:t>
            </w:r>
            <w:r w:rsidR="004A0418" w:rsidRPr="00233771">
              <w:rPr>
                <w:rFonts w:ascii="Calibri" w:eastAsia="Times New Roman" w:hAnsi="Calibri" w:cs="Calibri"/>
                <w:bCs/>
                <w:iCs/>
                <w:sz w:val="24"/>
                <w:szCs w:val="24"/>
                <w14:ligatures w14:val="none"/>
              </w:rPr>
              <w:t>.</w:t>
            </w:r>
            <w:r w:rsidR="00C90414" w:rsidRPr="00233771">
              <w:rPr>
                <w:rFonts w:ascii="Calibri" w:eastAsia="Times New Roman" w:hAnsi="Calibri" w:cs="Calibri"/>
                <w:bCs/>
                <w:iCs/>
                <w:sz w:val="24"/>
                <w:szCs w:val="24"/>
                <w14:ligatures w14:val="none"/>
              </w:rPr>
              <w:t xml:space="preserve"> </w:t>
            </w:r>
            <w:r w:rsidRPr="00233771">
              <w:rPr>
                <w:rFonts w:ascii="Calibri" w:eastAsia="Times New Roman" w:hAnsi="Calibri" w:cs="Calibri"/>
                <w:bCs/>
                <w:iCs/>
                <w:sz w:val="24"/>
                <w:szCs w:val="24"/>
                <w14:ligatures w14:val="none"/>
              </w:rPr>
              <w:t xml:space="preserve">Be to, Perkančioji organizacija nepagrįstai </w:t>
            </w:r>
            <w:r w:rsidRPr="00233771">
              <w:rPr>
                <w:rFonts w:ascii="Calibri" w:eastAsia="Times New Roman" w:hAnsi="Calibri" w:cs="Calibri"/>
                <w:b/>
                <w:iCs/>
                <w:sz w:val="24"/>
                <w:szCs w:val="24"/>
                <w14:ligatures w14:val="none"/>
              </w:rPr>
              <w:t>Pirkimus Nr. 2</w:t>
            </w:r>
            <w:r w:rsidR="000B6B3F" w:rsidRPr="00233771">
              <w:rPr>
                <w:rFonts w:ascii="Calibri" w:eastAsia="Times New Roman" w:hAnsi="Calibri" w:cs="Calibri"/>
                <w:b/>
                <w:iCs/>
                <w:sz w:val="24"/>
                <w:szCs w:val="24"/>
                <w14:ligatures w14:val="none"/>
              </w:rPr>
              <w:t xml:space="preserve"> ir</w:t>
            </w:r>
            <w:r w:rsidRPr="00233771">
              <w:rPr>
                <w:rFonts w:ascii="Calibri" w:eastAsia="Times New Roman" w:hAnsi="Calibri" w:cs="Calibri"/>
                <w:b/>
                <w:iCs/>
                <w:sz w:val="24"/>
                <w:szCs w:val="24"/>
                <w14:ligatures w14:val="none"/>
              </w:rPr>
              <w:t xml:space="preserve"> Nr. 3</w:t>
            </w:r>
            <w:r w:rsidRPr="00233771">
              <w:rPr>
                <w:rFonts w:ascii="Calibri" w:eastAsia="Times New Roman" w:hAnsi="Calibri" w:cs="Calibri"/>
                <w:bCs/>
                <w:iCs/>
                <w:sz w:val="24"/>
                <w:szCs w:val="24"/>
                <w14:ligatures w14:val="none"/>
              </w:rPr>
              <w:t xml:space="preserve"> vykdė neskelbiamų derybų būdu, kadangi nebuvo tenkinamos Į</w:t>
            </w:r>
            <w:r w:rsidR="000B6B3F" w:rsidRPr="00233771">
              <w:rPr>
                <w:rFonts w:ascii="Calibri" w:eastAsia="Times New Roman" w:hAnsi="Calibri" w:cs="Calibri"/>
                <w:bCs/>
                <w:iCs/>
                <w:sz w:val="24"/>
                <w:szCs w:val="24"/>
                <w14:ligatures w14:val="none"/>
              </w:rPr>
              <w:t>statymo</w:t>
            </w:r>
            <w:r w:rsidRPr="00233771">
              <w:rPr>
                <w:rFonts w:ascii="Calibri" w:eastAsia="Times New Roman" w:hAnsi="Calibri" w:cs="Calibri"/>
                <w:bCs/>
                <w:iCs/>
                <w:sz w:val="24"/>
                <w:szCs w:val="24"/>
                <w14:ligatures w14:val="none"/>
              </w:rPr>
              <w:t xml:space="preserve"> 71 straipsnio 5 dalyje nustatytos sąlygos.</w:t>
            </w:r>
            <w:r w:rsidR="000B6B3F" w:rsidRPr="00233771">
              <w:rPr>
                <w:rFonts w:ascii="Calibri" w:eastAsia="Times New Roman" w:hAnsi="Calibri" w:cs="Calibri"/>
                <w:bCs/>
                <w:iCs/>
                <w:sz w:val="24"/>
                <w:szCs w:val="24"/>
                <w14:ligatures w14:val="none"/>
              </w:rPr>
              <w:t xml:space="preserve"> Tokiu būdu Perkančioji organizacija pažeidė</w:t>
            </w:r>
            <w:r w:rsidR="000A6E6B" w:rsidRPr="00233771">
              <w:rPr>
                <w:rFonts w:ascii="Calibri" w:eastAsia="Times New Roman" w:hAnsi="Calibri" w:cs="Calibri"/>
                <w:bCs/>
                <w:iCs/>
                <w:sz w:val="24"/>
                <w:szCs w:val="24"/>
                <w14:ligatures w14:val="none"/>
              </w:rPr>
              <w:t xml:space="preserve"> Įstatymo 17 straipsnio 1 dalyje įtvirtintus skaidrumo ir lygiateisiškumo principus bei </w:t>
            </w:r>
            <w:r w:rsidR="00986EC5" w:rsidRPr="00233771">
              <w:rPr>
                <w:rFonts w:ascii="Calibri" w:eastAsia="Times New Roman" w:hAnsi="Calibri" w:cs="Calibri"/>
                <w:bCs/>
                <w:iCs/>
                <w:sz w:val="24"/>
                <w:szCs w:val="24"/>
                <w14:ligatures w14:val="none"/>
              </w:rPr>
              <w:t>71 straipsnio 5 dalį.</w:t>
            </w:r>
            <w:r w:rsidR="00DC6216" w:rsidRPr="00233771">
              <w:rPr>
                <w:rFonts w:ascii="Calibri" w:eastAsia="Times New Roman" w:hAnsi="Calibri" w:cs="Calibri"/>
                <w:bCs/>
                <w:iCs/>
                <w:sz w:val="24"/>
                <w:szCs w:val="24"/>
                <w14:ligatures w14:val="none"/>
              </w:rPr>
              <w:t xml:space="preserve"> Taip pat</w:t>
            </w:r>
            <w:r w:rsidR="00884469" w:rsidRPr="00233771">
              <w:rPr>
                <w:rFonts w:ascii="Calibri" w:eastAsia="Times New Roman" w:hAnsi="Calibri" w:cs="Calibri"/>
                <w:bCs/>
                <w:iCs/>
                <w:sz w:val="24"/>
                <w:szCs w:val="24"/>
                <w14:ligatures w14:val="none"/>
              </w:rPr>
              <w:t>, Perkančioji organizacija</w:t>
            </w:r>
            <w:r w:rsidR="00F5257B" w:rsidRPr="00233771">
              <w:rPr>
                <w:rFonts w:ascii="Calibri" w:eastAsia="Times New Roman" w:hAnsi="Calibri" w:cs="Calibri"/>
                <w:bCs/>
                <w:iCs/>
                <w:sz w:val="24"/>
                <w:szCs w:val="24"/>
                <w14:ligatures w14:val="none"/>
              </w:rPr>
              <w:t xml:space="preserve">, </w:t>
            </w:r>
            <w:r w:rsidR="00F5257B" w:rsidRPr="00233771">
              <w:rPr>
                <w:rFonts w:ascii="Calibri" w:eastAsia="Times New Roman" w:hAnsi="Calibri" w:cs="Calibri"/>
                <w:b/>
                <w:bCs/>
                <w:iCs/>
                <w:sz w:val="24"/>
                <w:szCs w:val="24"/>
                <w14:ligatures w14:val="none"/>
              </w:rPr>
              <w:t>Pirkimą Nr.</w:t>
            </w:r>
            <w:r w:rsidR="00E43752" w:rsidRPr="00233771">
              <w:rPr>
                <w:rFonts w:ascii="Calibri" w:eastAsia="Times New Roman" w:hAnsi="Calibri" w:cs="Calibri"/>
                <w:b/>
                <w:bCs/>
                <w:iCs/>
                <w:sz w:val="24"/>
                <w:szCs w:val="24"/>
                <w14:ligatures w14:val="none"/>
              </w:rPr>
              <w:t> </w:t>
            </w:r>
            <w:r w:rsidR="00F5257B" w:rsidRPr="00233771">
              <w:rPr>
                <w:rFonts w:ascii="Calibri" w:eastAsia="Times New Roman" w:hAnsi="Calibri" w:cs="Calibri"/>
                <w:b/>
                <w:bCs/>
                <w:iCs/>
                <w:sz w:val="24"/>
                <w:szCs w:val="24"/>
                <w14:ligatures w14:val="none"/>
              </w:rPr>
              <w:t>7</w:t>
            </w:r>
            <w:r w:rsidR="00F5257B" w:rsidRPr="00233771">
              <w:rPr>
                <w:rFonts w:ascii="Calibri" w:eastAsia="Times New Roman" w:hAnsi="Calibri" w:cs="Calibri"/>
                <w:bCs/>
                <w:iCs/>
                <w:sz w:val="24"/>
                <w:szCs w:val="24"/>
                <w14:ligatures w14:val="none"/>
              </w:rPr>
              <w:t xml:space="preserve"> įvykdė neteisėtu būdu, tuo pažeidė Įstatymo 71 straipsnio</w:t>
            </w:r>
            <w:r w:rsidR="0046012C" w:rsidRPr="00233771">
              <w:rPr>
                <w:rFonts w:ascii="Calibri" w:eastAsia="Times New Roman" w:hAnsi="Calibri" w:cs="Calibri"/>
                <w:bCs/>
                <w:iCs/>
                <w:sz w:val="24"/>
                <w:szCs w:val="24"/>
                <w14:ligatures w14:val="none"/>
              </w:rPr>
              <w:t xml:space="preserve"> 1 dalies 2 punkto c papunktį ir</w:t>
            </w:r>
            <w:r w:rsidR="00F5257B" w:rsidRPr="00233771">
              <w:rPr>
                <w:rFonts w:ascii="Calibri" w:eastAsia="Times New Roman" w:hAnsi="Calibri" w:cs="Calibri"/>
                <w:bCs/>
                <w:iCs/>
                <w:sz w:val="24"/>
                <w:szCs w:val="24"/>
                <w14:ligatures w14:val="none"/>
              </w:rPr>
              <w:t xml:space="preserve"> 2 dalį, </w:t>
            </w:r>
            <w:r w:rsidR="00EF4127" w:rsidRPr="00233771">
              <w:rPr>
                <w:rFonts w:ascii="Calibri" w:eastAsia="Times New Roman" w:hAnsi="Calibri" w:cs="Calibri"/>
                <w:bCs/>
                <w:iCs/>
                <w:sz w:val="24"/>
                <w:szCs w:val="24"/>
                <w14:ligatures w14:val="none"/>
              </w:rPr>
              <w:t xml:space="preserve">17 straipsnio </w:t>
            </w:r>
            <w:r w:rsidR="00F5257B" w:rsidRPr="00233771">
              <w:rPr>
                <w:rFonts w:ascii="Calibri" w:eastAsia="Times New Roman" w:hAnsi="Calibri" w:cs="Calibri"/>
                <w:bCs/>
                <w:iCs/>
                <w:sz w:val="24"/>
                <w:szCs w:val="24"/>
                <w14:ligatures w14:val="none"/>
              </w:rPr>
              <w:t xml:space="preserve">3 dalyje nurodytą draudimą dirbtinai sumažinti konkurenciją, taip pat – 1 dalyje įtvirtintus skaidrumo ir </w:t>
            </w:r>
            <w:r w:rsidR="00F5257B" w:rsidRPr="00B715C4">
              <w:rPr>
                <w:rFonts w:ascii="Calibri" w:eastAsia="Times New Roman" w:hAnsi="Calibri" w:cs="Calibri"/>
                <w:bCs/>
                <w:iCs/>
                <w:sz w:val="24"/>
                <w:szCs w:val="24"/>
                <w14:ligatures w14:val="none"/>
              </w:rPr>
              <w:t>lygiateisiškumo principus.</w:t>
            </w:r>
          </w:p>
        </w:tc>
      </w:tr>
    </w:tbl>
    <w:p w14:paraId="66F40E94" w14:textId="77777777" w:rsidR="00D07A4A" w:rsidRPr="005F51DC" w:rsidRDefault="00D07A4A" w:rsidP="00693651">
      <w:pPr>
        <w:ind w:left="-113"/>
        <w:jc w:val="left"/>
        <w:rPr>
          <w:rFonts w:ascii="Calibri" w:hAnsi="Calibri" w:cs="Calibri"/>
          <w:b/>
          <w:sz w:val="24"/>
          <w:szCs w:val="24"/>
          <w:lang w:eastAsia="lt-LT"/>
        </w:rPr>
      </w:pPr>
    </w:p>
    <w:p w14:paraId="057B1DD4" w14:textId="4B787382" w:rsidR="00356FE0" w:rsidRPr="005F51DC" w:rsidRDefault="00F32340" w:rsidP="00693651">
      <w:pPr>
        <w:ind w:left="-113"/>
        <w:jc w:val="left"/>
        <w:rPr>
          <w:rFonts w:ascii="Calibri" w:hAnsi="Calibri" w:cs="Calibri"/>
          <w:b/>
          <w:color w:val="000000"/>
          <w:sz w:val="24"/>
          <w:szCs w:val="24"/>
          <w:lang w:eastAsia="lt-LT"/>
        </w:rPr>
      </w:pPr>
      <w:r w:rsidRPr="005F51DC">
        <w:rPr>
          <w:rFonts w:ascii="Calibri" w:hAnsi="Calibri" w:cs="Calibri"/>
          <w:b/>
          <w:sz w:val="24"/>
          <w:szCs w:val="24"/>
          <w:lang w:eastAsia="lt-LT"/>
        </w:rPr>
        <w:t xml:space="preserve">III dalis. </w:t>
      </w:r>
      <w:r w:rsidRPr="005F51DC">
        <w:rPr>
          <w:rFonts w:ascii="Calibri" w:hAnsi="Calibri" w:cs="Calibri"/>
          <w:b/>
          <w:color w:val="000000"/>
          <w:sz w:val="24"/>
          <w:szCs w:val="24"/>
          <w:lang w:eastAsia="lt-LT"/>
        </w:rPr>
        <w:t>Kiti nustatyti pažeidimai</w:t>
      </w:r>
    </w:p>
    <w:p w14:paraId="5F33F1D4" w14:textId="77777777" w:rsidR="00356FE0" w:rsidRPr="005F51DC" w:rsidRDefault="00356FE0">
      <w:pPr>
        <w:ind w:left="-113"/>
        <w:jc w:val="center"/>
        <w:rPr>
          <w:rFonts w:cstheme="minorHAnsi"/>
          <w:b/>
          <w:sz w:val="24"/>
          <w:szCs w:val="24"/>
          <w:lang w:eastAsia="lt-LT"/>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072"/>
      </w:tblGrid>
      <w:tr w:rsidR="008A5DCC" w:rsidRPr="005F51DC" w14:paraId="69DF83E8" w14:textId="77777777" w:rsidTr="00793116">
        <w:tc>
          <w:tcPr>
            <w:tcW w:w="567" w:type="dxa"/>
            <w:tcBorders>
              <w:top w:val="single" w:sz="4" w:space="0" w:color="auto"/>
              <w:left w:val="single" w:sz="4" w:space="0" w:color="auto"/>
              <w:bottom w:val="single" w:sz="4" w:space="0" w:color="auto"/>
              <w:right w:val="single" w:sz="4" w:space="0" w:color="auto"/>
            </w:tcBorders>
            <w:vAlign w:val="center"/>
          </w:tcPr>
          <w:p w14:paraId="7F1DD124" w14:textId="644256F7" w:rsidR="008A5DCC" w:rsidRPr="005F51DC" w:rsidRDefault="00722207">
            <w:pPr>
              <w:spacing w:before="120" w:after="120"/>
              <w:ind w:hanging="142"/>
              <w:jc w:val="center"/>
              <w:rPr>
                <w:rFonts w:ascii="Calibri" w:hAnsi="Calibri" w:cs="Calibri"/>
                <w:sz w:val="24"/>
                <w:szCs w:val="24"/>
              </w:rPr>
            </w:pPr>
            <w:r w:rsidRPr="005F51DC">
              <w:rPr>
                <w:rFonts w:ascii="Calibri" w:hAnsi="Calibri" w:cs="Calibri"/>
                <w:sz w:val="24"/>
                <w:szCs w:val="24"/>
              </w:rPr>
              <w:t>-</w:t>
            </w:r>
          </w:p>
        </w:tc>
        <w:tc>
          <w:tcPr>
            <w:tcW w:w="9072" w:type="dxa"/>
            <w:tcBorders>
              <w:top w:val="single" w:sz="4" w:space="0" w:color="auto"/>
              <w:left w:val="single" w:sz="4" w:space="0" w:color="auto"/>
              <w:bottom w:val="single" w:sz="4" w:space="0" w:color="auto"/>
              <w:right w:val="single" w:sz="4" w:space="0" w:color="auto"/>
            </w:tcBorders>
            <w:vAlign w:val="center"/>
          </w:tcPr>
          <w:p w14:paraId="35ED40E6" w14:textId="253E5B53" w:rsidR="008A5DCC" w:rsidRPr="005F51DC" w:rsidRDefault="00722207" w:rsidP="006A436B">
            <w:pPr>
              <w:spacing w:before="120" w:after="120"/>
              <w:ind w:firstLine="0"/>
              <w:rPr>
                <w:rFonts w:ascii="Calibri" w:hAnsi="Calibri" w:cs="Calibri"/>
                <w:sz w:val="24"/>
                <w:szCs w:val="24"/>
              </w:rPr>
            </w:pPr>
            <w:r w:rsidRPr="005F51DC">
              <w:rPr>
                <w:rFonts w:ascii="Calibri" w:hAnsi="Calibri" w:cs="Calibri"/>
                <w:sz w:val="24"/>
                <w:szCs w:val="24"/>
              </w:rPr>
              <w:t>-</w:t>
            </w:r>
          </w:p>
        </w:tc>
      </w:tr>
      <w:tr w:rsidR="001E6005" w:rsidRPr="005F51DC" w14:paraId="2BBA69EC" w14:textId="77777777" w:rsidTr="00793116">
        <w:tblPrEx>
          <w:tblCellMar>
            <w:left w:w="0" w:type="dxa"/>
            <w:right w:w="0" w:type="dxa"/>
          </w:tblCellMar>
        </w:tblPrEx>
        <w:trPr>
          <w:trHeight w:val="388"/>
        </w:trPr>
        <w:tc>
          <w:tcPr>
            <w:tcW w:w="9639" w:type="dxa"/>
            <w:gridSpan w:val="2"/>
            <w:tcBorders>
              <w:top w:val="single" w:sz="4" w:space="0" w:color="auto"/>
              <w:left w:val="single" w:sz="4" w:space="0" w:color="auto"/>
              <w:bottom w:val="single" w:sz="4" w:space="0" w:color="auto"/>
              <w:right w:val="single" w:sz="4" w:space="0" w:color="auto"/>
            </w:tcBorders>
          </w:tcPr>
          <w:p w14:paraId="23E88EC9" w14:textId="600F3D6F" w:rsidR="00B510C1" w:rsidRPr="005F51DC" w:rsidRDefault="0035010F" w:rsidP="008370E0">
            <w:pPr>
              <w:ind w:right="136"/>
              <w:jc w:val="left"/>
              <w:rPr>
                <w:rFonts w:ascii="Calibri" w:hAnsi="Calibri" w:cs="Calibri"/>
                <w:iCs/>
                <w:sz w:val="24"/>
                <w:szCs w:val="24"/>
                <w:lang w:eastAsia="lt-LT"/>
              </w:rPr>
            </w:pPr>
            <w:r w:rsidRPr="005F51DC">
              <w:rPr>
                <w:rFonts w:ascii="Calibri" w:hAnsi="Calibri" w:cs="Calibri"/>
                <w:iCs/>
                <w:sz w:val="24"/>
                <w:szCs w:val="24"/>
                <w:lang w:eastAsia="lt-LT"/>
              </w:rPr>
              <w:t xml:space="preserve"> </w:t>
            </w:r>
            <w:r w:rsidR="00722207" w:rsidRPr="005F51DC">
              <w:rPr>
                <w:rFonts w:ascii="Calibri" w:hAnsi="Calibri" w:cs="Calibri"/>
                <w:iCs/>
                <w:sz w:val="24"/>
                <w:szCs w:val="24"/>
                <w:lang w:eastAsia="lt-LT"/>
              </w:rPr>
              <w:t>-</w:t>
            </w:r>
          </w:p>
        </w:tc>
      </w:tr>
    </w:tbl>
    <w:p w14:paraId="582E2A6C" w14:textId="77777777" w:rsidR="00356FE0" w:rsidRPr="005F51DC" w:rsidRDefault="00356FE0" w:rsidP="00AF5E64">
      <w:pPr>
        <w:jc w:val="left"/>
        <w:rPr>
          <w:rFonts w:cstheme="minorHAnsi"/>
          <w:b/>
          <w:sz w:val="24"/>
          <w:szCs w:val="24"/>
          <w:lang w:eastAsia="lt-LT"/>
        </w:rPr>
      </w:pPr>
    </w:p>
    <w:p w14:paraId="7E1E5E54" w14:textId="77777777" w:rsidR="00356FE0" w:rsidRPr="005F51DC" w:rsidRDefault="00F32340" w:rsidP="007F406A">
      <w:pPr>
        <w:jc w:val="center"/>
        <w:rPr>
          <w:rFonts w:ascii="Calibri" w:hAnsi="Calibri" w:cs="Calibri"/>
          <w:b/>
          <w:sz w:val="24"/>
          <w:szCs w:val="24"/>
          <w:lang w:eastAsia="lt-LT"/>
        </w:rPr>
      </w:pPr>
      <w:r w:rsidRPr="005F51DC">
        <w:rPr>
          <w:rFonts w:ascii="Calibri" w:hAnsi="Calibri" w:cs="Calibri"/>
          <w:b/>
          <w:sz w:val="24"/>
          <w:szCs w:val="24"/>
          <w:lang w:eastAsia="lt-LT"/>
        </w:rPr>
        <w:t>IV dalis. Sprendimas</w:t>
      </w:r>
    </w:p>
    <w:p w14:paraId="6E15A856" w14:textId="77777777" w:rsidR="00356FE0" w:rsidRPr="005F51DC" w:rsidRDefault="00356FE0" w:rsidP="007F406A">
      <w:pPr>
        <w:rPr>
          <w:rFonts w:ascii="Calibri" w:hAnsi="Calibri" w:cs="Calibri"/>
          <w:b/>
          <w:sz w:val="24"/>
          <w:szCs w:val="24"/>
          <w:lang w:eastAsia="lt-LT"/>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34"/>
      </w:tblGrid>
      <w:tr w:rsidR="00356FE0" w:rsidRPr="005F51DC" w14:paraId="10E5BDCE" w14:textId="77777777" w:rsidTr="00793116">
        <w:tc>
          <w:tcPr>
            <w:tcW w:w="9634" w:type="dxa"/>
            <w:tcBorders>
              <w:top w:val="single" w:sz="4" w:space="0" w:color="auto"/>
              <w:left w:val="single" w:sz="4" w:space="0" w:color="auto"/>
              <w:bottom w:val="single" w:sz="4" w:space="0" w:color="auto"/>
              <w:right w:val="single" w:sz="4" w:space="0" w:color="auto"/>
            </w:tcBorders>
          </w:tcPr>
          <w:p w14:paraId="158DF8AB" w14:textId="671B73A9" w:rsidR="00A72292" w:rsidRDefault="00BB2B7E" w:rsidP="00DC505C">
            <w:pPr>
              <w:widowControl w:val="0"/>
              <w:ind w:left="57" w:right="57" w:firstLine="851"/>
              <w:jc w:val="left"/>
              <w:rPr>
                <w:rFonts w:ascii="Calibri" w:hAnsi="Calibri" w:cs="Calibri"/>
                <w:bCs/>
                <w:iCs/>
                <w:sz w:val="24"/>
                <w:szCs w:val="24"/>
                <w:lang w:eastAsia="lt-LT"/>
              </w:rPr>
            </w:pPr>
            <w:r w:rsidRPr="005F51DC">
              <w:rPr>
                <w:rFonts w:ascii="Calibri" w:hAnsi="Calibri" w:cs="Calibri"/>
                <w:bCs/>
                <w:iCs/>
                <w:sz w:val="24"/>
                <w:szCs w:val="24"/>
                <w:lang w:eastAsia="lt-LT"/>
              </w:rPr>
              <w:t>A</w:t>
            </w:r>
            <w:r w:rsidR="00162376" w:rsidRPr="005F51DC">
              <w:rPr>
                <w:rFonts w:ascii="Calibri" w:hAnsi="Calibri" w:cs="Calibri"/>
                <w:bCs/>
                <w:iCs/>
                <w:sz w:val="24"/>
                <w:szCs w:val="24"/>
                <w:lang w:eastAsia="lt-LT"/>
              </w:rPr>
              <w:t xml:space="preserve">tsižvelgdama į tai, kad </w:t>
            </w:r>
            <w:r w:rsidR="00DF4DD3" w:rsidRPr="005F51DC">
              <w:rPr>
                <w:rFonts w:ascii="Calibri" w:hAnsi="Calibri" w:cs="Calibri"/>
                <w:b/>
                <w:iCs/>
                <w:sz w:val="24"/>
                <w:szCs w:val="24"/>
                <w:lang w:eastAsia="lt-LT"/>
              </w:rPr>
              <w:t>Pirkimų</w:t>
            </w:r>
            <w:r w:rsidRPr="005F51DC">
              <w:rPr>
                <w:rFonts w:ascii="Calibri" w:hAnsi="Calibri" w:cs="Calibri"/>
                <w:b/>
                <w:iCs/>
                <w:sz w:val="24"/>
                <w:szCs w:val="24"/>
                <w:lang w:eastAsia="lt-LT"/>
              </w:rPr>
              <w:t xml:space="preserve"> Nr. 1</w:t>
            </w:r>
            <w:r w:rsidR="006756BB">
              <w:rPr>
                <w:rFonts w:ascii="Calibri" w:hAnsi="Calibri" w:cs="Calibri"/>
                <w:b/>
                <w:iCs/>
                <w:sz w:val="24"/>
                <w:szCs w:val="24"/>
                <w:lang w:eastAsia="lt-LT"/>
              </w:rPr>
              <w:t>, Nr. 2 ir Nr. 3</w:t>
            </w:r>
            <w:r w:rsidR="006F0324">
              <w:rPr>
                <w:rFonts w:ascii="Calibri" w:hAnsi="Calibri" w:cs="Calibri"/>
                <w:b/>
                <w:iCs/>
                <w:sz w:val="24"/>
                <w:szCs w:val="24"/>
                <w:lang w:eastAsia="lt-LT"/>
              </w:rPr>
              <w:t xml:space="preserve"> </w:t>
            </w:r>
            <w:r w:rsidR="00DF4DD3" w:rsidRPr="005F51DC">
              <w:rPr>
                <w:rFonts w:ascii="Calibri" w:hAnsi="Calibri" w:cs="Calibri"/>
                <w:bCs/>
                <w:iCs/>
                <w:sz w:val="24"/>
                <w:szCs w:val="24"/>
                <w:lang w:eastAsia="lt-LT"/>
              </w:rPr>
              <w:t>procedūros yra pasibaigusios</w:t>
            </w:r>
            <w:r w:rsidRPr="005F51DC">
              <w:rPr>
                <w:rFonts w:ascii="Calibri" w:hAnsi="Calibri" w:cs="Calibri"/>
                <w:bCs/>
                <w:iCs/>
                <w:sz w:val="24"/>
                <w:szCs w:val="24"/>
                <w:lang w:eastAsia="lt-LT"/>
              </w:rPr>
              <w:t xml:space="preserve"> bei sutartys yra įvykdytos</w:t>
            </w:r>
            <w:r w:rsidR="007D23BE" w:rsidRPr="005F51DC">
              <w:rPr>
                <w:rFonts w:ascii="Calibri" w:hAnsi="Calibri" w:cs="Calibri"/>
                <w:bCs/>
                <w:iCs/>
                <w:sz w:val="24"/>
                <w:szCs w:val="24"/>
                <w:lang w:eastAsia="lt-LT"/>
              </w:rPr>
              <w:t xml:space="preserve"> (</w:t>
            </w:r>
            <w:r w:rsidR="007D23BE" w:rsidRPr="00A72292">
              <w:rPr>
                <w:rFonts w:ascii="Calibri" w:hAnsi="Calibri" w:cs="Calibri"/>
                <w:b/>
                <w:iCs/>
                <w:sz w:val="24"/>
                <w:szCs w:val="24"/>
                <w:lang w:eastAsia="lt-LT"/>
              </w:rPr>
              <w:t>Pirkimu Nr. 7</w:t>
            </w:r>
            <w:r w:rsidR="007D23BE" w:rsidRPr="005F51DC">
              <w:rPr>
                <w:rFonts w:ascii="Calibri" w:hAnsi="Calibri" w:cs="Calibri"/>
                <w:bCs/>
                <w:iCs/>
                <w:sz w:val="24"/>
                <w:szCs w:val="24"/>
                <w:lang w:eastAsia="lt-LT"/>
              </w:rPr>
              <w:t xml:space="preserve"> įsigyti </w:t>
            </w:r>
            <w:r w:rsidR="002E48D2" w:rsidRPr="00A72292">
              <w:rPr>
                <w:rFonts w:ascii="Calibri" w:hAnsi="Calibri" w:cs="Calibri"/>
                <w:b/>
                <w:iCs/>
                <w:sz w:val="24"/>
                <w:szCs w:val="24"/>
                <w:lang w:eastAsia="lt-LT"/>
              </w:rPr>
              <w:t>Pirkimo Nr. 7</w:t>
            </w:r>
            <w:r w:rsidR="002E48D2" w:rsidRPr="005F51DC">
              <w:rPr>
                <w:rFonts w:ascii="Calibri" w:hAnsi="Calibri" w:cs="Calibri"/>
                <w:bCs/>
                <w:iCs/>
                <w:sz w:val="24"/>
                <w:szCs w:val="24"/>
                <w:lang w:eastAsia="lt-LT"/>
              </w:rPr>
              <w:t xml:space="preserve"> techninėje specifikacijoje nurodyti </w:t>
            </w:r>
            <w:r w:rsidR="007D23BE" w:rsidRPr="005F51DC">
              <w:rPr>
                <w:rFonts w:ascii="Calibri" w:hAnsi="Calibri" w:cs="Calibri"/>
                <w:bCs/>
                <w:iCs/>
                <w:sz w:val="24"/>
                <w:szCs w:val="24"/>
                <w:lang w:eastAsia="lt-LT"/>
              </w:rPr>
              <w:t>funkcionalumai</w:t>
            </w:r>
            <w:r w:rsidR="005706D1" w:rsidRPr="005F51DC">
              <w:rPr>
                <w:rFonts w:ascii="Calibri" w:hAnsi="Calibri" w:cs="Calibri"/>
                <w:bCs/>
                <w:iCs/>
                <w:sz w:val="24"/>
                <w:szCs w:val="24"/>
                <w:lang w:eastAsia="lt-LT"/>
              </w:rPr>
              <w:t xml:space="preserve"> (įskaitant pakeitimus)</w:t>
            </w:r>
            <w:r w:rsidR="00363509">
              <w:rPr>
                <w:rFonts w:ascii="Calibri" w:hAnsi="Calibri" w:cs="Calibri"/>
                <w:bCs/>
                <w:iCs/>
                <w:sz w:val="24"/>
                <w:szCs w:val="24"/>
                <w:lang w:eastAsia="lt-LT"/>
              </w:rPr>
              <w:t xml:space="preserve"> įdiegti</w:t>
            </w:r>
            <w:r w:rsidR="00755E46" w:rsidRPr="005F51DC">
              <w:rPr>
                <w:rFonts w:ascii="Calibri" w:hAnsi="Calibri" w:cs="Calibri"/>
                <w:bCs/>
                <w:iCs/>
                <w:sz w:val="24"/>
                <w:szCs w:val="24"/>
                <w:lang w:eastAsia="lt-LT"/>
              </w:rPr>
              <w:t>,</w:t>
            </w:r>
            <w:r w:rsidR="004479CC" w:rsidRPr="005F51DC">
              <w:rPr>
                <w:rFonts w:ascii="Calibri" w:hAnsi="Calibri" w:cs="Calibri"/>
                <w:bCs/>
                <w:iCs/>
                <w:sz w:val="24"/>
                <w:szCs w:val="24"/>
                <w:lang w:eastAsia="lt-LT"/>
              </w:rPr>
              <w:t xml:space="preserve"> tačiau tęsiamos</w:t>
            </w:r>
            <w:r w:rsidR="00A427B3" w:rsidRPr="005F51DC">
              <w:rPr>
                <w:rFonts w:ascii="Calibri" w:hAnsi="Calibri" w:cs="Calibri"/>
                <w:bCs/>
                <w:iCs/>
                <w:sz w:val="24"/>
                <w:szCs w:val="24"/>
                <w:lang w:eastAsia="lt-LT"/>
              </w:rPr>
              <w:t xml:space="preserve"> </w:t>
            </w:r>
            <w:r w:rsidR="00506FDF" w:rsidRPr="005F51DC">
              <w:rPr>
                <w:rFonts w:ascii="Calibri" w:hAnsi="Calibri" w:cs="Calibri"/>
                <w:bCs/>
                <w:iCs/>
                <w:sz w:val="24"/>
                <w:szCs w:val="24"/>
                <w:lang w:eastAsia="lt-LT"/>
              </w:rPr>
              <w:t xml:space="preserve">modulio („JONAVA“ mobiliosios aplikacijos) palaikymo, garantinės priežiūros ir saugojimo </w:t>
            </w:r>
            <w:r w:rsidR="00ED7F07" w:rsidRPr="005F51DC">
              <w:rPr>
                <w:rFonts w:ascii="Calibri" w:hAnsi="Calibri" w:cs="Calibri"/>
                <w:bCs/>
                <w:iCs/>
                <w:sz w:val="24"/>
                <w:szCs w:val="24"/>
                <w:lang w:eastAsia="lt-LT"/>
              </w:rPr>
              <w:t xml:space="preserve">bei vystymo </w:t>
            </w:r>
            <w:r w:rsidR="00506FDF" w:rsidRPr="005F51DC">
              <w:rPr>
                <w:rFonts w:ascii="Calibri" w:hAnsi="Calibri" w:cs="Calibri"/>
                <w:bCs/>
                <w:iCs/>
                <w:sz w:val="24"/>
                <w:szCs w:val="24"/>
                <w:lang w:eastAsia="lt-LT"/>
              </w:rPr>
              <w:t>paslaugos</w:t>
            </w:r>
            <w:r w:rsidR="00EF6489" w:rsidRPr="005F51DC">
              <w:rPr>
                <w:rFonts w:ascii="Calibri" w:hAnsi="Calibri" w:cs="Calibri"/>
                <w:bCs/>
                <w:iCs/>
                <w:sz w:val="24"/>
                <w:szCs w:val="24"/>
                <w:lang w:eastAsia="lt-LT"/>
              </w:rPr>
              <w:t xml:space="preserve"> (pagal poreikį</w:t>
            </w:r>
            <w:r w:rsidR="00E3061F" w:rsidRPr="005F51DC">
              <w:rPr>
                <w:rFonts w:ascii="Calibri" w:hAnsi="Calibri" w:cs="Calibri"/>
                <w:bCs/>
                <w:iCs/>
                <w:sz w:val="24"/>
                <w:szCs w:val="24"/>
                <w:lang w:eastAsia="lt-LT"/>
              </w:rPr>
              <w:t>)</w:t>
            </w:r>
            <w:r w:rsidR="00F1625D" w:rsidRPr="005F51DC">
              <w:rPr>
                <w:rStyle w:val="Puslapioinaosnuoroda"/>
                <w:rFonts w:ascii="Calibri" w:hAnsi="Calibri" w:cs="Calibri"/>
                <w:bCs/>
                <w:iCs/>
                <w:sz w:val="24"/>
                <w:szCs w:val="24"/>
                <w:lang w:eastAsia="lt-LT"/>
              </w:rPr>
              <w:footnoteReference w:id="38"/>
            </w:r>
            <w:r w:rsidR="00162376" w:rsidRPr="005F51DC">
              <w:rPr>
                <w:rFonts w:ascii="Calibri" w:hAnsi="Calibri" w:cs="Calibri"/>
                <w:bCs/>
                <w:iCs/>
                <w:sz w:val="24"/>
                <w:szCs w:val="24"/>
                <w:lang w:eastAsia="lt-LT"/>
              </w:rPr>
              <w:t xml:space="preserve">, </w:t>
            </w:r>
            <w:r w:rsidR="00162376" w:rsidRPr="005F51DC">
              <w:rPr>
                <w:rFonts w:ascii="Calibri" w:hAnsi="Calibri" w:cs="Calibri"/>
                <w:bCs/>
                <w:iCs/>
                <w:sz w:val="24"/>
                <w:szCs w:val="24"/>
                <w:lang w:eastAsia="lt-LT"/>
              </w:rPr>
              <w:lastRenderedPageBreak/>
              <w:t>Tarnyba tik konstatuoja šios vertinimo išvados II dalyje kvalifikuotus pažeidimus.</w:t>
            </w:r>
          </w:p>
          <w:p w14:paraId="59DC25D6" w14:textId="3E42F554" w:rsidR="00F43543" w:rsidRPr="005F51DC" w:rsidRDefault="00162376" w:rsidP="00DC505C">
            <w:pPr>
              <w:widowControl w:val="0"/>
              <w:ind w:left="57" w:right="57" w:firstLine="851"/>
              <w:jc w:val="left"/>
              <w:rPr>
                <w:rFonts w:ascii="Calibri" w:hAnsi="Calibri" w:cs="Calibri"/>
                <w:iCs/>
                <w:sz w:val="24"/>
                <w:szCs w:val="24"/>
                <w:lang w:eastAsia="lt-LT"/>
              </w:rPr>
            </w:pPr>
            <w:r w:rsidRPr="005F51DC">
              <w:rPr>
                <w:rFonts w:ascii="Calibri" w:hAnsi="Calibri" w:cs="Calibri"/>
                <w:bCs/>
                <w:iCs/>
                <w:sz w:val="24"/>
                <w:szCs w:val="24"/>
                <w:lang w:eastAsia="lt-LT"/>
              </w:rPr>
              <w:t xml:space="preserve"> </w:t>
            </w:r>
            <w:r w:rsidR="00F43543" w:rsidRPr="005F51DC">
              <w:rPr>
                <w:rFonts w:ascii="Calibri" w:hAnsi="Calibri" w:cs="Calibri"/>
                <w:iCs/>
                <w:sz w:val="24"/>
                <w:szCs w:val="24"/>
                <w:lang w:eastAsia="lt-LT"/>
              </w:rPr>
              <w:t>Siekdama ateityje išvengti panašių pažeidimų ir užtikrinti veiksmingą konkurenciją, Perkančioji organizacija, planuodama programinės įrangos kūrimo, vystymo, priežiūros ar modifikavimo paslaugų pirkimus, turėtų:</w:t>
            </w:r>
          </w:p>
          <w:p w14:paraId="2DB7D72C" w14:textId="77777777" w:rsidR="00104424" w:rsidRDefault="00BB7ED4" w:rsidP="00DC505C">
            <w:pPr>
              <w:widowControl w:val="0"/>
              <w:ind w:left="57" w:right="57" w:firstLine="851"/>
              <w:jc w:val="left"/>
              <w:rPr>
                <w:rFonts w:ascii="Calibri" w:hAnsi="Calibri" w:cs="Calibri"/>
                <w:iCs/>
                <w:sz w:val="24"/>
                <w:szCs w:val="24"/>
                <w:lang w:eastAsia="lt-LT"/>
              </w:rPr>
            </w:pPr>
            <w:r>
              <w:rPr>
                <w:rFonts w:ascii="Calibri" w:hAnsi="Calibri" w:cs="Calibri"/>
                <w:iCs/>
                <w:sz w:val="24"/>
                <w:szCs w:val="24"/>
                <w:lang w:eastAsia="lt-LT"/>
              </w:rPr>
              <w:t>1. d</w:t>
            </w:r>
            <w:r w:rsidR="00F43543" w:rsidRPr="005F51DC">
              <w:rPr>
                <w:rFonts w:ascii="Calibri" w:hAnsi="Calibri" w:cs="Calibri"/>
                <w:iCs/>
                <w:sz w:val="24"/>
                <w:szCs w:val="24"/>
                <w:lang w:eastAsia="lt-LT"/>
              </w:rPr>
              <w:t>ar pirkimo dokumentų rengimo etape įvertinti technologinės ir teisinės priklausomybės nuo tiekėjo rizikas bei numatyti priemones tokioms rizikoms valdyti.</w:t>
            </w:r>
            <w:r w:rsidR="00E82B86" w:rsidRPr="005F51DC">
              <w:rPr>
                <w:rFonts w:ascii="Segoe UI" w:eastAsia="Times New Roman" w:hAnsi="Segoe UI" w:cs="Segoe UI"/>
                <w:sz w:val="21"/>
                <w:szCs w:val="21"/>
                <w:lang w:eastAsia="en-GB"/>
                <w14:ligatures w14:val="none"/>
              </w:rPr>
              <w:t xml:space="preserve"> </w:t>
            </w:r>
            <w:r w:rsidR="00E82B86" w:rsidRPr="005F51DC">
              <w:rPr>
                <w:rFonts w:ascii="Calibri" w:hAnsi="Calibri" w:cs="Calibri"/>
                <w:iCs/>
                <w:sz w:val="24"/>
                <w:szCs w:val="24"/>
                <w:lang w:eastAsia="lt-LT"/>
              </w:rPr>
              <w:t xml:space="preserve">Tarnyba pažymi, kad Perkančioji organizacija </w:t>
            </w:r>
            <w:r w:rsidR="00E82B86" w:rsidRPr="00BB7ED4">
              <w:rPr>
                <w:rFonts w:ascii="Calibri" w:hAnsi="Calibri" w:cs="Calibri"/>
                <w:b/>
                <w:bCs/>
                <w:iCs/>
                <w:sz w:val="24"/>
                <w:szCs w:val="24"/>
                <w:lang w:eastAsia="lt-LT"/>
              </w:rPr>
              <w:t>Pirkime Nr. 7</w:t>
            </w:r>
            <w:r w:rsidR="00E82B86" w:rsidRPr="005F51DC">
              <w:rPr>
                <w:rFonts w:ascii="Calibri" w:hAnsi="Calibri" w:cs="Calibri"/>
                <w:iCs/>
                <w:sz w:val="24"/>
                <w:szCs w:val="24"/>
                <w:lang w:eastAsia="lt-LT"/>
              </w:rPr>
              <w:t xml:space="preserve"> jau numatė priemones, susijusias su programinės įrangos teisių ir išeities kodo perdavimu. </w:t>
            </w:r>
            <w:r w:rsidR="00E82B86" w:rsidRPr="00363509">
              <w:rPr>
                <w:rFonts w:ascii="Calibri" w:hAnsi="Calibri" w:cs="Calibri"/>
                <w:iCs/>
                <w:sz w:val="24"/>
                <w:szCs w:val="24"/>
                <w:lang w:eastAsia="lt-LT"/>
              </w:rPr>
              <w:t>Vis dėlto</w:t>
            </w:r>
            <w:r w:rsidR="00AD63FA" w:rsidRPr="00363509">
              <w:rPr>
                <w:rFonts w:ascii="Calibri" w:hAnsi="Calibri" w:cs="Calibri"/>
                <w:iCs/>
                <w:sz w:val="24"/>
                <w:szCs w:val="24"/>
                <w:lang w:eastAsia="lt-LT"/>
              </w:rPr>
              <w:t>,</w:t>
            </w:r>
            <w:r w:rsidR="00E82B86" w:rsidRPr="00363509">
              <w:rPr>
                <w:rFonts w:ascii="Calibri" w:hAnsi="Calibri" w:cs="Calibri"/>
                <w:iCs/>
                <w:sz w:val="24"/>
                <w:szCs w:val="24"/>
                <w:lang w:eastAsia="lt-LT"/>
              </w:rPr>
              <w:t xml:space="preserve"> rekomenduotina tokias aplinkybes </w:t>
            </w:r>
            <w:r w:rsidR="00E82B86" w:rsidRPr="00363509">
              <w:rPr>
                <w:rFonts w:ascii="Calibri" w:hAnsi="Calibri" w:cs="Calibri"/>
                <w:b/>
                <w:bCs/>
                <w:iCs/>
                <w:sz w:val="24"/>
                <w:szCs w:val="24"/>
                <w:lang w:eastAsia="lt-LT"/>
              </w:rPr>
              <w:t xml:space="preserve">sistemingai </w:t>
            </w:r>
            <w:r w:rsidR="00E82B86" w:rsidRPr="00363509">
              <w:rPr>
                <w:rFonts w:ascii="Calibri" w:hAnsi="Calibri" w:cs="Calibri"/>
                <w:iCs/>
                <w:sz w:val="24"/>
                <w:szCs w:val="24"/>
                <w:lang w:eastAsia="lt-LT"/>
              </w:rPr>
              <w:t>vertinti jau pirminio pirkimo planavimo ir dokumentų rengimo etape</w:t>
            </w:r>
            <w:r w:rsidRPr="00363509">
              <w:rPr>
                <w:rFonts w:ascii="Calibri" w:hAnsi="Calibri" w:cs="Calibri"/>
                <w:iCs/>
                <w:sz w:val="24"/>
                <w:szCs w:val="24"/>
                <w:lang w:eastAsia="lt-LT"/>
              </w:rPr>
              <w:t>;</w:t>
            </w:r>
          </w:p>
          <w:p w14:paraId="39F5AC0B" w14:textId="77777777" w:rsidR="00104424" w:rsidRDefault="00BB7ED4" w:rsidP="00DC505C">
            <w:pPr>
              <w:widowControl w:val="0"/>
              <w:ind w:left="57" w:right="57" w:firstLine="851"/>
              <w:jc w:val="left"/>
              <w:rPr>
                <w:rFonts w:ascii="Calibri" w:hAnsi="Calibri" w:cs="Calibri"/>
                <w:iCs/>
                <w:sz w:val="24"/>
                <w:szCs w:val="24"/>
                <w:lang w:eastAsia="lt-LT"/>
              </w:rPr>
            </w:pPr>
            <w:r>
              <w:rPr>
                <w:rFonts w:ascii="Calibri" w:hAnsi="Calibri" w:cs="Calibri"/>
                <w:iCs/>
                <w:sz w:val="24"/>
                <w:szCs w:val="24"/>
                <w:lang w:eastAsia="lt-LT"/>
              </w:rPr>
              <w:t>2. k</w:t>
            </w:r>
            <w:r w:rsidR="00F43543" w:rsidRPr="005F51DC">
              <w:rPr>
                <w:rFonts w:ascii="Calibri" w:hAnsi="Calibri" w:cs="Calibri"/>
                <w:iCs/>
                <w:sz w:val="24"/>
                <w:szCs w:val="24"/>
                <w:lang w:eastAsia="lt-LT"/>
              </w:rPr>
              <w:t xml:space="preserve">ai tai būtina Perkančiosios organizacijos poreikiams tenkinti, pirkimo dokumentuose ir sutartyse nustatyti reikalavimus dėl pakankamos apimties turtinių intelektinės nuosavybės teisių, programinės įrangos išeities kodų, techninės dokumentacijos ir kitų su programinės įrangos priežiūra bei </w:t>
            </w:r>
            <w:r w:rsidR="00AD63FA">
              <w:rPr>
                <w:rFonts w:ascii="Calibri" w:hAnsi="Calibri" w:cs="Calibri"/>
                <w:iCs/>
                <w:sz w:val="24"/>
                <w:szCs w:val="24"/>
                <w:lang w:eastAsia="lt-LT"/>
              </w:rPr>
              <w:t>vystymu</w:t>
            </w:r>
            <w:r w:rsidR="00F43543" w:rsidRPr="005F51DC">
              <w:rPr>
                <w:rFonts w:ascii="Calibri" w:hAnsi="Calibri" w:cs="Calibri"/>
                <w:iCs/>
                <w:sz w:val="24"/>
                <w:szCs w:val="24"/>
                <w:lang w:eastAsia="lt-LT"/>
              </w:rPr>
              <w:t xml:space="preserve"> susijusių duomenų perdavimo</w:t>
            </w:r>
            <w:r>
              <w:rPr>
                <w:rFonts w:ascii="Calibri" w:hAnsi="Calibri" w:cs="Calibri"/>
                <w:iCs/>
                <w:sz w:val="24"/>
                <w:szCs w:val="24"/>
                <w:lang w:eastAsia="lt-LT"/>
              </w:rPr>
              <w:t>;</w:t>
            </w:r>
          </w:p>
          <w:p w14:paraId="1FB46598" w14:textId="0F93BFE0" w:rsidR="00CE7645" w:rsidRDefault="00786499" w:rsidP="00233771">
            <w:pPr>
              <w:widowControl w:val="0"/>
              <w:ind w:left="57" w:right="57" w:firstLine="851"/>
              <w:jc w:val="left"/>
              <w:rPr>
                <w:rFonts w:ascii="Calibri" w:hAnsi="Calibri" w:cs="Calibri"/>
                <w:iCs/>
                <w:sz w:val="24"/>
                <w:szCs w:val="24"/>
                <w:lang w:eastAsia="lt-LT"/>
              </w:rPr>
            </w:pPr>
            <w:r w:rsidRPr="005F51DC">
              <w:rPr>
                <w:rFonts w:ascii="Calibri" w:hAnsi="Calibri" w:cs="Calibri"/>
                <w:iCs/>
                <w:sz w:val="24"/>
                <w:szCs w:val="24"/>
                <w:lang w:eastAsia="lt-LT"/>
              </w:rPr>
              <w:t xml:space="preserve">3. </w:t>
            </w:r>
            <w:r w:rsidR="00233771">
              <w:rPr>
                <w:rFonts w:ascii="Calibri" w:hAnsi="Calibri" w:cs="Calibri"/>
                <w:iCs/>
                <w:sz w:val="24"/>
                <w:szCs w:val="24"/>
                <w:lang w:eastAsia="lt-LT"/>
              </w:rPr>
              <w:t>s</w:t>
            </w:r>
            <w:r w:rsidR="00233771" w:rsidRPr="00233771">
              <w:rPr>
                <w:rFonts w:ascii="Calibri" w:hAnsi="Calibri" w:cs="Calibri"/>
                <w:iCs/>
                <w:sz w:val="24"/>
                <w:szCs w:val="24"/>
                <w:lang w:eastAsia="lt-LT"/>
              </w:rPr>
              <w:t>iekiant didinti tiekėjų konkurencingumą, ruošiantis vykdyti pirkimus, atlikti išsamius rinkos tyrimus – ne tik pirkimo vertei ar apimčiai nustatyti, bet ir konkurencinei aplinkai tirti (pvz., nustatyti potencialių tiekėjų skaičių, alternatyvius sprendimus, galimus techninės specifikacijos pakeitimus)</w:t>
            </w:r>
            <w:r w:rsidR="00233771">
              <w:rPr>
                <w:rFonts w:ascii="Calibri" w:hAnsi="Calibri" w:cs="Calibri"/>
                <w:iCs/>
                <w:sz w:val="24"/>
                <w:szCs w:val="24"/>
                <w:lang w:eastAsia="lt-LT"/>
              </w:rPr>
              <w:t>.</w:t>
            </w:r>
            <w:r w:rsidR="00233771" w:rsidRPr="00233771">
              <w:rPr>
                <w:rFonts w:ascii="Calibri" w:hAnsi="Calibri" w:cs="Calibri"/>
                <w:iCs/>
                <w:sz w:val="24"/>
                <w:szCs w:val="24"/>
                <w:lang w:eastAsia="lt-LT"/>
              </w:rPr>
              <w:t xml:space="preserve"> Pirkimų plane ir inicijavimo etape identifikuoti segmentus, kuriuose fiksuojama didesnė vieno tiekėjo pirkimų dalis ir jiems taikyti papildomas konkurencingumo didinimo priemones (pvz., techninių specifikacijų viešinimas prieš pirkimo paskelbimą, tiekėjų informavimas apie planuojamus pirkimus).</w:t>
            </w:r>
          </w:p>
          <w:p w14:paraId="09E81089" w14:textId="164BC69D" w:rsidR="00082563" w:rsidRDefault="00082563" w:rsidP="00DC505C">
            <w:pPr>
              <w:widowControl w:val="0"/>
              <w:ind w:left="57" w:right="57" w:firstLine="851"/>
              <w:jc w:val="left"/>
              <w:rPr>
                <w:rFonts w:ascii="Calibri" w:hAnsi="Calibri" w:cs="Calibri"/>
                <w:iCs/>
                <w:sz w:val="24"/>
                <w:szCs w:val="24"/>
                <w:lang w:eastAsia="lt-LT"/>
              </w:rPr>
            </w:pPr>
            <w:r w:rsidRPr="00082563">
              <w:rPr>
                <w:rFonts w:ascii="Calibri" w:hAnsi="Calibri" w:cs="Calibri"/>
                <w:iCs/>
                <w:sz w:val="24"/>
                <w:szCs w:val="24"/>
                <w:lang w:eastAsia="lt-LT"/>
              </w:rPr>
              <w:t xml:space="preserve">Prašome </w:t>
            </w:r>
            <w:r w:rsidRPr="00830EFB">
              <w:rPr>
                <w:rFonts w:ascii="Calibri" w:hAnsi="Calibri" w:cs="Calibri"/>
                <w:b/>
                <w:bCs/>
                <w:iCs/>
                <w:sz w:val="24"/>
                <w:szCs w:val="24"/>
                <w:lang w:eastAsia="lt-LT"/>
              </w:rPr>
              <w:t>ne vėliau  kaip per 10 darbo dienų</w:t>
            </w:r>
            <w:r w:rsidRPr="00082563">
              <w:rPr>
                <w:rFonts w:ascii="Calibri" w:hAnsi="Calibri" w:cs="Calibri"/>
                <w:iCs/>
                <w:sz w:val="24"/>
                <w:szCs w:val="24"/>
                <w:lang w:eastAsia="lt-LT"/>
              </w:rPr>
              <w:t xml:space="preserve"> nuo šios išvados gavimo dienos raštu informuoti Tarnybą apie priimtą sprendimą / -</w:t>
            </w:r>
            <w:proofErr w:type="spellStart"/>
            <w:r w:rsidRPr="00082563">
              <w:rPr>
                <w:rFonts w:ascii="Calibri" w:hAnsi="Calibri" w:cs="Calibri"/>
                <w:iCs/>
                <w:sz w:val="24"/>
                <w:szCs w:val="24"/>
                <w:lang w:eastAsia="lt-LT"/>
              </w:rPr>
              <w:t>us</w:t>
            </w:r>
            <w:proofErr w:type="spellEnd"/>
            <w:r w:rsidRPr="00082563">
              <w:rPr>
                <w:rFonts w:ascii="Calibri" w:hAnsi="Calibri" w:cs="Calibri"/>
                <w:iCs/>
                <w:sz w:val="24"/>
                <w:szCs w:val="24"/>
                <w:lang w:eastAsia="lt-LT"/>
              </w:rPr>
              <w:t xml:space="preserve"> dėl Tarnybos rekomendacijos vykdymo ir pateikti tai pagrindžiančius dokumentus.</w:t>
            </w:r>
          </w:p>
          <w:p w14:paraId="0BB3EF08" w14:textId="18EEE42E" w:rsidR="0037298D" w:rsidRPr="005F51DC" w:rsidRDefault="0037298D" w:rsidP="00DC505C">
            <w:pPr>
              <w:widowControl w:val="0"/>
              <w:ind w:left="57" w:right="57" w:firstLine="851"/>
              <w:jc w:val="left"/>
              <w:rPr>
                <w:rFonts w:ascii="Calibri" w:hAnsi="Calibri" w:cs="Calibri"/>
                <w:iCs/>
                <w:sz w:val="24"/>
                <w:szCs w:val="24"/>
                <w:lang w:eastAsia="lt-LT"/>
              </w:rPr>
            </w:pPr>
            <w:r w:rsidRPr="0037298D">
              <w:rPr>
                <w:rFonts w:ascii="Calibri" w:hAnsi="Calibri" w:cs="Calibri"/>
                <w:iCs/>
                <w:sz w:val="24"/>
                <w:szCs w:val="24"/>
                <w:lang w:eastAsia="lt-LT"/>
              </w:rPr>
              <w:t>Pažymėtina, kad Įstatymo ar jo įgyvendinamųjų teisės aktų pažeidimas perkančiosios organizacijos vadovui ar jo įgaliotiems asmenims, viešojo pirkimo komisijos nariams, balsavusiems už neteisėto sprendimo priėmimą, ekspertams, perkančiosios organizacijos valstybės tarnautojams ar darbuotojams užtraukia Lietuvos Respublikos administracinių nusižengimų kodekso 184 straipsnyje</w:t>
            </w:r>
            <w:r w:rsidRPr="0037298D">
              <w:rPr>
                <w:rFonts w:ascii="Calibri" w:hAnsi="Calibri" w:cs="Calibri"/>
                <w:iCs/>
                <w:sz w:val="24"/>
                <w:szCs w:val="24"/>
                <w:vertAlign w:val="superscript"/>
                <w:lang w:eastAsia="lt-LT"/>
              </w:rPr>
              <w:footnoteReference w:id="39"/>
            </w:r>
            <w:r w:rsidRPr="0037298D">
              <w:rPr>
                <w:rFonts w:ascii="Calibri" w:hAnsi="Calibri" w:cs="Calibri"/>
                <w:iCs/>
                <w:sz w:val="24"/>
                <w:szCs w:val="24"/>
                <w:lang w:eastAsia="lt-LT"/>
              </w:rPr>
              <w:t xml:space="preserve"> nustatytą administracinę atsakomybę.</w:t>
            </w:r>
            <w:r>
              <w:rPr>
                <w:rFonts w:ascii="Calibri" w:hAnsi="Calibri" w:cs="Calibri"/>
                <w:iCs/>
                <w:sz w:val="24"/>
                <w:szCs w:val="24"/>
                <w:lang w:eastAsia="lt-LT"/>
              </w:rPr>
              <w:t xml:space="preserve"> </w:t>
            </w:r>
          </w:p>
        </w:tc>
      </w:tr>
    </w:tbl>
    <w:p w14:paraId="53116266" w14:textId="77777777" w:rsidR="006B5B5C" w:rsidRPr="005F51DC" w:rsidRDefault="006B5B5C">
      <w:pPr>
        <w:jc w:val="center"/>
        <w:rPr>
          <w:rFonts w:ascii="Calibri" w:hAnsi="Calibri" w:cs="Calibri"/>
          <w:b/>
          <w:sz w:val="24"/>
          <w:szCs w:val="24"/>
          <w:lang w:eastAsia="lt-LT"/>
        </w:rPr>
      </w:pPr>
    </w:p>
    <w:p w14:paraId="29E6CAD8" w14:textId="77777777" w:rsidR="00830EFB" w:rsidRDefault="00830EFB">
      <w:pPr>
        <w:jc w:val="center"/>
        <w:rPr>
          <w:rFonts w:ascii="Calibri" w:hAnsi="Calibri" w:cs="Calibri"/>
          <w:b/>
          <w:sz w:val="24"/>
          <w:szCs w:val="24"/>
          <w:lang w:eastAsia="lt-LT"/>
        </w:rPr>
      </w:pPr>
    </w:p>
    <w:p w14:paraId="052D48F0" w14:textId="77777777" w:rsidR="00830EFB" w:rsidRDefault="00830EFB">
      <w:pPr>
        <w:jc w:val="center"/>
        <w:rPr>
          <w:rFonts w:ascii="Calibri" w:hAnsi="Calibri" w:cs="Calibri"/>
          <w:b/>
          <w:sz w:val="24"/>
          <w:szCs w:val="24"/>
          <w:lang w:eastAsia="lt-LT"/>
        </w:rPr>
      </w:pPr>
    </w:p>
    <w:p w14:paraId="40642F08" w14:textId="77777777" w:rsidR="00830EFB" w:rsidRDefault="00830EFB">
      <w:pPr>
        <w:jc w:val="center"/>
        <w:rPr>
          <w:rFonts w:ascii="Calibri" w:hAnsi="Calibri" w:cs="Calibri"/>
          <w:b/>
          <w:sz w:val="24"/>
          <w:szCs w:val="24"/>
          <w:lang w:eastAsia="lt-LT"/>
        </w:rPr>
      </w:pPr>
    </w:p>
    <w:p w14:paraId="4814BF80" w14:textId="77777777" w:rsidR="00830EFB" w:rsidRDefault="00830EFB">
      <w:pPr>
        <w:jc w:val="center"/>
        <w:rPr>
          <w:rFonts w:ascii="Calibri" w:hAnsi="Calibri" w:cs="Calibri"/>
          <w:b/>
          <w:sz w:val="24"/>
          <w:szCs w:val="24"/>
          <w:lang w:eastAsia="lt-LT"/>
        </w:rPr>
      </w:pPr>
    </w:p>
    <w:p w14:paraId="3F0F594F" w14:textId="77777777" w:rsidR="00830EFB" w:rsidRDefault="00830EFB">
      <w:pPr>
        <w:jc w:val="center"/>
        <w:rPr>
          <w:rFonts w:ascii="Calibri" w:hAnsi="Calibri" w:cs="Calibri"/>
          <w:b/>
          <w:sz w:val="24"/>
          <w:szCs w:val="24"/>
          <w:lang w:eastAsia="lt-LT"/>
        </w:rPr>
      </w:pPr>
    </w:p>
    <w:p w14:paraId="5868DC5E" w14:textId="740D58AA" w:rsidR="00356FE0" w:rsidRPr="005F51DC" w:rsidRDefault="00F32340">
      <w:pPr>
        <w:jc w:val="center"/>
        <w:rPr>
          <w:rFonts w:ascii="Calibri" w:hAnsi="Calibri" w:cs="Calibri"/>
          <w:b/>
          <w:sz w:val="24"/>
          <w:szCs w:val="24"/>
          <w:lang w:eastAsia="lt-LT"/>
        </w:rPr>
      </w:pPr>
      <w:r w:rsidRPr="005F51DC">
        <w:rPr>
          <w:rFonts w:ascii="Calibri" w:hAnsi="Calibri" w:cs="Calibri"/>
          <w:b/>
          <w:sz w:val="24"/>
          <w:szCs w:val="24"/>
          <w:lang w:eastAsia="lt-LT"/>
        </w:rPr>
        <w:t>Pastabos</w:t>
      </w:r>
    </w:p>
    <w:p w14:paraId="14F94A8E" w14:textId="77777777" w:rsidR="00D07A4A" w:rsidRPr="005F51DC" w:rsidRDefault="00D07A4A">
      <w:pPr>
        <w:jc w:val="center"/>
        <w:rPr>
          <w:rFonts w:ascii="Calibri" w:hAnsi="Calibri" w:cs="Calibri"/>
          <w:b/>
          <w:sz w:val="24"/>
          <w:szCs w:val="24"/>
          <w:lang w:eastAsia="lt-LT"/>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39"/>
      </w:tblGrid>
      <w:tr w:rsidR="00AA4882" w:rsidRPr="005F51DC" w14:paraId="55522B3D" w14:textId="77777777" w:rsidTr="00016ABE">
        <w:tc>
          <w:tcPr>
            <w:tcW w:w="9639" w:type="dxa"/>
            <w:tcBorders>
              <w:top w:val="single" w:sz="4" w:space="0" w:color="auto"/>
              <w:left w:val="single" w:sz="4" w:space="0" w:color="auto"/>
              <w:bottom w:val="single" w:sz="4" w:space="0" w:color="auto"/>
              <w:right w:val="single" w:sz="4" w:space="0" w:color="auto"/>
            </w:tcBorders>
          </w:tcPr>
          <w:p w14:paraId="7854653C" w14:textId="10B8FF62" w:rsidR="005C4A89" w:rsidRDefault="008C563E" w:rsidP="00B75264">
            <w:pPr>
              <w:tabs>
                <w:tab w:val="left" w:pos="851"/>
              </w:tabs>
              <w:ind w:left="57" w:right="57" w:firstLine="851"/>
              <w:jc w:val="left"/>
              <w:rPr>
                <w:rFonts w:ascii="Calibri" w:eastAsia="Calibri" w:hAnsi="Calibri" w:cs="Calibri"/>
                <w:bCs/>
                <w:iCs/>
                <w:sz w:val="24"/>
                <w:szCs w:val="24"/>
                <w:lang w:eastAsia="lt-LT"/>
              </w:rPr>
            </w:pPr>
            <w:r>
              <w:rPr>
                <w:rFonts w:ascii="Calibri" w:eastAsia="Calibri" w:hAnsi="Calibri" w:cs="Calibri"/>
                <w:bCs/>
                <w:iCs/>
                <w:sz w:val="24"/>
                <w:szCs w:val="24"/>
                <w:lang w:eastAsia="lt-LT"/>
              </w:rPr>
              <w:t xml:space="preserve">1. </w:t>
            </w:r>
            <w:r w:rsidR="00104424">
              <w:rPr>
                <w:rFonts w:ascii="Calibri" w:eastAsia="Calibri" w:hAnsi="Calibri" w:cs="Calibri"/>
                <w:bCs/>
                <w:iCs/>
                <w:sz w:val="24"/>
                <w:szCs w:val="24"/>
                <w:lang w:eastAsia="lt-LT"/>
              </w:rPr>
              <w:t>Pastebėtin</w:t>
            </w:r>
            <w:r w:rsidR="00104424" w:rsidRPr="005F51DC">
              <w:rPr>
                <w:rFonts w:ascii="Calibri" w:eastAsia="Calibri" w:hAnsi="Calibri" w:cs="Calibri"/>
                <w:bCs/>
                <w:iCs/>
                <w:sz w:val="24"/>
                <w:szCs w:val="24"/>
                <w:lang w:eastAsia="lt-LT"/>
              </w:rPr>
              <w:t>a</w:t>
            </w:r>
            <w:r w:rsidR="003B76DC" w:rsidRPr="005F51DC">
              <w:rPr>
                <w:rFonts w:ascii="Calibri" w:eastAsia="Calibri" w:hAnsi="Calibri" w:cs="Calibri"/>
                <w:bCs/>
                <w:iCs/>
                <w:sz w:val="24"/>
                <w:szCs w:val="24"/>
                <w:lang w:eastAsia="lt-LT"/>
              </w:rPr>
              <w:t xml:space="preserve">, kad Perkančioji organizacija ir UAB </w:t>
            </w:r>
            <w:r w:rsidR="00FF4792">
              <w:rPr>
                <w:rFonts w:ascii="Calibri" w:eastAsia="Calibri" w:hAnsi="Calibri" w:cs="Calibri"/>
                <w:bCs/>
                <w:iCs/>
                <w:sz w:val="24"/>
                <w:szCs w:val="24"/>
                <w:lang w:eastAsia="lt-LT"/>
              </w:rPr>
              <w:t>„</w:t>
            </w:r>
            <w:proofErr w:type="spellStart"/>
            <w:r w:rsidR="003B76DC" w:rsidRPr="005F51DC">
              <w:rPr>
                <w:rFonts w:ascii="Calibri" w:eastAsia="Calibri" w:hAnsi="Calibri" w:cs="Calibri"/>
                <w:bCs/>
                <w:iCs/>
                <w:sz w:val="24"/>
                <w:szCs w:val="24"/>
                <w:lang w:eastAsia="lt-LT"/>
              </w:rPr>
              <w:t>MeritStory</w:t>
            </w:r>
            <w:proofErr w:type="spellEnd"/>
            <w:r w:rsidR="00FF4792">
              <w:rPr>
                <w:rFonts w:ascii="Calibri" w:eastAsia="Calibri" w:hAnsi="Calibri" w:cs="Calibri"/>
                <w:bCs/>
                <w:iCs/>
                <w:sz w:val="24"/>
                <w:szCs w:val="24"/>
                <w:lang w:eastAsia="lt-LT"/>
              </w:rPr>
              <w:t xml:space="preserve">“ </w:t>
            </w:r>
            <w:r w:rsidR="003B76DC" w:rsidRPr="005F51DC">
              <w:rPr>
                <w:rFonts w:ascii="Calibri" w:eastAsia="Calibri" w:hAnsi="Calibri" w:cs="Calibri"/>
                <w:bCs/>
                <w:iCs/>
                <w:sz w:val="24"/>
                <w:szCs w:val="24"/>
                <w:lang w:eastAsia="lt-LT"/>
              </w:rPr>
              <w:t>šiuo metu įgyvendina „Jonaviečio kortelės“ papildymo naujais funkcionalumais paslaugų sutartį</w:t>
            </w:r>
            <w:r w:rsidR="003B76DC" w:rsidRPr="005F51DC">
              <w:rPr>
                <w:rFonts w:ascii="Calibri" w:eastAsia="Calibri" w:hAnsi="Calibri" w:cs="Calibri"/>
                <w:bCs/>
                <w:iCs/>
                <w:sz w:val="24"/>
                <w:szCs w:val="24"/>
                <w:vertAlign w:val="superscript"/>
                <w:lang w:eastAsia="lt-LT"/>
              </w:rPr>
              <w:footnoteReference w:id="40"/>
            </w:r>
            <w:r w:rsidR="003B76DC" w:rsidRPr="005F51DC">
              <w:rPr>
                <w:rFonts w:ascii="Calibri" w:eastAsia="Calibri" w:hAnsi="Calibri" w:cs="Calibri"/>
                <w:bCs/>
                <w:iCs/>
                <w:sz w:val="24"/>
                <w:szCs w:val="24"/>
                <w:lang w:eastAsia="lt-LT"/>
              </w:rPr>
              <w:t xml:space="preserve"> (</w:t>
            </w:r>
            <w:r w:rsidR="003B76DC" w:rsidRPr="005F51DC">
              <w:rPr>
                <w:rFonts w:ascii="Calibri" w:eastAsia="Calibri" w:hAnsi="Calibri" w:cs="Calibri"/>
                <w:b/>
                <w:iCs/>
                <w:sz w:val="24"/>
                <w:szCs w:val="24"/>
                <w:lang w:eastAsia="lt-LT"/>
              </w:rPr>
              <w:t>Pirkimas Nr. 7</w:t>
            </w:r>
            <w:r w:rsidR="003B76DC" w:rsidRPr="005F51DC">
              <w:rPr>
                <w:rFonts w:ascii="Calibri" w:eastAsia="Calibri" w:hAnsi="Calibri" w:cs="Calibri"/>
                <w:bCs/>
                <w:iCs/>
                <w:sz w:val="24"/>
                <w:szCs w:val="24"/>
                <w:lang w:eastAsia="lt-LT"/>
              </w:rPr>
              <w:t>)</w:t>
            </w:r>
            <w:r w:rsidR="00956CC2">
              <w:rPr>
                <w:rFonts w:ascii="Calibri" w:eastAsia="Calibri" w:hAnsi="Calibri" w:cs="Calibri"/>
                <w:bCs/>
                <w:iCs/>
                <w:sz w:val="24"/>
                <w:szCs w:val="24"/>
                <w:lang w:eastAsia="lt-LT"/>
              </w:rPr>
              <w:t>, t</w:t>
            </w:r>
            <w:r w:rsidR="003B76DC" w:rsidRPr="005F51DC">
              <w:rPr>
                <w:rFonts w:ascii="Calibri" w:eastAsia="Calibri" w:hAnsi="Calibri" w:cs="Calibri"/>
                <w:bCs/>
                <w:iCs/>
                <w:sz w:val="24"/>
                <w:szCs w:val="24"/>
                <w:lang w:eastAsia="lt-LT"/>
              </w:rPr>
              <w:t>odėl Tarnyb</w:t>
            </w:r>
            <w:r w:rsidR="00E82B86" w:rsidRPr="005F51DC">
              <w:rPr>
                <w:rFonts w:ascii="Calibri" w:eastAsia="Calibri" w:hAnsi="Calibri" w:cs="Calibri"/>
                <w:bCs/>
                <w:iCs/>
                <w:sz w:val="24"/>
                <w:szCs w:val="24"/>
                <w:lang w:eastAsia="lt-LT"/>
              </w:rPr>
              <w:t>a</w:t>
            </w:r>
            <w:r w:rsidR="00363509">
              <w:rPr>
                <w:rFonts w:ascii="Calibri" w:eastAsia="Calibri" w:hAnsi="Calibri" w:cs="Calibri"/>
                <w:bCs/>
                <w:iCs/>
                <w:sz w:val="24"/>
                <w:szCs w:val="24"/>
                <w:lang w:eastAsia="lt-LT"/>
              </w:rPr>
              <w:t xml:space="preserve"> atkreipia</w:t>
            </w:r>
            <w:r w:rsidR="00A8353A">
              <w:rPr>
                <w:rFonts w:ascii="Calibri" w:eastAsia="Calibri" w:hAnsi="Calibri" w:cs="Calibri"/>
                <w:bCs/>
                <w:iCs/>
                <w:sz w:val="24"/>
                <w:szCs w:val="24"/>
                <w:lang w:eastAsia="lt-LT"/>
              </w:rPr>
              <w:t xml:space="preserve"> Perkančiosios organizacijos</w:t>
            </w:r>
            <w:r w:rsidR="00363509">
              <w:rPr>
                <w:rFonts w:ascii="Calibri" w:eastAsia="Calibri" w:hAnsi="Calibri" w:cs="Calibri"/>
                <w:bCs/>
                <w:iCs/>
                <w:sz w:val="24"/>
                <w:szCs w:val="24"/>
                <w:lang w:eastAsia="lt-LT"/>
              </w:rPr>
              <w:t xml:space="preserve"> dėmesį</w:t>
            </w:r>
            <w:r w:rsidR="00E82B86" w:rsidRPr="005F51DC">
              <w:rPr>
                <w:rFonts w:ascii="Calibri" w:eastAsia="Calibri" w:hAnsi="Calibri" w:cs="Calibri"/>
                <w:bCs/>
                <w:iCs/>
                <w:sz w:val="24"/>
                <w:szCs w:val="24"/>
                <w:lang w:eastAsia="lt-LT"/>
              </w:rPr>
              <w:t xml:space="preserve">, </w:t>
            </w:r>
            <w:r>
              <w:rPr>
                <w:rFonts w:ascii="Calibri" w:eastAsia="Calibri" w:hAnsi="Calibri" w:cs="Calibri"/>
                <w:bCs/>
                <w:iCs/>
                <w:sz w:val="24"/>
                <w:szCs w:val="24"/>
                <w:lang w:eastAsia="lt-LT"/>
              </w:rPr>
              <w:t xml:space="preserve">kad, </w:t>
            </w:r>
            <w:r w:rsidR="00E82B86" w:rsidRPr="005F51DC">
              <w:rPr>
                <w:rFonts w:ascii="Calibri" w:eastAsia="Calibri" w:hAnsi="Calibri" w:cs="Calibri"/>
                <w:bCs/>
                <w:iCs/>
                <w:sz w:val="24"/>
                <w:szCs w:val="24"/>
                <w:lang w:eastAsia="lt-LT"/>
              </w:rPr>
              <w:t>atsiradus poreikiui įsigyti papildomus „Jonaviečio kortelės“ funkcionalumus ar susijusias plėtros paslaugas, kiekvienu atveju iš anksto įvertinti, ar toks poreikis nėra jau vykdomos sutarties dalis, ir užtikrinti, kad nauji pirkimai būtų vykdomi konkurenci</w:t>
            </w:r>
            <w:r w:rsidR="00AD63FA">
              <w:rPr>
                <w:rFonts w:ascii="Calibri" w:eastAsia="Calibri" w:hAnsi="Calibri" w:cs="Calibri"/>
                <w:bCs/>
                <w:iCs/>
                <w:sz w:val="24"/>
                <w:szCs w:val="24"/>
                <w:lang w:eastAsia="lt-LT"/>
              </w:rPr>
              <w:t>ngu</w:t>
            </w:r>
            <w:r w:rsidR="00994AA5">
              <w:rPr>
                <w:rFonts w:ascii="Calibri" w:eastAsia="Calibri" w:hAnsi="Calibri" w:cs="Calibri"/>
                <w:bCs/>
                <w:iCs/>
                <w:sz w:val="24"/>
                <w:szCs w:val="24"/>
                <w:lang w:eastAsia="lt-LT"/>
              </w:rPr>
              <w:t xml:space="preserve"> </w:t>
            </w:r>
            <w:r w:rsidR="00AD63FA">
              <w:rPr>
                <w:rFonts w:ascii="Calibri" w:eastAsia="Calibri" w:hAnsi="Calibri" w:cs="Calibri"/>
                <w:bCs/>
                <w:iCs/>
                <w:sz w:val="24"/>
                <w:szCs w:val="24"/>
                <w:lang w:eastAsia="lt-LT"/>
              </w:rPr>
              <w:t>būdu</w:t>
            </w:r>
            <w:r w:rsidR="00E82B86" w:rsidRPr="005F51DC">
              <w:rPr>
                <w:rFonts w:ascii="Calibri" w:eastAsia="Calibri" w:hAnsi="Calibri" w:cs="Calibri"/>
                <w:bCs/>
                <w:iCs/>
                <w:sz w:val="24"/>
                <w:szCs w:val="24"/>
                <w:lang w:eastAsia="lt-LT"/>
              </w:rPr>
              <w:t xml:space="preserve"> bei nebūtų dirbtinai skaidomas pirkimo objektas.</w:t>
            </w:r>
            <w:r w:rsidR="003B76DC" w:rsidRPr="005F51DC">
              <w:rPr>
                <w:rFonts w:ascii="Calibri" w:eastAsia="Calibri" w:hAnsi="Calibri" w:cs="Calibri"/>
                <w:bCs/>
                <w:iCs/>
                <w:sz w:val="24"/>
                <w:szCs w:val="24"/>
                <w:lang w:eastAsia="lt-LT"/>
              </w:rPr>
              <w:t xml:space="preserve"> </w:t>
            </w:r>
          </w:p>
          <w:p w14:paraId="0744C9AF" w14:textId="77777777" w:rsidR="00B150C4" w:rsidRDefault="008C563E" w:rsidP="00B75264">
            <w:pPr>
              <w:tabs>
                <w:tab w:val="left" w:pos="851"/>
              </w:tabs>
              <w:ind w:left="57" w:right="57" w:firstLine="851"/>
              <w:jc w:val="left"/>
              <w:rPr>
                <w:rFonts w:ascii="Calibri" w:eastAsia="Calibri" w:hAnsi="Calibri" w:cs="Calibri"/>
                <w:bCs/>
                <w:iCs/>
                <w:sz w:val="24"/>
                <w:szCs w:val="24"/>
                <w:lang w:eastAsia="lt-LT"/>
              </w:rPr>
            </w:pPr>
            <w:r>
              <w:rPr>
                <w:rFonts w:ascii="Calibri" w:eastAsia="Calibri" w:hAnsi="Calibri" w:cs="Calibri"/>
                <w:bCs/>
                <w:iCs/>
                <w:sz w:val="24"/>
                <w:szCs w:val="24"/>
                <w:lang w:eastAsia="lt-LT"/>
              </w:rPr>
              <w:t xml:space="preserve">2. </w:t>
            </w:r>
            <w:r w:rsidR="00B75264">
              <w:rPr>
                <w:rFonts w:ascii="Calibri" w:eastAsia="Calibri" w:hAnsi="Calibri" w:cs="Calibri"/>
                <w:bCs/>
                <w:iCs/>
                <w:sz w:val="24"/>
                <w:szCs w:val="24"/>
                <w:lang w:eastAsia="lt-LT"/>
              </w:rPr>
              <w:t>T</w:t>
            </w:r>
            <w:r w:rsidR="00736840">
              <w:rPr>
                <w:rFonts w:ascii="Calibri" w:eastAsia="Calibri" w:hAnsi="Calibri" w:cs="Calibri"/>
                <w:bCs/>
                <w:iCs/>
                <w:sz w:val="24"/>
                <w:szCs w:val="24"/>
                <w:lang w:eastAsia="lt-LT"/>
              </w:rPr>
              <w:t>arnyba pastebi, kad</w:t>
            </w:r>
            <w:r w:rsidR="00B150C4">
              <w:rPr>
                <w:rFonts w:ascii="Calibri" w:eastAsia="Calibri" w:hAnsi="Calibri" w:cs="Calibri"/>
                <w:bCs/>
                <w:iCs/>
                <w:sz w:val="24"/>
                <w:szCs w:val="24"/>
                <w:lang w:eastAsia="lt-LT"/>
              </w:rPr>
              <w:t xml:space="preserve"> P</w:t>
            </w:r>
            <w:r w:rsidR="00B150C4" w:rsidRPr="00B150C4">
              <w:rPr>
                <w:rFonts w:ascii="Calibri" w:eastAsia="Calibri" w:hAnsi="Calibri" w:cs="Calibri"/>
                <w:bCs/>
                <w:iCs/>
                <w:sz w:val="24"/>
                <w:szCs w:val="24"/>
                <w:lang w:eastAsia="lt-LT"/>
              </w:rPr>
              <w:t>irkimai Nr. 6, Nr. 8 ir Nr. 9 vykdyti neskelbiamos apklausos būdu pagal Aprašo 24.2.1 papunktį, kreipiantis tik į UAB „</w:t>
            </w:r>
            <w:proofErr w:type="spellStart"/>
            <w:r w:rsidR="00B150C4" w:rsidRPr="00B150C4">
              <w:rPr>
                <w:rFonts w:ascii="Calibri" w:eastAsia="Calibri" w:hAnsi="Calibri" w:cs="Calibri"/>
                <w:bCs/>
                <w:iCs/>
                <w:sz w:val="24"/>
                <w:szCs w:val="24"/>
                <w:lang w:eastAsia="lt-LT"/>
              </w:rPr>
              <w:t>MeritStory</w:t>
            </w:r>
            <w:proofErr w:type="spellEnd"/>
            <w:r w:rsidR="00B150C4" w:rsidRPr="00B150C4">
              <w:rPr>
                <w:rFonts w:ascii="Calibri" w:eastAsia="Calibri" w:hAnsi="Calibri" w:cs="Calibri"/>
                <w:bCs/>
                <w:iCs/>
                <w:sz w:val="24"/>
                <w:szCs w:val="24"/>
                <w:lang w:eastAsia="lt-LT"/>
              </w:rPr>
              <w:t>“. Toks pirkimo būdas, kai pirkimo vertė neviršija šiame papunktyje nustatytos ribos, pats savaime neprieštarauja Aprašo reikalavimams. Vis dėlto Perkančiosios organizacijos nurodytos tiekėjo pasirinkimo priežastys rodo, kad šių Pirkimų aplinkybės susijusios su jos ankstesniais sprendimais:</w:t>
            </w:r>
          </w:p>
          <w:p w14:paraId="1EB20F81" w14:textId="77777777" w:rsidR="00BA1BFD" w:rsidRDefault="00B150C4" w:rsidP="00B75264">
            <w:pPr>
              <w:tabs>
                <w:tab w:val="left" w:pos="851"/>
              </w:tabs>
              <w:ind w:left="57" w:right="57" w:firstLine="851"/>
              <w:jc w:val="left"/>
              <w:rPr>
                <w:rFonts w:ascii="Calibri" w:eastAsia="Calibri" w:hAnsi="Calibri" w:cs="Calibri"/>
                <w:bCs/>
                <w:iCs/>
                <w:sz w:val="24"/>
                <w:szCs w:val="24"/>
                <w:lang w:eastAsia="lt-LT"/>
              </w:rPr>
            </w:pPr>
            <w:r>
              <w:rPr>
                <w:rFonts w:ascii="Calibri" w:eastAsia="Calibri" w:hAnsi="Calibri" w:cs="Calibri"/>
                <w:bCs/>
                <w:iCs/>
                <w:sz w:val="24"/>
                <w:szCs w:val="24"/>
                <w:lang w:eastAsia="lt-LT"/>
              </w:rPr>
              <w:t xml:space="preserve">(1) </w:t>
            </w:r>
            <w:r w:rsidR="0088127D">
              <w:rPr>
                <w:rFonts w:ascii="Calibri" w:eastAsia="Calibri" w:hAnsi="Calibri" w:cs="Calibri"/>
                <w:bCs/>
                <w:iCs/>
                <w:sz w:val="24"/>
                <w:szCs w:val="24"/>
                <w:lang w:eastAsia="lt-LT"/>
              </w:rPr>
              <w:t>P</w:t>
            </w:r>
            <w:r w:rsidR="0088127D" w:rsidRPr="0088127D">
              <w:rPr>
                <w:rFonts w:ascii="Calibri" w:eastAsia="Calibri" w:hAnsi="Calibri" w:cs="Calibri"/>
                <w:bCs/>
                <w:iCs/>
                <w:sz w:val="24"/>
                <w:szCs w:val="24"/>
                <w:lang w:eastAsia="lt-LT"/>
              </w:rPr>
              <w:t>irkimo Nr. 6 metu UAB „</w:t>
            </w:r>
            <w:proofErr w:type="spellStart"/>
            <w:r w:rsidR="0088127D" w:rsidRPr="0088127D">
              <w:rPr>
                <w:rFonts w:ascii="Calibri" w:eastAsia="Calibri" w:hAnsi="Calibri" w:cs="Calibri"/>
                <w:bCs/>
                <w:iCs/>
                <w:sz w:val="24"/>
                <w:szCs w:val="24"/>
                <w:lang w:eastAsia="lt-LT"/>
              </w:rPr>
              <w:t>MeritStory</w:t>
            </w:r>
            <w:proofErr w:type="spellEnd"/>
            <w:r w:rsidR="0088127D" w:rsidRPr="0088127D">
              <w:rPr>
                <w:rFonts w:ascii="Calibri" w:eastAsia="Calibri" w:hAnsi="Calibri" w:cs="Calibri"/>
                <w:bCs/>
                <w:iCs/>
                <w:sz w:val="24"/>
                <w:szCs w:val="24"/>
                <w:lang w:eastAsia="lt-LT"/>
              </w:rPr>
              <w:t>“ pasirinkta todėl, kad pereinamojo laikotarpio palaikymo, saugojimo ir atnaujinimo paslaugos buvo susijusios su šio tiekėjo sukurta ir administruojama programėle. Pati Perkančioji organizacija nurodė, kad Pirkimo Nr. 1 dokumentuose nebuvo nustatytos priemonės, skirtos išvengti priklausomybės nuo pradinio tiekėjo, taip pat nebuvo numatytas išeities kodo, techninės dokumentacijos ir turtinių intelektinės nuosavybės teisių perdavimas. Taigi kreipimąsi tik į šį tiekėją lėmė ne rinkos įvertinimas, o dėl Pirkimo Nr. 1 sąlygų susiformavusi priklausomybė</w:t>
            </w:r>
            <w:r w:rsidR="00BA1BFD">
              <w:rPr>
                <w:rFonts w:ascii="Calibri" w:eastAsia="Calibri" w:hAnsi="Calibri" w:cs="Calibri"/>
                <w:bCs/>
                <w:iCs/>
                <w:sz w:val="24"/>
                <w:szCs w:val="24"/>
                <w:lang w:eastAsia="lt-LT"/>
              </w:rPr>
              <w:t>;</w:t>
            </w:r>
          </w:p>
          <w:p w14:paraId="1C75A21A" w14:textId="76DADB79" w:rsidR="00B75264" w:rsidRPr="00B75264" w:rsidRDefault="00BA1BFD" w:rsidP="00B75264">
            <w:pPr>
              <w:tabs>
                <w:tab w:val="left" w:pos="851"/>
              </w:tabs>
              <w:ind w:left="57" w:right="57" w:firstLine="851"/>
              <w:jc w:val="left"/>
              <w:rPr>
                <w:rFonts w:ascii="Calibri" w:eastAsia="Calibri" w:hAnsi="Calibri" w:cs="Calibri"/>
                <w:bCs/>
                <w:iCs/>
                <w:sz w:val="24"/>
                <w:szCs w:val="24"/>
                <w:lang w:eastAsia="lt-LT"/>
              </w:rPr>
            </w:pPr>
            <w:r>
              <w:rPr>
                <w:rFonts w:ascii="Calibri" w:eastAsia="Calibri" w:hAnsi="Calibri" w:cs="Calibri"/>
                <w:bCs/>
                <w:iCs/>
                <w:sz w:val="24"/>
                <w:szCs w:val="24"/>
                <w:lang w:eastAsia="lt-LT"/>
              </w:rPr>
              <w:t xml:space="preserve">(2) </w:t>
            </w:r>
            <w:r>
              <w:t xml:space="preserve"> </w:t>
            </w:r>
            <w:r w:rsidRPr="00BA1BFD">
              <w:rPr>
                <w:rFonts w:ascii="Calibri" w:eastAsia="Calibri" w:hAnsi="Calibri" w:cs="Calibri"/>
                <w:bCs/>
                <w:iCs/>
                <w:sz w:val="24"/>
                <w:szCs w:val="24"/>
                <w:lang w:eastAsia="lt-LT"/>
              </w:rPr>
              <w:t>Pirkimų Nr. 8 ir Nr. 9 metu UAB „</w:t>
            </w:r>
            <w:proofErr w:type="spellStart"/>
            <w:r w:rsidRPr="00BA1BFD">
              <w:rPr>
                <w:rFonts w:ascii="Calibri" w:eastAsia="Calibri" w:hAnsi="Calibri" w:cs="Calibri"/>
                <w:bCs/>
                <w:iCs/>
                <w:sz w:val="24"/>
                <w:szCs w:val="24"/>
                <w:lang w:eastAsia="lt-LT"/>
              </w:rPr>
              <w:t>MeritStory</w:t>
            </w:r>
            <w:proofErr w:type="spellEnd"/>
            <w:r w:rsidRPr="00BA1BFD">
              <w:rPr>
                <w:rFonts w:ascii="Calibri" w:eastAsia="Calibri" w:hAnsi="Calibri" w:cs="Calibri"/>
                <w:bCs/>
                <w:iCs/>
                <w:sz w:val="24"/>
                <w:szCs w:val="24"/>
                <w:lang w:eastAsia="lt-LT"/>
              </w:rPr>
              <w:t>“ pasirinkta dėl to, kad darbai (programėlės dizaino pritaikymas ir aikštynų rezervavimo funkcionalumo integravimas) turėjo būti atliekami jau veikiančioje programėlėje. Tačiau Perkančioji organizacija nurodė, kad išeities kodas jai perduotas ir 2025 m. gruodžio 4 d. perdavimo–priėmimo aktu ji įgijo nuosavybės teisę į „Jonaviečio kortelės“ modulį. Taigi šių Pirkimų metu Perkančioji organizacija turėjo galimybę šias paslaugas įsigyti ir iš kitų rinkos dalyvių, tačiau kitų tiekėjų pasiūlymų neprašė ir jų nevertino.</w:t>
            </w:r>
          </w:p>
          <w:p w14:paraId="1768EDE6" w14:textId="77777777" w:rsidR="005D11BD" w:rsidRDefault="00DA6AAE" w:rsidP="005D11BD">
            <w:pPr>
              <w:tabs>
                <w:tab w:val="left" w:pos="851"/>
              </w:tabs>
              <w:ind w:left="57" w:right="57" w:firstLine="851"/>
              <w:jc w:val="left"/>
              <w:rPr>
                <w:rFonts w:ascii="Calibri" w:eastAsia="Calibri" w:hAnsi="Calibri" w:cs="Calibri"/>
                <w:bCs/>
                <w:iCs/>
                <w:sz w:val="24"/>
                <w:szCs w:val="24"/>
                <w:lang w:eastAsia="lt-LT"/>
              </w:rPr>
            </w:pPr>
            <w:r>
              <w:rPr>
                <w:rFonts w:ascii="Calibri" w:eastAsia="Calibri" w:hAnsi="Calibri" w:cs="Calibri"/>
                <w:bCs/>
                <w:iCs/>
                <w:sz w:val="24"/>
                <w:szCs w:val="24"/>
                <w:lang w:eastAsia="lt-LT"/>
              </w:rPr>
              <w:t>Taigi, nors</w:t>
            </w:r>
            <w:r w:rsidRPr="00DA6AAE">
              <w:rPr>
                <w:rFonts w:ascii="Calibri" w:eastAsia="Calibri" w:hAnsi="Calibri" w:cs="Calibri"/>
                <w:bCs/>
                <w:iCs/>
                <w:sz w:val="24"/>
                <w:szCs w:val="24"/>
                <w:lang w:eastAsia="lt-LT"/>
              </w:rPr>
              <w:t xml:space="preserve"> šių Pirkimų būdas atitiko Aprašo 24.2.1 papunktį, kreipimasis tik į vieną tiekėją neleido įvertinti, ar paslaugas </w:t>
            </w:r>
            <w:r w:rsidR="00A061AB">
              <w:rPr>
                <w:rFonts w:ascii="Calibri" w:eastAsia="Calibri" w:hAnsi="Calibri" w:cs="Calibri"/>
                <w:bCs/>
                <w:iCs/>
                <w:sz w:val="24"/>
                <w:szCs w:val="24"/>
                <w:lang w:eastAsia="lt-LT"/>
              </w:rPr>
              <w:t>(ne)</w:t>
            </w:r>
            <w:r w:rsidRPr="00DA6AAE">
              <w:rPr>
                <w:rFonts w:ascii="Calibri" w:eastAsia="Calibri" w:hAnsi="Calibri" w:cs="Calibri"/>
                <w:bCs/>
                <w:iCs/>
                <w:sz w:val="24"/>
                <w:szCs w:val="24"/>
                <w:lang w:eastAsia="lt-LT"/>
              </w:rPr>
              <w:t>buvo galima įsigyti palankesnėmis sąlygomis.</w:t>
            </w:r>
          </w:p>
          <w:p w14:paraId="6A6C7A5A" w14:textId="63D2CF0F" w:rsidR="007E231F" w:rsidRPr="007E231F" w:rsidRDefault="005D11BD" w:rsidP="007E231F">
            <w:pPr>
              <w:tabs>
                <w:tab w:val="left" w:pos="851"/>
              </w:tabs>
              <w:ind w:left="57" w:right="57" w:firstLine="851"/>
              <w:jc w:val="left"/>
              <w:rPr>
                <w:rFonts w:ascii="Calibri" w:eastAsia="Calibri" w:hAnsi="Calibri" w:cs="Calibri"/>
                <w:bCs/>
                <w:iCs/>
                <w:sz w:val="24"/>
                <w:szCs w:val="24"/>
                <w:lang w:eastAsia="lt-LT"/>
              </w:rPr>
            </w:pPr>
            <w:r>
              <w:rPr>
                <w:rFonts w:ascii="Calibri" w:eastAsia="Calibri" w:hAnsi="Calibri" w:cs="Calibri"/>
                <w:bCs/>
                <w:iCs/>
                <w:sz w:val="24"/>
                <w:szCs w:val="24"/>
                <w:lang w:eastAsia="lt-LT"/>
              </w:rPr>
              <w:t xml:space="preserve">3. </w:t>
            </w:r>
            <w:r w:rsidR="003F42DC" w:rsidRPr="003F42DC">
              <w:rPr>
                <w:rFonts w:ascii="Calibri" w:eastAsia="Calibri" w:hAnsi="Calibri" w:cs="Calibri"/>
                <w:bCs/>
                <w:iCs/>
                <w:sz w:val="24"/>
                <w:szCs w:val="24"/>
                <w:lang w:eastAsia="lt-LT"/>
              </w:rPr>
              <w:t xml:space="preserve">Pirkimu Nr. 4 </w:t>
            </w:r>
            <w:r w:rsidRPr="005D11BD">
              <w:rPr>
                <w:rFonts w:ascii="Calibri" w:eastAsia="Calibri" w:hAnsi="Calibri" w:cs="Calibri"/>
                <w:bCs/>
                <w:iCs/>
                <w:sz w:val="24"/>
                <w:szCs w:val="24"/>
                <w:lang w:eastAsia="lt-LT"/>
              </w:rPr>
              <w:t>iš Tiekėjo įsigyta mobiliosios aplikacijos „JONAVA“ plėtros poreikio analizė ir techninės specifikacijos parengimas (sutarties kaina – 4 600 Eur be PVM). Vertinimo metu nustatyta, kad Pirkimo Nr. 4 poreikis atsirado todėl, kad Perkančioji organizacija neskelbiamų derybų būdu ketino vykdyti Pirkimą Nr. 5, kurio objektas turėjo atitikti Pirkimo Nr. 1 sąlygų 12 punkte numatytas papildomas paslaugas</w:t>
            </w:r>
            <w:r w:rsidR="00DC1E5B">
              <w:rPr>
                <w:rStyle w:val="Puslapioinaosnuoroda"/>
                <w:rFonts w:ascii="Calibri" w:eastAsia="Calibri" w:hAnsi="Calibri" w:cs="Calibri"/>
                <w:bCs/>
                <w:iCs/>
                <w:sz w:val="24"/>
                <w:szCs w:val="24"/>
                <w:lang w:eastAsia="lt-LT"/>
              </w:rPr>
              <w:footnoteReference w:id="41"/>
            </w:r>
            <w:r w:rsidRPr="005D11BD">
              <w:rPr>
                <w:rFonts w:ascii="Calibri" w:eastAsia="Calibri" w:hAnsi="Calibri" w:cs="Calibri"/>
                <w:bCs/>
                <w:iCs/>
                <w:sz w:val="24"/>
                <w:szCs w:val="24"/>
                <w:lang w:eastAsia="lt-LT"/>
              </w:rPr>
              <w:t xml:space="preserve">. Pirkimas Nr. 5 vykdytas su tuo pačiu Tiekėju </w:t>
            </w:r>
            <w:r w:rsidRPr="005D11BD">
              <w:rPr>
                <w:rFonts w:ascii="Calibri" w:eastAsia="Calibri" w:hAnsi="Calibri" w:cs="Calibri"/>
                <w:bCs/>
                <w:iCs/>
                <w:sz w:val="24"/>
                <w:szCs w:val="24"/>
                <w:lang w:eastAsia="lt-LT"/>
              </w:rPr>
              <w:lastRenderedPageBreak/>
              <w:t>pagal jo paties parengtą techninę specifikaciją (sutarties kaina – 5 200 Eur be PVM).</w:t>
            </w:r>
            <w:r w:rsidR="007E231F">
              <w:rPr>
                <w:rFonts w:ascii="Calibri" w:eastAsia="Calibri" w:hAnsi="Calibri" w:cs="Calibri"/>
                <w:bCs/>
                <w:iCs/>
                <w:sz w:val="24"/>
                <w:szCs w:val="24"/>
                <w:lang w:eastAsia="lt-LT"/>
              </w:rPr>
              <w:t xml:space="preserve"> T</w:t>
            </w:r>
            <w:r w:rsidR="007E231F" w:rsidRPr="007E231F">
              <w:rPr>
                <w:rFonts w:ascii="Calibri" w:eastAsia="Calibri" w:hAnsi="Calibri" w:cs="Calibri"/>
                <w:bCs/>
                <w:iCs/>
                <w:sz w:val="24"/>
                <w:szCs w:val="24"/>
                <w:lang w:eastAsia="lt-LT"/>
              </w:rPr>
              <w:t>arnyba Pirkimo Nr. 5 atveju Įstatymo 71 straipsnio 5 dalies taikymo pažeidimų nenustatė, nes šiuo Pirkimu įsigytos paslaugos patenka į Pirkimo Nr. 1 sąlygų 12 punkte numatytų papildomų paslaugų apimtį. Tačiau Tarnyba atkreipia dėmesį į šias aplinkybes:</w:t>
            </w:r>
          </w:p>
          <w:p w14:paraId="0CEFE52E" w14:textId="77777777" w:rsidR="007E231F" w:rsidRPr="007E231F" w:rsidRDefault="007E231F" w:rsidP="007E231F">
            <w:pPr>
              <w:tabs>
                <w:tab w:val="left" w:pos="851"/>
              </w:tabs>
              <w:ind w:left="57" w:right="57" w:firstLine="851"/>
              <w:jc w:val="left"/>
              <w:rPr>
                <w:rFonts w:ascii="Calibri" w:eastAsia="Calibri" w:hAnsi="Calibri" w:cs="Calibri"/>
                <w:bCs/>
                <w:iCs/>
                <w:sz w:val="24"/>
                <w:szCs w:val="24"/>
                <w:lang w:eastAsia="lt-LT"/>
              </w:rPr>
            </w:pPr>
            <w:r w:rsidRPr="007E231F">
              <w:rPr>
                <w:rFonts w:ascii="Calibri" w:eastAsia="Calibri" w:hAnsi="Calibri" w:cs="Calibri"/>
                <w:bCs/>
                <w:iCs/>
                <w:sz w:val="24"/>
                <w:szCs w:val="24"/>
                <w:lang w:eastAsia="lt-LT"/>
              </w:rPr>
              <w:t>– Pirkimo Nr. 5 objektą ir jo apimtį apibrėžė ne Perkančioji organizacija, o pats Tiekėjas, kuris vėliau šias paslaugas suteikė be konkurencijos;</w:t>
            </w:r>
          </w:p>
          <w:p w14:paraId="78C68CC3" w14:textId="49FD9302" w:rsidR="007E231F" w:rsidRPr="00255E23" w:rsidRDefault="007E231F" w:rsidP="007E231F">
            <w:pPr>
              <w:tabs>
                <w:tab w:val="left" w:pos="851"/>
              </w:tabs>
              <w:ind w:left="57" w:right="57" w:firstLine="851"/>
              <w:jc w:val="left"/>
              <w:rPr>
                <w:rFonts w:ascii="Calibri" w:eastAsia="Calibri" w:hAnsi="Calibri" w:cs="Calibri"/>
                <w:bCs/>
                <w:iCs/>
                <w:sz w:val="24"/>
                <w:szCs w:val="24"/>
                <w:lang w:eastAsia="lt-LT"/>
              </w:rPr>
            </w:pPr>
            <w:r w:rsidRPr="007E231F">
              <w:rPr>
                <w:rFonts w:ascii="Calibri" w:eastAsia="Calibri" w:hAnsi="Calibri" w:cs="Calibri"/>
                <w:bCs/>
                <w:iCs/>
                <w:sz w:val="24"/>
                <w:szCs w:val="24"/>
                <w:lang w:eastAsia="lt-LT"/>
              </w:rPr>
              <w:t>– Tiekėjui buvo žinomas papildomoms paslaugoms</w:t>
            </w:r>
            <w:r w:rsidR="00103079">
              <w:rPr>
                <w:rFonts w:ascii="Calibri" w:eastAsia="Calibri" w:hAnsi="Calibri" w:cs="Calibri"/>
                <w:bCs/>
                <w:iCs/>
                <w:sz w:val="24"/>
                <w:szCs w:val="24"/>
                <w:lang w:eastAsia="lt-LT"/>
              </w:rPr>
              <w:t xml:space="preserve"> įsigyti skirta lėšų suma (</w:t>
            </w:r>
            <w:r w:rsidRPr="007E231F">
              <w:rPr>
                <w:rFonts w:ascii="Calibri" w:eastAsia="Calibri" w:hAnsi="Calibri" w:cs="Calibri"/>
                <w:bCs/>
                <w:iCs/>
                <w:sz w:val="24"/>
                <w:szCs w:val="24"/>
                <w:lang w:eastAsia="lt-LT"/>
              </w:rPr>
              <w:t>likęs lėšų likutis</w:t>
            </w:r>
            <w:r w:rsidR="00103079">
              <w:rPr>
                <w:rFonts w:ascii="Calibri" w:eastAsia="Calibri" w:hAnsi="Calibri" w:cs="Calibri"/>
                <w:bCs/>
                <w:iCs/>
                <w:sz w:val="24"/>
                <w:szCs w:val="24"/>
                <w:lang w:eastAsia="lt-LT"/>
              </w:rPr>
              <w:t>)</w:t>
            </w:r>
            <w:r w:rsidRPr="007E231F">
              <w:rPr>
                <w:rFonts w:ascii="Calibri" w:eastAsia="Calibri" w:hAnsi="Calibri" w:cs="Calibri"/>
                <w:bCs/>
                <w:iCs/>
                <w:sz w:val="24"/>
                <w:szCs w:val="24"/>
                <w:lang w:eastAsia="lt-LT"/>
              </w:rPr>
              <w:t>, nes maksimali papildomų paslaugų vertė (66 000 Eur be PVM) buvo nurodyta Pirkimo Nr.</w:t>
            </w:r>
            <w:r w:rsidR="00534626">
              <w:rPr>
                <w:rFonts w:ascii="Calibri" w:eastAsia="Calibri" w:hAnsi="Calibri" w:cs="Calibri"/>
                <w:bCs/>
                <w:iCs/>
                <w:sz w:val="24"/>
                <w:szCs w:val="24"/>
                <w:lang w:eastAsia="lt-LT"/>
              </w:rPr>
              <w:t> </w:t>
            </w:r>
            <w:r w:rsidRPr="007E231F">
              <w:rPr>
                <w:rFonts w:ascii="Calibri" w:eastAsia="Calibri" w:hAnsi="Calibri" w:cs="Calibri"/>
                <w:bCs/>
                <w:iCs/>
                <w:sz w:val="24"/>
                <w:szCs w:val="24"/>
                <w:lang w:eastAsia="lt-LT"/>
              </w:rPr>
              <w:t xml:space="preserve">1 skelbime ir sąlygose, o Tiekėjas jau buvo sudaręs Pirkimų Nr. 2 ir Nr. 3 sutartis. Po šių sutarčių likusi suma (5 665 Eur be PVM) iš esmės sutampa su Pirkimo Nr. 5 numatoma verte (5 500 </w:t>
            </w:r>
            <w:r w:rsidRPr="00255E23">
              <w:rPr>
                <w:rFonts w:ascii="Calibri" w:eastAsia="Calibri" w:hAnsi="Calibri" w:cs="Calibri"/>
                <w:bCs/>
                <w:iCs/>
                <w:sz w:val="24"/>
                <w:szCs w:val="24"/>
                <w:lang w:eastAsia="lt-LT"/>
              </w:rPr>
              <w:t>Eur be PVM);</w:t>
            </w:r>
          </w:p>
          <w:p w14:paraId="6B7A7198" w14:textId="77777777" w:rsidR="00CC7325" w:rsidRPr="00255E23" w:rsidRDefault="007E231F" w:rsidP="00217146">
            <w:pPr>
              <w:tabs>
                <w:tab w:val="left" w:pos="851"/>
              </w:tabs>
              <w:ind w:left="57" w:right="57" w:firstLine="851"/>
              <w:jc w:val="left"/>
              <w:rPr>
                <w:rFonts w:ascii="Calibri" w:eastAsia="Calibri" w:hAnsi="Calibri" w:cs="Calibri"/>
                <w:bCs/>
                <w:iCs/>
                <w:sz w:val="24"/>
                <w:szCs w:val="24"/>
                <w:lang w:eastAsia="lt-LT"/>
              </w:rPr>
            </w:pPr>
            <w:r w:rsidRPr="00255E23">
              <w:rPr>
                <w:rFonts w:ascii="Calibri" w:eastAsia="Calibri" w:hAnsi="Calibri" w:cs="Calibri"/>
                <w:bCs/>
                <w:iCs/>
                <w:sz w:val="24"/>
                <w:szCs w:val="24"/>
                <w:lang w:eastAsia="lt-LT"/>
              </w:rPr>
              <w:t>– techninės specifikacijos parengimas (4 600 Eur be PVM) kainavo beveik tiek pat, kiek pagal ją įsigytos paslaugos (5 200 Eur be PVM)</w:t>
            </w:r>
            <w:r w:rsidR="00CC7325" w:rsidRPr="00255E23">
              <w:rPr>
                <w:rFonts w:ascii="Calibri" w:eastAsia="Calibri" w:hAnsi="Calibri" w:cs="Calibri"/>
                <w:bCs/>
                <w:iCs/>
                <w:sz w:val="24"/>
                <w:szCs w:val="24"/>
                <w:lang w:eastAsia="lt-LT"/>
              </w:rPr>
              <w:t>.</w:t>
            </w:r>
          </w:p>
          <w:p w14:paraId="404C9739" w14:textId="2E7707A7" w:rsidR="008C563E" w:rsidRPr="005F51DC" w:rsidRDefault="006C0B99" w:rsidP="00742E96">
            <w:pPr>
              <w:tabs>
                <w:tab w:val="left" w:pos="851"/>
              </w:tabs>
              <w:ind w:left="57" w:right="57" w:firstLine="851"/>
              <w:jc w:val="left"/>
              <w:rPr>
                <w:rFonts w:ascii="Calibri" w:eastAsia="Calibri" w:hAnsi="Calibri" w:cs="Calibri"/>
                <w:iCs/>
                <w:sz w:val="24"/>
                <w:szCs w:val="24"/>
                <w:lang w:eastAsia="lt-LT"/>
              </w:rPr>
            </w:pPr>
            <w:r w:rsidRPr="00255E23">
              <w:rPr>
                <w:sz w:val="24"/>
                <w:szCs w:val="24"/>
              </w:rPr>
              <w:t xml:space="preserve"> </w:t>
            </w:r>
            <w:r w:rsidR="00742E96" w:rsidRPr="00742E96">
              <w:rPr>
                <w:sz w:val="24"/>
                <w:szCs w:val="24"/>
              </w:rPr>
              <w:t xml:space="preserve">Tarnybos vertinimu, </w:t>
            </w:r>
            <w:r w:rsidR="00742E96">
              <w:rPr>
                <w:sz w:val="24"/>
                <w:szCs w:val="24"/>
              </w:rPr>
              <w:t xml:space="preserve">tokia </w:t>
            </w:r>
            <w:r w:rsidR="00742E96" w:rsidRPr="00742E96">
              <w:rPr>
                <w:sz w:val="24"/>
                <w:szCs w:val="24"/>
              </w:rPr>
              <w:t>praktika, kai pirkimo objektą ir apimtį nustato tiekėjas, su kuriuo vėliau sudaroma sutartis be konkurencijos, yra ydinga ir vengtina, nes perkančioji organizacija netenka galimybės objektyviai įvertinti, ar perka tai, ko jai iš tikrųjų reikia, ir ar kaina pagrįsta.</w:t>
            </w:r>
          </w:p>
        </w:tc>
      </w:tr>
    </w:tbl>
    <w:p w14:paraId="373C9C6F" w14:textId="77777777" w:rsidR="00651F17" w:rsidRDefault="00651F17" w:rsidP="00651F17">
      <w:pPr>
        <w:ind w:firstLine="720"/>
        <w:jc w:val="center"/>
        <w:rPr>
          <w:rFonts w:ascii="Calibri" w:eastAsia="Calibri" w:hAnsi="Calibri" w:cs="Calibri"/>
          <w:b/>
          <w:szCs w:val="24"/>
        </w:rPr>
      </w:pPr>
    </w:p>
    <w:p w14:paraId="65F3C7FF" w14:textId="77777777" w:rsidR="00742E96" w:rsidRPr="005F51DC" w:rsidRDefault="00742E96" w:rsidP="00651F17">
      <w:pPr>
        <w:ind w:firstLine="720"/>
        <w:jc w:val="center"/>
        <w:rPr>
          <w:rFonts w:ascii="Calibri" w:eastAsia="Calibri" w:hAnsi="Calibri" w:cs="Calibri"/>
          <w:b/>
          <w:szCs w:val="24"/>
        </w:rPr>
      </w:pPr>
    </w:p>
    <w:p w14:paraId="35982CF5" w14:textId="77777777" w:rsidR="00115A0F" w:rsidRPr="005F51DC" w:rsidRDefault="00115A0F" w:rsidP="00884721">
      <w:pPr>
        <w:ind w:firstLine="0"/>
        <w:rPr>
          <w:rFonts w:ascii="Calibri" w:eastAsia="Calibri" w:hAnsi="Calibri" w:cs="Calibri"/>
          <w:bCs/>
          <w:sz w:val="24"/>
          <w:szCs w:val="24"/>
        </w:rPr>
      </w:pPr>
    </w:p>
    <w:p w14:paraId="7C6D0EA8" w14:textId="2DDDEB49" w:rsidR="00DD0717" w:rsidRPr="005F51DC" w:rsidRDefault="00951957" w:rsidP="00884721">
      <w:pPr>
        <w:ind w:firstLine="0"/>
        <w:rPr>
          <w:rFonts w:eastAsia="Calibri" w:cstheme="minorHAnsi"/>
          <w:bCs/>
          <w:sz w:val="24"/>
          <w:szCs w:val="24"/>
        </w:rPr>
      </w:pPr>
      <w:r w:rsidRPr="005F51DC">
        <w:rPr>
          <w:rFonts w:ascii="Calibri" w:eastAsia="Calibri" w:hAnsi="Calibri" w:cs="Calibri"/>
          <w:bCs/>
          <w:sz w:val="24"/>
          <w:szCs w:val="24"/>
        </w:rPr>
        <w:t xml:space="preserve">Direktorius </w:t>
      </w:r>
      <w:r w:rsidR="00A16564" w:rsidRPr="005F51DC">
        <w:rPr>
          <w:rFonts w:ascii="Calibri" w:eastAsia="Calibri" w:hAnsi="Calibri" w:cs="Calibri"/>
          <w:bCs/>
          <w:sz w:val="24"/>
          <w:szCs w:val="24"/>
        </w:rPr>
        <w:t xml:space="preserve">            </w:t>
      </w:r>
      <w:r w:rsidR="00415583" w:rsidRPr="005F51DC">
        <w:rPr>
          <w:rFonts w:ascii="Calibri" w:eastAsia="Calibri" w:hAnsi="Calibri" w:cs="Calibri"/>
          <w:bCs/>
          <w:sz w:val="24"/>
          <w:szCs w:val="24"/>
        </w:rPr>
        <w:t xml:space="preserve">                                                                                                             Darius Vedrickas</w:t>
      </w:r>
      <w:r w:rsidR="00A16564" w:rsidRPr="005F51DC">
        <w:rPr>
          <w:rFonts w:ascii="Calibri" w:eastAsia="Calibri" w:hAnsi="Calibri" w:cs="Calibri"/>
          <w:bCs/>
          <w:sz w:val="24"/>
          <w:szCs w:val="24"/>
        </w:rPr>
        <w:t xml:space="preserve">                                                                                                      </w:t>
      </w:r>
    </w:p>
    <w:p w14:paraId="474FB9A8" w14:textId="77777777" w:rsidR="006E68D4" w:rsidRPr="005F51DC" w:rsidRDefault="006E68D4" w:rsidP="007211E0">
      <w:pPr>
        <w:rPr>
          <w:rFonts w:ascii="Calibri" w:hAnsi="Calibri" w:cs="Calibri"/>
          <w:color w:val="000000" w:themeColor="text1"/>
        </w:rPr>
      </w:pPr>
    </w:p>
    <w:p w14:paraId="6F9CB54E" w14:textId="020524F0" w:rsidR="00003DA6" w:rsidRPr="005F51DC" w:rsidRDefault="00003DA6" w:rsidP="005C7CE5">
      <w:pPr>
        <w:spacing w:line="257" w:lineRule="auto"/>
        <w:ind w:firstLine="0"/>
        <w:rPr>
          <w:rFonts w:ascii="Calibri" w:eastAsia="Calibri" w:hAnsi="Calibri" w:cs="Calibri"/>
          <w:bCs/>
        </w:rPr>
      </w:pPr>
    </w:p>
    <w:p w14:paraId="1CF80B76" w14:textId="77777777" w:rsidR="00085A06" w:rsidRDefault="00085A06" w:rsidP="001A17F9">
      <w:pPr>
        <w:rPr>
          <w:rFonts w:ascii="Calibri" w:eastAsia="Calibri" w:hAnsi="Calibri" w:cs="Calibri"/>
        </w:rPr>
      </w:pPr>
    </w:p>
    <w:p w14:paraId="43DD3EAA" w14:textId="77777777" w:rsidR="00830EFB" w:rsidRDefault="00830EFB" w:rsidP="001A17F9">
      <w:pPr>
        <w:rPr>
          <w:rFonts w:ascii="Calibri" w:eastAsia="Calibri" w:hAnsi="Calibri" w:cs="Calibri"/>
        </w:rPr>
      </w:pPr>
    </w:p>
    <w:p w14:paraId="3EB85A7F" w14:textId="77777777" w:rsidR="00830EFB" w:rsidRDefault="00830EFB" w:rsidP="001A17F9">
      <w:pPr>
        <w:rPr>
          <w:rFonts w:ascii="Calibri" w:eastAsia="Calibri" w:hAnsi="Calibri" w:cs="Calibri"/>
        </w:rPr>
      </w:pPr>
    </w:p>
    <w:p w14:paraId="380E22F8" w14:textId="77777777" w:rsidR="00830EFB" w:rsidRDefault="00830EFB" w:rsidP="001A17F9">
      <w:pPr>
        <w:rPr>
          <w:rFonts w:ascii="Calibri" w:eastAsia="Calibri" w:hAnsi="Calibri" w:cs="Calibri"/>
        </w:rPr>
      </w:pPr>
    </w:p>
    <w:p w14:paraId="74A9EA36" w14:textId="77777777" w:rsidR="00830EFB" w:rsidRDefault="00830EFB" w:rsidP="001A17F9">
      <w:pPr>
        <w:rPr>
          <w:rFonts w:ascii="Calibri" w:eastAsia="Calibri" w:hAnsi="Calibri" w:cs="Calibri"/>
        </w:rPr>
      </w:pPr>
    </w:p>
    <w:p w14:paraId="3D4F8674" w14:textId="77777777" w:rsidR="00830EFB" w:rsidRDefault="00830EFB" w:rsidP="001A17F9">
      <w:pPr>
        <w:rPr>
          <w:rFonts w:ascii="Calibri" w:eastAsia="Calibri" w:hAnsi="Calibri" w:cs="Calibri"/>
        </w:rPr>
      </w:pPr>
    </w:p>
    <w:p w14:paraId="40FCEDE7" w14:textId="77777777" w:rsidR="00830EFB" w:rsidRDefault="00830EFB" w:rsidP="001A17F9">
      <w:pPr>
        <w:rPr>
          <w:rFonts w:ascii="Calibri" w:eastAsia="Calibri" w:hAnsi="Calibri" w:cs="Calibri"/>
        </w:rPr>
      </w:pPr>
    </w:p>
    <w:p w14:paraId="038B674A" w14:textId="77777777" w:rsidR="00830EFB" w:rsidRDefault="00830EFB" w:rsidP="001A17F9">
      <w:pPr>
        <w:rPr>
          <w:rFonts w:ascii="Calibri" w:eastAsia="Calibri" w:hAnsi="Calibri" w:cs="Calibri"/>
        </w:rPr>
      </w:pPr>
    </w:p>
    <w:p w14:paraId="1C0A7E21" w14:textId="77777777" w:rsidR="00830EFB" w:rsidRDefault="00830EFB" w:rsidP="001A17F9">
      <w:pPr>
        <w:rPr>
          <w:rFonts w:ascii="Calibri" w:eastAsia="Calibri" w:hAnsi="Calibri" w:cs="Calibri"/>
        </w:rPr>
      </w:pPr>
    </w:p>
    <w:p w14:paraId="367C90DE" w14:textId="77777777" w:rsidR="00830EFB" w:rsidRDefault="00830EFB" w:rsidP="001A17F9">
      <w:pPr>
        <w:rPr>
          <w:rFonts w:ascii="Calibri" w:eastAsia="Calibri" w:hAnsi="Calibri" w:cs="Calibri"/>
        </w:rPr>
      </w:pPr>
    </w:p>
    <w:p w14:paraId="481B8B38" w14:textId="77777777" w:rsidR="00830EFB" w:rsidRDefault="00830EFB" w:rsidP="001A17F9">
      <w:pPr>
        <w:rPr>
          <w:rFonts w:ascii="Calibri" w:eastAsia="Calibri" w:hAnsi="Calibri" w:cs="Calibri"/>
        </w:rPr>
      </w:pPr>
    </w:p>
    <w:p w14:paraId="264D253E" w14:textId="77777777" w:rsidR="00830EFB" w:rsidRDefault="00830EFB" w:rsidP="001A17F9">
      <w:pPr>
        <w:rPr>
          <w:rFonts w:ascii="Calibri" w:eastAsia="Calibri" w:hAnsi="Calibri" w:cs="Calibri"/>
        </w:rPr>
      </w:pPr>
    </w:p>
    <w:p w14:paraId="6760BF23" w14:textId="77777777" w:rsidR="00830EFB" w:rsidRDefault="00830EFB" w:rsidP="001A17F9">
      <w:pPr>
        <w:rPr>
          <w:rFonts w:ascii="Calibri" w:eastAsia="Calibri" w:hAnsi="Calibri" w:cs="Calibri"/>
        </w:rPr>
      </w:pPr>
    </w:p>
    <w:p w14:paraId="62E544F5" w14:textId="77777777" w:rsidR="00830EFB" w:rsidRDefault="00830EFB" w:rsidP="001A17F9">
      <w:pPr>
        <w:rPr>
          <w:rFonts w:ascii="Calibri" w:eastAsia="Calibri" w:hAnsi="Calibri" w:cs="Calibri"/>
        </w:rPr>
      </w:pPr>
    </w:p>
    <w:p w14:paraId="79ABCF49" w14:textId="77777777" w:rsidR="00830EFB" w:rsidRPr="005F51DC" w:rsidRDefault="00830EFB" w:rsidP="001A17F9">
      <w:pPr>
        <w:rPr>
          <w:rFonts w:ascii="Calibri" w:eastAsia="Calibri" w:hAnsi="Calibri" w:cs="Calibri"/>
        </w:rPr>
      </w:pPr>
    </w:p>
    <w:p w14:paraId="1DD3DCC7" w14:textId="26ADAB24" w:rsidR="001A17F9" w:rsidRPr="009D236F" w:rsidRDefault="001A17F9" w:rsidP="009D236F">
      <w:pPr>
        <w:tabs>
          <w:tab w:val="left" w:pos="2328"/>
        </w:tabs>
        <w:ind w:firstLine="0"/>
        <w:rPr>
          <w:rFonts w:ascii="Calibri" w:eastAsia="Calibri" w:hAnsi="Calibri" w:cs="Calibri"/>
        </w:rPr>
      </w:pPr>
    </w:p>
    <w:sectPr w:rsidR="001A17F9" w:rsidRPr="009D236F" w:rsidSect="005C7CE5">
      <w:headerReference w:type="even" r:id="rId16"/>
      <w:headerReference w:type="default" r:id="rId17"/>
      <w:footerReference w:type="even" r:id="rId18"/>
      <w:footerReference w:type="default" r:id="rId19"/>
      <w:headerReference w:type="first" r:id="rId20"/>
      <w:footerReference w:type="first" r:id="rId21"/>
      <w:pgSz w:w="11907" w:h="16839"/>
      <w:pgMar w:top="1134" w:right="851" w:bottom="567" w:left="1418"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9B423" w14:textId="77777777" w:rsidR="00C93AE2" w:rsidRPr="001A2DCF" w:rsidRDefault="00C93AE2">
      <w:pPr>
        <w:ind w:firstLine="720"/>
        <w:rPr>
          <w:rFonts w:ascii="Arial" w:hAnsi="Arial" w:cs="Arial"/>
          <w:sz w:val="20"/>
          <w:lang w:eastAsia="lt-LT"/>
        </w:rPr>
      </w:pPr>
      <w:r w:rsidRPr="001A2DCF">
        <w:rPr>
          <w:rFonts w:ascii="Arial" w:hAnsi="Arial" w:cs="Arial"/>
          <w:sz w:val="20"/>
          <w:lang w:eastAsia="lt-LT"/>
        </w:rPr>
        <w:separator/>
      </w:r>
    </w:p>
    <w:p w14:paraId="69006B2A" w14:textId="77777777" w:rsidR="00C93AE2" w:rsidRPr="001A2DCF" w:rsidRDefault="00C93AE2"/>
  </w:endnote>
  <w:endnote w:type="continuationSeparator" w:id="0">
    <w:p w14:paraId="60684723" w14:textId="77777777" w:rsidR="00C93AE2" w:rsidRPr="001A2DCF" w:rsidRDefault="00C93AE2">
      <w:pPr>
        <w:ind w:firstLine="720"/>
        <w:rPr>
          <w:rFonts w:ascii="Arial" w:hAnsi="Arial" w:cs="Arial"/>
          <w:sz w:val="20"/>
          <w:lang w:eastAsia="lt-LT"/>
        </w:rPr>
      </w:pPr>
      <w:r w:rsidRPr="001A2DCF">
        <w:rPr>
          <w:rFonts w:ascii="Arial" w:hAnsi="Arial" w:cs="Arial"/>
          <w:sz w:val="20"/>
          <w:lang w:eastAsia="lt-LT"/>
        </w:rPr>
        <w:continuationSeparator/>
      </w:r>
    </w:p>
    <w:p w14:paraId="1B7DF278" w14:textId="77777777" w:rsidR="00C93AE2" w:rsidRPr="001A2DCF" w:rsidRDefault="00C93A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MT">
    <w:altName w:val="Arial"/>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22B56" w14:textId="77777777" w:rsidR="00816EEE" w:rsidRDefault="00816EEE">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00816" w14:textId="77777777" w:rsidR="00816EEE" w:rsidRDefault="00816EEE">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9DF50" w14:textId="73501C81" w:rsidR="00816EEE" w:rsidRPr="00816EEE" w:rsidRDefault="00816EEE" w:rsidP="00816EEE">
    <w:pPr>
      <w:pBdr>
        <w:top w:val="single" w:sz="4" w:space="1" w:color="auto"/>
      </w:pBdr>
      <w:spacing w:line="240" w:lineRule="auto"/>
      <w:ind w:firstLine="0"/>
      <w:jc w:val="left"/>
      <w:rPr>
        <w:rFonts w:ascii="Calibri" w:eastAsia="Times New Roman" w:hAnsi="Calibri" w:cs="Calibri"/>
        <w:sz w:val="20"/>
        <w:szCs w:val="20"/>
        <w14:ligatures w14:val="none"/>
      </w:rPr>
    </w:pPr>
    <w:r w:rsidRPr="00816EEE">
      <w:rPr>
        <w:rFonts w:ascii="Calibri" w:eastAsia="Times New Roman" w:hAnsi="Calibri" w:cs="Calibri"/>
        <w:sz w:val="20"/>
        <w:szCs w:val="20"/>
        <w14:ligatures w14:val="none"/>
      </w:rPr>
      <w:t>Biudžetinė įstaiga</w:t>
    </w:r>
    <w:r>
      <w:rPr>
        <w:rFonts w:ascii="Calibri" w:eastAsia="Times New Roman" w:hAnsi="Calibri" w:cs="Calibri"/>
        <w:sz w:val="20"/>
        <w:szCs w:val="20"/>
        <w14:ligatures w14:val="none"/>
      </w:rPr>
      <w:t xml:space="preserve">                                                   </w:t>
    </w:r>
    <w:r w:rsidRPr="00816EEE">
      <w:rPr>
        <w:rFonts w:ascii="Calibri" w:eastAsia="Times New Roman" w:hAnsi="Calibri" w:cs="Calibri"/>
        <w:sz w:val="20"/>
        <w:szCs w:val="20"/>
        <w14:ligatures w14:val="none"/>
      </w:rPr>
      <w:tab/>
    </w:r>
    <w:r w:rsidRPr="00816EEE">
      <w:rPr>
        <w:rFonts w:ascii="Calibri" w:eastAsia="Times New Roman" w:hAnsi="Calibri" w:cs="Calibri"/>
        <w:sz w:val="20"/>
        <w:szCs w:val="20"/>
        <w14:ligatures w14:val="none"/>
      </w:rPr>
      <w:tab/>
      <w:t>Tel. +370 603 89015</w:t>
    </w:r>
    <w:r>
      <w:rPr>
        <w:rFonts w:ascii="Calibri" w:eastAsia="Times New Roman" w:hAnsi="Calibri" w:cs="Calibri"/>
        <w:sz w:val="20"/>
        <w:szCs w:val="20"/>
        <w14:ligatures w14:val="none"/>
      </w:rPr>
      <w:t xml:space="preserve">                                    </w:t>
    </w:r>
    <w:r w:rsidRPr="00816EEE">
      <w:rPr>
        <w:rFonts w:ascii="Calibri" w:eastAsia="Times New Roman" w:hAnsi="Calibri" w:cs="Calibri"/>
        <w:sz w:val="20"/>
        <w:szCs w:val="20"/>
        <w:lang w:val="pt-PT"/>
        <w14:ligatures w14:val="none"/>
      </w:rPr>
      <w:tab/>
    </w:r>
    <w:r w:rsidRPr="00816EEE">
      <w:rPr>
        <w:rFonts w:ascii="Calibri" w:eastAsia="Times New Roman" w:hAnsi="Calibri" w:cs="Calibri"/>
        <w:sz w:val="20"/>
        <w:szCs w:val="20"/>
        <w14:ligatures w14:val="none"/>
      </w:rPr>
      <w:t>Duomenys kaupiami ir saugomi </w:t>
    </w:r>
  </w:p>
  <w:p w14:paraId="5468B8DB" w14:textId="371D1A52" w:rsidR="00816EEE" w:rsidRPr="00816EEE" w:rsidRDefault="00816EEE" w:rsidP="00816EEE">
    <w:pPr>
      <w:pBdr>
        <w:top w:val="single" w:sz="4" w:space="1" w:color="auto"/>
      </w:pBdr>
      <w:spacing w:line="240" w:lineRule="auto"/>
      <w:ind w:firstLine="0"/>
      <w:rPr>
        <w:rFonts w:ascii="Calibri" w:eastAsia="Times New Roman" w:hAnsi="Calibri" w:cs="Calibri"/>
        <w:sz w:val="20"/>
        <w:szCs w:val="20"/>
        <w14:ligatures w14:val="none"/>
      </w:rPr>
    </w:pPr>
    <w:r w:rsidRPr="00816EEE">
      <w:rPr>
        <w:rFonts w:ascii="Calibri" w:eastAsia="Times New Roman" w:hAnsi="Calibri" w:cs="Calibri"/>
        <w:sz w:val="20"/>
        <w:szCs w:val="20"/>
        <w14:ligatures w14:val="none"/>
      </w:rPr>
      <w:t>Kareivių g. 1, LT-08351 Vilnius</w:t>
    </w:r>
    <w:r w:rsidRPr="00816EEE">
      <w:rPr>
        <w:rFonts w:ascii="Calibri" w:eastAsia="Times New Roman" w:hAnsi="Calibri" w:cs="Calibri"/>
        <w:sz w:val="20"/>
        <w:szCs w:val="20"/>
        <w14:ligatures w14:val="none"/>
      </w:rPr>
      <w:tab/>
      <w:t xml:space="preserve">                             El. p. </w:t>
    </w:r>
    <w:hyperlink r:id="rId1" w:history="1">
      <w:r w:rsidRPr="00816EEE">
        <w:rPr>
          <w:rFonts w:ascii="Calibri" w:eastAsia="Times New Roman" w:hAnsi="Calibri" w:cs="Calibri"/>
          <w:color w:val="6E717F"/>
          <w:sz w:val="20"/>
          <w:szCs w:val="20"/>
          <w14:ligatures w14:val="none"/>
        </w:rPr>
        <w:t>info@vpt.lt</w:t>
      </w:r>
    </w:hyperlink>
    <w:r w:rsidRPr="00816EEE">
      <w:rPr>
        <w:rFonts w:ascii="Calibri" w:eastAsia="Times New Roman" w:hAnsi="Calibri" w:cs="Calibri"/>
        <w:color w:val="6E717F"/>
        <w:sz w:val="20"/>
        <w:szCs w:val="20"/>
        <w14:ligatures w14:val="none"/>
      </w:rPr>
      <w:t xml:space="preserve">                           </w:t>
    </w:r>
    <w:r>
      <w:rPr>
        <w:rFonts w:ascii="Calibri" w:eastAsia="Times New Roman" w:hAnsi="Calibri" w:cs="Calibri"/>
        <w:color w:val="6E717F"/>
        <w:sz w:val="20"/>
        <w:szCs w:val="20"/>
        <w14:ligatures w14:val="none"/>
      </w:rPr>
      <w:t xml:space="preserve">               </w:t>
    </w:r>
    <w:r w:rsidRPr="00816EEE">
      <w:rPr>
        <w:rFonts w:ascii="Calibri" w:eastAsia="Times New Roman" w:hAnsi="Calibri" w:cs="Calibri"/>
        <w:sz w:val="20"/>
        <w:szCs w:val="20"/>
        <w14:ligatures w14:val="none"/>
      </w:rPr>
      <w:t xml:space="preserve">Juridinių asmenų registre                  </w:t>
    </w:r>
  </w:p>
  <w:p w14:paraId="50889D9F" w14:textId="4FB1CE30" w:rsidR="00816EEE" w:rsidRPr="00816EEE" w:rsidRDefault="00816EEE" w:rsidP="00816EEE">
    <w:pPr>
      <w:pBdr>
        <w:top w:val="single" w:sz="4" w:space="1" w:color="auto"/>
      </w:pBdr>
      <w:spacing w:line="240" w:lineRule="auto"/>
      <w:ind w:firstLine="0"/>
      <w:rPr>
        <w:rFonts w:ascii="Calibri" w:eastAsia="Times New Roman" w:hAnsi="Calibri" w:cs="Calibri"/>
        <w:sz w:val="20"/>
        <w:szCs w:val="20"/>
        <w14:ligatures w14:val="none"/>
      </w:rPr>
    </w:pPr>
    <w:hyperlink r:id="rId2" w:history="1">
      <w:r w:rsidRPr="00816EEE">
        <w:rPr>
          <w:rFonts w:ascii="Calibri" w:eastAsia="Times New Roman" w:hAnsi="Calibri" w:cs="Calibri"/>
          <w:color w:val="6E717F"/>
          <w:sz w:val="20"/>
          <w:szCs w:val="20"/>
          <w14:ligatures w14:val="none"/>
        </w:rPr>
        <w:t>http://www.vpt.lrv.lt</w:t>
      </w:r>
    </w:hyperlink>
    <w:r w:rsidRPr="00816EEE">
      <w:rPr>
        <w:rFonts w:ascii="Calibri" w:eastAsia="Times New Roman" w:hAnsi="Calibri" w:cs="Calibri"/>
        <w:color w:val="6E717F"/>
        <w:sz w:val="20"/>
        <w:szCs w:val="20"/>
        <w14:ligatures w14:val="none"/>
      </w:rPr>
      <w:t xml:space="preserve">                    </w:t>
    </w:r>
    <w:r w:rsidRPr="00816EEE">
      <w:rPr>
        <w:rFonts w:ascii="Calibri" w:eastAsia="Times New Roman" w:hAnsi="Calibri" w:cs="Calibri"/>
        <w:sz w:val="20"/>
        <w:szCs w:val="20"/>
        <w14:ligatures w14:val="none"/>
      </w:rPr>
      <w:tab/>
      <w:t xml:space="preserve">                                                         </w:t>
    </w:r>
    <w:r>
      <w:rPr>
        <w:rFonts w:ascii="Calibri" w:eastAsia="Times New Roman" w:hAnsi="Calibri" w:cs="Calibri"/>
        <w:sz w:val="20"/>
        <w:szCs w:val="20"/>
        <w14:ligatures w14:val="none"/>
      </w:rPr>
      <w:t xml:space="preserve">                                        </w:t>
    </w:r>
    <w:r w:rsidRPr="00816EEE">
      <w:rPr>
        <w:rFonts w:ascii="Calibri" w:eastAsia="Times New Roman" w:hAnsi="Calibri" w:cs="Calibri"/>
        <w:sz w:val="20"/>
        <w:szCs w:val="20"/>
        <w14:ligatures w14:val="none"/>
      </w:rPr>
      <w:t>Kodas 188656261</w:t>
    </w:r>
  </w:p>
  <w:p w14:paraId="73583232" w14:textId="7F97B816" w:rsidR="00816EEE" w:rsidRDefault="00816EEE" w:rsidP="00816EEE">
    <w:pPr>
      <w:pStyle w:val="Porat"/>
      <w:ind w:firstLine="0"/>
    </w:pPr>
  </w:p>
  <w:p w14:paraId="5DD5667F" w14:textId="77777777" w:rsidR="00B62D71" w:rsidRDefault="00B62D7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04F67" w14:textId="77777777" w:rsidR="00C93AE2" w:rsidRPr="001A2DCF" w:rsidRDefault="00C93AE2">
      <w:pPr>
        <w:ind w:firstLine="720"/>
        <w:rPr>
          <w:rFonts w:ascii="Arial" w:hAnsi="Arial" w:cs="Arial"/>
          <w:sz w:val="20"/>
          <w:lang w:eastAsia="lt-LT"/>
        </w:rPr>
      </w:pPr>
      <w:r w:rsidRPr="001A2DCF">
        <w:rPr>
          <w:rFonts w:ascii="Arial" w:hAnsi="Arial" w:cs="Arial"/>
          <w:sz w:val="20"/>
          <w:lang w:eastAsia="lt-LT"/>
        </w:rPr>
        <w:separator/>
      </w:r>
    </w:p>
    <w:p w14:paraId="1342E1CF" w14:textId="77777777" w:rsidR="00C93AE2" w:rsidRPr="001A2DCF" w:rsidRDefault="00C93AE2"/>
  </w:footnote>
  <w:footnote w:type="continuationSeparator" w:id="0">
    <w:p w14:paraId="59CF534A" w14:textId="77777777" w:rsidR="00C93AE2" w:rsidRPr="001A2DCF" w:rsidRDefault="00C93AE2">
      <w:pPr>
        <w:ind w:firstLine="720"/>
        <w:rPr>
          <w:rFonts w:ascii="Arial" w:hAnsi="Arial" w:cs="Arial"/>
          <w:sz w:val="20"/>
          <w:lang w:eastAsia="lt-LT"/>
        </w:rPr>
      </w:pPr>
      <w:r w:rsidRPr="001A2DCF">
        <w:rPr>
          <w:rFonts w:ascii="Arial" w:hAnsi="Arial" w:cs="Arial"/>
          <w:sz w:val="20"/>
          <w:lang w:eastAsia="lt-LT"/>
        </w:rPr>
        <w:continuationSeparator/>
      </w:r>
    </w:p>
    <w:p w14:paraId="01BB2151" w14:textId="77777777" w:rsidR="00C93AE2" w:rsidRPr="001A2DCF" w:rsidRDefault="00C93AE2"/>
  </w:footnote>
  <w:footnote w:id="1">
    <w:p w14:paraId="4143A94B" w14:textId="77777777" w:rsidR="00642079" w:rsidRPr="00A044B9" w:rsidRDefault="00642079" w:rsidP="00233771">
      <w:pPr>
        <w:pStyle w:val="Puslapioinaostekstas"/>
        <w:spacing w:line="240" w:lineRule="auto"/>
        <w:ind w:firstLine="0"/>
        <w:jc w:val="left"/>
        <w:rPr>
          <w:rFonts w:ascii="Calibri" w:hAnsi="Calibri" w:cs="Calibri"/>
          <w:szCs w:val="20"/>
        </w:rPr>
      </w:pPr>
      <w:r w:rsidRPr="00A044B9">
        <w:rPr>
          <w:rStyle w:val="Puslapioinaosnuoroda"/>
          <w:rFonts w:ascii="Calibri" w:hAnsi="Calibri" w:cs="Calibri"/>
          <w:szCs w:val="20"/>
        </w:rPr>
        <w:footnoteRef/>
      </w:r>
      <w:r w:rsidRPr="00A044B9">
        <w:rPr>
          <w:rFonts w:ascii="Calibri" w:hAnsi="Calibri" w:cs="Calibri"/>
          <w:szCs w:val="20"/>
        </w:rPr>
        <w:t xml:space="preserve"> Įsakymo redakcija, galiojanti nuo 2026 m. liepos 1 d.</w:t>
      </w:r>
    </w:p>
  </w:footnote>
  <w:footnote w:id="2">
    <w:p w14:paraId="18883D20" w14:textId="78B0F642" w:rsidR="006F602D" w:rsidRDefault="006F602D" w:rsidP="00233771">
      <w:pPr>
        <w:pStyle w:val="Puslapioinaostekstas"/>
        <w:spacing w:line="240" w:lineRule="auto"/>
        <w:ind w:firstLine="0"/>
        <w:jc w:val="left"/>
      </w:pPr>
      <w:r>
        <w:rPr>
          <w:rStyle w:val="Puslapioinaosnuoroda"/>
        </w:rPr>
        <w:footnoteRef/>
      </w:r>
      <w:r>
        <w:t xml:space="preserve"> </w:t>
      </w:r>
      <w:r w:rsidR="003660D9" w:rsidRPr="003660D9">
        <w:t>Kartu vertint</w:t>
      </w:r>
      <w:r w:rsidR="003660D9">
        <w:t>i</w:t>
      </w:r>
      <w:r w:rsidR="003660D9" w:rsidRPr="003660D9">
        <w:t xml:space="preserve"> ir kitų perkančiųjų organizacijų</w:t>
      </w:r>
      <w:r w:rsidR="00203994">
        <w:t xml:space="preserve">: </w:t>
      </w:r>
      <w:r w:rsidR="00453952" w:rsidRPr="00453952">
        <w:t>Širvintų</w:t>
      </w:r>
      <w:r w:rsidR="00453952">
        <w:t xml:space="preserve">, </w:t>
      </w:r>
      <w:r w:rsidR="001813F0">
        <w:t>Mažeikių</w:t>
      </w:r>
      <w:r w:rsidR="00BD4551">
        <w:t xml:space="preserve">, </w:t>
      </w:r>
      <w:r w:rsidR="00301B61">
        <w:t>Radviliškio, Kėdainių, Klaipėdos, Kauno, Panevėžio</w:t>
      </w:r>
      <w:r w:rsidR="00333D03">
        <w:t>, Vilniaus</w:t>
      </w:r>
      <w:r w:rsidR="00451E96">
        <w:t xml:space="preserve"> </w:t>
      </w:r>
      <w:r w:rsidR="00731937">
        <w:t>rajonų saviva</w:t>
      </w:r>
      <w:r w:rsidR="00451E96">
        <w:t>l</w:t>
      </w:r>
      <w:r w:rsidR="00731937">
        <w:t>dybių administracijų, Palangos miesto savivaldybės administracijos</w:t>
      </w:r>
      <w:r w:rsidR="00451E96">
        <w:t xml:space="preserve"> bei Elektrėnų ir Marijampolės savivaldybių administracijų,</w:t>
      </w:r>
      <w:r w:rsidR="00333D03">
        <w:t xml:space="preserve"> </w:t>
      </w:r>
      <w:r w:rsidR="003660D9" w:rsidRPr="003660D9">
        <w:t xml:space="preserve"> </w:t>
      </w:r>
      <w:r w:rsidR="005D5184">
        <w:t>vieš</w:t>
      </w:r>
      <w:r w:rsidR="00D621B5">
        <w:t>ieji</w:t>
      </w:r>
      <w:r w:rsidR="00F206D0">
        <w:t xml:space="preserve"> </w:t>
      </w:r>
      <w:r w:rsidR="005D5184">
        <w:t xml:space="preserve">pirkimai dėl </w:t>
      </w:r>
      <w:r w:rsidR="00F206D0">
        <w:t>panašaus</w:t>
      </w:r>
      <w:r w:rsidR="00DF5DE4">
        <w:t xml:space="preserve"> pirkimo</w:t>
      </w:r>
      <w:r w:rsidR="00D621B5">
        <w:t xml:space="preserve"> objekto</w:t>
      </w:r>
      <w:r w:rsidR="003660D9" w:rsidRPr="003660D9">
        <w:t xml:space="preserve">. Pirmiau nurodytų </w:t>
      </w:r>
      <w:r w:rsidR="00203994">
        <w:t xml:space="preserve">perkančiųjų organizacijų pirkimų </w:t>
      </w:r>
      <w:r w:rsidR="003660D9" w:rsidRPr="003660D9">
        <w:t>įvertinimas</w:t>
      </w:r>
      <w:r w:rsidR="00203994">
        <w:t xml:space="preserve"> </w:t>
      </w:r>
      <w:r w:rsidR="003660D9" w:rsidRPr="003660D9">
        <w:t>pateiktas atskirose išvadose.</w:t>
      </w:r>
    </w:p>
  </w:footnote>
  <w:footnote w:id="3">
    <w:p w14:paraId="7BD9EBBD" w14:textId="714AFCA7" w:rsidR="00BB5A08" w:rsidRPr="00233771" w:rsidRDefault="00BB5A08" w:rsidP="00C50160">
      <w:pPr>
        <w:pStyle w:val="Puslapioinaostekstas"/>
        <w:spacing w:line="240" w:lineRule="auto"/>
        <w:ind w:firstLine="0"/>
        <w:jc w:val="left"/>
        <w:rPr>
          <w:rFonts w:ascii="Calibri" w:hAnsi="Calibri" w:cs="Calibri"/>
        </w:rPr>
      </w:pPr>
      <w:r w:rsidRPr="00233771">
        <w:rPr>
          <w:rStyle w:val="Puslapioinaosnuoroda"/>
          <w:rFonts w:ascii="Calibri" w:hAnsi="Calibri" w:cs="Calibri"/>
        </w:rPr>
        <w:footnoteRef/>
      </w:r>
      <w:r w:rsidRPr="00233771">
        <w:rPr>
          <w:rFonts w:ascii="Calibri" w:hAnsi="Calibri" w:cs="Calibri"/>
        </w:rPr>
        <w:t xml:space="preserve"> </w:t>
      </w:r>
      <w:r w:rsidR="00B20894" w:rsidRPr="00233771">
        <w:rPr>
          <w:rFonts w:ascii="Calibri" w:hAnsi="Calibri" w:cs="Calibri"/>
          <w:b/>
          <w:iCs/>
        </w:rPr>
        <w:t xml:space="preserve">Pirkimą Nr. 1 </w:t>
      </w:r>
      <w:r w:rsidR="00B20894" w:rsidRPr="00233771">
        <w:rPr>
          <w:rFonts w:ascii="Calibri" w:hAnsi="Calibri" w:cs="Calibri"/>
          <w:bCs/>
          <w:iCs/>
        </w:rPr>
        <w:t>vykdė Perkančiosios organizacijos direktoriaus 2022 m. gegužės 25 d. įsakymu Nr.</w:t>
      </w:r>
      <w:r w:rsidR="006B40E8" w:rsidRPr="00233771">
        <w:rPr>
          <w:rFonts w:ascii="Calibri" w:hAnsi="Calibri" w:cs="Calibri"/>
          <w:sz w:val="22"/>
        </w:rPr>
        <w:t xml:space="preserve"> </w:t>
      </w:r>
      <w:r w:rsidR="006B40E8" w:rsidRPr="00233771">
        <w:rPr>
          <w:rFonts w:ascii="Calibri" w:hAnsi="Calibri" w:cs="Calibri"/>
          <w:bCs/>
          <w:iCs/>
        </w:rPr>
        <w:t>13B-798</w:t>
      </w:r>
      <w:r w:rsidR="00B20894" w:rsidRPr="00233771">
        <w:rPr>
          <w:rFonts w:ascii="Calibri" w:hAnsi="Calibri" w:cs="Calibri"/>
          <w:bCs/>
          <w:iCs/>
        </w:rPr>
        <w:t xml:space="preserve"> sudaryta Perkančiosios organizacijos viešųjų pirkimų komisija. </w:t>
      </w:r>
      <w:r w:rsidR="00B20894" w:rsidRPr="00233771">
        <w:rPr>
          <w:rFonts w:ascii="Calibri" w:hAnsi="Calibri" w:cs="Calibri"/>
          <w:b/>
          <w:iCs/>
        </w:rPr>
        <w:t>Pirkimo</w:t>
      </w:r>
      <w:r w:rsidR="00B20894" w:rsidRPr="00233771">
        <w:rPr>
          <w:rFonts w:ascii="Calibri" w:hAnsi="Calibri" w:cs="Calibri"/>
          <w:bCs/>
          <w:iCs/>
        </w:rPr>
        <w:t xml:space="preserve"> </w:t>
      </w:r>
      <w:r w:rsidR="00B20894" w:rsidRPr="00233771">
        <w:rPr>
          <w:rFonts w:ascii="Calibri" w:hAnsi="Calibri" w:cs="Calibri"/>
          <w:b/>
          <w:iCs/>
        </w:rPr>
        <w:t xml:space="preserve">Nr. </w:t>
      </w:r>
      <w:r w:rsidR="006B40E8" w:rsidRPr="00233771">
        <w:rPr>
          <w:rFonts w:ascii="Calibri" w:hAnsi="Calibri" w:cs="Calibri"/>
          <w:b/>
          <w:iCs/>
        </w:rPr>
        <w:t>1</w:t>
      </w:r>
      <w:r w:rsidR="00B20894" w:rsidRPr="00233771">
        <w:rPr>
          <w:rFonts w:ascii="Calibri" w:hAnsi="Calibri" w:cs="Calibri"/>
          <w:bCs/>
          <w:iCs/>
        </w:rPr>
        <w:t xml:space="preserve"> būdas bei sąlygos patvirtintos Pirkimo komisijos posėdžio 2022 m. </w:t>
      </w:r>
      <w:r w:rsidR="00BA46F5" w:rsidRPr="00233771">
        <w:rPr>
          <w:rFonts w:ascii="Calibri" w:hAnsi="Calibri" w:cs="Calibri"/>
          <w:bCs/>
          <w:iCs/>
        </w:rPr>
        <w:t xml:space="preserve">birželio 9 </w:t>
      </w:r>
      <w:r w:rsidR="00B20894" w:rsidRPr="00233771">
        <w:rPr>
          <w:rFonts w:ascii="Calibri" w:hAnsi="Calibri" w:cs="Calibri"/>
          <w:bCs/>
          <w:iCs/>
        </w:rPr>
        <w:t>d. protokolu Nr.</w:t>
      </w:r>
      <w:r w:rsidR="00B20894" w:rsidRPr="00233771">
        <w:rPr>
          <w:rFonts w:ascii="Calibri" w:hAnsi="Calibri" w:cs="Calibri"/>
        </w:rPr>
        <w:t xml:space="preserve"> </w:t>
      </w:r>
      <w:r w:rsidR="00B20894" w:rsidRPr="00233771">
        <w:rPr>
          <w:rFonts w:ascii="Calibri" w:hAnsi="Calibri" w:cs="Calibri"/>
          <w:bCs/>
          <w:iCs/>
        </w:rPr>
        <w:t>3Ū-</w:t>
      </w:r>
      <w:r w:rsidR="004C36A0" w:rsidRPr="00233771">
        <w:rPr>
          <w:rFonts w:ascii="Calibri" w:hAnsi="Calibri" w:cs="Calibri"/>
          <w:bCs/>
          <w:iCs/>
        </w:rPr>
        <w:t>196</w:t>
      </w:r>
      <w:r w:rsidR="00B20894" w:rsidRPr="00233771">
        <w:rPr>
          <w:rFonts w:ascii="Calibri" w:hAnsi="Calibri" w:cs="Calibri"/>
          <w:bCs/>
          <w:iCs/>
        </w:rPr>
        <w:t xml:space="preserve">. Pirkimo komisijos posėdyje nuspręsta </w:t>
      </w:r>
      <w:r w:rsidR="00B20894" w:rsidRPr="00233771">
        <w:rPr>
          <w:rFonts w:ascii="Calibri" w:hAnsi="Calibri" w:cs="Calibri"/>
          <w:b/>
          <w:iCs/>
        </w:rPr>
        <w:t xml:space="preserve">Pirkimą Nr. </w:t>
      </w:r>
      <w:r w:rsidR="006B40E8" w:rsidRPr="00233771">
        <w:rPr>
          <w:rFonts w:ascii="Calibri" w:hAnsi="Calibri" w:cs="Calibri"/>
          <w:b/>
          <w:iCs/>
        </w:rPr>
        <w:t>1</w:t>
      </w:r>
      <w:r w:rsidR="00B20894" w:rsidRPr="00233771">
        <w:rPr>
          <w:rFonts w:ascii="Calibri" w:hAnsi="Calibri" w:cs="Calibri"/>
          <w:bCs/>
          <w:iCs/>
        </w:rPr>
        <w:t xml:space="preserve"> vykdyti supaprastint</w:t>
      </w:r>
      <w:r w:rsidR="006B40E8" w:rsidRPr="00233771">
        <w:rPr>
          <w:rFonts w:ascii="Calibri" w:hAnsi="Calibri" w:cs="Calibri"/>
          <w:bCs/>
          <w:iCs/>
        </w:rPr>
        <w:t>o</w:t>
      </w:r>
      <w:r w:rsidR="00B20894" w:rsidRPr="00233771">
        <w:rPr>
          <w:rFonts w:ascii="Calibri" w:hAnsi="Calibri" w:cs="Calibri"/>
          <w:bCs/>
          <w:iCs/>
        </w:rPr>
        <w:t xml:space="preserve"> </w:t>
      </w:r>
      <w:r w:rsidR="006B40E8" w:rsidRPr="00233771">
        <w:rPr>
          <w:rFonts w:ascii="Calibri" w:hAnsi="Calibri" w:cs="Calibri"/>
          <w:bCs/>
          <w:iCs/>
        </w:rPr>
        <w:t>atviro konkurso</w:t>
      </w:r>
      <w:r w:rsidR="00B20894" w:rsidRPr="00233771">
        <w:rPr>
          <w:rFonts w:ascii="Calibri" w:hAnsi="Calibri" w:cs="Calibri"/>
          <w:bCs/>
          <w:iCs/>
        </w:rPr>
        <w:t xml:space="preserve"> būdu.</w:t>
      </w:r>
    </w:p>
  </w:footnote>
  <w:footnote w:id="4">
    <w:p w14:paraId="32AE6AC5" w14:textId="77B63ABC" w:rsidR="00BB5A08" w:rsidRPr="00233771" w:rsidRDefault="00BB5A08" w:rsidP="00C50160">
      <w:pPr>
        <w:pStyle w:val="Puslapioinaostekstas"/>
        <w:spacing w:line="240" w:lineRule="auto"/>
        <w:ind w:firstLine="0"/>
        <w:jc w:val="left"/>
        <w:rPr>
          <w:rFonts w:ascii="Calibri" w:hAnsi="Calibri" w:cs="Calibri"/>
        </w:rPr>
      </w:pPr>
      <w:r w:rsidRPr="00233771">
        <w:rPr>
          <w:rStyle w:val="Puslapioinaosnuoroda"/>
          <w:rFonts w:ascii="Calibri" w:hAnsi="Calibri" w:cs="Calibri"/>
        </w:rPr>
        <w:footnoteRef/>
      </w:r>
      <w:r w:rsidRPr="00233771">
        <w:rPr>
          <w:rFonts w:ascii="Calibri" w:hAnsi="Calibri" w:cs="Calibri"/>
        </w:rPr>
        <w:t xml:space="preserve"> </w:t>
      </w:r>
      <w:r w:rsidR="00294ADF" w:rsidRPr="00233771">
        <w:rPr>
          <w:rFonts w:ascii="Calibri" w:hAnsi="Calibri" w:cs="Calibri"/>
          <w:b/>
          <w:iCs/>
        </w:rPr>
        <w:t xml:space="preserve">Pirkimą Nr. 2 </w:t>
      </w:r>
      <w:r w:rsidR="00294ADF" w:rsidRPr="00233771">
        <w:rPr>
          <w:rFonts w:ascii="Calibri" w:hAnsi="Calibri" w:cs="Calibri"/>
          <w:bCs/>
          <w:iCs/>
        </w:rPr>
        <w:t xml:space="preserve">vykdė Perkančiosios organizacijos direktoriaus 2022 m. spalio 14 d. įsakymu Nr. 13B-1514 sudaryta Perkančiosios organizacijos viešųjų pirkimų komisija. </w:t>
      </w:r>
      <w:r w:rsidR="00294ADF" w:rsidRPr="00233771">
        <w:rPr>
          <w:rFonts w:ascii="Calibri" w:hAnsi="Calibri" w:cs="Calibri"/>
          <w:b/>
          <w:iCs/>
        </w:rPr>
        <w:t>Pirkimo</w:t>
      </w:r>
      <w:r w:rsidR="00294ADF" w:rsidRPr="00233771">
        <w:rPr>
          <w:rFonts w:ascii="Calibri" w:hAnsi="Calibri" w:cs="Calibri"/>
          <w:bCs/>
          <w:iCs/>
        </w:rPr>
        <w:t xml:space="preserve"> </w:t>
      </w:r>
      <w:r w:rsidR="00294ADF" w:rsidRPr="00233771">
        <w:rPr>
          <w:rFonts w:ascii="Calibri" w:hAnsi="Calibri" w:cs="Calibri"/>
          <w:b/>
          <w:iCs/>
        </w:rPr>
        <w:t>Nr. 2</w:t>
      </w:r>
      <w:r w:rsidR="00294ADF" w:rsidRPr="00233771">
        <w:rPr>
          <w:rFonts w:ascii="Calibri" w:hAnsi="Calibri" w:cs="Calibri"/>
          <w:bCs/>
          <w:iCs/>
        </w:rPr>
        <w:t xml:space="preserve"> būdas bei sąlygos patvirtintos Pirkimo komisijos posėdžio 2022 m. lapkričio 11 d. protokolu Nr.</w:t>
      </w:r>
      <w:r w:rsidR="00294ADF" w:rsidRPr="00233771">
        <w:rPr>
          <w:rFonts w:ascii="Calibri" w:hAnsi="Calibri" w:cs="Calibri"/>
        </w:rPr>
        <w:t xml:space="preserve"> </w:t>
      </w:r>
      <w:r w:rsidR="00294ADF" w:rsidRPr="00233771">
        <w:rPr>
          <w:rFonts w:ascii="Calibri" w:hAnsi="Calibri" w:cs="Calibri"/>
          <w:bCs/>
          <w:iCs/>
        </w:rPr>
        <w:t xml:space="preserve">3Ū-344. Pirkimo komisijos posėdyje nuspręsta </w:t>
      </w:r>
      <w:r w:rsidR="00294ADF" w:rsidRPr="00233771">
        <w:rPr>
          <w:rFonts w:ascii="Calibri" w:hAnsi="Calibri" w:cs="Calibri"/>
          <w:b/>
          <w:iCs/>
        </w:rPr>
        <w:t>Pirkimą Nr. 2</w:t>
      </w:r>
      <w:r w:rsidR="00294ADF" w:rsidRPr="00233771">
        <w:rPr>
          <w:rFonts w:ascii="Calibri" w:hAnsi="Calibri" w:cs="Calibri"/>
          <w:bCs/>
          <w:iCs/>
        </w:rPr>
        <w:t xml:space="preserve"> vykdyti supaprastintų neskelbiamų derybų būdu.</w:t>
      </w:r>
    </w:p>
  </w:footnote>
  <w:footnote w:id="5">
    <w:p w14:paraId="0C9D41F9" w14:textId="421C47BA" w:rsidR="00E66793" w:rsidRPr="00233771" w:rsidRDefault="00E66793" w:rsidP="00C50160">
      <w:pPr>
        <w:pStyle w:val="Puslapioinaostekstas"/>
        <w:spacing w:line="240" w:lineRule="auto"/>
        <w:ind w:firstLine="0"/>
        <w:jc w:val="left"/>
        <w:rPr>
          <w:rFonts w:ascii="Calibri" w:hAnsi="Calibri" w:cs="Calibri"/>
        </w:rPr>
      </w:pPr>
      <w:r w:rsidRPr="00233771">
        <w:rPr>
          <w:rStyle w:val="Puslapioinaosnuoroda"/>
          <w:rFonts w:ascii="Calibri" w:hAnsi="Calibri" w:cs="Calibri"/>
        </w:rPr>
        <w:footnoteRef/>
      </w:r>
      <w:r w:rsidR="00294ADF" w:rsidRPr="00233771">
        <w:rPr>
          <w:rFonts w:ascii="Calibri" w:hAnsi="Calibri" w:cs="Calibri"/>
        </w:rPr>
        <w:t xml:space="preserve"> </w:t>
      </w:r>
      <w:r w:rsidR="00A85A81" w:rsidRPr="00233771">
        <w:rPr>
          <w:rFonts w:ascii="Calibri" w:hAnsi="Calibri" w:cs="Calibri"/>
          <w:b/>
          <w:iCs/>
        </w:rPr>
        <w:t xml:space="preserve">Pirkimą Nr. 3 </w:t>
      </w:r>
      <w:r w:rsidR="00A85A81" w:rsidRPr="00233771">
        <w:rPr>
          <w:rFonts w:ascii="Calibri" w:hAnsi="Calibri" w:cs="Calibri"/>
          <w:bCs/>
          <w:iCs/>
        </w:rPr>
        <w:t xml:space="preserve">vykdė Perkančiosios organizacijos direktoriaus 2023 m. liepos 3 d. įsakymu Nr. 13B-730 sudaryta Perkančiosios organizacijos viešųjų pirkimų komisija. </w:t>
      </w:r>
      <w:r w:rsidR="00A85A81" w:rsidRPr="00233771">
        <w:rPr>
          <w:rFonts w:ascii="Calibri" w:hAnsi="Calibri" w:cs="Calibri"/>
          <w:b/>
          <w:iCs/>
        </w:rPr>
        <w:t>Pirkimo</w:t>
      </w:r>
      <w:r w:rsidR="00A85A81" w:rsidRPr="00233771">
        <w:rPr>
          <w:rFonts w:ascii="Calibri" w:hAnsi="Calibri" w:cs="Calibri"/>
          <w:bCs/>
          <w:iCs/>
        </w:rPr>
        <w:t xml:space="preserve"> </w:t>
      </w:r>
      <w:r w:rsidR="00A85A81" w:rsidRPr="00233771">
        <w:rPr>
          <w:rFonts w:ascii="Calibri" w:hAnsi="Calibri" w:cs="Calibri"/>
          <w:b/>
          <w:iCs/>
        </w:rPr>
        <w:t>Nr. 3</w:t>
      </w:r>
      <w:r w:rsidR="00A85A81" w:rsidRPr="00233771">
        <w:rPr>
          <w:rFonts w:ascii="Calibri" w:hAnsi="Calibri" w:cs="Calibri"/>
          <w:bCs/>
          <w:iCs/>
        </w:rPr>
        <w:t xml:space="preserve"> būdas bei sąlygos patvirtintos Pirkimo komisijos posėdžio 2023 m. liepos 5 d. protokolu Nr.</w:t>
      </w:r>
      <w:r w:rsidR="00A85A81" w:rsidRPr="00233771">
        <w:rPr>
          <w:rFonts w:ascii="Calibri" w:hAnsi="Calibri" w:cs="Calibri"/>
        </w:rPr>
        <w:t xml:space="preserve"> </w:t>
      </w:r>
      <w:r w:rsidR="00A85A81" w:rsidRPr="00233771">
        <w:rPr>
          <w:rFonts w:ascii="Calibri" w:hAnsi="Calibri" w:cs="Calibri"/>
          <w:bCs/>
          <w:iCs/>
        </w:rPr>
        <w:t xml:space="preserve">3Ū-241. Pirkimo komisijos posėdyje nuspręsta </w:t>
      </w:r>
      <w:r w:rsidR="00A85A81" w:rsidRPr="00233771">
        <w:rPr>
          <w:rFonts w:ascii="Calibri" w:hAnsi="Calibri" w:cs="Calibri"/>
          <w:b/>
          <w:iCs/>
        </w:rPr>
        <w:t>Pirkimą Nr. 3</w:t>
      </w:r>
      <w:r w:rsidR="00A85A81" w:rsidRPr="00233771">
        <w:rPr>
          <w:rFonts w:ascii="Calibri" w:hAnsi="Calibri" w:cs="Calibri"/>
          <w:bCs/>
          <w:iCs/>
        </w:rPr>
        <w:t xml:space="preserve"> vykdyti supaprastintų neskelbiamų derybų būdu.</w:t>
      </w:r>
    </w:p>
  </w:footnote>
  <w:footnote w:id="6">
    <w:p w14:paraId="365B7234" w14:textId="0D8F7478" w:rsidR="00E66793" w:rsidRPr="00233771" w:rsidRDefault="00E66793" w:rsidP="00C50160">
      <w:pPr>
        <w:pStyle w:val="Puslapioinaostekstas"/>
        <w:spacing w:line="240" w:lineRule="auto"/>
        <w:ind w:firstLine="0"/>
        <w:jc w:val="left"/>
        <w:rPr>
          <w:rFonts w:ascii="Calibri" w:hAnsi="Calibri" w:cs="Calibri"/>
        </w:rPr>
      </w:pPr>
      <w:r w:rsidRPr="00233771">
        <w:rPr>
          <w:rStyle w:val="Puslapioinaosnuoroda"/>
          <w:rFonts w:ascii="Calibri" w:hAnsi="Calibri" w:cs="Calibri"/>
        </w:rPr>
        <w:footnoteRef/>
      </w:r>
      <w:r w:rsidRPr="00233771">
        <w:rPr>
          <w:rFonts w:ascii="Calibri" w:hAnsi="Calibri" w:cs="Calibri"/>
        </w:rPr>
        <w:t xml:space="preserve"> </w:t>
      </w:r>
      <w:r w:rsidR="00A85A81" w:rsidRPr="00233771">
        <w:rPr>
          <w:rFonts w:ascii="Calibri" w:hAnsi="Calibri" w:cs="Calibri"/>
          <w:b/>
          <w:iCs/>
        </w:rPr>
        <w:t xml:space="preserve">Pirkimą Nr. 4 </w:t>
      </w:r>
      <w:r w:rsidR="00A85A81" w:rsidRPr="00233771">
        <w:rPr>
          <w:rFonts w:ascii="Calibri" w:hAnsi="Calibri" w:cs="Calibri"/>
          <w:bCs/>
          <w:iCs/>
        </w:rPr>
        <w:t>vykdė Perkančiosios organizacijos direktoriaus 2024 m. sausio 2 d. įsakymu Nr.  13B-6 paskirta pirkimų organizatorė B.</w:t>
      </w:r>
      <w:r w:rsidR="006453E0" w:rsidRPr="00233771">
        <w:rPr>
          <w:rFonts w:ascii="Calibri" w:hAnsi="Calibri" w:cs="Calibri"/>
          <w:bCs/>
          <w:iCs/>
        </w:rPr>
        <w:t xml:space="preserve"> </w:t>
      </w:r>
      <w:r w:rsidR="00A85A81" w:rsidRPr="00233771">
        <w:rPr>
          <w:rFonts w:ascii="Calibri" w:hAnsi="Calibri" w:cs="Calibri"/>
          <w:bCs/>
          <w:iCs/>
        </w:rPr>
        <w:t xml:space="preserve">Š. </w:t>
      </w:r>
      <w:r w:rsidR="00A85A81" w:rsidRPr="00233771">
        <w:rPr>
          <w:rFonts w:ascii="Calibri" w:hAnsi="Calibri" w:cs="Calibri"/>
          <w:b/>
          <w:iCs/>
        </w:rPr>
        <w:t>Pirkimas Nr. 4</w:t>
      </w:r>
      <w:r w:rsidR="00A85A81" w:rsidRPr="00233771">
        <w:rPr>
          <w:rFonts w:ascii="Calibri" w:hAnsi="Calibri" w:cs="Calibri"/>
          <w:bCs/>
          <w:iCs/>
        </w:rPr>
        <w:t xml:space="preserve"> vykdytas žodžiu. </w:t>
      </w:r>
    </w:p>
  </w:footnote>
  <w:footnote w:id="7">
    <w:p w14:paraId="5ACB8B72" w14:textId="0337FFAC" w:rsidR="00E66793" w:rsidRPr="00233771" w:rsidRDefault="00E66793" w:rsidP="00C50160">
      <w:pPr>
        <w:pStyle w:val="Puslapioinaostekstas"/>
        <w:spacing w:line="240" w:lineRule="auto"/>
        <w:ind w:firstLine="0"/>
        <w:jc w:val="left"/>
        <w:rPr>
          <w:rFonts w:ascii="Calibri" w:hAnsi="Calibri" w:cs="Calibri"/>
        </w:rPr>
      </w:pPr>
      <w:r w:rsidRPr="00233771">
        <w:rPr>
          <w:rStyle w:val="Puslapioinaosnuoroda"/>
          <w:rFonts w:ascii="Calibri" w:hAnsi="Calibri" w:cs="Calibri"/>
        </w:rPr>
        <w:footnoteRef/>
      </w:r>
      <w:r w:rsidRPr="00233771">
        <w:rPr>
          <w:rFonts w:ascii="Calibri" w:hAnsi="Calibri" w:cs="Calibri"/>
        </w:rPr>
        <w:t xml:space="preserve"> </w:t>
      </w:r>
      <w:r w:rsidR="009E0F97" w:rsidRPr="00233771">
        <w:rPr>
          <w:rFonts w:ascii="Calibri" w:hAnsi="Calibri" w:cs="Calibri"/>
          <w:b/>
          <w:iCs/>
        </w:rPr>
        <w:t xml:space="preserve">Pirkimą Nr. 5 </w:t>
      </w:r>
      <w:r w:rsidR="009E0F97" w:rsidRPr="00233771">
        <w:rPr>
          <w:rFonts w:ascii="Calibri" w:hAnsi="Calibri" w:cs="Calibri"/>
          <w:bCs/>
          <w:iCs/>
        </w:rPr>
        <w:t xml:space="preserve">vykdė Perkančiosios organizacijos direktoriaus 2024 m. liepos 10 d. įsakymu Nr. 13B-712 sudaryta Perkančiosios organizacijos viešųjų pirkimų komisija. </w:t>
      </w:r>
      <w:r w:rsidR="009E0F97" w:rsidRPr="00233771">
        <w:rPr>
          <w:rFonts w:ascii="Calibri" w:hAnsi="Calibri" w:cs="Calibri"/>
          <w:b/>
          <w:iCs/>
        </w:rPr>
        <w:t>Pirkimo</w:t>
      </w:r>
      <w:r w:rsidR="009E0F97" w:rsidRPr="00233771">
        <w:rPr>
          <w:rFonts w:ascii="Calibri" w:hAnsi="Calibri" w:cs="Calibri"/>
          <w:bCs/>
          <w:iCs/>
        </w:rPr>
        <w:t xml:space="preserve"> </w:t>
      </w:r>
      <w:r w:rsidR="009E0F97" w:rsidRPr="00233771">
        <w:rPr>
          <w:rFonts w:ascii="Calibri" w:hAnsi="Calibri" w:cs="Calibri"/>
          <w:b/>
          <w:iCs/>
        </w:rPr>
        <w:t>Nr. 5</w:t>
      </w:r>
      <w:r w:rsidR="009E0F97" w:rsidRPr="00233771">
        <w:rPr>
          <w:rFonts w:ascii="Calibri" w:hAnsi="Calibri" w:cs="Calibri"/>
          <w:bCs/>
          <w:iCs/>
        </w:rPr>
        <w:t xml:space="preserve"> būdas bei sąlygos patvirtintos Pirkimo komisijos posėdžio 2024 m. liepos 16 d. protokolu Nr.</w:t>
      </w:r>
      <w:r w:rsidR="009E0F97" w:rsidRPr="00233771">
        <w:rPr>
          <w:rFonts w:ascii="Calibri" w:hAnsi="Calibri" w:cs="Calibri"/>
        </w:rPr>
        <w:t xml:space="preserve"> </w:t>
      </w:r>
      <w:r w:rsidR="009E0F97" w:rsidRPr="00233771">
        <w:rPr>
          <w:rFonts w:ascii="Calibri" w:hAnsi="Calibri" w:cs="Calibri"/>
          <w:bCs/>
          <w:iCs/>
        </w:rPr>
        <w:t xml:space="preserve">3Ū-243. Pirkimo komisijos posėdyje nuspręsta </w:t>
      </w:r>
      <w:r w:rsidR="009E0F97" w:rsidRPr="00233771">
        <w:rPr>
          <w:rFonts w:ascii="Calibri" w:hAnsi="Calibri" w:cs="Calibri"/>
          <w:b/>
          <w:iCs/>
        </w:rPr>
        <w:t>Pirkimą Nr. 5</w:t>
      </w:r>
      <w:r w:rsidR="009E0F97" w:rsidRPr="00233771">
        <w:rPr>
          <w:rFonts w:ascii="Calibri" w:hAnsi="Calibri" w:cs="Calibri"/>
          <w:bCs/>
          <w:iCs/>
        </w:rPr>
        <w:t xml:space="preserve"> vykdyti supaprastintų neskelbiamų derybų būdu.</w:t>
      </w:r>
    </w:p>
  </w:footnote>
  <w:footnote w:id="8">
    <w:p w14:paraId="00645CCD" w14:textId="06780038" w:rsidR="00E66793" w:rsidRPr="00D621B5" w:rsidRDefault="00E66793" w:rsidP="00C50160">
      <w:pPr>
        <w:pStyle w:val="Puslapioinaostekstas"/>
        <w:spacing w:line="240" w:lineRule="auto"/>
        <w:ind w:firstLine="0"/>
        <w:jc w:val="left"/>
      </w:pPr>
      <w:r w:rsidRPr="00233771">
        <w:rPr>
          <w:rStyle w:val="Puslapioinaosnuoroda"/>
          <w:rFonts w:ascii="Calibri" w:hAnsi="Calibri" w:cs="Calibri"/>
        </w:rPr>
        <w:footnoteRef/>
      </w:r>
      <w:r w:rsidRPr="00233771">
        <w:rPr>
          <w:rFonts w:ascii="Calibri" w:hAnsi="Calibri" w:cs="Calibri"/>
        </w:rPr>
        <w:t xml:space="preserve"> </w:t>
      </w:r>
      <w:r w:rsidR="009E0F97" w:rsidRPr="00233771">
        <w:rPr>
          <w:rFonts w:ascii="Calibri" w:hAnsi="Calibri" w:cs="Calibri"/>
          <w:b/>
          <w:iCs/>
        </w:rPr>
        <w:t xml:space="preserve">Pirkimą Nr. 6 </w:t>
      </w:r>
      <w:r w:rsidR="009E0F97" w:rsidRPr="00233771">
        <w:rPr>
          <w:rFonts w:ascii="Calibri" w:hAnsi="Calibri" w:cs="Calibri"/>
          <w:bCs/>
          <w:iCs/>
        </w:rPr>
        <w:t>vykdė Perkančiosios organizacijos direktoriaus 2025 m. sausio 2 d. įsakymu Nr.  13B-4 paskirta pirkimų organizatorė B.</w:t>
      </w:r>
      <w:r w:rsidR="006453E0" w:rsidRPr="00233771">
        <w:rPr>
          <w:rFonts w:ascii="Calibri" w:hAnsi="Calibri" w:cs="Calibri"/>
          <w:bCs/>
          <w:iCs/>
        </w:rPr>
        <w:t xml:space="preserve"> </w:t>
      </w:r>
      <w:r w:rsidR="009E0F97" w:rsidRPr="00233771">
        <w:rPr>
          <w:rFonts w:ascii="Calibri" w:hAnsi="Calibri" w:cs="Calibri"/>
          <w:bCs/>
          <w:iCs/>
        </w:rPr>
        <w:t xml:space="preserve">Š. </w:t>
      </w:r>
      <w:r w:rsidR="009E0F97" w:rsidRPr="00233771">
        <w:rPr>
          <w:rFonts w:ascii="Calibri" w:hAnsi="Calibri" w:cs="Calibri"/>
          <w:b/>
          <w:iCs/>
        </w:rPr>
        <w:t>Pirkimas Nr. 6</w:t>
      </w:r>
      <w:r w:rsidR="009E0F97" w:rsidRPr="00233771">
        <w:rPr>
          <w:rFonts w:ascii="Calibri" w:hAnsi="Calibri" w:cs="Calibri"/>
          <w:bCs/>
          <w:iCs/>
        </w:rPr>
        <w:t xml:space="preserve"> vykdytas žodžiu.</w:t>
      </w:r>
      <w:r w:rsidR="009E0F97" w:rsidRPr="009E0F97">
        <w:rPr>
          <w:bCs/>
          <w:iCs/>
        </w:rPr>
        <w:t xml:space="preserve"> </w:t>
      </w:r>
    </w:p>
  </w:footnote>
  <w:footnote w:id="9">
    <w:p w14:paraId="348C3853" w14:textId="44416B8C" w:rsidR="00E66793" w:rsidRPr="00546852" w:rsidRDefault="00E66793" w:rsidP="00C50160">
      <w:pPr>
        <w:pStyle w:val="Puslapioinaostekstas"/>
        <w:spacing w:line="240" w:lineRule="auto"/>
        <w:ind w:firstLine="0"/>
        <w:jc w:val="left"/>
        <w:rPr>
          <w:rFonts w:ascii="Calibri" w:hAnsi="Calibri" w:cs="Calibri"/>
        </w:rPr>
      </w:pPr>
      <w:r w:rsidRPr="00546852">
        <w:rPr>
          <w:rStyle w:val="Puslapioinaosnuoroda"/>
          <w:rFonts w:ascii="Calibri" w:hAnsi="Calibri" w:cs="Calibri"/>
        </w:rPr>
        <w:footnoteRef/>
      </w:r>
      <w:r w:rsidRPr="00546852">
        <w:rPr>
          <w:rFonts w:ascii="Calibri" w:hAnsi="Calibri" w:cs="Calibri"/>
        </w:rPr>
        <w:t xml:space="preserve"> </w:t>
      </w:r>
      <w:r w:rsidR="009E0F97" w:rsidRPr="00546852">
        <w:rPr>
          <w:rFonts w:ascii="Calibri" w:hAnsi="Calibri" w:cs="Calibri"/>
          <w:b/>
          <w:bCs/>
          <w:iCs/>
        </w:rPr>
        <w:t xml:space="preserve">Pirkimą Nr. 7 </w:t>
      </w:r>
      <w:r w:rsidR="009E0F97" w:rsidRPr="00546852">
        <w:rPr>
          <w:rFonts w:ascii="Calibri" w:hAnsi="Calibri" w:cs="Calibri"/>
          <w:bCs/>
          <w:iCs/>
        </w:rPr>
        <w:t xml:space="preserve">vykdė Perkančiosios organizacijos direktoriaus 2024 m. spalio 29 d. įsakymu Nr. 13B-1089 sudaryta Perkančiosios organizacijos viešųjų pirkimų komisija. </w:t>
      </w:r>
      <w:r w:rsidR="009E0F97" w:rsidRPr="00546852">
        <w:rPr>
          <w:rFonts w:ascii="Calibri" w:hAnsi="Calibri" w:cs="Calibri"/>
          <w:b/>
          <w:bCs/>
          <w:iCs/>
        </w:rPr>
        <w:t>Pirkimo</w:t>
      </w:r>
      <w:r w:rsidR="009E0F97" w:rsidRPr="00546852">
        <w:rPr>
          <w:rFonts w:ascii="Calibri" w:hAnsi="Calibri" w:cs="Calibri"/>
          <w:bCs/>
          <w:iCs/>
        </w:rPr>
        <w:t xml:space="preserve"> </w:t>
      </w:r>
      <w:r w:rsidR="009E0F97" w:rsidRPr="00546852">
        <w:rPr>
          <w:rFonts w:ascii="Calibri" w:hAnsi="Calibri" w:cs="Calibri"/>
          <w:b/>
          <w:bCs/>
          <w:iCs/>
        </w:rPr>
        <w:t>Nr. 7</w:t>
      </w:r>
      <w:r w:rsidR="009E0F97" w:rsidRPr="00546852">
        <w:rPr>
          <w:rFonts w:ascii="Calibri" w:hAnsi="Calibri" w:cs="Calibri"/>
          <w:bCs/>
          <w:iCs/>
        </w:rPr>
        <w:t xml:space="preserve"> būdas bei sąlygos patvirtintos Pirkimo komisijos posėdžio 2025 m. sausio 10 d. protokolu Nr. 3Ū-9. Pirkimo komisijos posėdyje nuspręsta vykdyti tarptautinės vertės pirkimą neskelbiamų derybų būdu, kviečiant jame dalyvauti tiekėją UAB „</w:t>
      </w:r>
      <w:proofErr w:type="spellStart"/>
      <w:r w:rsidR="009E0F97" w:rsidRPr="00546852">
        <w:rPr>
          <w:rFonts w:ascii="Calibri" w:hAnsi="Calibri" w:cs="Calibri"/>
          <w:bCs/>
          <w:iCs/>
        </w:rPr>
        <w:t>Merit</w:t>
      </w:r>
      <w:r w:rsidR="00546852" w:rsidRPr="00546852">
        <w:rPr>
          <w:rFonts w:ascii="Calibri" w:hAnsi="Calibri" w:cs="Calibri"/>
          <w:bCs/>
          <w:iCs/>
        </w:rPr>
        <w:t>S</w:t>
      </w:r>
      <w:r w:rsidR="009E0F97" w:rsidRPr="00546852">
        <w:rPr>
          <w:rFonts w:ascii="Calibri" w:hAnsi="Calibri" w:cs="Calibri"/>
          <w:bCs/>
          <w:iCs/>
        </w:rPr>
        <w:t>tory</w:t>
      </w:r>
      <w:proofErr w:type="spellEnd"/>
      <w:r w:rsidR="009E0F97" w:rsidRPr="00546852">
        <w:rPr>
          <w:rFonts w:ascii="Calibri" w:hAnsi="Calibri" w:cs="Calibri"/>
          <w:bCs/>
          <w:iCs/>
        </w:rPr>
        <w:t xml:space="preserve">“ bei numatant skelbti pranešimą dėl savanoriško </w:t>
      </w:r>
      <w:proofErr w:type="spellStart"/>
      <w:r w:rsidR="009E0F97" w:rsidRPr="00546852">
        <w:rPr>
          <w:rFonts w:ascii="Calibri" w:hAnsi="Calibri" w:cs="Calibri"/>
          <w:bCs/>
          <w:i/>
        </w:rPr>
        <w:t>ex</w:t>
      </w:r>
      <w:proofErr w:type="spellEnd"/>
      <w:r w:rsidR="009E0F97" w:rsidRPr="00546852">
        <w:rPr>
          <w:rFonts w:ascii="Calibri" w:hAnsi="Calibri" w:cs="Calibri"/>
          <w:bCs/>
          <w:i/>
        </w:rPr>
        <w:t xml:space="preserve"> ante</w:t>
      </w:r>
      <w:r w:rsidR="009E0F97" w:rsidRPr="00546852">
        <w:rPr>
          <w:rFonts w:ascii="Calibri" w:hAnsi="Calibri" w:cs="Calibri"/>
          <w:bCs/>
          <w:iCs/>
        </w:rPr>
        <w:t xml:space="preserve"> skaidrumo.</w:t>
      </w:r>
    </w:p>
  </w:footnote>
  <w:footnote w:id="10">
    <w:p w14:paraId="2DE2620A" w14:textId="5306F172" w:rsidR="00E66793" w:rsidRPr="00546852" w:rsidRDefault="00E66793" w:rsidP="00C50160">
      <w:pPr>
        <w:pStyle w:val="Puslapioinaostekstas"/>
        <w:spacing w:line="240" w:lineRule="auto"/>
        <w:ind w:firstLine="0"/>
        <w:jc w:val="left"/>
        <w:rPr>
          <w:rFonts w:ascii="Calibri" w:hAnsi="Calibri" w:cs="Calibri"/>
        </w:rPr>
      </w:pPr>
      <w:r w:rsidRPr="00546852">
        <w:rPr>
          <w:rStyle w:val="Puslapioinaosnuoroda"/>
          <w:rFonts w:ascii="Calibri" w:hAnsi="Calibri" w:cs="Calibri"/>
        </w:rPr>
        <w:footnoteRef/>
      </w:r>
      <w:r w:rsidRPr="00546852">
        <w:rPr>
          <w:rFonts w:ascii="Calibri" w:hAnsi="Calibri" w:cs="Calibri"/>
        </w:rPr>
        <w:t xml:space="preserve"> </w:t>
      </w:r>
      <w:r w:rsidR="00DF0661" w:rsidRPr="00546852">
        <w:rPr>
          <w:rFonts w:ascii="Calibri" w:hAnsi="Calibri" w:cs="Calibri"/>
          <w:b/>
          <w:bCs/>
          <w:iCs/>
        </w:rPr>
        <w:t>Pirkim</w:t>
      </w:r>
      <w:r w:rsidR="00FA0E78" w:rsidRPr="00546852">
        <w:rPr>
          <w:rFonts w:ascii="Calibri" w:hAnsi="Calibri" w:cs="Calibri"/>
          <w:b/>
          <w:bCs/>
          <w:iCs/>
        </w:rPr>
        <w:t>ą</w:t>
      </w:r>
      <w:r w:rsidR="00DF0661" w:rsidRPr="00546852">
        <w:rPr>
          <w:rFonts w:ascii="Calibri" w:hAnsi="Calibri" w:cs="Calibri"/>
          <w:b/>
          <w:bCs/>
          <w:iCs/>
        </w:rPr>
        <w:t xml:space="preserve"> Nr. 8 </w:t>
      </w:r>
      <w:r w:rsidR="00DF0661" w:rsidRPr="00546852">
        <w:rPr>
          <w:rFonts w:ascii="Calibri" w:hAnsi="Calibri" w:cs="Calibri"/>
          <w:bCs/>
          <w:iCs/>
        </w:rPr>
        <w:t>vykdė Perkančiosios organizacijos direktoriaus 2026 m. sausio 2 d. įsakymu Nr.  13B-1 paskirta pirkimų organizatorė B.</w:t>
      </w:r>
      <w:r w:rsidR="00EA78F3" w:rsidRPr="00546852">
        <w:rPr>
          <w:rFonts w:ascii="Calibri" w:hAnsi="Calibri" w:cs="Calibri"/>
          <w:bCs/>
          <w:iCs/>
        </w:rPr>
        <w:t xml:space="preserve"> </w:t>
      </w:r>
      <w:r w:rsidR="00DF0661" w:rsidRPr="00546852">
        <w:rPr>
          <w:rFonts w:ascii="Calibri" w:hAnsi="Calibri" w:cs="Calibri"/>
          <w:bCs/>
          <w:iCs/>
        </w:rPr>
        <w:t xml:space="preserve">Š. </w:t>
      </w:r>
      <w:r w:rsidR="00DF0661" w:rsidRPr="00546852">
        <w:rPr>
          <w:rFonts w:ascii="Calibri" w:hAnsi="Calibri" w:cs="Calibri"/>
          <w:b/>
          <w:bCs/>
          <w:iCs/>
        </w:rPr>
        <w:t>Pirkima</w:t>
      </w:r>
      <w:r w:rsidR="00FA0E78" w:rsidRPr="00546852">
        <w:rPr>
          <w:rFonts w:ascii="Calibri" w:hAnsi="Calibri" w:cs="Calibri"/>
          <w:b/>
          <w:bCs/>
          <w:iCs/>
        </w:rPr>
        <w:t>s</w:t>
      </w:r>
      <w:r w:rsidR="00DF0661" w:rsidRPr="00546852">
        <w:rPr>
          <w:rFonts w:ascii="Calibri" w:hAnsi="Calibri" w:cs="Calibri"/>
          <w:b/>
          <w:bCs/>
          <w:iCs/>
        </w:rPr>
        <w:t xml:space="preserve"> Nr. 8 </w:t>
      </w:r>
      <w:r w:rsidR="00DF0661" w:rsidRPr="00546852">
        <w:rPr>
          <w:rFonts w:ascii="Calibri" w:hAnsi="Calibri" w:cs="Calibri"/>
          <w:bCs/>
          <w:iCs/>
        </w:rPr>
        <w:t>vykdyt</w:t>
      </w:r>
      <w:r w:rsidR="00FA0E78" w:rsidRPr="00546852">
        <w:rPr>
          <w:rFonts w:ascii="Calibri" w:hAnsi="Calibri" w:cs="Calibri"/>
          <w:bCs/>
          <w:iCs/>
        </w:rPr>
        <w:t>as</w:t>
      </w:r>
      <w:r w:rsidR="00DF0661" w:rsidRPr="00546852">
        <w:rPr>
          <w:rFonts w:ascii="Calibri" w:hAnsi="Calibri" w:cs="Calibri"/>
          <w:bCs/>
          <w:iCs/>
        </w:rPr>
        <w:t xml:space="preserve"> žodžiu. </w:t>
      </w:r>
    </w:p>
  </w:footnote>
  <w:footnote w:id="11">
    <w:p w14:paraId="3ED15C73" w14:textId="4418E9E9" w:rsidR="00E66793" w:rsidRPr="00546852" w:rsidRDefault="00E66793" w:rsidP="00C50160">
      <w:pPr>
        <w:pStyle w:val="Puslapioinaostekstas"/>
        <w:spacing w:line="240" w:lineRule="auto"/>
        <w:ind w:firstLine="0"/>
        <w:jc w:val="left"/>
        <w:rPr>
          <w:rFonts w:ascii="Calibri" w:hAnsi="Calibri" w:cs="Calibri"/>
        </w:rPr>
      </w:pPr>
      <w:r w:rsidRPr="00546852">
        <w:rPr>
          <w:rStyle w:val="Puslapioinaosnuoroda"/>
          <w:rFonts w:ascii="Calibri" w:hAnsi="Calibri" w:cs="Calibri"/>
        </w:rPr>
        <w:footnoteRef/>
      </w:r>
      <w:r w:rsidRPr="00546852">
        <w:rPr>
          <w:rFonts w:ascii="Calibri" w:hAnsi="Calibri" w:cs="Calibri"/>
        </w:rPr>
        <w:t xml:space="preserve"> </w:t>
      </w:r>
      <w:r w:rsidR="00DF0661" w:rsidRPr="00546852">
        <w:rPr>
          <w:rFonts w:ascii="Calibri" w:hAnsi="Calibri" w:cs="Calibri"/>
          <w:b/>
          <w:bCs/>
          <w:iCs/>
        </w:rPr>
        <w:t xml:space="preserve">Pirkimą Nr. </w:t>
      </w:r>
      <w:r w:rsidR="00FA0E78" w:rsidRPr="00546852">
        <w:rPr>
          <w:rFonts w:ascii="Calibri" w:hAnsi="Calibri" w:cs="Calibri"/>
          <w:b/>
          <w:bCs/>
          <w:iCs/>
        </w:rPr>
        <w:t>9</w:t>
      </w:r>
      <w:r w:rsidR="00DF0661" w:rsidRPr="00546852">
        <w:rPr>
          <w:rFonts w:ascii="Calibri" w:hAnsi="Calibri" w:cs="Calibri"/>
          <w:b/>
          <w:bCs/>
          <w:iCs/>
        </w:rPr>
        <w:t xml:space="preserve"> </w:t>
      </w:r>
      <w:r w:rsidR="00DF0661" w:rsidRPr="00546852">
        <w:rPr>
          <w:rFonts w:ascii="Calibri" w:hAnsi="Calibri" w:cs="Calibri"/>
          <w:bCs/>
          <w:iCs/>
        </w:rPr>
        <w:t>vykdė Perkančiosios organizacijos direktoriaus 2026 m. sausio 2 d. įsakymu Nr.  13B-1 paskirta pirkimų organizatorė B.</w:t>
      </w:r>
      <w:r w:rsidR="00EA78F3" w:rsidRPr="00546852">
        <w:rPr>
          <w:rFonts w:ascii="Calibri" w:hAnsi="Calibri" w:cs="Calibri"/>
          <w:bCs/>
          <w:iCs/>
        </w:rPr>
        <w:t xml:space="preserve"> </w:t>
      </w:r>
      <w:r w:rsidR="00DF0661" w:rsidRPr="00546852">
        <w:rPr>
          <w:rFonts w:ascii="Calibri" w:hAnsi="Calibri" w:cs="Calibri"/>
          <w:bCs/>
          <w:iCs/>
        </w:rPr>
        <w:t xml:space="preserve">Š. </w:t>
      </w:r>
      <w:r w:rsidR="00DF0661" w:rsidRPr="00546852">
        <w:rPr>
          <w:rFonts w:ascii="Calibri" w:hAnsi="Calibri" w:cs="Calibri"/>
          <w:b/>
          <w:bCs/>
          <w:iCs/>
        </w:rPr>
        <w:t>Pirkima</w:t>
      </w:r>
      <w:r w:rsidR="00FA0E78" w:rsidRPr="00546852">
        <w:rPr>
          <w:rFonts w:ascii="Calibri" w:hAnsi="Calibri" w:cs="Calibri"/>
          <w:b/>
          <w:bCs/>
          <w:iCs/>
        </w:rPr>
        <w:t xml:space="preserve">s </w:t>
      </w:r>
      <w:r w:rsidR="00DF0661" w:rsidRPr="00546852">
        <w:rPr>
          <w:rFonts w:ascii="Calibri" w:hAnsi="Calibri" w:cs="Calibri"/>
          <w:b/>
          <w:bCs/>
          <w:iCs/>
        </w:rPr>
        <w:t xml:space="preserve">Nr. 9 </w:t>
      </w:r>
      <w:r w:rsidR="00DF0661" w:rsidRPr="00546852">
        <w:rPr>
          <w:rFonts w:ascii="Calibri" w:hAnsi="Calibri" w:cs="Calibri"/>
          <w:bCs/>
          <w:iCs/>
        </w:rPr>
        <w:t>vykdyt</w:t>
      </w:r>
      <w:r w:rsidR="00FA0E78" w:rsidRPr="00546852">
        <w:rPr>
          <w:rFonts w:ascii="Calibri" w:hAnsi="Calibri" w:cs="Calibri"/>
          <w:bCs/>
          <w:iCs/>
        </w:rPr>
        <w:t>as</w:t>
      </w:r>
      <w:r w:rsidR="00DF0661" w:rsidRPr="00546852">
        <w:rPr>
          <w:rFonts w:ascii="Calibri" w:hAnsi="Calibri" w:cs="Calibri"/>
          <w:bCs/>
          <w:iCs/>
        </w:rPr>
        <w:t xml:space="preserve"> žodžiu. </w:t>
      </w:r>
    </w:p>
  </w:footnote>
  <w:footnote w:id="12">
    <w:p w14:paraId="78909503" w14:textId="77777777" w:rsidR="00783AAE" w:rsidRPr="00546852" w:rsidRDefault="00783AAE" w:rsidP="00C50160">
      <w:pPr>
        <w:pStyle w:val="Puslapioinaostekstas"/>
        <w:spacing w:line="240" w:lineRule="auto"/>
        <w:ind w:firstLine="0"/>
        <w:jc w:val="left"/>
        <w:rPr>
          <w:rFonts w:ascii="Calibri" w:hAnsi="Calibri" w:cs="Calibri"/>
        </w:rPr>
      </w:pPr>
      <w:r w:rsidRPr="00546852">
        <w:rPr>
          <w:rStyle w:val="Puslapioinaosnuoroda"/>
          <w:rFonts w:ascii="Calibri" w:hAnsi="Calibri" w:cs="Calibri"/>
        </w:rPr>
        <w:footnoteRef/>
      </w:r>
      <w:r w:rsidRPr="00546852">
        <w:rPr>
          <w:rFonts w:ascii="Calibri" w:hAnsi="Calibri" w:cs="Calibri"/>
        </w:rPr>
        <w:t xml:space="preserve"> </w:t>
      </w:r>
      <w:r w:rsidRPr="00546852">
        <w:rPr>
          <w:rFonts w:ascii="Calibri" w:hAnsi="Calibri" w:cs="Calibri"/>
        </w:rPr>
        <w:t>Patvirtintas Tarnybos direktoriaus 2017 m. birželio 28 d. įsakymu Nr. 1S-97 „Dėl Mažos vertės pirkimų tvarkos aprašo patvirtinimo“.</w:t>
      </w:r>
    </w:p>
  </w:footnote>
  <w:footnote w:id="13">
    <w:p w14:paraId="19BCCF6F" w14:textId="1141E9DD" w:rsidR="00D21940" w:rsidRPr="00C50160" w:rsidRDefault="00D21940" w:rsidP="00780127">
      <w:pPr>
        <w:pStyle w:val="Puslapioinaostekstas"/>
        <w:ind w:firstLine="0"/>
        <w:jc w:val="left"/>
        <w:rPr>
          <w:rFonts w:ascii="Calibri" w:hAnsi="Calibri" w:cs="Calibri"/>
        </w:rPr>
      </w:pPr>
      <w:r w:rsidRPr="00C50160">
        <w:rPr>
          <w:rStyle w:val="Puslapioinaosnuoroda"/>
          <w:rFonts w:ascii="Calibri" w:hAnsi="Calibri" w:cs="Calibri"/>
        </w:rPr>
        <w:footnoteRef/>
      </w:r>
      <w:r w:rsidRPr="00C50160">
        <w:rPr>
          <w:rFonts w:ascii="Calibri" w:hAnsi="Calibri" w:cs="Calibri"/>
        </w:rPr>
        <w:t xml:space="preserve"> </w:t>
      </w:r>
      <w:r w:rsidR="00B13A4C" w:rsidRPr="00C50160">
        <w:rPr>
          <w:rFonts w:ascii="Calibri" w:hAnsi="Calibri" w:cs="Calibri"/>
        </w:rPr>
        <w:t>Perkančioji organizacija 2026 m. rugsėjo 4 d. rašte  Nr. 6B-26-4357 nurodė, kad</w:t>
      </w:r>
      <w:r w:rsidR="00834D1D" w:rsidRPr="00C50160">
        <w:rPr>
          <w:rFonts w:ascii="Calibri" w:hAnsi="Calibri" w:cs="Calibri"/>
        </w:rPr>
        <w:t xml:space="preserve"> 2026</w:t>
      </w:r>
      <w:r w:rsidR="00444208" w:rsidRPr="00C50160">
        <w:rPr>
          <w:rFonts w:ascii="Calibri" w:hAnsi="Calibri" w:cs="Calibri"/>
        </w:rPr>
        <w:t xml:space="preserve"> </w:t>
      </w:r>
      <w:r w:rsidR="00A404DF">
        <w:rPr>
          <w:rFonts w:ascii="Calibri" w:hAnsi="Calibri" w:cs="Calibri"/>
        </w:rPr>
        <w:t>m</w:t>
      </w:r>
      <w:r w:rsidR="00444208" w:rsidRPr="00C50160">
        <w:rPr>
          <w:rFonts w:ascii="Calibri" w:hAnsi="Calibri" w:cs="Calibri"/>
        </w:rPr>
        <w:t>. vasario 27 d. paraiška Nr.</w:t>
      </w:r>
      <w:r w:rsidR="00C50160">
        <w:rPr>
          <w:rFonts w:ascii="Calibri" w:hAnsi="Calibri" w:cs="Calibri"/>
        </w:rPr>
        <w:t> </w:t>
      </w:r>
      <w:r w:rsidR="00444208" w:rsidRPr="00C50160">
        <w:rPr>
          <w:rFonts w:ascii="Calibri" w:hAnsi="Calibri" w:cs="Calibri"/>
        </w:rPr>
        <w:t xml:space="preserve">11Ū-243/2026 yra </w:t>
      </w:r>
      <w:r w:rsidR="00444208" w:rsidRPr="00C50160">
        <w:rPr>
          <w:rFonts w:ascii="Calibri" w:hAnsi="Calibri" w:cs="Calibri"/>
          <w:b/>
          <w:bCs/>
        </w:rPr>
        <w:t>bendra</w:t>
      </w:r>
      <w:r w:rsidR="00444208" w:rsidRPr="00C50160">
        <w:rPr>
          <w:rFonts w:ascii="Calibri" w:hAnsi="Calibri" w:cs="Calibri"/>
        </w:rPr>
        <w:t xml:space="preserve"> </w:t>
      </w:r>
      <w:r w:rsidR="00444208" w:rsidRPr="00C50160">
        <w:rPr>
          <w:rFonts w:ascii="Calibri" w:hAnsi="Calibri" w:cs="Calibri"/>
          <w:b/>
          <w:bCs/>
        </w:rPr>
        <w:t>Pirkimui</w:t>
      </w:r>
      <w:r w:rsidR="00CF234C" w:rsidRPr="00C50160">
        <w:rPr>
          <w:rFonts w:ascii="Calibri" w:hAnsi="Calibri" w:cs="Calibri"/>
          <w:b/>
          <w:bCs/>
        </w:rPr>
        <w:t xml:space="preserve"> Nr. 8</w:t>
      </w:r>
      <w:r w:rsidR="00CF234C" w:rsidRPr="00C50160">
        <w:rPr>
          <w:rFonts w:ascii="Calibri" w:hAnsi="Calibri" w:cs="Calibri"/>
        </w:rPr>
        <w:t xml:space="preserve"> ir </w:t>
      </w:r>
      <w:r w:rsidR="00CF234C" w:rsidRPr="00C50160">
        <w:rPr>
          <w:rFonts w:ascii="Calibri" w:hAnsi="Calibri" w:cs="Calibri"/>
          <w:b/>
          <w:bCs/>
        </w:rPr>
        <w:t>Pirkimui Nr. 9</w:t>
      </w:r>
      <w:r w:rsidR="00CF234C" w:rsidRPr="00C50160">
        <w:rPr>
          <w:rFonts w:ascii="Calibri" w:hAnsi="Calibri" w:cs="Calibri"/>
        </w:rPr>
        <w:t>.</w:t>
      </w:r>
    </w:p>
  </w:footnote>
  <w:footnote w:id="14">
    <w:p w14:paraId="2088503E" w14:textId="374B0C2A" w:rsidR="00F55E1D" w:rsidRPr="00C50160" w:rsidRDefault="00F55E1D" w:rsidP="00780127">
      <w:pPr>
        <w:pStyle w:val="Puslapioinaostekstas"/>
        <w:ind w:firstLine="0"/>
        <w:jc w:val="left"/>
        <w:rPr>
          <w:rFonts w:ascii="Calibri" w:hAnsi="Calibri" w:cs="Calibri"/>
        </w:rPr>
      </w:pPr>
      <w:r w:rsidRPr="00C50160">
        <w:rPr>
          <w:rStyle w:val="Puslapioinaosnuoroda"/>
          <w:rFonts w:ascii="Calibri" w:hAnsi="Calibri" w:cs="Calibri"/>
        </w:rPr>
        <w:footnoteRef/>
      </w:r>
      <w:r w:rsidRPr="00C50160">
        <w:rPr>
          <w:rFonts w:ascii="Calibri" w:hAnsi="Calibri" w:cs="Calibri"/>
        </w:rPr>
        <w:t xml:space="preserve"> </w:t>
      </w:r>
      <w:r w:rsidRPr="00C50160">
        <w:rPr>
          <w:rFonts w:ascii="Calibri" w:hAnsi="Calibri" w:cs="Calibri"/>
        </w:rPr>
        <w:t>Žr. išnašą Nr. 13.</w:t>
      </w:r>
    </w:p>
  </w:footnote>
  <w:footnote w:id="15">
    <w:p w14:paraId="5F84D246" w14:textId="0F1E25A2" w:rsidR="002555C1" w:rsidRPr="00BB33F5" w:rsidRDefault="002555C1" w:rsidP="00C50160">
      <w:pPr>
        <w:pStyle w:val="Puslapioinaostekstas"/>
        <w:spacing w:line="240" w:lineRule="auto"/>
        <w:ind w:firstLine="0"/>
        <w:jc w:val="left"/>
        <w:rPr>
          <w:rFonts w:ascii="Calibri" w:hAnsi="Calibri" w:cs="Calibri"/>
        </w:rPr>
      </w:pPr>
      <w:r w:rsidRPr="00BB33F5">
        <w:rPr>
          <w:rStyle w:val="Puslapioinaosnuoroda"/>
          <w:rFonts w:ascii="Calibri" w:hAnsi="Calibri" w:cs="Calibri"/>
        </w:rPr>
        <w:footnoteRef/>
      </w:r>
      <w:r w:rsidRPr="00BB33F5">
        <w:rPr>
          <w:rFonts w:ascii="Calibri" w:hAnsi="Calibri" w:cs="Calibri"/>
        </w:rPr>
        <w:t xml:space="preserve"> </w:t>
      </w:r>
      <w:r w:rsidR="00BB33F5">
        <w:rPr>
          <w:rFonts w:ascii="Calibri" w:hAnsi="Calibri" w:cs="Calibri"/>
        </w:rPr>
        <w:t>„</w:t>
      </w:r>
      <w:r w:rsidR="0036341F" w:rsidRPr="00BB33F5">
        <w:rPr>
          <w:rFonts w:ascii="Calibri" w:hAnsi="Calibri" w:cs="Calibri"/>
        </w:rPr>
        <w:t>Perkančioji organizacija užtikrina, kad vykdant pirkimą būtų laikomasi lygiateisiškumo, nediskriminavimo, abipusio pripažinimo, proporcingumo, skaidrumo principų.</w:t>
      </w:r>
      <w:r w:rsidR="00BB33F5">
        <w:rPr>
          <w:rFonts w:ascii="Calibri" w:hAnsi="Calibri" w:cs="Calibri"/>
        </w:rPr>
        <w:t>“</w:t>
      </w:r>
    </w:p>
  </w:footnote>
  <w:footnote w:id="16">
    <w:p w14:paraId="4C3C67E8" w14:textId="4AF1668F" w:rsidR="008803E0" w:rsidRDefault="008803E0" w:rsidP="00C50160">
      <w:pPr>
        <w:pStyle w:val="Puslapioinaostekstas"/>
        <w:spacing w:line="240" w:lineRule="auto"/>
        <w:ind w:firstLine="0"/>
        <w:jc w:val="left"/>
      </w:pPr>
      <w:r>
        <w:rPr>
          <w:rStyle w:val="Puslapioinaosnuoroda"/>
        </w:rPr>
        <w:footnoteRef/>
      </w:r>
      <w:r>
        <w:t xml:space="preserve"> </w:t>
      </w:r>
      <w:r>
        <w:t>„</w:t>
      </w:r>
      <w:r>
        <w:rPr>
          <w:color w:val="000000"/>
        </w:rPr>
        <w:t xml:space="preserve">Planuojant pirkimus ir jiems rengiantis negali būti siekiama išvengti šiame įstatyme nustatytos tvarkos taikymo ar dirbtinai sumažinti konkurenciją. Laikoma, kad konkurencija yra dirbtinai sumažinta, kai pirkimu nepagrįstai sudaromos palankesnės ar nepalankesnės sąlygos tam tikriems tiekėjams“. </w:t>
      </w:r>
    </w:p>
  </w:footnote>
  <w:footnote w:id="17">
    <w:p w14:paraId="1138F8C3" w14:textId="1FE45E08" w:rsidR="0046012C" w:rsidRDefault="0046012C" w:rsidP="00C50160">
      <w:pPr>
        <w:pStyle w:val="Puslapioinaostekstas"/>
        <w:spacing w:line="240" w:lineRule="auto"/>
        <w:ind w:firstLine="0"/>
        <w:jc w:val="left"/>
      </w:pPr>
      <w:r>
        <w:rPr>
          <w:rStyle w:val="Puslapioinaosnuoroda"/>
        </w:rPr>
        <w:footnoteRef/>
      </w:r>
      <w:r>
        <w:t xml:space="preserve"> </w:t>
      </w:r>
      <w:r w:rsidRPr="0046012C">
        <w:t>Prekės, paslaugos ar darbai neskelbiamų derybų būdu gali būti perkami, kai yra bent viena iš šių sąlygų:</w:t>
      </w:r>
      <w:r>
        <w:t xml:space="preserve"> &lt;...&gt; </w:t>
      </w:r>
      <w:r w:rsidRPr="0046012C">
        <w:t xml:space="preserve">2) jeigu </w:t>
      </w:r>
      <w:r>
        <w:t>&lt;...&gt;</w:t>
      </w:r>
      <w:r w:rsidRPr="0046012C">
        <w:t xml:space="preserve"> paslaugas teikti </w:t>
      </w:r>
      <w:r>
        <w:t xml:space="preserve">&lt;...&gt; </w:t>
      </w:r>
      <w:r w:rsidRPr="0046012C">
        <w:t>gali tik konkretus tiekėjas dėl vienos iš šių priežasčių:</w:t>
      </w:r>
      <w:r>
        <w:t xml:space="preserve"> </w:t>
      </w:r>
      <w:bookmarkStart w:id="6" w:name="part_6193146b431045a994c4e533733bc1af"/>
      <w:bookmarkStart w:id="7" w:name="part_b7d90e76b1c3487095740e05ab5f5de4"/>
      <w:bookmarkStart w:id="8" w:name="part_244b1c3a2e4040539876765422972375"/>
      <w:bookmarkEnd w:id="6"/>
      <w:bookmarkEnd w:id="7"/>
      <w:bookmarkEnd w:id="8"/>
      <w:r>
        <w:t xml:space="preserve">&lt;...&gt; </w:t>
      </w:r>
      <w:r w:rsidRPr="0046012C">
        <w:t>c) dėl išimtinių teisių, įskaitant intelektinės nuosavybės teises, apsaugos</w:t>
      </w:r>
      <w:r>
        <w:t>“.</w:t>
      </w:r>
    </w:p>
  </w:footnote>
  <w:footnote w:id="18">
    <w:p w14:paraId="5798F1E6" w14:textId="3DA7A8EC" w:rsidR="00C16A73" w:rsidRDefault="00C16A73" w:rsidP="00C50160">
      <w:pPr>
        <w:pStyle w:val="Puslapioinaostekstas"/>
        <w:spacing w:line="240" w:lineRule="auto"/>
        <w:ind w:firstLine="0"/>
        <w:jc w:val="left"/>
      </w:pPr>
      <w:r>
        <w:rPr>
          <w:rStyle w:val="Puslapioinaosnuoroda"/>
        </w:rPr>
        <w:footnoteRef/>
      </w:r>
      <w:r>
        <w:t xml:space="preserve"> </w:t>
      </w:r>
      <w:r w:rsidRPr="00C16A73">
        <w:t> </w:t>
      </w:r>
      <w:r>
        <w:t>„</w:t>
      </w:r>
      <w:r w:rsidRPr="00C16A73">
        <w:t xml:space="preserve">Šio straipsnio 1 dalies 2 punkto b ir c papunkčiai gali būti taikomi tik tuo atveju, kai nėra pagrįstos alternatyvos ar pakaitalo ir </w:t>
      </w:r>
      <w:r w:rsidRPr="006C4D5A">
        <w:rPr>
          <w:b/>
          <w:bCs/>
        </w:rPr>
        <w:t>konkurencijos nebuvimas nėra sukurtas perkančiosios organizacijos</w:t>
      </w:r>
      <w:r w:rsidRPr="00C16A73">
        <w:t>, jai dirbtinai sugriežtinus pirkimo reikalavimus</w:t>
      </w:r>
      <w:r>
        <w:t>“.</w:t>
      </w:r>
    </w:p>
  </w:footnote>
  <w:footnote w:id="19">
    <w:p w14:paraId="0D8B1DB8" w14:textId="77777777" w:rsidR="007A540E" w:rsidRPr="00D621B5" w:rsidRDefault="007A540E" w:rsidP="007A540E">
      <w:pPr>
        <w:pStyle w:val="Puslapioinaostekstas"/>
        <w:spacing w:line="240" w:lineRule="auto"/>
        <w:ind w:firstLine="0"/>
        <w:jc w:val="left"/>
        <w:rPr>
          <w:bCs/>
          <w:iCs/>
        </w:rPr>
      </w:pPr>
      <w:r>
        <w:rPr>
          <w:rStyle w:val="Puslapioinaosnuoroda"/>
        </w:rPr>
        <w:footnoteRef/>
      </w:r>
      <w:r>
        <w:t xml:space="preserve"> </w:t>
      </w:r>
      <w:r w:rsidRPr="002B3CEC">
        <w:rPr>
          <w:bCs/>
          <w:iCs/>
        </w:rPr>
        <w:t>„Neskelbiamų derybų būdu paslaugos ir darbai taip pat gali būti perkami, kai iš to paties tiekėjo perkamos naujos paslaugos ar darbai, panašūs į tuos, kurie buvo pirkti pagal pirminę pirkimo sutartį, kai yra visos šios sąlygos kartu:</w:t>
      </w:r>
    </w:p>
    <w:p w14:paraId="2CFFC402" w14:textId="77777777" w:rsidR="007A540E" w:rsidRPr="00D621B5" w:rsidRDefault="007A540E" w:rsidP="007A540E">
      <w:pPr>
        <w:pStyle w:val="Puslapioinaostekstas"/>
        <w:spacing w:line="240" w:lineRule="auto"/>
        <w:ind w:firstLine="0"/>
        <w:jc w:val="left"/>
        <w:rPr>
          <w:bCs/>
          <w:iCs/>
        </w:rPr>
      </w:pPr>
      <w:r w:rsidRPr="002B3CEC">
        <w:rPr>
          <w:bCs/>
          <w:iCs/>
        </w:rPr>
        <w:t xml:space="preserve">1) visi nauji pirkimai yra skirti tam pačiam projektui, dėl kurio buvo sudaryta pirminė pirkimo sutartis, vykdyti, o </w:t>
      </w:r>
      <w:r w:rsidRPr="002B3CEC">
        <w:rPr>
          <w:b/>
          <w:bCs/>
          <w:iCs/>
        </w:rPr>
        <w:t>pagrindiniame projekte buvo numatyta galimų papildomų paslaugų ar darbų pirkimo mastas ir sąlygos, kurioms esant bus perkama papildomai</w:t>
      </w:r>
      <w:r w:rsidRPr="002B3CEC">
        <w:rPr>
          <w:bCs/>
          <w:iCs/>
        </w:rPr>
        <w:t>;</w:t>
      </w:r>
    </w:p>
    <w:p w14:paraId="6B0F41FD" w14:textId="77777777" w:rsidR="007A540E" w:rsidRPr="00D621B5" w:rsidRDefault="007A540E" w:rsidP="007A540E">
      <w:pPr>
        <w:pStyle w:val="Puslapioinaostekstas"/>
        <w:spacing w:line="240" w:lineRule="auto"/>
        <w:ind w:firstLine="0"/>
        <w:jc w:val="left"/>
        <w:rPr>
          <w:bCs/>
          <w:iCs/>
        </w:rPr>
      </w:pPr>
      <w:r w:rsidRPr="002B3CEC">
        <w:rPr>
          <w:bCs/>
          <w:iCs/>
        </w:rPr>
        <w:t xml:space="preserve">2) pirminė pirkimo sutartis buvo sudaryta paskelbus apie pirkimą šiame įstatyme nustatyta tvarka, </w:t>
      </w:r>
      <w:r w:rsidRPr="002B3CEC">
        <w:rPr>
          <w:b/>
          <w:bCs/>
          <w:iCs/>
        </w:rPr>
        <w:t>skelbime nurodžius apie galimybę pirkti papildomai ir atsižvelgus į papildomų pirkimų vertę</w:t>
      </w:r>
      <w:r w:rsidRPr="002B3CEC">
        <w:rPr>
          <w:bCs/>
          <w:iCs/>
        </w:rPr>
        <w:t>;</w:t>
      </w:r>
    </w:p>
    <w:p w14:paraId="436368C4" w14:textId="77777777" w:rsidR="007A540E" w:rsidRDefault="007A540E" w:rsidP="007A540E">
      <w:pPr>
        <w:pStyle w:val="Puslapioinaostekstas"/>
        <w:spacing w:line="240" w:lineRule="auto"/>
        <w:ind w:firstLine="0"/>
        <w:jc w:val="left"/>
      </w:pPr>
      <w:r w:rsidRPr="002B3CEC">
        <w:rPr>
          <w:bCs/>
          <w:iCs/>
        </w:rPr>
        <w:t>3) nauji pirkimai atliekami nuo pirminės pirkimo sutarties sudarymo momento praėjus ne ilgesniam kaip 3 metų laikotarpiui“</w:t>
      </w:r>
      <w:r>
        <w:rPr>
          <w:bCs/>
          <w:iCs/>
        </w:rPr>
        <w:t>.</w:t>
      </w:r>
    </w:p>
  </w:footnote>
  <w:footnote w:id="20">
    <w:p w14:paraId="49D96D82" w14:textId="5C6643E5" w:rsidR="00497A78" w:rsidRPr="001D694F" w:rsidRDefault="00497A78" w:rsidP="001D694F">
      <w:pPr>
        <w:pStyle w:val="Puslapioinaostekstas"/>
        <w:spacing w:line="240" w:lineRule="auto"/>
        <w:ind w:firstLine="0"/>
        <w:jc w:val="left"/>
        <w:rPr>
          <w:rFonts w:ascii="Calibri" w:hAnsi="Calibri" w:cs="Calibri"/>
        </w:rPr>
      </w:pPr>
      <w:r w:rsidRPr="005E1215">
        <w:rPr>
          <w:rStyle w:val="Puslapioinaosnuoroda"/>
          <w:rFonts w:cstheme="minorHAnsi"/>
        </w:rPr>
        <w:footnoteRef/>
      </w:r>
      <w:r w:rsidRPr="005E1215">
        <w:rPr>
          <w:rFonts w:cstheme="minorHAnsi"/>
        </w:rPr>
        <w:t xml:space="preserve"> </w:t>
      </w:r>
      <w:r w:rsidR="008730C0">
        <w:rPr>
          <w:rFonts w:cstheme="minorHAnsi"/>
        </w:rPr>
        <w:t xml:space="preserve">Perkančiosios organizacijos </w:t>
      </w:r>
      <w:r w:rsidR="004E29EC">
        <w:rPr>
          <w:rFonts w:cstheme="minorHAnsi"/>
        </w:rPr>
        <w:t>2026 m. rugsėjo 4 d. rašt</w:t>
      </w:r>
      <w:r w:rsidR="00BE6CE9">
        <w:rPr>
          <w:rFonts w:cstheme="minorHAnsi"/>
        </w:rPr>
        <w:t xml:space="preserve">o </w:t>
      </w:r>
      <w:r w:rsidR="004E29EC">
        <w:rPr>
          <w:rFonts w:cstheme="minorHAnsi"/>
        </w:rPr>
        <w:t xml:space="preserve"> </w:t>
      </w:r>
      <w:r w:rsidR="004E29EC" w:rsidRPr="004E29EC">
        <w:rPr>
          <w:rFonts w:cstheme="minorHAnsi"/>
        </w:rPr>
        <w:t>Nr. 6B-26-4357</w:t>
      </w:r>
      <w:r w:rsidR="00BE6CE9">
        <w:rPr>
          <w:rFonts w:cstheme="minorHAnsi"/>
        </w:rPr>
        <w:t xml:space="preserve"> 5 ir 6 punktuose</w:t>
      </w:r>
      <w:r w:rsidR="00DE5E65">
        <w:rPr>
          <w:rFonts w:cstheme="minorHAnsi"/>
        </w:rPr>
        <w:t xml:space="preserve"> nurodyta, kad: </w:t>
      </w:r>
      <w:r w:rsidR="00DE5E65" w:rsidRPr="00DE4294">
        <w:rPr>
          <w:rFonts w:cstheme="minorHAnsi"/>
        </w:rPr>
        <w:t>„</w:t>
      </w:r>
      <w:r w:rsidR="006428EF" w:rsidRPr="00DE4294">
        <w:rPr>
          <w:rFonts w:cstheme="minorHAnsi"/>
        </w:rPr>
        <w:t xml:space="preserve">&lt;...&gt; </w:t>
      </w:r>
      <w:r w:rsidR="006428EF" w:rsidRPr="006C4D5A">
        <w:rPr>
          <w:rFonts w:cstheme="minorHAnsi"/>
          <w:b/>
          <w:bCs/>
        </w:rPr>
        <w:t>vykdant pirminį viešąjį pirkimą</w:t>
      </w:r>
      <w:r w:rsidR="006428EF" w:rsidRPr="00DE4294">
        <w:rPr>
          <w:rFonts w:cstheme="minorHAnsi"/>
        </w:rPr>
        <w:t xml:space="preserve"> „Jonaviečio kortelės“ modulio kūrimas ir integravimas į UAB „Jonavos paslaugos“ naudojamą klientų aptarnavimo ir paslaugų valdymo sistemą“ (Nr. 608329) </w:t>
      </w:r>
      <w:r w:rsidR="006428EF" w:rsidRPr="006C4D5A">
        <w:rPr>
          <w:rFonts w:cstheme="minorHAnsi"/>
          <w:b/>
          <w:bCs/>
        </w:rPr>
        <w:t>buvo vertinta, kad sukurtas modulis bus toliau plečiamas ir vystomas</w:t>
      </w:r>
      <w:r w:rsidR="006428EF" w:rsidRPr="00DE4294">
        <w:rPr>
          <w:rFonts w:cstheme="minorHAnsi"/>
        </w:rPr>
        <w:t xml:space="preserve">. </w:t>
      </w:r>
      <w:r w:rsidR="006428EF" w:rsidRPr="006C4D5A">
        <w:rPr>
          <w:rFonts w:cstheme="minorHAnsi"/>
          <w:b/>
          <w:bCs/>
        </w:rPr>
        <w:t>Konkurso sąlygose buvo nurodyta: „Perkančioji organizacija, remdamasi Viešųjų pirkimų įstatymo 71 str. 5 d. numato ateityje (per trumpesnį nei 3 metų laikotarpį nuo šio pirkimo sutarties sudarymo) vykdyti supaprastintas neskelbiamas derybas su šį pirkimą laimėsiančiu tiekėju</w:t>
      </w:r>
      <w:r w:rsidR="006428EF" w:rsidRPr="00743769">
        <w:rPr>
          <w:rFonts w:cstheme="minorHAnsi"/>
        </w:rPr>
        <w:t xml:space="preserve"> dėl šių Modulio praplėtimo funkcijų: galimybė Jonavos rajono savivaldybės gyventojui pasinaudoti viešojo sektoriaus taikomomis nuolaidomis (baseino, kultūros centro, sporto centro); galimybė Jonavos rajono savivaldybės gyventojui važiuoti nemokamai viešuoju transportu; galimybė Jonavos rajono savivaldybės gyventojui pasinaudoti privataus sektoriaus taikomomis nuolaidomis; galimybė atsiskaityti už viešojo sektoriaus teikiamas paslaugas; galimybė gyventojui atlikti kortelės papildymą, atliekant pavedimą iš banko sąskaitos arba per savitarną (ateityje planuojamas pirkti objektas). Maksimali lėšų suma ateityje planuojamo pirkti Modulio praplėtimo funkcijoms įsigyti – 66 000 Eur be PVM (79 860 Eur su PVM)</w:t>
      </w:r>
      <w:r w:rsidR="00743769" w:rsidRPr="00743769">
        <w:rPr>
          <w:rFonts w:cstheme="minorHAnsi"/>
        </w:rPr>
        <w:t xml:space="preserve"> &lt;...&gt; </w:t>
      </w:r>
      <w:r w:rsidR="00743769" w:rsidRPr="006C4D5A">
        <w:rPr>
          <w:rFonts w:cstheme="minorHAnsi"/>
          <w:b/>
          <w:bCs/>
        </w:rPr>
        <w:t>Pirkimo Nr. 734217 poreikis iškilo neplanuotai, siekiant įgyvendinti projektą „Inovacijų plėtra viešojo sektoriaus institucijose“ (Nr. 02-032-P-0002).</w:t>
      </w:r>
      <w:r w:rsidR="00743769" w:rsidRPr="00743769">
        <w:rPr>
          <w:rFonts w:cstheme="minorHAnsi"/>
        </w:rPr>
        <w:t xml:space="preserve"> Viešųjų pirkimų tarnybos specialistai buvo šio pirkimo konsultantai. Iškilus pirkimo 734217 poreikiui, atsakingai vertinta galimybė vykdyti skelbiamą pirkimą (atlikta rinkos </w:t>
      </w:r>
      <w:r w:rsidR="00743769" w:rsidRPr="001D694F">
        <w:rPr>
          <w:rFonts w:ascii="Calibri" w:hAnsi="Calibri" w:cs="Calibri"/>
        </w:rPr>
        <w:t>konsultacija, el. laišku VPT konsultantams 2024-10-24 pateikta užklausa, kurioje nurodyta, kad „Ketinome pirkimą atlikti atviro konkurso būdu (naudoti VPT parengtus pavyzdinius dokumentus), tačiau gavome tobulinamos programėlės pažymėjimą dėl autorinių teisių (pridedame). Vadovaujantis juo, turimos programėlės plėtrą galime pirkti tik iš autorines teises turinčio tiekėjo neskelbiamų derybų būdu pagal VPĮ 71 str. 1 d. 2 p. c) papunkčiu („dėl išimtinių teisių, įskaitant intelektinės nuosavybės teises, apsaugos“). Ar tai neprieštarauja įgyvendinamam projektui ar pan.?“), tačiau tiekėjui UAB „</w:t>
      </w:r>
      <w:proofErr w:type="spellStart"/>
      <w:r w:rsidR="00743769" w:rsidRPr="001D694F">
        <w:rPr>
          <w:rFonts w:ascii="Calibri" w:hAnsi="Calibri" w:cs="Calibri"/>
        </w:rPr>
        <w:t>MeritStory</w:t>
      </w:r>
      <w:proofErr w:type="spellEnd"/>
      <w:r w:rsidR="00743769" w:rsidRPr="001D694F">
        <w:rPr>
          <w:rFonts w:ascii="Calibri" w:hAnsi="Calibri" w:cs="Calibri"/>
        </w:rPr>
        <w:t>“ pateikus autorinių teisių pažymėjimą, tokia galimybė buvo paneigta. VPT konsultantai, įvertinę jiems pateiktą informaciją, 2024-11-04 el. paštu nurodė, kad, jų preliminariu vertinimu, šiuo atveju galėtų egzistuoti neskelbiamų derybų vykdymo sąlygos („manytina, kad šiuo atveju egzistuoja neskelbiamų derybų vykdymo sąlygos“)“</w:t>
      </w:r>
      <w:r w:rsidR="00BE6CE9" w:rsidRPr="001D694F">
        <w:rPr>
          <w:rFonts w:ascii="Calibri" w:hAnsi="Calibri" w:cs="Calibri"/>
        </w:rPr>
        <w:t>.</w:t>
      </w:r>
    </w:p>
  </w:footnote>
  <w:footnote w:id="21">
    <w:p w14:paraId="31421C16" w14:textId="683035C9" w:rsidR="00FF0405" w:rsidRPr="001D694F" w:rsidRDefault="00FF0405" w:rsidP="001D694F">
      <w:pPr>
        <w:pStyle w:val="Puslapioinaostekstas"/>
        <w:spacing w:line="240" w:lineRule="auto"/>
        <w:ind w:firstLine="0"/>
        <w:jc w:val="left"/>
        <w:rPr>
          <w:rFonts w:ascii="Calibri" w:hAnsi="Calibri" w:cs="Calibri"/>
        </w:rPr>
      </w:pPr>
      <w:r w:rsidRPr="001D694F">
        <w:rPr>
          <w:rStyle w:val="Puslapioinaosnuoroda"/>
          <w:rFonts w:ascii="Calibri" w:hAnsi="Calibri" w:cs="Calibri"/>
        </w:rPr>
        <w:footnoteRef/>
      </w:r>
      <w:r w:rsidRPr="001D694F">
        <w:rPr>
          <w:rFonts w:ascii="Calibri" w:hAnsi="Calibri" w:cs="Calibri"/>
        </w:rPr>
        <w:t xml:space="preserve"> </w:t>
      </w:r>
      <w:r w:rsidR="001E22ED" w:rsidRPr="001D694F">
        <w:rPr>
          <w:rFonts w:ascii="Calibri" w:hAnsi="Calibri" w:cs="Calibri"/>
          <w:bCs/>
          <w:iCs/>
        </w:rPr>
        <w:t xml:space="preserve">„Šiuo pirkimu ir ateityje planuojamu vykdyti pirkimu įgyvendinamas „Jonaviečio kortelės“ sukūrimo ir funkcijų praplėtimo projektas. Perkančioji organizacija, remdamasi Viešųjų pirkimų įstatymo 71 str. 5 d. </w:t>
      </w:r>
      <w:r w:rsidR="001E22ED" w:rsidRPr="001D694F">
        <w:rPr>
          <w:rFonts w:ascii="Calibri" w:hAnsi="Calibri" w:cs="Calibri"/>
          <w:b/>
          <w:bCs/>
          <w:iCs/>
        </w:rPr>
        <w:t>numato ateityje</w:t>
      </w:r>
      <w:r w:rsidR="001E22ED" w:rsidRPr="001D694F">
        <w:rPr>
          <w:rFonts w:ascii="Calibri" w:hAnsi="Calibri" w:cs="Calibri"/>
          <w:bCs/>
          <w:iCs/>
        </w:rPr>
        <w:t xml:space="preserve"> (per trumpesnį nei 3 metų laikotarpį nuo šio pirkimo sutarties sudarymo) </w:t>
      </w:r>
      <w:r w:rsidR="001E22ED" w:rsidRPr="001D694F">
        <w:rPr>
          <w:rFonts w:ascii="Calibri" w:hAnsi="Calibri" w:cs="Calibri"/>
          <w:b/>
          <w:bCs/>
          <w:iCs/>
        </w:rPr>
        <w:t>vykdyti supaprastintas neskelbiamas derybas</w:t>
      </w:r>
      <w:r w:rsidR="001E22ED" w:rsidRPr="001D694F">
        <w:rPr>
          <w:rFonts w:ascii="Calibri" w:hAnsi="Calibri" w:cs="Calibri"/>
          <w:bCs/>
          <w:iCs/>
        </w:rPr>
        <w:t xml:space="preserve"> su šį pirkimą laimėsiančiu tiekėju </w:t>
      </w:r>
      <w:r w:rsidR="001E22ED" w:rsidRPr="001D694F">
        <w:rPr>
          <w:rFonts w:ascii="Calibri" w:hAnsi="Calibri" w:cs="Calibri"/>
          <w:b/>
          <w:bCs/>
          <w:iCs/>
        </w:rPr>
        <w:t>dėl šių Modulio praplėtimo funkcijų &lt;...&gt;“.</w:t>
      </w:r>
    </w:p>
  </w:footnote>
  <w:footnote w:id="22">
    <w:p w14:paraId="4C8E0730" w14:textId="7E73219E" w:rsidR="004D05C5" w:rsidRPr="001D694F" w:rsidRDefault="004D05C5" w:rsidP="001D694F">
      <w:pPr>
        <w:pStyle w:val="Puslapioinaostekstas"/>
        <w:spacing w:line="240" w:lineRule="auto"/>
        <w:ind w:firstLine="0"/>
        <w:jc w:val="left"/>
        <w:rPr>
          <w:rFonts w:ascii="Calibri" w:hAnsi="Calibri" w:cs="Calibri"/>
        </w:rPr>
      </w:pPr>
      <w:r w:rsidRPr="001D694F">
        <w:rPr>
          <w:rStyle w:val="Puslapioinaosnuoroda"/>
          <w:rFonts w:ascii="Calibri" w:hAnsi="Calibri" w:cs="Calibri"/>
        </w:rPr>
        <w:footnoteRef/>
      </w:r>
      <w:r w:rsidRPr="001D694F">
        <w:rPr>
          <w:rFonts w:ascii="Calibri" w:hAnsi="Calibri" w:cs="Calibri"/>
        </w:rPr>
        <w:t xml:space="preserve"> </w:t>
      </w:r>
      <w:r w:rsidRPr="001D694F">
        <w:rPr>
          <w:rFonts w:ascii="Calibri" w:hAnsi="Calibri" w:cs="Calibri"/>
          <w:b/>
          <w:bCs/>
        </w:rPr>
        <w:t>Pirkimų</w:t>
      </w:r>
      <w:r w:rsidRPr="001D694F">
        <w:rPr>
          <w:rFonts w:ascii="Calibri" w:hAnsi="Calibri" w:cs="Calibri"/>
        </w:rPr>
        <w:t xml:space="preserve"> paraiškas ir </w:t>
      </w:r>
      <w:r w:rsidRPr="001D694F">
        <w:rPr>
          <w:rFonts w:ascii="Calibri" w:hAnsi="Calibri" w:cs="Calibri"/>
          <w:b/>
          <w:bCs/>
        </w:rPr>
        <w:t>P</w:t>
      </w:r>
      <w:r w:rsidR="00414644" w:rsidRPr="001D694F">
        <w:rPr>
          <w:rFonts w:ascii="Calibri" w:hAnsi="Calibri" w:cs="Calibri"/>
          <w:b/>
          <w:bCs/>
        </w:rPr>
        <w:t>irkimų</w:t>
      </w:r>
      <w:r w:rsidR="00414644" w:rsidRPr="001D694F">
        <w:rPr>
          <w:rFonts w:ascii="Calibri" w:hAnsi="Calibri" w:cs="Calibri"/>
        </w:rPr>
        <w:t xml:space="preserve"> komisijų protokolus.</w:t>
      </w:r>
    </w:p>
  </w:footnote>
  <w:footnote w:id="23">
    <w:p w14:paraId="26B8FE85" w14:textId="535D0652" w:rsidR="00BA1DBF" w:rsidRPr="001D694F" w:rsidRDefault="00BA1DBF" w:rsidP="001D694F">
      <w:pPr>
        <w:pStyle w:val="Puslapioinaostekstas"/>
        <w:spacing w:line="240" w:lineRule="auto"/>
        <w:ind w:firstLine="0"/>
        <w:jc w:val="left"/>
        <w:rPr>
          <w:rFonts w:ascii="Calibri" w:hAnsi="Calibri" w:cs="Calibri"/>
        </w:rPr>
      </w:pPr>
      <w:r w:rsidRPr="001D694F">
        <w:rPr>
          <w:rStyle w:val="Puslapioinaosnuoroda"/>
          <w:rFonts w:ascii="Calibri" w:hAnsi="Calibri" w:cs="Calibri"/>
        </w:rPr>
        <w:footnoteRef/>
      </w:r>
      <w:r w:rsidRPr="001D694F">
        <w:rPr>
          <w:rFonts w:ascii="Calibri" w:hAnsi="Calibri" w:cs="Calibri"/>
        </w:rPr>
        <w:t xml:space="preserve"> </w:t>
      </w:r>
      <w:r w:rsidRPr="001D694F">
        <w:rPr>
          <w:rFonts w:ascii="Calibri" w:hAnsi="Calibri" w:cs="Calibri"/>
          <w:b/>
          <w:bCs/>
        </w:rPr>
        <w:t>Pirkimo Nr. 1</w:t>
      </w:r>
      <w:r w:rsidRPr="001D694F">
        <w:rPr>
          <w:rFonts w:ascii="Calibri" w:hAnsi="Calibri" w:cs="Calibri"/>
        </w:rPr>
        <w:t xml:space="preserve"> sąlygų 12 punkte nu</w:t>
      </w:r>
      <w:r w:rsidR="002D0C72" w:rsidRPr="001D694F">
        <w:rPr>
          <w:rFonts w:ascii="Calibri" w:hAnsi="Calibri" w:cs="Calibri"/>
        </w:rPr>
        <w:t>m</w:t>
      </w:r>
      <w:r w:rsidRPr="001D694F">
        <w:rPr>
          <w:rFonts w:ascii="Calibri" w:hAnsi="Calibri" w:cs="Calibri"/>
        </w:rPr>
        <w:t>atyta, kad: „Perkančioji organizacija, remdamasi Viešųjų pirkimų įstatymo 71 str. 5 d. numato ateityje (per trumpesnį nei 3 metų laikotarpį nuo šio pirkimo sutarties sudarymo) vykdyti supaprastintas neskelbiamas derybas su šį pirkimą laimėsiančiu tiekėju dėl šių Modulio praplėtimo funkcijų &lt;...&gt;“.</w:t>
      </w:r>
    </w:p>
  </w:footnote>
  <w:footnote w:id="24">
    <w:p w14:paraId="4C3D06D4" w14:textId="7E78D266" w:rsidR="00630F41" w:rsidRPr="001D694F" w:rsidRDefault="00630F41" w:rsidP="001D694F">
      <w:pPr>
        <w:pStyle w:val="Puslapioinaostekstas"/>
        <w:spacing w:line="240" w:lineRule="auto"/>
        <w:ind w:firstLine="0"/>
        <w:jc w:val="left"/>
        <w:rPr>
          <w:rFonts w:ascii="Calibri" w:hAnsi="Calibri" w:cs="Calibri"/>
        </w:rPr>
      </w:pPr>
      <w:r w:rsidRPr="001D694F">
        <w:rPr>
          <w:rStyle w:val="Puslapioinaosnuoroda"/>
          <w:rFonts w:ascii="Calibri" w:hAnsi="Calibri" w:cs="Calibri"/>
        </w:rPr>
        <w:footnoteRef/>
      </w:r>
      <w:r w:rsidRPr="001D694F">
        <w:rPr>
          <w:rFonts w:ascii="Calibri" w:hAnsi="Calibri" w:cs="Calibri"/>
        </w:rPr>
        <w:t xml:space="preserve"> </w:t>
      </w:r>
      <w:r w:rsidRPr="001D694F">
        <w:rPr>
          <w:rFonts w:ascii="Calibri" w:hAnsi="Calibri" w:cs="Calibri"/>
        </w:rPr>
        <w:t>Perkančiosios organizacijos 2026 m. rugsėjo 4 d. rašt</w:t>
      </w:r>
      <w:r w:rsidR="001C7094" w:rsidRPr="001D694F">
        <w:rPr>
          <w:rFonts w:ascii="Calibri" w:hAnsi="Calibri" w:cs="Calibri"/>
        </w:rPr>
        <w:t>o</w:t>
      </w:r>
      <w:r w:rsidRPr="001D694F">
        <w:rPr>
          <w:rFonts w:ascii="Calibri" w:hAnsi="Calibri" w:cs="Calibri"/>
        </w:rPr>
        <w:t xml:space="preserve"> Nr. 6B-26-4357 6 punkt</w:t>
      </w:r>
      <w:r w:rsidR="001C7094" w:rsidRPr="001D694F">
        <w:rPr>
          <w:rFonts w:ascii="Calibri" w:hAnsi="Calibri" w:cs="Calibri"/>
        </w:rPr>
        <w:t>e nurodyta, kad</w:t>
      </w:r>
      <w:r w:rsidR="002D0C72" w:rsidRPr="001D694F">
        <w:rPr>
          <w:rFonts w:ascii="Calibri" w:hAnsi="Calibri" w:cs="Calibri"/>
        </w:rPr>
        <w:t>:</w:t>
      </w:r>
      <w:r w:rsidR="001C7094" w:rsidRPr="001D694F">
        <w:rPr>
          <w:rFonts w:ascii="Calibri" w:hAnsi="Calibri" w:cs="Calibri"/>
        </w:rPr>
        <w:t xml:space="preserve"> „Pirkimo Nr. 734217 poreikis </w:t>
      </w:r>
      <w:r w:rsidR="001C7094" w:rsidRPr="001D694F">
        <w:rPr>
          <w:rFonts w:ascii="Calibri" w:hAnsi="Calibri" w:cs="Calibri"/>
          <w:b/>
          <w:bCs/>
        </w:rPr>
        <w:t>iškilo neplanuotai, siekiant įgyvendinti projektą</w:t>
      </w:r>
      <w:r w:rsidR="001C7094" w:rsidRPr="001D694F">
        <w:rPr>
          <w:rFonts w:ascii="Calibri" w:hAnsi="Calibri" w:cs="Calibri"/>
        </w:rPr>
        <w:t xml:space="preserve"> „</w:t>
      </w:r>
      <w:r w:rsidR="001C7094" w:rsidRPr="001D694F">
        <w:rPr>
          <w:rFonts w:ascii="Calibri" w:hAnsi="Calibri" w:cs="Calibri"/>
          <w:iCs/>
        </w:rPr>
        <w:t>Inovacijų plėtra viešojo sektoriaus institucijose“ (Nr. 02-032-P-0002)“</w:t>
      </w:r>
      <w:r w:rsidR="001C7094" w:rsidRPr="001D694F">
        <w:rPr>
          <w:rFonts w:ascii="Calibri" w:hAnsi="Calibri" w:cs="Calibri"/>
        </w:rPr>
        <w:t>.</w:t>
      </w:r>
    </w:p>
  </w:footnote>
  <w:footnote w:id="25">
    <w:p w14:paraId="2F25AC92" w14:textId="683918BE" w:rsidR="003514E5" w:rsidRPr="001D694F" w:rsidRDefault="003514E5" w:rsidP="001D694F">
      <w:pPr>
        <w:pStyle w:val="Puslapioinaostekstas"/>
        <w:spacing w:line="240" w:lineRule="auto"/>
        <w:ind w:firstLine="0"/>
        <w:jc w:val="left"/>
        <w:rPr>
          <w:rFonts w:ascii="Calibri" w:hAnsi="Calibri" w:cs="Calibri"/>
        </w:rPr>
      </w:pPr>
      <w:r w:rsidRPr="001D694F">
        <w:rPr>
          <w:rStyle w:val="Puslapioinaosnuoroda"/>
          <w:rFonts w:ascii="Calibri" w:hAnsi="Calibri" w:cs="Calibri"/>
        </w:rPr>
        <w:footnoteRef/>
      </w:r>
      <w:r w:rsidRPr="001D694F">
        <w:rPr>
          <w:rFonts w:ascii="Calibri" w:hAnsi="Calibri" w:cs="Calibri"/>
        </w:rPr>
        <w:t xml:space="preserve"> </w:t>
      </w:r>
      <w:r w:rsidRPr="001D694F">
        <w:rPr>
          <w:rFonts w:ascii="Calibri" w:hAnsi="Calibri" w:cs="Calibri"/>
          <w:bCs/>
          <w:iCs/>
        </w:rPr>
        <w:t>Pirmiau nurodytais pirkimais buvo įsigyjamos šios paslaugos: mobiliosios aplikacijos "JONAVA" plėtros poreikio analizė bei techninės specifikacijos parengimas (</w:t>
      </w:r>
      <w:r w:rsidRPr="001D694F">
        <w:rPr>
          <w:rFonts w:ascii="Calibri" w:hAnsi="Calibri" w:cs="Calibri"/>
          <w:b/>
          <w:iCs/>
        </w:rPr>
        <w:t>Pirkimas Nr. 4</w:t>
      </w:r>
      <w:r w:rsidRPr="001D694F">
        <w:rPr>
          <w:rFonts w:ascii="Calibri" w:hAnsi="Calibri" w:cs="Calibri"/>
          <w:bCs/>
          <w:iCs/>
        </w:rPr>
        <w:t>), „Jonaviečio kortelės“ modulio palaikymo, atnaujinimo, duomenų saugojimo ir konsultacijų paslaugos (</w:t>
      </w:r>
      <w:r w:rsidRPr="001D694F">
        <w:rPr>
          <w:rFonts w:ascii="Calibri" w:hAnsi="Calibri" w:cs="Calibri"/>
          <w:b/>
          <w:iCs/>
        </w:rPr>
        <w:t>Pirkimas Nr. 6</w:t>
      </w:r>
      <w:r w:rsidRPr="001D694F">
        <w:rPr>
          <w:rFonts w:ascii="Calibri" w:hAnsi="Calibri" w:cs="Calibri"/>
          <w:bCs/>
          <w:iCs/>
        </w:rPr>
        <w:t>), „Jonaviečio kortelės“ dizaino atnaujinimas (</w:t>
      </w:r>
      <w:r w:rsidRPr="001D694F">
        <w:rPr>
          <w:rFonts w:ascii="Calibri" w:hAnsi="Calibri" w:cs="Calibri"/>
          <w:b/>
          <w:iCs/>
        </w:rPr>
        <w:t>Pirkimas Nr. 8</w:t>
      </w:r>
      <w:r w:rsidRPr="001D694F">
        <w:rPr>
          <w:rFonts w:ascii="Calibri" w:hAnsi="Calibri" w:cs="Calibri"/>
          <w:bCs/>
          <w:iCs/>
        </w:rPr>
        <w:t>)</w:t>
      </w:r>
      <w:r w:rsidR="00016B37" w:rsidRPr="001D694F">
        <w:rPr>
          <w:rFonts w:ascii="Calibri" w:hAnsi="Calibri" w:cs="Calibri"/>
          <w:bCs/>
          <w:iCs/>
        </w:rPr>
        <w:t>.</w:t>
      </w:r>
    </w:p>
  </w:footnote>
  <w:footnote w:id="26">
    <w:p w14:paraId="18306035" w14:textId="360AF225" w:rsidR="008C1760" w:rsidRDefault="008C1760" w:rsidP="001D694F">
      <w:pPr>
        <w:pStyle w:val="Puslapioinaostekstas"/>
        <w:spacing w:line="240" w:lineRule="auto"/>
        <w:ind w:firstLine="0"/>
        <w:jc w:val="left"/>
      </w:pPr>
      <w:r w:rsidRPr="001D694F">
        <w:rPr>
          <w:rStyle w:val="Puslapioinaosnuoroda"/>
          <w:rFonts w:ascii="Calibri" w:hAnsi="Calibri" w:cs="Calibri"/>
        </w:rPr>
        <w:footnoteRef/>
      </w:r>
      <w:r w:rsidRPr="001D694F">
        <w:rPr>
          <w:rFonts w:ascii="Calibri" w:hAnsi="Calibri" w:cs="Calibri"/>
        </w:rPr>
        <w:t xml:space="preserve"> </w:t>
      </w:r>
      <w:r w:rsidR="001A4882" w:rsidRPr="001D694F">
        <w:rPr>
          <w:rFonts w:ascii="Calibri" w:hAnsi="Calibri" w:cs="Calibri"/>
        </w:rPr>
        <w:t>Perkančiosios organizacijos 2026 m. rugsėjo 4 d. rašt</w:t>
      </w:r>
      <w:r w:rsidR="00485DA3" w:rsidRPr="001D694F">
        <w:rPr>
          <w:rFonts w:ascii="Calibri" w:hAnsi="Calibri" w:cs="Calibri"/>
        </w:rPr>
        <w:t>o</w:t>
      </w:r>
      <w:r w:rsidR="001A4882" w:rsidRPr="001D694F">
        <w:rPr>
          <w:rFonts w:ascii="Calibri" w:hAnsi="Calibri" w:cs="Calibri"/>
        </w:rPr>
        <w:t xml:space="preserve"> Nr. 6B-26-4357 6 punkt</w:t>
      </w:r>
      <w:r w:rsidR="00485DA3" w:rsidRPr="001D694F">
        <w:rPr>
          <w:rFonts w:ascii="Calibri" w:hAnsi="Calibri" w:cs="Calibri"/>
        </w:rPr>
        <w:t xml:space="preserve">e </w:t>
      </w:r>
      <w:r w:rsidR="00F574EB" w:rsidRPr="001D694F">
        <w:rPr>
          <w:rFonts w:ascii="Calibri" w:hAnsi="Calibri" w:cs="Calibri"/>
        </w:rPr>
        <w:t>n</w:t>
      </w:r>
      <w:r w:rsidR="00485DA3" w:rsidRPr="001D694F">
        <w:rPr>
          <w:rFonts w:ascii="Calibri" w:hAnsi="Calibri" w:cs="Calibri"/>
        </w:rPr>
        <w:t>urodyta, kad</w:t>
      </w:r>
      <w:r w:rsidR="00DE4CAF" w:rsidRPr="001D694F">
        <w:rPr>
          <w:rFonts w:ascii="Calibri" w:hAnsi="Calibri" w:cs="Calibri"/>
        </w:rPr>
        <w:t>:</w:t>
      </w:r>
      <w:r w:rsidR="00485DA3" w:rsidRPr="001D694F">
        <w:rPr>
          <w:rFonts w:ascii="Calibri" w:hAnsi="Calibri" w:cs="Calibri"/>
        </w:rPr>
        <w:t xml:space="preserve"> „</w:t>
      </w:r>
      <w:r w:rsidR="00A16F43" w:rsidRPr="001D694F">
        <w:rPr>
          <w:rFonts w:ascii="Calibri" w:hAnsi="Calibri" w:cs="Calibri"/>
        </w:rPr>
        <w:t>Poreikis formavosi nuo 2025 m. pradžios iki 2026 m. pradžios, priėmus sprendimą skaitmenizuoti sporto aikštynų rezervavimą &lt;...&gt;</w:t>
      </w:r>
      <w:r w:rsidR="001D694F" w:rsidRPr="001D694F">
        <w:rPr>
          <w:rFonts w:ascii="Calibri" w:hAnsi="Calibri" w:cs="Calibri"/>
        </w:rPr>
        <w:t>.</w:t>
      </w:r>
      <w:r w:rsidR="00A16F43" w:rsidRPr="001D694F">
        <w:rPr>
          <w:rFonts w:ascii="Calibri" w:hAnsi="Calibri" w:cs="Calibri"/>
        </w:rPr>
        <w:t xml:space="preserve"> </w:t>
      </w:r>
      <w:r w:rsidR="00F574EB" w:rsidRPr="001D694F">
        <w:rPr>
          <w:rFonts w:ascii="Calibri" w:hAnsi="Calibri" w:cs="Calibri"/>
        </w:rPr>
        <w:t xml:space="preserve">Poreikis atsirado priėmus sprendimą skaitmenizuoti sporto aikštynų rezervavimą ir šią paslaugą teikti per programėlę </w:t>
      </w:r>
      <w:r w:rsidR="00F574EB" w:rsidRPr="00F574EB">
        <w:t>„JONAVA“. Vykdant pradinį 2022 m. pirkimą toks poreikis ir sprendimas dar nebuvo suformuoti, todėl nebuvo žinomi rezervavimo procesai, administravimo taisyklės ir funkcionalumo techninė apimtis</w:t>
      </w:r>
      <w:r w:rsidR="00F574EB">
        <w:t>“.</w:t>
      </w:r>
    </w:p>
  </w:footnote>
  <w:footnote w:id="27">
    <w:p w14:paraId="5475D3B2" w14:textId="77777777" w:rsidR="00880F6E" w:rsidRPr="00233771" w:rsidRDefault="00880F6E" w:rsidP="00233771">
      <w:pPr>
        <w:pStyle w:val="Puslapioinaostekstas"/>
        <w:spacing w:line="240" w:lineRule="auto"/>
        <w:ind w:firstLine="0"/>
        <w:jc w:val="left"/>
        <w:rPr>
          <w:rFonts w:ascii="Calibri" w:hAnsi="Calibri" w:cs="Calibri"/>
        </w:rPr>
      </w:pPr>
      <w:r w:rsidRPr="00233771">
        <w:rPr>
          <w:rStyle w:val="Puslapioinaosnuoroda"/>
          <w:rFonts w:ascii="Calibri" w:hAnsi="Calibri" w:cs="Calibri"/>
        </w:rPr>
        <w:footnoteRef/>
      </w:r>
      <w:r w:rsidRPr="00233771">
        <w:rPr>
          <w:rFonts w:ascii="Calibri" w:hAnsi="Calibri" w:cs="Calibri"/>
        </w:rPr>
        <w:t xml:space="preserve"> </w:t>
      </w:r>
      <w:r w:rsidRPr="00233771">
        <w:rPr>
          <w:rFonts w:ascii="Calibri" w:hAnsi="Calibri" w:cs="Calibri"/>
        </w:rPr>
        <w:t>Duomenys paimti iš pirkimo procedūrų ataskaitos (Atn-1) bei CVP IS.</w:t>
      </w:r>
    </w:p>
  </w:footnote>
  <w:footnote w:id="28">
    <w:p w14:paraId="3D8CDE87" w14:textId="1117FD2D" w:rsidR="00ED7F2E" w:rsidRDefault="00ED7F2E" w:rsidP="00233771">
      <w:pPr>
        <w:pStyle w:val="Puslapioinaostekstas"/>
        <w:spacing w:line="240" w:lineRule="auto"/>
        <w:ind w:firstLine="0"/>
        <w:jc w:val="left"/>
      </w:pPr>
      <w:r w:rsidRPr="00233771">
        <w:rPr>
          <w:rStyle w:val="Puslapioinaosnuoroda"/>
          <w:rFonts w:ascii="Calibri" w:hAnsi="Calibri" w:cs="Calibri"/>
        </w:rPr>
        <w:footnoteRef/>
      </w:r>
      <w:r w:rsidRPr="00233771">
        <w:rPr>
          <w:rFonts w:ascii="Calibri" w:hAnsi="Calibri" w:cs="Calibri"/>
        </w:rPr>
        <w:t xml:space="preserve"> </w:t>
      </w:r>
      <w:r w:rsidR="00526E58" w:rsidRPr="00233771">
        <w:rPr>
          <w:rFonts w:ascii="Calibri" w:hAnsi="Calibri" w:cs="Calibri"/>
          <w:b/>
          <w:iCs/>
        </w:rPr>
        <w:t>Pirkimo</w:t>
      </w:r>
      <w:r w:rsidR="00526E58" w:rsidRPr="00233771">
        <w:rPr>
          <w:rFonts w:ascii="Calibri" w:hAnsi="Calibri" w:cs="Calibri"/>
          <w:bCs/>
          <w:iCs/>
        </w:rPr>
        <w:t xml:space="preserve"> </w:t>
      </w:r>
      <w:r w:rsidR="00526E58" w:rsidRPr="00233771">
        <w:rPr>
          <w:rFonts w:ascii="Calibri" w:hAnsi="Calibri" w:cs="Calibri"/>
          <w:b/>
          <w:iCs/>
        </w:rPr>
        <w:t>Nr. 2</w:t>
      </w:r>
      <w:r w:rsidR="00526E58" w:rsidRPr="00233771">
        <w:rPr>
          <w:rFonts w:ascii="Calibri" w:hAnsi="Calibri" w:cs="Calibri"/>
          <w:bCs/>
          <w:iCs/>
        </w:rPr>
        <w:t xml:space="preserve"> būdas patvirtintas Pirkimo komisijos posėdžio 2022 m. lapkričio 11 d. protokolu Nr.</w:t>
      </w:r>
      <w:r w:rsidR="00526E58" w:rsidRPr="00233771">
        <w:rPr>
          <w:rFonts w:ascii="Calibri" w:hAnsi="Calibri" w:cs="Calibri"/>
        </w:rPr>
        <w:t xml:space="preserve"> </w:t>
      </w:r>
      <w:r w:rsidR="00526E58" w:rsidRPr="00233771">
        <w:rPr>
          <w:rFonts w:ascii="Calibri" w:hAnsi="Calibri" w:cs="Calibri"/>
          <w:bCs/>
          <w:iCs/>
        </w:rPr>
        <w:t xml:space="preserve">3Ū-344; </w:t>
      </w:r>
      <w:r w:rsidR="00526E58" w:rsidRPr="00233771">
        <w:rPr>
          <w:rFonts w:ascii="Calibri" w:hAnsi="Calibri" w:cs="Calibri"/>
          <w:b/>
          <w:bCs/>
          <w:iCs/>
        </w:rPr>
        <w:t>Pirkimo</w:t>
      </w:r>
      <w:r w:rsidR="00526E58" w:rsidRPr="00233771">
        <w:rPr>
          <w:rFonts w:ascii="Calibri" w:hAnsi="Calibri" w:cs="Calibri"/>
          <w:bCs/>
          <w:iCs/>
        </w:rPr>
        <w:t xml:space="preserve"> </w:t>
      </w:r>
      <w:r w:rsidR="00526E58" w:rsidRPr="00233771">
        <w:rPr>
          <w:rFonts w:ascii="Calibri" w:hAnsi="Calibri" w:cs="Calibri"/>
          <w:b/>
          <w:bCs/>
          <w:iCs/>
        </w:rPr>
        <w:t>Nr. 3</w:t>
      </w:r>
      <w:r w:rsidR="00526E58" w:rsidRPr="00233771">
        <w:rPr>
          <w:rFonts w:ascii="Calibri" w:hAnsi="Calibri" w:cs="Calibri"/>
          <w:bCs/>
          <w:iCs/>
        </w:rPr>
        <w:t xml:space="preserve"> būdas patvirtintas Pirkimo komisijos posėdžio 2023 m. liepos 5 d. protokolu Nr. 3Ū-241; </w:t>
      </w:r>
      <w:r w:rsidR="00526E58" w:rsidRPr="00233771">
        <w:rPr>
          <w:rFonts w:ascii="Calibri" w:hAnsi="Calibri" w:cs="Calibri"/>
          <w:b/>
          <w:bCs/>
          <w:iCs/>
        </w:rPr>
        <w:t>Pirkimo</w:t>
      </w:r>
      <w:r w:rsidR="00526E58" w:rsidRPr="00233771">
        <w:rPr>
          <w:rFonts w:ascii="Calibri" w:hAnsi="Calibri" w:cs="Calibri"/>
          <w:bCs/>
          <w:iCs/>
        </w:rPr>
        <w:t xml:space="preserve"> </w:t>
      </w:r>
      <w:r w:rsidR="00526E58" w:rsidRPr="00233771">
        <w:rPr>
          <w:rFonts w:ascii="Calibri" w:hAnsi="Calibri" w:cs="Calibri"/>
          <w:b/>
          <w:bCs/>
          <w:iCs/>
        </w:rPr>
        <w:t>Nr. 5</w:t>
      </w:r>
      <w:r w:rsidR="00526E58" w:rsidRPr="00233771">
        <w:rPr>
          <w:rFonts w:ascii="Calibri" w:hAnsi="Calibri" w:cs="Calibri"/>
          <w:bCs/>
          <w:iCs/>
        </w:rPr>
        <w:t xml:space="preserve"> būdas patvirtintas Pirkimo komisijos posėdžio 2024 m. liepos 16 d. protokolu Nr. 3Ū-243.</w:t>
      </w:r>
    </w:p>
  </w:footnote>
  <w:footnote w:id="29">
    <w:p w14:paraId="6FFEE8B5" w14:textId="29E4E018" w:rsidR="00A26912" w:rsidRPr="00233771" w:rsidRDefault="00A26912" w:rsidP="00780127">
      <w:pPr>
        <w:pStyle w:val="Puslapioinaostekstas"/>
        <w:ind w:firstLine="0"/>
        <w:jc w:val="left"/>
        <w:rPr>
          <w:rFonts w:ascii="Calibri" w:hAnsi="Calibri" w:cs="Calibri"/>
        </w:rPr>
      </w:pPr>
      <w:r w:rsidRPr="00233771">
        <w:rPr>
          <w:rStyle w:val="Puslapioinaosnuoroda"/>
          <w:rFonts w:ascii="Calibri" w:hAnsi="Calibri" w:cs="Calibri"/>
        </w:rPr>
        <w:footnoteRef/>
      </w:r>
      <w:r w:rsidRPr="00233771">
        <w:rPr>
          <w:rFonts w:ascii="Calibri" w:hAnsi="Calibri" w:cs="Calibri"/>
        </w:rPr>
        <w:t xml:space="preserve"> </w:t>
      </w:r>
      <w:r w:rsidR="000E1561" w:rsidRPr="00233771">
        <w:rPr>
          <w:rFonts w:ascii="Calibri" w:hAnsi="Calibri" w:cs="Calibri"/>
        </w:rPr>
        <w:t>Perkančiosios organizacijos 2026 m. rugsėjo 4 d. raštas Nr. 6B-26-4357 (</w:t>
      </w:r>
      <w:r w:rsidR="003C0D3F" w:rsidRPr="00233771">
        <w:rPr>
          <w:rFonts w:ascii="Calibri" w:hAnsi="Calibri" w:cs="Calibri"/>
        </w:rPr>
        <w:t>6 punktas).</w:t>
      </w:r>
    </w:p>
  </w:footnote>
  <w:footnote w:id="30">
    <w:p w14:paraId="530668E6" w14:textId="164DE2F0" w:rsidR="00564038" w:rsidRPr="00233771" w:rsidRDefault="00564038" w:rsidP="00780127">
      <w:pPr>
        <w:pStyle w:val="Puslapioinaostekstas"/>
        <w:ind w:firstLine="0"/>
        <w:jc w:val="left"/>
        <w:rPr>
          <w:rFonts w:ascii="Calibri" w:hAnsi="Calibri" w:cs="Calibri"/>
        </w:rPr>
      </w:pPr>
      <w:r w:rsidRPr="00233771">
        <w:rPr>
          <w:rStyle w:val="Puslapioinaosnuoroda"/>
          <w:rFonts w:ascii="Calibri" w:hAnsi="Calibri" w:cs="Calibri"/>
        </w:rPr>
        <w:footnoteRef/>
      </w:r>
      <w:r w:rsidRPr="00233771">
        <w:rPr>
          <w:rFonts w:ascii="Calibri" w:hAnsi="Calibri" w:cs="Calibri"/>
        </w:rPr>
        <w:t xml:space="preserve"> </w:t>
      </w:r>
      <w:r w:rsidR="003C0D3F" w:rsidRPr="00233771">
        <w:rPr>
          <w:rFonts w:ascii="Calibri" w:hAnsi="Calibri" w:cs="Calibri"/>
        </w:rPr>
        <w:t>Tarnybos 2026 m. rugpjūčio 21 d. raštas Nr. 4S-</w:t>
      </w:r>
      <w:r w:rsidR="009A3CDB" w:rsidRPr="00233771">
        <w:rPr>
          <w:rFonts w:ascii="Calibri" w:hAnsi="Calibri" w:cs="Calibri"/>
        </w:rPr>
        <w:t>1167 (</w:t>
      </w:r>
      <w:r w:rsidR="00325D98" w:rsidRPr="00233771">
        <w:rPr>
          <w:rFonts w:ascii="Calibri" w:hAnsi="Calibri" w:cs="Calibri"/>
        </w:rPr>
        <w:t>7 punktas).</w:t>
      </w:r>
    </w:p>
  </w:footnote>
  <w:footnote w:id="31">
    <w:p w14:paraId="31DE80EE" w14:textId="5D15A03A" w:rsidR="00CA5F25" w:rsidRDefault="00CA5F25" w:rsidP="00780127">
      <w:pPr>
        <w:pStyle w:val="Puslapioinaostekstas"/>
        <w:ind w:firstLine="0"/>
        <w:jc w:val="left"/>
      </w:pPr>
      <w:r w:rsidRPr="00233771">
        <w:rPr>
          <w:rStyle w:val="Puslapioinaosnuoroda"/>
          <w:rFonts w:ascii="Calibri" w:hAnsi="Calibri" w:cs="Calibri"/>
        </w:rPr>
        <w:footnoteRef/>
      </w:r>
      <w:r w:rsidRPr="00233771">
        <w:rPr>
          <w:rFonts w:ascii="Calibri" w:hAnsi="Calibri" w:cs="Calibri"/>
        </w:rPr>
        <w:t xml:space="preserve"> </w:t>
      </w:r>
      <w:r w:rsidR="00C559BF" w:rsidRPr="00233771">
        <w:rPr>
          <w:rFonts w:ascii="Calibri" w:hAnsi="Calibri" w:cs="Calibri"/>
        </w:rPr>
        <w:t>Perkančiosios organizacijos 2026 m. rugsėjo 4 d. raštas Nr. 6B-26-4357 (7 punktas).</w:t>
      </w:r>
    </w:p>
  </w:footnote>
  <w:footnote w:id="32">
    <w:p w14:paraId="7EB45DBD" w14:textId="15FCB592" w:rsidR="00CD6FE7" w:rsidRPr="00233771" w:rsidRDefault="00CD6FE7" w:rsidP="00994AA5">
      <w:pPr>
        <w:pStyle w:val="Puslapioinaostekstas"/>
        <w:spacing w:line="240" w:lineRule="auto"/>
        <w:ind w:firstLine="0"/>
        <w:rPr>
          <w:rFonts w:ascii="Calibri" w:hAnsi="Calibri" w:cs="Calibri"/>
        </w:rPr>
      </w:pPr>
      <w:r w:rsidRPr="00233771">
        <w:rPr>
          <w:rStyle w:val="Puslapioinaosnuoroda"/>
          <w:rFonts w:ascii="Calibri" w:hAnsi="Calibri" w:cs="Calibri"/>
        </w:rPr>
        <w:footnoteRef/>
      </w:r>
      <w:r w:rsidRPr="00233771">
        <w:rPr>
          <w:rFonts w:ascii="Calibri" w:hAnsi="Calibri" w:cs="Calibri"/>
        </w:rPr>
        <w:t xml:space="preserve"> </w:t>
      </w:r>
      <w:r w:rsidR="003453DE" w:rsidRPr="00233771">
        <w:rPr>
          <w:rFonts w:ascii="Calibri" w:hAnsi="Calibri" w:cs="Calibri"/>
        </w:rPr>
        <w:t>Šios sąlygos įraš</w:t>
      </w:r>
      <w:r w:rsidR="00496505" w:rsidRPr="00233771">
        <w:rPr>
          <w:rFonts w:ascii="Calibri" w:hAnsi="Calibri" w:cs="Calibri"/>
        </w:rPr>
        <w:t xml:space="preserve">ytos tik </w:t>
      </w:r>
      <w:r w:rsidR="00496505" w:rsidRPr="00233771">
        <w:rPr>
          <w:rFonts w:ascii="Calibri" w:hAnsi="Calibri" w:cs="Calibri"/>
          <w:b/>
          <w:bCs/>
        </w:rPr>
        <w:t>Pirkimo Nr. 7</w:t>
      </w:r>
      <w:r w:rsidR="00496505" w:rsidRPr="00233771">
        <w:rPr>
          <w:rFonts w:ascii="Calibri" w:hAnsi="Calibri" w:cs="Calibri"/>
        </w:rPr>
        <w:t xml:space="preserve"> sutartyje. </w:t>
      </w:r>
    </w:p>
  </w:footnote>
  <w:footnote w:id="33">
    <w:p w14:paraId="7625A01E" w14:textId="300DE439" w:rsidR="00FA29C4" w:rsidRDefault="00FA29C4" w:rsidP="00994AA5">
      <w:pPr>
        <w:pStyle w:val="Puslapioinaostekstas"/>
        <w:spacing w:line="240" w:lineRule="auto"/>
        <w:ind w:firstLine="0"/>
        <w:jc w:val="left"/>
      </w:pPr>
      <w:r w:rsidRPr="00233771">
        <w:rPr>
          <w:rStyle w:val="Puslapioinaosnuoroda"/>
          <w:rFonts w:ascii="Calibri" w:hAnsi="Calibri" w:cs="Calibri"/>
        </w:rPr>
        <w:footnoteRef/>
      </w:r>
      <w:r w:rsidRPr="00233771">
        <w:rPr>
          <w:rFonts w:ascii="Calibri" w:hAnsi="Calibri" w:cs="Calibri"/>
        </w:rPr>
        <w:t xml:space="preserve"> </w:t>
      </w:r>
      <w:r w:rsidR="009E05A4" w:rsidRPr="00233771">
        <w:rPr>
          <w:rFonts w:ascii="Calibri" w:hAnsi="Calibri" w:cs="Calibri"/>
        </w:rPr>
        <w:t>Perkančiosios organizacijos 2026 m. rugsėjo 4 d. raštas Nr. 6B-26-4357 (9 punktas).</w:t>
      </w:r>
    </w:p>
  </w:footnote>
  <w:footnote w:id="34">
    <w:p w14:paraId="38BB0461" w14:textId="3480FC9A" w:rsidR="001B2EBC" w:rsidRDefault="001B2EBC" w:rsidP="00780127">
      <w:pPr>
        <w:pStyle w:val="Puslapioinaostekstas"/>
        <w:ind w:firstLine="0"/>
        <w:jc w:val="left"/>
      </w:pPr>
      <w:r>
        <w:rPr>
          <w:rStyle w:val="Puslapioinaosnuoroda"/>
        </w:rPr>
        <w:footnoteRef/>
      </w:r>
      <w:r>
        <w:t xml:space="preserve"> </w:t>
      </w:r>
      <w:r w:rsidR="00417EE2" w:rsidRPr="00417EE2">
        <w:t>Perkančiosios organizacijos 2026 m. rugsėjo 4 d. raštas Nr. 6B-26-4357 (</w:t>
      </w:r>
      <w:r w:rsidR="00417EE2">
        <w:t>8</w:t>
      </w:r>
      <w:r w:rsidR="00417EE2" w:rsidRPr="00417EE2">
        <w:t xml:space="preserve"> punktas).</w:t>
      </w:r>
    </w:p>
  </w:footnote>
  <w:footnote w:id="35">
    <w:p w14:paraId="0EA9063C" w14:textId="77777777" w:rsidR="00D07E40" w:rsidRPr="00994AA5" w:rsidRDefault="00D07E40" w:rsidP="00994AA5">
      <w:pPr>
        <w:pStyle w:val="Puslapioinaostekstas"/>
        <w:spacing w:line="240" w:lineRule="auto"/>
        <w:ind w:firstLine="0"/>
        <w:jc w:val="left"/>
        <w:rPr>
          <w:rFonts w:ascii="Calibri" w:hAnsi="Calibri" w:cs="Calibri"/>
        </w:rPr>
      </w:pPr>
      <w:r w:rsidRPr="00994AA5">
        <w:rPr>
          <w:rStyle w:val="Puslapioinaosnuoroda"/>
          <w:rFonts w:ascii="Calibri" w:hAnsi="Calibri" w:cs="Calibri"/>
        </w:rPr>
        <w:footnoteRef/>
      </w:r>
      <w:r w:rsidRPr="00994AA5">
        <w:rPr>
          <w:rFonts w:ascii="Calibri" w:hAnsi="Calibri" w:cs="Calibri"/>
        </w:rPr>
        <w:t xml:space="preserve"> </w:t>
      </w:r>
      <w:r w:rsidRPr="00994AA5">
        <w:rPr>
          <w:rFonts w:ascii="Calibri" w:hAnsi="Calibri" w:cs="Calibri"/>
        </w:rPr>
        <w:t>ESTT 2025 m. sausio 9 d. sprendimas byloje C</w:t>
      </w:r>
      <w:r w:rsidRPr="00994AA5">
        <w:rPr>
          <w:rFonts w:ascii="Cambria Math" w:hAnsi="Cambria Math" w:cs="Cambria Math"/>
        </w:rPr>
        <w:t>‑</w:t>
      </w:r>
      <w:r w:rsidRPr="00994AA5">
        <w:rPr>
          <w:rFonts w:ascii="Calibri" w:hAnsi="Calibri" w:cs="Calibri"/>
        </w:rPr>
        <w:t>578/23.</w:t>
      </w:r>
    </w:p>
  </w:footnote>
  <w:footnote w:id="36">
    <w:p w14:paraId="50DA0433" w14:textId="07563772" w:rsidR="007F3A72" w:rsidRPr="00994AA5" w:rsidRDefault="007F3A72" w:rsidP="00994AA5">
      <w:pPr>
        <w:pStyle w:val="Puslapioinaostekstas"/>
        <w:spacing w:line="240" w:lineRule="auto"/>
        <w:ind w:firstLine="0"/>
        <w:jc w:val="left"/>
        <w:rPr>
          <w:rFonts w:ascii="Calibri" w:hAnsi="Calibri" w:cs="Calibri"/>
        </w:rPr>
      </w:pPr>
      <w:r w:rsidRPr="00994AA5">
        <w:rPr>
          <w:rStyle w:val="Puslapioinaosnuoroda"/>
          <w:rFonts w:ascii="Calibri" w:hAnsi="Calibri" w:cs="Calibri"/>
        </w:rPr>
        <w:footnoteRef/>
      </w:r>
      <w:r w:rsidRPr="00994AA5">
        <w:rPr>
          <w:rFonts w:ascii="Calibri" w:hAnsi="Calibri" w:cs="Calibri"/>
        </w:rPr>
        <w:t xml:space="preserve"> </w:t>
      </w:r>
      <w:r w:rsidR="00844F9E" w:rsidRPr="00994AA5">
        <w:rPr>
          <w:rFonts w:ascii="Calibri" w:hAnsi="Calibri" w:cs="Calibri"/>
          <w:b/>
          <w:bCs/>
        </w:rPr>
        <w:t>Pirkimo Nr. 1</w:t>
      </w:r>
      <w:r w:rsidR="00844F9E" w:rsidRPr="00994AA5">
        <w:rPr>
          <w:rFonts w:ascii="Calibri" w:hAnsi="Calibri" w:cs="Calibri"/>
        </w:rPr>
        <w:t xml:space="preserve"> 12 punkte nustatyta, kad „</w:t>
      </w:r>
      <w:r w:rsidR="002C3F6A" w:rsidRPr="00994AA5">
        <w:rPr>
          <w:rFonts w:ascii="Calibri" w:hAnsi="Calibri" w:cs="Calibri"/>
        </w:rPr>
        <w:t>Perkančioji organizacija, remdamasi Viešųjų pirkimų įstatymo 71 str. 5 d. numato ateityje (per trumpesnį nei 3 metų laikotarpį nuo šio pirkimo sutarties sudarymo) vykdyti supaprastintas neskelbiamas derybas su šį pirkimą laimėsiančiu tiekėju dėl šių Modulio praplėtimo funkcijų</w:t>
      </w:r>
      <w:r w:rsidR="008F32EB" w:rsidRPr="00994AA5">
        <w:rPr>
          <w:rFonts w:ascii="Calibri" w:hAnsi="Calibri" w:cs="Calibri"/>
        </w:rPr>
        <w:t xml:space="preserve"> &lt;...&gt; </w:t>
      </w:r>
      <w:r w:rsidR="002C3F6A" w:rsidRPr="00994AA5">
        <w:rPr>
          <w:rFonts w:ascii="Calibri" w:hAnsi="Calibri" w:cs="Calibri"/>
        </w:rPr>
        <w:t>galimybė Jonavos rajono savivaldybės gyventojui pasinaudoti privataus sektoriaus taikomomis nuolaidomis</w:t>
      </w:r>
      <w:r w:rsidR="00BA67D8" w:rsidRPr="00994AA5">
        <w:rPr>
          <w:rFonts w:ascii="Calibri" w:hAnsi="Calibri" w:cs="Calibri"/>
        </w:rPr>
        <w:t xml:space="preserve"> &lt;...&gt;“.</w:t>
      </w:r>
    </w:p>
  </w:footnote>
  <w:footnote w:id="37">
    <w:p w14:paraId="063ECDEA" w14:textId="795D4736" w:rsidR="00405C47" w:rsidRDefault="00405C47" w:rsidP="00994AA5">
      <w:pPr>
        <w:pStyle w:val="Puslapioinaostekstas"/>
        <w:spacing w:line="240" w:lineRule="auto"/>
        <w:ind w:firstLine="0"/>
      </w:pPr>
      <w:r w:rsidRPr="00994AA5">
        <w:rPr>
          <w:rStyle w:val="Puslapioinaosnuoroda"/>
          <w:rFonts w:ascii="Calibri" w:hAnsi="Calibri" w:cs="Calibri"/>
        </w:rPr>
        <w:footnoteRef/>
      </w:r>
      <w:r w:rsidRPr="00994AA5">
        <w:rPr>
          <w:rFonts w:ascii="Calibri" w:hAnsi="Calibri" w:cs="Calibri"/>
        </w:rPr>
        <w:t xml:space="preserve"> </w:t>
      </w:r>
      <w:r w:rsidRPr="00994AA5">
        <w:rPr>
          <w:rFonts w:ascii="Calibri" w:hAnsi="Calibri" w:cs="Calibri"/>
        </w:rPr>
        <w:t>Pirkimą galima atlikti neskelbiamos apklausos būdu jeigu numatoma pirkimo sutarties vertė neviršija 15 000 Eur (penkiolikos tūkstančių eurų) (be PVM).</w:t>
      </w:r>
    </w:p>
  </w:footnote>
  <w:footnote w:id="38">
    <w:p w14:paraId="69A11D16" w14:textId="65ADA105" w:rsidR="00B95229" w:rsidRPr="006C4D5A" w:rsidRDefault="00F1625D" w:rsidP="00170AA8">
      <w:pPr>
        <w:pStyle w:val="Puslapioinaostekstas"/>
        <w:spacing w:line="240" w:lineRule="auto"/>
        <w:ind w:firstLine="0"/>
        <w:jc w:val="left"/>
        <w:rPr>
          <w:b/>
          <w:bCs/>
        </w:rPr>
      </w:pPr>
      <w:r w:rsidRPr="00994AA5">
        <w:rPr>
          <w:rStyle w:val="Puslapioinaosnuoroda"/>
          <w:rFonts w:ascii="Calibri" w:hAnsi="Calibri" w:cs="Calibri"/>
        </w:rPr>
        <w:footnoteRef/>
      </w:r>
      <w:r w:rsidRPr="00994AA5">
        <w:rPr>
          <w:rFonts w:ascii="Calibri" w:hAnsi="Calibri" w:cs="Calibri"/>
        </w:rPr>
        <w:t xml:space="preserve"> </w:t>
      </w:r>
      <w:r w:rsidR="001F06ED" w:rsidRPr="00994AA5">
        <w:rPr>
          <w:rFonts w:ascii="Calibri" w:hAnsi="Calibri" w:cs="Calibri"/>
          <w:b/>
          <w:bCs/>
        </w:rPr>
        <w:t>Pirkimo Nr. 7</w:t>
      </w:r>
      <w:r w:rsidR="001F06ED" w:rsidRPr="00994AA5">
        <w:rPr>
          <w:rFonts w:ascii="Calibri" w:hAnsi="Calibri" w:cs="Calibri"/>
        </w:rPr>
        <w:t xml:space="preserve"> techninės specifikacijos</w:t>
      </w:r>
      <w:r w:rsidR="004D2EE0" w:rsidRPr="00994AA5">
        <w:rPr>
          <w:rFonts w:ascii="Calibri" w:hAnsi="Calibri" w:cs="Calibri"/>
        </w:rPr>
        <w:t xml:space="preserve"> </w:t>
      </w:r>
      <w:r w:rsidR="004D2EE0" w:rsidRPr="00994AA5">
        <w:rPr>
          <w:rFonts w:ascii="Calibri" w:hAnsi="Calibri" w:cs="Calibri"/>
          <w:b/>
          <w:bCs/>
        </w:rPr>
        <w:t>9.3 punkte</w:t>
      </w:r>
      <w:r w:rsidR="004D2EE0" w:rsidRPr="00994AA5">
        <w:rPr>
          <w:rFonts w:ascii="Calibri" w:hAnsi="Calibri" w:cs="Calibri"/>
        </w:rPr>
        <w:t xml:space="preserve"> nustatyta, kad „„JONAVA“ mobiliosios aplikacijos (esamų ir naujai įdiegtų inovatyvių funkcionalumų nurodytų 3 punkte) palaikymas, garantinė priežiūra, atsarginės kopijos ir administracinės aplinkos talpinimas serveriuose, serverių priežiūra bei monitoringas – </w:t>
      </w:r>
      <w:r w:rsidR="004D2EE0" w:rsidRPr="00994AA5">
        <w:rPr>
          <w:rFonts w:ascii="Calibri" w:hAnsi="Calibri" w:cs="Calibri"/>
          <w:b/>
          <w:bCs/>
        </w:rPr>
        <w:t>24 mėn. po plėtros paslaugų suteikimo</w:t>
      </w:r>
      <w:r w:rsidR="004D2EE0" w:rsidRPr="00994AA5">
        <w:rPr>
          <w:rFonts w:ascii="Calibri" w:hAnsi="Calibri" w:cs="Calibri"/>
        </w:rPr>
        <w:t>, t. y. po paslaugų priėmimo-perdavimo akto pasirašymo dienos</w:t>
      </w:r>
      <w:r w:rsidR="007B2E46" w:rsidRPr="00994AA5">
        <w:rPr>
          <w:rFonts w:ascii="Calibri" w:hAnsi="Calibri" w:cs="Calibri"/>
        </w:rPr>
        <w:t>“</w:t>
      </w:r>
      <w:r w:rsidR="004D2EE0" w:rsidRPr="00994AA5">
        <w:rPr>
          <w:rFonts w:ascii="Calibri" w:hAnsi="Calibri" w:cs="Calibri"/>
        </w:rPr>
        <w:t xml:space="preserve">, o </w:t>
      </w:r>
      <w:r w:rsidR="00136662" w:rsidRPr="00994AA5">
        <w:rPr>
          <w:rFonts w:ascii="Calibri" w:hAnsi="Calibri" w:cs="Calibri"/>
          <w:b/>
          <w:bCs/>
        </w:rPr>
        <w:t>10 punkte</w:t>
      </w:r>
      <w:r w:rsidR="00136662" w:rsidRPr="00994AA5">
        <w:rPr>
          <w:rFonts w:ascii="Calibri" w:hAnsi="Calibri" w:cs="Calibri"/>
        </w:rPr>
        <w:t xml:space="preserve"> nustat</w:t>
      </w:r>
      <w:r w:rsidR="00B8320C" w:rsidRPr="00994AA5">
        <w:rPr>
          <w:rFonts w:ascii="Calibri" w:hAnsi="Calibri" w:cs="Calibri"/>
        </w:rPr>
        <w:t xml:space="preserve">yta, kad </w:t>
      </w:r>
      <w:r w:rsidR="00136662" w:rsidRPr="00994AA5">
        <w:rPr>
          <w:rFonts w:ascii="Calibri" w:hAnsi="Calibri" w:cs="Calibri"/>
        </w:rPr>
        <w:t xml:space="preserve">„Jonaviečio kortelės“ modulio („JONAVA“ mobiliosios aplikacijos) vystymo paslaugos bus perkamos pagal poreikį, perkančioji organizacija </w:t>
      </w:r>
      <w:r w:rsidR="00136662" w:rsidRPr="00994AA5">
        <w:rPr>
          <w:rFonts w:ascii="Calibri" w:hAnsi="Calibri" w:cs="Calibri"/>
          <w:b/>
          <w:bCs/>
        </w:rPr>
        <w:t>neįsipareigoja įsigyti šių paslaugų ar išpirkti viso preliminaraus vystymo paslaugų kiekio</w:t>
      </w:r>
      <w:r w:rsidR="00136662" w:rsidRPr="00994AA5">
        <w:rPr>
          <w:rFonts w:ascii="Calibri" w:hAnsi="Calibri" w:cs="Calibri"/>
        </w:rPr>
        <w:t xml:space="preserve"> </w:t>
      </w:r>
      <w:r w:rsidR="00136662" w:rsidRPr="00994AA5">
        <w:rPr>
          <w:rFonts w:ascii="Calibri" w:hAnsi="Calibri" w:cs="Calibri"/>
          <w:b/>
          <w:bCs/>
        </w:rPr>
        <w:t>– 200 val. per 24 mėnesius po plėtros paslaugų suteikimo</w:t>
      </w:r>
      <w:r w:rsidR="00B8320C" w:rsidRPr="00994AA5">
        <w:rPr>
          <w:rFonts w:ascii="Calibri" w:hAnsi="Calibri" w:cs="Calibri"/>
          <w:b/>
          <w:bCs/>
        </w:rPr>
        <w:t>“.</w:t>
      </w:r>
      <w:r w:rsidR="00DB7E00">
        <w:rPr>
          <w:noProof/>
          <w14:ligatures w14:val="none"/>
        </w:rPr>
        <w:drawing>
          <wp:inline distT="0" distB="0" distL="0" distR="0" wp14:anchorId="0BCC220E" wp14:editId="0C7CCAB1">
            <wp:extent cx="6096000" cy="1208700"/>
            <wp:effectExtent l="0" t="0" r="0" b="0"/>
            <wp:docPr id="1380611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580336" name=""/>
                    <pic:cNvPicPr/>
                  </pic:nvPicPr>
                  <pic:blipFill>
                    <a:blip r:embed="rId1"/>
                    <a:stretch>
                      <a:fillRect/>
                    </a:stretch>
                  </pic:blipFill>
                  <pic:spPr>
                    <a:xfrm>
                      <a:off x="0" y="0"/>
                      <a:ext cx="6117288" cy="1212921"/>
                    </a:xfrm>
                    <a:prstGeom prst="rect">
                      <a:avLst/>
                    </a:prstGeom>
                  </pic:spPr>
                </pic:pic>
              </a:graphicData>
            </a:graphic>
          </wp:inline>
        </w:drawing>
      </w:r>
    </w:p>
  </w:footnote>
  <w:footnote w:id="39">
    <w:p w14:paraId="2A2D0609" w14:textId="77777777" w:rsidR="0037298D" w:rsidRPr="001A17F9" w:rsidRDefault="0037298D" w:rsidP="00994AA5">
      <w:pPr>
        <w:pStyle w:val="Puslapioinaostekstas"/>
        <w:spacing w:line="240" w:lineRule="auto"/>
        <w:ind w:firstLine="0"/>
        <w:jc w:val="left"/>
        <w:rPr>
          <w:rFonts w:ascii="Calibri" w:hAnsi="Calibri" w:cs="Calibri"/>
        </w:rPr>
      </w:pPr>
      <w:r w:rsidRPr="001A17F9">
        <w:rPr>
          <w:rStyle w:val="Puslapioinaosnuoroda"/>
          <w:rFonts w:ascii="Calibri" w:hAnsi="Calibri" w:cs="Calibri"/>
        </w:rPr>
        <w:footnoteRef/>
      </w:r>
      <w:r w:rsidRPr="001A17F9">
        <w:rPr>
          <w:rFonts w:ascii="Calibri" w:hAnsi="Calibri" w:cs="Calibri"/>
        </w:rPr>
        <w:t xml:space="preserve"> </w:t>
      </w:r>
      <w:r w:rsidRPr="001A17F9">
        <w:rPr>
          <w:rFonts w:ascii="Calibri" w:hAnsi="Calibri" w:cs="Calibri"/>
        </w:rPr>
        <w:t>„1. Lietuvos Respublikos viešųjų pirkimų įstatymo &lt;...&gt; ir šių įstatymų įgyvendinamųjų teisės aktų pažeidimas užtraukia įspėjimą arba baudą perkančiųjų organizacijų &lt;...&gt; ar jų įgaliotiems asmenims, viešojo pirkimo &lt;...&gt; komisijos nariams, balsavusiems už neteisėto sprendimo priėmimą, ekspertams, perkančiųjų organizacijų &lt;...&gt; valstybės tarnautojams ar darbuotojams nuo dviejų šimtų penkiasdešimt iki trijų tūkstančių eurų.</w:t>
      </w:r>
    </w:p>
    <w:p w14:paraId="1C4D489C" w14:textId="77777777" w:rsidR="0037298D" w:rsidRPr="001A17F9" w:rsidRDefault="0037298D" w:rsidP="00994AA5">
      <w:pPr>
        <w:pStyle w:val="Puslapioinaostekstas"/>
        <w:spacing w:line="240" w:lineRule="auto"/>
        <w:ind w:firstLine="0"/>
        <w:jc w:val="left"/>
        <w:rPr>
          <w:rFonts w:ascii="Calibri" w:hAnsi="Calibri" w:cs="Calibri"/>
        </w:rPr>
      </w:pPr>
      <w:r w:rsidRPr="001A17F9">
        <w:rPr>
          <w:rFonts w:ascii="Calibri" w:hAnsi="Calibri" w:cs="Calibri"/>
        </w:rPr>
        <w:t>2. Šio straipsnio 1 dalyje numatytas administracinis nusižengimas, padarytas pakartotinai, užtraukia baudą nuo dviejų tūkstančių iki šešių tūkstančių eurų.“</w:t>
      </w:r>
    </w:p>
  </w:footnote>
  <w:footnote w:id="40">
    <w:p w14:paraId="6A281AD4" w14:textId="2D53E96D" w:rsidR="003B76DC" w:rsidRDefault="003B76DC" w:rsidP="00994AA5">
      <w:pPr>
        <w:pStyle w:val="Puslapioinaostekstas"/>
        <w:spacing w:line="240" w:lineRule="auto"/>
        <w:ind w:firstLine="0"/>
        <w:jc w:val="left"/>
      </w:pPr>
      <w:r>
        <w:rPr>
          <w:rStyle w:val="Puslapioinaosnuoroda"/>
        </w:rPr>
        <w:footnoteRef/>
      </w:r>
      <w:r>
        <w:t xml:space="preserve"> </w:t>
      </w:r>
      <w:r>
        <w:rPr>
          <w:noProof/>
          <w14:ligatures w14:val="none"/>
        </w:rPr>
        <w:drawing>
          <wp:inline distT="0" distB="0" distL="0" distR="0" wp14:anchorId="1F9A229D" wp14:editId="4C64A279">
            <wp:extent cx="5915025" cy="545596"/>
            <wp:effectExtent l="0" t="0" r="0" b="6985"/>
            <wp:docPr id="1324405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133943" name=""/>
                    <pic:cNvPicPr/>
                  </pic:nvPicPr>
                  <pic:blipFill>
                    <a:blip r:embed="rId2"/>
                    <a:stretch>
                      <a:fillRect/>
                    </a:stretch>
                  </pic:blipFill>
                  <pic:spPr>
                    <a:xfrm>
                      <a:off x="0" y="0"/>
                      <a:ext cx="5923169" cy="546347"/>
                    </a:xfrm>
                    <a:prstGeom prst="rect">
                      <a:avLst/>
                    </a:prstGeom>
                  </pic:spPr>
                </pic:pic>
              </a:graphicData>
            </a:graphic>
          </wp:inline>
        </w:drawing>
      </w:r>
      <w:r w:rsidR="00E26EB1">
        <w:t>.</w:t>
      </w:r>
    </w:p>
  </w:footnote>
  <w:footnote w:id="41">
    <w:p w14:paraId="10C7C18B" w14:textId="6CE17AAE" w:rsidR="00DC1E5B" w:rsidRDefault="00DC1E5B" w:rsidP="00DC1E5B">
      <w:pPr>
        <w:pStyle w:val="Puslapioinaostekstas"/>
        <w:spacing w:line="240" w:lineRule="auto"/>
        <w:ind w:firstLine="0"/>
        <w:jc w:val="left"/>
      </w:pPr>
      <w:r w:rsidRPr="00DC1E5B">
        <w:rPr>
          <w:rStyle w:val="Puslapioinaosnuoroda"/>
          <w:rFonts w:ascii="Calibri" w:hAnsi="Calibri" w:cs="Calibri"/>
        </w:rPr>
        <w:footnoteRef/>
      </w:r>
      <w:r w:rsidRPr="00DC1E5B">
        <w:rPr>
          <w:rFonts w:ascii="Calibri" w:hAnsi="Calibri" w:cs="Calibri"/>
        </w:rPr>
        <w:t xml:space="preserve"> „&lt;....&gt; vykdyti supaprastintas neskelbiamas derybas su šį pirkimą laimėsiančiu tiekėju dėl šių Modulio praplėtimo  funkcijų: galimybė Jonavos rajono savivaldybės gyventojui pasinaudoti viešojo sektoriaus taikomomis nuolaidomis (baseino, kultūros centro, sporto centro); galimybė Jonavos rajono savivaldybės gyventojui važiuoti nemokamai viešuoju transportu; galimybė Jonavos rajono savivaldybės gyventojui pasinaudoti privataus sektoriaus taikomomis nuolaidomis; galimybė atsiskaityti už viešojo sektoriaus teikiamas paslaugas; galimybė gyventojui atlikti kortelės papildymą, atliekant pavedimą iš banko sąskaitos arba per savitarną (ateityje planuojamas pirkti objektas)“.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3E246" w14:textId="77777777" w:rsidR="00816EEE" w:rsidRDefault="00816EE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9648951"/>
      <w:docPartObj>
        <w:docPartGallery w:val="Page Numbers (Top of Page)"/>
        <w:docPartUnique/>
      </w:docPartObj>
    </w:sdtPr>
    <w:sdtEndPr>
      <w:rPr>
        <w:rFonts w:ascii="Calibri" w:hAnsi="Calibri" w:cs="Calibri"/>
        <w:sz w:val="24"/>
        <w:szCs w:val="24"/>
      </w:rPr>
    </w:sdtEndPr>
    <w:sdtContent>
      <w:p w14:paraId="0D08F9F9" w14:textId="01E6F5B6" w:rsidR="00CE1919" w:rsidRPr="001A2DCF" w:rsidRDefault="00CE1919">
        <w:pPr>
          <w:pStyle w:val="Antrats"/>
          <w:jc w:val="center"/>
          <w:rPr>
            <w:rFonts w:ascii="Calibri" w:hAnsi="Calibri" w:cs="Calibri"/>
            <w:sz w:val="24"/>
            <w:szCs w:val="24"/>
          </w:rPr>
        </w:pPr>
        <w:r w:rsidRPr="001A2DCF">
          <w:rPr>
            <w:rFonts w:ascii="Calibri" w:hAnsi="Calibri" w:cs="Calibri"/>
            <w:sz w:val="24"/>
            <w:szCs w:val="24"/>
          </w:rPr>
          <w:fldChar w:fldCharType="begin"/>
        </w:r>
        <w:r w:rsidRPr="001A2DCF">
          <w:rPr>
            <w:rFonts w:ascii="Calibri" w:hAnsi="Calibri" w:cs="Calibri"/>
            <w:sz w:val="24"/>
            <w:szCs w:val="24"/>
          </w:rPr>
          <w:instrText>PAGE   \* MERGEFORMAT</w:instrText>
        </w:r>
        <w:r w:rsidRPr="001A2DCF">
          <w:rPr>
            <w:rFonts w:ascii="Calibri" w:hAnsi="Calibri" w:cs="Calibri"/>
            <w:sz w:val="24"/>
            <w:szCs w:val="24"/>
          </w:rPr>
          <w:fldChar w:fldCharType="separate"/>
        </w:r>
        <w:r w:rsidRPr="001A2DCF">
          <w:rPr>
            <w:rFonts w:ascii="Calibri" w:hAnsi="Calibri" w:cs="Calibri"/>
            <w:sz w:val="24"/>
            <w:szCs w:val="24"/>
          </w:rPr>
          <w:t>2</w:t>
        </w:r>
        <w:r w:rsidRPr="001A2DCF">
          <w:rPr>
            <w:rFonts w:ascii="Calibri" w:hAnsi="Calibri" w:cs="Calibri"/>
            <w:sz w:val="24"/>
            <w:szCs w:val="24"/>
          </w:rPr>
          <w:fldChar w:fldCharType="end"/>
        </w:r>
      </w:p>
    </w:sdtContent>
  </w:sdt>
  <w:p w14:paraId="14E1E9EC" w14:textId="77777777" w:rsidR="0059746E" w:rsidRPr="001A2DCF" w:rsidRDefault="0059746E">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FD882" w14:textId="77777777" w:rsidR="00816EEE" w:rsidRDefault="00816EE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49B2"/>
    <w:multiLevelType w:val="hybridMultilevel"/>
    <w:tmpl w:val="0592EFA6"/>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 w15:restartNumberingAfterBreak="0">
    <w:nsid w:val="073A60BC"/>
    <w:multiLevelType w:val="hybridMultilevel"/>
    <w:tmpl w:val="785E4EE2"/>
    <w:lvl w:ilvl="0" w:tplc="AA7CFDC8">
      <w:start w:val="1"/>
      <w:numFmt w:val="decimal"/>
      <w:lvlText w:val="%1)"/>
      <w:lvlJc w:val="left"/>
      <w:pPr>
        <w:ind w:left="1268" w:hanging="360"/>
      </w:pPr>
      <w:rPr>
        <w:rFonts w:hint="default"/>
      </w:rPr>
    </w:lvl>
    <w:lvl w:ilvl="1" w:tplc="04270019" w:tentative="1">
      <w:start w:val="1"/>
      <w:numFmt w:val="lowerLetter"/>
      <w:lvlText w:val="%2."/>
      <w:lvlJc w:val="left"/>
      <w:pPr>
        <w:ind w:left="1988" w:hanging="360"/>
      </w:pPr>
    </w:lvl>
    <w:lvl w:ilvl="2" w:tplc="0427001B" w:tentative="1">
      <w:start w:val="1"/>
      <w:numFmt w:val="lowerRoman"/>
      <w:lvlText w:val="%3."/>
      <w:lvlJc w:val="right"/>
      <w:pPr>
        <w:ind w:left="2708" w:hanging="180"/>
      </w:pPr>
    </w:lvl>
    <w:lvl w:ilvl="3" w:tplc="0427000F" w:tentative="1">
      <w:start w:val="1"/>
      <w:numFmt w:val="decimal"/>
      <w:lvlText w:val="%4."/>
      <w:lvlJc w:val="left"/>
      <w:pPr>
        <w:ind w:left="3428" w:hanging="360"/>
      </w:pPr>
    </w:lvl>
    <w:lvl w:ilvl="4" w:tplc="04270019" w:tentative="1">
      <w:start w:val="1"/>
      <w:numFmt w:val="lowerLetter"/>
      <w:lvlText w:val="%5."/>
      <w:lvlJc w:val="left"/>
      <w:pPr>
        <w:ind w:left="4148" w:hanging="360"/>
      </w:pPr>
    </w:lvl>
    <w:lvl w:ilvl="5" w:tplc="0427001B" w:tentative="1">
      <w:start w:val="1"/>
      <w:numFmt w:val="lowerRoman"/>
      <w:lvlText w:val="%6."/>
      <w:lvlJc w:val="right"/>
      <w:pPr>
        <w:ind w:left="4868" w:hanging="180"/>
      </w:pPr>
    </w:lvl>
    <w:lvl w:ilvl="6" w:tplc="0427000F" w:tentative="1">
      <w:start w:val="1"/>
      <w:numFmt w:val="decimal"/>
      <w:lvlText w:val="%7."/>
      <w:lvlJc w:val="left"/>
      <w:pPr>
        <w:ind w:left="5588" w:hanging="360"/>
      </w:pPr>
    </w:lvl>
    <w:lvl w:ilvl="7" w:tplc="04270019" w:tentative="1">
      <w:start w:val="1"/>
      <w:numFmt w:val="lowerLetter"/>
      <w:lvlText w:val="%8."/>
      <w:lvlJc w:val="left"/>
      <w:pPr>
        <w:ind w:left="6308" w:hanging="360"/>
      </w:pPr>
    </w:lvl>
    <w:lvl w:ilvl="8" w:tplc="0427001B" w:tentative="1">
      <w:start w:val="1"/>
      <w:numFmt w:val="lowerRoman"/>
      <w:lvlText w:val="%9."/>
      <w:lvlJc w:val="right"/>
      <w:pPr>
        <w:ind w:left="7028" w:hanging="180"/>
      </w:pPr>
    </w:lvl>
  </w:abstractNum>
  <w:abstractNum w:abstractNumId="2" w15:restartNumberingAfterBreak="0">
    <w:nsid w:val="07FA3C95"/>
    <w:multiLevelType w:val="multilevel"/>
    <w:tmpl w:val="A9EAF4D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43065F"/>
    <w:multiLevelType w:val="hybridMultilevel"/>
    <w:tmpl w:val="E098BDB0"/>
    <w:lvl w:ilvl="0" w:tplc="02ACE8A6">
      <w:start w:val="1"/>
      <w:numFmt w:val="decimal"/>
      <w:lvlText w:val="%1."/>
      <w:lvlJc w:val="left"/>
      <w:pPr>
        <w:ind w:left="899" w:hanging="360"/>
      </w:pPr>
      <w:rPr>
        <w:rFonts w:ascii="Calibri" w:hAnsi="Calibri" w:cs="Calibri" w:hint="default"/>
        <w:sz w:val="24"/>
      </w:rPr>
    </w:lvl>
    <w:lvl w:ilvl="1" w:tplc="04270019" w:tentative="1">
      <w:start w:val="1"/>
      <w:numFmt w:val="lowerLetter"/>
      <w:lvlText w:val="%2."/>
      <w:lvlJc w:val="left"/>
      <w:pPr>
        <w:ind w:left="1619" w:hanging="360"/>
      </w:pPr>
    </w:lvl>
    <w:lvl w:ilvl="2" w:tplc="0427001B" w:tentative="1">
      <w:start w:val="1"/>
      <w:numFmt w:val="lowerRoman"/>
      <w:lvlText w:val="%3."/>
      <w:lvlJc w:val="right"/>
      <w:pPr>
        <w:ind w:left="2339" w:hanging="180"/>
      </w:pPr>
    </w:lvl>
    <w:lvl w:ilvl="3" w:tplc="0427000F" w:tentative="1">
      <w:start w:val="1"/>
      <w:numFmt w:val="decimal"/>
      <w:lvlText w:val="%4."/>
      <w:lvlJc w:val="left"/>
      <w:pPr>
        <w:ind w:left="3059" w:hanging="360"/>
      </w:pPr>
    </w:lvl>
    <w:lvl w:ilvl="4" w:tplc="04270019" w:tentative="1">
      <w:start w:val="1"/>
      <w:numFmt w:val="lowerLetter"/>
      <w:lvlText w:val="%5."/>
      <w:lvlJc w:val="left"/>
      <w:pPr>
        <w:ind w:left="3779" w:hanging="360"/>
      </w:pPr>
    </w:lvl>
    <w:lvl w:ilvl="5" w:tplc="0427001B" w:tentative="1">
      <w:start w:val="1"/>
      <w:numFmt w:val="lowerRoman"/>
      <w:lvlText w:val="%6."/>
      <w:lvlJc w:val="right"/>
      <w:pPr>
        <w:ind w:left="4499" w:hanging="180"/>
      </w:pPr>
    </w:lvl>
    <w:lvl w:ilvl="6" w:tplc="0427000F" w:tentative="1">
      <w:start w:val="1"/>
      <w:numFmt w:val="decimal"/>
      <w:lvlText w:val="%7."/>
      <w:lvlJc w:val="left"/>
      <w:pPr>
        <w:ind w:left="5219" w:hanging="360"/>
      </w:pPr>
    </w:lvl>
    <w:lvl w:ilvl="7" w:tplc="04270019" w:tentative="1">
      <w:start w:val="1"/>
      <w:numFmt w:val="lowerLetter"/>
      <w:lvlText w:val="%8."/>
      <w:lvlJc w:val="left"/>
      <w:pPr>
        <w:ind w:left="5939" w:hanging="360"/>
      </w:pPr>
    </w:lvl>
    <w:lvl w:ilvl="8" w:tplc="0427001B" w:tentative="1">
      <w:start w:val="1"/>
      <w:numFmt w:val="lowerRoman"/>
      <w:lvlText w:val="%9."/>
      <w:lvlJc w:val="right"/>
      <w:pPr>
        <w:ind w:left="6659" w:hanging="180"/>
      </w:pPr>
    </w:lvl>
  </w:abstractNum>
  <w:abstractNum w:abstractNumId="4" w15:restartNumberingAfterBreak="0">
    <w:nsid w:val="0CBE7BFF"/>
    <w:multiLevelType w:val="hybridMultilevel"/>
    <w:tmpl w:val="F698D66C"/>
    <w:lvl w:ilvl="0" w:tplc="9216D7E6">
      <w:start w:val="1"/>
      <w:numFmt w:val="decimal"/>
      <w:lvlText w:val="%1."/>
      <w:lvlJc w:val="left"/>
      <w:pPr>
        <w:ind w:left="1353" w:hanging="360"/>
      </w:pPr>
      <w:rPr>
        <w:rFonts w:asciiTheme="minorHAnsi" w:eastAsia="Times New Roman" w:hAnsiTheme="minorHAnsi" w:cstheme="minorHAnsi"/>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5" w15:restartNumberingAfterBreak="0">
    <w:nsid w:val="0FD74D2B"/>
    <w:multiLevelType w:val="multilevel"/>
    <w:tmpl w:val="A45A809A"/>
    <w:lvl w:ilvl="0">
      <w:start w:val="1"/>
      <w:numFmt w:val="decimal"/>
      <w:suff w:val="space"/>
      <w:lvlText w:val="%1."/>
      <w:lvlJc w:val="left"/>
      <w:pPr>
        <w:ind w:left="0" w:firstLine="567"/>
      </w:pPr>
      <w:rPr>
        <w:rFonts w:hint="default"/>
        <w:b w:val="0"/>
      </w:rPr>
    </w:lvl>
    <w:lvl w:ilvl="1">
      <w:start w:val="1"/>
      <w:numFmt w:val="decimal"/>
      <w:isLgl/>
      <w:suff w:val="space"/>
      <w:lvlText w:val="%1.%2."/>
      <w:lvlJc w:val="left"/>
      <w:pPr>
        <w:ind w:left="284" w:firstLine="567"/>
      </w:pPr>
      <w:rPr>
        <w:rFonts w:hint="default"/>
        <w:strike w:val="0"/>
      </w:rPr>
    </w:lvl>
    <w:lvl w:ilvl="2">
      <w:start w:val="1"/>
      <w:numFmt w:val="decimal"/>
      <w:isLgl/>
      <w:lvlText w:val="%1.%2.%3."/>
      <w:lvlJc w:val="left"/>
      <w:pPr>
        <w:ind w:left="568" w:firstLine="567"/>
      </w:pPr>
      <w:rPr>
        <w:rFonts w:hint="default"/>
      </w:rPr>
    </w:lvl>
    <w:lvl w:ilvl="3">
      <w:start w:val="1"/>
      <w:numFmt w:val="decimal"/>
      <w:isLgl/>
      <w:lvlText w:val="%1.%2.%3.%4."/>
      <w:lvlJc w:val="left"/>
      <w:pPr>
        <w:ind w:left="852" w:firstLine="567"/>
      </w:pPr>
      <w:rPr>
        <w:rFonts w:hint="default"/>
      </w:rPr>
    </w:lvl>
    <w:lvl w:ilvl="4">
      <w:start w:val="1"/>
      <w:numFmt w:val="decimal"/>
      <w:isLgl/>
      <w:lvlText w:val="%1.%2.%3.%4.%5."/>
      <w:lvlJc w:val="left"/>
      <w:pPr>
        <w:ind w:left="1136" w:firstLine="567"/>
      </w:pPr>
      <w:rPr>
        <w:rFonts w:hint="default"/>
      </w:rPr>
    </w:lvl>
    <w:lvl w:ilvl="5">
      <w:start w:val="1"/>
      <w:numFmt w:val="decimal"/>
      <w:isLgl/>
      <w:lvlText w:val="%1.%2.%3.%4.%5.%6."/>
      <w:lvlJc w:val="left"/>
      <w:pPr>
        <w:ind w:left="1420" w:firstLine="567"/>
      </w:pPr>
      <w:rPr>
        <w:rFonts w:hint="default"/>
      </w:rPr>
    </w:lvl>
    <w:lvl w:ilvl="6">
      <w:start w:val="1"/>
      <w:numFmt w:val="decimal"/>
      <w:isLgl/>
      <w:lvlText w:val="%1.%2.%3.%4.%5.%6.%7."/>
      <w:lvlJc w:val="left"/>
      <w:pPr>
        <w:ind w:left="1704" w:firstLine="567"/>
      </w:pPr>
      <w:rPr>
        <w:rFonts w:hint="default"/>
      </w:rPr>
    </w:lvl>
    <w:lvl w:ilvl="7">
      <w:start w:val="1"/>
      <w:numFmt w:val="decimal"/>
      <w:isLgl/>
      <w:lvlText w:val="%1.%2.%3.%4.%5.%6.%7.%8."/>
      <w:lvlJc w:val="left"/>
      <w:pPr>
        <w:ind w:left="1988" w:firstLine="567"/>
      </w:pPr>
      <w:rPr>
        <w:rFonts w:hint="default"/>
      </w:rPr>
    </w:lvl>
    <w:lvl w:ilvl="8">
      <w:start w:val="1"/>
      <w:numFmt w:val="decimal"/>
      <w:isLgl/>
      <w:lvlText w:val="%1.%2.%3.%4.%5.%6.%7.%8.%9."/>
      <w:lvlJc w:val="left"/>
      <w:pPr>
        <w:ind w:left="2272" w:firstLine="567"/>
      </w:pPr>
      <w:rPr>
        <w:rFonts w:hint="default"/>
      </w:rPr>
    </w:lvl>
  </w:abstractNum>
  <w:abstractNum w:abstractNumId="6" w15:restartNumberingAfterBreak="0">
    <w:nsid w:val="10AC4F37"/>
    <w:multiLevelType w:val="hybridMultilevel"/>
    <w:tmpl w:val="25F20690"/>
    <w:lvl w:ilvl="0" w:tplc="FCD41702">
      <w:start w:val="1"/>
      <w:numFmt w:val="decimal"/>
      <w:lvlText w:val="(%1)"/>
      <w:lvlJc w:val="left"/>
      <w:pPr>
        <w:ind w:left="1268" w:hanging="360"/>
      </w:pPr>
      <w:rPr>
        <w:rFonts w:hint="default"/>
      </w:rPr>
    </w:lvl>
    <w:lvl w:ilvl="1" w:tplc="04270019" w:tentative="1">
      <w:start w:val="1"/>
      <w:numFmt w:val="lowerLetter"/>
      <w:lvlText w:val="%2."/>
      <w:lvlJc w:val="left"/>
      <w:pPr>
        <w:ind w:left="1988" w:hanging="360"/>
      </w:pPr>
    </w:lvl>
    <w:lvl w:ilvl="2" w:tplc="0427001B" w:tentative="1">
      <w:start w:val="1"/>
      <w:numFmt w:val="lowerRoman"/>
      <w:lvlText w:val="%3."/>
      <w:lvlJc w:val="right"/>
      <w:pPr>
        <w:ind w:left="2708" w:hanging="180"/>
      </w:pPr>
    </w:lvl>
    <w:lvl w:ilvl="3" w:tplc="0427000F" w:tentative="1">
      <w:start w:val="1"/>
      <w:numFmt w:val="decimal"/>
      <w:lvlText w:val="%4."/>
      <w:lvlJc w:val="left"/>
      <w:pPr>
        <w:ind w:left="3428" w:hanging="360"/>
      </w:pPr>
    </w:lvl>
    <w:lvl w:ilvl="4" w:tplc="04270019" w:tentative="1">
      <w:start w:val="1"/>
      <w:numFmt w:val="lowerLetter"/>
      <w:lvlText w:val="%5."/>
      <w:lvlJc w:val="left"/>
      <w:pPr>
        <w:ind w:left="4148" w:hanging="360"/>
      </w:pPr>
    </w:lvl>
    <w:lvl w:ilvl="5" w:tplc="0427001B" w:tentative="1">
      <w:start w:val="1"/>
      <w:numFmt w:val="lowerRoman"/>
      <w:lvlText w:val="%6."/>
      <w:lvlJc w:val="right"/>
      <w:pPr>
        <w:ind w:left="4868" w:hanging="180"/>
      </w:pPr>
    </w:lvl>
    <w:lvl w:ilvl="6" w:tplc="0427000F" w:tentative="1">
      <w:start w:val="1"/>
      <w:numFmt w:val="decimal"/>
      <w:lvlText w:val="%7."/>
      <w:lvlJc w:val="left"/>
      <w:pPr>
        <w:ind w:left="5588" w:hanging="360"/>
      </w:pPr>
    </w:lvl>
    <w:lvl w:ilvl="7" w:tplc="04270019" w:tentative="1">
      <w:start w:val="1"/>
      <w:numFmt w:val="lowerLetter"/>
      <w:lvlText w:val="%8."/>
      <w:lvlJc w:val="left"/>
      <w:pPr>
        <w:ind w:left="6308" w:hanging="360"/>
      </w:pPr>
    </w:lvl>
    <w:lvl w:ilvl="8" w:tplc="0427001B" w:tentative="1">
      <w:start w:val="1"/>
      <w:numFmt w:val="lowerRoman"/>
      <w:lvlText w:val="%9."/>
      <w:lvlJc w:val="right"/>
      <w:pPr>
        <w:ind w:left="7028" w:hanging="180"/>
      </w:pPr>
    </w:lvl>
  </w:abstractNum>
  <w:abstractNum w:abstractNumId="7" w15:restartNumberingAfterBreak="0">
    <w:nsid w:val="12B14EDF"/>
    <w:multiLevelType w:val="multilevel"/>
    <w:tmpl w:val="EBA0E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D82D03"/>
    <w:multiLevelType w:val="multilevel"/>
    <w:tmpl w:val="FB0C8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34A1F22"/>
    <w:multiLevelType w:val="hybridMultilevel"/>
    <w:tmpl w:val="9468D226"/>
    <w:lvl w:ilvl="0" w:tplc="87D468E6">
      <w:start w:val="1"/>
      <w:numFmt w:val="decimal"/>
      <w:lvlText w:val="%1)"/>
      <w:lvlJc w:val="left"/>
      <w:pPr>
        <w:ind w:left="1268" w:hanging="360"/>
      </w:pPr>
      <w:rPr>
        <w:rFonts w:hint="default"/>
        <w:b w:val="0"/>
        <w:bCs/>
      </w:rPr>
    </w:lvl>
    <w:lvl w:ilvl="1" w:tplc="04270019" w:tentative="1">
      <w:start w:val="1"/>
      <w:numFmt w:val="lowerLetter"/>
      <w:lvlText w:val="%2."/>
      <w:lvlJc w:val="left"/>
      <w:pPr>
        <w:ind w:left="1988" w:hanging="360"/>
      </w:pPr>
    </w:lvl>
    <w:lvl w:ilvl="2" w:tplc="0427001B" w:tentative="1">
      <w:start w:val="1"/>
      <w:numFmt w:val="lowerRoman"/>
      <w:lvlText w:val="%3."/>
      <w:lvlJc w:val="right"/>
      <w:pPr>
        <w:ind w:left="2708" w:hanging="180"/>
      </w:pPr>
    </w:lvl>
    <w:lvl w:ilvl="3" w:tplc="0427000F" w:tentative="1">
      <w:start w:val="1"/>
      <w:numFmt w:val="decimal"/>
      <w:lvlText w:val="%4."/>
      <w:lvlJc w:val="left"/>
      <w:pPr>
        <w:ind w:left="3428" w:hanging="360"/>
      </w:pPr>
    </w:lvl>
    <w:lvl w:ilvl="4" w:tplc="04270019" w:tentative="1">
      <w:start w:val="1"/>
      <w:numFmt w:val="lowerLetter"/>
      <w:lvlText w:val="%5."/>
      <w:lvlJc w:val="left"/>
      <w:pPr>
        <w:ind w:left="4148" w:hanging="360"/>
      </w:pPr>
    </w:lvl>
    <w:lvl w:ilvl="5" w:tplc="0427001B" w:tentative="1">
      <w:start w:val="1"/>
      <w:numFmt w:val="lowerRoman"/>
      <w:lvlText w:val="%6."/>
      <w:lvlJc w:val="right"/>
      <w:pPr>
        <w:ind w:left="4868" w:hanging="180"/>
      </w:pPr>
    </w:lvl>
    <w:lvl w:ilvl="6" w:tplc="0427000F" w:tentative="1">
      <w:start w:val="1"/>
      <w:numFmt w:val="decimal"/>
      <w:lvlText w:val="%7."/>
      <w:lvlJc w:val="left"/>
      <w:pPr>
        <w:ind w:left="5588" w:hanging="360"/>
      </w:pPr>
    </w:lvl>
    <w:lvl w:ilvl="7" w:tplc="04270019" w:tentative="1">
      <w:start w:val="1"/>
      <w:numFmt w:val="lowerLetter"/>
      <w:lvlText w:val="%8."/>
      <w:lvlJc w:val="left"/>
      <w:pPr>
        <w:ind w:left="6308" w:hanging="360"/>
      </w:pPr>
    </w:lvl>
    <w:lvl w:ilvl="8" w:tplc="0427001B" w:tentative="1">
      <w:start w:val="1"/>
      <w:numFmt w:val="lowerRoman"/>
      <w:lvlText w:val="%9."/>
      <w:lvlJc w:val="right"/>
      <w:pPr>
        <w:ind w:left="7028" w:hanging="180"/>
      </w:pPr>
    </w:lvl>
  </w:abstractNum>
  <w:abstractNum w:abstractNumId="10" w15:restartNumberingAfterBreak="0">
    <w:nsid w:val="17000C74"/>
    <w:multiLevelType w:val="hybridMultilevel"/>
    <w:tmpl w:val="258CF50E"/>
    <w:lvl w:ilvl="0" w:tplc="0409000F">
      <w:start w:val="1"/>
      <w:numFmt w:val="decimal"/>
      <w:lvlText w:val="%1."/>
      <w:lvlJc w:val="left"/>
      <w:pPr>
        <w:ind w:left="1210"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11" w15:restartNumberingAfterBreak="0">
    <w:nsid w:val="1C4B1A29"/>
    <w:multiLevelType w:val="hybridMultilevel"/>
    <w:tmpl w:val="E85C93B0"/>
    <w:lvl w:ilvl="0" w:tplc="08AC2536">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2" w15:restartNumberingAfterBreak="0">
    <w:nsid w:val="1E683C42"/>
    <w:multiLevelType w:val="hybridMultilevel"/>
    <w:tmpl w:val="42D68A06"/>
    <w:lvl w:ilvl="0" w:tplc="1F3A441C">
      <w:start w:val="3"/>
      <w:numFmt w:val="bullet"/>
      <w:lvlText w:val="-"/>
      <w:lvlJc w:val="left"/>
      <w:pPr>
        <w:ind w:left="1268" w:hanging="360"/>
      </w:pPr>
      <w:rPr>
        <w:rFonts w:ascii="Calibri" w:eastAsia="Calibri" w:hAnsi="Calibri" w:cs="Calibri" w:hint="default"/>
      </w:rPr>
    </w:lvl>
    <w:lvl w:ilvl="1" w:tplc="04270003" w:tentative="1">
      <w:start w:val="1"/>
      <w:numFmt w:val="bullet"/>
      <w:lvlText w:val="o"/>
      <w:lvlJc w:val="left"/>
      <w:pPr>
        <w:ind w:left="1988" w:hanging="360"/>
      </w:pPr>
      <w:rPr>
        <w:rFonts w:ascii="Courier New" w:hAnsi="Courier New" w:cs="Courier New" w:hint="default"/>
      </w:rPr>
    </w:lvl>
    <w:lvl w:ilvl="2" w:tplc="04270005" w:tentative="1">
      <w:start w:val="1"/>
      <w:numFmt w:val="bullet"/>
      <w:lvlText w:val=""/>
      <w:lvlJc w:val="left"/>
      <w:pPr>
        <w:ind w:left="2708" w:hanging="360"/>
      </w:pPr>
      <w:rPr>
        <w:rFonts w:ascii="Wingdings" w:hAnsi="Wingdings" w:hint="default"/>
      </w:rPr>
    </w:lvl>
    <w:lvl w:ilvl="3" w:tplc="04270001" w:tentative="1">
      <w:start w:val="1"/>
      <w:numFmt w:val="bullet"/>
      <w:lvlText w:val=""/>
      <w:lvlJc w:val="left"/>
      <w:pPr>
        <w:ind w:left="3428" w:hanging="360"/>
      </w:pPr>
      <w:rPr>
        <w:rFonts w:ascii="Symbol" w:hAnsi="Symbol" w:hint="default"/>
      </w:rPr>
    </w:lvl>
    <w:lvl w:ilvl="4" w:tplc="04270003" w:tentative="1">
      <w:start w:val="1"/>
      <w:numFmt w:val="bullet"/>
      <w:lvlText w:val="o"/>
      <w:lvlJc w:val="left"/>
      <w:pPr>
        <w:ind w:left="4148" w:hanging="360"/>
      </w:pPr>
      <w:rPr>
        <w:rFonts w:ascii="Courier New" w:hAnsi="Courier New" w:cs="Courier New" w:hint="default"/>
      </w:rPr>
    </w:lvl>
    <w:lvl w:ilvl="5" w:tplc="04270005" w:tentative="1">
      <w:start w:val="1"/>
      <w:numFmt w:val="bullet"/>
      <w:lvlText w:val=""/>
      <w:lvlJc w:val="left"/>
      <w:pPr>
        <w:ind w:left="4868" w:hanging="360"/>
      </w:pPr>
      <w:rPr>
        <w:rFonts w:ascii="Wingdings" w:hAnsi="Wingdings" w:hint="default"/>
      </w:rPr>
    </w:lvl>
    <w:lvl w:ilvl="6" w:tplc="04270001" w:tentative="1">
      <w:start w:val="1"/>
      <w:numFmt w:val="bullet"/>
      <w:lvlText w:val=""/>
      <w:lvlJc w:val="left"/>
      <w:pPr>
        <w:ind w:left="5588" w:hanging="360"/>
      </w:pPr>
      <w:rPr>
        <w:rFonts w:ascii="Symbol" w:hAnsi="Symbol" w:hint="default"/>
      </w:rPr>
    </w:lvl>
    <w:lvl w:ilvl="7" w:tplc="04270003" w:tentative="1">
      <w:start w:val="1"/>
      <w:numFmt w:val="bullet"/>
      <w:lvlText w:val="o"/>
      <w:lvlJc w:val="left"/>
      <w:pPr>
        <w:ind w:left="6308" w:hanging="360"/>
      </w:pPr>
      <w:rPr>
        <w:rFonts w:ascii="Courier New" w:hAnsi="Courier New" w:cs="Courier New" w:hint="default"/>
      </w:rPr>
    </w:lvl>
    <w:lvl w:ilvl="8" w:tplc="04270005" w:tentative="1">
      <w:start w:val="1"/>
      <w:numFmt w:val="bullet"/>
      <w:lvlText w:val=""/>
      <w:lvlJc w:val="left"/>
      <w:pPr>
        <w:ind w:left="7028" w:hanging="360"/>
      </w:pPr>
      <w:rPr>
        <w:rFonts w:ascii="Wingdings" w:hAnsi="Wingdings" w:hint="default"/>
      </w:rPr>
    </w:lvl>
  </w:abstractNum>
  <w:abstractNum w:abstractNumId="13" w15:restartNumberingAfterBreak="0">
    <w:nsid w:val="24837E63"/>
    <w:multiLevelType w:val="hybridMultilevel"/>
    <w:tmpl w:val="DDEAE4C0"/>
    <w:lvl w:ilvl="0" w:tplc="CF604080">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4" w15:restartNumberingAfterBreak="0">
    <w:nsid w:val="279375B0"/>
    <w:multiLevelType w:val="hybridMultilevel"/>
    <w:tmpl w:val="3FD078BC"/>
    <w:lvl w:ilvl="0" w:tplc="7A1626C2">
      <w:start w:val="1"/>
      <w:numFmt w:val="decimal"/>
      <w:lvlText w:val="(%1)"/>
      <w:lvlJc w:val="left"/>
      <w:pPr>
        <w:ind w:left="1266" w:hanging="360"/>
      </w:pPr>
      <w:rPr>
        <w:rFonts w:hint="default"/>
      </w:rPr>
    </w:lvl>
    <w:lvl w:ilvl="1" w:tplc="04270019" w:tentative="1">
      <w:start w:val="1"/>
      <w:numFmt w:val="lowerLetter"/>
      <w:lvlText w:val="%2."/>
      <w:lvlJc w:val="left"/>
      <w:pPr>
        <w:ind w:left="1986" w:hanging="360"/>
      </w:pPr>
    </w:lvl>
    <w:lvl w:ilvl="2" w:tplc="0427001B" w:tentative="1">
      <w:start w:val="1"/>
      <w:numFmt w:val="lowerRoman"/>
      <w:lvlText w:val="%3."/>
      <w:lvlJc w:val="right"/>
      <w:pPr>
        <w:ind w:left="2706" w:hanging="180"/>
      </w:pPr>
    </w:lvl>
    <w:lvl w:ilvl="3" w:tplc="0427000F" w:tentative="1">
      <w:start w:val="1"/>
      <w:numFmt w:val="decimal"/>
      <w:lvlText w:val="%4."/>
      <w:lvlJc w:val="left"/>
      <w:pPr>
        <w:ind w:left="3426" w:hanging="360"/>
      </w:pPr>
    </w:lvl>
    <w:lvl w:ilvl="4" w:tplc="04270019" w:tentative="1">
      <w:start w:val="1"/>
      <w:numFmt w:val="lowerLetter"/>
      <w:lvlText w:val="%5."/>
      <w:lvlJc w:val="left"/>
      <w:pPr>
        <w:ind w:left="4146" w:hanging="360"/>
      </w:pPr>
    </w:lvl>
    <w:lvl w:ilvl="5" w:tplc="0427001B" w:tentative="1">
      <w:start w:val="1"/>
      <w:numFmt w:val="lowerRoman"/>
      <w:lvlText w:val="%6."/>
      <w:lvlJc w:val="right"/>
      <w:pPr>
        <w:ind w:left="4866" w:hanging="180"/>
      </w:pPr>
    </w:lvl>
    <w:lvl w:ilvl="6" w:tplc="0427000F" w:tentative="1">
      <w:start w:val="1"/>
      <w:numFmt w:val="decimal"/>
      <w:lvlText w:val="%7."/>
      <w:lvlJc w:val="left"/>
      <w:pPr>
        <w:ind w:left="5586" w:hanging="360"/>
      </w:pPr>
    </w:lvl>
    <w:lvl w:ilvl="7" w:tplc="04270019" w:tentative="1">
      <w:start w:val="1"/>
      <w:numFmt w:val="lowerLetter"/>
      <w:lvlText w:val="%8."/>
      <w:lvlJc w:val="left"/>
      <w:pPr>
        <w:ind w:left="6306" w:hanging="360"/>
      </w:pPr>
    </w:lvl>
    <w:lvl w:ilvl="8" w:tplc="0427001B" w:tentative="1">
      <w:start w:val="1"/>
      <w:numFmt w:val="lowerRoman"/>
      <w:lvlText w:val="%9."/>
      <w:lvlJc w:val="right"/>
      <w:pPr>
        <w:ind w:left="7026" w:hanging="180"/>
      </w:pPr>
    </w:lvl>
  </w:abstractNum>
  <w:abstractNum w:abstractNumId="15" w15:restartNumberingAfterBreak="0">
    <w:nsid w:val="2848011F"/>
    <w:multiLevelType w:val="hybridMultilevel"/>
    <w:tmpl w:val="B1323DB6"/>
    <w:lvl w:ilvl="0" w:tplc="B2E6A790">
      <w:start w:val="1"/>
      <w:numFmt w:val="decimal"/>
      <w:lvlText w:val="%1."/>
      <w:lvlJc w:val="left"/>
      <w:pPr>
        <w:ind w:left="1211" w:hanging="360"/>
      </w:pPr>
      <w:rPr>
        <w:rFonts w:ascii="Calibri" w:hAnsi="Calibri" w:cs="Calibri" w:hint="default"/>
        <w:sz w:val="24"/>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6" w15:restartNumberingAfterBreak="0">
    <w:nsid w:val="2AA11395"/>
    <w:multiLevelType w:val="hybridMultilevel"/>
    <w:tmpl w:val="0CC2B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C754984"/>
    <w:multiLevelType w:val="hybridMultilevel"/>
    <w:tmpl w:val="D2C0C322"/>
    <w:lvl w:ilvl="0" w:tplc="FC0299AC">
      <w:numFmt w:val="bullet"/>
      <w:lvlText w:val="-"/>
      <w:lvlJc w:val="left"/>
      <w:pPr>
        <w:ind w:left="961" w:hanging="360"/>
      </w:pPr>
      <w:rPr>
        <w:rFonts w:ascii="Calibri" w:eastAsia="Times New Roman" w:hAnsi="Calibri" w:cs="Calibri" w:hint="default"/>
      </w:rPr>
    </w:lvl>
    <w:lvl w:ilvl="1" w:tplc="08090003" w:tentative="1">
      <w:start w:val="1"/>
      <w:numFmt w:val="bullet"/>
      <w:lvlText w:val="o"/>
      <w:lvlJc w:val="left"/>
      <w:pPr>
        <w:ind w:left="1681" w:hanging="360"/>
      </w:pPr>
      <w:rPr>
        <w:rFonts w:ascii="Courier New" w:hAnsi="Courier New" w:cs="Courier New" w:hint="default"/>
      </w:rPr>
    </w:lvl>
    <w:lvl w:ilvl="2" w:tplc="08090005" w:tentative="1">
      <w:start w:val="1"/>
      <w:numFmt w:val="bullet"/>
      <w:lvlText w:val=""/>
      <w:lvlJc w:val="left"/>
      <w:pPr>
        <w:ind w:left="2401" w:hanging="360"/>
      </w:pPr>
      <w:rPr>
        <w:rFonts w:ascii="Wingdings" w:hAnsi="Wingdings" w:hint="default"/>
      </w:rPr>
    </w:lvl>
    <w:lvl w:ilvl="3" w:tplc="08090001" w:tentative="1">
      <w:start w:val="1"/>
      <w:numFmt w:val="bullet"/>
      <w:lvlText w:val=""/>
      <w:lvlJc w:val="left"/>
      <w:pPr>
        <w:ind w:left="3121" w:hanging="360"/>
      </w:pPr>
      <w:rPr>
        <w:rFonts w:ascii="Symbol" w:hAnsi="Symbol" w:hint="default"/>
      </w:rPr>
    </w:lvl>
    <w:lvl w:ilvl="4" w:tplc="08090003" w:tentative="1">
      <w:start w:val="1"/>
      <w:numFmt w:val="bullet"/>
      <w:lvlText w:val="o"/>
      <w:lvlJc w:val="left"/>
      <w:pPr>
        <w:ind w:left="3841" w:hanging="360"/>
      </w:pPr>
      <w:rPr>
        <w:rFonts w:ascii="Courier New" w:hAnsi="Courier New" w:cs="Courier New" w:hint="default"/>
      </w:rPr>
    </w:lvl>
    <w:lvl w:ilvl="5" w:tplc="08090005" w:tentative="1">
      <w:start w:val="1"/>
      <w:numFmt w:val="bullet"/>
      <w:lvlText w:val=""/>
      <w:lvlJc w:val="left"/>
      <w:pPr>
        <w:ind w:left="4561" w:hanging="360"/>
      </w:pPr>
      <w:rPr>
        <w:rFonts w:ascii="Wingdings" w:hAnsi="Wingdings" w:hint="default"/>
      </w:rPr>
    </w:lvl>
    <w:lvl w:ilvl="6" w:tplc="08090001" w:tentative="1">
      <w:start w:val="1"/>
      <w:numFmt w:val="bullet"/>
      <w:lvlText w:val=""/>
      <w:lvlJc w:val="left"/>
      <w:pPr>
        <w:ind w:left="5281" w:hanging="360"/>
      </w:pPr>
      <w:rPr>
        <w:rFonts w:ascii="Symbol" w:hAnsi="Symbol" w:hint="default"/>
      </w:rPr>
    </w:lvl>
    <w:lvl w:ilvl="7" w:tplc="08090003" w:tentative="1">
      <w:start w:val="1"/>
      <w:numFmt w:val="bullet"/>
      <w:lvlText w:val="o"/>
      <w:lvlJc w:val="left"/>
      <w:pPr>
        <w:ind w:left="6001" w:hanging="360"/>
      </w:pPr>
      <w:rPr>
        <w:rFonts w:ascii="Courier New" w:hAnsi="Courier New" w:cs="Courier New" w:hint="default"/>
      </w:rPr>
    </w:lvl>
    <w:lvl w:ilvl="8" w:tplc="08090005" w:tentative="1">
      <w:start w:val="1"/>
      <w:numFmt w:val="bullet"/>
      <w:lvlText w:val=""/>
      <w:lvlJc w:val="left"/>
      <w:pPr>
        <w:ind w:left="6721" w:hanging="360"/>
      </w:pPr>
      <w:rPr>
        <w:rFonts w:ascii="Wingdings" w:hAnsi="Wingdings" w:hint="default"/>
      </w:rPr>
    </w:lvl>
  </w:abstractNum>
  <w:abstractNum w:abstractNumId="18" w15:restartNumberingAfterBreak="0">
    <w:nsid w:val="2CC2406A"/>
    <w:multiLevelType w:val="hybridMultilevel"/>
    <w:tmpl w:val="A19A24D6"/>
    <w:lvl w:ilvl="0" w:tplc="E2CC44C0">
      <w:numFmt w:val="bullet"/>
      <w:lvlText w:val="-"/>
      <w:lvlJc w:val="left"/>
      <w:pPr>
        <w:ind w:left="1268" w:hanging="360"/>
      </w:pPr>
      <w:rPr>
        <w:rFonts w:ascii="Times New Roman" w:eastAsia="Times New Roman" w:hAnsi="Times New Roman" w:cs="Times New Roman" w:hint="default"/>
      </w:rPr>
    </w:lvl>
    <w:lvl w:ilvl="1" w:tplc="FFFFFFFF" w:tentative="1">
      <w:start w:val="1"/>
      <w:numFmt w:val="lowerLetter"/>
      <w:lvlText w:val="%2."/>
      <w:lvlJc w:val="left"/>
      <w:pPr>
        <w:ind w:left="1988" w:hanging="360"/>
      </w:pPr>
    </w:lvl>
    <w:lvl w:ilvl="2" w:tplc="FFFFFFFF" w:tentative="1">
      <w:start w:val="1"/>
      <w:numFmt w:val="lowerRoman"/>
      <w:lvlText w:val="%3."/>
      <w:lvlJc w:val="right"/>
      <w:pPr>
        <w:ind w:left="2708" w:hanging="180"/>
      </w:pPr>
    </w:lvl>
    <w:lvl w:ilvl="3" w:tplc="FFFFFFFF" w:tentative="1">
      <w:start w:val="1"/>
      <w:numFmt w:val="decimal"/>
      <w:lvlText w:val="%4."/>
      <w:lvlJc w:val="left"/>
      <w:pPr>
        <w:ind w:left="3428" w:hanging="360"/>
      </w:pPr>
    </w:lvl>
    <w:lvl w:ilvl="4" w:tplc="FFFFFFFF" w:tentative="1">
      <w:start w:val="1"/>
      <w:numFmt w:val="lowerLetter"/>
      <w:lvlText w:val="%5."/>
      <w:lvlJc w:val="left"/>
      <w:pPr>
        <w:ind w:left="4148" w:hanging="360"/>
      </w:pPr>
    </w:lvl>
    <w:lvl w:ilvl="5" w:tplc="FFFFFFFF" w:tentative="1">
      <w:start w:val="1"/>
      <w:numFmt w:val="lowerRoman"/>
      <w:lvlText w:val="%6."/>
      <w:lvlJc w:val="right"/>
      <w:pPr>
        <w:ind w:left="4868" w:hanging="180"/>
      </w:pPr>
    </w:lvl>
    <w:lvl w:ilvl="6" w:tplc="FFFFFFFF" w:tentative="1">
      <w:start w:val="1"/>
      <w:numFmt w:val="decimal"/>
      <w:lvlText w:val="%7."/>
      <w:lvlJc w:val="left"/>
      <w:pPr>
        <w:ind w:left="5588" w:hanging="360"/>
      </w:pPr>
    </w:lvl>
    <w:lvl w:ilvl="7" w:tplc="FFFFFFFF" w:tentative="1">
      <w:start w:val="1"/>
      <w:numFmt w:val="lowerLetter"/>
      <w:lvlText w:val="%8."/>
      <w:lvlJc w:val="left"/>
      <w:pPr>
        <w:ind w:left="6308" w:hanging="360"/>
      </w:pPr>
    </w:lvl>
    <w:lvl w:ilvl="8" w:tplc="FFFFFFFF" w:tentative="1">
      <w:start w:val="1"/>
      <w:numFmt w:val="lowerRoman"/>
      <w:lvlText w:val="%9."/>
      <w:lvlJc w:val="right"/>
      <w:pPr>
        <w:ind w:left="7028" w:hanging="180"/>
      </w:pPr>
    </w:lvl>
  </w:abstractNum>
  <w:abstractNum w:abstractNumId="19" w15:restartNumberingAfterBreak="0">
    <w:nsid w:val="31E6787E"/>
    <w:multiLevelType w:val="hybridMultilevel"/>
    <w:tmpl w:val="20664138"/>
    <w:lvl w:ilvl="0" w:tplc="EEDAA0C4">
      <w:start w:val="3"/>
      <w:numFmt w:val="bullet"/>
      <w:lvlText w:val="-"/>
      <w:lvlJc w:val="left"/>
      <w:pPr>
        <w:ind w:left="1268" w:hanging="360"/>
      </w:pPr>
      <w:rPr>
        <w:rFonts w:ascii="Calibri" w:eastAsia="Calibri" w:hAnsi="Calibri" w:cs="Calibri" w:hint="default"/>
      </w:rPr>
    </w:lvl>
    <w:lvl w:ilvl="1" w:tplc="04270003" w:tentative="1">
      <w:start w:val="1"/>
      <w:numFmt w:val="bullet"/>
      <w:lvlText w:val="o"/>
      <w:lvlJc w:val="left"/>
      <w:pPr>
        <w:ind w:left="1988" w:hanging="360"/>
      </w:pPr>
      <w:rPr>
        <w:rFonts w:ascii="Courier New" w:hAnsi="Courier New" w:cs="Courier New" w:hint="default"/>
      </w:rPr>
    </w:lvl>
    <w:lvl w:ilvl="2" w:tplc="04270005" w:tentative="1">
      <w:start w:val="1"/>
      <w:numFmt w:val="bullet"/>
      <w:lvlText w:val=""/>
      <w:lvlJc w:val="left"/>
      <w:pPr>
        <w:ind w:left="2708" w:hanging="360"/>
      </w:pPr>
      <w:rPr>
        <w:rFonts w:ascii="Wingdings" w:hAnsi="Wingdings" w:hint="default"/>
      </w:rPr>
    </w:lvl>
    <w:lvl w:ilvl="3" w:tplc="04270001" w:tentative="1">
      <w:start w:val="1"/>
      <w:numFmt w:val="bullet"/>
      <w:lvlText w:val=""/>
      <w:lvlJc w:val="left"/>
      <w:pPr>
        <w:ind w:left="3428" w:hanging="360"/>
      </w:pPr>
      <w:rPr>
        <w:rFonts w:ascii="Symbol" w:hAnsi="Symbol" w:hint="default"/>
      </w:rPr>
    </w:lvl>
    <w:lvl w:ilvl="4" w:tplc="04270003" w:tentative="1">
      <w:start w:val="1"/>
      <w:numFmt w:val="bullet"/>
      <w:lvlText w:val="o"/>
      <w:lvlJc w:val="left"/>
      <w:pPr>
        <w:ind w:left="4148" w:hanging="360"/>
      </w:pPr>
      <w:rPr>
        <w:rFonts w:ascii="Courier New" w:hAnsi="Courier New" w:cs="Courier New" w:hint="default"/>
      </w:rPr>
    </w:lvl>
    <w:lvl w:ilvl="5" w:tplc="04270005" w:tentative="1">
      <w:start w:val="1"/>
      <w:numFmt w:val="bullet"/>
      <w:lvlText w:val=""/>
      <w:lvlJc w:val="left"/>
      <w:pPr>
        <w:ind w:left="4868" w:hanging="360"/>
      </w:pPr>
      <w:rPr>
        <w:rFonts w:ascii="Wingdings" w:hAnsi="Wingdings" w:hint="default"/>
      </w:rPr>
    </w:lvl>
    <w:lvl w:ilvl="6" w:tplc="04270001" w:tentative="1">
      <w:start w:val="1"/>
      <w:numFmt w:val="bullet"/>
      <w:lvlText w:val=""/>
      <w:lvlJc w:val="left"/>
      <w:pPr>
        <w:ind w:left="5588" w:hanging="360"/>
      </w:pPr>
      <w:rPr>
        <w:rFonts w:ascii="Symbol" w:hAnsi="Symbol" w:hint="default"/>
      </w:rPr>
    </w:lvl>
    <w:lvl w:ilvl="7" w:tplc="04270003" w:tentative="1">
      <w:start w:val="1"/>
      <w:numFmt w:val="bullet"/>
      <w:lvlText w:val="o"/>
      <w:lvlJc w:val="left"/>
      <w:pPr>
        <w:ind w:left="6308" w:hanging="360"/>
      </w:pPr>
      <w:rPr>
        <w:rFonts w:ascii="Courier New" w:hAnsi="Courier New" w:cs="Courier New" w:hint="default"/>
      </w:rPr>
    </w:lvl>
    <w:lvl w:ilvl="8" w:tplc="04270005" w:tentative="1">
      <w:start w:val="1"/>
      <w:numFmt w:val="bullet"/>
      <w:lvlText w:val=""/>
      <w:lvlJc w:val="left"/>
      <w:pPr>
        <w:ind w:left="7028" w:hanging="360"/>
      </w:pPr>
      <w:rPr>
        <w:rFonts w:ascii="Wingdings" w:hAnsi="Wingdings" w:hint="default"/>
      </w:rPr>
    </w:lvl>
  </w:abstractNum>
  <w:abstractNum w:abstractNumId="20" w15:restartNumberingAfterBreak="0">
    <w:nsid w:val="334A5717"/>
    <w:multiLevelType w:val="hybridMultilevel"/>
    <w:tmpl w:val="C70CA5C2"/>
    <w:lvl w:ilvl="0" w:tplc="0427000F">
      <w:start w:val="1"/>
      <w:numFmt w:val="decimal"/>
      <w:lvlText w:val="%1."/>
      <w:lvlJc w:val="left"/>
      <w:pPr>
        <w:ind w:left="1069" w:hanging="360"/>
      </w:pPr>
    </w:lvl>
    <w:lvl w:ilvl="1" w:tplc="EDB4A782">
      <w:start w:val="1"/>
      <w:numFmt w:val="decimal"/>
      <w:lvlText w:val="%2."/>
      <w:lvlJc w:val="left"/>
      <w:pPr>
        <w:ind w:left="1440" w:hanging="360"/>
      </w:pPr>
      <w:rPr>
        <w:b/>
        <w:bCs/>
      </w:rPr>
    </w:lvl>
    <w:lvl w:ilvl="2" w:tplc="A7702208">
      <w:start w:val="4"/>
      <w:numFmt w:val="upperRoman"/>
      <w:lvlText w:val="%3."/>
      <w:lvlJc w:val="left"/>
      <w:pPr>
        <w:ind w:left="2700" w:hanging="72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1" w15:restartNumberingAfterBreak="0">
    <w:nsid w:val="37561D41"/>
    <w:multiLevelType w:val="hybridMultilevel"/>
    <w:tmpl w:val="DEF60E1C"/>
    <w:lvl w:ilvl="0" w:tplc="A9163C96">
      <w:start w:val="2018"/>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38A13AB7"/>
    <w:multiLevelType w:val="hybridMultilevel"/>
    <w:tmpl w:val="1F7880D2"/>
    <w:lvl w:ilvl="0" w:tplc="7F42A2F6">
      <w:start w:val="1"/>
      <w:numFmt w:val="bullet"/>
      <w:lvlText w:val="-"/>
      <w:lvlJc w:val="left"/>
      <w:pPr>
        <w:ind w:left="1268" w:hanging="360"/>
      </w:pPr>
      <w:rPr>
        <w:rFonts w:ascii="Calibri" w:eastAsia="Times New Roman" w:hAnsi="Calibri" w:cs="Calibri" w:hint="default"/>
      </w:rPr>
    </w:lvl>
    <w:lvl w:ilvl="1" w:tplc="04270003" w:tentative="1">
      <w:start w:val="1"/>
      <w:numFmt w:val="bullet"/>
      <w:lvlText w:val="o"/>
      <w:lvlJc w:val="left"/>
      <w:pPr>
        <w:ind w:left="1988" w:hanging="360"/>
      </w:pPr>
      <w:rPr>
        <w:rFonts w:ascii="Courier New" w:hAnsi="Courier New" w:cs="Courier New" w:hint="default"/>
      </w:rPr>
    </w:lvl>
    <w:lvl w:ilvl="2" w:tplc="04270005" w:tentative="1">
      <w:start w:val="1"/>
      <w:numFmt w:val="bullet"/>
      <w:lvlText w:val=""/>
      <w:lvlJc w:val="left"/>
      <w:pPr>
        <w:ind w:left="2708" w:hanging="360"/>
      </w:pPr>
      <w:rPr>
        <w:rFonts w:ascii="Wingdings" w:hAnsi="Wingdings" w:hint="default"/>
      </w:rPr>
    </w:lvl>
    <w:lvl w:ilvl="3" w:tplc="04270001" w:tentative="1">
      <w:start w:val="1"/>
      <w:numFmt w:val="bullet"/>
      <w:lvlText w:val=""/>
      <w:lvlJc w:val="left"/>
      <w:pPr>
        <w:ind w:left="3428" w:hanging="360"/>
      </w:pPr>
      <w:rPr>
        <w:rFonts w:ascii="Symbol" w:hAnsi="Symbol" w:hint="default"/>
      </w:rPr>
    </w:lvl>
    <w:lvl w:ilvl="4" w:tplc="04270003" w:tentative="1">
      <w:start w:val="1"/>
      <w:numFmt w:val="bullet"/>
      <w:lvlText w:val="o"/>
      <w:lvlJc w:val="left"/>
      <w:pPr>
        <w:ind w:left="4148" w:hanging="360"/>
      </w:pPr>
      <w:rPr>
        <w:rFonts w:ascii="Courier New" w:hAnsi="Courier New" w:cs="Courier New" w:hint="default"/>
      </w:rPr>
    </w:lvl>
    <w:lvl w:ilvl="5" w:tplc="04270005" w:tentative="1">
      <w:start w:val="1"/>
      <w:numFmt w:val="bullet"/>
      <w:lvlText w:val=""/>
      <w:lvlJc w:val="left"/>
      <w:pPr>
        <w:ind w:left="4868" w:hanging="360"/>
      </w:pPr>
      <w:rPr>
        <w:rFonts w:ascii="Wingdings" w:hAnsi="Wingdings" w:hint="default"/>
      </w:rPr>
    </w:lvl>
    <w:lvl w:ilvl="6" w:tplc="04270001" w:tentative="1">
      <w:start w:val="1"/>
      <w:numFmt w:val="bullet"/>
      <w:lvlText w:val=""/>
      <w:lvlJc w:val="left"/>
      <w:pPr>
        <w:ind w:left="5588" w:hanging="360"/>
      </w:pPr>
      <w:rPr>
        <w:rFonts w:ascii="Symbol" w:hAnsi="Symbol" w:hint="default"/>
      </w:rPr>
    </w:lvl>
    <w:lvl w:ilvl="7" w:tplc="04270003" w:tentative="1">
      <w:start w:val="1"/>
      <w:numFmt w:val="bullet"/>
      <w:lvlText w:val="o"/>
      <w:lvlJc w:val="left"/>
      <w:pPr>
        <w:ind w:left="6308" w:hanging="360"/>
      </w:pPr>
      <w:rPr>
        <w:rFonts w:ascii="Courier New" w:hAnsi="Courier New" w:cs="Courier New" w:hint="default"/>
      </w:rPr>
    </w:lvl>
    <w:lvl w:ilvl="8" w:tplc="04270005" w:tentative="1">
      <w:start w:val="1"/>
      <w:numFmt w:val="bullet"/>
      <w:lvlText w:val=""/>
      <w:lvlJc w:val="left"/>
      <w:pPr>
        <w:ind w:left="7028" w:hanging="360"/>
      </w:pPr>
      <w:rPr>
        <w:rFonts w:ascii="Wingdings" w:hAnsi="Wingdings" w:hint="default"/>
      </w:rPr>
    </w:lvl>
  </w:abstractNum>
  <w:abstractNum w:abstractNumId="23" w15:restartNumberingAfterBreak="0">
    <w:nsid w:val="3E336EB4"/>
    <w:multiLevelType w:val="hybridMultilevel"/>
    <w:tmpl w:val="AD342B4C"/>
    <w:lvl w:ilvl="0" w:tplc="9C284B56">
      <w:start w:val="1"/>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24" w15:restartNumberingAfterBreak="0">
    <w:nsid w:val="3E784DC8"/>
    <w:multiLevelType w:val="hybridMultilevel"/>
    <w:tmpl w:val="D13C74A6"/>
    <w:lvl w:ilvl="0" w:tplc="B9F8EB2E">
      <w:start w:val="1"/>
      <w:numFmt w:val="decimal"/>
      <w:lvlText w:val="(%1)"/>
      <w:lvlJc w:val="left"/>
      <w:pPr>
        <w:ind w:left="502" w:hanging="360"/>
      </w:pPr>
      <w:rPr>
        <w:rFonts w:hint="default"/>
        <w:b/>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5" w15:restartNumberingAfterBreak="0">
    <w:nsid w:val="3F1A1387"/>
    <w:multiLevelType w:val="hybridMultilevel"/>
    <w:tmpl w:val="4FFA935E"/>
    <w:lvl w:ilvl="0" w:tplc="D92E7672">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2BE3393"/>
    <w:multiLevelType w:val="hybridMultilevel"/>
    <w:tmpl w:val="8278C110"/>
    <w:lvl w:ilvl="0" w:tplc="0BFE78A0">
      <w:start w:val="1"/>
      <w:numFmt w:val="decimal"/>
      <w:lvlText w:val="%1."/>
      <w:lvlJc w:val="left"/>
      <w:pPr>
        <w:ind w:left="1020" w:hanging="360"/>
      </w:pPr>
    </w:lvl>
    <w:lvl w:ilvl="1" w:tplc="26421598">
      <w:start w:val="1"/>
      <w:numFmt w:val="decimal"/>
      <w:lvlText w:val="%2."/>
      <w:lvlJc w:val="left"/>
      <w:pPr>
        <w:ind w:left="1020" w:hanging="360"/>
      </w:pPr>
    </w:lvl>
    <w:lvl w:ilvl="2" w:tplc="B2363C1E">
      <w:start w:val="1"/>
      <w:numFmt w:val="decimal"/>
      <w:lvlText w:val="%3."/>
      <w:lvlJc w:val="left"/>
      <w:pPr>
        <w:ind w:left="1020" w:hanging="360"/>
      </w:pPr>
    </w:lvl>
    <w:lvl w:ilvl="3" w:tplc="DC4AB35C">
      <w:start w:val="1"/>
      <w:numFmt w:val="decimal"/>
      <w:lvlText w:val="%4."/>
      <w:lvlJc w:val="left"/>
      <w:pPr>
        <w:ind w:left="1020" w:hanging="360"/>
      </w:pPr>
    </w:lvl>
    <w:lvl w:ilvl="4" w:tplc="4816F884">
      <w:start w:val="1"/>
      <w:numFmt w:val="decimal"/>
      <w:lvlText w:val="%5."/>
      <w:lvlJc w:val="left"/>
      <w:pPr>
        <w:ind w:left="1020" w:hanging="360"/>
      </w:pPr>
    </w:lvl>
    <w:lvl w:ilvl="5" w:tplc="797896BA">
      <w:start w:val="1"/>
      <w:numFmt w:val="decimal"/>
      <w:lvlText w:val="%6."/>
      <w:lvlJc w:val="left"/>
      <w:pPr>
        <w:ind w:left="1020" w:hanging="360"/>
      </w:pPr>
    </w:lvl>
    <w:lvl w:ilvl="6" w:tplc="0AC6A38A">
      <w:start w:val="1"/>
      <w:numFmt w:val="decimal"/>
      <w:lvlText w:val="%7."/>
      <w:lvlJc w:val="left"/>
      <w:pPr>
        <w:ind w:left="1020" w:hanging="360"/>
      </w:pPr>
    </w:lvl>
    <w:lvl w:ilvl="7" w:tplc="6672A4D4">
      <w:start w:val="1"/>
      <w:numFmt w:val="decimal"/>
      <w:lvlText w:val="%8."/>
      <w:lvlJc w:val="left"/>
      <w:pPr>
        <w:ind w:left="1020" w:hanging="360"/>
      </w:pPr>
    </w:lvl>
    <w:lvl w:ilvl="8" w:tplc="F97EF65A">
      <w:start w:val="1"/>
      <w:numFmt w:val="decimal"/>
      <w:lvlText w:val="%9."/>
      <w:lvlJc w:val="left"/>
      <w:pPr>
        <w:ind w:left="1020" w:hanging="360"/>
      </w:pPr>
    </w:lvl>
  </w:abstractNum>
  <w:abstractNum w:abstractNumId="27" w15:restartNumberingAfterBreak="0">
    <w:nsid w:val="46167C93"/>
    <w:multiLevelType w:val="hybridMultilevel"/>
    <w:tmpl w:val="D7A0C090"/>
    <w:lvl w:ilvl="0" w:tplc="F6DE6E52">
      <w:start w:val="1"/>
      <w:numFmt w:val="decimal"/>
      <w:lvlText w:val="%1."/>
      <w:lvlJc w:val="left"/>
      <w:pPr>
        <w:ind w:left="1020" w:hanging="360"/>
      </w:pPr>
    </w:lvl>
    <w:lvl w:ilvl="1" w:tplc="C128BA56">
      <w:start w:val="1"/>
      <w:numFmt w:val="decimal"/>
      <w:lvlText w:val="%2."/>
      <w:lvlJc w:val="left"/>
      <w:pPr>
        <w:ind w:left="1020" w:hanging="360"/>
      </w:pPr>
    </w:lvl>
    <w:lvl w:ilvl="2" w:tplc="1FD8F0B8">
      <w:start w:val="1"/>
      <w:numFmt w:val="decimal"/>
      <w:lvlText w:val="%3."/>
      <w:lvlJc w:val="left"/>
      <w:pPr>
        <w:ind w:left="1020" w:hanging="360"/>
      </w:pPr>
    </w:lvl>
    <w:lvl w:ilvl="3" w:tplc="593609C6">
      <w:start w:val="1"/>
      <w:numFmt w:val="decimal"/>
      <w:lvlText w:val="%4."/>
      <w:lvlJc w:val="left"/>
      <w:pPr>
        <w:ind w:left="1020" w:hanging="360"/>
      </w:pPr>
    </w:lvl>
    <w:lvl w:ilvl="4" w:tplc="53926502">
      <w:start w:val="1"/>
      <w:numFmt w:val="decimal"/>
      <w:lvlText w:val="%5."/>
      <w:lvlJc w:val="left"/>
      <w:pPr>
        <w:ind w:left="1020" w:hanging="360"/>
      </w:pPr>
    </w:lvl>
    <w:lvl w:ilvl="5" w:tplc="7DCA4DC2">
      <w:start w:val="1"/>
      <w:numFmt w:val="decimal"/>
      <w:lvlText w:val="%6."/>
      <w:lvlJc w:val="left"/>
      <w:pPr>
        <w:ind w:left="1020" w:hanging="360"/>
      </w:pPr>
    </w:lvl>
    <w:lvl w:ilvl="6" w:tplc="97A635AA">
      <w:start w:val="1"/>
      <w:numFmt w:val="decimal"/>
      <w:lvlText w:val="%7."/>
      <w:lvlJc w:val="left"/>
      <w:pPr>
        <w:ind w:left="1020" w:hanging="360"/>
      </w:pPr>
    </w:lvl>
    <w:lvl w:ilvl="7" w:tplc="1076E55C">
      <w:start w:val="1"/>
      <w:numFmt w:val="decimal"/>
      <w:lvlText w:val="%8."/>
      <w:lvlJc w:val="left"/>
      <w:pPr>
        <w:ind w:left="1020" w:hanging="360"/>
      </w:pPr>
    </w:lvl>
    <w:lvl w:ilvl="8" w:tplc="90465B48">
      <w:start w:val="1"/>
      <w:numFmt w:val="decimal"/>
      <w:lvlText w:val="%9."/>
      <w:lvlJc w:val="left"/>
      <w:pPr>
        <w:ind w:left="1020" w:hanging="360"/>
      </w:pPr>
    </w:lvl>
  </w:abstractNum>
  <w:abstractNum w:abstractNumId="28" w15:restartNumberingAfterBreak="0">
    <w:nsid w:val="489704E0"/>
    <w:multiLevelType w:val="hybridMultilevel"/>
    <w:tmpl w:val="31E8E7CE"/>
    <w:lvl w:ilvl="0" w:tplc="6B0ACBE8">
      <w:start w:val="1"/>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29" w15:restartNumberingAfterBreak="0">
    <w:nsid w:val="499404EE"/>
    <w:multiLevelType w:val="hybridMultilevel"/>
    <w:tmpl w:val="95242EE6"/>
    <w:lvl w:ilvl="0" w:tplc="CBD8AAD0">
      <w:start w:val="2"/>
      <w:numFmt w:val="decimal"/>
      <w:lvlText w:val="%1."/>
      <w:lvlJc w:val="left"/>
      <w:pPr>
        <w:ind w:left="899" w:hanging="360"/>
      </w:pPr>
      <w:rPr>
        <w:rFonts w:hint="default"/>
      </w:rPr>
    </w:lvl>
    <w:lvl w:ilvl="1" w:tplc="08090019" w:tentative="1">
      <w:start w:val="1"/>
      <w:numFmt w:val="lowerLetter"/>
      <w:lvlText w:val="%2."/>
      <w:lvlJc w:val="left"/>
      <w:pPr>
        <w:ind w:left="1619" w:hanging="360"/>
      </w:pPr>
    </w:lvl>
    <w:lvl w:ilvl="2" w:tplc="0809001B" w:tentative="1">
      <w:start w:val="1"/>
      <w:numFmt w:val="lowerRoman"/>
      <w:lvlText w:val="%3."/>
      <w:lvlJc w:val="right"/>
      <w:pPr>
        <w:ind w:left="2339" w:hanging="180"/>
      </w:pPr>
    </w:lvl>
    <w:lvl w:ilvl="3" w:tplc="0809000F" w:tentative="1">
      <w:start w:val="1"/>
      <w:numFmt w:val="decimal"/>
      <w:lvlText w:val="%4."/>
      <w:lvlJc w:val="left"/>
      <w:pPr>
        <w:ind w:left="3059" w:hanging="360"/>
      </w:pPr>
    </w:lvl>
    <w:lvl w:ilvl="4" w:tplc="08090019" w:tentative="1">
      <w:start w:val="1"/>
      <w:numFmt w:val="lowerLetter"/>
      <w:lvlText w:val="%5."/>
      <w:lvlJc w:val="left"/>
      <w:pPr>
        <w:ind w:left="3779" w:hanging="360"/>
      </w:pPr>
    </w:lvl>
    <w:lvl w:ilvl="5" w:tplc="0809001B" w:tentative="1">
      <w:start w:val="1"/>
      <w:numFmt w:val="lowerRoman"/>
      <w:lvlText w:val="%6."/>
      <w:lvlJc w:val="right"/>
      <w:pPr>
        <w:ind w:left="4499" w:hanging="180"/>
      </w:pPr>
    </w:lvl>
    <w:lvl w:ilvl="6" w:tplc="0809000F" w:tentative="1">
      <w:start w:val="1"/>
      <w:numFmt w:val="decimal"/>
      <w:lvlText w:val="%7."/>
      <w:lvlJc w:val="left"/>
      <w:pPr>
        <w:ind w:left="5219" w:hanging="360"/>
      </w:pPr>
    </w:lvl>
    <w:lvl w:ilvl="7" w:tplc="08090019" w:tentative="1">
      <w:start w:val="1"/>
      <w:numFmt w:val="lowerLetter"/>
      <w:lvlText w:val="%8."/>
      <w:lvlJc w:val="left"/>
      <w:pPr>
        <w:ind w:left="5939" w:hanging="360"/>
      </w:pPr>
    </w:lvl>
    <w:lvl w:ilvl="8" w:tplc="0809001B" w:tentative="1">
      <w:start w:val="1"/>
      <w:numFmt w:val="lowerRoman"/>
      <w:lvlText w:val="%9."/>
      <w:lvlJc w:val="right"/>
      <w:pPr>
        <w:ind w:left="6659" w:hanging="180"/>
      </w:pPr>
    </w:lvl>
  </w:abstractNum>
  <w:abstractNum w:abstractNumId="30" w15:restartNumberingAfterBreak="0">
    <w:nsid w:val="4AF97E9D"/>
    <w:multiLevelType w:val="hybridMultilevel"/>
    <w:tmpl w:val="85E878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595B4968"/>
    <w:multiLevelType w:val="hybridMultilevel"/>
    <w:tmpl w:val="64B25B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C1B4374"/>
    <w:multiLevelType w:val="hybridMultilevel"/>
    <w:tmpl w:val="F9E8F498"/>
    <w:lvl w:ilvl="0" w:tplc="151E84E0">
      <w:start w:val="1"/>
      <w:numFmt w:val="decimal"/>
      <w:lvlText w:val="%1."/>
      <w:lvlJc w:val="left"/>
      <w:pPr>
        <w:ind w:left="1268" w:hanging="360"/>
      </w:pPr>
      <w:rPr>
        <w:rFonts w:hint="default"/>
      </w:rPr>
    </w:lvl>
    <w:lvl w:ilvl="1" w:tplc="04270019" w:tentative="1">
      <w:start w:val="1"/>
      <w:numFmt w:val="lowerLetter"/>
      <w:lvlText w:val="%2."/>
      <w:lvlJc w:val="left"/>
      <w:pPr>
        <w:ind w:left="1988" w:hanging="360"/>
      </w:pPr>
    </w:lvl>
    <w:lvl w:ilvl="2" w:tplc="0427001B" w:tentative="1">
      <w:start w:val="1"/>
      <w:numFmt w:val="lowerRoman"/>
      <w:lvlText w:val="%3."/>
      <w:lvlJc w:val="right"/>
      <w:pPr>
        <w:ind w:left="2708" w:hanging="180"/>
      </w:pPr>
    </w:lvl>
    <w:lvl w:ilvl="3" w:tplc="0427000F" w:tentative="1">
      <w:start w:val="1"/>
      <w:numFmt w:val="decimal"/>
      <w:lvlText w:val="%4."/>
      <w:lvlJc w:val="left"/>
      <w:pPr>
        <w:ind w:left="3428" w:hanging="360"/>
      </w:pPr>
    </w:lvl>
    <w:lvl w:ilvl="4" w:tplc="04270019" w:tentative="1">
      <w:start w:val="1"/>
      <w:numFmt w:val="lowerLetter"/>
      <w:lvlText w:val="%5."/>
      <w:lvlJc w:val="left"/>
      <w:pPr>
        <w:ind w:left="4148" w:hanging="360"/>
      </w:pPr>
    </w:lvl>
    <w:lvl w:ilvl="5" w:tplc="0427001B" w:tentative="1">
      <w:start w:val="1"/>
      <w:numFmt w:val="lowerRoman"/>
      <w:lvlText w:val="%6."/>
      <w:lvlJc w:val="right"/>
      <w:pPr>
        <w:ind w:left="4868" w:hanging="180"/>
      </w:pPr>
    </w:lvl>
    <w:lvl w:ilvl="6" w:tplc="0427000F" w:tentative="1">
      <w:start w:val="1"/>
      <w:numFmt w:val="decimal"/>
      <w:lvlText w:val="%7."/>
      <w:lvlJc w:val="left"/>
      <w:pPr>
        <w:ind w:left="5588" w:hanging="360"/>
      </w:pPr>
    </w:lvl>
    <w:lvl w:ilvl="7" w:tplc="04270019" w:tentative="1">
      <w:start w:val="1"/>
      <w:numFmt w:val="lowerLetter"/>
      <w:lvlText w:val="%8."/>
      <w:lvlJc w:val="left"/>
      <w:pPr>
        <w:ind w:left="6308" w:hanging="360"/>
      </w:pPr>
    </w:lvl>
    <w:lvl w:ilvl="8" w:tplc="0427001B" w:tentative="1">
      <w:start w:val="1"/>
      <w:numFmt w:val="lowerRoman"/>
      <w:lvlText w:val="%9."/>
      <w:lvlJc w:val="right"/>
      <w:pPr>
        <w:ind w:left="7028" w:hanging="180"/>
      </w:pPr>
    </w:lvl>
  </w:abstractNum>
  <w:abstractNum w:abstractNumId="33" w15:restartNumberingAfterBreak="0">
    <w:nsid w:val="6175099F"/>
    <w:multiLevelType w:val="hybridMultilevel"/>
    <w:tmpl w:val="88E646A8"/>
    <w:lvl w:ilvl="0" w:tplc="9272B9AC">
      <w:start w:val="3"/>
      <w:numFmt w:val="decimal"/>
      <w:lvlText w:val="%1."/>
      <w:lvlJc w:val="left"/>
      <w:pPr>
        <w:ind w:left="1268" w:hanging="360"/>
      </w:pPr>
      <w:rPr>
        <w:rFonts w:hint="default"/>
      </w:rPr>
    </w:lvl>
    <w:lvl w:ilvl="1" w:tplc="04270019" w:tentative="1">
      <w:start w:val="1"/>
      <w:numFmt w:val="lowerLetter"/>
      <w:lvlText w:val="%2."/>
      <w:lvlJc w:val="left"/>
      <w:pPr>
        <w:ind w:left="1988" w:hanging="360"/>
      </w:pPr>
    </w:lvl>
    <w:lvl w:ilvl="2" w:tplc="0427001B" w:tentative="1">
      <w:start w:val="1"/>
      <w:numFmt w:val="lowerRoman"/>
      <w:lvlText w:val="%3."/>
      <w:lvlJc w:val="right"/>
      <w:pPr>
        <w:ind w:left="2708" w:hanging="180"/>
      </w:pPr>
    </w:lvl>
    <w:lvl w:ilvl="3" w:tplc="0427000F" w:tentative="1">
      <w:start w:val="1"/>
      <w:numFmt w:val="decimal"/>
      <w:lvlText w:val="%4."/>
      <w:lvlJc w:val="left"/>
      <w:pPr>
        <w:ind w:left="3428" w:hanging="360"/>
      </w:pPr>
    </w:lvl>
    <w:lvl w:ilvl="4" w:tplc="04270019" w:tentative="1">
      <w:start w:val="1"/>
      <w:numFmt w:val="lowerLetter"/>
      <w:lvlText w:val="%5."/>
      <w:lvlJc w:val="left"/>
      <w:pPr>
        <w:ind w:left="4148" w:hanging="360"/>
      </w:pPr>
    </w:lvl>
    <w:lvl w:ilvl="5" w:tplc="0427001B" w:tentative="1">
      <w:start w:val="1"/>
      <w:numFmt w:val="lowerRoman"/>
      <w:lvlText w:val="%6."/>
      <w:lvlJc w:val="right"/>
      <w:pPr>
        <w:ind w:left="4868" w:hanging="180"/>
      </w:pPr>
    </w:lvl>
    <w:lvl w:ilvl="6" w:tplc="0427000F" w:tentative="1">
      <w:start w:val="1"/>
      <w:numFmt w:val="decimal"/>
      <w:lvlText w:val="%7."/>
      <w:lvlJc w:val="left"/>
      <w:pPr>
        <w:ind w:left="5588" w:hanging="360"/>
      </w:pPr>
    </w:lvl>
    <w:lvl w:ilvl="7" w:tplc="04270019" w:tentative="1">
      <w:start w:val="1"/>
      <w:numFmt w:val="lowerLetter"/>
      <w:lvlText w:val="%8."/>
      <w:lvlJc w:val="left"/>
      <w:pPr>
        <w:ind w:left="6308" w:hanging="360"/>
      </w:pPr>
    </w:lvl>
    <w:lvl w:ilvl="8" w:tplc="0427001B" w:tentative="1">
      <w:start w:val="1"/>
      <w:numFmt w:val="lowerRoman"/>
      <w:lvlText w:val="%9."/>
      <w:lvlJc w:val="right"/>
      <w:pPr>
        <w:ind w:left="7028" w:hanging="180"/>
      </w:pPr>
    </w:lvl>
  </w:abstractNum>
  <w:abstractNum w:abstractNumId="34" w15:restartNumberingAfterBreak="0">
    <w:nsid w:val="652F7584"/>
    <w:multiLevelType w:val="hybridMultilevel"/>
    <w:tmpl w:val="AF249FCC"/>
    <w:lvl w:ilvl="0" w:tplc="04090011">
      <w:start w:val="1"/>
      <w:numFmt w:val="decimal"/>
      <w:lvlText w:val="%1)"/>
      <w:lvlJc w:val="left"/>
      <w:pPr>
        <w:ind w:left="1268" w:hanging="360"/>
      </w:pPr>
      <w:rPr>
        <w:rFonts w:hint="default"/>
      </w:rPr>
    </w:lvl>
    <w:lvl w:ilvl="1" w:tplc="FFFFFFFF" w:tentative="1">
      <w:start w:val="1"/>
      <w:numFmt w:val="lowerLetter"/>
      <w:lvlText w:val="%2."/>
      <w:lvlJc w:val="left"/>
      <w:pPr>
        <w:ind w:left="1988" w:hanging="360"/>
      </w:pPr>
    </w:lvl>
    <w:lvl w:ilvl="2" w:tplc="FFFFFFFF" w:tentative="1">
      <w:start w:val="1"/>
      <w:numFmt w:val="lowerRoman"/>
      <w:lvlText w:val="%3."/>
      <w:lvlJc w:val="right"/>
      <w:pPr>
        <w:ind w:left="2708" w:hanging="180"/>
      </w:pPr>
    </w:lvl>
    <w:lvl w:ilvl="3" w:tplc="FFFFFFFF" w:tentative="1">
      <w:start w:val="1"/>
      <w:numFmt w:val="decimal"/>
      <w:lvlText w:val="%4."/>
      <w:lvlJc w:val="left"/>
      <w:pPr>
        <w:ind w:left="3428" w:hanging="360"/>
      </w:pPr>
    </w:lvl>
    <w:lvl w:ilvl="4" w:tplc="FFFFFFFF" w:tentative="1">
      <w:start w:val="1"/>
      <w:numFmt w:val="lowerLetter"/>
      <w:lvlText w:val="%5."/>
      <w:lvlJc w:val="left"/>
      <w:pPr>
        <w:ind w:left="4148" w:hanging="360"/>
      </w:pPr>
    </w:lvl>
    <w:lvl w:ilvl="5" w:tplc="FFFFFFFF" w:tentative="1">
      <w:start w:val="1"/>
      <w:numFmt w:val="lowerRoman"/>
      <w:lvlText w:val="%6."/>
      <w:lvlJc w:val="right"/>
      <w:pPr>
        <w:ind w:left="4868" w:hanging="180"/>
      </w:pPr>
    </w:lvl>
    <w:lvl w:ilvl="6" w:tplc="FFFFFFFF" w:tentative="1">
      <w:start w:val="1"/>
      <w:numFmt w:val="decimal"/>
      <w:lvlText w:val="%7."/>
      <w:lvlJc w:val="left"/>
      <w:pPr>
        <w:ind w:left="5588" w:hanging="360"/>
      </w:pPr>
    </w:lvl>
    <w:lvl w:ilvl="7" w:tplc="FFFFFFFF" w:tentative="1">
      <w:start w:val="1"/>
      <w:numFmt w:val="lowerLetter"/>
      <w:lvlText w:val="%8."/>
      <w:lvlJc w:val="left"/>
      <w:pPr>
        <w:ind w:left="6308" w:hanging="360"/>
      </w:pPr>
    </w:lvl>
    <w:lvl w:ilvl="8" w:tplc="FFFFFFFF" w:tentative="1">
      <w:start w:val="1"/>
      <w:numFmt w:val="lowerRoman"/>
      <w:lvlText w:val="%9."/>
      <w:lvlJc w:val="right"/>
      <w:pPr>
        <w:ind w:left="7028" w:hanging="180"/>
      </w:pPr>
    </w:lvl>
  </w:abstractNum>
  <w:abstractNum w:abstractNumId="35" w15:restartNumberingAfterBreak="0">
    <w:nsid w:val="696A4EB9"/>
    <w:multiLevelType w:val="hybridMultilevel"/>
    <w:tmpl w:val="505A21BC"/>
    <w:lvl w:ilvl="0" w:tplc="B7B413F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6E1E48D8"/>
    <w:multiLevelType w:val="hybridMultilevel"/>
    <w:tmpl w:val="42925CB4"/>
    <w:lvl w:ilvl="0" w:tplc="0DAE2DEE">
      <w:start w:val="2025"/>
      <w:numFmt w:val="bullet"/>
      <w:lvlText w:val="-"/>
      <w:lvlJc w:val="left"/>
      <w:pPr>
        <w:ind w:left="1266" w:hanging="360"/>
      </w:pPr>
      <w:rPr>
        <w:rFonts w:ascii="Times New Roman" w:eastAsia="Times New Roman" w:hAnsi="Times New Roman" w:cs="Times New Roman" w:hint="default"/>
      </w:rPr>
    </w:lvl>
    <w:lvl w:ilvl="1" w:tplc="FFFFFFFF" w:tentative="1">
      <w:start w:val="1"/>
      <w:numFmt w:val="lowerLetter"/>
      <w:lvlText w:val="%2."/>
      <w:lvlJc w:val="left"/>
      <w:pPr>
        <w:ind w:left="1986" w:hanging="360"/>
      </w:pPr>
    </w:lvl>
    <w:lvl w:ilvl="2" w:tplc="FFFFFFFF" w:tentative="1">
      <w:start w:val="1"/>
      <w:numFmt w:val="lowerRoman"/>
      <w:lvlText w:val="%3."/>
      <w:lvlJc w:val="right"/>
      <w:pPr>
        <w:ind w:left="2706" w:hanging="180"/>
      </w:pPr>
    </w:lvl>
    <w:lvl w:ilvl="3" w:tplc="FFFFFFFF" w:tentative="1">
      <w:start w:val="1"/>
      <w:numFmt w:val="decimal"/>
      <w:lvlText w:val="%4."/>
      <w:lvlJc w:val="left"/>
      <w:pPr>
        <w:ind w:left="3426" w:hanging="360"/>
      </w:pPr>
    </w:lvl>
    <w:lvl w:ilvl="4" w:tplc="FFFFFFFF" w:tentative="1">
      <w:start w:val="1"/>
      <w:numFmt w:val="lowerLetter"/>
      <w:lvlText w:val="%5."/>
      <w:lvlJc w:val="left"/>
      <w:pPr>
        <w:ind w:left="4146" w:hanging="360"/>
      </w:pPr>
    </w:lvl>
    <w:lvl w:ilvl="5" w:tplc="FFFFFFFF" w:tentative="1">
      <w:start w:val="1"/>
      <w:numFmt w:val="lowerRoman"/>
      <w:lvlText w:val="%6."/>
      <w:lvlJc w:val="right"/>
      <w:pPr>
        <w:ind w:left="4866" w:hanging="180"/>
      </w:pPr>
    </w:lvl>
    <w:lvl w:ilvl="6" w:tplc="FFFFFFFF" w:tentative="1">
      <w:start w:val="1"/>
      <w:numFmt w:val="decimal"/>
      <w:lvlText w:val="%7."/>
      <w:lvlJc w:val="left"/>
      <w:pPr>
        <w:ind w:left="5586" w:hanging="360"/>
      </w:pPr>
    </w:lvl>
    <w:lvl w:ilvl="7" w:tplc="FFFFFFFF" w:tentative="1">
      <w:start w:val="1"/>
      <w:numFmt w:val="lowerLetter"/>
      <w:lvlText w:val="%8."/>
      <w:lvlJc w:val="left"/>
      <w:pPr>
        <w:ind w:left="6306" w:hanging="360"/>
      </w:pPr>
    </w:lvl>
    <w:lvl w:ilvl="8" w:tplc="FFFFFFFF" w:tentative="1">
      <w:start w:val="1"/>
      <w:numFmt w:val="lowerRoman"/>
      <w:lvlText w:val="%9."/>
      <w:lvlJc w:val="right"/>
      <w:pPr>
        <w:ind w:left="7026" w:hanging="180"/>
      </w:pPr>
    </w:lvl>
  </w:abstractNum>
  <w:abstractNum w:abstractNumId="37" w15:restartNumberingAfterBreak="0">
    <w:nsid w:val="76557702"/>
    <w:multiLevelType w:val="hybridMultilevel"/>
    <w:tmpl w:val="CD1E794C"/>
    <w:lvl w:ilvl="0" w:tplc="FDD454EA">
      <w:start w:val="1"/>
      <w:numFmt w:val="bullet"/>
      <w:lvlText w:val=""/>
      <w:lvlJc w:val="left"/>
      <w:pPr>
        <w:ind w:left="1080" w:hanging="360"/>
      </w:pPr>
      <w:rPr>
        <w:rFonts w:ascii="Symbol" w:hAnsi="Symbol"/>
      </w:rPr>
    </w:lvl>
    <w:lvl w:ilvl="1" w:tplc="E76A67CC">
      <w:start w:val="1"/>
      <w:numFmt w:val="bullet"/>
      <w:lvlText w:val=""/>
      <w:lvlJc w:val="left"/>
      <w:pPr>
        <w:ind w:left="1080" w:hanging="360"/>
      </w:pPr>
      <w:rPr>
        <w:rFonts w:ascii="Symbol" w:hAnsi="Symbol"/>
      </w:rPr>
    </w:lvl>
    <w:lvl w:ilvl="2" w:tplc="72BAEAB0">
      <w:start w:val="1"/>
      <w:numFmt w:val="bullet"/>
      <w:lvlText w:val=""/>
      <w:lvlJc w:val="left"/>
      <w:pPr>
        <w:ind w:left="1080" w:hanging="360"/>
      </w:pPr>
      <w:rPr>
        <w:rFonts w:ascii="Symbol" w:hAnsi="Symbol"/>
      </w:rPr>
    </w:lvl>
    <w:lvl w:ilvl="3" w:tplc="00A4FF72">
      <w:start w:val="1"/>
      <w:numFmt w:val="bullet"/>
      <w:lvlText w:val=""/>
      <w:lvlJc w:val="left"/>
      <w:pPr>
        <w:ind w:left="1080" w:hanging="360"/>
      </w:pPr>
      <w:rPr>
        <w:rFonts w:ascii="Symbol" w:hAnsi="Symbol"/>
      </w:rPr>
    </w:lvl>
    <w:lvl w:ilvl="4" w:tplc="526C6DE8">
      <w:start w:val="1"/>
      <w:numFmt w:val="bullet"/>
      <w:lvlText w:val=""/>
      <w:lvlJc w:val="left"/>
      <w:pPr>
        <w:ind w:left="1080" w:hanging="360"/>
      </w:pPr>
      <w:rPr>
        <w:rFonts w:ascii="Symbol" w:hAnsi="Symbol"/>
      </w:rPr>
    </w:lvl>
    <w:lvl w:ilvl="5" w:tplc="C20CF4A2">
      <w:start w:val="1"/>
      <w:numFmt w:val="bullet"/>
      <w:lvlText w:val=""/>
      <w:lvlJc w:val="left"/>
      <w:pPr>
        <w:ind w:left="1080" w:hanging="360"/>
      </w:pPr>
      <w:rPr>
        <w:rFonts w:ascii="Symbol" w:hAnsi="Symbol"/>
      </w:rPr>
    </w:lvl>
    <w:lvl w:ilvl="6" w:tplc="A0A421B8">
      <w:start w:val="1"/>
      <w:numFmt w:val="bullet"/>
      <w:lvlText w:val=""/>
      <w:lvlJc w:val="left"/>
      <w:pPr>
        <w:ind w:left="1080" w:hanging="360"/>
      </w:pPr>
      <w:rPr>
        <w:rFonts w:ascii="Symbol" w:hAnsi="Symbol"/>
      </w:rPr>
    </w:lvl>
    <w:lvl w:ilvl="7" w:tplc="F0E2973E">
      <w:start w:val="1"/>
      <w:numFmt w:val="bullet"/>
      <w:lvlText w:val=""/>
      <w:lvlJc w:val="left"/>
      <w:pPr>
        <w:ind w:left="1080" w:hanging="360"/>
      </w:pPr>
      <w:rPr>
        <w:rFonts w:ascii="Symbol" w:hAnsi="Symbol"/>
      </w:rPr>
    </w:lvl>
    <w:lvl w:ilvl="8" w:tplc="BF500A7E">
      <w:start w:val="1"/>
      <w:numFmt w:val="bullet"/>
      <w:lvlText w:val=""/>
      <w:lvlJc w:val="left"/>
      <w:pPr>
        <w:ind w:left="1080" w:hanging="360"/>
      </w:pPr>
      <w:rPr>
        <w:rFonts w:ascii="Symbol" w:hAnsi="Symbol"/>
      </w:rPr>
    </w:lvl>
  </w:abstractNum>
  <w:abstractNum w:abstractNumId="38" w15:restartNumberingAfterBreak="0">
    <w:nsid w:val="778634D9"/>
    <w:multiLevelType w:val="hybridMultilevel"/>
    <w:tmpl w:val="E12E52F4"/>
    <w:lvl w:ilvl="0" w:tplc="D7FEEC96">
      <w:start w:val="1"/>
      <w:numFmt w:val="decimal"/>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39" w15:restartNumberingAfterBreak="0">
    <w:nsid w:val="78610363"/>
    <w:multiLevelType w:val="hybridMultilevel"/>
    <w:tmpl w:val="53EE40B6"/>
    <w:lvl w:ilvl="0" w:tplc="E2CC44C0">
      <w:numFmt w:val="bullet"/>
      <w:lvlText w:val="-"/>
      <w:lvlJc w:val="left"/>
      <w:pPr>
        <w:ind w:left="777" w:hanging="360"/>
      </w:pPr>
      <w:rPr>
        <w:rFonts w:ascii="Times New Roman" w:eastAsia="Times New Roman" w:hAnsi="Times New Roman" w:cs="Times New Roman" w:hint="default"/>
      </w:rPr>
    </w:lvl>
    <w:lvl w:ilvl="1" w:tplc="04270003" w:tentative="1">
      <w:start w:val="1"/>
      <w:numFmt w:val="bullet"/>
      <w:lvlText w:val="o"/>
      <w:lvlJc w:val="left"/>
      <w:pPr>
        <w:ind w:left="1497" w:hanging="360"/>
      </w:pPr>
      <w:rPr>
        <w:rFonts w:ascii="Courier New" w:hAnsi="Courier New" w:cs="Courier New" w:hint="default"/>
      </w:rPr>
    </w:lvl>
    <w:lvl w:ilvl="2" w:tplc="04270005" w:tentative="1">
      <w:start w:val="1"/>
      <w:numFmt w:val="bullet"/>
      <w:lvlText w:val=""/>
      <w:lvlJc w:val="left"/>
      <w:pPr>
        <w:ind w:left="2217" w:hanging="360"/>
      </w:pPr>
      <w:rPr>
        <w:rFonts w:ascii="Wingdings" w:hAnsi="Wingdings" w:hint="default"/>
      </w:rPr>
    </w:lvl>
    <w:lvl w:ilvl="3" w:tplc="04270001" w:tentative="1">
      <w:start w:val="1"/>
      <w:numFmt w:val="bullet"/>
      <w:lvlText w:val=""/>
      <w:lvlJc w:val="left"/>
      <w:pPr>
        <w:ind w:left="2937" w:hanging="360"/>
      </w:pPr>
      <w:rPr>
        <w:rFonts w:ascii="Symbol" w:hAnsi="Symbol" w:hint="default"/>
      </w:rPr>
    </w:lvl>
    <w:lvl w:ilvl="4" w:tplc="04270003" w:tentative="1">
      <w:start w:val="1"/>
      <w:numFmt w:val="bullet"/>
      <w:lvlText w:val="o"/>
      <w:lvlJc w:val="left"/>
      <w:pPr>
        <w:ind w:left="3657" w:hanging="360"/>
      </w:pPr>
      <w:rPr>
        <w:rFonts w:ascii="Courier New" w:hAnsi="Courier New" w:cs="Courier New" w:hint="default"/>
      </w:rPr>
    </w:lvl>
    <w:lvl w:ilvl="5" w:tplc="04270005" w:tentative="1">
      <w:start w:val="1"/>
      <w:numFmt w:val="bullet"/>
      <w:lvlText w:val=""/>
      <w:lvlJc w:val="left"/>
      <w:pPr>
        <w:ind w:left="4377" w:hanging="360"/>
      </w:pPr>
      <w:rPr>
        <w:rFonts w:ascii="Wingdings" w:hAnsi="Wingdings" w:hint="default"/>
      </w:rPr>
    </w:lvl>
    <w:lvl w:ilvl="6" w:tplc="04270001" w:tentative="1">
      <w:start w:val="1"/>
      <w:numFmt w:val="bullet"/>
      <w:lvlText w:val=""/>
      <w:lvlJc w:val="left"/>
      <w:pPr>
        <w:ind w:left="5097" w:hanging="360"/>
      </w:pPr>
      <w:rPr>
        <w:rFonts w:ascii="Symbol" w:hAnsi="Symbol" w:hint="default"/>
      </w:rPr>
    </w:lvl>
    <w:lvl w:ilvl="7" w:tplc="04270003" w:tentative="1">
      <w:start w:val="1"/>
      <w:numFmt w:val="bullet"/>
      <w:lvlText w:val="o"/>
      <w:lvlJc w:val="left"/>
      <w:pPr>
        <w:ind w:left="5817" w:hanging="360"/>
      </w:pPr>
      <w:rPr>
        <w:rFonts w:ascii="Courier New" w:hAnsi="Courier New" w:cs="Courier New" w:hint="default"/>
      </w:rPr>
    </w:lvl>
    <w:lvl w:ilvl="8" w:tplc="04270005" w:tentative="1">
      <w:start w:val="1"/>
      <w:numFmt w:val="bullet"/>
      <w:lvlText w:val=""/>
      <w:lvlJc w:val="left"/>
      <w:pPr>
        <w:ind w:left="6537" w:hanging="360"/>
      </w:pPr>
      <w:rPr>
        <w:rFonts w:ascii="Wingdings" w:hAnsi="Wingdings" w:hint="default"/>
      </w:rPr>
    </w:lvl>
  </w:abstractNum>
  <w:abstractNum w:abstractNumId="40" w15:restartNumberingAfterBreak="0">
    <w:nsid w:val="79713085"/>
    <w:multiLevelType w:val="hybridMultilevel"/>
    <w:tmpl w:val="6728D75E"/>
    <w:lvl w:ilvl="0" w:tplc="E9E230EE">
      <w:start w:val="1"/>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num w:numId="1" w16cid:durableId="583034586">
    <w:abstractNumId w:val="17"/>
  </w:num>
  <w:num w:numId="2" w16cid:durableId="1077939803">
    <w:abstractNumId w:val="38"/>
  </w:num>
  <w:num w:numId="3" w16cid:durableId="749541794">
    <w:abstractNumId w:val="27"/>
  </w:num>
  <w:num w:numId="4" w16cid:durableId="1903057931">
    <w:abstractNumId w:val="4"/>
  </w:num>
  <w:num w:numId="5" w16cid:durableId="2018725030">
    <w:abstractNumId w:val="30"/>
  </w:num>
  <w:num w:numId="6" w16cid:durableId="440956565">
    <w:abstractNumId w:val="40"/>
  </w:num>
  <w:num w:numId="7" w16cid:durableId="1119295693">
    <w:abstractNumId w:val="28"/>
  </w:num>
  <w:num w:numId="8" w16cid:durableId="52320262">
    <w:abstractNumId w:val="21"/>
  </w:num>
  <w:num w:numId="9" w16cid:durableId="810513581">
    <w:abstractNumId w:val="25"/>
  </w:num>
  <w:num w:numId="10" w16cid:durableId="339893988">
    <w:abstractNumId w:val="16"/>
  </w:num>
  <w:num w:numId="11" w16cid:durableId="51738763">
    <w:abstractNumId w:val="23"/>
  </w:num>
  <w:num w:numId="12" w16cid:durableId="1247230044">
    <w:abstractNumId w:val="35"/>
  </w:num>
  <w:num w:numId="13" w16cid:durableId="103958868">
    <w:abstractNumId w:val="24"/>
  </w:num>
  <w:num w:numId="14" w16cid:durableId="46421702">
    <w:abstractNumId w:val="20"/>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47585407">
    <w:abstractNumId w:val="8"/>
  </w:num>
  <w:num w:numId="16" w16cid:durableId="477962901">
    <w:abstractNumId w:val="2"/>
  </w:num>
  <w:num w:numId="17" w16cid:durableId="987980482">
    <w:abstractNumId w:val="13"/>
  </w:num>
  <w:num w:numId="18" w16cid:durableId="1113944134">
    <w:abstractNumId w:val="39"/>
  </w:num>
  <w:num w:numId="19" w16cid:durableId="1683774090">
    <w:abstractNumId w:val="31"/>
  </w:num>
  <w:num w:numId="20" w16cid:durableId="2108382616">
    <w:abstractNumId w:val="1"/>
  </w:num>
  <w:num w:numId="21" w16cid:durableId="283267529">
    <w:abstractNumId w:val="34"/>
  </w:num>
  <w:num w:numId="22" w16cid:durableId="344750508">
    <w:abstractNumId w:val="6"/>
  </w:num>
  <w:num w:numId="23" w16cid:durableId="1394310734">
    <w:abstractNumId w:val="15"/>
  </w:num>
  <w:num w:numId="24" w16cid:durableId="981999751">
    <w:abstractNumId w:val="3"/>
  </w:num>
  <w:num w:numId="25" w16cid:durableId="1589073010">
    <w:abstractNumId w:val="18"/>
  </w:num>
  <w:num w:numId="26" w16cid:durableId="1693148801">
    <w:abstractNumId w:val="22"/>
  </w:num>
  <w:num w:numId="27" w16cid:durableId="1940331573">
    <w:abstractNumId w:val="9"/>
  </w:num>
  <w:num w:numId="28" w16cid:durableId="952788625">
    <w:abstractNumId w:val="32"/>
  </w:num>
  <w:num w:numId="29" w16cid:durableId="786777944">
    <w:abstractNumId w:val="33"/>
  </w:num>
  <w:num w:numId="30" w16cid:durableId="1646736315">
    <w:abstractNumId w:val="14"/>
  </w:num>
  <w:num w:numId="31" w16cid:durableId="1254165288">
    <w:abstractNumId w:val="36"/>
  </w:num>
  <w:num w:numId="32" w16cid:durableId="1443570870">
    <w:abstractNumId w:val="7"/>
  </w:num>
  <w:num w:numId="33" w16cid:durableId="233394307">
    <w:abstractNumId w:val="11"/>
  </w:num>
  <w:num w:numId="34" w16cid:durableId="1906257908">
    <w:abstractNumId w:val="29"/>
  </w:num>
  <w:num w:numId="35" w16cid:durableId="1910383951">
    <w:abstractNumId w:val="37"/>
  </w:num>
  <w:num w:numId="36" w16cid:durableId="13342625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16532963">
    <w:abstractNumId w:val="5"/>
  </w:num>
  <w:num w:numId="38" w16cid:durableId="2124230385">
    <w:abstractNumId w:val="0"/>
  </w:num>
  <w:num w:numId="39" w16cid:durableId="1082292682">
    <w:abstractNumId w:val="26"/>
  </w:num>
  <w:num w:numId="40" w16cid:durableId="128477965">
    <w:abstractNumId w:val="12"/>
  </w:num>
  <w:num w:numId="41" w16cid:durableId="39682498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7D9"/>
    <w:rsid w:val="00001026"/>
    <w:rsid w:val="00001101"/>
    <w:rsid w:val="000013BA"/>
    <w:rsid w:val="000017FA"/>
    <w:rsid w:val="00001A53"/>
    <w:rsid w:val="00001ADE"/>
    <w:rsid w:val="00001E69"/>
    <w:rsid w:val="00002569"/>
    <w:rsid w:val="00002998"/>
    <w:rsid w:val="00003715"/>
    <w:rsid w:val="00003B95"/>
    <w:rsid w:val="00003DA6"/>
    <w:rsid w:val="000046BF"/>
    <w:rsid w:val="0000527C"/>
    <w:rsid w:val="000059DE"/>
    <w:rsid w:val="00005D9A"/>
    <w:rsid w:val="00005F8F"/>
    <w:rsid w:val="00006126"/>
    <w:rsid w:val="0000755F"/>
    <w:rsid w:val="00007BC7"/>
    <w:rsid w:val="00007CA7"/>
    <w:rsid w:val="00007DF1"/>
    <w:rsid w:val="0001075F"/>
    <w:rsid w:val="00010837"/>
    <w:rsid w:val="000109B3"/>
    <w:rsid w:val="00010F52"/>
    <w:rsid w:val="0001101C"/>
    <w:rsid w:val="00011360"/>
    <w:rsid w:val="000116EA"/>
    <w:rsid w:val="000128D7"/>
    <w:rsid w:val="00012BB0"/>
    <w:rsid w:val="00012BD5"/>
    <w:rsid w:val="0001315D"/>
    <w:rsid w:val="000137ED"/>
    <w:rsid w:val="00013B5E"/>
    <w:rsid w:val="0001409A"/>
    <w:rsid w:val="00014CA6"/>
    <w:rsid w:val="00014E9E"/>
    <w:rsid w:val="000154ED"/>
    <w:rsid w:val="0001583B"/>
    <w:rsid w:val="00015A7A"/>
    <w:rsid w:val="00015AAB"/>
    <w:rsid w:val="00015B74"/>
    <w:rsid w:val="000164D1"/>
    <w:rsid w:val="0001690E"/>
    <w:rsid w:val="00016ABE"/>
    <w:rsid w:val="00016B37"/>
    <w:rsid w:val="00016E74"/>
    <w:rsid w:val="00017857"/>
    <w:rsid w:val="00020E5B"/>
    <w:rsid w:val="000217D3"/>
    <w:rsid w:val="00021C2C"/>
    <w:rsid w:val="000224DA"/>
    <w:rsid w:val="00022B4D"/>
    <w:rsid w:val="00022E5D"/>
    <w:rsid w:val="0002304D"/>
    <w:rsid w:val="000235AA"/>
    <w:rsid w:val="00023763"/>
    <w:rsid w:val="00023FCF"/>
    <w:rsid w:val="00024D02"/>
    <w:rsid w:val="000250AA"/>
    <w:rsid w:val="00025B3D"/>
    <w:rsid w:val="00025BA2"/>
    <w:rsid w:val="00025BE2"/>
    <w:rsid w:val="00025F0E"/>
    <w:rsid w:val="00026D85"/>
    <w:rsid w:val="00027501"/>
    <w:rsid w:val="000275D4"/>
    <w:rsid w:val="0003147B"/>
    <w:rsid w:val="00031EDE"/>
    <w:rsid w:val="000337DA"/>
    <w:rsid w:val="00033F31"/>
    <w:rsid w:val="000346B2"/>
    <w:rsid w:val="00034C10"/>
    <w:rsid w:val="00035204"/>
    <w:rsid w:val="00035B21"/>
    <w:rsid w:val="00035C6C"/>
    <w:rsid w:val="00035D33"/>
    <w:rsid w:val="00035D45"/>
    <w:rsid w:val="000362C2"/>
    <w:rsid w:val="000363B9"/>
    <w:rsid w:val="00036772"/>
    <w:rsid w:val="00036A5F"/>
    <w:rsid w:val="00036AC3"/>
    <w:rsid w:val="00036CA0"/>
    <w:rsid w:val="00037338"/>
    <w:rsid w:val="000375B5"/>
    <w:rsid w:val="00037628"/>
    <w:rsid w:val="000376E1"/>
    <w:rsid w:val="00037EA3"/>
    <w:rsid w:val="000403D7"/>
    <w:rsid w:val="0004096C"/>
    <w:rsid w:val="00040B97"/>
    <w:rsid w:val="0004111E"/>
    <w:rsid w:val="00041157"/>
    <w:rsid w:val="000416C4"/>
    <w:rsid w:val="0004214A"/>
    <w:rsid w:val="000421A9"/>
    <w:rsid w:val="00042914"/>
    <w:rsid w:val="00042C58"/>
    <w:rsid w:val="00042F85"/>
    <w:rsid w:val="000430A5"/>
    <w:rsid w:val="00043315"/>
    <w:rsid w:val="00044198"/>
    <w:rsid w:val="00044BF5"/>
    <w:rsid w:val="0004500D"/>
    <w:rsid w:val="00045959"/>
    <w:rsid w:val="00046205"/>
    <w:rsid w:val="00047473"/>
    <w:rsid w:val="0004773A"/>
    <w:rsid w:val="0004777A"/>
    <w:rsid w:val="00047A21"/>
    <w:rsid w:val="0005026D"/>
    <w:rsid w:val="000504C2"/>
    <w:rsid w:val="00050615"/>
    <w:rsid w:val="00050D60"/>
    <w:rsid w:val="00051063"/>
    <w:rsid w:val="000513B6"/>
    <w:rsid w:val="00051554"/>
    <w:rsid w:val="00052134"/>
    <w:rsid w:val="00052397"/>
    <w:rsid w:val="000525E0"/>
    <w:rsid w:val="00052907"/>
    <w:rsid w:val="000533CD"/>
    <w:rsid w:val="00053E4E"/>
    <w:rsid w:val="00053FAF"/>
    <w:rsid w:val="0005405B"/>
    <w:rsid w:val="0005485D"/>
    <w:rsid w:val="00055D22"/>
    <w:rsid w:val="000563B2"/>
    <w:rsid w:val="00056798"/>
    <w:rsid w:val="0005736C"/>
    <w:rsid w:val="00057F52"/>
    <w:rsid w:val="0006050B"/>
    <w:rsid w:val="0006066A"/>
    <w:rsid w:val="00060E53"/>
    <w:rsid w:val="00060E7E"/>
    <w:rsid w:val="0006114F"/>
    <w:rsid w:val="00061248"/>
    <w:rsid w:val="000619DC"/>
    <w:rsid w:val="00062287"/>
    <w:rsid w:val="00062298"/>
    <w:rsid w:val="000623EB"/>
    <w:rsid w:val="00062DD7"/>
    <w:rsid w:val="00063B4D"/>
    <w:rsid w:val="00064C44"/>
    <w:rsid w:val="00064FB6"/>
    <w:rsid w:val="00065903"/>
    <w:rsid w:val="0006632D"/>
    <w:rsid w:val="00066378"/>
    <w:rsid w:val="000664AB"/>
    <w:rsid w:val="00066B75"/>
    <w:rsid w:val="0006717A"/>
    <w:rsid w:val="00070135"/>
    <w:rsid w:val="000706FD"/>
    <w:rsid w:val="00070897"/>
    <w:rsid w:val="00070B6A"/>
    <w:rsid w:val="00070C38"/>
    <w:rsid w:val="00072B88"/>
    <w:rsid w:val="00072D7E"/>
    <w:rsid w:val="00073147"/>
    <w:rsid w:val="00073220"/>
    <w:rsid w:val="00073345"/>
    <w:rsid w:val="000735FB"/>
    <w:rsid w:val="00073784"/>
    <w:rsid w:val="00073839"/>
    <w:rsid w:val="0007391A"/>
    <w:rsid w:val="000742B0"/>
    <w:rsid w:val="000743CC"/>
    <w:rsid w:val="00074755"/>
    <w:rsid w:val="00074F46"/>
    <w:rsid w:val="000755A0"/>
    <w:rsid w:val="000755E1"/>
    <w:rsid w:val="0007607D"/>
    <w:rsid w:val="00076512"/>
    <w:rsid w:val="000768CE"/>
    <w:rsid w:val="00076A00"/>
    <w:rsid w:val="00077319"/>
    <w:rsid w:val="000778E5"/>
    <w:rsid w:val="00077D9C"/>
    <w:rsid w:val="00080901"/>
    <w:rsid w:val="00080B53"/>
    <w:rsid w:val="00081864"/>
    <w:rsid w:val="00081B63"/>
    <w:rsid w:val="00081E66"/>
    <w:rsid w:val="00081EC7"/>
    <w:rsid w:val="00082563"/>
    <w:rsid w:val="00082899"/>
    <w:rsid w:val="00082B4B"/>
    <w:rsid w:val="00082E54"/>
    <w:rsid w:val="00083376"/>
    <w:rsid w:val="00083ADD"/>
    <w:rsid w:val="00083B48"/>
    <w:rsid w:val="00083D55"/>
    <w:rsid w:val="00084CCD"/>
    <w:rsid w:val="00085338"/>
    <w:rsid w:val="00085A06"/>
    <w:rsid w:val="00085D32"/>
    <w:rsid w:val="00085FC3"/>
    <w:rsid w:val="000873B6"/>
    <w:rsid w:val="0008743F"/>
    <w:rsid w:val="00087BB8"/>
    <w:rsid w:val="00087E35"/>
    <w:rsid w:val="00087EB8"/>
    <w:rsid w:val="00091AA0"/>
    <w:rsid w:val="00091D75"/>
    <w:rsid w:val="00091EB5"/>
    <w:rsid w:val="0009229D"/>
    <w:rsid w:val="00092655"/>
    <w:rsid w:val="00092952"/>
    <w:rsid w:val="00092F7C"/>
    <w:rsid w:val="00093161"/>
    <w:rsid w:val="000934D5"/>
    <w:rsid w:val="000937F9"/>
    <w:rsid w:val="0009415F"/>
    <w:rsid w:val="000949A6"/>
    <w:rsid w:val="00094BE7"/>
    <w:rsid w:val="00094D8A"/>
    <w:rsid w:val="00094F72"/>
    <w:rsid w:val="00095A2D"/>
    <w:rsid w:val="00095A39"/>
    <w:rsid w:val="0009658B"/>
    <w:rsid w:val="00096B97"/>
    <w:rsid w:val="00097239"/>
    <w:rsid w:val="00097A69"/>
    <w:rsid w:val="00097BDB"/>
    <w:rsid w:val="000A0475"/>
    <w:rsid w:val="000A05EA"/>
    <w:rsid w:val="000A113C"/>
    <w:rsid w:val="000A1483"/>
    <w:rsid w:val="000A1592"/>
    <w:rsid w:val="000A1B36"/>
    <w:rsid w:val="000A1C3E"/>
    <w:rsid w:val="000A20FE"/>
    <w:rsid w:val="000A2E77"/>
    <w:rsid w:val="000A4307"/>
    <w:rsid w:val="000A4E39"/>
    <w:rsid w:val="000A4F67"/>
    <w:rsid w:val="000A50BF"/>
    <w:rsid w:val="000A50E6"/>
    <w:rsid w:val="000A532D"/>
    <w:rsid w:val="000A5619"/>
    <w:rsid w:val="000A610B"/>
    <w:rsid w:val="000A6599"/>
    <w:rsid w:val="000A6A9A"/>
    <w:rsid w:val="000A6C79"/>
    <w:rsid w:val="000A6E6B"/>
    <w:rsid w:val="000A6E9E"/>
    <w:rsid w:val="000A73A4"/>
    <w:rsid w:val="000A7BFC"/>
    <w:rsid w:val="000A7C2F"/>
    <w:rsid w:val="000B075A"/>
    <w:rsid w:val="000B0C5F"/>
    <w:rsid w:val="000B0C7B"/>
    <w:rsid w:val="000B0CA5"/>
    <w:rsid w:val="000B1049"/>
    <w:rsid w:val="000B1E7D"/>
    <w:rsid w:val="000B2473"/>
    <w:rsid w:val="000B3A34"/>
    <w:rsid w:val="000B3CA3"/>
    <w:rsid w:val="000B407A"/>
    <w:rsid w:val="000B42C0"/>
    <w:rsid w:val="000B4380"/>
    <w:rsid w:val="000B48FA"/>
    <w:rsid w:val="000B4E01"/>
    <w:rsid w:val="000B4E11"/>
    <w:rsid w:val="000B52B9"/>
    <w:rsid w:val="000B5816"/>
    <w:rsid w:val="000B592A"/>
    <w:rsid w:val="000B6338"/>
    <w:rsid w:val="000B6B3F"/>
    <w:rsid w:val="000B6BFD"/>
    <w:rsid w:val="000B6F89"/>
    <w:rsid w:val="000B74EA"/>
    <w:rsid w:val="000B7991"/>
    <w:rsid w:val="000B79DE"/>
    <w:rsid w:val="000B7C58"/>
    <w:rsid w:val="000B7FC9"/>
    <w:rsid w:val="000C0211"/>
    <w:rsid w:val="000C0683"/>
    <w:rsid w:val="000C0CB9"/>
    <w:rsid w:val="000C0E9B"/>
    <w:rsid w:val="000C156E"/>
    <w:rsid w:val="000C18D8"/>
    <w:rsid w:val="000C1B1B"/>
    <w:rsid w:val="000C24CF"/>
    <w:rsid w:val="000C28A7"/>
    <w:rsid w:val="000C290D"/>
    <w:rsid w:val="000C29A4"/>
    <w:rsid w:val="000C3072"/>
    <w:rsid w:val="000C31F2"/>
    <w:rsid w:val="000C3458"/>
    <w:rsid w:val="000C3572"/>
    <w:rsid w:val="000C35E9"/>
    <w:rsid w:val="000C36E2"/>
    <w:rsid w:val="000C36F7"/>
    <w:rsid w:val="000C393F"/>
    <w:rsid w:val="000C416D"/>
    <w:rsid w:val="000C4181"/>
    <w:rsid w:val="000C41BD"/>
    <w:rsid w:val="000C45E9"/>
    <w:rsid w:val="000C468A"/>
    <w:rsid w:val="000C4AAD"/>
    <w:rsid w:val="000C4C1D"/>
    <w:rsid w:val="000C56BB"/>
    <w:rsid w:val="000C5765"/>
    <w:rsid w:val="000C5A75"/>
    <w:rsid w:val="000C6795"/>
    <w:rsid w:val="000C6E64"/>
    <w:rsid w:val="000C6FE2"/>
    <w:rsid w:val="000C7832"/>
    <w:rsid w:val="000D00EC"/>
    <w:rsid w:val="000D01C1"/>
    <w:rsid w:val="000D0E38"/>
    <w:rsid w:val="000D1B5D"/>
    <w:rsid w:val="000D1BFE"/>
    <w:rsid w:val="000D1ED4"/>
    <w:rsid w:val="000D1F2C"/>
    <w:rsid w:val="000D20F4"/>
    <w:rsid w:val="000D24A8"/>
    <w:rsid w:val="000D299D"/>
    <w:rsid w:val="000D300A"/>
    <w:rsid w:val="000D4463"/>
    <w:rsid w:val="000D4810"/>
    <w:rsid w:val="000D4BAA"/>
    <w:rsid w:val="000D4D18"/>
    <w:rsid w:val="000D50E2"/>
    <w:rsid w:val="000D601F"/>
    <w:rsid w:val="000D66EF"/>
    <w:rsid w:val="000D7921"/>
    <w:rsid w:val="000D7E72"/>
    <w:rsid w:val="000E14F2"/>
    <w:rsid w:val="000E1561"/>
    <w:rsid w:val="000E1A87"/>
    <w:rsid w:val="000E1DB3"/>
    <w:rsid w:val="000E27DF"/>
    <w:rsid w:val="000E27E1"/>
    <w:rsid w:val="000E3061"/>
    <w:rsid w:val="000E34B3"/>
    <w:rsid w:val="000E34F8"/>
    <w:rsid w:val="000E38AF"/>
    <w:rsid w:val="000E3A67"/>
    <w:rsid w:val="000E43E7"/>
    <w:rsid w:val="000E483C"/>
    <w:rsid w:val="000E4FFE"/>
    <w:rsid w:val="000E57DF"/>
    <w:rsid w:val="000E5EBD"/>
    <w:rsid w:val="000E65D2"/>
    <w:rsid w:val="000E6976"/>
    <w:rsid w:val="000E76BF"/>
    <w:rsid w:val="000E7F8E"/>
    <w:rsid w:val="000E7FB0"/>
    <w:rsid w:val="000F049B"/>
    <w:rsid w:val="000F0746"/>
    <w:rsid w:val="000F108D"/>
    <w:rsid w:val="000F1443"/>
    <w:rsid w:val="000F1EF3"/>
    <w:rsid w:val="000F1F78"/>
    <w:rsid w:val="000F29AF"/>
    <w:rsid w:val="000F2C43"/>
    <w:rsid w:val="000F318D"/>
    <w:rsid w:val="000F35EB"/>
    <w:rsid w:val="000F4633"/>
    <w:rsid w:val="000F4AC2"/>
    <w:rsid w:val="000F50DF"/>
    <w:rsid w:val="000F5A6E"/>
    <w:rsid w:val="000F5B53"/>
    <w:rsid w:val="000F5D9E"/>
    <w:rsid w:val="000F5DCE"/>
    <w:rsid w:val="000F5F21"/>
    <w:rsid w:val="000F68CB"/>
    <w:rsid w:val="000F6A20"/>
    <w:rsid w:val="000F768C"/>
    <w:rsid w:val="000F7944"/>
    <w:rsid w:val="000F79FF"/>
    <w:rsid w:val="001001EC"/>
    <w:rsid w:val="00100320"/>
    <w:rsid w:val="00101051"/>
    <w:rsid w:val="00101CF1"/>
    <w:rsid w:val="00101EBF"/>
    <w:rsid w:val="00101F78"/>
    <w:rsid w:val="00102C72"/>
    <w:rsid w:val="0010305F"/>
    <w:rsid w:val="00103079"/>
    <w:rsid w:val="001034F7"/>
    <w:rsid w:val="00103C52"/>
    <w:rsid w:val="00104006"/>
    <w:rsid w:val="00104055"/>
    <w:rsid w:val="00104424"/>
    <w:rsid w:val="001049DB"/>
    <w:rsid w:val="001050E2"/>
    <w:rsid w:val="00105513"/>
    <w:rsid w:val="00105574"/>
    <w:rsid w:val="00105B6A"/>
    <w:rsid w:val="00106228"/>
    <w:rsid w:val="00106355"/>
    <w:rsid w:val="0010712E"/>
    <w:rsid w:val="0010719A"/>
    <w:rsid w:val="0010747C"/>
    <w:rsid w:val="00107491"/>
    <w:rsid w:val="001101C7"/>
    <w:rsid w:val="00110257"/>
    <w:rsid w:val="00110330"/>
    <w:rsid w:val="00110DAB"/>
    <w:rsid w:val="001112AB"/>
    <w:rsid w:val="00111378"/>
    <w:rsid w:val="00111462"/>
    <w:rsid w:val="0011153D"/>
    <w:rsid w:val="00111795"/>
    <w:rsid w:val="001124C4"/>
    <w:rsid w:val="00112BBA"/>
    <w:rsid w:val="00112D64"/>
    <w:rsid w:val="00112F1F"/>
    <w:rsid w:val="00113AEC"/>
    <w:rsid w:val="00114027"/>
    <w:rsid w:val="00114D35"/>
    <w:rsid w:val="00114F64"/>
    <w:rsid w:val="001153D7"/>
    <w:rsid w:val="001155F5"/>
    <w:rsid w:val="00115936"/>
    <w:rsid w:val="00115A0F"/>
    <w:rsid w:val="0011640E"/>
    <w:rsid w:val="001165D9"/>
    <w:rsid w:val="001177BD"/>
    <w:rsid w:val="001178C4"/>
    <w:rsid w:val="00117BFE"/>
    <w:rsid w:val="00120F7D"/>
    <w:rsid w:val="00120F94"/>
    <w:rsid w:val="0012119A"/>
    <w:rsid w:val="0012130E"/>
    <w:rsid w:val="00121A6E"/>
    <w:rsid w:val="00121B7A"/>
    <w:rsid w:val="00121C09"/>
    <w:rsid w:val="00121D30"/>
    <w:rsid w:val="00121D43"/>
    <w:rsid w:val="00121F74"/>
    <w:rsid w:val="00122813"/>
    <w:rsid w:val="0012327D"/>
    <w:rsid w:val="00123459"/>
    <w:rsid w:val="00123BB0"/>
    <w:rsid w:val="0012405C"/>
    <w:rsid w:val="001241C9"/>
    <w:rsid w:val="00124502"/>
    <w:rsid w:val="00124E26"/>
    <w:rsid w:val="00125139"/>
    <w:rsid w:val="00125990"/>
    <w:rsid w:val="001262ED"/>
    <w:rsid w:val="00126846"/>
    <w:rsid w:val="00126E94"/>
    <w:rsid w:val="00126EAB"/>
    <w:rsid w:val="00130432"/>
    <w:rsid w:val="00130690"/>
    <w:rsid w:val="00131286"/>
    <w:rsid w:val="00131381"/>
    <w:rsid w:val="00131488"/>
    <w:rsid w:val="00131767"/>
    <w:rsid w:val="00131B42"/>
    <w:rsid w:val="00132446"/>
    <w:rsid w:val="00132F55"/>
    <w:rsid w:val="0013360B"/>
    <w:rsid w:val="00133846"/>
    <w:rsid w:val="00133960"/>
    <w:rsid w:val="00133FC9"/>
    <w:rsid w:val="0013408A"/>
    <w:rsid w:val="0013463A"/>
    <w:rsid w:val="001349A3"/>
    <w:rsid w:val="00134C6E"/>
    <w:rsid w:val="001356B9"/>
    <w:rsid w:val="00135B70"/>
    <w:rsid w:val="00136251"/>
    <w:rsid w:val="00136662"/>
    <w:rsid w:val="001367E4"/>
    <w:rsid w:val="00136D4B"/>
    <w:rsid w:val="0014019F"/>
    <w:rsid w:val="0014058F"/>
    <w:rsid w:val="0014119D"/>
    <w:rsid w:val="001415DC"/>
    <w:rsid w:val="00141D0D"/>
    <w:rsid w:val="00141EC9"/>
    <w:rsid w:val="00142503"/>
    <w:rsid w:val="001426F8"/>
    <w:rsid w:val="0014287B"/>
    <w:rsid w:val="00142A42"/>
    <w:rsid w:val="00142ECD"/>
    <w:rsid w:val="00142F5E"/>
    <w:rsid w:val="0014379F"/>
    <w:rsid w:val="00143B06"/>
    <w:rsid w:val="00143C1D"/>
    <w:rsid w:val="00143DA1"/>
    <w:rsid w:val="001443AD"/>
    <w:rsid w:val="00144675"/>
    <w:rsid w:val="001446D5"/>
    <w:rsid w:val="00144AF1"/>
    <w:rsid w:val="00144DFD"/>
    <w:rsid w:val="00144EEB"/>
    <w:rsid w:val="00145A04"/>
    <w:rsid w:val="00145A80"/>
    <w:rsid w:val="00145D92"/>
    <w:rsid w:val="0014715D"/>
    <w:rsid w:val="0014745E"/>
    <w:rsid w:val="00147DD1"/>
    <w:rsid w:val="001500A0"/>
    <w:rsid w:val="0015057E"/>
    <w:rsid w:val="00150A1C"/>
    <w:rsid w:val="00150A1D"/>
    <w:rsid w:val="00150A5A"/>
    <w:rsid w:val="0015139F"/>
    <w:rsid w:val="001515E0"/>
    <w:rsid w:val="00151C5E"/>
    <w:rsid w:val="00152235"/>
    <w:rsid w:val="00152638"/>
    <w:rsid w:val="00153E36"/>
    <w:rsid w:val="00155160"/>
    <w:rsid w:val="00155EED"/>
    <w:rsid w:val="0015609D"/>
    <w:rsid w:val="001564C6"/>
    <w:rsid w:val="00156A5F"/>
    <w:rsid w:val="00156E78"/>
    <w:rsid w:val="001575A5"/>
    <w:rsid w:val="00160577"/>
    <w:rsid w:val="001606A4"/>
    <w:rsid w:val="00160A6B"/>
    <w:rsid w:val="00160B46"/>
    <w:rsid w:val="00160EC5"/>
    <w:rsid w:val="00161172"/>
    <w:rsid w:val="00161DE2"/>
    <w:rsid w:val="00162376"/>
    <w:rsid w:val="00162FF5"/>
    <w:rsid w:val="001635AB"/>
    <w:rsid w:val="00163FEC"/>
    <w:rsid w:val="00164049"/>
    <w:rsid w:val="001643E9"/>
    <w:rsid w:val="001643EC"/>
    <w:rsid w:val="00164499"/>
    <w:rsid w:val="00164803"/>
    <w:rsid w:val="00164A79"/>
    <w:rsid w:val="00165331"/>
    <w:rsid w:val="00165AF5"/>
    <w:rsid w:val="00165D06"/>
    <w:rsid w:val="00165D3C"/>
    <w:rsid w:val="00165D56"/>
    <w:rsid w:val="00165D8D"/>
    <w:rsid w:val="0016612D"/>
    <w:rsid w:val="0016642E"/>
    <w:rsid w:val="001666AC"/>
    <w:rsid w:val="00166A91"/>
    <w:rsid w:val="00166FA7"/>
    <w:rsid w:val="0016709E"/>
    <w:rsid w:val="001672B8"/>
    <w:rsid w:val="00167A2F"/>
    <w:rsid w:val="00167E63"/>
    <w:rsid w:val="00170185"/>
    <w:rsid w:val="0017048A"/>
    <w:rsid w:val="00170AA8"/>
    <w:rsid w:val="00170EE0"/>
    <w:rsid w:val="00170F23"/>
    <w:rsid w:val="001715B2"/>
    <w:rsid w:val="001720B8"/>
    <w:rsid w:val="0017229B"/>
    <w:rsid w:val="00172887"/>
    <w:rsid w:val="00172A5A"/>
    <w:rsid w:val="00173B43"/>
    <w:rsid w:val="00173D2F"/>
    <w:rsid w:val="00174117"/>
    <w:rsid w:val="0017454E"/>
    <w:rsid w:val="00174A7B"/>
    <w:rsid w:val="00175132"/>
    <w:rsid w:val="00175221"/>
    <w:rsid w:val="00175495"/>
    <w:rsid w:val="001756B8"/>
    <w:rsid w:val="00175E65"/>
    <w:rsid w:val="00176250"/>
    <w:rsid w:val="001765B8"/>
    <w:rsid w:val="00177AF9"/>
    <w:rsid w:val="00177BE6"/>
    <w:rsid w:val="00177F32"/>
    <w:rsid w:val="00177F5B"/>
    <w:rsid w:val="0018038A"/>
    <w:rsid w:val="001803D5"/>
    <w:rsid w:val="00180774"/>
    <w:rsid w:val="001809E0"/>
    <w:rsid w:val="00180CF9"/>
    <w:rsid w:val="00181008"/>
    <w:rsid w:val="0018106F"/>
    <w:rsid w:val="001811F4"/>
    <w:rsid w:val="001813F0"/>
    <w:rsid w:val="00182CF9"/>
    <w:rsid w:val="0018363B"/>
    <w:rsid w:val="00183A2A"/>
    <w:rsid w:val="001842BA"/>
    <w:rsid w:val="00184405"/>
    <w:rsid w:val="0018480F"/>
    <w:rsid w:val="0018498B"/>
    <w:rsid w:val="001853C2"/>
    <w:rsid w:val="00185539"/>
    <w:rsid w:val="001859C5"/>
    <w:rsid w:val="00186173"/>
    <w:rsid w:val="001862A5"/>
    <w:rsid w:val="001862E7"/>
    <w:rsid w:val="00186B26"/>
    <w:rsid w:val="001871B7"/>
    <w:rsid w:val="001872F5"/>
    <w:rsid w:val="00187CD2"/>
    <w:rsid w:val="00190EC5"/>
    <w:rsid w:val="00191309"/>
    <w:rsid w:val="001921C8"/>
    <w:rsid w:val="001923A7"/>
    <w:rsid w:val="00193023"/>
    <w:rsid w:val="00194469"/>
    <w:rsid w:val="001946A0"/>
    <w:rsid w:val="001961E6"/>
    <w:rsid w:val="0019642F"/>
    <w:rsid w:val="0019682A"/>
    <w:rsid w:val="00196A19"/>
    <w:rsid w:val="00196B65"/>
    <w:rsid w:val="001970C6"/>
    <w:rsid w:val="001A0147"/>
    <w:rsid w:val="001A01B6"/>
    <w:rsid w:val="001A0218"/>
    <w:rsid w:val="001A093B"/>
    <w:rsid w:val="001A0A66"/>
    <w:rsid w:val="001A17F9"/>
    <w:rsid w:val="001A1D3B"/>
    <w:rsid w:val="001A1F1E"/>
    <w:rsid w:val="001A273C"/>
    <w:rsid w:val="001A2DCF"/>
    <w:rsid w:val="001A3262"/>
    <w:rsid w:val="001A3293"/>
    <w:rsid w:val="001A3425"/>
    <w:rsid w:val="001A3476"/>
    <w:rsid w:val="001A38C3"/>
    <w:rsid w:val="001A3A59"/>
    <w:rsid w:val="001A3C4C"/>
    <w:rsid w:val="001A4572"/>
    <w:rsid w:val="001A4882"/>
    <w:rsid w:val="001A53C7"/>
    <w:rsid w:val="001A5942"/>
    <w:rsid w:val="001A5C35"/>
    <w:rsid w:val="001A5F46"/>
    <w:rsid w:val="001A619C"/>
    <w:rsid w:val="001A6EAC"/>
    <w:rsid w:val="001A6FCF"/>
    <w:rsid w:val="001A6FE9"/>
    <w:rsid w:val="001A7A7F"/>
    <w:rsid w:val="001A7E57"/>
    <w:rsid w:val="001B0254"/>
    <w:rsid w:val="001B0914"/>
    <w:rsid w:val="001B0AD2"/>
    <w:rsid w:val="001B1264"/>
    <w:rsid w:val="001B188C"/>
    <w:rsid w:val="001B214E"/>
    <w:rsid w:val="001B2EBC"/>
    <w:rsid w:val="001B3166"/>
    <w:rsid w:val="001B3BD0"/>
    <w:rsid w:val="001B3F66"/>
    <w:rsid w:val="001B4038"/>
    <w:rsid w:val="001B417B"/>
    <w:rsid w:val="001B44BD"/>
    <w:rsid w:val="001B4611"/>
    <w:rsid w:val="001B49EC"/>
    <w:rsid w:val="001B4F16"/>
    <w:rsid w:val="001B4F75"/>
    <w:rsid w:val="001B5122"/>
    <w:rsid w:val="001B51A9"/>
    <w:rsid w:val="001B5C48"/>
    <w:rsid w:val="001B65ED"/>
    <w:rsid w:val="001B706F"/>
    <w:rsid w:val="001B7A93"/>
    <w:rsid w:val="001B7AC8"/>
    <w:rsid w:val="001B7E56"/>
    <w:rsid w:val="001C033C"/>
    <w:rsid w:val="001C07E9"/>
    <w:rsid w:val="001C0D63"/>
    <w:rsid w:val="001C1395"/>
    <w:rsid w:val="001C14CF"/>
    <w:rsid w:val="001C1628"/>
    <w:rsid w:val="001C1C22"/>
    <w:rsid w:val="001C1F39"/>
    <w:rsid w:val="001C2CAA"/>
    <w:rsid w:val="001C2FA3"/>
    <w:rsid w:val="001C2FA9"/>
    <w:rsid w:val="001C3496"/>
    <w:rsid w:val="001C3576"/>
    <w:rsid w:val="001C39AD"/>
    <w:rsid w:val="001C3E47"/>
    <w:rsid w:val="001C4E94"/>
    <w:rsid w:val="001C4ECF"/>
    <w:rsid w:val="001C5B89"/>
    <w:rsid w:val="001C6169"/>
    <w:rsid w:val="001C67DF"/>
    <w:rsid w:val="001C6E60"/>
    <w:rsid w:val="001C7094"/>
    <w:rsid w:val="001C7E9B"/>
    <w:rsid w:val="001D0638"/>
    <w:rsid w:val="001D1006"/>
    <w:rsid w:val="001D101C"/>
    <w:rsid w:val="001D112B"/>
    <w:rsid w:val="001D1254"/>
    <w:rsid w:val="001D147C"/>
    <w:rsid w:val="001D26F3"/>
    <w:rsid w:val="001D3E2D"/>
    <w:rsid w:val="001D3EB3"/>
    <w:rsid w:val="001D49E7"/>
    <w:rsid w:val="001D4A96"/>
    <w:rsid w:val="001D4AAD"/>
    <w:rsid w:val="001D51FA"/>
    <w:rsid w:val="001D5848"/>
    <w:rsid w:val="001D59DC"/>
    <w:rsid w:val="001D630B"/>
    <w:rsid w:val="001D65CE"/>
    <w:rsid w:val="001D694F"/>
    <w:rsid w:val="001D6F00"/>
    <w:rsid w:val="001D71A3"/>
    <w:rsid w:val="001D7493"/>
    <w:rsid w:val="001D780D"/>
    <w:rsid w:val="001D7BDE"/>
    <w:rsid w:val="001E0535"/>
    <w:rsid w:val="001E07C6"/>
    <w:rsid w:val="001E0933"/>
    <w:rsid w:val="001E0F07"/>
    <w:rsid w:val="001E17DC"/>
    <w:rsid w:val="001E19D8"/>
    <w:rsid w:val="001E22ED"/>
    <w:rsid w:val="001E284F"/>
    <w:rsid w:val="001E3D4E"/>
    <w:rsid w:val="001E3E9A"/>
    <w:rsid w:val="001E3F15"/>
    <w:rsid w:val="001E48FF"/>
    <w:rsid w:val="001E4CDC"/>
    <w:rsid w:val="001E4F82"/>
    <w:rsid w:val="001E5268"/>
    <w:rsid w:val="001E5649"/>
    <w:rsid w:val="001E570F"/>
    <w:rsid w:val="001E5A7E"/>
    <w:rsid w:val="001E6005"/>
    <w:rsid w:val="001E610A"/>
    <w:rsid w:val="001E61D7"/>
    <w:rsid w:val="001E6A6F"/>
    <w:rsid w:val="001E6DC1"/>
    <w:rsid w:val="001E6F93"/>
    <w:rsid w:val="001E7682"/>
    <w:rsid w:val="001E7840"/>
    <w:rsid w:val="001E7E2E"/>
    <w:rsid w:val="001E7E87"/>
    <w:rsid w:val="001F008A"/>
    <w:rsid w:val="001F011F"/>
    <w:rsid w:val="001F0401"/>
    <w:rsid w:val="001F06ED"/>
    <w:rsid w:val="001F0CB0"/>
    <w:rsid w:val="001F1077"/>
    <w:rsid w:val="001F12FE"/>
    <w:rsid w:val="001F158A"/>
    <w:rsid w:val="001F176B"/>
    <w:rsid w:val="001F1C31"/>
    <w:rsid w:val="001F2C22"/>
    <w:rsid w:val="001F2FE4"/>
    <w:rsid w:val="001F363E"/>
    <w:rsid w:val="001F36EF"/>
    <w:rsid w:val="001F3879"/>
    <w:rsid w:val="001F3A48"/>
    <w:rsid w:val="001F3C78"/>
    <w:rsid w:val="001F45D9"/>
    <w:rsid w:val="001F568A"/>
    <w:rsid w:val="001F5A16"/>
    <w:rsid w:val="001F5CF5"/>
    <w:rsid w:val="001F5E2D"/>
    <w:rsid w:val="001F6287"/>
    <w:rsid w:val="001F66C3"/>
    <w:rsid w:val="002001EB"/>
    <w:rsid w:val="002006D4"/>
    <w:rsid w:val="00201112"/>
    <w:rsid w:val="00201890"/>
    <w:rsid w:val="00203994"/>
    <w:rsid w:val="00203B9F"/>
    <w:rsid w:val="00203E2B"/>
    <w:rsid w:val="00203EFF"/>
    <w:rsid w:val="00204097"/>
    <w:rsid w:val="002040AF"/>
    <w:rsid w:val="00204235"/>
    <w:rsid w:val="002046B0"/>
    <w:rsid w:val="00204EAC"/>
    <w:rsid w:val="00204EF7"/>
    <w:rsid w:val="00205245"/>
    <w:rsid w:val="002052C6"/>
    <w:rsid w:val="002055E5"/>
    <w:rsid w:val="00205732"/>
    <w:rsid w:val="00205885"/>
    <w:rsid w:val="00206C2D"/>
    <w:rsid w:val="00206EA3"/>
    <w:rsid w:val="002070C1"/>
    <w:rsid w:val="00207368"/>
    <w:rsid w:val="002074DD"/>
    <w:rsid w:val="002078FA"/>
    <w:rsid w:val="00207A27"/>
    <w:rsid w:val="0021022F"/>
    <w:rsid w:val="0021041F"/>
    <w:rsid w:val="00210A16"/>
    <w:rsid w:val="00210A82"/>
    <w:rsid w:val="00210B79"/>
    <w:rsid w:val="00210C5B"/>
    <w:rsid w:val="00211657"/>
    <w:rsid w:val="00211A8E"/>
    <w:rsid w:val="00211C5A"/>
    <w:rsid w:val="00211C7D"/>
    <w:rsid w:val="00211E78"/>
    <w:rsid w:val="0021237E"/>
    <w:rsid w:val="00212586"/>
    <w:rsid w:val="002127FD"/>
    <w:rsid w:val="002138BD"/>
    <w:rsid w:val="00213EFE"/>
    <w:rsid w:val="002148E6"/>
    <w:rsid w:val="002149B4"/>
    <w:rsid w:val="0021507C"/>
    <w:rsid w:val="0021544A"/>
    <w:rsid w:val="0021636B"/>
    <w:rsid w:val="00216458"/>
    <w:rsid w:val="00216A9F"/>
    <w:rsid w:val="00217146"/>
    <w:rsid w:val="0021738A"/>
    <w:rsid w:val="002173E2"/>
    <w:rsid w:val="00220174"/>
    <w:rsid w:val="00220195"/>
    <w:rsid w:val="00220756"/>
    <w:rsid w:val="0022079B"/>
    <w:rsid w:val="0022086C"/>
    <w:rsid w:val="002215F1"/>
    <w:rsid w:val="002218CC"/>
    <w:rsid w:val="0022206E"/>
    <w:rsid w:val="00222966"/>
    <w:rsid w:val="00222A8E"/>
    <w:rsid w:val="00222C38"/>
    <w:rsid w:val="002235C5"/>
    <w:rsid w:val="002238BE"/>
    <w:rsid w:val="00224F33"/>
    <w:rsid w:val="0022515C"/>
    <w:rsid w:val="002254A0"/>
    <w:rsid w:val="002259CD"/>
    <w:rsid w:val="00225B2F"/>
    <w:rsid w:val="00225F0D"/>
    <w:rsid w:val="00226A6B"/>
    <w:rsid w:val="00227331"/>
    <w:rsid w:val="00227379"/>
    <w:rsid w:val="002274EE"/>
    <w:rsid w:val="00227B90"/>
    <w:rsid w:val="00227EF6"/>
    <w:rsid w:val="00227F92"/>
    <w:rsid w:val="00230873"/>
    <w:rsid w:val="0023090D"/>
    <w:rsid w:val="00230960"/>
    <w:rsid w:val="00230E23"/>
    <w:rsid w:val="002319FE"/>
    <w:rsid w:val="00232141"/>
    <w:rsid w:val="002323C9"/>
    <w:rsid w:val="0023253F"/>
    <w:rsid w:val="0023259F"/>
    <w:rsid w:val="00233432"/>
    <w:rsid w:val="00233771"/>
    <w:rsid w:val="00233C22"/>
    <w:rsid w:val="0023410F"/>
    <w:rsid w:val="002345B6"/>
    <w:rsid w:val="00234779"/>
    <w:rsid w:val="00234C8C"/>
    <w:rsid w:val="00235A92"/>
    <w:rsid w:val="00235B2F"/>
    <w:rsid w:val="0023603E"/>
    <w:rsid w:val="002367D2"/>
    <w:rsid w:val="00236A72"/>
    <w:rsid w:val="00237358"/>
    <w:rsid w:val="00237901"/>
    <w:rsid w:val="00237BB9"/>
    <w:rsid w:val="00237F64"/>
    <w:rsid w:val="002408B5"/>
    <w:rsid w:val="00240A66"/>
    <w:rsid w:val="0024169A"/>
    <w:rsid w:val="00241935"/>
    <w:rsid w:val="00241EDD"/>
    <w:rsid w:val="00241EFB"/>
    <w:rsid w:val="0024252A"/>
    <w:rsid w:val="0024259A"/>
    <w:rsid w:val="0024271C"/>
    <w:rsid w:val="002440FD"/>
    <w:rsid w:val="002442A0"/>
    <w:rsid w:val="00244AD9"/>
    <w:rsid w:val="00244C6D"/>
    <w:rsid w:val="002453E2"/>
    <w:rsid w:val="002458F6"/>
    <w:rsid w:val="00245ACE"/>
    <w:rsid w:val="002468AC"/>
    <w:rsid w:val="00246B2B"/>
    <w:rsid w:val="00246C90"/>
    <w:rsid w:val="002478B9"/>
    <w:rsid w:val="002503DE"/>
    <w:rsid w:val="00250A5E"/>
    <w:rsid w:val="00250DDB"/>
    <w:rsid w:val="00250FBC"/>
    <w:rsid w:val="0025102B"/>
    <w:rsid w:val="002516D5"/>
    <w:rsid w:val="002521BC"/>
    <w:rsid w:val="002522E4"/>
    <w:rsid w:val="00252FD2"/>
    <w:rsid w:val="002534F6"/>
    <w:rsid w:val="00253B24"/>
    <w:rsid w:val="00253BB4"/>
    <w:rsid w:val="00253C49"/>
    <w:rsid w:val="00254668"/>
    <w:rsid w:val="00254C66"/>
    <w:rsid w:val="00254E7A"/>
    <w:rsid w:val="00255249"/>
    <w:rsid w:val="002555C1"/>
    <w:rsid w:val="002558C8"/>
    <w:rsid w:val="00255A11"/>
    <w:rsid w:val="00255D1E"/>
    <w:rsid w:val="00255E23"/>
    <w:rsid w:val="00255EC2"/>
    <w:rsid w:val="002560DC"/>
    <w:rsid w:val="00256282"/>
    <w:rsid w:val="002564AD"/>
    <w:rsid w:val="00256A38"/>
    <w:rsid w:val="00256F04"/>
    <w:rsid w:val="00256F11"/>
    <w:rsid w:val="002572ED"/>
    <w:rsid w:val="0025760D"/>
    <w:rsid w:val="00257613"/>
    <w:rsid w:val="002579AA"/>
    <w:rsid w:val="002579EA"/>
    <w:rsid w:val="002603ED"/>
    <w:rsid w:val="002605E9"/>
    <w:rsid w:val="0026081C"/>
    <w:rsid w:val="00261679"/>
    <w:rsid w:val="002622AB"/>
    <w:rsid w:val="00262AEF"/>
    <w:rsid w:val="00262EF2"/>
    <w:rsid w:val="00262FFA"/>
    <w:rsid w:val="0026351E"/>
    <w:rsid w:val="00264486"/>
    <w:rsid w:val="00264A3B"/>
    <w:rsid w:val="00266429"/>
    <w:rsid w:val="00266576"/>
    <w:rsid w:val="00266C6C"/>
    <w:rsid w:val="00267156"/>
    <w:rsid w:val="002671D4"/>
    <w:rsid w:val="002674F2"/>
    <w:rsid w:val="002676FA"/>
    <w:rsid w:val="002678C0"/>
    <w:rsid w:val="0026790E"/>
    <w:rsid w:val="00270B79"/>
    <w:rsid w:val="00270DC9"/>
    <w:rsid w:val="0027106C"/>
    <w:rsid w:val="0027190E"/>
    <w:rsid w:val="002721DC"/>
    <w:rsid w:val="00272772"/>
    <w:rsid w:val="00272CA4"/>
    <w:rsid w:val="00272DF3"/>
    <w:rsid w:val="002733BC"/>
    <w:rsid w:val="00273A29"/>
    <w:rsid w:val="00274A04"/>
    <w:rsid w:val="00274B6E"/>
    <w:rsid w:val="002757E3"/>
    <w:rsid w:val="002762AC"/>
    <w:rsid w:val="002763CA"/>
    <w:rsid w:val="0027684E"/>
    <w:rsid w:val="002775FF"/>
    <w:rsid w:val="00280562"/>
    <w:rsid w:val="00280C47"/>
    <w:rsid w:val="002813D8"/>
    <w:rsid w:val="00281A50"/>
    <w:rsid w:val="00281B2D"/>
    <w:rsid w:val="00282285"/>
    <w:rsid w:val="002829BC"/>
    <w:rsid w:val="00283D36"/>
    <w:rsid w:val="00283DC6"/>
    <w:rsid w:val="00283E26"/>
    <w:rsid w:val="00283EDB"/>
    <w:rsid w:val="00284773"/>
    <w:rsid w:val="002847CB"/>
    <w:rsid w:val="00285B21"/>
    <w:rsid w:val="002865B0"/>
    <w:rsid w:val="002865FA"/>
    <w:rsid w:val="00286F50"/>
    <w:rsid w:val="00287388"/>
    <w:rsid w:val="00287632"/>
    <w:rsid w:val="0028791E"/>
    <w:rsid w:val="00287D8D"/>
    <w:rsid w:val="00290294"/>
    <w:rsid w:val="00290E25"/>
    <w:rsid w:val="0029137E"/>
    <w:rsid w:val="00291532"/>
    <w:rsid w:val="0029159C"/>
    <w:rsid w:val="002918F5"/>
    <w:rsid w:val="00291BC3"/>
    <w:rsid w:val="00291F05"/>
    <w:rsid w:val="00293212"/>
    <w:rsid w:val="002932A7"/>
    <w:rsid w:val="002934E3"/>
    <w:rsid w:val="0029420E"/>
    <w:rsid w:val="002944D2"/>
    <w:rsid w:val="002945E1"/>
    <w:rsid w:val="0029496D"/>
    <w:rsid w:val="00294ADF"/>
    <w:rsid w:val="002957B4"/>
    <w:rsid w:val="002958D2"/>
    <w:rsid w:val="00295A76"/>
    <w:rsid w:val="00295D9E"/>
    <w:rsid w:val="00295DB9"/>
    <w:rsid w:val="00295ED8"/>
    <w:rsid w:val="002964C9"/>
    <w:rsid w:val="00296713"/>
    <w:rsid w:val="00296AB3"/>
    <w:rsid w:val="00297010"/>
    <w:rsid w:val="0029740D"/>
    <w:rsid w:val="002979D2"/>
    <w:rsid w:val="00297D0C"/>
    <w:rsid w:val="002A0CD4"/>
    <w:rsid w:val="002A106B"/>
    <w:rsid w:val="002A1209"/>
    <w:rsid w:val="002A1295"/>
    <w:rsid w:val="002A1B0E"/>
    <w:rsid w:val="002A1B27"/>
    <w:rsid w:val="002A2057"/>
    <w:rsid w:val="002A20DC"/>
    <w:rsid w:val="002A26FD"/>
    <w:rsid w:val="002A31D8"/>
    <w:rsid w:val="002A3641"/>
    <w:rsid w:val="002A436D"/>
    <w:rsid w:val="002A43E4"/>
    <w:rsid w:val="002A459B"/>
    <w:rsid w:val="002A485F"/>
    <w:rsid w:val="002A49D8"/>
    <w:rsid w:val="002A52C7"/>
    <w:rsid w:val="002A544D"/>
    <w:rsid w:val="002A566C"/>
    <w:rsid w:val="002A5A11"/>
    <w:rsid w:val="002A5C5F"/>
    <w:rsid w:val="002A6C3E"/>
    <w:rsid w:val="002A6C7C"/>
    <w:rsid w:val="002A7013"/>
    <w:rsid w:val="002B0056"/>
    <w:rsid w:val="002B018D"/>
    <w:rsid w:val="002B0206"/>
    <w:rsid w:val="002B0BB5"/>
    <w:rsid w:val="002B0F7B"/>
    <w:rsid w:val="002B1337"/>
    <w:rsid w:val="002B157B"/>
    <w:rsid w:val="002B1740"/>
    <w:rsid w:val="002B1A4E"/>
    <w:rsid w:val="002B1A96"/>
    <w:rsid w:val="002B21C5"/>
    <w:rsid w:val="002B23B3"/>
    <w:rsid w:val="002B3A7B"/>
    <w:rsid w:val="002B3BAA"/>
    <w:rsid w:val="002B3C4A"/>
    <w:rsid w:val="002B3CEC"/>
    <w:rsid w:val="002B3F24"/>
    <w:rsid w:val="002B42CB"/>
    <w:rsid w:val="002B461E"/>
    <w:rsid w:val="002B4F61"/>
    <w:rsid w:val="002B530E"/>
    <w:rsid w:val="002B53C1"/>
    <w:rsid w:val="002B5509"/>
    <w:rsid w:val="002B5631"/>
    <w:rsid w:val="002B611D"/>
    <w:rsid w:val="002B6195"/>
    <w:rsid w:val="002B64A2"/>
    <w:rsid w:val="002B7679"/>
    <w:rsid w:val="002B7803"/>
    <w:rsid w:val="002C0411"/>
    <w:rsid w:val="002C0869"/>
    <w:rsid w:val="002C0B9B"/>
    <w:rsid w:val="002C0DF3"/>
    <w:rsid w:val="002C0F3C"/>
    <w:rsid w:val="002C1109"/>
    <w:rsid w:val="002C11CA"/>
    <w:rsid w:val="002C2202"/>
    <w:rsid w:val="002C2AD6"/>
    <w:rsid w:val="002C3412"/>
    <w:rsid w:val="002C3DF7"/>
    <w:rsid w:val="002C3F6A"/>
    <w:rsid w:val="002C4085"/>
    <w:rsid w:val="002C517B"/>
    <w:rsid w:val="002C52FE"/>
    <w:rsid w:val="002C5600"/>
    <w:rsid w:val="002C6055"/>
    <w:rsid w:val="002C67DE"/>
    <w:rsid w:val="002C6839"/>
    <w:rsid w:val="002C7169"/>
    <w:rsid w:val="002C74DA"/>
    <w:rsid w:val="002C7CD3"/>
    <w:rsid w:val="002C7E9C"/>
    <w:rsid w:val="002D01D5"/>
    <w:rsid w:val="002D0602"/>
    <w:rsid w:val="002D0758"/>
    <w:rsid w:val="002D07D9"/>
    <w:rsid w:val="002D0AB4"/>
    <w:rsid w:val="002D0C72"/>
    <w:rsid w:val="002D17F4"/>
    <w:rsid w:val="002D1803"/>
    <w:rsid w:val="002D20A2"/>
    <w:rsid w:val="002D2563"/>
    <w:rsid w:val="002D2B90"/>
    <w:rsid w:val="002D2D7A"/>
    <w:rsid w:val="002D318A"/>
    <w:rsid w:val="002D347D"/>
    <w:rsid w:val="002D3CCE"/>
    <w:rsid w:val="002D3F21"/>
    <w:rsid w:val="002D47AC"/>
    <w:rsid w:val="002D4836"/>
    <w:rsid w:val="002D4B4B"/>
    <w:rsid w:val="002D4C5B"/>
    <w:rsid w:val="002D5354"/>
    <w:rsid w:val="002D536E"/>
    <w:rsid w:val="002D55BC"/>
    <w:rsid w:val="002D5996"/>
    <w:rsid w:val="002D59A0"/>
    <w:rsid w:val="002D732E"/>
    <w:rsid w:val="002D7EA9"/>
    <w:rsid w:val="002D7EC9"/>
    <w:rsid w:val="002D7ED7"/>
    <w:rsid w:val="002E0AD1"/>
    <w:rsid w:val="002E0F15"/>
    <w:rsid w:val="002E11BB"/>
    <w:rsid w:val="002E1900"/>
    <w:rsid w:val="002E193B"/>
    <w:rsid w:val="002E19CC"/>
    <w:rsid w:val="002E21E9"/>
    <w:rsid w:val="002E2D14"/>
    <w:rsid w:val="002E332A"/>
    <w:rsid w:val="002E3652"/>
    <w:rsid w:val="002E3DD3"/>
    <w:rsid w:val="002E3E8B"/>
    <w:rsid w:val="002E3EEA"/>
    <w:rsid w:val="002E48D2"/>
    <w:rsid w:val="002E4B29"/>
    <w:rsid w:val="002E5659"/>
    <w:rsid w:val="002E5CCB"/>
    <w:rsid w:val="002E5D34"/>
    <w:rsid w:val="002E5E21"/>
    <w:rsid w:val="002E6210"/>
    <w:rsid w:val="002E646C"/>
    <w:rsid w:val="002E66FB"/>
    <w:rsid w:val="002E76B6"/>
    <w:rsid w:val="002E7A83"/>
    <w:rsid w:val="002E7AA3"/>
    <w:rsid w:val="002F00D4"/>
    <w:rsid w:val="002F0179"/>
    <w:rsid w:val="002F01DA"/>
    <w:rsid w:val="002F0FF0"/>
    <w:rsid w:val="002F1504"/>
    <w:rsid w:val="002F280A"/>
    <w:rsid w:val="002F28C9"/>
    <w:rsid w:val="002F327D"/>
    <w:rsid w:val="002F3447"/>
    <w:rsid w:val="002F358C"/>
    <w:rsid w:val="002F359F"/>
    <w:rsid w:val="002F35F0"/>
    <w:rsid w:val="002F39AC"/>
    <w:rsid w:val="002F41E4"/>
    <w:rsid w:val="002F41FE"/>
    <w:rsid w:val="002F527C"/>
    <w:rsid w:val="002F55D0"/>
    <w:rsid w:val="002F5619"/>
    <w:rsid w:val="002F5A6B"/>
    <w:rsid w:val="002F65F7"/>
    <w:rsid w:val="002F741E"/>
    <w:rsid w:val="002F76B1"/>
    <w:rsid w:val="002F77AE"/>
    <w:rsid w:val="002F7E47"/>
    <w:rsid w:val="002F7FC3"/>
    <w:rsid w:val="00300E75"/>
    <w:rsid w:val="003012D7"/>
    <w:rsid w:val="0030174D"/>
    <w:rsid w:val="00301A32"/>
    <w:rsid w:val="00301B61"/>
    <w:rsid w:val="00301DC4"/>
    <w:rsid w:val="0030206D"/>
    <w:rsid w:val="0030255E"/>
    <w:rsid w:val="003025A6"/>
    <w:rsid w:val="003026A0"/>
    <w:rsid w:val="003028C4"/>
    <w:rsid w:val="00302A7D"/>
    <w:rsid w:val="00302D6D"/>
    <w:rsid w:val="0030413C"/>
    <w:rsid w:val="00304493"/>
    <w:rsid w:val="00304C0C"/>
    <w:rsid w:val="00304C83"/>
    <w:rsid w:val="00304CD3"/>
    <w:rsid w:val="003051F0"/>
    <w:rsid w:val="0030538F"/>
    <w:rsid w:val="003055E0"/>
    <w:rsid w:val="00305C91"/>
    <w:rsid w:val="00305CF6"/>
    <w:rsid w:val="0030606C"/>
    <w:rsid w:val="003065FB"/>
    <w:rsid w:val="00306D85"/>
    <w:rsid w:val="00306D91"/>
    <w:rsid w:val="003071BC"/>
    <w:rsid w:val="003074B8"/>
    <w:rsid w:val="0030770B"/>
    <w:rsid w:val="00307736"/>
    <w:rsid w:val="00307D4B"/>
    <w:rsid w:val="00310631"/>
    <w:rsid w:val="0031067A"/>
    <w:rsid w:val="00310825"/>
    <w:rsid w:val="00310848"/>
    <w:rsid w:val="003108C3"/>
    <w:rsid w:val="003108FC"/>
    <w:rsid w:val="003109AD"/>
    <w:rsid w:val="00310D93"/>
    <w:rsid w:val="00311620"/>
    <w:rsid w:val="003118C4"/>
    <w:rsid w:val="00311C8C"/>
    <w:rsid w:val="00312E54"/>
    <w:rsid w:val="00312F77"/>
    <w:rsid w:val="00313729"/>
    <w:rsid w:val="00313AAC"/>
    <w:rsid w:val="00313CED"/>
    <w:rsid w:val="0031499E"/>
    <w:rsid w:val="00314C23"/>
    <w:rsid w:val="00316501"/>
    <w:rsid w:val="00316B86"/>
    <w:rsid w:val="00316E05"/>
    <w:rsid w:val="00316E9B"/>
    <w:rsid w:val="00317BDA"/>
    <w:rsid w:val="00317CCC"/>
    <w:rsid w:val="00317F06"/>
    <w:rsid w:val="0032015D"/>
    <w:rsid w:val="00320762"/>
    <w:rsid w:val="00320C0C"/>
    <w:rsid w:val="003212AE"/>
    <w:rsid w:val="003218FE"/>
    <w:rsid w:val="00321B16"/>
    <w:rsid w:val="003229B3"/>
    <w:rsid w:val="00323547"/>
    <w:rsid w:val="00323652"/>
    <w:rsid w:val="00323851"/>
    <w:rsid w:val="00323E07"/>
    <w:rsid w:val="0032403B"/>
    <w:rsid w:val="00325B88"/>
    <w:rsid w:val="00325D98"/>
    <w:rsid w:val="00326389"/>
    <w:rsid w:val="0032638D"/>
    <w:rsid w:val="003265E5"/>
    <w:rsid w:val="003270D3"/>
    <w:rsid w:val="003277D3"/>
    <w:rsid w:val="00327C99"/>
    <w:rsid w:val="00327E4B"/>
    <w:rsid w:val="00330F21"/>
    <w:rsid w:val="0033110C"/>
    <w:rsid w:val="0033152C"/>
    <w:rsid w:val="00332721"/>
    <w:rsid w:val="00332C7F"/>
    <w:rsid w:val="00332CB4"/>
    <w:rsid w:val="0033358D"/>
    <w:rsid w:val="00333955"/>
    <w:rsid w:val="00333D03"/>
    <w:rsid w:val="00333F7E"/>
    <w:rsid w:val="00334127"/>
    <w:rsid w:val="00334555"/>
    <w:rsid w:val="00334AD3"/>
    <w:rsid w:val="00334DDE"/>
    <w:rsid w:val="003353FF"/>
    <w:rsid w:val="00335C70"/>
    <w:rsid w:val="00335EB3"/>
    <w:rsid w:val="00335F82"/>
    <w:rsid w:val="003361BD"/>
    <w:rsid w:val="003369D9"/>
    <w:rsid w:val="003375EA"/>
    <w:rsid w:val="00337671"/>
    <w:rsid w:val="003378B5"/>
    <w:rsid w:val="003378DE"/>
    <w:rsid w:val="0033791A"/>
    <w:rsid w:val="00337E08"/>
    <w:rsid w:val="003409A3"/>
    <w:rsid w:val="003417B6"/>
    <w:rsid w:val="0034187C"/>
    <w:rsid w:val="00341FED"/>
    <w:rsid w:val="003421DE"/>
    <w:rsid w:val="003423D9"/>
    <w:rsid w:val="00342ED7"/>
    <w:rsid w:val="00343766"/>
    <w:rsid w:val="0034381C"/>
    <w:rsid w:val="00343C9E"/>
    <w:rsid w:val="00343CAD"/>
    <w:rsid w:val="00343F6E"/>
    <w:rsid w:val="003442CA"/>
    <w:rsid w:val="00344483"/>
    <w:rsid w:val="003445DC"/>
    <w:rsid w:val="00344E1B"/>
    <w:rsid w:val="003453DE"/>
    <w:rsid w:val="0034550F"/>
    <w:rsid w:val="00345A6F"/>
    <w:rsid w:val="00345CAB"/>
    <w:rsid w:val="00345EBD"/>
    <w:rsid w:val="003460E6"/>
    <w:rsid w:val="00346A9C"/>
    <w:rsid w:val="00346DA5"/>
    <w:rsid w:val="003473AA"/>
    <w:rsid w:val="00347430"/>
    <w:rsid w:val="00347764"/>
    <w:rsid w:val="00347802"/>
    <w:rsid w:val="003478AD"/>
    <w:rsid w:val="003500AD"/>
    <w:rsid w:val="0035010F"/>
    <w:rsid w:val="0035035F"/>
    <w:rsid w:val="003503B8"/>
    <w:rsid w:val="003508E5"/>
    <w:rsid w:val="00350C25"/>
    <w:rsid w:val="0035106E"/>
    <w:rsid w:val="003514E5"/>
    <w:rsid w:val="003515B8"/>
    <w:rsid w:val="003518DF"/>
    <w:rsid w:val="003519DD"/>
    <w:rsid w:val="00351EAC"/>
    <w:rsid w:val="003522AD"/>
    <w:rsid w:val="00352ABD"/>
    <w:rsid w:val="00352F3F"/>
    <w:rsid w:val="0035386F"/>
    <w:rsid w:val="0035389A"/>
    <w:rsid w:val="003539F4"/>
    <w:rsid w:val="00353C55"/>
    <w:rsid w:val="00353CBB"/>
    <w:rsid w:val="00354196"/>
    <w:rsid w:val="003546FE"/>
    <w:rsid w:val="003547DB"/>
    <w:rsid w:val="00355416"/>
    <w:rsid w:val="00355756"/>
    <w:rsid w:val="00355774"/>
    <w:rsid w:val="00355C71"/>
    <w:rsid w:val="00356039"/>
    <w:rsid w:val="0035665C"/>
    <w:rsid w:val="003566C1"/>
    <w:rsid w:val="00356839"/>
    <w:rsid w:val="00356D07"/>
    <w:rsid w:val="00356FE0"/>
    <w:rsid w:val="00357308"/>
    <w:rsid w:val="00357763"/>
    <w:rsid w:val="00357C89"/>
    <w:rsid w:val="00357D32"/>
    <w:rsid w:val="00357D3B"/>
    <w:rsid w:val="00357E95"/>
    <w:rsid w:val="003600A3"/>
    <w:rsid w:val="003600EC"/>
    <w:rsid w:val="00360365"/>
    <w:rsid w:val="0036078E"/>
    <w:rsid w:val="00360DBF"/>
    <w:rsid w:val="00361E55"/>
    <w:rsid w:val="003628AB"/>
    <w:rsid w:val="003629C1"/>
    <w:rsid w:val="003631FA"/>
    <w:rsid w:val="0036341F"/>
    <w:rsid w:val="00363509"/>
    <w:rsid w:val="00363712"/>
    <w:rsid w:val="00363BB4"/>
    <w:rsid w:val="0036403C"/>
    <w:rsid w:val="003645AA"/>
    <w:rsid w:val="003646B4"/>
    <w:rsid w:val="00364869"/>
    <w:rsid w:val="00364CB1"/>
    <w:rsid w:val="003659F8"/>
    <w:rsid w:val="00365DB3"/>
    <w:rsid w:val="00365E2E"/>
    <w:rsid w:val="003660D9"/>
    <w:rsid w:val="00366489"/>
    <w:rsid w:val="00366D56"/>
    <w:rsid w:val="003673F9"/>
    <w:rsid w:val="00367D20"/>
    <w:rsid w:val="0037045E"/>
    <w:rsid w:val="003706D7"/>
    <w:rsid w:val="00370C3E"/>
    <w:rsid w:val="00370C48"/>
    <w:rsid w:val="00371073"/>
    <w:rsid w:val="00371E5A"/>
    <w:rsid w:val="00372563"/>
    <w:rsid w:val="0037297B"/>
    <w:rsid w:val="0037298D"/>
    <w:rsid w:val="003733D6"/>
    <w:rsid w:val="003736B4"/>
    <w:rsid w:val="00373A83"/>
    <w:rsid w:val="00373B22"/>
    <w:rsid w:val="0037400A"/>
    <w:rsid w:val="00374046"/>
    <w:rsid w:val="003745C8"/>
    <w:rsid w:val="003747BD"/>
    <w:rsid w:val="003750DF"/>
    <w:rsid w:val="00375A6B"/>
    <w:rsid w:val="00375BE7"/>
    <w:rsid w:val="00375C20"/>
    <w:rsid w:val="0037659B"/>
    <w:rsid w:val="003768EF"/>
    <w:rsid w:val="003769D1"/>
    <w:rsid w:val="00376B88"/>
    <w:rsid w:val="00376D8C"/>
    <w:rsid w:val="0037760D"/>
    <w:rsid w:val="0037777C"/>
    <w:rsid w:val="00380367"/>
    <w:rsid w:val="003803BB"/>
    <w:rsid w:val="00380D9E"/>
    <w:rsid w:val="0038119F"/>
    <w:rsid w:val="003813AF"/>
    <w:rsid w:val="00381D74"/>
    <w:rsid w:val="00382069"/>
    <w:rsid w:val="003829D1"/>
    <w:rsid w:val="00383022"/>
    <w:rsid w:val="00383174"/>
    <w:rsid w:val="00383923"/>
    <w:rsid w:val="00383E06"/>
    <w:rsid w:val="0038437E"/>
    <w:rsid w:val="00384730"/>
    <w:rsid w:val="00384A23"/>
    <w:rsid w:val="003851A0"/>
    <w:rsid w:val="00385779"/>
    <w:rsid w:val="0038602D"/>
    <w:rsid w:val="003861F5"/>
    <w:rsid w:val="0038662C"/>
    <w:rsid w:val="003866AF"/>
    <w:rsid w:val="00386997"/>
    <w:rsid w:val="00386F85"/>
    <w:rsid w:val="00387052"/>
    <w:rsid w:val="003871DF"/>
    <w:rsid w:val="00391477"/>
    <w:rsid w:val="003915AB"/>
    <w:rsid w:val="003916C6"/>
    <w:rsid w:val="0039195F"/>
    <w:rsid w:val="0039226F"/>
    <w:rsid w:val="003922A0"/>
    <w:rsid w:val="00393334"/>
    <w:rsid w:val="003940D7"/>
    <w:rsid w:val="00394314"/>
    <w:rsid w:val="00394439"/>
    <w:rsid w:val="0039479F"/>
    <w:rsid w:val="00394B67"/>
    <w:rsid w:val="00395CBF"/>
    <w:rsid w:val="00395D98"/>
    <w:rsid w:val="00396863"/>
    <w:rsid w:val="0039724E"/>
    <w:rsid w:val="0039776B"/>
    <w:rsid w:val="003977D5"/>
    <w:rsid w:val="0039788F"/>
    <w:rsid w:val="003A0B04"/>
    <w:rsid w:val="003A0F9C"/>
    <w:rsid w:val="003A17F9"/>
    <w:rsid w:val="003A1D2E"/>
    <w:rsid w:val="003A2241"/>
    <w:rsid w:val="003A2464"/>
    <w:rsid w:val="003A268E"/>
    <w:rsid w:val="003A276A"/>
    <w:rsid w:val="003A2A4A"/>
    <w:rsid w:val="003A2ACD"/>
    <w:rsid w:val="003A3074"/>
    <w:rsid w:val="003A3ADD"/>
    <w:rsid w:val="003A3B87"/>
    <w:rsid w:val="003A4087"/>
    <w:rsid w:val="003A44E5"/>
    <w:rsid w:val="003A487D"/>
    <w:rsid w:val="003A4BE6"/>
    <w:rsid w:val="003A4D1E"/>
    <w:rsid w:val="003A4E2E"/>
    <w:rsid w:val="003A4E9E"/>
    <w:rsid w:val="003A51AA"/>
    <w:rsid w:val="003A5AE5"/>
    <w:rsid w:val="003A5BC3"/>
    <w:rsid w:val="003A6726"/>
    <w:rsid w:val="003A6CBB"/>
    <w:rsid w:val="003A71D7"/>
    <w:rsid w:val="003A72C5"/>
    <w:rsid w:val="003A745F"/>
    <w:rsid w:val="003A7877"/>
    <w:rsid w:val="003A792F"/>
    <w:rsid w:val="003A7CE0"/>
    <w:rsid w:val="003B02EA"/>
    <w:rsid w:val="003B0553"/>
    <w:rsid w:val="003B0721"/>
    <w:rsid w:val="003B093E"/>
    <w:rsid w:val="003B1329"/>
    <w:rsid w:val="003B1CAE"/>
    <w:rsid w:val="003B1E94"/>
    <w:rsid w:val="003B1FD4"/>
    <w:rsid w:val="003B2678"/>
    <w:rsid w:val="003B2688"/>
    <w:rsid w:val="003B2C8F"/>
    <w:rsid w:val="003B4B40"/>
    <w:rsid w:val="003B4D52"/>
    <w:rsid w:val="003B51AF"/>
    <w:rsid w:val="003B56FA"/>
    <w:rsid w:val="003B5842"/>
    <w:rsid w:val="003B6477"/>
    <w:rsid w:val="003B68CF"/>
    <w:rsid w:val="003B6C9B"/>
    <w:rsid w:val="003B7505"/>
    <w:rsid w:val="003B7673"/>
    <w:rsid w:val="003B76DC"/>
    <w:rsid w:val="003B7FAD"/>
    <w:rsid w:val="003C0D3F"/>
    <w:rsid w:val="003C0DCD"/>
    <w:rsid w:val="003C0F6F"/>
    <w:rsid w:val="003C0F82"/>
    <w:rsid w:val="003C110F"/>
    <w:rsid w:val="003C24A8"/>
    <w:rsid w:val="003C27DE"/>
    <w:rsid w:val="003C2D70"/>
    <w:rsid w:val="003C3CA4"/>
    <w:rsid w:val="003C4307"/>
    <w:rsid w:val="003C491C"/>
    <w:rsid w:val="003C49EE"/>
    <w:rsid w:val="003C4BBE"/>
    <w:rsid w:val="003C5189"/>
    <w:rsid w:val="003C5230"/>
    <w:rsid w:val="003C5291"/>
    <w:rsid w:val="003C575C"/>
    <w:rsid w:val="003C5912"/>
    <w:rsid w:val="003C5CDA"/>
    <w:rsid w:val="003C77E0"/>
    <w:rsid w:val="003C7EF4"/>
    <w:rsid w:val="003D046A"/>
    <w:rsid w:val="003D04E1"/>
    <w:rsid w:val="003D08D4"/>
    <w:rsid w:val="003D0942"/>
    <w:rsid w:val="003D0D86"/>
    <w:rsid w:val="003D108D"/>
    <w:rsid w:val="003D1517"/>
    <w:rsid w:val="003D1ED7"/>
    <w:rsid w:val="003D2642"/>
    <w:rsid w:val="003D2BC7"/>
    <w:rsid w:val="003D30D8"/>
    <w:rsid w:val="003D377F"/>
    <w:rsid w:val="003D395C"/>
    <w:rsid w:val="003D428B"/>
    <w:rsid w:val="003D4621"/>
    <w:rsid w:val="003D52E7"/>
    <w:rsid w:val="003D549C"/>
    <w:rsid w:val="003D5544"/>
    <w:rsid w:val="003D578B"/>
    <w:rsid w:val="003D5950"/>
    <w:rsid w:val="003D6044"/>
    <w:rsid w:val="003D6129"/>
    <w:rsid w:val="003D6852"/>
    <w:rsid w:val="003D6976"/>
    <w:rsid w:val="003D6A41"/>
    <w:rsid w:val="003D6D38"/>
    <w:rsid w:val="003D716F"/>
    <w:rsid w:val="003D72DD"/>
    <w:rsid w:val="003D733A"/>
    <w:rsid w:val="003D737B"/>
    <w:rsid w:val="003D7B1F"/>
    <w:rsid w:val="003E0304"/>
    <w:rsid w:val="003E0324"/>
    <w:rsid w:val="003E0A7C"/>
    <w:rsid w:val="003E0AA7"/>
    <w:rsid w:val="003E0E7C"/>
    <w:rsid w:val="003E16AB"/>
    <w:rsid w:val="003E16CC"/>
    <w:rsid w:val="003E2040"/>
    <w:rsid w:val="003E3896"/>
    <w:rsid w:val="003E3ACA"/>
    <w:rsid w:val="003E43CD"/>
    <w:rsid w:val="003E4493"/>
    <w:rsid w:val="003E5578"/>
    <w:rsid w:val="003E58E7"/>
    <w:rsid w:val="003E5949"/>
    <w:rsid w:val="003E59A4"/>
    <w:rsid w:val="003E5A95"/>
    <w:rsid w:val="003E5CE6"/>
    <w:rsid w:val="003E5D04"/>
    <w:rsid w:val="003E5E44"/>
    <w:rsid w:val="003E5E8A"/>
    <w:rsid w:val="003E6847"/>
    <w:rsid w:val="003E6E7D"/>
    <w:rsid w:val="003E713A"/>
    <w:rsid w:val="003E778D"/>
    <w:rsid w:val="003E7F55"/>
    <w:rsid w:val="003F0AF9"/>
    <w:rsid w:val="003F10F3"/>
    <w:rsid w:val="003F1324"/>
    <w:rsid w:val="003F1785"/>
    <w:rsid w:val="003F1F6C"/>
    <w:rsid w:val="003F35EA"/>
    <w:rsid w:val="003F4062"/>
    <w:rsid w:val="003F41FA"/>
    <w:rsid w:val="003F4247"/>
    <w:rsid w:val="003F42DC"/>
    <w:rsid w:val="003F4303"/>
    <w:rsid w:val="003F4767"/>
    <w:rsid w:val="003F4BB0"/>
    <w:rsid w:val="003F5618"/>
    <w:rsid w:val="003F5955"/>
    <w:rsid w:val="003F65D5"/>
    <w:rsid w:val="003F6BE3"/>
    <w:rsid w:val="003F74C5"/>
    <w:rsid w:val="003F74E4"/>
    <w:rsid w:val="003F7738"/>
    <w:rsid w:val="003F7826"/>
    <w:rsid w:val="003F784A"/>
    <w:rsid w:val="003F7A4F"/>
    <w:rsid w:val="003F7B4B"/>
    <w:rsid w:val="00400827"/>
    <w:rsid w:val="004018C6"/>
    <w:rsid w:val="00401D6F"/>
    <w:rsid w:val="00402085"/>
    <w:rsid w:val="00402107"/>
    <w:rsid w:val="00402D20"/>
    <w:rsid w:val="00402F8B"/>
    <w:rsid w:val="004033EC"/>
    <w:rsid w:val="0040347B"/>
    <w:rsid w:val="0040437A"/>
    <w:rsid w:val="004045B0"/>
    <w:rsid w:val="004047F2"/>
    <w:rsid w:val="004048D6"/>
    <w:rsid w:val="00404D97"/>
    <w:rsid w:val="00404DC5"/>
    <w:rsid w:val="00404E21"/>
    <w:rsid w:val="0040504D"/>
    <w:rsid w:val="00405304"/>
    <w:rsid w:val="0040538E"/>
    <w:rsid w:val="00405735"/>
    <w:rsid w:val="00405C47"/>
    <w:rsid w:val="00405E2F"/>
    <w:rsid w:val="004066EE"/>
    <w:rsid w:val="00406723"/>
    <w:rsid w:val="00406764"/>
    <w:rsid w:val="00406C6C"/>
    <w:rsid w:val="00406D45"/>
    <w:rsid w:val="004072AA"/>
    <w:rsid w:val="00407499"/>
    <w:rsid w:val="00407578"/>
    <w:rsid w:val="00407B58"/>
    <w:rsid w:val="00407C31"/>
    <w:rsid w:val="00407FE4"/>
    <w:rsid w:val="0041063F"/>
    <w:rsid w:val="00410F7C"/>
    <w:rsid w:val="00411EEE"/>
    <w:rsid w:val="0041211E"/>
    <w:rsid w:val="0041390D"/>
    <w:rsid w:val="00413A4B"/>
    <w:rsid w:val="00413EAF"/>
    <w:rsid w:val="0041410E"/>
    <w:rsid w:val="00414440"/>
    <w:rsid w:val="00414644"/>
    <w:rsid w:val="00414F34"/>
    <w:rsid w:val="00415363"/>
    <w:rsid w:val="00415583"/>
    <w:rsid w:val="00415A7F"/>
    <w:rsid w:val="00415D8E"/>
    <w:rsid w:val="00415EF8"/>
    <w:rsid w:val="0041608E"/>
    <w:rsid w:val="00416966"/>
    <w:rsid w:val="00416A99"/>
    <w:rsid w:val="00416FDD"/>
    <w:rsid w:val="00417741"/>
    <w:rsid w:val="00417A3E"/>
    <w:rsid w:val="00417EE2"/>
    <w:rsid w:val="0042028F"/>
    <w:rsid w:val="00420759"/>
    <w:rsid w:val="00420B12"/>
    <w:rsid w:val="00420C4B"/>
    <w:rsid w:val="0042128A"/>
    <w:rsid w:val="0042179C"/>
    <w:rsid w:val="0042188B"/>
    <w:rsid w:val="00421953"/>
    <w:rsid w:val="00421DFB"/>
    <w:rsid w:val="00422403"/>
    <w:rsid w:val="00422B62"/>
    <w:rsid w:val="00422CB1"/>
    <w:rsid w:val="004230CC"/>
    <w:rsid w:val="00423ED8"/>
    <w:rsid w:val="00424391"/>
    <w:rsid w:val="00425486"/>
    <w:rsid w:val="00425EA4"/>
    <w:rsid w:val="00426091"/>
    <w:rsid w:val="0042632E"/>
    <w:rsid w:val="00426772"/>
    <w:rsid w:val="00426ED5"/>
    <w:rsid w:val="00426FCC"/>
    <w:rsid w:val="004272E4"/>
    <w:rsid w:val="00427460"/>
    <w:rsid w:val="004275D4"/>
    <w:rsid w:val="00427681"/>
    <w:rsid w:val="00430463"/>
    <w:rsid w:val="0043053C"/>
    <w:rsid w:val="00430789"/>
    <w:rsid w:val="004307A5"/>
    <w:rsid w:val="0043094A"/>
    <w:rsid w:val="004310FE"/>
    <w:rsid w:val="0043131E"/>
    <w:rsid w:val="0043140C"/>
    <w:rsid w:val="0043153E"/>
    <w:rsid w:val="00431544"/>
    <w:rsid w:val="0043165B"/>
    <w:rsid w:val="00431732"/>
    <w:rsid w:val="00431B16"/>
    <w:rsid w:val="00432129"/>
    <w:rsid w:val="00432141"/>
    <w:rsid w:val="00432167"/>
    <w:rsid w:val="004321C1"/>
    <w:rsid w:val="004326B7"/>
    <w:rsid w:val="00432753"/>
    <w:rsid w:val="00432BC1"/>
    <w:rsid w:val="00433179"/>
    <w:rsid w:val="0043349A"/>
    <w:rsid w:val="0043354F"/>
    <w:rsid w:val="00433BC9"/>
    <w:rsid w:val="00433E2E"/>
    <w:rsid w:val="0043418D"/>
    <w:rsid w:val="0043477F"/>
    <w:rsid w:val="004349EA"/>
    <w:rsid w:val="00435194"/>
    <w:rsid w:val="00435E02"/>
    <w:rsid w:val="00436BCB"/>
    <w:rsid w:val="004373F7"/>
    <w:rsid w:val="0043757A"/>
    <w:rsid w:val="004379DB"/>
    <w:rsid w:val="004426A1"/>
    <w:rsid w:val="00442AAC"/>
    <w:rsid w:val="0044337F"/>
    <w:rsid w:val="0044367A"/>
    <w:rsid w:val="00443DF5"/>
    <w:rsid w:val="00444208"/>
    <w:rsid w:val="00444F8F"/>
    <w:rsid w:val="00444F95"/>
    <w:rsid w:val="004450F0"/>
    <w:rsid w:val="00445904"/>
    <w:rsid w:val="00445AFC"/>
    <w:rsid w:val="00446BE1"/>
    <w:rsid w:val="0044700C"/>
    <w:rsid w:val="00447144"/>
    <w:rsid w:val="00447568"/>
    <w:rsid w:val="004479CC"/>
    <w:rsid w:val="004479EE"/>
    <w:rsid w:val="00447B6F"/>
    <w:rsid w:val="00450022"/>
    <w:rsid w:val="00450095"/>
    <w:rsid w:val="004502CD"/>
    <w:rsid w:val="00450AB4"/>
    <w:rsid w:val="00450ABA"/>
    <w:rsid w:val="00450EB8"/>
    <w:rsid w:val="00451179"/>
    <w:rsid w:val="004515C2"/>
    <w:rsid w:val="00451AC3"/>
    <w:rsid w:val="00451E96"/>
    <w:rsid w:val="0045234B"/>
    <w:rsid w:val="004525AE"/>
    <w:rsid w:val="00452650"/>
    <w:rsid w:val="00452BB9"/>
    <w:rsid w:val="00453589"/>
    <w:rsid w:val="00453688"/>
    <w:rsid w:val="00453952"/>
    <w:rsid w:val="00453A86"/>
    <w:rsid w:val="00453D14"/>
    <w:rsid w:val="00453DE1"/>
    <w:rsid w:val="00453E44"/>
    <w:rsid w:val="004541A2"/>
    <w:rsid w:val="0045467F"/>
    <w:rsid w:val="00454C38"/>
    <w:rsid w:val="004556FC"/>
    <w:rsid w:val="004557C2"/>
    <w:rsid w:val="004559FA"/>
    <w:rsid w:val="00455DF0"/>
    <w:rsid w:val="0045606F"/>
    <w:rsid w:val="004560D5"/>
    <w:rsid w:val="004563C3"/>
    <w:rsid w:val="00456744"/>
    <w:rsid w:val="00456A9C"/>
    <w:rsid w:val="0046012C"/>
    <w:rsid w:val="0046039D"/>
    <w:rsid w:val="0046085C"/>
    <w:rsid w:val="00460BD1"/>
    <w:rsid w:val="00460E34"/>
    <w:rsid w:val="004614C3"/>
    <w:rsid w:val="00462567"/>
    <w:rsid w:val="0046292D"/>
    <w:rsid w:val="004629FB"/>
    <w:rsid w:val="00462B76"/>
    <w:rsid w:val="0046372B"/>
    <w:rsid w:val="0046410A"/>
    <w:rsid w:val="004641C6"/>
    <w:rsid w:val="00464A48"/>
    <w:rsid w:val="00464BA0"/>
    <w:rsid w:val="00464C55"/>
    <w:rsid w:val="00466803"/>
    <w:rsid w:val="00466A63"/>
    <w:rsid w:val="00466ECC"/>
    <w:rsid w:val="00467020"/>
    <w:rsid w:val="0046719B"/>
    <w:rsid w:val="0046763C"/>
    <w:rsid w:val="0046773B"/>
    <w:rsid w:val="00467846"/>
    <w:rsid w:val="00467EC0"/>
    <w:rsid w:val="004701E6"/>
    <w:rsid w:val="00470342"/>
    <w:rsid w:val="004707CF"/>
    <w:rsid w:val="0047087E"/>
    <w:rsid w:val="00470B7F"/>
    <w:rsid w:val="004711DA"/>
    <w:rsid w:val="0047170C"/>
    <w:rsid w:val="00471BEB"/>
    <w:rsid w:val="00471BF9"/>
    <w:rsid w:val="00471CBB"/>
    <w:rsid w:val="00472BDF"/>
    <w:rsid w:val="00472ED1"/>
    <w:rsid w:val="00473322"/>
    <w:rsid w:val="004734AC"/>
    <w:rsid w:val="00474207"/>
    <w:rsid w:val="0047458C"/>
    <w:rsid w:val="00474DA1"/>
    <w:rsid w:val="00475414"/>
    <w:rsid w:val="004758D8"/>
    <w:rsid w:val="00475ECA"/>
    <w:rsid w:val="00475F6F"/>
    <w:rsid w:val="004760B6"/>
    <w:rsid w:val="00476346"/>
    <w:rsid w:val="00476506"/>
    <w:rsid w:val="0047663E"/>
    <w:rsid w:val="00477047"/>
    <w:rsid w:val="004772CE"/>
    <w:rsid w:val="00477C51"/>
    <w:rsid w:val="004801DB"/>
    <w:rsid w:val="004805D4"/>
    <w:rsid w:val="004811D1"/>
    <w:rsid w:val="00481765"/>
    <w:rsid w:val="00481B9C"/>
    <w:rsid w:val="00482DEC"/>
    <w:rsid w:val="00482E3D"/>
    <w:rsid w:val="00482F09"/>
    <w:rsid w:val="00482F8B"/>
    <w:rsid w:val="00483003"/>
    <w:rsid w:val="004834DA"/>
    <w:rsid w:val="00483609"/>
    <w:rsid w:val="00483EAF"/>
    <w:rsid w:val="00483FF7"/>
    <w:rsid w:val="004841E4"/>
    <w:rsid w:val="00484335"/>
    <w:rsid w:val="004843AF"/>
    <w:rsid w:val="00484F50"/>
    <w:rsid w:val="004852AA"/>
    <w:rsid w:val="004852B8"/>
    <w:rsid w:val="004853FF"/>
    <w:rsid w:val="00485DA3"/>
    <w:rsid w:val="0048665E"/>
    <w:rsid w:val="00486B57"/>
    <w:rsid w:val="0049028C"/>
    <w:rsid w:val="004907F7"/>
    <w:rsid w:val="00490913"/>
    <w:rsid w:val="00490CF7"/>
    <w:rsid w:val="00491744"/>
    <w:rsid w:val="00492CAA"/>
    <w:rsid w:val="00492F00"/>
    <w:rsid w:val="00493D03"/>
    <w:rsid w:val="00493DBB"/>
    <w:rsid w:val="00493FC6"/>
    <w:rsid w:val="004940DE"/>
    <w:rsid w:val="004942EB"/>
    <w:rsid w:val="00494EC1"/>
    <w:rsid w:val="0049563F"/>
    <w:rsid w:val="00495A9A"/>
    <w:rsid w:val="00495ABA"/>
    <w:rsid w:val="00495DD2"/>
    <w:rsid w:val="0049619E"/>
    <w:rsid w:val="00496505"/>
    <w:rsid w:val="004967D7"/>
    <w:rsid w:val="00496ACD"/>
    <w:rsid w:val="004973AF"/>
    <w:rsid w:val="00497A78"/>
    <w:rsid w:val="004A0203"/>
    <w:rsid w:val="004A0341"/>
    <w:rsid w:val="004A0418"/>
    <w:rsid w:val="004A1401"/>
    <w:rsid w:val="004A1422"/>
    <w:rsid w:val="004A1D1F"/>
    <w:rsid w:val="004A1E39"/>
    <w:rsid w:val="004A1EFC"/>
    <w:rsid w:val="004A225A"/>
    <w:rsid w:val="004A27C1"/>
    <w:rsid w:val="004A2814"/>
    <w:rsid w:val="004A296F"/>
    <w:rsid w:val="004A3225"/>
    <w:rsid w:val="004A3CCF"/>
    <w:rsid w:val="004A4EA5"/>
    <w:rsid w:val="004A559B"/>
    <w:rsid w:val="004A574C"/>
    <w:rsid w:val="004A5969"/>
    <w:rsid w:val="004A5B8B"/>
    <w:rsid w:val="004A616D"/>
    <w:rsid w:val="004A777C"/>
    <w:rsid w:val="004A7E43"/>
    <w:rsid w:val="004A7F26"/>
    <w:rsid w:val="004B076A"/>
    <w:rsid w:val="004B07E4"/>
    <w:rsid w:val="004B0A8A"/>
    <w:rsid w:val="004B0E33"/>
    <w:rsid w:val="004B1ABA"/>
    <w:rsid w:val="004B319E"/>
    <w:rsid w:val="004B3641"/>
    <w:rsid w:val="004B3750"/>
    <w:rsid w:val="004B3D57"/>
    <w:rsid w:val="004B3EBE"/>
    <w:rsid w:val="004B5FBB"/>
    <w:rsid w:val="004B63D2"/>
    <w:rsid w:val="004B67B2"/>
    <w:rsid w:val="004B680A"/>
    <w:rsid w:val="004B6B59"/>
    <w:rsid w:val="004B7853"/>
    <w:rsid w:val="004B78E4"/>
    <w:rsid w:val="004B7C33"/>
    <w:rsid w:val="004C0376"/>
    <w:rsid w:val="004C0615"/>
    <w:rsid w:val="004C0F43"/>
    <w:rsid w:val="004C1231"/>
    <w:rsid w:val="004C17BA"/>
    <w:rsid w:val="004C21F7"/>
    <w:rsid w:val="004C32C4"/>
    <w:rsid w:val="004C36A0"/>
    <w:rsid w:val="004C3885"/>
    <w:rsid w:val="004C3A4B"/>
    <w:rsid w:val="004C3BB7"/>
    <w:rsid w:val="004C3F36"/>
    <w:rsid w:val="004C3FB5"/>
    <w:rsid w:val="004C40DE"/>
    <w:rsid w:val="004C41A2"/>
    <w:rsid w:val="004C460B"/>
    <w:rsid w:val="004C49AD"/>
    <w:rsid w:val="004C4B62"/>
    <w:rsid w:val="004C4DE1"/>
    <w:rsid w:val="004C4F61"/>
    <w:rsid w:val="004C57EB"/>
    <w:rsid w:val="004C6057"/>
    <w:rsid w:val="004C63B1"/>
    <w:rsid w:val="004C64EA"/>
    <w:rsid w:val="004C6E64"/>
    <w:rsid w:val="004C74CA"/>
    <w:rsid w:val="004C77EC"/>
    <w:rsid w:val="004C7898"/>
    <w:rsid w:val="004D02B4"/>
    <w:rsid w:val="004D05C5"/>
    <w:rsid w:val="004D2988"/>
    <w:rsid w:val="004D2A52"/>
    <w:rsid w:val="004D2EE0"/>
    <w:rsid w:val="004D319E"/>
    <w:rsid w:val="004D33EE"/>
    <w:rsid w:val="004D3434"/>
    <w:rsid w:val="004D3B71"/>
    <w:rsid w:val="004D424B"/>
    <w:rsid w:val="004D4732"/>
    <w:rsid w:val="004D4A49"/>
    <w:rsid w:val="004D4A9F"/>
    <w:rsid w:val="004D52DB"/>
    <w:rsid w:val="004D636E"/>
    <w:rsid w:val="004D6435"/>
    <w:rsid w:val="004D6BE5"/>
    <w:rsid w:val="004D7276"/>
    <w:rsid w:val="004D75DD"/>
    <w:rsid w:val="004D7684"/>
    <w:rsid w:val="004E0113"/>
    <w:rsid w:val="004E0DF5"/>
    <w:rsid w:val="004E0EA3"/>
    <w:rsid w:val="004E115E"/>
    <w:rsid w:val="004E1174"/>
    <w:rsid w:val="004E1175"/>
    <w:rsid w:val="004E129F"/>
    <w:rsid w:val="004E13DB"/>
    <w:rsid w:val="004E1673"/>
    <w:rsid w:val="004E184C"/>
    <w:rsid w:val="004E1EBA"/>
    <w:rsid w:val="004E24A3"/>
    <w:rsid w:val="004E29EC"/>
    <w:rsid w:val="004E2D78"/>
    <w:rsid w:val="004E30E7"/>
    <w:rsid w:val="004E406F"/>
    <w:rsid w:val="004E40B8"/>
    <w:rsid w:val="004E41D4"/>
    <w:rsid w:val="004E474C"/>
    <w:rsid w:val="004E479E"/>
    <w:rsid w:val="004E4B29"/>
    <w:rsid w:val="004E4D66"/>
    <w:rsid w:val="004E505C"/>
    <w:rsid w:val="004E50F4"/>
    <w:rsid w:val="004E5138"/>
    <w:rsid w:val="004E5668"/>
    <w:rsid w:val="004E5C97"/>
    <w:rsid w:val="004E5D40"/>
    <w:rsid w:val="004E5DD3"/>
    <w:rsid w:val="004E5FE0"/>
    <w:rsid w:val="004E6074"/>
    <w:rsid w:val="004E6627"/>
    <w:rsid w:val="004E6970"/>
    <w:rsid w:val="004E7156"/>
    <w:rsid w:val="004E7377"/>
    <w:rsid w:val="004E7F50"/>
    <w:rsid w:val="004E7FCE"/>
    <w:rsid w:val="004F031F"/>
    <w:rsid w:val="004F0457"/>
    <w:rsid w:val="004F06AF"/>
    <w:rsid w:val="004F108F"/>
    <w:rsid w:val="004F153C"/>
    <w:rsid w:val="004F1B7E"/>
    <w:rsid w:val="004F2E74"/>
    <w:rsid w:val="004F2F34"/>
    <w:rsid w:val="004F33CB"/>
    <w:rsid w:val="004F4CE3"/>
    <w:rsid w:val="004F5DDE"/>
    <w:rsid w:val="004F64B6"/>
    <w:rsid w:val="004F66AE"/>
    <w:rsid w:val="004F66FA"/>
    <w:rsid w:val="004F7AA8"/>
    <w:rsid w:val="00500184"/>
    <w:rsid w:val="005004F6"/>
    <w:rsid w:val="00500962"/>
    <w:rsid w:val="00500C4B"/>
    <w:rsid w:val="00500F29"/>
    <w:rsid w:val="00500FF1"/>
    <w:rsid w:val="00501630"/>
    <w:rsid w:val="00501CC5"/>
    <w:rsid w:val="0050212D"/>
    <w:rsid w:val="00502167"/>
    <w:rsid w:val="00502412"/>
    <w:rsid w:val="0050244B"/>
    <w:rsid w:val="00502AF1"/>
    <w:rsid w:val="00503020"/>
    <w:rsid w:val="005037B9"/>
    <w:rsid w:val="00503A32"/>
    <w:rsid w:val="00504D05"/>
    <w:rsid w:val="00504DD8"/>
    <w:rsid w:val="00505226"/>
    <w:rsid w:val="005055D8"/>
    <w:rsid w:val="0050596C"/>
    <w:rsid w:val="00505F5E"/>
    <w:rsid w:val="00506511"/>
    <w:rsid w:val="005065C0"/>
    <w:rsid w:val="005067E4"/>
    <w:rsid w:val="00506B6E"/>
    <w:rsid w:val="00506FDF"/>
    <w:rsid w:val="0050746B"/>
    <w:rsid w:val="00507507"/>
    <w:rsid w:val="00507627"/>
    <w:rsid w:val="00507CC3"/>
    <w:rsid w:val="00507DB9"/>
    <w:rsid w:val="00510706"/>
    <w:rsid w:val="005111F0"/>
    <w:rsid w:val="00511815"/>
    <w:rsid w:val="00511CBF"/>
    <w:rsid w:val="00511E4D"/>
    <w:rsid w:val="00512394"/>
    <w:rsid w:val="0051255B"/>
    <w:rsid w:val="005125EC"/>
    <w:rsid w:val="00512AC1"/>
    <w:rsid w:val="00512BD6"/>
    <w:rsid w:val="005132CC"/>
    <w:rsid w:val="005134C5"/>
    <w:rsid w:val="0051356E"/>
    <w:rsid w:val="00513BA0"/>
    <w:rsid w:val="005145AA"/>
    <w:rsid w:val="0051460C"/>
    <w:rsid w:val="00514B90"/>
    <w:rsid w:val="00514D9E"/>
    <w:rsid w:val="00514EB4"/>
    <w:rsid w:val="00514EFE"/>
    <w:rsid w:val="00515881"/>
    <w:rsid w:val="00517257"/>
    <w:rsid w:val="00517B4B"/>
    <w:rsid w:val="00517E3F"/>
    <w:rsid w:val="00517F5D"/>
    <w:rsid w:val="005203BB"/>
    <w:rsid w:val="00520AF4"/>
    <w:rsid w:val="00520DE6"/>
    <w:rsid w:val="00520F39"/>
    <w:rsid w:val="0052176D"/>
    <w:rsid w:val="005219C4"/>
    <w:rsid w:val="005222DB"/>
    <w:rsid w:val="00522528"/>
    <w:rsid w:val="005229CD"/>
    <w:rsid w:val="00522BE6"/>
    <w:rsid w:val="00522CBD"/>
    <w:rsid w:val="00523422"/>
    <w:rsid w:val="005238F8"/>
    <w:rsid w:val="00523BAF"/>
    <w:rsid w:val="00524082"/>
    <w:rsid w:val="0052442D"/>
    <w:rsid w:val="00524F6B"/>
    <w:rsid w:val="00525673"/>
    <w:rsid w:val="00525EA0"/>
    <w:rsid w:val="00525EF7"/>
    <w:rsid w:val="005267DC"/>
    <w:rsid w:val="00526A60"/>
    <w:rsid w:val="00526E58"/>
    <w:rsid w:val="00526F41"/>
    <w:rsid w:val="0052702C"/>
    <w:rsid w:val="00527C2B"/>
    <w:rsid w:val="00530D25"/>
    <w:rsid w:val="00530E44"/>
    <w:rsid w:val="00531012"/>
    <w:rsid w:val="0053115C"/>
    <w:rsid w:val="00531304"/>
    <w:rsid w:val="00531A1B"/>
    <w:rsid w:val="00531E11"/>
    <w:rsid w:val="00532406"/>
    <w:rsid w:val="00532A1A"/>
    <w:rsid w:val="00532CA8"/>
    <w:rsid w:val="005339DD"/>
    <w:rsid w:val="00533B01"/>
    <w:rsid w:val="00534473"/>
    <w:rsid w:val="00534626"/>
    <w:rsid w:val="00534C4E"/>
    <w:rsid w:val="00534F4B"/>
    <w:rsid w:val="0053505C"/>
    <w:rsid w:val="00535490"/>
    <w:rsid w:val="00535A43"/>
    <w:rsid w:val="00536696"/>
    <w:rsid w:val="005367EC"/>
    <w:rsid w:val="00536EDD"/>
    <w:rsid w:val="005379E9"/>
    <w:rsid w:val="00537BFF"/>
    <w:rsid w:val="00537E27"/>
    <w:rsid w:val="005404B0"/>
    <w:rsid w:val="0054051A"/>
    <w:rsid w:val="00540654"/>
    <w:rsid w:val="00540D79"/>
    <w:rsid w:val="00541303"/>
    <w:rsid w:val="00541423"/>
    <w:rsid w:val="00541E91"/>
    <w:rsid w:val="00542241"/>
    <w:rsid w:val="005423D6"/>
    <w:rsid w:val="00542465"/>
    <w:rsid w:val="00542650"/>
    <w:rsid w:val="00542ACE"/>
    <w:rsid w:val="00542DE3"/>
    <w:rsid w:val="00542E40"/>
    <w:rsid w:val="00542EFD"/>
    <w:rsid w:val="0054333E"/>
    <w:rsid w:val="00543399"/>
    <w:rsid w:val="00543D79"/>
    <w:rsid w:val="00543DF5"/>
    <w:rsid w:val="0054408A"/>
    <w:rsid w:val="00544A31"/>
    <w:rsid w:val="005452A0"/>
    <w:rsid w:val="00545600"/>
    <w:rsid w:val="005456EE"/>
    <w:rsid w:val="00546852"/>
    <w:rsid w:val="00546D9F"/>
    <w:rsid w:val="00546F32"/>
    <w:rsid w:val="00546FC3"/>
    <w:rsid w:val="00547790"/>
    <w:rsid w:val="0054780A"/>
    <w:rsid w:val="0055061B"/>
    <w:rsid w:val="00550DF9"/>
    <w:rsid w:val="005517F7"/>
    <w:rsid w:val="005518E7"/>
    <w:rsid w:val="0055266E"/>
    <w:rsid w:val="005526D9"/>
    <w:rsid w:val="00552C89"/>
    <w:rsid w:val="00553424"/>
    <w:rsid w:val="00554C20"/>
    <w:rsid w:val="0055507C"/>
    <w:rsid w:val="00555868"/>
    <w:rsid w:val="005559BE"/>
    <w:rsid w:val="0055623A"/>
    <w:rsid w:val="00556992"/>
    <w:rsid w:val="005569A6"/>
    <w:rsid w:val="00556C9E"/>
    <w:rsid w:val="00557882"/>
    <w:rsid w:val="0056062C"/>
    <w:rsid w:val="005610F3"/>
    <w:rsid w:val="005616E9"/>
    <w:rsid w:val="005621CE"/>
    <w:rsid w:val="00562243"/>
    <w:rsid w:val="00562306"/>
    <w:rsid w:val="0056281D"/>
    <w:rsid w:val="00562949"/>
    <w:rsid w:val="00564038"/>
    <w:rsid w:val="00564168"/>
    <w:rsid w:val="00564643"/>
    <w:rsid w:val="00564EC3"/>
    <w:rsid w:val="00565230"/>
    <w:rsid w:val="00565518"/>
    <w:rsid w:val="00565A87"/>
    <w:rsid w:val="00565E48"/>
    <w:rsid w:val="005665DF"/>
    <w:rsid w:val="0056660B"/>
    <w:rsid w:val="0056698C"/>
    <w:rsid w:val="00566A31"/>
    <w:rsid w:val="00567666"/>
    <w:rsid w:val="00567E78"/>
    <w:rsid w:val="00570268"/>
    <w:rsid w:val="005706D1"/>
    <w:rsid w:val="00570706"/>
    <w:rsid w:val="00570A17"/>
    <w:rsid w:val="00570E44"/>
    <w:rsid w:val="005720C3"/>
    <w:rsid w:val="0057260A"/>
    <w:rsid w:val="00572FA4"/>
    <w:rsid w:val="00573B16"/>
    <w:rsid w:val="00573E5A"/>
    <w:rsid w:val="00573F4A"/>
    <w:rsid w:val="005749FA"/>
    <w:rsid w:val="00574E4E"/>
    <w:rsid w:val="00574FAA"/>
    <w:rsid w:val="00575193"/>
    <w:rsid w:val="005751F1"/>
    <w:rsid w:val="00575586"/>
    <w:rsid w:val="00575E04"/>
    <w:rsid w:val="005760DB"/>
    <w:rsid w:val="005763B6"/>
    <w:rsid w:val="00576944"/>
    <w:rsid w:val="00576DFF"/>
    <w:rsid w:val="00576E2C"/>
    <w:rsid w:val="00576EE0"/>
    <w:rsid w:val="00576EEB"/>
    <w:rsid w:val="00576EF5"/>
    <w:rsid w:val="0057765F"/>
    <w:rsid w:val="005804A9"/>
    <w:rsid w:val="0058056E"/>
    <w:rsid w:val="00580A42"/>
    <w:rsid w:val="00580B35"/>
    <w:rsid w:val="00580E3A"/>
    <w:rsid w:val="00581253"/>
    <w:rsid w:val="00581B4D"/>
    <w:rsid w:val="00582418"/>
    <w:rsid w:val="005825AB"/>
    <w:rsid w:val="00584610"/>
    <w:rsid w:val="00584668"/>
    <w:rsid w:val="00584B7C"/>
    <w:rsid w:val="00585274"/>
    <w:rsid w:val="0058554A"/>
    <w:rsid w:val="0058612F"/>
    <w:rsid w:val="00586391"/>
    <w:rsid w:val="005863D7"/>
    <w:rsid w:val="00586867"/>
    <w:rsid w:val="0058695B"/>
    <w:rsid w:val="00586AF8"/>
    <w:rsid w:val="00587688"/>
    <w:rsid w:val="00587712"/>
    <w:rsid w:val="0059027C"/>
    <w:rsid w:val="00590964"/>
    <w:rsid w:val="00590B0B"/>
    <w:rsid w:val="00591158"/>
    <w:rsid w:val="00591314"/>
    <w:rsid w:val="005915F5"/>
    <w:rsid w:val="00591EE9"/>
    <w:rsid w:val="005925EC"/>
    <w:rsid w:val="0059298C"/>
    <w:rsid w:val="00592E30"/>
    <w:rsid w:val="00592F3E"/>
    <w:rsid w:val="005932B4"/>
    <w:rsid w:val="00593B38"/>
    <w:rsid w:val="005949ED"/>
    <w:rsid w:val="00594A1A"/>
    <w:rsid w:val="00595B19"/>
    <w:rsid w:val="00595C34"/>
    <w:rsid w:val="005961B7"/>
    <w:rsid w:val="00596803"/>
    <w:rsid w:val="00596E42"/>
    <w:rsid w:val="00596F85"/>
    <w:rsid w:val="0059740D"/>
    <w:rsid w:val="0059746E"/>
    <w:rsid w:val="00597D2A"/>
    <w:rsid w:val="005A003E"/>
    <w:rsid w:val="005A0061"/>
    <w:rsid w:val="005A0B45"/>
    <w:rsid w:val="005A205D"/>
    <w:rsid w:val="005A233A"/>
    <w:rsid w:val="005A2537"/>
    <w:rsid w:val="005A2BD0"/>
    <w:rsid w:val="005A3FD3"/>
    <w:rsid w:val="005A428A"/>
    <w:rsid w:val="005A44D0"/>
    <w:rsid w:val="005A474E"/>
    <w:rsid w:val="005A47AB"/>
    <w:rsid w:val="005A47FC"/>
    <w:rsid w:val="005A4C41"/>
    <w:rsid w:val="005A5374"/>
    <w:rsid w:val="005A5591"/>
    <w:rsid w:val="005A5802"/>
    <w:rsid w:val="005A5A5B"/>
    <w:rsid w:val="005A5B92"/>
    <w:rsid w:val="005A6C9C"/>
    <w:rsid w:val="005A6D5A"/>
    <w:rsid w:val="005A6DD7"/>
    <w:rsid w:val="005A7188"/>
    <w:rsid w:val="005A73CE"/>
    <w:rsid w:val="005A7876"/>
    <w:rsid w:val="005A7D49"/>
    <w:rsid w:val="005A7FEC"/>
    <w:rsid w:val="005B0C23"/>
    <w:rsid w:val="005B0D0B"/>
    <w:rsid w:val="005B0E1D"/>
    <w:rsid w:val="005B110E"/>
    <w:rsid w:val="005B1282"/>
    <w:rsid w:val="005B1382"/>
    <w:rsid w:val="005B149F"/>
    <w:rsid w:val="005B18CB"/>
    <w:rsid w:val="005B1F35"/>
    <w:rsid w:val="005B228D"/>
    <w:rsid w:val="005B2EF1"/>
    <w:rsid w:val="005B3043"/>
    <w:rsid w:val="005B3227"/>
    <w:rsid w:val="005B3680"/>
    <w:rsid w:val="005B3896"/>
    <w:rsid w:val="005B389C"/>
    <w:rsid w:val="005B3DCB"/>
    <w:rsid w:val="005B3DDE"/>
    <w:rsid w:val="005B4548"/>
    <w:rsid w:val="005B45B8"/>
    <w:rsid w:val="005B49DD"/>
    <w:rsid w:val="005B5223"/>
    <w:rsid w:val="005B523D"/>
    <w:rsid w:val="005B54E0"/>
    <w:rsid w:val="005B5B13"/>
    <w:rsid w:val="005B5EA5"/>
    <w:rsid w:val="005B645A"/>
    <w:rsid w:val="005B66E2"/>
    <w:rsid w:val="005B681D"/>
    <w:rsid w:val="005B72DA"/>
    <w:rsid w:val="005B7C50"/>
    <w:rsid w:val="005B7E7C"/>
    <w:rsid w:val="005B7F35"/>
    <w:rsid w:val="005C023E"/>
    <w:rsid w:val="005C0C72"/>
    <w:rsid w:val="005C1482"/>
    <w:rsid w:val="005C1856"/>
    <w:rsid w:val="005C1DC2"/>
    <w:rsid w:val="005C2CBB"/>
    <w:rsid w:val="005C3BF5"/>
    <w:rsid w:val="005C3CA6"/>
    <w:rsid w:val="005C40F6"/>
    <w:rsid w:val="005C4307"/>
    <w:rsid w:val="005C4392"/>
    <w:rsid w:val="005C48AD"/>
    <w:rsid w:val="005C4A89"/>
    <w:rsid w:val="005C5489"/>
    <w:rsid w:val="005C57A3"/>
    <w:rsid w:val="005C5A1D"/>
    <w:rsid w:val="005C5BFF"/>
    <w:rsid w:val="005C680C"/>
    <w:rsid w:val="005C6F20"/>
    <w:rsid w:val="005C7CE5"/>
    <w:rsid w:val="005D0199"/>
    <w:rsid w:val="005D02AB"/>
    <w:rsid w:val="005D0886"/>
    <w:rsid w:val="005D0A9C"/>
    <w:rsid w:val="005D0D20"/>
    <w:rsid w:val="005D11BD"/>
    <w:rsid w:val="005D12B6"/>
    <w:rsid w:val="005D13D4"/>
    <w:rsid w:val="005D1B36"/>
    <w:rsid w:val="005D2778"/>
    <w:rsid w:val="005D2C59"/>
    <w:rsid w:val="005D2F7A"/>
    <w:rsid w:val="005D2FA6"/>
    <w:rsid w:val="005D2FD5"/>
    <w:rsid w:val="005D32B4"/>
    <w:rsid w:val="005D36D6"/>
    <w:rsid w:val="005D394A"/>
    <w:rsid w:val="005D3A2E"/>
    <w:rsid w:val="005D3B59"/>
    <w:rsid w:val="005D3B92"/>
    <w:rsid w:val="005D3EC1"/>
    <w:rsid w:val="005D3FDB"/>
    <w:rsid w:val="005D4449"/>
    <w:rsid w:val="005D489D"/>
    <w:rsid w:val="005D4B16"/>
    <w:rsid w:val="005D4BDA"/>
    <w:rsid w:val="005D5184"/>
    <w:rsid w:val="005D56AC"/>
    <w:rsid w:val="005D5B71"/>
    <w:rsid w:val="005D6348"/>
    <w:rsid w:val="005D6ADA"/>
    <w:rsid w:val="005D6C42"/>
    <w:rsid w:val="005D6C62"/>
    <w:rsid w:val="005D7414"/>
    <w:rsid w:val="005D7E80"/>
    <w:rsid w:val="005E019B"/>
    <w:rsid w:val="005E0771"/>
    <w:rsid w:val="005E0C45"/>
    <w:rsid w:val="005E0CC3"/>
    <w:rsid w:val="005E1384"/>
    <w:rsid w:val="005E2021"/>
    <w:rsid w:val="005E239E"/>
    <w:rsid w:val="005E2A72"/>
    <w:rsid w:val="005E3323"/>
    <w:rsid w:val="005E33FC"/>
    <w:rsid w:val="005E3BAB"/>
    <w:rsid w:val="005E3DA5"/>
    <w:rsid w:val="005E40E1"/>
    <w:rsid w:val="005E4398"/>
    <w:rsid w:val="005E4A7B"/>
    <w:rsid w:val="005E4AE8"/>
    <w:rsid w:val="005E4BC3"/>
    <w:rsid w:val="005E50A5"/>
    <w:rsid w:val="005E50DC"/>
    <w:rsid w:val="005E5357"/>
    <w:rsid w:val="005E5687"/>
    <w:rsid w:val="005E5877"/>
    <w:rsid w:val="005E5C37"/>
    <w:rsid w:val="005E60B6"/>
    <w:rsid w:val="005E60E5"/>
    <w:rsid w:val="005E62F2"/>
    <w:rsid w:val="005E6302"/>
    <w:rsid w:val="005E678B"/>
    <w:rsid w:val="005E75E4"/>
    <w:rsid w:val="005E7B58"/>
    <w:rsid w:val="005E7C72"/>
    <w:rsid w:val="005E7FC9"/>
    <w:rsid w:val="005F1006"/>
    <w:rsid w:val="005F1E31"/>
    <w:rsid w:val="005F1F32"/>
    <w:rsid w:val="005F1F36"/>
    <w:rsid w:val="005F222A"/>
    <w:rsid w:val="005F27EA"/>
    <w:rsid w:val="005F3BD7"/>
    <w:rsid w:val="005F3CF4"/>
    <w:rsid w:val="005F40AA"/>
    <w:rsid w:val="005F4623"/>
    <w:rsid w:val="005F4655"/>
    <w:rsid w:val="005F491F"/>
    <w:rsid w:val="005F5114"/>
    <w:rsid w:val="005F51DC"/>
    <w:rsid w:val="005F5276"/>
    <w:rsid w:val="005F5375"/>
    <w:rsid w:val="005F5625"/>
    <w:rsid w:val="005F72AC"/>
    <w:rsid w:val="005F7AD0"/>
    <w:rsid w:val="005F7C64"/>
    <w:rsid w:val="00601081"/>
    <w:rsid w:val="006013EC"/>
    <w:rsid w:val="0060184D"/>
    <w:rsid w:val="00601931"/>
    <w:rsid w:val="00601E4E"/>
    <w:rsid w:val="00602042"/>
    <w:rsid w:val="00602126"/>
    <w:rsid w:val="00602226"/>
    <w:rsid w:val="00602F8E"/>
    <w:rsid w:val="00603175"/>
    <w:rsid w:val="00603331"/>
    <w:rsid w:val="00603A5B"/>
    <w:rsid w:val="00603BFF"/>
    <w:rsid w:val="00603D28"/>
    <w:rsid w:val="00603DF9"/>
    <w:rsid w:val="00603ED8"/>
    <w:rsid w:val="00604595"/>
    <w:rsid w:val="00604661"/>
    <w:rsid w:val="00604F5D"/>
    <w:rsid w:val="00605610"/>
    <w:rsid w:val="00605698"/>
    <w:rsid w:val="00607427"/>
    <w:rsid w:val="00607928"/>
    <w:rsid w:val="00610052"/>
    <w:rsid w:val="0061006E"/>
    <w:rsid w:val="006100C2"/>
    <w:rsid w:val="0061023E"/>
    <w:rsid w:val="00610791"/>
    <w:rsid w:val="006109C8"/>
    <w:rsid w:val="00610FE7"/>
    <w:rsid w:val="00611C07"/>
    <w:rsid w:val="00612AC2"/>
    <w:rsid w:val="00612D01"/>
    <w:rsid w:val="00612DC5"/>
    <w:rsid w:val="0061310F"/>
    <w:rsid w:val="0061342F"/>
    <w:rsid w:val="006137B4"/>
    <w:rsid w:val="006138AC"/>
    <w:rsid w:val="006143CF"/>
    <w:rsid w:val="006150C8"/>
    <w:rsid w:val="006150DC"/>
    <w:rsid w:val="00615650"/>
    <w:rsid w:val="0061581F"/>
    <w:rsid w:val="00615E13"/>
    <w:rsid w:val="00616461"/>
    <w:rsid w:val="00616657"/>
    <w:rsid w:val="00616897"/>
    <w:rsid w:val="0061792D"/>
    <w:rsid w:val="00620050"/>
    <w:rsid w:val="00620133"/>
    <w:rsid w:val="00620E3E"/>
    <w:rsid w:val="00620E62"/>
    <w:rsid w:val="0062161E"/>
    <w:rsid w:val="00621BEE"/>
    <w:rsid w:val="0062236B"/>
    <w:rsid w:val="0062305A"/>
    <w:rsid w:val="0062333C"/>
    <w:rsid w:val="006236EE"/>
    <w:rsid w:val="0062391E"/>
    <w:rsid w:val="0062550C"/>
    <w:rsid w:val="006258FD"/>
    <w:rsid w:val="00625A98"/>
    <w:rsid w:val="006260D1"/>
    <w:rsid w:val="00626926"/>
    <w:rsid w:val="00626B76"/>
    <w:rsid w:val="0062781F"/>
    <w:rsid w:val="006278B1"/>
    <w:rsid w:val="00627BC8"/>
    <w:rsid w:val="00627EF0"/>
    <w:rsid w:val="006300D1"/>
    <w:rsid w:val="00630B94"/>
    <w:rsid w:val="00630F41"/>
    <w:rsid w:val="00631167"/>
    <w:rsid w:val="00631AF6"/>
    <w:rsid w:val="00631D0D"/>
    <w:rsid w:val="00631F3C"/>
    <w:rsid w:val="00632728"/>
    <w:rsid w:val="006332B0"/>
    <w:rsid w:val="006332C9"/>
    <w:rsid w:val="006335B5"/>
    <w:rsid w:val="00633832"/>
    <w:rsid w:val="00633BEA"/>
    <w:rsid w:val="00633C9D"/>
    <w:rsid w:val="00633CEE"/>
    <w:rsid w:val="00633FE6"/>
    <w:rsid w:val="006347C1"/>
    <w:rsid w:val="00634FAA"/>
    <w:rsid w:val="0063549A"/>
    <w:rsid w:val="006354F4"/>
    <w:rsid w:val="0063557B"/>
    <w:rsid w:val="00635B4B"/>
    <w:rsid w:val="00635B52"/>
    <w:rsid w:val="00635F24"/>
    <w:rsid w:val="00636392"/>
    <w:rsid w:val="00636773"/>
    <w:rsid w:val="006368BB"/>
    <w:rsid w:val="00637530"/>
    <w:rsid w:val="00637E5F"/>
    <w:rsid w:val="0064198A"/>
    <w:rsid w:val="00642079"/>
    <w:rsid w:val="006428EF"/>
    <w:rsid w:val="00642971"/>
    <w:rsid w:val="00642A37"/>
    <w:rsid w:val="00642A40"/>
    <w:rsid w:val="00642ECF"/>
    <w:rsid w:val="00643CF5"/>
    <w:rsid w:val="00643F00"/>
    <w:rsid w:val="0064408E"/>
    <w:rsid w:val="0064409C"/>
    <w:rsid w:val="006440C0"/>
    <w:rsid w:val="00644304"/>
    <w:rsid w:val="006452B2"/>
    <w:rsid w:val="006453E0"/>
    <w:rsid w:val="0064561C"/>
    <w:rsid w:val="0064568A"/>
    <w:rsid w:val="006456BA"/>
    <w:rsid w:val="0064596D"/>
    <w:rsid w:val="00645A86"/>
    <w:rsid w:val="00645ABC"/>
    <w:rsid w:val="00645AC4"/>
    <w:rsid w:val="0064675E"/>
    <w:rsid w:val="00646B2F"/>
    <w:rsid w:val="00646EDC"/>
    <w:rsid w:val="00646F03"/>
    <w:rsid w:val="00646FB7"/>
    <w:rsid w:val="00646FCD"/>
    <w:rsid w:val="00647228"/>
    <w:rsid w:val="006479A1"/>
    <w:rsid w:val="00647DE8"/>
    <w:rsid w:val="00647E92"/>
    <w:rsid w:val="006502B9"/>
    <w:rsid w:val="0065037E"/>
    <w:rsid w:val="00650A06"/>
    <w:rsid w:val="00650A7F"/>
    <w:rsid w:val="00650A8A"/>
    <w:rsid w:val="00650C31"/>
    <w:rsid w:val="00650D20"/>
    <w:rsid w:val="006510DE"/>
    <w:rsid w:val="006514C5"/>
    <w:rsid w:val="0065183E"/>
    <w:rsid w:val="00651B94"/>
    <w:rsid w:val="00651F17"/>
    <w:rsid w:val="0065209E"/>
    <w:rsid w:val="00652341"/>
    <w:rsid w:val="00652727"/>
    <w:rsid w:val="0065379C"/>
    <w:rsid w:val="00653AEC"/>
    <w:rsid w:val="00653BBA"/>
    <w:rsid w:val="00653D2E"/>
    <w:rsid w:val="00654119"/>
    <w:rsid w:val="006541C9"/>
    <w:rsid w:val="0065481A"/>
    <w:rsid w:val="006548F4"/>
    <w:rsid w:val="00654D5E"/>
    <w:rsid w:val="00655221"/>
    <w:rsid w:val="00655B1F"/>
    <w:rsid w:val="006560BD"/>
    <w:rsid w:val="006566BC"/>
    <w:rsid w:val="00656A02"/>
    <w:rsid w:val="00656E84"/>
    <w:rsid w:val="006572D6"/>
    <w:rsid w:val="0065731D"/>
    <w:rsid w:val="00657B78"/>
    <w:rsid w:val="00660C50"/>
    <w:rsid w:val="00660CC5"/>
    <w:rsid w:val="00660D9C"/>
    <w:rsid w:val="00660E53"/>
    <w:rsid w:val="00661D1F"/>
    <w:rsid w:val="0066246F"/>
    <w:rsid w:val="0066296E"/>
    <w:rsid w:val="00662985"/>
    <w:rsid w:val="00662BC7"/>
    <w:rsid w:val="00662E29"/>
    <w:rsid w:val="006631F2"/>
    <w:rsid w:val="006633A0"/>
    <w:rsid w:val="00663564"/>
    <w:rsid w:val="00663EA2"/>
    <w:rsid w:val="00663FF2"/>
    <w:rsid w:val="00664290"/>
    <w:rsid w:val="00664636"/>
    <w:rsid w:val="00664C53"/>
    <w:rsid w:val="00665078"/>
    <w:rsid w:val="006652F9"/>
    <w:rsid w:val="006657D5"/>
    <w:rsid w:val="00665E58"/>
    <w:rsid w:val="00665FA2"/>
    <w:rsid w:val="00666357"/>
    <w:rsid w:val="00666775"/>
    <w:rsid w:val="006670A5"/>
    <w:rsid w:val="00667A78"/>
    <w:rsid w:val="00667C6F"/>
    <w:rsid w:val="006704CD"/>
    <w:rsid w:val="00670840"/>
    <w:rsid w:val="006708BB"/>
    <w:rsid w:val="00670B4C"/>
    <w:rsid w:val="00671184"/>
    <w:rsid w:val="0067157A"/>
    <w:rsid w:val="00671ABF"/>
    <w:rsid w:val="00671B5A"/>
    <w:rsid w:val="00671C0D"/>
    <w:rsid w:val="00671C82"/>
    <w:rsid w:val="006726B3"/>
    <w:rsid w:val="00672B07"/>
    <w:rsid w:val="006735D3"/>
    <w:rsid w:val="0067391D"/>
    <w:rsid w:val="00673FE3"/>
    <w:rsid w:val="00674B06"/>
    <w:rsid w:val="0067516E"/>
    <w:rsid w:val="006756BB"/>
    <w:rsid w:val="00676271"/>
    <w:rsid w:val="006762DD"/>
    <w:rsid w:val="006769A4"/>
    <w:rsid w:val="006802E8"/>
    <w:rsid w:val="006802FA"/>
    <w:rsid w:val="00680529"/>
    <w:rsid w:val="00680974"/>
    <w:rsid w:val="00681770"/>
    <w:rsid w:val="00681EB3"/>
    <w:rsid w:val="0068231E"/>
    <w:rsid w:val="006823CC"/>
    <w:rsid w:val="0068244E"/>
    <w:rsid w:val="006825C5"/>
    <w:rsid w:val="00682FFA"/>
    <w:rsid w:val="00683182"/>
    <w:rsid w:val="00683495"/>
    <w:rsid w:val="006838BC"/>
    <w:rsid w:val="006838C3"/>
    <w:rsid w:val="00683A88"/>
    <w:rsid w:val="0068409E"/>
    <w:rsid w:val="006840F4"/>
    <w:rsid w:val="006841C1"/>
    <w:rsid w:val="006845A2"/>
    <w:rsid w:val="006846E5"/>
    <w:rsid w:val="006849A8"/>
    <w:rsid w:val="00684B0D"/>
    <w:rsid w:val="006850E8"/>
    <w:rsid w:val="006855B7"/>
    <w:rsid w:val="00685E93"/>
    <w:rsid w:val="0068605C"/>
    <w:rsid w:val="006862C6"/>
    <w:rsid w:val="00686316"/>
    <w:rsid w:val="006875E1"/>
    <w:rsid w:val="006879FE"/>
    <w:rsid w:val="00687B58"/>
    <w:rsid w:val="00690407"/>
    <w:rsid w:val="00690913"/>
    <w:rsid w:val="0069094D"/>
    <w:rsid w:val="00691065"/>
    <w:rsid w:val="006910EF"/>
    <w:rsid w:val="00691474"/>
    <w:rsid w:val="00691861"/>
    <w:rsid w:val="006921BA"/>
    <w:rsid w:val="0069248E"/>
    <w:rsid w:val="00692726"/>
    <w:rsid w:val="00692D39"/>
    <w:rsid w:val="00693199"/>
    <w:rsid w:val="00693651"/>
    <w:rsid w:val="0069441E"/>
    <w:rsid w:val="00694C2D"/>
    <w:rsid w:val="00694D95"/>
    <w:rsid w:val="00694E1E"/>
    <w:rsid w:val="006953E6"/>
    <w:rsid w:val="00695B0B"/>
    <w:rsid w:val="00696077"/>
    <w:rsid w:val="0069632F"/>
    <w:rsid w:val="006965A1"/>
    <w:rsid w:val="00696871"/>
    <w:rsid w:val="006971EE"/>
    <w:rsid w:val="00697CBB"/>
    <w:rsid w:val="006A00FA"/>
    <w:rsid w:val="006A063C"/>
    <w:rsid w:val="006A10FD"/>
    <w:rsid w:val="006A14F4"/>
    <w:rsid w:val="006A184A"/>
    <w:rsid w:val="006A1A94"/>
    <w:rsid w:val="006A1CEA"/>
    <w:rsid w:val="006A208B"/>
    <w:rsid w:val="006A235D"/>
    <w:rsid w:val="006A2725"/>
    <w:rsid w:val="006A2CC1"/>
    <w:rsid w:val="006A361A"/>
    <w:rsid w:val="006A3AC1"/>
    <w:rsid w:val="006A408A"/>
    <w:rsid w:val="006A4204"/>
    <w:rsid w:val="006A436B"/>
    <w:rsid w:val="006A4F5E"/>
    <w:rsid w:val="006A5199"/>
    <w:rsid w:val="006A5C2A"/>
    <w:rsid w:val="006A6D6C"/>
    <w:rsid w:val="006A748C"/>
    <w:rsid w:val="006A789F"/>
    <w:rsid w:val="006A7DEB"/>
    <w:rsid w:val="006A7EF5"/>
    <w:rsid w:val="006B0117"/>
    <w:rsid w:val="006B02EA"/>
    <w:rsid w:val="006B0581"/>
    <w:rsid w:val="006B135B"/>
    <w:rsid w:val="006B218E"/>
    <w:rsid w:val="006B2C75"/>
    <w:rsid w:val="006B2E7B"/>
    <w:rsid w:val="006B34DA"/>
    <w:rsid w:val="006B40E8"/>
    <w:rsid w:val="006B480C"/>
    <w:rsid w:val="006B4B05"/>
    <w:rsid w:val="006B4C33"/>
    <w:rsid w:val="006B561D"/>
    <w:rsid w:val="006B569B"/>
    <w:rsid w:val="006B5958"/>
    <w:rsid w:val="006B5B5C"/>
    <w:rsid w:val="006B5E57"/>
    <w:rsid w:val="006B653A"/>
    <w:rsid w:val="006B672B"/>
    <w:rsid w:val="006B6FE2"/>
    <w:rsid w:val="006B7153"/>
    <w:rsid w:val="006B73C0"/>
    <w:rsid w:val="006B73E4"/>
    <w:rsid w:val="006B7528"/>
    <w:rsid w:val="006B77BB"/>
    <w:rsid w:val="006B781D"/>
    <w:rsid w:val="006B7E7F"/>
    <w:rsid w:val="006B7F27"/>
    <w:rsid w:val="006C02BF"/>
    <w:rsid w:val="006C0647"/>
    <w:rsid w:val="006C08C1"/>
    <w:rsid w:val="006C0905"/>
    <w:rsid w:val="006C0B99"/>
    <w:rsid w:val="006C0C0F"/>
    <w:rsid w:val="006C13D4"/>
    <w:rsid w:val="006C1FC1"/>
    <w:rsid w:val="006C25A8"/>
    <w:rsid w:val="006C2790"/>
    <w:rsid w:val="006C358E"/>
    <w:rsid w:val="006C3693"/>
    <w:rsid w:val="006C36A8"/>
    <w:rsid w:val="006C3724"/>
    <w:rsid w:val="006C39D5"/>
    <w:rsid w:val="006C47F4"/>
    <w:rsid w:val="006C4D5A"/>
    <w:rsid w:val="006C512F"/>
    <w:rsid w:val="006C5DCA"/>
    <w:rsid w:val="006C6882"/>
    <w:rsid w:val="006C712E"/>
    <w:rsid w:val="006C7138"/>
    <w:rsid w:val="006C714B"/>
    <w:rsid w:val="006C795B"/>
    <w:rsid w:val="006D025E"/>
    <w:rsid w:val="006D052C"/>
    <w:rsid w:val="006D0CFA"/>
    <w:rsid w:val="006D0D59"/>
    <w:rsid w:val="006D1766"/>
    <w:rsid w:val="006D1A5A"/>
    <w:rsid w:val="006D1C44"/>
    <w:rsid w:val="006D2F6B"/>
    <w:rsid w:val="006D3031"/>
    <w:rsid w:val="006D31D8"/>
    <w:rsid w:val="006D321B"/>
    <w:rsid w:val="006D3264"/>
    <w:rsid w:val="006D3849"/>
    <w:rsid w:val="006D3906"/>
    <w:rsid w:val="006D3F44"/>
    <w:rsid w:val="006D403F"/>
    <w:rsid w:val="006D4347"/>
    <w:rsid w:val="006D435B"/>
    <w:rsid w:val="006D5247"/>
    <w:rsid w:val="006D529C"/>
    <w:rsid w:val="006D61CA"/>
    <w:rsid w:val="006D62D2"/>
    <w:rsid w:val="006D7973"/>
    <w:rsid w:val="006D7C4E"/>
    <w:rsid w:val="006E0167"/>
    <w:rsid w:val="006E0410"/>
    <w:rsid w:val="006E04F7"/>
    <w:rsid w:val="006E06BC"/>
    <w:rsid w:val="006E0A6B"/>
    <w:rsid w:val="006E0CBD"/>
    <w:rsid w:val="006E0F6D"/>
    <w:rsid w:val="006E0FD9"/>
    <w:rsid w:val="006E1365"/>
    <w:rsid w:val="006E19A9"/>
    <w:rsid w:val="006E261A"/>
    <w:rsid w:val="006E284F"/>
    <w:rsid w:val="006E580E"/>
    <w:rsid w:val="006E5E6D"/>
    <w:rsid w:val="006E673A"/>
    <w:rsid w:val="006E68D4"/>
    <w:rsid w:val="006E69E8"/>
    <w:rsid w:val="006E71CF"/>
    <w:rsid w:val="006E7273"/>
    <w:rsid w:val="006E72DB"/>
    <w:rsid w:val="006F000A"/>
    <w:rsid w:val="006F004A"/>
    <w:rsid w:val="006F0324"/>
    <w:rsid w:val="006F09FF"/>
    <w:rsid w:val="006F0A7E"/>
    <w:rsid w:val="006F0A91"/>
    <w:rsid w:val="006F0CE1"/>
    <w:rsid w:val="006F17BC"/>
    <w:rsid w:val="006F1BDE"/>
    <w:rsid w:val="006F2007"/>
    <w:rsid w:val="006F25B7"/>
    <w:rsid w:val="006F32C6"/>
    <w:rsid w:val="006F3F91"/>
    <w:rsid w:val="006F4188"/>
    <w:rsid w:val="006F4AB1"/>
    <w:rsid w:val="006F54E5"/>
    <w:rsid w:val="006F56E1"/>
    <w:rsid w:val="006F5923"/>
    <w:rsid w:val="006F5BE9"/>
    <w:rsid w:val="006F5C71"/>
    <w:rsid w:val="006F5CB9"/>
    <w:rsid w:val="006F5F87"/>
    <w:rsid w:val="006F5FB2"/>
    <w:rsid w:val="006F602D"/>
    <w:rsid w:val="006F604A"/>
    <w:rsid w:val="006F64D5"/>
    <w:rsid w:val="006F683B"/>
    <w:rsid w:val="006F741D"/>
    <w:rsid w:val="006F7F73"/>
    <w:rsid w:val="007000BC"/>
    <w:rsid w:val="007000E6"/>
    <w:rsid w:val="007006FE"/>
    <w:rsid w:val="007023AD"/>
    <w:rsid w:val="00702584"/>
    <w:rsid w:val="0070331D"/>
    <w:rsid w:val="007036ED"/>
    <w:rsid w:val="007042B6"/>
    <w:rsid w:val="00704E71"/>
    <w:rsid w:val="00705156"/>
    <w:rsid w:val="0070535E"/>
    <w:rsid w:val="007057D8"/>
    <w:rsid w:val="007060CA"/>
    <w:rsid w:val="0070674E"/>
    <w:rsid w:val="0070698C"/>
    <w:rsid w:val="007076AC"/>
    <w:rsid w:val="00707980"/>
    <w:rsid w:val="00707D97"/>
    <w:rsid w:val="00710348"/>
    <w:rsid w:val="0071036A"/>
    <w:rsid w:val="007107BE"/>
    <w:rsid w:val="00711A0A"/>
    <w:rsid w:val="00712DCC"/>
    <w:rsid w:val="0071389B"/>
    <w:rsid w:val="00713943"/>
    <w:rsid w:val="00713AC6"/>
    <w:rsid w:val="00714223"/>
    <w:rsid w:val="00715D25"/>
    <w:rsid w:val="00716A5F"/>
    <w:rsid w:val="00716AD2"/>
    <w:rsid w:val="007175DC"/>
    <w:rsid w:val="00717E75"/>
    <w:rsid w:val="00717F2A"/>
    <w:rsid w:val="00720076"/>
    <w:rsid w:val="00720DD3"/>
    <w:rsid w:val="007210B0"/>
    <w:rsid w:val="007211E0"/>
    <w:rsid w:val="00721313"/>
    <w:rsid w:val="007218BC"/>
    <w:rsid w:val="00721A2F"/>
    <w:rsid w:val="00722207"/>
    <w:rsid w:val="007229E0"/>
    <w:rsid w:val="0072303B"/>
    <w:rsid w:val="007237FB"/>
    <w:rsid w:val="007243C8"/>
    <w:rsid w:val="00724FF3"/>
    <w:rsid w:val="00725330"/>
    <w:rsid w:val="00725F39"/>
    <w:rsid w:val="007262C9"/>
    <w:rsid w:val="00726430"/>
    <w:rsid w:val="007264F8"/>
    <w:rsid w:val="0072664D"/>
    <w:rsid w:val="00726713"/>
    <w:rsid w:val="00727191"/>
    <w:rsid w:val="007271C6"/>
    <w:rsid w:val="00727BA0"/>
    <w:rsid w:val="00727D59"/>
    <w:rsid w:val="0073042C"/>
    <w:rsid w:val="007305F3"/>
    <w:rsid w:val="00730962"/>
    <w:rsid w:val="00730A67"/>
    <w:rsid w:val="00730AF7"/>
    <w:rsid w:val="00730B22"/>
    <w:rsid w:val="0073180C"/>
    <w:rsid w:val="007318D0"/>
    <w:rsid w:val="00731937"/>
    <w:rsid w:val="00732617"/>
    <w:rsid w:val="007326BE"/>
    <w:rsid w:val="0073314B"/>
    <w:rsid w:val="00733709"/>
    <w:rsid w:val="00734366"/>
    <w:rsid w:val="00734421"/>
    <w:rsid w:val="007344B4"/>
    <w:rsid w:val="007346C7"/>
    <w:rsid w:val="0073495E"/>
    <w:rsid w:val="00734ED0"/>
    <w:rsid w:val="00735222"/>
    <w:rsid w:val="00735C66"/>
    <w:rsid w:val="00735CD2"/>
    <w:rsid w:val="0073610A"/>
    <w:rsid w:val="00736840"/>
    <w:rsid w:val="007372C2"/>
    <w:rsid w:val="00737537"/>
    <w:rsid w:val="007378A4"/>
    <w:rsid w:val="00740330"/>
    <w:rsid w:val="00740DE5"/>
    <w:rsid w:val="00740F5E"/>
    <w:rsid w:val="00741069"/>
    <w:rsid w:val="00741348"/>
    <w:rsid w:val="00741682"/>
    <w:rsid w:val="00741B2F"/>
    <w:rsid w:val="00741EA4"/>
    <w:rsid w:val="007426F0"/>
    <w:rsid w:val="00742E96"/>
    <w:rsid w:val="007431B1"/>
    <w:rsid w:val="00743769"/>
    <w:rsid w:val="00743832"/>
    <w:rsid w:val="007448FA"/>
    <w:rsid w:val="00745276"/>
    <w:rsid w:val="00745C91"/>
    <w:rsid w:val="007471DB"/>
    <w:rsid w:val="00747993"/>
    <w:rsid w:val="007502E9"/>
    <w:rsid w:val="00750721"/>
    <w:rsid w:val="007509DB"/>
    <w:rsid w:val="00750A3D"/>
    <w:rsid w:val="0075134F"/>
    <w:rsid w:val="007518BB"/>
    <w:rsid w:val="00751A98"/>
    <w:rsid w:val="00753DCC"/>
    <w:rsid w:val="0075447E"/>
    <w:rsid w:val="00754C36"/>
    <w:rsid w:val="00754FED"/>
    <w:rsid w:val="00755610"/>
    <w:rsid w:val="00755E46"/>
    <w:rsid w:val="007561B4"/>
    <w:rsid w:val="007565AC"/>
    <w:rsid w:val="0075717E"/>
    <w:rsid w:val="007576DF"/>
    <w:rsid w:val="00760607"/>
    <w:rsid w:val="007606EA"/>
    <w:rsid w:val="0076095A"/>
    <w:rsid w:val="0076105C"/>
    <w:rsid w:val="007615DC"/>
    <w:rsid w:val="00761D58"/>
    <w:rsid w:val="00762754"/>
    <w:rsid w:val="007630B2"/>
    <w:rsid w:val="007630E3"/>
    <w:rsid w:val="00764A2B"/>
    <w:rsid w:val="00766B61"/>
    <w:rsid w:val="0076709D"/>
    <w:rsid w:val="007672B4"/>
    <w:rsid w:val="007678A7"/>
    <w:rsid w:val="007678C7"/>
    <w:rsid w:val="00770592"/>
    <w:rsid w:val="007715EB"/>
    <w:rsid w:val="00771AE6"/>
    <w:rsid w:val="00771BB0"/>
    <w:rsid w:val="00771C2D"/>
    <w:rsid w:val="00771CE8"/>
    <w:rsid w:val="00771EC4"/>
    <w:rsid w:val="0077208A"/>
    <w:rsid w:val="00772504"/>
    <w:rsid w:val="00772C1E"/>
    <w:rsid w:val="007731E9"/>
    <w:rsid w:val="00773E90"/>
    <w:rsid w:val="00774759"/>
    <w:rsid w:val="007749EF"/>
    <w:rsid w:val="00774C8F"/>
    <w:rsid w:val="00774DF4"/>
    <w:rsid w:val="00774F21"/>
    <w:rsid w:val="0077501E"/>
    <w:rsid w:val="00775174"/>
    <w:rsid w:val="00775278"/>
    <w:rsid w:val="00775C5B"/>
    <w:rsid w:val="00775C76"/>
    <w:rsid w:val="00775F39"/>
    <w:rsid w:val="00776619"/>
    <w:rsid w:val="007766B6"/>
    <w:rsid w:val="007770DA"/>
    <w:rsid w:val="00777BC6"/>
    <w:rsid w:val="00777E24"/>
    <w:rsid w:val="00780127"/>
    <w:rsid w:val="007801CE"/>
    <w:rsid w:val="007816E1"/>
    <w:rsid w:val="00781A5B"/>
    <w:rsid w:val="00781C56"/>
    <w:rsid w:val="00781D59"/>
    <w:rsid w:val="00782735"/>
    <w:rsid w:val="00782A30"/>
    <w:rsid w:val="00782CB5"/>
    <w:rsid w:val="00783425"/>
    <w:rsid w:val="00783AAE"/>
    <w:rsid w:val="00783BFB"/>
    <w:rsid w:val="00783EB5"/>
    <w:rsid w:val="007842D0"/>
    <w:rsid w:val="007845D9"/>
    <w:rsid w:val="00784EEF"/>
    <w:rsid w:val="007853BA"/>
    <w:rsid w:val="007858F3"/>
    <w:rsid w:val="00785B0E"/>
    <w:rsid w:val="00785B5C"/>
    <w:rsid w:val="00786499"/>
    <w:rsid w:val="00786B33"/>
    <w:rsid w:val="00786E55"/>
    <w:rsid w:val="00786FC8"/>
    <w:rsid w:val="00787106"/>
    <w:rsid w:val="00787AB2"/>
    <w:rsid w:val="00787D50"/>
    <w:rsid w:val="007902B8"/>
    <w:rsid w:val="00790359"/>
    <w:rsid w:val="007908B5"/>
    <w:rsid w:val="007908D9"/>
    <w:rsid w:val="00790A11"/>
    <w:rsid w:val="00790BEF"/>
    <w:rsid w:val="00791052"/>
    <w:rsid w:val="007913D2"/>
    <w:rsid w:val="007929CF"/>
    <w:rsid w:val="00793116"/>
    <w:rsid w:val="007938F3"/>
    <w:rsid w:val="00793924"/>
    <w:rsid w:val="00793FA2"/>
    <w:rsid w:val="007954A8"/>
    <w:rsid w:val="00795600"/>
    <w:rsid w:val="007959F7"/>
    <w:rsid w:val="00795B2C"/>
    <w:rsid w:val="00795D2B"/>
    <w:rsid w:val="007965CD"/>
    <w:rsid w:val="00796E48"/>
    <w:rsid w:val="00796E61"/>
    <w:rsid w:val="007974A0"/>
    <w:rsid w:val="007A026B"/>
    <w:rsid w:val="007A0416"/>
    <w:rsid w:val="007A0795"/>
    <w:rsid w:val="007A07D1"/>
    <w:rsid w:val="007A099A"/>
    <w:rsid w:val="007A09BF"/>
    <w:rsid w:val="007A0A44"/>
    <w:rsid w:val="007A0C93"/>
    <w:rsid w:val="007A1040"/>
    <w:rsid w:val="007A1AB9"/>
    <w:rsid w:val="007A21A1"/>
    <w:rsid w:val="007A235C"/>
    <w:rsid w:val="007A23CC"/>
    <w:rsid w:val="007A23FA"/>
    <w:rsid w:val="007A2448"/>
    <w:rsid w:val="007A281C"/>
    <w:rsid w:val="007A29EE"/>
    <w:rsid w:val="007A314D"/>
    <w:rsid w:val="007A3BBF"/>
    <w:rsid w:val="007A5031"/>
    <w:rsid w:val="007A540E"/>
    <w:rsid w:val="007A5987"/>
    <w:rsid w:val="007A5AA0"/>
    <w:rsid w:val="007A64D4"/>
    <w:rsid w:val="007A6589"/>
    <w:rsid w:val="007A69B4"/>
    <w:rsid w:val="007A6BEB"/>
    <w:rsid w:val="007A7557"/>
    <w:rsid w:val="007A7B80"/>
    <w:rsid w:val="007B0D6F"/>
    <w:rsid w:val="007B17C5"/>
    <w:rsid w:val="007B18DB"/>
    <w:rsid w:val="007B1ACD"/>
    <w:rsid w:val="007B2E46"/>
    <w:rsid w:val="007B3327"/>
    <w:rsid w:val="007B33CC"/>
    <w:rsid w:val="007B420B"/>
    <w:rsid w:val="007B52D5"/>
    <w:rsid w:val="007B6A62"/>
    <w:rsid w:val="007B6C51"/>
    <w:rsid w:val="007B762F"/>
    <w:rsid w:val="007B797F"/>
    <w:rsid w:val="007B7EC5"/>
    <w:rsid w:val="007C022F"/>
    <w:rsid w:val="007C07D8"/>
    <w:rsid w:val="007C0C37"/>
    <w:rsid w:val="007C0E1B"/>
    <w:rsid w:val="007C0E24"/>
    <w:rsid w:val="007C147F"/>
    <w:rsid w:val="007C19DF"/>
    <w:rsid w:val="007C1C0B"/>
    <w:rsid w:val="007C22D5"/>
    <w:rsid w:val="007C2DD2"/>
    <w:rsid w:val="007C365C"/>
    <w:rsid w:val="007C3662"/>
    <w:rsid w:val="007C3757"/>
    <w:rsid w:val="007C376B"/>
    <w:rsid w:val="007C3BD2"/>
    <w:rsid w:val="007C3C24"/>
    <w:rsid w:val="007C4326"/>
    <w:rsid w:val="007C4F49"/>
    <w:rsid w:val="007C527F"/>
    <w:rsid w:val="007C584D"/>
    <w:rsid w:val="007C5870"/>
    <w:rsid w:val="007C5B43"/>
    <w:rsid w:val="007C5E8D"/>
    <w:rsid w:val="007C6133"/>
    <w:rsid w:val="007C6388"/>
    <w:rsid w:val="007C6503"/>
    <w:rsid w:val="007C75AF"/>
    <w:rsid w:val="007C7601"/>
    <w:rsid w:val="007C76D0"/>
    <w:rsid w:val="007C7BA4"/>
    <w:rsid w:val="007C7CA1"/>
    <w:rsid w:val="007C7E0C"/>
    <w:rsid w:val="007D055A"/>
    <w:rsid w:val="007D059C"/>
    <w:rsid w:val="007D087A"/>
    <w:rsid w:val="007D0BF1"/>
    <w:rsid w:val="007D0E1B"/>
    <w:rsid w:val="007D23BE"/>
    <w:rsid w:val="007D2560"/>
    <w:rsid w:val="007D25E6"/>
    <w:rsid w:val="007D334D"/>
    <w:rsid w:val="007D3A71"/>
    <w:rsid w:val="007D3FD9"/>
    <w:rsid w:val="007D4996"/>
    <w:rsid w:val="007D4DF3"/>
    <w:rsid w:val="007D4EF3"/>
    <w:rsid w:val="007D5285"/>
    <w:rsid w:val="007D5755"/>
    <w:rsid w:val="007D6236"/>
    <w:rsid w:val="007D62B0"/>
    <w:rsid w:val="007D648A"/>
    <w:rsid w:val="007D6586"/>
    <w:rsid w:val="007D6903"/>
    <w:rsid w:val="007D6FE6"/>
    <w:rsid w:val="007D7AC3"/>
    <w:rsid w:val="007D7C10"/>
    <w:rsid w:val="007D7F84"/>
    <w:rsid w:val="007E0205"/>
    <w:rsid w:val="007E026B"/>
    <w:rsid w:val="007E118B"/>
    <w:rsid w:val="007E1C03"/>
    <w:rsid w:val="007E2237"/>
    <w:rsid w:val="007E231F"/>
    <w:rsid w:val="007E23E6"/>
    <w:rsid w:val="007E2788"/>
    <w:rsid w:val="007E2DF0"/>
    <w:rsid w:val="007E3627"/>
    <w:rsid w:val="007E384F"/>
    <w:rsid w:val="007E4463"/>
    <w:rsid w:val="007E5798"/>
    <w:rsid w:val="007E5A10"/>
    <w:rsid w:val="007E60F7"/>
    <w:rsid w:val="007E6146"/>
    <w:rsid w:val="007E6539"/>
    <w:rsid w:val="007E67E6"/>
    <w:rsid w:val="007E68FC"/>
    <w:rsid w:val="007E6AD9"/>
    <w:rsid w:val="007E799C"/>
    <w:rsid w:val="007F0CAC"/>
    <w:rsid w:val="007F0DC9"/>
    <w:rsid w:val="007F0E9C"/>
    <w:rsid w:val="007F10F5"/>
    <w:rsid w:val="007F1806"/>
    <w:rsid w:val="007F186F"/>
    <w:rsid w:val="007F19A9"/>
    <w:rsid w:val="007F2A2F"/>
    <w:rsid w:val="007F33AB"/>
    <w:rsid w:val="007F3500"/>
    <w:rsid w:val="007F3A72"/>
    <w:rsid w:val="007F406A"/>
    <w:rsid w:val="007F4579"/>
    <w:rsid w:val="007F46F1"/>
    <w:rsid w:val="007F46FD"/>
    <w:rsid w:val="007F4EAA"/>
    <w:rsid w:val="007F51D4"/>
    <w:rsid w:val="007F5459"/>
    <w:rsid w:val="007F6FD5"/>
    <w:rsid w:val="007F746A"/>
    <w:rsid w:val="007F7D22"/>
    <w:rsid w:val="0080007E"/>
    <w:rsid w:val="00800DE2"/>
    <w:rsid w:val="00800E8F"/>
    <w:rsid w:val="0080109C"/>
    <w:rsid w:val="0080116C"/>
    <w:rsid w:val="0080164E"/>
    <w:rsid w:val="00801DCC"/>
    <w:rsid w:val="0080265C"/>
    <w:rsid w:val="0080298D"/>
    <w:rsid w:val="00802ADC"/>
    <w:rsid w:val="00802C8C"/>
    <w:rsid w:val="008034CA"/>
    <w:rsid w:val="00803B8C"/>
    <w:rsid w:val="008041DE"/>
    <w:rsid w:val="008044B8"/>
    <w:rsid w:val="008045B6"/>
    <w:rsid w:val="00804DDC"/>
    <w:rsid w:val="00805572"/>
    <w:rsid w:val="008059BB"/>
    <w:rsid w:val="00805A11"/>
    <w:rsid w:val="0080685C"/>
    <w:rsid w:val="00807240"/>
    <w:rsid w:val="00807334"/>
    <w:rsid w:val="00807377"/>
    <w:rsid w:val="008078D7"/>
    <w:rsid w:val="00807A81"/>
    <w:rsid w:val="00807AB2"/>
    <w:rsid w:val="00812D7C"/>
    <w:rsid w:val="00812EA0"/>
    <w:rsid w:val="008131B8"/>
    <w:rsid w:val="00813DD2"/>
    <w:rsid w:val="00813DE3"/>
    <w:rsid w:val="0081413B"/>
    <w:rsid w:val="0081519B"/>
    <w:rsid w:val="00815AFF"/>
    <w:rsid w:val="008167C4"/>
    <w:rsid w:val="008168A7"/>
    <w:rsid w:val="00816A07"/>
    <w:rsid w:val="00816D25"/>
    <w:rsid w:val="00816DE1"/>
    <w:rsid w:val="00816EEE"/>
    <w:rsid w:val="00817C62"/>
    <w:rsid w:val="008203B1"/>
    <w:rsid w:val="008212BA"/>
    <w:rsid w:val="00821A4F"/>
    <w:rsid w:val="00821A7E"/>
    <w:rsid w:val="0082215C"/>
    <w:rsid w:val="00822394"/>
    <w:rsid w:val="00822509"/>
    <w:rsid w:val="00822855"/>
    <w:rsid w:val="008235BF"/>
    <w:rsid w:val="00823A5A"/>
    <w:rsid w:val="00823A74"/>
    <w:rsid w:val="00823E91"/>
    <w:rsid w:val="00823FF9"/>
    <w:rsid w:val="008244CB"/>
    <w:rsid w:val="00824707"/>
    <w:rsid w:val="0082492E"/>
    <w:rsid w:val="008258EC"/>
    <w:rsid w:val="00826332"/>
    <w:rsid w:val="00826584"/>
    <w:rsid w:val="008266C2"/>
    <w:rsid w:val="008267F4"/>
    <w:rsid w:val="00826A39"/>
    <w:rsid w:val="00826DE9"/>
    <w:rsid w:val="00826E7B"/>
    <w:rsid w:val="008270BC"/>
    <w:rsid w:val="00827218"/>
    <w:rsid w:val="00827344"/>
    <w:rsid w:val="008276F8"/>
    <w:rsid w:val="008277CE"/>
    <w:rsid w:val="00830EFB"/>
    <w:rsid w:val="008312E6"/>
    <w:rsid w:val="00831943"/>
    <w:rsid w:val="00831D8B"/>
    <w:rsid w:val="0083218D"/>
    <w:rsid w:val="008323F1"/>
    <w:rsid w:val="00832567"/>
    <w:rsid w:val="0083261D"/>
    <w:rsid w:val="0083275C"/>
    <w:rsid w:val="00832A66"/>
    <w:rsid w:val="008333DC"/>
    <w:rsid w:val="008340A8"/>
    <w:rsid w:val="00834D1D"/>
    <w:rsid w:val="00834D59"/>
    <w:rsid w:val="00835A4E"/>
    <w:rsid w:val="00835B9F"/>
    <w:rsid w:val="00835CC1"/>
    <w:rsid w:val="008364D9"/>
    <w:rsid w:val="0083668B"/>
    <w:rsid w:val="00836740"/>
    <w:rsid w:val="0083687C"/>
    <w:rsid w:val="00836EAC"/>
    <w:rsid w:val="008370E0"/>
    <w:rsid w:val="00837CD9"/>
    <w:rsid w:val="00837CF6"/>
    <w:rsid w:val="008407B3"/>
    <w:rsid w:val="00840B1F"/>
    <w:rsid w:val="00840F21"/>
    <w:rsid w:val="008410CB"/>
    <w:rsid w:val="00841115"/>
    <w:rsid w:val="008411A1"/>
    <w:rsid w:val="00841A12"/>
    <w:rsid w:val="00841EE6"/>
    <w:rsid w:val="0084248D"/>
    <w:rsid w:val="00842681"/>
    <w:rsid w:val="00842970"/>
    <w:rsid w:val="00842F40"/>
    <w:rsid w:val="008436EA"/>
    <w:rsid w:val="00844044"/>
    <w:rsid w:val="00844114"/>
    <w:rsid w:val="00844E4E"/>
    <w:rsid w:val="00844F9E"/>
    <w:rsid w:val="00845BC9"/>
    <w:rsid w:val="00845DE7"/>
    <w:rsid w:val="00845E0C"/>
    <w:rsid w:val="008465A4"/>
    <w:rsid w:val="0084671C"/>
    <w:rsid w:val="00846745"/>
    <w:rsid w:val="0084680E"/>
    <w:rsid w:val="00846B35"/>
    <w:rsid w:val="00847782"/>
    <w:rsid w:val="008511CE"/>
    <w:rsid w:val="00852829"/>
    <w:rsid w:val="00852EA8"/>
    <w:rsid w:val="00852F81"/>
    <w:rsid w:val="008537C3"/>
    <w:rsid w:val="00853B2B"/>
    <w:rsid w:val="00853C3C"/>
    <w:rsid w:val="00853C9C"/>
    <w:rsid w:val="00854978"/>
    <w:rsid w:val="008553D0"/>
    <w:rsid w:val="00855F1C"/>
    <w:rsid w:val="008567E9"/>
    <w:rsid w:val="0085722D"/>
    <w:rsid w:val="00857776"/>
    <w:rsid w:val="00857A81"/>
    <w:rsid w:val="00860054"/>
    <w:rsid w:val="008601EE"/>
    <w:rsid w:val="008604A0"/>
    <w:rsid w:val="00860691"/>
    <w:rsid w:val="008618FF"/>
    <w:rsid w:val="00862198"/>
    <w:rsid w:val="00862503"/>
    <w:rsid w:val="00862614"/>
    <w:rsid w:val="00862B7D"/>
    <w:rsid w:val="0086307F"/>
    <w:rsid w:val="00863AB8"/>
    <w:rsid w:val="008640DC"/>
    <w:rsid w:val="00864C26"/>
    <w:rsid w:val="00865364"/>
    <w:rsid w:val="008657E2"/>
    <w:rsid w:val="008658A0"/>
    <w:rsid w:val="00865F4C"/>
    <w:rsid w:val="00867670"/>
    <w:rsid w:val="00870030"/>
    <w:rsid w:val="008700FE"/>
    <w:rsid w:val="0087106D"/>
    <w:rsid w:val="008712B0"/>
    <w:rsid w:val="00871E08"/>
    <w:rsid w:val="00872647"/>
    <w:rsid w:val="0087273B"/>
    <w:rsid w:val="00872F44"/>
    <w:rsid w:val="008730C0"/>
    <w:rsid w:val="0087324F"/>
    <w:rsid w:val="008733EB"/>
    <w:rsid w:val="008739E2"/>
    <w:rsid w:val="00873BC2"/>
    <w:rsid w:val="00873DC8"/>
    <w:rsid w:val="008741CB"/>
    <w:rsid w:val="008749CB"/>
    <w:rsid w:val="00874AAB"/>
    <w:rsid w:val="00875432"/>
    <w:rsid w:val="00875E5A"/>
    <w:rsid w:val="00876727"/>
    <w:rsid w:val="008778A7"/>
    <w:rsid w:val="00877A32"/>
    <w:rsid w:val="00877CD1"/>
    <w:rsid w:val="008801D8"/>
    <w:rsid w:val="008803E0"/>
    <w:rsid w:val="0088045A"/>
    <w:rsid w:val="0088054F"/>
    <w:rsid w:val="00880F30"/>
    <w:rsid w:val="00880F6E"/>
    <w:rsid w:val="0088127D"/>
    <w:rsid w:val="00881524"/>
    <w:rsid w:val="00881C44"/>
    <w:rsid w:val="00882230"/>
    <w:rsid w:val="0088241E"/>
    <w:rsid w:val="00882A18"/>
    <w:rsid w:val="00882E68"/>
    <w:rsid w:val="008834ED"/>
    <w:rsid w:val="00883A74"/>
    <w:rsid w:val="00884086"/>
    <w:rsid w:val="00884469"/>
    <w:rsid w:val="00884493"/>
    <w:rsid w:val="00884721"/>
    <w:rsid w:val="00884C35"/>
    <w:rsid w:val="00884E29"/>
    <w:rsid w:val="00884FC6"/>
    <w:rsid w:val="00885018"/>
    <w:rsid w:val="0088520F"/>
    <w:rsid w:val="0088531D"/>
    <w:rsid w:val="00886252"/>
    <w:rsid w:val="00886570"/>
    <w:rsid w:val="008865B3"/>
    <w:rsid w:val="00886FE5"/>
    <w:rsid w:val="0088729F"/>
    <w:rsid w:val="0088796B"/>
    <w:rsid w:val="00887C8D"/>
    <w:rsid w:val="00887D95"/>
    <w:rsid w:val="00890143"/>
    <w:rsid w:val="00890468"/>
    <w:rsid w:val="00890567"/>
    <w:rsid w:val="008905A3"/>
    <w:rsid w:val="008909A5"/>
    <w:rsid w:val="00890B0E"/>
    <w:rsid w:val="00890FB7"/>
    <w:rsid w:val="00891321"/>
    <w:rsid w:val="008913ED"/>
    <w:rsid w:val="00891BDD"/>
    <w:rsid w:val="008923F8"/>
    <w:rsid w:val="00893093"/>
    <w:rsid w:val="00893496"/>
    <w:rsid w:val="00893EE8"/>
    <w:rsid w:val="008943F4"/>
    <w:rsid w:val="008945CF"/>
    <w:rsid w:val="00894703"/>
    <w:rsid w:val="00894EB4"/>
    <w:rsid w:val="00895211"/>
    <w:rsid w:val="008960D6"/>
    <w:rsid w:val="00896223"/>
    <w:rsid w:val="0089639B"/>
    <w:rsid w:val="00896788"/>
    <w:rsid w:val="008969DF"/>
    <w:rsid w:val="00896AB4"/>
    <w:rsid w:val="00896C18"/>
    <w:rsid w:val="0089719D"/>
    <w:rsid w:val="008974EE"/>
    <w:rsid w:val="00897522"/>
    <w:rsid w:val="00897B79"/>
    <w:rsid w:val="00897D1D"/>
    <w:rsid w:val="008A08E0"/>
    <w:rsid w:val="008A0990"/>
    <w:rsid w:val="008A1510"/>
    <w:rsid w:val="008A233C"/>
    <w:rsid w:val="008A27CC"/>
    <w:rsid w:val="008A2B96"/>
    <w:rsid w:val="008A301F"/>
    <w:rsid w:val="008A396C"/>
    <w:rsid w:val="008A4361"/>
    <w:rsid w:val="008A46A7"/>
    <w:rsid w:val="008A4869"/>
    <w:rsid w:val="008A4CA4"/>
    <w:rsid w:val="008A4DDD"/>
    <w:rsid w:val="008A547D"/>
    <w:rsid w:val="008A5788"/>
    <w:rsid w:val="008A586F"/>
    <w:rsid w:val="008A5AF4"/>
    <w:rsid w:val="008A5DBD"/>
    <w:rsid w:val="008A5DCC"/>
    <w:rsid w:val="008A5DE2"/>
    <w:rsid w:val="008A6A65"/>
    <w:rsid w:val="008A6BF6"/>
    <w:rsid w:val="008A723B"/>
    <w:rsid w:val="008A7386"/>
    <w:rsid w:val="008A75FA"/>
    <w:rsid w:val="008A78B8"/>
    <w:rsid w:val="008A7A35"/>
    <w:rsid w:val="008A7BDA"/>
    <w:rsid w:val="008A7BF0"/>
    <w:rsid w:val="008A7E17"/>
    <w:rsid w:val="008B0B20"/>
    <w:rsid w:val="008B19FB"/>
    <w:rsid w:val="008B212E"/>
    <w:rsid w:val="008B23C1"/>
    <w:rsid w:val="008B23F8"/>
    <w:rsid w:val="008B2684"/>
    <w:rsid w:val="008B2B1B"/>
    <w:rsid w:val="008B2D3C"/>
    <w:rsid w:val="008B380D"/>
    <w:rsid w:val="008B3841"/>
    <w:rsid w:val="008B43EF"/>
    <w:rsid w:val="008B4598"/>
    <w:rsid w:val="008B48A4"/>
    <w:rsid w:val="008B4D89"/>
    <w:rsid w:val="008B52F0"/>
    <w:rsid w:val="008B542B"/>
    <w:rsid w:val="008B592D"/>
    <w:rsid w:val="008B5AC0"/>
    <w:rsid w:val="008B5D4B"/>
    <w:rsid w:val="008B6383"/>
    <w:rsid w:val="008B6467"/>
    <w:rsid w:val="008B65CF"/>
    <w:rsid w:val="008B7190"/>
    <w:rsid w:val="008B730A"/>
    <w:rsid w:val="008B7668"/>
    <w:rsid w:val="008B7B15"/>
    <w:rsid w:val="008B7F65"/>
    <w:rsid w:val="008C04C5"/>
    <w:rsid w:val="008C055D"/>
    <w:rsid w:val="008C0794"/>
    <w:rsid w:val="008C07A4"/>
    <w:rsid w:val="008C1416"/>
    <w:rsid w:val="008C165A"/>
    <w:rsid w:val="008C1760"/>
    <w:rsid w:val="008C17DD"/>
    <w:rsid w:val="008C233E"/>
    <w:rsid w:val="008C2779"/>
    <w:rsid w:val="008C2912"/>
    <w:rsid w:val="008C3258"/>
    <w:rsid w:val="008C3592"/>
    <w:rsid w:val="008C4638"/>
    <w:rsid w:val="008C47A2"/>
    <w:rsid w:val="008C49CD"/>
    <w:rsid w:val="008C4B2C"/>
    <w:rsid w:val="008C4F3E"/>
    <w:rsid w:val="008C4FD3"/>
    <w:rsid w:val="008C5296"/>
    <w:rsid w:val="008C563E"/>
    <w:rsid w:val="008C5DB3"/>
    <w:rsid w:val="008C6964"/>
    <w:rsid w:val="008C6A24"/>
    <w:rsid w:val="008C6A7B"/>
    <w:rsid w:val="008C6DE7"/>
    <w:rsid w:val="008C76E1"/>
    <w:rsid w:val="008C7819"/>
    <w:rsid w:val="008C7E4E"/>
    <w:rsid w:val="008D0649"/>
    <w:rsid w:val="008D0B96"/>
    <w:rsid w:val="008D0FB3"/>
    <w:rsid w:val="008D120F"/>
    <w:rsid w:val="008D17F8"/>
    <w:rsid w:val="008D30DB"/>
    <w:rsid w:val="008D354D"/>
    <w:rsid w:val="008D3688"/>
    <w:rsid w:val="008D3A13"/>
    <w:rsid w:val="008D46C3"/>
    <w:rsid w:val="008D4AF9"/>
    <w:rsid w:val="008D4DCE"/>
    <w:rsid w:val="008D4F85"/>
    <w:rsid w:val="008D50F6"/>
    <w:rsid w:val="008D5A59"/>
    <w:rsid w:val="008D5E46"/>
    <w:rsid w:val="008D6106"/>
    <w:rsid w:val="008D6886"/>
    <w:rsid w:val="008D6D0A"/>
    <w:rsid w:val="008D6F6B"/>
    <w:rsid w:val="008D7163"/>
    <w:rsid w:val="008D738B"/>
    <w:rsid w:val="008D7610"/>
    <w:rsid w:val="008D764C"/>
    <w:rsid w:val="008D7D61"/>
    <w:rsid w:val="008E1078"/>
    <w:rsid w:val="008E1BF4"/>
    <w:rsid w:val="008E21A3"/>
    <w:rsid w:val="008E29F0"/>
    <w:rsid w:val="008E3D1F"/>
    <w:rsid w:val="008E3EF3"/>
    <w:rsid w:val="008E442F"/>
    <w:rsid w:val="008E4A38"/>
    <w:rsid w:val="008E4F0F"/>
    <w:rsid w:val="008E520B"/>
    <w:rsid w:val="008E56AD"/>
    <w:rsid w:val="008E571E"/>
    <w:rsid w:val="008E5AA4"/>
    <w:rsid w:val="008E6D08"/>
    <w:rsid w:val="008E6F93"/>
    <w:rsid w:val="008E7265"/>
    <w:rsid w:val="008F01A8"/>
    <w:rsid w:val="008F114D"/>
    <w:rsid w:val="008F16D7"/>
    <w:rsid w:val="008F1DE1"/>
    <w:rsid w:val="008F1E47"/>
    <w:rsid w:val="008F2465"/>
    <w:rsid w:val="008F32EB"/>
    <w:rsid w:val="008F33D1"/>
    <w:rsid w:val="008F37A6"/>
    <w:rsid w:val="008F37F8"/>
    <w:rsid w:val="008F3918"/>
    <w:rsid w:val="008F4072"/>
    <w:rsid w:val="008F40F5"/>
    <w:rsid w:val="008F4256"/>
    <w:rsid w:val="008F4366"/>
    <w:rsid w:val="008F46D1"/>
    <w:rsid w:val="008F47F8"/>
    <w:rsid w:val="008F4CAF"/>
    <w:rsid w:val="008F505E"/>
    <w:rsid w:val="008F590A"/>
    <w:rsid w:val="008F65AD"/>
    <w:rsid w:val="008F69DC"/>
    <w:rsid w:val="008F6AD2"/>
    <w:rsid w:val="008F6B4A"/>
    <w:rsid w:val="008F6C0B"/>
    <w:rsid w:val="008F7025"/>
    <w:rsid w:val="008F753D"/>
    <w:rsid w:val="00900AE3"/>
    <w:rsid w:val="009015DA"/>
    <w:rsid w:val="00901E36"/>
    <w:rsid w:val="00902A14"/>
    <w:rsid w:val="00902CCB"/>
    <w:rsid w:val="0090333E"/>
    <w:rsid w:val="009038AB"/>
    <w:rsid w:val="00903E96"/>
    <w:rsid w:val="00904E83"/>
    <w:rsid w:val="009051B3"/>
    <w:rsid w:val="00905796"/>
    <w:rsid w:val="00905B5F"/>
    <w:rsid w:val="00906156"/>
    <w:rsid w:val="00906C4C"/>
    <w:rsid w:val="00906F10"/>
    <w:rsid w:val="009071D0"/>
    <w:rsid w:val="0090775F"/>
    <w:rsid w:val="00907CFB"/>
    <w:rsid w:val="00907EAC"/>
    <w:rsid w:val="0091009B"/>
    <w:rsid w:val="0091042F"/>
    <w:rsid w:val="0091065A"/>
    <w:rsid w:val="009109F1"/>
    <w:rsid w:val="00911282"/>
    <w:rsid w:val="00911F5A"/>
    <w:rsid w:val="0091214E"/>
    <w:rsid w:val="0091221A"/>
    <w:rsid w:val="009124F1"/>
    <w:rsid w:val="0091258A"/>
    <w:rsid w:val="009128B9"/>
    <w:rsid w:val="009128CF"/>
    <w:rsid w:val="00912FA2"/>
    <w:rsid w:val="009130DF"/>
    <w:rsid w:val="009132B9"/>
    <w:rsid w:val="009133B7"/>
    <w:rsid w:val="00913A09"/>
    <w:rsid w:val="00913F0F"/>
    <w:rsid w:val="00914472"/>
    <w:rsid w:val="00915145"/>
    <w:rsid w:val="00915219"/>
    <w:rsid w:val="00915756"/>
    <w:rsid w:val="0091580E"/>
    <w:rsid w:val="00915D97"/>
    <w:rsid w:val="00916357"/>
    <w:rsid w:val="0091688E"/>
    <w:rsid w:val="00916935"/>
    <w:rsid w:val="009178CE"/>
    <w:rsid w:val="00917998"/>
    <w:rsid w:val="0091799E"/>
    <w:rsid w:val="009179B7"/>
    <w:rsid w:val="009209E7"/>
    <w:rsid w:val="00920C4B"/>
    <w:rsid w:val="00921AEA"/>
    <w:rsid w:val="0092233D"/>
    <w:rsid w:val="009224D9"/>
    <w:rsid w:val="00922BE3"/>
    <w:rsid w:val="0092366F"/>
    <w:rsid w:val="009236BE"/>
    <w:rsid w:val="00923A0B"/>
    <w:rsid w:val="009244CE"/>
    <w:rsid w:val="0092452C"/>
    <w:rsid w:val="00924B74"/>
    <w:rsid w:val="00924BC5"/>
    <w:rsid w:val="009253B7"/>
    <w:rsid w:val="00925601"/>
    <w:rsid w:val="00925810"/>
    <w:rsid w:val="009261FC"/>
    <w:rsid w:val="00926B08"/>
    <w:rsid w:val="00926F11"/>
    <w:rsid w:val="00927390"/>
    <w:rsid w:val="00927845"/>
    <w:rsid w:val="00927B15"/>
    <w:rsid w:val="0093046D"/>
    <w:rsid w:val="00930515"/>
    <w:rsid w:val="009305C0"/>
    <w:rsid w:val="009307C7"/>
    <w:rsid w:val="009309F9"/>
    <w:rsid w:val="00930C3B"/>
    <w:rsid w:val="00931284"/>
    <w:rsid w:val="009317CC"/>
    <w:rsid w:val="009318A6"/>
    <w:rsid w:val="00931C95"/>
    <w:rsid w:val="00932205"/>
    <w:rsid w:val="00932774"/>
    <w:rsid w:val="0093280E"/>
    <w:rsid w:val="0093282F"/>
    <w:rsid w:val="009333C6"/>
    <w:rsid w:val="009338AA"/>
    <w:rsid w:val="00933FF1"/>
    <w:rsid w:val="0093456F"/>
    <w:rsid w:val="0093498B"/>
    <w:rsid w:val="00934E37"/>
    <w:rsid w:val="00936277"/>
    <w:rsid w:val="009362F0"/>
    <w:rsid w:val="00936469"/>
    <w:rsid w:val="00936619"/>
    <w:rsid w:val="00936C4F"/>
    <w:rsid w:val="00936D58"/>
    <w:rsid w:val="00937337"/>
    <w:rsid w:val="00937427"/>
    <w:rsid w:val="009376F4"/>
    <w:rsid w:val="009377AD"/>
    <w:rsid w:val="00937C2B"/>
    <w:rsid w:val="00937D14"/>
    <w:rsid w:val="00937E9C"/>
    <w:rsid w:val="00940285"/>
    <w:rsid w:val="009408BC"/>
    <w:rsid w:val="009409A5"/>
    <w:rsid w:val="00941731"/>
    <w:rsid w:val="00941B9F"/>
    <w:rsid w:val="00941C92"/>
    <w:rsid w:val="00941E9B"/>
    <w:rsid w:val="009425BD"/>
    <w:rsid w:val="00943648"/>
    <w:rsid w:val="00944767"/>
    <w:rsid w:val="00945A0A"/>
    <w:rsid w:val="00945D9D"/>
    <w:rsid w:val="00945E95"/>
    <w:rsid w:val="00945FF2"/>
    <w:rsid w:val="00946A9D"/>
    <w:rsid w:val="00946B3E"/>
    <w:rsid w:val="00946CBB"/>
    <w:rsid w:val="00947AE2"/>
    <w:rsid w:val="00947D5E"/>
    <w:rsid w:val="00950840"/>
    <w:rsid w:val="009511C5"/>
    <w:rsid w:val="009512B0"/>
    <w:rsid w:val="00951474"/>
    <w:rsid w:val="009514D3"/>
    <w:rsid w:val="00951957"/>
    <w:rsid w:val="00951EDD"/>
    <w:rsid w:val="00952EB8"/>
    <w:rsid w:val="00953112"/>
    <w:rsid w:val="009531A6"/>
    <w:rsid w:val="00953218"/>
    <w:rsid w:val="0095362D"/>
    <w:rsid w:val="00953B8E"/>
    <w:rsid w:val="009550BC"/>
    <w:rsid w:val="0095540D"/>
    <w:rsid w:val="0095554B"/>
    <w:rsid w:val="009558FA"/>
    <w:rsid w:val="00955B14"/>
    <w:rsid w:val="0095664B"/>
    <w:rsid w:val="00956CC2"/>
    <w:rsid w:val="00957233"/>
    <w:rsid w:val="0095724A"/>
    <w:rsid w:val="00957639"/>
    <w:rsid w:val="00957B47"/>
    <w:rsid w:val="00960DAD"/>
    <w:rsid w:val="009614F2"/>
    <w:rsid w:val="00961B80"/>
    <w:rsid w:val="009627B5"/>
    <w:rsid w:val="00962B8C"/>
    <w:rsid w:val="00962BF0"/>
    <w:rsid w:val="00962DE4"/>
    <w:rsid w:val="0096345C"/>
    <w:rsid w:val="009638CC"/>
    <w:rsid w:val="00963AA1"/>
    <w:rsid w:val="00963B29"/>
    <w:rsid w:val="00963C08"/>
    <w:rsid w:val="00963C80"/>
    <w:rsid w:val="00965128"/>
    <w:rsid w:val="00966B00"/>
    <w:rsid w:val="00967486"/>
    <w:rsid w:val="009675BD"/>
    <w:rsid w:val="00967C05"/>
    <w:rsid w:val="009700BC"/>
    <w:rsid w:val="0097059A"/>
    <w:rsid w:val="00970A9F"/>
    <w:rsid w:val="00971AE8"/>
    <w:rsid w:val="00971B73"/>
    <w:rsid w:val="00971E06"/>
    <w:rsid w:val="0097268D"/>
    <w:rsid w:val="00972781"/>
    <w:rsid w:val="009727B5"/>
    <w:rsid w:val="00972F55"/>
    <w:rsid w:val="0097329A"/>
    <w:rsid w:val="00973425"/>
    <w:rsid w:val="009736F4"/>
    <w:rsid w:val="00973AE0"/>
    <w:rsid w:val="00973E4F"/>
    <w:rsid w:val="00974049"/>
    <w:rsid w:val="00974CE7"/>
    <w:rsid w:val="009752DA"/>
    <w:rsid w:val="009754CD"/>
    <w:rsid w:val="00975F59"/>
    <w:rsid w:val="00975FAF"/>
    <w:rsid w:val="00976F3A"/>
    <w:rsid w:val="00977062"/>
    <w:rsid w:val="009770F9"/>
    <w:rsid w:val="009775EF"/>
    <w:rsid w:val="00977C20"/>
    <w:rsid w:val="00977C42"/>
    <w:rsid w:val="00980218"/>
    <w:rsid w:val="009805FB"/>
    <w:rsid w:val="0098066B"/>
    <w:rsid w:val="009807B5"/>
    <w:rsid w:val="00980F50"/>
    <w:rsid w:val="00981060"/>
    <w:rsid w:val="00981130"/>
    <w:rsid w:val="009817F9"/>
    <w:rsid w:val="00981854"/>
    <w:rsid w:val="00981DAC"/>
    <w:rsid w:val="00981DE5"/>
    <w:rsid w:val="00982050"/>
    <w:rsid w:val="009822C3"/>
    <w:rsid w:val="009826F0"/>
    <w:rsid w:val="009828AD"/>
    <w:rsid w:val="00982E50"/>
    <w:rsid w:val="009833DC"/>
    <w:rsid w:val="00983796"/>
    <w:rsid w:val="009837D8"/>
    <w:rsid w:val="00983934"/>
    <w:rsid w:val="00984319"/>
    <w:rsid w:val="00984A38"/>
    <w:rsid w:val="00984B74"/>
    <w:rsid w:val="00985A80"/>
    <w:rsid w:val="00986190"/>
    <w:rsid w:val="0098641D"/>
    <w:rsid w:val="00986690"/>
    <w:rsid w:val="00986A9D"/>
    <w:rsid w:val="00986B82"/>
    <w:rsid w:val="00986EC5"/>
    <w:rsid w:val="00987048"/>
    <w:rsid w:val="00987075"/>
    <w:rsid w:val="009875AF"/>
    <w:rsid w:val="00987CB0"/>
    <w:rsid w:val="00987D80"/>
    <w:rsid w:val="00990144"/>
    <w:rsid w:val="009902BB"/>
    <w:rsid w:val="009908AE"/>
    <w:rsid w:val="00990F6D"/>
    <w:rsid w:val="009914E9"/>
    <w:rsid w:val="009915F5"/>
    <w:rsid w:val="00992342"/>
    <w:rsid w:val="00992377"/>
    <w:rsid w:val="00992A9F"/>
    <w:rsid w:val="00992B0A"/>
    <w:rsid w:val="0099317C"/>
    <w:rsid w:val="00993D0A"/>
    <w:rsid w:val="00993E09"/>
    <w:rsid w:val="009940AA"/>
    <w:rsid w:val="00994AA5"/>
    <w:rsid w:val="00994F62"/>
    <w:rsid w:val="009952F3"/>
    <w:rsid w:val="0099544C"/>
    <w:rsid w:val="00995648"/>
    <w:rsid w:val="0099586D"/>
    <w:rsid w:val="009959FA"/>
    <w:rsid w:val="0099644F"/>
    <w:rsid w:val="0099657D"/>
    <w:rsid w:val="009972C1"/>
    <w:rsid w:val="00997540"/>
    <w:rsid w:val="00997594"/>
    <w:rsid w:val="00997A83"/>
    <w:rsid w:val="00997B57"/>
    <w:rsid w:val="00997B5E"/>
    <w:rsid w:val="009A0231"/>
    <w:rsid w:val="009A0D02"/>
    <w:rsid w:val="009A0DF8"/>
    <w:rsid w:val="009A0E56"/>
    <w:rsid w:val="009A11A6"/>
    <w:rsid w:val="009A1927"/>
    <w:rsid w:val="009A1C53"/>
    <w:rsid w:val="009A1D7E"/>
    <w:rsid w:val="009A2274"/>
    <w:rsid w:val="009A27B4"/>
    <w:rsid w:val="009A2982"/>
    <w:rsid w:val="009A3078"/>
    <w:rsid w:val="009A34D8"/>
    <w:rsid w:val="009A34DA"/>
    <w:rsid w:val="009A3CDB"/>
    <w:rsid w:val="009A4666"/>
    <w:rsid w:val="009A4DA1"/>
    <w:rsid w:val="009A5FAF"/>
    <w:rsid w:val="009A60B6"/>
    <w:rsid w:val="009A70CE"/>
    <w:rsid w:val="009A7E80"/>
    <w:rsid w:val="009B0782"/>
    <w:rsid w:val="009B07E7"/>
    <w:rsid w:val="009B08E3"/>
    <w:rsid w:val="009B0CC0"/>
    <w:rsid w:val="009B13AD"/>
    <w:rsid w:val="009B14C4"/>
    <w:rsid w:val="009B1EAC"/>
    <w:rsid w:val="009B2542"/>
    <w:rsid w:val="009B2C46"/>
    <w:rsid w:val="009B2FD5"/>
    <w:rsid w:val="009B3336"/>
    <w:rsid w:val="009B3440"/>
    <w:rsid w:val="009B40FE"/>
    <w:rsid w:val="009B41A4"/>
    <w:rsid w:val="009B429D"/>
    <w:rsid w:val="009B4506"/>
    <w:rsid w:val="009B481E"/>
    <w:rsid w:val="009B5165"/>
    <w:rsid w:val="009B51A9"/>
    <w:rsid w:val="009B54DB"/>
    <w:rsid w:val="009B57A4"/>
    <w:rsid w:val="009B5BB6"/>
    <w:rsid w:val="009B5F53"/>
    <w:rsid w:val="009B687D"/>
    <w:rsid w:val="009B73BB"/>
    <w:rsid w:val="009B7A2A"/>
    <w:rsid w:val="009B7AB8"/>
    <w:rsid w:val="009C0014"/>
    <w:rsid w:val="009C00AA"/>
    <w:rsid w:val="009C02F4"/>
    <w:rsid w:val="009C0EA4"/>
    <w:rsid w:val="009C1393"/>
    <w:rsid w:val="009C160E"/>
    <w:rsid w:val="009C26EA"/>
    <w:rsid w:val="009C277C"/>
    <w:rsid w:val="009C310F"/>
    <w:rsid w:val="009C3159"/>
    <w:rsid w:val="009C377A"/>
    <w:rsid w:val="009C4392"/>
    <w:rsid w:val="009C4AB1"/>
    <w:rsid w:val="009C5508"/>
    <w:rsid w:val="009C5E15"/>
    <w:rsid w:val="009C5EE4"/>
    <w:rsid w:val="009C604A"/>
    <w:rsid w:val="009C63A9"/>
    <w:rsid w:val="009C63ED"/>
    <w:rsid w:val="009C6739"/>
    <w:rsid w:val="009C718C"/>
    <w:rsid w:val="009C73F9"/>
    <w:rsid w:val="009D0047"/>
    <w:rsid w:val="009D01CC"/>
    <w:rsid w:val="009D071D"/>
    <w:rsid w:val="009D0828"/>
    <w:rsid w:val="009D0958"/>
    <w:rsid w:val="009D13ED"/>
    <w:rsid w:val="009D1B85"/>
    <w:rsid w:val="009D236F"/>
    <w:rsid w:val="009D2A23"/>
    <w:rsid w:val="009D2A39"/>
    <w:rsid w:val="009D2E39"/>
    <w:rsid w:val="009D31E0"/>
    <w:rsid w:val="009D3433"/>
    <w:rsid w:val="009D415F"/>
    <w:rsid w:val="009D4775"/>
    <w:rsid w:val="009D48D4"/>
    <w:rsid w:val="009D51A1"/>
    <w:rsid w:val="009D53F5"/>
    <w:rsid w:val="009D5813"/>
    <w:rsid w:val="009D59C9"/>
    <w:rsid w:val="009D6178"/>
    <w:rsid w:val="009D672E"/>
    <w:rsid w:val="009D6AF5"/>
    <w:rsid w:val="009D6BE8"/>
    <w:rsid w:val="009D70F1"/>
    <w:rsid w:val="009D714D"/>
    <w:rsid w:val="009D7787"/>
    <w:rsid w:val="009D787D"/>
    <w:rsid w:val="009D7A11"/>
    <w:rsid w:val="009D7D8F"/>
    <w:rsid w:val="009D7F8D"/>
    <w:rsid w:val="009E0208"/>
    <w:rsid w:val="009E05A4"/>
    <w:rsid w:val="009E06BA"/>
    <w:rsid w:val="009E0E06"/>
    <w:rsid w:val="009E0F97"/>
    <w:rsid w:val="009E1723"/>
    <w:rsid w:val="009E18F0"/>
    <w:rsid w:val="009E1A07"/>
    <w:rsid w:val="009E1AC5"/>
    <w:rsid w:val="009E1AEF"/>
    <w:rsid w:val="009E20B1"/>
    <w:rsid w:val="009E2B02"/>
    <w:rsid w:val="009E2B8F"/>
    <w:rsid w:val="009E2C2B"/>
    <w:rsid w:val="009E2D5D"/>
    <w:rsid w:val="009E320A"/>
    <w:rsid w:val="009E3D11"/>
    <w:rsid w:val="009E44D5"/>
    <w:rsid w:val="009E468D"/>
    <w:rsid w:val="009E527D"/>
    <w:rsid w:val="009E5494"/>
    <w:rsid w:val="009E6274"/>
    <w:rsid w:val="009E6702"/>
    <w:rsid w:val="009E696B"/>
    <w:rsid w:val="009E6BD9"/>
    <w:rsid w:val="009E700D"/>
    <w:rsid w:val="009E7C9F"/>
    <w:rsid w:val="009E7F24"/>
    <w:rsid w:val="009F13C8"/>
    <w:rsid w:val="009F15D9"/>
    <w:rsid w:val="009F186E"/>
    <w:rsid w:val="009F1F14"/>
    <w:rsid w:val="009F2918"/>
    <w:rsid w:val="009F2E0B"/>
    <w:rsid w:val="009F3328"/>
    <w:rsid w:val="009F33EC"/>
    <w:rsid w:val="009F347E"/>
    <w:rsid w:val="009F4180"/>
    <w:rsid w:val="009F4C00"/>
    <w:rsid w:val="009F502A"/>
    <w:rsid w:val="009F5696"/>
    <w:rsid w:val="009F5762"/>
    <w:rsid w:val="009F5869"/>
    <w:rsid w:val="009F5DA0"/>
    <w:rsid w:val="009F5E30"/>
    <w:rsid w:val="009F63FB"/>
    <w:rsid w:val="009F6AEA"/>
    <w:rsid w:val="009F6C82"/>
    <w:rsid w:val="009F7AE4"/>
    <w:rsid w:val="00A0003C"/>
    <w:rsid w:val="00A000B8"/>
    <w:rsid w:val="00A00B54"/>
    <w:rsid w:val="00A01163"/>
    <w:rsid w:val="00A01AFC"/>
    <w:rsid w:val="00A02900"/>
    <w:rsid w:val="00A03996"/>
    <w:rsid w:val="00A03AA9"/>
    <w:rsid w:val="00A044B9"/>
    <w:rsid w:val="00A046D2"/>
    <w:rsid w:val="00A04C6F"/>
    <w:rsid w:val="00A04F44"/>
    <w:rsid w:val="00A050BF"/>
    <w:rsid w:val="00A050C5"/>
    <w:rsid w:val="00A05247"/>
    <w:rsid w:val="00A055DF"/>
    <w:rsid w:val="00A061AB"/>
    <w:rsid w:val="00A0665B"/>
    <w:rsid w:val="00A066B7"/>
    <w:rsid w:val="00A06701"/>
    <w:rsid w:val="00A06FF5"/>
    <w:rsid w:val="00A074D3"/>
    <w:rsid w:val="00A100E6"/>
    <w:rsid w:val="00A10A60"/>
    <w:rsid w:val="00A10C96"/>
    <w:rsid w:val="00A1111B"/>
    <w:rsid w:val="00A11960"/>
    <w:rsid w:val="00A11A20"/>
    <w:rsid w:val="00A11BA4"/>
    <w:rsid w:val="00A12275"/>
    <w:rsid w:val="00A12429"/>
    <w:rsid w:val="00A133D1"/>
    <w:rsid w:val="00A137E0"/>
    <w:rsid w:val="00A13C5D"/>
    <w:rsid w:val="00A13E88"/>
    <w:rsid w:val="00A14132"/>
    <w:rsid w:val="00A146BC"/>
    <w:rsid w:val="00A14D6F"/>
    <w:rsid w:val="00A16002"/>
    <w:rsid w:val="00A1627E"/>
    <w:rsid w:val="00A162D7"/>
    <w:rsid w:val="00A164FD"/>
    <w:rsid w:val="00A16564"/>
    <w:rsid w:val="00A165E1"/>
    <w:rsid w:val="00A16F43"/>
    <w:rsid w:val="00A17955"/>
    <w:rsid w:val="00A17A77"/>
    <w:rsid w:val="00A203BA"/>
    <w:rsid w:val="00A2047C"/>
    <w:rsid w:val="00A205B5"/>
    <w:rsid w:val="00A209DA"/>
    <w:rsid w:val="00A20BE3"/>
    <w:rsid w:val="00A210B9"/>
    <w:rsid w:val="00A21327"/>
    <w:rsid w:val="00A217E5"/>
    <w:rsid w:val="00A21D02"/>
    <w:rsid w:val="00A2222D"/>
    <w:rsid w:val="00A225BD"/>
    <w:rsid w:val="00A2260B"/>
    <w:rsid w:val="00A226EF"/>
    <w:rsid w:val="00A23141"/>
    <w:rsid w:val="00A233C0"/>
    <w:rsid w:val="00A234F4"/>
    <w:rsid w:val="00A23B59"/>
    <w:rsid w:val="00A2448B"/>
    <w:rsid w:val="00A24999"/>
    <w:rsid w:val="00A24B7E"/>
    <w:rsid w:val="00A24C28"/>
    <w:rsid w:val="00A253DF"/>
    <w:rsid w:val="00A2571E"/>
    <w:rsid w:val="00A25889"/>
    <w:rsid w:val="00A26609"/>
    <w:rsid w:val="00A26912"/>
    <w:rsid w:val="00A26E35"/>
    <w:rsid w:val="00A27046"/>
    <w:rsid w:val="00A2707D"/>
    <w:rsid w:val="00A3015E"/>
    <w:rsid w:val="00A303DE"/>
    <w:rsid w:val="00A30498"/>
    <w:rsid w:val="00A30688"/>
    <w:rsid w:val="00A3080C"/>
    <w:rsid w:val="00A30F43"/>
    <w:rsid w:val="00A31012"/>
    <w:rsid w:val="00A319FA"/>
    <w:rsid w:val="00A32A13"/>
    <w:rsid w:val="00A32F4E"/>
    <w:rsid w:val="00A332D5"/>
    <w:rsid w:val="00A3357A"/>
    <w:rsid w:val="00A33A7C"/>
    <w:rsid w:val="00A34069"/>
    <w:rsid w:val="00A348B8"/>
    <w:rsid w:val="00A34F65"/>
    <w:rsid w:val="00A3566D"/>
    <w:rsid w:val="00A35A34"/>
    <w:rsid w:val="00A35E7B"/>
    <w:rsid w:val="00A36298"/>
    <w:rsid w:val="00A36F69"/>
    <w:rsid w:val="00A37499"/>
    <w:rsid w:val="00A37962"/>
    <w:rsid w:val="00A37AAE"/>
    <w:rsid w:val="00A37B69"/>
    <w:rsid w:val="00A37D7F"/>
    <w:rsid w:val="00A37E10"/>
    <w:rsid w:val="00A400A7"/>
    <w:rsid w:val="00A404CD"/>
    <w:rsid w:val="00A404DF"/>
    <w:rsid w:val="00A40580"/>
    <w:rsid w:val="00A4120C"/>
    <w:rsid w:val="00A415AB"/>
    <w:rsid w:val="00A418C8"/>
    <w:rsid w:val="00A41C2E"/>
    <w:rsid w:val="00A41EAF"/>
    <w:rsid w:val="00A42496"/>
    <w:rsid w:val="00A4278F"/>
    <w:rsid w:val="00A427B3"/>
    <w:rsid w:val="00A427DD"/>
    <w:rsid w:val="00A42B39"/>
    <w:rsid w:val="00A42EB5"/>
    <w:rsid w:val="00A4396C"/>
    <w:rsid w:val="00A4398D"/>
    <w:rsid w:val="00A43AA2"/>
    <w:rsid w:val="00A43C66"/>
    <w:rsid w:val="00A43DB9"/>
    <w:rsid w:val="00A43F7F"/>
    <w:rsid w:val="00A43F9D"/>
    <w:rsid w:val="00A44266"/>
    <w:rsid w:val="00A4447F"/>
    <w:rsid w:val="00A444B1"/>
    <w:rsid w:val="00A44B09"/>
    <w:rsid w:val="00A44D6E"/>
    <w:rsid w:val="00A450E0"/>
    <w:rsid w:val="00A45648"/>
    <w:rsid w:val="00A45747"/>
    <w:rsid w:val="00A45A64"/>
    <w:rsid w:val="00A45ADF"/>
    <w:rsid w:val="00A4669C"/>
    <w:rsid w:val="00A46A79"/>
    <w:rsid w:val="00A46BE2"/>
    <w:rsid w:val="00A47333"/>
    <w:rsid w:val="00A47568"/>
    <w:rsid w:val="00A47C9E"/>
    <w:rsid w:val="00A504B9"/>
    <w:rsid w:val="00A516ED"/>
    <w:rsid w:val="00A5197E"/>
    <w:rsid w:val="00A51BCF"/>
    <w:rsid w:val="00A51DD9"/>
    <w:rsid w:val="00A51F65"/>
    <w:rsid w:val="00A524A6"/>
    <w:rsid w:val="00A52586"/>
    <w:rsid w:val="00A5298D"/>
    <w:rsid w:val="00A53706"/>
    <w:rsid w:val="00A54863"/>
    <w:rsid w:val="00A55A90"/>
    <w:rsid w:val="00A55C5E"/>
    <w:rsid w:val="00A55F82"/>
    <w:rsid w:val="00A55FAE"/>
    <w:rsid w:val="00A5632D"/>
    <w:rsid w:val="00A564A4"/>
    <w:rsid w:val="00A567EF"/>
    <w:rsid w:val="00A56A50"/>
    <w:rsid w:val="00A57420"/>
    <w:rsid w:val="00A5758B"/>
    <w:rsid w:val="00A57D4F"/>
    <w:rsid w:val="00A57D56"/>
    <w:rsid w:val="00A57F5C"/>
    <w:rsid w:val="00A601E3"/>
    <w:rsid w:val="00A61316"/>
    <w:rsid w:val="00A61806"/>
    <w:rsid w:val="00A61D9D"/>
    <w:rsid w:val="00A623FD"/>
    <w:rsid w:val="00A62C03"/>
    <w:rsid w:val="00A62CBE"/>
    <w:rsid w:val="00A62DDA"/>
    <w:rsid w:val="00A62FCF"/>
    <w:rsid w:val="00A63365"/>
    <w:rsid w:val="00A634F5"/>
    <w:rsid w:val="00A63736"/>
    <w:rsid w:val="00A63BD4"/>
    <w:rsid w:val="00A640D1"/>
    <w:rsid w:val="00A645E2"/>
    <w:rsid w:val="00A6484B"/>
    <w:rsid w:val="00A64C2E"/>
    <w:rsid w:val="00A64F58"/>
    <w:rsid w:val="00A64FA8"/>
    <w:rsid w:val="00A6504B"/>
    <w:rsid w:val="00A6513F"/>
    <w:rsid w:val="00A65786"/>
    <w:rsid w:val="00A65FD2"/>
    <w:rsid w:val="00A661A3"/>
    <w:rsid w:val="00A667A1"/>
    <w:rsid w:val="00A66B9F"/>
    <w:rsid w:val="00A66FF2"/>
    <w:rsid w:val="00A67209"/>
    <w:rsid w:val="00A67E63"/>
    <w:rsid w:val="00A7066C"/>
    <w:rsid w:val="00A70E71"/>
    <w:rsid w:val="00A71613"/>
    <w:rsid w:val="00A71FDF"/>
    <w:rsid w:val="00A72002"/>
    <w:rsid w:val="00A72292"/>
    <w:rsid w:val="00A72CBA"/>
    <w:rsid w:val="00A7351E"/>
    <w:rsid w:val="00A73736"/>
    <w:rsid w:val="00A73833"/>
    <w:rsid w:val="00A73858"/>
    <w:rsid w:val="00A73BB4"/>
    <w:rsid w:val="00A74260"/>
    <w:rsid w:val="00A743B7"/>
    <w:rsid w:val="00A748AF"/>
    <w:rsid w:val="00A7493A"/>
    <w:rsid w:val="00A75024"/>
    <w:rsid w:val="00A76F06"/>
    <w:rsid w:val="00A771BA"/>
    <w:rsid w:val="00A771C8"/>
    <w:rsid w:val="00A775AA"/>
    <w:rsid w:val="00A7772D"/>
    <w:rsid w:val="00A77A66"/>
    <w:rsid w:val="00A77C03"/>
    <w:rsid w:val="00A77F78"/>
    <w:rsid w:val="00A8033E"/>
    <w:rsid w:val="00A80570"/>
    <w:rsid w:val="00A80587"/>
    <w:rsid w:val="00A80950"/>
    <w:rsid w:val="00A80D95"/>
    <w:rsid w:val="00A816A4"/>
    <w:rsid w:val="00A8170B"/>
    <w:rsid w:val="00A81A4E"/>
    <w:rsid w:val="00A81A95"/>
    <w:rsid w:val="00A8218B"/>
    <w:rsid w:val="00A82478"/>
    <w:rsid w:val="00A82CAF"/>
    <w:rsid w:val="00A83300"/>
    <w:rsid w:val="00A8348B"/>
    <w:rsid w:val="00A8353A"/>
    <w:rsid w:val="00A83E84"/>
    <w:rsid w:val="00A84C21"/>
    <w:rsid w:val="00A84D5A"/>
    <w:rsid w:val="00A85050"/>
    <w:rsid w:val="00A85357"/>
    <w:rsid w:val="00A85A81"/>
    <w:rsid w:val="00A85CF9"/>
    <w:rsid w:val="00A85D54"/>
    <w:rsid w:val="00A85DBC"/>
    <w:rsid w:val="00A8604B"/>
    <w:rsid w:val="00A86198"/>
    <w:rsid w:val="00A8656D"/>
    <w:rsid w:val="00A8659F"/>
    <w:rsid w:val="00A86B3F"/>
    <w:rsid w:val="00A902FE"/>
    <w:rsid w:val="00A90B83"/>
    <w:rsid w:val="00A90D31"/>
    <w:rsid w:val="00A910DD"/>
    <w:rsid w:val="00A91269"/>
    <w:rsid w:val="00A924C3"/>
    <w:rsid w:val="00A935DE"/>
    <w:rsid w:val="00A937E6"/>
    <w:rsid w:val="00A93E8B"/>
    <w:rsid w:val="00A94AC8"/>
    <w:rsid w:val="00A94C8F"/>
    <w:rsid w:val="00A954D2"/>
    <w:rsid w:val="00A95CA6"/>
    <w:rsid w:val="00A9650B"/>
    <w:rsid w:val="00A96856"/>
    <w:rsid w:val="00A96A56"/>
    <w:rsid w:val="00A96C96"/>
    <w:rsid w:val="00A9777D"/>
    <w:rsid w:val="00A97E5E"/>
    <w:rsid w:val="00AA02AE"/>
    <w:rsid w:val="00AA032E"/>
    <w:rsid w:val="00AA0937"/>
    <w:rsid w:val="00AA09BC"/>
    <w:rsid w:val="00AA0BFA"/>
    <w:rsid w:val="00AA0C83"/>
    <w:rsid w:val="00AA15A0"/>
    <w:rsid w:val="00AA1742"/>
    <w:rsid w:val="00AA1971"/>
    <w:rsid w:val="00AA1AEE"/>
    <w:rsid w:val="00AA1F86"/>
    <w:rsid w:val="00AA1FB6"/>
    <w:rsid w:val="00AA21AE"/>
    <w:rsid w:val="00AA2641"/>
    <w:rsid w:val="00AA2E79"/>
    <w:rsid w:val="00AA30BA"/>
    <w:rsid w:val="00AA36F2"/>
    <w:rsid w:val="00AA398A"/>
    <w:rsid w:val="00AA3C5D"/>
    <w:rsid w:val="00AA43E1"/>
    <w:rsid w:val="00AA44F3"/>
    <w:rsid w:val="00AA4882"/>
    <w:rsid w:val="00AA51F4"/>
    <w:rsid w:val="00AA583E"/>
    <w:rsid w:val="00AA58B7"/>
    <w:rsid w:val="00AA5C91"/>
    <w:rsid w:val="00AA61A5"/>
    <w:rsid w:val="00AA6B61"/>
    <w:rsid w:val="00AA7F19"/>
    <w:rsid w:val="00AB037A"/>
    <w:rsid w:val="00AB087F"/>
    <w:rsid w:val="00AB099B"/>
    <w:rsid w:val="00AB0D94"/>
    <w:rsid w:val="00AB1EB3"/>
    <w:rsid w:val="00AB2340"/>
    <w:rsid w:val="00AB2494"/>
    <w:rsid w:val="00AB28BA"/>
    <w:rsid w:val="00AB2CFB"/>
    <w:rsid w:val="00AB3828"/>
    <w:rsid w:val="00AB3921"/>
    <w:rsid w:val="00AB3CEC"/>
    <w:rsid w:val="00AB421F"/>
    <w:rsid w:val="00AB4258"/>
    <w:rsid w:val="00AB42E3"/>
    <w:rsid w:val="00AB4747"/>
    <w:rsid w:val="00AB48BA"/>
    <w:rsid w:val="00AB4C1F"/>
    <w:rsid w:val="00AB4F5D"/>
    <w:rsid w:val="00AB5478"/>
    <w:rsid w:val="00AB5A4E"/>
    <w:rsid w:val="00AB5EDB"/>
    <w:rsid w:val="00AB5F89"/>
    <w:rsid w:val="00AB6021"/>
    <w:rsid w:val="00AB642C"/>
    <w:rsid w:val="00AB646B"/>
    <w:rsid w:val="00AB66F6"/>
    <w:rsid w:val="00AB6703"/>
    <w:rsid w:val="00AB6997"/>
    <w:rsid w:val="00AB69C6"/>
    <w:rsid w:val="00AB6DD8"/>
    <w:rsid w:val="00AB6EA5"/>
    <w:rsid w:val="00AB73BD"/>
    <w:rsid w:val="00AB77D9"/>
    <w:rsid w:val="00AB77DB"/>
    <w:rsid w:val="00AB7AE3"/>
    <w:rsid w:val="00AB7BE1"/>
    <w:rsid w:val="00AC017B"/>
    <w:rsid w:val="00AC06A1"/>
    <w:rsid w:val="00AC0C34"/>
    <w:rsid w:val="00AC0D36"/>
    <w:rsid w:val="00AC1507"/>
    <w:rsid w:val="00AC16B6"/>
    <w:rsid w:val="00AC17BA"/>
    <w:rsid w:val="00AC1833"/>
    <w:rsid w:val="00AC1857"/>
    <w:rsid w:val="00AC1E8E"/>
    <w:rsid w:val="00AC2031"/>
    <w:rsid w:val="00AC21EC"/>
    <w:rsid w:val="00AC2863"/>
    <w:rsid w:val="00AC2D3E"/>
    <w:rsid w:val="00AC2F99"/>
    <w:rsid w:val="00AC3D67"/>
    <w:rsid w:val="00AC3FFF"/>
    <w:rsid w:val="00AC445A"/>
    <w:rsid w:val="00AC4E02"/>
    <w:rsid w:val="00AC4EDC"/>
    <w:rsid w:val="00AC547E"/>
    <w:rsid w:val="00AC65C4"/>
    <w:rsid w:val="00AC6947"/>
    <w:rsid w:val="00AC6CCD"/>
    <w:rsid w:val="00AC705B"/>
    <w:rsid w:val="00AC70B6"/>
    <w:rsid w:val="00AD01A2"/>
    <w:rsid w:val="00AD04C1"/>
    <w:rsid w:val="00AD209B"/>
    <w:rsid w:val="00AD21DD"/>
    <w:rsid w:val="00AD26B4"/>
    <w:rsid w:val="00AD2701"/>
    <w:rsid w:val="00AD2802"/>
    <w:rsid w:val="00AD28B2"/>
    <w:rsid w:val="00AD2911"/>
    <w:rsid w:val="00AD3654"/>
    <w:rsid w:val="00AD379F"/>
    <w:rsid w:val="00AD3E09"/>
    <w:rsid w:val="00AD4164"/>
    <w:rsid w:val="00AD4407"/>
    <w:rsid w:val="00AD4C1E"/>
    <w:rsid w:val="00AD50F6"/>
    <w:rsid w:val="00AD522B"/>
    <w:rsid w:val="00AD6018"/>
    <w:rsid w:val="00AD602A"/>
    <w:rsid w:val="00AD63FA"/>
    <w:rsid w:val="00AD6FC9"/>
    <w:rsid w:val="00AD7D17"/>
    <w:rsid w:val="00AD7EC0"/>
    <w:rsid w:val="00AE04C1"/>
    <w:rsid w:val="00AE050C"/>
    <w:rsid w:val="00AE0EF5"/>
    <w:rsid w:val="00AE0F49"/>
    <w:rsid w:val="00AE0FBE"/>
    <w:rsid w:val="00AE1A43"/>
    <w:rsid w:val="00AE1D45"/>
    <w:rsid w:val="00AE21DA"/>
    <w:rsid w:val="00AE222F"/>
    <w:rsid w:val="00AE23B0"/>
    <w:rsid w:val="00AE2C4A"/>
    <w:rsid w:val="00AE3029"/>
    <w:rsid w:val="00AE3C62"/>
    <w:rsid w:val="00AE3CA7"/>
    <w:rsid w:val="00AE4013"/>
    <w:rsid w:val="00AE41D2"/>
    <w:rsid w:val="00AE4B82"/>
    <w:rsid w:val="00AE4C8F"/>
    <w:rsid w:val="00AE580E"/>
    <w:rsid w:val="00AE59F4"/>
    <w:rsid w:val="00AE5C92"/>
    <w:rsid w:val="00AE679D"/>
    <w:rsid w:val="00AE6AA2"/>
    <w:rsid w:val="00AE6F4A"/>
    <w:rsid w:val="00AE708B"/>
    <w:rsid w:val="00AE7ED1"/>
    <w:rsid w:val="00AF000B"/>
    <w:rsid w:val="00AF0084"/>
    <w:rsid w:val="00AF0213"/>
    <w:rsid w:val="00AF0EBE"/>
    <w:rsid w:val="00AF18DF"/>
    <w:rsid w:val="00AF190D"/>
    <w:rsid w:val="00AF1DE7"/>
    <w:rsid w:val="00AF2A1F"/>
    <w:rsid w:val="00AF2CE6"/>
    <w:rsid w:val="00AF30EA"/>
    <w:rsid w:val="00AF363B"/>
    <w:rsid w:val="00AF378E"/>
    <w:rsid w:val="00AF39B0"/>
    <w:rsid w:val="00AF3E97"/>
    <w:rsid w:val="00AF485F"/>
    <w:rsid w:val="00AF4DFA"/>
    <w:rsid w:val="00AF4F31"/>
    <w:rsid w:val="00AF565F"/>
    <w:rsid w:val="00AF5A42"/>
    <w:rsid w:val="00AF5E64"/>
    <w:rsid w:val="00AF6310"/>
    <w:rsid w:val="00AF6DF1"/>
    <w:rsid w:val="00AF6FEB"/>
    <w:rsid w:val="00AF720B"/>
    <w:rsid w:val="00AF7295"/>
    <w:rsid w:val="00AF74A3"/>
    <w:rsid w:val="00AF7DE4"/>
    <w:rsid w:val="00AF7E35"/>
    <w:rsid w:val="00B00322"/>
    <w:rsid w:val="00B00358"/>
    <w:rsid w:val="00B003F8"/>
    <w:rsid w:val="00B00437"/>
    <w:rsid w:val="00B009D9"/>
    <w:rsid w:val="00B00ACE"/>
    <w:rsid w:val="00B01243"/>
    <w:rsid w:val="00B014A5"/>
    <w:rsid w:val="00B021AA"/>
    <w:rsid w:val="00B02C7F"/>
    <w:rsid w:val="00B034BE"/>
    <w:rsid w:val="00B044EB"/>
    <w:rsid w:val="00B0472F"/>
    <w:rsid w:val="00B04730"/>
    <w:rsid w:val="00B05C1D"/>
    <w:rsid w:val="00B05CEF"/>
    <w:rsid w:val="00B060D6"/>
    <w:rsid w:val="00B060DE"/>
    <w:rsid w:val="00B0645F"/>
    <w:rsid w:val="00B0688C"/>
    <w:rsid w:val="00B06A79"/>
    <w:rsid w:val="00B06DF6"/>
    <w:rsid w:val="00B0792A"/>
    <w:rsid w:val="00B1055C"/>
    <w:rsid w:val="00B106B0"/>
    <w:rsid w:val="00B108E0"/>
    <w:rsid w:val="00B10A73"/>
    <w:rsid w:val="00B10EC9"/>
    <w:rsid w:val="00B111AA"/>
    <w:rsid w:val="00B118CA"/>
    <w:rsid w:val="00B11C2E"/>
    <w:rsid w:val="00B11E1F"/>
    <w:rsid w:val="00B120C7"/>
    <w:rsid w:val="00B126E7"/>
    <w:rsid w:val="00B12A8F"/>
    <w:rsid w:val="00B12E41"/>
    <w:rsid w:val="00B13A4C"/>
    <w:rsid w:val="00B13D3C"/>
    <w:rsid w:val="00B13E72"/>
    <w:rsid w:val="00B13FF5"/>
    <w:rsid w:val="00B141D9"/>
    <w:rsid w:val="00B14226"/>
    <w:rsid w:val="00B1459E"/>
    <w:rsid w:val="00B14B93"/>
    <w:rsid w:val="00B14CE2"/>
    <w:rsid w:val="00B150C4"/>
    <w:rsid w:val="00B159A4"/>
    <w:rsid w:val="00B15A02"/>
    <w:rsid w:val="00B15AF3"/>
    <w:rsid w:val="00B16058"/>
    <w:rsid w:val="00B16312"/>
    <w:rsid w:val="00B168F3"/>
    <w:rsid w:val="00B16939"/>
    <w:rsid w:val="00B169AA"/>
    <w:rsid w:val="00B16D73"/>
    <w:rsid w:val="00B17975"/>
    <w:rsid w:val="00B17BD1"/>
    <w:rsid w:val="00B20894"/>
    <w:rsid w:val="00B20E9D"/>
    <w:rsid w:val="00B2100C"/>
    <w:rsid w:val="00B21042"/>
    <w:rsid w:val="00B210FD"/>
    <w:rsid w:val="00B217A1"/>
    <w:rsid w:val="00B21994"/>
    <w:rsid w:val="00B2292B"/>
    <w:rsid w:val="00B23FC5"/>
    <w:rsid w:val="00B242A7"/>
    <w:rsid w:val="00B24EB2"/>
    <w:rsid w:val="00B250D1"/>
    <w:rsid w:val="00B251AD"/>
    <w:rsid w:val="00B25CFF"/>
    <w:rsid w:val="00B2672F"/>
    <w:rsid w:val="00B26A82"/>
    <w:rsid w:val="00B26CAF"/>
    <w:rsid w:val="00B26F70"/>
    <w:rsid w:val="00B2749F"/>
    <w:rsid w:val="00B27847"/>
    <w:rsid w:val="00B2795B"/>
    <w:rsid w:val="00B30247"/>
    <w:rsid w:val="00B303BF"/>
    <w:rsid w:val="00B30B05"/>
    <w:rsid w:val="00B30D70"/>
    <w:rsid w:val="00B30DE8"/>
    <w:rsid w:val="00B3182B"/>
    <w:rsid w:val="00B31A55"/>
    <w:rsid w:val="00B31F50"/>
    <w:rsid w:val="00B324EF"/>
    <w:rsid w:val="00B32558"/>
    <w:rsid w:val="00B3256D"/>
    <w:rsid w:val="00B335BC"/>
    <w:rsid w:val="00B33899"/>
    <w:rsid w:val="00B341B4"/>
    <w:rsid w:val="00B34519"/>
    <w:rsid w:val="00B34521"/>
    <w:rsid w:val="00B34906"/>
    <w:rsid w:val="00B34A4E"/>
    <w:rsid w:val="00B34CA6"/>
    <w:rsid w:val="00B34DF9"/>
    <w:rsid w:val="00B358C2"/>
    <w:rsid w:val="00B35B05"/>
    <w:rsid w:val="00B36A66"/>
    <w:rsid w:val="00B36AE1"/>
    <w:rsid w:val="00B36CBE"/>
    <w:rsid w:val="00B36DA4"/>
    <w:rsid w:val="00B372B4"/>
    <w:rsid w:val="00B37BD5"/>
    <w:rsid w:val="00B37C5F"/>
    <w:rsid w:val="00B37E69"/>
    <w:rsid w:val="00B40054"/>
    <w:rsid w:val="00B40549"/>
    <w:rsid w:val="00B405B3"/>
    <w:rsid w:val="00B4120E"/>
    <w:rsid w:val="00B418F4"/>
    <w:rsid w:val="00B418F5"/>
    <w:rsid w:val="00B41A4B"/>
    <w:rsid w:val="00B41AD5"/>
    <w:rsid w:val="00B41E65"/>
    <w:rsid w:val="00B4203F"/>
    <w:rsid w:val="00B4209F"/>
    <w:rsid w:val="00B4240F"/>
    <w:rsid w:val="00B4286C"/>
    <w:rsid w:val="00B42C78"/>
    <w:rsid w:val="00B43E62"/>
    <w:rsid w:val="00B44624"/>
    <w:rsid w:val="00B447BA"/>
    <w:rsid w:val="00B44CCA"/>
    <w:rsid w:val="00B44E7C"/>
    <w:rsid w:val="00B4515B"/>
    <w:rsid w:val="00B45682"/>
    <w:rsid w:val="00B469BE"/>
    <w:rsid w:val="00B473A7"/>
    <w:rsid w:val="00B47D55"/>
    <w:rsid w:val="00B47ED3"/>
    <w:rsid w:val="00B47F3C"/>
    <w:rsid w:val="00B500FA"/>
    <w:rsid w:val="00B50F57"/>
    <w:rsid w:val="00B50FD7"/>
    <w:rsid w:val="00B510C1"/>
    <w:rsid w:val="00B5118B"/>
    <w:rsid w:val="00B5224E"/>
    <w:rsid w:val="00B529C0"/>
    <w:rsid w:val="00B52A99"/>
    <w:rsid w:val="00B52DBD"/>
    <w:rsid w:val="00B5319F"/>
    <w:rsid w:val="00B531EE"/>
    <w:rsid w:val="00B5430B"/>
    <w:rsid w:val="00B54471"/>
    <w:rsid w:val="00B546BB"/>
    <w:rsid w:val="00B54733"/>
    <w:rsid w:val="00B54908"/>
    <w:rsid w:val="00B54C51"/>
    <w:rsid w:val="00B54E6A"/>
    <w:rsid w:val="00B554D6"/>
    <w:rsid w:val="00B556DE"/>
    <w:rsid w:val="00B5574F"/>
    <w:rsid w:val="00B5589F"/>
    <w:rsid w:val="00B558A2"/>
    <w:rsid w:val="00B55E44"/>
    <w:rsid w:val="00B56298"/>
    <w:rsid w:val="00B56331"/>
    <w:rsid w:val="00B5650F"/>
    <w:rsid w:val="00B568CA"/>
    <w:rsid w:val="00B56E57"/>
    <w:rsid w:val="00B57F62"/>
    <w:rsid w:val="00B604BA"/>
    <w:rsid w:val="00B6066B"/>
    <w:rsid w:val="00B60791"/>
    <w:rsid w:val="00B60D96"/>
    <w:rsid w:val="00B610D0"/>
    <w:rsid w:val="00B612EB"/>
    <w:rsid w:val="00B614F1"/>
    <w:rsid w:val="00B61F11"/>
    <w:rsid w:val="00B620E2"/>
    <w:rsid w:val="00B62D71"/>
    <w:rsid w:val="00B638C1"/>
    <w:rsid w:val="00B63B36"/>
    <w:rsid w:val="00B63BD1"/>
    <w:rsid w:val="00B64A20"/>
    <w:rsid w:val="00B64E65"/>
    <w:rsid w:val="00B64FD0"/>
    <w:rsid w:val="00B65A64"/>
    <w:rsid w:val="00B6678C"/>
    <w:rsid w:val="00B673BA"/>
    <w:rsid w:val="00B67531"/>
    <w:rsid w:val="00B6793F"/>
    <w:rsid w:val="00B67AC6"/>
    <w:rsid w:val="00B67E55"/>
    <w:rsid w:val="00B67E95"/>
    <w:rsid w:val="00B7038E"/>
    <w:rsid w:val="00B70C66"/>
    <w:rsid w:val="00B711D3"/>
    <w:rsid w:val="00B71462"/>
    <w:rsid w:val="00B715C4"/>
    <w:rsid w:val="00B71751"/>
    <w:rsid w:val="00B718A5"/>
    <w:rsid w:val="00B7294F"/>
    <w:rsid w:val="00B729A1"/>
    <w:rsid w:val="00B72E59"/>
    <w:rsid w:val="00B74E9B"/>
    <w:rsid w:val="00B75264"/>
    <w:rsid w:val="00B75276"/>
    <w:rsid w:val="00B75570"/>
    <w:rsid w:val="00B758CC"/>
    <w:rsid w:val="00B75A0E"/>
    <w:rsid w:val="00B75CBA"/>
    <w:rsid w:val="00B762D1"/>
    <w:rsid w:val="00B7683F"/>
    <w:rsid w:val="00B76B53"/>
    <w:rsid w:val="00B77475"/>
    <w:rsid w:val="00B77874"/>
    <w:rsid w:val="00B77A90"/>
    <w:rsid w:val="00B77E30"/>
    <w:rsid w:val="00B80269"/>
    <w:rsid w:val="00B80454"/>
    <w:rsid w:val="00B80A29"/>
    <w:rsid w:val="00B80E18"/>
    <w:rsid w:val="00B813A3"/>
    <w:rsid w:val="00B81FA9"/>
    <w:rsid w:val="00B8208F"/>
    <w:rsid w:val="00B82652"/>
    <w:rsid w:val="00B82B80"/>
    <w:rsid w:val="00B82ED4"/>
    <w:rsid w:val="00B83204"/>
    <w:rsid w:val="00B8320C"/>
    <w:rsid w:val="00B8381B"/>
    <w:rsid w:val="00B84126"/>
    <w:rsid w:val="00B84437"/>
    <w:rsid w:val="00B84BCA"/>
    <w:rsid w:val="00B84DAB"/>
    <w:rsid w:val="00B856D4"/>
    <w:rsid w:val="00B85903"/>
    <w:rsid w:val="00B859EF"/>
    <w:rsid w:val="00B85DA0"/>
    <w:rsid w:val="00B85DDF"/>
    <w:rsid w:val="00B863CC"/>
    <w:rsid w:val="00B866C7"/>
    <w:rsid w:val="00B87BA1"/>
    <w:rsid w:val="00B87C2C"/>
    <w:rsid w:val="00B87C96"/>
    <w:rsid w:val="00B9023B"/>
    <w:rsid w:val="00B905B7"/>
    <w:rsid w:val="00B9098F"/>
    <w:rsid w:val="00B91F15"/>
    <w:rsid w:val="00B92195"/>
    <w:rsid w:val="00B9279E"/>
    <w:rsid w:val="00B92B88"/>
    <w:rsid w:val="00B92F95"/>
    <w:rsid w:val="00B93190"/>
    <w:rsid w:val="00B93478"/>
    <w:rsid w:val="00B93C73"/>
    <w:rsid w:val="00B93F42"/>
    <w:rsid w:val="00B941F4"/>
    <w:rsid w:val="00B94382"/>
    <w:rsid w:val="00B9517C"/>
    <w:rsid w:val="00B95229"/>
    <w:rsid w:val="00B9545A"/>
    <w:rsid w:val="00B9566E"/>
    <w:rsid w:val="00B959EF"/>
    <w:rsid w:val="00B95A2D"/>
    <w:rsid w:val="00B962C4"/>
    <w:rsid w:val="00B96311"/>
    <w:rsid w:val="00B9672E"/>
    <w:rsid w:val="00B96A94"/>
    <w:rsid w:val="00B96D55"/>
    <w:rsid w:val="00B970F8"/>
    <w:rsid w:val="00B97CFF"/>
    <w:rsid w:val="00BA002D"/>
    <w:rsid w:val="00BA00A2"/>
    <w:rsid w:val="00BA027C"/>
    <w:rsid w:val="00BA0344"/>
    <w:rsid w:val="00BA0B42"/>
    <w:rsid w:val="00BA12E0"/>
    <w:rsid w:val="00BA145D"/>
    <w:rsid w:val="00BA1AD9"/>
    <w:rsid w:val="00BA1BFD"/>
    <w:rsid w:val="00BA1DBF"/>
    <w:rsid w:val="00BA1EC5"/>
    <w:rsid w:val="00BA2046"/>
    <w:rsid w:val="00BA20B7"/>
    <w:rsid w:val="00BA2190"/>
    <w:rsid w:val="00BA22BD"/>
    <w:rsid w:val="00BA300A"/>
    <w:rsid w:val="00BA30BC"/>
    <w:rsid w:val="00BA46F5"/>
    <w:rsid w:val="00BA47A1"/>
    <w:rsid w:val="00BA4E60"/>
    <w:rsid w:val="00BA5265"/>
    <w:rsid w:val="00BA54B1"/>
    <w:rsid w:val="00BA5FF7"/>
    <w:rsid w:val="00BA67D8"/>
    <w:rsid w:val="00BA6D98"/>
    <w:rsid w:val="00BA6DA6"/>
    <w:rsid w:val="00BA6FB7"/>
    <w:rsid w:val="00BA7C2D"/>
    <w:rsid w:val="00BB0706"/>
    <w:rsid w:val="00BB0A8B"/>
    <w:rsid w:val="00BB0C03"/>
    <w:rsid w:val="00BB0DB2"/>
    <w:rsid w:val="00BB1175"/>
    <w:rsid w:val="00BB18B6"/>
    <w:rsid w:val="00BB1CBA"/>
    <w:rsid w:val="00BB1DF2"/>
    <w:rsid w:val="00BB1F58"/>
    <w:rsid w:val="00BB2B7E"/>
    <w:rsid w:val="00BB319F"/>
    <w:rsid w:val="00BB33F5"/>
    <w:rsid w:val="00BB37CF"/>
    <w:rsid w:val="00BB388F"/>
    <w:rsid w:val="00BB3C1B"/>
    <w:rsid w:val="00BB3D57"/>
    <w:rsid w:val="00BB3E08"/>
    <w:rsid w:val="00BB402B"/>
    <w:rsid w:val="00BB408D"/>
    <w:rsid w:val="00BB4363"/>
    <w:rsid w:val="00BB46A3"/>
    <w:rsid w:val="00BB480A"/>
    <w:rsid w:val="00BB56EC"/>
    <w:rsid w:val="00BB5A08"/>
    <w:rsid w:val="00BB5B52"/>
    <w:rsid w:val="00BB6399"/>
    <w:rsid w:val="00BB6AB0"/>
    <w:rsid w:val="00BB6EED"/>
    <w:rsid w:val="00BB6F2D"/>
    <w:rsid w:val="00BB7005"/>
    <w:rsid w:val="00BB7ED4"/>
    <w:rsid w:val="00BC0FF2"/>
    <w:rsid w:val="00BC169D"/>
    <w:rsid w:val="00BC16E4"/>
    <w:rsid w:val="00BC192E"/>
    <w:rsid w:val="00BC1BEB"/>
    <w:rsid w:val="00BC1EEF"/>
    <w:rsid w:val="00BC2858"/>
    <w:rsid w:val="00BC2E06"/>
    <w:rsid w:val="00BC3117"/>
    <w:rsid w:val="00BC3BA4"/>
    <w:rsid w:val="00BC3F11"/>
    <w:rsid w:val="00BC4644"/>
    <w:rsid w:val="00BC5B75"/>
    <w:rsid w:val="00BC6363"/>
    <w:rsid w:val="00BC639F"/>
    <w:rsid w:val="00BC6405"/>
    <w:rsid w:val="00BC6E65"/>
    <w:rsid w:val="00BC6F10"/>
    <w:rsid w:val="00BC7AAA"/>
    <w:rsid w:val="00BD04C7"/>
    <w:rsid w:val="00BD070C"/>
    <w:rsid w:val="00BD1177"/>
    <w:rsid w:val="00BD11D6"/>
    <w:rsid w:val="00BD16FB"/>
    <w:rsid w:val="00BD1B76"/>
    <w:rsid w:val="00BD1B7B"/>
    <w:rsid w:val="00BD1CBF"/>
    <w:rsid w:val="00BD1DFA"/>
    <w:rsid w:val="00BD1F38"/>
    <w:rsid w:val="00BD1F7A"/>
    <w:rsid w:val="00BD2CCB"/>
    <w:rsid w:val="00BD30A8"/>
    <w:rsid w:val="00BD3313"/>
    <w:rsid w:val="00BD3B3D"/>
    <w:rsid w:val="00BD3E00"/>
    <w:rsid w:val="00BD4257"/>
    <w:rsid w:val="00BD4346"/>
    <w:rsid w:val="00BD4484"/>
    <w:rsid w:val="00BD4551"/>
    <w:rsid w:val="00BD4589"/>
    <w:rsid w:val="00BD4F77"/>
    <w:rsid w:val="00BD50BE"/>
    <w:rsid w:val="00BD5DE1"/>
    <w:rsid w:val="00BD678E"/>
    <w:rsid w:val="00BD67E6"/>
    <w:rsid w:val="00BD7012"/>
    <w:rsid w:val="00BD72F5"/>
    <w:rsid w:val="00BD7632"/>
    <w:rsid w:val="00BD7A1D"/>
    <w:rsid w:val="00BD7A8F"/>
    <w:rsid w:val="00BD7BC9"/>
    <w:rsid w:val="00BE0396"/>
    <w:rsid w:val="00BE0676"/>
    <w:rsid w:val="00BE0678"/>
    <w:rsid w:val="00BE086E"/>
    <w:rsid w:val="00BE089C"/>
    <w:rsid w:val="00BE0E2D"/>
    <w:rsid w:val="00BE1B89"/>
    <w:rsid w:val="00BE2A20"/>
    <w:rsid w:val="00BE2D6E"/>
    <w:rsid w:val="00BE302E"/>
    <w:rsid w:val="00BE3835"/>
    <w:rsid w:val="00BE3A95"/>
    <w:rsid w:val="00BE3AE1"/>
    <w:rsid w:val="00BE4357"/>
    <w:rsid w:val="00BE487E"/>
    <w:rsid w:val="00BE500C"/>
    <w:rsid w:val="00BE63DC"/>
    <w:rsid w:val="00BE6710"/>
    <w:rsid w:val="00BE6CE9"/>
    <w:rsid w:val="00BE6E62"/>
    <w:rsid w:val="00BE73DB"/>
    <w:rsid w:val="00BE75F4"/>
    <w:rsid w:val="00BE78B4"/>
    <w:rsid w:val="00BE7A1A"/>
    <w:rsid w:val="00BE7B94"/>
    <w:rsid w:val="00BF031A"/>
    <w:rsid w:val="00BF0B3E"/>
    <w:rsid w:val="00BF17B3"/>
    <w:rsid w:val="00BF2364"/>
    <w:rsid w:val="00BF2576"/>
    <w:rsid w:val="00BF2672"/>
    <w:rsid w:val="00BF2A0D"/>
    <w:rsid w:val="00BF2C77"/>
    <w:rsid w:val="00BF2D3F"/>
    <w:rsid w:val="00BF385F"/>
    <w:rsid w:val="00BF452B"/>
    <w:rsid w:val="00BF4651"/>
    <w:rsid w:val="00BF47AF"/>
    <w:rsid w:val="00BF4C2E"/>
    <w:rsid w:val="00BF5A72"/>
    <w:rsid w:val="00BF5C26"/>
    <w:rsid w:val="00BF6578"/>
    <w:rsid w:val="00BF72E3"/>
    <w:rsid w:val="00C00DEF"/>
    <w:rsid w:val="00C01209"/>
    <w:rsid w:val="00C01386"/>
    <w:rsid w:val="00C019A3"/>
    <w:rsid w:val="00C0284E"/>
    <w:rsid w:val="00C02CBC"/>
    <w:rsid w:val="00C044F0"/>
    <w:rsid w:val="00C045A7"/>
    <w:rsid w:val="00C04787"/>
    <w:rsid w:val="00C04D70"/>
    <w:rsid w:val="00C05572"/>
    <w:rsid w:val="00C05992"/>
    <w:rsid w:val="00C05AF8"/>
    <w:rsid w:val="00C05CE6"/>
    <w:rsid w:val="00C05DB0"/>
    <w:rsid w:val="00C05E48"/>
    <w:rsid w:val="00C06957"/>
    <w:rsid w:val="00C070B3"/>
    <w:rsid w:val="00C07FBF"/>
    <w:rsid w:val="00C10016"/>
    <w:rsid w:val="00C105DD"/>
    <w:rsid w:val="00C1060C"/>
    <w:rsid w:val="00C10F11"/>
    <w:rsid w:val="00C12666"/>
    <w:rsid w:val="00C13224"/>
    <w:rsid w:val="00C13793"/>
    <w:rsid w:val="00C145A0"/>
    <w:rsid w:val="00C14E04"/>
    <w:rsid w:val="00C15282"/>
    <w:rsid w:val="00C15E9A"/>
    <w:rsid w:val="00C15F03"/>
    <w:rsid w:val="00C16A73"/>
    <w:rsid w:val="00C16C23"/>
    <w:rsid w:val="00C17312"/>
    <w:rsid w:val="00C174ED"/>
    <w:rsid w:val="00C1780A"/>
    <w:rsid w:val="00C1796A"/>
    <w:rsid w:val="00C179E3"/>
    <w:rsid w:val="00C17E54"/>
    <w:rsid w:val="00C17EEC"/>
    <w:rsid w:val="00C203C6"/>
    <w:rsid w:val="00C20835"/>
    <w:rsid w:val="00C210E0"/>
    <w:rsid w:val="00C211C2"/>
    <w:rsid w:val="00C217C3"/>
    <w:rsid w:val="00C218D8"/>
    <w:rsid w:val="00C21A91"/>
    <w:rsid w:val="00C232AF"/>
    <w:rsid w:val="00C23802"/>
    <w:rsid w:val="00C2380D"/>
    <w:rsid w:val="00C23A2D"/>
    <w:rsid w:val="00C23B5C"/>
    <w:rsid w:val="00C23F1B"/>
    <w:rsid w:val="00C2509D"/>
    <w:rsid w:val="00C252C3"/>
    <w:rsid w:val="00C2582D"/>
    <w:rsid w:val="00C25C52"/>
    <w:rsid w:val="00C2676F"/>
    <w:rsid w:val="00C2726D"/>
    <w:rsid w:val="00C2736F"/>
    <w:rsid w:val="00C27A1D"/>
    <w:rsid w:val="00C27FEE"/>
    <w:rsid w:val="00C30377"/>
    <w:rsid w:val="00C3068B"/>
    <w:rsid w:val="00C30EE4"/>
    <w:rsid w:val="00C31022"/>
    <w:rsid w:val="00C318AB"/>
    <w:rsid w:val="00C31DE4"/>
    <w:rsid w:val="00C3244A"/>
    <w:rsid w:val="00C3255B"/>
    <w:rsid w:val="00C32A78"/>
    <w:rsid w:val="00C33193"/>
    <w:rsid w:val="00C331B4"/>
    <w:rsid w:val="00C33225"/>
    <w:rsid w:val="00C33237"/>
    <w:rsid w:val="00C33BAB"/>
    <w:rsid w:val="00C33BD0"/>
    <w:rsid w:val="00C344CA"/>
    <w:rsid w:val="00C3461B"/>
    <w:rsid w:val="00C34D85"/>
    <w:rsid w:val="00C352AA"/>
    <w:rsid w:val="00C355F9"/>
    <w:rsid w:val="00C35D77"/>
    <w:rsid w:val="00C370FC"/>
    <w:rsid w:val="00C37250"/>
    <w:rsid w:val="00C375C7"/>
    <w:rsid w:val="00C37AC6"/>
    <w:rsid w:val="00C37CDE"/>
    <w:rsid w:val="00C40019"/>
    <w:rsid w:val="00C4002B"/>
    <w:rsid w:val="00C405A7"/>
    <w:rsid w:val="00C40691"/>
    <w:rsid w:val="00C4086B"/>
    <w:rsid w:val="00C40B71"/>
    <w:rsid w:val="00C40D89"/>
    <w:rsid w:val="00C40FD4"/>
    <w:rsid w:val="00C4112D"/>
    <w:rsid w:val="00C41152"/>
    <w:rsid w:val="00C41184"/>
    <w:rsid w:val="00C4166C"/>
    <w:rsid w:val="00C420A8"/>
    <w:rsid w:val="00C424A1"/>
    <w:rsid w:val="00C42CBA"/>
    <w:rsid w:val="00C430EA"/>
    <w:rsid w:val="00C44626"/>
    <w:rsid w:val="00C447B5"/>
    <w:rsid w:val="00C448BE"/>
    <w:rsid w:val="00C44BCE"/>
    <w:rsid w:val="00C451D2"/>
    <w:rsid w:val="00C45B9E"/>
    <w:rsid w:val="00C45BB4"/>
    <w:rsid w:val="00C46122"/>
    <w:rsid w:val="00C4627E"/>
    <w:rsid w:val="00C4659E"/>
    <w:rsid w:val="00C4743B"/>
    <w:rsid w:val="00C4776F"/>
    <w:rsid w:val="00C477E3"/>
    <w:rsid w:val="00C5013C"/>
    <w:rsid w:val="00C50160"/>
    <w:rsid w:val="00C5061D"/>
    <w:rsid w:val="00C50738"/>
    <w:rsid w:val="00C5081C"/>
    <w:rsid w:val="00C50CC7"/>
    <w:rsid w:val="00C519CC"/>
    <w:rsid w:val="00C51B7B"/>
    <w:rsid w:val="00C52513"/>
    <w:rsid w:val="00C52B8D"/>
    <w:rsid w:val="00C52C38"/>
    <w:rsid w:val="00C52CEA"/>
    <w:rsid w:val="00C52FCF"/>
    <w:rsid w:val="00C535E3"/>
    <w:rsid w:val="00C549F7"/>
    <w:rsid w:val="00C5504E"/>
    <w:rsid w:val="00C552FF"/>
    <w:rsid w:val="00C559BF"/>
    <w:rsid w:val="00C572A2"/>
    <w:rsid w:val="00C57412"/>
    <w:rsid w:val="00C57867"/>
    <w:rsid w:val="00C6064D"/>
    <w:rsid w:val="00C609A9"/>
    <w:rsid w:val="00C60D41"/>
    <w:rsid w:val="00C60FFC"/>
    <w:rsid w:val="00C61420"/>
    <w:rsid w:val="00C6170A"/>
    <w:rsid w:val="00C61904"/>
    <w:rsid w:val="00C62228"/>
    <w:rsid w:val="00C62EFC"/>
    <w:rsid w:val="00C63227"/>
    <w:rsid w:val="00C64140"/>
    <w:rsid w:val="00C650E8"/>
    <w:rsid w:val="00C654B0"/>
    <w:rsid w:val="00C654DB"/>
    <w:rsid w:val="00C65838"/>
    <w:rsid w:val="00C65A7A"/>
    <w:rsid w:val="00C65CDB"/>
    <w:rsid w:val="00C66447"/>
    <w:rsid w:val="00C667D8"/>
    <w:rsid w:val="00C669E9"/>
    <w:rsid w:val="00C66BE9"/>
    <w:rsid w:val="00C66BEE"/>
    <w:rsid w:val="00C67CED"/>
    <w:rsid w:val="00C70AAD"/>
    <w:rsid w:val="00C70F60"/>
    <w:rsid w:val="00C7134D"/>
    <w:rsid w:val="00C71677"/>
    <w:rsid w:val="00C717C3"/>
    <w:rsid w:val="00C7184F"/>
    <w:rsid w:val="00C7208B"/>
    <w:rsid w:val="00C72F0C"/>
    <w:rsid w:val="00C73613"/>
    <w:rsid w:val="00C73784"/>
    <w:rsid w:val="00C7391E"/>
    <w:rsid w:val="00C74115"/>
    <w:rsid w:val="00C745A0"/>
    <w:rsid w:val="00C76CAC"/>
    <w:rsid w:val="00C7761B"/>
    <w:rsid w:val="00C779EA"/>
    <w:rsid w:val="00C77B88"/>
    <w:rsid w:val="00C77DE8"/>
    <w:rsid w:val="00C8025E"/>
    <w:rsid w:val="00C8094B"/>
    <w:rsid w:val="00C80A1A"/>
    <w:rsid w:val="00C80C86"/>
    <w:rsid w:val="00C80DDF"/>
    <w:rsid w:val="00C81B6C"/>
    <w:rsid w:val="00C81D8B"/>
    <w:rsid w:val="00C81ECB"/>
    <w:rsid w:val="00C823E3"/>
    <w:rsid w:val="00C82D4D"/>
    <w:rsid w:val="00C831BB"/>
    <w:rsid w:val="00C83A48"/>
    <w:rsid w:val="00C84F98"/>
    <w:rsid w:val="00C8501B"/>
    <w:rsid w:val="00C852D7"/>
    <w:rsid w:val="00C85554"/>
    <w:rsid w:val="00C85FC2"/>
    <w:rsid w:val="00C8610E"/>
    <w:rsid w:val="00C86711"/>
    <w:rsid w:val="00C86A7D"/>
    <w:rsid w:val="00C86BE2"/>
    <w:rsid w:val="00C86C80"/>
    <w:rsid w:val="00C8796D"/>
    <w:rsid w:val="00C87A98"/>
    <w:rsid w:val="00C90414"/>
    <w:rsid w:val="00C907CC"/>
    <w:rsid w:val="00C908EC"/>
    <w:rsid w:val="00C90E5E"/>
    <w:rsid w:val="00C91501"/>
    <w:rsid w:val="00C9178D"/>
    <w:rsid w:val="00C919AC"/>
    <w:rsid w:val="00C91B49"/>
    <w:rsid w:val="00C91DE9"/>
    <w:rsid w:val="00C91F14"/>
    <w:rsid w:val="00C9233F"/>
    <w:rsid w:val="00C93746"/>
    <w:rsid w:val="00C937CA"/>
    <w:rsid w:val="00C93AE2"/>
    <w:rsid w:val="00C93B40"/>
    <w:rsid w:val="00C93F42"/>
    <w:rsid w:val="00C9414F"/>
    <w:rsid w:val="00C94CAB"/>
    <w:rsid w:val="00C94D22"/>
    <w:rsid w:val="00C950E6"/>
    <w:rsid w:val="00C951B0"/>
    <w:rsid w:val="00C958A5"/>
    <w:rsid w:val="00C95B46"/>
    <w:rsid w:val="00C95C14"/>
    <w:rsid w:val="00C95F1E"/>
    <w:rsid w:val="00C95F43"/>
    <w:rsid w:val="00C961C8"/>
    <w:rsid w:val="00C9698D"/>
    <w:rsid w:val="00C9715F"/>
    <w:rsid w:val="00C971A2"/>
    <w:rsid w:val="00CA0EE6"/>
    <w:rsid w:val="00CA1B4C"/>
    <w:rsid w:val="00CA1F74"/>
    <w:rsid w:val="00CA27B5"/>
    <w:rsid w:val="00CA3720"/>
    <w:rsid w:val="00CA46CB"/>
    <w:rsid w:val="00CA50D6"/>
    <w:rsid w:val="00CA5595"/>
    <w:rsid w:val="00CA56A0"/>
    <w:rsid w:val="00CA5960"/>
    <w:rsid w:val="00CA59E5"/>
    <w:rsid w:val="00CA5F25"/>
    <w:rsid w:val="00CA6118"/>
    <w:rsid w:val="00CA640A"/>
    <w:rsid w:val="00CA6570"/>
    <w:rsid w:val="00CA6622"/>
    <w:rsid w:val="00CA67BA"/>
    <w:rsid w:val="00CA6A6D"/>
    <w:rsid w:val="00CA72AA"/>
    <w:rsid w:val="00CA7855"/>
    <w:rsid w:val="00CA7B0D"/>
    <w:rsid w:val="00CB0087"/>
    <w:rsid w:val="00CB048D"/>
    <w:rsid w:val="00CB05C3"/>
    <w:rsid w:val="00CB0716"/>
    <w:rsid w:val="00CB083D"/>
    <w:rsid w:val="00CB0D72"/>
    <w:rsid w:val="00CB0F02"/>
    <w:rsid w:val="00CB13BF"/>
    <w:rsid w:val="00CB1A1D"/>
    <w:rsid w:val="00CB1A1E"/>
    <w:rsid w:val="00CB1BFB"/>
    <w:rsid w:val="00CB1CCF"/>
    <w:rsid w:val="00CB202B"/>
    <w:rsid w:val="00CB227E"/>
    <w:rsid w:val="00CB2C69"/>
    <w:rsid w:val="00CB36EA"/>
    <w:rsid w:val="00CB38B3"/>
    <w:rsid w:val="00CB3E5A"/>
    <w:rsid w:val="00CB4272"/>
    <w:rsid w:val="00CB5084"/>
    <w:rsid w:val="00CB5590"/>
    <w:rsid w:val="00CB5880"/>
    <w:rsid w:val="00CB5A8A"/>
    <w:rsid w:val="00CB5CCB"/>
    <w:rsid w:val="00CB6114"/>
    <w:rsid w:val="00CB61A9"/>
    <w:rsid w:val="00CB63DB"/>
    <w:rsid w:val="00CB6B15"/>
    <w:rsid w:val="00CB78A4"/>
    <w:rsid w:val="00CB7F5E"/>
    <w:rsid w:val="00CC0687"/>
    <w:rsid w:val="00CC09E9"/>
    <w:rsid w:val="00CC0ACE"/>
    <w:rsid w:val="00CC16D6"/>
    <w:rsid w:val="00CC18CD"/>
    <w:rsid w:val="00CC1E7E"/>
    <w:rsid w:val="00CC2A7B"/>
    <w:rsid w:val="00CC2A93"/>
    <w:rsid w:val="00CC2F6C"/>
    <w:rsid w:val="00CC30D6"/>
    <w:rsid w:val="00CC36CE"/>
    <w:rsid w:val="00CC3B20"/>
    <w:rsid w:val="00CC3DC2"/>
    <w:rsid w:val="00CC3E54"/>
    <w:rsid w:val="00CC4428"/>
    <w:rsid w:val="00CC479C"/>
    <w:rsid w:val="00CC4A5D"/>
    <w:rsid w:val="00CC4E89"/>
    <w:rsid w:val="00CC5F48"/>
    <w:rsid w:val="00CC624D"/>
    <w:rsid w:val="00CC7325"/>
    <w:rsid w:val="00CC75D4"/>
    <w:rsid w:val="00CC78D5"/>
    <w:rsid w:val="00CC7ED2"/>
    <w:rsid w:val="00CD05BF"/>
    <w:rsid w:val="00CD088A"/>
    <w:rsid w:val="00CD0F1A"/>
    <w:rsid w:val="00CD132C"/>
    <w:rsid w:val="00CD1868"/>
    <w:rsid w:val="00CD1CAA"/>
    <w:rsid w:val="00CD24F6"/>
    <w:rsid w:val="00CD2826"/>
    <w:rsid w:val="00CD2F78"/>
    <w:rsid w:val="00CD3261"/>
    <w:rsid w:val="00CD32A2"/>
    <w:rsid w:val="00CD33C8"/>
    <w:rsid w:val="00CD33E8"/>
    <w:rsid w:val="00CD35BE"/>
    <w:rsid w:val="00CD39D6"/>
    <w:rsid w:val="00CD3CFB"/>
    <w:rsid w:val="00CD3E3F"/>
    <w:rsid w:val="00CD4E96"/>
    <w:rsid w:val="00CD500F"/>
    <w:rsid w:val="00CD5967"/>
    <w:rsid w:val="00CD673C"/>
    <w:rsid w:val="00CD6C76"/>
    <w:rsid w:val="00CD6D49"/>
    <w:rsid w:val="00CD6F12"/>
    <w:rsid w:val="00CD6FE7"/>
    <w:rsid w:val="00CD706F"/>
    <w:rsid w:val="00CD7743"/>
    <w:rsid w:val="00CD79D0"/>
    <w:rsid w:val="00CE0932"/>
    <w:rsid w:val="00CE0D9C"/>
    <w:rsid w:val="00CE1048"/>
    <w:rsid w:val="00CE10C0"/>
    <w:rsid w:val="00CE11AE"/>
    <w:rsid w:val="00CE15F1"/>
    <w:rsid w:val="00CE188B"/>
    <w:rsid w:val="00CE1919"/>
    <w:rsid w:val="00CE1BE6"/>
    <w:rsid w:val="00CE1F09"/>
    <w:rsid w:val="00CE1FC7"/>
    <w:rsid w:val="00CE261E"/>
    <w:rsid w:val="00CE2908"/>
    <w:rsid w:val="00CE324F"/>
    <w:rsid w:val="00CE34FA"/>
    <w:rsid w:val="00CE3837"/>
    <w:rsid w:val="00CE3859"/>
    <w:rsid w:val="00CE3878"/>
    <w:rsid w:val="00CE394A"/>
    <w:rsid w:val="00CE3A23"/>
    <w:rsid w:val="00CE4861"/>
    <w:rsid w:val="00CE49B4"/>
    <w:rsid w:val="00CE4E87"/>
    <w:rsid w:val="00CE590A"/>
    <w:rsid w:val="00CE5B6F"/>
    <w:rsid w:val="00CE6DEF"/>
    <w:rsid w:val="00CE70A6"/>
    <w:rsid w:val="00CE73F8"/>
    <w:rsid w:val="00CE7645"/>
    <w:rsid w:val="00CE7748"/>
    <w:rsid w:val="00CE798E"/>
    <w:rsid w:val="00CE7AC5"/>
    <w:rsid w:val="00CE7E0C"/>
    <w:rsid w:val="00CE7FC4"/>
    <w:rsid w:val="00CF0696"/>
    <w:rsid w:val="00CF0A1D"/>
    <w:rsid w:val="00CF0DAB"/>
    <w:rsid w:val="00CF2053"/>
    <w:rsid w:val="00CF206C"/>
    <w:rsid w:val="00CF2127"/>
    <w:rsid w:val="00CF234C"/>
    <w:rsid w:val="00CF23FF"/>
    <w:rsid w:val="00CF255E"/>
    <w:rsid w:val="00CF2C4F"/>
    <w:rsid w:val="00CF2D74"/>
    <w:rsid w:val="00CF2E30"/>
    <w:rsid w:val="00CF3488"/>
    <w:rsid w:val="00CF370F"/>
    <w:rsid w:val="00CF42C1"/>
    <w:rsid w:val="00CF4F59"/>
    <w:rsid w:val="00CF5020"/>
    <w:rsid w:val="00CF5104"/>
    <w:rsid w:val="00CF5395"/>
    <w:rsid w:val="00CF59F6"/>
    <w:rsid w:val="00CF5DE5"/>
    <w:rsid w:val="00CF5FBB"/>
    <w:rsid w:val="00CF60EC"/>
    <w:rsid w:val="00CF65D1"/>
    <w:rsid w:val="00CF66BD"/>
    <w:rsid w:val="00CF6CB3"/>
    <w:rsid w:val="00CF6D8B"/>
    <w:rsid w:val="00CF6E26"/>
    <w:rsid w:val="00CF74BE"/>
    <w:rsid w:val="00CF7667"/>
    <w:rsid w:val="00D000D6"/>
    <w:rsid w:val="00D001E1"/>
    <w:rsid w:val="00D0031A"/>
    <w:rsid w:val="00D0073E"/>
    <w:rsid w:val="00D00AD3"/>
    <w:rsid w:val="00D01322"/>
    <w:rsid w:val="00D014E6"/>
    <w:rsid w:val="00D01D5C"/>
    <w:rsid w:val="00D022BB"/>
    <w:rsid w:val="00D0231E"/>
    <w:rsid w:val="00D02BFB"/>
    <w:rsid w:val="00D031F3"/>
    <w:rsid w:val="00D04464"/>
    <w:rsid w:val="00D047BA"/>
    <w:rsid w:val="00D04882"/>
    <w:rsid w:val="00D04BC8"/>
    <w:rsid w:val="00D05913"/>
    <w:rsid w:val="00D06035"/>
    <w:rsid w:val="00D061DD"/>
    <w:rsid w:val="00D06413"/>
    <w:rsid w:val="00D0648E"/>
    <w:rsid w:val="00D0677E"/>
    <w:rsid w:val="00D06EA1"/>
    <w:rsid w:val="00D06F0C"/>
    <w:rsid w:val="00D06F89"/>
    <w:rsid w:val="00D0736A"/>
    <w:rsid w:val="00D07554"/>
    <w:rsid w:val="00D079D2"/>
    <w:rsid w:val="00D07A4A"/>
    <w:rsid w:val="00D07D52"/>
    <w:rsid w:val="00D07E40"/>
    <w:rsid w:val="00D10FD0"/>
    <w:rsid w:val="00D11415"/>
    <w:rsid w:val="00D1147F"/>
    <w:rsid w:val="00D116D6"/>
    <w:rsid w:val="00D118B7"/>
    <w:rsid w:val="00D12713"/>
    <w:rsid w:val="00D12AD3"/>
    <w:rsid w:val="00D12C33"/>
    <w:rsid w:val="00D12C40"/>
    <w:rsid w:val="00D12D98"/>
    <w:rsid w:val="00D12DE8"/>
    <w:rsid w:val="00D12F16"/>
    <w:rsid w:val="00D12F43"/>
    <w:rsid w:val="00D130B0"/>
    <w:rsid w:val="00D13FBD"/>
    <w:rsid w:val="00D14635"/>
    <w:rsid w:val="00D1475C"/>
    <w:rsid w:val="00D14B18"/>
    <w:rsid w:val="00D14D77"/>
    <w:rsid w:val="00D152BE"/>
    <w:rsid w:val="00D15806"/>
    <w:rsid w:val="00D165BF"/>
    <w:rsid w:val="00D17567"/>
    <w:rsid w:val="00D17BF5"/>
    <w:rsid w:val="00D20929"/>
    <w:rsid w:val="00D20C25"/>
    <w:rsid w:val="00D20C4A"/>
    <w:rsid w:val="00D20E22"/>
    <w:rsid w:val="00D21015"/>
    <w:rsid w:val="00D21660"/>
    <w:rsid w:val="00D21940"/>
    <w:rsid w:val="00D21FF1"/>
    <w:rsid w:val="00D223B1"/>
    <w:rsid w:val="00D22482"/>
    <w:rsid w:val="00D235A7"/>
    <w:rsid w:val="00D2367E"/>
    <w:rsid w:val="00D23915"/>
    <w:rsid w:val="00D23BC8"/>
    <w:rsid w:val="00D23C19"/>
    <w:rsid w:val="00D23E09"/>
    <w:rsid w:val="00D2420D"/>
    <w:rsid w:val="00D24AE2"/>
    <w:rsid w:val="00D25351"/>
    <w:rsid w:val="00D25506"/>
    <w:rsid w:val="00D255E9"/>
    <w:rsid w:val="00D2587C"/>
    <w:rsid w:val="00D25C58"/>
    <w:rsid w:val="00D25DE6"/>
    <w:rsid w:val="00D2627A"/>
    <w:rsid w:val="00D263C3"/>
    <w:rsid w:val="00D26D50"/>
    <w:rsid w:val="00D272FE"/>
    <w:rsid w:val="00D2733D"/>
    <w:rsid w:val="00D27700"/>
    <w:rsid w:val="00D27826"/>
    <w:rsid w:val="00D30205"/>
    <w:rsid w:val="00D30381"/>
    <w:rsid w:val="00D30D59"/>
    <w:rsid w:val="00D30D92"/>
    <w:rsid w:val="00D30DE7"/>
    <w:rsid w:val="00D30F6B"/>
    <w:rsid w:val="00D31178"/>
    <w:rsid w:val="00D315A1"/>
    <w:rsid w:val="00D327B6"/>
    <w:rsid w:val="00D327DD"/>
    <w:rsid w:val="00D329E1"/>
    <w:rsid w:val="00D32C33"/>
    <w:rsid w:val="00D335B0"/>
    <w:rsid w:val="00D33719"/>
    <w:rsid w:val="00D3419D"/>
    <w:rsid w:val="00D341C3"/>
    <w:rsid w:val="00D34CE5"/>
    <w:rsid w:val="00D34F17"/>
    <w:rsid w:val="00D35C67"/>
    <w:rsid w:val="00D35CAE"/>
    <w:rsid w:val="00D35E03"/>
    <w:rsid w:val="00D3610E"/>
    <w:rsid w:val="00D367A4"/>
    <w:rsid w:val="00D36ED6"/>
    <w:rsid w:val="00D37B9E"/>
    <w:rsid w:val="00D405AE"/>
    <w:rsid w:val="00D408F4"/>
    <w:rsid w:val="00D40C53"/>
    <w:rsid w:val="00D40E54"/>
    <w:rsid w:val="00D41575"/>
    <w:rsid w:val="00D420CC"/>
    <w:rsid w:val="00D42175"/>
    <w:rsid w:val="00D4234A"/>
    <w:rsid w:val="00D42B53"/>
    <w:rsid w:val="00D42C59"/>
    <w:rsid w:val="00D43108"/>
    <w:rsid w:val="00D43328"/>
    <w:rsid w:val="00D443A2"/>
    <w:rsid w:val="00D4522F"/>
    <w:rsid w:val="00D45240"/>
    <w:rsid w:val="00D4595F"/>
    <w:rsid w:val="00D45A3C"/>
    <w:rsid w:val="00D45AD9"/>
    <w:rsid w:val="00D45B33"/>
    <w:rsid w:val="00D45BC7"/>
    <w:rsid w:val="00D45CDC"/>
    <w:rsid w:val="00D45DA1"/>
    <w:rsid w:val="00D467D9"/>
    <w:rsid w:val="00D46D33"/>
    <w:rsid w:val="00D46EA7"/>
    <w:rsid w:val="00D46F25"/>
    <w:rsid w:val="00D4733F"/>
    <w:rsid w:val="00D474E1"/>
    <w:rsid w:val="00D4779A"/>
    <w:rsid w:val="00D47A53"/>
    <w:rsid w:val="00D5051C"/>
    <w:rsid w:val="00D50A74"/>
    <w:rsid w:val="00D50BE0"/>
    <w:rsid w:val="00D51394"/>
    <w:rsid w:val="00D51AF7"/>
    <w:rsid w:val="00D51B7E"/>
    <w:rsid w:val="00D52728"/>
    <w:rsid w:val="00D52795"/>
    <w:rsid w:val="00D52967"/>
    <w:rsid w:val="00D52DB2"/>
    <w:rsid w:val="00D53B68"/>
    <w:rsid w:val="00D53CAE"/>
    <w:rsid w:val="00D53D8D"/>
    <w:rsid w:val="00D5406D"/>
    <w:rsid w:val="00D54402"/>
    <w:rsid w:val="00D5459B"/>
    <w:rsid w:val="00D545FE"/>
    <w:rsid w:val="00D54699"/>
    <w:rsid w:val="00D54726"/>
    <w:rsid w:val="00D54CD4"/>
    <w:rsid w:val="00D5599B"/>
    <w:rsid w:val="00D55AF6"/>
    <w:rsid w:val="00D55EEC"/>
    <w:rsid w:val="00D561A5"/>
    <w:rsid w:val="00D56F4C"/>
    <w:rsid w:val="00D5704F"/>
    <w:rsid w:val="00D571A7"/>
    <w:rsid w:val="00D57456"/>
    <w:rsid w:val="00D57678"/>
    <w:rsid w:val="00D57B96"/>
    <w:rsid w:val="00D57CFB"/>
    <w:rsid w:val="00D60136"/>
    <w:rsid w:val="00D604FE"/>
    <w:rsid w:val="00D60742"/>
    <w:rsid w:val="00D61F82"/>
    <w:rsid w:val="00D621B5"/>
    <w:rsid w:val="00D62BD5"/>
    <w:rsid w:val="00D62C4E"/>
    <w:rsid w:val="00D632B9"/>
    <w:rsid w:val="00D63609"/>
    <w:rsid w:val="00D638DF"/>
    <w:rsid w:val="00D63C13"/>
    <w:rsid w:val="00D63C5A"/>
    <w:rsid w:val="00D64A28"/>
    <w:rsid w:val="00D64D23"/>
    <w:rsid w:val="00D64ED8"/>
    <w:rsid w:val="00D64FF9"/>
    <w:rsid w:val="00D6557F"/>
    <w:rsid w:val="00D65FDF"/>
    <w:rsid w:val="00D665D7"/>
    <w:rsid w:val="00D66D1C"/>
    <w:rsid w:val="00D66FB0"/>
    <w:rsid w:val="00D670A4"/>
    <w:rsid w:val="00D671CA"/>
    <w:rsid w:val="00D679D3"/>
    <w:rsid w:val="00D67ACD"/>
    <w:rsid w:val="00D67FC3"/>
    <w:rsid w:val="00D67FC7"/>
    <w:rsid w:val="00D70635"/>
    <w:rsid w:val="00D70F48"/>
    <w:rsid w:val="00D714F7"/>
    <w:rsid w:val="00D716DE"/>
    <w:rsid w:val="00D720F2"/>
    <w:rsid w:val="00D723D0"/>
    <w:rsid w:val="00D72973"/>
    <w:rsid w:val="00D7473D"/>
    <w:rsid w:val="00D7516D"/>
    <w:rsid w:val="00D75363"/>
    <w:rsid w:val="00D755D6"/>
    <w:rsid w:val="00D75785"/>
    <w:rsid w:val="00D764D8"/>
    <w:rsid w:val="00D765D1"/>
    <w:rsid w:val="00D767CD"/>
    <w:rsid w:val="00D76D1B"/>
    <w:rsid w:val="00D76FD1"/>
    <w:rsid w:val="00D7737C"/>
    <w:rsid w:val="00D778BB"/>
    <w:rsid w:val="00D77A2F"/>
    <w:rsid w:val="00D77BD6"/>
    <w:rsid w:val="00D77D68"/>
    <w:rsid w:val="00D80483"/>
    <w:rsid w:val="00D80E6A"/>
    <w:rsid w:val="00D812F8"/>
    <w:rsid w:val="00D81379"/>
    <w:rsid w:val="00D81427"/>
    <w:rsid w:val="00D81662"/>
    <w:rsid w:val="00D81979"/>
    <w:rsid w:val="00D8222F"/>
    <w:rsid w:val="00D82230"/>
    <w:rsid w:val="00D8253F"/>
    <w:rsid w:val="00D826DA"/>
    <w:rsid w:val="00D82FF0"/>
    <w:rsid w:val="00D83274"/>
    <w:rsid w:val="00D83866"/>
    <w:rsid w:val="00D83B94"/>
    <w:rsid w:val="00D83C5F"/>
    <w:rsid w:val="00D843CF"/>
    <w:rsid w:val="00D84922"/>
    <w:rsid w:val="00D85541"/>
    <w:rsid w:val="00D856F0"/>
    <w:rsid w:val="00D859EC"/>
    <w:rsid w:val="00D86037"/>
    <w:rsid w:val="00D86144"/>
    <w:rsid w:val="00D86E37"/>
    <w:rsid w:val="00D86F87"/>
    <w:rsid w:val="00D87008"/>
    <w:rsid w:val="00D87044"/>
    <w:rsid w:val="00D8747C"/>
    <w:rsid w:val="00D87BDE"/>
    <w:rsid w:val="00D87DF7"/>
    <w:rsid w:val="00D900FA"/>
    <w:rsid w:val="00D90141"/>
    <w:rsid w:val="00D9037A"/>
    <w:rsid w:val="00D91158"/>
    <w:rsid w:val="00D91924"/>
    <w:rsid w:val="00D919AA"/>
    <w:rsid w:val="00D91BF0"/>
    <w:rsid w:val="00D92003"/>
    <w:rsid w:val="00D92291"/>
    <w:rsid w:val="00D92380"/>
    <w:rsid w:val="00D92808"/>
    <w:rsid w:val="00D92A9F"/>
    <w:rsid w:val="00D92BD7"/>
    <w:rsid w:val="00D933C0"/>
    <w:rsid w:val="00D93557"/>
    <w:rsid w:val="00D93BBE"/>
    <w:rsid w:val="00D93D40"/>
    <w:rsid w:val="00D93F47"/>
    <w:rsid w:val="00D93F4C"/>
    <w:rsid w:val="00D9484A"/>
    <w:rsid w:val="00D952AB"/>
    <w:rsid w:val="00D953C9"/>
    <w:rsid w:val="00D95BFF"/>
    <w:rsid w:val="00D96848"/>
    <w:rsid w:val="00D96C12"/>
    <w:rsid w:val="00D96F22"/>
    <w:rsid w:val="00D970C1"/>
    <w:rsid w:val="00D9730E"/>
    <w:rsid w:val="00D978A6"/>
    <w:rsid w:val="00D97E32"/>
    <w:rsid w:val="00DA036B"/>
    <w:rsid w:val="00DA0FE9"/>
    <w:rsid w:val="00DA1111"/>
    <w:rsid w:val="00DA1502"/>
    <w:rsid w:val="00DA1CA0"/>
    <w:rsid w:val="00DA2C49"/>
    <w:rsid w:val="00DA2EA3"/>
    <w:rsid w:val="00DA33BD"/>
    <w:rsid w:val="00DA34C0"/>
    <w:rsid w:val="00DA3668"/>
    <w:rsid w:val="00DA3A53"/>
    <w:rsid w:val="00DA46FD"/>
    <w:rsid w:val="00DA502B"/>
    <w:rsid w:val="00DA5095"/>
    <w:rsid w:val="00DA52C8"/>
    <w:rsid w:val="00DA5373"/>
    <w:rsid w:val="00DA5762"/>
    <w:rsid w:val="00DA5800"/>
    <w:rsid w:val="00DA59A1"/>
    <w:rsid w:val="00DA5ADA"/>
    <w:rsid w:val="00DA5C47"/>
    <w:rsid w:val="00DA62AE"/>
    <w:rsid w:val="00DA63B6"/>
    <w:rsid w:val="00DA67B2"/>
    <w:rsid w:val="00DA6AAE"/>
    <w:rsid w:val="00DA6CEB"/>
    <w:rsid w:val="00DA6E42"/>
    <w:rsid w:val="00DA7054"/>
    <w:rsid w:val="00DA790A"/>
    <w:rsid w:val="00DA79B7"/>
    <w:rsid w:val="00DA7CED"/>
    <w:rsid w:val="00DA7DBE"/>
    <w:rsid w:val="00DB02B7"/>
    <w:rsid w:val="00DB0697"/>
    <w:rsid w:val="00DB12ED"/>
    <w:rsid w:val="00DB1486"/>
    <w:rsid w:val="00DB16F9"/>
    <w:rsid w:val="00DB22EC"/>
    <w:rsid w:val="00DB258B"/>
    <w:rsid w:val="00DB281A"/>
    <w:rsid w:val="00DB2BD3"/>
    <w:rsid w:val="00DB2E08"/>
    <w:rsid w:val="00DB32F2"/>
    <w:rsid w:val="00DB347B"/>
    <w:rsid w:val="00DB397B"/>
    <w:rsid w:val="00DB3CDF"/>
    <w:rsid w:val="00DB418E"/>
    <w:rsid w:val="00DB425B"/>
    <w:rsid w:val="00DB462A"/>
    <w:rsid w:val="00DB5255"/>
    <w:rsid w:val="00DB5B95"/>
    <w:rsid w:val="00DB61DF"/>
    <w:rsid w:val="00DB6274"/>
    <w:rsid w:val="00DB6334"/>
    <w:rsid w:val="00DB6AE2"/>
    <w:rsid w:val="00DB7A00"/>
    <w:rsid w:val="00DB7CF9"/>
    <w:rsid w:val="00DB7D0A"/>
    <w:rsid w:val="00DB7E00"/>
    <w:rsid w:val="00DC02C4"/>
    <w:rsid w:val="00DC04B6"/>
    <w:rsid w:val="00DC0660"/>
    <w:rsid w:val="00DC06AD"/>
    <w:rsid w:val="00DC0D65"/>
    <w:rsid w:val="00DC1107"/>
    <w:rsid w:val="00DC191C"/>
    <w:rsid w:val="00DC1CE3"/>
    <w:rsid w:val="00DC1E5B"/>
    <w:rsid w:val="00DC273C"/>
    <w:rsid w:val="00DC28E4"/>
    <w:rsid w:val="00DC2B2B"/>
    <w:rsid w:val="00DC2EE3"/>
    <w:rsid w:val="00DC3D12"/>
    <w:rsid w:val="00DC463E"/>
    <w:rsid w:val="00DC4A9B"/>
    <w:rsid w:val="00DC505C"/>
    <w:rsid w:val="00DC51AE"/>
    <w:rsid w:val="00DC54FF"/>
    <w:rsid w:val="00DC55BE"/>
    <w:rsid w:val="00DC5F4F"/>
    <w:rsid w:val="00DC6216"/>
    <w:rsid w:val="00DC6407"/>
    <w:rsid w:val="00DC655D"/>
    <w:rsid w:val="00DC68CF"/>
    <w:rsid w:val="00DC6CBB"/>
    <w:rsid w:val="00DC7164"/>
    <w:rsid w:val="00DC73F3"/>
    <w:rsid w:val="00DC740E"/>
    <w:rsid w:val="00DC75B4"/>
    <w:rsid w:val="00DC75D0"/>
    <w:rsid w:val="00DD06FA"/>
    <w:rsid w:val="00DD0717"/>
    <w:rsid w:val="00DD0F8C"/>
    <w:rsid w:val="00DD126B"/>
    <w:rsid w:val="00DD1281"/>
    <w:rsid w:val="00DD16E0"/>
    <w:rsid w:val="00DD194E"/>
    <w:rsid w:val="00DD195C"/>
    <w:rsid w:val="00DD1A1E"/>
    <w:rsid w:val="00DD1F35"/>
    <w:rsid w:val="00DD2C00"/>
    <w:rsid w:val="00DD3668"/>
    <w:rsid w:val="00DD394B"/>
    <w:rsid w:val="00DD45AD"/>
    <w:rsid w:val="00DD4808"/>
    <w:rsid w:val="00DD4EFF"/>
    <w:rsid w:val="00DD50FF"/>
    <w:rsid w:val="00DD5538"/>
    <w:rsid w:val="00DD59ED"/>
    <w:rsid w:val="00DD5A23"/>
    <w:rsid w:val="00DD5B4D"/>
    <w:rsid w:val="00DD5C4C"/>
    <w:rsid w:val="00DD609E"/>
    <w:rsid w:val="00DD6844"/>
    <w:rsid w:val="00DD6AD7"/>
    <w:rsid w:val="00DD77DD"/>
    <w:rsid w:val="00DE030A"/>
    <w:rsid w:val="00DE0463"/>
    <w:rsid w:val="00DE0DBB"/>
    <w:rsid w:val="00DE0F18"/>
    <w:rsid w:val="00DE0F9C"/>
    <w:rsid w:val="00DE1570"/>
    <w:rsid w:val="00DE21E1"/>
    <w:rsid w:val="00DE22D4"/>
    <w:rsid w:val="00DE2CC7"/>
    <w:rsid w:val="00DE4294"/>
    <w:rsid w:val="00DE4389"/>
    <w:rsid w:val="00DE464A"/>
    <w:rsid w:val="00DE49F1"/>
    <w:rsid w:val="00DE4CAF"/>
    <w:rsid w:val="00DE4D8D"/>
    <w:rsid w:val="00DE551C"/>
    <w:rsid w:val="00DE570C"/>
    <w:rsid w:val="00DE5E65"/>
    <w:rsid w:val="00DE626E"/>
    <w:rsid w:val="00DE6297"/>
    <w:rsid w:val="00DE681D"/>
    <w:rsid w:val="00DE7B31"/>
    <w:rsid w:val="00DE7B39"/>
    <w:rsid w:val="00DF0661"/>
    <w:rsid w:val="00DF0C6D"/>
    <w:rsid w:val="00DF1255"/>
    <w:rsid w:val="00DF1446"/>
    <w:rsid w:val="00DF1A57"/>
    <w:rsid w:val="00DF1ACD"/>
    <w:rsid w:val="00DF2060"/>
    <w:rsid w:val="00DF217C"/>
    <w:rsid w:val="00DF33C2"/>
    <w:rsid w:val="00DF394B"/>
    <w:rsid w:val="00DF3C6D"/>
    <w:rsid w:val="00DF4078"/>
    <w:rsid w:val="00DF4DD3"/>
    <w:rsid w:val="00DF53E9"/>
    <w:rsid w:val="00DF555D"/>
    <w:rsid w:val="00DF5B6C"/>
    <w:rsid w:val="00DF5DE4"/>
    <w:rsid w:val="00DF5E4A"/>
    <w:rsid w:val="00DF71B9"/>
    <w:rsid w:val="00DF74AF"/>
    <w:rsid w:val="00DF75C1"/>
    <w:rsid w:val="00DF7706"/>
    <w:rsid w:val="00E00BD4"/>
    <w:rsid w:val="00E00FB4"/>
    <w:rsid w:val="00E00FCE"/>
    <w:rsid w:val="00E0122F"/>
    <w:rsid w:val="00E016FD"/>
    <w:rsid w:val="00E01960"/>
    <w:rsid w:val="00E01971"/>
    <w:rsid w:val="00E01FBE"/>
    <w:rsid w:val="00E025E3"/>
    <w:rsid w:val="00E029A2"/>
    <w:rsid w:val="00E02C56"/>
    <w:rsid w:val="00E02DC1"/>
    <w:rsid w:val="00E03406"/>
    <w:rsid w:val="00E034AC"/>
    <w:rsid w:val="00E03E91"/>
    <w:rsid w:val="00E04835"/>
    <w:rsid w:val="00E04B5E"/>
    <w:rsid w:val="00E0585D"/>
    <w:rsid w:val="00E059D0"/>
    <w:rsid w:val="00E05C4C"/>
    <w:rsid w:val="00E0630A"/>
    <w:rsid w:val="00E063F1"/>
    <w:rsid w:val="00E07237"/>
    <w:rsid w:val="00E075FA"/>
    <w:rsid w:val="00E10377"/>
    <w:rsid w:val="00E10549"/>
    <w:rsid w:val="00E10A5B"/>
    <w:rsid w:val="00E10CC6"/>
    <w:rsid w:val="00E10E97"/>
    <w:rsid w:val="00E11CAF"/>
    <w:rsid w:val="00E11D9F"/>
    <w:rsid w:val="00E12239"/>
    <w:rsid w:val="00E12BC3"/>
    <w:rsid w:val="00E12CC1"/>
    <w:rsid w:val="00E12D92"/>
    <w:rsid w:val="00E13DF7"/>
    <w:rsid w:val="00E145AE"/>
    <w:rsid w:val="00E146F3"/>
    <w:rsid w:val="00E14764"/>
    <w:rsid w:val="00E14B08"/>
    <w:rsid w:val="00E14BDF"/>
    <w:rsid w:val="00E1508D"/>
    <w:rsid w:val="00E150C6"/>
    <w:rsid w:val="00E157C1"/>
    <w:rsid w:val="00E15E34"/>
    <w:rsid w:val="00E15E8B"/>
    <w:rsid w:val="00E16D78"/>
    <w:rsid w:val="00E1709E"/>
    <w:rsid w:val="00E17325"/>
    <w:rsid w:val="00E203C8"/>
    <w:rsid w:val="00E2080F"/>
    <w:rsid w:val="00E20AC0"/>
    <w:rsid w:val="00E21AC5"/>
    <w:rsid w:val="00E21B8E"/>
    <w:rsid w:val="00E224EE"/>
    <w:rsid w:val="00E225A9"/>
    <w:rsid w:val="00E22ED5"/>
    <w:rsid w:val="00E2319E"/>
    <w:rsid w:val="00E23302"/>
    <w:rsid w:val="00E23881"/>
    <w:rsid w:val="00E23904"/>
    <w:rsid w:val="00E24BCC"/>
    <w:rsid w:val="00E24CEB"/>
    <w:rsid w:val="00E253BE"/>
    <w:rsid w:val="00E255B1"/>
    <w:rsid w:val="00E25D05"/>
    <w:rsid w:val="00E26708"/>
    <w:rsid w:val="00E26EB1"/>
    <w:rsid w:val="00E273FC"/>
    <w:rsid w:val="00E274DB"/>
    <w:rsid w:val="00E2779B"/>
    <w:rsid w:val="00E27B39"/>
    <w:rsid w:val="00E27CD4"/>
    <w:rsid w:val="00E300A7"/>
    <w:rsid w:val="00E30267"/>
    <w:rsid w:val="00E302DE"/>
    <w:rsid w:val="00E3061F"/>
    <w:rsid w:val="00E30B6C"/>
    <w:rsid w:val="00E30B81"/>
    <w:rsid w:val="00E31095"/>
    <w:rsid w:val="00E31622"/>
    <w:rsid w:val="00E31663"/>
    <w:rsid w:val="00E31DAE"/>
    <w:rsid w:val="00E32012"/>
    <w:rsid w:val="00E320F8"/>
    <w:rsid w:val="00E321BF"/>
    <w:rsid w:val="00E32358"/>
    <w:rsid w:val="00E32FB1"/>
    <w:rsid w:val="00E33629"/>
    <w:rsid w:val="00E338FF"/>
    <w:rsid w:val="00E33B78"/>
    <w:rsid w:val="00E33E9D"/>
    <w:rsid w:val="00E3438A"/>
    <w:rsid w:val="00E34548"/>
    <w:rsid w:val="00E34E7A"/>
    <w:rsid w:val="00E354C4"/>
    <w:rsid w:val="00E35897"/>
    <w:rsid w:val="00E35AC7"/>
    <w:rsid w:val="00E35F5B"/>
    <w:rsid w:val="00E361A6"/>
    <w:rsid w:val="00E36DB5"/>
    <w:rsid w:val="00E372DD"/>
    <w:rsid w:val="00E37391"/>
    <w:rsid w:val="00E37569"/>
    <w:rsid w:val="00E3764A"/>
    <w:rsid w:val="00E376E8"/>
    <w:rsid w:val="00E37A0D"/>
    <w:rsid w:val="00E37A13"/>
    <w:rsid w:val="00E37DD2"/>
    <w:rsid w:val="00E4018D"/>
    <w:rsid w:val="00E40344"/>
    <w:rsid w:val="00E40E52"/>
    <w:rsid w:val="00E41341"/>
    <w:rsid w:val="00E41796"/>
    <w:rsid w:val="00E41D83"/>
    <w:rsid w:val="00E42088"/>
    <w:rsid w:val="00E42287"/>
    <w:rsid w:val="00E424AD"/>
    <w:rsid w:val="00E42D05"/>
    <w:rsid w:val="00E42D20"/>
    <w:rsid w:val="00E42E95"/>
    <w:rsid w:val="00E42EA8"/>
    <w:rsid w:val="00E42FDB"/>
    <w:rsid w:val="00E433E9"/>
    <w:rsid w:val="00E43552"/>
    <w:rsid w:val="00E43752"/>
    <w:rsid w:val="00E43A39"/>
    <w:rsid w:val="00E441D7"/>
    <w:rsid w:val="00E442FD"/>
    <w:rsid w:val="00E445A5"/>
    <w:rsid w:val="00E447E1"/>
    <w:rsid w:val="00E44AA3"/>
    <w:rsid w:val="00E44B04"/>
    <w:rsid w:val="00E44B0E"/>
    <w:rsid w:val="00E44C2F"/>
    <w:rsid w:val="00E44E8C"/>
    <w:rsid w:val="00E45580"/>
    <w:rsid w:val="00E45643"/>
    <w:rsid w:val="00E45B1F"/>
    <w:rsid w:val="00E45C1D"/>
    <w:rsid w:val="00E460CA"/>
    <w:rsid w:val="00E46558"/>
    <w:rsid w:val="00E46750"/>
    <w:rsid w:val="00E47168"/>
    <w:rsid w:val="00E47210"/>
    <w:rsid w:val="00E477C3"/>
    <w:rsid w:val="00E47938"/>
    <w:rsid w:val="00E506CE"/>
    <w:rsid w:val="00E51A61"/>
    <w:rsid w:val="00E51FD9"/>
    <w:rsid w:val="00E52452"/>
    <w:rsid w:val="00E52575"/>
    <w:rsid w:val="00E529DA"/>
    <w:rsid w:val="00E52AD1"/>
    <w:rsid w:val="00E52CB3"/>
    <w:rsid w:val="00E52F4F"/>
    <w:rsid w:val="00E532D0"/>
    <w:rsid w:val="00E5378B"/>
    <w:rsid w:val="00E53A47"/>
    <w:rsid w:val="00E53BF8"/>
    <w:rsid w:val="00E542C3"/>
    <w:rsid w:val="00E54C1F"/>
    <w:rsid w:val="00E54D4D"/>
    <w:rsid w:val="00E54D7E"/>
    <w:rsid w:val="00E5589D"/>
    <w:rsid w:val="00E55D49"/>
    <w:rsid w:val="00E55DAE"/>
    <w:rsid w:val="00E56466"/>
    <w:rsid w:val="00E567D4"/>
    <w:rsid w:val="00E569AC"/>
    <w:rsid w:val="00E56C63"/>
    <w:rsid w:val="00E57209"/>
    <w:rsid w:val="00E573C5"/>
    <w:rsid w:val="00E57AE6"/>
    <w:rsid w:val="00E57DEE"/>
    <w:rsid w:val="00E57F31"/>
    <w:rsid w:val="00E6004A"/>
    <w:rsid w:val="00E601F3"/>
    <w:rsid w:val="00E60531"/>
    <w:rsid w:val="00E60929"/>
    <w:rsid w:val="00E60B7D"/>
    <w:rsid w:val="00E60E70"/>
    <w:rsid w:val="00E61678"/>
    <w:rsid w:val="00E61690"/>
    <w:rsid w:val="00E616FD"/>
    <w:rsid w:val="00E61B47"/>
    <w:rsid w:val="00E61E55"/>
    <w:rsid w:val="00E62548"/>
    <w:rsid w:val="00E62DE2"/>
    <w:rsid w:val="00E638D1"/>
    <w:rsid w:val="00E63C71"/>
    <w:rsid w:val="00E65679"/>
    <w:rsid w:val="00E65A2A"/>
    <w:rsid w:val="00E6646E"/>
    <w:rsid w:val="00E66482"/>
    <w:rsid w:val="00E6660D"/>
    <w:rsid w:val="00E66793"/>
    <w:rsid w:val="00E66C08"/>
    <w:rsid w:val="00E6758E"/>
    <w:rsid w:val="00E676EF"/>
    <w:rsid w:val="00E67706"/>
    <w:rsid w:val="00E67936"/>
    <w:rsid w:val="00E67B61"/>
    <w:rsid w:val="00E67C61"/>
    <w:rsid w:val="00E67EF8"/>
    <w:rsid w:val="00E70F1E"/>
    <w:rsid w:val="00E7104B"/>
    <w:rsid w:val="00E71D95"/>
    <w:rsid w:val="00E71E14"/>
    <w:rsid w:val="00E7218C"/>
    <w:rsid w:val="00E72A50"/>
    <w:rsid w:val="00E72E70"/>
    <w:rsid w:val="00E73484"/>
    <w:rsid w:val="00E735B9"/>
    <w:rsid w:val="00E73709"/>
    <w:rsid w:val="00E73B6C"/>
    <w:rsid w:val="00E73B8B"/>
    <w:rsid w:val="00E73FA3"/>
    <w:rsid w:val="00E74871"/>
    <w:rsid w:val="00E749B1"/>
    <w:rsid w:val="00E7512D"/>
    <w:rsid w:val="00E75E1D"/>
    <w:rsid w:val="00E76871"/>
    <w:rsid w:val="00E769E9"/>
    <w:rsid w:val="00E76A88"/>
    <w:rsid w:val="00E76C39"/>
    <w:rsid w:val="00E770A9"/>
    <w:rsid w:val="00E77769"/>
    <w:rsid w:val="00E77A3F"/>
    <w:rsid w:val="00E77DF6"/>
    <w:rsid w:val="00E8103F"/>
    <w:rsid w:val="00E823E8"/>
    <w:rsid w:val="00E82762"/>
    <w:rsid w:val="00E828F4"/>
    <w:rsid w:val="00E82909"/>
    <w:rsid w:val="00E82B86"/>
    <w:rsid w:val="00E8380D"/>
    <w:rsid w:val="00E83F3C"/>
    <w:rsid w:val="00E844A3"/>
    <w:rsid w:val="00E844A7"/>
    <w:rsid w:val="00E84E9B"/>
    <w:rsid w:val="00E84EBE"/>
    <w:rsid w:val="00E854DC"/>
    <w:rsid w:val="00E856E2"/>
    <w:rsid w:val="00E85AED"/>
    <w:rsid w:val="00E87822"/>
    <w:rsid w:val="00E87AC2"/>
    <w:rsid w:val="00E87B0A"/>
    <w:rsid w:val="00E87E0B"/>
    <w:rsid w:val="00E902E0"/>
    <w:rsid w:val="00E90B44"/>
    <w:rsid w:val="00E90DE4"/>
    <w:rsid w:val="00E91647"/>
    <w:rsid w:val="00E9212E"/>
    <w:rsid w:val="00E922B2"/>
    <w:rsid w:val="00E9230B"/>
    <w:rsid w:val="00E92854"/>
    <w:rsid w:val="00E92BE6"/>
    <w:rsid w:val="00E92C1C"/>
    <w:rsid w:val="00E9318B"/>
    <w:rsid w:val="00E934E2"/>
    <w:rsid w:val="00E93E54"/>
    <w:rsid w:val="00E93FF2"/>
    <w:rsid w:val="00E9594C"/>
    <w:rsid w:val="00E95A49"/>
    <w:rsid w:val="00E96173"/>
    <w:rsid w:val="00E961D4"/>
    <w:rsid w:val="00E962D6"/>
    <w:rsid w:val="00E9657A"/>
    <w:rsid w:val="00E972C2"/>
    <w:rsid w:val="00E9771D"/>
    <w:rsid w:val="00E97BB7"/>
    <w:rsid w:val="00E97D54"/>
    <w:rsid w:val="00E97F7F"/>
    <w:rsid w:val="00EA0378"/>
    <w:rsid w:val="00EA08CB"/>
    <w:rsid w:val="00EA096F"/>
    <w:rsid w:val="00EA0FC9"/>
    <w:rsid w:val="00EA1075"/>
    <w:rsid w:val="00EA166B"/>
    <w:rsid w:val="00EA1748"/>
    <w:rsid w:val="00EA1FEE"/>
    <w:rsid w:val="00EA2407"/>
    <w:rsid w:val="00EA31F9"/>
    <w:rsid w:val="00EA3299"/>
    <w:rsid w:val="00EA3E3C"/>
    <w:rsid w:val="00EA4E1F"/>
    <w:rsid w:val="00EA4EA0"/>
    <w:rsid w:val="00EA518D"/>
    <w:rsid w:val="00EA590B"/>
    <w:rsid w:val="00EA6AF5"/>
    <w:rsid w:val="00EA6B6F"/>
    <w:rsid w:val="00EA7050"/>
    <w:rsid w:val="00EA767E"/>
    <w:rsid w:val="00EA78F3"/>
    <w:rsid w:val="00EA7919"/>
    <w:rsid w:val="00EA7EA8"/>
    <w:rsid w:val="00EB0626"/>
    <w:rsid w:val="00EB1A88"/>
    <w:rsid w:val="00EB1D2F"/>
    <w:rsid w:val="00EB217C"/>
    <w:rsid w:val="00EB241D"/>
    <w:rsid w:val="00EB25CB"/>
    <w:rsid w:val="00EB2A36"/>
    <w:rsid w:val="00EB2B4A"/>
    <w:rsid w:val="00EB2FEC"/>
    <w:rsid w:val="00EB3282"/>
    <w:rsid w:val="00EB354C"/>
    <w:rsid w:val="00EB38A8"/>
    <w:rsid w:val="00EB3C68"/>
    <w:rsid w:val="00EB3CBA"/>
    <w:rsid w:val="00EB3D66"/>
    <w:rsid w:val="00EB4217"/>
    <w:rsid w:val="00EB44C8"/>
    <w:rsid w:val="00EB463A"/>
    <w:rsid w:val="00EB505A"/>
    <w:rsid w:val="00EB5355"/>
    <w:rsid w:val="00EB59C6"/>
    <w:rsid w:val="00EB675E"/>
    <w:rsid w:val="00EB6B57"/>
    <w:rsid w:val="00EB6CF1"/>
    <w:rsid w:val="00EB740C"/>
    <w:rsid w:val="00EB7A90"/>
    <w:rsid w:val="00EB7B48"/>
    <w:rsid w:val="00EC0391"/>
    <w:rsid w:val="00EC07C5"/>
    <w:rsid w:val="00EC0D23"/>
    <w:rsid w:val="00EC0F37"/>
    <w:rsid w:val="00EC1FF9"/>
    <w:rsid w:val="00EC254B"/>
    <w:rsid w:val="00EC289D"/>
    <w:rsid w:val="00EC2A74"/>
    <w:rsid w:val="00EC303D"/>
    <w:rsid w:val="00EC352B"/>
    <w:rsid w:val="00EC3951"/>
    <w:rsid w:val="00EC3AC6"/>
    <w:rsid w:val="00EC46F3"/>
    <w:rsid w:val="00EC4862"/>
    <w:rsid w:val="00EC4E98"/>
    <w:rsid w:val="00EC5448"/>
    <w:rsid w:val="00EC55B4"/>
    <w:rsid w:val="00EC6048"/>
    <w:rsid w:val="00EC60E6"/>
    <w:rsid w:val="00EC629D"/>
    <w:rsid w:val="00EC65F1"/>
    <w:rsid w:val="00EC67F4"/>
    <w:rsid w:val="00EC6B7C"/>
    <w:rsid w:val="00EC7467"/>
    <w:rsid w:val="00EC7960"/>
    <w:rsid w:val="00EC7EFA"/>
    <w:rsid w:val="00ED0678"/>
    <w:rsid w:val="00ED07B6"/>
    <w:rsid w:val="00ED0D9C"/>
    <w:rsid w:val="00ED1171"/>
    <w:rsid w:val="00ED1700"/>
    <w:rsid w:val="00ED1A61"/>
    <w:rsid w:val="00ED1B47"/>
    <w:rsid w:val="00ED1D16"/>
    <w:rsid w:val="00ED224D"/>
    <w:rsid w:val="00ED26DB"/>
    <w:rsid w:val="00ED292D"/>
    <w:rsid w:val="00ED2F51"/>
    <w:rsid w:val="00ED305A"/>
    <w:rsid w:val="00ED3DD3"/>
    <w:rsid w:val="00ED3FAC"/>
    <w:rsid w:val="00ED432B"/>
    <w:rsid w:val="00ED52EF"/>
    <w:rsid w:val="00ED5A1F"/>
    <w:rsid w:val="00ED72CB"/>
    <w:rsid w:val="00ED754E"/>
    <w:rsid w:val="00ED79FD"/>
    <w:rsid w:val="00ED7B3E"/>
    <w:rsid w:val="00ED7F07"/>
    <w:rsid w:val="00ED7F2E"/>
    <w:rsid w:val="00EE0596"/>
    <w:rsid w:val="00EE0B45"/>
    <w:rsid w:val="00EE152F"/>
    <w:rsid w:val="00EE1538"/>
    <w:rsid w:val="00EE17E9"/>
    <w:rsid w:val="00EE17FE"/>
    <w:rsid w:val="00EE19C1"/>
    <w:rsid w:val="00EE1E98"/>
    <w:rsid w:val="00EE2B4D"/>
    <w:rsid w:val="00EE3190"/>
    <w:rsid w:val="00EE344A"/>
    <w:rsid w:val="00EE3ABD"/>
    <w:rsid w:val="00EE3CF5"/>
    <w:rsid w:val="00EE3E65"/>
    <w:rsid w:val="00EE4325"/>
    <w:rsid w:val="00EE4B46"/>
    <w:rsid w:val="00EE5211"/>
    <w:rsid w:val="00EE5756"/>
    <w:rsid w:val="00EE593E"/>
    <w:rsid w:val="00EE5A20"/>
    <w:rsid w:val="00EE5C99"/>
    <w:rsid w:val="00EE6134"/>
    <w:rsid w:val="00EE65D9"/>
    <w:rsid w:val="00EE65FD"/>
    <w:rsid w:val="00EE681B"/>
    <w:rsid w:val="00EE6AA8"/>
    <w:rsid w:val="00EE716C"/>
    <w:rsid w:val="00EE72FC"/>
    <w:rsid w:val="00EE73E9"/>
    <w:rsid w:val="00EE76E6"/>
    <w:rsid w:val="00EE7C8F"/>
    <w:rsid w:val="00EF00D1"/>
    <w:rsid w:val="00EF0243"/>
    <w:rsid w:val="00EF091B"/>
    <w:rsid w:val="00EF11FC"/>
    <w:rsid w:val="00EF1521"/>
    <w:rsid w:val="00EF18A3"/>
    <w:rsid w:val="00EF1AFE"/>
    <w:rsid w:val="00EF2439"/>
    <w:rsid w:val="00EF28CA"/>
    <w:rsid w:val="00EF2B6D"/>
    <w:rsid w:val="00EF2E3E"/>
    <w:rsid w:val="00EF30DC"/>
    <w:rsid w:val="00EF3B7E"/>
    <w:rsid w:val="00EF3BC6"/>
    <w:rsid w:val="00EF3D60"/>
    <w:rsid w:val="00EF3F32"/>
    <w:rsid w:val="00EF4127"/>
    <w:rsid w:val="00EF45E5"/>
    <w:rsid w:val="00EF516C"/>
    <w:rsid w:val="00EF5210"/>
    <w:rsid w:val="00EF56E8"/>
    <w:rsid w:val="00EF57AB"/>
    <w:rsid w:val="00EF5B17"/>
    <w:rsid w:val="00EF5F53"/>
    <w:rsid w:val="00EF63CC"/>
    <w:rsid w:val="00EF6489"/>
    <w:rsid w:val="00EF6558"/>
    <w:rsid w:val="00EF6962"/>
    <w:rsid w:val="00EF6EFF"/>
    <w:rsid w:val="00EF730D"/>
    <w:rsid w:val="00EF751E"/>
    <w:rsid w:val="00EF76A2"/>
    <w:rsid w:val="00EF7951"/>
    <w:rsid w:val="00EF7D37"/>
    <w:rsid w:val="00F000CD"/>
    <w:rsid w:val="00F000FB"/>
    <w:rsid w:val="00F00407"/>
    <w:rsid w:val="00F029AC"/>
    <w:rsid w:val="00F02FF5"/>
    <w:rsid w:val="00F03510"/>
    <w:rsid w:val="00F03F4F"/>
    <w:rsid w:val="00F0459C"/>
    <w:rsid w:val="00F045EE"/>
    <w:rsid w:val="00F05180"/>
    <w:rsid w:val="00F0533B"/>
    <w:rsid w:val="00F05857"/>
    <w:rsid w:val="00F06271"/>
    <w:rsid w:val="00F064B3"/>
    <w:rsid w:val="00F06A1C"/>
    <w:rsid w:val="00F06AC9"/>
    <w:rsid w:val="00F0714D"/>
    <w:rsid w:val="00F07296"/>
    <w:rsid w:val="00F07737"/>
    <w:rsid w:val="00F07DB6"/>
    <w:rsid w:val="00F07EE5"/>
    <w:rsid w:val="00F100D6"/>
    <w:rsid w:val="00F103E8"/>
    <w:rsid w:val="00F1067B"/>
    <w:rsid w:val="00F10918"/>
    <w:rsid w:val="00F10A64"/>
    <w:rsid w:val="00F10D0A"/>
    <w:rsid w:val="00F113C0"/>
    <w:rsid w:val="00F114C5"/>
    <w:rsid w:val="00F118D1"/>
    <w:rsid w:val="00F123A0"/>
    <w:rsid w:val="00F126ED"/>
    <w:rsid w:val="00F12C1E"/>
    <w:rsid w:val="00F1325A"/>
    <w:rsid w:val="00F135A0"/>
    <w:rsid w:val="00F13FEC"/>
    <w:rsid w:val="00F14927"/>
    <w:rsid w:val="00F14EE8"/>
    <w:rsid w:val="00F15C43"/>
    <w:rsid w:val="00F15D36"/>
    <w:rsid w:val="00F15DF3"/>
    <w:rsid w:val="00F15E8C"/>
    <w:rsid w:val="00F15F39"/>
    <w:rsid w:val="00F1625D"/>
    <w:rsid w:val="00F162C7"/>
    <w:rsid w:val="00F16BED"/>
    <w:rsid w:val="00F20554"/>
    <w:rsid w:val="00F206D0"/>
    <w:rsid w:val="00F21167"/>
    <w:rsid w:val="00F21B3D"/>
    <w:rsid w:val="00F22162"/>
    <w:rsid w:val="00F2345B"/>
    <w:rsid w:val="00F243C9"/>
    <w:rsid w:val="00F26033"/>
    <w:rsid w:val="00F26F1A"/>
    <w:rsid w:val="00F26FF4"/>
    <w:rsid w:val="00F277C5"/>
    <w:rsid w:val="00F2791B"/>
    <w:rsid w:val="00F30DFA"/>
    <w:rsid w:val="00F30FC9"/>
    <w:rsid w:val="00F316E7"/>
    <w:rsid w:val="00F318C3"/>
    <w:rsid w:val="00F31A43"/>
    <w:rsid w:val="00F31C3E"/>
    <w:rsid w:val="00F31D60"/>
    <w:rsid w:val="00F31F55"/>
    <w:rsid w:val="00F32277"/>
    <w:rsid w:val="00F32340"/>
    <w:rsid w:val="00F32724"/>
    <w:rsid w:val="00F348CD"/>
    <w:rsid w:val="00F34960"/>
    <w:rsid w:val="00F34FB7"/>
    <w:rsid w:val="00F35F59"/>
    <w:rsid w:val="00F363C8"/>
    <w:rsid w:val="00F363DB"/>
    <w:rsid w:val="00F36579"/>
    <w:rsid w:val="00F3710D"/>
    <w:rsid w:val="00F371AA"/>
    <w:rsid w:val="00F3798D"/>
    <w:rsid w:val="00F37E86"/>
    <w:rsid w:val="00F40442"/>
    <w:rsid w:val="00F41596"/>
    <w:rsid w:val="00F41807"/>
    <w:rsid w:val="00F41B18"/>
    <w:rsid w:val="00F41F8B"/>
    <w:rsid w:val="00F420C4"/>
    <w:rsid w:val="00F420C5"/>
    <w:rsid w:val="00F42B3B"/>
    <w:rsid w:val="00F42C7C"/>
    <w:rsid w:val="00F43469"/>
    <w:rsid w:val="00F43543"/>
    <w:rsid w:val="00F439A7"/>
    <w:rsid w:val="00F43B9B"/>
    <w:rsid w:val="00F4440D"/>
    <w:rsid w:val="00F446C8"/>
    <w:rsid w:val="00F452A8"/>
    <w:rsid w:val="00F454A6"/>
    <w:rsid w:val="00F4562A"/>
    <w:rsid w:val="00F457FD"/>
    <w:rsid w:val="00F45F42"/>
    <w:rsid w:val="00F47167"/>
    <w:rsid w:val="00F4774F"/>
    <w:rsid w:val="00F478F2"/>
    <w:rsid w:val="00F47A4C"/>
    <w:rsid w:val="00F47DCF"/>
    <w:rsid w:val="00F503BB"/>
    <w:rsid w:val="00F50BB1"/>
    <w:rsid w:val="00F51223"/>
    <w:rsid w:val="00F5160A"/>
    <w:rsid w:val="00F517D0"/>
    <w:rsid w:val="00F523F3"/>
    <w:rsid w:val="00F52447"/>
    <w:rsid w:val="00F5257B"/>
    <w:rsid w:val="00F53022"/>
    <w:rsid w:val="00F53AC7"/>
    <w:rsid w:val="00F53B83"/>
    <w:rsid w:val="00F54EA3"/>
    <w:rsid w:val="00F54F85"/>
    <w:rsid w:val="00F54FBC"/>
    <w:rsid w:val="00F5562F"/>
    <w:rsid w:val="00F558B1"/>
    <w:rsid w:val="00F55B6A"/>
    <w:rsid w:val="00F55E1D"/>
    <w:rsid w:val="00F55EBF"/>
    <w:rsid w:val="00F565A2"/>
    <w:rsid w:val="00F56681"/>
    <w:rsid w:val="00F56AF8"/>
    <w:rsid w:val="00F57270"/>
    <w:rsid w:val="00F574EB"/>
    <w:rsid w:val="00F57AF5"/>
    <w:rsid w:val="00F60736"/>
    <w:rsid w:val="00F617FA"/>
    <w:rsid w:val="00F6190F"/>
    <w:rsid w:val="00F61C0C"/>
    <w:rsid w:val="00F62189"/>
    <w:rsid w:val="00F63A79"/>
    <w:rsid w:val="00F63C0A"/>
    <w:rsid w:val="00F63DFB"/>
    <w:rsid w:val="00F64247"/>
    <w:rsid w:val="00F650F6"/>
    <w:rsid w:val="00F66116"/>
    <w:rsid w:val="00F663B3"/>
    <w:rsid w:val="00F664C2"/>
    <w:rsid w:val="00F665E8"/>
    <w:rsid w:val="00F66B25"/>
    <w:rsid w:val="00F670E7"/>
    <w:rsid w:val="00F6723D"/>
    <w:rsid w:val="00F673C6"/>
    <w:rsid w:val="00F6785B"/>
    <w:rsid w:val="00F67A59"/>
    <w:rsid w:val="00F67E0B"/>
    <w:rsid w:val="00F70673"/>
    <w:rsid w:val="00F70861"/>
    <w:rsid w:val="00F710B6"/>
    <w:rsid w:val="00F711CA"/>
    <w:rsid w:val="00F72137"/>
    <w:rsid w:val="00F72C9A"/>
    <w:rsid w:val="00F73704"/>
    <w:rsid w:val="00F73918"/>
    <w:rsid w:val="00F73D32"/>
    <w:rsid w:val="00F73F3B"/>
    <w:rsid w:val="00F74A99"/>
    <w:rsid w:val="00F74DFE"/>
    <w:rsid w:val="00F74E2C"/>
    <w:rsid w:val="00F752CC"/>
    <w:rsid w:val="00F755BC"/>
    <w:rsid w:val="00F75ACD"/>
    <w:rsid w:val="00F7604A"/>
    <w:rsid w:val="00F76470"/>
    <w:rsid w:val="00F76858"/>
    <w:rsid w:val="00F76AE3"/>
    <w:rsid w:val="00F76FCE"/>
    <w:rsid w:val="00F7730E"/>
    <w:rsid w:val="00F779D8"/>
    <w:rsid w:val="00F77E53"/>
    <w:rsid w:val="00F77F26"/>
    <w:rsid w:val="00F805D1"/>
    <w:rsid w:val="00F807C7"/>
    <w:rsid w:val="00F807E8"/>
    <w:rsid w:val="00F80F6A"/>
    <w:rsid w:val="00F8164E"/>
    <w:rsid w:val="00F8189A"/>
    <w:rsid w:val="00F82258"/>
    <w:rsid w:val="00F82D21"/>
    <w:rsid w:val="00F82D7C"/>
    <w:rsid w:val="00F8362B"/>
    <w:rsid w:val="00F83CBF"/>
    <w:rsid w:val="00F84203"/>
    <w:rsid w:val="00F84454"/>
    <w:rsid w:val="00F84504"/>
    <w:rsid w:val="00F848C1"/>
    <w:rsid w:val="00F84A9F"/>
    <w:rsid w:val="00F8583C"/>
    <w:rsid w:val="00F8604F"/>
    <w:rsid w:val="00F868D7"/>
    <w:rsid w:val="00F86BC5"/>
    <w:rsid w:val="00F87A45"/>
    <w:rsid w:val="00F87A72"/>
    <w:rsid w:val="00F87F4F"/>
    <w:rsid w:val="00F902BD"/>
    <w:rsid w:val="00F90BBF"/>
    <w:rsid w:val="00F90DE7"/>
    <w:rsid w:val="00F91A11"/>
    <w:rsid w:val="00F920F8"/>
    <w:rsid w:val="00F9249C"/>
    <w:rsid w:val="00F92B61"/>
    <w:rsid w:val="00F92CF3"/>
    <w:rsid w:val="00F93082"/>
    <w:rsid w:val="00F93225"/>
    <w:rsid w:val="00F93326"/>
    <w:rsid w:val="00F93B80"/>
    <w:rsid w:val="00F9443E"/>
    <w:rsid w:val="00F9463D"/>
    <w:rsid w:val="00F94769"/>
    <w:rsid w:val="00F94D5D"/>
    <w:rsid w:val="00F95002"/>
    <w:rsid w:val="00F953D5"/>
    <w:rsid w:val="00F9583A"/>
    <w:rsid w:val="00F95E0D"/>
    <w:rsid w:val="00F95FF8"/>
    <w:rsid w:val="00F9675E"/>
    <w:rsid w:val="00F97728"/>
    <w:rsid w:val="00F97A11"/>
    <w:rsid w:val="00FA0E78"/>
    <w:rsid w:val="00FA10B4"/>
    <w:rsid w:val="00FA145A"/>
    <w:rsid w:val="00FA1BE9"/>
    <w:rsid w:val="00FA29C4"/>
    <w:rsid w:val="00FA31E4"/>
    <w:rsid w:val="00FA31F7"/>
    <w:rsid w:val="00FA327B"/>
    <w:rsid w:val="00FA3470"/>
    <w:rsid w:val="00FA374C"/>
    <w:rsid w:val="00FA3755"/>
    <w:rsid w:val="00FA39B5"/>
    <w:rsid w:val="00FA3A61"/>
    <w:rsid w:val="00FA3C42"/>
    <w:rsid w:val="00FA4E23"/>
    <w:rsid w:val="00FA6402"/>
    <w:rsid w:val="00FA6592"/>
    <w:rsid w:val="00FA6EE4"/>
    <w:rsid w:val="00FA7284"/>
    <w:rsid w:val="00FB03BB"/>
    <w:rsid w:val="00FB0600"/>
    <w:rsid w:val="00FB070A"/>
    <w:rsid w:val="00FB0E9C"/>
    <w:rsid w:val="00FB0F4C"/>
    <w:rsid w:val="00FB169B"/>
    <w:rsid w:val="00FB1721"/>
    <w:rsid w:val="00FB1DD2"/>
    <w:rsid w:val="00FB1EE7"/>
    <w:rsid w:val="00FB2215"/>
    <w:rsid w:val="00FB2337"/>
    <w:rsid w:val="00FB291F"/>
    <w:rsid w:val="00FB29CD"/>
    <w:rsid w:val="00FB2E62"/>
    <w:rsid w:val="00FB30EA"/>
    <w:rsid w:val="00FB33F7"/>
    <w:rsid w:val="00FB3742"/>
    <w:rsid w:val="00FB3E69"/>
    <w:rsid w:val="00FB3E8C"/>
    <w:rsid w:val="00FB4152"/>
    <w:rsid w:val="00FB46F4"/>
    <w:rsid w:val="00FB4B0B"/>
    <w:rsid w:val="00FB5286"/>
    <w:rsid w:val="00FB5525"/>
    <w:rsid w:val="00FB64F7"/>
    <w:rsid w:val="00FB6781"/>
    <w:rsid w:val="00FB690C"/>
    <w:rsid w:val="00FB6D5E"/>
    <w:rsid w:val="00FC07A1"/>
    <w:rsid w:val="00FC0EAA"/>
    <w:rsid w:val="00FC0EAC"/>
    <w:rsid w:val="00FC10D3"/>
    <w:rsid w:val="00FC11A2"/>
    <w:rsid w:val="00FC138E"/>
    <w:rsid w:val="00FC1E30"/>
    <w:rsid w:val="00FC21FE"/>
    <w:rsid w:val="00FC2EB3"/>
    <w:rsid w:val="00FC32FC"/>
    <w:rsid w:val="00FC3A29"/>
    <w:rsid w:val="00FC3C26"/>
    <w:rsid w:val="00FC3ECC"/>
    <w:rsid w:val="00FC41DA"/>
    <w:rsid w:val="00FC4BDC"/>
    <w:rsid w:val="00FC52C5"/>
    <w:rsid w:val="00FC5442"/>
    <w:rsid w:val="00FC5652"/>
    <w:rsid w:val="00FC5C86"/>
    <w:rsid w:val="00FC6579"/>
    <w:rsid w:val="00FC7385"/>
    <w:rsid w:val="00FC78D8"/>
    <w:rsid w:val="00FD0363"/>
    <w:rsid w:val="00FD03D9"/>
    <w:rsid w:val="00FD107D"/>
    <w:rsid w:val="00FD1D31"/>
    <w:rsid w:val="00FD1D54"/>
    <w:rsid w:val="00FD2218"/>
    <w:rsid w:val="00FD276E"/>
    <w:rsid w:val="00FD27E3"/>
    <w:rsid w:val="00FD32F1"/>
    <w:rsid w:val="00FD3824"/>
    <w:rsid w:val="00FD3B0A"/>
    <w:rsid w:val="00FD4013"/>
    <w:rsid w:val="00FD42DA"/>
    <w:rsid w:val="00FD456C"/>
    <w:rsid w:val="00FD4FC6"/>
    <w:rsid w:val="00FD53A5"/>
    <w:rsid w:val="00FD53AC"/>
    <w:rsid w:val="00FD5D49"/>
    <w:rsid w:val="00FD5FA5"/>
    <w:rsid w:val="00FD6404"/>
    <w:rsid w:val="00FD7095"/>
    <w:rsid w:val="00FD77D0"/>
    <w:rsid w:val="00FD7D4C"/>
    <w:rsid w:val="00FE0880"/>
    <w:rsid w:val="00FE0950"/>
    <w:rsid w:val="00FE09A5"/>
    <w:rsid w:val="00FE1976"/>
    <w:rsid w:val="00FE2044"/>
    <w:rsid w:val="00FE2147"/>
    <w:rsid w:val="00FE25D6"/>
    <w:rsid w:val="00FE2A29"/>
    <w:rsid w:val="00FE2BDF"/>
    <w:rsid w:val="00FE2C61"/>
    <w:rsid w:val="00FE2CCC"/>
    <w:rsid w:val="00FE2D96"/>
    <w:rsid w:val="00FE2FE9"/>
    <w:rsid w:val="00FE3688"/>
    <w:rsid w:val="00FE3A13"/>
    <w:rsid w:val="00FE3BBB"/>
    <w:rsid w:val="00FE40F8"/>
    <w:rsid w:val="00FE43EF"/>
    <w:rsid w:val="00FE4BB2"/>
    <w:rsid w:val="00FE5555"/>
    <w:rsid w:val="00FE71A5"/>
    <w:rsid w:val="00FE7442"/>
    <w:rsid w:val="00FE7A72"/>
    <w:rsid w:val="00FF0405"/>
    <w:rsid w:val="00FF0E43"/>
    <w:rsid w:val="00FF0F69"/>
    <w:rsid w:val="00FF1046"/>
    <w:rsid w:val="00FF1CDE"/>
    <w:rsid w:val="00FF2188"/>
    <w:rsid w:val="00FF21D4"/>
    <w:rsid w:val="00FF2643"/>
    <w:rsid w:val="00FF2AB4"/>
    <w:rsid w:val="00FF3AF1"/>
    <w:rsid w:val="00FF3F5F"/>
    <w:rsid w:val="00FF420C"/>
    <w:rsid w:val="00FF464D"/>
    <w:rsid w:val="00FF4792"/>
    <w:rsid w:val="00FF6474"/>
    <w:rsid w:val="00FF6707"/>
    <w:rsid w:val="00FF6F79"/>
    <w:rsid w:val="00FF79D8"/>
    <w:rsid w:val="00FF7A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37526"/>
  <w15:docId w15:val="{D7CF6DFC-3853-4F20-9002-B8EDB1F76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pPr>
        <w:spacing w:line="276" w:lineRule="auto"/>
        <w:ind w:firstLine="539"/>
        <w:jc w:val="both"/>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381D74"/>
    <w:rPr>
      <w:rFonts w:asciiTheme="minorHAnsi" w:eastAsiaTheme="minorHAnsi" w:hAnsiTheme="minorHAnsi" w:cstheme="minorBidi"/>
      <w:sz w:val="22"/>
      <w:szCs w:val="22"/>
      <w14:ligatures w14:val="standardContextual"/>
    </w:rPr>
  </w:style>
  <w:style w:type="paragraph" w:styleId="Antrat1">
    <w:name w:val="heading 1"/>
    <w:basedOn w:val="prastasis"/>
    <w:next w:val="prastasis"/>
    <w:link w:val="Antrat1Diagrama"/>
    <w:rsid w:val="00102C7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rsid w:val="00D014E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next w:val="prastasis"/>
    <w:link w:val="Antrat3Diagrama"/>
    <w:rsid w:val="00FC3C26"/>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32340"/>
    <w:rPr>
      <w:color w:val="808080"/>
    </w:rPr>
  </w:style>
  <w:style w:type="character" w:styleId="Hipersaitas">
    <w:name w:val="Hyperlink"/>
    <w:basedOn w:val="Numatytasispastraiposriftas"/>
    <w:rsid w:val="007211E0"/>
    <w:rPr>
      <w:color w:val="0000FF"/>
      <w:u w:val="single"/>
    </w:rPr>
  </w:style>
  <w:style w:type="paragraph" w:styleId="Puslapioinaostekstas">
    <w:name w:val="footnote text"/>
    <w:aliases w:val="ColumnText,Footnote,Footnote Text Char Char,Fußnotentextf,Išnaša,Footnote Text Char2,Footnote Text Char1 Char Char,Footnote Text Char Char Char Char,Footnote Text Char1 Char Char Char Char,fn,Char1,Char,Footnote Text Char Char1"/>
    <w:basedOn w:val="prastasis"/>
    <w:link w:val="PuslapioinaostekstasDiagrama"/>
    <w:uiPriority w:val="99"/>
    <w:unhideWhenUsed/>
    <w:qFormat/>
    <w:rsid w:val="00DC54FF"/>
    <w:rPr>
      <w:sz w:val="20"/>
    </w:rPr>
  </w:style>
  <w:style w:type="character" w:customStyle="1" w:styleId="PuslapioinaostekstasDiagrama">
    <w:name w:val="Puslapio išnašos tekstas Diagrama"/>
    <w:aliases w:val="ColumnText Diagrama,Footnote Diagrama,Footnote Text Char Char Diagrama,Fußnotentextf Diagrama,Išnaša Diagrama,Footnote Text Char2 Diagrama,Footnote Text Char1 Char Char Diagrama,fn Diagrama,Char1 Diagrama,Char Diagrama"/>
    <w:basedOn w:val="Numatytasispastraiposriftas"/>
    <w:link w:val="Puslapioinaostekstas"/>
    <w:uiPriority w:val="99"/>
    <w:qFormat/>
    <w:rsid w:val="00DC54FF"/>
    <w:rPr>
      <w:sz w:val="20"/>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Style 4,FR"/>
    <w:uiPriority w:val="99"/>
    <w:unhideWhenUsed/>
    <w:qFormat/>
    <w:rsid w:val="00DC54FF"/>
    <w:rPr>
      <w:vertAlign w:val="superscript"/>
    </w:rPr>
  </w:style>
  <w:style w:type="character" w:styleId="Komentaronuoroda">
    <w:name w:val="annotation reference"/>
    <w:basedOn w:val="Numatytasispastraiposriftas"/>
    <w:semiHidden/>
    <w:unhideWhenUsed/>
    <w:rsid w:val="00922BE3"/>
    <w:rPr>
      <w:sz w:val="16"/>
      <w:szCs w:val="16"/>
    </w:rPr>
  </w:style>
  <w:style w:type="paragraph" w:styleId="Komentarotekstas">
    <w:name w:val="annotation text"/>
    <w:basedOn w:val="prastasis"/>
    <w:link w:val="KomentarotekstasDiagrama"/>
    <w:unhideWhenUsed/>
    <w:rsid w:val="00922BE3"/>
    <w:rPr>
      <w:sz w:val="20"/>
    </w:rPr>
  </w:style>
  <w:style w:type="character" w:customStyle="1" w:styleId="KomentarotekstasDiagrama">
    <w:name w:val="Komentaro tekstas Diagrama"/>
    <w:basedOn w:val="Numatytasispastraiposriftas"/>
    <w:link w:val="Komentarotekstas"/>
    <w:rsid w:val="00922BE3"/>
    <w:rPr>
      <w:sz w:val="20"/>
    </w:rPr>
  </w:style>
  <w:style w:type="paragraph" w:styleId="Komentarotema">
    <w:name w:val="annotation subject"/>
    <w:basedOn w:val="Komentarotekstas"/>
    <w:next w:val="Komentarotekstas"/>
    <w:link w:val="KomentarotemaDiagrama"/>
    <w:semiHidden/>
    <w:unhideWhenUsed/>
    <w:rsid w:val="00922BE3"/>
    <w:rPr>
      <w:b/>
      <w:bCs/>
    </w:rPr>
  </w:style>
  <w:style w:type="character" w:customStyle="1" w:styleId="KomentarotemaDiagrama">
    <w:name w:val="Komentaro tema Diagrama"/>
    <w:basedOn w:val="KomentarotekstasDiagrama"/>
    <w:link w:val="Komentarotema"/>
    <w:semiHidden/>
    <w:rsid w:val="00922BE3"/>
    <w:rPr>
      <w:b/>
      <w:bCs/>
      <w:sz w:val="20"/>
    </w:rPr>
  </w:style>
  <w:style w:type="character" w:styleId="Neapdorotaspaminjimas">
    <w:name w:val="Unresolved Mention"/>
    <w:basedOn w:val="Numatytasispastraiposriftas"/>
    <w:uiPriority w:val="99"/>
    <w:semiHidden/>
    <w:unhideWhenUsed/>
    <w:rsid w:val="002A31D8"/>
    <w:rPr>
      <w:color w:val="605E5C"/>
      <w:shd w:val="clear" w:color="auto" w:fill="E1DFDD"/>
    </w:rPr>
  </w:style>
  <w:style w:type="paragraph" w:styleId="Sraopastraipa">
    <w:name w:val="List Paragraph"/>
    <w:basedOn w:val="prastasis"/>
    <w:rsid w:val="00D367A4"/>
    <w:pPr>
      <w:ind w:left="720"/>
      <w:contextualSpacing/>
    </w:pPr>
  </w:style>
  <w:style w:type="paragraph" w:styleId="Pataisymai">
    <w:name w:val="Revision"/>
    <w:hidden/>
    <w:semiHidden/>
    <w:rsid w:val="0076105C"/>
  </w:style>
  <w:style w:type="paragraph" w:styleId="Antrats">
    <w:name w:val="header"/>
    <w:basedOn w:val="prastasis"/>
    <w:link w:val="AntratsDiagrama"/>
    <w:uiPriority w:val="99"/>
    <w:unhideWhenUsed/>
    <w:rsid w:val="00E01971"/>
    <w:pPr>
      <w:tabs>
        <w:tab w:val="center" w:pos="4513"/>
        <w:tab w:val="right" w:pos="9026"/>
      </w:tabs>
    </w:pPr>
  </w:style>
  <w:style w:type="character" w:customStyle="1" w:styleId="AntratsDiagrama">
    <w:name w:val="Antraštės Diagrama"/>
    <w:basedOn w:val="Numatytasispastraiposriftas"/>
    <w:link w:val="Antrats"/>
    <w:uiPriority w:val="99"/>
    <w:rsid w:val="00E01971"/>
  </w:style>
  <w:style w:type="paragraph" w:styleId="Porat">
    <w:name w:val="footer"/>
    <w:basedOn w:val="prastasis"/>
    <w:link w:val="PoratDiagrama"/>
    <w:uiPriority w:val="99"/>
    <w:unhideWhenUsed/>
    <w:rsid w:val="00E01971"/>
    <w:pPr>
      <w:tabs>
        <w:tab w:val="center" w:pos="4513"/>
        <w:tab w:val="right" w:pos="9026"/>
      </w:tabs>
    </w:pPr>
  </w:style>
  <w:style w:type="character" w:customStyle="1" w:styleId="PoratDiagrama">
    <w:name w:val="Poraštė Diagrama"/>
    <w:basedOn w:val="Numatytasispastraiposriftas"/>
    <w:link w:val="Porat"/>
    <w:uiPriority w:val="99"/>
    <w:rsid w:val="00E01971"/>
  </w:style>
  <w:style w:type="character" w:customStyle="1" w:styleId="fontstyle01">
    <w:name w:val="fontstyle01"/>
    <w:basedOn w:val="Numatytasispastraiposriftas"/>
    <w:rsid w:val="003A2241"/>
    <w:rPr>
      <w:rFonts w:ascii="ArialMT" w:hAnsi="ArialMT" w:hint="default"/>
      <w:b w:val="0"/>
      <w:bCs w:val="0"/>
      <w:i w:val="0"/>
      <w:iCs w:val="0"/>
      <w:color w:val="000000"/>
      <w:sz w:val="24"/>
      <w:szCs w:val="24"/>
    </w:rPr>
  </w:style>
  <w:style w:type="character" w:styleId="Grietas">
    <w:name w:val="Strong"/>
    <w:basedOn w:val="Numatytasispastraiposriftas"/>
    <w:uiPriority w:val="22"/>
    <w:qFormat/>
    <w:rsid w:val="00B65A64"/>
    <w:rPr>
      <w:b/>
      <w:bCs/>
    </w:rPr>
  </w:style>
  <w:style w:type="paragraph" w:styleId="prastasiniatinklio">
    <w:name w:val="Normal (Web)"/>
    <w:basedOn w:val="prastasis"/>
    <w:semiHidden/>
    <w:unhideWhenUsed/>
    <w:rsid w:val="00C44626"/>
    <w:rPr>
      <w:szCs w:val="24"/>
    </w:rPr>
  </w:style>
  <w:style w:type="character" w:customStyle="1" w:styleId="fontstyle21">
    <w:name w:val="fontstyle21"/>
    <w:basedOn w:val="Numatytasispastraiposriftas"/>
    <w:rsid w:val="00940285"/>
    <w:rPr>
      <w:rFonts w:ascii="TimesNewRomanPS-ItalicMT" w:hAnsi="TimesNewRomanPS-ItalicMT" w:hint="default"/>
      <w:b w:val="0"/>
      <w:bCs w:val="0"/>
      <w:i/>
      <w:iCs/>
      <w:color w:val="000000"/>
      <w:sz w:val="24"/>
      <w:szCs w:val="24"/>
    </w:rPr>
  </w:style>
  <w:style w:type="character" w:customStyle="1" w:styleId="Antrat3Diagrama">
    <w:name w:val="Antraštė 3 Diagrama"/>
    <w:basedOn w:val="Numatytasispastraiposriftas"/>
    <w:link w:val="Antrat3"/>
    <w:rsid w:val="00FC3C26"/>
    <w:rPr>
      <w:rFonts w:asciiTheme="majorHAnsi" w:eastAsiaTheme="majorEastAsia" w:hAnsiTheme="majorHAnsi" w:cstheme="majorBidi"/>
      <w:color w:val="1F3763" w:themeColor="accent1" w:themeShade="7F"/>
      <w:szCs w:val="24"/>
    </w:rPr>
  </w:style>
  <w:style w:type="character" w:styleId="Perirtashipersaitas">
    <w:name w:val="FollowedHyperlink"/>
    <w:basedOn w:val="Numatytasispastraiposriftas"/>
    <w:semiHidden/>
    <w:unhideWhenUsed/>
    <w:rsid w:val="00274A04"/>
    <w:rPr>
      <w:color w:val="954F72" w:themeColor="followedHyperlink"/>
      <w:u w:val="single"/>
    </w:rPr>
  </w:style>
  <w:style w:type="table" w:styleId="Lentelstinklelis">
    <w:name w:val="Table Grid"/>
    <w:basedOn w:val="prastojilentel"/>
    <w:rsid w:val="00313C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tinkleliolentelviesi-1parykinimas">
    <w:name w:val="Grid Table 1 Light Accent 1"/>
    <w:basedOn w:val="prastojilentel"/>
    <w:uiPriority w:val="46"/>
    <w:rsid w:val="00A564A4"/>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Antrat2Diagrama">
    <w:name w:val="Antraštė 2 Diagrama"/>
    <w:basedOn w:val="Numatytasispastraiposriftas"/>
    <w:link w:val="Antrat2"/>
    <w:rsid w:val="00D014E6"/>
    <w:rPr>
      <w:rFonts w:asciiTheme="majorHAnsi" w:eastAsiaTheme="majorEastAsia" w:hAnsiTheme="majorHAnsi" w:cstheme="majorBidi"/>
      <w:color w:val="2F5496" w:themeColor="accent1" w:themeShade="BF"/>
      <w:sz w:val="26"/>
      <w:szCs w:val="26"/>
      <w14:ligatures w14:val="standardContextual"/>
    </w:rPr>
  </w:style>
  <w:style w:type="character" w:customStyle="1" w:styleId="Antrat1Diagrama">
    <w:name w:val="Antraštė 1 Diagrama"/>
    <w:basedOn w:val="Numatytasispastraiposriftas"/>
    <w:link w:val="Antrat1"/>
    <w:rsid w:val="00102C72"/>
    <w:rPr>
      <w:rFonts w:asciiTheme="majorHAnsi" w:eastAsiaTheme="majorEastAsia" w:hAnsiTheme="majorHAnsi" w:cstheme="majorBidi"/>
      <w:color w:val="2F5496" w:themeColor="accent1" w:themeShade="BF"/>
      <w:sz w:val="32"/>
      <w:szCs w:val="3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6047">
      <w:bodyDiv w:val="1"/>
      <w:marLeft w:val="0"/>
      <w:marRight w:val="0"/>
      <w:marTop w:val="0"/>
      <w:marBottom w:val="0"/>
      <w:divBdr>
        <w:top w:val="none" w:sz="0" w:space="0" w:color="auto"/>
        <w:left w:val="none" w:sz="0" w:space="0" w:color="auto"/>
        <w:bottom w:val="none" w:sz="0" w:space="0" w:color="auto"/>
        <w:right w:val="none" w:sz="0" w:space="0" w:color="auto"/>
      </w:divBdr>
    </w:div>
    <w:div w:id="51077262">
      <w:bodyDiv w:val="1"/>
      <w:marLeft w:val="0"/>
      <w:marRight w:val="0"/>
      <w:marTop w:val="0"/>
      <w:marBottom w:val="0"/>
      <w:divBdr>
        <w:top w:val="none" w:sz="0" w:space="0" w:color="auto"/>
        <w:left w:val="none" w:sz="0" w:space="0" w:color="auto"/>
        <w:bottom w:val="none" w:sz="0" w:space="0" w:color="auto"/>
        <w:right w:val="none" w:sz="0" w:space="0" w:color="auto"/>
      </w:divBdr>
      <w:divsChild>
        <w:div w:id="701826869">
          <w:marLeft w:val="0"/>
          <w:marRight w:val="0"/>
          <w:marTop w:val="0"/>
          <w:marBottom w:val="0"/>
          <w:divBdr>
            <w:top w:val="none" w:sz="0" w:space="0" w:color="auto"/>
            <w:left w:val="none" w:sz="0" w:space="0" w:color="auto"/>
            <w:bottom w:val="none" w:sz="0" w:space="0" w:color="auto"/>
            <w:right w:val="none" w:sz="0" w:space="0" w:color="auto"/>
          </w:divBdr>
          <w:divsChild>
            <w:div w:id="38588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28764">
      <w:bodyDiv w:val="1"/>
      <w:marLeft w:val="0"/>
      <w:marRight w:val="0"/>
      <w:marTop w:val="0"/>
      <w:marBottom w:val="0"/>
      <w:divBdr>
        <w:top w:val="none" w:sz="0" w:space="0" w:color="auto"/>
        <w:left w:val="none" w:sz="0" w:space="0" w:color="auto"/>
        <w:bottom w:val="none" w:sz="0" w:space="0" w:color="auto"/>
        <w:right w:val="none" w:sz="0" w:space="0" w:color="auto"/>
      </w:divBdr>
    </w:div>
    <w:div w:id="67577769">
      <w:bodyDiv w:val="1"/>
      <w:marLeft w:val="0"/>
      <w:marRight w:val="0"/>
      <w:marTop w:val="0"/>
      <w:marBottom w:val="0"/>
      <w:divBdr>
        <w:top w:val="none" w:sz="0" w:space="0" w:color="auto"/>
        <w:left w:val="none" w:sz="0" w:space="0" w:color="auto"/>
        <w:bottom w:val="none" w:sz="0" w:space="0" w:color="auto"/>
        <w:right w:val="none" w:sz="0" w:space="0" w:color="auto"/>
      </w:divBdr>
    </w:div>
    <w:div w:id="68967804">
      <w:bodyDiv w:val="1"/>
      <w:marLeft w:val="0"/>
      <w:marRight w:val="0"/>
      <w:marTop w:val="0"/>
      <w:marBottom w:val="0"/>
      <w:divBdr>
        <w:top w:val="none" w:sz="0" w:space="0" w:color="auto"/>
        <w:left w:val="none" w:sz="0" w:space="0" w:color="auto"/>
        <w:bottom w:val="none" w:sz="0" w:space="0" w:color="auto"/>
        <w:right w:val="none" w:sz="0" w:space="0" w:color="auto"/>
      </w:divBdr>
    </w:div>
    <w:div w:id="75175303">
      <w:bodyDiv w:val="1"/>
      <w:marLeft w:val="0"/>
      <w:marRight w:val="0"/>
      <w:marTop w:val="0"/>
      <w:marBottom w:val="0"/>
      <w:divBdr>
        <w:top w:val="none" w:sz="0" w:space="0" w:color="auto"/>
        <w:left w:val="none" w:sz="0" w:space="0" w:color="auto"/>
        <w:bottom w:val="none" w:sz="0" w:space="0" w:color="auto"/>
        <w:right w:val="none" w:sz="0" w:space="0" w:color="auto"/>
      </w:divBdr>
    </w:div>
    <w:div w:id="124274410">
      <w:bodyDiv w:val="1"/>
      <w:marLeft w:val="0"/>
      <w:marRight w:val="0"/>
      <w:marTop w:val="0"/>
      <w:marBottom w:val="0"/>
      <w:divBdr>
        <w:top w:val="none" w:sz="0" w:space="0" w:color="auto"/>
        <w:left w:val="none" w:sz="0" w:space="0" w:color="auto"/>
        <w:bottom w:val="none" w:sz="0" w:space="0" w:color="auto"/>
        <w:right w:val="none" w:sz="0" w:space="0" w:color="auto"/>
      </w:divBdr>
    </w:div>
    <w:div w:id="252251892">
      <w:bodyDiv w:val="1"/>
      <w:marLeft w:val="0"/>
      <w:marRight w:val="0"/>
      <w:marTop w:val="0"/>
      <w:marBottom w:val="0"/>
      <w:divBdr>
        <w:top w:val="none" w:sz="0" w:space="0" w:color="auto"/>
        <w:left w:val="none" w:sz="0" w:space="0" w:color="auto"/>
        <w:bottom w:val="none" w:sz="0" w:space="0" w:color="auto"/>
        <w:right w:val="none" w:sz="0" w:space="0" w:color="auto"/>
      </w:divBdr>
    </w:div>
    <w:div w:id="253169829">
      <w:bodyDiv w:val="1"/>
      <w:marLeft w:val="0"/>
      <w:marRight w:val="0"/>
      <w:marTop w:val="0"/>
      <w:marBottom w:val="0"/>
      <w:divBdr>
        <w:top w:val="none" w:sz="0" w:space="0" w:color="auto"/>
        <w:left w:val="none" w:sz="0" w:space="0" w:color="auto"/>
        <w:bottom w:val="none" w:sz="0" w:space="0" w:color="auto"/>
        <w:right w:val="none" w:sz="0" w:space="0" w:color="auto"/>
      </w:divBdr>
    </w:div>
    <w:div w:id="257713405">
      <w:bodyDiv w:val="1"/>
      <w:marLeft w:val="0"/>
      <w:marRight w:val="0"/>
      <w:marTop w:val="0"/>
      <w:marBottom w:val="0"/>
      <w:divBdr>
        <w:top w:val="none" w:sz="0" w:space="0" w:color="auto"/>
        <w:left w:val="none" w:sz="0" w:space="0" w:color="auto"/>
        <w:bottom w:val="none" w:sz="0" w:space="0" w:color="auto"/>
        <w:right w:val="none" w:sz="0" w:space="0" w:color="auto"/>
      </w:divBdr>
    </w:div>
    <w:div w:id="341081664">
      <w:bodyDiv w:val="1"/>
      <w:marLeft w:val="0"/>
      <w:marRight w:val="0"/>
      <w:marTop w:val="0"/>
      <w:marBottom w:val="0"/>
      <w:divBdr>
        <w:top w:val="none" w:sz="0" w:space="0" w:color="auto"/>
        <w:left w:val="none" w:sz="0" w:space="0" w:color="auto"/>
        <w:bottom w:val="none" w:sz="0" w:space="0" w:color="auto"/>
        <w:right w:val="none" w:sz="0" w:space="0" w:color="auto"/>
      </w:divBdr>
    </w:div>
    <w:div w:id="352194163">
      <w:bodyDiv w:val="1"/>
      <w:marLeft w:val="0"/>
      <w:marRight w:val="0"/>
      <w:marTop w:val="0"/>
      <w:marBottom w:val="0"/>
      <w:divBdr>
        <w:top w:val="none" w:sz="0" w:space="0" w:color="auto"/>
        <w:left w:val="none" w:sz="0" w:space="0" w:color="auto"/>
        <w:bottom w:val="none" w:sz="0" w:space="0" w:color="auto"/>
        <w:right w:val="none" w:sz="0" w:space="0" w:color="auto"/>
      </w:divBdr>
    </w:div>
    <w:div w:id="417750920">
      <w:bodyDiv w:val="1"/>
      <w:marLeft w:val="0"/>
      <w:marRight w:val="0"/>
      <w:marTop w:val="0"/>
      <w:marBottom w:val="0"/>
      <w:divBdr>
        <w:top w:val="none" w:sz="0" w:space="0" w:color="auto"/>
        <w:left w:val="none" w:sz="0" w:space="0" w:color="auto"/>
        <w:bottom w:val="none" w:sz="0" w:space="0" w:color="auto"/>
        <w:right w:val="none" w:sz="0" w:space="0" w:color="auto"/>
      </w:divBdr>
    </w:div>
    <w:div w:id="442267271">
      <w:bodyDiv w:val="1"/>
      <w:marLeft w:val="0"/>
      <w:marRight w:val="0"/>
      <w:marTop w:val="0"/>
      <w:marBottom w:val="0"/>
      <w:divBdr>
        <w:top w:val="none" w:sz="0" w:space="0" w:color="auto"/>
        <w:left w:val="none" w:sz="0" w:space="0" w:color="auto"/>
        <w:bottom w:val="none" w:sz="0" w:space="0" w:color="auto"/>
        <w:right w:val="none" w:sz="0" w:space="0" w:color="auto"/>
      </w:divBdr>
    </w:div>
    <w:div w:id="500242990">
      <w:bodyDiv w:val="1"/>
      <w:marLeft w:val="0"/>
      <w:marRight w:val="0"/>
      <w:marTop w:val="0"/>
      <w:marBottom w:val="0"/>
      <w:divBdr>
        <w:top w:val="none" w:sz="0" w:space="0" w:color="auto"/>
        <w:left w:val="none" w:sz="0" w:space="0" w:color="auto"/>
        <w:bottom w:val="none" w:sz="0" w:space="0" w:color="auto"/>
        <w:right w:val="none" w:sz="0" w:space="0" w:color="auto"/>
      </w:divBdr>
      <w:divsChild>
        <w:div w:id="709113046">
          <w:marLeft w:val="0"/>
          <w:marRight w:val="0"/>
          <w:marTop w:val="0"/>
          <w:marBottom w:val="0"/>
          <w:divBdr>
            <w:top w:val="none" w:sz="0" w:space="0" w:color="auto"/>
            <w:left w:val="none" w:sz="0" w:space="0" w:color="auto"/>
            <w:bottom w:val="none" w:sz="0" w:space="0" w:color="auto"/>
            <w:right w:val="none" w:sz="0" w:space="0" w:color="auto"/>
          </w:divBdr>
          <w:divsChild>
            <w:div w:id="119939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831047">
      <w:bodyDiv w:val="1"/>
      <w:marLeft w:val="0"/>
      <w:marRight w:val="0"/>
      <w:marTop w:val="0"/>
      <w:marBottom w:val="0"/>
      <w:divBdr>
        <w:top w:val="none" w:sz="0" w:space="0" w:color="auto"/>
        <w:left w:val="none" w:sz="0" w:space="0" w:color="auto"/>
        <w:bottom w:val="none" w:sz="0" w:space="0" w:color="auto"/>
        <w:right w:val="none" w:sz="0" w:space="0" w:color="auto"/>
      </w:divBdr>
    </w:div>
    <w:div w:id="598638581">
      <w:bodyDiv w:val="1"/>
      <w:marLeft w:val="0"/>
      <w:marRight w:val="0"/>
      <w:marTop w:val="0"/>
      <w:marBottom w:val="0"/>
      <w:divBdr>
        <w:top w:val="none" w:sz="0" w:space="0" w:color="auto"/>
        <w:left w:val="none" w:sz="0" w:space="0" w:color="auto"/>
        <w:bottom w:val="none" w:sz="0" w:space="0" w:color="auto"/>
        <w:right w:val="none" w:sz="0" w:space="0" w:color="auto"/>
      </w:divBdr>
    </w:div>
    <w:div w:id="627703923">
      <w:bodyDiv w:val="1"/>
      <w:marLeft w:val="0"/>
      <w:marRight w:val="0"/>
      <w:marTop w:val="0"/>
      <w:marBottom w:val="0"/>
      <w:divBdr>
        <w:top w:val="none" w:sz="0" w:space="0" w:color="auto"/>
        <w:left w:val="none" w:sz="0" w:space="0" w:color="auto"/>
        <w:bottom w:val="none" w:sz="0" w:space="0" w:color="auto"/>
        <w:right w:val="none" w:sz="0" w:space="0" w:color="auto"/>
      </w:divBdr>
      <w:divsChild>
        <w:div w:id="281309390">
          <w:marLeft w:val="0"/>
          <w:marRight w:val="0"/>
          <w:marTop w:val="0"/>
          <w:marBottom w:val="0"/>
          <w:divBdr>
            <w:top w:val="none" w:sz="0" w:space="0" w:color="auto"/>
            <w:left w:val="none" w:sz="0" w:space="0" w:color="auto"/>
            <w:bottom w:val="none" w:sz="0" w:space="0" w:color="auto"/>
            <w:right w:val="none" w:sz="0" w:space="0" w:color="auto"/>
          </w:divBdr>
        </w:div>
      </w:divsChild>
    </w:div>
    <w:div w:id="667288361">
      <w:bodyDiv w:val="1"/>
      <w:marLeft w:val="0"/>
      <w:marRight w:val="0"/>
      <w:marTop w:val="0"/>
      <w:marBottom w:val="0"/>
      <w:divBdr>
        <w:top w:val="none" w:sz="0" w:space="0" w:color="auto"/>
        <w:left w:val="none" w:sz="0" w:space="0" w:color="auto"/>
        <w:bottom w:val="none" w:sz="0" w:space="0" w:color="auto"/>
        <w:right w:val="none" w:sz="0" w:space="0" w:color="auto"/>
      </w:divBdr>
    </w:div>
    <w:div w:id="727262059">
      <w:bodyDiv w:val="1"/>
      <w:marLeft w:val="0"/>
      <w:marRight w:val="0"/>
      <w:marTop w:val="0"/>
      <w:marBottom w:val="0"/>
      <w:divBdr>
        <w:top w:val="none" w:sz="0" w:space="0" w:color="auto"/>
        <w:left w:val="none" w:sz="0" w:space="0" w:color="auto"/>
        <w:bottom w:val="none" w:sz="0" w:space="0" w:color="auto"/>
        <w:right w:val="none" w:sz="0" w:space="0" w:color="auto"/>
      </w:divBdr>
    </w:div>
    <w:div w:id="846822975">
      <w:bodyDiv w:val="1"/>
      <w:marLeft w:val="0"/>
      <w:marRight w:val="0"/>
      <w:marTop w:val="0"/>
      <w:marBottom w:val="0"/>
      <w:divBdr>
        <w:top w:val="none" w:sz="0" w:space="0" w:color="auto"/>
        <w:left w:val="none" w:sz="0" w:space="0" w:color="auto"/>
        <w:bottom w:val="none" w:sz="0" w:space="0" w:color="auto"/>
        <w:right w:val="none" w:sz="0" w:space="0" w:color="auto"/>
      </w:divBdr>
    </w:div>
    <w:div w:id="875849649">
      <w:bodyDiv w:val="1"/>
      <w:marLeft w:val="0"/>
      <w:marRight w:val="0"/>
      <w:marTop w:val="0"/>
      <w:marBottom w:val="0"/>
      <w:divBdr>
        <w:top w:val="none" w:sz="0" w:space="0" w:color="auto"/>
        <w:left w:val="none" w:sz="0" w:space="0" w:color="auto"/>
        <w:bottom w:val="none" w:sz="0" w:space="0" w:color="auto"/>
        <w:right w:val="none" w:sz="0" w:space="0" w:color="auto"/>
      </w:divBdr>
      <w:divsChild>
        <w:div w:id="871726927">
          <w:marLeft w:val="0"/>
          <w:marRight w:val="0"/>
          <w:marTop w:val="0"/>
          <w:marBottom w:val="0"/>
          <w:divBdr>
            <w:top w:val="none" w:sz="0" w:space="0" w:color="auto"/>
            <w:left w:val="none" w:sz="0" w:space="0" w:color="auto"/>
            <w:bottom w:val="none" w:sz="0" w:space="0" w:color="auto"/>
            <w:right w:val="none" w:sz="0" w:space="0" w:color="auto"/>
          </w:divBdr>
          <w:divsChild>
            <w:div w:id="580723523">
              <w:marLeft w:val="0"/>
              <w:marRight w:val="0"/>
              <w:marTop w:val="0"/>
              <w:marBottom w:val="0"/>
              <w:divBdr>
                <w:top w:val="none" w:sz="0" w:space="0" w:color="auto"/>
                <w:left w:val="none" w:sz="0" w:space="0" w:color="auto"/>
                <w:bottom w:val="none" w:sz="0" w:space="0" w:color="auto"/>
                <w:right w:val="none" w:sz="0" w:space="0" w:color="auto"/>
              </w:divBdr>
            </w:div>
            <w:div w:id="790055519">
              <w:marLeft w:val="0"/>
              <w:marRight w:val="0"/>
              <w:marTop w:val="0"/>
              <w:marBottom w:val="0"/>
              <w:divBdr>
                <w:top w:val="none" w:sz="0" w:space="0" w:color="auto"/>
                <w:left w:val="none" w:sz="0" w:space="0" w:color="auto"/>
                <w:bottom w:val="none" w:sz="0" w:space="0" w:color="auto"/>
                <w:right w:val="none" w:sz="0" w:space="0" w:color="auto"/>
              </w:divBdr>
            </w:div>
            <w:div w:id="1159267383">
              <w:marLeft w:val="0"/>
              <w:marRight w:val="0"/>
              <w:marTop w:val="0"/>
              <w:marBottom w:val="0"/>
              <w:divBdr>
                <w:top w:val="none" w:sz="0" w:space="0" w:color="auto"/>
                <w:left w:val="none" w:sz="0" w:space="0" w:color="auto"/>
                <w:bottom w:val="none" w:sz="0" w:space="0" w:color="auto"/>
                <w:right w:val="none" w:sz="0" w:space="0" w:color="auto"/>
              </w:divBdr>
            </w:div>
          </w:divsChild>
        </w:div>
        <w:div w:id="1154686247">
          <w:marLeft w:val="0"/>
          <w:marRight w:val="0"/>
          <w:marTop w:val="0"/>
          <w:marBottom w:val="0"/>
          <w:divBdr>
            <w:top w:val="none" w:sz="0" w:space="0" w:color="auto"/>
            <w:left w:val="none" w:sz="0" w:space="0" w:color="auto"/>
            <w:bottom w:val="none" w:sz="0" w:space="0" w:color="auto"/>
            <w:right w:val="none" w:sz="0" w:space="0" w:color="auto"/>
          </w:divBdr>
        </w:div>
        <w:div w:id="1246723879">
          <w:marLeft w:val="0"/>
          <w:marRight w:val="0"/>
          <w:marTop w:val="0"/>
          <w:marBottom w:val="0"/>
          <w:divBdr>
            <w:top w:val="none" w:sz="0" w:space="0" w:color="auto"/>
            <w:left w:val="none" w:sz="0" w:space="0" w:color="auto"/>
            <w:bottom w:val="none" w:sz="0" w:space="0" w:color="auto"/>
            <w:right w:val="none" w:sz="0" w:space="0" w:color="auto"/>
          </w:divBdr>
          <w:divsChild>
            <w:div w:id="453132683">
              <w:marLeft w:val="0"/>
              <w:marRight w:val="0"/>
              <w:marTop w:val="0"/>
              <w:marBottom w:val="0"/>
              <w:divBdr>
                <w:top w:val="none" w:sz="0" w:space="0" w:color="auto"/>
                <w:left w:val="none" w:sz="0" w:space="0" w:color="auto"/>
                <w:bottom w:val="none" w:sz="0" w:space="0" w:color="auto"/>
                <w:right w:val="none" w:sz="0" w:space="0" w:color="auto"/>
              </w:divBdr>
            </w:div>
            <w:div w:id="484012962">
              <w:marLeft w:val="0"/>
              <w:marRight w:val="0"/>
              <w:marTop w:val="0"/>
              <w:marBottom w:val="0"/>
              <w:divBdr>
                <w:top w:val="none" w:sz="0" w:space="0" w:color="auto"/>
                <w:left w:val="none" w:sz="0" w:space="0" w:color="auto"/>
                <w:bottom w:val="none" w:sz="0" w:space="0" w:color="auto"/>
                <w:right w:val="none" w:sz="0" w:space="0" w:color="auto"/>
              </w:divBdr>
            </w:div>
            <w:div w:id="963540509">
              <w:marLeft w:val="0"/>
              <w:marRight w:val="0"/>
              <w:marTop w:val="0"/>
              <w:marBottom w:val="0"/>
              <w:divBdr>
                <w:top w:val="none" w:sz="0" w:space="0" w:color="auto"/>
                <w:left w:val="none" w:sz="0" w:space="0" w:color="auto"/>
                <w:bottom w:val="none" w:sz="0" w:space="0" w:color="auto"/>
                <w:right w:val="none" w:sz="0" w:space="0" w:color="auto"/>
              </w:divBdr>
            </w:div>
            <w:div w:id="1462923503">
              <w:marLeft w:val="0"/>
              <w:marRight w:val="0"/>
              <w:marTop w:val="0"/>
              <w:marBottom w:val="0"/>
              <w:divBdr>
                <w:top w:val="none" w:sz="0" w:space="0" w:color="auto"/>
                <w:left w:val="none" w:sz="0" w:space="0" w:color="auto"/>
                <w:bottom w:val="none" w:sz="0" w:space="0" w:color="auto"/>
                <w:right w:val="none" w:sz="0" w:space="0" w:color="auto"/>
              </w:divBdr>
            </w:div>
            <w:div w:id="1728723817">
              <w:marLeft w:val="0"/>
              <w:marRight w:val="0"/>
              <w:marTop w:val="0"/>
              <w:marBottom w:val="0"/>
              <w:divBdr>
                <w:top w:val="none" w:sz="0" w:space="0" w:color="auto"/>
                <w:left w:val="none" w:sz="0" w:space="0" w:color="auto"/>
                <w:bottom w:val="none" w:sz="0" w:space="0" w:color="auto"/>
                <w:right w:val="none" w:sz="0" w:space="0" w:color="auto"/>
              </w:divBdr>
            </w:div>
          </w:divsChild>
        </w:div>
        <w:div w:id="1734310015">
          <w:marLeft w:val="0"/>
          <w:marRight w:val="0"/>
          <w:marTop w:val="0"/>
          <w:marBottom w:val="0"/>
          <w:divBdr>
            <w:top w:val="none" w:sz="0" w:space="0" w:color="auto"/>
            <w:left w:val="none" w:sz="0" w:space="0" w:color="auto"/>
            <w:bottom w:val="none" w:sz="0" w:space="0" w:color="auto"/>
            <w:right w:val="none" w:sz="0" w:space="0" w:color="auto"/>
          </w:divBdr>
        </w:div>
      </w:divsChild>
    </w:div>
    <w:div w:id="955602648">
      <w:bodyDiv w:val="1"/>
      <w:marLeft w:val="0"/>
      <w:marRight w:val="0"/>
      <w:marTop w:val="0"/>
      <w:marBottom w:val="0"/>
      <w:divBdr>
        <w:top w:val="none" w:sz="0" w:space="0" w:color="auto"/>
        <w:left w:val="none" w:sz="0" w:space="0" w:color="auto"/>
        <w:bottom w:val="none" w:sz="0" w:space="0" w:color="auto"/>
        <w:right w:val="none" w:sz="0" w:space="0" w:color="auto"/>
      </w:divBdr>
    </w:div>
    <w:div w:id="994912348">
      <w:bodyDiv w:val="1"/>
      <w:marLeft w:val="0"/>
      <w:marRight w:val="0"/>
      <w:marTop w:val="0"/>
      <w:marBottom w:val="0"/>
      <w:divBdr>
        <w:top w:val="none" w:sz="0" w:space="0" w:color="auto"/>
        <w:left w:val="none" w:sz="0" w:space="0" w:color="auto"/>
        <w:bottom w:val="none" w:sz="0" w:space="0" w:color="auto"/>
        <w:right w:val="none" w:sz="0" w:space="0" w:color="auto"/>
      </w:divBdr>
    </w:div>
    <w:div w:id="999386279">
      <w:bodyDiv w:val="1"/>
      <w:marLeft w:val="0"/>
      <w:marRight w:val="0"/>
      <w:marTop w:val="0"/>
      <w:marBottom w:val="0"/>
      <w:divBdr>
        <w:top w:val="none" w:sz="0" w:space="0" w:color="auto"/>
        <w:left w:val="none" w:sz="0" w:space="0" w:color="auto"/>
        <w:bottom w:val="none" w:sz="0" w:space="0" w:color="auto"/>
        <w:right w:val="none" w:sz="0" w:space="0" w:color="auto"/>
      </w:divBdr>
    </w:div>
    <w:div w:id="1012492148">
      <w:bodyDiv w:val="1"/>
      <w:marLeft w:val="0"/>
      <w:marRight w:val="0"/>
      <w:marTop w:val="0"/>
      <w:marBottom w:val="0"/>
      <w:divBdr>
        <w:top w:val="none" w:sz="0" w:space="0" w:color="auto"/>
        <w:left w:val="none" w:sz="0" w:space="0" w:color="auto"/>
        <w:bottom w:val="none" w:sz="0" w:space="0" w:color="auto"/>
        <w:right w:val="none" w:sz="0" w:space="0" w:color="auto"/>
      </w:divBdr>
    </w:div>
    <w:div w:id="1048381177">
      <w:bodyDiv w:val="1"/>
      <w:marLeft w:val="0"/>
      <w:marRight w:val="0"/>
      <w:marTop w:val="0"/>
      <w:marBottom w:val="0"/>
      <w:divBdr>
        <w:top w:val="none" w:sz="0" w:space="0" w:color="auto"/>
        <w:left w:val="none" w:sz="0" w:space="0" w:color="auto"/>
        <w:bottom w:val="none" w:sz="0" w:space="0" w:color="auto"/>
        <w:right w:val="none" w:sz="0" w:space="0" w:color="auto"/>
      </w:divBdr>
    </w:div>
    <w:div w:id="1055278249">
      <w:bodyDiv w:val="1"/>
      <w:marLeft w:val="0"/>
      <w:marRight w:val="0"/>
      <w:marTop w:val="0"/>
      <w:marBottom w:val="0"/>
      <w:divBdr>
        <w:top w:val="none" w:sz="0" w:space="0" w:color="auto"/>
        <w:left w:val="none" w:sz="0" w:space="0" w:color="auto"/>
        <w:bottom w:val="none" w:sz="0" w:space="0" w:color="auto"/>
        <w:right w:val="none" w:sz="0" w:space="0" w:color="auto"/>
      </w:divBdr>
      <w:divsChild>
        <w:div w:id="174270055">
          <w:marLeft w:val="0"/>
          <w:marRight w:val="0"/>
          <w:marTop w:val="0"/>
          <w:marBottom w:val="0"/>
          <w:divBdr>
            <w:top w:val="none" w:sz="0" w:space="0" w:color="auto"/>
            <w:left w:val="none" w:sz="0" w:space="0" w:color="auto"/>
            <w:bottom w:val="none" w:sz="0" w:space="0" w:color="auto"/>
            <w:right w:val="none" w:sz="0" w:space="0" w:color="auto"/>
          </w:divBdr>
        </w:div>
      </w:divsChild>
    </w:div>
    <w:div w:id="1057126191">
      <w:bodyDiv w:val="1"/>
      <w:marLeft w:val="0"/>
      <w:marRight w:val="0"/>
      <w:marTop w:val="0"/>
      <w:marBottom w:val="0"/>
      <w:divBdr>
        <w:top w:val="none" w:sz="0" w:space="0" w:color="auto"/>
        <w:left w:val="none" w:sz="0" w:space="0" w:color="auto"/>
        <w:bottom w:val="none" w:sz="0" w:space="0" w:color="auto"/>
        <w:right w:val="none" w:sz="0" w:space="0" w:color="auto"/>
      </w:divBdr>
    </w:div>
    <w:div w:id="1123769814">
      <w:bodyDiv w:val="1"/>
      <w:marLeft w:val="0"/>
      <w:marRight w:val="0"/>
      <w:marTop w:val="0"/>
      <w:marBottom w:val="0"/>
      <w:divBdr>
        <w:top w:val="none" w:sz="0" w:space="0" w:color="auto"/>
        <w:left w:val="none" w:sz="0" w:space="0" w:color="auto"/>
        <w:bottom w:val="none" w:sz="0" w:space="0" w:color="auto"/>
        <w:right w:val="none" w:sz="0" w:space="0" w:color="auto"/>
      </w:divBdr>
    </w:div>
    <w:div w:id="1149902688">
      <w:bodyDiv w:val="1"/>
      <w:marLeft w:val="0"/>
      <w:marRight w:val="0"/>
      <w:marTop w:val="0"/>
      <w:marBottom w:val="0"/>
      <w:divBdr>
        <w:top w:val="none" w:sz="0" w:space="0" w:color="auto"/>
        <w:left w:val="none" w:sz="0" w:space="0" w:color="auto"/>
        <w:bottom w:val="none" w:sz="0" w:space="0" w:color="auto"/>
        <w:right w:val="none" w:sz="0" w:space="0" w:color="auto"/>
      </w:divBdr>
    </w:div>
    <w:div w:id="1150293579">
      <w:bodyDiv w:val="1"/>
      <w:marLeft w:val="0"/>
      <w:marRight w:val="0"/>
      <w:marTop w:val="0"/>
      <w:marBottom w:val="0"/>
      <w:divBdr>
        <w:top w:val="none" w:sz="0" w:space="0" w:color="auto"/>
        <w:left w:val="none" w:sz="0" w:space="0" w:color="auto"/>
        <w:bottom w:val="none" w:sz="0" w:space="0" w:color="auto"/>
        <w:right w:val="none" w:sz="0" w:space="0" w:color="auto"/>
      </w:divBdr>
    </w:div>
    <w:div w:id="1160344829">
      <w:bodyDiv w:val="1"/>
      <w:marLeft w:val="0"/>
      <w:marRight w:val="0"/>
      <w:marTop w:val="0"/>
      <w:marBottom w:val="0"/>
      <w:divBdr>
        <w:top w:val="none" w:sz="0" w:space="0" w:color="auto"/>
        <w:left w:val="none" w:sz="0" w:space="0" w:color="auto"/>
        <w:bottom w:val="none" w:sz="0" w:space="0" w:color="auto"/>
        <w:right w:val="none" w:sz="0" w:space="0" w:color="auto"/>
      </w:divBdr>
      <w:divsChild>
        <w:div w:id="2121535254">
          <w:marLeft w:val="0"/>
          <w:marRight w:val="0"/>
          <w:marTop w:val="0"/>
          <w:marBottom w:val="0"/>
          <w:divBdr>
            <w:top w:val="none" w:sz="0" w:space="0" w:color="auto"/>
            <w:left w:val="none" w:sz="0" w:space="0" w:color="auto"/>
            <w:bottom w:val="none" w:sz="0" w:space="0" w:color="auto"/>
            <w:right w:val="none" w:sz="0" w:space="0" w:color="auto"/>
          </w:divBdr>
        </w:div>
      </w:divsChild>
    </w:div>
    <w:div w:id="1190684723">
      <w:bodyDiv w:val="1"/>
      <w:marLeft w:val="0"/>
      <w:marRight w:val="0"/>
      <w:marTop w:val="0"/>
      <w:marBottom w:val="0"/>
      <w:divBdr>
        <w:top w:val="none" w:sz="0" w:space="0" w:color="auto"/>
        <w:left w:val="none" w:sz="0" w:space="0" w:color="auto"/>
        <w:bottom w:val="none" w:sz="0" w:space="0" w:color="auto"/>
        <w:right w:val="none" w:sz="0" w:space="0" w:color="auto"/>
      </w:divBdr>
    </w:div>
    <w:div w:id="1197306886">
      <w:bodyDiv w:val="1"/>
      <w:marLeft w:val="0"/>
      <w:marRight w:val="0"/>
      <w:marTop w:val="0"/>
      <w:marBottom w:val="0"/>
      <w:divBdr>
        <w:top w:val="none" w:sz="0" w:space="0" w:color="auto"/>
        <w:left w:val="none" w:sz="0" w:space="0" w:color="auto"/>
        <w:bottom w:val="none" w:sz="0" w:space="0" w:color="auto"/>
        <w:right w:val="none" w:sz="0" w:space="0" w:color="auto"/>
      </w:divBdr>
    </w:div>
    <w:div w:id="1233854282">
      <w:bodyDiv w:val="1"/>
      <w:marLeft w:val="0"/>
      <w:marRight w:val="0"/>
      <w:marTop w:val="0"/>
      <w:marBottom w:val="0"/>
      <w:divBdr>
        <w:top w:val="none" w:sz="0" w:space="0" w:color="auto"/>
        <w:left w:val="none" w:sz="0" w:space="0" w:color="auto"/>
        <w:bottom w:val="none" w:sz="0" w:space="0" w:color="auto"/>
        <w:right w:val="none" w:sz="0" w:space="0" w:color="auto"/>
      </w:divBdr>
    </w:div>
    <w:div w:id="1266576797">
      <w:bodyDiv w:val="1"/>
      <w:marLeft w:val="0"/>
      <w:marRight w:val="0"/>
      <w:marTop w:val="0"/>
      <w:marBottom w:val="0"/>
      <w:divBdr>
        <w:top w:val="none" w:sz="0" w:space="0" w:color="auto"/>
        <w:left w:val="none" w:sz="0" w:space="0" w:color="auto"/>
        <w:bottom w:val="none" w:sz="0" w:space="0" w:color="auto"/>
        <w:right w:val="none" w:sz="0" w:space="0" w:color="auto"/>
      </w:divBdr>
    </w:div>
    <w:div w:id="1306817297">
      <w:bodyDiv w:val="1"/>
      <w:marLeft w:val="0"/>
      <w:marRight w:val="0"/>
      <w:marTop w:val="0"/>
      <w:marBottom w:val="0"/>
      <w:divBdr>
        <w:top w:val="none" w:sz="0" w:space="0" w:color="auto"/>
        <w:left w:val="none" w:sz="0" w:space="0" w:color="auto"/>
        <w:bottom w:val="none" w:sz="0" w:space="0" w:color="auto"/>
        <w:right w:val="none" w:sz="0" w:space="0" w:color="auto"/>
      </w:divBdr>
      <w:divsChild>
        <w:div w:id="408696391">
          <w:marLeft w:val="0"/>
          <w:marRight w:val="0"/>
          <w:marTop w:val="0"/>
          <w:marBottom w:val="0"/>
          <w:divBdr>
            <w:top w:val="none" w:sz="0" w:space="0" w:color="auto"/>
            <w:left w:val="none" w:sz="0" w:space="0" w:color="auto"/>
            <w:bottom w:val="none" w:sz="0" w:space="0" w:color="auto"/>
            <w:right w:val="none" w:sz="0" w:space="0" w:color="auto"/>
          </w:divBdr>
        </w:div>
        <w:div w:id="1048412143">
          <w:marLeft w:val="0"/>
          <w:marRight w:val="0"/>
          <w:marTop w:val="0"/>
          <w:marBottom w:val="0"/>
          <w:divBdr>
            <w:top w:val="none" w:sz="0" w:space="0" w:color="auto"/>
            <w:left w:val="none" w:sz="0" w:space="0" w:color="auto"/>
            <w:bottom w:val="none" w:sz="0" w:space="0" w:color="auto"/>
            <w:right w:val="none" w:sz="0" w:space="0" w:color="auto"/>
          </w:divBdr>
        </w:div>
        <w:div w:id="1242564507">
          <w:marLeft w:val="0"/>
          <w:marRight w:val="0"/>
          <w:marTop w:val="0"/>
          <w:marBottom w:val="0"/>
          <w:divBdr>
            <w:top w:val="none" w:sz="0" w:space="0" w:color="auto"/>
            <w:left w:val="none" w:sz="0" w:space="0" w:color="auto"/>
            <w:bottom w:val="none" w:sz="0" w:space="0" w:color="auto"/>
            <w:right w:val="none" w:sz="0" w:space="0" w:color="auto"/>
          </w:divBdr>
        </w:div>
      </w:divsChild>
    </w:div>
    <w:div w:id="1368871070">
      <w:bodyDiv w:val="1"/>
      <w:marLeft w:val="0"/>
      <w:marRight w:val="0"/>
      <w:marTop w:val="0"/>
      <w:marBottom w:val="0"/>
      <w:divBdr>
        <w:top w:val="none" w:sz="0" w:space="0" w:color="auto"/>
        <w:left w:val="none" w:sz="0" w:space="0" w:color="auto"/>
        <w:bottom w:val="none" w:sz="0" w:space="0" w:color="auto"/>
        <w:right w:val="none" w:sz="0" w:space="0" w:color="auto"/>
      </w:divBdr>
    </w:div>
    <w:div w:id="1416508847">
      <w:bodyDiv w:val="1"/>
      <w:marLeft w:val="0"/>
      <w:marRight w:val="0"/>
      <w:marTop w:val="0"/>
      <w:marBottom w:val="0"/>
      <w:divBdr>
        <w:top w:val="none" w:sz="0" w:space="0" w:color="auto"/>
        <w:left w:val="none" w:sz="0" w:space="0" w:color="auto"/>
        <w:bottom w:val="none" w:sz="0" w:space="0" w:color="auto"/>
        <w:right w:val="none" w:sz="0" w:space="0" w:color="auto"/>
      </w:divBdr>
    </w:div>
    <w:div w:id="1427506551">
      <w:bodyDiv w:val="1"/>
      <w:marLeft w:val="0"/>
      <w:marRight w:val="0"/>
      <w:marTop w:val="0"/>
      <w:marBottom w:val="0"/>
      <w:divBdr>
        <w:top w:val="none" w:sz="0" w:space="0" w:color="auto"/>
        <w:left w:val="none" w:sz="0" w:space="0" w:color="auto"/>
        <w:bottom w:val="none" w:sz="0" w:space="0" w:color="auto"/>
        <w:right w:val="none" w:sz="0" w:space="0" w:color="auto"/>
      </w:divBdr>
      <w:divsChild>
        <w:div w:id="1833138130">
          <w:marLeft w:val="0"/>
          <w:marRight w:val="0"/>
          <w:marTop w:val="0"/>
          <w:marBottom w:val="0"/>
          <w:divBdr>
            <w:top w:val="none" w:sz="0" w:space="0" w:color="auto"/>
            <w:left w:val="none" w:sz="0" w:space="0" w:color="auto"/>
            <w:bottom w:val="none" w:sz="0" w:space="0" w:color="auto"/>
            <w:right w:val="none" w:sz="0" w:space="0" w:color="auto"/>
          </w:divBdr>
        </w:div>
      </w:divsChild>
    </w:div>
    <w:div w:id="1537622388">
      <w:bodyDiv w:val="1"/>
      <w:marLeft w:val="0"/>
      <w:marRight w:val="0"/>
      <w:marTop w:val="0"/>
      <w:marBottom w:val="0"/>
      <w:divBdr>
        <w:top w:val="none" w:sz="0" w:space="0" w:color="auto"/>
        <w:left w:val="none" w:sz="0" w:space="0" w:color="auto"/>
        <w:bottom w:val="none" w:sz="0" w:space="0" w:color="auto"/>
        <w:right w:val="none" w:sz="0" w:space="0" w:color="auto"/>
      </w:divBdr>
    </w:div>
    <w:div w:id="1613366826">
      <w:bodyDiv w:val="1"/>
      <w:marLeft w:val="0"/>
      <w:marRight w:val="0"/>
      <w:marTop w:val="0"/>
      <w:marBottom w:val="0"/>
      <w:divBdr>
        <w:top w:val="none" w:sz="0" w:space="0" w:color="auto"/>
        <w:left w:val="none" w:sz="0" w:space="0" w:color="auto"/>
        <w:bottom w:val="none" w:sz="0" w:space="0" w:color="auto"/>
        <w:right w:val="none" w:sz="0" w:space="0" w:color="auto"/>
      </w:divBdr>
    </w:div>
    <w:div w:id="1633170622">
      <w:bodyDiv w:val="1"/>
      <w:marLeft w:val="0"/>
      <w:marRight w:val="0"/>
      <w:marTop w:val="0"/>
      <w:marBottom w:val="0"/>
      <w:divBdr>
        <w:top w:val="none" w:sz="0" w:space="0" w:color="auto"/>
        <w:left w:val="none" w:sz="0" w:space="0" w:color="auto"/>
        <w:bottom w:val="none" w:sz="0" w:space="0" w:color="auto"/>
        <w:right w:val="none" w:sz="0" w:space="0" w:color="auto"/>
      </w:divBdr>
      <w:divsChild>
        <w:div w:id="834957392">
          <w:marLeft w:val="0"/>
          <w:marRight w:val="0"/>
          <w:marTop w:val="0"/>
          <w:marBottom w:val="0"/>
          <w:divBdr>
            <w:top w:val="none" w:sz="0" w:space="0" w:color="auto"/>
            <w:left w:val="none" w:sz="0" w:space="0" w:color="auto"/>
            <w:bottom w:val="none" w:sz="0" w:space="0" w:color="auto"/>
            <w:right w:val="none" w:sz="0" w:space="0" w:color="auto"/>
          </w:divBdr>
        </w:div>
      </w:divsChild>
    </w:div>
    <w:div w:id="1649165535">
      <w:bodyDiv w:val="1"/>
      <w:marLeft w:val="0"/>
      <w:marRight w:val="0"/>
      <w:marTop w:val="0"/>
      <w:marBottom w:val="0"/>
      <w:divBdr>
        <w:top w:val="none" w:sz="0" w:space="0" w:color="auto"/>
        <w:left w:val="none" w:sz="0" w:space="0" w:color="auto"/>
        <w:bottom w:val="none" w:sz="0" w:space="0" w:color="auto"/>
        <w:right w:val="none" w:sz="0" w:space="0" w:color="auto"/>
      </w:divBdr>
    </w:div>
    <w:div w:id="1682468316">
      <w:bodyDiv w:val="1"/>
      <w:marLeft w:val="0"/>
      <w:marRight w:val="0"/>
      <w:marTop w:val="0"/>
      <w:marBottom w:val="0"/>
      <w:divBdr>
        <w:top w:val="none" w:sz="0" w:space="0" w:color="auto"/>
        <w:left w:val="none" w:sz="0" w:space="0" w:color="auto"/>
        <w:bottom w:val="none" w:sz="0" w:space="0" w:color="auto"/>
        <w:right w:val="none" w:sz="0" w:space="0" w:color="auto"/>
      </w:divBdr>
    </w:div>
    <w:div w:id="1761640236">
      <w:bodyDiv w:val="1"/>
      <w:marLeft w:val="0"/>
      <w:marRight w:val="0"/>
      <w:marTop w:val="0"/>
      <w:marBottom w:val="0"/>
      <w:divBdr>
        <w:top w:val="none" w:sz="0" w:space="0" w:color="auto"/>
        <w:left w:val="none" w:sz="0" w:space="0" w:color="auto"/>
        <w:bottom w:val="none" w:sz="0" w:space="0" w:color="auto"/>
        <w:right w:val="none" w:sz="0" w:space="0" w:color="auto"/>
      </w:divBdr>
    </w:div>
    <w:div w:id="1830749395">
      <w:bodyDiv w:val="1"/>
      <w:marLeft w:val="0"/>
      <w:marRight w:val="0"/>
      <w:marTop w:val="0"/>
      <w:marBottom w:val="0"/>
      <w:divBdr>
        <w:top w:val="none" w:sz="0" w:space="0" w:color="auto"/>
        <w:left w:val="none" w:sz="0" w:space="0" w:color="auto"/>
        <w:bottom w:val="none" w:sz="0" w:space="0" w:color="auto"/>
        <w:right w:val="none" w:sz="0" w:space="0" w:color="auto"/>
      </w:divBdr>
    </w:div>
    <w:div w:id="1856725019">
      <w:bodyDiv w:val="1"/>
      <w:marLeft w:val="0"/>
      <w:marRight w:val="0"/>
      <w:marTop w:val="0"/>
      <w:marBottom w:val="0"/>
      <w:divBdr>
        <w:top w:val="none" w:sz="0" w:space="0" w:color="auto"/>
        <w:left w:val="none" w:sz="0" w:space="0" w:color="auto"/>
        <w:bottom w:val="none" w:sz="0" w:space="0" w:color="auto"/>
        <w:right w:val="none" w:sz="0" w:space="0" w:color="auto"/>
      </w:divBdr>
    </w:div>
    <w:div w:id="1861701890">
      <w:bodyDiv w:val="1"/>
      <w:marLeft w:val="0"/>
      <w:marRight w:val="0"/>
      <w:marTop w:val="0"/>
      <w:marBottom w:val="0"/>
      <w:divBdr>
        <w:top w:val="none" w:sz="0" w:space="0" w:color="auto"/>
        <w:left w:val="none" w:sz="0" w:space="0" w:color="auto"/>
        <w:bottom w:val="none" w:sz="0" w:space="0" w:color="auto"/>
        <w:right w:val="none" w:sz="0" w:space="0" w:color="auto"/>
      </w:divBdr>
      <w:divsChild>
        <w:div w:id="1777751085">
          <w:marLeft w:val="0"/>
          <w:marRight w:val="0"/>
          <w:marTop w:val="0"/>
          <w:marBottom w:val="0"/>
          <w:divBdr>
            <w:top w:val="none" w:sz="0" w:space="0" w:color="auto"/>
            <w:left w:val="none" w:sz="0" w:space="0" w:color="auto"/>
            <w:bottom w:val="none" w:sz="0" w:space="0" w:color="auto"/>
            <w:right w:val="none" w:sz="0" w:space="0" w:color="auto"/>
          </w:divBdr>
        </w:div>
      </w:divsChild>
    </w:div>
    <w:div w:id="1896118728">
      <w:bodyDiv w:val="1"/>
      <w:marLeft w:val="0"/>
      <w:marRight w:val="0"/>
      <w:marTop w:val="0"/>
      <w:marBottom w:val="0"/>
      <w:divBdr>
        <w:top w:val="none" w:sz="0" w:space="0" w:color="auto"/>
        <w:left w:val="none" w:sz="0" w:space="0" w:color="auto"/>
        <w:bottom w:val="none" w:sz="0" w:space="0" w:color="auto"/>
        <w:right w:val="none" w:sz="0" w:space="0" w:color="auto"/>
      </w:divBdr>
    </w:div>
    <w:div w:id="1918173332">
      <w:bodyDiv w:val="1"/>
      <w:marLeft w:val="0"/>
      <w:marRight w:val="0"/>
      <w:marTop w:val="0"/>
      <w:marBottom w:val="0"/>
      <w:divBdr>
        <w:top w:val="none" w:sz="0" w:space="0" w:color="auto"/>
        <w:left w:val="none" w:sz="0" w:space="0" w:color="auto"/>
        <w:bottom w:val="none" w:sz="0" w:space="0" w:color="auto"/>
        <w:right w:val="none" w:sz="0" w:space="0" w:color="auto"/>
      </w:divBdr>
      <w:divsChild>
        <w:div w:id="931400741">
          <w:marLeft w:val="0"/>
          <w:marRight w:val="0"/>
          <w:marTop w:val="0"/>
          <w:marBottom w:val="0"/>
          <w:divBdr>
            <w:top w:val="none" w:sz="0" w:space="0" w:color="auto"/>
            <w:left w:val="none" w:sz="0" w:space="0" w:color="auto"/>
            <w:bottom w:val="none" w:sz="0" w:space="0" w:color="auto"/>
            <w:right w:val="none" w:sz="0" w:space="0" w:color="auto"/>
          </w:divBdr>
        </w:div>
      </w:divsChild>
    </w:div>
    <w:div w:id="1990665919">
      <w:bodyDiv w:val="1"/>
      <w:marLeft w:val="0"/>
      <w:marRight w:val="0"/>
      <w:marTop w:val="0"/>
      <w:marBottom w:val="0"/>
      <w:divBdr>
        <w:top w:val="none" w:sz="0" w:space="0" w:color="auto"/>
        <w:left w:val="none" w:sz="0" w:space="0" w:color="auto"/>
        <w:bottom w:val="none" w:sz="0" w:space="0" w:color="auto"/>
        <w:right w:val="none" w:sz="0" w:space="0" w:color="auto"/>
      </w:divBdr>
    </w:div>
    <w:div w:id="2025739973">
      <w:bodyDiv w:val="1"/>
      <w:marLeft w:val="0"/>
      <w:marRight w:val="0"/>
      <w:marTop w:val="0"/>
      <w:marBottom w:val="0"/>
      <w:divBdr>
        <w:top w:val="none" w:sz="0" w:space="0" w:color="auto"/>
        <w:left w:val="none" w:sz="0" w:space="0" w:color="auto"/>
        <w:bottom w:val="none" w:sz="0" w:space="0" w:color="auto"/>
        <w:right w:val="none" w:sz="0" w:space="0" w:color="auto"/>
      </w:divBdr>
    </w:div>
    <w:div w:id="2037924082">
      <w:bodyDiv w:val="1"/>
      <w:marLeft w:val="0"/>
      <w:marRight w:val="0"/>
      <w:marTop w:val="0"/>
      <w:marBottom w:val="0"/>
      <w:divBdr>
        <w:top w:val="none" w:sz="0" w:space="0" w:color="auto"/>
        <w:left w:val="none" w:sz="0" w:space="0" w:color="auto"/>
        <w:bottom w:val="none" w:sz="0" w:space="0" w:color="auto"/>
        <w:right w:val="none" w:sz="0" w:space="0" w:color="auto"/>
      </w:divBdr>
    </w:div>
    <w:div w:id="21173643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kontrolieriaus.tarnyba@jonava.lt"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mailto:info@inovacijuagentura.l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dministracija@jonava.lt" TargetMode="Externa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hyperlink" Target="http://www.vpt.lrv.lt" TargetMode="External"/><Relationship Id="rId1" Type="http://schemas.openxmlformats.org/officeDocument/2006/relationships/hyperlink" Target="mailto:info@vpt.lt" TargetMode="External"/></Relationships>
</file>

<file path=word/_rels/footnotes.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E489A-C3F8-49C3-A3C2-A56B0CCBBACB}">
  <ds:schemaRefs>
    <ds:schemaRef ds:uri="http://schemas.microsoft.com/sharepoint/v3/contenttype/forms"/>
  </ds:schemaRefs>
</ds:datastoreItem>
</file>

<file path=customXml/itemProps2.xml><?xml version="1.0" encoding="utf-8"?>
<ds:datastoreItem xmlns:ds="http://schemas.openxmlformats.org/officeDocument/2006/customXml" ds:itemID="{34F16444-5550-4812-98DF-911DDC8ED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15</Pages>
  <Words>21667</Words>
  <Characters>12351</Characters>
  <Application>Microsoft Office Word</Application>
  <DocSecurity>0</DocSecurity>
  <Lines>102</Lines>
  <Paragraphs>67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33951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 Butavičius</dc:creator>
  <cp:keywords/>
  <dc:description/>
  <cp:lastModifiedBy>Jolanta Tallat-Kelpšienė</cp:lastModifiedBy>
  <cp:revision>4</cp:revision>
  <dcterms:created xsi:type="dcterms:W3CDTF">2026-10-28T07:15:00Z</dcterms:created>
  <dcterms:modified xsi:type="dcterms:W3CDTF">2026-10-28T08:30:00Z</dcterms:modified>
</cp:coreProperties>
</file>