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35B6A" w14:textId="0D31BF7A" w:rsidR="00907C82" w:rsidRPr="00774D34" w:rsidRDefault="00294E83" w:rsidP="001922FF">
      <w:pPr>
        <w:tabs>
          <w:tab w:val="left" w:pos="9463"/>
        </w:tabs>
        <w:spacing w:line="312" w:lineRule="auto"/>
        <w:jc w:val="center"/>
        <w:rPr>
          <w:sz w:val="24"/>
          <w:szCs w:val="24"/>
        </w:rPr>
      </w:pPr>
      <w:r w:rsidRPr="00774D34">
        <w:rPr>
          <w:noProof/>
          <w:sz w:val="24"/>
          <w:szCs w:val="24"/>
        </w:rPr>
        <w:drawing>
          <wp:inline distT="0" distB="0" distL="0" distR="0" wp14:anchorId="488B628B" wp14:editId="700C6AC8">
            <wp:extent cx="542925" cy="552450"/>
            <wp:effectExtent l="0" t="0" r="0" b="0"/>
            <wp:docPr id="1763446194" name="Picture 1763446194" descr="Lietuvos herbas - Vytis. Šarvuotas raitelis su skydu ir kalavi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446194" name="Picture 1763446194" descr="Lietuvos herbas - Vytis. Šarvuotas raitelis su skydu ir kalaviju."/>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2925" cy="552450"/>
                    </a:xfrm>
                    <a:prstGeom prst="rect">
                      <a:avLst/>
                    </a:prstGeom>
                    <a:noFill/>
                    <a:ln>
                      <a:noFill/>
                    </a:ln>
                  </pic:spPr>
                </pic:pic>
              </a:graphicData>
            </a:graphic>
          </wp:inline>
        </w:drawing>
      </w:r>
    </w:p>
    <w:p w14:paraId="5724501F" w14:textId="77777777" w:rsidR="00A61433" w:rsidRPr="00774D34" w:rsidRDefault="00A61433" w:rsidP="001922FF">
      <w:pPr>
        <w:pStyle w:val="Heading1"/>
        <w:tabs>
          <w:tab w:val="left" w:pos="900"/>
        </w:tabs>
        <w:spacing w:line="312" w:lineRule="auto"/>
        <w:jc w:val="center"/>
        <w:rPr>
          <w:sz w:val="24"/>
          <w:szCs w:val="24"/>
        </w:rPr>
      </w:pPr>
    </w:p>
    <w:p w14:paraId="14F90C74" w14:textId="77777777" w:rsidR="00963C71" w:rsidRPr="00774D34" w:rsidRDefault="00963C71" w:rsidP="001922FF">
      <w:pPr>
        <w:spacing w:line="312" w:lineRule="auto"/>
        <w:jc w:val="center"/>
        <w:rPr>
          <w:b/>
          <w:sz w:val="24"/>
          <w:szCs w:val="24"/>
        </w:rPr>
      </w:pPr>
      <w:r w:rsidRPr="00774D34">
        <w:rPr>
          <w:b/>
          <w:sz w:val="24"/>
          <w:szCs w:val="24"/>
        </w:rPr>
        <w:t>VIEŠŲJŲ PIRKIMŲ TARNYBA</w:t>
      </w:r>
    </w:p>
    <w:p w14:paraId="315F6FD2" w14:textId="77777777" w:rsidR="00963C71" w:rsidRPr="00774D34" w:rsidRDefault="00963C71" w:rsidP="001922FF">
      <w:pPr>
        <w:spacing w:line="312" w:lineRule="auto"/>
        <w:jc w:val="center"/>
        <w:rPr>
          <w:b/>
          <w:sz w:val="24"/>
          <w:szCs w:val="24"/>
        </w:rPr>
      </w:pPr>
      <w:r w:rsidRPr="00774D34">
        <w:rPr>
          <w:b/>
          <w:sz w:val="24"/>
          <w:szCs w:val="24"/>
        </w:rPr>
        <w:t>VERTINIMO IŠVADA</w:t>
      </w:r>
    </w:p>
    <w:p w14:paraId="0091DADB" w14:textId="77777777" w:rsidR="00F75CB5" w:rsidRDefault="00F75CB5" w:rsidP="001922FF">
      <w:pPr>
        <w:tabs>
          <w:tab w:val="left" w:pos="900"/>
        </w:tabs>
        <w:spacing w:line="312" w:lineRule="auto"/>
        <w:rPr>
          <w:rFonts w:asciiTheme="minorHAnsi" w:hAnsiTheme="minorHAnsi" w:cstheme="minorHAnsi"/>
          <w:bCs/>
          <w:sz w:val="24"/>
          <w:szCs w:val="24"/>
        </w:rPr>
      </w:pPr>
    </w:p>
    <w:p w14:paraId="482DE708" w14:textId="77777777" w:rsidR="00131CB1" w:rsidRPr="00774D34" w:rsidRDefault="00131CB1" w:rsidP="001922FF">
      <w:pPr>
        <w:tabs>
          <w:tab w:val="left" w:pos="900"/>
        </w:tabs>
        <w:spacing w:line="312" w:lineRule="auto"/>
        <w:rPr>
          <w:rFonts w:asciiTheme="minorHAnsi" w:hAnsiTheme="minorHAnsi" w:cstheme="minorHAnsi"/>
          <w:bCs/>
          <w:sz w:val="24"/>
          <w:szCs w:val="24"/>
        </w:rPr>
      </w:pPr>
    </w:p>
    <w:tbl>
      <w:tblPr>
        <w:tblW w:w="9351" w:type="dxa"/>
        <w:tblLayout w:type="fixed"/>
        <w:tblLook w:val="0000" w:firstRow="0" w:lastRow="0" w:firstColumn="0" w:lastColumn="0" w:noHBand="0" w:noVBand="0"/>
      </w:tblPr>
      <w:tblGrid>
        <w:gridCol w:w="4678"/>
        <w:gridCol w:w="284"/>
        <w:gridCol w:w="1974"/>
        <w:gridCol w:w="2415"/>
      </w:tblGrid>
      <w:tr w:rsidR="00502F9A" w:rsidRPr="00774D34" w14:paraId="33E27AB9" w14:textId="77777777" w:rsidTr="00434670">
        <w:trPr>
          <w:cantSplit/>
          <w:trHeight w:val="1346"/>
        </w:trPr>
        <w:tc>
          <w:tcPr>
            <w:tcW w:w="4678" w:type="dxa"/>
          </w:tcPr>
          <w:p w14:paraId="7C5FDF10" w14:textId="77777777" w:rsidR="00B0549B" w:rsidRPr="00774D34" w:rsidRDefault="00B0549B" w:rsidP="001922FF">
            <w:pPr>
              <w:spacing w:line="312" w:lineRule="auto"/>
              <w:ind w:left="-111"/>
              <w:textAlignment w:val="baseline"/>
              <w:rPr>
                <w:sz w:val="24"/>
                <w:szCs w:val="24"/>
              </w:rPr>
            </w:pPr>
            <w:r w:rsidRPr="00774D34">
              <w:rPr>
                <w:sz w:val="24"/>
                <w:szCs w:val="24"/>
              </w:rPr>
              <w:t>Vilniaus rajono savivaldybės administracijai</w:t>
            </w:r>
          </w:p>
          <w:p w14:paraId="367E9C38" w14:textId="04FD7468" w:rsidR="00EF6936" w:rsidRPr="00774D34" w:rsidRDefault="00B0549B" w:rsidP="001922FF">
            <w:pPr>
              <w:tabs>
                <w:tab w:val="left" w:pos="900"/>
              </w:tabs>
              <w:spacing w:line="312" w:lineRule="auto"/>
              <w:ind w:left="-111" w:hanging="1"/>
              <w:rPr>
                <w:sz w:val="24"/>
                <w:szCs w:val="24"/>
              </w:rPr>
            </w:pPr>
            <w:r w:rsidRPr="00774D34">
              <w:rPr>
                <w:sz w:val="24"/>
                <w:szCs w:val="24"/>
              </w:rPr>
              <w:t xml:space="preserve">El. p. </w:t>
            </w:r>
            <w:hyperlink r:id="rId12" w:history="1">
              <w:r w:rsidRPr="00774D34">
                <w:rPr>
                  <w:rStyle w:val="Hyperlink"/>
                  <w:sz w:val="24"/>
                  <w:szCs w:val="24"/>
                </w:rPr>
                <w:t>vrsa@vrsa.lt</w:t>
              </w:r>
            </w:hyperlink>
          </w:p>
          <w:p w14:paraId="5EA9CA29" w14:textId="6888A188" w:rsidR="00EF6936" w:rsidRPr="00774D34" w:rsidRDefault="00EF6936" w:rsidP="001922FF">
            <w:pPr>
              <w:tabs>
                <w:tab w:val="left" w:pos="900"/>
              </w:tabs>
              <w:spacing w:line="312" w:lineRule="auto"/>
              <w:rPr>
                <w:sz w:val="24"/>
                <w:szCs w:val="24"/>
              </w:rPr>
            </w:pPr>
          </w:p>
        </w:tc>
        <w:tc>
          <w:tcPr>
            <w:tcW w:w="284" w:type="dxa"/>
          </w:tcPr>
          <w:p w14:paraId="56ABD8B4" w14:textId="77777777" w:rsidR="00502F9A" w:rsidRPr="00774D34" w:rsidRDefault="00502F9A" w:rsidP="001922FF">
            <w:pPr>
              <w:spacing w:line="312" w:lineRule="auto"/>
              <w:rPr>
                <w:sz w:val="24"/>
                <w:szCs w:val="24"/>
              </w:rPr>
            </w:pPr>
          </w:p>
          <w:p w14:paraId="3138270D" w14:textId="15B86494" w:rsidR="00502F9A" w:rsidRPr="00774D34" w:rsidRDefault="00502F9A" w:rsidP="001922FF">
            <w:pPr>
              <w:spacing w:line="312" w:lineRule="auto"/>
              <w:rPr>
                <w:sz w:val="24"/>
                <w:szCs w:val="24"/>
              </w:rPr>
            </w:pPr>
            <w:r w:rsidRPr="00774D34">
              <w:rPr>
                <w:sz w:val="24"/>
                <w:szCs w:val="24"/>
              </w:rPr>
              <w:t xml:space="preserve">Į </w:t>
            </w:r>
          </w:p>
        </w:tc>
        <w:tc>
          <w:tcPr>
            <w:tcW w:w="1974" w:type="dxa"/>
          </w:tcPr>
          <w:p w14:paraId="32BD6F7F" w14:textId="49A6712B" w:rsidR="00502F9A" w:rsidRPr="00774D34" w:rsidRDefault="00502F9A" w:rsidP="001922FF">
            <w:pPr>
              <w:spacing w:line="312" w:lineRule="auto"/>
              <w:rPr>
                <w:sz w:val="24"/>
                <w:szCs w:val="24"/>
              </w:rPr>
            </w:pPr>
            <w:r w:rsidRPr="00774D34">
              <w:rPr>
                <w:sz w:val="24"/>
                <w:szCs w:val="24"/>
              </w:rPr>
              <w:t>202</w:t>
            </w:r>
            <w:r w:rsidR="003643BE" w:rsidRPr="00774D34">
              <w:rPr>
                <w:sz w:val="24"/>
                <w:szCs w:val="24"/>
              </w:rPr>
              <w:t>6</w:t>
            </w:r>
            <w:r w:rsidR="0020184A" w:rsidRPr="00774D34">
              <w:rPr>
                <w:sz w:val="24"/>
                <w:szCs w:val="24"/>
              </w:rPr>
              <w:t>-</w:t>
            </w:r>
            <w:r w:rsidR="00E4196D">
              <w:rPr>
                <w:sz w:val="24"/>
                <w:szCs w:val="24"/>
              </w:rPr>
              <w:t>10</w:t>
            </w:r>
            <w:r w:rsidR="00560688" w:rsidRPr="00774D34">
              <w:rPr>
                <w:sz w:val="24"/>
                <w:szCs w:val="24"/>
              </w:rPr>
              <w:t>-</w:t>
            </w:r>
          </w:p>
          <w:p w14:paraId="13957D9D" w14:textId="211F5EE5" w:rsidR="00136A51" w:rsidRDefault="007A5842" w:rsidP="001922FF">
            <w:pPr>
              <w:spacing w:line="312" w:lineRule="auto"/>
              <w:rPr>
                <w:sz w:val="24"/>
                <w:szCs w:val="24"/>
              </w:rPr>
            </w:pPr>
            <w:r w:rsidRPr="00774D34">
              <w:rPr>
                <w:sz w:val="24"/>
                <w:szCs w:val="24"/>
              </w:rPr>
              <w:t>202</w:t>
            </w:r>
            <w:r w:rsidR="0033750A" w:rsidRPr="00774D34">
              <w:rPr>
                <w:sz w:val="24"/>
                <w:szCs w:val="24"/>
              </w:rPr>
              <w:t>6</w:t>
            </w:r>
            <w:r w:rsidRPr="00774D34">
              <w:rPr>
                <w:sz w:val="24"/>
                <w:szCs w:val="24"/>
              </w:rPr>
              <w:t>-</w:t>
            </w:r>
            <w:r w:rsidR="00002EEB" w:rsidRPr="00774D34">
              <w:rPr>
                <w:sz w:val="24"/>
                <w:szCs w:val="24"/>
              </w:rPr>
              <w:t>0</w:t>
            </w:r>
            <w:r w:rsidR="001B655B" w:rsidRPr="00774D34">
              <w:rPr>
                <w:sz w:val="24"/>
                <w:szCs w:val="24"/>
              </w:rPr>
              <w:t>7</w:t>
            </w:r>
            <w:r w:rsidR="00DC303A" w:rsidRPr="00774D34">
              <w:rPr>
                <w:sz w:val="24"/>
                <w:szCs w:val="24"/>
              </w:rPr>
              <w:t>-</w:t>
            </w:r>
            <w:r w:rsidR="001B655B" w:rsidRPr="00774D34">
              <w:rPr>
                <w:sz w:val="24"/>
                <w:szCs w:val="24"/>
              </w:rPr>
              <w:t>2</w:t>
            </w:r>
            <w:r w:rsidR="00154766" w:rsidRPr="00774D34">
              <w:rPr>
                <w:sz w:val="24"/>
                <w:szCs w:val="24"/>
              </w:rPr>
              <w:t>7</w:t>
            </w:r>
          </w:p>
          <w:p w14:paraId="18E8E020" w14:textId="3F3BC714" w:rsidR="00D02993" w:rsidRPr="00774D34" w:rsidRDefault="00D02993" w:rsidP="001922FF">
            <w:pPr>
              <w:spacing w:line="312" w:lineRule="auto"/>
              <w:rPr>
                <w:sz w:val="24"/>
                <w:szCs w:val="24"/>
              </w:rPr>
            </w:pPr>
            <w:r>
              <w:rPr>
                <w:sz w:val="24"/>
                <w:szCs w:val="24"/>
              </w:rPr>
              <w:t>2026-0</w:t>
            </w:r>
            <w:r w:rsidR="00321E14">
              <w:rPr>
                <w:sz w:val="24"/>
                <w:szCs w:val="24"/>
              </w:rPr>
              <w:t>9-04</w:t>
            </w:r>
          </w:p>
          <w:p w14:paraId="3163C8F2" w14:textId="3B6B7970" w:rsidR="00502F9A" w:rsidRPr="00774D34" w:rsidRDefault="00502F9A" w:rsidP="001922FF">
            <w:pPr>
              <w:spacing w:line="312" w:lineRule="auto"/>
              <w:rPr>
                <w:sz w:val="24"/>
                <w:szCs w:val="24"/>
              </w:rPr>
            </w:pPr>
          </w:p>
        </w:tc>
        <w:tc>
          <w:tcPr>
            <w:tcW w:w="2415" w:type="dxa"/>
          </w:tcPr>
          <w:p w14:paraId="14CACDFB" w14:textId="7A2BD73E" w:rsidR="00502F9A" w:rsidRPr="00774D34" w:rsidRDefault="00502F9A" w:rsidP="001922FF">
            <w:pPr>
              <w:spacing w:line="312" w:lineRule="auto"/>
              <w:rPr>
                <w:sz w:val="24"/>
                <w:szCs w:val="24"/>
              </w:rPr>
            </w:pPr>
            <w:r w:rsidRPr="00774D34">
              <w:rPr>
                <w:sz w:val="24"/>
                <w:szCs w:val="24"/>
              </w:rPr>
              <w:t>Nr. 4S-</w:t>
            </w:r>
            <w:r w:rsidR="00BB265A" w:rsidRPr="00774D34">
              <w:rPr>
                <w:sz w:val="24"/>
                <w:szCs w:val="24"/>
              </w:rPr>
              <w:t xml:space="preserve"> </w:t>
            </w:r>
            <w:r w:rsidR="00AB1AC5" w:rsidRPr="00774D34">
              <w:rPr>
                <w:sz w:val="24"/>
                <w:szCs w:val="24"/>
              </w:rPr>
              <w:t xml:space="preserve">        </w:t>
            </w:r>
            <w:r w:rsidRPr="00774D34">
              <w:rPr>
                <w:sz w:val="24"/>
                <w:szCs w:val="24"/>
              </w:rPr>
              <w:t xml:space="preserve"> (7.4Mr)</w:t>
            </w:r>
          </w:p>
          <w:p w14:paraId="28739899" w14:textId="646ADBF8" w:rsidR="00502F9A" w:rsidRPr="00774D34" w:rsidRDefault="00154766" w:rsidP="001922FF">
            <w:pPr>
              <w:pStyle w:val="FootnoteText"/>
              <w:spacing w:line="312" w:lineRule="auto"/>
              <w:rPr>
                <w:rFonts w:cstheme="minorHAnsi"/>
                <w:sz w:val="24"/>
                <w:szCs w:val="24"/>
              </w:rPr>
            </w:pPr>
            <w:r w:rsidRPr="00774D34">
              <w:rPr>
                <w:sz w:val="24"/>
                <w:szCs w:val="24"/>
              </w:rPr>
              <w:t xml:space="preserve">Nr. </w:t>
            </w:r>
            <w:r w:rsidR="001B655B" w:rsidRPr="00774D34">
              <w:rPr>
                <w:rFonts w:cstheme="minorHAnsi"/>
                <w:sz w:val="24"/>
                <w:szCs w:val="24"/>
              </w:rPr>
              <w:t>S-</w:t>
            </w:r>
            <w:r w:rsidR="00E15C40" w:rsidRPr="00774D34">
              <w:rPr>
                <w:rFonts w:cstheme="minorHAnsi"/>
                <w:sz w:val="24"/>
                <w:szCs w:val="24"/>
              </w:rPr>
              <w:t>19127(4.37Mr)</w:t>
            </w:r>
          </w:p>
          <w:p w14:paraId="1C320F9F" w14:textId="5FC825B5" w:rsidR="00136A51" w:rsidRPr="00774D34" w:rsidRDefault="00321E14" w:rsidP="001922FF">
            <w:pPr>
              <w:pStyle w:val="FootnoteText"/>
              <w:spacing w:line="312" w:lineRule="auto"/>
              <w:rPr>
                <w:sz w:val="24"/>
                <w:szCs w:val="24"/>
              </w:rPr>
            </w:pPr>
            <w:r>
              <w:rPr>
                <w:sz w:val="24"/>
                <w:szCs w:val="24"/>
              </w:rPr>
              <w:t>El. paštu</w:t>
            </w:r>
            <w:r>
              <w:rPr>
                <w:rStyle w:val="FootnoteReference"/>
                <w:sz w:val="24"/>
                <w:szCs w:val="24"/>
              </w:rPr>
              <w:footnoteReference w:id="1"/>
            </w:r>
          </w:p>
        </w:tc>
      </w:tr>
    </w:tbl>
    <w:p w14:paraId="1A0C6A1C" w14:textId="77777777" w:rsidR="00220424" w:rsidRPr="00774D34" w:rsidRDefault="00220424" w:rsidP="001922FF">
      <w:pPr>
        <w:spacing w:line="312" w:lineRule="auto"/>
        <w:rPr>
          <w:rFonts w:eastAsia="Calibri"/>
          <w:sz w:val="24"/>
          <w:szCs w:val="24"/>
        </w:rPr>
      </w:pPr>
    </w:p>
    <w:p w14:paraId="48F091D8" w14:textId="2581EA5B" w:rsidR="00A22A98" w:rsidRPr="00774D34" w:rsidRDefault="00A42279" w:rsidP="001922FF">
      <w:pPr>
        <w:shd w:val="clear" w:color="auto" w:fill="FFFFFF"/>
        <w:spacing w:line="312" w:lineRule="auto"/>
        <w:ind w:firstLine="720"/>
        <w:contextualSpacing/>
        <w:jc w:val="both"/>
        <w:rPr>
          <w:rFonts w:cstheme="minorHAnsi"/>
          <w:sz w:val="24"/>
          <w:szCs w:val="24"/>
        </w:rPr>
      </w:pPr>
      <w:r w:rsidRPr="00774D34">
        <w:rPr>
          <w:rFonts w:eastAsia="Calibri"/>
          <w:sz w:val="24"/>
          <w:szCs w:val="24"/>
        </w:rPr>
        <w:t xml:space="preserve">Viešųjų pirkimų tarnyba (toliau – Tarnyba), vadovaudamasi Lietuvos Respublikos viešųjų pirkimų įstatymo (toliau – Įstatymas) 95 straipsnio 1 dalies 2 punktu </w:t>
      </w:r>
      <w:r w:rsidR="00B83BA9" w:rsidRPr="00774D34">
        <w:rPr>
          <w:bCs/>
          <w:sz w:val="24"/>
          <w:szCs w:val="24"/>
        </w:rPr>
        <w:t xml:space="preserve">ir </w:t>
      </w:r>
      <w:bookmarkStart w:id="0" w:name="_Hlk134107656"/>
      <w:bookmarkStart w:id="1" w:name="_Hlk158629144"/>
      <w:r w:rsidR="00B83BA9" w:rsidRPr="00774D34">
        <w:rPr>
          <w:bCs/>
          <w:sz w:val="24"/>
          <w:szCs w:val="24"/>
        </w:rPr>
        <w:t>Pirkimų ir koncesijų priežiūros vykdymo tvarkos aprašu</w:t>
      </w:r>
      <w:bookmarkEnd w:id="0"/>
      <w:r w:rsidR="00B83BA9" w:rsidRPr="00774D34">
        <w:rPr>
          <w:bCs/>
          <w:sz w:val="24"/>
          <w:szCs w:val="24"/>
        </w:rPr>
        <w:t xml:space="preserve">, patvirtintu Tarnybos direktoriaus </w:t>
      </w:r>
      <w:bookmarkStart w:id="2" w:name="_Hlk134107696"/>
      <w:r w:rsidR="00B83BA9" w:rsidRPr="00774D34">
        <w:rPr>
          <w:bCs/>
          <w:sz w:val="24"/>
          <w:szCs w:val="24"/>
        </w:rPr>
        <w:t>2023 m. kovo 24</w:t>
      </w:r>
      <w:r w:rsidR="00FE6569" w:rsidRPr="00774D34">
        <w:rPr>
          <w:bCs/>
          <w:sz w:val="24"/>
          <w:szCs w:val="24"/>
        </w:rPr>
        <w:t> </w:t>
      </w:r>
      <w:r w:rsidR="00B83BA9" w:rsidRPr="00774D34">
        <w:rPr>
          <w:bCs/>
          <w:sz w:val="24"/>
          <w:szCs w:val="24"/>
        </w:rPr>
        <w:t>d. įsakymu Nr. 1S-44</w:t>
      </w:r>
      <w:bookmarkEnd w:id="2"/>
      <w:r w:rsidR="00B83BA9" w:rsidRPr="00774D34">
        <w:rPr>
          <w:rStyle w:val="FootnoteReference"/>
          <w:bCs/>
          <w:szCs w:val="24"/>
        </w:rPr>
        <w:footnoteReference w:id="2"/>
      </w:r>
      <w:r w:rsidR="00B83BA9" w:rsidRPr="00774D34">
        <w:rPr>
          <w:bCs/>
          <w:szCs w:val="24"/>
        </w:rPr>
        <w:t>,</w:t>
      </w:r>
      <w:bookmarkEnd w:id="1"/>
      <w:r w:rsidRPr="00774D34">
        <w:rPr>
          <w:rFonts w:eastAsia="Calibri"/>
          <w:sz w:val="24"/>
          <w:szCs w:val="24"/>
        </w:rPr>
        <w:t xml:space="preserve"> </w:t>
      </w:r>
      <w:r w:rsidR="00BF0ED0">
        <w:rPr>
          <w:rFonts w:eastAsia="Calibri"/>
          <w:sz w:val="24"/>
          <w:szCs w:val="24"/>
        </w:rPr>
        <w:t xml:space="preserve">atliko </w:t>
      </w:r>
      <w:r w:rsidR="00B0549B" w:rsidRPr="00774D34">
        <w:rPr>
          <w:sz w:val="24"/>
          <w:szCs w:val="24"/>
        </w:rPr>
        <w:t xml:space="preserve">Vilniaus rajono savivaldybės administracijos </w:t>
      </w:r>
      <w:r w:rsidR="0020408E" w:rsidRPr="00774D34">
        <w:rPr>
          <w:rFonts w:eastAsia="Calibri"/>
          <w:sz w:val="24"/>
          <w:szCs w:val="24"/>
        </w:rPr>
        <w:t>(toliau – Perkančioji organizacija)</w:t>
      </w:r>
      <w:r w:rsidR="0020408E" w:rsidRPr="00774D34">
        <w:rPr>
          <w:rFonts w:cstheme="minorHAnsi"/>
          <w:sz w:val="24"/>
          <w:szCs w:val="24"/>
        </w:rPr>
        <w:t xml:space="preserve"> </w:t>
      </w:r>
      <w:r w:rsidR="00B0549B" w:rsidRPr="00774D34">
        <w:rPr>
          <w:sz w:val="24"/>
          <w:szCs w:val="24"/>
        </w:rPr>
        <w:t>vykdyto pirkimo dalinį</w:t>
      </w:r>
      <w:r w:rsidR="00DA01E8" w:rsidRPr="00774D34">
        <w:rPr>
          <w:rFonts w:cstheme="minorHAnsi"/>
          <w:sz w:val="24"/>
          <w:szCs w:val="24"/>
        </w:rPr>
        <w:t xml:space="preserve"> </w:t>
      </w:r>
      <w:r w:rsidR="00BD27F7" w:rsidRPr="00774D34">
        <w:rPr>
          <w:rFonts w:cstheme="minorHAnsi"/>
          <w:sz w:val="24"/>
          <w:szCs w:val="24"/>
        </w:rPr>
        <w:t>vertinimą.</w:t>
      </w:r>
    </w:p>
    <w:p w14:paraId="34CB33F8" w14:textId="77777777" w:rsidR="0049648B" w:rsidRPr="00774D34" w:rsidRDefault="0049648B" w:rsidP="001922FF">
      <w:pPr>
        <w:shd w:val="clear" w:color="auto" w:fill="FFFFFF"/>
        <w:spacing w:line="312" w:lineRule="auto"/>
        <w:ind w:firstLine="720"/>
        <w:contextualSpacing/>
        <w:jc w:val="both"/>
        <w:rPr>
          <w:rFonts w:eastAsia="Calibri"/>
          <w:sz w:val="24"/>
          <w:szCs w:val="24"/>
        </w:rPr>
      </w:pPr>
    </w:p>
    <w:p w14:paraId="0CDDECF7" w14:textId="64DB8577" w:rsidR="00653E01" w:rsidRPr="00774D34" w:rsidRDefault="0025678E" w:rsidP="001922FF">
      <w:pPr>
        <w:spacing w:line="312" w:lineRule="auto"/>
        <w:jc w:val="center"/>
        <w:rPr>
          <w:b/>
          <w:bCs/>
          <w:sz w:val="24"/>
          <w:szCs w:val="24"/>
        </w:rPr>
      </w:pPr>
      <w:bookmarkStart w:id="3" w:name="_Hlk157711040"/>
      <w:bookmarkStart w:id="4" w:name="_Hlk187078099"/>
      <w:r w:rsidRPr="00774D34">
        <w:rPr>
          <w:b/>
          <w:sz w:val="24"/>
          <w:szCs w:val="24"/>
        </w:rPr>
        <w:t>I dalis. Bendra informacija</w:t>
      </w:r>
    </w:p>
    <w:p w14:paraId="56DF819A" w14:textId="77777777" w:rsidR="0025678E" w:rsidRPr="00774D34" w:rsidRDefault="0025678E" w:rsidP="001922FF">
      <w:pPr>
        <w:spacing w:line="312" w:lineRule="auto"/>
        <w:rPr>
          <w:b/>
          <w:bCs/>
          <w:sz w:val="24"/>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606"/>
        <w:gridCol w:w="4887"/>
      </w:tblGrid>
      <w:tr w:rsidR="00A20243" w:rsidRPr="00774D34" w14:paraId="6350D91B" w14:textId="77777777" w:rsidTr="00607692">
        <w:tc>
          <w:tcPr>
            <w:tcW w:w="4606" w:type="dxa"/>
            <w:tcBorders>
              <w:top w:val="single" w:sz="4" w:space="0" w:color="auto"/>
              <w:left w:val="single" w:sz="4" w:space="0" w:color="auto"/>
              <w:bottom w:val="single" w:sz="4" w:space="0" w:color="auto"/>
              <w:right w:val="single" w:sz="4" w:space="0" w:color="auto"/>
            </w:tcBorders>
          </w:tcPr>
          <w:bookmarkEnd w:id="3"/>
          <w:p w14:paraId="38D888B6" w14:textId="4B04CA2C" w:rsidR="00A20243" w:rsidRPr="00774D34" w:rsidRDefault="00A20243" w:rsidP="001922FF">
            <w:pPr>
              <w:spacing w:line="312" w:lineRule="auto"/>
              <w:ind w:left="28" w:right="6"/>
              <w:rPr>
                <w:sz w:val="24"/>
                <w:szCs w:val="24"/>
              </w:rPr>
            </w:pPr>
            <w:r w:rsidRPr="00774D34">
              <w:rPr>
                <w:sz w:val="23"/>
                <w:szCs w:val="23"/>
              </w:rPr>
              <w:t xml:space="preserve">Pirkimo* pavadinimas, numeris (jeigu skelbtas), pirkimo paskelbimo (kvietimo pateikti paraišką /pasiūlymą) data/sutarties pavadinimas, data, numeris </w:t>
            </w:r>
          </w:p>
        </w:tc>
        <w:tc>
          <w:tcPr>
            <w:tcW w:w="4887" w:type="dxa"/>
            <w:tcBorders>
              <w:top w:val="single" w:sz="4" w:space="0" w:color="auto"/>
              <w:left w:val="single" w:sz="4" w:space="0" w:color="auto"/>
              <w:bottom w:val="single" w:sz="4" w:space="0" w:color="auto"/>
              <w:right w:val="single" w:sz="4" w:space="0" w:color="auto"/>
            </w:tcBorders>
          </w:tcPr>
          <w:p w14:paraId="620C34D1" w14:textId="4B66A388" w:rsidR="00E15C40" w:rsidRPr="00774D34" w:rsidRDefault="00E15C40" w:rsidP="001922FF">
            <w:pPr>
              <w:spacing w:line="312" w:lineRule="auto"/>
              <w:ind w:right="142"/>
              <w:rPr>
                <w:sz w:val="24"/>
                <w:szCs w:val="24"/>
              </w:rPr>
            </w:pPr>
            <w:r w:rsidRPr="00774D34">
              <w:rPr>
                <w:sz w:val="24"/>
                <w:szCs w:val="24"/>
              </w:rPr>
              <w:t>„Vilniaus rajono savivaldybės vietinės reikšmės kelių ir gatvių tiesimo, rekonstravimo, taisymo (remonto), priežiūros ir saugaus eismo sąlygų užtikrinimo darbų pirkimas“ (Centrinėje viešųjų pirkimų informacinėje sistemoje (toliau – CVP IS) skelbtas 2023 m. kovo 1 d., pirkimo Nr.</w:t>
            </w:r>
            <w:r w:rsidR="00FA2962">
              <w:rPr>
                <w:sz w:val="24"/>
                <w:szCs w:val="24"/>
              </w:rPr>
              <w:t> </w:t>
            </w:r>
            <w:r w:rsidRPr="00774D34">
              <w:rPr>
                <w:sz w:val="24"/>
                <w:szCs w:val="24"/>
              </w:rPr>
              <w:t>652060) (toliau – Pirkimas)</w:t>
            </w:r>
            <w:r w:rsidR="00BF0ED0">
              <w:rPr>
                <w:sz w:val="24"/>
                <w:szCs w:val="24"/>
              </w:rPr>
              <w:t>.</w:t>
            </w:r>
          </w:p>
          <w:p w14:paraId="3EBADC18" w14:textId="2DE4D857" w:rsidR="00A20243" w:rsidRPr="00774D34" w:rsidRDefault="00BF0ED0" w:rsidP="001922FF">
            <w:pPr>
              <w:spacing w:line="312" w:lineRule="auto"/>
              <w:ind w:right="142"/>
              <w:rPr>
                <w:sz w:val="24"/>
                <w:szCs w:val="24"/>
              </w:rPr>
            </w:pPr>
            <w:r>
              <w:rPr>
                <w:sz w:val="24"/>
                <w:szCs w:val="24"/>
              </w:rPr>
              <w:t>S</w:t>
            </w:r>
            <w:r w:rsidR="00A20243" w:rsidRPr="00774D34">
              <w:rPr>
                <w:sz w:val="24"/>
                <w:szCs w:val="24"/>
              </w:rPr>
              <w:t xml:space="preserve">utartis </w:t>
            </w:r>
            <w:r w:rsidR="008C571A" w:rsidRPr="00774D34">
              <w:rPr>
                <w:sz w:val="24"/>
                <w:szCs w:val="24"/>
              </w:rPr>
              <w:t xml:space="preserve">dėl Pirkimo dalies </w:t>
            </w:r>
            <w:r w:rsidR="00E04D24">
              <w:rPr>
                <w:sz w:val="24"/>
                <w:szCs w:val="24"/>
              </w:rPr>
              <w:t>Nr. 4</w:t>
            </w:r>
            <w:r w:rsidR="00FA2962">
              <w:rPr>
                <w:sz w:val="24"/>
                <w:szCs w:val="24"/>
              </w:rPr>
              <w:t xml:space="preserve"> </w:t>
            </w:r>
            <w:r w:rsidR="00983FB9" w:rsidRPr="00774D34">
              <w:rPr>
                <w:sz w:val="24"/>
                <w:szCs w:val="24"/>
              </w:rPr>
              <w:t>(dėl D paketo</w:t>
            </w:r>
            <w:r w:rsidR="00983FB9" w:rsidRPr="00774D34">
              <w:rPr>
                <w:rStyle w:val="FootnoteReference"/>
                <w:sz w:val="24"/>
                <w:szCs w:val="24"/>
              </w:rPr>
              <w:footnoteReference w:id="3"/>
            </w:r>
            <w:r w:rsidR="00983FB9" w:rsidRPr="00774D34">
              <w:rPr>
                <w:sz w:val="24"/>
                <w:szCs w:val="24"/>
              </w:rPr>
              <w:t xml:space="preserve">) </w:t>
            </w:r>
            <w:r w:rsidR="00A20243" w:rsidRPr="00774D34">
              <w:rPr>
                <w:sz w:val="24"/>
                <w:szCs w:val="24"/>
              </w:rPr>
              <w:t xml:space="preserve">sudaryta </w:t>
            </w:r>
            <w:r w:rsidR="00E15C40" w:rsidRPr="00774D34">
              <w:rPr>
                <w:sz w:val="24"/>
                <w:szCs w:val="24"/>
              </w:rPr>
              <w:t>2023 m. birželio 19 d. Nr. A56(1)-</w:t>
            </w:r>
            <w:r w:rsidR="000565A3" w:rsidRPr="00774D34">
              <w:rPr>
                <w:sz w:val="24"/>
                <w:szCs w:val="24"/>
              </w:rPr>
              <w:t>651</w:t>
            </w:r>
            <w:r w:rsidR="00E15C40" w:rsidRPr="00774D34">
              <w:rPr>
                <w:sz w:val="24"/>
                <w:szCs w:val="24"/>
              </w:rPr>
              <w:t xml:space="preserve">-(3.18E) </w:t>
            </w:r>
            <w:r w:rsidR="00A20243" w:rsidRPr="00774D34">
              <w:rPr>
                <w:sz w:val="24"/>
                <w:szCs w:val="24"/>
              </w:rPr>
              <w:t>(toliau – Sutartis</w:t>
            </w:r>
            <w:r w:rsidR="005A7D2E" w:rsidRPr="00774D34">
              <w:rPr>
                <w:sz w:val="24"/>
                <w:szCs w:val="24"/>
              </w:rPr>
              <w:t xml:space="preserve"> Nr. 4</w:t>
            </w:r>
            <w:r w:rsidR="00A20243" w:rsidRPr="00774D34">
              <w:rPr>
                <w:sz w:val="24"/>
                <w:szCs w:val="24"/>
              </w:rPr>
              <w:t>).</w:t>
            </w:r>
          </w:p>
          <w:p w14:paraId="660184CF" w14:textId="035603ED" w:rsidR="0052272B" w:rsidRPr="00774D34" w:rsidRDefault="008C571A" w:rsidP="001922FF">
            <w:pPr>
              <w:spacing w:line="312" w:lineRule="auto"/>
              <w:ind w:right="142"/>
              <w:rPr>
                <w:sz w:val="24"/>
                <w:szCs w:val="24"/>
              </w:rPr>
            </w:pPr>
            <w:r w:rsidRPr="00774D34">
              <w:rPr>
                <w:sz w:val="24"/>
                <w:szCs w:val="24"/>
              </w:rPr>
              <w:lastRenderedPageBreak/>
              <w:t xml:space="preserve">Sutartis dėl Pirkimo dalies </w:t>
            </w:r>
            <w:r w:rsidR="00E04D24">
              <w:rPr>
                <w:sz w:val="24"/>
                <w:szCs w:val="24"/>
              </w:rPr>
              <w:t xml:space="preserve">Nr. 5 </w:t>
            </w:r>
            <w:r w:rsidR="00983FB9" w:rsidRPr="00774D34">
              <w:rPr>
                <w:sz w:val="24"/>
                <w:szCs w:val="24"/>
              </w:rPr>
              <w:t>(dėl E paketo</w:t>
            </w:r>
            <w:r w:rsidR="00983FB9" w:rsidRPr="00774D34">
              <w:rPr>
                <w:rStyle w:val="FootnoteReference"/>
                <w:sz w:val="24"/>
                <w:szCs w:val="24"/>
              </w:rPr>
              <w:footnoteReference w:id="4"/>
            </w:r>
            <w:r w:rsidR="00983FB9" w:rsidRPr="00774D34">
              <w:rPr>
                <w:sz w:val="24"/>
                <w:szCs w:val="24"/>
              </w:rPr>
              <w:t xml:space="preserve">) </w:t>
            </w:r>
            <w:r w:rsidRPr="00774D34">
              <w:rPr>
                <w:sz w:val="24"/>
                <w:szCs w:val="24"/>
              </w:rPr>
              <w:t>sudaryta</w:t>
            </w:r>
            <w:r w:rsidRPr="00774D34">
              <w:rPr>
                <w:rFonts w:eastAsiaTheme="minorHAnsi"/>
                <w:sz w:val="24"/>
                <w:szCs w:val="24"/>
              </w:rPr>
              <w:t xml:space="preserve"> </w:t>
            </w:r>
            <w:r w:rsidR="0052272B" w:rsidRPr="00774D34">
              <w:rPr>
                <w:sz w:val="24"/>
                <w:szCs w:val="24"/>
              </w:rPr>
              <w:t>2023 m. birželio 19 d. Nr. A56(1)-6</w:t>
            </w:r>
            <w:r w:rsidR="00010DD3">
              <w:rPr>
                <w:sz w:val="24"/>
                <w:szCs w:val="24"/>
              </w:rPr>
              <w:t>5</w:t>
            </w:r>
            <w:r w:rsidR="0052272B" w:rsidRPr="00774D34">
              <w:rPr>
                <w:sz w:val="24"/>
                <w:szCs w:val="24"/>
              </w:rPr>
              <w:t>2-(3.18E)</w:t>
            </w:r>
            <w:r w:rsidR="00613C7E">
              <w:rPr>
                <w:sz w:val="24"/>
                <w:szCs w:val="24"/>
              </w:rPr>
              <w:t xml:space="preserve"> </w:t>
            </w:r>
            <w:r w:rsidR="00613C7E" w:rsidRPr="00774D34">
              <w:rPr>
                <w:sz w:val="24"/>
                <w:szCs w:val="24"/>
              </w:rPr>
              <w:t xml:space="preserve">(toliau – Sutartis Nr. </w:t>
            </w:r>
            <w:r w:rsidR="00613C7E">
              <w:rPr>
                <w:sz w:val="24"/>
                <w:szCs w:val="24"/>
              </w:rPr>
              <w:t>5</w:t>
            </w:r>
            <w:r w:rsidR="00613C7E" w:rsidRPr="00774D34">
              <w:rPr>
                <w:sz w:val="24"/>
                <w:szCs w:val="24"/>
              </w:rPr>
              <w:t>).</w:t>
            </w:r>
          </w:p>
        </w:tc>
      </w:tr>
      <w:tr w:rsidR="00A20243" w:rsidRPr="00774D34" w14:paraId="60048B38" w14:textId="77777777" w:rsidTr="00607692">
        <w:trPr>
          <w:trHeight w:val="781"/>
        </w:trPr>
        <w:tc>
          <w:tcPr>
            <w:tcW w:w="4606" w:type="dxa"/>
            <w:tcBorders>
              <w:top w:val="single" w:sz="4" w:space="0" w:color="auto"/>
              <w:left w:val="single" w:sz="4" w:space="0" w:color="auto"/>
              <w:bottom w:val="single" w:sz="4" w:space="0" w:color="auto"/>
              <w:right w:val="single" w:sz="4" w:space="0" w:color="auto"/>
            </w:tcBorders>
          </w:tcPr>
          <w:p w14:paraId="2FA5CDD5" w14:textId="7B4B8749" w:rsidR="00A20243" w:rsidRPr="00774D34" w:rsidRDefault="00A20243" w:rsidP="001922FF">
            <w:pPr>
              <w:spacing w:line="312" w:lineRule="auto"/>
              <w:ind w:left="28" w:right="6"/>
              <w:rPr>
                <w:sz w:val="24"/>
                <w:szCs w:val="24"/>
              </w:rPr>
            </w:pPr>
            <w:r w:rsidRPr="00774D34">
              <w:rPr>
                <w:sz w:val="23"/>
                <w:szCs w:val="23"/>
              </w:rPr>
              <w:lastRenderedPageBreak/>
              <w:t xml:space="preserve">Pirkimo vykdymo/sutarties sudarymo teisinis pagrindas </w:t>
            </w:r>
          </w:p>
        </w:tc>
        <w:tc>
          <w:tcPr>
            <w:tcW w:w="4887" w:type="dxa"/>
            <w:tcBorders>
              <w:top w:val="single" w:sz="4" w:space="0" w:color="auto"/>
              <w:left w:val="single" w:sz="4" w:space="0" w:color="auto"/>
              <w:bottom w:val="single" w:sz="4" w:space="0" w:color="auto"/>
              <w:right w:val="single" w:sz="4" w:space="0" w:color="auto"/>
            </w:tcBorders>
          </w:tcPr>
          <w:p w14:paraId="06D622DF" w14:textId="0E41673F" w:rsidR="00A20243" w:rsidRPr="0078084D" w:rsidRDefault="00A20243" w:rsidP="001922FF">
            <w:pPr>
              <w:spacing w:line="312" w:lineRule="auto"/>
              <w:ind w:left="57" w:right="57"/>
              <w:rPr>
                <w:rFonts w:eastAsia="Calibri"/>
                <w:sz w:val="24"/>
                <w:szCs w:val="24"/>
              </w:rPr>
            </w:pPr>
            <w:r w:rsidRPr="00774D34">
              <w:rPr>
                <w:rFonts w:eastAsia="Calibri"/>
                <w:sz w:val="24"/>
                <w:szCs w:val="24"/>
              </w:rPr>
              <w:t>Įstatymas (redakcij</w:t>
            </w:r>
            <w:r w:rsidR="008B47F1">
              <w:rPr>
                <w:rFonts w:eastAsia="Calibri"/>
                <w:sz w:val="24"/>
                <w:szCs w:val="24"/>
              </w:rPr>
              <w:t>os</w:t>
            </w:r>
            <w:r w:rsidRPr="00774D34">
              <w:rPr>
                <w:rFonts w:eastAsia="Calibri"/>
                <w:sz w:val="24"/>
                <w:szCs w:val="24"/>
              </w:rPr>
              <w:t>: 202</w:t>
            </w:r>
            <w:r w:rsidR="001F6F94" w:rsidRPr="00774D34">
              <w:rPr>
                <w:rFonts w:eastAsia="Calibri"/>
                <w:sz w:val="24"/>
                <w:szCs w:val="24"/>
              </w:rPr>
              <w:t>3</w:t>
            </w:r>
            <w:r w:rsidRPr="00774D34">
              <w:rPr>
                <w:rFonts w:eastAsia="Calibri"/>
                <w:sz w:val="24"/>
                <w:szCs w:val="24"/>
              </w:rPr>
              <w:t xml:space="preserve"> m. </w:t>
            </w:r>
            <w:r w:rsidR="001F6F94" w:rsidRPr="00774D34">
              <w:rPr>
                <w:rFonts w:eastAsia="Calibri"/>
                <w:sz w:val="24"/>
                <w:szCs w:val="24"/>
              </w:rPr>
              <w:t>sausio 1</w:t>
            </w:r>
            <w:r w:rsidRPr="00774D34">
              <w:rPr>
                <w:rFonts w:eastAsia="Calibri"/>
                <w:sz w:val="24"/>
                <w:szCs w:val="24"/>
              </w:rPr>
              <w:t xml:space="preserve"> d. </w:t>
            </w:r>
            <w:r w:rsidR="00FA2962">
              <w:rPr>
                <w:rFonts w:eastAsia="Calibri"/>
                <w:sz w:val="24"/>
                <w:szCs w:val="24"/>
              </w:rPr>
              <w:t>–</w:t>
            </w:r>
            <w:r w:rsidRPr="00774D34">
              <w:rPr>
                <w:rFonts w:eastAsia="Calibri"/>
                <w:sz w:val="24"/>
                <w:szCs w:val="24"/>
              </w:rPr>
              <w:t xml:space="preserve"> 202</w:t>
            </w:r>
            <w:r w:rsidR="000B69FA" w:rsidRPr="00774D34">
              <w:rPr>
                <w:rFonts w:eastAsia="Calibri"/>
                <w:sz w:val="24"/>
                <w:szCs w:val="24"/>
              </w:rPr>
              <w:t>3</w:t>
            </w:r>
            <w:r w:rsidR="00170598">
              <w:rPr>
                <w:sz w:val="24"/>
                <w:szCs w:val="24"/>
              </w:rPr>
              <w:t> </w:t>
            </w:r>
            <w:r w:rsidRPr="00774D34">
              <w:rPr>
                <w:rFonts w:eastAsia="Calibri"/>
                <w:sz w:val="24"/>
                <w:szCs w:val="24"/>
              </w:rPr>
              <w:t xml:space="preserve"> m. </w:t>
            </w:r>
            <w:r w:rsidR="000B69FA" w:rsidRPr="00774D34">
              <w:rPr>
                <w:rFonts w:eastAsia="Calibri"/>
                <w:sz w:val="24"/>
                <w:szCs w:val="24"/>
              </w:rPr>
              <w:t>gruodžio 31</w:t>
            </w:r>
            <w:r w:rsidRPr="00774D34">
              <w:rPr>
                <w:rFonts w:eastAsia="Calibri"/>
                <w:sz w:val="24"/>
                <w:szCs w:val="24"/>
              </w:rPr>
              <w:t xml:space="preserve"> d.</w:t>
            </w:r>
            <w:r w:rsidR="00096F76">
              <w:rPr>
                <w:rFonts w:eastAsia="Calibri"/>
                <w:sz w:val="24"/>
                <w:szCs w:val="24"/>
              </w:rPr>
              <w:t xml:space="preserve">; </w:t>
            </w:r>
            <w:r w:rsidR="002F474D">
              <w:rPr>
                <w:rFonts w:eastAsia="Calibri"/>
                <w:sz w:val="24"/>
                <w:szCs w:val="24"/>
              </w:rPr>
              <w:t xml:space="preserve">2024 m. sausio 1 d. </w:t>
            </w:r>
            <w:r w:rsidR="00FA2962">
              <w:rPr>
                <w:rFonts w:eastAsia="Calibri"/>
                <w:sz w:val="24"/>
                <w:szCs w:val="24"/>
              </w:rPr>
              <w:t>–</w:t>
            </w:r>
            <w:r w:rsidR="002F474D">
              <w:rPr>
                <w:rFonts w:eastAsia="Calibri"/>
                <w:sz w:val="24"/>
                <w:szCs w:val="24"/>
              </w:rPr>
              <w:t xml:space="preserve"> </w:t>
            </w:r>
            <w:r w:rsidR="00D24AA4">
              <w:rPr>
                <w:rFonts w:eastAsia="Calibri"/>
                <w:sz w:val="24"/>
                <w:szCs w:val="24"/>
              </w:rPr>
              <w:t>2024 m. balandžio 30 d.</w:t>
            </w:r>
            <w:r w:rsidR="0056007E">
              <w:rPr>
                <w:rFonts w:eastAsia="Calibri"/>
                <w:sz w:val="24"/>
                <w:szCs w:val="24"/>
              </w:rPr>
              <w:t>;</w:t>
            </w:r>
            <w:r w:rsidR="00D24AA4">
              <w:rPr>
                <w:rFonts w:eastAsia="Calibri"/>
                <w:sz w:val="24"/>
                <w:szCs w:val="24"/>
              </w:rPr>
              <w:t xml:space="preserve"> </w:t>
            </w:r>
            <w:r w:rsidR="002F0F1D">
              <w:rPr>
                <w:rFonts w:eastAsia="Calibri"/>
                <w:sz w:val="24"/>
                <w:szCs w:val="24"/>
              </w:rPr>
              <w:t xml:space="preserve">2024 m. </w:t>
            </w:r>
            <w:r w:rsidR="0056007E">
              <w:rPr>
                <w:rFonts w:eastAsia="Calibri"/>
                <w:sz w:val="24"/>
                <w:szCs w:val="24"/>
              </w:rPr>
              <w:t xml:space="preserve">gegužės 1 d </w:t>
            </w:r>
            <w:r w:rsidR="00FA2962">
              <w:rPr>
                <w:rFonts w:eastAsia="Calibri"/>
                <w:sz w:val="24"/>
                <w:szCs w:val="24"/>
              </w:rPr>
              <w:t>–</w:t>
            </w:r>
            <w:r w:rsidR="0056007E">
              <w:rPr>
                <w:rFonts w:eastAsia="Calibri"/>
                <w:sz w:val="24"/>
                <w:szCs w:val="24"/>
              </w:rPr>
              <w:t xml:space="preserve"> 2024 m birželio 20 d</w:t>
            </w:r>
            <w:r w:rsidR="004241E6">
              <w:rPr>
                <w:rFonts w:eastAsia="Calibri"/>
                <w:sz w:val="24"/>
                <w:szCs w:val="24"/>
              </w:rPr>
              <w:t>.</w:t>
            </w:r>
            <w:r w:rsidR="0056007E">
              <w:rPr>
                <w:rFonts w:eastAsia="Calibri"/>
                <w:sz w:val="24"/>
                <w:szCs w:val="24"/>
              </w:rPr>
              <w:t>;</w:t>
            </w:r>
            <w:r w:rsidR="00211FC7">
              <w:rPr>
                <w:rFonts w:eastAsia="Calibri"/>
                <w:sz w:val="24"/>
                <w:szCs w:val="24"/>
              </w:rPr>
              <w:t xml:space="preserve"> 2024</w:t>
            </w:r>
            <w:r w:rsidR="0078084D" w:rsidRPr="00774D34">
              <w:rPr>
                <w:sz w:val="24"/>
                <w:szCs w:val="24"/>
              </w:rPr>
              <w:t> </w:t>
            </w:r>
            <w:r w:rsidR="0078084D">
              <w:rPr>
                <w:rFonts w:eastAsia="Calibri"/>
                <w:sz w:val="24"/>
                <w:szCs w:val="24"/>
              </w:rPr>
              <w:t xml:space="preserve"> </w:t>
            </w:r>
            <w:r w:rsidR="00211FC7">
              <w:rPr>
                <w:rFonts w:eastAsia="Calibri"/>
                <w:sz w:val="24"/>
                <w:szCs w:val="24"/>
              </w:rPr>
              <w:t>m. birželio 2</w:t>
            </w:r>
            <w:r w:rsidR="0078084D">
              <w:rPr>
                <w:rFonts w:eastAsia="Calibri"/>
                <w:sz w:val="24"/>
                <w:szCs w:val="24"/>
              </w:rPr>
              <w:t>1</w:t>
            </w:r>
            <w:r w:rsidR="00211FC7">
              <w:rPr>
                <w:rFonts w:eastAsia="Calibri"/>
                <w:sz w:val="24"/>
                <w:szCs w:val="24"/>
              </w:rPr>
              <w:t xml:space="preserve"> d. </w:t>
            </w:r>
            <w:r w:rsidR="00FA2962">
              <w:rPr>
                <w:rFonts w:eastAsia="Calibri"/>
                <w:sz w:val="24"/>
                <w:szCs w:val="24"/>
              </w:rPr>
              <w:t>–</w:t>
            </w:r>
            <w:r w:rsidR="00211FC7">
              <w:rPr>
                <w:rFonts w:eastAsia="Calibri"/>
                <w:sz w:val="24"/>
                <w:szCs w:val="24"/>
              </w:rPr>
              <w:t xml:space="preserve"> 2024 m. spalio 17 d.; 2024 m. spalio 18 d. </w:t>
            </w:r>
            <w:r w:rsidR="00FA2962">
              <w:rPr>
                <w:rFonts w:eastAsia="Calibri"/>
                <w:sz w:val="24"/>
                <w:szCs w:val="24"/>
              </w:rPr>
              <w:t>–</w:t>
            </w:r>
            <w:r w:rsidR="00211FC7">
              <w:rPr>
                <w:rFonts w:eastAsia="Calibri"/>
                <w:sz w:val="24"/>
                <w:szCs w:val="24"/>
              </w:rPr>
              <w:t xml:space="preserve"> 202</w:t>
            </w:r>
            <w:r w:rsidR="00923480">
              <w:rPr>
                <w:rFonts w:eastAsia="Calibri"/>
                <w:sz w:val="24"/>
                <w:szCs w:val="24"/>
              </w:rPr>
              <w:t>5 m. sausio 31</w:t>
            </w:r>
            <w:r w:rsidR="0078084D" w:rsidRPr="00774D34">
              <w:rPr>
                <w:sz w:val="24"/>
                <w:szCs w:val="24"/>
              </w:rPr>
              <w:t> </w:t>
            </w:r>
            <w:r w:rsidR="0078084D">
              <w:rPr>
                <w:rFonts w:eastAsia="Calibri"/>
                <w:sz w:val="24"/>
                <w:szCs w:val="24"/>
              </w:rPr>
              <w:t xml:space="preserve"> </w:t>
            </w:r>
            <w:r w:rsidR="00923480">
              <w:rPr>
                <w:rFonts w:eastAsia="Calibri"/>
                <w:sz w:val="24"/>
                <w:szCs w:val="24"/>
              </w:rPr>
              <w:t xml:space="preserve">d.; 2025 m. vasario 1 d. </w:t>
            </w:r>
            <w:r w:rsidR="00FA2962">
              <w:rPr>
                <w:rFonts w:eastAsia="Calibri"/>
                <w:sz w:val="24"/>
                <w:szCs w:val="24"/>
              </w:rPr>
              <w:t>–</w:t>
            </w:r>
            <w:r w:rsidR="00FB5224">
              <w:rPr>
                <w:rFonts w:eastAsia="Calibri"/>
                <w:sz w:val="24"/>
                <w:szCs w:val="24"/>
              </w:rPr>
              <w:t xml:space="preserve"> 2025 m. rugsėjo 30 d.; 2025 m. spalio 1 d. </w:t>
            </w:r>
            <w:r w:rsidR="00FA2962">
              <w:rPr>
                <w:rFonts w:eastAsia="Calibri"/>
                <w:sz w:val="24"/>
                <w:szCs w:val="24"/>
              </w:rPr>
              <w:t>–</w:t>
            </w:r>
            <w:r w:rsidR="00FB5224">
              <w:rPr>
                <w:rFonts w:eastAsia="Calibri"/>
                <w:sz w:val="24"/>
                <w:szCs w:val="24"/>
              </w:rPr>
              <w:t xml:space="preserve"> 2026</w:t>
            </w:r>
            <w:r w:rsidR="0078084D" w:rsidRPr="00774D34">
              <w:rPr>
                <w:sz w:val="24"/>
                <w:szCs w:val="24"/>
              </w:rPr>
              <w:t> </w:t>
            </w:r>
            <w:r w:rsidR="0078084D">
              <w:rPr>
                <w:rFonts w:eastAsia="Calibri"/>
                <w:sz w:val="24"/>
                <w:szCs w:val="24"/>
              </w:rPr>
              <w:t xml:space="preserve"> </w:t>
            </w:r>
            <w:r w:rsidR="00FB5224">
              <w:rPr>
                <w:rFonts w:eastAsia="Calibri"/>
                <w:sz w:val="24"/>
                <w:szCs w:val="24"/>
              </w:rPr>
              <w:t xml:space="preserve">m. </w:t>
            </w:r>
            <w:r w:rsidR="0000767A">
              <w:rPr>
                <w:rFonts w:eastAsia="Calibri"/>
                <w:sz w:val="24"/>
                <w:szCs w:val="24"/>
              </w:rPr>
              <w:t xml:space="preserve">birželio 30 d.; 2026 m. liepos 1 d. </w:t>
            </w:r>
            <w:r w:rsidR="00FA2962">
              <w:rPr>
                <w:rFonts w:eastAsia="Calibri"/>
                <w:sz w:val="24"/>
                <w:szCs w:val="24"/>
              </w:rPr>
              <w:t>–</w:t>
            </w:r>
            <w:r w:rsidR="0000767A">
              <w:rPr>
                <w:rFonts w:eastAsia="Calibri"/>
                <w:sz w:val="24"/>
                <w:szCs w:val="24"/>
              </w:rPr>
              <w:t xml:space="preserve"> </w:t>
            </w:r>
            <w:r w:rsidR="002F75F5">
              <w:rPr>
                <w:rFonts w:eastAsia="Calibri"/>
                <w:sz w:val="24"/>
                <w:szCs w:val="24"/>
              </w:rPr>
              <w:t>2026 m. gruodžio 31 d.</w:t>
            </w:r>
            <w:r w:rsidRPr="00774D34">
              <w:rPr>
                <w:rFonts w:eastAsia="Calibri"/>
                <w:sz w:val="24"/>
                <w:szCs w:val="24"/>
              </w:rPr>
              <w:t>).</w:t>
            </w:r>
          </w:p>
        </w:tc>
      </w:tr>
      <w:tr w:rsidR="00A20243" w:rsidRPr="00774D34" w14:paraId="17F290BC" w14:textId="77777777" w:rsidTr="00607692">
        <w:tc>
          <w:tcPr>
            <w:tcW w:w="4606" w:type="dxa"/>
            <w:tcBorders>
              <w:top w:val="single" w:sz="4" w:space="0" w:color="auto"/>
              <w:left w:val="single" w:sz="4" w:space="0" w:color="auto"/>
              <w:bottom w:val="single" w:sz="4" w:space="0" w:color="auto"/>
              <w:right w:val="single" w:sz="4" w:space="0" w:color="auto"/>
            </w:tcBorders>
          </w:tcPr>
          <w:p w14:paraId="295DC4C1" w14:textId="488A0FF0" w:rsidR="00A20243" w:rsidRPr="00774D34" w:rsidRDefault="00A20243" w:rsidP="001922FF">
            <w:pPr>
              <w:spacing w:line="312" w:lineRule="auto"/>
              <w:ind w:left="28" w:right="6"/>
              <w:rPr>
                <w:rFonts w:eastAsia="Calibri"/>
                <w:sz w:val="24"/>
                <w:szCs w:val="24"/>
              </w:rPr>
            </w:pPr>
            <w:r w:rsidRPr="00774D34">
              <w:rPr>
                <w:sz w:val="23"/>
                <w:szCs w:val="23"/>
              </w:rPr>
              <w:t xml:space="preserve">Pirkimo rūšis pagal vertės ribas ir pirkimo būdas/pirkimo priemonės pavadinimas </w:t>
            </w:r>
          </w:p>
        </w:tc>
        <w:tc>
          <w:tcPr>
            <w:tcW w:w="4887" w:type="dxa"/>
            <w:tcBorders>
              <w:top w:val="single" w:sz="4" w:space="0" w:color="auto"/>
              <w:left w:val="single" w:sz="4" w:space="0" w:color="auto"/>
              <w:bottom w:val="single" w:sz="4" w:space="0" w:color="auto"/>
              <w:right w:val="single" w:sz="4" w:space="0" w:color="auto"/>
            </w:tcBorders>
          </w:tcPr>
          <w:p w14:paraId="0D51D8B0" w14:textId="7CB64D35" w:rsidR="00A20243" w:rsidRPr="00774D34" w:rsidRDefault="00DA01E8" w:rsidP="001922FF">
            <w:pPr>
              <w:spacing w:line="312" w:lineRule="auto"/>
              <w:ind w:left="6" w:right="142"/>
              <w:rPr>
                <w:sz w:val="24"/>
                <w:szCs w:val="24"/>
                <w:highlight w:val="yellow"/>
              </w:rPr>
            </w:pPr>
            <w:r w:rsidRPr="00774D34">
              <w:rPr>
                <w:sz w:val="24"/>
                <w:szCs w:val="24"/>
              </w:rPr>
              <w:t>Tarptau</w:t>
            </w:r>
            <w:r w:rsidR="007243E0" w:rsidRPr="00774D34">
              <w:rPr>
                <w:sz w:val="24"/>
                <w:szCs w:val="24"/>
              </w:rPr>
              <w:t>tinis pirkimas, atviras konkursas.</w:t>
            </w:r>
          </w:p>
        </w:tc>
      </w:tr>
      <w:tr w:rsidR="00A20243" w:rsidRPr="00774D34" w14:paraId="155D0312" w14:textId="77777777" w:rsidTr="00607692">
        <w:tc>
          <w:tcPr>
            <w:tcW w:w="4606" w:type="dxa"/>
            <w:tcBorders>
              <w:top w:val="single" w:sz="4" w:space="0" w:color="auto"/>
              <w:left w:val="single" w:sz="4" w:space="0" w:color="auto"/>
              <w:bottom w:val="single" w:sz="4" w:space="0" w:color="auto"/>
              <w:right w:val="single" w:sz="4" w:space="0" w:color="auto"/>
            </w:tcBorders>
          </w:tcPr>
          <w:p w14:paraId="4FA749FF" w14:textId="4FC3D5A2" w:rsidR="00A20243" w:rsidRPr="00774D34" w:rsidRDefault="00A20243" w:rsidP="001922FF">
            <w:pPr>
              <w:spacing w:line="312" w:lineRule="auto"/>
              <w:ind w:left="28" w:right="6"/>
              <w:rPr>
                <w:rFonts w:eastAsia="Calibri"/>
                <w:sz w:val="24"/>
                <w:szCs w:val="24"/>
              </w:rPr>
            </w:pPr>
            <w:r w:rsidRPr="00774D34">
              <w:rPr>
                <w:sz w:val="23"/>
                <w:szCs w:val="23"/>
              </w:rPr>
              <w:t xml:space="preserve">Planuota pirkimo vertė (nenurodoma, jeigu pirkimas vertinamas iki vokų su pasiūlymais atplėšimo procedūros arba įpareigojama nutraukti pirkimą ir vertė nenurodyta pirkimo dokumentuose)/sutarties kaina Eur be PVM </w:t>
            </w:r>
          </w:p>
        </w:tc>
        <w:tc>
          <w:tcPr>
            <w:tcW w:w="4887" w:type="dxa"/>
            <w:tcBorders>
              <w:top w:val="single" w:sz="4" w:space="0" w:color="auto"/>
              <w:left w:val="single" w:sz="4" w:space="0" w:color="auto"/>
              <w:bottom w:val="single" w:sz="4" w:space="0" w:color="auto"/>
              <w:right w:val="single" w:sz="4" w:space="0" w:color="auto"/>
            </w:tcBorders>
          </w:tcPr>
          <w:p w14:paraId="7B8940D3" w14:textId="3274EFF8" w:rsidR="00B129DA" w:rsidRPr="00B95C59" w:rsidRDefault="00A20243" w:rsidP="001922FF">
            <w:pPr>
              <w:pStyle w:val="Default"/>
              <w:spacing w:line="312" w:lineRule="auto"/>
              <w:ind w:left="6"/>
              <w:rPr>
                <w:color w:val="auto"/>
              </w:rPr>
            </w:pPr>
            <w:r w:rsidRPr="00B95C59">
              <w:rPr>
                <w:color w:val="auto"/>
              </w:rPr>
              <w:t xml:space="preserve">Planuota </w:t>
            </w:r>
            <w:r w:rsidR="00B129DA" w:rsidRPr="00B95C59">
              <w:rPr>
                <w:color w:val="auto"/>
              </w:rPr>
              <w:t>b</w:t>
            </w:r>
            <w:r w:rsidR="00125F96" w:rsidRPr="00B95C59">
              <w:rPr>
                <w:color w:val="auto"/>
              </w:rPr>
              <w:t>e</w:t>
            </w:r>
            <w:r w:rsidR="00B129DA" w:rsidRPr="00B95C59">
              <w:rPr>
                <w:color w:val="auto"/>
              </w:rPr>
              <w:t xml:space="preserve">ndra </w:t>
            </w:r>
            <w:r w:rsidRPr="00B95C59">
              <w:rPr>
                <w:color w:val="auto"/>
              </w:rPr>
              <w:t xml:space="preserve">Pirkimo vertė – </w:t>
            </w:r>
            <w:r w:rsidR="009E2EF2" w:rsidRPr="00B95C59">
              <w:rPr>
                <w:color w:val="auto"/>
              </w:rPr>
              <w:t>42 446 280,99 Eur be PVM (</w:t>
            </w:r>
            <w:r w:rsidR="00E558E9" w:rsidRPr="00B95C59">
              <w:rPr>
                <w:color w:val="auto"/>
              </w:rPr>
              <w:t>51</w:t>
            </w:r>
            <w:r w:rsidRPr="00B95C59">
              <w:rPr>
                <w:color w:val="auto"/>
              </w:rPr>
              <w:t> </w:t>
            </w:r>
            <w:r w:rsidR="00E558E9" w:rsidRPr="00B95C59">
              <w:rPr>
                <w:color w:val="auto"/>
              </w:rPr>
              <w:t>360</w:t>
            </w:r>
            <w:r w:rsidR="00B129DA" w:rsidRPr="00B95C59">
              <w:rPr>
                <w:color w:val="auto"/>
              </w:rPr>
              <w:t xml:space="preserve"> 000,00</w:t>
            </w:r>
            <w:r w:rsidRPr="00B95C59">
              <w:rPr>
                <w:color w:val="auto"/>
              </w:rPr>
              <w:t xml:space="preserve"> Eur </w:t>
            </w:r>
            <w:r w:rsidR="009E2EF2" w:rsidRPr="00B95C59">
              <w:rPr>
                <w:color w:val="auto"/>
              </w:rPr>
              <w:t>su</w:t>
            </w:r>
            <w:r w:rsidRPr="00B95C59">
              <w:rPr>
                <w:color w:val="auto"/>
              </w:rPr>
              <w:t xml:space="preserve"> </w:t>
            </w:r>
            <w:r w:rsidR="002029D4" w:rsidRPr="00B95C59">
              <w:rPr>
                <w:color w:val="auto"/>
              </w:rPr>
              <w:t>PVM</w:t>
            </w:r>
            <w:r w:rsidR="009E2EF2" w:rsidRPr="00B95C59">
              <w:rPr>
                <w:color w:val="auto"/>
              </w:rPr>
              <w:t>):</w:t>
            </w:r>
          </w:p>
          <w:p w14:paraId="74FF651A" w14:textId="746FCB78" w:rsidR="005D0606" w:rsidRPr="00B95C59" w:rsidRDefault="005D0606" w:rsidP="001922FF">
            <w:pPr>
              <w:pStyle w:val="Default"/>
              <w:spacing w:line="312" w:lineRule="auto"/>
              <w:ind w:left="6"/>
              <w:rPr>
                <w:color w:val="auto"/>
              </w:rPr>
            </w:pPr>
            <w:r w:rsidRPr="00B95C59">
              <w:rPr>
                <w:color w:val="auto"/>
              </w:rPr>
              <w:t>Pirkimo dalis</w:t>
            </w:r>
            <w:r w:rsidR="008958F3" w:rsidRPr="00B95C59">
              <w:rPr>
                <w:color w:val="auto"/>
              </w:rPr>
              <w:t xml:space="preserve"> </w:t>
            </w:r>
            <w:r w:rsidR="00FA43E0">
              <w:rPr>
                <w:color w:val="auto"/>
              </w:rPr>
              <w:t>Nr. 1</w:t>
            </w:r>
            <w:r w:rsidR="008958F3" w:rsidRPr="00B95C59">
              <w:rPr>
                <w:color w:val="auto"/>
              </w:rPr>
              <w:t xml:space="preserve">– </w:t>
            </w:r>
            <w:r w:rsidR="00F11C39" w:rsidRPr="00B95C59">
              <w:rPr>
                <w:color w:val="auto"/>
              </w:rPr>
              <w:t>8 181 818,18 Eur be PVM (</w:t>
            </w:r>
            <w:r w:rsidR="008958F3" w:rsidRPr="00B95C59">
              <w:rPr>
                <w:color w:val="auto"/>
              </w:rPr>
              <w:t>9</w:t>
            </w:r>
            <w:r w:rsidR="00F11C39" w:rsidRPr="00B95C59">
              <w:rPr>
                <w:color w:val="auto"/>
              </w:rPr>
              <w:t> </w:t>
            </w:r>
            <w:r w:rsidR="008958F3" w:rsidRPr="00B95C59">
              <w:rPr>
                <w:color w:val="auto"/>
              </w:rPr>
              <w:t>900.000,00 Eur su PVM</w:t>
            </w:r>
            <w:r w:rsidR="00F11C39" w:rsidRPr="00B95C59">
              <w:rPr>
                <w:color w:val="auto"/>
              </w:rPr>
              <w:t>);</w:t>
            </w:r>
          </w:p>
          <w:p w14:paraId="2D1CC067" w14:textId="15D23323" w:rsidR="0011613B" w:rsidRPr="00B95C59" w:rsidRDefault="005D0606" w:rsidP="001922FF">
            <w:pPr>
              <w:pStyle w:val="Default"/>
              <w:spacing w:line="312" w:lineRule="auto"/>
              <w:ind w:left="6"/>
              <w:rPr>
                <w:color w:val="auto"/>
              </w:rPr>
            </w:pPr>
            <w:r w:rsidRPr="00B95C59">
              <w:rPr>
                <w:color w:val="auto"/>
              </w:rPr>
              <w:t>Pirkimo dalis</w:t>
            </w:r>
            <w:r w:rsidR="00FA43E0">
              <w:rPr>
                <w:color w:val="auto"/>
              </w:rPr>
              <w:t xml:space="preserve"> Nr. 2</w:t>
            </w:r>
            <w:r w:rsidR="008958F3" w:rsidRPr="00B95C59">
              <w:rPr>
                <w:color w:val="auto"/>
              </w:rPr>
              <w:t xml:space="preserve"> –</w:t>
            </w:r>
            <w:r w:rsidR="0011613B" w:rsidRPr="00B95C59">
              <w:rPr>
                <w:color w:val="auto"/>
              </w:rPr>
              <w:t xml:space="preserve"> 7 314 049,59 Eur be PVM </w:t>
            </w:r>
          </w:p>
          <w:p w14:paraId="0DAA4DC0" w14:textId="79B06A02" w:rsidR="005D0606" w:rsidRPr="00B95C59" w:rsidRDefault="0011613B" w:rsidP="001922FF">
            <w:pPr>
              <w:pStyle w:val="Default"/>
              <w:spacing w:line="312" w:lineRule="auto"/>
              <w:ind w:left="6"/>
              <w:rPr>
                <w:color w:val="auto"/>
              </w:rPr>
            </w:pPr>
            <w:r w:rsidRPr="00B95C59">
              <w:rPr>
                <w:color w:val="auto"/>
              </w:rPr>
              <w:t>(</w:t>
            </w:r>
            <w:r w:rsidR="008958F3" w:rsidRPr="00B95C59">
              <w:rPr>
                <w:color w:val="auto"/>
              </w:rPr>
              <w:t>8</w:t>
            </w:r>
            <w:r w:rsidR="00F11C39" w:rsidRPr="00B95C59">
              <w:rPr>
                <w:color w:val="auto"/>
              </w:rPr>
              <w:t> </w:t>
            </w:r>
            <w:r w:rsidR="008958F3" w:rsidRPr="00B95C59">
              <w:rPr>
                <w:color w:val="auto"/>
              </w:rPr>
              <w:t>850</w:t>
            </w:r>
            <w:r w:rsidR="00F11C39" w:rsidRPr="00B95C59">
              <w:rPr>
                <w:color w:val="auto"/>
              </w:rPr>
              <w:t xml:space="preserve"> </w:t>
            </w:r>
            <w:r w:rsidR="008958F3" w:rsidRPr="00B95C59">
              <w:rPr>
                <w:color w:val="auto"/>
              </w:rPr>
              <w:t>000,00</w:t>
            </w:r>
            <w:r w:rsidR="006842F2" w:rsidRPr="00B95C59">
              <w:rPr>
                <w:color w:val="auto"/>
              </w:rPr>
              <w:t xml:space="preserve"> Eur su PVM</w:t>
            </w:r>
            <w:r w:rsidRPr="00B95C59">
              <w:rPr>
                <w:color w:val="auto"/>
              </w:rPr>
              <w:t>);</w:t>
            </w:r>
          </w:p>
          <w:p w14:paraId="70FAF107" w14:textId="156BA112" w:rsidR="009A771D" w:rsidRPr="00B95C59" w:rsidRDefault="005D0606" w:rsidP="001922FF">
            <w:pPr>
              <w:pStyle w:val="Default"/>
              <w:spacing w:line="312" w:lineRule="auto"/>
              <w:ind w:left="6"/>
              <w:rPr>
                <w:color w:val="auto"/>
              </w:rPr>
            </w:pPr>
            <w:r w:rsidRPr="00B95C59">
              <w:rPr>
                <w:color w:val="auto"/>
              </w:rPr>
              <w:t>Pirkimo dali</w:t>
            </w:r>
            <w:r w:rsidR="008958F3" w:rsidRPr="00B95C59">
              <w:rPr>
                <w:color w:val="auto"/>
              </w:rPr>
              <w:t xml:space="preserve">s </w:t>
            </w:r>
            <w:r w:rsidR="00FA43E0">
              <w:rPr>
                <w:color w:val="auto"/>
              </w:rPr>
              <w:t>Nr. 3</w:t>
            </w:r>
            <w:r w:rsidR="006F6B74">
              <w:rPr>
                <w:color w:val="auto"/>
              </w:rPr>
              <w:t xml:space="preserve"> </w:t>
            </w:r>
            <w:r w:rsidR="008958F3" w:rsidRPr="00B95C59">
              <w:rPr>
                <w:color w:val="auto"/>
              </w:rPr>
              <w:t>–</w:t>
            </w:r>
            <w:r w:rsidR="009A771D" w:rsidRPr="00B95C59">
              <w:rPr>
                <w:color w:val="auto"/>
              </w:rPr>
              <w:t xml:space="preserve"> 5 826 446,28 Eur be PVM</w:t>
            </w:r>
          </w:p>
          <w:p w14:paraId="34AB8C21" w14:textId="2F19D6B7" w:rsidR="005D0606" w:rsidRPr="00B95C59" w:rsidRDefault="009A771D" w:rsidP="001922FF">
            <w:pPr>
              <w:pStyle w:val="Default"/>
              <w:spacing w:line="312" w:lineRule="auto"/>
              <w:ind w:left="6"/>
              <w:rPr>
                <w:color w:val="auto"/>
              </w:rPr>
            </w:pPr>
            <w:r w:rsidRPr="00B95C59">
              <w:rPr>
                <w:color w:val="auto"/>
              </w:rPr>
              <w:t>(</w:t>
            </w:r>
            <w:r w:rsidR="006842F2" w:rsidRPr="00B95C59">
              <w:rPr>
                <w:color w:val="auto"/>
              </w:rPr>
              <w:t>7</w:t>
            </w:r>
            <w:r w:rsidR="00F11C39" w:rsidRPr="00B95C59">
              <w:rPr>
                <w:color w:val="auto"/>
              </w:rPr>
              <w:t> </w:t>
            </w:r>
            <w:r w:rsidR="006842F2" w:rsidRPr="00B95C59">
              <w:rPr>
                <w:color w:val="auto"/>
              </w:rPr>
              <w:t>050</w:t>
            </w:r>
            <w:r w:rsidR="00F11C39" w:rsidRPr="00B95C59">
              <w:rPr>
                <w:color w:val="auto"/>
              </w:rPr>
              <w:t xml:space="preserve"> </w:t>
            </w:r>
            <w:r w:rsidR="006842F2" w:rsidRPr="00B95C59">
              <w:rPr>
                <w:color w:val="auto"/>
              </w:rPr>
              <w:t>000,00 Eur su PVM</w:t>
            </w:r>
            <w:r w:rsidRPr="00B95C59">
              <w:rPr>
                <w:color w:val="auto"/>
              </w:rPr>
              <w:t>);</w:t>
            </w:r>
          </w:p>
          <w:p w14:paraId="017EA88F" w14:textId="209AC85E" w:rsidR="00B129DA" w:rsidRPr="00B95C59" w:rsidRDefault="00B129DA" w:rsidP="001922FF">
            <w:pPr>
              <w:pStyle w:val="Default"/>
              <w:spacing w:line="312" w:lineRule="auto"/>
              <w:ind w:left="6"/>
              <w:rPr>
                <w:color w:val="auto"/>
              </w:rPr>
            </w:pPr>
            <w:r w:rsidRPr="00B95C59">
              <w:rPr>
                <w:color w:val="auto"/>
              </w:rPr>
              <w:t xml:space="preserve">Pirkimo dalis </w:t>
            </w:r>
            <w:r w:rsidR="00FA43E0">
              <w:rPr>
                <w:color w:val="auto"/>
              </w:rPr>
              <w:t xml:space="preserve">Nr. 4 </w:t>
            </w:r>
            <w:r w:rsidR="00296FF4" w:rsidRPr="00B95C59">
              <w:rPr>
                <w:color w:val="auto"/>
              </w:rPr>
              <w:t>–</w:t>
            </w:r>
            <w:r w:rsidRPr="00B95C59">
              <w:rPr>
                <w:color w:val="auto"/>
              </w:rPr>
              <w:t xml:space="preserve"> </w:t>
            </w:r>
            <w:r w:rsidR="006B335C" w:rsidRPr="00B95C59">
              <w:rPr>
                <w:color w:val="auto"/>
              </w:rPr>
              <w:t xml:space="preserve">16 438 016,53 Eur be PVM </w:t>
            </w:r>
            <w:r w:rsidR="009E2EF2" w:rsidRPr="00B95C59">
              <w:rPr>
                <w:color w:val="auto"/>
              </w:rPr>
              <w:t>(</w:t>
            </w:r>
            <w:r w:rsidR="00CF1586" w:rsidRPr="00B95C59">
              <w:rPr>
                <w:color w:val="auto"/>
              </w:rPr>
              <w:t>19</w:t>
            </w:r>
            <w:r w:rsidR="00DD5617" w:rsidRPr="00B95C59">
              <w:rPr>
                <w:color w:val="auto"/>
              </w:rPr>
              <w:t> </w:t>
            </w:r>
            <w:r w:rsidR="00CF1586" w:rsidRPr="00B95C59">
              <w:rPr>
                <w:color w:val="auto"/>
              </w:rPr>
              <w:t>890</w:t>
            </w:r>
            <w:r w:rsidR="00296FF4" w:rsidRPr="00B95C59">
              <w:rPr>
                <w:color w:val="auto"/>
              </w:rPr>
              <w:t xml:space="preserve"> 000,00 </w:t>
            </w:r>
            <w:r w:rsidR="00401691" w:rsidRPr="00B95C59">
              <w:rPr>
                <w:color w:val="auto"/>
              </w:rPr>
              <w:t>Eur su PVM</w:t>
            </w:r>
            <w:r w:rsidR="009E2EF2" w:rsidRPr="00B95C59">
              <w:rPr>
                <w:color w:val="auto"/>
              </w:rPr>
              <w:t>);</w:t>
            </w:r>
          </w:p>
          <w:p w14:paraId="6E61D4D0" w14:textId="7C79BD4E" w:rsidR="00233DB4" w:rsidRPr="00B95C59" w:rsidRDefault="005523D5" w:rsidP="001922FF">
            <w:pPr>
              <w:pStyle w:val="Default"/>
              <w:spacing w:line="312" w:lineRule="auto"/>
              <w:rPr>
                <w:color w:val="auto"/>
              </w:rPr>
            </w:pPr>
            <w:r w:rsidRPr="00B95C59">
              <w:rPr>
                <w:color w:val="auto"/>
              </w:rPr>
              <w:t>Pirkimo dalis</w:t>
            </w:r>
            <w:r w:rsidR="00FA43E0">
              <w:rPr>
                <w:color w:val="auto"/>
              </w:rPr>
              <w:t xml:space="preserve"> Nr. 5</w:t>
            </w:r>
            <w:r w:rsidR="00DD5617" w:rsidRPr="00B95C59">
              <w:rPr>
                <w:color w:val="auto"/>
              </w:rPr>
              <w:t xml:space="preserve"> – </w:t>
            </w:r>
            <w:r w:rsidR="00233DB4" w:rsidRPr="00B95C59">
              <w:rPr>
                <w:color w:val="auto"/>
              </w:rPr>
              <w:t xml:space="preserve"> 4 685 950,41 </w:t>
            </w:r>
          </w:p>
          <w:p w14:paraId="4BA9B328" w14:textId="50447C4F" w:rsidR="00D84519" w:rsidRPr="00B95C59" w:rsidRDefault="009E2EF2" w:rsidP="001922FF">
            <w:pPr>
              <w:pStyle w:val="Default"/>
              <w:spacing w:line="312" w:lineRule="auto"/>
              <w:ind w:left="6"/>
              <w:rPr>
                <w:color w:val="auto"/>
              </w:rPr>
            </w:pPr>
            <w:r w:rsidRPr="00B95C59">
              <w:rPr>
                <w:color w:val="auto"/>
              </w:rPr>
              <w:t>(</w:t>
            </w:r>
            <w:r w:rsidR="00DD5617" w:rsidRPr="00B95C59">
              <w:rPr>
                <w:color w:val="auto"/>
              </w:rPr>
              <w:t>5 670 000,00</w:t>
            </w:r>
            <w:r w:rsidRPr="00B95C59">
              <w:rPr>
                <w:color w:val="auto"/>
              </w:rPr>
              <w:t xml:space="preserve"> Eur su PVM).</w:t>
            </w:r>
          </w:p>
          <w:p w14:paraId="6811222F" w14:textId="26513135" w:rsidR="00FA37E1" w:rsidRPr="00B95C59" w:rsidRDefault="003D5724" w:rsidP="001922FF">
            <w:pPr>
              <w:pStyle w:val="Default"/>
              <w:spacing w:line="312" w:lineRule="auto"/>
              <w:ind w:left="6"/>
              <w:rPr>
                <w:color w:val="auto"/>
              </w:rPr>
            </w:pPr>
            <w:r w:rsidRPr="00B95C59">
              <w:rPr>
                <w:color w:val="auto"/>
              </w:rPr>
              <w:t>S</w:t>
            </w:r>
            <w:r w:rsidR="00A20243" w:rsidRPr="00B95C59">
              <w:rPr>
                <w:color w:val="auto"/>
              </w:rPr>
              <w:t xml:space="preserve">utarties </w:t>
            </w:r>
            <w:r w:rsidR="008D3430" w:rsidRPr="00B95C59">
              <w:rPr>
                <w:color w:val="auto"/>
              </w:rPr>
              <w:t xml:space="preserve">Nr. 4 </w:t>
            </w:r>
            <w:r w:rsidR="00A20243" w:rsidRPr="00B95C59">
              <w:rPr>
                <w:color w:val="auto"/>
              </w:rPr>
              <w:t>kaina</w:t>
            </w:r>
            <w:r w:rsidR="00512679" w:rsidRPr="00B95C59">
              <w:rPr>
                <w:rStyle w:val="FootnoteReference"/>
                <w:color w:val="auto"/>
              </w:rPr>
              <w:footnoteReference w:id="5"/>
            </w:r>
            <w:r w:rsidR="00A20243" w:rsidRPr="00B95C59">
              <w:rPr>
                <w:color w:val="auto"/>
              </w:rPr>
              <w:t xml:space="preserve"> – </w:t>
            </w:r>
            <w:r w:rsidR="00923A08" w:rsidRPr="00B95C59">
              <w:rPr>
                <w:color w:val="auto"/>
              </w:rPr>
              <w:t>1</w:t>
            </w:r>
            <w:r w:rsidR="00FA37E1" w:rsidRPr="00B95C59">
              <w:rPr>
                <w:bCs/>
                <w:lang w:eastAsia="en-US"/>
              </w:rPr>
              <w:t>3</w:t>
            </w:r>
            <w:r w:rsidR="00FA37E1" w:rsidRPr="00B95C59">
              <w:rPr>
                <w:color w:val="auto"/>
              </w:rPr>
              <w:t> </w:t>
            </w:r>
            <w:r w:rsidR="00923A08" w:rsidRPr="00B95C59">
              <w:rPr>
                <w:bCs/>
                <w:lang w:eastAsia="en-US"/>
              </w:rPr>
              <w:t>934 827</w:t>
            </w:r>
            <w:r w:rsidR="00FA37E1" w:rsidRPr="00B95C59">
              <w:rPr>
                <w:bCs/>
                <w:lang w:eastAsia="en-US"/>
              </w:rPr>
              <w:t>,</w:t>
            </w:r>
            <w:r w:rsidR="00923A08" w:rsidRPr="00B95C59">
              <w:rPr>
                <w:bCs/>
                <w:lang w:eastAsia="en-US"/>
              </w:rPr>
              <w:t>83</w:t>
            </w:r>
            <w:r w:rsidR="00FA37E1" w:rsidRPr="00B95C59">
              <w:rPr>
                <w:bCs/>
                <w:lang w:eastAsia="en-US"/>
              </w:rPr>
              <w:t xml:space="preserve"> </w:t>
            </w:r>
            <w:r w:rsidR="00A20243" w:rsidRPr="00B95C59">
              <w:rPr>
                <w:color w:val="auto"/>
              </w:rPr>
              <w:t>Eur be PVM</w:t>
            </w:r>
          </w:p>
          <w:p w14:paraId="250E1CC5" w14:textId="5CFA7071" w:rsidR="00A20243" w:rsidRPr="00B95C59" w:rsidRDefault="00FA37E1" w:rsidP="001922FF">
            <w:pPr>
              <w:pStyle w:val="Default"/>
              <w:spacing w:line="312" w:lineRule="auto"/>
              <w:ind w:left="6"/>
              <w:rPr>
                <w:color w:val="auto"/>
              </w:rPr>
            </w:pPr>
            <w:r w:rsidRPr="00B95C59">
              <w:rPr>
                <w:color w:val="auto"/>
              </w:rPr>
              <w:t>(</w:t>
            </w:r>
            <w:r w:rsidR="00AA0DFF" w:rsidRPr="00B95C59">
              <w:rPr>
                <w:bCs/>
                <w:lang w:eastAsia="en-US"/>
              </w:rPr>
              <w:t>16</w:t>
            </w:r>
            <w:r w:rsidRPr="00B95C59">
              <w:rPr>
                <w:color w:val="auto"/>
              </w:rPr>
              <w:t> </w:t>
            </w:r>
            <w:r w:rsidR="00AA0DFF" w:rsidRPr="00B95C59">
              <w:rPr>
                <w:bCs/>
                <w:lang w:eastAsia="en-US"/>
              </w:rPr>
              <w:t>861</w:t>
            </w:r>
            <w:r w:rsidRPr="00B95C59">
              <w:rPr>
                <w:bCs/>
                <w:lang w:eastAsia="en-US"/>
              </w:rPr>
              <w:t xml:space="preserve"> </w:t>
            </w:r>
            <w:r w:rsidR="00AA0DFF" w:rsidRPr="00B95C59">
              <w:rPr>
                <w:bCs/>
                <w:lang w:eastAsia="en-US"/>
              </w:rPr>
              <w:t>141</w:t>
            </w:r>
            <w:r w:rsidRPr="00B95C59">
              <w:rPr>
                <w:bCs/>
                <w:lang w:eastAsia="en-US"/>
              </w:rPr>
              <w:t>,6</w:t>
            </w:r>
            <w:r w:rsidR="00AA0DFF" w:rsidRPr="00B95C59">
              <w:rPr>
                <w:bCs/>
                <w:lang w:eastAsia="en-US"/>
              </w:rPr>
              <w:t>7</w:t>
            </w:r>
            <w:r w:rsidRPr="00B95C59">
              <w:rPr>
                <w:bCs/>
                <w:lang w:eastAsia="en-US"/>
              </w:rPr>
              <w:t xml:space="preserve"> Eur su PVM)</w:t>
            </w:r>
            <w:r w:rsidR="008D3430" w:rsidRPr="00B95C59">
              <w:rPr>
                <w:color w:val="auto"/>
              </w:rPr>
              <w:t>;</w:t>
            </w:r>
          </w:p>
          <w:p w14:paraId="11B0C96D" w14:textId="5E9E401F" w:rsidR="001F6439" w:rsidRPr="00B95C59" w:rsidRDefault="008D3430" w:rsidP="001922FF">
            <w:pPr>
              <w:pStyle w:val="Default"/>
              <w:spacing w:line="312" w:lineRule="auto"/>
              <w:ind w:left="6"/>
              <w:rPr>
                <w:color w:val="auto"/>
              </w:rPr>
            </w:pPr>
            <w:r w:rsidRPr="00B95C59">
              <w:rPr>
                <w:color w:val="auto"/>
              </w:rPr>
              <w:t>Sutarties Nr. 5 kaina</w:t>
            </w:r>
            <w:r w:rsidR="00512679" w:rsidRPr="00B95C59">
              <w:rPr>
                <w:rStyle w:val="FootnoteReference"/>
                <w:color w:val="auto"/>
              </w:rPr>
              <w:footnoteReference w:id="6"/>
            </w:r>
            <w:r w:rsidRPr="00B95C59">
              <w:rPr>
                <w:color w:val="auto"/>
              </w:rPr>
              <w:t xml:space="preserve"> – </w:t>
            </w:r>
            <w:r w:rsidR="00F15CE6" w:rsidRPr="00B95C59">
              <w:rPr>
                <w:color w:val="auto"/>
              </w:rPr>
              <w:t>4 024 023,92 Eur be PVM</w:t>
            </w:r>
          </w:p>
          <w:p w14:paraId="5FCEA356" w14:textId="091F0B0B" w:rsidR="00A20243" w:rsidRPr="00B95C59" w:rsidRDefault="00F15CE6" w:rsidP="001922FF">
            <w:pPr>
              <w:pStyle w:val="Default"/>
              <w:spacing w:line="312" w:lineRule="auto"/>
              <w:ind w:left="6"/>
              <w:rPr>
                <w:color w:val="auto"/>
              </w:rPr>
            </w:pPr>
            <w:r w:rsidRPr="00B95C59">
              <w:rPr>
                <w:color w:val="auto"/>
              </w:rPr>
              <w:t>(</w:t>
            </w:r>
            <w:r w:rsidR="00AA0DFF" w:rsidRPr="00B95C59">
              <w:rPr>
                <w:color w:val="auto"/>
              </w:rPr>
              <w:t>4 869 068,94 Eur su PVM</w:t>
            </w:r>
            <w:r w:rsidRPr="00B95C59">
              <w:rPr>
                <w:color w:val="auto"/>
              </w:rPr>
              <w:t>)</w:t>
            </w:r>
          </w:p>
        </w:tc>
      </w:tr>
      <w:tr w:rsidR="00A20243" w:rsidRPr="00774D34" w14:paraId="1C9C1091" w14:textId="77777777" w:rsidTr="00607692">
        <w:trPr>
          <w:trHeight w:val="805"/>
        </w:trPr>
        <w:tc>
          <w:tcPr>
            <w:tcW w:w="4606" w:type="dxa"/>
            <w:tcBorders>
              <w:top w:val="single" w:sz="4" w:space="0" w:color="auto"/>
              <w:left w:val="single" w:sz="4" w:space="0" w:color="auto"/>
              <w:bottom w:val="single" w:sz="4" w:space="0" w:color="auto"/>
              <w:right w:val="single" w:sz="4" w:space="0" w:color="auto"/>
            </w:tcBorders>
          </w:tcPr>
          <w:p w14:paraId="2C4B8170" w14:textId="1BD7246C" w:rsidR="00A20243" w:rsidRPr="00774D34" w:rsidRDefault="00A20243" w:rsidP="001922FF">
            <w:pPr>
              <w:spacing w:line="312" w:lineRule="auto"/>
              <w:ind w:left="28" w:right="6"/>
              <w:rPr>
                <w:sz w:val="24"/>
                <w:szCs w:val="24"/>
              </w:rPr>
            </w:pPr>
            <w:r w:rsidRPr="00774D34">
              <w:rPr>
                <w:sz w:val="23"/>
                <w:szCs w:val="23"/>
              </w:rPr>
              <w:t xml:space="preserve">Tiekėjo/koncesininko, su kuriuo sudaryta sutartis, pavadinimas, juridinio asmens kodas </w:t>
            </w:r>
          </w:p>
        </w:tc>
        <w:tc>
          <w:tcPr>
            <w:tcW w:w="4887" w:type="dxa"/>
            <w:tcBorders>
              <w:top w:val="single" w:sz="4" w:space="0" w:color="auto"/>
              <w:left w:val="single" w:sz="4" w:space="0" w:color="auto"/>
              <w:bottom w:val="single" w:sz="4" w:space="0" w:color="auto"/>
              <w:right w:val="single" w:sz="4" w:space="0" w:color="auto"/>
            </w:tcBorders>
          </w:tcPr>
          <w:p w14:paraId="67B16C7E" w14:textId="04B0218A" w:rsidR="00A20243" w:rsidRPr="00774D34" w:rsidRDefault="001262B9" w:rsidP="001922FF">
            <w:pPr>
              <w:pStyle w:val="Default"/>
              <w:spacing w:line="312" w:lineRule="auto"/>
              <w:rPr>
                <w:rFonts w:asciiTheme="minorHAnsi" w:hAnsiTheme="minorHAnsi" w:cstheme="minorHAnsi"/>
                <w:color w:val="auto"/>
              </w:rPr>
            </w:pPr>
            <w:r w:rsidRPr="00774D34">
              <w:rPr>
                <w:rFonts w:asciiTheme="minorHAnsi" w:hAnsiTheme="minorHAnsi" w:cstheme="minorHAnsi"/>
                <w:lang w:eastAsia="en-US"/>
              </w:rPr>
              <w:t>AB „</w:t>
            </w:r>
            <w:r w:rsidR="009F4466" w:rsidRPr="00774D34">
              <w:rPr>
                <w:rFonts w:asciiTheme="minorHAnsi" w:hAnsiTheme="minorHAnsi" w:cstheme="minorHAnsi"/>
                <w:lang w:eastAsia="en-US"/>
              </w:rPr>
              <w:t>Kauno tiltai</w:t>
            </w:r>
            <w:r w:rsidRPr="00774D34">
              <w:rPr>
                <w:rFonts w:asciiTheme="minorHAnsi" w:hAnsiTheme="minorHAnsi" w:cstheme="minorHAnsi"/>
                <w:lang w:eastAsia="en-US"/>
              </w:rPr>
              <w:t>“</w:t>
            </w:r>
            <w:r w:rsidR="00A20243" w:rsidRPr="00774D34">
              <w:rPr>
                <w:rFonts w:asciiTheme="minorHAnsi" w:hAnsiTheme="minorHAnsi" w:cstheme="minorHAnsi"/>
                <w:color w:val="auto"/>
              </w:rPr>
              <w:t>, juridinio asmens kodas</w:t>
            </w:r>
            <w:r w:rsidR="00B048B2" w:rsidRPr="00774D34">
              <w:rPr>
                <w:rFonts w:asciiTheme="minorHAnsi" w:hAnsiTheme="minorHAnsi" w:cstheme="minorHAnsi"/>
                <w:color w:val="auto"/>
              </w:rPr>
              <w:t xml:space="preserve"> 133729589</w:t>
            </w:r>
            <w:r w:rsidR="00A20243" w:rsidRPr="00774D34">
              <w:rPr>
                <w:rFonts w:asciiTheme="minorHAnsi" w:hAnsiTheme="minorHAnsi" w:cstheme="minorHAnsi"/>
                <w:color w:val="auto"/>
              </w:rPr>
              <w:t>.</w:t>
            </w:r>
          </w:p>
        </w:tc>
      </w:tr>
      <w:tr w:rsidR="00A20243" w:rsidRPr="00774D34" w14:paraId="55A1C6C0" w14:textId="77777777" w:rsidTr="00607692">
        <w:tc>
          <w:tcPr>
            <w:tcW w:w="4606" w:type="dxa"/>
            <w:tcBorders>
              <w:top w:val="single" w:sz="4" w:space="0" w:color="auto"/>
              <w:left w:val="single" w:sz="4" w:space="0" w:color="auto"/>
              <w:bottom w:val="single" w:sz="4" w:space="0" w:color="auto"/>
              <w:right w:val="single" w:sz="4" w:space="0" w:color="auto"/>
            </w:tcBorders>
          </w:tcPr>
          <w:p w14:paraId="32D39DBC" w14:textId="279CFFDA" w:rsidR="00A20243" w:rsidRPr="00774D34" w:rsidRDefault="00A20243" w:rsidP="001922FF">
            <w:pPr>
              <w:spacing w:line="312" w:lineRule="auto"/>
              <w:ind w:left="28" w:right="6"/>
              <w:rPr>
                <w:sz w:val="24"/>
                <w:szCs w:val="24"/>
              </w:rPr>
            </w:pPr>
            <w:r w:rsidRPr="00774D34">
              <w:rPr>
                <w:sz w:val="23"/>
                <w:szCs w:val="23"/>
              </w:rPr>
              <w:t xml:space="preserve">Pirkimo/sutarties vertinimo apimtys/etapas </w:t>
            </w:r>
          </w:p>
        </w:tc>
        <w:tc>
          <w:tcPr>
            <w:tcW w:w="4887" w:type="dxa"/>
            <w:tcBorders>
              <w:top w:val="single" w:sz="4" w:space="0" w:color="auto"/>
              <w:left w:val="single" w:sz="4" w:space="0" w:color="auto"/>
              <w:bottom w:val="single" w:sz="4" w:space="0" w:color="auto"/>
              <w:right w:val="single" w:sz="4" w:space="0" w:color="auto"/>
            </w:tcBorders>
          </w:tcPr>
          <w:p w14:paraId="7B570D2F" w14:textId="43FACAD4" w:rsidR="00A20243" w:rsidRPr="00774D34" w:rsidRDefault="00C173CD" w:rsidP="001922FF">
            <w:pPr>
              <w:spacing w:line="312" w:lineRule="auto"/>
              <w:ind w:right="6"/>
              <w:rPr>
                <w:rFonts w:eastAsia="Calibri"/>
                <w:bCs/>
                <w:sz w:val="24"/>
                <w:szCs w:val="24"/>
              </w:rPr>
            </w:pPr>
            <w:r w:rsidRPr="00774D34">
              <w:rPr>
                <w:rFonts w:eastAsia="Calibri"/>
                <w:bCs/>
                <w:sz w:val="24"/>
                <w:szCs w:val="24"/>
              </w:rPr>
              <w:t>Dalinis</w:t>
            </w:r>
            <w:r w:rsidR="00A20243" w:rsidRPr="00774D34">
              <w:rPr>
                <w:rFonts w:eastAsia="Calibri"/>
                <w:bCs/>
                <w:sz w:val="24"/>
                <w:szCs w:val="24"/>
              </w:rPr>
              <w:t xml:space="preserve"> Pirkimo vertinimas / po </w:t>
            </w:r>
            <w:r w:rsidR="00252644" w:rsidRPr="00774D34">
              <w:rPr>
                <w:rFonts w:eastAsia="Calibri"/>
                <w:bCs/>
                <w:sz w:val="24"/>
                <w:szCs w:val="24"/>
              </w:rPr>
              <w:t>S</w:t>
            </w:r>
            <w:r w:rsidR="00A20243" w:rsidRPr="00774D34">
              <w:rPr>
                <w:rFonts w:eastAsia="Calibri"/>
                <w:bCs/>
                <w:sz w:val="24"/>
                <w:szCs w:val="24"/>
              </w:rPr>
              <w:t>utar</w:t>
            </w:r>
            <w:r w:rsidRPr="00774D34">
              <w:rPr>
                <w:rFonts w:eastAsia="Calibri"/>
                <w:bCs/>
                <w:sz w:val="24"/>
                <w:szCs w:val="24"/>
              </w:rPr>
              <w:t>čių</w:t>
            </w:r>
            <w:r w:rsidR="00A20243" w:rsidRPr="00774D34">
              <w:rPr>
                <w:rFonts w:eastAsia="Calibri"/>
                <w:bCs/>
                <w:sz w:val="24"/>
                <w:szCs w:val="24"/>
              </w:rPr>
              <w:t xml:space="preserve"> </w:t>
            </w:r>
            <w:r w:rsidRPr="00774D34">
              <w:rPr>
                <w:rFonts w:eastAsia="Calibri"/>
                <w:bCs/>
                <w:sz w:val="24"/>
                <w:szCs w:val="24"/>
              </w:rPr>
              <w:t xml:space="preserve">Nr. 4 ir Nr. 5 </w:t>
            </w:r>
            <w:r w:rsidR="00A20243" w:rsidRPr="00774D34">
              <w:rPr>
                <w:rFonts w:eastAsia="Calibri"/>
                <w:bCs/>
                <w:sz w:val="24"/>
                <w:szCs w:val="24"/>
              </w:rPr>
              <w:t>sudarymo.</w:t>
            </w:r>
          </w:p>
        </w:tc>
      </w:tr>
      <w:tr w:rsidR="00A20243" w:rsidRPr="00774D34" w14:paraId="6B08DFAD" w14:textId="77777777" w:rsidTr="00607692">
        <w:tc>
          <w:tcPr>
            <w:tcW w:w="4606" w:type="dxa"/>
            <w:tcBorders>
              <w:top w:val="single" w:sz="4" w:space="0" w:color="auto"/>
              <w:left w:val="single" w:sz="4" w:space="0" w:color="auto"/>
              <w:bottom w:val="single" w:sz="4" w:space="0" w:color="auto"/>
              <w:right w:val="single" w:sz="4" w:space="0" w:color="auto"/>
            </w:tcBorders>
          </w:tcPr>
          <w:p w14:paraId="3A528533" w14:textId="7F8F166E" w:rsidR="00A20243" w:rsidRPr="00774D34" w:rsidRDefault="00A20243" w:rsidP="001922FF">
            <w:pPr>
              <w:spacing w:line="312" w:lineRule="auto"/>
              <w:ind w:left="28" w:right="6"/>
              <w:rPr>
                <w:b/>
                <w:sz w:val="24"/>
                <w:szCs w:val="24"/>
              </w:rPr>
            </w:pPr>
            <w:r w:rsidRPr="00774D34">
              <w:rPr>
                <w:sz w:val="23"/>
                <w:szCs w:val="23"/>
              </w:rPr>
              <w:lastRenderedPageBreak/>
              <w:t xml:space="preserve">Jei pirkimas finansuojamas Europos Sąjungos lėšomis – projekto pavadinimas, projektą administruojanti institucija </w:t>
            </w:r>
          </w:p>
        </w:tc>
        <w:tc>
          <w:tcPr>
            <w:tcW w:w="4887" w:type="dxa"/>
            <w:tcBorders>
              <w:top w:val="single" w:sz="4" w:space="0" w:color="auto"/>
              <w:left w:val="single" w:sz="4" w:space="0" w:color="auto"/>
              <w:bottom w:val="single" w:sz="4" w:space="0" w:color="auto"/>
              <w:right w:val="single" w:sz="4" w:space="0" w:color="auto"/>
            </w:tcBorders>
          </w:tcPr>
          <w:p w14:paraId="0ACCBA04" w14:textId="2213F292" w:rsidR="00A20243" w:rsidRPr="00774D34" w:rsidRDefault="00C173CD" w:rsidP="001922FF">
            <w:pPr>
              <w:spacing w:line="312" w:lineRule="auto"/>
              <w:ind w:left="28" w:right="6"/>
              <w:rPr>
                <w:sz w:val="24"/>
                <w:szCs w:val="24"/>
              </w:rPr>
            </w:pPr>
            <w:r w:rsidRPr="00774D34">
              <w:rPr>
                <w:sz w:val="24"/>
                <w:szCs w:val="24"/>
              </w:rPr>
              <w:t>-</w:t>
            </w:r>
          </w:p>
        </w:tc>
      </w:tr>
      <w:tr w:rsidR="00653E01" w:rsidRPr="00774D34" w14:paraId="62A8A846" w14:textId="77777777" w:rsidTr="00607692">
        <w:tc>
          <w:tcPr>
            <w:tcW w:w="9493" w:type="dxa"/>
            <w:gridSpan w:val="2"/>
            <w:tcBorders>
              <w:top w:val="single" w:sz="4" w:space="0" w:color="auto"/>
              <w:left w:val="single" w:sz="4" w:space="0" w:color="auto"/>
              <w:bottom w:val="single" w:sz="4" w:space="0" w:color="auto"/>
              <w:right w:val="single" w:sz="4" w:space="0" w:color="auto"/>
            </w:tcBorders>
          </w:tcPr>
          <w:p w14:paraId="430D7011" w14:textId="0E9FA82B" w:rsidR="00A20243" w:rsidRPr="00774D34" w:rsidRDefault="00A20243" w:rsidP="001922FF">
            <w:pPr>
              <w:pStyle w:val="Default"/>
              <w:spacing w:line="312" w:lineRule="auto"/>
              <w:rPr>
                <w:sz w:val="23"/>
                <w:szCs w:val="23"/>
              </w:rPr>
            </w:pPr>
            <w:bookmarkStart w:id="5" w:name="_Hlk157711522"/>
            <w:r w:rsidRPr="00774D34">
              <w:rPr>
                <w:sz w:val="23"/>
                <w:szCs w:val="23"/>
              </w:rPr>
              <w:t xml:space="preserve">Jei dėl pirkimo/sutarties vyksta teismo procesas arba ginčas nagrinėjamas ikiteisminės institucijos, nurodyti ieškinio (skundo) dalyką, bylos šalių pavadinimus, ar taikomos laikinosios apsaugos priemonės, nagrinėjimo stadiją: </w:t>
            </w:r>
            <w:r w:rsidR="00FA37E1" w:rsidRPr="00774D34">
              <w:rPr>
                <w:sz w:val="23"/>
                <w:szCs w:val="23"/>
              </w:rPr>
              <w:t xml:space="preserve"> - </w:t>
            </w:r>
          </w:p>
          <w:p w14:paraId="34B36EA6" w14:textId="234B4055" w:rsidR="00653E01" w:rsidRPr="00774D34" w:rsidRDefault="00653E01" w:rsidP="001922FF">
            <w:pPr>
              <w:spacing w:line="312" w:lineRule="auto"/>
              <w:ind w:left="28" w:right="6"/>
              <w:rPr>
                <w:sz w:val="24"/>
                <w:szCs w:val="24"/>
              </w:rPr>
            </w:pPr>
          </w:p>
        </w:tc>
      </w:tr>
      <w:bookmarkEnd w:id="5"/>
    </w:tbl>
    <w:p w14:paraId="71B66214" w14:textId="77777777" w:rsidR="004211B8" w:rsidRPr="00774D34" w:rsidRDefault="004211B8" w:rsidP="001922FF">
      <w:pPr>
        <w:spacing w:line="312" w:lineRule="auto"/>
        <w:rPr>
          <w:sz w:val="24"/>
          <w:szCs w:val="24"/>
        </w:rPr>
      </w:pPr>
    </w:p>
    <w:p w14:paraId="597BF3AC" w14:textId="063AEE8F" w:rsidR="00DD7B82" w:rsidRPr="00774D34" w:rsidRDefault="00F134B1" w:rsidP="001922FF">
      <w:pPr>
        <w:spacing w:line="312" w:lineRule="auto"/>
        <w:rPr>
          <w:rFonts w:asciiTheme="minorHAnsi" w:hAnsiTheme="minorHAnsi" w:cstheme="minorHAnsi"/>
          <w:b/>
          <w:sz w:val="24"/>
          <w:szCs w:val="24"/>
        </w:rPr>
      </w:pPr>
      <w:r w:rsidRPr="00774D34">
        <w:t>*viešasis pirkimas / pirkimas, atliekamas gynybos ir saugumo srityje / pirkimas, atliekamas vandentvarkos, energetikos, transporto ar pašto paslaugų srities perkančiųjų subjektų / įmonių, veikiančių energetikos srityje, energijos ar kuro, kurių reikia elektros ir šilumos energijai gaminti, pirkimas / Lietuvos Respublikos viešųjų pirkimų įstatymo 6 straipsnio 2 punkte ar Lietuvos Respublikos pirkimų, atliekamų vandentvarkos, energetikos, transporto ar pašto paslaugų srities perkančiųjų subjektų, įstatymo 16 straipsnio 2 punkte nurodytas pirkimas / koncesija.</w:t>
      </w:r>
    </w:p>
    <w:p w14:paraId="66F654B7" w14:textId="77777777" w:rsidR="00F134B1" w:rsidRPr="00774D34" w:rsidRDefault="00F134B1" w:rsidP="001922FF">
      <w:pPr>
        <w:spacing w:line="312" w:lineRule="auto"/>
        <w:jc w:val="center"/>
        <w:rPr>
          <w:b/>
          <w:sz w:val="24"/>
          <w:szCs w:val="24"/>
        </w:rPr>
      </w:pPr>
    </w:p>
    <w:p w14:paraId="1D47AF09" w14:textId="75A8C765" w:rsidR="00653E01" w:rsidRPr="00774D34" w:rsidRDefault="00653E01" w:rsidP="001922FF">
      <w:pPr>
        <w:spacing w:line="312" w:lineRule="auto"/>
        <w:jc w:val="center"/>
        <w:rPr>
          <w:b/>
          <w:sz w:val="24"/>
          <w:szCs w:val="24"/>
        </w:rPr>
      </w:pPr>
      <w:r w:rsidRPr="00774D34">
        <w:rPr>
          <w:b/>
          <w:sz w:val="24"/>
          <w:szCs w:val="24"/>
        </w:rPr>
        <w:t>II dalis. Vertinimo apimtyje nustatyti pažeidimai</w:t>
      </w:r>
    </w:p>
    <w:p w14:paraId="3B4E0A86" w14:textId="77777777" w:rsidR="00607692" w:rsidRPr="00774D34" w:rsidRDefault="00607692" w:rsidP="001922FF">
      <w:pPr>
        <w:spacing w:line="312" w:lineRule="auto"/>
        <w:rPr>
          <w:b/>
          <w:sz w:val="24"/>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34"/>
        <w:gridCol w:w="8359"/>
      </w:tblGrid>
      <w:tr w:rsidR="00E20AE7" w:rsidRPr="00774D34" w14:paraId="55ABE047" w14:textId="77777777" w:rsidTr="005A6B2C">
        <w:trPr>
          <w:trHeight w:val="301"/>
        </w:trPr>
        <w:tc>
          <w:tcPr>
            <w:tcW w:w="1134" w:type="dxa"/>
            <w:tcBorders>
              <w:top w:val="single" w:sz="4" w:space="0" w:color="auto"/>
              <w:left w:val="single" w:sz="4" w:space="0" w:color="auto"/>
              <w:bottom w:val="single" w:sz="4" w:space="0" w:color="auto"/>
              <w:right w:val="single" w:sz="4" w:space="0" w:color="auto"/>
            </w:tcBorders>
          </w:tcPr>
          <w:p w14:paraId="34AD5EC9" w14:textId="2936E53F" w:rsidR="00E20AE7" w:rsidRPr="00774D34" w:rsidRDefault="00E20AE7" w:rsidP="001922FF">
            <w:pPr>
              <w:pStyle w:val="ListParagraph"/>
              <w:numPr>
                <w:ilvl w:val="0"/>
                <w:numId w:val="33"/>
              </w:numPr>
              <w:spacing w:line="312" w:lineRule="auto"/>
              <w:jc w:val="center"/>
              <w:rPr>
                <w:sz w:val="24"/>
                <w:szCs w:val="24"/>
              </w:rPr>
            </w:pPr>
          </w:p>
        </w:tc>
        <w:tc>
          <w:tcPr>
            <w:tcW w:w="8359" w:type="dxa"/>
            <w:tcBorders>
              <w:top w:val="single" w:sz="4" w:space="0" w:color="auto"/>
              <w:left w:val="single" w:sz="4" w:space="0" w:color="auto"/>
              <w:bottom w:val="single" w:sz="4" w:space="0" w:color="auto"/>
              <w:right w:val="single" w:sz="4" w:space="0" w:color="auto"/>
            </w:tcBorders>
          </w:tcPr>
          <w:p w14:paraId="7A1A1531" w14:textId="301719EF" w:rsidR="00E20AE7" w:rsidRPr="00774D34" w:rsidRDefault="00983FB9" w:rsidP="001922FF">
            <w:pPr>
              <w:spacing w:line="312" w:lineRule="auto"/>
              <w:ind w:right="142"/>
              <w:jc w:val="both"/>
              <w:rPr>
                <w:iCs/>
                <w:sz w:val="24"/>
                <w:szCs w:val="24"/>
              </w:rPr>
            </w:pPr>
            <w:r w:rsidRPr="00774D34">
              <w:rPr>
                <w:iCs/>
                <w:sz w:val="24"/>
                <w:szCs w:val="24"/>
              </w:rPr>
              <w:t>Įstatymo 17 straipsnio 1 dalis</w:t>
            </w:r>
            <w:r w:rsidR="00F17DF9">
              <w:rPr>
                <w:rStyle w:val="FootnoteReference"/>
                <w:iCs/>
                <w:sz w:val="24"/>
                <w:szCs w:val="24"/>
              </w:rPr>
              <w:footnoteReference w:id="7"/>
            </w:r>
            <w:r w:rsidR="0078084D">
              <w:rPr>
                <w:iCs/>
                <w:sz w:val="24"/>
                <w:szCs w:val="24"/>
              </w:rPr>
              <w:t>,</w:t>
            </w:r>
            <w:r w:rsidR="00B84F56">
              <w:rPr>
                <w:iCs/>
                <w:sz w:val="24"/>
                <w:szCs w:val="24"/>
              </w:rPr>
              <w:t xml:space="preserve"> 2 dalies 1 punktas</w:t>
            </w:r>
            <w:r w:rsidRPr="00774D34">
              <w:rPr>
                <w:rStyle w:val="FootnoteReference"/>
                <w:iCs/>
                <w:sz w:val="24"/>
                <w:szCs w:val="24"/>
              </w:rPr>
              <w:footnoteReference w:id="8"/>
            </w:r>
            <w:r w:rsidR="00BB5923">
              <w:rPr>
                <w:iCs/>
                <w:sz w:val="24"/>
                <w:szCs w:val="24"/>
              </w:rPr>
              <w:t>,</w:t>
            </w:r>
            <w:r w:rsidR="00FF0B93">
              <w:rPr>
                <w:iCs/>
                <w:sz w:val="24"/>
                <w:szCs w:val="24"/>
              </w:rPr>
              <w:t xml:space="preserve"> 45 straipsnio 3 dalis</w:t>
            </w:r>
            <w:r w:rsidR="00FF0B93">
              <w:rPr>
                <w:rStyle w:val="FootnoteReference"/>
                <w:iCs/>
                <w:sz w:val="24"/>
                <w:szCs w:val="24"/>
              </w:rPr>
              <w:footnoteReference w:id="9"/>
            </w:r>
            <w:r w:rsidR="006648B2">
              <w:rPr>
                <w:iCs/>
                <w:sz w:val="24"/>
                <w:szCs w:val="24"/>
              </w:rPr>
              <w:t>.</w:t>
            </w:r>
          </w:p>
        </w:tc>
      </w:tr>
      <w:tr w:rsidR="00B90DE6" w:rsidRPr="00774D34" w14:paraId="1115021A" w14:textId="77777777" w:rsidTr="005A6B2C">
        <w:trPr>
          <w:trHeight w:val="301"/>
        </w:trPr>
        <w:tc>
          <w:tcPr>
            <w:tcW w:w="9493" w:type="dxa"/>
            <w:gridSpan w:val="2"/>
            <w:tcBorders>
              <w:top w:val="single" w:sz="4" w:space="0" w:color="auto"/>
              <w:left w:val="single" w:sz="4" w:space="0" w:color="auto"/>
              <w:bottom w:val="single" w:sz="4" w:space="0" w:color="auto"/>
              <w:right w:val="single" w:sz="4" w:space="0" w:color="auto"/>
            </w:tcBorders>
          </w:tcPr>
          <w:p w14:paraId="210F0D8F" w14:textId="76036942" w:rsidR="00B90DE6" w:rsidRPr="00774D34" w:rsidRDefault="00B90DE6" w:rsidP="001922FF">
            <w:pPr>
              <w:widowControl w:val="0"/>
              <w:spacing w:line="312" w:lineRule="auto"/>
              <w:ind w:left="110" w:firstLine="720"/>
              <w:rPr>
                <w:rFonts w:eastAsia="Arial Unicode MS"/>
                <w:sz w:val="24"/>
                <w:szCs w:val="24"/>
                <w:bdr w:val="none" w:sz="0" w:space="0" w:color="auto" w:frame="1"/>
              </w:rPr>
            </w:pPr>
            <w:r w:rsidRPr="00774D34">
              <w:rPr>
                <w:rFonts w:eastAsia="Arial Unicode MS"/>
                <w:sz w:val="24"/>
                <w:szCs w:val="24"/>
                <w:bdr w:val="none" w:sz="0" w:space="0" w:color="auto" w:frame="1"/>
              </w:rPr>
              <w:t>Pirkimą vykdė viešojo pirkimo komisija, sudaryta Perkančiosios organizacijos direktoriaus 2021 m. kovo 31 d. įsakymu Nr. A27(1)-770</w:t>
            </w:r>
            <w:r w:rsidR="0082688E" w:rsidRPr="00774D34">
              <w:rPr>
                <w:rStyle w:val="FootnoteReference"/>
                <w:rFonts w:eastAsia="Arial Unicode MS"/>
                <w:sz w:val="24"/>
                <w:szCs w:val="24"/>
                <w:bdr w:val="none" w:sz="0" w:space="0" w:color="auto" w:frame="1"/>
              </w:rPr>
              <w:footnoteReference w:id="10"/>
            </w:r>
            <w:r w:rsidRPr="00774D34">
              <w:rPr>
                <w:rFonts w:eastAsia="Arial Unicode MS"/>
                <w:sz w:val="24"/>
                <w:szCs w:val="24"/>
                <w:bdr w:val="none" w:sz="0" w:space="0" w:color="auto" w:frame="1"/>
              </w:rPr>
              <w:t xml:space="preserve"> (toliau – Komisija). Pirkimo sąlygos patvirtintos 2023 m. vasario 24 d. Komisijos posėdyje (protokolo Nr. VP2-58). </w:t>
            </w:r>
            <w:r w:rsidR="0095702B">
              <w:rPr>
                <w:rFonts w:eastAsia="Arial Unicode MS"/>
                <w:sz w:val="24"/>
                <w:szCs w:val="24"/>
                <w:bdr w:val="none" w:sz="0" w:space="0" w:color="auto" w:frame="1"/>
              </w:rPr>
              <w:t xml:space="preserve">Tame pačiame posėdyje buvo </w:t>
            </w:r>
            <w:r w:rsidR="005315A1">
              <w:rPr>
                <w:rFonts w:eastAsia="Arial Unicode MS"/>
                <w:sz w:val="24"/>
                <w:szCs w:val="24"/>
                <w:bdr w:val="none" w:sz="0" w:space="0" w:color="auto" w:frame="1"/>
              </w:rPr>
              <w:t xml:space="preserve">nuspręsta dėl Pirkimui skirtų lėšų dydžio </w:t>
            </w:r>
            <w:r w:rsidR="004166B1">
              <w:rPr>
                <w:rFonts w:eastAsia="Arial Unicode MS"/>
                <w:sz w:val="24"/>
                <w:szCs w:val="24"/>
                <w:bdr w:val="none" w:sz="0" w:space="0" w:color="auto" w:frame="1"/>
              </w:rPr>
              <w:t xml:space="preserve">tiek </w:t>
            </w:r>
            <w:r w:rsidR="005315A1">
              <w:rPr>
                <w:rFonts w:eastAsia="Arial Unicode MS"/>
                <w:sz w:val="24"/>
                <w:szCs w:val="24"/>
                <w:bdr w:val="none" w:sz="0" w:space="0" w:color="auto" w:frame="1"/>
              </w:rPr>
              <w:t xml:space="preserve">bendrai, </w:t>
            </w:r>
            <w:r w:rsidR="004166B1">
              <w:rPr>
                <w:rFonts w:eastAsia="Arial Unicode MS"/>
                <w:sz w:val="24"/>
                <w:szCs w:val="24"/>
                <w:bdr w:val="none" w:sz="0" w:space="0" w:color="auto" w:frame="1"/>
              </w:rPr>
              <w:t xml:space="preserve">tiek </w:t>
            </w:r>
            <w:r w:rsidR="005315A1">
              <w:rPr>
                <w:rFonts w:eastAsia="Arial Unicode MS"/>
                <w:sz w:val="24"/>
                <w:szCs w:val="24"/>
                <w:bdr w:val="none" w:sz="0" w:space="0" w:color="auto" w:frame="1"/>
              </w:rPr>
              <w:t xml:space="preserve">kiekvienai Pirkimo daliai Nr. </w:t>
            </w:r>
            <w:r w:rsidR="00E04D24">
              <w:rPr>
                <w:rFonts w:eastAsia="Arial Unicode MS"/>
                <w:sz w:val="24"/>
                <w:szCs w:val="24"/>
                <w:bdr w:val="none" w:sz="0" w:space="0" w:color="auto" w:frame="1"/>
              </w:rPr>
              <w:t>1</w:t>
            </w:r>
            <w:r w:rsidR="00B538F7">
              <w:rPr>
                <w:rFonts w:eastAsia="Arial Unicode MS"/>
                <w:sz w:val="24"/>
                <w:szCs w:val="24"/>
                <w:bdr w:val="none" w:sz="0" w:space="0" w:color="auto" w:frame="1"/>
              </w:rPr>
              <w:t xml:space="preserve"> </w:t>
            </w:r>
            <w:r w:rsidR="005315A1">
              <w:rPr>
                <w:rFonts w:eastAsia="Arial Unicode MS"/>
                <w:sz w:val="24"/>
                <w:szCs w:val="24"/>
                <w:bdr w:val="none" w:sz="0" w:space="0" w:color="auto" w:frame="1"/>
              </w:rPr>
              <w:t>-</w:t>
            </w:r>
            <w:r w:rsidR="00627293">
              <w:rPr>
                <w:rFonts w:eastAsia="Arial Unicode MS"/>
                <w:sz w:val="24"/>
                <w:szCs w:val="24"/>
                <w:bdr w:val="none" w:sz="0" w:space="0" w:color="auto" w:frame="1"/>
              </w:rPr>
              <w:t xml:space="preserve"> </w:t>
            </w:r>
            <w:r w:rsidR="005315A1">
              <w:rPr>
                <w:rFonts w:eastAsia="Arial Unicode MS"/>
                <w:sz w:val="24"/>
                <w:szCs w:val="24"/>
                <w:bdr w:val="none" w:sz="0" w:space="0" w:color="auto" w:frame="1"/>
              </w:rPr>
              <w:t xml:space="preserve">Nr. </w:t>
            </w:r>
            <w:r w:rsidR="00E04D24">
              <w:rPr>
                <w:rFonts w:eastAsia="Arial Unicode MS"/>
                <w:sz w:val="24"/>
                <w:szCs w:val="24"/>
                <w:bdr w:val="none" w:sz="0" w:space="0" w:color="auto" w:frame="1"/>
              </w:rPr>
              <w:t>5</w:t>
            </w:r>
            <w:r w:rsidR="005315A1">
              <w:rPr>
                <w:rFonts w:eastAsia="Arial Unicode MS"/>
                <w:sz w:val="24"/>
                <w:szCs w:val="24"/>
                <w:bdr w:val="none" w:sz="0" w:space="0" w:color="auto" w:frame="1"/>
              </w:rPr>
              <w:t xml:space="preserve"> atskirai. </w:t>
            </w:r>
          </w:p>
          <w:p w14:paraId="2C27D57A" w14:textId="1454FDEB" w:rsidR="00DB2530" w:rsidRDefault="00F92D0C" w:rsidP="001922FF">
            <w:pPr>
              <w:pStyle w:val="ListParagraph"/>
              <w:spacing w:line="312" w:lineRule="auto"/>
              <w:ind w:left="133" w:right="142" w:firstLine="710"/>
              <w:rPr>
                <w:rFonts w:eastAsia="Arial Unicode MS"/>
                <w:sz w:val="24"/>
                <w:szCs w:val="24"/>
                <w:bdr w:val="none" w:sz="0" w:space="0" w:color="auto" w:frame="1"/>
              </w:rPr>
            </w:pPr>
            <w:r>
              <w:rPr>
                <w:rFonts w:eastAsia="Arial Unicode MS"/>
                <w:sz w:val="24"/>
                <w:szCs w:val="24"/>
                <w:bdr w:val="none" w:sz="0" w:space="0" w:color="auto" w:frame="1"/>
              </w:rPr>
              <w:t xml:space="preserve">Tiekėjai, teikdami pasiūlymus dėl </w:t>
            </w:r>
            <w:r w:rsidR="00915A1E">
              <w:rPr>
                <w:rFonts w:eastAsia="Arial Unicode MS"/>
                <w:sz w:val="24"/>
                <w:szCs w:val="24"/>
                <w:bdr w:val="none" w:sz="0" w:space="0" w:color="auto" w:frame="1"/>
              </w:rPr>
              <w:t>Pirkimo dalių Nr. 1</w:t>
            </w:r>
            <w:r w:rsidR="00B538F7">
              <w:rPr>
                <w:rFonts w:eastAsia="Arial Unicode MS"/>
                <w:sz w:val="24"/>
                <w:szCs w:val="24"/>
                <w:bdr w:val="none" w:sz="0" w:space="0" w:color="auto" w:frame="1"/>
              </w:rPr>
              <w:t xml:space="preserve"> </w:t>
            </w:r>
            <w:r w:rsidR="00915A1E">
              <w:rPr>
                <w:rFonts w:eastAsia="Arial Unicode MS"/>
                <w:sz w:val="24"/>
                <w:szCs w:val="24"/>
                <w:bdr w:val="none" w:sz="0" w:space="0" w:color="auto" w:frame="1"/>
              </w:rPr>
              <w:t>-</w:t>
            </w:r>
            <w:r w:rsidR="00B538F7">
              <w:rPr>
                <w:rFonts w:eastAsia="Arial Unicode MS"/>
                <w:sz w:val="24"/>
                <w:szCs w:val="24"/>
                <w:bdr w:val="none" w:sz="0" w:space="0" w:color="auto" w:frame="1"/>
              </w:rPr>
              <w:t xml:space="preserve"> </w:t>
            </w:r>
            <w:r w:rsidR="00915A1E">
              <w:rPr>
                <w:rFonts w:eastAsia="Arial Unicode MS"/>
                <w:sz w:val="24"/>
                <w:szCs w:val="24"/>
                <w:bdr w:val="none" w:sz="0" w:space="0" w:color="auto" w:frame="1"/>
              </w:rPr>
              <w:t>Nr. 5</w:t>
            </w:r>
            <w:r w:rsidR="00A5746F">
              <w:rPr>
                <w:rFonts w:eastAsia="Arial Unicode MS"/>
                <w:sz w:val="24"/>
                <w:szCs w:val="24"/>
                <w:bdr w:val="none" w:sz="0" w:space="0" w:color="auto" w:frame="1"/>
              </w:rPr>
              <w:t xml:space="preserve"> turėjo pateikt</w:t>
            </w:r>
            <w:r w:rsidR="00B67C54">
              <w:rPr>
                <w:rFonts w:eastAsia="Arial Unicode MS"/>
                <w:sz w:val="24"/>
                <w:szCs w:val="24"/>
                <w:bdr w:val="none" w:sz="0" w:space="0" w:color="auto" w:frame="1"/>
              </w:rPr>
              <w:t>i</w:t>
            </w:r>
            <w:r w:rsidR="00A5746F">
              <w:rPr>
                <w:rFonts w:eastAsia="Arial Unicode MS"/>
                <w:sz w:val="24"/>
                <w:szCs w:val="24"/>
                <w:bdr w:val="none" w:sz="0" w:space="0" w:color="auto" w:frame="1"/>
              </w:rPr>
              <w:t xml:space="preserve"> pasiūlymus</w:t>
            </w:r>
            <w:r w:rsidR="00773C05">
              <w:rPr>
                <w:rFonts w:eastAsia="Arial Unicode MS"/>
                <w:sz w:val="24"/>
                <w:szCs w:val="24"/>
                <w:bdr w:val="none" w:sz="0" w:space="0" w:color="auto" w:frame="1"/>
              </w:rPr>
              <w:t>, nurodydami darbų pozicijos įkain</w:t>
            </w:r>
            <w:r w:rsidR="00986971">
              <w:rPr>
                <w:rFonts w:eastAsia="Arial Unicode MS"/>
                <w:sz w:val="24"/>
                <w:szCs w:val="24"/>
                <w:bdr w:val="none" w:sz="0" w:space="0" w:color="auto" w:frame="1"/>
              </w:rPr>
              <w:t>ius ir bendrą orientacinę (preliminarią) kainą</w:t>
            </w:r>
            <w:r w:rsidR="00D67C94">
              <w:rPr>
                <w:rFonts w:eastAsia="Arial Unicode MS"/>
                <w:sz w:val="24"/>
                <w:szCs w:val="24"/>
                <w:bdr w:val="none" w:sz="0" w:space="0" w:color="auto" w:frame="1"/>
              </w:rPr>
              <w:t xml:space="preserve"> pagal Pirkimo sąlygų 1 pried</w:t>
            </w:r>
            <w:r w:rsidR="005B2B9D">
              <w:rPr>
                <w:rFonts w:eastAsia="Arial Unicode MS"/>
                <w:sz w:val="24"/>
                <w:szCs w:val="24"/>
                <w:bdr w:val="none" w:sz="0" w:space="0" w:color="auto" w:frame="1"/>
              </w:rPr>
              <w:t xml:space="preserve">e </w:t>
            </w:r>
            <w:r w:rsidR="00D67C94">
              <w:rPr>
                <w:rFonts w:eastAsia="Arial Unicode MS"/>
                <w:sz w:val="24"/>
                <w:szCs w:val="24"/>
                <w:bdr w:val="none" w:sz="0" w:space="0" w:color="auto" w:frame="1"/>
              </w:rPr>
              <w:t>„Pasiūlymo forma“</w:t>
            </w:r>
            <w:r w:rsidR="005B2B9D">
              <w:rPr>
                <w:rFonts w:eastAsia="Arial Unicode MS"/>
                <w:sz w:val="24"/>
                <w:szCs w:val="24"/>
                <w:bdr w:val="none" w:sz="0" w:space="0" w:color="auto" w:frame="1"/>
              </w:rPr>
              <w:t xml:space="preserve"> nurodytas darbų pozicijas</w:t>
            </w:r>
            <w:r w:rsidR="00D67C94">
              <w:rPr>
                <w:rFonts w:eastAsia="Arial Unicode MS"/>
                <w:sz w:val="24"/>
                <w:szCs w:val="24"/>
                <w:bdr w:val="none" w:sz="0" w:space="0" w:color="auto" w:frame="1"/>
              </w:rPr>
              <w:t>.</w:t>
            </w:r>
          </w:p>
          <w:p w14:paraId="36FC0E97" w14:textId="0935ECA5" w:rsidR="00915A1E" w:rsidRDefault="007F3420" w:rsidP="001922FF">
            <w:pPr>
              <w:pStyle w:val="ListParagraph"/>
              <w:spacing w:line="312" w:lineRule="auto"/>
              <w:ind w:left="133" w:right="142" w:firstLine="710"/>
              <w:rPr>
                <w:rFonts w:eastAsia="Arial Unicode MS"/>
                <w:sz w:val="24"/>
                <w:szCs w:val="24"/>
                <w:bdr w:val="none" w:sz="0" w:space="0" w:color="auto" w:frame="1"/>
              </w:rPr>
            </w:pPr>
            <w:r>
              <w:rPr>
                <w:rFonts w:eastAsia="Arial Unicode MS"/>
                <w:sz w:val="24"/>
                <w:szCs w:val="24"/>
                <w:bdr w:val="none" w:sz="0" w:space="0" w:color="auto" w:frame="1"/>
              </w:rPr>
              <w:t xml:space="preserve">Perkančioji organizacija </w:t>
            </w:r>
            <w:r w:rsidR="000B7F99">
              <w:rPr>
                <w:rFonts w:eastAsia="Arial Unicode MS"/>
                <w:sz w:val="24"/>
                <w:szCs w:val="24"/>
                <w:bdr w:val="none" w:sz="0" w:space="0" w:color="auto" w:frame="1"/>
              </w:rPr>
              <w:t xml:space="preserve">Pirkimo dokumentuose </w:t>
            </w:r>
            <w:r w:rsidR="001B0BA7">
              <w:rPr>
                <w:rFonts w:eastAsia="Arial Unicode MS"/>
                <w:sz w:val="24"/>
                <w:szCs w:val="24"/>
                <w:bdr w:val="none" w:sz="0" w:space="0" w:color="auto" w:frame="1"/>
              </w:rPr>
              <w:t>dėl Pirkimo dalių Nr. 1</w:t>
            </w:r>
            <w:r w:rsidR="00705EFA">
              <w:rPr>
                <w:rFonts w:eastAsia="Arial Unicode MS"/>
                <w:sz w:val="24"/>
                <w:szCs w:val="24"/>
                <w:bdr w:val="none" w:sz="0" w:space="0" w:color="auto" w:frame="1"/>
              </w:rPr>
              <w:t xml:space="preserve"> </w:t>
            </w:r>
            <w:r w:rsidR="001B0BA7">
              <w:rPr>
                <w:rFonts w:eastAsia="Arial Unicode MS"/>
                <w:sz w:val="24"/>
                <w:szCs w:val="24"/>
                <w:bdr w:val="none" w:sz="0" w:space="0" w:color="auto" w:frame="1"/>
              </w:rPr>
              <w:t>-</w:t>
            </w:r>
            <w:r w:rsidR="00705EFA">
              <w:rPr>
                <w:rFonts w:eastAsia="Arial Unicode MS"/>
                <w:sz w:val="24"/>
                <w:szCs w:val="24"/>
                <w:bdr w:val="none" w:sz="0" w:space="0" w:color="auto" w:frame="1"/>
              </w:rPr>
              <w:t xml:space="preserve"> </w:t>
            </w:r>
            <w:r w:rsidR="001B0BA7">
              <w:rPr>
                <w:rFonts w:eastAsia="Arial Unicode MS"/>
                <w:sz w:val="24"/>
                <w:szCs w:val="24"/>
                <w:bdr w:val="none" w:sz="0" w:space="0" w:color="auto" w:frame="1"/>
              </w:rPr>
              <w:t>Nr. 5</w:t>
            </w:r>
            <w:r w:rsidR="007C0FE9">
              <w:rPr>
                <w:rFonts w:eastAsia="Arial Unicode MS"/>
                <w:sz w:val="24"/>
                <w:szCs w:val="24"/>
                <w:bdr w:val="none" w:sz="0" w:space="0" w:color="auto" w:frame="1"/>
              </w:rPr>
              <w:t xml:space="preserve"> </w:t>
            </w:r>
            <w:r w:rsidR="00015E4A">
              <w:rPr>
                <w:rFonts w:eastAsia="Arial Unicode MS"/>
                <w:sz w:val="24"/>
                <w:szCs w:val="24"/>
                <w:bdr w:val="none" w:sz="0" w:space="0" w:color="auto" w:frame="1"/>
              </w:rPr>
              <w:t>darbų pozicijų</w:t>
            </w:r>
            <w:r w:rsidR="00705EFA">
              <w:rPr>
                <w:rFonts w:eastAsia="Arial Unicode MS"/>
                <w:sz w:val="24"/>
                <w:szCs w:val="24"/>
                <w:bdr w:val="none" w:sz="0" w:space="0" w:color="auto" w:frame="1"/>
              </w:rPr>
              <w:t>,</w:t>
            </w:r>
            <w:r w:rsidR="00015E4A">
              <w:rPr>
                <w:rFonts w:eastAsia="Arial Unicode MS"/>
                <w:sz w:val="24"/>
                <w:szCs w:val="24"/>
                <w:bdr w:val="none" w:sz="0" w:space="0" w:color="auto" w:frame="1"/>
              </w:rPr>
              <w:t xml:space="preserve"> nurodytų eil. Nr. 5.14-5.1</w:t>
            </w:r>
            <w:r w:rsidR="00881B74">
              <w:rPr>
                <w:rFonts w:eastAsia="Arial Unicode MS"/>
                <w:sz w:val="24"/>
                <w:szCs w:val="24"/>
                <w:bdr w:val="none" w:sz="0" w:space="0" w:color="auto" w:frame="1"/>
              </w:rPr>
              <w:t>7</w:t>
            </w:r>
            <w:r w:rsidR="00705EFA">
              <w:rPr>
                <w:rFonts w:eastAsia="Arial Unicode MS"/>
                <w:sz w:val="24"/>
                <w:szCs w:val="24"/>
                <w:bdr w:val="none" w:sz="0" w:space="0" w:color="auto" w:frame="1"/>
              </w:rPr>
              <w:t>,</w:t>
            </w:r>
            <w:r w:rsidR="00015E4A">
              <w:rPr>
                <w:rFonts w:eastAsia="Arial Unicode MS"/>
                <w:sz w:val="24"/>
                <w:szCs w:val="24"/>
                <w:bdr w:val="none" w:sz="0" w:space="0" w:color="auto" w:frame="1"/>
              </w:rPr>
              <w:t xml:space="preserve"> </w:t>
            </w:r>
            <w:r w:rsidR="000B7F99">
              <w:rPr>
                <w:rFonts w:eastAsia="Arial Unicode MS"/>
                <w:sz w:val="24"/>
                <w:szCs w:val="24"/>
                <w:bdr w:val="none" w:sz="0" w:space="0" w:color="auto" w:frame="1"/>
              </w:rPr>
              <w:t xml:space="preserve">nurodė </w:t>
            </w:r>
            <w:r w:rsidR="00705EFA">
              <w:rPr>
                <w:rFonts w:eastAsia="Arial Unicode MS"/>
                <w:sz w:val="24"/>
                <w:szCs w:val="24"/>
                <w:bdr w:val="none" w:sz="0" w:space="0" w:color="auto" w:frame="1"/>
              </w:rPr>
              <w:t xml:space="preserve">tokių </w:t>
            </w:r>
            <w:r w:rsidR="000B7F99">
              <w:rPr>
                <w:rFonts w:eastAsia="Arial Unicode MS"/>
                <w:sz w:val="24"/>
                <w:szCs w:val="24"/>
                <w:bdr w:val="none" w:sz="0" w:space="0" w:color="auto" w:frame="1"/>
              </w:rPr>
              <w:t>darbų pozicijų poreikį</w:t>
            </w:r>
            <w:r w:rsidR="00915A1E">
              <w:rPr>
                <w:rFonts w:eastAsia="Arial Unicode MS"/>
                <w:sz w:val="24"/>
                <w:szCs w:val="24"/>
                <w:bdr w:val="none" w:sz="0" w:space="0" w:color="auto" w:frame="1"/>
              </w:rPr>
              <w:t xml:space="preserve"> (žr. </w:t>
            </w:r>
            <w:r w:rsidR="000B7F99">
              <w:rPr>
                <w:rFonts w:eastAsia="Arial Unicode MS"/>
                <w:sz w:val="24"/>
                <w:szCs w:val="24"/>
                <w:bdr w:val="none" w:sz="0" w:space="0" w:color="auto" w:frame="1"/>
              </w:rPr>
              <w:t>1</w:t>
            </w:r>
            <w:r w:rsidR="00015E4A">
              <w:rPr>
                <w:rFonts w:eastAsia="Arial Unicode MS"/>
                <w:sz w:val="24"/>
                <w:szCs w:val="24"/>
                <w:bdr w:val="none" w:sz="0" w:space="0" w:color="auto" w:frame="1"/>
              </w:rPr>
              <w:t xml:space="preserve"> </w:t>
            </w:r>
            <w:r w:rsidR="00915A1E">
              <w:rPr>
                <w:rFonts w:eastAsia="Arial Unicode MS"/>
                <w:sz w:val="24"/>
                <w:szCs w:val="24"/>
                <w:bdr w:val="none" w:sz="0" w:space="0" w:color="auto" w:frame="1"/>
              </w:rPr>
              <w:t>lentelę)</w:t>
            </w:r>
            <w:r w:rsidR="000B7F99">
              <w:rPr>
                <w:rFonts w:eastAsia="Arial Unicode MS"/>
                <w:sz w:val="24"/>
                <w:szCs w:val="24"/>
                <w:bdr w:val="none" w:sz="0" w:space="0" w:color="auto" w:frame="1"/>
              </w:rPr>
              <w:t xml:space="preserve">. </w:t>
            </w:r>
          </w:p>
          <w:tbl>
            <w:tblPr>
              <w:tblStyle w:val="TableGrid"/>
              <w:tblpPr w:leftFromText="180" w:rightFromText="180" w:vertAnchor="text" w:horzAnchor="margin" w:tblpXSpec="center" w:tblpY="806"/>
              <w:tblOverlap w:val="never"/>
              <w:tblW w:w="8188" w:type="dxa"/>
              <w:tblLayout w:type="fixed"/>
              <w:tblLook w:val="04A0" w:firstRow="1" w:lastRow="0" w:firstColumn="1" w:lastColumn="0" w:noHBand="0" w:noVBand="1"/>
            </w:tblPr>
            <w:tblGrid>
              <w:gridCol w:w="619"/>
              <w:gridCol w:w="2880"/>
              <w:gridCol w:w="700"/>
              <w:gridCol w:w="839"/>
              <w:gridCol w:w="700"/>
              <w:gridCol w:w="700"/>
              <w:gridCol w:w="839"/>
              <w:gridCol w:w="911"/>
            </w:tblGrid>
            <w:tr w:rsidR="00667047" w:rsidRPr="008D388D" w14:paraId="40898E52" w14:textId="77777777" w:rsidTr="009A46B4">
              <w:trPr>
                <w:trHeight w:val="724"/>
              </w:trPr>
              <w:tc>
                <w:tcPr>
                  <w:tcW w:w="619" w:type="dxa"/>
                  <w:tcMar>
                    <w:top w:w="60" w:type="dxa"/>
                    <w:left w:w="60" w:type="dxa"/>
                    <w:bottom w:w="60" w:type="dxa"/>
                    <w:right w:w="60" w:type="dxa"/>
                  </w:tcMar>
                </w:tcPr>
                <w:p w14:paraId="2139AE5A" w14:textId="06EF7B37" w:rsidR="00667047" w:rsidRPr="00055BD6" w:rsidRDefault="00667047" w:rsidP="001922FF">
                  <w:pPr>
                    <w:spacing w:line="312" w:lineRule="auto"/>
                    <w:jc w:val="center"/>
                    <w:rPr>
                      <w:rFonts w:asciiTheme="minorHAnsi" w:hAnsiTheme="minorHAnsi" w:cstheme="minorHAnsi"/>
                    </w:rPr>
                  </w:pPr>
                  <w:r w:rsidRPr="00055BD6">
                    <w:rPr>
                      <w:rFonts w:eastAsia="Calibri"/>
                    </w:rPr>
                    <w:lastRenderedPageBreak/>
                    <w:t>Eil. Nr.</w:t>
                  </w:r>
                </w:p>
              </w:tc>
              <w:tc>
                <w:tcPr>
                  <w:tcW w:w="2880" w:type="dxa"/>
                  <w:tcMar>
                    <w:top w:w="60" w:type="dxa"/>
                    <w:left w:w="60" w:type="dxa"/>
                    <w:bottom w:w="60" w:type="dxa"/>
                    <w:right w:w="60" w:type="dxa"/>
                  </w:tcMar>
                </w:tcPr>
                <w:p w14:paraId="2C569C69" w14:textId="77777777" w:rsidR="00667047" w:rsidRPr="00055BD6" w:rsidRDefault="00667047" w:rsidP="001922FF">
                  <w:pPr>
                    <w:spacing w:line="312" w:lineRule="auto"/>
                    <w:jc w:val="center"/>
                    <w:rPr>
                      <w:rFonts w:eastAsia="Calibri"/>
                    </w:rPr>
                  </w:pPr>
                </w:p>
                <w:p w14:paraId="3CE274B5" w14:textId="3E4E64C5" w:rsidR="00667047" w:rsidRPr="00055BD6" w:rsidRDefault="00667047" w:rsidP="001922FF">
                  <w:pPr>
                    <w:spacing w:line="312" w:lineRule="auto"/>
                    <w:jc w:val="center"/>
                    <w:rPr>
                      <w:rFonts w:eastAsia="Calibri"/>
                    </w:rPr>
                  </w:pPr>
                  <w:r w:rsidRPr="00055BD6">
                    <w:rPr>
                      <w:rFonts w:eastAsia="Calibri"/>
                    </w:rPr>
                    <w:t>Pirkimo objekto dalies darbų ir paslaugų pavadinimas</w:t>
                  </w:r>
                </w:p>
              </w:tc>
              <w:tc>
                <w:tcPr>
                  <w:tcW w:w="700" w:type="dxa"/>
                  <w:tcMar>
                    <w:top w:w="60" w:type="dxa"/>
                    <w:left w:w="60" w:type="dxa"/>
                    <w:bottom w:w="60" w:type="dxa"/>
                    <w:right w:w="60" w:type="dxa"/>
                  </w:tcMar>
                </w:tcPr>
                <w:p w14:paraId="56A41E91" w14:textId="57BF93A4" w:rsidR="00667047" w:rsidRPr="00055BD6" w:rsidRDefault="00667047" w:rsidP="001922FF">
                  <w:pPr>
                    <w:spacing w:line="312" w:lineRule="auto"/>
                    <w:jc w:val="center"/>
                    <w:rPr>
                      <w:rFonts w:asciiTheme="minorHAnsi" w:hAnsiTheme="minorHAnsi" w:cstheme="minorHAnsi"/>
                    </w:rPr>
                  </w:pPr>
                  <w:r w:rsidRPr="00055BD6">
                    <w:rPr>
                      <w:rFonts w:eastAsia="Calibri"/>
                    </w:rPr>
                    <w:t>Mato vnt.</w:t>
                  </w:r>
                </w:p>
              </w:tc>
              <w:tc>
                <w:tcPr>
                  <w:tcW w:w="3989" w:type="dxa"/>
                  <w:gridSpan w:val="5"/>
                  <w:tcMar>
                    <w:top w:w="60" w:type="dxa"/>
                    <w:left w:w="60" w:type="dxa"/>
                    <w:bottom w:w="60" w:type="dxa"/>
                    <w:right w:w="60" w:type="dxa"/>
                  </w:tcMar>
                </w:tcPr>
                <w:p w14:paraId="732819D1" w14:textId="64736C5F" w:rsidR="00055BD6" w:rsidRPr="001B421D" w:rsidRDefault="00055BD6" w:rsidP="001922FF">
                  <w:pPr>
                    <w:spacing w:line="312" w:lineRule="auto"/>
                    <w:jc w:val="center"/>
                    <w:rPr>
                      <w:rFonts w:eastAsia="Calibri"/>
                    </w:rPr>
                  </w:pPr>
                  <w:r w:rsidRPr="001B421D">
                    <w:rPr>
                      <w:rFonts w:eastAsia="Calibri"/>
                    </w:rPr>
                    <w:t>Orientaciniai darbų ir</w:t>
                  </w:r>
                </w:p>
                <w:p w14:paraId="25B58DB6" w14:textId="77777777" w:rsidR="001B421D" w:rsidRDefault="00055BD6" w:rsidP="001922FF">
                  <w:pPr>
                    <w:spacing w:line="312" w:lineRule="auto"/>
                    <w:jc w:val="center"/>
                    <w:rPr>
                      <w:rFonts w:eastAsia="Calibri"/>
                    </w:rPr>
                  </w:pPr>
                  <w:r w:rsidRPr="001B421D">
                    <w:rPr>
                      <w:rFonts w:eastAsia="Calibri"/>
                    </w:rPr>
                    <w:t>paslaugų kiekiai (36 mėn.)</w:t>
                  </w:r>
                </w:p>
                <w:p w14:paraId="58153470" w14:textId="410A3E22" w:rsidR="00667047" w:rsidRPr="00055BD6" w:rsidRDefault="001B421D" w:rsidP="001922FF">
                  <w:pPr>
                    <w:spacing w:line="312" w:lineRule="auto"/>
                    <w:jc w:val="center"/>
                    <w:rPr>
                      <w:rFonts w:eastAsia="Calibri"/>
                    </w:rPr>
                  </w:pPr>
                  <w:r w:rsidRPr="001B421D">
                    <w:rPr>
                      <w:rFonts w:eastAsia="Arial Unicode MS"/>
                      <w:bdr w:val="none" w:sz="0" w:space="0" w:color="auto" w:frame="1"/>
                    </w:rPr>
                    <w:t>Pirkimo dalyse Nr. 1 - Nr. 5</w:t>
                  </w:r>
                </w:p>
              </w:tc>
            </w:tr>
            <w:tr w:rsidR="00FE036A" w:rsidRPr="008D388D" w14:paraId="4848B954" w14:textId="77777777" w:rsidTr="009A46B4">
              <w:trPr>
                <w:trHeight w:val="488"/>
              </w:trPr>
              <w:tc>
                <w:tcPr>
                  <w:tcW w:w="619" w:type="dxa"/>
                  <w:tcMar>
                    <w:top w:w="60" w:type="dxa"/>
                    <w:left w:w="60" w:type="dxa"/>
                    <w:bottom w:w="60" w:type="dxa"/>
                    <w:right w:w="60" w:type="dxa"/>
                  </w:tcMar>
                  <w:vAlign w:val="center"/>
                </w:tcPr>
                <w:p w14:paraId="07553332" w14:textId="77777777" w:rsidR="00FE036A" w:rsidRPr="008D388D" w:rsidRDefault="00FE036A" w:rsidP="001922FF">
                  <w:pPr>
                    <w:spacing w:line="312" w:lineRule="auto"/>
                    <w:jc w:val="center"/>
                    <w:rPr>
                      <w:rFonts w:asciiTheme="minorHAnsi" w:hAnsiTheme="minorHAnsi" w:cstheme="minorHAnsi"/>
                    </w:rPr>
                  </w:pPr>
                  <w:r w:rsidRPr="008D388D">
                    <w:rPr>
                      <w:rFonts w:asciiTheme="minorHAnsi" w:hAnsiTheme="minorHAnsi" w:cstheme="minorHAnsi"/>
                    </w:rPr>
                    <w:t>5.14</w:t>
                  </w:r>
                </w:p>
              </w:tc>
              <w:tc>
                <w:tcPr>
                  <w:tcW w:w="2880" w:type="dxa"/>
                  <w:tcMar>
                    <w:top w:w="60" w:type="dxa"/>
                    <w:left w:w="60" w:type="dxa"/>
                    <w:bottom w:w="60" w:type="dxa"/>
                    <w:right w:w="60" w:type="dxa"/>
                  </w:tcMar>
                  <w:vAlign w:val="center"/>
                </w:tcPr>
                <w:p w14:paraId="6A99CAB2" w14:textId="77777777" w:rsidR="00FE036A" w:rsidRPr="008D388D" w:rsidRDefault="00FE036A" w:rsidP="001922FF">
                  <w:pPr>
                    <w:spacing w:line="312" w:lineRule="auto"/>
                    <w:rPr>
                      <w:rFonts w:asciiTheme="minorHAnsi" w:hAnsiTheme="minorHAnsi" w:cstheme="minorHAnsi"/>
                    </w:rPr>
                  </w:pPr>
                  <w:r w:rsidRPr="008D388D">
                    <w:rPr>
                      <w:rFonts w:asciiTheme="minorHAnsi" w:hAnsiTheme="minorHAnsi" w:cstheme="minorHAnsi"/>
                    </w:rPr>
                    <w:t>Grunto transportavimas 6 m³ auto savivarčiais 1 km atstumu</w:t>
                  </w:r>
                </w:p>
              </w:tc>
              <w:tc>
                <w:tcPr>
                  <w:tcW w:w="700" w:type="dxa"/>
                  <w:tcMar>
                    <w:top w:w="60" w:type="dxa"/>
                    <w:left w:w="60" w:type="dxa"/>
                    <w:bottom w:w="60" w:type="dxa"/>
                    <w:right w:w="60" w:type="dxa"/>
                  </w:tcMar>
                  <w:vAlign w:val="center"/>
                </w:tcPr>
                <w:p w14:paraId="2901FE16" w14:textId="77777777" w:rsidR="00FE036A" w:rsidRPr="008D388D" w:rsidRDefault="00FE036A" w:rsidP="001922FF">
                  <w:pPr>
                    <w:spacing w:line="312" w:lineRule="auto"/>
                    <w:jc w:val="center"/>
                    <w:rPr>
                      <w:rFonts w:asciiTheme="minorHAnsi" w:hAnsiTheme="minorHAnsi" w:cstheme="minorHAnsi"/>
                    </w:rPr>
                  </w:pPr>
                  <w:r w:rsidRPr="008D388D">
                    <w:rPr>
                      <w:rFonts w:asciiTheme="minorHAnsi" w:hAnsiTheme="minorHAnsi" w:cstheme="minorHAnsi"/>
                    </w:rPr>
                    <w:t>1 maš.</w:t>
                  </w:r>
                </w:p>
              </w:tc>
              <w:tc>
                <w:tcPr>
                  <w:tcW w:w="839" w:type="dxa"/>
                  <w:tcMar>
                    <w:top w:w="60" w:type="dxa"/>
                    <w:left w:w="60" w:type="dxa"/>
                    <w:bottom w:w="60" w:type="dxa"/>
                    <w:right w:w="60" w:type="dxa"/>
                  </w:tcMar>
                  <w:vAlign w:val="center"/>
                </w:tcPr>
                <w:p w14:paraId="4C7D494A" w14:textId="083A0CB2" w:rsidR="00FE036A" w:rsidRPr="008D388D" w:rsidRDefault="00807622" w:rsidP="001922FF">
                  <w:pPr>
                    <w:spacing w:line="312" w:lineRule="auto"/>
                    <w:jc w:val="center"/>
                    <w:rPr>
                      <w:rFonts w:asciiTheme="minorHAnsi" w:hAnsiTheme="minorHAnsi" w:cstheme="minorHAnsi"/>
                    </w:rPr>
                  </w:pPr>
                  <w:r>
                    <w:rPr>
                      <w:rFonts w:asciiTheme="minorHAnsi" w:hAnsiTheme="minorHAnsi" w:cstheme="minorHAnsi"/>
                    </w:rPr>
                    <w:t>6</w:t>
                  </w:r>
                  <w:r w:rsidR="00FE036A" w:rsidRPr="008D388D">
                    <w:rPr>
                      <w:rFonts w:asciiTheme="minorHAnsi" w:hAnsiTheme="minorHAnsi" w:cstheme="minorHAnsi"/>
                    </w:rPr>
                    <w:t>00</w:t>
                  </w:r>
                </w:p>
              </w:tc>
              <w:tc>
                <w:tcPr>
                  <w:tcW w:w="700" w:type="dxa"/>
                  <w:tcMar>
                    <w:top w:w="60" w:type="dxa"/>
                    <w:left w:w="60" w:type="dxa"/>
                    <w:bottom w:w="60" w:type="dxa"/>
                    <w:right w:w="60" w:type="dxa"/>
                  </w:tcMar>
                  <w:vAlign w:val="center"/>
                </w:tcPr>
                <w:p w14:paraId="7D7177AB" w14:textId="372E5CEB" w:rsidR="00FE036A" w:rsidRPr="008D388D" w:rsidRDefault="00807622" w:rsidP="001922FF">
                  <w:pPr>
                    <w:spacing w:line="312" w:lineRule="auto"/>
                    <w:jc w:val="center"/>
                    <w:rPr>
                      <w:rFonts w:asciiTheme="minorHAnsi" w:hAnsiTheme="minorHAnsi" w:cstheme="minorHAnsi"/>
                    </w:rPr>
                  </w:pPr>
                  <w:r>
                    <w:rPr>
                      <w:rFonts w:asciiTheme="minorHAnsi" w:hAnsiTheme="minorHAnsi" w:cstheme="minorHAnsi"/>
                    </w:rPr>
                    <w:t>1200</w:t>
                  </w:r>
                </w:p>
              </w:tc>
              <w:tc>
                <w:tcPr>
                  <w:tcW w:w="700" w:type="dxa"/>
                  <w:tcMar>
                    <w:top w:w="60" w:type="dxa"/>
                    <w:left w:w="60" w:type="dxa"/>
                    <w:bottom w:w="60" w:type="dxa"/>
                    <w:right w:w="60" w:type="dxa"/>
                  </w:tcMar>
                  <w:vAlign w:val="center"/>
                </w:tcPr>
                <w:p w14:paraId="0508C885" w14:textId="2AA1F247" w:rsidR="00FE036A" w:rsidRPr="008D388D" w:rsidRDefault="00807622" w:rsidP="001922FF">
                  <w:pPr>
                    <w:spacing w:line="312" w:lineRule="auto"/>
                    <w:jc w:val="center"/>
                    <w:rPr>
                      <w:rFonts w:asciiTheme="minorHAnsi" w:hAnsiTheme="minorHAnsi" w:cstheme="minorHAnsi"/>
                    </w:rPr>
                  </w:pPr>
                  <w:r>
                    <w:rPr>
                      <w:rFonts w:asciiTheme="minorHAnsi" w:hAnsiTheme="minorHAnsi" w:cstheme="minorHAnsi"/>
                    </w:rPr>
                    <w:t>600</w:t>
                  </w:r>
                </w:p>
              </w:tc>
              <w:tc>
                <w:tcPr>
                  <w:tcW w:w="839" w:type="dxa"/>
                  <w:tcMar>
                    <w:top w:w="60" w:type="dxa"/>
                    <w:left w:w="60" w:type="dxa"/>
                    <w:bottom w:w="60" w:type="dxa"/>
                    <w:right w:w="60" w:type="dxa"/>
                  </w:tcMar>
                  <w:vAlign w:val="center"/>
                </w:tcPr>
                <w:p w14:paraId="3D015149" w14:textId="77777777" w:rsidR="00FE036A" w:rsidRPr="008D388D" w:rsidRDefault="00FE036A" w:rsidP="001922FF">
                  <w:pPr>
                    <w:spacing w:line="312" w:lineRule="auto"/>
                    <w:jc w:val="center"/>
                    <w:rPr>
                      <w:rFonts w:asciiTheme="minorHAnsi" w:hAnsiTheme="minorHAnsi" w:cstheme="minorHAnsi"/>
                    </w:rPr>
                  </w:pPr>
                  <w:r w:rsidRPr="008D388D">
                    <w:rPr>
                      <w:rFonts w:asciiTheme="minorHAnsi" w:hAnsiTheme="minorHAnsi" w:cstheme="minorHAnsi"/>
                    </w:rPr>
                    <w:t>1305</w:t>
                  </w:r>
                </w:p>
              </w:tc>
              <w:tc>
                <w:tcPr>
                  <w:tcW w:w="908" w:type="dxa"/>
                  <w:tcMar>
                    <w:top w:w="60" w:type="dxa"/>
                    <w:left w:w="60" w:type="dxa"/>
                    <w:bottom w:w="60" w:type="dxa"/>
                    <w:right w:w="60" w:type="dxa"/>
                  </w:tcMar>
                  <w:vAlign w:val="center"/>
                </w:tcPr>
                <w:p w14:paraId="7698357B" w14:textId="33409EE2" w:rsidR="00FE036A" w:rsidRPr="008D388D" w:rsidRDefault="00764A28" w:rsidP="001922FF">
                  <w:pPr>
                    <w:spacing w:line="312" w:lineRule="auto"/>
                    <w:jc w:val="center"/>
                    <w:rPr>
                      <w:rFonts w:asciiTheme="minorHAnsi" w:hAnsiTheme="minorHAnsi" w:cstheme="minorHAnsi"/>
                    </w:rPr>
                  </w:pPr>
                  <w:r>
                    <w:rPr>
                      <w:rFonts w:asciiTheme="minorHAnsi" w:hAnsiTheme="minorHAnsi" w:cstheme="minorHAnsi"/>
                    </w:rPr>
                    <w:t>6</w:t>
                  </w:r>
                  <w:r w:rsidR="00FE036A" w:rsidRPr="008D388D">
                    <w:rPr>
                      <w:rFonts w:asciiTheme="minorHAnsi" w:hAnsiTheme="minorHAnsi" w:cstheme="minorHAnsi"/>
                    </w:rPr>
                    <w:t>00</w:t>
                  </w:r>
                </w:p>
              </w:tc>
            </w:tr>
            <w:tr w:rsidR="00FE036A" w:rsidRPr="008D388D" w14:paraId="680A0096" w14:textId="77777777" w:rsidTr="009A46B4">
              <w:trPr>
                <w:trHeight w:val="732"/>
              </w:trPr>
              <w:tc>
                <w:tcPr>
                  <w:tcW w:w="619" w:type="dxa"/>
                  <w:tcMar>
                    <w:top w:w="60" w:type="dxa"/>
                    <w:left w:w="60" w:type="dxa"/>
                    <w:bottom w:w="60" w:type="dxa"/>
                    <w:right w:w="60" w:type="dxa"/>
                  </w:tcMar>
                  <w:vAlign w:val="center"/>
                </w:tcPr>
                <w:p w14:paraId="28FA98EB" w14:textId="77777777" w:rsidR="00FE036A" w:rsidRPr="008D388D" w:rsidRDefault="00FE036A" w:rsidP="001922FF">
                  <w:pPr>
                    <w:spacing w:line="312" w:lineRule="auto"/>
                    <w:jc w:val="center"/>
                    <w:rPr>
                      <w:rFonts w:asciiTheme="minorHAnsi" w:hAnsiTheme="minorHAnsi" w:cstheme="minorHAnsi"/>
                    </w:rPr>
                  </w:pPr>
                  <w:r w:rsidRPr="008D388D">
                    <w:rPr>
                      <w:rFonts w:asciiTheme="minorHAnsi" w:hAnsiTheme="minorHAnsi" w:cstheme="minorHAnsi"/>
                    </w:rPr>
                    <w:t>5.15</w:t>
                  </w:r>
                </w:p>
              </w:tc>
              <w:tc>
                <w:tcPr>
                  <w:tcW w:w="2880" w:type="dxa"/>
                  <w:tcMar>
                    <w:top w:w="60" w:type="dxa"/>
                    <w:left w:w="60" w:type="dxa"/>
                    <w:bottom w:w="60" w:type="dxa"/>
                    <w:right w:w="60" w:type="dxa"/>
                  </w:tcMar>
                  <w:vAlign w:val="center"/>
                </w:tcPr>
                <w:p w14:paraId="30C93B33" w14:textId="77777777" w:rsidR="00FE036A" w:rsidRPr="008D388D" w:rsidRDefault="00FE036A" w:rsidP="001922FF">
                  <w:pPr>
                    <w:spacing w:line="312" w:lineRule="auto"/>
                    <w:rPr>
                      <w:rFonts w:asciiTheme="minorHAnsi" w:hAnsiTheme="minorHAnsi" w:cstheme="minorHAnsi"/>
                    </w:rPr>
                  </w:pPr>
                  <w:r w:rsidRPr="008D388D">
                    <w:rPr>
                      <w:rFonts w:asciiTheme="minorHAnsi" w:hAnsiTheme="minorHAnsi" w:cstheme="minorHAnsi"/>
                    </w:rPr>
                    <w:t>Keičiant vežamo grunto atstumą kiekvienam 1,0 km atstumui pridėti</w:t>
                  </w:r>
                </w:p>
              </w:tc>
              <w:tc>
                <w:tcPr>
                  <w:tcW w:w="700" w:type="dxa"/>
                  <w:tcMar>
                    <w:top w:w="60" w:type="dxa"/>
                    <w:left w:w="60" w:type="dxa"/>
                    <w:bottom w:w="60" w:type="dxa"/>
                    <w:right w:w="60" w:type="dxa"/>
                  </w:tcMar>
                  <w:vAlign w:val="center"/>
                </w:tcPr>
                <w:p w14:paraId="32F0E679" w14:textId="77777777" w:rsidR="00FE036A" w:rsidRPr="008D388D" w:rsidRDefault="00FE036A" w:rsidP="001922FF">
                  <w:pPr>
                    <w:spacing w:line="312" w:lineRule="auto"/>
                    <w:jc w:val="center"/>
                    <w:rPr>
                      <w:rFonts w:asciiTheme="minorHAnsi" w:hAnsiTheme="minorHAnsi" w:cstheme="minorHAnsi"/>
                    </w:rPr>
                  </w:pPr>
                  <w:r w:rsidRPr="008D388D">
                    <w:rPr>
                      <w:rFonts w:asciiTheme="minorHAnsi" w:hAnsiTheme="minorHAnsi" w:cstheme="minorHAnsi"/>
                    </w:rPr>
                    <w:t>1 maš.</w:t>
                  </w:r>
                </w:p>
              </w:tc>
              <w:tc>
                <w:tcPr>
                  <w:tcW w:w="839" w:type="dxa"/>
                  <w:tcMar>
                    <w:top w:w="60" w:type="dxa"/>
                    <w:left w:w="60" w:type="dxa"/>
                    <w:bottom w:w="60" w:type="dxa"/>
                    <w:right w:w="60" w:type="dxa"/>
                  </w:tcMar>
                  <w:vAlign w:val="center"/>
                </w:tcPr>
                <w:p w14:paraId="5EC68CB7" w14:textId="15A21C28" w:rsidR="00FE036A" w:rsidRPr="008D388D" w:rsidRDefault="00807622" w:rsidP="001922FF">
                  <w:pPr>
                    <w:spacing w:line="312" w:lineRule="auto"/>
                    <w:jc w:val="center"/>
                    <w:rPr>
                      <w:rFonts w:asciiTheme="minorHAnsi" w:hAnsiTheme="minorHAnsi" w:cstheme="minorHAnsi"/>
                    </w:rPr>
                  </w:pPr>
                  <w:r>
                    <w:rPr>
                      <w:rFonts w:asciiTheme="minorHAnsi" w:hAnsiTheme="minorHAnsi" w:cstheme="minorHAnsi"/>
                    </w:rPr>
                    <w:t>6</w:t>
                  </w:r>
                  <w:r w:rsidR="00FE036A" w:rsidRPr="008D388D">
                    <w:rPr>
                      <w:rFonts w:asciiTheme="minorHAnsi" w:hAnsiTheme="minorHAnsi" w:cstheme="minorHAnsi"/>
                    </w:rPr>
                    <w:t>00</w:t>
                  </w:r>
                </w:p>
              </w:tc>
              <w:tc>
                <w:tcPr>
                  <w:tcW w:w="700" w:type="dxa"/>
                  <w:tcMar>
                    <w:top w:w="60" w:type="dxa"/>
                    <w:left w:w="60" w:type="dxa"/>
                    <w:bottom w:w="60" w:type="dxa"/>
                    <w:right w:w="60" w:type="dxa"/>
                  </w:tcMar>
                  <w:vAlign w:val="center"/>
                </w:tcPr>
                <w:p w14:paraId="021143BE" w14:textId="571C3853" w:rsidR="00FE036A" w:rsidRPr="008D388D" w:rsidRDefault="00807622" w:rsidP="001922FF">
                  <w:pPr>
                    <w:spacing w:line="312" w:lineRule="auto"/>
                    <w:jc w:val="center"/>
                    <w:rPr>
                      <w:rFonts w:asciiTheme="minorHAnsi" w:hAnsiTheme="minorHAnsi" w:cstheme="minorHAnsi"/>
                    </w:rPr>
                  </w:pPr>
                  <w:r>
                    <w:rPr>
                      <w:rFonts w:asciiTheme="minorHAnsi" w:hAnsiTheme="minorHAnsi" w:cstheme="minorHAnsi"/>
                    </w:rPr>
                    <w:t>1200</w:t>
                  </w:r>
                </w:p>
              </w:tc>
              <w:tc>
                <w:tcPr>
                  <w:tcW w:w="700" w:type="dxa"/>
                  <w:tcMar>
                    <w:top w:w="60" w:type="dxa"/>
                    <w:left w:w="60" w:type="dxa"/>
                    <w:bottom w:w="60" w:type="dxa"/>
                    <w:right w:w="60" w:type="dxa"/>
                  </w:tcMar>
                  <w:vAlign w:val="center"/>
                </w:tcPr>
                <w:p w14:paraId="6B607BC7" w14:textId="03A83F13" w:rsidR="00FE036A" w:rsidRPr="008D388D" w:rsidRDefault="00807622" w:rsidP="001922FF">
                  <w:pPr>
                    <w:spacing w:line="312" w:lineRule="auto"/>
                    <w:jc w:val="center"/>
                    <w:rPr>
                      <w:rFonts w:asciiTheme="minorHAnsi" w:hAnsiTheme="minorHAnsi" w:cstheme="minorHAnsi"/>
                    </w:rPr>
                  </w:pPr>
                  <w:r>
                    <w:rPr>
                      <w:rFonts w:asciiTheme="minorHAnsi" w:hAnsiTheme="minorHAnsi" w:cstheme="minorHAnsi"/>
                    </w:rPr>
                    <w:t>6</w:t>
                  </w:r>
                  <w:r w:rsidR="00FE036A" w:rsidRPr="008D388D">
                    <w:rPr>
                      <w:rFonts w:asciiTheme="minorHAnsi" w:hAnsiTheme="minorHAnsi" w:cstheme="minorHAnsi"/>
                    </w:rPr>
                    <w:t>00</w:t>
                  </w:r>
                </w:p>
              </w:tc>
              <w:tc>
                <w:tcPr>
                  <w:tcW w:w="839" w:type="dxa"/>
                  <w:tcMar>
                    <w:top w:w="60" w:type="dxa"/>
                    <w:left w:w="60" w:type="dxa"/>
                    <w:bottom w:w="60" w:type="dxa"/>
                    <w:right w:w="60" w:type="dxa"/>
                  </w:tcMar>
                  <w:vAlign w:val="center"/>
                </w:tcPr>
                <w:p w14:paraId="6F79847E" w14:textId="77777777" w:rsidR="00FE036A" w:rsidRPr="008D388D" w:rsidRDefault="00FE036A" w:rsidP="001922FF">
                  <w:pPr>
                    <w:spacing w:line="312" w:lineRule="auto"/>
                    <w:jc w:val="center"/>
                    <w:rPr>
                      <w:rFonts w:asciiTheme="minorHAnsi" w:hAnsiTheme="minorHAnsi" w:cstheme="minorHAnsi"/>
                    </w:rPr>
                  </w:pPr>
                  <w:r w:rsidRPr="008D388D">
                    <w:rPr>
                      <w:rFonts w:asciiTheme="minorHAnsi" w:hAnsiTheme="minorHAnsi" w:cstheme="minorHAnsi"/>
                    </w:rPr>
                    <w:t>1305</w:t>
                  </w:r>
                </w:p>
              </w:tc>
              <w:tc>
                <w:tcPr>
                  <w:tcW w:w="908" w:type="dxa"/>
                  <w:tcMar>
                    <w:top w:w="60" w:type="dxa"/>
                    <w:left w:w="60" w:type="dxa"/>
                    <w:bottom w:w="60" w:type="dxa"/>
                    <w:right w:w="60" w:type="dxa"/>
                  </w:tcMar>
                  <w:vAlign w:val="center"/>
                </w:tcPr>
                <w:p w14:paraId="23DCC8A4" w14:textId="3E1A3F35" w:rsidR="00FE036A" w:rsidRPr="008D388D" w:rsidRDefault="00764A28" w:rsidP="001922FF">
                  <w:pPr>
                    <w:spacing w:line="312" w:lineRule="auto"/>
                    <w:jc w:val="center"/>
                    <w:rPr>
                      <w:rFonts w:asciiTheme="minorHAnsi" w:hAnsiTheme="minorHAnsi" w:cstheme="minorHAnsi"/>
                    </w:rPr>
                  </w:pPr>
                  <w:r>
                    <w:rPr>
                      <w:rFonts w:asciiTheme="minorHAnsi" w:hAnsiTheme="minorHAnsi" w:cstheme="minorHAnsi"/>
                    </w:rPr>
                    <w:t>6</w:t>
                  </w:r>
                  <w:r w:rsidR="00FE036A" w:rsidRPr="008D388D">
                    <w:rPr>
                      <w:rFonts w:asciiTheme="minorHAnsi" w:hAnsiTheme="minorHAnsi" w:cstheme="minorHAnsi"/>
                    </w:rPr>
                    <w:t>00</w:t>
                  </w:r>
                </w:p>
              </w:tc>
            </w:tr>
            <w:tr w:rsidR="00FE036A" w:rsidRPr="008D388D" w14:paraId="55EB45C2" w14:textId="77777777" w:rsidTr="009A46B4">
              <w:trPr>
                <w:trHeight w:val="480"/>
              </w:trPr>
              <w:tc>
                <w:tcPr>
                  <w:tcW w:w="619" w:type="dxa"/>
                  <w:tcMar>
                    <w:top w:w="60" w:type="dxa"/>
                    <w:left w:w="60" w:type="dxa"/>
                    <w:bottom w:w="60" w:type="dxa"/>
                    <w:right w:w="60" w:type="dxa"/>
                  </w:tcMar>
                  <w:vAlign w:val="center"/>
                </w:tcPr>
                <w:p w14:paraId="62C55F7E" w14:textId="77777777" w:rsidR="00FE036A" w:rsidRPr="008D388D" w:rsidRDefault="00FE036A" w:rsidP="001922FF">
                  <w:pPr>
                    <w:spacing w:line="312" w:lineRule="auto"/>
                    <w:jc w:val="center"/>
                    <w:rPr>
                      <w:rFonts w:asciiTheme="minorHAnsi" w:hAnsiTheme="minorHAnsi" w:cstheme="minorHAnsi"/>
                    </w:rPr>
                  </w:pPr>
                  <w:r w:rsidRPr="008D388D">
                    <w:rPr>
                      <w:rFonts w:asciiTheme="minorHAnsi" w:hAnsiTheme="minorHAnsi" w:cstheme="minorHAnsi"/>
                    </w:rPr>
                    <w:t>5.16</w:t>
                  </w:r>
                </w:p>
              </w:tc>
              <w:tc>
                <w:tcPr>
                  <w:tcW w:w="2880" w:type="dxa"/>
                  <w:tcMar>
                    <w:top w:w="60" w:type="dxa"/>
                    <w:left w:w="60" w:type="dxa"/>
                    <w:bottom w:w="60" w:type="dxa"/>
                    <w:right w:w="60" w:type="dxa"/>
                  </w:tcMar>
                  <w:vAlign w:val="center"/>
                </w:tcPr>
                <w:p w14:paraId="48ED5F48" w14:textId="77777777" w:rsidR="00FE036A" w:rsidRPr="008D388D" w:rsidRDefault="00FE036A" w:rsidP="001922FF">
                  <w:pPr>
                    <w:spacing w:line="312" w:lineRule="auto"/>
                    <w:rPr>
                      <w:rFonts w:asciiTheme="minorHAnsi" w:hAnsiTheme="minorHAnsi" w:cstheme="minorHAnsi"/>
                    </w:rPr>
                  </w:pPr>
                  <w:r w:rsidRPr="008D388D">
                    <w:rPr>
                      <w:rFonts w:asciiTheme="minorHAnsi" w:hAnsiTheme="minorHAnsi" w:cstheme="minorHAnsi"/>
                    </w:rPr>
                    <w:t>Grunto transportavimas 12 m³ auto savivarčiais 1 km atstumu</w:t>
                  </w:r>
                </w:p>
              </w:tc>
              <w:tc>
                <w:tcPr>
                  <w:tcW w:w="700" w:type="dxa"/>
                  <w:tcMar>
                    <w:top w:w="60" w:type="dxa"/>
                    <w:left w:w="60" w:type="dxa"/>
                    <w:bottom w:w="60" w:type="dxa"/>
                    <w:right w:w="60" w:type="dxa"/>
                  </w:tcMar>
                  <w:vAlign w:val="center"/>
                </w:tcPr>
                <w:p w14:paraId="556D2652" w14:textId="77777777" w:rsidR="00FE036A" w:rsidRPr="008D388D" w:rsidRDefault="00FE036A" w:rsidP="001922FF">
                  <w:pPr>
                    <w:spacing w:line="312" w:lineRule="auto"/>
                    <w:jc w:val="center"/>
                    <w:rPr>
                      <w:rFonts w:asciiTheme="minorHAnsi" w:hAnsiTheme="minorHAnsi" w:cstheme="minorHAnsi"/>
                    </w:rPr>
                  </w:pPr>
                  <w:r w:rsidRPr="008D388D">
                    <w:rPr>
                      <w:rFonts w:asciiTheme="minorHAnsi" w:hAnsiTheme="minorHAnsi" w:cstheme="minorHAnsi"/>
                    </w:rPr>
                    <w:t>1 maš.</w:t>
                  </w:r>
                </w:p>
              </w:tc>
              <w:tc>
                <w:tcPr>
                  <w:tcW w:w="839" w:type="dxa"/>
                  <w:tcMar>
                    <w:top w:w="60" w:type="dxa"/>
                    <w:left w:w="60" w:type="dxa"/>
                    <w:bottom w:w="60" w:type="dxa"/>
                    <w:right w:w="60" w:type="dxa"/>
                  </w:tcMar>
                  <w:vAlign w:val="center"/>
                </w:tcPr>
                <w:p w14:paraId="5763F779" w14:textId="492602A5" w:rsidR="00FE036A" w:rsidRPr="008D388D" w:rsidRDefault="00807622" w:rsidP="001922FF">
                  <w:pPr>
                    <w:spacing w:line="312" w:lineRule="auto"/>
                    <w:jc w:val="center"/>
                    <w:rPr>
                      <w:rFonts w:asciiTheme="minorHAnsi" w:hAnsiTheme="minorHAnsi" w:cstheme="minorHAnsi"/>
                    </w:rPr>
                  </w:pPr>
                  <w:r>
                    <w:rPr>
                      <w:rFonts w:asciiTheme="minorHAnsi" w:hAnsiTheme="minorHAnsi" w:cstheme="minorHAnsi"/>
                    </w:rPr>
                    <w:t>9</w:t>
                  </w:r>
                  <w:r w:rsidR="00FE036A" w:rsidRPr="008D388D">
                    <w:rPr>
                      <w:rFonts w:asciiTheme="minorHAnsi" w:hAnsiTheme="minorHAnsi" w:cstheme="minorHAnsi"/>
                    </w:rPr>
                    <w:t>00</w:t>
                  </w:r>
                </w:p>
              </w:tc>
              <w:tc>
                <w:tcPr>
                  <w:tcW w:w="700" w:type="dxa"/>
                  <w:tcMar>
                    <w:top w:w="60" w:type="dxa"/>
                    <w:left w:w="60" w:type="dxa"/>
                    <w:bottom w:w="60" w:type="dxa"/>
                    <w:right w:w="60" w:type="dxa"/>
                  </w:tcMar>
                  <w:vAlign w:val="center"/>
                </w:tcPr>
                <w:p w14:paraId="3119B513" w14:textId="313AA18E" w:rsidR="00FE036A" w:rsidRPr="008D388D" w:rsidRDefault="00807622" w:rsidP="001922FF">
                  <w:pPr>
                    <w:spacing w:line="312" w:lineRule="auto"/>
                    <w:jc w:val="center"/>
                    <w:rPr>
                      <w:rFonts w:asciiTheme="minorHAnsi" w:hAnsiTheme="minorHAnsi" w:cstheme="minorHAnsi"/>
                    </w:rPr>
                  </w:pPr>
                  <w:r>
                    <w:rPr>
                      <w:rFonts w:asciiTheme="minorHAnsi" w:hAnsiTheme="minorHAnsi" w:cstheme="minorHAnsi"/>
                    </w:rPr>
                    <w:t>1800</w:t>
                  </w:r>
                </w:p>
              </w:tc>
              <w:tc>
                <w:tcPr>
                  <w:tcW w:w="700" w:type="dxa"/>
                  <w:tcMar>
                    <w:top w:w="60" w:type="dxa"/>
                    <w:left w:w="60" w:type="dxa"/>
                    <w:bottom w:w="60" w:type="dxa"/>
                    <w:right w:w="60" w:type="dxa"/>
                  </w:tcMar>
                  <w:vAlign w:val="center"/>
                </w:tcPr>
                <w:p w14:paraId="424464C2" w14:textId="54651693" w:rsidR="00FE036A" w:rsidRPr="008D388D" w:rsidRDefault="00807622" w:rsidP="001922FF">
                  <w:pPr>
                    <w:spacing w:line="312" w:lineRule="auto"/>
                    <w:jc w:val="center"/>
                    <w:rPr>
                      <w:rFonts w:asciiTheme="minorHAnsi" w:hAnsiTheme="minorHAnsi" w:cstheme="minorHAnsi"/>
                    </w:rPr>
                  </w:pPr>
                  <w:r>
                    <w:rPr>
                      <w:rFonts w:asciiTheme="minorHAnsi" w:hAnsiTheme="minorHAnsi" w:cstheme="minorHAnsi"/>
                    </w:rPr>
                    <w:t>9</w:t>
                  </w:r>
                  <w:r w:rsidR="00FE036A" w:rsidRPr="008D388D">
                    <w:rPr>
                      <w:rFonts w:asciiTheme="minorHAnsi" w:hAnsiTheme="minorHAnsi" w:cstheme="minorHAnsi"/>
                    </w:rPr>
                    <w:t>00</w:t>
                  </w:r>
                </w:p>
              </w:tc>
              <w:tc>
                <w:tcPr>
                  <w:tcW w:w="839" w:type="dxa"/>
                  <w:tcMar>
                    <w:top w:w="60" w:type="dxa"/>
                    <w:left w:w="60" w:type="dxa"/>
                    <w:bottom w:w="60" w:type="dxa"/>
                    <w:right w:w="60" w:type="dxa"/>
                  </w:tcMar>
                  <w:vAlign w:val="center"/>
                </w:tcPr>
                <w:p w14:paraId="54DA2B8F" w14:textId="77777777" w:rsidR="00FE036A" w:rsidRPr="008D388D" w:rsidRDefault="00FE036A" w:rsidP="001922FF">
                  <w:pPr>
                    <w:spacing w:line="312" w:lineRule="auto"/>
                    <w:jc w:val="center"/>
                    <w:rPr>
                      <w:rFonts w:asciiTheme="minorHAnsi" w:hAnsiTheme="minorHAnsi" w:cstheme="minorHAnsi"/>
                    </w:rPr>
                  </w:pPr>
                  <w:r w:rsidRPr="008D388D">
                    <w:rPr>
                      <w:rFonts w:asciiTheme="minorHAnsi" w:hAnsiTheme="minorHAnsi" w:cstheme="minorHAnsi"/>
                    </w:rPr>
                    <w:t>5220</w:t>
                  </w:r>
                </w:p>
              </w:tc>
              <w:tc>
                <w:tcPr>
                  <w:tcW w:w="908" w:type="dxa"/>
                  <w:tcMar>
                    <w:top w:w="60" w:type="dxa"/>
                    <w:left w:w="60" w:type="dxa"/>
                    <w:bottom w:w="60" w:type="dxa"/>
                    <w:right w:w="60" w:type="dxa"/>
                  </w:tcMar>
                  <w:vAlign w:val="center"/>
                </w:tcPr>
                <w:p w14:paraId="50C5F8EC" w14:textId="2AA82E5C" w:rsidR="00FE036A" w:rsidRPr="008D388D" w:rsidRDefault="00764A28" w:rsidP="001922FF">
                  <w:pPr>
                    <w:spacing w:line="312" w:lineRule="auto"/>
                    <w:jc w:val="center"/>
                    <w:rPr>
                      <w:rFonts w:asciiTheme="minorHAnsi" w:hAnsiTheme="minorHAnsi" w:cstheme="minorHAnsi"/>
                    </w:rPr>
                  </w:pPr>
                  <w:r>
                    <w:rPr>
                      <w:rFonts w:asciiTheme="minorHAnsi" w:hAnsiTheme="minorHAnsi" w:cstheme="minorHAnsi"/>
                    </w:rPr>
                    <w:t>9</w:t>
                  </w:r>
                  <w:r w:rsidR="00FE036A" w:rsidRPr="008D388D">
                    <w:rPr>
                      <w:rFonts w:asciiTheme="minorHAnsi" w:hAnsiTheme="minorHAnsi" w:cstheme="minorHAnsi"/>
                    </w:rPr>
                    <w:t>00</w:t>
                  </w:r>
                </w:p>
              </w:tc>
            </w:tr>
            <w:tr w:rsidR="00FE036A" w:rsidRPr="008D388D" w14:paraId="545AD52C" w14:textId="77777777" w:rsidTr="009A46B4">
              <w:trPr>
                <w:trHeight w:val="732"/>
              </w:trPr>
              <w:tc>
                <w:tcPr>
                  <w:tcW w:w="619" w:type="dxa"/>
                  <w:tcMar>
                    <w:top w:w="60" w:type="dxa"/>
                    <w:left w:w="60" w:type="dxa"/>
                    <w:bottom w:w="60" w:type="dxa"/>
                    <w:right w:w="60" w:type="dxa"/>
                  </w:tcMar>
                  <w:vAlign w:val="center"/>
                </w:tcPr>
                <w:p w14:paraId="3DDFFD04" w14:textId="77777777" w:rsidR="00FE036A" w:rsidRPr="008D388D" w:rsidRDefault="00FE036A" w:rsidP="001922FF">
                  <w:pPr>
                    <w:spacing w:line="312" w:lineRule="auto"/>
                    <w:jc w:val="center"/>
                    <w:rPr>
                      <w:rFonts w:asciiTheme="minorHAnsi" w:hAnsiTheme="minorHAnsi" w:cstheme="minorHAnsi"/>
                    </w:rPr>
                  </w:pPr>
                  <w:r w:rsidRPr="008D388D">
                    <w:rPr>
                      <w:rFonts w:asciiTheme="minorHAnsi" w:hAnsiTheme="minorHAnsi" w:cstheme="minorHAnsi"/>
                    </w:rPr>
                    <w:t>5.17</w:t>
                  </w:r>
                </w:p>
              </w:tc>
              <w:tc>
                <w:tcPr>
                  <w:tcW w:w="2880" w:type="dxa"/>
                  <w:tcMar>
                    <w:top w:w="60" w:type="dxa"/>
                    <w:left w:w="60" w:type="dxa"/>
                    <w:bottom w:w="60" w:type="dxa"/>
                    <w:right w:w="60" w:type="dxa"/>
                  </w:tcMar>
                  <w:vAlign w:val="center"/>
                </w:tcPr>
                <w:p w14:paraId="54FA5E9D" w14:textId="77777777" w:rsidR="00FE036A" w:rsidRPr="008D388D" w:rsidRDefault="00FE036A" w:rsidP="001922FF">
                  <w:pPr>
                    <w:spacing w:line="312" w:lineRule="auto"/>
                    <w:rPr>
                      <w:rFonts w:asciiTheme="minorHAnsi" w:hAnsiTheme="minorHAnsi" w:cstheme="minorHAnsi"/>
                    </w:rPr>
                  </w:pPr>
                  <w:r w:rsidRPr="008D388D">
                    <w:rPr>
                      <w:rFonts w:asciiTheme="minorHAnsi" w:hAnsiTheme="minorHAnsi" w:cstheme="minorHAnsi"/>
                    </w:rPr>
                    <w:t>Keičiant vežamo grunto atstumą kiekvienam 1,0 km atstumui pridėti</w:t>
                  </w:r>
                </w:p>
              </w:tc>
              <w:tc>
                <w:tcPr>
                  <w:tcW w:w="700" w:type="dxa"/>
                  <w:tcMar>
                    <w:top w:w="60" w:type="dxa"/>
                    <w:left w:w="60" w:type="dxa"/>
                    <w:bottom w:w="60" w:type="dxa"/>
                    <w:right w:w="60" w:type="dxa"/>
                  </w:tcMar>
                  <w:vAlign w:val="center"/>
                </w:tcPr>
                <w:p w14:paraId="240C96E9" w14:textId="77777777" w:rsidR="00FE036A" w:rsidRPr="008D388D" w:rsidRDefault="00FE036A" w:rsidP="001922FF">
                  <w:pPr>
                    <w:spacing w:line="312" w:lineRule="auto"/>
                    <w:jc w:val="center"/>
                    <w:rPr>
                      <w:rFonts w:asciiTheme="minorHAnsi" w:hAnsiTheme="minorHAnsi" w:cstheme="minorHAnsi"/>
                    </w:rPr>
                  </w:pPr>
                  <w:r w:rsidRPr="008D388D">
                    <w:rPr>
                      <w:rFonts w:asciiTheme="minorHAnsi" w:hAnsiTheme="minorHAnsi" w:cstheme="minorHAnsi"/>
                    </w:rPr>
                    <w:t>1 maš.</w:t>
                  </w:r>
                </w:p>
              </w:tc>
              <w:tc>
                <w:tcPr>
                  <w:tcW w:w="839" w:type="dxa"/>
                  <w:tcMar>
                    <w:top w:w="60" w:type="dxa"/>
                    <w:left w:w="60" w:type="dxa"/>
                    <w:bottom w:w="60" w:type="dxa"/>
                    <w:right w:w="60" w:type="dxa"/>
                  </w:tcMar>
                  <w:vAlign w:val="center"/>
                </w:tcPr>
                <w:p w14:paraId="12063560" w14:textId="07ACE691" w:rsidR="00FE036A" w:rsidRPr="008D388D" w:rsidRDefault="00807622" w:rsidP="001922FF">
                  <w:pPr>
                    <w:spacing w:line="312" w:lineRule="auto"/>
                    <w:jc w:val="center"/>
                    <w:rPr>
                      <w:rFonts w:asciiTheme="minorHAnsi" w:hAnsiTheme="minorHAnsi" w:cstheme="minorHAnsi"/>
                    </w:rPr>
                  </w:pPr>
                  <w:r>
                    <w:rPr>
                      <w:rFonts w:asciiTheme="minorHAnsi" w:hAnsiTheme="minorHAnsi" w:cstheme="minorHAnsi"/>
                    </w:rPr>
                    <w:t>9</w:t>
                  </w:r>
                  <w:r w:rsidR="00FE036A" w:rsidRPr="008D388D">
                    <w:rPr>
                      <w:rFonts w:asciiTheme="minorHAnsi" w:hAnsiTheme="minorHAnsi" w:cstheme="minorHAnsi"/>
                    </w:rPr>
                    <w:t>00</w:t>
                  </w:r>
                </w:p>
              </w:tc>
              <w:tc>
                <w:tcPr>
                  <w:tcW w:w="700" w:type="dxa"/>
                  <w:tcMar>
                    <w:top w:w="60" w:type="dxa"/>
                    <w:left w:w="60" w:type="dxa"/>
                    <w:bottom w:w="60" w:type="dxa"/>
                    <w:right w:w="60" w:type="dxa"/>
                  </w:tcMar>
                  <w:vAlign w:val="center"/>
                </w:tcPr>
                <w:p w14:paraId="133A575B" w14:textId="7F00064C" w:rsidR="00FE036A" w:rsidRPr="008D388D" w:rsidRDefault="00807622" w:rsidP="001922FF">
                  <w:pPr>
                    <w:spacing w:line="312" w:lineRule="auto"/>
                    <w:jc w:val="center"/>
                    <w:rPr>
                      <w:rFonts w:asciiTheme="minorHAnsi" w:hAnsiTheme="minorHAnsi" w:cstheme="minorHAnsi"/>
                    </w:rPr>
                  </w:pPr>
                  <w:r>
                    <w:rPr>
                      <w:rFonts w:asciiTheme="minorHAnsi" w:hAnsiTheme="minorHAnsi" w:cstheme="minorHAnsi"/>
                    </w:rPr>
                    <w:t>1800</w:t>
                  </w:r>
                </w:p>
              </w:tc>
              <w:tc>
                <w:tcPr>
                  <w:tcW w:w="700" w:type="dxa"/>
                  <w:tcMar>
                    <w:top w:w="60" w:type="dxa"/>
                    <w:left w:w="60" w:type="dxa"/>
                    <w:bottom w:w="60" w:type="dxa"/>
                    <w:right w:w="60" w:type="dxa"/>
                  </w:tcMar>
                  <w:vAlign w:val="center"/>
                </w:tcPr>
                <w:p w14:paraId="4035E95E" w14:textId="73D532E8" w:rsidR="00FE036A" w:rsidRPr="008D388D" w:rsidRDefault="00807622" w:rsidP="001922FF">
                  <w:pPr>
                    <w:spacing w:line="312" w:lineRule="auto"/>
                    <w:jc w:val="center"/>
                    <w:rPr>
                      <w:rFonts w:asciiTheme="minorHAnsi" w:hAnsiTheme="minorHAnsi" w:cstheme="minorHAnsi"/>
                    </w:rPr>
                  </w:pPr>
                  <w:r>
                    <w:rPr>
                      <w:rFonts w:asciiTheme="minorHAnsi" w:hAnsiTheme="minorHAnsi" w:cstheme="minorHAnsi"/>
                    </w:rPr>
                    <w:t>9</w:t>
                  </w:r>
                  <w:r w:rsidR="00FE036A" w:rsidRPr="008D388D">
                    <w:rPr>
                      <w:rFonts w:asciiTheme="minorHAnsi" w:hAnsiTheme="minorHAnsi" w:cstheme="minorHAnsi"/>
                    </w:rPr>
                    <w:t>00</w:t>
                  </w:r>
                </w:p>
              </w:tc>
              <w:tc>
                <w:tcPr>
                  <w:tcW w:w="839" w:type="dxa"/>
                  <w:tcMar>
                    <w:top w:w="60" w:type="dxa"/>
                    <w:left w:w="60" w:type="dxa"/>
                    <w:bottom w:w="60" w:type="dxa"/>
                    <w:right w:w="60" w:type="dxa"/>
                  </w:tcMar>
                  <w:vAlign w:val="center"/>
                </w:tcPr>
                <w:p w14:paraId="6F469489" w14:textId="77777777" w:rsidR="00FE036A" w:rsidRPr="008D388D" w:rsidRDefault="00FE036A" w:rsidP="001922FF">
                  <w:pPr>
                    <w:spacing w:line="312" w:lineRule="auto"/>
                    <w:jc w:val="center"/>
                    <w:rPr>
                      <w:rFonts w:asciiTheme="minorHAnsi" w:hAnsiTheme="minorHAnsi" w:cstheme="minorHAnsi"/>
                    </w:rPr>
                  </w:pPr>
                  <w:r w:rsidRPr="008D388D">
                    <w:rPr>
                      <w:rFonts w:asciiTheme="minorHAnsi" w:hAnsiTheme="minorHAnsi" w:cstheme="minorHAnsi"/>
                    </w:rPr>
                    <w:t>5220</w:t>
                  </w:r>
                </w:p>
              </w:tc>
              <w:tc>
                <w:tcPr>
                  <w:tcW w:w="908" w:type="dxa"/>
                  <w:tcMar>
                    <w:top w:w="60" w:type="dxa"/>
                    <w:left w:w="60" w:type="dxa"/>
                    <w:bottom w:w="60" w:type="dxa"/>
                    <w:right w:w="60" w:type="dxa"/>
                  </w:tcMar>
                  <w:vAlign w:val="center"/>
                </w:tcPr>
                <w:p w14:paraId="01BD405D" w14:textId="5F9C8C2B" w:rsidR="00FE036A" w:rsidRPr="008D388D" w:rsidRDefault="00764A28" w:rsidP="001922FF">
                  <w:pPr>
                    <w:spacing w:line="312" w:lineRule="auto"/>
                    <w:jc w:val="center"/>
                    <w:rPr>
                      <w:rFonts w:asciiTheme="minorHAnsi" w:hAnsiTheme="minorHAnsi" w:cstheme="minorHAnsi"/>
                    </w:rPr>
                  </w:pPr>
                  <w:r>
                    <w:rPr>
                      <w:rFonts w:asciiTheme="minorHAnsi" w:hAnsiTheme="minorHAnsi" w:cstheme="minorHAnsi"/>
                    </w:rPr>
                    <w:t>9</w:t>
                  </w:r>
                  <w:r w:rsidR="00FE036A" w:rsidRPr="008D388D">
                    <w:rPr>
                      <w:rFonts w:asciiTheme="minorHAnsi" w:hAnsiTheme="minorHAnsi" w:cstheme="minorHAnsi"/>
                    </w:rPr>
                    <w:t>00</w:t>
                  </w:r>
                </w:p>
              </w:tc>
            </w:tr>
          </w:tbl>
          <w:p w14:paraId="1EEECC47" w14:textId="070AB6C1" w:rsidR="009A46B4" w:rsidRDefault="009A46B4" w:rsidP="009A46B4">
            <w:pPr>
              <w:tabs>
                <w:tab w:val="left" w:pos="5945"/>
                <w:tab w:val="left" w:pos="6795"/>
              </w:tabs>
              <w:spacing w:before="120" w:line="312" w:lineRule="auto"/>
              <w:ind w:left="6795" w:right="142"/>
              <w:jc w:val="center"/>
              <w:rPr>
                <w:rFonts w:eastAsia="Arial Unicode MS"/>
                <w:sz w:val="24"/>
                <w:szCs w:val="24"/>
                <w:bdr w:val="none" w:sz="0" w:space="0" w:color="auto" w:frame="1"/>
              </w:rPr>
            </w:pPr>
            <w:r w:rsidRPr="008D388D">
              <w:rPr>
                <w:rFonts w:eastAsia="Arial Unicode MS"/>
                <w:sz w:val="24"/>
                <w:szCs w:val="24"/>
                <w:bdr w:val="none" w:sz="0" w:space="0" w:color="auto" w:frame="1"/>
              </w:rPr>
              <w:t>1 lentelė</w:t>
            </w:r>
          </w:p>
          <w:p w14:paraId="2971C8FD" w14:textId="77777777" w:rsidR="009A46B4" w:rsidRDefault="009A46B4" w:rsidP="009A46B4">
            <w:pPr>
              <w:tabs>
                <w:tab w:val="left" w:pos="5945"/>
                <w:tab w:val="left" w:pos="6795"/>
              </w:tabs>
              <w:spacing w:before="120" w:line="312" w:lineRule="auto"/>
              <w:ind w:right="142"/>
              <w:rPr>
                <w:rFonts w:eastAsia="Arial Unicode MS"/>
                <w:sz w:val="24"/>
                <w:szCs w:val="24"/>
                <w:bdr w:val="none" w:sz="0" w:space="0" w:color="auto" w:frame="1"/>
              </w:rPr>
            </w:pPr>
          </w:p>
          <w:p w14:paraId="355D1D34" w14:textId="1ED9A72B" w:rsidR="00B90DE6" w:rsidRDefault="00B90DE6" w:rsidP="007E4862">
            <w:pPr>
              <w:widowControl w:val="0"/>
              <w:spacing w:before="120" w:line="312" w:lineRule="auto"/>
              <w:ind w:left="130" w:firstLine="851"/>
              <w:rPr>
                <w:rFonts w:eastAsia="Arial Unicode MS"/>
                <w:sz w:val="24"/>
                <w:szCs w:val="24"/>
                <w:bdr w:val="none" w:sz="0" w:space="0" w:color="auto" w:frame="1"/>
              </w:rPr>
            </w:pPr>
            <w:r w:rsidRPr="00774D34">
              <w:rPr>
                <w:rFonts w:eastAsia="Arial Unicode MS"/>
                <w:sz w:val="24"/>
                <w:szCs w:val="24"/>
                <w:bdr w:val="none" w:sz="0" w:space="0" w:color="auto" w:frame="1"/>
              </w:rPr>
              <w:t>Tiekėjas</w:t>
            </w:r>
            <w:r w:rsidR="00404DC4">
              <w:rPr>
                <w:rFonts w:eastAsia="Arial Unicode MS"/>
                <w:sz w:val="24"/>
                <w:szCs w:val="24"/>
                <w:bdr w:val="none" w:sz="0" w:space="0" w:color="auto" w:frame="1"/>
              </w:rPr>
              <w:t xml:space="preserve"> pasiūlymus pateikė </w:t>
            </w:r>
            <w:r w:rsidR="006A7FD1">
              <w:rPr>
                <w:rFonts w:eastAsia="Arial Unicode MS"/>
                <w:sz w:val="24"/>
                <w:szCs w:val="24"/>
                <w:bdr w:val="none" w:sz="0" w:space="0" w:color="auto" w:frame="1"/>
              </w:rPr>
              <w:t xml:space="preserve">Pirkimo dalims Nr. </w:t>
            </w:r>
            <w:r w:rsidR="00FA43E0">
              <w:rPr>
                <w:rFonts w:eastAsia="Arial Unicode MS"/>
                <w:sz w:val="24"/>
                <w:szCs w:val="24"/>
                <w:bdr w:val="none" w:sz="0" w:space="0" w:color="auto" w:frame="1"/>
              </w:rPr>
              <w:t>4</w:t>
            </w:r>
            <w:r w:rsidR="006A7FD1">
              <w:rPr>
                <w:rFonts w:eastAsia="Arial Unicode MS"/>
                <w:sz w:val="24"/>
                <w:szCs w:val="24"/>
                <w:bdr w:val="none" w:sz="0" w:space="0" w:color="auto" w:frame="1"/>
              </w:rPr>
              <w:t xml:space="preserve"> ir Nr. </w:t>
            </w:r>
            <w:r w:rsidR="00BA67C9">
              <w:rPr>
                <w:rFonts w:eastAsia="Arial Unicode MS"/>
                <w:sz w:val="24"/>
                <w:szCs w:val="24"/>
                <w:bdr w:val="none" w:sz="0" w:space="0" w:color="auto" w:frame="1"/>
              </w:rPr>
              <w:t>5.</w:t>
            </w:r>
            <w:r w:rsidRPr="00774D34">
              <w:rPr>
                <w:rFonts w:eastAsia="Arial Unicode MS"/>
                <w:sz w:val="24"/>
                <w:szCs w:val="24"/>
                <w:bdr w:val="none" w:sz="0" w:space="0" w:color="auto" w:frame="1"/>
              </w:rPr>
              <w:t xml:space="preserve"> </w:t>
            </w:r>
            <w:r w:rsidR="000C2A9C">
              <w:rPr>
                <w:rFonts w:eastAsia="Arial Unicode MS"/>
                <w:sz w:val="24"/>
                <w:szCs w:val="24"/>
                <w:bdr w:val="none" w:sz="0" w:space="0" w:color="auto" w:frame="1"/>
              </w:rPr>
              <w:t xml:space="preserve">Tiekėjas pasiūlyme dėl </w:t>
            </w:r>
            <w:r w:rsidRPr="00774D34">
              <w:rPr>
                <w:rFonts w:eastAsia="Arial Unicode MS"/>
                <w:sz w:val="24"/>
                <w:szCs w:val="24"/>
                <w:bdr w:val="none" w:sz="0" w:space="0" w:color="auto" w:frame="1"/>
              </w:rPr>
              <w:t>Pirkimo dali</w:t>
            </w:r>
            <w:r w:rsidR="000C2A9C">
              <w:rPr>
                <w:rFonts w:eastAsia="Arial Unicode MS"/>
                <w:sz w:val="24"/>
                <w:szCs w:val="24"/>
                <w:bdr w:val="none" w:sz="0" w:space="0" w:color="auto" w:frame="1"/>
              </w:rPr>
              <w:t>es</w:t>
            </w:r>
            <w:r w:rsidRPr="00774D34">
              <w:rPr>
                <w:rFonts w:eastAsia="Arial Unicode MS"/>
                <w:sz w:val="24"/>
                <w:szCs w:val="24"/>
                <w:bdr w:val="none" w:sz="0" w:space="0" w:color="auto" w:frame="1"/>
              </w:rPr>
              <w:t xml:space="preserve"> Nr. </w:t>
            </w:r>
            <w:r w:rsidR="00993865">
              <w:rPr>
                <w:rFonts w:eastAsia="Arial Unicode MS"/>
                <w:sz w:val="24"/>
                <w:szCs w:val="24"/>
                <w:bdr w:val="none" w:sz="0" w:space="0" w:color="auto" w:frame="1"/>
              </w:rPr>
              <w:t>4</w:t>
            </w:r>
            <w:r w:rsidRPr="00774D34">
              <w:rPr>
                <w:rFonts w:eastAsia="Arial Unicode MS"/>
                <w:sz w:val="24"/>
                <w:szCs w:val="24"/>
                <w:bdr w:val="none" w:sz="0" w:space="0" w:color="auto" w:frame="1"/>
              </w:rPr>
              <w:t xml:space="preserve"> Eil. Nr. 5.</w:t>
            </w:r>
            <w:r w:rsidR="00862B7F">
              <w:rPr>
                <w:rFonts w:eastAsia="Arial Unicode MS"/>
                <w:sz w:val="24"/>
                <w:szCs w:val="24"/>
                <w:bdr w:val="none" w:sz="0" w:space="0" w:color="auto" w:frame="1"/>
              </w:rPr>
              <w:t>14</w:t>
            </w:r>
            <w:r w:rsidRPr="00774D34">
              <w:rPr>
                <w:rFonts w:eastAsia="Arial Unicode MS"/>
                <w:sz w:val="24"/>
                <w:szCs w:val="24"/>
                <w:bdr w:val="none" w:sz="0" w:space="0" w:color="auto" w:frame="1"/>
              </w:rPr>
              <w:t xml:space="preserve"> </w:t>
            </w:r>
            <w:r w:rsidR="00862B7F">
              <w:rPr>
                <w:rFonts w:eastAsia="Arial Unicode MS"/>
                <w:sz w:val="24"/>
                <w:szCs w:val="24"/>
                <w:bdr w:val="none" w:sz="0" w:space="0" w:color="auto" w:frame="1"/>
              </w:rPr>
              <w:t>-</w:t>
            </w:r>
            <w:r w:rsidRPr="00774D34">
              <w:rPr>
                <w:rFonts w:eastAsia="Arial Unicode MS"/>
                <w:sz w:val="24"/>
                <w:szCs w:val="24"/>
                <w:bdr w:val="none" w:sz="0" w:space="0" w:color="auto" w:frame="1"/>
              </w:rPr>
              <w:t xml:space="preserve"> 5.17 </w:t>
            </w:r>
            <w:r w:rsidR="002358B8">
              <w:rPr>
                <w:rFonts w:eastAsia="Arial Unicode MS"/>
                <w:sz w:val="24"/>
                <w:szCs w:val="24"/>
                <w:bdr w:val="none" w:sz="0" w:space="0" w:color="auto" w:frame="1"/>
              </w:rPr>
              <w:t xml:space="preserve">nurodytų darbų pozicijų </w:t>
            </w:r>
            <w:r w:rsidR="000C2A9C">
              <w:rPr>
                <w:rFonts w:eastAsia="Arial Unicode MS"/>
                <w:sz w:val="24"/>
                <w:szCs w:val="24"/>
                <w:bdr w:val="none" w:sz="0" w:space="0" w:color="auto" w:frame="1"/>
              </w:rPr>
              <w:t xml:space="preserve">nurodė </w:t>
            </w:r>
            <w:r w:rsidR="00705EFA">
              <w:rPr>
                <w:rFonts w:eastAsia="Arial Unicode MS"/>
                <w:sz w:val="24"/>
                <w:szCs w:val="24"/>
                <w:bdr w:val="none" w:sz="0" w:space="0" w:color="auto" w:frame="1"/>
              </w:rPr>
              <w:t xml:space="preserve">šiuos </w:t>
            </w:r>
            <w:r w:rsidR="002358B8">
              <w:rPr>
                <w:rFonts w:eastAsia="Arial Unicode MS"/>
                <w:sz w:val="24"/>
                <w:szCs w:val="24"/>
                <w:bdr w:val="none" w:sz="0" w:space="0" w:color="auto" w:frame="1"/>
              </w:rPr>
              <w:t>įkainius</w:t>
            </w:r>
            <w:r w:rsidR="00684393">
              <w:rPr>
                <w:rFonts w:eastAsia="Arial Unicode MS"/>
                <w:sz w:val="24"/>
                <w:szCs w:val="24"/>
                <w:bdr w:val="none" w:sz="0" w:space="0" w:color="auto" w:frame="1"/>
              </w:rPr>
              <w:t xml:space="preserve"> (žr. </w:t>
            </w:r>
            <w:r w:rsidR="000B7F99">
              <w:rPr>
                <w:rFonts w:eastAsia="Arial Unicode MS"/>
                <w:sz w:val="24"/>
                <w:szCs w:val="24"/>
                <w:bdr w:val="none" w:sz="0" w:space="0" w:color="auto" w:frame="1"/>
              </w:rPr>
              <w:t>2</w:t>
            </w:r>
            <w:r w:rsidR="00684393">
              <w:rPr>
                <w:rFonts w:eastAsia="Arial Unicode MS"/>
                <w:sz w:val="24"/>
                <w:szCs w:val="24"/>
                <w:bdr w:val="none" w:sz="0" w:space="0" w:color="auto" w:frame="1"/>
              </w:rPr>
              <w:t xml:space="preserve"> lentelę)</w:t>
            </w:r>
            <w:r w:rsidR="00705EFA">
              <w:rPr>
                <w:rFonts w:eastAsia="Arial Unicode MS"/>
                <w:sz w:val="24"/>
                <w:szCs w:val="24"/>
                <w:bdr w:val="none" w:sz="0" w:space="0" w:color="auto" w:frame="1"/>
              </w:rPr>
              <w:t>:</w:t>
            </w:r>
            <w:r w:rsidRPr="00774D34">
              <w:rPr>
                <w:rFonts w:eastAsia="Arial Unicode MS"/>
                <w:sz w:val="24"/>
                <w:szCs w:val="24"/>
                <w:bdr w:val="none" w:sz="0" w:space="0" w:color="auto" w:frame="1"/>
              </w:rPr>
              <w:t xml:space="preserve"> </w:t>
            </w:r>
          </w:p>
          <w:p w14:paraId="7D29A84B" w14:textId="48A8814E" w:rsidR="003334C9" w:rsidRDefault="003334C9" w:rsidP="001922FF">
            <w:pPr>
              <w:widowControl w:val="0"/>
              <w:spacing w:line="312" w:lineRule="auto"/>
              <w:ind w:right="565" w:firstLine="851"/>
              <w:jc w:val="right"/>
              <w:rPr>
                <w:rFonts w:eastAsia="Arial Unicode MS"/>
                <w:sz w:val="24"/>
                <w:szCs w:val="24"/>
                <w:bdr w:val="none" w:sz="0" w:space="0" w:color="auto" w:frame="1"/>
              </w:rPr>
            </w:pPr>
            <w:r w:rsidRPr="003334C9">
              <w:rPr>
                <w:rFonts w:eastAsia="Arial Unicode MS"/>
                <w:noProof/>
                <w:sz w:val="24"/>
                <w:szCs w:val="24"/>
                <w:bdr w:val="none" w:sz="0" w:space="0" w:color="auto" w:frame="1"/>
              </w:rPr>
              <w:drawing>
                <wp:anchor distT="0" distB="0" distL="114300" distR="114300" simplePos="0" relativeHeight="251662336" behindDoc="0" locked="0" layoutInCell="1" allowOverlap="1" wp14:anchorId="32D1F090" wp14:editId="0CD60E89">
                  <wp:simplePos x="0" y="0"/>
                  <wp:positionH relativeFrom="column">
                    <wp:posOffset>0</wp:posOffset>
                  </wp:positionH>
                  <wp:positionV relativeFrom="paragraph">
                    <wp:posOffset>250825</wp:posOffset>
                  </wp:positionV>
                  <wp:extent cx="6021705" cy="1463040"/>
                  <wp:effectExtent l="0" t="0" r="0" b="3810"/>
                  <wp:wrapTopAndBottom/>
                  <wp:docPr id="1473579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579293" name=""/>
                          <pic:cNvPicPr/>
                        </pic:nvPicPr>
                        <pic:blipFill>
                          <a:blip r:embed="rId13">
                            <a:extLst>
                              <a:ext uri="{28A0092B-C50C-407E-A947-70E740481C1C}">
                                <a14:useLocalDpi xmlns:a14="http://schemas.microsoft.com/office/drawing/2010/main" val="0"/>
                              </a:ext>
                            </a:extLst>
                          </a:blip>
                          <a:stretch>
                            <a:fillRect/>
                          </a:stretch>
                        </pic:blipFill>
                        <pic:spPr>
                          <a:xfrm>
                            <a:off x="0" y="0"/>
                            <a:ext cx="6021705" cy="1463040"/>
                          </a:xfrm>
                          <a:prstGeom prst="rect">
                            <a:avLst/>
                          </a:prstGeom>
                        </pic:spPr>
                      </pic:pic>
                    </a:graphicData>
                  </a:graphic>
                </wp:anchor>
              </w:drawing>
            </w:r>
            <w:r w:rsidR="000B7F99">
              <w:rPr>
                <w:rFonts w:eastAsia="Arial Unicode MS"/>
                <w:sz w:val="24"/>
                <w:szCs w:val="24"/>
                <w:bdr w:val="none" w:sz="0" w:space="0" w:color="auto" w:frame="1"/>
              </w:rPr>
              <w:t>2</w:t>
            </w:r>
            <w:r w:rsidR="00CC4DD3">
              <w:rPr>
                <w:rFonts w:eastAsia="Arial Unicode MS"/>
                <w:sz w:val="24"/>
                <w:szCs w:val="24"/>
                <w:bdr w:val="none" w:sz="0" w:space="0" w:color="auto" w:frame="1"/>
              </w:rPr>
              <w:t xml:space="preserve"> lentelė</w:t>
            </w:r>
          </w:p>
          <w:p w14:paraId="503633A6" w14:textId="7489257B" w:rsidR="00B90DE6" w:rsidRDefault="00B90DE6" w:rsidP="001922FF">
            <w:pPr>
              <w:widowControl w:val="0"/>
              <w:spacing w:before="120" w:line="312" w:lineRule="auto"/>
              <w:ind w:firstLine="851"/>
              <w:rPr>
                <w:rFonts w:eastAsia="Arial Unicode MS"/>
                <w:sz w:val="24"/>
                <w:szCs w:val="24"/>
                <w:bdr w:val="none" w:sz="0" w:space="0" w:color="auto" w:frame="1"/>
              </w:rPr>
            </w:pPr>
            <w:r w:rsidRPr="00774D34">
              <w:rPr>
                <w:rFonts w:eastAsia="Arial Unicode MS"/>
                <w:sz w:val="24"/>
                <w:szCs w:val="24"/>
                <w:bdr w:val="none" w:sz="0" w:space="0" w:color="auto" w:frame="1"/>
              </w:rPr>
              <w:t xml:space="preserve">Analogiškus </w:t>
            </w:r>
            <w:r w:rsidR="00086E92">
              <w:rPr>
                <w:rFonts w:eastAsia="Arial Unicode MS"/>
                <w:sz w:val="24"/>
                <w:szCs w:val="24"/>
                <w:bdr w:val="none" w:sz="0" w:space="0" w:color="auto" w:frame="1"/>
              </w:rPr>
              <w:t>darbų pozicijos</w:t>
            </w:r>
            <w:r w:rsidRPr="00774D34">
              <w:rPr>
                <w:rFonts w:eastAsia="Arial Unicode MS"/>
                <w:sz w:val="24"/>
                <w:szCs w:val="24"/>
                <w:bdr w:val="none" w:sz="0" w:space="0" w:color="auto" w:frame="1"/>
              </w:rPr>
              <w:t xml:space="preserve"> įkainius Tiekėjas </w:t>
            </w:r>
            <w:r w:rsidR="00990931">
              <w:rPr>
                <w:rFonts w:eastAsia="Arial Unicode MS"/>
                <w:sz w:val="24"/>
                <w:szCs w:val="24"/>
                <w:bdr w:val="none" w:sz="0" w:space="0" w:color="auto" w:frame="1"/>
              </w:rPr>
              <w:t>nurodė</w:t>
            </w:r>
            <w:r w:rsidRPr="00774D34">
              <w:rPr>
                <w:rFonts w:eastAsia="Arial Unicode MS"/>
                <w:sz w:val="24"/>
                <w:szCs w:val="24"/>
                <w:bdr w:val="none" w:sz="0" w:space="0" w:color="auto" w:frame="1"/>
              </w:rPr>
              <w:t xml:space="preserve"> ir Pirkimo daliai Nr. </w:t>
            </w:r>
            <w:r w:rsidR="00BA67C9">
              <w:rPr>
                <w:rFonts w:eastAsia="Arial Unicode MS"/>
                <w:sz w:val="24"/>
                <w:szCs w:val="24"/>
                <w:bdr w:val="none" w:sz="0" w:space="0" w:color="auto" w:frame="1"/>
              </w:rPr>
              <w:t>5</w:t>
            </w:r>
            <w:r w:rsidR="002F3750">
              <w:rPr>
                <w:rFonts w:eastAsia="Arial Unicode MS"/>
                <w:sz w:val="24"/>
                <w:szCs w:val="24"/>
                <w:bdr w:val="none" w:sz="0" w:space="0" w:color="auto" w:frame="1"/>
              </w:rPr>
              <w:t xml:space="preserve"> (žr. </w:t>
            </w:r>
            <w:r w:rsidR="002E606F">
              <w:rPr>
                <w:rFonts w:eastAsia="Arial Unicode MS"/>
                <w:sz w:val="24"/>
                <w:szCs w:val="24"/>
                <w:bdr w:val="none" w:sz="0" w:space="0" w:color="auto" w:frame="1"/>
              </w:rPr>
              <w:t>3</w:t>
            </w:r>
            <w:r w:rsidR="002F3750">
              <w:rPr>
                <w:rFonts w:eastAsia="Arial Unicode MS"/>
                <w:sz w:val="24"/>
                <w:szCs w:val="24"/>
                <w:bdr w:val="none" w:sz="0" w:space="0" w:color="auto" w:frame="1"/>
              </w:rPr>
              <w:t xml:space="preserve"> lentelę):</w:t>
            </w:r>
          </w:p>
          <w:p w14:paraId="4A684663" w14:textId="745EF086" w:rsidR="00B90DE6" w:rsidRPr="00774D34" w:rsidRDefault="00E31980" w:rsidP="007E4862">
            <w:pPr>
              <w:widowControl w:val="0"/>
              <w:spacing w:line="312" w:lineRule="auto"/>
              <w:ind w:right="565" w:firstLine="851"/>
              <w:jc w:val="right"/>
              <w:rPr>
                <w:rFonts w:eastAsia="Arial Unicode MS"/>
                <w:sz w:val="24"/>
                <w:szCs w:val="24"/>
                <w:bdr w:val="none" w:sz="0" w:space="0" w:color="auto" w:frame="1"/>
              </w:rPr>
            </w:pPr>
            <w:r w:rsidRPr="00774D34">
              <w:rPr>
                <w:rFonts w:eastAsia="Arial Unicode MS"/>
                <w:noProof/>
                <w:sz w:val="24"/>
                <w:szCs w:val="24"/>
                <w:bdr w:val="none" w:sz="0" w:space="0" w:color="auto" w:frame="1"/>
              </w:rPr>
              <w:drawing>
                <wp:anchor distT="0" distB="0" distL="114300" distR="114300" simplePos="0" relativeHeight="251660288" behindDoc="0" locked="0" layoutInCell="1" allowOverlap="1" wp14:anchorId="445F0438" wp14:editId="387EE102">
                  <wp:simplePos x="0" y="0"/>
                  <wp:positionH relativeFrom="column">
                    <wp:posOffset>73025</wp:posOffset>
                  </wp:positionH>
                  <wp:positionV relativeFrom="paragraph">
                    <wp:posOffset>295910</wp:posOffset>
                  </wp:positionV>
                  <wp:extent cx="5948680" cy="1449705"/>
                  <wp:effectExtent l="0" t="0" r="0" b="0"/>
                  <wp:wrapTopAndBottom/>
                  <wp:docPr id="21290258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025859" name=""/>
                          <pic:cNvPicPr/>
                        </pic:nvPicPr>
                        <pic:blipFill>
                          <a:blip r:embed="rId14">
                            <a:extLst>
                              <a:ext uri="{28A0092B-C50C-407E-A947-70E740481C1C}">
                                <a14:useLocalDpi xmlns:a14="http://schemas.microsoft.com/office/drawing/2010/main" val="0"/>
                              </a:ext>
                            </a:extLst>
                          </a:blip>
                          <a:stretch>
                            <a:fillRect/>
                          </a:stretch>
                        </pic:blipFill>
                        <pic:spPr>
                          <a:xfrm>
                            <a:off x="0" y="0"/>
                            <a:ext cx="5948680" cy="1449705"/>
                          </a:xfrm>
                          <a:prstGeom prst="rect">
                            <a:avLst/>
                          </a:prstGeom>
                        </pic:spPr>
                      </pic:pic>
                    </a:graphicData>
                  </a:graphic>
                  <wp14:sizeRelH relativeFrom="margin">
                    <wp14:pctWidth>0</wp14:pctWidth>
                  </wp14:sizeRelH>
                  <wp14:sizeRelV relativeFrom="margin">
                    <wp14:pctHeight>0</wp14:pctHeight>
                  </wp14:sizeRelV>
                </wp:anchor>
              </w:drawing>
            </w:r>
            <w:r w:rsidR="000B7F99">
              <w:rPr>
                <w:rFonts w:eastAsia="Arial Unicode MS"/>
                <w:sz w:val="24"/>
                <w:szCs w:val="24"/>
                <w:bdr w:val="none" w:sz="0" w:space="0" w:color="auto" w:frame="1"/>
              </w:rPr>
              <w:t>3</w:t>
            </w:r>
            <w:r>
              <w:rPr>
                <w:rFonts w:eastAsia="Arial Unicode MS"/>
                <w:sz w:val="24"/>
                <w:szCs w:val="24"/>
                <w:bdr w:val="none" w:sz="0" w:space="0" w:color="auto" w:frame="1"/>
              </w:rPr>
              <w:t xml:space="preserve"> lentelė</w:t>
            </w:r>
          </w:p>
          <w:p w14:paraId="2A57919C" w14:textId="6DDC313F" w:rsidR="00232FC7" w:rsidRDefault="00232FC7" w:rsidP="007E4862">
            <w:pPr>
              <w:widowControl w:val="0"/>
              <w:spacing w:before="120" w:line="312" w:lineRule="auto"/>
              <w:ind w:left="108" w:firstLine="851"/>
              <w:rPr>
                <w:rFonts w:eastAsia="Arial Unicode MS"/>
                <w:sz w:val="24"/>
                <w:szCs w:val="24"/>
                <w:bdr w:val="none" w:sz="0" w:space="0" w:color="auto" w:frame="1"/>
              </w:rPr>
            </w:pPr>
            <w:r w:rsidRPr="00774D34">
              <w:rPr>
                <w:rFonts w:eastAsia="Arial Unicode MS"/>
                <w:sz w:val="24"/>
                <w:szCs w:val="24"/>
                <w:bdr w:val="none" w:sz="0" w:space="0" w:color="auto" w:frame="1"/>
              </w:rPr>
              <w:t>Pirkim</w:t>
            </w:r>
            <w:r w:rsidR="00705EFA">
              <w:rPr>
                <w:rFonts w:eastAsia="Arial Unicode MS"/>
                <w:sz w:val="24"/>
                <w:szCs w:val="24"/>
                <w:bdr w:val="none" w:sz="0" w:space="0" w:color="auto" w:frame="1"/>
              </w:rPr>
              <w:t>o</w:t>
            </w:r>
            <w:r w:rsidRPr="00774D34">
              <w:rPr>
                <w:rFonts w:eastAsia="Arial Unicode MS"/>
                <w:sz w:val="24"/>
                <w:szCs w:val="24"/>
                <w:bdr w:val="none" w:sz="0" w:space="0" w:color="auto" w:frame="1"/>
              </w:rPr>
              <w:t xml:space="preserve"> sąlygų</w:t>
            </w:r>
            <w:r>
              <w:rPr>
                <w:rFonts w:eastAsia="Arial Unicode MS"/>
                <w:sz w:val="24"/>
                <w:szCs w:val="24"/>
                <w:bdr w:val="none" w:sz="0" w:space="0" w:color="auto" w:frame="1"/>
              </w:rPr>
              <w:t xml:space="preserve"> 90 </w:t>
            </w:r>
            <w:r w:rsidR="00BA67C9">
              <w:rPr>
                <w:rFonts w:eastAsia="Arial Unicode MS"/>
                <w:sz w:val="24"/>
                <w:szCs w:val="24"/>
                <w:bdr w:val="none" w:sz="0" w:space="0" w:color="auto" w:frame="1"/>
              </w:rPr>
              <w:t xml:space="preserve">punkto papunkčiuose </w:t>
            </w:r>
            <w:r>
              <w:rPr>
                <w:rFonts w:eastAsia="Arial Unicode MS"/>
                <w:sz w:val="24"/>
                <w:szCs w:val="24"/>
                <w:bdr w:val="none" w:sz="0" w:space="0" w:color="auto" w:frame="1"/>
              </w:rPr>
              <w:t>nu</w:t>
            </w:r>
            <w:r w:rsidR="00705EFA">
              <w:rPr>
                <w:rFonts w:eastAsia="Arial Unicode MS"/>
                <w:sz w:val="24"/>
                <w:szCs w:val="24"/>
                <w:bdr w:val="none" w:sz="0" w:space="0" w:color="auto" w:frame="1"/>
              </w:rPr>
              <w:t>m</w:t>
            </w:r>
            <w:r>
              <w:rPr>
                <w:rFonts w:eastAsia="Arial Unicode MS"/>
                <w:sz w:val="24"/>
                <w:szCs w:val="24"/>
                <w:bdr w:val="none" w:sz="0" w:space="0" w:color="auto" w:frame="1"/>
              </w:rPr>
              <w:t xml:space="preserve">atyta, jog </w:t>
            </w:r>
            <w:r w:rsidRPr="00774D34">
              <w:rPr>
                <w:rFonts w:eastAsia="Arial Unicode MS"/>
                <w:sz w:val="24"/>
                <w:szCs w:val="24"/>
                <w:bdr w:val="none" w:sz="0" w:space="0" w:color="auto" w:frame="1"/>
              </w:rPr>
              <w:t xml:space="preserve">Komisija, nagrinėdama pasiūlymus </w:t>
            </w:r>
            <w:r w:rsidRPr="007028A6">
              <w:rPr>
                <w:rFonts w:eastAsia="Arial Unicode MS"/>
                <w:sz w:val="24"/>
                <w:szCs w:val="24"/>
                <w:bdr w:val="none" w:sz="0" w:space="0" w:color="auto" w:frame="1"/>
              </w:rPr>
              <w:t>„</w:t>
            </w:r>
            <w:r>
              <w:rPr>
                <w:rFonts w:eastAsia="Arial Unicode MS"/>
                <w:sz w:val="24"/>
                <w:szCs w:val="24"/>
                <w:bdr w:val="none" w:sz="0" w:space="0" w:color="auto" w:frame="1"/>
              </w:rPr>
              <w:t xml:space="preserve">90.4. </w:t>
            </w:r>
            <w:r w:rsidRPr="007028A6">
              <w:rPr>
                <w:sz w:val="24"/>
                <w:szCs w:val="24"/>
              </w:rPr>
              <w:t>tikrina</w:t>
            </w:r>
            <w:r w:rsidR="001B641A">
              <w:rPr>
                <w:sz w:val="24"/>
                <w:szCs w:val="24"/>
              </w:rPr>
              <w:t>,</w:t>
            </w:r>
            <w:r w:rsidRPr="007028A6">
              <w:rPr>
                <w:sz w:val="24"/>
                <w:szCs w:val="24"/>
              </w:rPr>
              <w:t xml:space="preserve"> ar pasiūlyta kaina neviršija pirkimui skirtų lėšų, nustatytų perkančiosios organizacijos prieš pradedant pirkimo procedūrą</w:t>
            </w:r>
            <w:r>
              <w:rPr>
                <w:rFonts w:eastAsia="Arial Unicode MS"/>
                <w:sz w:val="24"/>
                <w:szCs w:val="24"/>
                <w:bdr w:val="none" w:sz="0" w:space="0" w:color="auto" w:frame="1"/>
              </w:rPr>
              <w:t xml:space="preserve"> &lt;...&gt; </w:t>
            </w:r>
            <w:r w:rsidRPr="00774D34">
              <w:rPr>
                <w:rFonts w:eastAsia="Arial Unicode MS"/>
                <w:sz w:val="24"/>
                <w:szCs w:val="24"/>
                <w:bdr w:val="none" w:sz="0" w:space="0" w:color="auto" w:frame="1"/>
              </w:rPr>
              <w:t>90.5</w:t>
            </w:r>
            <w:r>
              <w:rPr>
                <w:rFonts w:eastAsia="Arial Unicode MS"/>
                <w:sz w:val="24"/>
                <w:szCs w:val="24"/>
                <w:bdr w:val="none" w:sz="0" w:space="0" w:color="auto" w:frame="1"/>
              </w:rPr>
              <w:t>.</w:t>
            </w:r>
            <w:r w:rsidRPr="00774D34">
              <w:rPr>
                <w:rFonts w:eastAsia="Arial Unicode MS"/>
                <w:sz w:val="24"/>
                <w:szCs w:val="24"/>
                <w:bdr w:val="none" w:sz="0" w:space="0" w:color="auto" w:frame="1"/>
              </w:rPr>
              <w:t xml:space="preserve"> </w:t>
            </w:r>
            <w:r w:rsidRPr="00774D34">
              <w:rPr>
                <w:sz w:val="24"/>
                <w:szCs w:val="24"/>
              </w:rPr>
              <w:t>tikrina</w:t>
            </w:r>
            <w:r w:rsidR="001B641A">
              <w:rPr>
                <w:sz w:val="24"/>
                <w:szCs w:val="24"/>
              </w:rPr>
              <w:t>,</w:t>
            </w:r>
            <w:r w:rsidRPr="00774D34">
              <w:rPr>
                <w:sz w:val="24"/>
                <w:szCs w:val="24"/>
              </w:rPr>
              <w:t xml:space="preserve"> ar nebuvo pasiūlyta neįprastai maža kaina</w:t>
            </w:r>
            <w:r>
              <w:rPr>
                <w:sz w:val="24"/>
                <w:szCs w:val="24"/>
              </w:rPr>
              <w:t xml:space="preserve"> &lt;...&gt;“</w:t>
            </w:r>
            <w:r w:rsidRPr="00774D34">
              <w:rPr>
                <w:sz w:val="24"/>
                <w:szCs w:val="24"/>
              </w:rPr>
              <w:t>.</w:t>
            </w:r>
            <w:r w:rsidRPr="00774D34">
              <w:rPr>
                <w:rFonts w:eastAsia="Arial Unicode MS"/>
                <w:sz w:val="24"/>
                <w:szCs w:val="24"/>
                <w:bdr w:val="none" w:sz="0" w:space="0" w:color="auto" w:frame="1"/>
              </w:rPr>
              <w:t xml:space="preserve"> Pirkimo sąlygų 4 priedo 2.1 papunktyje nustatytas </w:t>
            </w:r>
            <w:r w:rsidRPr="00774D34">
              <w:rPr>
                <w:rFonts w:eastAsia="Arial Unicode MS"/>
                <w:sz w:val="24"/>
                <w:szCs w:val="24"/>
                <w:bdr w:val="none" w:sz="0" w:space="0" w:color="auto" w:frame="1"/>
              </w:rPr>
              <w:lastRenderedPageBreak/>
              <w:t xml:space="preserve">fiksuoto </w:t>
            </w:r>
            <w:r w:rsidRPr="00E05B07">
              <w:rPr>
                <w:rFonts w:eastAsia="Arial Unicode MS"/>
                <w:sz w:val="24"/>
                <w:szCs w:val="24"/>
                <w:bdr w:val="none" w:sz="0" w:space="0" w:color="auto" w:frame="1"/>
              </w:rPr>
              <w:t>įkainio kainodaros būdas.</w:t>
            </w:r>
          </w:p>
          <w:p w14:paraId="6AB94983" w14:textId="44019F2C" w:rsidR="00232FC7" w:rsidRDefault="00232FC7" w:rsidP="001922FF">
            <w:pPr>
              <w:widowControl w:val="0"/>
              <w:spacing w:line="312" w:lineRule="auto"/>
              <w:ind w:left="110" w:firstLine="851"/>
              <w:rPr>
                <w:rFonts w:eastAsia="Arial Unicode MS"/>
                <w:sz w:val="24"/>
                <w:szCs w:val="24"/>
                <w:bdr w:val="none" w:sz="0" w:space="0" w:color="auto" w:frame="1"/>
              </w:rPr>
            </w:pPr>
            <w:r>
              <w:rPr>
                <w:rFonts w:eastAsia="Arial Unicode MS"/>
                <w:sz w:val="24"/>
                <w:szCs w:val="24"/>
                <w:bdr w:val="none" w:sz="0" w:space="0" w:color="auto" w:frame="1"/>
              </w:rPr>
              <w:t>Įstatymo 45 straipsnio 1 dalies 5 punkte nu</w:t>
            </w:r>
            <w:r w:rsidR="00705EFA">
              <w:rPr>
                <w:rFonts w:eastAsia="Arial Unicode MS"/>
                <w:sz w:val="24"/>
                <w:szCs w:val="24"/>
                <w:bdr w:val="none" w:sz="0" w:space="0" w:color="auto" w:frame="1"/>
              </w:rPr>
              <w:t>stat</w:t>
            </w:r>
            <w:r>
              <w:rPr>
                <w:rFonts w:eastAsia="Arial Unicode MS"/>
                <w:sz w:val="24"/>
                <w:szCs w:val="24"/>
                <w:bdr w:val="none" w:sz="0" w:space="0" w:color="auto" w:frame="1"/>
              </w:rPr>
              <w:t xml:space="preserve">yta, jog perkančioji organizacija turi įvertinti, ar </w:t>
            </w:r>
            <w:r w:rsidRPr="000F53A4">
              <w:rPr>
                <w:rFonts w:eastAsia="Arial Unicode MS"/>
                <w:sz w:val="24"/>
                <w:szCs w:val="24"/>
                <w:bdr w:val="none" w:sz="0" w:space="0" w:color="auto" w:frame="1"/>
              </w:rPr>
              <w:t>pasiūlyta kaina neviršija pirkimui skirtų lėšų, nustatytų perkančiosios organizacijos prieš pradedant pirkimo procedūrą</w:t>
            </w:r>
            <w:r>
              <w:rPr>
                <w:rFonts w:eastAsia="Arial Unicode MS"/>
                <w:sz w:val="24"/>
                <w:szCs w:val="24"/>
                <w:bdr w:val="none" w:sz="0" w:space="0" w:color="auto" w:frame="1"/>
              </w:rPr>
              <w:t xml:space="preserve">, o </w:t>
            </w:r>
            <w:r w:rsidRPr="00774D34">
              <w:rPr>
                <w:rFonts w:eastAsia="Arial Unicode MS"/>
                <w:sz w:val="24"/>
                <w:szCs w:val="24"/>
                <w:bdr w:val="none" w:sz="0" w:space="0" w:color="auto" w:frame="1"/>
              </w:rPr>
              <w:t xml:space="preserve">Įstatymo 57 straipsnio 1 dalyje </w:t>
            </w:r>
            <w:r w:rsidR="00705EFA">
              <w:rPr>
                <w:rFonts w:eastAsia="Arial Unicode MS"/>
                <w:sz w:val="24"/>
                <w:szCs w:val="24"/>
                <w:bdr w:val="none" w:sz="0" w:space="0" w:color="auto" w:frame="1"/>
              </w:rPr>
              <w:t>įtvirtin</w:t>
            </w:r>
            <w:r w:rsidRPr="00774D34">
              <w:rPr>
                <w:rFonts w:eastAsia="Arial Unicode MS"/>
                <w:sz w:val="24"/>
                <w:szCs w:val="24"/>
                <w:bdr w:val="none" w:sz="0" w:space="0" w:color="auto" w:frame="1"/>
              </w:rPr>
              <w:t xml:space="preserve">ta, jog perkančioji organizacija reikalauja, kad dalyvis pagrįstų pasiūlyme nurodytą prekių, paslaugų, darbų ar jų sudedamųjų dalių kainą arba sąnaudas, jeigu jos atrodo neįprastai mažos. </w:t>
            </w:r>
          </w:p>
          <w:p w14:paraId="0BE6A513" w14:textId="2D070618" w:rsidR="00232FC7" w:rsidRDefault="00E7717B" w:rsidP="001922FF">
            <w:pPr>
              <w:widowControl w:val="0"/>
              <w:spacing w:line="312" w:lineRule="auto"/>
              <w:ind w:left="110" w:firstLine="851"/>
              <w:rPr>
                <w:rFonts w:eastAsia="Arial Unicode MS"/>
                <w:sz w:val="24"/>
                <w:szCs w:val="24"/>
                <w:bdr w:val="none" w:sz="0" w:space="0" w:color="auto" w:frame="1"/>
              </w:rPr>
            </w:pPr>
            <w:r w:rsidRPr="00E05B07">
              <w:rPr>
                <w:rFonts w:eastAsia="Arial Unicode MS"/>
                <w:sz w:val="24"/>
                <w:szCs w:val="24"/>
                <w:bdr w:val="none" w:sz="0" w:space="0" w:color="auto" w:frame="1"/>
              </w:rPr>
              <w:t>Perkančioji organizacija vidiniuose dokumentuose nenusistatė maksimalių jai priimtinų kiekvienos darbų pozicijos įkainių</w:t>
            </w:r>
            <w:r>
              <w:rPr>
                <w:rFonts w:eastAsia="Arial Unicode MS"/>
                <w:sz w:val="24"/>
                <w:szCs w:val="24"/>
                <w:bdr w:val="none" w:sz="0" w:space="0" w:color="auto" w:frame="1"/>
              </w:rPr>
              <w:t>.</w:t>
            </w:r>
          </w:p>
          <w:p w14:paraId="71BAF09A" w14:textId="333B2745" w:rsidR="00967F8B" w:rsidRPr="00E92F0B" w:rsidRDefault="00B97B37" w:rsidP="001922FF">
            <w:pPr>
              <w:widowControl w:val="0"/>
              <w:spacing w:line="312" w:lineRule="auto"/>
              <w:ind w:left="110" w:firstLine="851"/>
              <w:rPr>
                <w:rFonts w:eastAsia="Arial Unicode MS"/>
                <w:sz w:val="24"/>
                <w:szCs w:val="24"/>
                <w:bdr w:val="none" w:sz="0" w:space="0" w:color="auto" w:frame="1"/>
                <w:lang w:val="en-US"/>
              </w:rPr>
            </w:pPr>
            <w:r w:rsidRPr="00B97B37">
              <w:rPr>
                <w:rFonts w:eastAsia="Arial Unicode MS"/>
                <w:sz w:val="24"/>
                <w:szCs w:val="24"/>
                <w:bdr w:val="none" w:sz="0" w:space="0" w:color="auto" w:frame="1"/>
              </w:rPr>
              <w:t>Lietuvos Aukščiausiasis Teismas</w:t>
            </w:r>
            <w:r w:rsidR="002A7038" w:rsidRPr="00774D34">
              <w:rPr>
                <w:rFonts w:eastAsia="Arial Unicode MS"/>
                <w:sz w:val="24"/>
                <w:szCs w:val="24"/>
                <w:bdr w:val="none" w:sz="0" w:space="0" w:color="auto" w:frame="1"/>
              </w:rPr>
              <w:t xml:space="preserve"> yra</w:t>
            </w:r>
            <w:r w:rsidR="002A7038" w:rsidRPr="00B97B37">
              <w:rPr>
                <w:rFonts w:eastAsia="Arial Unicode MS"/>
                <w:sz w:val="24"/>
                <w:szCs w:val="24"/>
                <w:bdr w:val="none" w:sz="0" w:space="0" w:color="auto" w:frame="1"/>
              </w:rPr>
              <w:t xml:space="preserve"> išaiškinęs</w:t>
            </w:r>
            <w:r w:rsidR="002A7038" w:rsidRPr="00774D34">
              <w:rPr>
                <w:rStyle w:val="FootnoteReference"/>
                <w:rFonts w:eastAsia="Arial Unicode MS"/>
                <w:sz w:val="24"/>
                <w:szCs w:val="24"/>
                <w:bdr w:val="none" w:sz="0" w:space="0" w:color="auto" w:frame="1"/>
              </w:rPr>
              <w:footnoteReference w:id="11"/>
            </w:r>
            <w:r w:rsidR="002A7038">
              <w:rPr>
                <w:rFonts w:eastAsia="Arial Unicode MS"/>
                <w:sz w:val="24"/>
                <w:szCs w:val="24"/>
                <w:bdr w:val="none" w:sz="0" w:space="0" w:color="auto" w:frame="1"/>
              </w:rPr>
              <w:t xml:space="preserve">, </w:t>
            </w:r>
            <w:r w:rsidRPr="00B97B37">
              <w:rPr>
                <w:rFonts w:eastAsia="Arial Unicode MS"/>
                <w:sz w:val="24"/>
                <w:szCs w:val="24"/>
                <w:bdr w:val="none" w:sz="0" w:space="0" w:color="auto" w:frame="1"/>
              </w:rPr>
              <w:t xml:space="preserve">kad </w:t>
            </w:r>
            <w:r w:rsidR="002A7038">
              <w:rPr>
                <w:rFonts w:eastAsia="Arial Unicode MS"/>
                <w:sz w:val="24"/>
                <w:szCs w:val="24"/>
                <w:bdr w:val="none" w:sz="0" w:space="0" w:color="auto" w:frame="1"/>
              </w:rPr>
              <w:t>Įstatymas</w:t>
            </w:r>
            <w:r w:rsidRPr="00B97B37">
              <w:rPr>
                <w:rFonts w:eastAsia="Arial Unicode MS"/>
                <w:sz w:val="24"/>
                <w:szCs w:val="24"/>
                <w:bdr w:val="none" w:sz="0" w:space="0" w:color="auto" w:frame="1"/>
              </w:rPr>
              <w:t xml:space="preserve"> nenustato perkančiajai organizacijai bendros pareigos prašyti pagrįsti atskirus tiekėjo pasiūlytus įkainius fiksuoto įkainio kainodaros sutarčių atveju, todėl atskirų įkainių vertinimas neįprastai mažos kainos aspektu priskirtinas perkančiosios organizacijos </w:t>
            </w:r>
            <w:proofErr w:type="spellStart"/>
            <w:r w:rsidRPr="00B97B37">
              <w:rPr>
                <w:rFonts w:eastAsia="Arial Unicode MS"/>
                <w:sz w:val="24"/>
                <w:szCs w:val="24"/>
                <w:bdr w:val="none" w:sz="0" w:space="0" w:color="auto" w:frame="1"/>
              </w:rPr>
              <w:t>diskrecijai</w:t>
            </w:r>
            <w:proofErr w:type="spellEnd"/>
            <w:r w:rsidRPr="00B97B37">
              <w:rPr>
                <w:rFonts w:eastAsia="Arial Unicode MS"/>
                <w:sz w:val="24"/>
                <w:szCs w:val="24"/>
                <w:bdr w:val="none" w:sz="0" w:space="0" w:color="auto" w:frame="1"/>
              </w:rPr>
              <w:t>. Kasacinis teismas taip pat pažymėjo, kad tiekėjai, skirstydami verslo riziką, gali siūlyti žemesnius nei rinkos kaina ar simbolinius atskirų pozicijų įkainius, jeigu bendra pasiūlymo kaina neturi neįprastai mažos kainos požymių.</w:t>
            </w:r>
            <w:r w:rsidR="002954B3">
              <w:rPr>
                <w:rFonts w:eastAsia="Arial Unicode MS"/>
                <w:sz w:val="24"/>
                <w:szCs w:val="24"/>
                <w:bdr w:val="none" w:sz="0" w:space="0" w:color="auto" w:frame="1"/>
              </w:rPr>
              <w:t xml:space="preserve"> Tai reiškia, kad </w:t>
            </w:r>
            <w:r w:rsidR="002954B3" w:rsidRPr="00954441">
              <w:rPr>
                <w:rFonts w:eastAsia="Arial Unicode MS"/>
                <w:sz w:val="24"/>
                <w:szCs w:val="24"/>
                <w:bdr w:val="none" w:sz="0" w:space="0" w:color="auto" w:frame="1"/>
              </w:rPr>
              <w:t>Perkančioji</w:t>
            </w:r>
            <w:r w:rsidR="002954B3" w:rsidRPr="00B97B37">
              <w:rPr>
                <w:rFonts w:eastAsia="Arial Unicode MS"/>
                <w:sz w:val="24"/>
                <w:szCs w:val="24"/>
                <w:bdr w:val="none" w:sz="0" w:space="0" w:color="auto" w:frame="1"/>
              </w:rPr>
              <w:t xml:space="preserve"> organizacija </w:t>
            </w:r>
            <w:r w:rsidR="002954B3">
              <w:rPr>
                <w:rFonts w:eastAsia="Arial Unicode MS"/>
                <w:sz w:val="24"/>
                <w:szCs w:val="24"/>
                <w:bdr w:val="none" w:sz="0" w:space="0" w:color="auto" w:frame="1"/>
              </w:rPr>
              <w:t>ne</w:t>
            </w:r>
            <w:r w:rsidR="002954B3" w:rsidRPr="00B97B37">
              <w:rPr>
                <w:rFonts w:eastAsia="Arial Unicode MS"/>
                <w:sz w:val="24"/>
                <w:szCs w:val="24"/>
                <w:bdr w:val="none" w:sz="0" w:space="0" w:color="auto" w:frame="1"/>
              </w:rPr>
              <w:t>privalėjo</w:t>
            </w:r>
            <w:r w:rsidR="0029486C">
              <w:rPr>
                <w:rFonts w:eastAsia="Arial Unicode MS"/>
                <w:sz w:val="24"/>
                <w:szCs w:val="24"/>
                <w:bdr w:val="none" w:sz="0" w:space="0" w:color="auto" w:frame="1"/>
              </w:rPr>
              <w:t>, nors galėjo</w:t>
            </w:r>
            <w:r w:rsidR="002954B3" w:rsidRPr="00B97B37">
              <w:rPr>
                <w:rFonts w:eastAsia="Arial Unicode MS"/>
                <w:sz w:val="24"/>
                <w:szCs w:val="24"/>
                <w:bdr w:val="none" w:sz="0" w:space="0" w:color="auto" w:frame="1"/>
              </w:rPr>
              <w:t xml:space="preserve"> pareikalauti Tiekėjo pagrįsti atskirą įkainį</w:t>
            </w:r>
            <w:r w:rsidR="002954B3">
              <w:rPr>
                <w:rFonts w:eastAsia="Arial Unicode MS"/>
                <w:sz w:val="24"/>
                <w:szCs w:val="24"/>
                <w:bdr w:val="none" w:sz="0" w:space="0" w:color="auto" w:frame="1"/>
              </w:rPr>
              <w:t xml:space="preserve"> neįprastai mažos kainos aspektu.</w:t>
            </w:r>
          </w:p>
          <w:p w14:paraId="4DB815D3" w14:textId="76A1F297" w:rsidR="00EE78F7" w:rsidRPr="0045674F" w:rsidRDefault="00C57BA2" w:rsidP="001922FF">
            <w:pPr>
              <w:pStyle w:val="ListParagraph"/>
              <w:spacing w:line="312" w:lineRule="auto"/>
              <w:ind w:left="110" w:right="142" w:firstLine="851"/>
              <w:rPr>
                <w:rFonts w:eastAsia="Arial Unicode MS"/>
                <w:sz w:val="24"/>
                <w:szCs w:val="24"/>
                <w:bdr w:val="none" w:sz="0" w:space="0" w:color="auto" w:frame="1"/>
                <w:lang w:val="en-US"/>
              </w:rPr>
            </w:pPr>
            <w:r>
              <w:rPr>
                <w:rFonts w:eastAsia="Arial Unicode MS"/>
                <w:sz w:val="24"/>
                <w:szCs w:val="24"/>
                <w:bdr w:val="none" w:sz="0" w:space="0" w:color="auto" w:frame="1"/>
              </w:rPr>
              <w:t>Tačiau</w:t>
            </w:r>
            <w:r w:rsidR="00EE78F7">
              <w:rPr>
                <w:rFonts w:eastAsia="Arial Unicode MS"/>
                <w:sz w:val="24"/>
                <w:szCs w:val="24"/>
                <w:bdr w:val="none" w:sz="0" w:space="0" w:color="auto" w:frame="1"/>
              </w:rPr>
              <w:t xml:space="preserve"> </w:t>
            </w:r>
            <w:r w:rsidR="00370629" w:rsidRPr="00B57526">
              <w:rPr>
                <w:rFonts w:eastAsia="Arial Unicode MS"/>
                <w:sz w:val="24"/>
                <w:szCs w:val="24"/>
                <w:bdr w:val="none" w:sz="0" w:space="0" w:color="auto" w:frame="1"/>
              </w:rPr>
              <w:t>jeigu</w:t>
            </w:r>
            <w:r w:rsidR="00595585" w:rsidRPr="00B57526">
              <w:rPr>
                <w:rFonts w:eastAsia="Arial Unicode MS"/>
                <w:sz w:val="24"/>
                <w:szCs w:val="24"/>
                <w:bdr w:val="none" w:sz="0" w:space="0" w:color="auto" w:frame="1"/>
              </w:rPr>
              <w:t xml:space="preserve"> perka</w:t>
            </w:r>
            <w:r w:rsidR="000733C0" w:rsidRPr="00B57526">
              <w:rPr>
                <w:rFonts w:eastAsia="Arial Unicode MS"/>
                <w:sz w:val="24"/>
                <w:szCs w:val="24"/>
                <w:bdr w:val="none" w:sz="0" w:space="0" w:color="auto" w:frame="1"/>
              </w:rPr>
              <w:t>nčioji</w:t>
            </w:r>
            <w:r w:rsidR="00370629" w:rsidRPr="00B57526">
              <w:rPr>
                <w:rFonts w:eastAsia="Arial Unicode MS"/>
                <w:sz w:val="24"/>
                <w:szCs w:val="24"/>
                <w:bdr w:val="none" w:sz="0" w:space="0" w:color="auto" w:frame="1"/>
              </w:rPr>
              <w:t xml:space="preserve"> </w:t>
            </w:r>
            <w:r w:rsidR="00EE78F7" w:rsidRPr="00B57526">
              <w:rPr>
                <w:rFonts w:eastAsia="Arial Unicode MS"/>
                <w:sz w:val="24"/>
                <w:szCs w:val="24"/>
                <w:bdr w:val="none" w:sz="0" w:space="0" w:color="auto" w:frame="1"/>
              </w:rPr>
              <w:t>organizacija vidiniuose dokumentuose nenurod</w:t>
            </w:r>
            <w:r w:rsidR="00370629" w:rsidRPr="00B57526">
              <w:rPr>
                <w:rFonts w:eastAsia="Arial Unicode MS"/>
                <w:sz w:val="24"/>
                <w:szCs w:val="24"/>
                <w:bdr w:val="none" w:sz="0" w:space="0" w:color="auto" w:frame="1"/>
              </w:rPr>
              <w:t>o</w:t>
            </w:r>
            <w:r w:rsidR="00EE78F7" w:rsidRPr="00B57526">
              <w:rPr>
                <w:rFonts w:eastAsia="Arial Unicode MS"/>
                <w:sz w:val="24"/>
                <w:szCs w:val="24"/>
                <w:bdr w:val="none" w:sz="0" w:space="0" w:color="auto" w:frame="1"/>
              </w:rPr>
              <w:t>, kokie yra maksimalūs kiekvienos pozicijos įkainiai,</w:t>
            </w:r>
            <w:r w:rsidR="00370629" w:rsidRPr="00B57526">
              <w:rPr>
                <w:rFonts w:eastAsia="Arial Unicode MS"/>
                <w:sz w:val="24"/>
                <w:szCs w:val="24"/>
                <w:bdr w:val="none" w:sz="0" w:space="0" w:color="auto" w:frame="1"/>
              </w:rPr>
              <w:t xml:space="preserve"> ir </w:t>
            </w:r>
            <w:r w:rsidR="00ED0956" w:rsidRPr="00B57526">
              <w:rPr>
                <w:rFonts w:eastAsia="Arial Unicode MS"/>
                <w:sz w:val="24"/>
                <w:szCs w:val="24"/>
                <w:bdr w:val="none" w:sz="0" w:space="0" w:color="auto" w:frame="1"/>
              </w:rPr>
              <w:t>tiekėjui</w:t>
            </w:r>
            <w:r w:rsidR="00595585" w:rsidRPr="00B57526">
              <w:rPr>
                <w:rFonts w:eastAsia="Arial Unicode MS"/>
                <w:sz w:val="24"/>
                <w:szCs w:val="24"/>
                <w:bdr w:val="none" w:sz="0" w:space="0" w:color="auto" w:frame="1"/>
              </w:rPr>
              <w:t xml:space="preserve"> </w:t>
            </w:r>
            <w:r w:rsidR="00ED0956" w:rsidRPr="00B57526">
              <w:rPr>
                <w:rFonts w:eastAsia="Arial Unicode MS"/>
                <w:sz w:val="24"/>
                <w:szCs w:val="24"/>
                <w:bdr w:val="none" w:sz="0" w:space="0" w:color="auto" w:frame="1"/>
              </w:rPr>
              <w:t>pateikus kažkurios pozicijos</w:t>
            </w:r>
            <w:r w:rsidR="00595585" w:rsidRPr="00B57526">
              <w:rPr>
                <w:rFonts w:eastAsia="Arial Unicode MS"/>
                <w:sz w:val="24"/>
                <w:szCs w:val="24"/>
                <w:bdr w:val="none" w:sz="0" w:space="0" w:color="auto" w:frame="1"/>
              </w:rPr>
              <w:t xml:space="preserve"> įkainį neįprastai didelį (pavyzdžiui, </w:t>
            </w:r>
            <w:r w:rsidR="00ED0956" w:rsidRPr="00B57526">
              <w:rPr>
                <w:rFonts w:eastAsia="Arial Unicode MS"/>
                <w:sz w:val="24"/>
                <w:szCs w:val="24"/>
                <w:bdr w:val="none" w:sz="0" w:space="0" w:color="auto" w:frame="1"/>
              </w:rPr>
              <w:t>tų darbų, kur</w:t>
            </w:r>
            <w:r w:rsidR="00B57526" w:rsidRPr="00B57526">
              <w:rPr>
                <w:rFonts w:eastAsia="Arial Unicode MS"/>
                <w:sz w:val="24"/>
                <w:szCs w:val="24"/>
                <w:bdr w:val="none" w:sz="0" w:space="0" w:color="auto" w:frame="1"/>
              </w:rPr>
              <w:t>i</w:t>
            </w:r>
            <w:r w:rsidR="005A1967">
              <w:rPr>
                <w:rFonts w:eastAsia="Arial Unicode MS"/>
                <w:sz w:val="24"/>
                <w:szCs w:val="24"/>
                <w:bdr w:val="none" w:sz="0" w:space="0" w:color="auto" w:frame="1"/>
              </w:rPr>
              <w:t>ų</w:t>
            </w:r>
            <w:r w:rsidR="00B57526" w:rsidRPr="00B57526">
              <w:rPr>
                <w:rFonts w:eastAsia="Arial Unicode MS"/>
                <w:sz w:val="24"/>
                <w:szCs w:val="24"/>
                <w:bdr w:val="none" w:sz="0" w:space="0" w:color="auto" w:frame="1"/>
              </w:rPr>
              <w:t xml:space="preserve"> </w:t>
            </w:r>
            <w:r w:rsidR="00595585" w:rsidRPr="00B57526">
              <w:rPr>
                <w:rFonts w:eastAsia="Arial Unicode MS"/>
                <w:sz w:val="24"/>
                <w:szCs w:val="24"/>
                <w:bdr w:val="none" w:sz="0" w:space="0" w:color="auto" w:frame="1"/>
              </w:rPr>
              <w:t xml:space="preserve">perkančioji organizacija pirks daugiausiai), tokiu atveju kyla rizika neracionaliai panaudoti </w:t>
            </w:r>
            <w:r w:rsidR="00595585" w:rsidRPr="0045674F">
              <w:rPr>
                <w:rFonts w:eastAsia="Arial Unicode MS"/>
                <w:sz w:val="24"/>
                <w:szCs w:val="24"/>
                <w:bdr w:val="none" w:sz="0" w:space="0" w:color="auto" w:frame="1"/>
              </w:rPr>
              <w:t>pirkimui skirtas lėšas</w:t>
            </w:r>
            <w:r w:rsidR="007532F2">
              <w:rPr>
                <w:rFonts w:eastAsia="Arial Unicode MS"/>
                <w:sz w:val="24"/>
                <w:szCs w:val="24"/>
                <w:bdr w:val="none" w:sz="0" w:space="0" w:color="auto" w:frame="1"/>
              </w:rPr>
              <w:t>, t</w:t>
            </w:r>
            <w:r w:rsidR="007532F2" w:rsidRPr="007532F2">
              <w:rPr>
                <w:rFonts w:eastAsia="Arial Unicode MS"/>
                <w:sz w:val="24"/>
                <w:szCs w:val="24"/>
                <w:bdr w:val="none" w:sz="0" w:space="0" w:color="auto" w:frame="1"/>
              </w:rPr>
              <w:t>odėl perkančioji organizacija turėtų įvertinti tokio įkainio pagrįstumą ir, kilus abejonių, kreiptis į tiekėją dėl jį pagrindžiančių paaiškinimų pateikimo.</w:t>
            </w:r>
          </w:p>
          <w:p w14:paraId="208E4426" w14:textId="10723A18" w:rsidR="00E4196D" w:rsidRDefault="009D19A3" w:rsidP="007E4862">
            <w:pPr>
              <w:pStyle w:val="ListParagraph"/>
              <w:spacing w:line="312" w:lineRule="auto"/>
              <w:ind w:left="0" w:right="134" w:firstLine="842"/>
              <w:rPr>
                <w:rFonts w:asciiTheme="minorHAnsi" w:hAnsiTheme="minorHAnsi" w:cstheme="minorHAnsi"/>
                <w:sz w:val="24"/>
                <w:szCs w:val="24"/>
              </w:rPr>
            </w:pPr>
            <w:r w:rsidRPr="0045674F">
              <w:rPr>
                <w:rFonts w:asciiTheme="minorHAnsi" w:hAnsiTheme="minorHAnsi" w:cstheme="minorHAnsi"/>
                <w:sz w:val="24"/>
                <w:szCs w:val="24"/>
              </w:rPr>
              <w:t xml:space="preserve">Nustatyta, kad Pirkime tiekėjai teikė pasiūlymus dėl A–E paketų (Pirkimo dalių Nr. 1–Nr. 5), kuriuose buvo panašių darbų pozicijų. Todėl Perkančioji organizacija, vertindama pateiktus pasiūlymus ir disponuodama </w:t>
            </w:r>
            <w:r w:rsidR="00CF019B" w:rsidRPr="0045674F">
              <w:rPr>
                <w:rFonts w:asciiTheme="minorHAnsi" w:hAnsiTheme="minorHAnsi" w:cstheme="minorHAnsi"/>
                <w:sz w:val="24"/>
                <w:szCs w:val="24"/>
              </w:rPr>
              <w:t>P</w:t>
            </w:r>
            <w:r w:rsidRPr="0045674F">
              <w:rPr>
                <w:rFonts w:asciiTheme="minorHAnsi" w:hAnsiTheme="minorHAnsi" w:cstheme="minorHAnsi"/>
                <w:sz w:val="24"/>
                <w:szCs w:val="24"/>
              </w:rPr>
              <w:t xml:space="preserve">irkimo dalių </w:t>
            </w:r>
            <w:r w:rsidR="00CF019B" w:rsidRPr="0045674F">
              <w:rPr>
                <w:rFonts w:asciiTheme="minorHAnsi" w:hAnsiTheme="minorHAnsi" w:cstheme="minorHAnsi"/>
                <w:sz w:val="24"/>
                <w:szCs w:val="24"/>
              </w:rPr>
              <w:t>Nr. 1</w:t>
            </w:r>
            <w:r w:rsidR="0028715D">
              <w:rPr>
                <w:rFonts w:asciiTheme="minorHAnsi" w:hAnsiTheme="minorHAnsi" w:cstheme="minorHAnsi"/>
                <w:sz w:val="24"/>
                <w:szCs w:val="24"/>
              </w:rPr>
              <w:t xml:space="preserve"> </w:t>
            </w:r>
            <w:r w:rsidR="00CF019B" w:rsidRPr="0045674F">
              <w:rPr>
                <w:rFonts w:asciiTheme="minorHAnsi" w:hAnsiTheme="minorHAnsi" w:cstheme="minorHAnsi"/>
                <w:sz w:val="24"/>
                <w:szCs w:val="24"/>
              </w:rPr>
              <w:t>–</w:t>
            </w:r>
            <w:r w:rsidR="0028715D">
              <w:rPr>
                <w:rFonts w:asciiTheme="minorHAnsi" w:hAnsiTheme="minorHAnsi" w:cstheme="minorHAnsi"/>
                <w:sz w:val="24"/>
                <w:szCs w:val="24"/>
              </w:rPr>
              <w:t xml:space="preserve"> </w:t>
            </w:r>
            <w:r w:rsidR="00CF019B" w:rsidRPr="0045674F">
              <w:rPr>
                <w:rFonts w:asciiTheme="minorHAnsi" w:hAnsiTheme="minorHAnsi" w:cstheme="minorHAnsi"/>
                <w:sz w:val="24"/>
                <w:szCs w:val="24"/>
              </w:rPr>
              <w:t xml:space="preserve">Nr. 5 </w:t>
            </w:r>
            <w:r w:rsidRPr="0045674F">
              <w:rPr>
                <w:rFonts w:asciiTheme="minorHAnsi" w:hAnsiTheme="minorHAnsi" w:cstheme="minorHAnsi"/>
                <w:sz w:val="24"/>
                <w:szCs w:val="24"/>
              </w:rPr>
              <w:t xml:space="preserve">pasiūlymų duomenimis, turėjo galimybę tarpusavyje palyginti tiekėjų pasiūlytus įkainius. Kaip matyti iš 4 lentelėje pateiktų duomenų, atskiroms darbų pozicijoms Perkančioji organizacija turėjo iki 30 palyginamųjų įkainių. </w:t>
            </w:r>
            <w:r w:rsidRPr="00E4196D">
              <w:rPr>
                <w:rFonts w:asciiTheme="minorHAnsi" w:hAnsiTheme="minorHAnsi" w:cstheme="minorHAnsi"/>
                <w:sz w:val="24"/>
                <w:szCs w:val="24"/>
              </w:rPr>
              <w:t>Atsižvelgiant į tai, reikšmingi Tiekėjo pasiūlytų įkainių skirtumai, palyginti su kitų tiekėjų analogiškų darbų įkainiais, turėjo kelti pagrįstų abejonių dėl šių įkainių pagrįstumo ir sudaryti pagrindą juos papildomai įvertinti.</w:t>
            </w:r>
          </w:p>
          <w:p w14:paraId="3BA4042E" w14:textId="77777777" w:rsidR="007E4862" w:rsidRDefault="007E4862" w:rsidP="007E4862">
            <w:pPr>
              <w:pStyle w:val="ListParagraph"/>
              <w:spacing w:line="312" w:lineRule="auto"/>
              <w:ind w:left="0" w:right="134" w:firstLine="842"/>
              <w:rPr>
                <w:rFonts w:asciiTheme="minorHAnsi" w:hAnsiTheme="minorHAnsi" w:cstheme="minorHAnsi"/>
                <w:sz w:val="24"/>
                <w:szCs w:val="24"/>
              </w:rPr>
            </w:pPr>
          </w:p>
          <w:p w14:paraId="45430825" w14:textId="77777777" w:rsidR="007E4862" w:rsidRDefault="007E4862" w:rsidP="007E4862">
            <w:pPr>
              <w:pStyle w:val="ListParagraph"/>
              <w:spacing w:line="312" w:lineRule="auto"/>
              <w:ind w:left="0" w:right="134" w:firstLine="842"/>
              <w:rPr>
                <w:rFonts w:asciiTheme="minorHAnsi" w:hAnsiTheme="minorHAnsi" w:cstheme="minorHAnsi"/>
                <w:sz w:val="24"/>
                <w:szCs w:val="24"/>
              </w:rPr>
            </w:pPr>
          </w:p>
          <w:p w14:paraId="04391EB8" w14:textId="77777777" w:rsidR="007E4862" w:rsidRDefault="007E4862" w:rsidP="007E4862">
            <w:pPr>
              <w:pStyle w:val="ListParagraph"/>
              <w:spacing w:line="312" w:lineRule="auto"/>
              <w:ind w:left="0" w:right="134" w:firstLine="842"/>
              <w:rPr>
                <w:rFonts w:asciiTheme="minorHAnsi" w:hAnsiTheme="minorHAnsi" w:cstheme="minorHAnsi"/>
                <w:sz w:val="24"/>
                <w:szCs w:val="24"/>
              </w:rPr>
            </w:pPr>
          </w:p>
          <w:p w14:paraId="4EEC90AE" w14:textId="77777777" w:rsidR="007E4862" w:rsidRDefault="007E4862" w:rsidP="007E4862">
            <w:pPr>
              <w:pStyle w:val="ListParagraph"/>
              <w:spacing w:line="312" w:lineRule="auto"/>
              <w:ind w:left="0" w:right="134" w:firstLine="842"/>
              <w:rPr>
                <w:rFonts w:asciiTheme="minorHAnsi" w:hAnsiTheme="minorHAnsi" w:cstheme="minorHAnsi"/>
                <w:sz w:val="24"/>
                <w:szCs w:val="24"/>
              </w:rPr>
            </w:pPr>
          </w:p>
          <w:p w14:paraId="4D0F11A9" w14:textId="77777777" w:rsidR="007E4862" w:rsidRDefault="007E4862" w:rsidP="007E4862">
            <w:pPr>
              <w:pStyle w:val="ListParagraph"/>
              <w:spacing w:line="312" w:lineRule="auto"/>
              <w:ind w:left="0" w:right="134" w:firstLine="842"/>
              <w:rPr>
                <w:rFonts w:asciiTheme="minorHAnsi" w:hAnsiTheme="minorHAnsi" w:cstheme="minorHAnsi"/>
                <w:sz w:val="24"/>
                <w:szCs w:val="24"/>
              </w:rPr>
            </w:pPr>
          </w:p>
          <w:p w14:paraId="75143E29" w14:textId="77777777" w:rsidR="007E4862" w:rsidRPr="007E4862" w:rsidRDefault="007E4862" w:rsidP="007E4862">
            <w:pPr>
              <w:pStyle w:val="ListParagraph"/>
              <w:spacing w:line="312" w:lineRule="auto"/>
              <w:ind w:left="0" w:right="134" w:firstLine="842"/>
              <w:rPr>
                <w:rFonts w:asciiTheme="minorHAnsi" w:hAnsiTheme="minorHAnsi" w:cstheme="minorHAnsi"/>
                <w:sz w:val="24"/>
                <w:szCs w:val="24"/>
              </w:rPr>
            </w:pPr>
          </w:p>
          <w:p w14:paraId="3A1E0AC7" w14:textId="7DC432D4" w:rsidR="00200851" w:rsidRPr="00774D34" w:rsidRDefault="000B7F99" w:rsidP="001922FF">
            <w:pPr>
              <w:pStyle w:val="ListParagraph"/>
              <w:spacing w:line="312" w:lineRule="auto"/>
              <w:ind w:left="0" w:right="1558" w:firstLine="842"/>
              <w:jc w:val="right"/>
              <w:rPr>
                <w:rFonts w:asciiTheme="minorHAnsi" w:hAnsiTheme="minorHAnsi" w:cstheme="minorHAnsi"/>
                <w:sz w:val="24"/>
                <w:szCs w:val="24"/>
              </w:rPr>
            </w:pPr>
            <w:r>
              <w:rPr>
                <w:rFonts w:asciiTheme="minorHAnsi" w:hAnsiTheme="minorHAnsi" w:cstheme="minorHAnsi"/>
                <w:sz w:val="24"/>
                <w:szCs w:val="24"/>
              </w:rPr>
              <w:lastRenderedPageBreak/>
              <w:t>4</w:t>
            </w:r>
            <w:r w:rsidR="00CE27E1">
              <w:rPr>
                <w:rFonts w:asciiTheme="minorHAnsi" w:hAnsiTheme="minorHAnsi" w:cstheme="minorHAnsi"/>
                <w:sz w:val="24"/>
                <w:szCs w:val="24"/>
              </w:rPr>
              <w:t xml:space="preserve"> lentelė</w:t>
            </w:r>
            <w:r w:rsidR="00560263">
              <w:rPr>
                <w:rFonts w:asciiTheme="minorHAnsi" w:hAnsiTheme="minorHAnsi" w:cstheme="minorHAnsi"/>
                <w:sz w:val="24"/>
                <w:szCs w:val="24"/>
              </w:rPr>
              <w:t xml:space="preserve"> </w:t>
            </w:r>
          </w:p>
          <w:tbl>
            <w:tblPr>
              <w:tblStyle w:val="TableGrid"/>
              <w:tblW w:w="8202" w:type="dxa"/>
              <w:tblInd w:w="431" w:type="dxa"/>
              <w:tblLook w:val="04A0" w:firstRow="1" w:lastRow="0" w:firstColumn="1" w:lastColumn="0" w:noHBand="0" w:noVBand="1"/>
            </w:tblPr>
            <w:tblGrid>
              <w:gridCol w:w="621"/>
              <w:gridCol w:w="1626"/>
              <w:gridCol w:w="1277"/>
              <w:gridCol w:w="1276"/>
              <w:gridCol w:w="1134"/>
              <w:gridCol w:w="1134"/>
              <w:gridCol w:w="1134"/>
            </w:tblGrid>
            <w:tr w:rsidR="00A77C67" w:rsidRPr="00774D34" w14:paraId="3ED35437" w14:textId="77777777" w:rsidTr="00C04F69">
              <w:trPr>
                <w:trHeight w:val="1061"/>
              </w:trPr>
              <w:tc>
                <w:tcPr>
                  <w:tcW w:w="621" w:type="dxa"/>
                </w:tcPr>
                <w:p w14:paraId="574CF3A4"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 xml:space="preserve">Eil. Nr. </w:t>
                  </w:r>
                </w:p>
              </w:tc>
              <w:tc>
                <w:tcPr>
                  <w:tcW w:w="1626" w:type="dxa"/>
                </w:tcPr>
                <w:p w14:paraId="3E2BCF64" w14:textId="20339F06"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 xml:space="preserve">Pirkimo objekto dalies darbų ir paslaugų </w:t>
                  </w:r>
                </w:p>
              </w:tc>
              <w:tc>
                <w:tcPr>
                  <w:tcW w:w="1277" w:type="dxa"/>
                </w:tcPr>
                <w:p w14:paraId="258FD00E" w14:textId="77777777" w:rsidR="00C04F69" w:rsidRDefault="00A77C67" w:rsidP="001922FF">
                  <w:pPr>
                    <w:spacing w:line="312" w:lineRule="auto"/>
                    <w:rPr>
                      <w:rFonts w:asciiTheme="minorHAnsi" w:hAnsiTheme="minorHAnsi" w:cstheme="minorHAnsi"/>
                    </w:rPr>
                  </w:pPr>
                  <w:r w:rsidRPr="00774D34">
                    <w:rPr>
                      <w:rFonts w:asciiTheme="minorHAnsi" w:hAnsiTheme="minorHAnsi" w:cstheme="minorHAnsi"/>
                    </w:rPr>
                    <w:t xml:space="preserve">Tiekėjų pasiūlymai </w:t>
                  </w:r>
                  <w:r w:rsidR="00C04F69">
                    <w:rPr>
                      <w:rFonts w:asciiTheme="minorHAnsi" w:hAnsiTheme="minorHAnsi" w:cstheme="minorHAnsi"/>
                    </w:rPr>
                    <w:t xml:space="preserve">Eur be PVM </w:t>
                  </w:r>
                  <w:r w:rsidRPr="00774D34">
                    <w:rPr>
                      <w:rFonts w:asciiTheme="minorHAnsi" w:hAnsiTheme="minorHAnsi" w:cstheme="minorHAnsi"/>
                    </w:rPr>
                    <w:t>dėl</w:t>
                  </w:r>
                  <w:r w:rsidR="00C04F69">
                    <w:rPr>
                      <w:rFonts w:asciiTheme="minorHAnsi" w:hAnsiTheme="minorHAnsi" w:cstheme="minorHAnsi"/>
                    </w:rPr>
                    <w:t xml:space="preserve"> </w:t>
                  </w:r>
                </w:p>
                <w:p w14:paraId="0D7D22B0" w14:textId="53B6C426"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 xml:space="preserve">A paketo </w:t>
                  </w:r>
                </w:p>
              </w:tc>
              <w:tc>
                <w:tcPr>
                  <w:tcW w:w="1276" w:type="dxa"/>
                </w:tcPr>
                <w:p w14:paraId="7F866C7A" w14:textId="77777777" w:rsidR="00C04F69" w:rsidRDefault="00A77C67" w:rsidP="001922FF">
                  <w:pPr>
                    <w:spacing w:line="312" w:lineRule="auto"/>
                    <w:rPr>
                      <w:rFonts w:asciiTheme="minorHAnsi" w:hAnsiTheme="minorHAnsi" w:cstheme="minorHAnsi"/>
                    </w:rPr>
                  </w:pPr>
                  <w:r w:rsidRPr="00774D34">
                    <w:rPr>
                      <w:rFonts w:asciiTheme="minorHAnsi" w:hAnsiTheme="minorHAnsi" w:cstheme="minorHAnsi"/>
                    </w:rPr>
                    <w:t xml:space="preserve">Tiekėjų pasiūlymai </w:t>
                  </w:r>
                  <w:r w:rsidR="00C04F69">
                    <w:rPr>
                      <w:rFonts w:asciiTheme="minorHAnsi" w:hAnsiTheme="minorHAnsi" w:cstheme="minorHAnsi"/>
                    </w:rPr>
                    <w:t xml:space="preserve">Eur be PVM </w:t>
                  </w:r>
                  <w:r w:rsidRPr="00774D34">
                    <w:rPr>
                      <w:rFonts w:asciiTheme="minorHAnsi" w:hAnsiTheme="minorHAnsi" w:cstheme="minorHAnsi"/>
                    </w:rPr>
                    <w:t>dėl</w:t>
                  </w:r>
                </w:p>
                <w:p w14:paraId="5573CE4C" w14:textId="192D724B" w:rsidR="00A77C67" w:rsidRPr="00774D34" w:rsidRDefault="00C04F69" w:rsidP="001922FF">
                  <w:pPr>
                    <w:spacing w:line="312" w:lineRule="auto"/>
                    <w:rPr>
                      <w:rFonts w:asciiTheme="minorHAnsi" w:hAnsiTheme="minorHAnsi" w:cstheme="minorHAnsi"/>
                    </w:rPr>
                  </w:pPr>
                  <w:r>
                    <w:rPr>
                      <w:rFonts w:asciiTheme="minorHAnsi" w:hAnsiTheme="minorHAnsi" w:cstheme="minorHAnsi"/>
                    </w:rPr>
                    <w:t xml:space="preserve"> </w:t>
                  </w:r>
                  <w:r w:rsidR="00A77C67" w:rsidRPr="00774D34">
                    <w:rPr>
                      <w:rFonts w:asciiTheme="minorHAnsi" w:hAnsiTheme="minorHAnsi" w:cstheme="minorHAnsi"/>
                    </w:rPr>
                    <w:t xml:space="preserve">B paketo </w:t>
                  </w:r>
                </w:p>
              </w:tc>
              <w:tc>
                <w:tcPr>
                  <w:tcW w:w="1134" w:type="dxa"/>
                </w:tcPr>
                <w:p w14:paraId="56BE2B80" w14:textId="675DB6A3"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 xml:space="preserve">Tiekėjų pasiūlymai </w:t>
                  </w:r>
                  <w:r w:rsidR="00C04F69">
                    <w:rPr>
                      <w:rFonts w:asciiTheme="minorHAnsi" w:hAnsiTheme="minorHAnsi" w:cstheme="minorHAnsi"/>
                    </w:rPr>
                    <w:t xml:space="preserve">Eur be PVM </w:t>
                  </w:r>
                  <w:r w:rsidRPr="00774D34">
                    <w:rPr>
                      <w:rFonts w:asciiTheme="minorHAnsi" w:hAnsiTheme="minorHAnsi" w:cstheme="minorHAnsi"/>
                    </w:rPr>
                    <w:t>dėl</w:t>
                  </w:r>
                </w:p>
                <w:p w14:paraId="4D858012" w14:textId="0EEC6393"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 xml:space="preserve">C paketo </w:t>
                  </w:r>
                </w:p>
              </w:tc>
              <w:tc>
                <w:tcPr>
                  <w:tcW w:w="1134" w:type="dxa"/>
                </w:tcPr>
                <w:p w14:paraId="158F05F0" w14:textId="11348174"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 xml:space="preserve">Tiekėjų pasiūlymai </w:t>
                  </w:r>
                  <w:r w:rsidR="00C04F69">
                    <w:rPr>
                      <w:rFonts w:asciiTheme="minorHAnsi" w:hAnsiTheme="minorHAnsi" w:cstheme="minorHAnsi"/>
                    </w:rPr>
                    <w:t xml:space="preserve">Eur be PVM </w:t>
                  </w:r>
                  <w:r w:rsidRPr="00774D34">
                    <w:rPr>
                      <w:rFonts w:asciiTheme="minorHAnsi" w:hAnsiTheme="minorHAnsi" w:cstheme="minorHAnsi"/>
                    </w:rPr>
                    <w:t>dėl</w:t>
                  </w:r>
                </w:p>
                <w:p w14:paraId="75004F6F" w14:textId="376EC906"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 xml:space="preserve">D paketo </w:t>
                  </w:r>
                </w:p>
              </w:tc>
              <w:tc>
                <w:tcPr>
                  <w:tcW w:w="1134" w:type="dxa"/>
                </w:tcPr>
                <w:p w14:paraId="27F4500F" w14:textId="26570ABF"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 xml:space="preserve">Tiekėjų pasiūlymai </w:t>
                  </w:r>
                  <w:r w:rsidR="00C04F69">
                    <w:rPr>
                      <w:rFonts w:asciiTheme="minorHAnsi" w:hAnsiTheme="minorHAnsi" w:cstheme="minorHAnsi"/>
                    </w:rPr>
                    <w:t xml:space="preserve">Eur be PVM </w:t>
                  </w:r>
                  <w:r w:rsidRPr="00774D34">
                    <w:rPr>
                      <w:rFonts w:asciiTheme="minorHAnsi" w:hAnsiTheme="minorHAnsi" w:cstheme="minorHAnsi"/>
                    </w:rPr>
                    <w:t>dėl</w:t>
                  </w:r>
                </w:p>
                <w:p w14:paraId="187AEC98" w14:textId="4C85552D"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 xml:space="preserve">E paketo </w:t>
                  </w:r>
                </w:p>
              </w:tc>
            </w:tr>
            <w:tr w:rsidR="00A77C67" w:rsidRPr="00774D34" w14:paraId="4495FB7D" w14:textId="77777777" w:rsidTr="00C04F69">
              <w:trPr>
                <w:trHeight w:val="1513"/>
              </w:trPr>
              <w:tc>
                <w:tcPr>
                  <w:tcW w:w="621" w:type="dxa"/>
                </w:tcPr>
                <w:p w14:paraId="4C52A962"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5.14</w:t>
                  </w:r>
                </w:p>
              </w:tc>
              <w:tc>
                <w:tcPr>
                  <w:tcW w:w="1626" w:type="dxa"/>
                </w:tcPr>
                <w:p w14:paraId="1A38E18E"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Grunto transportavimas 6 m³auto savivarčiais 1 km</w:t>
                  </w:r>
                  <w:r w:rsidRPr="00774D34">
                    <w:rPr>
                      <w:rFonts w:asciiTheme="minorHAnsi" w:hAnsiTheme="minorHAnsi" w:cstheme="minorHAnsi"/>
                    </w:rPr>
                    <w:br/>
                    <w:t>atstumu</w:t>
                  </w:r>
                </w:p>
              </w:tc>
              <w:tc>
                <w:tcPr>
                  <w:tcW w:w="1277" w:type="dxa"/>
                </w:tcPr>
                <w:p w14:paraId="1331CCF8" w14:textId="77777777" w:rsidR="00A77C67" w:rsidRPr="00774D34" w:rsidRDefault="00A77C67" w:rsidP="001922FF">
                  <w:pPr>
                    <w:spacing w:line="312" w:lineRule="auto"/>
                    <w:rPr>
                      <w:rFonts w:cstheme="minorHAnsi"/>
                    </w:rPr>
                  </w:pPr>
                </w:p>
                <w:p w14:paraId="78910B66"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17,96</w:t>
                  </w:r>
                </w:p>
                <w:p w14:paraId="6F6F48EE"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32,93</w:t>
                  </w:r>
                </w:p>
                <w:p w14:paraId="1B4DBC7D"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10,22</w:t>
                  </w:r>
                </w:p>
                <w:p w14:paraId="1044BBCA"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2,31</w:t>
                  </w:r>
                </w:p>
                <w:p w14:paraId="37E4E696"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4,74</w:t>
                  </w:r>
                </w:p>
                <w:p w14:paraId="636ED6CA"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7,00</w:t>
                  </w:r>
                </w:p>
              </w:tc>
              <w:tc>
                <w:tcPr>
                  <w:tcW w:w="1276" w:type="dxa"/>
                </w:tcPr>
                <w:p w14:paraId="2E32FC78" w14:textId="77777777" w:rsidR="00A77C67" w:rsidRPr="00774D34" w:rsidRDefault="00A77C67" w:rsidP="001922FF">
                  <w:pPr>
                    <w:spacing w:line="312" w:lineRule="auto"/>
                    <w:rPr>
                      <w:rFonts w:cstheme="minorHAnsi"/>
                    </w:rPr>
                  </w:pPr>
                </w:p>
                <w:p w14:paraId="750C4F72"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18,23</w:t>
                  </w:r>
                </w:p>
                <w:p w14:paraId="7450D008"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32,93</w:t>
                  </w:r>
                </w:p>
                <w:p w14:paraId="5B49BA6A"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10,22</w:t>
                  </w:r>
                </w:p>
                <w:p w14:paraId="368169EC"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27,72</w:t>
                  </w:r>
                </w:p>
                <w:p w14:paraId="1DC94E6A"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4,74</w:t>
                  </w:r>
                </w:p>
                <w:p w14:paraId="4ED1FD84"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15,00</w:t>
                  </w:r>
                </w:p>
              </w:tc>
              <w:tc>
                <w:tcPr>
                  <w:tcW w:w="1134" w:type="dxa"/>
                </w:tcPr>
                <w:p w14:paraId="68F795F4" w14:textId="77777777" w:rsidR="00A77C67" w:rsidRPr="00774D34" w:rsidRDefault="00A77C67" w:rsidP="001922FF">
                  <w:pPr>
                    <w:spacing w:line="312" w:lineRule="auto"/>
                    <w:rPr>
                      <w:rFonts w:cstheme="minorHAnsi"/>
                    </w:rPr>
                  </w:pPr>
                </w:p>
                <w:p w14:paraId="7D40AC25"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18,49</w:t>
                  </w:r>
                </w:p>
                <w:p w14:paraId="351906F8"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32,93</w:t>
                  </w:r>
                </w:p>
                <w:p w14:paraId="1C2D37EE"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10,22</w:t>
                  </w:r>
                </w:p>
                <w:p w14:paraId="0DC76527"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2,31</w:t>
                  </w:r>
                </w:p>
                <w:p w14:paraId="35804BC8"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4,74</w:t>
                  </w:r>
                </w:p>
                <w:p w14:paraId="15E7FD7E"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25,62</w:t>
                  </w:r>
                </w:p>
              </w:tc>
              <w:tc>
                <w:tcPr>
                  <w:tcW w:w="1134" w:type="dxa"/>
                </w:tcPr>
                <w:p w14:paraId="7FF48956" w14:textId="387DE3C9" w:rsidR="00A77C67" w:rsidRPr="00774D34" w:rsidRDefault="00A77C67" w:rsidP="001922FF">
                  <w:pPr>
                    <w:spacing w:line="312" w:lineRule="auto"/>
                    <w:rPr>
                      <w:rFonts w:asciiTheme="minorHAnsi" w:hAnsiTheme="minorHAnsi" w:cstheme="minorHAnsi"/>
                      <w:b/>
                      <w:bCs/>
                    </w:rPr>
                  </w:pPr>
                  <w:r w:rsidRPr="00774D34">
                    <w:rPr>
                      <w:rFonts w:asciiTheme="minorHAnsi" w:hAnsiTheme="minorHAnsi" w:cstheme="minorHAnsi"/>
                      <w:b/>
                      <w:bCs/>
                    </w:rPr>
                    <w:t>150</w:t>
                  </w:r>
                  <w:r w:rsidRPr="00774D34">
                    <w:rPr>
                      <w:rFonts w:cstheme="minorHAnsi"/>
                      <w:b/>
                      <w:bCs/>
                    </w:rPr>
                    <w:t>,00</w:t>
                  </w:r>
                  <w:r w:rsidR="00D60D82">
                    <w:rPr>
                      <w:rStyle w:val="FootnoteReference"/>
                      <w:rFonts w:cstheme="minorHAnsi"/>
                      <w:b/>
                      <w:bCs/>
                    </w:rPr>
                    <w:footnoteReference w:id="12"/>
                  </w:r>
                </w:p>
                <w:p w14:paraId="63459BC8"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17,18</w:t>
                  </w:r>
                </w:p>
                <w:p w14:paraId="00762519"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32,93</w:t>
                  </w:r>
                </w:p>
                <w:p w14:paraId="4F79D09A"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10,22</w:t>
                  </w:r>
                </w:p>
                <w:p w14:paraId="0F447758"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1,37</w:t>
                  </w:r>
                </w:p>
                <w:p w14:paraId="50A33047"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4,74</w:t>
                  </w:r>
                </w:p>
                <w:p w14:paraId="1F7FEE4F"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25,62</w:t>
                  </w:r>
                </w:p>
              </w:tc>
              <w:tc>
                <w:tcPr>
                  <w:tcW w:w="1134" w:type="dxa"/>
                </w:tcPr>
                <w:p w14:paraId="09E6105D" w14:textId="77777777" w:rsidR="00A77C67" w:rsidRPr="00774D34" w:rsidRDefault="00A77C67" w:rsidP="001922FF">
                  <w:pPr>
                    <w:spacing w:line="312" w:lineRule="auto"/>
                    <w:rPr>
                      <w:rFonts w:asciiTheme="minorHAnsi" w:hAnsiTheme="minorHAnsi" w:cstheme="minorHAnsi"/>
                      <w:b/>
                      <w:bCs/>
                    </w:rPr>
                  </w:pPr>
                  <w:r w:rsidRPr="00774D34">
                    <w:rPr>
                      <w:rFonts w:asciiTheme="minorHAnsi" w:hAnsiTheme="minorHAnsi" w:cstheme="minorHAnsi"/>
                      <w:b/>
                      <w:bCs/>
                    </w:rPr>
                    <w:t>150</w:t>
                  </w:r>
                  <w:r w:rsidRPr="00774D34">
                    <w:rPr>
                      <w:rFonts w:cstheme="minorHAnsi"/>
                      <w:b/>
                      <w:bCs/>
                    </w:rPr>
                    <w:t>,00</w:t>
                  </w:r>
                </w:p>
                <w:p w14:paraId="5A0E7415"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18,76</w:t>
                  </w:r>
                </w:p>
                <w:p w14:paraId="77884196"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32,93</w:t>
                  </w:r>
                </w:p>
                <w:p w14:paraId="41491047"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10,22</w:t>
                  </w:r>
                </w:p>
                <w:p w14:paraId="2B024624"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27,72</w:t>
                  </w:r>
                </w:p>
                <w:p w14:paraId="11499E76"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4,74</w:t>
                  </w:r>
                </w:p>
                <w:p w14:paraId="5050BE01"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7,00</w:t>
                  </w:r>
                </w:p>
              </w:tc>
            </w:tr>
            <w:tr w:rsidR="00A77C67" w:rsidRPr="00774D34" w14:paraId="260F62DF" w14:textId="77777777" w:rsidTr="00C04F69">
              <w:trPr>
                <w:trHeight w:val="416"/>
              </w:trPr>
              <w:tc>
                <w:tcPr>
                  <w:tcW w:w="621" w:type="dxa"/>
                </w:tcPr>
                <w:p w14:paraId="48DDBD0E"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5.15</w:t>
                  </w:r>
                </w:p>
              </w:tc>
              <w:tc>
                <w:tcPr>
                  <w:tcW w:w="1626" w:type="dxa"/>
                </w:tcPr>
                <w:p w14:paraId="7DAAA955"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Keičiant vežamo grunto</w:t>
                  </w:r>
                  <w:r w:rsidRPr="00774D34">
                    <w:rPr>
                      <w:rFonts w:asciiTheme="minorHAnsi" w:hAnsiTheme="minorHAnsi" w:cstheme="minorHAnsi"/>
                    </w:rPr>
                    <w:br/>
                    <w:t>atstumą kiekvienam 1,0 km atstumui pridėti</w:t>
                  </w:r>
                </w:p>
              </w:tc>
              <w:tc>
                <w:tcPr>
                  <w:tcW w:w="1277" w:type="dxa"/>
                </w:tcPr>
                <w:p w14:paraId="172F2D9F" w14:textId="77777777" w:rsidR="00A77C67" w:rsidRPr="00774D34" w:rsidRDefault="00A77C67" w:rsidP="001922FF">
                  <w:pPr>
                    <w:spacing w:line="312" w:lineRule="auto"/>
                    <w:rPr>
                      <w:rFonts w:cstheme="minorHAnsi"/>
                    </w:rPr>
                  </w:pPr>
                </w:p>
                <w:p w14:paraId="07F5FD77"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6,00</w:t>
                  </w:r>
                </w:p>
                <w:p w14:paraId="03096366"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2,47</w:t>
                  </w:r>
                </w:p>
                <w:p w14:paraId="1A36F721"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10,22</w:t>
                  </w:r>
                </w:p>
                <w:p w14:paraId="49B373DF"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2,31</w:t>
                  </w:r>
                </w:p>
                <w:p w14:paraId="04711C6A"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4,74</w:t>
                  </w:r>
                </w:p>
                <w:p w14:paraId="025BBF4A"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15,00</w:t>
                  </w:r>
                </w:p>
              </w:tc>
              <w:tc>
                <w:tcPr>
                  <w:tcW w:w="1276" w:type="dxa"/>
                </w:tcPr>
                <w:p w14:paraId="14C636E1" w14:textId="77777777" w:rsidR="00A77C67" w:rsidRPr="00774D34" w:rsidRDefault="00A77C67" w:rsidP="001922FF">
                  <w:pPr>
                    <w:spacing w:line="312" w:lineRule="auto"/>
                    <w:rPr>
                      <w:rFonts w:cstheme="minorHAnsi"/>
                    </w:rPr>
                  </w:pPr>
                </w:p>
                <w:p w14:paraId="133403AD"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6,00</w:t>
                  </w:r>
                </w:p>
                <w:p w14:paraId="4D7DB53A"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2,47</w:t>
                  </w:r>
                </w:p>
                <w:p w14:paraId="6A9E4071"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0,82</w:t>
                  </w:r>
                </w:p>
                <w:p w14:paraId="541B2F1A"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27,72</w:t>
                  </w:r>
                </w:p>
                <w:p w14:paraId="31EAE28C"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4,74</w:t>
                  </w:r>
                </w:p>
                <w:p w14:paraId="1B01D021"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20,00</w:t>
                  </w:r>
                </w:p>
              </w:tc>
              <w:tc>
                <w:tcPr>
                  <w:tcW w:w="1134" w:type="dxa"/>
                </w:tcPr>
                <w:p w14:paraId="2F9A4F77" w14:textId="77777777" w:rsidR="00A77C67" w:rsidRPr="00774D34" w:rsidRDefault="00A77C67" w:rsidP="001922FF">
                  <w:pPr>
                    <w:spacing w:line="312" w:lineRule="auto"/>
                    <w:rPr>
                      <w:rFonts w:cstheme="minorHAnsi"/>
                    </w:rPr>
                  </w:pPr>
                </w:p>
                <w:p w14:paraId="4DE75B07"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6,00</w:t>
                  </w:r>
                </w:p>
                <w:p w14:paraId="3F9BEA5E"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2,47</w:t>
                  </w:r>
                </w:p>
                <w:p w14:paraId="5B7AF548"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0,85</w:t>
                  </w:r>
                </w:p>
                <w:p w14:paraId="1720C2E5"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2,31</w:t>
                  </w:r>
                </w:p>
                <w:p w14:paraId="5EE188B5"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4,74</w:t>
                  </w:r>
                </w:p>
                <w:p w14:paraId="0D466677"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10,74</w:t>
                  </w:r>
                </w:p>
              </w:tc>
              <w:tc>
                <w:tcPr>
                  <w:tcW w:w="1134" w:type="dxa"/>
                </w:tcPr>
                <w:p w14:paraId="60D5AD7C" w14:textId="77777777" w:rsidR="00A77C67" w:rsidRPr="00774D34" w:rsidRDefault="00A77C67" w:rsidP="001922FF">
                  <w:pPr>
                    <w:spacing w:line="312" w:lineRule="auto"/>
                    <w:rPr>
                      <w:rFonts w:asciiTheme="minorHAnsi" w:hAnsiTheme="minorHAnsi" w:cstheme="minorHAnsi"/>
                      <w:b/>
                      <w:bCs/>
                    </w:rPr>
                  </w:pPr>
                  <w:r w:rsidRPr="00774D34">
                    <w:rPr>
                      <w:rFonts w:asciiTheme="minorHAnsi" w:hAnsiTheme="minorHAnsi" w:cstheme="minorHAnsi"/>
                      <w:b/>
                      <w:bCs/>
                    </w:rPr>
                    <w:t>150</w:t>
                  </w:r>
                  <w:r w:rsidRPr="00774D34">
                    <w:rPr>
                      <w:rFonts w:cstheme="minorHAnsi"/>
                      <w:b/>
                      <w:bCs/>
                    </w:rPr>
                    <w:t>,00</w:t>
                  </w:r>
                </w:p>
                <w:p w14:paraId="006D481D"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6,00</w:t>
                  </w:r>
                </w:p>
                <w:p w14:paraId="7B7440BF"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2,47</w:t>
                  </w:r>
                </w:p>
                <w:p w14:paraId="35E4D2C7"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0,85</w:t>
                  </w:r>
                </w:p>
                <w:p w14:paraId="2676F72F"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27,72</w:t>
                  </w:r>
                </w:p>
                <w:p w14:paraId="3CF58637"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4,74</w:t>
                  </w:r>
                </w:p>
                <w:p w14:paraId="322AB20A"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10,74</w:t>
                  </w:r>
                </w:p>
              </w:tc>
              <w:tc>
                <w:tcPr>
                  <w:tcW w:w="1134" w:type="dxa"/>
                </w:tcPr>
                <w:p w14:paraId="2AFCFD1B" w14:textId="77777777" w:rsidR="00A77C67" w:rsidRPr="00774D34" w:rsidRDefault="00A77C67" w:rsidP="001922FF">
                  <w:pPr>
                    <w:spacing w:line="312" w:lineRule="auto"/>
                    <w:rPr>
                      <w:rFonts w:asciiTheme="minorHAnsi" w:hAnsiTheme="minorHAnsi" w:cstheme="minorHAnsi"/>
                      <w:b/>
                      <w:bCs/>
                    </w:rPr>
                  </w:pPr>
                  <w:r w:rsidRPr="00774D34">
                    <w:rPr>
                      <w:rFonts w:asciiTheme="minorHAnsi" w:hAnsiTheme="minorHAnsi" w:cstheme="minorHAnsi"/>
                      <w:b/>
                      <w:bCs/>
                    </w:rPr>
                    <w:t>150</w:t>
                  </w:r>
                  <w:r w:rsidRPr="00774D34">
                    <w:rPr>
                      <w:rFonts w:cstheme="minorHAnsi"/>
                      <w:b/>
                      <w:bCs/>
                    </w:rPr>
                    <w:t>,00</w:t>
                  </w:r>
                </w:p>
                <w:p w14:paraId="4686B59F"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10,00</w:t>
                  </w:r>
                </w:p>
                <w:p w14:paraId="38F2732C"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2,47</w:t>
                  </w:r>
                </w:p>
                <w:p w14:paraId="483933BA"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0,85</w:t>
                  </w:r>
                </w:p>
                <w:p w14:paraId="5582511E"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27,72</w:t>
                  </w:r>
                </w:p>
                <w:p w14:paraId="036ED0FB"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4,74</w:t>
                  </w:r>
                </w:p>
                <w:p w14:paraId="4D53E1EF"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15,00</w:t>
                  </w:r>
                </w:p>
              </w:tc>
            </w:tr>
            <w:tr w:rsidR="00A77C67" w:rsidRPr="00774D34" w14:paraId="1FA37BE6" w14:textId="77777777" w:rsidTr="00C04F69">
              <w:trPr>
                <w:trHeight w:val="1519"/>
              </w:trPr>
              <w:tc>
                <w:tcPr>
                  <w:tcW w:w="621" w:type="dxa"/>
                </w:tcPr>
                <w:p w14:paraId="3750BEB5"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5.16</w:t>
                  </w:r>
                </w:p>
              </w:tc>
              <w:tc>
                <w:tcPr>
                  <w:tcW w:w="1626" w:type="dxa"/>
                </w:tcPr>
                <w:p w14:paraId="2FB0FA59"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Grunto transportavimas 12 m³ auto savivarčiais 1 km atstumu</w:t>
                  </w:r>
                </w:p>
              </w:tc>
              <w:tc>
                <w:tcPr>
                  <w:tcW w:w="1277" w:type="dxa"/>
                </w:tcPr>
                <w:p w14:paraId="338104F2" w14:textId="77777777" w:rsidR="00A77C67" w:rsidRPr="00774D34" w:rsidRDefault="00A77C67" w:rsidP="001922FF">
                  <w:pPr>
                    <w:spacing w:line="312" w:lineRule="auto"/>
                    <w:rPr>
                      <w:rFonts w:cstheme="minorHAnsi"/>
                    </w:rPr>
                  </w:pPr>
                </w:p>
                <w:p w14:paraId="77A77EDE"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17,96</w:t>
                  </w:r>
                </w:p>
                <w:p w14:paraId="6FBB0B5F"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61,74</w:t>
                  </w:r>
                </w:p>
                <w:p w14:paraId="75B03E1C"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16,16</w:t>
                  </w:r>
                </w:p>
                <w:p w14:paraId="054BA918"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2,31</w:t>
                  </w:r>
                </w:p>
                <w:p w14:paraId="42A2A701"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4,74</w:t>
                  </w:r>
                </w:p>
                <w:p w14:paraId="74EDAE6C"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10,00</w:t>
                  </w:r>
                </w:p>
              </w:tc>
              <w:tc>
                <w:tcPr>
                  <w:tcW w:w="1276" w:type="dxa"/>
                </w:tcPr>
                <w:p w14:paraId="5D495600" w14:textId="77777777" w:rsidR="00A77C67" w:rsidRPr="00774D34" w:rsidRDefault="00A77C67" w:rsidP="001922FF">
                  <w:pPr>
                    <w:spacing w:line="312" w:lineRule="auto"/>
                    <w:rPr>
                      <w:rFonts w:cstheme="minorHAnsi"/>
                    </w:rPr>
                  </w:pPr>
                </w:p>
                <w:p w14:paraId="61752613"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18,23</w:t>
                  </w:r>
                </w:p>
                <w:p w14:paraId="66428C34"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61,74</w:t>
                  </w:r>
                </w:p>
                <w:p w14:paraId="220996E9"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16,16</w:t>
                  </w:r>
                </w:p>
                <w:p w14:paraId="64EF3153"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46,20</w:t>
                  </w:r>
                </w:p>
                <w:p w14:paraId="47441E56"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4,74</w:t>
                  </w:r>
                </w:p>
                <w:p w14:paraId="1B4C9346"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20,00</w:t>
                  </w:r>
                </w:p>
              </w:tc>
              <w:tc>
                <w:tcPr>
                  <w:tcW w:w="1134" w:type="dxa"/>
                </w:tcPr>
                <w:p w14:paraId="63BAA996" w14:textId="77777777" w:rsidR="00A77C67" w:rsidRPr="00774D34" w:rsidRDefault="00A77C67" w:rsidP="001922FF">
                  <w:pPr>
                    <w:spacing w:line="312" w:lineRule="auto"/>
                    <w:rPr>
                      <w:rFonts w:cstheme="minorHAnsi"/>
                    </w:rPr>
                  </w:pPr>
                </w:p>
                <w:p w14:paraId="0B08D270"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18,49</w:t>
                  </w:r>
                </w:p>
                <w:p w14:paraId="6C7DB839"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61,74</w:t>
                  </w:r>
                </w:p>
                <w:p w14:paraId="2E1162FC"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16,16</w:t>
                  </w:r>
                </w:p>
                <w:p w14:paraId="6C0F362F"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2,31</w:t>
                  </w:r>
                </w:p>
                <w:p w14:paraId="1E9EA4B5"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4,74</w:t>
                  </w:r>
                </w:p>
                <w:p w14:paraId="47218281"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51,24</w:t>
                  </w:r>
                </w:p>
              </w:tc>
              <w:tc>
                <w:tcPr>
                  <w:tcW w:w="1134" w:type="dxa"/>
                </w:tcPr>
                <w:p w14:paraId="6B986507" w14:textId="77777777" w:rsidR="00A77C67" w:rsidRPr="00774D34" w:rsidRDefault="00A77C67" w:rsidP="001922FF">
                  <w:pPr>
                    <w:spacing w:line="312" w:lineRule="auto"/>
                    <w:rPr>
                      <w:rFonts w:asciiTheme="minorHAnsi" w:hAnsiTheme="minorHAnsi" w:cstheme="minorHAnsi"/>
                      <w:b/>
                      <w:bCs/>
                    </w:rPr>
                  </w:pPr>
                  <w:r w:rsidRPr="00774D34">
                    <w:rPr>
                      <w:rFonts w:asciiTheme="minorHAnsi" w:hAnsiTheme="minorHAnsi" w:cstheme="minorHAnsi"/>
                      <w:b/>
                      <w:bCs/>
                    </w:rPr>
                    <w:t>0,24</w:t>
                  </w:r>
                </w:p>
                <w:p w14:paraId="5068B966"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20,37</w:t>
                  </w:r>
                </w:p>
                <w:p w14:paraId="5C9D61A2"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61,74</w:t>
                  </w:r>
                </w:p>
                <w:p w14:paraId="1CB76D0E"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16,16</w:t>
                  </w:r>
                </w:p>
                <w:p w14:paraId="43DF6676"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27,72</w:t>
                  </w:r>
                </w:p>
                <w:p w14:paraId="6C6A956E"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4,74</w:t>
                  </w:r>
                </w:p>
                <w:p w14:paraId="4FF391A0"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51,24</w:t>
                  </w:r>
                </w:p>
              </w:tc>
              <w:tc>
                <w:tcPr>
                  <w:tcW w:w="1134" w:type="dxa"/>
                </w:tcPr>
                <w:p w14:paraId="4E2679EC" w14:textId="77777777" w:rsidR="00A77C67" w:rsidRPr="00774D34" w:rsidRDefault="00A77C67" w:rsidP="001922FF">
                  <w:pPr>
                    <w:spacing w:line="312" w:lineRule="auto"/>
                    <w:rPr>
                      <w:rFonts w:asciiTheme="minorHAnsi" w:hAnsiTheme="minorHAnsi" w:cstheme="minorHAnsi"/>
                      <w:b/>
                      <w:bCs/>
                    </w:rPr>
                  </w:pPr>
                  <w:r w:rsidRPr="00774D34">
                    <w:rPr>
                      <w:rFonts w:asciiTheme="minorHAnsi" w:hAnsiTheme="minorHAnsi" w:cstheme="minorHAnsi"/>
                      <w:b/>
                      <w:bCs/>
                    </w:rPr>
                    <w:t>0,24</w:t>
                  </w:r>
                </w:p>
                <w:p w14:paraId="3520218F"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18,76</w:t>
                  </w:r>
                </w:p>
                <w:p w14:paraId="2CB44816"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61,74</w:t>
                  </w:r>
                </w:p>
                <w:p w14:paraId="1B3E455E"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16,16</w:t>
                  </w:r>
                </w:p>
                <w:p w14:paraId="3EF7E4AA"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46,20</w:t>
                  </w:r>
                </w:p>
                <w:p w14:paraId="470C2C78"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4,74</w:t>
                  </w:r>
                </w:p>
                <w:p w14:paraId="3912C1D9"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10,00</w:t>
                  </w:r>
                </w:p>
              </w:tc>
            </w:tr>
            <w:tr w:rsidR="00A77C67" w:rsidRPr="00774D34" w14:paraId="18AEE51A" w14:textId="77777777" w:rsidTr="00C04F69">
              <w:trPr>
                <w:trHeight w:val="1507"/>
              </w:trPr>
              <w:tc>
                <w:tcPr>
                  <w:tcW w:w="621" w:type="dxa"/>
                </w:tcPr>
                <w:p w14:paraId="5DD4E6C4"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5.17</w:t>
                  </w:r>
                </w:p>
              </w:tc>
              <w:tc>
                <w:tcPr>
                  <w:tcW w:w="1626" w:type="dxa"/>
                </w:tcPr>
                <w:p w14:paraId="4BA5E098"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Keičiant vežamo grunto</w:t>
                  </w:r>
                  <w:r w:rsidRPr="00774D34">
                    <w:rPr>
                      <w:rFonts w:asciiTheme="minorHAnsi" w:hAnsiTheme="minorHAnsi" w:cstheme="minorHAnsi"/>
                    </w:rPr>
                    <w:br/>
                    <w:t>atstumą kiekvienam 1,0 km atstumui pridėti</w:t>
                  </w:r>
                </w:p>
              </w:tc>
              <w:tc>
                <w:tcPr>
                  <w:tcW w:w="1277" w:type="dxa"/>
                </w:tcPr>
                <w:p w14:paraId="35A5F692" w14:textId="77777777" w:rsidR="00A77C67" w:rsidRPr="00774D34" w:rsidRDefault="00A77C67" w:rsidP="001922FF">
                  <w:pPr>
                    <w:spacing w:line="312" w:lineRule="auto"/>
                    <w:rPr>
                      <w:rFonts w:cstheme="minorHAnsi"/>
                    </w:rPr>
                  </w:pPr>
                </w:p>
                <w:p w14:paraId="3AF1003A"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12,00</w:t>
                  </w:r>
                </w:p>
                <w:p w14:paraId="4AA28BF5"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1,23</w:t>
                  </w:r>
                </w:p>
                <w:p w14:paraId="58E01C81"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16,16</w:t>
                  </w:r>
                </w:p>
                <w:p w14:paraId="28B26D49"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2,31</w:t>
                  </w:r>
                </w:p>
                <w:p w14:paraId="60175CFD"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4,74</w:t>
                  </w:r>
                </w:p>
                <w:p w14:paraId="7B573D15"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20,00</w:t>
                  </w:r>
                </w:p>
              </w:tc>
              <w:tc>
                <w:tcPr>
                  <w:tcW w:w="1276" w:type="dxa"/>
                </w:tcPr>
                <w:p w14:paraId="5CCF5367" w14:textId="77777777" w:rsidR="00A77C67" w:rsidRPr="00774D34" w:rsidRDefault="00A77C67" w:rsidP="001922FF">
                  <w:pPr>
                    <w:spacing w:line="312" w:lineRule="auto"/>
                    <w:rPr>
                      <w:rFonts w:cstheme="minorHAnsi"/>
                    </w:rPr>
                  </w:pPr>
                </w:p>
                <w:p w14:paraId="18BF6B2A"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12,00</w:t>
                  </w:r>
                </w:p>
                <w:p w14:paraId="027EEE72"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1,23</w:t>
                  </w:r>
                </w:p>
                <w:p w14:paraId="5A8E4A21"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0,81</w:t>
                  </w:r>
                </w:p>
                <w:p w14:paraId="1FBEAF1B"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46,20</w:t>
                  </w:r>
                </w:p>
                <w:p w14:paraId="7150647D"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4,74</w:t>
                  </w:r>
                </w:p>
                <w:p w14:paraId="342C0CC4"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30,00</w:t>
                  </w:r>
                </w:p>
              </w:tc>
              <w:tc>
                <w:tcPr>
                  <w:tcW w:w="1134" w:type="dxa"/>
                </w:tcPr>
                <w:p w14:paraId="18F290B3" w14:textId="77777777" w:rsidR="00A77C67" w:rsidRPr="00774D34" w:rsidRDefault="00A77C67" w:rsidP="001922FF">
                  <w:pPr>
                    <w:spacing w:line="312" w:lineRule="auto"/>
                    <w:rPr>
                      <w:rFonts w:cstheme="minorHAnsi"/>
                    </w:rPr>
                  </w:pPr>
                </w:p>
                <w:p w14:paraId="2CA5E02C"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12,00</w:t>
                  </w:r>
                </w:p>
                <w:p w14:paraId="7295B3D9"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1,23</w:t>
                  </w:r>
                </w:p>
                <w:p w14:paraId="7421910D"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0,81</w:t>
                  </w:r>
                </w:p>
                <w:p w14:paraId="46C69E6D"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2,31</w:t>
                  </w:r>
                </w:p>
                <w:p w14:paraId="4CB89B6E"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4,74</w:t>
                  </w:r>
                </w:p>
                <w:p w14:paraId="612FB103"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21,48</w:t>
                  </w:r>
                </w:p>
              </w:tc>
              <w:tc>
                <w:tcPr>
                  <w:tcW w:w="1134" w:type="dxa"/>
                </w:tcPr>
                <w:p w14:paraId="7DA6A910" w14:textId="77777777" w:rsidR="00A77C67" w:rsidRPr="00774D34" w:rsidRDefault="00A77C67" w:rsidP="001922FF">
                  <w:pPr>
                    <w:spacing w:line="312" w:lineRule="auto"/>
                    <w:rPr>
                      <w:rFonts w:asciiTheme="minorHAnsi" w:hAnsiTheme="minorHAnsi" w:cstheme="minorHAnsi"/>
                      <w:b/>
                      <w:bCs/>
                    </w:rPr>
                  </w:pPr>
                  <w:r w:rsidRPr="00774D34">
                    <w:rPr>
                      <w:rFonts w:asciiTheme="minorHAnsi" w:hAnsiTheme="minorHAnsi" w:cstheme="minorHAnsi"/>
                      <w:b/>
                      <w:bCs/>
                    </w:rPr>
                    <w:t>0,24</w:t>
                  </w:r>
                </w:p>
                <w:p w14:paraId="7DB0B701"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4,49</w:t>
                  </w:r>
                </w:p>
                <w:p w14:paraId="7F69ACA7"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1,23</w:t>
                  </w:r>
                </w:p>
                <w:p w14:paraId="14117649"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0,81</w:t>
                  </w:r>
                </w:p>
                <w:p w14:paraId="7CF38C7B"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46,20</w:t>
                  </w:r>
                </w:p>
                <w:p w14:paraId="26615334"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4,74</w:t>
                  </w:r>
                </w:p>
                <w:p w14:paraId="7EC1C9EE"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21,48</w:t>
                  </w:r>
                </w:p>
              </w:tc>
              <w:tc>
                <w:tcPr>
                  <w:tcW w:w="1134" w:type="dxa"/>
                </w:tcPr>
                <w:p w14:paraId="6B6C99B5" w14:textId="77777777" w:rsidR="00A77C67" w:rsidRPr="00774D34" w:rsidRDefault="00A77C67" w:rsidP="001922FF">
                  <w:pPr>
                    <w:spacing w:line="312" w:lineRule="auto"/>
                    <w:rPr>
                      <w:rFonts w:asciiTheme="minorHAnsi" w:hAnsiTheme="minorHAnsi" w:cstheme="minorHAnsi"/>
                      <w:b/>
                      <w:bCs/>
                    </w:rPr>
                  </w:pPr>
                  <w:r w:rsidRPr="00774D34">
                    <w:rPr>
                      <w:rFonts w:asciiTheme="minorHAnsi" w:hAnsiTheme="minorHAnsi" w:cstheme="minorHAnsi"/>
                      <w:b/>
                      <w:bCs/>
                    </w:rPr>
                    <w:t>0,24</w:t>
                  </w:r>
                </w:p>
                <w:p w14:paraId="4051A479"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10,00</w:t>
                  </w:r>
                </w:p>
                <w:p w14:paraId="171F8935"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1,23</w:t>
                  </w:r>
                </w:p>
                <w:p w14:paraId="2FDF622A"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0,81</w:t>
                  </w:r>
                </w:p>
                <w:p w14:paraId="27C5A9AB"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46,20</w:t>
                  </w:r>
                </w:p>
                <w:p w14:paraId="650AD8BD"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4,74</w:t>
                  </w:r>
                </w:p>
                <w:p w14:paraId="6C29BFC5" w14:textId="77777777" w:rsidR="00A77C67" w:rsidRPr="00774D34" w:rsidRDefault="00A77C67" w:rsidP="001922FF">
                  <w:pPr>
                    <w:spacing w:line="312" w:lineRule="auto"/>
                    <w:rPr>
                      <w:rFonts w:asciiTheme="minorHAnsi" w:hAnsiTheme="minorHAnsi" w:cstheme="minorHAnsi"/>
                    </w:rPr>
                  </w:pPr>
                  <w:r w:rsidRPr="00774D34">
                    <w:rPr>
                      <w:rFonts w:asciiTheme="minorHAnsi" w:hAnsiTheme="minorHAnsi" w:cstheme="minorHAnsi"/>
                    </w:rPr>
                    <w:t>20,00</w:t>
                  </w:r>
                </w:p>
              </w:tc>
            </w:tr>
          </w:tbl>
          <w:p w14:paraId="1C16A973" w14:textId="77777777" w:rsidR="00A508DC" w:rsidRPr="00D763B6" w:rsidRDefault="00A508DC" w:rsidP="001922FF">
            <w:pPr>
              <w:spacing w:line="312" w:lineRule="auto"/>
              <w:ind w:right="142"/>
              <w:rPr>
                <w:rFonts w:asciiTheme="minorHAnsi" w:hAnsiTheme="minorHAnsi" w:cstheme="minorHAnsi"/>
                <w:sz w:val="24"/>
                <w:szCs w:val="24"/>
              </w:rPr>
            </w:pPr>
          </w:p>
          <w:p w14:paraId="13B0846C" w14:textId="2B17DC09" w:rsidR="00200851" w:rsidRPr="00774D34" w:rsidRDefault="00F1230D" w:rsidP="001922FF">
            <w:pPr>
              <w:pStyle w:val="ListParagraph"/>
              <w:spacing w:line="312" w:lineRule="auto"/>
              <w:ind w:left="110" w:right="142" w:firstLine="842"/>
              <w:rPr>
                <w:rFonts w:asciiTheme="minorHAnsi" w:hAnsiTheme="minorHAnsi" w:cstheme="minorHAnsi"/>
                <w:sz w:val="24"/>
                <w:szCs w:val="24"/>
              </w:rPr>
            </w:pPr>
            <w:r>
              <w:rPr>
                <w:rFonts w:asciiTheme="minorHAnsi" w:hAnsiTheme="minorHAnsi" w:cstheme="minorHAnsi"/>
                <w:sz w:val="24"/>
                <w:szCs w:val="24"/>
              </w:rPr>
              <w:t xml:space="preserve">Iš </w:t>
            </w:r>
            <w:r w:rsidR="00D26CCA">
              <w:rPr>
                <w:rFonts w:asciiTheme="minorHAnsi" w:hAnsiTheme="minorHAnsi" w:cstheme="minorHAnsi"/>
                <w:sz w:val="24"/>
                <w:szCs w:val="24"/>
              </w:rPr>
              <w:t>4</w:t>
            </w:r>
            <w:r w:rsidR="009631AB">
              <w:rPr>
                <w:rFonts w:asciiTheme="minorHAnsi" w:hAnsiTheme="minorHAnsi" w:cstheme="minorHAnsi"/>
                <w:sz w:val="24"/>
                <w:szCs w:val="24"/>
              </w:rPr>
              <w:t xml:space="preserve"> lentelės </w:t>
            </w:r>
            <w:r>
              <w:rPr>
                <w:rFonts w:asciiTheme="minorHAnsi" w:hAnsiTheme="minorHAnsi" w:cstheme="minorHAnsi"/>
                <w:sz w:val="24"/>
                <w:szCs w:val="24"/>
              </w:rPr>
              <w:t>pateiktų pasiūlymų</w:t>
            </w:r>
            <w:r w:rsidR="00B74E6B">
              <w:rPr>
                <w:rFonts w:asciiTheme="minorHAnsi" w:hAnsiTheme="minorHAnsi" w:cstheme="minorHAnsi"/>
                <w:sz w:val="24"/>
                <w:szCs w:val="24"/>
              </w:rPr>
              <w:t xml:space="preserve"> visumos konkrečioms pozicijoms galima </w:t>
            </w:r>
            <w:r w:rsidR="005E0A23">
              <w:rPr>
                <w:rFonts w:asciiTheme="minorHAnsi" w:hAnsiTheme="minorHAnsi" w:cstheme="minorHAnsi"/>
                <w:sz w:val="24"/>
                <w:szCs w:val="24"/>
              </w:rPr>
              <w:t>matyti, kad Tiekėjo pasiūlymo įkaini</w:t>
            </w:r>
            <w:r w:rsidR="009C00BA">
              <w:rPr>
                <w:rFonts w:asciiTheme="minorHAnsi" w:hAnsiTheme="minorHAnsi" w:cstheme="minorHAnsi"/>
                <w:sz w:val="24"/>
                <w:szCs w:val="24"/>
              </w:rPr>
              <w:t xml:space="preserve">ų </w:t>
            </w:r>
            <w:r w:rsidR="000B7235">
              <w:rPr>
                <w:rFonts w:asciiTheme="minorHAnsi" w:hAnsiTheme="minorHAnsi" w:cstheme="minorHAnsi"/>
                <w:sz w:val="24"/>
                <w:szCs w:val="24"/>
              </w:rPr>
              <w:t xml:space="preserve">vertės </w:t>
            </w:r>
            <w:r w:rsidR="004961FD">
              <w:rPr>
                <w:rFonts w:asciiTheme="minorHAnsi" w:hAnsiTheme="minorHAnsi" w:cstheme="minorHAnsi"/>
                <w:sz w:val="24"/>
                <w:szCs w:val="24"/>
              </w:rPr>
              <w:t xml:space="preserve">Pirkimo dalims Nr. 4 ir  Nr. 5 </w:t>
            </w:r>
            <w:r w:rsidR="00A70FB6">
              <w:rPr>
                <w:rFonts w:asciiTheme="minorHAnsi" w:hAnsiTheme="minorHAnsi" w:cstheme="minorHAnsi"/>
                <w:sz w:val="24"/>
                <w:szCs w:val="24"/>
              </w:rPr>
              <w:t>kitų pasiūlymų kontekste išsiskiria gana ženkl</w:t>
            </w:r>
            <w:r w:rsidR="000A1CC6">
              <w:rPr>
                <w:rFonts w:asciiTheme="minorHAnsi" w:hAnsiTheme="minorHAnsi" w:cstheme="minorHAnsi"/>
                <w:sz w:val="24"/>
                <w:szCs w:val="24"/>
              </w:rPr>
              <w:t>i</w:t>
            </w:r>
            <w:r w:rsidR="00A70FB6">
              <w:rPr>
                <w:rFonts w:asciiTheme="minorHAnsi" w:hAnsiTheme="minorHAnsi" w:cstheme="minorHAnsi"/>
                <w:sz w:val="24"/>
                <w:szCs w:val="24"/>
              </w:rPr>
              <w:t xml:space="preserve">ai tiek </w:t>
            </w:r>
            <w:r w:rsidR="00854E39">
              <w:rPr>
                <w:rFonts w:asciiTheme="minorHAnsi" w:hAnsiTheme="minorHAnsi" w:cstheme="minorHAnsi"/>
                <w:sz w:val="24"/>
                <w:szCs w:val="24"/>
              </w:rPr>
              <w:t xml:space="preserve">galimai </w:t>
            </w:r>
            <w:r w:rsidR="00A70FB6">
              <w:rPr>
                <w:rFonts w:asciiTheme="minorHAnsi" w:hAnsiTheme="minorHAnsi" w:cstheme="minorHAnsi"/>
                <w:sz w:val="24"/>
                <w:szCs w:val="24"/>
              </w:rPr>
              <w:t>ne</w:t>
            </w:r>
            <w:r w:rsidR="00E368E4">
              <w:rPr>
                <w:rFonts w:asciiTheme="minorHAnsi" w:hAnsiTheme="minorHAnsi" w:cstheme="minorHAnsi"/>
                <w:sz w:val="24"/>
                <w:szCs w:val="24"/>
              </w:rPr>
              <w:t>į</w:t>
            </w:r>
            <w:r w:rsidR="00A70FB6">
              <w:rPr>
                <w:rFonts w:asciiTheme="minorHAnsi" w:hAnsiTheme="minorHAnsi" w:cstheme="minorHAnsi"/>
                <w:sz w:val="24"/>
                <w:szCs w:val="24"/>
              </w:rPr>
              <w:t>prastai mažos kainos aspektu, tiek</w:t>
            </w:r>
            <w:r w:rsidR="00854E39">
              <w:rPr>
                <w:rFonts w:asciiTheme="minorHAnsi" w:hAnsiTheme="minorHAnsi" w:cstheme="minorHAnsi"/>
                <w:sz w:val="24"/>
                <w:szCs w:val="24"/>
              </w:rPr>
              <w:t xml:space="preserve"> galimai</w:t>
            </w:r>
            <w:r w:rsidR="00A70FB6">
              <w:rPr>
                <w:rFonts w:asciiTheme="minorHAnsi" w:hAnsiTheme="minorHAnsi" w:cstheme="minorHAnsi"/>
                <w:sz w:val="24"/>
                <w:szCs w:val="24"/>
              </w:rPr>
              <w:t xml:space="preserve"> </w:t>
            </w:r>
            <w:r w:rsidR="00E368E4">
              <w:rPr>
                <w:rFonts w:asciiTheme="minorHAnsi" w:hAnsiTheme="minorHAnsi" w:cstheme="minorHAnsi"/>
                <w:sz w:val="24"/>
                <w:szCs w:val="24"/>
              </w:rPr>
              <w:t>per</w:t>
            </w:r>
            <w:r w:rsidR="00A70FB6">
              <w:rPr>
                <w:rFonts w:asciiTheme="minorHAnsi" w:hAnsiTheme="minorHAnsi" w:cstheme="minorHAnsi"/>
                <w:sz w:val="24"/>
                <w:szCs w:val="24"/>
              </w:rPr>
              <w:t xml:space="preserve"> didelės kainos </w:t>
            </w:r>
            <w:r w:rsidR="00E368E4">
              <w:rPr>
                <w:rFonts w:asciiTheme="minorHAnsi" w:hAnsiTheme="minorHAnsi" w:cstheme="minorHAnsi"/>
                <w:sz w:val="24"/>
                <w:szCs w:val="24"/>
              </w:rPr>
              <w:t>aspektu</w:t>
            </w:r>
            <w:r w:rsidR="000A1CC6">
              <w:rPr>
                <w:rFonts w:asciiTheme="minorHAnsi" w:hAnsiTheme="minorHAnsi" w:cstheme="minorHAnsi"/>
                <w:sz w:val="24"/>
                <w:szCs w:val="24"/>
              </w:rPr>
              <w:t>, tačiau Perkančioji</w:t>
            </w:r>
            <w:r w:rsidR="00A22AA2">
              <w:rPr>
                <w:rFonts w:asciiTheme="minorHAnsi" w:hAnsiTheme="minorHAnsi" w:cstheme="minorHAnsi"/>
                <w:sz w:val="24"/>
                <w:szCs w:val="24"/>
              </w:rPr>
              <w:t xml:space="preserve"> organizacija šių aplinkybių nesiaiškino.</w:t>
            </w:r>
          </w:p>
          <w:p w14:paraId="04ECAB60" w14:textId="219240FC" w:rsidR="00200851" w:rsidRDefault="000B7235" w:rsidP="001922FF">
            <w:pPr>
              <w:pStyle w:val="ListParagraph"/>
              <w:spacing w:line="312" w:lineRule="auto"/>
              <w:ind w:left="110" w:right="142" w:firstLine="842"/>
              <w:rPr>
                <w:rFonts w:asciiTheme="minorHAnsi" w:hAnsiTheme="minorHAnsi" w:cstheme="minorHAnsi"/>
                <w:sz w:val="24"/>
                <w:szCs w:val="24"/>
              </w:rPr>
            </w:pPr>
            <w:r w:rsidRPr="00774D34">
              <w:rPr>
                <w:rFonts w:asciiTheme="minorHAnsi" w:hAnsiTheme="minorHAnsi" w:cstheme="minorHAnsi"/>
                <w:sz w:val="24"/>
                <w:szCs w:val="24"/>
              </w:rPr>
              <w:t>Perkančioji organizacija dėl pasiūlyme nurodytų įkainių pagrįstumo nurodė</w:t>
            </w:r>
            <w:r w:rsidR="00E368E4">
              <w:rPr>
                <w:rStyle w:val="FootnoteReference"/>
                <w:rFonts w:asciiTheme="minorHAnsi" w:hAnsiTheme="minorHAnsi" w:cstheme="minorHAnsi"/>
                <w:sz w:val="24"/>
                <w:szCs w:val="24"/>
              </w:rPr>
              <w:footnoteReference w:id="13"/>
            </w:r>
            <w:r w:rsidRPr="00774D34">
              <w:rPr>
                <w:rFonts w:asciiTheme="minorHAnsi" w:hAnsiTheme="minorHAnsi" w:cstheme="minorHAnsi"/>
                <w:sz w:val="24"/>
                <w:szCs w:val="24"/>
              </w:rPr>
              <w:t>, jog</w:t>
            </w:r>
            <w:r w:rsidR="0028715D">
              <w:rPr>
                <w:rFonts w:asciiTheme="minorHAnsi" w:hAnsiTheme="minorHAnsi" w:cstheme="minorHAnsi"/>
                <w:sz w:val="24"/>
                <w:szCs w:val="24"/>
              </w:rPr>
              <w:t>:</w:t>
            </w:r>
            <w:r w:rsidRPr="00774D34">
              <w:rPr>
                <w:rFonts w:asciiTheme="minorHAnsi" w:hAnsiTheme="minorHAnsi" w:cstheme="minorHAnsi"/>
                <w:sz w:val="24"/>
                <w:szCs w:val="24"/>
              </w:rPr>
              <w:t xml:space="preserve"> „Nustatant konkrečios pirkimo dalies laimėtoją ir vertinant, ar tiekėjai nepasiūlė neįprastai </w:t>
            </w:r>
            <w:r w:rsidRPr="00774D34">
              <w:rPr>
                <w:rFonts w:asciiTheme="minorHAnsi" w:hAnsiTheme="minorHAnsi" w:cstheme="minorHAnsi"/>
                <w:sz w:val="24"/>
                <w:szCs w:val="24"/>
              </w:rPr>
              <w:lastRenderedPageBreak/>
              <w:t>mažos kainos, buvo lyginamos kiekvieno pateikto pasiūlymo bendros kainos. Atskiri įkainiai nebuvo vertinami“.</w:t>
            </w:r>
          </w:p>
          <w:p w14:paraId="6C65BD93" w14:textId="688B3FC2" w:rsidR="00EA218F" w:rsidRPr="00E4196D" w:rsidRDefault="00EA218F" w:rsidP="001922FF">
            <w:pPr>
              <w:pStyle w:val="ListParagraph"/>
              <w:spacing w:line="312" w:lineRule="auto"/>
              <w:ind w:left="110" w:right="142" w:firstLine="842"/>
              <w:rPr>
                <w:rFonts w:asciiTheme="minorHAnsi" w:hAnsiTheme="minorHAnsi" w:cstheme="minorHAnsi"/>
                <w:sz w:val="24"/>
                <w:szCs w:val="24"/>
              </w:rPr>
            </w:pPr>
            <w:r w:rsidRPr="00E4196D">
              <w:rPr>
                <w:rFonts w:asciiTheme="minorHAnsi" w:hAnsiTheme="minorHAnsi" w:cstheme="minorHAnsi"/>
                <w:sz w:val="24"/>
                <w:szCs w:val="24"/>
              </w:rPr>
              <w:t>Atsižvelg</w:t>
            </w:r>
            <w:r>
              <w:rPr>
                <w:rFonts w:asciiTheme="minorHAnsi" w:hAnsiTheme="minorHAnsi" w:cstheme="minorHAnsi"/>
                <w:sz w:val="24"/>
                <w:szCs w:val="24"/>
              </w:rPr>
              <w:t xml:space="preserve">us į </w:t>
            </w:r>
            <w:r w:rsidRPr="00E4196D">
              <w:rPr>
                <w:rFonts w:asciiTheme="minorHAnsi" w:hAnsiTheme="minorHAnsi" w:cstheme="minorHAnsi"/>
                <w:sz w:val="24"/>
                <w:szCs w:val="24"/>
              </w:rPr>
              <w:t>tai, kad Tiekėjo pasiūlyme nurodyti įkainiai reikšmingai skyrėsi tiek tarpusavyje už panašaus pobūdžio darbus (grunto transportavimas skirtingos talpos auto</w:t>
            </w:r>
            <w:r w:rsidR="00D17FE0">
              <w:rPr>
                <w:rFonts w:asciiTheme="minorHAnsi" w:hAnsiTheme="minorHAnsi" w:cstheme="minorHAnsi"/>
                <w:sz w:val="24"/>
                <w:szCs w:val="24"/>
              </w:rPr>
              <w:t xml:space="preserve"> </w:t>
            </w:r>
            <w:r w:rsidRPr="00E4196D">
              <w:rPr>
                <w:rFonts w:asciiTheme="minorHAnsi" w:hAnsiTheme="minorHAnsi" w:cstheme="minorHAnsi"/>
                <w:sz w:val="24"/>
                <w:szCs w:val="24"/>
              </w:rPr>
              <w:t>savivarčiais – 150,00 Eur be PVM ir 0,24 Eur be PVM), tiek nuo kitų tiekėjų Pirkimo dalyse Nr.</w:t>
            </w:r>
            <w:r w:rsidR="00E4196D" w:rsidRPr="0045674F">
              <w:t xml:space="preserve">  </w:t>
            </w:r>
            <w:r w:rsidRPr="00E4196D">
              <w:rPr>
                <w:rFonts w:asciiTheme="minorHAnsi" w:hAnsiTheme="minorHAnsi" w:cstheme="minorHAnsi"/>
                <w:sz w:val="24"/>
                <w:szCs w:val="24"/>
              </w:rPr>
              <w:t>1</w:t>
            </w:r>
            <w:r w:rsidR="00013EA7">
              <w:rPr>
                <w:rFonts w:asciiTheme="minorHAnsi" w:hAnsiTheme="minorHAnsi" w:cstheme="minorHAnsi"/>
                <w:sz w:val="24"/>
                <w:szCs w:val="24"/>
              </w:rPr>
              <w:t xml:space="preserve"> </w:t>
            </w:r>
            <w:r w:rsidRPr="00E4196D">
              <w:rPr>
                <w:rFonts w:asciiTheme="minorHAnsi" w:hAnsiTheme="minorHAnsi" w:cstheme="minorHAnsi"/>
                <w:sz w:val="24"/>
                <w:szCs w:val="24"/>
              </w:rPr>
              <w:t>–</w:t>
            </w:r>
            <w:r w:rsidR="00013EA7">
              <w:rPr>
                <w:rFonts w:asciiTheme="minorHAnsi" w:hAnsiTheme="minorHAnsi" w:cstheme="minorHAnsi"/>
                <w:sz w:val="24"/>
                <w:szCs w:val="24"/>
              </w:rPr>
              <w:t xml:space="preserve"> </w:t>
            </w:r>
            <w:r w:rsidRPr="00E4196D">
              <w:rPr>
                <w:rFonts w:asciiTheme="minorHAnsi" w:hAnsiTheme="minorHAnsi" w:cstheme="minorHAnsi"/>
                <w:sz w:val="24"/>
                <w:szCs w:val="24"/>
              </w:rPr>
              <w:t>Nr. 5 analogiškoms darbų pozicijoms pasiūlytų įkainių (žr. 4 lentelę), tokie skirtumai turėjo kelti Perkančiajai organizacijai pagrįstų abejonių dėl pasiūlyme nurodytų duomenų teisingumo, aiškumo ir įkainių pagrįstumo. Todėl konstatuotina, kad Perkančioji organizacija, nesikreipusi į Tiekėją dėl Pirkimo dalyse Nr. 4 ir Nr. 5 pasiūlytų darbų įkainių pagrįstumo ir neprašiusi paaiškinti pasiūlyme nurodytų duomenų, nesiėmė pakankamų veiksmų siekdama užsitikrinti racionalų darbams įsigyti skirtų lėšų panaudojimą.</w:t>
            </w:r>
          </w:p>
          <w:p w14:paraId="2F11F6E7" w14:textId="77777777" w:rsidR="00E65741" w:rsidRDefault="00B90DE6" w:rsidP="001922FF">
            <w:pPr>
              <w:pStyle w:val="ListParagraph"/>
              <w:spacing w:line="312" w:lineRule="auto"/>
              <w:ind w:left="110" w:right="142" w:firstLine="842"/>
              <w:rPr>
                <w:rFonts w:asciiTheme="minorHAnsi" w:hAnsiTheme="minorHAnsi" w:cstheme="minorHAnsi"/>
                <w:sz w:val="24"/>
                <w:szCs w:val="24"/>
              </w:rPr>
            </w:pPr>
            <w:r w:rsidRPr="0045674F">
              <w:rPr>
                <w:rFonts w:asciiTheme="minorHAnsi" w:hAnsiTheme="minorHAnsi" w:cstheme="minorHAnsi"/>
                <w:sz w:val="24"/>
                <w:szCs w:val="24"/>
              </w:rPr>
              <w:t xml:space="preserve">Pažymėtina, kad Sutarties vykdymo metu dėl Pirkimo dalies Nr. </w:t>
            </w:r>
            <w:r w:rsidR="000E6E15" w:rsidRPr="0045674F">
              <w:rPr>
                <w:rFonts w:asciiTheme="minorHAnsi" w:hAnsiTheme="minorHAnsi" w:cstheme="minorHAnsi"/>
                <w:sz w:val="24"/>
                <w:szCs w:val="24"/>
              </w:rPr>
              <w:t>4</w:t>
            </w:r>
            <w:r w:rsidRPr="0045674F">
              <w:rPr>
                <w:rFonts w:asciiTheme="minorHAnsi" w:hAnsiTheme="minorHAnsi" w:cstheme="minorHAnsi"/>
                <w:sz w:val="24"/>
                <w:szCs w:val="24"/>
              </w:rPr>
              <w:t>. buvo užsakyt</w:t>
            </w:r>
            <w:r w:rsidR="00E7371B" w:rsidRPr="0045674F">
              <w:rPr>
                <w:rFonts w:asciiTheme="minorHAnsi" w:hAnsiTheme="minorHAnsi" w:cstheme="minorHAnsi"/>
                <w:sz w:val="24"/>
                <w:szCs w:val="24"/>
              </w:rPr>
              <w:t xml:space="preserve">a </w:t>
            </w:r>
            <w:r w:rsidR="0083004E" w:rsidRPr="0045674F">
              <w:rPr>
                <w:rFonts w:asciiTheme="minorHAnsi" w:hAnsiTheme="minorHAnsi" w:cstheme="minorHAnsi"/>
                <w:sz w:val="24"/>
                <w:szCs w:val="24"/>
              </w:rPr>
              <w:t xml:space="preserve">tik </w:t>
            </w:r>
            <w:r w:rsidR="00E7371B" w:rsidRPr="0045674F">
              <w:rPr>
                <w:rFonts w:asciiTheme="minorHAnsi" w:hAnsiTheme="minorHAnsi" w:cstheme="minorHAnsi"/>
                <w:sz w:val="24"/>
                <w:szCs w:val="24"/>
              </w:rPr>
              <w:t>0,19</w:t>
            </w:r>
            <w:r w:rsidR="00F52EF2" w:rsidRPr="0045674F">
              <w:t> </w:t>
            </w:r>
            <w:r w:rsidR="00E7371B" w:rsidRPr="0045674F">
              <w:rPr>
                <w:rFonts w:asciiTheme="minorHAnsi" w:hAnsiTheme="minorHAnsi" w:cstheme="minorHAnsi"/>
                <w:sz w:val="24"/>
                <w:szCs w:val="24"/>
              </w:rPr>
              <w:t xml:space="preserve">% </w:t>
            </w:r>
            <w:r w:rsidR="007F32EF" w:rsidRPr="0045674F">
              <w:rPr>
                <w:rFonts w:asciiTheme="minorHAnsi" w:hAnsiTheme="minorHAnsi" w:cstheme="minorHAnsi"/>
                <w:sz w:val="24"/>
                <w:szCs w:val="24"/>
              </w:rPr>
              <w:t>(10 mašinų</w:t>
            </w:r>
            <w:r w:rsidR="00207E87" w:rsidRPr="0045674F">
              <w:rPr>
                <w:rFonts w:asciiTheme="minorHAnsi" w:hAnsiTheme="minorHAnsi" w:cstheme="minorHAnsi"/>
                <w:sz w:val="24"/>
                <w:szCs w:val="24"/>
              </w:rPr>
              <w:t xml:space="preserve"> *0,24 Eur</w:t>
            </w:r>
            <w:r w:rsidR="00207E87" w:rsidRPr="0045674F">
              <w:rPr>
                <w:rFonts w:asciiTheme="minorHAnsi" w:hAnsiTheme="minorHAnsi" w:cstheme="minorHAnsi"/>
                <w:sz w:val="24"/>
                <w:szCs w:val="24"/>
                <w:lang w:val="en-US"/>
              </w:rPr>
              <w:t>=</w:t>
            </w:r>
            <w:r w:rsidR="00FB6D3D" w:rsidRPr="0045674F">
              <w:rPr>
                <w:rFonts w:asciiTheme="minorHAnsi" w:hAnsiTheme="minorHAnsi" w:cstheme="minorHAnsi"/>
                <w:sz w:val="24"/>
                <w:szCs w:val="24"/>
              </w:rPr>
              <w:t>2,4 Eur</w:t>
            </w:r>
            <w:r w:rsidR="00207E87" w:rsidRPr="0045674F">
              <w:rPr>
                <w:rFonts w:asciiTheme="minorHAnsi" w:hAnsiTheme="minorHAnsi" w:cstheme="minorHAnsi"/>
                <w:sz w:val="24"/>
                <w:szCs w:val="24"/>
              </w:rPr>
              <w:t xml:space="preserve"> be PVM</w:t>
            </w:r>
            <w:r w:rsidR="007F32EF" w:rsidRPr="0045674F">
              <w:rPr>
                <w:rFonts w:asciiTheme="minorHAnsi" w:hAnsiTheme="minorHAnsi" w:cstheme="minorHAnsi"/>
                <w:sz w:val="24"/>
                <w:szCs w:val="24"/>
              </w:rPr>
              <w:t xml:space="preserve">) </w:t>
            </w:r>
            <w:r w:rsidR="003435B3" w:rsidRPr="0045674F">
              <w:rPr>
                <w:rFonts w:asciiTheme="minorHAnsi" w:hAnsiTheme="minorHAnsi" w:cstheme="minorHAnsi"/>
                <w:sz w:val="24"/>
                <w:szCs w:val="24"/>
              </w:rPr>
              <w:t>suplanuoto</w:t>
            </w:r>
            <w:r w:rsidR="00531CC7" w:rsidRPr="0045674F">
              <w:rPr>
                <w:rFonts w:asciiTheme="minorHAnsi" w:hAnsiTheme="minorHAnsi" w:cstheme="minorHAnsi"/>
                <w:sz w:val="24"/>
                <w:szCs w:val="24"/>
              </w:rPr>
              <w:t xml:space="preserve"> preliminaraus</w:t>
            </w:r>
            <w:r w:rsidR="003435B3" w:rsidRPr="0045674F">
              <w:rPr>
                <w:rFonts w:asciiTheme="minorHAnsi" w:hAnsiTheme="minorHAnsi" w:cstheme="minorHAnsi"/>
                <w:sz w:val="24"/>
                <w:szCs w:val="24"/>
              </w:rPr>
              <w:t xml:space="preserve"> </w:t>
            </w:r>
            <w:r w:rsidR="00512FA8" w:rsidRPr="0045674F">
              <w:rPr>
                <w:rFonts w:asciiTheme="minorHAnsi" w:hAnsiTheme="minorHAnsi" w:cstheme="minorHAnsi"/>
                <w:sz w:val="24"/>
                <w:szCs w:val="24"/>
              </w:rPr>
              <w:t xml:space="preserve">grunto transportavimo </w:t>
            </w:r>
            <w:r w:rsidR="003435B3" w:rsidRPr="0045674F">
              <w:rPr>
                <w:rFonts w:asciiTheme="minorHAnsi" w:hAnsiTheme="minorHAnsi" w:cstheme="minorHAnsi"/>
                <w:sz w:val="24"/>
                <w:szCs w:val="24"/>
              </w:rPr>
              <w:t>kiekio</w:t>
            </w:r>
            <w:r w:rsidR="00811940" w:rsidRPr="0045674F">
              <w:rPr>
                <w:rFonts w:asciiTheme="minorHAnsi" w:hAnsiTheme="minorHAnsi" w:cstheme="minorHAnsi"/>
                <w:sz w:val="24"/>
                <w:szCs w:val="24"/>
              </w:rPr>
              <w:t xml:space="preserve"> </w:t>
            </w:r>
            <w:r w:rsidR="00BB471C" w:rsidRPr="0045674F">
              <w:rPr>
                <w:rFonts w:asciiTheme="minorHAnsi" w:hAnsiTheme="minorHAnsi" w:cstheme="minorHAnsi"/>
                <w:sz w:val="24"/>
                <w:szCs w:val="24"/>
              </w:rPr>
              <w:t xml:space="preserve">12 m3 </w:t>
            </w:r>
            <w:r w:rsidR="00F67DB7" w:rsidRPr="0045674F">
              <w:rPr>
                <w:rFonts w:asciiTheme="minorHAnsi" w:hAnsiTheme="minorHAnsi" w:cstheme="minorHAnsi"/>
                <w:sz w:val="24"/>
                <w:szCs w:val="24"/>
              </w:rPr>
              <w:t>auto savivarčiais 1 km atstumu (Eil. Nr. 5.1</w:t>
            </w:r>
            <w:r w:rsidR="006D5FED" w:rsidRPr="0045674F">
              <w:rPr>
                <w:rFonts w:asciiTheme="minorHAnsi" w:hAnsiTheme="minorHAnsi" w:cstheme="minorHAnsi"/>
                <w:sz w:val="24"/>
                <w:szCs w:val="24"/>
              </w:rPr>
              <w:t>6</w:t>
            </w:r>
            <w:r w:rsidR="00F67DB7" w:rsidRPr="0045674F">
              <w:rPr>
                <w:rFonts w:asciiTheme="minorHAnsi" w:hAnsiTheme="minorHAnsi" w:cstheme="minorHAnsi"/>
                <w:sz w:val="24"/>
                <w:szCs w:val="24"/>
              </w:rPr>
              <w:t>)</w:t>
            </w:r>
            <w:r w:rsidR="003435B3" w:rsidRPr="0045674F">
              <w:rPr>
                <w:rFonts w:asciiTheme="minorHAnsi" w:hAnsiTheme="minorHAnsi" w:cstheme="minorHAnsi"/>
                <w:sz w:val="24"/>
                <w:szCs w:val="24"/>
              </w:rPr>
              <w:t>,</w:t>
            </w:r>
            <w:r w:rsidR="00E53B2D" w:rsidRPr="0045674F">
              <w:rPr>
                <w:rFonts w:asciiTheme="minorHAnsi" w:hAnsiTheme="minorHAnsi" w:cstheme="minorHAnsi"/>
                <w:sz w:val="24"/>
                <w:szCs w:val="24"/>
              </w:rPr>
              <w:t xml:space="preserve"> nors ši</w:t>
            </w:r>
            <w:r w:rsidR="00343F8B" w:rsidRPr="0045674F">
              <w:rPr>
                <w:rFonts w:asciiTheme="minorHAnsi" w:hAnsiTheme="minorHAnsi" w:cstheme="minorHAnsi"/>
                <w:sz w:val="24"/>
                <w:szCs w:val="24"/>
              </w:rPr>
              <w:t xml:space="preserve">ų darbų </w:t>
            </w:r>
            <w:r w:rsidR="00531CC7" w:rsidRPr="0045674F">
              <w:rPr>
                <w:rFonts w:asciiTheme="minorHAnsi" w:hAnsiTheme="minorHAnsi" w:cstheme="minorHAnsi"/>
                <w:sz w:val="24"/>
                <w:szCs w:val="24"/>
              </w:rPr>
              <w:t>prelimin</w:t>
            </w:r>
            <w:r w:rsidR="00DE685E" w:rsidRPr="0045674F">
              <w:rPr>
                <w:rFonts w:asciiTheme="minorHAnsi" w:hAnsiTheme="minorHAnsi" w:cstheme="minorHAnsi"/>
                <w:sz w:val="24"/>
                <w:szCs w:val="24"/>
              </w:rPr>
              <w:t xml:space="preserve">arus </w:t>
            </w:r>
            <w:r w:rsidR="00245E01" w:rsidRPr="0045674F">
              <w:rPr>
                <w:rFonts w:asciiTheme="minorHAnsi" w:hAnsiTheme="minorHAnsi" w:cstheme="minorHAnsi"/>
                <w:sz w:val="24"/>
                <w:szCs w:val="24"/>
              </w:rPr>
              <w:t xml:space="preserve">poreikis buvo </w:t>
            </w:r>
            <w:r w:rsidR="001B6BD8" w:rsidRPr="0045674F">
              <w:rPr>
                <w:rFonts w:asciiTheme="minorHAnsi" w:hAnsiTheme="minorHAnsi" w:cstheme="minorHAnsi"/>
                <w:sz w:val="24"/>
                <w:szCs w:val="24"/>
              </w:rPr>
              <w:t>5220 mašinų</w:t>
            </w:r>
            <w:r w:rsidR="00F776B7">
              <w:rPr>
                <w:rFonts w:asciiTheme="minorHAnsi" w:hAnsiTheme="minorHAnsi" w:cstheme="minorHAnsi"/>
                <w:sz w:val="24"/>
                <w:szCs w:val="24"/>
              </w:rPr>
              <w:t>.</w:t>
            </w:r>
            <w:r w:rsidR="00245E01" w:rsidRPr="0045674F">
              <w:rPr>
                <w:rFonts w:asciiTheme="minorHAnsi" w:hAnsiTheme="minorHAnsi" w:cstheme="minorHAnsi"/>
                <w:sz w:val="24"/>
                <w:szCs w:val="24"/>
              </w:rPr>
              <w:t xml:space="preserve"> </w:t>
            </w:r>
            <w:r w:rsidR="00F776B7">
              <w:rPr>
                <w:rFonts w:asciiTheme="minorHAnsi" w:hAnsiTheme="minorHAnsi" w:cstheme="minorHAnsi"/>
                <w:sz w:val="24"/>
                <w:szCs w:val="24"/>
              </w:rPr>
              <w:t>T</w:t>
            </w:r>
            <w:r w:rsidR="00245E01" w:rsidRPr="0045674F">
              <w:rPr>
                <w:rFonts w:asciiTheme="minorHAnsi" w:hAnsiTheme="minorHAnsi" w:cstheme="minorHAnsi"/>
                <w:sz w:val="24"/>
                <w:szCs w:val="24"/>
              </w:rPr>
              <w:t>uo tarpu</w:t>
            </w:r>
            <w:r w:rsidR="003435B3" w:rsidRPr="0045674F">
              <w:rPr>
                <w:rFonts w:asciiTheme="minorHAnsi" w:hAnsiTheme="minorHAnsi" w:cstheme="minorHAnsi"/>
                <w:sz w:val="24"/>
                <w:szCs w:val="24"/>
              </w:rPr>
              <w:t xml:space="preserve"> </w:t>
            </w:r>
            <w:r w:rsidR="00F67DB7" w:rsidRPr="0045674F">
              <w:rPr>
                <w:rFonts w:asciiTheme="minorHAnsi" w:hAnsiTheme="minorHAnsi" w:cstheme="minorHAnsi"/>
                <w:sz w:val="24"/>
                <w:szCs w:val="24"/>
              </w:rPr>
              <w:t>grunto transportavim</w:t>
            </w:r>
            <w:r w:rsidR="00DE685E" w:rsidRPr="0045674F">
              <w:rPr>
                <w:rFonts w:asciiTheme="minorHAnsi" w:hAnsiTheme="minorHAnsi" w:cstheme="minorHAnsi"/>
                <w:sz w:val="24"/>
                <w:szCs w:val="24"/>
              </w:rPr>
              <w:t xml:space="preserve">o </w:t>
            </w:r>
            <w:r w:rsidR="00BB471C" w:rsidRPr="0045674F">
              <w:rPr>
                <w:rFonts w:asciiTheme="minorHAnsi" w:hAnsiTheme="minorHAnsi" w:cstheme="minorHAnsi"/>
                <w:sz w:val="24"/>
                <w:szCs w:val="24"/>
              </w:rPr>
              <w:t xml:space="preserve">6 m3 </w:t>
            </w:r>
            <w:r w:rsidR="00F776B7">
              <w:rPr>
                <w:rFonts w:asciiTheme="minorHAnsi" w:hAnsiTheme="minorHAnsi" w:cstheme="minorHAnsi"/>
                <w:sz w:val="24"/>
                <w:szCs w:val="24"/>
              </w:rPr>
              <w:t xml:space="preserve">auto </w:t>
            </w:r>
            <w:r w:rsidR="00F67DB7" w:rsidRPr="0045674F">
              <w:rPr>
                <w:rFonts w:asciiTheme="minorHAnsi" w:hAnsiTheme="minorHAnsi" w:cstheme="minorHAnsi"/>
                <w:sz w:val="24"/>
                <w:szCs w:val="24"/>
              </w:rPr>
              <w:t>savivarčiais 1 km atstumu (Eil. Nr. 5.1</w:t>
            </w:r>
            <w:r w:rsidR="006D5FED" w:rsidRPr="0045674F">
              <w:rPr>
                <w:rFonts w:asciiTheme="minorHAnsi" w:hAnsiTheme="minorHAnsi" w:cstheme="minorHAnsi"/>
                <w:sz w:val="24"/>
                <w:szCs w:val="24"/>
              </w:rPr>
              <w:t>4</w:t>
            </w:r>
            <w:r w:rsidR="00F67DB7" w:rsidRPr="0045674F">
              <w:rPr>
                <w:rFonts w:asciiTheme="minorHAnsi" w:hAnsiTheme="minorHAnsi" w:cstheme="minorHAnsi"/>
                <w:sz w:val="24"/>
                <w:szCs w:val="24"/>
              </w:rPr>
              <w:t xml:space="preserve">) </w:t>
            </w:r>
            <w:r w:rsidR="00DE685E" w:rsidRPr="0045674F">
              <w:rPr>
                <w:rFonts w:asciiTheme="minorHAnsi" w:hAnsiTheme="minorHAnsi" w:cstheme="minorHAnsi"/>
                <w:sz w:val="24"/>
                <w:szCs w:val="24"/>
              </w:rPr>
              <w:t xml:space="preserve">faktinis darbų kiekis </w:t>
            </w:r>
            <w:r w:rsidR="00842CE5" w:rsidRPr="0045674F">
              <w:rPr>
                <w:rFonts w:asciiTheme="minorHAnsi" w:hAnsiTheme="minorHAnsi" w:cstheme="minorHAnsi"/>
                <w:sz w:val="24"/>
                <w:szCs w:val="24"/>
              </w:rPr>
              <w:t>(19267 mašinos</w:t>
            </w:r>
            <w:r w:rsidR="00804204" w:rsidRPr="0045674F">
              <w:rPr>
                <w:rFonts w:asciiTheme="minorHAnsi" w:hAnsiTheme="minorHAnsi" w:cstheme="minorHAnsi"/>
                <w:sz w:val="24"/>
                <w:szCs w:val="24"/>
              </w:rPr>
              <w:t xml:space="preserve"> * 150,00 Eur be PVM</w:t>
            </w:r>
            <w:r w:rsidR="00804204" w:rsidRPr="0045674F">
              <w:rPr>
                <w:rFonts w:asciiTheme="minorHAnsi" w:hAnsiTheme="minorHAnsi" w:cstheme="minorHAnsi"/>
                <w:sz w:val="24"/>
                <w:szCs w:val="24"/>
                <w:lang w:val="en-US"/>
              </w:rPr>
              <w:t>=</w:t>
            </w:r>
            <w:r w:rsidR="00683DED" w:rsidRPr="0045674F">
              <w:rPr>
                <w:rFonts w:asciiTheme="minorHAnsi" w:hAnsiTheme="minorHAnsi" w:cstheme="minorHAnsi"/>
                <w:sz w:val="24"/>
                <w:szCs w:val="24"/>
                <w:lang w:val="en-US"/>
              </w:rPr>
              <w:t xml:space="preserve">2 890 050,00 </w:t>
            </w:r>
            <w:proofErr w:type="spellStart"/>
            <w:r w:rsidR="00683DED" w:rsidRPr="0045674F">
              <w:rPr>
                <w:rFonts w:asciiTheme="minorHAnsi" w:hAnsiTheme="minorHAnsi" w:cstheme="minorHAnsi"/>
                <w:sz w:val="24"/>
                <w:szCs w:val="24"/>
                <w:lang w:val="en-US"/>
              </w:rPr>
              <w:t>Eur</w:t>
            </w:r>
            <w:proofErr w:type="spellEnd"/>
            <w:r w:rsidR="00683DED" w:rsidRPr="0045674F">
              <w:rPr>
                <w:rFonts w:asciiTheme="minorHAnsi" w:hAnsiTheme="minorHAnsi" w:cstheme="minorHAnsi"/>
                <w:sz w:val="24"/>
                <w:szCs w:val="24"/>
                <w:lang w:val="en-US"/>
              </w:rPr>
              <w:t xml:space="preserve"> be PVM</w:t>
            </w:r>
            <w:r w:rsidR="00842CE5" w:rsidRPr="0045674F">
              <w:rPr>
                <w:rFonts w:asciiTheme="minorHAnsi" w:hAnsiTheme="minorHAnsi" w:cstheme="minorHAnsi"/>
                <w:sz w:val="24"/>
                <w:szCs w:val="24"/>
              </w:rPr>
              <w:t xml:space="preserve">) </w:t>
            </w:r>
            <w:r w:rsidR="008E4803" w:rsidRPr="0045674F">
              <w:rPr>
                <w:rFonts w:asciiTheme="minorHAnsi" w:hAnsiTheme="minorHAnsi" w:cstheme="minorHAnsi"/>
                <w:sz w:val="24"/>
                <w:szCs w:val="24"/>
              </w:rPr>
              <w:t xml:space="preserve">viršijo </w:t>
            </w:r>
            <w:r w:rsidR="00246549" w:rsidRPr="0045674F">
              <w:rPr>
                <w:rFonts w:asciiTheme="minorHAnsi" w:hAnsiTheme="minorHAnsi" w:cstheme="minorHAnsi"/>
                <w:sz w:val="24"/>
                <w:szCs w:val="24"/>
              </w:rPr>
              <w:t>14,7</w:t>
            </w:r>
            <w:r w:rsidR="00AF2C9D" w:rsidRPr="0045674F">
              <w:rPr>
                <w:rFonts w:asciiTheme="minorHAnsi" w:hAnsiTheme="minorHAnsi" w:cstheme="minorHAnsi"/>
                <w:sz w:val="24"/>
                <w:szCs w:val="24"/>
              </w:rPr>
              <w:t>6</w:t>
            </w:r>
            <w:r w:rsidR="00DA4BA1" w:rsidRPr="0045674F">
              <w:rPr>
                <w:rFonts w:asciiTheme="minorHAnsi" w:hAnsiTheme="minorHAnsi" w:cstheme="minorHAnsi"/>
                <w:sz w:val="24"/>
                <w:szCs w:val="24"/>
              </w:rPr>
              <w:t xml:space="preserve"> kartų</w:t>
            </w:r>
            <w:r w:rsidR="00246549" w:rsidRPr="0045674F">
              <w:rPr>
                <w:rFonts w:asciiTheme="minorHAnsi" w:hAnsiTheme="minorHAnsi" w:cstheme="minorHAnsi"/>
                <w:sz w:val="24"/>
                <w:szCs w:val="24"/>
              </w:rPr>
              <w:t xml:space="preserve"> (</w:t>
            </w:r>
            <w:r w:rsidR="008436F1" w:rsidRPr="0045674F">
              <w:rPr>
                <w:rFonts w:asciiTheme="minorHAnsi" w:hAnsiTheme="minorHAnsi" w:cstheme="minorHAnsi"/>
                <w:sz w:val="24"/>
                <w:szCs w:val="24"/>
              </w:rPr>
              <w:t>147</w:t>
            </w:r>
            <w:r w:rsidR="00E12BB7" w:rsidRPr="0045674F">
              <w:rPr>
                <w:rFonts w:asciiTheme="minorHAnsi" w:hAnsiTheme="minorHAnsi" w:cstheme="minorHAnsi"/>
                <w:sz w:val="24"/>
                <w:szCs w:val="24"/>
              </w:rPr>
              <w:t>6</w:t>
            </w:r>
            <w:r w:rsidR="00AF2C9D" w:rsidRPr="0045674F">
              <w:rPr>
                <w:rFonts w:asciiTheme="minorHAnsi" w:hAnsiTheme="minorHAnsi" w:cstheme="minorHAnsi"/>
                <w:sz w:val="24"/>
                <w:szCs w:val="24"/>
              </w:rPr>
              <w:t xml:space="preserve"> </w:t>
            </w:r>
            <w:r w:rsidR="00246549" w:rsidRPr="0045674F">
              <w:rPr>
                <w:rFonts w:asciiTheme="minorHAnsi" w:hAnsiTheme="minorHAnsi" w:cstheme="minorHAnsi"/>
                <w:sz w:val="24"/>
                <w:szCs w:val="24"/>
                <w:lang w:val="en-US"/>
              </w:rPr>
              <w:t>%)</w:t>
            </w:r>
            <w:r w:rsidR="00DA4BA1" w:rsidRPr="0045674F">
              <w:rPr>
                <w:rFonts w:asciiTheme="minorHAnsi" w:hAnsiTheme="minorHAnsi" w:cstheme="minorHAnsi"/>
                <w:sz w:val="24"/>
                <w:szCs w:val="24"/>
              </w:rPr>
              <w:t xml:space="preserve"> </w:t>
            </w:r>
            <w:r w:rsidR="00246549" w:rsidRPr="0045674F">
              <w:rPr>
                <w:rFonts w:asciiTheme="minorHAnsi" w:hAnsiTheme="minorHAnsi" w:cstheme="minorHAnsi"/>
                <w:sz w:val="24"/>
                <w:szCs w:val="24"/>
              </w:rPr>
              <w:t>už</w:t>
            </w:r>
            <w:r w:rsidR="00DA4BA1" w:rsidRPr="0045674F">
              <w:rPr>
                <w:rFonts w:asciiTheme="minorHAnsi" w:hAnsiTheme="minorHAnsi" w:cstheme="minorHAnsi"/>
                <w:sz w:val="24"/>
                <w:szCs w:val="24"/>
              </w:rPr>
              <w:t xml:space="preserve"> </w:t>
            </w:r>
            <w:r w:rsidR="008E4803" w:rsidRPr="0045674F">
              <w:rPr>
                <w:rFonts w:asciiTheme="minorHAnsi" w:hAnsiTheme="minorHAnsi" w:cstheme="minorHAnsi"/>
                <w:sz w:val="24"/>
                <w:szCs w:val="24"/>
              </w:rPr>
              <w:t>planuot</w:t>
            </w:r>
            <w:r w:rsidR="00F67DB7" w:rsidRPr="0045674F">
              <w:rPr>
                <w:rFonts w:asciiTheme="minorHAnsi" w:hAnsiTheme="minorHAnsi" w:cstheme="minorHAnsi"/>
                <w:sz w:val="24"/>
                <w:szCs w:val="24"/>
              </w:rPr>
              <w:t>ą</w:t>
            </w:r>
            <w:r w:rsidR="001C6CF1" w:rsidRPr="0045674F">
              <w:rPr>
                <w:rFonts w:asciiTheme="minorHAnsi" w:hAnsiTheme="minorHAnsi" w:cstheme="minorHAnsi"/>
                <w:sz w:val="24"/>
                <w:szCs w:val="24"/>
              </w:rPr>
              <w:t xml:space="preserve"> preliminarų</w:t>
            </w:r>
            <w:r w:rsidR="008E4803" w:rsidRPr="0045674F">
              <w:rPr>
                <w:rFonts w:asciiTheme="minorHAnsi" w:hAnsiTheme="minorHAnsi" w:cstheme="minorHAnsi"/>
                <w:sz w:val="24"/>
                <w:szCs w:val="24"/>
              </w:rPr>
              <w:t xml:space="preserve"> kiek</w:t>
            </w:r>
            <w:r w:rsidR="0094192D" w:rsidRPr="0045674F">
              <w:rPr>
                <w:rFonts w:asciiTheme="minorHAnsi" w:hAnsiTheme="minorHAnsi" w:cstheme="minorHAnsi"/>
                <w:sz w:val="24"/>
                <w:szCs w:val="24"/>
              </w:rPr>
              <w:t>į</w:t>
            </w:r>
            <w:r w:rsidR="001C6CF1" w:rsidRPr="0045674F">
              <w:rPr>
                <w:rFonts w:asciiTheme="minorHAnsi" w:hAnsiTheme="minorHAnsi" w:cstheme="minorHAnsi"/>
                <w:sz w:val="24"/>
                <w:szCs w:val="24"/>
              </w:rPr>
              <w:t xml:space="preserve"> (1305 mašinas)</w:t>
            </w:r>
            <w:r w:rsidR="00282850" w:rsidRPr="0045674F">
              <w:rPr>
                <w:rFonts w:asciiTheme="minorHAnsi" w:hAnsiTheme="minorHAnsi" w:cstheme="minorHAnsi"/>
                <w:sz w:val="24"/>
                <w:szCs w:val="24"/>
              </w:rPr>
              <w:t xml:space="preserve"> (žr. </w:t>
            </w:r>
            <w:r w:rsidR="000B7F99" w:rsidRPr="0045674F">
              <w:rPr>
                <w:rFonts w:asciiTheme="minorHAnsi" w:hAnsiTheme="minorHAnsi" w:cstheme="minorHAnsi"/>
                <w:sz w:val="24"/>
                <w:szCs w:val="24"/>
              </w:rPr>
              <w:t>5</w:t>
            </w:r>
            <w:r w:rsidR="00282850" w:rsidRPr="0045674F">
              <w:rPr>
                <w:rFonts w:asciiTheme="minorHAnsi" w:hAnsiTheme="minorHAnsi" w:cstheme="minorHAnsi"/>
                <w:sz w:val="24"/>
                <w:szCs w:val="24"/>
              </w:rPr>
              <w:t xml:space="preserve"> lentelę).</w:t>
            </w:r>
            <w:r w:rsidR="003E4238" w:rsidRPr="0045674F">
              <w:rPr>
                <w:rFonts w:asciiTheme="minorHAnsi" w:hAnsiTheme="minorHAnsi" w:cstheme="minorHAnsi"/>
                <w:sz w:val="24"/>
                <w:szCs w:val="24"/>
              </w:rPr>
              <w:t xml:space="preserve"> </w:t>
            </w:r>
          </w:p>
          <w:p w14:paraId="52AD3966" w14:textId="16CAB191" w:rsidR="00B90DE6" w:rsidRPr="00477D32" w:rsidRDefault="003E4238" w:rsidP="001922FF">
            <w:pPr>
              <w:pStyle w:val="ListParagraph"/>
              <w:spacing w:line="312" w:lineRule="auto"/>
              <w:ind w:left="110" w:right="142" w:firstLine="842"/>
              <w:rPr>
                <w:rFonts w:asciiTheme="minorHAnsi" w:hAnsiTheme="minorHAnsi" w:cstheme="minorHAnsi"/>
                <w:sz w:val="24"/>
                <w:szCs w:val="24"/>
              </w:rPr>
            </w:pPr>
            <w:r w:rsidRPr="0045674F">
              <w:rPr>
                <w:rFonts w:asciiTheme="minorHAnsi" w:hAnsiTheme="minorHAnsi" w:cstheme="minorHAnsi"/>
                <w:sz w:val="24"/>
                <w:szCs w:val="24"/>
              </w:rPr>
              <w:t xml:space="preserve">Atkreiptinas dėmesys, kad Pirkimo dalies Nr. 4 </w:t>
            </w:r>
            <w:r w:rsidR="00AA3FCD" w:rsidRPr="0045674F">
              <w:rPr>
                <w:rFonts w:asciiTheme="minorHAnsi" w:hAnsiTheme="minorHAnsi" w:cstheme="minorHAnsi"/>
                <w:sz w:val="24"/>
                <w:szCs w:val="24"/>
              </w:rPr>
              <w:t>pasiūlymų eilėje antrą vietą užėmęs tiekėjas UAB „</w:t>
            </w:r>
            <w:proofErr w:type="spellStart"/>
            <w:r w:rsidR="00AA3FCD" w:rsidRPr="0045674F">
              <w:rPr>
                <w:rFonts w:asciiTheme="minorHAnsi" w:hAnsiTheme="minorHAnsi" w:cstheme="minorHAnsi"/>
                <w:sz w:val="24"/>
                <w:szCs w:val="24"/>
              </w:rPr>
              <w:t>Kerista</w:t>
            </w:r>
            <w:proofErr w:type="spellEnd"/>
            <w:r w:rsidR="00AA3FCD" w:rsidRPr="0045674F">
              <w:rPr>
                <w:rFonts w:asciiTheme="minorHAnsi" w:hAnsiTheme="minorHAnsi" w:cstheme="minorHAnsi"/>
                <w:sz w:val="24"/>
                <w:szCs w:val="24"/>
              </w:rPr>
              <w:t xml:space="preserve">“ </w:t>
            </w:r>
            <w:r w:rsidR="00163CB4" w:rsidRPr="0045674F">
              <w:rPr>
                <w:rFonts w:asciiTheme="minorHAnsi" w:hAnsiTheme="minorHAnsi" w:cstheme="minorHAnsi"/>
                <w:sz w:val="24"/>
                <w:szCs w:val="24"/>
              </w:rPr>
              <w:t xml:space="preserve">darbų pozicijai (Eil. Nr. </w:t>
            </w:r>
            <w:r w:rsidR="000A5DE7">
              <w:rPr>
                <w:rFonts w:asciiTheme="minorHAnsi" w:hAnsiTheme="minorHAnsi" w:cstheme="minorHAnsi"/>
                <w:sz w:val="24"/>
                <w:szCs w:val="24"/>
              </w:rPr>
              <w:t>5.</w:t>
            </w:r>
            <w:r w:rsidR="00163CB4" w:rsidRPr="0045674F">
              <w:rPr>
                <w:rFonts w:asciiTheme="minorHAnsi" w:hAnsiTheme="minorHAnsi" w:cstheme="minorHAnsi"/>
                <w:sz w:val="24"/>
                <w:szCs w:val="24"/>
              </w:rPr>
              <w:t>14) pateikė įkainį – 25,62 Eur be PVM</w:t>
            </w:r>
            <w:r w:rsidR="002011C2" w:rsidRPr="0045674F">
              <w:rPr>
                <w:rFonts w:asciiTheme="minorHAnsi" w:hAnsiTheme="minorHAnsi" w:cstheme="minorHAnsi"/>
                <w:sz w:val="24"/>
                <w:szCs w:val="24"/>
              </w:rPr>
              <w:t xml:space="preserve"> (1305 mašinos *25,62 Eur be PVM </w:t>
            </w:r>
            <w:r w:rsidR="002011C2" w:rsidRPr="0045674F">
              <w:rPr>
                <w:rFonts w:asciiTheme="minorHAnsi" w:hAnsiTheme="minorHAnsi" w:cstheme="minorHAnsi"/>
                <w:sz w:val="24"/>
                <w:szCs w:val="24"/>
                <w:lang w:val="en-US"/>
              </w:rPr>
              <w:t>=</w:t>
            </w:r>
            <w:r w:rsidR="00477D32" w:rsidRPr="0045674F">
              <w:rPr>
                <w:rFonts w:asciiTheme="minorHAnsi" w:hAnsiTheme="minorHAnsi" w:cstheme="minorHAnsi"/>
                <w:sz w:val="24"/>
                <w:szCs w:val="24"/>
                <w:lang w:val="en-US"/>
              </w:rPr>
              <w:t xml:space="preserve"> 33 434,10 </w:t>
            </w:r>
            <w:proofErr w:type="spellStart"/>
            <w:r w:rsidR="00477D32" w:rsidRPr="0045674F">
              <w:rPr>
                <w:rFonts w:asciiTheme="minorHAnsi" w:hAnsiTheme="minorHAnsi" w:cstheme="minorHAnsi"/>
                <w:sz w:val="24"/>
                <w:szCs w:val="24"/>
                <w:lang w:val="en-US"/>
              </w:rPr>
              <w:t>Eur</w:t>
            </w:r>
            <w:proofErr w:type="spellEnd"/>
            <w:r w:rsidR="00477D32" w:rsidRPr="0045674F">
              <w:rPr>
                <w:rFonts w:asciiTheme="minorHAnsi" w:hAnsiTheme="minorHAnsi" w:cstheme="minorHAnsi"/>
                <w:sz w:val="24"/>
                <w:szCs w:val="24"/>
                <w:lang w:val="en-US"/>
              </w:rPr>
              <w:t xml:space="preserve"> be PVM</w:t>
            </w:r>
            <w:r w:rsidR="00477D32" w:rsidRPr="000967D0">
              <w:rPr>
                <w:rFonts w:asciiTheme="minorHAnsi" w:hAnsiTheme="minorHAnsi" w:cstheme="minorHAnsi"/>
                <w:sz w:val="24"/>
                <w:szCs w:val="24"/>
              </w:rPr>
              <w:t>)</w:t>
            </w:r>
            <w:r w:rsidR="00401C5F">
              <w:rPr>
                <w:rFonts w:asciiTheme="minorHAnsi" w:hAnsiTheme="minorHAnsi" w:cstheme="minorHAnsi"/>
                <w:sz w:val="24"/>
                <w:szCs w:val="24"/>
              </w:rPr>
              <w:t>;</w:t>
            </w:r>
            <w:r w:rsidR="009E4E84" w:rsidRPr="000967D0">
              <w:rPr>
                <w:rFonts w:asciiTheme="minorHAnsi" w:hAnsiTheme="minorHAnsi" w:cstheme="minorHAnsi"/>
                <w:sz w:val="24"/>
                <w:szCs w:val="24"/>
              </w:rPr>
              <w:t xml:space="preserve"> </w:t>
            </w:r>
            <w:r w:rsidR="00471951" w:rsidRPr="000967D0">
              <w:rPr>
                <w:rFonts w:asciiTheme="minorHAnsi" w:hAnsiTheme="minorHAnsi" w:cstheme="minorHAnsi"/>
                <w:sz w:val="24"/>
                <w:szCs w:val="24"/>
              </w:rPr>
              <w:t>darbų pozicijai</w:t>
            </w:r>
            <w:r w:rsidR="009E4E84" w:rsidRPr="000967D0">
              <w:rPr>
                <w:rFonts w:asciiTheme="minorHAnsi" w:hAnsiTheme="minorHAnsi" w:cstheme="minorHAnsi"/>
                <w:sz w:val="24"/>
                <w:szCs w:val="24"/>
              </w:rPr>
              <w:t xml:space="preserve"> (Eil. Nr. </w:t>
            </w:r>
            <w:r w:rsidR="000A5DE7" w:rsidRPr="000967D0">
              <w:rPr>
                <w:rFonts w:asciiTheme="minorHAnsi" w:hAnsiTheme="minorHAnsi" w:cstheme="minorHAnsi"/>
                <w:sz w:val="24"/>
                <w:szCs w:val="24"/>
              </w:rPr>
              <w:t>5.</w:t>
            </w:r>
            <w:r w:rsidR="009E4E84" w:rsidRPr="000967D0">
              <w:rPr>
                <w:rFonts w:asciiTheme="minorHAnsi" w:hAnsiTheme="minorHAnsi" w:cstheme="minorHAnsi"/>
                <w:sz w:val="24"/>
                <w:szCs w:val="24"/>
              </w:rPr>
              <w:t>16</w:t>
            </w:r>
            <w:r w:rsidR="00083630" w:rsidRPr="000967D0">
              <w:rPr>
                <w:rFonts w:asciiTheme="minorHAnsi" w:hAnsiTheme="minorHAnsi" w:cstheme="minorHAnsi"/>
                <w:sz w:val="24"/>
                <w:szCs w:val="24"/>
              </w:rPr>
              <w:t xml:space="preserve">) pateikė įkainį </w:t>
            </w:r>
            <w:r w:rsidR="00113FFF" w:rsidRPr="0045674F">
              <w:rPr>
                <w:rFonts w:asciiTheme="minorHAnsi" w:hAnsiTheme="minorHAnsi" w:cstheme="minorHAnsi"/>
                <w:sz w:val="24"/>
                <w:szCs w:val="24"/>
              </w:rPr>
              <w:t>–</w:t>
            </w:r>
            <w:r w:rsidR="00113FFF">
              <w:rPr>
                <w:rFonts w:asciiTheme="minorHAnsi" w:hAnsiTheme="minorHAnsi" w:cstheme="minorHAnsi"/>
                <w:sz w:val="24"/>
                <w:szCs w:val="24"/>
              </w:rPr>
              <w:t xml:space="preserve"> </w:t>
            </w:r>
            <w:r w:rsidR="00113FFF" w:rsidRPr="000967D0">
              <w:rPr>
                <w:rFonts w:asciiTheme="minorHAnsi" w:hAnsiTheme="minorHAnsi" w:cstheme="minorHAnsi"/>
                <w:sz w:val="24"/>
                <w:szCs w:val="24"/>
              </w:rPr>
              <w:t>51,24 Eur be PVM</w:t>
            </w:r>
            <w:r w:rsidR="001627A0">
              <w:rPr>
                <w:rFonts w:asciiTheme="minorHAnsi" w:hAnsiTheme="minorHAnsi" w:cstheme="minorHAnsi"/>
                <w:sz w:val="24"/>
                <w:szCs w:val="24"/>
              </w:rPr>
              <w:t xml:space="preserve"> (</w:t>
            </w:r>
            <w:r w:rsidR="007A459B">
              <w:rPr>
                <w:rFonts w:asciiTheme="minorHAnsi" w:hAnsiTheme="minorHAnsi" w:cstheme="minorHAnsi"/>
                <w:sz w:val="24"/>
                <w:szCs w:val="24"/>
              </w:rPr>
              <w:t xml:space="preserve">5220 mašinos * 51,24 Eur be PVM </w:t>
            </w:r>
            <w:r w:rsidR="007A459B">
              <w:rPr>
                <w:rFonts w:asciiTheme="minorHAnsi" w:hAnsiTheme="minorHAnsi" w:cstheme="minorHAnsi"/>
                <w:sz w:val="24"/>
                <w:szCs w:val="24"/>
                <w:lang w:val="en-US"/>
              </w:rPr>
              <w:t xml:space="preserve">= </w:t>
            </w:r>
            <w:r w:rsidR="00AF0F85">
              <w:rPr>
                <w:rFonts w:asciiTheme="minorHAnsi" w:hAnsiTheme="minorHAnsi" w:cstheme="minorHAnsi"/>
                <w:sz w:val="24"/>
                <w:szCs w:val="24"/>
                <w:lang w:val="en-US"/>
              </w:rPr>
              <w:t>267</w:t>
            </w:r>
            <w:r w:rsidR="00AF0F85" w:rsidRPr="0045674F">
              <w:rPr>
                <w:rFonts w:asciiTheme="minorHAnsi" w:hAnsiTheme="minorHAnsi" w:cstheme="minorHAnsi"/>
                <w:sz w:val="24"/>
                <w:szCs w:val="24"/>
                <w:lang w:val="en-US"/>
              </w:rPr>
              <w:t> </w:t>
            </w:r>
            <w:r w:rsidR="00AF0F85">
              <w:rPr>
                <w:rFonts w:asciiTheme="minorHAnsi" w:hAnsiTheme="minorHAnsi" w:cstheme="minorHAnsi"/>
                <w:sz w:val="24"/>
                <w:szCs w:val="24"/>
                <w:lang w:val="en-US"/>
              </w:rPr>
              <w:t>427,80</w:t>
            </w:r>
            <w:r w:rsidR="00113FFF" w:rsidRPr="000967D0">
              <w:rPr>
                <w:rFonts w:asciiTheme="minorHAnsi" w:hAnsiTheme="minorHAnsi" w:cstheme="minorHAnsi"/>
                <w:sz w:val="24"/>
                <w:szCs w:val="24"/>
              </w:rPr>
              <w:t>)</w:t>
            </w:r>
            <w:r w:rsidR="00A979AC" w:rsidRPr="000967D0">
              <w:rPr>
                <w:rFonts w:asciiTheme="minorHAnsi" w:hAnsiTheme="minorHAnsi" w:cstheme="minorHAnsi"/>
                <w:sz w:val="24"/>
                <w:szCs w:val="24"/>
              </w:rPr>
              <w:t>.</w:t>
            </w:r>
            <w:r w:rsidR="00AA71C0" w:rsidRPr="000967D0">
              <w:rPr>
                <w:rFonts w:asciiTheme="minorHAnsi" w:hAnsiTheme="minorHAnsi" w:cstheme="minorHAnsi"/>
                <w:sz w:val="24"/>
                <w:szCs w:val="24"/>
              </w:rPr>
              <w:t xml:space="preserve"> </w:t>
            </w:r>
            <w:r w:rsidR="00E10920" w:rsidRPr="00113FFF">
              <w:rPr>
                <w:rFonts w:asciiTheme="minorHAnsi" w:hAnsiTheme="minorHAnsi" w:cstheme="minorHAnsi"/>
                <w:sz w:val="24"/>
                <w:szCs w:val="24"/>
              </w:rPr>
              <w:t>Jeigu Pirkimo dokumentuose</w:t>
            </w:r>
            <w:r w:rsidR="00E10920" w:rsidRPr="0045674F">
              <w:rPr>
                <w:rFonts w:asciiTheme="minorHAnsi" w:hAnsiTheme="minorHAnsi" w:cstheme="minorHAnsi"/>
                <w:sz w:val="24"/>
                <w:szCs w:val="24"/>
              </w:rPr>
              <w:t xml:space="preserve"> būtų buvę nurodyti tikslesni, faktines darbų apimtis labiau atitinkantys preliminarūs kiekiai, vien darbų pozicijos Eil. Nr. </w:t>
            </w:r>
            <w:r w:rsidR="005B6838">
              <w:rPr>
                <w:rFonts w:asciiTheme="minorHAnsi" w:hAnsiTheme="minorHAnsi" w:cstheme="minorHAnsi"/>
                <w:sz w:val="24"/>
                <w:szCs w:val="24"/>
              </w:rPr>
              <w:t>5.</w:t>
            </w:r>
            <w:r w:rsidR="00E10920" w:rsidRPr="0045674F">
              <w:rPr>
                <w:rFonts w:asciiTheme="minorHAnsi" w:hAnsiTheme="minorHAnsi" w:cstheme="minorHAnsi"/>
                <w:sz w:val="24"/>
                <w:szCs w:val="24"/>
              </w:rPr>
              <w:t>14 vertė pagal UAB „</w:t>
            </w:r>
            <w:proofErr w:type="spellStart"/>
            <w:r w:rsidR="00E10920" w:rsidRPr="0045674F">
              <w:rPr>
                <w:rFonts w:asciiTheme="minorHAnsi" w:hAnsiTheme="minorHAnsi" w:cstheme="minorHAnsi"/>
                <w:sz w:val="24"/>
                <w:szCs w:val="24"/>
              </w:rPr>
              <w:t>Ke</w:t>
            </w:r>
            <w:r w:rsidR="00E22010">
              <w:rPr>
                <w:rFonts w:asciiTheme="minorHAnsi" w:hAnsiTheme="minorHAnsi" w:cstheme="minorHAnsi"/>
                <w:sz w:val="24"/>
                <w:szCs w:val="24"/>
              </w:rPr>
              <w:t>rista</w:t>
            </w:r>
            <w:proofErr w:type="spellEnd"/>
            <w:r w:rsidR="00E10920" w:rsidRPr="0045674F">
              <w:rPr>
                <w:rFonts w:asciiTheme="minorHAnsi" w:hAnsiTheme="minorHAnsi" w:cstheme="minorHAnsi"/>
                <w:sz w:val="24"/>
                <w:szCs w:val="24"/>
              </w:rPr>
              <w:t>“ pasiūlytą įkainį būtų sudariusi 493 620,54 Eur be PVM (19 267 vnt. × 25,62 Eur be PVM)</w:t>
            </w:r>
            <w:r w:rsidR="005B6838">
              <w:rPr>
                <w:rFonts w:asciiTheme="minorHAnsi" w:hAnsiTheme="minorHAnsi" w:cstheme="minorHAnsi"/>
                <w:sz w:val="24"/>
                <w:szCs w:val="24"/>
              </w:rPr>
              <w:t>, o darbų pozicijos Eil. Nr. 5.16</w:t>
            </w:r>
            <w:r w:rsidR="0029071C">
              <w:rPr>
                <w:rFonts w:asciiTheme="minorHAnsi" w:hAnsiTheme="minorHAnsi" w:cstheme="minorHAnsi"/>
                <w:sz w:val="24"/>
                <w:szCs w:val="24"/>
              </w:rPr>
              <w:t xml:space="preserve"> </w:t>
            </w:r>
            <w:r w:rsidR="00C25985">
              <w:rPr>
                <w:rFonts w:asciiTheme="minorHAnsi" w:hAnsiTheme="minorHAnsi" w:cstheme="minorHAnsi"/>
                <w:sz w:val="24"/>
                <w:szCs w:val="24"/>
              </w:rPr>
              <w:t>–</w:t>
            </w:r>
            <w:r w:rsidR="0029071C">
              <w:rPr>
                <w:rFonts w:asciiTheme="minorHAnsi" w:hAnsiTheme="minorHAnsi" w:cstheme="minorHAnsi"/>
                <w:sz w:val="24"/>
                <w:szCs w:val="24"/>
              </w:rPr>
              <w:t xml:space="preserve"> </w:t>
            </w:r>
            <w:r w:rsidR="00C927B2">
              <w:rPr>
                <w:rFonts w:asciiTheme="minorHAnsi" w:hAnsiTheme="minorHAnsi" w:cstheme="minorHAnsi"/>
                <w:sz w:val="24"/>
                <w:szCs w:val="24"/>
              </w:rPr>
              <w:t>512,4</w:t>
            </w:r>
            <w:r w:rsidR="00C25985">
              <w:rPr>
                <w:rFonts w:asciiTheme="minorHAnsi" w:hAnsiTheme="minorHAnsi" w:cstheme="minorHAnsi"/>
                <w:sz w:val="24"/>
                <w:szCs w:val="24"/>
              </w:rPr>
              <w:t xml:space="preserve"> Eur be PVM (10</w:t>
            </w:r>
            <w:r w:rsidR="003E13A5">
              <w:rPr>
                <w:rFonts w:asciiTheme="minorHAnsi" w:hAnsiTheme="minorHAnsi" w:cstheme="minorHAnsi"/>
                <w:sz w:val="24"/>
                <w:szCs w:val="24"/>
              </w:rPr>
              <w:t xml:space="preserve"> vnt.</w:t>
            </w:r>
            <w:r w:rsidR="00C25985">
              <w:rPr>
                <w:rFonts w:asciiTheme="minorHAnsi" w:hAnsiTheme="minorHAnsi" w:cstheme="minorHAnsi"/>
                <w:sz w:val="24"/>
                <w:szCs w:val="24"/>
              </w:rPr>
              <w:t xml:space="preserve"> * </w:t>
            </w:r>
            <w:r w:rsidR="009615EF">
              <w:rPr>
                <w:rFonts w:asciiTheme="minorHAnsi" w:hAnsiTheme="minorHAnsi" w:cstheme="minorHAnsi"/>
                <w:sz w:val="24"/>
                <w:szCs w:val="24"/>
              </w:rPr>
              <w:t>51,24</w:t>
            </w:r>
            <w:r w:rsidR="003E13A5">
              <w:rPr>
                <w:rFonts w:asciiTheme="minorHAnsi" w:hAnsiTheme="minorHAnsi" w:cstheme="minorHAnsi"/>
                <w:sz w:val="24"/>
                <w:szCs w:val="24"/>
              </w:rPr>
              <w:t xml:space="preserve"> Eur be PVM)</w:t>
            </w:r>
            <w:r w:rsidR="00E10920" w:rsidRPr="0045674F">
              <w:rPr>
                <w:rFonts w:asciiTheme="minorHAnsi" w:hAnsiTheme="minorHAnsi" w:cstheme="minorHAnsi"/>
                <w:sz w:val="24"/>
                <w:szCs w:val="24"/>
              </w:rPr>
              <w:t xml:space="preserve">. </w:t>
            </w:r>
            <w:r w:rsidR="001C4007" w:rsidRPr="0045674F">
              <w:rPr>
                <w:rFonts w:asciiTheme="minorHAnsi" w:hAnsiTheme="minorHAnsi" w:cstheme="minorHAnsi"/>
                <w:sz w:val="24"/>
                <w:szCs w:val="24"/>
              </w:rPr>
              <w:t>Pasiūlymų vertinimo metu</w:t>
            </w:r>
            <w:r w:rsidR="00D72EF4">
              <w:rPr>
                <w:rFonts w:asciiTheme="minorHAnsi" w:hAnsiTheme="minorHAnsi" w:cstheme="minorHAnsi"/>
                <w:sz w:val="24"/>
                <w:szCs w:val="24"/>
              </w:rPr>
              <w:t xml:space="preserve"> palyginus</w:t>
            </w:r>
            <w:r w:rsidR="00E10920" w:rsidRPr="0045674F">
              <w:rPr>
                <w:rFonts w:asciiTheme="minorHAnsi" w:hAnsiTheme="minorHAnsi" w:cstheme="minorHAnsi"/>
                <w:sz w:val="24"/>
                <w:szCs w:val="24"/>
              </w:rPr>
              <w:t xml:space="preserve"> </w:t>
            </w:r>
            <w:r w:rsidR="003E13A5" w:rsidRPr="0045674F">
              <w:rPr>
                <w:rFonts w:asciiTheme="minorHAnsi" w:hAnsiTheme="minorHAnsi" w:cstheme="minorHAnsi"/>
                <w:sz w:val="24"/>
                <w:szCs w:val="24"/>
              </w:rPr>
              <w:t>ši</w:t>
            </w:r>
            <w:r w:rsidR="003E13A5">
              <w:rPr>
                <w:rFonts w:asciiTheme="minorHAnsi" w:hAnsiTheme="minorHAnsi" w:cstheme="minorHAnsi"/>
                <w:sz w:val="24"/>
                <w:szCs w:val="24"/>
              </w:rPr>
              <w:t xml:space="preserve">ų </w:t>
            </w:r>
            <w:r w:rsidR="003E13A5" w:rsidRPr="0045674F">
              <w:rPr>
                <w:rFonts w:asciiTheme="minorHAnsi" w:hAnsiTheme="minorHAnsi" w:cstheme="minorHAnsi"/>
                <w:sz w:val="24"/>
                <w:szCs w:val="24"/>
              </w:rPr>
              <w:t>darb</w:t>
            </w:r>
            <w:r w:rsidR="003E13A5">
              <w:rPr>
                <w:rFonts w:asciiTheme="minorHAnsi" w:hAnsiTheme="minorHAnsi" w:cstheme="minorHAnsi"/>
                <w:sz w:val="24"/>
                <w:szCs w:val="24"/>
              </w:rPr>
              <w:t>ų</w:t>
            </w:r>
            <w:r w:rsidR="003E13A5" w:rsidRPr="0045674F">
              <w:rPr>
                <w:rFonts w:asciiTheme="minorHAnsi" w:hAnsiTheme="minorHAnsi" w:cstheme="minorHAnsi"/>
                <w:sz w:val="24"/>
                <w:szCs w:val="24"/>
              </w:rPr>
              <w:t xml:space="preserve"> pozicij</w:t>
            </w:r>
            <w:r w:rsidR="003E13A5">
              <w:rPr>
                <w:rFonts w:asciiTheme="minorHAnsi" w:hAnsiTheme="minorHAnsi" w:cstheme="minorHAnsi"/>
                <w:sz w:val="24"/>
                <w:szCs w:val="24"/>
              </w:rPr>
              <w:t>ų</w:t>
            </w:r>
            <w:r w:rsidR="003E13A5" w:rsidRPr="0045674F">
              <w:rPr>
                <w:rFonts w:asciiTheme="minorHAnsi" w:hAnsiTheme="minorHAnsi" w:cstheme="minorHAnsi"/>
                <w:sz w:val="24"/>
                <w:szCs w:val="24"/>
              </w:rPr>
              <w:t xml:space="preserve"> </w:t>
            </w:r>
            <w:r w:rsidR="00D30028" w:rsidRPr="0045674F">
              <w:rPr>
                <w:rFonts w:asciiTheme="minorHAnsi" w:hAnsiTheme="minorHAnsi" w:cstheme="minorHAnsi"/>
                <w:sz w:val="24"/>
                <w:szCs w:val="24"/>
              </w:rPr>
              <w:t>kainą su</w:t>
            </w:r>
            <w:r w:rsidR="00183761" w:rsidRPr="0045674F">
              <w:rPr>
                <w:rFonts w:asciiTheme="minorHAnsi" w:hAnsiTheme="minorHAnsi" w:cstheme="minorHAnsi"/>
                <w:sz w:val="24"/>
                <w:szCs w:val="24"/>
              </w:rPr>
              <w:t xml:space="preserve"> bendra </w:t>
            </w:r>
            <w:r w:rsidR="009020A7" w:rsidRPr="0045674F">
              <w:rPr>
                <w:rFonts w:asciiTheme="minorHAnsi" w:hAnsiTheme="minorHAnsi" w:cstheme="minorHAnsi"/>
                <w:sz w:val="24"/>
                <w:szCs w:val="24"/>
              </w:rPr>
              <w:t xml:space="preserve">orientacine </w:t>
            </w:r>
            <w:r w:rsidR="008320E7" w:rsidRPr="0045674F">
              <w:rPr>
                <w:rFonts w:asciiTheme="minorHAnsi" w:hAnsiTheme="minorHAnsi" w:cstheme="minorHAnsi"/>
                <w:sz w:val="24"/>
                <w:szCs w:val="24"/>
              </w:rPr>
              <w:t xml:space="preserve">pasiūlymo </w:t>
            </w:r>
            <w:r w:rsidR="009020A7" w:rsidRPr="0045674F">
              <w:rPr>
                <w:rFonts w:asciiTheme="minorHAnsi" w:hAnsiTheme="minorHAnsi" w:cstheme="minorHAnsi"/>
                <w:sz w:val="24"/>
                <w:szCs w:val="24"/>
              </w:rPr>
              <w:t>kaina</w:t>
            </w:r>
            <w:r w:rsidR="00E10920" w:rsidRPr="0045674F">
              <w:rPr>
                <w:rFonts w:asciiTheme="minorHAnsi" w:hAnsiTheme="minorHAnsi" w:cstheme="minorHAnsi"/>
                <w:sz w:val="24"/>
                <w:szCs w:val="24"/>
              </w:rPr>
              <w:t>, UAB „Kelvista“ pasiūlymas būtų buvęs ekonomiškai naudingiausias</w:t>
            </w:r>
            <w:r w:rsidR="000E5D72" w:rsidRPr="0045674F">
              <w:rPr>
                <w:rFonts w:asciiTheme="minorHAnsi" w:hAnsiTheme="minorHAnsi" w:cstheme="minorHAnsi"/>
                <w:sz w:val="24"/>
                <w:szCs w:val="24"/>
              </w:rPr>
              <w:t xml:space="preserve"> ir būtų pripažintas </w:t>
            </w:r>
            <w:r w:rsidR="00E10920" w:rsidRPr="0045674F">
              <w:rPr>
                <w:rFonts w:asciiTheme="minorHAnsi" w:hAnsiTheme="minorHAnsi" w:cstheme="minorHAnsi"/>
                <w:sz w:val="24"/>
                <w:szCs w:val="24"/>
              </w:rPr>
              <w:t>Pirkimo laimėtoju</w:t>
            </w:r>
            <w:r w:rsidR="000E5D72" w:rsidRPr="0045674F">
              <w:rPr>
                <w:rFonts w:asciiTheme="minorHAnsi" w:hAnsiTheme="minorHAnsi" w:cstheme="minorHAnsi"/>
                <w:sz w:val="24"/>
                <w:szCs w:val="24"/>
              </w:rPr>
              <w:t>.</w:t>
            </w:r>
          </w:p>
          <w:p w14:paraId="673C6646" w14:textId="77777777" w:rsidR="007E4862" w:rsidRDefault="007E4862" w:rsidP="001922FF">
            <w:pPr>
              <w:pStyle w:val="ListParagraph"/>
              <w:spacing w:line="312" w:lineRule="auto"/>
              <w:ind w:left="0" w:right="142" w:firstLine="7647"/>
              <w:rPr>
                <w:rFonts w:asciiTheme="minorHAnsi" w:hAnsiTheme="minorHAnsi" w:cstheme="minorHAnsi"/>
                <w:sz w:val="24"/>
                <w:szCs w:val="24"/>
              </w:rPr>
            </w:pPr>
          </w:p>
          <w:p w14:paraId="2E96BBCB" w14:textId="77777777" w:rsidR="007E4862" w:rsidRDefault="007E4862" w:rsidP="001922FF">
            <w:pPr>
              <w:pStyle w:val="ListParagraph"/>
              <w:spacing w:line="312" w:lineRule="auto"/>
              <w:ind w:left="0" w:right="142" w:firstLine="7647"/>
              <w:rPr>
                <w:rFonts w:asciiTheme="minorHAnsi" w:hAnsiTheme="minorHAnsi" w:cstheme="minorHAnsi"/>
                <w:sz w:val="24"/>
                <w:szCs w:val="24"/>
              </w:rPr>
            </w:pPr>
          </w:p>
          <w:p w14:paraId="44D22F13" w14:textId="77777777" w:rsidR="007E4862" w:rsidRDefault="007E4862" w:rsidP="001922FF">
            <w:pPr>
              <w:pStyle w:val="ListParagraph"/>
              <w:spacing w:line="312" w:lineRule="auto"/>
              <w:ind w:left="0" w:right="142" w:firstLine="7647"/>
              <w:rPr>
                <w:rFonts w:asciiTheme="minorHAnsi" w:hAnsiTheme="minorHAnsi" w:cstheme="minorHAnsi"/>
                <w:sz w:val="24"/>
                <w:szCs w:val="24"/>
              </w:rPr>
            </w:pPr>
          </w:p>
          <w:p w14:paraId="09119213" w14:textId="77777777" w:rsidR="007E4862" w:rsidRDefault="007E4862" w:rsidP="001922FF">
            <w:pPr>
              <w:pStyle w:val="ListParagraph"/>
              <w:spacing w:line="312" w:lineRule="auto"/>
              <w:ind w:left="0" w:right="142" w:firstLine="7647"/>
              <w:rPr>
                <w:rFonts w:asciiTheme="minorHAnsi" w:hAnsiTheme="minorHAnsi" w:cstheme="minorHAnsi"/>
                <w:sz w:val="24"/>
                <w:szCs w:val="24"/>
              </w:rPr>
            </w:pPr>
          </w:p>
          <w:p w14:paraId="41A9553C" w14:textId="77777777" w:rsidR="007E4862" w:rsidRDefault="007E4862" w:rsidP="001922FF">
            <w:pPr>
              <w:pStyle w:val="ListParagraph"/>
              <w:spacing w:line="312" w:lineRule="auto"/>
              <w:ind w:left="0" w:right="142" w:firstLine="7647"/>
              <w:rPr>
                <w:rFonts w:asciiTheme="minorHAnsi" w:hAnsiTheme="minorHAnsi" w:cstheme="minorHAnsi"/>
                <w:sz w:val="24"/>
                <w:szCs w:val="24"/>
              </w:rPr>
            </w:pPr>
          </w:p>
          <w:p w14:paraId="29E76E18" w14:textId="77777777" w:rsidR="007E4862" w:rsidRDefault="007E4862" w:rsidP="001922FF">
            <w:pPr>
              <w:pStyle w:val="ListParagraph"/>
              <w:spacing w:line="312" w:lineRule="auto"/>
              <w:ind w:left="0" w:right="142" w:firstLine="7647"/>
              <w:rPr>
                <w:rFonts w:asciiTheme="minorHAnsi" w:hAnsiTheme="minorHAnsi" w:cstheme="minorHAnsi"/>
                <w:sz w:val="24"/>
                <w:szCs w:val="24"/>
              </w:rPr>
            </w:pPr>
          </w:p>
          <w:p w14:paraId="331328BB" w14:textId="77777777" w:rsidR="007E4862" w:rsidRDefault="007E4862" w:rsidP="001922FF">
            <w:pPr>
              <w:pStyle w:val="ListParagraph"/>
              <w:spacing w:line="312" w:lineRule="auto"/>
              <w:ind w:left="0" w:right="142" w:firstLine="7647"/>
              <w:rPr>
                <w:rFonts w:asciiTheme="minorHAnsi" w:hAnsiTheme="minorHAnsi" w:cstheme="minorHAnsi"/>
                <w:sz w:val="24"/>
                <w:szCs w:val="24"/>
              </w:rPr>
            </w:pPr>
          </w:p>
          <w:p w14:paraId="1DBECA7D" w14:textId="77777777" w:rsidR="007E4862" w:rsidRDefault="007E4862" w:rsidP="001922FF">
            <w:pPr>
              <w:pStyle w:val="ListParagraph"/>
              <w:spacing w:line="312" w:lineRule="auto"/>
              <w:ind w:left="0" w:right="142" w:firstLine="7647"/>
              <w:rPr>
                <w:rFonts w:asciiTheme="minorHAnsi" w:hAnsiTheme="minorHAnsi" w:cstheme="minorHAnsi"/>
                <w:sz w:val="24"/>
                <w:szCs w:val="24"/>
              </w:rPr>
            </w:pPr>
          </w:p>
          <w:p w14:paraId="0C9FE8D9" w14:textId="77777777" w:rsidR="007E4862" w:rsidRDefault="007E4862" w:rsidP="001922FF">
            <w:pPr>
              <w:pStyle w:val="ListParagraph"/>
              <w:spacing w:line="312" w:lineRule="auto"/>
              <w:ind w:left="0" w:right="142" w:firstLine="7647"/>
              <w:rPr>
                <w:rFonts w:asciiTheme="minorHAnsi" w:hAnsiTheme="minorHAnsi" w:cstheme="minorHAnsi"/>
                <w:sz w:val="24"/>
                <w:szCs w:val="24"/>
              </w:rPr>
            </w:pPr>
          </w:p>
          <w:p w14:paraId="410A041B" w14:textId="77777777" w:rsidR="007E4862" w:rsidRDefault="007E4862" w:rsidP="001922FF">
            <w:pPr>
              <w:pStyle w:val="ListParagraph"/>
              <w:spacing w:line="312" w:lineRule="auto"/>
              <w:ind w:left="0" w:right="142" w:firstLine="7647"/>
              <w:rPr>
                <w:rFonts w:asciiTheme="minorHAnsi" w:hAnsiTheme="minorHAnsi" w:cstheme="minorHAnsi"/>
                <w:sz w:val="24"/>
                <w:szCs w:val="24"/>
              </w:rPr>
            </w:pPr>
          </w:p>
          <w:p w14:paraId="523E3652" w14:textId="6DB482C7" w:rsidR="00282850" w:rsidRDefault="000B7F99" w:rsidP="001922FF">
            <w:pPr>
              <w:pStyle w:val="ListParagraph"/>
              <w:spacing w:line="312" w:lineRule="auto"/>
              <w:ind w:left="0" w:right="142" w:firstLine="7647"/>
              <w:rPr>
                <w:rFonts w:asciiTheme="minorHAnsi" w:hAnsiTheme="minorHAnsi" w:cstheme="minorHAnsi"/>
                <w:sz w:val="24"/>
                <w:szCs w:val="24"/>
              </w:rPr>
            </w:pPr>
            <w:r>
              <w:rPr>
                <w:rFonts w:asciiTheme="minorHAnsi" w:hAnsiTheme="minorHAnsi" w:cstheme="minorHAnsi"/>
                <w:sz w:val="24"/>
                <w:szCs w:val="24"/>
              </w:rPr>
              <w:lastRenderedPageBreak/>
              <w:t>5</w:t>
            </w:r>
            <w:r w:rsidR="00282850">
              <w:rPr>
                <w:rFonts w:asciiTheme="minorHAnsi" w:hAnsiTheme="minorHAnsi" w:cstheme="minorHAnsi"/>
                <w:sz w:val="24"/>
                <w:szCs w:val="24"/>
              </w:rPr>
              <w:t xml:space="preserve"> lentelė</w:t>
            </w:r>
          </w:p>
          <w:tbl>
            <w:tblPr>
              <w:tblW w:w="0" w:type="auto"/>
              <w:jc w:val="center"/>
              <w:tblLayout w:type="fixed"/>
              <w:tblLook w:val="04A0" w:firstRow="1" w:lastRow="0" w:firstColumn="1" w:lastColumn="0" w:noHBand="0" w:noVBand="1"/>
            </w:tblPr>
            <w:tblGrid>
              <w:gridCol w:w="534"/>
              <w:gridCol w:w="2409"/>
              <w:gridCol w:w="835"/>
              <w:gridCol w:w="922"/>
              <w:gridCol w:w="1014"/>
              <w:gridCol w:w="888"/>
              <w:gridCol w:w="1267"/>
            </w:tblGrid>
            <w:tr w:rsidR="005E21DB" w:rsidRPr="00774D34" w14:paraId="52804FF8" w14:textId="77777777" w:rsidTr="004478E8">
              <w:trPr>
                <w:trHeight w:val="971"/>
                <w:jc w:val="center"/>
              </w:trPr>
              <w:tc>
                <w:tcPr>
                  <w:tcW w:w="534" w:type="dxa"/>
                  <w:tcBorders>
                    <w:top w:val="single" w:sz="6" w:space="0" w:color="000000"/>
                    <w:left w:val="single" w:sz="6" w:space="0" w:color="000000"/>
                    <w:bottom w:val="single" w:sz="6" w:space="0" w:color="000000"/>
                    <w:right w:val="single" w:sz="6" w:space="0" w:color="000000"/>
                  </w:tcBorders>
                  <w:shd w:val="clear" w:color="auto" w:fill="9DC3E6"/>
                  <w:tcMar>
                    <w:top w:w="70" w:type="dxa"/>
                    <w:left w:w="70" w:type="dxa"/>
                    <w:bottom w:w="70" w:type="dxa"/>
                    <w:right w:w="70" w:type="dxa"/>
                  </w:tcMar>
                  <w:vAlign w:val="center"/>
                </w:tcPr>
                <w:p w14:paraId="5830906B" w14:textId="77777777" w:rsidR="005E21DB" w:rsidRPr="00282850" w:rsidRDefault="005E21DB" w:rsidP="001922FF">
                  <w:pPr>
                    <w:spacing w:line="312" w:lineRule="auto"/>
                    <w:rPr>
                      <w:rFonts w:asciiTheme="minorHAnsi" w:hAnsiTheme="minorHAnsi" w:cstheme="minorHAnsi"/>
                    </w:rPr>
                  </w:pPr>
                  <w:r w:rsidRPr="00282850">
                    <w:rPr>
                      <w:rFonts w:asciiTheme="minorHAnsi" w:hAnsiTheme="minorHAnsi" w:cstheme="minorHAnsi"/>
                    </w:rPr>
                    <w:t>Eil.</w:t>
                  </w:r>
                  <w:r w:rsidRPr="00282850">
                    <w:rPr>
                      <w:rFonts w:asciiTheme="minorHAnsi" w:hAnsiTheme="minorHAnsi" w:cstheme="minorHAnsi"/>
                    </w:rPr>
                    <w:br/>
                    <w:t>Nr.</w:t>
                  </w:r>
                </w:p>
              </w:tc>
              <w:tc>
                <w:tcPr>
                  <w:tcW w:w="2409" w:type="dxa"/>
                  <w:tcBorders>
                    <w:top w:val="single" w:sz="6" w:space="0" w:color="000000"/>
                    <w:left w:val="single" w:sz="6" w:space="0" w:color="000000"/>
                    <w:bottom w:val="single" w:sz="6" w:space="0" w:color="000000"/>
                    <w:right w:val="single" w:sz="6" w:space="0" w:color="000000"/>
                  </w:tcBorders>
                  <w:shd w:val="clear" w:color="auto" w:fill="9DC3E6"/>
                  <w:tcMar>
                    <w:top w:w="70" w:type="dxa"/>
                    <w:left w:w="70" w:type="dxa"/>
                    <w:bottom w:w="70" w:type="dxa"/>
                    <w:right w:w="70" w:type="dxa"/>
                  </w:tcMar>
                  <w:vAlign w:val="center"/>
                </w:tcPr>
                <w:p w14:paraId="5A212CDD" w14:textId="77777777" w:rsidR="005E21DB" w:rsidRPr="00282850" w:rsidRDefault="005E21DB" w:rsidP="001922FF">
                  <w:pPr>
                    <w:spacing w:line="312" w:lineRule="auto"/>
                    <w:rPr>
                      <w:rFonts w:asciiTheme="minorHAnsi" w:hAnsiTheme="minorHAnsi" w:cstheme="minorHAnsi"/>
                    </w:rPr>
                  </w:pPr>
                  <w:r w:rsidRPr="00282850">
                    <w:rPr>
                      <w:rFonts w:asciiTheme="minorHAnsi" w:hAnsiTheme="minorHAnsi" w:cstheme="minorHAnsi"/>
                    </w:rPr>
                    <w:t>Pirkimo objekto dalies darbų ir paslaugų pavadinimas</w:t>
                  </w:r>
                </w:p>
              </w:tc>
              <w:tc>
                <w:tcPr>
                  <w:tcW w:w="835" w:type="dxa"/>
                  <w:tcBorders>
                    <w:top w:val="single" w:sz="6" w:space="0" w:color="000000"/>
                    <w:left w:val="single" w:sz="6" w:space="0" w:color="000000"/>
                    <w:bottom w:val="single" w:sz="6" w:space="0" w:color="000000"/>
                    <w:right w:val="single" w:sz="6" w:space="0" w:color="000000"/>
                  </w:tcBorders>
                  <w:shd w:val="clear" w:color="auto" w:fill="9DC3E6"/>
                  <w:tcMar>
                    <w:top w:w="70" w:type="dxa"/>
                    <w:left w:w="70" w:type="dxa"/>
                    <w:bottom w:w="70" w:type="dxa"/>
                    <w:right w:w="70" w:type="dxa"/>
                  </w:tcMar>
                  <w:vAlign w:val="center"/>
                </w:tcPr>
                <w:p w14:paraId="45C30BE0" w14:textId="77777777" w:rsidR="005E21DB" w:rsidRPr="00282850" w:rsidRDefault="005E21DB" w:rsidP="001922FF">
                  <w:pPr>
                    <w:spacing w:line="312" w:lineRule="auto"/>
                    <w:rPr>
                      <w:rFonts w:asciiTheme="minorHAnsi" w:hAnsiTheme="minorHAnsi" w:cstheme="minorHAnsi"/>
                    </w:rPr>
                  </w:pPr>
                  <w:r w:rsidRPr="00282850">
                    <w:rPr>
                      <w:rFonts w:asciiTheme="minorHAnsi" w:hAnsiTheme="minorHAnsi" w:cstheme="minorHAnsi"/>
                    </w:rPr>
                    <w:t>Mato</w:t>
                  </w:r>
                  <w:r w:rsidRPr="00282850">
                    <w:rPr>
                      <w:rFonts w:asciiTheme="minorHAnsi" w:hAnsiTheme="minorHAnsi" w:cstheme="minorHAnsi"/>
                    </w:rPr>
                    <w:br/>
                    <w:t>vnt.</w:t>
                  </w:r>
                </w:p>
              </w:tc>
              <w:tc>
                <w:tcPr>
                  <w:tcW w:w="922" w:type="dxa"/>
                  <w:tcBorders>
                    <w:top w:val="single" w:sz="6" w:space="0" w:color="000000"/>
                    <w:left w:val="single" w:sz="6" w:space="0" w:color="000000"/>
                    <w:bottom w:val="single" w:sz="6" w:space="0" w:color="000000"/>
                    <w:right w:val="single" w:sz="6" w:space="0" w:color="000000"/>
                  </w:tcBorders>
                  <w:shd w:val="clear" w:color="auto" w:fill="9DC3E6"/>
                  <w:tcMar>
                    <w:top w:w="70" w:type="dxa"/>
                    <w:left w:w="70" w:type="dxa"/>
                    <w:bottom w:w="70" w:type="dxa"/>
                    <w:right w:w="70" w:type="dxa"/>
                  </w:tcMar>
                  <w:vAlign w:val="center"/>
                </w:tcPr>
                <w:p w14:paraId="66AB784C" w14:textId="77777777" w:rsidR="005E21DB" w:rsidRPr="00282850" w:rsidRDefault="005E21DB" w:rsidP="001922FF">
                  <w:pPr>
                    <w:spacing w:line="312" w:lineRule="auto"/>
                    <w:rPr>
                      <w:rFonts w:asciiTheme="minorHAnsi" w:hAnsiTheme="minorHAnsi" w:cstheme="minorHAnsi"/>
                    </w:rPr>
                  </w:pPr>
                  <w:r w:rsidRPr="00282850">
                    <w:rPr>
                      <w:rFonts w:asciiTheme="minorHAnsi" w:hAnsiTheme="minorHAnsi" w:cstheme="minorHAnsi"/>
                    </w:rPr>
                    <w:t>Sutarties</w:t>
                  </w:r>
                  <w:r w:rsidRPr="00282850">
                    <w:rPr>
                      <w:rFonts w:asciiTheme="minorHAnsi" w:hAnsiTheme="minorHAnsi" w:cstheme="minorHAnsi"/>
                    </w:rPr>
                    <w:br/>
                    <w:t>kiekis,</w:t>
                  </w:r>
                  <w:r w:rsidRPr="00282850">
                    <w:rPr>
                      <w:rFonts w:asciiTheme="minorHAnsi" w:hAnsiTheme="minorHAnsi" w:cstheme="minorHAnsi"/>
                    </w:rPr>
                    <w:br/>
                    <w:t>numatytas</w:t>
                  </w:r>
                  <w:r w:rsidRPr="00282850">
                    <w:rPr>
                      <w:rFonts w:asciiTheme="minorHAnsi" w:hAnsiTheme="minorHAnsi" w:cstheme="minorHAnsi"/>
                    </w:rPr>
                    <w:br/>
                    <w:t>36</w:t>
                  </w:r>
                  <w:r w:rsidRPr="00282850">
                    <w:rPr>
                      <w:rFonts w:asciiTheme="minorHAnsi" w:hAnsiTheme="minorHAnsi" w:cstheme="minorHAnsi"/>
                    </w:rPr>
                    <w:br/>
                    <w:t>mėn.</w:t>
                  </w:r>
                </w:p>
              </w:tc>
              <w:tc>
                <w:tcPr>
                  <w:tcW w:w="1014" w:type="dxa"/>
                  <w:tcBorders>
                    <w:top w:val="single" w:sz="6" w:space="0" w:color="000000"/>
                    <w:left w:val="single" w:sz="6" w:space="0" w:color="000000"/>
                    <w:bottom w:val="single" w:sz="6" w:space="0" w:color="000000"/>
                    <w:right w:val="single" w:sz="6" w:space="0" w:color="000000"/>
                  </w:tcBorders>
                  <w:shd w:val="clear" w:color="auto" w:fill="9DC3E6"/>
                  <w:tcMar>
                    <w:top w:w="70" w:type="dxa"/>
                    <w:left w:w="70" w:type="dxa"/>
                    <w:bottom w:w="70" w:type="dxa"/>
                    <w:right w:w="70" w:type="dxa"/>
                  </w:tcMar>
                  <w:vAlign w:val="center"/>
                </w:tcPr>
                <w:p w14:paraId="5B32F956" w14:textId="77777777" w:rsidR="005E21DB" w:rsidRPr="00282850" w:rsidRDefault="005E21DB" w:rsidP="001922FF">
                  <w:pPr>
                    <w:spacing w:line="312" w:lineRule="auto"/>
                    <w:rPr>
                      <w:rFonts w:asciiTheme="minorHAnsi" w:hAnsiTheme="minorHAnsi" w:cstheme="minorHAnsi"/>
                    </w:rPr>
                  </w:pPr>
                  <w:r w:rsidRPr="00282850">
                    <w:rPr>
                      <w:rFonts w:asciiTheme="minorHAnsi" w:hAnsiTheme="minorHAnsi" w:cstheme="minorHAnsi"/>
                    </w:rPr>
                    <w:t>Sutarties</w:t>
                  </w:r>
                  <w:r w:rsidRPr="00282850">
                    <w:rPr>
                      <w:rFonts w:asciiTheme="minorHAnsi" w:hAnsiTheme="minorHAnsi" w:cstheme="minorHAnsi"/>
                    </w:rPr>
                    <w:br/>
                    <w:t>įkainis,</w:t>
                  </w:r>
                  <w:r w:rsidRPr="00282850">
                    <w:rPr>
                      <w:rFonts w:asciiTheme="minorHAnsi" w:hAnsiTheme="minorHAnsi" w:cstheme="minorHAnsi"/>
                    </w:rPr>
                    <w:br/>
                    <w:t>Eur be</w:t>
                  </w:r>
                  <w:r w:rsidRPr="00282850">
                    <w:rPr>
                      <w:rFonts w:asciiTheme="minorHAnsi" w:hAnsiTheme="minorHAnsi" w:cstheme="minorHAnsi"/>
                    </w:rPr>
                    <w:br/>
                    <w:t>PVM</w:t>
                  </w:r>
                </w:p>
              </w:tc>
              <w:tc>
                <w:tcPr>
                  <w:tcW w:w="888" w:type="dxa"/>
                  <w:tcBorders>
                    <w:top w:val="single" w:sz="6" w:space="0" w:color="000000"/>
                    <w:left w:val="single" w:sz="6" w:space="0" w:color="000000"/>
                    <w:bottom w:val="single" w:sz="6" w:space="0" w:color="000000"/>
                    <w:right w:val="single" w:sz="6" w:space="0" w:color="000000"/>
                  </w:tcBorders>
                  <w:shd w:val="clear" w:color="auto" w:fill="9DC3E6"/>
                  <w:tcMar>
                    <w:top w:w="70" w:type="dxa"/>
                    <w:left w:w="70" w:type="dxa"/>
                    <w:bottom w:w="70" w:type="dxa"/>
                    <w:right w:w="70" w:type="dxa"/>
                  </w:tcMar>
                  <w:vAlign w:val="center"/>
                </w:tcPr>
                <w:p w14:paraId="4D945080" w14:textId="25504CBC" w:rsidR="005E21DB" w:rsidRPr="00282850" w:rsidRDefault="005E21DB" w:rsidP="001922FF">
                  <w:pPr>
                    <w:spacing w:line="312" w:lineRule="auto"/>
                    <w:rPr>
                      <w:rFonts w:asciiTheme="minorHAnsi" w:hAnsiTheme="minorHAnsi" w:cstheme="minorHAnsi"/>
                    </w:rPr>
                  </w:pPr>
                  <w:r w:rsidRPr="00282850">
                    <w:rPr>
                      <w:rFonts w:asciiTheme="minorHAnsi" w:hAnsiTheme="minorHAnsi" w:cstheme="minorHAnsi"/>
                    </w:rPr>
                    <w:t>Faktiškai</w:t>
                  </w:r>
                  <w:r w:rsidRPr="00282850">
                    <w:rPr>
                      <w:rFonts w:asciiTheme="minorHAnsi" w:hAnsiTheme="minorHAnsi" w:cstheme="minorHAnsi"/>
                    </w:rPr>
                    <w:br/>
                  </w:r>
                  <w:proofErr w:type="spellStart"/>
                  <w:r w:rsidRPr="00282850">
                    <w:rPr>
                      <w:rFonts w:asciiTheme="minorHAnsi" w:hAnsiTheme="minorHAnsi" w:cstheme="minorHAnsi"/>
                    </w:rPr>
                    <w:t>aktuotas</w:t>
                  </w:r>
                  <w:proofErr w:type="spellEnd"/>
                  <w:r w:rsidRPr="00282850">
                    <w:rPr>
                      <w:rFonts w:asciiTheme="minorHAnsi" w:hAnsiTheme="minorHAnsi" w:cstheme="minorHAnsi"/>
                    </w:rPr>
                    <w:br/>
                    <w:t>kiekis</w:t>
                  </w:r>
                  <w:r w:rsidRPr="00282850">
                    <w:rPr>
                      <w:rFonts w:asciiTheme="minorHAnsi" w:hAnsiTheme="minorHAnsi" w:cstheme="minorHAnsi"/>
                    </w:rPr>
                    <w:br/>
                    <w:t>per 36</w:t>
                  </w:r>
                  <w:r w:rsidRPr="00282850">
                    <w:rPr>
                      <w:rFonts w:asciiTheme="minorHAnsi" w:hAnsiTheme="minorHAnsi" w:cstheme="minorHAnsi"/>
                    </w:rPr>
                    <w:br/>
                    <w:t>mėn.</w:t>
                  </w:r>
                </w:p>
              </w:tc>
              <w:tc>
                <w:tcPr>
                  <w:tcW w:w="1267" w:type="dxa"/>
                  <w:tcBorders>
                    <w:top w:val="single" w:sz="6" w:space="0" w:color="000000"/>
                    <w:left w:val="single" w:sz="6" w:space="0" w:color="000000"/>
                    <w:bottom w:val="single" w:sz="6" w:space="0" w:color="000000"/>
                    <w:right w:val="single" w:sz="6" w:space="0" w:color="000000"/>
                  </w:tcBorders>
                  <w:shd w:val="clear" w:color="auto" w:fill="9DC3E6"/>
                  <w:tcMar>
                    <w:top w:w="70" w:type="dxa"/>
                    <w:left w:w="70" w:type="dxa"/>
                    <w:bottom w:w="70" w:type="dxa"/>
                    <w:right w:w="70" w:type="dxa"/>
                  </w:tcMar>
                  <w:vAlign w:val="center"/>
                </w:tcPr>
                <w:p w14:paraId="4DE12CCB" w14:textId="77777777" w:rsidR="005E21DB" w:rsidRPr="00282850" w:rsidRDefault="005E21DB" w:rsidP="001922FF">
                  <w:pPr>
                    <w:spacing w:line="312" w:lineRule="auto"/>
                    <w:rPr>
                      <w:rFonts w:asciiTheme="minorHAnsi" w:hAnsiTheme="minorHAnsi" w:cstheme="minorHAnsi"/>
                    </w:rPr>
                  </w:pPr>
                  <w:r w:rsidRPr="00282850">
                    <w:rPr>
                      <w:rFonts w:asciiTheme="minorHAnsi" w:hAnsiTheme="minorHAnsi" w:cstheme="minorHAnsi"/>
                    </w:rPr>
                    <w:t>Sumokėta</w:t>
                  </w:r>
                  <w:r w:rsidRPr="00282850">
                    <w:rPr>
                      <w:rFonts w:asciiTheme="minorHAnsi" w:hAnsiTheme="minorHAnsi" w:cstheme="minorHAnsi"/>
                    </w:rPr>
                    <w:br/>
                    <w:t>suma per</w:t>
                  </w:r>
                  <w:r w:rsidRPr="00282850">
                    <w:rPr>
                      <w:rFonts w:asciiTheme="minorHAnsi" w:hAnsiTheme="minorHAnsi" w:cstheme="minorHAnsi"/>
                    </w:rPr>
                    <w:br/>
                    <w:t>36 mėn.,</w:t>
                  </w:r>
                  <w:r w:rsidRPr="00282850">
                    <w:rPr>
                      <w:rFonts w:asciiTheme="minorHAnsi" w:hAnsiTheme="minorHAnsi" w:cstheme="minorHAnsi"/>
                    </w:rPr>
                    <w:br/>
                    <w:t>Eur be</w:t>
                  </w:r>
                  <w:r w:rsidRPr="00282850">
                    <w:rPr>
                      <w:rFonts w:asciiTheme="minorHAnsi" w:hAnsiTheme="minorHAnsi" w:cstheme="minorHAnsi"/>
                    </w:rPr>
                    <w:br/>
                    <w:t>PVM</w:t>
                  </w:r>
                </w:p>
              </w:tc>
            </w:tr>
            <w:tr w:rsidR="005E21DB" w:rsidRPr="00774D34" w14:paraId="44DCECF2" w14:textId="77777777" w:rsidTr="004478E8">
              <w:trPr>
                <w:trHeight w:val="524"/>
                <w:jc w:val="center"/>
              </w:trPr>
              <w:tc>
                <w:tcPr>
                  <w:tcW w:w="534"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tcPr>
                <w:p w14:paraId="1F88D056" w14:textId="77777777" w:rsidR="005E21DB" w:rsidRPr="00282850" w:rsidRDefault="005E21DB" w:rsidP="001922FF">
                  <w:pPr>
                    <w:spacing w:line="312" w:lineRule="auto"/>
                    <w:rPr>
                      <w:rFonts w:asciiTheme="minorHAnsi" w:hAnsiTheme="minorHAnsi" w:cstheme="minorHAnsi"/>
                    </w:rPr>
                  </w:pPr>
                  <w:r w:rsidRPr="00282850">
                    <w:rPr>
                      <w:rFonts w:asciiTheme="minorHAnsi" w:hAnsiTheme="minorHAnsi" w:cstheme="minorHAnsi"/>
                    </w:rPr>
                    <w:t>5.14</w:t>
                  </w:r>
                </w:p>
              </w:tc>
              <w:tc>
                <w:tcPr>
                  <w:tcW w:w="2409"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tcPr>
                <w:p w14:paraId="5EAD34A7" w14:textId="77777777" w:rsidR="005E21DB" w:rsidRPr="00282850" w:rsidRDefault="005E21DB" w:rsidP="001922FF">
                  <w:pPr>
                    <w:spacing w:line="312" w:lineRule="auto"/>
                    <w:rPr>
                      <w:rFonts w:asciiTheme="minorHAnsi" w:hAnsiTheme="minorHAnsi" w:cstheme="minorHAnsi"/>
                    </w:rPr>
                  </w:pPr>
                  <w:r w:rsidRPr="00282850">
                    <w:rPr>
                      <w:rFonts w:asciiTheme="minorHAnsi" w:hAnsiTheme="minorHAnsi" w:cstheme="minorHAnsi"/>
                    </w:rPr>
                    <w:t>Grunto transportavimas 6 m³auto savivarčiais 1 km</w:t>
                  </w:r>
                  <w:r w:rsidRPr="00282850">
                    <w:rPr>
                      <w:rFonts w:asciiTheme="minorHAnsi" w:hAnsiTheme="minorHAnsi" w:cstheme="minorHAnsi"/>
                    </w:rPr>
                    <w:br/>
                    <w:t>atstumu</w:t>
                  </w:r>
                </w:p>
              </w:tc>
              <w:tc>
                <w:tcPr>
                  <w:tcW w:w="835"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tcPr>
                <w:p w14:paraId="35C9DA76" w14:textId="77777777" w:rsidR="005E21DB" w:rsidRPr="00282850" w:rsidRDefault="005E21DB" w:rsidP="001922FF">
                  <w:pPr>
                    <w:spacing w:line="312" w:lineRule="auto"/>
                    <w:rPr>
                      <w:rFonts w:asciiTheme="minorHAnsi" w:hAnsiTheme="minorHAnsi" w:cstheme="minorHAnsi"/>
                    </w:rPr>
                  </w:pPr>
                  <w:r w:rsidRPr="00282850">
                    <w:rPr>
                      <w:rFonts w:asciiTheme="minorHAnsi" w:hAnsiTheme="minorHAnsi" w:cstheme="minorHAnsi"/>
                    </w:rPr>
                    <w:t>1 maš.</w:t>
                  </w:r>
                </w:p>
              </w:tc>
              <w:tc>
                <w:tcPr>
                  <w:tcW w:w="922"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tcPr>
                <w:p w14:paraId="1BCEBB02" w14:textId="5D03AE77" w:rsidR="005E21DB" w:rsidRPr="00282850" w:rsidRDefault="005E21DB" w:rsidP="001922FF">
                  <w:pPr>
                    <w:spacing w:line="312" w:lineRule="auto"/>
                    <w:rPr>
                      <w:rFonts w:asciiTheme="minorHAnsi" w:hAnsiTheme="minorHAnsi" w:cstheme="minorHAnsi"/>
                    </w:rPr>
                  </w:pPr>
                  <w:r w:rsidRPr="00282850">
                    <w:rPr>
                      <w:rFonts w:asciiTheme="minorHAnsi" w:hAnsiTheme="minorHAnsi" w:cstheme="minorHAnsi"/>
                    </w:rPr>
                    <w:t>1</w:t>
                  </w:r>
                  <w:r>
                    <w:rPr>
                      <w:rFonts w:asciiTheme="minorHAnsi" w:hAnsiTheme="minorHAnsi" w:cstheme="minorHAnsi"/>
                    </w:rPr>
                    <w:t xml:space="preserve"> </w:t>
                  </w:r>
                  <w:r w:rsidRPr="00282850">
                    <w:rPr>
                      <w:rFonts w:asciiTheme="minorHAnsi" w:hAnsiTheme="minorHAnsi" w:cstheme="minorHAnsi"/>
                    </w:rPr>
                    <w:t>305</w:t>
                  </w:r>
                </w:p>
              </w:tc>
              <w:tc>
                <w:tcPr>
                  <w:tcW w:w="1014"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tcPr>
                <w:p w14:paraId="64E902E8" w14:textId="77777777" w:rsidR="005E21DB" w:rsidRPr="00282850" w:rsidRDefault="005E21DB" w:rsidP="001922FF">
                  <w:pPr>
                    <w:spacing w:line="312" w:lineRule="auto"/>
                    <w:rPr>
                      <w:rFonts w:asciiTheme="minorHAnsi" w:hAnsiTheme="minorHAnsi" w:cstheme="minorHAnsi"/>
                    </w:rPr>
                  </w:pPr>
                  <w:r w:rsidRPr="00282850">
                    <w:rPr>
                      <w:rFonts w:asciiTheme="minorHAnsi" w:hAnsiTheme="minorHAnsi" w:cstheme="minorHAnsi"/>
                    </w:rPr>
                    <w:t>150</w:t>
                  </w:r>
                </w:p>
              </w:tc>
              <w:tc>
                <w:tcPr>
                  <w:tcW w:w="888" w:type="dxa"/>
                  <w:tcBorders>
                    <w:top w:val="single" w:sz="6" w:space="0" w:color="000000"/>
                    <w:left w:val="single" w:sz="6" w:space="0" w:color="000000"/>
                    <w:bottom w:val="single" w:sz="6" w:space="0" w:color="000000"/>
                    <w:right w:val="single" w:sz="6" w:space="0" w:color="000000"/>
                  </w:tcBorders>
                  <w:shd w:val="clear" w:color="auto" w:fill="E6A09A"/>
                  <w:tcMar>
                    <w:top w:w="70" w:type="dxa"/>
                    <w:left w:w="70" w:type="dxa"/>
                    <w:bottom w:w="70" w:type="dxa"/>
                    <w:right w:w="70" w:type="dxa"/>
                  </w:tcMar>
                </w:tcPr>
                <w:p w14:paraId="5A216D8C" w14:textId="2D5AC1FC" w:rsidR="005E21DB" w:rsidRPr="00282850" w:rsidRDefault="005E21DB" w:rsidP="001922FF">
                  <w:pPr>
                    <w:spacing w:line="312" w:lineRule="auto"/>
                    <w:rPr>
                      <w:rFonts w:asciiTheme="minorHAnsi" w:hAnsiTheme="minorHAnsi" w:cstheme="minorHAnsi"/>
                    </w:rPr>
                  </w:pPr>
                  <w:r w:rsidRPr="00282850">
                    <w:rPr>
                      <w:rFonts w:asciiTheme="minorHAnsi" w:hAnsiTheme="minorHAnsi" w:cstheme="minorHAnsi"/>
                    </w:rPr>
                    <w:t>19</w:t>
                  </w:r>
                  <w:r>
                    <w:rPr>
                      <w:rFonts w:asciiTheme="minorHAnsi" w:hAnsiTheme="minorHAnsi" w:cstheme="minorHAnsi"/>
                    </w:rPr>
                    <w:t xml:space="preserve"> </w:t>
                  </w:r>
                  <w:r w:rsidRPr="00282850">
                    <w:rPr>
                      <w:rFonts w:asciiTheme="minorHAnsi" w:hAnsiTheme="minorHAnsi" w:cstheme="minorHAnsi"/>
                    </w:rPr>
                    <w:t>267</w:t>
                  </w:r>
                </w:p>
              </w:tc>
              <w:tc>
                <w:tcPr>
                  <w:tcW w:w="1267"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tcPr>
                <w:p w14:paraId="4F7489F2" w14:textId="31168D0F" w:rsidR="005E21DB" w:rsidRPr="00282850" w:rsidRDefault="005E21DB" w:rsidP="001922FF">
                  <w:pPr>
                    <w:spacing w:line="312" w:lineRule="auto"/>
                    <w:rPr>
                      <w:rFonts w:asciiTheme="minorHAnsi" w:hAnsiTheme="minorHAnsi" w:cstheme="minorHAnsi"/>
                    </w:rPr>
                  </w:pPr>
                  <w:r w:rsidRPr="00282850">
                    <w:rPr>
                      <w:rFonts w:asciiTheme="minorHAnsi" w:hAnsiTheme="minorHAnsi" w:cstheme="minorHAnsi"/>
                    </w:rPr>
                    <w:t>2</w:t>
                  </w:r>
                  <w:r>
                    <w:rPr>
                      <w:rFonts w:asciiTheme="minorHAnsi" w:hAnsiTheme="minorHAnsi" w:cstheme="minorHAnsi"/>
                    </w:rPr>
                    <w:t xml:space="preserve"> </w:t>
                  </w:r>
                  <w:r w:rsidRPr="00282850">
                    <w:rPr>
                      <w:rFonts w:asciiTheme="minorHAnsi" w:hAnsiTheme="minorHAnsi" w:cstheme="minorHAnsi"/>
                    </w:rPr>
                    <w:t>890</w:t>
                  </w:r>
                  <w:r>
                    <w:rPr>
                      <w:rFonts w:asciiTheme="minorHAnsi" w:hAnsiTheme="minorHAnsi" w:cstheme="minorHAnsi"/>
                    </w:rPr>
                    <w:t xml:space="preserve"> </w:t>
                  </w:r>
                  <w:r w:rsidRPr="00282850">
                    <w:rPr>
                      <w:rFonts w:asciiTheme="minorHAnsi" w:hAnsiTheme="minorHAnsi" w:cstheme="minorHAnsi"/>
                    </w:rPr>
                    <w:t>050</w:t>
                  </w:r>
                </w:p>
              </w:tc>
            </w:tr>
            <w:tr w:rsidR="005E21DB" w:rsidRPr="00774D34" w14:paraId="363F7A8F" w14:textId="77777777" w:rsidTr="004478E8">
              <w:trPr>
                <w:trHeight w:val="494"/>
                <w:jc w:val="center"/>
              </w:trPr>
              <w:tc>
                <w:tcPr>
                  <w:tcW w:w="534"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tcPr>
                <w:p w14:paraId="6A7AC632" w14:textId="77777777" w:rsidR="005E21DB" w:rsidRPr="00282850" w:rsidRDefault="005E21DB" w:rsidP="001922FF">
                  <w:pPr>
                    <w:spacing w:line="312" w:lineRule="auto"/>
                    <w:rPr>
                      <w:rFonts w:asciiTheme="minorHAnsi" w:hAnsiTheme="minorHAnsi" w:cstheme="minorHAnsi"/>
                    </w:rPr>
                  </w:pPr>
                  <w:r w:rsidRPr="00282850">
                    <w:rPr>
                      <w:rFonts w:asciiTheme="minorHAnsi" w:hAnsiTheme="minorHAnsi" w:cstheme="minorHAnsi"/>
                    </w:rPr>
                    <w:t>5.15</w:t>
                  </w:r>
                </w:p>
              </w:tc>
              <w:tc>
                <w:tcPr>
                  <w:tcW w:w="2409"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tcPr>
                <w:p w14:paraId="0312548B" w14:textId="77777777" w:rsidR="005E21DB" w:rsidRPr="00282850" w:rsidRDefault="005E21DB" w:rsidP="001922FF">
                  <w:pPr>
                    <w:spacing w:line="312" w:lineRule="auto"/>
                    <w:rPr>
                      <w:rFonts w:asciiTheme="minorHAnsi" w:hAnsiTheme="minorHAnsi" w:cstheme="minorHAnsi"/>
                    </w:rPr>
                  </w:pPr>
                  <w:r w:rsidRPr="00282850">
                    <w:rPr>
                      <w:rFonts w:asciiTheme="minorHAnsi" w:hAnsiTheme="minorHAnsi" w:cstheme="minorHAnsi"/>
                    </w:rPr>
                    <w:t>Keičiant vežamo grunto</w:t>
                  </w:r>
                  <w:r w:rsidRPr="00282850">
                    <w:rPr>
                      <w:rFonts w:asciiTheme="minorHAnsi" w:hAnsiTheme="minorHAnsi" w:cstheme="minorHAnsi"/>
                    </w:rPr>
                    <w:br/>
                    <w:t>atstumą kiekvienam 1,0 km atstumui pridėti</w:t>
                  </w:r>
                </w:p>
              </w:tc>
              <w:tc>
                <w:tcPr>
                  <w:tcW w:w="835"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tcPr>
                <w:p w14:paraId="71420CF1" w14:textId="77777777" w:rsidR="005E21DB" w:rsidRPr="00282850" w:rsidRDefault="005E21DB" w:rsidP="001922FF">
                  <w:pPr>
                    <w:spacing w:line="312" w:lineRule="auto"/>
                    <w:rPr>
                      <w:rFonts w:asciiTheme="minorHAnsi" w:hAnsiTheme="minorHAnsi" w:cstheme="minorHAnsi"/>
                    </w:rPr>
                  </w:pPr>
                  <w:r w:rsidRPr="00282850">
                    <w:rPr>
                      <w:rFonts w:asciiTheme="minorHAnsi" w:hAnsiTheme="minorHAnsi" w:cstheme="minorHAnsi"/>
                    </w:rPr>
                    <w:t>1 maš.</w:t>
                  </w:r>
                </w:p>
              </w:tc>
              <w:tc>
                <w:tcPr>
                  <w:tcW w:w="922"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tcPr>
                <w:p w14:paraId="0DF77F74" w14:textId="6BAFF689" w:rsidR="005E21DB" w:rsidRPr="00282850" w:rsidRDefault="005E21DB" w:rsidP="001922FF">
                  <w:pPr>
                    <w:spacing w:line="312" w:lineRule="auto"/>
                    <w:rPr>
                      <w:rFonts w:asciiTheme="minorHAnsi" w:hAnsiTheme="minorHAnsi" w:cstheme="minorHAnsi"/>
                    </w:rPr>
                  </w:pPr>
                  <w:r w:rsidRPr="00282850">
                    <w:rPr>
                      <w:rFonts w:asciiTheme="minorHAnsi" w:hAnsiTheme="minorHAnsi" w:cstheme="minorHAnsi"/>
                    </w:rPr>
                    <w:t>1</w:t>
                  </w:r>
                  <w:r>
                    <w:rPr>
                      <w:rFonts w:asciiTheme="minorHAnsi" w:hAnsiTheme="minorHAnsi" w:cstheme="minorHAnsi"/>
                    </w:rPr>
                    <w:t xml:space="preserve"> </w:t>
                  </w:r>
                  <w:r w:rsidRPr="00282850">
                    <w:rPr>
                      <w:rFonts w:asciiTheme="minorHAnsi" w:hAnsiTheme="minorHAnsi" w:cstheme="minorHAnsi"/>
                    </w:rPr>
                    <w:t>305</w:t>
                  </w:r>
                </w:p>
              </w:tc>
              <w:tc>
                <w:tcPr>
                  <w:tcW w:w="1014"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tcPr>
                <w:p w14:paraId="6AE13FF5" w14:textId="77777777" w:rsidR="005E21DB" w:rsidRPr="00282850" w:rsidRDefault="005E21DB" w:rsidP="001922FF">
                  <w:pPr>
                    <w:spacing w:line="312" w:lineRule="auto"/>
                    <w:rPr>
                      <w:rFonts w:asciiTheme="minorHAnsi" w:hAnsiTheme="minorHAnsi" w:cstheme="minorHAnsi"/>
                    </w:rPr>
                  </w:pPr>
                  <w:r w:rsidRPr="00282850">
                    <w:rPr>
                      <w:rFonts w:asciiTheme="minorHAnsi" w:hAnsiTheme="minorHAnsi" w:cstheme="minorHAnsi"/>
                    </w:rPr>
                    <w:t>150</w:t>
                  </w:r>
                </w:p>
              </w:tc>
              <w:tc>
                <w:tcPr>
                  <w:tcW w:w="888" w:type="dxa"/>
                  <w:tcBorders>
                    <w:top w:val="single" w:sz="6" w:space="0" w:color="000000"/>
                    <w:left w:val="single" w:sz="6" w:space="0" w:color="000000"/>
                    <w:bottom w:val="single" w:sz="6" w:space="0" w:color="000000"/>
                    <w:right w:val="single" w:sz="6" w:space="0" w:color="000000"/>
                  </w:tcBorders>
                  <w:shd w:val="clear" w:color="auto" w:fill="E6A09A"/>
                  <w:tcMar>
                    <w:top w:w="70" w:type="dxa"/>
                    <w:left w:w="70" w:type="dxa"/>
                    <w:bottom w:w="70" w:type="dxa"/>
                    <w:right w:w="70" w:type="dxa"/>
                  </w:tcMar>
                </w:tcPr>
                <w:p w14:paraId="5E5F8A65" w14:textId="74134BBE" w:rsidR="005E21DB" w:rsidRPr="00282850" w:rsidRDefault="005E21DB" w:rsidP="001922FF">
                  <w:pPr>
                    <w:spacing w:line="312" w:lineRule="auto"/>
                    <w:rPr>
                      <w:rFonts w:asciiTheme="minorHAnsi" w:hAnsiTheme="minorHAnsi" w:cstheme="minorHAnsi"/>
                    </w:rPr>
                  </w:pPr>
                  <w:r w:rsidRPr="00282850">
                    <w:rPr>
                      <w:rFonts w:asciiTheme="minorHAnsi" w:hAnsiTheme="minorHAnsi" w:cstheme="minorHAnsi"/>
                    </w:rPr>
                    <w:t>14</w:t>
                  </w:r>
                  <w:r>
                    <w:rPr>
                      <w:rFonts w:asciiTheme="minorHAnsi" w:hAnsiTheme="minorHAnsi" w:cstheme="minorHAnsi"/>
                    </w:rPr>
                    <w:t xml:space="preserve"> </w:t>
                  </w:r>
                  <w:r w:rsidRPr="00282850">
                    <w:rPr>
                      <w:rFonts w:asciiTheme="minorHAnsi" w:hAnsiTheme="minorHAnsi" w:cstheme="minorHAnsi"/>
                    </w:rPr>
                    <w:t>259</w:t>
                  </w:r>
                </w:p>
              </w:tc>
              <w:tc>
                <w:tcPr>
                  <w:tcW w:w="1267"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tcPr>
                <w:p w14:paraId="124D3037" w14:textId="6CAE3C8F" w:rsidR="005E21DB" w:rsidRPr="00282850" w:rsidRDefault="005E21DB" w:rsidP="001922FF">
                  <w:pPr>
                    <w:spacing w:line="312" w:lineRule="auto"/>
                    <w:rPr>
                      <w:rFonts w:asciiTheme="minorHAnsi" w:hAnsiTheme="minorHAnsi" w:cstheme="minorHAnsi"/>
                    </w:rPr>
                  </w:pPr>
                  <w:r w:rsidRPr="00282850">
                    <w:rPr>
                      <w:rFonts w:asciiTheme="minorHAnsi" w:hAnsiTheme="minorHAnsi" w:cstheme="minorHAnsi"/>
                    </w:rPr>
                    <w:t>1</w:t>
                  </w:r>
                  <w:r>
                    <w:rPr>
                      <w:rFonts w:asciiTheme="minorHAnsi" w:hAnsiTheme="minorHAnsi" w:cstheme="minorHAnsi"/>
                    </w:rPr>
                    <w:t xml:space="preserve"> </w:t>
                  </w:r>
                  <w:r w:rsidRPr="00282850">
                    <w:rPr>
                      <w:rFonts w:asciiTheme="minorHAnsi" w:hAnsiTheme="minorHAnsi" w:cstheme="minorHAnsi"/>
                    </w:rPr>
                    <w:t>548</w:t>
                  </w:r>
                  <w:r>
                    <w:rPr>
                      <w:rFonts w:asciiTheme="minorHAnsi" w:hAnsiTheme="minorHAnsi" w:cstheme="minorHAnsi"/>
                    </w:rPr>
                    <w:t xml:space="preserve"> </w:t>
                  </w:r>
                  <w:r w:rsidRPr="00282850">
                    <w:rPr>
                      <w:rFonts w:asciiTheme="minorHAnsi" w:hAnsiTheme="minorHAnsi" w:cstheme="minorHAnsi"/>
                    </w:rPr>
                    <w:t>375</w:t>
                  </w:r>
                </w:p>
              </w:tc>
            </w:tr>
            <w:tr w:rsidR="005E21DB" w:rsidRPr="00774D34" w14:paraId="62A5E72B" w14:textId="77777777" w:rsidTr="004478E8">
              <w:trPr>
                <w:trHeight w:val="635"/>
                <w:jc w:val="center"/>
              </w:trPr>
              <w:tc>
                <w:tcPr>
                  <w:tcW w:w="534"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tcPr>
                <w:p w14:paraId="3C4D8BDA" w14:textId="77777777" w:rsidR="005E21DB" w:rsidRPr="00282850" w:rsidRDefault="005E21DB" w:rsidP="001922FF">
                  <w:pPr>
                    <w:spacing w:line="312" w:lineRule="auto"/>
                    <w:rPr>
                      <w:rFonts w:asciiTheme="minorHAnsi" w:hAnsiTheme="minorHAnsi" w:cstheme="minorHAnsi"/>
                    </w:rPr>
                  </w:pPr>
                  <w:r w:rsidRPr="00282850">
                    <w:rPr>
                      <w:rFonts w:asciiTheme="minorHAnsi" w:hAnsiTheme="minorHAnsi" w:cstheme="minorHAnsi"/>
                    </w:rPr>
                    <w:t>5.16</w:t>
                  </w:r>
                </w:p>
              </w:tc>
              <w:tc>
                <w:tcPr>
                  <w:tcW w:w="2409"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tcPr>
                <w:p w14:paraId="05FB041D" w14:textId="77777777" w:rsidR="005E21DB" w:rsidRPr="00282850" w:rsidRDefault="005E21DB" w:rsidP="001922FF">
                  <w:pPr>
                    <w:spacing w:line="312" w:lineRule="auto"/>
                    <w:rPr>
                      <w:rFonts w:asciiTheme="minorHAnsi" w:hAnsiTheme="minorHAnsi" w:cstheme="minorHAnsi"/>
                    </w:rPr>
                  </w:pPr>
                  <w:r w:rsidRPr="00282850">
                    <w:rPr>
                      <w:rFonts w:asciiTheme="minorHAnsi" w:hAnsiTheme="minorHAnsi" w:cstheme="minorHAnsi"/>
                    </w:rPr>
                    <w:t>Grunto transportavimas 12 m³ auto savivarčiais 1 km atstumu</w:t>
                  </w:r>
                </w:p>
              </w:tc>
              <w:tc>
                <w:tcPr>
                  <w:tcW w:w="835"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tcPr>
                <w:p w14:paraId="09D97ED1" w14:textId="77777777" w:rsidR="005E21DB" w:rsidRPr="00282850" w:rsidRDefault="005E21DB" w:rsidP="001922FF">
                  <w:pPr>
                    <w:spacing w:line="312" w:lineRule="auto"/>
                    <w:rPr>
                      <w:rFonts w:asciiTheme="minorHAnsi" w:hAnsiTheme="minorHAnsi" w:cstheme="minorHAnsi"/>
                    </w:rPr>
                  </w:pPr>
                  <w:r w:rsidRPr="00282850">
                    <w:rPr>
                      <w:rFonts w:asciiTheme="minorHAnsi" w:hAnsiTheme="minorHAnsi" w:cstheme="minorHAnsi"/>
                    </w:rPr>
                    <w:t>1 maš.</w:t>
                  </w:r>
                </w:p>
              </w:tc>
              <w:tc>
                <w:tcPr>
                  <w:tcW w:w="922"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tcPr>
                <w:p w14:paraId="77E2C6D4" w14:textId="3FE8E0F1" w:rsidR="005E21DB" w:rsidRPr="00282850" w:rsidRDefault="005E21DB" w:rsidP="001922FF">
                  <w:pPr>
                    <w:spacing w:line="312" w:lineRule="auto"/>
                    <w:rPr>
                      <w:rFonts w:asciiTheme="minorHAnsi" w:hAnsiTheme="minorHAnsi" w:cstheme="minorHAnsi"/>
                    </w:rPr>
                  </w:pPr>
                  <w:r w:rsidRPr="00282850">
                    <w:rPr>
                      <w:rFonts w:asciiTheme="minorHAnsi" w:hAnsiTheme="minorHAnsi" w:cstheme="minorHAnsi"/>
                    </w:rPr>
                    <w:t>5</w:t>
                  </w:r>
                  <w:r>
                    <w:rPr>
                      <w:rFonts w:asciiTheme="minorHAnsi" w:hAnsiTheme="minorHAnsi" w:cstheme="minorHAnsi"/>
                    </w:rPr>
                    <w:t xml:space="preserve"> </w:t>
                  </w:r>
                  <w:r w:rsidRPr="00282850">
                    <w:rPr>
                      <w:rFonts w:asciiTheme="minorHAnsi" w:hAnsiTheme="minorHAnsi" w:cstheme="minorHAnsi"/>
                    </w:rPr>
                    <w:t>220</w:t>
                  </w:r>
                </w:p>
              </w:tc>
              <w:tc>
                <w:tcPr>
                  <w:tcW w:w="1014"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tcPr>
                <w:p w14:paraId="51F2A7FA" w14:textId="77777777" w:rsidR="005E21DB" w:rsidRPr="00282850" w:rsidRDefault="005E21DB" w:rsidP="001922FF">
                  <w:pPr>
                    <w:spacing w:line="312" w:lineRule="auto"/>
                    <w:rPr>
                      <w:rFonts w:asciiTheme="minorHAnsi" w:hAnsiTheme="minorHAnsi" w:cstheme="minorHAnsi"/>
                    </w:rPr>
                  </w:pPr>
                  <w:r w:rsidRPr="00282850">
                    <w:rPr>
                      <w:rFonts w:asciiTheme="minorHAnsi" w:hAnsiTheme="minorHAnsi" w:cstheme="minorHAnsi"/>
                    </w:rPr>
                    <w:t>0,24</w:t>
                  </w:r>
                </w:p>
              </w:tc>
              <w:tc>
                <w:tcPr>
                  <w:tcW w:w="888" w:type="dxa"/>
                  <w:tcBorders>
                    <w:top w:val="single" w:sz="6" w:space="0" w:color="000000"/>
                    <w:left w:val="single" w:sz="6" w:space="0" w:color="000000"/>
                    <w:bottom w:val="single" w:sz="6" w:space="0" w:color="000000"/>
                    <w:right w:val="single" w:sz="6" w:space="0" w:color="000000"/>
                  </w:tcBorders>
                  <w:shd w:val="clear" w:color="auto" w:fill="E6A09A"/>
                  <w:tcMar>
                    <w:top w:w="70" w:type="dxa"/>
                    <w:left w:w="70" w:type="dxa"/>
                    <w:bottom w:w="70" w:type="dxa"/>
                    <w:right w:w="70" w:type="dxa"/>
                  </w:tcMar>
                </w:tcPr>
                <w:p w14:paraId="6523107D" w14:textId="02E1E1C2" w:rsidR="005E21DB" w:rsidRPr="00282850" w:rsidRDefault="005E21DB" w:rsidP="001922FF">
                  <w:pPr>
                    <w:spacing w:line="312" w:lineRule="auto"/>
                    <w:rPr>
                      <w:rFonts w:asciiTheme="minorHAnsi" w:hAnsiTheme="minorHAnsi" w:cstheme="minorHAnsi"/>
                    </w:rPr>
                  </w:pPr>
                  <w:r w:rsidRPr="00282850">
                    <w:rPr>
                      <w:rFonts w:asciiTheme="minorHAnsi" w:hAnsiTheme="minorHAnsi" w:cstheme="minorHAnsi"/>
                    </w:rPr>
                    <w:t>10</w:t>
                  </w:r>
                </w:p>
              </w:tc>
              <w:tc>
                <w:tcPr>
                  <w:tcW w:w="1267"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tcPr>
                <w:p w14:paraId="0D3C701E" w14:textId="77777777" w:rsidR="005E21DB" w:rsidRPr="00282850" w:rsidRDefault="005E21DB" w:rsidP="001922FF">
                  <w:pPr>
                    <w:spacing w:line="312" w:lineRule="auto"/>
                    <w:rPr>
                      <w:rFonts w:asciiTheme="minorHAnsi" w:hAnsiTheme="minorHAnsi" w:cstheme="minorHAnsi"/>
                    </w:rPr>
                  </w:pPr>
                  <w:r w:rsidRPr="00282850">
                    <w:rPr>
                      <w:rFonts w:asciiTheme="minorHAnsi" w:hAnsiTheme="minorHAnsi" w:cstheme="minorHAnsi"/>
                    </w:rPr>
                    <w:t>2,4</w:t>
                  </w:r>
                </w:p>
              </w:tc>
            </w:tr>
            <w:tr w:rsidR="005E21DB" w:rsidRPr="00774D34" w14:paraId="59F895DC" w14:textId="77777777" w:rsidTr="004478E8">
              <w:trPr>
                <w:trHeight w:val="13"/>
                <w:jc w:val="center"/>
              </w:trPr>
              <w:tc>
                <w:tcPr>
                  <w:tcW w:w="534"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tcPr>
                <w:p w14:paraId="11A24646" w14:textId="77777777" w:rsidR="005E21DB" w:rsidRPr="00282850" w:rsidRDefault="005E21DB" w:rsidP="001922FF">
                  <w:pPr>
                    <w:spacing w:line="312" w:lineRule="auto"/>
                    <w:rPr>
                      <w:rFonts w:asciiTheme="minorHAnsi" w:hAnsiTheme="minorHAnsi" w:cstheme="minorHAnsi"/>
                    </w:rPr>
                  </w:pPr>
                  <w:r w:rsidRPr="00282850">
                    <w:rPr>
                      <w:rFonts w:asciiTheme="minorHAnsi" w:hAnsiTheme="minorHAnsi" w:cstheme="minorHAnsi"/>
                    </w:rPr>
                    <w:t>5.17</w:t>
                  </w:r>
                </w:p>
              </w:tc>
              <w:tc>
                <w:tcPr>
                  <w:tcW w:w="2409"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tcPr>
                <w:p w14:paraId="196EA341" w14:textId="77777777" w:rsidR="005E21DB" w:rsidRPr="00282850" w:rsidRDefault="005E21DB" w:rsidP="001922FF">
                  <w:pPr>
                    <w:spacing w:line="312" w:lineRule="auto"/>
                    <w:rPr>
                      <w:rFonts w:asciiTheme="minorHAnsi" w:hAnsiTheme="minorHAnsi" w:cstheme="minorHAnsi"/>
                    </w:rPr>
                  </w:pPr>
                  <w:r w:rsidRPr="00282850">
                    <w:rPr>
                      <w:rFonts w:asciiTheme="minorHAnsi" w:hAnsiTheme="minorHAnsi" w:cstheme="minorHAnsi"/>
                    </w:rPr>
                    <w:t>Keičiant vežamo grunto</w:t>
                  </w:r>
                  <w:r w:rsidRPr="00282850">
                    <w:rPr>
                      <w:rFonts w:asciiTheme="minorHAnsi" w:hAnsiTheme="minorHAnsi" w:cstheme="minorHAnsi"/>
                    </w:rPr>
                    <w:br/>
                    <w:t>atstumą kiekvienam 1,0 km atstumui pridėti</w:t>
                  </w:r>
                </w:p>
              </w:tc>
              <w:tc>
                <w:tcPr>
                  <w:tcW w:w="835"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tcPr>
                <w:p w14:paraId="4479B474" w14:textId="77777777" w:rsidR="005E21DB" w:rsidRPr="00282850" w:rsidRDefault="005E21DB" w:rsidP="001922FF">
                  <w:pPr>
                    <w:spacing w:line="312" w:lineRule="auto"/>
                    <w:rPr>
                      <w:rFonts w:asciiTheme="minorHAnsi" w:hAnsiTheme="minorHAnsi" w:cstheme="minorHAnsi"/>
                    </w:rPr>
                  </w:pPr>
                  <w:r w:rsidRPr="00282850">
                    <w:rPr>
                      <w:rFonts w:asciiTheme="minorHAnsi" w:hAnsiTheme="minorHAnsi" w:cstheme="minorHAnsi"/>
                    </w:rPr>
                    <w:t>1 maš.</w:t>
                  </w:r>
                </w:p>
              </w:tc>
              <w:tc>
                <w:tcPr>
                  <w:tcW w:w="922"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tcPr>
                <w:p w14:paraId="0C0C96B1" w14:textId="24A29A07" w:rsidR="005E21DB" w:rsidRPr="00282850" w:rsidRDefault="005E21DB" w:rsidP="001922FF">
                  <w:pPr>
                    <w:spacing w:line="312" w:lineRule="auto"/>
                    <w:rPr>
                      <w:rFonts w:asciiTheme="minorHAnsi" w:hAnsiTheme="minorHAnsi" w:cstheme="minorHAnsi"/>
                    </w:rPr>
                  </w:pPr>
                  <w:r w:rsidRPr="00282850">
                    <w:rPr>
                      <w:rFonts w:asciiTheme="minorHAnsi" w:hAnsiTheme="minorHAnsi" w:cstheme="minorHAnsi"/>
                    </w:rPr>
                    <w:t>5</w:t>
                  </w:r>
                  <w:r>
                    <w:rPr>
                      <w:rFonts w:asciiTheme="minorHAnsi" w:hAnsiTheme="minorHAnsi" w:cstheme="minorHAnsi"/>
                    </w:rPr>
                    <w:t xml:space="preserve"> </w:t>
                  </w:r>
                  <w:r w:rsidRPr="00282850">
                    <w:rPr>
                      <w:rFonts w:asciiTheme="minorHAnsi" w:hAnsiTheme="minorHAnsi" w:cstheme="minorHAnsi"/>
                    </w:rPr>
                    <w:t>220</w:t>
                  </w:r>
                </w:p>
              </w:tc>
              <w:tc>
                <w:tcPr>
                  <w:tcW w:w="1014"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tcPr>
                <w:p w14:paraId="59FDC1E4" w14:textId="77777777" w:rsidR="005E21DB" w:rsidRPr="00282850" w:rsidRDefault="005E21DB" w:rsidP="001922FF">
                  <w:pPr>
                    <w:spacing w:line="312" w:lineRule="auto"/>
                    <w:rPr>
                      <w:rFonts w:asciiTheme="minorHAnsi" w:hAnsiTheme="minorHAnsi" w:cstheme="minorHAnsi"/>
                    </w:rPr>
                  </w:pPr>
                  <w:r w:rsidRPr="00282850">
                    <w:rPr>
                      <w:rFonts w:asciiTheme="minorHAnsi" w:hAnsiTheme="minorHAnsi" w:cstheme="minorHAnsi"/>
                    </w:rPr>
                    <w:t>0,24</w:t>
                  </w:r>
                </w:p>
              </w:tc>
              <w:tc>
                <w:tcPr>
                  <w:tcW w:w="888" w:type="dxa"/>
                  <w:tcBorders>
                    <w:top w:val="single" w:sz="6" w:space="0" w:color="000000"/>
                    <w:left w:val="single" w:sz="6" w:space="0" w:color="000000"/>
                    <w:bottom w:val="single" w:sz="6" w:space="0" w:color="000000"/>
                    <w:right w:val="single" w:sz="6" w:space="0" w:color="000000"/>
                  </w:tcBorders>
                  <w:shd w:val="clear" w:color="auto" w:fill="E6A09A"/>
                  <w:tcMar>
                    <w:top w:w="70" w:type="dxa"/>
                    <w:left w:w="70" w:type="dxa"/>
                    <w:bottom w:w="70" w:type="dxa"/>
                    <w:right w:w="70" w:type="dxa"/>
                  </w:tcMar>
                </w:tcPr>
                <w:p w14:paraId="77042D81" w14:textId="124C19BB" w:rsidR="005E21DB" w:rsidRPr="00282850" w:rsidRDefault="005E21DB" w:rsidP="001922FF">
                  <w:pPr>
                    <w:spacing w:line="312" w:lineRule="auto"/>
                    <w:rPr>
                      <w:rFonts w:asciiTheme="minorHAnsi" w:hAnsiTheme="minorHAnsi" w:cstheme="minorHAnsi"/>
                      <w:color w:val="FFFFFF" w:themeColor="background1"/>
                    </w:rPr>
                  </w:pPr>
                  <w:r w:rsidRPr="00282850">
                    <w:rPr>
                      <w:rFonts w:asciiTheme="minorHAnsi" w:hAnsiTheme="minorHAnsi" w:cstheme="minorHAnsi"/>
                    </w:rPr>
                    <w:t>10</w:t>
                  </w:r>
                </w:p>
              </w:tc>
              <w:tc>
                <w:tcPr>
                  <w:tcW w:w="1267" w:type="dxa"/>
                  <w:tcBorders>
                    <w:top w:val="single" w:sz="6" w:space="0" w:color="000000"/>
                    <w:left w:val="single" w:sz="6" w:space="0" w:color="000000"/>
                    <w:bottom w:val="single" w:sz="6" w:space="0" w:color="000000"/>
                    <w:right w:val="single" w:sz="6" w:space="0" w:color="000000"/>
                  </w:tcBorders>
                  <w:tcMar>
                    <w:top w:w="70" w:type="dxa"/>
                    <w:left w:w="70" w:type="dxa"/>
                    <w:bottom w:w="70" w:type="dxa"/>
                    <w:right w:w="70" w:type="dxa"/>
                  </w:tcMar>
                </w:tcPr>
                <w:p w14:paraId="76529A5B" w14:textId="77777777" w:rsidR="005E21DB" w:rsidRPr="00282850" w:rsidRDefault="005E21DB" w:rsidP="001922FF">
                  <w:pPr>
                    <w:spacing w:line="312" w:lineRule="auto"/>
                    <w:rPr>
                      <w:rFonts w:asciiTheme="minorHAnsi" w:hAnsiTheme="minorHAnsi" w:cstheme="minorHAnsi"/>
                    </w:rPr>
                  </w:pPr>
                  <w:r w:rsidRPr="00282850">
                    <w:rPr>
                      <w:rFonts w:asciiTheme="minorHAnsi" w:hAnsiTheme="minorHAnsi" w:cstheme="minorHAnsi"/>
                    </w:rPr>
                    <w:t>2,4</w:t>
                  </w:r>
                </w:p>
              </w:tc>
            </w:tr>
          </w:tbl>
          <w:p w14:paraId="0DF3AC95" w14:textId="77777777" w:rsidR="00C50580" w:rsidRPr="00EC755D" w:rsidRDefault="00C50580" w:rsidP="001922FF">
            <w:pPr>
              <w:spacing w:line="312" w:lineRule="auto"/>
              <w:ind w:right="142"/>
              <w:rPr>
                <w:rFonts w:asciiTheme="minorHAnsi" w:hAnsiTheme="minorHAnsi" w:cstheme="minorHAnsi"/>
                <w:sz w:val="24"/>
                <w:szCs w:val="24"/>
              </w:rPr>
            </w:pPr>
          </w:p>
          <w:p w14:paraId="1A9C5620" w14:textId="75BE475A" w:rsidR="00B90DE6" w:rsidRPr="00774D34" w:rsidRDefault="00B90DE6" w:rsidP="001922FF">
            <w:pPr>
              <w:pStyle w:val="ListParagraph"/>
              <w:spacing w:line="312" w:lineRule="auto"/>
              <w:ind w:left="133" w:right="142" w:firstLine="711"/>
              <w:rPr>
                <w:rFonts w:asciiTheme="minorHAnsi" w:hAnsiTheme="minorHAnsi" w:cstheme="minorHAnsi"/>
                <w:sz w:val="24"/>
                <w:szCs w:val="24"/>
              </w:rPr>
            </w:pPr>
            <w:r w:rsidRPr="00774D34">
              <w:rPr>
                <w:rFonts w:asciiTheme="minorHAnsi" w:hAnsiTheme="minorHAnsi" w:cstheme="minorHAnsi"/>
                <w:sz w:val="24"/>
                <w:szCs w:val="24"/>
              </w:rPr>
              <w:t>Tarnybai paprašius</w:t>
            </w:r>
            <w:r w:rsidRPr="00774D34">
              <w:rPr>
                <w:rStyle w:val="FootnoteReference"/>
                <w:rFonts w:asciiTheme="minorHAnsi" w:hAnsiTheme="minorHAnsi" w:cstheme="minorHAnsi"/>
                <w:sz w:val="24"/>
                <w:szCs w:val="24"/>
              </w:rPr>
              <w:footnoteReference w:id="14"/>
            </w:r>
            <w:r w:rsidRPr="00774D34">
              <w:rPr>
                <w:rFonts w:asciiTheme="minorHAnsi" w:hAnsiTheme="minorHAnsi" w:cstheme="minorHAnsi"/>
                <w:sz w:val="24"/>
                <w:szCs w:val="24"/>
              </w:rPr>
              <w:t xml:space="preserve"> paaiškinti, kokios faktinės aplinkybės lėmė, jog grunto transportavim</w:t>
            </w:r>
            <w:r w:rsidR="00D72EF4">
              <w:rPr>
                <w:rFonts w:asciiTheme="minorHAnsi" w:hAnsiTheme="minorHAnsi" w:cstheme="minorHAnsi"/>
                <w:sz w:val="24"/>
                <w:szCs w:val="24"/>
              </w:rPr>
              <w:t>o</w:t>
            </w:r>
            <w:r w:rsidRPr="00774D34">
              <w:rPr>
                <w:rFonts w:asciiTheme="minorHAnsi" w:hAnsiTheme="minorHAnsi" w:cstheme="minorHAnsi"/>
                <w:sz w:val="24"/>
                <w:szCs w:val="24"/>
              </w:rPr>
              <w:t xml:space="preserve"> 6 m3 auto savivarčiais 1 km atstumu (Eil. Nr. 5.14)</w:t>
            </w:r>
            <w:r w:rsidR="00D72EF4">
              <w:rPr>
                <w:rFonts w:asciiTheme="minorHAnsi" w:hAnsiTheme="minorHAnsi" w:cstheme="minorHAnsi"/>
                <w:sz w:val="24"/>
                <w:szCs w:val="24"/>
              </w:rPr>
              <w:t xml:space="preserve"> darbų</w:t>
            </w:r>
            <w:r w:rsidRPr="00774D34">
              <w:rPr>
                <w:rFonts w:asciiTheme="minorHAnsi" w:hAnsiTheme="minorHAnsi" w:cstheme="minorHAnsi"/>
                <w:sz w:val="24"/>
                <w:szCs w:val="24"/>
              </w:rPr>
              <w:t xml:space="preserve"> buvo užsakyta ženkliai daugiau nei grunto transportavim</w:t>
            </w:r>
            <w:r w:rsidR="001C200E">
              <w:rPr>
                <w:rFonts w:asciiTheme="minorHAnsi" w:hAnsiTheme="minorHAnsi" w:cstheme="minorHAnsi"/>
                <w:sz w:val="24"/>
                <w:szCs w:val="24"/>
              </w:rPr>
              <w:t>o</w:t>
            </w:r>
            <w:r w:rsidRPr="00774D34">
              <w:rPr>
                <w:rFonts w:asciiTheme="minorHAnsi" w:hAnsiTheme="minorHAnsi" w:cstheme="minorHAnsi"/>
                <w:sz w:val="24"/>
                <w:szCs w:val="24"/>
              </w:rPr>
              <w:t xml:space="preserve"> 12 m3 auto savivarčiais 1 km atstumu (Eil. Nr. 5.16), Perkančioji organizacija paaiškino</w:t>
            </w:r>
            <w:r w:rsidRPr="00774D34">
              <w:rPr>
                <w:rStyle w:val="FootnoteReference"/>
                <w:rFonts w:asciiTheme="minorHAnsi" w:hAnsiTheme="minorHAnsi" w:cstheme="minorHAnsi"/>
                <w:sz w:val="24"/>
                <w:szCs w:val="24"/>
              </w:rPr>
              <w:footnoteReference w:id="15"/>
            </w:r>
            <w:r w:rsidRPr="00774D34">
              <w:rPr>
                <w:rFonts w:asciiTheme="minorHAnsi" w:hAnsiTheme="minorHAnsi" w:cstheme="minorHAnsi"/>
                <w:sz w:val="24"/>
                <w:szCs w:val="24"/>
              </w:rPr>
              <w:t>, jog dėl tankaus priemiesčio užstatymo, siaurų vietinių reikšmės gatvių, tankių individualių namų kvartalų didelių gabaritų technika (12</w:t>
            </w:r>
            <w:r w:rsidR="002A1897" w:rsidRPr="0045674F">
              <w:rPr>
                <w:rFonts w:asciiTheme="minorHAnsi" w:hAnsiTheme="minorHAnsi" w:cstheme="minorHAnsi"/>
                <w:sz w:val="24"/>
                <w:szCs w:val="24"/>
                <w:lang w:val="en-US"/>
              </w:rPr>
              <w:t> </w:t>
            </w:r>
            <w:r w:rsidRPr="00774D34">
              <w:rPr>
                <w:rFonts w:asciiTheme="minorHAnsi" w:hAnsiTheme="minorHAnsi" w:cstheme="minorHAnsi"/>
                <w:sz w:val="24"/>
                <w:szCs w:val="24"/>
              </w:rPr>
              <w:t>m3</w:t>
            </w:r>
            <w:r w:rsidR="002A1897" w:rsidRPr="0045674F">
              <w:rPr>
                <w:rFonts w:asciiTheme="minorHAnsi" w:hAnsiTheme="minorHAnsi" w:cstheme="minorHAnsi"/>
                <w:sz w:val="24"/>
                <w:szCs w:val="24"/>
                <w:lang w:val="en-US"/>
              </w:rPr>
              <w:t> </w:t>
            </w:r>
            <w:r w:rsidRPr="00774D34">
              <w:rPr>
                <w:rFonts w:asciiTheme="minorHAnsi" w:hAnsiTheme="minorHAnsi" w:cstheme="minorHAnsi"/>
                <w:sz w:val="24"/>
                <w:szCs w:val="24"/>
              </w:rPr>
              <w:t>auto savivarčiai) saugiai ir operatyviai naudoti nėra patogi, be to, dėl itin didelės ašies apkrovos gali sugadinti aplinkinių gatvių asfalto ar žvyro dangas</w:t>
            </w:r>
            <w:r w:rsidRPr="00774D34">
              <w:rPr>
                <w:rStyle w:val="FootnoteReference"/>
                <w:rFonts w:asciiTheme="minorHAnsi" w:hAnsiTheme="minorHAnsi" w:cstheme="minorHAnsi"/>
                <w:sz w:val="24"/>
                <w:szCs w:val="24"/>
              </w:rPr>
              <w:t xml:space="preserve"> </w:t>
            </w:r>
            <w:r w:rsidRPr="00774D34">
              <w:rPr>
                <w:rStyle w:val="FootnoteReference"/>
                <w:rFonts w:asciiTheme="minorHAnsi" w:hAnsiTheme="minorHAnsi" w:cstheme="minorHAnsi"/>
                <w:sz w:val="24"/>
                <w:szCs w:val="24"/>
              </w:rPr>
              <w:footnoteReference w:id="16"/>
            </w:r>
            <w:r w:rsidRPr="00774D34">
              <w:rPr>
                <w:rFonts w:ascii="Arial" w:hAnsi="Arial" w:cs="Arial"/>
                <w:b/>
                <w:bCs/>
                <w:szCs w:val="24"/>
              </w:rPr>
              <w:t>.</w:t>
            </w:r>
          </w:p>
          <w:p w14:paraId="05996491" w14:textId="4093A702" w:rsidR="001B0331" w:rsidRDefault="00B90DE6" w:rsidP="001922FF">
            <w:pPr>
              <w:pStyle w:val="ListParagraph"/>
              <w:spacing w:line="312" w:lineRule="auto"/>
              <w:ind w:left="133" w:right="142" w:firstLine="842"/>
              <w:rPr>
                <w:rFonts w:asciiTheme="minorHAnsi" w:hAnsiTheme="minorHAnsi" w:cstheme="minorHAnsi"/>
                <w:sz w:val="24"/>
                <w:szCs w:val="24"/>
              </w:rPr>
            </w:pPr>
            <w:r w:rsidRPr="00774D34">
              <w:rPr>
                <w:rFonts w:asciiTheme="minorHAnsi" w:hAnsiTheme="minorHAnsi" w:cstheme="minorHAnsi"/>
                <w:sz w:val="24"/>
                <w:szCs w:val="24"/>
              </w:rPr>
              <w:t xml:space="preserve">Šie Perkančiosios organizacijos paaiškinimai parodo Pirkimo dalies Nr. 4 planavimo etape padarytas klaidas dėl planuojamų atlikti </w:t>
            </w:r>
            <w:r w:rsidR="00E21E5A">
              <w:rPr>
                <w:rFonts w:asciiTheme="minorHAnsi" w:hAnsiTheme="minorHAnsi" w:cstheme="minorHAnsi"/>
                <w:sz w:val="24"/>
                <w:szCs w:val="24"/>
              </w:rPr>
              <w:t xml:space="preserve">atskirų pozicijų </w:t>
            </w:r>
            <w:r w:rsidRPr="00774D34">
              <w:rPr>
                <w:rFonts w:asciiTheme="minorHAnsi" w:hAnsiTheme="minorHAnsi" w:cstheme="minorHAnsi"/>
                <w:sz w:val="24"/>
                <w:szCs w:val="24"/>
              </w:rPr>
              <w:t xml:space="preserve">darbų kiekio. Pažymėtina, kad Perkančiosios organizacijos paaiškinimuose nurodytos aplinkybės dėl Riešės seniūnijos kelių ir </w:t>
            </w:r>
            <w:r w:rsidRPr="00774D34">
              <w:rPr>
                <w:rFonts w:asciiTheme="minorHAnsi" w:hAnsiTheme="minorHAnsi" w:cstheme="minorHAnsi"/>
                <w:sz w:val="24"/>
                <w:szCs w:val="24"/>
              </w:rPr>
              <w:lastRenderedPageBreak/>
              <w:t xml:space="preserve">gatvių specifikos, Perkančiajai organizacijai buvo žinomos </w:t>
            </w:r>
            <w:r w:rsidR="00E21E5A">
              <w:rPr>
                <w:rFonts w:asciiTheme="minorHAnsi" w:hAnsiTheme="minorHAnsi" w:cstheme="minorHAnsi"/>
                <w:sz w:val="24"/>
                <w:szCs w:val="24"/>
              </w:rPr>
              <w:t xml:space="preserve">dar </w:t>
            </w:r>
            <w:r w:rsidRPr="00774D34">
              <w:rPr>
                <w:rFonts w:asciiTheme="minorHAnsi" w:hAnsiTheme="minorHAnsi" w:cstheme="minorHAnsi"/>
                <w:sz w:val="24"/>
                <w:szCs w:val="24"/>
              </w:rPr>
              <w:t xml:space="preserve">Pirkimo planavimo procese, </w:t>
            </w:r>
            <w:r w:rsidR="00E21E5A">
              <w:rPr>
                <w:rFonts w:asciiTheme="minorHAnsi" w:hAnsiTheme="minorHAnsi" w:cstheme="minorHAnsi"/>
                <w:sz w:val="24"/>
                <w:szCs w:val="24"/>
              </w:rPr>
              <w:t>t. y.</w:t>
            </w:r>
            <w:r w:rsidRPr="00774D34">
              <w:rPr>
                <w:rFonts w:asciiTheme="minorHAnsi" w:hAnsiTheme="minorHAnsi" w:cstheme="minorHAnsi"/>
                <w:sz w:val="24"/>
                <w:szCs w:val="24"/>
              </w:rPr>
              <w:t>, kad sunki didelių gabaritų technika nėra tinkama darbams, tačiau būtent mažesnės masės (</w:t>
            </w:r>
            <w:r w:rsidRPr="00774D34">
              <w:rPr>
                <w:sz w:val="24"/>
                <w:szCs w:val="24"/>
              </w:rPr>
              <w:t>6</w:t>
            </w:r>
            <w:r w:rsidR="00EE34C4" w:rsidRPr="0045674F">
              <w:rPr>
                <w:rFonts w:asciiTheme="minorHAnsi" w:hAnsiTheme="minorHAnsi" w:cstheme="minorHAnsi"/>
                <w:sz w:val="24"/>
                <w:szCs w:val="24"/>
                <w:lang w:val="en-US"/>
              </w:rPr>
              <w:t> </w:t>
            </w:r>
            <w:r w:rsidRPr="00774D34">
              <w:rPr>
                <w:sz w:val="24"/>
                <w:szCs w:val="24"/>
              </w:rPr>
              <w:t>m3 auto savivarčiais)</w:t>
            </w:r>
            <w:r w:rsidRPr="00774D34">
              <w:rPr>
                <w:rFonts w:asciiTheme="minorHAnsi" w:hAnsiTheme="minorHAnsi" w:cstheme="minorHAnsi"/>
                <w:sz w:val="24"/>
                <w:szCs w:val="24"/>
              </w:rPr>
              <w:t xml:space="preserve"> transportu </w:t>
            </w:r>
            <w:r w:rsidR="00FF0017" w:rsidRPr="00774D34">
              <w:rPr>
                <w:rFonts w:asciiTheme="minorHAnsi" w:hAnsiTheme="minorHAnsi" w:cstheme="minorHAnsi"/>
                <w:sz w:val="24"/>
                <w:szCs w:val="24"/>
              </w:rPr>
              <w:t xml:space="preserve">Perkančioji organizacija suplanavo </w:t>
            </w:r>
            <w:r w:rsidR="00E566E5">
              <w:rPr>
                <w:rFonts w:asciiTheme="minorHAnsi" w:hAnsiTheme="minorHAnsi" w:cstheme="minorHAnsi"/>
                <w:sz w:val="24"/>
                <w:szCs w:val="24"/>
              </w:rPr>
              <w:t xml:space="preserve">tik </w:t>
            </w:r>
            <w:r w:rsidRPr="00774D34">
              <w:rPr>
                <w:rFonts w:asciiTheme="minorHAnsi" w:hAnsiTheme="minorHAnsi" w:cstheme="minorHAnsi"/>
                <w:sz w:val="24"/>
                <w:szCs w:val="24"/>
              </w:rPr>
              <w:t>1</w:t>
            </w:r>
            <w:r w:rsidR="00E21E5A">
              <w:rPr>
                <w:rFonts w:asciiTheme="minorHAnsi" w:hAnsiTheme="minorHAnsi" w:cstheme="minorHAnsi"/>
                <w:sz w:val="24"/>
                <w:szCs w:val="24"/>
              </w:rPr>
              <w:t xml:space="preserve"> </w:t>
            </w:r>
            <w:r w:rsidRPr="00774D34">
              <w:rPr>
                <w:rFonts w:asciiTheme="minorHAnsi" w:hAnsiTheme="minorHAnsi" w:cstheme="minorHAnsi"/>
                <w:sz w:val="24"/>
                <w:szCs w:val="24"/>
              </w:rPr>
              <w:t>305 mašinų</w:t>
            </w:r>
            <w:r w:rsidR="00057991">
              <w:rPr>
                <w:rFonts w:asciiTheme="minorHAnsi" w:hAnsiTheme="minorHAnsi" w:cstheme="minorHAnsi"/>
                <w:sz w:val="24"/>
                <w:szCs w:val="24"/>
              </w:rPr>
              <w:t xml:space="preserve">, t. y. </w:t>
            </w:r>
            <w:r w:rsidR="00CD1B61">
              <w:rPr>
                <w:rFonts w:asciiTheme="minorHAnsi" w:hAnsiTheme="minorHAnsi" w:cstheme="minorHAnsi"/>
                <w:sz w:val="24"/>
                <w:szCs w:val="24"/>
              </w:rPr>
              <w:t>75</w:t>
            </w:r>
            <w:r w:rsidR="005A6B2C" w:rsidRPr="0045674F">
              <w:rPr>
                <w:rFonts w:asciiTheme="minorHAnsi" w:hAnsiTheme="minorHAnsi" w:cstheme="minorHAnsi"/>
                <w:sz w:val="24"/>
                <w:szCs w:val="24"/>
                <w:lang w:val="en-US"/>
              </w:rPr>
              <w:t> </w:t>
            </w:r>
            <w:r w:rsidR="00CD1B61">
              <w:rPr>
                <w:rFonts w:asciiTheme="minorHAnsi" w:hAnsiTheme="minorHAnsi" w:cstheme="minorHAnsi"/>
                <w:sz w:val="24"/>
                <w:szCs w:val="24"/>
                <w:lang w:val="en-US"/>
              </w:rPr>
              <w:t>% ma</w:t>
            </w:r>
            <w:proofErr w:type="spellStart"/>
            <w:r w:rsidR="00CD1B61">
              <w:rPr>
                <w:rFonts w:asciiTheme="minorHAnsi" w:hAnsiTheme="minorHAnsi" w:cstheme="minorHAnsi"/>
                <w:sz w:val="24"/>
                <w:szCs w:val="24"/>
              </w:rPr>
              <w:t>žiau</w:t>
            </w:r>
            <w:proofErr w:type="spellEnd"/>
            <w:r w:rsidR="00057991">
              <w:rPr>
                <w:rFonts w:asciiTheme="minorHAnsi" w:hAnsiTheme="minorHAnsi" w:cstheme="minorHAnsi"/>
                <w:sz w:val="24"/>
                <w:szCs w:val="24"/>
              </w:rPr>
              <w:t xml:space="preserve"> nei </w:t>
            </w:r>
            <w:r w:rsidR="00D15695">
              <w:rPr>
                <w:rFonts w:asciiTheme="minorHAnsi" w:hAnsiTheme="minorHAnsi" w:cstheme="minorHAnsi"/>
                <w:sz w:val="24"/>
                <w:szCs w:val="24"/>
              </w:rPr>
              <w:t xml:space="preserve">5220 </w:t>
            </w:r>
            <w:r w:rsidR="00057991">
              <w:rPr>
                <w:rFonts w:asciiTheme="minorHAnsi" w:hAnsiTheme="minorHAnsi" w:cstheme="minorHAnsi"/>
                <w:sz w:val="24"/>
                <w:szCs w:val="24"/>
              </w:rPr>
              <w:t xml:space="preserve">didesnės </w:t>
            </w:r>
            <w:r w:rsidR="00D15695">
              <w:rPr>
                <w:rFonts w:asciiTheme="minorHAnsi" w:hAnsiTheme="minorHAnsi" w:cstheme="minorHAnsi"/>
                <w:sz w:val="24"/>
                <w:szCs w:val="24"/>
              </w:rPr>
              <w:t>masės</w:t>
            </w:r>
            <w:r w:rsidR="006412A8">
              <w:rPr>
                <w:rFonts w:asciiTheme="minorHAnsi" w:hAnsiTheme="minorHAnsi" w:cstheme="minorHAnsi"/>
                <w:sz w:val="24"/>
                <w:szCs w:val="24"/>
              </w:rPr>
              <w:t xml:space="preserve"> mašinų</w:t>
            </w:r>
            <w:r w:rsidRPr="00774D34">
              <w:rPr>
                <w:rFonts w:asciiTheme="minorHAnsi" w:hAnsiTheme="minorHAnsi" w:cstheme="minorHAnsi"/>
                <w:sz w:val="24"/>
                <w:szCs w:val="24"/>
              </w:rPr>
              <w:t>.</w:t>
            </w:r>
            <w:r w:rsidR="00D2477B">
              <w:rPr>
                <w:rFonts w:asciiTheme="minorHAnsi" w:hAnsiTheme="minorHAnsi" w:cstheme="minorHAnsi"/>
                <w:sz w:val="24"/>
                <w:szCs w:val="24"/>
              </w:rPr>
              <w:t xml:space="preserve"> </w:t>
            </w:r>
            <w:r w:rsidR="00E21E5A">
              <w:rPr>
                <w:rFonts w:asciiTheme="minorHAnsi" w:hAnsiTheme="minorHAnsi" w:cstheme="minorHAnsi"/>
                <w:sz w:val="24"/>
                <w:szCs w:val="24"/>
              </w:rPr>
              <w:t>Taigi</w:t>
            </w:r>
            <w:r w:rsidR="00D2477B" w:rsidRPr="00D2477B">
              <w:rPr>
                <w:rFonts w:asciiTheme="minorHAnsi" w:hAnsiTheme="minorHAnsi" w:cstheme="minorHAnsi"/>
                <w:sz w:val="24"/>
                <w:szCs w:val="24"/>
              </w:rPr>
              <w:t xml:space="preserve">, rūpestinga </w:t>
            </w:r>
            <w:r w:rsidR="00D2477B">
              <w:rPr>
                <w:rFonts w:asciiTheme="minorHAnsi" w:hAnsiTheme="minorHAnsi" w:cstheme="minorHAnsi"/>
                <w:sz w:val="24"/>
                <w:szCs w:val="24"/>
              </w:rPr>
              <w:t>perkančioji organizacija</w:t>
            </w:r>
            <w:r w:rsidR="00D2477B" w:rsidRPr="00D2477B">
              <w:rPr>
                <w:rFonts w:asciiTheme="minorHAnsi" w:hAnsiTheme="minorHAnsi" w:cstheme="minorHAnsi"/>
                <w:sz w:val="24"/>
                <w:szCs w:val="24"/>
              </w:rPr>
              <w:t xml:space="preserve">, planuodama pirkimą, </w:t>
            </w:r>
            <w:r w:rsidR="00854E39">
              <w:rPr>
                <w:rFonts w:asciiTheme="minorHAnsi" w:hAnsiTheme="minorHAnsi" w:cstheme="minorHAnsi"/>
                <w:sz w:val="24"/>
                <w:szCs w:val="24"/>
              </w:rPr>
              <w:t>privalėjo</w:t>
            </w:r>
            <w:r w:rsidR="00D2477B" w:rsidRPr="00D2477B">
              <w:rPr>
                <w:rFonts w:asciiTheme="minorHAnsi" w:hAnsiTheme="minorHAnsi" w:cstheme="minorHAnsi"/>
                <w:sz w:val="24"/>
                <w:szCs w:val="24"/>
              </w:rPr>
              <w:t xml:space="preserve"> įvertinti, kad 6 m³ savivarčių poreikis bus reikšmingai didesnis, o 12 m³ – mažesnis.</w:t>
            </w:r>
            <w:r w:rsidR="00C43B9C">
              <w:rPr>
                <w:rFonts w:asciiTheme="minorHAnsi" w:hAnsiTheme="minorHAnsi" w:cstheme="minorHAnsi"/>
                <w:sz w:val="24"/>
                <w:szCs w:val="24"/>
              </w:rPr>
              <w:t xml:space="preserve"> </w:t>
            </w:r>
            <w:r w:rsidR="00C43B9C" w:rsidRPr="00C43B9C">
              <w:rPr>
                <w:rFonts w:asciiTheme="minorHAnsi" w:hAnsiTheme="minorHAnsi" w:cstheme="minorHAnsi"/>
                <w:sz w:val="24"/>
                <w:szCs w:val="24"/>
              </w:rPr>
              <w:t xml:space="preserve">Nepaisant to, </w:t>
            </w:r>
            <w:r w:rsidR="00C43B9C">
              <w:rPr>
                <w:rFonts w:asciiTheme="minorHAnsi" w:hAnsiTheme="minorHAnsi" w:cstheme="minorHAnsi"/>
                <w:sz w:val="24"/>
                <w:szCs w:val="24"/>
              </w:rPr>
              <w:t>P</w:t>
            </w:r>
            <w:r w:rsidR="00C43B9C" w:rsidRPr="00C43B9C">
              <w:rPr>
                <w:rFonts w:asciiTheme="minorHAnsi" w:hAnsiTheme="minorHAnsi" w:cstheme="minorHAnsi"/>
                <w:sz w:val="24"/>
                <w:szCs w:val="24"/>
              </w:rPr>
              <w:t>irkimo dokumentuose nustatytas visiškai priešingas santykis.</w:t>
            </w:r>
            <w:r w:rsidR="001B0331">
              <w:rPr>
                <w:rFonts w:asciiTheme="minorHAnsi" w:hAnsiTheme="minorHAnsi" w:cstheme="minorHAnsi"/>
                <w:sz w:val="24"/>
                <w:szCs w:val="24"/>
              </w:rPr>
              <w:t xml:space="preserve"> </w:t>
            </w:r>
          </w:p>
          <w:p w14:paraId="58B96EAB" w14:textId="27D90051" w:rsidR="001B170E" w:rsidRPr="001D6E6F" w:rsidRDefault="001B170E" w:rsidP="001922FF">
            <w:pPr>
              <w:spacing w:line="312" w:lineRule="auto"/>
              <w:ind w:left="135" w:right="142" w:firstLine="709"/>
              <w:rPr>
                <w:rFonts w:asciiTheme="minorHAnsi" w:hAnsiTheme="minorHAnsi" w:cstheme="minorHAnsi"/>
                <w:sz w:val="24"/>
                <w:szCs w:val="24"/>
              </w:rPr>
            </w:pPr>
            <w:r w:rsidRPr="001D6E6F">
              <w:rPr>
                <w:rFonts w:asciiTheme="minorHAnsi" w:hAnsiTheme="minorHAnsi" w:cstheme="minorHAnsi"/>
                <w:sz w:val="24"/>
                <w:szCs w:val="24"/>
              </w:rPr>
              <w:t>Lietuvos Aukščiausiasis Teismas</w:t>
            </w:r>
            <w:r w:rsidR="001D6E6F">
              <w:rPr>
                <w:rStyle w:val="FootnoteReference"/>
                <w:rFonts w:asciiTheme="minorHAnsi" w:hAnsiTheme="minorHAnsi" w:cstheme="minorHAnsi"/>
                <w:sz w:val="24"/>
                <w:szCs w:val="24"/>
              </w:rPr>
              <w:footnoteReference w:id="17"/>
            </w:r>
            <w:r w:rsidRPr="001D6E6F">
              <w:rPr>
                <w:rFonts w:asciiTheme="minorHAnsi" w:hAnsiTheme="minorHAnsi" w:cstheme="minorHAnsi"/>
                <w:sz w:val="24"/>
                <w:szCs w:val="24"/>
              </w:rPr>
              <w:t xml:space="preserve"> yra nurodęs: „</w:t>
            </w:r>
            <w:r w:rsidR="001D6E6F" w:rsidRPr="001D6E6F">
              <w:rPr>
                <w:rFonts w:asciiTheme="minorHAnsi" w:hAnsiTheme="minorHAnsi" w:cstheme="minorHAnsi"/>
                <w:sz w:val="24"/>
                <w:szCs w:val="24"/>
              </w:rPr>
              <w:t>Kadangi Pirkimo sąlygose buvo nenurodyta apie 36 proc. pirkimo objekto apimties, dėl to papildomai asfaltuotino kelio plotas padidėjo daugiau kaip 50 proc., tai laikytina ne tik netinkamu, bet ir neteisėtu perkančiosios organizacijos poreikių nustatymu, suponuojančiu viešojo pirkimo procedūrų ir sutarčių vykdymo neskaidrumo grėsmę. Tiekėjams turi būti sudaromos galimybės varžytis dėl visos, objektyviai nustatytinos (</w:t>
            </w:r>
            <w:proofErr w:type="spellStart"/>
            <w:r w:rsidR="001D6E6F" w:rsidRPr="001D6E6F">
              <w:rPr>
                <w:rFonts w:asciiTheme="minorHAnsi" w:hAnsiTheme="minorHAnsi" w:cstheme="minorHAnsi"/>
                <w:sz w:val="24"/>
                <w:szCs w:val="24"/>
              </w:rPr>
              <w:t>inter</w:t>
            </w:r>
            <w:proofErr w:type="spellEnd"/>
            <w:r w:rsidR="001D6E6F" w:rsidRPr="001D6E6F">
              <w:rPr>
                <w:rFonts w:asciiTheme="minorHAnsi" w:hAnsiTheme="minorHAnsi" w:cstheme="minorHAnsi"/>
                <w:sz w:val="24"/>
                <w:szCs w:val="24"/>
              </w:rPr>
              <w:t xml:space="preserve"> alia, atsižvelgiant į pateisinamas paklaidas) pirkimo objekto apimties (kiekio), o ūkio subjektų lygiateisiškumas nesuderinamas su situacija, kai tikrasis pirkimo objektas, sudarius ir (ar) pradėjus vykdyti viešojo pirkimo sutartį, paaiškėja iš esmės tik vieninteliam viešojo pirkimo laimėtojui. Šių reikalavimų neatitinkančios situacijos didina perkančiųjų organizacijų piktnaudžiavimo riziką</w:t>
            </w:r>
            <w:r w:rsidRPr="001D6E6F">
              <w:rPr>
                <w:rFonts w:asciiTheme="minorHAnsi" w:hAnsiTheme="minorHAnsi" w:cstheme="minorHAnsi"/>
                <w:sz w:val="24"/>
                <w:szCs w:val="24"/>
              </w:rPr>
              <w:t>“.</w:t>
            </w:r>
          </w:p>
          <w:p w14:paraId="5BFA4144" w14:textId="6E36C894" w:rsidR="00687EB3" w:rsidRPr="00687EB3" w:rsidRDefault="00687EB3" w:rsidP="001922FF">
            <w:pPr>
              <w:pStyle w:val="ListParagraph"/>
              <w:spacing w:line="312" w:lineRule="auto"/>
              <w:ind w:left="130" w:right="142" w:firstLine="839"/>
              <w:rPr>
                <w:rFonts w:asciiTheme="minorHAnsi" w:hAnsiTheme="minorHAnsi" w:cstheme="minorHAnsi"/>
                <w:sz w:val="24"/>
                <w:szCs w:val="24"/>
              </w:rPr>
            </w:pPr>
            <w:r w:rsidRPr="00687EB3">
              <w:rPr>
                <w:rFonts w:asciiTheme="minorHAnsi" w:hAnsiTheme="minorHAnsi" w:cstheme="minorHAnsi"/>
                <w:sz w:val="24"/>
                <w:szCs w:val="24"/>
              </w:rPr>
              <w:t>Iš Tarnybos turimų Pirkimo vertinimo metu surinktų duomenų nenustatyta pakankamai objektyvių aplinkybių, leidžiančių pagrįstai spręsti, kad Tiekėjui iki pasiūlymo pateikimo termino pabaigos buvo žinomi realiai numatomi</w:t>
            </w:r>
            <w:r>
              <w:rPr>
                <w:rFonts w:asciiTheme="minorHAnsi" w:hAnsiTheme="minorHAnsi" w:cstheme="minorHAnsi"/>
                <w:sz w:val="24"/>
                <w:szCs w:val="24"/>
              </w:rPr>
              <w:t xml:space="preserve"> </w:t>
            </w:r>
            <w:r w:rsidRPr="00687EB3">
              <w:rPr>
                <w:rFonts w:asciiTheme="minorHAnsi" w:hAnsiTheme="minorHAnsi" w:cstheme="minorHAnsi"/>
                <w:sz w:val="24"/>
                <w:szCs w:val="24"/>
              </w:rPr>
              <w:t xml:space="preserve">Pirkimo objekto atskirų pozicijų </w:t>
            </w:r>
            <w:r>
              <w:rPr>
                <w:rFonts w:asciiTheme="minorHAnsi" w:hAnsiTheme="minorHAnsi" w:cstheme="minorHAnsi"/>
                <w:sz w:val="24"/>
                <w:szCs w:val="24"/>
              </w:rPr>
              <w:t xml:space="preserve">darbų </w:t>
            </w:r>
            <w:r w:rsidRPr="00687EB3">
              <w:rPr>
                <w:rFonts w:asciiTheme="minorHAnsi" w:hAnsiTheme="minorHAnsi" w:cstheme="minorHAnsi"/>
                <w:sz w:val="24"/>
                <w:szCs w:val="24"/>
              </w:rPr>
              <w:t>kiekiai, kurie reikšmingai skyrėsi nuo Pirkimo dokumentuose nurodytų preliminarių kiekių.</w:t>
            </w:r>
            <w:r w:rsidR="006843F3">
              <w:rPr>
                <w:rFonts w:asciiTheme="minorHAnsi" w:hAnsiTheme="minorHAnsi" w:cstheme="minorHAnsi"/>
                <w:sz w:val="24"/>
                <w:szCs w:val="24"/>
              </w:rPr>
              <w:t xml:space="preserve"> </w:t>
            </w:r>
            <w:r w:rsidRPr="00687EB3">
              <w:rPr>
                <w:rFonts w:asciiTheme="minorHAnsi" w:hAnsiTheme="minorHAnsi" w:cstheme="minorHAnsi"/>
                <w:sz w:val="24"/>
                <w:szCs w:val="24"/>
              </w:rPr>
              <w:t>Atitinkamai Tarnyba neturi pakankamo faktinio pagrindo konstatuoti, kad Tiekėjas</w:t>
            </w:r>
            <w:r w:rsidR="00FC1FE6">
              <w:rPr>
                <w:rFonts w:asciiTheme="minorHAnsi" w:hAnsiTheme="minorHAnsi" w:cstheme="minorHAnsi"/>
                <w:sz w:val="24"/>
                <w:szCs w:val="24"/>
              </w:rPr>
              <w:t xml:space="preserve"> </w:t>
            </w:r>
            <w:r w:rsidRPr="00687EB3">
              <w:rPr>
                <w:rFonts w:asciiTheme="minorHAnsi" w:hAnsiTheme="minorHAnsi" w:cstheme="minorHAnsi"/>
                <w:sz w:val="24"/>
                <w:szCs w:val="24"/>
              </w:rPr>
              <w:t>sąmoningai suform</w:t>
            </w:r>
            <w:r w:rsidR="006843F3">
              <w:rPr>
                <w:rFonts w:asciiTheme="minorHAnsi" w:hAnsiTheme="minorHAnsi" w:cstheme="minorHAnsi"/>
                <w:sz w:val="24"/>
                <w:szCs w:val="24"/>
              </w:rPr>
              <w:t>avo</w:t>
            </w:r>
            <w:r w:rsidRPr="00687EB3">
              <w:rPr>
                <w:rFonts w:asciiTheme="minorHAnsi" w:hAnsiTheme="minorHAnsi" w:cstheme="minorHAnsi"/>
                <w:sz w:val="24"/>
                <w:szCs w:val="24"/>
              </w:rPr>
              <w:t xml:space="preserve"> pasiūlymo įkainių struktūrą</w:t>
            </w:r>
            <w:r w:rsidR="006843F3">
              <w:rPr>
                <w:rFonts w:asciiTheme="minorHAnsi" w:hAnsiTheme="minorHAnsi" w:cstheme="minorHAnsi"/>
                <w:sz w:val="24"/>
                <w:szCs w:val="24"/>
              </w:rPr>
              <w:t xml:space="preserve">, </w:t>
            </w:r>
            <w:r w:rsidR="006843F3" w:rsidRPr="00687EB3">
              <w:rPr>
                <w:rFonts w:asciiTheme="minorHAnsi" w:hAnsiTheme="minorHAnsi" w:cstheme="minorHAnsi"/>
                <w:sz w:val="24"/>
                <w:szCs w:val="24"/>
              </w:rPr>
              <w:t>disponuodamas tokia informacija</w:t>
            </w:r>
            <w:r w:rsidR="006843F3">
              <w:rPr>
                <w:rFonts w:asciiTheme="minorHAnsi" w:hAnsiTheme="minorHAnsi" w:cstheme="minorHAnsi"/>
                <w:sz w:val="24"/>
                <w:szCs w:val="24"/>
              </w:rPr>
              <w:t xml:space="preserve">, t. y., </w:t>
            </w:r>
            <w:r w:rsidRPr="00687EB3">
              <w:rPr>
                <w:rFonts w:asciiTheme="minorHAnsi" w:hAnsiTheme="minorHAnsi" w:cstheme="minorHAnsi"/>
                <w:sz w:val="24"/>
                <w:szCs w:val="24"/>
              </w:rPr>
              <w:t>nustat</w:t>
            </w:r>
            <w:r w:rsidR="006843F3">
              <w:rPr>
                <w:rFonts w:asciiTheme="minorHAnsi" w:hAnsiTheme="minorHAnsi" w:cstheme="minorHAnsi"/>
                <w:sz w:val="24"/>
                <w:szCs w:val="24"/>
              </w:rPr>
              <w:t>ė</w:t>
            </w:r>
            <w:r w:rsidRPr="00687EB3">
              <w:rPr>
                <w:rFonts w:asciiTheme="minorHAnsi" w:hAnsiTheme="minorHAnsi" w:cstheme="minorHAnsi"/>
                <w:sz w:val="24"/>
                <w:szCs w:val="24"/>
              </w:rPr>
              <w:t xml:space="preserve"> mažesnius įkainius toms pozicijoms, kurių faktiniai užsakomi kiekiai buvo numatomi nedideli, ir didesnius įkainius toms pozicijoms, kurių faktiniai užsakomi kiekiai buvo numatomi reikšmingai didesni, taip siekdamas Pirkimo procedūrų metu pateikti konkurencingesn</w:t>
            </w:r>
            <w:r w:rsidR="00BA11AE">
              <w:rPr>
                <w:rFonts w:asciiTheme="minorHAnsi" w:hAnsiTheme="minorHAnsi" w:cstheme="minorHAnsi"/>
                <w:sz w:val="24"/>
                <w:szCs w:val="24"/>
              </w:rPr>
              <w:t>į pasiūlymą</w:t>
            </w:r>
            <w:r w:rsidR="00881ACC">
              <w:rPr>
                <w:rFonts w:asciiTheme="minorHAnsi" w:hAnsiTheme="minorHAnsi" w:cstheme="minorHAnsi"/>
                <w:sz w:val="24"/>
                <w:szCs w:val="24"/>
              </w:rPr>
              <w:t>.</w:t>
            </w:r>
          </w:p>
          <w:p w14:paraId="687F857B" w14:textId="022C3108" w:rsidR="00C95E5A" w:rsidRPr="00687EB3" w:rsidRDefault="00687EB3" w:rsidP="001922FF">
            <w:pPr>
              <w:pStyle w:val="ListParagraph"/>
              <w:spacing w:line="312" w:lineRule="auto"/>
              <w:ind w:left="130" w:right="142" w:firstLine="839"/>
              <w:rPr>
                <w:rFonts w:asciiTheme="minorHAnsi" w:hAnsiTheme="minorHAnsi" w:cstheme="minorHAnsi"/>
                <w:sz w:val="24"/>
                <w:szCs w:val="24"/>
              </w:rPr>
            </w:pPr>
            <w:r w:rsidRPr="00687EB3">
              <w:rPr>
                <w:rFonts w:asciiTheme="minorHAnsi" w:hAnsiTheme="minorHAnsi" w:cstheme="minorHAnsi"/>
                <w:sz w:val="24"/>
                <w:szCs w:val="24"/>
              </w:rPr>
              <w:t>Todėl vien nustatyti atskirų pasiūlymo įkainių dydžių ir vėliau faktiškai užsakytų darbų kiekių skirtumai</w:t>
            </w:r>
            <w:r w:rsidR="006843F3">
              <w:rPr>
                <w:rFonts w:asciiTheme="minorHAnsi" w:hAnsiTheme="minorHAnsi" w:cstheme="minorHAnsi"/>
                <w:sz w:val="24"/>
                <w:szCs w:val="24"/>
              </w:rPr>
              <w:t>, neturint papildomos informacijos,</w:t>
            </w:r>
            <w:r w:rsidRPr="00687EB3">
              <w:rPr>
                <w:rFonts w:asciiTheme="minorHAnsi" w:hAnsiTheme="minorHAnsi" w:cstheme="minorHAnsi"/>
                <w:sz w:val="24"/>
                <w:szCs w:val="24"/>
              </w:rPr>
              <w:t xml:space="preserve"> savaime nėra pakankamas pagrindas spręsti apie Tiekėjo išankstinį </w:t>
            </w:r>
            <w:r w:rsidR="006843F3">
              <w:rPr>
                <w:rFonts w:asciiTheme="minorHAnsi" w:hAnsiTheme="minorHAnsi" w:cstheme="minorHAnsi"/>
                <w:sz w:val="24"/>
                <w:szCs w:val="24"/>
              </w:rPr>
              <w:t xml:space="preserve">atskirų pozicijų darbų </w:t>
            </w:r>
            <w:r w:rsidRPr="00687EB3">
              <w:rPr>
                <w:rFonts w:asciiTheme="minorHAnsi" w:hAnsiTheme="minorHAnsi" w:cstheme="minorHAnsi"/>
                <w:sz w:val="24"/>
                <w:szCs w:val="24"/>
              </w:rPr>
              <w:t>kiekių žinojimą</w:t>
            </w:r>
            <w:r w:rsidR="00BE6756">
              <w:rPr>
                <w:rFonts w:asciiTheme="minorHAnsi" w:hAnsiTheme="minorHAnsi" w:cstheme="minorHAnsi"/>
                <w:sz w:val="24"/>
                <w:szCs w:val="24"/>
              </w:rPr>
              <w:t>.</w:t>
            </w:r>
          </w:p>
          <w:p w14:paraId="42CDDB8F" w14:textId="6D0CAD16" w:rsidR="006778FD" w:rsidRPr="00A71D6A" w:rsidRDefault="001B0331" w:rsidP="001922FF">
            <w:pPr>
              <w:pStyle w:val="ListParagraph"/>
              <w:spacing w:line="312" w:lineRule="auto"/>
              <w:ind w:left="130" w:right="142" w:firstLine="839"/>
              <w:rPr>
                <w:rFonts w:asciiTheme="minorHAnsi" w:hAnsiTheme="minorHAnsi" w:cstheme="minorHAnsi"/>
                <w:sz w:val="24"/>
                <w:szCs w:val="24"/>
              </w:rPr>
            </w:pPr>
            <w:r w:rsidRPr="001B0331">
              <w:rPr>
                <w:rFonts w:asciiTheme="minorHAnsi" w:hAnsiTheme="minorHAnsi" w:cstheme="minorHAnsi"/>
                <w:sz w:val="24"/>
                <w:szCs w:val="24"/>
              </w:rPr>
              <w:t xml:space="preserve">Tarnyba pažymi, kad tiekėjo teisė fiksuoto įkainio kainodaros atveju paskirstyti ekonominę riziką tarp atskirų pasiūlymo pozicijų savaime neatleidžia </w:t>
            </w:r>
            <w:r w:rsidR="00636834">
              <w:rPr>
                <w:rFonts w:asciiTheme="minorHAnsi" w:hAnsiTheme="minorHAnsi" w:cstheme="minorHAnsi"/>
                <w:sz w:val="24"/>
                <w:szCs w:val="24"/>
              </w:rPr>
              <w:t>p</w:t>
            </w:r>
            <w:r w:rsidRPr="001B0331">
              <w:rPr>
                <w:rFonts w:asciiTheme="minorHAnsi" w:hAnsiTheme="minorHAnsi" w:cstheme="minorHAnsi"/>
                <w:sz w:val="24"/>
                <w:szCs w:val="24"/>
              </w:rPr>
              <w:t xml:space="preserve">erkančiosios organizacijos nuo pareigos pirkimą suplanuoti ir </w:t>
            </w:r>
            <w:r w:rsidR="00636834">
              <w:rPr>
                <w:rFonts w:asciiTheme="minorHAnsi" w:hAnsiTheme="minorHAnsi" w:cstheme="minorHAnsi"/>
                <w:sz w:val="24"/>
                <w:szCs w:val="24"/>
              </w:rPr>
              <w:t>p</w:t>
            </w:r>
            <w:r w:rsidRPr="001B0331">
              <w:rPr>
                <w:rFonts w:asciiTheme="minorHAnsi" w:hAnsiTheme="minorHAnsi" w:cstheme="minorHAnsi"/>
                <w:sz w:val="24"/>
                <w:szCs w:val="24"/>
              </w:rPr>
              <w:t>irkimo dokumentuose preliminarius kiekius nustatyti taip, kad pasiūlymų vertinim</w:t>
            </w:r>
            <w:r w:rsidR="007F70CB">
              <w:rPr>
                <w:rFonts w:asciiTheme="minorHAnsi" w:hAnsiTheme="minorHAnsi" w:cstheme="minorHAnsi"/>
                <w:sz w:val="24"/>
                <w:szCs w:val="24"/>
              </w:rPr>
              <w:t xml:space="preserve">as </w:t>
            </w:r>
            <w:r w:rsidRPr="001B0331">
              <w:rPr>
                <w:rFonts w:asciiTheme="minorHAnsi" w:hAnsiTheme="minorHAnsi" w:cstheme="minorHAnsi"/>
                <w:sz w:val="24"/>
                <w:szCs w:val="24"/>
              </w:rPr>
              <w:t>kiek įmanoma objektyviau atspindėtų realiai numatomą pirkimo objekto poreikį. Priešingu atveju</w:t>
            </w:r>
            <w:r w:rsidR="006843F3">
              <w:rPr>
                <w:rFonts w:asciiTheme="minorHAnsi" w:hAnsiTheme="minorHAnsi" w:cstheme="minorHAnsi"/>
                <w:sz w:val="24"/>
                <w:szCs w:val="24"/>
              </w:rPr>
              <w:t>,</w:t>
            </w:r>
            <w:r w:rsidRPr="001B0331">
              <w:rPr>
                <w:rFonts w:asciiTheme="minorHAnsi" w:hAnsiTheme="minorHAnsi" w:cstheme="minorHAnsi"/>
                <w:sz w:val="24"/>
                <w:szCs w:val="24"/>
              </w:rPr>
              <w:t xml:space="preserve"> </w:t>
            </w:r>
            <w:r w:rsidR="000A3D9F">
              <w:rPr>
                <w:rFonts w:asciiTheme="minorHAnsi" w:hAnsiTheme="minorHAnsi" w:cstheme="minorHAnsi"/>
                <w:sz w:val="24"/>
                <w:szCs w:val="24"/>
              </w:rPr>
              <w:t>Pirkimo dokumentuose nurodyt</w:t>
            </w:r>
            <w:r w:rsidR="00AA7610">
              <w:rPr>
                <w:rFonts w:asciiTheme="minorHAnsi" w:hAnsiTheme="minorHAnsi" w:cstheme="minorHAnsi"/>
                <w:sz w:val="24"/>
                <w:szCs w:val="24"/>
              </w:rPr>
              <w:t>a Pirkimo objekt</w:t>
            </w:r>
            <w:r w:rsidR="00AB02B1">
              <w:rPr>
                <w:rFonts w:asciiTheme="minorHAnsi" w:hAnsiTheme="minorHAnsi" w:cstheme="minorHAnsi"/>
                <w:sz w:val="24"/>
                <w:szCs w:val="24"/>
              </w:rPr>
              <w:t xml:space="preserve">o </w:t>
            </w:r>
            <w:r w:rsidR="006843F3">
              <w:rPr>
                <w:rFonts w:asciiTheme="minorHAnsi" w:hAnsiTheme="minorHAnsi" w:cstheme="minorHAnsi"/>
                <w:sz w:val="24"/>
                <w:szCs w:val="24"/>
              </w:rPr>
              <w:t>apimtis</w:t>
            </w:r>
            <w:r w:rsidR="00AB02B1">
              <w:rPr>
                <w:rFonts w:asciiTheme="minorHAnsi" w:hAnsiTheme="minorHAnsi" w:cstheme="minorHAnsi"/>
                <w:sz w:val="24"/>
                <w:szCs w:val="24"/>
              </w:rPr>
              <w:t xml:space="preserve"> </w:t>
            </w:r>
            <w:r w:rsidRPr="001B0331">
              <w:rPr>
                <w:rFonts w:asciiTheme="minorHAnsi" w:hAnsiTheme="minorHAnsi" w:cstheme="minorHAnsi"/>
                <w:sz w:val="24"/>
                <w:szCs w:val="24"/>
              </w:rPr>
              <w:t xml:space="preserve">neatspindi </w:t>
            </w:r>
            <w:r w:rsidR="002050BA">
              <w:rPr>
                <w:rFonts w:asciiTheme="minorHAnsi" w:hAnsiTheme="minorHAnsi" w:cstheme="minorHAnsi"/>
                <w:sz w:val="24"/>
                <w:szCs w:val="24"/>
              </w:rPr>
              <w:t xml:space="preserve">realaus </w:t>
            </w:r>
            <w:r w:rsidR="006843F3">
              <w:rPr>
                <w:rFonts w:asciiTheme="minorHAnsi" w:hAnsiTheme="minorHAnsi" w:cstheme="minorHAnsi"/>
                <w:sz w:val="24"/>
                <w:szCs w:val="24"/>
              </w:rPr>
              <w:t>poreikio</w:t>
            </w:r>
            <w:r w:rsidR="002050BA">
              <w:rPr>
                <w:rFonts w:asciiTheme="minorHAnsi" w:hAnsiTheme="minorHAnsi" w:cstheme="minorHAnsi"/>
                <w:sz w:val="24"/>
                <w:szCs w:val="24"/>
              </w:rPr>
              <w:t xml:space="preserve">, </w:t>
            </w:r>
            <w:r w:rsidR="00DD24FE" w:rsidRPr="00DD24FE">
              <w:rPr>
                <w:rFonts w:asciiTheme="minorHAnsi" w:hAnsiTheme="minorHAnsi" w:cstheme="minorHAnsi"/>
                <w:sz w:val="24"/>
                <w:szCs w:val="24"/>
              </w:rPr>
              <w:t>faktiškai susidar</w:t>
            </w:r>
            <w:r w:rsidR="006843F3">
              <w:rPr>
                <w:rFonts w:asciiTheme="minorHAnsi" w:hAnsiTheme="minorHAnsi" w:cstheme="minorHAnsi"/>
                <w:sz w:val="24"/>
                <w:szCs w:val="24"/>
              </w:rPr>
              <w:t>ysiančio</w:t>
            </w:r>
            <w:r w:rsidR="00DD24FE" w:rsidRPr="00DD24FE">
              <w:rPr>
                <w:rFonts w:asciiTheme="minorHAnsi" w:hAnsiTheme="minorHAnsi" w:cstheme="minorHAnsi"/>
                <w:sz w:val="24"/>
                <w:szCs w:val="24"/>
              </w:rPr>
              <w:t xml:space="preserve"> Sutarties vykdymo metu</w:t>
            </w:r>
            <w:r w:rsidR="00B3276E">
              <w:rPr>
                <w:rFonts w:asciiTheme="minorHAnsi" w:hAnsiTheme="minorHAnsi" w:cstheme="minorHAnsi"/>
                <w:sz w:val="24"/>
                <w:szCs w:val="24"/>
              </w:rPr>
              <w:t>,</w:t>
            </w:r>
            <w:r w:rsidRPr="001B0331">
              <w:rPr>
                <w:rFonts w:asciiTheme="minorHAnsi" w:hAnsiTheme="minorHAnsi" w:cstheme="minorHAnsi"/>
                <w:sz w:val="24"/>
                <w:szCs w:val="24"/>
              </w:rPr>
              <w:t xml:space="preserve"> </w:t>
            </w:r>
            <w:r w:rsidRPr="001B0331">
              <w:rPr>
                <w:rFonts w:asciiTheme="minorHAnsi" w:hAnsiTheme="minorHAnsi" w:cstheme="minorHAnsi"/>
                <w:sz w:val="24"/>
                <w:szCs w:val="24"/>
              </w:rPr>
              <w:lastRenderedPageBreak/>
              <w:t xml:space="preserve">todėl </w:t>
            </w:r>
            <w:r w:rsidR="000946E5">
              <w:rPr>
                <w:rFonts w:asciiTheme="minorHAnsi" w:hAnsiTheme="minorHAnsi" w:cstheme="minorHAnsi"/>
                <w:sz w:val="24"/>
                <w:szCs w:val="24"/>
              </w:rPr>
              <w:t xml:space="preserve">pigiausias </w:t>
            </w:r>
            <w:r w:rsidRPr="001B0331">
              <w:rPr>
                <w:rFonts w:asciiTheme="minorHAnsi" w:hAnsiTheme="minorHAnsi" w:cstheme="minorHAnsi"/>
                <w:sz w:val="24"/>
                <w:szCs w:val="24"/>
              </w:rPr>
              <w:t xml:space="preserve">pagal </w:t>
            </w:r>
            <w:r w:rsidR="00B3276E">
              <w:rPr>
                <w:rFonts w:asciiTheme="minorHAnsi" w:hAnsiTheme="minorHAnsi" w:cstheme="minorHAnsi"/>
                <w:sz w:val="24"/>
                <w:szCs w:val="24"/>
              </w:rPr>
              <w:t xml:space="preserve">perkančiosios organizacijos </w:t>
            </w:r>
            <w:r w:rsidR="000946E5">
              <w:rPr>
                <w:rFonts w:asciiTheme="minorHAnsi" w:hAnsiTheme="minorHAnsi" w:cstheme="minorHAnsi"/>
                <w:sz w:val="24"/>
                <w:szCs w:val="24"/>
              </w:rPr>
              <w:t>nurodytus</w:t>
            </w:r>
            <w:r w:rsidR="00B34D63">
              <w:rPr>
                <w:rFonts w:asciiTheme="minorHAnsi" w:hAnsiTheme="minorHAnsi" w:cstheme="minorHAnsi"/>
                <w:sz w:val="24"/>
                <w:szCs w:val="24"/>
              </w:rPr>
              <w:t xml:space="preserve"> orientacinius (preliminarius) </w:t>
            </w:r>
            <w:r w:rsidR="000946E5">
              <w:rPr>
                <w:rFonts w:asciiTheme="minorHAnsi" w:hAnsiTheme="minorHAnsi" w:cstheme="minorHAnsi"/>
                <w:sz w:val="24"/>
                <w:szCs w:val="24"/>
              </w:rPr>
              <w:t>darbų kiekius</w:t>
            </w:r>
            <w:r w:rsidR="000E121E">
              <w:rPr>
                <w:rFonts w:asciiTheme="minorHAnsi" w:hAnsiTheme="minorHAnsi" w:cstheme="minorHAnsi"/>
                <w:sz w:val="24"/>
                <w:szCs w:val="24"/>
              </w:rPr>
              <w:t>, Pirkim</w:t>
            </w:r>
            <w:r w:rsidR="006843F3">
              <w:rPr>
                <w:rFonts w:asciiTheme="minorHAnsi" w:hAnsiTheme="minorHAnsi" w:cstheme="minorHAnsi"/>
                <w:sz w:val="24"/>
                <w:szCs w:val="24"/>
              </w:rPr>
              <w:t>ą</w:t>
            </w:r>
            <w:r w:rsidR="00AA3081">
              <w:rPr>
                <w:rFonts w:asciiTheme="minorHAnsi" w:hAnsiTheme="minorHAnsi" w:cstheme="minorHAnsi"/>
                <w:sz w:val="24"/>
                <w:szCs w:val="24"/>
              </w:rPr>
              <w:t xml:space="preserve"> laimėjusio tiek</w:t>
            </w:r>
            <w:r w:rsidR="006843F3">
              <w:rPr>
                <w:rFonts w:asciiTheme="minorHAnsi" w:hAnsiTheme="minorHAnsi" w:cstheme="minorHAnsi"/>
                <w:sz w:val="24"/>
                <w:szCs w:val="24"/>
              </w:rPr>
              <w:t>ė</w:t>
            </w:r>
            <w:r w:rsidR="00AA3081">
              <w:rPr>
                <w:rFonts w:asciiTheme="minorHAnsi" w:hAnsiTheme="minorHAnsi" w:cstheme="minorHAnsi"/>
                <w:sz w:val="24"/>
                <w:szCs w:val="24"/>
              </w:rPr>
              <w:t>jo</w:t>
            </w:r>
            <w:r w:rsidRPr="001B0331">
              <w:rPr>
                <w:rFonts w:asciiTheme="minorHAnsi" w:hAnsiTheme="minorHAnsi" w:cstheme="minorHAnsi"/>
                <w:sz w:val="24"/>
                <w:szCs w:val="24"/>
              </w:rPr>
              <w:t xml:space="preserve"> </w:t>
            </w:r>
            <w:r w:rsidR="00280771">
              <w:rPr>
                <w:rFonts w:asciiTheme="minorHAnsi" w:hAnsiTheme="minorHAnsi" w:cstheme="minorHAnsi"/>
                <w:sz w:val="24"/>
                <w:szCs w:val="24"/>
              </w:rPr>
              <w:t>pasiūlymas</w:t>
            </w:r>
            <w:r w:rsidRPr="001B0331">
              <w:rPr>
                <w:rFonts w:asciiTheme="minorHAnsi" w:hAnsiTheme="minorHAnsi" w:cstheme="minorHAnsi"/>
                <w:sz w:val="24"/>
                <w:szCs w:val="24"/>
              </w:rPr>
              <w:t xml:space="preserve"> nebūtinai lemia mažiausias faktines </w:t>
            </w:r>
            <w:r w:rsidR="00280771">
              <w:rPr>
                <w:rFonts w:asciiTheme="minorHAnsi" w:hAnsiTheme="minorHAnsi" w:cstheme="minorHAnsi"/>
                <w:sz w:val="24"/>
                <w:szCs w:val="24"/>
              </w:rPr>
              <w:t>p</w:t>
            </w:r>
            <w:r w:rsidRPr="001B0331">
              <w:rPr>
                <w:rFonts w:asciiTheme="minorHAnsi" w:hAnsiTheme="minorHAnsi" w:cstheme="minorHAnsi"/>
                <w:sz w:val="24"/>
                <w:szCs w:val="24"/>
              </w:rPr>
              <w:t xml:space="preserve">erkančiosios organizacijos išlaidas vykdant </w:t>
            </w:r>
            <w:r w:rsidR="00AA7610">
              <w:rPr>
                <w:rFonts w:asciiTheme="minorHAnsi" w:hAnsiTheme="minorHAnsi" w:cstheme="minorHAnsi"/>
                <w:sz w:val="24"/>
                <w:szCs w:val="24"/>
              </w:rPr>
              <w:t>s</w:t>
            </w:r>
            <w:r w:rsidRPr="001B0331">
              <w:rPr>
                <w:rFonts w:asciiTheme="minorHAnsi" w:hAnsiTheme="minorHAnsi" w:cstheme="minorHAnsi"/>
                <w:sz w:val="24"/>
                <w:szCs w:val="24"/>
              </w:rPr>
              <w:t>utartį.</w:t>
            </w:r>
          </w:p>
          <w:p w14:paraId="47D84BAC" w14:textId="7A95BAAA" w:rsidR="00B90DE6" w:rsidRPr="00E8482B" w:rsidRDefault="00095A7C" w:rsidP="001922FF">
            <w:pPr>
              <w:pStyle w:val="ListParagraph"/>
              <w:spacing w:line="312" w:lineRule="auto"/>
              <w:ind w:left="133" w:right="142" w:firstLine="842"/>
              <w:rPr>
                <w:rFonts w:eastAsia="Arial Unicode MS"/>
                <w:sz w:val="24"/>
                <w:szCs w:val="24"/>
                <w:bdr w:val="none" w:sz="0" w:space="0" w:color="auto" w:frame="1"/>
              </w:rPr>
            </w:pPr>
            <w:r w:rsidRPr="00095A7C">
              <w:rPr>
                <w:rFonts w:eastAsia="Arial Unicode MS"/>
                <w:sz w:val="24"/>
                <w:szCs w:val="24"/>
                <w:bdr w:val="none" w:sz="0" w:space="0" w:color="auto" w:frame="1"/>
              </w:rPr>
              <w:t xml:space="preserve">Atsižvelgdama į tai, kad Perkančioji organizacija dar iki Pirkimo procedūrų pradžios žinojo arba turėjo žinoti objektyvias Pirkimo </w:t>
            </w:r>
            <w:r w:rsidR="0085035D">
              <w:rPr>
                <w:rFonts w:eastAsia="Arial Unicode MS"/>
                <w:sz w:val="24"/>
                <w:szCs w:val="24"/>
                <w:bdr w:val="none" w:sz="0" w:space="0" w:color="auto" w:frame="1"/>
              </w:rPr>
              <w:t>dalies Nr. 4 aplinkybes</w:t>
            </w:r>
            <w:r w:rsidRPr="00095A7C">
              <w:rPr>
                <w:rFonts w:eastAsia="Arial Unicode MS"/>
                <w:sz w:val="24"/>
                <w:szCs w:val="24"/>
                <w:bdr w:val="none" w:sz="0" w:space="0" w:color="auto" w:frame="1"/>
              </w:rPr>
              <w:t xml:space="preserve">, lemiančias didesnį mažesnės talpos transporto priemonių poreikį, tačiau Pirkimo dokumentuose nustatė šių aplinkybių neatitinkančius preliminarius darbų kiekius, Tarnyba konstatuoja, kad Perkančioji organizacija netinkamai suplanavo Pirkimo </w:t>
            </w:r>
            <w:r w:rsidR="00E8482B">
              <w:rPr>
                <w:rFonts w:eastAsia="Arial Unicode MS"/>
                <w:sz w:val="24"/>
                <w:szCs w:val="24"/>
                <w:bdr w:val="none" w:sz="0" w:space="0" w:color="auto" w:frame="1"/>
              </w:rPr>
              <w:t xml:space="preserve">dalies Nr. 4 </w:t>
            </w:r>
            <w:r w:rsidRPr="00E8482B">
              <w:rPr>
                <w:rFonts w:eastAsia="Arial Unicode MS"/>
                <w:sz w:val="24"/>
                <w:szCs w:val="24"/>
                <w:bdr w:val="none" w:sz="0" w:space="0" w:color="auto" w:frame="1"/>
              </w:rPr>
              <w:t>objekto apimtis</w:t>
            </w:r>
            <w:r w:rsidR="00FF5858">
              <w:rPr>
                <w:rFonts w:eastAsia="Arial Unicode MS"/>
                <w:sz w:val="24"/>
                <w:szCs w:val="24"/>
                <w:bdr w:val="none" w:sz="0" w:space="0" w:color="auto" w:frame="1"/>
              </w:rPr>
              <w:t>, k</w:t>
            </w:r>
            <w:r w:rsidR="00D15CE1">
              <w:rPr>
                <w:rFonts w:eastAsia="Arial Unicode MS"/>
                <w:sz w:val="24"/>
                <w:szCs w:val="24"/>
                <w:bdr w:val="none" w:sz="0" w:space="0" w:color="auto" w:frame="1"/>
              </w:rPr>
              <w:t>urios lėmė</w:t>
            </w:r>
            <w:r w:rsidRPr="00E8482B">
              <w:rPr>
                <w:rFonts w:eastAsia="Arial Unicode MS"/>
                <w:sz w:val="24"/>
                <w:szCs w:val="24"/>
                <w:bdr w:val="none" w:sz="0" w:space="0" w:color="auto" w:frame="1"/>
              </w:rPr>
              <w:t xml:space="preserve"> </w:t>
            </w:r>
            <w:r w:rsidR="00D15CE1">
              <w:rPr>
                <w:rFonts w:eastAsia="Arial Unicode MS"/>
                <w:sz w:val="24"/>
                <w:szCs w:val="24"/>
                <w:bdr w:val="none" w:sz="0" w:space="0" w:color="auto" w:frame="1"/>
              </w:rPr>
              <w:t>Pirkimo vykdymą</w:t>
            </w:r>
            <w:r w:rsidRPr="00E8482B">
              <w:rPr>
                <w:rFonts w:eastAsia="Arial Unicode MS"/>
                <w:sz w:val="24"/>
                <w:szCs w:val="24"/>
                <w:bdr w:val="none" w:sz="0" w:space="0" w:color="auto" w:frame="1"/>
              </w:rPr>
              <w:t xml:space="preserve"> real</w:t>
            </w:r>
            <w:r w:rsidR="00277BF1">
              <w:rPr>
                <w:rFonts w:eastAsia="Arial Unicode MS"/>
                <w:sz w:val="24"/>
                <w:szCs w:val="24"/>
                <w:bdr w:val="none" w:sz="0" w:space="0" w:color="auto" w:frame="1"/>
              </w:rPr>
              <w:t xml:space="preserve">aus </w:t>
            </w:r>
            <w:r w:rsidRPr="00E8482B">
              <w:rPr>
                <w:rFonts w:eastAsia="Arial Unicode MS"/>
                <w:sz w:val="24"/>
                <w:szCs w:val="24"/>
                <w:bdr w:val="none" w:sz="0" w:space="0" w:color="auto" w:frame="1"/>
              </w:rPr>
              <w:t>numatom</w:t>
            </w:r>
            <w:r w:rsidR="00277BF1">
              <w:rPr>
                <w:rFonts w:eastAsia="Arial Unicode MS"/>
                <w:sz w:val="24"/>
                <w:szCs w:val="24"/>
                <w:bdr w:val="none" w:sz="0" w:space="0" w:color="auto" w:frame="1"/>
              </w:rPr>
              <w:t>o</w:t>
            </w:r>
            <w:r w:rsidRPr="00E8482B">
              <w:rPr>
                <w:rFonts w:eastAsia="Arial Unicode MS"/>
                <w:sz w:val="24"/>
                <w:szCs w:val="24"/>
                <w:bdr w:val="none" w:sz="0" w:space="0" w:color="auto" w:frame="1"/>
              </w:rPr>
              <w:t xml:space="preserve"> poreik</w:t>
            </w:r>
            <w:r w:rsidR="00277BF1">
              <w:rPr>
                <w:rFonts w:eastAsia="Arial Unicode MS"/>
                <w:sz w:val="24"/>
                <w:szCs w:val="24"/>
                <w:bdr w:val="none" w:sz="0" w:space="0" w:color="auto" w:frame="1"/>
              </w:rPr>
              <w:t>io</w:t>
            </w:r>
            <w:r w:rsidRPr="00E8482B">
              <w:rPr>
                <w:rFonts w:eastAsia="Arial Unicode MS"/>
                <w:sz w:val="24"/>
                <w:szCs w:val="24"/>
                <w:bdr w:val="none" w:sz="0" w:space="0" w:color="auto" w:frame="1"/>
              </w:rPr>
              <w:t xml:space="preserve"> </w:t>
            </w:r>
            <w:r w:rsidR="00277BF1">
              <w:rPr>
                <w:rFonts w:eastAsia="Arial Unicode MS"/>
                <w:sz w:val="24"/>
                <w:szCs w:val="24"/>
                <w:bdr w:val="none" w:sz="0" w:space="0" w:color="auto" w:frame="1"/>
              </w:rPr>
              <w:t>ne</w:t>
            </w:r>
            <w:r w:rsidRPr="00E8482B">
              <w:rPr>
                <w:rFonts w:eastAsia="Arial Unicode MS"/>
                <w:sz w:val="24"/>
                <w:szCs w:val="24"/>
                <w:bdr w:val="none" w:sz="0" w:space="0" w:color="auto" w:frame="1"/>
              </w:rPr>
              <w:t>atitinkančiais preliminariais kiekiais.</w:t>
            </w:r>
          </w:p>
          <w:p w14:paraId="440BBB16" w14:textId="5746B538" w:rsidR="003C6D5E" w:rsidRPr="00774D34" w:rsidRDefault="0026021A" w:rsidP="001922FF">
            <w:pPr>
              <w:spacing w:line="312" w:lineRule="auto"/>
              <w:ind w:left="135" w:right="142" w:firstLine="709"/>
              <w:rPr>
                <w:iCs/>
                <w:sz w:val="24"/>
                <w:szCs w:val="24"/>
              </w:rPr>
            </w:pPr>
            <w:r>
              <w:rPr>
                <w:iCs/>
                <w:sz w:val="24"/>
                <w:szCs w:val="24"/>
              </w:rPr>
              <w:t>Atsižvelgus į išdėstytą, Tarnyba konstatuoja, kad</w:t>
            </w:r>
            <w:r w:rsidR="000E004B" w:rsidRPr="000E004B">
              <w:rPr>
                <w:iCs/>
                <w:sz w:val="24"/>
                <w:szCs w:val="24"/>
              </w:rPr>
              <w:t xml:space="preserve"> Perkančioji organizacija</w:t>
            </w:r>
            <w:r w:rsidR="006843F3">
              <w:rPr>
                <w:iCs/>
                <w:sz w:val="24"/>
                <w:szCs w:val="24"/>
              </w:rPr>
              <w:t>,</w:t>
            </w:r>
            <w:r>
              <w:rPr>
                <w:rFonts w:asciiTheme="minorHAnsi" w:hAnsiTheme="minorHAnsi" w:cstheme="minorHAnsi"/>
                <w:sz w:val="24"/>
                <w:szCs w:val="24"/>
              </w:rPr>
              <w:t xml:space="preserve"> nesikreipusi į Tiekėją </w:t>
            </w:r>
            <w:r w:rsidR="00EE34C4">
              <w:rPr>
                <w:rFonts w:asciiTheme="minorHAnsi" w:hAnsiTheme="minorHAnsi" w:cstheme="minorHAnsi"/>
                <w:sz w:val="24"/>
                <w:szCs w:val="24"/>
              </w:rPr>
              <w:t xml:space="preserve">paaiškinimų </w:t>
            </w:r>
            <w:r>
              <w:rPr>
                <w:rFonts w:asciiTheme="minorHAnsi" w:hAnsiTheme="minorHAnsi" w:cstheme="minorHAnsi"/>
                <w:sz w:val="24"/>
                <w:szCs w:val="24"/>
              </w:rPr>
              <w:t>dėl Pirkimų dalyse Nr. 4 ir Nr. 5</w:t>
            </w:r>
            <w:r w:rsidR="0035449D">
              <w:rPr>
                <w:rFonts w:asciiTheme="minorHAnsi" w:hAnsiTheme="minorHAnsi" w:cstheme="minorHAnsi"/>
                <w:sz w:val="24"/>
                <w:szCs w:val="24"/>
              </w:rPr>
              <w:t xml:space="preserve"> pasiūlytų</w:t>
            </w:r>
            <w:r>
              <w:rPr>
                <w:rFonts w:asciiTheme="minorHAnsi" w:hAnsiTheme="minorHAnsi" w:cstheme="minorHAnsi"/>
                <w:sz w:val="24"/>
                <w:szCs w:val="24"/>
              </w:rPr>
              <w:t xml:space="preserve"> darbų įkainių pagrįstumo,</w:t>
            </w:r>
            <w:r w:rsidR="000E004B" w:rsidRPr="000E004B">
              <w:rPr>
                <w:iCs/>
                <w:sz w:val="24"/>
                <w:szCs w:val="24"/>
              </w:rPr>
              <w:t xml:space="preserve"> </w:t>
            </w:r>
            <w:r w:rsidRPr="00095A7C">
              <w:rPr>
                <w:rFonts w:eastAsia="Arial Unicode MS"/>
                <w:sz w:val="24"/>
                <w:szCs w:val="24"/>
                <w:bdr w:val="none" w:sz="0" w:space="0" w:color="auto" w:frame="1"/>
              </w:rPr>
              <w:t>netinkamai suplanav</w:t>
            </w:r>
            <w:r>
              <w:rPr>
                <w:rFonts w:eastAsia="Arial Unicode MS"/>
                <w:sz w:val="24"/>
                <w:szCs w:val="24"/>
                <w:bdr w:val="none" w:sz="0" w:space="0" w:color="auto" w:frame="1"/>
              </w:rPr>
              <w:t>usi</w:t>
            </w:r>
            <w:r w:rsidRPr="00095A7C">
              <w:rPr>
                <w:rFonts w:eastAsia="Arial Unicode MS"/>
                <w:sz w:val="24"/>
                <w:szCs w:val="24"/>
                <w:bdr w:val="none" w:sz="0" w:space="0" w:color="auto" w:frame="1"/>
              </w:rPr>
              <w:t xml:space="preserve"> Pirkimo </w:t>
            </w:r>
            <w:r>
              <w:rPr>
                <w:rFonts w:eastAsia="Arial Unicode MS"/>
                <w:sz w:val="24"/>
                <w:szCs w:val="24"/>
                <w:bdr w:val="none" w:sz="0" w:space="0" w:color="auto" w:frame="1"/>
              </w:rPr>
              <w:t xml:space="preserve">dalies Nr. 4 </w:t>
            </w:r>
            <w:r w:rsidRPr="00E8482B">
              <w:rPr>
                <w:rFonts w:eastAsia="Arial Unicode MS"/>
                <w:sz w:val="24"/>
                <w:szCs w:val="24"/>
                <w:bdr w:val="none" w:sz="0" w:space="0" w:color="auto" w:frame="1"/>
              </w:rPr>
              <w:t>objekto apimtis</w:t>
            </w:r>
            <w:r>
              <w:rPr>
                <w:rFonts w:eastAsia="Arial Unicode MS"/>
                <w:sz w:val="24"/>
                <w:szCs w:val="24"/>
                <w:bdr w:val="none" w:sz="0" w:space="0" w:color="auto" w:frame="1"/>
              </w:rPr>
              <w:t>,</w:t>
            </w:r>
            <w:r w:rsidRPr="000E004B">
              <w:rPr>
                <w:iCs/>
                <w:sz w:val="24"/>
                <w:szCs w:val="24"/>
              </w:rPr>
              <w:t xml:space="preserve"> </w:t>
            </w:r>
            <w:r w:rsidR="000E004B" w:rsidRPr="000E004B">
              <w:rPr>
                <w:iCs/>
                <w:sz w:val="24"/>
                <w:szCs w:val="24"/>
              </w:rPr>
              <w:t xml:space="preserve">pažeidė </w:t>
            </w:r>
            <w:r w:rsidR="000E004B">
              <w:rPr>
                <w:iCs/>
                <w:sz w:val="24"/>
                <w:szCs w:val="24"/>
              </w:rPr>
              <w:t>Įstatymo</w:t>
            </w:r>
            <w:r w:rsidR="000E004B" w:rsidRPr="000E004B">
              <w:rPr>
                <w:iCs/>
                <w:sz w:val="24"/>
                <w:szCs w:val="24"/>
              </w:rPr>
              <w:t xml:space="preserve"> 17 straipsnio 1 dalyje įtvirtintą skaidrumo</w:t>
            </w:r>
            <w:r>
              <w:rPr>
                <w:iCs/>
                <w:sz w:val="24"/>
                <w:szCs w:val="24"/>
              </w:rPr>
              <w:t xml:space="preserve"> ir lygiateisiš</w:t>
            </w:r>
            <w:r w:rsidR="00A54BC1">
              <w:rPr>
                <w:iCs/>
                <w:sz w:val="24"/>
                <w:szCs w:val="24"/>
              </w:rPr>
              <w:t xml:space="preserve">kumo </w:t>
            </w:r>
            <w:r w:rsidR="000E004B" w:rsidRPr="000E004B">
              <w:rPr>
                <w:iCs/>
                <w:sz w:val="24"/>
                <w:szCs w:val="24"/>
              </w:rPr>
              <w:t>principą, 17 straipsnio 2 dalies 1 punkte nustatytą pareigą siekti, kad prekėms, paslaugoms ar darbams įsigyti skirtos lėšos būtų naudojamos racionaliai</w:t>
            </w:r>
            <w:r w:rsidR="00624A41">
              <w:rPr>
                <w:iCs/>
                <w:sz w:val="24"/>
                <w:szCs w:val="24"/>
              </w:rPr>
              <w:t>,</w:t>
            </w:r>
            <w:r w:rsidR="00257EDE">
              <w:rPr>
                <w:iCs/>
                <w:sz w:val="24"/>
                <w:szCs w:val="24"/>
              </w:rPr>
              <w:t xml:space="preserve"> 45 straipsnio 3 dalies nuostatas</w:t>
            </w:r>
            <w:r w:rsidR="003F2DAD">
              <w:rPr>
                <w:iCs/>
                <w:sz w:val="24"/>
                <w:szCs w:val="24"/>
              </w:rPr>
              <w:t>.</w:t>
            </w:r>
            <w:r w:rsidR="00624A41">
              <w:rPr>
                <w:iCs/>
                <w:sz w:val="24"/>
                <w:szCs w:val="24"/>
              </w:rPr>
              <w:t xml:space="preserve"> </w:t>
            </w:r>
          </w:p>
        </w:tc>
      </w:tr>
      <w:tr w:rsidR="00B90DE6" w:rsidRPr="00774D34" w14:paraId="4A280B38" w14:textId="77777777" w:rsidTr="005A6B2C">
        <w:trPr>
          <w:trHeight w:val="301"/>
        </w:trPr>
        <w:tc>
          <w:tcPr>
            <w:tcW w:w="1134" w:type="dxa"/>
            <w:tcBorders>
              <w:top w:val="single" w:sz="4" w:space="0" w:color="auto"/>
              <w:left w:val="single" w:sz="4" w:space="0" w:color="auto"/>
              <w:bottom w:val="single" w:sz="4" w:space="0" w:color="auto"/>
              <w:right w:val="single" w:sz="4" w:space="0" w:color="auto"/>
            </w:tcBorders>
          </w:tcPr>
          <w:p w14:paraId="24438E1E" w14:textId="77777777" w:rsidR="00B90DE6" w:rsidRPr="00774D34" w:rsidRDefault="00B90DE6" w:rsidP="001922FF">
            <w:pPr>
              <w:pStyle w:val="ListParagraph"/>
              <w:numPr>
                <w:ilvl w:val="0"/>
                <w:numId w:val="33"/>
              </w:numPr>
              <w:spacing w:line="312" w:lineRule="auto"/>
              <w:jc w:val="right"/>
              <w:rPr>
                <w:sz w:val="24"/>
                <w:szCs w:val="24"/>
              </w:rPr>
            </w:pPr>
          </w:p>
        </w:tc>
        <w:tc>
          <w:tcPr>
            <w:tcW w:w="8359" w:type="dxa"/>
            <w:tcBorders>
              <w:top w:val="single" w:sz="4" w:space="0" w:color="auto"/>
              <w:left w:val="single" w:sz="4" w:space="0" w:color="auto"/>
              <w:bottom w:val="single" w:sz="4" w:space="0" w:color="auto"/>
              <w:right w:val="single" w:sz="4" w:space="0" w:color="auto"/>
            </w:tcBorders>
          </w:tcPr>
          <w:p w14:paraId="4EAFD26A" w14:textId="571E7A89" w:rsidR="00B90DE6" w:rsidRPr="00BB5970" w:rsidRDefault="00C26695" w:rsidP="001922FF">
            <w:pPr>
              <w:spacing w:line="312" w:lineRule="auto"/>
              <w:ind w:right="142"/>
              <w:jc w:val="both"/>
              <w:rPr>
                <w:iCs/>
                <w:sz w:val="24"/>
                <w:szCs w:val="24"/>
              </w:rPr>
            </w:pPr>
            <w:r>
              <w:rPr>
                <w:iCs/>
                <w:sz w:val="24"/>
                <w:szCs w:val="24"/>
              </w:rPr>
              <w:t xml:space="preserve"> </w:t>
            </w:r>
            <w:r w:rsidRPr="00CA182F">
              <w:rPr>
                <w:iCs/>
                <w:sz w:val="24"/>
                <w:szCs w:val="24"/>
              </w:rPr>
              <w:t>Įstatymo 17 straipsnio 1 dalis</w:t>
            </w:r>
            <w:r w:rsidR="00D42A30">
              <w:rPr>
                <w:rStyle w:val="FootnoteReference"/>
                <w:iCs/>
                <w:sz w:val="24"/>
                <w:szCs w:val="24"/>
              </w:rPr>
              <w:footnoteReference w:id="18"/>
            </w:r>
            <w:r w:rsidRPr="00CA182F">
              <w:rPr>
                <w:iCs/>
                <w:sz w:val="24"/>
                <w:szCs w:val="24"/>
              </w:rPr>
              <w:t xml:space="preserve">, </w:t>
            </w:r>
            <w:r w:rsidR="00976A65">
              <w:rPr>
                <w:iCs/>
                <w:sz w:val="24"/>
                <w:szCs w:val="24"/>
              </w:rPr>
              <w:t>35 straipsnio 4 dalis</w:t>
            </w:r>
            <w:r w:rsidR="00976A65">
              <w:rPr>
                <w:rStyle w:val="FootnoteReference"/>
                <w:iCs/>
                <w:sz w:val="24"/>
                <w:szCs w:val="24"/>
              </w:rPr>
              <w:footnoteReference w:id="19"/>
            </w:r>
            <w:r w:rsidR="00976A65">
              <w:rPr>
                <w:iCs/>
                <w:sz w:val="24"/>
                <w:szCs w:val="24"/>
              </w:rPr>
              <w:t xml:space="preserve">, </w:t>
            </w:r>
            <w:r w:rsidR="00C813C6">
              <w:rPr>
                <w:iCs/>
                <w:sz w:val="24"/>
                <w:szCs w:val="24"/>
              </w:rPr>
              <w:t xml:space="preserve">87 straipsnio </w:t>
            </w:r>
            <w:r w:rsidR="00093345">
              <w:rPr>
                <w:iCs/>
                <w:sz w:val="24"/>
                <w:szCs w:val="24"/>
              </w:rPr>
              <w:t>2 dalies 3 punktas</w:t>
            </w:r>
            <w:r w:rsidR="00093345">
              <w:rPr>
                <w:rStyle w:val="FootnoteReference"/>
                <w:iCs/>
                <w:sz w:val="24"/>
                <w:szCs w:val="24"/>
              </w:rPr>
              <w:footnoteReference w:id="20"/>
            </w:r>
            <w:r w:rsidR="00093345">
              <w:rPr>
                <w:iCs/>
                <w:sz w:val="24"/>
                <w:szCs w:val="24"/>
              </w:rPr>
              <w:t xml:space="preserve">, </w:t>
            </w:r>
            <w:r w:rsidRPr="00CA182F">
              <w:rPr>
                <w:iCs/>
                <w:sz w:val="24"/>
                <w:szCs w:val="24"/>
              </w:rPr>
              <w:t xml:space="preserve">89 </w:t>
            </w:r>
            <w:r w:rsidR="00FE2D95" w:rsidRPr="00CA182F">
              <w:rPr>
                <w:iCs/>
                <w:sz w:val="24"/>
                <w:szCs w:val="24"/>
              </w:rPr>
              <w:t xml:space="preserve">straipsnio </w:t>
            </w:r>
            <w:r w:rsidRPr="00CA182F">
              <w:rPr>
                <w:iCs/>
                <w:sz w:val="24"/>
                <w:szCs w:val="24"/>
              </w:rPr>
              <w:t>4 dalies 3 punktas</w:t>
            </w:r>
            <w:r w:rsidR="00F52B86">
              <w:rPr>
                <w:rStyle w:val="FootnoteReference"/>
                <w:iCs/>
                <w:sz w:val="24"/>
                <w:szCs w:val="24"/>
              </w:rPr>
              <w:footnoteReference w:id="21"/>
            </w:r>
            <w:r w:rsidR="00381ECC">
              <w:rPr>
                <w:iCs/>
                <w:sz w:val="24"/>
                <w:szCs w:val="24"/>
              </w:rPr>
              <w:t xml:space="preserve">, </w:t>
            </w:r>
            <w:r w:rsidR="00C24FFF" w:rsidRPr="00CA182F">
              <w:rPr>
                <w:iCs/>
                <w:sz w:val="24"/>
                <w:szCs w:val="24"/>
              </w:rPr>
              <w:t>89 straipsnio 5 dalis</w:t>
            </w:r>
            <w:r w:rsidR="00CC4F25">
              <w:rPr>
                <w:rStyle w:val="FootnoteReference"/>
                <w:iCs/>
                <w:sz w:val="24"/>
                <w:szCs w:val="24"/>
              </w:rPr>
              <w:footnoteReference w:id="22"/>
            </w:r>
            <w:r w:rsidR="00D86E60">
              <w:rPr>
                <w:iCs/>
                <w:sz w:val="24"/>
                <w:szCs w:val="24"/>
              </w:rPr>
              <w:t xml:space="preserve">, </w:t>
            </w:r>
            <w:r w:rsidR="004E1AAE" w:rsidRPr="005C37FE">
              <w:rPr>
                <w:sz w:val="24"/>
                <w:szCs w:val="24"/>
              </w:rPr>
              <w:t>Kainodaros taisyklių nustatymo metodik</w:t>
            </w:r>
            <w:r w:rsidR="004E1AAE">
              <w:rPr>
                <w:sz w:val="24"/>
                <w:szCs w:val="24"/>
              </w:rPr>
              <w:t xml:space="preserve">os (toliau – Kainodaros metodika) </w:t>
            </w:r>
            <w:r w:rsidR="004E1AAE">
              <w:rPr>
                <w:rStyle w:val="FootnoteReference"/>
                <w:iCs/>
                <w:sz w:val="24"/>
                <w:szCs w:val="24"/>
              </w:rPr>
              <w:footnoteReference w:id="23"/>
            </w:r>
            <w:r w:rsidR="00D86E60">
              <w:rPr>
                <w:iCs/>
                <w:sz w:val="24"/>
                <w:szCs w:val="24"/>
              </w:rPr>
              <w:t xml:space="preserve"> 36.2.3</w:t>
            </w:r>
            <w:r w:rsidR="0035449D">
              <w:rPr>
                <w:iCs/>
                <w:sz w:val="24"/>
                <w:szCs w:val="24"/>
              </w:rPr>
              <w:t xml:space="preserve"> pa</w:t>
            </w:r>
            <w:r w:rsidR="00D86E60">
              <w:rPr>
                <w:iCs/>
                <w:sz w:val="24"/>
                <w:szCs w:val="24"/>
              </w:rPr>
              <w:t>punkt</w:t>
            </w:r>
            <w:r w:rsidR="0035449D">
              <w:rPr>
                <w:iCs/>
                <w:sz w:val="24"/>
                <w:szCs w:val="24"/>
              </w:rPr>
              <w:t>i</w:t>
            </w:r>
            <w:r w:rsidR="00D86E60">
              <w:rPr>
                <w:iCs/>
                <w:sz w:val="24"/>
                <w:szCs w:val="24"/>
              </w:rPr>
              <w:t>s</w:t>
            </w:r>
            <w:r w:rsidR="00D86E60">
              <w:rPr>
                <w:rStyle w:val="FootnoteReference"/>
                <w:iCs/>
                <w:sz w:val="24"/>
                <w:szCs w:val="24"/>
              </w:rPr>
              <w:footnoteReference w:id="24"/>
            </w:r>
            <w:r w:rsidR="00BB5970" w:rsidRPr="00CA182F">
              <w:rPr>
                <w:iCs/>
                <w:sz w:val="24"/>
                <w:szCs w:val="24"/>
              </w:rPr>
              <w:t>.</w:t>
            </w:r>
          </w:p>
        </w:tc>
      </w:tr>
      <w:tr w:rsidR="00E20AE7" w:rsidRPr="00774D34" w14:paraId="7E75EC65" w14:textId="77777777" w:rsidTr="005A6B2C">
        <w:tc>
          <w:tcPr>
            <w:tcW w:w="9493" w:type="dxa"/>
            <w:gridSpan w:val="2"/>
            <w:tcBorders>
              <w:top w:val="single" w:sz="4" w:space="0" w:color="auto"/>
              <w:left w:val="single" w:sz="4" w:space="0" w:color="auto"/>
              <w:bottom w:val="single" w:sz="4" w:space="0" w:color="auto"/>
              <w:right w:val="single" w:sz="4" w:space="0" w:color="auto"/>
            </w:tcBorders>
          </w:tcPr>
          <w:p w14:paraId="67CB2B5C" w14:textId="4D50B24F" w:rsidR="00DF5DE0" w:rsidRPr="001C73AA" w:rsidRDefault="003F00E0" w:rsidP="001922FF">
            <w:pPr>
              <w:spacing w:line="312" w:lineRule="auto"/>
              <w:ind w:left="110" w:right="130" w:firstLine="720"/>
              <w:rPr>
                <w:b/>
                <w:bCs/>
                <w:sz w:val="24"/>
                <w:szCs w:val="24"/>
              </w:rPr>
            </w:pPr>
            <w:r w:rsidRPr="004775A2">
              <w:rPr>
                <w:rFonts w:eastAsia="Arial Unicode MS"/>
                <w:sz w:val="24"/>
                <w:szCs w:val="24"/>
                <w:bdr w:val="none" w:sz="0" w:space="0" w:color="auto" w:frame="1"/>
              </w:rPr>
              <w:t>P</w:t>
            </w:r>
            <w:r w:rsidR="00B029E7" w:rsidRPr="004775A2">
              <w:rPr>
                <w:rFonts w:eastAsia="Arial Unicode MS"/>
                <w:sz w:val="24"/>
                <w:szCs w:val="24"/>
                <w:bdr w:val="none" w:sz="0" w:space="0" w:color="auto" w:frame="1"/>
              </w:rPr>
              <w:t xml:space="preserve">irkimo sąlygų </w:t>
            </w:r>
            <w:r w:rsidR="004C7FF5" w:rsidRPr="004775A2">
              <w:rPr>
                <w:rFonts w:eastAsia="Arial Unicode MS"/>
                <w:sz w:val="24"/>
                <w:szCs w:val="24"/>
                <w:bdr w:val="none" w:sz="0" w:space="0" w:color="auto" w:frame="1"/>
              </w:rPr>
              <w:t xml:space="preserve">priedo Nr. 4 „Pirkimo sutarties projektas“ </w:t>
            </w:r>
            <w:r w:rsidR="00B029E7" w:rsidRPr="004775A2">
              <w:rPr>
                <w:rFonts w:eastAsia="Arial Unicode MS"/>
                <w:sz w:val="24"/>
                <w:szCs w:val="24"/>
                <w:bdr w:val="none" w:sz="0" w:space="0" w:color="auto" w:frame="1"/>
              </w:rPr>
              <w:t>1.3</w:t>
            </w:r>
            <w:r w:rsidR="00C279C0">
              <w:rPr>
                <w:rFonts w:eastAsia="Arial Unicode MS"/>
                <w:sz w:val="24"/>
                <w:szCs w:val="24"/>
                <w:bdr w:val="none" w:sz="0" w:space="0" w:color="auto" w:frame="1"/>
              </w:rPr>
              <w:t xml:space="preserve"> papunktyje</w:t>
            </w:r>
            <w:r w:rsidR="00B029E7" w:rsidRPr="004775A2">
              <w:rPr>
                <w:rFonts w:eastAsia="Arial Unicode MS"/>
                <w:sz w:val="24"/>
                <w:szCs w:val="24"/>
                <w:bdr w:val="none" w:sz="0" w:space="0" w:color="auto" w:frame="1"/>
              </w:rPr>
              <w:t xml:space="preserve"> nurodyta, kad</w:t>
            </w:r>
            <w:r w:rsidR="0035449D">
              <w:rPr>
                <w:rFonts w:eastAsia="Arial Unicode MS"/>
                <w:sz w:val="24"/>
                <w:szCs w:val="24"/>
                <w:bdr w:val="none" w:sz="0" w:space="0" w:color="auto" w:frame="1"/>
              </w:rPr>
              <w:t>:</w:t>
            </w:r>
            <w:r w:rsidR="00B029E7" w:rsidRPr="004775A2">
              <w:rPr>
                <w:rFonts w:eastAsia="Arial Unicode MS"/>
                <w:sz w:val="24"/>
                <w:szCs w:val="24"/>
                <w:bdr w:val="none" w:sz="0" w:space="0" w:color="auto" w:frame="1"/>
              </w:rPr>
              <w:t xml:space="preserve"> </w:t>
            </w:r>
            <w:r w:rsidR="0035449D">
              <w:rPr>
                <w:rFonts w:eastAsia="Arial Unicode MS"/>
                <w:sz w:val="24"/>
                <w:szCs w:val="24"/>
                <w:bdr w:val="none" w:sz="0" w:space="0" w:color="auto" w:frame="1"/>
              </w:rPr>
              <w:t>„</w:t>
            </w:r>
            <w:r w:rsidR="004775A2">
              <w:rPr>
                <w:sz w:val="24"/>
                <w:szCs w:val="24"/>
              </w:rPr>
              <w:t>or</w:t>
            </w:r>
            <w:r w:rsidR="00B029E7" w:rsidRPr="004775A2">
              <w:rPr>
                <w:sz w:val="24"/>
                <w:szCs w:val="24"/>
              </w:rPr>
              <w:t xml:space="preserve">ientaciniai </w:t>
            </w:r>
            <w:r w:rsidR="00B029E7" w:rsidRPr="004775A2">
              <w:rPr>
                <w:spacing w:val="-2"/>
                <w:sz w:val="24"/>
                <w:szCs w:val="24"/>
              </w:rPr>
              <w:t xml:space="preserve">Darbų kiekiai, </w:t>
            </w:r>
            <w:r w:rsidR="004775A2">
              <w:rPr>
                <w:spacing w:val="-2"/>
                <w:sz w:val="24"/>
                <w:szCs w:val="24"/>
              </w:rPr>
              <w:t>d</w:t>
            </w:r>
            <w:r w:rsidR="00B029E7" w:rsidRPr="004775A2">
              <w:rPr>
                <w:spacing w:val="-2"/>
                <w:sz w:val="24"/>
                <w:szCs w:val="24"/>
              </w:rPr>
              <w:t xml:space="preserve">arbų savybės, reikalavimai atliekamiems </w:t>
            </w:r>
            <w:r w:rsidR="004775A2">
              <w:rPr>
                <w:spacing w:val="-2"/>
                <w:sz w:val="24"/>
                <w:szCs w:val="24"/>
              </w:rPr>
              <w:t>d</w:t>
            </w:r>
            <w:r w:rsidR="00B029E7" w:rsidRPr="004775A2">
              <w:rPr>
                <w:spacing w:val="-2"/>
                <w:sz w:val="24"/>
                <w:szCs w:val="24"/>
              </w:rPr>
              <w:t>arbams</w:t>
            </w:r>
            <w:r w:rsidR="00B029E7" w:rsidRPr="004775A2">
              <w:rPr>
                <w:sz w:val="24"/>
                <w:szCs w:val="24"/>
              </w:rPr>
              <w:t xml:space="preserve">, nurodyti </w:t>
            </w:r>
            <w:r w:rsidR="004775A2">
              <w:rPr>
                <w:sz w:val="24"/>
                <w:szCs w:val="24"/>
              </w:rPr>
              <w:t>t</w:t>
            </w:r>
            <w:r w:rsidR="00B029E7" w:rsidRPr="004775A2">
              <w:rPr>
                <w:sz w:val="24"/>
                <w:szCs w:val="24"/>
              </w:rPr>
              <w:t>echninėje specifikacijoje</w:t>
            </w:r>
            <w:r w:rsidR="008B2F81" w:rsidRPr="004775A2">
              <w:rPr>
                <w:sz w:val="24"/>
                <w:szCs w:val="24"/>
              </w:rPr>
              <w:t>“</w:t>
            </w:r>
            <w:r w:rsidR="00B029E7" w:rsidRPr="004775A2">
              <w:rPr>
                <w:sz w:val="24"/>
                <w:szCs w:val="24"/>
              </w:rPr>
              <w:t xml:space="preserve">, 1.4. </w:t>
            </w:r>
            <w:r w:rsidR="008B2F81" w:rsidRPr="004775A2">
              <w:rPr>
                <w:sz w:val="24"/>
                <w:szCs w:val="24"/>
              </w:rPr>
              <w:t>punkte nurodyta, kad</w:t>
            </w:r>
            <w:r w:rsidR="0035449D">
              <w:rPr>
                <w:sz w:val="24"/>
                <w:szCs w:val="24"/>
              </w:rPr>
              <w:t>:</w:t>
            </w:r>
            <w:r w:rsidR="008B2F81" w:rsidRPr="004775A2">
              <w:rPr>
                <w:sz w:val="24"/>
                <w:szCs w:val="24"/>
              </w:rPr>
              <w:t xml:space="preserve"> „</w:t>
            </w:r>
            <w:r w:rsidR="00B029E7" w:rsidRPr="004775A2">
              <w:rPr>
                <w:sz w:val="24"/>
                <w:szCs w:val="24"/>
              </w:rPr>
              <w:t>Darbai atliekami pagal Užsakovo pateiktus Rangovui užsakymus ir juose nurodytus kiekius</w:t>
            </w:r>
            <w:r w:rsidR="008B2F81" w:rsidRPr="004775A2">
              <w:rPr>
                <w:sz w:val="24"/>
                <w:szCs w:val="24"/>
              </w:rPr>
              <w:t>“</w:t>
            </w:r>
            <w:r w:rsidR="0035449D">
              <w:rPr>
                <w:sz w:val="24"/>
                <w:szCs w:val="24"/>
              </w:rPr>
              <w:t>.</w:t>
            </w:r>
            <w:r w:rsidR="00CA6614">
              <w:rPr>
                <w:sz w:val="24"/>
                <w:szCs w:val="24"/>
              </w:rPr>
              <w:t xml:space="preserve"> </w:t>
            </w:r>
            <w:r w:rsidR="00513FF6" w:rsidRPr="004775A2">
              <w:rPr>
                <w:sz w:val="24"/>
                <w:szCs w:val="24"/>
              </w:rPr>
              <w:t xml:space="preserve">2.1 </w:t>
            </w:r>
            <w:r w:rsidR="004775A2" w:rsidRPr="004775A2">
              <w:rPr>
                <w:sz w:val="24"/>
                <w:szCs w:val="24"/>
              </w:rPr>
              <w:t>punkte nu</w:t>
            </w:r>
            <w:r w:rsidR="0035449D">
              <w:rPr>
                <w:sz w:val="24"/>
                <w:szCs w:val="24"/>
              </w:rPr>
              <w:t>mat</w:t>
            </w:r>
            <w:r w:rsidR="004775A2" w:rsidRPr="004775A2">
              <w:rPr>
                <w:sz w:val="24"/>
                <w:szCs w:val="24"/>
              </w:rPr>
              <w:t>yta, kad</w:t>
            </w:r>
            <w:r w:rsidR="0035449D">
              <w:rPr>
                <w:sz w:val="24"/>
                <w:szCs w:val="24"/>
              </w:rPr>
              <w:t>:</w:t>
            </w:r>
            <w:r w:rsidR="004775A2" w:rsidRPr="004775A2">
              <w:rPr>
                <w:sz w:val="24"/>
                <w:szCs w:val="24"/>
              </w:rPr>
              <w:t xml:space="preserve"> „</w:t>
            </w:r>
            <w:r w:rsidR="00DF5DE0" w:rsidRPr="004775A2">
              <w:rPr>
                <w:sz w:val="24"/>
                <w:szCs w:val="24"/>
              </w:rPr>
              <w:t xml:space="preserve">Sutarties kainos nustatymui taikomas fiksuoto įkainio nustatymo būdas. Darbų įkainiai, nustatyti pagal atviro konkurso, įvykusio </w:t>
            </w:r>
            <w:r w:rsidR="00892406">
              <w:rPr>
                <w:sz w:val="24"/>
                <w:szCs w:val="24"/>
              </w:rPr>
              <w:t>&lt;...&gt;</w:t>
            </w:r>
            <w:r w:rsidR="00DF5DE0" w:rsidRPr="004775A2">
              <w:rPr>
                <w:sz w:val="24"/>
                <w:szCs w:val="24"/>
              </w:rPr>
              <w:t xml:space="preserve"> rezultatus, nurodyti šios Sutarties 3 priede </w:t>
            </w:r>
            <w:r w:rsidR="00DF5DE0" w:rsidRPr="004775A2">
              <w:rPr>
                <w:sz w:val="24"/>
                <w:szCs w:val="24"/>
              </w:rPr>
              <w:lastRenderedPageBreak/>
              <w:t>„Sutarties įkainiai“</w:t>
            </w:r>
            <w:r w:rsidR="001C73AA">
              <w:rPr>
                <w:sz w:val="24"/>
                <w:szCs w:val="24"/>
              </w:rPr>
              <w:t>, 2.3 punkte nustatyta, kad</w:t>
            </w:r>
            <w:r w:rsidR="00482A8B">
              <w:rPr>
                <w:sz w:val="24"/>
                <w:szCs w:val="24"/>
              </w:rPr>
              <w:t>:</w:t>
            </w:r>
            <w:r w:rsidR="001C73AA">
              <w:rPr>
                <w:sz w:val="24"/>
                <w:szCs w:val="24"/>
              </w:rPr>
              <w:t xml:space="preserve"> „</w:t>
            </w:r>
            <w:r w:rsidR="00DF5DE0" w:rsidRPr="001C73AA">
              <w:rPr>
                <w:sz w:val="24"/>
                <w:szCs w:val="24"/>
              </w:rPr>
              <w:t>Sutarties kaina (galutinė kaina), kurią Užsakovas turės sumokėti Rangovui, priklauso nuo vykdant Sutartį atliktų Darbų apimties</w:t>
            </w:r>
            <w:r w:rsidR="001C73AA">
              <w:rPr>
                <w:sz w:val="24"/>
                <w:szCs w:val="24"/>
              </w:rPr>
              <w:t>“</w:t>
            </w:r>
            <w:r w:rsidR="00DF5DE0" w:rsidRPr="001C73AA">
              <w:rPr>
                <w:sz w:val="24"/>
                <w:szCs w:val="24"/>
              </w:rPr>
              <w:t>.</w:t>
            </w:r>
          </w:p>
          <w:p w14:paraId="685DCB31" w14:textId="59778D57" w:rsidR="006F23FB" w:rsidRDefault="005C37FE" w:rsidP="001922FF">
            <w:pPr>
              <w:spacing w:line="312" w:lineRule="auto"/>
              <w:ind w:left="110" w:right="130" w:firstLine="720"/>
              <w:rPr>
                <w:rFonts w:eastAsia="Arial Unicode MS"/>
                <w:sz w:val="24"/>
                <w:szCs w:val="24"/>
                <w:bdr w:val="none" w:sz="0" w:space="0" w:color="auto" w:frame="1"/>
              </w:rPr>
            </w:pPr>
            <w:r>
              <w:rPr>
                <w:sz w:val="24"/>
                <w:szCs w:val="24"/>
              </w:rPr>
              <w:t xml:space="preserve">Atkreiptinas dėmesys, kad </w:t>
            </w:r>
            <w:r w:rsidRPr="005C37FE">
              <w:rPr>
                <w:sz w:val="24"/>
                <w:szCs w:val="24"/>
              </w:rPr>
              <w:t xml:space="preserve">Kainodaros </w:t>
            </w:r>
            <w:r w:rsidR="00042DAB">
              <w:rPr>
                <w:sz w:val="24"/>
                <w:szCs w:val="24"/>
              </w:rPr>
              <w:t>metodik</w:t>
            </w:r>
            <w:r w:rsidR="00E7628A">
              <w:rPr>
                <w:sz w:val="24"/>
                <w:szCs w:val="24"/>
              </w:rPr>
              <w:t>os</w:t>
            </w:r>
            <w:r>
              <w:rPr>
                <w:sz w:val="24"/>
                <w:szCs w:val="24"/>
              </w:rPr>
              <w:t xml:space="preserve"> </w:t>
            </w:r>
            <w:r w:rsidR="00280883">
              <w:rPr>
                <w:rFonts w:eastAsia="Arial Unicode MS"/>
                <w:sz w:val="24"/>
                <w:szCs w:val="24"/>
                <w:bdr w:val="none" w:sz="0" w:space="0" w:color="auto" w:frame="1"/>
              </w:rPr>
              <w:t>36</w:t>
            </w:r>
            <w:r w:rsidR="00FD06DA">
              <w:rPr>
                <w:rFonts w:eastAsia="Arial Unicode MS"/>
                <w:sz w:val="24"/>
                <w:szCs w:val="24"/>
                <w:bdr w:val="none" w:sz="0" w:space="0" w:color="auto" w:frame="1"/>
              </w:rPr>
              <w:t>.2</w:t>
            </w:r>
            <w:r w:rsidR="00905FB2">
              <w:rPr>
                <w:rFonts w:eastAsia="Arial Unicode MS"/>
                <w:sz w:val="24"/>
                <w:szCs w:val="24"/>
                <w:bdr w:val="none" w:sz="0" w:space="0" w:color="auto" w:frame="1"/>
              </w:rPr>
              <w:t xml:space="preserve"> </w:t>
            </w:r>
            <w:r w:rsidR="00FD06DA">
              <w:rPr>
                <w:rFonts w:eastAsia="Arial Unicode MS"/>
                <w:sz w:val="24"/>
                <w:szCs w:val="24"/>
                <w:bdr w:val="none" w:sz="0" w:space="0" w:color="auto" w:frame="1"/>
              </w:rPr>
              <w:t>papunktyje</w:t>
            </w:r>
            <w:r w:rsidR="00905FB2">
              <w:rPr>
                <w:rFonts w:eastAsia="Arial Unicode MS"/>
                <w:sz w:val="24"/>
                <w:szCs w:val="24"/>
                <w:bdr w:val="none" w:sz="0" w:space="0" w:color="auto" w:frame="1"/>
              </w:rPr>
              <w:t xml:space="preserve"> nu</w:t>
            </w:r>
            <w:r w:rsidR="00482A8B">
              <w:rPr>
                <w:rFonts w:eastAsia="Arial Unicode MS"/>
                <w:sz w:val="24"/>
                <w:szCs w:val="24"/>
                <w:bdr w:val="none" w:sz="0" w:space="0" w:color="auto" w:frame="1"/>
              </w:rPr>
              <w:t>mat</w:t>
            </w:r>
            <w:r w:rsidR="00905FB2">
              <w:rPr>
                <w:rFonts w:eastAsia="Arial Unicode MS"/>
                <w:sz w:val="24"/>
                <w:szCs w:val="24"/>
                <w:bdr w:val="none" w:sz="0" w:space="0" w:color="auto" w:frame="1"/>
              </w:rPr>
              <w:t>yta, kad</w:t>
            </w:r>
            <w:r w:rsidR="00482A8B">
              <w:rPr>
                <w:rFonts w:eastAsia="Arial Unicode MS"/>
                <w:sz w:val="24"/>
                <w:szCs w:val="24"/>
                <w:bdr w:val="none" w:sz="0" w:space="0" w:color="auto" w:frame="1"/>
              </w:rPr>
              <w:t>:</w:t>
            </w:r>
            <w:r w:rsidR="00905FB2">
              <w:rPr>
                <w:rFonts w:eastAsia="Arial Unicode MS"/>
                <w:sz w:val="24"/>
                <w:szCs w:val="24"/>
                <w:bdr w:val="none" w:sz="0" w:space="0" w:color="auto" w:frame="1"/>
              </w:rPr>
              <w:t xml:space="preserve"> </w:t>
            </w:r>
            <w:r w:rsidR="005C7F8A">
              <w:rPr>
                <w:rFonts w:eastAsia="Arial Unicode MS"/>
                <w:sz w:val="24"/>
                <w:szCs w:val="24"/>
                <w:bdr w:val="none" w:sz="0" w:space="0" w:color="auto" w:frame="1"/>
              </w:rPr>
              <w:t>„</w:t>
            </w:r>
            <w:r w:rsidR="009576A5" w:rsidRPr="009576A5">
              <w:rPr>
                <w:rFonts w:eastAsia="Arial Unicode MS"/>
                <w:sz w:val="24"/>
                <w:szCs w:val="24"/>
                <w:bdr w:val="none" w:sz="0" w:space="0" w:color="auto" w:frame="1"/>
              </w:rPr>
              <w:t xml:space="preserve">kai perkami darbai ir </w:t>
            </w:r>
            <w:r w:rsidR="009576A5" w:rsidRPr="0075134E">
              <w:rPr>
                <w:rFonts w:eastAsia="Arial Unicode MS"/>
                <w:b/>
                <w:bCs/>
                <w:sz w:val="24"/>
                <w:szCs w:val="24"/>
                <w:bdr w:val="none" w:sz="0" w:space="0" w:color="auto" w:frame="1"/>
              </w:rPr>
              <w:t>pirkimo vykdytojas negali pakankamai tiksliai prognozuoti darbų apimties ir (ar) kiekių</w:t>
            </w:r>
            <w:r w:rsidR="009576A5" w:rsidRPr="009576A5">
              <w:rPr>
                <w:rFonts w:eastAsia="Arial Unicode MS"/>
                <w:sz w:val="24"/>
                <w:szCs w:val="24"/>
                <w:bdr w:val="none" w:sz="0" w:space="0" w:color="auto" w:frame="1"/>
              </w:rPr>
              <w:t>:</w:t>
            </w:r>
            <w:r w:rsidR="009576A5">
              <w:rPr>
                <w:rFonts w:eastAsia="Arial Unicode MS"/>
                <w:sz w:val="24"/>
                <w:szCs w:val="24"/>
                <w:bdr w:val="none" w:sz="0" w:space="0" w:color="auto" w:frame="1"/>
              </w:rPr>
              <w:t xml:space="preserve"> </w:t>
            </w:r>
            <w:r w:rsidR="006F23FB" w:rsidRPr="006F23FB">
              <w:rPr>
                <w:rFonts w:eastAsia="Arial Unicode MS"/>
                <w:sz w:val="24"/>
                <w:szCs w:val="24"/>
                <w:bdr w:val="none" w:sz="0" w:space="0" w:color="auto" w:frame="1"/>
              </w:rPr>
              <w:t xml:space="preserve">36.2.1. </w:t>
            </w:r>
            <w:r w:rsidR="006F23FB" w:rsidRPr="00D47869">
              <w:rPr>
                <w:rFonts w:eastAsia="Arial Unicode MS"/>
                <w:b/>
                <w:bCs/>
                <w:sz w:val="24"/>
                <w:szCs w:val="24"/>
                <w:bdr w:val="none" w:sz="0" w:space="0" w:color="auto" w:frame="1"/>
              </w:rPr>
              <w:t>pirkimo dokumentuose ir sutartyje turi nurodyti</w:t>
            </w:r>
            <w:r w:rsidR="006F23FB" w:rsidRPr="006F23FB">
              <w:rPr>
                <w:rFonts w:eastAsia="Arial Unicode MS"/>
                <w:sz w:val="24"/>
                <w:szCs w:val="24"/>
                <w:bdr w:val="none" w:sz="0" w:space="0" w:color="auto" w:frame="1"/>
              </w:rPr>
              <w:t xml:space="preserve"> darbų aprašymą, medžiagų specifikacijas ir </w:t>
            </w:r>
            <w:r w:rsidR="006F23FB" w:rsidRPr="006F23FB">
              <w:rPr>
                <w:rFonts w:eastAsia="Arial Unicode MS"/>
                <w:b/>
                <w:bCs/>
                <w:sz w:val="24"/>
                <w:szCs w:val="24"/>
                <w:bdr w:val="none" w:sz="0" w:space="0" w:color="auto" w:frame="1"/>
              </w:rPr>
              <w:t>minimalius, preliminarius arba maksimalius darbų kiekius bei maksimalią pirkimui skirtų lėšų sumą</w:t>
            </w:r>
            <w:r w:rsidR="006F23FB" w:rsidRPr="006F23FB">
              <w:rPr>
                <w:rFonts w:eastAsia="Arial Unicode MS"/>
                <w:sz w:val="24"/>
                <w:szCs w:val="24"/>
                <w:bdr w:val="none" w:sz="0" w:space="0" w:color="auto" w:frame="1"/>
              </w:rPr>
              <w:t>, o tiekėjai, teikdami pasiūlymus, nurodytus darbus turi įkainoti</w:t>
            </w:r>
            <w:r w:rsidR="00F32C8B">
              <w:rPr>
                <w:rFonts w:eastAsia="Arial Unicode MS"/>
                <w:sz w:val="24"/>
                <w:szCs w:val="24"/>
                <w:bdr w:val="none" w:sz="0" w:space="0" w:color="auto" w:frame="1"/>
              </w:rPr>
              <w:t xml:space="preserve"> &lt;...&gt;</w:t>
            </w:r>
            <w:r w:rsidR="00716B29">
              <w:rPr>
                <w:rFonts w:eastAsia="Arial Unicode MS"/>
                <w:sz w:val="24"/>
                <w:szCs w:val="24"/>
                <w:bdr w:val="none" w:sz="0" w:space="0" w:color="auto" w:frame="1"/>
              </w:rPr>
              <w:t>.</w:t>
            </w:r>
            <w:r w:rsidR="00F32C8B">
              <w:rPr>
                <w:rFonts w:eastAsia="Arial Unicode MS"/>
                <w:sz w:val="24"/>
                <w:szCs w:val="24"/>
                <w:bdr w:val="none" w:sz="0" w:space="0" w:color="auto" w:frame="1"/>
              </w:rPr>
              <w:t xml:space="preserve"> </w:t>
            </w:r>
            <w:r w:rsidR="00F32C8B" w:rsidRPr="00F32C8B">
              <w:rPr>
                <w:rFonts w:eastAsia="Arial Unicode MS"/>
                <w:sz w:val="24"/>
                <w:szCs w:val="24"/>
                <w:bdr w:val="none" w:sz="0" w:space="0" w:color="auto" w:frame="1"/>
              </w:rPr>
              <w:t xml:space="preserve">36.2.3. </w:t>
            </w:r>
            <w:r w:rsidR="00F32C8B" w:rsidRPr="00F32C8B">
              <w:rPr>
                <w:rFonts w:eastAsia="Arial Unicode MS"/>
                <w:b/>
                <w:bCs/>
                <w:sz w:val="24"/>
                <w:szCs w:val="24"/>
                <w:bdr w:val="none" w:sz="0" w:space="0" w:color="auto" w:frame="1"/>
              </w:rPr>
              <w:t>pradinės sutarties vertė bus lygi maksimaliai pirkimui skirtai lėšų sumai be PVM</w:t>
            </w:r>
            <w:r w:rsidR="00F32C8B" w:rsidRPr="00F32C8B">
              <w:rPr>
                <w:rFonts w:eastAsia="Arial Unicode MS"/>
                <w:sz w:val="24"/>
                <w:szCs w:val="24"/>
                <w:bdr w:val="none" w:sz="0" w:space="0" w:color="auto" w:frame="1"/>
              </w:rPr>
              <w:t xml:space="preserve"> pirkimo dokumentuose ir sutartyje nurodytų darbų įsigijimui tiekėjo pasiūlyme nurodytais įkainiais be PVM</w:t>
            </w:r>
            <w:r w:rsidR="00F32C8B">
              <w:rPr>
                <w:rFonts w:eastAsia="Arial Unicode MS"/>
                <w:sz w:val="24"/>
                <w:szCs w:val="24"/>
                <w:bdr w:val="none" w:sz="0" w:space="0" w:color="auto" w:frame="1"/>
              </w:rPr>
              <w:t>“</w:t>
            </w:r>
            <w:r w:rsidR="00F32C8B" w:rsidRPr="00F32C8B">
              <w:rPr>
                <w:rFonts w:eastAsia="Arial Unicode MS"/>
                <w:sz w:val="24"/>
                <w:szCs w:val="24"/>
                <w:bdr w:val="none" w:sz="0" w:space="0" w:color="auto" w:frame="1"/>
              </w:rPr>
              <w:t>.</w:t>
            </w:r>
          </w:p>
          <w:p w14:paraId="2BBFD9AB" w14:textId="37F926D8" w:rsidR="00D33474" w:rsidRDefault="008A6A1E" w:rsidP="001922FF">
            <w:pPr>
              <w:spacing w:line="312" w:lineRule="auto"/>
              <w:ind w:left="110" w:right="130" w:firstLine="720"/>
              <w:rPr>
                <w:sz w:val="24"/>
                <w:szCs w:val="24"/>
              </w:rPr>
            </w:pPr>
            <w:r w:rsidRPr="00A111B2">
              <w:rPr>
                <w:rFonts w:eastAsia="Arial Unicode MS"/>
                <w:sz w:val="24"/>
                <w:szCs w:val="24"/>
                <w:bdr w:val="none" w:sz="0" w:space="0" w:color="auto" w:frame="1"/>
              </w:rPr>
              <w:t xml:space="preserve">2023 m. vasario 24 d. Komisija posėdyje (protokolo Nr. VP2-58) </w:t>
            </w:r>
            <w:r w:rsidR="00F212EC" w:rsidRPr="00A111B2">
              <w:rPr>
                <w:rFonts w:eastAsia="Arial Unicode MS"/>
                <w:sz w:val="24"/>
                <w:szCs w:val="24"/>
                <w:bdr w:val="none" w:sz="0" w:space="0" w:color="auto" w:frame="1"/>
              </w:rPr>
              <w:t>priėmė sprendimą „nustatyti orientacinę paslaugų</w:t>
            </w:r>
            <w:r w:rsidR="00F212EC" w:rsidRPr="00A111B2">
              <w:rPr>
                <w:rStyle w:val="FootnoteReference"/>
                <w:rFonts w:eastAsia="Arial Unicode MS"/>
                <w:sz w:val="24"/>
                <w:szCs w:val="24"/>
                <w:bdr w:val="none" w:sz="0" w:space="0" w:color="auto" w:frame="1"/>
              </w:rPr>
              <w:footnoteReference w:id="25"/>
            </w:r>
            <w:r w:rsidR="00F212EC" w:rsidRPr="00A111B2">
              <w:rPr>
                <w:rFonts w:eastAsia="Arial Unicode MS"/>
                <w:sz w:val="24"/>
                <w:szCs w:val="24"/>
                <w:bdr w:val="none" w:sz="0" w:space="0" w:color="auto" w:frame="1"/>
              </w:rPr>
              <w:t xml:space="preserve"> pirkimo vertę</w:t>
            </w:r>
            <w:r w:rsidR="006010DE" w:rsidRPr="00A111B2">
              <w:rPr>
                <w:rFonts w:eastAsia="Arial Unicode MS"/>
                <w:sz w:val="24"/>
                <w:szCs w:val="24"/>
                <w:bdr w:val="none" w:sz="0" w:space="0" w:color="auto" w:frame="1"/>
              </w:rPr>
              <w:t xml:space="preserve"> &lt;...&gt; </w:t>
            </w:r>
            <w:r w:rsidR="00F1387C" w:rsidRPr="00A111B2">
              <w:rPr>
                <w:rFonts w:eastAsia="Arial Unicode MS"/>
                <w:sz w:val="24"/>
                <w:szCs w:val="24"/>
                <w:bdr w:val="none" w:sz="0" w:space="0" w:color="auto" w:frame="1"/>
              </w:rPr>
              <w:t>IV dalyje 19 890 000,00 Eur su PVM, V</w:t>
            </w:r>
            <w:r w:rsidR="004C566C" w:rsidRPr="0045674F">
              <w:rPr>
                <w:rFonts w:asciiTheme="minorHAnsi" w:hAnsiTheme="minorHAnsi" w:cstheme="minorHAnsi"/>
                <w:sz w:val="24"/>
                <w:szCs w:val="24"/>
                <w:lang w:val="en-US"/>
              </w:rPr>
              <w:t> </w:t>
            </w:r>
            <w:r w:rsidR="00F1387C" w:rsidRPr="00A111B2">
              <w:rPr>
                <w:rFonts w:eastAsia="Arial Unicode MS"/>
                <w:sz w:val="24"/>
                <w:szCs w:val="24"/>
                <w:bdr w:val="none" w:sz="0" w:space="0" w:color="auto" w:frame="1"/>
              </w:rPr>
              <w:t xml:space="preserve">pirkimo dalyje </w:t>
            </w:r>
            <w:r w:rsidR="00A111B2" w:rsidRPr="00A111B2">
              <w:rPr>
                <w:rFonts w:eastAsia="Arial Unicode MS"/>
                <w:sz w:val="24"/>
                <w:szCs w:val="24"/>
                <w:bdr w:val="none" w:sz="0" w:space="0" w:color="auto" w:frame="1"/>
              </w:rPr>
              <w:t>5 670 000,00 Eur su PVM</w:t>
            </w:r>
            <w:r w:rsidR="00F212EC" w:rsidRPr="00A111B2">
              <w:rPr>
                <w:rFonts w:eastAsia="Arial Unicode MS"/>
                <w:sz w:val="24"/>
                <w:szCs w:val="24"/>
                <w:bdr w:val="none" w:sz="0" w:space="0" w:color="auto" w:frame="1"/>
              </w:rPr>
              <w:t>“</w:t>
            </w:r>
            <w:r w:rsidR="00A111B2" w:rsidRPr="00A111B2">
              <w:rPr>
                <w:rFonts w:eastAsia="Arial Unicode MS"/>
                <w:sz w:val="24"/>
                <w:szCs w:val="24"/>
                <w:bdr w:val="none" w:sz="0" w:space="0" w:color="auto" w:frame="1"/>
              </w:rPr>
              <w:t>.</w:t>
            </w:r>
            <w:r w:rsidR="00A111B2">
              <w:rPr>
                <w:sz w:val="24"/>
                <w:szCs w:val="24"/>
              </w:rPr>
              <w:t xml:space="preserve"> </w:t>
            </w:r>
            <w:r w:rsidR="005E7A85">
              <w:rPr>
                <w:sz w:val="24"/>
                <w:szCs w:val="24"/>
              </w:rPr>
              <w:t xml:space="preserve">Nors </w:t>
            </w:r>
            <w:r w:rsidR="000D7710">
              <w:rPr>
                <w:sz w:val="24"/>
                <w:szCs w:val="24"/>
              </w:rPr>
              <w:t xml:space="preserve">Komisijos </w:t>
            </w:r>
            <w:r w:rsidR="005E7A85">
              <w:rPr>
                <w:sz w:val="24"/>
                <w:szCs w:val="24"/>
              </w:rPr>
              <w:t>protokole nurodyta</w:t>
            </w:r>
            <w:r w:rsidR="00FA2090">
              <w:rPr>
                <w:sz w:val="24"/>
                <w:szCs w:val="24"/>
              </w:rPr>
              <w:t xml:space="preserve"> kaip</w:t>
            </w:r>
            <w:r w:rsidR="005E7A85">
              <w:rPr>
                <w:sz w:val="24"/>
                <w:szCs w:val="24"/>
              </w:rPr>
              <w:t xml:space="preserve"> </w:t>
            </w:r>
            <w:r w:rsidR="00EE0D9D">
              <w:rPr>
                <w:sz w:val="24"/>
                <w:szCs w:val="24"/>
              </w:rPr>
              <w:t>orientacinė</w:t>
            </w:r>
            <w:r w:rsidR="00FA2090">
              <w:rPr>
                <w:sz w:val="24"/>
                <w:szCs w:val="24"/>
              </w:rPr>
              <w:t>s</w:t>
            </w:r>
            <w:r w:rsidR="00EE0D9D">
              <w:rPr>
                <w:sz w:val="24"/>
                <w:szCs w:val="24"/>
              </w:rPr>
              <w:t xml:space="preserve"> atskiroms Pirkimo dalims skirt</w:t>
            </w:r>
            <w:r w:rsidR="00592136">
              <w:rPr>
                <w:sz w:val="24"/>
                <w:szCs w:val="24"/>
              </w:rPr>
              <w:t xml:space="preserve">os </w:t>
            </w:r>
            <w:r w:rsidR="00EE0D9D">
              <w:rPr>
                <w:sz w:val="24"/>
                <w:szCs w:val="24"/>
              </w:rPr>
              <w:t>lėšų sum</w:t>
            </w:r>
            <w:r w:rsidR="00592136">
              <w:rPr>
                <w:sz w:val="24"/>
                <w:szCs w:val="24"/>
              </w:rPr>
              <w:t>os</w:t>
            </w:r>
            <w:r w:rsidR="00EE0D9D">
              <w:rPr>
                <w:sz w:val="24"/>
                <w:szCs w:val="24"/>
              </w:rPr>
              <w:t>,</w:t>
            </w:r>
            <w:r w:rsidR="001C7E17">
              <w:rPr>
                <w:sz w:val="24"/>
                <w:szCs w:val="24"/>
              </w:rPr>
              <w:t xml:space="preserve"> Pirkimo paraiškoje</w:t>
            </w:r>
            <w:r w:rsidR="00DF4BAE">
              <w:rPr>
                <w:rStyle w:val="FootnoteReference"/>
                <w:sz w:val="24"/>
                <w:szCs w:val="24"/>
              </w:rPr>
              <w:footnoteReference w:id="26"/>
            </w:r>
            <w:r w:rsidR="001C7E17">
              <w:rPr>
                <w:sz w:val="24"/>
                <w:szCs w:val="24"/>
              </w:rPr>
              <w:t xml:space="preserve"> šios vertės nurodytos kaip </w:t>
            </w:r>
            <w:r w:rsidR="00DF4BAE">
              <w:rPr>
                <w:sz w:val="24"/>
                <w:szCs w:val="24"/>
              </w:rPr>
              <w:t>maksimalios, todėl</w:t>
            </w:r>
            <w:r w:rsidR="00EE0D9D">
              <w:rPr>
                <w:sz w:val="24"/>
                <w:szCs w:val="24"/>
              </w:rPr>
              <w:t xml:space="preserve"> laikytina, kad šios </w:t>
            </w:r>
            <w:r w:rsidR="00592136">
              <w:rPr>
                <w:sz w:val="24"/>
                <w:szCs w:val="24"/>
              </w:rPr>
              <w:t>lėšų su</w:t>
            </w:r>
            <w:r w:rsidR="005D5A5C">
              <w:rPr>
                <w:sz w:val="24"/>
                <w:szCs w:val="24"/>
              </w:rPr>
              <w:t>m</w:t>
            </w:r>
            <w:r w:rsidR="00592136">
              <w:rPr>
                <w:sz w:val="24"/>
                <w:szCs w:val="24"/>
              </w:rPr>
              <w:t>os</w:t>
            </w:r>
            <w:r w:rsidR="008E2079">
              <w:rPr>
                <w:sz w:val="24"/>
                <w:szCs w:val="24"/>
              </w:rPr>
              <w:t xml:space="preserve"> yra </w:t>
            </w:r>
            <w:r w:rsidR="005D5A5C">
              <w:rPr>
                <w:sz w:val="24"/>
                <w:szCs w:val="24"/>
              </w:rPr>
              <w:t xml:space="preserve">ir </w:t>
            </w:r>
            <w:r w:rsidR="000D7710">
              <w:rPr>
                <w:sz w:val="24"/>
                <w:szCs w:val="24"/>
              </w:rPr>
              <w:t xml:space="preserve">maksimalios Pirkimo dalims </w:t>
            </w:r>
            <w:r w:rsidR="00592136">
              <w:rPr>
                <w:sz w:val="24"/>
                <w:szCs w:val="24"/>
              </w:rPr>
              <w:t xml:space="preserve">Nr. </w:t>
            </w:r>
            <w:r w:rsidR="00E04D24">
              <w:rPr>
                <w:sz w:val="24"/>
                <w:szCs w:val="24"/>
              </w:rPr>
              <w:t>4</w:t>
            </w:r>
            <w:r w:rsidR="0096638E">
              <w:rPr>
                <w:sz w:val="24"/>
                <w:szCs w:val="24"/>
              </w:rPr>
              <w:t xml:space="preserve"> ir Nr.</w:t>
            </w:r>
            <w:r w:rsidR="001E153E" w:rsidRPr="0045674F">
              <w:rPr>
                <w:rFonts w:asciiTheme="minorHAnsi" w:hAnsiTheme="minorHAnsi" w:cstheme="minorHAnsi"/>
                <w:sz w:val="24"/>
                <w:szCs w:val="24"/>
                <w:lang w:val="en-US"/>
              </w:rPr>
              <w:t xml:space="preserve">  </w:t>
            </w:r>
            <w:r w:rsidR="00E04D24">
              <w:rPr>
                <w:sz w:val="24"/>
                <w:szCs w:val="24"/>
              </w:rPr>
              <w:t>5</w:t>
            </w:r>
            <w:r w:rsidR="0096638E">
              <w:rPr>
                <w:sz w:val="24"/>
                <w:szCs w:val="24"/>
              </w:rPr>
              <w:t xml:space="preserve"> </w:t>
            </w:r>
            <w:r w:rsidR="000D7710">
              <w:rPr>
                <w:sz w:val="24"/>
                <w:szCs w:val="24"/>
              </w:rPr>
              <w:t xml:space="preserve">skirtos lėšų sumos, nes kitų </w:t>
            </w:r>
            <w:r w:rsidR="001A1442">
              <w:rPr>
                <w:sz w:val="24"/>
                <w:szCs w:val="24"/>
              </w:rPr>
              <w:t>sumų</w:t>
            </w:r>
            <w:r w:rsidR="000D7710">
              <w:rPr>
                <w:sz w:val="24"/>
                <w:szCs w:val="24"/>
              </w:rPr>
              <w:t xml:space="preserve"> </w:t>
            </w:r>
            <w:r w:rsidR="001A1442">
              <w:rPr>
                <w:sz w:val="24"/>
                <w:szCs w:val="24"/>
              </w:rPr>
              <w:t xml:space="preserve">Komisijos </w:t>
            </w:r>
            <w:r w:rsidR="001A1442" w:rsidRPr="00FC1FE6">
              <w:rPr>
                <w:sz w:val="24"/>
                <w:szCs w:val="24"/>
              </w:rPr>
              <w:t xml:space="preserve">protokoluose ir </w:t>
            </w:r>
            <w:r w:rsidR="00FA04AA" w:rsidRPr="00FC1FE6">
              <w:rPr>
                <w:sz w:val="24"/>
                <w:szCs w:val="24"/>
              </w:rPr>
              <w:t xml:space="preserve">vidiniuose </w:t>
            </w:r>
            <w:r w:rsidR="000D7710" w:rsidRPr="00FC1FE6">
              <w:rPr>
                <w:sz w:val="24"/>
                <w:szCs w:val="24"/>
              </w:rPr>
              <w:t>Pirkimo</w:t>
            </w:r>
            <w:r w:rsidR="000D7710">
              <w:rPr>
                <w:sz w:val="24"/>
                <w:szCs w:val="24"/>
              </w:rPr>
              <w:t xml:space="preserve"> dokumentuose nebuvo nustatyta.</w:t>
            </w:r>
            <w:r w:rsidR="00854036">
              <w:rPr>
                <w:sz w:val="24"/>
                <w:szCs w:val="24"/>
              </w:rPr>
              <w:t xml:space="preserve"> </w:t>
            </w:r>
            <w:r w:rsidR="00854036" w:rsidRPr="00854036">
              <w:rPr>
                <w:sz w:val="24"/>
                <w:szCs w:val="24"/>
              </w:rPr>
              <w:t xml:space="preserve">Pirkimo </w:t>
            </w:r>
            <w:r w:rsidR="005E576E">
              <w:rPr>
                <w:sz w:val="24"/>
                <w:szCs w:val="24"/>
              </w:rPr>
              <w:t>sąlygose</w:t>
            </w:r>
            <w:r w:rsidR="00854036" w:rsidRPr="00854036">
              <w:rPr>
                <w:sz w:val="24"/>
                <w:szCs w:val="24"/>
              </w:rPr>
              <w:t xml:space="preserve"> buvo nustatyta fiksuoto įkainio kainodara, pagal kurią </w:t>
            </w:r>
            <w:r w:rsidR="00406490">
              <w:rPr>
                <w:sz w:val="24"/>
                <w:szCs w:val="24"/>
              </w:rPr>
              <w:t xml:space="preserve">Tiekėjo </w:t>
            </w:r>
            <w:r w:rsidR="00854036" w:rsidRPr="00854036">
              <w:rPr>
                <w:sz w:val="24"/>
                <w:szCs w:val="24"/>
              </w:rPr>
              <w:t xml:space="preserve">pasiūlyti atskirų darbų įkainiai yra fiksuoti, tačiau galutinė </w:t>
            </w:r>
            <w:r w:rsidR="00406490">
              <w:rPr>
                <w:sz w:val="24"/>
                <w:szCs w:val="24"/>
              </w:rPr>
              <w:t>T</w:t>
            </w:r>
            <w:r w:rsidR="00854036" w:rsidRPr="00854036">
              <w:rPr>
                <w:sz w:val="24"/>
                <w:szCs w:val="24"/>
              </w:rPr>
              <w:t>iekėjui mokėtina suma priklauso nuo faktiškai užsakytų ir atliktų darbų kiekių</w:t>
            </w:r>
            <w:r w:rsidR="00406490">
              <w:rPr>
                <w:sz w:val="24"/>
                <w:szCs w:val="24"/>
              </w:rPr>
              <w:t>.</w:t>
            </w:r>
            <w:r w:rsidR="00846ED4">
              <w:rPr>
                <w:sz w:val="24"/>
                <w:szCs w:val="24"/>
              </w:rPr>
              <w:t xml:space="preserve"> </w:t>
            </w:r>
            <w:r w:rsidR="006330E9">
              <w:rPr>
                <w:sz w:val="24"/>
                <w:szCs w:val="24"/>
              </w:rPr>
              <w:t xml:space="preserve">Pažymėtina, kad pagal Kainodaros metodikos </w:t>
            </w:r>
            <w:r w:rsidR="002F0C4F">
              <w:rPr>
                <w:sz w:val="24"/>
                <w:szCs w:val="24"/>
              </w:rPr>
              <w:t>36.2</w:t>
            </w:r>
            <w:r w:rsidR="00B406C4">
              <w:rPr>
                <w:sz w:val="24"/>
                <w:szCs w:val="24"/>
              </w:rPr>
              <w:t>.</w:t>
            </w:r>
            <w:r w:rsidR="007B1B70">
              <w:rPr>
                <w:sz w:val="24"/>
                <w:szCs w:val="24"/>
              </w:rPr>
              <w:t>1 ir 36.2.3</w:t>
            </w:r>
            <w:r w:rsidR="002F0C4F">
              <w:rPr>
                <w:sz w:val="24"/>
                <w:szCs w:val="24"/>
              </w:rPr>
              <w:t xml:space="preserve"> papunk</w:t>
            </w:r>
            <w:r w:rsidR="007B1B70">
              <w:rPr>
                <w:sz w:val="24"/>
                <w:szCs w:val="24"/>
              </w:rPr>
              <w:t>čius</w:t>
            </w:r>
            <w:r w:rsidR="002F0C4F">
              <w:rPr>
                <w:sz w:val="24"/>
                <w:szCs w:val="24"/>
              </w:rPr>
              <w:t xml:space="preserve">, </w:t>
            </w:r>
            <w:r w:rsidR="00B63B4F">
              <w:rPr>
                <w:sz w:val="24"/>
                <w:szCs w:val="24"/>
              </w:rPr>
              <w:t>P</w:t>
            </w:r>
            <w:r w:rsidR="009F5CD1">
              <w:rPr>
                <w:sz w:val="24"/>
                <w:szCs w:val="24"/>
              </w:rPr>
              <w:t>ir</w:t>
            </w:r>
            <w:r w:rsidR="00B63B4F">
              <w:rPr>
                <w:sz w:val="24"/>
                <w:szCs w:val="24"/>
              </w:rPr>
              <w:t xml:space="preserve">kimo dokumentuose ir </w:t>
            </w:r>
            <w:r w:rsidR="006E274F">
              <w:rPr>
                <w:sz w:val="24"/>
                <w:szCs w:val="24"/>
              </w:rPr>
              <w:t>Sutartyse Nr. 4 bei Nr. 5 turėjo būti nurodyt</w:t>
            </w:r>
            <w:r w:rsidR="009546B3">
              <w:rPr>
                <w:sz w:val="24"/>
                <w:szCs w:val="24"/>
              </w:rPr>
              <w:t>os</w:t>
            </w:r>
            <w:r w:rsidR="006E274F">
              <w:rPr>
                <w:sz w:val="24"/>
                <w:szCs w:val="24"/>
              </w:rPr>
              <w:t xml:space="preserve"> </w:t>
            </w:r>
            <w:r w:rsidR="005E6EC1">
              <w:rPr>
                <w:sz w:val="24"/>
                <w:szCs w:val="24"/>
              </w:rPr>
              <w:t>Sutarčių</w:t>
            </w:r>
            <w:r w:rsidR="009F5CD1">
              <w:rPr>
                <w:sz w:val="24"/>
                <w:szCs w:val="24"/>
              </w:rPr>
              <w:t xml:space="preserve"> Nr. 4 ir Nr. 5 </w:t>
            </w:r>
            <w:r w:rsidR="005E6EC1">
              <w:rPr>
                <w:sz w:val="24"/>
                <w:szCs w:val="24"/>
              </w:rPr>
              <w:t xml:space="preserve">vertės </w:t>
            </w:r>
            <w:r w:rsidR="00716B29">
              <w:rPr>
                <w:sz w:val="24"/>
                <w:szCs w:val="24"/>
              </w:rPr>
              <w:t>–</w:t>
            </w:r>
            <w:r w:rsidR="005E6EC1">
              <w:rPr>
                <w:sz w:val="24"/>
                <w:szCs w:val="24"/>
              </w:rPr>
              <w:t xml:space="preserve"> </w:t>
            </w:r>
            <w:r w:rsidR="00D0535E">
              <w:rPr>
                <w:sz w:val="24"/>
                <w:szCs w:val="24"/>
              </w:rPr>
              <w:t>maksimaliai Pirkimo dalims Nr.4 ir Nr. 5</w:t>
            </w:r>
            <w:r w:rsidR="00976A65">
              <w:rPr>
                <w:sz w:val="24"/>
                <w:szCs w:val="24"/>
              </w:rPr>
              <w:t xml:space="preserve"> </w:t>
            </w:r>
            <w:r w:rsidR="009F5CD1">
              <w:rPr>
                <w:sz w:val="24"/>
                <w:szCs w:val="24"/>
              </w:rPr>
              <w:t xml:space="preserve">skirtos lėšų sumos, </w:t>
            </w:r>
            <w:r w:rsidR="00223B7D">
              <w:rPr>
                <w:sz w:val="24"/>
                <w:szCs w:val="24"/>
              </w:rPr>
              <w:t>tačiau buvo nurodytos</w:t>
            </w:r>
            <w:r w:rsidR="009F5CD1">
              <w:rPr>
                <w:sz w:val="24"/>
                <w:szCs w:val="24"/>
              </w:rPr>
              <w:t xml:space="preserve"> </w:t>
            </w:r>
            <w:r w:rsidR="00D60638">
              <w:rPr>
                <w:sz w:val="24"/>
                <w:szCs w:val="24"/>
              </w:rPr>
              <w:t>Tiekėjo pasiūlym</w:t>
            </w:r>
            <w:r w:rsidR="00C90E25">
              <w:rPr>
                <w:sz w:val="24"/>
                <w:szCs w:val="24"/>
              </w:rPr>
              <w:t>ų</w:t>
            </w:r>
            <w:r w:rsidR="00D60638">
              <w:rPr>
                <w:sz w:val="24"/>
                <w:szCs w:val="24"/>
              </w:rPr>
              <w:t xml:space="preserve"> kain</w:t>
            </w:r>
            <w:r w:rsidR="00C90E25">
              <w:rPr>
                <w:sz w:val="24"/>
                <w:szCs w:val="24"/>
              </w:rPr>
              <w:t>os</w:t>
            </w:r>
            <w:r w:rsidR="00D60638">
              <w:rPr>
                <w:sz w:val="24"/>
                <w:szCs w:val="24"/>
              </w:rPr>
              <w:t xml:space="preserve"> (</w:t>
            </w:r>
            <w:r w:rsidR="00D60638" w:rsidRPr="00D60638">
              <w:rPr>
                <w:sz w:val="24"/>
                <w:szCs w:val="24"/>
              </w:rPr>
              <w:t>apskaičiuot</w:t>
            </w:r>
            <w:r w:rsidR="006F36CD">
              <w:rPr>
                <w:sz w:val="24"/>
                <w:szCs w:val="24"/>
              </w:rPr>
              <w:t>os</w:t>
            </w:r>
            <w:r w:rsidR="00D60638">
              <w:rPr>
                <w:sz w:val="24"/>
                <w:szCs w:val="24"/>
              </w:rPr>
              <w:t xml:space="preserve"> </w:t>
            </w:r>
            <w:r w:rsidR="00D60638" w:rsidRPr="00D60638">
              <w:rPr>
                <w:sz w:val="24"/>
                <w:szCs w:val="24"/>
              </w:rPr>
              <w:t xml:space="preserve">sudauginus darbų kiekius iš </w:t>
            </w:r>
            <w:r w:rsidR="00D60638">
              <w:rPr>
                <w:sz w:val="24"/>
                <w:szCs w:val="24"/>
              </w:rPr>
              <w:t>T</w:t>
            </w:r>
            <w:r w:rsidR="00D60638" w:rsidRPr="00D60638">
              <w:rPr>
                <w:sz w:val="24"/>
                <w:szCs w:val="24"/>
              </w:rPr>
              <w:t>iekėjo pasiūlytų įkainių</w:t>
            </w:r>
            <w:r w:rsidR="00D60638">
              <w:rPr>
                <w:sz w:val="24"/>
                <w:szCs w:val="24"/>
              </w:rPr>
              <w:t>).</w:t>
            </w:r>
            <w:r w:rsidR="004B690E">
              <w:rPr>
                <w:sz w:val="24"/>
                <w:szCs w:val="24"/>
              </w:rPr>
              <w:t xml:space="preserve"> Tai reiškia, kad</w:t>
            </w:r>
            <w:r w:rsidR="00DD30AB">
              <w:rPr>
                <w:sz w:val="24"/>
                <w:szCs w:val="24"/>
              </w:rPr>
              <w:t xml:space="preserve"> Pirkimo dokumentai buvo neaiškūs, nes</w:t>
            </w:r>
            <w:r w:rsidR="004B690E">
              <w:rPr>
                <w:sz w:val="24"/>
                <w:szCs w:val="24"/>
              </w:rPr>
              <w:t xml:space="preserve"> </w:t>
            </w:r>
            <w:r w:rsidR="00DB5A7A">
              <w:rPr>
                <w:sz w:val="24"/>
                <w:szCs w:val="24"/>
              </w:rPr>
              <w:t xml:space="preserve">Pirkimo sąlygose nebuvo nurodyta, kokia yra pradinė sutarties vertė – </w:t>
            </w:r>
            <w:r w:rsidR="00DB5A7A" w:rsidRPr="00215D72">
              <w:rPr>
                <w:sz w:val="24"/>
                <w:szCs w:val="24"/>
              </w:rPr>
              <w:t>maksimali</w:t>
            </w:r>
            <w:r w:rsidR="00DB5A7A">
              <w:rPr>
                <w:sz w:val="24"/>
                <w:szCs w:val="24"/>
              </w:rPr>
              <w:t xml:space="preserve"> Pirkimo dalims Nr. 4 ir Nr. 5</w:t>
            </w:r>
            <w:r w:rsidR="00DB5A7A" w:rsidRPr="00215D72">
              <w:rPr>
                <w:sz w:val="24"/>
                <w:szCs w:val="24"/>
              </w:rPr>
              <w:t xml:space="preserve"> skirta lėšų suma be PVM</w:t>
            </w:r>
            <w:r w:rsidR="00DF3F20">
              <w:rPr>
                <w:sz w:val="24"/>
                <w:szCs w:val="24"/>
              </w:rPr>
              <w:t xml:space="preserve">, todėl </w:t>
            </w:r>
            <w:r w:rsidR="006F36CD">
              <w:rPr>
                <w:sz w:val="24"/>
                <w:szCs w:val="24"/>
              </w:rPr>
              <w:t xml:space="preserve">tiek </w:t>
            </w:r>
            <w:r w:rsidR="004B690E">
              <w:rPr>
                <w:sz w:val="24"/>
                <w:szCs w:val="24"/>
              </w:rPr>
              <w:t>Pirkime dalyvav</w:t>
            </w:r>
            <w:r w:rsidR="00DF3F20">
              <w:rPr>
                <w:sz w:val="24"/>
                <w:szCs w:val="24"/>
              </w:rPr>
              <w:t>ę</w:t>
            </w:r>
            <w:r w:rsidR="004B690E">
              <w:rPr>
                <w:sz w:val="24"/>
                <w:szCs w:val="24"/>
              </w:rPr>
              <w:t xml:space="preserve"> tiekėja</w:t>
            </w:r>
            <w:r w:rsidR="00DF3F20">
              <w:rPr>
                <w:sz w:val="24"/>
                <w:szCs w:val="24"/>
              </w:rPr>
              <w:t>i</w:t>
            </w:r>
            <w:r w:rsidR="006F36CD">
              <w:rPr>
                <w:sz w:val="24"/>
                <w:szCs w:val="24"/>
              </w:rPr>
              <w:t xml:space="preserve">, tiek </w:t>
            </w:r>
            <w:r w:rsidR="00A52C28">
              <w:rPr>
                <w:sz w:val="24"/>
                <w:szCs w:val="24"/>
              </w:rPr>
              <w:t>Pirkimo dalis Nr. 4 i</w:t>
            </w:r>
            <w:r w:rsidR="00DF3F20">
              <w:rPr>
                <w:sz w:val="24"/>
                <w:szCs w:val="24"/>
              </w:rPr>
              <w:t>r</w:t>
            </w:r>
            <w:r w:rsidR="00A52C28">
              <w:rPr>
                <w:sz w:val="24"/>
                <w:szCs w:val="24"/>
              </w:rPr>
              <w:t xml:space="preserve"> Nr.</w:t>
            </w:r>
            <w:r w:rsidR="00716B29">
              <w:rPr>
                <w:sz w:val="24"/>
                <w:szCs w:val="24"/>
              </w:rPr>
              <w:t xml:space="preserve"> </w:t>
            </w:r>
            <w:r w:rsidR="00A52C28">
              <w:rPr>
                <w:sz w:val="24"/>
                <w:szCs w:val="24"/>
              </w:rPr>
              <w:t>5 laimėj</w:t>
            </w:r>
            <w:r w:rsidR="00DF3F20">
              <w:rPr>
                <w:sz w:val="24"/>
                <w:szCs w:val="24"/>
              </w:rPr>
              <w:t xml:space="preserve">ęs </w:t>
            </w:r>
            <w:r w:rsidR="00A52C28">
              <w:rPr>
                <w:sz w:val="24"/>
                <w:szCs w:val="24"/>
              </w:rPr>
              <w:t>Tiekėj</w:t>
            </w:r>
            <w:r w:rsidR="00DF3F20">
              <w:rPr>
                <w:sz w:val="24"/>
                <w:szCs w:val="24"/>
              </w:rPr>
              <w:t>as</w:t>
            </w:r>
            <w:r w:rsidR="00304BC3">
              <w:rPr>
                <w:sz w:val="24"/>
                <w:szCs w:val="24"/>
              </w:rPr>
              <w:t xml:space="preserve"> nežinojo pradinių sutarčių verčių.</w:t>
            </w:r>
          </w:p>
          <w:p w14:paraId="603153C7" w14:textId="6E7CA9FF" w:rsidR="0062445D" w:rsidRPr="0062445D" w:rsidRDefault="0062445D" w:rsidP="001922FF">
            <w:pPr>
              <w:spacing w:line="312" w:lineRule="auto"/>
              <w:ind w:left="110" w:right="130" w:firstLine="720"/>
              <w:rPr>
                <w:sz w:val="24"/>
                <w:szCs w:val="24"/>
              </w:rPr>
            </w:pPr>
            <w:r w:rsidRPr="0062445D">
              <w:rPr>
                <w:sz w:val="24"/>
                <w:szCs w:val="24"/>
              </w:rPr>
              <w:t xml:space="preserve">Viešųjų pirkimų tarnyba Statybos darbų pirkimų gairėse, aiškindama fiksuoto įkainio kainodaros taikymą, yra nurodžiusi, kad sutarties vykdymo metu faktiškai gali būti įsigyjami didesni arba mažesni darbų kiekiai, nei nurodyti pirkimo dokumentuose, tačiau už faktiškai atliktus darbus atsiskaitoma pagal sutartyje nustatytus įkainius </w:t>
            </w:r>
            <w:r w:rsidRPr="0062445D">
              <w:rPr>
                <w:b/>
                <w:bCs/>
                <w:sz w:val="24"/>
                <w:szCs w:val="24"/>
              </w:rPr>
              <w:t>neviršijant pradinės sutarties vertės,</w:t>
            </w:r>
            <w:r w:rsidRPr="0062445D">
              <w:rPr>
                <w:sz w:val="24"/>
                <w:szCs w:val="24"/>
              </w:rPr>
              <w:t xml:space="preserve"> o jeigu iš anksto buvo numatyta galimybė įsigyti didesnius faktinius darbų kiekius – neviršijant tokiems darbams iš anksto nustatytos papildomos lėšų sumos</w:t>
            </w:r>
            <w:r w:rsidR="00B94CD9">
              <w:rPr>
                <w:rStyle w:val="FootnoteReference"/>
                <w:sz w:val="24"/>
                <w:szCs w:val="24"/>
              </w:rPr>
              <w:footnoteReference w:id="27"/>
            </w:r>
            <w:r w:rsidRPr="0062445D">
              <w:rPr>
                <w:sz w:val="24"/>
                <w:szCs w:val="24"/>
              </w:rPr>
              <w:t>.</w:t>
            </w:r>
          </w:p>
          <w:p w14:paraId="33043EC1" w14:textId="4BEE3354" w:rsidR="00BD7F90" w:rsidRPr="008913B7" w:rsidRDefault="0096638E" w:rsidP="001922FF">
            <w:pPr>
              <w:spacing w:line="312" w:lineRule="auto"/>
              <w:ind w:left="110" w:right="130" w:firstLine="720"/>
              <w:rPr>
                <w:sz w:val="24"/>
                <w:szCs w:val="24"/>
              </w:rPr>
            </w:pPr>
            <w:r w:rsidRPr="008913B7">
              <w:rPr>
                <w:sz w:val="24"/>
                <w:szCs w:val="24"/>
              </w:rPr>
              <w:lastRenderedPageBreak/>
              <w:t>Iš Tarnybai pateiktų duomenų</w:t>
            </w:r>
            <w:r w:rsidR="008913B7">
              <w:rPr>
                <w:rStyle w:val="FootnoteReference"/>
                <w:sz w:val="24"/>
                <w:szCs w:val="24"/>
              </w:rPr>
              <w:footnoteReference w:id="28"/>
            </w:r>
            <w:r w:rsidRPr="008913B7">
              <w:rPr>
                <w:sz w:val="24"/>
                <w:szCs w:val="24"/>
              </w:rPr>
              <w:t xml:space="preserve"> nustatyta, kad faktinė </w:t>
            </w:r>
            <w:r w:rsidR="006A0311" w:rsidRPr="008913B7">
              <w:rPr>
                <w:sz w:val="24"/>
                <w:szCs w:val="24"/>
              </w:rPr>
              <w:t>S</w:t>
            </w:r>
            <w:r w:rsidRPr="008913B7">
              <w:rPr>
                <w:sz w:val="24"/>
                <w:szCs w:val="24"/>
              </w:rPr>
              <w:t xml:space="preserve">utarties Nr. </w:t>
            </w:r>
            <w:r w:rsidR="006A0311" w:rsidRPr="008913B7">
              <w:rPr>
                <w:sz w:val="24"/>
                <w:szCs w:val="24"/>
              </w:rPr>
              <w:t xml:space="preserve">4 vertė yra </w:t>
            </w:r>
            <w:r w:rsidR="007077D2" w:rsidRPr="008913B7">
              <w:rPr>
                <w:sz w:val="24"/>
                <w:szCs w:val="24"/>
              </w:rPr>
              <w:t>22 365 437</w:t>
            </w:r>
            <w:r w:rsidR="00031E81">
              <w:rPr>
                <w:sz w:val="24"/>
                <w:szCs w:val="24"/>
              </w:rPr>
              <w:t>,</w:t>
            </w:r>
            <w:r w:rsidR="007077D2" w:rsidRPr="008913B7">
              <w:rPr>
                <w:sz w:val="24"/>
                <w:szCs w:val="24"/>
              </w:rPr>
              <w:t>44</w:t>
            </w:r>
            <w:r w:rsidR="007D71E8" w:rsidRPr="008913B7">
              <w:rPr>
                <w:sz w:val="24"/>
                <w:szCs w:val="24"/>
              </w:rPr>
              <w:t xml:space="preserve"> Eur be PVM</w:t>
            </w:r>
            <w:r w:rsidR="00A86A49" w:rsidRPr="008913B7">
              <w:rPr>
                <w:sz w:val="24"/>
                <w:szCs w:val="24"/>
              </w:rPr>
              <w:t xml:space="preserve"> (27 062 179,30 Eur su PVM)</w:t>
            </w:r>
            <w:r w:rsidR="007D71E8" w:rsidRPr="008913B7">
              <w:rPr>
                <w:sz w:val="24"/>
                <w:szCs w:val="24"/>
              </w:rPr>
              <w:t xml:space="preserve">, </w:t>
            </w:r>
            <w:r w:rsidR="00466DD9" w:rsidRPr="008913B7">
              <w:rPr>
                <w:sz w:val="24"/>
                <w:szCs w:val="24"/>
              </w:rPr>
              <w:t xml:space="preserve">t. </w:t>
            </w:r>
            <w:r w:rsidR="00466DD9" w:rsidRPr="00B72CA0">
              <w:rPr>
                <w:sz w:val="24"/>
                <w:szCs w:val="24"/>
              </w:rPr>
              <w:t>y</w:t>
            </w:r>
            <w:r w:rsidR="00466DD9" w:rsidRPr="00636CBB">
              <w:rPr>
                <w:sz w:val="24"/>
                <w:szCs w:val="24"/>
              </w:rPr>
              <w:t xml:space="preserve">. </w:t>
            </w:r>
            <w:r w:rsidR="00636CBB" w:rsidRPr="00636CBB">
              <w:rPr>
                <w:sz w:val="24"/>
                <w:szCs w:val="24"/>
              </w:rPr>
              <w:t>36,06</w:t>
            </w:r>
            <w:r w:rsidR="00B72CA0" w:rsidRPr="00636CBB">
              <w:rPr>
                <w:sz w:val="24"/>
                <w:szCs w:val="24"/>
              </w:rPr>
              <w:t xml:space="preserve"> %</w:t>
            </w:r>
            <w:r w:rsidR="001602DF" w:rsidRPr="00636CBB">
              <w:rPr>
                <w:sz w:val="24"/>
                <w:szCs w:val="24"/>
              </w:rPr>
              <w:t xml:space="preserve"> </w:t>
            </w:r>
            <w:r w:rsidR="00466DD9" w:rsidRPr="00636CBB">
              <w:rPr>
                <w:sz w:val="24"/>
                <w:szCs w:val="24"/>
              </w:rPr>
              <w:t>viršijant</w:t>
            </w:r>
            <w:r w:rsidR="00466DD9" w:rsidRPr="008913B7">
              <w:rPr>
                <w:sz w:val="24"/>
                <w:szCs w:val="24"/>
              </w:rPr>
              <w:t xml:space="preserve"> maksimalią Pirkimo daliai Nr. 4 skirtą </w:t>
            </w:r>
            <w:r w:rsidR="00BD7F90" w:rsidRPr="008913B7">
              <w:rPr>
                <w:sz w:val="24"/>
                <w:szCs w:val="24"/>
              </w:rPr>
              <w:t>lėšų sumą</w:t>
            </w:r>
            <w:r w:rsidR="00151787" w:rsidRPr="008913B7">
              <w:rPr>
                <w:sz w:val="24"/>
                <w:szCs w:val="24"/>
              </w:rPr>
              <w:t xml:space="preserve"> </w:t>
            </w:r>
            <w:r w:rsidR="00F61E11" w:rsidRPr="008913B7">
              <w:rPr>
                <w:sz w:val="24"/>
                <w:szCs w:val="24"/>
              </w:rPr>
              <w:t xml:space="preserve">16 438 016,53 </w:t>
            </w:r>
            <w:r w:rsidR="00AA5EB3" w:rsidRPr="008913B7">
              <w:rPr>
                <w:sz w:val="24"/>
                <w:szCs w:val="24"/>
              </w:rPr>
              <w:t xml:space="preserve">Eur be PVM </w:t>
            </w:r>
            <w:r w:rsidR="00F61E11" w:rsidRPr="008913B7">
              <w:rPr>
                <w:sz w:val="24"/>
                <w:szCs w:val="24"/>
              </w:rPr>
              <w:t>(</w:t>
            </w:r>
            <w:r w:rsidR="00151787" w:rsidRPr="008913B7">
              <w:rPr>
                <w:sz w:val="24"/>
                <w:szCs w:val="24"/>
              </w:rPr>
              <w:t>19 890 000,00 Eur su PVM)</w:t>
            </w:r>
            <w:r w:rsidR="00BD7F90" w:rsidRPr="008913B7">
              <w:rPr>
                <w:sz w:val="24"/>
                <w:szCs w:val="24"/>
              </w:rPr>
              <w:t>.</w:t>
            </w:r>
          </w:p>
          <w:p w14:paraId="3F1D8227" w14:textId="246AE90F" w:rsidR="0096638E" w:rsidRDefault="00BD7F90" w:rsidP="001922FF">
            <w:pPr>
              <w:spacing w:line="312" w:lineRule="auto"/>
              <w:ind w:left="110" w:right="130" w:firstLine="720"/>
              <w:rPr>
                <w:sz w:val="24"/>
                <w:szCs w:val="24"/>
              </w:rPr>
            </w:pPr>
            <w:r w:rsidRPr="008913B7">
              <w:rPr>
                <w:sz w:val="24"/>
                <w:szCs w:val="24"/>
              </w:rPr>
              <w:t xml:space="preserve">Faktinė Sutarties Nr. </w:t>
            </w:r>
            <w:r w:rsidR="006A0311" w:rsidRPr="008913B7">
              <w:rPr>
                <w:sz w:val="24"/>
                <w:szCs w:val="24"/>
              </w:rPr>
              <w:t>5</w:t>
            </w:r>
            <w:r w:rsidR="0096638E" w:rsidRPr="008913B7">
              <w:rPr>
                <w:sz w:val="24"/>
                <w:szCs w:val="24"/>
              </w:rPr>
              <w:t xml:space="preserve"> vertė </w:t>
            </w:r>
            <w:r w:rsidR="006A0311" w:rsidRPr="008913B7">
              <w:rPr>
                <w:sz w:val="24"/>
                <w:szCs w:val="24"/>
              </w:rPr>
              <w:t xml:space="preserve">yra </w:t>
            </w:r>
            <w:r w:rsidR="00625027" w:rsidRPr="008913B7">
              <w:rPr>
                <w:sz w:val="24"/>
                <w:szCs w:val="24"/>
              </w:rPr>
              <w:t>6</w:t>
            </w:r>
            <w:r w:rsidR="006A0311" w:rsidRPr="008913B7">
              <w:rPr>
                <w:sz w:val="24"/>
                <w:szCs w:val="24"/>
              </w:rPr>
              <w:t xml:space="preserve"> </w:t>
            </w:r>
            <w:r w:rsidR="003E1F31" w:rsidRPr="008913B7">
              <w:rPr>
                <w:sz w:val="24"/>
                <w:szCs w:val="24"/>
              </w:rPr>
              <w:t>749</w:t>
            </w:r>
            <w:r w:rsidR="006A0311" w:rsidRPr="008913B7">
              <w:rPr>
                <w:sz w:val="24"/>
                <w:szCs w:val="24"/>
              </w:rPr>
              <w:t xml:space="preserve"> </w:t>
            </w:r>
            <w:r w:rsidR="003E1F31" w:rsidRPr="008913B7">
              <w:rPr>
                <w:sz w:val="24"/>
                <w:szCs w:val="24"/>
              </w:rPr>
              <w:t>026</w:t>
            </w:r>
            <w:r w:rsidR="006A0311" w:rsidRPr="008913B7">
              <w:rPr>
                <w:sz w:val="24"/>
                <w:szCs w:val="24"/>
              </w:rPr>
              <w:t>,</w:t>
            </w:r>
            <w:r w:rsidR="003E1F31" w:rsidRPr="008913B7">
              <w:rPr>
                <w:sz w:val="24"/>
                <w:szCs w:val="24"/>
              </w:rPr>
              <w:t>99</w:t>
            </w:r>
            <w:r w:rsidR="006A0311" w:rsidRPr="008913B7">
              <w:rPr>
                <w:sz w:val="24"/>
                <w:szCs w:val="24"/>
              </w:rPr>
              <w:t xml:space="preserve"> Eur be</w:t>
            </w:r>
            <w:r w:rsidRPr="008913B7">
              <w:rPr>
                <w:sz w:val="24"/>
                <w:szCs w:val="24"/>
              </w:rPr>
              <w:t xml:space="preserve"> PVM, t. y. </w:t>
            </w:r>
            <w:r w:rsidR="00AA5EB3" w:rsidRPr="008913B7">
              <w:rPr>
                <w:sz w:val="24"/>
                <w:szCs w:val="24"/>
              </w:rPr>
              <w:t>44,03</w:t>
            </w:r>
            <w:r w:rsidR="00FD6069" w:rsidRPr="008913B7">
              <w:rPr>
                <w:sz w:val="24"/>
                <w:szCs w:val="24"/>
              </w:rPr>
              <w:t xml:space="preserve"> proc. </w:t>
            </w:r>
            <w:r w:rsidRPr="008913B7">
              <w:rPr>
                <w:sz w:val="24"/>
                <w:szCs w:val="24"/>
              </w:rPr>
              <w:t xml:space="preserve">viršijanti </w:t>
            </w:r>
            <w:r w:rsidR="00151787" w:rsidRPr="008913B7">
              <w:rPr>
                <w:sz w:val="24"/>
                <w:szCs w:val="24"/>
              </w:rPr>
              <w:t>maksimali</w:t>
            </w:r>
            <w:r w:rsidR="00FD6069" w:rsidRPr="008913B7">
              <w:rPr>
                <w:sz w:val="24"/>
                <w:szCs w:val="24"/>
              </w:rPr>
              <w:t>ą</w:t>
            </w:r>
            <w:r w:rsidR="00151787" w:rsidRPr="008913B7">
              <w:rPr>
                <w:sz w:val="24"/>
                <w:szCs w:val="24"/>
              </w:rPr>
              <w:t xml:space="preserve"> Pirkimo daliai Nr. </w:t>
            </w:r>
            <w:r w:rsidR="005F0737">
              <w:rPr>
                <w:sz w:val="24"/>
                <w:szCs w:val="24"/>
              </w:rPr>
              <w:t>5</w:t>
            </w:r>
            <w:r w:rsidR="00151787" w:rsidRPr="008913B7">
              <w:rPr>
                <w:sz w:val="24"/>
                <w:szCs w:val="24"/>
              </w:rPr>
              <w:t xml:space="preserve"> skirtą lėšų sumą</w:t>
            </w:r>
            <w:r w:rsidR="004A56F6" w:rsidRPr="008913B7">
              <w:rPr>
                <w:sz w:val="24"/>
                <w:szCs w:val="24"/>
              </w:rPr>
              <w:t xml:space="preserve"> 4</w:t>
            </w:r>
            <w:r w:rsidR="00F61E11" w:rsidRPr="008913B7">
              <w:rPr>
                <w:sz w:val="24"/>
                <w:szCs w:val="24"/>
              </w:rPr>
              <w:t> </w:t>
            </w:r>
            <w:r w:rsidR="004A56F6" w:rsidRPr="008913B7">
              <w:rPr>
                <w:sz w:val="24"/>
                <w:szCs w:val="24"/>
              </w:rPr>
              <w:t>685</w:t>
            </w:r>
            <w:r w:rsidR="00425BD6" w:rsidRPr="008913B7">
              <w:rPr>
                <w:sz w:val="24"/>
                <w:szCs w:val="24"/>
              </w:rPr>
              <w:t xml:space="preserve"> 950,41 Eur be PVM</w:t>
            </w:r>
            <w:r w:rsidR="00151787" w:rsidRPr="008913B7">
              <w:rPr>
                <w:sz w:val="24"/>
                <w:szCs w:val="24"/>
              </w:rPr>
              <w:t xml:space="preserve"> (5 670 000,00 Eur su PVM).</w:t>
            </w:r>
          </w:p>
          <w:p w14:paraId="395ADD1D" w14:textId="66C552A7" w:rsidR="00952C5E" w:rsidRPr="00E54B48" w:rsidRDefault="00952C5E" w:rsidP="001922FF">
            <w:pPr>
              <w:pStyle w:val="ListParagraph"/>
              <w:spacing w:line="312" w:lineRule="auto"/>
              <w:ind w:left="110" w:right="130" w:firstLine="720"/>
              <w:rPr>
                <w:rFonts w:eastAsia="Arial Unicode MS"/>
                <w:sz w:val="24"/>
                <w:szCs w:val="24"/>
                <w:bdr w:val="none" w:sz="0" w:space="0" w:color="auto" w:frame="1"/>
              </w:rPr>
            </w:pPr>
            <w:r>
              <w:rPr>
                <w:sz w:val="24"/>
                <w:szCs w:val="24"/>
              </w:rPr>
              <w:t>Atkreiptinas dėmesys, kad Sutarčių Nr. 4 ir Nr. 5</w:t>
            </w:r>
            <w:r w:rsidR="00BA28EA">
              <w:rPr>
                <w:sz w:val="24"/>
                <w:szCs w:val="24"/>
              </w:rPr>
              <w:t xml:space="preserve"> keitimų (susitarimų) dėl </w:t>
            </w:r>
            <w:r w:rsidR="00271DFC">
              <w:rPr>
                <w:sz w:val="24"/>
                <w:szCs w:val="24"/>
              </w:rPr>
              <w:t xml:space="preserve">papildomų lėšų skyrimo nebuvo </w:t>
            </w:r>
            <w:r w:rsidR="00271DFC" w:rsidRPr="00E54B48">
              <w:rPr>
                <w:sz w:val="24"/>
                <w:szCs w:val="24"/>
              </w:rPr>
              <w:t>atlikta</w:t>
            </w:r>
            <w:r w:rsidR="00044FD4" w:rsidRPr="00E54B48">
              <w:rPr>
                <w:rFonts w:eastAsia="Arial Unicode MS"/>
                <w:sz w:val="24"/>
                <w:szCs w:val="24"/>
                <w:bdr w:val="none" w:sz="0" w:space="0" w:color="auto" w:frame="1"/>
              </w:rPr>
              <w:t xml:space="preserve">. Vertinant viešojo pirkimo sutarties vykdymo teisėtumą reikšmingas ne </w:t>
            </w:r>
            <w:r w:rsidR="00E54B48" w:rsidRPr="00E54B48">
              <w:rPr>
                <w:rFonts w:eastAsia="Arial Unicode MS"/>
                <w:sz w:val="24"/>
                <w:szCs w:val="24"/>
                <w:bdr w:val="none" w:sz="0" w:space="0" w:color="auto" w:frame="1"/>
              </w:rPr>
              <w:t>vien</w:t>
            </w:r>
            <w:r w:rsidR="00044FD4" w:rsidRPr="00E54B48">
              <w:rPr>
                <w:rFonts w:eastAsia="Arial Unicode MS"/>
                <w:sz w:val="24"/>
                <w:szCs w:val="24"/>
                <w:bdr w:val="none" w:sz="0" w:space="0" w:color="auto" w:frame="1"/>
              </w:rPr>
              <w:t xml:space="preserve"> sutarties pakeitimo</w:t>
            </w:r>
            <w:r w:rsidR="0086447D">
              <w:rPr>
                <w:rFonts w:eastAsia="Arial Unicode MS"/>
                <w:sz w:val="24"/>
                <w:szCs w:val="24"/>
                <w:bdr w:val="none" w:sz="0" w:space="0" w:color="auto" w:frame="1"/>
              </w:rPr>
              <w:t xml:space="preserve"> (ne)</w:t>
            </w:r>
            <w:r w:rsidR="00044FD4" w:rsidRPr="00E54B48">
              <w:rPr>
                <w:rFonts w:eastAsia="Arial Unicode MS"/>
                <w:sz w:val="24"/>
                <w:szCs w:val="24"/>
                <w:bdr w:val="none" w:sz="0" w:space="0" w:color="auto" w:frame="1"/>
              </w:rPr>
              <w:t xml:space="preserve">įforminimas, bet faktinis sutartinių santykių turinys. Perkančiajai organizacijai užsakant, priimant ir apmokant darbus, </w:t>
            </w:r>
            <w:r w:rsidR="00E44F8E">
              <w:rPr>
                <w:rFonts w:eastAsia="Arial Unicode MS"/>
                <w:sz w:val="24"/>
                <w:szCs w:val="24"/>
                <w:bdr w:val="none" w:sz="0" w:space="0" w:color="auto" w:frame="1"/>
              </w:rPr>
              <w:t>jų</w:t>
            </w:r>
            <w:r w:rsidR="00044FD4" w:rsidRPr="00E54B48">
              <w:rPr>
                <w:rFonts w:eastAsia="Arial Unicode MS"/>
                <w:sz w:val="24"/>
                <w:szCs w:val="24"/>
                <w:bdr w:val="none" w:sz="0" w:space="0" w:color="auto" w:frame="1"/>
              </w:rPr>
              <w:t xml:space="preserve"> bendra vertė reikšmingai viršijo maksimali</w:t>
            </w:r>
            <w:r w:rsidR="00107CAE">
              <w:rPr>
                <w:rFonts w:eastAsia="Arial Unicode MS"/>
                <w:sz w:val="24"/>
                <w:szCs w:val="24"/>
                <w:bdr w:val="none" w:sz="0" w:space="0" w:color="auto" w:frame="1"/>
              </w:rPr>
              <w:t xml:space="preserve">as </w:t>
            </w:r>
            <w:r w:rsidR="00044FD4" w:rsidRPr="00E54B48">
              <w:rPr>
                <w:rFonts w:eastAsia="Arial Unicode MS"/>
                <w:sz w:val="24"/>
                <w:szCs w:val="24"/>
                <w:bdr w:val="none" w:sz="0" w:space="0" w:color="auto" w:frame="1"/>
              </w:rPr>
              <w:t xml:space="preserve">Sutarčių </w:t>
            </w:r>
            <w:r w:rsidR="00107CAE">
              <w:rPr>
                <w:rFonts w:eastAsia="Arial Unicode MS"/>
                <w:sz w:val="24"/>
                <w:szCs w:val="24"/>
                <w:bdr w:val="none" w:sz="0" w:space="0" w:color="auto" w:frame="1"/>
              </w:rPr>
              <w:t>Nr. 4 ir Nr. 5 vertes</w:t>
            </w:r>
            <w:r w:rsidR="008F5800">
              <w:rPr>
                <w:rFonts w:eastAsia="Arial Unicode MS"/>
                <w:sz w:val="24"/>
                <w:szCs w:val="24"/>
                <w:bdr w:val="none" w:sz="0" w:space="0" w:color="auto" w:frame="1"/>
              </w:rPr>
              <w:t>.</w:t>
            </w:r>
          </w:p>
          <w:p w14:paraId="2521CA84" w14:textId="773465E1" w:rsidR="00B90DE6" w:rsidRPr="00774D34" w:rsidRDefault="00441AA4" w:rsidP="001922FF">
            <w:pPr>
              <w:spacing w:line="312" w:lineRule="auto"/>
              <w:ind w:left="110" w:right="130" w:firstLine="720"/>
              <w:rPr>
                <w:rFonts w:asciiTheme="minorHAnsi" w:hAnsiTheme="minorHAnsi" w:cstheme="minorHAnsi"/>
                <w:sz w:val="24"/>
                <w:szCs w:val="24"/>
              </w:rPr>
            </w:pPr>
            <w:r>
              <w:rPr>
                <w:rFonts w:asciiTheme="minorHAnsi" w:hAnsiTheme="minorHAnsi" w:cstheme="minorHAnsi"/>
                <w:sz w:val="24"/>
                <w:szCs w:val="24"/>
              </w:rPr>
              <w:t xml:space="preserve">Pažymėtina, kad </w:t>
            </w:r>
            <w:r w:rsidRPr="00441AA4">
              <w:rPr>
                <w:rFonts w:asciiTheme="minorHAnsi" w:hAnsiTheme="minorHAnsi" w:cstheme="minorHAnsi"/>
                <w:sz w:val="24"/>
                <w:szCs w:val="24"/>
              </w:rPr>
              <w:t xml:space="preserve">fiksuoto įkainio kainodara leidžia atsiskaityti už faktiškai atliktus kiekius, </w:t>
            </w:r>
            <w:r w:rsidRPr="009560C7">
              <w:rPr>
                <w:rFonts w:asciiTheme="minorHAnsi" w:hAnsiTheme="minorHAnsi" w:cstheme="minorHAnsi"/>
                <w:sz w:val="24"/>
                <w:szCs w:val="24"/>
              </w:rPr>
              <w:t xml:space="preserve">tačiau savaime nesuteikia teisės neribotai didinti </w:t>
            </w:r>
            <w:r w:rsidR="00D656DA" w:rsidRPr="009560C7">
              <w:rPr>
                <w:rFonts w:asciiTheme="minorHAnsi" w:hAnsiTheme="minorHAnsi" w:cstheme="minorHAnsi"/>
                <w:sz w:val="24"/>
                <w:szCs w:val="24"/>
              </w:rPr>
              <w:t>maksimalią Pirkimo dalims</w:t>
            </w:r>
            <w:r w:rsidR="00F90706">
              <w:rPr>
                <w:rFonts w:asciiTheme="minorHAnsi" w:hAnsiTheme="minorHAnsi" w:cstheme="minorHAnsi"/>
                <w:sz w:val="24"/>
                <w:szCs w:val="24"/>
              </w:rPr>
              <w:t xml:space="preserve"> Nr. 4 ir Nr.</w:t>
            </w:r>
            <w:r w:rsidR="00055791" w:rsidRPr="008913B7">
              <w:rPr>
                <w:sz w:val="24"/>
                <w:szCs w:val="24"/>
              </w:rPr>
              <w:t> </w:t>
            </w:r>
            <w:r w:rsidR="00F90706">
              <w:rPr>
                <w:rFonts w:asciiTheme="minorHAnsi" w:hAnsiTheme="minorHAnsi" w:cstheme="minorHAnsi"/>
                <w:sz w:val="24"/>
                <w:szCs w:val="24"/>
              </w:rPr>
              <w:t>5</w:t>
            </w:r>
            <w:r w:rsidR="00D656DA" w:rsidRPr="009560C7">
              <w:rPr>
                <w:rFonts w:asciiTheme="minorHAnsi" w:hAnsiTheme="minorHAnsi" w:cstheme="minorHAnsi"/>
                <w:sz w:val="24"/>
                <w:szCs w:val="24"/>
              </w:rPr>
              <w:t xml:space="preserve"> skirtas lėšų suma</w:t>
            </w:r>
            <w:r w:rsidR="009560C7" w:rsidRPr="009560C7">
              <w:rPr>
                <w:rFonts w:asciiTheme="minorHAnsi" w:hAnsiTheme="minorHAnsi" w:cstheme="minorHAnsi"/>
                <w:sz w:val="24"/>
                <w:szCs w:val="24"/>
              </w:rPr>
              <w:t xml:space="preserve">s </w:t>
            </w:r>
            <w:r w:rsidRPr="009560C7">
              <w:rPr>
                <w:rFonts w:asciiTheme="minorHAnsi" w:hAnsiTheme="minorHAnsi" w:cstheme="minorHAnsi"/>
                <w:sz w:val="24"/>
                <w:szCs w:val="24"/>
              </w:rPr>
              <w:t xml:space="preserve">ir </w:t>
            </w:r>
            <w:r w:rsidR="009560C7" w:rsidRPr="009560C7">
              <w:rPr>
                <w:rFonts w:asciiTheme="minorHAnsi" w:hAnsiTheme="minorHAnsi" w:cstheme="minorHAnsi"/>
                <w:sz w:val="24"/>
                <w:szCs w:val="24"/>
              </w:rPr>
              <w:t>jas viršyti</w:t>
            </w:r>
            <w:r w:rsidR="00BB79BF">
              <w:rPr>
                <w:rFonts w:asciiTheme="minorHAnsi" w:hAnsiTheme="minorHAnsi" w:cstheme="minorHAnsi"/>
                <w:sz w:val="24"/>
                <w:szCs w:val="24"/>
              </w:rPr>
              <w:t>.</w:t>
            </w:r>
          </w:p>
          <w:p w14:paraId="682E92C4" w14:textId="77777777" w:rsidR="00F46B60" w:rsidRPr="00BB79BF" w:rsidRDefault="00F46B60" w:rsidP="001922FF">
            <w:pPr>
              <w:pStyle w:val="ListParagraph"/>
              <w:spacing w:line="312" w:lineRule="auto"/>
              <w:ind w:left="110" w:right="130" w:firstLine="720"/>
              <w:rPr>
                <w:rFonts w:eastAsia="Arial Unicode MS"/>
                <w:sz w:val="24"/>
                <w:szCs w:val="24"/>
                <w:bdr w:val="none" w:sz="0" w:space="0" w:color="auto" w:frame="1"/>
              </w:rPr>
            </w:pPr>
            <w:r w:rsidRPr="00BB79BF">
              <w:rPr>
                <w:rFonts w:eastAsia="Arial Unicode MS"/>
                <w:sz w:val="24"/>
                <w:szCs w:val="24"/>
                <w:bdr w:val="none" w:sz="0" w:space="0" w:color="auto" w:frame="1"/>
              </w:rPr>
              <w:t xml:space="preserve">Įstatymo 89 straipsnio 1 dalies 1 punkte nustatyta, kad pirkimo sutartis jos galiojimo laikotarpiu gali būti keičiama neatliekant naujos pirkimo procedūros, kai pakeitimas, neatsižvelgiant į jo piniginę vertę, iš anksto </w:t>
            </w:r>
            <w:r w:rsidRPr="005B59A0">
              <w:rPr>
                <w:rFonts w:eastAsia="Arial Unicode MS"/>
                <w:sz w:val="24"/>
                <w:szCs w:val="24"/>
                <w:bdr w:val="none" w:sz="0" w:space="0" w:color="auto" w:frame="1"/>
              </w:rPr>
              <w:t>buvo aiškiai, tiksliai ir nedviprasmiškai suformuluotas pirkimo dokumentuose nustatant s</w:t>
            </w:r>
            <w:r w:rsidRPr="00BB79BF">
              <w:rPr>
                <w:rFonts w:eastAsia="Arial Unicode MS"/>
                <w:sz w:val="24"/>
                <w:szCs w:val="24"/>
                <w:bdr w:val="none" w:sz="0" w:space="0" w:color="auto" w:frame="1"/>
              </w:rPr>
              <w:t>utarties peržiūros sąlygas ar pasirinkimo galimybes, įskaitant perkamų kiekių ir apimties pakeitimą. Pirkimo dokumentuose turi būti nurodyta galimų pakeitimų ar pasirinkimo galimybių apimtis, pobūdis ir aplinkybės, kuriomis tai gali būti atliekama.</w:t>
            </w:r>
          </w:p>
          <w:p w14:paraId="173555C7" w14:textId="7E4DB932" w:rsidR="00B90DE6" w:rsidRDefault="00C9059C" w:rsidP="001922FF">
            <w:pPr>
              <w:pStyle w:val="ListParagraph"/>
              <w:spacing w:line="312" w:lineRule="auto"/>
              <w:ind w:left="110" w:right="130" w:firstLine="720"/>
              <w:rPr>
                <w:rFonts w:eastAsia="Arial Unicode MS"/>
                <w:sz w:val="24"/>
                <w:szCs w:val="24"/>
                <w:bdr w:val="none" w:sz="0" w:space="0" w:color="auto" w:frame="1"/>
              </w:rPr>
            </w:pPr>
            <w:r>
              <w:rPr>
                <w:rFonts w:eastAsia="Arial Unicode MS"/>
                <w:sz w:val="24"/>
                <w:szCs w:val="24"/>
                <w:bdr w:val="none" w:sz="0" w:space="0" w:color="auto" w:frame="1"/>
              </w:rPr>
              <w:t xml:space="preserve">Pažymėtina, kad </w:t>
            </w:r>
            <w:r w:rsidR="001879B0" w:rsidRPr="001879B0">
              <w:rPr>
                <w:rFonts w:eastAsia="Arial Unicode MS"/>
                <w:sz w:val="24"/>
                <w:szCs w:val="24"/>
                <w:bdr w:val="none" w:sz="0" w:space="0" w:color="auto" w:frame="1"/>
              </w:rPr>
              <w:t>Pirkimo dokumentuose nebuvo nustatyt</w:t>
            </w:r>
            <w:r>
              <w:rPr>
                <w:rFonts w:eastAsia="Arial Unicode MS"/>
                <w:sz w:val="24"/>
                <w:szCs w:val="24"/>
                <w:bdr w:val="none" w:sz="0" w:space="0" w:color="auto" w:frame="1"/>
              </w:rPr>
              <w:t>os sąlygos</w:t>
            </w:r>
            <w:r w:rsidR="001879B0" w:rsidRPr="001879B0">
              <w:rPr>
                <w:rFonts w:eastAsia="Arial Unicode MS"/>
                <w:sz w:val="24"/>
                <w:szCs w:val="24"/>
                <w:bdr w:val="none" w:sz="0" w:space="0" w:color="auto" w:frame="1"/>
              </w:rPr>
              <w:t>, kokia konkrečia suma arba procentine dalimi gali būti viršijam</w:t>
            </w:r>
            <w:r w:rsidR="0074703F">
              <w:rPr>
                <w:rFonts w:eastAsia="Arial Unicode MS"/>
                <w:sz w:val="24"/>
                <w:szCs w:val="24"/>
                <w:bdr w:val="none" w:sz="0" w:space="0" w:color="auto" w:frame="1"/>
              </w:rPr>
              <w:t>os</w:t>
            </w:r>
            <w:r w:rsidR="001879B0" w:rsidRPr="001879B0">
              <w:rPr>
                <w:rFonts w:eastAsia="Arial Unicode MS"/>
                <w:sz w:val="24"/>
                <w:szCs w:val="24"/>
                <w:bdr w:val="none" w:sz="0" w:space="0" w:color="auto" w:frame="1"/>
              </w:rPr>
              <w:t xml:space="preserve"> pradinė</w:t>
            </w:r>
            <w:r w:rsidR="0074703F">
              <w:rPr>
                <w:rFonts w:eastAsia="Arial Unicode MS"/>
                <w:sz w:val="24"/>
                <w:szCs w:val="24"/>
                <w:bdr w:val="none" w:sz="0" w:space="0" w:color="auto" w:frame="1"/>
              </w:rPr>
              <w:t>s</w:t>
            </w:r>
            <w:r w:rsidR="001879B0" w:rsidRPr="001879B0">
              <w:rPr>
                <w:rFonts w:eastAsia="Arial Unicode MS"/>
                <w:sz w:val="24"/>
                <w:szCs w:val="24"/>
                <w:bdr w:val="none" w:sz="0" w:space="0" w:color="auto" w:frame="1"/>
              </w:rPr>
              <w:t xml:space="preserve"> Sutar</w:t>
            </w:r>
            <w:r w:rsidR="009B4E42">
              <w:rPr>
                <w:rFonts w:eastAsia="Arial Unicode MS"/>
                <w:sz w:val="24"/>
                <w:szCs w:val="24"/>
                <w:bdr w:val="none" w:sz="0" w:space="0" w:color="auto" w:frame="1"/>
              </w:rPr>
              <w:t xml:space="preserve">čių Nr. 4 ir Nr. </w:t>
            </w:r>
            <w:r w:rsidR="000131A8">
              <w:rPr>
                <w:rFonts w:eastAsia="Arial Unicode MS"/>
                <w:sz w:val="24"/>
                <w:szCs w:val="24"/>
                <w:bdr w:val="none" w:sz="0" w:space="0" w:color="auto" w:frame="1"/>
              </w:rPr>
              <w:t xml:space="preserve">5 </w:t>
            </w:r>
            <w:r w:rsidR="001879B0" w:rsidRPr="001879B0">
              <w:rPr>
                <w:rFonts w:eastAsia="Arial Unicode MS"/>
                <w:sz w:val="24"/>
                <w:szCs w:val="24"/>
                <w:bdr w:val="none" w:sz="0" w:space="0" w:color="auto" w:frame="1"/>
              </w:rPr>
              <w:t>vertė</w:t>
            </w:r>
            <w:r w:rsidR="0074703F">
              <w:rPr>
                <w:rFonts w:eastAsia="Arial Unicode MS"/>
                <w:sz w:val="24"/>
                <w:szCs w:val="24"/>
                <w:bdr w:val="none" w:sz="0" w:space="0" w:color="auto" w:frame="1"/>
              </w:rPr>
              <w:t>s</w:t>
            </w:r>
            <w:r w:rsidR="001879B0" w:rsidRPr="001879B0">
              <w:rPr>
                <w:rFonts w:eastAsia="Arial Unicode MS"/>
                <w:sz w:val="24"/>
                <w:szCs w:val="24"/>
                <w:bdr w:val="none" w:sz="0" w:space="0" w:color="auto" w:frame="1"/>
              </w:rPr>
              <w:t xml:space="preserve">, </w:t>
            </w:r>
            <w:r w:rsidR="0074703F">
              <w:rPr>
                <w:rFonts w:eastAsia="Arial Unicode MS"/>
                <w:sz w:val="24"/>
                <w:szCs w:val="24"/>
                <w:bdr w:val="none" w:sz="0" w:space="0" w:color="auto" w:frame="1"/>
              </w:rPr>
              <w:t xml:space="preserve">taip pat nebuvo nurodytos </w:t>
            </w:r>
            <w:r w:rsidR="001879B0" w:rsidRPr="001879B0">
              <w:rPr>
                <w:rFonts w:eastAsia="Arial Unicode MS"/>
                <w:sz w:val="24"/>
                <w:szCs w:val="24"/>
                <w:bdr w:val="none" w:sz="0" w:space="0" w:color="auto" w:frame="1"/>
              </w:rPr>
              <w:t>aiškios aplinkybės, kurioms esant toks padidinimas galėtų būti atliekamas.</w:t>
            </w:r>
          </w:p>
          <w:p w14:paraId="2BD7C666" w14:textId="02FF1C06" w:rsidR="0074226B" w:rsidRPr="00E76986" w:rsidRDefault="0074226B" w:rsidP="001922FF">
            <w:pPr>
              <w:pStyle w:val="ListParagraph"/>
              <w:spacing w:line="312" w:lineRule="auto"/>
              <w:ind w:left="110" w:right="130" w:firstLine="720"/>
              <w:rPr>
                <w:rFonts w:eastAsia="Arial Unicode MS"/>
                <w:sz w:val="24"/>
                <w:szCs w:val="24"/>
                <w:bdr w:val="none" w:sz="0" w:space="0" w:color="auto" w:frame="1"/>
              </w:rPr>
            </w:pPr>
            <w:r w:rsidRPr="00E473FE">
              <w:rPr>
                <w:rFonts w:eastAsia="Arial Unicode MS"/>
                <w:sz w:val="24"/>
                <w:szCs w:val="24"/>
                <w:bdr w:val="none" w:sz="0" w:space="0" w:color="auto" w:frame="1"/>
              </w:rPr>
              <w:t xml:space="preserve">Atsižvelgiant į tai, </w:t>
            </w:r>
            <w:r w:rsidR="00887EE7">
              <w:rPr>
                <w:rFonts w:eastAsia="Arial Unicode MS"/>
                <w:sz w:val="24"/>
                <w:szCs w:val="24"/>
                <w:bdr w:val="none" w:sz="0" w:space="0" w:color="auto" w:frame="1"/>
              </w:rPr>
              <w:t xml:space="preserve">kad </w:t>
            </w:r>
            <w:r w:rsidR="00EF0AD4" w:rsidRPr="00E76986">
              <w:rPr>
                <w:rFonts w:eastAsia="Arial Unicode MS"/>
                <w:sz w:val="24"/>
                <w:szCs w:val="24"/>
                <w:bdr w:val="none" w:sz="0" w:space="0" w:color="auto" w:frame="1"/>
              </w:rPr>
              <w:t xml:space="preserve">Sutartyse Nr. </w:t>
            </w:r>
            <w:r w:rsidR="00E473FE" w:rsidRPr="00E76986">
              <w:rPr>
                <w:rFonts w:eastAsia="Arial Unicode MS"/>
                <w:sz w:val="24"/>
                <w:szCs w:val="24"/>
                <w:bdr w:val="none" w:sz="0" w:space="0" w:color="auto" w:frame="1"/>
              </w:rPr>
              <w:t>4 i</w:t>
            </w:r>
            <w:r w:rsidR="00EF0AD4" w:rsidRPr="00E76986">
              <w:rPr>
                <w:rFonts w:eastAsia="Arial Unicode MS"/>
                <w:sz w:val="24"/>
                <w:szCs w:val="24"/>
                <w:bdr w:val="none" w:sz="0" w:space="0" w:color="auto" w:frame="1"/>
              </w:rPr>
              <w:t xml:space="preserve">r Nr. </w:t>
            </w:r>
            <w:r w:rsidR="00E473FE" w:rsidRPr="00E76986">
              <w:rPr>
                <w:rFonts w:eastAsia="Arial Unicode MS"/>
                <w:sz w:val="24"/>
                <w:szCs w:val="24"/>
                <w:bdr w:val="none" w:sz="0" w:space="0" w:color="auto" w:frame="1"/>
              </w:rPr>
              <w:t>5</w:t>
            </w:r>
            <w:r w:rsidR="00EF0AD4" w:rsidRPr="00E76986">
              <w:rPr>
                <w:rFonts w:eastAsia="Arial Unicode MS"/>
                <w:sz w:val="24"/>
                <w:szCs w:val="24"/>
                <w:bdr w:val="none" w:sz="0" w:space="0" w:color="auto" w:frame="1"/>
              </w:rPr>
              <w:t xml:space="preserve"> buvo nurodyta, kad bus apmokama pagal įkainius nurodytus pasiūlyme, </w:t>
            </w:r>
            <w:r w:rsidR="000749CB">
              <w:rPr>
                <w:rFonts w:eastAsia="Arial Unicode MS"/>
                <w:sz w:val="24"/>
                <w:szCs w:val="24"/>
                <w:bdr w:val="none" w:sz="0" w:space="0" w:color="auto" w:frame="1"/>
              </w:rPr>
              <w:t>o pagal</w:t>
            </w:r>
            <w:r w:rsidR="00EF0AD4" w:rsidRPr="00E76986">
              <w:rPr>
                <w:rFonts w:eastAsia="Arial Unicode MS"/>
                <w:sz w:val="24"/>
                <w:szCs w:val="24"/>
                <w:bdr w:val="none" w:sz="0" w:space="0" w:color="auto" w:frame="1"/>
              </w:rPr>
              <w:t xml:space="preserve"> </w:t>
            </w:r>
            <w:r w:rsidR="000749CB">
              <w:rPr>
                <w:rFonts w:eastAsia="Arial Unicode MS"/>
                <w:sz w:val="24"/>
                <w:szCs w:val="24"/>
                <w:bdr w:val="none" w:sz="0" w:space="0" w:color="auto" w:frame="1"/>
              </w:rPr>
              <w:t>K</w:t>
            </w:r>
            <w:r w:rsidR="00EF0AD4" w:rsidRPr="00E76986">
              <w:rPr>
                <w:rFonts w:eastAsia="Arial Unicode MS"/>
                <w:sz w:val="24"/>
                <w:szCs w:val="24"/>
                <w:bdr w:val="none" w:sz="0" w:space="0" w:color="auto" w:frame="1"/>
              </w:rPr>
              <w:t>ainodaros metodiką</w:t>
            </w:r>
            <w:r w:rsidR="00451512">
              <w:rPr>
                <w:rFonts w:eastAsia="Arial Unicode MS"/>
                <w:sz w:val="24"/>
                <w:szCs w:val="24"/>
                <w:bdr w:val="none" w:sz="0" w:space="0" w:color="auto" w:frame="1"/>
              </w:rPr>
              <w:t>, Sutartyse Nr. 4 ir Nr. 5</w:t>
            </w:r>
            <w:r w:rsidR="00EF0AD4" w:rsidRPr="00E76986">
              <w:rPr>
                <w:rFonts w:eastAsia="Arial Unicode MS"/>
                <w:sz w:val="24"/>
                <w:szCs w:val="24"/>
                <w:bdr w:val="none" w:sz="0" w:space="0" w:color="auto" w:frame="1"/>
              </w:rPr>
              <w:t xml:space="preserve"> turėjo būti nurodyta maksimali </w:t>
            </w:r>
            <w:r w:rsidR="000749CB">
              <w:rPr>
                <w:rFonts w:eastAsia="Arial Unicode MS"/>
                <w:sz w:val="24"/>
                <w:szCs w:val="24"/>
                <w:bdr w:val="none" w:sz="0" w:space="0" w:color="auto" w:frame="1"/>
              </w:rPr>
              <w:t>Pirkimo dalims Nr. 4 ir Nr. 5</w:t>
            </w:r>
            <w:r w:rsidR="00EF0AD4" w:rsidRPr="00E76986">
              <w:rPr>
                <w:rFonts w:eastAsia="Arial Unicode MS"/>
                <w:sz w:val="24"/>
                <w:szCs w:val="24"/>
                <w:bdr w:val="none" w:sz="0" w:space="0" w:color="auto" w:frame="1"/>
              </w:rPr>
              <w:t xml:space="preserve"> skirt</w:t>
            </w:r>
            <w:r w:rsidR="00843F88">
              <w:rPr>
                <w:rFonts w:eastAsia="Arial Unicode MS"/>
                <w:sz w:val="24"/>
                <w:szCs w:val="24"/>
                <w:bdr w:val="none" w:sz="0" w:space="0" w:color="auto" w:frame="1"/>
              </w:rPr>
              <w:t>a</w:t>
            </w:r>
            <w:r w:rsidR="00EF0AD4" w:rsidRPr="00E76986">
              <w:rPr>
                <w:rFonts w:eastAsia="Arial Unicode MS"/>
                <w:sz w:val="24"/>
                <w:szCs w:val="24"/>
                <w:bdr w:val="none" w:sz="0" w:space="0" w:color="auto" w:frame="1"/>
              </w:rPr>
              <w:t xml:space="preserve"> lėšų sum</w:t>
            </w:r>
            <w:r w:rsidR="00843F88">
              <w:rPr>
                <w:rFonts w:eastAsia="Arial Unicode MS"/>
                <w:sz w:val="24"/>
                <w:szCs w:val="24"/>
                <w:bdr w:val="none" w:sz="0" w:space="0" w:color="auto" w:frame="1"/>
              </w:rPr>
              <w:t>a</w:t>
            </w:r>
            <w:r w:rsidR="00EF0AD4" w:rsidRPr="00E76986">
              <w:rPr>
                <w:rFonts w:eastAsia="Arial Unicode MS"/>
                <w:sz w:val="24"/>
                <w:szCs w:val="24"/>
                <w:bdr w:val="none" w:sz="0" w:space="0" w:color="auto" w:frame="1"/>
              </w:rPr>
              <w:t>, kuri yra ir pradinė</w:t>
            </w:r>
            <w:r w:rsidR="000749CB">
              <w:rPr>
                <w:rFonts w:eastAsia="Arial Unicode MS"/>
                <w:sz w:val="24"/>
                <w:szCs w:val="24"/>
                <w:bdr w:val="none" w:sz="0" w:space="0" w:color="auto" w:frame="1"/>
              </w:rPr>
              <w:t>s</w:t>
            </w:r>
            <w:r w:rsidR="00EF0AD4" w:rsidRPr="00E76986">
              <w:rPr>
                <w:rFonts w:eastAsia="Arial Unicode MS"/>
                <w:sz w:val="24"/>
                <w:szCs w:val="24"/>
                <w:bdr w:val="none" w:sz="0" w:space="0" w:color="auto" w:frame="1"/>
              </w:rPr>
              <w:t xml:space="preserve"> sutartie</w:t>
            </w:r>
            <w:r w:rsidR="000749CB">
              <w:rPr>
                <w:rFonts w:eastAsia="Arial Unicode MS"/>
                <w:sz w:val="24"/>
                <w:szCs w:val="24"/>
                <w:bdr w:val="none" w:sz="0" w:space="0" w:color="auto" w:frame="1"/>
              </w:rPr>
              <w:t>s</w:t>
            </w:r>
            <w:r w:rsidR="00EF0AD4" w:rsidRPr="00E76986">
              <w:rPr>
                <w:rFonts w:eastAsia="Arial Unicode MS"/>
                <w:sz w:val="24"/>
                <w:szCs w:val="24"/>
                <w:bdr w:val="none" w:sz="0" w:space="0" w:color="auto" w:frame="1"/>
              </w:rPr>
              <w:t xml:space="preserve"> vertė, bet </w:t>
            </w:r>
            <w:r w:rsidR="00843F88">
              <w:rPr>
                <w:rFonts w:eastAsia="Arial Unicode MS"/>
                <w:sz w:val="24"/>
                <w:szCs w:val="24"/>
                <w:bdr w:val="none" w:sz="0" w:space="0" w:color="auto" w:frame="1"/>
              </w:rPr>
              <w:t>š</w:t>
            </w:r>
            <w:r w:rsidR="006748D4">
              <w:rPr>
                <w:rFonts w:eastAsia="Arial Unicode MS"/>
                <w:sz w:val="24"/>
                <w:szCs w:val="24"/>
                <w:bdr w:val="none" w:sz="0" w:space="0" w:color="auto" w:frame="1"/>
              </w:rPr>
              <w:t xml:space="preserve">ios vertės </w:t>
            </w:r>
            <w:r w:rsidR="000749CB">
              <w:rPr>
                <w:rFonts w:eastAsia="Arial Unicode MS"/>
                <w:sz w:val="24"/>
                <w:szCs w:val="24"/>
                <w:bdr w:val="none" w:sz="0" w:space="0" w:color="auto" w:frame="1"/>
              </w:rPr>
              <w:t xml:space="preserve">Sutartyse Nr. 4 ir Nr. 5 nebuvo </w:t>
            </w:r>
            <w:r w:rsidR="00EF0AD4" w:rsidRPr="00E76986">
              <w:rPr>
                <w:rFonts w:eastAsia="Arial Unicode MS"/>
                <w:sz w:val="24"/>
                <w:szCs w:val="24"/>
                <w:bdr w:val="none" w:sz="0" w:space="0" w:color="auto" w:frame="1"/>
              </w:rPr>
              <w:t>nurod</w:t>
            </w:r>
            <w:r w:rsidR="000749CB">
              <w:rPr>
                <w:rFonts w:eastAsia="Arial Unicode MS"/>
                <w:sz w:val="24"/>
                <w:szCs w:val="24"/>
                <w:bdr w:val="none" w:sz="0" w:space="0" w:color="auto" w:frame="1"/>
              </w:rPr>
              <w:t>ytos</w:t>
            </w:r>
            <w:r w:rsidR="002F4B6E">
              <w:rPr>
                <w:rFonts w:eastAsia="Arial Unicode MS"/>
                <w:sz w:val="24"/>
                <w:szCs w:val="24"/>
                <w:bdr w:val="none" w:sz="0" w:space="0" w:color="auto" w:frame="1"/>
              </w:rPr>
              <w:t>, taip pat į tai, kad P</w:t>
            </w:r>
            <w:r w:rsidR="00EF0AD4" w:rsidRPr="00E76986">
              <w:rPr>
                <w:rFonts w:eastAsia="Arial Unicode MS"/>
                <w:sz w:val="24"/>
                <w:szCs w:val="24"/>
                <w:bdr w:val="none" w:sz="0" w:space="0" w:color="auto" w:frame="1"/>
              </w:rPr>
              <w:t xml:space="preserve">irkimo </w:t>
            </w:r>
            <w:r w:rsidR="008D3BD5">
              <w:rPr>
                <w:rFonts w:eastAsia="Arial Unicode MS"/>
                <w:sz w:val="24"/>
                <w:szCs w:val="24"/>
                <w:bdr w:val="none" w:sz="0" w:space="0" w:color="auto" w:frame="1"/>
              </w:rPr>
              <w:t xml:space="preserve">dalių Nr. 4 ir Nr. 5 </w:t>
            </w:r>
            <w:r w:rsidR="00EF0AD4" w:rsidRPr="00E76986">
              <w:rPr>
                <w:rFonts w:eastAsia="Arial Unicode MS"/>
                <w:sz w:val="24"/>
                <w:szCs w:val="24"/>
                <w:bdr w:val="none" w:sz="0" w:space="0" w:color="auto" w:frame="1"/>
              </w:rPr>
              <w:t xml:space="preserve">maksimali vertė, o ir </w:t>
            </w:r>
            <w:r w:rsidR="002F4B6E">
              <w:rPr>
                <w:rFonts w:eastAsia="Arial Unicode MS"/>
                <w:sz w:val="24"/>
                <w:szCs w:val="24"/>
                <w:bdr w:val="none" w:sz="0" w:space="0" w:color="auto" w:frame="1"/>
              </w:rPr>
              <w:t xml:space="preserve">Sutarčių </w:t>
            </w:r>
            <w:r w:rsidR="00C9754C">
              <w:rPr>
                <w:rFonts w:eastAsia="Arial Unicode MS"/>
                <w:sz w:val="24"/>
                <w:szCs w:val="24"/>
                <w:bdr w:val="none" w:sz="0" w:space="0" w:color="auto" w:frame="1"/>
              </w:rPr>
              <w:t>Nr. 4 ir Nr. 5</w:t>
            </w:r>
            <w:r w:rsidR="00A8739B">
              <w:rPr>
                <w:rFonts w:eastAsia="Arial Unicode MS"/>
                <w:sz w:val="24"/>
                <w:szCs w:val="24"/>
                <w:bdr w:val="none" w:sz="0" w:space="0" w:color="auto" w:frame="1"/>
              </w:rPr>
              <w:t xml:space="preserve"> vertės</w:t>
            </w:r>
            <w:r w:rsidR="00EF0AD4" w:rsidRPr="00E76986">
              <w:rPr>
                <w:rFonts w:eastAsia="Arial Unicode MS"/>
                <w:sz w:val="24"/>
                <w:szCs w:val="24"/>
                <w:bdr w:val="none" w:sz="0" w:space="0" w:color="auto" w:frame="1"/>
              </w:rPr>
              <w:t xml:space="preserve"> buvo pasiekt</w:t>
            </w:r>
            <w:r w:rsidR="00C9754C">
              <w:rPr>
                <w:rFonts w:eastAsia="Arial Unicode MS"/>
                <w:sz w:val="24"/>
                <w:szCs w:val="24"/>
                <w:bdr w:val="none" w:sz="0" w:space="0" w:color="auto" w:frame="1"/>
              </w:rPr>
              <w:t>os</w:t>
            </w:r>
            <w:r w:rsidR="00EF0AD4" w:rsidRPr="00E76986">
              <w:rPr>
                <w:rFonts w:eastAsia="Arial Unicode MS"/>
                <w:sz w:val="24"/>
                <w:szCs w:val="24"/>
                <w:bdr w:val="none" w:sz="0" w:space="0" w:color="auto" w:frame="1"/>
              </w:rPr>
              <w:t xml:space="preserve"> ir viršyt</w:t>
            </w:r>
            <w:r w:rsidR="00C9754C">
              <w:rPr>
                <w:rFonts w:eastAsia="Arial Unicode MS"/>
                <w:sz w:val="24"/>
                <w:szCs w:val="24"/>
                <w:bdr w:val="none" w:sz="0" w:space="0" w:color="auto" w:frame="1"/>
              </w:rPr>
              <w:t>os</w:t>
            </w:r>
            <w:r w:rsidR="0081390A">
              <w:rPr>
                <w:rFonts w:eastAsia="Arial Unicode MS"/>
                <w:sz w:val="24"/>
                <w:szCs w:val="24"/>
                <w:bdr w:val="none" w:sz="0" w:space="0" w:color="auto" w:frame="1"/>
              </w:rPr>
              <w:t>:</w:t>
            </w:r>
            <w:r w:rsidR="00EF0AD4" w:rsidRPr="00E76986">
              <w:rPr>
                <w:rFonts w:eastAsia="Arial Unicode MS"/>
                <w:sz w:val="24"/>
                <w:szCs w:val="24"/>
                <w:bdr w:val="none" w:sz="0" w:space="0" w:color="auto" w:frame="1"/>
              </w:rPr>
              <w:t xml:space="preserve"> </w:t>
            </w:r>
            <w:r w:rsidRPr="00E76986">
              <w:rPr>
                <w:rFonts w:eastAsia="Arial Unicode MS"/>
                <w:sz w:val="24"/>
                <w:szCs w:val="24"/>
                <w:bdr w:val="none" w:sz="0" w:space="0" w:color="auto" w:frame="1"/>
              </w:rPr>
              <w:t xml:space="preserve">Sutarties Nr. 4 faktinė </w:t>
            </w:r>
            <w:r w:rsidR="0062573A" w:rsidRPr="00E76986">
              <w:rPr>
                <w:rFonts w:eastAsia="Arial Unicode MS"/>
                <w:sz w:val="24"/>
                <w:szCs w:val="24"/>
                <w:bdr w:val="none" w:sz="0" w:space="0" w:color="auto" w:frame="1"/>
              </w:rPr>
              <w:t>vertė</w:t>
            </w:r>
            <w:r w:rsidRPr="00E76986">
              <w:rPr>
                <w:rFonts w:eastAsia="Arial Unicode MS"/>
                <w:sz w:val="24"/>
                <w:szCs w:val="24"/>
                <w:bdr w:val="none" w:sz="0" w:space="0" w:color="auto" w:frame="1"/>
              </w:rPr>
              <w:t>, palygin</w:t>
            </w:r>
            <w:r w:rsidR="0062573A" w:rsidRPr="00E76986">
              <w:rPr>
                <w:rFonts w:eastAsia="Arial Unicode MS"/>
                <w:sz w:val="24"/>
                <w:szCs w:val="24"/>
                <w:bdr w:val="none" w:sz="0" w:space="0" w:color="auto" w:frame="1"/>
              </w:rPr>
              <w:t>us</w:t>
            </w:r>
            <w:r w:rsidRPr="00E76986">
              <w:rPr>
                <w:rFonts w:eastAsia="Arial Unicode MS"/>
                <w:sz w:val="24"/>
                <w:szCs w:val="24"/>
                <w:bdr w:val="none" w:sz="0" w:space="0" w:color="auto" w:frame="1"/>
              </w:rPr>
              <w:t xml:space="preserve"> su maksimalia Pirkimui skirta lėšų suma, padidėjo </w:t>
            </w:r>
            <w:r w:rsidR="007A2B0A" w:rsidRPr="00E76986">
              <w:rPr>
                <w:sz w:val="24"/>
                <w:szCs w:val="24"/>
              </w:rPr>
              <w:t>36,06 proc</w:t>
            </w:r>
            <w:r w:rsidRPr="00E76986">
              <w:rPr>
                <w:rFonts w:eastAsia="Arial Unicode MS"/>
                <w:sz w:val="24"/>
                <w:szCs w:val="24"/>
                <w:bdr w:val="none" w:sz="0" w:space="0" w:color="auto" w:frame="1"/>
              </w:rPr>
              <w:t xml:space="preserve">., o Sutarties Nr. 5 – </w:t>
            </w:r>
            <w:r w:rsidR="007A2B0A" w:rsidRPr="00E76986">
              <w:rPr>
                <w:rFonts w:eastAsia="Arial Unicode MS"/>
                <w:sz w:val="24"/>
                <w:szCs w:val="24"/>
                <w:bdr w:val="none" w:sz="0" w:space="0" w:color="auto" w:frame="1"/>
              </w:rPr>
              <w:t xml:space="preserve">44,03 </w:t>
            </w:r>
            <w:r w:rsidRPr="00E76986">
              <w:rPr>
                <w:rFonts w:eastAsia="Arial Unicode MS"/>
                <w:sz w:val="24"/>
                <w:szCs w:val="24"/>
                <w:bdr w:val="none" w:sz="0" w:space="0" w:color="auto" w:frame="1"/>
              </w:rPr>
              <w:t xml:space="preserve">proc., Tarnybos vertinimu, tokie pokyčiai yra reikšmingi ir atitinka Įstatymo 89 straipsnio 4 dalies 3 punkte nustatytą esminio </w:t>
            </w:r>
            <w:r w:rsidR="0016534F" w:rsidRPr="00E76986">
              <w:rPr>
                <w:rFonts w:eastAsia="Arial Unicode MS"/>
                <w:sz w:val="24"/>
                <w:szCs w:val="24"/>
                <w:bdr w:val="none" w:sz="0" w:space="0" w:color="auto" w:frame="1"/>
              </w:rPr>
              <w:t>s</w:t>
            </w:r>
            <w:r w:rsidRPr="00E76986">
              <w:rPr>
                <w:rFonts w:eastAsia="Arial Unicode MS"/>
                <w:sz w:val="24"/>
                <w:szCs w:val="24"/>
                <w:bdr w:val="none" w:sz="0" w:space="0" w:color="auto" w:frame="1"/>
              </w:rPr>
              <w:t xml:space="preserve">utarties pakeitimo požymį – dėl Sutarčių </w:t>
            </w:r>
            <w:r w:rsidR="0016534F" w:rsidRPr="00E76986">
              <w:rPr>
                <w:rFonts w:eastAsia="Arial Unicode MS"/>
                <w:sz w:val="24"/>
                <w:szCs w:val="24"/>
                <w:bdr w:val="none" w:sz="0" w:space="0" w:color="auto" w:frame="1"/>
              </w:rPr>
              <w:t xml:space="preserve">Nr. 4 ir Nr. 5 </w:t>
            </w:r>
            <w:r w:rsidRPr="00E76986">
              <w:rPr>
                <w:rFonts w:eastAsia="Arial Unicode MS"/>
                <w:sz w:val="24"/>
                <w:szCs w:val="24"/>
                <w:bdr w:val="none" w:sz="0" w:space="0" w:color="auto" w:frame="1"/>
              </w:rPr>
              <w:t>vykdymo la</w:t>
            </w:r>
            <w:r w:rsidR="007A2B0A" w:rsidRPr="00E76986">
              <w:rPr>
                <w:rFonts w:eastAsia="Arial Unicode MS"/>
                <w:sz w:val="24"/>
                <w:szCs w:val="24"/>
                <w:bdr w:val="none" w:sz="0" w:space="0" w:color="auto" w:frame="1"/>
              </w:rPr>
              <w:t>b</w:t>
            </w:r>
            <w:r w:rsidRPr="00E76986">
              <w:rPr>
                <w:rFonts w:eastAsia="Arial Unicode MS"/>
                <w:sz w:val="24"/>
                <w:szCs w:val="24"/>
                <w:bdr w:val="none" w:sz="0" w:space="0" w:color="auto" w:frame="1"/>
              </w:rPr>
              <w:t>ai padidėjo jų apimtis.</w:t>
            </w:r>
          </w:p>
          <w:p w14:paraId="10E46300" w14:textId="5FE96A5F" w:rsidR="000131A8" w:rsidRPr="00E841B6" w:rsidRDefault="000131A8" w:rsidP="001922FF">
            <w:pPr>
              <w:pStyle w:val="ListParagraph"/>
              <w:spacing w:line="312" w:lineRule="auto"/>
              <w:ind w:left="110" w:right="130" w:firstLine="720"/>
              <w:rPr>
                <w:rFonts w:eastAsia="Arial Unicode MS"/>
                <w:sz w:val="24"/>
                <w:szCs w:val="24"/>
                <w:bdr w:val="none" w:sz="0" w:space="0" w:color="auto" w:frame="1"/>
              </w:rPr>
            </w:pPr>
            <w:r w:rsidRPr="004E73FE">
              <w:rPr>
                <w:rFonts w:eastAsia="Arial Unicode MS"/>
                <w:sz w:val="24"/>
                <w:szCs w:val="24"/>
                <w:bdr w:val="none" w:sz="0" w:space="0" w:color="auto" w:frame="1"/>
              </w:rPr>
              <w:t xml:space="preserve">Įstatymo 89 straipsnio 4 dalies 3 punkte nustatyta, kad sutarties pakeitimas bet kuriuo atveju laikomas esminiu, kai dėl pakeitimo </w:t>
            </w:r>
            <w:r w:rsidRPr="004E73FE">
              <w:rPr>
                <w:rFonts w:eastAsia="Arial Unicode MS"/>
                <w:b/>
                <w:bCs/>
                <w:sz w:val="24"/>
                <w:szCs w:val="24"/>
                <w:bdr w:val="none" w:sz="0" w:space="0" w:color="auto" w:frame="1"/>
              </w:rPr>
              <w:t>labai padidėja pirkimo sutarties apimtis</w:t>
            </w:r>
            <w:r w:rsidRPr="004E73FE">
              <w:rPr>
                <w:rFonts w:eastAsia="Arial Unicode MS"/>
                <w:sz w:val="24"/>
                <w:szCs w:val="24"/>
                <w:bdr w:val="none" w:sz="0" w:space="0" w:color="auto" w:frame="1"/>
              </w:rPr>
              <w:t>.</w:t>
            </w:r>
          </w:p>
          <w:p w14:paraId="360814EB" w14:textId="77777777" w:rsidR="0074226B" w:rsidRPr="00236E4B" w:rsidRDefault="0074226B" w:rsidP="001922FF">
            <w:pPr>
              <w:pStyle w:val="ListParagraph"/>
              <w:spacing w:line="312" w:lineRule="auto"/>
              <w:ind w:left="110" w:right="130" w:firstLine="720"/>
              <w:rPr>
                <w:rFonts w:eastAsia="Arial Unicode MS"/>
                <w:sz w:val="24"/>
                <w:szCs w:val="24"/>
                <w:bdr w:val="none" w:sz="0" w:space="0" w:color="auto" w:frame="1"/>
              </w:rPr>
            </w:pPr>
            <w:r w:rsidRPr="00236E4B">
              <w:rPr>
                <w:rFonts w:eastAsia="Arial Unicode MS"/>
                <w:sz w:val="24"/>
                <w:szCs w:val="24"/>
                <w:bdr w:val="none" w:sz="0" w:space="0" w:color="auto" w:frame="1"/>
              </w:rPr>
              <w:lastRenderedPageBreak/>
              <w:t xml:space="preserve">Įstatymo 89 straipsnio 5 dalyje imperatyviai nustatyta, kad jeigu pirkimo sutarties pakeitimas atliekamas kitais negu šio straipsnio 1 ir 2 dalyse apibrėžtais atvejais, tokiam pakeitimui atlikti turi būti atliekama </w:t>
            </w:r>
            <w:r w:rsidRPr="00236E4B">
              <w:rPr>
                <w:rFonts w:eastAsia="Arial Unicode MS"/>
                <w:b/>
                <w:bCs/>
                <w:sz w:val="24"/>
                <w:szCs w:val="24"/>
                <w:bdr w:val="none" w:sz="0" w:space="0" w:color="auto" w:frame="1"/>
              </w:rPr>
              <w:t>nauja pirkimo procedūra pagal Įstatymo reikalavimus</w:t>
            </w:r>
            <w:r w:rsidRPr="00236E4B">
              <w:rPr>
                <w:rFonts w:eastAsia="Arial Unicode MS"/>
                <w:sz w:val="24"/>
                <w:szCs w:val="24"/>
                <w:bdr w:val="none" w:sz="0" w:space="0" w:color="auto" w:frame="1"/>
              </w:rPr>
              <w:t>.</w:t>
            </w:r>
          </w:p>
          <w:p w14:paraId="6D0D2BB6" w14:textId="3B2DC591" w:rsidR="0074226B" w:rsidRPr="0074226B" w:rsidRDefault="005E1050" w:rsidP="001922FF">
            <w:pPr>
              <w:pStyle w:val="ListParagraph"/>
              <w:spacing w:line="312" w:lineRule="auto"/>
              <w:ind w:left="110" w:right="130" w:firstLine="720"/>
              <w:rPr>
                <w:rFonts w:eastAsia="Arial Unicode MS"/>
                <w:sz w:val="24"/>
                <w:szCs w:val="24"/>
                <w:bdr w:val="none" w:sz="0" w:space="0" w:color="auto" w:frame="1"/>
                <w:lang w:val="en-US"/>
              </w:rPr>
            </w:pPr>
            <w:r w:rsidRPr="004F0238">
              <w:rPr>
                <w:rFonts w:eastAsia="Arial Unicode MS"/>
                <w:sz w:val="24"/>
                <w:szCs w:val="24"/>
                <w:bdr w:val="none" w:sz="0" w:space="0" w:color="auto" w:frame="1"/>
              </w:rPr>
              <w:t>Lietuvos Aukščiausiojo Teismo</w:t>
            </w:r>
            <w:r w:rsidR="00192CA7" w:rsidRPr="004F0238">
              <w:rPr>
                <w:rStyle w:val="FootnoteReference"/>
                <w:rFonts w:eastAsia="Arial Unicode MS"/>
                <w:sz w:val="24"/>
                <w:szCs w:val="24"/>
                <w:bdr w:val="none" w:sz="0" w:space="0" w:color="auto" w:frame="1"/>
              </w:rPr>
              <w:footnoteReference w:id="29"/>
            </w:r>
            <w:r w:rsidR="0074226B" w:rsidRPr="004F0238">
              <w:rPr>
                <w:rFonts w:eastAsia="Arial Unicode MS"/>
                <w:sz w:val="24"/>
                <w:szCs w:val="24"/>
                <w:bdr w:val="none" w:sz="0" w:space="0" w:color="auto" w:frame="1"/>
              </w:rPr>
              <w:t xml:space="preserve"> pažymima, kad</w:t>
            </w:r>
            <w:r w:rsidR="00E44F8E">
              <w:rPr>
                <w:rFonts w:eastAsia="Arial Unicode MS"/>
                <w:sz w:val="24"/>
                <w:szCs w:val="24"/>
                <w:bdr w:val="none" w:sz="0" w:space="0" w:color="auto" w:frame="1"/>
              </w:rPr>
              <w:t>:</w:t>
            </w:r>
            <w:r w:rsidR="005C529D" w:rsidRPr="004F0238">
              <w:rPr>
                <w:rFonts w:eastAsia="Arial Unicode MS"/>
                <w:sz w:val="24"/>
                <w:szCs w:val="24"/>
                <w:bdr w:val="none" w:sz="0" w:space="0" w:color="auto" w:frame="1"/>
              </w:rPr>
              <w:t xml:space="preserve"> </w:t>
            </w:r>
            <w:r w:rsidR="004F0238">
              <w:rPr>
                <w:rFonts w:eastAsia="Arial Unicode MS"/>
                <w:sz w:val="24"/>
                <w:szCs w:val="24"/>
                <w:bdr w:val="none" w:sz="0" w:space="0" w:color="auto" w:frame="1"/>
              </w:rPr>
              <w:t>„</w:t>
            </w:r>
            <w:r w:rsidR="00B6604D" w:rsidRPr="004F0238">
              <w:rPr>
                <w:rFonts w:eastAsia="Arial Unicode MS"/>
                <w:sz w:val="24"/>
                <w:szCs w:val="24"/>
                <w:bdr w:val="none" w:sz="0" w:space="0" w:color="auto" w:frame="1"/>
              </w:rPr>
              <w:t>VPĮ</w:t>
            </w:r>
            <w:r w:rsidR="00B6604D" w:rsidRPr="00B6604D">
              <w:rPr>
                <w:rFonts w:eastAsia="Arial Unicode MS"/>
                <w:sz w:val="24"/>
                <w:szCs w:val="24"/>
                <w:bdr w:val="none" w:sz="0" w:space="0" w:color="auto" w:frame="1"/>
              </w:rPr>
              <w:t xml:space="preserve"> 89 straipsnyje įtvirtintos išsamios viešojo pirkimo sutarčių keitimo materialiosios taisyklės, kurių pagrindu šalys gali pakeisti tarpusavio sutartinius santykius ir pagal kurias vertinamas tokių veiksmų atlikimo teisėtumas.</w:t>
            </w:r>
            <w:r w:rsidR="004F0238">
              <w:rPr>
                <w:rFonts w:eastAsia="Arial Unicode MS"/>
                <w:sz w:val="24"/>
                <w:szCs w:val="24"/>
                <w:bdr w:val="none" w:sz="0" w:space="0" w:color="auto" w:frame="1"/>
              </w:rPr>
              <w:t xml:space="preserve"> </w:t>
            </w:r>
            <w:r w:rsidR="004F0238" w:rsidRPr="004F0238">
              <w:rPr>
                <w:rFonts w:eastAsia="Arial Unicode MS"/>
                <w:sz w:val="24"/>
                <w:szCs w:val="24"/>
                <w:bdr w:val="none" w:sz="0" w:space="0" w:color="auto" w:frame="1"/>
              </w:rPr>
              <w:t>Be iš jurisprudencijos išplaukusios esminio sutarties pakeitimo koncepcijos, įtvirtintos VPĮ 89 straipsnio 4 dalyje, kurioje detalizuojami kaip esminiai ir draudžiami sutarčių pakeitimo atvejai</w:t>
            </w:r>
            <w:r w:rsidR="00B6604D" w:rsidRPr="00B6604D">
              <w:rPr>
                <w:rFonts w:eastAsia="Arial Unicode MS"/>
                <w:sz w:val="24"/>
                <w:szCs w:val="24"/>
                <w:bdr w:val="none" w:sz="0" w:space="0" w:color="auto" w:frame="1"/>
              </w:rPr>
              <w:t>“</w:t>
            </w:r>
            <w:r w:rsidR="00203C21">
              <w:rPr>
                <w:rFonts w:eastAsia="Arial Unicode MS"/>
                <w:sz w:val="24"/>
                <w:szCs w:val="24"/>
                <w:bdr w:val="none" w:sz="0" w:space="0" w:color="auto" w:frame="1"/>
                <w:lang w:val="en-US"/>
              </w:rPr>
              <w:t>.</w:t>
            </w:r>
          </w:p>
          <w:p w14:paraId="2D52C58D" w14:textId="4E4ECC5A" w:rsidR="0074226B" w:rsidRPr="00014804" w:rsidRDefault="0074226B" w:rsidP="001922FF">
            <w:pPr>
              <w:pStyle w:val="ListParagraph"/>
              <w:spacing w:line="312" w:lineRule="auto"/>
              <w:ind w:left="110" w:right="130" w:firstLine="720"/>
              <w:rPr>
                <w:rFonts w:eastAsia="Arial Unicode MS"/>
                <w:sz w:val="24"/>
                <w:szCs w:val="24"/>
                <w:bdr w:val="none" w:sz="0" w:space="0" w:color="auto" w:frame="1"/>
              </w:rPr>
            </w:pPr>
            <w:r w:rsidRPr="005E6E57">
              <w:rPr>
                <w:rFonts w:eastAsia="Arial Unicode MS"/>
                <w:sz w:val="24"/>
                <w:szCs w:val="24"/>
                <w:bdr w:val="none" w:sz="0" w:space="0" w:color="auto" w:frame="1"/>
              </w:rPr>
              <w:t>Atsižvelgdama į pirmiau nustatytų aplinkybių visumą, Tarnyba konstatuoja, kad Perkančioji organizacija, vykdydama Sutart</w:t>
            </w:r>
            <w:r w:rsidR="00E841B6" w:rsidRPr="005E6E57">
              <w:rPr>
                <w:rFonts w:eastAsia="Arial Unicode MS"/>
                <w:sz w:val="24"/>
                <w:szCs w:val="24"/>
                <w:bdr w:val="none" w:sz="0" w:space="0" w:color="auto" w:frame="1"/>
              </w:rPr>
              <w:t>is Nr. 4 ir Nr. 5</w:t>
            </w:r>
            <w:r w:rsidRPr="005E6E57">
              <w:rPr>
                <w:rFonts w:eastAsia="Arial Unicode MS"/>
                <w:sz w:val="24"/>
                <w:szCs w:val="24"/>
                <w:bdr w:val="none" w:sz="0" w:space="0" w:color="auto" w:frame="1"/>
              </w:rPr>
              <w:t xml:space="preserve">, </w:t>
            </w:r>
            <w:r w:rsidRPr="005E6E57">
              <w:rPr>
                <w:rFonts w:eastAsia="Arial Unicode MS"/>
                <w:b/>
                <w:bCs/>
                <w:sz w:val="24"/>
                <w:szCs w:val="24"/>
                <w:bdr w:val="none" w:sz="0" w:space="0" w:color="auto" w:frame="1"/>
              </w:rPr>
              <w:t xml:space="preserve">be Įstatyme nustatyto teisėto </w:t>
            </w:r>
            <w:r w:rsidRPr="00014804">
              <w:rPr>
                <w:rFonts w:eastAsia="Arial Unicode MS"/>
                <w:b/>
                <w:bCs/>
                <w:sz w:val="24"/>
                <w:szCs w:val="24"/>
                <w:bdr w:val="none" w:sz="0" w:space="0" w:color="auto" w:frame="1"/>
              </w:rPr>
              <w:t>pagrindo</w:t>
            </w:r>
            <w:r w:rsidR="0062573A">
              <w:rPr>
                <w:rFonts w:eastAsia="Arial Unicode MS"/>
                <w:b/>
                <w:bCs/>
                <w:sz w:val="24"/>
                <w:szCs w:val="24"/>
                <w:bdr w:val="none" w:sz="0" w:space="0" w:color="auto" w:frame="1"/>
              </w:rPr>
              <w:t>,</w:t>
            </w:r>
            <w:r w:rsidRPr="00014804">
              <w:rPr>
                <w:rFonts w:eastAsia="Arial Unicode MS"/>
                <w:b/>
                <w:bCs/>
                <w:sz w:val="24"/>
                <w:szCs w:val="24"/>
                <w:bdr w:val="none" w:sz="0" w:space="0" w:color="auto" w:frame="1"/>
              </w:rPr>
              <w:t xml:space="preserve"> reikšmingai padidino Sutarčių </w:t>
            </w:r>
            <w:r w:rsidR="005E6E57" w:rsidRPr="00014804">
              <w:rPr>
                <w:rFonts w:eastAsia="Arial Unicode MS"/>
                <w:b/>
                <w:bCs/>
                <w:sz w:val="24"/>
                <w:szCs w:val="24"/>
                <w:bdr w:val="none" w:sz="0" w:space="0" w:color="auto" w:frame="1"/>
              </w:rPr>
              <w:t xml:space="preserve">Nr. 4 ir Nr. 5 </w:t>
            </w:r>
            <w:r w:rsidRPr="00014804">
              <w:rPr>
                <w:rFonts w:eastAsia="Arial Unicode MS"/>
                <w:b/>
                <w:bCs/>
                <w:sz w:val="24"/>
                <w:szCs w:val="24"/>
                <w:bdr w:val="none" w:sz="0" w:space="0" w:color="auto" w:frame="1"/>
              </w:rPr>
              <w:t>apimt</w:t>
            </w:r>
            <w:r w:rsidR="005E6E57" w:rsidRPr="00014804">
              <w:rPr>
                <w:rFonts w:eastAsia="Arial Unicode MS"/>
                <w:b/>
                <w:bCs/>
                <w:sz w:val="24"/>
                <w:szCs w:val="24"/>
                <w:bdr w:val="none" w:sz="0" w:space="0" w:color="auto" w:frame="1"/>
              </w:rPr>
              <w:t>is</w:t>
            </w:r>
            <w:r w:rsidR="0062573A">
              <w:rPr>
                <w:rFonts w:eastAsia="Arial Unicode MS"/>
                <w:b/>
                <w:bCs/>
                <w:sz w:val="24"/>
                <w:szCs w:val="24"/>
                <w:bdr w:val="none" w:sz="0" w:space="0" w:color="auto" w:frame="1"/>
              </w:rPr>
              <w:t>.</w:t>
            </w:r>
          </w:p>
          <w:p w14:paraId="5B71835E" w14:textId="2B8DA54A" w:rsidR="0074226B" w:rsidRPr="00014804" w:rsidRDefault="0074226B" w:rsidP="001922FF">
            <w:pPr>
              <w:pStyle w:val="ListParagraph"/>
              <w:spacing w:line="312" w:lineRule="auto"/>
              <w:ind w:left="110" w:right="130" w:firstLine="720"/>
              <w:rPr>
                <w:rFonts w:eastAsia="Arial Unicode MS"/>
                <w:sz w:val="24"/>
                <w:szCs w:val="24"/>
                <w:bdr w:val="none" w:sz="0" w:space="0" w:color="auto" w:frame="1"/>
              </w:rPr>
            </w:pPr>
            <w:r w:rsidRPr="00014804">
              <w:rPr>
                <w:rFonts w:eastAsia="Arial Unicode MS"/>
                <w:sz w:val="24"/>
                <w:szCs w:val="24"/>
                <w:bdr w:val="none" w:sz="0" w:space="0" w:color="auto" w:frame="1"/>
              </w:rPr>
              <w:t xml:space="preserve">Pirkimo dokumentuose nebuvo nustatyta Įstatymo 89 straipsnio 1 dalies 1 punkto reikalavimus atitinkanti aiški, tiksli ir nedviprasmiška Sutarčių </w:t>
            </w:r>
            <w:r w:rsidR="002D5DB4" w:rsidRPr="00014804">
              <w:rPr>
                <w:rFonts w:eastAsia="Arial Unicode MS"/>
                <w:sz w:val="24"/>
                <w:szCs w:val="24"/>
                <w:bdr w:val="none" w:sz="0" w:space="0" w:color="auto" w:frame="1"/>
              </w:rPr>
              <w:t>Nr. 4 ir Nr. 5 keitimo</w:t>
            </w:r>
            <w:r w:rsidRPr="00014804">
              <w:rPr>
                <w:rFonts w:eastAsia="Arial Unicode MS"/>
                <w:sz w:val="24"/>
                <w:szCs w:val="24"/>
                <w:bdr w:val="none" w:sz="0" w:space="0" w:color="auto" w:frame="1"/>
              </w:rPr>
              <w:t xml:space="preserve"> </w:t>
            </w:r>
            <w:r w:rsidR="005A7B9B" w:rsidRPr="00014804">
              <w:rPr>
                <w:rFonts w:eastAsia="Arial Unicode MS"/>
                <w:sz w:val="24"/>
                <w:szCs w:val="24"/>
                <w:bdr w:val="none" w:sz="0" w:space="0" w:color="auto" w:frame="1"/>
              </w:rPr>
              <w:t>tvarka ir sąlygos</w:t>
            </w:r>
            <w:r w:rsidRPr="00014804">
              <w:rPr>
                <w:rFonts w:eastAsia="Arial Unicode MS"/>
                <w:sz w:val="24"/>
                <w:szCs w:val="24"/>
                <w:bdr w:val="none" w:sz="0" w:space="0" w:color="auto" w:frame="1"/>
              </w:rPr>
              <w:t>, leidžian</w:t>
            </w:r>
            <w:r w:rsidR="005A7B9B" w:rsidRPr="00014804">
              <w:rPr>
                <w:rFonts w:eastAsia="Arial Unicode MS"/>
                <w:sz w:val="24"/>
                <w:szCs w:val="24"/>
                <w:bdr w:val="none" w:sz="0" w:space="0" w:color="auto" w:frame="1"/>
              </w:rPr>
              <w:t>čios</w:t>
            </w:r>
            <w:r w:rsidRPr="00014804">
              <w:rPr>
                <w:rFonts w:eastAsia="Arial Unicode MS"/>
                <w:sz w:val="24"/>
                <w:szCs w:val="24"/>
                <w:bdr w:val="none" w:sz="0" w:space="0" w:color="auto" w:frame="1"/>
              </w:rPr>
              <w:t xml:space="preserve"> tokia apimtimi padidinti Sutarčių </w:t>
            </w:r>
            <w:r w:rsidR="005A7B9B" w:rsidRPr="00014804">
              <w:rPr>
                <w:rFonts w:eastAsia="Arial Unicode MS"/>
                <w:sz w:val="24"/>
                <w:szCs w:val="24"/>
                <w:bdr w:val="none" w:sz="0" w:space="0" w:color="auto" w:frame="1"/>
              </w:rPr>
              <w:t xml:space="preserve">Nr. 4 ir Nr. 5 </w:t>
            </w:r>
            <w:r w:rsidRPr="00014804">
              <w:rPr>
                <w:rFonts w:eastAsia="Arial Unicode MS"/>
                <w:sz w:val="24"/>
                <w:szCs w:val="24"/>
                <w:bdr w:val="none" w:sz="0" w:space="0" w:color="auto" w:frame="1"/>
              </w:rPr>
              <w:t>vert</w:t>
            </w:r>
            <w:r w:rsidR="005A7B9B" w:rsidRPr="00014804">
              <w:rPr>
                <w:rFonts w:eastAsia="Arial Unicode MS"/>
                <w:sz w:val="24"/>
                <w:szCs w:val="24"/>
                <w:bdr w:val="none" w:sz="0" w:space="0" w:color="auto" w:frame="1"/>
              </w:rPr>
              <w:t>es</w:t>
            </w:r>
            <w:r w:rsidRPr="00014804">
              <w:rPr>
                <w:rFonts w:eastAsia="Arial Unicode MS"/>
                <w:sz w:val="24"/>
                <w:szCs w:val="24"/>
                <w:bdr w:val="none" w:sz="0" w:space="0" w:color="auto" w:frame="1"/>
              </w:rPr>
              <w:t>, o nustatytas Sutarčių apimties padidėjimas laikytinas esminiu Sutarčių</w:t>
            </w:r>
            <w:r w:rsidR="005A7B9B" w:rsidRPr="00014804">
              <w:rPr>
                <w:rFonts w:eastAsia="Arial Unicode MS"/>
                <w:sz w:val="24"/>
                <w:szCs w:val="24"/>
                <w:bdr w:val="none" w:sz="0" w:space="0" w:color="auto" w:frame="1"/>
              </w:rPr>
              <w:t xml:space="preserve"> Nr. 4 ir Nr. 5</w:t>
            </w:r>
            <w:r w:rsidRPr="00014804">
              <w:rPr>
                <w:rFonts w:eastAsia="Arial Unicode MS"/>
                <w:sz w:val="24"/>
                <w:szCs w:val="24"/>
                <w:bdr w:val="none" w:sz="0" w:space="0" w:color="auto" w:frame="1"/>
              </w:rPr>
              <w:t xml:space="preserve"> pakeitimu Įstatymo 89 straipsnio 4 dalies 3 punkto prasme.</w:t>
            </w:r>
          </w:p>
          <w:p w14:paraId="37E244CB" w14:textId="5F3578BF" w:rsidR="001879B0" w:rsidRPr="00014804" w:rsidRDefault="0074226B" w:rsidP="001922FF">
            <w:pPr>
              <w:pStyle w:val="ListParagraph"/>
              <w:spacing w:line="312" w:lineRule="auto"/>
              <w:ind w:left="110" w:right="130" w:firstLine="720"/>
              <w:rPr>
                <w:rFonts w:eastAsia="Arial Unicode MS"/>
                <w:sz w:val="24"/>
                <w:szCs w:val="24"/>
                <w:bdr w:val="none" w:sz="0" w:space="0" w:color="auto" w:frame="1"/>
              </w:rPr>
            </w:pPr>
            <w:r w:rsidRPr="00014804">
              <w:rPr>
                <w:rFonts w:eastAsia="Arial Unicode MS"/>
                <w:sz w:val="24"/>
                <w:szCs w:val="24"/>
                <w:bdr w:val="none" w:sz="0" w:space="0" w:color="auto" w:frame="1"/>
              </w:rPr>
              <w:t xml:space="preserve">Perkančioji organizacija, papildomą darbų apimtį įsigijusi pagal Sutartis Nr. 4 ir Nr. 5, nors dėl tokio Sutarčių </w:t>
            </w:r>
            <w:r w:rsidR="00014804" w:rsidRPr="00014804">
              <w:rPr>
                <w:rFonts w:eastAsia="Arial Unicode MS"/>
                <w:sz w:val="24"/>
                <w:szCs w:val="24"/>
                <w:bdr w:val="none" w:sz="0" w:space="0" w:color="auto" w:frame="1"/>
              </w:rPr>
              <w:t>Nr</w:t>
            </w:r>
            <w:r w:rsidR="00515962">
              <w:rPr>
                <w:rFonts w:eastAsia="Arial Unicode MS"/>
                <w:sz w:val="24"/>
                <w:szCs w:val="24"/>
                <w:bdr w:val="none" w:sz="0" w:space="0" w:color="auto" w:frame="1"/>
              </w:rPr>
              <w:t>.</w:t>
            </w:r>
            <w:r w:rsidR="00014804" w:rsidRPr="00014804">
              <w:rPr>
                <w:rFonts w:eastAsia="Arial Unicode MS"/>
                <w:sz w:val="24"/>
                <w:szCs w:val="24"/>
                <w:bdr w:val="none" w:sz="0" w:space="0" w:color="auto" w:frame="1"/>
              </w:rPr>
              <w:t xml:space="preserve"> 4 ir Nr. 5</w:t>
            </w:r>
            <w:r w:rsidR="0096728C">
              <w:rPr>
                <w:rFonts w:eastAsia="Arial Unicode MS"/>
                <w:sz w:val="24"/>
                <w:szCs w:val="24"/>
                <w:bdr w:val="none" w:sz="0" w:space="0" w:color="auto" w:frame="1"/>
              </w:rPr>
              <w:t xml:space="preserve"> </w:t>
            </w:r>
            <w:r w:rsidRPr="00014804">
              <w:rPr>
                <w:rFonts w:eastAsia="Arial Unicode MS"/>
                <w:sz w:val="24"/>
                <w:szCs w:val="24"/>
                <w:bdr w:val="none" w:sz="0" w:space="0" w:color="auto" w:frame="1"/>
              </w:rPr>
              <w:t xml:space="preserve">apimties padidinimo turėjo būti taikomas Įstatymo 89 straipsnyje nustatytas sutarties pakeitimo pagrindas arba atliekama nauja pirkimo procedūra, </w:t>
            </w:r>
            <w:r w:rsidR="0096728C">
              <w:rPr>
                <w:rFonts w:eastAsia="Arial Unicode MS"/>
                <w:sz w:val="24"/>
                <w:szCs w:val="24"/>
                <w:bdr w:val="none" w:sz="0" w:space="0" w:color="auto" w:frame="1"/>
              </w:rPr>
              <w:t>taip pat nesivadovavusi Kainodaros metodikos 36.2.3 papunkčiu</w:t>
            </w:r>
            <w:r w:rsidR="00285217">
              <w:rPr>
                <w:rFonts w:eastAsia="Arial Unicode MS"/>
                <w:sz w:val="24"/>
                <w:szCs w:val="24"/>
                <w:bdr w:val="none" w:sz="0" w:space="0" w:color="auto" w:frame="1"/>
              </w:rPr>
              <w:t xml:space="preserve">, nes Pirkimo dokumentuose ir Sutartyse Nr. 4 ir Nr. 5 </w:t>
            </w:r>
            <w:r w:rsidR="00B10159">
              <w:rPr>
                <w:rFonts w:eastAsia="Arial Unicode MS"/>
                <w:sz w:val="24"/>
                <w:szCs w:val="24"/>
                <w:bdr w:val="none" w:sz="0" w:space="0" w:color="auto" w:frame="1"/>
              </w:rPr>
              <w:t>tinkamai nenurodė pradinių Sutarčių Nr. 4 ir Nr. 5</w:t>
            </w:r>
            <w:r w:rsidR="00AE294F">
              <w:rPr>
                <w:rFonts w:eastAsia="Arial Unicode MS"/>
                <w:sz w:val="24"/>
                <w:szCs w:val="24"/>
                <w:bdr w:val="none" w:sz="0" w:space="0" w:color="auto" w:frame="1"/>
              </w:rPr>
              <w:t xml:space="preserve"> </w:t>
            </w:r>
            <w:r w:rsidR="00B10159">
              <w:rPr>
                <w:rFonts w:eastAsia="Arial Unicode MS"/>
                <w:sz w:val="24"/>
                <w:szCs w:val="24"/>
                <w:bdr w:val="none" w:sz="0" w:space="0" w:color="auto" w:frame="1"/>
              </w:rPr>
              <w:t>verčių,</w:t>
            </w:r>
            <w:r w:rsidR="00AE294F">
              <w:rPr>
                <w:rFonts w:eastAsia="Arial Unicode MS"/>
                <w:sz w:val="24"/>
                <w:szCs w:val="24"/>
                <w:bdr w:val="none" w:sz="0" w:space="0" w:color="auto" w:frame="1"/>
              </w:rPr>
              <w:t xml:space="preserve"> </w:t>
            </w:r>
            <w:r w:rsidRPr="00381ECC">
              <w:rPr>
                <w:rFonts w:eastAsia="Arial Unicode MS"/>
                <w:b/>
                <w:bCs/>
                <w:sz w:val="24"/>
                <w:szCs w:val="24"/>
                <w:bdr w:val="none" w:sz="0" w:space="0" w:color="auto" w:frame="1"/>
              </w:rPr>
              <w:t xml:space="preserve">pažeidė </w:t>
            </w:r>
            <w:r w:rsidR="00781B23" w:rsidRPr="00381ECC">
              <w:rPr>
                <w:rFonts w:eastAsia="Arial Unicode MS"/>
                <w:b/>
                <w:bCs/>
                <w:sz w:val="24"/>
                <w:szCs w:val="24"/>
                <w:bdr w:val="none" w:sz="0" w:space="0" w:color="auto" w:frame="1"/>
              </w:rPr>
              <w:t xml:space="preserve">Įstatymo 17 straipsnio 1 dalyje įtvirtintus skaidrumo ir lygiateisiškumo principus, </w:t>
            </w:r>
            <w:r w:rsidR="00C9182B">
              <w:rPr>
                <w:rFonts w:eastAsia="Arial Unicode MS"/>
                <w:b/>
                <w:bCs/>
                <w:sz w:val="24"/>
                <w:szCs w:val="24"/>
                <w:bdr w:val="none" w:sz="0" w:space="0" w:color="auto" w:frame="1"/>
              </w:rPr>
              <w:t xml:space="preserve">35 straipsnio 4 dalies, </w:t>
            </w:r>
            <w:r w:rsidR="00AE294F">
              <w:rPr>
                <w:rFonts w:eastAsia="Arial Unicode MS"/>
                <w:b/>
                <w:bCs/>
                <w:sz w:val="24"/>
                <w:szCs w:val="24"/>
                <w:bdr w:val="none" w:sz="0" w:space="0" w:color="auto" w:frame="1"/>
              </w:rPr>
              <w:t>87 straipsnio 2 dalies 3 punk</w:t>
            </w:r>
            <w:r w:rsidR="00CB38F4">
              <w:rPr>
                <w:rFonts w:eastAsia="Arial Unicode MS"/>
                <w:b/>
                <w:bCs/>
                <w:sz w:val="24"/>
                <w:szCs w:val="24"/>
                <w:bdr w:val="none" w:sz="0" w:space="0" w:color="auto" w:frame="1"/>
              </w:rPr>
              <w:t xml:space="preserve">to, </w:t>
            </w:r>
            <w:r w:rsidR="00781B23" w:rsidRPr="00381ECC">
              <w:rPr>
                <w:b/>
                <w:bCs/>
                <w:iCs/>
                <w:sz w:val="24"/>
                <w:szCs w:val="24"/>
              </w:rPr>
              <w:t>89 straipsnio 4 dalies 3 punkto ir 89 straipsnio 5 dali</w:t>
            </w:r>
            <w:r w:rsidR="00381ECC" w:rsidRPr="00381ECC">
              <w:rPr>
                <w:b/>
                <w:bCs/>
                <w:iCs/>
                <w:sz w:val="24"/>
                <w:szCs w:val="24"/>
              </w:rPr>
              <w:t xml:space="preserve">es </w:t>
            </w:r>
            <w:r w:rsidR="00CB38F4">
              <w:rPr>
                <w:b/>
                <w:bCs/>
                <w:iCs/>
                <w:sz w:val="24"/>
                <w:szCs w:val="24"/>
              </w:rPr>
              <w:t>bei Kainodaros metodikos 3</w:t>
            </w:r>
            <w:r w:rsidR="00B83FD5">
              <w:rPr>
                <w:b/>
                <w:bCs/>
                <w:iCs/>
                <w:sz w:val="24"/>
                <w:szCs w:val="24"/>
              </w:rPr>
              <w:t xml:space="preserve">6.2.3 punkto </w:t>
            </w:r>
            <w:r w:rsidR="00381ECC" w:rsidRPr="00381ECC">
              <w:rPr>
                <w:b/>
                <w:bCs/>
                <w:iCs/>
                <w:sz w:val="24"/>
                <w:szCs w:val="24"/>
              </w:rPr>
              <w:t>nuostatas.</w:t>
            </w:r>
          </w:p>
        </w:tc>
      </w:tr>
    </w:tbl>
    <w:p w14:paraId="5A6CF078" w14:textId="065EBBC3" w:rsidR="003D21C5" w:rsidRPr="00774D34" w:rsidRDefault="003D21C5" w:rsidP="001922FF">
      <w:pPr>
        <w:spacing w:line="312" w:lineRule="auto"/>
        <w:rPr>
          <w:rFonts w:asciiTheme="minorHAnsi" w:hAnsiTheme="minorHAnsi" w:cstheme="minorHAnsi"/>
          <w:b/>
          <w:bCs/>
          <w:sz w:val="24"/>
          <w:szCs w:val="24"/>
        </w:rPr>
      </w:pPr>
    </w:p>
    <w:p w14:paraId="205215D8" w14:textId="48225B90" w:rsidR="003D21C5" w:rsidRPr="00774D34" w:rsidRDefault="003D21C5" w:rsidP="001922FF">
      <w:pPr>
        <w:spacing w:line="312" w:lineRule="auto"/>
        <w:jc w:val="center"/>
        <w:rPr>
          <w:b/>
          <w:bCs/>
          <w:sz w:val="24"/>
          <w:szCs w:val="24"/>
        </w:rPr>
      </w:pPr>
      <w:bookmarkStart w:id="9" w:name="_Hlk158105518"/>
      <w:r w:rsidRPr="00774D34">
        <w:rPr>
          <w:b/>
          <w:sz w:val="24"/>
          <w:szCs w:val="24"/>
        </w:rPr>
        <w:t>III dalis. Kiti nustatyti pažeidimai</w:t>
      </w:r>
    </w:p>
    <w:p w14:paraId="081CC8AD" w14:textId="77777777" w:rsidR="003D21C5" w:rsidRPr="00774D34" w:rsidRDefault="003D21C5" w:rsidP="001922FF">
      <w:pPr>
        <w:spacing w:line="312" w:lineRule="auto"/>
        <w:rPr>
          <w:rFonts w:asciiTheme="minorHAnsi" w:eastAsia="Calibri" w:hAnsiTheme="minorHAnsi" w:cstheme="minorHAnsi"/>
          <w:b/>
          <w:sz w:val="24"/>
          <w:szCs w:val="24"/>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8"/>
      </w:tblGrid>
      <w:tr w:rsidR="00982E2B" w:rsidRPr="00774D34" w14:paraId="024D98A2" w14:textId="77777777" w:rsidTr="00AB1AC5">
        <w:tc>
          <w:tcPr>
            <w:tcW w:w="9498" w:type="dxa"/>
            <w:vAlign w:val="center"/>
          </w:tcPr>
          <w:p w14:paraId="334BE99A" w14:textId="7EF2D484" w:rsidR="00982E2B" w:rsidRPr="00943955" w:rsidRDefault="00982E2B" w:rsidP="001922FF">
            <w:pPr>
              <w:pStyle w:val="ListParagraph"/>
              <w:widowControl w:val="0"/>
              <w:numPr>
                <w:ilvl w:val="0"/>
                <w:numId w:val="46"/>
              </w:numPr>
              <w:spacing w:line="312" w:lineRule="auto"/>
              <w:rPr>
                <w:rFonts w:asciiTheme="minorHAnsi" w:hAnsiTheme="minorHAnsi" w:cstheme="minorHAnsi"/>
                <w:sz w:val="24"/>
                <w:szCs w:val="24"/>
              </w:rPr>
            </w:pPr>
          </w:p>
        </w:tc>
      </w:tr>
    </w:tbl>
    <w:p w14:paraId="0543AE8C" w14:textId="77777777" w:rsidR="003D21C5" w:rsidRPr="00774D34" w:rsidRDefault="003D21C5" w:rsidP="001922FF">
      <w:pPr>
        <w:tabs>
          <w:tab w:val="left" w:pos="993"/>
        </w:tabs>
        <w:spacing w:line="312" w:lineRule="auto"/>
        <w:rPr>
          <w:rFonts w:asciiTheme="minorHAnsi" w:hAnsiTheme="minorHAnsi" w:cstheme="minorHAnsi"/>
          <w:b/>
          <w:bCs/>
          <w:sz w:val="24"/>
          <w:szCs w:val="24"/>
        </w:rPr>
      </w:pPr>
    </w:p>
    <w:p w14:paraId="108BD6DA" w14:textId="77777777" w:rsidR="003D21C5" w:rsidRPr="00774D34" w:rsidRDefault="003D21C5" w:rsidP="001922FF">
      <w:pPr>
        <w:tabs>
          <w:tab w:val="left" w:pos="993"/>
        </w:tabs>
        <w:spacing w:line="312" w:lineRule="auto"/>
        <w:jc w:val="center"/>
        <w:rPr>
          <w:b/>
          <w:bCs/>
          <w:sz w:val="24"/>
          <w:szCs w:val="24"/>
        </w:rPr>
      </w:pPr>
      <w:r w:rsidRPr="00774D34">
        <w:rPr>
          <w:b/>
          <w:sz w:val="24"/>
          <w:szCs w:val="24"/>
        </w:rPr>
        <w:t>IV dalis. Sprendimas</w:t>
      </w:r>
    </w:p>
    <w:p w14:paraId="5FBE2031" w14:textId="77777777" w:rsidR="003D21C5" w:rsidRPr="00774D34" w:rsidRDefault="003D21C5" w:rsidP="001922FF">
      <w:pPr>
        <w:tabs>
          <w:tab w:val="left" w:pos="993"/>
        </w:tabs>
        <w:spacing w:line="312" w:lineRule="auto"/>
        <w:rPr>
          <w:rFonts w:eastAsia="Calibri"/>
          <w:bCs/>
          <w:sz w:val="24"/>
          <w:szCs w:val="24"/>
        </w:rPr>
      </w:pPr>
    </w:p>
    <w:tbl>
      <w:tblPr>
        <w:tblStyle w:val="TableGrid"/>
        <w:tblW w:w="9493" w:type="dxa"/>
        <w:tblLook w:val="04A0" w:firstRow="1" w:lastRow="0" w:firstColumn="1" w:lastColumn="0" w:noHBand="0" w:noVBand="1"/>
      </w:tblPr>
      <w:tblGrid>
        <w:gridCol w:w="9493"/>
      </w:tblGrid>
      <w:tr w:rsidR="003D21C5" w:rsidRPr="00774D34" w14:paraId="5C857CC8" w14:textId="77777777" w:rsidTr="00A93A46">
        <w:tc>
          <w:tcPr>
            <w:tcW w:w="9493" w:type="dxa"/>
          </w:tcPr>
          <w:p w14:paraId="1890015B" w14:textId="7666FA83" w:rsidR="00FF5BBA" w:rsidRDefault="00943955" w:rsidP="001922FF">
            <w:pPr>
              <w:pStyle w:val="ListParagraph"/>
              <w:tabs>
                <w:tab w:val="left" w:pos="9387"/>
              </w:tabs>
              <w:spacing w:line="312" w:lineRule="auto"/>
              <w:ind w:left="130" w:right="142" w:firstLine="839"/>
              <w:jc w:val="both"/>
              <w:rPr>
                <w:bCs/>
                <w:iCs/>
                <w:sz w:val="24"/>
                <w:szCs w:val="24"/>
              </w:rPr>
            </w:pPr>
            <w:r w:rsidRPr="00102ED3">
              <w:rPr>
                <w:bCs/>
                <w:iCs/>
                <w:sz w:val="24"/>
                <w:szCs w:val="24"/>
              </w:rPr>
              <w:t>Tarnyba konstatuoja</w:t>
            </w:r>
            <w:r w:rsidR="00C46E76" w:rsidRPr="00102ED3">
              <w:rPr>
                <w:bCs/>
                <w:iCs/>
                <w:sz w:val="24"/>
                <w:szCs w:val="24"/>
              </w:rPr>
              <w:t xml:space="preserve">, </w:t>
            </w:r>
            <w:r w:rsidRPr="00102ED3">
              <w:rPr>
                <w:bCs/>
                <w:iCs/>
                <w:sz w:val="24"/>
                <w:szCs w:val="24"/>
              </w:rPr>
              <w:t xml:space="preserve">kad Perkančioji organizacija, </w:t>
            </w:r>
            <w:r w:rsidR="00A54BC1">
              <w:rPr>
                <w:rFonts w:asciiTheme="minorHAnsi" w:hAnsiTheme="minorHAnsi" w:cstheme="minorHAnsi"/>
                <w:sz w:val="24"/>
                <w:szCs w:val="24"/>
              </w:rPr>
              <w:t xml:space="preserve">nesikreipusi į Tiekėją </w:t>
            </w:r>
            <w:r w:rsidR="00F83047">
              <w:rPr>
                <w:rFonts w:asciiTheme="minorHAnsi" w:hAnsiTheme="minorHAnsi" w:cstheme="minorHAnsi"/>
                <w:sz w:val="24"/>
                <w:szCs w:val="24"/>
              </w:rPr>
              <w:t xml:space="preserve">paaiškinimų </w:t>
            </w:r>
            <w:r w:rsidR="00A54BC1">
              <w:rPr>
                <w:rFonts w:asciiTheme="minorHAnsi" w:hAnsiTheme="minorHAnsi" w:cstheme="minorHAnsi"/>
                <w:sz w:val="24"/>
                <w:szCs w:val="24"/>
              </w:rPr>
              <w:t>dėl Pirkimų dalyse Nr. 4 ir Nr. 5 darbų įkainių pagrįstumo,</w:t>
            </w:r>
            <w:r w:rsidR="00A54BC1" w:rsidRPr="000E004B">
              <w:rPr>
                <w:iCs/>
                <w:sz w:val="24"/>
                <w:szCs w:val="24"/>
              </w:rPr>
              <w:t xml:space="preserve"> </w:t>
            </w:r>
            <w:r w:rsidR="00A54BC1" w:rsidRPr="00095A7C">
              <w:rPr>
                <w:rFonts w:eastAsia="Arial Unicode MS"/>
                <w:sz w:val="24"/>
                <w:szCs w:val="24"/>
                <w:bdr w:val="none" w:sz="0" w:space="0" w:color="auto" w:frame="1"/>
              </w:rPr>
              <w:t>netinkamai suplanav</w:t>
            </w:r>
            <w:r w:rsidR="00A54BC1">
              <w:rPr>
                <w:rFonts w:eastAsia="Arial Unicode MS"/>
                <w:sz w:val="24"/>
                <w:szCs w:val="24"/>
                <w:bdr w:val="none" w:sz="0" w:space="0" w:color="auto" w:frame="1"/>
              </w:rPr>
              <w:t>usi</w:t>
            </w:r>
            <w:r w:rsidR="00A54BC1" w:rsidRPr="00095A7C">
              <w:rPr>
                <w:rFonts w:eastAsia="Arial Unicode MS"/>
                <w:sz w:val="24"/>
                <w:szCs w:val="24"/>
                <w:bdr w:val="none" w:sz="0" w:space="0" w:color="auto" w:frame="1"/>
              </w:rPr>
              <w:t xml:space="preserve"> Pirkimo </w:t>
            </w:r>
            <w:r w:rsidR="00A54BC1">
              <w:rPr>
                <w:rFonts w:eastAsia="Arial Unicode MS"/>
                <w:sz w:val="24"/>
                <w:szCs w:val="24"/>
                <w:bdr w:val="none" w:sz="0" w:space="0" w:color="auto" w:frame="1"/>
              </w:rPr>
              <w:t xml:space="preserve">dalies Nr. 4 </w:t>
            </w:r>
            <w:r w:rsidR="00A54BC1" w:rsidRPr="00E8482B">
              <w:rPr>
                <w:rFonts w:eastAsia="Arial Unicode MS"/>
                <w:sz w:val="24"/>
                <w:szCs w:val="24"/>
                <w:bdr w:val="none" w:sz="0" w:space="0" w:color="auto" w:frame="1"/>
              </w:rPr>
              <w:t>objekto apimtis</w:t>
            </w:r>
            <w:r w:rsidR="009B342C">
              <w:rPr>
                <w:rFonts w:eastAsia="Arial Unicode MS"/>
                <w:sz w:val="24"/>
                <w:szCs w:val="24"/>
                <w:bdr w:val="none" w:sz="0" w:space="0" w:color="auto" w:frame="1"/>
              </w:rPr>
              <w:t>,</w:t>
            </w:r>
            <w:r w:rsidR="00A54BC1" w:rsidRPr="00102ED3">
              <w:rPr>
                <w:rFonts w:eastAsia="Arial Unicode MS"/>
                <w:bCs/>
                <w:sz w:val="24"/>
                <w:szCs w:val="24"/>
                <w:bdr w:val="none" w:sz="0" w:space="0" w:color="auto" w:frame="1"/>
              </w:rPr>
              <w:t xml:space="preserve"> </w:t>
            </w:r>
            <w:r w:rsidR="00C402B5" w:rsidRPr="00102ED3">
              <w:rPr>
                <w:rFonts w:eastAsia="Arial Unicode MS"/>
                <w:bCs/>
                <w:sz w:val="24"/>
                <w:szCs w:val="24"/>
                <w:bdr w:val="none" w:sz="0" w:space="0" w:color="auto" w:frame="1"/>
              </w:rPr>
              <w:t xml:space="preserve">papildomą darbų apimtį įsigijusi pagal Sutartis Nr. 4 ir Nr. 5, nors dėl tokio Sutarčių Nr. 4 ir Nr. 5 apimties padidinimo turėjo būti taikomas Įstatymo 89 </w:t>
            </w:r>
            <w:r w:rsidR="00C402B5" w:rsidRPr="00102ED3">
              <w:rPr>
                <w:rFonts w:eastAsia="Arial Unicode MS"/>
                <w:bCs/>
                <w:sz w:val="24"/>
                <w:szCs w:val="24"/>
                <w:bdr w:val="none" w:sz="0" w:space="0" w:color="auto" w:frame="1"/>
              </w:rPr>
              <w:lastRenderedPageBreak/>
              <w:t>straipsnyje nustatytas sutarties pakeitimo pagrindas arba atliekama nauja pirkimo procedūra, taip pat nesivadovavusi Kainodaros metodikos nuostatomis</w:t>
            </w:r>
            <w:r w:rsidR="009674F6" w:rsidRPr="00102ED3">
              <w:rPr>
                <w:rFonts w:eastAsia="Arial Unicode MS"/>
                <w:bCs/>
                <w:sz w:val="24"/>
                <w:szCs w:val="24"/>
                <w:bdr w:val="none" w:sz="0" w:space="0" w:color="auto" w:frame="1"/>
              </w:rPr>
              <w:t xml:space="preserve">, </w:t>
            </w:r>
            <w:r w:rsidR="00277BF1" w:rsidRPr="00102ED3">
              <w:rPr>
                <w:bCs/>
                <w:iCs/>
                <w:sz w:val="24"/>
                <w:szCs w:val="24"/>
              </w:rPr>
              <w:t xml:space="preserve">pažeidė Įstatymo 17 straipsnio 1 dalyje įtvirtintą skaidrumo principą, 17 straipsnio 2 dalies 1 punkte nustatytą pareigą siekti, kad prekėms, paslaugoms ar darbams įsigyti skirtos lėšos būtų naudojamos racionaliai, </w:t>
            </w:r>
            <w:r w:rsidR="00843A49">
              <w:rPr>
                <w:bCs/>
                <w:iCs/>
                <w:sz w:val="24"/>
                <w:szCs w:val="24"/>
              </w:rPr>
              <w:t xml:space="preserve">35 straipsnio </w:t>
            </w:r>
            <w:r w:rsidR="003708CF">
              <w:rPr>
                <w:bCs/>
                <w:iCs/>
                <w:sz w:val="24"/>
                <w:szCs w:val="24"/>
              </w:rPr>
              <w:t>4 dali</w:t>
            </w:r>
            <w:r w:rsidR="00B8228F">
              <w:rPr>
                <w:bCs/>
                <w:iCs/>
                <w:sz w:val="24"/>
                <w:szCs w:val="24"/>
              </w:rPr>
              <w:t>e</w:t>
            </w:r>
            <w:r w:rsidR="003708CF">
              <w:rPr>
                <w:bCs/>
                <w:iCs/>
                <w:sz w:val="24"/>
                <w:szCs w:val="24"/>
              </w:rPr>
              <w:t xml:space="preserve">s, </w:t>
            </w:r>
            <w:r w:rsidR="009C5400">
              <w:rPr>
                <w:iCs/>
                <w:sz w:val="24"/>
                <w:szCs w:val="24"/>
              </w:rPr>
              <w:t>45 straipsnio 3 dalies</w:t>
            </w:r>
            <w:r w:rsidR="00B24F62" w:rsidRPr="00102ED3">
              <w:rPr>
                <w:rFonts w:eastAsia="Arial Unicode MS"/>
                <w:bCs/>
                <w:sz w:val="24"/>
                <w:szCs w:val="24"/>
                <w:bdr w:val="none" w:sz="0" w:space="0" w:color="auto" w:frame="1"/>
              </w:rPr>
              <w:t xml:space="preserve">, 87 straipsnio 2 dalies 3 punkto, </w:t>
            </w:r>
            <w:r w:rsidR="00B24F62" w:rsidRPr="00102ED3">
              <w:rPr>
                <w:bCs/>
                <w:iCs/>
                <w:sz w:val="24"/>
                <w:szCs w:val="24"/>
              </w:rPr>
              <w:t>89 straipsnio 4 dalies 3 punkto ir 89 straipsnio 5 dalies bei Kainodaros metodikos 36.2.3 punkto nuostatas</w:t>
            </w:r>
            <w:r w:rsidR="00277BF1" w:rsidRPr="00102ED3">
              <w:rPr>
                <w:bCs/>
                <w:iCs/>
                <w:sz w:val="24"/>
                <w:szCs w:val="24"/>
              </w:rPr>
              <w:t xml:space="preserve">, </w:t>
            </w:r>
            <w:r w:rsidRPr="00102ED3">
              <w:rPr>
                <w:bCs/>
                <w:iCs/>
                <w:sz w:val="24"/>
                <w:szCs w:val="24"/>
              </w:rPr>
              <w:t>tačiau atsižvelgdama į tai, kad Sutartys Nr. 4 ir Nr. 5 yra įvykdytos, Tarnyba apsiriboja šios išvados II dalyje kvalifikuotų pažeidimų konstatavimu.</w:t>
            </w:r>
          </w:p>
          <w:p w14:paraId="1BE5DE15" w14:textId="7C8B4259" w:rsidR="009C5400" w:rsidRPr="001922FF" w:rsidRDefault="004140BF" w:rsidP="001922FF">
            <w:pPr>
              <w:pStyle w:val="ListParagraph"/>
              <w:tabs>
                <w:tab w:val="left" w:pos="9387"/>
              </w:tabs>
              <w:spacing w:line="312" w:lineRule="auto"/>
              <w:ind w:left="130" w:right="142" w:firstLine="839"/>
              <w:jc w:val="both"/>
              <w:rPr>
                <w:rFonts w:eastAsia="Arial Unicode MS"/>
                <w:bCs/>
                <w:sz w:val="24"/>
                <w:szCs w:val="24"/>
                <w:bdr w:val="none" w:sz="0" w:space="0" w:color="auto" w:frame="1"/>
                <w:lang w:val="en-GB"/>
              </w:rPr>
            </w:pPr>
            <w:r w:rsidRPr="004140BF">
              <w:rPr>
                <w:rFonts w:eastAsia="Arial Unicode MS"/>
                <w:bCs/>
                <w:sz w:val="24"/>
                <w:szCs w:val="24"/>
                <w:bdr w:val="none" w:sz="0" w:space="0" w:color="auto" w:frame="1"/>
              </w:rPr>
              <w:t>Pažymėtina, kad Įstatymo ar jo įgyvendinamųjų teisės aktų pažeidimas perkančiosios organizacijos vadovui ar jo įgaliotiems asmenims, viešojo pirkimo komisijos nariams, balsavusiems už neteisėto sprendimo priėmimą, ekspertams, perkančiosios organizacijos valstybės tarnautojams ar darbuotojams užtraukia Lietuvos Respublikos administracinių nusižengimų kodekso 184 straipsnyje</w:t>
            </w:r>
            <w:r w:rsidRPr="004140BF">
              <w:rPr>
                <w:rFonts w:eastAsia="Arial Unicode MS"/>
                <w:bCs/>
                <w:sz w:val="24"/>
                <w:szCs w:val="24"/>
                <w:bdr w:val="none" w:sz="0" w:space="0" w:color="auto" w:frame="1"/>
                <w:vertAlign w:val="superscript"/>
              </w:rPr>
              <w:footnoteReference w:id="30"/>
            </w:r>
            <w:r w:rsidRPr="004140BF">
              <w:rPr>
                <w:rFonts w:eastAsia="Arial Unicode MS"/>
                <w:bCs/>
                <w:sz w:val="24"/>
                <w:szCs w:val="24"/>
                <w:bdr w:val="none" w:sz="0" w:space="0" w:color="auto" w:frame="1"/>
              </w:rPr>
              <w:t xml:space="preserve"> nustatytą administracinę atsakomybę. </w:t>
            </w:r>
            <w:r w:rsidRPr="004140BF">
              <w:rPr>
                <w:rFonts w:eastAsia="Arial Unicode MS"/>
                <w:bCs/>
                <w:sz w:val="24"/>
                <w:szCs w:val="24"/>
                <w:bdr w:val="none" w:sz="0" w:space="0" w:color="auto" w:frame="1"/>
                <w:lang w:val="en-GB"/>
              </w:rPr>
              <w:t xml:space="preserve"> </w:t>
            </w:r>
          </w:p>
        </w:tc>
      </w:tr>
      <w:bookmarkEnd w:id="9"/>
    </w:tbl>
    <w:p w14:paraId="0810E47E" w14:textId="77777777" w:rsidR="003D21C5" w:rsidRPr="00774D34" w:rsidRDefault="003D21C5" w:rsidP="001922FF">
      <w:pPr>
        <w:tabs>
          <w:tab w:val="left" w:pos="993"/>
        </w:tabs>
        <w:spacing w:line="312" w:lineRule="auto"/>
        <w:rPr>
          <w:rFonts w:eastAsia="Calibri"/>
          <w:bCs/>
          <w:sz w:val="24"/>
          <w:szCs w:val="24"/>
        </w:rPr>
      </w:pPr>
    </w:p>
    <w:p w14:paraId="51A61D18" w14:textId="49D025F6" w:rsidR="003D21C5" w:rsidRPr="00774D34" w:rsidRDefault="003D21C5" w:rsidP="001922FF">
      <w:pPr>
        <w:tabs>
          <w:tab w:val="left" w:pos="-142"/>
          <w:tab w:val="left" w:pos="284"/>
        </w:tabs>
        <w:spacing w:line="312" w:lineRule="auto"/>
        <w:jc w:val="center"/>
        <w:rPr>
          <w:b/>
          <w:sz w:val="24"/>
          <w:szCs w:val="24"/>
        </w:rPr>
      </w:pPr>
      <w:r w:rsidRPr="00774D34">
        <w:rPr>
          <w:b/>
          <w:sz w:val="24"/>
          <w:szCs w:val="24"/>
        </w:rPr>
        <w:t>Pastabos</w:t>
      </w:r>
    </w:p>
    <w:p w14:paraId="2F23405B" w14:textId="77777777" w:rsidR="00626365" w:rsidRPr="00774D34" w:rsidRDefault="00626365" w:rsidP="001922FF">
      <w:pPr>
        <w:tabs>
          <w:tab w:val="left" w:pos="-142"/>
          <w:tab w:val="left" w:pos="284"/>
        </w:tabs>
        <w:spacing w:line="312" w:lineRule="auto"/>
        <w:rPr>
          <w:b/>
          <w:bCs/>
          <w:sz w:val="24"/>
          <w:szCs w:val="24"/>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6"/>
        <w:gridCol w:w="4812"/>
      </w:tblGrid>
      <w:tr w:rsidR="003D21C5" w:rsidRPr="00774D34" w14:paraId="67E50399" w14:textId="5E8023B5" w:rsidTr="00F42242">
        <w:tc>
          <w:tcPr>
            <w:tcW w:w="9498" w:type="dxa"/>
            <w:gridSpan w:val="2"/>
            <w:tcBorders>
              <w:top w:val="single" w:sz="4" w:space="0" w:color="auto"/>
              <w:left w:val="single" w:sz="4" w:space="0" w:color="auto"/>
              <w:bottom w:val="single" w:sz="4" w:space="0" w:color="auto"/>
              <w:right w:val="single" w:sz="4" w:space="0" w:color="auto"/>
            </w:tcBorders>
          </w:tcPr>
          <w:p w14:paraId="3AE4BE5F" w14:textId="77777777" w:rsidR="00EF52E3" w:rsidRDefault="00C56963" w:rsidP="00044A08">
            <w:pPr>
              <w:pStyle w:val="ListParagraph"/>
              <w:numPr>
                <w:ilvl w:val="0"/>
                <w:numId w:val="47"/>
              </w:numPr>
              <w:tabs>
                <w:tab w:val="left" w:pos="881"/>
                <w:tab w:val="left" w:pos="2440"/>
                <w:tab w:val="left" w:pos="9103"/>
              </w:tabs>
              <w:spacing w:line="312" w:lineRule="auto"/>
              <w:ind w:left="30" w:right="36" w:firstLine="551"/>
              <w:rPr>
                <w:sz w:val="24"/>
                <w:szCs w:val="24"/>
              </w:rPr>
            </w:pPr>
            <w:r w:rsidRPr="00EF52E3">
              <w:rPr>
                <w:sz w:val="24"/>
                <w:szCs w:val="24"/>
              </w:rPr>
              <w:t xml:space="preserve">Tarnyba rekomenduoja Perkančiajai organizacijai, vykdant analogiškus pirkimus ateityje, tais atvejais, kai tiekėjo pasiūlyti atskirų </w:t>
            </w:r>
            <w:r w:rsidR="00583EAE" w:rsidRPr="00EF52E3">
              <w:rPr>
                <w:sz w:val="24"/>
                <w:szCs w:val="24"/>
              </w:rPr>
              <w:t xml:space="preserve">prekių, paslaugų ar </w:t>
            </w:r>
            <w:r w:rsidRPr="00EF52E3">
              <w:rPr>
                <w:sz w:val="24"/>
                <w:szCs w:val="24"/>
              </w:rPr>
              <w:t xml:space="preserve">darbų įkainiai reikšmingai skiriasi </w:t>
            </w:r>
            <w:r w:rsidR="004E47B8" w:rsidRPr="00EF52E3">
              <w:rPr>
                <w:sz w:val="24"/>
                <w:szCs w:val="24"/>
              </w:rPr>
              <w:t>tiek paties tiekėjo pa</w:t>
            </w:r>
            <w:r w:rsidR="007709A4" w:rsidRPr="00EF52E3">
              <w:rPr>
                <w:sz w:val="24"/>
                <w:szCs w:val="24"/>
              </w:rPr>
              <w:t xml:space="preserve">čio tiekėjo pasiūlymo apimtyje, tiek </w:t>
            </w:r>
            <w:r w:rsidRPr="00EF52E3">
              <w:rPr>
                <w:sz w:val="24"/>
                <w:szCs w:val="24"/>
              </w:rPr>
              <w:t xml:space="preserve">nuo kitų tiekėjų analogiškų darbų įkainių, yra itin maži ar simboliniai ir dėl to kyla pagrįstų abejonių dėl jų realumo bei ekonominio pagrįstumo, pasinaudoti jai suteikta </w:t>
            </w:r>
            <w:proofErr w:type="spellStart"/>
            <w:r w:rsidRPr="00EF52E3">
              <w:rPr>
                <w:sz w:val="24"/>
                <w:szCs w:val="24"/>
              </w:rPr>
              <w:t>diskrecijos</w:t>
            </w:r>
            <w:proofErr w:type="spellEnd"/>
            <w:r w:rsidRPr="00EF52E3">
              <w:rPr>
                <w:sz w:val="24"/>
                <w:szCs w:val="24"/>
              </w:rPr>
              <w:t xml:space="preserve"> teise ir kreiptis į tiekėją dėl tokių įkainių pagrindimo neįprastai mažos kainos aspektu. </w:t>
            </w:r>
          </w:p>
          <w:p w14:paraId="173C3A6F" w14:textId="77777777" w:rsidR="001328EA" w:rsidRDefault="00A749DE" w:rsidP="00044A08">
            <w:pPr>
              <w:pStyle w:val="ListParagraph"/>
              <w:numPr>
                <w:ilvl w:val="0"/>
                <w:numId w:val="47"/>
              </w:numPr>
              <w:tabs>
                <w:tab w:val="left" w:pos="881"/>
                <w:tab w:val="left" w:pos="2440"/>
                <w:tab w:val="left" w:pos="9103"/>
              </w:tabs>
              <w:spacing w:line="312" w:lineRule="auto"/>
              <w:ind w:left="30" w:right="36" w:firstLine="551"/>
              <w:rPr>
                <w:sz w:val="24"/>
                <w:szCs w:val="24"/>
              </w:rPr>
            </w:pPr>
            <w:r w:rsidRPr="00EF52E3">
              <w:rPr>
                <w:sz w:val="24"/>
                <w:szCs w:val="24"/>
              </w:rPr>
              <w:t xml:space="preserve">Tarnyba rekomenduoja Perkančiajai organizacijai, vykdant analogiškus pirkimus ateityje, įsivertinti tikslingumą </w:t>
            </w:r>
            <w:r w:rsidR="00003D0B" w:rsidRPr="00EF52E3">
              <w:rPr>
                <w:sz w:val="24"/>
                <w:szCs w:val="24"/>
              </w:rPr>
              <w:t>p</w:t>
            </w:r>
            <w:r w:rsidRPr="00EF52E3">
              <w:rPr>
                <w:sz w:val="24"/>
                <w:szCs w:val="24"/>
              </w:rPr>
              <w:t xml:space="preserve">irkimo dokumentuose grunto transportavimo darbus </w:t>
            </w:r>
            <w:r w:rsidR="00DF28A3" w:rsidRPr="00EF52E3">
              <w:rPr>
                <w:sz w:val="24"/>
                <w:szCs w:val="24"/>
              </w:rPr>
              <w:t xml:space="preserve">nurodyti </w:t>
            </w:r>
            <w:r w:rsidRPr="00EF52E3">
              <w:rPr>
                <w:sz w:val="24"/>
                <w:szCs w:val="24"/>
              </w:rPr>
              <w:t xml:space="preserve">pagal konkrečios talpos transporto priemones (pavyzdžiui, 6 m³ ir 12 m³ </w:t>
            </w:r>
            <w:proofErr w:type="spellStart"/>
            <w:r w:rsidRPr="00EF52E3">
              <w:rPr>
                <w:sz w:val="24"/>
                <w:szCs w:val="24"/>
              </w:rPr>
              <w:t>autosavivarčius</w:t>
            </w:r>
            <w:proofErr w:type="spellEnd"/>
            <w:r w:rsidRPr="00EF52E3">
              <w:rPr>
                <w:sz w:val="24"/>
                <w:szCs w:val="24"/>
              </w:rPr>
              <w:t>)</w:t>
            </w:r>
            <w:r w:rsidR="00E71A06" w:rsidRPr="00EF52E3">
              <w:rPr>
                <w:sz w:val="24"/>
                <w:szCs w:val="24"/>
              </w:rPr>
              <w:t>.</w:t>
            </w:r>
            <w:r w:rsidRPr="00EF52E3">
              <w:rPr>
                <w:sz w:val="24"/>
                <w:szCs w:val="24"/>
              </w:rPr>
              <w:t xml:space="preserve"> Tais atvejais, kai </w:t>
            </w:r>
            <w:r w:rsidR="00236C29" w:rsidRPr="00EF52E3">
              <w:rPr>
                <w:sz w:val="24"/>
                <w:szCs w:val="24"/>
              </w:rPr>
              <w:t>p</w:t>
            </w:r>
            <w:r w:rsidRPr="00EF52E3">
              <w:rPr>
                <w:sz w:val="24"/>
                <w:szCs w:val="24"/>
              </w:rPr>
              <w:t>irkimo objekto pobūdis ir darbų vykdymo sąlygos nereikalauja naudoti konkre</w:t>
            </w:r>
            <w:r w:rsidR="00236C29" w:rsidRPr="00EF52E3">
              <w:rPr>
                <w:sz w:val="24"/>
                <w:szCs w:val="24"/>
              </w:rPr>
              <w:t xml:space="preserve">taus tūrio </w:t>
            </w:r>
            <w:r w:rsidRPr="00EF52E3">
              <w:rPr>
                <w:sz w:val="24"/>
                <w:szCs w:val="24"/>
              </w:rPr>
              <w:t>transporto priemonių, tikslinga įvertinti galimybę grunto transportavimo darbus apibrėžti pagal faktiškai transportuojamo grunto kiekį ir transportavimo atstumą, pavyzdžiui, nustatant matavimo vienetą m³·km. Tokiu atveju tiekėjai įkainotų 1 m³ grunto transportavimą nustatytu atstumu, o konkrečių transporto priemonių pasirinkimas galėtų būti paliekamas tiekėjui, atsižvelgiant į darbų vykdymo vietoje galiojančius eismo, transporto priemonių masės, gabaritų ir kitus taikomus ribojimus.</w:t>
            </w:r>
          </w:p>
          <w:p w14:paraId="6DCF9550" w14:textId="42E16366" w:rsidR="00CC6822" w:rsidRPr="0017354B" w:rsidRDefault="00A749DE" w:rsidP="00044A08">
            <w:pPr>
              <w:pStyle w:val="ListParagraph"/>
              <w:numPr>
                <w:ilvl w:val="0"/>
                <w:numId w:val="47"/>
              </w:numPr>
              <w:tabs>
                <w:tab w:val="left" w:pos="881"/>
                <w:tab w:val="left" w:pos="2440"/>
                <w:tab w:val="left" w:pos="9103"/>
              </w:tabs>
              <w:spacing w:line="312" w:lineRule="auto"/>
              <w:ind w:left="30" w:right="36" w:firstLine="551"/>
              <w:rPr>
                <w:sz w:val="24"/>
                <w:szCs w:val="24"/>
              </w:rPr>
            </w:pPr>
            <w:r w:rsidRPr="00EF52E3">
              <w:rPr>
                <w:sz w:val="24"/>
                <w:szCs w:val="24"/>
              </w:rPr>
              <w:lastRenderedPageBreak/>
              <w:t xml:space="preserve"> </w:t>
            </w:r>
            <w:r w:rsidR="00CC6822" w:rsidRPr="00EF52E3">
              <w:rPr>
                <w:sz w:val="24"/>
                <w:szCs w:val="24"/>
              </w:rPr>
              <w:t>Tarnyba rekomenduoja stiprinti darbuotojų, dalyvaujančių pirkimų inicijavimo, vykdymo bei sutarčių vykdymo ir kontrolės procesuose, kompetencijas</w:t>
            </w:r>
            <w:r w:rsidR="0017354B">
              <w:rPr>
                <w:sz w:val="24"/>
                <w:szCs w:val="24"/>
              </w:rPr>
              <w:t>,</w:t>
            </w:r>
            <w:r w:rsidR="00CC6822" w:rsidRPr="00EF52E3">
              <w:rPr>
                <w:sz w:val="24"/>
                <w:szCs w:val="24"/>
              </w:rPr>
              <w:t xml:space="preserve"> </w:t>
            </w:r>
            <w:r w:rsidR="0017354B" w:rsidRPr="00CC6822">
              <w:rPr>
                <w:sz w:val="24"/>
                <w:szCs w:val="24"/>
              </w:rPr>
              <w:t xml:space="preserve">organizuoti periodinius, darbuotojų atliekamoms funkcijoms pritaikytus mokymus, siekiant mažinti netinkamo pirkimų </w:t>
            </w:r>
            <w:r w:rsidR="0017354B">
              <w:rPr>
                <w:sz w:val="24"/>
                <w:szCs w:val="24"/>
              </w:rPr>
              <w:t xml:space="preserve">inicijavimo, </w:t>
            </w:r>
            <w:r w:rsidR="0017354B" w:rsidRPr="00CC6822">
              <w:rPr>
                <w:sz w:val="24"/>
                <w:szCs w:val="24"/>
              </w:rPr>
              <w:t xml:space="preserve">vykdymo, sutarčių </w:t>
            </w:r>
            <w:r w:rsidR="0017354B">
              <w:rPr>
                <w:sz w:val="24"/>
                <w:szCs w:val="24"/>
              </w:rPr>
              <w:t>priežiūros</w:t>
            </w:r>
            <w:r w:rsidR="0017354B" w:rsidRPr="00CC6822">
              <w:rPr>
                <w:sz w:val="24"/>
                <w:szCs w:val="24"/>
              </w:rPr>
              <w:t xml:space="preserve"> rizik</w:t>
            </w:r>
            <w:r w:rsidR="0017354B">
              <w:rPr>
                <w:sz w:val="24"/>
                <w:szCs w:val="24"/>
              </w:rPr>
              <w:t xml:space="preserve">as. </w:t>
            </w:r>
            <w:r w:rsidR="00AF0E8B" w:rsidRPr="00EF52E3">
              <w:rPr>
                <w:sz w:val="24"/>
                <w:szCs w:val="24"/>
              </w:rPr>
              <w:t>Perkančioji organizacija turi siekti</w:t>
            </w:r>
            <w:r w:rsidR="00CC6822" w:rsidRPr="00EF52E3">
              <w:rPr>
                <w:sz w:val="24"/>
                <w:szCs w:val="24"/>
              </w:rPr>
              <w:t xml:space="preserve"> užtikrint</w:t>
            </w:r>
            <w:r w:rsidR="00AF0E8B" w:rsidRPr="00EF52E3">
              <w:rPr>
                <w:sz w:val="24"/>
                <w:szCs w:val="24"/>
              </w:rPr>
              <w:t>i</w:t>
            </w:r>
            <w:r w:rsidR="00CC6822" w:rsidRPr="00EF52E3">
              <w:rPr>
                <w:sz w:val="24"/>
                <w:szCs w:val="24"/>
              </w:rPr>
              <w:t>, kad pirkimų iniciatoriai gebėtų tinkamai identifikuoti pirkimo poreikį, pagrįstai nustatyti pirkimo objekto apimtį</w:t>
            </w:r>
            <w:r w:rsidR="00567F7E" w:rsidRPr="00EF52E3">
              <w:rPr>
                <w:sz w:val="24"/>
                <w:szCs w:val="24"/>
              </w:rPr>
              <w:t xml:space="preserve">. </w:t>
            </w:r>
            <w:r w:rsidR="00CC6822" w:rsidRPr="00EF52E3">
              <w:rPr>
                <w:sz w:val="24"/>
                <w:szCs w:val="24"/>
              </w:rPr>
              <w:t>Už sutarčių vykdymą atsakingi asmenys turi užtikrinti faktinę sutartinių įsipareigojimų, sutarties vertės, terminų, kiekių, pratęsimo galimybių ir kitų esminių sutarties sąlygų kontrolę bei laiku identifikuoti galimas sutarties vykdymo rizikas.</w:t>
            </w:r>
            <w:r w:rsidR="00CC6822" w:rsidRPr="0017354B">
              <w:rPr>
                <w:sz w:val="24"/>
                <w:szCs w:val="24"/>
              </w:rPr>
              <w:t xml:space="preserve"> </w:t>
            </w:r>
          </w:p>
          <w:p w14:paraId="391B5051" w14:textId="7DCE7C92" w:rsidR="00BF5D58" w:rsidRPr="00774D34" w:rsidRDefault="001B16B1" w:rsidP="00044A08">
            <w:pPr>
              <w:pStyle w:val="ListParagraph"/>
              <w:numPr>
                <w:ilvl w:val="0"/>
                <w:numId w:val="47"/>
              </w:numPr>
              <w:tabs>
                <w:tab w:val="left" w:pos="1096"/>
              </w:tabs>
              <w:spacing w:line="312" w:lineRule="auto"/>
              <w:ind w:left="0" w:right="36" w:firstLine="597"/>
              <w:rPr>
                <w:sz w:val="24"/>
                <w:szCs w:val="24"/>
              </w:rPr>
            </w:pPr>
            <w:r>
              <w:rPr>
                <w:sz w:val="24"/>
                <w:szCs w:val="24"/>
              </w:rPr>
              <w:t>Primintina, kad Tarnyba</w:t>
            </w:r>
            <w:r w:rsidR="00401157" w:rsidRPr="005859B7">
              <w:rPr>
                <w:sz w:val="24"/>
                <w:szCs w:val="24"/>
              </w:rPr>
              <w:t xml:space="preserve"> 2025 m.</w:t>
            </w:r>
            <w:r w:rsidR="00BF5D58" w:rsidRPr="005859B7">
              <w:rPr>
                <w:sz w:val="24"/>
                <w:szCs w:val="24"/>
              </w:rPr>
              <w:t xml:space="preserve"> yra atlikusi </w:t>
            </w:r>
            <w:r w:rsidR="003737F9" w:rsidRPr="005859B7">
              <w:rPr>
                <w:sz w:val="24"/>
                <w:szCs w:val="24"/>
              </w:rPr>
              <w:t>6 pirkimo vykdytojų</w:t>
            </w:r>
            <w:r w:rsidR="00E859B1" w:rsidRPr="005859B7">
              <w:rPr>
                <w:sz w:val="24"/>
                <w:szCs w:val="24"/>
              </w:rPr>
              <w:t xml:space="preserve"> sudarytų kelių tiesimo ir remonto darbų pirkimo sutarčių vykdymo valdysenos tikrinimus</w:t>
            </w:r>
            <w:r w:rsidR="00814ACB" w:rsidRPr="005859B7">
              <w:rPr>
                <w:sz w:val="24"/>
                <w:szCs w:val="24"/>
              </w:rPr>
              <w:t xml:space="preserve">, kurių metu nustatė tiek </w:t>
            </w:r>
            <w:r w:rsidR="00DD38E2" w:rsidRPr="005859B7">
              <w:rPr>
                <w:sz w:val="24"/>
                <w:szCs w:val="24"/>
              </w:rPr>
              <w:t>trūkumų</w:t>
            </w:r>
            <w:r w:rsidR="00E44F8E">
              <w:rPr>
                <w:sz w:val="24"/>
                <w:szCs w:val="24"/>
              </w:rPr>
              <w:t>,</w:t>
            </w:r>
            <w:r w:rsidR="00DD38E2" w:rsidRPr="005859B7">
              <w:rPr>
                <w:sz w:val="24"/>
                <w:szCs w:val="24"/>
              </w:rPr>
              <w:t xml:space="preserve"> tiek gerosios praktikos, ir rekomenduoja su jomis susipažinti, </w:t>
            </w:r>
            <w:r w:rsidR="00C21E04" w:rsidRPr="005859B7">
              <w:rPr>
                <w:sz w:val="24"/>
                <w:szCs w:val="24"/>
              </w:rPr>
              <w:t xml:space="preserve">siekiant </w:t>
            </w:r>
            <w:r w:rsidR="00045C41" w:rsidRPr="005859B7">
              <w:rPr>
                <w:sz w:val="24"/>
                <w:szCs w:val="24"/>
              </w:rPr>
              <w:t xml:space="preserve">tobulinti </w:t>
            </w:r>
            <w:r w:rsidR="001D6E6B" w:rsidRPr="005859B7">
              <w:rPr>
                <w:sz w:val="24"/>
                <w:szCs w:val="24"/>
              </w:rPr>
              <w:t>pirkimų inici</w:t>
            </w:r>
            <w:r w:rsidR="00E44F8E">
              <w:rPr>
                <w:sz w:val="24"/>
                <w:szCs w:val="24"/>
              </w:rPr>
              <w:t>j</w:t>
            </w:r>
            <w:r w:rsidR="001D6E6B" w:rsidRPr="005859B7">
              <w:rPr>
                <w:sz w:val="24"/>
                <w:szCs w:val="24"/>
              </w:rPr>
              <w:t>avimo ir sutarčių priežiūros procesus perkančiojoje organizacijoje</w:t>
            </w:r>
            <w:r w:rsidR="001D6E6B" w:rsidRPr="005859B7">
              <w:rPr>
                <w:rStyle w:val="FootnoteReference"/>
                <w:sz w:val="24"/>
                <w:szCs w:val="24"/>
              </w:rPr>
              <w:footnoteReference w:id="31"/>
            </w:r>
            <w:r w:rsidR="00875D88">
              <w:rPr>
                <w:sz w:val="24"/>
                <w:szCs w:val="24"/>
              </w:rPr>
              <w:t>.</w:t>
            </w:r>
          </w:p>
        </w:tc>
      </w:tr>
      <w:bookmarkEnd w:id="4"/>
      <w:tr w:rsidR="00A82DB2" w:rsidRPr="00774D34" w14:paraId="2D4EE305" w14:textId="77777777" w:rsidTr="00F422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86" w:type="dxa"/>
          </w:tcPr>
          <w:p w14:paraId="72E2235B" w14:textId="2873E3E5" w:rsidR="00A82DB2" w:rsidRPr="00774D34" w:rsidRDefault="00A82DB2" w:rsidP="009B6B85">
            <w:pPr>
              <w:spacing w:line="312" w:lineRule="auto"/>
              <w:rPr>
                <w:bCs/>
                <w:sz w:val="24"/>
                <w:szCs w:val="24"/>
                <w:lang w:eastAsia="en-US"/>
              </w:rPr>
            </w:pPr>
          </w:p>
        </w:tc>
        <w:tc>
          <w:tcPr>
            <w:tcW w:w="4669" w:type="dxa"/>
          </w:tcPr>
          <w:p w14:paraId="687360A1" w14:textId="1AD897B4" w:rsidR="008466A0" w:rsidRPr="00774D34" w:rsidRDefault="008466A0" w:rsidP="009B6B85">
            <w:pPr>
              <w:spacing w:line="312" w:lineRule="auto"/>
              <w:jc w:val="right"/>
              <w:rPr>
                <w:bCs/>
                <w:sz w:val="24"/>
                <w:szCs w:val="24"/>
                <w:lang w:eastAsia="en-US"/>
              </w:rPr>
            </w:pPr>
          </w:p>
        </w:tc>
      </w:tr>
      <w:tr w:rsidR="009B6B85" w:rsidRPr="00774D34" w14:paraId="36C5FCA5" w14:textId="77777777" w:rsidTr="00F422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86" w:type="dxa"/>
          </w:tcPr>
          <w:p w14:paraId="49F07D59" w14:textId="77777777" w:rsidR="009B6B85" w:rsidRDefault="009B6B85" w:rsidP="001922FF">
            <w:pPr>
              <w:spacing w:line="312" w:lineRule="auto"/>
              <w:rPr>
                <w:sz w:val="24"/>
                <w:szCs w:val="24"/>
                <w:lang w:eastAsia="en-US"/>
              </w:rPr>
            </w:pPr>
          </w:p>
        </w:tc>
        <w:tc>
          <w:tcPr>
            <w:tcW w:w="4669" w:type="dxa"/>
          </w:tcPr>
          <w:p w14:paraId="2A05ACE1" w14:textId="77777777" w:rsidR="009B6B85" w:rsidRDefault="009B6B85" w:rsidP="001922FF">
            <w:pPr>
              <w:spacing w:line="312" w:lineRule="auto"/>
              <w:jc w:val="right"/>
              <w:rPr>
                <w:bCs/>
                <w:sz w:val="24"/>
                <w:szCs w:val="24"/>
                <w:lang w:eastAsia="en-US"/>
              </w:rPr>
            </w:pPr>
          </w:p>
        </w:tc>
      </w:tr>
    </w:tbl>
    <w:p w14:paraId="0D4FB816" w14:textId="77777777" w:rsidR="00FA438B" w:rsidRPr="00774D34" w:rsidRDefault="00FA438B" w:rsidP="001922FF">
      <w:pPr>
        <w:spacing w:line="312" w:lineRule="auto"/>
        <w:jc w:val="both"/>
        <w:rPr>
          <w:sz w:val="24"/>
          <w:szCs w:val="24"/>
          <w:lang w:eastAsia="en-US"/>
        </w:rPr>
      </w:pPr>
    </w:p>
    <w:p w14:paraId="34599147" w14:textId="77777777" w:rsidR="00690B79" w:rsidRDefault="00690B79" w:rsidP="001922FF">
      <w:pPr>
        <w:spacing w:line="312" w:lineRule="auto"/>
        <w:jc w:val="both"/>
        <w:rPr>
          <w:sz w:val="24"/>
          <w:szCs w:val="24"/>
          <w:lang w:eastAsia="en-US"/>
        </w:rPr>
      </w:pPr>
    </w:p>
    <w:p w14:paraId="1D48C1A8" w14:textId="1FB55617" w:rsidR="009B6B85" w:rsidRPr="00774D34" w:rsidRDefault="009B6B85" w:rsidP="009B6B85">
      <w:pPr>
        <w:spacing w:line="312" w:lineRule="auto"/>
        <w:rPr>
          <w:bCs/>
          <w:sz w:val="24"/>
          <w:szCs w:val="24"/>
          <w:lang w:eastAsia="en-US"/>
        </w:rPr>
      </w:pPr>
      <w:r w:rsidRPr="00774D34">
        <w:rPr>
          <w:sz w:val="24"/>
          <w:szCs w:val="24"/>
          <w:lang w:eastAsia="en-US"/>
        </w:rPr>
        <w:t xml:space="preserve">Direktoriaus </w:t>
      </w:r>
      <w:r>
        <w:rPr>
          <w:sz w:val="24"/>
          <w:szCs w:val="24"/>
          <w:lang w:eastAsia="en-US"/>
        </w:rPr>
        <w:tab/>
      </w:r>
      <w:r>
        <w:rPr>
          <w:sz w:val="24"/>
          <w:szCs w:val="24"/>
          <w:lang w:eastAsia="en-US"/>
        </w:rPr>
        <w:tab/>
      </w:r>
      <w:r>
        <w:rPr>
          <w:sz w:val="24"/>
          <w:szCs w:val="24"/>
          <w:lang w:eastAsia="en-US"/>
        </w:rPr>
        <w:tab/>
      </w:r>
      <w:r>
        <w:rPr>
          <w:sz w:val="24"/>
          <w:szCs w:val="24"/>
          <w:lang w:eastAsia="en-US"/>
        </w:rPr>
        <w:tab/>
      </w:r>
      <w:r>
        <w:rPr>
          <w:sz w:val="24"/>
          <w:szCs w:val="24"/>
          <w:lang w:eastAsia="en-US"/>
        </w:rPr>
        <w:tab/>
      </w:r>
      <w:r>
        <w:rPr>
          <w:sz w:val="24"/>
          <w:szCs w:val="24"/>
          <w:lang w:eastAsia="en-US"/>
        </w:rPr>
        <w:tab/>
      </w:r>
      <w:r>
        <w:rPr>
          <w:sz w:val="24"/>
          <w:szCs w:val="24"/>
          <w:lang w:eastAsia="en-US"/>
        </w:rPr>
        <w:tab/>
      </w:r>
      <w:r>
        <w:rPr>
          <w:sz w:val="24"/>
          <w:szCs w:val="24"/>
          <w:lang w:eastAsia="en-US"/>
        </w:rPr>
        <w:tab/>
      </w:r>
      <w:r>
        <w:rPr>
          <w:sz w:val="24"/>
          <w:szCs w:val="24"/>
          <w:lang w:eastAsia="en-US"/>
        </w:rPr>
        <w:tab/>
      </w:r>
      <w:r w:rsidRPr="00774D34">
        <w:rPr>
          <w:bCs/>
          <w:sz w:val="24"/>
          <w:szCs w:val="24"/>
          <w:lang w:eastAsia="en-US"/>
        </w:rPr>
        <w:t>Darius Vedrickas</w:t>
      </w:r>
    </w:p>
    <w:p w14:paraId="3F46ED46" w14:textId="77777777" w:rsidR="00CD7A3C" w:rsidRDefault="00CD7A3C" w:rsidP="001922FF">
      <w:pPr>
        <w:spacing w:line="312" w:lineRule="auto"/>
        <w:jc w:val="both"/>
        <w:rPr>
          <w:sz w:val="24"/>
          <w:szCs w:val="24"/>
          <w:lang w:eastAsia="en-US"/>
        </w:rPr>
      </w:pPr>
    </w:p>
    <w:p w14:paraId="48E09952" w14:textId="77777777" w:rsidR="00CD7A3C" w:rsidRDefault="00CD7A3C" w:rsidP="001922FF">
      <w:pPr>
        <w:spacing w:line="312" w:lineRule="auto"/>
        <w:jc w:val="both"/>
        <w:rPr>
          <w:sz w:val="24"/>
          <w:szCs w:val="24"/>
          <w:lang w:eastAsia="en-US"/>
        </w:rPr>
      </w:pPr>
    </w:p>
    <w:p w14:paraId="60E7ABB4" w14:textId="77777777" w:rsidR="007E4862" w:rsidRDefault="007E4862" w:rsidP="001922FF">
      <w:pPr>
        <w:spacing w:line="312" w:lineRule="auto"/>
        <w:jc w:val="both"/>
        <w:rPr>
          <w:sz w:val="24"/>
          <w:szCs w:val="24"/>
          <w:lang w:eastAsia="en-US"/>
        </w:rPr>
      </w:pPr>
    </w:p>
    <w:p w14:paraId="18DDB242" w14:textId="77777777" w:rsidR="007E4862" w:rsidRDefault="007E4862" w:rsidP="001922FF">
      <w:pPr>
        <w:spacing w:line="312" w:lineRule="auto"/>
        <w:jc w:val="both"/>
        <w:rPr>
          <w:sz w:val="24"/>
          <w:szCs w:val="24"/>
          <w:lang w:eastAsia="en-US"/>
        </w:rPr>
      </w:pPr>
    </w:p>
    <w:p w14:paraId="5142A241" w14:textId="77777777" w:rsidR="007E4862" w:rsidRDefault="007E4862" w:rsidP="001922FF">
      <w:pPr>
        <w:spacing w:line="312" w:lineRule="auto"/>
        <w:jc w:val="both"/>
        <w:rPr>
          <w:sz w:val="24"/>
          <w:szCs w:val="24"/>
          <w:lang w:eastAsia="en-US"/>
        </w:rPr>
      </w:pPr>
    </w:p>
    <w:p w14:paraId="2B79EBDD" w14:textId="77777777" w:rsidR="007E4862" w:rsidRDefault="007E4862" w:rsidP="001922FF">
      <w:pPr>
        <w:spacing w:line="312" w:lineRule="auto"/>
        <w:jc w:val="both"/>
        <w:rPr>
          <w:sz w:val="24"/>
          <w:szCs w:val="24"/>
          <w:lang w:eastAsia="en-US"/>
        </w:rPr>
      </w:pPr>
    </w:p>
    <w:p w14:paraId="456BD3B7" w14:textId="77777777" w:rsidR="007E4862" w:rsidRDefault="007E4862" w:rsidP="001922FF">
      <w:pPr>
        <w:spacing w:line="312" w:lineRule="auto"/>
        <w:jc w:val="both"/>
        <w:rPr>
          <w:sz w:val="24"/>
          <w:szCs w:val="24"/>
          <w:lang w:eastAsia="en-US"/>
        </w:rPr>
      </w:pPr>
    </w:p>
    <w:p w14:paraId="7B3543FA" w14:textId="77777777" w:rsidR="007E4862" w:rsidRDefault="007E4862" w:rsidP="001922FF">
      <w:pPr>
        <w:spacing w:line="312" w:lineRule="auto"/>
        <w:jc w:val="both"/>
        <w:rPr>
          <w:sz w:val="24"/>
          <w:szCs w:val="24"/>
          <w:lang w:eastAsia="en-US"/>
        </w:rPr>
      </w:pPr>
    </w:p>
    <w:p w14:paraId="05A355F3" w14:textId="77777777" w:rsidR="007E4862" w:rsidRDefault="007E4862" w:rsidP="001922FF">
      <w:pPr>
        <w:spacing w:line="312" w:lineRule="auto"/>
        <w:jc w:val="both"/>
        <w:rPr>
          <w:sz w:val="24"/>
          <w:szCs w:val="24"/>
          <w:lang w:eastAsia="en-US"/>
        </w:rPr>
      </w:pPr>
    </w:p>
    <w:p w14:paraId="3353EF0A" w14:textId="77777777" w:rsidR="007E4862" w:rsidRDefault="007E4862" w:rsidP="001922FF">
      <w:pPr>
        <w:spacing w:line="312" w:lineRule="auto"/>
        <w:jc w:val="both"/>
        <w:rPr>
          <w:sz w:val="24"/>
          <w:szCs w:val="24"/>
          <w:lang w:eastAsia="en-US"/>
        </w:rPr>
      </w:pPr>
    </w:p>
    <w:p w14:paraId="2210BBBB" w14:textId="77777777" w:rsidR="007E4862" w:rsidRDefault="007E4862" w:rsidP="001922FF">
      <w:pPr>
        <w:spacing w:line="312" w:lineRule="auto"/>
        <w:jc w:val="both"/>
        <w:rPr>
          <w:sz w:val="24"/>
          <w:szCs w:val="24"/>
          <w:lang w:eastAsia="en-US"/>
        </w:rPr>
      </w:pPr>
    </w:p>
    <w:p w14:paraId="261ECCD2" w14:textId="77777777" w:rsidR="007E4862" w:rsidRDefault="007E4862" w:rsidP="001922FF">
      <w:pPr>
        <w:spacing w:line="312" w:lineRule="auto"/>
        <w:jc w:val="both"/>
        <w:rPr>
          <w:sz w:val="24"/>
          <w:szCs w:val="24"/>
          <w:lang w:eastAsia="en-US"/>
        </w:rPr>
      </w:pPr>
    </w:p>
    <w:p w14:paraId="4DF0E94E" w14:textId="77777777" w:rsidR="00044A08" w:rsidRDefault="00044A08" w:rsidP="001922FF">
      <w:pPr>
        <w:spacing w:line="312" w:lineRule="auto"/>
        <w:jc w:val="both"/>
        <w:rPr>
          <w:sz w:val="24"/>
          <w:szCs w:val="24"/>
          <w:lang w:eastAsia="en-US"/>
        </w:rPr>
      </w:pPr>
    </w:p>
    <w:p w14:paraId="7B948F4D" w14:textId="77777777" w:rsidR="00044A08" w:rsidRDefault="00044A08" w:rsidP="001922FF">
      <w:pPr>
        <w:spacing w:line="312" w:lineRule="auto"/>
        <w:jc w:val="both"/>
        <w:rPr>
          <w:sz w:val="24"/>
          <w:szCs w:val="24"/>
          <w:lang w:eastAsia="en-US"/>
        </w:rPr>
      </w:pPr>
    </w:p>
    <w:p w14:paraId="7ECD8C5D" w14:textId="77777777" w:rsidR="00044A08" w:rsidRDefault="00044A08" w:rsidP="001922FF">
      <w:pPr>
        <w:spacing w:line="312" w:lineRule="auto"/>
        <w:jc w:val="both"/>
        <w:rPr>
          <w:sz w:val="24"/>
          <w:szCs w:val="24"/>
          <w:lang w:eastAsia="en-US"/>
        </w:rPr>
      </w:pPr>
    </w:p>
    <w:p w14:paraId="3593AD7C" w14:textId="77777777" w:rsidR="00044A08" w:rsidRDefault="00044A08" w:rsidP="001922FF">
      <w:pPr>
        <w:spacing w:line="312" w:lineRule="auto"/>
        <w:jc w:val="both"/>
        <w:rPr>
          <w:sz w:val="24"/>
          <w:szCs w:val="24"/>
          <w:lang w:eastAsia="en-US"/>
        </w:rPr>
      </w:pPr>
    </w:p>
    <w:p w14:paraId="0F765AEC" w14:textId="77777777" w:rsidR="00CD7A3C" w:rsidRDefault="00CD7A3C" w:rsidP="001922FF">
      <w:pPr>
        <w:spacing w:line="312" w:lineRule="auto"/>
        <w:jc w:val="both"/>
        <w:rPr>
          <w:sz w:val="24"/>
          <w:szCs w:val="24"/>
          <w:lang w:eastAsia="en-US"/>
        </w:rPr>
      </w:pPr>
    </w:p>
    <w:sectPr w:rsidR="00CD7A3C" w:rsidSect="00A93A46">
      <w:headerReference w:type="even" r:id="rId15"/>
      <w:headerReference w:type="default" r:id="rId16"/>
      <w:footerReference w:type="first" r:id="rId17"/>
      <w:pgSz w:w="11907" w:h="16840" w:code="9"/>
      <w:pgMar w:top="1134" w:right="851" w:bottom="1134" w:left="1701" w:header="573" w:footer="454" w:gutter="0"/>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4A2BF" w14:textId="77777777" w:rsidR="00CC5368" w:rsidRPr="00774D34" w:rsidRDefault="00CC5368">
      <w:r w:rsidRPr="00774D34">
        <w:separator/>
      </w:r>
    </w:p>
  </w:endnote>
  <w:endnote w:type="continuationSeparator" w:id="0">
    <w:p w14:paraId="13380D80" w14:textId="77777777" w:rsidR="00CC5368" w:rsidRPr="00774D34" w:rsidRDefault="00CC5368">
      <w:r w:rsidRPr="00774D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139A6" w14:textId="540958CD" w:rsidR="00C233F7" w:rsidRPr="00774D34" w:rsidRDefault="00C233F7" w:rsidP="00F34A49">
    <w:pPr>
      <w:pBdr>
        <w:top w:val="single" w:sz="4" w:space="1" w:color="auto"/>
      </w:pBdr>
      <w:rPr>
        <w:sz w:val="18"/>
      </w:rPr>
    </w:pPr>
    <w:r w:rsidRPr="00774D34">
      <w:rPr>
        <w:sz w:val="18"/>
      </w:rPr>
      <w:t xml:space="preserve">Biudžetinė įstaiga                               </w:t>
    </w:r>
    <w:r w:rsidRPr="00774D34">
      <w:rPr>
        <w:sz w:val="18"/>
      </w:rPr>
      <w:tab/>
      <w:t xml:space="preserve"> </w:t>
    </w:r>
    <w:r w:rsidRPr="00774D34">
      <w:rPr>
        <w:sz w:val="18"/>
      </w:rPr>
      <w:tab/>
    </w:r>
    <w:r w:rsidRPr="00774D34">
      <w:rPr>
        <w:sz w:val="18"/>
      </w:rPr>
      <w:tab/>
      <w:t xml:space="preserve">Tel. </w:t>
    </w:r>
    <w:r w:rsidR="00EE5E2D">
      <w:rPr>
        <w:sz w:val="18"/>
      </w:rPr>
      <w:t>+370</w:t>
    </w:r>
    <w:r w:rsidR="00A1678D">
      <w:rPr>
        <w:sz w:val="18"/>
      </w:rPr>
      <w:t> 603 89015</w:t>
    </w:r>
    <w:r w:rsidRPr="00774D34">
      <w:rPr>
        <w:sz w:val="18"/>
      </w:rPr>
      <w:t xml:space="preserve">            </w:t>
    </w:r>
    <w:r w:rsidRPr="00774D34">
      <w:rPr>
        <w:sz w:val="18"/>
      </w:rPr>
      <w:tab/>
      <w:t xml:space="preserve">            Duomenys kaupiami ir saugomi </w:t>
    </w:r>
  </w:p>
  <w:p w14:paraId="247D7657" w14:textId="30D75437" w:rsidR="00C233F7" w:rsidRPr="00774D34" w:rsidRDefault="00C233F7" w:rsidP="00F34A49">
    <w:pPr>
      <w:pBdr>
        <w:top w:val="single" w:sz="4" w:space="1" w:color="auto"/>
      </w:pBdr>
      <w:jc w:val="both"/>
      <w:rPr>
        <w:sz w:val="18"/>
      </w:rPr>
    </w:pPr>
    <w:r w:rsidRPr="00774D34">
      <w:rPr>
        <w:sz w:val="18"/>
      </w:rPr>
      <w:t xml:space="preserve">Kareivių g. 1, 08351 Vilnius                </w:t>
    </w:r>
    <w:r w:rsidRPr="00774D34">
      <w:rPr>
        <w:sz w:val="18"/>
      </w:rPr>
      <w:tab/>
      <w:t xml:space="preserve"> </w:t>
    </w:r>
    <w:r w:rsidRPr="00774D34">
      <w:rPr>
        <w:sz w:val="18"/>
      </w:rPr>
      <w:tab/>
    </w:r>
    <w:r w:rsidRPr="00774D34">
      <w:rPr>
        <w:sz w:val="18"/>
      </w:rPr>
      <w:tab/>
    </w:r>
    <w:r w:rsidR="00354BDA" w:rsidRPr="00774D34">
      <w:rPr>
        <w:sz w:val="18"/>
      </w:rPr>
      <w:t xml:space="preserve">El. p. </w:t>
    </w:r>
    <w:proofErr w:type="spellStart"/>
    <w:r w:rsidR="00354BDA" w:rsidRPr="00774D34">
      <w:rPr>
        <w:sz w:val="18"/>
      </w:rPr>
      <w:t>info@vpt.lt</w:t>
    </w:r>
    <w:proofErr w:type="spellEnd"/>
    <w:r w:rsidR="00354BDA" w:rsidRPr="00774D34">
      <w:rPr>
        <w:sz w:val="18"/>
      </w:rPr>
      <w:t xml:space="preserve"> </w:t>
    </w:r>
    <w:r w:rsidR="00354BDA">
      <w:rPr>
        <w:sz w:val="18"/>
      </w:rPr>
      <w:t xml:space="preserve">                                  </w:t>
    </w:r>
    <w:r w:rsidRPr="00774D34">
      <w:rPr>
        <w:sz w:val="18"/>
      </w:rPr>
      <w:t xml:space="preserve">Juridinių asmenų registre </w:t>
    </w:r>
  </w:p>
  <w:p w14:paraId="7C31A3B2" w14:textId="7279685B" w:rsidR="00C233F7" w:rsidRPr="00774D34" w:rsidRDefault="00C233F7" w:rsidP="00F34A49">
    <w:pPr>
      <w:pBdr>
        <w:top w:val="single" w:sz="4" w:space="1" w:color="auto"/>
      </w:pBdr>
      <w:jc w:val="both"/>
      <w:rPr>
        <w:sz w:val="18"/>
      </w:rPr>
    </w:pPr>
    <w:r w:rsidRPr="00774D34">
      <w:rPr>
        <w:sz w:val="18"/>
      </w:rPr>
      <w:t xml:space="preserve">http://www.vpt.lt                                  </w:t>
    </w:r>
    <w:r w:rsidRPr="00774D34">
      <w:rPr>
        <w:sz w:val="18"/>
      </w:rPr>
      <w:tab/>
      <w:t xml:space="preserve"> </w:t>
    </w:r>
    <w:r w:rsidRPr="00774D34">
      <w:rPr>
        <w:sz w:val="18"/>
      </w:rPr>
      <w:tab/>
    </w:r>
    <w:r w:rsidRPr="00774D34">
      <w:rPr>
        <w:sz w:val="18"/>
      </w:rPr>
      <w:tab/>
      <w:t xml:space="preserve">               </w:t>
    </w:r>
    <w:r w:rsidRPr="00774D34">
      <w:rPr>
        <w:sz w:val="18"/>
      </w:rPr>
      <w:tab/>
      <w:t xml:space="preserve">            </w:t>
    </w:r>
    <w:r w:rsidR="00354BDA">
      <w:rPr>
        <w:sz w:val="18"/>
      </w:rPr>
      <w:t xml:space="preserve">                                    </w:t>
    </w:r>
    <w:r w:rsidRPr="00774D34">
      <w:rPr>
        <w:sz w:val="18"/>
      </w:rPr>
      <w:t>Kodas 188656261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661BB1" w14:textId="77777777" w:rsidR="00CC5368" w:rsidRPr="00774D34" w:rsidRDefault="00CC5368">
      <w:r w:rsidRPr="00774D34">
        <w:separator/>
      </w:r>
    </w:p>
  </w:footnote>
  <w:footnote w:type="continuationSeparator" w:id="0">
    <w:p w14:paraId="460B9FAE" w14:textId="77777777" w:rsidR="00CC5368" w:rsidRPr="00774D34" w:rsidRDefault="00CC5368">
      <w:r w:rsidRPr="00774D34">
        <w:continuationSeparator/>
      </w:r>
    </w:p>
  </w:footnote>
  <w:footnote w:id="1">
    <w:p w14:paraId="1C5B81C0" w14:textId="1FE0FDF3" w:rsidR="00321E14" w:rsidRPr="00B95C59" w:rsidRDefault="00321E14" w:rsidP="00B95C59">
      <w:pPr>
        <w:pStyle w:val="FootnoteText"/>
        <w:spacing w:line="240" w:lineRule="auto"/>
      </w:pPr>
      <w:r w:rsidRPr="00B95C59">
        <w:rPr>
          <w:rStyle w:val="FootnoteReference"/>
        </w:rPr>
        <w:footnoteRef/>
      </w:r>
      <w:r w:rsidRPr="00B95C59">
        <w:t xml:space="preserve"> </w:t>
      </w:r>
      <w:r w:rsidR="00B95C59" w:rsidRPr="00BB5923">
        <w:t>Tarnyboje užregistruota</w:t>
      </w:r>
      <w:r w:rsidR="00B95C59">
        <w:t xml:space="preserve"> </w:t>
      </w:r>
      <w:r w:rsidR="00A16BCB">
        <w:t xml:space="preserve">2026 m. rugsėjo </w:t>
      </w:r>
      <w:r w:rsidR="00103880">
        <w:t>7</w:t>
      </w:r>
      <w:r w:rsidR="00A16BCB">
        <w:t xml:space="preserve"> d. </w:t>
      </w:r>
      <w:proofErr w:type="spellStart"/>
      <w:r w:rsidR="00A16BCB">
        <w:t>reg</w:t>
      </w:r>
      <w:proofErr w:type="spellEnd"/>
      <w:r w:rsidR="00A16BCB">
        <w:t xml:space="preserve">. Nr. </w:t>
      </w:r>
      <w:r w:rsidR="00BB5923">
        <w:t xml:space="preserve">3S-2412 ir </w:t>
      </w:r>
      <w:proofErr w:type="spellStart"/>
      <w:r w:rsidR="00BB5923">
        <w:t>reg</w:t>
      </w:r>
      <w:proofErr w:type="spellEnd"/>
      <w:r w:rsidR="00BB5923">
        <w:t>. Nr. 3S-2413.</w:t>
      </w:r>
    </w:p>
  </w:footnote>
  <w:footnote w:id="2">
    <w:p w14:paraId="07415E35" w14:textId="4FB96DA8" w:rsidR="00B83BA9" w:rsidRPr="00B95C59" w:rsidRDefault="00B83BA9" w:rsidP="00B95C59">
      <w:pPr>
        <w:pStyle w:val="FootnoteText"/>
        <w:spacing w:line="240" w:lineRule="auto"/>
      </w:pPr>
      <w:r w:rsidRPr="00B95C59">
        <w:rPr>
          <w:rStyle w:val="FootnoteReference"/>
        </w:rPr>
        <w:footnoteRef/>
      </w:r>
      <w:r w:rsidRPr="00B95C59">
        <w:t xml:space="preserve"> </w:t>
      </w:r>
      <w:r w:rsidR="001C6194" w:rsidRPr="00B95C59">
        <w:rPr>
          <w:szCs w:val="24"/>
        </w:rPr>
        <w:t>Suvestinė redakcija nuo 2026 m. liepos 1 d.</w:t>
      </w:r>
    </w:p>
  </w:footnote>
  <w:footnote w:id="3">
    <w:p w14:paraId="2AD75953" w14:textId="54EB82EF" w:rsidR="00983FB9" w:rsidRPr="00774D34" w:rsidRDefault="00983FB9" w:rsidP="00B95C59">
      <w:pPr>
        <w:pStyle w:val="FootnoteText"/>
        <w:spacing w:line="240" w:lineRule="auto"/>
      </w:pPr>
      <w:r w:rsidRPr="00B95C59">
        <w:rPr>
          <w:rStyle w:val="FootnoteReference"/>
        </w:rPr>
        <w:footnoteRef/>
      </w:r>
      <w:r w:rsidRPr="00B95C59">
        <w:t xml:space="preserve"> </w:t>
      </w:r>
      <w:r w:rsidR="00B95C59" w:rsidRPr="00B95C59">
        <w:rPr>
          <w:rFonts w:eastAsia="Calibri"/>
          <w:szCs w:val="24"/>
        </w:rPr>
        <w:t>Vilniaus rajono savivaldybės teritorijos dalies paketas D, vietinės reikšmės kelių ir gatvių tiesimo, taisymo (remonto), rekonstravimo, priežiūros ir saugaus eismo sąlygų užtikrinimo darbai – Zujūnų, Avižienių ir Riešės seniūnijų teritorijų keliai ir gatvės.</w:t>
      </w:r>
    </w:p>
  </w:footnote>
  <w:footnote w:id="4">
    <w:p w14:paraId="06B3880D" w14:textId="01374E57" w:rsidR="00983FB9" w:rsidRPr="00B95C59" w:rsidRDefault="00983FB9" w:rsidP="00B95C59">
      <w:pPr>
        <w:pStyle w:val="FootnoteText"/>
        <w:spacing w:line="240" w:lineRule="auto"/>
      </w:pPr>
      <w:r w:rsidRPr="00B95C59">
        <w:rPr>
          <w:rStyle w:val="FootnoteReference"/>
        </w:rPr>
        <w:footnoteRef/>
      </w:r>
      <w:r w:rsidRPr="00B95C59">
        <w:t xml:space="preserve"> </w:t>
      </w:r>
      <w:r w:rsidR="00B95C59" w:rsidRPr="00B95C59">
        <w:rPr>
          <w:rFonts w:eastAsia="Calibri"/>
          <w:szCs w:val="24"/>
        </w:rPr>
        <w:t>Vilniaus rajono savivaldybės teritorijos dalies paketas E, vietinės reikšmės kelių ir gatvių tiesimo, taisymo (remonto), rekonstravimo, priežiūros ir saugaus eismo sąlygų užtikrinimo darbai – Sudervės, Dūkštų, Maišiagalos ir Paberžės seniūnijų teritorijų keliai ir gatvės.</w:t>
      </w:r>
    </w:p>
  </w:footnote>
  <w:footnote w:id="5">
    <w:p w14:paraId="13D97913" w14:textId="7FAA997F" w:rsidR="00512679" w:rsidRPr="00B95C59" w:rsidRDefault="00512679" w:rsidP="00B95C59">
      <w:pPr>
        <w:pStyle w:val="FootnoteText"/>
        <w:spacing w:line="240" w:lineRule="auto"/>
      </w:pPr>
      <w:r w:rsidRPr="00B95C59">
        <w:rPr>
          <w:rStyle w:val="FootnoteReference"/>
        </w:rPr>
        <w:footnoteRef/>
      </w:r>
      <w:r w:rsidRPr="00B95C59">
        <w:t xml:space="preserve"> </w:t>
      </w:r>
      <w:r w:rsidR="00A2496B" w:rsidRPr="00B95C59">
        <w:t>Nurodyta orientacinė pasiūlymo kaina</w:t>
      </w:r>
      <w:r w:rsidR="00E21262" w:rsidRPr="00B95C59">
        <w:t>.</w:t>
      </w:r>
    </w:p>
  </w:footnote>
  <w:footnote w:id="6">
    <w:p w14:paraId="780ED786" w14:textId="3C8D5C97" w:rsidR="00512679" w:rsidRDefault="00512679" w:rsidP="00B95C59">
      <w:pPr>
        <w:pStyle w:val="FootnoteText"/>
        <w:spacing w:line="240" w:lineRule="auto"/>
      </w:pPr>
      <w:r w:rsidRPr="00B95C59">
        <w:rPr>
          <w:rStyle w:val="FootnoteReference"/>
        </w:rPr>
        <w:footnoteRef/>
      </w:r>
      <w:r w:rsidRPr="00B95C59">
        <w:t xml:space="preserve"> </w:t>
      </w:r>
      <w:r w:rsidR="00E21262" w:rsidRPr="00B95C59">
        <w:t>Nurodyta orientacinė pasiūlymo kaina.</w:t>
      </w:r>
    </w:p>
  </w:footnote>
  <w:footnote w:id="7">
    <w:p w14:paraId="63CFF846" w14:textId="1DE251D5" w:rsidR="00F17DF9" w:rsidRDefault="00F17DF9" w:rsidP="00A269CB">
      <w:pPr>
        <w:pStyle w:val="FootnoteText"/>
        <w:spacing w:line="240" w:lineRule="auto"/>
      </w:pPr>
      <w:r>
        <w:rPr>
          <w:rStyle w:val="FootnoteReference"/>
        </w:rPr>
        <w:footnoteRef/>
      </w:r>
      <w:r>
        <w:t xml:space="preserve"> </w:t>
      </w:r>
      <w:r>
        <w:t>„</w:t>
      </w:r>
      <w:r w:rsidRPr="00F17DF9">
        <w:t>Perkančioji organizacija užtikrina, kad vykdant pirkimą būtų laikomasi lygiateisiškumo, nediskriminavimo, abipusio pripažinimo, proporcingumo, skaidrumo principų</w:t>
      </w:r>
      <w:r>
        <w:t>“</w:t>
      </w:r>
      <w:r w:rsidRPr="00F17DF9">
        <w:t>.</w:t>
      </w:r>
    </w:p>
  </w:footnote>
  <w:footnote w:id="8">
    <w:p w14:paraId="146C7DC6" w14:textId="77777777" w:rsidR="00A269CB" w:rsidRPr="00A269CB" w:rsidRDefault="00983FB9" w:rsidP="00A269CB">
      <w:pPr>
        <w:pStyle w:val="FootnoteText"/>
        <w:spacing w:line="240" w:lineRule="auto"/>
        <w:rPr>
          <w:lang w:val="en-US"/>
        </w:rPr>
      </w:pPr>
      <w:r w:rsidRPr="00774D34">
        <w:rPr>
          <w:rStyle w:val="FootnoteReference"/>
        </w:rPr>
        <w:footnoteRef/>
      </w:r>
      <w:r w:rsidRPr="00774D34">
        <w:t xml:space="preserve"> </w:t>
      </w:r>
      <w:r w:rsidR="00A269CB">
        <w:t>„</w:t>
      </w:r>
      <w:r w:rsidR="00A269CB" w:rsidRPr="00A269CB">
        <w:t>Perkančioji organizacija turi siekti, kad:</w:t>
      </w:r>
    </w:p>
    <w:p w14:paraId="377565C6" w14:textId="492B419F" w:rsidR="00983FB9" w:rsidRPr="00A269CB" w:rsidRDefault="00A269CB" w:rsidP="00A269CB">
      <w:pPr>
        <w:pStyle w:val="FootnoteText"/>
        <w:spacing w:line="240" w:lineRule="auto"/>
        <w:rPr>
          <w:lang w:val="en-US"/>
        </w:rPr>
      </w:pPr>
      <w:bookmarkStart w:id="6" w:name="part_c68783ccc8824838b9d1d27f367999fc"/>
      <w:bookmarkEnd w:id="6"/>
      <w:r w:rsidRPr="00A269CB">
        <w:t>1) prekėms, paslaugoms ar darbams įsigyti skirtos lėšos būtų naudojamos racionaliai</w:t>
      </w:r>
      <w:r>
        <w:t>“.</w:t>
      </w:r>
    </w:p>
  </w:footnote>
  <w:footnote w:id="9">
    <w:p w14:paraId="03BBFB94" w14:textId="46F65351" w:rsidR="00FF0B93" w:rsidRDefault="00FF0B93">
      <w:pPr>
        <w:pStyle w:val="FootnoteText"/>
      </w:pPr>
      <w:r>
        <w:rPr>
          <w:rStyle w:val="FootnoteReference"/>
        </w:rPr>
        <w:footnoteRef/>
      </w:r>
      <w:r>
        <w:t xml:space="preserve"> </w:t>
      </w:r>
      <w:r w:rsidR="000963E6">
        <w:t>„</w:t>
      </w:r>
      <w:r w:rsidR="000963E6" w:rsidRPr="000963E6">
        <w:t>Jeigu kandidatas ar dalyvis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 Pasiūlymai tikslinami, papildomi arba paaiškinami vadovaujantis Viešųjų pirkimų tarnybos nustatytomis taisyklėmis</w:t>
      </w:r>
      <w:r w:rsidR="000963E6">
        <w:t>“</w:t>
      </w:r>
      <w:r w:rsidR="000963E6" w:rsidRPr="000963E6">
        <w:t>.</w:t>
      </w:r>
    </w:p>
  </w:footnote>
  <w:footnote w:id="10">
    <w:p w14:paraId="4E462A6E" w14:textId="27B05DA7" w:rsidR="0082688E" w:rsidRPr="00774D34" w:rsidRDefault="0082688E" w:rsidP="00A269CB">
      <w:pPr>
        <w:pStyle w:val="FootnoteText"/>
        <w:spacing w:line="240" w:lineRule="auto"/>
      </w:pPr>
      <w:r w:rsidRPr="00774D34">
        <w:rPr>
          <w:rStyle w:val="FootnoteReference"/>
        </w:rPr>
        <w:footnoteRef/>
      </w:r>
      <w:r w:rsidRPr="00774D34">
        <w:t xml:space="preserve"> </w:t>
      </w:r>
      <w:r w:rsidR="0004064D" w:rsidRPr="00774D34">
        <w:t>Komisijos sudėtis keitėsi Perkančiosios organizacijos direktoriaus 2023 m. gegužės 16</w:t>
      </w:r>
      <w:r w:rsidR="00980A83" w:rsidRPr="00774D34">
        <w:t xml:space="preserve"> d. </w:t>
      </w:r>
      <w:r w:rsidR="0004064D" w:rsidRPr="00774D34">
        <w:t xml:space="preserve">įsakymu Nr. </w:t>
      </w:r>
      <w:r w:rsidR="00980A83" w:rsidRPr="00774D34">
        <w:t>A27(1)-1322.</w:t>
      </w:r>
      <w:r w:rsidR="0004064D" w:rsidRPr="00774D34">
        <w:t xml:space="preserve"> </w:t>
      </w:r>
    </w:p>
  </w:footnote>
  <w:footnote w:id="11">
    <w:p w14:paraId="10944188" w14:textId="374F99B4" w:rsidR="002A7038" w:rsidRPr="00D60D82" w:rsidRDefault="002A7038" w:rsidP="00400B97">
      <w:pPr>
        <w:widowControl w:val="0"/>
        <w:spacing w:line="240" w:lineRule="auto"/>
        <w:rPr>
          <w:rFonts w:eastAsia="Arial Unicode MS"/>
          <w:bdr w:val="none" w:sz="0" w:space="0" w:color="auto" w:frame="1"/>
        </w:rPr>
      </w:pPr>
      <w:r w:rsidRPr="00774D34">
        <w:rPr>
          <w:rStyle w:val="FootnoteReference"/>
        </w:rPr>
        <w:footnoteRef/>
      </w:r>
      <w:r w:rsidRPr="00774D34">
        <w:t xml:space="preserve"> </w:t>
      </w:r>
      <w:r w:rsidRPr="00774D34">
        <w:rPr>
          <w:rFonts w:eastAsia="Arial Unicode MS"/>
          <w:bdr w:val="none" w:sz="0" w:space="0" w:color="auto" w:frame="1"/>
        </w:rPr>
        <w:t xml:space="preserve">2023 m. sausio 5 d. nutartis civilinėje byloje Nr. e3K-3-50-378/2023. </w:t>
      </w:r>
      <w:hyperlink r:id="rId1" w:history="1">
        <w:r w:rsidRPr="00774D34">
          <w:rPr>
            <w:rStyle w:val="Hyperlink"/>
            <w:rFonts w:eastAsia="Arial Unicode MS"/>
            <w:bdr w:val="none" w:sz="0" w:space="0" w:color="auto" w:frame="1"/>
          </w:rPr>
          <w:t>https://liteko.teismai.lt/viesasprendimupaieska/tekstas.aspx?id=9d9a63dd-a61a-4988-9ae6-4c1e671c4e88</w:t>
        </w:r>
      </w:hyperlink>
      <w:r w:rsidRPr="00774D34">
        <w:rPr>
          <w:rFonts w:eastAsia="Arial Unicode MS"/>
          <w:bdr w:val="none" w:sz="0" w:space="0" w:color="auto" w:frame="1"/>
        </w:rPr>
        <w:t xml:space="preserve"> </w:t>
      </w:r>
    </w:p>
  </w:footnote>
  <w:footnote w:id="12">
    <w:p w14:paraId="509876C0" w14:textId="42A47638" w:rsidR="00D60D82" w:rsidRDefault="00D60D82" w:rsidP="00400B97">
      <w:pPr>
        <w:pStyle w:val="FootnoteText"/>
        <w:spacing w:line="240" w:lineRule="auto"/>
      </w:pPr>
      <w:r>
        <w:rPr>
          <w:rStyle w:val="FootnoteReference"/>
        </w:rPr>
        <w:footnoteRef/>
      </w:r>
      <w:r>
        <w:t xml:space="preserve"> </w:t>
      </w:r>
      <w:r>
        <w:t xml:space="preserve">4 </w:t>
      </w:r>
      <w:r w:rsidRPr="00277C44">
        <w:t xml:space="preserve">lentelėje </w:t>
      </w:r>
      <w:r w:rsidR="000F74B3" w:rsidRPr="00277C44">
        <w:t>„</w:t>
      </w:r>
      <w:proofErr w:type="spellStart"/>
      <w:r w:rsidR="000F74B3" w:rsidRPr="00277C44">
        <w:t>Bold</w:t>
      </w:r>
      <w:proofErr w:type="spellEnd"/>
      <w:r w:rsidR="00277C44" w:rsidRPr="00277C44">
        <w:t xml:space="preserve">“ </w:t>
      </w:r>
      <w:r w:rsidR="000F74B3" w:rsidRPr="00277C44">
        <w:t>formatu</w:t>
      </w:r>
      <w:r w:rsidR="000F74B3" w:rsidRPr="000F74B3">
        <w:t xml:space="preserve"> paryškint</w:t>
      </w:r>
      <w:r w:rsidR="000F74B3">
        <w:t xml:space="preserve">i įkainiai yra pateikti Tiekėjo, visi kiti įkainiai – </w:t>
      </w:r>
      <w:r w:rsidR="00277C44">
        <w:t>pasiūlymus pateikusių tiekėjų.</w:t>
      </w:r>
    </w:p>
  </w:footnote>
  <w:footnote w:id="13">
    <w:p w14:paraId="33C1C801" w14:textId="56F28A5C" w:rsidR="00E368E4" w:rsidRPr="00D70D8A" w:rsidRDefault="00E368E4" w:rsidP="00D70D8A">
      <w:pPr>
        <w:pStyle w:val="FootnoteText"/>
        <w:spacing w:line="240" w:lineRule="auto"/>
        <w:rPr>
          <w:rFonts w:cstheme="minorHAnsi"/>
        </w:rPr>
      </w:pPr>
      <w:r w:rsidRPr="00E368E4">
        <w:rPr>
          <w:rStyle w:val="FootnoteReference"/>
        </w:rPr>
        <w:footnoteRef/>
      </w:r>
      <w:r w:rsidRPr="00E368E4">
        <w:t xml:space="preserve"> </w:t>
      </w:r>
      <w:r w:rsidRPr="00E368E4">
        <w:t>2026 m. liepos 2</w:t>
      </w:r>
      <w:r>
        <w:t>7</w:t>
      </w:r>
      <w:r w:rsidRPr="00E368E4">
        <w:t xml:space="preserve"> d. rašt</w:t>
      </w:r>
      <w:r w:rsidR="0028715D">
        <w:t>as</w:t>
      </w:r>
      <w:r w:rsidRPr="00E368E4">
        <w:t xml:space="preserve"> Nr. </w:t>
      </w:r>
      <w:r w:rsidRPr="00E368E4">
        <w:rPr>
          <w:rFonts w:cstheme="minorHAnsi"/>
        </w:rPr>
        <w:t>S-19127(4.37Mr).</w:t>
      </w:r>
    </w:p>
  </w:footnote>
  <w:footnote w:id="14">
    <w:p w14:paraId="6925AF63" w14:textId="79F41F0F" w:rsidR="00B90DE6" w:rsidRPr="00774D34" w:rsidRDefault="00B90DE6" w:rsidP="00D70D8A">
      <w:pPr>
        <w:pStyle w:val="FootnoteText"/>
        <w:spacing w:line="240" w:lineRule="auto"/>
      </w:pPr>
      <w:r w:rsidRPr="00774D34">
        <w:rPr>
          <w:rStyle w:val="FootnoteReference"/>
        </w:rPr>
        <w:footnoteRef/>
      </w:r>
      <w:r w:rsidRPr="00774D34">
        <w:t xml:space="preserve"> </w:t>
      </w:r>
      <w:r w:rsidR="00D70D8A">
        <w:t>2026 m. liepos 10 d raštu Nr. 4S-969.</w:t>
      </w:r>
    </w:p>
  </w:footnote>
  <w:footnote w:id="15">
    <w:p w14:paraId="65C66186" w14:textId="289630B8" w:rsidR="00B90DE6" w:rsidRPr="00D70D8A" w:rsidRDefault="00B90DE6" w:rsidP="00D70D8A">
      <w:pPr>
        <w:pStyle w:val="FootnoteText"/>
        <w:spacing w:line="240" w:lineRule="auto"/>
        <w:rPr>
          <w:rFonts w:cstheme="minorHAnsi"/>
        </w:rPr>
      </w:pPr>
      <w:r w:rsidRPr="00774D34">
        <w:rPr>
          <w:rStyle w:val="FootnoteReference"/>
        </w:rPr>
        <w:footnoteRef/>
      </w:r>
      <w:r w:rsidRPr="00774D34">
        <w:t xml:space="preserve"> </w:t>
      </w:r>
      <w:r w:rsidR="00D70D8A" w:rsidRPr="00E368E4">
        <w:t>2026 m. liepos 2</w:t>
      </w:r>
      <w:r w:rsidR="00D70D8A">
        <w:t>7</w:t>
      </w:r>
      <w:r w:rsidR="00D70D8A" w:rsidRPr="00E368E4">
        <w:t xml:space="preserve"> d. raštu Nr. </w:t>
      </w:r>
      <w:r w:rsidR="00D70D8A" w:rsidRPr="00E368E4">
        <w:rPr>
          <w:rFonts w:cstheme="minorHAnsi"/>
        </w:rPr>
        <w:t>S-19127(4.37Mr).</w:t>
      </w:r>
    </w:p>
  </w:footnote>
  <w:footnote w:id="16">
    <w:p w14:paraId="0698357D" w14:textId="77777777" w:rsidR="00B90DE6" w:rsidRPr="00774D34" w:rsidRDefault="00B90DE6" w:rsidP="00B90DE6">
      <w:pPr>
        <w:pStyle w:val="FootnoteText"/>
        <w:spacing w:line="240" w:lineRule="auto"/>
        <w:jc w:val="both"/>
        <w:rPr>
          <w:rFonts w:asciiTheme="minorHAnsi" w:hAnsiTheme="minorHAnsi" w:cstheme="minorHAnsi"/>
        </w:rPr>
      </w:pPr>
      <w:r w:rsidRPr="00774D34">
        <w:rPr>
          <w:rStyle w:val="FootnoteReference"/>
          <w:rFonts w:asciiTheme="minorHAnsi" w:hAnsiTheme="minorHAnsi" w:cstheme="minorHAnsi"/>
        </w:rPr>
        <w:footnoteRef/>
      </w:r>
      <w:r w:rsidRPr="00774D34">
        <w:rPr>
          <w:rFonts w:asciiTheme="minorHAnsi" w:hAnsiTheme="minorHAnsi" w:cstheme="minorHAnsi"/>
        </w:rPr>
        <w:t xml:space="preserve"> </w:t>
      </w:r>
      <w:r w:rsidRPr="00774D34">
        <w:rPr>
          <w:rFonts w:asciiTheme="minorHAnsi" w:hAnsiTheme="minorHAnsi" w:cstheme="minorHAnsi"/>
        </w:rPr>
        <w:t xml:space="preserve">„Pirkimo dalis Nr. 4 apima Zujūnų, Avižienių ir Riešės seniūnijas. Šioms teritorijoms būdingas itin tankus priemiesčio užstatymas, siauros vietinės reikšmės gatvės, tankūs individualių namų kvartalai. Daugelis šių seniūnijų vietinių kelių bei gatvių yra per siauri arba neturi apsisukimo aikštelių, kad juose galėtų saugiai manevruoti </w:t>
      </w:r>
      <w:proofErr w:type="spellStart"/>
      <w:r w:rsidRPr="00774D34">
        <w:rPr>
          <w:rFonts w:asciiTheme="minorHAnsi" w:hAnsiTheme="minorHAnsi" w:cstheme="minorHAnsi"/>
        </w:rPr>
        <w:t>didžiagabaritė</w:t>
      </w:r>
      <w:proofErr w:type="spellEnd"/>
      <w:r w:rsidRPr="00774D34">
        <w:rPr>
          <w:rFonts w:asciiTheme="minorHAnsi" w:hAnsiTheme="minorHAnsi" w:cstheme="minorHAnsi"/>
        </w:rPr>
        <w:t xml:space="preserve"> technika (12 m3 </w:t>
      </w:r>
      <w:proofErr w:type="spellStart"/>
      <w:r w:rsidRPr="00774D34">
        <w:rPr>
          <w:rFonts w:asciiTheme="minorHAnsi" w:hAnsiTheme="minorHAnsi" w:cstheme="minorHAnsi"/>
        </w:rPr>
        <w:t>keturašiai</w:t>
      </w:r>
      <w:proofErr w:type="spellEnd"/>
      <w:r w:rsidRPr="00774D34">
        <w:rPr>
          <w:rFonts w:asciiTheme="minorHAnsi" w:hAnsiTheme="minorHAnsi" w:cstheme="minorHAnsi"/>
        </w:rPr>
        <w:t xml:space="preserve"> savivarčiai). Saugiam ir operatyviam darbui atlikti buvo būtina naudoti mažesnius, manevringesnius 6 m3 dviašius arba triašius savivarčius.</w:t>
      </w:r>
    </w:p>
    <w:p w14:paraId="1848ADCA" w14:textId="02F12C3F" w:rsidR="00B90DE6" w:rsidRPr="00774D34" w:rsidRDefault="00B90DE6" w:rsidP="00B90DE6">
      <w:pPr>
        <w:pStyle w:val="ListParagraph"/>
        <w:spacing w:line="240" w:lineRule="auto"/>
        <w:ind w:left="0"/>
        <w:jc w:val="both"/>
        <w:rPr>
          <w:rFonts w:ascii="Arial" w:hAnsi="Arial" w:cs="Arial"/>
          <w:szCs w:val="24"/>
        </w:rPr>
      </w:pPr>
      <w:r w:rsidRPr="00774D34">
        <w:rPr>
          <w:rFonts w:asciiTheme="minorHAnsi" w:hAnsiTheme="minorHAnsi" w:cstheme="minorHAnsi"/>
        </w:rPr>
        <w:t>Be to, vietinės reikšmės keliai ir gatvės (ypač žvyrkeliai pavasario / rudens atodrėkio metu) nėra pritaikyti sunkiasvoriam transportui. Naudojant 12 m3 savivarčius gruntui transportuoti, dėl itin didelės ašies apkrovos būtų kilusi reali grėsmė nepataisomai sugadinti aplinkinių gatvių asfalto ar žvyro dangas, suspausti kelkraščius ar pažeisti po keliu esančias inžinerines komunikacijas (vandentiekio, nuotekų tinklus). Siekiant išvengti papildomų savivaldybės lėšų poreikio sugadintos infrastruktūros atstatymui, prioritetas buvo teikiamas mažesnės masės (6 m3) transportui.“</w:t>
      </w:r>
    </w:p>
  </w:footnote>
  <w:footnote w:id="17">
    <w:p w14:paraId="78B48046" w14:textId="1073613E" w:rsidR="001D6E6F" w:rsidRDefault="001D6E6F">
      <w:pPr>
        <w:pStyle w:val="FootnoteText"/>
      </w:pPr>
      <w:r>
        <w:rPr>
          <w:rStyle w:val="FootnoteReference"/>
        </w:rPr>
        <w:footnoteRef/>
      </w:r>
      <w:r>
        <w:t xml:space="preserve"> </w:t>
      </w:r>
      <w:r w:rsidR="000A5D54" w:rsidRPr="000A5D54">
        <w:t>2021</w:t>
      </w:r>
      <w:r w:rsidR="008A1655">
        <w:t xml:space="preserve"> m. balandžio </w:t>
      </w:r>
      <w:r w:rsidR="000A5D54" w:rsidRPr="000A5D54">
        <w:t>14</w:t>
      </w:r>
      <w:r w:rsidR="008A1655">
        <w:t xml:space="preserve"> d.</w:t>
      </w:r>
      <w:r w:rsidR="000A5D54" w:rsidRPr="000A5D54">
        <w:t xml:space="preserve"> </w:t>
      </w:r>
      <w:r w:rsidR="000A5D54">
        <w:t xml:space="preserve">civilinėje </w:t>
      </w:r>
      <w:r w:rsidR="000A5D54" w:rsidRPr="000A5D54">
        <w:t>byl</w:t>
      </w:r>
      <w:r w:rsidR="000A5D54">
        <w:t>oje</w:t>
      </w:r>
      <w:r w:rsidR="000A5D54" w:rsidRPr="000A5D54">
        <w:t xml:space="preserve"> Nr. e3K-3-85-969/2021</w:t>
      </w:r>
      <w:r w:rsidR="000A5D54">
        <w:t>.</w:t>
      </w:r>
    </w:p>
  </w:footnote>
  <w:footnote w:id="18">
    <w:p w14:paraId="31AFE196" w14:textId="2EBABF66" w:rsidR="00D42A30" w:rsidRDefault="00D42A30" w:rsidP="00FA66DF">
      <w:pPr>
        <w:pStyle w:val="FootnoteText"/>
        <w:spacing w:line="240" w:lineRule="auto"/>
      </w:pPr>
      <w:r>
        <w:rPr>
          <w:rStyle w:val="FootnoteReference"/>
        </w:rPr>
        <w:footnoteRef/>
      </w:r>
      <w:r>
        <w:t xml:space="preserve"> </w:t>
      </w:r>
      <w:r w:rsidR="0020463E">
        <w:t>„</w:t>
      </w:r>
      <w:r w:rsidRPr="00D42A30">
        <w:t>Perkančioji organizacija užtikrina, kad vykdant pirkimą būtų laikomasi lygiateisiškumo, nediskriminavimo, abipusio pripažinimo, proporcingumo, skaidrumo principų</w:t>
      </w:r>
      <w:r w:rsidR="0020463E">
        <w:t>“</w:t>
      </w:r>
      <w:r w:rsidRPr="00D42A30">
        <w:t>.</w:t>
      </w:r>
    </w:p>
  </w:footnote>
  <w:footnote w:id="19">
    <w:p w14:paraId="568D1AA2" w14:textId="77777777" w:rsidR="00976A65" w:rsidRDefault="00976A65" w:rsidP="00976A65">
      <w:pPr>
        <w:pStyle w:val="FootnoteText"/>
        <w:spacing w:line="240" w:lineRule="auto"/>
      </w:pPr>
      <w:r>
        <w:rPr>
          <w:rStyle w:val="FootnoteReference"/>
        </w:rPr>
        <w:footnoteRef/>
      </w:r>
      <w:r>
        <w:t xml:space="preserve"> </w:t>
      </w:r>
      <w:r>
        <w:t>„</w:t>
      </w:r>
      <w:r w:rsidRPr="00A546A0">
        <w:t>Perkančioji organizacija pirkimo dokumentus rengia vadovaudamasi šio įstatymo nuostatomis. Pirkimo dokumentai turi būti tikslūs, aiškūs, be dviprasmybių, kad tiekėjai galėtų pateikti pasiūlymus, o perkančioji organizacija – nupirkti tai, ko reikia</w:t>
      </w:r>
      <w:r>
        <w:t>“</w:t>
      </w:r>
      <w:r w:rsidRPr="00A546A0">
        <w:t>.</w:t>
      </w:r>
    </w:p>
  </w:footnote>
  <w:footnote w:id="20">
    <w:p w14:paraId="6832A4FC" w14:textId="747F6020" w:rsidR="00093345" w:rsidRDefault="00093345" w:rsidP="00FA66DF">
      <w:pPr>
        <w:pStyle w:val="FootnoteText"/>
        <w:spacing w:line="240" w:lineRule="auto"/>
      </w:pPr>
      <w:r>
        <w:rPr>
          <w:rStyle w:val="FootnoteReference"/>
        </w:rPr>
        <w:footnoteRef/>
      </w:r>
      <w:r>
        <w:t xml:space="preserve"> </w:t>
      </w:r>
      <w:r w:rsidR="00FA66DF">
        <w:t>„</w:t>
      </w:r>
      <w:r w:rsidR="00532816" w:rsidRPr="00532816">
        <w:t>Pirkimo sutartyje, kai ji sudaroma raštu, turi būti nustatyta:</w:t>
      </w:r>
      <w:r w:rsidR="00532816">
        <w:t xml:space="preserve"> &lt;...&gt;</w:t>
      </w:r>
      <w:r w:rsidR="00441E71">
        <w:t xml:space="preserve"> </w:t>
      </w:r>
      <w:r w:rsidR="00441E71" w:rsidRPr="00441E71">
        <w:t>3) kainodaros taisyklės, nustatytos pagal Viešųjų pirkimų tarnybos patvirtintą metodiką</w:t>
      </w:r>
      <w:r w:rsidR="00FA66DF">
        <w:t>“.</w:t>
      </w:r>
    </w:p>
  </w:footnote>
  <w:footnote w:id="21">
    <w:p w14:paraId="37E5039E" w14:textId="20521C0A" w:rsidR="00F52B86" w:rsidRPr="00F52B86" w:rsidRDefault="00F52B86" w:rsidP="00CC42F9">
      <w:pPr>
        <w:pStyle w:val="FootnoteText"/>
        <w:spacing w:line="240" w:lineRule="auto"/>
        <w:rPr>
          <w:lang w:val="en-US"/>
        </w:rPr>
      </w:pPr>
      <w:r>
        <w:rPr>
          <w:rStyle w:val="FootnoteReference"/>
        </w:rPr>
        <w:footnoteRef/>
      </w:r>
      <w:r>
        <w:t xml:space="preserve"> </w:t>
      </w:r>
      <w:r>
        <w:t>„</w:t>
      </w:r>
      <w:r w:rsidRPr="00F52B86">
        <w:t>Pirkimo sutarties ar preliminariosios sutarties pakeitimas jos galiojimo laikotarpiu laikomas esminiu pagal šio straipsnio 1 dalies 5 punktą, kai juo pakeičiamas pirkimo sutarties ar preliminariosios sutarties bendrasis pobūdis. Bet kuriuo atveju esminiais pirkimo sutarties ar preliminariosios sutarties pakeitimais laikomi tokie pakeitimai, kai tenkinama bent viena iš šių sąlygų (šio straipsnio 1 ir 2 dalyse nurodytais atvejais į šias sąlygas neatsižvelgiama):</w:t>
      </w:r>
    </w:p>
    <w:p w14:paraId="2CF80CC9" w14:textId="6C8C196A" w:rsidR="00F52B86" w:rsidRPr="00CC42F9" w:rsidRDefault="00F52B86" w:rsidP="00CC4F25">
      <w:pPr>
        <w:pStyle w:val="FootnoteText"/>
        <w:spacing w:line="240" w:lineRule="auto"/>
        <w:rPr>
          <w:lang w:val="en-US"/>
        </w:rPr>
      </w:pPr>
      <w:bookmarkStart w:id="7" w:name="part_b12a12063c9c48639ed6c4e0c0a8344a"/>
      <w:bookmarkEnd w:id="7"/>
      <w:r>
        <w:t>&lt;...&gt;</w:t>
      </w:r>
      <w:bookmarkStart w:id="8" w:name="part_0eb6a3d5984b4a0b8e8de699a1a88261"/>
      <w:bookmarkEnd w:id="8"/>
      <w:r>
        <w:rPr>
          <w:lang w:val="en-US"/>
        </w:rPr>
        <w:t xml:space="preserve"> </w:t>
      </w:r>
      <w:r w:rsidRPr="00F52B86">
        <w:t>3) dėl pakeitimo labai padidėja pirkimo sutarties ar preliminariosios sutarties apimtis</w:t>
      </w:r>
      <w:r>
        <w:t>“.</w:t>
      </w:r>
    </w:p>
  </w:footnote>
  <w:footnote w:id="22">
    <w:p w14:paraId="664E7439" w14:textId="65D194C8" w:rsidR="00CC4F25" w:rsidRPr="00CC4F25" w:rsidRDefault="00CC4F25" w:rsidP="00CC4F25">
      <w:pPr>
        <w:pStyle w:val="FootnoteText"/>
        <w:spacing w:line="240" w:lineRule="auto"/>
      </w:pPr>
      <w:r w:rsidRPr="00CC4F25">
        <w:rPr>
          <w:rStyle w:val="FootnoteReference"/>
        </w:rPr>
        <w:footnoteRef/>
      </w:r>
      <w:r w:rsidRPr="00CC4F25">
        <w:t xml:space="preserve"> </w:t>
      </w:r>
      <w:r w:rsidRPr="00CC4F25">
        <w:t>„Jeigu pirkimo sutarties ar preliminariosios sutarties pakeitimas atliekamas kitais negu apibrėžti šio straipsnio 1 ir 2 dalyse atvejais, tokiam pakeitimui atlikti turi būti atliekama nauja pirkimo procedūra pagal šio įstatymo reikalavimus“.</w:t>
      </w:r>
    </w:p>
  </w:footnote>
  <w:footnote w:id="23">
    <w:p w14:paraId="15D769BE" w14:textId="0C5B9AA2" w:rsidR="004E1AAE" w:rsidRDefault="004E1AAE">
      <w:pPr>
        <w:pStyle w:val="FootnoteText"/>
      </w:pPr>
      <w:r>
        <w:rPr>
          <w:rStyle w:val="FootnoteReference"/>
        </w:rPr>
        <w:footnoteRef/>
      </w:r>
      <w:r>
        <w:t xml:space="preserve"> </w:t>
      </w:r>
      <w:r w:rsidRPr="009D3367">
        <w:t>patvirtinta Tarnybos direktoriaus 2017 m. birželio 28 d. įsakymu Nr. 1S-95 (redakcija nuo 2022 m. gruodžio 31 d.).</w:t>
      </w:r>
    </w:p>
  </w:footnote>
  <w:footnote w:id="24">
    <w:p w14:paraId="2B775A59" w14:textId="3E5B392C" w:rsidR="00D86E60" w:rsidRPr="009E0AEC" w:rsidRDefault="00D86E60" w:rsidP="009E0AEC">
      <w:pPr>
        <w:pStyle w:val="FootnoteText"/>
        <w:spacing w:line="240" w:lineRule="auto"/>
        <w:rPr>
          <w:rFonts w:asciiTheme="minorHAnsi" w:hAnsiTheme="minorHAnsi" w:cstheme="minorHAnsi"/>
        </w:rPr>
      </w:pPr>
      <w:r w:rsidRPr="009E0AEC">
        <w:rPr>
          <w:rStyle w:val="FootnoteReference"/>
          <w:rFonts w:asciiTheme="minorHAnsi" w:hAnsiTheme="minorHAnsi" w:cstheme="minorHAnsi"/>
        </w:rPr>
        <w:footnoteRef/>
      </w:r>
      <w:r w:rsidRPr="009E0AEC">
        <w:rPr>
          <w:rFonts w:asciiTheme="minorHAnsi" w:hAnsiTheme="minorHAnsi" w:cstheme="minorHAnsi"/>
        </w:rPr>
        <w:t xml:space="preserve"> </w:t>
      </w:r>
      <w:r w:rsidR="009E0AEC" w:rsidRPr="009E0AEC">
        <w:rPr>
          <w:rFonts w:asciiTheme="minorHAnsi" w:hAnsiTheme="minorHAnsi" w:cstheme="minorHAnsi"/>
        </w:rPr>
        <w:t>„36.2.  kai perkami darbai ir pirkimo vykdytojas negali pakankamai tiksliai prognozuoti darbų apimties ir (ar) kiekių: &lt;...&gt; 36.2.3.   pradinės sutarties vertė bus lygi maksimaliai pirkimui skirtai lėšų sumai be PVM pirkimo dokumentuose ir sutartyje nurodytų darbų įsigijimui tiekėjo pasiūlyme nurodytais įkainiais be PVM“</w:t>
      </w:r>
      <w:r w:rsidR="009E0AEC">
        <w:rPr>
          <w:rFonts w:asciiTheme="minorHAnsi" w:hAnsiTheme="minorHAnsi" w:cstheme="minorHAnsi"/>
        </w:rPr>
        <w:t>.</w:t>
      </w:r>
    </w:p>
  </w:footnote>
  <w:footnote w:id="25">
    <w:p w14:paraId="09B90BD1" w14:textId="3D7ECCAA" w:rsidR="00F212EC" w:rsidRDefault="00F212EC">
      <w:pPr>
        <w:pStyle w:val="FootnoteText"/>
      </w:pPr>
      <w:r>
        <w:rPr>
          <w:rStyle w:val="FootnoteReference"/>
        </w:rPr>
        <w:footnoteRef/>
      </w:r>
      <w:r>
        <w:t xml:space="preserve"> </w:t>
      </w:r>
      <w:r>
        <w:t>Tarnybos pastab</w:t>
      </w:r>
      <w:r w:rsidR="006010DE">
        <w:t>ėjimu</w:t>
      </w:r>
      <w:r>
        <w:t xml:space="preserve">, turėtų būti </w:t>
      </w:r>
      <w:r w:rsidR="00716B29">
        <w:t xml:space="preserve">vartojama sąvoka </w:t>
      </w:r>
      <w:r w:rsidR="006010DE">
        <w:t>„</w:t>
      </w:r>
      <w:r>
        <w:t>darbų</w:t>
      </w:r>
      <w:r w:rsidR="006010DE">
        <w:t>“</w:t>
      </w:r>
      <w:r>
        <w:t>.</w:t>
      </w:r>
    </w:p>
  </w:footnote>
  <w:footnote w:id="26">
    <w:p w14:paraId="36358BA7" w14:textId="6F37809C" w:rsidR="00DF4BAE" w:rsidRPr="00DF4BAE" w:rsidRDefault="00DF4BAE" w:rsidP="00DF4BAE">
      <w:pPr>
        <w:rPr>
          <w:rFonts w:asciiTheme="minorHAnsi" w:hAnsiTheme="minorHAnsi" w:cstheme="minorHAnsi"/>
        </w:rPr>
      </w:pPr>
      <w:r w:rsidRPr="00DF4BAE">
        <w:rPr>
          <w:rStyle w:val="FootnoteReference"/>
          <w:rFonts w:asciiTheme="minorHAnsi" w:hAnsiTheme="minorHAnsi" w:cstheme="minorHAnsi"/>
        </w:rPr>
        <w:footnoteRef/>
      </w:r>
      <w:r w:rsidRPr="00DF4BAE">
        <w:rPr>
          <w:rFonts w:asciiTheme="minorHAnsi" w:hAnsiTheme="minorHAnsi" w:cstheme="minorHAnsi"/>
        </w:rPr>
        <w:t xml:space="preserve"> </w:t>
      </w:r>
      <w:r w:rsidRPr="00DF4BAE">
        <w:rPr>
          <w:rFonts w:asciiTheme="minorHAnsi" w:hAnsiTheme="minorHAnsi" w:cstheme="minorHAnsi"/>
        </w:rPr>
        <w:t>2023 m. vasario 23 d. Nr. VP7-36.</w:t>
      </w:r>
    </w:p>
  </w:footnote>
  <w:footnote w:id="27">
    <w:p w14:paraId="3F928C67" w14:textId="59EDD2FF" w:rsidR="00B94CD9" w:rsidRDefault="00B94CD9">
      <w:pPr>
        <w:pStyle w:val="FootnoteText"/>
      </w:pPr>
      <w:r>
        <w:rPr>
          <w:rStyle w:val="FootnoteReference"/>
        </w:rPr>
        <w:footnoteRef/>
      </w:r>
      <w:r>
        <w:t xml:space="preserve"> </w:t>
      </w:r>
      <w:hyperlink r:id="rId2" w:history="1">
        <w:r w:rsidR="00873580" w:rsidRPr="0073429F">
          <w:rPr>
            <w:rStyle w:val="Hyperlink"/>
          </w:rPr>
          <w:t>https://vpt.lrv.lt/lt/metodine-pagalba/pirkimu-vykdytojams_3/gaires-ir-rekomendacijos/</w:t>
        </w:r>
      </w:hyperlink>
      <w:r w:rsidR="00873580">
        <w:t xml:space="preserve"> </w:t>
      </w:r>
    </w:p>
  </w:footnote>
  <w:footnote w:id="28">
    <w:p w14:paraId="0388D383" w14:textId="29505FD8" w:rsidR="008913B7" w:rsidRDefault="008913B7">
      <w:pPr>
        <w:pStyle w:val="FootnoteText"/>
      </w:pPr>
      <w:r>
        <w:rPr>
          <w:rStyle w:val="FootnoteReference"/>
        </w:rPr>
        <w:footnoteRef/>
      </w:r>
      <w:r>
        <w:t xml:space="preserve"> </w:t>
      </w:r>
      <w:r w:rsidR="00A31D98">
        <w:t xml:space="preserve">SABIS ir </w:t>
      </w:r>
      <w:r w:rsidR="00BC58C4">
        <w:t>E.</w:t>
      </w:r>
      <w:r w:rsidR="00F90706">
        <w:t xml:space="preserve"> </w:t>
      </w:r>
      <w:r w:rsidR="00BC58C4">
        <w:t xml:space="preserve">sąskaitų </w:t>
      </w:r>
      <w:r w:rsidR="00A31D98">
        <w:t>išrašai.</w:t>
      </w:r>
    </w:p>
  </w:footnote>
  <w:footnote w:id="29">
    <w:p w14:paraId="622CC73F" w14:textId="43E000B9" w:rsidR="00192CA7" w:rsidRDefault="00192CA7">
      <w:pPr>
        <w:pStyle w:val="FootnoteText"/>
      </w:pPr>
      <w:r>
        <w:rPr>
          <w:rStyle w:val="FootnoteReference"/>
        </w:rPr>
        <w:footnoteRef/>
      </w:r>
      <w:r>
        <w:t xml:space="preserve"> </w:t>
      </w:r>
      <w:r w:rsidRPr="00192CA7">
        <w:t>2020 m. spalio 14 d. nutartis civilinėje byloje Nr. e3K-3-39-378</w:t>
      </w:r>
      <w:r>
        <w:t xml:space="preserve">. </w:t>
      </w:r>
    </w:p>
  </w:footnote>
  <w:footnote w:id="30">
    <w:p w14:paraId="0A666967" w14:textId="77777777" w:rsidR="004140BF" w:rsidRDefault="004140BF" w:rsidP="004140BF">
      <w:pPr>
        <w:pStyle w:val="FootnoteText"/>
      </w:pPr>
      <w:r>
        <w:rPr>
          <w:rStyle w:val="FootnoteReference"/>
        </w:rPr>
        <w:footnoteRef/>
      </w:r>
      <w:r>
        <w:t xml:space="preserve"> </w:t>
      </w:r>
      <w:r>
        <w:t>„1. Lietuvos Respublikos viešųjų pirkimų įstatymo &lt;...&gt; ir šių įstatymų įgyvendinamųjų teisės aktų pažeidimas užtraukia įspėjimą arba baudą perkančiųjų organizacijų &lt;...&gt; ar jų įgaliotiems asmenims, viešojo pirkimo &lt;...&gt; komisijos nariams, balsavusiems už neteisėto sprendimo priėmimą, ekspertams, perkančiųjų organizacijų &lt;...&gt; valstybės tarnautojams ar darbuotojams nuo dviejų šimtų penkiasdešimt iki trijų tūkstančių eurų.</w:t>
      </w:r>
    </w:p>
    <w:p w14:paraId="15E64978" w14:textId="77777777" w:rsidR="004140BF" w:rsidRDefault="004140BF" w:rsidP="004140BF">
      <w:pPr>
        <w:pStyle w:val="FootnoteText"/>
      </w:pPr>
      <w:r>
        <w:t>2. Šio straipsnio 1 dalyje numatytas administracinis nusižengimas, padarytas pakartotinai, užtraukia baudą nuo dviejų tūkstančių iki šešių tūkstančių</w:t>
      </w:r>
      <w:r>
        <w:rPr>
          <w:i/>
          <w:iCs/>
        </w:rPr>
        <w:t> </w:t>
      </w:r>
      <w:r>
        <w:t>eurų.“</w:t>
      </w:r>
    </w:p>
  </w:footnote>
  <w:footnote w:id="31">
    <w:p w14:paraId="71D78EC5" w14:textId="338D900B" w:rsidR="001D6E6B" w:rsidRDefault="001D6E6B">
      <w:pPr>
        <w:pStyle w:val="FootnoteText"/>
      </w:pPr>
      <w:r>
        <w:rPr>
          <w:rStyle w:val="FootnoteReference"/>
        </w:rPr>
        <w:footnoteRef/>
      </w:r>
      <w:r>
        <w:t xml:space="preserve"> </w:t>
      </w:r>
      <w:hyperlink r:id="rId3" w:history="1">
        <w:r w:rsidR="00720BEA" w:rsidRPr="004B2656">
          <w:rPr>
            <w:rStyle w:val="Hyperlink"/>
          </w:rPr>
          <w:t>https://vpt.lrv.lt/lt/naujienos-3/keliu-tiesimo-ir-remonto-darbu-sutarciu-valdysena-kas-veikia-tinkamai-o-ka-butina-keisti-dWM/?utm_source=chatgpt.com</w:t>
        </w:r>
      </w:hyperlink>
      <w:r w:rsidR="00720BEA">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05510" w14:textId="77777777" w:rsidR="00C21C19" w:rsidRPr="00774D34" w:rsidRDefault="00665CE3">
    <w:pPr>
      <w:pStyle w:val="Header"/>
      <w:framePr w:wrap="around" w:vAnchor="text" w:hAnchor="margin" w:xAlign="center" w:y="1"/>
      <w:rPr>
        <w:rStyle w:val="PageNumber"/>
      </w:rPr>
    </w:pPr>
    <w:r w:rsidRPr="00774D34">
      <w:rPr>
        <w:rStyle w:val="PageNumber"/>
      </w:rPr>
      <w:fldChar w:fldCharType="begin"/>
    </w:r>
    <w:r w:rsidR="00C21C19" w:rsidRPr="00774D34">
      <w:rPr>
        <w:rStyle w:val="PageNumber"/>
      </w:rPr>
      <w:instrText xml:space="preserve">PAGE  </w:instrText>
    </w:r>
    <w:r w:rsidRPr="00774D34">
      <w:rPr>
        <w:rStyle w:val="PageNumber"/>
      </w:rPr>
      <w:fldChar w:fldCharType="separate"/>
    </w:r>
    <w:r w:rsidR="00C21C19" w:rsidRPr="00774D34">
      <w:rPr>
        <w:rStyle w:val="PageNumber"/>
      </w:rPr>
      <w:t>1</w:t>
    </w:r>
    <w:r w:rsidRPr="00774D34">
      <w:rPr>
        <w:rStyle w:val="PageNumber"/>
      </w:rPr>
      <w:fldChar w:fldCharType="end"/>
    </w:r>
  </w:p>
  <w:p w14:paraId="1B6C157D" w14:textId="77777777" w:rsidR="00C21C19" w:rsidRPr="00774D34" w:rsidRDefault="00C21C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2D94A" w14:textId="77777777" w:rsidR="00C21C19" w:rsidRPr="00774D34" w:rsidRDefault="00665CE3">
    <w:pPr>
      <w:pStyle w:val="Header"/>
      <w:framePr w:wrap="around" w:vAnchor="text" w:hAnchor="margin" w:xAlign="center" w:y="1"/>
      <w:rPr>
        <w:rStyle w:val="PageNumber"/>
      </w:rPr>
    </w:pPr>
    <w:r w:rsidRPr="00774D34">
      <w:rPr>
        <w:rStyle w:val="PageNumber"/>
      </w:rPr>
      <w:fldChar w:fldCharType="begin"/>
    </w:r>
    <w:r w:rsidR="00C21C19" w:rsidRPr="00774D34">
      <w:rPr>
        <w:rStyle w:val="PageNumber"/>
      </w:rPr>
      <w:instrText xml:space="preserve">PAGE  </w:instrText>
    </w:r>
    <w:r w:rsidRPr="00774D34">
      <w:rPr>
        <w:rStyle w:val="PageNumber"/>
      </w:rPr>
      <w:fldChar w:fldCharType="separate"/>
    </w:r>
    <w:r w:rsidR="00743C85" w:rsidRPr="00774D34">
      <w:rPr>
        <w:rStyle w:val="PageNumber"/>
      </w:rPr>
      <w:t>2</w:t>
    </w:r>
    <w:r w:rsidRPr="00774D34">
      <w:rPr>
        <w:rStyle w:val="PageNumber"/>
      </w:rPr>
      <w:fldChar w:fldCharType="end"/>
    </w:r>
  </w:p>
  <w:p w14:paraId="2B06A8A7" w14:textId="77777777" w:rsidR="00C21C19" w:rsidRPr="00774D34" w:rsidRDefault="00C21C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F32F6"/>
    <w:multiLevelType w:val="hybridMultilevel"/>
    <w:tmpl w:val="D02CABA6"/>
    <w:lvl w:ilvl="0" w:tplc="0427000F">
      <w:start w:val="1"/>
      <w:numFmt w:val="decimal"/>
      <w:lvlText w:val="%1."/>
      <w:lvlJc w:val="left"/>
      <w:pPr>
        <w:ind w:left="928" w:hanging="360"/>
      </w:pPr>
    </w:lvl>
    <w:lvl w:ilvl="1" w:tplc="04270019" w:tentative="1">
      <w:start w:val="1"/>
      <w:numFmt w:val="lowerLetter"/>
      <w:lvlText w:val="%2."/>
      <w:lvlJc w:val="left"/>
      <w:pPr>
        <w:ind w:left="1648" w:hanging="360"/>
      </w:pPr>
    </w:lvl>
    <w:lvl w:ilvl="2" w:tplc="0427001B" w:tentative="1">
      <w:start w:val="1"/>
      <w:numFmt w:val="lowerRoman"/>
      <w:lvlText w:val="%3."/>
      <w:lvlJc w:val="right"/>
      <w:pPr>
        <w:ind w:left="2368" w:hanging="180"/>
      </w:pPr>
    </w:lvl>
    <w:lvl w:ilvl="3" w:tplc="0427000F" w:tentative="1">
      <w:start w:val="1"/>
      <w:numFmt w:val="decimal"/>
      <w:lvlText w:val="%4."/>
      <w:lvlJc w:val="left"/>
      <w:pPr>
        <w:ind w:left="3088" w:hanging="360"/>
      </w:pPr>
    </w:lvl>
    <w:lvl w:ilvl="4" w:tplc="04270019" w:tentative="1">
      <w:start w:val="1"/>
      <w:numFmt w:val="lowerLetter"/>
      <w:lvlText w:val="%5."/>
      <w:lvlJc w:val="left"/>
      <w:pPr>
        <w:ind w:left="3808" w:hanging="360"/>
      </w:pPr>
    </w:lvl>
    <w:lvl w:ilvl="5" w:tplc="0427001B" w:tentative="1">
      <w:start w:val="1"/>
      <w:numFmt w:val="lowerRoman"/>
      <w:lvlText w:val="%6."/>
      <w:lvlJc w:val="right"/>
      <w:pPr>
        <w:ind w:left="4528" w:hanging="180"/>
      </w:pPr>
    </w:lvl>
    <w:lvl w:ilvl="6" w:tplc="0427000F" w:tentative="1">
      <w:start w:val="1"/>
      <w:numFmt w:val="decimal"/>
      <w:lvlText w:val="%7."/>
      <w:lvlJc w:val="left"/>
      <w:pPr>
        <w:ind w:left="5248" w:hanging="360"/>
      </w:pPr>
    </w:lvl>
    <w:lvl w:ilvl="7" w:tplc="04270019" w:tentative="1">
      <w:start w:val="1"/>
      <w:numFmt w:val="lowerLetter"/>
      <w:lvlText w:val="%8."/>
      <w:lvlJc w:val="left"/>
      <w:pPr>
        <w:ind w:left="5968" w:hanging="360"/>
      </w:pPr>
    </w:lvl>
    <w:lvl w:ilvl="8" w:tplc="0427001B" w:tentative="1">
      <w:start w:val="1"/>
      <w:numFmt w:val="lowerRoman"/>
      <w:lvlText w:val="%9."/>
      <w:lvlJc w:val="right"/>
      <w:pPr>
        <w:ind w:left="6688" w:hanging="180"/>
      </w:pPr>
    </w:lvl>
  </w:abstractNum>
  <w:abstractNum w:abstractNumId="1" w15:restartNumberingAfterBreak="0">
    <w:nsid w:val="08A85767"/>
    <w:multiLevelType w:val="hybridMultilevel"/>
    <w:tmpl w:val="4B30FD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D17A60"/>
    <w:multiLevelType w:val="hybridMultilevel"/>
    <w:tmpl w:val="D02CABA6"/>
    <w:lvl w:ilvl="0" w:tplc="0427000F">
      <w:start w:val="1"/>
      <w:numFmt w:val="decimal"/>
      <w:lvlText w:val="%1."/>
      <w:lvlJc w:val="left"/>
      <w:pPr>
        <w:ind w:left="644" w:hanging="360"/>
      </w:p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3" w15:restartNumberingAfterBreak="0">
    <w:nsid w:val="0B903C02"/>
    <w:multiLevelType w:val="hybridMultilevel"/>
    <w:tmpl w:val="5196782C"/>
    <w:lvl w:ilvl="0" w:tplc="FFFFFFFF">
      <w:start w:val="1"/>
      <w:numFmt w:val="decimal"/>
      <w:lvlText w:val="%1."/>
      <w:lvlJc w:val="left"/>
      <w:pPr>
        <w:ind w:left="1080" w:hanging="360"/>
      </w:pPr>
      <w:rPr>
        <w:rFonts w:ascii="Calibri" w:eastAsia="Times New Roman" w:hAnsi="Calibri" w:cs="Calibri"/>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0C2D4F30"/>
    <w:multiLevelType w:val="hybridMultilevel"/>
    <w:tmpl w:val="652CCD60"/>
    <w:lvl w:ilvl="0" w:tplc="15BC30A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5" w15:restartNumberingAfterBreak="0">
    <w:nsid w:val="0E114E31"/>
    <w:multiLevelType w:val="hybridMultilevel"/>
    <w:tmpl w:val="A94A07A0"/>
    <w:lvl w:ilvl="0" w:tplc="8C08AA96">
      <w:start w:val="1"/>
      <w:numFmt w:val="decimal"/>
      <w:lvlText w:val="%1."/>
      <w:lvlJc w:val="left"/>
      <w:pPr>
        <w:ind w:left="1211" w:hanging="360"/>
      </w:pPr>
      <w:rPr>
        <w:rFonts w:ascii="Calibri" w:hAnsi="Calibri" w:cs="Calibri"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6" w15:restartNumberingAfterBreak="0">
    <w:nsid w:val="0F98749D"/>
    <w:multiLevelType w:val="hybridMultilevel"/>
    <w:tmpl w:val="20885C32"/>
    <w:lvl w:ilvl="0" w:tplc="D8DC1A7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45F2A31"/>
    <w:multiLevelType w:val="hybridMultilevel"/>
    <w:tmpl w:val="21E6DA8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5010671"/>
    <w:multiLevelType w:val="hybridMultilevel"/>
    <w:tmpl w:val="BFFA71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6486BD3"/>
    <w:multiLevelType w:val="multilevel"/>
    <w:tmpl w:val="B928C0F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69F0CA6"/>
    <w:multiLevelType w:val="hybridMultilevel"/>
    <w:tmpl w:val="E81AD0F6"/>
    <w:lvl w:ilvl="0" w:tplc="61346B54">
      <w:start w:val="1"/>
      <w:numFmt w:val="bullet"/>
      <w:lvlText w:val="-"/>
      <w:lvlJc w:val="left"/>
      <w:pPr>
        <w:ind w:left="720" w:hanging="360"/>
      </w:pPr>
      <w:rPr>
        <w:rFonts w:ascii="Calibri" w:eastAsia="Times New Roman"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1A266793"/>
    <w:multiLevelType w:val="hybridMultilevel"/>
    <w:tmpl w:val="BFFA71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C0B1593"/>
    <w:multiLevelType w:val="hybridMultilevel"/>
    <w:tmpl w:val="394C9250"/>
    <w:lvl w:ilvl="0" w:tplc="03FE7DEC">
      <w:numFmt w:val="bullet"/>
      <w:lvlText w:val="-"/>
      <w:lvlJc w:val="left"/>
      <w:pPr>
        <w:ind w:left="961" w:hanging="360"/>
      </w:pPr>
      <w:rPr>
        <w:rFonts w:ascii="Times New Roman" w:eastAsia="Times New Roman" w:hAnsi="Times New Roman" w:cs="Times New Roman" w:hint="default"/>
      </w:rPr>
    </w:lvl>
    <w:lvl w:ilvl="1" w:tplc="04090003" w:tentative="1">
      <w:start w:val="1"/>
      <w:numFmt w:val="bullet"/>
      <w:lvlText w:val="o"/>
      <w:lvlJc w:val="left"/>
      <w:pPr>
        <w:ind w:left="1681" w:hanging="360"/>
      </w:pPr>
      <w:rPr>
        <w:rFonts w:ascii="Courier New" w:hAnsi="Courier New" w:cs="Courier New" w:hint="default"/>
      </w:rPr>
    </w:lvl>
    <w:lvl w:ilvl="2" w:tplc="04090005" w:tentative="1">
      <w:start w:val="1"/>
      <w:numFmt w:val="bullet"/>
      <w:lvlText w:val=""/>
      <w:lvlJc w:val="left"/>
      <w:pPr>
        <w:ind w:left="2401" w:hanging="360"/>
      </w:pPr>
      <w:rPr>
        <w:rFonts w:ascii="Wingdings" w:hAnsi="Wingdings" w:hint="default"/>
      </w:rPr>
    </w:lvl>
    <w:lvl w:ilvl="3" w:tplc="04090001" w:tentative="1">
      <w:start w:val="1"/>
      <w:numFmt w:val="bullet"/>
      <w:lvlText w:val=""/>
      <w:lvlJc w:val="left"/>
      <w:pPr>
        <w:ind w:left="3121" w:hanging="360"/>
      </w:pPr>
      <w:rPr>
        <w:rFonts w:ascii="Symbol" w:hAnsi="Symbol" w:hint="default"/>
      </w:rPr>
    </w:lvl>
    <w:lvl w:ilvl="4" w:tplc="04090003" w:tentative="1">
      <w:start w:val="1"/>
      <w:numFmt w:val="bullet"/>
      <w:lvlText w:val="o"/>
      <w:lvlJc w:val="left"/>
      <w:pPr>
        <w:ind w:left="3841" w:hanging="360"/>
      </w:pPr>
      <w:rPr>
        <w:rFonts w:ascii="Courier New" w:hAnsi="Courier New" w:cs="Courier New" w:hint="default"/>
      </w:rPr>
    </w:lvl>
    <w:lvl w:ilvl="5" w:tplc="04090005" w:tentative="1">
      <w:start w:val="1"/>
      <w:numFmt w:val="bullet"/>
      <w:lvlText w:val=""/>
      <w:lvlJc w:val="left"/>
      <w:pPr>
        <w:ind w:left="4561" w:hanging="360"/>
      </w:pPr>
      <w:rPr>
        <w:rFonts w:ascii="Wingdings" w:hAnsi="Wingdings" w:hint="default"/>
      </w:rPr>
    </w:lvl>
    <w:lvl w:ilvl="6" w:tplc="04090001" w:tentative="1">
      <w:start w:val="1"/>
      <w:numFmt w:val="bullet"/>
      <w:lvlText w:val=""/>
      <w:lvlJc w:val="left"/>
      <w:pPr>
        <w:ind w:left="5281" w:hanging="360"/>
      </w:pPr>
      <w:rPr>
        <w:rFonts w:ascii="Symbol" w:hAnsi="Symbol" w:hint="default"/>
      </w:rPr>
    </w:lvl>
    <w:lvl w:ilvl="7" w:tplc="04090003" w:tentative="1">
      <w:start w:val="1"/>
      <w:numFmt w:val="bullet"/>
      <w:lvlText w:val="o"/>
      <w:lvlJc w:val="left"/>
      <w:pPr>
        <w:ind w:left="6001" w:hanging="360"/>
      </w:pPr>
      <w:rPr>
        <w:rFonts w:ascii="Courier New" w:hAnsi="Courier New" w:cs="Courier New" w:hint="default"/>
      </w:rPr>
    </w:lvl>
    <w:lvl w:ilvl="8" w:tplc="04090005" w:tentative="1">
      <w:start w:val="1"/>
      <w:numFmt w:val="bullet"/>
      <w:lvlText w:val=""/>
      <w:lvlJc w:val="left"/>
      <w:pPr>
        <w:ind w:left="6721" w:hanging="360"/>
      </w:pPr>
      <w:rPr>
        <w:rFonts w:ascii="Wingdings" w:hAnsi="Wingdings" w:hint="default"/>
      </w:rPr>
    </w:lvl>
  </w:abstractNum>
  <w:abstractNum w:abstractNumId="13" w15:restartNumberingAfterBreak="0">
    <w:nsid w:val="1D6C78AE"/>
    <w:multiLevelType w:val="hybridMultilevel"/>
    <w:tmpl w:val="B588CF28"/>
    <w:lvl w:ilvl="0" w:tplc="E6DE76D0">
      <w:start w:val="1"/>
      <w:numFmt w:val="decimal"/>
      <w:lvlText w:val="%1."/>
      <w:lvlJc w:val="left"/>
      <w:pPr>
        <w:ind w:left="1605" w:hanging="360"/>
      </w:pPr>
      <w:rPr>
        <w:rFonts w:ascii="Calibri" w:eastAsia="Times New Roman" w:hAnsi="Calibri" w:cs="Calibri"/>
      </w:rPr>
    </w:lvl>
    <w:lvl w:ilvl="1" w:tplc="08090019" w:tentative="1">
      <w:start w:val="1"/>
      <w:numFmt w:val="lowerLetter"/>
      <w:lvlText w:val="%2."/>
      <w:lvlJc w:val="left"/>
      <w:pPr>
        <w:ind w:left="2325" w:hanging="360"/>
      </w:pPr>
    </w:lvl>
    <w:lvl w:ilvl="2" w:tplc="0809001B" w:tentative="1">
      <w:start w:val="1"/>
      <w:numFmt w:val="lowerRoman"/>
      <w:lvlText w:val="%3."/>
      <w:lvlJc w:val="right"/>
      <w:pPr>
        <w:ind w:left="3045" w:hanging="180"/>
      </w:pPr>
    </w:lvl>
    <w:lvl w:ilvl="3" w:tplc="0809000F" w:tentative="1">
      <w:start w:val="1"/>
      <w:numFmt w:val="decimal"/>
      <w:lvlText w:val="%4."/>
      <w:lvlJc w:val="left"/>
      <w:pPr>
        <w:ind w:left="3765" w:hanging="360"/>
      </w:pPr>
    </w:lvl>
    <w:lvl w:ilvl="4" w:tplc="08090019" w:tentative="1">
      <w:start w:val="1"/>
      <w:numFmt w:val="lowerLetter"/>
      <w:lvlText w:val="%5."/>
      <w:lvlJc w:val="left"/>
      <w:pPr>
        <w:ind w:left="4485" w:hanging="360"/>
      </w:pPr>
    </w:lvl>
    <w:lvl w:ilvl="5" w:tplc="0809001B" w:tentative="1">
      <w:start w:val="1"/>
      <w:numFmt w:val="lowerRoman"/>
      <w:lvlText w:val="%6."/>
      <w:lvlJc w:val="right"/>
      <w:pPr>
        <w:ind w:left="5205" w:hanging="180"/>
      </w:pPr>
    </w:lvl>
    <w:lvl w:ilvl="6" w:tplc="0809000F" w:tentative="1">
      <w:start w:val="1"/>
      <w:numFmt w:val="decimal"/>
      <w:lvlText w:val="%7."/>
      <w:lvlJc w:val="left"/>
      <w:pPr>
        <w:ind w:left="5925" w:hanging="360"/>
      </w:pPr>
    </w:lvl>
    <w:lvl w:ilvl="7" w:tplc="08090019" w:tentative="1">
      <w:start w:val="1"/>
      <w:numFmt w:val="lowerLetter"/>
      <w:lvlText w:val="%8."/>
      <w:lvlJc w:val="left"/>
      <w:pPr>
        <w:ind w:left="6645" w:hanging="360"/>
      </w:pPr>
    </w:lvl>
    <w:lvl w:ilvl="8" w:tplc="0809001B" w:tentative="1">
      <w:start w:val="1"/>
      <w:numFmt w:val="lowerRoman"/>
      <w:lvlText w:val="%9."/>
      <w:lvlJc w:val="right"/>
      <w:pPr>
        <w:ind w:left="7365" w:hanging="180"/>
      </w:pPr>
    </w:lvl>
  </w:abstractNum>
  <w:abstractNum w:abstractNumId="14" w15:restartNumberingAfterBreak="0">
    <w:nsid w:val="22955C07"/>
    <w:multiLevelType w:val="hybridMultilevel"/>
    <w:tmpl w:val="4B30FD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53A6135"/>
    <w:multiLevelType w:val="hybridMultilevel"/>
    <w:tmpl w:val="B710618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2C184F77"/>
    <w:multiLevelType w:val="hybridMultilevel"/>
    <w:tmpl w:val="F78AF180"/>
    <w:lvl w:ilvl="0" w:tplc="9A16AA8A">
      <w:start w:val="2"/>
      <w:numFmt w:val="bullet"/>
      <w:lvlText w:val="-"/>
      <w:lvlJc w:val="left"/>
      <w:pPr>
        <w:ind w:left="927" w:hanging="360"/>
      </w:pPr>
      <w:rPr>
        <w:rFonts w:ascii="Calibri" w:eastAsia="Calibri" w:hAnsi="Calibri" w:cs="Calibri"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7" w15:restartNumberingAfterBreak="0">
    <w:nsid w:val="2EDF6AB1"/>
    <w:multiLevelType w:val="hybridMultilevel"/>
    <w:tmpl w:val="0B180232"/>
    <w:lvl w:ilvl="0" w:tplc="264CB1EA">
      <w:start w:val="1"/>
      <w:numFmt w:val="decimal"/>
      <w:lvlText w:val="%1."/>
      <w:lvlJc w:val="left"/>
      <w:pPr>
        <w:ind w:left="366" w:hanging="360"/>
      </w:pPr>
      <w:rPr>
        <w:rFonts w:hint="default"/>
      </w:rPr>
    </w:lvl>
    <w:lvl w:ilvl="1" w:tplc="04270019" w:tentative="1">
      <w:start w:val="1"/>
      <w:numFmt w:val="lowerLetter"/>
      <w:lvlText w:val="%2."/>
      <w:lvlJc w:val="left"/>
      <w:pPr>
        <w:ind w:left="1086" w:hanging="360"/>
      </w:pPr>
    </w:lvl>
    <w:lvl w:ilvl="2" w:tplc="0427001B" w:tentative="1">
      <w:start w:val="1"/>
      <w:numFmt w:val="lowerRoman"/>
      <w:lvlText w:val="%3."/>
      <w:lvlJc w:val="right"/>
      <w:pPr>
        <w:ind w:left="1806" w:hanging="180"/>
      </w:pPr>
    </w:lvl>
    <w:lvl w:ilvl="3" w:tplc="0427000F" w:tentative="1">
      <w:start w:val="1"/>
      <w:numFmt w:val="decimal"/>
      <w:lvlText w:val="%4."/>
      <w:lvlJc w:val="left"/>
      <w:pPr>
        <w:ind w:left="2526" w:hanging="360"/>
      </w:pPr>
    </w:lvl>
    <w:lvl w:ilvl="4" w:tplc="04270019" w:tentative="1">
      <w:start w:val="1"/>
      <w:numFmt w:val="lowerLetter"/>
      <w:lvlText w:val="%5."/>
      <w:lvlJc w:val="left"/>
      <w:pPr>
        <w:ind w:left="3246" w:hanging="360"/>
      </w:pPr>
    </w:lvl>
    <w:lvl w:ilvl="5" w:tplc="0427001B" w:tentative="1">
      <w:start w:val="1"/>
      <w:numFmt w:val="lowerRoman"/>
      <w:lvlText w:val="%6."/>
      <w:lvlJc w:val="right"/>
      <w:pPr>
        <w:ind w:left="3966" w:hanging="180"/>
      </w:pPr>
    </w:lvl>
    <w:lvl w:ilvl="6" w:tplc="0427000F" w:tentative="1">
      <w:start w:val="1"/>
      <w:numFmt w:val="decimal"/>
      <w:lvlText w:val="%7."/>
      <w:lvlJc w:val="left"/>
      <w:pPr>
        <w:ind w:left="4686" w:hanging="360"/>
      </w:pPr>
    </w:lvl>
    <w:lvl w:ilvl="7" w:tplc="04270019" w:tentative="1">
      <w:start w:val="1"/>
      <w:numFmt w:val="lowerLetter"/>
      <w:lvlText w:val="%8."/>
      <w:lvlJc w:val="left"/>
      <w:pPr>
        <w:ind w:left="5406" w:hanging="360"/>
      </w:pPr>
    </w:lvl>
    <w:lvl w:ilvl="8" w:tplc="0427001B" w:tentative="1">
      <w:start w:val="1"/>
      <w:numFmt w:val="lowerRoman"/>
      <w:lvlText w:val="%9."/>
      <w:lvlJc w:val="right"/>
      <w:pPr>
        <w:ind w:left="6126" w:hanging="180"/>
      </w:pPr>
    </w:lvl>
  </w:abstractNum>
  <w:abstractNum w:abstractNumId="18" w15:restartNumberingAfterBreak="0">
    <w:nsid w:val="2FD23A61"/>
    <w:multiLevelType w:val="hybridMultilevel"/>
    <w:tmpl w:val="0BEE1498"/>
    <w:lvl w:ilvl="0" w:tplc="6716246E">
      <w:start w:val="1"/>
      <w:numFmt w:val="decimal"/>
      <w:lvlText w:val="%1."/>
      <w:lvlJc w:val="left"/>
      <w:pPr>
        <w:ind w:left="961" w:hanging="360"/>
      </w:pPr>
      <w:rPr>
        <w:rFonts w:hint="default"/>
        <w:color w:val="000000"/>
      </w:rPr>
    </w:lvl>
    <w:lvl w:ilvl="1" w:tplc="04270019" w:tentative="1">
      <w:start w:val="1"/>
      <w:numFmt w:val="lowerLetter"/>
      <w:lvlText w:val="%2."/>
      <w:lvlJc w:val="left"/>
      <w:pPr>
        <w:ind w:left="1681" w:hanging="360"/>
      </w:pPr>
    </w:lvl>
    <w:lvl w:ilvl="2" w:tplc="0427001B" w:tentative="1">
      <w:start w:val="1"/>
      <w:numFmt w:val="lowerRoman"/>
      <w:lvlText w:val="%3."/>
      <w:lvlJc w:val="right"/>
      <w:pPr>
        <w:ind w:left="2401" w:hanging="180"/>
      </w:pPr>
    </w:lvl>
    <w:lvl w:ilvl="3" w:tplc="0427000F" w:tentative="1">
      <w:start w:val="1"/>
      <w:numFmt w:val="decimal"/>
      <w:lvlText w:val="%4."/>
      <w:lvlJc w:val="left"/>
      <w:pPr>
        <w:ind w:left="3121" w:hanging="360"/>
      </w:pPr>
    </w:lvl>
    <w:lvl w:ilvl="4" w:tplc="04270019" w:tentative="1">
      <w:start w:val="1"/>
      <w:numFmt w:val="lowerLetter"/>
      <w:lvlText w:val="%5."/>
      <w:lvlJc w:val="left"/>
      <w:pPr>
        <w:ind w:left="3841" w:hanging="360"/>
      </w:pPr>
    </w:lvl>
    <w:lvl w:ilvl="5" w:tplc="0427001B" w:tentative="1">
      <w:start w:val="1"/>
      <w:numFmt w:val="lowerRoman"/>
      <w:lvlText w:val="%6."/>
      <w:lvlJc w:val="right"/>
      <w:pPr>
        <w:ind w:left="4561" w:hanging="180"/>
      </w:pPr>
    </w:lvl>
    <w:lvl w:ilvl="6" w:tplc="0427000F" w:tentative="1">
      <w:start w:val="1"/>
      <w:numFmt w:val="decimal"/>
      <w:lvlText w:val="%7."/>
      <w:lvlJc w:val="left"/>
      <w:pPr>
        <w:ind w:left="5281" w:hanging="360"/>
      </w:pPr>
    </w:lvl>
    <w:lvl w:ilvl="7" w:tplc="04270019" w:tentative="1">
      <w:start w:val="1"/>
      <w:numFmt w:val="lowerLetter"/>
      <w:lvlText w:val="%8."/>
      <w:lvlJc w:val="left"/>
      <w:pPr>
        <w:ind w:left="6001" w:hanging="360"/>
      </w:pPr>
    </w:lvl>
    <w:lvl w:ilvl="8" w:tplc="0427001B" w:tentative="1">
      <w:start w:val="1"/>
      <w:numFmt w:val="lowerRoman"/>
      <w:lvlText w:val="%9."/>
      <w:lvlJc w:val="right"/>
      <w:pPr>
        <w:ind w:left="6721" w:hanging="180"/>
      </w:pPr>
    </w:lvl>
  </w:abstractNum>
  <w:abstractNum w:abstractNumId="19" w15:restartNumberingAfterBreak="0">
    <w:nsid w:val="3251076A"/>
    <w:multiLevelType w:val="hybridMultilevel"/>
    <w:tmpl w:val="BF62CAAC"/>
    <w:lvl w:ilvl="0" w:tplc="9D928528">
      <w:start w:val="1"/>
      <w:numFmt w:val="lowerLetter"/>
      <w:lvlText w:val="%1)"/>
      <w:lvlJc w:val="left"/>
      <w:pPr>
        <w:ind w:left="1593" w:hanging="360"/>
      </w:pPr>
      <w:rPr>
        <w:rFonts w:hint="default"/>
      </w:rPr>
    </w:lvl>
    <w:lvl w:ilvl="1" w:tplc="04270019" w:tentative="1">
      <w:start w:val="1"/>
      <w:numFmt w:val="lowerLetter"/>
      <w:lvlText w:val="%2."/>
      <w:lvlJc w:val="left"/>
      <w:pPr>
        <w:ind w:left="2313" w:hanging="360"/>
      </w:pPr>
    </w:lvl>
    <w:lvl w:ilvl="2" w:tplc="0427001B" w:tentative="1">
      <w:start w:val="1"/>
      <w:numFmt w:val="lowerRoman"/>
      <w:lvlText w:val="%3."/>
      <w:lvlJc w:val="right"/>
      <w:pPr>
        <w:ind w:left="3033" w:hanging="180"/>
      </w:pPr>
    </w:lvl>
    <w:lvl w:ilvl="3" w:tplc="0427000F" w:tentative="1">
      <w:start w:val="1"/>
      <w:numFmt w:val="decimal"/>
      <w:lvlText w:val="%4."/>
      <w:lvlJc w:val="left"/>
      <w:pPr>
        <w:ind w:left="3753" w:hanging="360"/>
      </w:pPr>
    </w:lvl>
    <w:lvl w:ilvl="4" w:tplc="04270019" w:tentative="1">
      <w:start w:val="1"/>
      <w:numFmt w:val="lowerLetter"/>
      <w:lvlText w:val="%5."/>
      <w:lvlJc w:val="left"/>
      <w:pPr>
        <w:ind w:left="4473" w:hanging="360"/>
      </w:pPr>
    </w:lvl>
    <w:lvl w:ilvl="5" w:tplc="0427001B" w:tentative="1">
      <w:start w:val="1"/>
      <w:numFmt w:val="lowerRoman"/>
      <w:lvlText w:val="%6."/>
      <w:lvlJc w:val="right"/>
      <w:pPr>
        <w:ind w:left="5193" w:hanging="180"/>
      </w:pPr>
    </w:lvl>
    <w:lvl w:ilvl="6" w:tplc="0427000F" w:tentative="1">
      <w:start w:val="1"/>
      <w:numFmt w:val="decimal"/>
      <w:lvlText w:val="%7."/>
      <w:lvlJc w:val="left"/>
      <w:pPr>
        <w:ind w:left="5913" w:hanging="360"/>
      </w:pPr>
    </w:lvl>
    <w:lvl w:ilvl="7" w:tplc="04270019" w:tentative="1">
      <w:start w:val="1"/>
      <w:numFmt w:val="lowerLetter"/>
      <w:lvlText w:val="%8."/>
      <w:lvlJc w:val="left"/>
      <w:pPr>
        <w:ind w:left="6633" w:hanging="360"/>
      </w:pPr>
    </w:lvl>
    <w:lvl w:ilvl="8" w:tplc="0427001B" w:tentative="1">
      <w:start w:val="1"/>
      <w:numFmt w:val="lowerRoman"/>
      <w:lvlText w:val="%9."/>
      <w:lvlJc w:val="right"/>
      <w:pPr>
        <w:ind w:left="7353" w:hanging="180"/>
      </w:pPr>
    </w:lvl>
  </w:abstractNum>
  <w:abstractNum w:abstractNumId="20" w15:restartNumberingAfterBreak="0">
    <w:nsid w:val="362153A5"/>
    <w:multiLevelType w:val="hybridMultilevel"/>
    <w:tmpl w:val="63D08778"/>
    <w:lvl w:ilvl="0" w:tplc="30882BAA">
      <w:start w:val="1"/>
      <w:numFmt w:val="decimal"/>
      <w:lvlText w:val="%1)"/>
      <w:lvlJc w:val="left"/>
      <w:pPr>
        <w:ind w:left="1240" w:hanging="360"/>
      </w:pPr>
      <w:rPr>
        <w:rFonts w:hint="default"/>
      </w:rPr>
    </w:lvl>
    <w:lvl w:ilvl="1" w:tplc="04270019" w:tentative="1">
      <w:start w:val="1"/>
      <w:numFmt w:val="lowerLetter"/>
      <w:lvlText w:val="%2."/>
      <w:lvlJc w:val="left"/>
      <w:pPr>
        <w:ind w:left="1960" w:hanging="360"/>
      </w:pPr>
    </w:lvl>
    <w:lvl w:ilvl="2" w:tplc="0427001B" w:tentative="1">
      <w:start w:val="1"/>
      <w:numFmt w:val="lowerRoman"/>
      <w:lvlText w:val="%3."/>
      <w:lvlJc w:val="right"/>
      <w:pPr>
        <w:ind w:left="2680" w:hanging="180"/>
      </w:pPr>
    </w:lvl>
    <w:lvl w:ilvl="3" w:tplc="0427000F" w:tentative="1">
      <w:start w:val="1"/>
      <w:numFmt w:val="decimal"/>
      <w:lvlText w:val="%4."/>
      <w:lvlJc w:val="left"/>
      <w:pPr>
        <w:ind w:left="3400" w:hanging="360"/>
      </w:pPr>
    </w:lvl>
    <w:lvl w:ilvl="4" w:tplc="04270019" w:tentative="1">
      <w:start w:val="1"/>
      <w:numFmt w:val="lowerLetter"/>
      <w:lvlText w:val="%5."/>
      <w:lvlJc w:val="left"/>
      <w:pPr>
        <w:ind w:left="4120" w:hanging="360"/>
      </w:pPr>
    </w:lvl>
    <w:lvl w:ilvl="5" w:tplc="0427001B" w:tentative="1">
      <w:start w:val="1"/>
      <w:numFmt w:val="lowerRoman"/>
      <w:lvlText w:val="%6."/>
      <w:lvlJc w:val="right"/>
      <w:pPr>
        <w:ind w:left="4840" w:hanging="180"/>
      </w:pPr>
    </w:lvl>
    <w:lvl w:ilvl="6" w:tplc="0427000F" w:tentative="1">
      <w:start w:val="1"/>
      <w:numFmt w:val="decimal"/>
      <w:lvlText w:val="%7."/>
      <w:lvlJc w:val="left"/>
      <w:pPr>
        <w:ind w:left="5560" w:hanging="360"/>
      </w:pPr>
    </w:lvl>
    <w:lvl w:ilvl="7" w:tplc="04270019" w:tentative="1">
      <w:start w:val="1"/>
      <w:numFmt w:val="lowerLetter"/>
      <w:lvlText w:val="%8."/>
      <w:lvlJc w:val="left"/>
      <w:pPr>
        <w:ind w:left="6280" w:hanging="360"/>
      </w:pPr>
    </w:lvl>
    <w:lvl w:ilvl="8" w:tplc="0427001B" w:tentative="1">
      <w:start w:val="1"/>
      <w:numFmt w:val="lowerRoman"/>
      <w:lvlText w:val="%9."/>
      <w:lvlJc w:val="right"/>
      <w:pPr>
        <w:ind w:left="7000" w:hanging="180"/>
      </w:pPr>
    </w:lvl>
  </w:abstractNum>
  <w:abstractNum w:abstractNumId="21" w15:restartNumberingAfterBreak="0">
    <w:nsid w:val="3A411C75"/>
    <w:multiLevelType w:val="hybridMultilevel"/>
    <w:tmpl w:val="5F6E7E0A"/>
    <w:lvl w:ilvl="0" w:tplc="B8B6941C">
      <w:start w:val="1"/>
      <w:numFmt w:val="decimal"/>
      <w:lvlText w:val="2.%1"/>
      <w:lvlJc w:val="left"/>
      <w:pPr>
        <w:ind w:left="720" w:hanging="360"/>
      </w:pPr>
      <w:rPr>
        <w:rFonts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3F5565B4"/>
    <w:multiLevelType w:val="hybridMultilevel"/>
    <w:tmpl w:val="DB6C413A"/>
    <w:lvl w:ilvl="0" w:tplc="5C72F718">
      <w:start w:val="1"/>
      <w:numFmt w:val="decimal"/>
      <w:lvlText w:val="%1."/>
      <w:lvlJc w:val="left"/>
      <w:pPr>
        <w:ind w:left="1245" w:hanging="360"/>
      </w:pPr>
      <w:rPr>
        <w:rFonts w:hint="default"/>
      </w:rPr>
    </w:lvl>
    <w:lvl w:ilvl="1" w:tplc="08090019" w:tentative="1">
      <w:start w:val="1"/>
      <w:numFmt w:val="lowerLetter"/>
      <w:lvlText w:val="%2."/>
      <w:lvlJc w:val="left"/>
      <w:pPr>
        <w:ind w:left="1965" w:hanging="360"/>
      </w:pPr>
    </w:lvl>
    <w:lvl w:ilvl="2" w:tplc="0809001B" w:tentative="1">
      <w:start w:val="1"/>
      <w:numFmt w:val="lowerRoman"/>
      <w:lvlText w:val="%3."/>
      <w:lvlJc w:val="right"/>
      <w:pPr>
        <w:ind w:left="2685" w:hanging="180"/>
      </w:pPr>
    </w:lvl>
    <w:lvl w:ilvl="3" w:tplc="0809000F" w:tentative="1">
      <w:start w:val="1"/>
      <w:numFmt w:val="decimal"/>
      <w:lvlText w:val="%4."/>
      <w:lvlJc w:val="left"/>
      <w:pPr>
        <w:ind w:left="3405" w:hanging="360"/>
      </w:pPr>
    </w:lvl>
    <w:lvl w:ilvl="4" w:tplc="08090019" w:tentative="1">
      <w:start w:val="1"/>
      <w:numFmt w:val="lowerLetter"/>
      <w:lvlText w:val="%5."/>
      <w:lvlJc w:val="left"/>
      <w:pPr>
        <w:ind w:left="4125" w:hanging="360"/>
      </w:pPr>
    </w:lvl>
    <w:lvl w:ilvl="5" w:tplc="0809001B" w:tentative="1">
      <w:start w:val="1"/>
      <w:numFmt w:val="lowerRoman"/>
      <w:lvlText w:val="%6."/>
      <w:lvlJc w:val="right"/>
      <w:pPr>
        <w:ind w:left="4845" w:hanging="180"/>
      </w:pPr>
    </w:lvl>
    <w:lvl w:ilvl="6" w:tplc="0809000F" w:tentative="1">
      <w:start w:val="1"/>
      <w:numFmt w:val="decimal"/>
      <w:lvlText w:val="%7."/>
      <w:lvlJc w:val="left"/>
      <w:pPr>
        <w:ind w:left="5565" w:hanging="360"/>
      </w:pPr>
    </w:lvl>
    <w:lvl w:ilvl="7" w:tplc="08090019" w:tentative="1">
      <w:start w:val="1"/>
      <w:numFmt w:val="lowerLetter"/>
      <w:lvlText w:val="%8."/>
      <w:lvlJc w:val="left"/>
      <w:pPr>
        <w:ind w:left="6285" w:hanging="360"/>
      </w:pPr>
    </w:lvl>
    <w:lvl w:ilvl="8" w:tplc="0809001B" w:tentative="1">
      <w:start w:val="1"/>
      <w:numFmt w:val="lowerRoman"/>
      <w:lvlText w:val="%9."/>
      <w:lvlJc w:val="right"/>
      <w:pPr>
        <w:ind w:left="7005" w:hanging="180"/>
      </w:pPr>
    </w:lvl>
  </w:abstractNum>
  <w:abstractNum w:abstractNumId="23" w15:restartNumberingAfterBreak="0">
    <w:nsid w:val="40B110E0"/>
    <w:multiLevelType w:val="hybridMultilevel"/>
    <w:tmpl w:val="679AFF6C"/>
    <w:lvl w:ilvl="0" w:tplc="468234D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4" w15:restartNumberingAfterBreak="0">
    <w:nsid w:val="48757FFB"/>
    <w:multiLevelType w:val="hybridMultilevel"/>
    <w:tmpl w:val="6C0093BA"/>
    <w:lvl w:ilvl="0" w:tplc="0CE07198">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5" w15:restartNumberingAfterBreak="0">
    <w:nsid w:val="48FE6D1F"/>
    <w:multiLevelType w:val="hybridMultilevel"/>
    <w:tmpl w:val="431CE02E"/>
    <w:lvl w:ilvl="0" w:tplc="80269FE2">
      <w:start w:val="1"/>
      <w:numFmt w:val="decimal"/>
      <w:lvlText w:val="%1."/>
      <w:lvlJc w:val="left"/>
      <w:pPr>
        <w:ind w:left="502" w:hanging="360"/>
      </w:pPr>
      <w:rPr>
        <w:rFonts w:asciiTheme="minorHAnsi" w:hAnsiTheme="minorHAnsi" w:hint="default"/>
        <w:color w:val="FF0000"/>
      </w:rPr>
    </w:lvl>
    <w:lvl w:ilvl="1" w:tplc="08090019" w:tentative="1">
      <w:start w:val="1"/>
      <w:numFmt w:val="lowerLetter"/>
      <w:lvlText w:val="%2."/>
      <w:lvlJc w:val="left"/>
      <w:pPr>
        <w:ind w:left="1965" w:hanging="360"/>
      </w:pPr>
    </w:lvl>
    <w:lvl w:ilvl="2" w:tplc="0809001B" w:tentative="1">
      <w:start w:val="1"/>
      <w:numFmt w:val="lowerRoman"/>
      <w:lvlText w:val="%3."/>
      <w:lvlJc w:val="right"/>
      <w:pPr>
        <w:ind w:left="2685" w:hanging="180"/>
      </w:pPr>
    </w:lvl>
    <w:lvl w:ilvl="3" w:tplc="0809000F" w:tentative="1">
      <w:start w:val="1"/>
      <w:numFmt w:val="decimal"/>
      <w:lvlText w:val="%4."/>
      <w:lvlJc w:val="left"/>
      <w:pPr>
        <w:ind w:left="3405" w:hanging="360"/>
      </w:pPr>
    </w:lvl>
    <w:lvl w:ilvl="4" w:tplc="08090019" w:tentative="1">
      <w:start w:val="1"/>
      <w:numFmt w:val="lowerLetter"/>
      <w:lvlText w:val="%5."/>
      <w:lvlJc w:val="left"/>
      <w:pPr>
        <w:ind w:left="4125" w:hanging="360"/>
      </w:pPr>
    </w:lvl>
    <w:lvl w:ilvl="5" w:tplc="0809001B" w:tentative="1">
      <w:start w:val="1"/>
      <w:numFmt w:val="lowerRoman"/>
      <w:lvlText w:val="%6."/>
      <w:lvlJc w:val="right"/>
      <w:pPr>
        <w:ind w:left="4845" w:hanging="180"/>
      </w:pPr>
    </w:lvl>
    <w:lvl w:ilvl="6" w:tplc="0809000F" w:tentative="1">
      <w:start w:val="1"/>
      <w:numFmt w:val="decimal"/>
      <w:lvlText w:val="%7."/>
      <w:lvlJc w:val="left"/>
      <w:pPr>
        <w:ind w:left="5565" w:hanging="360"/>
      </w:pPr>
    </w:lvl>
    <w:lvl w:ilvl="7" w:tplc="08090019" w:tentative="1">
      <w:start w:val="1"/>
      <w:numFmt w:val="lowerLetter"/>
      <w:lvlText w:val="%8."/>
      <w:lvlJc w:val="left"/>
      <w:pPr>
        <w:ind w:left="6285" w:hanging="360"/>
      </w:pPr>
    </w:lvl>
    <w:lvl w:ilvl="8" w:tplc="0809001B" w:tentative="1">
      <w:start w:val="1"/>
      <w:numFmt w:val="lowerRoman"/>
      <w:lvlText w:val="%9."/>
      <w:lvlJc w:val="right"/>
      <w:pPr>
        <w:ind w:left="7005" w:hanging="180"/>
      </w:pPr>
    </w:lvl>
  </w:abstractNum>
  <w:abstractNum w:abstractNumId="26" w15:restartNumberingAfterBreak="0">
    <w:nsid w:val="4DEB7D1B"/>
    <w:multiLevelType w:val="hybridMultilevel"/>
    <w:tmpl w:val="0BDA0338"/>
    <w:lvl w:ilvl="0" w:tplc="666CBAC0">
      <w:start w:val="1"/>
      <w:numFmt w:val="decimal"/>
      <w:lvlText w:val="%1."/>
      <w:lvlJc w:val="left"/>
      <w:pPr>
        <w:ind w:left="927" w:hanging="360"/>
      </w:p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27" w15:restartNumberingAfterBreak="0">
    <w:nsid w:val="4FE36B95"/>
    <w:multiLevelType w:val="hybridMultilevel"/>
    <w:tmpl w:val="B628A036"/>
    <w:lvl w:ilvl="0" w:tplc="8A7AD53A">
      <w:start w:val="1"/>
      <w:numFmt w:val="decimal"/>
      <w:lvlText w:val="%1."/>
      <w:lvlJc w:val="left"/>
      <w:pPr>
        <w:ind w:left="918" w:hanging="360"/>
      </w:pPr>
      <w:rPr>
        <w:rFonts w:hint="default"/>
      </w:rPr>
    </w:lvl>
    <w:lvl w:ilvl="1" w:tplc="04090019" w:tentative="1">
      <w:start w:val="1"/>
      <w:numFmt w:val="lowerLetter"/>
      <w:lvlText w:val="%2."/>
      <w:lvlJc w:val="left"/>
      <w:pPr>
        <w:ind w:left="1638" w:hanging="360"/>
      </w:pPr>
    </w:lvl>
    <w:lvl w:ilvl="2" w:tplc="0409001B" w:tentative="1">
      <w:start w:val="1"/>
      <w:numFmt w:val="lowerRoman"/>
      <w:lvlText w:val="%3."/>
      <w:lvlJc w:val="right"/>
      <w:pPr>
        <w:ind w:left="2358" w:hanging="180"/>
      </w:pPr>
    </w:lvl>
    <w:lvl w:ilvl="3" w:tplc="0409000F" w:tentative="1">
      <w:start w:val="1"/>
      <w:numFmt w:val="decimal"/>
      <w:lvlText w:val="%4."/>
      <w:lvlJc w:val="left"/>
      <w:pPr>
        <w:ind w:left="3078" w:hanging="360"/>
      </w:pPr>
    </w:lvl>
    <w:lvl w:ilvl="4" w:tplc="04090019" w:tentative="1">
      <w:start w:val="1"/>
      <w:numFmt w:val="lowerLetter"/>
      <w:lvlText w:val="%5."/>
      <w:lvlJc w:val="left"/>
      <w:pPr>
        <w:ind w:left="3798" w:hanging="360"/>
      </w:pPr>
    </w:lvl>
    <w:lvl w:ilvl="5" w:tplc="0409001B" w:tentative="1">
      <w:start w:val="1"/>
      <w:numFmt w:val="lowerRoman"/>
      <w:lvlText w:val="%6."/>
      <w:lvlJc w:val="right"/>
      <w:pPr>
        <w:ind w:left="4518" w:hanging="180"/>
      </w:pPr>
    </w:lvl>
    <w:lvl w:ilvl="6" w:tplc="0409000F" w:tentative="1">
      <w:start w:val="1"/>
      <w:numFmt w:val="decimal"/>
      <w:lvlText w:val="%7."/>
      <w:lvlJc w:val="left"/>
      <w:pPr>
        <w:ind w:left="5238" w:hanging="360"/>
      </w:pPr>
    </w:lvl>
    <w:lvl w:ilvl="7" w:tplc="04090019" w:tentative="1">
      <w:start w:val="1"/>
      <w:numFmt w:val="lowerLetter"/>
      <w:lvlText w:val="%8."/>
      <w:lvlJc w:val="left"/>
      <w:pPr>
        <w:ind w:left="5958" w:hanging="360"/>
      </w:pPr>
    </w:lvl>
    <w:lvl w:ilvl="8" w:tplc="0409001B" w:tentative="1">
      <w:start w:val="1"/>
      <w:numFmt w:val="lowerRoman"/>
      <w:lvlText w:val="%9."/>
      <w:lvlJc w:val="right"/>
      <w:pPr>
        <w:ind w:left="6678" w:hanging="180"/>
      </w:pPr>
    </w:lvl>
  </w:abstractNum>
  <w:abstractNum w:abstractNumId="28" w15:restartNumberingAfterBreak="0">
    <w:nsid w:val="50800ABD"/>
    <w:multiLevelType w:val="hybridMultilevel"/>
    <w:tmpl w:val="E36682CE"/>
    <w:lvl w:ilvl="0" w:tplc="2C3C46C8">
      <w:start w:val="1"/>
      <w:numFmt w:val="decimal"/>
      <w:lvlText w:val="%1."/>
      <w:lvlJc w:val="left"/>
      <w:pPr>
        <w:ind w:left="720" w:hanging="360"/>
      </w:pPr>
      <w:rPr>
        <w:rFonts w:hint="default"/>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51572D55"/>
    <w:multiLevelType w:val="hybridMultilevel"/>
    <w:tmpl w:val="94F2B2E6"/>
    <w:lvl w:ilvl="0" w:tplc="A9163C96">
      <w:start w:val="2018"/>
      <w:numFmt w:val="bullet"/>
      <w:lvlText w:val="-"/>
      <w:lvlJc w:val="left"/>
      <w:pPr>
        <w:ind w:left="1063" w:hanging="360"/>
      </w:pPr>
      <w:rPr>
        <w:rFonts w:ascii="Calibri" w:eastAsia="Times New Roman" w:hAnsi="Calibri" w:cs="Calibri" w:hint="default"/>
      </w:rPr>
    </w:lvl>
    <w:lvl w:ilvl="1" w:tplc="04270003" w:tentative="1">
      <w:start w:val="1"/>
      <w:numFmt w:val="bullet"/>
      <w:lvlText w:val="o"/>
      <w:lvlJc w:val="left"/>
      <w:pPr>
        <w:ind w:left="1783" w:hanging="360"/>
      </w:pPr>
      <w:rPr>
        <w:rFonts w:ascii="Courier New" w:hAnsi="Courier New" w:cs="Courier New" w:hint="default"/>
      </w:rPr>
    </w:lvl>
    <w:lvl w:ilvl="2" w:tplc="04270005" w:tentative="1">
      <w:start w:val="1"/>
      <w:numFmt w:val="bullet"/>
      <w:lvlText w:val=""/>
      <w:lvlJc w:val="left"/>
      <w:pPr>
        <w:ind w:left="2503" w:hanging="360"/>
      </w:pPr>
      <w:rPr>
        <w:rFonts w:ascii="Wingdings" w:hAnsi="Wingdings" w:hint="default"/>
      </w:rPr>
    </w:lvl>
    <w:lvl w:ilvl="3" w:tplc="04270001" w:tentative="1">
      <w:start w:val="1"/>
      <w:numFmt w:val="bullet"/>
      <w:lvlText w:val=""/>
      <w:lvlJc w:val="left"/>
      <w:pPr>
        <w:ind w:left="3223" w:hanging="360"/>
      </w:pPr>
      <w:rPr>
        <w:rFonts w:ascii="Symbol" w:hAnsi="Symbol" w:hint="default"/>
      </w:rPr>
    </w:lvl>
    <w:lvl w:ilvl="4" w:tplc="04270003" w:tentative="1">
      <w:start w:val="1"/>
      <w:numFmt w:val="bullet"/>
      <w:lvlText w:val="o"/>
      <w:lvlJc w:val="left"/>
      <w:pPr>
        <w:ind w:left="3943" w:hanging="360"/>
      </w:pPr>
      <w:rPr>
        <w:rFonts w:ascii="Courier New" w:hAnsi="Courier New" w:cs="Courier New" w:hint="default"/>
      </w:rPr>
    </w:lvl>
    <w:lvl w:ilvl="5" w:tplc="04270005" w:tentative="1">
      <w:start w:val="1"/>
      <w:numFmt w:val="bullet"/>
      <w:lvlText w:val=""/>
      <w:lvlJc w:val="left"/>
      <w:pPr>
        <w:ind w:left="4663" w:hanging="360"/>
      </w:pPr>
      <w:rPr>
        <w:rFonts w:ascii="Wingdings" w:hAnsi="Wingdings" w:hint="default"/>
      </w:rPr>
    </w:lvl>
    <w:lvl w:ilvl="6" w:tplc="04270001" w:tentative="1">
      <w:start w:val="1"/>
      <w:numFmt w:val="bullet"/>
      <w:lvlText w:val=""/>
      <w:lvlJc w:val="left"/>
      <w:pPr>
        <w:ind w:left="5383" w:hanging="360"/>
      </w:pPr>
      <w:rPr>
        <w:rFonts w:ascii="Symbol" w:hAnsi="Symbol" w:hint="default"/>
      </w:rPr>
    </w:lvl>
    <w:lvl w:ilvl="7" w:tplc="04270003" w:tentative="1">
      <w:start w:val="1"/>
      <w:numFmt w:val="bullet"/>
      <w:lvlText w:val="o"/>
      <w:lvlJc w:val="left"/>
      <w:pPr>
        <w:ind w:left="6103" w:hanging="360"/>
      </w:pPr>
      <w:rPr>
        <w:rFonts w:ascii="Courier New" w:hAnsi="Courier New" w:cs="Courier New" w:hint="default"/>
      </w:rPr>
    </w:lvl>
    <w:lvl w:ilvl="8" w:tplc="04270005" w:tentative="1">
      <w:start w:val="1"/>
      <w:numFmt w:val="bullet"/>
      <w:lvlText w:val=""/>
      <w:lvlJc w:val="left"/>
      <w:pPr>
        <w:ind w:left="6823" w:hanging="360"/>
      </w:pPr>
      <w:rPr>
        <w:rFonts w:ascii="Wingdings" w:hAnsi="Wingdings" w:hint="default"/>
      </w:rPr>
    </w:lvl>
  </w:abstractNum>
  <w:abstractNum w:abstractNumId="30" w15:restartNumberingAfterBreak="0">
    <w:nsid w:val="52EF5530"/>
    <w:multiLevelType w:val="hybridMultilevel"/>
    <w:tmpl w:val="5D68C8EC"/>
    <w:lvl w:ilvl="0" w:tplc="7D1037FC">
      <w:start w:val="1"/>
      <w:numFmt w:val="decimal"/>
      <w:lvlText w:val="%1."/>
      <w:lvlJc w:val="left"/>
      <w:pPr>
        <w:ind w:left="1080" w:hanging="360"/>
      </w:pPr>
      <w:rPr>
        <w:rFonts w:ascii="Calibri" w:eastAsia="Times New Roman" w:hAnsi="Calibri" w:cs="Calibri"/>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1" w15:restartNumberingAfterBreak="0">
    <w:nsid w:val="53E41AA1"/>
    <w:multiLevelType w:val="hybridMultilevel"/>
    <w:tmpl w:val="79D090AC"/>
    <w:lvl w:ilvl="0" w:tplc="72CEC8A8">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2" w15:restartNumberingAfterBreak="0">
    <w:nsid w:val="5984629C"/>
    <w:multiLevelType w:val="multilevel"/>
    <w:tmpl w:val="7414A9C2"/>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BAC26C2"/>
    <w:multiLevelType w:val="hybridMultilevel"/>
    <w:tmpl w:val="145E9A4A"/>
    <w:lvl w:ilvl="0" w:tplc="61DC95FA">
      <w:start w:val="202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CA45C03"/>
    <w:multiLevelType w:val="multilevel"/>
    <w:tmpl w:val="58DC73F0"/>
    <w:lvl w:ilvl="0">
      <w:start w:val="2"/>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5" w15:restartNumberingAfterBreak="0">
    <w:nsid w:val="6098696A"/>
    <w:multiLevelType w:val="hybridMultilevel"/>
    <w:tmpl w:val="CDE8BA84"/>
    <w:lvl w:ilvl="0" w:tplc="CB2E1FB6">
      <w:start w:val="1"/>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36" w15:restartNumberingAfterBreak="0">
    <w:nsid w:val="64781B71"/>
    <w:multiLevelType w:val="multilevel"/>
    <w:tmpl w:val="6528341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7" w15:restartNumberingAfterBreak="0">
    <w:nsid w:val="66B44EEB"/>
    <w:multiLevelType w:val="hybridMultilevel"/>
    <w:tmpl w:val="26747210"/>
    <w:lvl w:ilvl="0" w:tplc="705CFF1A">
      <w:start w:val="1"/>
      <w:numFmt w:val="decimal"/>
      <w:lvlText w:val="%1."/>
      <w:lvlJc w:val="left"/>
      <w:pPr>
        <w:ind w:left="1800" w:hanging="360"/>
      </w:pPr>
      <w:rPr>
        <w:rFonts w:ascii="Calibri" w:eastAsia="Calibri" w:hAnsi="Calibri" w:cs="Calibr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679E76E3"/>
    <w:multiLevelType w:val="hybridMultilevel"/>
    <w:tmpl w:val="E39ED84E"/>
    <w:lvl w:ilvl="0" w:tplc="B0683118">
      <w:start w:val="1"/>
      <w:numFmt w:val="decimal"/>
      <w:lvlText w:val="%1)"/>
      <w:lvlJc w:val="left"/>
      <w:pPr>
        <w:ind w:left="1233" w:hanging="360"/>
      </w:pPr>
      <w:rPr>
        <w:rFonts w:hint="default"/>
      </w:rPr>
    </w:lvl>
    <w:lvl w:ilvl="1" w:tplc="04270019" w:tentative="1">
      <w:start w:val="1"/>
      <w:numFmt w:val="lowerLetter"/>
      <w:lvlText w:val="%2."/>
      <w:lvlJc w:val="left"/>
      <w:pPr>
        <w:ind w:left="1953" w:hanging="360"/>
      </w:pPr>
    </w:lvl>
    <w:lvl w:ilvl="2" w:tplc="0427001B" w:tentative="1">
      <w:start w:val="1"/>
      <w:numFmt w:val="lowerRoman"/>
      <w:lvlText w:val="%3."/>
      <w:lvlJc w:val="right"/>
      <w:pPr>
        <w:ind w:left="2673" w:hanging="180"/>
      </w:pPr>
    </w:lvl>
    <w:lvl w:ilvl="3" w:tplc="0427000F" w:tentative="1">
      <w:start w:val="1"/>
      <w:numFmt w:val="decimal"/>
      <w:lvlText w:val="%4."/>
      <w:lvlJc w:val="left"/>
      <w:pPr>
        <w:ind w:left="3393" w:hanging="360"/>
      </w:pPr>
    </w:lvl>
    <w:lvl w:ilvl="4" w:tplc="04270019" w:tentative="1">
      <w:start w:val="1"/>
      <w:numFmt w:val="lowerLetter"/>
      <w:lvlText w:val="%5."/>
      <w:lvlJc w:val="left"/>
      <w:pPr>
        <w:ind w:left="4113" w:hanging="360"/>
      </w:pPr>
    </w:lvl>
    <w:lvl w:ilvl="5" w:tplc="0427001B" w:tentative="1">
      <w:start w:val="1"/>
      <w:numFmt w:val="lowerRoman"/>
      <w:lvlText w:val="%6."/>
      <w:lvlJc w:val="right"/>
      <w:pPr>
        <w:ind w:left="4833" w:hanging="180"/>
      </w:pPr>
    </w:lvl>
    <w:lvl w:ilvl="6" w:tplc="0427000F" w:tentative="1">
      <w:start w:val="1"/>
      <w:numFmt w:val="decimal"/>
      <w:lvlText w:val="%7."/>
      <w:lvlJc w:val="left"/>
      <w:pPr>
        <w:ind w:left="5553" w:hanging="360"/>
      </w:pPr>
    </w:lvl>
    <w:lvl w:ilvl="7" w:tplc="04270019" w:tentative="1">
      <w:start w:val="1"/>
      <w:numFmt w:val="lowerLetter"/>
      <w:lvlText w:val="%8."/>
      <w:lvlJc w:val="left"/>
      <w:pPr>
        <w:ind w:left="6273" w:hanging="360"/>
      </w:pPr>
    </w:lvl>
    <w:lvl w:ilvl="8" w:tplc="0427001B" w:tentative="1">
      <w:start w:val="1"/>
      <w:numFmt w:val="lowerRoman"/>
      <w:lvlText w:val="%9."/>
      <w:lvlJc w:val="right"/>
      <w:pPr>
        <w:ind w:left="6993" w:hanging="180"/>
      </w:pPr>
    </w:lvl>
  </w:abstractNum>
  <w:abstractNum w:abstractNumId="39" w15:restartNumberingAfterBreak="0">
    <w:nsid w:val="6A51674A"/>
    <w:multiLevelType w:val="hybridMultilevel"/>
    <w:tmpl w:val="8ACACC16"/>
    <w:lvl w:ilvl="0" w:tplc="BFD04AB6">
      <w:start w:val="1"/>
      <w:numFmt w:val="decimal"/>
      <w:lvlText w:val="%1."/>
      <w:lvlJc w:val="left"/>
      <w:pPr>
        <w:ind w:left="1240" w:hanging="360"/>
      </w:pPr>
      <w:rPr>
        <w:rFonts w:hint="default"/>
      </w:rPr>
    </w:lvl>
    <w:lvl w:ilvl="1" w:tplc="04270019" w:tentative="1">
      <w:start w:val="1"/>
      <w:numFmt w:val="lowerLetter"/>
      <w:lvlText w:val="%2."/>
      <w:lvlJc w:val="left"/>
      <w:pPr>
        <w:ind w:left="1960" w:hanging="360"/>
      </w:pPr>
    </w:lvl>
    <w:lvl w:ilvl="2" w:tplc="0427001B" w:tentative="1">
      <w:start w:val="1"/>
      <w:numFmt w:val="lowerRoman"/>
      <w:lvlText w:val="%3."/>
      <w:lvlJc w:val="right"/>
      <w:pPr>
        <w:ind w:left="2680" w:hanging="180"/>
      </w:pPr>
    </w:lvl>
    <w:lvl w:ilvl="3" w:tplc="0427000F" w:tentative="1">
      <w:start w:val="1"/>
      <w:numFmt w:val="decimal"/>
      <w:lvlText w:val="%4."/>
      <w:lvlJc w:val="left"/>
      <w:pPr>
        <w:ind w:left="3400" w:hanging="360"/>
      </w:pPr>
    </w:lvl>
    <w:lvl w:ilvl="4" w:tplc="04270019" w:tentative="1">
      <w:start w:val="1"/>
      <w:numFmt w:val="lowerLetter"/>
      <w:lvlText w:val="%5."/>
      <w:lvlJc w:val="left"/>
      <w:pPr>
        <w:ind w:left="4120" w:hanging="360"/>
      </w:pPr>
    </w:lvl>
    <w:lvl w:ilvl="5" w:tplc="0427001B" w:tentative="1">
      <w:start w:val="1"/>
      <w:numFmt w:val="lowerRoman"/>
      <w:lvlText w:val="%6."/>
      <w:lvlJc w:val="right"/>
      <w:pPr>
        <w:ind w:left="4840" w:hanging="180"/>
      </w:pPr>
    </w:lvl>
    <w:lvl w:ilvl="6" w:tplc="0427000F" w:tentative="1">
      <w:start w:val="1"/>
      <w:numFmt w:val="decimal"/>
      <w:lvlText w:val="%7."/>
      <w:lvlJc w:val="left"/>
      <w:pPr>
        <w:ind w:left="5560" w:hanging="360"/>
      </w:pPr>
    </w:lvl>
    <w:lvl w:ilvl="7" w:tplc="04270019" w:tentative="1">
      <w:start w:val="1"/>
      <w:numFmt w:val="lowerLetter"/>
      <w:lvlText w:val="%8."/>
      <w:lvlJc w:val="left"/>
      <w:pPr>
        <w:ind w:left="6280" w:hanging="360"/>
      </w:pPr>
    </w:lvl>
    <w:lvl w:ilvl="8" w:tplc="0427001B" w:tentative="1">
      <w:start w:val="1"/>
      <w:numFmt w:val="lowerRoman"/>
      <w:lvlText w:val="%9."/>
      <w:lvlJc w:val="right"/>
      <w:pPr>
        <w:ind w:left="7000" w:hanging="180"/>
      </w:pPr>
    </w:lvl>
  </w:abstractNum>
  <w:abstractNum w:abstractNumId="40" w15:restartNumberingAfterBreak="0">
    <w:nsid w:val="6D244B66"/>
    <w:multiLevelType w:val="hybridMultilevel"/>
    <w:tmpl w:val="67ACA98C"/>
    <w:lvl w:ilvl="0" w:tplc="8AB24682">
      <w:start w:val="1"/>
      <w:numFmt w:val="decimal"/>
      <w:lvlText w:val="%1."/>
      <w:lvlJc w:val="left"/>
      <w:pPr>
        <w:ind w:left="961" w:hanging="360"/>
      </w:pPr>
      <w:rPr>
        <w:rFonts w:hint="default"/>
      </w:rPr>
    </w:lvl>
    <w:lvl w:ilvl="1" w:tplc="04270019" w:tentative="1">
      <w:start w:val="1"/>
      <w:numFmt w:val="lowerLetter"/>
      <w:lvlText w:val="%2."/>
      <w:lvlJc w:val="left"/>
      <w:pPr>
        <w:ind w:left="1681" w:hanging="360"/>
      </w:pPr>
    </w:lvl>
    <w:lvl w:ilvl="2" w:tplc="0427001B" w:tentative="1">
      <w:start w:val="1"/>
      <w:numFmt w:val="lowerRoman"/>
      <w:lvlText w:val="%3."/>
      <w:lvlJc w:val="right"/>
      <w:pPr>
        <w:ind w:left="2401" w:hanging="180"/>
      </w:pPr>
    </w:lvl>
    <w:lvl w:ilvl="3" w:tplc="0427000F" w:tentative="1">
      <w:start w:val="1"/>
      <w:numFmt w:val="decimal"/>
      <w:lvlText w:val="%4."/>
      <w:lvlJc w:val="left"/>
      <w:pPr>
        <w:ind w:left="3121" w:hanging="360"/>
      </w:pPr>
    </w:lvl>
    <w:lvl w:ilvl="4" w:tplc="04270019" w:tentative="1">
      <w:start w:val="1"/>
      <w:numFmt w:val="lowerLetter"/>
      <w:lvlText w:val="%5."/>
      <w:lvlJc w:val="left"/>
      <w:pPr>
        <w:ind w:left="3841" w:hanging="360"/>
      </w:pPr>
    </w:lvl>
    <w:lvl w:ilvl="5" w:tplc="0427001B" w:tentative="1">
      <w:start w:val="1"/>
      <w:numFmt w:val="lowerRoman"/>
      <w:lvlText w:val="%6."/>
      <w:lvlJc w:val="right"/>
      <w:pPr>
        <w:ind w:left="4561" w:hanging="180"/>
      </w:pPr>
    </w:lvl>
    <w:lvl w:ilvl="6" w:tplc="0427000F" w:tentative="1">
      <w:start w:val="1"/>
      <w:numFmt w:val="decimal"/>
      <w:lvlText w:val="%7."/>
      <w:lvlJc w:val="left"/>
      <w:pPr>
        <w:ind w:left="5281" w:hanging="360"/>
      </w:pPr>
    </w:lvl>
    <w:lvl w:ilvl="7" w:tplc="04270019" w:tentative="1">
      <w:start w:val="1"/>
      <w:numFmt w:val="lowerLetter"/>
      <w:lvlText w:val="%8."/>
      <w:lvlJc w:val="left"/>
      <w:pPr>
        <w:ind w:left="6001" w:hanging="360"/>
      </w:pPr>
    </w:lvl>
    <w:lvl w:ilvl="8" w:tplc="0427001B" w:tentative="1">
      <w:start w:val="1"/>
      <w:numFmt w:val="lowerRoman"/>
      <w:lvlText w:val="%9."/>
      <w:lvlJc w:val="right"/>
      <w:pPr>
        <w:ind w:left="6721" w:hanging="180"/>
      </w:pPr>
    </w:lvl>
  </w:abstractNum>
  <w:abstractNum w:abstractNumId="41" w15:restartNumberingAfterBreak="0">
    <w:nsid w:val="6F997D42"/>
    <w:multiLevelType w:val="hybridMultilevel"/>
    <w:tmpl w:val="03B69490"/>
    <w:lvl w:ilvl="0" w:tplc="CCAA300E">
      <w:start w:val="1"/>
      <w:numFmt w:val="decimal"/>
      <w:lvlText w:val="%1."/>
      <w:lvlJc w:val="left"/>
      <w:pPr>
        <w:ind w:left="720" w:hanging="360"/>
      </w:pPr>
      <w:rPr>
        <w:rFonts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2" w15:restartNumberingAfterBreak="0">
    <w:nsid w:val="76557B42"/>
    <w:multiLevelType w:val="hybridMultilevel"/>
    <w:tmpl w:val="B602DC6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3" w15:restartNumberingAfterBreak="0">
    <w:nsid w:val="786E73E6"/>
    <w:multiLevelType w:val="hybridMultilevel"/>
    <w:tmpl w:val="81E0EB20"/>
    <w:lvl w:ilvl="0" w:tplc="D2D60978">
      <w:start w:val="1"/>
      <w:numFmt w:val="decimal"/>
      <w:lvlText w:val="%1."/>
      <w:lvlJc w:val="left"/>
      <w:pPr>
        <w:ind w:left="720" w:hanging="360"/>
      </w:pPr>
      <w:rPr>
        <w:rFonts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9CD7A4F"/>
    <w:multiLevelType w:val="hybridMultilevel"/>
    <w:tmpl w:val="E6EA3490"/>
    <w:lvl w:ilvl="0" w:tplc="80EE9210">
      <w:start w:val="1"/>
      <w:numFmt w:val="decimal"/>
      <w:lvlText w:val="%1)"/>
      <w:lvlJc w:val="left"/>
      <w:pPr>
        <w:ind w:left="1233" w:hanging="360"/>
      </w:pPr>
      <w:rPr>
        <w:rFonts w:hint="default"/>
      </w:rPr>
    </w:lvl>
    <w:lvl w:ilvl="1" w:tplc="04270019" w:tentative="1">
      <w:start w:val="1"/>
      <w:numFmt w:val="lowerLetter"/>
      <w:lvlText w:val="%2."/>
      <w:lvlJc w:val="left"/>
      <w:pPr>
        <w:ind w:left="1953" w:hanging="360"/>
      </w:pPr>
    </w:lvl>
    <w:lvl w:ilvl="2" w:tplc="0427001B" w:tentative="1">
      <w:start w:val="1"/>
      <w:numFmt w:val="lowerRoman"/>
      <w:lvlText w:val="%3."/>
      <w:lvlJc w:val="right"/>
      <w:pPr>
        <w:ind w:left="2673" w:hanging="180"/>
      </w:pPr>
    </w:lvl>
    <w:lvl w:ilvl="3" w:tplc="0427000F" w:tentative="1">
      <w:start w:val="1"/>
      <w:numFmt w:val="decimal"/>
      <w:lvlText w:val="%4."/>
      <w:lvlJc w:val="left"/>
      <w:pPr>
        <w:ind w:left="3393" w:hanging="360"/>
      </w:pPr>
    </w:lvl>
    <w:lvl w:ilvl="4" w:tplc="04270019" w:tentative="1">
      <w:start w:val="1"/>
      <w:numFmt w:val="lowerLetter"/>
      <w:lvlText w:val="%5."/>
      <w:lvlJc w:val="left"/>
      <w:pPr>
        <w:ind w:left="4113" w:hanging="360"/>
      </w:pPr>
    </w:lvl>
    <w:lvl w:ilvl="5" w:tplc="0427001B" w:tentative="1">
      <w:start w:val="1"/>
      <w:numFmt w:val="lowerRoman"/>
      <w:lvlText w:val="%6."/>
      <w:lvlJc w:val="right"/>
      <w:pPr>
        <w:ind w:left="4833" w:hanging="180"/>
      </w:pPr>
    </w:lvl>
    <w:lvl w:ilvl="6" w:tplc="0427000F" w:tentative="1">
      <w:start w:val="1"/>
      <w:numFmt w:val="decimal"/>
      <w:lvlText w:val="%7."/>
      <w:lvlJc w:val="left"/>
      <w:pPr>
        <w:ind w:left="5553" w:hanging="360"/>
      </w:pPr>
    </w:lvl>
    <w:lvl w:ilvl="7" w:tplc="04270019" w:tentative="1">
      <w:start w:val="1"/>
      <w:numFmt w:val="lowerLetter"/>
      <w:lvlText w:val="%8."/>
      <w:lvlJc w:val="left"/>
      <w:pPr>
        <w:ind w:left="6273" w:hanging="360"/>
      </w:pPr>
    </w:lvl>
    <w:lvl w:ilvl="8" w:tplc="0427001B" w:tentative="1">
      <w:start w:val="1"/>
      <w:numFmt w:val="lowerRoman"/>
      <w:lvlText w:val="%9."/>
      <w:lvlJc w:val="right"/>
      <w:pPr>
        <w:ind w:left="6993" w:hanging="180"/>
      </w:pPr>
    </w:lvl>
  </w:abstractNum>
  <w:abstractNum w:abstractNumId="45" w15:restartNumberingAfterBreak="0">
    <w:nsid w:val="7B606D70"/>
    <w:multiLevelType w:val="hybridMultilevel"/>
    <w:tmpl w:val="BFFA71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D921306"/>
    <w:multiLevelType w:val="hybridMultilevel"/>
    <w:tmpl w:val="15048576"/>
    <w:lvl w:ilvl="0" w:tplc="E558DC2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16cid:durableId="750858312">
    <w:abstractNumId w:val="0"/>
  </w:num>
  <w:num w:numId="2" w16cid:durableId="35204606">
    <w:abstractNumId w:val="44"/>
  </w:num>
  <w:num w:numId="3" w16cid:durableId="733241345">
    <w:abstractNumId w:val="15"/>
  </w:num>
  <w:num w:numId="4" w16cid:durableId="769273578">
    <w:abstractNumId w:val="7"/>
  </w:num>
  <w:num w:numId="5" w16cid:durableId="1346403977">
    <w:abstractNumId w:val="42"/>
  </w:num>
  <w:num w:numId="6" w16cid:durableId="1784230190">
    <w:abstractNumId w:val="38"/>
  </w:num>
  <w:num w:numId="7" w16cid:durableId="1822231206">
    <w:abstractNumId w:val="19"/>
  </w:num>
  <w:num w:numId="8" w16cid:durableId="1222256115">
    <w:abstractNumId w:val="2"/>
  </w:num>
  <w:num w:numId="9" w16cid:durableId="216355296">
    <w:abstractNumId w:val="20"/>
  </w:num>
  <w:num w:numId="10" w16cid:durableId="104614541">
    <w:abstractNumId w:val="39"/>
  </w:num>
  <w:num w:numId="11" w16cid:durableId="1276131817">
    <w:abstractNumId w:val="12"/>
  </w:num>
  <w:num w:numId="12" w16cid:durableId="1674336963">
    <w:abstractNumId w:val="18"/>
  </w:num>
  <w:num w:numId="13" w16cid:durableId="2095860402">
    <w:abstractNumId w:val="40"/>
  </w:num>
  <w:num w:numId="14" w16cid:durableId="2146241611">
    <w:abstractNumId w:val="5"/>
  </w:num>
  <w:num w:numId="15" w16cid:durableId="1685012066">
    <w:abstractNumId w:val="37"/>
  </w:num>
  <w:num w:numId="16" w16cid:durableId="2026440200">
    <w:abstractNumId w:val="23"/>
  </w:num>
  <w:num w:numId="17" w16cid:durableId="1476869110">
    <w:abstractNumId w:val="17"/>
  </w:num>
  <w:num w:numId="18" w16cid:durableId="1722553547">
    <w:abstractNumId w:val="46"/>
  </w:num>
  <w:num w:numId="19" w16cid:durableId="213127879">
    <w:abstractNumId w:val="30"/>
  </w:num>
  <w:num w:numId="20" w16cid:durableId="1215770988">
    <w:abstractNumId w:val="3"/>
  </w:num>
  <w:num w:numId="21" w16cid:durableId="1921911473">
    <w:abstractNumId w:val="35"/>
  </w:num>
  <w:num w:numId="22" w16cid:durableId="1350914568">
    <w:abstractNumId w:val="10"/>
  </w:num>
  <w:num w:numId="23" w16cid:durableId="2039045149">
    <w:abstractNumId w:val="4"/>
  </w:num>
  <w:num w:numId="24" w16cid:durableId="1232161139">
    <w:abstractNumId w:val="28"/>
  </w:num>
  <w:num w:numId="25" w16cid:durableId="1288854363">
    <w:abstractNumId w:val="24"/>
  </w:num>
  <w:num w:numId="26" w16cid:durableId="1499468558">
    <w:abstractNumId w:val="31"/>
  </w:num>
  <w:num w:numId="27" w16cid:durableId="1867258123">
    <w:abstractNumId w:val="6"/>
  </w:num>
  <w:num w:numId="28" w16cid:durableId="1148941581">
    <w:abstractNumId w:val="41"/>
  </w:num>
  <w:num w:numId="29" w16cid:durableId="1778985221">
    <w:abstractNumId w:val="29"/>
  </w:num>
  <w:num w:numId="30" w16cid:durableId="1722092843">
    <w:abstractNumId w:val="16"/>
  </w:num>
  <w:num w:numId="31" w16cid:durableId="615062457">
    <w:abstractNumId w:val="22"/>
  </w:num>
  <w:num w:numId="32" w16cid:durableId="1058438901">
    <w:abstractNumId w:val="25"/>
  </w:num>
  <w:num w:numId="33" w16cid:durableId="1382052136">
    <w:abstractNumId w:val="36"/>
  </w:num>
  <w:num w:numId="34" w16cid:durableId="1053382173">
    <w:abstractNumId w:val="43"/>
  </w:num>
  <w:num w:numId="35" w16cid:durableId="970860163">
    <w:abstractNumId w:val="11"/>
  </w:num>
  <w:num w:numId="36" w16cid:durableId="718167196">
    <w:abstractNumId w:val="45"/>
  </w:num>
  <w:num w:numId="37" w16cid:durableId="54476070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38579663">
    <w:abstractNumId w:val="8"/>
  </w:num>
  <w:num w:numId="39" w16cid:durableId="1088237986">
    <w:abstractNumId w:val="27"/>
  </w:num>
  <w:num w:numId="40" w16cid:durableId="651563203">
    <w:abstractNumId w:val="9"/>
  </w:num>
  <w:num w:numId="41" w16cid:durableId="988243735">
    <w:abstractNumId w:val="1"/>
  </w:num>
  <w:num w:numId="42" w16cid:durableId="1199199184">
    <w:abstractNumId w:val="14"/>
  </w:num>
  <w:num w:numId="43" w16cid:durableId="913931638">
    <w:abstractNumId w:val="21"/>
  </w:num>
  <w:num w:numId="44" w16cid:durableId="478618188">
    <w:abstractNumId w:val="34"/>
  </w:num>
  <w:num w:numId="45" w16cid:durableId="177938238">
    <w:abstractNumId w:val="32"/>
  </w:num>
  <w:num w:numId="46" w16cid:durableId="41640910">
    <w:abstractNumId w:val="33"/>
  </w:num>
  <w:num w:numId="47" w16cid:durableId="1160847575">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77F"/>
    <w:rsid w:val="000004FF"/>
    <w:rsid w:val="0000093C"/>
    <w:rsid w:val="00000F34"/>
    <w:rsid w:val="00001667"/>
    <w:rsid w:val="00001821"/>
    <w:rsid w:val="00001C86"/>
    <w:rsid w:val="00001CD7"/>
    <w:rsid w:val="00001E0F"/>
    <w:rsid w:val="00001EB9"/>
    <w:rsid w:val="00001EE9"/>
    <w:rsid w:val="000021B8"/>
    <w:rsid w:val="000023CA"/>
    <w:rsid w:val="0000255C"/>
    <w:rsid w:val="000028A2"/>
    <w:rsid w:val="000029AE"/>
    <w:rsid w:val="00002D50"/>
    <w:rsid w:val="00002E01"/>
    <w:rsid w:val="00002EEB"/>
    <w:rsid w:val="00003022"/>
    <w:rsid w:val="00003320"/>
    <w:rsid w:val="00003386"/>
    <w:rsid w:val="00003869"/>
    <w:rsid w:val="00003904"/>
    <w:rsid w:val="000039EE"/>
    <w:rsid w:val="00003D0B"/>
    <w:rsid w:val="00003E99"/>
    <w:rsid w:val="000044F0"/>
    <w:rsid w:val="00004655"/>
    <w:rsid w:val="00004665"/>
    <w:rsid w:val="000046E2"/>
    <w:rsid w:val="000046E5"/>
    <w:rsid w:val="0000473B"/>
    <w:rsid w:val="0000484B"/>
    <w:rsid w:val="00005217"/>
    <w:rsid w:val="00005373"/>
    <w:rsid w:val="0000560D"/>
    <w:rsid w:val="0000598C"/>
    <w:rsid w:val="00005AB8"/>
    <w:rsid w:val="00005D53"/>
    <w:rsid w:val="00005EB0"/>
    <w:rsid w:val="0000616A"/>
    <w:rsid w:val="00006329"/>
    <w:rsid w:val="00006751"/>
    <w:rsid w:val="0000693E"/>
    <w:rsid w:val="00006E30"/>
    <w:rsid w:val="00006F4E"/>
    <w:rsid w:val="00006F67"/>
    <w:rsid w:val="00007341"/>
    <w:rsid w:val="00007372"/>
    <w:rsid w:val="0000767A"/>
    <w:rsid w:val="00007F4B"/>
    <w:rsid w:val="0001030D"/>
    <w:rsid w:val="00010640"/>
    <w:rsid w:val="00010709"/>
    <w:rsid w:val="00010978"/>
    <w:rsid w:val="000109C8"/>
    <w:rsid w:val="00010C80"/>
    <w:rsid w:val="00010D1A"/>
    <w:rsid w:val="00010DD3"/>
    <w:rsid w:val="00010E4B"/>
    <w:rsid w:val="00010E86"/>
    <w:rsid w:val="00010EB6"/>
    <w:rsid w:val="000110C2"/>
    <w:rsid w:val="00011331"/>
    <w:rsid w:val="0001157A"/>
    <w:rsid w:val="000117C5"/>
    <w:rsid w:val="000119B2"/>
    <w:rsid w:val="00011B9D"/>
    <w:rsid w:val="00011D6E"/>
    <w:rsid w:val="00011E0B"/>
    <w:rsid w:val="00012167"/>
    <w:rsid w:val="000121A5"/>
    <w:rsid w:val="000126D3"/>
    <w:rsid w:val="0001293E"/>
    <w:rsid w:val="00012A03"/>
    <w:rsid w:val="00012A84"/>
    <w:rsid w:val="00012A86"/>
    <w:rsid w:val="00012ADC"/>
    <w:rsid w:val="00012CF3"/>
    <w:rsid w:val="00012D6C"/>
    <w:rsid w:val="00012FFD"/>
    <w:rsid w:val="000131A8"/>
    <w:rsid w:val="0001347B"/>
    <w:rsid w:val="0001370A"/>
    <w:rsid w:val="00013785"/>
    <w:rsid w:val="00013818"/>
    <w:rsid w:val="0001384A"/>
    <w:rsid w:val="000138A4"/>
    <w:rsid w:val="00013971"/>
    <w:rsid w:val="00013A69"/>
    <w:rsid w:val="00013EA7"/>
    <w:rsid w:val="00013F24"/>
    <w:rsid w:val="00014236"/>
    <w:rsid w:val="000143F4"/>
    <w:rsid w:val="00014804"/>
    <w:rsid w:val="00014940"/>
    <w:rsid w:val="00014D49"/>
    <w:rsid w:val="00014F02"/>
    <w:rsid w:val="00014FE0"/>
    <w:rsid w:val="00015153"/>
    <w:rsid w:val="0001565A"/>
    <w:rsid w:val="00015CDC"/>
    <w:rsid w:val="00015E4A"/>
    <w:rsid w:val="00016260"/>
    <w:rsid w:val="000165B0"/>
    <w:rsid w:val="00016641"/>
    <w:rsid w:val="00016C5E"/>
    <w:rsid w:val="00016D1C"/>
    <w:rsid w:val="00016D30"/>
    <w:rsid w:val="000171CC"/>
    <w:rsid w:val="000172BA"/>
    <w:rsid w:val="00017429"/>
    <w:rsid w:val="00017527"/>
    <w:rsid w:val="000177DE"/>
    <w:rsid w:val="000178A5"/>
    <w:rsid w:val="000179EE"/>
    <w:rsid w:val="0002001E"/>
    <w:rsid w:val="00020315"/>
    <w:rsid w:val="000203EC"/>
    <w:rsid w:val="0002073D"/>
    <w:rsid w:val="0002081A"/>
    <w:rsid w:val="00020F1C"/>
    <w:rsid w:val="00021053"/>
    <w:rsid w:val="000211B0"/>
    <w:rsid w:val="00021379"/>
    <w:rsid w:val="0002147B"/>
    <w:rsid w:val="00021806"/>
    <w:rsid w:val="00021853"/>
    <w:rsid w:val="00021A93"/>
    <w:rsid w:val="00021BE0"/>
    <w:rsid w:val="00021EBC"/>
    <w:rsid w:val="000220AE"/>
    <w:rsid w:val="000222F6"/>
    <w:rsid w:val="000224C3"/>
    <w:rsid w:val="0002259F"/>
    <w:rsid w:val="000225F3"/>
    <w:rsid w:val="000228A3"/>
    <w:rsid w:val="000228E8"/>
    <w:rsid w:val="00023291"/>
    <w:rsid w:val="00023304"/>
    <w:rsid w:val="00023328"/>
    <w:rsid w:val="000235E3"/>
    <w:rsid w:val="0002394E"/>
    <w:rsid w:val="00023B25"/>
    <w:rsid w:val="00023B43"/>
    <w:rsid w:val="00023C23"/>
    <w:rsid w:val="00023D2F"/>
    <w:rsid w:val="00023ECA"/>
    <w:rsid w:val="0002406D"/>
    <w:rsid w:val="00024393"/>
    <w:rsid w:val="0002462A"/>
    <w:rsid w:val="000248B5"/>
    <w:rsid w:val="00024A0A"/>
    <w:rsid w:val="00024B61"/>
    <w:rsid w:val="00024BE0"/>
    <w:rsid w:val="000250B1"/>
    <w:rsid w:val="000254D0"/>
    <w:rsid w:val="000256A4"/>
    <w:rsid w:val="00025A81"/>
    <w:rsid w:val="00025B57"/>
    <w:rsid w:val="00025EA5"/>
    <w:rsid w:val="00026144"/>
    <w:rsid w:val="00026461"/>
    <w:rsid w:val="00026734"/>
    <w:rsid w:val="000268FD"/>
    <w:rsid w:val="00026BC6"/>
    <w:rsid w:val="000275C8"/>
    <w:rsid w:val="00027631"/>
    <w:rsid w:val="0002773B"/>
    <w:rsid w:val="00027BDD"/>
    <w:rsid w:val="00027CEE"/>
    <w:rsid w:val="00030A5D"/>
    <w:rsid w:val="00030D11"/>
    <w:rsid w:val="00030F46"/>
    <w:rsid w:val="0003104B"/>
    <w:rsid w:val="000310F0"/>
    <w:rsid w:val="000310FD"/>
    <w:rsid w:val="000315EE"/>
    <w:rsid w:val="000316B9"/>
    <w:rsid w:val="00031904"/>
    <w:rsid w:val="00031E81"/>
    <w:rsid w:val="00031F4E"/>
    <w:rsid w:val="00032389"/>
    <w:rsid w:val="00032628"/>
    <w:rsid w:val="000327A3"/>
    <w:rsid w:val="000328C7"/>
    <w:rsid w:val="00032A61"/>
    <w:rsid w:val="000330A6"/>
    <w:rsid w:val="000331B4"/>
    <w:rsid w:val="000333D0"/>
    <w:rsid w:val="0003370C"/>
    <w:rsid w:val="00033A32"/>
    <w:rsid w:val="00033CC7"/>
    <w:rsid w:val="00033D9D"/>
    <w:rsid w:val="000342D5"/>
    <w:rsid w:val="000343FE"/>
    <w:rsid w:val="00034597"/>
    <w:rsid w:val="00034986"/>
    <w:rsid w:val="00034A38"/>
    <w:rsid w:val="00034D09"/>
    <w:rsid w:val="00034E47"/>
    <w:rsid w:val="000350B1"/>
    <w:rsid w:val="000351C8"/>
    <w:rsid w:val="00035385"/>
    <w:rsid w:val="00035617"/>
    <w:rsid w:val="00035EB7"/>
    <w:rsid w:val="0003669F"/>
    <w:rsid w:val="00036707"/>
    <w:rsid w:val="00036849"/>
    <w:rsid w:val="00036B71"/>
    <w:rsid w:val="00036C47"/>
    <w:rsid w:val="00036D7B"/>
    <w:rsid w:val="00036EFC"/>
    <w:rsid w:val="0003700A"/>
    <w:rsid w:val="00037103"/>
    <w:rsid w:val="0003723A"/>
    <w:rsid w:val="0003744E"/>
    <w:rsid w:val="000377FD"/>
    <w:rsid w:val="00037A49"/>
    <w:rsid w:val="0004031D"/>
    <w:rsid w:val="0004046B"/>
    <w:rsid w:val="0004064D"/>
    <w:rsid w:val="00040860"/>
    <w:rsid w:val="000408AB"/>
    <w:rsid w:val="000408B7"/>
    <w:rsid w:val="00040AFD"/>
    <w:rsid w:val="0004117F"/>
    <w:rsid w:val="00041DEE"/>
    <w:rsid w:val="00041EDB"/>
    <w:rsid w:val="00041F4F"/>
    <w:rsid w:val="00042448"/>
    <w:rsid w:val="0004273B"/>
    <w:rsid w:val="000428AB"/>
    <w:rsid w:val="000429D0"/>
    <w:rsid w:val="00042BEF"/>
    <w:rsid w:val="00042DAB"/>
    <w:rsid w:val="00043152"/>
    <w:rsid w:val="00043301"/>
    <w:rsid w:val="000439B1"/>
    <w:rsid w:val="00043E27"/>
    <w:rsid w:val="00043E9E"/>
    <w:rsid w:val="00044105"/>
    <w:rsid w:val="0004434E"/>
    <w:rsid w:val="00044797"/>
    <w:rsid w:val="00044A08"/>
    <w:rsid w:val="00044AFE"/>
    <w:rsid w:val="00044FD4"/>
    <w:rsid w:val="000453CA"/>
    <w:rsid w:val="000453FB"/>
    <w:rsid w:val="00045486"/>
    <w:rsid w:val="00045B87"/>
    <w:rsid w:val="00045C41"/>
    <w:rsid w:val="000460CC"/>
    <w:rsid w:val="000463F1"/>
    <w:rsid w:val="00046495"/>
    <w:rsid w:val="00046498"/>
    <w:rsid w:val="000466D3"/>
    <w:rsid w:val="0004677A"/>
    <w:rsid w:val="000467D4"/>
    <w:rsid w:val="00046849"/>
    <w:rsid w:val="00046935"/>
    <w:rsid w:val="00046936"/>
    <w:rsid w:val="00046A85"/>
    <w:rsid w:val="00046BD2"/>
    <w:rsid w:val="0004756D"/>
    <w:rsid w:val="000506A7"/>
    <w:rsid w:val="000506B5"/>
    <w:rsid w:val="00050BEB"/>
    <w:rsid w:val="00050F35"/>
    <w:rsid w:val="000515C3"/>
    <w:rsid w:val="00051644"/>
    <w:rsid w:val="00051704"/>
    <w:rsid w:val="000518FF"/>
    <w:rsid w:val="000519AD"/>
    <w:rsid w:val="00051C45"/>
    <w:rsid w:val="00051E8E"/>
    <w:rsid w:val="00051EEE"/>
    <w:rsid w:val="0005203D"/>
    <w:rsid w:val="000521EF"/>
    <w:rsid w:val="00052411"/>
    <w:rsid w:val="00052577"/>
    <w:rsid w:val="00052602"/>
    <w:rsid w:val="00052B14"/>
    <w:rsid w:val="00052C07"/>
    <w:rsid w:val="00052D68"/>
    <w:rsid w:val="00052E9A"/>
    <w:rsid w:val="00053355"/>
    <w:rsid w:val="0005385E"/>
    <w:rsid w:val="00053995"/>
    <w:rsid w:val="00053A2A"/>
    <w:rsid w:val="00053A2E"/>
    <w:rsid w:val="00053C22"/>
    <w:rsid w:val="00054002"/>
    <w:rsid w:val="000542FF"/>
    <w:rsid w:val="0005431B"/>
    <w:rsid w:val="00054373"/>
    <w:rsid w:val="00054600"/>
    <w:rsid w:val="0005467B"/>
    <w:rsid w:val="00054BE5"/>
    <w:rsid w:val="00055146"/>
    <w:rsid w:val="00055561"/>
    <w:rsid w:val="00055576"/>
    <w:rsid w:val="000555DF"/>
    <w:rsid w:val="00055791"/>
    <w:rsid w:val="00055BD6"/>
    <w:rsid w:val="00055CC1"/>
    <w:rsid w:val="00055E7A"/>
    <w:rsid w:val="00055E82"/>
    <w:rsid w:val="000563D2"/>
    <w:rsid w:val="000565A3"/>
    <w:rsid w:val="00056901"/>
    <w:rsid w:val="00056E26"/>
    <w:rsid w:val="0005726A"/>
    <w:rsid w:val="000574C2"/>
    <w:rsid w:val="000576B4"/>
    <w:rsid w:val="00057991"/>
    <w:rsid w:val="00057B99"/>
    <w:rsid w:val="00057BEC"/>
    <w:rsid w:val="00057FC8"/>
    <w:rsid w:val="00060523"/>
    <w:rsid w:val="0006067F"/>
    <w:rsid w:val="0006071F"/>
    <w:rsid w:val="00060AEF"/>
    <w:rsid w:val="00060E07"/>
    <w:rsid w:val="00061241"/>
    <w:rsid w:val="000616A2"/>
    <w:rsid w:val="00061EE5"/>
    <w:rsid w:val="00062428"/>
    <w:rsid w:val="00062D27"/>
    <w:rsid w:val="00062E04"/>
    <w:rsid w:val="00062E9A"/>
    <w:rsid w:val="00063327"/>
    <w:rsid w:val="00063476"/>
    <w:rsid w:val="0006376F"/>
    <w:rsid w:val="00063F34"/>
    <w:rsid w:val="00064265"/>
    <w:rsid w:val="0006426B"/>
    <w:rsid w:val="00064277"/>
    <w:rsid w:val="00064362"/>
    <w:rsid w:val="00064530"/>
    <w:rsid w:val="00064642"/>
    <w:rsid w:val="00064645"/>
    <w:rsid w:val="00064882"/>
    <w:rsid w:val="00064C16"/>
    <w:rsid w:val="00064D40"/>
    <w:rsid w:val="00064E0A"/>
    <w:rsid w:val="00065133"/>
    <w:rsid w:val="000651B6"/>
    <w:rsid w:val="00065246"/>
    <w:rsid w:val="00065371"/>
    <w:rsid w:val="000656FB"/>
    <w:rsid w:val="00065815"/>
    <w:rsid w:val="0006582E"/>
    <w:rsid w:val="00065AA8"/>
    <w:rsid w:val="00065C4F"/>
    <w:rsid w:val="000661E6"/>
    <w:rsid w:val="000663D8"/>
    <w:rsid w:val="00066475"/>
    <w:rsid w:val="00066644"/>
    <w:rsid w:val="00066697"/>
    <w:rsid w:val="0006683B"/>
    <w:rsid w:val="000669BB"/>
    <w:rsid w:val="000669F0"/>
    <w:rsid w:val="00066A7E"/>
    <w:rsid w:val="00066C6B"/>
    <w:rsid w:val="00066DA4"/>
    <w:rsid w:val="00067279"/>
    <w:rsid w:val="0006753A"/>
    <w:rsid w:val="000675E0"/>
    <w:rsid w:val="0006795B"/>
    <w:rsid w:val="000679C2"/>
    <w:rsid w:val="00067BA7"/>
    <w:rsid w:val="000701A8"/>
    <w:rsid w:val="000702D2"/>
    <w:rsid w:val="00070330"/>
    <w:rsid w:val="000704C5"/>
    <w:rsid w:val="000704D0"/>
    <w:rsid w:val="00070767"/>
    <w:rsid w:val="00070BC3"/>
    <w:rsid w:val="00071027"/>
    <w:rsid w:val="000712B0"/>
    <w:rsid w:val="000713EA"/>
    <w:rsid w:val="00071704"/>
    <w:rsid w:val="00071793"/>
    <w:rsid w:val="000717C1"/>
    <w:rsid w:val="00071A23"/>
    <w:rsid w:val="00071B61"/>
    <w:rsid w:val="00071BA5"/>
    <w:rsid w:val="00071EDF"/>
    <w:rsid w:val="00071FF2"/>
    <w:rsid w:val="00072251"/>
    <w:rsid w:val="00072415"/>
    <w:rsid w:val="00072775"/>
    <w:rsid w:val="00073128"/>
    <w:rsid w:val="000733BD"/>
    <w:rsid w:val="000733C0"/>
    <w:rsid w:val="0007366C"/>
    <w:rsid w:val="00073673"/>
    <w:rsid w:val="00073EAD"/>
    <w:rsid w:val="000741CE"/>
    <w:rsid w:val="00074502"/>
    <w:rsid w:val="000749CB"/>
    <w:rsid w:val="00075402"/>
    <w:rsid w:val="00075428"/>
    <w:rsid w:val="000758CE"/>
    <w:rsid w:val="000759E6"/>
    <w:rsid w:val="00075A7D"/>
    <w:rsid w:val="00075C5C"/>
    <w:rsid w:val="00075FC9"/>
    <w:rsid w:val="0007600C"/>
    <w:rsid w:val="000760B7"/>
    <w:rsid w:val="000764EA"/>
    <w:rsid w:val="000767A4"/>
    <w:rsid w:val="00076CEA"/>
    <w:rsid w:val="00076DCE"/>
    <w:rsid w:val="00077004"/>
    <w:rsid w:val="000770F8"/>
    <w:rsid w:val="00077262"/>
    <w:rsid w:val="000777B3"/>
    <w:rsid w:val="00077A8F"/>
    <w:rsid w:val="00077C0C"/>
    <w:rsid w:val="00077DA4"/>
    <w:rsid w:val="00077E4B"/>
    <w:rsid w:val="000800D1"/>
    <w:rsid w:val="00080205"/>
    <w:rsid w:val="00080C3F"/>
    <w:rsid w:val="0008142D"/>
    <w:rsid w:val="00081BA0"/>
    <w:rsid w:val="00081FCD"/>
    <w:rsid w:val="00082458"/>
    <w:rsid w:val="00082E65"/>
    <w:rsid w:val="00082F69"/>
    <w:rsid w:val="000830FB"/>
    <w:rsid w:val="000831E8"/>
    <w:rsid w:val="00083226"/>
    <w:rsid w:val="00083630"/>
    <w:rsid w:val="00083B0D"/>
    <w:rsid w:val="00083CD0"/>
    <w:rsid w:val="00084279"/>
    <w:rsid w:val="000845C1"/>
    <w:rsid w:val="00084867"/>
    <w:rsid w:val="000853B7"/>
    <w:rsid w:val="00085946"/>
    <w:rsid w:val="000859E9"/>
    <w:rsid w:val="00085B4B"/>
    <w:rsid w:val="000864F5"/>
    <w:rsid w:val="00086571"/>
    <w:rsid w:val="000865DE"/>
    <w:rsid w:val="0008682A"/>
    <w:rsid w:val="000869A5"/>
    <w:rsid w:val="00086E92"/>
    <w:rsid w:val="00087420"/>
    <w:rsid w:val="00087599"/>
    <w:rsid w:val="00087725"/>
    <w:rsid w:val="00087CE3"/>
    <w:rsid w:val="000900F8"/>
    <w:rsid w:val="000903E5"/>
    <w:rsid w:val="00090AA8"/>
    <w:rsid w:val="0009131B"/>
    <w:rsid w:val="00091503"/>
    <w:rsid w:val="00091B56"/>
    <w:rsid w:val="00091BAC"/>
    <w:rsid w:val="0009207D"/>
    <w:rsid w:val="00092283"/>
    <w:rsid w:val="0009233A"/>
    <w:rsid w:val="000923FE"/>
    <w:rsid w:val="000925CB"/>
    <w:rsid w:val="00092A86"/>
    <w:rsid w:val="0009319F"/>
    <w:rsid w:val="00093345"/>
    <w:rsid w:val="00093365"/>
    <w:rsid w:val="0009375D"/>
    <w:rsid w:val="00093B7E"/>
    <w:rsid w:val="00093B86"/>
    <w:rsid w:val="00093D42"/>
    <w:rsid w:val="00093E81"/>
    <w:rsid w:val="0009421E"/>
    <w:rsid w:val="00094224"/>
    <w:rsid w:val="00094361"/>
    <w:rsid w:val="000946E5"/>
    <w:rsid w:val="000947C0"/>
    <w:rsid w:val="00094B36"/>
    <w:rsid w:val="00095199"/>
    <w:rsid w:val="000954D3"/>
    <w:rsid w:val="00095551"/>
    <w:rsid w:val="00095681"/>
    <w:rsid w:val="000956A9"/>
    <w:rsid w:val="000956DD"/>
    <w:rsid w:val="00095725"/>
    <w:rsid w:val="00095A08"/>
    <w:rsid w:val="00095A7C"/>
    <w:rsid w:val="00095B21"/>
    <w:rsid w:val="00095B4D"/>
    <w:rsid w:val="0009618C"/>
    <w:rsid w:val="00096216"/>
    <w:rsid w:val="000963E6"/>
    <w:rsid w:val="000967D0"/>
    <w:rsid w:val="0009680C"/>
    <w:rsid w:val="0009684E"/>
    <w:rsid w:val="00096CD2"/>
    <w:rsid w:val="00096DAC"/>
    <w:rsid w:val="00096EAE"/>
    <w:rsid w:val="00096F76"/>
    <w:rsid w:val="000972E9"/>
    <w:rsid w:val="000974BF"/>
    <w:rsid w:val="000975F1"/>
    <w:rsid w:val="00097606"/>
    <w:rsid w:val="000979BB"/>
    <w:rsid w:val="00097A68"/>
    <w:rsid w:val="00097D69"/>
    <w:rsid w:val="00097F19"/>
    <w:rsid w:val="000A0154"/>
    <w:rsid w:val="000A0212"/>
    <w:rsid w:val="000A06AC"/>
    <w:rsid w:val="000A0799"/>
    <w:rsid w:val="000A0E4C"/>
    <w:rsid w:val="000A0F2C"/>
    <w:rsid w:val="000A1147"/>
    <w:rsid w:val="000A11D3"/>
    <w:rsid w:val="000A158B"/>
    <w:rsid w:val="000A16D3"/>
    <w:rsid w:val="000A180B"/>
    <w:rsid w:val="000A1870"/>
    <w:rsid w:val="000A1B34"/>
    <w:rsid w:val="000A1C7A"/>
    <w:rsid w:val="000A1C83"/>
    <w:rsid w:val="000A1CC6"/>
    <w:rsid w:val="000A1EDE"/>
    <w:rsid w:val="000A20C3"/>
    <w:rsid w:val="000A24D9"/>
    <w:rsid w:val="000A2587"/>
    <w:rsid w:val="000A28F6"/>
    <w:rsid w:val="000A2955"/>
    <w:rsid w:val="000A2ABD"/>
    <w:rsid w:val="000A3221"/>
    <w:rsid w:val="000A3A59"/>
    <w:rsid w:val="000A3C67"/>
    <w:rsid w:val="000A3D9F"/>
    <w:rsid w:val="000A430F"/>
    <w:rsid w:val="000A449F"/>
    <w:rsid w:val="000A44C7"/>
    <w:rsid w:val="000A4528"/>
    <w:rsid w:val="000A4B83"/>
    <w:rsid w:val="000A4E9C"/>
    <w:rsid w:val="000A501A"/>
    <w:rsid w:val="000A5052"/>
    <w:rsid w:val="000A53A6"/>
    <w:rsid w:val="000A53D7"/>
    <w:rsid w:val="000A54A5"/>
    <w:rsid w:val="000A5546"/>
    <w:rsid w:val="000A5C41"/>
    <w:rsid w:val="000A5D54"/>
    <w:rsid w:val="000A5D59"/>
    <w:rsid w:val="000A5DE7"/>
    <w:rsid w:val="000A5F3B"/>
    <w:rsid w:val="000A5F61"/>
    <w:rsid w:val="000A614D"/>
    <w:rsid w:val="000A620C"/>
    <w:rsid w:val="000A64E3"/>
    <w:rsid w:val="000A6670"/>
    <w:rsid w:val="000A6B1E"/>
    <w:rsid w:val="000A6E1F"/>
    <w:rsid w:val="000A6F16"/>
    <w:rsid w:val="000A6F88"/>
    <w:rsid w:val="000A7285"/>
    <w:rsid w:val="000A732A"/>
    <w:rsid w:val="000A749F"/>
    <w:rsid w:val="000B0A36"/>
    <w:rsid w:val="000B0F46"/>
    <w:rsid w:val="000B1268"/>
    <w:rsid w:val="000B15F2"/>
    <w:rsid w:val="000B16A4"/>
    <w:rsid w:val="000B1797"/>
    <w:rsid w:val="000B1B1C"/>
    <w:rsid w:val="000B1B60"/>
    <w:rsid w:val="000B1ECA"/>
    <w:rsid w:val="000B21C0"/>
    <w:rsid w:val="000B24B5"/>
    <w:rsid w:val="000B2D9A"/>
    <w:rsid w:val="000B2F66"/>
    <w:rsid w:val="000B32CC"/>
    <w:rsid w:val="000B3539"/>
    <w:rsid w:val="000B377B"/>
    <w:rsid w:val="000B391F"/>
    <w:rsid w:val="000B3972"/>
    <w:rsid w:val="000B3BCC"/>
    <w:rsid w:val="000B3D7C"/>
    <w:rsid w:val="000B3DED"/>
    <w:rsid w:val="000B403E"/>
    <w:rsid w:val="000B47DD"/>
    <w:rsid w:val="000B4B5B"/>
    <w:rsid w:val="000B4BEC"/>
    <w:rsid w:val="000B4D06"/>
    <w:rsid w:val="000B4FC2"/>
    <w:rsid w:val="000B520A"/>
    <w:rsid w:val="000B5259"/>
    <w:rsid w:val="000B58C5"/>
    <w:rsid w:val="000B602F"/>
    <w:rsid w:val="000B60BF"/>
    <w:rsid w:val="000B6318"/>
    <w:rsid w:val="000B639A"/>
    <w:rsid w:val="000B6955"/>
    <w:rsid w:val="000B69FA"/>
    <w:rsid w:val="000B6B7A"/>
    <w:rsid w:val="000B6E02"/>
    <w:rsid w:val="000B711A"/>
    <w:rsid w:val="000B713B"/>
    <w:rsid w:val="000B7235"/>
    <w:rsid w:val="000B77AC"/>
    <w:rsid w:val="000B7A8D"/>
    <w:rsid w:val="000B7BB4"/>
    <w:rsid w:val="000B7D45"/>
    <w:rsid w:val="000B7D89"/>
    <w:rsid w:val="000B7E71"/>
    <w:rsid w:val="000B7F99"/>
    <w:rsid w:val="000B7FA3"/>
    <w:rsid w:val="000C0046"/>
    <w:rsid w:val="000C0352"/>
    <w:rsid w:val="000C04F3"/>
    <w:rsid w:val="000C0F82"/>
    <w:rsid w:val="000C131A"/>
    <w:rsid w:val="000C1488"/>
    <w:rsid w:val="000C1B02"/>
    <w:rsid w:val="000C1B52"/>
    <w:rsid w:val="000C1BAD"/>
    <w:rsid w:val="000C1BD8"/>
    <w:rsid w:val="000C1CD0"/>
    <w:rsid w:val="000C1E4E"/>
    <w:rsid w:val="000C1EA4"/>
    <w:rsid w:val="000C1FD1"/>
    <w:rsid w:val="000C2281"/>
    <w:rsid w:val="000C28CA"/>
    <w:rsid w:val="000C2977"/>
    <w:rsid w:val="000C2A9C"/>
    <w:rsid w:val="000C2B12"/>
    <w:rsid w:val="000C2FED"/>
    <w:rsid w:val="000C33AD"/>
    <w:rsid w:val="000C3491"/>
    <w:rsid w:val="000C35BA"/>
    <w:rsid w:val="000C361D"/>
    <w:rsid w:val="000C36B1"/>
    <w:rsid w:val="000C3947"/>
    <w:rsid w:val="000C3B3B"/>
    <w:rsid w:val="000C3B8B"/>
    <w:rsid w:val="000C3DAE"/>
    <w:rsid w:val="000C4301"/>
    <w:rsid w:val="000C4468"/>
    <w:rsid w:val="000C4491"/>
    <w:rsid w:val="000C4967"/>
    <w:rsid w:val="000C4AA3"/>
    <w:rsid w:val="000C4E60"/>
    <w:rsid w:val="000C529C"/>
    <w:rsid w:val="000C549C"/>
    <w:rsid w:val="000C54C7"/>
    <w:rsid w:val="000C5928"/>
    <w:rsid w:val="000C5B91"/>
    <w:rsid w:val="000C5C9B"/>
    <w:rsid w:val="000C60AD"/>
    <w:rsid w:val="000C68CA"/>
    <w:rsid w:val="000C72F3"/>
    <w:rsid w:val="000C7385"/>
    <w:rsid w:val="000C7625"/>
    <w:rsid w:val="000C7CB3"/>
    <w:rsid w:val="000C7F4A"/>
    <w:rsid w:val="000D00F4"/>
    <w:rsid w:val="000D0469"/>
    <w:rsid w:val="000D0493"/>
    <w:rsid w:val="000D068D"/>
    <w:rsid w:val="000D06B6"/>
    <w:rsid w:val="000D0AE4"/>
    <w:rsid w:val="000D10F3"/>
    <w:rsid w:val="000D1392"/>
    <w:rsid w:val="000D13FD"/>
    <w:rsid w:val="000D1463"/>
    <w:rsid w:val="000D1852"/>
    <w:rsid w:val="000D197A"/>
    <w:rsid w:val="000D19BE"/>
    <w:rsid w:val="000D1C54"/>
    <w:rsid w:val="000D1F86"/>
    <w:rsid w:val="000D2215"/>
    <w:rsid w:val="000D2250"/>
    <w:rsid w:val="000D2313"/>
    <w:rsid w:val="000D23D1"/>
    <w:rsid w:val="000D2713"/>
    <w:rsid w:val="000D2F1C"/>
    <w:rsid w:val="000D3050"/>
    <w:rsid w:val="000D31F3"/>
    <w:rsid w:val="000D3365"/>
    <w:rsid w:val="000D3566"/>
    <w:rsid w:val="000D35FF"/>
    <w:rsid w:val="000D43FC"/>
    <w:rsid w:val="000D4559"/>
    <w:rsid w:val="000D45CE"/>
    <w:rsid w:val="000D45F0"/>
    <w:rsid w:val="000D4A14"/>
    <w:rsid w:val="000D4A25"/>
    <w:rsid w:val="000D4D51"/>
    <w:rsid w:val="000D4ED9"/>
    <w:rsid w:val="000D4FBF"/>
    <w:rsid w:val="000D595F"/>
    <w:rsid w:val="000D5F85"/>
    <w:rsid w:val="000D6470"/>
    <w:rsid w:val="000D6594"/>
    <w:rsid w:val="000D6784"/>
    <w:rsid w:val="000D6D3D"/>
    <w:rsid w:val="000D6EAF"/>
    <w:rsid w:val="000D7710"/>
    <w:rsid w:val="000D794C"/>
    <w:rsid w:val="000D795D"/>
    <w:rsid w:val="000D7D2C"/>
    <w:rsid w:val="000D7FDF"/>
    <w:rsid w:val="000E004B"/>
    <w:rsid w:val="000E029F"/>
    <w:rsid w:val="000E071F"/>
    <w:rsid w:val="000E096C"/>
    <w:rsid w:val="000E0A1A"/>
    <w:rsid w:val="000E0C06"/>
    <w:rsid w:val="000E0C48"/>
    <w:rsid w:val="000E0D7D"/>
    <w:rsid w:val="000E0F48"/>
    <w:rsid w:val="000E10A7"/>
    <w:rsid w:val="000E121E"/>
    <w:rsid w:val="000E1347"/>
    <w:rsid w:val="000E13CF"/>
    <w:rsid w:val="000E15F6"/>
    <w:rsid w:val="000E164B"/>
    <w:rsid w:val="000E16F0"/>
    <w:rsid w:val="000E1797"/>
    <w:rsid w:val="000E1A01"/>
    <w:rsid w:val="000E1CF2"/>
    <w:rsid w:val="000E1D07"/>
    <w:rsid w:val="000E2AD7"/>
    <w:rsid w:val="000E2C75"/>
    <w:rsid w:val="000E2FFC"/>
    <w:rsid w:val="000E341F"/>
    <w:rsid w:val="000E39DB"/>
    <w:rsid w:val="000E3A04"/>
    <w:rsid w:val="000E3C26"/>
    <w:rsid w:val="000E4171"/>
    <w:rsid w:val="000E42F3"/>
    <w:rsid w:val="000E4432"/>
    <w:rsid w:val="000E46DA"/>
    <w:rsid w:val="000E4C48"/>
    <w:rsid w:val="000E4E09"/>
    <w:rsid w:val="000E4F7F"/>
    <w:rsid w:val="000E506B"/>
    <w:rsid w:val="000E511A"/>
    <w:rsid w:val="000E5146"/>
    <w:rsid w:val="000E5635"/>
    <w:rsid w:val="000E5889"/>
    <w:rsid w:val="000E59FA"/>
    <w:rsid w:val="000E5B78"/>
    <w:rsid w:val="000E5D45"/>
    <w:rsid w:val="000E5D72"/>
    <w:rsid w:val="000E67B3"/>
    <w:rsid w:val="000E6C98"/>
    <w:rsid w:val="000E6E15"/>
    <w:rsid w:val="000E7044"/>
    <w:rsid w:val="000E7202"/>
    <w:rsid w:val="000E7648"/>
    <w:rsid w:val="000E7768"/>
    <w:rsid w:val="000E7950"/>
    <w:rsid w:val="000E7A71"/>
    <w:rsid w:val="000E7BC1"/>
    <w:rsid w:val="000E7E01"/>
    <w:rsid w:val="000F013C"/>
    <w:rsid w:val="000F015C"/>
    <w:rsid w:val="000F028B"/>
    <w:rsid w:val="000F039B"/>
    <w:rsid w:val="000F0732"/>
    <w:rsid w:val="000F0C89"/>
    <w:rsid w:val="000F0DE8"/>
    <w:rsid w:val="000F0EA6"/>
    <w:rsid w:val="000F0F66"/>
    <w:rsid w:val="000F1139"/>
    <w:rsid w:val="000F1494"/>
    <w:rsid w:val="000F15D2"/>
    <w:rsid w:val="000F1917"/>
    <w:rsid w:val="000F1F7A"/>
    <w:rsid w:val="000F219F"/>
    <w:rsid w:val="000F23D0"/>
    <w:rsid w:val="000F259D"/>
    <w:rsid w:val="000F295C"/>
    <w:rsid w:val="000F2D8E"/>
    <w:rsid w:val="000F3561"/>
    <w:rsid w:val="000F3636"/>
    <w:rsid w:val="000F39EF"/>
    <w:rsid w:val="000F3A51"/>
    <w:rsid w:val="000F3A53"/>
    <w:rsid w:val="000F3ACB"/>
    <w:rsid w:val="000F3D1E"/>
    <w:rsid w:val="000F50CB"/>
    <w:rsid w:val="000F51ED"/>
    <w:rsid w:val="000F53A4"/>
    <w:rsid w:val="000F53E4"/>
    <w:rsid w:val="000F5667"/>
    <w:rsid w:val="000F56B7"/>
    <w:rsid w:val="000F5757"/>
    <w:rsid w:val="000F5EF4"/>
    <w:rsid w:val="000F61E0"/>
    <w:rsid w:val="000F633F"/>
    <w:rsid w:val="000F63F3"/>
    <w:rsid w:val="000F64EB"/>
    <w:rsid w:val="000F6603"/>
    <w:rsid w:val="000F678F"/>
    <w:rsid w:val="000F6825"/>
    <w:rsid w:val="000F6F22"/>
    <w:rsid w:val="000F7056"/>
    <w:rsid w:val="000F7133"/>
    <w:rsid w:val="000F71B1"/>
    <w:rsid w:val="000F731D"/>
    <w:rsid w:val="000F7417"/>
    <w:rsid w:val="000F74B3"/>
    <w:rsid w:val="000F7B24"/>
    <w:rsid w:val="000F7BA7"/>
    <w:rsid w:val="000F7BFD"/>
    <w:rsid w:val="000F7DDD"/>
    <w:rsid w:val="000F7EA3"/>
    <w:rsid w:val="000F7FFC"/>
    <w:rsid w:val="00100123"/>
    <w:rsid w:val="001002D2"/>
    <w:rsid w:val="0010032E"/>
    <w:rsid w:val="0010047E"/>
    <w:rsid w:val="0010084D"/>
    <w:rsid w:val="00100BF3"/>
    <w:rsid w:val="00100CCA"/>
    <w:rsid w:val="00100EC1"/>
    <w:rsid w:val="001014D7"/>
    <w:rsid w:val="00101E18"/>
    <w:rsid w:val="0010272A"/>
    <w:rsid w:val="00102C02"/>
    <w:rsid w:val="00102C4C"/>
    <w:rsid w:val="00102D21"/>
    <w:rsid w:val="00102DAC"/>
    <w:rsid w:val="00102ED3"/>
    <w:rsid w:val="001030CE"/>
    <w:rsid w:val="00103509"/>
    <w:rsid w:val="00103510"/>
    <w:rsid w:val="00103609"/>
    <w:rsid w:val="00103872"/>
    <w:rsid w:val="00103880"/>
    <w:rsid w:val="001039BE"/>
    <w:rsid w:val="00103BBB"/>
    <w:rsid w:val="00103D1F"/>
    <w:rsid w:val="00103DFB"/>
    <w:rsid w:val="00103E28"/>
    <w:rsid w:val="001042EA"/>
    <w:rsid w:val="001043A4"/>
    <w:rsid w:val="001043E2"/>
    <w:rsid w:val="001045EB"/>
    <w:rsid w:val="0010482D"/>
    <w:rsid w:val="00104881"/>
    <w:rsid w:val="00104DC5"/>
    <w:rsid w:val="00104EFB"/>
    <w:rsid w:val="00104F53"/>
    <w:rsid w:val="001051BE"/>
    <w:rsid w:val="001051E4"/>
    <w:rsid w:val="00105284"/>
    <w:rsid w:val="001052D9"/>
    <w:rsid w:val="001052DC"/>
    <w:rsid w:val="0010599F"/>
    <w:rsid w:val="00105A0B"/>
    <w:rsid w:val="00105D65"/>
    <w:rsid w:val="0010602D"/>
    <w:rsid w:val="00106187"/>
    <w:rsid w:val="0010619B"/>
    <w:rsid w:val="0010624E"/>
    <w:rsid w:val="0010634B"/>
    <w:rsid w:val="00106596"/>
    <w:rsid w:val="00106ABD"/>
    <w:rsid w:val="00106B5A"/>
    <w:rsid w:val="00106EE1"/>
    <w:rsid w:val="0010742C"/>
    <w:rsid w:val="00107907"/>
    <w:rsid w:val="00107A3C"/>
    <w:rsid w:val="00107CAE"/>
    <w:rsid w:val="00107D48"/>
    <w:rsid w:val="001101AD"/>
    <w:rsid w:val="001101B1"/>
    <w:rsid w:val="0011054C"/>
    <w:rsid w:val="0011071D"/>
    <w:rsid w:val="001107D3"/>
    <w:rsid w:val="00110C8F"/>
    <w:rsid w:val="001111F7"/>
    <w:rsid w:val="0011130C"/>
    <w:rsid w:val="0011174A"/>
    <w:rsid w:val="00111B99"/>
    <w:rsid w:val="00111BB6"/>
    <w:rsid w:val="00112085"/>
    <w:rsid w:val="001121C8"/>
    <w:rsid w:val="001121F0"/>
    <w:rsid w:val="001128BA"/>
    <w:rsid w:val="001129AD"/>
    <w:rsid w:val="00112A4D"/>
    <w:rsid w:val="00112AB0"/>
    <w:rsid w:val="00112DE3"/>
    <w:rsid w:val="00112F04"/>
    <w:rsid w:val="0011305E"/>
    <w:rsid w:val="0011353E"/>
    <w:rsid w:val="00113574"/>
    <w:rsid w:val="00113603"/>
    <w:rsid w:val="001137FC"/>
    <w:rsid w:val="0011388A"/>
    <w:rsid w:val="00113C02"/>
    <w:rsid w:val="00113EBD"/>
    <w:rsid w:val="00113FFF"/>
    <w:rsid w:val="001141C0"/>
    <w:rsid w:val="00114351"/>
    <w:rsid w:val="00114CF3"/>
    <w:rsid w:val="001150CC"/>
    <w:rsid w:val="00115448"/>
    <w:rsid w:val="001157DA"/>
    <w:rsid w:val="00115C89"/>
    <w:rsid w:val="0011613B"/>
    <w:rsid w:val="00116158"/>
    <w:rsid w:val="00116832"/>
    <w:rsid w:val="001168DD"/>
    <w:rsid w:val="0011698F"/>
    <w:rsid w:val="001169BB"/>
    <w:rsid w:val="00116F43"/>
    <w:rsid w:val="001170F9"/>
    <w:rsid w:val="00117116"/>
    <w:rsid w:val="00117360"/>
    <w:rsid w:val="001173E9"/>
    <w:rsid w:val="00117A20"/>
    <w:rsid w:val="00117AAD"/>
    <w:rsid w:val="00117C29"/>
    <w:rsid w:val="00117C72"/>
    <w:rsid w:val="00120214"/>
    <w:rsid w:val="001204F2"/>
    <w:rsid w:val="001205AB"/>
    <w:rsid w:val="00121094"/>
    <w:rsid w:val="001212B1"/>
    <w:rsid w:val="00121512"/>
    <w:rsid w:val="00121552"/>
    <w:rsid w:val="0012182D"/>
    <w:rsid w:val="001221D7"/>
    <w:rsid w:val="00122266"/>
    <w:rsid w:val="001223B3"/>
    <w:rsid w:val="00122DAB"/>
    <w:rsid w:val="00123028"/>
    <w:rsid w:val="00123351"/>
    <w:rsid w:val="0012349C"/>
    <w:rsid w:val="00123565"/>
    <w:rsid w:val="00123982"/>
    <w:rsid w:val="001239B7"/>
    <w:rsid w:val="00123ADC"/>
    <w:rsid w:val="00123C55"/>
    <w:rsid w:val="00123F33"/>
    <w:rsid w:val="00123F6F"/>
    <w:rsid w:val="001240A2"/>
    <w:rsid w:val="001241E1"/>
    <w:rsid w:val="001242CF"/>
    <w:rsid w:val="001244D8"/>
    <w:rsid w:val="0012453B"/>
    <w:rsid w:val="001245AE"/>
    <w:rsid w:val="001245CC"/>
    <w:rsid w:val="00124821"/>
    <w:rsid w:val="00124DA9"/>
    <w:rsid w:val="00124E88"/>
    <w:rsid w:val="00124F52"/>
    <w:rsid w:val="00125EA0"/>
    <w:rsid w:val="00125F96"/>
    <w:rsid w:val="0012622D"/>
    <w:rsid w:val="001262B9"/>
    <w:rsid w:val="00126570"/>
    <w:rsid w:val="00126789"/>
    <w:rsid w:val="001267B9"/>
    <w:rsid w:val="0012693A"/>
    <w:rsid w:val="00126A98"/>
    <w:rsid w:val="00126ECE"/>
    <w:rsid w:val="00126EE4"/>
    <w:rsid w:val="00126F18"/>
    <w:rsid w:val="0012712B"/>
    <w:rsid w:val="00127216"/>
    <w:rsid w:val="001275D2"/>
    <w:rsid w:val="00127C96"/>
    <w:rsid w:val="00127CE0"/>
    <w:rsid w:val="00127D46"/>
    <w:rsid w:val="00127F0D"/>
    <w:rsid w:val="0013002A"/>
    <w:rsid w:val="00130192"/>
    <w:rsid w:val="00130A4F"/>
    <w:rsid w:val="00130A8C"/>
    <w:rsid w:val="00130B0C"/>
    <w:rsid w:val="00130EBE"/>
    <w:rsid w:val="001311B6"/>
    <w:rsid w:val="001316D9"/>
    <w:rsid w:val="00131878"/>
    <w:rsid w:val="00131A20"/>
    <w:rsid w:val="00131CB1"/>
    <w:rsid w:val="00131E82"/>
    <w:rsid w:val="00132041"/>
    <w:rsid w:val="00132078"/>
    <w:rsid w:val="001320F4"/>
    <w:rsid w:val="001326A4"/>
    <w:rsid w:val="001327F9"/>
    <w:rsid w:val="001328EA"/>
    <w:rsid w:val="00132937"/>
    <w:rsid w:val="00132953"/>
    <w:rsid w:val="00132D72"/>
    <w:rsid w:val="00133070"/>
    <w:rsid w:val="00133213"/>
    <w:rsid w:val="00133344"/>
    <w:rsid w:val="001335F2"/>
    <w:rsid w:val="00133672"/>
    <w:rsid w:val="00133689"/>
    <w:rsid w:val="001338E6"/>
    <w:rsid w:val="00133B3C"/>
    <w:rsid w:val="00133C73"/>
    <w:rsid w:val="00134361"/>
    <w:rsid w:val="00134493"/>
    <w:rsid w:val="00134692"/>
    <w:rsid w:val="001347E5"/>
    <w:rsid w:val="00134A0E"/>
    <w:rsid w:val="00134EE0"/>
    <w:rsid w:val="00135175"/>
    <w:rsid w:val="001354D9"/>
    <w:rsid w:val="0013568D"/>
    <w:rsid w:val="00135823"/>
    <w:rsid w:val="00135AC8"/>
    <w:rsid w:val="00136113"/>
    <w:rsid w:val="001361D2"/>
    <w:rsid w:val="00136552"/>
    <w:rsid w:val="001365BD"/>
    <w:rsid w:val="00136A51"/>
    <w:rsid w:val="00136B1F"/>
    <w:rsid w:val="00136C0D"/>
    <w:rsid w:val="001372F6"/>
    <w:rsid w:val="00137376"/>
    <w:rsid w:val="001373D4"/>
    <w:rsid w:val="00137440"/>
    <w:rsid w:val="00137445"/>
    <w:rsid w:val="00137740"/>
    <w:rsid w:val="0013789B"/>
    <w:rsid w:val="0013792D"/>
    <w:rsid w:val="00140072"/>
    <w:rsid w:val="001400B3"/>
    <w:rsid w:val="0014037A"/>
    <w:rsid w:val="00140534"/>
    <w:rsid w:val="0014094F"/>
    <w:rsid w:val="001409E3"/>
    <w:rsid w:val="00140A33"/>
    <w:rsid w:val="00140E7C"/>
    <w:rsid w:val="00140ED8"/>
    <w:rsid w:val="00140FF9"/>
    <w:rsid w:val="00141076"/>
    <w:rsid w:val="001410F6"/>
    <w:rsid w:val="0014149E"/>
    <w:rsid w:val="001416C1"/>
    <w:rsid w:val="0014194A"/>
    <w:rsid w:val="00141ADF"/>
    <w:rsid w:val="00141B3C"/>
    <w:rsid w:val="00141CEE"/>
    <w:rsid w:val="001422D9"/>
    <w:rsid w:val="00142540"/>
    <w:rsid w:val="001425CC"/>
    <w:rsid w:val="001426E6"/>
    <w:rsid w:val="001428B2"/>
    <w:rsid w:val="00142A67"/>
    <w:rsid w:val="00142D71"/>
    <w:rsid w:val="0014304C"/>
    <w:rsid w:val="00143372"/>
    <w:rsid w:val="00143CE8"/>
    <w:rsid w:val="00143D84"/>
    <w:rsid w:val="00143FEC"/>
    <w:rsid w:val="001443E3"/>
    <w:rsid w:val="00144659"/>
    <w:rsid w:val="001446F7"/>
    <w:rsid w:val="001448E0"/>
    <w:rsid w:val="00144DB4"/>
    <w:rsid w:val="00144DDD"/>
    <w:rsid w:val="00144EAD"/>
    <w:rsid w:val="00145162"/>
    <w:rsid w:val="001454FA"/>
    <w:rsid w:val="00145530"/>
    <w:rsid w:val="0014586C"/>
    <w:rsid w:val="00145BBA"/>
    <w:rsid w:val="00145C1F"/>
    <w:rsid w:val="00146269"/>
    <w:rsid w:val="00146309"/>
    <w:rsid w:val="001464D8"/>
    <w:rsid w:val="00146706"/>
    <w:rsid w:val="00146A56"/>
    <w:rsid w:val="00146C13"/>
    <w:rsid w:val="00146CE2"/>
    <w:rsid w:val="00146D63"/>
    <w:rsid w:val="00147093"/>
    <w:rsid w:val="00147221"/>
    <w:rsid w:val="001473E4"/>
    <w:rsid w:val="00147574"/>
    <w:rsid w:val="00147A22"/>
    <w:rsid w:val="00147CF4"/>
    <w:rsid w:val="0015054E"/>
    <w:rsid w:val="001507AF"/>
    <w:rsid w:val="00150919"/>
    <w:rsid w:val="001509D2"/>
    <w:rsid w:val="00150CB4"/>
    <w:rsid w:val="00150E73"/>
    <w:rsid w:val="0015108B"/>
    <w:rsid w:val="0015114D"/>
    <w:rsid w:val="00151507"/>
    <w:rsid w:val="0015172A"/>
    <w:rsid w:val="00151787"/>
    <w:rsid w:val="00151D12"/>
    <w:rsid w:val="00151E40"/>
    <w:rsid w:val="00151FC7"/>
    <w:rsid w:val="00152135"/>
    <w:rsid w:val="001523BF"/>
    <w:rsid w:val="0015273C"/>
    <w:rsid w:val="00152858"/>
    <w:rsid w:val="00152975"/>
    <w:rsid w:val="00152D6B"/>
    <w:rsid w:val="001530D4"/>
    <w:rsid w:val="001531DC"/>
    <w:rsid w:val="0015324A"/>
    <w:rsid w:val="0015397B"/>
    <w:rsid w:val="001539CF"/>
    <w:rsid w:val="00153A3D"/>
    <w:rsid w:val="00153B09"/>
    <w:rsid w:val="00153C0D"/>
    <w:rsid w:val="00153D28"/>
    <w:rsid w:val="00153D43"/>
    <w:rsid w:val="00153DAD"/>
    <w:rsid w:val="001541F6"/>
    <w:rsid w:val="00154200"/>
    <w:rsid w:val="00154766"/>
    <w:rsid w:val="00154850"/>
    <w:rsid w:val="00154B9A"/>
    <w:rsid w:val="001550AF"/>
    <w:rsid w:val="0015521E"/>
    <w:rsid w:val="0015572B"/>
    <w:rsid w:val="00155748"/>
    <w:rsid w:val="001557E7"/>
    <w:rsid w:val="00155A27"/>
    <w:rsid w:val="00155C39"/>
    <w:rsid w:val="00155C4C"/>
    <w:rsid w:val="001561E8"/>
    <w:rsid w:val="0015672A"/>
    <w:rsid w:val="00156DAF"/>
    <w:rsid w:val="00157079"/>
    <w:rsid w:val="001571C1"/>
    <w:rsid w:val="0015726C"/>
    <w:rsid w:val="001575CB"/>
    <w:rsid w:val="0015770B"/>
    <w:rsid w:val="00157961"/>
    <w:rsid w:val="00157B4A"/>
    <w:rsid w:val="00157F83"/>
    <w:rsid w:val="0016013C"/>
    <w:rsid w:val="001601AC"/>
    <w:rsid w:val="001602DF"/>
    <w:rsid w:val="0016057A"/>
    <w:rsid w:val="00160636"/>
    <w:rsid w:val="00160D47"/>
    <w:rsid w:val="00160E55"/>
    <w:rsid w:val="00160F5B"/>
    <w:rsid w:val="0016110A"/>
    <w:rsid w:val="0016112B"/>
    <w:rsid w:val="0016151E"/>
    <w:rsid w:val="0016154B"/>
    <w:rsid w:val="001616C1"/>
    <w:rsid w:val="00161ACA"/>
    <w:rsid w:val="00161AF9"/>
    <w:rsid w:val="00161D03"/>
    <w:rsid w:val="00161F81"/>
    <w:rsid w:val="0016270C"/>
    <w:rsid w:val="00162725"/>
    <w:rsid w:val="001627A0"/>
    <w:rsid w:val="00162970"/>
    <w:rsid w:val="00162ABD"/>
    <w:rsid w:val="00162E7C"/>
    <w:rsid w:val="00162ECF"/>
    <w:rsid w:val="00162EE8"/>
    <w:rsid w:val="00163211"/>
    <w:rsid w:val="00163349"/>
    <w:rsid w:val="00163471"/>
    <w:rsid w:val="001634F3"/>
    <w:rsid w:val="0016384B"/>
    <w:rsid w:val="001638CE"/>
    <w:rsid w:val="00163AD3"/>
    <w:rsid w:val="00163CB4"/>
    <w:rsid w:val="00163D63"/>
    <w:rsid w:val="00163FE8"/>
    <w:rsid w:val="00164A86"/>
    <w:rsid w:val="00164ACF"/>
    <w:rsid w:val="00164BD1"/>
    <w:rsid w:val="00164C07"/>
    <w:rsid w:val="00164C91"/>
    <w:rsid w:val="0016525C"/>
    <w:rsid w:val="0016534F"/>
    <w:rsid w:val="00165813"/>
    <w:rsid w:val="00165B5F"/>
    <w:rsid w:val="0016600B"/>
    <w:rsid w:val="00166210"/>
    <w:rsid w:val="001663AA"/>
    <w:rsid w:val="001664AF"/>
    <w:rsid w:val="001664B5"/>
    <w:rsid w:val="00166538"/>
    <w:rsid w:val="00166628"/>
    <w:rsid w:val="001667AE"/>
    <w:rsid w:val="00166974"/>
    <w:rsid w:val="00166B23"/>
    <w:rsid w:val="00166B4B"/>
    <w:rsid w:val="00166D0D"/>
    <w:rsid w:val="00166D9D"/>
    <w:rsid w:val="0016707E"/>
    <w:rsid w:val="001672D8"/>
    <w:rsid w:val="0016762B"/>
    <w:rsid w:val="0016797E"/>
    <w:rsid w:val="00170128"/>
    <w:rsid w:val="00170416"/>
    <w:rsid w:val="00170598"/>
    <w:rsid w:val="0017077F"/>
    <w:rsid w:val="0017083A"/>
    <w:rsid w:val="001709FB"/>
    <w:rsid w:val="00170A17"/>
    <w:rsid w:val="00170A43"/>
    <w:rsid w:val="00170B62"/>
    <w:rsid w:val="00170BAD"/>
    <w:rsid w:val="00170F68"/>
    <w:rsid w:val="00170FE6"/>
    <w:rsid w:val="0017166B"/>
    <w:rsid w:val="00171813"/>
    <w:rsid w:val="00171F2F"/>
    <w:rsid w:val="001722C9"/>
    <w:rsid w:val="0017231D"/>
    <w:rsid w:val="0017287F"/>
    <w:rsid w:val="001728C0"/>
    <w:rsid w:val="00172975"/>
    <w:rsid w:val="0017297F"/>
    <w:rsid w:val="00172D6A"/>
    <w:rsid w:val="00172E10"/>
    <w:rsid w:val="0017309C"/>
    <w:rsid w:val="00173252"/>
    <w:rsid w:val="001734E6"/>
    <w:rsid w:val="0017354B"/>
    <w:rsid w:val="0017357C"/>
    <w:rsid w:val="001737C4"/>
    <w:rsid w:val="001737D8"/>
    <w:rsid w:val="0017385B"/>
    <w:rsid w:val="00173A11"/>
    <w:rsid w:val="00173A54"/>
    <w:rsid w:val="00173C1B"/>
    <w:rsid w:val="00173C89"/>
    <w:rsid w:val="00173D00"/>
    <w:rsid w:val="00173D2D"/>
    <w:rsid w:val="00173DDB"/>
    <w:rsid w:val="0017409A"/>
    <w:rsid w:val="00174136"/>
    <w:rsid w:val="0017430C"/>
    <w:rsid w:val="001745D2"/>
    <w:rsid w:val="00174911"/>
    <w:rsid w:val="00174AE0"/>
    <w:rsid w:val="00174F02"/>
    <w:rsid w:val="001750FE"/>
    <w:rsid w:val="00175162"/>
    <w:rsid w:val="001753A4"/>
    <w:rsid w:val="001755E1"/>
    <w:rsid w:val="00175650"/>
    <w:rsid w:val="0017576A"/>
    <w:rsid w:val="001757A3"/>
    <w:rsid w:val="00175CAB"/>
    <w:rsid w:val="00175DFB"/>
    <w:rsid w:val="001761EF"/>
    <w:rsid w:val="00176298"/>
    <w:rsid w:val="00176630"/>
    <w:rsid w:val="00176664"/>
    <w:rsid w:val="00176A26"/>
    <w:rsid w:val="00176A92"/>
    <w:rsid w:val="00176B95"/>
    <w:rsid w:val="00176E36"/>
    <w:rsid w:val="00177093"/>
    <w:rsid w:val="0017740A"/>
    <w:rsid w:val="00177E59"/>
    <w:rsid w:val="00180411"/>
    <w:rsid w:val="00180706"/>
    <w:rsid w:val="00180C3A"/>
    <w:rsid w:val="00180DEB"/>
    <w:rsid w:val="00180EBA"/>
    <w:rsid w:val="001810C4"/>
    <w:rsid w:val="0018148F"/>
    <w:rsid w:val="00181542"/>
    <w:rsid w:val="00181B9D"/>
    <w:rsid w:val="00181FD5"/>
    <w:rsid w:val="0018291E"/>
    <w:rsid w:val="001829DE"/>
    <w:rsid w:val="00182DB5"/>
    <w:rsid w:val="00183761"/>
    <w:rsid w:val="00183779"/>
    <w:rsid w:val="00183DCC"/>
    <w:rsid w:val="00184059"/>
    <w:rsid w:val="001840E9"/>
    <w:rsid w:val="00184355"/>
    <w:rsid w:val="00184841"/>
    <w:rsid w:val="0018488A"/>
    <w:rsid w:val="00184D84"/>
    <w:rsid w:val="00184ED6"/>
    <w:rsid w:val="001854D6"/>
    <w:rsid w:val="0018575F"/>
    <w:rsid w:val="001857CC"/>
    <w:rsid w:val="00186039"/>
    <w:rsid w:val="00186242"/>
    <w:rsid w:val="001862A6"/>
    <w:rsid w:val="00186450"/>
    <w:rsid w:val="001865B7"/>
    <w:rsid w:val="0018687D"/>
    <w:rsid w:val="00186D92"/>
    <w:rsid w:val="0018706D"/>
    <w:rsid w:val="0018757F"/>
    <w:rsid w:val="001877DE"/>
    <w:rsid w:val="001878AB"/>
    <w:rsid w:val="001879B0"/>
    <w:rsid w:val="00187DAC"/>
    <w:rsid w:val="00187DE1"/>
    <w:rsid w:val="00187EF5"/>
    <w:rsid w:val="00190401"/>
    <w:rsid w:val="001904EB"/>
    <w:rsid w:val="0019059D"/>
    <w:rsid w:val="0019086B"/>
    <w:rsid w:val="00190B4B"/>
    <w:rsid w:val="00190B84"/>
    <w:rsid w:val="00191245"/>
    <w:rsid w:val="00191264"/>
    <w:rsid w:val="001913D4"/>
    <w:rsid w:val="001914E0"/>
    <w:rsid w:val="00191AA6"/>
    <w:rsid w:val="00191AD0"/>
    <w:rsid w:val="00191C76"/>
    <w:rsid w:val="00191C99"/>
    <w:rsid w:val="00191E94"/>
    <w:rsid w:val="00191F16"/>
    <w:rsid w:val="00191FFF"/>
    <w:rsid w:val="00192110"/>
    <w:rsid w:val="001922FF"/>
    <w:rsid w:val="001925BE"/>
    <w:rsid w:val="00192AED"/>
    <w:rsid w:val="00192B41"/>
    <w:rsid w:val="00192B90"/>
    <w:rsid w:val="00192C0E"/>
    <w:rsid w:val="00192CA7"/>
    <w:rsid w:val="00192F5E"/>
    <w:rsid w:val="00193937"/>
    <w:rsid w:val="00193A41"/>
    <w:rsid w:val="00193F9C"/>
    <w:rsid w:val="001941B6"/>
    <w:rsid w:val="0019440E"/>
    <w:rsid w:val="00194622"/>
    <w:rsid w:val="0019462D"/>
    <w:rsid w:val="0019468A"/>
    <w:rsid w:val="001947C6"/>
    <w:rsid w:val="00194878"/>
    <w:rsid w:val="00194A16"/>
    <w:rsid w:val="00194BC9"/>
    <w:rsid w:val="00194DC2"/>
    <w:rsid w:val="0019567D"/>
    <w:rsid w:val="00196198"/>
    <w:rsid w:val="00196291"/>
    <w:rsid w:val="001962D7"/>
    <w:rsid w:val="001963D5"/>
    <w:rsid w:val="00196469"/>
    <w:rsid w:val="0019649C"/>
    <w:rsid w:val="001967B7"/>
    <w:rsid w:val="001967C9"/>
    <w:rsid w:val="00196F9A"/>
    <w:rsid w:val="001970DE"/>
    <w:rsid w:val="001970F0"/>
    <w:rsid w:val="00197374"/>
    <w:rsid w:val="00197406"/>
    <w:rsid w:val="00197D68"/>
    <w:rsid w:val="00197E85"/>
    <w:rsid w:val="001A0060"/>
    <w:rsid w:val="001A00EE"/>
    <w:rsid w:val="001A02BA"/>
    <w:rsid w:val="001A02BE"/>
    <w:rsid w:val="001A02D3"/>
    <w:rsid w:val="001A06AC"/>
    <w:rsid w:val="001A0A9F"/>
    <w:rsid w:val="001A0AC4"/>
    <w:rsid w:val="001A0BE7"/>
    <w:rsid w:val="001A0F10"/>
    <w:rsid w:val="001A10C8"/>
    <w:rsid w:val="001A114B"/>
    <w:rsid w:val="001A1360"/>
    <w:rsid w:val="001A13D3"/>
    <w:rsid w:val="001A1436"/>
    <w:rsid w:val="001A1442"/>
    <w:rsid w:val="001A1472"/>
    <w:rsid w:val="001A1496"/>
    <w:rsid w:val="001A1754"/>
    <w:rsid w:val="001A185C"/>
    <w:rsid w:val="001A1B5F"/>
    <w:rsid w:val="001A1FF9"/>
    <w:rsid w:val="001A216A"/>
    <w:rsid w:val="001A245D"/>
    <w:rsid w:val="001A26DC"/>
    <w:rsid w:val="001A29F8"/>
    <w:rsid w:val="001A2A3C"/>
    <w:rsid w:val="001A2B7E"/>
    <w:rsid w:val="001A2BC5"/>
    <w:rsid w:val="001A323D"/>
    <w:rsid w:val="001A323F"/>
    <w:rsid w:val="001A3262"/>
    <w:rsid w:val="001A331A"/>
    <w:rsid w:val="001A334E"/>
    <w:rsid w:val="001A368C"/>
    <w:rsid w:val="001A39E9"/>
    <w:rsid w:val="001A3B0A"/>
    <w:rsid w:val="001A3DA8"/>
    <w:rsid w:val="001A3F67"/>
    <w:rsid w:val="001A4089"/>
    <w:rsid w:val="001A4127"/>
    <w:rsid w:val="001A4409"/>
    <w:rsid w:val="001A47DB"/>
    <w:rsid w:val="001A4AF1"/>
    <w:rsid w:val="001A4B96"/>
    <w:rsid w:val="001A4C08"/>
    <w:rsid w:val="001A4EB0"/>
    <w:rsid w:val="001A5012"/>
    <w:rsid w:val="001A54E9"/>
    <w:rsid w:val="001A574C"/>
    <w:rsid w:val="001A589C"/>
    <w:rsid w:val="001A5978"/>
    <w:rsid w:val="001A5E3C"/>
    <w:rsid w:val="001A5F28"/>
    <w:rsid w:val="001A66D9"/>
    <w:rsid w:val="001A683A"/>
    <w:rsid w:val="001A68AB"/>
    <w:rsid w:val="001A68FC"/>
    <w:rsid w:val="001A6953"/>
    <w:rsid w:val="001A69D3"/>
    <w:rsid w:val="001A6C51"/>
    <w:rsid w:val="001A6C7D"/>
    <w:rsid w:val="001A74C4"/>
    <w:rsid w:val="001A77A5"/>
    <w:rsid w:val="001A77B4"/>
    <w:rsid w:val="001A77BC"/>
    <w:rsid w:val="001A7826"/>
    <w:rsid w:val="001A79E0"/>
    <w:rsid w:val="001A7BFB"/>
    <w:rsid w:val="001A7CC4"/>
    <w:rsid w:val="001A7D18"/>
    <w:rsid w:val="001A7D5D"/>
    <w:rsid w:val="001B01BF"/>
    <w:rsid w:val="001B0331"/>
    <w:rsid w:val="001B0624"/>
    <w:rsid w:val="001B07A8"/>
    <w:rsid w:val="001B090B"/>
    <w:rsid w:val="001B0BA7"/>
    <w:rsid w:val="001B0C0F"/>
    <w:rsid w:val="001B0F77"/>
    <w:rsid w:val="001B1036"/>
    <w:rsid w:val="001B10B5"/>
    <w:rsid w:val="001B112A"/>
    <w:rsid w:val="001B133B"/>
    <w:rsid w:val="001B166D"/>
    <w:rsid w:val="001B16B1"/>
    <w:rsid w:val="001B170E"/>
    <w:rsid w:val="001B1775"/>
    <w:rsid w:val="001B1871"/>
    <w:rsid w:val="001B1BA0"/>
    <w:rsid w:val="001B1E79"/>
    <w:rsid w:val="001B217B"/>
    <w:rsid w:val="001B249F"/>
    <w:rsid w:val="001B2603"/>
    <w:rsid w:val="001B276B"/>
    <w:rsid w:val="001B2907"/>
    <w:rsid w:val="001B2989"/>
    <w:rsid w:val="001B2C71"/>
    <w:rsid w:val="001B2D19"/>
    <w:rsid w:val="001B2D97"/>
    <w:rsid w:val="001B33CD"/>
    <w:rsid w:val="001B3FC2"/>
    <w:rsid w:val="001B4078"/>
    <w:rsid w:val="001B4123"/>
    <w:rsid w:val="001B421D"/>
    <w:rsid w:val="001B44AC"/>
    <w:rsid w:val="001B457D"/>
    <w:rsid w:val="001B4785"/>
    <w:rsid w:val="001B50B0"/>
    <w:rsid w:val="001B544A"/>
    <w:rsid w:val="001B5AF2"/>
    <w:rsid w:val="001B5B37"/>
    <w:rsid w:val="001B5D1D"/>
    <w:rsid w:val="001B6013"/>
    <w:rsid w:val="001B61DE"/>
    <w:rsid w:val="001B641A"/>
    <w:rsid w:val="001B6545"/>
    <w:rsid w:val="001B655B"/>
    <w:rsid w:val="001B66DF"/>
    <w:rsid w:val="001B6BD8"/>
    <w:rsid w:val="001B75AB"/>
    <w:rsid w:val="001B762A"/>
    <w:rsid w:val="001B7827"/>
    <w:rsid w:val="001C030F"/>
    <w:rsid w:val="001C082A"/>
    <w:rsid w:val="001C0891"/>
    <w:rsid w:val="001C0E68"/>
    <w:rsid w:val="001C1321"/>
    <w:rsid w:val="001C1627"/>
    <w:rsid w:val="001C16B9"/>
    <w:rsid w:val="001C1791"/>
    <w:rsid w:val="001C1D08"/>
    <w:rsid w:val="001C200E"/>
    <w:rsid w:val="001C2314"/>
    <w:rsid w:val="001C231B"/>
    <w:rsid w:val="001C270E"/>
    <w:rsid w:val="001C2AF8"/>
    <w:rsid w:val="001C30BE"/>
    <w:rsid w:val="001C32CE"/>
    <w:rsid w:val="001C38D4"/>
    <w:rsid w:val="001C3DC8"/>
    <w:rsid w:val="001C3E59"/>
    <w:rsid w:val="001C3E95"/>
    <w:rsid w:val="001C4007"/>
    <w:rsid w:val="001C43B0"/>
    <w:rsid w:val="001C49AF"/>
    <w:rsid w:val="001C4A3F"/>
    <w:rsid w:val="001C4A5B"/>
    <w:rsid w:val="001C4A88"/>
    <w:rsid w:val="001C4D1C"/>
    <w:rsid w:val="001C50B5"/>
    <w:rsid w:val="001C5730"/>
    <w:rsid w:val="001C573C"/>
    <w:rsid w:val="001C5CF3"/>
    <w:rsid w:val="001C6194"/>
    <w:rsid w:val="001C6279"/>
    <w:rsid w:val="001C632A"/>
    <w:rsid w:val="001C64A9"/>
    <w:rsid w:val="001C6A6A"/>
    <w:rsid w:val="001C6C93"/>
    <w:rsid w:val="001C6CF1"/>
    <w:rsid w:val="001C708D"/>
    <w:rsid w:val="001C73AA"/>
    <w:rsid w:val="001C7747"/>
    <w:rsid w:val="001C7A2C"/>
    <w:rsid w:val="001C7B03"/>
    <w:rsid w:val="001C7BC6"/>
    <w:rsid w:val="001C7C23"/>
    <w:rsid w:val="001C7E17"/>
    <w:rsid w:val="001C7EBF"/>
    <w:rsid w:val="001D00CD"/>
    <w:rsid w:val="001D0328"/>
    <w:rsid w:val="001D0633"/>
    <w:rsid w:val="001D08F5"/>
    <w:rsid w:val="001D0ED5"/>
    <w:rsid w:val="001D0FAD"/>
    <w:rsid w:val="001D1372"/>
    <w:rsid w:val="001D15D4"/>
    <w:rsid w:val="001D1910"/>
    <w:rsid w:val="001D1925"/>
    <w:rsid w:val="001D1A58"/>
    <w:rsid w:val="001D1E59"/>
    <w:rsid w:val="001D1E70"/>
    <w:rsid w:val="001D1F07"/>
    <w:rsid w:val="001D2042"/>
    <w:rsid w:val="001D21CC"/>
    <w:rsid w:val="001D23DF"/>
    <w:rsid w:val="001D26FB"/>
    <w:rsid w:val="001D28E2"/>
    <w:rsid w:val="001D2BE6"/>
    <w:rsid w:val="001D35E3"/>
    <w:rsid w:val="001D368E"/>
    <w:rsid w:val="001D39C6"/>
    <w:rsid w:val="001D39E4"/>
    <w:rsid w:val="001D3B61"/>
    <w:rsid w:val="001D3BA9"/>
    <w:rsid w:val="001D3DCE"/>
    <w:rsid w:val="001D4363"/>
    <w:rsid w:val="001D436A"/>
    <w:rsid w:val="001D43C3"/>
    <w:rsid w:val="001D451D"/>
    <w:rsid w:val="001D461A"/>
    <w:rsid w:val="001D4B8F"/>
    <w:rsid w:val="001D4DAB"/>
    <w:rsid w:val="001D4FD3"/>
    <w:rsid w:val="001D512F"/>
    <w:rsid w:val="001D5209"/>
    <w:rsid w:val="001D5362"/>
    <w:rsid w:val="001D548C"/>
    <w:rsid w:val="001D58DB"/>
    <w:rsid w:val="001D5ACD"/>
    <w:rsid w:val="001D5B90"/>
    <w:rsid w:val="001D62E1"/>
    <w:rsid w:val="001D63F0"/>
    <w:rsid w:val="001D68A0"/>
    <w:rsid w:val="001D68F4"/>
    <w:rsid w:val="001D6C22"/>
    <w:rsid w:val="001D6E6B"/>
    <w:rsid w:val="001D6E6F"/>
    <w:rsid w:val="001D6F5D"/>
    <w:rsid w:val="001D71A3"/>
    <w:rsid w:val="001E0094"/>
    <w:rsid w:val="001E01CB"/>
    <w:rsid w:val="001E03F4"/>
    <w:rsid w:val="001E05EA"/>
    <w:rsid w:val="001E0802"/>
    <w:rsid w:val="001E08D2"/>
    <w:rsid w:val="001E0957"/>
    <w:rsid w:val="001E0B7F"/>
    <w:rsid w:val="001E0D73"/>
    <w:rsid w:val="001E0EFD"/>
    <w:rsid w:val="001E0F20"/>
    <w:rsid w:val="001E0F3D"/>
    <w:rsid w:val="001E139B"/>
    <w:rsid w:val="001E14F0"/>
    <w:rsid w:val="001E153E"/>
    <w:rsid w:val="001E1660"/>
    <w:rsid w:val="001E189C"/>
    <w:rsid w:val="001E1929"/>
    <w:rsid w:val="001E1D61"/>
    <w:rsid w:val="001E1DDC"/>
    <w:rsid w:val="001E2062"/>
    <w:rsid w:val="001E2183"/>
    <w:rsid w:val="001E23E6"/>
    <w:rsid w:val="001E268A"/>
    <w:rsid w:val="001E2AD3"/>
    <w:rsid w:val="001E2D6B"/>
    <w:rsid w:val="001E2FD1"/>
    <w:rsid w:val="001E3045"/>
    <w:rsid w:val="001E3351"/>
    <w:rsid w:val="001E3640"/>
    <w:rsid w:val="001E3AC0"/>
    <w:rsid w:val="001E3BD8"/>
    <w:rsid w:val="001E3E57"/>
    <w:rsid w:val="001E3FAB"/>
    <w:rsid w:val="001E417C"/>
    <w:rsid w:val="001E432C"/>
    <w:rsid w:val="001E4596"/>
    <w:rsid w:val="001E47D9"/>
    <w:rsid w:val="001E4D19"/>
    <w:rsid w:val="001E5076"/>
    <w:rsid w:val="001E5712"/>
    <w:rsid w:val="001E586E"/>
    <w:rsid w:val="001E67B5"/>
    <w:rsid w:val="001E68BC"/>
    <w:rsid w:val="001E6953"/>
    <w:rsid w:val="001E69C7"/>
    <w:rsid w:val="001E6F94"/>
    <w:rsid w:val="001E7019"/>
    <w:rsid w:val="001E7376"/>
    <w:rsid w:val="001E7501"/>
    <w:rsid w:val="001E793B"/>
    <w:rsid w:val="001E7B77"/>
    <w:rsid w:val="001E7CED"/>
    <w:rsid w:val="001F0293"/>
    <w:rsid w:val="001F05E5"/>
    <w:rsid w:val="001F083C"/>
    <w:rsid w:val="001F0897"/>
    <w:rsid w:val="001F0EFA"/>
    <w:rsid w:val="001F1413"/>
    <w:rsid w:val="001F1507"/>
    <w:rsid w:val="001F1830"/>
    <w:rsid w:val="001F190D"/>
    <w:rsid w:val="001F1EDA"/>
    <w:rsid w:val="001F1FF0"/>
    <w:rsid w:val="001F23FE"/>
    <w:rsid w:val="001F259A"/>
    <w:rsid w:val="001F269F"/>
    <w:rsid w:val="001F27B3"/>
    <w:rsid w:val="001F2943"/>
    <w:rsid w:val="001F29E9"/>
    <w:rsid w:val="001F2A50"/>
    <w:rsid w:val="001F318E"/>
    <w:rsid w:val="001F36AC"/>
    <w:rsid w:val="001F37FC"/>
    <w:rsid w:val="001F38E5"/>
    <w:rsid w:val="001F3905"/>
    <w:rsid w:val="001F3A0F"/>
    <w:rsid w:val="001F3A52"/>
    <w:rsid w:val="001F3ABD"/>
    <w:rsid w:val="001F3B9C"/>
    <w:rsid w:val="001F3BEE"/>
    <w:rsid w:val="001F3C4D"/>
    <w:rsid w:val="001F3F9C"/>
    <w:rsid w:val="001F45AE"/>
    <w:rsid w:val="001F4857"/>
    <w:rsid w:val="001F49E7"/>
    <w:rsid w:val="001F525A"/>
    <w:rsid w:val="001F52F2"/>
    <w:rsid w:val="001F556E"/>
    <w:rsid w:val="001F5DE4"/>
    <w:rsid w:val="001F5E39"/>
    <w:rsid w:val="001F5F9A"/>
    <w:rsid w:val="001F6053"/>
    <w:rsid w:val="001F625B"/>
    <w:rsid w:val="001F6439"/>
    <w:rsid w:val="001F6517"/>
    <w:rsid w:val="001F6A80"/>
    <w:rsid w:val="001F6F94"/>
    <w:rsid w:val="001F7070"/>
    <w:rsid w:val="001F75A9"/>
    <w:rsid w:val="001F7A9A"/>
    <w:rsid w:val="001F7AAE"/>
    <w:rsid w:val="001F7DA1"/>
    <w:rsid w:val="001F7DAF"/>
    <w:rsid w:val="001F7F4D"/>
    <w:rsid w:val="00200462"/>
    <w:rsid w:val="00200851"/>
    <w:rsid w:val="00200B67"/>
    <w:rsid w:val="00200CB2"/>
    <w:rsid w:val="00200DD9"/>
    <w:rsid w:val="00200E2F"/>
    <w:rsid w:val="002011C2"/>
    <w:rsid w:val="002011C3"/>
    <w:rsid w:val="002013FE"/>
    <w:rsid w:val="0020163D"/>
    <w:rsid w:val="002016D1"/>
    <w:rsid w:val="0020184A"/>
    <w:rsid w:val="00201952"/>
    <w:rsid w:val="00201AD7"/>
    <w:rsid w:val="00201AE2"/>
    <w:rsid w:val="00201B2C"/>
    <w:rsid w:val="00201B4A"/>
    <w:rsid w:val="00201BF9"/>
    <w:rsid w:val="00201C10"/>
    <w:rsid w:val="00201CBF"/>
    <w:rsid w:val="00201FC4"/>
    <w:rsid w:val="00202140"/>
    <w:rsid w:val="0020247F"/>
    <w:rsid w:val="00202567"/>
    <w:rsid w:val="002026FC"/>
    <w:rsid w:val="0020289B"/>
    <w:rsid w:val="0020290C"/>
    <w:rsid w:val="002029D4"/>
    <w:rsid w:val="0020391D"/>
    <w:rsid w:val="00203BCD"/>
    <w:rsid w:val="00203C21"/>
    <w:rsid w:val="0020408E"/>
    <w:rsid w:val="002045E5"/>
    <w:rsid w:val="0020463E"/>
    <w:rsid w:val="002046C6"/>
    <w:rsid w:val="0020475F"/>
    <w:rsid w:val="002048A0"/>
    <w:rsid w:val="002048F3"/>
    <w:rsid w:val="00204975"/>
    <w:rsid w:val="00204E2F"/>
    <w:rsid w:val="00204E80"/>
    <w:rsid w:val="00204EB0"/>
    <w:rsid w:val="002050BA"/>
    <w:rsid w:val="002051CF"/>
    <w:rsid w:val="00205544"/>
    <w:rsid w:val="002055DF"/>
    <w:rsid w:val="00205AAA"/>
    <w:rsid w:val="002066DB"/>
    <w:rsid w:val="00206889"/>
    <w:rsid w:val="0020690B"/>
    <w:rsid w:val="00206A52"/>
    <w:rsid w:val="00207281"/>
    <w:rsid w:val="002074A2"/>
    <w:rsid w:val="002074D0"/>
    <w:rsid w:val="002074DE"/>
    <w:rsid w:val="00207590"/>
    <w:rsid w:val="002075B2"/>
    <w:rsid w:val="00207E87"/>
    <w:rsid w:val="00207F01"/>
    <w:rsid w:val="00210423"/>
    <w:rsid w:val="0021059C"/>
    <w:rsid w:val="00210B71"/>
    <w:rsid w:val="00210BAF"/>
    <w:rsid w:val="002116D9"/>
    <w:rsid w:val="002117C6"/>
    <w:rsid w:val="0021190D"/>
    <w:rsid w:val="002119B7"/>
    <w:rsid w:val="00211E03"/>
    <w:rsid w:val="00211FC7"/>
    <w:rsid w:val="002120D4"/>
    <w:rsid w:val="00212391"/>
    <w:rsid w:val="002124C2"/>
    <w:rsid w:val="002128A0"/>
    <w:rsid w:val="002131B2"/>
    <w:rsid w:val="00213209"/>
    <w:rsid w:val="0021378B"/>
    <w:rsid w:val="00213994"/>
    <w:rsid w:val="0021401B"/>
    <w:rsid w:val="002140AA"/>
    <w:rsid w:val="0021425C"/>
    <w:rsid w:val="00214683"/>
    <w:rsid w:val="0021470D"/>
    <w:rsid w:val="00214A81"/>
    <w:rsid w:val="00214F7B"/>
    <w:rsid w:val="0021516B"/>
    <w:rsid w:val="002152DF"/>
    <w:rsid w:val="002154E8"/>
    <w:rsid w:val="002155E2"/>
    <w:rsid w:val="00215D72"/>
    <w:rsid w:val="00216043"/>
    <w:rsid w:val="002162B9"/>
    <w:rsid w:val="0021639F"/>
    <w:rsid w:val="002165C7"/>
    <w:rsid w:val="00216784"/>
    <w:rsid w:val="00216A79"/>
    <w:rsid w:val="00216AA1"/>
    <w:rsid w:val="00216D65"/>
    <w:rsid w:val="00217B55"/>
    <w:rsid w:val="00217E11"/>
    <w:rsid w:val="00217E58"/>
    <w:rsid w:val="00217EC7"/>
    <w:rsid w:val="00217F42"/>
    <w:rsid w:val="002201A3"/>
    <w:rsid w:val="00220424"/>
    <w:rsid w:val="0022049A"/>
    <w:rsid w:val="002205A9"/>
    <w:rsid w:val="0022072E"/>
    <w:rsid w:val="0022082D"/>
    <w:rsid w:val="00220A14"/>
    <w:rsid w:val="00220D58"/>
    <w:rsid w:val="00220E38"/>
    <w:rsid w:val="002214CB"/>
    <w:rsid w:val="00221C1C"/>
    <w:rsid w:val="00221C4F"/>
    <w:rsid w:val="00221E1F"/>
    <w:rsid w:val="00221E34"/>
    <w:rsid w:val="00222618"/>
    <w:rsid w:val="002228B5"/>
    <w:rsid w:val="00222DFE"/>
    <w:rsid w:val="002237CE"/>
    <w:rsid w:val="002239BC"/>
    <w:rsid w:val="00223B7D"/>
    <w:rsid w:val="00223DB6"/>
    <w:rsid w:val="00223E47"/>
    <w:rsid w:val="00223E4C"/>
    <w:rsid w:val="002241A5"/>
    <w:rsid w:val="00224315"/>
    <w:rsid w:val="002247A8"/>
    <w:rsid w:val="002249A5"/>
    <w:rsid w:val="00224BE6"/>
    <w:rsid w:val="00224C58"/>
    <w:rsid w:val="00224CC2"/>
    <w:rsid w:val="00224F2C"/>
    <w:rsid w:val="0022566F"/>
    <w:rsid w:val="00225780"/>
    <w:rsid w:val="00225CA6"/>
    <w:rsid w:val="00225E81"/>
    <w:rsid w:val="00225ED0"/>
    <w:rsid w:val="00226101"/>
    <w:rsid w:val="002264B0"/>
    <w:rsid w:val="002267A4"/>
    <w:rsid w:val="0022695B"/>
    <w:rsid w:val="002269E5"/>
    <w:rsid w:val="00227066"/>
    <w:rsid w:val="002270E1"/>
    <w:rsid w:val="0022729B"/>
    <w:rsid w:val="00227B5D"/>
    <w:rsid w:val="00227BD1"/>
    <w:rsid w:val="00227D7B"/>
    <w:rsid w:val="00227E2A"/>
    <w:rsid w:val="00227F45"/>
    <w:rsid w:val="00227FCF"/>
    <w:rsid w:val="002303AA"/>
    <w:rsid w:val="00230848"/>
    <w:rsid w:val="00230BA1"/>
    <w:rsid w:val="00230FF8"/>
    <w:rsid w:val="002311D8"/>
    <w:rsid w:val="0023192F"/>
    <w:rsid w:val="00231C8D"/>
    <w:rsid w:val="00231DF7"/>
    <w:rsid w:val="00231F43"/>
    <w:rsid w:val="00232037"/>
    <w:rsid w:val="002325B4"/>
    <w:rsid w:val="00232A72"/>
    <w:rsid w:val="00232B35"/>
    <w:rsid w:val="00232EAC"/>
    <w:rsid w:val="00232F08"/>
    <w:rsid w:val="00232FC7"/>
    <w:rsid w:val="002335F8"/>
    <w:rsid w:val="00233833"/>
    <w:rsid w:val="00233959"/>
    <w:rsid w:val="002339C8"/>
    <w:rsid w:val="00233D9B"/>
    <w:rsid w:val="00233DB4"/>
    <w:rsid w:val="00233DEB"/>
    <w:rsid w:val="00233E96"/>
    <w:rsid w:val="00233EC7"/>
    <w:rsid w:val="00234177"/>
    <w:rsid w:val="002345ED"/>
    <w:rsid w:val="00234E8E"/>
    <w:rsid w:val="00234FC6"/>
    <w:rsid w:val="002350E6"/>
    <w:rsid w:val="0023531E"/>
    <w:rsid w:val="00235455"/>
    <w:rsid w:val="002355D6"/>
    <w:rsid w:val="002358B8"/>
    <w:rsid w:val="00235954"/>
    <w:rsid w:val="00235BB1"/>
    <w:rsid w:val="00235BD0"/>
    <w:rsid w:val="00235D12"/>
    <w:rsid w:val="00235D5E"/>
    <w:rsid w:val="00235EA6"/>
    <w:rsid w:val="0023601B"/>
    <w:rsid w:val="00236059"/>
    <w:rsid w:val="0023607D"/>
    <w:rsid w:val="00236996"/>
    <w:rsid w:val="00236A08"/>
    <w:rsid w:val="00236A39"/>
    <w:rsid w:val="00236C29"/>
    <w:rsid w:val="00236C65"/>
    <w:rsid w:val="00236E36"/>
    <w:rsid w:val="00236E4B"/>
    <w:rsid w:val="00237033"/>
    <w:rsid w:val="00237340"/>
    <w:rsid w:val="00237724"/>
    <w:rsid w:val="002377DE"/>
    <w:rsid w:val="00237930"/>
    <w:rsid w:val="00237A6F"/>
    <w:rsid w:val="00237ED7"/>
    <w:rsid w:val="00240798"/>
    <w:rsid w:val="00240866"/>
    <w:rsid w:val="00240A9E"/>
    <w:rsid w:val="00240EAF"/>
    <w:rsid w:val="00241109"/>
    <w:rsid w:val="002411A4"/>
    <w:rsid w:val="002414D1"/>
    <w:rsid w:val="002414E3"/>
    <w:rsid w:val="002415A4"/>
    <w:rsid w:val="00241A43"/>
    <w:rsid w:val="00241CE7"/>
    <w:rsid w:val="002420D4"/>
    <w:rsid w:val="002423A6"/>
    <w:rsid w:val="00242777"/>
    <w:rsid w:val="00242909"/>
    <w:rsid w:val="00242EE8"/>
    <w:rsid w:val="002430FA"/>
    <w:rsid w:val="00243106"/>
    <w:rsid w:val="00243323"/>
    <w:rsid w:val="00243721"/>
    <w:rsid w:val="00243AF1"/>
    <w:rsid w:val="00243B09"/>
    <w:rsid w:val="00244233"/>
    <w:rsid w:val="002444AD"/>
    <w:rsid w:val="002446E0"/>
    <w:rsid w:val="00244987"/>
    <w:rsid w:val="00244CE4"/>
    <w:rsid w:val="00244E87"/>
    <w:rsid w:val="00244FA9"/>
    <w:rsid w:val="00244FD4"/>
    <w:rsid w:val="0024531A"/>
    <w:rsid w:val="002456F8"/>
    <w:rsid w:val="00245869"/>
    <w:rsid w:val="00245D0E"/>
    <w:rsid w:val="00245D45"/>
    <w:rsid w:val="00245E01"/>
    <w:rsid w:val="002463BB"/>
    <w:rsid w:val="0024649E"/>
    <w:rsid w:val="00246549"/>
    <w:rsid w:val="002465D8"/>
    <w:rsid w:val="002465EB"/>
    <w:rsid w:val="002465F4"/>
    <w:rsid w:val="00246722"/>
    <w:rsid w:val="00246B84"/>
    <w:rsid w:val="00246C3A"/>
    <w:rsid w:val="00246E34"/>
    <w:rsid w:val="00247513"/>
    <w:rsid w:val="002475C3"/>
    <w:rsid w:val="002476F8"/>
    <w:rsid w:val="00247C03"/>
    <w:rsid w:val="00250426"/>
    <w:rsid w:val="002506FF"/>
    <w:rsid w:val="002508CD"/>
    <w:rsid w:val="00250AEE"/>
    <w:rsid w:val="00250C8E"/>
    <w:rsid w:val="00250D5D"/>
    <w:rsid w:val="00250E6A"/>
    <w:rsid w:val="00250F07"/>
    <w:rsid w:val="002510D6"/>
    <w:rsid w:val="0025138A"/>
    <w:rsid w:val="00251694"/>
    <w:rsid w:val="00251AA5"/>
    <w:rsid w:val="00251C58"/>
    <w:rsid w:val="00251FD0"/>
    <w:rsid w:val="00252644"/>
    <w:rsid w:val="0025298C"/>
    <w:rsid w:val="002533B3"/>
    <w:rsid w:val="002535B0"/>
    <w:rsid w:val="0025366C"/>
    <w:rsid w:val="00253B42"/>
    <w:rsid w:val="0025435C"/>
    <w:rsid w:val="002546CB"/>
    <w:rsid w:val="00254A91"/>
    <w:rsid w:val="00254C46"/>
    <w:rsid w:val="00254F13"/>
    <w:rsid w:val="0025515D"/>
    <w:rsid w:val="002554D0"/>
    <w:rsid w:val="002557C2"/>
    <w:rsid w:val="00255D15"/>
    <w:rsid w:val="00255EFD"/>
    <w:rsid w:val="00255F48"/>
    <w:rsid w:val="00255FF2"/>
    <w:rsid w:val="00256099"/>
    <w:rsid w:val="002563D1"/>
    <w:rsid w:val="00256429"/>
    <w:rsid w:val="0025678E"/>
    <w:rsid w:val="002568C0"/>
    <w:rsid w:val="002568D7"/>
    <w:rsid w:val="0025698D"/>
    <w:rsid w:val="002569E9"/>
    <w:rsid w:val="00256C1F"/>
    <w:rsid w:val="00256CEF"/>
    <w:rsid w:val="002571B3"/>
    <w:rsid w:val="002577E5"/>
    <w:rsid w:val="002577FC"/>
    <w:rsid w:val="00257D2F"/>
    <w:rsid w:val="00257EDE"/>
    <w:rsid w:val="0026004A"/>
    <w:rsid w:val="0026021A"/>
    <w:rsid w:val="00260586"/>
    <w:rsid w:val="00260674"/>
    <w:rsid w:val="00260B9E"/>
    <w:rsid w:val="00260CA7"/>
    <w:rsid w:val="0026156E"/>
    <w:rsid w:val="002618B8"/>
    <w:rsid w:val="00261C52"/>
    <w:rsid w:val="0026292D"/>
    <w:rsid w:val="00262C68"/>
    <w:rsid w:val="002634BF"/>
    <w:rsid w:val="002635F3"/>
    <w:rsid w:val="002637D4"/>
    <w:rsid w:val="00263990"/>
    <w:rsid w:val="00263CEB"/>
    <w:rsid w:val="00263E3B"/>
    <w:rsid w:val="0026480E"/>
    <w:rsid w:val="0026487A"/>
    <w:rsid w:val="00264928"/>
    <w:rsid w:val="00264990"/>
    <w:rsid w:val="00264BCF"/>
    <w:rsid w:val="00264F42"/>
    <w:rsid w:val="002652F3"/>
    <w:rsid w:val="00265354"/>
    <w:rsid w:val="002653A1"/>
    <w:rsid w:val="00266123"/>
    <w:rsid w:val="0026634F"/>
    <w:rsid w:val="00266362"/>
    <w:rsid w:val="00266519"/>
    <w:rsid w:val="00266C79"/>
    <w:rsid w:val="00266F0D"/>
    <w:rsid w:val="00266F33"/>
    <w:rsid w:val="00266F4B"/>
    <w:rsid w:val="0026709A"/>
    <w:rsid w:val="0026714D"/>
    <w:rsid w:val="0026726C"/>
    <w:rsid w:val="002675E6"/>
    <w:rsid w:val="0026782E"/>
    <w:rsid w:val="00267D74"/>
    <w:rsid w:val="00267DBD"/>
    <w:rsid w:val="00270221"/>
    <w:rsid w:val="002707FE"/>
    <w:rsid w:val="00270FAB"/>
    <w:rsid w:val="00270FBA"/>
    <w:rsid w:val="00271340"/>
    <w:rsid w:val="002714E9"/>
    <w:rsid w:val="002715CD"/>
    <w:rsid w:val="00271696"/>
    <w:rsid w:val="00271A34"/>
    <w:rsid w:val="00271DFC"/>
    <w:rsid w:val="00272310"/>
    <w:rsid w:val="002723C0"/>
    <w:rsid w:val="00272459"/>
    <w:rsid w:val="002727FF"/>
    <w:rsid w:val="002728A2"/>
    <w:rsid w:val="00273098"/>
    <w:rsid w:val="002730B8"/>
    <w:rsid w:val="002732E5"/>
    <w:rsid w:val="002737B9"/>
    <w:rsid w:val="00273AF1"/>
    <w:rsid w:val="00273CEC"/>
    <w:rsid w:val="0027412A"/>
    <w:rsid w:val="002742B2"/>
    <w:rsid w:val="002745DE"/>
    <w:rsid w:val="00274954"/>
    <w:rsid w:val="00274AB6"/>
    <w:rsid w:val="00274FB8"/>
    <w:rsid w:val="002750F7"/>
    <w:rsid w:val="00275657"/>
    <w:rsid w:val="00275A68"/>
    <w:rsid w:val="00276670"/>
    <w:rsid w:val="00276A4A"/>
    <w:rsid w:val="00276A8B"/>
    <w:rsid w:val="00276CA3"/>
    <w:rsid w:val="00276CCC"/>
    <w:rsid w:val="00276D31"/>
    <w:rsid w:val="0027706B"/>
    <w:rsid w:val="00277201"/>
    <w:rsid w:val="00277494"/>
    <w:rsid w:val="00277BF1"/>
    <w:rsid w:val="00277C44"/>
    <w:rsid w:val="00277DEB"/>
    <w:rsid w:val="00277E2C"/>
    <w:rsid w:val="00277E6F"/>
    <w:rsid w:val="00280350"/>
    <w:rsid w:val="00280483"/>
    <w:rsid w:val="0028049F"/>
    <w:rsid w:val="00280603"/>
    <w:rsid w:val="0028071C"/>
    <w:rsid w:val="00280771"/>
    <w:rsid w:val="00280883"/>
    <w:rsid w:val="00280A76"/>
    <w:rsid w:val="00280DF0"/>
    <w:rsid w:val="00280EC3"/>
    <w:rsid w:val="002811CB"/>
    <w:rsid w:val="00281553"/>
    <w:rsid w:val="002825A9"/>
    <w:rsid w:val="002825DE"/>
    <w:rsid w:val="00282850"/>
    <w:rsid w:val="00282864"/>
    <w:rsid w:val="00282A9C"/>
    <w:rsid w:val="00282B7A"/>
    <w:rsid w:val="00282DC2"/>
    <w:rsid w:val="00282E93"/>
    <w:rsid w:val="0028329A"/>
    <w:rsid w:val="00283C51"/>
    <w:rsid w:val="00284905"/>
    <w:rsid w:val="002850A3"/>
    <w:rsid w:val="00285104"/>
    <w:rsid w:val="0028515F"/>
    <w:rsid w:val="00285217"/>
    <w:rsid w:val="002854DA"/>
    <w:rsid w:val="002859C8"/>
    <w:rsid w:val="00285C07"/>
    <w:rsid w:val="00285EDF"/>
    <w:rsid w:val="0028682C"/>
    <w:rsid w:val="00286857"/>
    <w:rsid w:val="00286950"/>
    <w:rsid w:val="00286B1A"/>
    <w:rsid w:val="00286D84"/>
    <w:rsid w:val="0028715D"/>
    <w:rsid w:val="002872E5"/>
    <w:rsid w:val="00287365"/>
    <w:rsid w:val="002878B6"/>
    <w:rsid w:val="00287C5D"/>
    <w:rsid w:val="002905C8"/>
    <w:rsid w:val="002906D6"/>
    <w:rsid w:val="0029071C"/>
    <w:rsid w:val="002907DA"/>
    <w:rsid w:val="002909AD"/>
    <w:rsid w:val="00290AE8"/>
    <w:rsid w:val="00290C64"/>
    <w:rsid w:val="00291248"/>
    <w:rsid w:val="00291368"/>
    <w:rsid w:val="0029153C"/>
    <w:rsid w:val="0029155B"/>
    <w:rsid w:val="0029167A"/>
    <w:rsid w:val="0029186C"/>
    <w:rsid w:val="002918C5"/>
    <w:rsid w:val="00291920"/>
    <w:rsid w:val="00291949"/>
    <w:rsid w:val="00291C33"/>
    <w:rsid w:val="00291D9D"/>
    <w:rsid w:val="00291FD4"/>
    <w:rsid w:val="002920A1"/>
    <w:rsid w:val="00292119"/>
    <w:rsid w:val="00292344"/>
    <w:rsid w:val="0029237E"/>
    <w:rsid w:val="0029246D"/>
    <w:rsid w:val="0029278D"/>
    <w:rsid w:val="002927CC"/>
    <w:rsid w:val="002929B1"/>
    <w:rsid w:val="00292D5A"/>
    <w:rsid w:val="00293085"/>
    <w:rsid w:val="002931F1"/>
    <w:rsid w:val="0029382D"/>
    <w:rsid w:val="002939CC"/>
    <w:rsid w:val="00293B69"/>
    <w:rsid w:val="00293E3E"/>
    <w:rsid w:val="0029421A"/>
    <w:rsid w:val="00294464"/>
    <w:rsid w:val="002944CE"/>
    <w:rsid w:val="002944F1"/>
    <w:rsid w:val="0029486C"/>
    <w:rsid w:val="00294B5A"/>
    <w:rsid w:val="00294BF7"/>
    <w:rsid w:val="00294DF9"/>
    <w:rsid w:val="00294E83"/>
    <w:rsid w:val="0029518F"/>
    <w:rsid w:val="00295456"/>
    <w:rsid w:val="002954B3"/>
    <w:rsid w:val="002956CF"/>
    <w:rsid w:val="00295880"/>
    <w:rsid w:val="00295964"/>
    <w:rsid w:val="00295BBF"/>
    <w:rsid w:val="00295C8F"/>
    <w:rsid w:val="00295D86"/>
    <w:rsid w:val="00295F70"/>
    <w:rsid w:val="00295FC4"/>
    <w:rsid w:val="00296194"/>
    <w:rsid w:val="0029661C"/>
    <w:rsid w:val="00296FF4"/>
    <w:rsid w:val="00297410"/>
    <w:rsid w:val="0029742C"/>
    <w:rsid w:val="002975C9"/>
    <w:rsid w:val="0029767D"/>
    <w:rsid w:val="002977ED"/>
    <w:rsid w:val="0029784C"/>
    <w:rsid w:val="00297B55"/>
    <w:rsid w:val="002A0489"/>
    <w:rsid w:val="002A06B0"/>
    <w:rsid w:val="002A0B93"/>
    <w:rsid w:val="002A0FF7"/>
    <w:rsid w:val="002A107F"/>
    <w:rsid w:val="002A1402"/>
    <w:rsid w:val="002A14D9"/>
    <w:rsid w:val="002A1658"/>
    <w:rsid w:val="002A17C9"/>
    <w:rsid w:val="002A17D4"/>
    <w:rsid w:val="002A1897"/>
    <w:rsid w:val="002A1D16"/>
    <w:rsid w:val="002A1F1A"/>
    <w:rsid w:val="002A229C"/>
    <w:rsid w:val="002A2487"/>
    <w:rsid w:val="002A2A1D"/>
    <w:rsid w:val="002A2B3B"/>
    <w:rsid w:val="002A34B2"/>
    <w:rsid w:val="002A363C"/>
    <w:rsid w:val="002A3F5B"/>
    <w:rsid w:val="002A4056"/>
    <w:rsid w:val="002A40E8"/>
    <w:rsid w:val="002A4E0C"/>
    <w:rsid w:val="002A5BAB"/>
    <w:rsid w:val="002A5CA4"/>
    <w:rsid w:val="002A670E"/>
    <w:rsid w:val="002A6797"/>
    <w:rsid w:val="002A699B"/>
    <w:rsid w:val="002A6BBD"/>
    <w:rsid w:val="002A6C02"/>
    <w:rsid w:val="002A7038"/>
    <w:rsid w:val="002A71DB"/>
    <w:rsid w:val="002A721B"/>
    <w:rsid w:val="002A7275"/>
    <w:rsid w:val="002A78B6"/>
    <w:rsid w:val="002A790E"/>
    <w:rsid w:val="002A7C1D"/>
    <w:rsid w:val="002A7C64"/>
    <w:rsid w:val="002A7D3B"/>
    <w:rsid w:val="002A7D49"/>
    <w:rsid w:val="002B04E3"/>
    <w:rsid w:val="002B04EC"/>
    <w:rsid w:val="002B0542"/>
    <w:rsid w:val="002B06E0"/>
    <w:rsid w:val="002B070C"/>
    <w:rsid w:val="002B08AD"/>
    <w:rsid w:val="002B0B4F"/>
    <w:rsid w:val="002B0D9C"/>
    <w:rsid w:val="002B0EF6"/>
    <w:rsid w:val="002B1018"/>
    <w:rsid w:val="002B1FFC"/>
    <w:rsid w:val="002B22D0"/>
    <w:rsid w:val="002B2306"/>
    <w:rsid w:val="002B235E"/>
    <w:rsid w:val="002B28F7"/>
    <w:rsid w:val="002B2B17"/>
    <w:rsid w:val="002B2F4B"/>
    <w:rsid w:val="002B30DF"/>
    <w:rsid w:val="002B33D4"/>
    <w:rsid w:val="002B34DD"/>
    <w:rsid w:val="002B3600"/>
    <w:rsid w:val="002B40F8"/>
    <w:rsid w:val="002B4437"/>
    <w:rsid w:val="002B4497"/>
    <w:rsid w:val="002B454E"/>
    <w:rsid w:val="002B4906"/>
    <w:rsid w:val="002B52E1"/>
    <w:rsid w:val="002B54F2"/>
    <w:rsid w:val="002B54FF"/>
    <w:rsid w:val="002B560F"/>
    <w:rsid w:val="002B582A"/>
    <w:rsid w:val="002B591A"/>
    <w:rsid w:val="002B5CDC"/>
    <w:rsid w:val="002B5EEA"/>
    <w:rsid w:val="002B5FFD"/>
    <w:rsid w:val="002B64A5"/>
    <w:rsid w:val="002B64E7"/>
    <w:rsid w:val="002B6838"/>
    <w:rsid w:val="002B6A22"/>
    <w:rsid w:val="002B6C72"/>
    <w:rsid w:val="002B6DAD"/>
    <w:rsid w:val="002B6FE1"/>
    <w:rsid w:val="002B6FEC"/>
    <w:rsid w:val="002B7015"/>
    <w:rsid w:val="002B7052"/>
    <w:rsid w:val="002B7198"/>
    <w:rsid w:val="002B757A"/>
    <w:rsid w:val="002B7863"/>
    <w:rsid w:val="002B78B2"/>
    <w:rsid w:val="002B79CB"/>
    <w:rsid w:val="002B7E4B"/>
    <w:rsid w:val="002B7ED2"/>
    <w:rsid w:val="002B7ED7"/>
    <w:rsid w:val="002B7F75"/>
    <w:rsid w:val="002C01AE"/>
    <w:rsid w:val="002C02D9"/>
    <w:rsid w:val="002C04D0"/>
    <w:rsid w:val="002C05E4"/>
    <w:rsid w:val="002C0ED1"/>
    <w:rsid w:val="002C10F6"/>
    <w:rsid w:val="002C1148"/>
    <w:rsid w:val="002C1493"/>
    <w:rsid w:val="002C177E"/>
    <w:rsid w:val="002C18AB"/>
    <w:rsid w:val="002C1976"/>
    <w:rsid w:val="002C1AE8"/>
    <w:rsid w:val="002C1BE2"/>
    <w:rsid w:val="002C24C4"/>
    <w:rsid w:val="002C294B"/>
    <w:rsid w:val="002C29F2"/>
    <w:rsid w:val="002C2C9C"/>
    <w:rsid w:val="002C2D3E"/>
    <w:rsid w:val="002C2FDD"/>
    <w:rsid w:val="002C3067"/>
    <w:rsid w:val="002C330F"/>
    <w:rsid w:val="002C341F"/>
    <w:rsid w:val="002C37A2"/>
    <w:rsid w:val="002C3938"/>
    <w:rsid w:val="002C39C9"/>
    <w:rsid w:val="002C3A7A"/>
    <w:rsid w:val="002C3AA6"/>
    <w:rsid w:val="002C3AFA"/>
    <w:rsid w:val="002C42C8"/>
    <w:rsid w:val="002C47C9"/>
    <w:rsid w:val="002C485D"/>
    <w:rsid w:val="002C48BE"/>
    <w:rsid w:val="002C4A68"/>
    <w:rsid w:val="002C527C"/>
    <w:rsid w:val="002C5379"/>
    <w:rsid w:val="002C53FD"/>
    <w:rsid w:val="002C570E"/>
    <w:rsid w:val="002C5A16"/>
    <w:rsid w:val="002C5B85"/>
    <w:rsid w:val="002C669C"/>
    <w:rsid w:val="002C6903"/>
    <w:rsid w:val="002C74EF"/>
    <w:rsid w:val="002C7655"/>
    <w:rsid w:val="002C7F9D"/>
    <w:rsid w:val="002D04AF"/>
    <w:rsid w:val="002D0523"/>
    <w:rsid w:val="002D0702"/>
    <w:rsid w:val="002D072B"/>
    <w:rsid w:val="002D091D"/>
    <w:rsid w:val="002D0A94"/>
    <w:rsid w:val="002D0E9C"/>
    <w:rsid w:val="002D101E"/>
    <w:rsid w:val="002D1088"/>
    <w:rsid w:val="002D13A4"/>
    <w:rsid w:val="002D13BD"/>
    <w:rsid w:val="002D185D"/>
    <w:rsid w:val="002D1D84"/>
    <w:rsid w:val="002D1F71"/>
    <w:rsid w:val="002D2001"/>
    <w:rsid w:val="002D2061"/>
    <w:rsid w:val="002D2069"/>
    <w:rsid w:val="002D215C"/>
    <w:rsid w:val="002D21D0"/>
    <w:rsid w:val="002D2221"/>
    <w:rsid w:val="002D2320"/>
    <w:rsid w:val="002D251A"/>
    <w:rsid w:val="002D2586"/>
    <w:rsid w:val="002D25F4"/>
    <w:rsid w:val="002D2DD6"/>
    <w:rsid w:val="002D2DDF"/>
    <w:rsid w:val="002D2E6B"/>
    <w:rsid w:val="002D31EC"/>
    <w:rsid w:val="002D3208"/>
    <w:rsid w:val="002D3673"/>
    <w:rsid w:val="002D38DA"/>
    <w:rsid w:val="002D3970"/>
    <w:rsid w:val="002D3A4E"/>
    <w:rsid w:val="002D3BBF"/>
    <w:rsid w:val="002D3E00"/>
    <w:rsid w:val="002D427B"/>
    <w:rsid w:val="002D44A6"/>
    <w:rsid w:val="002D46B4"/>
    <w:rsid w:val="002D4753"/>
    <w:rsid w:val="002D4CF0"/>
    <w:rsid w:val="002D4DE4"/>
    <w:rsid w:val="002D5292"/>
    <w:rsid w:val="002D548C"/>
    <w:rsid w:val="002D58B0"/>
    <w:rsid w:val="002D5B3F"/>
    <w:rsid w:val="002D5B86"/>
    <w:rsid w:val="002D5BE9"/>
    <w:rsid w:val="002D5C30"/>
    <w:rsid w:val="002D5D80"/>
    <w:rsid w:val="002D5DA6"/>
    <w:rsid w:val="002D5DB4"/>
    <w:rsid w:val="002D5ED2"/>
    <w:rsid w:val="002D6402"/>
    <w:rsid w:val="002D6495"/>
    <w:rsid w:val="002D69A2"/>
    <w:rsid w:val="002D6A98"/>
    <w:rsid w:val="002D6B0B"/>
    <w:rsid w:val="002D6D0D"/>
    <w:rsid w:val="002D702B"/>
    <w:rsid w:val="002D7190"/>
    <w:rsid w:val="002D7250"/>
    <w:rsid w:val="002D769C"/>
    <w:rsid w:val="002D7D46"/>
    <w:rsid w:val="002D7F15"/>
    <w:rsid w:val="002E0294"/>
    <w:rsid w:val="002E03EC"/>
    <w:rsid w:val="002E04C9"/>
    <w:rsid w:val="002E0915"/>
    <w:rsid w:val="002E0A3B"/>
    <w:rsid w:val="002E0A3C"/>
    <w:rsid w:val="002E0DA7"/>
    <w:rsid w:val="002E0F82"/>
    <w:rsid w:val="002E1304"/>
    <w:rsid w:val="002E142A"/>
    <w:rsid w:val="002E16E1"/>
    <w:rsid w:val="002E17C6"/>
    <w:rsid w:val="002E19F3"/>
    <w:rsid w:val="002E1D0C"/>
    <w:rsid w:val="002E1D48"/>
    <w:rsid w:val="002E1EFF"/>
    <w:rsid w:val="002E214C"/>
    <w:rsid w:val="002E2284"/>
    <w:rsid w:val="002E2391"/>
    <w:rsid w:val="002E2E9C"/>
    <w:rsid w:val="002E32C2"/>
    <w:rsid w:val="002E3546"/>
    <w:rsid w:val="002E3794"/>
    <w:rsid w:val="002E3AF7"/>
    <w:rsid w:val="002E3C4D"/>
    <w:rsid w:val="002E3E3F"/>
    <w:rsid w:val="002E3FDB"/>
    <w:rsid w:val="002E480C"/>
    <w:rsid w:val="002E4836"/>
    <w:rsid w:val="002E4891"/>
    <w:rsid w:val="002E53C3"/>
    <w:rsid w:val="002E542C"/>
    <w:rsid w:val="002E54F7"/>
    <w:rsid w:val="002E5609"/>
    <w:rsid w:val="002E564B"/>
    <w:rsid w:val="002E59D1"/>
    <w:rsid w:val="002E5ACE"/>
    <w:rsid w:val="002E5B03"/>
    <w:rsid w:val="002E5B84"/>
    <w:rsid w:val="002E5BD3"/>
    <w:rsid w:val="002E5BE3"/>
    <w:rsid w:val="002E5CC9"/>
    <w:rsid w:val="002E5D21"/>
    <w:rsid w:val="002E606F"/>
    <w:rsid w:val="002E60E8"/>
    <w:rsid w:val="002E6274"/>
    <w:rsid w:val="002E65D1"/>
    <w:rsid w:val="002E679F"/>
    <w:rsid w:val="002E68B4"/>
    <w:rsid w:val="002E6C30"/>
    <w:rsid w:val="002E6D84"/>
    <w:rsid w:val="002E7138"/>
    <w:rsid w:val="002E7695"/>
    <w:rsid w:val="002E7743"/>
    <w:rsid w:val="002E7910"/>
    <w:rsid w:val="002E7AE4"/>
    <w:rsid w:val="002E7CBF"/>
    <w:rsid w:val="002E7CE6"/>
    <w:rsid w:val="002E7D8E"/>
    <w:rsid w:val="002F0070"/>
    <w:rsid w:val="002F0992"/>
    <w:rsid w:val="002F09E5"/>
    <w:rsid w:val="002F0AD2"/>
    <w:rsid w:val="002F0B32"/>
    <w:rsid w:val="002F0C4F"/>
    <w:rsid w:val="002F0DDC"/>
    <w:rsid w:val="002F0DFF"/>
    <w:rsid w:val="002F0F1D"/>
    <w:rsid w:val="002F110E"/>
    <w:rsid w:val="002F1261"/>
    <w:rsid w:val="002F15FC"/>
    <w:rsid w:val="002F1611"/>
    <w:rsid w:val="002F1631"/>
    <w:rsid w:val="002F1CA6"/>
    <w:rsid w:val="002F1E52"/>
    <w:rsid w:val="002F1F5F"/>
    <w:rsid w:val="002F200E"/>
    <w:rsid w:val="002F2837"/>
    <w:rsid w:val="002F2844"/>
    <w:rsid w:val="002F2B58"/>
    <w:rsid w:val="002F2C54"/>
    <w:rsid w:val="002F34B2"/>
    <w:rsid w:val="002F3750"/>
    <w:rsid w:val="002F38B7"/>
    <w:rsid w:val="002F397E"/>
    <w:rsid w:val="002F3B13"/>
    <w:rsid w:val="002F40CC"/>
    <w:rsid w:val="002F4391"/>
    <w:rsid w:val="002F4533"/>
    <w:rsid w:val="002F4580"/>
    <w:rsid w:val="002F474D"/>
    <w:rsid w:val="002F49DB"/>
    <w:rsid w:val="002F4B6E"/>
    <w:rsid w:val="002F4BFE"/>
    <w:rsid w:val="002F4C2D"/>
    <w:rsid w:val="002F4D98"/>
    <w:rsid w:val="002F4EA0"/>
    <w:rsid w:val="002F5416"/>
    <w:rsid w:val="002F55DC"/>
    <w:rsid w:val="002F566D"/>
    <w:rsid w:val="002F5771"/>
    <w:rsid w:val="002F5C16"/>
    <w:rsid w:val="002F60E8"/>
    <w:rsid w:val="002F637B"/>
    <w:rsid w:val="002F6A88"/>
    <w:rsid w:val="002F6C5E"/>
    <w:rsid w:val="002F751E"/>
    <w:rsid w:val="002F75F5"/>
    <w:rsid w:val="002F7642"/>
    <w:rsid w:val="002F7C2B"/>
    <w:rsid w:val="002F7D4C"/>
    <w:rsid w:val="002F7F97"/>
    <w:rsid w:val="00300031"/>
    <w:rsid w:val="0030055D"/>
    <w:rsid w:val="003007FF"/>
    <w:rsid w:val="00300CAD"/>
    <w:rsid w:val="003010B7"/>
    <w:rsid w:val="003012F9"/>
    <w:rsid w:val="00301604"/>
    <w:rsid w:val="00301941"/>
    <w:rsid w:val="00301C32"/>
    <w:rsid w:val="00301DF8"/>
    <w:rsid w:val="00301FC1"/>
    <w:rsid w:val="00302414"/>
    <w:rsid w:val="0030258E"/>
    <w:rsid w:val="003025A9"/>
    <w:rsid w:val="0030261B"/>
    <w:rsid w:val="0030262A"/>
    <w:rsid w:val="003030BC"/>
    <w:rsid w:val="00303212"/>
    <w:rsid w:val="00303446"/>
    <w:rsid w:val="00303488"/>
    <w:rsid w:val="0030392B"/>
    <w:rsid w:val="0030399E"/>
    <w:rsid w:val="00303BF0"/>
    <w:rsid w:val="00303E97"/>
    <w:rsid w:val="00303FC0"/>
    <w:rsid w:val="00304217"/>
    <w:rsid w:val="00304358"/>
    <w:rsid w:val="0030473E"/>
    <w:rsid w:val="00304BC3"/>
    <w:rsid w:val="00304FC2"/>
    <w:rsid w:val="00305375"/>
    <w:rsid w:val="00305706"/>
    <w:rsid w:val="003059EE"/>
    <w:rsid w:val="00305B23"/>
    <w:rsid w:val="00305C99"/>
    <w:rsid w:val="0030628F"/>
    <w:rsid w:val="00306C18"/>
    <w:rsid w:val="00306D23"/>
    <w:rsid w:val="00306ED7"/>
    <w:rsid w:val="00306FC7"/>
    <w:rsid w:val="00307605"/>
    <w:rsid w:val="00307683"/>
    <w:rsid w:val="003079CA"/>
    <w:rsid w:val="00307BBA"/>
    <w:rsid w:val="003102B6"/>
    <w:rsid w:val="003103A2"/>
    <w:rsid w:val="0031053B"/>
    <w:rsid w:val="003106E5"/>
    <w:rsid w:val="003107FE"/>
    <w:rsid w:val="00310843"/>
    <w:rsid w:val="00310C15"/>
    <w:rsid w:val="00310C91"/>
    <w:rsid w:val="0031128D"/>
    <w:rsid w:val="0031140F"/>
    <w:rsid w:val="003119E7"/>
    <w:rsid w:val="00311AC3"/>
    <w:rsid w:val="00311AC8"/>
    <w:rsid w:val="00311CD7"/>
    <w:rsid w:val="00311D6B"/>
    <w:rsid w:val="00311EC6"/>
    <w:rsid w:val="00312406"/>
    <w:rsid w:val="00312574"/>
    <w:rsid w:val="00312D35"/>
    <w:rsid w:val="00312E1B"/>
    <w:rsid w:val="00312E37"/>
    <w:rsid w:val="00313048"/>
    <w:rsid w:val="00313220"/>
    <w:rsid w:val="00313253"/>
    <w:rsid w:val="003139E3"/>
    <w:rsid w:val="00313B2F"/>
    <w:rsid w:val="00313D9C"/>
    <w:rsid w:val="00313E6E"/>
    <w:rsid w:val="00313FC6"/>
    <w:rsid w:val="00314332"/>
    <w:rsid w:val="00314535"/>
    <w:rsid w:val="003146FA"/>
    <w:rsid w:val="003147EA"/>
    <w:rsid w:val="00314E25"/>
    <w:rsid w:val="00314E74"/>
    <w:rsid w:val="003156A4"/>
    <w:rsid w:val="00315BBA"/>
    <w:rsid w:val="003160F3"/>
    <w:rsid w:val="00316284"/>
    <w:rsid w:val="00316624"/>
    <w:rsid w:val="00316723"/>
    <w:rsid w:val="00316EF8"/>
    <w:rsid w:val="00317430"/>
    <w:rsid w:val="0031745A"/>
    <w:rsid w:val="003174F1"/>
    <w:rsid w:val="0031754B"/>
    <w:rsid w:val="00317586"/>
    <w:rsid w:val="0031788D"/>
    <w:rsid w:val="003179BE"/>
    <w:rsid w:val="00317E4A"/>
    <w:rsid w:val="00317F93"/>
    <w:rsid w:val="00317F94"/>
    <w:rsid w:val="0032013A"/>
    <w:rsid w:val="003207D1"/>
    <w:rsid w:val="00320D80"/>
    <w:rsid w:val="00320E5A"/>
    <w:rsid w:val="00320F80"/>
    <w:rsid w:val="00321271"/>
    <w:rsid w:val="003213C8"/>
    <w:rsid w:val="0032172A"/>
    <w:rsid w:val="003218E6"/>
    <w:rsid w:val="00321C61"/>
    <w:rsid w:val="00321E14"/>
    <w:rsid w:val="00321F51"/>
    <w:rsid w:val="0032206D"/>
    <w:rsid w:val="003221FE"/>
    <w:rsid w:val="0032223E"/>
    <w:rsid w:val="0032238E"/>
    <w:rsid w:val="00322572"/>
    <w:rsid w:val="003225C2"/>
    <w:rsid w:val="00322CD2"/>
    <w:rsid w:val="00322F8B"/>
    <w:rsid w:val="003230AF"/>
    <w:rsid w:val="003234D0"/>
    <w:rsid w:val="00323923"/>
    <w:rsid w:val="00324100"/>
    <w:rsid w:val="00324147"/>
    <w:rsid w:val="003241F4"/>
    <w:rsid w:val="00324804"/>
    <w:rsid w:val="00324C93"/>
    <w:rsid w:val="003250FB"/>
    <w:rsid w:val="00325209"/>
    <w:rsid w:val="00325609"/>
    <w:rsid w:val="003258AF"/>
    <w:rsid w:val="00325AC1"/>
    <w:rsid w:val="00325EB7"/>
    <w:rsid w:val="00326457"/>
    <w:rsid w:val="00326847"/>
    <w:rsid w:val="003268BA"/>
    <w:rsid w:val="00326B35"/>
    <w:rsid w:val="003271F3"/>
    <w:rsid w:val="00327CFF"/>
    <w:rsid w:val="00327D59"/>
    <w:rsid w:val="00327E2F"/>
    <w:rsid w:val="003301AA"/>
    <w:rsid w:val="003304A9"/>
    <w:rsid w:val="003304F4"/>
    <w:rsid w:val="00330783"/>
    <w:rsid w:val="003307EB"/>
    <w:rsid w:val="00330901"/>
    <w:rsid w:val="003309D1"/>
    <w:rsid w:val="00330F72"/>
    <w:rsid w:val="0033158B"/>
    <w:rsid w:val="003316EE"/>
    <w:rsid w:val="00331A57"/>
    <w:rsid w:val="00331EAE"/>
    <w:rsid w:val="0033241B"/>
    <w:rsid w:val="00332B8E"/>
    <w:rsid w:val="003331C0"/>
    <w:rsid w:val="00333249"/>
    <w:rsid w:val="003334C9"/>
    <w:rsid w:val="00333580"/>
    <w:rsid w:val="003335C6"/>
    <w:rsid w:val="00333885"/>
    <w:rsid w:val="00333906"/>
    <w:rsid w:val="00333C0F"/>
    <w:rsid w:val="00334003"/>
    <w:rsid w:val="0033424E"/>
    <w:rsid w:val="00334451"/>
    <w:rsid w:val="00334538"/>
    <w:rsid w:val="00334B16"/>
    <w:rsid w:val="00335248"/>
    <w:rsid w:val="003352A7"/>
    <w:rsid w:val="003354E4"/>
    <w:rsid w:val="0033554E"/>
    <w:rsid w:val="0033559D"/>
    <w:rsid w:val="003355D2"/>
    <w:rsid w:val="003357F5"/>
    <w:rsid w:val="0033587A"/>
    <w:rsid w:val="00335B0A"/>
    <w:rsid w:val="003361C5"/>
    <w:rsid w:val="0033621E"/>
    <w:rsid w:val="0033622A"/>
    <w:rsid w:val="0033634B"/>
    <w:rsid w:val="003364DA"/>
    <w:rsid w:val="00336CF0"/>
    <w:rsid w:val="003371BA"/>
    <w:rsid w:val="0033738C"/>
    <w:rsid w:val="0033750A"/>
    <w:rsid w:val="003375DA"/>
    <w:rsid w:val="00337AAE"/>
    <w:rsid w:val="00337D02"/>
    <w:rsid w:val="00340037"/>
    <w:rsid w:val="0034009D"/>
    <w:rsid w:val="003400E8"/>
    <w:rsid w:val="0034024E"/>
    <w:rsid w:val="0034035F"/>
    <w:rsid w:val="003406A1"/>
    <w:rsid w:val="00340786"/>
    <w:rsid w:val="00340AD7"/>
    <w:rsid w:val="00341013"/>
    <w:rsid w:val="003412E2"/>
    <w:rsid w:val="0034140A"/>
    <w:rsid w:val="0034142C"/>
    <w:rsid w:val="003417B5"/>
    <w:rsid w:val="00341A56"/>
    <w:rsid w:val="00341C35"/>
    <w:rsid w:val="00341D5E"/>
    <w:rsid w:val="00341EC8"/>
    <w:rsid w:val="00341F3B"/>
    <w:rsid w:val="003421FF"/>
    <w:rsid w:val="0034240B"/>
    <w:rsid w:val="00342C10"/>
    <w:rsid w:val="00342DBB"/>
    <w:rsid w:val="003435B3"/>
    <w:rsid w:val="003436B3"/>
    <w:rsid w:val="003438A9"/>
    <w:rsid w:val="00343ABB"/>
    <w:rsid w:val="00343B11"/>
    <w:rsid w:val="00343B4C"/>
    <w:rsid w:val="00343D8F"/>
    <w:rsid w:val="00343DA3"/>
    <w:rsid w:val="00343F6B"/>
    <w:rsid w:val="00343F8B"/>
    <w:rsid w:val="0034477F"/>
    <w:rsid w:val="003447EA"/>
    <w:rsid w:val="00344811"/>
    <w:rsid w:val="00344BE8"/>
    <w:rsid w:val="00344C7D"/>
    <w:rsid w:val="00344E7D"/>
    <w:rsid w:val="00345225"/>
    <w:rsid w:val="0034536A"/>
    <w:rsid w:val="00345464"/>
    <w:rsid w:val="00345B0A"/>
    <w:rsid w:val="00345BB5"/>
    <w:rsid w:val="00345C4B"/>
    <w:rsid w:val="00345D0B"/>
    <w:rsid w:val="00345D8C"/>
    <w:rsid w:val="00345E07"/>
    <w:rsid w:val="003460FE"/>
    <w:rsid w:val="00346212"/>
    <w:rsid w:val="003465AC"/>
    <w:rsid w:val="00346A4D"/>
    <w:rsid w:val="00346B16"/>
    <w:rsid w:val="0034776F"/>
    <w:rsid w:val="003478AC"/>
    <w:rsid w:val="003479EE"/>
    <w:rsid w:val="00347A1A"/>
    <w:rsid w:val="00350185"/>
    <w:rsid w:val="00350205"/>
    <w:rsid w:val="00350266"/>
    <w:rsid w:val="0035036E"/>
    <w:rsid w:val="00350382"/>
    <w:rsid w:val="00350400"/>
    <w:rsid w:val="003505CF"/>
    <w:rsid w:val="003507C5"/>
    <w:rsid w:val="00350917"/>
    <w:rsid w:val="00350A75"/>
    <w:rsid w:val="003511EB"/>
    <w:rsid w:val="00351336"/>
    <w:rsid w:val="003516BD"/>
    <w:rsid w:val="003518B8"/>
    <w:rsid w:val="00351E8D"/>
    <w:rsid w:val="0035223A"/>
    <w:rsid w:val="00352D42"/>
    <w:rsid w:val="00353277"/>
    <w:rsid w:val="003532E3"/>
    <w:rsid w:val="00353388"/>
    <w:rsid w:val="0035339E"/>
    <w:rsid w:val="00353E1E"/>
    <w:rsid w:val="0035449D"/>
    <w:rsid w:val="003546CC"/>
    <w:rsid w:val="0035472E"/>
    <w:rsid w:val="0035480A"/>
    <w:rsid w:val="003548AD"/>
    <w:rsid w:val="00354996"/>
    <w:rsid w:val="00354BDA"/>
    <w:rsid w:val="00355251"/>
    <w:rsid w:val="0035548E"/>
    <w:rsid w:val="0035554C"/>
    <w:rsid w:val="0035556D"/>
    <w:rsid w:val="0035557A"/>
    <w:rsid w:val="00355818"/>
    <w:rsid w:val="00355CF5"/>
    <w:rsid w:val="00355D84"/>
    <w:rsid w:val="0035640A"/>
    <w:rsid w:val="003565EA"/>
    <w:rsid w:val="0035673F"/>
    <w:rsid w:val="003568F4"/>
    <w:rsid w:val="003569E3"/>
    <w:rsid w:val="00356A47"/>
    <w:rsid w:val="00356B35"/>
    <w:rsid w:val="00356F7D"/>
    <w:rsid w:val="00356FF2"/>
    <w:rsid w:val="00357088"/>
    <w:rsid w:val="003572D6"/>
    <w:rsid w:val="00357639"/>
    <w:rsid w:val="00357A1F"/>
    <w:rsid w:val="00357A73"/>
    <w:rsid w:val="00357ACB"/>
    <w:rsid w:val="0036012D"/>
    <w:rsid w:val="0036036D"/>
    <w:rsid w:val="003609E9"/>
    <w:rsid w:val="00360BEE"/>
    <w:rsid w:val="00360CD3"/>
    <w:rsid w:val="00360D16"/>
    <w:rsid w:val="003610D1"/>
    <w:rsid w:val="0036125C"/>
    <w:rsid w:val="0036169B"/>
    <w:rsid w:val="00361879"/>
    <w:rsid w:val="003619E6"/>
    <w:rsid w:val="00361AD6"/>
    <w:rsid w:val="00361C94"/>
    <w:rsid w:val="00362210"/>
    <w:rsid w:val="00362390"/>
    <w:rsid w:val="0036259D"/>
    <w:rsid w:val="00362606"/>
    <w:rsid w:val="00362870"/>
    <w:rsid w:val="003629A8"/>
    <w:rsid w:val="00362BE8"/>
    <w:rsid w:val="00362EAC"/>
    <w:rsid w:val="00362EE0"/>
    <w:rsid w:val="0036353D"/>
    <w:rsid w:val="00363575"/>
    <w:rsid w:val="00363852"/>
    <w:rsid w:val="0036397E"/>
    <w:rsid w:val="00363B9B"/>
    <w:rsid w:val="00363D3D"/>
    <w:rsid w:val="00363E6F"/>
    <w:rsid w:val="00363EB6"/>
    <w:rsid w:val="00363F93"/>
    <w:rsid w:val="003642F2"/>
    <w:rsid w:val="003643BE"/>
    <w:rsid w:val="00364631"/>
    <w:rsid w:val="00364784"/>
    <w:rsid w:val="003647DF"/>
    <w:rsid w:val="00364827"/>
    <w:rsid w:val="00364FF6"/>
    <w:rsid w:val="003652E9"/>
    <w:rsid w:val="003653F1"/>
    <w:rsid w:val="00365D62"/>
    <w:rsid w:val="00365F84"/>
    <w:rsid w:val="00366165"/>
    <w:rsid w:val="003661BF"/>
    <w:rsid w:val="00366219"/>
    <w:rsid w:val="0036658F"/>
    <w:rsid w:val="00366612"/>
    <w:rsid w:val="00366A1E"/>
    <w:rsid w:val="00366A7B"/>
    <w:rsid w:val="00366E8C"/>
    <w:rsid w:val="00366E9A"/>
    <w:rsid w:val="003673E9"/>
    <w:rsid w:val="003676D6"/>
    <w:rsid w:val="003677CB"/>
    <w:rsid w:val="00367940"/>
    <w:rsid w:val="00367F83"/>
    <w:rsid w:val="00367FDA"/>
    <w:rsid w:val="003701A3"/>
    <w:rsid w:val="00370253"/>
    <w:rsid w:val="00370483"/>
    <w:rsid w:val="003704B3"/>
    <w:rsid w:val="00370536"/>
    <w:rsid w:val="00370621"/>
    <w:rsid w:val="00370629"/>
    <w:rsid w:val="003708CF"/>
    <w:rsid w:val="00370C18"/>
    <w:rsid w:val="00370EC7"/>
    <w:rsid w:val="003710C3"/>
    <w:rsid w:val="00371562"/>
    <w:rsid w:val="0037157B"/>
    <w:rsid w:val="00371B98"/>
    <w:rsid w:val="003723FB"/>
    <w:rsid w:val="00372407"/>
    <w:rsid w:val="003728F9"/>
    <w:rsid w:val="0037294C"/>
    <w:rsid w:val="00372DFE"/>
    <w:rsid w:val="00372F01"/>
    <w:rsid w:val="003733A4"/>
    <w:rsid w:val="003735CA"/>
    <w:rsid w:val="0037360C"/>
    <w:rsid w:val="003737F9"/>
    <w:rsid w:val="003739E1"/>
    <w:rsid w:val="00373B72"/>
    <w:rsid w:val="00373E3F"/>
    <w:rsid w:val="00373F8E"/>
    <w:rsid w:val="003745BD"/>
    <w:rsid w:val="0037489F"/>
    <w:rsid w:val="00374D0F"/>
    <w:rsid w:val="00374ED2"/>
    <w:rsid w:val="003750C0"/>
    <w:rsid w:val="00375110"/>
    <w:rsid w:val="0037525C"/>
    <w:rsid w:val="003753D9"/>
    <w:rsid w:val="003756B1"/>
    <w:rsid w:val="00375851"/>
    <w:rsid w:val="00375B2A"/>
    <w:rsid w:val="00375F3F"/>
    <w:rsid w:val="003763C4"/>
    <w:rsid w:val="0037646D"/>
    <w:rsid w:val="003768FB"/>
    <w:rsid w:val="0037694E"/>
    <w:rsid w:val="003769E5"/>
    <w:rsid w:val="00376C9B"/>
    <w:rsid w:val="00376D87"/>
    <w:rsid w:val="00377230"/>
    <w:rsid w:val="0037734B"/>
    <w:rsid w:val="003773BB"/>
    <w:rsid w:val="00377580"/>
    <w:rsid w:val="00377ADC"/>
    <w:rsid w:val="00377CD5"/>
    <w:rsid w:val="00377CEB"/>
    <w:rsid w:val="0038001D"/>
    <w:rsid w:val="00380126"/>
    <w:rsid w:val="00380466"/>
    <w:rsid w:val="00380747"/>
    <w:rsid w:val="003808EF"/>
    <w:rsid w:val="00380906"/>
    <w:rsid w:val="00380997"/>
    <w:rsid w:val="00380B80"/>
    <w:rsid w:val="00380CE0"/>
    <w:rsid w:val="0038111C"/>
    <w:rsid w:val="00381369"/>
    <w:rsid w:val="0038171A"/>
    <w:rsid w:val="00381743"/>
    <w:rsid w:val="003819A3"/>
    <w:rsid w:val="00381B1B"/>
    <w:rsid w:val="00381C2D"/>
    <w:rsid w:val="00381ECC"/>
    <w:rsid w:val="00382029"/>
    <w:rsid w:val="0038250F"/>
    <w:rsid w:val="0038254F"/>
    <w:rsid w:val="0038276B"/>
    <w:rsid w:val="00382863"/>
    <w:rsid w:val="003829A3"/>
    <w:rsid w:val="003829E7"/>
    <w:rsid w:val="00382D34"/>
    <w:rsid w:val="0038303F"/>
    <w:rsid w:val="00383145"/>
    <w:rsid w:val="00383A20"/>
    <w:rsid w:val="00383D60"/>
    <w:rsid w:val="00383E21"/>
    <w:rsid w:val="00383E99"/>
    <w:rsid w:val="00384211"/>
    <w:rsid w:val="00384226"/>
    <w:rsid w:val="00384484"/>
    <w:rsid w:val="0038474E"/>
    <w:rsid w:val="00384CC5"/>
    <w:rsid w:val="00385151"/>
    <w:rsid w:val="0038546C"/>
    <w:rsid w:val="00385E25"/>
    <w:rsid w:val="003861C9"/>
    <w:rsid w:val="00386328"/>
    <w:rsid w:val="003864FC"/>
    <w:rsid w:val="00386B32"/>
    <w:rsid w:val="00386C51"/>
    <w:rsid w:val="00386F95"/>
    <w:rsid w:val="00387160"/>
    <w:rsid w:val="00387352"/>
    <w:rsid w:val="003875A6"/>
    <w:rsid w:val="00387B4F"/>
    <w:rsid w:val="00387C66"/>
    <w:rsid w:val="00387CC3"/>
    <w:rsid w:val="00387ED7"/>
    <w:rsid w:val="0039014C"/>
    <w:rsid w:val="0039032F"/>
    <w:rsid w:val="003904F4"/>
    <w:rsid w:val="00390A4C"/>
    <w:rsid w:val="00390CCD"/>
    <w:rsid w:val="003912B3"/>
    <w:rsid w:val="003913DF"/>
    <w:rsid w:val="00391C83"/>
    <w:rsid w:val="00391D26"/>
    <w:rsid w:val="00392DE3"/>
    <w:rsid w:val="003933C7"/>
    <w:rsid w:val="003934B9"/>
    <w:rsid w:val="003934C7"/>
    <w:rsid w:val="00393D68"/>
    <w:rsid w:val="00393E73"/>
    <w:rsid w:val="00394AD3"/>
    <w:rsid w:val="00394BAF"/>
    <w:rsid w:val="00394BCF"/>
    <w:rsid w:val="00394FD2"/>
    <w:rsid w:val="00395519"/>
    <w:rsid w:val="00395B66"/>
    <w:rsid w:val="00395B73"/>
    <w:rsid w:val="00395CA7"/>
    <w:rsid w:val="00395CC5"/>
    <w:rsid w:val="00395CEE"/>
    <w:rsid w:val="003962D1"/>
    <w:rsid w:val="00396367"/>
    <w:rsid w:val="003963E6"/>
    <w:rsid w:val="003964C9"/>
    <w:rsid w:val="00396899"/>
    <w:rsid w:val="00396975"/>
    <w:rsid w:val="00396B0F"/>
    <w:rsid w:val="00396BE7"/>
    <w:rsid w:val="00396DB9"/>
    <w:rsid w:val="00397688"/>
    <w:rsid w:val="00397C61"/>
    <w:rsid w:val="00397FD3"/>
    <w:rsid w:val="003A0031"/>
    <w:rsid w:val="003A08B6"/>
    <w:rsid w:val="003A0A82"/>
    <w:rsid w:val="003A0C5D"/>
    <w:rsid w:val="003A0CF6"/>
    <w:rsid w:val="003A109A"/>
    <w:rsid w:val="003A132F"/>
    <w:rsid w:val="003A14DE"/>
    <w:rsid w:val="003A1533"/>
    <w:rsid w:val="003A1EFA"/>
    <w:rsid w:val="003A1F90"/>
    <w:rsid w:val="003A1FAC"/>
    <w:rsid w:val="003A2A53"/>
    <w:rsid w:val="003A2A98"/>
    <w:rsid w:val="003A2C4D"/>
    <w:rsid w:val="003A2C5F"/>
    <w:rsid w:val="003A2F7A"/>
    <w:rsid w:val="003A2FC4"/>
    <w:rsid w:val="003A34C1"/>
    <w:rsid w:val="003A372B"/>
    <w:rsid w:val="003A3AAF"/>
    <w:rsid w:val="003A3FCA"/>
    <w:rsid w:val="003A4151"/>
    <w:rsid w:val="003A4243"/>
    <w:rsid w:val="003A434B"/>
    <w:rsid w:val="003A4560"/>
    <w:rsid w:val="003A4571"/>
    <w:rsid w:val="003A4CEF"/>
    <w:rsid w:val="003A508F"/>
    <w:rsid w:val="003A51F3"/>
    <w:rsid w:val="003A52B4"/>
    <w:rsid w:val="003A5696"/>
    <w:rsid w:val="003A574B"/>
    <w:rsid w:val="003A5803"/>
    <w:rsid w:val="003A5BE1"/>
    <w:rsid w:val="003A5F93"/>
    <w:rsid w:val="003A6477"/>
    <w:rsid w:val="003A649E"/>
    <w:rsid w:val="003A6B8A"/>
    <w:rsid w:val="003A6C2C"/>
    <w:rsid w:val="003A6D4A"/>
    <w:rsid w:val="003A70ED"/>
    <w:rsid w:val="003A7698"/>
    <w:rsid w:val="003A77E6"/>
    <w:rsid w:val="003A799B"/>
    <w:rsid w:val="003A7A34"/>
    <w:rsid w:val="003A7A99"/>
    <w:rsid w:val="003B006E"/>
    <w:rsid w:val="003B093A"/>
    <w:rsid w:val="003B1017"/>
    <w:rsid w:val="003B1118"/>
    <w:rsid w:val="003B14A3"/>
    <w:rsid w:val="003B1770"/>
    <w:rsid w:val="003B1A86"/>
    <w:rsid w:val="003B1B69"/>
    <w:rsid w:val="003B1CB8"/>
    <w:rsid w:val="003B1E11"/>
    <w:rsid w:val="003B21A1"/>
    <w:rsid w:val="003B26C2"/>
    <w:rsid w:val="003B286C"/>
    <w:rsid w:val="003B2AD6"/>
    <w:rsid w:val="003B2B5A"/>
    <w:rsid w:val="003B2D67"/>
    <w:rsid w:val="003B2DF1"/>
    <w:rsid w:val="003B36AA"/>
    <w:rsid w:val="003B36FF"/>
    <w:rsid w:val="003B373E"/>
    <w:rsid w:val="003B3873"/>
    <w:rsid w:val="003B3A64"/>
    <w:rsid w:val="003B3CF3"/>
    <w:rsid w:val="003B450A"/>
    <w:rsid w:val="003B45A3"/>
    <w:rsid w:val="003B46AE"/>
    <w:rsid w:val="003B48FE"/>
    <w:rsid w:val="003B4922"/>
    <w:rsid w:val="003B492C"/>
    <w:rsid w:val="003B4A12"/>
    <w:rsid w:val="003B4ABD"/>
    <w:rsid w:val="003B4BDF"/>
    <w:rsid w:val="003B4DAE"/>
    <w:rsid w:val="003B4E5E"/>
    <w:rsid w:val="003B4F32"/>
    <w:rsid w:val="003B53E4"/>
    <w:rsid w:val="003B60C2"/>
    <w:rsid w:val="003B60D8"/>
    <w:rsid w:val="003B613F"/>
    <w:rsid w:val="003B61F5"/>
    <w:rsid w:val="003B63D8"/>
    <w:rsid w:val="003B6574"/>
    <w:rsid w:val="003B682D"/>
    <w:rsid w:val="003B6979"/>
    <w:rsid w:val="003B6A3D"/>
    <w:rsid w:val="003B6F14"/>
    <w:rsid w:val="003B6FED"/>
    <w:rsid w:val="003B7012"/>
    <w:rsid w:val="003B7093"/>
    <w:rsid w:val="003B73BB"/>
    <w:rsid w:val="003B748C"/>
    <w:rsid w:val="003B75BE"/>
    <w:rsid w:val="003B78F2"/>
    <w:rsid w:val="003C0199"/>
    <w:rsid w:val="003C01D5"/>
    <w:rsid w:val="003C0273"/>
    <w:rsid w:val="003C069F"/>
    <w:rsid w:val="003C0701"/>
    <w:rsid w:val="003C0808"/>
    <w:rsid w:val="003C0C34"/>
    <w:rsid w:val="003C12B3"/>
    <w:rsid w:val="003C13E9"/>
    <w:rsid w:val="003C15F6"/>
    <w:rsid w:val="003C1672"/>
    <w:rsid w:val="003C1AAB"/>
    <w:rsid w:val="003C1BA7"/>
    <w:rsid w:val="003C1F7F"/>
    <w:rsid w:val="003C1FA1"/>
    <w:rsid w:val="003C1FC7"/>
    <w:rsid w:val="003C2045"/>
    <w:rsid w:val="003C2060"/>
    <w:rsid w:val="003C20D0"/>
    <w:rsid w:val="003C2853"/>
    <w:rsid w:val="003C285C"/>
    <w:rsid w:val="003C2C8B"/>
    <w:rsid w:val="003C31CE"/>
    <w:rsid w:val="003C31F3"/>
    <w:rsid w:val="003C3601"/>
    <w:rsid w:val="003C3B4B"/>
    <w:rsid w:val="003C3F65"/>
    <w:rsid w:val="003C441C"/>
    <w:rsid w:val="003C4729"/>
    <w:rsid w:val="003C47D5"/>
    <w:rsid w:val="003C4909"/>
    <w:rsid w:val="003C4F5A"/>
    <w:rsid w:val="003C5089"/>
    <w:rsid w:val="003C51B8"/>
    <w:rsid w:val="003C5758"/>
    <w:rsid w:val="003C6015"/>
    <w:rsid w:val="003C6702"/>
    <w:rsid w:val="003C6717"/>
    <w:rsid w:val="003C684A"/>
    <w:rsid w:val="003C690D"/>
    <w:rsid w:val="003C69F4"/>
    <w:rsid w:val="003C6D33"/>
    <w:rsid w:val="003C6D5E"/>
    <w:rsid w:val="003C768A"/>
    <w:rsid w:val="003C76CE"/>
    <w:rsid w:val="003C7736"/>
    <w:rsid w:val="003C77C4"/>
    <w:rsid w:val="003C7A9A"/>
    <w:rsid w:val="003C7B76"/>
    <w:rsid w:val="003C7F4F"/>
    <w:rsid w:val="003D06F2"/>
    <w:rsid w:val="003D0E0F"/>
    <w:rsid w:val="003D12B3"/>
    <w:rsid w:val="003D1369"/>
    <w:rsid w:val="003D148A"/>
    <w:rsid w:val="003D17C1"/>
    <w:rsid w:val="003D1ED0"/>
    <w:rsid w:val="003D1FDD"/>
    <w:rsid w:val="003D21C5"/>
    <w:rsid w:val="003D2971"/>
    <w:rsid w:val="003D2B1B"/>
    <w:rsid w:val="003D2CC2"/>
    <w:rsid w:val="003D2DA8"/>
    <w:rsid w:val="003D2E41"/>
    <w:rsid w:val="003D31D5"/>
    <w:rsid w:val="003D3326"/>
    <w:rsid w:val="003D3529"/>
    <w:rsid w:val="003D372F"/>
    <w:rsid w:val="003D3D13"/>
    <w:rsid w:val="003D3D92"/>
    <w:rsid w:val="003D3FD9"/>
    <w:rsid w:val="003D443D"/>
    <w:rsid w:val="003D4462"/>
    <w:rsid w:val="003D4521"/>
    <w:rsid w:val="003D507D"/>
    <w:rsid w:val="003D50BA"/>
    <w:rsid w:val="003D50DD"/>
    <w:rsid w:val="003D5482"/>
    <w:rsid w:val="003D553F"/>
    <w:rsid w:val="003D5600"/>
    <w:rsid w:val="003D568A"/>
    <w:rsid w:val="003D5724"/>
    <w:rsid w:val="003D5878"/>
    <w:rsid w:val="003D5E0D"/>
    <w:rsid w:val="003D5F19"/>
    <w:rsid w:val="003D6049"/>
    <w:rsid w:val="003D604D"/>
    <w:rsid w:val="003D6345"/>
    <w:rsid w:val="003D63DC"/>
    <w:rsid w:val="003D660E"/>
    <w:rsid w:val="003D667A"/>
    <w:rsid w:val="003D6963"/>
    <w:rsid w:val="003D6A0B"/>
    <w:rsid w:val="003D6A95"/>
    <w:rsid w:val="003D6BC9"/>
    <w:rsid w:val="003D6EC3"/>
    <w:rsid w:val="003D7DDE"/>
    <w:rsid w:val="003D7E5C"/>
    <w:rsid w:val="003E01DC"/>
    <w:rsid w:val="003E01F7"/>
    <w:rsid w:val="003E03E4"/>
    <w:rsid w:val="003E05BF"/>
    <w:rsid w:val="003E06EF"/>
    <w:rsid w:val="003E11A7"/>
    <w:rsid w:val="003E13A5"/>
    <w:rsid w:val="003E159A"/>
    <w:rsid w:val="003E18E5"/>
    <w:rsid w:val="003E1A49"/>
    <w:rsid w:val="003E1DAD"/>
    <w:rsid w:val="003E1F31"/>
    <w:rsid w:val="003E2093"/>
    <w:rsid w:val="003E21E7"/>
    <w:rsid w:val="003E2A2F"/>
    <w:rsid w:val="003E2F9D"/>
    <w:rsid w:val="003E3157"/>
    <w:rsid w:val="003E3273"/>
    <w:rsid w:val="003E3585"/>
    <w:rsid w:val="003E3A71"/>
    <w:rsid w:val="003E3A97"/>
    <w:rsid w:val="003E3C1F"/>
    <w:rsid w:val="003E3F09"/>
    <w:rsid w:val="003E4019"/>
    <w:rsid w:val="003E4238"/>
    <w:rsid w:val="003E4359"/>
    <w:rsid w:val="003E45B9"/>
    <w:rsid w:val="003E4708"/>
    <w:rsid w:val="003E479E"/>
    <w:rsid w:val="003E4C93"/>
    <w:rsid w:val="003E4FC5"/>
    <w:rsid w:val="003E5283"/>
    <w:rsid w:val="003E5A09"/>
    <w:rsid w:val="003E60B6"/>
    <w:rsid w:val="003E64D3"/>
    <w:rsid w:val="003E6551"/>
    <w:rsid w:val="003E6D69"/>
    <w:rsid w:val="003E6E3D"/>
    <w:rsid w:val="003E6F62"/>
    <w:rsid w:val="003E6FC6"/>
    <w:rsid w:val="003E70A6"/>
    <w:rsid w:val="003E70DE"/>
    <w:rsid w:val="003E722D"/>
    <w:rsid w:val="003E7797"/>
    <w:rsid w:val="003E7B0C"/>
    <w:rsid w:val="003E7CA5"/>
    <w:rsid w:val="003E7F6A"/>
    <w:rsid w:val="003F00E0"/>
    <w:rsid w:val="003F010F"/>
    <w:rsid w:val="003F0188"/>
    <w:rsid w:val="003F019D"/>
    <w:rsid w:val="003F0245"/>
    <w:rsid w:val="003F03B7"/>
    <w:rsid w:val="003F066E"/>
    <w:rsid w:val="003F08BE"/>
    <w:rsid w:val="003F0A4A"/>
    <w:rsid w:val="003F0BAF"/>
    <w:rsid w:val="003F0DC2"/>
    <w:rsid w:val="003F0EBD"/>
    <w:rsid w:val="003F1034"/>
    <w:rsid w:val="003F1341"/>
    <w:rsid w:val="003F1484"/>
    <w:rsid w:val="003F1589"/>
    <w:rsid w:val="003F231D"/>
    <w:rsid w:val="003F2457"/>
    <w:rsid w:val="003F2AA5"/>
    <w:rsid w:val="003F2AFD"/>
    <w:rsid w:val="003F2DAD"/>
    <w:rsid w:val="003F327D"/>
    <w:rsid w:val="003F34B5"/>
    <w:rsid w:val="003F3594"/>
    <w:rsid w:val="003F380F"/>
    <w:rsid w:val="003F385B"/>
    <w:rsid w:val="003F38B4"/>
    <w:rsid w:val="003F3AF6"/>
    <w:rsid w:val="003F4361"/>
    <w:rsid w:val="003F459D"/>
    <w:rsid w:val="003F45BD"/>
    <w:rsid w:val="003F4B3A"/>
    <w:rsid w:val="003F4D38"/>
    <w:rsid w:val="003F5164"/>
    <w:rsid w:val="003F52ED"/>
    <w:rsid w:val="003F5351"/>
    <w:rsid w:val="003F54BD"/>
    <w:rsid w:val="003F5BC0"/>
    <w:rsid w:val="003F5C03"/>
    <w:rsid w:val="003F5CFB"/>
    <w:rsid w:val="003F5D27"/>
    <w:rsid w:val="003F5EE6"/>
    <w:rsid w:val="003F6177"/>
    <w:rsid w:val="003F6516"/>
    <w:rsid w:val="003F6798"/>
    <w:rsid w:val="003F699B"/>
    <w:rsid w:val="003F6EA7"/>
    <w:rsid w:val="003F6EB7"/>
    <w:rsid w:val="003F6EC1"/>
    <w:rsid w:val="003F6F19"/>
    <w:rsid w:val="003F7025"/>
    <w:rsid w:val="003F7368"/>
    <w:rsid w:val="003F73F5"/>
    <w:rsid w:val="003F7827"/>
    <w:rsid w:val="003F78AF"/>
    <w:rsid w:val="003F7E0D"/>
    <w:rsid w:val="003F7ECB"/>
    <w:rsid w:val="00400009"/>
    <w:rsid w:val="00400419"/>
    <w:rsid w:val="00400477"/>
    <w:rsid w:val="004008FA"/>
    <w:rsid w:val="0040092E"/>
    <w:rsid w:val="00400A12"/>
    <w:rsid w:val="00400B97"/>
    <w:rsid w:val="00400E41"/>
    <w:rsid w:val="00400F89"/>
    <w:rsid w:val="00401089"/>
    <w:rsid w:val="00401157"/>
    <w:rsid w:val="0040161E"/>
    <w:rsid w:val="00401691"/>
    <w:rsid w:val="00401724"/>
    <w:rsid w:val="00401C5F"/>
    <w:rsid w:val="00401FA5"/>
    <w:rsid w:val="00402E5E"/>
    <w:rsid w:val="00403221"/>
    <w:rsid w:val="0040344D"/>
    <w:rsid w:val="004035CC"/>
    <w:rsid w:val="00403610"/>
    <w:rsid w:val="0040386E"/>
    <w:rsid w:val="00403E40"/>
    <w:rsid w:val="00403F2E"/>
    <w:rsid w:val="00403FAC"/>
    <w:rsid w:val="004043F2"/>
    <w:rsid w:val="00404563"/>
    <w:rsid w:val="004047A1"/>
    <w:rsid w:val="004048A1"/>
    <w:rsid w:val="004048AC"/>
    <w:rsid w:val="00404903"/>
    <w:rsid w:val="00404C0A"/>
    <w:rsid w:val="00404CCF"/>
    <w:rsid w:val="00404DC4"/>
    <w:rsid w:val="00404FC8"/>
    <w:rsid w:val="004058F4"/>
    <w:rsid w:val="0040599B"/>
    <w:rsid w:val="00405DEA"/>
    <w:rsid w:val="00405FAE"/>
    <w:rsid w:val="00406205"/>
    <w:rsid w:val="0040623E"/>
    <w:rsid w:val="00406380"/>
    <w:rsid w:val="00406490"/>
    <w:rsid w:val="004064F8"/>
    <w:rsid w:val="0040682E"/>
    <w:rsid w:val="00406905"/>
    <w:rsid w:val="00406A2D"/>
    <w:rsid w:val="00406BEE"/>
    <w:rsid w:val="00406E3B"/>
    <w:rsid w:val="00406F43"/>
    <w:rsid w:val="0040700A"/>
    <w:rsid w:val="00407261"/>
    <w:rsid w:val="00407574"/>
    <w:rsid w:val="004076C4"/>
    <w:rsid w:val="0040772C"/>
    <w:rsid w:val="00407769"/>
    <w:rsid w:val="00407A69"/>
    <w:rsid w:val="00410194"/>
    <w:rsid w:val="004104C9"/>
    <w:rsid w:val="004106ED"/>
    <w:rsid w:val="00410B19"/>
    <w:rsid w:val="00410BFD"/>
    <w:rsid w:val="00410C0E"/>
    <w:rsid w:val="00410FFA"/>
    <w:rsid w:val="004114B1"/>
    <w:rsid w:val="00411A53"/>
    <w:rsid w:val="00411C36"/>
    <w:rsid w:val="00411DBF"/>
    <w:rsid w:val="00411F95"/>
    <w:rsid w:val="00412169"/>
    <w:rsid w:val="00412614"/>
    <w:rsid w:val="004126BE"/>
    <w:rsid w:val="004126D7"/>
    <w:rsid w:val="0041270B"/>
    <w:rsid w:val="004127BE"/>
    <w:rsid w:val="0041282A"/>
    <w:rsid w:val="00412888"/>
    <w:rsid w:val="00412D4F"/>
    <w:rsid w:val="00412DC5"/>
    <w:rsid w:val="00412DF1"/>
    <w:rsid w:val="00413103"/>
    <w:rsid w:val="00413273"/>
    <w:rsid w:val="0041331C"/>
    <w:rsid w:val="004135DB"/>
    <w:rsid w:val="004136B3"/>
    <w:rsid w:val="004137D7"/>
    <w:rsid w:val="00413939"/>
    <w:rsid w:val="00413ACA"/>
    <w:rsid w:val="00413E8B"/>
    <w:rsid w:val="004140BF"/>
    <w:rsid w:val="0041421A"/>
    <w:rsid w:val="00414826"/>
    <w:rsid w:val="00414BE7"/>
    <w:rsid w:val="00414C38"/>
    <w:rsid w:val="00414FBC"/>
    <w:rsid w:val="00415229"/>
    <w:rsid w:val="00415487"/>
    <w:rsid w:val="004154F2"/>
    <w:rsid w:val="004156CD"/>
    <w:rsid w:val="004157D6"/>
    <w:rsid w:val="00415897"/>
    <w:rsid w:val="004158CD"/>
    <w:rsid w:val="00415BFA"/>
    <w:rsid w:val="00415E99"/>
    <w:rsid w:val="004161FA"/>
    <w:rsid w:val="0041628F"/>
    <w:rsid w:val="00416396"/>
    <w:rsid w:val="00416599"/>
    <w:rsid w:val="004165B7"/>
    <w:rsid w:val="004166B1"/>
    <w:rsid w:val="004168DD"/>
    <w:rsid w:val="00416A16"/>
    <w:rsid w:val="00416A2F"/>
    <w:rsid w:val="00416C6C"/>
    <w:rsid w:val="004173BB"/>
    <w:rsid w:val="004174B4"/>
    <w:rsid w:val="004176DA"/>
    <w:rsid w:val="0041793C"/>
    <w:rsid w:val="00417F2F"/>
    <w:rsid w:val="00420292"/>
    <w:rsid w:val="00420432"/>
    <w:rsid w:val="00420796"/>
    <w:rsid w:val="0042079E"/>
    <w:rsid w:val="00420D05"/>
    <w:rsid w:val="0042101A"/>
    <w:rsid w:val="004211B8"/>
    <w:rsid w:val="00421241"/>
    <w:rsid w:val="00421265"/>
    <w:rsid w:val="0042179C"/>
    <w:rsid w:val="00421B4D"/>
    <w:rsid w:val="00421F7E"/>
    <w:rsid w:val="00422473"/>
    <w:rsid w:val="00422607"/>
    <w:rsid w:val="004226B5"/>
    <w:rsid w:val="00422942"/>
    <w:rsid w:val="0042300A"/>
    <w:rsid w:val="004233DA"/>
    <w:rsid w:val="004235D3"/>
    <w:rsid w:val="00423BBF"/>
    <w:rsid w:val="00424142"/>
    <w:rsid w:val="004241E6"/>
    <w:rsid w:val="004249E5"/>
    <w:rsid w:val="00425095"/>
    <w:rsid w:val="0042524B"/>
    <w:rsid w:val="004252B4"/>
    <w:rsid w:val="00425633"/>
    <w:rsid w:val="00425638"/>
    <w:rsid w:val="004259C4"/>
    <w:rsid w:val="00425BD6"/>
    <w:rsid w:val="00425D9B"/>
    <w:rsid w:val="0042645E"/>
    <w:rsid w:val="00426676"/>
    <w:rsid w:val="0042684C"/>
    <w:rsid w:val="004268B9"/>
    <w:rsid w:val="00426E0E"/>
    <w:rsid w:val="004272A5"/>
    <w:rsid w:val="0042777B"/>
    <w:rsid w:val="004277A9"/>
    <w:rsid w:val="00427805"/>
    <w:rsid w:val="004279A0"/>
    <w:rsid w:val="00427C8C"/>
    <w:rsid w:val="00427FFC"/>
    <w:rsid w:val="00430585"/>
    <w:rsid w:val="004306E5"/>
    <w:rsid w:val="00430BD3"/>
    <w:rsid w:val="00430E0C"/>
    <w:rsid w:val="00430E78"/>
    <w:rsid w:val="00431259"/>
    <w:rsid w:val="00431390"/>
    <w:rsid w:val="0043164E"/>
    <w:rsid w:val="004319E6"/>
    <w:rsid w:val="00431BCF"/>
    <w:rsid w:val="00431C0B"/>
    <w:rsid w:val="00431D44"/>
    <w:rsid w:val="004321E3"/>
    <w:rsid w:val="00432225"/>
    <w:rsid w:val="0043223E"/>
    <w:rsid w:val="0043261E"/>
    <w:rsid w:val="004326DF"/>
    <w:rsid w:val="00432790"/>
    <w:rsid w:val="00432AA5"/>
    <w:rsid w:val="00432B2D"/>
    <w:rsid w:val="00432D34"/>
    <w:rsid w:val="00432DAE"/>
    <w:rsid w:val="004330C8"/>
    <w:rsid w:val="0043323F"/>
    <w:rsid w:val="004334D2"/>
    <w:rsid w:val="004335D2"/>
    <w:rsid w:val="004338B4"/>
    <w:rsid w:val="00433B2A"/>
    <w:rsid w:val="00433B81"/>
    <w:rsid w:val="00433CCA"/>
    <w:rsid w:val="00433E67"/>
    <w:rsid w:val="00433F38"/>
    <w:rsid w:val="004341AA"/>
    <w:rsid w:val="00434257"/>
    <w:rsid w:val="004342B0"/>
    <w:rsid w:val="00434493"/>
    <w:rsid w:val="004344C1"/>
    <w:rsid w:val="00434670"/>
    <w:rsid w:val="004351F9"/>
    <w:rsid w:val="004353FD"/>
    <w:rsid w:val="004355F2"/>
    <w:rsid w:val="004356A3"/>
    <w:rsid w:val="00435799"/>
    <w:rsid w:val="00435984"/>
    <w:rsid w:val="0043638A"/>
    <w:rsid w:val="0043660F"/>
    <w:rsid w:val="00436732"/>
    <w:rsid w:val="00436AD6"/>
    <w:rsid w:val="00436C40"/>
    <w:rsid w:val="00436CD9"/>
    <w:rsid w:val="00436D9C"/>
    <w:rsid w:val="00436E84"/>
    <w:rsid w:val="00436FDA"/>
    <w:rsid w:val="0043702B"/>
    <w:rsid w:val="00437298"/>
    <w:rsid w:val="00437931"/>
    <w:rsid w:val="00437B7E"/>
    <w:rsid w:val="00437DDC"/>
    <w:rsid w:val="00437F5C"/>
    <w:rsid w:val="004403D8"/>
    <w:rsid w:val="00440447"/>
    <w:rsid w:val="004409F5"/>
    <w:rsid w:val="00440B0B"/>
    <w:rsid w:val="00440C0F"/>
    <w:rsid w:val="00440E48"/>
    <w:rsid w:val="00440F15"/>
    <w:rsid w:val="00441486"/>
    <w:rsid w:val="0044180D"/>
    <w:rsid w:val="00441AA4"/>
    <w:rsid w:val="00441AE7"/>
    <w:rsid w:val="00441CF1"/>
    <w:rsid w:val="00441E71"/>
    <w:rsid w:val="0044206F"/>
    <w:rsid w:val="004429DC"/>
    <w:rsid w:val="00442B38"/>
    <w:rsid w:val="00442BAA"/>
    <w:rsid w:val="00443055"/>
    <w:rsid w:val="004432B3"/>
    <w:rsid w:val="00443468"/>
    <w:rsid w:val="004434D2"/>
    <w:rsid w:val="004435D2"/>
    <w:rsid w:val="004435DE"/>
    <w:rsid w:val="00443892"/>
    <w:rsid w:val="004439C5"/>
    <w:rsid w:val="004439DC"/>
    <w:rsid w:val="004439EE"/>
    <w:rsid w:val="00443A85"/>
    <w:rsid w:val="00444406"/>
    <w:rsid w:val="00444936"/>
    <w:rsid w:val="00444B7F"/>
    <w:rsid w:val="00444CCA"/>
    <w:rsid w:val="00444FE8"/>
    <w:rsid w:val="00445263"/>
    <w:rsid w:val="004454A4"/>
    <w:rsid w:val="004454EB"/>
    <w:rsid w:val="0044561A"/>
    <w:rsid w:val="00445822"/>
    <w:rsid w:val="00445E61"/>
    <w:rsid w:val="00446388"/>
    <w:rsid w:val="00446BD5"/>
    <w:rsid w:val="00446CC3"/>
    <w:rsid w:val="00446DC6"/>
    <w:rsid w:val="00446DDA"/>
    <w:rsid w:val="00446E18"/>
    <w:rsid w:val="00446FB3"/>
    <w:rsid w:val="0044729E"/>
    <w:rsid w:val="0044747C"/>
    <w:rsid w:val="00447A60"/>
    <w:rsid w:val="00447BCD"/>
    <w:rsid w:val="00447E22"/>
    <w:rsid w:val="004500F4"/>
    <w:rsid w:val="004501F4"/>
    <w:rsid w:val="004506E9"/>
    <w:rsid w:val="00450745"/>
    <w:rsid w:val="0045074A"/>
    <w:rsid w:val="00450875"/>
    <w:rsid w:val="00450894"/>
    <w:rsid w:val="004514D1"/>
    <w:rsid w:val="00451512"/>
    <w:rsid w:val="0045154A"/>
    <w:rsid w:val="00451981"/>
    <w:rsid w:val="00451B63"/>
    <w:rsid w:val="00451CCA"/>
    <w:rsid w:val="00451EB8"/>
    <w:rsid w:val="004527AF"/>
    <w:rsid w:val="004527B4"/>
    <w:rsid w:val="0045292C"/>
    <w:rsid w:val="00452EB2"/>
    <w:rsid w:val="004533FF"/>
    <w:rsid w:val="00453764"/>
    <w:rsid w:val="004537EA"/>
    <w:rsid w:val="00453AA3"/>
    <w:rsid w:val="0045415E"/>
    <w:rsid w:val="00454923"/>
    <w:rsid w:val="00454BA8"/>
    <w:rsid w:val="00454BC1"/>
    <w:rsid w:val="00454D65"/>
    <w:rsid w:val="00454DEA"/>
    <w:rsid w:val="00454F81"/>
    <w:rsid w:val="00455302"/>
    <w:rsid w:val="00455443"/>
    <w:rsid w:val="004554C3"/>
    <w:rsid w:val="00455928"/>
    <w:rsid w:val="00455A19"/>
    <w:rsid w:val="00455BF0"/>
    <w:rsid w:val="00456211"/>
    <w:rsid w:val="0045629A"/>
    <w:rsid w:val="0045647B"/>
    <w:rsid w:val="00456493"/>
    <w:rsid w:val="0045652B"/>
    <w:rsid w:val="0045674F"/>
    <w:rsid w:val="004567A8"/>
    <w:rsid w:val="0045686E"/>
    <w:rsid w:val="00456BD8"/>
    <w:rsid w:val="00456D78"/>
    <w:rsid w:val="00456ED3"/>
    <w:rsid w:val="00456F05"/>
    <w:rsid w:val="00456F48"/>
    <w:rsid w:val="00457028"/>
    <w:rsid w:val="004572C2"/>
    <w:rsid w:val="004573F4"/>
    <w:rsid w:val="004579AB"/>
    <w:rsid w:val="00457C60"/>
    <w:rsid w:val="004600A2"/>
    <w:rsid w:val="0046010E"/>
    <w:rsid w:val="00460340"/>
    <w:rsid w:val="00460447"/>
    <w:rsid w:val="004609A9"/>
    <w:rsid w:val="0046127A"/>
    <w:rsid w:val="00461335"/>
    <w:rsid w:val="004619B4"/>
    <w:rsid w:val="00461D2E"/>
    <w:rsid w:val="0046214D"/>
    <w:rsid w:val="0046223B"/>
    <w:rsid w:val="00462613"/>
    <w:rsid w:val="00462902"/>
    <w:rsid w:val="00462A10"/>
    <w:rsid w:val="00462A7E"/>
    <w:rsid w:val="00462AF4"/>
    <w:rsid w:val="00462AF8"/>
    <w:rsid w:val="00462C1D"/>
    <w:rsid w:val="00462D1D"/>
    <w:rsid w:val="004636F9"/>
    <w:rsid w:val="004637D1"/>
    <w:rsid w:val="00463A77"/>
    <w:rsid w:val="00463EF5"/>
    <w:rsid w:val="00464185"/>
    <w:rsid w:val="00464236"/>
    <w:rsid w:val="004642F7"/>
    <w:rsid w:val="004645BD"/>
    <w:rsid w:val="004646FE"/>
    <w:rsid w:val="00464840"/>
    <w:rsid w:val="00464C24"/>
    <w:rsid w:val="00464D08"/>
    <w:rsid w:val="0046534A"/>
    <w:rsid w:val="004653D9"/>
    <w:rsid w:val="00465591"/>
    <w:rsid w:val="00465B94"/>
    <w:rsid w:val="00466153"/>
    <w:rsid w:val="004663B4"/>
    <w:rsid w:val="00466986"/>
    <w:rsid w:val="00466CD8"/>
    <w:rsid w:val="00466DD9"/>
    <w:rsid w:val="00467004"/>
    <w:rsid w:val="0046700B"/>
    <w:rsid w:val="00467670"/>
    <w:rsid w:val="00467878"/>
    <w:rsid w:val="00467D43"/>
    <w:rsid w:val="004702E9"/>
    <w:rsid w:val="0047098E"/>
    <w:rsid w:val="00470C9A"/>
    <w:rsid w:val="00471459"/>
    <w:rsid w:val="0047176C"/>
    <w:rsid w:val="00471911"/>
    <w:rsid w:val="00471951"/>
    <w:rsid w:val="00471998"/>
    <w:rsid w:val="00471A43"/>
    <w:rsid w:val="00471C1F"/>
    <w:rsid w:val="00471CCB"/>
    <w:rsid w:val="00471DC7"/>
    <w:rsid w:val="0047218D"/>
    <w:rsid w:val="004723BF"/>
    <w:rsid w:val="0047260F"/>
    <w:rsid w:val="004726A0"/>
    <w:rsid w:val="004726CF"/>
    <w:rsid w:val="00472705"/>
    <w:rsid w:val="00472BAC"/>
    <w:rsid w:val="00472BCE"/>
    <w:rsid w:val="00472F78"/>
    <w:rsid w:val="0047306E"/>
    <w:rsid w:val="0047364E"/>
    <w:rsid w:val="00473CCE"/>
    <w:rsid w:val="00473D86"/>
    <w:rsid w:val="00473DFD"/>
    <w:rsid w:val="00473E49"/>
    <w:rsid w:val="00473F28"/>
    <w:rsid w:val="004740E5"/>
    <w:rsid w:val="00474221"/>
    <w:rsid w:val="00474443"/>
    <w:rsid w:val="004745AE"/>
    <w:rsid w:val="004745B9"/>
    <w:rsid w:val="00474CD4"/>
    <w:rsid w:val="00474D28"/>
    <w:rsid w:val="004750BA"/>
    <w:rsid w:val="00475379"/>
    <w:rsid w:val="004757B4"/>
    <w:rsid w:val="00475801"/>
    <w:rsid w:val="00475E85"/>
    <w:rsid w:val="00475F3B"/>
    <w:rsid w:val="00475F68"/>
    <w:rsid w:val="0047625C"/>
    <w:rsid w:val="0047689F"/>
    <w:rsid w:val="00476B34"/>
    <w:rsid w:val="00476E65"/>
    <w:rsid w:val="00476F7C"/>
    <w:rsid w:val="004775A2"/>
    <w:rsid w:val="004776CA"/>
    <w:rsid w:val="004776DA"/>
    <w:rsid w:val="00477D32"/>
    <w:rsid w:val="00477D64"/>
    <w:rsid w:val="00477EB8"/>
    <w:rsid w:val="004800C4"/>
    <w:rsid w:val="004800D9"/>
    <w:rsid w:val="004801FA"/>
    <w:rsid w:val="004802AC"/>
    <w:rsid w:val="00480449"/>
    <w:rsid w:val="0048076E"/>
    <w:rsid w:val="004807C7"/>
    <w:rsid w:val="00480B26"/>
    <w:rsid w:val="00480C31"/>
    <w:rsid w:val="00480DE3"/>
    <w:rsid w:val="00480EA6"/>
    <w:rsid w:val="00480F5A"/>
    <w:rsid w:val="00480FC4"/>
    <w:rsid w:val="0048148B"/>
    <w:rsid w:val="0048177A"/>
    <w:rsid w:val="00481832"/>
    <w:rsid w:val="00482102"/>
    <w:rsid w:val="004823DC"/>
    <w:rsid w:val="0048253E"/>
    <w:rsid w:val="004825CA"/>
    <w:rsid w:val="004825E5"/>
    <w:rsid w:val="00482759"/>
    <w:rsid w:val="00482923"/>
    <w:rsid w:val="00482A8B"/>
    <w:rsid w:val="00482B01"/>
    <w:rsid w:val="00482C0B"/>
    <w:rsid w:val="00482C54"/>
    <w:rsid w:val="00482D46"/>
    <w:rsid w:val="00482DB0"/>
    <w:rsid w:val="00482DD4"/>
    <w:rsid w:val="00482E9A"/>
    <w:rsid w:val="0048326D"/>
    <w:rsid w:val="00483699"/>
    <w:rsid w:val="004839CA"/>
    <w:rsid w:val="00483B5B"/>
    <w:rsid w:val="00483F3B"/>
    <w:rsid w:val="0048453B"/>
    <w:rsid w:val="00484587"/>
    <w:rsid w:val="0048494E"/>
    <w:rsid w:val="00484D75"/>
    <w:rsid w:val="0048507C"/>
    <w:rsid w:val="00485124"/>
    <w:rsid w:val="00485304"/>
    <w:rsid w:val="00485A69"/>
    <w:rsid w:val="00485B1D"/>
    <w:rsid w:val="00485B46"/>
    <w:rsid w:val="0048621A"/>
    <w:rsid w:val="00486293"/>
    <w:rsid w:val="004867A2"/>
    <w:rsid w:val="00486A07"/>
    <w:rsid w:val="00486CBD"/>
    <w:rsid w:val="00486DEE"/>
    <w:rsid w:val="00486E0D"/>
    <w:rsid w:val="00486FF4"/>
    <w:rsid w:val="00487056"/>
    <w:rsid w:val="00487151"/>
    <w:rsid w:val="004874AB"/>
    <w:rsid w:val="00487614"/>
    <w:rsid w:val="0048775C"/>
    <w:rsid w:val="00487A5A"/>
    <w:rsid w:val="00487BC7"/>
    <w:rsid w:val="00487D3C"/>
    <w:rsid w:val="00490296"/>
    <w:rsid w:val="004902FF"/>
    <w:rsid w:val="0049035F"/>
    <w:rsid w:val="004904F2"/>
    <w:rsid w:val="00490B0E"/>
    <w:rsid w:val="00490C0A"/>
    <w:rsid w:val="00490CB9"/>
    <w:rsid w:val="00491081"/>
    <w:rsid w:val="00491154"/>
    <w:rsid w:val="004914BE"/>
    <w:rsid w:val="00491621"/>
    <w:rsid w:val="00491908"/>
    <w:rsid w:val="00491F07"/>
    <w:rsid w:val="00491F47"/>
    <w:rsid w:val="00491FAF"/>
    <w:rsid w:val="00492055"/>
    <w:rsid w:val="00492234"/>
    <w:rsid w:val="00492439"/>
    <w:rsid w:val="00492476"/>
    <w:rsid w:val="0049261A"/>
    <w:rsid w:val="00492768"/>
    <w:rsid w:val="00492866"/>
    <w:rsid w:val="00492AB9"/>
    <w:rsid w:val="00492ACA"/>
    <w:rsid w:val="00492B06"/>
    <w:rsid w:val="0049350B"/>
    <w:rsid w:val="00493C4D"/>
    <w:rsid w:val="00493CCF"/>
    <w:rsid w:val="00493D8C"/>
    <w:rsid w:val="00493E4F"/>
    <w:rsid w:val="004940D0"/>
    <w:rsid w:val="004941FA"/>
    <w:rsid w:val="00494661"/>
    <w:rsid w:val="00494667"/>
    <w:rsid w:val="0049499C"/>
    <w:rsid w:val="00494FCE"/>
    <w:rsid w:val="0049525F"/>
    <w:rsid w:val="0049557F"/>
    <w:rsid w:val="004956D7"/>
    <w:rsid w:val="004959B9"/>
    <w:rsid w:val="00495B5D"/>
    <w:rsid w:val="00495BB0"/>
    <w:rsid w:val="00495DCD"/>
    <w:rsid w:val="00495FE4"/>
    <w:rsid w:val="00496108"/>
    <w:rsid w:val="004961FD"/>
    <w:rsid w:val="0049648B"/>
    <w:rsid w:val="004964C2"/>
    <w:rsid w:val="00496505"/>
    <w:rsid w:val="00496538"/>
    <w:rsid w:val="004969C0"/>
    <w:rsid w:val="0049718F"/>
    <w:rsid w:val="00497446"/>
    <w:rsid w:val="004A0017"/>
    <w:rsid w:val="004A09DC"/>
    <w:rsid w:val="004A0BA5"/>
    <w:rsid w:val="004A0C0F"/>
    <w:rsid w:val="004A0DE9"/>
    <w:rsid w:val="004A1373"/>
    <w:rsid w:val="004A19F6"/>
    <w:rsid w:val="004A1C1B"/>
    <w:rsid w:val="004A1C3D"/>
    <w:rsid w:val="004A1D58"/>
    <w:rsid w:val="004A200B"/>
    <w:rsid w:val="004A26A8"/>
    <w:rsid w:val="004A2789"/>
    <w:rsid w:val="004A27E4"/>
    <w:rsid w:val="004A2BDD"/>
    <w:rsid w:val="004A2F66"/>
    <w:rsid w:val="004A312D"/>
    <w:rsid w:val="004A32E9"/>
    <w:rsid w:val="004A37DB"/>
    <w:rsid w:val="004A388E"/>
    <w:rsid w:val="004A3AB1"/>
    <w:rsid w:val="004A3B30"/>
    <w:rsid w:val="004A3B31"/>
    <w:rsid w:val="004A4240"/>
    <w:rsid w:val="004A449A"/>
    <w:rsid w:val="004A4C84"/>
    <w:rsid w:val="004A4F53"/>
    <w:rsid w:val="004A52EB"/>
    <w:rsid w:val="004A56F6"/>
    <w:rsid w:val="004A6052"/>
    <w:rsid w:val="004A6159"/>
    <w:rsid w:val="004A6A87"/>
    <w:rsid w:val="004A6E8F"/>
    <w:rsid w:val="004A78DE"/>
    <w:rsid w:val="004B00A2"/>
    <w:rsid w:val="004B025E"/>
    <w:rsid w:val="004B025F"/>
    <w:rsid w:val="004B0F60"/>
    <w:rsid w:val="004B10F6"/>
    <w:rsid w:val="004B11EF"/>
    <w:rsid w:val="004B140C"/>
    <w:rsid w:val="004B189F"/>
    <w:rsid w:val="004B1B33"/>
    <w:rsid w:val="004B1CCC"/>
    <w:rsid w:val="004B1F7F"/>
    <w:rsid w:val="004B1FB2"/>
    <w:rsid w:val="004B1FBB"/>
    <w:rsid w:val="004B1FFE"/>
    <w:rsid w:val="004B2209"/>
    <w:rsid w:val="004B22DE"/>
    <w:rsid w:val="004B2626"/>
    <w:rsid w:val="004B2689"/>
    <w:rsid w:val="004B2AA5"/>
    <w:rsid w:val="004B2DAF"/>
    <w:rsid w:val="004B2ED6"/>
    <w:rsid w:val="004B2F9D"/>
    <w:rsid w:val="004B33AE"/>
    <w:rsid w:val="004B3705"/>
    <w:rsid w:val="004B44ED"/>
    <w:rsid w:val="004B452D"/>
    <w:rsid w:val="004B4602"/>
    <w:rsid w:val="004B4926"/>
    <w:rsid w:val="004B49EB"/>
    <w:rsid w:val="004B4AB4"/>
    <w:rsid w:val="004B4B77"/>
    <w:rsid w:val="004B4C5B"/>
    <w:rsid w:val="004B5149"/>
    <w:rsid w:val="004B533D"/>
    <w:rsid w:val="004B5390"/>
    <w:rsid w:val="004B53AA"/>
    <w:rsid w:val="004B588B"/>
    <w:rsid w:val="004B5933"/>
    <w:rsid w:val="004B5A43"/>
    <w:rsid w:val="004B5CFF"/>
    <w:rsid w:val="004B5F51"/>
    <w:rsid w:val="004B6006"/>
    <w:rsid w:val="004B60A1"/>
    <w:rsid w:val="004B65A5"/>
    <w:rsid w:val="004B67B9"/>
    <w:rsid w:val="004B690E"/>
    <w:rsid w:val="004B6B6A"/>
    <w:rsid w:val="004B6E7E"/>
    <w:rsid w:val="004B726F"/>
    <w:rsid w:val="004B793A"/>
    <w:rsid w:val="004C0093"/>
    <w:rsid w:val="004C00B0"/>
    <w:rsid w:val="004C020C"/>
    <w:rsid w:val="004C0538"/>
    <w:rsid w:val="004C0880"/>
    <w:rsid w:val="004C0C7C"/>
    <w:rsid w:val="004C108A"/>
    <w:rsid w:val="004C13C4"/>
    <w:rsid w:val="004C1640"/>
    <w:rsid w:val="004C167E"/>
    <w:rsid w:val="004C1C26"/>
    <w:rsid w:val="004C1CF7"/>
    <w:rsid w:val="004C24D8"/>
    <w:rsid w:val="004C26D3"/>
    <w:rsid w:val="004C2A6A"/>
    <w:rsid w:val="004C2DAB"/>
    <w:rsid w:val="004C2E49"/>
    <w:rsid w:val="004C38E6"/>
    <w:rsid w:val="004C39B1"/>
    <w:rsid w:val="004C3C36"/>
    <w:rsid w:val="004C3CA0"/>
    <w:rsid w:val="004C3E53"/>
    <w:rsid w:val="004C3EF6"/>
    <w:rsid w:val="004C40BB"/>
    <w:rsid w:val="004C44D9"/>
    <w:rsid w:val="004C467F"/>
    <w:rsid w:val="004C4A1D"/>
    <w:rsid w:val="004C4A54"/>
    <w:rsid w:val="004C4CB2"/>
    <w:rsid w:val="004C5000"/>
    <w:rsid w:val="004C51D1"/>
    <w:rsid w:val="004C52D6"/>
    <w:rsid w:val="004C554F"/>
    <w:rsid w:val="004C55CB"/>
    <w:rsid w:val="004C566C"/>
    <w:rsid w:val="004C57AE"/>
    <w:rsid w:val="004C5A92"/>
    <w:rsid w:val="004C5AD6"/>
    <w:rsid w:val="004C65EA"/>
    <w:rsid w:val="004C6862"/>
    <w:rsid w:val="004C6C56"/>
    <w:rsid w:val="004C6D4B"/>
    <w:rsid w:val="004C6D96"/>
    <w:rsid w:val="004C70D3"/>
    <w:rsid w:val="004C7169"/>
    <w:rsid w:val="004C76BE"/>
    <w:rsid w:val="004C77F6"/>
    <w:rsid w:val="004C790B"/>
    <w:rsid w:val="004C7D04"/>
    <w:rsid w:val="004C7FF5"/>
    <w:rsid w:val="004D0168"/>
    <w:rsid w:val="004D03A6"/>
    <w:rsid w:val="004D03F6"/>
    <w:rsid w:val="004D0783"/>
    <w:rsid w:val="004D0D4A"/>
    <w:rsid w:val="004D10C3"/>
    <w:rsid w:val="004D12FB"/>
    <w:rsid w:val="004D1540"/>
    <w:rsid w:val="004D16F7"/>
    <w:rsid w:val="004D1916"/>
    <w:rsid w:val="004D1AB2"/>
    <w:rsid w:val="004D1BAD"/>
    <w:rsid w:val="004D1BE5"/>
    <w:rsid w:val="004D1E32"/>
    <w:rsid w:val="004D1EC3"/>
    <w:rsid w:val="004D23DD"/>
    <w:rsid w:val="004D2455"/>
    <w:rsid w:val="004D2891"/>
    <w:rsid w:val="004D2C17"/>
    <w:rsid w:val="004D2D1A"/>
    <w:rsid w:val="004D2E27"/>
    <w:rsid w:val="004D3058"/>
    <w:rsid w:val="004D30E1"/>
    <w:rsid w:val="004D3206"/>
    <w:rsid w:val="004D3FA3"/>
    <w:rsid w:val="004D3FE1"/>
    <w:rsid w:val="004D436F"/>
    <w:rsid w:val="004D4470"/>
    <w:rsid w:val="004D45A5"/>
    <w:rsid w:val="004D46F3"/>
    <w:rsid w:val="004D49AA"/>
    <w:rsid w:val="004D4C86"/>
    <w:rsid w:val="004D4DF4"/>
    <w:rsid w:val="004D4EDD"/>
    <w:rsid w:val="004D50DD"/>
    <w:rsid w:val="004D5376"/>
    <w:rsid w:val="004D5762"/>
    <w:rsid w:val="004D5B54"/>
    <w:rsid w:val="004D61CF"/>
    <w:rsid w:val="004D63B3"/>
    <w:rsid w:val="004D6A5A"/>
    <w:rsid w:val="004D6B6A"/>
    <w:rsid w:val="004D6C99"/>
    <w:rsid w:val="004D6F2D"/>
    <w:rsid w:val="004D7224"/>
    <w:rsid w:val="004D7C16"/>
    <w:rsid w:val="004D7EDC"/>
    <w:rsid w:val="004E0275"/>
    <w:rsid w:val="004E0357"/>
    <w:rsid w:val="004E084E"/>
    <w:rsid w:val="004E0C19"/>
    <w:rsid w:val="004E0E78"/>
    <w:rsid w:val="004E161A"/>
    <w:rsid w:val="004E1992"/>
    <w:rsid w:val="004E1A5D"/>
    <w:rsid w:val="004E1AAE"/>
    <w:rsid w:val="004E1BA9"/>
    <w:rsid w:val="004E1FAC"/>
    <w:rsid w:val="004E27AC"/>
    <w:rsid w:val="004E2B66"/>
    <w:rsid w:val="004E2C73"/>
    <w:rsid w:val="004E2FCF"/>
    <w:rsid w:val="004E31DC"/>
    <w:rsid w:val="004E3643"/>
    <w:rsid w:val="004E38E0"/>
    <w:rsid w:val="004E39FF"/>
    <w:rsid w:val="004E3F13"/>
    <w:rsid w:val="004E419E"/>
    <w:rsid w:val="004E41A0"/>
    <w:rsid w:val="004E47B8"/>
    <w:rsid w:val="004E47C3"/>
    <w:rsid w:val="004E4B8F"/>
    <w:rsid w:val="004E4CA7"/>
    <w:rsid w:val="004E525E"/>
    <w:rsid w:val="004E5622"/>
    <w:rsid w:val="004E57D4"/>
    <w:rsid w:val="004E6026"/>
    <w:rsid w:val="004E6066"/>
    <w:rsid w:val="004E61A1"/>
    <w:rsid w:val="004E62FF"/>
    <w:rsid w:val="004E6458"/>
    <w:rsid w:val="004E6ABA"/>
    <w:rsid w:val="004E6BC1"/>
    <w:rsid w:val="004E6C56"/>
    <w:rsid w:val="004E6EEA"/>
    <w:rsid w:val="004E71A4"/>
    <w:rsid w:val="004E73FE"/>
    <w:rsid w:val="004E7C57"/>
    <w:rsid w:val="004E7C9E"/>
    <w:rsid w:val="004E7FFA"/>
    <w:rsid w:val="004F0101"/>
    <w:rsid w:val="004F0238"/>
    <w:rsid w:val="004F032C"/>
    <w:rsid w:val="004F04BA"/>
    <w:rsid w:val="004F08F6"/>
    <w:rsid w:val="004F0A11"/>
    <w:rsid w:val="004F0AC5"/>
    <w:rsid w:val="004F0B7A"/>
    <w:rsid w:val="004F0DB7"/>
    <w:rsid w:val="004F1719"/>
    <w:rsid w:val="004F19FB"/>
    <w:rsid w:val="004F1A9A"/>
    <w:rsid w:val="004F1EE0"/>
    <w:rsid w:val="004F2417"/>
    <w:rsid w:val="004F2642"/>
    <w:rsid w:val="004F28E9"/>
    <w:rsid w:val="004F2A09"/>
    <w:rsid w:val="004F2D87"/>
    <w:rsid w:val="004F2DD1"/>
    <w:rsid w:val="004F2ECF"/>
    <w:rsid w:val="004F2FEC"/>
    <w:rsid w:val="004F322C"/>
    <w:rsid w:val="004F3322"/>
    <w:rsid w:val="004F3323"/>
    <w:rsid w:val="004F35C7"/>
    <w:rsid w:val="004F398B"/>
    <w:rsid w:val="004F3C72"/>
    <w:rsid w:val="004F4119"/>
    <w:rsid w:val="004F44AC"/>
    <w:rsid w:val="004F4573"/>
    <w:rsid w:val="004F4C21"/>
    <w:rsid w:val="004F4DDD"/>
    <w:rsid w:val="004F4EA3"/>
    <w:rsid w:val="004F4FBE"/>
    <w:rsid w:val="004F5158"/>
    <w:rsid w:val="004F5169"/>
    <w:rsid w:val="004F5923"/>
    <w:rsid w:val="004F5DDF"/>
    <w:rsid w:val="004F5F28"/>
    <w:rsid w:val="004F636E"/>
    <w:rsid w:val="004F64B0"/>
    <w:rsid w:val="004F67BF"/>
    <w:rsid w:val="004F681B"/>
    <w:rsid w:val="004F6833"/>
    <w:rsid w:val="004F68B4"/>
    <w:rsid w:val="004F68CF"/>
    <w:rsid w:val="004F6AA8"/>
    <w:rsid w:val="004F6B07"/>
    <w:rsid w:val="004F6B89"/>
    <w:rsid w:val="004F6D5E"/>
    <w:rsid w:val="004F733B"/>
    <w:rsid w:val="004F7627"/>
    <w:rsid w:val="004F7669"/>
    <w:rsid w:val="004F76AB"/>
    <w:rsid w:val="004F79DB"/>
    <w:rsid w:val="004F7B43"/>
    <w:rsid w:val="004F7B84"/>
    <w:rsid w:val="004F7BA3"/>
    <w:rsid w:val="004F7DAF"/>
    <w:rsid w:val="005001EC"/>
    <w:rsid w:val="005001FC"/>
    <w:rsid w:val="005003AC"/>
    <w:rsid w:val="005003BF"/>
    <w:rsid w:val="0050047C"/>
    <w:rsid w:val="00500636"/>
    <w:rsid w:val="0050078D"/>
    <w:rsid w:val="00500817"/>
    <w:rsid w:val="00501082"/>
    <w:rsid w:val="00501159"/>
    <w:rsid w:val="0050173D"/>
    <w:rsid w:val="005018D9"/>
    <w:rsid w:val="00501B31"/>
    <w:rsid w:val="0050248A"/>
    <w:rsid w:val="00502601"/>
    <w:rsid w:val="00502EDD"/>
    <w:rsid w:val="00502F9A"/>
    <w:rsid w:val="00503122"/>
    <w:rsid w:val="00503150"/>
    <w:rsid w:val="005035DC"/>
    <w:rsid w:val="00503717"/>
    <w:rsid w:val="005037F8"/>
    <w:rsid w:val="00503C03"/>
    <w:rsid w:val="00503D6F"/>
    <w:rsid w:val="00503E26"/>
    <w:rsid w:val="00504048"/>
    <w:rsid w:val="00504061"/>
    <w:rsid w:val="005042EB"/>
    <w:rsid w:val="00504396"/>
    <w:rsid w:val="0050450C"/>
    <w:rsid w:val="00504921"/>
    <w:rsid w:val="00504935"/>
    <w:rsid w:val="00504C58"/>
    <w:rsid w:val="00504DFF"/>
    <w:rsid w:val="0050528B"/>
    <w:rsid w:val="005052B8"/>
    <w:rsid w:val="005052F6"/>
    <w:rsid w:val="005055C0"/>
    <w:rsid w:val="0050568F"/>
    <w:rsid w:val="00505CB6"/>
    <w:rsid w:val="00505E79"/>
    <w:rsid w:val="00506014"/>
    <w:rsid w:val="005060F4"/>
    <w:rsid w:val="005061BF"/>
    <w:rsid w:val="005062AA"/>
    <w:rsid w:val="00506AE9"/>
    <w:rsid w:val="00506ED8"/>
    <w:rsid w:val="00507067"/>
    <w:rsid w:val="005070E4"/>
    <w:rsid w:val="005072FD"/>
    <w:rsid w:val="005074E4"/>
    <w:rsid w:val="0050750F"/>
    <w:rsid w:val="00507707"/>
    <w:rsid w:val="00507793"/>
    <w:rsid w:val="00507DE7"/>
    <w:rsid w:val="005103BA"/>
    <w:rsid w:val="00510402"/>
    <w:rsid w:val="0051055F"/>
    <w:rsid w:val="005107E1"/>
    <w:rsid w:val="005108CE"/>
    <w:rsid w:val="00510B87"/>
    <w:rsid w:val="00510BD5"/>
    <w:rsid w:val="00510C55"/>
    <w:rsid w:val="00510CEE"/>
    <w:rsid w:val="00510D7D"/>
    <w:rsid w:val="00510EE1"/>
    <w:rsid w:val="0051125B"/>
    <w:rsid w:val="00511850"/>
    <w:rsid w:val="005118A1"/>
    <w:rsid w:val="005118B9"/>
    <w:rsid w:val="00511CA8"/>
    <w:rsid w:val="00512645"/>
    <w:rsid w:val="00512679"/>
    <w:rsid w:val="005127C4"/>
    <w:rsid w:val="00512A31"/>
    <w:rsid w:val="00512C11"/>
    <w:rsid w:val="00512F53"/>
    <w:rsid w:val="00512FA8"/>
    <w:rsid w:val="00512FC4"/>
    <w:rsid w:val="00513144"/>
    <w:rsid w:val="0051373A"/>
    <w:rsid w:val="005137BC"/>
    <w:rsid w:val="00513957"/>
    <w:rsid w:val="00513C16"/>
    <w:rsid w:val="00513E90"/>
    <w:rsid w:val="00513F46"/>
    <w:rsid w:val="00513FF6"/>
    <w:rsid w:val="0051403D"/>
    <w:rsid w:val="005145BE"/>
    <w:rsid w:val="0051460F"/>
    <w:rsid w:val="005146B2"/>
    <w:rsid w:val="005146F5"/>
    <w:rsid w:val="0051493D"/>
    <w:rsid w:val="00514A52"/>
    <w:rsid w:val="00514B13"/>
    <w:rsid w:val="00514BF7"/>
    <w:rsid w:val="00514D4B"/>
    <w:rsid w:val="00514F79"/>
    <w:rsid w:val="00514F99"/>
    <w:rsid w:val="005150F8"/>
    <w:rsid w:val="00515225"/>
    <w:rsid w:val="00515525"/>
    <w:rsid w:val="00515613"/>
    <w:rsid w:val="0051562D"/>
    <w:rsid w:val="00515820"/>
    <w:rsid w:val="00515854"/>
    <w:rsid w:val="00515962"/>
    <w:rsid w:val="00515DF6"/>
    <w:rsid w:val="005160B8"/>
    <w:rsid w:val="005164BC"/>
    <w:rsid w:val="00516788"/>
    <w:rsid w:val="00516E24"/>
    <w:rsid w:val="00516EE9"/>
    <w:rsid w:val="00516F30"/>
    <w:rsid w:val="00517079"/>
    <w:rsid w:val="00517450"/>
    <w:rsid w:val="005178A3"/>
    <w:rsid w:val="00517C2B"/>
    <w:rsid w:val="00517C38"/>
    <w:rsid w:val="00517DE3"/>
    <w:rsid w:val="00517EEE"/>
    <w:rsid w:val="005201D8"/>
    <w:rsid w:val="005201E3"/>
    <w:rsid w:val="00520908"/>
    <w:rsid w:val="00520F4D"/>
    <w:rsid w:val="005211D9"/>
    <w:rsid w:val="0052155A"/>
    <w:rsid w:val="00521668"/>
    <w:rsid w:val="00521B6B"/>
    <w:rsid w:val="00521D6C"/>
    <w:rsid w:val="005222D9"/>
    <w:rsid w:val="00522506"/>
    <w:rsid w:val="00522644"/>
    <w:rsid w:val="0052272B"/>
    <w:rsid w:val="005227E3"/>
    <w:rsid w:val="005228EB"/>
    <w:rsid w:val="00522A2F"/>
    <w:rsid w:val="00522B14"/>
    <w:rsid w:val="00522C10"/>
    <w:rsid w:val="00522E56"/>
    <w:rsid w:val="0052306B"/>
    <w:rsid w:val="005239AB"/>
    <w:rsid w:val="005239E0"/>
    <w:rsid w:val="0052419F"/>
    <w:rsid w:val="005241C8"/>
    <w:rsid w:val="00524395"/>
    <w:rsid w:val="0052460B"/>
    <w:rsid w:val="00524970"/>
    <w:rsid w:val="00524A45"/>
    <w:rsid w:val="00524BF1"/>
    <w:rsid w:val="00524C55"/>
    <w:rsid w:val="00524CF0"/>
    <w:rsid w:val="00525099"/>
    <w:rsid w:val="005253EE"/>
    <w:rsid w:val="0052556E"/>
    <w:rsid w:val="005258AE"/>
    <w:rsid w:val="00526082"/>
    <w:rsid w:val="00526366"/>
    <w:rsid w:val="00526593"/>
    <w:rsid w:val="00526606"/>
    <w:rsid w:val="00526639"/>
    <w:rsid w:val="00526F53"/>
    <w:rsid w:val="00527F20"/>
    <w:rsid w:val="005300E2"/>
    <w:rsid w:val="00530242"/>
    <w:rsid w:val="00530465"/>
    <w:rsid w:val="005308B9"/>
    <w:rsid w:val="0053098E"/>
    <w:rsid w:val="00530C5F"/>
    <w:rsid w:val="00530D10"/>
    <w:rsid w:val="00530D55"/>
    <w:rsid w:val="00530E13"/>
    <w:rsid w:val="00530E72"/>
    <w:rsid w:val="0053108C"/>
    <w:rsid w:val="00531242"/>
    <w:rsid w:val="00531437"/>
    <w:rsid w:val="005315A1"/>
    <w:rsid w:val="00531751"/>
    <w:rsid w:val="005317F6"/>
    <w:rsid w:val="00531978"/>
    <w:rsid w:val="00531CC7"/>
    <w:rsid w:val="00531F80"/>
    <w:rsid w:val="00532483"/>
    <w:rsid w:val="00532610"/>
    <w:rsid w:val="00532757"/>
    <w:rsid w:val="00532816"/>
    <w:rsid w:val="005328E3"/>
    <w:rsid w:val="00532B44"/>
    <w:rsid w:val="00532CF9"/>
    <w:rsid w:val="00532E39"/>
    <w:rsid w:val="00533305"/>
    <w:rsid w:val="00533398"/>
    <w:rsid w:val="005335F2"/>
    <w:rsid w:val="00533676"/>
    <w:rsid w:val="005337BA"/>
    <w:rsid w:val="00533A80"/>
    <w:rsid w:val="00533AB1"/>
    <w:rsid w:val="00533C6E"/>
    <w:rsid w:val="00533CC9"/>
    <w:rsid w:val="00533DE4"/>
    <w:rsid w:val="00533DEB"/>
    <w:rsid w:val="005340E5"/>
    <w:rsid w:val="00534328"/>
    <w:rsid w:val="00534396"/>
    <w:rsid w:val="0053480B"/>
    <w:rsid w:val="00534AEF"/>
    <w:rsid w:val="005350A9"/>
    <w:rsid w:val="00535559"/>
    <w:rsid w:val="00535BF4"/>
    <w:rsid w:val="005364EE"/>
    <w:rsid w:val="005369BE"/>
    <w:rsid w:val="00536C1E"/>
    <w:rsid w:val="00536E65"/>
    <w:rsid w:val="00536E7D"/>
    <w:rsid w:val="00537D1D"/>
    <w:rsid w:val="00537E4F"/>
    <w:rsid w:val="00537ED9"/>
    <w:rsid w:val="00537FF8"/>
    <w:rsid w:val="005401CB"/>
    <w:rsid w:val="005402A5"/>
    <w:rsid w:val="00540333"/>
    <w:rsid w:val="005403FD"/>
    <w:rsid w:val="00540469"/>
    <w:rsid w:val="00540477"/>
    <w:rsid w:val="005404DC"/>
    <w:rsid w:val="0054051A"/>
    <w:rsid w:val="0054069C"/>
    <w:rsid w:val="005408FC"/>
    <w:rsid w:val="00540AEF"/>
    <w:rsid w:val="00540D77"/>
    <w:rsid w:val="00540E5A"/>
    <w:rsid w:val="00540ED5"/>
    <w:rsid w:val="0054167E"/>
    <w:rsid w:val="00541827"/>
    <w:rsid w:val="00541F93"/>
    <w:rsid w:val="0054202B"/>
    <w:rsid w:val="00542121"/>
    <w:rsid w:val="00542792"/>
    <w:rsid w:val="005428DC"/>
    <w:rsid w:val="00542AA6"/>
    <w:rsid w:val="00542ADA"/>
    <w:rsid w:val="00542FAC"/>
    <w:rsid w:val="00543581"/>
    <w:rsid w:val="0054358D"/>
    <w:rsid w:val="005439EA"/>
    <w:rsid w:val="00543C0A"/>
    <w:rsid w:val="00543F95"/>
    <w:rsid w:val="0054438D"/>
    <w:rsid w:val="00544424"/>
    <w:rsid w:val="00544A1E"/>
    <w:rsid w:val="00544D06"/>
    <w:rsid w:val="00544EF6"/>
    <w:rsid w:val="005450AC"/>
    <w:rsid w:val="0054546C"/>
    <w:rsid w:val="0054571A"/>
    <w:rsid w:val="00545AC9"/>
    <w:rsid w:val="00545F72"/>
    <w:rsid w:val="0054629E"/>
    <w:rsid w:val="00546B50"/>
    <w:rsid w:val="00546C9C"/>
    <w:rsid w:val="00546E79"/>
    <w:rsid w:val="00547417"/>
    <w:rsid w:val="00547B96"/>
    <w:rsid w:val="005500E6"/>
    <w:rsid w:val="005503B9"/>
    <w:rsid w:val="00550B90"/>
    <w:rsid w:val="00551230"/>
    <w:rsid w:val="0055156A"/>
    <w:rsid w:val="00551796"/>
    <w:rsid w:val="00551CA0"/>
    <w:rsid w:val="00551E85"/>
    <w:rsid w:val="005521C1"/>
    <w:rsid w:val="0055224C"/>
    <w:rsid w:val="005523D5"/>
    <w:rsid w:val="005523DD"/>
    <w:rsid w:val="00552606"/>
    <w:rsid w:val="00552A4A"/>
    <w:rsid w:val="00552C62"/>
    <w:rsid w:val="00552D45"/>
    <w:rsid w:val="0055306C"/>
    <w:rsid w:val="005538C7"/>
    <w:rsid w:val="00553C48"/>
    <w:rsid w:val="0055425B"/>
    <w:rsid w:val="00554510"/>
    <w:rsid w:val="005546D4"/>
    <w:rsid w:val="0055486C"/>
    <w:rsid w:val="00554E90"/>
    <w:rsid w:val="00555243"/>
    <w:rsid w:val="0055570C"/>
    <w:rsid w:val="005557E9"/>
    <w:rsid w:val="0055583A"/>
    <w:rsid w:val="00555953"/>
    <w:rsid w:val="00555A04"/>
    <w:rsid w:val="00555ACF"/>
    <w:rsid w:val="00555E03"/>
    <w:rsid w:val="00555E25"/>
    <w:rsid w:val="00555E3E"/>
    <w:rsid w:val="00555F52"/>
    <w:rsid w:val="005564DA"/>
    <w:rsid w:val="0055654F"/>
    <w:rsid w:val="00556570"/>
    <w:rsid w:val="0055669E"/>
    <w:rsid w:val="005567CA"/>
    <w:rsid w:val="00556995"/>
    <w:rsid w:val="00556F4A"/>
    <w:rsid w:val="00556FD1"/>
    <w:rsid w:val="005574FE"/>
    <w:rsid w:val="00557549"/>
    <w:rsid w:val="0055791B"/>
    <w:rsid w:val="00557AC7"/>
    <w:rsid w:val="00557C7B"/>
    <w:rsid w:val="00557C7F"/>
    <w:rsid w:val="00557DBA"/>
    <w:rsid w:val="00557E37"/>
    <w:rsid w:val="0056002B"/>
    <w:rsid w:val="0056007E"/>
    <w:rsid w:val="00560263"/>
    <w:rsid w:val="00560688"/>
    <w:rsid w:val="005606EF"/>
    <w:rsid w:val="00560840"/>
    <w:rsid w:val="0056092B"/>
    <w:rsid w:val="00560A8B"/>
    <w:rsid w:val="00560B12"/>
    <w:rsid w:val="00560C76"/>
    <w:rsid w:val="00561090"/>
    <w:rsid w:val="00561441"/>
    <w:rsid w:val="0056151D"/>
    <w:rsid w:val="005615D9"/>
    <w:rsid w:val="00561D89"/>
    <w:rsid w:val="005621A0"/>
    <w:rsid w:val="00562347"/>
    <w:rsid w:val="00562480"/>
    <w:rsid w:val="005624F9"/>
    <w:rsid w:val="005625CB"/>
    <w:rsid w:val="00562688"/>
    <w:rsid w:val="00562C42"/>
    <w:rsid w:val="00562CC1"/>
    <w:rsid w:val="00562F19"/>
    <w:rsid w:val="00562F9E"/>
    <w:rsid w:val="00563056"/>
    <w:rsid w:val="00563432"/>
    <w:rsid w:val="005634CF"/>
    <w:rsid w:val="005635D6"/>
    <w:rsid w:val="00563735"/>
    <w:rsid w:val="005637FB"/>
    <w:rsid w:val="00563EB6"/>
    <w:rsid w:val="00564593"/>
    <w:rsid w:val="005645DB"/>
    <w:rsid w:val="00564665"/>
    <w:rsid w:val="005647B8"/>
    <w:rsid w:val="00564870"/>
    <w:rsid w:val="00564B88"/>
    <w:rsid w:val="00564CE4"/>
    <w:rsid w:val="00564D55"/>
    <w:rsid w:val="00564E50"/>
    <w:rsid w:val="00565022"/>
    <w:rsid w:val="00565106"/>
    <w:rsid w:val="00565426"/>
    <w:rsid w:val="005655C4"/>
    <w:rsid w:val="00565B81"/>
    <w:rsid w:val="00565DA5"/>
    <w:rsid w:val="00565E29"/>
    <w:rsid w:val="00565EB4"/>
    <w:rsid w:val="00565F25"/>
    <w:rsid w:val="00566064"/>
    <w:rsid w:val="0056615D"/>
    <w:rsid w:val="00566183"/>
    <w:rsid w:val="005661FF"/>
    <w:rsid w:val="0056639A"/>
    <w:rsid w:val="005663BA"/>
    <w:rsid w:val="0056652D"/>
    <w:rsid w:val="005667CB"/>
    <w:rsid w:val="005670E8"/>
    <w:rsid w:val="005672DD"/>
    <w:rsid w:val="0056742A"/>
    <w:rsid w:val="0056775B"/>
    <w:rsid w:val="00567F7E"/>
    <w:rsid w:val="005700DD"/>
    <w:rsid w:val="00570AC7"/>
    <w:rsid w:val="00570B55"/>
    <w:rsid w:val="00570B78"/>
    <w:rsid w:val="00570BB7"/>
    <w:rsid w:val="00570D7E"/>
    <w:rsid w:val="005711EB"/>
    <w:rsid w:val="005712D5"/>
    <w:rsid w:val="0057148F"/>
    <w:rsid w:val="0057171B"/>
    <w:rsid w:val="005717E0"/>
    <w:rsid w:val="005718CC"/>
    <w:rsid w:val="0057192C"/>
    <w:rsid w:val="005722F9"/>
    <w:rsid w:val="005723AE"/>
    <w:rsid w:val="005724ED"/>
    <w:rsid w:val="005725B0"/>
    <w:rsid w:val="005725D8"/>
    <w:rsid w:val="00572B2E"/>
    <w:rsid w:val="00572EC0"/>
    <w:rsid w:val="0057317E"/>
    <w:rsid w:val="00573338"/>
    <w:rsid w:val="00573431"/>
    <w:rsid w:val="00573513"/>
    <w:rsid w:val="00573626"/>
    <w:rsid w:val="005736FB"/>
    <w:rsid w:val="005737AF"/>
    <w:rsid w:val="00573CF4"/>
    <w:rsid w:val="00573E70"/>
    <w:rsid w:val="00573F73"/>
    <w:rsid w:val="005740AD"/>
    <w:rsid w:val="00574782"/>
    <w:rsid w:val="005748BE"/>
    <w:rsid w:val="00574B21"/>
    <w:rsid w:val="00575342"/>
    <w:rsid w:val="00575447"/>
    <w:rsid w:val="0057545F"/>
    <w:rsid w:val="005757A0"/>
    <w:rsid w:val="00575BF5"/>
    <w:rsid w:val="00575C67"/>
    <w:rsid w:val="005762AE"/>
    <w:rsid w:val="00576487"/>
    <w:rsid w:val="0057655A"/>
    <w:rsid w:val="0057679F"/>
    <w:rsid w:val="005769A8"/>
    <w:rsid w:val="00576D20"/>
    <w:rsid w:val="00577408"/>
    <w:rsid w:val="00577552"/>
    <w:rsid w:val="005775F2"/>
    <w:rsid w:val="00577712"/>
    <w:rsid w:val="00577E14"/>
    <w:rsid w:val="0058004A"/>
    <w:rsid w:val="0058008A"/>
    <w:rsid w:val="005809D6"/>
    <w:rsid w:val="00580C59"/>
    <w:rsid w:val="00580D09"/>
    <w:rsid w:val="005810BD"/>
    <w:rsid w:val="005811EC"/>
    <w:rsid w:val="005818E1"/>
    <w:rsid w:val="005819E1"/>
    <w:rsid w:val="00581B8F"/>
    <w:rsid w:val="00581C6B"/>
    <w:rsid w:val="00582109"/>
    <w:rsid w:val="005823F5"/>
    <w:rsid w:val="0058267A"/>
    <w:rsid w:val="0058299F"/>
    <w:rsid w:val="00582A91"/>
    <w:rsid w:val="00582B7C"/>
    <w:rsid w:val="00582B9C"/>
    <w:rsid w:val="00582C13"/>
    <w:rsid w:val="00582CE7"/>
    <w:rsid w:val="00582D05"/>
    <w:rsid w:val="00582D87"/>
    <w:rsid w:val="00582E45"/>
    <w:rsid w:val="00582E72"/>
    <w:rsid w:val="00582E77"/>
    <w:rsid w:val="00582F9E"/>
    <w:rsid w:val="005832AB"/>
    <w:rsid w:val="005834EE"/>
    <w:rsid w:val="00583785"/>
    <w:rsid w:val="005838A6"/>
    <w:rsid w:val="005838CC"/>
    <w:rsid w:val="00583EAE"/>
    <w:rsid w:val="00584071"/>
    <w:rsid w:val="00584081"/>
    <w:rsid w:val="00584278"/>
    <w:rsid w:val="005843DA"/>
    <w:rsid w:val="00584626"/>
    <w:rsid w:val="005847DA"/>
    <w:rsid w:val="00584886"/>
    <w:rsid w:val="005849E6"/>
    <w:rsid w:val="00584CD1"/>
    <w:rsid w:val="005856EE"/>
    <w:rsid w:val="005856FE"/>
    <w:rsid w:val="005858FE"/>
    <w:rsid w:val="005859B7"/>
    <w:rsid w:val="00585C8E"/>
    <w:rsid w:val="00585FBE"/>
    <w:rsid w:val="00586205"/>
    <w:rsid w:val="005863B1"/>
    <w:rsid w:val="00586530"/>
    <w:rsid w:val="005867A4"/>
    <w:rsid w:val="0058691E"/>
    <w:rsid w:val="00586A79"/>
    <w:rsid w:val="00586E94"/>
    <w:rsid w:val="005872B5"/>
    <w:rsid w:val="00587439"/>
    <w:rsid w:val="005875E6"/>
    <w:rsid w:val="0058766D"/>
    <w:rsid w:val="005877D6"/>
    <w:rsid w:val="005877E2"/>
    <w:rsid w:val="0058781B"/>
    <w:rsid w:val="0059016F"/>
    <w:rsid w:val="005901D3"/>
    <w:rsid w:val="00590344"/>
    <w:rsid w:val="00590377"/>
    <w:rsid w:val="005904FB"/>
    <w:rsid w:val="00590521"/>
    <w:rsid w:val="00590A86"/>
    <w:rsid w:val="00590E91"/>
    <w:rsid w:val="00590F23"/>
    <w:rsid w:val="00591057"/>
    <w:rsid w:val="0059114D"/>
    <w:rsid w:val="005913B7"/>
    <w:rsid w:val="00592136"/>
    <w:rsid w:val="0059230F"/>
    <w:rsid w:val="0059237D"/>
    <w:rsid w:val="0059241B"/>
    <w:rsid w:val="0059247D"/>
    <w:rsid w:val="0059269F"/>
    <w:rsid w:val="00592755"/>
    <w:rsid w:val="005927AF"/>
    <w:rsid w:val="00592848"/>
    <w:rsid w:val="005929BE"/>
    <w:rsid w:val="00592B6F"/>
    <w:rsid w:val="0059335A"/>
    <w:rsid w:val="005938B6"/>
    <w:rsid w:val="00593916"/>
    <w:rsid w:val="00593B4F"/>
    <w:rsid w:val="00594096"/>
    <w:rsid w:val="005942E3"/>
    <w:rsid w:val="00594765"/>
    <w:rsid w:val="005949FD"/>
    <w:rsid w:val="00594CDB"/>
    <w:rsid w:val="005951E9"/>
    <w:rsid w:val="00595585"/>
    <w:rsid w:val="00595A44"/>
    <w:rsid w:val="00595F13"/>
    <w:rsid w:val="0059609F"/>
    <w:rsid w:val="005964CF"/>
    <w:rsid w:val="005966E5"/>
    <w:rsid w:val="005967AD"/>
    <w:rsid w:val="00596921"/>
    <w:rsid w:val="00596DCB"/>
    <w:rsid w:val="00596FFA"/>
    <w:rsid w:val="005972D8"/>
    <w:rsid w:val="00597314"/>
    <w:rsid w:val="00597621"/>
    <w:rsid w:val="00597AFF"/>
    <w:rsid w:val="00597CEB"/>
    <w:rsid w:val="00597D0F"/>
    <w:rsid w:val="00597DDB"/>
    <w:rsid w:val="00597E46"/>
    <w:rsid w:val="005A003E"/>
    <w:rsid w:val="005A0839"/>
    <w:rsid w:val="005A0B60"/>
    <w:rsid w:val="005A0D98"/>
    <w:rsid w:val="005A0E8B"/>
    <w:rsid w:val="005A13EC"/>
    <w:rsid w:val="005A166B"/>
    <w:rsid w:val="005A1967"/>
    <w:rsid w:val="005A1AE0"/>
    <w:rsid w:val="005A1BA4"/>
    <w:rsid w:val="005A1DFA"/>
    <w:rsid w:val="005A1EE8"/>
    <w:rsid w:val="005A227A"/>
    <w:rsid w:val="005A245D"/>
    <w:rsid w:val="005A282C"/>
    <w:rsid w:val="005A28CC"/>
    <w:rsid w:val="005A2A95"/>
    <w:rsid w:val="005A2D5A"/>
    <w:rsid w:val="005A3275"/>
    <w:rsid w:val="005A33C1"/>
    <w:rsid w:val="005A37E9"/>
    <w:rsid w:val="005A3853"/>
    <w:rsid w:val="005A3A50"/>
    <w:rsid w:val="005A3A78"/>
    <w:rsid w:val="005A3BA3"/>
    <w:rsid w:val="005A3C6F"/>
    <w:rsid w:val="005A3CD1"/>
    <w:rsid w:val="005A3DDF"/>
    <w:rsid w:val="005A3E02"/>
    <w:rsid w:val="005A3EC7"/>
    <w:rsid w:val="005A3FD3"/>
    <w:rsid w:val="005A42A0"/>
    <w:rsid w:val="005A42DF"/>
    <w:rsid w:val="005A4E0C"/>
    <w:rsid w:val="005A5220"/>
    <w:rsid w:val="005A539D"/>
    <w:rsid w:val="005A57E2"/>
    <w:rsid w:val="005A5859"/>
    <w:rsid w:val="005A586B"/>
    <w:rsid w:val="005A6127"/>
    <w:rsid w:val="005A6B2C"/>
    <w:rsid w:val="005A6EB9"/>
    <w:rsid w:val="005A7B9B"/>
    <w:rsid w:val="005A7D2E"/>
    <w:rsid w:val="005A7DF3"/>
    <w:rsid w:val="005B005A"/>
    <w:rsid w:val="005B0234"/>
    <w:rsid w:val="005B0416"/>
    <w:rsid w:val="005B07BE"/>
    <w:rsid w:val="005B0845"/>
    <w:rsid w:val="005B0E98"/>
    <w:rsid w:val="005B0F81"/>
    <w:rsid w:val="005B10B3"/>
    <w:rsid w:val="005B118F"/>
    <w:rsid w:val="005B1326"/>
    <w:rsid w:val="005B19EB"/>
    <w:rsid w:val="005B1B82"/>
    <w:rsid w:val="005B1D3E"/>
    <w:rsid w:val="005B209F"/>
    <w:rsid w:val="005B213F"/>
    <w:rsid w:val="005B252C"/>
    <w:rsid w:val="005B2A14"/>
    <w:rsid w:val="005B2A9D"/>
    <w:rsid w:val="005B2B9D"/>
    <w:rsid w:val="005B301C"/>
    <w:rsid w:val="005B3170"/>
    <w:rsid w:val="005B3243"/>
    <w:rsid w:val="005B327B"/>
    <w:rsid w:val="005B3A65"/>
    <w:rsid w:val="005B3A9A"/>
    <w:rsid w:val="005B3BEE"/>
    <w:rsid w:val="005B3E51"/>
    <w:rsid w:val="005B46BD"/>
    <w:rsid w:val="005B58A9"/>
    <w:rsid w:val="005B59A0"/>
    <w:rsid w:val="005B5A47"/>
    <w:rsid w:val="005B609E"/>
    <w:rsid w:val="005B6253"/>
    <w:rsid w:val="005B66BC"/>
    <w:rsid w:val="005B6838"/>
    <w:rsid w:val="005B6858"/>
    <w:rsid w:val="005B68E8"/>
    <w:rsid w:val="005B6914"/>
    <w:rsid w:val="005B6FCB"/>
    <w:rsid w:val="005B7C60"/>
    <w:rsid w:val="005B7D4F"/>
    <w:rsid w:val="005B7F6D"/>
    <w:rsid w:val="005C00E7"/>
    <w:rsid w:val="005C057A"/>
    <w:rsid w:val="005C07E0"/>
    <w:rsid w:val="005C09DA"/>
    <w:rsid w:val="005C0A9B"/>
    <w:rsid w:val="005C0E9F"/>
    <w:rsid w:val="005C0F61"/>
    <w:rsid w:val="005C121A"/>
    <w:rsid w:val="005C1647"/>
    <w:rsid w:val="005C1684"/>
    <w:rsid w:val="005C1DC0"/>
    <w:rsid w:val="005C1F93"/>
    <w:rsid w:val="005C239A"/>
    <w:rsid w:val="005C2615"/>
    <w:rsid w:val="005C26AC"/>
    <w:rsid w:val="005C27F3"/>
    <w:rsid w:val="005C281E"/>
    <w:rsid w:val="005C2EC6"/>
    <w:rsid w:val="005C2F90"/>
    <w:rsid w:val="005C31BC"/>
    <w:rsid w:val="005C343D"/>
    <w:rsid w:val="005C34BA"/>
    <w:rsid w:val="005C3628"/>
    <w:rsid w:val="005C37FE"/>
    <w:rsid w:val="005C3E42"/>
    <w:rsid w:val="005C3EA1"/>
    <w:rsid w:val="005C43C5"/>
    <w:rsid w:val="005C4585"/>
    <w:rsid w:val="005C4889"/>
    <w:rsid w:val="005C48D1"/>
    <w:rsid w:val="005C4A0B"/>
    <w:rsid w:val="005C4B46"/>
    <w:rsid w:val="005C4C2B"/>
    <w:rsid w:val="005C4D45"/>
    <w:rsid w:val="005C50FE"/>
    <w:rsid w:val="005C5147"/>
    <w:rsid w:val="005C529D"/>
    <w:rsid w:val="005C545E"/>
    <w:rsid w:val="005C54AB"/>
    <w:rsid w:val="005C5506"/>
    <w:rsid w:val="005C5576"/>
    <w:rsid w:val="005C58AA"/>
    <w:rsid w:val="005C5B8C"/>
    <w:rsid w:val="005C5EF1"/>
    <w:rsid w:val="005C616E"/>
    <w:rsid w:val="005C64E3"/>
    <w:rsid w:val="005C65C7"/>
    <w:rsid w:val="005C6637"/>
    <w:rsid w:val="005C6732"/>
    <w:rsid w:val="005C6807"/>
    <w:rsid w:val="005C738D"/>
    <w:rsid w:val="005C7418"/>
    <w:rsid w:val="005C7F8A"/>
    <w:rsid w:val="005D057A"/>
    <w:rsid w:val="005D0606"/>
    <w:rsid w:val="005D0A7A"/>
    <w:rsid w:val="005D0AD4"/>
    <w:rsid w:val="005D0C77"/>
    <w:rsid w:val="005D0D46"/>
    <w:rsid w:val="005D11FD"/>
    <w:rsid w:val="005D12DA"/>
    <w:rsid w:val="005D1318"/>
    <w:rsid w:val="005D14EA"/>
    <w:rsid w:val="005D1688"/>
    <w:rsid w:val="005D1AFE"/>
    <w:rsid w:val="005D1BD3"/>
    <w:rsid w:val="005D2153"/>
    <w:rsid w:val="005D21C9"/>
    <w:rsid w:val="005D2399"/>
    <w:rsid w:val="005D27D3"/>
    <w:rsid w:val="005D2CC3"/>
    <w:rsid w:val="005D2D0F"/>
    <w:rsid w:val="005D31B1"/>
    <w:rsid w:val="005D3300"/>
    <w:rsid w:val="005D330B"/>
    <w:rsid w:val="005D341E"/>
    <w:rsid w:val="005D38AB"/>
    <w:rsid w:val="005D3A21"/>
    <w:rsid w:val="005D3AB0"/>
    <w:rsid w:val="005D3E84"/>
    <w:rsid w:val="005D400E"/>
    <w:rsid w:val="005D4056"/>
    <w:rsid w:val="005D408D"/>
    <w:rsid w:val="005D42B6"/>
    <w:rsid w:val="005D439B"/>
    <w:rsid w:val="005D459D"/>
    <w:rsid w:val="005D47D7"/>
    <w:rsid w:val="005D483F"/>
    <w:rsid w:val="005D4F3F"/>
    <w:rsid w:val="005D4F94"/>
    <w:rsid w:val="005D502A"/>
    <w:rsid w:val="005D551A"/>
    <w:rsid w:val="005D5603"/>
    <w:rsid w:val="005D5A5C"/>
    <w:rsid w:val="005D6634"/>
    <w:rsid w:val="005D6DFD"/>
    <w:rsid w:val="005D6E50"/>
    <w:rsid w:val="005D6F79"/>
    <w:rsid w:val="005D706C"/>
    <w:rsid w:val="005D72B2"/>
    <w:rsid w:val="005D767B"/>
    <w:rsid w:val="005D7A7F"/>
    <w:rsid w:val="005D7AB3"/>
    <w:rsid w:val="005D7BC1"/>
    <w:rsid w:val="005D7F5C"/>
    <w:rsid w:val="005E01CD"/>
    <w:rsid w:val="005E01E9"/>
    <w:rsid w:val="005E042B"/>
    <w:rsid w:val="005E092D"/>
    <w:rsid w:val="005E0A23"/>
    <w:rsid w:val="005E0DA9"/>
    <w:rsid w:val="005E0DD2"/>
    <w:rsid w:val="005E1050"/>
    <w:rsid w:val="005E1246"/>
    <w:rsid w:val="005E13AF"/>
    <w:rsid w:val="005E1425"/>
    <w:rsid w:val="005E177E"/>
    <w:rsid w:val="005E1DAF"/>
    <w:rsid w:val="005E213C"/>
    <w:rsid w:val="005E21DB"/>
    <w:rsid w:val="005E2206"/>
    <w:rsid w:val="005E241B"/>
    <w:rsid w:val="005E2882"/>
    <w:rsid w:val="005E2975"/>
    <w:rsid w:val="005E2DD7"/>
    <w:rsid w:val="005E310B"/>
    <w:rsid w:val="005E310D"/>
    <w:rsid w:val="005E34E4"/>
    <w:rsid w:val="005E35EF"/>
    <w:rsid w:val="005E37CD"/>
    <w:rsid w:val="005E3BAE"/>
    <w:rsid w:val="005E3DC9"/>
    <w:rsid w:val="005E3FBA"/>
    <w:rsid w:val="005E4733"/>
    <w:rsid w:val="005E49B2"/>
    <w:rsid w:val="005E4C57"/>
    <w:rsid w:val="005E4D17"/>
    <w:rsid w:val="005E4E4F"/>
    <w:rsid w:val="005E4E6F"/>
    <w:rsid w:val="005E533A"/>
    <w:rsid w:val="005E5379"/>
    <w:rsid w:val="005E5427"/>
    <w:rsid w:val="005E576D"/>
    <w:rsid w:val="005E576E"/>
    <w:rsid w:val="005E5854"/>
    <w:rsid w:val="005E5AF0"/>
    <w:rsid w:val="005E5F73"/>
    <w:rsid w:val="005E6008"/>
    <w:rsid w:val="005E61AD"/>
    <w:rsid w:val="005E61D1"/>
    <w:rsid w:val="005E6625"/>
    <w:rsid w:val="005E6689"/>
    <w:rsid w:val="005E6715"/>
    <w:rsid w:val="005E6753"/>
    <w:rsid w:val="005E6860"/>
    <w:rsid w:val="005E6BB3"/>
    <w:rsid w:val="005E6CF4"/>
    <w:rsid w:val="005E6E57"/>
    <w:rsid w:val="005E6EC1"/>
    <w:rsid w:val="005E6F6E"/>
    <w:rsid w:val="005E71B4"/>
    <w:rsid w:val="005E73B9"/>
    <w:rsid w:val="005E7409"/>
    <w:rsid w:val="005E7486"/>
    <w:rsid w:val="005E7827"/>
    <w:rsid w:val="005E7A44"/>
    <w:rsid w:val="005E7A85"/>
    <w:rsid w:val="005E7C89"/>
    <w:rsid w:val="005E7CA7"/>
    <w:rsid w:val="005F02F2"/>
    <w:rsid w:val="005F034C"/>
    <w:rsid w:val="005F038C"/>
    <w:rsid w:val="005F056C"/>
    <w:rsid w:val="005F06F9"/>
    <w:rsid w:val="005F0737"/>
    <w:rsid w:val="005F0E8B"/>
    <w:rsid w:val="005F12EB"/>
    <w:rsid w:val="005F1325"/>
    <w:rsid w:val="005F1627"/>
    <w:rsid w:val="005F1792"/>
    <w:rsid w:val="005F18B6"/>
    <w:rsid w:val="005F19DF"/>
    <w:rsid w:val="005F1A12"/>
    <w:rsid w:val="005F1A72"/>
    <w:rsid w:val="005F21E9"/>
    <w:rsid w:val="005F226B"/>
    <w:rsid w:val="005F26A0"/>
    <w:rsid w:val="005F2875"/>
    <w:rsid w:val="005F3063"/>
    <w:rsid w:val="005F30C7"/>
    <w:rsid w:val="005F30FE"/>
    <w:rsid w:val="005F3602"/>
    <w:rsid w:val="005F3A60"/>
    <w:rsid w:val="005F3AFF"/>
    <w:rsid w:val="005F3F58"/>
    <w:rsid w:val="005F410B"/>
    <w:rsid w:val="005F4144"/>
    <w:rsid w:val="005F4353"/>
    <w:rsid w:val="005F4357"/>
    <w:rsid w:val="005F452F"/>
    <w:rsid w:val="005F4678"/>
    <w:rsid w:val="005F4729"/>
    <w:rsid w:val="005F47CD"/>
    <w:rsid w:val="005F489B"/>
    <w:rsid w:val="005F4FC0"/>
    <w:rsid w:val="005F5337"/>
    <w:rsid w:val="005F568F"/>
    <w:rsid w:val="005F580D"/>
    <w:rsid w:val="005F59FB"/>
    <w:rsid w:val="005F5F70"/>
    <w:rsid w:val="005F622E"/>
    <w:rsid w:val="005F645B"/>
    <w:rsid w:val="005F646F"/>
    <w:rsid w:val="005F650B"/>
    <w:rsid w:val="005F66CF"/>
    <w:rsid w:val="005F681A"/>
    <w:rsid w:val="005F6C36"/>
    <w:rsid w:val="005F6CF8"/>
    <w:rsid w:val="005F70C8"/>
    <w:rsid w:val="005F7734"/>
    <w:rsid w:val="005F778E"/>
    <w:rsid w:val="005F77A9"/>
    <w:rsid w:val="005F7815"/>
    <w:rsid w:val="005F7BB5"/>
    <w:rsid w:val="00600000"/>
    <w:rsid w:val="00600103"/>
    <w:rsid w:val="0060019F"/>
    <w:rsid w:val="00600436"/>
    <w:rsid w:val="00600534"/>
    <w:rsid w:val="006005BF"/>
    <w:rsid w:val="006005E6"/>
    <w:rsid w:val="00601032"/>
    <w:rsid w:val="006010DE"/>
    <w:rsid w:val="0060151F"/>
    <w:rsid w:val="006016C3"/>
    <w:rsid w:val="006019CD"/>
    <w:rsid w:val="00601A1F"/>
    <w:rsid w:val="00601A80"/>
    <w:rsid w:val="00601AD3"/>
    <w:rsid w:val="00601D8F"/>
    <w:rsid w:val="00601E47"/>
    <w:rsid w:val="00601F7D"/>
    <w:rsid w:val="006020F8"/>
    <w:rsid w:val="006023D0"/>
    <w:rsid w:val="00602530"/>
    <w:rsid w:val="006025B2"/>
    <w:rsid w:val="00602602"/>
    <w:rsid w:val="0060294C"/>
    <w:rsid w:val="00602C02"/>
    <w:rsid w:val="00603172"/>
    <w:rsid w:val="006033F5"/>
    <w:rsid w:val="00603B4A"/>
    <w:rsid w:val="00603B52"/>
    <w:rsid w:val="00603D74"/>
    <w:rsid w:val="0060424F"/>
    <w:rsid w:val="006042D5"/>
    <w:rsid w:val="00604645"/>
    <w:rsid w:val="006047AC"/>
    <w:rsid w:val="00604D11"/>
    <w:rsid w:val="00604DA5"/>
    <w:rsid w:val="00604DB3"/>
    <w:rsid w:val="00604DCE"/>
    <w:rsid w:val="00605035"/>
    <w:rsid w:val="00605133"/>
    <w:rsid w:val="00605403"/>
    <w:rsid w:val="00605451"/>
    <w:rsid w:val="00605B92"/>
    <w:rsid w:val="00605F2A"/>
    <w:rsid w:val="006067CF"/>
    <w:rsid w:val="0060688B"/>
    <w:rsid w:val="00606982"/>
    <w:rsid w:val="00606D86"/>
    <w:rsid w:val="006072DF"/>
    <w:rsid w:val="006073F0"/>
    <w:rsid w:val="006074BC"/>
    <w:rsid w:val="00607580"/>
    <w:rsid w:val="00607692"/>
    <w:rsid w:val="00607B18"/>
    <w:rsid w:val="00607C3B"/>
    <w:rsid w:val="0061013B"/>
    <w:rsid w:val="006102A4"/>
    <w:rsid w:val="006109AC"/>
    <w:rsid w:val="00610EF4"/>
    <w:rsid w:val="00610F07"/>
    <w:rsid w:val="0061114D"/>
    <w:rsid w:val="00611356"/>
    <w:rsid w:val="006115C8"/>
    <w:rsid w:val="0061185A"/>
    <w:rsid w:val="00611BEB"/>
    <w:rsid w:val="00611DFA"/>
    <w:rsid w:val="00611F57"/>
    <w:rsid w:val="00612337"/>
    <w:rsid w:val="006124BA"/>
    <w:rsid w:val="0061250B"/>
    <w:rsid w:val="0061280D"/>
    <w:rsid w:val="00612934"/>
    <w:rsid w:val="00612A07"/>
    <w:rsid w:val="00612B9C"/>
    <w:rsid w:val="00612BE5"/>
    <w:rsid w:val="00612CAF"/>
    <w:rsid w:val="006130F2"/>
    <w:rsid w:val="006131C7"/>
    <w:rsid w:val="006134C3"/>
    <w:rsid w:val="00613535"/>
    <w:rsid w:val="006136FF"/>
    <w:rsid w:val="0061374E"/>
    <w:rsid w:val="00613955"/>
    <w:rsid w:val="00613C7E"/>
    <w:rsid w:val="00613D10"/>
    <w:rsid w:val="00613DE3"/>
    <w:rsid w:val="00613F36"/>
    <w:rsid w:val="00614129"/>
    <w:rsid w:val="00614349"/>
    <w:rsid w:val="0061434E"/>
    <w:rsid w:val="006144A6"/>
    <w:rsid w:val="006148D4"/>
    <w:rsid w:val="00614C73"/>
    <w:rsid w:val="006150B0"/>
    <w:rsid w:val="0061513F"/>
    <w:rsid w:val="006151CF"/>
    <w:rsid w:val="006151E4"/>
    <w:rsid w:val="006155F1"/>
    <w:rsid w:val="00615662"/>
    <w:rsid w:val="00615E8A"/>
    <w:rsid w:val="00615EA7"/>
    <w:rsid w:val="00616027"/>
    <w:rsid w:val="00616255"/>
    <w:rsid w:val="006163BB"/>
    <w:rsid w:val="006166C3"/>
    <w:rsid w:val="00616B3C"/>
    <w:rsid w:val="00616D65"/>
    <w:rsid w:val="00617073"/>
    <w:rsid w:val="00617386"/>
    <w:rsid w:val="006174AC"/>
    <w:rsid w:val="00617554"/>
    <w:rsid w:val="00617575"/>
    <w:rsid w:val="00617673"/>
    <w:rsid w:val="00617735"/>
    <w:rsid w:val="00617887"/>
    <w:rsid w:val="00617AEB"/>
    <w:rsid w:val="00617C62"/>
    <w:rsid w:val="006202DD"/>
    <w:rsid w:val="00620667"/>
    <w:rsid w:val="0062084A"/>
    <w:rsid w:val="006210F1"/>
    <w:rsid w:val="0062141B"/>
    <w:rsid w:val="0062158D"/>
    <w:rsid w:val="006215E7"/>
    <w:rsid w:val="006216A1"/>
    <w:rsid w:val="00621E2D"/>
    <w:rsid w:val="00621F87"/>
    <w:rsid w:val="00621FA3"/>
    <w:rsid w:val="0062276C"/>
    <w:rsid w:val="00622A5E"/>
    <w:rsid w:val="00622BC9"/>
    <w:rsid w:val="00622D95"/>
    <w:rsid w:val="00623032"/>
    <w:rsid w:val="00623098"/>
    <w:rsid w:val="00623283"/>
    <w:rsid w:val="00623350"/>
    <w:rsid w:val="00623413"/>
    <w:rsid w:val="00623474"/>
    <w:rsid w:val="00623683"/>
    <w:rsid w:val="00623700"/>
    <w:rsid w:val="006239BE"/>
    <w:rsid w:val="00623B43"/>
    <w:rsid w:val="00623F59"/>
    <w:rsid w:val="00624306"/>
    <w:rsid w:val="0062435B"/>
    <w:rsid w:val="0062445D"/>
    <w:rsid w:val="0062487A"/>
    <w:rsid w:val="006248CA"/>
    <w:rsid w:val="00624A41"/>
    <w:rsid w:val="00624DF4"/>
    <w:rsid w:val="00624EF8"/>
    <w:rsid w:val="00625027"/>
    <w:rsid w:val="006252AB"/>
    <w:rsid w:val="006254BB"/>
    <w:rsid w:val="0062573A"/>
    <w:rsid w:val="0062575F"/>
    <w:rsid w:val="00625F10"/>
    <w:rsid w:val="00626365"/>
    <w:rsid w:val="006268B1"/>
    <w:rsid w:val="00626943"/>
    <w:rsid w:val="00626B29"/>
    <w:rsid w:val="00626EB9"/>
    <w:rsid w:val="00626F3F"/>
    <w:rsid w:val="00626F6E"/>
    <w:rsid w:val="00627293"/>
    <w:rsid w:val="00627411"/>
    <w:rsid w:val="00627642"/>
    <w:rsid w:val="0062779F"/>
    <w:rsid w:val="00627EB6"/>
    <w:rsid w:val="006300F3"/>
    <w:rsid w:val="0063012F"/>
    <w:rsid w:val="006304B6"/>
    <w:rsid w:val="00630C86"/>
    <w:rsid w:val="00630EBC"/>
    <w:rsid w:val="00631130"/>
    <w:rsid w:val="0063136A"/>
    <w:rsid w:val="0063139C"/>
    <w:rsid w:val="00631444"/>
    <w:rsid w:val="0063180B"/>
    <w:rsid w:val="00631CD4"/>
    <w:rsid w:val="00632201"/>
    <w:rsid w:val="00632395"/>
    <w:rsid w:val="006325F7"/>
    <w:rsid w:val="00632A96"/>
    <w:rsid w:val="00632C0B"/>
    <w:rsid w:val="00632D78"/>
    <w:rsid w:val="00632F66"/>
    <w:rsid w:val="00632FCE"/>
    <w:rsid w:val="006330E9"/>
    <w:rsid w:val="00633160"/>
    <w:rsid w:val="00633385"/>
    <w:rsid w:val="006335C9"/>
    <w:rsid w:val="00633B00"/>
    <w:rsid w:val="00633CE9"/>
    <w:rsid w:val="00633E2F"/>
    <w:rsid w:val="006342A5"/>
    <w:rsid w:val="0063452E"/>
    <w:rsid w:val="00634633"/>
    <w:rsid w:val="006346CD"/>
    <w:rsid w:val="00634832"/>
    <w:rsid w:val="006351CA"/>
    <w:rsid w:val="0063543E"/>
    <w:rsid w:val="006354AC"/>
    <w:rsid w:val="006354C3"/>
    <w:rsid w:val="006358E2"/>
    <w:rsid w:val="00635A40"/>
    <w:rsid w:val="00635C40"/>
    <w:rsid w:val="00635C9B"/>
    <w:rsid w:val="00636004"/>
    <w:rsid w:val="006362F4"/>
    <w:rsid w:val="00636369"/>
    <w:rsid w:val="00636769"/>
    <w:rsid w:val="00636834"/>
    <w:rsid w:val="00636876"/>
    <w:rsid w:val="00636878"/>
    <w:rsid w:val="0063689A"/>
    <w:rsid w:val="00636C2D"/>
    <w:rsid w:val="00636C61"/>
    <w:rsid w:val="00636CBB"/>
    <w:rsid w:val="00636DE3"/>
    <w:rsid w:val="00636EB0"/>
    <w:rsid w:val="00636F59"/>
    <w:rsid w:val="0063706A"/>
    <w:rsid w:val="0063712B"/>
    <w:rsid w:val="0063735D"/>
    <w:rsid w:val="00637375"/>
    <w:rsid w:val="006374E8"/>
    <w:rsid w:val="0063793F"/>
    <w:rsid w:val="006379EA"/>
    <w:rsid w:val="00637C29"/>
    <w:rsid w:val="00637D85"/>
    <w:rsid w:val="0064033F"/>
    <w:rsid w:val="006405EE"/>
    <w:rsid w:val="00641065"/>
    <w:rsid w:val="006412A8"/>
    <w:rsid w:val="006416BA"/>
    <w:rsid w:val="006416BB"/>
    <w:rsid w:val="006416F8"/>
    <w:rsid w:val="00641790"/>
    <w:rsid w:val="00641882"/>
    <w:rsid w:val="006418D0"/>
    <w:rsid w:val="00641920"/>
    <w:rsid w:val="00641925"/>
    <w:rsid w:val="00641957"/>
    <w:rsid w:val="00641982"/>
    <w:rsid w:val="00641B47"/>
    <w:rsid w:val="00641B65"/>
    <w:rsid w:val="00641BD9"/>
    <w:rsid w:val="006425AF"/>
    <w:rsid w:val="00642A23"/>
    <w:rsid w:val="00642B6D"/>
    <w:rsid w:val="00642B75"/>
    <w:rsid w:val="00642C67"/>
    <w:rsid w:val="00642DCF"/>
    <w:rsid w:val="00642ECA"/>
    <w:rsid w:val="006430AE"/>
    <w:rsid w:val="0064354C"/>
    <w:rsid w:val="006438E2"/>
    <w:rsid w:val="00643AAD"/>
    <w:rsid w:val="00643B8C"/>
    <w:rsid w:val="00643D42"/>
    <w:rsid w:val="00643D9F"/>
    <w:rsid w:val="0064425A"/>
    <w:rsid w:val="006442A2"/>
    <w:rsid w:val="0064431E"/>
    <w:rsid w:val="00644471"/>
    <w:rsid w:val="006446AC"/>
    <w:rsid w:val="00644FCE"/>
    <w:rsid w:val="00645027"/>
    <w:rsid w:val="00645444"/>
    <w:rsid w:val="00645563"/>
    <w:rsid w:val="006455CF"/>
    <w:rsid w:val="00645704"/>
    <w:rsid w:val="00645845"/>
    <w:rsid w:val="006459E3"/>
    <w:rsid w:val="00645A3A"/>
    <w:rsid w:val="00645BD0"/>
    <w:rsid w:val="00645E59"/>
    <w:rsid w:val="00645EAD"/>
    <w:rsid w:val="006461A7"/>
    <w:rsid w:val="00646270"/>
    <w:rsid w:val="006462AE"/>
    <w:rsid w:val="00646864"/>
    <w:rsid w:val="00646908"/>
    <w:rsid w:val="006469C0"/>
    <w:rsid w:val="00646B3E"/>
    <w:rsid w:val="00646B59"/>
    <w:rsid w:val="00646E17"/>
    <w:rsid w:val="00646ECB"/>
    <w:rsid w:val="00646FF2"/>
    <w:rsid w:val="00647066"/>
    <w:rsid w:val="0064733C"/>
    <w:rsid w:val="0064738D"/>
    <w:rsid w:val="006474E9"/>
    <w:rsid w:val="00647533"/>
    <w:rsid w:val="00647772"/>
    <w:rsid w:val="006478BF"/>
    <w:rsid w:val="00647C11"/>
    <w:rsid w:val="006502F3"/>
    <w:rsid w:val="006503A9"/>
    <w:rsid w:val="006506B0"/>
    <w:rsid w:val="00650967"/>
    <w:rsid w:val="00650A6B"/>
    <w:rsid w:val="00650AEA"/>
    <w:rsid w:val="00650D67"/>
    <w:rsid w:val="00651073"/>
    <w:rsid w:val="00651431"/>
    <w:rsid w:val="00651435"/>
    <w:rsid w:val="00651527"/>
    <w:rsid w:val="00651603"/>
    <w:rsid w:val="00651A23"/>
    <w:rsid w:val="00651F9B"/>
    <w:rsid w:val="006529B3"/>
    <w:rsid w:val="00652EC0"/>
    <w:rsid w:val="00653209"/>
    <w:rsid w:val="0065324F"/>
    <w:rsid w:val="006532EA"/>
    <w:rsid w:val="006533A4"/>
    <w:rsid w:val="00653681"/>
    <w:rsid w:val="0065376F"/>
    <w:rsid w:val="00653884"/>
    <w:rsid w:val="00653A00"/>
    <w:rsid w:val="00653A4A"/>
    <w:rsid w:val="00653E01"/>
    <w:rsid w:val="00653E83"/>
    <w:rsid w:val="00653EBE"/>
    <w:rsid w:val="00653F5B"/>
    <w:rsid w:val="00654429"/>
    <w:rsid w:val="00654627"/>
    <w:rsid w:val="00654A12"/>
    <w:rsid w:val="00654BA2"/>
    <w:rsid w:val="00654BAE"/>
    <w:rsid w:val="00654BD7"/>
    <w:rsid w:val="00654C1F"/>
    <w:rsid w:val="00654D61"/>
    <w:rsid w:val="0065511F"/>
    <w:rsid w:val="00655148"/>
    <w:rsid w:val="0065522F"/>
    <w:rsid w:val="00655779"/>
    <w:rsid w:val="00655C0F"/>
    <w:rsid w:val="00656043"/>
    <w:rsid w:val="00656297"/>
    <w:rsid w:val="00656419"/>
    <w:rsid w:val="00656481"/>
    <w:rsid w:val="00656597"/>
    <w:rsid w:val="006565B3"/>
    <w:rsid w:val="00656DA2"/>
    <w:rsid w:val="00657055"/>
    <w:rsid w:val="0065716C"/>
    <w:rsid w:val="006571C5"/>
    <w:rsid w:val="00657223"/>
    <w:rsid w:val="006572F9"/>
    <w:rsid w:val="0065751D"/>
    <w:rsid w:val="00657528"/>
    <w:rsid w:val="006579C2"/>
    <w:rsid w:val="006579F4"/>
    <w:rsid w:val="00657CAA"/>
    <w:rsid w:val="00657DC4"/>
    <w:rsid w:val="00657DCF"/>
    <w:rsid w:val="00657FF7"/>
    <w:rsid w:val="00660254"/>
    <w:rsid w:val="0066051A"/>
    <w:rsid w:val="006605CE"/>
    <w:rsid w:val="006606B3"/>
    <w:rsid w:val="006606E4"/>
    <w:rsid w:val="006608AC"/>
    <w:rsid w:val="006608D2"/>
    <w:rsid w:val="00660B9E"/>
    <w:rsid w:val="0066112C"/>
    <w:rsid w:val="00661438"/>
    <w:rsid w:val="00661465"/>
    <w:rsid w:val="00661660"/>
    <w:rsid w:val="0066173C"/>
    <w:rsid w:val="00661BA7"/>
    <w:rsid w:val="00661D00"/>
    <w:rsid w:val="00661EBC"/>
    <w:rsid w:val="00662359"/>
    <w:rsid w:val="006626FC"/>
    <w:rsid w:val="0066285B"/>
    <w:rsid w:val="00662C8C"/>
    <w:rsid w:val="006631CB"/>
    <w:rsid w:val="00663222"/>
    <w:rsid w:val="0066328E"/>
    <w:rsid w:val="00663438"/>
    <w:rsid w:val="00663C39"/>
    <w:rsid w:val="00663E7E"/>
    <w:rsid w:val="00664516"/>
    <w:rsid w:val="006646F1"/>
    <w:rsid w:val="00664877"/>
    <w:rsid w:val="006648B2"/>
    <w:rsid w:val="006648E6"/>
    <w:rsid w:val="006648F7"/>
    <w:rsid w:val="00664AE8"/>
    <w:rsid w:val="00664B55"/>
    <w:rsid w:val="00664CE5"/>
    <w:rsid w:val="006650C1"/>
    <w:rsid w:val="00665180"/>
    <w:rsid w:val="006651FA"/>
    <w:rsid w:val="006654AF"/>
    <w:rsid w:val="00665549"/>
    <w:rsid w:val="00665593"/>
    <w:rsid w:val="0066570C"/>
    <w:rsid w:val="00665B43"/>
    <w:rsid w:val="00665CE3"/>
    <w:rsid w:val="00665FC3"/>
    <w:rsid w:val="00666D5B"/>
    <w:rsid w:val="00666FF9"/>
    <w:rsid w:val="00667047"/>
    <w:rsid w:val="0066732B"/>
    <w:rsid w:val="0066752C"/>
    <w:rsid w:val="006675D6"/>
    <w:rsid w:val="00667CAC"/>
    <w:rsid w:val="00667D3D"/>
    <w:rsid w:val="00667DB7"/>
    <w:rsid w:val="006702F7"/>
    <w:rsid w:val="00670516"/>
    <w:rsid w:val="00670AB3"/>
    <w:rsid w:val="0067110A"/>
    <w:rsid w:val="00671CC4"/>
    <w:rsid w:val="00671DCE"/>
    <w:rsid w:val="00671F6B"/>
    <w:rsid w:val="00672112"/>
    <w:rsid w:val="00672311"/>
    <w:rsid w:val="00672669"/>
    <w:rsid w:val="00672ACC"/>
    <w:rsid w:val="00672C7D"/>
    <w:rsid w:val="00672F75"/>
    <w:rsid w:val="00672FD7"/>
    <w:rsid w:val="00673053"/>
    <w:rsid w:val="00673469"/>
    <w:rsid w:val="00673606"/>
    <w:rsid w:val="006736A5"/>
    <w:rsid w:val="00673DC9"/>
    <w:rsid w:val="00673E9D"/>
    <w:rsid w:val="00673FEA"/>
    <w:rsid w:val="006741F3"/>
    <w:rsid w:val="0067468D"/>
    <w:rsid w:val="00674770"/>
    <w:rsid w:val="006748D4"/>
    <w:rsid w:val="00674A14"/>
    <w:rsid w:val="00674CBC"/>
    <w:rsid w:val="00674F15"/>
    <w:rsid w:val="00675214"/>
    <w:rsid w:val="006752A5"/>
    <w:rsid w:val="006752F4"/>
    <w:rsid w:val="00675352"/>
    <w:rsid w:val="00675550"/>
    <w:rsid w:val="00675F0C"/>
    <w:rsid w:val="00675F6E"/>
    <w:rsid w:val="00676195"/>
    <w:rsid w:val="006763BA"/>
    <w:rsid w:val="00676898"/>
    <w:rsid w:val="006768F6"/>
    <w:rsid w:val="00677209"/>
    <w:rsid w:val="006772B3"/>
    <w:rsid w:val="0067744D"/>
    <w:rsid w:val="006774B0"/>
    <w:rsid w:val="00677628"/>
    <w:rsid w:val="0067770A"/>
    <w:rsid w:val="00677898"/>
    <w:rsid w:val="006778AA"/>
    <w:rsid w:val="006778FD"/>
    <w:rsid w:val="00677BC9"/>
    <w:rsid w:val="00677C91"/>
    <w:rsid w:val="00680254"/>
    <w:rsid w:val="00680374"/>
    <w:rsid w:val="0068090C"/>
    <w:rsid w:val="006809D8"/>
    <w:rsid w:val="00680DAE"/>
    <w:rsid w:val="00680F9A"/>
    <w:rsid w:val="0068110A"/>
    <w:rsid w:val="00681331"/>
    <w:rsid w:val="006816DB"/>
    <w:rsid w:val="00681703"/>
    <w:rsid w:val="0068184D"/>
    <w:rsid w:val="00681874"/>
    <w:rsid w:val="00681EFE"/>
    <w:rsid w:val="00681F41"/>
    <w:rsid w:val="006820E2"/>
    <w:rsid w:val="00682128"/>
    <w:rsid w:val="006824AA"/>
    <w:rsid w:val="00682563"/>
    <w:rsid w:val="00682594"/>
    <w:rsid w:val="006828A1"/>
    <w:rsid w:val="00682A8B"/>
    <w:rsid w:val="0068328E"/>
    <w:rsid w:val="00683749"/>
    <w:rsid w:val="006837F9"/>
    <w:rsid w:val="0068392F"/>
    <w:rsid w:val="00683CD3"/>
    <w:rsid w:val="00683DC6"/>
    <w:rsid w:val="00683DED"/>
    <w:rsid w:val="00683E25"/>
    <w:rsid w:val="00684120"/>
    <w:rsid w:val="00684130"/>
    <w:rsid w:val="0068413F"/>
    <w:rsid w:val="006842F2"/>
    <w:rsid w:val="00684393"/>
    <w:rsid w:val="0068439E"/>
    <w:rsid w:val="006843F3"/>
    <w:rsid w:val="006847CF"/>
    <w:rsid w:val="00684E34"/>
    <w:rsid w:val="00684F58"/>
    <w:rsid w:val="00685929"/>
    <w:rsid w:val="00685A96"/>
    <w:rsid w:val="00685D9C"/>
    <w:rsid w:val="00685F59"/>
    <w:rsid w:val="00685F7F"/>
    <w:rsid w:val="006862A6"/>
    <w:rsid w:val="00686630"/>
    <w:rsid w:val="00686B41"/>
    <w:rsid w:val="00686BE4"/>
    <w:rsid w:val="00686D50"/>
    <w:rsid w:val="006872C1"/>
    <w:rsid w:val="00687423"/>
    <w:rsid w:val="00687524"/>
    <w:rsid w:val="0068760F"/>
    <w:rsid w:val="00687613"/>
    <w:rsid w:val="006876A2"/>
    <w:rsid w:val="00687A46"/>
    <w:rsid w:val="00687B25"/>
    <w:rsid w:val="00687B62"/>
    <w:rsid w:val="00687E66"/>
    <w:rsid w:val="00687EB3"/>
    <w:rsid w:val="00690B79"/>
    <w:rsid w:val="00690C63"/>
    <w:rsid w:val="00690F24"/>
    <w:rsid w:val="00691084"/>
    <w:rsid w:val="00691152"/>
    <w:rsid w:val="00691633"/>
    <w:rsid w:val="0069169D"/>
    <w:rsid w:val="00691A56"/>
    <w:rsid w:val="00691ADF"/>
    <w:rsid w:val="00691AF5"/>
    <w:rsid w:val="00691BD0"/>
    <w:rsid w:val="00691CCA"/>
    <w:rsid w:val="00691CD7"/>
    <w:rsid w:val="00691E73"/>
    <w:rsid w:val="00692094"/>
    <w:rsid w:val="00692322"/>
    <w:rsid w:val="00692525"/>
    <w:rsid w:val="00692553"/>
    <w:rsid w:val="0069282F"/>
    <w:rsid w:val="00692CF5"/>
    <w:rsid w:val="00692F8F"/>
    <w:rsid w:val="00693402"/>
    <w:rsid w:val="006935D2"/>
    <w:rsid w:val="006935E0"/>
    <w:rsid w:val="006935F3"/>
    <w:rsid w:val="006937DD"/>
    <w:rsid w:val="00693B3B"/>
    <w:rsid w:val="00693B4A"/>
    <w:rsid w:val="00693D78"/>
    <w:rsid w:val="00693F43"/>
    <w:rsid w:val="00694136"/>
    <w:rsid w:val="0069419F"/>
    <w:rsid w:val="0069420F"/>
    <w:rsid w:val="00694854"/>
    <w:rsid w:val="006948F4"/>
    <w:rsid w:val="00694908"/>
    <w:rsid w:val="00694AA4"/>
    <w:rsid w:val="00694BBF"/>
    <w:rsid w:val="00694D13"/>
    <w:rsid w:val="00694EC5"/>
    <w:rsid w:val="00694F1C"/>
    <w:rsid w:val="0069502D"/>
    <w:rsid w:val="00695092"/>
    <w:rsid w:val="00695294"/>
    <w:rsid w:val="0069593E"/>
    <w:rsid w:val="00695A05"/>
    <w:rsid w:val="00695BDF"/>
    <w:rsid w:val="00695C85"/>
    <w:rsid w:val="00695E72"/>
    <w:rsid w:val="0069617B"/>
    <w:rsid w:val="006961B7"/>
    <w:rsid w:val="00696249"/>
    <w:rsid w:val="00696389"/>
    <w:rsid w:val="0069667B"/>
    <w:rsid w:val="00696995"/>
    <w:rsid w:val="00696BF7"/>
    <w:rsid w:val="0069719A"/>
    <w:rsid w:val="0069742B"/>
    <w:rsid w:val="00697728"/>
    <w:rsid w:val="0069789F"/>
    <w:rsid w:val="0069794A"/>
    <w:rsid w:val="00697B6D"/>
    <w:rsid w:val="00697C96"/>
    <w:rsid w:val="00697CA9"/>
    <w:rsid w:val="00697F1C"/>
    <w:rsid w:val="00697F96"/>
    <w:rsid w:val="006A00A1"/>
    <w:rsid w:val="006A0311"/>
    <w:rsid w:val="006A051A"/>
    <w:rsid w:val="006A0806"/>
    <w:rsid w:val="006A0FED"/>
    <w:rsid w:val="006A14A6"/>
    <w:rsid w:val="006A1540"/>
    <w:rsid w:val="006A17E5"/>
    <w:rsid w:val="006A189E"/>
    <w:rsid w:val="006A18A6"/>
    <w:rsid w:val="006A1BF8"/>
    <w:rsid w:val="006A1C04"/>
    <w:rsid w:val="006A1C4E"/>
    <w:rsid w:val="006A2748"/>
    <w:rsid w:val="006A33E1"/>
    <w:rsid w:val="006A33EE"/>
    <w:rsid w:val="006A37B9"/>
    <w:rsid w:val="006A37CB"/>
    <w:rsid w:val="006A3895"/>
    <w:rsid w:val="006A3952"/>
    <w:rsid w:val="006A3B12"/>
    <w:rsid w:val="006A3C86"/>
    <w:rsid w:val="006A3D0A"/>
    <w:rsid w:val="006A3D6C"/>
    <w:rsid w:val="006A3DBB"/>
    <w:rsid w:val="006A409D"/>
    <w:rsid w:val="006A4515"/>
    <w:rsid w:val="006A4BC7"/>
    <w:rsid w:val="006A4C9E"/>
    <w:rsid w:val="006A4F1E"/>
    <w:rsid w:val="006A4F39"/>
    <w:rsid w:val="006A52BF"/>
    <w:rsid w:val="006A5317"/>
    <w:rsid w:val="006A560B"/>
    <w:rsid w:val="006A57E9"/>
    <w:rsid w:val="006A58F0"/>
    <w:rsid w:val="006A61D5"/>
    <w:rsid w:val="006A6695"/>
    <w:rsid w:val="006A67A0"/>
    <w:rsid w:val="006A6934"/>
    <w:rsid w:val="006A6C4E"/>
    <w:rsid w:val="006A6DD1"/>
    <w:rsid w:val="006A6DE5"/>
    <w:rsid w:val="006A6DFE"/>
    <w:rsid w:val="006A702C"/>
    <w:rsid w:val="006A714C"/>
    <w:rsid w:val="006A76FF"/>
    <w:rsid w:val="006A7C97"/>
    <w:rsid w:val="006A7FD1"/>
    <w:rsid w:val="006B0107"/>
    <w:rsid w:val="006B0AB8"/>
    <w:rsid w:val="006B0CAA"/>
    <w:rsid w:val="006B0F1E"/>
    <w:rsid w:val="006B12DB"/>
    <w:rsid w:val="006B1849"/>
    <w:rsid w:val="006B1AE7"/>
    <w:rsid w:val="006B1D5D"/>
    <w:rsid w:val="006B1D68"/>
    <w:rsid w:val="006B1E1B"/>
    <w:rsid w:val="006B2146"/>
    <w:rsid w:val="006B22C5"/>
    <w:rsid w:val="006B2595"/>
    <w:rsid w:val="006B2760"/>
    <w:rsid w:val="006B2841"/>
    <w:rsid w:val="006B28E6"/>
    <w:rsid w:val="006B2E7F"/>
    <w:rsid w:val="006B2EE5"/>
    <w:rsid w:val="006B335C"/>
    <w:rsid w:val="006B364E"/>
    <w:rsid w:val="006B38C5"/>
    <w:rsid w:val="006B3A53"/>
    <w:rsid w:val="006B4102"/>
    <w:rsid w:val="006B412C"/>
    <w:rsid w:val="006B413C"/>
    <w:rsid w:val="006B42BF"/>
    <w:rsid w:val="006B498E"/>
    <w:rsid w:val="006B4A70"/>
    <w:rsid w:val="006B4B3B"/>
    <w:rsid w:val="006B4D4B"/>
    <w:rsid w:val="006B4E5B"/>
    <w:rsid w:val="006B52C7"/>
    <w:rsid w:val="006B54D4"/>
    <w:rsid w:val="006B55DF"/>
    <w:rsid w:val="006B59BF"/>
    <w:rsid w:val="006B5CBC"/>
    <w:rsid w:val="006B5DFD"/>
    <w:rsid w:val="006B5E1E"/>
    <w:rsid w:val="006B5EEC"/>
    <w:rsid w:val="006B6099"/>
    <w:rsid w:val="006B6254"/>
    <w:rsid w:val="006B6371"/>
    <w:rsid w:val="006B682C"/>
    <w:rsid w:val="006B682E"/>
    <w:rsid w:val="006B6906"/>
    <w:rsid w:val="006B6A14"/>
    <w:rsid w:val="006B6C4A"/>
    <w:rsid w:val="006B6CE0"/>
    <w:rsid w:val="006B7199"/>
    <w:rsid w:val="006B71E4"/>
    <w:rsid w:val="006B767C"/>
    <w:rsid w:val="006B76A2"/>
    <w:rsid w:val="006B7714"/>
    <w:rsid w:val="006B7819"/>
    <w:rsid w:val="006B787B"/>
    <w:rsid w:val="006B7885"/>
    <w:rsid w:val="006B7979"/>
    <w:rsid w:val="006B7BA5"/>
    <w:rsid w:val="006B7BF6"/>
    <w:rsid w:val="006C00D8"/>
    <w:rsid w:val="006C027B"/>
    <w:rsid w:val="006C030C"/>
    <w:rsid w:val="006C0425"/>
    <w:rsid w:val="006C05D2"/>
    <w:rsid w:val="006C0996"/>
    <w:rsid w:val="006C0CCC"/>
    <w:rsid w:val="006C0EFB"/>
    <w:rsid w:val="006C10C4"/>
    <w:rsid w:val="006C11E2"/>
    <w:rsid w:val="006C17C6"/>
    <w:rsid w:val="006C187A"/>
    <w:rsid w:val="006C1942"/>
    <w:rsid w:val="006C205F"/>
    <w:rsid w:val="006C235E"/>
    <w:rsid w:val="006C26B2"/>
    <w:rsid w:val="006C2932"/>
    <w:rsid w:val="006C2B22"/>
    <w:rsid w:val="006C2B46"/>
    <w:rsid w:val="006C2CF2"/>
    <w:rsid w:val="006C2D4E"/>
    <w:rsid w:val="006C327C"/>
    <w:rsid w:val="006C34BC"/>
    <w:rsid w:val="006C3595"/>
    <w:rsid w:val="006C3B43"/>
    <w:rsid w:val="006C3F09"/>
    <w:rsid w:val="006C404B"/>
    <w:rsid w:val="006C410B"/>
    <w:rsid w:val="006C4488"/>
    <w:rsid w:val="006C46E4"/>
    <w:rsid w:val="006C4795"/>
    <w:rsid w:val="006C4A53"/>
    <w:rsid w:val="006C4AA3"/>
    <w:rsid w:val="006C4AB1"/>
    <w:rsid w:val="006C4C23"/>
    <w:rsid w:val="006C4DCE"/>
    <w:rsid w:val="006C5415"/>
    <w:rsid w:val="006C54B6"/>
    <w:rsid w:val="006C54CB"/>
    <w:rsid w:val="006C5A0A"/>
    <w:rsid w:val="006C5E24"/>
    <w:rsid w:val="006C5F42"/>
    <w:rsid w:val="006C6212"/>
    <w:rsid w:val="006C686E"/>
    <w:rsid w:val="006C6973"/>
    <w:rsid w:val="006C69AD"/>
    <w:rsid w:val="006C6C88"/>
    <w:rsid w:val="006C6E8A"/>
    <w:rsid w:val="006C6FDB"/>
    <w:rsid w:val="006C7082"/>
    <w:rsid w:val="006C7356"/>
    <w:rsid w:val="006C7367"/>
    <w:rsid w:val="006C750F"/>
    <w:rsid w:val="006C75F9"/>
    <w:rsid w:val="006C76BE"/>
    <w:rsid w:val="006C7948"/>
    <w:rsid w:val="006C7A9F"/>
    <w:rsid w:val="006C7E6E"/>
    <w:rsid w:val="006C7FE4"/>
    <w:rsid w:val="006D0395"/>
    <w:rsid w:val="006D03C5"/>
    <w:rsid w:val="006D055D"/>
    <w:rsid w:val="006D0622"/>
    <w:rsid w:val="006D0752"/>
    <w:rsid w:val="006D0817"/>
    <w:rsid w:val="006D0978"/>
    <w:rsid w:val="006D0A91"/>
    <w:rsid w:val="006D0C0C"/>
    <w:rsid w:val="006D0FD2"/>
    <w:rsid w:val="006D11BF"/>
    <w:rsid w:val="006D13CE"/>
    <w:rsid w:val="006D147B"/>
    <w:rsid w:val="006D1714"/>
    <w:rsid w:val="006D19B0"/>
    <w:rsid w:val="006D1B3C"/>
    <w:rsid w:val="006D1BA5"/>
    <w:rsid w:val="006D1C2C"/>
    <w:rsid w:val="006D29C0"/>
    <w:rsid w:val="006D2C70"/>
    <w:rsid w:val="006D3161"/>
    <w:rsid w:val="006D3254"/>
    <w:rsid w:val="006D3733"/>
    <w:rsid w:val="006D38C3"/>
    <w:rsid w:val="006D38DD"/>
    <w:rsid w:val="006D3C50"/>
    <w:rsid w:val="006D3D15"/>
    <w:rsid w:val="006D3E33"/>
    <w:rsid w:val="006D3E7F"/>
    <w:rsid w:val="006D3F21"/>
    <w:rsid w:val="006D40F9"/>
    <w:rsid w:val="006D411D"/>
    <w:rsid w:val="006D428D"/>
    <w:rsid w:val="006D42E9"/>
    <w:rsid w:val="006D44EB"/>
    <w:rsid w:val="006D4814"/>
    <w:rsid w:val="006D4C33"/>
    <w:rsid w:val="006D4C90"/>
    <w:rsid w:val="006D4D90"/>
    <w:rsid w:val="006D4E0F"/>
    <w:rsid w:val="006D51A4"/>
    <w:rsid w:val="006D52B9"/>
    <w:rsid w:val="006D57C5"/>
    <w:rsid w:val="006D5A3B"/>
    <w:rsid w:val="006D5E9F"/>
    <w:rsid w:val="006D5FED"/>
    <w:rsid w:val="006D602E"/>
    <w:rsid w:val="006D6071"/>
    <w:rsid w:val="006D6140"/>
    <w:rsid w:val="006D66DF"/>
    <w:rsid w:val="006D6B9C"/>
    <w:rsid w:val="006D6F78"/>
    <w:rsid w:val="006D6FC3"/>
    <w:rsid w:val="006D7229"/>
    <w:rsid w:val="006D72F8"/>
    <w:rsid w:val="006D732E"/>
    <w:rsid w:val="006D73DC"/>
    <w:rsid w:val="006D79F1"/>
    <w:rsid w:val="006D7D69"/>
    <w:rsid w:val="006E00D1"/>
    <w:rsid w:val="006E022C"/>
    <w:rsid w:val="006E0472"/>
    <w:rsid w:val="006E04E4"/>
    <w:rsid w:val="006E0608"/>
    <w:rsid w:val="006E0B9E"/>
    <w:rsid w:val="006E0DA2"/>
    <w:rsid w:val="006E0DD3"/>
    <w:rsid w:val="006E0E8E"/>
    <w:rsid w:val="006E10F2"/>
    <w:rsid w:val="006E1175"/>
    <w:rsid w:val="006E11B0"/>
    <w:rsid w:val="006E15F9"/>
    <w:rsid w:val="006E176A"/>
    <w:rsid w:val="006E1AAF"/>
    <w:rsid w:val="006E1ADB"/>
    <w:rsid w:val="006E1B48"/>
    <w:rsid w:val="006E1C2C"/>
    <w:rsid w:val="006E1DBE"/>
    <w:rsid w:val="006E2104"/>
    <w:rsid w:val="006E223C"/>
    <w:rsid w:val="006E232D"/>
    <w:rsid w:val="006E2490"/>
    <w:rsid w:val="006E274F"/>
    <w:rsid w:val="006E299F"/>
    <w:rsid w:val="006E2AEA"/>
    <w:rsid w:val="006E2C39"/>
    <w:rsid w:val="006E2E2F"/>
    <w:rsid w:val="006E34A1"/>
    <w:rsid w:val="006E3508"/>
    <w:rsid w:val="006E36DA"/>
    <w:rsid w:val="006E3837"/>
    <w:rsid w:val="006E3974"/>
    <w:rsid w:val="006E39F2"/>
    <w:rsid w:val="006E3F30"/>
    <w:rsid w:val="006E433F"/>
    <w:rsid w:val="006E4727"/>
    <w:rsid w:val="006E4754"/>
    <w:rsid w:val="006E4938"/>
    <w:rsid w:val="006E498F"/>
    <w:rsid w:val="006E49B7"/>
    <w:rsid w:val="006E49E8"/>
    <w:rsid w:val="006E4CB0"/>
    <w:rsid w:val="006E4D64"/>
    <w:rsid w:val="006E5146"/>
    <w:rsid w:val="006E521D"/>
    <w:rsid w:val="006E5236"/>
    <w:rsid w:val="006E548D"/>
    <w:rsid w:val="006E57AB"/>
    <w:rsid w:val="006E612E"/>
    <w:rsid w:val="006E61AD"/>
    <w:rsid w:val="006E6374"/>
    <w:rsid w:val="006E6386"/>
    <w:rsid w:val="006E690E"/>
    <w:rsid w:val="006E6AFA"/>
    <w:rsid w:val="006E71D1"/>
    <w:rsid w:val="006E725C"/>
    <w:rsid w:val="006E74D7"/>
    <w:rsid w:val="006E7577"/>
    <w:rsid w:val="006E76CA"/>
    <w:rsid w:val="006E780E"/>
    <w:rsid w:val="006E7949"/>
    <w:rsid w:val="006E7A1C"/>
    <w:rsid w:val="006E7CBA"/>
    <w:rsid w:val="006E7EF3"/>
    <w:rsid w:val="006F04A6"/>
    <w:rsid w:val="006F04C1"/>
    <w:rsid w:val="006F052A"/>
    <w:rsid w:val="006F0B36"/>
    <w:rsid w:val="006F0B9D"/>
    <w:rsid w:val="006F0DFC"/>
    <w:rsid w:val="006F1237"/>
    <w:rsid w:val="006F13D3"/>
    <w:rsid w:val="006F1660"/>
    <w:rsid w:val="006F1685"/>
    <w:rsid w:val="006F16EA"/>
    <w:rsid w:val="006F17B4"/>
    <w:rsid w:val="006F17BC"/>
    <w:rsid w:val="006F19C2"/>
    <w:rsid w:val="006F1AC0"/>
    <w:rsid w:val="006F21E1"/>
    <w:rsid w:val="006F23FB"/>
    <w:rsid w:val="006F2420"/>
    <w:rsid w:val="006F28EB"/>
    <w:rsid w:val="006F2B65"/>
    <w:rsid w:val="006F2BF1"/>
    <w:rsid w:val="006F2FE7"/>
    <w:rsid w:val="006F31BE"/>
    <w:rsid w:val="006F3313"/>
    <w:rsid w:val="006F3449"/>
    <w:rsid w:val="006F34A0"/>
    <w:rsid w:val="006F36CD"/>
    <w:rsid w:val="006F3BE4"/>
    <w:rsid w:val="006F3E0D"/>
    <w:rsid w:val="006F4038"/>
    <w:rsid w:val="006F40CE"/>
    <w:rsid w:val="006F40DF"/>
    <w:rsid w:val="006F412D"/>
    <w:rsid w:val="006F4162"/>
    <w:rsid w:val="006F4404"/>
    <w:rsid w:val="006F4514"/>
    <w:rsid w:val="006F4BE9"/>
    <w:rsid w:val="006F4E62"/>
    <w:rsid w:val="006F5661"/>
    <w:rsid w:val="006F567F"/>
    <w:rsid w:val="006F5834"/>
    <w:rsid w:val="006F58EC"/>
    <w:rsid w:val="006F58EF"/>
    <w:rsid w:val="006F596A"/>
    <w:rsid w:val="006F5A8A"/>
    <w:rsid w:val="006F61C1"/>
    <w:rsid w:val="006F6677"/>
    <w:rsid w:val="006F682B"/>
    <w:rsid w:val="006F68C2"/>
    <w:rsid w:val="006F6A21"/>
    <w:rsid w:val="006F6A35"/>
    <w:rsid w:val="006F6B74"/>
    <w:rsid w:val="006F6C45"/>
    <w:rsid w:val="006F73FC"/>
    <w:rsid w:val="006F74BC"/>
    <w:rsid w:val="006F78C5"/>
    <w:rsid w:val="006F790F"/>
    <w:rsid w:val="006F7F78"/>
    <w:rsid w:val="00700138"/>
    <w:rsid w:val="00700184"/>
    <w:rsid w:val="007004D4"/>
    <w:rsid w:val="00700508"/>
    <w:rsid w:val="00700704"/>
    <w:rsid w:val="00700806"/>
    <w:rsid w:val="00700C77"/>
    <w:rsid w:val="007011B0"/>
    <w:rsid w:val="00701353"/>
    <w:rsid w:val="007014CC"/>
    <w:rsid w:val="00701528"/>
    <w:rsid w:val="00701795"/>
    <w:rsid w:val="00701801"/>
    <w:rsid w:val="0070200A"/>
    <w:rsid w:val="00702090"/>
    <w:rsid w:val="007028A6"/>
    <w:rsid w:val="00702AA0"/>
    <w:rsid w:val="00702BFC"/>
    <w:rsid w:val="00702C17"/>
    <w:rsid w:val="00702C44"/>
    <w:rsid w:val="00702DFF"/>
    <w:rsid w:val="007034A6"/>
    <w:rsid w:val="007035BD"/>
    <w:rsid w:val="007035D9"/>
    <w:rsid w:val="007037F9"/>
    <w:rsid w:val="0070384B"/>
    <w:rsid w:val="007039AE"/>
    <w:rsid w:val="00703A97"/>
    <w:rsid w:val="00703C40"/>
    <w:rsid w:val="00703D0F"/>
    <w:rsid w:val="00703D29"/>
    <w:rsid w:val="00703F4E"/>
    <w:rsid w:val="0070434A"/>
    <w:rsid w:val="0070462E"/>
    <w:rsid w:val="007048B6"/>
    <w:rsid w:val="007048EC"/>
    <w:rsid w:val="00704EF4"/>
    <w:rsid w:val="0070501F"/>
    <w:rsid w:val="0070533E"/>
    <w:rsid w:val="0070555E"/>
    <w:rsid w:val="00705697"/>
    <w:rsid w:val="0070579D"/>
    <w:rsid w:val="00705A31"/>
    <w:rsid w:val="00705BBC"/>
    <w:rsid w:val="00705EFA"/>
    <w:rsid w:val="007061FB"/>
    <w:rsid w:val="007064C6"/>
    <w:rsid w:val="007066ED"/>
    <w:rsid w:val="0070698D"/>
    <w:rsid w:val="00706AE9"/>
    <w:rsid w:val="00706BD4"/>
    <w:rsid w:val="00706C3F"/>
    <w:rsid w:val="0070702A"/>
    <w:rsid w:val="00707161"/>
    <w:rsid w:val="007074ED"/>
    <w:rsid w:val="007077D2"/>
    <w:rsid w:val="00707A9D"/>
    <w:rsid w:val="00707E51"/>
    <w:rsid w:val="00710079"/>
    <w:rsid w:val="00710155"/>
    <w:rsid w:val="007101CC"/>
    <w:rsid w:val="007105E7"/>
    <w:rsid w:val="00710EF6"/>
    <w:rsid w:val="00710FBB"/>
    <w:rsid w:val="0071109E"/>
    <w:rsid w:val="00711212"/>
    <w:rsid w:val="0071138D"/>
    <w:rsid w:val="007113E8"/>
    <w:rsid w:val="00711450"/>
    <w:rsid w:val="007119C2"/>
    <w:rsid w:val="00711D27"/>
    <w:rsid w:val="00711E90"/>
    <w:rsid w:val="00711FCA"/>
    <w:rsid w:val="007123FA"/>
    <w:rsid w:val="00712635"/>
    <w:rsid w:val="00712B2A"/>
    <w:rsid w:val="00712DBD"/>
    <w:rsid w:val="00712ED9"/>
    <w:rsid w:val="00713024"/>
    <w:rsid w:val="007130A6"/>
    <w:rsid w:val="0071380F"/>
    <w:rsid w:val="00713811"/>
    <w:rsid w:val="0071381D"/>
    <w:rsid w:val="007139FB"/>
    <w:rsid w:val="007140A0"/>
    <w:rsid w:val="007142D2"/>
    <w:rsid w:val="00714423"/>
    <w:rsid w:val="00714510"/>
    <w:rsid w:val="00714588"/>
    <w:rsid w:val="00714943"/>
    <w:rsid w:val="00714A4E"/>
    <w:rsid w:val="00714DD7"/>
    <w:rsid w:val="00714F94"/>
    <w:rsid w:val="007150B4"/>
    <w:rsid w:val="00715B2E"/>
    <w:rsid w:val="00715C11"/>
    <w:rsid w:val="00715D8C"/>
    <w:rsid w:val="00715DF2"/>
    <w:rsid w:val="00716109"/>
    <w:rsid w:val="00716221"/>
    <w:rsid w:val="00716315"/>
    <w:rsid w:val="0071641A"/>
    <w:rsid w:val="00716B28"/>
    <w:rsid w:val="00716B29"/>
    <w:rsid w:val="00716D2F"/>
    <w:rsid w:val="00716ECD"/>
    <w:rsid w:val="007170C3"/>
    <w:rsid w:val="007171C9"/>
    <w:rsid w:val="007174A3"/>
    <w:rsid w:val="00717A87"/>
    <w:rsid w:val="00717CA0"/>
    <w:rsid w:val="00717E74"/>
    <w:rsid w:val="00717E7D"/>
    <w:rsid w:val="00717EEE"/>
    <w:rsid w:val="00720718"/>
    <w:rsid w:val="0072074D"/>
    <w:rsid w:val="007207AD"/>
    <w:rsid w:val="0072096B"/>
    <w:rsid w:val="00720BEA"/>
    <w:rsid w:val="00720DCC"/>
    <w:rsid w:val="00721044"/>
    <w:rsid w:val="00721186"/>
    <w:rsid w:val="00721205"/>
    <w:rsid w:val="0072165D"/>
    <w:rsid w:val="00721B41"/>
    <w:rsid w:val="00721FFF"/>
    <w:rsid w:val="00722213"/>
    <w:rsid w:val="00722439"/>
    <w:rsid w:val="00722636"/>
    <w:rsid w:val="00722BA9"/>
    <w:rsid w:val="00722D1F"/>
    <w:rsid w:val="00722DC6"/>
    <w:rsid w:val="0072307C"/>
    <w:rsid w:val="0072318B"/>
    <w:rsid w:val="00723554"/>
    <w:rsid w:val="00723A69"/>
    <w:rsid w:val="007241FC"/>
    <w:rsid w:val="007243E0"/>
    <w:rsid w:val="0072442D"/>
    <w:rsid w:val="007244B0"/>
    <w:rsid w:val="00724791"/>
    <w:rsid w:val="007247C1"/>
    <w:rsid w:val="0072491D"/>
    <w:rsid w:val="00724AD2"/>
    <w:rsid w:val="00724B79"/>
    <w:rsid w:val="00724E53"/>
    <w:rsid w:val="00724F27"/>
    <w:rsid w:val="00724F45"/>
    <w:rsid w:val="007254CE"/>
    <w:rsid w:val="007256CF"/>
    <w:rsid w:val="00725897"/>
    <w:rsid w:val="00725B83"/>
    <w:rsid w:val="00725C40"/>
    <w:rsid w:val="00726257"/>
    <w:rsid w:val="00726344"/>
    <w:rsid w:val="007265B1"/>
    <w:rsid w:val="0072687A"/>
    <w:rsid w:val="007269E3"/>
    <w:rsid w:val="00726A2B"/>
    <w:rsid w:val="00726B5A"/>
    <w:rsid w:val="00726DFE"/>
    <w:rsid w:val="00726E11"/>
    <w:rsid w:val="00727366"/>
    <w:rsid w:val="00727867"/>
    <w:rsid w:val="00727B4E"/>
    <w:rsid w:val="00727CA6"/>
    <w:rsid w:val="00727DE3"/>
    <w:rsid w:val="00727DE9"/>
    <w:rsid w:val="00730ACF"/>
    <w:rsid w:val="00730F7C"/>
    <w:rsid w:val="00731204"/>
    <w:rsid w:val="00731731"/>
    <w:rsid w:val="00731C25"/>
    <w:rsid w:val="00732060"/>
    <w:rsid w:val="007321E6"/>
    <w:rsid w:val="00732362"/>
    <w:rsid w:val="007323FA"/>
    <w:rsid w:val="0073249F"/>
    <w:rsid w:val="007325A2"/>
    <w:rsid w:val="00733099"/>
    <w:rsid w:val="007331A0"/>
    <w:rsid w:val="0073343D"/>
    <w:rsid w:val="007334D2"/>
    <w:rsid w:val="0073370E"/>
    <w:rsid w:val="00733944"/>
    <w:rsid w:val="00733B04"/>
    <w:rsid w:val="00733B2E"/>
    <w:rsid w:val="00733D75"/>
    <w:rsid w:val="00734035"/>
    <w:rsid w:val="007340D3"/>
    <w:rsid w:val="00734164"/>
    <w:rsid w:val="0073429E"/>
    <w:rsid w:val="007344E8"/>
    <w:rsid w:val="00734920"/>
    <w:rsid w:val="00735168"/>
    <w:rsid w:val="007354C7"/>
    <w:rsid w:val="0073573D"/>
    <w:rsid w:val="007358A5"/>
    <w:rsid w:val="007358F1"/>
    <w:rsid w:val="007359C8"/>
    <w:rsid w:val="00735BCD"/>
    <w:rsid w:val="00735CDA"/>
    <w:rsid w:val="00735E88"/>
    <w:rsid w:val="007364A6"/>
    <w:rsid w:val="00736888"/>
    <w:rsid w:val="007368E5"/>
    <w:rsid w:val="007369F8"/>
    <w:rsid w:val="00736ADC"/>
    <w:rsid w:val="00736AE4"/>
    <w:rsid w:val="00736AF1"/>
    <w:rsid w:val="00736D35"/>
    <w:rsid w:val="00736EE5"/>
    <w:rsid w:val="00736FD7"/>
    <w:rsid w:val="00737260"/>
    <w:rsid w:val="00737302"/>
    <w:rsid w:val="007373E2"/>
    <w:rsid w:val="00737AEF"/>
    <w:rsid w:val="00737C83"/>
    <w:rsid w:val="00737F39"/>
    <w:rsid w:val="0074007A"/>
    <w:rsid w:val="0074062D"/>
    <w:rsid w:val="0074065E"/>
    <w:rsid w:val="00740776"/>
    <w:rsid w:val="00740980"/>
    <w:rsid w:val="00740C15"/>
    <w:rsid w:val="00740CF7"/>
    <w:rsid w:val="00741687"/>
    <w:rsid w:val="0074199C"/>
    <w:rsid w:val="00741C5C"/>
    <w:rsid w:val="00742102"/>
    <w:rsid w:val="00742141"/>
    <w:rsid w:val="007421A8"/>
    <w:rsid w:val="0074226B"/>
    <w:rsid w:val="00742565"/>
    <w:rsid w:val="00742761"/>
    <w:rsid w:val="007427E4"/>
    <w:rsid w:val="00742876"/>
    <w:rsid w:val="00742B56"/>
    <w:rsid w:val="00742DAD"/>
    <w:rsid w:val="00742E02"/>
    <w:rsid w:val="00742E8E"/>
    <w:rsid w:val="00743340"/>
    <w:rsid w:val="00743B82"/>
    <w:rsid w:val="00743C85"/>
    <w:rsid w:val="00743EA1"/>
    <w:rsid w:val="00743FB3"/>
    <w:rsid w:val="00743FF6"/>
    <w:rsid w:val="0074403E"/>
    <w:rsid w:val="0074425E"/>
    <w:rsid w:val="0074438F"/>
    <w:rsid w:val="007445CB"/>
    <w:rsid w:val="00744725"/>
    <w:rsid w:val="00744E44"/>
    <w:rsid w:val="007450B9"/>
    <w:rsid w:val="0074539E"/>
    <w:rsid w:val="00745505"/>
    <w:rsid w:val="00745833"/>
    <w:rsid w:val="00745A8D"/>
    <w:rsid w:val="00745ACC"/>
    <w:rsid w:val="00746079"/>
    <w:rsid w:val="00746268"/>
    <w:rsid w:val="00746823"/>
    <w:rsid w:val="00746CFD"/>
    <w:rsid w:val="00746EB7"/>
    <w:rsid w:val="0074703F"/>
    <w:rsid w:val="007474EC"/>
    <w:rsid w:val="00747E45"/>
    <w:rsid w:val="00747FC1"/>
    <w:rsid w:val="007502A9"/>
    <w:rsid w:val="00750345"/>
    <w:rsid w:val="0075061D"/>
    <w:rsid w:val="007506BE"/>
    <w:rsid w:val="00750912"/>
    <w:rsid w:val="00750B55"/>
    <w:rsid w:val="00750BF1"/>
    <w:rsid w:val="00750E80"/>
    <w:rsid w:val="00750FDF"/>
    <w:rsid w:val="0075122D"/>
    <w:rsid w:val="00751313"/>
    <w:rsid w:val="0075134E"/>
    <w:rsid w:val="007513F8"/>
    <w:rsid w:val="007515F0"/>
    <w:rsid w:val="00751651"/>
    <w:rsid w:val="00751867"/>
    <w:rsid w:val="007519AE"/>
    <w:rsid w:val="00751C4C"/>
    <w:rsid w:val="00752184"/>
    <w:rsid w:val="0075219A"/>
    <w:rsid w:val="00752331"/>
    <w:rsid w:val="00752459"/>
    <w:rsid w:val="00752595"/>
    <w:rsid w:val="00752B39"/>
    <w:rsid w:val="0075313C"/>
    <w:rsid w:val="007532B2"/>
    <w:rsid w:val="007532F0"/>
    <w:rsid w:val="007532F2"/>
    <w:rsid w:val="00753384"/>
    <w:rsid w:val="007533FC"/>
    <w:rsid w:val="0075374B"/>
    <w:rsid w:val="007538E9"/>
    <w:rsid w:val="0075392C"/>
    <w:rsid w:val="007539CC"/>
    <w:rsid w:val="0075448B"/>
    <w:rsid w:val="0075475D"/>
    <w:rsid w:val="0075480D"/>
    <w:rsid w:val="00754D36"/>
    <w:rsid w:val="0075522E"/>
    <w:rsid w:val="007552B4"/>
    <w:rsid w:val="00755616"/>
    <w:rsid w:val="0075566F"/>
    <w:rsid w:val="00755EA5"/>
    <w:rsid w:val="0075673A"/>
    <w:rsid w:val="007567EA"/>
    <w:rsid w:val="007568A1"/>
    <w:rsid w:val="00756A68"/>
    <w:rsid w:val="00756B40"/>
    <w:rsid w:val="00756C6D"/>
    <w:rsid w:val="00756EED"/>
    <w:rsid w:val="00756FFD"/>
    <w:rsid w:val="00757146"/>
    <w:rsid w:val="007579A0"/>
    <w:rsid w:val="00760663"/>
    <w:rsid w:val="00760B50"/>
    <w:rsid w:val="00760B7C"/>
    <w:rsid w:val="00760CBC"/>
    <w:rsid w:val="0076173D"/>
    <w:rsid w:val="007617B4"/>
    <w:rsid w:val="00761A07"/>
    <w:rsid w:val="00761D43"/>
    <w:rsid w:val="00762739"/>
    <w:rsid w:val="00762825"/>
    <w:rsid w:val="007629D3"/>
    <w:rsid w:val="007629EE"/>
    <w:rsid w:val="00762A75"/>
    <w:rsid w:val="00762C63"/>
    <w:rsid w:val="00762D6E"/>
    <w:rsid w:val="00762F9E"/>
    <w:rsid w:val="007633B4"/>
    <w:rsid w:val="00763BA6"/>
    <w:rsid w:val="00763D07"/>
    <w:rsid w:val="00763D88"/>
    <w:rsid w:val="00764193"/>
    <w:rsid w:val="007642CF"/>
    <w:rsid w:val="00764559"/>
    <w:rsid w:val="00764745"/>
    <w:rsid w:val="00764907"/>
    <w:rsid w:val="00764A28"/>
    <w:rsid w:val="00764B1C"/>
    <w:rsid w:val="00764EB3"/>
    <w:rsid w:val="00764EFD"/>
    <w:rsid w:val="0076529A"/>
    <w:rsid w:val="00765343"/>
    <w:rsid w:val="007659C1"/>
    <w:rsid w:val="00765ED2"/>
    <w:rsid w:val="00765F83"/>
    <w:rsid w:val="00766052"/>
    <w:rsid w:val="007662A6"/>
    <w:rsid w:val="007662E1"/>
    <w:rsid w:val="0076642F"/>
    <w:rsid w:val="00766568"/>
    <w:rsid w:val="00766EC1"/>
    <w:rsid w:val="007673AD"/>
    <w:rsid w:val="00767717"/>
    <w:rsid w:val="0076792D"/>
    <w:rsid w:val="00767B40"/>
    <w:rsid w:val="00767CFC"/>
    <w:rsid w:val="007709A4"/>
    <w:rsid w:val="007709A9"/>
    <w:rsid w:val="00770B39"/>
    <w:rsid w:val="00770D12"/>
    <w:rsid w:val="00770DF8"/>
    <w:rsid w:val="00771589"/>
    <w:rsid w:val="0077187F"/>
    <w:rsid w:val="00771C3F"/>
    <w:rsid w:val="00771C99"/>
    <w:rsid w:val="00771EA4"/>
    <w:rsid w:val="00771F76"/>
    <w:rsid w:val="0077223C"/>
    <w:rsid w:val="0077240C"/>
    <w:rsid w:val="00772862"/>
    <w:rsid w:val="007728E1"/>
    <w:rsid w:val="007729BF"/>
    <w:rsid w:val="007729CD"/>
    <w:rsid w:val="00772A56"/>
    <w:rsid w:val="00772AED"/>
    <w:rsid w:val="00772B18"/>
    <w:rsid w:val="00772ED0"/>
    <w:rsid w:val="00773243"/>
    <w:rsid w:val="0077334B"/>
    <w:rsid w:val="007733E6"/>
    <w:rsid w:val="00773421"/>
    <w:rsid w:val="007739F7"/>
    <w:rsid w:val="00773B2D"/>
    <w:rsid w:val="00773C05"/>
    <w:rsid w:val="00773E76"/>
    <w:rsid w:val="007741EB"/>
    <w:rsid w:val="007744F5"/>
    <w:rsid w:val="00774664"/>
    <w:rsid w:val="007748CB"/>
    <w:rsid w:val="00774C8C"/>
    <w:rsid w:val="00774D34"/>
    <w:rsid w:val="00775361"/>
    <w:rsid w:val="007754D5"/>
    <w:rsid w:val="00775A25"/>
    <w:rsid w:val="00775ABC"/>
    <w:rsid w:val="00775C2C"/>
    <w:rsid w:val="00775D87"/>
    <w:rsid w:val="00775DF4"/>
    <w:rsid w:val="00775DFE"/>
    <w:rsid w:val="0077641D"/>
    <w:rsid w:val="007766BF"/>
    <w:rsid w:val="00776903"/>
    <w:rsid w:val="00776EF9"/>
    <w:rsid w:val="00776F19"/>
    <w:rsid w:val="0077723A"/>
    <w:rsid w:val="00777425"/>
    <w:rsid w:val="007775D9"/>
    <w:rsid w:val="00777ACD"/>
    <w:rsid w:val="00777C43"/>
    <w:rsid w:val="007800BB"/>
    <w:rsid w:val="00780357"/>
    <w:rsid w:val="0078058C"/>
    <w:rsid w:val="007805D4"/>
    <w:rsid w:val="0078084D"/>
    <w:rsid w:val="00780851"/>
    <w:rsid w:val="00781269"/>
    <w:rsid w:val="00781280"/>
    <w:rsid w:val="007813E0"/>
    <w:rsid w:val="0078144A"/>
    <w:rsid w:val="00781570"/>
    <w:rsid w:val="007817BE"/>
    <w:rsid w:val="0078184C"/>
    <w:rsid w:val="007819ED"/>
    <w:rsid w:val="00781B23"/>
    <w:rsid w:val="00781BB5"/>
    <w:rsid w:val="00781F58"/>
    <w:rsid w:val="00782638"/>
    <w:rsid w:val="00782C55"/>
    <w:rsid w:val="00782C58"/>
    <w:rsid w:val="00782E64"/>
    <w:rsid w:val="00782F2D"/>
    <w:rsid w:val="00783251"/>
    <w:rsid w:val="0078356F"/>
    <w:rsid w:val="00783586"/>
    <w:rsid w:val="0078369F"/>
    <w:rsid w:val="00783977"/>
    <w:rsid w:val="00783C4E"/>
    <w:rsid w:val="007840D4"/>
    <w:rsid w:val="0078412A"/>
    <w:rsid w:val="00784278"/>
    <w:rsid w:val="00784374"/>
    <w:rsid w:val="007843EF"/>
    <w:rsid w:val="0078450F"/>
    <w:rsid w:val="007845C3"/>
    <w:rsid w:val="00784BF7"/>
    <w:rsid w:val="00784CC2"/>
    <w:rsid w:val="00784E23"/>
    <w:rsid w:val="00785255"/>
    <w:rsid w:val="00785366"/>
    <w:rsid w:val="007853CD"/>
    <w:rsid w:val="0078545B"/>
    <w:rsid w:val="0078550F"/>
    <w:rsid w:val="00785962"/>
    <w:rsid w:val="00785BCF"/>
    <w:rsid w:val="0078604A"/>
    <w:rsid w:val="007860FE"/>
    <w:rsid w:val="00786373"/>
    <w:rsid w:val="0078657B"/>
    <w:rsid w:val="007865A4"/>
    <w:rsid w:val="007865DC"/>
    <w:rsid w:val="007868EA"/>
    <w:rsid w:val="00786C70"/>
    <w:rsid w:val="0078716D"/>
    <w:rsid w:val="007873A1"/>
    <w:rsid w:val="00787449"/>
    <w:rsid w:val="007874BC"/>
    <w:rsid w:val="007875F3"/>
    <w:rsid w:val="007876D0"/>
    <w:rsid w:val="00787D00"/>
    <w:rsid w:val="00787ED5"/>
    <w:rsid w:val="00790529"/>
    <w:rsid w:val="00790781"/>
    <w:rsid w:val="00790786"/>
    <w:rsid w:val="0079106B"/>
    <w:rsid w:val="00791388"/>
    <w:rsid w:val="007915A8"/>
    <w:rsid w:val="00791830"/>
    <w:rsid w:val="00791ACE"/>
    <w:rsid w:val="00791B4C"/>
    <w:rsid w:val="00791D53"/>
    <w:rsid w:val="00791FF8"/>
    <w:rsid w:val="0079221C"/>
    <w:rsid w:val="0079287E"/>
    <w:rsid w:val="00792F77"/>
    <w:rsid w:val="00793418"/>
    <w:rsid w:val="00793677"/>
    <w:rsid w:val="00793DF6"/>
    <w:rsid w:val="00794094"/>
    <w:rsid w:val="0079427D"/>
    <w:rsid w:val="00794342"/>
    <w:rsid w:val="007944CF"/>
    <w:rsid w:val="0079458C"/>
    <w:rsid w:val="00794855"/>
    <w:rsid w:val="00794894"/>
    <w:rsid w:val="007948A0"/>
    <w:rsid w:val="00794BA9"/>
    <w:rsid w:val="00794CEC"/>
    <w:rsid w:val="00794D31"/>
    <w:rsid w:val="00794EE5"/>
    <w:rsid w:val="0079506D"/>
    <w:rsid w:val="007953C4"/>
    <w:rsid w:val="007955DD"/>
    <w:rsid w:val="007958AE"/>
    <w:rsid w:val="00795BE1"/>
    <w:rsid w:val="00795D0B"/>
    <w:rsid w:val="0079644E"/>
    <w:rsid w:val="007965D6"/>
    <w:rsid w:val="00796622"/>
    <w:rsid w:val="00796719"/>
    <w:rsid w:val="00796721"/>
    <w:rsid w:val="00796751"/>
    <w:rsid w:val="00796AE3"/>
    <w:rsid w:val="00796C4B"/>
    <w:rsid w:val="00796EF2"/>
    <w:rsid w:val="007970E9"/>
    <w:rsid w:val="00797218"/>
    <w:rsid w:val="00797958"/>
    <w:rsid w:val="00797A46"/>
    <w:rsid w:val="00797B1D"/>
    <w:rsid w:val="00797BB4"/>
    <w:rsid w:val="00797EA3"/>
    <w:rsid w:val="00797F7D"/>
    <w:rsid w:val="007A0050"/>
    <w:rsid w:val="007A00AE"/>
    <w:rsid w:val="007A00C4"/>
    <w:rsid w:val="007A02B1"/>
    <w:rsid w:val="007A0770"/>
    <w:rsid w:val="007A0A2F"/>
    <w:rsid w:val="007A0B46"/>
    <w:rsid w:val="007A0C80"/>
    <w:rsid w:val="007A0DE6"/>
    <w:rsid w:val="007A100F"/>
    <w:rsid w:val="007A1057"/>
    <w:rsid w:val="007A10BA"/>
    <w:rsid w:val="007A1246"/>
    <w:rsid w:val="007A125A"/>
    <w:rsid w:val="007A17C6"/>
    <w:rsid w:val="007A17D6"/>
    <w:rsid w:val="007A1C72"/>
    <w:rsid w:val="007A1CBC"/>
    <w:rsid w:val="007A1EFD"/>
    <w:rsid w:val="007A267C"/>
    <w:rsid w:val="007A2A61"/>
    <w:rsid w:val="007A2AAE"/>
    <w:rsid w:val="007A2B0A"/>
    <w:rsid w:val="007A2E46"/>
    <w:rsid w:val="007A3192"/>
    <w:rsid w:val="007A32F3"/>
    <w:rsid w:val="007A3520"/>
    <w:rsid w:val="007A354B"/>
    <w:rsid w:val="007A384E"/>
    <w:rsid w:val="007A3952"/>
    <w:rsid w:val="007A3BD9"/>
    <w:rsid w:val="007A3CE6"/>
    <w:rsid w:val="007A4205"/>
    <w:rsid w:val="007A422A"/>
    <w:rsid w:val="007A43AA"/>
    <w:rsid w:val="007A43DC"/>
    <w:rsid w:val="007A4400"/>
    <w:rsid w:val="007A44ED"/>
    <w:rsid w:val="007A459B"/>
    <w:rsid w:val="007A4683"/>
    <w:rsid w:val="007A46B0"/>
    <w:rsid w:val="007A47E6"/>
    <w:rsid w:val="007A4A88"/>
    <w:rsid w:val="007A4AEF"/>
    <w:rsid w:val="007A4B1B"/>
    <w:rsid w:val="007A4C60"/>
    <w:rsid w:val="007A4E45"/>
    <w:rsid w:val="007A5140"/>
    <w:rsid w:val="007A54CF"/>
    <w:rsid w:val="007A54DA"/>
    <w:rsid w:val="007A55B8"/>
    <w:rsid w:val="007A5842"/>
    <w:rsid w:val="007A59F0"/>
    <w:rsid w:val="007A5C40"/>
    <w:rsid w:val="007A5D22"/>
    <w:rsid w:val="007A5FCF"/>
    <w:rsid w:val="007A6102"/>
    <w:rsid w:val="007A64BB"/>
    <w:rsid w:val="007A64D5"/>
    <w:rsid w:val="007A66B9"/>
    <w:rsid w:val="007A6700"/>
    <w:rsid w:val="007A69AE"/>
    <w:rsid w:val="007A6BBF"/>
    <w:rsid w:val="007A6EFE"/>
    <w:rsid w:val="007A6FB3"/>
    <w:rsid w:val="007A6FE0"/>
    <w:rsid w:val="007A7248"/>
    <w:rsid w:val="007A74FC"/>
    <w:rsid w:val="007A75CC"/>
    <w:rsid w:val="007A7AF5"/>
    <w:rsid w:val="007A7CD9"/>
    <w:rsid w:val="007A7CEC"/>
    <w:rsid w:val="007A7D5B"/>
    <w:rsid w:val="007A7F4D"/>
    <w:rsid w:val="007A7FEC"/>
    <w:rsid w:val="007B019C"/>
    <w:rsid w:val="007B0287"/>
    <w:rsid w:val="007B0A0E"/>
    <w:rsid w:val="007B0B26"/>
    <w:rsid w:val="007B0FBE"/>
    <w:rsid w:val="007B12E9"/>
    <w:rsid w:val="007B13A4"/>
    <w:rsid w:val="007B1516"/>
    <w:rsid w:val="007B15B6"/>
    <w:rsid w:val="007B18AF"/>
    <w:rsid w:val="007B1ABC"/>
    <w:rsid w:val="007B1B70"/>
    <w:rsid w:val="007B1CFF"/>
    <w:rsid w:val="007B1ECA"/>
    <w:rsid w:val="007B21E7"/>
    <w:rsid w:val="007B285F"/>
    <w:rsid w:val="007B32E8"/>
    <w:rsid w:val="007B3B34"/>
    <w:rsid w:val="007B3D8D"/>
    <w:rsid w:val="007B3FCC"/>
    <w:rsid w:val="007B4629"/>
    <w:rsid w:val="007B46AA"/>
    <w:rsid w:val="007B4763"/>
    <w:rsid w:val="007B4D11"/>
    <w:rsid w:val="007B52AD"/>
    <w:rsid w:val="007B52B8"/>
    <w:rsid w:val="007B54C0"/>
    <w:rsid w:val="007B5A2F"/>
    <w:rsid w:val="007B5C2E"/>
    <w:rsid w:val="007B5DF1"/>
    <w:rsid w:val="007B6039"/>
    <w:rsid w:val="007B6046"/>
    <w:rsid w:val="007B653B"/>
    <w:rsid w:val="007B688B"/>
    <w:rsid w:val="007B6C09"/>
    <w:rsid w:val="007B6DA2"/>
    <w:rsid w:val="007B6F71"/>
    <w:rsid w:val="007B72C3"/>
    <w:rsid w:val="007B7485"/>
    <w:rsid w:val="007B781F"/>
    <w:rsid w:val="007B7860"/>
    <w:rsid w:val="007B7A7F"/>
    <w:rsid w:val="007B7B19"/>
    <w:rsid w:val="007B7BFB"/>
    <w:rsid w:val="007C043E"/>
    <w:rsid w:val="007C0ACD"/>
    <w:rsid w:val="007C0FE9"/>
    <w:rsid w:val="007C124D"/>
    <w:rsid w:val="007C13D1"/>
    <w:rsid w:val="007C15A9"/>
    <w:rsid w:val="007C15CB"/>
    <w:rsid w:val="007C1625"/>
    <w:rsid w:val="007C1849"/>
    <w:rsid w:val="007C19EF"/>
    <w:rsid w:val="007C1BAD"/>
    <w:rsid w:val="007C24FD"/>
    <w:rsid w:val="007C2807"/>
    <w:rsid w:val="007C295A"/>
    <w:rsid w:val="007C30E3"/>
    <w:rsid w:val="007C344F"/>
    <w:rsid w:val="007C34FF"/>
    <w:rsid w:val="007C3867"/>
    <w:rsid w:val="007C3A25"/>
    <w:rsid w:val="007C3AAB"/>
    <w:rsid w:val="007C3BF3"/>
    <w:rsid w:val="007C3F4A"/>
    <w:rsid w:val="007C4059"/>
    <w:rsid w:val="007C4161"/>
    <w:rsid w:val="007C431F"/>
    <w:rsid w:val="007C436D"/>
    <w:rsid w:val="007C45CB"/>
    <w:rsid w:val="007C4993"/>
    <w:rsid w:val="007C49F8"/>
    <w:rsid w:val="007C4CFF"/>
    <w:rsid w:val="007C5353"/>
    <w:rsid w:val="007C56C0"/>
    <w:rsid w:val="007C56CE"/>
    <w:rsid w:val="007C5A1D"/>
    <w:rsid w:val="007C5B75"/>
    <w:rsid w:val="007C5F64"/>
    <w:rsid w:val="007C657E"/>
    <w:rsid w:val="007C65DC"/>
    <w:rsid w:val="007C678A"/>
    <w:rsid w:val="007C6D2A"/>
    <w:rsid w:val="007C6D57"/>
    <w:rsid w:val="007C7116"/>
    <w:rsid w:val="007C71E8"/>
    <w:rsid w:val="007C74DE"/>
    <w:rsid w:val="007C762B"/>
    <w:rsid w:val="007C7837"/>
    <w:rsid w:val="007C797E"/>
    <w:rsid w:val="007C7B20"/>
    <w:rsid w:val="007D0016"/>
    <w:rsid w:val="007D07FB"/>
    <w:rsid w:val="007D0FBD"/>
    <w:rsid w:val="007D125A"/>
    <w:rsid w:val="007D169B"/>
    <w:rsid w:val="007D18AE"/>
    <w:rsid w:val="007D1918"/>
    <w:rsid w:val="007D1BFB"/>
    <w:rsid w:val="007D1C5F"/>
    <w:rsid w:val="007D209F"/>
    <w:rsid w:val="007D2285"/>
    <w:rsid w:val="007D2781"/>
    <w:rsid w:val="007D2A69"/>
    <w:rsid w:val="007D2C49"/>
    <w:rsid w:val="007D2DD5"/>
    <w:rsid w:val="007D30AA"/>
    <w:rsid w:val="007D359B"/>
    <w:rsid w:val="007D36B5"/>
    <w:rsid w:val="007D39A5"/>
    <w:rsid w:val="007D3CE1"/>
    <w:rsid w:val="007D3FA7"/>
    <w:rsid w:val="007D43BA"/>
    <w:rsid w:val="007D457E"/>
    <w:rsid w:val="007D4ED7"/>
    <w:rsid w:val="007D5223"/>
    <w:rsid w:val="007D5274"/>
    <w:rsid w:val="007D52CC"/>
    <w:rsid w:val="007D5459"/>
    <w:rsid w:val="007D550A"/>
    <w:rsid w:val="007D55D1"/>
    <w:rsid w:val="007D560A"/>
    <w:rsid w:val="007D561A"/>
    <w:rsid w:val="007D5673"/>
    <w:rsid w:val="007D6566"/>
    <w:rsid w:val="007D672B"/>
    <w:rsid w:val="007D6CAC"/>
    <w:rsid w:val="007D71E8"/>
    <w:rsid w:val="007D762B"/>
    <w:rsid w:val="007D7735"/>
    <w:rsid w:val="007D7B8B"/>
    <w:rsid w:val="007D7C30"/>
    <w:rsid w:val="007E0032"/>
    <w:rsid w:val="007E0331"/>
    <w:rsid w:val="007E05F5"/>
    <w:rsid w:val="007E0729"/>
    <w:rsid w:val="007E095D"/>
    <w:rsid w:val="007E0DB1"/>
    <w:rsid w:val="007E0EDB"/>
    <w:rsid w:val="007E0F57"/>
    <w:rsid w:val="007E104A"/>
    <w:rsid w:val="007E17A0"/>
    <w:rsid w:val="007E189A"/>
    <w:rsid w:val="007E1901"/>
    <w:rsid w:val="007E19B6"/>
    <w:rsid w:val="007E1F8A"/>
    <w:rsid w:val="007E21FB"/>
    <w:rsid w:val="007E2416"/>
    <w:rsid w:val="007E249D"/>
    <w:rsid w:val="007E2737"/>
    <w:rsid w:val="007E2763"/>
    <w:rsid w:val="007E2845"/>
    <w:rsid w:val="007E2A7A"/>
    <w:rsid w:val="007E2DCC"/>
    <w:rsid w:val="007E2DE3"/>
    <w:rsid w:val="007E32DA"/>
    <w:rsid w:val="007E33E7"/>
    <w:rsid w:val="007E34D3"/>
    <w:rsid w:val="007E3EAF"/>
    <w:rsid w:val="007E3EF6"/>
    <w:rsid w:val="007E4190"/>
    <w:rsid w:val="007E47EB"/>
    <w:rsid w:val="007E4862"/>
    <w:rsid w:val="007E4A6A"/>
    <w:rsid w:val="007E4DE5"/>
    <w:rsid w:val="007E4DE6"/>
    <w:rsid w:val="007E5081"/>
    <w:rsid w:val="007E510D"/>
    <w:rsid w:val="007E5182"/>
    <w:rsid w:val="007E51B2"/>
    <w:rsid w:val="007E5283"/>
    <w:rsid w:val="007E52CB"/>
    <w:rsid w:val="007E535C"/>
    <w:rsid w:val="007E539C"/>
    <w:rsid w:val="007E567E"/>
    <w:rsid w:val="007E5A62"/>
    <w:rsid w:val="007E5ADF"/>
    <w:rsid w:val="007E5ED3"/>
    <w:rsid w:val="007E5F47"/>
    <w:rsid w:val="007E63C3"/>
    <w:rsid w:val="007E66B0"/>
    <w:rsid w:val="007E6D21"/>
    <w:rsid w:val="007E6F02"/>
    <w:rsid w:val="007E6F9D"/>
    <w:rsid w:val="007E7008"/>
    <w:rsid w:val="007E7295"/>
    <w:rsid w:val="007E732B"/>
    <w:rsid w:val="007E7822"/>
    <w:rsid w:val="007E7BD8"/>
    <w:rsid w:val="007E7E4D"/>
    <w:rsid w:val="007F0A77"/>
    <w:rsid w:val="007F0E32"/>
    <w:rsid w:val="007F0E56"/>
    <w:rsid w:val="007F176B"/>
    <w:rsid w:val="007F1801"/>
    <w:rsid w:val="007F1BCE"/>
    <w:rsid w:val="007F1F7C"/>
    <w:rsid w:val="007F20B1"/>
    <w:rsid w:val="007F215C"/>
    <w:rsid w:val="007F223E"/>
    <w:rsid w:val="007F257B"/>
    <w:rsid w:val="007F28A3"/>
    <w:rsid w:val="007F2B41"/>
    <w:rsid w:val="007F2D2C"/>
    <w:rsid w:val="007F32EF"/>
    <w:rsid w:val="007F32F8"/>
    <w:rsid w:val="007F33B1"/>
    <w:rsid w:val="007F3420"/>
    <w:rsid w:val="007F39CC"/>
    <w:rsid w:val="007F3A01"/>
    <w:rsid w:val="007F3A12"/>
    <w:rsid w:val="007F3AAF"/>
    <w:rsid w:val="007F3DED"/>
    <w:rsid w:val="007F3F4F"/>
    <w:rsid w:val="007F40D2"/>
    <w:rsid w:val="007F44AF"/>
    <w:rsid w:val="007F4704"/>
    <w:rsid w:val="007F4729"/>
    <w:rsid w:val="007F48DA"/>
    <w:rsid w:val="007F4A23"/>
    <w:rsid w:val="007F4E66"/>
    <w:rsid w:val="007F4E70"/>
    <w:rsid w:val="007F4FC0"/>
    <w:rsid w:val="007F4FCB"/>
    <w:rsid w:val="007F51FB"/>
    <w:rsid w:val="007F52D0"/>
    <w:rsid w:val="007F5647"/>
    <w:rsid w:val="007F5770"/>
    <w:rsid w:val="007F5A21"/>
    <w:rsid w:val="007F5B3C"/>
    <w:rsid w:val="007F61BD"/>
    <w:rsid w:val="007F6273"/>
    <w:rsid w:val="007F62F4"/>
    <w:rsid w:val="007F6347"/>
    <w:rsid w:val="007F6A5D"/>
    <w:rsid w:val="007F6D56"/>
    <w:rsid w:val="007F6FE3"/>
    <w:rsid w:val="007F70CB"/>
    <w:rsid w:val="007F75B9"/>
    <w:rsid w:val="007F7784"/>
    <w:rsid w:val="007F7E38"/>
    <w:rsid w:val="007F7F92"/>
    <w:rsid w:val="007F7FE6"/>
    <w:rsid w:val="0080037D"/>
    <w:rsid w:val="008003D7"/>
    <w:rsid w:val="00800416"/>
    <w:rsid w:val="00800661"/>
    <w:rsid w:val="0080077A"/>
    <w:rsid w:val="0080078F"/>
    <w:rsid w:val="00800B4B"/>
    <w:rsid w:val="00800CC2"/>
    <w:rsid w:val="00800D14"/>
    <w:rsid w:val="00800D3D"/>
    <w:rsid w:val="00800E5D"/>
    <w:rsid w:val="0080115D"/>
    <w:rsid w:val="008016FE"/>
    <w:rsid w:val="008017FB"/>
    <w:rsid w:val="0080191E"/>
    <w:rsid w:val="00801C4B"/>
    <w:rsid w:val="00801D0A"/>
    <w:rsid w:val="00801ED3"/>
    <w:rsid w:val="0080215A"/>
    <w:rsid w:val="00802437"/>
    <w:rsid w:val="00802448"/>
    <w:rsid w:val="00802AB1"/>
    <w:rsid w:val="00802B47"/>
    <w:rsid w:val="00802CE4"/>
    <w:rsid w:val="00802FE6"/>
    <w:rsid w:val="00802FF9"/>
    <w:rsid w:val="008031B3"/>
    <w:rsid w:val="00803211"/>
    <w:rsid w:val="0080323B"/>
    <w:rsid w:val="0080358A"/>
    <w:rsid w:val="00803732"/>
    <w:rsid w:val="00803C3D"/>
    <w:rsid w:val="00803E53"/>
    <w:rsid w:val="00804200"/>
    <w:rsid w:val="00804204"/>
    <w:rsid w:val="00804212"/>
    <w:rsid w:val="008044D7"/>
    <w:rsid w:val="00804AB6"/>
    <w:rsid w:val="00804CEE"/>
    <w:rsid w:val="00804D99"/>
    <w:rsid w:val="00804F0E"/>
    <w:rsid w:val="0080504B"/>
    <w:rsid w:val="0080526A"/>
    <w:rsid w:val="008053D8"/>
    <w:rsid w:val="00805935"/>
    <w:rsid w:val="008059B4"/>
    <w:rsid w:val="00805F9F"/>
    <w:rsid w:val="0080622E"/>
    <w:rsid w:val="008066B7"/>
    <w:rsid w:val="00806986"/>
    <w:rsid w:val="00806AE9"/>
    <w:rsid w:val="00806AFC"/>
    <w:rsid w:val="00806D5E"/>
    <w:rsid w:val="008070ED"/>
    <w:rsid w:val="00807622"/>
    <w:rsid w:val="00807C2B"/>
    <w:rsid w:val="00807D69"/>
    <w:rsid w:val="00807F33"/>
    <w:rsid w:val="00807FB8"/>
    <w:rsid w:val="00807FF4"/>
    <w:rsid w:val="00810277"/>
    <w:rsid w:val="00810514"/>
    <w:rsid w:val="00810645"/>
    <w:rsid w:val="00810B4E"/>
    <w:rsid w:val="00810BEB"/>
    <w:rsid w:val="00811271"/>
    <w:rsid w:val="0081142B"/>
    <w:rsid w:val="008114D6"/>
    <w:rsid w:val="00811661"/>
    <w:rsid w:val="008117C4"/>
    <w:rsid w:val="0081188A"/>
    <w:rsid w:val="0081190C"/>
    <w:rsid w:val="00811940"/>
    <w:rsid w:val="008119D9"/>
    <w:rsid w:val="00811B00"/>
    <w:rsid w:val="00811B4A"/>
    <w:rsid w:val="00811BDC"/>
    <w:rsid w:val="00811CDB"/>
    <w:rsid w:val="00811DD2"/>
    <w:rsid w:val="008123CA"/>
    <w:rsid w:val="00812456"/>
    <w:rsid w:val="008124CA"/>
    <w:rsid w:val="00812548"/>
    <w:rsid w:val="00812ABB"/>
    <w:rsid w:val="0081345C"/>
    <w:rsid w:val="00813770"/>
    <w:rsid w:val="008137D9"/>
    <w:rsid w:val="0081390A"/>
    <w:rsid w:val="0081395D"/>
    <w:rsid w:val="00813E5C"/>
    <w:rsid w:val="00813E6B"/>
    <w:rsid w:val="00813F23"/>
    <w:rsid w:val="00813FA0"/>
    <w:rsid w:val="0081404E"/>
    <w:rsid w:val="00814298"/>
    <w:rsid w:val="008142EC"/>
    <w:rsid w:val="008145D6"/>
    <w:rsid w:val="00814964"/>
    <w:rsid w:val="00814ACB"/>
    <w:rsid w:val="00814AED"/>
    <w:rsid w:val="00814D7C"/>
    <w:rsid w:val="0081511D"/>
    <w:rsid w:val="008151F7"/>
    <w:rsid w:val="00815265"/>
    <w:rsid w:val="00815645"/>
    <w:rsid w:val="00815924"/>
    <w:rsid w:val="00815A86"/>
    <w:rsid w:val="00816002"/>
    <w:rsid w:val="0081696C"/>
    <w:rsid w:val="00816A03"/>
    <w:rsid w:val="00816CE0"/>
    <w:rsid w:val="008172B3"/>
    <w:rsid w:val="008173B1"/>
    <w:rsid w:val="008175E3"/>
    <w:rsid w:val="00817A49"/>
    <w:rsid w:val="00817B70"/>
    <w:rsid w:val="00817F01"/>
    <w:rsid w:val="00820B78"/>
    <w:rsid w:val="00820CF4"/>
    <w:rsid w:val="00820EAA"/>
    <w:rsid w:val="0082105B"/>
    <w:rsid w:val="008217A5"/>
    <w:rsid w:val="00821B54"/>
    <w:rsid w:val="00821C81"/>
    <w:rsid w:val="00821F39"/>
    <w:rsid w:val="008224AE"/>
    <w:rsid w:val="0082286C"/>
    <w:rsid w:val="00822D5E"/>
    <w:rsid w:val="00822DD1"/>
    <w:rsid w:val="008232AD"/>
    <w:rsid w:val="00823394"/>
    <w:rsid w:val="00823474"/>
    <w:rsid w:val="008235D6"/>
    <w:rsid w:val="0082372D"/>
    <w:rsid w:val="0082390C"/>
    <w:rsid w:val="00823A2B"/>
    <w:rsid w:val="00823A93"/>
    <w:rsid w:val="00823A9D"/>
    <w:rsid w:val="00823EC9"/>
    <w:rsid w:val="0082410E"/>
    <w:rsid w:val="008241A3"/>
    <w:rsid w:val="00824747"/>
    <w:rsid w:val="00824C49"/>
    <w:rsid w:val="00824DCE"/>
    <w:rsid w:val="00824F5B"/>
    <w:rsid w:val="00825150"/>
    <w:rsid w:val="008252E5"/>
    <w:rsid w:val="008255DD"/>
    <w:rsid w:val="0082583C"/>
    <w:rsid w:val="00825C57"/>
    <w:rsid w:val="00825F68"/>
    <w:rsid w:val="008261DB"/>
    <w:rsid w:val="00826367"/>
    <w:rsid w:val="00826390"/>
    <w:rsid w:val="008264F5"/>
    <w:rsid w:val="008265C7"/>
    <w:rsid w:val="0082683E"/>
    <w:rsid w:val="0082686F"/>
    <w:rsid w:val="0082688E"/>
    <w:rsid w:val="00826C6C"/>
    <w:rsid w:val="0082755B"/>
    <w:rsid w:val="0082771B"/>
    <w:rsid w:val="00827945"/>
    <w:rsid w:val="00827A5A"/>
    <w:rsid w:val="00827C9F"/>
    <w:rsid w:val="00827D93"/>
    <w:rsid w:val="0083004E"/>
    <w:rsid w:val="00830071"/>
    <w:rsid w:val="00830793"/>
    <w:rsid w:val="00830B24"/>
    <w:rsid w:val="00830DED"/>
    <w:rsid w:val="00831013"/>
    <w:rsid w:val="00831127"/>
    <w:rsid w:val="0083147D"/>
    <w:rsid w:val="00831C6F"/>
    <w:rsid w:val="00831E70"/>
    <w:rsid w:val="00831FD2"/>
    <w:rsid w:val="008320E7"/>
    <w:rsid w:val="00832728"/>
    <w:rsid w:val="00832837"/>
    <w:rsid w:val="00832C3A"/>
    <w:rsid w:val="00832DBE"/>
    <w:rsid w:val="00832F10"/>
    <w:rsid w:val="008330BC"/>
    <w:rsid w:val="00833232"/>
    <w:rsid w:val="00833355"/>
    <w:rsid w:val="00833665"/>
    <w:rsid w:val="0083369F"/>
    <w:rsid w:val="00833833"/>
    <w:rsid w:val="00833AF3"/>
    <w:rsid w:val="00833D71"/>
    <w:rsid w:val="00834407"/>
    <w:rsid w:val="00834585"/>
    <w:rsid w:val="008347C3"/>
    <w:rsid w:val="00834A27"/>
    <w:rsid w:val="00834DA9"/>
    <w:rsid w:val="008351C4"/>
    <w:rsid w:val="008352BA"/>
    <w:rsid w:val="0083548A"/>
    <w:rsid w:val="00835516"/>
    <w:rsid w:val="00835A10"/>
    <w:rsid w:val="00835DF7"/>
    <w:rsid w:val="00835E58"/>
    <w:rsid w:val="00835F6A"/>
    <w:rsid w:val="00835FE5"/>
    <w:rsid w:val="008360AF"/>
    <w:rsid w:val="008360FC"/>
    <w:rsid w:val="008365EC"/>
    <w:rsid w:val="00836669"/>
    <w:rsid w:val="00836867"/>
    <w:rsid w:val="0083695F"/>
    <w:rsid w:val="00836AAA"/>
    <w:rsid w:val="00836AB0"/>
    <w:rsid w:val="00836B3F"/>
    <w:rsid w:val="00836C26"/>
    <w:rsid w:val="008370EC"/>
    <w:rsid w:val="008377DD"/>
    <w:rsid w:val="008378D1"/>
    <w:rsid w:val="00837B34"/>
    <w:rsid w:val="00837BA8"/>
    <w:rsid w:val="00840451"/>
    <w:rsid w:val="008404CC"/>
    <w:rsid w:val="008405B0"/>
    <w:rsid w:val="00840688"/>
    <w:rsid w:val="00841256"/>
    <w:rsid w:val="00841455"/>
    <w:rsid w:val="00841A91"/>
    <w:rsid w:val="008422BC"/>
    <w:rsid w:val="008422C7"/>
    <w:rsid w:val="008422D2"/>
    <w:rsid w:val="008429AC"/>
    <w:rsid w:val="00842CBA"/>
    <w:rsid w:val="00842CE5"/>
    <w:rsid w:val="00843143"/>
    <w:rsid w:val="008434A5"/>
    <w:rsid w:val="008436F1"/>
    <w:rsid w:val="008438B9"/>
    <w:rsid w:val="00843987"/>
    <w:rsid w:val="00843A49"/>
    <w:rsid w:val="00843F88"/>
    <w:rsid w:val="00844076"/>
    <w:rsid w:val="00844108"/>
    <w:rsid w:val="00844327"/>
    <w:rsid w:val="0084455B"/>
    <w:rsid w:val="0084497E"/>
    <w:rsid w:val="008449BE"/>
    <w:rsid w:val="00844B0D"/>
    <w:rsid w:val="0084505A"/>
    <w:rsid w:val="00845067"/>
    <w:rsid w:val="0084511A"/>
    <w:rsid w:val="008457CA"/>
    <w:rsid w:val="00845929"/>
    <w:rsid w:val="008459D1"/>
    <w:rsid w:val="00845C2B"/>
    <w:rsid w:val="00845DDD"/>
    <w:rsid w:val="00846065"/>
    <w:rsid w:val="008462C8"/>
    <w:rsid w:val="008463B8"/>
    <w:rsid w:val="00846418"/>
    <w:rsid w:val="008464B7"/>
    <w:rsid w:val="008465EF"/>
    <w:rsid w:val="0084667A"/>
    <w:rsid w:val="008466A0"/>
    <w:rsid w:val="00846AA7"/>
    <w:rsid w:val="00846B03"/>
    <w:rsid w:val="00846C02"/>
    <w:rsid w:val="00846E64"/>
    <w:rsid w:val="00846ED4"/>
    <w:rsid w:val="00847160"/>
    <w:rsid w:val="008474D5"/>
    <w:rsid w:val="00847541"/>
    <w:rsid w:val="00847628"/>
    <w:rsid w:val="008477DD"/>
    <w:rsid w:val="00847AFE"/>
    <w:rsid w:val="00847FB5"/>
    <w:rsid w:val="008501B1"/>
    <w:rsid w:val="008501D0"/>
    <w:rsid w:val="0085035D"/>
    <w:rsid w:val="00850421"/>
    <w:rsid w:val="0085054B"/>
    <w:rsid w:val="008505C7"/>
    <w:rsid w:val="008509D8"/>
    <w:rsid w:val="00850B91"/>
    <w:rsid w:val="00850CF1"/>
    <w:rsid w:val="00850D97"/>
    <w:rsid w:val="00850EF6"/>
    <w:rsid w:val="00851128"/>
    <w:rsid w:val="00851AA1"/>
    <w:rsid w:val="00851BF7"/>
    <w:rsid w:val="00851CFD"/>
    <w:rsid w:val="0085230C"/>
    <w:rsid w:val="008524E6"/>
    <w:rsid w:val="00852B45"/>
    <w:rsid w:val="00853194"/>
    <w:rsid w:val="0085330E"/>
    <w:rsid w:val="00853517"/>
    <w:rsid w:val="00853C52"/>
    <w:rsid w:val="00854036"/>
    <w:rsid w:val="00854578"/>
    <w:rsid w:val="008545D5"/>
    <w:rsid w:val="00854681"/>
    <w:rsid w:val="00854AA2"/>
    <w:rsid w:val="00854D72"/>
    <w:rsid w:val="00854E14"/>
    <w:rsid w:val="00854E39"/>
    <w:rsid w:val="00854ED2"/>
    <w:rsid w:val="00854F06"/>
    <w:rsid w:val="00854F66"/>
    <w:rsid w:val="0085546F"/>
    <w:rsid w:val="00855664"/>
    <w:rsid w:val="00855670"/>
    <w:rsid w:val="008558D6"/>
    <w:rsid w:val="00855AD4"/>
    <w:rsid w:val="00855B10"/>
    <w:rsid w:val="00855D62"/>
    <w:rsid w:val="00856476"/>
    <w:rsid w:val="00856642"/>
    <w:rsid w:val="00856712"/>
    <w:rsid w:val="00856FE5"/>
    <w:rsid w:val="008572D9"/>
    <w:rsid w:val="00857826"/>
    <w:rsid w:val="00857ABF"/>
    <w:rsid w:val="00857F27"/>
    <w:rsid w:val="008601ED"/>
    <w:rsid w:val="008601FA"/>
    <w:rsid w:val="008602CD"/>
    <w:rsid w:val="0086048C"/>
    <w:rsid w:val="008608CF"/>
    <w:rsid w:val="00860B09"/>
    <w:rsid w:val="00860CF7"/>
    <w:rsid w:val="008611DF"/>
    <w:rsid w:val="008615D8"/>
    <w:rsid w:val="00861BEA"/>
    <w:rsid w:val="00861BF2"/>
    <w:rsid w:val="00861C01"/>
    <w:rsid w:val="00861C2E"/>
    <w:rsid w:val="00861C52"/>
    <w:rsid w:val="00861F86"/>
    <w:rsid w:val="008622DF"/>
    <w:rsid w:val="00862467"/>
    <w:rsid w:val="00862641"/>
    <w:rsid w:val="008626A9"/>
    <w:rsid w:val="00862880"/>
    <w:rsid w:val="0086299A"/>
    <w:rsid w:val="00862B7F"/>
    <w:rsid w:val="00862BE3"/>
    <w:rsid w:val="00862E08"/>
    <w:rsid w:val="00862EF7"/>
    <w:rsid w:val="00862FEF"/>
    <w:rsid w:val="008631DC"/>
    <w:rsid w:val="00863318"/>
    <w:rsid w:val="00863892"/>
    <w:rsid w:val="00863A79"/>
    <w:rsid w:val="00863D04"/>
    <w:rsid w:val="00863E8A"/>
    <w:rsid w:val="0086447D"/>
    <w:rsid w:val="008644B2"/>
    <w:rsid w:val="00864AE9"/>
    <w:rsid w:val="00864CDE"/>
    <w:rsid w:val="00864D48"/>
    <w:rsid w:val="00864E0F"/>
    <w:rsid w:val="00864EB3"/>
    <w:rsid w:val="00864EFB"/>
    <w:rsid w:val="00864EFC"/>
    <w:rsid w:val="00865091"/>
    <w:rsid w:val="008651EC"/>
    <w:rsid w:val="008652AB"/>
    <w:rsid w:val="00865496"/>
    <w:rsid w:val="008654FD"/>
    <w:rsid w:val="008655B3"/>
    <w:rsid w:val="00865683"/>
    <w:rsid w:val="00865B92"/>
    <w:rsid w:val="00866477"/>
    <w:rsid w:val="00866DBA"/>
    <w:rsid w:val="00866F1B"/>
    <w:rsid w:val="00866F6E"/>
    <w:rsid w:val="00867042"/>
    <w:rsid w:val="008673B6"/>
    <w:rsid w:val="008673DC"/>
    <w:rsid w:val="00867A33"/>
    <w:rsid w:val="00867C85"/>
    <w:rsid w:val="008700A1"/>
    <w:rsid w:val="0087065D"/>
    <w:rsid w:val="00870A75"/>
    <w:rsid w:val="00870B5F"/>
    <w:rsid w:val="00870D55"/>
    <w:rsid w:val="0087107A"/>
    <w:rsid w:val="00871268"/>
    <w:rsid w:val="008718C8"/>
    <w:rsid w:val="00871BCC"/>
    <w:rsid w:val="00871D51"/>
    <w:rsid w:val="0087226A"/>
    <w:rsid w:val="0087250D"/>
    <w:rsid w:val="00872E10"/>
    <w:rsid w:val="00872E91"/>
    <w:rsid w:val="00873006"/>
    <w:rsid w:val="00873580"/>
    <w:rsid w:val="00873616"/>
    <w:rsid w:val="008736D6"/>
    <w:rsid w:val="00873876"/>
    <w:rsid w:val="00873991"/>
    <w:rsid w:val="008739E5"/>
    <w:rsid w:val="00873B8C"/>
    <w:rsid w:val="00873B98"/>
    <w:rsid w:val="00873EAC"/>
    <w:rsid w:val="00873FC9"/>
    <w:rsid w:val="00873FF5"/>
    <w:rsid w:val="008741CE"/>
    <w:rsid w:val="0087437E"/>
    <w:rsid w:val="008743B0"/>
    <w:rsid w:val="00874495"/>
    <w:rsid w:val="008744A9"/>
    <w:rsid w:val="008747BF"/>
    <w:rsid w:val="00874A46"/>
    <w:rsid w:val="00874A48"/>
    <w:rsid w:val="00874C16"/>
    <w:rsid w:val="0087511A"/>
    <w:rsid w:val="008751A0"/>
    <w:rsid w:val="00875275"/>
    <w:rsid w:val="008752DD"/>
    <w:rsid w:val="00875809"/>
    <w:rsid w:val="00875D88"/>
    <w:rsid w:val="00875F94"/>
    <w:rsid w:val="00876354"/>
    <w:rsid w:val="0087644B"/>
    <w:rsid w:val="0087648F"/>
    <w:rsid w:val="008766F6"/>
    <w:rsid w:val="0087698F"/>
    <w:rsid w:val="00876C79"/>
    <w:rsid w:val="00876FF4"/>
    <w:rsid w:val="00877384"/>
    <w:rsid w:val="0087749B"/>
    <w:rsid w:val="00877740"/>
    <w:rsid w:val="008777A6"/>
    <w:rsid w:val="00877D35"/>
    <w:rsid w:val="008802C6"/>
    <w:rsid w:val="0088069D"/>
    <w:rsid w:val="00880828"/>
    <w:rsid w:val="00880948"/>
    <w:rsid w:val="00880A05"/>
    <w:rsid w:val="00880DAD"/>
    <w:rsid w:val="00880DCC"/>
    <w:rsid w:val="008811C8"/>
    <w:rsid w:val="0088148E"/>
    <w:rsid w:val="00881646"/>
    <w:rsid w:val="008818E9"/>
    <w:rsid w:val="0088196C"/>
    <w:rsid w:val="00881ACC"/>
    <w:rsid w:val="00881B74"/>
    <w:rsid w:val="00881C9B"/>
    <w:rsid w:val="00881F52"/>
    <w:rsid w:val="008821BF"/>
    <w:rsid w:val="00882381"/>
    <w:rsid w:val="008825A3"/>
    <w:rsid w:val="00882A6C"/>
    <w:rsid w:val="00882C74"/>
    <w:rsid w:val="00882D10"/>
    <w:rsid w:val="00882F0E"/>
    <w:rsid w:val="008832CF"/>
    <w:rsid w:val="008833A3"/>
    <w:rsid w:val="008833D9"/>
    <w:rsid w:val="008834F5"/>
    <w:rsid w:val="0088377D"/>
    <w:rsid w:val="00883E28"/>
    <w:rsid w:val="00883F99"/>
    <w:rsid w:val="00884124"/>
    <w:rsid w:val="00884164"/>
    <w:rsid w:val="00884250"/>
    <w:rsid w:val="008844FA"/>
    <w:rsid w:val="00884AB9"/>
    <w:rsid w:val="00884E99"/>
    <w:rsid w:val="00885039"/>
    <w:rsid w:val="008850BB"/>
    <w:rsid w:val="008850BF"/>
    <w:rsid w:val="0088549B"/>
    <w:rsid w:val="00885A6B"/>
    <w:rsid w:val="00885A6D"/>
    <w:rsid w:val="00885CFB"/>
    <w:rsid w:val="00885DF8"/>
    <w:rsid w:val="00886432"/>
    <w:rsid w:val="00886CB4"/>
    <w:rsid w:val="00886D60"/>
    <w:rsid w:val="00886E9D"/>
    <w:rsid w:val="00886F3A"/>
    <w:rsid w:val="00887169"/>
    <w:rsid w:val="008871CD"/>
    <w:rsid w:val="008878D0"/>
    <w:rsid w:val="008879AD"/>
    <w:rsid w:val="008879F3"/>
    <w:rsid w:val="00887A22"/>
    <w:rsid w:val="00887AC0"/>
    <w:rsid w:val="00887EE7"/>
    <w:rsid w:val="00887F6B"/>
    <w:rsid w:val="00887FE0"/>
    <w:rsid w:val="00890119"/>
    <w:rsid w:val="0089022E"/>
    <w:rsid w:val="00890545"/>
    <w:rsid w:val="00890985"/>
    <w:rsid w:val="00890FBF"/>
    <w:rsid w:val="00891023"/>
    <w:rsid w:val="008913B7"/>
    <w:rsid w:val="0089159C"/>
    <w:rsid w:val="00891892"/>
    <w:rsid w:val="008919FC"/>
    <w:rsid w:val="008920C2"/>
    <w:rsid w:val="00892406"/>
    <w:rsid w:val="008927CB"/>
    <w:rsid w:val="00892838"/>
    <w:rsid w:val="008929C8"/>
    <w:rsid w:val="00892CDE"/>
    <w:rsid w:val="00892CF9"/>
    <w:rsid w:val="00892EB0"/>
    <w:rsid w:val="008934CE"/>
    <w:rsid w:val="00893695"/>
    <w:rsid w:val="008939B0"/>
    <w:rsid w:val="00893A25"/>
    <w:rsid w:val="00893BBD"/>
    <w:rsid w:val="00893E9C"/>
    <w:rsid w:val="00893F8A"/>
    <w:rsid w:val="008943B8"/>
    <w:rsid w:val="0089443D"/>
    <w:rsid w:val="008944C3"/>
    <w:rsid w:val="008949B8"/>
    <w:rsid w:val="00894F72"/>
    <w:rsid w:val="00894FBE"/>
    <w:rsid w:val="0089546E"/>
    <w:rsid w:val="00895859"/>
    <w:rsid w:val="00895870"/>
    <w:rsid w:val="008958F3"/>
    <w:rsid w:val="00895AB5"/>
    <w:rsid w:val="0089621F"/>
    <w:rsid w:val="0089624F"/>
    <w:rsid w:val="00896938"/>
    <w:rsid w:val="00896A09"/>
    <w:rsid w:val="00896F5F"/>
    <w:rsid w:val="0089757E"/>
    <w:rsid w:val="00897740"/>
    <w:rsid w:val="00897B60"/>
    <w:rsid w:val="00897FAA"/>
    <w:rsid w:val="008A03A3"/>
    <w:rsid w:val="008A03FE"/>
    <w:rsid w:val="008A0987"/>
    <w:rsid w:val="008A0A57"/>
    <w:rsid w:val="008A0B75"/>
    <w:rsid w:val="008A0C6F"/>
    <w:rsid w:val="008A0CCF"/>
    <w:rsid w:val="008A13E2"/>
    <w:rsid w:val="008A140E"/>
    <w:rsid w:val="008A163E"/>
    <w:rsid w:val="008A1655"/>
    <w:rsid w:val="008A190B"/>
    <w:rsid w:val="008A1B86"/>
    <w:rsid w:val="008A222F"/>
    <w:rsid w:val="008A253C"/>
    <w:rsid w:val="008A277A"/>
    <w:rsid w:val="008A2F3E"/>
    <w:rsid w:val="008A35B6"/>
    <w:rsid w:val="008A3AD7"/>
    <w:rsid w:val="008A3C49"/>
    <w:rsid w:val="008A3C73"/>
    <w:rsid w:val="008A3ED6"/>
    <w:rsid w:val="008A3F4A"/>
    <w:rsid w:val="008A4071"/>
    <w:rsid w:val="008A4332"/>
    <w:rsid w:val="008A46CE"/>
    <w:rsid w:val="008A48A4"/>
    <w:rsid w:val="008A4A0E"/>
    <w:rsid w:val="008A4A32"/>
    <w:rsid w:val="008A4CB9"/>
    <w:rsid w:val="008A4E00"/>
    <w:rsid w:val="008A50C5"/>
    <w:rsid w:val="008A5A68"/>
    <w:rsid w:val="008A5A7B"/>
    <w:rsid w:val="008A5B01"/>
    <w:rsid w:val="008A5C1D"/>
    <w:rsid w:val="008A5D11"/>
    <w:rsid w:val="008A5DF0"/>
    <w:rsid w:val="008A641F"/>
    <w:rsid w:val="008A6637"/>
    <w:rsid w:val="008A6A1E"/>
    <w:rsid w:val="008A7142"/>
    <w:rsid w:val="008A724B"/>
    <w:rsid w:val="008A778E"/>
    <w:rsid w:val="008A77ED"/>
    <w:rsid w:val="008A792C"/>
    <w:rsid w:val="008A7B55"/>
    <w:rsid w:val="008A7C2F"/>
    <w:rsid w:val="008A7DAB"/>
    <w:rsid w:val="008B0419"/>
    <w:rsid w:val="008B047E"/>
    <w:rsid w:val="008B04CE"/>
    <w:rsid w:val="008B0622"/>
    <w:rsid w:val="008B0777"/>
    <w:rsid w:val="008B088E"/>
    <w:rsid w:val="008B08D2"/>
    <w:rsid w:val="008B0CBE"/>
    <w:rsid w:val="008B10F4"/>
    <w:rsid w:val="008B1664"/>
    <w:rsid w:val="008B1AAE"/>
    <w:rsid w:val="008B1BB3"/>
    <w:rsid w:val="008B1C6F"/>
    <w:rsid w:val="008B1FDB"/>
    <w:rsid w:val="008B223F"/>
    <w:rsid w:val="008B25E0"/>
    <w:rsid w:val="008B2B24"/>
    <w:rsid w:val="008B2F81"/>
    <w:rsid w:val="008B30BF"/>
    <w:rsid w:val="008B3434"/>
    <w:rsid w:val="008B349D"/>
    <w:rsid w:val="008B3677"/>
    <w:rsid w:val="008B369B"/>
    <w:rsid w:val="008B3F4F"/>
    <w:rsid w:val="008B47F1"/>
    <w:rsid w:val="008B4A0F"/>
    <w:rsid w:val="008B4AF6"/>
    <w:rsid w:val="008B4C3F"/>
    <w:rsid w:val="008B4DA1"/>
    <w:rsid w:val="008B5263"/>
    <w:rsid w:val="008B52E3"/>
    <w:rsid w:val="008B52F3"/>
    <w:rsid w:val="008B5D1D"/>
    <w:rsid w:val="008B60F3"/>
    <w:rsid w:val="008B633E"/>
    <w:rsid w:val="008B6EE0"/>
    <w:rsid w:val="008B716E"/>
    <w:rsid w:val="008B7202"/>
    <w:rsid w:val="008B73B1"/>
    <w:rsid w:val="008B7A29"/>
    <w:rsid w:val="008B7F1E"/>
    <w:rsid w:val="008C03CC"/>
    <w:rsid w:val="008C0557"/>
    <w:rsid w:val="008C06E5"/>
    <w:rsid w:val="008C08DC"/>
    <w:rsid w:val="008C0A37"/>
    <w:rsid w:val="008C0B5C"/>
    <w:rsid w:val="008C11BB"/>
    <w:rsid w:val="008C12A8"/>
    <w:rsid w:val="008C1517"/>
    <w:rsid w:val="008C19FA"/>
    <w:rsid w:val="008C1B8D"/>
    <w:rsid w:val="008C1EE1"/>
    <w:rsid w:val="008C2106"/>
    <w:rsid w:val="008C2229"/>
    <w:rsid w:val="008C2253"/>
    <w:rsid w:val="008C22FD"/>
    <w:rsid w:val="008C247E"/>
    <w:rsid w:val="008C285D"/>
    <w:rsid w:val="008C2F12"/>
    <w:rsid w:val="008C305E"/>
    <w:rsid w:val="008C3364"/>
    <w:rsid w:val="008C3CBA"/>
    <w:rsid w:val="008C3D8A"/>
    <w:rsid w:val="008C41C7"/>
    <w:rsid w:val="008C434D"/>
    <w:rsid w:val="008C451E"/>
    <w:rsid w:val="008C466B"/>
    <w:rsid w:val="008C4B71"/>
    <w:rsid w:val="008C4B7D"/>
    <w:rsid w:val="008C4E2A"/>
    <w:rsid w:val="008C5084"/>
    <w:rsid w:val="008C550D"/>
    <w:rsid w:val="008C5510"/>
    <w:rsid w:val="008C5556"/>
    <w:rsid w:val="008C55A8"/>
    <w:rsid w:val="008C5681"/>
    <w:rsid w:val="008C5689"/>
    <w:rsid w:val="008C571A"/>
    <w:rsid w:val="008C64DC"/>
    <w:rsid w:val="008C67CD"/>
    <w:rsid w:val="008C6FB9"/>
    <w:rsid w:val="008C7228"/>
    <w:rsid w:val="008C7429"/>
    <w:rsid w:val="008C7492"/>
    <w:rsid w:val="008C7520"/>
    <w:rsid w:val="008C757A"/>
    <w:rsid w:val="008C7A55"/>
    <w:rsid w:val="008C7ADE"/>
    <w:rsid w:val="008C7C77"/>
    <w:rsid w:val="008C7DE7"/>
    <w:rsid w:val="008C7F28"/>
    <w:rsid w:val="008D0099"/>
    <w:rsid w:val="008D032B"/>
    <w:rsid w:val="008D0639"/>
    <w:rsid w:val="008D09E1"/>
    <w:rsid w:val="008D0CC4"/>
    <w:rsid w:val="008D1042"/>
    <w:rsid w:val="008D128D"/>
    <w:rsid w:val="008D131F"/>
    <w:rsid w:val="008D14DE"/>
    <w:rsid w:val="008D170F"/>
    <w:rsid w:val="008D1892"/>
    <w:rsid w:val="008D18A1"/>
    <w:rsid w:val="008D19AF"/>
    <w:rsid w:val="008D1CC2"/>
    <w:rsid w:val="008D20EB"/>
    <w:rsid w:val="008D24D3"/>
    <w:rsid w:val="008D2773"/>
    <w:rsid w:val="008D2A48"/>
    <w:rsid w:val="008D2CE8"/>
    <w:rsid w:val="008D2D69"/>
    <w:rsid w:val="008D2EF0"/>
    <w:rsid w:val="008D340F"/>
    <w:rsid w:val="008D3430"/>
    <w:rsid w:val="008D388D"/>
    <w:rsid w:val="008D3920"/>
    <w:rsid w:val="008D3BD5"/>
    <w:rsid w:val="008D40B8"/>
    <w:rsid w:val="008D4590"/>
    <w:rsid w:val="008D4D41"/>
    <w:rsid w:val="008D4E04"/>
    <w:rsid w:val="008D4F2A"/>
    <w:rsid w:val="008D4F51"/>
    <w:rsid w:val="008D4F75"/>
    <w:rsid w:val="008D5159"/>
    <w:rsid w:val="008D53DD"/>
    <w:rsid w:val="008D54B1"/>
    <w:rsid w:val="008D551B"/>
    <w:rsid w:val="008D55D2"/>
    <w:rsid w:val="008D59E6"/>
    <w:rsid w:val="008D619A"/>
    <w:rsid w:val="008D65F2"/>
    <w:rsid w:val="008D66B6"/>
    <w:rsid w:val="008D6930"/>
    <w:rsid w:val="008D6B9C"/>
    <w:rsid w:val="008D6E50"/>
    <w:rsid w:val="008D7572"/>
    <w:rsid w:val="008D77ED"/>
    <w:rsid w:val="008D7E0B"/>
    <w:rsid w:val="008D7F6A"/>
    <w:rsid w:val="008E024D"/>
    <w:rsid w:val="008E0AE4"/>
    <w:rsid w:val="008E0CA9"/>
    <w:rsid w:val="008E12B4"/>
    <w:rsid w:val="008E140C"/>
    <w:rsid w:val="008E14EF"/>
    <w:rsid w:val="008E1A70"/>
    <w:rsid w:val="008E1CA7"/>
    <w:rsid w:val="008E1DDE"/>
    <w:rsid w:val="008E2079"/>
    <w:rsid w:val="008E20A5"/>
    <w:rsid w:val="008E20E2"/>
    <w:rsid w:val="008E2247"/>
    <w:rsid w:val="008E23A0"/>
    <w:rsid w:val="008E24CA"/>
    <w:rsid w:val="008E2563"/>
    <w:rsid w:val="008E2730"/>
    <w:rsid w:val="008E2BCC"/>
    <w:rsid w:val="008E323E"/>
    <w:rsid w:val="008E34B7"/>
    <w:rsid w:val="008E38C1"/>
    <w:rsid w:val="008E38F7"/>
    <w:rsid w:val="008E3AA1"/>
    <w:rsid w:val="008E3FC7"/>
    <w:rsid w:val="008E41D1"/>
    <w:rsid w:val="008E4263"/>
    <w:rsid w:val="008E43B1"/>
    <w:rsid w:val="008E4434"/>
    <w:rsid w:val="008E4803"/>
    <w:rsid w:val="008E4F8A"/>
    <w:rsid w:val="008E54E3"/>
    <w:rsid w:val="008E5EB0"/>
    <w:rsid w:val="008E5FEC"/>
    <w:rsid w:val="008E6087"/>
    <w:rsid w:val="008E61D6"/>
    <w:rsid w:val="008E620F"/>
    <w:rsid w:val="008E65EB"/>
    <w:rsid w:val="008E6867"/>
    <w:rsid w:val="008E6C5C"/>
    <w:rsid w:val="008E6CDE"/>
    <w:rsid w:val="008E6EDF"/>
    <w:rsid w:val="008E6EE9"/>
    <w:rsid w:val="008E6FF0"/>
    <w:rsid w:val="008E70D2"/>
    <w:rsid w:val="008E7100"/>
    <w:rsid w:val="008E7294"/>
    <w:rsid w:val="008E7492"/>
    <w:rsid w:val="008E74EE"/>
    <w:rsid w:val="008E7582"/>
    <w:rsid w:val="008E762A"/>
    <w:rsid w:val="008E778B"/>
    <w:rsid w:val="008E7A8E"/>
    <w:rsid w:val="008E7D1B"/>
    <w:rsid w:val="008E7D4C"/>
    <w:rsid w:val="008E7E0A"/>
    <w:rsid w:val="008E7ED1"/>
    <w:rsid w:val="008E7FBC"/>
    <w:rsid w:val="008F00CC"/>
    <w:rsid w:val="008F040E"/>
    <w:rsid w:val="008F047C"/>
    <w:rsid w:val="008F052C"/>
    <w:rsid w:val="008F058F"/>
    <w:rsid w:val="008F07FD"/>
    <w:rsid w:val="008F0833"/>
    <w:rsid w:val="008F0C45"/>
    <w:rsid w:val="008F0C56"/>
    <w:rsid w:val="008F0D36"/>
    <w:rsid w:val="008F0EB9"/>
    <w:rsid w:val="008F1037"/>
    <w:rsid w:val="008F10BE"/>
    <w:rsid w:val="008F1479"/>
    <w:rsid w:val="008F1BC4"/>
    <w:rsid w:val="008F1C9B"/>
    <w:rsid w:val="008F1CCF"/>
    <w:rsid w:val="008F1F5A"/>
    <w:rsid w:val="008F1FCD"/>
    <w:rsid w:val="008F2079"/>
    <w:rsid w:val="008F2196"/>
    <w:rsid w:val="008F21DD"/>
    <w:rsid w:val="008F2919"/>
    <w:rsid w:val="008F2B67"/>
    <w:rsid w:val="008F2BF3"/>
    <w:rsid w:val="008F2CB8"/>
    <w:rsid w:val="008F32BD"/>
    <w:rsid w:val="008F3B32"/>
    <w:rsid w:val="008F3F55"/>
    <w:rsid w:val="008F449A"/>
    <w:rsid w:val="008F4975"/>
    <w:rsid w:val="008F4AC9"/>
    <w:rsid w:val="008F4B58"/>
    <w:rsid w:val="008F4BED"/>
    <w:rsid w:val="008F50EF"/>
    <w:rsid w:val="008F51C5"/>
    <w:rsid w:val="008F5367"/>
    <w:rsid w:val="008F5800"/>
    <w:rsid w:val="008F581C"/>
    <w:rsid w:val="008F58C1"/>
    <w:rsid w:val="008F5975"/>
    <w:rsid w:val="008F5B74"/>
    <w:rsid w:val="008F5FD5"/>
    <w:rsid w:val="008F63A4"/>
    <w:rsid w:val="008F6788"/>
    <w:rsid w:val="008F686C"/>
    <w:rsid w:val="008F68EC"/>
    <w:rsid w:val="008F68FF"/>
    <w:rsid w:val="008F6A5C"/>
    <w:rsid w:val="008F6A7B"/>
    <w:rsid w:val="008F6D24"/>
    <w:rsid w:val="008F6ED1"/>
    <w:rsid w:val="008F6F16"/>
    <w:rsid w:val="008F74BC"/>
    <w:rsid w:val="008F75AC"/>
    <w:rsid w:val="008F75EB"/>
    <w:rsid w:val="008F77E7"/>
    <w:rsid w:val="008F7882"/>
    <w:rsid w:val="008F7DE6"/>
    <w:rsid w:val="00900040"/>
    <w:rsid w:val="00900107"/>
    <w:rsid w:val="00900135"/>
    <w:rsid w:val="0090065B"/>
    <w:rsid w:val="00900C12"/>
    <w:rsid w:val="00900DDD"/>
    <w:rsid w:val="00900FAC"/>
    <w:rsid w:val="009011B3"/>
    <w:rsid w:val="009012E7"/>
    <w:rsid w:val="0090133E"/>
    <w:rsid w:val="00901629"/>
    <w:rsid w:val="0090174C"/>
    <w:rsid w:val="00901C34"/>
    <w:rsid w:val="00901C61"/>
    <w:rsid w:val="009020A7"/>
    <w:rsid w:val="0090236A"/>
    <w:rsid w:val="009027B4"/>
    <w:rsid w:val="00902C30"/>
    <w:rsid w:val="00902CD6"/>
    <w:rsid w:val="00903250"/>
    <w:rsid w:val="009033FD"/>
    <w:rsid w:val="009035EF"/>
    <w:rsid w:val="009038A5"/>
    <w:rsid w:val="00903AA6"/>
    <w:rsid w:val="00903B81"/>
    <w:rsid w:val="00903D62"/>
    <w:rsid w:val="00903DC7"/>
    <w:rsid w:val="00904185"/>
    <w:rsid w:val="009049DC"/>
    <w:rsid w:val="00904BCD"/>
    <w:rsid w:val="00904C3C"/>
    <w:rsid w:val="00904C51"/>
    <w:rsid w:val="00904C6B"/>
    <w:rsid w:val="00904D25"/>
    <w:rsid w:val="00904F5C"/>
    <w:rsid w:val="009050CE"/>
    <w:rsid w:val="00905482"/>
    <w:rsid w:val="00905863"/>
    <w:rsid w:val="00905A42"/>
    <w:rsid w:val="00905C36"/>
    <w:rsid w:val="00905D22"/>
    <w:rsid w:val="00905FB2"/>
    <w:rsid w:val="00906179"/>
    <w:rsid w:val="009061B3"/>
    <w:rsid w:val="00906253"/>
    <w:rsid w:val="009062C4"/>
    <w:rsid w:val="00906AA1"/>
    <w:rsid w:val="00906AB1"/>
    <w:rsid w:val="00906C5D"/>
    <w:rsid w:val="00907132"/>
    <w:rsid w:val="0090721D"/>
    <w:rsid w:val="0090731F"/>
    <w:rsid w:val="0090747B"/>
    <w:rsid w:val="009079E2"/>
    <w:rsid w:val="00907BED"/>
    <w:rsid w:val="00907C82"/>
    <w:rsid w:val="00907E0E"/>
    <w:rsid w:val="00907ECE"/>
    <w:rsid w:val="00910064"/>
    <w:rsid w:val="009101FC"/>
    <w:rsid w:val="00910255"/>
    <w:rsid w:val="00910A57"/>
    <w:rsid w:val="00910B6F"/>
    <w:rsid w:val="00911347"/>
    <w:rsid w:val="00911651"/>
    <w:rsid w:val="00911AD9"/>
    <w:rsid w:val="00911CFD"/>
    <w:rsid w:val="00911D29"/>
    <w:rsid w:val="00911F8E"/>
    <w:rsid w:val="0091235E"/>
    <w:rsid w:val="0091236C"/>
    <w:rsid w:val="00912434"/>
    <w:rsid w:val="009126DF"/>
    <w:rsid w:val="009127E5"/>
    <w:rsid w:val="00912853"/>
    <w:rsid w:val="00912B61"/>
    <w:rsid w:val="00913231"/>
    <w:rsid w:val="00913299"/>
    <w:rsid w:val="009138BE"/>
    <w:rsid w:val="00914193"/>
    <w:rsid w:val="00914770"/>
    <w:rsid w:val="00914DC2"/>
    <w:rsid w:val="00914E11"/>
    <w:rsid w:val="00914E47"/>
    <w:rsid w:val="0091512F"/>
    <w:rsid w:val="009152BB"/>
    <w:rsid w:val="00915833"/>
    <w:rsid w:val="009159F8"/>
    <w:rsid w:val="00915A1E"/>
    <w:rsid w:val="00915D84"/>
    <w:rsid w:val="00916C7C"/>
    <w:rsid w:val="00916E02"/>
    <w:rsid w:val="0091704F"/>
    <w:rsid w:val="009172A4"/>
    <w:rsid w:val="0091751B"/>
    <w:rsid w:val="00917688"/>
    <w:rsid w:val="009177A0"/>
    <w:rsid w:val="0091782D"/>
    <w:rsid w:val="0091784E"/>
    <w:rsid w:val="00917C9D"/>
    <w:rsid w:val="009206B2"/>
    <w:rsid w:val="00920A57"/>
    <w:rsid w:val="00920BB3"/>
    <w:rsid w:val="00920ED6"/>
    <w:rsid w:val="009210ED"/>
    <w:rsid w:val="00921155"/>
    <w:rsid w:val="0092147D"/>
    <w:rsid w:val="00921973"/>
    <w:rsid w:val="009220C5"/>
    <w:rsid w:val="00922332"/>
    <w:rsid w:val="009226F5"/>
    <w:rsid w:val="00922801"/>
    <w:rsid w:val="00922DE5"/>
    <w:rsid w:val="00922E09"/>
    <w:rsid w:val="009233B1"/>
    <w:rsid w:val="00923480"/>
    <w:rsid w:val="00923725"/>
    <w:rsid w:val="00923A08"/>
    <w:rsid w:val="00923A13"/>
    <w:rsid w:val="00923BDD"/>
    <w:rsid w:val="00923D9A"/>
    <w:rsid w:val="00923F0F"/>
    <w:rsid w:val="00923F9C"/>
    <w:rsid w:val="00923FE7"/>
    <w:rsid w:val="00924111"/>
    <w:rsid w:val="00924869"/>
    <w:rsid w:val="00924C48"/>
    <w:rsid w:val="009252E0"/>
    <w:rsid w:val="00925575"/>
    <w:rsid w:val="009255A7"/>
    <w:rsid w:val="009255E9"/>
    <w:rsid w:val="00925A9A"/>
    <w:rsid w:val="00925B66"/>
    <w:rsid w:val="00925BF7"/>
    <w:rsid w:val="00926286"/>
    <w:rsid w:val="00926552"/>
    <w:rsid w:val="0092665A"/>
    <w:rsid w:val="009267F7"/>
    <w:rsid w:val="00926A30"/>
    <w:rsid w:val="00926C41"/>
    <w:rsid w:val="00926CC4"/>
    <w:rsid w:val="00926CD3"/>
    <w:rsid w:val="00926D08"/>
    <w:rsid w:val="00927424"/>
    <w:rsid w:val="0092772E"/>
    <w:rsid w:val="00927D90"/>
    <w:rsid w:val="00927DCD"/>
    <w:rsid w:val="00927E97"/>
    <w:rsid w:val="0093007D"/>
    <w:rsid w:val="009300F7"/>
    <w:rsid w:val="009307C9"/>
    <w:rsid w:val="00930BC0"/>
    <w:rsid w:val="009310AB"/>
    <w:rsid w:val="00931366"/>
    <w:rsid w:val="00931C6A"/>
    <w:rsid w:val="00931D63"/>
    <w:rsid w:val="00931F02"/>
    <w:rsid w:val="009321CF"/>
    <w:rsid w:val="009322E8"/>
    <w:rsid w:val="00932774"/>
    <w:rsid w:val="00932964"/>
    <w:rsid w:val="00932A44"/>
    <w:rsid w:val="00932A7F"/>
    <w:rsid w:val="00932CCA"/>
    <w:rsid w:val="00932DA4"/>
    <w:rsid w:val="009330A0"/>
    <w:rsid w:val="00933523"/>
    <w:rsid w:val="0093353A"/>
    <w:rsid w:val="00933640"/>
    <w:rsid w:val="00933A96"/>
    <w:rsid w:val="00933B37"/>
    <w:rsid w:val="00933F97"/>
    <w:rsid w:val="00934175"/>
    <w:rsid w:val="0093494E"/>
    <w:rsid w:val="00934951"/>
    <w:rsid w:val="00935202"/>
    <w:rsid w:val="00935613"/>
    <w:rsid w:val="0093595F"/>
    <w:rsid w:val="009360B2"/>
    <w:rsid w:val="00936302"/>
    <w:rsid w:val="009363D8"/>
    <w:rsid w:val="009368C9"/>
    <w:rsid w:val="00936E98"/>
    <w:rsid w:val="009372A6"/>
    <w:rsid w:val="009372DA"/>
    <w:rsid w:val="009372F4"/>
    <w:rsid w:val="00937307"/>
    <w:rsid w:val="009373C2"/>
    <w:rsid w:val="00937598"/>
    <w:rsid w:val="00937BA3"/>
    <w:rsid w:val="00937D85"/>
    <w:rsid w:val="00937DA5"/>
    <w:rsid w:val="00937E7D"/>
    <w:rsid w:val="00940431"/>
    <w:rsid w:val="00940489"/>
    <w:rsid w:val="009405EC"/>
    <w:rsid w:val="009406A0"/>
    <w:rsid w:val="00940B34"/>
    <w:rsid w:val="00940B43"/>
    <w:rsid w:val="009410F9"/>
    <w:rsid w:val="00941593"/>
    <w:rsid w:val="009418D7"/>
    <w:rsid w:val="009418F6"/>
    <w:rsid w:val="0094192D"/>
    <w:rsid w:val="00941AD6"/>
    <w:rsid w:val="00941BC7"/>
    <w:rsid w:val="00941C22"/>
    <w:rsid w:val="00941E9C"/>
    <w:rsid w:val="00942004"/>
    <w:rsid w:val="0094209E"/>
    <w:rsid w:val="0094241B"/>
    <w:rsid w:val="00942457"/>
    <w:rsid w:val="00943134"/>
    <w:rsid w:val="00943263"/>
    <w:rsid w:val="00943308"/>
    <w:rsid w:val="0094341C"/>
    <w:rsid w:val="00943515"/>
    <w:rsid w:val="009435FD"/>
    <w:rsid w:val="00943720"/>
    <w:rsid w:val="00943955"/>
    <w:rsid w:val="00943B44"/>
    <w:rsid w:val="00943DBD"/>
    <w:rsid w:val="00943E13"/>
    <w:rsid w:val="00944115"/>
    <w:rsid w:val="00944813"/>
    <w:rsid w:val="009448AE"/>
    <w:rsid w:val="00944E9C"/>
    <w:rsid w:val="009455DA"/>
    <w:rsid w:val="00945641"/>
    <w:rsid w:val="00945E60"/>
    <w:rsid w:val="00945F9A"/>
    <w:rsid w:val="009461C0"/>
    <w:rsid w:val="0094629C"/>
    <w:rsid w:val="009462D5"/>
    <w:rsid w:val="00946319"/>
    <w:rsid w:val="0094631D"/>
    <w:rsid w:val="00946498"/>
    <w:rsid w:val="00946648"/>
    <w:rsid w:val="009466FE"/>
    <w:rsid w:val="0094677E"/>
    <w:rsid w:val="00946A97"/>
    <w:rsid w:val="00946E99"/>
    <w:rsid w:val="00947321"/>
    <w:rsid w:val="0094768F"/>
    <w:rsid w:val="009477CC"/>
    <w:rsid w:val="0094787D"/>
    <w:rsid w:val="009478CC"/>
    <w:rsid w:val="009478E7"/>
    <w:rsid w:val="009479FA"/>
    <w:rsid w:val="00947FA1"/>
    <w:rsid w:val="00950009"/>
    <w:rsid w:val="009506E3"/>
    <w:rsid w:val="0095091A"/>
    <w:rsid w:val="0095132B"/>
    <w:rsid w:val="00951519"/>
    <w:rsid w:val="00951AAE"/>
    <w:rsid w:val="00951BF7"/>
    <w:rsid w:val="00951DC3"/>
    <w:rsid w:val="00951F2F"/>
    <w:rsid w:val="009526A6"/>
    <w:rsid w:val="00952C5E"/>
    <w:rsid w:val="00952E71"/>
    <w:rsid w:val="00952FDF"/>
    <w:rsid w:val="00953921"/>
    <w:rsid w:val="00953E7F"/>
    <w:rsid w:val="00954441"/>
    <w:rsid w:val="0095467E"/>
    <w:rsid w:val="009546B3"/>
    <w:rsid w:val="00954760"/>
    <w:rsid w:val="00954EB2"/>
    <w:rsid w:val="00955292"/>
    <w:rsid w:val="00955370"/>
    <w:rsid w:val="009553CB"/>
    <w:rsid w:val="00955B40"/>
    <w:rsid w:val="00955DED"/>
    <w:rsid w:val="00955EC9"/>
    <w:rsid w:val="009560C7"/>
    <w:rsid w:val="00956550"/>
    <w:rsid w:val="009565FC"/>
    <w:rsid w:val="00956740"/>
    <w:rsid w:val="0095689C"/>
    <w:rsid w:val="009569A4"/>
    <w:rsid w:val="00956B26"/>
    <w:rsid w:val="00956D03"/>
    <w:rsid w:val="00956DE6"/>
    <w:rsid w:val="00956EC6"/>
    <w:rsid w:val="00956EF1"/>
    <w:rsid w:val="00956F86"/>
    <w:rsid w:val="0095702B"/>
    <w:rsid w:val="009570A2"/>
    <w:rsid w:val="009574D9"/>
    <w:rsid w:val="009576A5"/>
    <w:rsid w:val="00957701"/>
    <w:rsid w:val="00957816"/>
    <w:rsid w:val="00957A1C"/>
    <w:rsid w:val="00957BA3"/>
    <w:rsid w:val="00957BC4"/>
    <w:rsid w:val="00957CBC"/>
    <w:rsid w:val="00957E2D"/>
    <w:rsid w:val="009601E2"/>
    <w:rsid w:val="0096041F"/>
    <w:rsid w:val="00960778"/>
    <w:rsid w:val="009607FC"/>
    <w:rsid w:val="009608A6"/>
    <w:rsid w:val="00960B3D"/>
    <w:rsid w:val="00960D30"/>
    <w:rsid w:val="00961136"/>
    <w:rsid w:val="0096113D"/>
    <w:rsid w:val="00961372"/>
    <w:rsid w:val="00961436"/>
    <w:rsid w:val="009615EF"/>
    <w:rsid w:val="0096161D"/>
    <w:rsid w:val="009616A9"/>
    <w:rsid w:val="00961717"/>
    <w:rsid w:val="00961B82"/>
    <w:rsid w:val="00961CDB"/>
    <w:rsid w:val="00961D2E"/>
    <w:rsid w:val="00961EA1"/>
    <w:rsid w:val="009622D4"/>
    <w:rsid w:val="009626F2"/>
    <w:rsid w:val="009628FE"/>
    <w:rsid w:val="009629AA"/>
    <w:rsid w:val="00962A1E"/>
    <w:rsid w:val="009631AB"/>
    <w:rsid w:val="00963451"/>
    <w:rsid w:val="0096366E"/>
    <w:rsid w:val="009637D8"/>
    <w:rsid w:val="009637E2"/>
    <w:rsid w:val="0096390A"/>
    <w:rsid w:val="00963C71"/>
    <w:rsid w:val="00963EE7"/>
    <w:rsid w:val="00963F1B"/>
    <w:rsid w:val="00964056"/>
    <w:rsid w:val="00964512"/>
    <w:rsid w:val="009647F1"/>
    <w:rsid w:val="00964875"/>
    <w:rsid w:val="00964D34"/>
    <w:rsid w:val="0096502D"/>
    <w:rsid w:val="009650CF"/>
    <w:rsid w:val="00965118"/>
    <w:rsid w:val="009652D2"/>
    <w:rsid w:val="0096539F"/>
    <w:rsid w:val="009654A6"/>
    <w:rsid w:val="00965659"/>
    <w:rsid w:val="00965937"/>
    <w:rsid w:val="00965947"/>
    <w:rsid w:val="0096638E"/>
    <w:rsid w:val="00966549"/>
    <w:rsid w:val="0096684B"/>
    <w:rsid w:val="00966ABB"/>
    <w:rsid w:val="00966E92"/>
    <w:rsid w:val="0096728C"/>
    <w:rsid w:val="00967386"/>
    <w:rsid w:val="009674F6"/>
    <w:rsid w:val="0096752B"/>
    <w:rsid w:val="0096795C"/>
    <w:rsid w:val="00967D09"/>
    <w:rsid w:val="00967E26"/>
    <w:rsid w:val="00967F8B"/>
    <w:rsid w:val="009700F0"/>
    <w:rsid w:val="009704A9"/>
    <w:rsid w:val="00970AF5"/>
    <w:rsid w:val="00971074"/>
    <w:rsid w:val="00971142"/>
    <w:rsid w:val="00971439"/>
    <w:rsid w:val="00971530"/>
    <w:rsid w:val="00971EDB"/>
    <w:rsid w:val="00972070"/>
    <w:rsid w:val="009722BD"/>
    <w:rsid w:val="00972357"/>
    <w:rsid w:val="00972C62"/>
    <w:rsid w:val="00972DCE"/>
    <w:rsid w:val="00972E53"/>
    <w:rsid w:val="00973074"/>
    <w:rsid w:val="009730CD"/>
    <w:rsid w:val="0097315B"/>
    <w:rsid w:val="009732A5"/>
    <w:rsid w:val="0097361A"/>
    <w:rsid w:val="00973E7F"/>
    <w:rsid w:val="00973F96"/>
    <w:rsid w:val="00974102"/>
    <w:rsid w:val="009743BF"/>
    <w:rsid w:val="00974657"/>
    <w:rsid w:val="00974669"/>
    <w:rsid w:val="009746E6"/>
    <w:rsid w:val="009748ED"/>
    <w:rsid w:val="00974AFF"/>
    <w:rsid w:val="00974B9C"/>
    <w:rsid w:val="00975231"/>
    <w:rsid w:val="009753BB"/>
    <w:rsid w:val="0097581A"/>
    <w:rsid w:val="00975BA5"/>
    <w:rsid w:val="00975D6E"/>
    <w:rsid w:val="00975E38"/>
    <w:rsid w:val="00975E3E"/>
    <w:rsid w:val="00975FE3"/>
    <w:rsid w:val="0097623D"/>
    <w:rsid w:val="00976A65"/>
    <w:rsid w:val="00976B49"/>
    <w:rsid w:val="00976D29"/>
    <w:rsid w:val="0097721C"/>
    <w:rsid w:val="009774F7"/>
    <w:rsid w:val="00977A35"/>
    <w:rsid w:val="00977BFA"/>
    <w:rsid w:val="0098019F"/>
    <w:rsid w:val="009802E2"/>
    <w:rsid w:val="00980378"/>
    <w:rsid w:val="009806DF"/>
    <w:rsid w:val="009808F4"/>
    <w:rsid w:val="00980A83"/>
    <w:rsid w:val="00980B95"/>
    <w:rsid w:val="00980BAF"/>
    <w:rsid w:val="00980F37"/>
    <w:rsid w:val="009810C0"/>
    <w:rsid w:val="009818FC"/>
    <w:rsid w:val="00981901"/>
    <w:rsid w:val="00981EEB"/>
    <w:rsid w:val="009820FD"/>
    <w:rsid w:val="0098272F"/>
    <w:rsid w:val="009827BD"/>
    <w:rsid w:val="009829CA"/>
    <w:rsid w:val="00982B0A"/>
    <w:rsid w:val="00982E2B"/>
    <w:rsid w:val="00982FC0"/>
    <w:rsid w:val="00983138"/>
    <w:rsid w:val="00983160"/>
    <w:rsid w:val="009831BF"/>
    <w:rsid w:val="0098367D"/>
    <w:rsid w:val="009836C4"/>
    <w:rsid w:val="0098374D"/>
    <w:rsid w:val="00983993"/>
    <w:rsid w:val="00983B40"/>
    <w:rsid w:val="00983B86"/>
    <w:rsid w:val="00983F2C"/>
    <w:rsid w:val="00983FB9"/>
    <w:rsid w:val="00984166"/>
    <w:rsid w:val="009842F7"/>
    <w:rsid w:val="009845F9"/>
    <w:rsid w:val="00984683"/>
    <w:rsid w:val="0098503E"/>
    <w:rsid w:val="00985069"/>
    <w:rsid w:val="00985614"/>
    <w:rsid w:val="009856A5"/>
    <w:rsid w:val="0098570E"/>
    <w:rsid w:val="009857AF"/>
    <w:rsid w:val="00985975"/>
    <w:rsid w:val="00985B44"/>
    <w:rsid w:val="00985E75"/>
    <w:rsid w:val="0098615A"/>
    <w:rsid w:val="00986971"/>
    <w:rsid w:val="00986A77"/>
    <w:rsid w:val="00986BA8"/>
    <w:rsid w:val="00986BC9"/>
    <w:rsid w:val="00986CE5"/>
    <w:rsid w:val="00987111"/>
    <w:rsid w:val="00987192"/>
    <w:rsid w:val="009871D3"/>
    <w:rsid w:val="00987208"/>
    <w:rsid w:val="0098722B"/>
    <w:rsid w:val="0098735F"/>
    <w:rsid w:val="0098749E"/>
    <w:rsid w:val="00987795"/>
    <w:rsid w:val="00987835"/>
    <w:rsid w:val="00987990"/>
    <w:rsid w:val="00987F49"/>
    <w:rsid w:val="00987F7F"/>
    <w:rsid w:val="009900D7"/>
    <w:rsid w:val="0099039F"/>
    <w:rsid w:val="00990533"/>
    <w:rsid w:val="00990671"/>
    <w:rsid w:val="00990931"/>
    <w:rsid w:val="00990937"/>
    <w:rsid w:val="00990A21"/>
    <w:rsid w:val="00990A9C"/>
    <w:rsid w:val="00990C46"/>
    <w:rsid w:val="00990CB8"/>
    <w:rsid w:val="00991246"/>
    <w:rsid w:val="0099149E"/>
    <w:rsid w:val="0099157D"/>
    <w:rsid w:val="00991A69"/>
    <w:rsid w:val="00991F1D"/>
    <w:rsid w:val="00992407"/>
    <w:rsid w:val="009925E2"/>
    <w:rsid w:val="009932CC"/>
    <w:rsid w:val="00993370"/>
    <w:rsid w:val="0099355D"/>
    <w:rsid w:val="009935BE"/>
    <w:rsid w:val="0099380A"/>
    <w:rsid w:val="00993865"/>
    <w:rsid w:val="00993EE9"/>
    <w:rsid w:val="00993F94"/>
    <w:rsid w:val="0099405C"/>
    <w:rsid w:val="0099427A"/>
    <w:rsid w:val="0099427E"/>
    <w:rsid w:val="009942A0"/>
    <w:rsid w:val="009946F4"/>
    <w:rsid w:val="00994A0B"/>
    <w:rsid w:val="00994C46"/>
    <w:rsid w:val="00994E64"/>
    <w:rsid w:val="0099503E"/>
    <w:rsid w:val="00995088"/>
    <w:rsid w:val="0099530C"/>
    <w:rsid w:val="00995380"/>
    <w:rsid w:val="00995603"/>
    <w:rsid w:val="0099570B"/>
    <w:rsid w:val="009957BF"/>
    <w:rsid w:val="00995915"/>
    <w:rsid w:val="00995D7D"/>
    <w:rsid w:val="0099605D"/>
    <w:rsid w:val="009960C2"/>
    <w:rsid w:val="0099631D"/>
    <w:rsid w:val="00996AE2"/>
    <w:rsid w:val="00996B5F"/>
    <w:rsid w:val="009970F6"/>
    <w:rsid w:val="00997650"/>
    <w:rsid w:val="009976FC"/>
    <w:rsid w:val="00997D46"/>
    <w:rsid w:val="009A040B"/>
    <w:rsid w:val="009A0AF6"/>
    <w:rsid w:val="009A0D31"/>
    <w:rsid w:val="009A126D"/>
    <w:rsid w:val="009A1A19"/>
    <w:rsid w:val="009A1A43"/>
    <w:rsid w:val="009A1ADF"/>
    <w:rsid w:val="009A1BC4"/>
    <w:rsid w:val="009A1EDC"/>
    <w:rsid w:val="009A1FE0"/>
    <w:rsid w:val="009A272D"/>
    <w:rsid w:val="009A27AB"/>
    <w:rsid w:val="009A2CF2"/>
    <w:rsid w:val="009A2E69"/>
    <w:rsid w:val="009A2F0E"/>
    <w:rsid w:val="009A301C"/>
    <w:rsid w:val="009A30C2"/>
    <w:rsid w:val="009A3216"/>
    <w:rsid w:val="009A347D"/>
    <w:rsid w:val="009A3512"/>
    <w:rsid w:val="009A3601"/>
    <w:rsid w:val="009A3AAB"/>
    <w:rsid w:val="009A3AC4"/>
    <w:rsid w:val="009A3BB3"/>
    <w:rsid w:val="009A404B"/>
    <w:rsid w:val="009A4691"/>
    <w:rsid w:val="009A46B4"/>
    <w:rsid w:val="009A4C5C"/>
    <w:rsid w:val="009A4F40"/>
    <w:rsid w:val="009A5367"/>
    <w:rsid w:val="009A5563"/>
    <w:rsid w:val="009A56A5"/>
    <w:rsid w:val="009A574A"/>
    <w:rsid w:val="009A57B8"/>
    <w:rsid w:val="009A6178"/>
    <w:rsid w:val="009A65B0"/>
    <w:rsid w:val="009A707A"/>
    <w:rsid w:val="009A7233"/>
    <w:rsid w:val="009A771D"/>
    <w:rsid w:val="009A78C0"/>
    <w:rsid w:val="009A7946"/>
    <w:rsid w:val="009A7CC2"/>
    <w:rsid w:val="009A7F65"/>
    <w:rsid w:val="009B012C"/>
    <w:rsid w:val="009B04D4"/>
    <w:rsid w:val="009B067D"/>
    <w:rsid w:val="009B0C04"/>
    <w:rsid w:val="009B0C28"/>
    <w:rsid w:val="009B0E4D"/>
    <w:rsid w:val="009B0E76"/>
    <w:rsid w:val="009B1AB6"/>
    <w:rsid w:val="009B1B57"/>
    <w:rsid w:val="009B1CBD"/>
    <w:rsid w:val="009B1CE1"/>
    <w:rsid w:val="009B1E06"/>
    <w:rsid w:val="009B2191"/>
    <w:rsid w:val="009B2513"/>
    <w:rsid w:val="009B25BC"/>
    <w:rsid w:val="009B278B"/>
    <w:rsid w:val="009B2799"/>
    <w:rsid w:val="009B2D3D"/>
    <w:rsid w:val="009B2FD7"/>
    <w:rsid w:val="009B341F"/>
    <w:rsid w:val="009B342C"/>
    <w:rsid w:val="009B3BBD"/>
    <w:rsid w:val="009B3F7E"/>
    <w:rsid w:val="009B4229"/>
    <w:rsid w:val="009B422C"/>
    <w:rsid w:val="009B4276"/>
    <w:rsid w:val="009B44D9"/>
    <w:rsid w:val="009B476B"/>
    <w:rsid w:val="009B4943"/>
    <w:rsid w:val="009B4E42"/>
    <w:rsid w:val="009B50D5"/>
    <w:rsid w:val="009B53E7"/>
    <w:rsid w:val="009B5B29"/>
    <w:rsid w:val="009B5BAA"/>
    <w:rsid w:val="009B5C48"/>
    <w:rsid w:val="009B5DB9"/>
    <w:rsid w:val="009B6325"/>
    <w:rsid w:val="009B68E3"/>
    <w:rsid w:val="009B6AAD"/>
    <w:rsid w:val="009B6B85"/>
    <w:rsid w:val="009B6FC8"/>
    <w:rsid w:val="009B709B"/>
    <w:rsid w:val="009B70B4"/>
    <w:rsid w:val="009B70E6"/>
    <w:rsid w:val="009B753C"/>
    <w:rsid w:val="009B775F"/>
    <w:rsid w:val="009B78C3"/>
    <w:rsid w:val="009B79A7"/>
    <w:rsid w:val="009B7DC7"/>
    <w:rsid w:val="009C00BA"/>
    <w:rsid w:val="009C0296"/>
    <w:rsid w:val="009C0767"/>
    <w:rsid w:val="009C0906"/>
    <w:rsid w:val="009C098E"/>
    <w:rsid w:val="009C0AED"/>
    <w:rsid w:val="009C0CF4"/>
    <w:rsid w:val="009C1487"/>
    <w:rsid w:val="009C1BD3"/>
    <w:rsid w:val="009C2007"/>
    <w:rsid w:val="009C217A"/>
    <w:rsid w:val="009C268E"/>
    <w:rsid w:val="009C29B0"/>
    <w:rsid w:val="009C2B2A"/>
    <w:rsid w:val="009C2D5F"/>
    <w:rsid w:val="009C2EEE"/>
    <w:rsid w:val="009C30B7"/>
    <w:rsid w:val="009C34EF"/>
    <w:rsid w:val="009C3526"/>
    <w:rsid w:val="009C358C"/>
    <w:rsid w:val="009C35A6"/>
    <w:rsid w:val="009C376D"/>
    <w:rsid w:val="009C3D03"/>
    <w:rsid w:val="009C3E65"/>
    <w:rsid w:val="009C476B"/>
    <w:rsid w:val="009C4840"/>
    <w:rsid w:val="009C48C9"/>
    <w:rsid w:val="009C4EC9"/>
    <w:rsid w:val="009C503B"/>
    <w:rsid w:val="009C511B"/>
    <w:rsid w:val="009C51F2"/>
    <w:rsid w:val="009C51F6"/>
    <w:rsid w:val="009C5348"/>
    <w:rsid w:val="009C5400"/>
    <w:rsid w:val="009C5958"/>
    <w:rsid w:val="009C595F"/>
    <w:rsid w:val="009C59D3"/>
    <w:rsid w:val="009C5A3E"/>
    <w:rsid w:val="009C5A4C"/>
    <w:rsid w:val="009C5E54"/>
    <w:rsid w:val="009C62F0"/>
    <w:rsid w:val="009C65A7"/>
    <w:rsid w:val="009C66D9"/>
    <w:rsid w:val="009C6A46"/>
    <w:rsid w:val="009C6B3E"/>
    <w:rsid w:val="009C7661"/>
    <w:rsid w:val="009C77A9"/>
    <w:rsid w:val="009C7997"/>
    <w:rsid w:val="009C7B40"/>
    <w:rsid w:val="009C7B82"/>
    <w:rsid w:val="009C7C26"/>
    <w:rsid w:val="009D018D"/>
    <w:rsid w:val="009D021E"/>
    <w:rsid w:val="009D0C4B"/>
    <w:rsid w:val="009D0FA0"/>
    <w:rsid w:val="009D0FA9"/>
    <w:rsid w:val="009D12E2"/>
    <w:rsid w:val="009D19A3"/>
    <w:rsid w:val="009D19FF"/>
    <w:rsid w:val="009D1A86"/>
    <w:rsid w:val="009D258F"/>
    <w:rsid w:val="009D2812"/>
    <w:rsid w:val="009D29EE"/>
    <w:rsid w:val="009D2AE7"/>
    <w:rsid w:val="009D2D79"/>
    <w:rsid w:val="009D317B"/>
    <w:rsid w:val="009D3261"/>
    <w:rsid w:val="009D3367"/>
    <w:rsid w:val="009D3491"/>
    <w:rsid w:val="009D3BD6"/>
    <w:rsid w:val="009D3D65"/>
    <w:rsid w:val="009D3EC8"/>
    <w:rsid w:val="009D45AC"/>
    <w:rsid w:val="009D45DC"/>
    <w:rsid w:val="009D46C6"/>
    <w:rsid w:val="009D46D7"/>
    <w:rsid w:val="009D475B"/>
    <w:rsid w:val="009D47CD"/>
    <w:rsid w:val="009D485B"/>
    <w:rsid w:val="009D48D8"/>
    <w:rsid w:val="009D5181"/>
    <w:rsid w:val="009D51FD"/>
    <w:rsid w:val="009D53D1"/>
    <w:rsid w:val="009D53F1"/>
    <w:rsid w:val="009D5595"/>
    <w:rsid w:val="009D5887"/>
    <w:rsid w:val="009D5929"/>
    <w:rsid w:val="009D5A7C"/>
    <w:rsid w:val="009D5DAC"/>
    <w:rsid w:val="009D5FEA"/>
    <w:rsid w:val="009D60D3"/>
    <w:rsid w:val="009D6239"/>
    <w:rsid w:val="009D69BC"/>
    <w:rsid w:val="009D7033"/>
    <w:rsid w:val="009D7105"/>
    <w:rsid w:val="009D71D8"/>
    <w:rsid w:val="009D74F5"/>
    <w:rsid w:val="009D75CB"/>
    <w:rsid w:val="009D78A1"/>
    <w:rsid w:val="009D78D2"/>
    <w:rsid w:val="009D7ADC"/>
    <w:rsid w:val="009E024C"/>
    <w:rsid w:val="009E05A6"/>
    <w:rsid w:val="009E078D"/>
    <w:rsid w:val="009E0AEC"/>
    <w:rsid w:val="009E0D27"/>
    <w:rsid w:val="009E14FF"/>
    <w:rsid w:val="009E1709"/>
    <w:rsid w:val="009E191B"/>
    <w:rsid w:val="009E19F5"/>
    <w:rsid w:val="009E1A07"/>
    <w:rsid w:val="009E1DB1"/>
    <w:rsid w:val="009E1EAE"/>
    <w:rsid w:val="009E207D"/>
    <w:rsid w:val="009E247B"/>
    <w:rsid w:val="009E26CE"/>
    <w:rsid w:val="009E292F"/>
    <w:rsid w:val="009E2B6C"/>
    <w:rsid w:val="009E2D1A"/>
    <w:rsid w:val="009E2D7F"/>
    <w:rsid w:val="009E2EF2"/>
    <w:rsid w:val="009E3783"/>
    <w:rsid w:val="009E3CA7"/>
    <w:rsid w:val="009E3DA5"/>
    <w:rsid w:val="009E3DE5"/>
    <w:rsid w:val="009E4183"/>
    <w:rsid w:val="009E420D"/>
    <w:rsid w:val="009E4291"/>
    <w:rsid w:val="009E44E7"/>
    <w:rsid w:val="009E45DD"/>
    <w:rsid w:val="009E46E1"/>
    <w:rsid w:val="009E477B"/>
    <w:rsid w:val="009E4E84"/>
    <w:rsid w:val="009E56E9"/>
    <w:rsid w:val="009E576D"/>
    <w:rsid w:val="009E58BC"/>
    <w:rsid w:val="009E590A"/>
    <w:rsid w:val="009E5B73"/>
    <w:rsid w:val="009E5B76"/>
    <w:rsid w:val="009E5FB0"/>
    <w:rsid w:val="009E6798"/>
    <w:rsid w:val="009E6B4A"/>
    <w:rsid w:val="009E6EB6"/>
    <w:rsid w:val="009E768E"/>
    <w:rsid w:val="009E7D0C"/>
    <w:rsid w:val="009E7FF6"/>
    <w:rsid w:val="009F0003"/>
    <w:rsid w:val="009F006F"/>
    <w:rsid w:val="009F0122"/>
    <w:rsid w:val="009F0580"/>
    <w:rsid w:val="009F0F79"/>
    <w:rsid w:val="009F0F81"/>
    <w:rsid w:val="009F1114"/>
    <w:rsid w:val="009F13E9"/>
    <w:rsid w:val="009F14D5"/>
    <w:rsid w:val="009F152B"/>
    <w:rsid w:val="009F1576"/>
    <w:rsid w:val="009F15D9"/>
    <w:rsid w:val="009F1654"/>
    <w:rsid w:val="009F1A8B"/>
    <w:rsid w:val="009F1E6E"/>
    <w:rsid w:val="009F1EF5"/>
    <w:rsid w:val="009F2476"/>
    <w:rsid w:val="009F2590"/>
    <w:rsid w:val="009F268F"/>
    <w:rsid w:val="009F298E"/>
    <w:rsid w:val="009F2EC1"/>
    <w:rsid w:val="009F3039"/>
    <w:rsid w:val="009F32E7"/>
    <w:rsid w:val="009F38AF"/>
    <w:rsid w:val="009F3996"/>
    <w:rsid w:val="009F3D71"/>
    <w:rsid w:val="009F3E43"/>
    <w:rsid w:val="009F3EBB"/>
    <w:rsid w:val="009F41CA"/>
    <w:rsid w:val="009F42CA"/>
    <w:rsid w:val="009F4466"/>
    <w:rsid w:val="009F4801"/>
    <w:rsid w:val="009F4890"/>
    <w:rsid w:val="009F4C76"/>
    <w:rsid w:val="009F4FDE"/>
    <w:rsid w:val="009F5091"/>
    <w:rsid w:val="009F536B"/>
    <w:rsid w:val="009F55F5"/>
    <w:rsid w:val="009F56A2"/>
    <w:rsid w:val="009F5719"/>
    <w:rsid w:val="009F5AE3"/>
    <w:rsid w:val="009F5CD1"/>
    <w:rsid w:val="009F5D63"/>
    <w:rsid w:val="009F5DD8"/>
    <w:rsid w:val="009F62C3"/>
    <w:rsid w:val="009F62F4"/>
    <w:rsid w:val="009F63DE"/>
    <w:rsid w:val="009F6629"/>
    <w:rsid w:val="009F6696"/>
    <w:rsid w:val="009F6793"/>
    <w:rsid w:val="009F6A1E"/>
    <w:rsid w:val="009F6C09"/>
    <w:rsid w:val="009F6CB9"/>
    <w:rsid w:val="009F716E"/>
    <w:rsid w:val="009F7302"/>
    <w:rsid w:val="009F753D"/>
    <w:rsid w:val="009F75A5"/>
    <w:rsid w:val="009F7897"/>
    <w:rsid w:val="009F78F9"/>
    <w:rsid w:val="009F7A1B"/>
    <w:rsid w:val="00A00725"/>
    <w:rsid w:val="00A0083D"/>
    <w:rsid w:val="00A00853"/>
    <w:rsid w:val="00A00B71"/>
    <w:rsid w:val="00A00BA9"/>
    <w:rsid w:val="00A00D7E"/>
    <w:rsid w:val="00A010C7"/>
    <w:rsid w:val="00A0130B"/>
    <w:rsid w:val="00A01334"/>
    <w:rsid w:val="00A01466"/>
    <w:rsid w:val="00A01769"/>
    <w:rsid w:val="00A01B97"/>
    <w:rsid w:val="00A01C3A"/>
    <w:rsid w:val="00A01F9A"/>
    <w:rsid w:val="00A01FA2"/>
    <w:rsid w:val="00A02138"/>
    <w:rsid w:val="00A0222B"/>
    <w:rsid w:val="00A02672"/>
    <w:rsid w:val="00A02826"/>
    <w:rsid w:val="00A02DA7"/>
    <w:rsid w:val="00A03077"/>
    <w:rsid w:val="00A031CB"/>
    <w:rsid w:val="00A03927"/>
    <w:rsid w:val="00A03A14"/>
    <w:rsid w:val="00A03A71"/>
    <w:rsid w:val="00A0462C"/>
    <w:rsid w:val="00A04A68"/>
    <w:rsid w:val="00A04C87"/>
    <w:rsid w:val="00A04FC9"/>
    <w:rsid w:val="00A051AF"/>
    <w:rsid w:val="00A054E7"/>
    <w:rsid w:val="00A0575E"/>
    <w:rsid w:val="00A05DC7"/>
    <w:rsid w:val="00A05EA1"/>
    <w:rsid w:val="00A05FA7"/>
    <w:rsid w:val="00A062F3"/>
    <w:rsid w:val="00A0658D"/>
    <w:rsid w:val="00A067F5"/>
    <w:rsid w:val="00A0696F"/>
    <w:rsid w:val="00A06CC7"/>
    <w:rsid w:val="00A06CCC"/>
    <w:rsid w:val="00A06D15"/>
    <w:rsid w:val="00A06D4A"/>
    <w:rsid w:val="00A06EF6"/>
    <w:rsid w:val="00A07134"/>
    <w:rsid w:val="00A07136"/>
    <w:rsid w:val="00A073C5"/>
    <w:rsid w:val="00A073DD"/>
    <w:rsid w:val="00A07726"/>
    <w:rsid w:val="00A0798D"/>
    <w:rsid w:val="00A079E4"/>
    <w:rsid w:val="00A07BEA"/>
    <w:rsid w:val="00A07CB7"/>
    <w:rsid w:val="00A07FB5"/>
    <w:rsid w:val="00A07FB6"/>
    <w:rsid w:val="00A10223"/>
    <w:rsid w:val="00A102BA"/>
    <w:rsid w:val="00A10382"/>
    <w:rsid w:val="00A10430"/>
    <w:rsid w:val="00A10434"/>
    <w:rsid w:val="00A104AC"/>
    <w:rsid w:val="00A105C8"/>
    <w:rsid w:val="00A106E9"/>
    <w:rsid w:val="00A10776"/>
    <w:rsid w:val="00A10963"/>
    <w:rsid w:val="00A10D9E"/>
    <w:rsid w:val="00A111B2"/>
    <w:rsid w:val="00A1135C"/>
    <w:rsid w:val="00A1153D"/>
    <w:rsid w:val="00A116CB"/>
    <w:rsid w:val="00A11B19"/>
    <w:rsid w:val="00A11F8F"/>
    <w:rsid w:val="00A1215F"/>
    <w:rsid w:val="00A1291E"/>
    <w:rsid w:val="00A12A4F"/>
    <w:rsid w:val="00A12F8D"/>
    <w:rsid w:val="00A1382B"/>
    <w:rsid w:val="00A1387A"/>
    <w:rsid w:val="00A1396E"/>
    <w:rsid w:val="00A139C4"/>
    <w:rsid w:val="00A139ED"/>
    <w:rsid w:val="00A13EB9"/>
    <w:rsid w:val="00A13F90"/>
    <w:rsid w:val="00A14262"/>
    <w:rsid w:val="00A14526"/>
    <w:rsid w:val="00A146AA"/>
    <w:rsid w:val="00A14B44"/>
    <w:rsid w:val="00A14DF8"/>
    <w:rsid w:val="00A14E90"/>
    <w:rsid w:val="00A14E9F"/>
    <w:rsid w:val="00A150EA"/>
    <w:rsid w:val="00A15535"/>
    <w:rsid w:val="00A1563A"/>
    <w:rsid w:val="00A15748"/>
    <w:rsid w:val="00A15C5B"/>
    <w:rsid w:val="00A15EB4"/>
    <w:rsid w:val="00A15ECC"/>
    <w:rsid w:val="00A16045"/>
    <w:rsid w:val="00A1665E"/>
    <w:rsid w:val="00A1678D"/>
    <w:rsid w:val="00A16BCB"/>
    <w:rsid w:val="00A16FAE"/>
    <w:rsid w:val="00A16FC7"/>
    <w:rsid w:val="00A17017"/>
    <w:rsid w:val="00A170D5"/>
    <w:rsid w:val="00A20243"/>
    <w:rsid w:val="00A204E0"/>
    <w:rsid w:val="00A20561"/>
    <w:rsid w:val="00A205F0"/>
    <w:rsid w:val="00A205FF"/>
    <w:rsid w:val="00A20700"/>
    <w:rsid w:val="00A20A0B"/>
    <w:rsid w:val="00A20DDC"/>
    <w:rsid w:val="00A20F2C"/>
    <w:rsid w:val="00A2167E"/>
    <w:rsid w:val="00A21935"/>
    <w:rsid w:val="00A21966"/>
    <w:rsid w:val="00A21975"/>
    <w:rsid w:val="00A221E9"/>
    <w:rsid w:val="00A223DB"/>
    <w:rsid w:val="00A223E6"/>
    <w:rsid w:val="00A22A98"/>
    <w:rsid w:val="00A22AA2"/>
    <w:rsid w:val="00A22C55"/>
    <w:rsid w:val="00A22C6E"/>
    <w:rsid w:val="00A22E8A"/>
    <w:rsid w:val="00A234A8"/>
    <w:rsid w:val="00A2387A"/>
    <w:rsid w:val="00A23C9E"/>
    <w:rsid w:val="00A23EBB"/>
    <w:rsid w:val="00A24412"/>
    <w:rsid w:val="00A244DE"/>
    <w:rsid w:val="00A2496B"/>
    <w:rsid w:val="00A24C3C"/>
    <w:rsid w:val="00A24D9A"/>
    <w:rsid w:val="00A24EA6"/>
    <w:rsid w:val="00A2504B"/>
    <w:rsid w:val="00A25084"/>
    <w:rsid w:val="00A253DE"/>
    <w:rsid w:val="00A255CC"/>
    <w:rsid w:val="00A25A11"/>
    <w:rsid w:val="00A25AC4"/>
    <w:rsid w:val="00A25B07"/>
    <w:rsid w:val="00A25D2E"/>
    <w:rsid w:val="00A26587"/>
    <w:rsid w:val="00A267A4"/>
    <w:rsid w:val="00A2697B"/>
    <w:rsid w:val="00A269CB"/>
    <w:rsid w:val="00A269F2"/>
    <w:rsid w:val="00A26BBB"/>
    <w:rsid w:val="00A26FAE"/>
    <w:rsid w:val="00A26FDF"/>
    <w:rsid w:val="00A2704A"/>
    <w:rsid w:val="00A27136"/>
    <w:rsid w:val="00A2740D"/>
    <w:rsid w:val="00A27500"/>
    <w:rsid w:val="00A277D8"/>
    <w:rsid w:val="00A27C40"/>
    <w:rsid w:val="00A300BD"/>
    <w:rsid w:val="00A306EA"/>
    <w:rsid w:val="00A30A06"/>
    <w:rsid w:val="00A30B95"/>
    <w:rsid w:val="00A3123D"/>
    <w:rsid w:val="00A3153C"/>
    <w:rsid w:val="00A31D98"/>
    <w:rsid w:val="00A3206B"/>
    <w:rsid w:val="00A328ED"/>
    <w:rsid w:val="00A32B7D"/>
    <w:rsid w:val="00A32BD1"/>
    <w:rsid w:val="00A32D5D"/>
    <w:rsid w:val="00A33BFE"/>
    <w:rsid w:val="00A33ED8"/>
    <w:rsid w:val="00A341ED"/>
    <w:rsid w:val="00A3476E"/>
    <w:rsid w:val="00A34ADE"/>
    <w:rsid w:val="00A34C7F"/>
    <w:rsid w:val="00A34CA1"/>
    <w:rsid w:val="00A34CC4"/>
    <w:rsid w:val="00A34F04"/>
    <w:rsid w:val="00A352A2"/>
    <w:rsid w:val="00A354D8"/>
    <w:rsid w:val="00A355A1"/>
    <w:rsid w:val="00A356AE"/>
    <w:rsid w:val="00A35845"/>
    <w:rsid w:val="00A364DD"/>
    <w:rsid w:val="00A3686E"/>
    <w:rsid w:val="00A36C07"/>
    <w:rsid w:val="00A36CEA"/>
    <w:rsid w:val="00A36CF3"/>
    <w:rsid w:val="00A37317"/>
    <w:rsid w:val="00A37354"/>
    <w:rsid w:val="00A37619"/>
    <w:rsid w:val="00A376EA"/>
    <w:rsid w:val="00A37C7F"/>
    <w:rsid w:val="00A37FA5"/>
    <w:rsid w:val="00A37FC5"/>
    <w:rsid w:val="00A401FC"/>
    <w:rsid w:val="00A4030A"/>
    <w:rsid w:val="00A403D4"/>
    <w:rsid w:val="00A40564"/>
    <w:rsid w:val="00A40640"/>
    <w:rsid w:val="00A407DA"/>
    <w:rsid w:val="00A40D3E"/>
    <w:rsid w:val="00A40F75"/>
    <w:rsid w:val="00A41063"/>
    <w:rsid w:val="00A41155"/>
    <w:rsid w:val="00A41440"/>
    <w:rsid w:val="00A414BE"/>
    <w:rsid w:val="00A41680"/>
    <w:rsid w:val="00A41860"/>
    <w:rsid w:val="00A41990"/>
    <w:rsid w:val="00A41A10"/>
    <w:rsid w:val="00A41B2A"/>
    <w:rsid w:val="00A41DE4"/>
    <w:rsid w:val="00A41F79"/>
    <w:rsid w:val="00A42279"/>
    <w:rsid w:val="00A4237A"/>
    <w:rsid w:val="00A42A6F"/>
    <w:rsid w:val="00A42ABE"/>
    <w:rsid w:val="00A42BDE"/>
    <w:rsid w:val="00A42D0B"/>
    <w:rsid w:val="00A42D4F"/>
    <w:rsid w:val="00A42F31"/>
    <w:rsid w:val="00A43035"/>
    <w:rsid w:val="00A43254"/>
    <w:rsid w:val="00A4328E"/>
    <w:rsid w:val="00A432D1"/>
    <w:rsid w:val="00A4334E"/>
    <w:rsid w:val="00A43AC5"/>
    <w:rsid w:val="00A43D48"/>
    <w:rsid w:val="00A43FB2"/>
    <w:rsid w:val="00A441BA"/>
    <w:rsid w:val="00A4438F"/>
    <w:rsid w:val="00A44517"/>
    <w:rsid w:val="00A44A00"/>
    <w:rsid w:val="00A4502D"/>
    <w:rsid w:val="00A451D3"/>
    <w:rsid w:val="00A451D4"/>
    <w:rsid w:val="00A45399"/>
    <w:rsid w:val="00A455CD"/>
    <w:rsid w:val="00A45F9E"/>
    <w:rsid w:val="00A46517"/>
    <w:rsid w:val="00A467BF"/>
    <w:rsid w:val="00A46827"/>
    <w:rsid w:val="00A47035"/>
    <w:rsid w:val="00A4740E"/>
    <w:rsid w:val="00A475C2"/>
    <w:rsid w:val="00A47BCE"/>
    <w:rsid w:val="00A47DF0"/>
    <w:rsid w:val="00A47FE2"/>
    <w:rsid w:val="00A50493"/>
    <w:rsid w:val="00A504D5"/>
    <w:rsid w:val="00A506BE"/>
    <w:rsid w:val="00A50880"/>
    <w:rsid w:val="00A50899"/>
    <w:rsid w:val="00A508DC"/>
    <w:rsid w:val="00A50E4B"/>
    <w:rsid w:val="00A51165"/>
    <w:rsid w:val="00A51552"/>
    <w:rsid w:val="00A51799"/>
    <w:rsid w:val="00A51947"/>
    <w:rsid w:val="00A519E3"/>
    <w:rsid w:val="00A51C03"/>
    <w:rsid w:val="00A51CBE"/>
    <w:rsid w:val="00A52005"/>
    <w:rsid w:val="00A5216C"/>
    <w:rsid w:val="00A52248"/>
    <w:rsid w:val="00A524E2"/>
    <w:rsid w:val="00A52509"/>
    <w:rsid w:val="00A526B1"/>
    <w:rsid w:val="00A52B1B"/>
    <w:rsid w:val="00A52BF7"/>
    <w:rsid w:val="00A52C28"/>
    <w:rsid w:val="00A52CCD"/>
    <w:rsid w:val="00A52E4F"/>
    <w:rsid w:val="00A5315F"/>
    <w:rsid w:val="00A53239"/>
    <w:rsid w:val="00A532EE"/>
    <w:rsid w:val="00A53B2E"/>
    <w:rsid w:val="00A53DB5"/>
    <w:rsid w:val="00A53F63"/>
    <w:rsid w:val="00A544F1"/>
    <w:rsid w:val="00A546A0"/>
    <w:rsid w:val="00A54BC1"/>
    <w:rsid w:val="00A54C1F"/>
    <w:rsid w:val="00A5514D"/>
    <w:rsid w:val="00A551DD"/>
    <w:rsid w:val="00A55244"/>
    <w:rsid w:val="00A5560E"/>
    <w:rsid w:val="00A55B04"/>
    <w:rsid w:val="00A55D40"/>
    <w:rsid w:val="00A55E3F"/>
    <w:rsid w:val="00A55E86"/>
    <w:rsid w:val="00A55FDF"/>
    <w:rsid w:val="00A5604A"/>
    <w:rsid w:val="00A56281"/>
    <w:rsid w:val="00A562F2"/>
    <w:rsid w:val="00A56333"/>
    <w:rsid w:val="00A56465"/>
    <w:rsid w:val="00A56581"/>
    <w:rsid w:val="00A566B8"/>
    <w:rsid w:val="00A56A31"/>
    <w:rsid w:val="00A56C7C"/>
    <w:rsid w:val="00A570AE"/>
    <w:rsid w:val="00A5746F"/>
    <w:rsid w:val="00A574CD"/>
    <w:rsid w:val="00A57A05"/>
    <w:rsid w:val="00A57D5D"/>
    <w:rsid w:val="00A57E4F"/>
    <w:rsid w:val="00A57E71"/>
    <w:rsid w:val="00A57E7D"/>
    <w:rsid w:val="00A57EF6"/>
    <w:rsid w:val="00A602D5"/>
    <w:rsid w:val="00A603F5"/>
    <w:rsid w:val="00A60445"/>
    <w:rsid w:val="00A6052C"/>
    <w:rsid w:val="00A6106B"/>
    <w:rsid w:val="00A610D0"/>
    <w:rsid w:val="00A61221"/>
    <w:rsid w:val="00A61433"/>
    <w:rsid w:val="00A61724"/>
    <w:rsid w:val="00A6182B"/>
    <w:rsid w:val="00A61946"/>
    <w:rsid w:val="00A61AEB"/>
    <w:rsid w:val="00A61D0E"/>
    <w:rsid w:val="00A61F4D"/>
    <w:rsid w:val="00A6212A"/>
    <w:rsid w:val="00A625AA"/>
    <w:rsid w:val="00A627B7"/>
    <w:rsid w:val="00A62856"/>
    <w:rsid w:val="00A62977"/>
    <w:rsid w:val="00A630A8"/>
    <w:rsid w:val="00A631C6"/>
    <w:rsid w:val="00A632AC"/>
    <w:rsid w:val="00A6359B"/>
    <w:rsid w:val="00A63794"/>
    <w:rsid w:val="00A63870"/>
    <w:rsid w:val="00A63944"/>
    <w:rsid w:val="00A63A5C"/>
    <w:rsid w:val="00A63F02"/>
    <w:rsid w:val="00A63F46"/>
    <w:rsid w:val="00A640DC"/>
    <w:rsid w:val="00A64665"/>
    <w:rsid w:val="00A64875"/>
    <w:rsid w:val="00A648F5"/>
    <w:rsid w:val="00A64F9F"/>
    <w:rsid w:val="00A64FBB"/>
    <w:rsid w:val="00A6568B"/>
    <w:rsid w:val="00A6572B"/>
    <w:rsid w:val="00A65879"/>
    <w:rsid w:val="00A6596D"/>
    <w:rsid w:val="00A65A69"/>
    <w:rsid w:val="00A65C13"/>
    <w:rsid w:val="00A65F3B"/>
    <w:rsid w:val="00A6611A"/>
    <w:rsid w:val="00A664F2"/>
    <w:rsid w:val="00A665AB"/>
    <w:rsid w:val="00A66786"/>
    <w:rsid w:val="00A667C7"/>
    <w:rsid w:val="00A66AEB"/>
    <w:rsid w:val="00A66B4E"/>
    <w:rsid w:val="00A66C3C"/>
    <w:rsid w:val="00A66CA5"/>
    <w:rsid w:val="00A66DDE"/>
    <w:rsid w:val="00A66EF2"/>
    <w:rsid w:val="00A67074"/>
    <w:rsid w:val="00A6726F"/>
    <w:rsid w:val="00A6733B"/>
    <w:rsid w:val="00A679F0"/>
    <w:rsid w:val="00A67DDE"/>
    <w:rsid w:val="00A70424"/>
    <w:rsid w:val="00A707D8"/>
    <w:rsid w:val="00A70B53"/>
    <w:rsid w:val="00A70FB6"/>
    <w:rsid w:val="00A7114F"/>
    <w:rsid w:val="00A717A6"/>
    <w:rsid w:val="00A717B9"/>
    <w:rsid w:val="00A71935"/>
    <w:rsid w:val="00A71992"/>
    <w:rsid w:val="00A719B6"/>
    <w:rsid w:val="00A71CF8"/>
    <w:rsid w:val="00A71D6A"/>
    <w:rsid w:val="00A720CE"/>
    <w:rsid w:val="00A72210"/>
    <w:rsid w:val="00A724DB"/>
    <w:rsid w:val="00A7331B"/>
    <w:rsid w:val="00A733D4"/>
    <w:rsid w:val="00A736B7"/>
    <w:rsid w:val="00A736C4"/>
    <w:rsid w:val="00A739B1"/>
    <w:rsid w:val="00A73A36"/>
    <w:rsid w:val="00A73EA2"/>
    <w:rsid w:val="00A742C2"/>
    <w:rsid w:val="00A74630"/>
    <w:rsid w:val="00A7466C"/>
    <w:rsid w:val="00A74919"/>
    <w:rsid w:val="00A74958"/>
    <w:rsid w:val="00A749DE"/>
    <w:rsid w:val="00A74A8A"/>
    <w:rsid w:val="00A74C7C"/>
    <w:rsid w:val="00A754C1"/>
    <w:rsid w:val="00A75B24"/>
    <w:rsid w:val="00A75D37"/>
    <w:rsid w:val="00A7611E"/>
    <w:rsid w:val="00A76335"/>
    <w:rsid w:val="00A76D15"/>
    <w:rsid w:val="00A76D45"/>
    <w:rsid w:val="00A76E65"/>
    <w:rsid w:val="00A77381"/>
    <w:rsid w:val="00A77747"/>
    <w:rsid w:val="00A77B98"/>
    <w:rsid w:val="00A77BDD"/>
    <w:rsid w:val="00A77C67"/>
    <w:rsid w:val="00A77E68"/>
    <w:rsid w:val="00A8007E"/>
    <w:rsid w:val="00A800B9"/>
    <w:rsid w:val="00A800E5"/>
    <w:rsid w:val="00A8016D"/>
    <w:rsid w:val="00A80207"/>
    <w:rsid w:val="00A8068C"/>
    <w:rsid w:val="00A8090D"/>
    <w:rsid w:val="00A80DF2"/>
    <w:rsid w:val="00A80FFA"/>
    <w:rsid w:val="00A81320"/>
    <w:rsid w:val="00A8191D"/>
    <w:rsid w:val="00A81935"/>
    <w:rsid w:val="00A819CF"/>
    <w:rsid w:val="00A819DD"/>
    <w:rsid w:val="00A81B2E"/>
    <w:rsid w:val="00A81F05"/>
    <w:rsid w:val="00A81FDF"/>
    <w:rsid w:val="00A82301"/>
    <w:rsid w:val="00A82473"/>
    <w:rsid w:val="00A82622"/>
    <w:rsid w:val="00A826E3"/>
    <w:rsid w:val="00A8296B"/>
    <w:rsid w:val="00A82D4A"/>
    <w:rsid w:val="00A82DB2"/>
    <w:rsid w:val="00A836B0"/>
    <w:rsid w:val="00A83A4A"/>
    <w:rsid w:val="00A83F6A"/>
    <w:rsid w:val="00A8405B"/>
    <w:rsid w:val="00A84201"/>
    <w:rsid w:val="00A84542"/>
    <w:rsid w:val="00A846B2"/>
    <w:rsid w:val="00A84857"/>
    <w:rsid w:val="00A84991"/>
    <w:rsid w:val="00A84A82"/>
    <w:rsid w:val="00A850D6"/>
    <w:rsid w:val="00A852B8"/>
    <w:rsid w:val="00A85BC8"/>
    <w:rsid w:val="00A85D64"/>
    <w:rsid w:val="00A85D78"/>
    <w:rsid w:val="00A85F18"/>
    <w:rsid w:val="00A86048"/>
    <w:rsid w:val="00A8612D"/>
    <w:rsid w:val="00A86257"/>
    <w:rsid w:val="00A8656D"/>
    <w:rsid w:val="00A8678B"/>
    <w:rsid w:val="00A869D6"/>
    <w:rsid w:val="00A86A49"/>
    <w:rsid w:val="00A86B4E"/>
    <w:rsid w:val="00A871AA"/>
    <w:rsid w:val="00A8739B"/>
    <w:rsid w:val="00A87879"/>
    <w:rsid w:val="00A8787C"/>
    <w:rsid w:val="00A878B6"/>
    <w:rsid w:val="00A878CC"/>
    <w:rsid w:val="00A879BB"/>
    <w:rsid w:val="00A87A7F"/>
    <w:rsid w:val="00A87D76"/>
    <w:rsid w:val="00A87E2F"/>
    <w:rsid w:val="00A90091"/>
    <w:rsid w:val="00A900B4"/>
    <w:rsid w:val="00A902CF"/>
    <w:rsid w:val="00A90F15"/>
    <w:rsid w:val="00A90F1B"/>
    <w:rsid w:val="00A914E8"/>
    <w:rsid w:val="00A91671"/>
    <w:rsid w:val="00A9172C"/>
    <w:rsid w:val="00A917BF"/>
    <w:rsid w:val="00A918A4"/>
    <w:rsid w:val="00A91A43"/>
    <w:rsid w:val="00A91B2D"/>
    <w:rsid w:val="00A91B81"/>
    <w:rsid w:val="00A91E5F"/>
    <w:rsid w:val="00A925F8"/>
    <w:rsid w:val="00A928BA"/>
    <w:rsid w:val="00A92A01"/>
    <w:rsid w:val="00A92A39"/>
    <w:rsid w:val="00A92A7F"/>
    <w:rsid w:val="00A92B8B"/>
    <w:rsid w:val="00A92CC0"/>
    <w:rsid w:val="00A9321B"/>
    <w:rsid w:val="00A937DD"/>
    <w:rsid w:val="00A93838"/>
    <w:rsid w:val="00A93A0C"/>
    <w:rsid w:val="00A93A46"/>
    <w:rsid w:val="00A93C8B"/>
    <w:rsid w:val="00A93ED2"/>
    <w:rsid w:val="00A9413C"/>
    <w:rsid w:val="00A94271"/>
    <w:rsid w:val="00A94406"/>
    <w:rsid w:val="00A944EA"/>
    <w:rsid w:val="00A945E8"/>
    <w:rsid w:val="00A949C3"/>
    <w:rsid w:val="00A94AB8"/>
    <w:rsid w:val="00A94C8F"/>
    <w:rsid w:val="00A94E23"/>
    <w:rsid w:val="00A95464"/>
    <w:rsid w:val="00A954C9"/>
    <w:rsid w:val="00A95564"/>
    <w:rsid w:val="00A95828"/>
    <w:rsid w:val="00A95B62"/>
    <w:rsid w:val="00A95CC1"/>
    <w:rsid w:val="00A95DF9"/>
    <w:rsid w:val="00A9631E"/>
    <w:rsid w:val="00A9670A"/>
    <w:rsid w:val="00A96DE0"/>
    <w:rsid w:val="00A96F60"/>
    <w:rsid w:val="00A9755B"/>
    <w:rsid w:val="00A97753"/>
    <w:rsid w:val="00A979AC"/>
    <w:rsid w:val="00A979BE"/>
    <w:rsid w:val="00AA0245"/>
    <w:rsid w:val="00AA0327"/>
    <w:rsid w:val="00AA0545"/>
    <w:rsid w:val="00AA0DFF"/>
    <w:rsid w:val="00AA17A7"/>
    <w:rsid w:val="00AA1956"/>
    <w:rsid w:val="00AA1E79"/>
    <w:rsid w:val="00AA1E89"/>
    <w:rsid w:val="00AA2098"/>
    <w:rsid w:val="00AA245D"/>
    <w:rsid w:val="00AA282B"/>
    <w:rsid w:val="00AA292D"/>
    <w:rsid w:val="00AA2950"/>
    <w:rsid w:val="00AA29DA"/>
    <w:rsid w:val="00AA29ED"/>
    <w:rsid w:val="00AA2AEA"/>
    <w:rsid w:val="00AA2BDD"/>
    <w:rsid w:val="00AA2D62"/>
    <w:rsid w:val="00AA2EE5"/>
    <w:rsid w:val="00AA3081"/>
    <w:rsid w:val="00AA334C"/>
    <w:rsid w:val="00AA3484"/>
    <w:rsid w:val="00AA35E7"/>
    <w:rsid w:val="00AA362D"/>
    <w:rsid w:val="00AA37B5"/>
    <w:rsid w:val="00AA3802"/>
    <w:rsid w:val="00AA3D85"/>
    <w:rsid w:val="00AA3FCD"/>
    <w:rsid w:val="00AA4065"/>
    <w:rsid w:val="00AA415D"/>
    <w:rsid w:val="00AA444C"/>
    <w:rsid w:val="00AA45AF"/>
    <w:rsid w:val="00AA470B"/>
    <w:rsid w:val="00AA484A"/>
    <w:rsid w:val="00AA48E5"/>
    <w:rsid w:val="00AA4964"/>
    <w:rsid w:val="00AA4AFC"/>
    <w:rsid w:val="00AA4B60"/>
    <w:rsid w:val="00AA4CD5"/>
    <w:rsid w:val="00AA4E3E"/>
    <w:rsid w:val="00AA4F46"/>
    <w:rsid w:val="00AA5251"/>
    <w:rsid w:val="00AA5C9D"/>
    <w:rsid w:val="00AA5D9C"/>
    <w:rsid w:val="00AA5EB3"/>
    <w:rsid w:val="00AA60A5"/>
    <w:rsid w:val="00AA6105"/>
    <w:rsid w:val="00AA61A7"/>
    <w:rsid w:val="00AA65D4"/>
    <w:rsid w:val="00AA6776"/>
    <w:rsid w:val="00AA6B7E"/>
    <w:rsid w:val="00AA6E20"/>
    <w:rsid w:val="00AA6E90"/>
    <w:rsid w:val="00AA71C0"/>
    <w:rsid w:val="00AA7411"/>
    <w:rsid w:val="00AA7610"/>
    <w:rsid w:val="00AA7688"/>
    <w:rsid w:val="00AA7BAD"/>
    <w:rsid w:val="00AA7E79"/>
    <w:rsid w:val="00AB02B1"/>
    <w:rsid w:val="00AB08CC"/>
    <w:rsid w:val="00AB09AF"/>
    <w:rsid w:val="00AB0EF0"/>
    <w:rsid w:val="00AB0FF8"/>
    <w:rsid w:val="00AB10E9"/>
    <w:rsid w:val="00AB1190"/>
    <w:rsid w:val="00AB1A8C"/>
    <w:rsid w:val="00AB1AC5"/>
    <w:rsid w:val="00AB1B89"/>
    <w:rsid w:val="00AB1DB4"/>
    <w:rsid w:val="00AB2199"/>
    <w:rsid w:val="00AB25FD"/>
    <w:rsid w:val="00AB2998"/>
    <w:rsid w:val="00AB2A28"/>
    <w:rsid w:val="00AB2A3E"/>
    <w:rsid w:val="00AB2D55"/>
    <w:rsid w:val="00AB2EB7"/>
    <w:rsid w:val="00AB2F5E"/>
    <w:rsid w:val="00AB319A"/>
    <w:rsid w:val="00AB3336"/>
    <w:rsid w:val="00AB3762"/>
    <w:rsid w:val="00AB3839"/>
    <w:rsid w:val="00AB3B99"/>
    <w:rsid w:val="00AB3CBD"/>
    <w:rsid w:val="00AB46D2"/>
    <w:rsid w:val="00AB4752"/>
    <w:rsid w:val="00AB49BC"/>
    <w:rsid w:val="00AB4D59"/>
    <w:rsid w:val="00AB4DB4"/>
    <w:rsid w:val="00AB5153"/>
    <w:rsid w:val="00AB5652"/>
    <w:rsid w:val="00AB56B7"/>
    <w:rsid w:val="00AB58A5"/>
    <w:rsid w:val="00AB5B28"/>
    <w:rsid w:val="00AB5CD0"/>
    <w:rsid w:val="00AB5EC6"/>
    <w:rsid w:val="00AB5F04"/>
    <w:rsid w:val="00AB5F6B"/>
    <w:rsid w:val="00AB609F"/>
    <w:rsid w:val="00AB60BD"/>
    <w:rsid w:val="00AB66A8"/>
    <w:rsid w:val="00AB6904"/>
    <w:rsid w:val="00AB6CF2"/>
    <w:rsid w:val="00AB6F8B"/>
    <w:rsid w:val="00AB700C"/>
    <w:rsid w:val="00AB7516"/>
    <w:rsid w:val="00AB7C57"/>
    <w:rsid w:val="00AB7FD9"/>
    <w:rsid w:val="00AC02E5"/>
    <w:rsid w:val="00AC0BA2"/>
    <w:rsid w:val="00AC0F69"/>
    <w:rsid w:val="00AC1099"/>
    <w:rsid w:val="00AC14C2"/>
    <w:rsid w:val="00AC1B9B"/>
    <w:rsid w:val="00AC1D45"/>
    <w:rsid w:val="00AC22D7"/>
    <w:rsid w:val="00AC24AE"/>
    <w:rsid w:val="00AC2514"/>
    <w:rsid w:val="00AC2847"/>
    <w:rsid w:val="00AC2C27"/>
    <w:rsid w:val="00AC2CA8"/>
    <w:rsid w:val="00AC2FB8"/>
    <w:rsid w:val="00AC3287"/>
    <w:rsid w:val="00AC37F8"/>
    <w:rsid w:val="00AC3839"/>
    <w:rsid w:val="00AC389C"/>
    <w:rsid w:val="00AC3A1A"/>
    <w:rsid w:val="00AC3A1C"/>
    <w:rsid w:val="00AC3C11"/>
    <w:rsid w:val="00AC420B"/>
    <w:rsid w:val="00AC487A"/>
    <w:rsid w:val="00AC494F"/>
    <w:rsid w:val="00AC4987"/>
    <w:rsid w:val="00AC4AC1"/>
    <w:rsid w:val="00AC4CCB"/>
    <w:rsid w:val="00AC4D8F"/>
    <w:rsid w:val="00AC5548"/>
    <w:rsid w:val="00AC576F"/>
    <w:rsid w:val="00AC5770"/>
    <w:rsid w:val="00AC610E"/>
    <w:rsid w:val="00AC65E5"/>
    <w:rsid w:val="00AC6B92"/>
    <w:rsid w:val="00AC6C0C"/>
    <w:rsid w:val="00AC6CD7"/>
    <w:rsid w:val="00AC6E48"/>
    <w:rsid w:val="00AC720E"/>
    <w:rsid w:val="00AC731D"/>
    <w:rsid w:val="00AC74CC"/>
    <w:rsid w:val="00AC7FBB"/>
    <w:rsid w:val="00AC7FC1"/>
    <w:rsid w:val="00AD0692"/>
    <w:rsid w:val="00AD0AFB"/>
    <w:rsid w:val="00AD1162"/>
    <w:rsid w:val="00AD14CF"/>
    <w:rsid w:val="00AD1797"/>
    <w:rsid w:val="00AD1CA8"/>
    <w:rsid w:val="00AD1F1A"/>
    <w:rsid w:val="00AD20E6"/>
    <w:rsid w:val="00AD2462"/>
    <w:rsid w:val="00AD2558"/>
    <w:rsid w:val="00AD2A9A"/>
    <w:rsid w:val="00AD2C3C"/>
    <w:rsid w:val="00AD304E"/>
    <w:rsid w:val="00AD322D"/>
    <w:rsid w:val="00AD32C1"/>
    <w:rsid w:val="00AD337D"/>
    <w:rsid w:val="00AD36DF"/>
    <w:rsid w:val="00AD3848"/>
    <w:rsid w:val="00AD3F4A"/>
    <w:rsid w:val="00AD4220"/>
    <w:rsid w:val="00AD424A"/>
    <w:rsid w:val="00AD46B1"/>
    <w:rsid w:val="00AD47F4"/>
    <w:rsid w:val="00AD4E00"/>
    <w:rsid w:val="00AD4FCC"/>
    <w:rsid w:val="00AD50B0"/>
    <w:rsid w:val="00AD53E7"/>
    <w:rsid w:val="00AD552A"/>
    <w:rsid w:val="00AD5701"/>
    <w:rsid w:val="00AD5861"/>
    <w:rsid w:val="00AD598C"/>
    <w:rsid w:val="00AD59A5"/>
    <w:rsid w:val="00AD6013"/>
    <w:rsid w:val="00AD6706"/>
    <w:rsid w:val="00AD67E8"/>
    <w:rsid w:val="00AD6A3C"/>
    <w:rsid w:val="00AD6B9F"/>
    <w:rsid w:val="00AD7106"/>
    <w:rsid w:val="00AD71DE"/>
    <w:rsid w:val="00AD750C"/>
    <w:rsid w:val="00AD7852"/>
    <w:rsid w:val="00AD79AA"/>
    <w:rsid w:val="00AD7A81"/>
    <w:rsid w:val="00AD7C62"/>
    <w:rsid w:val="00AD7CA1"/>
    <w:rsid w:val="00AD7D6F"/>
    <w:rsid w:val="00AD7FF6"/>
    <w:rsid w:val="00AE0085"/>
    <w:rsid w:val="00AE02D5"/>
    <w:rsid w:val="00AE034A"/>
    <w:rsid w:val="00AE0441"/>
    <w:rsid w:val="00AE0619"/>
    <w:rsid w:val="00AE0898"/>
    <w:rsid w:val="00AE0C34"/>
    <w:rsid w:val="00AE1520"/>
    <w:rsid w:val="00AE1662"/>
    <w:rsid w:val="00AE1A40"/>
    <w:rsid w:val="00AE1A79"/>
    <w:rsid w:val="00AE1AA2"/>
    <w:rsid w:val="00AE1FBC"/>
    <w:rsid w:val="00AE20A6"/>
    <w:rsid w:val="00AE281F"/>
    <w:rsid w:val="00AE28C8"/>
    <w:rsid w:val="00AE294F"/>
    <w:rsid w:val="00AE29DE"/>
    <w:rsid w:val="00AE2BBF"/>
    <w:rsid w:val="00AE2C2C"/>
    <w:rsid w:val="00AE38B0"/>
    <w:rsid w:val="00AE3AD0"/>
    <w:rsid w:val="00AE3BCD"/>
    <w:rsid w:val="00AE3C6F"/>
    <w:rsid w:val="00AE3D6D"/>
    <w:rsid w:val="00AE41C4"/>
    <w:rsid w:val="00AE41F4"/>
    <w:rsid w:val="00AE429C"/>
    <w:rsid w:val="00AE42C9"/>
    <w:rsid w:val="00AE46BC"/>
    <w:rsid w:val="00AE4710"/>
    <w:rsid w:val="00AE480E"/>
    <w:rsid w:val="00AE482D"/>
    <w:rsid w:val="00AE49C0"/>
    <w:rsid w:val="00AE4C37"/>
    <w:rsid w:val="00AE4CB2"/>
    <w:rsid w:val="00AE4EAF"/>
    <w:rsid w:val="00AE4F35"/>
    <w:rsid w:val="00AE56B0"/>
    <w:rsid w:val="00AE56B4"/>
    <w:rsid w:val="00AE5E1E"/>
    <w:rsid w:val="00AE6204"/>
    <w:rsid w:val="00AE6205"/>
    <w:rsid w:val="00AE64F1"/>
    <w:rsid w:val="00AE6771"/>
    <w:rsid w:val="00AE693A"/>
    <w:rsid w:val="00AE69B0"/>
    <w:rsid w:val="00AE74AF"/>
    <w:rsid w:val="00AE7706"/>
    <w:rsid w:val="00AE775C"/>
    <w:rsid w:val="00AE7DCA"/>
    <w:rsid w:val="00AE7F29"/>
    <w:rsid w:val="00AF010F"/>
    <w:rsid w:val="00AF01E4"/>
    <w:rsid w:val="00AF020B"/>
    <w:rsid w:val="00AF052B"/>
    <w:rsid w:val="00AF05AD"/>
    <w:rsid w:val="00AF074D"/>
    <w:rsid w:val="00AF0831"/>
    <w:rsid w:val="00AF09A5"/>
    <w:rsid w:val="00AF0BCA"/>
    <w:rsid w:val="00AF0E8B"/>
    <w:rsid w:val="00AF0F6A"/>
    <w:rsid w:val="00AF0F85"/>
    <w:rsid w:val="00AF1088"/>
    <w:rsid w:val="00AF10F1"/>
    <w:rsid w:val="00AF12FF"/>
    <w:rsid w:val="00AF1313"/>
    <w:rsid w:val="00AF1371"/>
    <w:rsid w:val="00AF17B5"/>
    <w:rsid w:val="00AF1DE1"/>
    <w:rsid w:val="00AF1E9C"/>
    <w:rsid w:val="00AF1F8E"/>
    <w:rsid w:val="00AF1FB3"/>
    <w:rsid w:val="00AF1FDA"/>
    <w:rsid w:val="00AF21EE"/>
    <w:rsid w:val="00AF27D4"/>
    <w:rsid w:val="00AF2BCF"/>
    <w:rsid w:val="00AF2C9D"/>
    <w:rsid w:val="00AF2D97"/>
    <w:rsid w:val="00AF3021"/>
    <w:rsid w:val="00AF31B5"/>
    <w:rsid w:val="00AF32CD"/>
    <w:rsid w:val="00AF33E3"/>
    <w:rsid w:val="00AF346F"/>
    <w:rsid w:val="00AF3491"/>
    <w:rsid w:val="00AF35A9"/>
    <w:rsid w:val="00AF3CB5"/>
    <w:rsid w:val="00AF3D00"/>
    <w:rsid w:val="00AF3E81"/>
    <w:rsid w:val="00AF3FBD"/>
    <w:rsid w:val="00AF4472"/>
    <w:rsid w:val="00AF45FA"/>
    <w:rsid w:val="00AF4CF1"/>
    <w:rsid w:val="00AF4F64"/>
    <w:rsid w:val="00AF5072"/>
    <w:rsid w:val="00AF51EA"/>
    <w:rsid w:val="00AF5612"/>
    <w:rsid w:val="00AF569E"/>
    <w:rsid w:val="00AF5848"/>
    <w:rsid w:val="00AF5985"/>
    <w:rsid w:val="00AF5999"/>
    <w:rsid w:val="00AF5B65"/>
    <w:rsid w:val="00AF5CC9"/>
    <w:rsid w:val="00AF5CF4"/>
    <w:rsid w:val="00AF5DF1"/>
    <w:rsid w:val="00AF5FF2"/>
    <w:rsid w:val="00AF620B"/>
    <w:rsid w:val="00AF6250"/>
    <w:rsid w:val="00AF63C7"/>
    <w:rsid w:val="00AF652D"/>
    <w:rsid w:val="00AF687A"/>
    <w:rsid w:val="00AF6EA4"/>
    <w:rsid w:val="00AF74E4"/>
    <w:rsid w:val="00AF7530"/>
    <w:rsid w:val="00AF77D9"/>
    <w:rsid w:val="00AF7EA8"/>
    <w:rsid w:val="00AF7EB1"/>
    <w:rsid w:val="00B0035F"/>
    <w:rsid w:val="00B0041F"/>
    <w:rsid w:val="00B0078E"/>
    <w:rsid w:val="00B00857"/>
    <w:rsid w:val="00B008E7"/>
    <w:rsid w:val="00B008F9"/>
    <w:rsid w:val="00B00973"/>
    <w:rsid w:val="00B0106F"/>
    <w:rsid w:val="00B0123B"/>
    <w:rsid w:val="00B01256"/>
    <w:rsid w:val="00B01368"/>
    <w:rsid w:val="00B013C5"/>
    <w:rsid w:val="00B013EC"/>
    <w:rsid w:val="00B015C7"/>
    <w:rsid w:val="00B0166B"/>
    <w:rsid w:val="00B017F1"/>
    <w:rsid w:val="00B01931"/>
    <w:rsid w:val="00B01BDD"/>
    <w:rsid w:val="00B01D1A"/>
    <w:rsid w:val="00B01E17"/>
    <w:rsid w:val="00B02362"/>
    <w:rsid w:val="00B024EC"/>
    <w:rsid w:val="00B02571"/>
    <w:rsid w:val="00B02593"/>
    <w:rsid w:val="00B02598"/>
    <w:rsid w:val="00B0287E"/>
    <w:rsid w:val="00B029E7"/>
    <w:rsid w:val="00B02C0D"/>
    <w:rsid w:val="00B02CF9"/>
    <w:rsid w:val="00B02D0E"/>
    <w:rsid w:val="00B02D49"/>
    <w:rsid w:val="00B02F2C"/>
    <w:rsid w:val="00B03221"/>
    <w:rsid w:val="00B035EC"/>
    <w:rsid w:val="00B03717"/>
    <w:rsid w:val="00B03899"/>
    <w:rsid w:val="00B03A1A"/>
    <w:rsid w:val="00B03B4E"/>
    <w:rsid w:val="00B03C40"/>
    <w:rsid w:val="00B03F2A"/>
    <w:rsid w:val="00B04199"/>
    <w:rsid w:val="00B04553"/>
    <w:rsid w:val="00B04893"/>
    <w:rsid w:val="00B048B2"/>
    <w:rsid w:val="00B04BDE"/>
    <w:rsid w:val="00B051EF"/>
    <w:rsid w:val="00B05375"/>
    <w:rsid w:val="00B0549B"/>
    <w:rsid w:val="00B05809"/>
    <w:rsid w:val="00B05D0F"/>
    <w:rsid w:val="00B0654B"/>
    <w:rsid w:val="00B068D5"/>
    <w:rsid w:val="00B069AE"/>
    <w:rsid w:val="00B06B27"/>
    <w:rsid w:val="00B06B69"/>
    <w:rsid w:val="00B0773E"/>
    <w:rsid w:val="00B0781E"/>
    <w:rsid w:val="00B07B2A"/>
    <w:rsid w:val="00B07B8B"/>
    <w:rsid w:val="00B07DC4"/>
    <w:rsid w:val="00B07F71"/>
    <w:rsid w:val="00B07F94"/>
    <w:rsid w:val="00B1004C"/>
    <w:rsid w:val="00B10159"/>
    <w:rsid w:val="00B10232"/>
    <w:rsid w:val="00B102B4"/>
    <w:rsid w:val="00B105D4"/>
    <w:rsid w:val="00B106CA"/>
    <w:rsid w:val="00B106D3"/>
    <w:rsid w:val="00B10A37"/>
    <w:rsid w:val="00B10C6E"/>
    <w:rsid w:val="00B10E5B"/>
    <w:rsid w:val="00B10FF2"/>
    <w:rsid w:val="00B11281"/>
    <w:rsid w:val="00B11283"/>
    <w:rsid w:val="00B112A2"/>
    <w:rsid w:val="00B1182C"/>
    <w:rsid w:val="00B118A3"/>
    <w:rsid w:val="00B11921"/>
    <w:rsid w:val="00B119FE"/>
    <w:rsid w:val="00B11E4C"/>
    <w:rsid w:val="00B1200C"/>
    <w:rsid w:val="00B1209A"/>
    <w:rsid w:val="00B12229"/>
    <w:rsid w:val="00B12626"/>
    <w:rsid w:val="00B12995"/>
    <w:rsid w:val="00B129DA"/>
    <w:rsid w:val="00B12A78"/>
    <w:rsid w:val="00B12BA7"/>
    <w:rsid w:val="00B12BDA"/>
    <w:rsid w:val="00B12C26"/>
    <w:rsid w:val="00B12D86"/>
    <w:rsid w:val="00B134DE"/>
    <w:rsid w:val="00B13631"/>
    <w:rsid w:val="00B13D09"/>
    <w:rsid w:val="00B13FA3"/>
    <w:rsid w:val="00B14302"/>
    <w:rsid w:val="00B1433F"/>
    <w:rsid w:val="00B14870"/>
    <w:rsid w:val="00B14CB2"/>
    <w:rsid w:val="00B14F12"/>
    <w:rsid w:val="00B15115"/>
    <w:rsid w:val="00B1522F"/>
    <w:rsid w:val="00B152AF"/>
    <w:rsid w:val="00B1552E"/>
    <w:rsid w:val="00B155C4"/>
    <w:rsid w:val="00B15787"/>
    <w:rsid w:val="00B157B3"/>
    <w:rsid w:val="00B15880"/>
    <w:rsid w:val="00B160AA"/>
    <w:rsid w:val="00B16561"/>
    <w:rsid w:val="00B165B3"/>
    <w:rsid w:val="00B1699B"/>
    <w:rsid w:val="00B169D1"/>
    <w:rsid w:val="00B16C37"/>
    <w:rsid w:val="00B16C3C"/>
    <w:rsid w:val="00B16C9F"/>
    <w:rsid w:val="00B16D52"/>
    <w:rsid w:val="00B16E7C"/>
    <w:rsid w:val="00B17031"/>
    <w:rsid w:val="00B171B1"/>
    <w:rsid w:val="00B1747E"/>
    <w:rsid w:val="00B17804"/>
    <w:rsid w:val="00B17BC4"/>
    <w:rsid w:val="00B2012A"/>
    <w:rsid w:val="00B203F7"/>
    <w:rsid w:val="00B20505"/>
    <w:rsid w:val="00B20A8C"/>
    <w:rsid w:val="00B20C06"/>
    <w:rsid w:val="00B20D4B"/>
    <w:rsid w:val="00B20FDA"/>
    <w:rsid w:val="00B21363"/>
    <w:rsid w:val="00B21640"/>
    <w:rsid w:val="00B21C57"/>
    <w:rsid w:val="00B21C94"/>
    <w:rsid w:val="00B21D5A"/>
    <w:rsid w:val="00B21DA9"/>
    <w:rsid w:val="00B223BA"/>
    <w:rsid w:val="00B22A34"/>
    <w:rsid w:val="00B22F2E"/>
    <w:rsid w:val="00B22F82"/>
    <w:rsid w:val="00B22FD5"/>
    <w:rsid w:val="00B2352B"/>
    <w:rsid w:val="00B23540"/>
    <w:rsid w:val="00B23A33"/>
    <w:rsid w:val="00B23B34"/>
    <w:rsid w:val="00B23C74"/>
    <w:rsid w:val="00B23D2D"/>
    <w:rsid w:val="00B23F3C"/>
    <w:rsid w:val="00B243F2"/>
    <w:rsid w:val="00B24667"/>
    <w:rsid w:val="00B24847"/>
    <w:rsid w:val="00B24DEE"/>
    <w:rsid w:val="00B24EE3"/>
    <w:rsid w:val="00B24F62"/>
    <w:rsid w:val="00B25179"/>
    <w:rsid w:val="00B256D9"/>
    <w:rsid w:val="00B25A4E"/>
    <w:rsid w:val="00B25A50"/>
    <w:rsid w:val="00B25BA8"/>
    <w:rsid w:val="00B25BD9"/>
    <w:rsid w:val="00B25C75"/>
    <w:rsid w:val="00B25FB6"/>
    <w:rsid w:val="00B26684"/>
    <w:rsid w:val="00B2697B"/>
    <w:rsid w:val="00B26F62"/>
    <w:rsid w:val="00B27182"/>
    <w:rsid w:val="00B27951"/>
    <w:rsid w:val="00B2797D"/>
    <w:rsid w:val="00B27C40"/>
    <w:rsid w:val="00B30791"/>
    <w:rsid w:val="00B307C3"/>
    <w:rsid w:val="00B308D0"/>
    <w:rsid w:val="00B30998"/>
    <w:rsid w:val="00B30A41"/>
    <w:rsid w:val="00B313BE"/>
    <w:rsid w:val="00B31475"/>
    <w:rsid w:val="00B31A6B"/>
    <w:rsid w:val="00B31BF0"/>
    <w:rsid w:val="00B325D1"/>
    <w:rsid w:val="00B32649"/>
    <w:rsid w:val="00B3276E"/>
    <w:rsid w:val="00B32794"/>
    <w:rsid w:val="00B32BC3"/>
    <w:rsid w:val="00B32DCA"/>
    <w:rsid w:val="00B32EA2"/>
    <w:rsid w:val="00B32F96"/>
    <w:rsid w:val="00B3320D"/>
    <w:rsid w:val="00B334B9"/>
    <w:rsid w:val="00B33508"/>
    <w:rsid w:val="00B33832"/>
    <w:rsid w:val="00B3383B"/>
    <w:rsid w:val="00B3385F"/>
    <w:rsid w:val="00B33CCA"/>
    <w:rsid w:val="00B33D1F"/>
    <w:rsid w:val="00B33E49"/>
    <w:rsid w:val="00B33E5B"/>
    <w:rsid w:val="00B33F71"/>
    <w:rsid w:val="00B34117"/>
    <w:rsid w:val="00B341B1"/>
    <w:rsid w:val="00B342A4"/>
    <w:rsid w:val="00B3432D"/>
    <w:rsid w:val="00B3451A"/>
    <w:rsid w:val="00B347D2"/>
    <w:rsid w:val="00B34D63"/>
    <w:rsid w:val="00B34DA5"/>
    <w:rsid w:val="00B34E81"/>
    <w:rsid w:val="00B35054"/>
    <w:rsid w:val="00B35286"/>
    <w:rsid w:val="00B35BFC"/>
    <w:rsid w:val="00B35CF3"/>
    <w:rsid w:val="00B36012"/>
    <w:rsid w:val="00B36738"/>
    <w:rsid w:val="00B369A6"/>
    <w:rsid w:val="00B36B0C"/>
    <w:rsid w:val="00B36B48"/>
    <w:rsid w:val="00B36CFF"/>
    <w:rsid w:val="00B36D2A"/>
    <w:rsid w:val="00B36DDA"/>
    <w:rsid w:val="00B371EE"/>
    <w:rsid w:val="00B37443"/>
    <w:rsid w:val="00B37A23"/>
    <w:rsid w:val="00B37E8E"/>
    <w:rsid w:val="00B40131"/>
    <w:rsid w:val="00B401D2"/>
    <w:rsid w:val="00B403A2"/>
    <w:rsid w:val="00B4068B"/>
    <w:rsid w:val="00B406C4"/>
    <w:rsid w:val="00B408DF"/>
    <w:rsid w:val="00B4093B"/>
    <w:rsid w:val="00B4104E"/>
    <w:rsid w:val="00B411B7"/>
    <w:rsid w:val="00B41507"/>
    <w:rsid w:val="00B4193C"/>
    <w:rsid w:val="00B42077"/>
    <w:rsid w:val="00B4209F"/>
    <w:rsid w:val="00B429CE"/>
    <w:rsid w:val="00B42D30"/>
    <w:rsid w:val="00B42FC9"/>
    <w:rsid w:val="00B43206"/>
    <w:rsid w:val="00B432AD"/>
    <w:rsid w:val="00B43442"/>
    <w:rsid w:val="00B43BB9"/>
    <w:rsid w:val="00B43C29"/>
    <w:rsid w:val="00B43F58"/>
    <w:rsid w:val="00B44595"/>
    <w:rsid w:val="00B44671"/>
    <w:rsid w:val="00B44718"/>
    <w:rsid w:val="00B44CC0"/>
    <w:rsid w:val="00B44CE6"/>
    <w:rsid w:val="00B4508F"/>
    <w:rsid w:val="00B4512B"/>
    <w:rsid w:val="00B453A7"/>
    <w:rsid w:val="00B4584A"/>
    <w:rsid w:val="00B45877"/>
    <w:rsid w:val="00B458DA"/>
    <w:rsid w:val="00B459A5"/>
    <w:rsid w:val="00B459DC"/>
    <w:rsid w:val="00B45AD2"/>
    <w:rsid w:val="00B45E1B"/>
    <w:rsid w:val="00B4634E"/>
    <w:rsid w:val="00B463EA"/>
    <w:rsid w:val="00B46BBC"/>
    <w:rsid w:val="00B470E7"/>
    <w:rsid w:val="00B47515"/>
    <w:rsid w:val="00B47675"/>
    <w:rsid w:val="00B47767"/>
    <w:rsid w:val="00B479B4"/>
    <w:rsid w:val="00B47A22"/>
    <w:rsid w:val="00B47CAE"/>
    <w:rsid w:val="00B47D15"/>
    <w:rsid w:val="00B50752"/>
    <w:rsid w:val="00B50853"/>
    <w:rsid w:val="00B50955"/>
    <w:rsid w:val="00B50B84"/>
    <w:rsid w:val="00B50C80"/>
    <w:rsid w:val="00B50E45"/>
    <w:rsid w:val="00B51499"/>
    <w:rsid w:val="00B514B6"/>
    <w:rsid w:val="00B514C5"/>
    <w:rsid w:val="00B51652"/>
    <w:rsid w:val="00B51663"/>
    <w:rsid w:val="00B51C25"/>
    <w:rsid w:val="00B51F15"/>
    <w:rsid w:val="00B51F51"/>
    <w:rsid w:val="00B51FD3"/>
    <w:rsid w:val="00B51FE6"/>
    <w:rsid w:val="00B523BF"/>
    <w:rsid w:val="00B52444"/>
    <w:rsid w:val="00B524EC"/>
    <w:rsid w:val="00B527EB"/>
    <w:rsid w:val="00B52B4E"/>
    <w:rsid w:val="00B52B77"/>
    <w:rsid w:val="00B52C10"/>
    <w:rsid w:val="00B52FA0"/>
    <w:rsid w:val="00B53447"/>
    <w:rsid w:val="00B53466"/>
    <w:rsid w:val="00B535D6"/>
    <w:rsid w:val="00B538F7"/>
    <w:rsid w:val="00B53DC4"/>
    <w:rsid w:val="00B53E6D"/>
    <w:rsid w:val="00B54147"/>
    <w:rsid w:val="00B54150"/>
    <w:rsid w:val="00B542F5"/>
    <w:rsid w:val="00B548AD"/>
    <w:rsid w:val="00B54F65"/>
    <w:rsid w:val="00B54FD7"/>
    <w:rsid w:val="00B550EB"/>
    <w:rsid w:val="00B55458"/>
    <w:rsid w:val="00B5559E"/>
    <w:rsid w:val="00B55A8B"/>
    <w:rsid w:val="00B55A91"/>
    <w:rsid w:val="00B55AEE"/>
    <w:rsid w:val="00B55C56"/>
    <w:rsid w:val="00B55C6E"/>
    <w:rsid w:val="00B55CDA"/>
    <w:rsid w:val="00B55DDD"/>
    <w:rsid w:val="00B56596"/>
    <w:rsid w:val="00B56867"/>
    <w:rsid w:val="00B568AE"/>
    <w:rsid w:val="00B569B6"/>
    <w:rsid w:val="00B569CE"/>
    <w:rsid w:val="00B56A14"/>
    <w:rsid w:val="00B56D9A"/>
    <w:rsid w:val="00B56FD3"/>
    <w:rsid w:val="00B57403"/>
    <w:rsid w:val="00B57526"/>
    <w:rsid w:val="00B5795D"/>
    <w:rsid w:val="00B57A4E"/>
    <w:rsid w:val="00B57F01"/>
    <w:rsid w:val="00B600F9"/>
    <w:rsid w:val="00B6046C"/>
    <w:rsid w:val="00B60511"/>
    <w:rsid w:val="00B60953"/>
    <w:rsid w:val="00B60F6A"/>
    <w:rsid w:val="00B60F7D"/>
    <w:rsid w:val="00B61348"/>
    <w:rsid w:val="00B61442"/>
    <w:rsid w:val="00B61496"/>
    <w:rsid w:val="00B61E88"/>
    <w:rsid w:val="00B61FDD"/>
    <w:rsid w:val="00B620FB"/>
    <w:rsid w:val="00B624D1"/>
    <w:rsid w:val="00B625FC"/>
    <w:rsid w:val="00B62719"/>
    <w:rsid w:val="00B628EA"/>
    <w:rsid w:val="00B6291B"/>
    <w:rsid w:val="00B62983"/>
    <w:rsid w:val="00B62D1B"/>
    <w:rsid w:val="00B62E10"/>
    <w:rsid w:val="00B62F9D"/>
    <w:rsid w:val="00B63582"/>
    <w:rsid w:val="00B638C6"/>
    <w:rsid w:val="00B63993"/>
    <w:rsid w:val="00B639EC"/>
    <w:rsid w:val="00B63B4F"/>
    <w:rsid w:val="00B63DEA"/>
    <w:rsid w:val="00B640E4"/>
    <w:rsid w:val="00B646EA"/>
    <w:rsid w:val="00B64871"/>
    <w:rsid w:val="00B64A40"/>
    <w:rsid w:val="00B64FD1"/>
    <w:rsid w:val="00B658A1"/>
    <w:rsid w:val="00B658D5"/>
    <w:rsid w:val="00B65D40"/>
    <w:rsid w:val="00B6602F"/>
    <w:rsid w:val="00B6604D"/>
    <w:rsid w:val="00B66246"/>
    <w:rsid w:val="00B662DE"/>
    <w:rsid w:val="00B66819"/>
    <w:rsid w:val="00B669E0"/>
    <w:rsid w:val="00B66BA4"/>
    <w:rsid w:val="00B66D1E"/>
    <w:rsid w:val="00B66DE5"/>
    <w:rsid w:val="00B67408"/>
    <w:rsid w:val="00B675D2"/>
    <w:rsid w:val="00B67722"/>
    <w:rsid w:val="00B6773A"/>
    <w:rsid w:val="00B67ABF"/>
    <w:rsid w:val="00B67ACC"/>
    <w:rsid w:val="00B67C54"/>
    <w:rsid w:val="00B67F07"/>
    <w:rsid w:val="00B70097"/>
    <w:rsid w:val="00B7010E"/>
    <w:rsid w:val="00B702FE"/>
    <w:rsid w:val="00B704C0"/>
    <w:rsid w:val="00B70567"/>
    <w:rsid w:val="00B708C0"/>
    <w:rsid w:val="00B70A9B"/>
    <w:rsid w:val="00B70B66"/>
    <w:rsid w:val="00B70C50"/>
    <w:rsid w:val="00B7138A"/>
    <w:rsid w:val="00B714B6"/>
    <w:rsid w:val="00B714DE"/>
    <w:rsid w:val="00B7152D"/>
    <w:rsid w:val="00B716EB"/>
    <w:rsid w:val="00B71E75"/>
    <w:rsid w:val="00B720B0"/>
    <w:rsid w:val="00B72187"/>
    <w:rsid w:val="00B724C5"/>
    <w:rsid w:val="00B727C4"/>
    <w:rsid w:val="00B72BA0"/>
    <w:rsid w:val="00B72CA0"/>
    <w:rsid w:val="00B72E1C"/>
    <w:rsid w:val="00B7346D"/>
    <w:rsid w:val="00B734E3"/>
    <w:rsid w:val="00B734FA"/>
    <w:rsid w:val="00B738FE"/>
    <w:rsid w:val="00B7391E"/>
    <w:rsid w:val="00B73ADC"/>
    <w:rsid w:val="00B73AF8"/>
    <w:rsid w:val="00B73D04"/>
    <w:rsid w:val="00B73E75"/>
    <w:rsid w:val="00B74BD4"/>
    <w:rsid w:val="00B74DBA"/>
    <w:rsid w:val="00B74E6B"/>
    <w:rsid w:val="00B74FA2"/>
    <w:rsid w:val="00B75434"/>
    <w:rsid w:val="00B7571C"/>
    <w:rsid w:val="00B757B8"/>
    <w:rsid w:val="00B757C5"/>
    <w:rsid w:val="00B7581C"/>
    <w:rsid w:val="00B75A8F"/>
    <w:rsid w:val="00B75AE4"/>
    <w:rsid w:val="00B75CE1"/>
    <w:rsid w:val="00B760D3"/>
    <w:rsid w:val="00B760F8"/>
    <w:rsid w:val="00B7623F"/>
    <w:rsid w:val="00B763F4"/>
    <w:rsid w:val="00B76436"/>
    <w:rsid w:val="00B7655D"/>
    <w:rsid w:val="00B7688C"/>
    <w:rsid w:val="00B76B48"/>
    <w:rsid w:val="00B76BBC"/>
    <w:rsid w:val="00B772B3"/>
    <w:rsid w:val="00B77328"/>
    <w:rsid w:val="00B77359"/>
    <w:rsid w:val="00B77574"/>
    <w:rsid w:val="00B7765D"/>
    <w:rsid w:val="00B776B9"/>
    <w:rsid w:val="00B77D3B"/>
    <w:rsid w:val="00B77E3A"/>
    <w:rsid w:val="00B77E9F"/>
    <w:rsid w:val="00B77F06"/>
    <w:rsid w:val="00B77FBA"/>
    <w:rsid w:val="00B80F18"/>
    <w:rsid w:val="00B81057"/>
    <w:rsid w:val="00B813F6"/>
    <w:rsid w:val="00B8182C"/>
    <w:rsid w:val="00B81F4F"/>
    <w:rsid w:val="00B81FE4"/>
    <w:rsid w:val="00B81FEF"/>
    <w:rsid w:val="00B82014"/>
    <w:rsid w:val="00B8228F"/>
    <w:rsid w:val="00B8230D"/>
    <w:rsid w:val="00B8243C"/>
    <w:rsid w:val="00B824DF"/>
    <w:rsid w:val="00B826F6"/>
    <w:rsid w:val="00B82809"/>
    <w:rsid w:val="00B82904"/>
    <w:rsid w:val="00B8293D"/>
    <w:rsid w:val="00B82B9D"/>
    <w:rsid w:val="00B82D80"/>
    <w:rsid w:val="00B82FC1"/>
    <w:rsid w:val="00B83750"/>
    <w:rsid w:val="00B83BA9"/>
    <w:rsid w:val="00B83CCA"/>
    <w:rsid w:val="00B83FD5"/>
    <w:rsid w:val="00B83FE6"/>
    <w:rsid w:val="00B84681"/>
    <w:rsid w:val="00B84805"/>
    <w:rsid w:val="00B84865"/>
    <w:rsid w:val="00B848C8"/>
    <w:rsid w:val="00B84E29"/>
    <w:rsid w:val="00B84F56"/>
    <w:rsid w:val="00B85328"/>
    <w:rsid w:val="00B85F0B"/>
    <w:rsid w:val="00B860BB"/>
    <w:rsid w:val="00B86138"/>
    <w:rsid w:val="00B863DC"/>
    <w:rsid w:val="00B86632"/>
    <w:rsid w:val="00B86659"/>
    <w:rsid w:val="00B86A23"/>
    <w:rsid w:val="00B86E50"/>
    <w:rsid w:val="00B8717A"/>
    <w:rsid w:val="00B87426"/>
    <w:rsid w:val="00B87622"/>
    <w:rsid w:val="00B876EE"/>
    <w:rsid w:val="00B87FB3"/>
    <w:rsid w:val="00B90319"/>
    <w:rsid w:val="00B90429"/>
    <w:rsid w:val="00B90890"/>
    <w:rsid w:val="00B90930"/>
    <w:rsid w:val="00B909DC"/>
    <w:rsid w:val="00B90C95"/>
    <w:rsid w:val="00B90DE6"/>
    <w:rsid w:val="00B91512"/>
    <w:rsid w:val="00B91705"/>
    <w:rsid w:val="00B91874"/>
    <w:rsid w:val="00B91C82"/>
    <w:rsid w:val="00B91D55"/>
    <w:rsid w:val="00B91FFE"/>
    <w:rsid w:val="00B9229D"/>
    <w:rsid w:val="00B92483"/>
    <w:rsid w:val="00B925D5"/>
    <w:rsid w:val="00B929C7"/>
    <w:rsid w:val="00B92AEE"/>
    <w:rsid w:val="00B92D18"/>
    <w:rsid w:val="00B92EF8"/>
    <w:rsid w:val="00B934EF"/>
    <w:rsid w:val="00B938DD"/>
    <w:rsid w:val="00B943A5"/>
    <w:rsid w:val="00B9457E"/>
    <w:rsid w:val="00B947E0"/>
    <w:rsid w:val="00B949C9"/>
    <w:rsid w:val="00B94CD9"/>
    <w:rsid w:val="00B95292"/>
    <w:rsid w:val="00B954B3"/>
    <w:rsid w:val="00B95635"/>
    <w:rsid w:val="00B95C59"/>
    <w:rsid w:val="00B95D49"/>
    <w:rsid w:val="00B95DB7"/>
    <w:rsid w:val="00B95E47"/>
    <w:rsid w:val="00B9645F"/>
    <w:rsid w:val="00B96889"/>
    <w:rsid w:val="00B968F2"/>
    <w:rsid w:val="00B96A68"/>
    <w:rsid w:val="00B96B15"/>
    <w:rsid w:val="00B96B51"/>
    <w:rsid w:val="00B96F7B"/>
    <w:rsid w:val="00B97066"/>
    <w:rsid w:val="00B97250"/>
    <w:rsid w:val="00B97470"/>
    <w:rsid w:val="00B97B37"/>
    <w:rsid w:val="00B97E5C"/>
    <w:rsid w:val="00BA03C5"/>
    <w:rsid w:val="00BA0805"/>
    <w:rsid w:val="00BA09EF"/>
    <w:rsid w:val="00BA0D0D"/>
    <w:rsid w:val="00BA0D71"/>
    <w:rsid w:val="00BA1085"/>
    <w:rsid w:val="00BA10F3"/>
    <w:rsid w:val="00BA11AE"/>
    <w:rsid w:val="00BA13EE"/>
    <w:rsid w:val="00BA144C"/>
    <w:rsid w:val="00BA1BD5"/>
    <w:rsid w:val="00BA1C36"/>
    <w:rsid w:val="00BA1C60"/>
    <w:rsid w:val="00BA2349"/>
    <w:rsid w:val="00BA260D"/>
    <w:rsid w:val="00BA28EA"/>
    <w:rsid w:val="00BA291F"/>
    <w:rsid w:val="00BA2A89"/>
    <w:rsid w:val="00BA2E33"/>
    <w:rsid w:val="00BA3136"/>
    <w:rsid w:val="00BA334B"/>
    <w:rsid w:val="00BA359D"/>
    <w:rsid w:val="00BA3947"/>
    <w:rsid w:val="00BA3FE4"/>
    <w:rsid w:val="00BA41B2"/>
    <w:rsid w:val="00BA42E9"/>
    <w:rsid w:val="00BA48B7"/>
    <w:rsid w:val="00BA48F6"/>
    <w:rsid w:val="00BA494C"/>
    <w:rsid w:val="00BA4AED"/>
    <w:rsid w:val="00BA4B2C"/>
    <w:rsid w:val="00BA4F02"/>
    <w:rsid w:val="00BA5078"/>
    <w:rsid w:val="00BA51B7"/>
    <w:rsid w:val="00BA5356"/>
    <w:rsid w:val="00BA5546"/>
    <w:rsid w:val="00BA554D"/>
    <w:rsid w:val="00BA56DF"/>
    <w:rsid w:val="00BA5927"/>
    <w:rsid w:val="00BA6058"/>
    <w:rsid w:val="00BA613D"/>
    <w:rsid w:val="00BA635E"/>
    <w:rsid w:val="00BA67C9"/>
    <w:rsid w:val="00BA6972"/>
    <w:rsid w:val="00BA6AFD"/>
    <w:rsid w:val="00BA6B79"/>
    <w:rsid w:val="00BA6C27"/>
    <w:rsid w:val="00BA6CB5"/>
    <w:rsid w:val="00BA6FE4"/>
    <w:rsid w:val="00BA757A"/>
    <w:rsid w:val="00BA7A71"/>
    <w:rsid w:val="00BB01A6"/>
    <w:rsid w:val="00BB0224"/>
    <w:rsid w:val="00BB0636"/>
    <w:rsid w:val="00BB0904"/>
    <w:rsid w:val="00BB0B50"/>
    <w:rsid w:val="00BB0BFE"/>
    <w:rsid w:val="00BB0C74"/>
    <w:rsid w:val="00BB1195"/>
    <w:rsid w:val="00BB11B6"/>
    <w:rsid w:val="00BB17B1"/>
    <w:rsid w:val="00BB18FE"/>
    <w:rsid w:val="00BB19D3"/>
    <w:rsid w:val="00BB1BBF"/>
    <w:rsid w:val="00BB214D"/>
    <w:rsid w:val="00BB2289"/>
    <w:rsid w:val="00BB2349"/>
    <w:rsid w:val="00BB2473"/>
    <w:rsid w:val="00BB24B8"/>
    <w:rsid w:val="00BB2513"/>
    <w:rsid w:val="00BB265A"/>
    <w:rsid w:val="00BB27D4"/>
    <w:rsid w:val="00BB2EF3"/>
    <w:rsid w:val="00BB3022"/>
    <w:rsid w:val="00BB3032"/>
    <w:rsid w:val="00BB3044"/>
    <w:rsid w:val="00BB3100"/>
    <w:rsid w:val="00BB31E7"/>
    <w:rsid w:val="00BB3371"/>
    <w:rsid w:val="00BB3C4D"/>
    <w:rsid w:val="00BB3D42"/>
    <w:rsid w:val="00BB43EF"/>
    <w:rsid w:val="00BB4417"/>
    <w:rsid w:val="00BB471C"/>
    <w:rsid w:val="00BB4BE2"/>
    <w:rsid w:val="00BB4ED2"/>
    <w:rsid w:val="00BB5017"/>
    <w:rsid w:val="00BB51C7"/>
    <w:rsid w:val="00BB5301"/>
    <w:rsid w:val="00BB53C2"/>
    <w:rsid w:val="00BB57EF"/>
    <w:rsid w:val="00BB5923"/>
    <w:rsid w:val="00BB5970"/>
    <w:rsid w:val="00BB5B53"/>
    <w:rsid w:val="00BB5D26"/>
    <w:rsid w:val="00BB6549"/>
    <w:rsid w:val="00BB65F9"/>
    <w:rsid w:val="00BB668B"/>
    <w:rsid w:val="00BB68E9"/>
    <w:rsid w:val="00BB693D"/>
    <w:rsid w:val="00BB6B43"/>
    <w:rsid w:val="00BB6D51"/>
    <w:rsid w:val="00BB718A"/>
    <w:rsid w:val="00BB72AD"/>
    <w:rsid w:val="00BB75F7"/>
    <w:rsid w:val="00BB78DE"/>
    <w:rsid w:val="00BB79BF"/>
    <w:rsid w:val="00BB7BD5"/>
    <w:rsid w:val="00BB7E76"/>
    <w:rsid w:val="00BB7F82"/>
    <w:rsid w:val="00BC03C4"/>
    <w:rsid w:val="00BC03C8"/>
    <w:rsid w:val="00BC0763"/>
    <w:rsid w:val="00BC0769"/>
    <w:rsid w:val="00BC08AC"/>
    <w:rsid w:val="00BC08E7"/>
    <w:rsid w:val="00BC0A19"/>
    <w:rsid w:val="00BC0A90"/>
    <w:rsid w:val="00BC0CC9"/>
    <w:rsid w:val="00BC0FC8"/>
    <w:rsid w:val="00BC148C"/>
    <w:rsid w:val="00BC1752"/>
    <w:rsid w:val="00BC195B"/>
    <w:rsid w:val="00BC1974"/>
    <w:rsid w:val="00BC1D58"/>
    <w:rsid w:val="00BC1D63"/>
    <w:rsid w:val="00BC1E9C"/>
    <w:rsid w:val="00BC205C"/>
    <w:rsid w:val="00BC2436"/>
    <w:rsid w:val="00BC2522"/>
    <w:rsid w:val="00BC27C9"/>
    <w:rsid w:val="00BC28E3"/>
    <w:rsid w:val="00BC2A65"/>
    <w:rsid w:val="00BC2F29"/>
    <w:rsid w:val="00BC3255"/>
    <w:rsid w:val="00BC3520"/>
    <w:rsid w:val="00BC36FD"/>
    <w:rsid w:val="00BC3D29"/>
    <w:rsid w:val="00BC3DAC"/>
    <w:rsid w:val="00BC409A"/>
    <w:rsid w:val="00BC4960"/>
    <w:rsid w:val="00BC497F"/>
    <w:rsid w:val="00BC4E29"/>
    <w:rsid w:val="00BC4EBE"/>
    <w:rsid w:val="00BC5010"/>
    <w:rsid w:val="00BC510D"/>
    <w:rsid w:val="00BC524D"/>
    <w:rsid w:val="00BC535D"/>
    <w:rsid w:val="00BC53ED"/>
    <w:rsid w:val="00BC54DA"/>
    <w:rsid w:val="00BC57A0"/>
    <w:rsid w:val="00BC58C4"/>
    <w:rsid w:val="00BC58EA"/>
    <w:rsid w:val="00BC599F"/>
    <w:rsid w:val="00BC5A54"/>
    <w:rsid w:val="00BC5D5D"/>
    <w:rsid w:val="00BC61D9"/>
    <w:rsid w:val="00BC6417"/>
    <w:rsid w:val="00BC6481"/>
    <w:rsid w:val="00BC6B03"/>
    <w:rsid w:val="00BC6B72"/>
    <w:rsid w:val="00BC6CD5"/>
    <w:rsid w:val="00BC716D"/>
    <w:rsid w:val="00BC75D7"/>
    <w:rsid w:val="00BC78B2"/>
    <w:rsid w:val="00BC7CA3"/>
    <w:rsid w:val="00BC7D78"/>
    <w:rsid w:val="00BD017E"/>
    <w:rsid w:val="00BD024E"/>
    <w:rsid w:val="00BD03CF"/>
    <w:rsid w:val="00BD04A7"/>
    <w:rsid w:val="00BD05F8"/>
    <w:rsid w:val="00BD0785"/>
    <w:rsid w:val="00BD0E5E"/>
    <w:rsid w:val="00BD0EC4"/>
    <w:rsid w:val="00BD1205"/>
    <w:rsid w:val="00BD1226"/>
    <w:rsid w:val="00BD132E"/>
    <w:rsid w:val="00BD13E7"/>
    <w:rsid w:val="00BD182E"/>
    <w:rsid w:val="00BD19A9"/>
    <w:rsid w:val="00BD1A39"/>
    <w:rsid w:val="00BD21A4"/>
    <w:rsid w:val="00BD25D3"/>
    <w:rsid w:val="00BD27F7"/>
    <w:rsid w:val="00BD2C08"/>
    <w:rsid w:val="00BD312F"/>
    <w:rsid w:val="00BD37DB"/>
    <w:rsid w:val="00BD3837"/>
    <w:rsid w:val="00BD3A6C"/>
    <w:rsid w:val="00BD3AAC"/>
    <w:rsid w:val="00BD3B36"/>
    <w:rsid w:val="00BD3B68"/>
    <w:rsid w:val="00BD424F"/>
    <w:rsid w:val="00BD44F3"/>
    <w:rsid w:val="00BD44F9"/>
    <w:rsid w:val="00BD461A"/>
    <w:rsid w:val="00BD4760"/>
    <w:rsid w:val="00BD530B"/>
    <w:rsid w:val="00BD53B8"/>
    <w:rsid w:val="00BD55EF"/>
    <w:rsid w:val="00BD5624"/>
    <w:rsid w:val="00BD5813"/>
    <w:rsid w:val="00BD5896"/>
    <w:rsid w:val="00BD5C2D"/>
    <w:rsid w:val="00BD5CDD"/>
    <w:rsid w:val="00BD5DBD"/>
    <w:rsid w:val="00BD6198"/>
    <w:rsid w:val="00BD61EF"/>
    <w:rsid w:val="00BD62EB"/>
    <w:rsid w:val="00BD63C5"/>
    <w:rsid w:val="00BD6638"/>
    <w:rsid w:val="00BD6836"/>
    <w:rsid w:val="00BD6DCE"/>
    <w:rsid w:val="00BD7777"/>
    <w:rsid w:val="00BD7A02"/>
    <w:rsid w:val="00BD7C29"/>
    <w:rsid w:val="00BD7CFA"/>
    <w:rsid w:val="00BD7F17"/>
    <w:rsid w:val="00BD7F83"/>
    <w:rsid w:val="00BD7F90"/>
    <w:rsid w:val="00BE05AE"/>
    <w:rsid w:val="00BE0789"/>
    <w:rsid w:val="00BE0825"/>
    <w:rsid w:val="00BE09CA"/>
    <w:rsid w:val="00BE0AE6"/>
    <w:rsid w:val="00BE0E72"/>
    <w:rsid w:val="00BE0E8F"/>
    <w:rsid w:val="00BE10E9"/>
    <w:rsid w:val="00BE123E"/>
    <w:rsid w:val="00BE1823"/>
    <w:rsid w:val="00BE1BF2"/>
    <w:rsid w:val="00BE1D7A"/>
    <w:rsid w:val="00BE1E86"/>
    <w:rsid w:val="00BE1E91"/>
    <w:rsid w:val="00BE239A"/>
    <w:rsid w:val="00BE2502"/>
    <w:rsid w:val="00BE2743"/>
    <w:rsid w:val="00BE277F"/>
    <w:rsid w:val="00BE27CC"/>
    <w:rsid w:val="00BE28CB"/>
    <w:rsid w:val="00BE2C41"/>
    <w:rsid w:val="00BE2CE5"/>
    <w:rsid w:val="00BE3384"/>
    <w:rsid w:val="00BE338A"/>
    <w:rsid w:val="00BE3491"/>
    <w:rsid w:val="00BE37FB"/>
    <w:rsid w:val="00BE4059"/>
    <w:rsid w:val="00BE466B"/>
    <w:rsid w:val="00BE48A6"/>
    <w:rsid w:val="00BE4C48"/>
    <w:rsid w:val="00BE4C52"/>
    <w:rsid w:val="00BE4CDB"/>
    <w:rsid w:val="00BE4D85"/>
    <w:rsid w:val="00BE4DF0"/>
    <w:rsid w:val="00BE4FCB"/>
    <w:rsid w:val="00BE4FEF"/>
    <w:rsid w:val="00BE520D"/>
    <w:rsid w:val="00BE5580"/>
    <w:rsid w:val="00BE55CA"/>
    <w:rsid w:val="00BE562A"/>
    <w:rsid w:val="00BE573C"/>
    <w:rsid w:val="00BE5897"/>
    <w:rsid w:val="00BE5D43"/>
    <w:rsid w:val="00BE5F13"/>
    <w:rsid w:val="00BE5F43"/>
    <w:rsid w:val="00BE61A6"/>
    <w:rsid w:val="00BE651B"/>
    <w:rsid w:val="00BE6643"/>
    <w:rsid w:val="00BE6756"/>
    <w:rsid w:val="00BE6C5A"/>
    <w:rsid w:val="00BE6E2D"/>
    <w:rsid w:val="00BE7BF9"/>
    <w:rsid w:val="00BE7F79"/>
    <w:rsid w:val="00BF0680"/>
    <w:rsid w:val="00BF0740"/>
    <w:rsid w:val="00BF0790"/>
    <w:rsid w:val="00BF099D"/>
    <w:rsid w:val="00BF09AD"/>
    <w:rsid w:val="00BF0CE3"/>
    <w:rsid w:val="00BF0ED0"/>
    <w:rsid w:val="00BF0EFE"/>
    <w:rsid w:val="00BF1197"/>
    <w:rsid w:val="00BF11D4"/>
    <w:rsid w:val="00BF12F2"/>
    <w:rsid w:val="00BF1416"/>
    <w:rsid w:val="00BF15CB"/>
    <w:rsid w:val="00BF1D6A"/>
    <w:rsid w:val="00BF1DED"/>
    <w:rsid w:val="00BF1E78"/>
    <w:rsid w:val="00BF2752"/>
    <w:rsid w:val="00BF2763"/>
    <w:rsid w:val="00BF29E7"/>
    <w:rsid w:val="00BF2A6A"/>
    <w:rsid w:val="00BF2CFC"/>
    <w:rsid w:val="00BF30D4"/>
    <w:rsid w:val="00BF316B"/>
    <w:rsid w:val="00BF3348"/>
    <w:rsid w:val="00BF3503"/>
    <w:rsid w:val="00BF3643"/>
    <w:rsid w:val="00BF3750"/>
    <w:rsid w:val="00BF379A"/>
    <w:rsid w:val="00BF3824"/>
    <w:rsid w:val="00BF39AA"/>
    <w:rsid w:val="00BF3B61"/>
    <w:rsid w:val="00BF448B"/>
    <w:rsid w:val="00BF46E1"/>
    <w:rsid w:val="00BF4A51"/>
    <w:rsid w:val="00BF4B81"/>
    <w:rsid w:val="00BF4C3E"/>
    <w:rsid w:val="00BF4C6D"/>
    <w:rsid w:val="00BF5223"/>
    <w:rsid w:val="00BF5410"/>
    <w:rsid w:val="00BF54DA"/>
    <w:rsid w:val="00BF56A1"/>
    <w:rsid w:val="00BF5913"/>
    <w:rsid w:val="00BF59E6"/>
    <w:rsid w:val="00BF5D58"/>
    <w:rsid w:val="00BF5F5B"/>
    <w:rsid w:val="00BF62A0"/>
    <w:rsid w:val="00BF6923"/>
    <w:rsid w:val="00BF6BA7"/>
    <w:rsid w:val="00BF6D66"/>
    <w:rsid w:val="00BF6DED"/>
    <w:rsid w:val="00BF6E98"/>
    <w:rsid w:val="00BF70CD"/>
    <w:rsid w:val="00BF71A5"/>
    <w:rsid w:val="00BF7379"/>
    <w:rsid w:val="00BF751C"/>
    <w:rsid w:val="00BF78F7"/>
    <w:rsid w:val="00C0010B"/>
    <w:rsid w:val="00C00190"/>
    <w:rsid w:val="00C00241"/>
    <w:rsid w:val="00C005E1"/>
    <w:rsid w:val="00C009C5"/>
    <w:rsid w:val="00C00D92"/>
    <w:rsid w:val="00C00E67"/>
    <w:rsid w:val="00C00F90"/>
    <w:rsid w:val="00C012B9"/>
    <w:rsid w:val="00C01B02"/>
    <w:rsid w:val="00C01B9E"/>
    <w:rsid w:val="00C01CC2"/>
    <w:rsid w:val="00C01D9B"/>
    <w:rsid w:val="00C020FD"/>
    <w:rsid w:val="00C02354"/>
    <w:rsid w:val="00C0246E"/>
    <w:rsid w:val="00C025B5"/>
    <w:rsid w:val="00C02B40"/>
    <w:rsid w:val="00C02BBC"/>
    <w:rsid w:val="00C02DF7"/>
    <w:rsid w:val="00C030C0"/>
    <w:rsid w:val="00C0375B"/>
    <w:rsid w:val="00C038F7"/>
    <w:rsid w:val="00C043DC"/>
    <w:rsid w:val="00C046BA"/>
    <w:rsid w:val="00C04A0A"/>
    <w:rsid w:val="00C04AB2"/>
    <w:rsid w:val="00C04F69"/>
    <w:rsid w:val="00C0526B"/>
    <w:rsid w:val="00C05480"/>
    <w:rsid w:val="00C05666"/>
    <w:rsid w:val="00C05797"/>
    <w:rsid w:val="00C05910"/>
    <w:rsid w:val="00C05A55"/>
    <w:rsid w:val="00C05AF7"/>
    <w:rsid w:val="00C05E31"/>
    <w:rsid w:val="00C0603E"/>
    <w:rsid w:val="00C06460"/>
    <w:rsid w:val="00C0650F"/>
    <w:rsid w:val="00C0685E"/>
    <w:rsid w:val="00C068C8"/>
    <w:rsid w:val="00C06CB5"/>
    <w:rsid w:val="00C077F1"/>
    <w:rsid w:val="00C10805"/>
    <w:rsid w:val="00C1080F"/>
    <w:rsid w:val="00C108DE"/>
    <w:rsid w:val="00C10A6F"/>
    <w:rsid w:val="00C10E17"/>
    <w:rsid w:val="00C11058"/>
    <w:rsid w:val="00C110BD"/>
    <w:rsid w:val="00C1119A"/>
    <w:rsid w:val="00C111D2"/>
    <w:rsid w:val="00C11535"/>
    <w:rsid w:val="00C116F5"/>
    <w:rsid w:val="00C1186B"/>
    <w:rsid w:val="00C11895"/>
    <w:rsid w:val="00C11DC0"/>
    <w:rsid w:val="00C11EB0"/>
    <w:rsid w:val="00C122AB"/>
    <w:rsid w:val="00C122C8"/>
    <w:rsid w:val="00C12877"/>
    <w:rsid w:val="00C12AE7"/>
    <w:rsid w:val="00C12F7D"/>
    <w:rsid w:val="00C13019"/>
    <w:rsid w:val="00C13578"/>
    <w:rsid w:val="00C1378F"/>
    <w:rsid w:val="00C13986"/>
    <w:rsid w:val="00C13A04"/>
    <w:rsid w:val="00C13AEF"/>
    <w:rsid w:val="00C142E3"/>
    <w:rsid w:val="00C1479C"/>
    <w:rsid w:val="00C14BB2"/>
    <w:rsid w:val="00C14CC0"/>
    <w:rsid w:val="00C14D57"/>
    <w:rsid w:val="00C1507F"/>
    <w:rsid w:val="00C150E4"/>
    <w:rsid w:val="00C1533D"/>
    <w:rsid w:val="00C15931"/>
    <w:rsid w:val="00C15A20"/>
    <w:rsid w:val="00C15B2C"/>
    <w:rsid w:val="00C1609F"/>
    <w:rsid w:val="00C161FF"/>
    <w:rsid w:val="00C16A38"/>
    <w:rsid w:val="00C16A3D"/>
    <w:rsid w:val="00C16B04"/>
    <w:rsid w:val="00C1706E"/>
    <w:rsid w:val="00C17116"/>
    <w:rsid w:val="00C173CD"/>
    <w:rsid w:val="00C1773D"/>
    <w:rsid w:val="00C17849"/>
    <w:rsid w:val="00C17891"/>
    <w:rsid w:val="00C17B58"/>
    <w:rsid w:val="00C17C90"/>
    <w:rsid w:val="00C17EB7"/>
    <w:rsid w:val="00C17F9A"/>
    <w:rsid w:val="00C201B5"/>
    <w:rsid w:val="00C203B0"/>
    <w:rsid w:val="00C2069C"/>
    <w:rsid w:val="00C2075F"/>
    <w:rsid w:val="00C208AA"/>
    <w:rsid w:val="00C20984"/>
    <w:rsid w:val="00C20A09"/>
    <w:rsid w:val="00C20D01"/>
    <w:rsid w:val="00C20D1C"/>
    <w:rsid w:val="00C20D76"/>
    <w:rsid w:val="00C2118B"/>
    <w:rsid w:val="00C212C8"/>
    <w:rsid w:val="00C212DA"/>
    <w:rsid w:val="00C2155A"/>
    <w:rsid w:val="00C215F9"/>
    <w:rsid w:val="00C21797"/>
    <w:rsid w:val="00C2189B"/>
    <w:rsid w:val="00C21C19"/>
    <w:rsid w:val="00C21E04"/>
    <w:rsid w:val="00C220D5"/>
    <w:rsid w:val="00C222E1"/>
    <w:rsid w:val="00C22463"/>
    <w:rsid w:val="00C225E4"/>
    <w:rsid w:val="00C22F40"/>
    <w:rsid w:val="00C233F7"/>
    <w:rsid w:val="00C2347A"/>
    <w:rsid w:val="00C2379C"/>
    <w:rsid w:val="00C237EE"/>
    <w:rsid w:val="00C239C3"/>
    <w:rsid w:val="00C23B49"/>
    <w:rsid w:val="00C23BF1"/>
    <w:rsid w:val="00C24168"/>
    <w:rsid w:val="00C242F3"/>
    <w:rsid w:val="00C24618"/>
    <w:rsid w:val="00C24771"/>
    <w:rsid w:val="00C249AF"/>
    <w:rsid w:val="00C24DB7"/>
    <w:rsid w:val="00C24FFF"/>
    <w:rsid w:val="00C25487"/>
    <w:rsid w:val="00C25526"/>
    <w:rsid w:val="00C257D2"/>
    <w:rsid w:val="00C25985"/>
    <w:rsid w:val="00C259A7"/>
    <w:rsid w:val="00C25BBE"/>
    <w:rsid w:val="00C25CFE"/>
    <w:rsid w:val="00C25FCC"/>
    <w:rsid w:val="00C260D3"/>
    <w:rsid w:val="00C261B6"/>
    <w:rsid w:val="00C2624A"/>
    <w:rsid w:val="00C26695"/>
    <w:rsid w:val="00C266BF"/>
    <w:rsid w:val="00C267ED"/>
    <w:rsid w:val="00C26A44"/>
    <w:rsid w:val="00C26B60"/>
    <w:rsid w:val="00C26D81"/>
    <w:rsid w:val="00C26F2A"/>
    <w:rsid w:val="00C2701D"/>
    <w:rsid w:val="00C27152"/>
    <w:rsid w:val="00C277A3"/>
    <w:rsid w:val="00C279C0"/>
    <w:rsid w:val="00C27EFD"/>
    <w:rsid w:val="00C30123"/>
    <w:rsid w:val="00C30240"/>
    <w:rsid w:val="00C303A3"/>
    <w:rsid w:val="00C309DD"/>
    <w:rsid w:val="00C3102D"/>
    <w:rsid w:val="00C31293"/>
    <w:rsid w:val="00C31B68"/>
    <w:rsid w:val="00C31DD0"/>
    <w:rsid w:val="00C320E7"/>
    <w:rsid w:val="00C32328"/>
    <w:rsid w:val="00C324DC"/>
    <w:rsid w:val="00C3254B"/>
    <w:rsid w:val="00C3256F"/>
    <w:rsid w:val="00C327D0"/>
    <w:rsid w:val="00C32BE5"/>
    <w:rsid w:val="00C32C14"/>
    <w:rsid w:val="00C32D1A"/>
    <w:rsid w:val="00C32DDD"/>
    <w:rsid w:val="00C32EF5"/>
    <w:rsid w:val="00C332EB"/>
    <w:rsid w:val="00C3383A"/>
    <w:rsid w:val="00C33AC5"/>
    <w:rsid w:val="00C33C80"/>
    <w:rsid w:val="00C33F1F"/>
    <w:rsid w:val="00C340F0"/>
    <w:rsid w:val="00C34460"/>
    <w:rsid w:val="00C345C8"/>
    <w:rsid w:val="00C347DD"/>
    <w:rsid w:val="00C34AFB"/>
    <w:rsid w:val="00C34C73"/>
    <w:rsid w:val="00C34D17"/>
    <w:rsid w:val="00C34E57"/>
    <w:rsid w:val="00C351E3"/>
    <w:rsid w:val="00C35464"/>
    <w:rsid w:val="00C355DC"/>
    <w:rsid w:val="00C356FC"/>
    <w:rsid w:val="00C35AB3"/>
    <w:rsid w:val="00C35B11"/>
    <w:rsid w:val="00C35ECD"/>
    <w:rsid w:val="00C3608B"/>
    <w:rsid w:val="00C36171"/>
    <w:rsid w:val="00C36266"/>
    <w:rsid w:val="00C362B1"/>
    <w:rsid w:val="00C362D5"/>
    <w:rsid w:val="00C366F7"/>
    <w:rsid w:val="00C3672F"/>
    <w:rsid w:val="00C369A5"/>
    <w:rsid w:val="00C37448"/>
    <w:rsid w:val="00C375B9"/>
    <w:rsid w:val="00C37ACD"/>
    <w:rsid w:val="00C400DD"/>
    <w:rsid w:val="00C402B5"/>
    <w:rsid w:val="00C40648"/>
    <w:rsid w:val="00C40BF7"/>
    <w:rsid w:val="00C417A4"/>
    <w:rsid w:val="00C41C06"/>
    <w:rsid w:val="00C41C83"/>
    <w:rsid w:val="00C4224F"/>
    <w:rsid w:val="00C424D7"/>
    <w:rsid w:val="00C43011"/>
    <w:rsid w:val="00C43519"/>
    <w:rsid w:val="00C4359B"/>
    <w:rsid w:val="00C43728"/>
    <w:rsid w:val="00C439A4"/>
    <w:rsid w:val="00C43AC4"/>
    <w:rsid w:val="00C43B9C"/>
    <w:rsid w:val="00C43BF9"/>
    <w:rsid w:val="00C442AA"/>
    <w:rsid w:val="00C4443B"/>
    <w:rsid w:val="00C44C00"/>
    <w:rsid w:val="00C44DBA"/>
    <w:rsid w:val="00C44DBD"/>
    <w:rsid w:val="00C44EEB"/>
    <w:rsid w:val="00C44FF6"/>
    <w:rsid w:val="00C45B08"/>
    <w:rsid w:val="00C45B3F"/>
    <w:rsid w:val="00C45D75"/>
    <w:rsid w:val="00C46046"/>
    <w:rsid w:val="00C46270"/>
    <w:rsid w:val="00C46965"/>
    <w:rsid w:val="00C46A1F"/>
    <w:rsid w:val="00C46A98"/>
    <w:rsid w:val="00C46E76"/>
    <w:rsid w:val="00C47080"/>
    <w:rsid w:val="00C470EF"/>
    <w:rsid w:val="00C472BD"/>
    <w:rsid w:val="00C47308"/>
    <w:rsid w:val="00C47406"/>
    <w:rsid w:val="00C47C46"/>
    <w:rsid w:val="00C47FE7"/>
    <w:rsid w:val="00C50224"/>
    <w:rsid w:val="00C50543"/>
    <w:rsid w:val="00C50580"/>
    <w:rsid w:val="00C505DB"/>
    <w:rsid w:val="00C50CA6"/>
    <w:rsid w:val="00C50FCB"/>
    <w:rsid w:val="00C5143B"/>
    <w:rsid w:val="00C5156E"/>
    <w:rsid w:val="00C5164D"/>
    <w:rsid w:val="00C51ACD"/>
    <w:rsid w:val="00C520CE"/>
    <w:rsid w:val="00C520D9"/>
    <w:rsid w:val="00C5216B"/>
    <w:rsid w:val="00C523F9"/>
    <w:rsid w:val="00C5268D"/>
    <w:rsid w:val="00C52A0D"/>
    <w:rsid w:val="00C52FD2"/>
    <w:rsid w:val="00C530D1"/>
    <w:rsid w:val="00C5333E"/>
    <w:rsid w:val="00C539A3"/>
    <w:rsid w:val="00C53AE0"/>
    <w:rsid w:val="00C5423C"/>
    <w:rsid w:val="00C5444F"/>
    <w:rsid w:val="00C544F8"/>
    <w:rsid w:val="00C5499A"/>
    <w:rsid w:val="00C54D62"/>
    <w:rsid w:val="00C551B6"/>
    <w:rsid w:val="00C5536A"/>
    <w:rsid w:val="00C55B08"/>
    <w:rsid w:val="00C55B1E"/>
    <w:rsid w:val="00C55D4F"/>
    <w:rsid w:val="00C55F76"/>
    <w:rsid w:val="00C562A7"/>
    <w:rsid w:val="00C56963"/>
    <w:rsid w:val="00C574D6"/>
    <w:rsid w:val="00C57782"/>
    <w:rsid w:val="00C5788F"/>
    <w:rsid w:val="00C57914"/>
    <w:rsid w:val="00C57977"/>
    <w:rsid w:val="00C57AC7"/>
    <w:rsid w:val="00C57BA2"/>
    <w:rsid w:val="00C57CF0"/>
    <w:rsid w:val="00C57ED6"/>
    <w:rsid w:val="00C600B6"/>
    <w:rsid w:val="00C6037D"/>
    <w:rsid w:val="00C60589"/>
    <w:rsid w:val="00C60599"/>
    <w:rsid w:val="00C60686"/>
    <w:rsid w:val="00C60ABE"/>
    <w:rsid w:val="00C60DC0"/>
    <w:rsid w:val="00C616E4"/>
    <w:rsid w:val="00C61786"/>
    <w:rsid w:val="00C6182F"/>
    <w:rsid w:val="00C61939"/>
    <w:rsid w:val="00C61DF5"/>
    <w:rsid w:val="00C6202E"/>
    <w:rsid w:val="00C62032"/>
    <w:rsid w:val="00C62175"/>
    <w:rsid w:val="00C622F8"/>
    <w:rsid w:val="00C62373"/>
    <w:rsid w:val="00C6285F"/>
    <w:rsid w:val="00C628A3"/>
    <w:rsid w:val="00C62B4C"/>
    <w:rsid w:val="00C62BEC"/>
    <w:rsid w:val="00C62DB5"/>
    <w:rsid w:val="00C62E82"/>
    <w:rsid w:val="00C6304F"/>
    <w:rsid w:val="00C63366"/>
    <w:rsid w:val="00C636B9"/>
    <w:rsid w:val="00C63BE5"/>
    <w:rsid w:val="00C642F1"/>
    <w:rsid w:val="00C647CB"/>
    <w:rsid w:val="00C6491E"/>
    <w:rsid w:val="00C64B68"/>
    <w:rsid w:val="00C64E58"/>
    <w:rsid w:val="00C6533D"/>
    <w:rsid w:val="00C65FBC"/>
    <w:rsid w:val="00C66023"/>
    <w:rsid w:val="00C66173"/>
    <w:rsid w:val="00C66352"/>
    <w:rsid w:val="00C6658A"/>
    <w:rsid w:val="00C667FC"/>
    <w:rsid w:val="00C668E3"/>
    <w:rsid w:val="00C669D6"/>
    <w:rsid w:val="00C66CE8"/>
    <w:rsid w:val="00C66D8C"/>
    <w:rsid w:val="00C66D8F"/>
    <w:rsid w:val="00C67194"/>
    <w:rsid w:val="00C67674"/>
    <w:rsid w:val="00C676D5"/>
    <w:rsid w:val="00C67724"/>
    <w:rsid w:val="00C67D0A"/>
    <w:rsid w:val="00C700AB"/>
    <w:rsid w:val="00C7044F"/>
    <w:rsid w:val="00C70505"/>
    <w:rsid w:val="00C7098A"/>
    <w:rsid w:val="00C70CB4"/>
    <w:rsid w:val="00C712BC"/>
    <w:rsid w:val="00C71804"/>
    <w:rsid w:val="00C71937"/>
    <w:rsid w:val="00C71B4A"/>
    <w:rsid w:val="00C71CD2"/>
    <w:rsid w:val="00C7210E"/>
    <w:rsid w:val="00C7234C"/>
    <w:rsid w:val="00C72896"/>
    <w:rsid w:val="00C72A84"/>
    <w:rsid w:val="00C72E0C"/>
    <w:rsid w:val="00C737CA"/>
    <w:rsid w:val="00C7394D"/>
    <w:rsid w:val="00C73BBE"/>
    <w:rsid w:val="00C73BDB"/>
    <w:rsid w:val="00C73BDE"/>
    <w:rsid w:val="00C73C79"/>
    <w:rsid w:val="00C73FD7"/>
    <w:rsid w:val="00C7434C"/>
    <w:rsid w:val="00C74704"/>
    <w:rsid w:val="00C74962"/>
    <w:rsid w:val="00C749E2"/>
    <w:rsid w:val="00C74A19"/>
    <w:rsid w:val="00C74B55"/>
    <w:rsid w:val="00C752CC"/>
    <w:rsid w:val="00C753E5"/>
    <w:rsid w:val="00C753FD"/>
    <w:rsid w:val="00C7551B"/>
    <w:rsid w:val="00C75B81"/>
    <w:rsid w:val="00C75BA4"/>
    <w:rsid w:val="00C75E07"/>
    <w:rsid w:val="00C76064"/>
    <w:rsid w:val="00C76681"/>
    <w:rsid w:val="00C768D7"/>
    <w:rsid w:val="00C76973"/>
    <w:rsid w:val="00C76A98"/>
    <w:rsid w:val="00C76EFF"/>
    <w:rsid w:val="00C774D8"/>
    <w:rsid w:val="00C77729"/>
    <w:rsid w:val="00C77A41"/>
    <w:rsid w:val="00C77BC8"/>
    <w:rsid w:val="00C77D01"/>
    <w:rsid w:val="00C77D88"/>
    <w:rsid w:val="00C77E78"/>
    <w:rsid w:val="00C801F8"/>
    <w:rsid w:val="00C80ACB"/>
    <w:rsid w:val="00C80D9A"/>
    <w:rsid w:val="00C80ED3"/>
    <w:rsid w:val="00C810A6"/>
    <w:rsid w:val="00C8131F"/>
    <w:rsid w:val="00C813C6"/>
    <w:rsid w:val="00C8176F"/>
    <w:rsid w:val="00C81F89"/>
    <w:rsid w:val="00C820CA"/>
    <w:rsid w:val="00C8216A"/>
    <w:rsid w:val="00C821D4"/>
    <w:rsid w:val="00C82231"/>
    <w:rsid w:val="00C82247"/>
    <w:rsid w:val="00C822DE"/>
    <w:rsid w:val="00C8247B"/>
    <w:rsid w:val="00C824C9"/>
    <w:rsid w:val="00C82505"/>
    <w:rsid w:val="00C82510"/>
    <w:rsid w:val="00C8259A"/>
    <w:rsid w:val="00C826AB"/>
    <w:rsid w:val="00C8272C"/>
    <w:rsid w:val="00C827A3"/>
    <w:rsid w:val="00C82884"/>
    <w:rsid w:val="00C8291A"/>
    <w:rsid w:val="00C829B5"/>
    <w:rsid w:val="00C82C7B"/>
    <w:rsid w:val="00C82ED8"/>
    <w:rsid w:val="00C82F24"/>
    <w:rsid w:val="00C83404"/>
    <w:rsid w:val="00C83613"/>
    <w:rsid w:val="00C83F8E"/>
    <w:rsid w:val="00C84AC3"/>
    <w:rsid w:val="00C84BE4"/>
    <w:rsid w:val="00C84F64"/>
    <w:rsid w:val="00C85078"/>
    <w:rsid w:val="00C85141"/>
    <w:rsid w:val="00C851F3"/>
    <w:rsid w:val="00C85AE5"/>
    <w:rsid w:val="00C85B84"/>
    <w:rsid w:val="00C85FE1"/>
    <w:rsid w:val="00C861AD"/>
    <w:rsid w:val="00C866FB"/>
    <w:rsid w:val="00C86798"/>
    <w:rsid w:val="00C86837"/>
    <w:rsid w:val="00C868EA"/>
    <w:rsid w:val="00C86B73"/>
    <w:rsid w:val="00C86BE6"/>
    <w:rsid w:val="00C870D8"/>
    <w:rsid w:val="00C8727B"/>
    <w:rsid w:val="00C876D7"/>
    <w:rsid w:val="00C8786A"/>
    <w:rsid w:val="00C87CAD"/>
    <w:rsid w:val="00C87FE7"/>
    <w:rsid w:val="00C900B3"/>
    <w:rsid w:val="00C90162"/>
    <w:rsid w:val="00C901D9"/>
    <w:rsid w:val="00C9059C"/>
    <w:rsid w:val="00C905BE"/>
    <w:rsid w:val="00C90612"/>
    <w:rsid w:val="00C9067B"/>
    <w:rsid w:val="00C90B54"/>
    <w:rsid w:val="00C90E25"/>
    <w:rsid w:val="00C90FD8"/>
    <w:rsid w:val="00C914A1"/>
    <w:rsid w:val="00C9159C"/>
    <w:rsid w:val="00C9177F"/>
    <w:rsid w:val="00C9182B"/>
    <w:rsid w:val="00C9185F"/>
    <w:rsid w:val="00C91C60"/>
    <w:rsid w:val="00C924C4"/>
    <w:rsid w:val="00C925EC"/>
    <w:rsid w:val="00C9274C"/>
    <w:rsid w:val="00C9277E"/>
    <w:rsid w:val="00C927B2"/>
    <w:rsid w:val="00C9292A"/>
    <w:rsid w:val="00C92941"/>
    <w:rsid w:val="00C92BBB"/>
    <w:rsid w:val="00C92D53"/>
    <w:rsid w:val="00C92E7B"/>
    <w:rsid w:val="00C92EEC"/>
    <w:rsid w:val="00C9310C"/>
    <w:rsid w:val="00C931A7"/>
    <w:rsid w:val="00C93543"/>
    <w:rsid w:val="00C9385B"/>
    <w:rsid w:val="00C93B40"/>
    <w:rsid w:val="00C93EB7"/>
    <w:rsid w:val="00C9429E"/>
    <w:rsid w:val="00C9438A"/>
    <w:rsid w:val="00C945F4"/>
    <w:rsid w:val="00C947B0"/>
    <w:rsid w:val="00C94825"/>
    <w:rsid w:val="00C9482E"/>
    <w:rsid w:val="00C94C80"/>
    <w:rsid w:val="00C94DC8"/>
    <w:rsid w:val="00C94DD6"/>
    <w:rsid w:val="00C95223"/>
    <w:rsid w:val="00C954FC"/>
    <w:rsid w:val="00C955A7"/>
    <w:rsid w:val="00C959DD"/>
    <w:rsid w:val="00C959F4"/>
    <w:rsid w:val="00C95B7C"/>
    <w:rsid w:val="00C95CBE"/>
    <w:rsid w:val="00C95E5A"/>
    <w:rsid w:val="00C95EDD"/>
    <w:rsid w:val="00C962EF"/>
    <w:rsid w:val="00C9636E"/>
    <w:rsid w:val="00C96781"/>
    <w:rsid w:val="00C96A96"/>
    <w:rsid w:val="00C96AEA"/>
    <w:rsid w:val="00C96BFF"/>
    <w:rsid w:val="00C96C3E"/>
    <w:rsid w:val="00C96CAB"/>
    <w:rsid w:val="00C96CBB"/>
    <w:rsid w:val="00C96F1B"/>
    <w:rsid w:val="00C9754C"/>
    <w:rsid w:val="00C97E6D"/>
    <w:rsid w:val="00CA0003"/>
    <w:rsid w:val="00CA0220"/>
    <w:rsid w:val="00CA0537"/>
    <w:rsid w:val="00CA07B7"/>
    <w:rsid w:val="00CA07DA"/>
    <w:rsid w:val="00CA09B7"/>
    <w:rsid w:val="00CA0A82"/>
    <w:rsid w:val="00CA0FFC"/>
    <w:rsid w:val="00CA12E4"/>
    <w:rsid w:val="00CA1485"/>
    <w:rsid w:val="00CA1588"/>
    <w:rsid w:val="00CA181A"/>
    <w:rsid w:val="00CA182F"/>
    <w:rsid w:val="00CA19B4"/>
    <w:rsid w:val="00CA23F6"/>
    <w:rsid w:val="00CA26C1"/>
    <w:rsid w:val="00CA2851"/>
    <w:rsid w:val="00CA286E"/>
    <w:rsid w:val="00CA2CC5"/>
    <w:rsid w:val="00CA30A5"/>
    <w:rsid w:val="00CA34D5"/>
    <w:rsid w:val="00CA39A7"/>
    <w:rsid w:val="00CA3D72"/>
    <w:rsid w:val="00CA45F1"/>
    <w:rsid w:val="00CA465B"/>
    <w:rsid w:val="00CA4717"/>
    <w:rsid w:val="00CA482E"/>
    <w:rsid w:val="00CA4FAE"/>
    <w:rsid w:val="00CA56E1"/>
    <w:rsid w:val="00CA5C64"/>
    <w:rsid w:val="00CA5FF7"/>
    <w:rsid w:val="00CA6122"/>
    <w:rsid w:val="00CA6293"/>
    <w:rsid w:val="00CA64E8"/>
    <w:rsid w:val="00CA6614"/>
    <w:rsid w:val="00CA6C83"/>
    <w:rsid w:val="00CA6CA1"/>
    <w:rsid w:val="00CA702B"/>
    <w:rsid w:val="00CA71C2"/>
    <w:rsid w:val="00CA74AC"/>
    <w:rsid w:val="00CA7805"/>
    <w:rsid w:val="00CA7901"/>
    <w:rsid w:val="00CA7C81"/>
    <w:rsid w:val="00CA7DA0"/>
    <w:rsid w:val="00CB01D3"/>
    <w:rsid w:val="00CB02F4"/>
    <w:rsid w:val="00CB04A1"/>
    <w:rsid w:val="00CB057E"/>
    <w:rsid w:val="00CB05E1"/>
    <w:rsid w:val="00CB0923"/>
    <w:rsid w:val="00CB0B26"/>
    <w:rsid w:val="00CB0E61"/>
    <w:rsid w:val="00CB172D"/>
    <w:rsid w:val="00CB1A3A"/>
    <w:rsid w:val="00CB1AC1"/>
    <w:rsid w:val="00CB1F0B"/>
    <w:rsid w:val="00CB21B3"/>
    <w:rsid w:val="00CB2222"/>
    <w:rsid w:val="00CB237F"/>
    <w:rsid w:val="00CB23EB"/>
    <w:rsid w:val="00CB267F"/>
    <w:rsid w:val="00CB28AD"/>
    <w:rsid w:val="00CB2A21"/>
    <w:rsid w:val="00CB2BEA"/>
    <w:rsid w:val="00CB2C08"/>
    <w:rsid w:val="00CB2C42"/>
    <w:rsid w:val="00CB2F7E"/>
    <w:rsid w:val="00CB36A4"/>
    <w:rsid w:val="00CB38F4"/>
    <w:rsid w:val="00CB3AC2"/>
    <w:rsid w:val="00CB3EA5"/>
    <w:rsid w:val="00CB4238"/>
    <w:rsid w:val="00CB433A"/>
    <w:rsid w:val="00CB470B"/>
    <w:rsid w:val="00CB4CB6"/>
    <w:rsid w:val="00CB4DB6"/>
    <w:rsid w:val="00CB5B1C"/>
    <w:rsid w:val="00CB5DB3"/>
    <w:rsid w:val="00CB6070"/>
    <w:rsid w:val="00CB6281"/>
    <w:rsid w:val="00CB6304"/>
    <w:rsid w:val="00CB639A"/>
    <w:rsid w:val="00CB64FB"/>
    <w:rsid w:val="00CB6646"/>
    <w:rsid w:val="00CB686D"/>
    <w:rsid w:val="00CB69D5"/>
    <w:rsid w:val="00CB6A6E"/>
    <w:rsid w:val="00CB6AEE"/>
    <w:rsid w:val="00CB7151"/>
    <w:rsid w:val="00CB7216"/>
    <w:rsid w:val="00CB7232"/>
    <w:rsid w:val="00CB7667"/>
    <w:rsid w:val="00CB7D2A"/>
    <w:rsid w:val="00CB7FC2"/>
    <w:rsid w:val="00CC05BF"/>
    <w:rsid w:val="00CC067E"/>
    <w:rsid w:val="00CC07CA"/>
    <w:rsid w:val="00CC0C63"/>
    <w:rsid w:val="00CC0DE3"/>
    <w:rsid w:val="00CC0FB0"/>
    <w:rsid w:val="00CC1551"/>
    <w:rsid w:val="00CC156C"/>
    <w:rsid w:val="00CC15C6"/>
    <w:rsid w:val="00CC163E"/>
    <w:rsid w:val="00CC16C5"/>
    <w:rsid w:val="00CC181A"/>
    <w:rsid w:val="00CC19A9"/>
    <w:rsid w:val="00CC1A91"/>
    <w:rsid w:val="00CC1BCB"/>
    <w:rsid w:val="00CC1C0B"/>
    <w:rsid w:val="00CC1E21"/>
    <w:rsid w:val="00CC1E28"/>
    <w:rsid w:val="00CC202A"/>
    <w:rsid w:val="00CC20AF"/>
    <w:rsid w:val="00CC21D8"/>
    <w:rsid w:val="00CC2C39"/>
    <w:rsid w:val="00CC2EFE"/>
    <w:rsid w:val="00CC30EE"/>
    <w:rsid w:val="00CC3661"/>
    <w:rsid w:val="00CC386D"/>
    <w:rsid w:val="00CC3871"/>
    <w:rsid w:val="00CC42F9"/>
    <w:rsid w:val="00CC46D3"/>
    <w:rsid w:val="00CC486F"/>
    <w:rsid w:val="00CC4DD3"/>
    <w:rsid w:val="00CC4F25"/>
    <w:rsid w:val="00CC527F"/>
    <w:rsid w:val="00CC5368"/>
    <w:rsid w:val="00CC538E"/>
    <w:rsid w:val="00CC541D"/>
    <w:rsid w:val="00CC5646"/>
    <w:rsid w:val="00CC5780"/>
    <w:rsid w:val="00CC599D"/>
    <w:rsid w:val="00CC59F2"/>
    <w:rsid w:val="00CC5CDB"/>
    <w:rsid w:val="00CC5DB2"/>
    <w:rsid w:val="00CC5DD6"/>
    <w:rsid w:val="00CC611D"/>
    <w:rsid w:val="00CC6755"/>
    <w:rsid w:val="00CC6822"/>
    <w:rsid w:val="00CC6B86"/>
    <w:rsid w:val="00CC6BE9"/>
    <w:rsid w:val="00CC6CC5"/>
    <w:rsid w:val="00CC6F2F"/>
    <w:rsid w:val="00CC712A"/>
    <w:rsid w:val="00CC7445"/>
    <w:rsid w:val="00CC747A"/>
    <w:rsid w:val="00CC7A37"/>
    <w:rsid w:val="00CC7B88"/>
    <w:rsid w:val="00CC7BB0"/>
    <w:rsid w:val="00CC7C26"/>
    <w:rsid w:val="00CC7DA1"/>
    <w:rsid w:val="00CC7DB5"/>
    <w:rsid w:val="00CD0696"/>
    <w:rsid w:val="00CD0843"/>
    <w:rsid w:val="00CD0D68"/>
    <w:rsid w:val="00CD115D"/>
    <w:rsid w:val="00CD11B3"/>
    <w:rsid w:val="00CD1854"/>
    <w:rsid w:val="00CD1B61"/>
    <w:rsid w:val="00CD1B63"/>
    <w:rsid w:val="00CD1EC9"/>
    <w:rsid w:val="00CD22D7"/>
    <w:rsid w:val="00CD2684"/>
    <w:rsid w:val="00CD29A8"/>
    <w:rsid w:val="00CD2C73"/>
    <w:rsid w:val="00CD329C"/>
    <w:rsid w:val="00CD36B0"/>
    <w:rsid w:val="00CD3767"/>
    <w:rsid w:val="00CD398D"/>
    <w:rsid w:val="00CD3BB3"/>
    <w:rsid w:val="00CD43D2"/>
    <w:rsid w:val="00CD4500"/>
    <w:rsid w:val="00CD48AB"/>
    <w:rsid w:val="00CD58D3"/>
    <w:rsid w:val="00CD5ABF"/>
    <w:rsid w:val="00CD5C8A"/>
    <w:rsid w:val="00CD5D62"/>
    <w:rsid w:val="00CD607B"/>
    <w:rsid w:val="00CD6133"/>
    <w:rsid w:val="00CD6188"/>
    <w:rsid w:val="00CD6608"/>
    <w:rsid w:val="00CD6C1C"/>
    <w:rsid w:val="00CD6D14"/>
    <w:rsid w:val="00CD6DC4"/>
    <w:rsid w:val="00CD6F53"/>
    <w:rsid w:val="00CD6F7F"/>
    <w:rsid w:val="00CD7116"/>
    <w:rsid w:val="00CD717C"/>
    <w:rsid w:val="00CD7586"/>
    <w:rsid w:val="00CD771E"/>
    <w:rsid w:val="00CD7960"/>
    <w:rsid w:val="00CD7A3C"/>
    <w:rsid w:val="00CE03DA"/>
    <w:rsid w:val="00CE09C2"/>
    <w:rsid w:val="00CE0BAB"/>
    <w:rsid w:val="00CE0C75"/>
    <w:rsid w:val="00CE0F07"/>
    <w:rsid w:val="00CE0F36"/>
    <w:rsid w:val="00CE0FEC"/>
    <w:rsid w:val="00CE122C"/>
    <w:rsid w:val="00CE1279"/>
    <w:rsid w:val="00CE1ECD"/>
    <w:rsid w:val="00CE20FC"/>
    <w:rsid w:val="00CE214D"/>
    <w:rsid w:val="00CE23F1"/>
    <w:rsid w:val="00CE2519"/>
    <w:rsid w:val="00CE261F"/>
    <w:rsid w:val="00CE2798"/>
    <w:rsid w:val="00CE27E1"/>
    <w:rsid w:val="00CE2870"/>
    <w:rsid w:val="00CE2A17"/>
    <w:rsid w:val="00CE2D44"/>
    <w:rsid w:val="00CE2F94"/>
    <w:rsid w:val="00CE3471"/>
    <w:rsid w:val="00CE3598"/>
    <w:rsid w:val="00CE3E4E"/>
    <w:rsid w:val="00CE4C01"/>
    <w:rsid w:val="00CE4E47"/>
    <w:rsid w:val="00CE506F"/>
    <w:rsid w:val="00CE5117"/>
    <w:rsid w:val="00CE520A"/>
    <w:rsid w:val="00CE5332"/>
    <w:rsid w:val="00CE53A8"/>
    <w:rsid w:val="00CE5478"/>
    <w:rsid w:val="00CE5650"/>
    <w:rsid w:val="00CE566A"/>
    <w:rsid w:val="00CE56EE"/>
    <w:rsid w:val="00CE58B2"/>
    <w:rsid w:val="00CE58C7"/>
    <w:rsid w:val="00CE5BCD"/>
    <w:rsid w:val="00CE64C3"/>
    <w:rsid w:val="00CE69C1"/>
    <w:rsid w:val="00CE6ABD"/>
    <w:rsid w:val="00CE6B99"/>
    <w:rsid w:val="00CE6C99"/>
    <w:rsid w:val="00CE6D94"/>
    <w:rsid w:val="00CE6F40"/>
    <w:rsid w:val="00CE761D"/>
    <w:rsid w:val="00CE76CB"/>
    <w:rsid w:val="00CE78E8"/>
    <w:rsid w:val="00CE7912"/>
    <w:rsid w:val="00CE7A03"/>
    <w:rsid w:val="00CE7B00"/>
    <w:rsid w:val="00CF019B"/>
    <w:rsid w:val="00CF04CE"/>
    <w:rsid w:val="00CF07B7"/>
    <w:rsid w:val="00CF080D"/>
    <w:rsid w:val="00CF0B2D"/>
    <w:rsid w:val="00CF0B74"/>
    <w:rsid w:val="00CF0D74"/>
    <w:rsid w:val="00CF0E0F"/>
    <w:rsid w:val="00CF0EAB"/>
    <w:rsid w:val="00CF1028"/>
    <w:rsid w:val="00CF13F3"/>
    <w:rsid w:val="00CF14C1"/>
    <w:rsid w:val="00CF1586"/>
    <w:rsid w:val="00CF1B26"/>
    <w:rsid w:val="00CF1EFD"/>
    <w:rsid w:val="00CF1F72"/>
    <w:rsid w:val="00CF20A9"/>
    <w:rsid w:val="00CF2F59"/>
    <w:rsid w:val="00CF2F75"/>
    <w:rsid w:val="00CF2F93"/>
    <w:rsid w:val="00CF37A0"/>
    <w:rsid w:val="00CF3809"/>
    <w:rsid w:val="00CF3E00"/>
    <w:rsid w:val="00CF3E6C"/>
    <w:rsid w:val="00CF3FD0"/>
    <w:rsid w:val="00CF4179"/>
    <w:rsid w:val="00CF4465"/>
    <w:rsid w:val="00CF4493"/>
    <w:rsid w:val="00CF49AA"/>
    <w:rsid w:val="00CF4CFF"/>
    <w:rsid w:val="00CF5680"/>
    <w:rsid w:val="00CF581F"/>
    <w:rsid w:val="00CF58A8"/>
    <w:rsid w:val="00CF58BB"/>
    <w:rsid w:val="00CF5BE9"/>
    <w:rsid w:val="00CF6478"/>
    <w:rsid w:val="00CF672F"/>
    <w:rsid w:val="00CF68A5"/>
    <w:rsid w:val="00CF6999"/>
    <w:rsid w:val="00CF6EBC"/>
    <w:rsid w:val="00CF6ED4"/>
    <w:rsid w:val="00CF7371"/>
    <w:rsid w:val="00CF7761"/>
    <w:rsid w:val="00CF7791"/>
    <w:rsid w:val="00CF79A8"/>
    <w:rsid w:val="00CF7E96"/>
    <w:rsid w:val="00D000C0"/>
    <w:rsid w:val="00D0036D"/>
    <w:rsid w:val="00D003D6"/>
    <w:rsid w:val="00D004BD"/>
    <w:rsid w:val="00D00634"/>
    <w:rsid w:val="00D00E29"/>
    <w:rsid w:val="00D00FA4"/>
    <w:rsid w:val="00D01065"/>
    <w:rsid w:val="00D011B2"/>
    <w:rsid w:val="00D012A0"/>
    <w:rsid w:val="00D01372"/>
    <w:rsid w:val="00D01379"/>
    <w:rsid w:val="00D01598"/>
    <w:rsid w:val="00D01EE3"/>
    <w:rsid w:val="00D01FA1"/>
    <w:rsid w:val="00D01FF0"/>
    <w:rsid w:val="00D020FC"/>
    <w:rsid w:val="00D02115"/>
    <w:rsid w:val="00D021F4"/>
    <w:rsid w:val="00D021FE"/>
    <w:rsid w:val="00D022B3"/>
    <w:rsid w:val="00D023FB"/>
    <w:rsid w:val="00D0298E"/>
    <w:rsid w:val="00D02993"/>
    <w:rsid w:val="00D02CFF"/>
    <w:rsid w:val="00D02D27"/>
    <w:rsid w:val="00D02F3F"/>
    <w:rsid w:val="00D02FC8"/>
    <w:rsid w:val="00D03403"/>
    <w:rsid w:val="00D037D3"/>
    <w:rsid w:val="00D03BA3"/>
    <w:rsid w:val="00D03D99"/>
    <w:rsid w:val="00D04041"/>
    <w:rsid w:val="00D042D2"/>
    <w:rsid w:val="00D04AEE"/>
    <w:rsid w:val="00D04BBF"/>
    <w:rsid w:val="00D04E3D"/>
    <w:rsid w:val="00D04FF7"/>
    <w:rsid w:val="00D05206"/>
    <w:rsid w:val="00D0535E"/>
    <w:rsid w:val="00D053D7"/>
    <w:rsid w:val="00D0552A"/>
    <w:rsid w:val="00D055E0"/>
    <w:rsid w:val="00D0583E"/>
    <w:rsid w:val="00D05933"/>
    <w:rsid w:val="00D05BAB"/>
    <w:rsid w:val="00D05D06"/>
    <w:rsid w:val="00D0651D"/>
    <w:rsid w:val="00D069C8"/>
    <w:rsid w:val="00D06D54"/>
    <w:rsid w:val="00D0704C"/>
    <w:rsid w:val="00D0713A"/>
    <w:rsid w:val="00D07B8A"/>
    <w:rsid w:val="00D07CF2"/>
    <w:rsid w:val="00D07F5B"/>
    <w:rsid w:val="00D07F74"/>
    <w:rsid w:val="00D100A8"/>
    <w:rsid w:val="00D103A0"/>
    <w:rsid w:val="00D10615"/>
    <w:rsid w:val="00D1065D"/>
    <w:rsid w:val="00D106F3"/>
    <w:rsid w:val="00D10D48"/>
    <w:rsid w:val="00D115F4"/>
    <w:rsid w:val="00D11675"/>
    <w:rsid w:val="00D117FC"/>
    <w:rsid w:val="00D119FF"/>
    <w:rsid w:val="00D11A4A"/>
    <w:rsid w:val="00D1222B"/>
    <w:rsid w:val="00D124A1"/>
    <w:rsid w:val="00D12671"/>
    <w:rsid w:val="00D12C80"/>
    <w:rsid w:val="00D12E15"/>
    <w:rsid w:val="00D12F62"/>
    <w:rsid w:val="00D12FCB"/>
    <w:rsid w:val="00D1358F"/>
    <w:rsid w:val="00D13843"/>
    <w:rsid w:val="00D13962"/>
    <w:rsid w:val="00D13CAA"/>
    <w:rsid w:val="00D13CAE"/>
    <w:rsid w:val="00D14016"/>
    <w:rsid w:val="00D14466"/>
    <w:rsid w:val="00D14546"/>
    <w:rsid w:val="00D14A4D"/>
    <w:rsid w:val="00D14F69"/>
    <w:rsid w:val="00D15059"/>
    <w:rsid w:val="00D1534B"/>
    <w:rsid w:val="00D15695"/>
    <w:rsid w:val="00D159F9"/>
    <w:rsid w:val="00D15CE1"/>
    <w:rsid w:val="00D15D65"/>
    <w:rsid w:val="00D164AE"/>
    <w:rsid w:val="00D16825"/>
    <w:rsid w:val="00D16948"/>
    <w:rsid w:val="00D16D01"/>
    <w:rsid w:val="00D16D5C"/>
    <w:rsid w:val="00D172E9"/>
    <w:rsid w:val="00D1730F"/>
    <w:rsid w:val="00D1747B"/>
    <w:rsid w:val="00D17AA2"/>
    <w:rsid w:val="00D17CDA"/>
    <w:rsid w:val="00D17FE0"/>
    <w:rsid w:val="00D200BB"/>
    <w:rsid w:val="00D2013E"/>
    <w:rsid w:val="00D202FA"/>
    <w:rsid w:val="00D20449"/>
    <w:rsid w:val="00D2087A"/>
    <w:rsid w:val="00D20C21"/>
    <w:rsid w:val="00D20E30"/>
    <w:rsid w:val="00D212B6"/>
    <w:rsid w:val="00D214E2"/>
    <w:rsid w:val="00D215F6"/>
    <w:rsid w:val="00D21898"/>
    <w:rsid w:val="00D21F40"/>
    <w:rsid w:val="00D21FC2"/>
    <w:rsid w:val="00D22153"/>
    <w:rsid w:val="00D22348"/>
    <w:rsid w:val="00D22353"/>
    <w:rsid w:val="00D22409"/>
    <w:rsid w:val="00D22587"/>
    <w:rsid w:val="00D22602"/>
    <w:rsid w:val="00D22A2E"/>
    <w:rsid w:val="00D22A88"/>
    <w:rsid w:val="00D2344D"/>
    <w:rsid w:val="00D24090"/>
    <w:rsid w:val="00D2434A"/>
    <w:rsid w:val="00D244D7"/>
    <w:rsid w:val="00D24514"/>
    <w:rsid w:val="00D24701"/>
    <w:rsid w:val="00D2477B"/>
    <w:rsid w:val="00D24937"/>
    <w:rsid w:val="00D24AA4"/>
    <w:rsid w:val="00D24ADC"/>
    <w:rsid w:val="00D24D03"/>
    <w:rsid w:val="00D24D74"/>
    <w:rsid w:val="00D254EA"/>
    <w:rsid w:val="00D2558B"/>
    <w:rsid w:val="00D255DD"/>
    <w:rsid w:val="00D2567C"/>
    <w:rsid w:val="00D25E26"/>
    <w:rsid w:val="00D25F0C"/>
    <w:rsid w:val="00D25F3B"/>
    <w:rsid w:val="00D2671E"/>
    <w:rsid w:val="00D26764"/>
    <w:rsid w:val="00D26BC2"/>
    <w:rsid w:val="00D26C7E"/>
    <w:rsid w:val="00D26CCA"/>
    <w:rsid w:val="00D279D8"/>
    <w:rsid w:val="00D27C22"/>
    <w:rsid w:val="00D27F15"/>
    <w:rsid w:val="00D27F36"/>
    <w:rsid w:val="00D30028"/>
    <w:rsid w:val="00D30231"/>
    <w:rsid w:val="00D303F1"/>
    <w:rsid w:val="00D305B9"/>
    <w:rsid w:val="00D30629"/>
    <w:rsid w:val="00D30739"/>
    <w:rsid w:val="00D308DA"/>
    <w:rsid w:val="00D309D9"/>
    <w:rsid w:val="00D30C29"/>
    <w:rsid w:val="00D30D74"/>
    <w:rsid w:val="00D3107F"/>
    <w:rsid w:val="00D310D2"/>
    <w:rsid w:val="00D3119F"/>
    <w:rsid w:val="00D311EF"/>
    <w:rsid w:val="00D313BF"/>
    <w:rsid w:val="00D31445"/>
    <w:rsid w:val="00D31828"/>
    <w:rsid w:val="00D31C99"/>
    <w:rsid w:val="00D31EA6"/>
    <w:rsid w:val="00D31EC0"/>
    <w:rsid w:val="00D326E1"/>
    <w:rsid w:val="00D328D0"/>
    <w:rsid w:val="00D32DD5"/>
    <w:rsid w:val="00D32E20"/>
    <w:rsid w:val="00D33394"/>
    <w:rsid w:val="00D33474"/>
    <w:rsid w:val="00D335D7"/>
    <w:rsid w:val="00D337AF"/>
    <w:rsid w:val="00D3391B"/>
    <w:rsid w:val="00D339F0"/>
    <w:rsid w:val="00D33D97"/>
    <w:rsid w:val="00D33DEC"/>
    <w:rsid w:val="00D34583"/>
    <w:rsid w:val="00D34986"/>
    <w:rsid w:val="00D34C80"/>
    <w:rsid w:val="00D34E04"/>
    <w:rsid w:val="00D34F3D"/>
    <w:rsid w:val="00D355C7"/>
    <w:rsid w:val="00D355D5"/>
    <w:rsid w:val="00D35789"/>
    <w:rsid w:val="00D35C67"/>
    <w:rsid w:val="00D35D21"/>
    <w:rsid w:val="00D35D52"/>
    <w:rsid w:val="00D363D6"/>
    <w:rsid w:val="00D365D1"/>
    <w:rsid w:val="00D3670A"/>
    <w:rsid w:val="00D36866"/>
    <w:rsid w:val="00D368FD"/>
    <w:rsid w:val="00D36B8C"/>
    <w:rsid w:val="00D36C75"/>
    <w:rsid w:val="00D36CB7"/>
    <w:rsid w:val="00D36E03"/>
    <w:rsid w:val="00D3722A"/>
    <w:rsid w:val="00D373C3"/>
    <w:rsid w:val="00D37462"/>
    <w:rsid w:val="00D37616"/>
    <w:rsid w:val="00D37A20"/>
    <w:rsid w:val="00D37AE0"/>
    <w:rsid w:val="00D37CA9"/>
    <w:rsid w:val="00D37E32"/>
    <w:rsid w:val="00D40000"/>
    <w:rsid w:val="00D40158"/>
    <w:rsid w:val="00D40501"/>
    <w:rsid w:val="00D405C3"/>
    <w:rsid w:val="00D40D40"/>
    <w:rsid w:val="00D41058"/>
    <w:rsid w:val="00D412A7"/>
    <w:rsid w:val="00D41882"/>
    <w:rsid w:val="00D41A80"/>
    <w:rsid w:val="00D4218A"/>
    <w:rsid w:val="00D42889"/>
    <w:rsid w:val="00D42A30"/>
    <w:rsid w:val="00D42C23"/>
    <w:rsid w:val="00D42E97"/>
    <w:rsid w:val="00D42EA1"/>
    <w:rsid w:val="00D42EC6"/>
    <w:rsid w:val="00D42EFA"/>
    <w:rsid w:val="00D437F1"/>
    <w:rsid w:val="00D43939"/>
    <w:rsid w:val="00D443D6"/>
    <w:rsid w:val="00D443FC"/>
    <w:rsid w:val="00D44434"/>
    <w:rsid w:val="00D44558"/>
    <w:rsid w:val="00D44675"/>
    <w:rsid w:val="00D4499D"/>
    <w:rsid w:val="00D45295"/>
    <w:rsid w:val="00D453BC"/>
    <w:rsid w:val="00D45404"/>
    <w:rsid w:val="00D455E2"/>
    <w:rsid w:val="00D456B7"/>
    <w:rsid w:val="00D458F9"/>
    <w:rsid w:val="00D45D32"/>
    <w:rsid w:val="00D45E42"/>
    <w:rsid w:val="00D46231"/>
    <w:rsid w:val="00D46271"/>
    <w:rsid w:val="00D46580"/>
    <w:rsid w:val="00D467EF"/>
    <w:rsid w:val="00D46854"/>
    <w:rsid w:val="00D46944"/>
    <w:rsid w:val="00D46ACB"/>
    <w:rsid w:val="00D46BE7"/>
    <w:rsid w:val="00D46CED"/>
    <w:rsid w:val="00D470AE"/>
    <w:rsid w:val="00D47337"/>
    <w:rsid w:val="00D4782B"/>
    <w:rsid w:val="00D47869"/>
    <w:rsid w:val="00D47A2F"/>
    <w:rsid w:val="00D47E18"/>
    <w:rsid w:val="00D47F12"/>
    <w:rsid w:val="00D502C7"/>
    <w:rsid w:val="00D50354"/>
    <w:rsid w:val="00D50473"/>
    <w:rsid w:val="00D5057E"/>
    <w:rsid w:val="00D50BB5"/>
    <w:rsid w:val="00D50CBD"/>
    <w:rsid w:val="00D51023"/>
    <w:rsid w:val="00D5130F"/>
    <w:rsid w:val="00D51378"/>
    <w:rsid w:val="00D513DE"/>
    <w:rsid w:val="00D51465"/>
    <w:rsid w:val="00D51C83"/>
    <w:rsid w:val="00D52062"/>
    <w:rsid w:val="00D522E9"/>
    <w:rsid w:val="00D52375"/>
    <w:rsid w:val="00D52481"/>
    <w:rsid w:val="00D52486"/>
    <w:rsid w:val="00D525B3"/>
    <w:rsid w:val="00D52665"/>
    <w:rsid w:val="00D526ED"/>
    <w:rsid w:val="00D5271F"/>
    <w:rsid w:val="00D527B9"/>
    <w:rsid w:val="00D52A88"/>
    <w:rsid w:val="00D52CD9"/>
    <w:rsid w:val="00D52DE2"/>
    <w:rsid w:val="00D53253"/>
    <w:rsid w:val="00D539A7"/>
    <w:rsid w:val="00D53AE2"/>
    <w:rsid w:val="00D53C0B"/>
    <w:rsid w:val="00D53DAD"/>
    <w:rsid w:val="00D53E08"/>
    <w:rsid w:val="00D5417A"/>
    <w:rsid w:val="00D5430C"/>
    <w:rsid w:val="00D546AA"/>
    <w:rsid w:val="00D549C8"/>
    <w:rsid w:val="00D54A8D"/>
    <w:rsid w:val="00D54B17"/>
    <w:rsid w:val="00D54B64"/>
    <w:rsid w:val="00D54D31"/>
    <w:rsid w:val="00D54E6F"/>
    <w:rsid w:val="00D54F94"/>
    <w:rsid w:val="00D5509F"/>
    <w:rsid w:val="00D55162"/>
    <w:rsid w:val="00D5547E"/>
    <w:rsid w:val="00D5557B"/>
    <w:rsid w:val="00D556C1"/>
    <w:rsid w:val="00D5596C"/>
    <w:rsid w:val="00D55D87"/>
    <w:rsid w:val="00D55DBB"/>
    <w:rsid w:val="00D56360"/>
    <w:rsid w:val="00D56381"/>
    <w:rsid w:val="00D567B0"/>
    <w:rsid w:val="00D56BEA"/>
    <w:rsid w:val="00D56D8B"/>
    <w:rsid w:val="00D56E11"/>
    <w:rsid w:val="00D56E9E"/>
    <w:rsid w:val="00D56F69"/>
    <w:rsid w:val="00D5773A"/>
    <w:rsid w:val="00D57B3C"/>
    <w:rsid w:val="00D57C11"/>
    <w:rsid w:val="00D57DE8"/>
    <w:rsid w:val="00D57EA6"/>
    <w:rsid w:val="00D604FB"/>
    <w:rsid w:val="00D60638"/>
    <w:rsid w:val="00D60B55"/>
    <w:rsid w:val="00D60D0D"/>
    <w:rsid w:val="00D60D82"/>
    <w:rsid w:val="00D60DEA"/>
    <w:rsid w:val="00D60FE1"/>
    <w:rsid w:val="00D61033"/>
    <w:rsid w:val="00D61324"/>
    <w:rsid w:val="00D61D38"/>
    <w:rsid w:val="00D61D3C"/>
    <w:rsid w:val="00D6218A"/>
    <w:rsid w:val="00D62662"/>
    <w:rsid w:val="00D626E0"/>
    <w:rsid w:val="00D626E5"/>
    <w:rsid w:val="00D62782"/>
    <w:rsid w:val="00D62889"/>
    <w:rsid w:val="00D62A6A"/>
    <w:rsid w:val="00D62AC2"/>
    <w:rsid w:val="00D6301F"/>
    <w:rsid w:val="00D630C8"/>
    <w:rsid w:val="00D63143"/>
    <w:rsid w:val="00D633C5"/>
    <w:rsid w:val="00D6359B"/>
    <w:rsid w:val="00D64152"/>
    <w:rsid w:val="00D643CA"/>
    <w:rsid w:val="00D64640"/>
    <w:rsid w:val="00D648D0"/>
    <w:rsid w:val="00D64C6C"/>
    <w:rsid w:val="00D64EDC"/>
    <w:rsid w:val="00D64FAF"/>
    <w:rsid w:val="00D651A9"/>
    <w:rsid w:val="00D65501"/>
    <w:rsid w:val="00D656DA"/>
    <w:rsid w:val="00D65771"/>
    <w:rsid w:val="00D657F6"/>
    <w:rsid w:val="00D65CEF"/>
    <w:rsid w:val="00D65FD4"/>
    <w:rsid w:val="00D66043"/>
    <w:rsid w:val="00D66211"/>
    <w:rsid w:val="00D664E2"/>
    <w:rsid w:val="00D6674E"/>
    <w:rsid w:val="00D6686D"/>
    <w:rsid w:val="00D66A64"/>
    <w:rsid w:val="00D6737B"/>
    <w:rsid w:val="00D67548"/>
    <w:rsid w:val="00D67738"/>
    <w:rsid w:val="00D678DA"/>
    <w:rsid w:val="00D67C94"/>
    <w:rsid w:val="00D67EEF"/>
    <w:rsid w:val="00D70550"/>
    <w:rsid w:val="00D7062B"/>
    <w:rsid w:val="00D7064B"/>
    <w:rsid w:val="00D70707"/>
    <w:rsid w:val="00D70712"/>
    <w:rsid w:val="00D70B28"/>
    <w:rsid w:val="00D70D8A"/>
    <w:rsid w:val="00D70E34"/>
    <w:rsid w:val="00D70F0C"/>
    <w:rsid w:val="00D712DD"/>
    <w:rsid w:val="00D71AD2"/>
    <w:rsid w:val="00D71AF4"/>
    <w:rsid w:val="00D71EBD"/>
    <w:rsid w:val="00D72634"/>
    <w:rsid w:val="00D729FB"/>
    <w:rsid w:val="00D72BB1"/>
    <w:rsid w:val="00D72E77"/>
    <w:rsid w:val="00D72EF4"/>
    <w:rsid w:val="00D73C3F"/>
    <w:rsid w:val="00D73CF3"/>
    <w:rsid w:val="00D73DF4"/>
    <w:rsid w:val="00D73E37"/>
    <w:rsid w:val="00D741EB"/>
    <w:rsid w:val="00D74661"/>
    <w:rsid w:val="00D74688"/>
    <w:rsid w:val="00D746BA"/>
    <w:rsid w:val="00D74A0D"/>
    <w:rsid w:val="00D74AC0"/>
    <w:rsid w:val="00D74BC3"/>
    <w:rsid w:val="00D74E6B"/>
    <w:rsid w:val="00D752CC"/>
    <w:rsid w:val="00D756CF"/>
    <w:rsid w:val="00D757E5"/>
    <w:rsid w:val="00D7597F"/>
    <w:rsid w:val="00D759CF"/>
    <w:rsid w:val="00D75CA2"/>
    <w:rsid w:val="00D75D32"/>
    <w:rsid w:val="00D75DCE"/>
    <w:rsid w:val="00D75EAD"/>
    <w:rsid w:val="00D75F7D"/>
    <w:rsid w:val="00D75F99"/>
    <w:rsid w:val="00D76148"/>
    <w:rsid w:val="00D76315"/>
    <w:rsid w:val="00D763B6"/>
    <w:rsid w:val="00D763E6"/>
    <w:rsid w:val="00D763F8"/>
    <w:rsid w:val="00D76A49"/>
    <w:rsid w:val="00D76F95"/>
    <w:rsid w:val="00D77391"/>
    <w:rsid w:val="00D773DD"/>
    <w:rsid w:val="00D77400"/>
    <w:rsid w:val="00D77456"/>
    <w:rsid w:val="00D776DF"/>
    <w:rsid w:val="00D77A3C"/>
    <w:rsid w:val="00D77BBD"/>
    <w:rsid w:val="00D77C6D"/>
    <w:rsid w:val="00D800C1"/>
    <w:rsid w:val="00D8019B"/>
    <w:rsid w:val="00D80258"/>
    <w:rsid w:val="00D8044B"/>
    <w:rsid w:val="00D80688"/>
    <w:rsid w:val="00D80945"/>
    <w:rsid w:val="00D80A86"/>
    <w:rsid w:val="00D80ACF"/>
    <w:rsid w:val="00D80B90"/>
    <w:rsid w:val="00D81048"/>
    <w:rsid w:val="00D81181"/>
    <w:rsid w:val="00D815E4"/>
    <w:rsid w:val="00D81732"/>
    <w:rsid w:val="00D81845"/>
    <w:rsid w:val="00D819EF"/>
    <w:rsid w:val="00D81B13"/>
    <w:rsid w:val="00D81B9E"/>
    <w:rsid w:val="00D81C6D"/>
    <w:rsid w:val="00D81C7C"/>
    <w:rsid w:val="00D81E7F"/>
    <w:rsid w:val="00D82108"/>
    <w:rsid w:val="00D826E7"/>
    <w:rsid w:val="00D828C2"/>
    <w:rsid w:val="00D829A6"/>
    <w:rsid w:val="00D82B20"/>
    <w:rsid w:val="00D82CE5"/>
    <w:rsid w:val="00D82F24"/>
    <w:rsid w:val="00D82F8E"/>
    <w:rsid w:val="00D83067"/>
    <w:rsid w:val="00D83387"/>
    <w:rsid w:val="00D835B4"/>
    <w:rsid w:val="00D838D1"/>
    <w:rsid w:val="00D838EB"/>
    <w:rsid w:val="00D838EE"/>
    <w:rsid w:val="00D83E24"/>
    <w:rsid w:val="00D83F20"/>
    <w:rsid w:val="00D844EF"/>
    <w:rsid w:val="00D84519"/>
    <w:rsid w:val="00D845F7"/>
    <w:rsid w:val="00D84654"/>
    <w:rsid w:val="00D849CA"/>
    <w:rsid w:val="00D84AAC"/>
    <w:rsid w:val="00D852A3"/>
    <w:rsid w:val="00D85378"/>
    <w:rsid w:val="00D85383"/>
    <w:rsid w:val="00D85406"/>
    <w:rsid w:val="00D8575F"/>
    <w:rsid w:val="00D858A1"/>
    <w:rsid w:val="00D858E3"/>
    <w:rsid w:val="00D85AD9"/>
    <w:rsid w:val="00D85AFE"/>
    <w:rsid w:val="00D85D08"/>
    <w:rsid w:val="00D85D10"/>
    <w:rsid w:val="00D8605E"/>
    <w:rsid w:val="00D860B1"/>
    <w:rsid w:val="00D86A86"/>
    <w:rsid w:val="00D86E60"/>
    <w:rsid w:val="00D86E72"/>
    <w:rsid w:val="00D86EFB"/>
    <w:rsid w:val="00D86F6D"/>
    <w:rsid w:val="00D87000"/>
    <w:rsid w:val="00D8702E"/>
    <w:rsid w:val="00D87253"/>
    <w:rsid w:val="00D87449"/>
    <w:rsid w:val="00D8749E"/>
    <w:rsid w:val="00D87579"/>
    <w:rsid w:val="00D87661"/>
    <w:rsid w:val="00D8772B"/>
    <w:rsid w:val="00D878C2"/>
    <w:rsid w:val="00D8793E"/>
    <w:rsid w:val="00D87A13"/>
    <w:rsid w:val="00D87A8E"/>
    <w:rsid w:val="00D87B16"/>
    <w:rsid w:val="00D87C22"/>
    <w:rsid w:val="00D87D34"/>
    <w:rsid w:val="00D87EE8"/>
    <w:rsid w:val="00D87FA3"/>
    <w:rsid w:val="00D900BB"/>
    <w:rsid w:val="00D902D4"/>
    <w:rsid w:val="00D904A5"/>
    <w:rsid w:val="00D9052E"/>
    <w:rsid w:val="00D90538"/>
    <w:rsid w:val="00D909E8"/>
    <w:rsid w:val="00D909FB"/>
    <w:rsid w:val="00D90DC4"/>
    <w:rsid w:val="00D91172"/>
    <w:rsid w:val="00D9142D"/>
    <w:rsid w:val="00D9168B"/>
    <w:rsid w:val="00D917BE"/>
    <w:rsid w:val="00D918C4"/>
    <w:rsid w:val="00D91ABB"/>
    <w:rsid w:val="00D91B60"/>
    <w:rsid w:val="00D91C30"/>
    <w:rsid w:val="00D91D5C"/>
    <w:rsid w:val="00D91DEF"/>
    <w:rsid w:val="00D922AE"/>
    <w:rsid w:val="00D92397"/>
    <w:rsid w:val="00D92609"/>
    <w:rsid w:val="00D92655"/>
    <w:rsid w:val="00D92BC2"/>
    <w:rsid w:val="00D931D3"/>
    <w:rsid w:val="00D932E8"/>
    <w:rsid w:val="00D9336F"/>
    <w:rsid w:val="00D93590"/>
    <w:rsid w:val="00D937C6"/>
    <w:rsid w:val="00D93ED9"/>
    <w:rsid w:val="00D9412A"/>
    <w:rsid w:val="00D942AB"/>
    <w:rsid w:val="00D944B0"/>
    <w:rsid w:val="00D946C7"/>
    <w:rsid w:val="00D946C9"/>
    <w:rsid w:val="00D947B6"/>
    <w:rsid w:val="00D949C9"/>
    <w:rsid w:val="00D94D3E"/>
    <w:rsid w:val="00D95358"/>
    <w:rsid w:val="00D954FB"/>
    <w:rsid w:val="00D9590A"/>
    <w:rsid w:val="00D962FA"/>
    <w:rsid w:val="00D96311"/>
    <w:rsid w:val="00D96721"/>
    <w:rsid w:val="00D967B3"/>
    <w:rsid w:val="00D96926"/>
    <w:rsid w:val="00D96AFA"/>
    <w:rsid w:val="00D96B27"/>
    <w:rsid w:val="00D96BEC"/>
    <w:rsid w:val="00D97024"/>
    <w:rsid w:val="00D97365"/>
    <w:rsid w:val="00D97794"/>
    <w:rsid w:val="00D978B1"/>
    <w:rsid w:val="00D979E7"/>
    <w:rsid w:val="00D97F62"/>
    <w:rsid w:val="00D97F6E"/>
    <w:rsid w:val="00DA01E8"/>
    <w:rsid w:val="00DA0602"/>
    <w:rsid w:val="00DA0AC7"/>
    <w:rsid w:val="00DA0F95"/>
    <w:rsid w:val="00DA0FD9"/>
    <w:rsid w:val="00DA18F5"/>
    <w:rsid w:val="00DA1BD6"/>
    <w:rsid w:val="00DA1C70"/>
    <w:rsid w:val="00DA2A24"/>
    <w:rsid w:val="00DA3D31"/>
    <w:rsid w:val="00DA47A6"/>
    <w:rsid w:val="00DA4953"/>
    <w:rsid w:val="00DA49D6"/>
    <w:rsid w:val="00DA4B09"/>
    <w:rsid w:val="00DA4BA1"/>
    <w:rsid w:val="00DA4E8C"/>
    <w:rsid w:val="00DA51EF"/>
    <w:rsid w:val="00DA5533"/>
    <w:rsid w:val="00DA55D8"/>
    <w:rsid w:val="00DA5833"/>
    <w:rsid w:val="00DA5BA2"/>
    <w:rsid w:val="00DA5BB6"/>
    <w:rsid w:val="00DA5EAA"/>
    <w:rsid w:val="00DA5F95"/>
    <w:rsid w:val="00DA5FE7"/>
    <w:rsid w:val="00DA60C1"/>
    <w:rsid w:val="00DA6294"/>
    <w:rsid w:val="00DA6383"/>
    <w:rsid w:val="00DA638B"/>
    <w:rsid w:val="00DA6439"/>
    <w:rsid w:val="00DA6480"/>
    <w:rsid w:val="00DA6507"/>
    <w:rsid w:val="00DA69D0"/>
    <w:rsid w:val="00DA6CE5"/>
    <w:rsid w:val="00DA6D1A"/>
    <w:rsid w:val="00DA6EB0"/>
    <w:rsid w:val="00DA7168"/>
    <w:rsid w:val="00DA720A"/>
    <w:rsid w:val="00DA7215"/>
    <w:rsid w:val="00DA7634"/>
    <w:rsid w:val="00DA76BA"/>
    <w:rsid w:val="00DA773F"/>
    <w:rsid w:val="00DA7E03"/>
    <w:rsid w:val="00DA7E96"/>
    <w:rsid w:val="00DA7F9C"/>
    <w:rsid w:val="00DB039F"/>
    <w:rsid w:val="00DB0734"/>
    <w:rsid w:val="00DB087F"/>
    <w:rsid w:val="00DB0A88"/>
    <w:rsid w:val="00DB0B79"/>
    <w:rsid w:val="00DB0CC0"/>
    <w:rsid w:val="00DB0DE7"/>
    <w:rsid w:val="00DB0E8C"/>
    <w:rsid w:val="00DB141C"/>
    <w:rsid w:val="00DB16A2"/>
    <w:rsid w:val="00DB16CE"/>
    <w:rsid w:val="00DB1E36"/>
    <w:rsid w:val="00DB1E80"/>
    <w:rsid w:val="00DB2530"/>
    <w:rsid w:val="00DB27AF"/>
    <w:rsid w:val="00DB2912"/>
    <w:rsid w:val="00DB2979"/>
    <w:rsid w:val="00DB2F39"/>
    <w:rsid w:val="00DB3171"/>
    <w:rsid w:val="00DB3332"/>
    <w:rsid w:val="00DB3379"/>
    <w:rsid w:val="00DB3627"/>
    <w:rsid w:val="00DB377D"/>
    <w:rsid w:val="00DB38D6"/>
    <w:rsid w:val="00DB3D63"/>
    <w:rsid w:val="00DB3FD0"/>
    <w:rsid w:val="00DB41F7"/>
    <w:rsid w:val="00DB465B"/>
    <w:rsid w:val="00DB470E"/>
    <w:rsid w:val="00DB4866"/>
    <w:rsid w:val="00DB4EA6"/>
    <w:rsid w:val="00DB4EC4"/>
    <w:rsid w:val="00DB5162"/>
    <w:rsid w:val="00DB5418"/>
    <w:rsid w:val="00DB56DA"/>
    <w:rsid w:val="00DB59F3"/>
    <w:rsid w:val="00DB5A7A"/>
    <w:rsid w:val="00DB5CD9"/>
    <w:rsid w:val="00DB5D4A"/>
    <w:rsid w:val="00DB5DAD"/>
    <w:rsid w:val="00DB65B1"/>
    <w:rsid w:val="00DB68F5"/>
    <w:rsid w:val="00DB6C33"/>
    <w:rsid w:val="00DB6D9B"/>
    <w:rsid w:val="00DB6DDA"/>
    <w:rsid w:val="00DB6F61"/>
    <w:rsid w:val="00DB7233"/>
    <w:rsid w:val="00DB77E1"/>
    <w:rsid w:val="00DB7B07"/>
    <w:rsid w:val="00DB7E42"/>
    <w:rsid w:val="00DC0061"/>
    <w:rsid w:val="00DC0191"/>
    <w:rsid w:val="00DC01F9"/>
    <w:rsid w:val="00DC0AFA"/>
    <w:rsid w:val="00DC0CC2"/>
    <w:rsid w:val="00DC1095"/>
    <w:rsid w:val="00DC1381"/>
    <w:rsid w:val="00DC1454"/>
    <w:rsid w:val="00DC14DB"/>
    <w:rsid w:val="00DC1BB9"/>
    <w:rsid w:val="00DC1F20"/>
    <w:rsid w:val="00DC2348"/>
    <w:rsid w:val="00DC2467"/>
    <w:rsid w:val="00DC2A38"/>
    <w:rsid w:val="00DC303A"/>
    <w:rsid w:val="00DC310A"/>
    <w:rsid w:val="00DC32AD"/>
    <w:rsid w:val="00DC3940"/>
    <w:rsid w:val="00DC3A45"/>
    <w:rsid w:val="00DC3BE2"/>
    <w:rsid w:val="00DC3BF8"/>
    <w:rsid w:val="00DC3F42"/>
    <w:rsid w:val="00DC4661"/>
    <w:rsid w:val="00DC4F53"/>
    <w:rsid w:val="00DC4F69"/>
    <w:rsid w:val="00DC4FB5"/>
    <w:rsid w:val="00DC51BC"/>
    <w:rsid w:val="00DC51F3"/>
    <w:rsid w:val="00DC57FE"/>
    <w:rsid w:val="00DC59C7"/>
    <w:rsid w:val="00DC5BAD"/>
    <w:rsid w:val="00DC5D24"/>
    <w:rsid w:val="00DC627D"/>
    <w:rsid w:val="00DC6292"/>
    <w:rsid w:val="00DC669C"/>
    <w:rsid w:val="00DC6CB9"/>
    <w:rsid w:val="00DC6D4C"/>
    <w:rsid w:val="00DC6EE2"/>
    <w:rsid w:val="00DC6F1A"/>
    <w:rsid w:val="00DC70D3"/>
    <w:rsid w:val="00DC743D"/>
    <w:rsid w:val="00DC7607"/>
    <w:rsid w:val="00DC764F"/>
    <w:rsid w:val="00DC789B"/>
    <w:rsid w:val="00DC7954"/>
    <w:rsid w:val="00DD0662"/>
    <w:rsid w:val="00DD06ED"/>
    <w:rsid w:val="00DD083B"/>
    <w:rsid w:val="00DD088B"/>
    <w:rsid w:val="00DD092E"/>
    <w:rsid w:val="00DD0B11"/>
    <w:rsid w:val="00DD0E99"/>
    <w:rsid w:val="00DD0FD4"/>
    <w:rsid w:val="00DD0FE2"/>
    <w:rsid w:val="00DD109F"/>
    <w:rsid w:val="00DD1881"/>
    <w:rsid w:val="00DD1A17"/>
    <w:rsid w:val="00DD1A74"/>
    <w:rsid w:val="00DD1B33"/>
    <w:rsid w:val="00DD1C2B"/>
    <w:rsid w:val="00DD24FE"/>
    <w:rsid w:val="00DD26EA"/>
    <w:rsid w:val="00DD2AC3"/>
    <w:rsid w:val="00DD2C4D"/>
    <w:rsid w:val="00DD2C9A"/>
    <w:rsid w:val="00DD30AB"/>
    <w:rsid w:val="00DD3350"/>
    <w:rsid w:val="00DD35F6"/>
    <w:rsid w:val="00DD38E2"/>
    <w:rsid w:val="00DD3BA9"/>
    <w:rsid w:val="00DD3F9C"/>
    <w:rsid w:val="00DD3FC9"/>
    <w:rsid w:val="00DD40D8"/>
    <w:rsid w:val="00DD411B"/>
    <w:rsid w:val="00DD41F8"/>
    <w:rsid w:val="00DD42C6"/>
    <w:rsid w:val="00DD453A"/>
    <w:rsid w:val="00DD511A"/>
    <w:rsid w:val="00DD537E"/>
    <w:rsid w:val="00DD5406"/>
    <w:rsid w:val="00DD5617"/>
    <w:rsid w:val="00DD5814"/>
    <w:rsid w:val="00DD58F9"/>
    <w:rsid w:val="00DD61CA"/>
    <w:rsid w:val="00DD63F3"/>
    <w:rsid w:val="00DD69D8"/>
    <w:rsid w:val="00DD6B59"/>
    <w:rsid w:val="00DD6BE2"/>
    <w:rsid w:val="00DD6FF1"/>
    <w:rsid w:val="00DD7006"/>
    <w:rsid w:val="00DD71FA"/>
    <w:rsid w:val="00DD72ED"/>
    <w:rsid w:val="00DD75A6"/>
    <w:rsid w:val="00DD793E"/>
    <w:rsid w:val="00DD799E"/>
    <w:rsid w:val="00DD7AD4"/>
    <w:rsid w:val="00DD7B82"/>
    <w:rsid w:val="00DE016A"/>
    <w:rsid w:val="00DE05BB"/>
    <w:rsid w:val="00DE0AA7"/>
    <w:rsid w:val="00DE0EAF"/>
    <w:rsid w:val="00DE0F83"/>
    <w:rsid w:val="00DE13EE"/>
    <w:rsid w:val="00DE15B7"/>
    <w:rsid w:val="00DE16DF"/>
    <w:rsid w:val="00DE1FA8"/>
    <w:rsid w:val="00DE2211"/>
    <w:rsid w:val="00DE22FF"/>
    <w:rsid w:val="00DE2388"/>
    <w:rsid w:val="00DE23F7"/>
    <w:rsid w:val="00DE2453"/>
    <w:rsid w:val="00DE2989"/>
    <w:rsid w:val="00DE29D9"/>
    <w:rsid w:val="00DE30ED"/>
    <w:rsid w:val="00DE3552"/>
    <w:rsid w:val="00DE368C"/>
    <w:rsid w:val="00DE3B15"/>
    <w:rsid w:val="00DE3FF0"/>
    <w:rsid w:val="00DE414B"/>
    <w:rsid w:val="00DE4A3E"/>
    <w:rsid w:val="00DE4A7A"/>
    <w:rsid w:val="00DE4B6D"/>
    <w:rsid w:val="00DE4E10"/>
    <w:rsid w:val="00DE5053"/>
    <w:rsid w:val="00DE52E6"/>
    <w:rsid w:val="00DE5310"/>
    <w:rsid w:val="00DE535F"/>
    <w:rsid w:val="00DE557D"/>
    <w:rsid w:val="00DE5709"/>
    <w:rsid w:val="00DE5896"/>
    <w:rsid w:val="00DE596C"/>
    <w:rsid w:val="00DE5A33"/>
    <w:rsid w:val="00DE5B11"/>
    <w:rsid w:val="00DE603F"/>
    <w:rsid w:val="00DE62DF"/>
    <w:rsid w:val="00DE637D"/>
    <w:rsid w:val="00DE64DF"/>
    <w:rsid w:val="00DE6639"/>
    <w:rsid w:val="00DE685E"/>
    <w:rsid w:val="00DE69EA"/>
    <w:rsid w:val="00DE6E63"/>
    <w:rsid w:val="00DE6F55"/>
    <w:rsid w:val="00DE718F"/>
    <w:rsid w:val="00DE7300"/>
    <w:rsid w:val="00DE7A30"/>
    <w:rsid w:val="00DE7BB2"/>
    <w:rsid w:val="00DE7D24"/>
    <w:rsid w:val="00DE7EE3"/>
    <w:rsid w:val="00DE7F00"/>
    <w:rsid w:val="00DF0036"/>
    <w:rsid w:val="00DF01B2"/>
    <w:rsid w:val="00DF07D0"/>
    <w:rsid w:val="00DF0894"/>
    <w:rsid w:val="00DF0A12"/>
    <w:rsid w:val="00DF0A1A"/>
    <w:rsid w:val="00DF0AB3"/>
    <w:rsid w:val="00DF0C2C"/>
    <w:rsid w:val="00DF0E62"/>
    <w:rsid w:val="00DF103C"/>
    <w:rsid w:val="00DF1567"/>
    <w:rsid w:val="00DF1595"/>
    <w:rsid w:val="00DF184E"/>
    <w:rsid w:val="00DF1918"/>
    <w:rsid w:val="00DF1A61"/>
    <w:rsid w:val="00DF1BFA"/>
    <w:rsid w:val="00DF1C11"/>
    <w:rsid w:val="00DF1E7B"/>
    <w:rsid w:val="00DF206A"/>
    <w:rsid w:val="00DF21F8"/>
    <w:rsid w:val="00DF2458"/>
    <w:rsid w:val="00DF26B5"/>
    <w:rsid w:val="00DF28A3"/>
    <w:rsid w:val="00DF2945"/>
    <w:rsid w:val="00DF2C6A"/>
    <w:rsid w:val="00DF2EEB"/>
    <w:rsid w:val="00DF32F6"/>
    <w:rsid w:val="00DF3AF7"/>
    <w:rsid w:val="00DF3B36"/>
    <w:rsid w:val="00DF3DEF"/>
    <w:rsid w:val="00DF3F20"/>
    <w:rsid w:val="00DF4160"/>
    <w:rsid w:val="00DF4915"/>
    <w:rsid w:val="00DF4BAE"/>
    <w:rsid w:val="00DF57A5"/>
    <w:rsid w:val="00DF5834"/>
    <w:rsid w:val="00DF5B16"/>
    <w:rsid w:val="00DF5C1A"/>
    <w:rsid w:val="00DF5DE0"/>
    <w:rsid w:val="00DF60C7"/>
    <w:rsid w:val="00DF6436"/>
    <w:rsid w:val="00DF645E"/>
    <w:rsid w:val="00DF64C3"/>
    <w:rsid w:val="00DF669D"/>
    <w:rsid w:val="00DF6D0B"/>
    <w:rsid w:val="00DF72B2"/>
    <w:rsid w:val="00DF73F5"/>
    <w:rsid w:val="00DF75A7"/>
    <w:rsid w:val="00DF75BF"/>
    <w:rsid w:val="00DF7AE3"/>
    <w:rsid w:val="00E0035A"/>
    <w:rsid w:val="00E00B23"/>
    <w:rsid w:val="00E00B7C"/>
    <w:rsid w:val="00E00CCF"/>
    <w:rsid w:val="00E01234"/>
    <w:rsid w:val="00E01475"/>
    <w:rsid w:val="00E01ED5"/>
    <w:rsid w:val="00E01F4F"/>
    <w:rsid w:val="00E01F54"/>
    <w:rsid w:val="00E02102"/>
    <w:rsid w:val="00E02450"/>
    <w:rsid w:val="00E02619"/>
    <w:rsid w:val="00E02C35"/>
    <w:rsid w:val="00E02CDD"/>
    <w:rsid w:val="00E02CF0"/>
    <w:rsid w:val="00E02E4F"/>
    <w:rsid w:val="00E032C9"/>
    <w:rsid w:val="00E03454"/>
    <w:rsid w:val="00E03573"/>
    <w:rsid w:val="00E0365B"/>
    <w:rsid w:val="00E03818"/>
    <w:rsid w:val="00E03CAA"/>
    <w:rsid w:val="00E03ED9"/>
    <w:rsid w:val="00E04926"/>
    <w:rsid w:val="00E04D24"/>
    <w:rsid w:val="00E05526"/>
    <w:rsid w:val="00E05747"/>
    <w:rsid w:val="00E05A2F"/>
    <w:rsid w:val="00E05B07"/>
    <w:rsid w:val="00E05C3E"/>
    <w:rsid w:val="00E05CBC"/>
    <w:rsid w:val="00E05ECF"/>
    <w:rsid w:val="00E06611"/>
    <w:rsid w:val="00E06A4E"/>
    <w:rsid w:val="00E06A8E"/>
    <w:rsid w:val="00E06B6D"/>
    <w:rsid w:val="00E06C18"/>
    <w:rsid w:val="00E06C93"/>
    <w:rsid w:val="00E0756A"/>
    <w:rsid w:val="00E07761"/>
    <w:rsid w:val="00E078DC"/>
    <w:rsid w:val="00E07C14"/>
    <w:rsid w:val="00E07E41"/>
    <w:rsid w:val="00E07EE8"/>
    <w:rsid w:val="00E101DA"/>
    <w:rsid w:val="00E1020E"/>
    <w:rsid w:val="00E10247"/>
    <w:rsid w:val="00E10488"/>
    <w:rsid w:val="00E10920"/>
    <w:rsid w:val="00E109EA"/>
    <w:rsid w:val="00E10B87"/>
    <w:rsid w:val="00E10DD5"/>
    <w:rsid w:val="00E1116B"/>
    <w:rsid w:val="00E1165F"/>
    <w:rsid w:val="00E1176B"/>
    <w:rsid w:val="00E117ED"/>
    <w:rsid w:val="00E1185C"/>
    <w:rsid w:val="00E11AC6"/>
    <w:rsid w:val="00E11BF8"/>
    <w:rsid w:val="00E11C65"/>
    <w:rsid w:val="00E11CC2"/>
    <w:rsid w:val="00E11D8D"/>
    <w:rsid w:val="00E12167"/>
    <w:rsid w:val="00E12248"/>
    <w:rsid w:val="00E12303"/>
    <w:rsid w:val="00E124BD"/>
    <w:rsid w:val="00E127EC"/>
    <w:rsid w:val="00E12AC4"/>
    <w:rsid w:val="00E12BB7"/>
    <w:rsid w:val="00E12FD9"/>
    <w:rsid w:val="00E130C2"/>
    <w:rsid w:val="00E13347"/>
    <w:rsid w:val="00E133DA"/>
    <w:rsid w:val="00E133E4"/>
    <w:rsid w:val="00E13686"/>
    <w:rsid w:val="00E1387D"/>
    <w:rsid w:val="00E13ABC"/>
    <w:rsid w:val="00E13EDB"/>
    <w:rsid w:val="00E14030"/>
    <w:rsid w:val="00E14D4A"/>
    <w:rsid w:val="00E1506E"/>
    <w:rsid w:val="00E1518A"/>
    <w:rsid w:val="00E151C0"/>
    <w:rsid w:val="00E154E6"/>
    <w:rsid w:val="00E15B48"/>
    <w:rsid w:val="00E15C40"/>
    <w:rsid w:val="00E15CC5"/>
    <w:rsid w:val="00E16469"/>
    <w:rsid w:val="00E168E3"/>
    <w:rsid w:val="00E16B59"/>
    <w:rsid w:val="00E16CAF"/>
    <w:rsid w:val="00E172AC"/>
    <w:rsid w:val="00E172D1"/>
    <w:rsid w:val="00E172DA"/>
    <w:rsid w:val="00E174CA"/>
    <w:rsid w:val="00E1755C"/>
    <w:rsid w:val="00E176BF"/>
    <w:rsid w:val="00E1788F"/>
    <w:rsid w:val="00E178E2"/>
    <w:rsid w:val="00E17AE8"/>
    <w:rsid w:val="00E20072"/>
    <w:rsid w:val="00E200F6"/>
    <w:rsid w:val="00E201A9"/>
    <w:rsid w:val="00E20602"/>
    <w:rsid w:val="00E2063E"/>
    <w:rsid w:val="00E20AE7"/>
    <w:rsid w:val="00E20BCB"/>
    <w:rsid w:val="00E20D2B"/>
    <w:rsid w:val="00E21144"/>
    <w:rsid w:val="00E21262"/>
    <w:rsid w:val="00E213B0"/>
    <w:rsid w:val="00E2167C"/>
    <w:rsid w:val="00E21768"/>
    <w:rsid w:val="00E2178B"/>
    <w:rsid w:val="00E21AD9"/>
    <w:rsid w:val="00E21E5A"/>
    <w:rsid w:val="00E21F92"/>
    <w:rsid w:val="00E22010"/>
    <w:rsid w:val="00E22BE9"/>
    <w:rsid w:val="00E22D0C"/>
    <w:rsid w:val="00E22FCE"/>
    <w:rsid w:val="00E22FE7"/>
    <w:rsid w:val="00E2309B"/>
    <w:rsid w:val="00E23191"/>
    <w:rsid w:val="00E231A1"/>
    <w:rsid w:val="00E231A8"/>
    <w:rsid w:val="00E23209"/>
    <w:rsid w:val="00E23230"/>
    <w:rsid w:val="00E238E4"/>
    <w:rsid w:val="00E23DD1"/>
    <w:rsid w:val="00E23F80"/>
    <w:rsid w:val="00E244C5"/>
    <w:rsid w:val="00E248A8"/>
    <w:rsid w:val="00E248C6"/>
    <w:rsid w:val="00E24D9B"/>
    <w:rsid w:val="00E24DB8"/>
    <w:rsid w:val="00E24FFF"/>
    <w:rsid w:val="00E25519"/>
    <w:rsid w:val="00E25A6B"/>
    <w:rsid w:val="00E25E0A"/>
    <w:rsid w:val="00E25EC2"/>
    <w:rsid w:val="00E262BF"/>
    <w:rsid w:val="00E2632F"/>
    <w:rsid w:val="00E2644E"/>
    <w:rsid w:val="00E26523"/>
    <w:rsid w:val="00E2664B"/>
    <w:rsid w:val="00E26684"/>
    <w:rsid w:val="00E2694B"/>
    <w:rsid w:val="00E27018"/>
    <w:rsid w:val="00E27348"/>
    <w:rsid w:val="00E274DA"/>
    <w:rsid w:val="00E27526"/>
    <w:rsid w:val="00E276FE"/>
    <w:rsid w:val="00E27A29"/>
    <w:rsid w:val="00E27CCC"/>
    <w:rsid w:val="00E27D57"/>
    <w:rsid w:val="00E27F60"/>
    <w:rsid w:val="00E27FC5"/>
    <w:rsid w:val="00E30331"/>
    <w:rsid w:val="00E30498"/>
    <w:rsid w:val="00E30645"/>
    <w:rsid w:val="00E30953"/>
    <w:rsid w:val="00E30CD3"/>
    <w:rsid w:val="00E30F21"/>
    <w:rsid w:val="00E311F0"/>
    <w:rsid w:val="00E3131F"/>
    <w:rsid w:val="00E3185F"/>
    <w:rsid w:val="00E31892"/>
    <w:rsid w:val="00E31980"/>
    <w:rsid w:val="00E31A48"/>
    <w:rsid w:val="00E31C73"/>
    <w:rsid w:val="00E31CBD"/>
    <w:rsid w:val="00E31D9D"/>
    <w:rsid w:val="00E31E96"/>
    <w:rsid w:val="00E3200B"/>
    <w:rsid w:val="00E32A5D"/>
    <w:rsid w:val="00E32B59"/>
    <w:rsid w:val="00E32C86"/>
    <w:rsid w:val="00E32E69"/>
    <w:rsid w:val="00E32EC7"/>
    <w:rsid w:val="00E32F0C"/>
    <w:rsid w:val="00E331F8"/>
    <w:rsid w:val="00E3330A"/>
    <w:rsid w:val="00E33325"/>
    <w:rsid w:val="00E33AA4"/>
    <w:rsid w:val="00E33CB8"/>
    <w:rsid w:val="00E33CBA"/>
    <w:rsid w:val="00E33E60"/>
    <w:rsid w:val="00E33EFB"/>
    <w:rsid w:val="00E340CF"/>
    <w:rsid w:val="00E3418F"/>
    <w:rsid w:val="00E34847"/>
    <w:rsid w:val="00E3490C"/>
    <w:rsid w:val="00E34A6D"/>
    <w:rsid w:val="00E34BFF"/>
    <w:rsid w:val="00E34C4E"/>
    <w:rsid w:val="00E34CE8"/>
    <w:rsid w:val="00E34DE8"/>
    <w:rsid w:val="00E3542D"/>
    <w:rsid w:val="00E35445"/>
    <w:rsid w:val="00E35A2E"/>
    <w:rsid w:val="00E35B4E"/>
    <w:rsid w:val="00E35FD2"/>
    <w:rsid w:val="00E36248"/>
    <w:rsid w:val="00E365BC"/>
    <w:rsid w:val="00E36872"/>
    <w:rsid w:val="00E368E4"/>
    <w:rsid w:val="00E36B70"/>
    <w:rsid w:val="00E374B1"/>
    <w:rsid w:val="00E374E0"/>
    <w:rsid w:val="00E37F21"/>
    <w:rsid w:val="00E402F9"/>
    <w:rsid w:val="00E40443"/>
    <w:rsid w:val="00E40531"/>
    <w:rsid w:val="00E40600"/>
    <w:rsid w:val="00E409F7"/>
    <w:rsid w:val="00E40A69"/>
    <w:rsid w:val="00E41143"/>
    <w:rsid w:val="00E411E6"/>
    <w:rsid w:val="00E41956"/>
    <w:rsid w:val="00E4196D"/>
    <w:rsid w:val="00E419EB"/>
    <w:rsid w:val="00E41A7F"/>
    <w:rsid w:val="00E41AE1"/>
    <w:rsid w:val="00E41FCE"/>
    <w:rsid w:val="00E421EB"/>
    <w:rsid w:val="00E428D2"/>
    <w:rsid w:val="00E428D6"/>
    <w:rsid w:val="00E42C48"/>
    <w:rsid w:val="00E42D4E"/>
    <w:rsid w:val="00E42E34"/>
    <w:rsid w:val="00E431D8"/>
    <w:rsid w:val="00E43235"/>
    <w:rsid w:val="00E436D5"/>
    <w:rsid w:val="00E43883"/>
    <w:rsid w:val="00E43DA7"/>
    <w:rsid w:val="00E440A4"/>
    <w:rsid w:val="00E4410F"/>
    <w:rsid w:val="00E4430E"/>
    <w:rsid w:val="00E44327"/>
    <w:rsid w:val="00E44750"/>
    <w:rsid w:val="00E44A86"/>
    <w:rsid w:val="00E44E21"/>
    <w:rsid w:val="00E44F8E"/>
    <w:rsid w:val="00E45505"/>
    <w:rsid w:val="00E4575B"/>
    <w:rsid w:val="00E457FB"/>
    <w:rsid w:val="00E45E06"/>
    <w:rsid w:val="00E45FE9"/>
    <w:rsid w:val="00E4608B"/>
    <w:rsid w:val="00E462FD"/>
    <w:rsid w:val="00E4699C"/>
    <w:rsid w:val="00E46A4B"/>
    <w:rsid w:val="00E46A87"/>
    <w:rsid w:val="00E46B1E"/>
    <w:rsid w:val="00E46B51"/>
    <w:rsid w:val="00E47038"/>
    <w:rsid w:val="00E47211"/>
    <w:rsid w:val="00E472C3"/>
    <w:rsid w:val="00E473FE"/>
    <w:rsid w:val="00E4745E"/>
    <w:rsid w:val="00E4757C"/>
    <w:rsid w:val="00E47785"/>
    <w:rsid w:val="00E47DEF"/>
    <w:rsid w:val="00E5041A"/>
    <w:rsid w:val="00E50771"/>
    <w:rsid w:val="00E5097D"/>
    <w:rsid w:val="00E50AEE"/>
    <w:rsid w:val="00E50BC8"/>
    <w:rsid w:val="00E51043"/>
    <w:rsid w:val="00E51308"/>
    <w:rsid w:val="00E513B5"/>
    <w:rsid w:val="00E5160B"/>
    <w:rsid w:val="00E51A22"/>
    <w:rsid w:val="00E51E12"/>
    <w:rsid w:val="00E51F65"/>
    <w:rsid w:val="00E5206B"/>
    <w:rsid w:val="00E52186"/>
    <w:rsid w:val="00E522E6"/>
    <w:rsid w:val="00E523F6"/>
    <w:rsid w:val="00E52781"/>
    <w:rsid w:val="00E5283B"/>
    <w:rsid w:val="00E52BFE"/>
    <w:rsid w:val="00E52ECE"/>
    <w:rsid w:val="00E52EE0"/>
    <w:rsid w:val="00E531D9"/>
    <w:rsid w:val="00E53713"/>
    <w:rsid w:val="00E538A9"/>
    <w:rsid w:val="00E53B2D"/>
    <w:rsid w:val="00E540EF"/>
    <w:rsid w:val="00E544BB"/>
    <w:rsid w:val="00E548E4"/>
    <w:rsid w:val="00E549B9"/>
    <w:rsid w:val="00E549DE"/>
    <w:rsid w:val="00E54B48"/>
    <w:rsid w:val="00E54B52"/>
    <w:rsid w:val="00E54FB6"/>
    <w:rsid w:val="00E55039"/>
    <w:rsid w:val="00E55127"/>
    <w:rsid w:val="00E5539E"/>
    <w:rsid w:val="00E555AC"/>
    <w:rsid w:val="00E558E9"/>
    <w:rsid w:val="00E55A00"/>
    <w:rsid w:val="00E55CFE"/>
    <w:rsid w:val="00E55D38"/>
    <w:rsid w:val="00E56632"/>
    <w:rsid w:val="00E566E2"/>
    <w:rsid w:val="00E566E5"/>
    <w:rsid w:val="00E56A8B"/>
    <w:rsid w:val="00E57238"/>
    <w:rsid w:val="00E57320"/>
    <w:rsid w:val="00E57A80"/>
    <w:rsid w:val="00E57BBF"/>
    <w:rsid w:val="00E57CC2"/>
    <w:rsid w:val="00E57D6A"/>
    <w:rsid w:val="00E57E4F"/>
    <w:rsid w:val="00E601B4"/>
    <w:rsid w:val="00E6032A"/>
    <w:rsid w:val="00E603D0"/>
    <w:rsid w:val="00E603E9"/>
    <w:rsid w:val="00E60608"/>
    <w:rsid w:val="00E60744"/>
    <w:rsid w:val="00E60A73"/>
    <w:rsid w:val="00E60E16"/>
    <w:rsid w:val="00E61012"/>
    <w:rsid w:val="00E6131F"/>
    <w:rsid w:val="00E615DD"/>
    <w:rsid w:val="00E61661"/>
    <w:rsid w:val="00E6183F"/>
    <w:rsid w:val="00E61C86"/>
    <w:rsid w:val="00E622B7"/>
    <w:rsid w:val="00E623CA"/>
    <w:rsid w:val="00E62963"/>
    <w:rsid w:val="00E62CCF"/>
    <w:rsid w:val="00E62ED7"/>
    <w:rsid w:val="00E62F7B"/>
    <w:rsid w:val="00E62F9F"/>
    <w:rsid w:val="00E630A4"/>
    <w:rsid w:val="00E63189"/>
    <w:rsid w:val="00E63190"/>
    <w:rsid w:val="00E633A3"/>
    <w:rsid w:val="00E634F6"/>
    <w:rsid w:val="00E634F7"/>
    <w:rsid w:val="00E636C6"/>
    <w:rsid w:val="00E636FF"/>
    <w:rsid w:val="00E63979"/>
    <w:rsid w:val="00E63CD7"/>
    <w:rsid w:val="00E64377"/>
    <w:rsid w:val="00E64458"/>
    <w:rsid w:val="00E6449C"/>
    <w:rsid w:val="00E645A3"/>
    <w:rsid w:val="00E64D2C"/>
    <w:rsid w:val="00E64E73"/>
    <w:rsid w:val="00E64E81"/>
    <w:rsid w:val="00E65600"/>
    <w:rsid w:val="00E6570A"/>
    <w:rsid w:val="00E65741"/>
    <w:rsid w:val="00E65971"/>
    <w:rsid w:val="00E65A41"/>
    <w:rsid w:val="00E65FD8"/>
    <w:rsid w:val="00E66330"/>
    <w:rsid w:val="00E66879"/>
    <w:rsid w:val="00E66992"/>
    <w:rsid w:val="00E66B1E"/>
    <w:rsid w:val="00E66EF6"/>
    <w:rsid w:val="00E6714D"/>
    <w:rsid w:val="00E67165"/>
    <w:rsid w:val="00E6749C"/>
    <w:rsid w:val="00E67E63"/>
    <w:rsid w:val="00E67ED1"/>
    <w:rsid w:val="00E67FF3"/>
    <w:rsid w:val="00E70076"/>
    <w:rsid w:val="00E701FE"/>
    <w:rsid w:val="00E7021F"/>
    <w:rsid w:val="00E70382"/>
    <w:rsid w:val="00E70817"/>
    <w:rsid w:val="00E70A12"/>
    <w:rsid w:val="00E70C7C"/>
    <w:rsid w:val="00E70F3C"/>
    <w:rsid w:val="00E712D5"/>
    <w:rsid w:val="00E71317"/>
    <w:rsid w:val="00E71839"/>
    <w:rsid w:val="00E718D0"/>
    <w:rsid w:val="00E71997"/>
    <w:rsid w:val="00E71A06"/>
    <w:rsid w:val="00E71D9D"/>
    <w:rsid w:val="00E72211"/>
    <w:rsid w:val="00E722B5"/>
    <w:rsid w:val="00E7250A"/>
    <w:rsid w:val="00E72851"/>
    <w:rsid w:val="00E7289F"/>
    <w:rsid w:val="00E728A2"/>
    <w:rsid w:val="00E729FC"/>
    <w:rsid w:val="00E72CCA"/>
    <w:rsid w:val="00E73306"/>
    <w:rsid w:val="00E73677"/>
    <w:rsid w:val="00E7371B"/>
    <w:rsid w:val="00E737BD"/>
    <w:rsid w:val="00E73AD2"/>
    <w:rsid w:val="00E743F9"/>
    <w:rsid w:val="00E744C4"/>
    <w:rsid w:val="00E7487C"/>
    <w:rsid w:val="00E74BDA"/>
    <w:rsid w:val="00E74FE1"/>
    <w:rsid w:val="00E753E9"/>
    <w:rsid w:val="00E75402"/>
    <w:rsid w:val="00E75862"/>
    <w:rsid w:val="00E76216"/>
    <w:rsid w:val="00E7628A"/>
    <w:rsid w:val="00E76371"/>
    <w:rsid w:val="00E7655B"/>
    <w:rsid w:val="00E7658D"/>
    <w:rsid w:val="00E768FB"/>
    <w:rsid w:val="00E76910"/>
    <w:rsid w:val="00E76986"/>
    <w:rsid w:val="00E769A7"/>
    <w:rsid w:val="00E76A45"/>
    <w:rsid w:val="00E76C71"/>
    <w:rsid w:val="00E76F9B"/>
    <w:rsid w:val="00E770F5"/>
    <w:rsid w:val="00E7717B"/>
    <w:rsid w:val="00E77561"/>
    <w:rsid w:val="00E779F8"/>
    <w:rsid w:val="00E77D83"/>
    <w:rsid w:val="00E802CC"/>
    <w:rsid w:val="00E80866"/>
    <w:rsid w:val="00E80884"/>
    <w:rsid w:val="00E80A0A"/>
    <w:rsid w:val="00E80B4F"/>
    <w:rsid w:val="00E80BC3"/>
    <w:rsid w:val="00E80F4F"/>
    <w:rsid w:val="00E81479"/>
    <w:rsid w:val="00E8168A"/>
    <w:rsid w:val="00E81A9A"/>
    <w:rsid w:val="00E82245"/>
    <w:rsid w:val="00E82263"/>
    <w:rsid w:val="00E828CE"/>
    <w:rsid w:val="00E829C5"/>
    <w:rsid w:val="00E82EBB"/>
    <w:rsid w:val="00E82FFA"/>
    <w:rsid w:val="00E8336D"/>
    <w:rsid w:val="00E833AF"/>
    <w:rsid w:val="00E8362B"/>
    <w:rsid w:val="00E836A1"/>
    <w:rsid w:val="00E839A5"/>
    <w:rsid w:val="00E841B6"/>
    <w:rsid w:val="00E8428E"/>
    <w:rsid w:val="00E8449C"/>
    <w:rsid w:val="00E847E4"/>
    <w:rsid w:val="00E8482B"/>
    <w:rsid w:val="00E8488D"/>
    <w:rsid w:val="00E84A57"/>
    <w:rsid w:val="00E84A78"/>
    <w:rsid w:val="00E84AB2"/>
    <w:rsid w:val="00E84BB4"/>
    <w:rsid w:val="00E84E49"/>
    <w:rsid w:val="00E8507C"/>
    <w:rsid w:val="00E85086"/>
    <w:rsid w:val="00E8516F"/>
    <w:rsid w:val="00E85183"/>
    <w:rsid w:val="00E85262"/>
    <w:rsid w:val="00E859B1"/>
    <w:rsid w:val="00E85B46"/>
    <w:rsid w:val="00E85EE7"/>
    <w:rsid w:val="00E85F8E"/>
    <w:rsid w:val="00E86151"/>
    <w:rsid w:val="00E86190"/>
    <w:rsid w:val="00E865DB"/>
    <w:rsid w:val="00E866B9"/>
    <w:rsid w:val="00E867B6"/>
    <w:rsid w:val="00E8691E"/>
    <w:rsid w:val="00E86BA6"/>
    <w:rsid w:val="00E86EDA"/>
    <w:rsid w:val="00E86FE0"/>
    <w:rsid w:val="00E87026"/>
    <w:rsid w:val="00E87324"/>
    <w:rsid w:val="00E87463"/>
    <w:rsid w:val="00E878FA"/>
    <w:rsid w:val="00E87902"/>
    <w:rsid w:val="00E87D23"/>
    <w:rsid w:val="00E87EA4"/>
    <w:rsid w:val="00E9009D"/>
    <w:rsid w:val="00E90634"/>
    <w:rsid w:val="00E90C40"/>
    <w:rsid w:val="00E90E53"/>
    <w:rsid w:val="00E90F0E"/>
    <w:rsid w:val="00E912C2"/>
    <w:rsid w:val="00E91436"/>
    <w:rsid w:val="00E91640"/>
    <w:rsid w:val="00E91679"/>
    <w:rsid w:val="00E91DD2"/>
    <w:rsid w:val="00E920DF"/>
    <w:rsid w:val="00E921DD"/>
    <w:rsid w:val="00E9229F"/>
    <w:rsid w:val="00E922E3"/>
    <w:rsid w:val="00E926C8"/>
    <w:rsid w:val="00E927BE"/>
    <w:rsid w:val="00E928A0"/>
    <w:rsid w:val="00E92953"/>
    <w:rsid w:val="00E92A12"/>
    <w:rsid w:val="00E92BA9"/>
    <w:rsid w:val="00E92C4B"/>
    <w:rsid w:val="00E92C94"/>
    <w:rsid w:val="00E92F0B"/>
    <w:rsid w:val="00E93058"/>
    <w:rsid w:val="00E93062"/>
    <w:rsid w:val="00E9323E"/>
    <w:rsid w:val="00E93265"/>
    <w:rsid w:val="00E933E5"/>
    <w:rsid w:val="00E940A7"/>
    <w:rsid w:val="00E9430B"/>
    <w:rsid w:val="00E9471B"/>
    <w:rsid w:val="00E94776"/>
    <w:rsid w:val="00E94B65"/>
    <w:rsid w:val="00E94D47"/>
    <w:rsid w:val="00E94D84"/>
    <w:rsid w:val="00E95120"/>
    <w:rsid w:val="00E952DA"/>
    <w:rsid w:val="00E95366"/>
    <w:rsid w:val="00E954FE"/>
    <w:rsid w:val="00E95798"/>
    <w:rsid w:val="00E95D9D"/>
    <w:rsid w:val="00E9612B"/>
    <w:rsid w:val="00E96307"/>
    <w:rsid w:val="00E96349"/>
    <w:rsid w:val="00E965AB"/>
    <w:rsid w:val="00E965F0"/>
    <w:rsid w:val="00E9661E"/>
    <w:rsid w:val="00E966CC"/>
    <w:rsid w:val="00E967F9"/>
    <w:rsid w:val="00E9688B"/>
    <w:rsid w:val="00E97040"/>
    <w:rsid w:val="00E9724E"/>
    <w:rsid w:val="00E97368"/>
    <w:rsid w:val="00E977EB"/>
    <w:rsid w:val="00EA0127"/>
    <w:rsid w:val="00EA025D"/>
    <w:rsid w:val="00EA091C"/>
    <w:rsid w:val="00EA0DA6"/>
    <w:rsid w:val="00EA128E"/>
    <w:rsid w:val="00EA19C9"/>
    <w:rsid w:val="00EA1A75"/>
    <w:rsid w:val="00EA1CD7"/>
    <w:rsid w:val="00EA1DAE"/>
    <w:rsid w:val="00EA1E08"/>
    <w:rsid w:val="00EA1F6B"/>
    <w:rsid w:val="00EA218F"/>
    <w:rsid w:val="00EA21C6"/>
    <w:rsid w:val="00EA2A66"/>
    <w:rsid w:val="00EA2A99"/>
    <w:rsid w:val="00EA2D6F"/>
    <w:rsid w:val="00EA2D86"/>
    <w:rsid w:val="00EA2FF1"/>
    <w:rsid w:val="00EA34DF"/>
    <w:rsid w:val="00EA3BC6"/>
    <w:rsid w:val="00EA465B"/>
    <w:rsid w:val="00EA47C7"/>
    <w:rsid w:val="00EA4DA9"/>
    <w:rsid w:val="00EA5088"/>
    <w:rsid w:val="00EA5160"/>
    <w:rsid w:val="00EA54BD"/>
    <w:rsid w:val="00EA54F2"/>
    <w:rsid w:val="00EA57F7"/>
    <w:rsid w:val="00EA5883"/>
    <w:rsid w:val="00EA59C5"/>
    <w:rsid w:val="00EA5D77"/>
    <w:rsid w:val="00EA5F0C"/>
    <w:rsid w:val="00EA5F9A"/>
    <w:rsid w:val="00EA5FB4"/>
    <w:rsid w:val="00EA5FC8"/>
    <w:rsid w:val="00EA6040"/>
    <w:rsid w:val="00EA6062"/>
    <w:rsid w:val="00EA63B4"/>
    <w:rsid w:val="00EA643D"/>
    <w:rsid w:val="00EA67BE"/>
    <w:rsid w:val="00EA68A9"/>
    <w:rsid w:val="00EA6B11"/>
    <w:rsid w:val="00EA6BCB"/>
    <w:rsid w:val="00EA6BD7"/>
    <w:rsid w:val="00EA7456"/>
    <w:rsid w:val="00EA75C9"/>
    <w:rsid w:val="00EA7971"/>
    <w:rsid w:val="00EA79A9"/>
    <w:rsid w:val="00EA7F48"/>
    <w:rsid w:val="00EB0108"/>
    <w:rsid w:val="00EB0B53"/>
    <w:rsid w:val="00EB0C67"/>
    <w:rsid w:val="00EB0EBD"/>
    <w:rsid w:val="00EB0EEB"/>
    <w:rsid w:val="00EB112A"/>
    <w:rsid w:val="00EB1571"/>
    <w:rsid w:val="00EB160B"/>
    <w:rsid w:val="00EB1651"/>
    <w:rsid w:val="00EB1856"/>
    <w:rsid w:val="00EB1882"/>
    <w:rsid w:val="00EB188B"/>
    <w:rsid w:val="00EB1945"/>
    <w:rsid w:val="00EB1A24"/>
    <w:rsid w:val="00EB1EC3"/>
    <w:rsid w:val="00EB2181"/>
    <w:rsid w:val="00EB21C5"/>
    <w:rsid w:val="00EB23F4"/>
    <w:rsid w:val="00EB3077"/>
    <w:rsid w:val="00EB3B6A"/>
    <w:rsid w:val="00EB3BA0"/>
    <w:rsid w:val="00EB3EC6"/>
    <w:rsid w:val="00EB4030"/>
    <w:rsid w:val="00EB4142"/>
    <w:rsid w:val="00EB4BDC"/>
    <w:rsid w:val="00EB4C1E"/>
    <w:rsid w:val="00EB5037"/>
    <w:rsid w:val="00EB52F7"/>
    <w:rsid w:val="00EB540B"/>
    <w:rsid w:val="00EB56A3"/>
    <w:rsid w:val="00EB58A9"/>
    <w:rsid w:val="00EB5D31"/>
    <w:rsid w:val="00EB5F4F"/>
    <w:rsid w:val="00EB6054"/>
    <w:rsid w:val="00EB62B4"/>
    <w:rsid w:val="00EB6374"/>
    <w:rsid w:val="00EB64A6"/>
    <w:rsid w:val="00EB6864"/>
    <w:rsid w:val="00EB6910"/>
    <w:rsid w:val="00EB697F"/>
    <w:rsid w:val="00EB6980"/>
    <w:rsid w:val="00EB6AAC"/>
    <w:rsid w:val="00EB6AEF"/>
    <w:rsid w:val="00EB6B39"/>
    <w:rsid w:val="00EB6BD1"/>
    <w:rsid w:val="00EB6CA2"/>
    <w:rsid w:val="00EB6DBA"/>
    <w:rsid w:val="00EB6ED8"/>
    <w:rsid w:val="00EB6F63"/>
    <w:rsid w:val="00EB6FC1"/>
    <w:rsid w:val="00EB73F1"/>
    <w:rsid w:val="00EB76AF"/>
    <w:rsid w:val="00EB779C"/>
    <w:rsid w:val="00EB79B0"/>
    <w:rsid w:val="00EB79B7"/>
    <w:rsid w:val="00EB79C2"/>
    <w:rsid w:val="00EB7D2A"/>
    <w:rsid w:val="00EB7DCC"/>
    <w:rsid w:val="00EB7F0B"/>
    <w:rsid w:val="00EB7FD9"/>
    <w:rsid w:val="00EC01B4"/>
    <w:rsid w:val="00EC0507"/>
    <w:rsid w:val="00EC094D"/>
    <w:rsid w:val="00EC0A04"/>
    <w:rsid w:val="00EC0FD9"/>
    <w:rsid w:val="00EC1185"/>
    <w:rsid w:val="00EC1280"/>
    <w:rsid w:val="00EC1AC3"/>
    <w:rsid w:val="00EC1D63"/>
    <w:rsid w:val="00EC27C1"/>
    <w:rsid w:val="00EC3016"/>
    <w:rsid w:val="00EC356F"/>
    <w:rsid w:val="00EC3899"/>
    <w:rsid w:val="00EC399F"/>
    <w:rsid w:val="00EC3B31"/>
    <w:rsid w:val="00EC3B33"/>
    <w:rsid w:val="00EC4E88"/>
    <w:rsid w:val="00EC58F3"/>
    <w:rsid w:val="00EC593F"/>
    <w:rsid w:val="00EC5BEF"/>
    <w:rsid w:val="00EC5E56"/>
    <w:rsid w:val="00EC5FA2"/>
    <w:rsid w:val="00EC68CB"/>
    <w:rsid w:val="00EC6A17"/>
    <w:rsid w:val="00EC7203"/>
    <w:rsid w:val="00EC72E6"/>
    <w:rsid w:val="00EC73E1"/>
    <w:rsid w:val="00EC7413"/>
    <w:rsid w:val="00EC755D"/>
    <w:rsid w:val="00EC7D09"/>
    <w:rsid w:val="00EC7D96"/>
    <w:rsid w:val="00EC7DBE"/>
    <w:rsid w:val="00EC7F08"/>
    <w:rsid w:val="00ED009A"/>
    <w:rsid w:val="00ED038A"/>
    <w:rsid w:val="00ED04E4"/>
    <w:rsid w:val="00ED056A"/>
    <w:rsid w:val="00ED0677"/>
    <w:rsid w:val="00ED0956"/>
    <w:rsid w:val="00ED099C"/>
    <w:rsid w:val="00ED0BB8"/>
    <w:rsid w:val="00ED1322"/>
    <w:rsid w:val="00ED1CA4"/>
    <w:rsid w:val="00ED1E75"/>
    <w:rsid w:val="00ED26FB"/>
    <w:rsid w:val="00ED2DB0"/>
    <w:rsid w:val="00ED2E39"/>
    <w:rsid w:val="00ED2FDD"/>
    <w:rsid w:val="00ED306A"/>
    <w:rsid w:val="00ED32C2"/>
    <w:rsid w:val="00ED3860"/>
    <w:rsid w:val="00ED38A8"/>
    <w:rsid w:val="00ED3C93"/>
    <w:rsid w:val="00ED3CEF"/>
    <w:rsid w:val="00ED3E2E"/>
    <w:rsid w:val="00ED4083"/>
    <w:rsid w:val="00ED45B1"/>
    <w:rsid w:val="00ED4630"/>
    <w:rsid w:val="00ED4A57"/>
    <w:rsid w:val="00ED4AD3"/>
    <w:rsid w:val="00ED4D12"/>
    <w:rsid w:val="00ED4E03"/>
    <w:rsid w:val="00ED508A"/>
    <w:rsid w:val="00ED53B5"/>
    <w:rsid w:val="00ED5924"/>
    <w:rsid w:val="00ED5AED"/>
    <w:rsid w:val="00ED5EAF"/>
    <w:rsid w:val="00ED601E"/>
    <w:rsid w:val="00ED637B"/>
    <w:rsid w:val="00ED65DE"/>
    <w:rsid w:val="00ED66EC"/>
    <w:rsid w:val="00ED68F5"/>
    <w:rsid w:val="00ED6BC2"/>
    <w:rsid w:val="00ED6BF0"/>
    <w:rsid w:val="00ED7342"/>
    <w:rsid w:val="00ED751E"/>
    <w:rsid w:val="00ED76A8"/>
    <w:rsid w:val="00ED77A6"/>
    <w:rsid w:val="00ED7CB6"/>
    <w:rsid w:val="00EE0064"/>
    <w:rsid w:val="00EE014D"/>
    <w:rsid w:val="00EE02C0"/>
    <w:rsid w:val="00EE05C1"/>
    <w:rsid w:val="00EE07B1"/>
    <w:rsid w:val="00EE0926"/>
    <w:rsid w:val="00EE0A90"/>
    <w:rsid w:val="00EE0B08"/>
    <w:rsid w:val="00EE0D9D"/>
    <w:rsid w:val="00EE1146"/>
    <w:rsid w:val="00EE13B0"/>
    <w:rsid w:val="00EE19B9"/>
    <w:rsid w:val="00EE1B05"/>
    <w:rsid w:val="00EE1BAD"/>
    <w:rsid w:val="00EE1EE8"/>
    <w:rsid w:val="00EE203C"/>
    <w:rsid w:val="00EE23B9"/>
    <w:rsid w:val="00EE242F"/>
    <w:rsid w:val="00EE2544"/>
    <w:rsid w:val="00EE2602"/>
    <w:rsid w:val="00EE277F"/>
    <w:rsid w:val="00EE2AEC"/>
    <w:rsid w:val="00EE2B7C"/>
    <w:rsid w:val="00EE30F1"/>
    <w:rsid w:val="00EE313C"/>
    <w:rsid w:val="00EE3405"/>
    <w:rsid w:val="00EE34C4"/>
    <w:rsid w:val="00EE36E6"/>
    <w:rsid w:val="00EE378D"/>
    <w:rsid w:val="00EE3893"/>
    <w:rsid w:val="00EE3A86"/>
    <w:rsid w:val="00EE3C7F"/>
    <w:rsid w:val="00EE4097"/>
    <w:rsid w:val="00EE4418"/>
    <w:rsid w:val="00EE44A0"/>
    <w:rsid w:val="00EE482D"/>
    <w:rsid w:val="00EE4A07"/>
    <w:rsid w:val="00EE4CF4"/>
    <w:rsid w:val="00EE514D"/>
    <w:rsid w:val="00EE586B"/>
    <w:rsid w:val="00EE59CD"/>
    <w:rsid w:val="00EE5E2D"/>
    <w:rsid w:val="00EE614D"/>
    <w:rsid w:val="00EE61D7"/>
    <w:rsid w:val="00EE63B9"/>
    <w:rsid w:val="00EE6416"/>
    <w:rsid w:val="00EE64D1"/>
    <w:rsid w:val="00EE6758"/>
    <w:rsid w:val="00EE6A9E"/>
    <w:rsid w:val="00EE6B9A"/>
    <w:rsid w:val="00EE6BF4"/>
    <w:rsid w:val="00EE6D4F"/>
    <w:rsid w:val="00EE6EDD"/>
    <w:rsid w:val="00EE7107"/>
    <w:rsid w:val="00EE740D"/>
    <w:rsid w:val="00EE7474"/>
    <w:rsid w:val="00EE75D6"/>
    <w:rsid w:val="00EE78F7"/>
    <w:rsid w:val="00EE7A45"/>
    <w:rsid w:val="00EE7B82"/>
    <w:rsid w:val="00EF0434"/>
    <w:rsid w:val="00EF04EB"/>
    <w:rsid w:val="00EF06BB"/>
    <w:rsid w:val="00EF07DF"/>
    <w:rsid w:val="00EF080F"/>
    <w:rsid w:val="00EF0829"/>
    <w:rsid w:val="00EF0AD4"/>
    <w:rsid w:val="00EF0D0D"/>
    <w:rsid w:val="00EF124A"/>
    <w:rsid w:val="00EF124F"/>
    <w:rsid w:val="00EF154D"/>
    <w:rsid w:val="00EF1602"/>
    <w:rsid w:val="00EF1641"/>
    <w:rsid w:val="00EF16F1"/>
    <w:rsid w:val="00EF1B88"/>
    <w:rsid w:val="00EF1B9E"/>
    <w:rsid w:val="00EF1C99"/>
    <w:rsid w:val="00EF1D69"/>
    <w:rsid w:val="00EF22DE"/>
    <w:rsid w:val="00EF23ED"/>
    <w:rsid w:val="00EF2A29"/>
    <w:rsid w:val="00EF2C40"/>
    <w:rsid w:val="00EF2E65"/>
    <w:rsid w:val="00EF3173"/>
    <w:rsid w:val="00EF34FA"/>
    <w:rsid w:val="00EF356A"/>
    <w:rsid w:val="00EF3B34"/>
    <w:rsid w:val="00EF3C26"/>
    <w:rsid w:val="00EF3E91"/>
    <w:rsid w:val="00EF4483"/>
    <w:rsid w:val="00EF45B6"/>
    <w:rsid w:val="00EF48F9"/>
    <w:rsid w:val="00EF4994"/>
    <w:rsid w:val="00EF4DAA"/>
    <w:rsid w:val="00EF515A"/>
    <w:rsid w:val="00EF52E3"/>
    <w:rsid w:val="00EF568B"/>
    <w:rsid w:val="00EF5698"/>
    <w:rsid w:val="00EF57E4"/>
    <w:rsid w:val="00EF5848"/>
    <w:rsid w:val="00EF593D"/>
    <w:rsid w:val="00EF5D71"/>
    <w:rsid w:val="00EF6281"/>
    <w:rsid w:val="00EF6697"/>
    <w:rsid w:val="00EF6936"/>
    <w:rsid w:val="00EF693F"/>
    <w:rsid w:val="00EF6D51"/>
    <w:rsid w:val="00EF6D9A"/>
    <w:rsid w:val="00EF6F87"/>
    <w:rsid w:val="00EF6FAC"/>
    <w:rsid w:val="00EF714A"/>
    <w:rsid w:val="00EF7199"/>
    <w:rsid w:val="00EF7603"/>
    <w:rsid w:val="00EF7693"/>
    <w:rsid w:val="00EF7C0B"/>
    <w:rsid w:val="00EF7C5F"/>
    <w:rsid w:val="00EF7C68"/>
    <w:rsid w:val="00EF7CD0"/>
    <w:rsid w:val="00F000BB"/>
    <w:rsid w:val="00F003F5"/>
    <w:rsid w:val="00F004E4"/>
    <w:rsid w:val="00F007B6"/>
    <w:rsid w:val="00F00CAA"/>
    <w:rsid w:val="00F013E2"/>
    <w:rsid w:val="00F019DF"/>
    <w:rsid w:val="00F02A3A"/>
    <w:rsid w:val="00F032E9"/>
    <w:rsid w:val="00F03806"/>
    <w:rsid w:val="00F03930"/>
    <w:rsid w:val="00F04602"/>
    <w:rsid w:val="00F04B44"/>
    <w:rsid w:val="00F059C5"/>
    <w:rsid w:val="00F05B40"/>
    <w:rsid w:val="00F05C1D"/>
    <w:rsid w:val="00F05F2D"/>
    <w:rsid w:val="00F0604A"/>
    <w:rsid w:val="00F060A9"/>
    <w:rsid w:val="00F0631D"/>
    <w:rsid w:val="00F06805"/>
    <w:rsid w:val="00F06859"/>
    <w:rsid w:val="00F06897"/>
    <w:rsid w:val="00F069BA"/>
    <w:rsid w:val="00F06D30"/>
    <w:rsid w:val="00F078C7"/>
    <w:rsid w:val="00F07B94"/>
    <w:rsid w:val="00F07C2B"/>
    <w:rsid w:val="00F07C56"/>
    <w:rsid w:val="00F1051B"/>
    <w:rsid w:val="00F1056D"/>
    <w:rsid w:val="00F107C4"/>
    <w:rsid w:val="00F108BC"/>
    <w:rsid w:val="00F10FFC"/>
    <w:rsid w:val="00F11AAA"/>
    <w:rsid w:val="00F11B81"/>
    <w:rsid w:val="00F11C39"/>
    <w:rsid w:val="00F1202D"/>
    <w:rsid w:val="00F1228D"/>
    <w:rsid w:val="00F1230D"/>
    <w:rsid w:val="00F12318"/>
    <w:rsid w:val="00F12558"/>
    <w:rsid w:val="00F125B7"/>
    <w:rsid w:val="00F12901"/>
    <w:rsid w:val="00F129B8"/>
    <w:rsid w:val="00F12A43"/>
    <w:rsid w:val="00F12A9C"/>
    <w:rsid w:val="00F12C15"/>
    <w:rsid w:val="00F12F16"/>
    <w:rsid w:val="00F12FCE"/>
    <w:rsid w:val="00F13247"/>
    <w:rsid w:val="00F134B1"/>
    <w:rsid w:val="00F13539"/>
    <w:rsid w:val="00F1387C"/>
    <w:rsid w:val="00F139D9"/>
    <w:rsid w:val="00F13A5D"/>
    <w:rsid w:val="00F13BCB"/>
    <w:rsid w:val="00F13C77"/>
    <w:rsid w:val="00F13DF5"/>
    <w:rsid w:val="00F14229"/>
    <w:rsid w:val="00F1443E"/>
    <w:rsid w:val="00F14722"/>
    <w:rsid w:val="00F14B7C"/>
    <w:rsid w:val="00F14E90"/>
    <w:rsid w:val="00F1560D"/>
    <w:rsid w:val="00F15764"/>
    <w:rsid w:val="00F15BB7"/>
    <w:rsid w:val="00F15CE6"/>
    <w:rsid w:val="00F1648D"/>
    <w:rsid w:val="00F169A5"/>
    <w:rsid w:val="00F16B3F"/>
    <w:rsid w:val="00F170B2"/>
    <w:rsid w:val="00F1723D"/>
    <w:rsid w:val="00F1728D"/>
    <w:rsid w:val="00F17457"/>
    <w:rsid w:val="00F17A0B"/>
    <w:rsid w:val="00F17B34"/>
    <w:rsid w:val="00F17CA4"/>
    <w:rsid w:val="00F17DF9"/>
    <w:rsid w:val="00F2023C"/>
    <w:rsid w:val="00F2041D"/>
    <w:rsid w:val="00F2052B"/>
    <w:rsid w:val="00F205D0"/>
    <w:rsid w:val="00F2062D"/>
    <w:rsid w:val="00F206DD"/>
    <w:rsid w:val="00F208C2"/>
    <w:rsid w:val="00F20CBE"/>
    <w:rsid w:val="00F20F8F"/>
    <w:rsid w:val="00F212EC"/>
    <w:rsid w:val="00F2132A"/>
    <w:rsid w:val="00F21370"/>
    <w:rsid w:val="00F215B1"/>
    <w:rsid w:val="00F21C5B"/>
    <w:rsid w:val="00F21E4E"/>
    <w:rsid w:val="00F21E80"/>
    <w:rsid w:val="00F220DB"/>
    <w:rsid w:val="00F222F4"/>
    <w:rsid w:val="00F224BA"/>
    <w:rsid w:val="00F2281E"/>
    <w:rsid w:val="00F22822"/>
    <w:rsid w:val="00F22930"/>
    <w:rsid w:val="00F22AC1"/>
    <w:rsid w:val="00F22D2D"/>
    <w:rsid w:val="00F22DB0"/>
    <w:rsid w:val="00F2324D"/>
    <w:rsid w:val="00F234BE"/>
    <w:rsid w:val="00F2378C"/>
    <w:rsid w:val="00F23825"/>
    <w:rsid w:val="00F23AD1"/>
    <w:rsid w:val="00F23C49"/>
    <w:rsid w:val="00F23EE4"/>
    <w:rsid w:val="00F23F0C"/>
    <w:rsid w:val="00F2446B"/>
    <w:rsid w:val="00F244B9"/>
    <w:rsid w:val="00F257D6"/>
    <w:rsid w:val="00F25B2C"/>
    <w:rsid w:val="00F25F42"/>
    <w:rsid w:val="00F25FB0"/>
    <w:rsid w:val="00F2646D"/>
    <w:rsid w:val="00F264D0"/>
    <w:rsid w:val="00F2658F"/>
    <w:rsid w:val="00F26604"/>
    <w:rsid w:val="00F2687F"/>
    <w:rsid w:val="00F26E0E"/>
    <w:rsid w:val="00F26EC7"/>
    <w:rsid w:val="00F27128"/>
    <w:rsid w:val="00F27753"/>
    <w:rsid w:val="00F27799"/>
    <w:rsid w:val="00F278CB"/>
    <w:rsid w:val="00F279AC"/>
    <w:rsid w:val="00F27F41"/>
    <w:rsid w:val="00F27FA8"/>
    <w:rsid w:val="00F300A9"/>
    <w:rsid w:val="00F30476"/>
    <w:rsid w:val="00F309FD"/>
    <w:rsid w:val="00F30D52"/>
    <w:rsid w:val="00F30F3A"/>
    <w:rsid w:val="00F30F6C"/>
    <w:rsid w:val="00F31708"/>
    <w:rsid w:val="00F32428"/>
    <w:rsid w:val="00F32762"/>
    <w:rsid w:val="00F327BB"/>
    <w:rsid w:val="00F32A8E"/>
    <w:rsid w:val="00F32AEA"/>
    <w:rsid w:val="00F32C8B"/>
    <w:rsid w:val="00F32DB2"/>
    <w:rsid w:val="00F331E8"/>
    <w:rsid w:val="00F33363"/>
    <w:rsid w:val="00F33687"/>
    <w:rsid w:val="00F3369C"/>
    <w:rsid w:val="00F338E4"/>
    <w:rsid w:val="00F33AC0"/>
    <w:rsid w:val="00F34035"/>
    <w:rsid w:val="00F34056"/>
    <w:rsid w:val="00F34465"/>
    <w:rsid w:val="00F34905"/>
    <w:rsid w:val="00F34A49"/>
    <w:rsid w:val="00F34E08"/>
    <w:rsid w:val="00F34EAA"/>
    <w:rsid w:val="00F34FDA"/>
    <w:rsid w:val="00F35245"/>
    <w:rsid w:val="00F35330"/>
    <w:rsid w:val="00F357A3"/>
    <w:rsid w:val="00F35809"/>
    <w:rsid w:val="00F35A49"/>
    <w:rsid w:val="00F35C90"/>
    <w:rsid w:val="00F35D9B"/>
    <w:rsid w:val="00F3611B"/>
    <w:rsid w:val="00F36406"/>
    <w:rsid w:val="00F36637"/>
    <w:rsid w:val="00F36718"/>
    <w:rsid w:val="00F36B56"/>
    <w:rsid w:val="00F36FC7"/>
    <w:rsid w:val="00F37185"/>
    <w:rsid w:val="00F37206"/>
    <w:rsid w:val="00F373EA"/>
    <w:rsid w:val="00F37856"/>
    <w:rsid w:val="00F37C4D"/>
    <w:rsid w:val="00F37CF5"/>
    <w:rsid w:val="00F404E6"/>
    <w:rsid w:val="00F4098B"/>
    <w:rsid w:val="00F40A0B"/>
    <w:rsid w:val="00F40CAF"/>
    <w:rsid w:val="00F4114A"/>
    <w:rsid w:val="00F41175"/>
    <w:rsid w:val="00F41223"/>
    <w:rsid w:val="00F4152F"/>
    <w:rsid w:val="00F41595"/>
    <w:rsid w:val="00F41652"/>
    <w:rsid w:val="00F416E8"/>
    <w:rsid w:val="00F41BF6"/>
    <w:rsid w:val="00F41D28"/>
    <w:rsid w:val="00F42163"/>
    <w:rsid w:val="00F42242"/>
    <w:rsid w:val="00F4227A"/>
    <w:rsid w:val="00F422C9"/>
    <w:rsid w:val="00F42496"/>
    <w:rsid w:val="00F42648"/>
    <w:rsid w:val="00F4264A"/>
    <w:rsid w:val="00F429E3"/>
    <w:rsid w:val="00F42F72"/>
    <w:rsid w:val="00F431FD"/>
    <w:rsid w:val="00F43283"/>
    <w:rsid w:val="00F43625"/>
    <w:rsid w:val="00F43823"/>
    <w:rsid w:val="00F439AD"/>
    <w:rsid w:val="00F43B19"/>
    <w:rsid w:val="00F43C67"/>
    <w:rsid w:val="00F43E36"/>
    <w:rsid w:val="00F44156"/>
    <w:rsid w:val="00F4425D"/>
    <w:rsid w:val="00F44DA6"/>
    <w:rsid w:val="00F44E61"/>
    <w:rsid w:val="00F4554B"/>
    <w:rsid w:val="00F45660"/>
    <w:rsid w:val="00F45CB3"/>
    <w:rsid w:val="00F45D1B"/>
    <w:rsid w:val="00F45E23"/>
    <w:rsid w:val="00F46126"/>
    <w:rsid w:val="00F465FB"/>
    <w:rsid w:val="00F46B60"/>
    <w:rsid w:val="00F46DFC"/>
    <w:rsid w:val="00F46F3A"/>
    <w:rsid w:val="00F4701D"/>
    <w:rsid w:val="00F47145"/>
    <w:rsid w:val="00F471D8"/>
    <w:rsid w:val="00F4788D"/>
    <w:rsid w:val="00F47938"/>
    <w:rsid w:val="00F479FB"/>
    <w:rsid w:val="00F47C1D"/>
    <w:rsid w:val="00F50160"/>
    <w:rsid w:val="00F5078A"/>
    <w:rsid w:val="00F50799"/>
    <w:rsid w:val="00F5085C"/>
    <w:rsid w:val="00F50A80"/>
    <w:rsid w:val="00F50B4D"/>
    <w:rsid w:val="00F50BBE"/>
    <w:rsid w:val="00F51022"/>
    <w:rsid w:val="00F51697"/>
    <w:rsid w:val="00F51719"/>
    <w:rsid w:val="00F51797"/>
    <w:rsid w:val="00F51835"/>
    <w:rsid w:val="00F518C0"/>
    <w:rsid w:val="00F519AC"/>
    <w:rsid w:val="00F51A04"/>
    <w:rsid w:val="00F51EAE"/>
    <w:rsid w:val="00F521B8"/>
    <w:rsid w:val="00F52623"/>
    <w:rsid w:val="00F526DA"/>
    <w:rsid w:val="00F52807"/>
    <w:rsid w:val="00F52A54"/>
    <w:rsid w:val="00F52B6E"/>
    <w:rsid w:val="00F52B86"/>
    <w:rsid w:val="00F52D7D"/>
    <w:rsid w:val="00F52E2A"/>
    <w:rsid w:val="00F52E47"/>
    <w:rsid w:val="00F52EF2"/>
    <w:rsid w:val="00F5302C"/>
    <w:rsid w:val="00F53056"/>
    <w:rsid w:val="00F5333A"/>
    <w:rsid w:val="00F533FF"/>
    <w:rsid w:val="00F536FA"/>
    <w:rsid w:val="00F53913"/>
    <w:rsid w:val="00F53C30"/>
    <w:rsid w:val="00F54247"/>
    <w:rsid w:val="00F5458A"/>
    <w:rsid w:val="00F545CB"/>
    <w:rsid w:val="00F54758"/>
    <w:rsid w:val="00F548F6"/>
    <w:rsid w:val="00F54984"/>
    <w:rsid w:val="00F5499A"/>
    <w:rsid w:val="00F54A6F"/>
    <w:rsid w:val="00F54E8D"/>
    <w:rsid w:val="00F5530C"/>
    <w:rsid w:val="00F55BDA"/>
    <w:rsid w:val="00F55FCA"/>
    <w:rsid w:val="00F56012"/>
    <w:rsid w:val="00F564BF"/>
    <w:rsid w:val="00F56746"/>
    <w:rsid w:val="00F570DD"/>
    <w:rsid w:val="00F5710E"/>
    <w:rsid w:val="00F57C00"/>
    <w:rsid w:val="00F57DE6"/>
    <w:rsid w:val="00F57DF9"/>
    <w:rsid w:val="00F57F18"/>
    <w:rsid w:val="00F60056"/>
    <w:rsid w:val="00F600AE"/>
    <w:rsid w:val="00F600B2"/>
    <w:rsid w:val="00F602E7"/>
    <w:rsid w:val="00F60447"/>
    <w:rsid w:val="00F606BC"/>
    <w:rsid w:val="00F609B5"/>
    <w:rsid w:val="00F60ABB"/>
    <w:rsid w:val="00F60AE7"/>
    <w:rsid w:val="00F60C5D"/>
    <w:rsid w:val="00F613FF"/>
    <w:rsid w:val="00F614A4"/>
    <w:rsid w:val="00F614A8"/>
    <w:rsid w:val="00F61A1F"/>
    <w:rsid w:val="00F61B3D"/>
    <w:rsid w:val="00F61E11"/>
    <w:rsid w:val="00F61E60"/>
    <w:rsid w:val="00F620E7"/>
    <w:rsid w:val="00F621D5"/>
    <w:rsid w:val="00F6255B"/>
    <w:rsid w:val="00F62741"/>
    <w:rsid w:val="00F62B6A"/>
    <w:rsid w:val="00F62F5A"/>
    <w:rsid w:val="00F63042"/>
    <w:rsid w:val="00F6352F"/>
    <w:rsid w:val="00F63573"/>
    <w:rsid w:val="00F63649"/>
    <w:rsid w:val="00F636FE"/>
    <w:rsid w:val="00F63B6F"/>
    <w:rsid w:val="00F63E52"/>
    <w:rsid w:val="00F63F1C"/>
    <w:rsid w:val="00F64094"/>
    <w:rsid w:val="00F6448F"/>
    <w:rsid w:val="00F645AD"/>
    <w:rsid w:val="00F646FA"/>
    <w:rsid w:val="00F64865"/>
    <w:rsid w:val="00F64AF7"/>
    <w:rsid w:val="00F64D74"/>
    <w:rsid w:val="00F64F0E"/>
    <w:rsid w:val="00F6579E"/>
    <w:rsid w:val="00F65E5C"/>
    <w:rsid w:val="00F66272"/>
    <w:rsid w:val="00F6635E"/>
    <w:rsid w:val="00F66B25"/>
    <w:rsid w:val="00F66EA3"/>
    <w:rsid w:val="00F67231"/>
    <w:rsid w:val="00F67384"/>
    <w:rsid w:val="00F67C0B"/>
    <w:rsid w:val="00F67D5F"/>
    <w:rsid w:val="00F67D6E"/>
    <w:rsid w:val="00F67DB7"/>
    <w:rsid w:val="00F70018"/>
    <w:rsid w:val="00F700CE"/>
    <w:rsid w:val="00F7014E"/>
    <w:rsid w:val="00F707C4"/>
    <w:rsid w:val="00F70837"/>
    <w:rsid w:val="00F70C94"/>
    <w:rsid w:val="00F70DBD"/>
    <w:rsid w:val="00F70E85"/>
    <w:rsid w:val="00F71163"/>
    <w:rsid w:val="00F715F2"/>
    <w:rsid w:val="00F71703"/>
    <w:rsid w:val="00F71819"/>
    <w:rsid w:val="00F7194D"/>
    <w:rsid w:val="00F7199C"/>
    <w:rsid w:val="00F71D58"/>
    <w:rsid w:val="00F71FFB"/>
    <w:rsid w:val="00F722F1"/>
    <w:rsid w:val="00F72360"/>
    <w:rsid w:val="00F72515"/>
    <w:rsid w:val="00F72529"/>
    <w:rsid w:val="00F72A76"/>
    <w:rsid w:val="00F72B39"/>
    <w:rsid w:val="00F72C8F"/>
    <w:rsid w:val="00F73247"/>
    <w:rsid w:val="00F73253"/>
    <w:rsid w:val="00F7327E"/>
    <w:rsid w:val="00F73313"/>
    <w:rsid w:val="00F73391"/>
    <w:rsid w:val="00F73587"/>
    <w:rsid w:val="00F737D4"/>
    <w:rsid w:val="00F739BA"/>
    <w:rsid w:val="00F73AB4"/>
    <w:rsid w:val="00F73C49"/>
    <w:rsid w:val="00F73C9F"/>
    <w:rsid w:val="00F73CEF"/>
    <w:rsid w:val="00F73DAD"/>
    <w:rsid w:val="00F73FC0"/>
    <w:rsid w:val="00F741BC"/>
    <w:rsid w:val="00F744A7"/>
    <w:rsid w:val="00F745D9"/>
    <w:rsid w:val="00F747D6"/>
    <w:rsid w:val="00F74D38"/>
    <w:rsid w:val="00F74EC0"/>
    <w:rsid w:val="00F75308"/>
    <w:rsid w:val="00F75642"/>
    <w:rsid w:val="00F75737"/>
    <w:rsid w:val="00F75861"/>
    <w:rsid w:val="00F75962"/>
    <w:rsid w:val="00F75A46"/>
    <w:rsid w:val="00F75BA4"/>
    <w:rsid w:val="00F75BD1"/>
    <w:rsid w:val="00F75C32"/>
    <w:rsid w:val="00F75CB5"/>
    <w:rsid w:val="00F75D57"/>
    <w:rsid w:val="00F75E6C"/>
    <w:rsid w:val="00F7629F"/>
    <w:rsid w:val="00F7642D"/>
    <w:rsid w:val="00F76476"/>
    <w:rsid w:val="00F76A12"/>
    <w:rsid w:val="00F76CD2"/>
    <w:rsid w:val="00F771B3"/>
    <w:rsid w:val="00F77293"/>
    <w:rsid w:val="00F7730D"/>
    <w:rsid w:val="00F7749D"/>
    <w:rsid w:val="00F776B7"/>
    <w:rsid w:val="00F77AF0"/>
    <w:rsid w:val="00F77C22"/>
    <w:rsid w:val="00F77F2C"/>
    <w:rsid w:val="00F77F66"/>
    <w:rsid w:val="00F80051"/>
    <w:rsid w:val="00F80240"/>
    <w:rsid w:val="00F802E4"/>
    <w:rsid w:val="00F8066D"/>
    <w:rsid w:val="00F80EBB"/>
    <w:rsid w:val="00F8100F"/>
    <w:rsid w:val="00F81191"/>
    <w:rsid w:val="00F81285"/>
    <w:rsid w:val="00F816A6"/>
    <w:rsid w:val="00F8197C"/>
    <w:rsid w:val="00F81BE3"/>
    <w:rsid w:val="00F81EE3"/>
    <w:rsid w:val="00F8217C"/>
    <w:rsid w:val="00F8227B"/>
    <w:rsid w:val="00F822F1"/>
    <w:rsid w:val="00F823E7"/>
    <w:rsid w:val="00F828EA"/>
    <w:rsid w:val="00F829BC"/>
    <w:rsid w:val="00F82A38"/>
    <w:rsid w:val="00F82FB8"/>
    <w:rsid w:val="00F83047"/>
    <w:rsid w:val="00F830CF"/>
    <w:rsid w:val="00F837B9"/>
    <w:rsid w:val="00F83953"/>
    <w:rsid w:val="00F83C5A"/>
    <w:rsid w:val="00F83E2B"/>
    <w:rsid w:val="00F84055"/>
    <w:rsid w:val="00F8431B"/>
    <w:rsid w:val="00F843A1"/>
    <w:rsid w:val="00F843C4"/>
    <w:rsid w:val="00F84846"/>
    <w:rsid w:val="00F8496A"/>
    <w:rsid w:val="00F84ABB"/>
    <w:rsid w:val="00F8500D"/>
    <w:rsid w:val="00F850AD"/>
    <w:rsid w:val="00F854CD"/>
    <w:rsid w:val="00F85784"/>
    <w:rsid w:val="00F85903"/>
    <w:rsid w:val="00F85B47"/>
    <w:rsid w:val="00F85E20"/>
    <w:rsid w:val="00F85F57"/>
    <w:rsid w:val="00F8609A"/>
    <w:rsid w:val="00F861A2"/>
    <w:rsid w:val="00F86215"/>
    <w:rsid w:val="00F8646C"/>
    <w:rsid w:val="00F864FE"/>
    <w:rsid w:val="00F869E6"/>
    <w:rsid w:val="00F86F1F"/>
    <w:rsid w:val="00F87B70"/>
    <w:rsid w:val="00F87C35"/>
    <w:rsid w:val="00F87C7F"/>
    <w:rsid w:val="00F87C95"/>
    <w:rsid w:val="00F90553"/>
    <w:rsid w:val="00F90706"/>
    <w:rsid w:val="00F90916"/>
    <w:rsid w:val="00F90D16"/>
    <w:rsid w:val="00F90F76"/>
    <w:rsid w:val="00F910B7"/>
    <w:rsid w:val="00F91233"/>
    <w:rsid w:val="00F91A5F"/>
    <w:rsid w:val="00F91C5B"/>
    <w:rsid w:val="00F91DEE"/>
    <w:rsid w:val="00F9211A"/>
    <w:rsid w:val="00F92332"/>
    <w:rsid w:val="00F924A6"/>
    <w:rsid w:val="00F92A82"/>
    <w:rsid w:val="00F92D0C"/>
    <w:rsid w:val="00F92DA3"/>
    <w:rsid w:val="00F92DFF"/>
    <w:rsid w:val="00F92EAF"/>
    <w:rsid w:val="00F93041"/>
    <w:rsid w:val="00F93201"/>
    <w:rsid w:val="00F93206"/>
    <w:rsid w:val="00F932A4"/>
    <w:rsid w:val="00F93311"/>
    <w:rsid w:val="00F93383"/>
    <w:rsid w:val="00F93A32"/>
    <w:rsid w:val="00F93AC5"/>
    <w:rsid w:val="00F93AE7"/>
    <w:rsid w:val="00F93CC8"/>
    <w:rsid w:val="00F93F1D"/>
    <w:rsid w:val="00F94195"/>
    <w:rsid w:val="00F9424E"/>
    <w:rsid w:val="00F943B1"/>
    <w:rsid w:val="00F943BC"/>
    <w:rsid w:val="00F943D1"/>
    <w:rsid w:val="00F94496"/>
    <w:rsid w:val="00F94794"/>
    <w:rsid w:val="00F948CD"/>
    <w:rsid w:val="00F94A99"/>
    <w:rsid w:val="00F94BA8"/>
    <w:rsid w:val="00F94D21"/>
    <w:rsid w:val="00F9505A"/>
    <w:rsid w:val="00F950B5"/>
    <w:rsid w:val="00F951E9"/>
    <w:rsid w:val="00F95340"/>
    <w:rsid w:val="00F9545A"/>
    <w:rsid w:val="00F9587E"/>
    <w:rsid w:val="00F95886"/>
    <w:rsid w:val="00F958AF"/>
    <w:rsid w:val="00F95EF0"/>
    <w:rsid w:val="00F96315"/>
    <w:rsid w:val="00F965FF"/>
    <w:rsid w:val="00F969D1"/>
    <w:rsid w:val="00F96F61"/>
    <w:rsid w:val="00F97053"/>
    <w:rsid w:val="00F97459"/>
    <w:rsid w:val="00FA0242"/>
    <w:rsid w:val="00FA0294"/>
    <w:rsid w:val="00FA0446"/>
    <w:rsid w:val="00FA04AA"/>
    <w:rsid w:val="00FA07DC"/>
    <w:rsid w:val="00FA0983"/>
    <w:rsid w:val="00FA0B0F"/>
    <w:rsid w:val="00FA0C34"/>
    <w:rsid w:val="00FA1433"/>
    <w:rsid w:val="00FA178F"/>
    <w:rsid w:val="00FA1A64"/>
    <w:rsid w:val="00FA1C43"/>
    <w:rsid w:val="00FA1DF6"/>
    <w:rsid w:val="00FA1EC0"/>
    <w:rsid w:val="00FA1F95"/>
    <w:rsid w:val="00FA2090"/>
    <w:rsid w:val="00FA213B"/>
    <w:rsid w:val="00FA22B4"/>
    <w:rsid w:val="00FA23A8"/>
    <w:rsid w:val="00FA2718"/>
    <w:rsid w:val="00FA293E"/>
    <w:rsid w:val="00FA2962"/>
    <w:rsid w:val="00FA2B8C"/>
    <w:rsid w:val="00FA2BF8"/>
    <w:rsid w:val="00FA2FEE"/>
    <w:rsid w:val="00FA3073"/>
    <w:rsid w:val="00FA3191"/>
    <w:rsid w:val="00FA3223"/>
    <w:rsid w:val="00FA37E1"/>
    <w:rsid w:val="00FA387C"/>
    <w:rsid w:val="00FA3BF6"/>
    <w:rsid w:val="00FA3CC2"/>
    <w:rsid w:val="00FA3D77"/>
    <w:rsid w:val="00FA3E20"/>
    <w:rsid w:val="00FA3FF2"/>
    <w:rsid w:val="00FA40DC"/>
    <w:rsid w:val="00FA4117"/>
    <w:rsid w:val="00FA420C"/>
    <w:rsid w:val="00FA438B"/>
    <w:rsid w:val="00FA43C5"/>
    <w:rsid w:val="00FA43E0"/>
    <w:rsid w:val="00FA444A"/>
    <w:rsid w:val="00FA4466"/>
    <w:rsid w:val="00FA48EF"/>
    <w:rsid w:val="00FA4C0F"/>
    <w:rsid w:val="00FA4D3B"/>
    <w:rsid w:val="00FA623B"/>
    <w:rsid w:val="00FA65AC"/>
    <w:rsid w:val="00FA66DF"/>
    <w:rsid w:val="00FA6713"/>
    <w:rsid w:val="00FA67BE"/>
    <w:rsid w:val="00FA67C6"/>
    <w:rsid w:val="00FA6958"/>
    <w:rsid w:val="00FA6B41"/>
    <w:rsid w:val="00FA6CF8"/>
    <w:rsid w:val="00FA6FA5"/>
    <w:rsid w:val="00FA73F1"/>
    <w:rsid w:val="00FA753C"/>
    <w:rsid w:val="00FA76E1"/>
    <w:rsid w:val="00FA7714"/>
    <w:rsid w:val="00FA7CED"/>
    <w:rsid w:val="00FA7F7E"/>
    <w:rsid w:val="00FB0212"/>
    <w:rsid w:val="00FB0217"/>
    <w:rsid w:val="00FB07C8"/>
    <w:rsid w:val="00FB0871"/>
    <w:rsid w:val="00FB0BF6"/>
    <w:rsid w:val="00FB0DB3"/>
    <w:rsid w:val="00FB0F92"/>
    <w:rsid w:val="00FB116E"/>
    <w:rsid w:val="00FB1322"/>
    <w:rsid w:val="00FB15F3"/>
    <w:rsid w:val="00FB1C82"/>
    <w:rsid w:val="00FB200E"/>
    <w:rsid w:val="00FB21D1"/>
    <w:rsid w:val="00FB263A"/>
    <w:rsid w:val="00FB299A"/>
    <w:rsid w:val="00FB2B0C"/>
    <w:rsid w:val="00FB2E22"/>
    <w:rsid w:val="00FB30F4"/>
    <w:rsid w:val="00FB31BA"/>
    <w:rsid w:val="00FB32F2"/>
    <w:rsid w:val="00FB3DFD"/>
    <w:rsid w:val="00FB3FF6"/>
    <w:rsid w:val="00FB4512"/>
    <w:rsid w:val="00FB47F4"/>
    <w:rsid w:val="00FB487F"/>
    <w:rsid w:val="00FB4918"/>
    <w:rsid w:val="00FB4AF6"/>
    <w:rsid w:val="00FB4D7A"/>
    <w:rsid w:val="00FB50C3"/>
    <w:rsid w:val="00FB516A"/>
    <w:rsid w:val="00FB5224"/>
    <w:rsid w:val="00FB5674"/>
    <w:rsid w:val="00FB5964"/>
    <w:rsid w:val="00FB5AAB"/>
    <w:rsid w:val="00FB5C25"/>
    <w:rsid w:val="00FB5C51"/>
    <w:rsid w:val="00FB67EC"/>
    <w:rsid w:val="00FB6D3D"/>
    <w:rsid w:val="00FB6ED5"/>
    <w:rsid w:val="00FB6F19"/>
    <w:rsid w:val="00FB70DB"/>
    <w:rsid w:val="00FB7321"/>
    <w:rsid w:val="00FB732A"/>
    <w:rsid w:val="00FB75FE"/>
    <w:rsid w:val="00FB7ADF"/>
    <w:rsid w:val="00FB7C1D"/>
    <w:rsid w:val="00FB7CBA"/>
    <w:rsid w:val="00FC00E7"/>
    <w:rsid w:val="00FC018E"/>
    <w:rsid w:val="00FC08DB"/>
    <w:rsid w:val="00FC097D"/>
    <w:rsid w:val="00FC0CAE"/>
    <w:rsid w:val="00FC0E1B"/>
    <w:rsid w:val="00FC107D"/>
    <w:rsid w:val="00FC1479"/>
    <w:rsid w:val="00FC1522"/>
    <w:rsid w:val="00FC1860"/>
    <w:rsid w:val="00FC19AB"/>
    <w:rsid w:val="00FC19F8"/>
    <w:rsid w:val="00FC1A0C"/>
    <w:rsid w:val="00FC1D01"/>
    <w:rsid w:val="00FC1FE6"/>
    <w:rsid w:val="00FC22C3"/>
    <w:rsid w:val="00FC2501"/>
    <w:rsid w:val="00FC25B8"/>
    <w:rsid w:val="00FC290C"/>
    <w:rsid w:val="00FC2A84"/>
    <w:rsid w:val="00FC2AFF"/>
    <w:rsid w:val="00FC2B3F"/>
    <w:rsid w:val="00FC2BA6"/>
    <w:rsid w:val="00FC2E5B"/>
    <w:rsid w:val="00FC323C"/>
    <w:rsid w:val="00FC37CE"/>
    <w:rsid w:val="00FC3DE7"/>
    <w:rsid w:val="00FC400D"/>
    <w:rsid w:val="00FC46A4"/>
    <w:rsid w:val="00FC46CB"/>
    <w:rsid w:val="00FC4C6C"/>
    <w:rsid w:val="00FC4CDF"/>
    <w:rsid w:val="00FC4EBF"/>
    <w:rsid w:val="00FC5512"/>
    <w:rsid w:val="00FC5527"/>
    <w:rsid w:val="00FC5CBA"/>
    <w:rsid w:val="00FC6487"/>
    <w:rsid w:val="00FC6632"/>
    <w:rsid w:val="00FC66F1"/>
    <w:rsid w:val="00FC67D0"/>
    <w:rsid w:val="00FC6879"/>
    <w:rsid w:val="00FC6ACB"/>
    <w:rsid w:val="00FC6B4D"/>
    <w:rsid w:val="00FC6D1E"/>
    <w:rsid w:val="00FC6ECC"/>
    <w:rsid w:val="00FC72D4"/>
    <w:rsid w:val="00FC7417"/>
    <w:rsid w:val="00FC780C"/>
    <w:rsid w:val="00FC7D2A"/>
    <w:rsid w:val="00FC7D45"/>
    <w:rsid w:val="00FD029E"/>
    <w:rsid w:val="00FD049D"/>
    <w:rsid w:val="00FD06DA"/>
    <w:rsid w:val="00FD13BB"/>
    <w:rsid w:val="00FD1612"/>
    <w:rsid w:val="00FD16C6"/>
    <w:rsid w:val="00FD18D0"/>
    <w:rsid w:val="00FD1934"/>
    <w:rsid w:val="00FD1A1E"/>
    <w:rsid w:val="00FD1BEF"/>
    <w:rsid w:val="00FD1DA0"/>
    <w:rsid w:val="00FD1E2D"/>
    <w:rsid w:val="00FD1F7F"/>
    <w:rsid w:val="00FD25D9"/>
    <w:rsid w:val="00FD2636"/>
    <w:rsid w:val="00FD2BED"/>
    <w:rsid w:val="00FD31AF"/>
    <w:rsid w:val="00FD3338"/>
    <w:rsid w:val="00FD3B1F"/>
    <w:rsid w:val="00FD3BA6"/>
    <w:rsid w:val="00FD3E99"/>
    <w:rsid w:val="00FD4057"/>
    <w:rsid w:val="00FD413F"/>
    <w:rsid w:val="00FD445A"/>
    <w:rsid w:val="00FD44CB"/>
    <w:rsid w:val="00FD4800"/>
    <w:rsid w:val="00FD49A2"/>
    <w:rsid w:val="00FD4FD2"/>
    <w:rsid w:val="00FD54A1"/>
    <w:rsid w:val="00FD581E"/>
    <w:rsid w:val="00FD5931"/>
    <w:rsid w:val="00FD5B2F"/>
    <w:rsid w:val="00FD5B5D"/>
    <w:rsid w:val="00FD6069"/>
    <w:rsid w:val="00FD60BE"/>
    <w:rsid w:val="00FD65EA"/>
    <w:rsid w:val="00FD693A"/>
    <w:rsid w:val="00FD6AC3"/>
    <w:rsid w:val="00FD6D51"/>
    <w:rsid w:val="00FD703F"/>
    <w:rsid w:val="00FD710C"/>
    <w:rsid w:val="00FD714B"/>
    <w:rsid w:val="00FD73D3"/>
    <w:rsid w:val="00FD77AF"/>
    <w:rsid w:val="00FE0174"/>
    <w:rsid w:val="00FE027D"/>
    <w:rsid w:val="00FE036A"/>
    <w:rsid w:val="00FE054E"/>
    <w:rsid w:val="00FE06E9"/>
    <w:rsid w:val="00FE0AA9"/>
    <w:rsid w:val="00FE0C10"/>
    <w:rsid w:val="00FE0DF2"/>
    <w:rsid w:val="00FE0EAA"/>
    <w:rsid w:val="00FE1208"/>
    <w:rsid w:val="00FE1625"/>
    <w:rsid w:val="00FE17BB"/>
    <w:rsid w:val="00FE1837"/>
    <w:rsid w:val="00FE1A7E"/>
    <w:rsid w:val="00FE26A4"/>
    <w:rsid w:val="00FE27E3"/>
    <w:rsid w:val="00FE28AE"/>
    <w:rsid w:val="00FE2B7A"/>
    <w:rsid w:val="00FE2D95"/>
    <w:rsid w:val="00FE2DA5"/>
    <w:rsid w:val="00FE2F3F"/>
    <w:rsid w:val="00FE31AD"/>
    <w:rsid w:val="00FE3569"/>
    <w:rsid w:val="00FE3702"/>
    <w:rsid w:val="00FE3AAD"/>
    <w:rsid w:val="00FE425C"/>
    <w:rsid w:val="00FE474F"/>
    <w:rsid w:val="00FE485F"/>
    <w:rsid w:val="00FE4860"/>
    <w:rsid w:val="00FE5393"/>
    <w:rsid w:val="00FE545C"/>
    <w:rsid w:val="00FE5466"/>
    <w:rsid w:val="00FE5469"/>
    <w:rsid w:val="00FE5593"/>
    <w:rsid w:val="00FE577D"/>
    <w:rsid w:val="00FE592B"/>
    <w:rsid w:val="00FE5CC6"/>
    <w:rsid w:val="00FE5FF0"/>
    <w:rsid w:val="00FE6569"/>
    <w:rsid w:val="00FE65EF"/>
    <w:rsid w:val="00FE6657"/>
    <w:rsid w:val="00FE6D98"/>
    <w:rsid w:val="00FE6E0A"/>
    <w:rsid w:val="00FE6E9F"/>
    <w:rsid w:val="00FE7116"/>
    <w:rsid w:val="00FE72D9"/>
    <w:rsid w:val="00FE73AE"/>
    <w:rsid w:val="00FE75F7"/>
    <w:rsid w:val="00FE7902"/>
    <w:rsid w:val="00FE7EF3"/>
    <w:rsid w:val="00FF0017"/>
    <w:rsid w:val="00FF013B"/>
    <w:rsid w:val="00FF0320"/>
    <w:rsid w:val="00FF03EF"/>
    <w:rsid w:val="00FF05C3"/>
    <w:rsid w:val="00FF0706"/>
    <w:rsid w:val="00FF0A3D"/>
    <w:rsid w:val="00FF0B93"/>
    <w:rsid w:val="00FF0E24"/>
    <w:rsid w:val="00FF14A8"/>
    <w:rsid w:val="00FF1735"/>
    <w:rsid w:val="00FF174E"/>
    <w:rsid w:val="00FF19CA"/>
    <w:rsid w:val="00FF19F2"/>
    <w:rsid w:val="00FF1DDD"/>
    <w:rsid w:val="00FF1E35"/>
    <w:rsid w:val="00FF2020"/>
    <w:rsid w:val="00FF2051"/>
    <w:rsid w:val="00FF2270"/>
    <w:rsid w:val="00FF250C"/>
    <w:rsid w:val="00FF2868"/>
    <w:rsid w:val="00FF2B28"/>
    <w:rsid w:val="00FF2BFB"/>
    <w:rsid w:val="00FF2D05"/>
    <w:rsid w:val="00FF2F18"/>
    <w:rsid w:val="00FF2FCC"/>
    <w:rsid w:val="00FF3112"/>
    <w:rsid w:val="00FF3B29"/>
    <w:rsid w:val="00FF3BDB"/>
    <w:rsid w:val="00FF3EC4"/>
    <w:rsid w:val="00FF3FA6"/>
    <w:rsid w:val="00FF43F7"/>
    <w:rsid w:val="00FF447D"/>
    <w:rsid w:val="00FF47BB"/>
    <w:rsid w:val="00FF4976"/>
    <w:rsid w:val="00FF49A8"/>
    <w:rsid w:val="00FF5172"/>
    <w:rsid w:val="00FF5858"/>
    <w:rsid w:val="00FF58CD"/>
    <w:rsid w:val="00FF5B71"/>
    <w:rsid w:val="00FF5BBA"/>
    <w:rsid w:val="00FF5E77"/>
    <w:rsid w:val="00FF5FB6"/>
    <w:rsid w:val="00FF6085"/>
    <w:rsid w:val="00FF60FC"/>
    <w:rsid w:val="00FF6404"/>
    <w:rsid w:val="00FF67B2"/>
    <w:rsid w:val="00FF6905"/>
    <w:rsid w:val="00FF6CD3"/>
    <w:rsid w:val="00FF6DB1"/>
    <w:rsid w:val="00FF7071"/>
    <w:rsid w:val="00FF70D6"/>
    <w:rsid w:val="00FF7164"/>
    <w:rsid w:val="00FF76EF"/>
    <w:rsid w:val="00FF7A4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8C64BC"/>
  <w15:docId w15:val="{C7802B72-56E8-4401-8589-ACF207E1A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lt-LT" w:eastAsia="lt-LT" w:bidi="ar-SA"/>
      </w:rPr>
    </w:rPrDefault>
    <w:pPrDefault>
      <w:pPr>
        <w:spacing w:line="276"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A5088"/>
  </w:style>
  <w:style w:type="paragraph" w:styleId="Heading1">
    <w:name w:val="heading 1"/>
    <w:basedOn w:val="Normal"/>
    <w:next w:val="Normal"/>
    <w:qFormat/>
    <w:rsid w:val="00351E8D"/>
    <w:pPr>
      <w:keepNext/>
      <w:outlineLvl w:val="0"/>
    </w:pPr>
    <w:rPr>
      <w:b/>
      <w:bCs/>
      <w:sz w:val="32"/>
      <w:szCs w:val="32"/>
    </w:rPr>
  </w:style>
  <w:style w:type="paragraph" w:styleId="Heading2">
    <w:name w:val="heading 2"/>
    <w:basedOn w:val="Normal"/>
    <w:next w:val="Normal"/>
    <w:qFormat/>
    <w:rsid w:val="00351E8D"/>
    <w:pPr>
      <w:keepNext/>
      <w:jc w:val="center"/>
      <w:outlineLvl w:val="1"/>
    </w:pPr>
    <w:rPr>
      <w:b/>
      <w:bCs/>
      <w:sz w:val="32"/>
      <w:szCs w:val="32"/>
    </w:rPr>
  </w:style>
  <w:style w:type="paragraph" w:styleId="Heading3">
    <w:name w:val="heading 3"/>
    <w:basedOn w:val="Normal"/>
    <w:next w:val="Normal"/>
    <w:qFormat/>
    <w:rsid w:val="00351E8D"/>
    <w:pPr>
      <w:keepNext/>
      <w:jc w:val="right"/>
      <w:outlineLvl w:val="2"/>
    </w:pPr>
    <w:rPr>
      <w:sz w:val="24"/>
      <w:szCs w:val="24"/>
    </w:rPr>
  </w:style>
  <w:style w:type="paragraph" w:styleId="Heading9">
    <w:name w:val="heading 9"/>
    <w:basedOn w:val="Normal"/>
    <w:next w:val="Normal"/>
    <w:link w:val="Heading9Char"/>
    <w:semiHidden/>
    <w:unhideWhenUsed/>
    <w:qFormat/>
    <w:rsid w:val="006430A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351E8D"/>
    <w:pPr>
      <w:tabs>
        <w:tab w:val="center" w:pos="4320"/>
        <w:tab w:val="right" w:pos="8640"/>
      </w:tabs>
    </w:pPr>
  </w:style>
  <w:style w:type="paragraph" w:styleId="Footer">
    <w:name w:val="footer"/>
    <w:basedOn w:val="Normal"/>
    <w:link w:val="FooterChar"/>
    <w:rsid w:val="00351E8D"/>
    <w:pPr>
      <w:tabs>
        <w:tab w:val="center" w:pos="4320"/>
        <w:tab w:val="right" w:pos="8640"/>
      </w:tabs>
    </w:pPr>
  </w:style>
  <w:style w:type="character" w:styleId="PageNumber">
    <w:name w:val="page number"/>
    <w:basedOn w:val="DefaultParagraphFont"/>
    <w:rsid w:val="00351E8D"/>
  </w:style>
  <w:style w:type="paragraph" w:customStyle="1" w:styleId="DiagramaCharChar1Diagrama">
    <w:name w:val="Diagrama Char Char1 Diagrama"/>
    <w:basedOn w:val="Normal"/>
    <w:rsid w:val="00351E8D"/>
    <w:pPr>
      <w:spacing w:after="160" w:line="240" w:lineRule="exact"/>
    </w:pPr>
    <w:rPr>
      <w:rFonts w:ascii="Tahoma" w:hAnsi="Tahoma"/>
      <w:lang w:val="en-US"/>
    </w:rPr>
  </w:style>
  <w:style w:type="character" w:styleId="Hyperlink">
    <w:name w:val="Hyperlink"/>
    <w:aliases w:val="Alna"/>
    <w:basedOn w:val="DefaultParagraphFont"/>
    <w:rsid w:val="00F90553"/>
    <w:rPr>
      <w:color w:val="0000FF"/>
      <w:u w:val="single"/>
    </w:rPr>
  </w:style>
  <w:style w:type="table" w:styleId="TableGrid">
    <w:name w:val="Table Grid"/>
    <w:basedOn w:val="TableNormal"/>
    <w:uiPriority w:val="59"/>
    <w:rsid w:val="00F905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agrama">
    <w:name w:val="Diagrama"/>
    <w:basedOn w:val="Normal"/>
    <w:rsid w:val="00F90553"/>
    <w:pPr>
      <w:spacing w:after="160" w:line="240" w:lineRule="exact"/>
    </w:pPr>
    <w:rPr>
      <w:rFonts w:ascii="Tahoma" w:hAnsi="Tahoma"/>
      <w:lang w:val="en-US"/>
    </w:rPr>
  </w:style>
  <w:style w:type="paragraph" w:styleId="BalloonText">
    <w:name w:val="Balloon Text"/>
    <w:basedOn w:val="Normal"/>
    <w:semiHidden/>
    <w:rsid w:val="009F1576"/>
    <w:rPr>
      <w:rFonts w:ascii="Tahoma" w:hAnsi="Tahoma" w:cs="Tahoma"/>
      <w:sz w:val="16"/>
      <w:szCs w:val="16"/>
    </w:rPr>
  </w:style>
  <w:style w:type="paragraph" w:styleId="ListParagraph">
    <w:name w:val="List Paragraph"/>
    <w:aliases w:val="List Paragraph Red,Numbering,ERP-List Paragraph,List Paragraph11,List Paragraph111,Medium Grid 1 - Accent 21,List Paragraph2,Buletai,List Paragraph21,lp1,Bullet 1,Use Case List Paragraph,Sąrašo pastraipa1,List Paragraph1,List Paragr1"/>
    <w:basedOn w:val="Normal"/>
    <w:link w:val="ListParagraphChar"/>
    <w:uiPriority w:val="34"/>
    <w:qFormat/>
    <w:rsid w:val="0006795B"/>
    <w:pPr>
      <w:ind w:left="720"/>
      <w:contextualSpacing/>
    </w:pPr>
  </w:style>
  <w:style w:type="character" w:customStyle="1" w:styleId="HeaderChar">
    <w:name w:val="Header Char"/>
    <w:link w:val="Header"/>
    <w:rsid w:val="0006795B"/>
    <w:rPr>
      <w:lang w:eastAsia="en-US"/>
    </w:rPr>
  </w:style>
  <w:style w:type="paragraph" w:customStyle="1" w:styleId="Default">
    <w:name w:val="Default"/>
    <w:rsid w:val="00063476"/>
    <w:pPr>
      <w:autoSpaceDE w:val="0"/>
      <w:autoSpaceDN w:val="0"/>
      <w:adjustRightInd w:val="0"/>
    </w:pPr>
    <w:rPr>
      <w:color w:val="000000"/>
      <w:sz w:val="24"/>
      <w:szCs w:val="24"/>
    </w:rPr>
  </w:style>
  <w:style w:type="paragraph" w:customStyle="1" w:styleId="normnum2">
    <w:name w:val="norm_num2"/>
    <w:basedOn w:val="Normal"/>
    <w:rsid w:val="00782C55"/>
    <w:pPr>
      <w:tabs>
        <w:tab w:val="num" w:pos="1069"/>
        <w:tab w:val="left" w:pos="1134"/>
      </w:tabs>
      <w:spacing w:line="360" w:lineRule="auto"/>
      <w:ind w:firstLine="709"/>
      <w:jc w:val="both"/>
    </w:pPr>
  </w:style>
  <w:style w:type="paragraph" w:styleId="BodyText">
    <w:name w:val="Body Text"/>
    <w:basedOn w:val="Normal"/>
    <w:link w:val="BodyTextChar"/>
    <w:unhideWhenUsed/>
    <w:rsid w:val="006E49E8"/>
    <w:pPr>
      <w:jc w:val="center"/>
    </w:pPr>
    <w:rPr>
      <w:sz w:val="22"/>
    </w:rPr>
  </w:style>
  <w:style w:type="character" w:customStyle="1" w:styleId="BodyTextChar">
    <w:name w:val="Body Text Char"/>
    <w:basedOn w:val="DefaultParagraphFont"/>
    <w:link w:val="BodyText"/>
    <w:semiHidden/>
    <w:rsid w:val="006E49E8"/>
    <w:rPr>
      <w:sz w:val="22"/>
      <w:lang w:eastAsia="en-US"/>
    </w:rPr>
  </w:style>
  <w:style w:type="paragraph" w:customStyle="1" w:styleId="pad-left">
    <w:name w:val="pad-left"/>
    <w:basedOn w:val="Normal"/>
    <w:rsid w:val="0024531A"/>
    <w:pPr>
      <w:spacing w:before="100" w:beforeAutospacing="1" w:after="100" w:afterAutospacing="1"/>
    </w:pPr>
    <w:rPr>
      <w:sz w:val="24"/>
      <w:szCs w:val="24"/>
    </w:rPr>
  </w:style>
  <w:style w:type="paragraph" w:styleId="FootnoteText">
    <w:name w:val="footnote text"/>
    <w:aliases w:val="ColumnText,Footnote,Footnote Text Char Char,Fußnotentextf,Išnaša,Footnote Text Char2,Footnote Text Char1 Char Char,Footnote Text Char Char Char Char,Footnote Text Char1 Char Char Char Char,fn,Char1,Char,Footnote Text Char Char1,Diagrama1"/>
    <w:basedOn w:val="Normal"/>
    <w:link w:val="FootnoteTextChar"/>
    <w:uiPriority w:val="99"/>
    <w:unhideWhenUsed/>
    <w:qFormat/>
    <w:rsid w:val="0088148E"/>
  </w:style>
  <w:style w:type="character" w:customStyle="1" w:styleId="FootnoteTextChar">
    <w:name w:val="Footnote Text Char"/>
    <w:aliases w:val="ColumnText Char,Footnote Char,Footnote Text Char Char Char,Fußnotentextf Char,Išnaša Char,Footnote Text Char2 Char,Footnote Text Char1 Char Char Char,Footnote Text Char Char Char Char Char,Footnote Text Char1 Char Char Char Char Char"/>
    <w:basedOn w:val="DefaultParagraphFont"/>
    <w:link w:val="FootnoteText"/>
    <w:uiPriority w:val="99"/>
    <w:qFormat/>
    <w:rsid w:val="0088148E"/>
    <w:rPr>
      <w:lang w:eastAsia="en-US"/>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BVI fnr,Style 4,FR"/>
    <w:uiPriority w:val="99"/>
    <w:unhideWhenUsed/>
    <w:qFormat/>
    <w:rsid w:val="0088148E"/>
    <w:rPr>
      <w:vertAlign w:val="superscript"/>
    </w:rPr>
  </w:style>
  <w:style w:type="character" w:customStyle="1" w:styleId="UnresolvedMention1">
    <w:name w:val="Unresolved Mention1"/>
    <w:basedOn w:val="DefaultParagraphFont"/>
    <w:uiPriority w:val="99"/>
    <w:semiHidden/>
    <w:unhideWhenUsed/>
    <w:rsid w:val="00362EE0"/>
    <w:rPr>
      <w:color w:val="605E5C"/>
      <w:shd w:val="clear" w:color="auto" w:fill="E1DFDD"/>
    </w:rPr>
  </w:style>
  <w:style w:type="character" w:styleId="CommentReference">
    <w:name w:val="annotation reference"/>
    <w:basedOn w:val="DefaultParagraphFont"/>
    <w:semiHidden/>
    <w:unhideWhenUsed/>
    <w:rsid w:val="005C4889"/>
    <w:rPr>
      <w:sz w:val="16"/>
      <w:szCs w:val="16"/>
    </w:rPr>
  </w:style>
  <w:style w:type="paragraph" w:styleId="CommentText">
    <w:name w:val="annotation text"/>
    <w:basedOn w:val="Normal"/>
    <w:link w:val="CommentTextChar"/>
    <w:uiPriority w:val="99"/>
    <w:unhideWhenUsed/>
    <w:rsid w:val="005C4889"/>
  </w:style>
  <w:style w:type="character" w:customStyle="1" w:styleId="CommentTextChar">
    <w:name w:val="Comment Text Char"/>
    <w:basedOn w:val="DefaultParagraphFont"/>
    <w:link w:val="CommentText"/>
    <w:uiPriority w:val="99"/>
    <w:rsid w:val="005C4889"/>
    <w:rPr>
      <w:lang w:eastAsia="en-US"/>
    </w:rPr>
  </w:style>
  <w:style w:type="paragraph" w:styleId="CommentSubject">
    <w:name w:val="annotation subject"/>
    <w:basedOn w:val="CommentText"/>
    <w:next w:val="CommentText"/>
    <w:link w:val="CommentSubjectChar"/>
    <w:semiHidden/>
    <w:unhideWhenUsed/>
    <w:rsid w:val="005C4889"/>
    <w:rPr>
      <w:b/>
      <w:bCs/>
    </w:rPr>
  </w:style>
  <w:style w:type="character" w:customStyle="1" w:styleId="CommentSubjectChar">
    <w:name w:val="Comment Subject Char"/>
    <w:basedOn w:val="CommentTextChar"/>
    <w:link w:val="CommentSubject"/>
    <w:semiHidden/>
    <w:rsid w:val="005C4889"/>
    <w:rPr>
      <w:b/>
      <w:bCs/>
      <w:lang w:eastAsia="en-US"/>
    </w:rPr>
  </w:style>
  <w:style w:type="character" w:customStyle="1" w:styleId="Neapdorotaspaminjimas1">
    <w:name w:val="Neapdorotas paminėjimas1"/>
    <w:basedOn w:val="DefaultParagraphFont"/>
    <w:uiPriority w:val="99"/>
    <w:semiHidden/>
    <w:unhideWhenUsed/>
    <w:rsid w:val="00C116F5"/>
    <w:rPr>
      <w:color w:val="605E5C"/>
      <w:shd w:val="clear" w:color="auto" w:fill="E1DFDD"/>
    </w:rPr>
  </w:style>
  <w:style w:type="character" w:customStyle="1" w:styleId="Heading9Char">
    <w:name w:val="Heading 9 Char"/>
    <w:basedOn w:val="DefaultParagraphFont"/>
    <w:link w:val="Heading9"/>
    <w:uiPriority w:val="9"/>
    <w:semiHidden/>
    <w:rsid w:val="006430AE"/>
    <w:rPr>
      <w:rFonts w:asciiTheme="majorHAnsi" w:eastAsiaTheme="majorEastAsia" w:hAnsiTheme="majorHAnsi" w:cstheme="majorBidi"/>
      <w:i/>
      <w:iCs/>
      <w:color w:val="272727" w:themeColor="text1" w:themeTint="D8"/>
      <w:sz w:val="21"/>
      <w:szCs w:val="21"/>
      <w:lang w:eastAsia="en-US"/>
    </w:rPr>
  </w:style>
  <w:style w:type="character" w:styleId="Emphasis">
    <w:name w:val="Emphasis"/>
    <w:basedOn w:val="DefaultParagraphFont"/>
    <w:qFormat/>
    <w:rsid w:val="00F205D0"/>
    <w:rPr>
      <w:i/>
      <w:iCs/>
    </w:rPr>
  </w:style>
  <w:style w:type="character" w:customStyle="1" w:styleId="FooterChar">
    <w:name w:val="Footer Char"/>
    <w:link w:val="Footer"/>
    <w:rsid w:val="00D9052E"/>
    <w:rPr>
      <w:lang w:eastAsia="en-US"/>
    </w:rPr>
  </w:style>
  <w:style w:type="paragraph" w:customStyle="1" w:styleId="Standard">
    <w:name w:val="Standard"/>
    <w:rsid w:val="004C108A"/>
    <w:pPr>
      <w:suppressAutoHyphens/>
      <w:autoSpaceDN w:val="0"/>
      <w:spacing w:after="200"/>
      <w:textAlignment w:val="baseline"/>
    </w:pPr>
    <w:rPr>
      <w:rFonts w:eastAsia="Calibri"/>
      <w:kern w:val="3"/>
      <w:sz w:val="24"/>
      <w:szCs w:val="22"/>
      <w:lang w:eastAsia="en-US"/>
    </w:rPr>
  </w:style>
  <w:style w:type="character" w:customStyle="1" w:styleId="ListParagraphChar">
    <w:name w:val="List Paragraph Char"/>
    <w:aliases w:val="List Paragraph Red Char,Numbering Char,ERP-List Paragraph Char,List Paragraph11 Char,List Paragraph111 Char,Medium Grid 1 - Accent 21 Char,List Paragraph2 Char,Buletai Char,List Paragraph21 Char,lp1 Char,Bullet 1 Char"/>
    <w:link w:val="ListParagraph"/>
    <w:uiPriority w:val="34"/>
    <w:qFormat/>
    <w:rsid w:val="005F778E"/>
    <w:rPr>
      <w:lang w:eastAsia="en-US"/>
    </w:rPr>
  </w:style>
  <w:style w:type="paragraph" w:styleId="Revision">
    <w:name w:val="Revision"/>
    <w:hidden/>
    <w:uiPriority w:val="99"/>
    <w:semiHidden/>
    <w:rsid w:val="006D3F21"/>
    <w:rPr>
      <w:lang w:eastAsia="en-US"/>
    </w:rPr>
  </w:style>
  <w:style w:type="character" w:customStyle="1" w:styleId="UnresolvedMention2">
    <w:name w:val="Unresolved Mention2"/>
    <w:basedOn w:val="DefaultParagraphFont"/>
    <w:uiPriority w:val="99"/>
    <w:semiHidden/>
    <w:unhideWhenUsed/>
    <w:rsid w:val="00173A54"/>
    <w:rPr>
      <w:color w:val="605E5C"/>
      <w:shd w:val="clear" w:color="auto" w:fill="E1DFDD"/>
    </w:rPr>
  </w:style>
  <w:style w:type="character" w:customStyle="1" w:styleId="UnresolvedMention3">
    <w:name w:val="Unresolved Mention3"/>
    <w:basedOn w:val="DefaultParagraphFont"/>
    <w:uiPriority w:val="99"/>
    <w:semiHidden/>
    <w:unhideWhenUsed/>
    <w:rsid w:val="00BA2A89"/>
    <w:rPr>
      <w:color w:val="605E5C"/>
      <w:shd w:val="clear" w:color="auto" w:fill="E1DFDD"/>
    </w:rPr>
  </w:style>
  <w:style w:type="character" w:styleId="FollowedHyperlink">
    <w:name w:val="FollowedHyperlink"/>
    <w:basedOn w:val="DefaultParagraphFont"/>
    <w:semiHidden/>
    <w:unhideWhenUsed/>
    <w:rsid w:val="007A6102"/>
    <w:rPr>
      <w:color w:val="800080" w:themeColor="followedHyperlink"/>
      <w:u w:val="single"/>
    </w:rPr>
  </w:style>
  <w:style w:type="character" w:customStyle="1" w:styleId="CharStyle28">
    <w:name w:val="Char Style 28"/>
    <w:basedOn w:val="DefaultParagraphFont"/>
    <w:rsid w:val="00C8291A"/>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lang w:val="lt-LT" w:eastAsia="lt-LT" w:bidi="lt-LT"/>
    </w:rPr>
  </w:style>
  <w:style w:type="character" w:styleId="UnresolvedMention">
    <w:name w:val="Unresolved Mention"/>
    <w:basedOn w:val="DefaultParagraphFont"/>
    <w:uiPriority w:val="99"/>
    <w:semiHidden/>
    <w:unhideWhenUsed/>
    <w:rsid w:val="0057655A"/>
    <w:rPr>
      <w:color w:val="605E5C"/>
      <w:shd w:val="clear" w:color="auto" w:fill="E1DFDD"/>
    </w:rPr>
  </w:style>
  <w:style w:type="character" w:customStyle="1" w:styleId="wysiwyg-color-black">
    <w:name w:val="wysiwyg-color-black"/>
    <w:basedOn w:val="DefaultParagraphFont"/>
    <w:rsid w:val="00DA5FE7"/>
  </w:style>
  <w:style w:type="character" w:customStyle="1" w:styleId="wysiwyg-font-size-medium">
    <w:name w:val="wysiwyg-font-size-medium"/>
    <w:basedOn w:val="DefaultParagraphFont"/>
    <w:rsid w:val="00DA5FE7"/>
  </w:style>
  <w:style w:type="character" w:styleId="Strong">
    <w:name w:val="Strong"/>
    <w:basedOn w:val="DefaultParagraphFont"/>
    <w:uiPriority w:val="22"/>
    <w:qFormat/>
    <w:rsid w:val="00997D46"/>
    <w:rPr>
      <w:b/>
      <w:bCs/>
    </w:rPr>
  </w:style>
  <w:style w:type="paragraph" w:customStyle="1" w:styleId="xmsolistparagraph">
    <w:name w:val="x_msolistparagraph"/>
    <w:basedOn w:val="Normal"/>
    <w:rsid w:val="00107D48"/>
    <w:pPr>
      <w:ind w:left="720"/>
    </w:pPr>
    <w:rPr>
      <w:rFonts w:eastAsiaTheme="minorHAnsi"/>
      <w:sz w:val="22"/>
      <w:szCs w:val="22"/>
      <w:lang w:val="en-US"/>
    </w:rPr>
  </w:style>
  <w:style w:type="paragraph" w:customStyle="1" w:styleId="Spalvotassraas1parykinimas1">
    <w:name w:val="Spalvotas sąrašas – 1 paryškinimas1"/>
    <w:basedOn w:val="Normal"/>
    <w:link w:val="Spalvotassraas1parykinimasDiagrama"/>
    <w:uiPriority w:val="34"/>
    <w:qFormat/>
    <w:rsid w:val="0074199C"/>
    <w:pPr>
      <w:widowControl w:val="0"/>
      <w:autoSpaceDE w:val="0"/>
      <w:autoSpaceDN w:val="0"/>
      <w:adjustRightInd w:val="0"/>
      <w:ind w:left="720"/>
      <w:contextualSpacing/>
    </w:pPr>
    <w:rPr>
      <w:lang w:val="x-none" w:eastAsia="x-none"/>
    </w:rPr>
  </w:style>
  <w:style w:type="character" w:customStyle="1" w:styleId="Spalvotassraas1parykinimasDiagrama">
    <w:name w:val="Spalvotas sąrašas – 1 paryškinimas Diagrama"/>
    <w:link w:val="Spalvotassraas1parykinimas1"/>
    <w:uiPriority w:val="34"/>
    <w:rsid w:val="0074199C"/>
    <w:rPr>
      <w:lang w:val="x-none" w:eastAsia="x-none"/>
    </w:rPr>
  </w:style>
  <w:style w:type="paragraph" w:styleId="NoSpacing">
    <w:name w:val="No Spacing"/>
    <w:uiPriority w:val="1"/>
    <w:qFormat/>
    <w:rsid w:val="004723BF"/>
    <w:rPr>
      <w:rFonts w:asciiTheme="minorHAnsi" w:eastAsiaTheme="minorHAnsi" w:hAnsiTheme="minorHAnsi" w:cstheme="minorBidi"/>
      <w:sz w:val="22"/>
      <w:szCs w:val="22"/>
      <w:lang w:eastAsia="en-US"/>
    </w:rPr>
  </w:style>
  <w:style w:type="paragraph" w:styleId="Caption">
    <w:name w:val="caption"/>
    <w:basedOn w:val="Normal"/>
    <w:next w:val="Normal"/>
    <w:unhideWhenUsed/>
    <w:qFormat/>
    <w:rsid w:val="009F3EBB"/>
    <w:pPr>
      <w:spacing w:after="200" w:line="240" w:lineRule="auto"/>
    </w:pPr>
    <w:rPr>
      <w:i/>
      <w:iCs/>
      <w:color w:val="1F497D" w:themeColor="text2"/>
      <w:sz w:val="18"/>
      <w:szCs w:val="18"/>
    </w:rPr>
  </w:style>
  <w:style w:type="paragraph" w:styleId="NormalWeb">
    <w:name w:val="Normal (Web)"/>
    <w:basedOn w:val="Normal"/>
    <w:semiHidden/>
    <w:unhideWhenUsed/>
    <w:rsid w:val="00D954FB"/>
    <w:rPr>
      <w:rFonts w:ascii="Times New Roman" w:hAnsi="Times New Roman" w:cs="Times New Roman"/>
      <w:sz w:val="24"/>
      <w:szCs w:val="24"/>
    </w:rPr>
  </w:style>
  <w:style w:type="character" w:customStyle="1" w:styleId="cf01">
    <w:name w:val="cf01"/>
    <w:basedOn w:val="DefaultParagraphFont"/>
    <w:rsid w:val="00B01256"/>
    <w:rPr>
      <w:rFonts w:ascii="Segoe UI" w:hAnsi="Segoe UI" w:cs="Segoe UI" w:hint="default"/>
      <w:sz w:val="18"/>
      <w:szCs w:val="18"/>
    </w:rPr>
  </w:style>
  <w:style w:type="paragraph" w:customStyle="1" w:styleId="pf0">
    <w:name w:val="pf0"/>
    <w:basedOn w:val="Normal"/>
    <w:rsid w:val="000F039B"/>
    <w:pPr>
      <w:spacing w:before="100" w:beforeAutospacing="1" w:after="100" w:afterAutospacing="1" w:line="240" w:lineRule="auto"/>
    </w:pPr>
    <w:rPr>
      <w:rFonts w:ascii="Times New Roman" w:hAnsi="Times New Roman" w:cs="Times New Roman"/>
      <w:sz w:val="24"/>
      <w:szCs w:val="24"/>
      <w:lang w:val="en-US" w:eastAsia="en-US"/>
    </w:rPr>
  </w:style>
  <w:style w:type="character" w:customStyle="1" w:styleId="cf11">
    <w:name w:val="cf11"/>
    <w:basedOn w:val="DefaultParagraphFont"/>
    <w:rsid w:val="000F039B"/>
    <w:rPr>
      <w:rFonts w:ascii="Segoe UI" w:hAnsi="Segoe UI" w:cs="Segoe UI" w:hint="default"/>
      <w:sz w:val="18"/>
      <w:szCs w:val="18"/>
      <w:shd w:val="clear" w:color="auto" w:fill="FFFF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6671">
      <w:bodyDiv w:val="1"/>
      <w:marLeft w:val="0"/>
      <w:marRight w:val="0"/>
      <w:marTop w:val="0"/>
      <w:marBottom w:val="0"/>
      <w:divBdr>
        <w:top w:val="none" w:sz="0" w:space="0" w:color="auto"/>
        <w:left w:val="none" w:sz="0" w:space="0" w:color="auto"/>
        <w:bottom w:val="none" w:sz="0" w:space="0" w:color="auto"/>
        <w:right w:val="none" w:sz="0" w:space="0" w:color="auto"/>
      </w:divBdr>
    </w:div>
    <w:div w:id="77947404">
      <w:bodyDiv w:val="1"/>
      <w:marLeft w:val="0"/>
      <w:marRight w:val="0"/>
      <w:marTop w:val="0"/>
      <w:marBottom w:val="0"/>
      <w:divBdr>
        <w:top w:val="none" w:sz="0" w:space="0" w:color="auto"/>
        <w:left w:val="none" w:sz="0" w:space="0" w:color="auto"/>
        <w:bottom w:val="none" w:sz="0" w:space="0" w:color="auto"/>
        <w:right w:val="none" w:sz="0" w:space="0" w:color="auto"/>
      </w:divBdr>
    </w:div>
    <w:div w:id="84768264">
      <w:bodyDiv w:val="1"/>
      <w:marLeft w:val="0"/>
      <w:marRight w:val="0"/>
      <w:marTop w:val="0"/>
      <w:marBottom w:val="0"/>
      <w:divBdr>
        <w:top w:val="none" w:sz="0" w:space="0" w:color="auto"/>
        <w:left w:val="none" w:sz="0" w:space="0" w:color="auto"/>
        <w:bottom w:val="none" w:sz="0" w:space="0" w:color="auto"/>
        <w:right w:val="none" w:sz="0" w:space="0" w:color="auto"/>
      </w:divBdr>
      <w:divsChild>
        <w:div w:id="1198860191">
          <w:marLeft w:val="0"/>
          <w:marRight w:val="0"/>
          <w:marTop w:val="0"/>
          <w:marBottom w:val="0"/>
          <w:divBdr>
            <w:top w:val="none" w:sz="0" w:space="0" w:color="auto"/>
            <w:left w:val="none" w:sz="0" w:space="0" w:color="auto"/>
            <w:bottom w:val="none" w:sz="0" w:space="0" w:color="auto"/>
            <w:right w:val="none" w:sz="0" w:space="0" w:color="auto"/>
          </w:divBdr>
        </w:div>
        <w:div w:id="1405303124">
          <w:marLeft w:val="0"/>
          <w:marRight w:val="0"/>
          <w:marTop w:val="0"/>
          <w:marBottom w:val="0"/>
          <w:divBdr>
            <w:top w:val="none" w:sz="0" w:space="0" w:color="auto"/>
            <w:left w:val="none" w:sz="0" w:space="0" w:color="auto"/>
            <w:bottom w:val="none" w:sz="0" w:space="0" w:color="auto"/>
            <w:right w:val="none" w:sz="0" w:space="0" w:color="auto"/>
          </w:divBdr>
        </w:div>
        <w:div w:id="1418866584">
          <w:marLeft w:val="0"/>
          <w:marRight w:val="0"/>
          <w:marTop w:val="0"/>
          <w:marBottom w:val="0"/>
          <w:divBdr>
            <w:top w:val="none" w:sz="0" w:space="0" w:color="auto"/>
            <w:left w:val="none" w:sz="0" w:space="0" w:color="auto"/>
            <w:bottom w:val="none" w:sz="0" w:space="0" w:color="auto"/>
            <w:right w:val="none" w:sz="0" w:space="0" w:color="auto"/>
          </w:divBdr>
        </w:div>
        <w:div w:id="1572278900">
          <w:marLeft w:val="0"/>
          <w:marRight w:val="0"/>
          <w:marTop w:val="0"/>
          <w:marBottom w:val="0"/>
          <w:divBdr>
            <w:top w:val="none" w:sz="0" w:space="0" w:color="auto"/>
            <w:left w:val="none" w:sz="0" w:space="0" w:color="auto"/>
            <w:bottom w:val="none" w:sz="0" w:space="0" w:color="auto"/>
            <w:right w:val="none" w:sz="0" w:space="0" w:color="auto"/>
          </w:divBdr>
        </w:div>
        <w:div w:id="1881164687">
          <w:marLeft w:val="0"/>
          <w:marRight w:val="0"/>
          <w:marTop w:val="0"/>
          <w:marBottom w:val="0"/>
          <w:divBdr>
            <w:top w:val="none" w:sz="0" w:space="0" w:color="auto"/>
            <w:left w:val="none" w:sz="0" w:space="0" w:color="auto"/>
            <w:bottom w:val="none" w:sz="0" w:space="0" w:color="auto"/>
            <w:right w:val="none" w:sz="0" w:space="0" w:color="auto"/>
          </w:divBdr>
        </w:div>
      </w:divsChild>
    </w:div>
    <w:div w:id="88278410">
      <w:bodyDiv w:val="1"/>
      <w:marLeft w:val="0"/>
      <w:marRight w:val="0"/>
      <w:marTop w:val="0"/>
      <w:marBottom w:val="0"/>
      <w:divBdr>
        <w:top w:val="none" w:sz="0" w:space="0" w:color="auto"/>
        <w:left w:val="none" w:sz="0" w:space="0" w:color="auto"/>
        <w:bottom w:val="none" w:sz="0" w:space="0" w:color="auto"/>
        <w:right w:val="none" w:sz="0" w:space="0" w:color="auto"/>
      </w:divBdr>
    </w:div>
    <w:div w:id="96022096">
      <w:bodyDiv w:val="1"/>
      <w:marLeft w:val="0"/>
      <w:marRight w:val="0"/>
      <w:marTop w:val="0"/>
      <w:marBottom w:val="0"/>
      <w:divBdr>
        <w:top w:val="none" w:sz="0" w:space="0" w:color="auto"/>
        <w:left w:val="none" w:sz="0" w:space="0" w:color="auto"/>
        <w:bottom w:val="none" w:sz="0" w:space="0" w:color="auto"/>
        <w:right w:val="none" w:sz="0" w:space="0" w:color="auto"/>
      </w:divBdr>
    </w:div>
    <w:div w:id="99951916">
      <w:bodyDiv w:val="1"/>
      <w:marLeft w:val="0"/>
      <w:marRight w:val="0"/>
      <w:marTop w:val="0"/>
      <w:marBottom w:val="0"/>
      <w:divBdr>
        <w:top w:val="none" w:sz="0" w:space="0" w:color="auto"/>
        <w:left w:val="none" w:sz="0" w:space="0" w:color="auto"/>
        <w:bottom w:val="none" w:sz="0" w:space="0" w:color="auto"/>
        <w:right w:val="none" w:sz="0" w:space="0" w:color="auto"/>
      </w:divBdr>
    </w:div>
    <w:div w:id="148980736">
      <w:bodyDiv w:val="1"/>
      <w:marLeft w:val="0"/>
      <w:marRight w:val="0"/>
      <w:marTop w:val="0"/>
      <w:marBottom w:val="0"/>
      <w:divBdr>
        <w:top w:val="none" w:sz="0" w:space="0" w:color="auto"/>
        <w:left w:val="none" w:sz="0" w:space="0" w:color="auto"/>
        <w:bottom w:val="none" w:sz="0" w:space="0" w:color="auto"/>
        <w:right w:val="none" w:sz="0" w:space="0" w:color="auto"/>
      </w:divBdr>
      <w:divsChild>
        <w:div w:id="1372028443">
          <w:marLeft w:val="0"/>
          <w:marRight w:val="0"/>
          <w:marTop w:val="0"/>
          <w:marBottom w:val="0"/>
          <w:divBdr>
            <w:top w:val="none" w:sz="0" w:space="0" w:color="auto"/>
            <w:left w:val="none" w:sz="0" w:space="0" w:color="auto"/>
            <w:bottom w:val="none" w:sz="0" w:space="0" w:color="auto"/>
            <w:right w:val="none" w:sz="0" w:space="0" w:color="auto"/>
          </w:divBdr>
        </w:div>
      </w:divsChild>
    </w:div>
    <w:div w:id="248583186">
      <w:bodyDiv w:val="1"/>
      <w:marLeft w:val="0"/>
      <w:marRight w:val="0"/>
      <w:marTop w:val="0"/>
      <w:marBottom w:val="0"/>
      <w:divBdr>
        <w:top w:val="none" w:sz="0" w:space="0" w:color="auto"/>
        <w:left w:val="none" w:sz="0" w:space="0" w:color="auto"/>
        <w:bottom w:val="none" w:sz="0" w:space="0" w:color="auto"/>
        <w:right w:val="none" w:sz="0" w:space="0" w:color="auto"/>
      </w:divBdr>
    </w:div>
    <w:div w:id="271018113">
      <w:bodyDiv w:val="1"/>
      <w:marLeft w:val="0"/>
      <w:marRight w:val="0"/>
      <w:marTop w:val="0"/>
      <w:marBottom w:val="0"/>
      <w:divBdr>
        <w:top w:val="none" w:sz="0" w:space="0" w:color="auto"/>
        <w:left w:val="none" w:sz="0" w:space="0" w:color="auto"/>
        <w:bottom w:val="none" w:sz="0" w:space="0" w:color="auto"/>
        <w:right w:val="none" w:sz="0" w:space="0" w:color="auto"/>
      </w:divBdr>
      <w:divsChild>
        <w:div w:id="1583179533">
          <w:marLeft w:val="0"/>
          <w:marRight w:val="0"/>
          <w:marTop w:val="0"/>
          <w:marBottom w:val="0"/>
          <w:divBdr>
            <w:top w:val="none" w:sz="0" w:space="0" w:color="auto"/>
            <w:left w:val="none" w:sz="0" w:space="0" w:color="auto"/>
            <w:bottom w:val="none" w:sz="0" w:space="0" w:color="auto"/>
            <w:right w:val="none" w:sz="0" w:space="0" w:color="auto"/>
          </w:divBdr>
          <w:divsChild>
            <w:div w:id="1654528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076549">
      <w:bodyDiv w:val="1"/>
      <w:marLeft w:val="0"/>
      <w:marRight w:val="0"/>
      <w:marTop w:val="0"/>
      <w:marBottom w:val="0"/>
      <w:divBdr>
        <w:top w:val="none" w:sz="0" w:space="0" w:color="auto"/>
        <w:left w:val="none" w:sz="0" w:space="0" w:color="auto"/>
        <w:bottom w:val="none" w:sz="0" w:space="0" w:color="auto"/>
        <w:right w:val="none" w:sz="0" w:space="0" w:color="auto"/>
      </w:divBdr>
    </w:div>
    <w:div w:id="336805728">
      <w:bodyDiv w:val="1"/>
      <w:marLeft w:val="0"/>
      <w:marRight w:val="0"/>
      <w:marTop w:val="0"/>
      <w:marBottom w:val="0"/>
      <w:divBdr>
        <w:top w:val="none" w:sz="0" w:space="0" w:color="auto"/>
        <w:left w:val="none" w:sz="0" w:space="0" w:color="auto"/>
        <w:bottom w:val="none" w:sz="0" w:space="0" w:color="auto"/>
        <w:right w:val="none" w:sz="0" w:space="0" w:color="auto"/>
      </w:divBdr>
      <w:divsChild>
        <w:div w:id="533152529">
          <w:marLeft w:val="0"/>
          <w:marRight w:val="0"/>
          <w:marTop w:val="0"/>
          <w:marBottom w:val="0"/>
          <w:divBdr>
            <w:top w:val="none" w:sz="0" w:space="0" w:color="auto"/>
            <w:left w:val="none" w:sz="0" w:space="0" w:color="auto"/>
            <w:bottom w:val="none" w:sz="0" w:space="0" w:color="auto"/>
            <w:right w:val="none" w:sz="0" w:space="0" w:color="auto"/>
          </w:divBdr>
        </w:div>
        <w:div w:id="551894017">
          <w:marLeft w:val="0"/>
          <w:marRight w:val="0"/>
          <w:marTop w:val="0"/>
          <w:marBottom w:val="0"/>
          <w:divBdr>
            <w:top w:val="none" w:sz="0" w:space="0" w:color="auto"/>
            <w:left w:val="none" w:sz="0" w:space="0" w:color="auto"/>
            <w:bottom w:val="none" w:sz="0" w:space="0" w:color="auto"/>
            <w:right w:val="none" w:sz="0" w:space="0" w:color="auto"/>
          </w:divBdr>
        </w:div>
        <w:div w:id="1305693750">
          <w:marLeft w:val="0"/>
          <w:marRight w:val="0"/>
          <w:marTop w:val="0"/>
          <w:marBottom w:val="0"/>
          <w:divBdr>
            <w:top w:val="none" w:sz="0" w:space="0" w:color="auto"/>
            <w:left w:val="none" w:sz="0" w:space="0" w:color="auto"/>
            <w:bottom w:val="none" w:sz="0" w:space="0" w:color="auto"/>
            <w:right w:val="none" w:sz="0" w:space="0" w:color="auto"/>
          </w:divBdr>
        </w:div>
        <w:div w:id="1853953498">
          <w:marLeft w:val="0"/>
          <w:marRight w:val="0"/>
          <w:marTop w:val="0"/>
          <w:marBottom w:val="0"/>
          <w:divBdr>
            <w:top w:val="none" w:sz="0" w:space="0" w:color="auto"/>
            <w:left w:val="none" w:sz="0" w:space="0" w:color="auto"/>
            <w:bottom w:val="none" w:sz="0" w:space="0" w:color="auto"/>
            <w:right w:val="none" w:sz="0" w:space="0" w:color="auto"/>
          </w:divBdr>
        </w:div>
        <w:div w:id="2030791268">
          <w:marLeft w:val="0"/>
          <w:marRight w:val="0"/>
          <w:marTop w:val="0"/>
          <w:marBottom w:val="0"/>
          <w:divBdr>
            <w:top w:val="none" w:sz="0" w:space="0" w:color="auto"/>
            <w:left w:val="none" w:sz="0" w:space="0" w:color="auto"/>
            <w:bottom w:val="none" w:sz="0" w:space="0" w:color="auto"/>
            <w:right w:val="none" w:sz="0" w:space="0" w:color="auto"/>
          </w:divBdr>
        </w:div>
        <w:div w:id="2069381649">
          <w:marLeft w:val="0"/>
          <w:marRight w:val="0"/>
          <w:marTop w:val="0"/>
          <w:marBottom w:val="0"/>
          <w:divBdr>
            <w:top w:val="none" w:sz="0" w:space="0" w:color="auto"/>
            <w:left w:val="none" w:sz="0" w:space="0" w:color="auto"/>
            <w:bottom w:val="none" w:sz="0" w:space="0" w:color="auto"/>
            <w:right w:val="none" w:sz="0" w:space="0" w:color="auto"/>
          </w:divBdr>
        </w:div>
      </w:divsChild>
    </w:div>
    <w:div w:id="520969621">
      <w:bodyDiv w:val="1"/>
      <w:marLeft w:val="0"/>
      <w:marRight w:val="0"/>
      <w:marTop w:val="0"/>
      <w:marBottom w:val="0"/>
      <w:divBdr>
        <w:top w:val="none" w:sz="0" w:space="0" w:color="auto"/>
        <w:left w:val="none" w:sz="0" w:space="0" w:color="auto"/>
        <w:bottom w:val="none" w:sz="0" w:space="0" w:color="auto"/>
        <w:right w:val="none" w:sz="0" w:space="0" w:color="auto"/>
      </w:divBdr>
    </w:div>
    <w:div w:id="557012969">
      <w:bodyDiv w:val="1"/>
      <w:marLeft w:val="0"/>
      <w:marRight w:val="0"/>
      <w:marTop w:val="0"/>
      <w:marBottom w:val="0"/>
      <w:divBdr>
        <w:top w:val="none" w:sz="0" w:space="0" w:color="auto"/>
        <w:left w:val="none" w:sz="0" w:space="0" w:color="auto"/>
        <w:bottom w:val="none" w:sz="0" w:space="0" w:color="auto"/>
        <w:right w:val="none" w:sz="0" w:space="0" w:color="auto"/>
      </w:divBdr>
    </w:div>
    <w:div w:id="576863271">
      <w:bodyDiv w:val="1"/>
      <w:marLeft w:val="0"/>
      <w:marRight w:val="0"/>
      <w:marTop w:val="0"/>
      <w:marBottom w:val="0"/>
      <w:divBdr>
        <w:top w:val="none" w:sz="0" w:space="0" w:color="auto"/>
        <w:left w:val="none" w:sz="0" w:space="0" w:color="auto"/>
        <w:bottom w:val="none" w:sz="0" w:space="0" w:color="auto"/>
        <w:right w:val="none" w:sz="0" w:space="0" w:color="auto"/>
      </w:divBdr>
    </w:div>
    <w:div w:id="583220361">
      <w:bodyDiv w:val="1"/>
      <w:marLeft w:val="0"/>
      <w:marRight w:val="0"/>
      <w:marTop w:val="0"/>
      <w:marBottom w:val="0"/>
      <w:divBdr>
        <w:top w:val="none" w:sz="0" w:space="0" w:color="auto"/>
        <w:left w:val="none" w:sz="0" w:space="0" w:color="auto"/>
        <w:bottom w:val="none" w:sz="0" w:space="0" w:color="auto"/>
        <w:right w:val="none" w:sz="0" w:space="0" w:color="auto"/>
      </w:divBdr>
    </w:div>
    <w:div w:id="597757886">
      <w:bodyDiv w:val="1"/>
      <w:marLeft w:val="0"/>
      <w:marRight w:val="0"/>
      <w:marTop w:val="0"/>
      <w:marBottom w:val="0"/>
      <w:divBdr>
        <w:top w:val="none" w:sz="0" w:space="0" w:color="auto"/>
        <w:left w:val="none" w:sz="0" w:space="0" w:color="auto"/>
        <w:bottom w:val="none" w:sz="0" w:space="0" w:color="auto"/>
        <w:right w:val="none" w:sz="0" w:space="0" w:color="auto"/>
      </w:divBdr>
      <w:divsChild>
        <w:div w:id="2128115855">
          <w:marLeft w:val="0"/>
          <w:marRight w:val="0"/>
          <w:marTop w:val="0"/>
          <w:marBottom w:val="0"/>
          <w:divBdr>
            <w:top w:val="none" w:sz="0" w:space="0" w:color="auto"/>
            <w:left w:val="none" w:sz="0" w:space="0" w:color="auto"/>
            <w:bottom w:val="none" w:sz="0" w:space="0" w:color="auto"/>
            <w:right w:val="none" w:sz="0" w:space="0" w:color="auto"/>
          </w:divBdr>
        </w:div>
      </w:divsChild>
    </w:div>
    <w:div w:id="654647209">
      <w:bodyDiv w:val="1"/>
      <w:marLeft w:val="0"/>
      <w:marRight w:val="0"/>
      <w:marTop w:val="0"/>
      <w:marBottom w:val="0"/>
      <w:divBdr>
        <w:top w:val="none" w:sz="0" w:space="0" w:color="auto"/>
        <w:left w:val="none" w:sz="0" w:space="0" w:color="auto"/>
        <w:bottom w:val="none" w:sz="0" w:space="0" w:color="auto"/>
        <w:right w:val="none" w:sz="0" w:space="0" w:color="auto"/>
      </w:divBdr>
      <w:divsChild>
        <w:div w:id="1921327291">
          <w:marLeft w:val="0"/>
          <w:marRight w:val="0"/>
          <w:marTop w:val="0"/>
          <w:marBottom w:val="0"/>
          <w:divBdr>
            <w:top w:val="none" w:sz="0" w:space="0" w:color="auto"/>
            <w:left w:val="none" w:sz="0" w:space="0" w:color="auto"/>
            <w:bottom w:val="none" w:sz="0" w:space="0" w:color="auto"/>
            <w:right w:val="none" w:sz="0" w:space="0" w:color="auto"/>
          </w:divBdr>
          <w:divsChild>
            <w:div w:id="1796362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798431">
      <w:bodyDiv w:val="1"/>
      <w:marLeft w:val="0"/>
      <w:marRight w:val="0"/>
      <w:marTop w:val="0"/>
      <w:marBottom w:val="0"/>
      <w:divBdr>
        <w:top w:val="none" w:sz="0" w:space="0" w:color="auto"/>
        <w:left w:val="none" w:sz="0" w:space="0" w:color="auto"/>
        <w:bottom w:val="none" w:sz="0" w:space="0" w:color="auto"/>
        <w:right w:val="none" w:sz="0" w:space="0" w:color="auto"/>
      </w:divBdr>
    </w:div>
    <w:div w:id="723723473">
      <w:bodyDiv w:val="1"/>
      <w:marLeft w:val="0"/>
      <w:marRight w:val="0"/>
      <w:marTop w:val="0"/>
      <w:marBottom w:val="0"/>
      <w:divBdr>
        <w:top w:val="none" w:sz="0" w:space="0" w:color="auto"/>
        <w:left w:val="none" w:sz="0" w:space="0" w:color="auto"/>
        <w:bottom w:val="none" w:sz="0" w:space="0" w:color="auto"/>
        <w:right w:val="none" w:sz="0" w:space="0" w:color="auto"/>
      </w:divBdr>
      <w:divsChild>
        <w:div w:id="182672562">
          <w:marLeft w:val="0"/>
          <w:marRight w:val="0"/>
          <w:marTop w:val="0"/>
          <w:marBottom w:val="0"/>
          <w:divBdr>
            <w:top w:val="none" w:sz="0" w:space="0" w:color="auto"/>
            <w:left w:val="none" w:sz="0" w:space="0" w:color="auto"/>
            <w:bottom w:val="none" w:sz="0" w:space="0" w:color="auto"/>
            <w:right w:val="none" w:sz="0" w:space="0" w:color="auto"/>
          </w:divBdr>
        </w:div>
      </w:divsChild>
    </w:div>
    <w:div w:id="727144132">
      <w:bodyDiv w:val="1"/>
      <w:marLeft w:val="0"/>
      <w:marRight w:val="0"/>
      <w:marTop w:val="0"/>
      <w:marBottom w:val="0"/>
      <w:divBdr>
        <w:top w:val="none" w:sz="0" w:space="0" w:color="auto"/>
        <w:left w:val="none" w:sz="0" w:space="0" w:color="auto"/>
        <w:bottom w:val="none" w:sz="0" w:space="0" w:color="auto"/>
        <w:right w:val="none" w:sz="0" w:space="0" w:color="auto"/>
      </w:divBdr>
    </w:div>
    <w:div w:id="776753798">
      <w:bodyDiv w:val="1"/>
      <w:marLeft w:val="0"/>
      <w:marRight w:val="0"/>
      <w:marTop w:val="0"/>
      <w:marBottom w:val="0"/>
      <w:divBdr>
        <w:top w:val="none" w:sz="0" w:space="0" w:color="auto"/>
        <w:left w:val="none" w:sz="0" w:space="0" w:color="auto"/>
        <w:bottom w:val="none" w:sz="0" w:space="0" w:color="auto"/>
        <w:right w:val="none" w:sz="0" w:space="0" w:color="auto"/>
      </w:divBdr>
    </w:div>
    <w:div w:id="796487634">
      <w:bodyDiv w:val="1"/>
      <w:marLeft w:val="0"/>
      <w:marRight w:val="0"/>
      <w:marTop w:val="0"/>
      <w:marBottom w:val="0"/>
      <w:divBdr>
        <w:top w:val="none" w:sz="0" w:space="0" w:color="auto"/>
        <w:left w:val="none" w:sz="0" w:space="0" w:color="auto"/>
        <w:bottom w:val="none" w:sz="0" w:space="0" w:color="auto"/>
        <w:right w:val="none" w:sz="0" w:space="0" w:color="auto"/>
      </w:divBdr>
    </w:div>
    <w:div w:id="834346839">
      <w:bodyDiv w:val="1"/>
      <w:marLeft w:val="0"/>
      <w:marRight w:val="0"/>
      <w:marTop w:val="0"/>
      <w:marBottom w:val="0"/>
      <w:divBdr>
        <w:top w:val="none" w:sz="0" w:space="0" w:color="auto"/>
        <w:left w:val="none" w:sz="0" w:space="0" w:color="auto"/>
        <w:bottom w:val="none" w:sz="0" w:space="0" w:color="auto"/>
        <w:right w:val="none" w:sz="0" w:space="0" w:color="auto"/>
      </w:divBdr>
    </w:div>
    <w:div w:id="882715812">
      <w:bodyDiv w:val="1"/>
      <w:marLeft w:val="0"/>
      <w:marRight w:val="0"/>
      <w:marTop w:val="0"/>
      <w:marBottom w:val="0"/>
      <w:divBdr>
        <w:top w:val="none" w:sz="0" w:space="0" w:color="auto"/>
        <w:left w:val="none" w:sz="0" w:space="0" w:color="auto"/>
        <w:bottom w:val="none" w:sz="0" w:space="0" w:color="auto"/>
        <w:right w:val="none" w:sz="0" w:space="0" w:color="auto"/>
      </w:divBdr>
      <w:divsChild>
        <w:div w:id="173224618">
          <w:marLeft w:val="0"/>
          <w:marRight w:val="0"/>
          <w:marTop w:val="280"/>
          <w:marBottom w:val="280"/>
          <w:divBdr>
            <w:top w:val="none" w:sz="0" w:space="0" w:color="auto"/>
            <w:left w:val="none" w:sz="0" w:space="0" w:color="auto"/>
            <w:bottom w:val="none" w:sz="0" w:space="0" w:color="auto"/>
            <w:right w:val="none" w:sz="0" w:space="0" w:color="auto"/>
          </w:divBdr>
        </w:div>
        <w:div w:id="1840076790">
          <w:marLeft w:val="0"/>
          <w:marRight w:val="0"/>
          <w:marTop w:val="280"/>
          <w:marBottom w:val="280"/>
          <w:divBdr>
            <w:top w:val="none" w:sz="0" w:space="0" w:color="auto"/>
            <w:left w:val="none" w:sz="0" w:space="0" w:color="auto"/>
            <w:bottom w:val="none" w:sz="0" w:space="0" w:color="auto"/>
            <w:right w:val="none" w:sz="0" w:space="0" w:color="auto"/>
          </w:divBdr>
        </w:div>
      </w:divsChild>
    </w:div>
    <w:div w:id="929123450">
      <w:bodyDiv w:val="1"/>
      <w:marLeft w:val="0"/>
      <w:marRight w:val="0"/>
      <w:marTop w:val="0"/>
      <w:marBottom w:val="0"/>
      <w:divBdr>
        <w:top w:val="none" w:sz="0" w:space="0" w:color="auto"/>
        <w:left w:val="none" w:sz="0" w:space="0" w:color="auto"/>
        <w:bottom w:val="none" w:sz="0" w:space="0" w:color="auto"/>
        <w:right w:val="none" w:sz="0" w:space="0" w:color="auto"/>
      </w:divBdr>
    </w:div>
    <w:div w:id="1028412585">
      <w:bodyDiv w:val="1"/>
      <w:marLeft w:val="0"/>
      <w:marRight w:val="0"/>
      <w:marTop w:val="0"/>
      <w:marBottom w:val="0"/>
      <w:divBdr>
        <w:top w:val="none" w:sz="0" w:space="0" w:color="auto"/>
        <w:left w:val="none" w:sz="0" w:space="0" w:color="auto"/>
        <w:bottom w:val="none" w:sz="0" w:space="0" w:color="auto"/>
        <w:right w:val="none" w:sz="0" w:space="0" w:color="auto"/>
      </w:divBdr>
    </w:div>
    <w:div w:id="1115516183">
      <w:bodyDiv w:val="1"/>
      <w:marLeft w:val="0"/>
      <w:marRight w:val="0"/>
      <w:marTop w:val="0"/>
      <w:marBottom w:val="0"/>
      <w:divBdr>
        <w:top w:val="none" w:sz="0" w:space="0" w:color="auto"/>
        <w:left w:val="none" w:sz="0" w:space="0" w:color="auto"/>
        <w:bottom w:val="none" w:sz="0" w:space="0" w:color="auto"/>
        <w:right w:val="none" w:sz="0" w:space="0" w:color="auto"/>
      </w:divBdr>
    </w:div>
    <w:div w:id="1119180905">
      <w:bodyDiv w:val="1"/>
      <w:marLeft w:val="0"/>
      <w:marRight w:val="0"/>
      <w:marTop w:val="0"/>
      <w:marBottom w:val="0"/>
      <w:divBdr>
        <w:top w:val="none" w:sz="0" w:space="0" w:color="auto"/>
        <w:left w:val="none" w:sz="0" w:space="0" w:color="auto"/>
        <w:bottom w:val="none" w:sz="0" w:space="0" w:color="auto"/>
        <w:right w:val="none" w:sz="0" w:space="0" w:color="auto"/>
      </w:divBdr>
    </w:div>
    <w:div w:id="1292202638">
      <w:bodyDiv w:val="1"/>
      <w:marLeft w:val="0"/>
      <w:marRight w:val="0"/>
      <w:marTop w:val="0"/>
      <w:marBottom w:val="0"/>
      <w:divBdr>
        <w:top w:val="none" w:sz="0" w:space="0" w:color="auto"/>
        <w:left w:val="none" w:sz="0" w:space="0" w:color="auto"/>
        <w:bottom w:val="none" w:sz="0" w:space="0" w:color="auto"/>
        <w:right w:val="none" w:sz="0" w:space="0" w:color="auto"/>
      </w:divBdr>
    </w:div>
    <w:div w:id="1307904182">
      <w:bodyDiv w:val="1"/>
      <w:marLeft w:val="0"/>
      <w:marRight w:val="0"/>
      <w:marTop w:val="0"/>
      <w:marBottom w:val="0"/>
      <w:divBdr>
        <w:top w:val="none" w:sz="0" w:space="0" w:color="auto"/>
        <w:left w:val="none" w:sz="0" w:space="0" w:color="auto"/>
        <w:bottom w:val="none" w:sz="0" w:space="0" w:color="auto"/>
        <w:right w:val="none" w:sz="0" w:space="0" w:color="auto"/>
      </w:divBdr>
    </w:div>
    <w:div w:id="1357271702">
      <w:bodyDiv w:val="1"/>
      <w:marLeft w:val="0"/>
      <w:marRight w:val="0"/>
      <w:marTop w:val="0"/>
      <w:marBottom w:val="0"/>
      <w:divBdr>
        <w:top w:val="none" w:sz="0" w:space="0" w:color="auto"/>
        <w:left w:val="none" w:sz="0" w:space="0" w:color="auto"/>
        <w:bottom w:val="none" w:sz="0" w:space="0" w:color="auto"/>
        <w:right w:val="none" w:sz="0" w:space="0" w:color="auto"/>
      </w:divBdr>
    </w:div>
    <w:div w:id="1377268379">
      <w:bodyDiv w:val="1"/>
      <w:marLeft w:val="0"/>
      <w:marRight w:val="0"/>
      <w:marTop w:val="0"/>
      <w:marBottom w:val="0"/>
      <w:divBdr>
        <w:top w:val="none" w:sz="0" w:space="0" w:color="auto"/>
        <w:left w:val="none" w:sz="0" w:space="0" w:color="auto"/>
        <w:bottom w:val="none" w:sz="0" w:space="0" w:color="auto"/>
        <w:right w:val="none" w:sz="0" w:space="0" w:color="auto"/>
      </w:divBdr>
      <w:divsChild>
        <w:div w:id="184680902">
          <w:marLeft w:val="0"/>
          <w:marRight w:val="0"/>
          <w:marTop w:val="0"/>
          <w:marBottom w:val="0"/>
          <w:divBdr>
            <w:top w:val="none" w:sz="0" w:space="0" w:color="auto"/>
            <w:left w:val="none" w:sz="0" w:space="0" w:color="auto"/>
            <w:bottom w:val="none" w:sz="0" w:space="0" w:color="auto"/>
            <w:right w:val="none" w:sz="0" w:space="0" w:color="auto"/>
          </w:divBdr>
        </w:div>
        <w:div w:id="351305455">
          <w:marLeft w:val="0"/>
          <w:marRight w:val="0"/>
          <w:marTop w:val="0"/>
          <w:marBottom w:val="0"/>
          <w:divBdr>
            <w:top w:val="none" w:sz="0" w:space="0" w:color="auto"/>
            <w:left w:val="none" w:sz="0" w:space="0" w:color="auto"/>
            <w:bottom w:val="none" w:sz="0" w:space="0" w:color="auto"/>
            <w:right w:val="none" w:sz="0" w:space="0" w:color="auto"/>
          </w:divBdr>
        </w:div>
      </w:divsChild>
    </w:div>
    <w:div w:id="1463426312">
      <w:bodyDiv w:val="1"/>
      <w:marLeft w:val="0"/>
      <w:marRight w:val="0"/>
      <w:marTop w:val="0"/>
      <w:marBottom w:val="0"/>
      <w:divBdr>
        <w:top w:val="none" w:sz="0" w:space="0" w:color="auto"/>
        <w:left w:val="none" w:sz="0" w:space="0" w:color="auto"/>
        <w:bottom w:val="none" w:sz="0" w:space="0" w:color="auto"/>
        <w:right w:val="none" w:sz="0" w:space="0" w:color="auto"/>
      </w:divBdr>
      <w:divsChild>
        <w:div w:id="1767113223">
          <w:marLeft w:val="0"/>
          <w:marRight w:val="0"/>
          <w:marTop w:val="0"/>
          <w:marBottom w:val="0"/>
          <w:divBdr>
            <w:top w:val="none" w:sz="0" w:space="0" w:color="auto"/>
            <w:left w:val="none" w:sz="0" w:space="0" w:color="auto"/>
            <w:bottom w:val="none" w:sz="0" w:space="0" w:color="auto"/>
            <w:right w:val="none" w:sz="0" w:space="0" w:color="auto"/>
          </w:divBdr>
        </w:div>
      </w:divsChild>
    </w:div>
    <w:div w:id="1572887132">
      <w:bodyDiv w:val="1"/>
      <w:marLeft w:val="0"/>
      <w:marRight w:val="0"/>
      <w:marTop w:val="0"/>
      <w:marBottom w:val="0"/>
      <w:divBdr>
        <w:top w:val="none" w:sz="0" w:space="0" w:color="auto"/>
        <w:left w:val="none" w:sz="0" w:space="0" w:color="auto"/>
        <w:bottom w:val="none" w:sz="0" w:space="0" w:color="auto"/>
        <w:right w:val="none" w:sz="0" w:space="0" w:color="auto"/>
      </w:divBdr>
    </w:div>
    <w:div w:id="1590432690">
      <w:bodyDiv w:val="1"/>
      <w:marLeft w:val="0"/>
      <w:marRight w:val="0"/>
      <w:marTop w:val="0"/>
      <w:marBottom w:val="0"/>
      <w:divBdr>
        <w:top w:val="none" w:sz="0" w:space="0" w:color="auto"/>
        <w:left w:val="none" w:sz="0" w:space="0" w:color="auto"/>
        <w:bottom w:val="none" w:sz="0" w:space="0" w:color="auto"/>
        <w:right w:val="none" w:sz="0" w:space="0" w:color="auto"/>
      </w:divBdr>
    </w:div>
    <w:div w:id="1610818638">
      <w:bodyDiv w:val="1"/>
      <w:marLeft w:val="0"/>
      <w:marRight w:val="0"/>
      <w:marTop w:val="0"/>
      <w:marBottom w:val="0"/>
      <w:divBdr>
        <w:top w:val="none" w:sz="0" w:space="0" w:color="auto"/>
        <w:left w:val="none" w:sz="0" w:space="0" w:color="auto"/>
        <w:bottom w:val="none" w:sz="0" w:space="0" w:color="auto"/>
        <w:right w:val="none" w:sz="0" w:space="0" w:color="auto"/>
      </w:divBdr>
    </w:div>
    <w:div w:id="1682658974">
      <w:bodyDiv w:val="1"/>
      <w:marLeft w:val="0"/>
      <w:marRight w:val="0"/>
      <w:marTop w:val="0"/>
      <w:marBottom w:val="0"/>
      <w:divBdr>
        <w:top w:val="none" w:sz="0" w:space="0" w:color="auto"/>
        <w:left w:val="none" w:sz="0" w:space="0" w:color="auto"/>
        <w:bottom w:val="none" w:sz="0" w:space="0" w:color="auto"/>
        <w:right w:val="none" w:sz="0" w:space="0" w:color="auto"/>
      </w:divBdr>
    </w:div>
    <w:div w:id="1685401253">
      <w:bodyDiv w:val="1"/>
      <w:marLeft w:val="0"/>
      <w:marRight w:val="0"/>
      <w:marTop w:val="0"/>
      <w:marBottom w:val="0"/>
      <w:divBdr>
        <w:top w:val="none" w:sz="0" w:space="0" w:color="auto"/>
        <w:left w:val="none" w:sz="0" w:space="0" w:color="auto"/>
        <w:bottom w:val="none" w:sz="0" w:space="0" w:color="auto"/>
        <w:right w:val="none" w:sz="0" w:space="0" w:color="auto"/>
      </w:divBdr>
    </w:div>
    <w:div w:id="1686901352">
      <w:bodyDiv w:val="1"/>
      <w:marLeft w:val="0"/>
      <w:marRight w:val="0"/>
      <w:marTop w:val="0"/>
      <w:marBottom w:val="0"/>
      <w:divBdr>
        <w:top w:val="none" w:sz="0" w:space="0" w:color="auto"/>
        <w:left w:val="none" w:sz="0" w:space="0" w:color="auto"/>
        <w:bottom w:val="none" w:sz="0" w:space="0" w:color="auto"/>
        <w:right w:val="none" w:sz="0" w:space="0" w:color="auto"/>
      </w:divBdr>
    </w:div>
    <w:div w:id="1712463461">
      <w:bodyDiv w:val="1"/>
      <w:marLeft w:val="0"/>
      <w:marRight w:val="0"/>
      <w:marTop w:val="0"/>
      <w:marBottom w:val="0"/>
      <w:divBdr>
        <w:top w:val="none" w:sz="0" w:space="0" w:color="auto"/>
        <w:left w:val="none" w:sz="0" w:space="0" w:color="auto"/>
        <w:bottom w:val="none" w:sz="0" w:space="0" w:color="auto"/>
        <w:right w:val="none" w:sz="0" w:space="0" w:color="auto"/>
      </w:divBdr>
    </w:div>
    <w:div w:id="1719936202">
      <w:bodyDiv w:val="1"/>
      <w:marLeft w:val="0"/>
      <w:marRight w:val="0"/>
      <w:marTop w:val="0"/>
      <w:marBottom w:val="0"/>
      <w:divBdr>
        <w:top w:val="none" w:sz="0" w:space="0" w:color="auto"/>
        <w:left w:val="none" w:sz="0" w:space="0" w:color="auto"/>
        <w:bottom w:val="none" w:sz="0" w:space="0" w:color="auto"/>
        <w:right w:val="none" w:sz="0" w:space="0" w:color="auto"/>
      </w:divBdr>
      <w:divsChild>
        <w:div w:id="1462456288">
          <w:marLeft w:val="0"/>
          <w:marRight w:val="0"/>
          <w:marTop w:val="0"/>
          <w:marBottom w:val="0"/>
          <w:divBdr>
            <w:top w:val="none" w:sz="0" w:space="0" w:color="auto"/>
            <w:left w:val="none" w:sz="0" w:space="0" w:color="auto"/>
            <w:bottom w:val="none" w:sz="0" w:space="0" w:color="auto"/>
            <w:right w:val="none" w:sz="0" w:space="0" w:color="auto"/>
          </w:divBdr>
          <w:divsChild>
            <w:div w:id="24184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450713">
      <w:bodyDiv w:val="1"/>
      <w:marLeft w:val="0"/>
      <w:marRight w:val="0"/>
      <w:marTop w:val="0"/>
      <w:marBottom w:val="0"/>
      <w:divBdr>
        <w:top w:val="none" w:sz="0" w:space="0" w:color="auto"/>
        <w:left w:val="none" w:sz="0" w:space="0" w:color="auto"/>
        <w:bottom w:val="none" w:sz="0" w:space="0" w:color="auto"/>
        <w:right w:val="none" w:sz="0" w:space="0" w:color="auto"/>
      </w:divBdr>
    </w:div>
    <w:div w:id="1747535911">
      <w:bodyDiv w:val="1"/>
      <w:marLeft w:val="0"/>
      <w:marRight w:val="0"/>
      <w:marTop w:val="0"/>
      <w:marBottom w:val="0"/>
      <w:divBdr>
        <w:top w:val="none" w:sz="0" w:space="0" w:color="auto"/>
        <w:left w:val="none" w:sz="0" w:space="0" w:color="auto"/>
        <w:bottom w:val="none" w:sz="0" w:space="0" w:color="auto"/>
        <w:right w:val="none" w:sz="0" w:space="0" w:color="auto"/>
      </w:divBdr>
    </w:div>
    <w:div w:id="1756248853">
      <w:bodyDiv w:val="1"/>
      <w:marLeft w:val="0"/>
      <w:marRight w:val="0"/>
      <w:marTop w:val="0"/>
      <w:marBottom w:val="0"/>
      <w:divBdr>
        <w:top w:val="none" w:sz="0" w:space="0" w:color="auto"/>
        <w:left w:val="none" w:sz="0" w:space="0" w:color="auto"/>
        <w:bottom w:val="none" w:sz="0" w:space="0" w:color="auto"/>
        <w:right w:val="none" w:sz="0" w:space="0" w:color="auto"/>
      </w:divBdr>
    </w:div>
    <w:div w:id="1794320747">
      <w:bodyDiv w:val="1"/>
      <w:marLeft w:val="0"/>
      <w:marRight w:val="0"/>
      <w:marTop w:val="0"/>
      <w:marBottom w:val="0"/>
      <w:divBdr>
        <w:top w:val="none" w:sz="0" w:space="0" w:color="auto"/>
        <w:left w:val="none" w:sz="0" w:space="0" w:color="auto"/>
        <w:bottom w:val="none" w:sz="0" w:space="0" w:color="auto"/>
        <w:right w:val="none" w:sz="0" w:space="0" w:color="auto"/>
      </w:divBdr>
    </w:div>
    <w:div w:id="1812556471">
      <w:bodyDiv w:val="1"/>
      <w:marLeft w:val="0"/>
      <w:marRight w:val="0"/>
      <w:marTop w:val="0"/>
      <w:marBottom w:val="0"/>
      <w:divBdr>
        <w:top w:val="none" w:sz="0" w:space="0" w:color="auto"/>
        <w:left w:val="none" w:sz="0" w:space="0" w:color="auto"/>
        <w:bottom w:val="none" w:sz="0" w:space="0" w:color="auto"/>
        <w:right w:val="none" w:sz="0" w:space="0" w:color="auto"/>
      </w:divBdr>
    </w:div>
    <w:div w:id="1939098007">
      <w:bodyDiv w:val="1"/>
      <w:marLeft w:val="0"/>
      <w:marRight w:val="0"/>
      <w:marTop w:val="0"/>
      <w:marBottom w:val="0"/>
      <w:divBdr>
        <w:top w:val="none" w:sz="0" w:space="0" w:color="auto"/>
        <w:left w:val="none" w:sz="0" w:space="0" w:color="auto"/>
        <w:bottom w:val="none" w:sz="0" w:space="0" w:color="auto"/>
        <w:right w:val="none" w:sz="0" w:space="0" w:color="auto"/>
      </w:divBdr>
    </w:div>
    <w:div w:id="1999653144">
      <w:bodyDiv w:val="1"/>
      <w:marLeft w:val="0"/>
      <w:marRight w:val="0"/>
      <w:marTop w:val="0"/>
      <w:marBottom w:val="0"/>
      <w:divBdr>
        <w:top w:val="none" w:sz="0" w:space="0" w:color="auto"/>
        <w:left w:val="none" w:sz="0" w:space="0" w:color="auto"/>
        <w:bottom w:val="none" w:sz="0" w:space="0" w:color="auto"/>
        <w:right w:val="none" w:sz="0" w:space="0" w:color="auto"/>
      </w:divBdr>
    </w:div>
    <w:div w:id="2068649760">
      <w:bodyDiv w:val="1"/>
      <w:marLeft w:val="0"/>
      <w:marRight w:val="0"/>
      <w:marTop w:val="0"/>
      <w:marBottom w:val="0"/>
      <w:divBdr>
        <w:top w:val="none" w:sz="0" w:space="0" w:color="auto"/>
        <w:left w:val="none" w:sz="0" w:space="0" w:color="auto"/>
        <w:bottom w:val="none" w:sz="0" w:space="0" w:color="auto"/>
        <w:right w:val="none" w:sz="0" w:space="0" w:color="auto"/>
      </w:divBdr>
    </w:div>
    <w:div w:id="2090033437">
      <w:bodyDiv w:val="1"/>
      <w:marLeft w:val="0"/>
      <w:marRight w:val="0"/>
      <w:marTop w:val="0"/>
      <w:marBottom w:val="0"/>
      <w:divBdr>
        <w:top w:val="none" w:sz="0" w:space="0" w:color="auto"/>
        <w:left w:val="none" w:sz="0" w:space="0" w:color="auto"/>
        <w:bottom w:val="none" w:sz="0" w:space="0" w:color="auto"/>
        <w:right w:val="none" w:sz="0" w:space="0" w:color="auto"/>
      </w:divBdr>
    </w:div>
    <w:div w:id="21272645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vrsa@vrsa.l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vpt.lrv.lt/lt/naujienos-3/keliu-tiesimo-ir-remonto-darbu-sutarciu-valdysena-kas-veikia-tinkamai-o-ka-butina-keisti-dWM/?utm_source=chatgpt.com" TargetMode="External"/><Relationship Id="rId2" Type="http://schemas.openxmlformats.org/officeDocument/2006/relationships/hyperlink" Target="https://vpt.lrv.lt/lt/metodine-pagalba/pirkimu-vykdytojams_3/gaires-ir-rekomendacijos/" TargetMode="External"/><Relationship Id="rId1" Type="http://schemas.openxmlformats.org/officeDocument/2006/relationships/hyperlink" Target="https://liteko.teismai.lt/viesasprendimupaieska/tekstas.aspx?id=9d9a63dd-a61a-4988-9ae6-4c1e671c4e8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wnloads\Blanka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7D166F4DC8F5E45B9DAC9927AB61C35" ma:contentTypeVersion="16" ma:contentTypeDescription="Create a new document." ma:contentTypeScope="" ma:versionID="6cb6ad5c1697bbfd63934a2a255608b6">
  <xsd:schema xmlns:xsd="http://www.w3.org/2001/XMLSchema" xmlns:xs="http://www.w3.org/2001/XMLSchema" xmlns:p="http://schemas.microsoft.com/office/2006/metadata/properties" xmlns:ns3="41918d59-19b5-49bc-9fd3-0c48f6a54a88" xmlns:ns4="6072eeb2-f648-40ef-8780-d6a766b37e9d" targetNamespace="http://schemas.microsoft.com/office/2006/metadata/properties" ma:root="true" ma:fieldsID="53d6bd73d7e00b321ce29c3aee06e8cc" ns3:_="" ns4:_="">
    <xsd:import namespace="41918d59-19b5-49bc-9fd3-0c48f6a54a88"/>
    <xsd:import namespace="6072eeb2-f648-40ef-8780-d6a766b37e9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_activity" minOccurs="0"/>
                <xsd:element ref="ns4:MediaServiceObjectDetectorVersions" minOccurs="0"/>
                <xsd:element ref="ns4:MediaServiceDateTaken" minOccurs="0"/>
                <xsd:element ref="ns4:MediaServiceSystemTags" minOccurs="0"/>
                <xsd:element ref="ns4:MediaServiceLocation" minOccurs="0"/>
                <xsd:element ref="ns4:MediaLengthInSecond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918d59-19b5-49bc-9fd3-0c48f6a54a8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72eeb2-f648-40ef-8780-d6a766b37e9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6072eeb2-f648-40ef-8780-d6a766b37e9d" xsi:nil="true"/>
  </documentManagement>
</p:properties>
</file>

<file path=customXml/itemProps1.xml><?xml version="1.0" encoding="utf-8"?>
<ds:datastoreItem xmlns:ds="http://schemas.openxmlformats.org/officeDocument/2006/customXml" ds:itemID="{EFEB822C-ADFC-4E67-B425-5C4D173A2998}">
  <ds:schemaRefs>
    <ds:schemaRef ds:uri="http://schemas.openxmlformats.org/officeDocument/2006/bibliography"/>
  </ds:schemaRefs>
</ds:datastoreItem>
</file>

<file path=customXml/itemProps2.xml><?xml version="1.0" encoding="utf-8"?>
<ds:datastoreItem xmlns:ds="http://schemas.openxmlformats.org/officeDocument/2006/customXml" ds:itemID="{8EAE6040-82E8-4903-AC86-DFB5DA11C6AB}">
  <ds:schemaRefs>
    <ds:schemaRef ds:uri="http://schemas.microsoft.com/sharepoint/v3/contenttype/forms"/>
  </ds:schemaRefs>
</ds:datastoreItem>
</file>

<file path=customXml/itemProps3.xml><?xml version="1.0" encoding="utf-8"?>
<ds:datastoreItem xmlns:ds="http://schemas.openxmlformats.org/officeDocument/2006/customXml" ds:itemID="{1F58D98A-4DD8-44C5-8F2F-D0C0050373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918d59-19b5-49bc-9fd3-0c48f6a54a88"/>
    <ds:schemaRef ds:uri="6072eeb2-f648-40ef-8780-d6a766b37e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41ACBBC-EEEC-4757-88BD-AA97B0CE044C}">
  <ds:schemaRefs>
    <ds:schemaRef ds:uri="http://schemas.microsoft.com/office/2006/metadata/properties"/>
    <ds:schemaRef ds:uri="http://schemas.microsoft.com/office/infopath/2007/PartnerControls"/>
    <ds:schemaRef ds:uri="6072eeb2-f648-40ef-8780-d6a766b37e9d"/>
  </ds:schemaRefs>
</ds:datastoreItem>
</file>

<file path=docProps/app.xml><?xml version="1.0" encoding="utf-8"?>
<Properties xmlns="http://schemas.openxmlformats.org/officeDocument/2006/extended-properties" xmlns:vt="http://schemas.openxmlformats.org/officeDocument/2006/docPropsVTypes">
  <Template>Blankas</Template>
  <TotalTime>484</TotalTime>
  <Pages>15</Pages>
  <Words>4657</Words>
  <Characters>26548</Characters>
  <Application>Microsoft Office Word</Application>
  <DocSecurity>0</DocSecurity>
  <Lines>221</Lines>
  <Paragraphs>62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Ingrida Murauskienė</dc:creator>
  <cp:lastModifiedBy>Deimantė Skeberdė</cp:lastModifiedBy>
  <cp:revision>131</cp:revision>
  <cp:lastPrinted>2026-10-01T04:52:00Z</cp:lastPrinted>
  <dcterms:created xsi:type="dcterms:W3CDTF">2026-09-30T05:05:00Z</dcterms:created>
  <dcterms:modified xsi:type="dcterms:W3CDTF">2026-10-02T10:25:00Z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0x010100F7D166F4DC8F5E45B9DAC9927AB61C35</vt:lpwstr>
  </property>
  <property fmtid="{D5CDD505-2E9C-101B-9397-08002B2CF9AE}" pid="3" name="_activity">
    <vt:lpwstr/>
  </property>
</Properties>
</file>