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5B6A" w14:textId="0D31BF7A" w:rsidR="00907C82" w:rsidRPr="00D02115" w:rsidRDefault="00294E83" w:rsidP="00064265">
      <w:pPr>
        <w:tabs>
          <w:tab w:val="left" w:pos="9463"/>
        </w:tabs>
        <w:jc w:val="center"/>
        <w:rPr>
          <w:sz w:val="24"/>
          <w:szCs w:val="24"/>
        </w:rPr>
      </w:pPr>
      <w:r w:rsidRPr="00294E83">
        <w:rPr>
          <w:noProof/>
          <w:sz w:val="24"/>
          <w:szCs w:val="24"/>
        </w:rPr>
        <w:drawing>
          <wp:inline distT="0" distB="0" distL="0" distR="0" wp14:anchorId="488B628B" wp14:editId="700C6AC8">
            <wp:extent cx="542925" cy="552450"/>
            <wp:effectExtent l="0" t="0" r="0" b="0"/>
            <wp:docPr id="1763446194" name="Picture 1763446194" descr="Lietuvos herbas - Vytis. Šarvuotas raitelis su skydu ir kalavi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46194" name="Picture 1763446194" descr="Lietuvos herbas - Vytis. Šarvuotas raitelis su skydu ir kalavij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5724501F" w14:textId="77777777" w:rsidR="00A61433" w:rsidRPr="00D02115" w:rsidRDefault="00A61433" w:rsidP="00064265">
      <w:pPr>
        <w:pStyle w:val="Heading1"/>
        <w:tabs>
          <w:tab w:val="left" w:pos="900"/>
        </w:tabs>
        <w:jc w:val="center"/>
        <w:rPr>
          <w:sz w:val="24"/>
          <w:szCs w:val="24"/>
        </w:rPr>
      </w:pPr>
    </w:p>
    <w:p w14:paraId="14F90C74" w14:textId="77777777" w:rsidR="00963C71" w:rsidRPr="00963C71" w:rsidRDefault="00963C71" w:rsidP="00963C71">
      <w:pPr>
        <w:spacing w:line="312" w:lineRule="auto"/>
        <w:jc w:val="center"/>
        <w:rPr>
          <w:b/>
          <w:sz w:val="24"/>
          <w:szCs w:val="24"/>
        </w:rPr>
      </w:pPr>
      <w:r w:rsidRPr="00963C71">
        <w:rPr>
          <w:b/>
          <w:sz w:val="24"/>
          <w:szCs w:val="24"/>
        </w:rPr>
        <w:t>VIEŠŲJŲ PIRKIMŲ TARNYBA</w:t>
      </w:r>
    </w:p>
    <w:p w14:paraId="315F6FD2" w14:textId="77777777" w:rsidR="00963C71" w:rsidRPr="00963C71" w:rsidRDefault="00963C71" w:rsidP="00963C71">
      <w:pPr>
        <w:spacing w:line="312" w:lineRule="auto"/>
        <w:jc w:val="center"/>
        <w:rPr>
          <w:b/>
          <w:sz w:val="24"/>
          <w:szCs w:val="24"/>
        </w:rPr>
      </w:pPr>
      <w:r w:rsidRPr="00963C71">
        <w:rPr>
          <w:b/>
          <w:sz w:val="24"/>
          <w:szCs w:val="24"/>
        </w:rPr>
        <w:t>VERTINIMO IŠVADA</w:t>
      </w:r>
    </w:p>
    <w:p w14:paraId="418E063B" w14:textId="52C61AA5" w:rsidR="00351E8D" w:rsidRPr="00294E83" w:rsidRDefault="00351E8D" w:rsidP="00064265">
      <w:pPr>
        <w:pStyle w:val="Heading1"/>
        <w:tabs>
          <w:tab w:val="left" w:pos="900"/>
        </w:tabs>
        <w:jc w:val="center"/>
        <w:rPr>
          <w:sz w:val="24"/>
          <w:szCs w:val="24"/>
        </w:rPr>
      </w:pPr>
    </w:p>
    <w:p w14:paraId="0091DADB" w14:textId="77777777" w:rsidR="00F75CB5" w:rsidRPr="00132041" w:rsidRDefault="00F75CB5" w:rsidP="00C66397">
      <w:pPr>
        <w:tabs>
          <w:tab w:val="left" w:pos="900"/>
        </w:tabs>
        <w:spacing w:line="360" w:lineRule="auto"/>
        <w:rPr>
          <w:rFonts w:asciiTheme="minorHAnsi" w:hAnsiTheme="minorHAnsi" w:cstheme="minorHAnsi"/>
          <w:bCs/>
          <w:sz w:val="24"/>
          <w:szCs w:val="24"/>
        </w:rPr>
      </w:pPr>
    </w:p>
    <w:tbl>
      <w:tblPr>
        <w:tblW w:w="9909" w:type="dxa"/>
        <w:tblLayout w:type="fixed"/>
        <w:tblLook w:val="0000" w:firstRow="0" w:lastRow="0" w:firstColumn="0" w:lastColumn="0" w:noHBand="0" w:noVBand="0"/>
      </w:tblPr>
      <w:tblGrid>
        <w:gridCol w:w="4678"/>
        <w:gridCol w:w="284"/>
        <w:gridCol w:w="1417"/>
        <w:gridCol w:w="3530"/>
      </w:tblGrid>
      <w:tr w:rsidR="00502F9A" w:rsidRPr="00552C62" w14:paraId="33E27AB9" w14:textId="77777777" w:rsidTr="00786BCF">
        <w:trPr>
          <w:cantSplit/>
          <w:trHeight w:val="1346"/>
        </w:trPr>
        <w:tc>
          <w:tcPr>
            <w:tcW w:w="4678" w:type="dxa"/>
          </w:tcPr>
          <w:p w14:paraId="2F6BF989" w14:textId="468234AC" w:rsidR="007A5842" w:rsidRPr="00552C62" w:rsidRDefault="0024107F" w:rsidP="00C66397">
            <w:pPr>
              <w:tabs>
                <w:tab w:val="left" w:pos="900"/>
              </w:tabs>
              <w:spacing w:line="360" w:lineRule="auto"/>
              <w:ind w:left="-108"/>
              <w:rPr>
                <w:sz w:val="24"/>
                <w:szCs w:val="24"/>
              </w:rPr>
            </w:pPr>
            <w:r>
              <w:rPr>
                <w:sz w:val="24"/>
                <w:szCs w:val="24"/>
              </w:rPr>
              <w:t xml:space="preserve">VšĮ </w:t>
            </w:r>
            <w:r w:rsidR="00D36CB7">
              <w:rPr>
                <w:sz w:val="24"/>
                <w:szCs w:val="24"/>
              </w:rPr>
              <w:t>Inovacijų agentūrai</w:t>
            </w:r>
          </w:p>
          <w:p w14:paraId="472ABADE" w14:textId="21E0F99E" w:rsidR="00AB2EB7" w:rsidRPr="00552C62" w:rsidRDefault="007A5842" w:rsidP="00C66397">
            <w:pPr>
              <w:tabs>
                <w:tab w:val="left" w:pos="900"/>
              </w:tabs>
              <w:spacing w:line="360" w:lineRule="auto"/>
              <w:ind w:left="-108"/>
              <w:rPr>
                <w:sz w:val="24"/>
                <w:szCs w:val="24"/>
              </w:rPr>
            </w:pPr>
            <w:r w:rsidRPr="00552C62">
              <w:rPr>
                <w:sz w:val="24"/>
                <w:szCs w:val="24"/>
              </w:rPr>
              <w:t xml:space="preserve">El. p.: </w:t>
            </w:r>
            <w:r w:rsidR="00957BA3" w:rsidRPr="003E1940">
              <w:rPr>
                <w:sz w:val="24"/>
                <w:szCs w:val="24"/>
              </w:rPr>
              <w:t>info@inovacijuagentura.lt</w:t>
            </w:r>
          </w:p>
          <w:p w14:paraId="2FECA70B" w14:textId="77777777" w:rsidR="007A5842" w:rsidRDefault="007A5842" w:rsidP="00C66397">
            <w:pPr>
              <w:tabs>
                <w:tab w:val="left" w:pos="900"/>
              </w:tabs>
              <w:spacing w:line="360" w:lineRule="auto"/>
              <w:ind w:left="-108"/>
              <w:rPr>
                <w:sz w:val="24"/>
                <w:szCs w:val="24"/>
              </w:rPr>
            </w:pPr>
          </w:p>
          <w:p w14:paraId="731671E8" w14:textId="5695F574" w:rsidR="001C6194" w:rsidRDefault="003E1940" w:rsidP="00C66397">
            <w:pPr>
              <w:tabs>
                <w:tab w:val="left" w:pos="900"/>
              </w:tabs>
              <w:spacing w:line="360" w:lineRule="auto"/>
              <w:ind w:left="-108"/>
              <w:rPr>
                <w:sz w:val="24"/>
                <w:szCs w:val="24"/>
              </w:rPr>
            </w:pPr>
            <w:r>
              <w:rPr>
                <w:sz w:val="24"/>
                <w:szCs w:val="24"/>
              </w:rPr>
              <w:t>Žiniai</w:t>
            </w:r>
          </w:p>
          <w:p w14:paraId="716CDA20" w14:textId="2ED00A52" w:rsidR="001C6194" w:rsidRDefault="001C6194" w:rsidP="00C66397">
            <w:pPr>
              <w:tabs>
                <w:tab w:val="left" w:pos="900"/>
              </w:tabs>
              <w:spacing w:line="360" w:lineRule="auto"/>
              <w:ind w:left="-108"/>
              <w:rPr>
                <w:sz w:val="24"/>
                <w:szCs w:val="24"/>
              </w:rPr>
            </w:pPr>
            <w:r>
              <w:rPr>
                <w:sz w:val="24"/>
                <w:szCs w:val="24"/>
              </w:rPr>
              <w:t xml:space="preserve">Lietuvos </w:t>
            </w:r>
            <w:r w:rsidR="003E1940">
              <w:rPr>
                <w:sz w:val="24"/>
                <w:szCs w:val="24"/>
              </w:rPr>
              <w:t>Respublikos ekonomikos ir</w:t>
            </w:r>
          </w:p>
          <w:p w14:paraId="1EDE6A5C" w14:textId="5C003D8E" w:rsidR="003E1940" w:rsidRDefault="003E1940" w:rsidP="00C66397">
            <w:pPr>
              <w:tabs>
                <w:tab w:val="left" w:pos="900"/>
              </w:tabs>
              <w:spacing w:line="360" w:lineRule="auto"/>
              <w:ind w:left="-108"/>
              <w:rPr>
                <w:sz w:val="24"/>
                <w:szCs w:val="24"/>
              </w:rPr>
            </w:pPr>
            <w:r>
              <w:rPr>
                <w:sz w:val="24"/>
                <w:szCs w:val="24"/>
              </w:rPr>
              <w:t>inovacijų ministerijai</w:t>
            </w:r>
          </w:p>
          <w:p w14:paraId="56365C6D" w14:textId="28C2E077" w:rsidR="00005D53" w:rsidRPr="00552C62" w:rsidRDefault="00005D53" w:rsidP="00C66397">
            <w:pPr>
              <w:tabs>
                <w:tab w:val="left" w:pos="900"/>
              </w:tabs>
              <w:spacing w:line="360" w:lineRule="auto"/>
              <w:ind w:left="-108"/>
              <w:rPr>
                <w:sz w:val="24"/>
                <w:szCs w:val="24"/>
              </w:rPr>
            </w:pPr>
            <w:r>
              <w:rPr>
                <w:sz w:val="24"/>
                <w:szCs w:val="24"/>
              </w:rPr>
              <w:t xml:space="preserve">El. p.: </w:t>
            </w:r>
            <w:r w:rsidR="003E1940">
              <w:rPr>
                <w:sz w:val="24"/>
                <w:szCs w:val="24"/>
              </w:rPr>
              <w:t>info</w:t>
            </w:r>
            <w:r>
              <w:rPr>
                <w:sz w:val="24"/>
                <w:szCs w:val="24"/>
              </w:rPr>
              <w:t>@</w:t>
            </w:r>
            <w:r w:rsidR="003E1940">
              <w:rPr>
                <w:sz w:val="24"/>
                <w:szCs w:val="24"/>
              </w:rPr>
              <w:t>eimin</w:t>
            </w:r>
            <w:r>
              <w:rPr>
                <w:sz w:val="24"/>
                <w:szCs w:val="24"/>
              </w:rPr>
              <w:t>.lt</w:t>
            </w:r>
          </w:p>
          <w:p w14:paraId="5EA9CA29" w14:textId="694FE51C" w:rsidR="00582E45" w:rsidRPr="00552C62" w:rsidRDefault="00582E45" w:rsidP="00C66397">
            <w:pPr>
              <w:tabs>
                <w:tab w:val="left" w:pos="900"/>
              </w:tabs>
              <w:spacing w:line="360" w:lineRule="auto"/>
              <w:ind w:left="-108"/>
              <w:rPr>
                <w:sz w:val="24"/>
                <w:szCs w:val="24"/>
              </w:rPr>
            </w:pPr>
          </w:p>
        </w:tc>
        <w:tc>
          <w:tcPr>
            <w:tcW w:w="284" w:type="dxa"/>
          </w:tcPr>
          <w:p w14:paraId="56ABD8B4" w14:textId="77777777" w:rsidR="00502F9A" w:rsidRPr="00552C62" w:rsidRDefault="00502F9A" w:rsidP="00C66397">
            <w:pPr>
              <w:spacing w:line="360" w:lineRule="auto"/>
              <w:rPr>
                <w:sz w:val="24"/>
                <w:szCs w:val="24"/>
              </w:rPr>
            </w:pPr>
          </w:p>
          <w:p w14:paraId="3138270D" w14:textId="15B86494" w:rsidR="00502F9A" w:rsidRPr="00552C62" w:rsidRDefault="00502F9A" w:rsidP="00C66397">
            <w:pPr>
              <w:spacing w:line="360" w:lineRule="auto"/>
              <w:rPr>
                <w:sz w:val="24"/>
                <w:szCs w:val="24"/>
              </w:rPr>
            </w:pPr>
            <w:r w:rsidRPr="00552C62">
              <w:rPr>
                <w:sz w:val="24"/>
                <w:szCs w:val="24"/>
              </w:rPr>
              <w:t xml:space="preserve">Į </w:t>
            </w:r>
          </w:p>
        </w:tc>
        <w:tc>
          <w:tcPr>
            <w:tcW w:w="1417" w:type="dxa"/>
          </w:tcPr>
          <w:p w14:paraId="32BD6F7F" w14:textId="0D338865" w:rsidR="00502F9A" w:rsidRPr="00CB23EB" w:rsidRDefault="00502F9A" w:rsidP="00C66397">
            <w:pPr>
              <w:spacing w:line="360" w:lineRule="auto"/>
              <w:rPr>
                <w:sz w:val="24"/>
                <w:szCs w:val="24"/>
              </w:rPr>
            </w:pPr>
            <w:r w:rsidRPr="00CB23EB">
              <w:rPr>
                <w:sz w:val="24"/>
                <w:szCs w:val="24"/>
              </w:rPr>
              <w:t>202</w:t>
            </w:r>
            <w:r w:rsidR="003643BE" w:rsidRPr="00CB23EB">
              <w:rPr>
                <w:sz w:val="24"/>
                <w:szCs w:val="24"/>
              </w:rPr>
              <w:t>6</w:t>
            </w:r>
            <w:r w:rsidR="0020184A" w:rsidRPr="00CB23EB">
              <w:rPr>
                <w:sz w:val="24"/>
                <w:szCs w:val="24"/>
              </w:rPr>
              <w:t>-</w:t>
            </w:r>
            <w:r w:rsidR="003E1940">
              <w:rPr>
                <w:sz w:val="24"/>
                <w:szCs w:val="24"/>
              </w:rPr>
              <w:t>10</w:t>
            </w:r>
            <w:r w:rsidR="00560688" w:rsidRPr="00CB23EB">
              <w:rPr>
                <w:sz w:val="24"/>
                <w:szCs w:val="24"/>
              </w:rPr>
              <w:t>-</w:t>
            </w:r>
          </w:p>
          <w:p w14:paraId="4ADA42A3" w14:textId="77777777" w:rsidR="003051A1" w:rsidRDefault="007A5842" w:rsidP="00C66397">
            <w:pPr>
              <w:spacing w:line="360" w:lineRule="auto"/>
              <w:rPr>
                <w:sz w:val="24"/>
                <w:szCs w:val="24"/>
              </w:rPr>
            </w:pPr>
            <w:r w:rsidRPr="00CB23EB">
              <w:rPr>
                <w:sz w:val="24"/>
                <w:szCs w:val="24"/>
              </w:rPr>
              <w:t>202</w:t>
            </w:r>
            <w:r w:rsidR="0033750A" w:rsidRPr="00CB23EB">
              <w:rPr>
                <w:sz w:val="24"/>
                <w:szCs w:val="24"/>
              </w:rPr>
              <w:t>6</w:t>
            </w:r>
            <w:r w:rsidRPr="00CB23EB">
              <w:rPr>
                <w:sz w:val="24"/>
                <w:szCs w:val="24"/>
              </w:rPr>
              <w:t>-</w:t>
            </w:r>
            <w:r w:rsidR="00002EEB" w:rsidRPr="00CB23EB">
              <w:rPr>
                <w:sz w:val="24"/>
                <w:szCs w:val="24"/>
              </w:rPr>
              <w:t>0</w:t>
            </w:r>
            <w:r w:rsidR="003E1940">
              <w:rPr>
                <w:sz w:val="24"/>
                <w:szCs w:val="24"/>
              </w:rPr>
              <w:t>9</w:t>
            </w:r>
            <w:r w:rsidR="00DC303A">
              <w:rPr>
                <w:sz w:val="24"/>
                <w:szCs w:val="24"/>
              </w:rPr>
              <w:t>-</w:t>
            </w:r>
            <w:r w:rsidR="00AA5D9C">
              <w:rPr>
                <w:sz w:val="24"/>
                <w:szCs w:val="24"/>
              </w:rPr>
              <w:t>1</w:t>
            </w:r>
            <w:r w:rsidR="007C294F">
              <w:rPr>
                <w:sz w:val="24"/>
                <w:szCs w:val="24"/>
              </w:rPr>
              <w:t>0</w:t>
            </w:r>
          </w:p>
          <w:p w14:paraId="3163C8F2" w14:textId="68F79E01" w:rsidR="00502F9A" w:rsidRPr="00CB23EB" w:rsidRDefault="003051A1" w:rsidP="00C66397">
            <w:pPr>
              <w:spacing w:line="360" w:lineRule="auto"/>
              <w:rPr>
                <w:sz w:val="24"/>
                <w:szCs w:val="24"/>
              </w:rPr>
            </w:pPr>
            <w:r>
              <w:rPr>
                <w:sz w:val="24"/>
                <w:szCs w:val="24"/>
              </w:rPr>
              <w:t>2026-09-23</w:t>
            </w:r>
            <w:r w:rsidR="00A42ABE">
              <w:rPr>
                <w:sz w:val="24"/>
                <w:szCs w:val="24"/>
              </w:rPr>
              <w:t xml:space="preserve"> </w:t>
            </w:r>
          </w:p>
        </w:tc>
        <w:tc>
          <w:tcPr>
            <w:tcW w:w="3530" w:type="dxa"/>
          </w:tcPr>
          <w:p w14:paraId="14CACDFB" w14:textId="7A2BD73E" w:rsidR="00502F9A" w:rsidRPr="00C9159C" w:rsidRDefault="00502F9A" w:rsidP="00C66397">
            <w:pPr>
              <w:spacing w:line="360" w:lineRule="auto"/>
              <w:rPr>
                <w:sz w:val="24"/>
                <w:szCs w:val="24"/>
              </w:rPr>
            </w:pPr>
            <w:r w:rsidRPr="00C9159C">
              <w:rPr>
                <w:sz w:val="24"/>
                <w:szCs w:val="24"/>
              </w:rPr>
              <w:t>Nr. 4S-</w:t>
            </w:r>
            <w:r w:rsidR="00BB265A" w:rsidRPr="00C9159C">
              <w:rPr>
                <w:sz w:val="24"/>
                <w:szCs w:val="24"/>
              </w:rPr>
              <w:t xml:space="preserve"> </w:t>
            </w:r>
            <w:r w:rsidR="00AB1AC5" w:rsidRPr="00C9159C">
              <w:rPr>
                <w:sz w:val="24"/>
                <w:szCs w:val="24"/>
              </w:rPr>
              <w:t xml:space="preserve">        </w:t>
            </w:r>
            <w:r w:rsidRPr="00C9159C">
              <w:rPr>
                <w:sz w:val="24"/>
                <w:szCs w:val="24"/>
              </w:rPr>
              <w:t xml:space="preserve"> (7.4Mr)</w:t>
            </w:r>
          </w:p>
          <w:p w14:paraId="4FF6E46D" w14:textId="44560513" w:rsidR="00502F9A" w:rsidRDefault="0054546C" w:rsidP="00C66397">
            <w:pPr>
              <w:pStyle w:val="FootnoteText"/>
              <w:spacing w:line="360" w:lineRule="auto"/>
              <w:rPr>
                <w:sz w:val="24"/>
                <w:szCs w:val="24"/>
              </w:rPr>
            </w:pPr>
            <w:r w:rsidRPr="0054546C">
              <w:rPr>
                <w:sz w:val="24"/>
                <w:szCs w:val="24"/>
              </w:rPr>
              <w:t>Nr.</w:t>
            </w:r>
            <w:r w:rsidR="002960C2">
              <w:rPr>
                <w:sz w:val="24"/>
                <w:szCs w:val="24"/>
              </w:rPr>
              <w:t xml:space="preserve"> </w:t>
            </w:r>
            <w:r w:rsidR="001E3A0E" w:rsidRPr="001E3A0E">
              <w:rPr>
                <w:sz w:val="24"/>
                <w:szCs w:val="24"/>
              </w:rPr>
              <w:t xml:space="preserve">R4-2734-(1.6 </w:t>
            </w:r>
            <w:proofErr w:type="spellStart"/>
            <w:r w:rsidR="001E3A0E" w:rsidRPr="001E3A0E">
              <w:rPr>
                <w:sz w:val="24"/>
                <w:szCs w:val="24"/>
              </w:rPr>
              <w:t>Mr</w:t>
            </w:r>
            <w:proofErr w:type="spellEnd"/>
            <w:r w:rsidR="001E3A0E" w:rsidRPr="001E3A0E">
              <w:rPr>
                <w:sz w:val="24"/>
                <w:szCs w:val="24"/>
              </w:rPr>
              <w:t>)-2026</w:t>
            </w:r>
          </w:p>
          <w:p w14:paraId="67B54DD6" w14:textId="2ACA30D5" w:rsidR="003051A1" w:rsidRPr="0054546C" w:rsidRDefault="003051A1" w:rsidP="00C66397">
            <w:pPr>
              <w:pStyle w:val="FootnoteText"/>
              <w:spacing w:line="360" w:lineRule="auto"/>
              <w:rPr>
                <w:sz w:val="24"/>
                <w:szCs w:val="24"/>
              </w:rPr>
            </w:pPr>
            <w:r>
              <w:rPr>
                <w:sz w:val="24"/>
                <w:szCs w:val="24"/>
              </w:rPr>
              <w:t>El. pašt</w:t>
            </w:r>
            <w:r w:rsidR="00C5321D">
              <w:rPr>
                <w:sz w:val="24"/>
                <w:szCs w:val="24"/>
              </w:rPr>
              <w:t>o laišką</w:t>
            </w:r>
            <w:r w:rsidR="00A26A39">
              <w:rPr>
                <w:rStyle w:val="FootnoteReference"/>
                <w:sz w:val="24"/>
                <w:szCs w:val="24"/>
              </w:rPr>
              <w:footnoteReference w:id="1"/>
            </w:r>
          </w:p>
          <w:p w14:paraId="1C320F9F" w14:textId="0BADD747" w:rsidR="00502F9A" w:rsidRPr="00C9159C" w:rsidRDefault="00502F9A" w:rsidP="00C66397">
            <w:pPr>
              <w:spacing w:line="360" w:lineRule="auto"/>
              <w:rPr>
                <w:sz w:val="24"/>
                <w:szCs w:val="24"/>
              </w:rPr>
            </w:pPr>
          </w:p>
        </w:tc>
      </w:tr>
    </w:tbl>
    <w:p w14:paraId="6B7D79AC" w14:textId="77777777" w:rsidR="00560688" w:rsidRPr="00552C62" w:rsidRDefault="00560688" w:rsidP="00763D88">
      <w:pPr>
        <w:rPr>
          <w:rFonts w:eastAsia="Calibri"/>
          <w:sz w:val="24"/>
          <w:szCs w:val="24"/>
        </w:rPr>
      </w:pPr>
    </w:p>
    <w:p w14:paraId="48F091D8" w14:textId="456CD0F6" w:rsidR="00A22A98" w:rsidRPr="006072DF" w:rsidRDefault="00A42279" w:rsidP="00C2001B">
      <w:pPr>
        <w:shd w:val="clear" w:color="auto" w:fill="FFFFFF"/>
        <w:spacing w:line="360" w:lineRule="auto"/>
        <w:ind w:firstLine="720"/>
        <w:contextualSpacing/>
        <w:rPr>
          <w:rFonts w:eastAsia="Calibri"/>
          <w:sz w:val="24"/>
          <w:szCs w:val="24"/>
        </w:rPr>
      </w:pPr>
      <w:r w:rsidRPr="00552C62">
        <w:rPr>
          <w:rFonts w:eastAsia="Calibri"/>
          <w:sz w:val="24"/>
          <w:szCs w:val="24"/>
        </w:rPr>
        <w:t xml:space="preserve">Viešųjų pirkimų tarnyba (toliau – Tarnyba), vadovaudamasi Lietuvos Respublikos viešųjų pirkimų įstatymo (toliau – Įstatymas) 95 straipsnio 1 dalies 2 punktu </w:t>
      </w:r>
      <w:r w:rsidR="00B83BA9" w:rsidRPr="00F41223">
        <w:rPr>
          <w:bCs/>
          <w:sz w:val="24"/>
          <w:szCs w:val="24"/>
        </w:rPr>
        <w:t xml:space="preserve">ir </w:t>
      </w:r>
      <w:bookmarkStart w:id="0" w:name="_Hlk134107656"/>
      <w:bookmarkStart w:id="1" w:name="_Hlk158629144"/>
      <w:r w:rsidR="00B83BA9" w:rsidRPr="00F41223">
        <w:rPr>
          <w:bCs/>
          <w:sz w:val="24"/>
          <w:szCs w:val="24"/>
        </w:rPr>
        <w:t>Pirkimų ir koncesijų priežiūros vykdymo tvarkos aprašu</w:t>
      </w:r>
      <w:bookmarkEnd w:id="0"/>
      <w:r w:rsidR="00B83BA9" w:rsidRPr="00F41223">
        <w:rPr>
          <w:bCs/>
          <w:sz w:val="24"/>
          <w:szCs w:val="24"/>
        </w:rPr>
        <w:t xml:space="preserve">, patvirtintu Tarnybos direktoriaus </w:t>
      </w:r>
      <w:bookmarkStart w:id="2" w:name="_Hlk134107696"/>
      <w:r w:rsidR="00B83BA9" w:rsidRPr="00F41223">
        <w:rPr>
          <w:bCs/>
          <w:sz w:val="24"/>
          <w:szCs w:val="24"/>
        </w:rPr>
        <w:t>2023 m. kovo 24</w:t>
      </w:r>
      <w:r w:rsidR="00FE6569">
        <w:rPr>
          <w:bCs/>
          <w:sz w:val="24"/>
          <w:szCs w:val="24"/>
        </w:rPr>
        <w:t> </w:t>
      </w:r>
      <w:r w:rsidR="00B83BA9" w:rsidRPr="00F41223">
        <w:rPr>
          <w:bCs/>
          <w:sz w:val="24"/>
          <w:szCs w:val="24"/>
        </w:rPr>
        <w:t>d. įsakymu Nr. 1S-44</w:t>
      </w:r>
      <w:bookmarkEnd w:id="2"/>
      <w:r w:rsidR="00B83BA9" w:rsidRPr="00F841BC">
        <w:rPr>
          <w:rStyle w:val="FootnoteReference"/>
          <w:bCs/>
          <w:szCs w:val="24"/>
        </w:rPr>
        <w:footnoteReference w:id="2"/>
      </w:r>
      <w:r w:rsidR="00B83BA9" w:rsidRPr="00F841BC">
        <w:rPr>
          <w:bCs/>
          <w:szCs w:val="24"/>
        </w:rPr>
        <w:t>,</w:t>
      </w:r>
      <w:bookmarkEnd w:id="1"/>
      <w:r w:rsidRPr="00552C62">
        <w:rPr>
          <w:rFonts w:eastAsia="Calibri"/>
          <w:sz w:val="24"/>
          <w:szCs w:val="24"/>
        </w:rPr>
        <w:t xml:space="preserve"> </w:t>
      </w:r>
      <w:r w:rsidRPr="00295F70">
        <w:rPr>
          <w:rFonts w:eastAsia="Calibri"/>
          <w:sz w:val="24"/>
          <w:szCs w:val="24"/>
        </w:rPr>
        <w:t>atliko</w:t>
      </w:r>
      <w:r w:rsidR="00317586">
        <w:rPr>
          <w:rFonts w:eastAsia="Calibri"/>
          <w:sz w:val="24"/>
          <w:szCs w:val="24"/>
        </w:rPr>
        <w:t xml:space="preserve"> </w:t>
      </w:r>
      <w:r w:rsidR="00457645">
        <w:rPr>
          <w:rFonts w:eastAsia="Calibri"/>
          <w:sz w:val="24"/>
          <w:szCs w:val="24"/>
        </w:rPr>
        <w:t xml:space="preserve">viešosios įstaigos Inovacijų agentūros (toliau – Agentūra ir (ar) Perkančioji organizacija) </w:t>
      </w:r>
      <w:r w:rsidR="00BD27F7" w:rsidRPr="001F74F7">
        <w:rPr>
          <w:rFonts w:cstheme="minorHAnsi"/>
          <w:sz w:val="24"/>
          <w:szCs w:val="24"/>
        </w:rPr>
        <w:t>vykdyt</w:t>
      </w:r>
      <w:r w:rsidR="00BD27F7">
        <w:rPr>
          <w:rFonts w:cstheme="minorHAnsi"/>
          <w:sz w:val="24"/>
          <w:szCs w:val="24"/>
        </w:rPr>
        <w:t xml:space="preserve">o viešojo pirkimo </w:t>
      </w:r>
      <w:r w:rsidR="00820B78">
        <w:rPr>
          <w:rFonts w:cstheme="minorHAnsi"/>
          <w:sz w:val="24"/>
          <w:szCs w:val="24"/>
        </w:rPr>
        <w:t>išsamų</w:t>
      </w:r>
      <w:r w:rsidR="00BD27F7">
        <w:rPr>
          <w:rFonts w:cstheme="minorHAnsi"/>
          <w:sz w:val="24"/>
          <w:szCs w:val="24"/>
        </w:rPr>
        <w:t xml:space="preserve"> </w:t>
      </w:r>
      <w:r w:rsidR="00BD27F7" w:rsidRPr="00280BFF">
        <w:rPr>
          <w:rFonts w:cstheme="minorHAnsi"/>
          <w:sz w:val="24"/>
          <w:szCs w:val="24"/>
        </w:rPr>
        <w:t>vertinimą.</w:t>
      </w:r>
    </w:p>
    <w:p w14:paraId="2047E536" w14:textId="77777777" w:rsidR="00295F70" w:rsidRPr="00101A01" w:rsidRDefault="00295F70" w:rsidP="00295F70">
      <w:pPr>
        <w:shd w:val="clear" w:color="auto" w:fill="FFFFFF"/>
        <w:spacing w:line="360" w:lineRule="auto"/>
        <w:contextualSpacing/>
        <w:jc w:val="both"/>
        <w:rPr>
          <w:rFonts w:cstheme="minorHAnsi"/>
          <w:sz w:val="24"/>
          <w:szCs w:val="24"/>
        </w:rPr>
      </w:pPr>
    </w:p>
    <w:p w14:paraId="0CDDECF7" w14:textId="124F1148" w:rsidR="00653E01" w:rsidRPr="00552C62" w:rsidRDefault="0025678E" w:rsidP="00A22A98">
      <w:pPr>
        <w:spacing w:line="360" w:lineRule="auto"/>
        <w:jc w:val="center"/>
        <w:rPr>
          <w:b/>
          <w:bCs/>
          <w:sz w:val="24"/>
          <w:szCs w:val="24"/>
        </w:rPr>
      </w:pPr>
      <w:bookmarkStart w:id="3" w:name="_Hlk157711040"/>
      <w:bookmarkStart w:id="4" w:name="_Hlk187078099"/>
      <w:r w:rsidRPr="00552C62">
        <w:rPr>
          <w:b/>
          <w:sz w:val="24"/>
          <w:szCs w:val="24"/>
        </w:rPr>
        <w:t>I dalis. Bendra informacija</w:t>
      </w:r>
    </w:p>
    <w:p w14:paraId="56DF819A" w14:textId="77777777" w:rsidR="0025678E" w:rsidRPr="00552C62" w:rsidRDefault="0025678E" w:rsidP="00A22A98">
      <w:pPr>
        <w:spacing w:line="360" w:lineRule="auto"/>
        <w:rPr>
          <w:b/>
          <w:bCs/>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887"/>
      </w:tblGrid>
      <w:tr w:rsidR="00653E01" w:rsidRPr="00552C62" w14:paraId="6350D91B" w14:textId="77777777" w:rsidTr="00C91F86">
        <w:tc>
          <w:tcPr>
            <w:tcW w:w="4606" w:type="dxa"/>
            <w:tcBorders>
              <w:top w:val="single" w:sz="4" w:space="0" w:color="auto"/>
              <w:left w:val="single" w:sz="4" w:space="0" w:color="auto"/>
              <w:bottom w:val="single" w:sz="4" w:space="0" w:color="auto"/>
              <w:right w:val="single" w:sz="4" w:space="0" w:color="auto"/>
            </w:tcBorders>
          </w:tcPr>
          <w:p w14:paraId="38D888B6" w14:textId="183DB7DE" w:rsidR="00653E01" w:rsidRPr="00552C62" w:rsidRDefault="00653E01" w:rsidP="004B189F">
            <w:pPr>
              <w:spacing w:line="360" w:lineRule="auto"/>
              <w:ind w:left="28" w:right="6"/>
              <w:rPr>
                <w:sz w:val="24"/>
                <w:szCs w:val="24"/>
              </w:rPr>
            </w:pPr>
            <w:r w:rsidRPr="00552C62">
              <w:rPr>
                <w:rFonts w:eastAsia="Calibri"/>
                <w:sz w:val="24"/>
                <w:szCs w:val="24"/>
              </w:rPr>
              <w:t>Pirkimo* pavadinimas, numeris (jeigu skelbtas), pirkimo paskelbimo (kvietimo pateikti paraišką /</w:t>
            </w:r>
            <w:r w:rsidR="00455443" w:rsidRPr="00552C62">
              <w:rPr>
                <w:rFonts w:eastAsia="Calibri"/>
                <w:sz w:val="24"/>
                <w:szCs w:val="24"/>
              </w:rPr>
              <w:t xml:space="preserve"> </w:t>
            </w:r>
            <w:r w:rsidRPr="00552C62">
              <w:rPr>
                <w:rFonts w:eastAsia="Calibri"/>
                <w:sz w:val="24"/>
                <w:szCs w:val="24"/>
              </w:rPr>
              <w:t>pasiūlymą) data</w:t>
            </w:r>
            <w:r w:rsidR="00455443" w:rsidRPr="00552C62">
              <w:rPr>
                <w:rFonts w:eastAsia="Calibri"/>
                <w:sz w:val="24"/>
                <w:szCs w:val="24"/>
              </w:rPr>
              <w:t xml:space="preserve"> </w:t>
            </w:r>
            <w:r w:rsidRPr="00552C62">
              <w:rPr>
                <w:rFonts w:eastAsia="Calibri"/>
                <w:sz w:val="24"/>
                <w:szCs w:val="24"/>
              </w:rPr>
              <w:t>/</w:t>
            </w:r>
            <w:r w:rsidR="00455443" w:rsidRPr="00552C62">
              <w:rPr>
                <w:rFonts w:eastAsia="Calibri"/>
                <w:sz w:val="24"/>
                <w:szCs w:val="24"/>
              </w:rPr>
              <w:t xml:space="preserve"> </w:t>
            </w:r>
            <w:r w:rsidRPr="00552C62">
              <w:rPr>
                <w:rFonts w:eastAsia="Calibri"/>
                <w:sz w:val="24"/>
                <w:szCs w:val="24"/>
              </w:rPr>
              <w:t>sutarties pavadinimas, data, numeris</w:t>
            </w:r>
          </w:p>
        </w:tc>
        <w:tc>
          <w:tcPr>
            <w:tcW w:w="4887" w:type="dxa"/>
            <w:tcBorders>
              <w:top w:val="single" w:sz="4" w:space="0" w:color="auto"/>
              <w:left w:val="single" w:sz="4" w:space="0" w:color="auto"/>
              <w:bottom w:val="single" w:sz="4" w:space="0" w:color="auto"/>
              <w:right w:val="single" w:sz="4" w:space="0" w:color="auto"/>
            </w:tcBorders>
          </w:tcPr>
          <w:p w14:paraId="660184CF" w14:textId="479D1AAB" w:rsidR="006C4AB1" w:rsidRPr="006F34A0" w:rsidRDefault="0055066D" w:rsidP="00C2001B">
            <w:pPr>
              <w:spacing w:line="360" w:lineRule="auto"/>
              <w:ind w:right="142"/>
              <w:rPr>
                <w:sz w:val="24"/>
                <w:szCs w:val="24"/>
              </w:rPr>
            </w:pPr>
            <w:r w:rsidRPr="0055066D">
              <w:rPr>
                <w:sz w:val="24"/>
                <w:szCs w:val="24"/>
              </w:rPr>
              <w:t>Reprezentacinių prekių viešasis pirkimas</w:t>
            </w:r>
            <w:r w:rsidR="00644FCE">
              <w:rPr>
                <w:sz w:val="24"/>
                <w:szCs w:val="24"/>
              </w:rPr>
              <w:t>,</w:t>
            </w:r>
            <w:r w:rsidR="006F34A0" w:rsidRPr="006F34A0">
              <w:rPr>
                <w:sz w:val="24"/>
                <w:szCs w:val="24"/>
              </w:rPr>
              <w:t xml:space="preserve"> </w:t>
            </w:r>
            <w:r w:rsidR="00457645">
              <w:rPr>
                <w:sz w:val="24"/>
                <w:szCs w:val="24"/>
              </w:rPr>
              <w:t>(</w:t>
            </w:r>
            <w:r w:rsidR="006F34A0" w:rsidRPr="006F34A0">
              <w:rPr>
                <w:sz w:val="24"/>
                <w:szCs w:val="24"/>
              </w:rPr>
              <w:t>202</w:t>
            </w:r>
            <w:r>
              <w:rPr>
                <w:sz w:val="24"/>
                <w:szCs w:val="24"/>
              </w:rPr>
              <w:t>3</w:t>
            </w:r>
            <w:r w:rsidR="00B3385F">
              <w:rPr>
                <w:sz w:val="24"/>
                <w:szCs w:val="24"/>
              </w:rPr>
              <w:t xml:space="preserve"> m. </w:t>
            </w:r>
            <w:r>
              <w:rPr>
                <w:sz w:val="24"/>
                <w:szCs w:val="24"/>
              </w:rPr>
              <w:t>gruodžio</w:t>
            </w:r>
            <w:r w:rsidR="00B3385F">
              <w:rPr>
                <w:sz w:val="24"/>
                <w:szCs w:val="24"/>
              </w:rPr>
              <w:t xml:space="preserve"> </w:t>
            </w:r>
            <w:r w:rsidR="00250C8E">
              <w:rPr>
                <w:sz w:val="24"/>
                <w:szCs w:val="24"/>
              </w:rPr>
              <w:t>1</w:t>
            </w:r>
            <w:r>
              <w:rPr>
                <w:sz w:val="24"/>
                <w:szCs w:val="24"/>
              </w:rPr>
              <w:t>4</w:t>
            </w:r>
            <w:r w:rsidR="006F34A0" w:rsidRPr="006F34A0">
              <w:rPr>
                <w:sz w:val="24"/>
                <w:szCs w:val="24"/>
              </w:rPr>
              <w:t xml:space="preserve"> </w:t>
            </w:r>
            <w:r>
              <w:rPr>
                <w:sz w:val="24"/>
                <w:szCs w:val="24"/>
              </w:rPr>
              <w:t xml:space="preserve">d. </w:t>
            </w:r>
            <w:r w:rsidR="006F34A0" w:rsidRPr="006F34A0">
              <w:rPr>
                <w:sz w:val="24"/>
                <w:szCs w:val="24"/>
              </w:rPr>
              <w:t>skelbtas Centrinėje viešųjų pirkimų informacinėje sistemoje (toliau – CVP IS)</w:t>
            </w:r>
            <w:r w:rsidR="00457645">
              <w:rPr>
                <w:sz w:val="24"/>
                <w:szCs w:val="24"/>
              </w:rPr>
              <w:t>, Nr.</w:t>
            </w:r>
            <w:r w:rsidR="00BF70CD">
              <w:rPr>
                <w:sz w:val="24"/>
                <w:szCs w:val="24"/>
              </w:rPr>
              <w:t xml:space="preserve"> </w:t>
            </w:r>
            <w:r w:rsidR="00457645" w:rsidRPr="003F0980">
              <w:rPr>
                <w:sz w:val="24"/>
                <w:szCs w:val="24"/>
              </w:rPr>
              <w:t>699820</w:t>
            </w:r>
            <w:r w:rsidR="00457645">
              <w:rPr>
                <w:sz w:val="24"/>
                <w:szCs w:val="24"/>
              </w:rPr>
              <w:t>)</w:t>
            </w:r>
            <w:r w:rsidR="00457645" w:rsidRPr="006F34A0">
              <w:rPr>
                <w:sz w:val="24"/>
                <w:szCs w:val="24"/>
              </w:rPr>
              <w:t xml:space="preserve"> </w:t>
            </w:r>
            <w:r w:rsidR="006F34A0" w:rsidRPr="006F34A0">
              <w:rPr>
                <w:sz w:val="24"/>
                <w:szCs w:val="24"/>
              </w:rPr>
              <w:t>(toliau – Pirkimas)</w:t>
            </w:r>
            <w:r w:rsidR="0048775C">
              <w:rPr>
                <w:sz w:val="24"/>
                <w:szCs w:val="24"/>
              </w:rPr>
              <w:t xml:space="preserve"> / </w:t>
            </w:r>
            <w:r w:rsidR="003F0980">
              <w:rPr>
                <w:sz w:val="24"/>
                <w:szCs w:val="24"/>
              </w:rPr>
              <w:t>Reprezentacinių prekių viešojo pirkimo</w:t>
            </w:r>
            <w:r>
              <w:rPr>
                <w:sz w:val="24"/>
                <w:szCs w:val="24"/>
              </w:rPr>
              <w:t>-</w:t>
            </w:r>
            <w:r w:rsidR="003F0980">
              <w:rPr>
                <w:sz w:val="24"/>
                <w:szCs w:val="24"/>
              </w:rPr>
              <w:t>pardavimo sutartis</w:t>
            </w:r>
            <w:r w:rsidR="00FE5593">
              <w:rPr>
                <w:sz w:val="24"/>
                <w:szCs w:val="24"/>
              </w:rPr>
              <w:t>, sudaryta 202</w:t>
            </w:r>
            <w:r w:rsidR="003F0980">
              <w:rPr>
                <w:sz w:val="24"/>
                <w:szCs w:val="24"/>
              </w:rPr>
              <w:t>4</w:t>
            </w:r>
            <w:r w:rsidR="00FE5593">
              <w:rPr>
                <w:sz w:val="24"/>
                <w:szCs w:val="24"/>
              </w:rPr>
              <w:t xml:space="preserve"> m. </w:t>
            </w:r>
            <w:r w:rsidR="003F0980">
              <w:rPr>
                <w:sz w:val="24"/>
                <w:szCs w:val="24"/>
              </w:rPr>
              <w:lastRenderedPageBreak/>
              <w:t>vasario 2</w:t>
            </w:r>
            <w:r w:rsidR="00FE5593">
              <w:rPr>
                <w:sz w:val="24"/>
                <w:szCs w:val="24"/>
              </w:rPr>
              <w:t xml:space="preserve"> d. Nr.</w:t>
            </w:r>
            <w:r w:rsidR="003F0980">
              <w:t xml:space="preserve"> </w:t>
            </w:r>
            <w:r w:rsidR="003F0980" w:rsidRPr="003F0980">
              <w:rPr>
                <w:sz w:val="24"/>
                <w:szCs w:val="24"/>
              </w:rPr>
              <w:t>SUT1-48-(14.5</w:t>
            </w:r>
            <w:r w:rsidR="0043135A">
              <w:rPr>
                <w:sz w:val="24"/>
                <w:szCs w:val="24"/>
              </w:rPr>
              <w:t xml:space="preserve"> </w:t>
            </w:r>
            <w:proofErr w:type="spellStart"/>
            <w:r w:rsidR="003F0980" w:rsidRPr="003F0980">
              <w:rPr>
                <w:sz w:val="24"/>
                <w:szCs w:val="24"/>
              </w:rPr>
              <w:t>Mr</w:t>
            </w:r>
            <w:proofErr w:type="spellEnd"/>
            <w:r w:rsidR="003F0980" w:rsidRPr="003F0980">
              <w:rPr>
                <w:sz w:val="24"/>
                <w:szCs w:val="24"/>
              </w:rPr>
              <w:t>)2024</w:t>
            </w:r>
            <w:r w:rsidR="0043135A">
              <w:rPr>
                <w:sz w:val="24"/>
                <w:szCs w:val="24"/>
              </w:rPr>
              <w:t xml:space="preserve"> </w:t>
            </w:r>
            <w:r w:rsidR="00CC0496">
              <w:rPr>
                <w:sz w:val="24"/>
                <w:szCs w:val="24"/>
              </w:rPr>
              <w:t>(toliau – Sutartis)</w:t>
            </w:r>
            <w:r w:rsidR="00FE5593">
              <w:rPr>
                <w:sz w:val="24"/>
                <w:szCs w:val="24"/>
              </w:rPr>
              <w:t>.</w:t>
            </w:r>
          </w:p>
        </w:tc>
      </w:tr>
      <w:tr w:rsidR="00653E01" w:rsidRPr="00552C62" w14:paraId="60048B38" w14:textId="77777777" w:rsidTr="00C91F86">
        <w:trPr>
          <w:trHeight w:val="781"/>
        </w:trPr>
        <w:tc>
          <w:tcPr>
            <w:tcW w:w="4606" w:type="dxa"/>
            <w:tcBorders>
              <w:top w:val="single" w:sz="4" w:space="0" w:color="auto"/>
              <w:left w:val="single" w:sz="4" w:space="0" w:color="auto"/>
              <w:bottom w:val="single" w:sz="4" w:space="0" w:color="auto"/>
              <w:right w:val="single" w:sz="4" w:space="0" w:color="auto"/>
            </w:tcBorders>
          </w:tcPr>
          <w:p w14:paraId="2FA5CDD5" w14:textId="6CD39D13" w:rsidR="00653E01" w:rsidRPr="00552C62" w:rsidRDefault="00653E01" w:rsidP="00857826">
            <w:pPr>
              <w:spacing w:line="360" w:lineRule="auto"/>
              <w:ind w:left="28" w:right="6"/>
              <w:rPr>
                <w:sz w:val="24"/>
                <w:szCs w:val="24"/>
              </w:rPr>
            </w:pPr>
            <w:r w:rsidRPr="00552C62">
              <w:rPr>
                <w:rFonts w:eastAsia="Calibri"/>
                <w:sz w:val="24"/>
                <w:szCs w:val="24"/>
              </w:rPr>
              <w:lastRenderedPageBreak/>
              <w:t>Pirkimo vykdymo</w:t>
            </w:r>
            <w:r w:rsidR="00AF21EE" w:rsidRPr="00552C62">
              <w:rPr>
                <w:rFonts w:eastAsia="Calibri"/>
                <w:sz w:val="24"/>
                <w:szCs w:val="24"/>
              </w:rPr>
              <w:t xml:space="preserve"> </w:t>
            </w:r>
            <w:r w:rsidRPr="00552C62">
              <w:rPr>
                <w:rFonts w:eastAsia="Calibri"/>
                <w:sz w:val="24"/>
                <w:szCs w:val="24"/>
              </w:rPr>
              <w:t>/</w:t>
            </w:r>
            <w:r w:rsidR="00AF21EE" w:rsidRPr="00552C62">
              <w:rPr>
                <w:rFonts w:eastAsia="Calibri"/>
                <w:sz w:val="24"/>
                <w:szCs w:val="24"/>
              </w:rPr>
              <w:t xml:space="preserve"> </w:t>
            </w:r>
            <w:r w:rsidRPr="00552C62">
              <w:rPr>
                <w:rFonts w:eastAsia="Calibri"/>
                <w:sz w:val="24"/>
                <w:szCs w:val="24"/>
              </w:rPr>
              <w:t>sutarties sudarymo teisinis pagrindas</w:t>
            </w:r>
          </w:p>
        </w:tc>
        <w:tc>
          <w:tcPr>
            <w:tcW w:w="4887" w:type="dxa"/>
            <w:tcBorders>
              <w:top w:val="single" w:sz="4" w:space="0" w:color="auto"/>
              <w:left w:val="single" w:sz="4" w:space="0" w:color="auto"/>
              <w:bottom w:val="single" w:sz="4" w:space="0" w:color="auto"/>
              <w:right w:val="single" w:sz="4" w:space="0" w:color="auto"/>
            </w:tcBorders>
          </w:tcPr>
          <w:p w14:paraId="06D622DF" w14:textId="271D9583" w:rsidR="00387C66" w:rsidRPr="00786BCF" w:rsidRDefault="006C75F9" w:rsidP="00786BCF">
            <w:pPr>
              <w:spacing w:line="360" w:lineRule="auto"/>
              <w:ind w:left="57" w:right="57"/>
              <w:rPr>
                <w:rFonts w:eastAsia="Calibri"/>
                <w:sz w:val="24"/>
                <w:szCs w:val="24"/>
              </w:rPr>
            </w:pPr>
            <w:r w:rsidRPr="00726344">
              <w:rPr>
                <w:rFonts w:eastAsia="Calibri"/>
                <w:sz w:val="24"/>
                <w:szCs w:val="24"/>
              </w:rPr>
              <w:t>Įstatym</w:t>
            </w:r>
            <w:r w:rsidR="006D4D90" w:rsidRPr="00726344">
              <w:rPr>
                <w:rFonts w:eastAsia="Calibri"/>
                <w:sz w:val="24"/>
                <w:szCs w:val="24"/>
              </w:rPr>
              <w:t>as (</w:t>
            </w:r>
            <w:r w:rsidR="00D00FA4" w:rsidRPr="00726344">
              <w:rPr>
                <w:rFonts w:eastAsia="Calibri"/>
                <w:sz w:val="24"/>
                <w:szCs w:val="24"/>
              </w:rPr>
              <w:t>re</w:t>
            </w:r>
            <w:r w:rsidR="006F3449" w:rsidRPr="00726344">
              <w:rPr>
                <w:rFonts w:eastAsia="Calibri"/>
                <w:sz w:val="24"/>
                <w:szCs w:val="24"/>
              </w:rPr>
              <w:t>dakcij</w:t>
            </w:r>
            <w:r w:rsidR="00C75BA4">
              <w:rPr>
                <w:rFonts w:eastAsia="Calibri"/>
                <w:sz w:val="24"/>
                <w:szCs w:val="24"/>
              </w:rPr>
              <w:t>a</w:t>
            </w:r>
            <w:r w:rsidR="006F3449" w:rsidRPr="00726344">
              <w:rPr>
                <w:rFonts w:eastAsia="Calibri"/>
                <w:sz w:val="24"/>
                <w:szCs w:val="24"/>
              </w:rPr>
              <w:t>:</w:t>
            </w:r>
            <w:r w:rsidR="00224CC2" w:rsidRPr="00726344">
              <w:rPr>
                <w:rFonts w:eastAsia="Calibri"/>
                <w:sz w:val="24"/>
                <w:szCs w:val="24"/>
              </w:rPr>
              <w:t xml:space="preserve"> </w:t>
            </w:r>
            <w:r w:rsidR="00726344" w:rsidRPr="00726344">
              <w:rPr>
                <w:rFonts w:eastAsia="Calibri"/>
                <w:sz w:val="24"/>
                <w:szCs w:val="24"/>
              </w:rPr>
              <w:t>202</w:t>
            </w:r>
            <w:r w:rsidR="00594D9C">
              <w:rPr>
                <w:rFonts w:eastAsia="Calibri"/>
                <w:sz w:val="24"/>
                <w:szCs w:val="24"/>
              </w:rPr>
              <w:t>3</w:t>
            </w:r>
            <w:r w:rsidR="00726344" w:rsidRPr="00726344">
              <w:rPr>
                <w:rFonts w:eastAsia="Calibri"/>
                <w:sz w:val="24"/>
                <w:szCs w:val="24"/>
              </w:rPr>
              <w:t xml:space="preserve"> m. s</w:t>
            </w:r>
            <w:r w:rsidR="00594D9C">
              <w:rPr>
                <w:rFonts w:eastAsia="Calibri"/>
                <w:sz w:val="24"/>
                <w:szCs w:val="24"/>
              </w:rPr>
              <w:t>ausio</w:t>
            </w:r>
            <w:r w:rsidR="00726344" w:rsidRPr="00726344">
              <w:rPr>
                <w:rFonts w:eastAsia="Calibri"/>
                <w:sz w:val="24"/>
                <w:szCs w:val="24"/>
              </w:rPr>
              <w:t xml:space="preserve"> 1 d.</w:t>
            </w:r>
            <w:r w:rsidR="00355D84">
              <w:rPr>
                <w:rFonts w:eastAsia="Calibri"/>
                <w:sz w:val="24"/>
                <w:szCs w:val="24"/>
              </w:rPr>
              <w:t xml:space="preserve"> </w:t>
            </w:r>
            <w:r w:rsidR="00457645">
              <w:rPr>
                <w:rFonts w:eastAsia="Calibri"/>
                <w:sz w:val="24"/>
                <w:szCs w:val="24"/>
              </w:rPr>
              <w:t>–</w:t>
            </w:r>
            <w:r w:rsidR="00355D84">
              <w:rPr>
                <w:rFonts w:eastAsia="Calibri"/>
                <w:sz w:val="24"/>
                <w:szCs w:val="24"/>
              </w:rPr>
              <w:t xml:space="preserve"> 202</w:t>
            </w:r>
            <w:r w:rsidR="00594D9C">
              <w:rPr>
                <w:rFonts w:eastAsia="Calibri"/>
                <w:sz w:val="24"/>
                <w:szCs w:val="24"/>
              </w:rPr>
              <w:t>3</w:t>
            </w:r>
            <w:r w:rsidR="00355D84">
              <w:rPr>
                <w:rFonts w:eastAsia="Calibri"/>
                <w:sz w:val="24"/>
                <w:szCs w:val="24"/>
              </w:rPr>
              <w:t xml:space="preserve"> m. </w:t>
            </w:r>
            <w:r w:rsidR="00594D9C">
              <w:rPr>
                <w:rFonts w:eastAsia="Calibri"/>
                <w:sz w:val="24"/>
                <w:szCs w:val="24"/>
              </w:rPr>
              <w:t>gruodžio 31</w:t>
            </w:r>
            <w:r w:rsidR="00355D84">
              <w:rPr>
                <w:rFonts w:eastAsia="Calibri"/>
                <w:sz w:val="24"/>
                <w:szCs w:val="24"/>
              </w:rPr>
              <w:t xml:space="preserve"> d.</w:t>
            </w:r>
            <w:r w:rsidR="006374E8" w:rsidRPr="00726344">
              <w:rPr>
                <w:rFonts w:eastAsia="Calibri"/>
                <w:sz w:val="24"/>
                <w:szCs w:val="24"/>
              </w:rPr>
              <w:t>)</w:t>
            </w:r>
            <w:r w:rsidR="00726344">
              <w:rPr>
                <w:rFonts w:eastAsia="Calibri"/>
                <w:sz w:val="24"/>
                <w:szCs w:val="24"/>
              </w:rPr>
              <w:t>.</w:t>
            </w:r>
          </w:p>
        </w:tc>
      </w:tr>
      <w:tr w:rsidR="00653E01" w:rsidRPr="00552C62" w14:paraId="17F290BC" w14:textId="77777777" w:rsidTr="00C91F86">
        <w:tc>
          <w:tcPr>
            <w:tcW w:w="4606" w:type="dxa"/>
            <w:tcBorders>
              <w:top w:val="single" w:sz="4" w:space="0" w:color="auto"/>
              <w:left w:val="single" w:sz="4" w:space="0" w:color="auto"/>
              <w:bottom w:val="single" w:sz="4" w:space="0" w:color="auto"/>
              <w:right w:val="single" w:sz="4" w:space="0" w:color="auto"/>
            </w:tcBorders>
          </w:tcPr>
          <w:p w14:paraId="295DC4C1" w14:textId="109CBD7E" w:rsidR="00653E01" w:rsidRPr="00552C62" w:rsidRDefault="00653E01" w:rsidP="00857826">
            <w:pPr>
              <w:spacing w:line="360" w:lineRule="auto"/>
              <w:ind w:left="28" w:right="6"/>
              <w:rPr>
                <w:rFonts w:eastAsia="Calibri"/>
                <w:sz w:val="24"/>
                <w:szCs w:val="24"/>
              </w:rPr>
            </w:pPr>
            <w:r w:rsidRPr="00552C62">
              <w:rPr>
                <w:rFonts w:eastAsia="Calibri"/>
                <w:sz w:val="24"/>
                <w:szCs w:val="24"/>
              </w:rPr>
              <w:t>Pirkimo rūšis pagal vertės ribas ir pirkimo būdas</w:t>
            </w:r>
            <w:r w:rsidR="00AF21EE" w:rsidRPr="00552C62">
              <w:rPr>
                <w:rFonts w:eastAsia="Calibri"/>
                <w:sz w:val="24"/>
                <w:szCs w:val="24"/>
              </w:rPr>
              <w:t xml:space="preserve"> </w:t>
            </w:r>
            <w:r w:rsidRPr="00552C62">
              <w:rPr>
                <w:rFonts w:eastAsia="Calibri"/>
                <w:sz w:val="24"/>
                <w:szCs w:val="24"/>
              </w:rPr>
              <w:t>/</w:t>
            </w:r>
            <w:r w:rsidR="00AF21EE" w:rsidRPr="00552C62">
              <w:rPr>
                <w:rFonts w:eastAsia="Calibri"/>
                <w:sz w:val="24"/>
                <w:szCs w:val="24"/>
              </w:rPr>
              <w:t xml:space="preserve"> </w:t>
            </w:r>
            <w:r w:rsidRPr="00552C62">
              <w:rPr>
                <w:rFonts w:eastAsia="Calibri"/>
                <w:sz w:val="24"/>
                <w:szCs w:val="24"/>
              </w:rPr>
              <w:t>pirkimo priemonės pavadinimas</w:t>
            </w:r>
          </w:p>
        </w:tc>
        <w:tc>
          <w:tcPr>
            <w:tcW w:w="4887" w:type="dxa"/>
            <w:tcBorders>
              <w:top w:val="single" w:sz="4" w:space="0" w:color="auto"/>
              <w:left w:val="single" w:sz="4" w:space="0" w:color="auto"/>
              <w:bottom w:val="single" w:sz="4" w:space="0" w:color="auto"/>
              <w:right w:val="single" w:sz="4" w:space="0" w:color="auto"/>
            </w:tcBorders>
          </w:tcPr>
          <w:p w14:paraId="0D51D8B0" w14:textId="40C1B5FE" w:rsidR="00653E01" w:rsidRPr="00552C62" w:rsidRDefault="0055066D" w:rsidP="00C2001B">
            <w:pPr>
              <w:spacing w:line="360" w:lineRule="auto"/>
              <w:ind w:left="6" w:right="142"/>
              <w:rPr>
                <w:sz w:val="24"/>
                <w:szCs w:val="24"/>
                <w:highlight w:val="yellow"/>
              </w:rPr>
            </w:pPr>
            <w:r>
              <w:rPr>
                <w:sz w:val="24"/>
                <w:szCs w:val="24"/>
              </w:rPr>
              <w:t>Supaprastintas</w:t>
            </w:r>
            <w:r w:rsidR="00E802CC" w:rsidRPr="00552C62">
              <w:rPr>
                <w:sz w:val="24"/>
                <w:szCs w:val="24"/>
              </w:rPr>
              <w:t xml:space="preserve"> </w:t>
            </w:r>
            <w:r w:rsidR="00201B2C" w:rsidRPr="00552C62">
              <w:rPr>
                <w:sz w:val="24"/>
                <w:szCs w:val="24"/>
              </w:rPr>
              <w:t>pirkima</w:t>
            </w:r>
            <w:r w:rsidR="00987835">
              <w:rPr>
                <w:sz w:val="24"/>
                <w:szCs w:val="24"/>
              </w:rPr>
              <w:t>s</w:t>
            </w:r>
            <w:r w:rsidR="00F222F4" w:rsidRPr="00552C62">
              <w:rPr>
                <w:sz w:val="24"/>
                <w:szCs w:val="24"/>
              </w:rPr>
              <w:t xml:space="preserve"> /</w:t>
            </w:r>
            <w:r w:rsidR="00201B2C" w:rsidRPr="00552C62">
              <w:rPr>
                <w:sz w:val="24"/>
                <w:szCs w:val="24"/>
              </w:rPr>
              <w:t xml:space="preserve"> </w:t>
            </w:r>
            <w:r>
              <w:rPr>
                <w:sz w:val="24"/>
                <w:szCs w:val="24"/>
              </w:rPr>
              <w:t>atviras konkursas</w:t>
            </w:r>
            <w:r w:rsidR="00DE29D9">
              <w:rPr>
                <w:sz w:val="24"/>
                <w:szCs w:val="24"/>
              </w:rPr>
              <w:t>.</w:t>
            </w:r>
          </w:p>
        </w:tc>
      </w:tr>
      <w:tr w:rsidR="00653E01" w:rsidRPr="007E32DA" w14:paraId="155D0312" w14:textId="77777777" w:rsidTr="00C91F86">
        <w:tc>
          <w:tcPr>
            <w:tcW w:w="4606" w:type="dxa"/>
            <w:tcBorders>
              <w:top w:val="single" w:sz="4" w:space="0" w:color="auto"/>
              <w:left w:val="single" w:sz="4" w:space="0" w:color="auto"/>
              <w:bottom w:val="single" w:sz="4" w:space="0" w:color="auto"/>
              <w:right w:val="single" w:sz="4" w:space="0" w:color="auto"/>
            </w:tcBorders>
          </w:tcPr>
          <w:p w14:paraId="4FA749FF" w14:textId="45DED9CE" w:rsidR="00653E01" w:rsidRPr="007E32DA" w:rsidRDefault="00653E01" w:rsidP="00857826">
            <w:pPr>
              <w:spacing w:line="360" w:lineRule="auto"/>
              <w:ind w:left="28" w:right="6"/>
              <w:rPr>
                <w:rFonts w:eastAsia="Calibri"/>
                <w:sz w:val="24"/>
                <w:szCs w:val="24"/>
              </w:rPr>
            </w:pPr>
            <w:r w:rsidRPr="007E32DA">
              <w:rPr>
                <w:rFonts w:eastAsia="Calibri"/>
                <w:sz w:val="24"/>
                <w:szCs w:val="24"/>
              </w:rPr>
              <w:t xml:space="preserve">Planuota </w:t>
            </w:r>
            <w:r w:rsidR="00126EE4" w:rsidRPr="007E32DA">
              <w:rPr>
                <w:rFonts w:eastAsia="Calibri"/>
                <w:sz w:val="24"/>
                <w:szCs w:val="24"/>
              </w:rPr>
              <w:t xml:space="preserve">pirkimo vertė </w:t>
            </w:r>
            <w:r w:rsidRPr="007E32DA">
              <w:rPr>
                <w:rFonts w:eastAsia="Calibri"/>
                <w:sz w:val="24"/>
                <w:szCs w:val="24"/>
              </w:rPr>
              <w:t>(nenurodoma, jeigu pirkimas vertinamas iki vokų su pasiūlymais atplėšimo procedūros</w:t>
            </w:r>
            <w:r w:rsidR="00C96C3E" w:rsidRPr="007E32DA">
              <w:rPr>
                <w:rFonts w:eastAsia="Calibri"/>
                <w:sz w:val="24"/>
                <w:szCs w:val="24"/>
              </w:rPr>
              <w:t xml:space="preserve"> arba įpareigojama nutraukti</w:t>
            </w:r>
            <w:r w:rsidR="00854F06" w:rsidRPr="007E32DA">
              <w:rPr>
                <w:rFonts w:eastAsia="Calibri"/>
                <w:sz w:val="24"/>
                <w:szCs w:val="24"/>
              </w:rPr>
              <w:t xml:space="preserve"> pirkimą</w:t>
            </w:r>
            <w:r w:rsidR="00104F53" w:rsidRPr="007E32DA">
              <w:rPr>
                <w:rFonts w:eastAsia="Calibri"/>
                <w:sz w:val="24"/>
                <w:szCs w:val="24"/>
              </w:rPr>
              <w:t xml:space="preserve"> ir vertė nenurodyta pirkimo dokumentuose</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 xml:space="preserve">sutarties </w:t>
            </w:r>
            <w:r w:rsidR="00104F53" w:rsidRPr="007E32DA">
              <w:rPr>
                <w:rFonts w:eastAsia="Calibri"/>
                <w:sz w:val="24"/>
                <w:szCs w:val="24"/>
              </w:rPr>
              <w:t>kaina</w:t>
            </w:r>
            <w:r w:rsidRPr="007E32DA">
              <w:rPr>
                <w:rFonts w:eastAsia="Calibri"/>
                <w:sz w:val="24"/>
                <w:szCs w:val="24"/>
              </w:rPr>
              <w:t xml:space="preserve"> Eur be PVM</w:t>
            </w:r>
          </w:p>
        </w:tc>
        <w:tc>
          <w:tcPr>
            <w:tcW w:w="4887" w:type="dxa"/>
            <w:tcBorders>
              <w:top w:val="single" w:sz="4" w:space="0" w:color="auto"/>
              <w:left w:val="single" w:sz="4" w:space="0" w:color="auto"/>
              <w:bottom w:val="single" w:sz="4" w:space="0" w:color="auto"/>
              <w:right w:val="single" w:sz="4" w:space="0" w:color="auto"/>
            </w:tcBorders>
          </w:tcPr>
          <w:p w14:paraId="250E1CC5" w14:textId="4F7D40FE" w:rsidR="003829A3" w:rsidRDefault="00D21FC2" w:rsidP="00C2001B">
            <w:pPr>
              <w:pStyle w:val="Default"/>
              <w:spacing w:line="360" w:lineRule="auto"/>
              <w:ind w:left="6"/>
              <w:rPr>
                <w:color w:val="auto"/>
              </w:rPr>
            </w:pPr>
            <w:r w:rsidRPr="007E32DA">
              <w:rPr>
                <w:color w:val="auto"/>
              </w:rPr>
              <w:t>P</w:t>
            </w:r>
            <w:r w:rsidR="00B347D2" w:rsidRPr="007E32DA">
              <w:rPr>
                <w:color w:val="auto"/>
              </w:rPr>
              <w:t>lanuo</w:t>
            </w:r>
            <w:r w:rsidR="000211B0" w:rsidRPr="007E32DA">
              <w:rPr>
                <w:color w:val="auto"/>
              </w:rPr>
              <w:t>t</w:t>
            </w:r>
            <w:r w:rsidR="009743BF" w:rsidRPr="007E32DA">
              <w:rPr>
                <w:color w:val="auto"/>
              </w:rPr>
              <w:t>a</w:t>
            </w:r>
            <w:r w:rsidR="00657CAA" w:rsidRPr="007E32DA">
              <w:rPr>
                <w:color w:val="auto"/>
              </w:rPr>
              <w:t xml:space="preserve"> </w:t>
            </w:r>
            <w:r w:rsidR="00075A7D" w:rsidRPr="007E32DA">
              <w:rPr>
                <w:color w:val="auto"/>
              </w:rPr>
              <w:t>Pir</w:t>
            </w:r>
            <w:r w:rsidR="003375DA" w:rsidRPr="007E32DA">
              <w:rPr>
                <w:color w:val="auto"/>
              </w:rPr>
              <w:t>kimo</w:t>
            </w:r>
            <w:r w:rsidR="00075A7D" w:rsidRPr="007E32DA">
              <w:rPr>
                <w:color w:val="auto"/>
              </w:rPr>
              <w:t xml:space="preserve"> vertė</w:t>
            </w:r>
            <w:r w:rsidR="00826390" w:rsidRPr="007E32DA">
              <w:rPr>
                <w:color w:val="auto"/>
              </w:rPr>
              <w:t xml:space="preserve"> –</w:t>
            </w:r>
            <w:r w:rsidR="00075A7D" w:rsidRPr="007E32DA">
              <w:rPr>
                <w:color w:val="auto"/>
              </w:rPr>
              <w:t xml:space="preserve"> </w:t>
            </w:r>
            <w:r w:rsidR="0055066D">
              <w:rPr>
                <w:color w:val="auto"/>
              </w:rPr>
              <w:t>80</w:t>
            </w:r>
            <w:r w:rsidR="005F0E8B">
              <w:rPr>
                <w:color w:val="auto"/>
              </w:rPr>
              <w:t> </w:t>
            </w:r>
            <w:r w:rsidR="00BD6DCE">
              <w:rPr>
                <w:color w:val="auto"/>
              </w:rPr>
              <w:t>000</w:t>
            </w:r>
            <w:r w:rsidR="005F0E8B">
              <w:rPr>
                <w:color w:val="auto"/>
              </w:rPr>
              <w:t>,00</w:t>
            </w:r>
            <w:r w:rsidR="003829A3" w:rsidRPr="007E32DA">
              <w:rPr>
                <w:color w:val="auto"/>
              </w:rPr>
              <w:t xml:space="preserve"> Eur</w:t>
            </w:r>
            <w:r w:rsidR="003A2A98" w:rsidRPr="007E32DA">
              <w:rPr>
                <w:color w:val="auto"/>
              </w:rPr>
              <w:t xml:space="preserve"> be PVM</w:t>
            </w:r>
            <w:r w:rsidR="00BD6DCE">
              <w:rPr>
                <w:color w:val="auto"/>
              </w:rPr>
              <w:t xml:space="preserve"> / </w:t>
            </w:r>
            <w:r w:rsidR="003C7F37">
              <w:rPr>
                <w:color w:val="auto"/>
              </w:rPr>
              <w:t>S</w:t>
            </w:r>
            <w:r w:rsidR="00BD6DCE">
              <w:rPr>
                <w:color w:val="auto"/>
              </w:rPr>
              <w:t xml:space="preserve">utarties kaina – </w:t>
            </w:r>
            <w:r w:rsidR="0055066D">
              <w:rPr>
                <w:color w:val="auto"/>
              </w:rPr>
              <w:t>80</w:t>
            </w:r>
            <w:r w:rsidR="00BD6DCE">
              <w:rPr>
                <w:color w:val="auto"/>
              </w:rPr>
              <w:t xml:space="preserve"> 000,00 </w:t>
            </w:r>
            <w:r w:rsidR="005F0E8B">
              <w:rPr>
                <w:color w:val="auto"/>
              </w:rPr>
              <w:t>Eur be PVM.</w:t>
            </w:r>
          </w:p>
          <w:p w14:paraId="6888FB42" w14:textId="7A55B4E5" w:rsidR="00BD6DCE" w:rsidRPr="007E32DA" w:rsidRDefault="00BD6DCE" w:rsidP="00E93896">
            <w:pPr>
              <w:pStyle w:val="Default"/>
              <w:spacing w:line="360" w:lineRule="auto"/>
              <w:rPr>
                <w:color w:val="auto"/>
              </w:rPr>
            </w:pPr>
          </w:p>
          <w:p w14:paraId="5FCEA356" w14:textId="0F4F4892" w:rsidR="003629A8" w:rsidRPr="007E32DA" w:rsidRDefault="003629A8" w:rsidP="00E93896">
            <w:pPr>
              <w:pStyle w:val="Default"/>
              <w:spacing w:line="360" w:lineRule="auto"/>
              <w:ind w:left="6"/>
              <w:rPr>
                <w:color w:val="auto"/>
              </w:rPr>
            </w:pPr>
          </w:p>
        </w:tc>
      </w:tr>
      <w:tr w:rsidR="00653E01" w:rsidRPr="007E32DA" w14:paraId="1C9C1091" w14:textId="77777777" w:rsidTr="00C91F86">
        <w:trPr>
          <w:trHeight w:val="805"/>
        </w:trPr>
        <w:tc>
          <w:tcPr>
            <w:tcW w:w="4606" w:type="dxa"/>
            <w:tcBorders>
              <w:top w:val="single" w:sz="4" w:space="0" w:color="auto"/>
              <w:left w:val="single" w:sz="4" w:space="0" w:color="auto"/>
              <w:bottom w:val="single" w:sz="4" w:space="0" w:color="auto"/>
              <w:right w:val="single" w:sz="4" w:space="0" w:color="auto"/>
            </w:tcBorders>
          </w:tcPr>
          <w:p w14:paraId="2C4B8170" w14:textId="798D12B7" w:rsidR="00653E01" w:rsidRPr="007E32DA" w:rsidRDefault="00653E01" w:rsidP="00857826">
            <w:pPr>
              <w:spacing w:line="360" w:lineRule="auto"/>
              <w:ind w:left="28" w:right="6"/>
              <w:rPr>
                <w:sz w:val="24"/>
                <w:szCs w:val="24"/>
              </w:rPr>
            </w:pPr>
            <w:bookmarkStart w:id="5" w:name="_Hlk157711522"/>
            <w:bookmarkEnd w:id="3"/>
            <w:r w:rsidRPr="007E32DA">
              <w:rPr>
                <w:rFonts w:eastAsia="Calibri"/>
                <w:sz w:val="24"/>
                <w:szCs w:val="24"/>
              </w:rPr>
              <w:t>Tiekėjo</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koncesininko</w:t>
            </w:r>
            <w:r w:rsidR="00104F53" w:rsidRPr="007E32DA">
              <w:rPr>
                <w:rFonts w:eastAsia="Calibri"/>
                <w:sz w:val="24"/>
                <w:szCs w:val="24"/>
              </w:rPr>
              <w:t xml:space="preserve">, </w:t>
            </w:r>
            <w:r w:rsidRPr="007E32DA">
              <w:rPr>
                <w:rFonts w:eastAsia="Calibri"/>
                <w:sz w:val="24"/>
                <w:szCs w:val="24"/>
              </w:rPr>
              <w:t>su kuriuo sudaryta sutartis</w:t>
            </w:r>
            <w:r w:rsidR="00104F53" w:rsidRPr="007E32DA">
              <w:rPr>
                <w:rFonts w:eastAsia="Calibri"/>
                <w:sz w:val="24"/>
                <w:szCs w:val="24"/>
              </w:rPr>
              <w:t>,</w:t>
            </w:r>
            <w:r w:rsidRPr="007E32DA">
              <w:rPr>
                <w:rFonts w:eastAsia="Calibri"/>
                <w:sz w:val="24"/>
                <w:szCs w:val="24"/>
              </w:rPr>
              <w:t xml:space="preserve"> pavadinimas, juridinio asmens kodas</w:t>
            </w:r>
          </w:p>
        </w:tc>
        <w:tc>
          <w:tcPr>
            <w:tcW w:w="4887" w:type="dxa"/>
            <w:tcBorders>
              <w:top w:val="single" w:sz="4" w:space="0" w:color="auto"/>
              <w:left w:val="single" w:sz="4" w:space="0" w:color="auto"/>
              <w:bottom w:val="single" w:sz="4" w:space="0" w:color="auto"/>
              <w:right w:val="single" w:sz="4" w:space="0" w:color="auto"/>
            </w:tcBorders>
          </w:tcPr>
          <w:p w14:paraId="67B16C7E" w14:textId="082C326C" w:rsidR="00B15787" w:rsidRPr="007E32DA" w:rsidRDefault="006D055D" w:rsidP="00C2001B">
            <w:pPr>
              <w:pStyle w:val="Default"/>
              <w:spacing w:line="360" w:lineRule="auto"/>
              <w:rPr>
                <w:color w:val="auto"/>
              </w:rPr>
            </w:pPr>
            <w:r>
              <w:rPr>
                <w:color w:val="auto"/>
              </w:rPr>
              <w:t xml:space="preserve">UAB </w:t>
            </w:r>
            <w:r w:rsidR="003C7F37">
              <w:rPr>
                <w:color w:val="auto"/>
              </w:rPr>
              <w:t>„</w:t>
            </w:r>
            <w:proofErr w:type="spellStart"/>
            <w:r w:rsidR="0055066D">
              <w:rPr>
                <w:color w:val="auto"/>
              </w:rPr>
              <w:t>Aola</w:t>
            </w:r>
            <w:proofErr w:type="spellEnd"/>
            <w:r w:rsidR="003C7F37">
              <w:rPr>
                <w:color w:val="auto"/>
              </w:rPr>
              <w:t>“</w:t>
            </w:r>
            <w:r>
              <w:rPr>
                <w:color w:val="auto"/>
              </w:rPr>
              <w:t xml:space="preserve">, </w:t>
            </w:r>
            <w:r w:rsidR="00237724">
              <w:rPr>
                <w:color w:val="auto"/>
              </w:rPr>
              <w:t xml:space="preserve">juridinio asmens kodas </w:t>
            </w:r>
            <w:r w:rsidR="0055066D" w:rsidRPr="0055066D">
              <w:rPr>
                <w:color w:val="auto"/>
              </w:rPr>
              <w:t>124943131</w:t>
            </w:r>
            <w:r w:rsidR="003C7F37">
              <w:rPr>
                <w:color w:val="auto"/>
              </w:rPr>
              <w:t xml:space="preserve"> </w:t>
            </w:r>
            <w:r w:rsidR="00457645">
              <w:rPr>
                <w:color w:val="auto"/>
              </w:rPr>
              <w:t>(</w:t>
            </w:r>
            <w:r w:rsidR="003C7F37">
              <w:rPr>
                <w:color w:val="auto"/>
              </w:rPr>
              <w:t xml:space="preserve">toliau </w:t>
            </w:r>
            <w:r w:rsidR="00FA1C60">
              <w:rPr>
                <w:color w:val="auto"/>
              </w:rPr>
              <w:t>–</w:t>
            </w:r>
            <w:r w:rsidR="003C7F37">
              <w:rPr>
                <w:color w:val="auto"/>
              </w:rPr>
              <w:t xml:space="preserve"> Tiekėjas</w:t>
            </w:r>
            <w:r w:rsidR="00457645">
              <w:rPr>
                <w:color w:val="auto"/>
              </w:rPr>
              <w:t>)</w:t>
            </w:r>
            <w:r w:rsidR="007E7822">
              <w:rPr>
                <w:color w:val="auto"/>
              </w:rPr>
              <w:t>.</w:t>
            </w:r>
          </w:p>
        </w:tc>
      </w:tr>
      <w:tr w:rsidR="00653E01" w:rsidRPr="007E32DA" w14:paraId="55A1C6C0" w14:textId="77777777" w:rsidTr="00C91F86">
        <w:tc>
          <w:tcPr>
            <w:tcW w:w="4606" w:type="dxa"/>
            <w:tcBorders>
              <w:top w:val="single" w:sz="4" w:space="0" w:color="auto"/>
              <w:left w:val="single" w:sz="4" w:space="0" w:color="auto"/>
              <w:bottom w:val="single" w:sz="4" w:space="0" w:color="auto"/>
              <w:right w:val="single" w:sz="4" w:space="0" w:color="auto"/>
            </w:tcBorders>
          </w:tcPr>
          <w:p w14:paraId="2A3448A5" w14:textId="22B3947D" w:rsidR="00653E01" w:rsidRPr="007E32DA" w:rsidRDefault="00653E01" w:rsidP="00857826">
            <w:pPr>
              <w:spacing w:line="360" w:lineRule="auto"/>
              <w:ind w:left="28" w:right="6"/>
              <w:rPr>
                <w:rFonts w:eastAsia="Calibri"/>
                <w:sz w:val="24"/>
                <w:szCs w:val="24"/>
              </w:rPr>
            </w:pPr>
            <w:r w:rsidRPr="007E32DA">
              <w:rPr>
                <w:rFonts w:eastAsia="Calibri"/>
                <w:sz w:val="24"/>
                <w:szCs w:val="24"/>
              </w:rPr>
              <w:t>Pirkimo</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sutarties vertinimo apimtys</w:t>
            </w:r>
            <w:r w:rsidR="009C7661" w:rsidRPr="007E32DA">
              <w:rPr>
                <w:rFonts w:eastAsia="Calibri"/>
                <w:sz w:val="24"/>
                <w:szCs w:val="24"/>
              </w:rPr>
              <w:t xml:space="preserve"> </w:t>
            </w:r>
            <w:r w:rsidRPr="007E32DA">
              <w:rPr>
                <w:rFonts w:eastAsia="Calibri"/>
                <w:sz w:val="24"/>
                <w:szCs w:val="24"/>
              </w:rPr>
              <w:t>/</w:t>
            </w:r>
            <w:r w:rsidR="009C7661" w:rsidRPr="007E32DA">
              <w:rPr>
                <w:rFonts w:eastAsia="Calibri"/>
                <w:sz w:val="24"/>
                <w:szCs w:val="24"/>
              </w:rPr>
              <w:t xml:space="preserve"> </w:t>
            </w:r>
            <w:r w:rsidRPr="007E32DA">
              <w:rPr>
                <w:rFonts w:eastAsia="Calibri"/>
                <w:sz w:val="24"/>
                <w:szCs w:val="24"/>
              </w:rPr>
              <w:t>etapas</w:t>
            </w:r>
          </w:p>
          <w:p w14:paraId="32D39DBC" w14:textId="77777777" w:rsidR="00653E01" w:rsidRPr="007E32DA" w:rsidRDefault="00653E01" w:rsidP="00064265">
            <w:pPr>
              <w:ind w:left="28" w:right="6"/>
              <w:rPr>
                <w:sz w:val="24"/>
                <w:szCs w:val="24"/>
              </w:rPr>
            </w:pPr>
          </w:p>
        </w:tc>
        <w:tc>
          <w:tcPr>
            <w:tcW w:w="4887" w:type="dxa"/>
            <w:tcBorders>
              <w:top w:val="single" w:sz="4" w:space="0" w:color="auto"/>
              <w:left w:val="single" w:sz="4" w:space="0" w:color="auto"/>
              <w:bottom w:val="single" w:sz="4" w:space="0" w:color="auto"/>
              <w:right w:val="single" w:sz="4" w:space="0" w:color="auto"/>
            </w:tcBorders>
          </w:tcPr>
          <w:p w14:paraId="7B570D2F" w14:textId="1402FC33" w:rsidR="00653E01" w:rsidRPr="007E32DA" w:rsidRDefault="005634CF" w:rsidP="00C2001B">
            <w:pPr>
              <w:spacing w:line="360" w:lineRule="auto"/>
              <w:ind w:right="6"/>
              <w:rPr>
                <w:rFonts w:eastAsia="Calibri"/>
                <w:bCs/>
                <w:sz w:val="24"/>
                <w:szCs w:val="24"/>
              </w:rPr>
            </w:pPr>
            <w:r>
              <w:rPr>
                <w:rFonts w:eastAsia="Calibri"/>
                <w:bCs/>
                <w:sz w:val="24"/>
                <w:szCs w:val="24"/>
              </w:rPr>
              <w:t xml:space="preserve">Išsamus </w:t>
            </w:r>
            <w:r w:rsidR="00447A60" w:rsidRPr="007E32DA">
              <w:rPr>
                <w:rFonts w:eastAsia="Calibri"/>
                <w:bCs/>
                <w:sz w:val="24"/>
                <w:szCs w:val="24"/>
              </w:rPr>
              <w:t>Pirkim</w:t>
            </w:r>
            <w:r w:rsidR="00201AE2" w:rsidRPr="007E32DA">
              <w:rPr>
                <w:rFonts w:eastAsia="Calibri"/>
                <w:bCs/>
                <w:sz w:val="24"/>
                <w:szCs w:val="24"/>
              </w:rPr>
              <w:t>o</w:t>
            </w:r>
            <w:r>
              <w:rPr>
                <w:rFonts w:eastAsia="Calibri"/>
                <w:bCs/>
                <w:sz w:val="24"/>
                <w:szCs w:val="24"/>
              </w:rPr>
              <w:t xml:space="preserve"> dokumentų </w:t>
            </w:r>
            <w:r w:rsidR="00F125B7">
              <w:rPr>
                <w:rFonts w:eastAsia="Calibri"/>
                <w:bCs/>
                <w:sz w:val="24"/>
                <w:szCs w:val="24"/>
              </w:rPr>
              <w:t>ir</w:t>
            </w:r>
            <w:r w:rsidR="00A07726">
              <w:rPr>
                <w:rFonts w:eastAsia="Calibri"/>
                <w:bCs/>
                <w:sz w:val="24"/>
                <w:szCs w:val="24"/>
              </w:rPr>
              <w:t xml:space="preserve"> </w:t>
            </w:r>
            <w:r w:rsidR="00F125B7">
              <w:rPr>
                <w:rFonts w:eastAsia="Calibri"/>
                <w:bCs/>
                <w:sz w:val="24"/>
                <w:szCs w:val="24"/>
              </w:rPr>
              <w:t>procedūrų</w:t>
            </w:r>
            <w:r w:rsidR="00201AE2" w:rsidRPr="007E32DA">
              <w:rPr>
                <w:rFonts w:eastAsia="Calibri"/>
                <w:bCs/>
                <w:sz w:val="24"/>
                <w:szCs w:val="24"/>
              </w:rPr>
              <w:t xml:space="preserve"> </w:t>
            </w:r>
            <w:r w:rsidR="00447A60" w:rsidRPr="007E32DA">
              <w:rPr>
                <w:rFonts w:eastAsia="Calibri"/>
                <w:bCs/>
                <w:sz w:val="24"/>
                <w:szCs w:val="24"/>
              </w:rPr>
              <w:t xml:space="preserve">vertinimas </w:t>
            </w:r>
            <w:r w:rsidR="00D712DD" w:rsidRPr="007E32DA">
              <w:rPr>
                <w:rFonts w:eastAsia="Calibri"/>
                <w:bCs/>
                <w:sz w:val="24"/>
                <w:szCs w:val="24"/>
              </w:rPr>
              <w:t xml:space="preserve">/ </w:t>
            </w:r>
            <w:r w:rsidR="00F125B7">
              <w:rPr>
                <w:rFonts w:eastAsia="Calibri"/>
                <w:bCs/>
                <w:sz w:val="24"/>
                <w:szCs w:val="24"/>
              </w:rPr>
              <w:t>po</w:t>
            </w:r>
            <w:r w:rsidR="00D712DD" w:rsidRPr="007E32DA">
              <w:rPr>
                <w:rFonts w:eastAsia="Calibri"/>
                <w:bCs/>
                <w:sz w:val="24"/>
                <w:szCs w:val="24"/>
              </w:rPr>
              <w:t xml:space="preserve"> </w:t>
            </w:r>
            <w:r w:rsidR="0065459E">
              <w:rPr>
                <w:rFonts w:eastAsia="Calibri"/>
                <w:bCs/>
                <w:sz w:val="24"/>
                <w:szCs w:val="24"/>
              </w:rPr>
              <w:t>S</w:t>
            </w:r>
            <w:r w:rsidR="00513F46" w:rsidRPr="007E32DA">
              <w:rPr>
                <w:rFonts w:eastAsia="Calibri"/>
                <w:bCs/>
                <w:sz w:val="24"/>
                <w:szCs w:val="24"/>
              </w:rPr>
              <w:t>utarties sudarymo</w:t>
            </w:r>
            <w:r w:rsidR="00552606" w:rsidRPr="007E32DA">
              <w:rPr>
                <w:rFonts w:eastAsia="Calibri"/>
                <w:bCs/>
                <w:sz w:val="24"/>
                <w:szCs w:val="24"/>
              </w:rPr>
              <w:t>.</w:t>
            </w:r>
          </w:p>
        </w:tc>
      </w:tr>
      <w:tr w:rsidR="00653E01" w:rsidRPr="007E32DA" w14:paraId="6B08DFAD" w14:textId="77777777" w:rsidTr="00C91F86">
        <w:tc>
          <w:tcPr>
            <w:tcW w:w="4606" w:type="dxa"/>
            <w:tcBorders>
              <w:top w:val="single" w:sz="4" w:space="0" w:color="auto"/>
              <w:left w:val="single" w:sz="4" w:space="0" w:color="auto"/>
              <w:bottom w:val="single" w:sz="4" w:space="0" w:color="auto"/>
              <w:right w:val="single" w:sz="4" w:space="0" w:color="auto"/>
            </w:tcBorders>
          </w:tcPr>
          <w:p w14:paraId="3A528533" w14:textId="7A7E60CC" w:rsidR="00653E01" w:rsidRPr="007E32DA" w:rsidRDefault="00653E01" w:rsidP="00857826">
            <w:pPr>
              <w:spacing w:line="360" w:lineRule="auto"/>
              <w:ind w:left="28" w:right="6"/>
              <w:rPr>
                <w:b/>
                <w:sz w:val="24"/>
                <w:szCs w:val="24"/>
              </w:rPr>
            </w:pPr>
            <w:r w:rsidRPr="007E32DA">
              <w:rPr>
                <w:sz w:val="24"/>
                <w:szCs w:val="24"/>
              </w:rPr>
              <w:t>Jei pirkimas finansuojamas Europos Sąjungos lėšomis – projekto pavadinimas, projektą administruojanti institucija</w:t>
            </w:r>
          </w:p>
        </w:tc>
        <w:tc>
          <w:tcPr>
            <w:tcW w:w="4887" w:type="dxa"/>
            <w:tcBorders>
              <w:top w:val="single" w:sz="4" w:space="0" w:color="auto"/>
              <w:left w:val="single" w:sz="4" w:space="0" w:color="auto"/>
              <w:bottom w:val="single" w:sz="4" w:space="0" w:color="auto"/>
              <w:right w:val="single" w:sz="4" w:space="0" w:color="auto"/>
            </w:tcBorders>
          </w:tcPr>
          <w:p w14:paraId="0ACCBA04" w14:textId="1A6A55CA" w:rsidR="00653E01" w:rsidRPr="007E32DA" w:rsidRDefault="0055066D" w:rsidP="00C2001B">
            <w:pPr>
              <w:spacing w:line="360" w:lineRule="auto"/>
              <w:ind w:left="28" w:right="6"/>
              <w:rPr>
                <w:sz w:val="24"/>
                <w:szCs w:val="24"/>
              </w:rPr>
            </w:pPr>
            <w:r>
              <w:rPr>
                <w:sz w:val="24"/>
                <w:szCs w:val="24"/>
              </w:rPr>
              <w:t xml:space="preserve">Projektas </w:t>
            </w:r>
            <w:r w:rsidRPr="0055066D">
              <w:rPr>
                <w:sz w:val="24"/>
                <w:szCs w:val="24"/>
              </w:rPr>
              <w:t xml:space="preserve">Nr. 02-021-P-0001 </w:t>
            </w:r>
            <w:r w:rsidR="00BA5546">
              <w:rPr>
                <w:sz w:val="24"/>
                <w:szCs w:val="24"/>
              </w:rPr>
              <w:t>„</w:t>
            </w:r>
            <w:r w:rsidR="00DC4661">
              <w:rPr>
                <w:sz w:val="24"/>
                <w:szCs w:val="24"/>
              </w:rPr>
              <w:t>Labai mažų, mažų ir vidutinių įmonių</w:t>
            </w:r>
            <w:r w:rsidR="00010EB6">
              <w:rPr>
                <w:sz w:val="24"/>
                <w:szCs w:val="24"/>
              </w:rPr>
              <w:t xml:space="preserve"> bei kitų verslininkystės galimybių paieškos procese dalyvaujančių</w:t>
            </w:r>
            <w:r w:rsidR="0080191E">
              <w:rPr>
                <w:sz w:val="24"/>
                <w:szCs w:val="24"/>
              </w:rPr>
              <w:t xml:space="preserve"> subjektų inovacinių pajėgumų ugdymas </w:t>
            </w:r>
            <w:r w:rsidR="00A9321B">
              <w:rPr>
                <w:sz w:val="24"/>
                <w:szCs w:val="24"/>
              </w:rPr>
              <w:t xml:space="preserve">Sostinės </w:t>
            </w:r>
            <w:r w:rsidR="00A96F60">
              <w:rPr>
                <w:sz w:val="24"/>
                <w:szCs w:val="24"/>
              </w:rPr>
              <w:t>bei Vidurio ir vakarų Lietuvos regionuose</w:t>
            </w:r>
            <w:r w:rsidR="003B60C2">
              <w:rPr>
                <w:sz w:val="24"/>
                <w:szCs w:val="24"/>
              </w:rPr>
              <w:t xml:space="preserve"> (</w:t>
            </w:r>
            <w:proofErr w:type="spellStart"/>
            <w:r w:rsidR="003B60C2">
              <w:rPr>
                <w:sz w:val="24"/>
                <w:szCs w:val="24"/>
              </w:rPr>
              <w:t>InoSkills</w:t>
            </w:r>
            <w:proofErr w:type="spellEnd"/>
            <w:r w:rsidR="003B60C2">
              <w:rPr>
                <w:sz w:val="24"/>
                <w:szCs w:val="24"/>
              </w:rPr>
              <w:t>)“</w:t>
            </w:r>
            <w:r w:rsidR="00775DF4">
              <w:rPr>
                <w:sz w:val="24"/>
                <w:szCs w:val="24"/>
              </w:rPr>
              <w:t xml:space="preserve">, </w:t>
            </w:r>
            <w:r w:rsidR="00457645">
              <w:rPr>
                <w:sz w:val="24"/>
                <w:szCs w:val="24"/>
              </w:rPr>
              <w:t>A</w:t>
            </w:r>
            <w:r w:rsidR="000A620C">
              <w:rPr>
                <w:sz w:val="24"/>
                <w:szCs w:val="24"/>
              </w:rPr>
              <w:t>gentūra.</w:t>
            </w:r>
          </w:p>
        </w:tc>
      </w:tr>
      <w:tr w:rsidR="00653E01" w:rsidRPr="007E32DA" w14:paraId="62A8A846" w14:textId="77777777" w:rsidTr="00C91F86">
        <w:tc>
          <w:tcPr>
            <w:tcW w:w="9493" w:type="dxa"/>
            <w:gridSpan w:val="2"/>
            <w:tcBorders>
              <w:top w:val="single" w:sz="4" w:space="0" w:color="auto"/>
              <w:left w:val="single" w:sz="4" w:space="0" w:color="auto"/>
              <w:bottom w:val="single" w:sz="4" w:space="0" w:color="auto"/>
              <w:right w:val="single" w:sz="4" w:space="0" w:color="auto"/>
            </w:tcBorders>
          </w:tcPr>
          <w:p w14:paraId="4E79E0D7" w14:textId="5A51EB72" w:rsidR="00653E01" w:rsidRPr="007E32DA" w:rsidRDefault="00653E01" w:rsidP="00857826">
            <w:pPr>
              <w:spacing w:line="360" w:lineRule="auto"/>
              <w:ind w:left="28" w:right="6"/>
              <w:rPr>
                <w:rFonts w:eastAsia="Calibri"/>
                <w:sz w:val="24"/>
                <w:szCs w:val="24"/>
              </w:rPr>
            </w:pPr>
            <w:r w:rsidRPr="007E32DA">
              <w:rPr>
                <w:rFonts w:eastAsia="Calibri"/>
                <w:sz w:val="24"/>
                <w:szCs w:val="24"/>
              </w:rPr>
              <w:t>Jei dėl pirkimo</w:t>
            </w:r>
            <w:r w:rsidR="00F465FB" w:rsidRPr="007E32DA">
              <w:rPr>
                <w:rFonts w:eastAsia="Calibri"/>
                <w:sz w:val="24"/>
                <w:szCs w:val="24"/>
              </w:rPr>
              <w:t xml:space="preserve"> </w:t>
            </w:r>
            <w:r w:rsidRPr="007E32DA">
              <w:rPr>
                <w:rFonts w:eastAsia="Calibri"/>
                <w:sz w:val="24"/>
                <w:szCs w:val="24"/>
              </w:rPr>
              <w:t>/</w:t>
            </w:r>
            <w:r w:rsidR="00F465FB" w:rsidRPr="007E32DA">
              <w:rPr>
                <w:rFonts w:eastAsia="Calibri"/>
                <w:sz w:val="24"/>
                <w:szCs w:val="24"/>
              </w:rPr>
              <w:t xml:space="preserve"> </w:t>
            </w:r>
            <w:r w:rsidRPr="007E32DA">
              <w:rPr>
                <w:rFonts w:eastAsia="Calibri"/>
                <w:sz w:val="24"/>
                <w:szCs w:val="24"/>
              </w:rPr>
              <w:t>sutarties vyksta teismo procesas</w:t>
            </w:r>
            <w:r w:rsidRPr="007E32DA">
              <w:rPr>
                <w:sz w:val="24"/>
                <w:szCs w:val="24"/>
              </w:rPr>
              <w:t xml:space="preserve"> </w:t>
            </w:r>
            <w:r w:rsidRPr="007E32DA">
              <w:rPr>
                <w:rFonts w:eastAsia="Calibri"/>
                <w:sz w:val="24"/>
                <w:szCs w:val="24"/>
              </w:rPr>
              <w:t>arba ginčas nagrinėjamas ikiteisminės institucijos, nurodyti ieškinio (skundo) dalyką, bylos šalių pavadinimus, ar taikomos laikinosios apsaugos priemonės, nagrinėjimo stadiją:</w:t>
            </w:r>
          </w:p>
          <w:p w14:paraId="34B36EA6" w14:textId="5C2D08B3" w:rsidR="00653E01" w:rsidRPr="007E32DA" w:rsidRDefault="004211B8" w:rsidP="00857826">
            <w:pPr>
              <w:spacing w:line="360" w:lineRule="auto"/>
              <w:ind w:left="28" w:right="6"/>
              <w:rPr>
                <w:sz w:val="24"/>
                <w:szCs w:val="24"/>
              </w:rPr>
            </w:pPr>
            <w:r w:rsidRPr="007E32DA">
              <w:rPr>
                <w:rFonts w:eastAsia="Calibri"/>
                <w:sz w:val="24"/>
                <w:szCs w:val="24"/>
              </w:rPr>
              <w:t>–</w:t>
            </w:r>
            <w:r w:rsidR="009960C2" w:rsidRPr="007E32DA">
              <w:rPr>
                <w:sz w:val="24"/>
                <w:szCs w:val="24"/>
              </w:rPr>
              <w:t xml:space="preserve"> </w:t>
            </w:r>
          </w:p>
        </w:tc>
      </w:tr>
      <w:bookmarkEnd w:id="5"/>
    </w:tbl>
    <w:p w14:paraId="71B66214" w14:textId="77777777" w:rsidR="004211B8" w:rsidRPr="00DD7B82" w:rsidRDefault="004211B8" w:rsidP="00064265">
      <w:pPr>
        <w:rPr>
          <w:sz w:val="24"/>
          <w:szCs w:val="24"/>
        </w:rPr>
      </w:pPr>
    </w:p>
    <w:p w14:paraId="761BB278" w14:textId="60BB8357" w:rsidR="004F5B51" w:rsidRPr="00C66397" w:rsidRDefault="00DD7B82" w:rsidP="00C66397">
      <w:pPr>
        <w:spacing w:line="360" w:lineRule="auto"/>
        <w:ind w:firstLine="720"/>
        <w:jc w:val="both"/>
      </w:pPr>
      <w:r w:rsidRPr="00DD7B82">
        <w:t>*viešasis pirkimas / pirkimas, atliekamas gynybos ir saugumo srityje / pirkimas, atliekamas vandentvarkos, energetikos, transporto ar pašto paslaugų srities perkančiųjų subjektų / įmonių, veikiančių energetikos srityje, energijos ar kuro, kurių reikia elektros ir šilumos energijai gaminti, pirkimas / Lietuvos Respublikos viešųjų pirkimų įstatymo 6 straipsnio 2 punkte ar Lietuvos Respublikos pirkimų, atliekamų vandentvarkos, energetikos, transporto ar pašto paslaugų srities perkančiųjų subjektų, įstatymo 16 straipsnio 2 punkte nurodytas pirkimas / koncesija.</w:t>
      </w:r>
    </w:p>
    <w:p w14:paraId="1D47AF09" w14:textId="1FC133DB" w:rsidR="00653E01" w:rsidRPr="007E32DA" w:rsidRDefault="00653E01" w:rsidP="00362606">
      <w:pPr>
        <w:spacing w:line="240" w:lineRule="auto"/>
        <w:jc w:val="center"/>
        <w:rPr>
          <w:b/>
          <w:sz w:val="24"/>
          <w:szCs w:val="24"/>
        </w:rPr>
      </w:pPr>
      <w:r w:rsidRPr="007E32DA">
        <w:rPr>
          <w:b/>
          <w:sz w:val="24"/>
          <w:szCs w:val="24"/>
        </w:rPr>
        <w:lastRenderedPageBreak/>
        <w:t>II dalis. Vertinimo apimtyje nustatyti pažeidimai</w:t>
      </w:r>
    </w:p>
    <w:p w14:paraId="3B4E0A86" w14:textId="77777777" w:rsidR="00607692" w:rsidRPr="007E32DA" w:rsidRDefault="00607692" w:rsidP="00607692">
      <w:pPr>
        <w:spacing w:line="312" w:lineRule="auto"/>
        <w:rPr>
          <w:b/>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359"/>
      </w:tblGrid>
      <w:tr w:rsidR="000263A4" w:rsidRPr="007E32DA" w14:paraId="21CCB020" w14:textId="77777777" w:rsidTr="00C91F86">
        <w:trPr>
          <w:trHeight w:val="301"/>
        </w:trPr>
        <w:tc>
          <w:tcPr>
            <w:tcW w:w="1134" w:type="dxa"/>
            <w:tcBorders>
              <w:top w:val="single" w:sz="4" w:space="0" w:color="auto"/>
              <w:left w:val="single" w:sz="4" w:space="0" w:color="auto"/>
              <w:bottom w:val="single" w:sz="4" w:space="0" w:color="auto"/>
              <w:right w:val="single" w:sz="4" w:space="0" w:color="auto"/>
            </w:tcBorders>
          </w:tcPr>
          <w:p w14:paraId="0E72BF21" w14:textId="77777777" w:rsidR="000263A4" w:rsidRPr="0020391D" w:rsidRDefault="000263A4" w:rsidP="0020391D">
            <w:pPr>
              <w:pStyle w:val="ListParagraph"/>
              <w:numPr>
                <w:ilvl w:val="0"/>
                <w:numId w:val="33"/>
              </w:numPr>
              <w:spacing w:line="360" w:lineRule="auto"/>
              <w:jc w:val="center"/>
              <w:rPr>
                <w:sz w:val="24"/>
                <w:szCs w:val="24"/>
              </w:rPr>
            </w:pPr>
          </w:p>
        </w:tc>
        <w:tc>
          <w:tcPr>
            <w:tcW w:w="8359" w:type="dxa"/>
            <w:tcBorders>
              <w:top w:val="single" w:sz="4" w:space="0" w:color="auto"/>
              <w:left w:val="single" w:sz="4" w:space="0" w:color="auto"/>
              <w:bottom w:val="single" w:sz="4" w:space="0" w:color="auto"/>
              <w:right w:val="single" w:sz="4" w:space="0" w:color="auto"/>
            </w:tcBorders>
          </w:tcPr>
          <w:p w14:paraId="631B1A4C" w14:textId="22F03EE5" w:rsidR="000263A4" w:rsidRPr="005B1326" w:rsidRDefault="000263A4" w:rsidP="00CE520A">
            <w:pPr>
              <w:ind w:right="142"/>
              <w:jc w:val="both"/>
              <w:rPr>
                <w:bCs/>
                <w:iCs/>
                <w:sz w:val="24"/>
                <w:szCs w:val="24"/>
              </w:rPr>
            </w:pPr>
            <w:r>
              <w:rPr>
                <w:bCs/>
                <w:iCs/>
                <w:sz w:val="24"/>
                <w:szCs w:val="24"/>
              </w:rPr>
              <w:t>Įstatymo 35 straipsnio 4 dalis</w:t>
            </w:r>
            <w:r>
              <w:rPr>
                <w:rStyle w:val="FootnoteReference"/>
                <w:bCs/>
                <w:iCs/>
                <w:sz w:val="24"/>
                <w:szCs w:val="24"/>
              </w:rPr>
              <w:footnoteReference w:id="3"/>
            </w:r>
            <w:r w:rsidR="00947E2A">
              <w:rPr>
                <w:bCs/>
                <w:iCs/>
                <w:sz w:val="24"/>
                <w:szCs w:val="24"/>
              </w:rPr>
              <w:t>.</w:t>
            </w:r>
          </w:p>
        </w:tc>
      </w:tr>
      <w:tr w:rsidR="000263A4" w:rsidRPr="005D47A7" w14:paraId="2E6D463C" w14:textId="77777777" w:rsidTr="00782D22">
        <w:trPr>
          <w:trHeight w:val="301"/>
        </w:trPr>
        <w:tc>
          <w:tcPr>
            <w:tcW w:w="9493" w:type="dxa"/>
            <w:gridSpan w:val="2"/>
            <w:tcBorders>
              <w:top w:val="single" w:sz="4" w:space="0" w:color="auto"/>
              <w:left w:val="single" w:sz="4" w:space="0" w:color="auto"/>
              <w:bottom w:val="single" w:sz="4" w:space="0" w:color="auto"/>
              <w:right w:val="single" w:sz="4" w:space="0" w:color="auto"/>
            </w:tcBorders>
          </w:tcPr>
          <w:p w14:paraId="68E0C24C" w14:textId="77777777" w:rsidR="00984B25" w:rsidRDefault="000263A4" w:rsidP="00984B25">
            <w:pPr>
              <w:spacing w:line="360" w:lineRule="auto"/>
              <w:ind w:right="142" w:firstLine="881"/>
              <w:rPr>
                <w:bCs/>
                <w:iCs/>
                <w:sz w:val="24"/>
                <w:szCs w:val="24"/>
              </w:rPr>
            </w:pPr>
            <w:r w:rsidRPr="005D47A7">
              <w:rPr>
                <w:bCs/>
                <w:iCs/>
                <w:sz w:val="24"/>
                <w:szCs w:val="24"/>
              </w:rPr>
              <w:t>Tarnyba, vertindama Perkančiosios organizacijos parengtus Pirkimo dokumentus</w:t>
            </w:r>
            <w:r w:rsidRPr="005D47A7">
              <w:rPr>
                <w:rStyle w:val="FootnoteReference"/>
                <w:bCs/>
                <w:iCs/>
                <w:sz w:val="24"/>
                <w:szCs w:val="24"/>
              </w:rPr>
              <w:footnoteReference w:id="4"/>
            </w:r>
            <w:r w:rsidRPr="005D47A7">
              <w:rPr>
                <w:bCs/>
                <w:iCs/>
                <w:sz w:val="24"/>
                <w:szCs w:val="24"/>
              </w:rPr>
              <w:t>, nustatė, kad Pirkimo dokumentų priede „Priedas prie Pasiūlymo formos“ esančioje lentelėje prekių kiekiams ir įkainiams nurodyti buvo pateikti du matavimo vienetai – „vnt./</w:t>
            </w:r>
            <w:proofErr w:type="spellStart"/>
            <w:r w:rsidRPr="005D47A7">
              <w:rPr>
                <w:bCs/>
                <w:iCs/>
                <w:sz w:val="24"/>
                <w:szCs w:val="24"/>
              </w:rPr>
              <w:t>dėž</w:t>
            </w:r>
            <w:proofErr w:type="spellEnd"/>
            <w:r w:rsidRPr="005D47A7">
              <w:rPr>
                <w:bCs/>
                <w:iCs/>
                <w:sz w:val="24"/>
                <w:szCs w:val="24"/>
              </w:rPr>
              <w:t>.“. Tarnybai paprašius</w:t>
            </w:r>
            <w:r w:rsidRPr="005D47A7">
              <w:rPr>
                <w:bCs/>
                <w:iCs/>
                <w:sz w:val="24"/>
                <w:szCs w:val="24"/>
                <w:vertAlign w:val="superscript"/>
              </w:rPr>
              <w:footnoteReference w:id="5"/>
            </w:r>
            <w:r w:rsidRPr="005D47A7">
              <w:rPr>
                <w:bCs/>
                <w:iCs/>
                <w:sz w:val="24"/>
                <w:szCs w:val="24"/>
              </w:rPr>
              <w:t xml:space="preserve"> paaiškinti, koks matavimo vienetas taikytinas ir kaip turėjo</w:t>
            </w:r>
            <w:r w:rsidR="006D4DB9" w:rsidRPr="005D47A7">
              <w:rPr>
                <w:bCs/>
                <w:iCs/>
                <w:sz w:val="24"/>
                <w:szCs w:val="24"/>
              </w:rPr>
              <w:t xml:space="preserve"> būti suprantami orientaciniai prekių kiekiai bei įkainiai, Perkančioji organizacija nurodė</w:t>
            </w:r>
            <w:r w:rsidR="006D4DB9" w:rsidRPr="005D47A7">
              <w:rPr>
                <w:bCs/>
                <w:iCs/>
                <w:sz w:val="24"/>
                <w:szCs w:val="24"/>
                <w:vertAlign w:val="superscript"/>
              </w:rPr>
              <w:footnoteReference w:id="6"/>
            </w:r>
            <w:r w:rsidR="006D4DB9" w:rsidRPr="005D47A7">
              <w:rPr>
                <w:bCs/>
                <w:iCs/>
                <w:sz w:val="24"/>
                <w:szCs w:val="24"/>
              </w:rPr>
              <w:t>, kad vertinant pasiūlymus buvo skaičiuojama vienetais ir tiekėjai kainas nurodė vienetais, o dėžės buvo naudojamos tik prekių pristatymo sutarties vykdymo metu. Perkančioji organizacija taip pat nurodė, kad Pirkimo sąlygose aprašyti konkretūs gaminiai, kurie rinkoje apskaitomi, įkainojami ir įsigyjami vienetais, ir kad tiekėjai nepateikė klausimų dėl kainos pateikimo.</w:t>
            </w:r>
          </w:p>
          <w:p w14:paraId="051FC24A" w14:textId="70B1AAE3" w:rsidR="000263A4" w:rsidRPr="005D47A7" w:rsidRDefault="006D4DB9" w:rsidP="00C66397">
            <w:pPr>
              <w:spacing w:line="360" w:lineRule="auto"/>
              <w:ind w:right="142" w:firstLine="881"/>
              <w:rPr>
                <w:bCs/>
                <w:iCs/>
                <w:sz w:val="24"/>
                <w:szCs w:val="24"/>
              </w:rPr>
            </w:pPr>
            <w:r w:rsidRPr="005D47A7">
              <w:rPr>
                <w:bCs/>
                <w:iCs/>
                <w:sz w:val="24"/>
                <w:szCs w:val="24"/>
              </w:rPr>
              <w:t>Tarnyba, įvertinusi Pirkimo dokumentų turinį ir Perkančiosios organizacijos pateiktą informaciją, nustatė, kad Pirkimo dokumentuose nebuvo aiškiai ir vienareikšmiškai nustatyta, kuris matavimo vienetas taikomas tiekėjams pateikiant įkainius. Pirkimo dokumentuose nurodžius „vnt./</w:t>
            </w:r>
            <w:proofErr w:type="spellStart"/>
            <w:r w:rsidRPr="005D47A7">
              <w:rPr>
                <w:bCs/>
                <w:iCs/>
                <w:sz w:val="24"/>
                <w:szCs w:val="24"/>
              </w:rPr>
              <w:t>dėž</w:t>
            </w:r>
            <w:proofErr w:type="spellEnd"/>
            <w:r w:rsidRPr="005D47A7">
              <w:rPr>
                <w:bCs/>
                <w:iCs/>
                <w:sz w:val="24"/>
                <w:szCs w:val="24"/>
              </w:rPr>
              <w:t xml:space="preserve">.“ </w:t>
            </w:r>
            <w:r w:rsidR="00522F56" w:rsidRPr="005D47A7">
              <w:rPr>
                <w:bCs/>
                <w:iCs/>
                <w:sz w:val="24"/>
                <w:szCs w:val="24"/>
              </w:rPr>
              <w:t xml:space="preserve">buvo sukurta objektyvi dviprasmybė, sudariusi prielaidas tiekėjams įkainį nurodyti tiek už vieną prekės vienetą, tiek už dėžę, o tai būtų lėmę pasiūlymų </w:t>
            </w:r>
            <w:proofErr w:type="spellStart"/>
            <w:r w:rsidR="00522F56" w:rsidRPr="005D47A7">
              <w:rPr>
                <w:bCs/>
                <w:iCs/>
                <w:sz w:val="24"/>
                <w:szCs w:val="24"/>
              </w:rPr>
              <w:t>nepalyginamumą</w:t>
            </w:r>
            <w:proofErr w:type="spellEnd"/>
            <w:r w:rsidR="00522F56" w:rsidRPr="005D47A7">
              <w:rPr>
                <w:bCs/>
                <w:iCs/>
                <w:sz w:val="24"/>
                <w:szCs w:val="24"/>
              </w:rPr>
              <w:t xml:space="preserve">. </w:t>
            </w:r>
            <w:r w:rsidRPr="005D47A7">
              <w:rPr>
                <w:bCs/>
                <w:iCs/>
                <w:sz w:val="24"/>
                <w:szCs w:val="24"/>
              </w:rPr>
              <w:t xml:space="preserve">Perkančiosios organizacijos paaiškinimas, kad vertinant pasiūlymus </w:t>
            </w:r>
            <w:r w:rsidR="00522F56" w:rsidRPr="005D47A7">
              <w:rPr>
                <w:bCs/>
                <w:iCs/>
                <w:sz w:val="24"/>
                <w:szCs w:val="24"/>
              </w:rPr>
              <w:t xml:space="preserve">faktiškai </w:t>
            </w:r>
            <w:r w:rsidRPr="005D47A7">
              <w:rPr>
                <w:bCs/>
                <w:iCs/>
                <w:sz w:val="24"/>
                <w:szCs w:val="24"/>
              </w:rPr>
              <w:t>buvo skaičiuojama vienetais</w:t>
            </w:r>
            <w:r w:rsidR="00522F56" w:rsidRPr="005D47A7">
              <w:t xml:space="preserve"> </w:t>
            </w:r>
            <w:r w:rsidR="00522F56" w:rsidRPr="005D47A7">
              <w:rPr>
                <w:bCs/>
                <w:iCs/>
                <w:sz w:val="24"/>
                <w:szCs w:val="24"/>
              </w:rPr>
              <w:t xml:space="preserve">vertintinas tik kaip </w:t>
            </w:r>
            <w:proofErr w:type="spellStart"/>
            <w:r w:rsidR="00522F56" w:rsidRPr="005D47A7">
              <w:rPr>
                <w:bCs/>
                <w:i/>
                <w:iCs/>
                <w:sz w:val="24"/>
                <w:szCs w:val="24"/>
              </w:rPr>
              <w:t>ex</w:t>
            </w:r>
            <w:proofErr w:type="spellEnd"/>
            <w:r w:rsidR="00522F56" w:rsidRPr="005D47A7">
              <w:rPr>
                <w:bCs/>
                <w:i/>
                <w:iCs/>
                <w:sz w:val="24"/>
                <w:szCs w:val="24"/>
              </w:rPr>
              <w:t xml:space="preserve"> </w:t>
            </w:r>
            <w:proofErr w:type="spellStart"/>
            <w:r w:rsidR="00522F56" w:rsidRPr="005D47A7">
              <w:rPr>
                <w:bCs/>
                <w:i/>
                <w:iCs/>
                <w:sz w:val="24"/>
                <w:szCs w:val="24"/>
              </w:rPr>
              <w:t>post</w:t>
            </w:r>
            <w:proofErr w:type="spellEnd"/>
            <w:r w:rsidR="00522F56" w:rsidRPr="005D47A7">
              <w:rPr>
                <w:bCs/>
                <w:iCs/>
                <w:sz w:val="24"/>
                <w:szCs w:val="24"/>
              </w:rPr>
              <w:t xml:space="preserve"> paaiškinimas, kuris</w:t>
            </w:r>
            <w:r w:rsidRPr="005D47A7">
              <w:rPr>
                <w:bCs/>
                <w:iCs/>
                <w:sz w:val="24"/>
                <w:szCs w:val="24"/>
              </w:rPr>
              <w:t xml:space="preserve"> nepakeičia Pirkimo dokumentų turinio ir nepašalina juose nustatyto neaiškumo. </w:t>
            </w:r>
            <w:r w:rsidR="00522F56" w:rsidRPr="005D47A7">
              <w:rPr>
                <w:bCs/>
                <w:iCs/>
                <w:sz w:val="24"/>
                <w:szCs w:val="24"/>
              </w:rPr>
              <w:t xml:space="preserve">Pažymėtina, kad aplinkybė, jog nagrinėjamu atveju visi trys Pirkimo dalyviai pasiūlymų įkainius pateikė vienetais ir jų pasiūlymai buvo palyginami vienodu pagrindu, rodo tik tai, kad ši dviprasmiška sąlyga konkrečiu atveju nesukėlė neigiamų pasekmių Pirkimo rezultatui, tačiau ši faktinė aplinkybė nepanaikina pačios Pirkimo dokumentų sąlygos ydingumo jos nustatymo momentu. </w:t>
            </w:r>
            <w:r w:rsidRPr="005D47A7">
              <w:rPr>
                <w:bCs/>
                <w:iCs/>
                <w:sz w:val="24"/>
                <w:szCs w:val="24"/>
              </w:rPr>
              <w:t xml:space="preserve">Atsižvelgdama į tai, Tarnyba konstatuoja, kad Perkančioji organizacija Pirkimo dokumentuose </w:t>
            </w:r>
            <w:r w:rsidR="00522F56" w:rsidRPr="005D47A7">
              <w:rPr>
                <w:bCs/>
                <w:iCs/>
                <w:sz w:val="24"/>
                <w:szCs w:val="24"/>
              </w:rPr>
              <w:t>nepakankamai aiškiai apibrėžusi</w:t>
            </w:r>
            <w:r w:rsidRPr="005D47A7">
              <w:rPr>
                <w:bCs/>
                <w:iCs/>
                <w:sz w:val="24"/>
                <w:szCs w:val="24"/>
              </w:rPr>
              <w:t xml:space="preserve"> pasiūlymų įkainių pateikimui taikom</w:t>
            </w:r>
            <w:r w:rsidR="00522F56" w:rsidRPr="005D47A7">
              <w:rPr>
                <w:bCs/>
                <w:iCs/>
                <w:sz w:val="24"/>
                <w:szCs w:val="24"/>
              </w:rPr>
              <w:t>ą</w:t>
            </w:r>
            <w:r w:rsidRPr="005D47A7">
              <w:rPr>
                <w:bCs/>
                <w:iCs/>
                <w:sz w:val="24"/>
                <w:szCs w:val="24"/>
              </w:rPr>
              <w:t xml:space="preserve"> matavimo vienet</w:t>
            </w:r>
            <w:r w:rsidR="00522F56" w:rsidRPr="005D47A7">
              <w:rPr>
                <w:bCs/>
                <w:iCs/>
                <w:sz w:val="24"/>
                <w:szCs w:val="24"/>
              </w:rPr>
              <w:t>ą</w:t>
            </w:r>
            <w:r w:rsidRPr="005D47A7">
              <w:rPr>
                <w:bCs/>
                <w:iCs/>
                <w:sz w:val="24"/>
                <w:szCs w:val="24"/>
              </w:rPr>
              <w:t>, pažeidė Įstatymo 35 straipsnio 4 dalyje nustatytą reikalavimą Pirkimo dokumentus rengti tiksliai, aiškiai ir be dviprasmybių.</w:t>
            </w:r>
          </w:p>
        </w:tc>
      </w:tr>
      <w:tr w:rsidR="00E20AE7" w:rsidRPr="005D47A7" w14:paraId="55ABE047" w14:textId="77777777" w:rsidTr="00C91F86">
        <w:trPr>
          <w:trHeight w:val="301"/>
        </w:trPr>
        <w:tc>
          <w:tcPr>
            <w:tcW w:w="1134" w:type="dxa"/>
            <w:tcBorders>
              <w:top w:val="single" w:sz="4" w:space="0" w:color="auto"/>
              <w:left w:val="single" w:sz="4" w:space="0" w:color="auto"/>
              <w:bottom w:val="single" w:sz="4" w:space="0" w:color="auto"/>
              <w:right w:val="single" w:sz="4" w:space="0" w:color="auto"/>
            </w:tcBorders>
          </w:tcPr>
          <w:p w14:paraId="34AD5EC9" w14:textId="2936E53F" w:rsidR="00E20AE7" w:rsidRPr="005D47A7" w:rsidRDefault="00E20AE7" w:rsidP="0020391D">
            <w:pPr>
              <w:pStyle w:val="ListParagraph"/>
              <w:numPr>
                <w:ilvl w:val="0"/>
                <w:numId w:val="33"/>
              </w:numPr>
              <w:spacing w:line="360" w:lineRule="auto"/>
              <w:jc w:val="center"/>
              <w:rPr>
                <w:sz w:val="24"/>
                <w:szCs w:val="24"/>
              </w:rPr>
            </w:pPr>
          </w:p>
        </w:tc>
        <w:tc>
          <w:tcPr>
            <w:tcW w:w="8359" w:type="dxa"/>
            <w:tcBorders>
              <w:top w:val="single" w:sz="4" w:space="0" w:color="auto"/>
              <w:left w:val="single" w:sz="4" w:space="0" w:color="auto"/>
              <w:bottom w:val="single" w:sz="4" w:space="0" w:color="auto"/>
              <w:right w:val="single" w:sz="4" w:space="0" w:color="auto"/>
            </w:tcBorders>
          </w:tcPr>
          <w:p w14:paraId="7A1A1531" w14:textId="0B69E5DD" w:rsidR="00E20AE7" w:rsidRPr="005D47A7" w:rsidRDefault="00324804" w:rsidP="00CE520A">
            <w:pPr>
              <w:ind w:right="142"/>
              <w:jc w:val="both"/>
              <w:rPr>
                <w:iCs/>
                <w:sz w:val="24"/>
                <w:szCs w:val="24"/>
              </w:rPr>
            </w:pPr>
            <w:r w:rsidRPr="005D47A7">
              <w:rPr>
                <w:bCs/>
                <w:iCs/>
                <w:sz w:val="24"/>
                <w:szCs w:val="24"/>
              </w:rPr>
              <w:t xml:space="preserve">Įstatymo </w:t>
            </w:r>
            <w:r w:rsidR="00055419" w:rsidRPr="005D47A7">
              <w:rPr>
                <w:bCs/>
                <w:iCs/>
                <w:sz w:val="24"/>
                <w:szCs w:val="24"/>
              </w:rPr>
              <w:t>87</w:t>
            </w:r>
            <w:r w:rsidR="00E04540" w:rsidRPr="005D47A7">
              <w:rPr>
                <w:bCs/>
                <w:iCs/>
                <w:sz w:val="24"/>
                <w:szCs w:val="24"/>
              </w:rPr>
              <w:t xml:space="preserve"> straipsnio </w:t>
            </w:r>
            <w:r w:rsidR="00055419" w:rsidRPr="005D47A7">
              <w:rPr>
                <w:bCs/>
                <w:iCs/>
                <w:sz w:val="24"/>
                <w:szCs w:val="24"/>
              </w:rPr>
              <w:t>2</w:t>
            </w:r>
            <w:r w:rsidR="00E04540" w:rsidRPr="005D47A7">
              <w:rPr>
                <w:bCs/>
                <w:iCs/>
                <w:sz w:val="24"/>
                <w:szCs w:val="24"/>
              </w:rPr>
              <w:t xml:space="preserve"> dal</w:t>
            </w:r>
            <w:r w:rsidR="00055419" w:rsidRPr="005D47A7">
              <w:rPr>
                <w:bCs/>
                <w:iCs/>
                <w:sz w:val="24"/>
                <w:szCs w:val="24"/>
              </w:rPr>
              <w:t>ies 9 punktas</w:t>
            </w:r>
            <w:r w:rsidR="00E04540" w:rsidRPr="005D47A7">
              <w:rPr>
                <w:rStyle w:val="FootnoteReference"/>
                <w:bCs/>
                <w:iCs/>
                <w:sz w:val="24"/>
                <w:szCs w:val="24"/>
              </w:rPr>
              <w:footnoteReference w:id="7"/>
            </w:r>
            <w:r w:rsidR="00900272" w:rsidRPr="005D47A7">
              <w:rPr>
                <w:bCs/>
                <w:iCs/>
                <w:sz w:val="24"/>
                <w:szCs w:val="24"/>
              </w:rPr>
              <w:t>.</w:t>
            </w:r>
          </w:p>
        </w:tc>
      </w:tr>
      <w:tr w:rsidR="00E20AE7" w:rsidRPr="005D47A7" w14:paraId="7E75EC65" w14:textId="77777777" w:rsidTr="00C91F86">
        <w:tc>
          <w:tcPr>
            <w:tcW w:w="9493" w:type="dxa"/>
            <w:gridSpan w:val="2"/>
            <w:tcBorders>
              <w:top w:val="single" w:sz="4" w:space="0" w:color="auto"/>
              <w:left w:val="single" w:sz="4" w:space="0" w:color="auto"/>
              <w:bottom w:val="single" w:sz="4" w:space="0" w:color="auto"/>
              <w:right w:val="single" w:sz="4" w:space="0" w:color="auto"/>
            </w:tcBorders>
          </w:tcPr>
          <w:p w14:paraId="11FFDD7F" w14:textId="5C66EA33" w:rsidR="00055419" w:rsidRPr="005D47A7" w:rsidRDefault="00055419" w:rsidP="000263A4">
            <w:pPr>
              <w:widowControl w:val="0"/>
              <w:spacing w:line="360" w:lineRule="auto"/>
              <w:ind w:firstLine="851"/>
              <w:rPr>
                <w:rFonts w:asciiTheme="minorHAnsi" w:hAnsiTheme="minorHAnsi" w:cstheme="minorHAnsi"/>
                <w:color w:val="000000" w:themeColor="text1"/>
                <w:sz w:val="24"/>
                <w:szCs w:val="24"/>
              </w:rPr>
            </w:pPr>
            <w:r w:rsidRPr="005D47A7">
              <w:rPr>
                <w:rFonts w:asciiTheme="minorHAnsi" w:hAnsiTheme="minorHAnsi" w:cstheme="minorHAnsi"/>
                <w:color w:val="000000" w:themeColor="text1"/>
                <w:sz w:val="24"/>
                <w:szCs w:val="24"/>
              </w:rPr>
              <w:t>Tarnyba, vertindama Perkančiosios organizacijos parengtus Pirkimo dokumentus, nustatė, kad Pirkimo sąlygų 7 priede pateikt</w:t>
            </w:r>
            <w:r w:rsidR="006A5675" w:rsidRPr="005D47A7">
              <w:rPr>
                <w:rFonts w:asciiTheme="minorHAnsi" w:hAnsiTheme="minorHAnsi" w:cstheme="minorHAnsi"/>
                <w:color w:val="000000" w:themeColor="text1"/>
                <w:sz w:val="24"/>
                <w:szCs w:val="24"/>
              </w:rPr>
              <w:t>o</w:t>
            </w:r>
            <w:r w:rsidRPr="005D47A7">
              <w:rPr>
                <w:rFonts w:asciiTheme="minorHAnsi" w:hAnsiTheme="minorHAnsi" w:cstheme="minorHAnsi"/>
                <w:color w:val="000000" w:themeColor="text1"/>
                <w:sz w:val="24"/>
                <w:szCs w:val="24"/>
              </w:rPr>
              <w:t xml:space="preserve"> </w:t>
            </w:r>
            <w:r w:rsidR="003C7F37" w:rsidRPr="005D47A7">
              <w:rPr>
                <w:rFonts w:asciiTheme="minorHAnsi" w:hAnsiTheme="minorHAnsi" w:cstheme="minorHAnsi"/>
                <w:color w:val="000000" w:themeColor="text1"/>
                <w:sz w:val="24"/>
                <w:szCs w:val="24"/>
              </w:rPr>
              <w:t>P</w:t>
            </w:r>
            <w:r w:rsidRPr="005D47A7">
              <w:rPr>
                <w:rFonts w:asciiTheme="minorHAnsi" w:hAnsiTheme="minorHAnsi" w:cstheme="minorHAnsi"/>
                <w:color w:val="000000" w:themeColor="text1"/>
                <w:sz w:val="24"/>
                <w:szCs w:val="24"/>
              </w:rPr>
              <w:t>irkimo sutarties projekt</w:t>
            </w:r>
            <w:r w:rsidR="006A5675" w:rsidRPr="005D47A7">
              <w:rPr>
                <w:rFonts w:asciiTheme="minorHAnsi" w:hAnsiTheme="minorHAnsi" w:cstheme="minorHAnsi"/>
                <w:color w:val="000000" w:themeColor="text1"/>
                <w:sz w:val="24"/>
                <w:szCs w:val="24"/>
              </w:rPr>
              <w:t>o</w:t>
            </w:r>
            <w:r w:rsidRPr="005D47A7">
              <w:rPr>
                <w:rFonts w:asciiTheme="minorHAnsi" w:hAnsiTheme="minorHAnsi" w:cstheme="minorHAnsi"/>
                <w:color w:val="000000" w:themeColor="text1"/>
                <w:sz w:val="24"/>
                <w:szCs w:val="24"/>
              </w:rPr>
              <w:t xml:space="preserve"> (toliau – Pirkimo sutarties projektas) </w:t>
            </w:r>
            <w:r w:rsidR="006A5675" w:rsidRPr="005D47A7">
              <w:rPr>
                <w:rFonts w:asciiTheme="minorHAnsi" w:hAnsiTheme="minorHAnsi" w:cstheme="minorHAnsi"/>
                <w:color w:val="000000" w:themeColor="text1"/>
                <w:sz w:val="24"/>
                <w:szCs w:val="24"/>
              </w:rPr>
              <w:t xml:space="preserve">bei tarp Perkančiosios organizacijos ir Tiekėjo sudarytos Sutarties </w:t>
            </w:r>
            <w:r w:rsidRPr="005D47A7">
              <w:rPr>
                <w:rFonts w:asciiTheme="minorHAnsi" w:hAnsiTheme="minorHAnsi" w:cstheme="minorHAnsi"/>
                <w:color w:val="000000" w:themeColor="text1"/>
                <w:sz w:val="24"/>
                <w:szCs w:val="24"/>
              </w:rPr>
              <w:t xml:space="preserve">15 skyriuje „Sutarties nutraukimas“ </w:t>
            </w:r>
            <w:r w:rsidR="006A5675" w:rsidRPr="005D47A7">
              <w:rPr>
                <w:rFonts w:asciiTheme="minorHAnsi" w:hAnsiTheme="minorHAnsi" w:cstheme="minorHAnsi"/>
                <w:color w:val="000000" w:themeColor="text1"/>
                <w:sz w:val="24"/>
                <w:szCs w:val="24"/>
              </w:rPr>
              <w:t xml:space="preserve">yra </w:t>
            </w:r>
            <w:r w:rsidR="007B0C8A" w:rsidRPr="005D47A7">
              <w:rPr>
                <w:rFonts w:asciiTheme="minorHAnsi" w:hAnsiTheme="minorHAnsi" w:cstheme="minorHAnsi"/>
                <w:color w:val="000000" w:themeColor="text1"/>
                <w:sz w:val="24"/>
                <w:szCs w:val="24"/>
              </w:rPr>
              <w:t>nurodyti</w:t>
            </w:r>
            <w:r w:rsidRPr="005D47A7">
              <w:rPr>
                <w:rFonts w:asciiTheme="minorHAnsi" w:hAnsiTheme="minorHAnsi" w:cstheme="minorHAnsi"/>
                <w:color w:val="000000" w:themeColor="text1"/>
                <w:sz w:val="24"/>
                <w:szCs w:val="24"/>
              </w:rPr>
              <w:t xml:space="preserve"> </w:t>
            </w:r>
            <w:r w:rsidR="003C7F37" w:rsidRPr="005D47A7">
              <w:rPr>
                <w:rFonts w:asciiTheme="minorHAnsi" w:hAnsiTheme="minorHAnsi" w:cstheme="minorHAnsi"/>
                <w:color w:val="000000" w:themeColor="text1"/>
                <w:sz w:val="24"/>
                <w:szCs w:val="24"/>
              </w:rPr>
              <w:t>S</w:t>
            </w:r>
            <w:r w:rsidRPr="005D47A7">
              <w:rPr>
                <w:rFonts w:asciiTheme="minorHAnsi" w:hAnsiTheme="minorHAnsi" w:cstheme="minorHAnsi"/>
                <w:color w:val="000000" w:themeColor="text1"/>
                <w:sz w:val="24"/>
                <w:szCs w:val="24"/>
              </w:rPr>
              <w:t xml:space="preserve">utarties nutraukimo šalių susitarimu, dėl nenugalimos jėgos aplinkybių, tiekėjo bankroto, likvidavimo, esminio </w:t>
            </w:r>
            <w:r w:rsidR="00690182" w:rsidRPr="005D47A7">
              <w:rPr>
                <w:rFonts w:asciiTheme="minorHAnsi" w:hAnsiTheme="minorHAnsi" w:cstheme="minorHAnsi"/>
                <w:color w:val="000000" w:themeColor="text1"/>
                <w:sz w:val="24"/>
                <w:szCs w:val="24"/>
              </w:rPr>
              <w:t>S</w:t>
            </w:r>
            <w:r w:rsidRPr="005D47A7">
              <w:rPr>
                <w:rFonts w:asciiTheme="minorHAnsi" w:hAnsiTheme="minorHAnsi" w:cstheme="minorHAnsi"/>
                <w:color w:val="000000" w:themeColor="text1"/>
                <w:sz w:val="24"/>
                <w:szCs w:val="24"/>
              </w:rPr>
              <w:t xml:space="preserve">utarties pažeidimo, prekių pristatymo vėlavimo ir kitais šiame skyriuje nurodytais atvejais pagrindai bei jų taikymo tvarka. Tačiau Pirkimo sutarties projekte </w:t>
            </w:r>
            <w:r w:rsidR="006A5675" w:rsidRPr="005D47A7">
              <w:rPr>
                <w:rFonts w:asciiTheme="minorHAnsi" w:hAnsiTheme="minorHAnsi" w:cstheme="minorHAnsi"/>
                <w:color w:val="000000" w:themeColor="text1"/>
                <w:sz w:val="24"/>
                <w:szCs w:val="24"/>
              </w:rPr>
              <w:t xml:space="preserve">ir sudarytoje Sutartyje </w:t>
            </w:r>
            <w:r w:rsidRPr="005D47A7">
              <w:rPr>
                <w:rFonts w:asciiTheme="minorHAnsi" w:hAnsiTheme="minorHAnsi" w:cstheme="minorHAnsi"/>
                <w:color w:val="000000" w:themeColor="text1"/>
                <w:sz w:val="24"/>
                <w:szCs w:val="24"/>
              </w:rPr>
              <w:t>nen</w:t>
            </w:r>
            <w:r w:rsidR="007B0C8A" w:rsidRPr="005D47A7">
              <w:rPr>
                <w:rFonts w:asciiTheme="minorHAnsi" w:hAnsiTheme="minorHAnsi" w:cstheme="minorHAnsi"/>
                <w:color w:val="000000" w:themeColor="text1"/>
                <w:sz w:val="24"/>
                <w:szCs w:val="24"/>
              </w:rPr>
              <w:t>urodyti</w:t>
            </w:r>
            <w:r w:rsidRPr="005D47A7">
              <w:rPr>
                <w:rFonts w:asciiTheme="minorHAnsi" w:hAnsiTheme="minorHAnsi" w:cstheme="minorHAnsi"/>
                <w:color w:val="000000" w:themeColor="text1"/>
                <w:sz w:val="24"/>
                <w:szCs w:val="24"/>
              </w:rPr>
              <w:t xml:space="preserve"> Įstatymo 90 straipsnio 1 dalyje </w:t>
            </w:r>
            <w:r w:rsidR="007B0C8A" w:rsidRPr="005D47A7">
              <w:rPr>
                <w:rFonts w:asciiTheme="minorHAnsi" w:hAnsiTheme="minorHAnsi" w:cstheme="minorHAnsi"/>
                <w:color w:val="000000" w:themeColor="text1"/>
                <w:sz w:val="24"/>
                <w:szCs w:val="24"/>
              </w:rPr>
              <w:t>įtvirtinti</w:t>
            </w:r>
            <w:r w:rsidRPr="005D47A7">
              <w:rPr>
                <w:rFonts w:asciiTheme="minorHAnsi" w:hAnsiTheme="minorHAnsi" w:cstheme="minorHAnsi"/>
                <w:color w:val="000000" w:themeColor="text1"/>
                <w:sz w:val="24"/>
                <w:szCs w:val="24"/>
              </w:rPr>
              <w:t xml:space="preserve"> vienašališko </w:t>
            </w:r>
            <w:r w:rsidR="003C7F37" w:rsidRPr="005D47A7">
              <w:rPr>
                <w:rFonts w:asciiTheme="minorHAnsi" w:hAnsiTheme="minorHAnsi" w:cstheme="minorHAnsi"/>
                <w:color w:val="000000" w:themeColor="text1"/>
                <w:sz w:val="24"/>
                <w:szCs w:val="24"/>
              </w:rPr>
              <w:t>P</w:t>
            </w:r>
            <w:r w:rsidRPr="005D47A7">
              <w:rPr>
                <w:rFonts w:asciiTheme="minorHAnsi" w:hAnsiTheme="minorHAnsi" w:cstheme="minorHAnsi"/>
                <w:color w:val="000000" w:themeColor="text1"/>
                <w:sz w:val="24"/>
                <w:szCs w:val="24"/>
              </w:rPr>
              <w:t xml:space="preserve">irkimo sutarties nutraukimo atvejai ir jų taikymo tvarka. </w:t>
            </w:r>
          </w:p>
          <w:p w14:paraId="3C040C1B" w14:textId="5C7A2231" w:rsidR="00055419" w:rsidRPr="005D47A7" w:rsidRDefault="00055419" w:rsidP="00C2001B">
            <w:pPr>
              <w:widowControl w:val="0"/>
              <w:spacing w:line="360" w:lineRule="auto"/>
              <w:ind w:firstLine="851"/>
              <w:rPr>
                <w:rFonts w:asciiTheme="minorHAnsi" w:hAnsiTheme="minorHAnsi" w:cstheme="minorHAnsi"/>
                <w:color w:val="000000" w:themeColor="text1"/>
                <w:sz w:val="24"/>
                <w:szCs w:val="24"/>
              </w:rPr>
            </w:pPr>
            <w:r w:rsidRPr="005D47A7">
              <w:rPr>
                <w:rFonts w:asciiTheme="minorHAnsi" w:hAnsiTheme="minorHAnsi" w:cstheme="minorHAnsi"/>
                <w:color w:val="000000" w:themeColor="text1"/>
                <w:sz w:val="24"/>
                <w:szCs w:val="24"/>
              </w:rPr>
              <w:t xml:space="preserve">Įstatymo 87 straipsnio 2 dalies 9 punkte </w:t>
            </w:r>
            <w:r w:rsidR="007B0C8A" w:rsidRPr="005D47A7">
              <w:rPr>
                <w:rFonts w:asciiTheme="minorHAnsi" w:hAnsiTheme="minorHAnsi" w:cstheme="minorHAnsi"/>
                <w:color w:val="000000" w:themeColor="text1"/>
                <w:sz w:val="24"/>
                <w:szCs w:val="24"/>
              </w:rPr>
              <w:t>nurodyta</w:t>
            </w:r>
            <w:r w:rsidRPr="005D47A7">
              <w:rPr>
                <w:rFonts w:asciiTheme="minorHAnsi" w:hAnsiTheme="minorHAnsi" w:cstheme="minorHAnsi"/>
                <w:color w:val="000000" w:themeColor="text1"/>
                <w:sz w:val="24"/>
                <w:szCs w:val="24"/>
              </w:rPr>
              <w:t xml:space="preserve">, kad pirkimo sutartyje, kai ji sudaroma raštu, turi būti nustatyti </w:t>
            </w:r>
            <w:r w:rsidRPr="005D47A7">
              <w:rPr>
                <w:rFonts w:asciiTheme="minorHAnsi" w:hAnsiTheme="minorHAnsi" w:cstheme="minorHAnsi"/>
                <w:i/>
                <w:iCs/>
                <w:color w:val="000000" w:themeColor="text1"/>
                <w:sz w:val="24"/>
                <w:szCs w:val="24"/>
              </w:rPr>
              <w:t>„sutarties nutraukimo atvejai, įskaitant šio įstatymo 90 straipsnyje nurodytus atvejus, ir tvarka“</w:t>
            </w:r>
            <w:r w:rsidRPr="005D47A7">
              <w:rPr>
                <w:rFonts w:asciiTheme="minorHAnsi" w:hAnsiTheme="minorHAnsi" w:cstheme="minorHAnsi"/>
                <w:color w:val="000000" w:themeColor="text1"/>
                <w:sz w:val="24"/>
                <w:szCs w:val="24"/>
              </w:rPr>
              <w:t>. Taigi, ši nuostata Perkančiajai organizacijai nustato pareigą pirkimo sutartyje įtvirtinti ne tik bendrus sutarties nutraukimo pagrindus</w:t>
            </w:r>
            <w:r w:rsidR="009C7344" w:rsidRPr="005D47A7">
              <w:rPr>
                <w:rFonts w:asciiTheme="minorHAnsi" w:hAnsiTheme="minorHAnsi" w:cstheme="minorHAnsi"/>
                <w:color w:val="000000" w:themeColor="text1"/>
                <w:sz w:val="24"/>
                <w:szCs w:val="24"/>
              </w:rPr>
              <w:t xml:space="preserve"> ir jų </w:t>
            </w:r>
            <w:r w:rsidR="00347D93" w:rsidRPr="005D47A7">
              <w:rPr>
                <w:rFonts w:asciiTheme="minorHAnsi" w:hAnsiTheme="minorHAnsi" w:cstheme="minorHAnsi"/>
                <w:color w:val="000000" w:themeColor="text1"/>
                <w:sz w:val="24"/>
                <w:szCs w:val="24"/>
              </w:rPr>
              <w:t xml:space="preserve">taikymo </w:t>
            </w:r>
            <w:r w:rsidR="009C7344" w:rsidRPr="005D47A7">
              <w:rPr>
                <w:rFonts w:asciiTheme="minorHAnsi" w:hAnsiTheme="minorHAnsi" w:cstheme="minorHAnsi"/>
                <w:color w:val="000000" w:themeColor="text1"/>
                <w:sz w:val="24"/>
                <w:szCs w:val="24"/>
              </w:rPr>
              <w:t>tvarką</w:t>
            </w:r>
            <w:r w:rsidRPr="005D47A7">
              <w:rPr>
                <w:rFonts w:asciiTheme="minorHAnsi" w:hAnsiTheme="minorHAnsi" w:cstheme="minorHAnsi"/>
                <w:color w:val="000000" w:themeColor="text1"/>
                <w:sz w:val="24"/>
                <w:szCs w:val="24"/>
              </w:rPr>
              <w:t xml:space="preserve">, bet ir Įstatymo 90 straipsnyje nurodytus </w:t>
            </w:r>
            <w:r w:rsidR="00EC73FB" w:rsidRPr="005D47A7">
              <w:rPr>
                <w:rFonts w:asciiTheme="minorHAnsi" w:hAnsiTheme="minorHAnsi" w:cstheme="minorHAnsi"/>
                <w:color w:val="000000" w:themeColor="text1"/>
                <w:sz w:val="24"/>
                <w:szCs w:val="24"/>
              </w:rPr>
              <w:t xml:space="preserve">specialiuosius </w:t>
            </w:r>
            <w:r w:rsidRPr="005D47A7">
              <w:rPr>
                <w:rFonts w:asciiTheme="minorHAnsi" w:hAnsiTheme="minorHAnsi" w:cstheme="minorHAnsi"/>
                <w:color w:val="000000" w:themeColor="text1"/>
                <w:sz w:val="24"/>
                <w:szCs w:val="24"/>
              </w:rPr>
              <w:t>sutarties nutraukimo atvejus bei jų taikymo tvarką.</w:t>
            </w:r>
          </w:p>
          <w:p w14:paraId="47E48378" w14:textId="71F4254D" w:rsidR="007B0C8A" w:rsidRPr="005D47A7" w:rsidRDefault="007B0C8A" w:rsidP="00C2001B">
            <w:pPr>
              <w:widowControl w:val="0"/>
              <w:spacing w:line="360" w:lineRule="auto"/>
              <w:ind w:firstLine="851"/>
              <w:rPr>
                <w:rFonts w:asciiTheme="minorHAnsi" w:hAnsiTheme="minorHAnsi" w:cstheme="minorHAnsi"/>
                <w:color w:val="000000" w:themeColor="text1"/>
                <w:sz w:val="24"/>
                <w:szCs w:val="24"/>
              </w:rPr>
            </w:pPr>
            <w:r w:rsidRPr="005D47A7">
              <w:rPr>
                <w:rFonts w:asciiTheme="minorHAnsi" w:hAnsiTheme="minorHAnsi" w:cstheme="minorHAnsi"/>
                <w:color w:val="000000" w:themeColor="text1"/>
                <w:sz w:val="24"/>
                <w:szCs w:val="24"/>
              </w:rPr>
              <w:t>Perkančioji organizacija, teikdama paaiškinimus</w:t>
            </w:r>
            <w:r w:rsidRPr="005D47A7">
              <w:rPr>
                <w:rStyle w:val="FootnoteReference"/>
                <w:rFonts w:asciiTheme="minorHAnsi" w:hAnsiTheme="minorHAnsi" w:cstheme="minorHAnsi"/>
                <w:color w:val="000000" w:themeColor="text1"/>
                <w:sz w:val="24"/>
                <w:szCs w:val="24"/>
              </w:rPr>
              <w:footnoteReference w:id="8"/>
            </w:r>
            <w:r w:rsidRPr="005D47A7">
              <w:rPr>
                <w:rFonts w:asciiTheme="minorHAnsi" w:hAnsiTheme="minorHAnsi" w:cstheme="minorHAnsi"/>
                <w:color w:val="000000" w:themeColor="text1"/>
                <w:sz w:val="24"/>
                <w:szCs w:val="24"/>
              </w:rPr>
              <w:t xml:space="preserve"> Tarnybai, nurodė, kad Sutarties 7.3.5 papunktyje nustatyta bendra Tiekėjo pareiga laikytis visų galiojančių įstatymų ir kitų teisės aktų nuostatų ir užtikrinti, kad jų laikytųsi Tiekėjo darbuotojai, o Sutarties 7.3.8 papunktyje nustatyta pareiga tinkamai vykdyti kitus Sutartyje ir galiojančiuose teisės aktuose nustatytus įsipareigojimus. Perkančiosios organizacijos teigimu, Įstatymas yra galiojantis teisės aktas, kurio Tiekėjas privalo laikytis.</w:t>
            </w:r>
            <w:r w:rsidRPr="005D47A7">
              <w:t xml:space="preserve"> </w:t>
            </w:r>
            <w:r w:rsidRPr="005D47A7">
              <w:rPr>
                <w:rFonts w:asciiTheme="minorHAnsi" w:hAnsiTheme="minorHAnsi" w:cstheme="minorHAnsi"/>
                <w:color w:val="000000" w:themeColor="text1"/>
                <w:sz w:val="24"/>
                <w:szCs w:val="24"/>
              </w:rPr>
              <w:t>Perkančioji organizacija taip pat nurodė, kad Pirkimo sąlygų 3.6 papunktyje nustatyta, jog esant prieštaravimams ar neatitikimams tarp Pirkimo sąlygų ir Įstatymo, teisinga laikoma informacija, nurodyta Įstatyme. Be to, Perkančioji organizacija, remdamasi Lietuvos Respublikos civilinio kodekso 6.157 straipsniu, nurodė, kad sutarties šalys savo susitarimu negali pakeisti, apriboti ar panaikinti imperatyviųjų teisės normų galiojimo ir taikymo, o Įstatymo 90 straipsnio nuostatos, Perkančiosios organizacijos vertinimu, yra imperatyvios ir taikomos tiesiogiai, todėl jų atskiras įtvirtinimas Sutartyje nebuvo būtinas.</w:t>
            </w:r>
          </w:p>
          <w:p w14:paraId="0846264B" w14:textId="7535AF73" w:rsidR="007F3EC7" w:rsidRPr="005D47A7" w:rsidRDefault="007B0C8A" w:rsidP="00C2001B">
            <w:pPr>
              <w:widowControl w:val="0"/>
              <w:spacing w:line="360" w:lineRule="auto"/>
              <w:ind w:firstLine="851"/>
              <w:rPr>
                <w:rFonts w:asciiTheme="minorHAnsi" w:hAnsiTheme="minorHAnsi" w:cstheme="minorHAnsi"/>
                <w:color w:val="000000" w:themeColor="text1"/>
                <w:sz w:val="24"/>
                <w:szCs w:val="24"/>
              </w:rPr>
            </w:pPr>
            <w:r w:rsidRPr="005D47A7">
              <w:rPr>
                <w:rFonts w:asciiTheme="minorHAnsi" w:hAnsiTheme="minorHAnsi" w:cstheme="minorHAnsi"/>
                <w:color w:val="000000" w:themeColor="text1"/>
                <w:sz w:val="24"/>
                <w:szCs w:val="24"/>
              </w:rPr>
              <w:t xml:space="preserve">Tarnyba šių argumentų nelaiko pagrįstais. </w:t>
            </w:r>
            <w:r w:rsidR="00B919B1" w:rsidRPr="005D47A7">
              <w:rPr>
                <w:rFonts w:asciiTheme="minorHAnsi" w:hAnsiTheme="minorHAnsi" w:cstheme="minorHAnsi"/>
                <w:color w:val="000000" w:themeColor="text1"/>
                <w:sz w:val="24"/>
                <w:szCs w:val="24"/>
              </w:rPr>
              <w:t>Aplinkybė</w:t>
            </w:r>
            <w:r w:rsidRPr="005D47A7">
              <w:rPr>
                <w:rFonts w:asciiTheme="minorHAnsi" w:hAnsiTheme="minorHAnsi" w:cstheme="minorHAnsi"/>
                <w:color w:val="000000" w:themeColor="text1"/>
                <w:sz w:val="24"/>
                <w:szCs w:val="24"/>
              </w:rPr>
              <w:t xml:space="preserve">, kad Įstatymo 90 straipsnio 1 dalyje nurodyti </w:t>
            </w:r>
            <w:r w:rsidR="00B919B1" w:rsidRPr="005D47A7">
              <w:rPr>
                <w:rFonts w:asciiTheme="minorHAnsi" w:hAnsiTheme="minorHAnsi" w:cstheme="minorHAnsi"/>
                <w:color w:val="000000" w:themeColor="text1"/>
                <w:sz w:val="24"/>
                <w:szCs w:val="24"/>
              </w:rPr>
              <w:t>pagrindai</w:t>
            </w:r>
            <w:r w:rsidRPr="005D47A7">
              <w:rPr>
                <w:rFonts w:asciiTheme="minorHAnsi" w:hAnsiTheme="minorHAnsi" w:cstheme="minorHAnsi"/>
                <w:color w:val="000000" w:themeColor="text1"/>
                <w:sz w:val="24"/>
                <w:szCs w:val="24"/>
              </w:rPr>
              <w:t xml:space="preserve"> kyla tiesiogiai iš </w:t>
            </w:r>
            <w:r w:rsidR="0070348D" w:rsidRPr="005D47A7">
              <w:rPr>
                <w:rFonts w:asciiTheme="minorHAnsi" w:hAnsiTheme="minorHAnsi" w:cstheme="minorHAnsi"/>
                <w:color w:val="000000" w:themeColor="text1"/>
                <w:sz w:val="24"/>
                <w:szCs w:val="24"/>
              </w:rPr>
              <w:t>Į</w:t>
            </w:r>
            <w:r w:rsidRPr="005D47A7">
              <w:rPr>
                <w:rFonts w:asciiTheme="minorHAnsi" w:hAnsiTheme="minorHAnsi" w:cstheme="minorHAnsi"/>
                <w:color w:val="000000" w:themeColor="text1"/>
                <w:sz w:val="24"/>
                <w:szCs w:val="24"/>
              </w:rPr>
              <w:t xml:space="preserve">statymo, nepanaikina </w:t>
            </w:r>
            <w:r w:rsidR="00343BDF" w:rsidRPr="005D47A7">
              <w:rPr>
                <w:rFonts w:asciiTheme="minorHAnsi" w:hAnsiTheme="minorHAnsi" w:cstheme="minorHAnsi"/>
                <w:color w:val="000000" w:themeColor="text1"/>
                <w:sz w:val="24"/>
                <w:szCs w:val="24"/>
              </w:rPr>
              <w:t>Įstatymo</w:t>
            </w:r>
            <w:r w:rsidRPr="005D47A7">
              <w:rPr>
                <w:rFonts w:asciiTheme="minorHAnsi" w:hAnsiTheme="minorHAnsi" w:cstheme="minorHAnsi"/>
                <w:color w:val="000000" w:themeColor="text1"/>
                <w:sz w:val="24"/>
                <w:szCs w:val="24"/>
              </w:rPr>
              <w:t xml:space="preserve"> 87 straipsnio 2 dalies </w:t>
            </w:r>
            <w:r w:rsidRPr="005D47A7">
              <w:rPr>
                <w:rFonts w:asciiTheme="minorHAnsi" w:hAnsiTheme="minorHAnsi" w:cstheme="minorHAnsi"/>
                <w:color w:val="000000" w:themeColor="text1"/>
                <w:sz w:val="24"/>
                <w:szCs w:val="24"/>
              </w:rPr>
              <w:lastRenderedPageBreak/>
              <w:t xml:space="preserve">9 punkte nustatytos pareigos šiuos atvejus nurodyti </w:t>
            </w:r>
            <w:r w:rsidR="00FC06AD" w:rsidRPr="005D47A7">
              <w:rPr>
                <w:rFonts w:asciiTheme="minorHAnsi" w:hAnsiTheme="minorHAnsi" w:cstheme="minorHAnsi"/>
                <w:color w:val="000000" w:themeColor="text1"/>
                <w:sz w:val="24"/>
                <w:szCs w:val="24"/>
              </w:rPr>
              <w:t xml:space="preserve">ir </w:t>
            </w:r>
            <w:r w:rsidRPr="005D47A7">
              <w:rPr>
                <w:rFonts w:asciiTheme="minorHAnsi" w:hAnsiTheme="minorHAnsi" w:cstheme="minorHAnsi"/>
                <w:color w:val="000000" w:themeColor="text1"/>
                <w:sz w:val="24"/>
                <w:szCs w:val="24"/>
              </w:rPr>
              <w:t>pirkimo sutartyje</w:t>
            </w:r>
            <w:r w:rsidR="000E37B5" w:rsidRPr="005D47A7">
              <w:rPr>
                <w:rFonts w:asciiTheme="minorHAnsi" w:hAnsiTheme="minorHAnsi" w:cstheme="minorHAnsi"/>
                <w:color w:val="000000" w:themeColor="text1"/>
                <w:sz w:val="24"/>
                <w:szCs w:val="24"/>
              </w:rPr>
              <w:t xml:space="preserve"> bei aptarti jų taikymo tvarką</w:t>
            </w:r>
            <w:r w:rsidR="001563A7" w:rsidRPr="005D47A7">
              <w:rPr>
                <w:rFonts w:asciiTheme="minorHAnsi" w:hAnsiTheme="minorHAnsi" w:cstheme="minorHAnsi"/>
                <w:color w:val="000000" w:themeColor="text1"/>
                <w:sz w:val="24"/>
                <w:szCs w:val="24"/>
              </w:rPr>
              <w:t>, kuri pačiame Įstatyme nėra aptarta</w:t>
            </w:r>
            <w:r w:rsidRPr="005D47A7">
              <w:rPr>
                <w:rFonts w:asciiTheme="minorHAnsi" w:hAnsiTheme="minorHAnsi" w:cstheme="minorHAnsi"/>
                <w:color w:val="000000" w:themeColor="text1"/>
                <w:sz w:val="24"/>
                <w:szCs w:val="24"/>
              </w:rPr>
              <w:t xml:space="preserve">. Šios nuostatos reguliuoja skirtingus teisinius aspektus: Įstatymo 90 straipsnio 1 dalyje įtvirtinti specialieji </w:t>
            </w:r>
            <w:r w:rsidRPr="005D47A7">
              <w:rPr>
                <w:rFonts w:asciiTheme="minorHAnsi" w:hAnsiTheme="minorHAnsi" w:cstheme="minorHAnsi"/>
                <w:b/>
                <w:bCs/>
                <w:color w:val="000000" w:themeColor="text1"/>
                <w:sz w:val="24"/>
                <w:szCs w:val="24"/>
              </w:rPr>
              <w:t>vienašališko</w:t>
            </w:r>
            <w:r w:rsidRPr="005D47A7">
              <w:rPr>
                <w:rFonts w:asciiTheme="minorHAnsi" w:hAnsiTheme="minorHAnsi" w:cstheme="minorHAnsi"/>
                <w:color w:val="000000" w:themeColor="text1"/>
                <w:sz w:val="24"/>
                <w:szCs w:val="24"/>
              </w:rPr>
              <w:t xml:space="preserve"> pirkimo sutarties nutraukimo atvejai, o Įstatymo 87 straipsnio 2 dalies 9 punkte įtvirtintas </w:t>
            </w:r>
            <w:r w:rsidRPr="005D47A7">
              <w:rPr>
                <w:rFonts w:asciiTheme="minorHAnsi" w:hAnsiTheme="minorHAnsi" w:cstheme="minorHAnsi"/>
                <w:b/>
                <w:bCs/>
                <w:color w:val="000000" w:themeColor="text1"/>
                <w:sz w:val="24"/>
                <w:szCs w:val="24"/>
              </w:rPr>
              <w:t>privalomas</w:t>
            </w:r>
            <w:r w:rsidRPr="005D47A7">
              <w:rPr>
                <w:rFonts w:asciiTheme="minorHAnsi" w:hAnsiTheme="minorHAnsi" w:cstheme="minorHAnsi"/>
                <w:color w:val="000000" w:themeColor="text1"/>
                <w:sz w:val="24"/>
                <w:szCs w:val="24"/>
              </w:rPr>
              <w:t xml:space="preserve"> pirkimo sutarties turinio reikalavimas – pirkimo sutartyje nustatyti sutarties nutraukimo atvejus, įskaitant Įstatymo 90 straipsnyje nurodytus atvejus, ir tvarką. </w:t>
            </w:r>
            <w:r w:rsidR="009F0F11" w:rsidRPr="005D47A7">
              <w:rPr>
                <w:rFonts w:asciiTheme="minorHAnsi" w:hAnsiTheme="minorHAnsi" w:cstheme="minorHAnsi"/>
                <w:color w:val="000000" w:themeColor="text1"/>
                <w:sz w:val="24"/>
                <w:szCs w:val="24"/>
              </w:rPr>
              <w:t xml:space="preserve">Sutarties 7.3.5 ir 7.3.8 papunkčiuose nustatytos bendro pobūdžio Tiekėjo pareigos laikytis teisės aktų ir vykdyti teisės aktuose nustatytus įsipareigojimus nelaikytinos </w:t>
            </w:r>
            <w:r w:rsidR="00343BDF" w:rsidRPr="005D47A7">
              <w:rPr>
                <w:rFonts w:asciiTheme="minorHAnsi" w:hAnsiTheme="minorHAnsi" w:cstheme="minorHAnsi"/>
                <w:color w:val="000000" w:themeColor="text1"/>
                <w:sz w:val="24"/>
                <w:szCs w:val="24"/>
              </w:rPr>
              <w:t>Įstatymo</w:t>
            </w:r>
            <w:r w:rsidR="009F0F11" w:rsidRPr="005D47A7">
              <w:rPr>
                <w:rFonts w:asciiTheme="minorHAnsi" w:hAnsiTheme="minorHAnsi" w:cstheme="minorHAnsi"/>
                <w:color w:val="000000" w:themeColor="text1"/>
                <w:sz w:val="24"/>
                <w:szCs w:val="24"/>
              </w:rPr>
              <w:t xml:space="preserve"> 87 straipsnio 2 dalies 9 punkto įgyvendinimu, kadangi jose nenustatyti konkretūs </w:t>
            </w:r>
            <w:r w:rsidR="00343BDF" w:rsidRPr="005D47A7">
              <w:rPr>
                <w:rFonts w:asciiTheme="minorHAnsi" w:hAnsiTheme="minorHAnsi" w:cstheme="minorHAnsi"/>
                <w:color w:val="000000" w:themeColor="text1"/>
                <w:sz w:val="24"/>
                <w:szCs w:val="24"/>
              </w:rPr>
              <w:t>Įstatymo</w:t>
            </w:r>
            <w:r w:rsidR="009F0F11" w:rsidRPr="005D47A7">
              <w:rPr>
                <w:rFonts w:asciiTheme="minorHAnsi" w:hAnsiTheme="minorHAnsi" w:cstheme="minorHAnsi"/>
                <w:color w:val="000000" w:themeColor="text1"/>
                <w:sz w:val="24"/>
                <w:szCs w:val="24"/>
              </w:rPr>
              <w:t xml:space="preserve"> 90 straipsnio 1 dalyje nurodyti vienašališko Sutarties nutraukimo atvejai ir jų taikymo tvarka. Be to, ne visi </w:t>
            </w:r>
            <w:r w:rsidR="00343BDF" w:rsidRPr="005D47A7">
              <w:rPr>
                <w:rFonts w:asciiTheme="minorHAnsi" w:hAnsiTheme="minorHAnsi" w:cstheme="minorHAnsi"/>
                <w:color w:val="000000" w:themeColor="text1"/>
                <w:sz w:val="24"/>
                <w:szCs w:val="24"/>
              </w:rPr>
              <w:t>Įstatymo</w:t>
            </w:r>
            <w:r w:rsidR="009F0F11" w:rsidRPr="005D47A7">
              <w:rPr>
                <w:rFonts w:asciiTheme="minorHAnsi" w:hAnsiTheme="minorHAnsi" w:cstheme="minorHAnsi"/>
                <w:color w:val="000000" w:themeColor="text1"/>
                <w:sz w:val="24"/>
                <w:szCs w:val="24"/>
              </w:rPr>
              <w:t xml:space="preserve"> 90 straipsnio 1 dalyje nurodyti Sutarties nutraukimo atvejai yra susiję su Tiekėjo Sutartyje nustatytų pareigų nevykdymu ar pažeidimu, todėl bendro pobūdžio pareiga laikytis teisės aktų savaime neužtikrina </w:t>
            </w:r>
            <w:r w:rsidR="00343BDF" w:rsidRPr="005D47A7">
              <w:rPr>
                <w:rFonts w:asciiTheme="minorHAnsi" w:hAnsiTheme="minorHAnsi" w:cstheme="minorHAnsi"/>
                <w:color w:val="000000" w:themeColor="text1"/>
                <w:sz w:val="24"/>
                <w:szCs w:val="24"/>
              </w:rPr>
              <w:t>Įstatymo</w:t>
            </w:r>
            <w:r w:rsidR="009F0F11" w:rsidRPr="005D47A7">
              <w:rPr>
                <w:rFonts w:asciiTheme="minorHAnsi" w:hAnsiTheme="minorHAnsi" w:cstheme="minorHAnsi"/>
                <w:color w:val="000000" w:themeColor="text1"/>
                <w:sz w:val="24"/>
                <w:szCs w:val="24"/>
              </w:rPr>
              <w:t xml:space="preserve"> 87 straipsnio 2 dalies 9 punkto reikalavimo įgyvendinimo.</w:t>
            </w:r>
            <w:r w:rsidR="00343BDF" w:rsidRPr="005D47A7">
              <w:rPr>
                <w:rFonts w:asciiTheme="minorHAnsi" w:hAnsiTheme="minorHAnsi" w:cstheme="minorHAnsi"/>
                <w:color w:val="000000" w:themeColor="text1"/>
                <w:sz w:val="24"/>
                <w:szCs w:val="24"/>
              </w:rPr>
              <w:t xml:space="preserve"> </w:t>
            </w:r>
          </w:p>
          <w:p w14:paraId="4EAC122E" w14:textId="4FE5E00F" w:rsidR="0043135A" w:rsidRPr="005D47A7" w:rsidRDefault="007F3EC7" w:rsidP="00C2001B">
            <w:pPr>
              <w:widowControl w:val="0"/>
              <w:spacing w:line="360" w:lineRule="auto"/>
              <w:ind w:firstLine="851"/>
              <w:rPr>
                <w:rFonts w:asciiTheme="minorHAnsi" w:hAnsiTheme="minorHAnsi" w:cstheme="minorHAnsi"/>
                <w:color w:val="000000" w:themeColor="text1"/>
                <w:sz w:val="24"/>
                <w:szCs w:val="24"/>
              </w:rPr>
            </w:pPr>
            <w:r w:rsidRPr="005D47A7">
              <w:rPr>
                <w:rFonts w:asciiTheme="minorHAnsi" w:hAnsiTheme="minorHAnsi" w:cstheme="minorHAnsi"/>
                <w:color w:val="000000" w:themeColor="text1"/>
                <w:sz w:val="24"/>
                <w:szCs w:val="24"/>
              </w:rPr>
              <w:t xml:space="preserve">Tarnyba pažymi, kad Įstatymo </w:t>
            </w:r>
            <w:r w:rsidR="00A76DF6" w:rsidRPr="005D47A7">
              <w:rPr>
                <w:rFonts w:asciiTheme="minorHAnsi" w:hAnsiTheme="minorHAnsi" w:cstheme="minorHAnsi"/>
                <w:color w:val="000000" w:themeColor="text1"/>
                <w:sz w:val="24"/>
                <w:szCs w:val="24"/>
              </w:rPr>
              <w:t>90 straipsnio 1 dalyje nurodyti vienašališko pirkimo sutarties nutraukimo atvejai sudaro įstatymų leidėjo nustatytą minimalų privalomąjį pirkimo sutarties turinį. Perkančioji organizacija sutartyje gali nustatyti ir kitus sutarties nutraukimo pagrindus bei jų taikymo tvarką, tačiau papildomų sutarties nutraukimo pagrindų nustatymas nepakeičia ir nepanaikina pareigos pirkimo sutartyje nustatyti Įstatymo 90 straipsnyje nurodytus atvejus ir jų taikymo tvarką. Šio reikalavimo paskirtis – užtikrinti sutarties šali</w:t>
            </w:r>
            <w:r w:rsidR="001563A7" w:rsidRPr="005D47A7">
              <w:rPr>
                <w:rFonts w:asciiTheme="minorHAnsi" w:hAnsiTheme="minorHAnsi" w:cstheme="minorHAnsi"/>
                <w:color w:val="000000" w:themeColor="text1"/>
                <w:sz w:val="24"/>
                <w:szCs w:val="24"/>
              </w:rPr>
              <w:t>ms</w:t>
            </w:r>
            <w:r w:rsidR="00A76DF6" w:rsidRPr="005D47A7">
              <w:rPr>
                <w:rFonts w:asciiTheme="minorHAnsi" w:hAnsiTheme="minorHAnsi" w:cstheme="minorHAnsi"/>
                <w:color w:val="000000" w:themeColor="text1"/>
                <w:sz w:val="24"/>
                <w:szCs w:val="24"/>
              </w:rPr>
              <w:t xml:space="preserve"> teisinį aiškumą ir apibrėžtumą, kad specialieji vienašališko sutarties nutraukimo pagrindai ir jų taikymo tvarka būtų aiškiai nustatyti pačioje sutartyje.</w:t>
            </w:r>
          </w:p>
          <w:p w14:paraId="37E244CB" w14:textId="7670C54C" w:rsidR="00382863" w:rsidRPr="005D47A7" w:rsidRDefault="00343BDF" w:rsidP="00C2001B">
            <w:pPr>
              <w:widowControl w:val="0"/>
              <w:spacing w:line="360" w:lineRule="auto"/>
              <w:ind w:firstLine="851"/>
              <w:rPr>
                <w:rFonts w:asciiTheme="minorHAnsi" w:hAnsiTheme="minorHAnsi" w:cstheme="minorHAnsi"/>
                <w:color w:val="000000" w:themeColor="text1"/>
                <w:sz w:val="24"/>
                <w:szCs w:val="24"/>
              </w:rPr>
            </w:pPr>
            <w:r w:rsidRPr="005D47A7">
              <w:rPr>
                <w:rFonts w:asciiTheme="minorHAnsi" w:hAnsiTheme="minorHAnsi" w:cstheme="minorHAnsi"/>
                <w:color w:val="000000" w:themeColor="text1"/>
                <w:sz w:val="24"/>
                <w:szCs w:val="24"/>
              </w:rPr>
              <w:t xml:space="preserve">Pirkimo sąlygų 3.6 papunktyje nurodyta Pirkimo sąlygų prieštaravimo </w:t>
            </w:r>
            <w:r w:rsidR="001563A7" w:rsidRPr="005D47A7">
              <w:rPr>
                <w:rFonts w:asciiTheme="minorHAnsi" w:hAnsiTheme="minorHAnsi" w:cstheme="minorHAnsi"/>
                <w:color w:val="000000" w:themeColor="text1"/>
                <w:sz w:val="24"/>
                <w:szCs w:val="24"/>
              </w:rPr>
              <w:t xml:space="preserve">Įstatymo reikalavimams </w:t>
            </w:r>
            <w:r w:rsidRPr="005D47A7">
              <w:rPr>
                <w:rFonts w:asciiTheme="minorHAnsi" w:hAnsiTheme="minorHAnsi" w:cstheme="minorHAnsi"/>
                <w:color w:val="000000" w:themeColor="text1"/>
                <w:sz w:val="24"/>
                <w:szCs w:val="24"/>
              </w:rPr>
              <w:t xml:space="preserve">sprendimo taisyklė taip pat nepašalina nustatyto trūkumo. Ši </w:t>
            </w:r>
            <w:r w:rsidR="001563A7" w:rsidRPr="005D47A7">
              <w:rPr>
                <w:rFonts w:asciiTheme="minorHAnsi" w:hAnsiTheme="minorHAnsi" w:cstheme="minorHAnsi"/>
                <w:color w:val="000000" w:themeColor="text1"/>
                <w:sz w:val="24"/>
                <w:szCs w:val="24"/>
              </w:rPr>
              <w:t xml:space="preserve">sąlyga aptaria </w:t>
            </w:r>
            <w:r w:rsidRPr="005D47A7">
              <w:rPr>
                <w:rFonts w:asciiTheme="minorHAnsi" w:hAnsiTheme="minorHAnsi" w:cstheme="minorHAnsi"/>
                <w:color w:val="000000" w:themeColor="text1"/>
                <w:sz w:val="24"/>
                <w:szCs w:val="24"/>
              </w:rPr>
              <w:t>atvejus,</w:t>
            </w:r>
            <w:r w:rsidR="001563A7" w:rsidRPr="005D47A7">
              <w:rPr>
                <w:rFonts w:asciiTheme="minorHAnsi" w:hAnsiTheme="minorHAnsi" w:cstheme="minorHAnsi"/>
                <w:color w:val="000000" w:themeColor="text1"/>
                <w:sz w:val="24"/>
                <w:szCs w:val="24"/>
              </w:rPr>
              <w:t xml:space="preserve"> kai Sutarties sąlygos prieštarauja Įstatymui,</w:t>
            </w:r>
            <w:r w:rsidRPr="005D47A7">
              <w:rPr>
                <w:rFonts w:asciiTheme="minorHAnsi" w:hAnsiTheme="minorHAnsi" w:cstheme="minorHAnsi"/>
                <w:color w:val="000000" w:themeColor="text1"/>
                <w:sz w:val="24"/>
                <w:szCs w:val="24"/>
              </w:rPr>
              <w:t xml:space="preserve"> tačiau nagrinėjamu atveju nėra Pirkimo sąlygų</w:t>
            </w:r>
            <w:r w:rsidR="001563A7" w:rsidRPr="005D47A7">
              <w:rPr>
                <w:rFonts w:asciiTheme="minorHAnsi" w:hAnsiTheme="minorHAnsi" w:cstheme="minorHAnsi"/>
                <w:color w:val="000000" w:themeColor="text1"/>
                <w:sz w:val="24"/>
                <w:szCs w:val="24"/>
              </w:rPr>
              <w:t xml:space="preserve"> prieštaravimo</w:t>
            </w:r>
            <w:r w:rsidRPr="005D47A7">
              <w:rPr>
                <w:rFonts w:asciiTheme="minorHAnsi" w:hAnsiTheme="minorHAnsi" w:cstheme="minorHAnsi"/>
                <w:color w:val="000000" w:themeColor="text1"/>
                <w:sz w:val="24"/>
                <w:szCs w:val="24"/>
              </w:rPr>
              <w:t xml:space="preserve"> Įstatym</w:t>
            </w:r>
            <w:r w:rsidR="001563A7" w:rsidRPr="005D47A7">
              <w:rPr>
                <w:rFonts w:asciiTheme="minorHAnsi" w:hAnsiTheme="minorHAnsi" w:cstheme="minorHAnsi"/>
                <w:color w:val="000000" w:themeColor="text1"/>
                <w:sz w:val="24"/>
                <w:szCs w:val="24"/>
              </w:rPr>
              <w:t>ui</w:t>
            </w:r>
            <w:r w:rsidRPr="005D47A7">
              <w:rPr>
                <w:rFonts w:asciiTheme="minorHAnsi" w:hAnsiTheme="minorHAnsi" w:cstheme="minorHAnsi"/>
                <w:color w:val="000000" w:themeColor="text1"/>
                <w:sz w:val="24"/>
                <w:szCs w:val="24"/>
              </w:rPr>
              <w:t xml:space="preserve"> – Pirkimo sutarties projekte ir vėliau sudarytoje Sutartyje nebuvo </w:t>
            </w:r>
            <w:r w:rsidR="001563A7" w:rsidRPr="005D47A7">
              <w:rPr>
                <w:rFonts w:asciiTheme="minorHAnsi" w:hAnsiTheme="minorHAnsi" w:cstheme="minorHAnsi"/>
                <w:color w:val="000000" w:themeColor="text1"/>
                <w:sz w:val="24"/>
                <w:szCs w:val="24"/>
              </w:rPr>
              <w:t>aptar</w:t>
            </w:r>
            <w:r w:rsidRPr="005D47A7">
              <w:rPr>
                <w:rFonts w:asciiTheme="minorHAnsi" w:hAnsiTheme="minorHAnsi" w:cstheme="minorHAnsi"/>
                <w:color w:val="000000" w:themeColor="text1"/>
                <w:sz w:val="24"/>
                <w:szCs w:val="24"/>
              </w:rPr>
              <w:t xml:space="preserve">tos Įstatymo 87 straipsnio 2 dalies 9 punkte reikalaujamos </w:t>
            </w:r>
            <w:r w:rsidR="001563A7" w:rsidRPr="005D47A7">
              <w:rPr>
                <w:rFonts w:asciiTheme="minorHAnsi" w:hAnsiTheme="minorHAnsi" w:cstheme="minorHAnsi"/>
                <w:color w:val="000000" w:themeColor="text1"/>
                <w:sz w:val="24"/>
                <w:szCs w:val="24"/>
              </w:rPr>
              <w:t>sąlygos</w:t>
            </w:r>
            <w:r w:rsidRPr="005D47A7">
              <w:rPr>
                <w:rFonts w:asciiTheme="minorHAnsi" w:hAnsiTheme="minorHAnsi" w:cstheme="minorHAnsi"/>
                <w:color w:val="000000" w:themeColor="text1"/>
                <w:sz w:val="24"/>
                <w:szCs w:val="24"/>
              </w:rPr>
              <w:t xml:space="preserve">. </w:t>
            </w:r>
            <w:r w:rsidR="00A62A52" w:rsidRPr="005D47A7">
              <w:rPr>
                <w:rFonts w:asciiTheme="minorHAnsi" w:hAnsiTheme="minorHAnsi" w:cstheme="minorHAnsi"/>
                <w:color w:val="000000" w:themeColor="text1"/>
                <w:sz w:val="24"/>
                <w:szCs w:val="24"/>
              </w:rPr>
              <w:t xml:space="preserve">Nors Sutarties 15 skyriuje nustatyti įvairūs Sutarties nutraukimo pagrindai ir tam tikri jų taikymo aspektai, šios </w:t>
            </w:r>
            <w:r w:rsidR="001563A7" w:rsidRPr="005D47A7">
              <w:rPr>
                <w:rFonts w:asciiTheme="minorHAnsi" w:hAnsiTheme="minorHAnsi" w:cstheme="minorHAnsi"/>
                <w:color w:val="000000" w:themeColor="text1"/>
                <w:sz w:val="24"/>
                <w:szCs w:val="24"/>
              </w:rPr>
              <w:t>aptaria</w:t>
            </w:r>
            <w:r w:rsidR="00A62A52" w:rsidRPr="005D47A7">
              <w:rPr>
                <w:rFonts w:asciiTheme="minorHAnsi" w:hAnsiTheme="minorHAnsi" w:cstheme="minorHAnsi"/>
                <w:color w:val="000000" w:themeColor="text1"/>
                <w:sz w:val="24"/>
                <w:szCs w:val="24"/>
              </w:rPr>
              <w:t xml:space="preserve"> </w:t>
            </w:r>
            <w:r w:rsidR="001563A7" w:rsidRPr="005D47A7">
              <w:rPr>
                <w:rFonts w:asciiTheme="minorHAnsi" w:hAnsiTheme="minorHAnsi" w:cstheme="minorHAnsi"/>
                <w:color w:val="000000" w:themeColor="text1"/>
                <w:sz w:val="24"/>
                <w:szCs w:val="24"/>
              </w:rPr>
              <w:t xml:space="preserve">tik </w:t>
            </w:r>
            <w:r w:rsidR="00A62A52" w:rsidRPr="005D47A7">
              <w:rPr>
                <w:rFonts w:asciiTheme="minorHAnsi" w:hAnsiTheme="minorHAnsi" w:cstheme="minorHAnsi"/>
                <w:color w:val="000000" w:themeColor="text1"/>
                <w:sz w:val="24"/>
                <w:szCs w:val="24"/>
              </w:rPr>
              <w:t>Sutartyje nu</w:t>
            </w:r>
            <w:r w:rsidR="001563A7" w:rsidRPr="005D47A7">
              <w:rPr>
                <w:rFonts w:asciiTheme="minorHAnsi" w:hAnsiTheme="minorHAnsi" w:cstheme="minorHAnsi"/>
                <w:color w:val="000000" w:themeColor="text1"/>
                <w:sz w:val="24"/>
                <w:szCs w:val="24"/>
              </w:rPr>
              <w:t>rodytus</w:t>
            </w:r>
            <w:r w:rsidR="00A62A52" w:rsidRPr="005D47A7">
              <w:rPr>
                <w:rFonts w:asciiTheme="minorHAnsi" w:hAnsiTheme="minorHAnsi" w:cstheme="minorHAnsi"/>
                <w:color w:val="000000" w:themeColor="text1"/>
                <w:sz w:val="24"/>
                <w:szCs w:val="24"/>
              </w:rPr>
              <w:t xml:space="preserve"> Sutarties nutraukimo atvejus ir jų taikym</w:t>
            </w:r>
            <w:r w:rsidR="001563A7" w:rsidRPr="005D47A7">
              <w:rPr>
                <w:rFonts w:asciiTheme="minorHAnsi" w:hAnsiTheme="minorHAnsi" w:cstheme="minorHAnsi"/>
                <w:color w:val="000000" w:themeColor="text1"/>
                <w:sz w:val="24"/>
                <w:szCs w:val="24"/>
              </w:rPr>
              <w:t>o tvarką</w:t>
            </w:r>
            <w:r w:rsidR="00A62A52" w:rsidRPr="005D47A7">
              <w:rPr>
                <w:rFonts w:asciiTheme="minorHAnsi" w:hAnsiTheme="minorHAnsi" w:cstheme="minorHAnsi"/>
                <w:color w:val="000000" w:themeColor="text1"/>
                <w:sz w:val="24"/>
                <w:szCs w:val="24"/>
              </w:rPr>
              <w:t xml:space="preserve">. Sutartyje nėra </w:t>
            </w:r>
            <w:r w:rsidR="001563A7" w:rsidRPr="005D47A7">
              <w:rPr>
                <w:rFonts w:asciiTheme="minorHAnsi" w:hAnsiTheme="minorHAnsi" w:cstheme="minorHAnsi"/>
                <w:color w:val="000000" w:themeColor="text1"/>
                <w:sz w:val="24"/>
                <w:szCs w:val="24"/>
              </w:rPr>
              <w:t>aptar</w:t>
            </w:r>
            <w:r w:rsidR="00A62A52" w:rsidRPr="005D47A7">
              <w:rPr>
                <w:rFonts w:asciiTheme="minorHAnsi" w:hAnsiTheme="minorHAnsi" w:cstheme="minorHAnsi"/>
                <w:color w:val="000000" w:themeColor="text1"/>
                <w:sz w:val="24"/>
                <w:szCs w:val="24"/>
              </w:rPr>
              <w:t xml:space="preserve">ti Įstatymo 90 straipsnio 1 dalyje nustatyti specialieji pirkimo sutarties vienašališko nutraukimo pagrindai ir jų taikymo tvarka, todėl Sutarties 15 skyriuje nustatyta Sutarties nutraukimo tvarka negali būti laikoma tinkamu Įstatymo 87 straipsnio 2 dalies 9 punkto reikalavimo įgyvendinimu. </w:t>
            </w:r>
            <w:r w:rsidR="00382863" w:rsidRPr="005D47A7">
              <w:rPr>
                <w:bCs/>
                <w:iCs/>
                <w:sz w:val="24"/>
                <w:szCs w:val="24"/>
              </w:rPr>
              <w:t>Atsižvelgiant į pirmiau išdėstytą, konstatuotina, kad</w:t>
            </w:r>
            <w:r w:rsidR="00C868EA" w:rsidRPr="005D47A7">
              <w:rPr>
                <w:bCs/>
                <w:iCs/>
                <w:sz w:val="24"/>
                <w:szCs w:val="24"/>
              </w:rPr>
              <w:t xml:space="preserve"> </w:t>
            </w:r>
            <w:r w:rsidR="000D06B6" w:rsidRPr="005D47A7">
              <w:rPr>
                <w:bCs/>
                <w:iCs/>
                <w:sz w:val="24"/>
                <w:szCs w:val="24"/>
              </w:rPr>
              <w:t>Perkančioji organizacija</w:t>
            </w:r>
            <w:r w:rsidR="00382863" w:rsidRPr="005D47A7">
              <w:rPr>
                <w:bCs/>
                <w:iCs/>
                <w:sz w:val="24"/>
                <w:szCs w:val="24"/>
              </w:rPr>
              <w:t xml:space="preserve"> </w:t>
            </w:r>
            <w:r w:rsidRPr="005D47A7">
              <w:rPr>
                <w:bCs/>
                <w:iCs/>
                <w:color w:val="000000" w:themeColor="text1"/>
                <w:sz w:val="24"/>
                <w:szCs w:val="24"/>
              </w:rPr>
              <w:t xml:space="preserve">Pirkimo sutarties projekte ir pagal jį sudarytoje Sutartyje neįtvirtinusi Įstatymo 90 </w:t>
            </w:r>
            <w:r w:rsidRPr="005D47A7">
              <w:rPr>
                <w:bCs/>
                <w:iCs/>
                <w:color w:val="000000" w:themeColor="text1"/>
                <w:sz w:val="24"/>
                <w:szCs w:val="24"/>
              </w:rPr>
              <w:lastRenderedPageBreak/>
              <w:t>straipsnio 1 dalyje nurodytų vienašališko pirkimo sutarties nutraukimo atvejų ir jų taikymo tvarkos, pažeidė Įstatymo 87 straipsnio 2 dalies 9 punkto reikalavimą.</w:t>
            </w:r>
          </w:p>
        </w:tc>
      </w:tr>
    </w:tbl>
    <w:p w14:paraId="5A6CF078" w14:textId="065EBBC3" w:rsidR="003D21C5" w:rsidRPr="005D47A7" w:rsidRDefault="003D21C5" w:rsidP="00064265">
      <w:pPr>
        <w:rPr>
          <w:rFonts w:asciiTheme="minorHAnsi" w:hAnsiTheme="minorHAnsi" w:cstheme="minorHAnsi"/>
          <w:b/>
          <w:bCs/>
          <w:sz w:val="24"/>
          <w:szCs w:val="24"/>
        </w:rPr>
      </w:pPr>
    </w:p>
    <w:p w14:paraId="205215D8" w14:textId="48225B90" w:rsidR="003D21C5" w:rsidRPr="005D47A7" w:rsidRDefault="003D21C5" w:rsidP="00040860">
      <w:pPr>
        <w:jc w:val="center"/>
        <w:rPr>
          <w:b/>
          <w:bCs/>
          <w:sz w:val="24"/>
          <w:szCs w:val="24"/>
        </w:rPr>
      </w:pPr>
      <w:bookmarkStart w:id="6" w:name="_Hlk158105518"/>
      <w:r w:rsidRPr="005D47A7">
        <w:rPr>
          <w:b/>
          <w:sz w:val="24"/>
          <w:szCs w:val="24"/>
        </w:rPr>
        <w:t>III dalis. Kiti nustatyti pažeidimai</w:t>
      </w:r>
    </w:p>
    <w:p w14:paraId="081CC8AD" w14:textId="77777777" w:rsidR="003D21C5" w:rsidRPr="005D47A7" w:rsidRDefault="003D21C5" w:rsidP="00064265">
      <w:pPr>
        <w:rPr>
          <w:rFonts w:asciiTheme="minorHAnsi" w:eastAsia="Calibri" w:hAnsiTheme="minorHAnsi" w:cstheme="minorHAnsi"/>
          <w:b/>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982E2B" w:rsidRPr="005D47A7" w14:paraId="024D98A2" w14:textId="77777777" w:rsidTr="00AB1AC5">
        <w:tc>
          <w:tcPr>
            <w:tcW w:w="9498" w:type="dxa"/>
            <w:vAlign w:val="center"/>
          </w:tcPr>
          <w:p w14:paraId="334BE99A" w14:textId="212A2BDC" w:rsidR="00982E2B" w:rsidRPr="005D47A7" w:rsidRDefault="00741C24" w:rsidP="00741C24">
            <w:pPr>
              <w:widowControl w:val="0"/>
              <w:jc w:val="center"/>
              <w:rPr>
                <w:rFonts w:asciiTheme="minorHAnsi" w:hAnsiTheme="minorHAnsi" w:cstheme="minorHAnsi"/>
                <w:sz w:val="24"/>
                <w:szCs w:val="24"/>
              </w:rPr>
            </w:pPr>
            <w:r w:rsidRPr="005D47A7">
              <w:rPr>
                <w:rFonts w:asciiTheme="minorHAnsi" w:hAnsiTheme="minorHAnsi" w:cstheme="minorHAnsi"/>
                <w:sz w:val="24"/>
                <w:szCs w:val="24"/>
              </w:rPr>
              <w:t>-</w:t>
            </w:r>
          </w:p>
        </w:tc>
      </w:tr>
    </w:tbl>
    <w:p w14:paraId="0543AE8C" w14:textId="77777777" w:rsidR="003D21C5" w:rsidRPr="005D47A7" w:rsidRDefault="003D21C5" w:rsidP="00064265">
      <w:pPr>
        <w:tabs>
          <w:tab w:val="left" w:pos="993"/>
        </w:tabs>
        <w:rPr>
          <w:rFonts w:asciiTheme="minorHAnsi" w:hAnsiTheme="minorHAnsi" w:cstheme="minorHAnsi"/>
          <w:b/>
          <w:bCs/>
          <w:sz w:val="24"/>
          <w:szCs w:val="24"/>
        </w:rPr>
      </w:pPr>
    </w:p>
    <w:p w14:paraId="108BD6DA" w14:textId="77777777" w:rsidR="003D21C5" w:rsidRPr="005D47A7" w:rsidRDefault="003D21C5" w:rsidP="001446F7">
      <w:pPr>
        <w:tabs>
          <w:tab w:val="left" w:pos="993"/>
        </w:tabs>
        <w:jc w:val="center"/>
        <w:rPr>
          <w:b/>
          <w:bCs/>
          <w:sz w:val="24"/>
          <w:szCs w:val="24"/>
        </w:rPr>
      </w:pPr>
      <w:r w:rsidRPr="005D47A7">
        <w:rPr>
          <w:b/>
          <w:sz w:val="24"/>
          <w:szCs w:val="24"/>
        </w:rPr>
        <w:t>IV dalis. Sprendimas</w:t>
      </w:r>
    </w:p>
    <w:p w14:paraId="5FBE2031" w14:textId="77777777" w:rsidR="003D21C5" w:rsidRPr="005D47A7" w:rsidRDefault="003D21C5" w:rsidP="00AB1AC5">
      <w:pPr>
        <w:tabs>
          <w:tab w:val="left" w:pos="993"/>
        </w:tabs>
        <w:rPr>
          <w:rFonts w:eastAsia="Calibri"/>
          <w:bCs/>
          <w:sz w:val="24"/>
          <w:szCs w:val="24"/>
        </w:rPr>
      </w:pPr>
    </w:p>
    <w:tbl>
      <w:tblPr>
        <w:tblStyle w:val="TableGrid"/>
        <w:tblW w:w="9493" w:type="dxa"/>
        <w:tblLook w:val="04A0" w:firstRow="1" w:lastRow="0" w:firstColumn="1" w:lastColumn="0" w:noHBand="0" w:noVBand="1"/>
      </w:tblPr>
      <w:tblGrid>
        <w:gridCol w:w="9493"/>
      </w:tblGrid>
      <w:tr w:rsidR="003D21C5" w:rsidRPr="007E32DA" w14:paraId="5C857CC8" w14:textId="77777777" w:rsidTr="00AB1AC5">
        <w:tc>
          <w:tcPr>
            <w:tcW w:w="9493" w:type="dxa"/>
          </w:tcPr>
          <w:p w14:paraId="2C8BA027" w14:textId="453C33A3" w:rsidR="002960C2" w:rsidRPr="005D47A7" w:rsidRDefault="002960C2" w:rsidP="002960C2">
            <w:pPr>
              <w:pStyle w:val="pf0"/>
              <w:spacing w:before="0" w:beforeAutospacing="0" w:after="0" w:afterAutospacing="0" w:line="360" w:lineRule="auto"/>
              <w:ind w:firstLine="739"/>
              <w:rPr>
                <w:rFonts w:asciiTheme="minorHAnsi" w:hAnsiTheme="minorHAnsi" w:cstheme="minorHAnsi"/>
                <w:lang w:val="lt-LT"/>
              </w:rPr>
            </w:pPr>
            <w:r w:rsidRPr="005D47A7">
              <w:rPr>
                <w:rFonts w:asciiTheme="minorHAnsi" w:hAnsiTheme="minorHAnsi" w:cstheme="minorHAnsi"/>
                <w:lang w:val="lt-LT"/>
              </w:rPr>
              <w:t xml:space="preserve">Nors Perkančioji organizacija pažeidė Įstatymo 35 straipsnio 4 dalies reikalavimą Pirkimo dokumentus rengti tiksliai, aiškiai ir be dviprasmybių, Pirkimo dokumentuose </w:t>
            </w:r>
            <w:r w:rsidR="00522F56" w:rsidRPr="005D47A7">
              <w:rPr>
                <w:rFonts w:asciiTheme="minorHAnsi" w:hAnsiTheme="minorHAnsi" w:cstheme="minorHAnsi"/>
                <w:lang w:val="lt-LT"/>
              </w:rPr>
              <w:t xml:space="preserve">nepakankamai aiškiai apibrėžusi </w:t>
            </w:r>
            <w:r w:rsidRPr="005D47A7">
              <w:rPr>
                <w:rFonts w:asciiTheme="minorHAnsi" w:hAnsiTheme="minorHAnsi" w:cstheme="minorHAnsi"/>
                <w:lang w:val="lt-LT"/>
              </w:rPr>
              <w:t>pasiūlymų įkainiams taikom</w:t>
            </w:r>
            <w:r w:rsidR="00522F56" w:rsidRPr="005D47A7">
              <w:rPr>
                <w:rFonts w:asciiTheme="minorHAnsi" w:hAnsiTheme="minorHAnsi" w:cstheme="minorHAnsi"/>
                <w:lang w:val="lt-LT"/>
              </w:rPr>
              <w:t>ą</w:t>
            </w:r>
            <w:r w:rsidRPr="005D47A7">
              <w:rPr>
                <w:rFonts w:asciiTheme="minorHAnsi" w:hAnsiTheme="minorHAnsi" w:cstheme="minorHAnsi"/>
                <w:lang w:val="lt-LT"/>
              </w:rPr>
              <w:t xml:space="preserve"> matavimo vienet</w:t>
            </w:r>
            <w:r w:rsidR="00522F56" w:rsidRPr="005D47A7">
              <w:rPr>
                <w:rFonts w:asciiTheme="minorHAnsi" w:hAnsiTheme="minorHAnsi" w:cstheme="minorHAnsi"/>
                <w:lang w:val="lt-LT"/>
              </w:rPr>
              <w:t>ą</w:t>
            </w:r>
            <w:r w:rsidRPr="005D47A7">
              <w:rPr>
                <w:rFonts w:asciiTheme="minorHAnsi" w:hAnsiTheme="minorHAnsi" w:cstheme="minorHAnsi"/>
                <w:lang w:val="lt-LT"/>
              </w:rPr>
              <w:t>, taip pat Įstatymo 87 straipsnio 2 dalies 9 punkto reikalavimą Sutartyje įtvirtinti Įstatymo 90 straipsnyje nurodytus Sutarties nutraukimo atvejus ir jų taikymo tvarką, Tarnyba, įvertinusi nustatytų pažeidimų pobūdį bei faktines aplinkybes, nenustatė, kad šie pažeidimai turėjo neigiamos įtakos tiekėjų galimybėms pateikti pasiūlymus</w:t>
            </w:r>
            <w:r w:rsidR="000027E2" w:rsidRPr="005D47A7">
              <w:rPr>
                <w:rFonts w:asciiTheme="minorHAnsi" w:hAnsiTheme="minorHAnsi" w:cstheme="minorHAnsi"/>
                <w:lang w:val="lt-LT"/>
              </w:rPr>
              <w:t xml:space="preserve"> </w:t>
            </w:r>
            <w:r w:rsidRPr="005D47A7">
              <w:rPr>
                <w:rFonts w:asciiTheme="minorHAnsi" w:hAnsiTheme="minorHAnsi" w:cstheme="minorHAnsi"/>
                <w:lang w:val="lt-LT"/>
              </w:rPr>
              <w:t>ar Pirkimo rezultatui</w:t>
            </w:r>
            <w:r w:rsidR="00904221" w:rsidRPr="005D47A7">
              <w:rPr>
                <w:rFonts w:asciiTheme="minorHAnsi" w:hAnsiTheme="minorHAnsi" w:cstheme="minorHAnsi"/>
                <w:lang w:val="lt-LT"/>
              </w:rPr>
              <w:t>.</w:t>
            </w:r>
            <w:r w:rsidR="00522F56" w:rsidRPr="005D47A7">
              <w:rPr>
                <w:rFonts w:asciiTheme="minorHAnsi" w:hAnsiTheme="minorHAnsi" w:cstheme="minorHAnsi"/>
                <w:lang w:val="lt-LT"/>
              </w:rPr>
              <w:t xml:space="preserve"> </w:t>
            </w:r>
          </w:p>
          <w:p w14:paraId="15F8B8D1" w14:textId="6AF5B163" w:rsidR="002960C2" w:rsidRPr="005D47A7" w:rsidRDefault="002960C2" w:rsidP="002960C2">
            <w:pPr>
              <w:pStyle w:val="pf0"/>
              <w:spacing w:before="0" w:beforeAutospacing="0" w:after="0" w:afterAutospacing="0" w:line="360" w:lineRule="auto"/>
              <w:ind w:firstLine="739"/>
              <w:rPr>
                <w:rFonts w:asciiTheme="minorHAnsi" w:hAnsiTheme="minorHAnsi" w:cstheme="minorHAnsi"/>
                <w:lang w:val="lt-LT"/>
              </w:rPr>
            </w:pPr>
            <w:r w:rsidRPr="005D47A7">
              <w:rPr>
                <w:rFonts w:asciiTheme="minorHAnsi" w:hAnsiTheme="minorHAnsi" w:cstheme="minorHAnsi"/>
                <w:lang w:val="lt-LT"/>
              </w:rPr>
              <w:t xml:space="preserve">Atsižvelgdama į tai, Tarnyba nustatytus pažeidimus vertina kaip </w:t>
            </w:r>
            <w:r w:rsidR="00522F56" w:rsidRPr="005D47A7">
              <w:rPr>
                <w:rFonts w:asciiTheme="minorHAnsi" w:hAnsiTheme="minorHAnsi" w:cstheme="minorHAnsi"/>
                <w:lang w:val="lt-LT"/>
              </w:rPr>
              <w:t>formalaus pobūdžio</w:t>
            </w:r>
            <w:r w:rsidRPr="005D47A7">
              <w:rPr>
                <w:rFonts w:asciiTheme="minorHAnsi" w:hAnsiTheme="minorHAnsi" w:cstheme="minorHAnsi"/>
                <w:lang w:val="lt-LT"/>
              </w:rPr>
              <w:t xml:space="preserve">, neturėjusius įtakos Pirkimo rezultatui, ir, vadovaudamasi teisingumo, protingumo bei proporcingumo principais, apsiriboja pažeidimų konstatavimu. Tarnyba pažymi, kad Perkančioji organizacija, vykdydama kitus viešuosius pirkimus, privalo užtikrinti, jog šioje išvadoje nurodyti Pirkimo dokumentų rengimo trūkumai nepasikartotų. </w:t>
            </w:r>
          </w:p>
          <w:p w14:paraId="1BE5DE15" w14:textId="0E9219E9" w:rsidR="00FA1915" w:rsidRPr="00FA1915" w:rsidRDefault="00FA1915" w:rsidP="002960C2">
            <w:pPr>
              <w:pStyle w:val="pf0"/>
              <w:spacing w:before="0" w:beforeAutospacing="0" w:after="0" w:afterAutospacing="0" w:line="360" w:lineRule="auto"/>
              <w:ind w:firstLine="739"/>
              <w:rPr>
                <w:rFonts w:ascii="Calibri" w:hAnsi="Calibri" w:cs="Calibri"/>
                <w:lang w:val="lt-LT"/>
              </w:rPr>
            </w:pPr>
            <w:r w:rsidRPr="005D47A7">
              <w:rPr>
                <w:rFonts w:asciiTheme="minorHAnsi" w:hAnsiTheme="minorHAnsi" w:cstheme="minorHAnsi"/>
                <w:lang w:val="lt-LT"/>
              </w:rPr>
              <w:t>Pažymėtina, kad Įstatymo ar jo įgyvendinamųjų teisės aktų pažeidimas perkančiosios organizacijos vadovui ar jo įgaliotiems asmenims, viešojo pirkimo komisijos nariams, balsavusiems už neteisėto sprendimo priėmimą, ekspertams, perkančiosios organizacijos valstybės tarnautojams ar darbuotojams užtraukia Lietuvos Respublikos administracinių nusižengimų kodekso 184 straipsnyje</w:t>
            </w:r>
            <w:r w:rsidRPr="005D47A7">
              <w:rPr>
                <w:rStyle w:val="FootnoteReference"/>
                <w:rFonts w:asciiTheme="minorHAnsi" w:hAnsiTheme="minorHAnsi" w:cstheme="minorHAnsi"/>
                <w:lang w:val="lt-LT"/>
              </w:rPr>
              <w:footnoteReference w:id="9"/>
            </w:r>
            <w:r w:rsidRPr="005D47A7">
              <w:rPr>
                <w:rFonts w:asciiTheme="minorHAnsi" w:hAnsiTheme="minorHAnsi" w:cstheme="minorHAnsi"/>
                <w:lang w:val="lt-LT"/>
              </w:rPr>
              <w:t xml:space="preserve"> nustatytą administracinę atsakomybę.</w:t>
            </w:r>
            <w:r w:rsidRPr="00FA1915">
              <w:rPr>
                <w:rFonts w:asciiTheme="minorHAnsi" w:hAnsiTheme="minorHAnsi" w:cstheme="minorHAnsi"/>
                <w:lang w:val="lt-LT"/>
              </w:rPr>
              <w:t> </w:t>
            </w:r>
          </w:p>
        </w:tc>
      </w:tr>
      <w:bookmarkEnd w:id="6"/>
    </w:tbl>
    <w:p w14:paraId="0810E47E" w14:textId="77777777" w:rsidR="003D21C5" w:rsidRPr="007E32DA" w:rsidRDefault="003D21C5" w:rsidP="00064265">
      <w:pPr>
        <w:tabs>
          <w:tab w:val="left" w:pos="993"/>
        </w:tabs>
        <w:rPr>
          <w:rFonts w:eastAsia="Calibri"/>
          <w:bCs/>
          <w:sz w:val="24"/>
          <w:szCs w:val="24"/>
        </w:rPr>
      </w:pPr>
    </w:p>
    <w:p w14:paraId="2F23405B" w14:textId="293D68A2" w:rsidR="00626365" w:rsidRPr="006D4DB9" w:rsidRDefault="003D21C5" w:rsidP="006D4DB9">
      <w:pPr>
        <w:tabs>
          <w:tab w:val="left" w:pos="-142"/>
          <w:tab w:val="left" w:pos="284"/>
        </w:tabs>
        <w:jc w:val="center"/>
        <w:rPr>
          <w:b/>
          <w:sz w:val="24"/>
          <w:szCs w:val="24"/>
        </w:rPr>
      </w:pPr>
      <w:r w:rsidRPr="007E32DA">
        <w:rPr>
          <w:b/>
          <w:sz w:val="24"/>
          <w:szCs w:val="24"/>
        </w:rPr>
        <w:t>Pastabos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3D21C5" w:rsidRPr="009D45AC" w14:paraId="67E50399" w14:textId="5E8023B5" w:rsidTr="00841256">
        <w:tc>
          <w:tcPr>
            <w:tcW w:w="9498" w:type="dxa"/>
            <w:tcBorders>
              <w:top w:val="single" w:sz="4" w:space="0" w:color="auto"/>
              <w:left w:val="single" w:sz="4" w:space="0" w:color="auto"/>
              <w:bottom w:val="single" w:sz="4" w:space="0" w:color="auto"/>
              <w:right w:val="single" w:sz="4" w:space="0" w:color="auto"/>
            </w:tcBorders>
          </w:tcPr>
          <w:p w14:paraId="391B5051" w14:textId="14D5A5A3" w:rsidR="00FB2648" w:rsidRPr="006D4DB9" w:rsidRDefault="00DD0662" w:rsidP="00F57351">
            <w:pPr>
              <w:spacing w:line="360" w:lineRule="auto"/>
              <w:ind w:firstLine="851"/>
              <w:rPr>
                <w:rFonts w:eastAsia="Calibri"/>
                <w:bCs/>
                <w:sz w:val="24"/>
                <w:szCs w:val="24"/>
              </w:rPr>
            </w:pPr>
            <w:r w:rsidRPr="006D4DB9">
              <w:rPr>
                <w:rFonts w:eastAsia="Calibri"/>
                <w:bCs/>
                <w:sz w:val="24"/>
                <w:szCs w:val="24"/>
              </w:rPr>
              <w:lastRenderedPageBreak/>
              <w:t>Į</w:t>
            </w:r>
            <w:r w:rsidR="00D0036D" w:rsidRPr="006D4DB9">
              <w:rPr>
                <w:rFonts w:eastAsia="Calibri"/>
                <w:bCs/>
                <w:sz w:val="24"/>
                <w:szCs w:val="24"/>
              </w:rPr>
              <w:t>vertinusi Perkančiosios organizacijos pa</w:t>
            </w:r>
            <w:r w:rsidR="002B6FE1" w:rsidRPr="006D4DB9">
              <w:rPr>
                <w:rFonts w:eastAsia="Calibri"/>
                <w:bCs/>
                <w:sz w:val="24"/>
                <w:szCs w:val="24"/>
              </w:rPr>
              <w:t>reng</w:t>
            </w:r>
            <w:r w:rsidR="00EA34DF" w:rsidRPr="006D4DB9">
              <w:rPr>
                <w:rFonts w:eastAsia="Calibri"/>
                <w:bCs/>
                <w:sz w:val="24"/>
                <w:szCs w:val="24"/>
              </w:rPr>
              <w:t>tus Pirkimo dokumen</w:t>
            </w:r>
            <w:r w:rsidR="00E11BF8" w:rsidRPr="006D4DB9">
              <w:rPr>
                <w:rFonts w:eastAsia="Calibri"/>
                <w:bCs/>
                <w:sz w:val="24"/>
                <w:szCs w:val="24"/>
              </w:rPr>
              <w:t>tus</w:t>
            </w:r>
            <w:r w:rsidRPr="006D4DB9">
              <w:rPr>
                <w:rFonts w:eastAsia="Calibri"/>
                <w:bCs/>
                <w:sz w:val="24"/>
                <w:szCs w:val="24"/>
              </w:rPr>
              <w:t xml:space="preserve"> </w:t>
            </w:r>
            <w:r w:rsidR="00A706EA" w:rsidRPr="006D4DB9">
              <w:rPr>
                <w:rFonts w:eastAsia="Calibri"/>
                <w:bCs/>
                <w:sz w:val="24"/>
                <w:szCs w:val="24"/>
              </w:rPr>
              <w:t>ir Perkančiosios organizacijos pateiktą paaiškinimą</w:t>
            </w:r>
            <w:r w:rsidR="00A706EA">
              <w:rPr>
                <w:rStyle w:val="FootnoteReference"/>
                <w:rFonts w:eastAsia="Calibri"/>
                <w:bCs/>
                <w:sz w:val="24"/>
                <w:szCs w:val="24"/>
              </w:rPr>
              <w:footnoteReference w:id="10"/>
            </w:r>
            <w:r w:rsidR="00A706EA" w:rsidRPr="006D4DB9">
              <w:rPr>
                <w:rFonts w:eastAsia="Calibri"/>
                <w:bCs/>
                <w:sz w:val="24"/>
                <w:szCs w:val="24"/>
              </w:rPr>
              <w:t>, Tarnyba nustatė, kad Pirkimo skelbime</w:t>
            </w:r>
            <w:r w:rsidR="00A706EA">
              <w:rPr>
                <w:rStyle w:val="FootnoteReference"/>
                <w:rFonts w:eastAsia="Calibri"/>
                <w:bCs/>
                <w:sz w:val="24"/>
                <w:szCs w:val="24"/>
              </w:rPr>
              <w:footnoteReference w:id="11"/>
            </w:r>
            <w:r w:rsidR="00A706EA" w:rsidRPr="006D4DB9">
              <w:rPr>
                <w:rFonts w:eastAsia="Calibri"/>
                <w:bCs/>
                <w:sz w:val="24"/>
                <w:szCs w:val="24"/>
              </w:rPr>
              <w:t xml:space="preserve"> Pirkimo objektui apibūdinti tiek pagrindiniu, tiek papildomu BVPŽ kodu buvo nurodytas tik 39294100-0 – </w:t>
            </w:r>
            <w:r w:rsidR="00D352B9">
              <w:rPr>
                <w:rFonts w:eastAsia="Calibri"/>
                <w:bCs/>
                <w:sz w:val="24"/>
                <w:szCs w:val="24"/>
              </w:rPr>
              <w:t>„</w:t>
            </w:r>
            <w:r w:rsidR="00F2014F" w:rsidRPr="006D4DB9">
              <w:rPr>
                <w:rFonts w:eastAsia="Calibri"/>
                <w:bCs/>
                <w:sz w:val="24"/>
                <w:szCs w:val="24"/>
              </w:rPr>
              <w:t>Informavimui ir reklamai skirti produktai</w:t>
            </w:r>
            <w:r w:rsidR="00D352B9">
              <w:rPr>
                <w:rFonts w:eastAsia="Calibri"/>
                <w:bCs/>
                <w:sz w:val="24"/>
                <w:szCs w:val="24"/>
              </w:rPr>
              <w:t>“ BVPŽ kodas</w:t>
            </w:r>
            <w:r w:rsidR="00A706EA" w:rsidRPr="006D4DB9">
              <w:rPr>
                <w:rFonts w:eastAsia="Calibri"/>
                <w:bCs/>
                <w:sz w:val="24"/>
                <w:szCs w:val="24"/>
              </w:rPr>
              <w:t xml:space="preserve">. </w:t>
            </w:r>
            <w:r w:rsidR="00E62548" w:rsidRPr="006D4DB9">
              <w:rPr>
                <w:rFonts w:eastAsia="Calibri"/>
                <w:bCs/>
                <w:sz w:val="24"/>
                <w:szCs w:val="24"/>
              </w:rPr>
              <w:t xml:space="preserve">Atsižvelgiant </w:t>
            </w:r>
            <w:r w:rsidR="00D744D4" w:rsidRPr="006D4DB9">
              <w:rPr>
                <w:rFonts w:eastAsia="Calibri"/>
                <w:bCs/>
                <w:sz w:val="24"/>
                <w:szCs w:val="24"/>
              </w:rPr>
              <w:t>į</w:t>
            </w:r>
            <w:r w:rsidR="00A706EA" w:rsidRPr="006D4DB9">
              <w:rPr>
                <w:rFonts w:eastAsia="Calibri"/>
                <w:bCs/>
                <w:sz w:val="24"/>
                <w:szCs w:val="24"/>
              </w:rPr>
              <w:t xml:space="preserve"> Pirkimo objekto pobūdį</w:t>
            </w:r>
            <w:r w:rsidR="00D744D4" w:rsidRPr="006D4DB9">
              <w:rPr>
                <w:rFonts w:eastAsia="Calibri"/>
                <w:bCs/>
                <w:sz w:val="24"/>
                <w:szCs w:val="24"/>
              </w:rPr>
              <w:t>, Tarnybos vertinimu,</w:t>
            </w:r>
            <w:r w:rsidR="00A706EA" w:rsidRPr="006D4DB9">
              <w:rPr>
                <w:rFonts w:eastAsia="Calibri"/>
                <w:bCs/>
                <w:sz w:val="24"/>
                <w:szCs w:val="24"/>
              </w:rPr>
              <w:t xml:space="preserve"> jam apibūdinti galėtų būti </w:t>
            </w:r>
            <w:r w:rsidR="002B354D" w:rsidRPr="006D4DB9">
              <w:rPr>
                <w:rFonts w:eastAsia="Calibri"/>
                <w:bCs/>
                <w:sz w:val="24"/>
                <w:szCs w:val="24"/>
              </w:rPr>
              <w:t xml:space="preserve">svarstomas </w:t>
            </w:r>
            <w:r w:rsidR="00A706EA" w:rsidRPr="006D4DB9">
              <w:rPr>
                <w:rFonts w:eastAsia="Calibri"/>
                <w:bCs/>
                <w:sz w:val="24"/>
                <w:szCs w:val="24"/>
              </w:rPr>
              <w:t xml:space="preserve">ir </w:t>
            </w:r>
            <w:r w:rsidR="002B354D" w:rsidRPr="006D4DB9">
              <w:rPr>
                <w:rFonts w:eastAsia="Calibri"/>
                <w:bCs/>
                <w:sz w:val="24"/>
                <w:szCs w:val="24"/>
              </w:rPr>
              <w:t xml:space="preserve">papildomo </w:t>
            </w:r>
            <w:r w:rsidR="00A706EA" w:rsidRPr="006D4DB9">
              <w:rPr>
                <w:rFonts w:eastAsia="Calibri"/>
                <w:bCs/>
                <w:sz w:val="24"/>
                <w:szCs w:val="24"/>
              </w:rPr>
              <w:t>BVPŽ kod</w:t>
            </w:r>
            <w:r w:rsidR="002B354D" w:rsidRPr="006D4DB9">
              <w:rPr>
                <w:rFonts w:eastAsia="Calibri"/>
                <w:bCs/>
                <w:sz w:val="24"/>
                <w:szCs w:val="24"/>
              </w:rPr>
              <w:t>o</w:t>
            </w:r>
            <w:r w:rsidR="00A706EA" w:rsidRPr="006D4DB9">
              <w:rPr>
                <w:rFonts w:eastAsia="Calibri"/>
                <w:bCs/>
                <w:sz w:val="24"/>
                <w:szCs w:val="24"/>
              </w:rPr>
              <w:t xml:space="preserve"> 22462000-6 – </w:t>
            </w:r>
            <w:r w:rsidR="00A3469A">
              <w:rPr>
                <w:rFonts w:eastAsia="Calibri"/>
                <w:bCs/>
                <w:sz w:val="24"/>
                <w:szCs w:val="24"/>
              </w:rPr>
              <w:t>„</w:t>
            </w:r>
            <w:r w:rsidR="00A706EA" w:rsidRPr="006D4DB9">
              <w:rPr>
                <w:rFonts w:eastAsia="Calibri"/>
                <w:bCs/>
                <w:sz w:val="24"/>
                <w:szCs w:val="24"/>
              </w:rPr>
              <w:t>Komercinė reklaminė medžiaga</w:t>
            </w:r>
            <w:r w:rsidR="00D92721" w:rsidRPr="006D4DB9">
              <w:rPr>
                <w:rFonts w:eastAsia="Calibri"/>
                <w:bCs/>
                <w:sz w:val="24"/>
                <w:szCs w:val="24"/>
              </w:rPr>
              <w:t xml:space="preserve"> naudojimas</w:t>
            </w:r>
            <w:r w:rsidR="00A3469A">
              <w:rPr>
                <w:rFonts w:eastAsia="Calibri"/>
                <w:bCs/>
                <w:sz w:val="24"/>
                <w:szCs w:val="24"/>
              </w:rPr>
              <w:t>“ nurodymas</w:t>
            </w:r>
            <w:r w:rsidR="00A706EA" w:rsidRPr="006D4DB9">
              <w:rPr>
                <w:rFonts w:eastAsia="Calibri"/>
                <w:bCs/>
                <w:sz w:val="24"/>
                <w:szCs w:val="24"/>
              </w:rPr>
              <w:t>.</w:t>
            </w:r>
            <w:r w:rsidR="0043135A" w:rsidRPr="006D4DB9">
              <w:rPr>
                <w:rFonts w:eastAsia="Calibri"/>
                <w:bCs/>
                <w:sz w:val="24"/>
                <w:szCs w:val="24"/>
              </w:rPr>
              <w:t xml:space="preserve"> </w:t>
            </w:r>
            <w:r w:rsidR="00F2014F" w:rsidRPr="006D4DB9">
              <w:rPr>
                <w:rFonts w:eastAsia="Calibri"/>
                <w:bCs/>
                <w:sz w:val="24"/>
                <w:szCs w:val="24"/>
              </w:rPr>
              <w:t>Perkančioji organizacija nurodė</w:t>
            </w:r>
            <w:r w:rsidR="00FB2648">
              <w:rPr>
                <w:rStyle w:val="FootnoteReference"/>
                <w:rFonts w:eastAsia="Calibri"/>
                <w:bCs/>
                <w:sz w:val="24"/>
                <w:szCs w:val="24"/>
              </w:rPr>
              <w:footnoteReference w:id="12"/>
            </w:r>
            <w:r w:rsidR="00F2014F" w:rsidRPr="006D4DB9">
              <w:rPr>
                <w:rFonts w:eastAsia="Calibri"/>
                <w:bCs/>
                <w:sz w:val="24"/>
                <w:szCs w:val="24"/>
              </w:rPr>
              <w:t>, kad prieš pasirinkdama BVPŽ kodą</w:t>
            </w:r>
            <w:r w:rsidR="005311DB" w:rsidRPr="006D4DB9">
              <w:rPr>
                <w:rFonts w:eastAsia="Calibri"/>
                <w:bCs/>
                <w:sz w:val="24"/>
                <w:szCs w:val="24"/>
              </w:rPr>
              <w:t>,</w:t>
            </w:r>
            <w:r w:rsidR="00F2014F" w:rsidRPr="006D4DB9">
              <w:rPr>
                <w:rFonts w:eastAsia="Calibri"/>
                <w:bCs/>
                <w:sz w:val="24"/>
                <w:szCs w:val="24"/>
              </w:rPr>
              <w:t xml:space="preserve"> vertino rinkos praktiką, peržiūrėjo viešai paskelbtas panašaus pirkimo objekto sutartis ir potencialius tiekėjus, taip pat pažymėjo, kad tiekėjai pirkimų paieškai naudoja ne tik BVPŽ kodus, bet ir pirkimo pavadinimą, raktažodžius bei kitus paieškos kriterijus. Tarnyba pažymi, kad </w:t>
            </w:r>
            <w:r w:rsidR="00A62A52" w:rsidRPr="006D4DB9">
              <w:rPr>
                <w:rFonts w:eastAsia="Calibri"/>
                <w:bCs/>
                <w:sz w:val="24"/>
                <w:szCs w:val="24"/>
              </w:rPr>
              <w:t>pasirinktas papildomų Pirkimo objektą apibūdinančių BVPŽ kodų naudojimas galėtų prisidėti prie išsamesnio Pirkimo objekto apibūdinimo ir didesnio Pirkimo matomumo potencialiems tiekėjams, kurie pirkimų paiešką vykdo pagal konkrečius jų veiklą atitinkančius BVPŽ kodus. Atsižvelgdama į tai, Tarnyba rekomenduoja ateityje, parenkant BVPŽ kodus, įvertinti galimybę naudoti ne tik pagrindinį, bet ir papildomus Pirkimo objektą tiksliau apibūdinančius kodus.</w:t>
            </w:r>
          </w:p>
        </w:tc>
      </w:tr>
    </w:tbl>
    <w:p w14:paraId="0546B310" w14:textId="77777777" w:rsidR="00251AA5" w:rsidRPr="007E32DA" w:rsidRDefault="00251AA5" w:rsidP="00064265">
      <w:pPr>
        <w:rPr>
          <w:rFonts w:asciiTheme="minorHAnsi" w:eastAsia="Calibri" w:hAnsiTheme="minorHAnsi" w:cstheme="minorHAnsi"/>
          <w:bCs/>
          <w:sz w:val="24"/>
          <w:szCs w:val="24"/>
        </w:rPr>
      </w:pPr>
    </w:p>
    <w:tbl>
      <w:tblPr>
        <w:tblpPr w:leftFromText="180" w:rightFromText="180" w:vertAnchor="text" w:horzAnchor="margin" w:tblpX="-142" w:tblpY="157"/>
        <w:tblW w:w="9748" w:type="dxa"/>
        <w:tblLook w:val="04A0" w:firstRow="1" w:lastRow="0" w:firstColumn="1" w:lastColumn="0" w:noHBand="0" w:noVBand="1"/>
      </w:tblPr>
      <w:tblGrid>
        <w:gridCol w:w="4954"/>
        <w:gridCol w:w="4794"/>
      </w:tblGrid>
      <w:tr w:rsidR="0043135A" w:rsidRPr="007E32DA" w14:paraId="0C2CF138" w14:textId="77777777" w:rsidTr="0043135A">
        <w:trPr>
          <w:trHeight w:val="771"/>
        </w:trPr>
        <w:tc>
          <w:tcPr>
            <w:tcW w:w="4954" w:type="dxa"/>
          </w:tcPr>
          <w:bookmarkEnd w:id="4"/>
          <w:p w14:paraId="4BFE4F0D" w14:textId="77777777" w:rsidR="0043135A" w:rsidRPr="007E32DA" w:rsidRDefault="0043135A" w:rsidP="0043135A">
            <w:pPr>
              <w:spacing w:line="240" w:lineRule="auto"/>
              <w:rPr>
                <w:bCs/>
                <w:sz w:val="24"/>
                <w:szCs w:val="24"/>
                <w:lang w:eastAsia="en-US"/>
              </w:rPr>
            </w:pPr>
            <w:r w:rsidRPr="007E32DA">
              <w:rPr>
                <w:sz w:val="24"/>
                <w:szCs w:val="24"/>
                <w:lang w:eastAsia="en-US"/>
              </w:rPr>
              <w:t xml:space="preserve">Direktoriaus </w:t>
            </w:r>
          </w:p>
        </w:tc>
        <w:tc>
          <w:tcPr>
            <w:tcW w:w="4794" w:type="dxa"/>
          </w:tcPr>
          <w:p w14:paraId="762B8388" w14:textId="77777777" w:rsidR="0043135A" w:rsidRPr="007E32DA" w:rsidRDefault="0043135A" w:rsidP="0043135A">
            <w:pPr>
              <w:spacing w:line="240" w:lineRule="auto"/>
              <w:jc w:val="right"/>
              <w:rPr>
                <w:bCs/>
                <w:sz w:val="24"/>
                <w:szCs w:val="24"/>
                <w:lang w:eastAsia="en-US"/>
              </w:rPr>
            </w:pPr>
            <w:r>
              <w:rPr>
                <w:bCs/>
                <w:sz w:val="24"/>
                <w:szCs w:val="24"/>
                <w:lang w:eastAsia="en-US"/>
              </w:rPr>
              <w:t xml:space="preserve">Darius </w:t>
            </w:r>
            <w:proofErr w:type="spellStart"/>
            <w:r>
              <w:rPr>
                <w:bCs/>
                <w:sz w:val="24"/>
                <w:szCs w:val="24"/>
                <w:lang w:eastAsia="en-US"/>
              </w:rPr>
              <w:t>Vedrickas</w:t>
            </w:r>
            <w:proofErr w:type="spellEnd"/>
          </w:p>
          <w:p w14:paraId="7E61E220" w14:textId="77777777" w:rsidR="0043135A" w:rsidRPr="007E32DA" w:rsidRDefault="0043135A" w:rsidP="0043135A">
            <w:pPr>
              <w:spacing w:line="240" w:lineRule="auto"/>
              <w:jc w:val="right"/>
              <w:rPr>
                <w:bCs/>
                <w:sz w:val="24"/>
                <w:szCs w:val="24"/>
                <w:lang w:eastAsia="en-US"/>
              </w:rPr>
            </w:pPr>
          </w:p>
        </w:tc>
      </w:tr>
    </w:tbl>
    <w:p w14:paraId="0DA04DA4" w14:textId="77777777" w:rsidR="00C2001B" w:rsidRDefault="00C2001B" w:rsidP="00AC0D6D">
      <w:pPr>
        <w:spacing w:line="240" w:lineRule="auto"/>
        <w:jc w:val="both"/>
        <w:rPr>
          <w:sz w:val="24"/>
          <w:szCs w:val="24"/>
          <w:lang w:eastAsia="en-US"/>
        </w:rPr>
      </w:pPr>
    </w:p>
    <w:p w14:paraId="026581E5" w14:textId="77777777" w:rsidR="00C2001B" w:rsidRDefault="00C2001B" w:rsidP="00AC0D6D">
      <w:pPr>
        <w:spacing w:line="240" w:lineRule="auto"/>
        <w:jc w:val="both"/>
        <w:rPr>
          <w:sz w:val="24"/>
          <w:szCs w:val="24"/>
          <w:lang w:eastAsia="en-US"/>
        </w:rPr>
      </w:pPr>
    </w:p>
    <w:p w14:paraId="07016BF4" w14:textId="77777777" w:rsidR="00C2001B" w:rsidRDefault="00C2001B" w:rsidP="00AC0D6D">
      <w:pPr>
        <w:spacing w:line="240" w:lineRule="auto"/>
        <w:jc w:val="both"/>
        <w:rPr>
          <w:sz w:val="24"/>
          <w:szCs w:val="24"/>
          <w:lang w:eastAsia="en-US"/>
        </w:rPr>
      </w:pPr>
    </w:p>
    <w:p w14:paraId="50D18219" w14:textId="77777777" w:rsidR="00C5321D" w:rsidRDefault="00C5321D" w:rsidP="00AC0D6D">
      <w:pPr>
        <w:spacing w:line="240" w:lineRule="auto"/>
        <w:jc w:val="both"/>
        <w:rPr>
          <w:sz w:val="24"/>
          <w:szCs w:val="24"/>
          <w:lang w:eastAsia="en-US"/>
        </w:rPr>
      </w:pPr>
    </w:p>
    <w:p w14:paraId="5DA508EB" w14:textId="452F9D5A" w:rsidR="00D4782B" w:rsidRPr="00AC0D6D" w:rsidRDefault="00D4782B" w:rsidP="00AC0D6D">
      <w:pPr>
        <w:spacing w:line="240" w:lineRule="auto"/>
        <w:jc w:val="both"/>
        <w:rPr>
          <w:sz w:val="24"/>
          <w:szCs w:val="24"/>
          <w:lang w:eastAsia="en-US"/>
        </w:rPr>
      </w:pPr>
    </w:p>
    <w:sectPr w:rsidR="00D4782B" w:rsidRPr="00AC0D6D" w:rsidSect="00740C15">
      <w:headerReference w:type="even" r:id="rId12"/>
      <w:headerReference w:type="default" r:id="rId13"/>
      <w:footerReference w:type="first" r:id="rId14"/>
      <w:pgSz w:w="11907" w:h="16840" w:code="9"/>
      <w:pgMar w:top="1134" w:right="851" w:bottom="1134" w:left="1701" w:header="573" w:footer="45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7B7A7" w14:textId="77777777" w:rsidR="00061B43" w:rsidRDefault="00061B43">
      <w:r>
        <w:separator/>
      </w:r>
    </w:p>
  </w:endnote>
  <w:endnote w:type="continuationSeparator" w:id="0">
    <w:p w14:paraId="00E6C7AC" w14:textId="77777777" w:rsidR="00061B43" w:rsidRDefault="00061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E9AA" w14:textId="77777777" w:rsidR="00426980" w:rsidRPr="00774D34" w:rsidRDefault="00426980" w:rsidP="00426980">
    <w:pPr>
      <w:pBdr>
        <w:top w:val="single" w:sz="4" w:space="1" w:color="auto"/>
      </w:pBdr>
      <w:rPr>
        <w:sz w:val="18"/>
      </w:rPr>
    </w:pPr>
    <w:r w:rsidRPr="00774D34">
      <w:rPr>
        <w:sz w:val="18"/>
      </w:rPr>
      <w:t xml:space="preserve">Biudžetinė įstaiga                               </w:t>
    </w:r>
    <w:r w:rsidRPr="00774D34">
      <w:rPr>
        <w:sz w:val="18"/>
      </w:rPr>
      <w:tab/>
      <w:t xml:space="preserve"> </w:t>
    </w:r>
    <w:r w:rsidRPr="00774D34">
      <w:rPr>
        <w:sz w:val="18"/>
      </w:rPr>
      <w:tab/>
    </w:r>
    <w:r w:rsidRPr="00774D34">
      <w:rPr>
        <w:sz w:val="18"/>
      </w:rPr>
      <w:tab/>
      <w:t xml:space="preserve">Tel. </w:t>
    </w:r>
    <w:r>
      <w:rPr>
        <w:sz w:val="18"/>
      </w:rPr>
      <w:t>+370 603 89015</w:t>
    </w:r>
    <w:r w:rsidRPr="00774D34">
      <w:rPr>
        <w:sz w:val="18"/>
      </w:rPr>
      <w:t xml:space="preserve">            </w:t>
    </w:r>
    <w:r w:rsidRPr="00774D34">
      <w:rPr>
        <w:sz w:val="18"/>
      </w:rPr>
      <w:tab/>
      <w:t xml:space="preserve">            Duomenys kaupiami ir saugomi </w:t>
    </w:r>
  </w:p>
  <w:p w14:paraId="4AE0EDF5" w14:textId="77777777" w:rsidR="00426980" w:rsidRPr="00774D34" w:rsidRDefault="00426980" w:rsidP="00426980">
    <w:pPr>
      <w:pBdr>
        <w:top w:val="single" w:sz="4" w:space="1" w:color="auto"/>
      </w:pBdr>
      <w:jc w:val="both"/>
      <w:rPr>
        <w:sz w:val="18"/>
      </w:rPr>
    </w:pPr>
    <w:r w:rsidRPr="00774D34">
      <w:rPr>
        <w:sz w:val="18"/>
      </w:rPr>
      <w:t xml:space="preserve">Kareivių g. 1, 08351 Vilnius                </w:t>
    </w:r>
    <w:r w:rsidRPr="00774D34">
      <w:rPr>
        <w:sz w:val="18"/>
      </w:rPr>
      <w:tab/>
      <w:t xml:space="preserve"> </w:t>
    </w:r>
    <w:r w:rsidRPr="00774D34">
      <w:rPr>
        <w:sz w:val="18"/>
      </w:rPr>
      <w:tab/>
    </w:r>
    <w:r w:rsidRPr="00774D34">
      <w:rPr>
        <w:sz w:val="18"/>
      </w:rPr>
      <w:tab/>
      <w:t xml:space="preserve">El. p. </w:t>
    </w:r>
    <w:proofErr w:type="spellStart"/>
    <w:r w:rsidRPr="00774D34">
      <w:rPr>
        <w:sz w:val="18"/>
      </w:rPr>
      <w:t>info@vpt.lt</w:t>
    </w:r>
    <w:proofErr w:type="spellEnd"/>
    <w:r w:rsidRPr="00774D34">
      <w:rPr>
        <w:sz w:val="18"/>
      </w:rPr>
      <w:t xml:space="preserve"> </w:t>
    </w:r>
    <w:r>
      <w:rPr>
        <w:sz w:val="18"/>
      </w:rPr>
      <w:t xml:space="preserve">                                  </w:t>
    </w:r>
    <w:r w:rsidRPr="00774D34">
      <w:rPr>
        <w:sz w:val="18"/>
      </w:rPr>
      <w:t xml:space="preserve">Juridinių asmenų registre </w:t>
    </w:r>
  </w:p>
  <w:p w14:paraId="3215A99F" w14:textId="77777777" w:rsidR="00426980" w:rsidRPr="00774D34" w:rsidRDefault="00426980" w:rsidP="00426980">
    <w:pPr>
      <w:pBdr>
        <w:top w:val="single" w:sz="4" w:space="1" w:color="auto"/>
      </w:pBdr>
      <w:jc w:val="both"/>
      <w:rPr>
        <w:sz w:val="18"/>
      </w:rPr>
    </w:pPr>
    <w:r w:rsidRPr="00774D34">
      <w:rPr>
        <w:sz w:val="18"/>
      </w:rPr>
      <w:t xml:space="preserve">http://www.vpt.lt                                  </w:t>
    </w:r>
    <w:r w:rsidRPr="00774D34">
      <w:rPr>
        <w:sz w:val="18"/>
      </w:rPr>
      <w:tab/>
      <w:t xml:space="preserve"> </w:t>
    </w:r>
    <w:r w:rsidRPr="00774D34">
      <w:rPr>
        <w:sz w:val="18"/>
      </w:rPr>
      <w:tab/>
    </w:r>
    <w:r w:rsidRPr="00774D34">
      <w:rPr>
        <w:sz w:val="18"/>
      </w:rPr>
      <w:tab/>
      <w:t xml:space="preserve">               </w:t>
    </w:r>
    <w:r w:rsidRPr="00774D34">
      <w:rPr>
        <w:sz w:val="18"/>
      </w:rPr>
      <w:tab/>
      <w:t xml:space="preserve">            </w:t>
    </w:r>
    <w:r>
      <w:rPr>
        <w:sz w:val="18"/>
      </w:rPr>
      <w:t xml:space="preserve">                                    </w:t>
    </w:r>
    <w:r w:rsidRPr="00774D34">
      <w:rPr>
        <w:sz w:val="18"/>
      </w:rPr>
      <w:t>Kodas 188656261</w:t>
    </w:r>
  </w:p>
  <w:p w14:paraId="64BDEEB9" w14:textId="77777777" w:rsidR="00E77266" w:rsidRDefault="00E772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404BD" w14:textId="77777777" w:rsidR="00061B43" w:rsidRDefault="00061B43">
      <w:r>
        <w:separator/>
      </w:r>
    </w:p>
  </w:footnote>
  <w:footnote w:type="continuationSeparator" w:id="0">
    <w:p w14:paraId="5758099E" w14:textId="77777777" w:rsidR="00061B43" w:rsidRDefault="00061B43">
      <w:r>
        <w:continuationSeparator/>
      </w:r>
    </w:p>
  </w:footnote>
  <w:footnote w:id="1">
    <w:p w14:paraId="3E8A144B" w14:textId="00FC0E41" w:rsidR="00A26A39" w:rsidRDefault="00A26A39">
      <w:pPr>
        <w:pStyle w:val="FootnoteText"/>
      </w:pPr>
      <w:r>
        <w:rPr>
          <w:rStyle w:val="FootnoteReference"/>
        </w:rPr>
        <w:footnoteRef/>
      </w:r>
      <w:r>
        <w:t xml:space="preserve"> </w:t>
      </w:r>
      <w:r w:rsidR="00FA21C6" w:rsidRPr="00BB5923">
        <w:t>Tarnyboje užregistruota</w:t>
      </w:r>
      <w:r w:rsidR="00FA21C6">
        <w:t xml:space="preserve"> 2026 m. rugsėjo</w:t>
      </w:r>
      <w:r w:rsidR="00C66397">
        <w:t xml:space="preserve"> 30 </w:t>
      </w:r>
      <w:r w:rsidR="00FA21C6">
        <w:t xml:space="preserve">d. </w:t>
      </w:r>
      <w:proofErr w:type="spellStart"/>
      <w:r w:rsidR="00FA21C6">
        <w:t>reg</w:t>
      </w:r>
      <w:proofErr w:type="spellEnd"/>
      <w:r w:rsidR="00FA21C6">
        <w:t>. Nr. 3S-</w:t>
      </w:r>
      <w:r w:rsidR="00C66397">
        <w:t>2660.</w:t>
      </w:r>
    </w:p>
  </w:footnote>
  <w:footnote w:id="2">
    <w:p w14:paraId="07415E35" w14:textId="5B6975A5" w:rsidR="00B83BA9" w:rsidRPr="00F841BC" w:rsidRDefault="00B83BA9" w:rsidP="00E77266">
      <w:pPr>
        <w:pStyle w:val="FootnoteText"/>
        <w:tabs>
          <w:tab w:val="left" w:pos="6506"/>
        </w:tabs>
      </w:pPr>
      <w:r w:rsidRPr="00F841BC">
        <w:rPr>
          <w:rStyle w:val="FootnoteReference"/>
        </w:rPr>
        <w:footnoteRef/>
      </w:r>
      <w:r w:rsidRPr="00F841BC">
        <w:t xml:space="preserve"> </w:t>
      </w:r>
      <w:r w:rsidR="001C6194">
        <w:rPr>
          <w:szCs w:val="24"/>
        </w:rPr>
        <w:t>Suvestinė redakcija nuo 2026 m. liepos 1 d.</w:t>
      </w:r>
      <w:r w:rsidR="00E77266">
        <w:rPr>
          <w:szCs w:val="24"/>
        </w:rPr>
        <w:tab/>
      </w:r>
    </w:p>
  </w:footnote>
  <w:footnote w:id="3">
    <w:p w14:paraId="720202A5" w14:textId="7B4A8AB5" w:rsidR="000263A4" w:rsidRDefault="000263A4" w:rsidP="000263A4">
      <w:pPr>
        <w:pStyle w:val="FootnoteText"/>
        <w:jc w:val="both"/>
      </w:pPr>
      <w:r>
        <w:rPr>
          <w:rStyle w:val="FootnoteReference"/>
        </w:rPr>
        <w:footnoteRef/>
      </w:r>
      <w:r>
        <w:t xml:space="preserve"> </w:t>
      </w:r>
      <w:r>
        <w:t>„</w:t>
      </w:r>
      <w:r w:rsidRPr="000263A4">
        <w:t>Perkančioji organizacija pirkimo dokumentus rengia vadovaudamasi šio įstatymo nuostatomis. Pirkimo dokumentai turi būti tikslūs, aiškūs, be dviprasmybių, kad tiekėjai galėtų pateikti pasiūlymus, o perkančioji organizacija – nupirkti tai, ko reikia.</w:t>
      </w:r>
      <w:r>
        <w:t>“</w:t>
      </w:r>
    </w:p>
  </w:footnote>
  <w:footnote w:id="4">
    <w:p w14:paraId="1BB631F7" w14:textId="3F3A84B1" w:rsidR="000263A4" w:rsidRDefault="000263A4">
      <w:pPr>
        <w:pStyle w:val="FootnoteText"/>
      </w:pPr>
      <w:r>
        <w:rPr>
          <w:rStyle w:val="FootnoteReference"/>
        </w:rPr>
        <w:footnoteRef/>
      </w:r>
      <w:r>
        <w:t xml:space="preserve"> </w:t>
      </w:r>
      <w:r w:rsidRPr="000263A4">
        <w:t>Patvirtintus 2023 m. gruodžio 12 d. Pirkimo komisijos posėdžio protokolu Nr. 1.</w:t>
      </w:r>
    </w:p>
  </w:footnote>
  <w:footnote w:id="5">
    <w:p w14:paraId="41D85EF4" w14:textId="77777777" w:rsidR="000263A4" w:rsidRDefault="000263A4" w:rsidP="000263A4">
      <w:pPr>
        <w:pStyle w:val="FootnoteText"/>
        <w:jc w:val="both"/>
      </w:pPr>
      <w:r>
        <w:rPr>
          <w:rStyle w:val="FootnoteReference"/>
        </w:rPr>
        <w:footnoteRef/>
      </w:r>
      <w:r>
        <w:t xml:space="preserve"> </w:t>
      </w:r>
      <w:r w:rsidRPr="00D438C6">
        <w:t xml:space="preserve">Tarnybos prašymas, siųstas el. paštu </w:t>
      </w:r>
      <w:r>
        <w:t>Agentūrai</w:t>
      </w:r>
      <w:r w:rsidRPr="00D438C6">
        <w:t xml:space="preserve">, 2026 m. </w:t>
      </w:r>
      <w:r>
        <w:t>rugsėjo 17 d</w:t>
      </w:r>
      <w:r w:rsidRPr="00D438C6">
        <w:t>.</w:t>
      </w:r>
    </w:p>
  </w:footnote>
  <w:footnote w:id="6">
    <w:p w14:paraId="01C2F253" w14:textId="77777777" w:rsidR="006D4DB9" w:rsidRDefault="006D4DB9" w:rsidP="006D4DB9">
      <w:pPr>
        <w:pStyle w:val="FootnoteText"/>
        <w:jc w:val="both"/>
      </w:pPr>
      <w:r>
        <w:rPr>
          <w:rStyle w:val="FootnoteReference"/>
        </w:rPr>
        <w:footnoteRef/>
      </w:r>
      <w:r>
        <w:t xml:space="preserve"> </w:t>
      </w:r>
      <w:r w:rsidRPr="00D438C6">
        <w:t>2026 m. rugsėjo 23 d. el. paštu pateikta informacija.</w:t>
      </w:r>
    </w:p>
  </w:footnote>
  <w:footnote w:id="7">
    <w:p w14:paraId="2A644BBC" w14:textId="44981510" w:rsidR="00E04540" w:rsidRDefault="00E04540" w:rsidP="00C91F86">
      <w:pPr>
        <w:pStyle w:val="FootnoteText"/>
        <w:jc w:val="both"/>
      </w:pPr>
      <w:r>
        <w:rPr>
          <w:rStyle w:val="FootnoteReference"/>
        </w:rPr>
        <w:footnoteRef/>
      </w:r>
      <w:r>
        <w:t xml:space="preserve"> </w:t>
      </w:r>
      <w:r>
        <w:t>„</w:t>
      </w:r>
      <w:r w:rsidR="00C91F86" w:rsidRPr="00C91F86">
        <w:t xml:space="preserve">Pirkimo sutartyje, kai ji sudaroma raštu, turi būti nustatyta: </w:t>
      </w:r>
      <w:r w:rsidR="00C91F86">
        <w:t xml:space="preserve">&lt;..&gt; </w:t>
      </w:r>
      <w:r w:rsidR="00C91F86" w:rsidRPr="00C91F86">
        <w:t>9) sutarties nutraukimo atvejai, įskaitant šio įstatymo 90 straipsnyje nurodytus atvejus, ir tvarka;</w:t>
      </w:r>
      <w:r>
        <w:t>“</w:t>
      </w:r>
      <w:r w:rsidR="00C91F86">
        <w:t>.</w:t>
      </w:r>
    </w:p>
  </w:footnote>
  <w:footnote w:id="8">
    <w:p w14:paraId="35E0F83F" w14:textId="2763922E" w:rsidR="007B0C8A" w:rsidRDefault="007B0C8A" w:rsidP="00C91F86">
      <w:pPr>
        <w:pStyle w:val="FootnoteText"/>
        <w:jc w:val="both"/>
      </w:pPr>
      <w:r>
        <w:rPr>
          <w:rStyle w:val="FootnoteReference"/>
        </w:rPr>
        <w:footnoteRef/>
      </w:r>
      <w:r>
        <w:t xml:space="preserve"> </w:t>
      </w:r>
      <w:r w:rsidRPr="007B0C8A">
        <w:t>2026 m. rugsėjo 23 d. el. paštu pateikta informacija.</w:t>
      </w:r>
    </w:p>
  </w:footnote>
  <w:footnote w:id="9">
    <w:p w14:paraId="38895A70" w14:textId="77777777" w:rsidR="00FA1915" w:rsidRPr="00FA1915" w:rsidRDefault="00FA1915" w:rsidP="00FA1915">
      <w:pPr>
        <w:pStyle w:val="FootnoteText"/>
      </w:pPr>
      <w:r w:rsidRPr="00FA1915">
        <w:rPr>
          <w:rStyle w:val="FootnoteReference"/>
        </w:rPr>
        <w:footnoteRef/>
      </w:r>
      <w:r w:rsidRPr="00FA1915">
        <w:t xml:space="preserve"> </w:t>
      </w:r>
      <w:r w:rsidRPr="00FA1915">
        <w:t>„1. Lietuvos Respublikos viešųjų pirkimų įstatymo &lt;...&gt; ir šių įstatymų įgyvendinamųjų teisės aktų pažeidimas užtraukia įspėjimą arba baudą perkančiųjų organizacijų &lt;...&gt; ar jų įgaliotiems asmenims, viešojo pirkimo &lt;...&gt; komisijos nariams, balsavusiems už neteisėto sprendimo priėmimą, ekspertams, perkančiųjų organizacijų &lt;...&gt; valstybės tarnautojams ar darbuotojams nuo dviejų šimtų penkiasdešimt iki trijų tūkstančių eurų.</w:t>
      </w:r>
    </w:p>
    <w:p w14:paraId="18FE7085" w14:textId="49727855" w:rsidR="00FA1915" w:rsidRDefault="00FA1915">
      <w:pPr>
        <w:pStyle w:val="FootnoteText"/>
      </w:pPr>
      <w:r w:rsidRPr="00FA1915">
        <w:t>2. Šio straipsnio 1 dalyje numatytas administracinis nusižengimas, padarytas pakartotinai, užtraukia baudą nuo dviejų tūkstančių iki šešių tūkstančių</w:t>
      </w:r>
      <w:r w:rsidRPr="00FA1915">
        <w:rPr>
          <w:i/>
          <w:iCs/>
        </w:rPr>
        <w:t> </w:t>
      </w:r>
      <w:r w:rsidRPr="00FA1915">
        <w:t>eurų.“</w:t>
      </w:r>
    </w:p>
  </w:footnote>
  <w:footnote w:id="10">
    <w:p w14:paraId="6A7CA5AB" w14:textId="7008A0C4" w:rsidR="00A706EA" w:rsidRDefault="00A706EA" w:rsidP="00D438C6">
      <w:pPr>
        <w:pStyle w:val="FootnoteText"/>
        <w:jc w:val="both"/>
      </w:pPr>
      <w:r>
        <w:rPr>
          <w:rStyle w:val="FootnoteReference"/>
        </w:rPr>
        <w:footnoteRef/>
      </w:r>
      <w:r>
        <w:t xml:space="preserve"> </w:t>
      </w:r>
      <w:r>
        <w:t xml:space="preserve">2026 </w:t>
      </w:r>
      <w:r w:rsidRPr="00A706EA">
        <w:t xml:space="preserve">m. </w:t>
      </w:r>
      <w:r>
        <w:t>rugsėjo 23 d.</w:t>
      </w:r>
      <w:r w:rsidRPr="00A706EA">
        <w:t xml:space="preserve"> el. paštu pateikt</w:t>
      </w:r>
      <w:r>
        <w:t>a</w:t>
      </w:r>
      <w:r w:rsidRPr="00A706EA">
        <w:t xml:space="preserve"> informacija</w:t>
      </w:r>
      <w:r>
        <w:t>.</w:t>
      </w:r>
    </w:p>
  </w:footnote>
  <w:footnote w:id="11">
    <w:p w14:paraId="07DAF0CB" w14:textId="0E35C657" w:rsidR="00271798" w:rsidRDefault="00A706EA" w:rsidP="00D438C6">
      <w:pPr>
        <w:pStyle w:val="FootnoteText"/>
        <w:jc w:val="both"/>
      </w:pPr>
      <w:r>
        <w:rPr>
          <w:rStyle w:val="FootnoteReference"/>
        </w:rPr>
        <w:footnoteRef/>
      </w:r>
      <w:r>
        <w:t xml:space="preserve"> </w:t>
      </w:r>
      <w:r w:rsidR="00271798">
        <w:t>„</w:t>
      </w:r>
      <w:r>
        <w:t xml:space="preserve">&lt;...&gt; </w:t>
      </w:r>
      <w:r w:rsidRPr="00271798">
        <w:rPr>
          <w:b/>
          <w:bCs/>
          <w:u w:val="single"/>
        </w:rPr>
        <w:t>II dalis: Objektas</w:t>
      </w:r>
    </w:p>
    <w:p w14:paraId="5CF9475C" w14:textId="77777777" w:rsidR="00271798" w:rsidRDefault="00A706EA" w:rsidP="00D438C6">
      <w:pPr>
        <w:pStyle w:val="FootnoteText"/>
        <w:jc w:val="both"/>
      </w:pPr>
      <w:r w:rsidRPr="00A706EA">
        <w:t xml:space="preserve"> </w:t>
      </w:r>
      <w:r w:rsidR="00271798" w:rsidRPr="00271798">
        <w:t xml:space="preserve">II.1) </w:t>
      </w:r>
      <w:r w:rsidRPr="00271798">
        <w:rPr>
          <w:b/>
          <w:bCs/>
        </w:rPr>
        <w:t>Pirkimo apimtis</w:t>
      </w:r>
      <w:r w:rsidRPr="00A706EA">
        <w:t xml:space="preserve"> </w:t>
      </w:r>
    </w:p>
    <w:p w14:paraId="2387E378" w14:textId="77777777" w:rsidR="00271798" w:rsidRDefault="00271798" w:rsidP="00D438C6">
      <w:pPr>
        <w:pStyle w:val="FootnoteText"/>
        <w:jc w:val="both"/>
      </w:pPr>
      <w:r w:rsidRPr="00271798">
        <w:t xml:space="preserve">II.1.1) </w:t>
      </w:r>
      <w:r w:rsidR="00A706EA" w:rsidRPr="00271798">
        <w:rPr>
          <w:b/>
          <w:bCs/>
        </w:rPr>
        <w:t>Pavadinimas</w:t>
      </w:r>
      <w:r w:rsidR="00A706EA" w:rsidRPr="00A706EA">
        <w:t xml:space="preserve"> </w:t>
      </w:r>
    </w:p>
    <w:p w14:paraId="1FCB4D4E" w14:textId="70D481E3" w:rsidR="00A706EA" w:rsidRDefault="00A706EA" w:rsidP="00D438C6">
      <w:pPr>
        <w:pStyle w:val="FootnoteText"/>
        <w:jc w:val="both"/>
      </w:pPr>
      <w:r w:rsidRPr="00A706EA">
        <w:t xml:space="preserve">Reprezentacinių prekių viešasis pirkimas </w:t>
      </w:r>
    </w:p>
    <w:p w14:paraId="6CD31EDA" w14:textId="77777777" w:rsidR="00271798" w:rsidRDefault="00271798" w:rsidP="00D438C6">
      <w:pPr>
        <w:pStyle w:val="FootnoteText"/>
        <w:jc w:val="both"/>
      </w:pPr>
      <w:r w:rsidRPr="00271798">
        <w:t xml:space="preserve">II.1.2) </w:t>
      </w:r>
      <w:r w:rsidR="00A706EA" w:rsidRPr="00271798">
        <w:rPr>
          <w:b/>
          <w:bCs/>
        </w:rPr>
        <w:t>Pagrindinis BVPŽ kodas</w:t>
      </w:r>
      <w:r w:rsidR="00A706EA" w:rsidRPr="00A706EA">
        <w:t xml:space="preserve"> </w:t>
      </w:r>
    </w:p>
    <w:p w14:paraId="7239289C" w14:textId="0DDCDB3B" w:rsidR="00271798" w:rsidRDefault="00A706EA" w:rsidP="00D438C6">
      <w:pPr>
        <w:pStyle w:val="FootnoteText"/>
        <w:jc w:val="both"/>
      </w:pPr>
      <w:r w:rsidRPr="00A706EA">
        <w:t>39294100 - Informavimui ir reklamai skir</w:t>
      </w:r>
      <w:r w:rsidR="00271798">
        <w:t>ti</w:t>
      </w:r>
      <w:r w:rsidRPr="00A706EA">
        <w:t xml:space="preserve"> produktai </w:t>
      </w:r>
    </w:p>
    <w:p w14:paraId="7C34B1FD" w14:textId="77777777" w:rsidR="00271798" w:rsidRDefault="00271798" w:rsidP="00D438C6">
      <w:pPr>
        <w:pStyle w:val="FootnoteText"/>
        <w:jc w:val="both"/>
      </w:pPr>
      <w:r w:rsidRPr="00271798">
        <w:t xml:space="preserve">II.1.3) </w:t>
      </w:r>
      <w:r w:rsidR="00A706EA" w:rsidRPr="00271798">
        <w:rPr>
          <w:b/>
          <w:bCs/>
        </w:rPr>
        <w:t>Sutarties tipas</w:t>
      </w:r>
      <w:r w:rsidR="00A706EA" w:rsidRPr="00A706EA">
        <w:t xml:space="preserve"> </w:t>
      </w:r>
    </w:p>
    <w:p w14:paraId="158F5C66" w14:textId="2D06E2BA" w:rsidR="00271798" w:rsidRDefault="00A706EA" w:rsidP="00D438C6">
      <w:pPr>
        <w:pStyle w:val="FootnoteText"/>
        <w:jc w:val="both"/>
      </w:pPr>
      <w:r w:rsidRPr="00A706EA">
        <w:t xml:space="preserve">Prekės </w:t>
      </w:r>
    </w:p>
    <w:p w14:paraId="45F29973" w14:textId="77777777" w:rsidR="00271798" w:rsidRDefault="00271798" w:rsidP="00D438C6">
      <w:pPr>
        <w:pStyle w:val="FootnoteText"/>
        <w:jc w:val="both"/>
      </w:pPr>
      <w:r w:rsidRPr="00271798">
        <w:t xml:space="preserve">II.1.4) </w:t>
      </w:r>
      <w:r w:rsidR="00A706EA" w:rsidRPr="00271798">
        <w:rPr>
          <w:b/>
          <w:bCs/>
        </w:rPr>
        <w:t>Trumpas aprašymas</w:t>
      </w:r>
      <w:r w:rsidR="00A706EA" w:rsidRPr="00A706EA">
        <w:t xml:space="preserve"> </w:t>
      </w:r>
    </w:p>
    <w:p w14:paraId="75670BBA" w14:textId="0C2E2DC7" w:rsidR="00A706EA" w:rsidRDefault="00A706EA" w:rsidP="00D438C6">
      <w:pPr>
        <w:pStyle w:val="FootnoteText"/>
        <w:jc w:val="both"/>
      </w:pPr>
      <w:r w:rsidRPr="00A706EA">
        <w:t>VšĮ Inovacijų agentūra, siekdama įgyvendin</w:t>
      </w:r>
      <w:r w:rsidR="00271798">
        <w:t>ti</w:t>
      </w:r>
      <w:r w:rsidRPr="00A706EA">
        <w:t xml:space="preserve"> savo veiklos </w:t>
      </w:r>
      <w:r w:rsidR="00271798">
        <w:t>tikslus</w:t>
      </w:r>
      <w:r w:rsidRPr="00A706EA">
        <w:t>, siekia įsigy</w:t>
      </w:r>
      <w:r w:rsidR="00271798">
        <w:t>ti</w:t>
      </w:r>
      <w:r w:rsidRPr="00A706EA">
        <w:t xml:space="preserve"> reprezentacines prekes (atribu</w:t>
      </w:r>
      <w:r w:rsidR="00271798">
        <w:t>tika</w:t>
      </w:r>
      <w:r w:rsidRPr="00A706EA">
        <w:t xml:space="preserve"> su įstaigos </w:t>
      </w:r>
      <w:proofErr w:type="spellStart"/>
      <w:r w:rsidRPr="00A706EA">
        <w:t>logo</w:t>
      </w:r>
      <w:proofErr w:type="spellEnd"/>
      <w:r w:rsidRPr="00A706EA">
        <w:t>)</w:t>
      </w:r>
    </w:p>
    <w:p w14:paraId="27270C0C" w14:textId="2788B7C4" w:rsidR="00271798" w:rsidRDefault="00271798" w:rsidP="00D438C6">
      <w:pPr>
        <w:pStyle w:val="FootnoteText"/>
        <w:jc w:val="both"/>
      </w:pPr>
      <w:r>
        <w:t>&lt;...&gt;</w:t>
      </w:r>
    </w:p>
    <w:p w14:paraId="3BAAB115" w14:textId="6BAC951D" w:rsidR="00271798" w:rsidRDefault="00271798" w:rsidP="00D438C6">
      <w:pPr>
        <w:pStyle w:val="FootnoteText"/>
        <w:jc w:val="both"/>
        <w:rPr>
          <w:b/>
          <w:bCs/>
        </w:rPr>
      </w:pPr>
      <w:r w:rsidRPr="00271798">
        <w:t>II.2.2)</w:t>
      </w:r>
      <w:r>
        <w:t xml:space="preserve"> </w:t>
      </w:r>
      <w:r w:rsidRPr="00271798">
        <w:rPr>
          <w:b/>
          <w:bCs/>
        </w:rPr>
        <w:t>Papildomas (-i) BVPŽ kodas (-ai)</w:t>
      </w:r>
    </w:p>
    <w:p w14:paraId="6961EB83" w14:textId="4BDF6F9C" w:rsidR="00271798" w:rsidRDefault="00271798" w:rsidP="00D438C6">
      <w:pPr>
        <w:pStyle w:val="FootnoteText"/>
        <w:jc w:val="both"/>
      </w:pPr>
      <w:r w:rsidRPr="00271798">
        <w:t>39294100  -  Informavimui ir reklamai skirti produktai</w:t>
      </w:r>
    </w:p>
    <w:p w14:paraId="04A3F3EE" w14:textId="58D32839" w:rsidR="00271798" w:rsidRDefault="00271798" w:rsidP="0043135A">
      <w:pPr>
        <w:pStyle w:val="FootnoteText"/>
        <w:jc w:val="both"/>
      </w:pPr>
      <w:r>
        <w:t>&lt;...&gt;“</w:t>
      </w:r>
    </w:p>
  </w:footnote>
  <w:footnote w:id="12">
    <w:p w14:paraId="7F61D2DA" w14:textId="6E30E784" w:rsidR="00FB2648" w:rsidRDefault="00FB2648">
      <w:pPr>
        <w:pStyle w:val="FootnoteText"/>
      </w:pPr>
      <w:r>
        <w:rPr>
          <w:rStyle w:val="FootnoteReference"/>
        </w:rPr>
        <w:footnoteRef/>
      </w:r>
      <w:r>
        <w:t xml:space="preserve"> </w:t>
      </w:r>
      <w:r w:rsidRPr="00FB2648">
        <w:t>2026 m. rugsėjo 23 d. el. paštu pateikta informacija.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5510" w14:textId="77777777" w:rsidR="00C21C19" w:rsidRDefault="00665CE3">
    <w:pPr>
      <w:pStyle w:val="Header"/>
      <w:framePr w:wrap="around" w:vAnchor="text" w:hAnchor="margin" w:xAlign="center" w:y="1"/>
      <w:rPr>
        <w:rStyle w:val="PageNumber"/>
      </w:rPr>
    </w:pPr>
    <w:r>
      <w:rPr>
        <w:rStyle w:val="PageNumber"/>
      </w:rPr>
      <w:fldChar w:fldCharType="begin"/>
    </w:r>
    <w:r w:rsidR="00C21C19">
      <w:rPr>
        <w:rStyle w:val="PageNumber"/>
      </w:rPr>
      <w:instrText xml:space="preserve">PAGE  </w:instrText>
    </w:r>
    <w:r>
      <w:rPr>
        <w:rStyle w:val="PageNumber"/>
      </w:rPr>
      <w:fldChar w:fldCharType="separate"/>
    </w:r>
    <w:r w:rsidR="00C21C19">
      <w:rPr>
        <w:rStyle w:val="PageNumber"/>
        <w:noProof/>
      </w:rPr>
      <w:t>1</w:t>
    </w:r>
    <w:r>
      <w:rPr>
        <w:rStyle w:val="PageNumber"/>
      </w:rPr>
      <w:fldChar w:fldCharType="end"/>
    </w:r>
  </w:p>
  <w:p w14:paraId="1B6C157D" w14:textId="77777777" w:rsidR="00C21C19" w:rsidRDefault="00C21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D94A" w14:textId="77777777" w:rsidR="00C21C19" w:rsidRDefault="00665CE3">
    <w:pPr>
      <w:pStyle w:val="Header"/>
      <w:framePr w:wrap="around" w:vAnchor="text" w:hAnchor="margin" w:xAlign="center" w:y="1"/>
      <w:rPr>
        <w:rStyle w:val="PageNumber"/>
      </w:rPr>
    </w:pPr>
    <w:r>
      <w:rPr>
        <w:rStyle w:val="PageNumber"/>
      </w:rPr>
      <w:fldChar w:fldCharType="begin"/>
    </w:r>
    <w:r w:rsidR="00C21C19">
      <w:rPr>
        <w:rStyle w:val="PageNumber"/>
      </w:rPr>
      <w:instrText xml:space="preserve">PAGE  </w:instrText>
    </w:r>
    <w:r>
      <w:rPr>
        <w:rStyle w:val="PageNumber"/>
      </w:rPr>
      <w:fldChar w:fldCharType="separate"/>
    </w:r>
    <w:r w:rsidR="00743C85">
      <w:rPr>
        <w:rStyle w:val="PageNumber"/>
        <w:noProof/>
      </w:rPr>
      <w:t>2</w:t>
    </w:r>
    <w:r>
      <w:rPr>
        <w:rStyle w:val="PageNumber"/>
      </w:rPr>
      <w:fldChar w:fldCharType="end"/>
    </w:r>
  </w:p>
  <w:p w14:paraId="2B06A8A7" w14:textId="77777777" w:rsidR="00C21C19" w:rsidRDefault="00C21C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2F6"/>
    <w:multiLevelType w:val="hybridMultilevel"/>
    <w:tmpl w:val="D02CABA6"/>
    <w:lvl w:ilvl="0" w:tplc="0427000F">
      <w:start w:val="1"/>
      <w:numFmt w:val="decimal"/>
      <w:lvlText w:val="%1."/>
      <w:lvlJc w:val="left"/>
      <w:pPr>
        <w:ind w:left="928" w:hanging="360"/>
      </w:p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 w15:restartNumberingAfterBreak="0">
    <w:nsid w:val="08D17A60"/>
    <w:multiLevelType w:val="hybridMultilevel"/>
    <w:tmpl w:val="D02CABA6"/>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 w15:restartNumberingAfterBreak="0">
    <w:nsid w:val="0B903C02"/>
    <w:multiLevelType w:val="hybridMultilevel"/>
    <w:tmpl w:val="5196782C"/>
    <w:lvl w:ilvl="0" w:tplc="FFFFFFFF">
      <w:start w:val="1"/>
      <w:numFmt w:val="decimal"/>
      <w:lvlText w:val="%1."/>
      <w:lvlJc w:val="left"/>
      <w:pPr>
        <w:ind w:left="1080" w:hanging="360"/>
      </w:pPr>
      <w:rPr>
        <w:rFonts w:ascii="Calibri" w:eastAsia="Times New Roman" w:hAnsi="Calibri" w:cs="Calibr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C2D4F30"/>
    <w:multiLevelType w:val="hybridMultilevel"/>
    <w:tmpl w:val="652CCD60"/>
    <w:lvl w:ilvl="0" w:tplc="15BC30A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E114E31"/>
    <w:multiLevelType w:val="hybridMultilevel"/>
    <w:tmpl w:val="A94A07A0"/>
    <w:lvl w:ilvl="0" w:tplc="8C08AA96">
      <w:start w:val="1"/>
      <w:numFmt w:val="decimal"/>
      <w:lvlText w:val="%1."/>
      <w:lvlJc w:val="left"/>
      <w:pPr>
        <w:ind w:left="1211" w:hanging="360"/>
      </w:pPr>
      <w:rPr>
        <w:rFonts w:ascii="Calibri" w:hAnsi="Calibri" w:cs="Calibri"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0F98749D"/>
    <w:multiLevelType w:val="hybridMultilevel"/>
    <w:tmpl w:val="20885C32"/>
    <w:lvl w:ilvl="0" w:tplc="D8DC1A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45F2A31"/>
    <w:multiLevelType w:val="hybridMultilevel"/>
    <w:tmpl w:val="21E6DA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69F0CA6"/>
    <w:multiLevelType w:val="hybridMultilevel"/>
    <w:tmpl w:val="E81AD0F6"/>
    <w:lvl w:ilvl="0" w:tplc="61346B54">
      <w:start w:val="1"/>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C0B1593"/>
    <w:multiLevelType w:val="hybridMultilevel"/>
    <w:tmpl w:val="394C9250"/>
    <w:lvl w:ilvl="0" w:tplc="03FE7DEC">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9" w15:restartNumberingAfterBreak="0">
    <w:nsid w:val="253A6135"/>
    <w:multiLevelType w:val="hybridMultilevel"/>
    <w:tmpl w:val="B71061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C184F77"/>
    <w:multiLevelType w:val="hybridMultilevel"/>
    <w:tmpl w:val="F78AF180"/>
    <w:lvl w:ilvl="0" w:tplc="9A16AA8A">
      <w:start w:val="2"/>
      <w:numFmt w:val="bullet"/>
      <w:lvlText w:val="-"/>
      <w:lvlJc w:val="left"/>
      <w:pPr>
        <w:ind w:left="927" w:hanging="360"/>
      </w:pPr>
      <w:rPr>
        <w:rFonts w:ascii="Calibri" w:eastAsia="Calibr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EDF6AB1"/>
    <w:multiLevelType w:val="hybridMultilevel"/>
    <w:tmpl w:val="0B180232"/>
    <w:lvl w:ilvl="0" w:tplc="264CB1EA">
      <w:start w:val="1"/>
      <w:numFmt w:val="decimal"/>
      <w:lvlText w:val="%1."/>
      <w:lvlJc w:val="left"/>
      <w:pPr>
        <w:ind w:left="366" w:hanging="360"/>
      </w:pPr>
      <w:rPr>
        <w:rFonts w:hint="default"/>
      </w:rPr>
    </w:lvl>
    <w:lvl w:ilvl="1" w:tplc="04270019" w:tentative="1">
      <w:start w:val="1"/>
      <w:numFmt w:val="lowerLetter"/>
      <w:lvlText w:val="%2."/>
      <w:lvlJc w:val="left"/>
      <w:pPr>
        <w:ind w:left="1086" w:hanging="360"/>
      </w:pPr>
    </w:lvl>
    <w:lvl w:ilvl="2" w:tplc="0427001B" w:tentative="1">
      <w:start w:val="1"/>
      <w:numFmt w:val="lowerRoman"/>
      <w:lvlText w:val="%3."/>
      <w:lvlJc w:val="right"/>
      <w:pPr>
        <w:ind w:left="1806" w:hanging="180"/>
      </w:pPr>
    </w:lvl>
    <w:lvl w:ilvl="3" w:tplc="0427000F" w:tentative="1">
      <w:start w:val="1"/>
      <w:numFmt w:val="decimal"/>
      <w:lvlText w:val="%4."/>
      <w:lvlJc w:val="left"/>
      <w:pPr>
        <w:ind w:left="2526" w:hanging="360"/>
      </w:pPr>
    </w:lvl>
    <w:lvl w:ilvl="4" w:tplc="04270019" w:tentative="1">
      <w:start w:val="1"/>
      <w:numFmt w:val="lowerLetter"/>
      <w:lvlText w:val="%5."/>
      <w:lvlJc w:val="left"/>
      <w:pPr>
        <w:ind w:left="3246" w:hanging="360"/>
      </w:pPr>
    </w:lvl>
    <w:lvl w:ilvl="5" w:tplc="0427001B" w:tentative="1">
      <w:start w:val="1"/>
      <w:numFmt w:val="lowerRoman"/>
      <w:lvlText w:val="%6."/>
      <w:lvlJc w:val="right"/>
      <w:pPr>
        <w:ind w:left="3966" w:hanging="180"/>
      </w:pPr>
    </w:lvl>
    <w:lvl w:ilvl="6" w:tplc="0427000F" w:tentative="1">
      <w:start w:val="1"/>
      <w:numFmt w:val="decimal"/>
      <w:lvlText w:val="%7."/>
      <w:lvlJc w:val="left"/>
      <w:pPr>
        <w:ind w:left="4686" w:hanging="360"/>
      </w:pPr>
    </w:lvl>
    <w:lvl w:ilvl="7" w:tplc="04270019" w:tentative="1">
      <w:start w:val="1"/>
      <w:numFmt w:val="lowerLetter"/>
      <w:lvlText w:val="%8."/>
      <w:lvlJc w:val="left"/>
      <w:pPr>
        <w:ind w:left="5406" w:hanging="360"/>
      </w:pPr>
    </w:lvl>
    <w:lvl w:ilvl="8" w:tplc="0427001B" w:tentative="1">
      <w:start w:val="1"/>
      <w:numFmt w:val="lowerRoman"/>
      <w:lvlText w:val="%9."/>
      <w:lvlJc w:val="right"/>
      <w:pPr>
        <w:ind w:left="6126" w:hanging="180"/>
      </w:pPr>
    </w:lvl>
  </w:abstractNum>
  <w:abstractNum w:abstractNumId="12" w15:restartNumberingAfterBreak="0">
    <w:nsid w:val="2FD23A61"/>
    <w:multiLevelType w:val="hybridMultilevel"/>
    <w:tmpl w:val="0BEE1498"/>
    <w:lvl w:ilvl="0" w:tplc="6716246E">
      <w:start w:val="1"/>
      <w:numFmt w:val="decimal"/>
      <w:lvlText w:val="%1."/>
      <w:lvlJc w:val="left"/>
      <w:pPr>
        <w:ind w:left="961" w:hanging="360"/>
      </w:pPr>
      <w:rPr>
        <w:rFonts w:hint="default"/>
        <w:color w:val="000000"/>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13" w15:restartNumberingAfterBreak="0">
    <w:nsid w:val="3251076A"/>
    <w:multiLevelType w:val="hybridMultilevel"/>
    <w:tmpl w:val="BF62CAAC"/>
    <w:lvl w:ilvl="0" w:tplc="9D928528">
      <w:start w:val="1"/>
      <w:numFmt w:val="lowerLetter"/>
      <w:lvlText w:val="%1)"/>
      <w:lvlJc w:val="left"/>
      <w:pPr>
        <w:ind w:left="1593" w:hanging="360"/>
      </w:pPr>
      <w:rPr>
        <w:rFonts w:hint="default"/>
      </w:rPr>
    </w:lvl>
    <w:lvl w:ilvl="1" w:tplc="04270019" w:tentative="1">
      <w:start w:val="1"/>
      <w:numFmt w:val="lowerLetter"/>
      <w:lvlText w:val="%2."/>
      <w:lvlJc w:val="left"/>
      <w:pPr>
        <w:ind w:left="2313" w:hanging="360"/>
      </w:pPr>
    </w:lvl>
    <w:lvl w:ilvl="2" w:tplc="0427001B" w:tentative="1">
      <w:start w:val="1"/>
      <w:numFmt w:val="lowerRoman"/>
      <w:lvlText w:val="%3."/>
      <w:lvlJc w:val="right"/>
      <w:pPr>
        <w:ind w:left="3033" w:hanging="180"/>
      </w:pPr>
    </w:lvl>
    <w:lvl w:ilvl="3" w:tplc="0427000F" w:tentative="1">
      <w:start w:val="1"/>
      <w:numFmt w:val="decimal"/>
      <w:lvlText w:val="%4."/>
      <w:lvlJc w:val="left"/>
      <w:pPr>
        <w:ind w:left="3753" w:hanging="360"/>
      </w:pPr>
    </w:lvl>
    <w:lvl w:ilvl="4" w:tplc="04270019" w:tentative="1">
      <w:start w:val="1"/>
      <w:numFmt w:val="lowerLetter"/>
      <w:lvlText w:val="%5."/>
      <w:lvlJc w:val="left"/>
      <w:pPr>
        <w:ind w:left="4473" w:hanging="360"/>
      </w:pPr>
    </w:lvl>
    <w:lvl w:ilvl="5" w:tplc="0427001B" w:tentative="1">
      <w:start w:val="1"/>
      <w:numFmt w:val="lowerRoman"/>
      <w:lvlText w:val="%6."/>
      <w:lvlJc w:val="right"/>
      <w:pPr>
        <w:ind w:left="5193" w:hanging="180"/>
      </w:pPr>
    </w:lvl>
    <w:lvl w:ilvl="6" w:tplc="0427000F" w:tentative="1">
      <w:start w:val="1"/>
      <w:numFmt w:val="decimal"/>
      <w:lvlText w:val="%7."/>
      <w:lvlJc w:val="left"/>
      <w:pPr>
        <w:ind w:left="5913" w:hanging="360"/>
      </w:pPr>
    </w:lvl>
    <w:lvl w:ilvl="7" w:tplc="04270019" w:tentative="1">
      <w:start w:val="1"/>
      <w:numFmt w:val="lowerLetter"/>
      <w:lvlText w:val="%8."/>
      <w:lvlJc w:val="left"/>
      <w:pPr>
        <w:ind w:left="6633" w:hanging="360"/>
      </w:pPr>
    </w:lvl>
    <w:lvl w:ilvl="8" w:tplc="0427001B" w:tentative="1">
      <w:start w:val="1"/>
      <w:numFmt w:val="lowerRoman"/>
      <w:lvlText w:val="%9."/>
      <w:lvlJc w:val="right"/>
      <w:pPr>
        <w:ind w:left="7353" w:hanging="180"/>
      </w:pPr>
    </w:lvl>
  </w:abstractNum>
  <w:abstractNum w:abstractNumId="14" w15:restartNumberingAfterBreak="0">
    <w:nsid w:val="362153A5"/>
    <w:multiLevelType w:val="hybridMultilevel"/>
    <w:tmpl w:val="63D08778"/>
    <w:lvl w:ilvl="0" w:tplc="30882BAA">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15" w15:restartNumberingAfterBreak="0">
    <w:nsid w:val="3F5565B4"/>
    <w:multiLevelType w:val="hybridMultilevel"/>
    <w:tmpl w:val="DB6C413A"/>
    <w:lvl w:ilvl="0" w:tplc="5C72F718">
      <w:start w:val="1"/>
      <w:numFmt w:val="decimal"/>
      <w:lvlText w:val="%1."/>
      <w:lvlJc w:val="left"/>
      <w:pPr>
        <w:ind w:left="1245" w:hanging="360"/>
      </w:pPr>
      <w:rPr>
        <w:rFonts w:hint="default"/>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16" w15:restartNumberingAfterBreak="0">
    <w:nsid w:val="40B110E0"/>
    <w:multiLevelType w:val="hybridMultilevel"/>
    <w:tmpl w:val="679AFF6C"/>
    <w:lvl w:ilvl="0" w:tplc="468234D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48757FFB"/>
    <w:multiLevelType w:val="hybridMultilevel"/>
    <w:tmpl w:val="6C0093BA"/>
    <w:lvl w:ilvl="0" w:tplc="0CE0719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48FE6D1F"/>
    <w:multiLevelType w:val="hybridMultilevel"/>
    <w:tmpl w:val="431CE02E"/>
    <w:lvl w:ilvl="0" w:tplc="80269FE2">
      <w:start w:val="1"/>
      <w:numFmt w:val="decimal"/>
      <w:lvlText w:val="%1."/>
      <w:lvlJc w:val="left"/>
      <w:pPr>
        <w:ind w:left="502" w:hanging="360"/>
      </w:pPr>
      <w:rPr>
        <w:rFonts w:asciiTheme="minorHAnsi" w:hAnsiTheme="minorHAnsi" w:hint="default"/>
        <w:color w:val="FF0000"/>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19" w15:restartNumberingAfterBreak="0">
    <w:nsid w:val="50800ABD"/>
    <w:multiLevelType w:val="hybridMultilevel"/>
    <w:tmpl w:val="E36682CE"/>
    <w:lvl w:ilvl="0" w:tplc="2C3C46C8">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1572D55"/>
    <w:multiLevelType w:val="hybridMultilevel"/>
    <w:tmpl w:val="94F2B2E6"/>
    <w:lvl w:ilvl="0" w:tplc="A9163C96">
      <w:start w:val="2018"/>
      <w:numFmt w:val="bullet"/>
      <w:lvlText w:val="-"/>
      <w:lvlJc w:val="left"/>
      <w:pPr>
        <w:ind w:left="1063" w:hanging="360"/>
      </w:pPr>
      <w:rPr>
        <w:rFonts w:ascii="Calibri" w:eastAsia="Times New Roman" w:hAnsi="Calibri" w:cs="Calibri" w:hint="default"/>
      </w:rPr>
    </w:lvl>
    <w:lvl w:ilvl="1" w:tplc="04270003" w:tentative="1">
      <w:start w:val="1"/>
      <w:numFmt w:val="bullet"/>
      <w:lvlText w:val="o"/>
      <w:lvlJc w:val="left"/>
      <w:pPr>
        <w:ind w:left="1783" w:hanging="360"/>
      </w:pPr>
      <w:rPr>
        <w:rFonts w:ascii="Courier New" w:hAnsi="Courier New" w:cs="Courier New" w:hint="default"/>
      </w:rPr>
    </w:lvl>
    <w:lvl w:ilvl="2" w:tplc="04270005" w:tentative="1">
      <w:start w:val="1"/>
      <w:numFmt w:val="bullet"/>
      <w:lvlText w:val=""/>
      <w:lvlJc w:val="left"/>
      <w:pPr>
        <w:ind w:left="2503" w:hanging="360"/>
      </w:pPr>
      <w:rPr>
        <w:rFonts w:ascii="Wingdings" w:hAnsi="Wingdings" w:hint="default"/>
      </w:rPr>
    </w:lvl>
    <w:lvl w:ilvl="3" w:tplc="04270001" w:tentative="1">
      <w:start w:val="1"/>
      <w:numFmt w:val="bullet"/>
      <w:lvlText w:val=""/>
      <w:lvlJc w:val="left"/>
      <w:pPr>
        <w:ind w:left="3223" w:hanging="360"/>
      </w:pPr>
      <w:rPr>
        <w:rFonts w:ascii="Symbol" w:hAnsi="Symbol" w:hint="default"/>
      </w:rPr>
    </w:lvl>
    <w:lvl w:ilvl="4" w:tplc="04270003" w:tentative="1">
      <w:start w:val="1"/>
      <w:numFmt w:val="bullet"/>
      <w:lvlText w:val="o"/>
      <w:lvlJc w:val="left"/>
      <w:pPr>
        <w:ind w:left="3943" w:hanging="360"/>
      </w:pPr>
      <w:rPr>
        <w:rFonts w:ascii="Courier New" w:hAnsi="Courier New" w:cs="Courier New" w:hint="default"/>
      </w:rPr>
    </w:lvl>
    <w:lvl w:ilvl="5" w:tplc="04270005" w:tentative="1">
      <w:start w:val="1"/>
      <w:numFmt w:val="bullet"/>
      <w:lvlText w:val=""/>
      <w:lvlJc w:val="left"/>
      <w:pPr>
        <w:ind w:left="4663" w:hanging="360"/>
      </w:pPr>
      <w:rPr>
        <w:rFonts w:ascii="Wingdings" w:hAnsi="Wingdings" w:hint="default"/>
      </w:rPr>
    </w:lvl>
    <w:lvl w:ilvl="6" w:tplc="04270001" w:tentative="1">
      <w:start w:val="1"/>
      <w:numFmt w:val="bullet"/>
      <w:lvlText w:val=""/>
      <w:lvlJc w:val="left"/>
      <w:pPr>
        <w:ind w:left="5383" w:hanging="360"/>
      </w:pPr>
      <w:rPr>
        <w:rFonts w:ascii="Symbol" w:hAnsi="Symbol" w:hint="default"/>
      </w:rPr>
    </w:lvl>
    <w:lvl w:ilvl="7" w:tplc="04270003" w:tentative="1">
      <w:start w:val="1"/>
      <w:numFmt w:val="bullet"/>
      <w:lvlText w:val="o"/>
      <w:lvlJc w:val="left"/>
      <w:pPr>
        <w:ind w:left="6103" w:hanging="360"/>
      </w:pPr>
      <w:rPr>
        <w:rFonts w:ascii="Courier New" w:hAnsi="Courier New" w:cs="Courier New" w:hint="default"/>
      </w:rPr>
    </w:lvl>
    <w:lvl w:ilvl="8" w:tplc="04270005" w:tentative="1">
      <w:start w:val="1"/>
      <w:numFmt w:val="bullet"/>
      <w:lvlText w:val=""/>
      <w:lvlJc w:val="left"/>
      <w:pPr>
        <w:ind w:left="6823" w:hanging="360"/>
      </w:pPr>
      <w:rPr>
        <w:rFonts w:ascii="Wingdings" w:hAnsi="Wingdings" w:hint="default"/>
      </w:rPr>
    </w:lvl>
  </w:abstractNum>
  <w:abstractNum w:abstractNumId="21" w15:restartNumberingAfterBreak="0">
    <w:nsid w:val="52EF5530"/>
    <w:multiLevelType w:val="hybridMultilevel"/>
    <w:tmpl w:val="5D68C8EC"/>
    <w:lvl w:ilvl="0" w:tplc="7D1037FC">
      <w:start w:val="1"/>
      <w:numFmt w:val="decimal"/>
      <w:lvlText w:val="%1."/>
      <w:lvlJc w:val="left"/>
      <w:pPr>
        <w:ind w:left="1080" w:hanging="360"/>
      </w:pPr>
      <w:rPr>
        <w:rFonts w:ascii="Calibri" w:eastAsia="Times New Roman" w:hAnsi="Calibri" w:cs="Calibri"/>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53E41AA1"/>
    <w:multiLevelType w:val="hybridMultilevel"/>
    <w:tmpl w:val="79D090AC"/>
    <w:lvl w:ilvl="0" w:tplc="72CEC8A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098696A"/>
    <w:multiLevelType w:val="hybridMultilevel"/>
    <w:tmpl w:val="CDE8BA84"/>
    <w:lvl w:ilvl="0" w:tplc="CB2E1FB6">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4" w15:restartNumberingAfterBreak="0">
    <w:nsid w:val="64781B71"/>
    <w:multiLevelType w:val="hybridMultilevel"/>
    <w:tmpl w:val="BFFA7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B44EEB"/>
    <w:multiLevelType w:val="hybridMultilevel"/>
    <w:tmpl w:val="26747210"/>
    <w:lvl w:ilvl="0" w:tplc="705CFF1A">
      <w:start w:val="1"/>
      <w:numFmt w:val="decimal"/>
      <w:lvlText w:val="%1."/>
      <w:lvlJc w:val="left"/>
      <w:pPr>
        <w:ind w:left="1800" w:hanging="360"/>
      </w:pPr>
      <w:rPr>
        <w:rFonts w:ascii="Calibri" w:eastAsia="Calibri" w:hAnsi="Calibri" w:cs="Calibr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79E76E3"/>
    <w:multiLevelType w:val="hybridMultilevel"/>
    <w:tmpl w:val="E39ED84E"/>
    <w:lvl w:ilvl="0" w:tplc="B0683118">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27" w15:restartNumberingAfterBreak="0">
    <w:nsid w:val="6A51674A"/>
    <w:multiLevelType w:val="hybridMultilevel"/>
    <w:tmpl w:val="8ACACC16"/>
    <w:lvl w:ilvl="0" w:tplc="BFD04AB6">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28" w15:restartNumberingAfterBreak="0">
    <w:nsid w:val="6D244B66"/>
    <w:multiLevelType w:val="hybridMultilevel"/>
    <w:tmpl w:val="67ACA98C"/>
    <w:lvl w:ilvl="0" w:tplc="8AB24682">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29" w15:restartNumberingAfterBreak="0">
    <w:nsid w:val="6F997D42"/>
    <w:multiLevelType w:val="hybridMultilevel"/>
    <w:tmpl w:val="03B69490"/>
    <w:lvl w:ilvl="0" w:tplc="CCAA300E">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6557B42"/>
    <w:multiLevelType w:val="hybridMultilevel"/>
    <w:tmpl w:val="B602DC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9CD7A4F"/>
    <w:multiLevelType w:val="hybridMultilevel"/>
    <w:tmpl w:val="E6EA3490"/>
    <w:lvl w:ilvl="0" w:tplc="80EE9210">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32" w15:restartNumberingAfterBreak="0">
    <w:nsid w:val="7D921306"/>
    <w:multiLevelType w:val="hybridMultilevel"/>
    <w:tmpl w:val="15048576"/>
    <w:lvl w:ilvl="0" w:tplc="E558DC2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750858312">
    <w:abstractNumId w:val="0"/>
  </w:num>
  <w:num w:numId="2" w16cid:durableId="35204606">
    <w:abstractNumId w:val="31"/>
  </w:num>
  <w:num w:numId="3" w16cid:durableId="733241345">
    <w:abstractNumId w:val="9"/>
  </w:num>
  <w:num w:numId="4" w16cid:durableId="769273578">
    <w:abstractNumId w:val="6"/>
  </w:num>
  <w:num w:numId="5" w16cid:durableId="1346403977">
    <w:abstractNumId w:val="30"/>
  </w:num>
  <w:num w:numId="6" w16cid:durableId="1784230190">
    <w:abstractNumId w:val="26"/>
  </w:num>
  <w:num w:numId="7" w16cid:durableId="1822231206">
    <w:abstractNumId w:val="13"/>
  </w:num>
  <w:num w:numId="8" w16cid:durableId="1222256115">
    <w:abstractNumId w:val="1"/>
  </w:num>
  <w:num w:numId="9" w16cid:durableId="216355296">
    <w:abstractNumId w:val="14"/>
  </w:num>
  <w:num w:numId="10" w16cid:durableId="104614541">
    <w:abstractNumId w:val="27"/>
  </w:num>
  <w:num w:numId="11" w16cid:durableId="1276131817">
    <w:abstractNumId w:val="8"/>
  </w:num>
  <w:num w:numId="12" w16cid:durableId="1674336963">
    <w:abstractNumId w:val="12"/>
  </w:num>
  <w:num w:numId="13" w16cid:durableId="2095860402">
    <w:abstractNumId w:val="28"/>
  </w:num>
  <w:num w:numId="14" w16cid:durableId="2146241611">
    <w:abstractNumId w:val="4"/>
  </w:num>
  <w:num w:numId="15" w16cid:durableId="1685012066">
    <w:abstractNumId w:val="25"/>
  </w:num>
  <w:num w:numId="16" w16cid:durableId="2026440200">
    <w:abstractNumId w:val="16"/>
  </w:num>
  <w:num w:numId="17" w16cid:durableId="1476869110">
    <w:abstractNumId w:val="11"/>
  </w:num>
  <w:num w:numId="18" w16cid:durableId="1722553547">
    <w:abstractNumId w:val="32"/>
  </w:num>
  <w:num w:numId="19" w16cid:durableId="213127879">
    <w:abstractNumId w:val="21"/>
  </w:num>
  <w:num w:numId="20" w16cid:durableId="1215770988">
    <w:abstractNumId w:val="2"/>
  </w:num>
  <w:num w:numId="21" w16cid:durableId="1921911473">
    <w:abstractNumId w:val="23"/>
  </w:num>
  <w:num w:numId="22" w16cid:durableId="1350914568">
    <w:abstractNumId w:val="7"/>
  </w:num>
  <w:num w:numId="23" w16cid:durableId="2039045149">
    <w:abstractNumId w:val="3"/>
  </w:num>
  <w:num w:numId="24" w16cid:durableId="1232161139">
    <w:abstractNumId w:val="19"/>
  </w:num>
  <w:num w:numId="25" w16cid:durableId="1288854363">
    <w:abstractNumId w:val="17"/>
  </w:num>
  <w:num w:numId="26" w16cid:durableId="1499468558">
    <w:abstractNumId w:val="22"/>
  </w:num>
  <w:num w:numId="27" w16cid:durableId="1867258123">
    <w:abstractNumId w:val="5"/>
  </w:num>
  <w:num w:numId="28" w16cid:durableId="1148941581">
    <w:abstractNumId w:val="29"/>
  </w:num>
  <w:num w:numId="29" w16cid:durableId="1778985221">
    <w:abstractNumId w:val="20"/>
  </w:num>
  <w:num w:numId="30" w16cid:durableId="1722092843">
    <w:abstractNumId w:val="10"/>
  </w:num>
  <w:num w:numId="31" w16cid:durableId="615062457">
    <w:abstractNumId w:val="15"/>
  </w:num>
  <w:num w:numId="32" w16cid:durableId="1058438901">
    <w:abstractNumId w:val="18"/>
  </w:num>
  <w:num w:numId="33" w16cid:durableId="1382052136">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7F"/>
    <w:rsid w:val="000004FF"/>
    <w:rsid w:val="0000093C"/>
    <w:rsid w:val="00000F34"/>
    <w:rsid w:val="00001667"/>
    <w:rsid w:val="00001821"/>
    <w:rsid w:val="00001C86"/>
    <w:rsid w:val="00001CD7"/>
    <w:rsid w:val="00001E0F"/>
    <w:rsid w:val="00001EB9"/>
    <w:rsid w:val="00001EE9"/>
    <w:rsid w:val="000021B8"/>
    <w:rsid w:val="000023CA"/>
    <w:rsid w:val="000027E2"/>
    <w:rsid w:val="000028A2"/>
    <w:rsid w:val="000029AE"/>
    <w:rsid w:val="00002D50"/>
    <w:rsid w:val="00002E01"/>
    <w:rsid w:val="00002EEB"/>
    <w:rsid w:val="00003022"/>
    <w:rsid w:val="00003320"/>
    <w:rsid w:val="00003386"/>
    <w:rsid w:val="00003869"/>
    <w:rsid w:val="000039EE"/>
    <w:rsid w:val="00003E99"/>
    <w:rsid w:val="000044F0"/>
    <w:rsid w:val="00004655"/>
    <w:rsid w:val="00004665"/>
    <w:rsid w:val="000046E2"/>
    <w:rsid w:val="000046E5"/>
    <w:rsid w:val="0000473B"/>
    <w:rsid w:val="0000484B"/>
    <w:rsid w:val="00005217"/>
    <w:rsid w:val="00005373"/>
    <w:rsid w:val="0000560D"/>
    <w:rsid w:val="0000598C"/>
    <w:rsid w:val="00005AB8"/>
    <w:rsid w:val="00005D53"/>
    <w:rsid w:val="00005EB0"/>
    <w:rsid w:val="00006329"/>
    <w:rsid w:val="00006751"/>
    <w:rsid w:val="0000693E"/>
    <w:rsid w:val="00006F4E"/>
    <w:rsid w:val="00007341"/>
    <w:rsid w:val="00007372"/>
    <w:rsid w:val="00007F4B"/>
    <w:rsid w:val="0001030D"/>
    <w:rsid w:val="00010640"/>
    <w:rsid w:val="00010709"/>
    <w:rsid w:val="00010978"/>
    <w:rsid w:val="000109C8"/>
    <w:rsid w:val="00010C80"/>
    <w:rsid w:val="00010D1A"/>
    <w:rsid w:val="00010E4B"/>
    <w:rsid w:val="00010E86"/>
    <w:rsid w:val="00010EB6"/>
    <w:rsid w:val="000110C2"/>
    <w:rsid w:val="00011331"/>
    <w:rsid w:val="000117C5"/>
    <w:rsid w:val="00011B9D"/>
    <w:rsid w:val="00011D6E"/>
    <w:rsid w:val="00011E0B"/>
    <w:rsid w:val="00012167"/>
    <w:rsid w:val="000121A5"/>
    <w:rsid w:val="000126D3"/>
    <w:rsid w:val="00012721"/>
    <w:rsid w:val="00012A03"/>
    <w:rsid w:val="00012A84"/>
    <w:rsid w:val="00012A86"/>
    <w:rsid w:val="00012ADC"/>
    <w:rsid w:val="00012CF3"/>
    <w:rsid w:val="00012D6C"/>
    <w:rsid w:val="00012FDE"/>
    <w:rsid w:val="00012FFD"/>
    <w:rsid w:val="0001347B"/>
    <w:rsid w:val="0001370A"/>
    <w:rsid w:val="00013785"/>
    <w:rsid w:val="0001384A"/>
    <w:rsid w:val="000138A4"/>
    <w:rsid w:val="00013971"/>
    <w:rsid w:val="00013A69"/>
    <w:rsid w:val="00013F24"/>
    <w:rsid w:val="00014236"/>
    <w:rsid w:val="000143F4"/>
    <w:rsid w:val="00014940"/>
    <w:rsid w:val="00014D49"/>
    <w:rsid w:val="00014F02"/>
    <w:rsid w:val="00014FE0"/>
    <w:rsid w:val="00015153"/>
    <w:rsid w:val="0001565A"/>
    <w:rsid w:val="00015CDC"/>
    <w:rsid w:val="000165B0"/>
    <w:rsid w:val="00016C5E"/>
    <w:rsid w:val="00016D1C"/>
    <w:rsid w:val="00016D30"/>
    <w:rsid w:val="000171CC"/>
    <w:rsid w:val="000172BA"/>
    <w:rsid w:val="00017429"/>
    <w:rsid w:val="00017527"/>
    <w:rsid w:val="000177DE"/>
    <w:rsid w:val="000178A5"/>
    <w:rsid w:val="000179EE"/>
    <w:rsid w:val="0002001E"/>
    <w:rsid w:val="00020315"/>
    <w:rsid w:val="0002073D"/>
    <w:rsid w:val="0002081A"/>
    <w:rsid w:val="00021053"/>
    <w:rsid w:val="000211B0"/>
    <w:rsid w:val="00021379"/>
    <w:rsid w:val="0002147B"/>
    <w:rsid w:val="00021806"/>
    <w:rsid w:val="00021853"/>
    <w:rsid w:val="00021A93"/>
    <w:rsid w:val="00021BE0"/>
    <w:rsid w:val="000220AE"/>
    <w:rsid w:val="000222F6"/>
    <w:rsid w:val="000224C3"/>
    <w:rsid w:val="0002259F"/>
    <w:rsid w:val="000225F3"/>
    <w:rsid w:val="000228A3"/>
    <w:rsid w:val="000228E8"/>
    <w:rsid w:val="00023291"/>
    <w:rsid w:val="00023304"/>
    <w:rsid w:val="00023328"/>
    <w:rsid w:val="000235E3"/>
    <w:rsid w:val="0002394E"/>
    <w:rsid w:val="00023B25"/>
    <w:rsid w:val="00023B43"/>
    <w:rsid w:val="00023C23"/>
    <w:rsid w:val="00023D2F"/>
    <w:rsid w:val="00023ECA"/>
    <w:rsid w:val="0002406D"/>
    <w:rsid w:val="00024393"/>
    <w:rsid w:val="0002462A"/>
    <w:rsid w:val="000248B5"/>
    <w:rsid w:val="00024A0A"/>
    <w:rsid w:val="00024B61"/>
    <w:rsid w:val="00024BE0"/>
    <w:rsid w:val="000250B1"/>
    <w:rsid w:val="000254D0"/>
    <w:rsid w:val="000256A4"/>
    <w:rsid w:val="00025A81"/>
    <w:rsid w:val="00025B57"/>
    <w:rsid w:val="00025EA5"/>
    <w:rsid w:val="00026144"/>
    <w:rsid w:val="000263A4"/>
    <w:rsid w:val="00026461"/>
    <w:rsid w:val="00026734"/>
    <w:rsid w:val="000268FD"/>
    <w:rsid w:val="00026BC6"/>
    <w:rsid w:val="000275C8"/>
    <w:rsid w:val="0002773B"/>
    <w:rsid w:val="00027BDD"/>
    <w:rsid w:val="00027CEE"/>
    <w:rsid w:val="00030A5D"/>
    <w:rsid w:val="00030D11"/>
    <w:rsid w:val="00030F46"/>
    <w:rsid w:val="0003104B"/>
    <w:rsid w:val="000310F0"/>
    <w:rsid w:val="000310FD"/>
    <w:rsid w:val="000315EE"/>
    <w:rsid w:val="000316B9"/>
    <w:rsid w:val="00031904"/>
    <w:rsid w:val="00031F4E"/>
    <w:rsid w:val="00032389"/>
    <w:rsid w:val="00032628"/>
    <w:rsid w:val="000327A3"/>
    <w:rsid w:val="000328C7"/>
    <w:rsid w:val="00032A61"/>
    <w:rsid w:val="000330A6"/>
    <w:rsid w:val="000331B4"/>
    <w:rsid w:val="0003370C"/>
    <w:rsid w:val="00033A32"/>
    <w:rsid w:val="00033CC7"/>
    <w:rsid w:val="00033D9D"/>
    <w:rsid w:val="000342D5"/>
    <w:rsid w:val="000343FE"/>
    <w:rsid w:val="00034597"/>
    <w:rsid w:val="00034986"/>
    <w:rsid w:val="00034A38"/>
    <w:rsid w:val="00034D09"/>
    <w:rsid w:val="000350B1"/>
    <w:rsid w:val="000351C8"/>
    <w:rsid w:val="00035385"/>
    <w:rsid w:val="00035617"/>
    <w:rsid w:val="00035EB7"/>
    <w:rsid w:val="0003669F"/>
    <w:rsid w:val="00036849"/>
    <w:rsid w:val="00036B71"/>
    <w:rsid w:val="00036C47"/>
    <w:rsid w:val="00036D7B"/>
    <w:rsid w:val="00036EFC"/>
    <w:rsid w:val="0003700A"/>
    <w:rsid w:val="00037103"/>
    <w:rsid w:val="0003723A"/>
    <w:rsid w:val="0003744E"/>
    <w:rsid w:val="000377FD"/>
    <w:rsid w:val="0003790C"/>
    <w:rsid w:val="00037A49"/>
    <w:rsid w:val="0004031D"/>
    <w:rsid w:val="0004046B"/>
    <w:rsid w:val="00040860"/>
    <w:rsid w:val="000408AB"/>
    <w:rsid w:val="000408B7"/>
    <w:rsid w:val="00040AFD"/>
    <w:rsid w:val="0004117F"/>
    <w:rsid w:val="00041DEE"/>
    <w:rsid w:val="00041EDB"/>
    <w:rsid w:val="00042448"/>
    <w:rsid w:val="0004273B"/>
    <w:rsid w:val="000428AB"/>
    <w:rsid w:val="000429D0"/>
    <w:rsid w:val="00042BEF"/>
    <w:rsid w:val="00043152"/>
    <w:rsid w:val="000439B1"/>
    <w:rsid w:val="00043E27"/>
    <w:rsid w:val="00043E9E"/>
    <w:rsid w:val="00044105"/>
    <w:rsid w:val="00044126"/>
    <w:rsid w:val="0004434E"/>
    <w:rsid w:val="00044AFE"/>
    <w:rsid w:val="000453FB"/>
    <w:rsid w:val="00045B87"/>
    <w:rsid w:val="000460CC"/>
    <w:rsid w:val="000463F1"/>
    <w:rsid w:val="00046495"/>
    <w:rsid w:val="00046498"/>
    <w:rsid w:val="000466D3"/>
    <w:rsid w:val="000467D4"/>
    <w:rsid w:val="00046849"/>
    <w:rsid w:val="00046935"/>
    <w:rsid w:val="00046936"/>
    <w:rsid w:val="00046A85"/>
    <w:rsid w:val="00046BD2"/>
    <w:rsid w:val="00047432"/>
    <w:rsid w:val="0004756D"/>
    <w:rsid w:val="000506A7"/>
    <w:rsid w:val="000506B5"/>
    <w:rsid w:val="00050BEB"/>
    <w:rsid w:val="00050F35"/>
    <w:rsid w:val="000515C3"/>
    <w:rsid w:val="00051644"/>
    <w:rsid w:val="00051704"/>
    <w:rsid w:val="000518FF"/>
    <w:rsid w:val="000519AD"/>
    <w:rsid w:val="00051C45"/>
    <w:rsid w:val="00051E8E"/>
    <w:rsid w:val="00051EEE"/>
    <w:rsid w:val="0005203D"/>
    <w:rsid w:val="000521EF"/>
    <w:rsid w:val="000522DC"/>
    <w:rsid w:val="00052411"/>
    <w:rsid w:val="00052577"/>
    <w:rsid w:val="00052602"/>
    <w:rsid w:val="00052B14"/>
    <w:rsid w:val="00052C07"/>
    <w:rsid w:val="00052D68"/>
    <w:rsid w:val="00052E9A"/>
    <w:rsid w:val="00053355"/>
    <w:rsid w:val="0005385E"/>
    <w:rsid w:val="00053995"/>
    <w:rsid w:val="00053A2A"/>
    <w:rsid w:val="00053A2E"/>
    <w:rsid w:val="00053C22"/>
    <w:rsid w:val="00054002"/>
    <w:rsid w:val="000542FF"/>
    <w:rsid w:val="0005431B"/>
    <w:rsid w:val="00054373"/>
    <w:rsid w:val="00054600"/>
    <w:rsid w:val="0005467B"/>
    <w:rsid w:val="00054BE5"/>
    <w:rsid w:val="00055146"/>
    <w:rsid w:val="00055419"/>
    <w:rsid w:val="00055561"/>
    <w:rsid w:val="00055576"/>
    <w:rsid w:val="00055CC1"/>
    <w:rsid w:val="00055E7A"/>
    <w:rsid w:val="00055E82"/>
    <w:rsid w:val="000563D2"/>
    <w:rsid w:val="00056901"/>
    <w:rsid w:val="00056E26"/>
    <w:rsid w:val="000574C2"/>
    <w:rsid w:val="000576B4"/>
    <w:rsid w:val="00057B99"/>
    <w:rsid w:val="00057BEC"/>
    <w:rsid w:val="00057FC8"/>
    <w:rsid w:val="00060523"/>
    <w:rsid w:val="0006067F"/>
    <w:rsid w:val="0006071F"/>
    <w:rsid w:val="00060AEF"/>
    <w:rsid w:val="00060E07"/>
    <w:rsid w:val="00061241"/>
    <w:rsid w:val="000616A2"/>
    <w:rsid w:val="00061B43"/>
    <w:rsid w:val="00061EE5"/>
    <w:rsid w:val="00062D27"/>
    <w:rsid w:val="00062E04"/>
    <w:rsid w:val="00062E9A"/>
    <w:rsid w:val="00063327"/>
    <w:rsid w:val="00063476"/>
    <w:rsid w:val="00063F34"/>
    <w:rsid w:val="00064265"/>
    <w:rsid w:val="0006426B"/>
    <w:rsid w:val="00064277"/>
    <w:rsid w:val="00064362"/>
    <w:rsid w:val="00064530"/>
    <w:rsid w:val="00064642"/>
    <w:rsid w:val="00064645"/>
    <w:rsid w:val="00064882"/>
    <w:rsid w:val="00064C16"/>
    <w:rsid w:val="00064D40"/>
    <w:rsid w:val="00065133"/>
    <w:rsid w:val="000651B6"/>
    <w:rsid w:val="00065371"/>
    <w:rsid w:val="000656FB"/>
    <w:rsid w:val="00065815"/>
    <w:rsid w:val="0006582E"/>
    <w:rsid w:val="00065AA8"/>
    <w:rsid w:val="00065C4F"/>
    <w:rsid w:val="000661E6"/>
    <w:rsid w:val="000663D8"/>
    <w:rsid w:val="00066475"/>
    <w:rsid w:val="00066644"/>
    <w:rsid w:val="00066697"/>
    <w:rsid w:val="0006683B"/>
    <w:rsid w:val="000669BB"/>
    <w:rsid w:val="000669F0"/>
    <w:rsid w:val="00066A7E"/>
    <w:rsid w:val="00066C6B"/>
    <w:rsid w:val="00066DA4"/>
    <w:rsid w:val="00067279"/>
    <w:rsid w:val="0006753A"/>
    <w:rsid w:val="000675E0"/>
    <w:rsid w:val="0006795B"/>
    <w:rsid w:val="000679C2"/>
    <w:rsid w:val="000701A8"/>
    <w:rsid w:val="000702D2"/>
    <w:rsid w:val="00070330"/>
    <w:rsid w:val="000704C5"/>
    <w:rsid w:val="000704D0"/>
    <w:rsid w:val="00070767"/>
    <w:rsid w:val="00070BC3"/>
    <w:rsid w:val="00071027"/>
    <w:rsid w:val="000713EA"/>
    <w:rsid w:val="00071704"/>
    <w:rsid w:val="000717C1"/>
    <w:rsid w:val="00071A23"/>
    <w:rsid w:val="00071B61"/>
    <w:rsid w:val="00071BA5"/>
    <w:rsid w:val="00071EDF"/>
    <w:rsid w:val="00071FF2"/>
    <w:rsid w:val="00072251"/>
    <w:rsid w:val="00072415"/>
    <w:rsid w:val="00072775"/>
    <w:rsid w:val="00073128"/>
    <w:rsid w:val="000733BD"/>
    <w:rsid w:val="0007366C"/>
    <w:rsid w:val="00073673"/>
    <w:rsid w:val="00073EAD"/>
    <w:rsid w:val="000741CE"/>
    <w:rsid w:val="00074502"/>
    <w:rsid w:val="00075402"/>
    <w:rsid w:val="00075428"/>
    <w:rsid w:val="000758CE"/>
    <w:rsid w:val="00075A7D"/>
    <w:rsid w:val="00075C5C"/>
    <w:rsid w:val="00075FC9"/>
    <w:rsid w:val="0007600C"/>
    <w:rsid w:val="000760B7"/>
    <w:rsid w:val="000764EA"/>
    <w:rsid w:val="000767A4"/>
    <w:rsid w:val="00076CEA"/>
    <w:rsid w:val="00076DCE"/>
    <w:rsid w:val="00077004"/>
    <w:rsid w:val="000770F8"/>
    <w:rsid w:val="00077262"/>
    <w:rsid w:val="000777B3"/>
    <w:rsid w:val="00077A8F"/>
    <w:rsid w:val="00077C0C"/>
    <w:rsid w:val="00077DA4"/>
    <w:rsid w:val="00077E4B"/>
    <w:rsid w:val="000800D1"/>
    <w:rsid w:val="00080205"/>
    <w:rsid w:val="000808B7"/>
    <w:rsid w:val="00080C3F"/>
    <w:rsid w:val="0008142D"/>
    <w:rsid w:val="00081BA0"/>
    <w:rsid w:val="00081FCD"/>
    <w:rsid w:val="00082F69"/>
    <w:rsid w:val="000830FB"/>
    <w:rsid w:val="000831E8"/>
    <w:rsid w:val="00083226"/>
    <w:rsid w:val="00083B0D"/>
    <w:rsid w:val="00084279"/>
    <w:rsid w:val="000845C1"/>
    <w:rsid w:val="00084867"/>
    <w:rsid w:val="000850C0"/>
    <w:rsid w:val="000853B7"/>
    <w:rsid w:val="00085946"/>
    <w:rsid w:val="000859E9"/>
    <w:rsid w:val="00085B4B"/>
    <w:rsid w:val="000864F5"/>
    <w:rsid w:val="00086571"/>
    <w:rsid w:val="000865DE"/>
    <w:rsid w:val="0008682A"/>
    <w:rsid w:val="000869A5"/>
    <w:rsid w:val="00087420"/>
    <w:rsid w:val="00087599"/>
    <w:rsid w:val="00087725"/>
    <w:rsid w:val="00087CE3"/>
    <w:rsid w:val="000900F8"/>
    <w:rsid w:val="00090AA8"/>
    <w:rsid w:val="0009131B"/>
    <w:rsid w:val="00091503"/>
    <w:rsid w:val="00091B56"/>
    <w:rsid w:val="00091BAC"/>
    <w:rsid w:val="0009207D"/>
    <w:rsid w:val="00092283"/>
    <w:rsid w:val="0009233A"/>
    <w:rsid w:val="000923FE"/>
    <w:rsid w:val="000925CB"/>
    <w:rsid w:val="0009319F"/>
    <w:rsid w:val="00093365"/>
    <w:rsid w:val="0009375D"/>
    <w:rsid w:val="00093B7E"/>
    <w:rsid w:val="00093B86"/>
    <w:rsid w:val="00093D42"/>
    <w:rsid w:val="00093E81"/>
    <w:rsid w:val="0009421E"/>
    <w:rsid w:val="00094224"/>
    <w:rsid w:val="00094361"/>
    <w:rsid w:val="000947C0"/>
    <w:rsid w:val="00094B36"/>
    <w:rsid w:val="00095199"/>
    <w:rsid w:val="000954D3"/>
    <w:rsid w:val="00095681"/>
    <w:rsid w:val="000956A9"/>
    <w:rsid w:val="000956DD"/>
    <w:rsid w:val="00095A08"/>
    <w:rsid w:val="00095B21"/>
    <w:rsid w:val="00095B4D"/>
    <w:rsid w:val="0009618C"/>
    <w:rsid w:val="00096216"/>
    <w:rsid w:val="0009680C"/>
    <w:rsid w:val="0009684E"/>
    <w:rsid w:val="00096CD2"/>
    <w:rsid w:val="00096DAC"/>
    <w:rsid w:val="00096EAE"/>
    <w:rsid w:val="000972E9"/>
    <w:rsid w:val="000974BF"/>
    <w:rsid w:val="000975F1"/>
    <w:rsid w:val="00097606"/>
    <w:rsid w:val="000979BB"/>
    <w:rsid w:val="00097A68"/>
    <w:rsid w:val="00097D69"/>
    <w:rsid w:val="00097F19"/>
    <w:rsid w:val="000A0154"/>
    <w:rsid w:val="000A0212"/>
    <w:rsid w:val="000A0799"/>
    <w:rsid w:val="000A0E4C"/>
    <w:rsid w:val="000A0F2C"/>
    <w:rsid w:val="000A1147"/>
    <w:rsid w:val="000A11D3"/>
    <w:rsid w:val="000A158B"/>
    <w:rsid w:val="000A180B"/>
    <w:rsid w:val="000A1870"/>
    <w:rsid w:val="000A1B34"/>
    <w:rsid w:val="000A1C7A"/>
    <w:rsid w:val="000A1C83"/>
    <w:rsid w:val="000A1EDE"/>
    <w:rsid w:val="000A20C3"/>
    <w:rsid w:val="000A24D9"/>
    <w:rsid w:val="000A2587"/>
    <w:rsid w:val="000A28F6"/>
    <w:rsid w:val="000A2ABD"/>
    <w:rsid w:val="000A3221"/>
    <w:rsid w:val="000A3A59"/>
    <w:rsid w:val="000A3C67"/>
    <w:rsid w:val="000A430F"/>
    <w:rsid w:val="000A449F"/>
    <w:rsid w:val="000A44C7"/>
    <w:rsid w:val="000A4528"/>
    <w:rsid w:val="000A4B83"/>
    <w:rsid w:val="000A4E9C"/>
    <w:rsid w:val="000A501A"/>
    <w:rsid w:val="000A5052"/>
    <w:rsid w:val="000A53A6"/>
    <w:rsid w:val="000A54A5"/>
    <w:rsid w:val="000A5546"/>
    <w:rsid w:val="000A5C41"/>
    <w:rsid w:val="000A5D59"/>
    <w:rsid w:val="000A5F3B"/>
    <w:rsid w:val="000A5F61"/>
    <w:rsid w:val="000A614D"/>
    <w:rsid w:val="000A620C"/>
    <w:rsid w:val="000A64E3"/>
    <w:rsid w:val="000A6670"/>
    <w:rsid w:val="000A6B1E"/>
    <w:rsid w:val="000A6E1F"/>
    <w:rsid w:val="000A6F16"/>
    <w:rsid w:val="000A6F88"/>
    <w:rsid w:val="000A7285"/>
    <w:rsid w:val="000A732A"/>
    <w:rsid w:val="000A749F"/>
    <w:rsid w:val="000B0A36"/>
    <w:rsid w:val="000B0F46"/>
    <w:rsid w:val="000B1268"/>
    <w:rsid w:val="000B15F2"/>
    <w:rsid w:val="000B16A4"/>
    <w:rsid w:val="000B1797"/>
    <w:rsid w:val="000B1B1C"/>
    <w:rsid w:val="000B1B60"/>
    <w:rsid w:val="000B1ECA"/>
    <w:rsid w:val="000B21C0"/>
    <w:rsid w:val="000B24B5"/>
    <w:rsid w:val="000B2D9A"/>
    <w:rsid w:val="000B2F66"/>
    <w:rsid w:val="000B32CC"/>
    <w:rsid w:val="000B3539"/>
    <w:rsid w:val="000B377B"/>
    <w:rsid w:val="000B391F"/>
    <w:rsid w:val="000B3972"/>
    <w:rsid w:val="000B3BCC"/>
    <w:rsid w:val="000B3D7C"/>
    <w:rsid w:val="000B3DED"/>
    <w:rsid w:val="000B403E"/>
    <w:rsid w:val="000B47DD"/>
    <w:rsid w:val="000B4B5B"/>
    <w:rsid w:val="000B4BEC"/>
    <w:rsid w:val="000B4D06"/>
    <w:rsid w:val="000B520A"/>
    <w:rsid w:val="000B5259"/>
    <w:rsid w:val="000B58C5"/>
    <w:rsid w:val="000B602F"/>
    <w:rsid w:val="000B60BF"/>
    <w:rsid w:val="000B6318"/>
    <w:rsid w:val="000B639A"/>
    <w:rsid w:val="000B6955"/>
    <w:rsid w:val="000B6B7A"/>
    <w:rsid w:val="000B6E02"/>
    <w:rsid w:val="000B711A"/>
    <w:rsid w:val="000B713B"/>
    <w:rsid w:val="000B77AC"/>
    <w:rsid w:val="000B7A8D"/>
    <w:rsid w:val="000B7BB4"/>
    <w:rsid w:val="000B7D45"/>
    <w:rsid w:val="000B7D89"/>
    <w:rsid w:val="000B7E71"/>
    <w:rsid w:val="000B7FA3"/>
    <w:rsid w:val="000C0046"/>
    <w:rsid w:val="000C0F82"/>
    <w:rsid w:val="000C131A"/>
    <w:rsid w:val="000C1488"/>
    <w:rsid w:val="000C1B02"/>
    <w:rsid w:val="000C1B52"/>
    <w:rsid w:val="000C1BAD"/>
    <w:rsid w:val="000C1BD8"/>
    <w:rsid w:val="000C1CD0"/>
    <w:rsid w:val="000C1EA4"/>
    <w:rsid w:val="000C2281"/>
    <w:rsid w:val="000C28CA"/>
    <w:rsid w:val="000C2977"/>
    <w:rsid w:val="000C2B12"/>
    <w:rsid w:val="000C2FED"/>
    <w:rsid w:val="000C3491"/>
    <w:rsid w:val="000C35BA"/>
    <w:rsid w:val="000C361D"/>
    <w:rsid w:val="000C36B1"/>
    <w:rsid w:val="000C3947"/>
    <w:rsid w:val="000C3B8B"/>
    <w:rsid w:val="000C3DAE"/>
    <w:rsid w:val="000C4301"/>
    <w:rsid w:val="000C4491"/>
    <w:rsid w:val="000C4967"/>
    <w:rsid w:val="000C4AA3"/>
    <w:rsid w:val="000C4E60"/>
    <w:rsid w:val="000C529C"/>
    <w:rsid w:val="000C549C"/>
    <w:rsid w:val="000C5928"/>
    <w:rsid w:val="000C5B91"/>
    <w:rsid w:val="000C5C9B"/>
    <w:rsid w:val="000C60AD"/>
    <w:rsid w:val="000C68CA"/>
    <w:rsid w:val="000C72F3"/>
    <w:rsid w:val="000C7385"/>
    <w:rsid w:val="000C7625"/>
    <w:rsid w:val="000C7782"/>
    <w:rsid w:val="000C7CB3"/>
    <w:rsid w:val="000C7F4A"/>
    <w:rsid w:val="000D0469"/>
    <w:rsid w:val="000D0493"/>
    <w:rsid w:val="000D068D"/>
    <w:rsid w:val="000D06B6"/>
    <w:rsid w:val="000D0AE4"/>
    <w:rsid w:val="000D10F3"/>
    <w:rsid w:val="000D1392"/>
    <w:rsid w:val="000D13FD"/>
    <w:rsid w:val="000D1463"/>
    <w:rsid w:val="000D1852"/>
    <w:rsid w:val="000D197A"/>
    <w:rsid w:val="000D19BE"/>
    <w:rsid w:val="000D1C54"/>
    <w:rsid w:val="000D1F86"/>
    <w:rsid w:val="000D2215"/>
    <w:rsid w:val="000D2250"/>
    <w:rsid w:val="000D2313"/>
    <w:rsid w:val="000D23D1"/>
    <w:rsid w:val="000D2713"/>
    <w:rsid w:val="000D2F1C"/>
    <w:rsid w:val="000D3050"/>
    <w:rsid w:val="000D3365"/>
    <w:rsid w:val="000D3566"/>
    <w:rsid w:val="000D35FF"/>
    <w:rsid w:val="000D43FC"/>
    <w:rsid w:val="000D4559"/>
    <w:rsid w:val="000D45CE"/>
    <w:rsid w:val="000D45F0"/>
    <w:rsid w:val="000D4A14"/>
    <w:rsid w:val="000D4D51"/>
    <w:rsid w:val="000D4ED9"/>
    <w:rsid w:val="000D4FBF"/>
    <w:rsid w:val="000D5F85"/>
    <w:rsid w:val="000D6470"/>
    <w:rsid w:val="000D6594"/>
    <w:rsid w:val="000D6784"/>
    <w:rsid w:val="000D6D3D"/>
    <w:rsid w:val="000D6EAF"/>
    <w:rsid w:val="000D794C"/>
    <w:rsid w:val="000D795D"/>
    <w:rsid w:val="000D7D2C"/>
    <w:rsid w:val="000D7FDF"/>
    <w:rsid w:val="000E029F"/>
    <w:rsid w:val="000E071F"/>
    <w:rsid w:val="000E096C"/>
    <w:rsid w:val="000E0A1A"/>
    <w:rsid w:val="000E0C06"/>
    <w:rsid w:val="000E0C48"/>
    <w:rsid w:val="000E0D7D"/>
    <w:rsid w:val="000E0F48"/>
    <w:rsid w:val="000E10A7"/>
    <w:rsid w:val="000E1347"/>
    <w:rsid w:val="000E13CF"/>
    <w:rsid w:val="000E164B"/>
    <w:rsid w:val="000E16F0"/>
    <w:rsid w:val="000E1797"/>
    <w:rsid w:val="000E1A01"/>
    <w:rsid w:val="000E1CF2"/>
    <w:rsid w:val="000E1D07"/>
    <w:rsid w:val="000E2AD7"/>
    <w:rsid w:val="000E2FFC"/>
    <w:rsid w:val="000E341F"/>
    <w:rsid w:val="000E37B5"/>
    <w:rsid w:val="000E39DB"/>
    <w:rsid w:val="000E3A04"/>
    <w:rsid w:val="000E3C26"/>
    <w:rsid w:val="000E4171"/>
    <w:rsid w:val="000E42F3"/>
    <w:rsid w:val="000E4311"/>
    <w:rsid w:val="000E4432"/>
    <w:rsid w:val="000E46DA"/>
    <w:rsid w:val="000E4C48"/>
    <w:rsid w:val="000E4E09"/>
    <w:rsid w:val="000E4F7F"/>
    <w:rsid w:val="000E506B"/>
    <w:rsid w:val="000E511A"/>
    <w:rsid w:val="000E5146"/>
    <w:rsid w:val="000E5635"/>
    <w:rsid w:val="000E5889"/>
    <w:rsid w:val="000E59FA"/>
    <w:rsid w:val="000E5B78"/>
    <w:rsid w:val="000E5D45"/>
    <w:rsid w:val="000E67B3"/>
    <w:rsid w:val="000E6C98"/>
    <w:rsid w:val="000E7044"/>
    <w:rsid w:val="000E7202"/>
    <w:rsid w:val="000E7648"/>
    <w:rsid w:val="000E7768"/>
    <w:rsid w:val="000E7950"/>
    <w:rsid w:val="000E7A71"/>
    <w:rsid w:val="000E7BC1"/>
    <w:rsid w:val="000F013C"/>
    <w:rsid w:val="000F015C"/>
    <w:rsid w:val="000F028B"/>
    <w:rsid w:val="000F039B"/>
    <w:rsid w:val="000F0732"/>
    <w:rsid w:val="000F0C89"/>
    <w:rsid w:val="000F0DE8"/>
    <w:rsid w:val="000F0EA6"/>
    <w:rsid w:val="000F1139"/>
    <w:rsid w:val="000F1494"/>
    <w:rsid w:val="000F1917"/>
    <w:rsid w:val="000F1F7A"/>
    <w:rsid w:val="000F219F"/>
    <w:rsid w:val="000F259D"/>
    <w:rsid w:val="000F2D8E"/>
    <w:rsid w:val="000F3561"/>
    <w:rsid w:val="000F3636"/>
    <w:rsid w:val="000F3A51"/>
    <w:rsid w:val="000F3A53"/>
    <w:rsid w:val="000F3ACB"/>
    <w:rsid w:val="000F3D1E"/>
    <w:rsid w:val="000F50CB"/>
    <w:rsid w:val="000F53E4"/>
    <w:rsid w:val="000F5667"/>
    <w:rsid w:val="000F56B7"/>
    <w:rsid w:val="000F5757"/>
    <w:rsid w:val="000F5EF4"/>
    <w:rsid w:val="000F61E0"/>
    <w:rsid w:val="000F633F"/>
    <w:rsid w:val="000F63F3"/>
    <w:rsid w:val="000F64EB"/>
    <w:rsid w:val="000F6603"/>
    <w:rsid w:val="000F678F"/>
    <w:rsid w:val="000F6825"/>
    <w:rsid w:val="000F6F22"/>
    <w:rsid w:val="000F7056"/>
    <w:rsid w:val="000F7133"/>
    <w:rsid w:val="000F7417"/>
    <w:rsid w:val="000F7B24"/>
    <w:rsid w:val="000F7BA7"/>
    <w:rsid w:val="000F7BFD"/>
    <w:rsid w:val="000F7DDD"/>
    <w:rsid w:val="000F7EA3"/>
    <w:rsid w:val="000F7FFC"/>
    <w:rsid w:val="00100123"/>
    <w:rsid w:val="001002D2"/>
    <w:rsid w:val="0010032E"/>
    <w:rsid w:val="0010047E"/>
    <w:rsid w:val="0010084D"/>
    <w:rsid w:val="00100BF3"/>
    <w:rsid w:val="00100CCA"/>
    <w:rsid w:val="00100EC1"/>
    <w:rsid w:val="001014D7"/>
    <w:rsid w:val="00101E18"/>
    <w:rsid w:val="0010272A"/>
    <w:rsid w:val="00102C4C"/>
    <w:rsid w:val="00102D21"/>
    <w:rsid w:val="001030CE"/>
    <w:rsid w:val="00103509"/>
    <w:rsid w:val="00103510"/>
    <w:rsid w:val="00103609"/>
    <w:rsid w:val="00103872"/>
    <w:rsid w:val="001039BE"/>
    <w:rsid w:val="00103BBB"/>
    <w:rsid w:val="00103D1F"/>
    <w:rsid w:val="00103DFB"/>
    <w:rsid w:val="00103E28"/>
    <w:rsid w:val="001042EA"/>
    <w:rsid w:val="001043E2"/>
    <w:rsid w:val="001045EB"/>
    <w:rsid w:val="0010482D"/>
    <w:rsid w:val="00104881"/>
    <w:rsid w:val="00104DC5"/>
    <w:rsid w:val="00104EFB"/>
    <w:rsid w:val="00104F53"/>
    <w:rsid w:val="001051BE"/>
    <w:rsid w:val="001051E4"/>
    <w:rsid w:val="00105284"/>
    <w:rsid w:val="001052D9"/>
    <w:rsid w:val="001052DC"/>
    <w:rsid w:val="0010599F"/>
    <w:rsid w:val="00105A0B"/>
    <w:rsid w:val="00105D65"/>
    <w:rsid w:val="0010602D"/>
    <w:rsid w:val="00106187"/>
    <w:rsid w:val="0010619B"/>
    <w:rsid w:val="0010624E"/>
    <w:rsid w:val="0010634B"/>
    <w:rsid w:val="00106596"/>
    <w:rsid w:val="00106ABD"/>
    <w:rsid w:val="00106B5A"/>
    <w:rsid w:val="00106EE1"/>
    <w:rsid w:val="0010742C"/>
    <w:rsid w:val="00107907"/>
    <w:rsid w:val="00107A3C"/>
    <w:rsid w:val="00107D48"/>
    <w:rsid w:val="001101AD"/>
    <w:rsid w:val="001101B1"/>
    <w:rsid w:val="0011054C"/>
    <w:rsid w:val="0011071D"/>
    <w:rsid w:val="001107D3"/>
    <w:rsid w:val="00110C8F"/>
    <w:rsid w:val="001111F7"/>
    <w:rsid w:val="0011130C"/>
    <w:rsid w:val="0011174A"/>
    <w:rsid w:val="00111B99"/>
    <w:rsid w:val="00111BB6"/>
    <w:rsid w:val="00112085"/>
    <w:rsid w:val="001121C8"/>
    <w:rsid w:val="001121F0"/>
    <w:rsid w:val="001128BA"/>
    <w:rsid w:val="001129AD"/>
    <w:rsid w:val="00112A4D"/>
    <w:rsid w:val="00112AB0"/>
    <w:rsid w:val="00112DE3"/>
    <w:rsid w:val="00112F04"/>
    <w:rsid w:val="0011305E"/>
    <w:rsid w:val="0011353E"/>
    <w:rsid w:val="00113574"/>
    <w:rsid w:val="00113603"/>
    <w:rsid w:val="001137FC"/>
    <w:rsid w:val="0011388A"/>
    <w:rsid w:val="00113C02"/>
    <w:rsid w:val="00113EBD"/>
    <w:rsid w:val="001141C0"/>
    <w:rsid w:val="00114CF3"/>
    <w:rsid w:val="001150CC"/>
    <w:rsid w:val="001157DA"/>
    <w:rsid w:val="00115C89"/>
    <w:rsid w:val="00116158"/>
    <w:rsid w:val="00116832"/>
    <w:rsid w:val="001168DD"/>
    <w:rsid w:val="0011698F"/>
    <w:rsid w:val="001169BB"/>
    <w:rsid w:val="00116F43"/>
    <w:rsid w:val="001170F9"/>
    <w:rsid w:val="00117360"/>
    <w:rsid w:val="001173E9"/>
    <w:rsid w:val="00117A20"/>
    <w:rsid w:val="00117AAD"/>
    <w:rsid w:val="00117C29"/>
    <w:rsid w:val="00117C72"/>
    <w:rsid w:val="00120214"/>
    <w:rsid w:val="001204F2"/>
    <w:rsid w:val="001205AB"/>
    <w:rsid w:val="00121094"/>
    <w:rsid w:val="001212B1"/>
    <w:rsid w:val="00121512"/>
    <w:rsid w:val="0012182D"/>
    <w:rsid w:val="001221D7"/>
    <w:rsid w:val="00122266"/>
    <w:rsid w:val="001223B3"/>
    <w:rsid w:val="00122750"/>
    <w:rsid w:val="00122DAB"/>
    <w:rsid w:val="00123028"/>
    <w:rsid w:val="00123351"/>
    <w:rsid w:val="0012349C"/>
    <w:rsid w:val="00123565"/>
    <w:rsid w:val="001235A1"/>
    <w:rsid w:val="00123982"/>
    <w:rsid w:val="001239B7"/>
    <w:rsid w:val="00123ADC"/>
    <w:rsid w:val="00123C55"/>
    <w:rsid w:val="00123F33"/>
    <w:rsid w:val="001240A2"/>
    <w:rsid w:val="001242CF"/>
    <w:rsid w:val="001244D8"/>
    <w:rsid w:val="0012453B"/>
    <w:rsid w:val="001245AE"/>
    <w:rsid w:val="001245CC"/>
    <w:rsid w:val="00124821"/>
    <w:rsid w:val="00124DA9"/>
    <w:rsid w:val="00124E88"/>
    <w:rsid w:val="00124F52"/>
    <w:rsid w:val="0012622D"/>
    <w:rsid w:val="00126570"/>
    <w:rsid w:val="00126789"/>
    <w:rsid w:val="001267B9"/>
    <w:rsid w:val="0012693A"/>
    <w:rsid w:val="00126A98"/>
    <w:rsid w:val="00126ECE"/>
    <w:rsid w:val="00126EE4"/>
    <w:rsid w:val="00126F18"/>
    <w:rsid w:val="0012712B"/>
    <w:rsid w:val="00127216"/>
    <w:rsid w:val="001275D2"/>
    <w:rsid w:val="00127C96"/>
    <w:rsid w:val="00127CE0"/>
    <w:rsid w:val="00127D46"/>
    <w:rsid w:val="00127F0D"/>
    <w:rsid w:val="0013002A"/>
    <w:rsid w:val="00130192"/>
    <w:rsid w:val="00130A4F"/>
    <w:rsid w:val="00130A8C"/>
    <w:rsid w:val="00130B0C"/>
    <w:rsid w:val="00130EBE"/>
    <w:rsid w:val="001311B6"/>
    <w:rsid w:val="001316D9"/>
    <w:rsid w:val="00131A20"/>
    <w:rsid w:val="00132041"/>
    <w:rsid w:val="00132078"/>
    <w:rsid w:val="001320F4"/>
    <w:rsid w:val="001326A4"/>
    <w:rsid w:val="001327F9"/>
    <w:rsid w:val="00132937"/>
    <w:rsid w:val="00132953"/>
    <w:rsid w:val="00132D72"/>
    <w:rsid w:val="00133070"/>
    <w:rsid w:val="00133213"/>
    <w:rsid w:val="00133344"/>
    <w:rsid w:val="001335F2"/>
    <w:rsid w:val="00133672"/>
    <w:rsid w:val="00133689"/>
    <w:rsid w:val="00133C73"/>
    <w:rsid w:val="00134361"/>
    <w:rsid w:val="00134493"/>
    <w:rsid w:val="00134692"/>
    <w:rsid w:val="00134A0E"/>
    <w:rsid w:val="00134EE0"/>
    <w:rsid w:val="00135175"/>
    <w:rsid w:val="001354D9"/>
    <w:rsid w:val="0013568D"/>
    <w:rsid w:val="00135823"/>
    <w:rsid w:val="00135AC8"/>
    <w:rsid w:val="00136113"/>
    <w:rsid w:val="001361D2"/>
    <w:rsid w:val="00136552"/>
    <w:rsid w:val="001365BD"/>
    <w:rsid w:val="00136B1F"/>
    <w:rsid w:val="00136C0D"/>
    <w:rsid w:val="001372F6"/>
    <w:rsid w:val="00137376"/>
    <w:rsid w:val="001373D4"/>
    <w:rsid w:val="00137445"/>
    <w:rsid w:val="00137740"/>
    <w:rsid w:val="0013789B"/>
    <w:rsid w:val="0013792D"/>
    <w:rsid w:val="00140072"/>
    <w:rsid w:val="001400B3"/>
    <w:rsid w:val="0014037A"/>
    <w:rsid w:val="00140534"/>
    <w:rsid w:val="0014094F"/>
    <w:rsid w:val="001409E3"/>
    <w:rsid w:val="00140A33"/>
    <w:rsid w:val="00140E7C"/>
    <w:rsid w:val="00140ED8"/>
    <w:rsid w:val="00140FF9"/>
    <w:rsid w:val="00141076"/>
    <w:rsid w:val="001410F6"/>
    <w:rsid w:val="0014149E"/>
    <w:rsid w:val="0014194A"/>
    <w:rsid w:val="00141ADF"/>
    <w:rsid w:val="00141B3C"/>
    <w:rsid w:val="00141CEE"/>
    <w:rsid w:val="001422D9"/>
    <w:rsid w:val="00142540"/>
    <w:rsid w:val="001425CC"/>
    <w:rsid w:val="001426E6"/>
    <w:rsid w:val="001428B2"/>
    <w:rsid w:val="00142A67"/>
    <w:rsid w:val="00142D71"/>
    <w:rsid w:val="0014304C"/>
    <w:rsid w:val="00143372"/>
    <w:rsid w:val="00143D84"/>
    <w:rsid w:val="00143FEC"/>
    <w:rsid w:val="001443E3"/>
    <w:rsid w:val="00144659"/>
    <w:rsid w:val="001446F7"/>
    <w:rsid w:val="001448E0"/>
    <w:rsid w:val="00144DB4"/>
    <w:rsid w:val="00144DDD"/>
    <w:rsid w:val="00144EAD"/>
    <w:rsid w:val="00145162"/>
    <w:rsid w:val="001454FA"/>
    <w:rsid w:val="00145530"/>
    <w:rsid w:val="0014586C"/>
    <w:rsid w:val="00145BBA"/>
    <w:rsid w:val="00145C1F"/>
    <w:rsid w:val="00146269"/>
    <w:rsid w:val="00146309"/>
    <w:rsid w:val="00146706"/>
    <w:rsid w:val="00146A56"/>
    <w:rsid w:val="00146C13"/>
    <w:rsid w:val="00146CE2"/>
    <w:rsid w:val="00146D63"/>
    <w:rsid w:val="00147093"/>
    <w:rsid w:val="00147221"/>
    <w:rsid w:val="001473E4"/>
    <w:rsid w:val="00147CF4"/>
    <w:rsid w:val="001507AF"/>
    <w:rsid w:val="00150919"/>
    <w:rsid w:val="001509D2"/>
    <w:rsid w:val="00150CB4"/>
    <w:rsid w:val="0015114D"/>
    <w:rsid w:val="00151507"/>
    <w:rsid w:val="0015172A"/>
    <w:rsid w:val="00151D12"/>
    <w:rsid w:val="00151E40"/>
    <w:rsid w:val="00152135"/>
    <w:rsid w:val="001523BF"/>
    <w:rsid w:val="00152858"/>
    <w:rsid w:val="00152975"/>
    <w:rsid w:val="00152D6B"/>
    <w:rsid w:val="001530D4"/>
    <w:rsid w:val="001531DC"/>
    <w:rsid w:val="0015324A"/>
    <w:rsid w:val="0015397B"/>
    <w:rsid w:val="001539CF"/>
    <w:rsid w:val="00153A3D"/>
    <w:rsid w:val="00153B09"/>
    <w:rsid w:val="00153C0D"/>
    <w:rsid w:val="00153D28"/>
    <w:rsid w:val="00153D43"/>
    <w:rsid w:val="00153DAD"/>
    <w:rsid w:val="001541F6"/>
    <w:rsid w:val="00154200"/>
    <w:rsid w:val="00154850"/>
    <w:rsid w:val="00154B9A"/>
    <w:rsid w:val="001550AF"/>
    <w:rsid w:val="0015521E"/>
    <w:rsid w:val="00155748"/>
    <w:rsid w:val="00155A27"/>
    <w:rsid w:val="00155C39"/>
    <w:rsid w:val="00155C4C"/>
    <w:rsid w:val="001561E8"/>
    <w:rsid w:val="001563A7"/>
    <w:rsid w:val="0015672A"/>
    <w:rsid w:val="00156DAF"/>
    <w:rsid w:val="00157079"/>
    <w:rsid w:val="001575CB"/>
    <w:rsid w:val="0015770B"/>
    <w:rsid w:val="00157961"/>
    <w:rsid w:val="00157B4A"/>
    <w:rsid w:val="00157F83"/>
    <w:rsid w:val="0016013C"/>
    <w:rsid w:val="001601AC"/>
    <w:rsid w:val="0016057A"/>
    <w:rsid w:val="00160636"/>
    <w:rsid w:val="00160D47"/>
    <w:rsid w:val="00160E55"/>
    <w:rsid w:val="00160F5B"/>
    <w:rsid w:val="0016110A"/>
    <w:rsid w:val="0016112B"/>
    <w:rsid w:val="0016151E"/>
    <w:rsid w:val="0016154B"/>
    <w:rsid w:val="001616C1"/>
    <w:rsid w:val="00161ACA"/>
    <w:rsid w:val="00161AF9"/>
    <w:rsid w:val="00161D03"/>
    <w:rsid w:val="00161F81"/>
    <w:rsid w:val="0016270C"/>
    <w:rsid w:val="00162725"/>
    <w:rsid w:val="00162970"/>
    <w:rsid w:val="00162ABD"/>
    <w:rsid w:val="00162E7C"/>
    <w:rsid w:val="00162ECF"/>
    <w:rsid w:val="00162EE8"/>
    <w:rsid w:val="00163211"/>
    <w:rsid w:val="00163349"/>
    <w:rsid w:val="00163471"/>
    <w:rsid w:val="001634F3"/>
    <w:rsid w:val="0016384B"/>
    <w:rsid w:val="001638CE"/>
    <w:rsid w:val="00163AD3"/>
    <w:rsid w:val="00163D63"/>
    <w:rsid w:val="00163FE8"/>
    <w:rsid w:val="00164A86"/>
    <w:rsid w:val="00164ACF"/>
    <w:rsid w:val="00164BD1"/>
    <w:rsid w:val="00164C07"/>
    <w:rsid w:val="00164C91"/>
    <w:rsid w:val="0016525C"/>
    <w:rsid w:val="00165813"/>
    <w:rsid w:val="00165B5F"/>
    <w:rsid w:val="0016600B"/>
    <w:rsid w:val="00166210"/>
    <w:rsid w:val="001663AA"/>
    <w:rsid w:val="001664AF"/>
    <w:rsid w:val="001664B5"/>
    <w:rsid w:val="00166538"/>
    <w:rsid w:val="00166628"/>
    <w:rsid w:val="001667AE"/>
    <w:rsid w:val="00166974"/>
    <w:rsid w:val="00166B23"/>
    <w:rsid w:val="00166B4B"/>
    <w:rsid w:val="00166D0D"/>
    <w:rsid w:val="00166D9D"/>
    <w:rsid w:val="00167028"/>
    <w:rsid w:val="0016707E"/>
    <w:rsid w:val="001672D8"/>
    <w:rsid w:val="0016762B"/>
    <w:rsid w:val="0016797E"/>
    <w:rsid w:val="00170128"/>
    <w:rsid w:val="00170416"/>
    <w:rsid w:val="0017077F"/>
    <w:rsid w:val="0017083A"/>
    <w:rsid w:val="001709FB"/>
    <w:rsid w:val="00170A17"/>
    <w:rsid w:val="00170A43"/>
    <w:rsid w:val="00170B62"/>
    <w:rsid w:val="00170BAD"/>
    <w:rsid w:val="00170F68"/>
    <w:rsid w:val="00170FE6"/>
    <w:rsid w:val="0017166B"/>
    <w:rsid w:val="00171813"/>
    <w:rsid w:val="00171F2F"/>
    <w:rsid w:val="001722C9"/>
    <w:rsid w:val="0017231D"/>
    <w:rsid w:val="0017287F"/>
    <w:rsid w:val="001728C0"/>
    <w:rsid w:val="00172975"/>
    <w:rsid w:val="0017297F"/>
    <w:rsid w:val="00172D6A"/>
    <w:rsid w:val="00172E10"/>
    <w:rsid w:val="0017309C"/>
    <w:rsid w:val="00173252"/>
    <w:rsid w:val="001734E6"/>
    <w:rsid w:val="0017357C"/>
    <w:rsid w:val="001737C4"/>
    <w:rsid w:val="001737D8"/>
    <w:rsid w:val="00173A11"/>
    <w:rsid w:val="00173A54"/>
    <w:rsid w:val="00173C1B"/>
    <w:rsid w:val="00173D00"/>
    <w:rsid w:val="00173D2D"/>
    <w:rsid w:val="00173DDB"/>
    <w:rsid w:val="0017409A"/>
    <w:rsid w:val="00174136"/>
    <w:rsid w:val="0017430C"/>
    <w:rsid w:val="00174911"/>
    <w:rsid w:val="00174AE0"/>
    <w:rsid w:val="00174F02"/>
    <w:rsid w:val="001750FE"/>
    <w:rsid w:val="001753A4"/>
    <w:rsid w:val="001755E1"/>
    <w:rsid w:val="00175650"/>
    <w:rsid w:val="0017576A"/>
    <w:rsid w:val="001757A3"/>
    <w:rsid w:val="00175CAB"/>
    <w:rsid w:val="00175DFB"/>
    <w:rsid w:val="001761EF"/>
    <w:rsid w:val="00176298"/>
    <w:rsid w:val="00176630"/>
    <w:rsid w:val="00176664"/>
    <w:rsid w:val="00176A26"/>
    <w:rsid w:val="00176A92"/>
    <w:rsid w:val="00176B95"/>
    <w:rsid w:val="00176E36"/>
    <w:rsid w:val="00177093"/>
    <w:rsid w:val="0017740A"/>
    <w:rsid w:val="00177E59"/>
    <w:rsid w:val="00180411"/>
    <w:rsid w:val="00180706"/>
    <w:rsid w:val="00180C3A"/>
    <w:rsid w:val="00180DEB"/>
    <w:rsid w:val="0018148F"/>
    <w:rsid w:val="00181542"/>
    <w:rsid w:val="00181B9D"/>
    <w:rsid w:val="00181FD5"/>
    <w:rsid w:val="0018291E"/>
    <w:rsid w:val="001829DE"/>
    <w:rsid w:val="00182DB5"/>
    <w:rsid w:val="00183779"/>
    <w:rsid w:val="00183DCC"/>
    <w:rsid w:val="00184059"/>
    <w:rsid w:val="001840E9"/>
    <w:rsid w:val="00184355"/>
    <w:rsid w:val="00184841"/>
    <w:rsid w:val="0018488A"/>
    <w:rsid w:val="00184D84"/>
    <w:rsid w:val="00184ED6"/>
    <w:rsid w:val="001854D6"/>
    <w:rsid w:val="0018575F"/>
    <w:rsid w:val="001857CC"/>
    <w:rsid w:val="00186039"/>
    <w:rsid w:val="00186242"/>
    <w:rsid w:val="001862A6"/>
    <w:rsid w:val="001865B7"/>
    <w:rsid w:val="0018687D"/>
    <w:rsid w:val="00186D92"/>
    <w:rsid w:val="0018706D"/>
    <w:rsid w:val="0018757F"/>
    <w:rsid w:val="001877DE"/>
    <w:rsid w:val="00187DAC"/>
    <w:rsid w:val="00187DE1"/>
    <w:rsid w:val="00187EF5"/>
    <w:rsid w:val="00190401"/>
    <w:rsid w:val="001904EB"/>
    <w:rsid w:val="0019059D"/>
    <w:rsid w:val="00190B4B"/>
    <w:rsid w:val="00190B84"/>
    <w:rsid w:val="00191245"/>
    <w:rsid w:val="00191264"/>
    <w:rsid w:val="001913D4"/>
    <w:rsid w:val="001914E0"/>
    <w:rsid w:val="00191AA6"/>
    <w:rsid w:val="00191AD0"/>
    <w:rsid w:val="00191C76"/>
    <w:rsid w:val="00191C99"/>
    <w:rsid w:val="00191E94"/>
    <w:rsid w:val="00191F16"/>
    <w:rsid w:val="00191FFF"/>
    <w:rsid w:val="00192110"/>
    <w:rsid w:val="00192AED"/>
    <w:rsid w:val="00192B41"/>
    <w:rsid w:val="00192B90"/>
    <w:rsid w:val="00192C0E"/>
    <w:rsid w:val="00192F5E"/>
    <w:rsid w:val="00193937"/>
    <w:rsid w:val="00193A41"/>
    <w:rsid w:val="00193F9C"/>
    <w:rsid w:val="001941B6"/>
    <w:rsid w:val="0019440E"/>
    <w:rsid w:val="00194622"/>
    <w:rsid w:val="0019462D"/>
    <w:rsid w:val="0019468A"/>
    <w:rsid w:val="001947C6"/>
    <w:rsid w:val="00194878"/>
    <w:rsid w:val="00194A16"/>
    <w:rsid w:val="00194DC2"/>
    <w:rsid w:val="0019567D"/>
    <w:rsid w:val="00196198"/>
    <w:rsid w:val="00196291"/>
    <w:rsid w:val="001962D7"/>
    <w:rsid w:val="001963D5"/>
    <w:rsid w:val="001967B7"/>
    <w:rsid w:val="001967C9"/>
    <w:rsid w:val="00196F9A"/>
    <w:rsid w:val="001970DE"/>
    <w:rsid w:val="001970F0"/>
    <w:rsid w:val="00197374"/>
    <w:rsid w:val="00197406"/>
    <w:rsid w:val="00197D68"/>
    <w:rsid w:val="00197E85"/>
    <w:rsid w:val="001A0060"/>
    <w:rsid w:val="001A00EE"/>
    <w:rsid w:val="001A02BA"/>
    <w:rsid w:val="001A02BE"/>
    <w:rsid w:val="001A02D3"/>
    <w:rsid w:val="001A06AC"/>
    <w:rsid w:val="001A0A9F"/>
    <w:rsid w:val="001A0AC4"/>
    <w:rsid w:val="001A0BE7"/>
    <w:rsid w:val="001A0F10"/>
    <w:rsid w:val="001A10C8"/>
    <w:rsid w:val="001A114B"/>
    <w:rsid w:val="001A1360"/>
    <w:rsid w:val="001A13D3"/>
    <w:rsid w:val="001A1436"/>
    <w:rsid w:val="001A1472"/>
    <w:rsid w:val="001A1496"/>
    <w:rsid w:val="001A1754"/>
    <w:rsid w:val="001A185C"/>
    <w:rsid w:val="001A1B5F"/>
    <w:rsid w:val="001A1FF9"/>
    <w:rsid w:val="001A216A"/>
    <w:rsid w:val="001A245D"/>
    <w:rsid w:val="001A29F8"/>
    <w:rsid w:val="001A2A3C"/>
    <w:rsid w:val="001A2B7E"/>
    <w:rsid w:val="001A2BC5"/>
    <w:rsid w:val="001A323D"/>
    <w:rsid w:val="001A323F"/>
    <w:rsid w:val="001A3262"/>
    <w:rsid w:val="001A334E"/>
    <w:rsid w:val="001A368C"/>
    <w:rsid w:val="001A39E9"/>
    <w:rsid w:val="001A3B0A"/>
    <w:rsid w:val="001A3DA8"/>
    <w:rsid w:val="001A3F67"/>
    <w:rsid w:val="001A4089"/>
    <w:rsid w:val="001A4409"/>
    <w:rsid w:val="001A47DB"/>
    <w:rsid w:val="001A4AF1"/>
    <w:rsid w:val="001A4B96"/>
    <w:rsid w:val="001A4C08"/>
    <w:rsid w:val="001A4EB0"/>
    <w:rsid w:val="001A5012"/>
    <w:rsid w:val="001A54E9"/>
    <w:rsid w:val="001A574C"/>
    <w:rsid w:val="001A589C"/>
    <w:rsid w:val="001A5978"/>
    <w:rsid w:val="001A5E3C"/>
    <w:rsid w:val="001A5F28"/>
    <w:rsid w:val="001A66D9"/>
    <w:rsid w:val="001A683A"/>
    <w:rsid w:val="001A68AB"/>
    <w:rsid w:val="001A68FC"/>
    <w:rsid w:val="001A6953"/>
    <w:rsid w:val="001A6C51"/>
    <w:rsid w:val="001A6C7D"/>
    <w:rsid w:val="001A74C4"/>
    <w:rsid w:val="001A77A5"/>
    <w:rsid w:val="001A77B4"/>
    <w:rsid w:val="001A77BC"/>
    <w:rsid w:val="001A7826"/>
    <w:rsid w:val="001A79E0"/>
    <w:rsid w:val="001A7BFB"/>
    <w:rsid w:val="001A7CC4"/>
    <w:rsid w:val="001A7D18"/>
    <w:rsid w:val="001A7D5D"/>
    <w:rsid w:val="001B01BF"/>
    <w:rsid w:val="001B0624"/>
    <w:rsid w:val="001B07A8"/>
    <w:rsid w:val="001B090B"/>
    <w:rsid w:val="001B0C0F"/>
    <w:rsid w:val="001B0F77"/>
    <w:rsid w:val="001B1036"/>
    <w:rsid w:val="001B10B5"/>
    <w:rsid w:val="001B112A"/>
    <w:rsid w:val="001B133B"/>
    <w:rsid w:val="001B166D"/>
    <w:rsid w:val="001B1775"/>
    <w:rsid w:val="001B1871"/>
    <w:rsid w:val="001B1BA0"/>
    <w:rsid w:val="001B217B"/>
    <w:rsid w:val="001B249F"/>
    <w:rsid w:val="001B2603"/>
    <w:rsid w:val="001B276B"/>
    <w:rsid w:val="001B2907"/>
    <w:rsid w:val="001B2989"/>
    <w:rsid w:val="001B2C71"/>
    <w:rsid w:val="001B2D19"/>
    <w:rsid w:val="001B2D97"/>
    <w:rsid w:val="001B33CD"/>
    <w:rsid w:val="001B3FC2"/>
    <w:rsid w:val="001B4078"/>
    <w:rsid w:val="001B4123"/>
    <w:rsid w:val="001B44AC"/>
    <w:rsid w:val="001B457D"/>
    <w:rsid w:val="001B544A"/>
    <w:rsid w:val="001B5AF2"/>
    <w:rsid w:val="001B5B37"/>
    <w:rsid w:val="001B5D1D"/>
    <w:rsid w:val="001B6013"/>
    <w:rsid w:val="001B61DE"/>
    <w:rsid w:val="001B6545"/>
    <w:rsid w:val="001B66DF"/>
    <w:rsid w:val="001B75AB"/>
    <w:rsid w:val="001B762A"/>
    <w:rsid w:val="001B7827"/>
    <w:rsid w:val="001C030F"/>
    <w:rsid w:val="001C082A"/>
    <w:rsid w:val="001C0891"/>
    <w:rsid w:val="001C0E68"/>
    <w:rsid w:val="001C1321"/>
    <w:rsid w:val="001C1627"/>
    <w:rsid w:val="001C16B9"/>
    <w:rsid w:val="001C1791"/>
    <w:rsid w:val="001C1D08"/>
    <w:rsid w:val="001C2314"/>
    <w:rsid w:val="001C231B"/>
    <w:rsid w:val="001C270E"/>
    <w:rsid w:val="001C2AF8"/>
    <w:rsid w:val="001C30BE"/>
    <w:rsid w:val="001C32CE"/>
    <w:rsid w:val="001C38D4"/>
    <w:rsid w:val="001C3DC8"/>
    <w:rsid w:val="001C3E59"/>
    <w:rsid w:val="001C3E95"/>
    <w:rsid w:val="001C4301"/>
    <w:rsid w:val="001C49AF"/>
    <w:rsid w:val="001C4A3F"/>
    <w:rsid w:val="001C4A5B"/>
    <w:rsid w:val="001C4A88"/>
    <w:rsid w:val="001C4D1C"/>
    <w:rsid w:val="001C50B5"/>
    <w:rsid w:val="001C5730"/>
    <w:rsid w:val="001C573C"/>
    <w:rsid w:val="001C5CF3"/>
    <w:rsid w:val="001C6194"/>
    <w:rsid w:val="001C6279"/>
    <w:rsid w:val="001C632A"/>
    <w:rsid w:val="001C64A9"/>
    <w:rsid w:val="001C6A6A"/>
    <w:rsid w:val="001C6C93"/>
    <w:rsid w:val="001C708D"/>
    <w:rsid w:val="001C7747"/>
    <w:rsid w:val="001C7A2C"/>
    <w:rsid w:val="001C7B03"/>
    <w:rsid w:val="001C7BC6"/>
    <w:rsid w:val="001C7C23"/>
    <w:rsid w:val="001D00CD"/>
    <w:rsid w:val="001D0328"/>
    <w:rsid w:val="001D0633"/>
    <w:rsid w:val="001D08F5"/>
    <w:rsid w:val="001D0ED5"/>
    <w:rsid w:val="001D0FAD"/>
    <w:rsid w:val="001D1372"/>
    <w:rsid w:val="001D15D4"/>
    <w:rsid w:val="001D1910"/>
    <w:rsid w:val="001D1925"/>
    <w:rsid w:val="001D1A58"/>
    <w:rsid w:val="001D1E59"/>
    <w:rsid w:val="001D1E70"/>
    <w:rsid w:val="001D1F07"/>
    <w:rsid w:val="001D2042"/>
    <w:rsid w:val="001D23DF"/>
    <w:rsid w:val="001D26FB"/>
    <w:rsid w:val="001D28E2"/>
    <w:rsid w:val="001D2BE6"/>
    <w:rsid w:val="001D35E3"/>
    <w:rsid w:val="001D368E"/>
    <w:rsid w:val="001D39C6"/>
    <w:rsid w:val="001D39E4"/>
    <w:rsid w:val="001D3B61"/>
    <w:rsid w:val="001D3BA9"/>
    <w:rsid w:val="001D3DCE"/>
    <w:rsid w:val="001D436A"/>
    <w:rsid w:val="001D461A"/>
    <w:rsid w:val="001D4B8F"/>
    <w:rsid w:val="001D4FD3"/>
    <w:rsid w:val="001D512F"/>
    <w:rsid w:val="001D5209"/>
    <w:rsid w:val="001D5362"/>
    <w:rsid w:val="001D548C"/>
    <w:rsid w:val="001D58DB"/>
    <w:rsid w:val="001D5ACD"/>
    <w:rsid w:val="001D5B90"/>
    <w:rsid w:val="001D62E1"/>
    <w:rsid w:val="001D63F0"/>
    <w:rsid w:val="001D68A0"/>
    <w:rsid w:val="001D68F4"/>
    <w:rsid w:val="001D6F5D"/>
    <w:rsid w:val="001D71A3"/>
    <w:rsid w:val="001E0094"/>
    <w:rsid w:val="001E01CB"/>
    <w:rsid w:val="001E03F4"/>
    <w:rsid w:val="001E05EA"/>
    <w:rsid w:val="001E0802"/>
    <w:rsid w:val="001E08D2"/>
    <w:rsid w:val="001E0D73"/>
    <w:rsid w:val="001E0EFD"/>
    <w:rsid w:val="001E0F20"/>
    <w:rsid w:val="001E0F3D"/>
    <w:rsid w:val="001E139B"/>
    <w:rsid w:val="001E14F0"/>
    <w:rsid w:val="001E1660"/>
    <w:rsid w:val="001E189C"/>
    <w:rsid w:val="001E1929"/>
    <w:rsid w:val="001E1A6B"/>
    <w:rsid w:val="001E1D61"/>
    <w:rsid w:val="001E1DDC"/>
    <w:rsid w:val="001E2062"/>
    <w:rsid w:val="001E2183"/>
    <w:rsid w:val="001E23E6"/>
    <w:rsid w:val="001E268A"/>
    <w:rsid w:val="001E2AD3"/>
    <w:rsid w:val="001E2D6B"/>
    <w:rsid w:val="001E2FD1"/>
    <w:rsid w:val="001E3045"/>
    <w:rsid w:val="001E3351"/>
    <w:rsid w:val="001E3640"/>
    <w:rsid w:val="001E3A0E"/>
    <w:rsid w:val="001E3BD8"/>
    <w:rsid w:val="001E3E57"/>
    <w:rsid w:val="001E3FAB"/>
    <w:rsid w:val="001E417C"/>
    <w:rsid w:val="001E432C"/>
    <w:rsid w:val="001E4596"/>
    <w:rsid w:val="001E47D9"/>
    <w:rsid w:val="001E4D19"/>
    <w:rsid w:val="001E5076"/>
    <w:rsid w:val="001E5712"/>
    <w:rsid w:val="001E586E"/>
    <w:rsid w:val="001E67B5"/>
    <w:rsid w:val="001E68BC"/>
    <w:rsid w:val="001E6953"/>
    <w:rsid w:val="001E69C7"/>
    <w:rsid w:val="001E6F94"/>
    <w:rsid w:val="001E7019"/>
    <w:rsid w:val="001E7376"/>
    <w:rsid w:val="001E7501"/>
    <w:rsid w:val="001E7B77"/>
    <w:rsid w:val="001E7CED"/>
    <w:rsid w:val="001F0293"/>
    <w:rsid w:val="001F05E5"/>
    <w:rsid w:val="001F083C"/>
    <w:rsid w:val="001F0897"/>
    <w:rsid w:val="001F0EFA"/>
    <w:rsid w:val="001F1413"/>
    <w:rsid w:val="001F1507"/>
    <w:rsid w:val="001F1830"/>
    <w:rsid w:val="001F190D"/>
    <w:rsid w:val="001F1EDA"/>
    <w:rsid w:val="001F1FF0"/>
    <w:rsid w:val="001F23FE"/>
    <w:rsid w:val="001F259A"/>
    <w:rsid w:val="001F269F"/>
    <w:rsid w:val="001F27B3"/>
    <w:rsid w:val="001F2943"/>
    <w:rsid w:val="001F29E9"/>
    <w:rsid w:val="001F2A50"/>
    <w:rsid w:val="001F318E"/>
    <w:rsid w:val="001F36AC"/>
    <w:rsid w:val="001F37FC"/>
    <w:rsid w:val="001F38E5"/>
    <w:rsid w:val="001F3905"/>
    <w:rsid w:val="001F3A0F"/>
    <w:rsid w:val="001F3A52"/>
    <w:rsid w:val="001F3ABD"/>
    <w:rsid w:val="001F3B9C"/>
    <w:rsid w:val="001F3BEE"/>
    <w:rsid w:val="001F3C4D"/>
    <w:rsid w:val="001F3F9C"/>
    <w:rsid w:val="001F45AE"/>
    <w:rsid w:val="001F4857"/>
    <w:rsid w:val="001F49E7"/>
    <w:rsid w:val="001F525A"/>
    <w:rsid w:val="001F52F2"/>
    <w:rsid w:val="001F556E"/>
    <w:rsid w:val="001F5E39"/>
    <w:rsid w:val="001F5F9A"/>
    <w:rsid w:val="001F6053"/>
    <w:rsid w:val="001F625B"/>
    <w:rsid w:val="001F6517"/>
    <w:rsid w:val="001F6A80"/>
    <w:rsid w:val="001F7070"/>
    <w:rsid w:val="001F75A9"/>
    <w:rsid w:val="001F7A9A"/>
    <w:rsid w:val="001F7AAE"/>
    <w:rsid w:val="001F7DA1"/>
    <w:rsid w:val="001F7DAF"/>
    <w:rsid w:val="001F7F4D"/>
    <w:rsid w:val="00200462"/>
    <w:rsid w:val="00200B67"/>
    <w:rsid w:val="00200CB2"/>
    <w:rsid w:val="00200DD9"/>
    <w:rsid w:val="002011C3"/>
    <w:rsid w:val="002013FE"/>
    <w:rsid w:val="0020163D"/>
    <w:rsid w:val="002016D1"/>
    <w:rsid w:val="0020184A"/>
    <w:rsid w:val="00201952"/>
    <w:rsid w:val="00201AD7"/>
    <w:rsid w:val="00201AE2"/>
    <w:rsid w:val="00201B2C"/>
    <w:rsid w:val="00201B4A"/>
    <w:rsid w:val="00201BF9"/>
    <w:rsid w:val="00201C10"/>
    <w:rsid w:val="00201CBF"/>
    <w:rsid w:val="00201FC4"/>
    <w:rsid w:val="0020247F"/>
    <w:rsid w:val="00202567"/>
    <w:rsid w:val="002026FC"/>
    <w:rsid w:val="0020289B"/>
    <w:rsid w:val="0020391D"/>
    <w:rsid w:val="00203BCD"/>
    <w:rsid w:val="0020408E"/>
    <w:rsid w:val="002045E5"/>
    <w:rsid w:val="002046C6"/>
    <w:rsid w:val="0020475F"/>
    <w:rsid w:val="002047FF"/>
    <w:rsid w:val="002048A0"/>
    <w:rsid w:val="002048F3"/>
    <w:rsid w:val="00204975"/>
    <w:rsid w:val="00204E2F"/>
    <w:rsid w:val="00204E80"/>
    <w:rsid w:val="00204EB0"/>
    <w:rsid w:val="002051CF"/>
    <w:rsid w:val="00205544"/>
    <w:rsid w:val="002055DF"/>
    <w:rsid w:val="00205AAA"/>
    <w:rsid w:val="002066DB"/>
    <w:rsid w:val="00206889"/>
    <w:rsid w:val="0020690B"/>
    <w:rsid w:val="00206A52"/>
    <w:rsid w:val="00207281"/>
    <w:rsid w:val="002074A2"/>
    <w:rsid w:val="002074D0"/>
    <w:rsid w:val="002074DE"/>
    <w:rsid w:val="00207590"/>
    <w:rsid w:val="002075B2"/>
    <w:rsid w:val="00207F01"/>
    <w:rsid w:val="00210423"/>
    <w:rsid w:val="0021059C"/>
    <w:rsid w:val="00210BAF"/>
    <w:rsid w:val="002116D9"/>
    <w:rsid w:val="002117C6"/>
    <w:rsid w:val="0021190D"/>
    <w:rsid w:val="002119B7"/>
    <w:rsid w:val="00211E03"/>
    <w:rsid w:val="002120D4"/>
    <w:rsid w:val="002124C2"/>
    <w:rsid w:val="002128A0"/>
    <w:rsid w:val="002131B2"/>
    <w:rsid w:val="00213209"/>
    <w:rsid w:val="00213994"/>
    <w:rsid w:val="0021401B"/>
    <w:rsid w:val="002140AA"/>
    <w:rsid w:val="0021425C"/>
    <w:rsid w:val="00214683"/>
    <w:rsid w:val="0021470D"/>
    <w:rsid w:val="00214A81"/>
    <w:rsid w:val="00214F7B"/>
    <w:rsid w:val="0021516B"/>
    <w:rsid w:val="002154E8"/>
    <w:rsid w:val="002155E2"/>
    <w:rsid w:val="00216043"/>
    <w:rsid w:val="002162B9"/>
    <w:rsid w:val="0021639F"/>
    <w:rsid w:val="00216784"/>
    <w:rsid w:val="00216A79"/>
    <w:rsid w:val="00216AA1"/>
    <w:rsid w:val="00216D65"/>
    <w:rsid w:val="00217B55"/>
    <w:rsid w:val="00217E11"/>
    <w:rsid w:val="00217E58"/>
    <w:rsid w:val="00217F42"/>
    <w:rsid w:val="002201A3"/>
    <w:rsid w:val="0022049A"/>
    <w:rsid w:val="002205A9"/>
    <w:rsid w:val="0022072E"/>
    <w:rsid w:val="0022082D"/>
    <w:rsid w:val="00220A14"/>
    <w:rsid w:val="00220D58"/>
    <w:rsid w:val="00220E38"/>
    <w:rsid w:val="002214CB"/>
    <w:rsid w:val="00221C1C"/>
    <w:rsid w:val="00221C4F"/>
    <w:rsid w:val="00221E1F"/>
    <w:rsid w:val="00221E34"/>
    <w:rsid w:val="00222618"/>
    <w:rsid w:val="002228B5"/>
    <w:rsid w:val="00222DFE"/>
    <w:rsid w:val="002237CE"/>
    <w:rsid w:val="002239BC"/>
    <w:rsid w:val="00223DB6"/>
    <w:rsid w:val="00223E47"/>
    <w:rsid w:val="00223E4C"/>
    <w:rsid w:val="002241A5"/>
    <w:rsid w:val="002247A8"/>
    <w:rsid w:val="002249A5"/>
    <w:rsid w:val="00224BE6"/>
    <w:rsid w:val="00224C58"/>
    <w:rsid w:val="00224CC2"/>
    <w:rsid w:val="00224F2C"/>
    <w:rsid w:val="0022566F"/>
    <w:rsid w:val="00225780"/>
    <w:rsid w:val="00225CA6"/>
    <w:rsid w:val="00225E81"/>
    <w:rsid w:val="00225ED0"/>
    <w:rsid w:val="00226101"/>
    <w:rsid w:val="002264B0"/>
    <w:rsid w:val="002267A4"/>
    <w:rsid w:val="0022695B"/>
    <w:rsid w:val="002269E5"/>
    <w:rsid w:val="00227066"/>
    <w:rsid w:val="002270E1"/>
    <w:rsid w:val="0022729B"/>
    <w:rsid w:val="00227BD1"/>
    <w:rsid w:val="00227D7B"/>
    <w:rsid w:val="00227E2A"/>
    <w:rsid w:val="00227F45"/>
    <w:rsid w:val="00227FCF"/>
    <w:rsid w:val="002303AA"/>
    <w:rsid w:val="00230848"/>
    <w:rsid w:val="00230BA1"/>
    <w:rsid w:val="00230FF8"/>
    <w:rsid w:val="0023192F"/>
    <w:rsid w:val="00231C8D"/>
    <w:rsid w:val="00231DF7"/>
    <w:rsid w:val="00232037"/>
    <w:rsid w:val="002325B4"/>
    <w:rsid w:val="00232A72"/>
    <w:rsid w:val="00232EAC"/>
    <w:rsid w:val="00232F08"/>
    <w:rsid w:val="00233833"/>
    <w:rsid w:val="00233959"/>
    <w:rsid w:val="002339C8"/>
    <w:rsid w:val="00233D9B"/>
    <w:rsid w:val="00233DEB"/>
    <w:rsid w:val="00233E96"/>
    <w:rsid w:val="00233EC7"/>
    <w:rsid w:val="00234177"/>
    <w:rsid w:val="002345ED"/>
    <w:rsid w:val="00234E8E"/>
    <w:rsid w:val="00234FC6"/>
    <w:rsid w:val="0023531E"/>
    <w:rsid w:val="00235455"/>
    <w:rsid w:val="002355D6"/>
    <w:rsid w:val="00235954"/>
    <w:rsid w:val="00235BB1"/>
    <w:rsid w:val="00235BD0"/>
    <w:rsid w:val="00235D12"/>
    <w:rsid w:val="00235D5E"/>
    <w:rsid w:val="00235EA6"/>
    <w:rsid w:val="00236059"/>
    <w:rsid w:val="0023607D"/>
    <w:rsid w:val="00236A08"/>
    <w:rsid w:val="00236A39"/>
    <w:rsid w:val="00236C65"/>
    <w:rsid w:val="00236E36"/>
    <w:rsid w:val="00237033"/>
    <w:rsid w:val="00237340"/>
    <w:rsid w:val="00237724"/>
    <w:rsid w:val="00237A6F"/>
    <w:rsid w:val="00237ED7"/>
    <w:rsid w:val="00240798"/>
    <w:rsid w:val="00240866"/>
    <w:rsid w:val="00240A9E"/>
    <w:rsid w:val="00240EAF"/>
    <w:rsid w:val="0024107F"/>
    <w:rsid w:val="002411A4"/>
    <w:rsid w:val="002414D1"/>
    <w:rsid w:val="002414E3"/>
    <w:rsid w:val="002415A4"/>
    <w:rsid w:val="00241A43"/>
    <w:rsid w:val="00241CE7"/>
    <w:rsid w:val="002420D4"/>
    <w:rsid w:val="002423A6"/>
    <w:rsid w:val="00242777"/>
    <w:rsid w:val="00242909"/>
    <w:rsid w:val="00242EE8"/>
    <w:rsid w:val="00243106"/>
    <w:rsid w:val="00243323"/>
    <w:rsid w:val="00243721"/>
    <w:rsid w:val="00243AF1"/>
    <w:rsid w:val="00243B09"/>
    <w:rsid w:val="00244233"/>
    <w:rsid w:val="002444AD"/>
    <w:rsid w:val="002446E0"/>
    <w:rsid w:val="00244987"/>
    <w:rsid w:val="00244CE4"/>
    <w:rsid w:val="00244E87"/>
    <w:rsid w:val="00244FA9"/>
    <w:rsid w:val="00244FD4"/>
    <w:rsid w:val="0024531A"/>
    <w:rsid w:val="002456F8"/>
    <w:rsid w:val="00245869"/>
    <w:rsid w:val="00245D0E"/>
    <w:rsid w:val="0024649E"/>
    <w:rsid w:val="002465D8"/>
    <w:rsid w:val="002465EB"/>
    <w:rsid w:val="002465F4"/>
    <w:rsid w:val="00246722"/>
    <w:rsid w:val="00246B84"/>
    <w:rsid w:val="00246C3A"/>
    <w:rsid w:val="00246E34"/>
    <w:rsid w:val="00247513"/>
    <w:rsid w:val="002475C3"/>
    <w:rsid w:val="002476F8"/>
    <w:rsid w:val="00247C03"/>
    <w:rsid w:val="00250426"/>
    <w:rsid w:val="002506FF"/>
    <w:rsid w:val="002508CD"/>
    <w:rsid w:val="00250AEE"/>
    <w:rsid w:val="00250C8E"/>
    <w:rsid w:val="00250D5D"/>
    <w:rsid w:val="00250E6A"/>
    <w:rsid w:val="00250F07"/>
    <w:rsid w:val="002510D6"/>
    <w:rsid w:val="0025138A"/>
    <w:rsid w:val="00251694"/>
    <w:rsid w:val="00251AA5"/>
    <w:rsid w:val="00251C58"/>
    <w:rsid w:val="00251FD0"/>
    <w:rsid w:val="0025298C"/>
    <w:rsid w:val="002533B3"/>
    <w:rsid w:val="002535B0"/>
    <w:rsid w:val="00253B42"/>
    <w:rsid w:val="0025435C"/>
    <w:rsid w:val="002546CB"/>
    <w:rsid w:val="00254A91"/>
    <w:rsid w:val="0025515D"/>
    <w:rsid w:val="002554D0"/>
    <w:rsid w:val="002557C2"/>
    <w:rsid w:val="00255D15"/>
    <w:rsid w:val="00255EFD"/>
    <w:rsid w:val="00255F48"/>
    <w:rsid w:val="00255FF2"/>
    <w:rsid w:val="00256099"/>
    <w:rsid w:val="002563D1"/>
    <w:rsid w:val="00256429"/>
    <w:rsid w:val="0025678E"/>
    <w:rsid w:val="002568C0"/>
    <w:rsid w:val="002568D7"/>
    <w:rsid w:val="0025698D"/>
    <w:rsid w:val="002569E9"/>
    <w:rsid w:val="00256C1F"/>
    <w:rsid w:val="00256CEF"/>
    <w:rsid w:val="002571B3"/>
    <w:rsid w:val="002577E5"/>
    <w:rsid w:val="002577FC"/>
    <w:rsid w:val="00257D2F"/>
    <w:rsid w:val="0026004A"/>
    <w:rsid w:val="00260586"/>
    <w:rsid w:val="00260674"/>
    <w:rsid w:val="00260B9E"/>
    <w:rsid w:val="00260CA7"/>
    <w:rsid w:val="0026156E"/>
    <w:rsid w:val="00261C52"/>
    <w:rsid w:val="0026292D"/>
    <w:rsid w:val="00262C68"/>
    <w:rsid w:val="002634BF"/>
    <w:rsid w:val="002635F3"/>
    <w:rsid w:val="002637D4"/>
    <w:rsid w:val="00263990"/>
    <w:rsid w:val="00263CEB"/>
    <w:rsid w:val="00263E3B"/>
    <w:rsid w:val="0026480E"/>
    <w:rsid w:val="0026487A"/>
    <w:rsid w:val="00264928"/>
    <w:rsid w:val="00264990"/>
    <w:rsid w:val="00264BCF"/>
    <w:rsid w:val="00264F42"/>
    <w:rsid w:val="002652F3"/>
    <w:rsid w:val="00265354"/>
    <w:rsid w:val="00266123"/>
    <w:rsid w:val="0026634F"/>
    <w:rsid w:val="00266362"/>
    <w:rsid w:val="00266519"/>
    <w:rsid w:val="00266C79"/>
    <w:rsid w:val="00266F0D"/>
    <w:rsid w:val="00266F33"/>
    <w:rsid w:val="00266F4B"/>
    <w:rsid w:val="0026709A"/>
    <w:rsid w:val="0026714D"/>
    <w:rsid w:val="0026726C"/>
    <w:rsid w:val="002675E6"/>
    <w:rsid w:val="0026782E"/>
    <w:rsid w:val="00267D74"/>
    <w:rsid w:val="00267DBD"/>
    <w:rsid w:val="00270221"/>
    <w:rsid w:val="002707FE"/>
    <w:rsid w:val="00270FAB"/>
    <w:rsid w:val="00270FBA"/>
    <w:rsid w:val="00271340"/>
    <w:rsid w:val="002714E9"/>
    <w:rsid w:val="002715CD"/>
    <w:rsid w:val="00271696"/>
    <w:rsid w:val="00271798"/>
    <w:rsid w:val="00271A34"/>
    <w:rsid w:val="00272310"/>
    <w:rsid w:val="002723C0"/>
    <w:rsid w:val="00272459"/>
    <w:rsid w:val="002727FF"/>
    <w:rsid w:val="002728A2"/>
    <w:rsid w:val="00273098"/>
    <w:rsid w:val="002730B8"/>
    <w:rsid w:val="002732E5"/>
    <w:rsid w:val="002737B9"/>
    <w:rsid w:val="00273AF1"/>
    <w:rsid w:val="00273CEC"/>
    <w:rsid w:val="0027412A"/>
    <w:rsid w:val="002742B2"/>
    <w:rsid w:val="002745DE"/>
    <w:rsid w:val="00274954"/>
    <w:rsid w:val="00274AB6"/>
    <w:rsid w:val="00274FB8"/>
    <w:rsid w:val="002750F7"/>
    <w:rsid w:val="00275657"/>
    <w:rsid w:val="00275A68"/>
    <w:rsid w:val="00276670"/>
    <w:rsid w:val="00276A4A"/>
    <w:rsid w:val="00276A8B"/>
    <w:rsid w:val="00276CA3"/>
    <w:rsid w:val="00276CCC"/>
    <w:rsid w:val="00276D31"/>
    <w:rsid w:val="0027706B"/>
    <w:rsid w:val="00277201"/>
    <w:rsid w:val="00277494"/>
    <w:rsid w:val="00277DEB"/>
    <w:rsid w:val="00277E2C"/>
    <w:rsid w:val="00277E6F"/>
    <w:rsid w:val="00280350"/>
    <w:rsid w:val="00280483"/>
    <w:rsid w:val="0028049F"/>
    <w:rsid w:val="00280603"/>
    <w:rsid w:val="0028071C"/>
    <w:rsid w:val="00280A76"/>
    <w:rsid w:val="00280DF0"/>
    <w:rsid w:val="00280EC3"/>
    <w:rsid w:val="002811CB"/>
    <w:rsid w:val="00281553"/>
    <w:rsid w:val="002825A9"/>
    <w:rsid w:val="002825DE"/>
    <w:rsid w:val="00282864"/>
    <w:rsid w:val="00282A9C"/>
    <w:rsid w:val="00282B7A"/>
    <w:rsid w:val="00282E93"/>
    <w:rsid w:val="0028329A"/>
    <w:rsid w:val="00283C51"/>
    <w:rsid w:val="00284905"/>
    <w:rsid w:val="002850A3"/>
    <w:rsid w:val="00285104"/>
    <w:rsid w:val="0028515F"/>
    <w:rsid w:val="002854DA"/>
    <w:rsid w:val="002859C8"/>
    <w:rsid w:val="00285C07"/>
    <w:rsid w:val="00285EDF"/>
    <w:rsid w:val="0028682C"/>
    <w:rsid w:val="00286857"/>
    <w:rsid w:val="00286950"/>
    <w:rsid w:val="00286B1A"/>
    <w:rsid w:val="00286D84"/>
    <w:rsid w:val="002872E5"/>
    <w:rsid w:val="00287365"/>
    <w:rsid w:val="002878B6"/>
    <w:rsid w:val="00287C5D"/>
    <w:rsid w:val="002905C8"/>
    <w:rsid w:val="002906D6"/>
    <w:rsid w:val="002907DA"/>
    <w:rsid w:val="002909AD"/>
    <w:rsid w:val="00290AE8"/>
    <w:rsid w:val="00290C64"/>
    <w:rsid w:val="00291248"/>
    <w:rsid w:val="00291368"/>
    <w:rsid w:val="0029153C"/>
    <w:rsid w:val="0029155B"/>
    <w:rsid w:val="0029167A"/>
    <w:rsid w:val="0029186C"/>
    <w:rsid w:val="002918C5"/>
    <w:rsid w:val="00291920"/>
    <w:rsid w:val="00291949"/>
    <w:rsid w:val="00291C33"/>
    <w:rsid w:val="00291D9D"/>
    <w:rsid w:val="00291FD4"/>
    <w:rsid w:val="002920A1"/>
    <w:rsid w:val="00292119"/>
    <w:rsid w:val="00292344"/>
    <w:rsid w:val="0029237E"/>
    <w:rsid w:val="0029246D"/>
    <w:rsid w:val="0029278D"/>
    <w:rsid w:val="002927CC"/>
    <w:rsid w:val="002929B1"/>
    <w:rsid w:val="00292D5A"/>
    <w:rsid w:val="00293085"/>
    <w:rsid w:val="002931F1"/>
    <w:rsid w:val="0029382D"/>
    <w:rsid w:val="002939CC"/>
    <w:rsid w:val="00293B69"/>
    <w:rsid w:val="00293E3E"/>
    <w:rsid w:val="0029421A"/>
    <w:rsid w:val="00294464"/>
    <w:rsid w:val="002944CE"/>
    <w:rsid w:val="002944F1"/>
    <w:rsid w:val="00294B5A"/>
    <w:rsid w:val="00294BF7"/>
    <w:rsid w:val="00294DF9"/>
    <w:rsid w:val="00294E83"/>
    <w:rsid w:val="0029518F"/>
    <w:rsid w:val="00295456"/>
    <w:rsid w:val="002956CF"/>
    <w:rsid w:val="00295964"/>
    <w:rsid w:val="00295BBF"/>
    <w:rsid w:val="00295C8F"/>
    <w:rsid w:val="00295D86"/>
    <w:rsid w:val="00295F70"/>
    <w:rsid w:val="002960C2"/>
    <w:rsid w:val="00296194"/>
    <w:rsid w:val="0029661C"/>
    <w:rsid w:val="00297410"/>
    <w:rsid w:val="0029742C"/>
    <w:rsid w:val="002975C9"/>
    <w:rsid w:val="0029767D"/>
    <w:rsid w:val="002977ED"/>
    <w:rsid w:val="0029784C"/>
    <w:rsid w:val="00297B55"/>
    <w:rsid w:val="002A0489"/>
    <w:rsid w:val="002A06B0"/>
    <w:rsid w:val="002A0B93"/>
    <w:rsid w:val="002A0FF7"/>
    <w:rsid w:val="002A107F"/>
    <w:rsid w:val="002A1402"/>
    <w:rsid w:val="002A14D9"/>
    <w:rsid w:val="002A1658"/>
    <w:rsid w:val="002A17C9"/>
    <w:rsid w:val="002A17D4"/>
    <w:rsid w:val="002A1D16"/>
    <w:rsid w:val="002A1F1A"/>
    <w:rsid w:val="002A2487"/>
    <w:rsid w:val="002A2A1D"/>
    <w:rsid w:val="002A2B3B"/>
    <w:rsid w:val="002A363C"/>
    <w:rsid w:val="002A3F5B"/>
    <w:rsid w:val="002A4056"/>
    <w:rsid w:val="002A40E8"/>
    <w:rsid w:val="002A4E0C"/>
    <w:rsid w:val="002A5BAB"/>
    <w:rsid w:val="002A5CA4"/>
    <w:rsid w:val="002A630F"/>
    <w:rsid w:val="002A670E"/>
    <w:rsid w:val="002A6797"/>
    <w:rsid w:val="002A6BBD"/>
    <w:rsid w:val="002A6C02"/>
    <w:rsid w:val="002A71DB"/>
    <w:rsid w:val="002A7275"/>
    <w:rsid w:val="002A78B6"/>
    <w:rsid w:val="002A790E"/>
    <w:rsid w:val="002A7C1D"/>
    <w:rsid w:val="002A7C64"/>
    <w:rsid w:val="002A7D3B"/>
    <w:rsid w:val="002A7D49"/>
    <w:rsid w:val="002B04E3"/>
    <w:rsid w:val="002B04EC"/>
    <w:rsid w:val="002B0542"/>
    <w:rsid w:val="002B070C"/>
    <w:rsid w:val="002B08AD"/>
    <w:rsid w:val="002B0B4F"/>
    <w:rsid w:val="002B0D9C"/>
    <w:rsid w:val="002B1018"/>
    <w:rsid w:val="002B1FFC"/>
    <w:rsid w:val="002B22D0"/>
    <w:rsid w:val="002B2306"/>
    <w:rsid w:val="002B235E"/>
    <w:rsid w:val="002B28F7"/>
    <w:rsid w:val="002B2B17"/>
    <w:rsid w:val="002B2F4B"/>
    <w:rsid w:val="002B30DF"/>
    <w:rsid w:val="002B33D4"/>
    <w:rsid w:val="002B34DD"/>
    <w:rsid w:val="002B354D"/>
    <w:rsid w:val="002B3600"/>
    <w:rsid w:val="002B40F8"/>
    <w:rsid w:val="002B4437"/>
    <w:rsid w:val="002B4497"/>
    <w:rsid w:val="002B454E"/>
    <w:rsid w:val="002B4906"/>
    <w:rsid w:val="002B52E1"/>
    <w:rsid w:val="002B54F2"/>
    <w:rsid w:val="002B54FF"/>
    <w:rsid w:val="002B560F"/>
    <w:rsid w:val="002B582A"/>
    <w:rsid w:val="002B591A"/>
    <w:rsid w:val="002B5CDC"/>
    <w:rsid w:val="002B5EEA"/>
    <w:rsid w:val="002B5FFD"/>
    <w:rsid w:val="002B64A5"/>
    <w:rsid w:val="002B64E7"/>
    <w:rsid w:val="002B6838"/>
    <w:rsid w:val="002B6A22"/>
    <w:rsid w:val="002B6C72"/>
    <w:rsid w:val="002B6DAD"/>
    <w:rsid w:val="002B6FE1"/>
    <w:rsid w:val="002B6FEC"/>
    <w:rsid w:val="002B7015"/>
    <w:rsid w:val="002B7052"/>
    <w:rsid w:val="002B757A"/>
    <w:rsid w:val="002B7863"/>
    <w:rsid w:val="002B78B2"/>
    <w:rsid w:val="002B79CB"/>
    <w:rsid w:val="002B7E4B"/>
    <w:rsid w:val="002B7ED2"/>
    <w:rsid w:val="002B7ED7"/>
    <w:rsid w:val="002B7F75"/>
    <w:rsid w:val="002C01AE"/>
    <w:rsid w:val="002C02D9"/>
    <w:rsid w:val="002C04D0"/>
    <w:rsid w:val="002C05E4"/>
    <w:rsid w:val="002C0ED1"/>
    <w:rsid w:val="002C10F6"/>
    <w:rsid w:val="002C1148"/>
    <w:rsid w:val="002C1493"/>
    <w:rsid w:val="002C177E"/>
    <w:rsid w:val="002C18AB"/>
    <w:rsid w:val="002C1976"/>
    <w:rsid w:val="002C1AE8"/>
    <w:rsid w:val="002C1BE2"/>
    <w:rsid w:val="002C24C4"/>
    <w:rsid w:val="002C294B"/>
    <w:rsid w:val="002C29F2"/>
    <w:rsid w:val="002C2C9C"/>
    <w:rsid w:val="002C2D3E"/>
    <w:rsid w:val="002C3067"/>
    <w:rsid w:val="002C330F"/>
    <w:rsid w:val="002C341F"/>
    <w:rsid w:val="002C37A2"/>
    <w:rsid w:val="002C3938"/>
    <w:rsid w:val="002C39C9"/>
    <w:rsid w:val="002C3A7A"/>
    <w:rsid w:val="002C3AA6"/>
    <w:rsid w:val="002C3AFA"/>
    <w:rsid w:val="002C42C8"/>
    <w:rsid w:val="002C47C9"/>
    <w:rsid w:val="002C485D"/>
    <w:rsid w:val="002C48BE"/>
    <w:rsid w:val="002C4A68"/>
    <w:rsid w:val="002C5379"/>
    <w:rsid w:val="002C53FD"/>
    <w:rsid w:val="002C570E"/>
    <w:rsid w:val="002C5A16"/>
    <w:rsid w:val="002C5B85"/>
    <w:rsid w:val="002C669C"/>
    <w:rsid w:val="002C6903"/>
    <w:rsid w:val="002C74EF"/>
    <w:rsid w:val="002C7655"/>
    <w:rsid w:val="002C7F9D"/>
    <w:rsid w:val="002D04AF"/>
    <w:rsid w:val="002D0523"/>
    <w:rsid w:val="002D0702"/>
    <w:rsid w:val="002D072B"/>
    <w:rsid w:val="002D091D"/>
    <w:rsid w:val="002D0A94"/>
    <w:rsid w:val="002D0E9C"/>
    <w:rsid w:val="002D1088"/>
    <w:rsid w:val="002D13A4"/>
    <w:rsid w:val="002D13BD"/>
    <w:rsid w:val="002D185D"/>
    <w:rsid w:val="002D1F71"/>
    <w:rsid w:val="002D2001"/>
    <w:rsid w:val="002D2061"/>
    <w:rsid w:val="002D2069"/>
    <w:rsid w:val="002D215C"/>
    <w:rsid w:val="002D21D0"/>
    <w:rsid w:val="002D2221"/>
    <w:rsid w:val="002D2320"/>
    <w:rsid w:val="002D251A"/>
    <w:rsid w:val="002D2586"/>
    <w:rsid w:val="002D25F4"/>
    <w:rsid w:val="002D2DD6"/>
    <w:rsid w:val="002D2DDF"/>
    <w:rsid w:val="002D2E6B"/>
    <w:rsid w:val="002D31EC"/>
    <w:rsid w:val="002D3208"/>
    <w:rsid w:val="002D3493"/>
    <w:rsid w:val="002D3673"/>
    <w:rsid w:val="002D38DA"/>
    <w:rsid w:val="002D3970"/>
    <w:rsid w:val="002D3A4E"/>
    <w:rsid w:val="002D3BBF"/>
    <w:rsid w:val="002D3E00"/>
    <w:rsid w:val="002D427B"/>
    <w:rsid w:val="002D46B4"/>
    <w:rsid w:val="002D4753"/>
    <w:rsid w:val="002D4CF0"/>
    <w:rsid w:val="002D4DE4"/>
    <w:rsid w:val="002D5292"/>
    <w:rsid w:val="002D548C"/>
    <w:rsid w:val="002D58B0"/>
    <w:rsid w:val="002D5B3F"/>
    <w:rsid w:val="002D5B86"/>
    <w:rsid w:val="002D5BE9"/>
    <w:rsid w:val="002D5C30"/>
    <w:rsid w:val="002D5DA6"/>
    <w:rsid w:val="002D5ED2"/>
    <w:rsid w:val="002D6402"/>
    <w:rsid w:val="002D6495"/>
    <w:rsid w:val="002D6A98"/>
    <w:rsid w:val="002D6B0B"/>
    <w:rsid w:val="002D6D0D"/>
    <w:rsid w:val="002D702B"/>
    <w:rsid w:val="002D7190"/>
    <w:rsid w:val="002D7250"/>
    <w:rsid w:val="002D769C"/>
    <w:rsid w:val="002D7D46"/>
    <w:rsid w:val="002D7F15"/>
    <w:rsid w:val="002E0294"/>
    <w:rsid w:val="002E03EC"/>
    <w:rsid w:val="002E04C9"/>
    <w:rsid w:val="002E0915"/>
    <w:rsid w:val="002E0A3B"/>
    <w:rsid w:val="002E0A3C"/>
    <w:rsid w:val="002E0DA7"/>
    <w:rsid w:val="002E0F82"/>
    <w:rsid w:val="002E1304"/>
    <w:rsid w:val="002E142A"/>
    <w:rsid w:val="002E17C6"/>
    <w:rsid w:val="002E19F3"/>
    <w:rsid w:val="002E1D0C"/>
    <w:rsid w:val="002E1D48"/>
    <w:rsid w:val="002E1EFF"/>
    <w:rsid w:val="002E214C"/>
    <w:rsid w:val="002E2284"/>
    <w:rsid w:val="002E2391"/>
    <w:rsid w:val="002E2E9C"/>
    <w:rsid w:val="002E32C2"/>
    <w:rsid w:val="002E3546"/>
    <w:rsid w:val="002E3794"/>
    <w:rsid w:val="002E3AF7"/>
    <w:rsid w:val="002E3C4D"/>
    <w:rsid w:val="002E3E3F"/>
    <w:rsid w:val="002E3FDB"/>
    <w:rsid w:val="002E480C"/>
    <w:rsid w:val="002E4836"/>
    <w:rsid w:val="002E4891"/>
    <w:rsid w:val="002E53C3"/>
    <w:rsid w:val="002E542C"/>
    <w:rsid w:val="002E54F7"/>
    <w:rsid w:val="002E5609"/>
    <w:rsid w:val="002E564B"/>
    <w:rsid w:val="002E59D1"/>
    <w:rsid w:val="002E5ACE"/>
    <w:rsid w:val="002E5B03"/>
    <w:rsid w:val="002E5B84"/>
    <w:rsid w:val="002E5BD3"/>
    <w:rsid w:val="002E5BE3"/>
    <w:rsid w:val="002E5CC9"/>
    <w:rsid w:val="002E5D21"/>
    <w:rsid w:val="002E60E8"/>
    <w:rsid w:val="002E6274"/>
    <w:rsid w:val="002E65D1"/>
    <w:rsid w:val="002E679F"/>
    <w:rsid w:val="002E68B4"/>
    <w:rsid w:val="002E6C30"/>
    <w:rsid w:val="002E6D84"/>
    <w:rsid w:val="002E7138"/>
    <w:rsid w:val="002E7695"/>
    <w:rsid w:val="002E7743"/>
    <w:rsid w:val="002E7910"/>
    <w:rsid w:val="002E7AE4"/>
    <w:rsid w:val="002E7CBF"/>
    <w:rsid w:val="002E7CE6"/>
    <w:rsid w:val="002E7D8E"/>
    <w:rsid w:val="002F0070"/>
    <w:rsid w:val="002F0992"/>
    <w:rsid w:val="002F09E5"/>
    <w:rsid w:val="002F0AD2"/>
    <w:rsid w:val="002F0B32"/>
    <w:rsid w:val="002F0DDC"/>
    <w:rsid w:val="002F0DFF"/>
    <w:rsid w:val="002F110E"/>
    <w:rsid w:val="002F1261"/>
    <w:rsid w:val="002F15FC"/>
    <w:rsid w:val="002F1611"/>
    <w:rsid w:val="002F1631"/>
    <w:rsid w:val="002F1CA6"/>
    <w:rsid w:val="002F1E52"/>
    <w:rsid w:val="002F1F5F"/>
    <w:rsid w:val="002F200E"/>
    <w:rsid w:val="002F2837"/>
    <w:rsid w:val="002F2844"/>
    <w:rsid w:val="002F2B58"/>
    <w:rsid w:val="002F2C54"/>
    <w:rsid w:val="002F34B2"/>
    <w:rsid w:val="002F38B7"/>
    <w:rsid w:val="002F397E"/>
    <w:rsid w:val="002F3B13"/>
    <w:rsid w:val="002F40CC"/>
    <w:rsid w:val="002F4391"/>
    <w:rsid w:val="002F4533"/>
    <w:rsid w:val="002F4580"/>
    <w:rsid w:val="002F49DB"/>
    <w:rsid w:val="002F4BFE"/>
    <w:rsid w:val="002F4C2D"/>
    <w:rsid w:val="002F4D98"/>
    <w:rsid w:val="002F4EA0"/>
    <w:rsid w:val="002F5416"/>
    <w:rsid w:val="002F55DC"/>
    <w:rsid w:val="002F566D"/>
    <w:rsid w:val="002F5771"/>
    <w:rsid w:val="002F5C16"/>
    <w:rsid w:val="002F60E8"/>
    <w:rsid w:val="002F637B"/>
    <w:rsid w:val="002F6A88"/>
    <w:rsid w:val="002F6C5E"/>
    <w:rsid w:val="002F751E"/>
    <w:rsid w:val="002F7642"/>
    <w:rsid w:val="002F7C2B"/>
    <w:rsid w:val="002F7D4C"/>
    <w:rsid w:val="002F7F97"/>
    <w:rsid w:val="00300031"/>
    <w:rsid w:val="0030055D"/>
    <w:rsid w:val="003007FF"/>
    <w:rsid w:val="00300CAD"/>
    <w:rsid w:val="003010B7"/>
    <w:rsid w:val="003012F9"/>
    <w:rsid w:val="00301604"/>
    <w:rsid w:val="00301941"/>
    <w:rsid w:val="00301C32"/>
    <w:rsid w:val="00301DF8"/>
    <w:rsid w:val="00301FC1"/>
    <w:rsid w:val="00302414"/>
    <w:rsid w:val="0030258E"/>
    <w:rsid w:val="003025A9"/>
    <w:rsid w:val="0030262A"/>
    <w:rsid w:val="003030BC"/>
    <w:rsid w:val="00303212"/>
    <w:rsid w:val="00303446"/>
    <w:rsid w:val="00303488"/>
    <w:rsid w:val="0030399E"/>
    <w:rsid w:val="00303BF0"/>
    <w:rsid w:val="00303E97"/>
    <w:rsid w:val="00303FC0"/>
    <w:rsid w:val="00304217"/>
    <w:rsid w:val="00304358"/>
    <w:rsid w:val="0030473E"/>
    <w:rsid w:val="00304FC2"/>
    <w:rsid w:val="003051A1"/>
    <w:rsid w:val="00305375"/>
    <w:rsid w:val="00305706"/>
    <w:rsid w:val="003059EE"/>
    <w:rsid w:val="00305C99"/>
    <w:rsid w:val="00306C18"/>
    <w:rsid w:val="00306D23"/>
    <w:rsid w:val="00306ED7"/>
    <w:rsid w:val="00306FC7"/>
    <w:rsid w:val="00307605"/>
    <w:rsid w:val="00307683"/>
    <w:rsid w:val="003079CA"/>
    <w:rsid w:val="00307BBA"/>
    <w:rsid w:val="003102B6"/>
    <w:rsid w:val="003103A2"/>
    <w:rsid w:val="003106E5"/>
    <w:rsid w:val="003107FE"/>
    <w:rsid w:val="00310843"/>
    <w:rsid w:val="00310C15"/>
    <w:rsid w:val="00310C91"/>
    <w:rsid w:val="0031128D"/>
    <w:rsid w:val="0031140F"/>
    <w:rsid w:val="003119E7"/>
    <w:rsid w:val="00311AC3"/>
    <w:rsid w:val="00311AC8"/>
    <w:rsid w:val="00311CD7"/>
    <w:rsid w:val="00311D6B"/>
    <w:rsid w:val="00311EC6"/>
    <w:rsid w:val="00312406"/>
    <w:rsid w:val="00312574"/>
    <w:rsid w:val="00312D35"/>
    <w:rsid w:val="00312E1B"/>
    <w:rsid w:val="00312E37"/>
    <w:rsid w:val="00313048"/>
    <w:rsid w:val="00313220"/>
    <w:rsid w:val="00313253"/>
    <w:rsid w:val="003139E3"/>
    <w:rsid w:val="00313B2F"/>
    <w:rsid w:val="00313D9C"/>
    <w:rsid w:val="00313E6E"/>
    <w:rsid w:val="00313FC6"/>
    <w:rsid w:val="00314332"/>
    <w:rsid w:val="003146FA"/>
    <w:rsid w:val="003147EA"/>
    <w:rsid w:val="00314E25"/>
    <w:rsid w:val="00314E74"/>
    <w:rsid w:val="003156A4"/>
    <w:rsid w:val="00316284"/>
    <w:rsid w:val="00316624"/>
    <w:rsid w:val="00316723"/>
    <w:rsid w:val="00316EF8"/>
    <w:rsid w:val="00317430"/>
    <w:rsid w:val="0031745A"/>
    <w:rsid w:val="0031754B"/>
    <w:rsid w:val="00317586"/>
    <w:rsid w:val="0031788D"/>
    <w:rsid w:val="003179BE"/>
    <w:rsid w:val="00317E4A"/>
    <w:rsid w:val="00317F93"/>
    <w:rsid w:val="00317F94"/>
    <w:rsid w:val="0032013A"/>
    <w:rsid w:val="003207D1"/>
    <w:rsid w:val="00320E5A"/>
    <w:rsid w:val="00320F80"/>
    <w:rsid w:val="00321271"/>
    <w:rsid w:val="003213C8"/>
    <w:rsid w:val="0032172A"/>
    <w:rsid w:val="003218E6"/>
    <w:rsid w:val="00321C61"/>
    <w:rsid w:val="00321F51"/>
    <w:rsid w:val="0032206D"/>
    <w:rsid w:val="003221FE"/>
    <w:rsid w:val="0032223E"/>
    <w:rsid w:val="0032238E"/>
    <w:rsid w:val="00322572"/>
    <w:rsid w:val="003225C2"/>
    <w:rsid w:val="00322CD2"/>
    <w:rsid w:val="00322F8B"/>
    <w:rsid w:val="003230AF"/>
    <w:rsid w:val="003234D0"/>
    <w:rsid w:val="00323923"/>
    <w:rsid w:val="00324100"/>
    <w:rsid w:val="00324147"/>
    <w:rsid w:val="003241F4"/>
    <w:rsid w:val="00324804"/>
    <w:rsid w:val="00324C93"/>
    <w:rsid w:val="003250FB"/>
    <w:rsid w:val="00325209"/>
    <w:rsid w:val="00325609"/>
    <w:rsid w:val="003258AF"/>
    <w:rsid w:val="00325AC1"/>
    <w:rsid w:val="00325EB7"/>
    <w:rsid w:val="00326457"/>
    <w:rsid w:val="003268BA"/>
    <w:rsid w:val="00326B35"/>
    <w:rsid w:val="00326C84"/>
    <w:rsid w:val="003271F3"/>
    <w:rsid w:val="00327CFF"/>
    <w:rsid w:val="00327D59"/>
    <w:rsid w:val="00327E2F"/>
    <w:rsid w:val="003301AA"/>
    <w:rsid w:val="003304A9"/>
    <w:rsid w:val="003304F4"/>
    <w:rsid w:val="00330783"/>
    <w:rsid w:val="003307EB"/>
    <w:rsid w:val="00330901"/>
    <w:rsid w:val="003309D1"/>
    <w:rsid w:val="00330F72"/>
    <w:rsid w:val="0033158B"/>
    <w:rsid w:val="003316EE"/>
    <w:rsid w:val="00331A57"/>
    <w:rsid w:val="00331EAE"/>
    <w:rsid w:val="0033241B"/>
    <w:rsid w:val="00332B8E"/>
    <w:rsid w:val="003331C0"/>
    <w:rsid w:val="00333249"/>
    <w:rsid w:val="00333580"/>
    <w:rsid w:val="003335C6"/>
    <w:rsid w:val="00333885"/>
    <w:rsid w:val="00333906"/>
    <w:rsid w:val="00333C0F"/>
    <w:rsid w:val="00334003"/>
    <w:rsid w:val="0033424E"/>
    <w:rsid w:val="00334451"/>
    <w:rsid w:val="00334538"/>
    <w:rsid w:val="00334B16"/>
    <w:rsid w:val="00335248"/>
    <w:rsid w:val="003352A7"/>
    <w:rsid w:val="003354E4"/>
    <w:rsid w:val="0033554E"/>
    <w:rsid w:val="0033559D"/>
    <w:rsid w:val="003355D2"/>
    <w:rsid w:val="0033587A"/>
    <w:rsid w:val="00335B0A"/>
    <w:rsid w:val="003361C5"/>
    <w:rsid w:val="0033621E"/>
    <w:rsid w:val="0033622A"/>
    <w:rsid w:val="0033634B"/>
    <w:rsid w:val="003364DA"/>
    <w:rsid w:val="00336CF0"/>
    <w:rsid w:val="003371BA"/>
    <w:rsid w:val="0033738C"/>
    <w:rsid w:val="0033750A"/>
    <w:rsid w:val="003375DA"/>
    <w:rsid w:val="00337AAE"/>
    <w:rsid w:val="00337D02"/>
    <w:rsid w:val="00340037"/>
    <w:rsid w:val="0034009D"/>
    <w:rsid w:val="003400E8"/>
    <w:rsid w:val="0034024E"/>
    <w:rsid w:val="0034035F"/>
    <w:rsid w:val="003406A1"/>
    <w:rsid w:val="00340786"/>
    <w:rsid w:val="00340AD7"/>
    <w:rsid w:val="00341013"/>
    <w:rsid w:val="003412E2"/>
    <w:rsid w:val="0034140A"/>
    <w:rsid w:val="0034142C"/>
    <w:rsid w:val="003417B5"/>
    <w:rsid w:val="00341A56"/>
    <w:rsid w:val="00341D5E"/>
    <w:rsid w:val="00341EC8"/>
    <w:rsid w:val="00341F3B"/>
    <w:rsid w:val="003421FF"/>
    <w:rsid w:val="0034240B"/>
    <w:rsid w:val="00342C10"/>
    <w:rsid w:val="00342C99"/>
    <w:rsid w:val="00342DBB"/>
    <w:rsid w:val="003436B3"/>
    <w:rsid w:val="003438A9"/>
    <w:rsid w:val="00343ABB"/>
    <w:rsid w:val="00343B11"/>
    <w:rsid w:val="00343B4C"/>
    <w:rsid w:val="00343BDF"/>
    <w:rsid w:val="00343D8F"/>
    <w:rsid w:val="00343DA3"/>
    <w:rsid w:val="00343F6B"/>
    <w:rsid w:val="0034477F"/>
    <w:rsid w:val="003447EA"/>
    <w:rsid w:val="00344BE8"/>
    <w:rsid w:val="00344E7D"/>
    <w:rsid w:val="00345225"/>
    <w:rsid w:val="0034536A"/>
    <w:rsid w:val="00345464"/>
    <w:rsid w:val="00345B0A"/>
    <w:rsid w:val="00345BB5"/>
    <w:rsid w:val="00345C4B"/>
    <w:rsid w:val="00345D0B"/>
    <w:rsid w:val="00345D8C"/>
    <w:rsid w:val="00345E07"/>
    <w:rsid w:val="003460FE"/>
    <w:rsid w:val="00346212"/>
    <w:rsid w:val="003465AC"/>
    <w:rsid w:val="00346A4D"/>
    <w:rsid w:val="00346B16"/>
    <w:rsid w:val="0034776F"/>
    <w:rsid w:val="003479EE"/>
    <w:rsid w:val="00347A1A"/>
    <w:rsid w:val="00347D93"/>
    <w:rsid w:val="00350185"/>
    <w:rsid w:val="00350205"/>
    <w:rsid w:val="00350266"/>
    <w:rsid w:val="0035036E"/>
    <w:rsid w:val="00350382"/>
    <w:rsid w:val="00350400"/>
    <w:rsid w:val="003505CF"/>
    <w:rsid w:val="003507C5"/>
    <w:rsid w:val="00350917"/>
    <w:rsid w:val="00350A75"/>
    <w:rsid w:val="003511EB"/>
    <w:rsid w:val="00351336"/>
    <w:rsid w:val="003516BD"/>
    <w:rsid w:val="00351E8D"/>
    <w:rsid w:val="0035223A"/>
    <w:rsid w:val="003532E3"/>
    <w:rsid w:val="00353388"/>
    <w:rsid w:val="0035339E"/>
    <w:rsid w:val="003546CC"/>
    <w:rsid w:val="0035472E"/>
    <w:rsid w:val="0035480A"/>
    <w:rsid w:val="003548AD"/>
    <w:rsid w:val="00355251"/>
    <w:rsid w:val="0035548E"/>
    <w:rsid w:val="0035554C"/>
    <w:rsid w:val="0035556D"/>
    <w:rsid w:val="0035557A"/>
    <w:rsid w:val="00355818"/>
    <w:rsid w:val="00355CF5"/>
    <w:rsid w:val="00355D84"/>
    <w:rsid w:val="0035640A"/>
    <w:rsid w:val="0035673F"/>
    <w:rsid w:val="003569E3"/>
    <w:rsid w:val="00356A47"/>
    <w:rsid w:val="00356B35"/>
    <w:rsid w:val="00356F7D"/>
    <w:rsid w:val="00356FF2"/>
    <w:rsid w:val="00357088"/>
    <w:rsid w:val="003572D6"/>
    <w:rsid w:val="00357639"/>
    <w:rsid w:val="00357A1F"/>
    <w:rsid w:val="00357A73"/>
    <w:rsid w:val="00357ACB"/>
    <w:rsid w:val="0036036D"/>
    <w:rsid w:val="003609E9"/>
    <w:rsid w:val="00360BEE"/>
    <w:rsid w:val="00360CD3"/>
    <w:rsid w:val="00360D16"/>
    <w:rsid w:val="003610D1"/>
    <w:rsid w:val="0036125C"/>
    <w:rsid w:val="0036169B"/>
    <w:rsid w:val="00361879"/>
    <w:rsid w:val="003619E6"/>
    <w:rsid w:val="00361AD6"/>
    <w:rsid w:val="00361C94"/>
    <w:rsid w:val="00362210"/>
    <w:rsid w:val="00362390"/>
    <w:rsid w:val="0036259D"/>
    <w:rsid w:val="00362606"/>
    <w:rsid w:val="00362870"/>
    <w:rsid w:val="003629A8"/>
    <w:rsid w:val="00362BE8"/>
    <w:rsid w:val="00362EAC"/>
    <w:rsid w:val="00362EE0"/>
    <w:rsid w:val="00363575"/>
    <w:rsid w:val="0036397E"/>
    <w:rsid w:val="00363D3D"/>
    <w:rsid w:val="00363E6F"/>
    <w:rsid w:val="00363EB6"/>
    <w:rsid w:val="00363F93"/>
    <w:rsid w:val="003642F2"/>
    <w:rsid w:val="003643BE"/>
    <w:rsid w:val="00364631"/>
    <w:rsid w:val="00364784"/>
    <w:rsid w:val="003647DF"/>
    <w:rsid w:val="00364827"/>
    <w:rsid w:val="00364FF6"/>
    <w:rsid w:val="003652E9"/>
    <w:rsid w:val="003653F1"/>
    <w:rsid w:val="00365D62"/>
    <w:rsid w:val="00365F84"/>
    <w:rsid w:val="00366165"/>
    <w:rsid w:val="003661BF"/>
    <w:rsid w:val="00366219"/>
    <w:rsid w:val="00366612"/>
    <w:rsid w:val="00366A1E"/>
    <w:rsid w:val="00366A7B"/>
    <w:rsid w:val="00366E8C"/>
    <w:rsid w:val="00366E9A"/>
    <w:rsid w:val="003676D6"/>
    <w:rsid w:val="003677CB"/>
    <w:rsid w:val="00367940"/>
    <w:rsid w:val="00367F83"/>
    <w:rsid w:val="00367FDA"/>
    <w:rsid w:val="003701A3"/>
    <w:rsid w:val="00370483"/>
    <w:rsid w:val="003704B3"/>
    <w:rsid w:val="00370536"/>
    <w:rsid w:val="00370621"/>
    <w:rsid w:val="00370C18"/>
    <w:rsid w:val="00370EC7"/>
    <w:rsid w:val="003710C3"/>
    <w:rsid w:val="00371562"/>
    <w:rsid w:val="0037157B"/>
    <w:rsid w:val="00371B98"/>
    <w:rsid w:val="003723FB"/>
    <w:rsid w:val="003728F9"/>
    <w:rsid w:val="0037294C"/>
    <w:rsid w:val="00372DFE"/>
    <w:rsid w:val="00372F01"/>
    <w:rsid w:val="003733A4"/>
    <w:rsid w:val="003735CA"/>
    <w:rsid w:val="0037360C"/>
    <w:rsid w:val="003739E1"/>
    <w:rsid w:val="00373B72"/>
    <w:rsid w:val="00373E3F"/>
    <w:rsid w:val="00373F8E"/>
    <w:rsid w:val="003745BD"/>
    <w:rsid w:val="0037489F"/>
    <w:rsid w:val="00374D0F"/>
    <w:rsid w:val="00374ED2"/>
    <w:rsid w:val="003750C0"/>
    <w:rsid w:val="00375110"/>
    <w:rsid w:val="0037525C"/>
    <w:rsid w:val="003753D9"/>
    <w:rsid w:val="003756B1"/>
    <w:rsid w:val="00375851"/>
    <w:rsid w:val="00375B2A"/>
    <w:rsid w:val="00375F3F"/>
    <w:rsid w:val="003763C4"/>
    <w:rsid w:val="0037646D"/>
    <w:rsid w:val="003768FB"/>
    <w:rsid w:val="0037694E"/>
    <w:rsid w:val="003769E5"/>
    <w:rsid w:val="00376C9B"/>
    <w:rsid w:val="00376D87"/>
    <w:rsid w:val="00377230"/>
    <w:rsid w:val="0037734B"/>
    <w:rsid w:val="003773BB"/>
    <w:rsid w:val="00377580"/>
    <w:rsid w:val="00377ADC"/>
    <w:rsid w:val="00377CD5"/>
    <w:rsid w:val="00377CEB"/>
    <w:rsid w:val="0038001D"/>
    <w:rsid w:val="00380126"/>
    <w:rsid w:val="00380466"/>
    <w:rsid w:val="00380747"/>
    <w:rsid w:val="003808EF"/>
    <w:rsid w:val="00380906"/>
    <w:rsid w:val="00380997"/>
    <w:rsid w:val="00380B80"/>
    <w:rsid w:val="00380CE0"/>
    <w:rsid w:val="0038111C"/>
    <w:rsid w:val="00381369"/>
    <w:rsid w:val="0038171A"/>
    <w:rsid w:val="00381743"/>
    <w:rsid w:val="003819A3"/>
    <w:rsid w:val="00381B1B"/>
    <w:rsid w:val="00381C2D"/>
    <w:rsid w:val="00382029"/>
    <w:rsid w:val="0038250F"/>
    <w:rsid w:val="0038254F"/>
    <w:rsid w:val="0038276B"/>
    <w:rsid w:val="00382863"/>
    <w:rsid w:val="003829A3"/>
    <w:rsid w:val="003829E7"/>
    <w:rsid w:val="00382D34"/>
    <w:rsid w:val="0038303F"/>
    <w:rsid w:val="00383145"/>
    <w:rsid w:val="00383A20"/>
    <w:rsid w:val="00383D60"/>
    <w:rsid w:val="00383E99"/>
    <w:rsid w:val="00384211"/>
    <w:rsid w:val="00384226"/>
    <w:rsid w:val="00384484"/>
    <w:rsid w:val="0038474E"/>
    <w:rsid w:val="00384CC5"/>
    <w:rsid w:val="00385151"/>
    <w:rsid w:val="0038546C"/>
    <w:rsid w:val="00385E25"/>
    <w:rsid w:val="003861C9"/>
    <w:rsid w:val="003864FC"/>
    <w:rsid w:val="00386B32"/>
    <w:rsid w:val="00386C51"/>
    <w:rsid w:val="00386F95"/>
    <w:rsid w:val="00387160"/>
    <w:rsid w:val="00387352"/>
    <w:rsid w:val="003875A6"/>
    <w:rsid w:val="00387B4F"/>
    <w:rsid w:val="00387C66"/>
    <w:rsid w:val="00387CC3"/>
    <w:rsid w:val="00387ED7"/>
    <w:rsid w:val="0039014C"/>
    <w:rsid w:val="0039032F"/>
    <w:rsid w:val="003904F4"/>
    <w:rsid w:val="00390A4C"/>
    <w:rsid w:val="00390CCD"/>
    <w:rsid w:val="003912B3"/>
    <w:rsid w:val="003913DF"/>
    <w:rsid w:val="00391C83"/>
    <w:rsid w:val="00391D26"/>
    <w:rsid w:val="00392DE3"/>
    <w:rsid w:val="003933C7"/>
    <w:rsid w:val="003934B9"/>
    <w:rsid w:val="003934C7"/>
    <w:rsid w:val="00393D68"/>
    <w:rsid w:val="00393E73"/>
    <w:rsid w:val="00394AD3"/>
    <w:rsid w:val="00394BAF"/>
    <w:rsid w:val="00395519"/>
    <w:rsid w:val="00395B66"/>
    <w:rsid w:val="00395B73"/>
    <w:rsid w:val="00395CA7"/>
    <w:rsid w:val="00395CC5"/>
    <w:rsid w:val="00395CEE"/>
    <w:rsid w:val="003962D1"/>
    <w:rsid w:val="00396367"/>
    <w:rsid w:val="003963E6"/>
    <w:rsid w:val="003964C9"/>
    <w:rsid w:val="00396899"/>
    <w:rsid w:val="00396975"/>
    <w:rsid w:val="00396B0F"/>
    <w:rsid w:val="00396BE7"/>
    <w:rsid w:val="00396DB9"/>
    <w:rsid w:val="00397688"/>
    <w:rsid w:val="00397C61"/>
    <w:rsid w:val="00397FD3"/>
    <w:rsid w:val="003A0031"/>
    <w:rsid w:val="003A0059"/>
    <w:rsid w:val="003A08B6"/>
    <w:rsid w:val="003A0A82"/>
    <w:rsid w:val="003A0C5D"/>
    <w:rsid w:val="003A132F"/>
    <w:rsid w:val="003A14DE"/>
    <w:rsid w:val="003A1533"/>
    <w:rsid w:val="003A1EFA"/>
    <w:rsid w:val="003A1F90"/>
    <w:rsid w:val="003A1FAC"/>
    <w:rsid w:val="003A2A53"/>
    <w:rsid w:val="003A2A98"/>
    <w:rsid w:val="003A2C4D"/>
    <w:rsid w:val="003A2C5F"/>
    <w:rsid w:val="003A2F7A"/>
    <w:rsid w:val="003A2FC4"/>
    <w:rsid w:val="003A34C1"/>
    <w:rsid w:val="003A372B"/>
    <w:rsid w:val="003A3AAF"/>
    <w:rsid w:val="003A3FCA"/>
    <w:rsid w:val="003A4151"/>
    <w:rsid w:val="003A4243"/>
    <w:rsid w:val="003A434B"/>
    <w:rsid w:val="003A4560"/>
    <w:rsid w:val="003A4571"/>
    <w:rsid w:val="003A4CEF"/>
    <w:rsid w:val="003A508F"/>
    <w:rsid w:val="003A51F3"/>
    <w:rsid w:val="003A52B4"/>
    <w:rsid w:val="003A5696"/>
    <w:rsid w:val="003A574B"/>
    <w:rsid w:val="003A5803"/>
    <w:rsid w:val="003A5BE1"/>
    <w:rsid w:val="003A5F93"/>
    <w:rsid w:val="003A6477"/>
    <w:rsid w:val="003A649E"/>
    <w:rsid w:val="003A6C2C"/>
    <w:rsid w:val="003A6D4A"/>
    <w:rsid w:val="003A70ED"/>
    <w:rsid w:val="003A7698"/>
    <w:rsid w:val="003A77E6"/>
    <w:rsid w:val="003A799B"/>
    <w:rsid w:val="003A7A34"/>
    <w:rsid w:val="003A7A99"/>
    <w:rsid w:val="003B006E"/>
    <w:rsid w:val="003B093A"/>
    <w:rsid w:val="003B1017"/>
    <w:rsid w:val="003B1118"/>
    <w:rsid w:val="003B14A3"/>
    <w:rsid w:val="003B1770"/>
    <w:rsid w:val="003B1A86"/>
    <w:rsid w:val="003B1CB8"/>
    <w:rsid w:val="003B1E11"/>
    <w:rsid w:val="003B21A1"/>
    <w:rsid w:val="003B26C2"/>
    <w:rsid w:val="003B286C"/>
    <w:rsid w:val="003B2AD6"/>
    <w:rsid w:val="003B2B5A"/>
    <w:rsid w:val="003B2D67"/>
    <w:rsid w:val="003B2DF1"/>
    <w:rsid w:val="003B36AA"/>
    <w:rsid w:val="003B36FF"/>
    <w:rsid w:val="003B373E"/>
    <w:rsid w:val="003B3873"/>
    <w:rsid w:val="003B3A64"/>
    <w:rsid w:val="003B3CF3"/>
    <w:rsid w:val="003B450A"/>
    <w:rsid w:val="003B45A3"/>
    <w:rsid w:val="003B46AE"/>
    <w:rsid w:val="003B4922"/>
    <w:rsid w:val="003B492C"/>
    <w:rsid w:val="003B4A12"/>
    <w:rsid w:val="003B4ABD"/>
    <w:rsid w:val="003B4BDF"/>
    <w:rsid w:val="003B4DAE"/>
    <w:rsid w:val="003B4E5E"/>
    <w:rsid w:val="003B4F32"/>
    <w:rsid w:val="003B53E4"/>
    <w:rsid w:val="003B60C2"/>
    <w:rsid w:val="003B60D8"/>
    <w:rsid w:val="003B613F"/>
    <w:rsid w:val="003B61F5"/>
    <w:rsid w:val="003B63D8"/>
    <w:rsid w:val="003B6574"/>
    <w:rsid w:val="003B682D"/>
    <w:rsid w:val="003B6979"/>
    <w:rsid w:val="003B6F14"/>
    <w:rsid w:val="003B6FED"/>
    <w:rsid w:val="003B7012"/>
    <w:rsid w:val="003B7093"/>
    <w:rsid w:val="003B748C"/>
    <w:rsid w:val="003B75BE"/>
    <w:rsid w:val="003B78F2"/>
    <w:rsid w:val="003C0199"/>
    <w:rsid w:val="003C01D5"/>
    <w:rsid w:val="003C0273"/>
    <w:rsid w:val="003C069F"/>
    <w:rsid w:val="003C0701"/>
    <w:rsid w:val="003C0808"/>
    <w:rsid w:val="003C0C34"/>
    <w:rsid w:val="003C12B3"/>
    <w:rsid w:val="003C13E9"/>
    <w:rsid w:val="003C15F6"/>
    <w:rsid w:val="003C1672"/>
    <w:rsid w:val="003C1AAB"/>
    <w:rsid w:val="003C1BA7"/>
    <w:rsid w:val="003C1F7F"/>
    <w:rsid w:val="003C1FA1"/>
    <w:rsid w:val="003C1FC7"/>
    <w:rsid w:val="003C2045"/>
    <w:rsid w:val="003C2060"/>
    <w:rsid w:val="003C20D0"/>
    <w:rsid w:val="003C2853"/>
    <w:rsid w:val="003C285C"/>
    <w:rsid w:val="003C2C8B"/>
    <w:rsid w:val="003C31CE"/>
    <w:rsid w:val="003C31F3"/>
    <w:rsid w:val="003C3601"/>
    <w:rsid w:val="003C3B4B"/>
    <w:rsid w:val="003C3F65"/>
    <w:rsid w:val="003C441C"/>
    <w:rsid w:val="003C4729"/>
    <w:rsid w:val="003C47D5"/>
    <w:rsid w:val="003C4909"/>
    <w:rsid w:val="003C4F5A"/>
    <w:rsid w:val="003C5089"/>
    <w:rsid w:val="003C51B8"/>
    <w:rsid w:val="003C5758"/>
    <w:rsid w:val="003C6015"/>
    <w:rsid w:val="003C6717"/>
    <w:rsid w:val="003C684A"/>
    <w:rsid w:val="003C690D"/>
    <w:rsid w:val="003C69F4"/>
    <w:rsid w:val="003C6D33"/>
    <w:rsid w:val="003C768A"/>
    <w:rsid w:val="003C76CE"/>
    <w:rsid w:val="003C7736"/>
    <w:rsid w:val="003C77C4"/>
    <w:rsid w:val="003C7A9A"/>
    <w:rsid w:val="003C7B76"/>
    <w:rsid w:val="003C7F37"/>
    <w:rsid w:val="003C7F4F"/>
    <w:rsid w:val="003D06F2"/>
    <w:rsid w:val="003D0E0F"/>
    <w:rsid w:val="003D1369"/>
    <w:rsid w:val="003D17C1"/>
    <w:rsid w:val="003D1ED0"/>
    <w:rsid w:val="003D1FDD"/>
    <w:rsid w:val="003D21C5"/>
    <w:rsid w:val="003D2971"/>
    <w:rsid w:val="003D2CC2"/>
    <w:rsid w:val="003D2DA8"/>
    <w:rsid w:val="003D2E41"/>
    <w:rsid w:val="003D31D5"/>
    <w:rsid w:val="003D3326"/>
    <w:rsid w:val="003D3529"/>
    <w:rsid w:val="003D372F"/>
    <w:rsid w:val="003D3D13"/>
    <w:rsid w:val="003D3D92"/>
    <w:rsid w:val="003D3FD9"/>
    <w:rsid w:val="003D443D"/>
    <w:rsid w:val="003D4462"/>
    <w:rsid w:val="003D4521"/>
    <w:rsid w:val="003D507D"/>
    <w:rsid w:val="003D50BA"/>
    <w:rsid w:val="003D50DD"/>
    <w:rsid w:val="003D5482"/>
    <w:rsid w:val="003D553F"/>
    <w:rsid w:val="003D5600"/>
    <w:rsid w:val="003D568A"/>
    <w:rsid w:val="003D5878"/>
    <w:rsid w:val="003D5E0D"/>
    <w:rsid w:val="003D6049"/>
    <w:rsid w:val="003D604D"/>
    <w:rsid w:val="003D6345"/>
    <w:rsid w:val="003D63DC"/>
    <w:rsid w:val="003D660E"/>
    <w:rsid w:val="003D667A"/>
    <w:rsid w:val="003D6963"/>
    <w:rsid w:val="003D6A0B"/>
    <w:rsid w:val="003D6A95"/>
    <w:rsid w:val="003D6BC9"/>
    <w:rsid w:val="003D6EC3"/>
    <w:rsid w:val="003D7DDE"/>
    <w:rsid w:val="003D7E5C"/>
    <w:rsid w:val="003E01DC"/>
    <w:rsid w:val="003E01F7"/>
    <w:rsid w:val="003E03E4"/>
    <w:rsid w:val="003E05BF"/>
    <w:rsid w:val="003E06EF"/>
    <w:rsid w:val="003E11A7"/>
    <w:rsid w:val="003E159A"/>
    <w:rsid w:val="003E18E5"/>
    <w:rsid w:val="003E1940"/>
    <w:rsid w:val="003E1A49"/>
    <w:rsid w:val="003E1DAD"/>
    <w:rsid w:val="003E2093"/>
    <w:rsid w:val="003E21E7"/>
    <w:rsid w:val="003E2A2F"/>
    <w:rsid w:val="003E2F9D"/>
    <w:rsid w:val="003E3157"/>
    <w:rsid w:val="003E3273"/>
    <w:rsid w:val="003E3585"/>
    <w:rsid w:val="003E3A71"/>
    <w:rsid w:val="003E3A97"/>
    <w:rsid w:val="003E3C1F"/>
    <w:rsid w:val="003E3F09"/>
    <w:rsid w:val="003E4019"/>
    <w:rsid w:val="003E4359"/>
    <w:rsid w:val="003E4708"/>
    <w:rsid w:val="003E479E"/>
    <w:rsid w:val="003E4C93"/>
    <w:rsid w:val="003E4FC5"/>
    <w:rsid w:val="003E5A09"/>
    <w:rsid w:val="003E60B6"/>
    <w:rsid w:val="003E64D3"/>
    <w:rsid w:val="003E6551"/>
    <w:rsid w:val="003E6D69"/>
    <w:rsid w:val="003E6E3D"/>
    <w:rsid w:val="003E6F62"/>
    <w:rsid w:val="003E6FC6"/>
    <w:rsid w:val="003E70DE"/>
    <w:rsid w:val="003E722D"/>
    <w:rsid w:val="003E7797"/>
    <w:rsid w:val="003E7B0C"/>
    <w:rsid w:val="003E7CA5"/>
    <w:rsid w:val="003F010F"/>
    <w:rsid w:val="003F0188"/>
    <w:rsid w:val="003F019D"/>
    <w:rsid w:val="003F0245"/>
    <w:rsid w:val="003F03B7"/>
    <w:rsid w:val="003F066E"/>
    <w:rsid w:val="003F08BE"/>
    <w:rsid w:val="003F0980"/>
    <w:rsid w:val="003F0A4A"/>
    <w:rsid w:val="003F1034"/>
    <w:rsid w:val="003F1341"/>
    <w:rsid w:val="003F1484"/>
    <w:rsid w:val="003F1589"/>
    <w:rsid w:val="003F231D"/>
    <w:rsid w:val="003F2457"/>
    <w:rsid w:val="003F2AA5"/>
    <w:rsid w:val="003F2AFD"/>
    <w:rsid w:val="003F327D"/>
    <w:rsid w:val="003F34B5"/>
    <w:rsid w:val="003F3594"/>
    <w:rsid w:val="003F380F"/>
    <w:rsid w:val="003F38B4"/>
    <w:rsid w:val="003F3AF6"/>
    <w:rsid w:val="003F4361"/>
    <w:rsid w:val="003F459D"/>
    <w:rsid w:val="003F45BD"/>
    <w:rsid w:val="003F4B3A"/>
    <w:rsid w:val="003F4D38"/>
    <w:rsid w:val="003F5164"/>
    <w:rsid w:val="003F52ED"/>
    <w:rsid w:val="003F5351"/>
    <w:rsid w:val="003F54BD"/>
    <w:rsid w:val="003F5BC0"/>
    <w:rsid w:val="003F5C03"/>
    <w:rsid w:val="003F5CFB"/>
    <w:rsid w:val="003F5D27"/>
    <w:rsid w:val="003F5EE6"/>
    <w:rsid w:val="003F6177"/>
    <w:rsid w:val="003F6516"/>
    <w:rsid w:val="003F6798"/>
    <w:rsid w:val="003F699B"/>
    <w:rsid w:val="003F6EA7"/>
    <w:rsid w:val="003F6EC1"/>
    <w:rsid w:val="003F6F19"/>
    <w:rsid w:val="003F7025"/>
    <w:rsid w:val="003F7368"/>
    <w:rsid w:val="003F73F5"/>
    <w:rsid w:val="003F7827"/>
    <w:rsid w:val="003F78AF"/>
    <w:rsid w:val="003F7ECB"/>
    <w:rsid w:val="00400009"/>
    <w:rsid w:val="00400419"/>
    <w:rsid w:val="00400477"/>
    <w:rsid w:val="004008FA"/>
    <w:rsid w:val="0040092E"/>
    <w:rsid w:val="00400A12"/>
    <w:rsid w:val="00400E41"/>
    <w:rsid w:val="00400F89"/>
    <w:rsid w:val="00401089"/>
    <w:rsid w:val="0040161E"/>
    <w:rsid w:val="00401724"/>
    <w:rsid w:val="00401FA5"/>
    <w:rsid w:val="00402E5E"/>
    <w:rsid w:val="00403221"/>
    <w:rsid w:val="0040344D"/>
    <w:rsid w:val="004035CC"/>
    <w:rsid w:val="00403610"/>
    <w:rsid w:val="00403E40"/>
    <w:rsid w:val="004043F2"/>
    <w:rsid w:val="00404563"/>
    <w:rsid w:val="004047A1"/>
    <w:rsid w:val="004048A1"/>
    <w:rsid w:val="004048AC"/>
    <w:rsid w:val="00404903"/>
    <w:rsid w:val="00404C0A"/>
    <w:rsid w:val="00404FC8"/>
    <w:rsid w:val="004058F4"/>
    <w:rsid w:val="0040599B"/>
    <w:rsid w:val="00405FAE"/>
    <w:rsid w:val="00406205"/>
    <w:rsid w:val="0040623E"/>
    <w:rsid w:val="00406380"/>
    <w:rsid w:val="004064F8"/>
    <w:rsid w:val="0040682E"/>
    <w:rsid w:val="00406905"/>
    <w:rsid w:val="00406A2D"/>
    <w:rsid w:val="00406BEE"/>
    <w:rsid w:val="00406E3B"/>
    <w:rsid w:val="00406F43"/>
    <w:rsid w:val="0040700A"/>
    <w:rsid w:val="00407261"/>
    <w:rsid w:val="00407574"/>
    <w:rsid w:val="004076C4"/>
    <w:rsid w:val="00407769"/>
    <w:rsid w:val="00407A69"/>
    <w:rsid w:val="00410194"/>
    <w:rsid w:val="004104C9"/>
    <w:rsid w:val="004106ED"/>
    <w:rsid w:val="00410B19"/>
    <w:rsid w:val="00410BFD"/>
    <w:rsid w:val="00410C0E"/>
    <w:rsid w:val="00410FFA"/>
    <w:rsid w:val="004114B1"/>
    <w:rsid w:val="00411A53"/>
    <w:rsid w:val="00411C36"/>
    <w:rsid w:val="00411DBF"/>
    <w:rsid w:val="00412169"/>
    <w:rsid w:val="00412614"/>
    <w:rsid w:val="004126BE"/>
    <w:rsid w:val="004126D7"/>
    <w:rsid w:val="0041270B"/>
    <w:rsid w:val="004127BE"/>
    <w:rsid w:val="0041282A"/>
    <w:rsid w:val="00412888"/>
    <w:rsid w:val="00412D4F"/>
    <w:rsid w:val="00412DC5"/>
    <w:rsid w:val="00413103"/>
    <w:rsid w:val="00413273"/>
    <w:rsid w:val="0041331C"/>
    <w:rsid w:val="004135DB"/>
    <w:rsid w:val="004136B3"/>
    <w:rsid w:val="004137D7"/>
    <w:rsid w:val="00413939"/>
    <w:rsid w:val="00413ACA"/>
    <w:rsid w:val="00413E8B"/>
    <w:rsid w:val="0041421A"/>
    <w:rsid w:val="00414BE7"/>
    <w:rsid w:val="00414C38"/>
    <w:rsid w:val="00414FBC"/>
    <w:rsid w:val="00415229"/>
    <w:rsid w:val="00415487"/>
    <w:rsid w:val="004154F2"/>
    <w:rsid w:val="004156CD"/>
    <w:rsid w:val="004157D6"/>
    <w:rsid w:val="00415897"/>
    <w:rsid w:val="00415BFA"/>
    <w:rsid w:val="00415E99"/>
    <w:rsid w:val="004161FA"/>
    <w:rsid w:val="0041628F"/>
    <w:rsid w:val="00416396"/>
    <w:rsid w:val="00416599"/>
    <w:rsid w:val="004168DD"/>
    <w:rsid w:val="00416A16"/>
    <w:rsid w:val="00416A2F"/>
    <w:rsid w:val="00416C6C"/>
    <w:rsid w:val="004173BB"/>
    <w:rsid w:val="004174B4"/>
    <w:rsid w:val="004176DA"/>
    <w:rsid w:val="0041793C"/>
    <w:rsid w:val="00417F2F"/>
    <w:rsid w:val="00420292"/>
    <w:rsid w:val="00420432"/>
    <w:rsid w:val="00420796"/>
    <w:rsid w:val="0042079E"/>
    <w:rsid w:val="00420D05"/>
    <w:rsid w:val="0042101A"/>
    <w:rsid w:val="004211B8"/>
    <w:rsid w:val="00421241"/>
    <w:rsid w:val="00421265"/>
    <w:rsid w:val="0042179C"/>
    <w:rsid w:val="00421F7E"/>
    <w:rsid w:val="00422473"/>
    <w:rsid w:val="00422607"/>
    <w:rsid w:val="004226B5"/>
    <w:rsid w:val="00422942"/>
    <w:rsid w:val="0042300A"/>
    <w:rsid w:val="004233DA"/>
    <w:rsid w:val="004235D3"/>
    <w:rsid w:val="00423BBF"/>
    <w:rsid w:val="00424142"/>
    <w:rsid w:val="004249E5"/>
    <w:rsid w:val="00425095"/>
    <w:rsid w:val="0042524B"/>
    <w:rsid w:val="004252B4"/>
    <w:rsid w:val="00425633"/>
    <w:rsid w:val="00425638"/>
    <w:rsid w:val="004259C4"/>
    <w:rsid w:val="00425D9B"/>
    <w:rsid w:val="0042645E"/>
    <w:rsid w:val="00426676"/>
    <w:rsid w:val="0042684C"/>
    <w:rsid w:val="004268B9"/>
    <w:rsid w:val="00426980"/>
    <w:rsid w:val="00426E0E"/>
    <w:rsid w:val="004272A5"/>
    <w:rsid w:val="0042777B"/>
    <w:rsid w:val="004277A9"/>
    <w:rsid w:val="00427805"/>
    <w:rsid w:val="004279A0"/>
    <w:rsid w:val="00427C8C"/>
    <w:rsid w:val="00427FFC"/>
    <w:rsid w:val="00430585"/>
    <w:rsid w:val="004306E5"/>
    <w:rsid w:val="00430BD3"/>
    <w:rsid w:val="00430E0C"/>
    <w:rsid w:val="00430E78"/>
    <w:rsid w:val="00431259"/>
    <w:rsid w:val="0043135A"/>
    <w:rsid w:val="00431390"/>
    <w:rsid w:val="0043164E"/>
    <w:rsid w:val="00431BCF"/>
    <w:rsid w:val="00431C0B"/>
    <w:rsid w:val="00431D44"/>
    <w:rsid w:val="004321E3"/>
    <w:rsid w:val="00432225"/>
    <w:rsid w:val="0043223E"/>
    <w:rsid w:val="0043261E"/>
    <w:rsid w:val="004326DF"/>
    <w:rsid w:val="00432790"/>
    <w:rsid w:val="00432AA5"/>
    <w:rsid w:val="00432B2D"/>
    <w:rsid w:val="00432D34"/>
    <w:rsid w:val="00432DAE"/>
    <w:rsid w:val="004330C8"/>
    <w:rsid w:val="0043323F"/>
    <w:rsid w:val="00433453"/>
    <w:rsid w:val="004334D2"/>
    <w:rsid w:val="004335D2"/>
    <w:rsid w:val="004338B4"/>
    <w:rsid w:val="00433B2A"/>
    <w:rsid w:val="00433B81"/>
    <w:rsid w:val="00433CCA"/>
    <w:rsid w:val="00433E67"/>
    <w:rsid w:val="00433F38"/>
    <w:rsid w:val="004341AA"/>
    <w:rsid w:val="00434257"/>
    <w:rsid w:val="004342B0"/>
    <w:rsid w:val="00434493"/>
    <w:rsid w:val="004344C1"/>
    <w:rsid w:val="004351F9"/>
    <w:rsid w:val="004353FD"/>
    <w:rsid w:val="004355F2"/>
    <w:rsid w:val="004356A3"/>
    <w:rsid w:val="00435799"/>
    <w:rsid w:val="00435984"/>
    <w:rsid w:val="0043638A"/>
    <w:rsid w:val="0043660F"/>
    <w:rsid w:val="00436732"/>
    <w:rsid w:val="00436AD6"/>
    <w:rsid w:val="00436CD9"/>
    <w:rsid w:val="00436D9C"/>
    <w:rsid w:val="00436E84"/>
    <w:rsid w:val="00436FDA"/>
    <w:rsid w:val="0043702B"/>
    <w:rsid w:val="00437298"/>
    <w:rsid w:val="00437931"/>
    <w:rsid w:val="00437B7E"/>
    <w:rsid w:val="00437DDC"/>
    <w:rsid w:val="00437F5C"/>
    <w:rsid w:val="004403D8"/>
    <w:rsid w:val="00440447"/>
    <w:rsid w:val="004409F5"/>
    <w:rsid w:val="00440B0B"/>
    <w:rsid w:val="00440C0F"/>
    <w:rsid w:val="00440E48"/>
    <w:rsid w:val="00440F15"/>
    <w:rsid w:val="0044180D"/>
    <w:rsid w:val="00441AE7"/>
    <w:rsid w:val="00441CF1"/>
    <w:rsid w:val="0044206F"/>
    <w:rsid w:val="004429DC"/>
    <w:rsid w:val="00442B38"/>
    <w:rsid w:val="00442BAA"/>
    <w:rsid w:val="00443055"/>
    <w:rsid w:val="004432B3"/>
    <w:rsid w:val="00443468"/>
    <w:rsid w:val="004434D2"/>
    <w:rsid w:val="004435D2"/>
    <w:rsid w:val="004435DE"/>
    <w:rsid w:val="00443892"/>
    <w:rsid w:val="004439C5"/>
    <w:rsid w:val="004439DC"/>
    <w:rsid w:val="00443A85"/>
    <w:rsid w:val="00444406"/>
    <w:rsid w:val="00444936"/>
    <w:rsid w:val="00444B7F"/>
    <w:rsid w:val="00444CCA"/>
    <w:rsid w:val="00444FE8"/>
    <w:rsid w:val="00445263"/>
    <w:rsid w:val="004454A4"/>
    <w:rsid w:val="004454EB"/>
    <w:rsid w:val="0044561A"/>
    <w:rsid w:val="00445822"/>
    <w:rsid w:val="00445E61"/>
    <w:rsid w:val="00446388"/>
    <w:rsid w:val="00446BD5"/>
    <w:rsid w:val="00446DC6"/>
    <w:rsid w:val="00446DDA"/>
    <w:rsid w:val="00446E18"/>
    <w:rsid w:val="00446FB3"/>
    <w:rsid w:val="0044729E"/>
    <w:rsid w:val="0044747C"/>
    <w:rsid w:val="00447A60"/>
    <w:rsid w:val="00447BCD"/>
    <w:rsid w:val="00447E22"/>
    <w:rsid w:val="004500F4"/>
    <w:rsid w:val="004501F4"/>
    <w:rsid w:val="004506E9"/>
    <w:rsid w:val="00450745"/>
    <w:rsid w:val="0045074A"/>
    <w:rsid w:val="00450875"/>
    <w:rsid w:val="004514D1"/>
    <w:rsid w:val="0045154A"/>
    <w:rsid w:val="00451981"/>
    <w:rsid w:val="00451B63"/>
    <w:rsid w:val="00451CCA"/>
    <w:rsid w:val="00451EB8"/>
    <w:rsid w:val="0045248F"/>
    <w:rsid w:val="004527AF"/>
    <w:rsid w:val="004527B4"/>
    <w:rsid w:val="0045292C"/>
    <w:rsid w:val="00452EB2"/>
    <w:rsid w:val="004533FF"/>
    <w:rsid w:val="00453764"/>
    <w:rsid w:val="00453AA3"/>
    <w:rsid w:val="0045415E"/>
    <w:rsid w:val="00454BA8"/>
    <w:rsid w:val="00454BC1"/>
    <w:rsid w:val="00454D65"/>
    <w:rsid w:val="00454DEA"/>
    <w:rsid w:val="00454F81"/>
    <w:rsid w:val="00455302"/>
    <w:rsid w:val="00455443"/>
    <w:rsid w:val="004554C3"/>
    <w:rsid w:val="00455928"/>
    <w:rsid w:val="00455A19"/>
    <w:rsid w:val="00455BF0"/>
    <w:rsid w:val="00456211"/>
    <w:rsid w:val="0045629A"/>
    <w:rsid w:val="0045647B"/>
    <w:rsid w:val="00456493"/>
    <w:rsid w:val="0045652B"/>
    <w:rsid w:val="004567A8"/>
    <w:rsid w:val="0045686E"/>
    <w:rsid w:val="00456BD8"/>
    <w:rsid w:val="00456C6A"/>
    <w:rsid w:val="00456D78"/>
    <w:rsid w:val="00456ED3"/>
    <w:rsid w:val="00456F05"/>
    <w:rsid w:val="00456F48"/>
    <w:rsid w:val="00457028"/>
    <w:rsid w:val="004572C2"/>
    <w:rsid w:val="004573F4"/>
    <w:rsid w:val="00457645"/>
    <w:rsid w:val="004579AB"/>
    <w:rsid w:val="00457C60"/>
    <w:rsid w:val="004600A2"/>
    <w:rsid w:val="00460340"/>
    <w:rsid w:val="00460447"/>
    <w:rsid w:val="004609A9"/>
    <w:rsid w:val="0046127A"/>
    <w:rsid w:val="00461335"/>
    <w:rsid w:val="004619B4"/>
    <w:rsid w:val="00461D2E"/>
    <w:rsid w:val="0046214D"/>
    <w:rsid w:val="00462613"/>
    <w:rsid w:val="00462902"/>
    <w:rsid w:val="00462A10"/>
    <w:rsid w:val="00462A7E"/>
    <w:rsid w:val="00462AF4"/>
    <w:rsid w:val="00462AF8"/>
    <w:rsid w:val="00462C1D"/>
    <w:rsid w:val="00462D1D"/>
    <w:rsid w:val="004636F9"/>
    <w:rsid w:val="004637D1"/>
    <w:rsid w:val="00463A77"/>
    <w:rsid w:val="00463EF5"/>
    <w:rsid w:val="00464185"/>
    <w:rsid w:val="00464236"/>
    <w:rsid w:val="004642F7"/>
    <w:rsid w:val="004645BD"/>
    <w:rsid w:val="004646FE"/>
    <w:rsid w:val="00464840"/>
    <w:rsid w:val="00464C24"/>
    <w:rsid w:val="00464D08"/>
    <w:rsid w:val="0046534A"/>
    <w:rsid w:val="004653D9"/>
    <w:rsid w:val="00465B94"/>
    <w:rsid w:val="00466153"/>
    <w:rsid w:val="004663B4"/>
    <w:rsid w:val="00466986"/>
    <w:rsid w:val="00466CD8"/>
    <w:rsid w:val="00467004"/>
    <w:rsid w:val="0046700B"/>
    <w:rsid w:val="00467670"/>
    <w:rsid w:val="00467878"/>
    <w:rsid w:val="00467D43"/>
    <w:rsid w:val="004702E9"/>
    <w:rsid w:val="0047098E"/>
    <w:rsid w:val="00470C9A"/>
    <w:rsid w:val="00471459"/>
    <w:rsid w:val="0047176C"/>
    <w:rsid w:val="00471911"/>
    <w:rsid w:val="00471998"/>
    <w:rsid w:val="00471A43"/>
    <w:rsid w:val="00471C1F"/>
    <w:rsid w:val="00471CCB"/>
    <w:rsid w:val="00471DC7"/>
    <w:rsid w:val="0047218D"/>
    <w:rsid w:val="004723BF"/>
    <w:rsid w:val="004726A0"/>
    <w:rsid w:val="004726CF"/>
    <w:rsid w:val="00472705"/>
    <w:rsid w:val="00472BAC"/>
    <w:rsid w:val="00472BCE"/>
    <w:rsid w:val="00472F78"/>
    <w:rsid w:val="0047306E"/>
    <w:rsid w:val="004733DA"/>
    <w:rsid w:val="0047364E"/>
    <w:rsid w:val="00473CCE"/>
    <w:rsid w:val="00473D86"/>
    <w:rsid w:val="00473DFD"/>
    <w:rsid w:val="00473E49"/>
    <w:rsid w:val="00473F28"/>
    <w:rsid w:val="004740E5"/>
    <w:rsid w:val="00474221"/>
    <w:rsid w:val="00474443"/>
    <w:rsid w:val="004745AE"/>
    <w:rsid w:val="004745B9"/>
    <w:rsid w:val="00474CD4"/>
    <w:rsid w:val="00474D28"/>
    <w:rsid w:val="004750BA"/>
    <w:rsid w:val="00475379"/>
    <w:rsid w:val="00475E85"/>
    <w:rsid w:val="00475F3B"/>
    <w:rsid w:val="00475F68"/>
    <w:rsid w:val="0047625C"/>
    <w:rsid w:val="0047689F"/>
    <w:rsid w:val="00476B34"/>
    <w:rsid w:val="00476E65"/>
    <w:rsid w:val="00476F7C"/>
    <w:rsid w:val="004776CA"/>
    <w:rsid w:val="004776DA"/>
    <w:rsid w:val="00477D64"/>
    <w:rsid w:val="00477EB8"/>
    <w:rsid w:val="004800C4"/>
    <w:rsid w:val="004800D9"/>
    <w:rsid w:val="004801FA"/>
    <w:rsid w:val="004802AC"/>
    <w:rsid w:val="00480449"/>
    <w:rsid w:val="0048076E"/>
    <w:rsid w:val="004807C7"/>
    <w:rsid w:val="00480C31"/>
    <w:rsid w:val="00480DE3"/>
    <w:rsid w:val="00480EA6"/>
    <w:rsid w:val="00480F5A"/>
    <w:rsid w:val="00480FC4"/>
    <w:rsid w:val="0048148B"/>
    <w:rsid w:val="0048177A"/>
    <w:rsid w:val="00481832"/>
    <w:rsid w:val="00482102"/>
    <w:rsid w:val="004823DC"/>
    <w:rsid w:val="0048253E"/>
    <w:rsid w:val="004825CA"/>
    <w:rsid w:val="004825E5"/>
    <w:rsid w:val="00482759"/>
    <w:rsid w:val="00482923"/>
    <w:rsid w:val="00482B01"/>
    <w:rsid w:val="00482C0B"/>
    <w:rsid w:val="00482C54"/>
    <w:rsid w:val="00482D46"/>
    <w:rsid w:val="00482DB0"/>
    <w:rsid w:val="00482DD4"/>
    <w:rsid w:val="00482E9A"/>
    <w:rsid w:val="0048326D"/>
    <w:rsid w:val="00483699"/>
    <w:rsid w:val="00483B5B"/>
    <w:rsid w:val="00483F3B"/>
    <w:rsid w:val="0048453B"/>
    <w:rsid w:val="00484587"/>
    <w:rsid w:val="0048494E"/>
    <w:rsid w:val="00484D75"/>
    <w:rsid w:val="0048507C"/>
    <w:rsid w:val="00485124"/>
    <w:rsid w:val="00485304"/>
    <w:rsid w:val="00485A69"/>
    <w:rsid w:val="00485B1D"/>
    <w:rsid w:val="00485B46"/>
    <w:rsid w:val="0048621A"/>
    <w:rsid w:val="004867A2"/>
    <w:rsid w:val="00486A07"/>
    <w:rsid w:val="00486CBD"/>
    <w:rsid w:val="00486DEE"/>
    <w:rsid w:val="00486E0D"/>
    <w:rsid w:val="00486FF4"/>
    <w:rsid w:val="00487056"/>
    <w:rsid w:val="00487151"/>
    <w:rsid w:val="004874AB"/>
    <w:rsid w:val="00487614"/>
    <w:rsid w:val="0048775C"/>
    <w:rsid w:val="00487A5A"/>
    <w:rsid w:val="00487BC7"/>
    <w:rsid w:val="00487D3C"/>
    <w:rsid w:val="00490296"/>
    <w:rsid w:val="004902FF"/>
    <w:rsid w:val="0049035F"/>
    <w:rsid w:val="004904F2"/>
    <w:rsid w:val="00490B0E"/>
    <w:rsid w:val="00490C0A"/>
    <w:rsid w:val="00490CB9"/>
    <w:rsid w:val="00491081"/>
    <w:rsid w:val="00491154"/>
    <w:rsid w:val="004914BE"/>
    <w:rsid w:val="00491621"/>
    <w:rsid w:val="00491908"/>
    <w:rsid w:val="00491F07"/>
    <w:rsid w:val="00491F47"/>
    <w:rsid w:val="00491FAF"/>
    <w:rsid w:val="00492234"/>
    <w:rsid w:val="00492439"/>
    <w:rsid w:val="00492476"/>
    <w:rsid w:val="00492768"/>
    <w:rsid w:val="00492866"/>
    <w:rsid w:val="00492AB9"/>
    <w:rsid w:val="00492ACA"/>
    <w:rsid w:val="00492B06"/>
    <w:rsid w:val="0049350B"/>
    <w:rsid w:val="00493C4D"/>
    <w:rsid w:val="00493D8C"/>
    <w:rsid w:val="00493E4F"/>
    <w:rsid w:val="004940D0"/>
    <w:rsid w:val="004941FA"/>
    <w:rsid w:val="00494661"/>
    <w:rsid w:val="00494667"/>
    <w:rsid w:val="0049499C"/>
    <w:rsid w:val="00494FCE"/>
    <w:rsid w:val="0049525F"/>
    <w:rsid w:val="0049557F"/>
    <w:rsid w:val="004956D7"/>
    <w:rsid w:val="004959B9"/>
    <w:rsid w:val="00495B5D"/>
    <w:rsid w:val="00495BB0"/>
    <w:rsid w:val="00495DCD"/>
    <w:rsid w:val="00495FE4"/>
    <w:rsid w:val="00496108"/>
    <w:rsid w:val="004964C2"/>
    <w:rsid w:val="00496538"/>
    <w:rsid w:val="004969C0"/>
    <w:rsid w:val="0049718F"/>
    <w:rsid w:val="00497446"/>
    <w:rsid w:val="004A0017"/>
    <w:rsid w:val="004A09DC"/>
    <w:rsid w:val="004A0BA5"/>
    <w:rsid w:val="004A0C0F"/>
    <w:rsid w:val="004A0DE9"/>
    <w:rsid w:val="004A1373"/>
    <w:rsid w:val="004A19F6"/>
    <w:rsid w:val="004A1C1B"/>
    <w:rsid w:val="004A1D58"/>
    <w:rsid w:val="004A200B"/>
    <w:rsid w:val="004A26A8"/>
    <w:rsid w:val="004A2789"/>
    <w:rsid w:val="004A27E4"/>
    <w:rsid w:val="004A2BDD"/>
    <w:rsid w:val="004A2F66"/>
    <w:rsid w:val="004A312D"/>
    <w:rsid w:val="004A32E9"/>
    <w:rsid w:val="004A37DB"/>
    <w:rsid w:val="004A388E"/>
    <w:rsid w:val="004A3AB1"/>
    <w:rsid w:val="004A3B30"/>
    <w:rsid w:val="004A3B31"/>
    <w:rsid w:val="004A4240"/>
    <w:rsid w:val="004A449A"/>
    <w:rsid w:val="004A4C84"/>
    <w:rsid w:val="004A4F53"/>
    <w:rsid w:val="004A52EB"/>
    <w:rsid w:val="004A6052"/>
    <w:rsid w:val="004A6159"/>
    <w:rsid w:val="004A6A87"/>
    <w:rsid w:val="004A6E8F"/>
    <w:rsid w:val="004A78DE"/>
    <w:rsid w:val="004B00A2"/>
    <w:rsid w:val="004B025E"/>
    <w:rsid w:val="004B025F"/>
    <w:rsid w:val="004B0F60"/>
    <w:rsid w:val="004B10F6"/>
    <w:rsid w:val="004B11EF"/>
    <w:rsid w:val="004B140C"/>
    <w:rsid w:val="004B189F"/>
    <w:rsid w:val="004B1B33"/>
    <w:rsid w:val="004B1F7F"/>
    <w:rsid w:val="004B1FB2"/>
    <w:rsid w:val="004B1FBB"/>
    <w:rsid w:val="004B1FFE"/>
    <w:rsid w:val="004B2209"/>
    <w:rsid w:val="004B22DE"/>
    <w:rsid w:val="004B2626"/>
    <w:rsid w:val="004B2689"/>
    <w:rsid w:val="004B2AA5"/>
    <w:rsid w:val="004B2ED6"/>
    <w:rsid w:val="004B33AE"/>
    <w:rsid w:val="004B3705"/>
    <w:rsid w:val="004B44ED"/>
    <w:rsid w:val="004B452D"/>
    <w:rsid w:val="004B4602"/>
    <w:rsid w:val="004B4926"/>
    <w:rsid w:val="004B49EB"/>
    <w:rsid w:val="004B4AB4"/>
    <w:rsid w:val="004B4B77"/>
    <w:rsid w:val="004B4C5B"/>
    <w:rsid w:val="004B5149"/>
    <w:rsid w:val="004B533D"/>
    <w:rsid w:val="004B5390"/>
    <w:rsid w:val="004B53AA"/>
    <w:rsid w:val="004B588B"/>
    <w:rsid w:val="004B5933"/>
    <w:rsid w:val="004B5A43"/>
    <w:rsid w:val="004B5CFF"/>
    <w:rsid w:val="004B5F51"/>
    <w:rsid w:val="004B6006"/>
    <w:rsid w:val="004B60A1"/>
    <w:rsid w:val="004B65A5"/>
    <w:rsid w:val="004B67B9"/>
    <w:rsid w:val="004B6B6A"/>
    <w:rsid w:val="004B6E7E"/>
    <w:rsid w:val="004B726F"/>
    <w:rsid w:val="004B793A"/>
    <w:rsid w:val="004C0093"/>
    <w:rsid w:val="004C00B0"/>
    <w:rsid w:val="004C020C"/>
    <w:rsid w:val="004C0538"/>
    <w:rsid w:val="004C0880"/>
    <w:rsid w:val="004C0C7C"/>
    <w:rsid w:val="004C108A"/>
    <w:rsid w:val="004C13C4"/>
    <w:rsid w:val="004C1640"/>
    <w:rsid w:val="004C167E"/>
    <w:rsid w:val="004C1C26"/>
    <w:rsid w:val="004C1CF7"/>
    <w:rsid w:val="004C24D8"/>
    <w:rsid w:val="004C26D3"/>
    <w:rsid w:val="004C2A6A"/>
    <w:rsid w:val="004C2DAB"/>
    <w:rsid w:val="004C2E49"/>
    <w:rsid w:val="004C38E6"/>
    <w:rsid w:val="004C39B1"/>
    <w:rsid w:val="004C3C36"/>
    <w:rsid w:val="004C3CA0"/>
    <w:rsid w:val="004C3E53"/>
    <w:rsid w:val="004C3EF6"/>
    <w:rsid w:val="004C40BB"/>
    <w:rsid w:val="004C44D9"/>
    <w:rsid w:val="004C4A1D"/>
    <w:rsid w:val="004C4A54"/>
    <w:rsid w:val="004C4CB2"/>
    <w:rsid w:val="004C5000"/>
    <w:rsid w:val="004C51D1"/>
    <w:rsid w:val="004C52D6"/>
    <w:rsid w:val="004C554F"/>
    <w:rsid w:val="004C55CB"/>
    <w:rsid w:val="004C5A92"/>
    <w:rsid w:val="004C5AD6"/>
    <w:rsid w:val="004C65EA"/>
    <w:rsid w:val="004C6862"/>
    <w:rsid w:val="004C6C56"/>
    <w:rsid w:val="004C6D4B"/>
    <w:rsid w:val="004C6D96"/>
    <w:rsid w:val="004C70D3"/>
    <w:rsid w:val="004C7169"/>
    <w:rsid w:val="004C76BE"/>
    <w:rsid w:val="004C77F6"/>
    <w:rsid w:val="004C790B"/>
    <w:rsid w:val="004C7D04"/>
    <w:rsid w:val="004D0168"/>
    <w:rsid w:val="004D03A6"/>
    <w:rsid w:val="004D03F6"/>
    <w:rsid w:val="004D0783"/>
    <w:rsid w:val="004D0D4A"/>
    <w:rsid w:val="004D10C3"/>
    <w:rsid w:val="004D12FB"/>
    <w:rsid w:val="004D1540"/>
    <w:rsid w:val="004D16F7"/>
    <w:rsid w:val="004D1916"/>
    <w:rsid w:val="004D1AB2"/>
    <w:rsid w:val="004D1BAD"/>
    <w:rsid w:val="004D1E32"/>
    <w:rsid w:val="004D1EC3"/>
    <w:rsid w:val="004D23DD"/>
    <w:rsid w:val="004D2455"/>
    <w:rsid w:val="004D2891"/>
    <w:rsid w:val="004D2C17"/>
    <w:rsid w:val="004D2D1A"/>
    <w:rsid w:val="004D2E27"/>
    <w:rsid w:val="004D3058"/>
    <w:rsid w:val="004D30E1"/>
    <w:rsid w:val="004D3206"/>
    <w:rsid w:val="004D3FA3"/>
    <w:rsid w:val="004D3FE1"/>
    <w:rsid w:val="004D436F"/>
    <w:rsid w:val="004D4470"/>
    <w:rsid w:val="004D45A5"/>
    <w:rsid w:val="004D46F3"/>
    <w:rsid w:val="004D49AA"/>
    <w:rsid w:val="004D4C86"/>
    <w:rsid w:val="004D4DF4"/>
    <w:rsid w:val="004D4EDD"/>
    <w:rsid w:val="004D50DD"/>
    <w:rsid w:val="004D5376"/>
    <w:rsid w:val="004D5762"/>
    <w:rsid w:val="004D5B54"/>
    <w:rsid w:val="004D61CF"/>
    <w:rsid w:val="004D63B3"/>
    <w:rsid w:val="004D64B1"/>
    <w:rsid w:val="004D6A5A"/>
    <w:rsid w:val="004D6B6A"/>
    <w:rsid w:val="004D6C99"/>
    <w:rsid w:val="004D6F2D"/>
    <w:rsid w:val="004D7C16"/>
    <w:rsid w:val="004E0275"/>
    <w:rsid w:val="004E0357"/>
    <w:rsid w:val="004E084E"/>
    <w:rsid w:val="004E0C19"/>
    <w:rsid w:val="004E0E78"/>
    <w:rsid w:val="004E161A"/>
    <w:rsid w:val="004E1992"/>
    <w:rsid w:val="004E1BA9"/>
    <w:rsid w:val="004E1FAC"/>
    <w:rsid w:val="004E27AC"/>
    <w:rsid w:val="004E2C73"/>
    <w:rsid w:val="004E2FCF"/>
    <w:rsid w:val="004E31DC"/>
    <w:rsid w:val="004E3643"/>
    <w:rsid w:val="004E38E0"/>
    <w:rsid w:val="004E39FF"/>
    <w:rsid w:val="004E3F13"/>
    <w:rsid w:val="004E419E"/>
    <w:rsid w:val="004E41A0"/>
    <w:rsid w:val="004E47C3"/>
    <w:rsid w:val="004E4B8F"/>
    <w:rsid w:val="004E4CA7"/>
    <w:rsid w:val="004E525E"/>
    <w:rsid w:val="004E5622"/>
    <w:rsid w:val="004E57D4"/>
    <w:rsid w:val="004E6026"/>
    <w:rsid w:val="004E6066"/>
    <w:rsid w:val="004E61A1"/>
    <w:rsid w:val="004E62FF"/>
    <w:rsid w:val="004E6458"/>
    <w:rsid w:val="004E6ABA"/>
    <w:rsid w:val="004E6BC1"/>
    <w:rsid w:val="004E6C56"/>
    <w:rsid w:val="004E6EEA"/>
    <w:rsid w:val="004E71A4"/>
    <w:rsid w:val="004E7C9E"/>
    <w:rsid w:val="004E7FFA"/>
    <w:rsid w:val="004F0101"/>
    <w:rsid w:val="004F032C"/>
    <w:rsid w:val="004F04BA"/>
    <w:rsid w:val="004F08F6"/>
    <w:rsid w:val="004F0A11"/>
    <w:rsid w:val="004F0AC5"/>
    <w:rsid w:val="004F0B7A"/>
    <w:rsid w:val="004F0DB7"/>
    <w:rsid w:val="004F1719"/>
    <w:rsid w:val="004F19FB"/>
    <w:rsid w:val="004F1A9A"/>
    <w:rsid w:val="004F1EE0"/>
    <w:rsid w:val="004F2417"/>
    <w:rsid w:val="004F2642"/>
    <w:rsid w:val="004F2A09"/>
    <w:rsid w:val="004F2D87"/>
    <w:rsid w:val="004F2DD1"/>
    <w:rsid w:val="004F2ECF"/>
    <w:rsid w:val="004F2FEC"/>
    <w:rsid w:val="004F322C"/>
    <w:rsid w:val="004F3322"/>
    <w:rsid w:val="004F3323"/>
    <w:rsid w:val="004F35C7"/>
    <w:rsid w:val="004F398B"/>
    <w:rsid w:val="004F3C72"/>
    <w:rsid w:val="004F4119"/>
    <w:rsid w:val="004F44AC"/>
    <w:rsid w:val="004F4573"/>
    <w:rsid w:val="004F4C21"/>
    <w:rsid w:val="004F4DDD"/>
    <w:rsid w:val="004F4EA3"/>
    <w:rsid w:val="004F4FBE"/>
    <w:rsid w:val="004F5158"/>
    <w:rsid w:val="004F5169"/>
    <w:rsid w:val="004F5923"/>
    <w:rsid w:val="004F5B51"/>
    <w:rsid w:val="004F5DDF"/>
    <w:rsid w:val="004F5F28"/>
    <w:rsid w:val="004F636E"/>
    <w:rsid w:val="004F64B0"/>
    <w:rsid w:val="004F67BF"/>
    <w:rsid w:val="004F681B"/>
    <w:rsid w:val="004F6833"/>
    <w:rsid w:val="004F68B4"/>
    <w:rsid w:val="004F68CF"/>
    <w:rsid w:val="004F6AA8"/>
    <w:rsid w:val="004F6B07"/>
    <w:rsid w:val="004F6B89"/>
    <w:rsid w:val="004F733B"/>
    <w:rsid w:val="004F7627"/>
    <w:rsid w:val="004F7669"/>
    <w:rsid w:val="004F79DB"/>
    <w:rsid w:val="004F7B43"/>
    <w:rsid w:val="004F7B84"/>
    <w:rsid w:val="004F7BA3"/>
    <w:rsid w:val="004F7DAF"/>
    <w:rsid w:val="005001EC"/>
    <w:rsid w:val="005001FC"/>
    <w:rsid w:val="005003AC"/>
    <w:rsid w:val="005003BF"/>
    <w:rsid w:val="0050047C"/>
    <w:rsid w:val="00500636"/>
    <w:rsid w:val="00500817"/>
    <w:rsid w:val="00501082"/>
    <w:rsid w:val="00501159"/>
    <w:rsid w:val="0050173D"/>
    <w:rsid w:val="005018D9"/>
    <w:rsid w:val="00501B31"/>
    <w:rsid w:val="0050248A"/>
    <w:rsid w:val="00502601"/>
    <w:rsid w:val="00502EDD"/>
    <w:rsid w:val="00502F9A"/>
    <w:rsid w:val="00503122"/>
    <w:rsid w:val="00503150"/>
    <w:rsid w:val="00503717"/>
    <w:rsid w:val="005037F8"/>
    <w:rsid w:val="00503C03"/>
    <w:rsid w:val="00503D6F"/>
    <w:rsid w:val="00503E26"/>
    <w:rsid w:val="00504048"/>
    <w:rsid w:val="00504061"/>
    <w:rsid w:val="005042EB"/>
    <w:rsid w:val="00504921"/>
    <w:rsid w:val="00504935"/>
    <w:rsid w:val="00504C58"/>
    <w:rsid w:val="00504DFF"/>
    <w:rsid w:val="0050528B"/>
    <w:rsid w:val="005052B8"/>
    <w:rsid w:val="005052F6"/>
    <w:rsid w:val="005055C0"/>
    <w:rsid w:val="0050568F"/>
    <w:rsid w:val="00505CB6"/>
    <w:rsid w:val="00505E79"/>
    <w:rsid w:val="00506014"/>
    <w:rsid w:val="005060F4"/>
    <w:rsid w:val="005061BF"/>
    <w:rsid w:val="005062AA"/>
    <w:rsid w:val="00506AE9"/>
    <w:rsid w:val="00506ED8"/>
    <w:rsid w:val="00507067"/>
    <w:rsid w:val="005070E4"/>
    <w:rsid w:val="005072FD"/>
    <w:rsid w:val="005074E4"/>
    <w:rsid w:val="0050750F"/>
    <w:rsid w:val="00507707"/>
    <w:rsid w:val="00507793"/>
    <w:rsid w:val="00507DE7"/>
    <w:rsid w:val="005103BA"/>
    <w:rsid w:val="00510402"/>
    <w:rsid w:val="0051055F"/>
    <w:rsid w:val="005107E1"/>
    <w:rsid w:val="005108CE"/>
    <w:rsid w:val="00510B87"/>
    <w:rsid w:val="00510BD5"/>
    <w:rsid w:val="00510C55"/>
    <w:rsid w:val="00510CEE"/>
    <w:rsid w:val="00510D7D"/>
    <w:rsid w:val="00510EE1"/>
    <w:rsid w:val="0051125B"/>
    <w:rsid w:val="00511850"/>
    <w:rsid w:val="005118A1"/>
    <w:rsid w:val="005118B9"/>
    <w:rsid w:val="00511CA8"/>
    <w:rsid w:val="00512645"/>
    <w:rsid w:val="005127C4"/>
    <w:rsid w:val="00512A31"/>
    <w:rsid w:val="00512C11"/>
    <w:rsid w:val="00512F53"/>
    <w:rsid w:val="00513144"/>
    <w:rsid w:val="0051373A"/>
    <w:rsid w:val="005137BC"/>
    <w:rsid w:val="00513957"/>
    <w:rsid w:val="00513C16"/>
    <w:rsid w:val="00513E90"/>
    <w:rsid w:val="00513F46"/>
    <w:rsid w:val="0051403D"/>
    <w:rsid w:val="005145BE"/>
    <w:rsid w:val="0051460F"/>
    <w:rsid w:val="005146B2"/>
    <w:rsid w:val="005146F5"/>
    <w:rsid w:val="00514A52"/>
    <w:rsid w:val="00514B13"/>
    <w:rsid w:val="00514BF7"/>
    <w:rsid w:val="00514D4B"/>
    <w:rsid w:val="00514F79"/>
    <w:rsid w:val="00514F99"/>
    <w:rsid w:val="005150F8"/>
    <w:rsid w:val="00515225"/>
    <w:rsid w:val="00515525"/>
    <w:rsid w:val="00515613"/>
    <w:rsid w:val="0051562D"/>
    <w:rsid w:val="00515820"/>
    <w:rsid w:val="00515854"/>
    <w:rsid w:val="00515DF6"/>
    <w:rsid w:val="005160B8"/>
    <w:rsid w:val="005164BC"/>
    <w:rsid w:val="00516788"/>
    <w:rsid w:val="00516E24"/>
    <w:rsid w:val="00516EE9"/>
    <w:rsid w:val="00516F30"/>
    <w:rsid w:val="00517079"/>
    <w:rsid w:val="005178A3"/>
    <w:rsid w:val="00517C2B"/>
    <w:rsid w:val="00517DE3"/>
    <w:rsid w:val="00517EEE"/>
    <w:rsid w:val="005201D8"/>
    <w:rsid w:val="005201E3"/>
    <w:rsid w:val="00520908"/>
    <w:rsid w:val="00520F4D"/>
    <w:rsid w:val="005211D9"/>
    <w:rsid w:val="0052155A"/>
    <w:rsid w:val="00521668"/>
    <w:rsid w:val="00521B6B"/>
    <w:rsid w:val="00521D6C"/>
    <w:rsid w:val="005222D9"/>
    <w:rsid w:val="00522506"/>
    <w:rsid w:val="00522644"/>
    <w:rsid w:val="005227E3"/>
    <w:rsid w:val="005228EB"/>
    <w:rsid w:val="00522A2F"/>
    <w:rsid w:val="00522B14"/>
    <w:rsid w:val="00522C10"/>
    <w:rsid w:val="00522E56"/>
    <w:rsid w:val="00522F56"/>
    <w:rsid w:val="0052306B"/>
    <w:rsid w:val="005239AB"/>
    <w:rsid w:val="005239E0"/>
    <w:rsid w:val="0052419F"/>
    <w:rsid w:val="005241C8"/>
    <w:rsid w:val="00524395"/>
    <w:rsid w:val="0052460B"/>
    <w:rsid w:val="00524970"/>
    <w:rsid w:val="00524A45"/>
    <w:rsid w:val="00524BF1"/>
    <w:rsid w:val="00524C55"/>
    <w:rsid w:val="00524CF0"/>
    <w:rsid w:val="00525099"/>
    <w:rsid w:val="0052556E"/>
    <w:rsid w:val="005258AE"/>
    <w:rsid w:val="00526082"/>
    <w:rsid w:val="00526366"/>
    <w:rsid w:val="00526593"/>
    <w:rsid w:val="00526639"/>
    <w:rsid w:val="00526F53"/>
    <w:rsid w:val="00527F20"/>
    <w:rsid w:val="005300E2"/>
    <w:rsid w:val="00530242"/>
    <w:rsid w:val="00530465"/>
    <w:rsid w:val="005308B9"/>
    <w:rsid w:val="0053098E"/>
    <w:rsid w:val="00530C5F"/>
    <w:rsid w:val="00530D55"/>
    <w:rsid w:val="00530E13"/>
    <w:rsid w:val="00530E72"/>
    <w:rsid w:val="0053108C"/>
    <w:rsid w:val="005311DB"/>
    <w:rsid w:val="00531242"/>
    <w:rsid w:val="00531751"/>
    <w:rsid w:val="005317F6"/>
    <w:rsid w:val="00531978"/>
    <w:rsid w:val="00531F80"/>
    <w:rsid w:val="00532483"/>
    <w:rsid w:val="00532610"/>
    <w:rsid w:val="00532757"/>
    <w:rsid w:val="005328E3"/>
    <w:rsid w:val="00532B44"/>
    <w:rsid w:val="00532CF9"/>
    <w:rsid w:val="00532E39"/>
    <w:rsid w:val="00533305"/>
    <w:rsid w:val="00533398"/>
    <w:rsid w:val="005335F2"/>
    <w:rsid w:val="00533676"/>
    <w:rsid w:val="005337BA"/>
    <w:rsid w:val="00533A80"/>
    <w:rsid w:val="00533C6E"/>
    <w:rsid w:val="00533CC9"/>
    <w:rsid w:val="00533DE4"/>
    <w:rsid w:val="00533DEB"/>
    <w:rsid w:val="005340E5"/>
    <w:rsid w:val="00534328"/>
    <w:rsid w:val="00534396"/>
    <w:rsid w:val="0053480B"/>
    <w:rsid w:val="00534AEF"/>
    <w:rsid w:val="005350A9"/>
    <w:rsid w:val="00535559"/>
    <w:rsid w:val="005364EE"/>
    <w:rsid w:val="005369BE"/>
    <w:rsid w:val="00536C1E"/>
    <w:rsid w:val="00536E65"/>
    <w:rsid w:val="00537D1D"/>
    <w:rsid w:val="00537E4F"/>
    <w:rsid w:val="00537ED9"/>
    <w:rsid w:val="00537FF8"/>
    <w:rsid w:val="005401CB"/>
    <w:rsid w:val="005402A5"/>
    <w:rsid w:val="00540333"/>
    <w:rsid w:val="005403FD"/>
    <w:rsid w:val="00540477"/>
    <w:rsid w:val="0054069C"/>
    <w:rsid w:val="005408FC"/>
    <w:rsid w:val="00540AEF"/>
    <w:rsid w:val="00540D77"/>
    <w:rsid w:val="00540E5A"/>
    <w:rsid w:val="00540ED5"/>
    <w:rsid w:val="0054167E"/>
    <w:rsid w:val="00541827"/>
    <w:rsid w:val="00541F93"/>
    <w:rsid w:val="0054202B"/>
    <w:rsid w:val="00542121"/>
    <w:rsid w:val="005428DC"/>
    <w:rsid w:val="00542ADA"/>
    <w:rsid w:val="00542FAC"/>
    <w:rsid w:val="00543581"/>
    <w:rsid w:val="005439EA"/>
    <w:rsid w:val="00543C0A"/>
    <w:rsid w:val="00543F95"/>
    <w:rsid w:val="0054438D"/>
    <w:rsid w:val="00544424"/>
    <w:rsid w:val="00544A1E"/>
    <w:rsid w:val="00544D06"/>
    <w:rsid w:val="00544EF6"/>
    <w:rsid w:val="005450AC"/>
    <w:rsid w:val="0054546C"/>
    <w:rsid w:val="00545AC9"/>
    <w:rsid w:val="00545F72"/>
    <w:rsid w:val="0054629E"/>
    <w:rsid w:val="00546B50"/>
    <w:rsid w:val="00546C9C"/>
    <w:rsid w:val="00546E79"/>
    <w:rsid w:val="00547417"/>
    <w:rsid w:val="00547B96"/>
    <w:rsid w:val="005500E6"/>
    <w:rsid w:val="005503B9"/>
    <w:rsid w:val="0055066D"/>
    <w:rsid w:val="00550B90"/>
    <w:rsid w:val="00551230"/>
    <w:rsid w:val="0055156A"/>
    <w:rsid w:val="00551796"/>
    <w:rsid w:val="00551B8D"/>
    <w:rsid w:val="00551CA0"/>
    <w:rsid w:val="005521C1"/>
    <w:rsid w:val="0055224C"/>
    <w:rsid w:val="005523DD"/>
    <w:rsid w:val="00552606"/>
    <w:rsid w:val="00552A4A"/>
    <w:rsid w:val="00552C62"/>
    <w:rsid w:val="00552D45"/>
    <w:rsid w:val="0055306C"/>
    <w:rsid w:val="005538C7"/>
    <w:rsid w:val="00553C48"/>
    <w:rsid w:val="0055425B"/>
    <w:rsid w:val="00554510"/>
    <w:rsid w:val="005546D4"/>
    <w:rsid w:val="0055486C"/>
    <w:rsid w:val="00554E90"/>
    <w:rsid w:val="00555243"/>
    <w:rsid w:val="0055570C"/>
    <w:rsid w:val="005557E9"/>
    <w:rsid w:val="00555953"/>
    <w:rsid w:val="00555A04"/>
    <w:rsid w:val="00555ACF"/>
    <w:rsid w:val="00555E03"/>
    <w:rsid w:val="00555E25"/>
    <w:rsid w:val="00555E3E"/>
    <w:rsid w:val="00555F52"/>
    <w:rsid w:val="005564DA"/>
    <w:rsid w:val="0055654F"/>
    <w:rsid w:val="00556570"/>
    <w:rsid w:val="0055669E"/>
    <w:rsid w:val="00556995"/>
    <w:rsid w:val="00556F4A"/>
    <w:rsid w:val="00556FD1"/>
    <w:rsid w:val="005574FE"/>
    <w:rsid w:val="00557549"/>
    <w:rsid w:val="0055791B"/>
    <w:rsid w:val="00557C7B"/>
    <w:rsid w:val="00557C7F"/>
    <w:rsid w:val="00557DBA"/>
    <w:rsid w:val="00557E37"/>
    <w:rsid w:val="0056002B"/>
    <w:rsid w:val="00560688"/>
    <w:rsid w:val="005606EF"/>
    <w:rsid w:val="00560840"/>
    <w:rsid w:val="0056092B"/>
    <w:rsid w:val="00560A8B"/>
    <w:rsid w:val="00560B12"/>
    <w:rsid w:val="00560C76"/>
    <w:rsid w:val="00561090"/>
    <w:rsid w:val="00561441"/>
    <w:rsid w:val="0056151D"/>
    <w:rsid w:val="005615D9"/>
    <w:rsid w:val="00561D89"/>
    <w:rsid w:val="005621A0"/>
    <w:rsid w:val="00562347"/>
    <w:rsid w:val="00562480"/>
    <w:rsid w:val="005624F9"/>
    <w:rsid w:val="005625CB"/>
    <w:rsid w:val="00562688"/>
    <w:rsid w:val="00562CC1"/>
    <w:rsid w:val="00562F19"/>
    <w:rsid w:val="00562F9E"/>
    <w:rsid w:val="00563056"/>
    <w:rsid w:val="00563432"/>
    <w:rsid w:val="005634CF"/>
    <w:rsid w:val="005635D6"/>
    <w:rsid w:val="00563735"/>
    <w:rsid w:val="005637FB"/>
    <w:rsid w:val="00563EB6"/>
    <w:rsid w:val="00564593"/>
    <w:rsid w:val="005645DB"/>
    <w:rsid w:val="00564665"/>
    <w:rsid w:val="005647B8"/>
    <w:rsid w:val="00564870"/>
    <w:rsid w:val="00564B88"/>
    <w:rsid w:val="00564CE4"/>
    <w:rsid w:val="00564D55"/>
    <w:rsid w:val="00564E50"/>
    <w:rsid w:val="00565022"/>
    <w:rsid w:val="00565106"/>
    <w:rsid w:val="00565426"/>
    <w:rsid w:val="005655C4"/>
    <w:rsid w:val="00565B81"/>
    <w:rsid w:val="00565DA5"/>
    <w:rsid w:val="00565E29"/>
    <w:rsid w:val="00565EB4"/>
    <w:rsid w:val="00565F25"/>
    <w:rsid w:val="00566064"/>
    <w:rsid w:val="0056615D"/>
    <w:rsid w:val="00566183"/>
    <w:rsid w:val="005661FF"/>
    <w:rsid w:val="0056639A"/>
    <w:rsid w:val="005663BA"/>
    <w:rsid w:val="0056652D"/>
    <w:rsid w:val="005670E8"/>
    <w:rsid w:val="005672DD"/>
    <w:rsid w:val="0056742A"/>
    <w:rsid w:val="0056775B"/>
    <w:rsid w:val="005700DD"/>
    <w:rsid w:val="00570AC7"/>
    <w:rsid w:val="00570B55"/>
    <w:rsid w:val="00570B78"/>
    <w:rsid w:val="00570BB7"/>
    <w:rsid w:val="00570D7E"/>
    <w:rsid w:val="005711EB"/>
    <w:rsid w:val="005712D5"/>
    <w:rsid w:val="0057148F"/>
    <w:rsid w:val="0057171B"/>
    <w:rsid w:val="005717E0"/>
    <w:rsid w:val="0057192C"/>
    <w:rsid w:val="005722F9"/>
    <w:rsid w:val="005723AE"/>
    <w:rsid w:val="005724ED"/>
    <w:rsid w:val="005725B0"/>
    <w:rsid w:val="005725D8"/>
    <w:rsid w:val="00572B2E"/>
    <w:rsid w:val="00572EC0"/>
    <w:rsid w:val="0057317E"/>
    <w:rsid w:val="00573338"/>
    <w:rsid w:val="00573431"/>
    <w:rsid w:val="00573513"/>
    <w:rsid w:val="00573626"/>
    <w:rsid w:val="005736FB"/>
    <w:rsid w:val="005737AF"/>
    <w:rsid w:val="00573CF4"/>
    <w:rsid w:val="00573E70"/>
    <w:rsid w:val="00573F73"/>
    <w:rsid w:val="005740AD"/>
    <w:rsid w:val="00574782"/>
    <w:rsid w:val="005748BE"/>
    <w:rsid w:val="00574B21"/>
    <w:rsid w:val="00575342"/>
    <w:rsid w:val="00575447"/>
    <w:rsid w:val="0057545F"/>
    <w:rsid w:val="005757A0"/>
    <w:rsid w:val="00575BF5"/>
    <w:rsid w:val="00575C67"/>
    <w:rsid w:val="005762AE"/>
    <w:rsid w:val="00576487"/>
    <w:rsid w:val="0057655A"/>
    <w:rsid w:val="0057679F"/>
    <w:rsid w:val="005769A8"/>
    <w:rsid w:val="00576D20"/>
    <w:rsid w:val="005770CA"/>
    <w:rsid w:val="00577408"/>
    <w:rsid w:val="00577552"/>
    <w:rsid w:val="005775F2"/>
    <w:rsid w:val="00577712"/>
    <w:rsid w:val="0058004A"/>
    <w:rsid w:val="0058008A"/>
    <w:rsid w:val="005809D6"/>
    <w:rsid w:val="00580C59"/>
    <w:rsid w:val="00580D09"/>
    <w:rsid w:val="005810BD"/>
    <w:rsid w:val="005811EC"/>
    <w:rsid w:val="005818E1"/>
    <w:rsid w:val="005819E1"/>
    <w:rsid w:val="00581B8F"/>
    <w:rsid w:val="00581C6B"/>
    <w:rsid w:val="00582109"/>
    <w:rsid w:val="005823F5"/>
    <w:rsid w:val="0058267A"/>
    <w:rsid w:val="0058299F"/>
    <w:rsid w:val="00582A91"/>
    <w:rsid w:val="00582B7C"/>
    <w:rsid w:val="00582B9C"/>
    <w:rsid w:val="00582C13"/>
    <w:rsid w:val="00582CE7"/>
    <w:rsid w:val="00582D05"/>
    <w:rsid w:val="00582D87"/>
    <w:rsid w:val="00582E45"/>
    <w:rsid w:val="00582E72"/>
    <w:rsid w:val="00582E77"/>
    <w:rsid w:val="00582F9E"/>
    <w:rsid w:val="005832AB"/>
    <w:rsid w:val="00583308"/>
    <w:rsid w:val="005834EE"/>
    <w:rsid w:val="00583785"/>
    <w:rsid w:val="005838A6"/>
    <w:rsid w:val="005838CC"/>
    <w:rsid w:val="00584071"/>
    <w:rsid w:val="00584081"/>
    <w:rsid w:val="00584278"/>
    <w:rsid w:val="005843DA"/>
    <w:rsid w:val="00584626"/>
    <w:rsid w:val="005847DA"/>
    <w:rsid w:val="00584886"/>
    <w:rsid w:val="005849E6"/>
    <w:rsid w:val="00584CD1"/>
    <w:rsid w:val="005856EE"/>
    <w:rsid w:val="005856FE"/>
    <w:rsid w:val="005858FE"/>
    <w:rsid w:val="00585C8E"/>
    <w:rsid w:val="00585FBE"/>
    <w:rsid w:val="00586205"/>
    <w:rsid w:val="005863B1"/>
    <w:rsid w:val="00586530"/>
    <w:rsid w:val="005867A4"/>
    <w:rsid w:val="0058691E"/>
    <w:rsid w:val="00586A79"/>
    <w:rsid w:val="00586E94"/>
    <w:rsid w:val="005872B5"/>
    <w:rsid w:val="00587439"/>
    <w:rsid w:val="005875E6"/>
    <w:rsid w:val="0058766D"/>
    <w:rsid w:val="005877D6"/>
    <w:rsid w:val="005877E2"/>
    <w:rsid w:val="0058781B"/>
    <w:rsid w:val="0059016F"/>
    <w:rsid w:val="005901D3"/>
    <w:rsid w:val="00590377"/>
    <w:rsid w:val="005904FB"/>
    <w:rsid w:val="00590521"/>
    <w:rsid w:val="00590A86"/>
    <w:rsid w:val="00590E91"/>
    <w:rsid w:val="00590F23"/>
    <w:rsid w:val="00591057"/>
    <w:rsid w:val="0059114D"/>
    <w:rsid w:val="005913B7"/>
    <w:rsid w:val="0059230F"/>
    <w:rsid w:val="0059237D"/>
    <w:rsid w:val="0059241B"/>
    <w:rsid w:val="00592755"/>
    <w:rsid w:val="005927AF"/>
    <w:rsid w:val="00592848"/>
    <w:rsid w:val="005929BE"/>
    <w:rsid w:val="00592B6F"/>
    <w:rsid w:val="0059335A"/>
    <w:rsid w:val="005938B6"/>
    <w:rsid w:val="00593916"/>
    <w:rsid w:val="00593B4F"/>
    <w:rsid w:val="00594096"/>
    <w:rsid w:val="00594765"/>
    <w:rsid w:val="005949FD"/>
    <w:rsid w:val="00594CDB"/>
    <w:rsid w:val="00594D9C"/>
    <w:rsid w:val="005951E9"/>
    <w:rsid w:val="00595A44"/>
    <w:rsid w:val="00595F13"/>
    <w:rsid w:val="0059609F"/>
    <w:rsid w:val="005964CF"/>
    <w:rsid w:val="005966E5"/>
    <w:rsid w:val="005967AD"/>
    <w:rsid w:val="00596921"/>
    <w:rsid w:val="00596DCB"/>
    <w:rsid w:val="00596FFA"/>
    <w:rsid w:val="005972D8"/>
    <w:rsid w:val="00597314"/>
    <w:rsid w:val="00597621"/>
    <w:rsid w:val="00597AFF"/>
    <w:rsid w:val="00597CEB"/>
    <w:rsid w:val="00597D0F"/>
    <w:rsid w:val="00597DDB"/>
    <w:rsid w:val="00597E46"/>
    <w:rsid w:val="005A003E"/>
    <w:rsid w:val="005A0839"/>
    <w:rsid w:val="005A0B60"/>
    <w:rsid w:val="005A0D98"/>
    <w:rsid w:val="005A0E8B"/>
    <w:rsid w:val="005A13EC"/>
    <w:rsid w:val="005A166B"/>
    <w:rsid w:val="005A1AE0"/>
    <w:rsid w:val="005A1BA4"/>
    <w:rsid w:val="005A1DFA"/>
    <w:rsid w:val="005A1EE8"/>
    <w:rsid w:val="005A227A"/>
    <w:rsid w:val="005A245D"/>
    <w:rsid w:val="005A282C"/>
    <w:rsid w:val="005A28CC"/>
    <w:rsid w:val="005A2A95"/>
    <w:rsid w:val="005A2D5A"/>
    <w:rsid w:val="005A3275"/>
    <w:rsid w:val="005A33C1"/>
    <w:rsid w:val="005A37E9"/>
    <w:rsid w:val="005A3853"/>
    <w:rsid w:val="005A3A50"/>
    <w:rsid w:val="005A3A78"/>
    <w:rsid w:val="005A3BA3"/>
    <w:rsid w:val="005A3C6F"/>
    <w:rsid w:val="005A3CD1"/>
    <w:rsid w:val="005A3E02"/>
    <w:rsid w:val="005A3EC7"/>
    <w:rsid w:val="005A3FD3"/>
    <w:rsid w:val="005A42DF"/>
    <w:rsid w:val="005A4E0C"/>
    <w:rsid w:val="005A5220"/>
    <w:rsid w:val="005A539D"/>
    <w:rsid w:val="005A57E2"/>
    <w:rsid w:val="005A5859"/>
    <w:rsid w:val="005A586B"/>
    <w:rsid w:val="005A6127"/>
    <w:rsid w:val="005A6EB9"/>
    <w:rsid w:val="005B005A"/>
    <w:rsid w:val="005B0234"/>
    <w:rsid w:val="005B0416"/>
    <w:rsid w:val="005B07BE"/>
    <w:rsid w:val="005B0845"/>
    <w:rsid w:val="005B0E98"/>
    <w:rsid w:val="005B0F81"/>
    <w:rsid w:val="005B10B3"/>
    <w:rsid w:val="005B118F"/>
    <w:rsid w:val="005B1326"/>
    <w:rsid w:val="005B19EB"/>
    <w:rsid w:val="005B1B82"/>
    <w:rsid w:val="005B1D3E"/>
    <w:rsid w:val="005B209F"/>
    <w:rsid w:val="005B213F"/>
    <w:rsid w:val="005B252C"/>
    <w:rsid w:val="005B2A14"/>
    <w:rsid w:val="005B2A9D"/>
    <w:rsid w:val="005B301C"/>
    <w:rsid w:val="005B3170"/>
    <w:rsid w:val="005B3243"/>
    <w:rsid w:val="005B327B"/>
    <w:rsid w:val="005B3A65"/>
    <w:rsid w:val="005B3A9A"/>
    <w:rsid w:val="005B3BEE"/>
    <w:rsid w:val="005B3E51"/>
    <w:rsid w:val="005B46BD"/>
    <w:rsid w:val="005B58A9"/>
    <w:rsid w:val="005B5A47"/>
    <w:rsid w:val="005B609E"/>
    <w:rsid w:val="005B6253"/>
    <w:rsid w:val="005B66BC"/>
    <w:rsid w:val="005B6858"/>
    <w:rsid w:val="005B68E8"/>
    <w:rsid w:val="005B6914"/>
    <w:rsid w:val="005B6FCB"/>
    <w:rsid w:val="005B7C60"/>
    <w:rsid w:val="005B7F6D"/>
    <w:rsid w:val="005C00E7"/>
    <w:rsid w:val="005C057A"/>
    <w:rsid w:val="005C07E0"/>
    <w:rsid w:val="005C09DA"/>
    <w:rsid w:val="005C0A9B"/>
    <w:rsid w:val="005C0E9F"/>
    <w:rsid w:val="005C0F61"/>
    <w:rsid w:val="005C121A"/>
    <w:rsid w:val="005C1647"/>
    <w:rsid w:val="005C1684"/>
    <w:rsid w:val="005C1DC0"/>
    <w:rsid w:val="005C1F93"/>
    <w:rsid w:val="005C239A"/>
    <w:rsid w:val="005C2615"/>
    <w:rsid w:val="005C26AC"/>
    <w:rsid w:val="005C26BA"/>
    <w:rsid w:val="005C27F3"/>
    <w:rsid w:val="005C281E"/>
    <w:rsid w:val="005C2EC6"/>
    <w:rsid w:val="005C2F90"/>
    <w:rsid w:val="005C31BC"/>
    <w:rsid w:val="005C343D"/>
    <w:rsid w:val="005C34BA"/>
    <w:rsid w:val="005C3628"/>
    <w:rsid w:val="005C3E42"/>
    <w:rsid w:val="005C3EA1"/>
    <w:rsid w:val="005C43C5"/>
    <w:rsid w:val="005C4585"/>
    <w:rsid w:val="005C4889"/>
    <w:rsid w:val="005C48D1"/>
    <w:rsid w:val="005C4A0B"/>
    <w:rsid w:val="005C4B46"/>
    <w:rsid w:val="005C4C2B"/>
    <w:rsid w:val="005C4D45"/>
    <w:rsid w:val="005C50FE"/>
    <w:rsid w:val="005C5147"/>
    <w:rsid w:val="005C545E"/>
    <w:rsid w:val="005C54AB"/>
    <w:rsid w:val="005C5506"/>
    <w:rsid w:val="005C5576"/>
    <w:rsid w:val="005C58AA"/>
    <w:rsid w:val="005C5B8C"/>
    <w:rsid w:val="005C5EF1"/>
    <w:rsid w:val="005C616E"/>
    <w:rsid w:val="005C64E3"/>
    <w:rsid w:val="005C65C7"/>
    <w:rsid w:val="005C6637"/>
    <w:rsid w:val="005C6732"/>
    <w:rsid w:val="005C6807"/>
    <w:rsid w:val="005C738D"/>
    <w:rsid w:val="005C7418"/>
    <w:rsid w:val="005D057A"/>
    <w:rsid w:val="005D0A7A"/>
    <w:rsid w:val="005D0AD4"/>
    <w:rsid w:val="005D0C77"/>
    <w:rsid w:val="005D0D46"/>
    <w:rsid w:val="005D11FD"/>
    <w:rsid w:val="005D12DA"/>
    <w:rsid w:val="005D1318"/>
    <w:rsid w:val="005D14EA"/>
    <w:rsid w:val="005D1688"/>
    <w:rsid w:val="005D1AFE"/>
    <w:rsid w:val="005D1BD3"/>
    <w:rsid w:val="005D2153"/>
    <w:rsid w:val="005D21C9"/>
    <w:rsid w:val="005D2399"/>
    <w:rsid w:val="005D27D3"/>
    <w:rsid w:val="005D2CC3"/>
    <w:rsid w:val="005D2D0F"/>
    <w:rsid w:val="005D31B1"/>
    <w:rsid w:val="005D3300"/>
    <w:rsid w:val="005D330B"/>
    <w:rsid w:val="005D341E"/>
    <w:rsid w:val="005D38AB"/>
    <w:rsid w:val="005D3A21"/>
    <w:rsid w:val="005D3AB0"/>
    <w:rsid w:val="005D3E84"/>
    <w:rsid w:val="005D400E"/>
    <w:rsid w:val="005D4056"/>
    <w:rsid w:val="005D408D"/>
    <w:rsid w:val="005D42B6"/>
    <w:rsid w:val="005D439B"/>
    <w:rsid w:val="005D459D"/>
    <w:rsid w:val="005D47A7"/>
    <w:rsid w:val="005D47D7"/>
    <w:rsid w:val="005D483F"/>
    <w:rsid w:val="005D4F3F"/>
    <w:rsid w:val="005D4F94"/>
    <w:rsid w:val="005D502A"/>
    <w:rsid w:val="005D551A"/>
    <w:rsid w:val="005D5603"/>
    <w:rsid w:val="005D6634"/>
    <w:rsid w:val="005D6DFD"/>
    <w:rsid w:val="005D6E50"/>
    <w:rsid w:val="005D6F79"/>
    <w:rsid w:val="005D706C"/>
    <w:rsid w:val="005D72B2"/>
    <w:rsid w:val="005D767B"/>
    <w:rsid w:val="005D7A7F"/>
    <w:rsid w:val="005D7AB3"/>
    <w:rsid w:val="005D7BC1"/>
    <w:rsid w:val="005D7F5C"/>
    <w:rsid w:val="005E01CD"/>
    <w:rsid w:val="005E01E9"/>
    <w:rsid w:val="005E042B"/>
    <w:rsid w:val="005E092D"/>
    <w:rsid w:val="005E0DA9"/>
    <w:rsid w:val="005E0DD2"/>
    <w:rsid w:val="005E1246"/>
    <w:rsid w:val="005E13AF"/>
    <w:rsid w:val="005E1425"/>
    <w:rsid w:val="005E177E"/>
    <w:rsid w:val="005E1DAF"/>
    <w:rsid w:val="005E213C"/>
    <w:rsid w:val="005E2206"/>
    <w:rsid w:val="005E241B"/>
    <w:rsid w:val="005E2882"/>
    <w:rsid w:val="005E2DD7"/>
    <w:rsid w:val="005E310B"/>
    <w:rsid w:val="005E310D"/>
    <w:rsid w:val="005E34E4"/>
    <w:rsid w:val="005E35EF"/>
    <w:rsid w:val="005E37CD"/>
    <w:rsid w:val="005E3BAE"/>
    <w:rsid w:val="005E3DC9"/>
    <w:rsid w:val="005E3FBA"/>
    <w:rsid w:val="005E4733"/>
    <w:rsid w:val="005E49B2"/>
    <w:rsid w:val="005E4E4F"/>
    <w:rsid w:val="005E533A"/>
    <w:rsid w:val="005E5379"/>
    <w:rsid w:val="005E5427"/>
    <w:rsid w:val="005E576D"/>
    <w:rsid w:val="005E5854"/>
    <w:rsid w:val="005E5AF0"/>
    <w:rsid w:val="005E5F73"/>
    <w:rsid w:val="005E6008"/>
    <w:rsid w:val="005E61AD"/>
    <w:rsid w:val="005E61D1"/>
    <w:rsid w:val="005E6625"/>
    <w:rsid w:val="005E6689"/>
    <w:rsid w:val="005E6715"/>
    <w:rsid w:val="005E6753"/>
    <w:rsid w:val="005E6BB3"/>
    <w:rsid w:val="005E6F6E"/>
    <w:rsid w:val="005E71B4"/>
    <w:rsid w:val="005E73B9"/>
    <w:rsid w:val="005E7409"/>
    <w:rsid w:val="005E7486"/>
    <w:rsid w:val="005E7827"/>
    <w:rsid w:val="005E7A44"/>
    <w:rsid w:val="005E7C89"/>
    <w:rsid w:val="005E7CA7"/>
    <w:rsid w:val="005F02F2"/>
    <w:rsid w:val="005F034C"/>
    <w:rsid w:val="005F038C"/>
    <w:rsid w:val="005F056C"/>
    <w:rsid w:val="005F06F9"/>
    <w:rsid w:val="005F0E8B"/>
    <w:rsid w:val="005F12EB"/>
    <w:rsid w:val="005F1325"/>
    <w:rsid w:val="005F1627"/>
    <w:rsid w:val="005F1792"/>
    <w:rsid w:val="005F18B6"/>
    <w:rsid w:val="005F19DF"/>
    <w:rsid w:val="005F1A12"/>
    <w:rsid w:val="005F1A72"/>
    <w:rsid w:val="005F21E9"/>
    <w:rsid w:val="005F226B"/>
    <w:rsid w:val="005F26A0"/>
    <w:rsid w:val="005F2875"/>
    <w:rsid w:val="005F3063"/>
    <w:rsid w:val="005F30C7"/>
    <w:rsid w:val="005F30FE"/>
    <w:rsid w:val="005F3602"/>
    <w:rsid w:val="005F3A60"/>
    <w:rsid w:val="005F3F58"/>
    <w:rsid w:val="005F410B"/>
    <w:rsid w:val="005F4144"/>
    <w:rsid w:val="005F4353"/>
    <w:rsid w:val="005F4357"/>
    <w:rsid w:val="005F452F"/>
    <w:rsid w:val="005F4678"/>
    <w:rsid w:val="005F4729"/>
    <w:rsid w:val="005F47CD"/>
    <w:rsid w:val="005F489B"/>
    <w:rsid w:val="005F4FC0"/>
    <w:rsid w:val="005F5337"/>
    <w:rsid w:val="005F568F"/>
    <w:rsid w:val="005F580D"/>
    <w:rsid w:val="005F59FB"/>
    <w:rsid w:val="005F5F70"/>
    <w:rsid w:val="005F622E"/>
    <w:rsid w:val="005F645B"/>
    <w:rsid w:val="005F646F"/>
    <w:rsid w:val="005F650B"/>
    <w:rsid w:val="005F66CF"/>
    <w:rsid w:val="005F6C36"/>
    <w:rsid w:val="005F6CF8"/>
    <w:rsid w:val="005F70C8"/>
    <w:rsid w:val="005F7734"/>
    <w:rsid w:val="005F778E"/>
    <w:rsid w:val="005F77A9"/>
    <w:rsid w:val="005F7815"/>
    <w:rsid w:val="00600000"/>
    <w:rsid w:val="00600103"/>
    <w:rsid w:val="0060019F"/>
    <w:rsid w:val="00600436"/>
    <w:rsid w:val="00600534"/>
    <w:rsid w:val="006005BF"/>
    <w:rsid w:val="006005E6"/>
    <w:rsid w:val="00601032"/>
    <w:rsid w:val="0060151F"/>
    <w:rsid w:val="006016C3"/>
    <w:rsid w:val="006019CD"/>
    <w:rsid w:val="00601A1F"/>
    <w:rsid w:val="00601A80"/>
    <w:rsid w:val="00601AD3"/>
    <w:rsid w:val="00601D8F"/>
    <w:rsid w:val="00601E47"/>
    <w:rsid w:val="00601F7D"/>
    <w:rsid w:val="006020F8"/>
    <w:rsid w:val="006023D0"/>
    <w:rsid w:val="00602530"/>
    <w:rsid w:val="00602602"/>
    <w:rsid w:val="0060294C"/>
    <w:rsid w:val="00602C02"/>
    <w:rsid w:val="00603172"/>
    <w:rsid w:val="006033F5"/>
    <w:rsid w:val="00603B4A"/>
    <w:rsid w:val="00603B52"/>
    <w:rsid w:val="00603D74"/>
    <w:rsid w:val="00604645"/>
    <w:rsid w:val="006047AC"/>
    <w:rsid w:val="00604D11"/>
    <w:rsid w:val="00604DA5"/>
    <w:rsid w:val="00604DB3"/>
    <w:rsid w:val="00604DCE"/>
    <w:rsid w:val="00605035"/>
    <w:rsid w:val="00605133"/>
    <w:rsid w:val="00605403"/>
    <w:rsid w:val="00605451"/>
    <w:rsid w:val="00605B92"/>
    <w:rsid w:val="00605F2A"/>
    <w:rsid w:val="006067CF"/>
    <w:rsid w:val="0060688B"/>
    <w:rsid w:val="00606982"/>
    <w:rsid w:val="00606D86"/>
    <w:rsid w:val="006072DF"/>
    <w:rsid w:val="006073F0"/>
    <w:rsid w:val="006074BC"/>
    <w:rsid w:val="00607580"/>
    <w:rsid w:val="00607692"/>
    <w:rsid w:val="00607B18"/>
    <w:rsid w:val="00607C3B"/>
    <w:rsid w:val="0061013B"/>
    <w:rsid w:val="006102A4"/>
    <w:rsid w:val="006109AC"/>
    <w:rsid w:val="00610EF4"/>
    <w:rsid w:val="00610F07"/>
    <w:rsid w:val="0061114D"/>
    <w:rsid w:val="00611356"/>
    <w:rsid w:val="006115C8"/>
    <w:rsid w:val="0061185A"/>
    <w:rsid w:val="00611BEB"/>
    <w:rsid w:val="00611DFA"/>
    <w:rsid w:val="00611F57"/>
    <w:rsid w:val="00612337"/>
    <w:rsid w:val="006124BA"/>
    <w:rsid w:val="0061250B"/>
    <w:rsid w:val="0061280D"/>
    <w:rsid w:val="00612934"/>
    <w:rsid w:val="00612A07"/>
    <w:rsid w:val="00612B9C"/>
    <w:rsid w:val="00612BE5"/>
    <w:rsid w:val="00612CAF"/>
    <w:rsid w:val="006130F2"/>
    <w:rsid w:val="006131C7"/>
    <w:rsid w:val="006134C3"/>
    <w:rsid w:val="00613535"/>
    <w:rsid w:val="006136FF"/>
    <w:rsid w:val="0061374E"/>
    <w:rsid w:val="00613955"/>
    <w:rsid w:val="00613D10"/>
    <w:rsid w:val="00613DE3"/>
    <w:rsid w:val="00613F22"/>
    <w:rsid w:val="00613F36"/>
    <w:rsid w:val="00614129"/>
    <w:rsid w:val="00614349"/>
    <w:rsid w:val="0061434E"/>
    <w:rsid w:val="0061445B"/>
    <w:rsid w:val="006144A6"/>
    <w:rsid w:val="006148D4"/>
    <w:rsid w:val="00614C73"/>
    <w:rsid w:val="006150B0"/>
    <w:rsid w:val="0061513F"/>
    <w:rsid w:val="006151CF"/>
    <w:rsid w:val="006151E4"/>
    <w:rsid w:val="006155F1"/>
    <w:rsid w:val="00615662"/>
    <w:rsid w:val="00615E8A"/>
    <w:rsid w:val="00615EA7"/>
    <w:rsid w:val="00616027"/>
    <w:rsid w:val="00616255"/>
    <w:rsid w:val="006163BB"/>
    <w:rsid w:val="006166C3"/>
    <w:rsid w:val="00616B3C"/>
    <w:rsid w:val="00616D65"/>
    <w:rsid w:val="00617073"/>
    <w:rsid w:val="00617386"/>
    <w:rsid w:val="006174AC"/>
    <w:rsid w:val="00617554"/>
    <w:rsid w:val="00617575"/>
    <w:rsid w:val="00617673"/>
    <w:rsid w:val="00617735"/>
    <w:rsid w:val="00617887"/>
    <w:rsid w:val="00617AEB"/>
    <w:rsid w:val="00617C62"/>
    <w:rsid w:val="006202DD"/>
    <w:rsid w:val="00620667"/>
    <w:rsid w:val="0062084A"/>
    <w:rsid w:val="006210F1"/>
    <w:rsid w:val="0062141B"/>
    <w:rsid w:val="0062158D"/>
    <w:rsid w:val="006215E7"/>
    <w:rsid w:val="006216A1"/>
    <w:rsid w:val="00621E2D"/>
    <w:rsid w:val="00621F87"/>
    <w:rsid w:val="00621FA3"/>
    <w:rsid w:val="0062276C"/>
    <w:rsid w:val="00622A5E"/>
    <w:rsid w:val="00622BC9"/>
    <w:rsid w:val="00622D95"/>
    <w:rsid w:val="00623032"/>
    <w:rsid w:val="00623098"/>
    <w:rsid w:val="00623283"/>
    <w:rsid w:val="00623350"/>
    <w:rsid w:val="00623413"/>
    <w:rsid w:val="00623474"/>
    <w:rsid w:val="006239BE"/>
    <w:rsid w:val="00623B43"/>
    <w:rsid w:val="00624306"/>
    <w:rsid w:val="0062435B"/>
    <w:rsid w:val="0062487A"/>
    <w:rsid w:val="006248CA"/>
    <w:rsid w:val="00624DF4"/>
    <w:rsid w:val="00624EF8"/>
    <w:rsid w:val="006252AB"/>
    <w:rsid w:val="006254BB"/>
    <w:rsid w:val="0062575F"/>
    <w:rsid w:val="00625F10"/>
    <w:rsid w:val="00626365"/>
    <w:rsid w:val="006268B1"/>
    <w:rsid w:val="00626943"/>
    <w:rsid w:val="00626B29"/>
    <w:rsid w:val="00626EB9"/>
    <w:rsid w:val="00627411"/>
    <w:rsid w:val="00627642"/>
    <w:rsid w:val="0062779F"/>
    <w:rsid w:val="00627EB6"/>
    <w:rsid w:val="006300F3"/>
    <w:rsid w:val="0063012F"/>
    <w:rsid w:val="00630C86"/>
    <w:rsid w:val="00630EBC"/>
    <w:rsid w:val="00631130"/>
    <w:rsid w:val="0063136A"/>
    <w:rsid w:val="0063139C"/>
    <w:rsid w:val="00631444"/>
    <w:rsid w:val="0063180B"/>
    <w:rsid w:val="00631CD4"/>
    <w:rsid w:val="00632201"/>
    <w:rsid w:val="00632395"/>
    <w:rsid w:val="006325F7"/>
    <w:rsid w:val="0063272F"/>
    <w:rsid w:val="00632A96"/>
    <w:rsid w:val="00632C0B"/>
    <w:rsid w:val="00632D78"/>
    <w:rsid w:val="00632F66"/>
    <w:rsid w:val="00632FCE"/>
    <w:rsid w:val="00633160"/>
    <w:rsid w:val="00633385"/>
    <w:rsid w:val="006335C9"/>
    <w:rsid w:val="00633B00"/>
    <w:rsid w:val="00633CE9"/>
    <w:rsid w:val="00633E2F"/>
    <w:rsid w:val="006342A5"/>
    <w:rsid w:val="0063452E"/>
    <w:rsid w:val="00634633"/>
    <w:rsid w:val="006346CD"/>
    <w:rsid w:val="00634832"/>
    <w:rsid w:val="006351CA"/>
    <w:rsid w:val="006354AC"/>
    <w:rsid w:val="006354C3"/>
    <w:rsid w:val="006358E2"/>
    <w:rsid w:val="00635A40"/>
    <w:rsid w:val="00635C40"/>
    <w:rsid w:val="00635C9B"/>
    <w:rsid w:val="00636004"/>
    <w:rsid w:val="006362F4"/>
    <w:rsid w:val="00636369"/>
    <w:rsid w:val="00636769"/>
    <w:rsid w:val="00636876"/>
    <w:rsid w:val="00636878"/>
    <w:rsid w:val="0063689A"/>
    <w:rsid w:val="00636C2D"/>
    <w:rsid w:val="00636DE3"/>
    <w:rsid w:val="00636F59"/>
    <w:rsid w:val="0063706A"/>
    <w:rsid w:val="0063712B"/>
    <w:rsid w:val="0063735D"/>
    <w:rsid w:val="00637375"/>
    <w:rsid w:val="006374E8"/>
    <w:rsid w:val="0063793F"/>
    <w:rsid w:val="006379EA"/>
    <w:rsid w:val="00637D85"/>
    <w:rsid w:val="0064033F"/>
    <w:rsid w:val="006405EE"/>
    <w:rsid w:val="00641065"/>
    <w:rsid w:val="006416BA"/>
    <w:rsid w:val="006416BB"/>
    <w:rsid w:val="006416F8"/>
    <w:rsid w:val="00641790"/>
    <w:rsid w:val="00641882"/>
    <w:rsid w:val="00641920"/>
    <w:rsid w:val="00641925"/>
    <w:rsid w:val="00641957"/>
    <w:rsid w:val="00641982"/>
    <w:rsid w:val="00641B47"/>
    <w:rsid w:val="00641B65"/>
    <w:rsid w:val="00641BD9"/>
    <w:rsid w:val="006425AF"/>
    <w:rsid w:val="00642A23"/>
    <w:rsid w:val="00642B6D"/>
    <w:rsid w:val="00642C67"/>
    <w:rsid w:val="00642DCF"/>
    <w:rsid w:val="00642ECA"/>
    <w:rsid w:val="006430AE"/>
    <w:rsid w:val="0064354C"/>
    <w:rsid w:val="006438E2"/>
    <w:rsid w:val="00643AAD"/>
    <w:rsid w:val="00643B8C"/>
    <w:rsid w:val="00643D42"/>
    <w:rsid w:val="00643D9F"/>
    <w:rsid w:val="0064425A"/>
    <w:rsid w:val="006442A2"/>
    <w:rsid w:val="0064431E"/>
    <w:rsid w:val="00644471"/>
    <w:rsid w:val="006446AC"/>
    <w:rsid w:val="00644FCE"/>
    <w:rsid w:val="00645027"/>
    <w:rsid w:val="00645444"/>
    <w:rsid w:val="00645563"/>
    <w:rsid w:val="006455CF"/>
    <w:rsid w:val="00645704"/>
    <w:rsid w:val="00645845"/>
    <w:rsid w:val="006459E3"/>
    <w:rsid w:val="00645A3A"/>
    <w:rsid w:val="00645BD0"/>
    <w:rsid w:val="00645E59"/>
    <w:rsid w:val="00645EAD"/>
    <w:rsid w:val="006461A7"/>
    <w:rsid w:val="00646270"/>
    <w:rsid w:val="006462AE"/>
    <w:rsid w:val="00646864"/>
    <w:rsid w:val="00646908"/>
    <w:rsid w:val="006469C0"/>
    <w:rsid w:val="00646B3E"/>
    <w:rsid w:val="00646B59"/>
    <w:rsid w:val="00646E17"/>
    <w:rsid w:val="00646ECB"/>
    <w:rsid w:val="00646FF2"/>
    <w:rsid w:val="00647066"/>
    <w:rsid w:val="0064733C"/>
    <w:rsid w:val="0064738D"/>
    <w:rsid w:val="006474E9"/>
    <w:rsid w:val="00647533"/>
    <w:rsid w:val="00647772"/>
    <w:rsid w:val="006478BF"/>
    <w:rsid w:val="00647C11"/>
    <w:rsid w:val="006502F3"/>
    <w:rsid w:val="006503A9"/>
    <w:rsid w:val="006506B0"/>
    <w:rsid w:val="00650967"/>
    <w:rsid w:val="00650A6B"/>
    <w:rsid w:val="00650AEA"/>
    <w:rsid w:val="00650D67"/>
    <w:rsid w:val="00651073"/>
    <w:rsid w:val="00651431"/>
    <w:rsid w:val="00651435"/>
    <w:rsid w:val="00651527"/>
    <w:rsid w:val="00651A23"/>
    <w:rsid w:val="00651F9B"/>
    <w:rsid w:val="006529B3"/>
    <w:rsid w:val="00652EC0"/>
    <w:rsid w:val="00653209"/>
    <w:rsid w:val="0065324F"/>
    <w:rsid w:val="006532EA"/>
    <w:rsid w:val="006533A4"/>
    <w:rsid w:val="00653681"/>
    <w:rsid w:val="0065376F"/>
    <w:rsid w:val="00653884"/>
    <w:rsid w:val="00653A00"/>
    <w:rsid w:val="00653A4A"/>
    <w:rsid w:val="00653E01"/>
    <w:rsid w:val="00653E83"/>
    <w:rsid w:val="00653EBE"/>
    <w:rsid w:val="00654429"/>
    <w:rsid w:val="0065459E"/>
    <w:rsid w:val="00654627"/>
    <w:rsid w:val="00654A12"/>
    <w:rsid w:val="00654BA2"/>
    <w:rsid w:val="00654BAE"/>
    <w:rsid w:val="00654BD7"/>
    <w:rsid w:val="00654C1F"/>
    <w:rsid w:val="00654D61"/>
    <w:rsid w:val="0065511F"/>
    <w:rsid w:val="00655148"/>
    <w:rsid w:val="0065522F"/>
    <w:rsid w:val="00655779"/>
    <w:rsid w:val="00655C0F"/>
    <w:rsid w:val="00656043"/>
    <w:rsid w:val="00656297"/>
    <w:rsid w:val="00656419"/>
    <w:rsid w:val="00656481"/>
    <w:rsid w:val="00656597"/>
    <w:rsid w:val="006565B3"/>
    <w:rsid w:val="00656DA2"/>
    <w:rsid w:val="00657055"/>
    <w:rsid w:val="0065716C"/>
    <w:rsid w:val="006571C5"/>
    <w:rsid w:val="00657223"/>
    <w:rsid w:val="006572F9"/>
    <w:rsid w:val="0065751D"/>
    <w:rsid w:val="00657528"/>
    <w:rsid w:val="006579C2"/>
    <w:rsid w:val="006579F4"/>
    <w:rsid w:val="00657CAA"/>
    <w:rsid w:val="00657DC4"/>
    <w:rsid w:val="00657DCF"/>
    <w:rsid w:val="00657FF7"/>
    <w:rsid w:val="00660254"/>
    <w:rsid w:val="0066051A"/>
    <w:rsid w:val="006605CE"/>
    <w:rsid w:val="006606B3"/>
    <w:rsid w:val="006606E4"/>
    <w:rsid w:val="006608AC"/>
    <w:rsid w:val="006608D2"/>
    <w:rsid w:val="00660B9E"/>
    <w:rsid w:val="0066112C"/>
    <w:rsid w:val="00661465"/>
    <w:rsid w:val="00661660"/>
    <w:rsid w:val="0066173C"/>
    <w:rsid w:val="00661BA7"/>
    <w:rsid w:val="00661D00"/>
    <w:rsid w:val="00661EBC"/>
    <w:rsid w:val="00662359"/>
    <w:rsid w:val="006626FC"/>
    <w:rsid w:val="006631CB"/>
    <w:rsid w:val="00663222"/>
    <w:rsid w:val="0066328E"/>
    <w:rsid w:val="00663438"/>
    <w:rsid w:val="00663C39"/>
    <w:rsid w:val="00663E7E"/>
    <w:rsid w:val="00664516"/>
    <w:rsid w:val="00664877"/>
    <w:rsid w:val="006648E6"/>
    <w:rsid w:val="006648F7"/>
    <w:rsid w:val="00664A5C"/>
    <w:rsid w:val="00664AE8"/>
    <w:rsid w:val="00664B55"/>
    <w:rsid w:val="00664CE5"/>
    <w:rsid w:val="006650C1"/>
    <w:rsid w:val="00665180"/>
    <w:rsid w:val="006651FA"/>
    <w:rsid w:val="00665549"/>
    <w:rsid w:val="00665593"/>
    <w:rsid w:val="0066570C"/>
    <w:rsid w:val="00665CE3"/>
    <w:rsid w:val="00665FC3"/>
    <w:rsid w:val="00666D5B"/>
    <w:rsid w:val="00666FF9"/>
    <w:rsid w:val="0066732B"/>
    <w:rsid w:val="0066752C"/>
    <w:rsid w:val="00667CAC"/>
    <w:rsid w:val="00667D3D"/>
    <w:rsid w:val="00667DB7"/>
    <w:rsid w:val="00670516"/>
    <w:rsid w:val="00670AB3"/>
    <w:rsid w:val="0067110A"/>
    <w:rsid w:val="00671CC4"/>
    <w:rsid w:val="00671DCE"/>
    <w:rsid w:val="00671F6B"/>
    <w:rsid w:val="00672112"/>
    <w:rsid w:val="00672311"/>
    <w:rsid w:val="00672669"/>
    <w:rsid w:val="00672ACC"/>
    <w:rsid w:val="00672C7D"/>
    <w:rsid w:val="00672F75"/>
    <w:rsid w:val="00673053"/>
    <w:rsid w:val="00673469"/>
    <w:rsid w:val="00673606"/>
    <w:rsid w:val="006736A5"/>
    <w:rsid w:val="00673DC9"/>
    <w:rsid w:val="00673E9D"/>
    <w:rsid w:val="00673FEA"/>
    <w:rsid w:val="006741F3"/>
    <w:rsid w:val="0067468D"/>
    <w:rsid w:val="00674770"/>
    <w:rsid w:val="00674CBC"/>
    <w:rsid w:val="00675214"/>
    <w:rsid w:val="006752A5"/>
    <w:rsid w:val="006752F4"/>
    <w:rsid w:val="00675352"/>
    <w:rsid w:val="00675550"/>
    <w:rsid w:val="00675F0C"/>
    <w:rsid w:val="00675F6E"/>
    <w:rsid w:val="00676195"/>
    <w:rsid w:val="006763BA"/>
    <w:rsid w:val="00676898"/>
    <w:rsid w:val="006768F6"/>
    <w:rsid w:val="00677209"/>
    <w:rsid w:val="0067744D"/>
    <w:rsid w:val="006774B0"/>
    <w:rsid w:val="00677628"/>
    <w:rsid w:val="0067770A"/>
    <w:rsid w:val="00677898"/>
    <w:rsid w:val="006778AA"/>
    <w:rsid w:val="00677BC9"/>
    <w:rsid w:val="00677C91"/>
    <w:rsid w:val="00680254"/>
    <w:rsid w:val="00680374"/>
    <w:rsid w:val="006809D8"/>
    <w:rsid w:val="00680DAE"/>
    <w:rsid w:val="00680F9A"/>
    <w:rsid w:val="0068110A"/>
    <w:rsid w:val="00681331"/>
    <w:rsid w:val="006816DB"/>
    <w:rsid w:val="00681703"/>
    <w:rsid w:val="0068184D"/>
    <w:rsid w:val="00681874"/>
    <w:rsid w:val="00681EFE"/>
    <w:rsid w:val="00681F41"/>
    <w:rsid w:val="006820E2"/>
    <w:rsid w:val="00682128"/>
    <w:rsid w:val="00682563"/>
    <w:rsid w:val="00682A8B"/>
    <w:rsid w:val="00682B60"/>
    <w:rsid w:val="0068328E"/>
    <w:rsid w:val="00683749"/>
    <w:rsid w:val="006837F9"/>
    <w:rsid w:val="0068392F"/>
    <w:rsid w:val="00683CD3"/>
    <w:rsid w:val="00683DC6"/>
    <w:rsid w:val="00683E25"/>
    <w:rsid w:val="00684120"/>
    <w:rsid w:val="00684130"/>
    <w:rsid w:val="0068413F"/>
    <w:rsid w:val="0068439E"/>
    <w:rsid w:val="006847CF"/>
    <w:rsid w:val="00684E34"/>
    <w:rsid w:val="00684F58"/>
    <w:rsid w:val="00685929"/>
    <w:rsid w:val="00685A96"/>
    <w:rsid w:val="00685D9C"/>
    <w:rsid w:val="00685F59"/>
    <w:rsid w:val="00685F7F"/>
    <w:rsid w:val="006862A6"/>
    <w:rsid w:val="00686630"/>
    <w:rsid w:val="00686B41"/>
    <w:rsid w:val="00686BE4"/>
    <w:rsid w:val="00686D50"/>
    <w:rsid w:val="006872C1"/>
    <w:rsid w:val="00687423"/>
    <w:rsid w:val="00687524"/>
    <w:rsid w:val="0068760F"/>
    <w:rsid w:val="00687613"/>
    <w:rsid w:val="006876A2"/>
    <w:rsid w:val="00687A46"/>
    <w:rsid w:val="00687B25"/>
    <w:rsid w:val="00687B62"/>
    <w:rsid w:val="00687E66"/>
    <w:rsid w:val="00690182"/>
    <w:rsid w:val="00690B79"/>
    <w:rsid w:val="00690C63"/>
    <w:rsid w:val="00690F24"/>
    <w:rsid w:val="00691084"/>
    <w:rsid w:val="00691152"/>
    <w:rsid w:val="00691633"/>
    <w:rsid w:val="0069169D"/>
    <w:rsid w:val="00691A56"/>
    <w:rsid w:val="00691ADF"/>
    <w:rsid w:val="00691AF5"/>
    <w:rsid w:val="00691BD0"/>
    <w:rsid w:val="00691CCA"/>
    <w:rsid w:val="00691CD7"/>
    <w:rsid w:val="00691E73"/>
    <w:rsid w:val="00692094"/>
    <w:rsid w:val="00692322"/>
    <w:rsid w:val="00692525"/>
    <w:rsid w:val="00692553"/>
    <w:rsid w:val="0069282F"/>
    <w:rsid w:val="00692CF5"/>
    <w:rsid w:val="00692F8F"/>
    <w:rsid w:val="00693402"/>
    <w:rsid w:val="006935D2"/>
    <w:rsid w:val="006935E0"/>
    <w:rsid w:val="006935F3"/>
    <w:rsid w:val="006937DD"/>
    <w:rsid w:val="00693B3B"/>
    <w:rsid w:val="00693B4A"/>
    <w:rsid w:val="00693D78"/>
    <w:rsid w:val="00693F43"/>
    <w:rsid w:val="00694136"/>
    <w:rsid w:val="0069419F"/>
    <w:rsid w:val="0069420F"/>
    <w:rsid w:val="00694854"/>
    <w:rsid w:val="006948F4"/>
    <w:rsid w:val="00694908"/>
    <w:rsid w:val="00694AA4"/>
    <w:rsid w:val="00694BBF"/>
    <w:rsid w:val="00694D13"/>
    <w:rsid w:val="00694EC5"/>
    <w:rsid w:val="00694F1C"/>
    <w:rsid w:val="00695092"/>
    <w:rsid w:val="00695294"/>
    <w:rsid w:val="0069593E"/>
    <w:rsid w:val="00695A05"/>
    <w:rsid w:val="00695BDF"/>
    <w:rsid w:val="00695C85"/>
    <w:rsid w:val="00695E72"/>
    <w:rsid w:val="0069607D"/>
    <w:rsid w:val="0069617B"/>
    <w:rsid w:val="006961B7"/>
    <w:rsid w:val="00696249"/>
    <w:rsid w:val="00696389"/>
    <w:rsid w:val="0069667B"/>
    <w:rsid w:val="00696995"/>
    <w:rsid w:val="00696BF7"/>
    <w:rsid w:val="0069742B"/>
    <w:rsid w:val="00697728"/>
    <w:rsid w:val="0069789F"/>
    <w:rsid w:val="0069794A"/>
    <w:rsid w:val="00697B6D"/>
    <w:rsid w:val="00697C96"/>
    <w:rsid w:val="00697CA9"/>
    <w:rsid w:val="00697F1C"/>
    <w:rsid w:val="00697F96"/>
    <w:rsid w:val="006A00A1"/>
    <w:rsid w:val="006A051A"/>
    <w:rsid w:val="006A0806"/>
    <w:rsid w:val="006A0FED"/>
    <w:rsid w:val="006A14A6"/>
    <w:rsid w:val="006A1540"/>
    <w:rsid w:val="006A17E5"/>
    <w:rsid w:val="006A189E"/>
    <w:rsid w:val="006A18A6"/>
    <w:rsid w:val="006A1BF8"/>
    <w:rsid w:val="006A1C04"/>
    <w:rsid w:val="006A1C4E"/>
    <w:rsid w:val="006A2748"/>
    <w:rsid w:val="006A2BD9"/>
    <w:rsid w:val="006A33E1"/>
    <w:rsid w:val="006A33EE"/>
    <w:rsid w:val="006A37B9"/>
    <w:rsid w:val="006A37CB"/>
    <w:rsid w:val="006A3895"/>
    <w:rsid w:val="006A3952"/>
    <w:rsid w:val="006A3B12"/>
    <w:rsid w:val="006A3C86"/>
    <w:rsid w:val="006A3D0A"/>
    <w:rsid w:val="006A3D6C"/>
    <w:rsid w:val="006A3DBB"/>
    <w:rsid w:val="006A409D"/>
    <w:rsid w:val="006A4515"/>
    <w:rsid w:val="006A4BC7"/>
    <w:rsid w:val="006A4C9E"/>
    <w:rsid w:val="006A4F1E"/>
    <w:rsid w:val="006A4F39"/>
    <w:rsid w:val="006A52BF"/>
    <w:rsid w:val="006A5317"/>
    <w:rsid w:val="006A560B"/>
    <w:rsid w:val="006A5675"/>
    <w:rsid w:val="006A57E9"/>
    <w:rsid w:val="006A58F0"/>
    <w:rsid w:val="006A61D5"/>
    <w:rsid w:val="006A6695"/>
    <w:rsid w:val="006A6DD1"/>
    <w:rsid w:val="006A6DE5"/>
    <w:rsid w:val="006A6DFE"/>
    <w:rsid w:val="006A700C"/>
    <w:rsid w:val="006A702C"/>
    <w:rsid w:val="006A714C"/>
    <w:rsid w:val="006A7C97"/>
    <w:rsid w:val="006B0107"/>
    <w:rsid w:val="006B0AB8"/>
    <w:rsid w:val="006B0CAA"/>
    <w:rsid w:val="006B1849"/>
    <w:rsid w:val="006B1AB5"/>
    <w:rsid w:val="006B1AE7"/>
    <w:rsid w:val="006B1D5D"/>
    <w:rsid w:val="006B1D68"/>
    <w:rsid w:val="006B1E1B"/>
    <w:rsid w:val="006B2146"/>
    <w:rsid w:val="006B22C5"/>
    <w:rsid w:val="006B2595"/>
    <w:rsid w:val="006B2760"/>
    <w:rsid w:val="006B2841"/>
    <w:rsid w:val="006B28E6"/>
    <w:rsid w:val="006B2E7F"/>
    <w:rsid w:val="006B2EE5"/>
    <w:rsid w:val="006B364E"/>
    <w:rsid w:val="006B38C5"/>
    <w:rsid w:val="006B3A53"/>
    <w:rsid w:val="006B4102"/>
    <w:rsid w:val="006B412C"/>
    <w:rsid w:val="006B413C"/>
    <w:rsid w:val="006B42BF"/>
    <w:rsid w:val="006B498E"/>
    <w:rsid w:val="006B4A70"/>
    <w:rsid w:val="006B4B3B"/>
    <w:rsid w:val="006B4D4B"/>
    <w:rsid w:val="006B4E5B"/>
    <w:rsid w:val="006B52C7"/>
    <w:rsid w:val="006B54D4"/>
    <w:rsid w:val="006B55DF"/>
    <w:rsid w:val="006B59BF"/>
    <w:rsid w:val="006B5CBC"/>
    <w:rsid w:val="006B5DFD"/>
    <w:rsid w:val="006B5E1E"/>
    <w:rsid w:val="006B5EEC"/>
    <w:rsid w:val="006B6099"/>
    <w:rsid w:val="006B6254"/>
    <w:rsid w:val="006B6371"/>
    <w:rsid w:val="006B682C"/>
    <w:rsid w:val="006B682E"/>
    <w:rsid w:val="006B6906"/>
    <w:rsid w:val="006B6A14"/>
    <w:rsid w:val="006B6C4A"/>
    <w:rsid w:val="006B6CE0"/>
    <w:rsid w:val="006B6FE2"/>
    <w:rsid w:val="006B7199"/>
    <w:rsid w:val="006B71E4"/>
    <w:rsid w:val="006B767C"/>
    <w:rsid w:val="006B76A2"/>
    <w:rsid w:val="006B7714"/>
    <w:rsid w:val="006B7819"/>
    <w:rsid w:val="006B787B"/>
    <w:rsid w:val="006B7885"/>
    <w:rsid w:val="006B7BA5"/>
    <w:rsid w:val="006B7BF6"/>
    <w:rsid w:val="006C00D8"/>
    <w:rsid w:val="006C030C"/>
    <w:rsid w:val="006C0425"/>
    <w:rsid w:val="006C05D2"/>
    <w:rsid w:val="006C0996"/>
    <w:rsid w:val="006C0CCC"/>
    <w:rsid w:val="006C0EFB"/>
    <w:rsid w:val="006C10C4"/>
    <w:rsid w:val="006C11E2"/>
    <w:rsid w:val="006C17C6"/>
    <w:rsid w:val="006C187A"/>
    <w:rsid w:val="006C1942"/>
    <w:rsid w:val="006C205F"/>
    <w:rsid w:val="006C235E"/>
    <w:rsid w:val="006C26B2"/>
    <w:rsid w:val="006C2932"/>
    <w:rsid w:val="006C2B22"/>
    <w:rsid w:val="006C2B46"/>
    <w:rsid w:val="006C2CF2"/>
    <w:rsid w:val="006C2D4E"/>
    <w:rsid w:val="006C327C"/>
    <w:rsid w:val="006C34BC"/>
    <w:rsid w:val="006C3595"/>
    <w:rsid w:val="006C3B43"/>
    <w:rsid w:val="006C404B"/>
    <w:rsid w:val="006C410B"/>
    <w:rsid w:val="006C4488"/>
    <w:rsid w:val="006C46E4"/>
    <w:rsid w:val="006C4795"/>
    <w:rsid w:val="006C4A53"/>
    <w:rsid w:val="006C4AA3"/>
    <w:rsid w:val="006C4AB1"/>
    <w:rsid w:val="006C4DCE"/>
    <w:rsid w:val="006C5415"/>
    <w:rsid w:val="006C54B6"/>
    <w:rsid w:val="006C54CB"/>
    <w:rsid w:val="006C5A0A"/>
    <w:rsid w:val="006C5E24"/>
    <w:rsid w:val="006C5F42"/>
    <w:rsid w:val="006C6973"/>
    <w:rsid w:val="006C69AD"/>
    <w:rsid w:val="006C6C88"/>
    <w:rsid w:val="006C6E8A"/>
    <w:rsid w:val="006C6FDB"/>
    <w:rsid w:val="006C7082"/>
    <w:rsid w:val="006C7356"/>
    <w:rsid w:val="006C7367"/>
    <w:rsid w:val="006C750F"/>
    <w:rsid w:val="006C75F9"/>
    <w:rsid w:val="006C76BE"/>
    <w:rsid w:val="006C7948"/>
    <w:rsid w:val="006C7A9F"/>
    <w:rsid w:val="006C7E6E"/>
    <w:rsid w:val="006C7FE4"/>
    <w:rsid w:val="006D0395"/>
    <w:rsid w:val="006D03C5"/>
    <w:rsid w:val="006D055D"/>
    <w:rsid w:val="006D0622"/>
    <w:rsid w:val="006D0752"/>
    <w:rsid w:val="006D0978"/>
    <w:rsid w:val="006D0A91"/>
    <w:rsid w:val="006D0C0C"/>
    <w:rsid w:val="006D0FD2"/>
    <w:rsid w:val="006D11BF"/>
    <w:rsid w:val="006D13CE"/>
    <w:rsid w:val="006D147B"/>
    <w:rsid w:val="006D1714"/>
    <w:rsid w:val="006D1B3C"/>
    <w:rsid w:val="006D1BA5"/>
    <w:rsid w:val="006D1C2C"/>
    <w:rsid w:val="006D29C0"/>
    <w:rsid w:val="006D2C70"/>
    <w:rsid w:val="006D3161"/>
    <w:rsid w:val="006D3254"/>
    <w:rsid w:val="006D3733"/>
    <w:rsid w:val="006D38C3"/>
    <w:rsid w:val="006D38DD"/>
    <w:rsid w:val="006D3C50"/>
    <w:rsid w:val="006D3D15"/>
    <w:rsid w:val="006D3E33"/>
    <w:rsid w:val="006D3E7F"/>
    <w:rsid w:val="006D3F21"/>
    <w:rsid w:val="006D40F9"/>
    <w:rsid w:val="006D411D"/>
    <w:rsid w:val="006D428D"/>
    <w:rsid w:val="006D42E9"/>
    <w:rsid w:val="006D44EB"/>
    <w:rsid w:val="006D4814"/>
    <w:rsid w:val="006D4C90"/>
    <w:rsid w:val="006D4D90"/>
    <w:rsid w:val="006D4DB9"/>
    <w:rsid w:val="006D4E0F"/>
    <w:rsid w:val="006D52B9"/>
    <w:rsid w:val="006D57C5"/>
    <w:rsid w:val="006D5A3B"/>
    <w:rsid w:val="006D602E"/>
    <w:rsid w:val="006D6071"/>
    <w:rsid w:val="006D6140"/>
    <w:rsid w:val="006D6402"/>
    <w:rsid w:val="006D66DF"/>
    <w:rsid w:val="006D6B9C"/>
    <w:rsid w:val="006D6F78"/>
    <w:rsid w:val="006D6FC3"/>
    <w:rsid w:val="006D7229"/>
    <w:rsid w:val="006D72F8"/>
    <w:rsid w:val="006D732E"/>
    <w:rsid w:val="006D73DC"/>
    <w:rsid w:val="006D79F1"/>
    <w:rsid w:val="006D7D69"/>
    <w:rsid w:val="006E00D1"/>
    <w:rsid w:val="006E022C"/>
    <w:rsid w:val="006E04E4"/>
    <w:rsid w:val="006E0608"/>
    <w:rsid w:val="006E0B9E"/>
    <w:rsid w:val="006E0DA2"/>
    <w:rsid w:val="006E0DD3"/>
    <w:rsid w:val="006E0E8E"/>
    <w:rsid w:val="006E10F2"/>
    <w:rsid w:val="006E1175"/>
    <w:rsid w:val="006E11B0"/>
    <w:rsid w:val="006E15F9"/>
    <w:rsid w:val="006E176A"/>
    <w:rsid w:val="006E1AAF"/>
    <w:rsid w:val="006E1ADB"/>
    <w:rsid w:val="006E1B48"/>
    <w:rsid w:val="006E1C2C"/>
    <w:rsid w:val="006E1DBE"/>
    <w:rsid w:val="006E2104"/>
    <w:rsid w:val="006E223C"/>
    <w:rsid w:val="006E232D"/>
    <w:rsid w:val="006E2490"/>
    <w:rsid w:val="006E299F"/>
    <w:rsid w:val="006E2AEA"/>
    <w:rsid w:val="006E2C39"/>
    <w:rsid w:val="006E2E2F"/>
    <w:rsid w:val="006E34A1"/>
    <w:rsid w:val="006E3508"/>
    <w:rsid w:val="006E36DA"/>
    <w:rsid w:val="006E3837"/>
    <w:rsid w:val="006E3974"/>
    <w:rsid w:val="006E39F2"/>
    <w:rsid w:val="006E3F30"/>
    <w:rsid w:val="006E4727"/>
    <w:rsid w:val="006E4754"/>
    <w:rsid w:val="006E4938"/>
    <w:rsid w:val="006E498F"/>
    <w:rsid w:val="006E49B7"/>
    <w:rsid w:val="006E49E8"/>
    <w:rsid w:val="006E4CB0"/>
    <w:rsid w:val="006E4D64"/>
    <w:rsid w:val="006E5146"/>
    <w:rsid w:val="006E5236"/>
    <w:rsid w:val="006E548D"/>
    <w:rsid w:val="006E57AB"/>
    <w:rsid w:val="006E61AD"/>
    <w:rsid w:val="006E6374"/>
    <w:rsid w:val="006E6386"/>
    <w:rsid w:val="006E690E"/>
    <w:rsid w:val="006E71D1"/>
    <w:rsid w:val="006E725C"/>
    <w:rsid w:val="006E74D7"/>
    <w:rsid w:val="006E7577"/>
    <w:rsid w:val="006E76CA"/>
    <w:rsid w:val="006E780E"/>
    <w:rsid w:val="006E7A1C"/>
    <w:rsid w:val="006E7CBA"/>
    <w:rsid w:val="006E7EF3"/>
    <w:rsid w:val="006F04A6"/>
    <w:rsid w:val="006F04C1"/>
    <w:rsid w:val="006F052A"/>
    <w:rsid w:val="006F0B36"/>
    <w:rsid w:val="006F0DFC"/>
    <w:rsid w:val="006F1237"/>
    <w:rsid w:val="006F13D3"/>
    <w:rsid w:val="006F1660"/>
    <w:rsid w:val="006F1685"/>
    <w:rsid w:val="006F16EA"/>
    <w:rsid w:val="006F17B4"/>
    <w:rsid w:val="006F19C2"/>
    <w:rsid w:val="006F1AC0"/>
    <w:rsid w:val="006F21E1"/>
    <w:rsid w:val="006F2420"/>
    <w:rsid w:val="006F28EB"/>
    <w:rsid w:val="006F2BF1"/>
    <w:rsid w:val="006F2FE7"/>
    <w:rsid w:val="006F31BE"/>
    <w:rsid w:val="006F3313"/>
    <w:rsid w:val="006F3449"/>
    <w:rsid w:val="006F34A0"/>
    <w:rsid w:val="006F3E0D"/>
    <w:rsid w:val="006F40CE"/>
    <w:rsid w:val="006F40DF"/>
    <w:rsid w:val="006F412D"/>
    <w:rsid w:val="006F4162"/>
    <w:rsid w:val="006F4404"/>
    <w:rsid w:val="006F4514"/>
    <w:rsid w:val="006F4BE9"/>
    <w:rsid w:val="006F4E62"/>
    <w:rsid w:val="006F5661"/>
    <w:rsid w:val="006F567F"/>
    <w:rsid w:val="006F5834"/>
    <w:rsid w:val="006F58EC"/>
    <w:rsid w:val="006F58EF"/>
    <w:rsid w:val="006F596A"/>
    <w:rsid w:val="006F5A8A"/>
    <w:rsid w:val="006F61C1"/>
    <w:rsid w:val="006F6677"/>
    <w:rsid w:val="006F682B"/>
    <w:rsid w:val="006F68C2"/>
    <w:rsid w:val="006F6A21"/>
    <w:rsid w:val="006F6A35"/>
    <w:rsid w:val="006F6C45"/>
    <w:rsid w:val="006F74BC"/>
    <w:rsid w:val="006F78C5"/>
    <w:rsid w:val="006F790F"/>
    <w:rsid w:val="006F7F78"/>
    <w:rsid w:val="00700138"/>
    <w:rsid w:val="00700184"/>
    <w:rsid w:val="007004D4"/>
    <w:rsid w:val="00700508"/>
    <w:rsid w:val="0070050F"/>
    <w:rsid w:val="00700704"/>
    <w:rsid w:val="00700806"/>
    <w:rsid w:val="00700C77"/>
    <w:rsid w:val="007011B0"/>
    <w:rsid w:val="00701353"/>
    <w:rsid w:val="007014CC"/>
    <w:rsid w:val="00701528"/>
    <w:rsid w:val="00701795"/>
    <w:rsid w:val="00701801"/>
    <w:rsid w:val="0070200A"/>
    <w:rsid w:val="00702090"/>
    <w:rsid w:val="00702AA0"/>
    <w:rsid w:val="00702BFC"/>
    <w:rsid w:val="00702C17"/>
    <w:rsid w:val="00702C44"/>
    <w:rsid w:val="00702DFF"/>
    <w:rsid w:val="0070348D"/>
    <w:rsid w:val="007034A6"/>
    <w:rsid w:val="007035BD"/>
    <w:rsid w:val="007035D9"/>
    <w:rsid w:val="007037F9"/>
    <w:rsid w:val="0070384B"/>
    <w:rsid w:val="007039AE"/>
    <w:rsid w:val="00703A97"/>
    <w:rsid w:val="00703D0F"/>
    <w:rsid w:val="00703D29"/>
    <w:rsid w:val="00703F4E"/>
    <w:rsid w:val="0070434A"/>
    <w:rsid w:val="0070462E"/>
    <w:rsid w:val="007048B6"/>
    <w:rsid w:val="007048EC"/>
    <w:rsid w:val="00704EF4"/>
    <w:rsid w:val="0070501F"/>
    <w:rsid w:val="0070533E"/>
    <w:rsid w:val="0070555E"/>
    <w:rsid w:val="00705697"/>
    <w:rsid w:val="0070579D"/>
    <w:rsid w:val="00705A31"/>
    <w:rsid w:val="00705BBC"/>
    <w:rsid w:val="007061FB"/>
    <w:rsid w:val="007064C6"/>
    <w:rsid w:val="007066ED"/>
    <w:rsid w:val="0070698D"/>
    <w:rsid w:val="00706AE9"/>
    <w:rsid w:val="00706BD4"/>
    <w:rsid w:val="00706C3F"/>
    <w:rsid w:val="0070702A"/>
    <w:rsid w:val="00707161"/>
    <w:rsid w:val="007074ED"/>
    <w:rsid w:val="00707A4F"/>
    <w:rsid w:val="00707A9D"/>
    <w:rsid w:val="00707E51"/>
    <w:rsid w:val="00710079"/>
    <w:rsid w:val="00710155"/>
    <w:rsid w:val="007101CC"/>
    <w:rsid w:val="007105E7"/>
    <w:rsid w:val="00710EF6"/>
    <w:rsid w:val="00710FBB"/>
    <w:rsid w:val="0071109E"/>
    <w:rsid w:val="00711212"/>
    <w:rsid w:val="0071138D"/>
    <w:rsid w:val="007113E8"/>
    <w:rsid w:val="00711450"/>
    <w:rsid w:val="007119C2"/>
    <w:rsid w:val="00711D27"/>
    <w:rsid w:val="00711E90"/>
    <w:rsid w:val="00711FCA"/>
    <w:rsid w:val="007123FA"/>
    <w:rsid w:val="00712635"/>
    <w:rsid w:val="00712B2A"/>
    <w:rsid w:val="00712DBD"/>
    <w:rsid w:val="00712ED9"/>
    <w:rsid w:val="00713024"/>
    <w:rsid w:val="007130A6"/>
    <w:rsid w:val="0071380F"/>
    <w:rsid w:val="00713811"/>
    <w:rsid w:val="0071381D"/>
    <w:rsid w:val="007139FB"/>
    <w:rsid w:val="007140A0"/>
    <w:rsid w:val="007142D2"/>
    <w:rsid w:val="00714423"/>
    <w:rsid w:val="00714588"/>
    <w:rsid w:val="00714943"/>
    <w:rsid w:val="00714A4E"/>
    <w:rsid w:val="00714DD7"/>
    <w:rsid w:val="00714F94"/>
    <w:rsid w:val="007150B4"/>
    <w:rsid w:val="00715B2E"/>
    <w:rsid w:val="00715D8C"/>
    <w:rsid w:val="00716109"/>
    <w:rsid w:val="007161E0"/>
    <w:rsid w:val="00716221"/>
    <w:rsid w:val="00716315"/>
    <w:rsid w:val="0071641A"/>
    <w:rsid w:val="00716B28"/>
    <w:rsid w:val="00716D2F"/>
    <w:rsid w:val="00716ECD"/>
    <w:rsid w:val="007170C3"/>
    <w:rsid w:val="007171C9"/>
    <w:rsid w:val="007174A3"/>
    <w:rsid w:val="00717A87"/>
    <w:rsid w:val="00717CA0"/>
    <w:rsid w:val="00717E74"/>
    <w:rsid w:val="00717E7D"/>
    <w:rsid w:val="00717EEE"/>
    <w:rsid w:val="00720718"/>
    <w:rsid w:val="0072074D"/>
    <w:rsid w:val="007207AD"/>
    <w:rsid w:val="0072096B"/>
    <w:rsid w:val="00720DCC"/>
    <w:rsid w:val="00721044"/>
    <w:rsid w:val="00721186"/>
    <w:rsid w:val="00721205"/>
    <w:rsid w:val="0072165D"/>
    <w:rsid w:val="00721B41"/>
    <w:rsid w:val="00721FFF"/>
    <w:rsid w:val="00722213"/>
    <w:rsid w:val="00722439"/>
    <w:rsid w:val="00722636"/>
    <w:rsid w:val="00722BA9"/>
    <w:rsid w:val="00722D1F"/>
    <w:rsid w:val="00722DC6"/>
    <w:rsid w:val="0072307C"/>
    <w:rsid w:val="0072318B"/>
    <w:rsid w:val="00723554"/>
    <w:rsid w:val="00723A69"/>
    <w:rsid w:val="007241FC"/>
    <w:rsid w:val="0072442D"/>
    <w:rsid w:val="007244B0"/>
    <w:rsid w:val="00724791"/>
    <w:rsid w:val="0072491D"/>
    <w:rsid w:val="00724AD2"/>
    <w:rsid w:val="00724B79"/>
    <w:rsid w:val="00724E53"/>
    <w:rsid w:val="00724F27"/>
    <w:rsid w:val="00724F45"/>
    <w:rsid w:val="007254CE"/>
    <w:rsid w:val="007256CF"/>
    <w:rsid w:val="00725897"/>
    <w:rsid w:val="00725B83"/>
    <w:rsid w:val="00725C40"/>
    <w:rsid w:val="007260E6"/>
    <w:rsid w:val="00726257"/>
    <w:rsid w:val="00726344"/>
    <w:rsid w:val="007265B1"/>
    <w:rsid w:val="0072687A"/>
    <w:rsid w:val="007269E3"/>
    <w:rsid w:val="00726A2B"/>
    <w:rsid w:val="00726B5A"/>
    <w:rsid w:val="00726DFE"/>
    <w:rsid w:val="00726E11"/>
    <w:rsid w:val="00727366"/>
    <w:rsid w:val="00727867"/>
    <w:rsid w:val="00727B4E"/>
    <w:rsid w:val="00727CA6"/>
    <w:rsid w:val="00727DE3"/>
    <w:rsid w:val="00727DE9"/>
    <w:rsid w:val="00730ACF"/>
    <w:rsid w:val="00730F7C"/>
    <w:rsid w:val="00731204"/>
    <w:rsid w:val="00731731"/>
    <w:rsid w:val="00731C25"/>
    <w:rsid w:val="00732060"/>
    <w:rsid w:val="007321E6"/>
    <w:rsid w:val="00732362"/>
    <w:rsid w:val="007323FA"/>
    <w:rsid w:val="0073249F"/>
    <w:rsid w:val="007325A2"/>
    <w:rsid w:val="00733099"/>
    <w:rsid w:val="007331A0"/>
    <w:rsid w:val="0073343D"/>
    <w:rsid w:val="007334D2"/>
    <w:rsid w:val="0073370E"/>
    <w:rsid w:val="00733944"/>
    <w:rsid w:val="00733B04"/>
    <w:rsid w:val="00733B2E"/>
    <w:rsid w:val="00733D75"/>
    <w:rsid w:val="00734035"/>
    <w:rsid w:val="007340D3"/>
    <w:rsid w:val="00734164"/>
    <w:rsid w:val="0073429E"/>
    <w:rsid w:val="007344E8"/>
    <w:rsid w:val="00735168"/>
    <w:rsid w:val="007354C7"/>
    <w:rsid w:val="0073573D"/>
    <w:rsid w:val="007358A5"/>
    <w:rsid w:val="007358F1"/>
    <w:rsid w:val="007359C8"/>
    <w:rsid w:val="00735CDA"/>
    <w:rsid w:val="00735E88"/>
    <w:rsid w:val="007364A6"/>
    <w:rsid w:val="00736888"/>
    <w:rsid w:val="007368E5"/>
    <w:rsid w:val="007369F8"/>
    <w:rsid w:val="00736ADC"/>
    <w:rsid w:val="00736AE4"/>
    <w:rsid w:val="00736AF1"/>
    <w:rsid w:val="00736D35"/>
    <w:rsid w:val="00736EE5"/>
    <w:rsid w:val="00736FD7"/>
    <w:rsid w:val="00737260"/>
    <w:rsid w:val="00737302"/>
    <w:rsid w:val="007373E2"/>
    <w:rsid w:val="00737AEF"/>
    <w:rsid w:val="00737C83"/>
    <w:rsid w:val="00737F39"/>
    <w:rsid w:val="0074007A"/>
    <w:rsid w:val="0074062D"/>
    <w:rsid w:val="0074065E"/>
    <w:rsid w:val="00740776"/>
    <w:rsid w:val="00740980"/>
    <w:rsid w:val="00740C15"/>
    <w:rsid w:val="00740CF7"/>
    <w:rsid w:val="00741687"/>
    <w:rsid w:val="0074199C"/>
    <w:rsid w:val="00741C24"/>
    <w:rsid w:val="00741C5C"/>
    <w:rsid w:val="00742102"/>
    <w:rsid w:val="00742141"/>
    <w:rsid w:val="007421A8"/>
    <w:rsid w:val="00742565"/>
    <w:rsid w:val="007427E4"/>
    <w:rsid w:val="00742876"/>
    <w:rsid w:val="00742B56"/>
    <w:rsid w:val="00742DAD"/>
    <w:rsid w:val="00742E8E"/>
    <w:rsid w:val="00743340"/>
    <w:rsid w:val="00743B82"/>
    <w:rsid w:val="00743C85"/>
    <w:rsid w:val="00743EA1"/>
    <w:rsid w:val="00743FB3"/>
    <w:rsid w:val="00743FF6"/>
    <w:rsid w:val="0074403E"/>
    <w:rsid w:val="0074425E"/>
    <w:rsid w:val="0074438F"/>
    <w:rsid w:val="007445CB"/>
    <w:rsid w:val="00744725"/>
    <w:rsid w:val="00744E44"/>
    <w:rsid w:val="007450B9"/>
    <w:rsid w:val="0074539E"/>
    <w:rsid w:val="00745505"/>
    <w:rsid w:val="00745833"/>
    <w:rsid w:val="00745A8D"/>
    <w:rsid w:val="00745ACC"/>
    <w:rsid w:val="00746079"/>
    <w:rsid w:val="00746268"/>
    <w:rsid w:val="00746823"/>
    <w:rsid w:val="00746CFD"/>
    <w:rsid w:val="00746EB7"/>
    <w:rsid w:val="00747E45"/>
    <w:rsid w:val="00747FC1"/>
    <w:rsid w:val="007502A9"/>
    <w:rsid w:val="00750345"/>
    <w:rsid w:val="0075061D"/>
    <w:rsid w:val="007506BE"/>
    <w:rsid w:val="00750912"/>
    <w:rsid w:val="00750B55"/>
    <w:rsid w:val="00750BF1"/>
    <w:rsid w:val="00750E80"/>
    <w:rsid w:val="00750FDF"/>
    <w:rsid w:val="0075122D"/>
    <w:rsid w:val="00751313"/>
    <w:rsid w:val="007513F8"/>
    <w:rsid w:val="007515F0"/>
    <w:rsid w:val="00751651"/>
    <w:rsid w:val="00751867"/>
    <w:rsid w:val="007519AE"/>
    <w:rsid w:val="00751C4C"/>
    <w:rsid w:val="00752184"/>
    <w:rsid w:val="0075219A"/>
    <w:rsid w:val="00752331"/>
    <w:rsid w:val="00752459"/>
    <w:rsid w:val="00752595"/>
    <w:rsid w:val="00752B39"/>
    <w:rsid w:val="0075313C"/>
    <w:rsid w:val="007532F0"/>
    <w:rsid w:val="00753384"/>
    <w:rsid w:val="007533FC"/>
    <w:rsid w:val="0075374B"/>
    <w:rsid w:val="007538E9"/>
    <w:rsid w:val="0075392C"/>
    <w:rsid w:val="0075448B"/>
    <w:rsid w:val="0075475D"/>
    <w:rsid w:val="0075480D"/>
    <w:rsid w:val="00754D36"/>
    <w:rsid w:val="007552B4"/>
    <w:rsid w:val="00755616"/>
    <w:rsid w:val="0075566F"/>
    <w:rsid w:val="00755EA5"/>
    <w:rsid w:val="0075673A"/>
    <w:rsid w:val="007567EA"/>
    <w:rsid w:val="007568A1"/>
    <w:rsid w:val="00756A68"/>
    <w:rsid w:val="00756B40"/>
    <w:rsid w:val="00756C6D"/>
    <w:rsid w:val="00756EED"/>
    <w:rsid w:val="00756FFD"/>
    <w:rsid w:val="00757146"/>
    <w:rsid w:val="007579A0"/>
    <w:rsid w:val="00760663"/>
    <w:rsid w:val="00760B50"/>
    <w:rsid w:val="00760B7C"/>
    <w:rsid w:val="00760CBC"/>
    <w:rsid w:val="0076173D"/>
    <w:rsid w:val="007617B4"/>
    <w:rsid w:val="00761A07"/>
    <w:rsid w:val="00761D43"/>
    <w:rsid w:val="00762739"/>
    <w:rsid w:val="00762825"/>
    <w:rsid w:val="007629D3"/>
    <w:rsid w:val="007629EE"/>
    <w:rsid w:val="00762A75"/>
    <w:rsid w:val="00762C63"/>
    <w:rsid w:val="00762D6E"/>
    <w:rsid w:val="00762F9E"/>
    <w:rsid w:val="007633B4"/>
    <w:rsid w:val="00763BA6"/>
    <w:rsid w:val="00763D07"/>
    <w:rsid w:val="00763D88"/>
    <w:rsid w:val="00764193"/>
    <w:rsid w:val="007642CF"/>
    <w:rsid w:val="00764559"/>
    <w:rsid w:val="00764745"/>
    <w:rsid w:val="00764907"/>
    <w:rsid w:val="00764B1C"/>
    <w:rsid w:val="00764EB3"/>
    <w:rsid w:val="00764EFD"/>
    <w:rsid w:val="0076529A"/>
    <w:rsid w:val="00765343"/>
    <w:rsid w:val="007659C1"/>
    <w:rsid w:val="00765ED2"/>
    <w:rsid w:val="00765F83"/>
    <w:rsid w:val="00766052"/>
    <w:rsid w:val="007662A6"/>
    <w:rsid w:val="007662E1"/>
    <w:rsid w:val="0076642F"/>
    <w:rsid w:val="00766568"/>
    <w:rsid w:val="00766EC1"/>
    <w:rsid w:val="007673AD"/>
    <w:rsid w:val="00767717"/>
    <w:rsid w:val="0076792D"/>
    <w:rsid w:val="00767B40"/>
    <w:rsid w:val="00767CFC"/>
    <w:rsid w:val="007709A9"/>
    <w:rsid w:val="00770B39"/>
    <w:rsid w:val="00770D12"/>
    <w:rsid w:val="00770DF8"/>
    <w:rsid w:val="00771589"/>
    <w:rsid w:val="0077187F"/>
    <w:rsid w:val="00771C3F"/>
    <w:rsid w:val="00771C99"/>
    <w:rsid w:val="00771EA4"/>
    <w:rsid w:val="00771F76"/>
    <w:rsid w:val="0077223C"/>
    <w:rsid w:val="0077240C"/>
    <w:rsid w:val="00772862"/>
    <w:rsid w:val="007728E1"/>
    <w:rsid w:val="007729BF"/>
    <w:rsid w:val="007729CD"/>
    <w:rsid w:val="00772A56"/>
    <w:rsid w:val="00772AED"/>
    <w:rsid w:val="00772B18"/>
    <w:rsid w:val="00773243"/>
    <w:rsid w:val="0077334B"/>
    <w:rsid w:val="007733E6"/>
    <w:rsid w:val="00773421"/>
    <w:rsid w:val="007739F7"/>
    <w:rsid w:val="00773B2D"/>
    <w:rsid w:val="00773E76"/>
    <w:rsid w:val="007741EB"/>
    <w:rsid w:val="007744F5"/>
    <w:rsid w:val="00774664"/>
    <w:rsid w:val="007748CB"/>
    <w:rsid w:val="00775361"/>
    <w:rsid w:val="007754D5"/>
    <w:rsid w:val="00775A25"/>
    <w:rsid w:val="00775ABC"/>
    <w:rsid w:val="00775C2C"/>
    <w:rsid w:val="00775D87"/>
    <w:rsid w:val="00775DF4"/>
    <w:rsid w:val="00775DFE"/>
    <w:rsid w:val="0077641D"/>
    <w:rsid w:val="007766BF"/>
    <w:rsid w:val="00776903"/>
    <w:rsid w:val="00776EF9"/>
    <w:rsid w:val="0077723A"/>
    <w:rsid w:val="00777425"/>
    <w:rsid w:val="007775D9"/>
    <w:rsid w:val="00777ACD"/>
    <w:rsid w:val="00777C43"/>
    <w:rsid w:val="007800BB"/>
    <w:rsid w:val="00780357"/>
    <w:rsid w:val="0078058C"/>
    <w:rsid w:val="007805D4"/>
    <w:rsid w:val="00780851"/>
    <w:rsid w:val="00781269"/>
    <w:rsid w:val="007813E0"/>
    <w:rsid w:val="00781570"/>
    <w:rsid w:val="007817BE"/>
    <w:rsid w:val="0078184C"/>
    <w:rsid w:val="007819ED"/>
    <w:rsid w:val="00781BB5"/>
    <w:rsid w:val="00781F58"/>
    <w:rsid w:val="00782638"/>
    <w:rsid w:val="00782C55"/>
    <w:rsid w:val="00782C58"/>
    <w:rsid w:val="00782E64"/>
    <w:rsid w:val="00782F2D"/>
    <w:rsid w:val="0078356F"/>
    <w:rsid w:val="00783586"/>
    <w:rsid w:val="0078369F"/>
    <w:rsid w:val="00783977"/>
    <w:rsid w:val="00783C4E"/>
    <w:rsid w:val="007840D4"/>
    <w:rsid w:val="0078412A"/>
    <w:rsid w:val="00784278"/>
    <w:rsid w:val="00784374"/>
    <w:rsid w:val="007843EF"/>
    <w:rsid w:val="007845C3"/>
    <w:rsid w:val="00784BF7"/>
    <w:rsid w:val="00784CC2"/>
    <w:rsid w:val="00784E23"/>
    <w:rsid w:val="00785255"/>
    <w:rsid w:val="00785366"/>
    <w:rsid w:val="007853CD"/>
    <w:rsid w:val="0078545B"/>
    <w:rsid w:val="0078550F"/>
    <w:rsid w:val="00785962"/>
    <w:rsid w:val="00785BCF"/>
    <w:rsid w:val="0078604A"/>
    <w:rsid w:val="007860FE"/>
    <w:rsid w:val="00786373"/>
    <w:rsid w:val="0078657B"/>
    <w:rsid w:val="007865A4"/>
    <w:rsid w:val="007865DC"/>
    <w:rsid w:val="007866E9"/>
    <w:rsid w:val="007868EA"/>
    <w:rsid w:val="00786BCF"/>
    <w:rsid w:val="00786C70"/>
    <w:rsid w:val="0078716D"/>
    <w:rsid w:val="00787449"/>
    <w:rsid w:val="007874BC"/>
    <w:rsid w:val="007875F3"/>
    <w:rsid w:val="007876D0"/>
    <w:rsid w:val="00787D00"/>
    <w:rsid w:val="00787ED5"/>
    <w:rsid w:val="00790529"/>
    <w:rsid w:val="00790781"/>
    <w:rsid w:val="00790786"/>
    <w:rsid w:val="0079106B"/>
    <w:rsid w:val="007915A8"/>
    <w:rsid w:val="00791830"/>
    <w:rsid w:val="00791ACE"/>
    <w:rsid w:val="00791B4C"/>
    <w:rsid w:val="00791D53"/>
    <w:rsid w:val="0079221C"/>
    <w:rsid w:val="0079287E"/>
    <w:rsid w:val="00792F77"/>
    <w:rsid w:val="00793418"/>
    <w:rsid w:val="00793677"/>
    <w:rsid w:val="00793DF6"/>
    <w:rsid w:val="00794094"/>
    <w:rsid w:val="0079427D"/>
    <w:rsid w:val="00794342"/>
    <w:rsid w:val="007944CF"/>
    <w:rsid w:val="0079458C"/>
    <w:rsid w:val="00794855"/>
    <w:rsid w:val="00794894"/>
    <w:rsid w:val="00794BA9"/>
    <w:rsid w:val="00794CEC"/>
    <w:rsid w:val="00794D31"/>
    <w:rsid w:val="00794EE5"/>
    <w:rsid w:val="0079506D"/>
    <w:rsid w:val="007953C4"/>
    <w:rsid w:val="007955DD"/>
    <w:rsid w:val="007958AE"/>
    <w:rsid w:val="00795BE1"/>
    <w:rsid w:val="00795D0B"/>
    <w:rsid w:val="0079644E"/>
    <w:rsid w:val="007965D6"/>
    <w:rsid w:val="00796622"/>
    <w:rsid w:val="00796719"/>
    <w:rsid w:val="00796721"/>
    <w:rsid w:val="00796751"/>
    <w:rsid w:val="00796AE3"/>
    <w:rsid w:val="00796C4B"/>
    <w:rsid w:val="00796EF2"/>
    <w:rsid w:val="007970E9"/>
    <w:rsid w:val="00797218"/>
    <w:rsid w:val="00797958"/>
    <w:rsid w:val="00797A46"/>
    <w:rsid w:val="00797B1D"/>
    <w:rsid w:val="00797BB4"/>
    <w:rsid w:val="00797EA3"/>
    <w:rsid w:val="00797F7D"/>
    <w:rsid w:val="007A0050"/>
    <w:rsid w:val="007A00AE"/>
    <w:rsid w:val="007A00C4"/>
    <w:rsid w:val="007A02B1"/>
    <w:rsid w:val="007A0770"/>
    <w:rsid w:val="007A0A2F"/>
    <w:rsid w:val="007A0B46"/>
    <w:rsid w:val="007A0C80"/>
    <w:rsid w:val="007A0DE6"/>
    <w:rsid w:val="007A100F"/>
    <w:rsid w:val="007A1057"/>
    <w:rsid w:val="007A1246"/>
    <w:rsid w:val="007A125A"/>
    <w:rsid w:val="007A17C6"/>
    <w:rsid w:val="007A1C72"/>
    <w:rsid w:val="007A1CBC"/>
    <w:rsid w:val="007A1EFD"/>
    <w:rsid w:val="007A267C"/>
    <w:rsid w:val="007A2A61"/>
    <w:rsid w:val="007A2AAE"/>
    <w:rsid w:val="007A2E46"/>
    <w:rsid w:val="007A3192"/>
    <w:rsid w:val="007A32F3"/>
    <w:rsid w:val="007A3520"/>
    <w:rsid w:val="007A354B"/>
    <w:rsid w:val="007A384E"/>
    <w:rsid w:val="007A3952"/>
    <w:rsid w:val="007A3BD9"/>
    <w:rsid w:val="007A3CE6"/>
    <w:rsid w:val="007A422A"/>
    <w:rsid w:val="007A43AA"/>
    <w:rsid w:val="007A43DC"/>
    <w:rsid w:val="007A4400"/>
    <w:rsid w:val="007A44ED"/>
    <w:rsid w:val="007A4683"/>
    <w:rsid w:val="007A46B0"/>
    <w:rsid w:val="007A47E6"/>
    <w:rsid w:val="007A4A88"/>
    <w:rsid w:val="007A4AEF"/>
    <w:rsid w:val="007A4B1B"/>
    <w:rsid w:val="007A4C60"/>
    <w:rsid w:val="007A4E45"/>
    <w:rsid w:val="007A5140"/>
    <w:rsid w:val="007A54CF"/>
    <w:rsid w:val="007A54DA"/>
    <w:rsid w:val="007A55B8"/>
    <w:rsid w:val="007A5842"/>
    <w:rsid w:val="007A59F0"/>
    <w:rsid w:val="007A5C40"/>
    <w:rsid w:val="007A5D22"/>
    <w:rsid w:val="007A5FCF"/>
    <w:rsid w:val="007A6102"/>
    <w:rsid w:val="007A64BB"/>
    <w:rsid w:val="007A64D5"/>
    <w:rsid w:val="007A66B9"/>
    <w:rsid w:val="007A6700"/>
    <w:rsid w:val="007A69AE"/>
    <w:rsid w:val="007A6BBF"/>
    <w:rsid w:val="007A6EFE"/>
    <w:rsid w:val="007A6FB3"/>
    <w:rsid w:val="007A6FE0"/>
    <w:rsid w:val="007A7248"/>
    <w:rsid w:val="007A74FC"/>
    <w:rsid w:val="007A75CC"/>
    <w:rsid w:val="007A7AF5"/>
    <w:rsid w:val="007A7CD9"/>
    <w:rsid w:val="007A7CEC"/>
    <w:rsid w:val="007A7D5B"/>
    <w:rsid w:val="007A7FEC"/>
    <w:rsid w:val="007B019C"/>
    <w:rsid w:val="007B0287"/>
    <w:rsid w:val="007B0A0E"/>
    <w:rsid w:val="007B0B26"/>
    <w:rsid w:val="007B0C8A"/>
    <w:rsid w:val="007B0FBE"/>
    <w:rsid w:val="007B12E9"/>
    <w:rsid w:val="007B13A4"/>
    <w:rsid w:val="007B1516"/>
    <w:rsid w:val="007B18AF"/>
    <w:rsid w:val="007B1ABC"/>
    <w:rsid w:val="007B1CFF"/>
    <w:rsid w:val="007B1ECA"/>
    <w:rsid w:val="007B21E7"/>
    <w:rsid w:val="007B285F"/>
    <w:rsid w:val="007B32E8"/>
    <w:rsid w:val="007B3B34"/>
    <w:rsid w:val="007B3D8D"/>
    <w:rsid w:val="007B3FCC"/>
    <w:rsid w:val="007B4629"/>
    <w:rsid w:val="007B46AA"/>
    <w:rsid w:val="007B4763"/>
    <w:rsid w:val="007B4D11"/>
    <w:rsid w:val="007B52AD"/>
    <w:rsid w:val="007B52B8"/>
    <w:rsid w:val="007B54C0"/>
    <w:rsid w:val="007B5A2F"/>
    <w:rsid w:val="007B5C2E"/>
    <w:rsid w:val="007B5DF1"/>
    <w:rsid w:val="007B6039"/>
    <w:rsid w:val="007B6046"/>
    <w:rsid w:val="007B653B"/>
    <w:rsid w:val="007B688B"/>
    <w:rsid w:val="007B6C09"/>
    <w:rsid w:val="007B6DA2"/>
    <w:rsid w:val="007B6F71"/>
    <w:rsid w:val="007B72C3"/>
    <w:rsid w:val="007B7485"/>
    <w:rsid w:val="007B781F"/>
    <w:rsid w:val="007B7860"/>
    <w:rsid w:val="007B7A7F"/>
    <w:rsid w:val="007B7B19"/>
    <w:rsid w:val="007B7BFB"/>
    <w:rsid w:val="007C043E"/>
    <w:rsid w:val="007C0ACD"/>
    <w:rsid w:val="007C124D"/>
    <w:rsid w:val="007C13D1"/>
    <w:rsid w:val="007C15CB"/>
    <w:rsid w:val="007C1625"/>
    <w:rsid w:val="007C1849"/>
    <w:rsid w:val="007C19EF"/>
    <w:rsid w:val="007C1BAD"/>
    <w:rsid w:val="007C24FD"/>
    <w:rsid w:val="007C2807"/>
    <w:rsid w:val="007C294F"/>
    <w:rsid w:val="007C30E3"/>
    <w:rsid w:val="007C344F"/>
    <w:rsid w:val="007C3867"/>
    <w:rsid w:val="007C3AAB"/>
    <w:rsid w:val="007C3F4A"/>
    <w:rsid w:val="007C4059"/>
    <w:rsid w:val="007C4161"/>
    <w:rsid w:val="007C431F"/>
    <w:rsid w:val="007C436D"/>
    <w:rsid w:val="007C45CB"/>
    <w:rsid w:val="007C4993"/>
    <w:rsid w:val="007C49F8"/>
    <w:rsid w:val="007C4CFF"/>
    <w:rsid w:val="007C5353"/>
    <w:rsid w:val="007C56C0"/>
    <w:rsid w:val="007C56CE"/>
    <w:rsid w:val="007C5A1D"/>
    <w:rsid w:val="007C5B75"/>
    <w:rsid w:val="007C5F64"/>
    <w:rsid w:val="007C657E"/>
    <w:rsid w:val="007C65DC"/>
    <w:rsid w:val="007C678A"/>
    <w:rsid w:val="007C6D2A"/>
    <w:rsid w:val="007C6D57"/>
    <w:rsid w:val="007C7116"/>
    <w:rsid w:val="007C71E8"/>
    <w:rsid w:val="007C74DE"/>
    <w:rsid w:val="007C762B"/>
    <w:rsid w:val="007C77DD"/>
    <w:rsid w:val="007C7837"/>
    <w:rsid w:val="007C797E"/>
    <w:rsid w:val="007C7B20"/>
    <w:rsid w:val="007D0016"/>
    <w:rsid w:val="007D0FBD"/>
    <w:rsid w:val="007D125A"/>
    <w:rsid w:val="007D169B"/>
    <w:rsid w:val="007D18AE"/>
    <w:rsid w:val="007D1918"/>
    <w:rsid w:val="007D1BFB"/>
    <w:rsid w:val="007D1C5F"/>
    <w:rsid w:val="007D209F"/>
    <w:rsid w:val="007D2285"/>
    <w:rsid w:val="007D2781"/>
    <w:rsid w:val="007D2A69"/>
    <w:rsid w:val="007D2C49"/>
    <w:rsid w:val="007D2DD5"/>
    <w:rsid w:val="007D2F2B"/>
    <w:rsid w:val="007D30AA"/>
    <w:rsid w:val="007D359B"/>
    <w:rsid w:val="007D36B5"/>
    <w:rsid w:val="007D39A5"/>
    <w:rsid w:val="007D3CE1"/>
    <w:rsid w:val="007D3FA7"/>
    <w:rsid w:val="007D43BA"/>
    <w:rsid w:val="007D457E"/>
    <w:rsid w:val="007D4ED7"/>
    <w:rsid w:val="007D5223"/>
    <w:rsid w:val="007D5274"/>
    <w:rsid w:val="007D52CC"/>
    <w:rsid w:val="007D5459"/>
    <w:rsid w:val="007D550A"/>
    <w:rsid w:val="007D55D1"/>
    <w:rsid w:val="007D560A"/>
    <w:rsid w:val="007D561A"/>
    <w:rsid w:val="007D5673"/>
    <w:rsid w:val="007D6566"/>
    <w:rsid w:val="007D672B"/>
    <w:rsid w:val="007D6CAC"/>
    <w:rsid w:val="007D762B"/>
    <w:rsid w:val="007D7735"/>
    <w:rsid w:val="007D7B8B"/>
    <w:rsid w:val="007D7C30"/>
    <w:rsid w:val="007E0032"/>
    <w:rsid w:val="007E0331"/>
    <w:rsid w:val="007E05F5"/>
    <w:rsid w:val="007E095D"/>
    <w:rsid w:val="007E0DB1"/>
    <w:rsid w:val="007E0EDB"/>
    <w:rsid w:val="007E0F57"/>
    <w:rsid w:val="007E104A"/>
    <w:rsid w:val="007E17A0"/>
    <w:rsid w:val="007E1901"/>
    <w:rsid w:val="007E19B6"/>
    <w:rsid w:val="007E1F8A"/>
    <w:rsid w:val="007E21FB"/>
    <w:rsid w:val="007E2416"/>
    <w:rsid w:val="007E249D"/>
    <w:rsid w:val="007E2737"/>
    <w:rsid w:val="007E2763"/>
    <w:rsid w:val="007E2845"/>
    <w:rsid w:val="007E2A7A"/>
    <w:rsid w:val="007E2DCC"/>
    <w:rsid w:val="007E2DE3"/>
    <w:rsid w:val="007E32DA"/>
    <w:rsid w:val="007E33E7"/>
    <w:rsid w:val="007E34D3"/>
    <w:rsid w:val="007E3ACB"/>
    <w:rsid w:val="007E3EAF"/>
    <w:rsid w:val="007E3EF6"/>
    <w:rsid w:val="007E4190"/>
    <w:rsid w:val="007E4490"/>
    <w:rsid w:val="007E47EB"/>
    <w:rsid w:val="007E4A6A"/>
    <w:rsid w:val="007E4DE5"/>
    <w:rsid w:val="007E4DE6"/>
    <w:rsid w:val="007E5081"/>
    <w:rsid w:val="007E510D"/>
    <w:rsid w:val="007E5182"/>
    <w:rsid w:val="007E51B2"/>
    <w:rsid w:val="007E5283"/>
    <w:rsid w:val="007E52CB"/>
    <w:rsid w:val="007E535C"/>
    <w:rsid w:val="007E539C"/>
    <w:rsid w:val="007E567E"/>
    <w:rsid w:val="007E5ADF"/>
    <w:rsid w:val="007E5ED3"/>
    <w:rsid w:val="007E5F47"/>
    <w:rsid w:val="007E63C3"/>
    <w:rsid w:val="007E66B0"/>
    <w:rsid w:val="007E6D21"/>
    <w:rsid w:val="007E6F02"/>
    <w:rsid w:val="007E6F9D"/>
    <w:rsid w:val="007E7008"/>
    <w:rsid w:val="007E7295"/>
    <w:rsid w:val="007E732B"/>
    <w:rsid w:val="007E7822"/>
    <w:rsid w:val="007E7BD8"/>
    <w:rsid w:val="007E7E4D"/>
    <w:rsid w:val="007F0A77"/>
    <w:rsid w:val="007F0E32"/>
    <w:rsid w:val="007F0E56"/>
    <w:rsid w:val="007F176B"/>
    <w:rsid w:val="007F1801"/>
    <w:rsid w:val="007F1BCE"/>
    <w:rsid w:val="007F1F7C"/>
    <w:rsid w:val="007F20B1"/>
    <w:rsid w:val="007F215C"/>
    <w:rsid w:val="007F223E"/>
    <w:rsid w:val="007F28A3"/>
    <w:rsid w:val="007F2B41"/>
    <w:rsid w:val="007F2D2C"/>
    <w:rsid w:val="007F32F8"/>
    <w:rsid w:val="007F33B1"/>
    <w:rsid w:val="007F39CC"/>
    <w:rsid w:val="007F3A01"/>
    <w:rsid w:val="007F3AAF"/>
    <w:rsid w:val="007F3DED"/>
    <w:rsid w:val="007F3EC7"/>
    <w:rsid w:val="007F3F4F"/>
    <w:rsid w:val="007F40D2"/>
    <w:rsid w:val="007F44AF"/>
    <w:rsid w:val="007F4704"/>
    <w:rsid w:val="007F4729"/>
    <w:rsid w:val="007F48DA"/>
    <w:rsid w:val="007F4A23"/>
    <w:rsid w:val="007F4E66"/>
    <w:rsid w:val="007F4E70"/>
    <w:rsid w:val="007F4FC0"/>
    <w:rsid w:val="007F4FCB"/>
    <w:rsid w:val="007F51FB"/>
    <w:rsid w:val="007F52D0"/>
    <w:rsid w:val="007F5647"/>
    <w:rsid w:val="007F5770"/>
    <w:rsid w:val="007F5A21"/>
    <w:rsid w:val="007F5B3C"/>
    <w:rsid w:val="007F61BD"/>
    <w:rsid w:val="007F6273"/>
    <w:rsid w:val="007F62F4"/>
    <w:rsid w:val="007F6347"/>
    <w:rsid w:val="007F6A5D"/>
    <w:rsid w:val="007F6D56"/>
    <w:rsid w:val="007F6FE3"/>
    <w:rsid w:val="007F75B9"/>
    <w:rsid w:val="007F7784"/>
    <w:rsid w:val="007F7E38"/>
    <w:rsid w:val="007F7F2A"/>
    <w:rsid w:val="007F7F92"/>
    <w:rsid w:val="007F7FE6"/>
    <w:rsid w:val="0080037D"/>
    <w:rsid w:val="008003D7"/>
    <w:rsid w:val="00800416"/>
    <w:rsid w:val="00800661"/>
    <w:rsid w:val="0080077A"/>
    <w:rsid w:val="0080078F"/>
    <w:rsid w:val="00800B4B"/>
    <w:rsid w:val="00800CC2"/>
    <w:rsid w:val="00800D14"/>
    <w:rsid w:val="00800D3D"/>
    <w:rsid w:val="00800E5D"/>
    <w:rsid w:val="0080115D"/>
    <w:rsid w:val="008016FE"/>
    <w:rsid w:val="008017FB"/>
    <w:rsid w:val="0080191E"/>
    <w:rsid w:val="00801D0A"/>
    <w:rsid w:val="00801ED3"/>
    <w:rsid w:val="0080215A"/>
    <w:rsid w:val="00802437"/>
    <w:rsid w:val="00802448"/>
    <w:rsid w:val="00802AB1"/>
    <w:rsid w:val="00802B47"/>
    <w:rsid w:val="00802CE4"/>
    <w:rsid w:val="00802FE6"/>
    <w:rsid w:val="00802FF9"/>
    <w:rsid w:val="008031B3"/>
    <w:rsid w:val="00803211"/>
    <w:rsid w:val="0080323B"/>
    <w:rsid w:val="0080358A"/>
    <w:rsid w:val="00803732"/>
    <w:rsid w:val="00803C3D"/>
    <w:rsid w:val="00803E53"/>
    <w:rsid w:val="00804200"/>
    <w:rsid w:val="00804212"/>
    <w:rsid w:val="00804AB6"/>
    <w:rsid w:val="00804CEE"/>
    <w:rsid w:val="00804D99"/>
    <w:rsid w:val="00804F0E"/>
    <w:rsid w:val="0080526A"/>
    <w:rsid w:val="008053D8"/>
    <w:rsid w:val="00805935"/>
    <w:rsid w:val="008059B4"/>
    <w:rsid w:val="00805F9F"/>
    <w:rsid w:val="0080622E"/>
    <w:rsid w:val="008066B7"/>
    <w:rsid w:val="00806986"/>
    <w:rsid w:val="00806AE9"/>
    <w:rsid w:val="00806AFC"/>
    <w:rsid w:val="00806D5E"/>
    <w:rsid w:val="008070ED"/>
    <w:rsid w:val="00807C2B"/>
    <w:rsid w:val="00807D69"/>
    <w:rsid w:val="00807F33"/>
    <w:rsid w:val="00807FB8"/>
    <w:rsid w:val="00807FF4"/>
    <w:rsid w:val="00810277"/>
    <w:rsid w:val="00810514"/>
    <w:rsid w:val="00810645"/>
    <w:rsid w:val="00810B4E"/>
    <w:rsid w:val="00810BEB"/>
    <w:rsid w:val="00811271"/>
    <w:rsid w:val="0081142B"/>
    <w:rsid w:val="008114D6"/>
    <w:rsid w:val="00811661"/>
    <w:rsid w:val="008117C4"/>
    <w:rsid w:val="0081188A"/>
    <w:rsid w:val="0081190C"/>
    <w:rsid w:val="008119D9"/>
    <w:rsid w:val="00811B00"/>
    <w:rsid w:val="00811B4A"/>
    <w:rsid w:val="00811BDC"/>
    <w:rsid w:val="00811CDB"/>
    <w:rsid w:val="00811DD2"/>
    <w:rsid w:val="008123CA"/>
    <w:rsid w:val="00812456"/>
    <w:rsid w:val="008124CA"/>
    <w:rsid w:val="00812548"/>
    <w:rsid w:val="00812ABB"/>
    <w:rsid w:val="0081345C"/>
    <w:rsid w:val="00813770"/>
    <w:rsid w:val="008137D9"/>
    <w:rsid w:val="0081395D"/>
    <w:rsid w:val="00813E5C"/>
    <w:rsid w:val="00813E6B"/>
    <w:rsid w:val="00813F23"/>
    <w:rsid w:val="00813FA0"/>
    <w:rsid w:val="0081404E"/>
    <w:rsid w:val="00814298"/>
    <w:rsid w:val="008142EC"/>
    <w:rsid w:val="00814964"/>
    <w:rsid w:val="00814D7C"/>
    <w:rsid w:val="0081511D"/>
    <w:rsid w:val="008151F7"/>
    <w:rsid w:val="00815265"/>
    <w:rsid w:val="00815645"/>
    <w:rsid w:val="00815924"/>
    <w:rsid w:val="00815A86"/>
    <w:rsid w:val="00816002"/>
    <w:rsid w:val="0081696C"/>
    <w:rsid w:val="00816CE0"/>
    <w:rsid w:val="008172B3"/>
    <w:rsid w:val="008173B1"/>
    <w:rsid w:val="008175E3"/>
    <w:rsid w:val="00817A49"/>
    <w:rsid w:val="00817F01"/>
    <w:rsid w:val="008207B9"/>
    <w:rsid w:val="00820B78"/>
    <w:rsid w:val="00820CF4"/>
    <w:rsid w:val="00820EAA"/>
    <w:rsid w:val="0082105B"/>
    <w:rsid w:val="008217A5"/>
    <w:rsid w:val="00821B54"/>
    <w:rsid w:val="00821F39"/>
    <w:rsid w:val="008224AE"/>
    <w:rsid w:val="0082286C"/>
    <w:rsid w:val="00822D5E"/>
    <w:rsid w:val="00822DD1"/>
    <w:rsid w:val="008232AD"/>
    <w:rsid w:val="00823394"/>
    <w:rsid w:val="00823474"/>
    <w:rsid w:val="008235D6"/>
    <w:rsid w:val="0082372D"/>
    <w:rsid w:val="0082390C"/>
    <w:rsid w:val="00823A2B"/>
    <w:rsid w:val="00823A93"/>
    <w:rsid w:val="00823A9D"/>
    <w:rsid w:val="00823EC9"/>
    <w:rsid w:val="0082410E"/>
    <w:rsid w:val="008241A3"/>
    <w:rsid w:val="00824C49"/>
    <w:rsid w:val="00824DCE"/>
    <w:rsid w:val="00824F5B"/>
    <w:rsid w:val="00825150"/>
    <w:rsid w:val="008252E5"/>
    <w:rsid w:val="008255DD"/>
    <w:rsid w:val="0082583C"/>
    <w:rsid w:val="00825C57"/>
    <w:rsid w:val="00825F68"/>
    <w:rsid w:val="008261DB"/>
    <w:rsid w:val="00826367"/>
    <w:rsid w:val="00826390"/>
    <w:rsid w:val="008264F5"/>
    <w:rsid w:val="008265C7"/>
    <w:rsid w:val="0082683E"/>
    <w:rsid w:val="0082686F"/>
    <w:rsid w:val="00826C6C"/>
    <w:rsid w:val="0082755B"/>
    <w:rsid w:val="0082771B"/>
    <w:rsid w:val="00827945"/>
    <w:rsid w:val="00827A5A"/>
    <w:rsid w:val="00827D93"/>
    <w:rsid w:val="00830071"/>
    <w:rsid w:val="00830793"/>
    <w:rsid w:val="00830B24"/>
    <w:rsid w:val="00830DED"/>
    <w:rsid w:val="00831013"/>
    <w:rsid w:val="00831127"/>
    <w:rsid w:val="0083147D"/>
    <w:rsid w:val="00831C6F"/>
    <w:rsid w:val="00831E70"/>
    <w:rsid w:val="00831FD2"/>
    <w:rsid w:val="00832728"/>
    <w:rsid w:val="00832837"/>
    <w:rsid w:val="00832C3A"/>
    <w:rsid w:val="00832DBE"/>
    <w:rsid w:val="00832F10"/>
    <w:rsid w:val="008330BC"/>
    <w:rsid w:val="00833232"/>
    <w:rsid w:val="00833355"/>
    <w:rsid w:val="00833665"/>
    <w:rsid w:val="0083369F"/>
    <w:rsid w:val="00833833"/>
    <w:rsid w:val="00833AF3"/>
    <w:rsid w:val="00833D71"/>
    <w:rsid w:val="00834407"/>
    <w:rsid w:val="00834585"/>
    <w:rsid w:val="008347C3"/>
    <w:rsid w:val="008351C4"/>
    <w:rsid w:val="008352BA"/>
    <w:rsid w:val="0083548A"/>
    <w:rsid w:val="00835516"/>
    <w:rsid w:val="00835A10"/>
    <w:rsid w:val="00835DF7"/>
    <w:rsid w:val="00835E58"/>
    <w:rsid w:val="00835F6A"/>
    <w:rsid w:val="008360AF"/>
    <w:rsid w:val="008360FC"/>
    <w:rsid w:val="008365EC"/>
    <w:rsid w:val="00836669"/>
    <w:rsid w:val="0083695F"/>
    <w:rsid w:val="00836AAA"/>
    <w:rsid w:val="00836AB0"/>
    <w:rsid w:val="00836B3F"/>
    <w:rsid w:val="00836C26"/>
    <w:rsid w:val="008370EC"/>
    <w:rsid w:val="008377DD"/>
    <w:rsid w:val="008378D1"/>
    <w:rsid w:val="00837BA8"/>
    <w:rsid w:val="00840451"/>
    <w:rsid w:val="008404CC"/>
    <w:rsid w:val="008405B0"/>
    <w:rsid w:val="00840688"/>
    <w:rsid w:val="00841256"/>
    <w:rsid w:val="00841A91"/>
    <w:rsid w:val="008422BC"/>
    <w:rsid w:val="008422C7"/>
    <w:rsid w:val="008422D2"/>
    <w:rsid w:val="008429AC"/>
    <w:rsid w:val="00842CBA"/>
    <w:rsid w:val="00843143"/>
    <w:rsid w:val="008434A5"/>
    <w:rsid w:val="008438B9"/>
    <w:rsid w:val="00843987"/>
    <w:rsid w:val="00843EC0"/>
    <w:rsid w:val="00844076"/>
    <w:rsid w:val="00844108"/>
    <w:rsid w:val="00844327"/>
    <w:rsid w:val="0084455B"/>
    <w:rsid w:val="0084497E"/>
    <w:rsid w:val="008449BE"/>
    <w:rsid w:val="00844B0D"/>
    <w:rsid w:val="0084505A"/>
    <w:rsid w:val="00845067"/>
    <w:rsid w:val="0084511A"/>
    <w:rsid w:val="008457CA"/>
    <w:rsid w:val="00845929"/>
    <w:rsid w:val="008459D1"/>
    <w:rsid w:val="00845C2B"/>
    <w:rsid w:val="00845DDD"/>
    <w:rsid w:val="00845E3F"/>
    <w:rsid w:val="00846065"/>
    <w:rsid w:val="008462C8"/>
    <w:rsid w:val="008463B8"/>
    <w:rsid w:val="00846418"/>
    <w:rsid w:val="008465EF"/>
    <w:rsid w:val="008466A0"/>
    <w:rsid w:val="00846AA7"/>
    <w:rsid w:val="00846B03"/>
    <w:rsid w:val="00846C02"/>
    <w:rsid w:val="00846E64"/>
    <w:rsid w:val="00847160"/>
    <w:rsid w:val="008474D5"/>
    <w:rsid w:val="00847541"/>
    <w:rsid w:val="00847628"/>
    <w:rsid w:val="008477DD"/>
    <w:rsid w:val="00847AFE"/>
    <w:rsid w:val="00847FB5"/>
    <w:rsid w:val="008501B1"/>
    <w:rsid w:val="008501D0"/>
    <w:rsid w:val="00850421"/>
    <w:rsid w:val="0085054B"/>
    <w:rsid w:val="008505C7"/>
    <w:rsid w:val="008509D8"/>
    <w:rsid w:val="00850B91"/>
    <w:rsid w:val="00850CF1"/>
    <w:rsid w:val="00850D97"/>
    <w:rsid w:val="00850EF6"/>
    <w:rsid w:val="00851128"/>
    <w:rsid w:val="00851AA1"/>
    <w:rsid w:val="00851BF7"/>
    <w:rsid w:val="00851CFD"/>
    <w:rsid w:val="0085230C"/>
    <w:rsid w:val="008524E6"/>
    <w:rsid w:val="00852B45"/>
    <w:rsid w:val="00853194"/>
    <w:rsid w:val="0085330E"/>
    <w:rsid w:val="00853517"/>
    <w:rsid w:val="00853C52"/>
    <w:rsid w:val="00854578"/>
    <w:rsid w:val="008545D5"/>
    <w:rsid w:val="00854681"/>
    <w:rsid w:val="00854AA2"/>
    <w:rsid w:val="00854D72"/>
    <w:rsid w:val="00854E14"/>
    <w:rsid w:val="00854ED2"/>
    <w:rsid w:val="00854F06"/>
    <w:rsid w:val="00854F66"/>
    <w:rsid w:val="0085546F"/>
    <w:rsid w:val="00855670"/>
    <w:rsid w:val="008558D6"/>
    <w:rsid w:val="00855AD4"/>
    <w:rsid w:val="00855B10"/>
    <w:rsid w:val="00855D62"/>
    <w:rsid w:val="00856476"/>
    <w:rsid w:val="00856642"/>
    <w:rsid w:val="00856712"/>
    <w:rsid w:val="00856FE5"/>
    <w:rsid w:val="008572D9"/>
    <w:rsid w:val="00857826"/>
    <w:rsid w:val="00857ABF"/>
    <w:rsid w:val="00857F27"/>
    <w:rsid w:val="008601ED"/>
    <w:rsid w:val="008601FA"/>
    <w:rsid w:val="008602CD"/>
    <w:rsid w:val="00860B09"/>
    <w:rsid w:val="00860CF7"/>
    <w:rsid w:val="008611DF"/>
    <w:rsid w:val="008615D8"/>
    <w:rsid w:val="00861BEA"/>
    <w:rsid w:val="00861BF2"/>
    <w:rsid w:val="00861C2E"/>
    <w:rsid w:val="00861C52"/>
    <w:rsid w:val="008622DF"/>
    <w:rsid w:val="00862467"/>
    <w:rsid w:val="00862641"/>
    <w:rsid w:val="008626A9"/>
    <w:rsid w:val="00862880"/>
    <w:rsid w:val="0086299A"/>
    <w:rsid w:val="00862BE3"/>
    <w:rsid w:val="00862E08"/>
    <w:rsid w:val="00862EF7"/>
    <w:rsid w:val="00862FEF"/>
    <w:rsid w:val="008631DC"/>
    <w:rsid w:val="00863318"/>
    <w:rsid w:val="00863892"/>
    <w:rsid w:val="00863A79"/>
    <w:rsid w:val="00863D04"/>
    <w:rsid w:val="00863E8A"/>
    <w:rsid w:val="008644B2"/>
    <w:rsid w:val="00864AE9"/>
    <w:rsid w:val="00864CDE"/>
    <w:rsid w:val="00864D48"/>
    <w:rsid w:val="00864E0F"/>
    <w:rsid w:val="00864EB3"/>
    <w:rsid w:val="00864EFB"/>
    <w:rsid w:val="00864EFC"/>
    <w:rsid w:val="00865091"/>
    <w:rsid w:val="008651EC"/>
    <w:rsid w:val="00865496"/>
    <w:rsid w:val="008654FD"/>
    <w:rsid w:val="008655B3"/>
    <w:rsid w:val="00865683"/>
    <w:rsid w:val="00865B92"/>
    <w:rsid w:val="00865F32"/>
    <w:rsid w:val="00866477"/>
    <w:rsid w:val="00866F1B"/>
    <w:rsid w:val="00866F6E"/>
    <w:rsid w:val="00867042"/>
    <w:rsid w:val="008673B6"/>
    <w:rsid w:val="008673DC"/>
    <w:rsid w:val="00867A33"/>
    <w:rsid w:val="00867C85"/>
    <w:rsid w:val="008700A1"/>
    <w:rsid w:val="0087065D"/>
    <w:rsid w:val="00870A75"/>
    <w:rsid w:val="00870B5F"/>
    <w:rsid w:val="00870D55"/>
    <w:rsid w:val="0087107A"/>
    <w:rsid w:val="00871268"/>
    <w:rsid w:val="008718C8"/>
    <w:rsid w:val="00871BCC"/>
    <w:rsid w:val="00871D51"/>
    <w:rsid w:val="0087226A"/>
    <w:rsid w:val="00872E10"/>
    <w:rsid w:val="00872E91"/>
    <w:rsid w:val="00873006"/>
    <w:rsid w:val="00873616"/>
    <w:rsid w:val="008736D6"/>
    <w:rsid w:val="00873876"/>
    <w:rsid w:val="00873991"/>
    <w:rsid w:val="008739E5"/>
    <w:rsid w:val="00873B8C"/>
    <w:rsid w:val="00873B98"/>
    <w:rsid w:val="00873EAC"/>
    <w:rsid w:val="00873FC9"/>
    <w:rsid w:val="00873FF5"/>
    <w:rsid w:val="008741CE"/>
    <w:rsid w:val="008743B0"/>
    <w:rsid w:val="00874495"/>
    <w:rsid w:val="008747BF"/>
    <w:rsid w:val="00874A46"/>
    <w:rsid w:val="00874A48"/>
    <w:rsid w:val="00874C16"/>
    <w:rsid w:val="0087511A"/>
    <w:rsid w:val="008751A0"/>
    <w:rsid w:val="008751C0"/>
    <w:rsid w:val="00875275"/>
    <w:rsid w:val="008752DD"/>
    <w:rsid w:val="00875809"/>
    <w:rsid w:val="00875F94"/>
    <w:rsid w:val="00876354"/>
    <w:rsid w:val="0087644B"/>
    <w:rsid w:val="0087648F"/>
    <w:rsid w:val="008766F6"/>
    <w:rsid w:val="0087698F"/>
    <w:rsid w:val="00876C79"/>
    <w:rsid w:val="00876FF4"/>
    <w:rsid w:val="00877384"/>
    <w:rsid w:val="0087749B"/>
    <w:rsid w:val="00877740"/>
    <w:rsid w:val="00877D35"/>
    <w:rsid w:val="008802C6"/>
    <w:rsid w:val="0088069D"/>
    <w:rsid w:val="00880828"/>
    <w:rsid w:val="00880948"/>
    <w:rsid w:val="00880A05"/>
    <w:rsid w:val="00880DAD"/>
    <w:rsid w:val="00880DCC"/>
    <w:rsid w:val="008811C8"/>
    <w:rsid w:val="0088148E"/>
    <w:rsid w:val="00881646"/>
    <w:rsid w:val="008818E9"/>
    <w:rsid w:val="0088196C"/>
    <w:rsid w:val="00881C9B"/>
    <w:rsid w:val="00881EB3"/>
    <w:rsid w:val="00881F52"/>
    <w:rsid w:val="008821BF"/>
    <w:rsid w:val="00882381"/>
    <w:rsid w:val="008825A3"/>
    <w:rsid w:val="00882C74"/>
    <w:rsid w:val="00882D10"/>
    <w:rsid w:val="00882F0E"/>
    <w:rsid w:val="008832CF"/>
    <w:rsid w:val="008833A3"/>
    <w:rsid w:val="008833D9"/>
    <w:rsid w:val="008834F5"/>
    <w:rsid w:val="0088377D"/>
    <w:rsid w:val="00883F99"/>
    <w:rsid w:val="00884124"/>
    <w:rsid w:val="00884164"/>
    <w:rsid w:val="00884250"/>
    <w:rsid w:val="008844FA"/>
    <w:rsid w:val="00884AB9"/>
    <w:rsid w:val="00884E99"/>
    <w:rsid w:val="00885039"/>
    <w:rsid w:val="008850BB"/>
    <w:rsid w:val="008850BF"/>
    <w:rsid w:val="0088549B"/>
    <w:rsid w:val="00885A6B"/>
    <w:rsid w:val="00885A6D"/>
    <w:rsid w:val="00885CFB"/>
    <w:rsid w:val="00885DF8"/>
    <w:rsid w:val="00886432"/>
    <w:rsid w:val="00886CB4"/>
    <w:rsid w:val="00886D60"/>
    <w:rsid w:val="00886E9D"/>
    <w:rsid w:val="00886F3A"/>
    <w:rsid w:val="00887169"/>
    <w:rsid w:val="008871CD"/>
    <w:rsid w:val="008878D0"/>
    <w:rsid w:val="008879AD"/>
    <w:rsid w:val="008879F3"/>
    <w:rsid w:val="00887AC0"/>
    <w:rsid w:val="00887F6B"/>
    <w:rsid w:val="00887FE0"/>
    <w:rsid w:val="00890119"/>
    <w:rsid w:val="0089022E"/>
    <w:rsid w:val="00890545"/>
    <w:rsid w:val="00890985"/>
    <w:rsid w:val="00890FBF"/>
    <w:rsid w:val="00891023"/>
    <w:rsid w:val="0089159C"/>
    <w:rsid w:val="00891892"/>
    <w:rsid w:val="008919FC"/>
    <w:rsid w:val="008920C2"/>
    <w:rsid w:val="008927CB"/>
    <w:rsid w:val="00892838"/>
    <w:rsid w:val="008929C8"/>
    <w:rsid w:val="00892CDE"/>
    <w:rsid w:val="00892CF9"/>
    <w:rsid w:val="008934CE"/>
    <w:rsid w:val="00893695"/>
    <w:rsid w:val="008939B0"/>
    <w:rsid w:val="00893A25"/>
    <w:rsid w:val="00893BBD"/>
    <w:rsid w:val="00893E9C"/>
    <w:rsid w:val="00893F8A"/>
    <w:rsid w:val="008943B8"/>
    <w:rsid w:val="0089443D"/>
    <w:rsid w:val="008944C3"/>
    <w:rsid w:val="008949B8"/>
    <w:rsid w:val="00894F72"/>
    <w:rsid w:val="00894FBE"/>
    <w:rsid w:val="0089546E"/>
    <w:rsid w:val="00895859"/>
    <w:rsid w:val="00895870"/>
    <w:rsid w:val="0089621F"/>
    <w:rsid w:val="0089624F"/>
    <w:rsid w:val="00896938"/>
    <w:rsid w:val="00896A09"/>
    <w:rsid w:val="00896F5F"/>
    <w:rsid w:val="0089757E"/>
    <w:rsid w:val="00897740"/>
    <w:rsid w:val="00897B60"/>
    <w:rsid w:val="00897FAA"/>
    <w:rsid w:val="008A03A3"/>
    <w:rsid w:val="008A03FE"/>
    <w:rsid w:val="008A0987"/>
    <w:rsid w:val="008A0A57"/>
    <w:rsid w:val="008A0B75"/>
    <w:rsid w:val="008A0C6F"/>
    <w:rsid w:val="008A0CCF"/>
    <w:rsid w:val="008A13E2"/>
    <w:rsid w:val="008A140E"/>
    <w:rsid w:val="008A163E"/>
    <w:rsid w:val="008A190B"/>
    <w:rsid w:val="008A1B86"/>
    <w:rsid w:val="008A222F"/>
    <w:rsid w:val="008A253C"/>
    <w:rsid w:val="008A277A"/>
    <w:rsid w:val="008A35B6"/>
    <w:rsid w:val="008A3AD7"/>
    <w:rsid w:val="008A3C49"/>
    <w:rsid w:val="008A3C73"/>
    <w:rsid w:val="008A3ED6"/>
    <w:rsid w:val="008A3F4A"/>
    <w:rsid w:val="008A4071"/>
    <w:rsid w:val="008A4332"/>
    <w:rsid w:val="008A46CE"/>
    <w:rsid w:val="008A48A4"/>
    <w:rsid w:val="008A4A0E"/>
    <w:rsid w:val="008A4A32"/>
    <w:rsid w:val="008A4CB9"/>
    <w:rsid w:val="008A4E00"/>
    <w:rsid w:val="008A50C5"/>
    <w:rsid w:val="008A5A68"/>
    <w:rsid w:val="008A5A7B"/>
    <w:rsid w:val="008A5B01"/>
    <w:rsid w:val="008A5C1D"/>
    <w:rsid w:val="008A5D11"/>
    <w:rsid w:val="008A5DF0"/>
    <w:rsid w:val="008A641F"/>
    <w:rsid w:val="008A6637"/>
    <w:rsid w:val="008A7142"/>
    <w:rsid w:val="008A724B"/>
    <w:rsid w:val="008A778E"/>
    <w:rsid w:val="008A792C"/>
    <w:rsid w:val="008A7B55"/>
    <w:rsid w:val="008A7C2F"/>
    <w:rsid w:val="008A7DAB"/>
    <w:rsid w:val="008B0419"/>
    <w:rsid w:val="008B047E"/>
    <w:rsid w:val="008B04CE"/>
    <w:rsid w:val="008B0777"/>
    <w:rsid w:val="008B088E"/>
    <w:rsid w:val="008B08D2"/>
    <w:rsid w:val="008B0CBE"/>
    <w:rsid w:val="008B10F4"/>
    <w:rsid w:val="008B1664"/>
    <w:rsid w:val="008B1AAE"/>
    <w:rsid w:val="008B1BB3"/>
    <w:rsid w:val="008B1C6F"/>
    <w:rsid w:val="008B1FDB"/>
    <w:rsid w:val="008B223F"/>
    <w:rsid w:val="008B25E0"/>
    <w:rsid w:val="008B30BF"/>
    <w:rsid w:val="008B3434"/>
    <w:rsid w:val="008B349D"/>
    <w:rsid w:val="008B3677"/>
    <w:rsid w:val="008B369B"/>
    <w:rsid w:val="008B3F4F"/>
    <w:rsid w:val="008B4A0F"/>
    <w:rsid w:val="008B4AF6"/>
    <w:rsid w:val="008B4C3F"/>
    <w:rsid w:val="008B4DA1"/>
    <w:rsid w:val="008B5263"/>
    <w:rsid w:val="008B52E3"/>
    <w:rsid w:val="008B52F3"/>
    <w:rsid w:val="008B5D1D"/>
    <w:rsid w:val="008B60F3"/>
    <w:rsid w:val="008B633E"/>
    <w:rsid w:val="008B6EE0"/>
    <w:rsid w:val="008B716E"/>
    <w:rsid w:val="008B7202"/>
    <w:rsid w:val="008B73B1"/>
    <w:rsid w:val="008B7A29"/>
    <w:rsid w:val="008B7F1E"/>
    <w:rsid w:val="008C03CC"/>
    <w:rsid w:val="008C0557"/>
    <w:rsid w:val="008C06E5"/>
    <w:rsid w:val="008C08DC"/>
    <w:rsid w:val="008C0A37"/>
    <w:rsid w:val="008C11BB"/>
    <w:rsid w:val="008C12A8"/>
    <w:rsid w:val="008C1517"/>
    <w:rsid w:val="008C19FA"/>
    <w:rsid w:val="008C1B8D"/>
    <w:rsid w:val="008C2106"/>
    <w:rsid w:val="008C2229"/>
    <w:rsid w:val="008C2253"/>
    <w:rsid w:val="008C22FD"/>
    <w:rsid w:val="008C247E"/>
    <w:rsid w:val="008C285D"/>
    <w:rsid w:val="008C2F12"/>
    <w:rsid w:val="008C305E"/>
    <w:rsid w:val="008C3364"/>
    <w:rsid w:val="008C3CBA"/>
    <w:rsid w:val="008C3D8A"/>
    <w:rsid w:val="008C41C7"/>
    <w:rsid w:val="008C434D"/>
    <w:rsid w:val="008C451E"/>
    <w:rsid w:val="008C466B"/>
    <w:rsid w:val="008C4B71"/>
    <w:rsid w:val="008C4B7D"/>
    <w:rsid w:val="008C4E2A"/>
    <w:rsid w:val="008C5084"/>
    <w:rsid w:val="008C550D"/>
    <w:rsid w:val="008C5556"/>
    <w:rsid w:val="008C55A8"/>
    <w:rsid w:val="008C5681"/>
    <w:rsid w:val="008C5689"/>
    <w:rsid w:val="008C64DC"/>
    <w:rsid w:val="008C67CD"/>
    <w:rsid w:val="008C7228"/>
    <w:rsid w:val="008C7429"/>
    <w:rsid w:val="008C7492"/>
    <w:rsid w:val="008C7520"/>
    <w:rsid w:val="008C757A"/>
    <w:rsid w:val="008C7A55"/>
    <w:rsid w:val="008C7ADE"/>
    <w:rsid w:val="008C7C77"/>
    <w:rsid w:val="008C7DE7"/>
    <w:rsid w:val="008C7F28"/>
    <w:rsid w:val="008D0099"/>
    <w:rsid w:val="008D032B"/>
    <w:rsid w:val="008D0639"/>
    <w:rsid w:val="008D09E1"/>
    <w:rsid w:val="008D1042"/>
    <w:rsid w:val="008D128D"/>
    <w:rsid w:val="008D131F"/>
    <w:rsid w:val="008D14DE"/>
    <w:rsid w:val="008D170F"/>
    <w:rsid w:val="008D1892"/>
    <w:rsid w:val="008D18A1"/>
    <w:rsid w:val="008D19AF"/>
    <w:rsid w:val="008D1CC2"/>
    <w:rsid w:val="008D20EB"/>
    <w:rsid w:val="008D24D3"/>
    <w:rsid w:val="008D2773"/>
    <w:rsid w:val="008D2A48"/>
    <w:rsid w:val="008D2EF0"/>
    <w:rsid w:val="008D340F"/>
    <w:rsid w:val="008D3920"/>
    <w:rsid w:val="008D40B8"/>
    <w:rsid w:val="008D4590"/>
    <w:rsid w:val="008D4D41"/>
    <w:rsid w:val="008D4E04"/>
    <w:rsid w:val="008D4F2A"/>
    <w:rsid w:val="008D4F51"/>
    <w:rsid w:val="008D4F75"/>
    <w:rsid w:val="008D5159"/>
    <w:rsid w:val="008D53DD"/>
    <w:rsid w:val="008D54B1"/>
    <w:rsid w:val="008D551B"/>
    <w:rsid w:val="008D59E6"/>
    <w:rsid w:val="008D619A"/>
    <w:rsid w:val="008D65F2"/>
    <w:rsid w:val="008D66B6"/>
    <w:rsid w:val="008D6930"/>
    <w:rsid w:val="008D6B9C"/>
    <w:rsid w:val="008D6E50"/>
    <w:rsid w:val="008D7572"/>
    <w:rsid w:val="008D77ED"/>
    <w:rsid w:val="008D7E0B"/>
    <w:rsid w:val="008D7F6A"/>
    <w:rsid w:val="008E024D"/>
    <w:rsid w:val="008E0AE4"/>
    <w:rsid w:val="008E0CA9"/>
    <w:rsid w:val="008E12B4"/>
    <w:rsid w:val="008E140C"/>
    <w:rsid w:val="008E14EF"/>
    <w:rsid w:val="008E1A70"/>
    <w:rsid w:val="008E1CA7"/>
    <w:rsid w:val="008E1DDE"/>
    <w:rsid w:val="008E20A5"/>
    <w:rsid w:val="008E20E2"/>
    <w:rsid w:val="008E2247"/>
    <w:rsid w:val="008E23A0"/>
    <w:rsid w:val="008E24CA"/>
    <w:rsid w:val="008E323E"/>
    <w:rsid w:val="008E34B7"/>
    <w:rsid w:val="008E38C1"/>
    <w:rsid w:val="008E3AA1"/>
    <w:rsid w:val="008E3FC7"/>
    <w:rsid w:val="008E41D1"/>
    <w:rsid w:val="008E4263"/>
    <w:rsid w:val="008E43B1"/>
    <w:rsid w:val="008E4434"/>
    <w:rsid w:val="008E4F8A"/>
    <w:rsid w:val="008E54E3"/>
    <w:rsid w:val="008E5EB0"/>
    <w:rsid w:val="008E5FEC"/>
    <w:rsid w:val="008E6087"/>
    <w:rsid w:val="008E61D6"/>
    <w:rsid w:val="008E620F"/>
    <w:rsid w:val="008E65EB"/>
    <w:rsid w:val="008E6867"/>
    <w:rsid w:val="008E6C5C"/>
    <w:rsid w:val="008E6CDE"/>
    <w:rsid w:val="008E6EDF"/>
    <w:rsid w:val="008E6EE9"/>
    <w:rsid w:val="008E6FF0"/>
    <w:rsid w:val="008E70D2"/>
    <w:rsid w:val="008E7100"/>
    <w:rsid w:val="008E7492"/>
    <w:rsid w:val="008E7582"/>
    <w:rsid w:val="008E762A"/>
    <w:rsid w:val="008E778B"/>
    <w:rsid w:val="008E7A8E"/>
    <w:rsid w:val="008E7D4C"/>
    <w:rsid w:val="008E7E0A"/>
    <w:rsid w:val="008E7ED1"/>
    <w:rsid w:val="008E7FBC"/>
    <w:rsid w:val="008F00CC"/>
    <w:rsid w:val="008F040E"/>
    <w:rsid w:val="008F047C"/>
    <w:rsid w:val="008F052C"/>
    <w:rsid w:val="008F058F"/>
    <w:rsid w:val="008F07FD"/>
    <w:rsid w:val="008F0C45"/>
    <w:rsid w:val="008F0C56"/>
    <w:rsid w:val="008F0D36"/>
    <w:rsid w:val="008F0EB9"/>
    <w:rsid w:val="008F1037"/>
    <w:rsid w:val="008F10BE"/>
    <w:rsid w:val="008F1479"/>
    <w:rsid w:val="008F1BC4"/>
    <w:rsid w:val="008F1C9B"/>
    <w:rsid w:val="008F1CCF"/>
    <w:rsid w:val="008F2079"/>
    <w:rsid w:val="008F21DD"/>
    <w:rsid w:val="008F2919"/>
    <w:rsid w:val="008F2BF3"/>
    <w:rsid w:val="008F2CB8"/>
    <w:rsid w:val="008F32BD"/>
    <w:rsid w:val="008F3B32"/>
    <w:rsid w:val="008F3F55"/>
    <w:rsid w:val="008F4975"/>
    <w:rsid w:val="008F4AC9"/>
    <w:rsid w:val="008F4B58"/>
    <w:rsid w:val="008F4BED"/>
    <w:rsid w:val="008F50EF"/>
    <w:rsid w:val="008F51C5"/>
    <w:rsid w:val="008F5367"/>
    <w:rsid w:val="008F581C"/>
    <w:rsid w:val="008F58C1"/>
    <w:rsid w:val="008F5975"/>
    <w:rsid w:val="008F5B74"/>
    <w:rsid w:val="008F5FD5"/>
    <w:rsid w:val="008F63A4"/>
    <w:rsid w:val="008F6788"/>
    <w:rsid w:val="008F68EC"/>
    <w:rsid w:val="008F68FF"/>
    <w:rsid w:val="008F6A5C"/>
    <w:rsid w:val="008F6A7B"/>
    <w:rsid w:val="008F6D24"/>
    <w:rsid w:val="008F6ED1"/>
    <w:rsid w:val="008F6F16"/>
    <w:rsid w:val="008F74BC"/>
    <w:rsid w:val="008F75AC"/>
    <w:rsid w:val="008F75EB"/>
    <w:rsid w:val="008F77E7"/>
    <w:rsid w:val="008F7882"/>
    <w:rsid w:val="008F7DE6"/>
    <w:rsid w:val="00900040"/>
    <w:rsid w:val="00900107"/>
    <w:rsid w:val="00900135"/>
    <w:rsid w:val="00900272"/>
    <w:rsid w:val="0090065B"/>
    <w:rsid w:val="00900C12"/>
    <w:rsid w:val="00900DDD"/>
    <w:rsid w:val="00900FAC"/>
    <w:rsid w:val="009011B3"/>
    <w:rsid w:val="009012E7"/>
    <w:rsid w:val="00901629"/>
    <w:rsid w:val="0090174C"/>
    <w:rsid w:val="00901C34"/>
    <w:rsid w:val="00901C61"/>
    <w:rsid w:val="0090236A"/>
    <w:rsid w:val="009027B4"/>
    <w:rsid w:val="00902C30"/>
    <w:rsid w:val="00902CD6"/>
    <w:rsid w:val="00903250"/>
    <w:rsid w:val="009033FD"/>
    <w:rsid w:val="009035EF"/>
    <w:rsid w:val="009038A5"/>
    <w:rsid w:val="00903AA6"/>
    <w:rsid w:val="00903B81"/>
    <w:rsid w:val="00903D62"/>
    <w:rsid w:val="00903DC7"/>
    <w:rsid w:val="00904185"/>
    <w:rsid w:val="00904221"/>
    <w:rsid w:val="00904BCD"/>
    <w:rsid w:val="00904C3C"/>
    <w:rsid w:val="00904C51"/>
    <w:rsid w:val="00904C6B"/>
    <w:rsid w:val="00904D25"/>
    <w:rsid w:val="00904F5C"/>
    <w:rsid w:val="00905482"/>
    <w:rsid w:val="00905863"/>
    <w:rsid w:val="00905C36"/>
    <w:rsid w:val="00905D22"/>
    <w:rsid w:val="00906179"/>
    <w:rsid w:val="009061B3"/>
    <w:rsid w:val="00906253"/>
    <w:rsid w:val="009062C4"/>
    <w:rsid w:val="00906AA1"/>
    <w:rsid w:val="00906AB1"/>
    <w:rsid w:val="00907132"/>
    <w:rsid w:val="0090721D"/>
    <w:rsid w:val="0090731F"/>
    <w:rsid w:val="0090747B"/>
    <w:rsid w:val="009079E2"/>
    <w:rsid w:val="00907BED"/>
    <w:rsid w:val="00907C82"/>
    <w:rsid w:val="00907E0E"/>
    <w:rsid w:val="00907ECE"/>
    <w:rsid w:val="00910064"/>
    <w:rsid w:val="009101FC"/>
    <w:rsid w:val="00910255"/>
    <w:rsid w:val="00910A57"/>
    <w:rsid w:val="00910B6F"/>
    <w:rsid w:val="00911347"/>
    <w:rsid w:val="00911651"/>
    <w:rsid w:val="00911AD9"/>
    <w:rsid w:val="00911CFD"/>
    <w:rsid w:val="00911D29"/>
    <w:rsid w:val="00911F8E"/>
    <w:rsid w:val="0091235E"/>
    <w:rsid w:val="0091236C"/>
    <w:rsid w:val="00912434"/>
    <w:rsid w:val="009126DF"/>
    <w:rsid w:val="009127E5"/>
    <w:rsid w:val="00912853"/>
    <w:rsid w:val="00912B61"/>
    <w:rsid w:val="00913231"/>
    <w:rsid w:val="00913299"/>
    <w:rsid w:val="0091383E"/>
    <w:rsid w:val="009138BE"/>
    <w:rsid w:val="00914193"/>
    <w:rsid w:val="00914770"/>
    <w:rsid w:val="00914DC2"/>
    <w:rsid w:val="00914E11"/>
    <w:rsid w:val="00914E47"/>
    <w:rsid w:val="0091512F"/>
    <w:rsid w:val="00915833"/>
    <w:rsid w:val="00915D84"/>
    <w:rsid w:val="00916E02"/>
    <w:rsid w:val="0091704F"/>
    <w:rsid w:val="009172A4"/>
    <w:rsid w:val="0091751B"/>
    <w:rsid w:val="00917688"/>
    <w:rsid w:val="009177A0"/>
    <w:rsid w:val="0091782D"/>
    <w:rsid w:val="009206B2"/>
    <w:rsid w:val="00920A57"/>
    <w:rsid w:val="00920BB3"/>
    <w:rsid w:val="009210ED"/>
    <w:rsid w:val="00921155"/>
    <w:rsid w:val="0092147D"/>
    <w:rsid w:val="00921973"/>
    <w:rsid w:val="009220C5"/>
    <w:rsid w:val="00922332"/>
    <w:rsid w:val="009226F5"/>
    <w:rsid w:val="00922801"/>
    <w:rsid w:val="00922DE5"/>
    <w:rsid w:val="00922E09"/>
    <w:rsid w:val="009233B1"/>
    <w:rsid w:val="00923725"/>
    <w:rsid w:val="00923A13"/>
    <w:rsid w:val="00923D9A"/>
    <w:rsid w:val="00923F0F"/>
    <w:rsid w:val="00923F9C"/>
    <w:rsid w:val="00924111"/>
    <w:rsid w:val="00924869"/>
    <w:rsid w:val="00924C48"/>
    <w:rsid w:val="009252E0"/>
    <w:rsid w:val="00925575"/>
    <w:rsid w:val="009255A7"/>
    <w:rsid w:val="009255E9"/>
    <w:rsid w:val="00925A9A"/>
    <w:rsid w:val="00925B66"/>
    <w:rsid w:val="00925BF7"/>
    <w:rsid w:val="00926552"/>
    <w:rsid w:val="0092665A"/>
    <w:rsid w:val="009267F7"/>
    <w:rsid w:val="00926A30"/>
    <w:rsid w:val="00926C41"/>
    <w:rsid w:val="00926CC4"/>
    <w:rsid w:val="00926CD3"/>
    <w:rsid w:val="00926D08"/>
    <w:rsid w:val="00927424"/>
    <w:rsid w:val="0092772E"/>
    <w:rsid w:val="00927D90"/>
    <w:rsid w:val="00927DCD"/>
    <w:rsid w:val="00927E97"/>
    <w:rsid w:val="0093007D"/>
    <w:rsid w:val="009300F7"/>
    <w:rsid w:val="009307C9"/>
    <w:rsid w:val="00930BC0"/>
    <w:rsid w:val="009310AB"/>
    <w:rsid w:val="00931369"/>
    <w:rsid w:val="00931C6A"/>
    <w:rsid w:val="00931D63"/>
    <w:rsid w:val="00931F02"/>
    <w:rsid w:val="009321CF"/>
    <w:rsid w:val="009322E8"/>
    <w:rsid w:val="00932774"/>
    <w:rsid w:val="00932A44"/>
    <w:rsid w:val="00932A7F"/>
    <w:rsid w:val="00932CCA"/>
    <w:rsid w:val="00932DA4"/>
    <w:rsid w:val="009330A0"/>
    <w:rsid w:val="00933523"/>
    <w:rsid w:val="0093353A"/>
    <w:rsid w:val="00933640"/>
    <w:rsid w:val="00933A96"/>
    <w:rsid w:val="00933B37"/>
    <w:rsid w:val="00933F97"/>
    <w:rsid w:val="00934175"/>
    <w:rsid w:val="0093494E"/>
    <w:rsid w:val="00934951"/>
    <w:rsid w:val="00935202"/>
    <w:rsid w:val="00935613"/>
    <w:rsid w:val="0093595F"/>
    <w:rsid w:val="009360B2"/>
    <w:rsid w:val="00936302"/>
    <w:rsid w:val="009363D8"/>
    <w:rsid w:val="009368C9"/>
    <w:rsid w:val="00936E98"/>
    <w:rsid w:val="009372A6"/>
    <w:rsid w:val="009372DA"/>
    <w:rsid w:val="009372F4"/>
    <w:rsid w:val="00937307"/>
    <w:rsid w:val="009373C2"/>
    <w:rsid w:val="00937598"/>
    <w:rsid w:val="00937BA3"/>
    <w:rsid w:val="00937DA5"/>
    <w:rsid w:val="00937E7D"/>
    <w:rsid w:val="00940431"/>
    <w:rsid w:val="00940489"/>
    <w:rsid w:val="009405EC"/>
    <w:rsid w:val="009406A0"/>
    <w:rsid w:val="00940B34"/>
    <w:rsid w:val="00940B43"/>
    <w:rsid w:val="009410F9"/>
    <w:rsid w:val="00941593"/>
    <w:rsid w:val="009418D7"/>
    <w:rsid w:val="009418F6"/>
    <w:rsid w:val="00941AD6"/>
    <w:rsid w:val="00941BC7"/>
    <w:rsid w:val="00941C22"/>
    <w:rsid w:val="0094209E"/>
    <w:rsid w:val="0094241B"/>
    <w:rsid w:val="00942457"/>
    <w:rsid w:val="00943134"/>
    <w:rsid w:val="00943263"/>
    <w:rsid w:val="00943308"/>
    <w:rsid w:val="0094341C"/>
    <w:rsid w:val="00943515"/>
    <w:rsid w:val="00943720"/>
    <w:rsid w:val="00943B44"/>
    <w:rsid w:val="00943DBD"/>
    <w:rsid w:val="00944115"/>
    <w:rsid w:val="00944813"/>
    <w:rsid w:val="009448AE"/>
    <w:rsid w:val="009455DA"/>
    <w:rsid w:val="00945641"/>
    <w:rsid w:val="00945E60"/>
    <w:rsid w:val="00945F9A"/>
    <w:rsid w:val="009461C0"/>
    <w:rsid w:val="0094629C"/>
    <w:rsid w:val="009462D5"/>
    <w:rsid w:val="00946319"/>
    <w:rsid w:val="0094631D"/>
    <w:rsid w:val="00946498"/>
    <w:rsid w:val="00946648"/>
    <w:rsid w:val="009466FE"/>
    <w:rsid w:val="0094677E"/>
    <w:rsid w:val="00946A97"/>
    <w:rsid w:val="00946E99"/>
    <w:rsid w:val="00947321"/>
    <w:rsid w:val="0094768F"/>
    <w:rsid w:val="009477CC"/>
    <w:rsid w:val="0094787D"/>
    <w:rsid w:val="009478CC"/>
    <w:rsid w:val="009478E7"/>
    <w:rsid w:val="009479FA"/>
    <w:rsid w:val="00947E2A"/>
    <w:rsid w:val="00950009"/>
    <w:rsid w:val="009506E3"/>
    <w:rsid w:val="0095091A"/>
    <w:rsid w:val="0095132B"/>
    <w:rsid w:val="00951519"/>
    <w:rsid w:val="00951AAE"/>
    <w:rsid w:val="00951BF7"/>
    <w:rsid w:val="00951DC3"/>
    <w:rsid w:val="00951F2F"/>
    <w:rsid w:val="00952E71"/>
    <w:rsid w:val="00952FDF"/>
    <w:rsid w:val="00953921"/>
    <w:rsid w:val="00953E7F"/>
    <w:rsid w:val="0095467E"/>
    <w:rsid w:val="00954760"/>
    <w:rsid w:val="00954EB2"/>
    <w:rsid w:val="00955292"/>
    <w:rsid w:val="00955370"/>
    <w:rsid w:val="009553CB"/>
    <w:rsid w:val="00955B40"/>
    <w:rsid w:val="00955DED"/>
    <w:rsid w:val="00955EC9"/>
    <w:rsid w:val="00956550"/>
    <w:rsid w:val="009565FC"/>
    <w:rsid w:val="00956740"/>
    <w:rsid w:val="0095689C"/>
    <w:rsid w:val="009569A4"/>
    <w:rsid w:val="00956B26"/>
    <w:rsid w:val="00956D03"/>
    <w:rsid w:val="00956DE6"/>
    <w:rsid w:val="00956EC6"/>
    <w:rsid w:val="00956EF1"/>
    <w:rsid w:val="00956F86"/>
    <w:rsid w:val="009570A2"/>
    <w:rsid w:val="009574D9"/>
    <w:rsid w:val="00957701"/>
    <w:rsid w:val="00957816"/>
    <w:rsid w:val="00957BA3"/>
    <w:rsid w:val="00957BC4"/>
    <w:rsid w:val="00957CBC"/>
    <w:rsid w:val="0096041F"/>
    <w:rsid w:val="00960778"/>
    <w:rsid w:val="009607FC"/>
    <w:rsid w:val="009608A6"/>
    <w:rsid w:val="00960B3D"/>
    <w:rsid w:val="00960D30"/>
    <w:rsid w:val="00961136"/>
    <w:rsid w:val="0096113D"/>
    <w:rsid w:val="00961372"/>
    <w:rsid w:val="00961436"/>
    <w:rsid w:val="0096161D"/>
    <w:rsid w:val="009616A9"/>
    <w:rsid w:val="00961717"/>
    <w:rsid w:val="00961B82"/>
    <w:rsid w:val="00961CDB"/>
    <w:rsid w:val="00961D2E"/>
    <w:rsid w:val="00961EA1"/>
    <w:rsid w:val="009622D4"/>
    <w:rsid w:val="009626F2"/>
    <w:rsid w:val="009628FE"/>
    <w:rsid w:val="009629AA"/>
    <w:rsid w:val="00962A1E"/>
    <w:rsid w:val="00963451"/>
    <w:rsid w:val="0096366E"/>
    <w:rsid w:val="009637D8"/>
    <w:rsid w:val="009637E2"/>
    <w:rsid w:val="0096390A"/>
    <w:rsid w:val="00963C71"/>
    <w:rsid w:val="00963EE7"/>
    <w:rsid w:val="00963F1B"/>
    <w:rsid w:val="00964056"/>
    <w:rsid w:val="00964512"/>
    <w:rsid w:val="009647F1"/>
    <w:rsid w:val="00964875"/>
    <w:rsid w:val="00964D34"/>
    <w:rsid w:val="0096502D"/>
    <w:rsid w:val="009650CF"/>
    <w:rsid w:val="00965118"/>
    <w:rsid w:val="009652D2"/>
    <w:rsid w:val="0096539F"/>
    <w:rsid w:val="009654A6"/>
    <w:rsid w:val="00965659"/>
    <w:rsid w:val="00965937"/>
    <w:rsid w:val="00966549"/>
    <w:rsid w:val="0096684B"/>
    <w:rsid w:val="00966ABB"/>
    <w:rsid w:val="00966E92"/>
    <w:rsid w:val="00967386"/>
    <w:rsid w:val="0096752B"/>
    <w:rsid w:val="00967D09"/>
    <w:rsid w:val="00967E26"/>
    <w:rsid w:val="009700F0"/>
    <w:rsid w:val="009704A9"/>
    <w:rsid w:val="00970AF5"/>
    <w:rsid w:val="00971074"/>
    <w:rsid w:val="00971142"/>
    <w:rsid w:val="00971439"/>
    <w:rsid w:val="00971530"/>
    <w:rsid w:val="00972070"/>
    <w:rsid w:val="009722BD"/>
    <w:rsid w:val="00972C62"/>
    <w:rsid w:val="00972DCE"/>
    <w:rsid w:val="00972E53"/>
    <w:rsid w:val="00973074"/>
    <w:rsid w:val="009730CD"/>
    <w:rsid w:val="0097315B"/>
    <w:rsid w:val="009732A5"/>
    <w:rsid w:val="0097361A"/>
    <w:rsid w:val="00973E7F"/>
    <w:rsid w:val="00973F96"/>
    <w:rsid w:val="00974102"/>
    <w:rsid w:val="009743BF"/>
    <w:rsid w:val="00974657"/>
    <w:rsid w:val="00974669"/>
    <w:rsid w:val="009746E6"/>
    <w:rsid w:val="009748ED"/>
    <w:rsid w:val="00974AFF"/>
    <w:rsid w:val="00974B9C"/>
    <w:rsid w:val="00975231"/>
    <w:rsid w:val="009753BB"/>
    <w:rsid w:val="0097581A"/>
    <w:rsid w:val="00975BA5"/>
    <w:rsid w:val="00975D6E"/>
    <w:rsid w:val="00975E38"/>
    <w:rsid w:val="00975E3E"/>
    <w:rsid w:val="00975FE3"/>
    <w:rsid w:val="0097623D"/>
    <w:rsid w:val="00976B49"/>
    <w:rsid w:val="0097721C"/>
    <w:rsid w:val="009774F7"/>
    <w:rsid w:val="00977A35"/>
    <w:rsid w:val="00977BFA"/>
    <w:rsid w:val="0098019F"/>
    <w:rsid w:val="009802E2"/>
    <w:rsid w:val="00980378"/>
    <w:rsid w:val="009806DF"/>
    <w:rsid w:val="00980B95"/>
    <w:rsid w:val="00980F37"/>
    <w:rsid w:val="009810C0"/>
    <w:rsid w:val="009818FC"/>
    <w:rsid w:val="00981901"/>
    <w:rsid w:val="00981EEB"/>
    <w:rsid w:val="009820FD"/>
    <w:rsid w:val="0098272F"/>
    <w:rsid w:val="009829CA"/>
    <w:rsid w:val="00982B0A"/>
    <w:rsid w:val="00982E2B"/>
    <w:rsid w:val="00982FC0"/>
    <w:rsid w:val="00983138"/>
    <w:rsid w:val="00983160"/>
    <w:rsid w:val="009831BF"/>
    <w:rsid w:val="0098367D"/>
    <w:rsid w:val="009836C4"/>
    <w:rsid w:val="0098374D"/>
    <w:rsid w:val="00983993"/>
    <w:rsid w:val="00983B40"/>
    <w:rsid w:val="00983B86"/>
    <w:rsid w:val="00983F2C"/>
    <w:rsid w:val="00984166"/>
    <w:rsid w:val="009842F7"/>
    <w:rsid w:val="009845F9"/>
    <w:rsid w:val="00984683"/>
    <w:rsid w:val="00984B25"/>
    <w:rsid w:val="0098503E"/>
    <w:rsid w:val="00985069"/>
    <w:rsid w:val="00985614"/>
    <w:rsid w:val="009856A5"/>
    <w:rsid w:val="0098570E"/>
    <w:rsid w:val="009857AF"/>
    <w:rsid w:val="00985975"/>
    <w:rsid w:val="00985B44"/>
    <w:rsid w:val="00985E75"/>
    <w:rsid w:val="0098615A"/>
    <w:rsid w:val="00986A77"/>
    <w:rsid w:val="00986BA8"/>
    <w:rsid w:val="00986BC9"/>
    <w:rsid w:val="00986CE5"/>
    <w:rsid w:val="00987111"/>
    <w:rsid w:val="00987192"/>
    <w:rsid w:val="009871D3"/>
    <w:rsid w:val="00987208"/>
    <w:rsid w:val="0098722B"/>
    <w:rsid w:val="0098735F"/>
    <w:rsid w:val="0098749E"/>
    <w:rsid w:val="00987795"/>
    <w:rsid w:val="00987835"/>
    <w:rsid w:val="00987990"/>
    <w:rsid w:val="00987F49"/>
    <w:rsid w:val="00987F7F"/>
    <w:rsid w:val="009900D7"/>
    <w:rsid w:val="0099039F"/>
    <w:rsid w:val="00990533"/>
    <w:rsid w:val="00990671"/>
    <w:rsid w:val="00990937"/>
    <w:rsid w:val="00990A21"/>
    <w:rsid w:val="00990A9C"/>
    <w:rsid w:val="00990C46"/>
    <w:rsid w:val="00990CB8"/>
    <w:rsid w:val="00991246"/>
    <w:rsid w:val="0099149E"/>
    <w:rsid w:val="0099157D"/>
    <w:rsid w:val="00991F1D"/>
    <w:rsid w:val="00992407"/>
    <w:rsid w:val="009925E2"/>
    <w:rsid w:val="009932CC"/>
    <w:rsid w:val="00993370"/>
    <w:rsid w:val="0099355D"/>
    <w:rsid w:val="009935BE"/>
    <w:rsid w:val="0099380A"/>
    <w:rsid w:val="00993EE9"/>
    <w:rsid w:val="00993F94"/>
    <w:rsid w:val="0099405C"/>
    <w:rsid w:val="0099427A"/>
    <w:rsid w:val="0099427E"/>
    <w:rsid w:val="009942A0"/>
    <w:rsid w:val="00994A0B"/>
    <w:rsid w:val="00994C46"/>
    <w:rsid w:val="00994E64"/>
    <w:rsid w:val="00995088"/>
    <w:rsid w:val="0099530C"/>
    <w:rsid w:val="00995603"/>
    <w:rsid w:val="0099570B"/>
    <w:rsid w:val="00995915"/>
    <w:rsid w:val="00995D7D"/>
    <w:rsid w:val="0099605D"/>
    <w:rsid w:val="009960C2"/>
    <w:rsid w:val="0099631D"/>
    <w:rsid w:val="0099689B"/>
    <w:rsid w:val="00996AE2"/>
    <w:rsid w:val="00996B5F"/>
    <w:rsid w:val="009970F6"/>
    <w:rsid w:val="00997650"/>
    <w:rsid w:val="009976FC"/>
    <w:rsid w:val="00997D46"/>
    <w:rsid w:val="009A0AF6"/>
    <w:rsid w:val="009A0D31"/>
    <w:rsid w:val="009A126D"/>
    <w:rsid w:val="009A1A19"/>
    <w:rsid w:val="009A1A43"/>
    <w:rsid w:val="009A1ADF"/>
    <w:rsid w:val="009A1BC4"/>
    <w:rsid w:val="009A1EDC"/>
    <w:rsid w:val="009A1FE0"/>
    <w:rsid w:val="009A2718"/>
    <w:rsid w:val="009A272D"/>
    <w:rsid w:val="009A27AB"/>
    <w:rsid w:val="009A2CF2"/>
    <w:rsid w:val="009A2E69"/>
    <w:rsid w:val="009A2F0E"/>
    <w:rsid w:val="009A301C"/>
    <w:rsid w:val="009A30C2"/>
    <w:rsid w:val="009A3216"/>
    <w:rsid w:val="009A347D"/>
    <w:rsid w:val="009A3512"/>
    <w:rsid w:val="009A3601"/>
    <w:rsid w:val="009A3AAB"/>
    <w:rsid w:val="009A3AC4"/>
    <w:rsid w:val="009A3BB3"/>
    <w:rsid w:val="009A404B"/>
    <w:rsid w:val="009A4691"/>
    <w:rsid w:val="009A4C5C"/>
    <w:rsid w:val="009A4F40"/>
    <w:rsid w:val="009A5367"/>
    <w:rsid w:val="009A5563"/>
    <w:rsid w:val="009A56A5"/>
    <w:rsid w:val="009A574A"/>
    <w:rsid w:val="009A57B8"/>
    <w:rsid w:val="009A65B0"/>
    <w:rsid w:val="009A707A"/>
    <w:rsid w:val="009A78C0"/>
    <w:rsid w:val="009A7946"/>
    <w:rsid w:val="009A7CC2"/>
    <w:rsid w:val="009A7F65"/>
    <w:rsid w:val="009B04D4"/>
    <w:rsid w:val="009B067D"/>
    <w:rsid w:val="009B0C04"/>
    <w:rsid w:val="009B0C28"/>
    <w:rsid w:val="009B0E4D"/>
    <w:rsid w:val="009B0E76"/>
    <w:rsid w:val="009B1AB6"/>
    <w:rsid w:val="009B1B57"/>
    <w:rsid w:val="009B1CBD"/>
    <w:rsid w:val="009B1CE1"/>
    <w:rsid w:val="009B1E06"/>
    <w:rsid w:val="009B2191"/>
    <w:rsid w:val="009B2513"/>
    <w:rsid w:val="009B25BC"/>
    <w:rsid w:val="009B278B"/>
    <w:rsid w:val="009B2799"/>
    <w:rsid w:val="009B2D3D"/>
    <w:rsid w:val="009B2FD7"/>
    <w:rsid w:val="009B341F"/>
    <w:rsid w:val="009B3BBD"/>
    <w:rsid w:val="009B3F7E"/>
    <w:rsid w:val="009B4229"/>
    <w:rsid w:val="009B422C"/>
    <w:rsid w:val="009B4276"/>
    <w:rsid w:val="009B44D9"/>
    <w:rsid w:val="009B476B"/>
    <w:rsid w:val="009B4943"/>
    <w:rsid w:val="009B50D5"/>
    <w:rsid w:val="009B53E7"/>
    <w:rsid w:val="009B5B29"/>
    <w:rsid w:val="009B5BAA"/>
    <w:rsid w:val="009B5C48"/>
    <w:rsid w:val="009B5DB9"/>
    <w:rsid w:val="009B6325"/>
    <w:rsid w:val="009B68E3"/>
    <w:rsid w:val="009B6AAD"/>
    <w:rsid w:val="009B6FC8"/>
    <w:rsid w:val="009B709B"/>
    <w:rsid w:val="009B70B4"/>
    <w:rsid w:val="009B70E6"/>
    <w:rsid w:val="009B753C"/>
    <w:rsid w:val="009B775F"/>
    <w:rsid w:val="009B78C3"/>
    <w:rsid w:val="009B79A7"/>
    <w:rsid w:val="009B7DC7"/>
    <w:rsid w:val="009C0296"/>
    <w:rsid w:val="009C0767"/>
    <w:rsid w:val="009C0906"/>
    <w:rsid w:val="009C0AED"/>
    <w:rsid w:val="009C0CF4"/>
    <w:rsid w:val="009C0ED2"/>
    <w:rsid w:val="009C2007"/>
    <w:rsid w:val="009C217A"/>
    <w:rsid w:val="009C268E"/>
    <w:rsid w:val="009C29B0"/>
    <w:rsid w:val="009C2B2A"/>
    <w:rsid w:val="009C2D5F"/>
    <w:rsid w:val="009C2EEE"/>
    <w:rsid w:val="009C30B7"/>
    <w:rsid w:val="009C34EF"/>
    <w:rsid w:val="009C3526"/>
    <w:rsid w:val="009C358C"/>
    <w:rsid w:val="009C35A6"/>
    <w:rsid w:val="009C376D"/>
    <w:rsid w:val="009C39EC"/>
    <w:rsid w:val="009C3D03"/>
    <w:rsid w:val="009C3E65"/>
    <w:rsid w:val="009C476B"/>
    <w:rsid w:val="009C4840"/>
    <w:rsid w:val="009C48C9"/>
    <w:rsid w:val="009C4EC9"/>
    <w:rsid w:val="009C503B"/>
    <w:rsid w:val="009C511B"/>
    <w:rsid w:val="009C51F2"/>
    <w:rsid w:val="009C5348"/>
    <w:rsid w:val="009C5958"/>
    <w:rsid w:val="009C595F"/>
    <w:rsid w:val="009C59D3"/>
    <w:rsid w:val="009C5A3E"/>
    <w:rsid w:val="009C5A4C"/>
    <w:rsid w:val="009C5E54"/>
    <w:rsid w:val="009C62F0"/>
    <w:rsid w:val="009C65A7"/>
    <w:rsid w:val="009C66D9"/>
    <w:rsid w:val="009C6A46"/>
    <w:rsid w:val="009C6B3E"/>
    <w:rsid w:val="009C7344"/>
    <w:rsid w:val="009C7661"/>
    <w:rsid w:val="009C77A9"/>
    <w:rsid w:val="009C7997"/>
    <w:rsid w:val="009C7B40"/>
    <w:rsid w:val="009C7B82"/>
    <w:rsid w:val="009C7C26"/>
    <w:rsid w:val="009D018D"/>
    <w:rsid w:val="009D021E"/>
    <w:rsid w:val="009D0C4B"/>
    <w:rsid w:val="009D0FA0"/>
    <w:rsid w:val="009D0FA9"/>
    <w:rsid w:val="009D12E2"/>
    <w:rsid w:val="009D19FF"/>
    <w:rsid w:val="009D258F"/>
    <w:rsid w:val="009D2812"/>
    <w:rsid w:val="009D29EE"/>
    <w:rsid w:val="009D2AE7"/>
    <w:rsid w:val="009D2D79"/>
    <w:rsid w:val="009D3261"/>
    <w:rsid w:val="009D3491"/>
    <w:rsid w:val="009D3D65"/>
    <w:rsid w:val="009D3EC8"/>
    <w:rsid w:val="009D45AC"/>
    <w:rsid w:val="009D45DC"/>
    <w:rsid w:val="009D46C6"/>
    <w:rsid w:val="009D46D7"/>
    <w:rsid w:val="009D475B"/>
    <w:rsid w:val="009D47CD"/>
    <w:rsid w:val="009D485B"/>
    <w:rsid w:val="009D48D8"/>
    <w:rsid w:val="009D5181"/>
    <w:rsid w:val="009D51FD"/>
    <w:rsid w:val="009D53D1"/>
    <w:rsid w:val="009D53F1"/>
    <w:rsid w:val="009D5595"/>
    <w:rsid w:val="009D566D"/>
    <w:rsid w:val="009D5887"/>
    <w:rsid w:val="009D5929"/>
    <w:rsid w:val="009D5A7C"/>
    <w:rsid w:val="009D5DAC"/>
    <w:rsid w:val="009D5FEA"/>
    <w:rsid w:val="009D6239"/>
    <w:rsid w:val="009D69BC"/>
    <w:rsid w:val="009D7033"/>
    <w:rsid w:val="009D71D8"/>
    <w:rsid w:val="009D74F5"/>
    <w:rsid w:val="009D75CB"/>
    <w:rsid w:val="009D78A1"/>
    <w:rsid w:val="009D78D2"/>
    <w:rsid w:val="009D7ADC"/>
    <w:rsid w:val="009E024C"/>
    <w:rsid w:val="009E05A6"/>
    <w:rsid w:val="009E078D"/>
    <w:rsid w:val="009E0D27"/>
    <w:rsid w:val="009E14FF"/>
    <w:rsid w:val="009E1709"/>
    <w:rsid w:val="009E191B"/>
    <w:rsid w:val="009E19F5"/>
    <w:rsid w:val="009E1A07"/>
    <w:rsid w:val="009E1DB1"/>
    <w:rsid w:val="009E1EAE"/>
    <w:rsid w:val="009E207D"/>
    <w:rsid w:val="009E247B"/>
    <w:rsid w:val="009E26CE"/>
    <w:rsid w:val="009E292F"/>
    <w:rsid w:val="009E2B6C"/>
    <w:rsid w:val="009E2D1A"/>
    <w:rsid w:val="009E2D7F"/>
    <w:rsid w:val="009E3783"/>
    <w:rsid w:val="009E3CA7"/>
    <w:rsid w:val="009E3DA5"/>
    <w:rsid w:val="009E3DE5"/>
    <w:rsid w:val="009E420D"/>
    <w:rsid w:val="009E4291"/>
    <w:rsid w:val="009E45DD"/>
    <w:rsid w:val="009E477B"/>
    <w:rsid w:val="009E56E9"/>
    <w:rsid w:val="009E576D"/>
    <w:rsid w:val="009E58BC"/>
    <w:rsid w:val="009E590A"/>
    <w:rsid w:val="009E5B73"/>
    <w:rsid w:val="009E5B76"/>
    <w:rsid w:val="009E5FB0"/>
    <w:rsid w:val="009E6798"/>
    <w:rsid w:val="009E6B4A"/>
    <w:rsid w:val="009E6EB6"/>
    <w:rsid w:val="009E768E"/>
    <w:rsid w:val="009E7D0C"/>
    <w:rsid w:val="009F0003"/>
    <w:rsid w:val="009F006F"/>
    <w:rsid w:val="009F0122"/>
    <w:rsid w:val="009F0580"/>
    <w:rsid w:val="009F0F11"/>
    <w:rsid w:val="009F0F79"/>
    <w:rsid w:val="009F0F81"/>
    <w:rsid w:val="009F1114"/>
    <w:rsid w:val="009F13E9"/>
    <w:rsid w:val="009F14D5"/>
    <w:rsid w:val="009F152B"/>
    <w:rsid w:val="009F1576"/>
    <w:rsid w:val="009F15D9"/>
    <w:rsid w:val="009F1654"/>
    <w:rsid w:val="009F1E6E"/>
    <w:rsid w:val="009F1EF5"/>
    <w:rsid w:val="009F2476"/>
    <w:rsid w:val="009F2590"/>
    <w:rsid w:val="009F268F"/>
    <w:rsid w:val="009F298E"/>
    <w:rsid w:val="009F2EC1"/>
    <w:rsid w:val="009F3039"/>
    <w:rsid w:val="009F32E7"/>
    <w:rsid w:val="009F38AF"/>
    <w:rsid w:val="009F3996"/>
    <w:rsid w:val="009F3D71"/>
    <w:rsid w:val="009F3E43"/>
    <w:rsid w:val="009F3EBB"/>
    <w:rsid w:val="009F41CA"/>
    <w:rsid w:val="009F42CA"/>
    <w:rsid w:val="009F4801"/>
    <w:rsid w:val="009F4890"/>
    <w:rsid w:val="009F4C76"/>
    <w:rsid w:val="009F5091"/>
    <w:rsid w:val="009F536B"/>
    <w:rsid w:val="009F55F5"/>
    <w:rsid w:val="009F56A2"/>
    <w:rsid w:val="009F5719"/>
    <w:rsid w:val="009F5AE3"/>
    <w:rsid w:val="009F5D63"/>
    <w:rsid w:val="009F5DD8"/>
    <w:rsid w:val="009F62C3"/>
    <w:rsid w:val="009F62F4"/>
    <w:rsid w:val="009F63DE"/>
    <w:rsid w:val="009F6629"/>
    <w:rsid w:val="009F6696"/>
    <w:rsid w:val="009F6793"/>
    <w:rsid w:val="009F6A1E"/>
    <w:rsid w:val="009F6C09"/>
    <w:rsid w:val="009F6CB9"/>
    <w:rsid w:val="009F716E"/>
    <w:rsid w:val="009F7302"/>
    <w:rsid w:val="009F753D"/>
    <w:rsid w:val="009F75A5"/>
    <w:rsid w:val="009F7897"/>
    <w:rsid w:val="009F78F9"/>
    <w:rsid w:val="009F7A1B"/>
    <w:rsid w:val="00A00725"/>
    <w:rsid w:val="00A0083D"/>
    <w:rsid w:val="00A00853"/>
    <w:rsid w:val="00A00B71"/>
    <w:rsid w:val="00A00BA9"/>
    <w:rsid w:val="00A00D7E"/>
    <w:rsid w:val="00A010C7"/>
    <w:rsid w:val="00A0130B"/>
    <w:rsid w:val="00A01334"/>
    <w:rsid w:val="00A01466"/>
    <w:rsid w:val="00A01769"/>
    <w:rsid w:val="00A01B97"/>
    <w:rsid w:val="00A01C3A"/>
    <w:rsid w:val="00A01F9A"/>
    <w:rsid w:val="00A01FA2"/>
    <w:rsid w:val="00A02138"/>
    <w:rsid w:val="00A0222B"/>
    <w:rsid w:val="00A02672"/>
    <w:rsid w:val="00A02826"/>
    <w:rsid w:val="00A02DA7"/>
    <w:rsid w:val="00A03077"/>
    <w:rsid w:val="00A031CB"/>
    <w:rsid w:val="00A03927"/>
    <w:rsid w:val="00A03A14"/>
    <w:rsid w:val="00A03A71"/>
    <w:rsid w:val="00A0462C"/>
    <w:rsid w:val="00A04A68"/>
    <w:rsid w:val="00A04C87"/>
    <w:rsid w:val="00A04FC9"/>
    <w:rsid w:val="00A051AF"/>
    <w:rsid w:val="00A054E7"/>
    <w:rsid w:val="00A0575E"/>
    <w:rsid w:val="00A05DC7"/>
    <w:rsid w:val="00A05EA1"/>
    <w:rsid w:val="00A062F3"/>
    <w:rsid w:val="00A0658D"/>
    <w:rsid w:val="00A067F5"/>
    <w:rsid w:val="00A0696F"/>
    <w:rsid w:val="00A06CC7"/>
    <w:rsid w:val="00A06CCC"/>
    <w:rsid w:val="00A06D15"/>
    <w:rsid w:val="00A06D4A"/>
    <w:rsid w:val="00A06EF6"/>
    <w:rsid w:val="00A07134"/>
    <w:rsid w:val="00A07136"/>
    <w:rsid w:val="00A073C5"/>
    <w:rsid w:val="00A07726"/>
    <w:rsid w:val="00A0798D"/>
    <w:rsid w:val="00A079E4"/>
    <w:rsid w:val="00A07CB7"/>
    <w:rsid w:val="00A07FB5"/>
    <w:rsid w:val="00A07FB6"/>
    <w:rsid w:val="00A10223"/>
    <w:rsid w:val="00A102BA"/>
    <w:rsid w:val="00A10430"/>
    <w:rsid w:val="00A10434"/>
    <w:rsid w:val="00A104AC"/>
    <w:rsid w:val="00A105C8"/>
    <w:rsid w:val="00A106E9"/>
    <w:rsid w:val="00A10776"/>
    <w:rsid w:val="00A10963"/>
    <w:rsid w:val="00A10D9E"/>
    <w:rsid w:val="00A1135C"/>
    <w:rsid w:val="00A116CB"/>
    <w:rsid w:val="00A11F8F"/>
    <w:rsid w:val="00A1215F"/>
    <w:rsid w:val="00A1291E"/>
    <w:rsid w:val="00A12A4F"/>
    <w:rsid w:val="00A12F8D"/>
    <w:rsid w:val="00A1382B"/>
    <w:rsid w:val="00A1387A"/>
    <w:rsid w:val="00A1396E"/>
    <w:rsid w:val="00A139C4"/>
    <w:rsid w:val="00A139ED"/>
    <w:rsid w:val="00A13F90"/>
    <w:rsid w:val="00A14262"/>
    <w:rsid w:val="00A14526"/>
    <w:rsid w:val="00A146AA"/>
    <w:rsid w:val="00A14DF8"/>
    <w:rsid w:val="00A14E90"/>
    <w:rsid w:val="00A14E9F"/>
    <w:rsid w:val="00A150EA"/>
    <w:rsid w:val="00A15535"/>
    <w:rsid w:val="00A15748"/>
    <w:rsid w:val="00A15C5B"/>
    <w:rsid w:val="00A15EB4"/>
    <w:rsid w:val="00A15ECC"/>
    <w:rsid w:val="00A16045"/>
    <w:rsid w:val="00A1665E"/>
    <w:rsid w:val="00A16FAE"/>
    <w:rsid w:val="00A16FC7"/>
    <w:rsid w:val="00A17017"/>
    <w:rsid w:val="00A170D5"/>
    <w:rsid w:val="00A204E0"/>
    <w:rsid w:val="00A20561"/>
    <w:rsid w:val="00A205F0"/>
    <w:rsid w:val="00A205FF"/>
    <w:rsid w:val="00A20700"/>
    <w:rsid w:val="00A20A0B"/>
    <w:rsid w:val="00A20DDC"/>
    <w:rsid w:val="00A20F2C"/>
    <w:rsid w:val="00A2167E"/>
    <w:rsid w:val="00A21935"/>
    <w:rsid w:val="00A21966"/>
    <w:rsid w:val="00A221E9"/>
    <w:rsid w:val="00A223DB"/>
    <w:rsid w:val="00A22A98"/>
    <w:rsid w:val="00A22C55"/>
    <w:rsid w:val="00A22C6E"/>
    <w:rsid w:val="00A22E8A"/>
    <w:rsid w:val="00A234A8"/>
    <w:rsid w:val="00A2387A"/>
    <w:rsid w:val="00A23C9E"/>
    <w:rsid w:val="00A23EBB"/>
    <w:rsid w:val="00A24412"/>
    <w:rsid w:val="00A244DE"/>
    <w:rsid w:val="00A24C3C"/>
    <w:rsid w:val="00A24D9A"/>
    <w:rsid w:val="00A24EA6"/>
    <w:rsid w:val="00A2504B"/>
    <w:rsid w:val="00A25084"/>
    <w:rsid w:val="00A253DE"/>
    <w:rsid w:val="00A255CC"/>
    <w:rsid w:val="00A25AC4"/>
    <w:rsid w:val="00A25B07"/>
    <w:rsid w:val="00A25D2E"/>
    <w:rsid w:val="00A26587"/>
    <w:rsid w:val="00A267A4"/>
    <w:rsid w:val="00A2697B"/>
    <w:rsid w:val="00A269F2"/>
    <w:rsid w:val="00A26A39"/>
    <w:rsid w:val="00A26BBB"/>
    <w:rsid w:val="00A26FAE"/>
    <w:rsid w:val="00A26FDF"/>
    <w:rsid w:val="00A2704A"/>
    <w:rsid w:val="00A27136"/>
    <w:rsid w:val="00A2740D"/>
    <w:rsid w:val="00A27500"/>
    <w:rsid w:val="00A277D8"/>
    <w:rsid w:val="00A27C40"/>
    <w:rsid w:val="00A300BD"/>
    <w:rsid w:val="00A306EA"/>
    <w:rsid w:val="00A30A06"/>
    <w:rsid w:val="00A30B95"/>
    <w:rsid w:val="00A3123D"/>
    <w:rsid w:val="00A3153C"/>
    <w:rsid w:val="00A3206B"/>
    <w:rsid w:val="00A328ED"/>
    <w:rsid w:val="00A32BD1"/>
    <w:rsid w:val="00A33BFE"/>
    <w:rsid w:val="00A33ED8"/>
    <w:rsid w:val="00A341ED"/>
    <w:rsid w:val="00A3469A"/>
    <w:rsid w:val="00A3476E"/>
    <w:rsid w:val="00A34ADE"/>
    <w:rsid w:val="00A34C7F"/>
    <w:rsid w:val="00A34CA1"/>
    <w:rsid w:val="00A34CC4"/>
    <w:rsid w:val="00A34F04"/>
    <w:rsid w:val="00A352A2"/>
    <w:rsid w:val="00A354D8"/>
    <w:rsid w:val="00A355A1"/>
    <w:rsid w:val="00A356AE"/>
    <w:rsid w:val="00A35845"/>
    <w:rsid w:val="00A364DD"/>
    <w:rsid w:val="00A3686E"/>
    <w:rsid w:val="00A36C07"/>
    <w:rsid w:val="00A36CEA"/>
    <w:rsid w:val="00A36CF3"/>
    <w:rsid w:val="00A37317"/>
    <w:rsid w:val="00A37354"/>
    <w:rsid w:val="00A37619"/>
    <w:rsid w:val="00A37C7F"/>
    <w:rsid w:val="00A37FA5"/>
    <w:rsid w:val="00A37FC5"/>
    <w:rsid w:val="00A401FC"/>
    <w:rsid w:val="00A4030A"/>
    <w:rsid w:val="00A403D4"/>
    <w:rsid w:val="00A40564"/>
    <w:rsid w:val="00A40640"/>
    <w:rsid w:val="00A407DA"/>
    <w:rsid w:val="00A40D3E"/>
    <w:rsid w:val="00A40F75"/>
    <w:rsid w:val="00A41063"/>
    <w:rsid w:val="00A41155"/>
    <w:rsid w:val="00A41440"/>
    <w:rsid w:val="00A414BE"/>
    <w:rsid w:val="00A41680"/>
    <w:rsid w:val="00A41860"/>
    <w:rsid w:val="00A41990"/>
    <w:rsid w:val="00A41A10"/>
    <w:rsid w:val="00A41B2A"/>
    <w:rsid w:val="00A41DE4"/>
    <w:rsid w:val="00A41F79"/>
    <w:rsid w:val="00A42279"/>
    <w:rsid w:val="00A4237A"/>
    <w:rsid w:val="00A42A6F"/>
    <w:rsid w:val="00A42ABE"/>
    <w:rsid w:val="00A42BDE"/>
    <w:rsid w:val="00A42D0B"/>
    <w:rsid w:val="00A42D4F"/>
    <w:rsid w:val="00A43035"/>
    <w:rsid w:val="00A43254"/>
    <w:rsid w:val="00A4328E"/>
    <w:rsid w:val="00A432D1"/>
    <w:rsid w:val="00A4334E"/>
    <w:rsid w:val="00A43AC5"/>
    <w:rsid w:val="00A43D48"/>
    <w:rsid w:val="00A43FB2"/>
    <w:rsid w:val="00A441BA"/>
    <w:rsid w:val="00A4438F"/>
    <w:rsid w:val="00A44517"/>
    <w:rsid w:val="00A44A00"/>
    <w:rsid w:val="00A451D3"/>
    <w:rsid w:val="00A451D4"/>
    <w:rsid w:val="00A45399"/>
    <w:rsid w:val="00A455CD"/>
    <w:rsid w:val="00A45F9E"/>
    <w:rsid w:val="00A46517"/>
    <w:rsid w:val="00A46827"/>
    <w:rsid w:val="00A47035"/>
    <w:rsid w:val="00A4740E"/>
    <w:rsid w:val="00A475C2"/>
    <w:rsid w:val="00A47BCE"/>
    <w:rsid w:val="00A47DF0"/>
    <w:rsid w:val="00A47FE2"/>
    <w:rsid w:val="00A50493"/>
    <w:rsid w:val="00A504D5"/>
    <w:rsid w:val="00A50880"/>
    <w:rsid w:val="00A50899"/>
    <w:rsid w:val="00A50E4B"/>
    <w:rsid w:val="00A51165"/>
    <w:rsid w:val="00A51552"/>
    <w:rsid w:val="00A51799"/>
    <w:rsid w:val="00A51947"/>
    <w:rsid w:val="00A519E3"/>
    <w:rsid w:val="00A51C03"/>
    <w:rsid w:val="00A51CBE"/>
    <w:rsid w:val="00A52005"/>
    <w:rsid w:val="00A5216C"/>
    <w:rsid w:val="00A52248"/>
    <w:rsid w:val="00A524E2"/>
    <w:rsid w:val="00A52509"/>
    <w:rsid w:val="00A526B1"/>
    <w:rsid w:val="00A52B1B"/>
    <w:rsid w:val="00A52BF7"/>
    <w:rsid w:val="00A52CCD"/>
    <w:rsid w:val="00A52E4F"/>
    <w:rsid w:val="00A5315F"/>
    <w:rsid w:val="00A53239"/>
    <w:rsid w:val="00A532EE"/>
    <w:rsid w:val="00A53B2E"/>
    <w:rsid w:val="00A53DB5"/>
    <w:rsid w:val="00A544F1"/>
    <w:rsid w:val="00A54C1F"/>
    <w:rsid w:val="00A5514D"/>
    <w:rsid w:val="00A551DD"/>
    <w:rsid w:val="00A55244"/>
    <w:rsid w:val="00A5560E"/>
    <w:rsid w:val="00A55B04"/>
    <w:rsid w:val="00A55D40"/>
    <w:rsid w:val="00A55E3F"/>
    <w:rsid w:val="00A55E86"/>
    <w:rsid w:val="00A55FDF"/>
    <w:rsid w:val="00A5604A"/>
    <w:rsid w:val="00A56281"/>
    <w:rsid w:val="00A562F2"/>
    <w:rsid w:val="00A56333"/>
    <w:rsid w:val="00A56465"/>
    <w:rsid w:val="00A56581"/>
    <w:rsid w:val="00A566B8"/>
    <w:rsid w:val="00A56A31"/>
    <w:rsid w:val="00A56C7C"/>
    <w:rsid w:val="00A570AE"/>
    <w:rsid w:val="00A57251"/>
    <w:rsid w:val="00A574CD"/>
    <w:rsid w:val="00A57A05"/>
    <w:rsid w:val="00A57D5D"/>
    <w:rsid w:val="00A57E71"/>
    <w:rsid w:val="00A57E7D"/>
    <w:rsid w:val="00A57EF6"/>
    <w:rsid w:val="00A602D5"/>
    <w:rsid w:val="00A603F5"/>
    <w:rsid w:val="00A6052C"/>
    <w:rsid w:val="00A6106B"/>
    <w:rsid w:val="00A610D0"/>
    <w:rsid w:val="00A61221"/>
    <w:rsid w:val="00A61433"/>
    <w:rsid w:val="00A61724"/>
    <w:rsid w:val="00A6182B"/>
    <w:rsid w:val="00A61946"/>
    <w:rsid w:val="00A61AEB"/>
    <w:rsid w:val="00A61D0E"/>
    <w:rsid w:val="00A61F4D"/>
    <w:rsid w:val="00A6212A"/>
    <w:rsid w:val="00A627B7"/>
    <w:rsid w:val="00A62856"/>
    <w:rsid w:val="00A62977"/>
    <w:rsid w:val="00A62A52"/>
    <w:rsid w:val="00A630A8"/>
    <w:rsid w:val="00A631C6"/>
    <w:rsid w:val="00A632AC"/>
    <w:rsid w:val="00A6359B"/>
    <w:rsid w:val="00A63794"/>
    <w:rsid w:val="00A63870"/>
    <w:rsid w:val="00A63944"/>
    <w:rsid w:val="00A63A5C"/>
    <w:rsid w:val="00A63F02"/>
    <w:rsid w:val="00A63F46"/>
    <w:rsid w:val="00A640DC"/>
    <w:rsid w:val="00A64665"/>
    <w:rsid w:val="00A648F5"/>
    <w:rsid w:val="00A64FBB"/>
    <w:rsid w:val="00A6568B"/>
    <w:rsid w:val="00A6572B"/>
    <w:rsid w:val="00A65879"/>
    <w:rsid w:val="00A6596D"/>
    <w:rsid w:val="00A65A69"/>
    <w:rsid w:val="00A65C13"/>
    <w:rsid w:val="00A65F3B"/>
    <w:rsid w:val="00A6611A"/>
    <w:rsid w:val="00A664F2"/>
    <w:rsid w:val="00A665AB"/>
    <w:rsid w:val="00A66786"/>
    <w:rsid w:val="00A667C7"/>
    <w:rsid w:val="00A66AEB"/>
    <w:rsid w:val="00A66B4E"/>
    <w:rsid w:val="00A66C3C"/>
    <w:rsid w:val="00A66CA5"/>
    <w:rsid w:val="00A66DDE"/>
    <w:rsid w:val="00A66EF2"/>
    <w:rsid w:val="00A67074"/>
    <w:rsid w:val="00A6726F"/>
    <w:rsid w:val="00A6733B"/>
    <w:rsid w:val="00A679F0"/>
    <w:rsid w:val="00A67DDE"/>
    <w:rsid w:val="00A70424"/>
    <w:rsid w:val="00A706EA"/>
    <w:rsid w:val="00A707D8"/>
    <w:rsid w:val="00A70B53"/>
    <w:rsid w:val="00A7114F"/>
    <w:rsid w:val="00A717A6"/>
    <w:rsid w:val="00A717B9"/>
    <w:rsid w:val="00A71935"/>
    <w:rsid w:val="00A719B6"/>
    <w:rsid w:val="00A71CF8"/>
    <w:rsid w:val="00A72210"/>
    <w:rsid w:val="00A724DB"/>
    <w:rsid w:val="00A7331B"/>
    <w:rsid w:val="00A736B7"/>
    <w:rsid w:val="00A736C4"/>
    <w:rsid w:val="00A739B1"/>
    <w:rsid w:val="00A73A36"/>
    <w:rsid w:val="00A73EA2"/>
    <w:rsid w:val="00A74630"/>
    <w:rsid w:val="00A7466C"/>
    <w:rsid w:val="00A74919"/>
    <w:rsid w:val="00A74958"/>
    <w:rsid w:val="00A74A8A"/>
    <w:rsid w:val="00A74C7C"/>
    <w:rsid w:val="00A754C1"/>
    <w:rsid w:val="00A75B24"/>
    <w:rsid w:val="00A75D37"/>
    <w:rsid w:val="00A7611E"/>
    <w:rsid w:val="00A76335"/>
    <w:rsid w:val="00A76D15"/>
    <w:rsid w:val="00A76D45"/>
    <w:rsid w:val="00A76DF6"/>
    <w:rsid w:val="00A76E65"/>
    <w:rsid w:val="00A77381"/>
    <w:rsid w:val="00A77747"/>
    <w:rsid w:val="00A77B98"/>
    <w:rsid w:val="00A77BDD"/>
    <w:rsid w:val="00A77E68"/>
    <w:rsid w:val="00A8007E"/>
    <w:rsid w:val="00A800B9"/>
    <w:rsid w:val="00A800E5"/>
    <w:rsid w:val="00A8016D"/>
    <w:rsid w:val="00A8068C"/>
    <w:rsid w:val="00A8090D"/>
    <w:rsid w:val="00A80DF2"/>
    <w:rsid w:val="00A80FFA"/>
    <w:rsid w:val="00A81320"/>
    <w:rsid w:val="00A8191D"/>
    <w:rsid w:val="00A81935"/>
    <w:rsid w:val="00A819CF"/>
    <w:rsid w:val="00A819DD"/>
    <w:rsid w:val="00A81B2E"/>
    <w:rsid w:val="00A81F05"/>
    <w:rsid w:val="00A81FDF"/>
    <w:rsid w:val="00A82301"/>
    <w:rsid w:val="00A82473"/>
    <w:rsid w:val="00A82622"/>
    <w:rsid w:val="00A826E3"/>
    <w:rsid w:val="00A8296B"/>
    <w:rsid w:val="00A82D4A"/>
    <w:rsid w:val="00A82DB2"/>
    <w:rsid w:val="00A836B0"/>
    <w:rsid w:val="00A83A4A"/>
    <w:rsid w:val="00A83F6A"/>
    <w:rsid w:val="00A8405B"/>
    <w:rsid w:val="00A84201"/>
    <w:rsid w:val="00A84542"/>
    <w:rsid w:val="00A846B2"/>
    <w:rsid w:val="00A84857"/>
    <w:rsid w:val="00A84991"/>
    <w:rsid w:val="00A84A82"/>
    <w:rsid w:val="00A850D6"/>
    <w:rsid w:val="00A852B8"/>
    <w:rsid w:val="00A85BC8"/>
    <w:rsid w:val="00A85D64"/>
    <w:rsid w:val="00A85D78"/>
    <w:rsid w:val="00A85F18"/>
    <w:rsid w:val="00A86048"/>
    <w:rsid w:val="00A8612D"/>
    <w:rsid w:val="00A86257"/>
    <w:rsid w:val="00A8656D"/>
    <w:rsid w:val="00A8678B"/>
    <w:rsid w:val="00A869D6"/>
    <w:rsid w:val="00A86B4E"/>
    <w:rsid w:val="00A871AA"/>
    <w:rsid w:val="00A87879"/>
    <w:rsid w:val="00A8787C"/>
    <w:rsid w:val="00A878B6"/>
    <w:rsid w:val="00A878CC"/>
    <w:rsid w:val="00A879BB"/>
    <w:rsid w:val="00A87A7F"/>
    <w:rsid w:val="00A87D76"/>
    <w:rsid w:val="00A87E2F"/>
    <w:rsid w:val="00A90091"/>
    <w:rsid w:val="00A900B4"/>
    <w:rsid w:val="00A902CF"/>
    <w:rsid w:val="00A90F15"/>
    <w:rsid w:val="00A90F1B"/>
    <w:rsid w:val="00A914E8"/>
    <w:rsid w:val="00A91671"/>
    <w:rsid w:val="00A9172C"/>
    <w:rsid w:val="00A917BF"/>
    <w:rsid w:val="00A918A4"/>
    <w:rsid w:val="00A91A43"/>
    <w:rsid w:val="00A91B2D"/>
    <w:rsid w:val="00A91B81"/>
    <w:rsid w:val="00A91E5F"/>
    <w:rsid w:val="00A925F8"/>
    <w:rsid w:val="00A928BA"/>
    <w:rsid w:val="00A92A01"/>
    <w:rsid w:val="00A92A39"/>
    <w:rsid w:val="00A92A7F"/>
    <w:rsid w:val="00A92B8B"/>
    <w:rsid w:val="00A92CC0"/>
    <w:rsid w:val="00A9321B"/>
    <w:rsid w:val="00A937DD"/>
    <w:rsid w:val="00A93838"/>
    <w:rsid w:val="00A93A0C"/>
    <w:rsid w:val="00A93C8B"/>
    <w:rsid w:val="00A93ED2"/>
    <w:rsid w:val="00A93F46"/>
    <w:rsid w:val="00A9413C"/>
    <w:rsid w:val="00A94271"/>
    <w:rsid w:val="00A94406"/>
    <w:rsid w:val="00A944EA"/>
    <w:rsid w:val="00A945E8"/>
    <w:rsid w:val="00A949C3"/>
    <w:rsid w:val="00A94AB8"/>
    <w:rsid w:val="00A94C8F"/>
    <w:rsid w:val="00A94E23"/>
    <w:rsid w:val="00A95464"/>
    <w:rsid w:val="00A954C9"/>
    <w:rsid w:val="00A95564"/>
    <w:rsid w:val="00A95828"/>
    <w:rsid w:val="00A95B62"/>
    <w:rsid w:val="00A95CC1"/>
    <w:rsid w:val="00A95DF9"/>
    <w:rsid w:val="00A9631E"/>
    <w:rsid w:val="00A9670A"/>
    <w:rsid w:val="00A96DE0"/>
    <w:rsid w:val="00A96F60"/>
    <w:rsid w:val="00A9755B"/>
    <w:rsid w:val="00A97753"/>
    <w:rsid w:val="00A979BE"/>
    <w:rsid w:val="00AA0245"/>
    <w:rsid w:val="00AA0327"/>
    <w:rsid w:val="00AA0545"/>
    <w:rsid w:val="00AA17A7"/>
    <w:rsid w:val="00AA1956"/>
    <w:rsid w:val="00AA1E79"/>
    <w:rsid w:val="00AA1E89"/>
    <w:rsid w:val="00AA2098"/>
    <w:rsid w:val="00AA245D"/>
    <w:rsid w:val="00AA292D"/>
    <w:rsid w:val="00AA2950"/>
    <w:rsid w:val="00AA29DA"/>
    <w:rsid w:val="00AA29ED"/>
    <w:rsid w:val="00AA2AEA"/>
    <w:rsid w:val="00AA2BDD"/>
    <w:rsid w:val="00AA2D62"/>
    <w:rsid w:val="00AA2EE5"/>
    <w:rsid w:val="00AA334C"/>
    <w:rsid w:val="00AA35E7"/>
    <w:rsid w:val="00AA362D"/>
    <w:rsid w:val="00AA37B5"/>
    <w:rsid w:val="00AA3802"/>
    <w:rsid w:val="00AA4065"/>
    <w:rsid w:val="00AA415D"/>
    <w:rsid w:val="00AA444C"/>
    <w:rsid w:val="00AA45AF"/>
    <w:rsid w:val="00AA470B"/>
    <w:rsid w:val="00AA484A"/>
    <w:rsid w:val="00AA48E5"/>
    <w:rsid w:val="00AA4964"/>
    <w:rsid w:val="00AA4B60"/>
    <w:rsid w:val="00AA4CD5"/>
    <w:rsid w:val="00AA4E3E"/>
    <w:rsid w:val="00AA4F46"/>
    <w:rsid w:val="00AA5251"/>
    <w:rsid w:val="00AA5C9D"/>
    <w:rsid w:val="00AA5D9C"/>
    <w:rsid w:val="00AA60A5"/>
    <w:rsid w:val="00AA6105"/>
    <w:rsid w:val="00AA61A7"/>
    <w:rsid w:val="00AA65D4"/>
    <w:rsid w:val="00AA6776"/>
    <w:rsid w:val="00AA6B7E"/>
    <w:rsid w:val="00AA6E20"/>
    <w:rsid w:val="00AA6E90"/>
    <w:rsid w:val="00AA7411"/>
    <w:rsid w:val="00AA7688"/>
    <w:rsid w:val="00AA7BAD"/>
    <w:rsid w:val="00AA7E79"/>
    <w:rsid w:val="00AB08CC"/>
    <w:rsid w:val="00AB09AF"/>
    <w:rsid w:val="00AB0EF0"/>
    <w:rsid w:val="00AB0FF8"/>
    <w:rsid w:val="00AB10E9"/>
    <w:rsid w:val="00AB1190"/>
    <w:rsid w:val="00AB1A8C"/>
    <w:rsid w:val="00AB1AC5"/>
    <w:rsid w:val="00AB1B89"/>
    <w:rsid w:val="00AB1DB4"/>
    <w:rsid w:val="00AB2199"/>
    <w:rsid w:val="00AB25FD"/>
    <w:rsid w:val="00AB2998"/>
    <w:rsid w:val="00AB2A28"/>
    <w:rsid w:val="00AB2A3E"/>
    <w:rsid w:val="00AB2D55"/>
    <w:rsid w:val="00AB2EB7"/>
    <w:rsid w:val="00AB2F5E"/>
    <w:rsid w:val="00AB319A"/>
    <w:rsid w:val="00AB3336"/>
    <w:rsid w:val="00AB3762"/>
    <w:rsid w:val="00AB3839"/>
    <w:rsid w:val="00AB3B99"/>
    <w:rsid w:val="00AB3CBD"/>
    <w:rsid w:val="00AB46D2"/>
    <w:rsid w:val="00AB4752"/>
    <w:rsid w:val="00AB49BC"/>
    <w:rsid w:val="00AB4D59"/>
    <w:rsid w:val="00AB4DB4"/>
    <w:rsid w:val="00AB5153"/>
    <w:rsid w:val="00AB5652"/>
    <w:rsid w:val="00AB56B7"/>
    <w:rsid w:val="00AB5B28"/>
    <w:rsid w:val="00AB5CD0"/>
    <w:rsid w:val="00AB5EC6"/>
    <w:rsid w:val="00AB5F04"/>
    <w:rsid w:val="00AB5F6B"/>
    <w:rsid w:val="00AB609F"/>
    <w:rsid w:val="00AB60BD"/>
    <w:rsid w:val="00AB66A8"/>
    <w:rsid w:val="00AB6F8B"/>
    <w:rsid w:val="00AB700C"/>
    <w:rsid w:val="00AB7516"/>
    <w:rsid w:val="00AB7C57"/>
    <w:rsid w:val="00AB7FD9"/>
    <w:rsid w:val="00AC02E5"/>
    <w:rsid w:val="00AC0BA2"/>
    <w:rsid w:val="00AC0D6D"/>
    <w:rsid w:val="00AC0F69"/>
    <w:rsid w:val="00AC1099"/>
    <w:rsid w:val="00AC14C2"/>
    <w:rsid w:val="00AC1B9B"/>
    <w:rsid w:val="00AC1D45"/>
    <w:rsid w:val="00AC22D7"/>
    <w:rsid w:val="00AC24AE"/>
    <w:rsid w:val="00AC2514"/>
    <w:rsid w:val="00AC2847"/>
    <w:rsid w:val="00AC2C27"/>
    <w:rsid w:val="00AC2CA8"/>
    <w:rsid w:val="00AC2FB8"/>
    <w:rsid w:val="00AC3287"/>
    <w:rsid w:val="00AC3839"/>
    <w:rsid w:val="00AC389C"/>
    <w:rsid w:val="00AC3A1A"/>
    <w:rsid w:val="00AC3A1C"/>
    <w:rsid w:val="00AC3C11"/>
    <w:rsid w:val="00AC420B"/>
    <w:rsid w:val="00AC487A"/>
    <w:rsid w:val="00AC494F"/>
    <w:rsid w:val="00AC4987"/>
    <w:rsid w:val="00AC4AC1"/>
    <w:rsid w:val="00AC4CCB"/>
    <w:rsid w:val="00AC5548"/>
    <w:rsid w:val="00AC576F"/>
    <w:rsid w:val="00AC5770"/>
    <w:rsid w:val="00AC610E"/>
    <w:rsid w:val="00AC65E5"/>
    <w:rsid w:val="00AC6B92"/>
    <w:rsid w:val="00AC6C0C"/>
    <w:rsid w:val="00AC6CD7"/>
    <w:rsid w:val="00AC6E48"/>
    <w:rsid w:val="00AC720E"/>
    <w:rsid w:val="00AC731D"/>
    <w:rsid w:val="00AC74CC"/>
    <w:rsid w:val="00AC7FBB"/>
    <w:rsid w:val="00AC7FC1"/>
    <w:rsid w:val="00AD0692"/>
    <w:rsid w:val="00AD0AFB"/>
    <w:rsid w:val="00AD1162"/>
    <w:rsid w:val="00AD14CF"/>
    <w:rsid w:val="00AD1797"/>
    <w:rsid w:val="00AD1CA8"/>
    <w:rsid w:val="00AD1F1A"/>
    <w:rsid w:val="00AD20E6"/>
    <w:rsid w:val="00AD2462"/>
    <w:rsid w:val="00AD2558"/>
    <w:rsid w:val="00AD2A9A"/>
    <w:rsid w:val="00AD2C3C"/>
    <w:rsid w:val="00AD304E"/>
    <w:rsid w:val="00AD322D"/>
    <w:rsid w:val="00AD32C1"/>
    <w:rsid w:val="00AD337D"/>
    <w:rsid w:val="00AD36DF"/>
    <w:rsid w:val="00AD3848"/>
    <w:rsid w:val="00AD3F4A"/>
    <w:rsid w:val="00AD4220"/>
    <w:rsid w:val="00AD424A"/>
    <w:rsid w:val="00AD46B1"/>
    <w:rsid w:val="00AD4E00"/>
    <w:rsid w:val="00AD4FCC"/>
    <w:rsid w:val="00AD552A"/>
    <w:rsid w:val="00AD5701"/>
    <w:rsid w:val="00AD5861"/>
    <w:rsid w:val="00AD598C"/>
    <w:rsid w:val="00AD59A5"/>
    <w:rsid w:val="00AD6013"/>
    <w:rsid w:val="00AD6706"/>
    <w:rsid w:val="00AD67E8"/>
    <w:rsid w:val="00AD6A3C"/>
    <w:rsid w:val="00AD6B9F"/>
    <w:rsid w:val="00AD7106"/>
    <w:rsid w:val="00AD71DE"/>
    <w:rsid w:val="00AD7437"/>
    <w:rsid w:val="00AD7852"/>
    <w:rsid w:val="00AD79AA"/>
    <w:rsid w:val="00AD7A81"/>
    <w:rsid w:val="00AD7C62"/>
    <w:rsid w:val="00AD7CA1"/>
    <w:rsid w:val="00AD7D6F"/>
    <w:rsid w:val="00AD7FF6"/>
    <w:rsid w:val="00AE0085"/>
    <w:rsid w:val="00AE02D5"/>
    <w:rsid w:val="00AE034A"/>
    <w:rsid w:val="00AE0441"/>
    <w:rsid w:val="00AE0619"/>
    <w:rsid w:val="00AE0898"/>
    <w:rsid w:val="00AE0C34"/>
    <w:rsid w:val="00AE1520"/>
    <w:rsid w:val="00AE1662"/>
    <w:rsid w:val="00AE1A40"/>
    <w:rsid w:val="00AE1A79"/>
    <w:rsid w:val="00AE1AA2"/>
    <w:rsid w:val="00AE1FBC"/>
    <w:rsid w:val="00AE20A6"/>
    <w:rsid w:val="00AE281F"/>
    <w:rsid w:val="00AE28C8"/>
    <w:rsid w:val="00AE29DE"/>
    <w:rsid w:val="00AE2BBF"/>
    <w:rsid w:val="00AE38B0"/>
    <w:rsid w:val="00AE3AD0"/>
    <w:rsid w:val="00AE3BCD"/>
    <w:rsid w:val="00AE3C6F"/>
    <w:rsid w:val="00AE3D6D"/>
    <w:rsid w:val="00AE42C9"/>
    <w:rsid w:val="00AE46BC"/>
    <w:rsid w:val="00AE4710"/>
    <w:rsid w:val="00AE480E"/>
    <w:rsid w:val="00AE482D"/>
    <w:rsid w:val="00AE49C0"/>
    <w:rsid w:val="00AE4C37"/>
    <w:rsid w:val="00AE4CB2"/>
    <w:rsid w:val="00AE4EAF"/>
    <w:rsid w:val="00AE4F35"/>
    <w:rsid w:val="00AE56B0"/>
    <w:rsid w:val="00AE56B4"/>
    <w:rsid w:val="00AE5E1E"/>
    <w:rsid w:val="00AE6204"/>
    <w:rsid w:val="00AE6205"/>
    <w:rsid w:val="00AE64F1"/>
    <w:rsid w:val="00AE6771"/>
    <w:rsid w:val="00AE693A"/>
    <w:rsid w:val="00AE69B0"/>
    <w:rsid w:val="00AE74AF"/>
    <w:rsid w:val="00AE7706"/>
    <w:rsid w:val="00AE775C"/>
    <w:rsid w:val="00AE7DCA"/>
    <w:rsid w:val="00AE7F29"/>
    <w:rsid w:val="00AF010F"/>
    <w:rsid w:val="00AF01E4"/>
    <w:rsid w:val="00AF052B"/>
    <w:rsid w:val="00AF05AD"/>
    <w:rsid w:val="00AF074D"/>
    <w:rsid w:val="00AF0831"/>
    <w:rsid w:val="00AF09A5"/>
    <w:rsid w:val="00AF0BCA"/>
    <w:rsid w:val="00AF0F6A"/>
    <w:rsid w:val="00AF1088"/>
    <w:rsid w:val="00AF10F1"/>
    <w:rsid w:val="00AF12FF"/>
    <w:rsid w:val="00AF1313"/>
    <w:rsid w:val="00AF1371"/>
    <w:rsid w:val="00AF17B5"/>
    <w:rsid w:val="00AF1DE1"/>
    <w:rsid w:val="00AF1E9C"/>
    <w:rsid w:val="00AF1F8E"/>
    <w:rsid w:val="00AF1FB3"/>
    <w:rsid w:val="00AF1FDA"/>
    <w:rsid w:val="00AF21EE"/>
    <w:rsid w:val="00AF27D4"/>
    <w:rsid w:val="00AF2BCF"/>
    <w:rsid w:val="00AF2D97"/>
    <w:rsid w:val="00AF3021"/>
    <w:rsid w:val="00AF31B5"/>
    <w:rsid w:val="00AF32CD"/>
    <w:rsid w:val="00AF33E3"/>
    <w:rsid w:val="00AF346F"/>
    <w:rsid w:val="00AF3491"/>
    <w:rsid w:val="00AF35A9"/>
    <w:rsid w:val="00AF3CB5"/>
    <w:rsid w:val="00AF3D00"/>
    <w:rsid w:val="00AF3E81"/>
    <w:rsid w:val="00AF3FBD"/>
    <w:rsid w:val="00AF4472"/>
    <w:rsid w:val="00AF45FA"/>
    <w:rsid w:val="00AF4CF1"/>
    <w:rsid w:val="00AF4F64"/>
    <w:rsid w:val="00AF5072"/>
    <w:rsid w:val="00AF51EA"/>
    <w:rsid w:val="00AF5612"/>
    <w:rsid w:val="00AF569E"/>
    <w:rsid w:val="00AF5848"/>
    <w:rsid w:val="00AF5985"/>
    <w:rsid w:val="00AF5999"/>
    <w:rsid w:val="00AF5B65"/>
    <w:rsid w:val="00AF5CC9"/>
    <w:rsid w:val="00AF5CF4"/>
    <w:rsid w:val="00AF5DF1"/>
    <w:rsid w:val="00AF5FF2"/>
    <w:rsid w:val="00AF620B"/>
    <w:rsid w:val="00AF6250"/>
    <w:rsid w:val="00AF63C7"/>
    <w:rsid w:val="00AF652D"/>
    <w:rsid w:val="00AF6EA4"/>
    <w:rsid w:val="00AF74E4"/>
    <w:rsid w:val="00AF7530"/>
    <w:rsid w:val="00AF77D9"/>
    <w:rsid w:val="00AF7EA8"/>
    <w:rsid w:val="00AF7EB1"/>
    <w:rsid w:val="00B0041F"/>
    <w:rsid w:val="00B0078E"/>
    <w:rsid w:val="00B00857"/>
    <w:rsid w:val="00B008E7"/>
    <w:rsid w:val="00B008F9"/>
    <w:rsid w:val="00B00973"/>
    <w:rsid w:val="00B0106F"/>
    <w:rsid w:val="00B01256"/>
    <w:rsid w:val="00B01368"/>
    <w:rsid w:val="00B013C5"/>
    <w:rsid w:val="00B013EC"/>
    <w:rsid w:val="00B015C7"/>
    <w:rsid w:val="00B0166B"/>
    <w:rsid w:val="00B017F1"/>
    <w:rsid w:val="00B01931"/>
    <w:rsid w:val="00B01BDD"/>
    <w:rsid w:val="00B01D1A"/>
    <w:rsid w:val="00B01E17"/>
    <w:rsid w:val="00B02362"/>
    <w:rsid w:val="00B024EC"/>
    <w:rsid w:val="00B02571"/>
    <w:rsid w:val="00B02593"/>
    <w:rsid w:val="00B02598"/>
    <w:rsid w:val="00B0287E"/>
    <w:rsid w:val="00B02C0D"/>
    <w:rsid w:val="00B02D0E"/>
    <w:rsid w:val="00B02D45"/>
    <w:rsid w:val="00B02D49"/>
    <w:rsid w:val="00B02F2C"/>
    <w:rsid w:val="00B03221"/>
    <w:rsid w:val="00B035EC"/>
    <w:rsid w:val="00B03899"/>
    <w:rsid w:val="00B03A1A"/>
    <w:rsid w:val="00B03B4E"/>
    <w:rsid w:val="00B03C40"/>
    <w:rsid w:val="00B03F2A"/>
    <w:rsid w:val="00B04199"/>
    <w:rsid w:val="00B04553"/>
    <w:rsid w:val="00B04893"/>
    <w:rsid w:val="00B04BDE"/>
    <w:rsid w:val="00B051EF"/>
    <w:rsid w:val="00B05809"/>
    <w:rsid w:val="00B05D0F"/>
    <w:rsid w:val="00B0654B"/>
    <w:rsid w:val="00B068D5"/>
    <w:rsid w:val="00B069AE"/>
    <w:rsid w:val="00B06B27"/>
    <w:rsid w:val="00B06B69"/>
    <w:rsid w:val="00B0773E"/>
    <w:rsid w:val="00B0781E"/>
    <w:rsid w:val="00B07B2A"/>
    <w:rsid w:val="00B07DC4"/>
    <w:rsid w:val="00B07F71"/>
    <w:rsid w:val="00B07F94"/>
    <w:rsid w:val="00B1004C"/>
    <w:rsid w:val="00B10232"/>
    <w:rsid w:val="00B102B4"/>
    <w:rsid w:val="00B105D4"/>
    <w:rsid w:val="00B106CA"/>
    <w:rsid w:val="00B106D3"/>
    <w:rsid w:val="00B10A37"/>
    <w:rsid w:val="00B10C6E"/>
    <w:rsid w:val="00B10E5B"/>
    <w:rsid w:val="00B10FF2"/>
    <w:rsid w:val="00B11281"/>
    <w:rsid w:val="00B112A2"/>
    <w:rsid w:val="00B1182C"/>
    <w:rsid w:val="00B119FE"/>
    <w:rsid w:val="00B11E4C"/>
    <w:rsid w:val="00B1200C"/>
    <w:rsid w:val="00B1209A"/>
    <w:rsid w:val="00B12229"/>
    <w:rsid w:val="00B12626"/>
    <w:rsid w:val="00B12995"/>
    <w:rsid w:val="00B12A78"/>
    <w:rsid w:val="00B12BA7"/>
    <w:rsid w:val="00B12BDA"/>
    <w:rsid w:val="00B12C26"/>
    <w:rsid w:val="00B12D86"/>
    <w:rsid w:val="00B134DE"/>
    <w:rsid w:val="00B13D09"/>
    <w:rsid w:val="00B13FA3"/>
    <w:rsid w:val="00B14302"/>
    <w:rsid w:val="00B1433F"/>
    <w:rsid w:val="00B14870"/>
    <w:rsid w:val="00B14CB2"/>
    <w:rsid w:val="00B14F12"/>
    <w:rsid w:val="00B15115"/>
    <w:rsid w:val="00B1522F"/>
    <w:rsid w:val="00B152AF"/>
    <w:rsid w:val="00B155C4"/>
    <w:rsid w:val="00B15787"/>
    <w:rsid w:val="00B157B3"/>
    <w:rsid w:val="00B15880"/>
    <w:rsid w:val="00B160AA"/>
    <w:rsid w:val="00B16561"/>
    <w:rsid w:val="00B165B3"/>
    <w:rsid w:val="00B169D1"/>
    <w:rsid w:val="00B16C37"/>
    <w:rsid w:val="00B16C3C"/>
    <w:rsid w:val="00B16C9F"/>
    <w:rsid w:val="00B16D52"/>
    <w:rsid w:val="00B16E7C"/>
    <w:rsid w:val="00B17031"/>
    <w:rsid w:val="00B171B1"/>
    <w:rsid w:val="00B1747E"/>
    <w:rsid w:val="00B17804"/>
    <w:rsid w:val="00B17BC4"/>
    <w:rsid w:val="00B2012A"/>
    <w:rsid w:val="00B203F7"/>
    <w:rsid w:val="00B20505"/>
    <w:rsid w:val="00B20A8C"/>
    <w:rsid w:val="00B20C06"/>
    <w:rsid w:val="00B20D4B"/>
    <w:rsid w:val="00B20FDA"/>
    <w:rsid w:val="00B21363"/>
    <w:rsid w:val="00B21640"/>
    <w:rsid w:val="00B21C94"/>
    <w:rsid w:val="00B21D5A"/>
    <w:rsid w:val="00B21DA9"/>
    <w:rsid w:val="00B223BA"/>
    <w:rsid w:val="00B22A34"/>
    <w:rsid w:val="00B22F2E"/>
    <w:rsid w:val="00B22F82"/>
    <w:rsid w:val="00B22FD5"/>
    <w:rsid w:val="00B2352B"/>
    <w:rsid w:val="00B23540"/>
    <w:rsid w:val="00B23A33"/>
    <w:rsid w:val="00B23B34"/>
    <w:rsid w:val="00B23C74"/>
    <w:rsid w:val="00B23D2D"/>
    <w:rsid w:val="00B23F3C"/>
    <w:rsid w:val="00B243F2"/>
    <w:rsid w:val="00B24575"/>
    <w:rsid w:val="00B24667"/>
    <w:rsid w:val="00B24847"/>
    <w:rsid w:val="00B24DEE"/>
    <w:rsid w:val="00B25179"/>
    <w:rsid w:val="00B25A4E"/>
    <w:rsid w:val="00B25BD9"/>
    <w:rsid w:val="00B25C75"/>
    <w:rsid w:val="00B25FB6"/>
    <w:rsid w:val="00B26684"/>
    <w:rsid w:val="00B2697B"/>
    <w:rsid w:val="00B26F62"/>
    <w:rsid w:val="00B27951"/>
    <w:rsid w:val="00B2797D"/>
    <w:rsid w:val="00B27C40"/>
    <w:rsid w:val="00B303C3"/>
    <w:rsid w:val="00B30791"/>
    <w:rsid w:val="00B307C3"/>
    <w:rsid w:val="00B308D0"/>
    <w:rsid w:val="00B30998"/>
    <w:rsid w:val="00B313BE"/>
    <w:rsid w:val="00B31475"/>
    <w:rsid w:val="00B31A6B"/>
    <w:rsid w:val="00B31BF0"/>
    <w:rsid w:val="00B325D1"/>
    <w:rsid w:val="00B32649"/>
    <w:rsid w:val="00B32794"/>
    <w:rsid w:val="00B32DCA"/>
    <w:rsid w:val="00B32EA2"/>
    <w:rsid w:val="00B32F96"/>
    <w:rsid w:val="00B3320D"/>
    <w:rsid w:val="00B334B9"/>
    <w:rsid w:val="00B33508"/>
    <w:rsid w:val="00B33832"/>
    <w:rsid w:val="00B3383B"/>
    <w:rsid w:val="00B3385F"/>
    <w:rsid w:val="00B33CCA"/>
    <w:rsid w:val="00B33D1F"/>
    <w:rsid w:val="00B33E49"/>
    <w:rsid w:val="00B33E5B"/>
    <w:rsid w:val="00B33F71"/>
    <w:rsid w:val="00B34117"/>
    <w:rsid w:val="00B341B1"/>
    <w:rsid w:val="00B3432D"/>
    <w:rsid w:val="00B3451A"/>
    <w:rsid w:val="00B347D2"/>
    <w:rsid w:val="00B34DA5"/>
    <w:rsid w:val="00B34E81"/>
    <w:rsid w:val="00B35054"/>
    <w:rsid w:val="00B35285"/>
    <w:rsid w:val="00B35286"/>
    <w:rsid w:val="00B35BFC"/>
    <w:rsid w:val="00B35CF3"/>
    <w:rsid w:val="00B35E14"/>
    <w:rsid w:val="00B36012"/>
    <w:rsid w:val="00B36738"/>
    <w:rsid w:val="00B369A6"/>
    <w:rsid w:val="00B36B0C"/>
    <w:rsid w:val="00B36B48"/>
    <w:rsid w:val="00B36CFF"/>
    <w:rsid w:val="00B36D2A"/>
    <w:rsid w:val="00B36DDA"/>
    <w:rsid w:val="00B371EE"/>
    <w:rsid w:val="00B37E8E"/>
    <w:rsid w:val="00B40131"/>
    <w:rsid w:val="00B401D2"/>
    <w:rsid w:val="00B403A2"/>
    <w:rsid w:val="00B4068B"/>
    <w:rsid w:val="00B408DF"/>
    <w:rsid w:val="00B4093B"/>
    <w:rsid w:val="00B4104E"/>
    <w:rsid w:val="00B411B7"/>
    <w:rsid w:val="00B41507"/>
    <w:rsid w:val="00B4193C"/>
    <w:rsid w:val="00B42077"/>
    <w:rsid w:val="00B4209F"/>
    <w:rsid w:val="00B429CE"/>
    <w:rsid w:val="00B42D30"/>
    <w:rsid w:val="00B42FC9"/>
    <w:rsid w:val="00B43206"/>
    <w:rsid w:val="00B432AD"/>
    <w:rsid w:val="00B43442"/>
    <w:rsid w:val="00B43BB9"/>
    <w:rsid w:val="00B43C29"/>
    <w:rsid w:val="00B43F58"/>
    <w:rsid w:val="00B44595"/>
    <w:rsid w:val="00B44671"/>
    <w:rsid w:val="00B44718"/>
    <w:rsid w:val="00B44CC0"/>
    <w:rsid w:val="00B44CE6"/>
    <w:rsid w:val="00B4508F"/>
    <w:rsid w:val="00B4512B"/>
    <w:rsid w:val="00B453A7"/>
    <w:rsid w:val="00B4584A"/>
    <w:rsid w:val="00B45877"/>
    <w:rsid w:val="00B459A5"/>
    <w:rsid w:val="00B459DC"/>
    <w:rsid w:val="00B45E1B"/>
    <w:rsid w:val="00B463EA"/>
    <w:rsid w:val="00B46BBC"/>
    <w:rsid w:val="00B46F35"/>
    <w:rsid w:val="00B470E7"/>
    <w:rsid w:val="00B47515"/>
    <w:rsid w:val="00B47767"/>
    <w:rsid w:val="00B479B4"/>
    <w:rsid w:val="00B47A22"/>
    <w:rsid w:val="00B47CAE"/>
    <w:rsid w:val="00B47D15"/>
    <w:rsid w:val="00B50752"/>
    <w:rsid w:val="00B50853"/>
    <w:rsid w:val="00B50955"/>
    <w:rsid w:val="00B50B84"/>
    <w:rsid w:val="00B50C80"/>
    <w:rsid w:val="00B50E45"/>
    <w:rsid w:val="00B51499"/>
    <w:rsid w:val="00B514B6"/>
    <w:rsid w:val="00B514C5"/>
    <w:rsid w:val="00B51652"/>
    <w:rsid w:val="00B51663"/>
    <w:rsid w:val="00B51C25"/>
    <w:rsid w:val="00B51F15"/>
    <w:rsid w:val="00B51F51"/>
    <w:rsid w:val="00B51FD3"/>
    <w:rsid w:val="00B51FE6"/>
    <w:rsid w:val="00B523BF"/>
    <w:rsid w:val="00B52444"/>
    <w:rsid w:val="00B524EC"/>
    <w:rsid w:val="00B527EB"/>
    <w:rsid w:val="00B52B4E"/>
    <w:rsid w:val="00B52B77"/>
    <w:rsid w:val="00B52C10"/>
    <w:rsid w:val="00B52FA0"/>
    <w:rsid w:val="00B53447"/>
    <w:rsid w:val="00B53466"/>
    <w:rsid w:val="00B535D6"/>
    <w:rsid w:val="00B53DC4"/>
    <w:rsid w:val="00B53E6D"/>
    <w:rsid w:val="00B54147"/>
    <w:rsid w:val="00B54150"/>
    <w:rsid w:val="00B542F5"/>
    <w:rsid w:val="00B548AD"/>
    <w:rsid w:val="00B54F65"/>
    <w:rsid w:val="00B54FD7"/>
    <w:rsid w:val="00B550EB"/>
    <w:rsid w:val="00B55458"/>
    <w:rsid w:val="00B5559E"/>
    <w:rsid w:val="00B55A8B"/>
    <w:rsid w:val="00B55A91"/>
    <w:rsid w:val="00B55AEE"/>
    <w:rsid w:val="00B55C56"/>
    <w:rsid w:val="00B55C6E"/>
    <w:rsid w:val="00B55CDA"/>
    <w:rsid w:val="00B55DDD"/>
    <w:rsid w:val="00B56596"/>
    <w:rsid w:val="00B56867"/>
    <w:rsid w:val="00B56A14"/>
    <w:rsid w:val="00B56D9A"/>
    <w:rsid w:val="00B56FD3"/>
    <w:rsid w:val="00B57403"/>
    <w:rsid w:val="00B5795D"/>
    <w:rsid w:val="00B57A4E"/>
    <w:rsid w:val="00B57F01"/>
    <w:rsid w:val="00B600F9"/>
    <w:rsid w:val="00B6046C"/>
    <w:rsid w:val="00B60511"/>
    <w:rsid w:val="00B60F6A"/>
    <w:rsid w:val="00B60F7D"/>
    <w:rsid w:val="00B61348"/>
    <w:rsid w:val="00B61442"/>
    <w:rsid w:val="00B61496"/>
    <w:rsid w:val="00B61E88"/>
    <w:rsid w:val="00B61FDD"/>
    <w:rsid w:val="00B620FB"/>
    <w:rsid w:val="00B624D1"/>
    <w:rsid w:val="00B625FC"/>
    <w:rsid w:val="00B62719"/>
    <w:rsid w:val="00B628EA"/>
    <w:rsid w:val="00B6291B"/>
    <w:rsid w:val="00B62983"/>
    <w:rsid w:val="00B62D1B"/>
    <w:rsid w:val="00B62E10"/>
    <w:rsid w:val="00B62F9D"/>
    <w:rsid w:val="00B63582"/>
    <w:rsid w:val="00B638C6"/>
    <w:rsid w:val="00B639EC"/>
    <w:rsid w:val="00B63DEA"/>
    <w:rsid w:val="00B640E4"/>
    <w:rsid w:val="00B646EA"/>
    <w:rsid w:val="00B64871"/>
    <w:rsid w:val="00B64A40"/>
    <w:rsid w:val="00B64FD1"/>
    <w:rsid w:val="00B658A1"/>
    <w:rsid w:val="00B658D5"/>
    <w:rsid w:val="00B65D40"/>
    <w:rsid w:val="00B6602F"/>
    <w:rsid w:val="00B66246"/>
    <w:rsid w:val="00B662DE"/>
    <w:rsid w:val="00B66819"/>
    <w:rsid w:val="00B669E0"/>
    <w:rsid w:val="00B66BA4"/>
    <w:rsid w:val="00B66D1E"/>
    <w:rsid w:val="00B66DE5"/>
    <w:rsid w:val="00B6730B"/>
    <w:rsid w:val="00B67408"/>
    <w:rsid w:val="00B675D2"/>
    <w:rsid w:val="00B67722"/>
    <w:rsid w:val="00B6773A"/>
    <w:rsid w:val="00B67ABF"/>
    <w:rsid w:val="00B67ACC"/>
    <w:rsid w:val="00B67F07"/>
    <w:rsid w:val="00B70097"/>
    <w:rsid w:val="00B7010E"/>
    <w:rsid w:val="00B702FE"/>
    <w:rsid w:val="00B704C0"/>
    <w:rsid w:val="00B70567"/>
    <w:rsid w:val="00B708C0"/>
    <w:rsid w:val="00B70A9B"/>
    <w:rsid w:val="00B70B66"/>
    <w:rsid w:val="00B70C50"/>
    <w:rsid w:val="00B7138A"/>
    <w:rsid w:val="00B714B6"/>
    <w:rsid w:val="00B714DE"/>
    <w:rsid w:val="00B7152D"/>
    <w:rsid w:val="00B71E75"/>
    <w:rsid w:val="00B720B0"/>
    <w:rsid w:val="00B72187"/>
    <w:rsid w:val="00B724C5"/>
    <w:rsid w:val="00B72BA0"/>
    <w:rsid w:val="00B72E1C"/>
    <w:rsid w:val="00B7346D"/>
    <w:rsid w:val="00B734E3"/>
    <w:rsid w:val="00B734FA"/>
    <w:rsid w:val="00B738FE"/>
    <w:rsid w:val="00B7391E"/>
    <w:rsid w:val="00B73ADC"/>
    <w:rsid w:val="00B73AF8"/>
    <w:rsid w:val="00B73D04"/>
    <w:rsid w:val="00B73E75"/>
    <w:rsid w:val="00B74BD4"/>
    <w:rsid w:val="00B74DBA"/>
    <w:rsid w:val="00B74FA2"/>
    <w:rsid w:val="00B75434"/>
    <w:rsid w:val="00B7571C"/>
    <w:rsid w:val="00B757B8"/>
    <w:rsid w:val="00B757C5"/>
    <w:rsid w:val="00B7581C"/>
    <w:rsid w:val="00B75A8F"/>
    <w:rsid w:val="00B75AE4"/>
    <w:rsid w:val="00B75CE1"/>
    <w:rsid w:val="00B760F8"/>
    <w:rsid w:val="00B7623F"/>
    <w:rsid w:val="00B763F4"/>
    <w:rsid w:val="00B76436"/>
    <w:rsid w:val="00B7655D"/>
    <w:rsid w:val="00B7688C"/>
    <w:rsid w:val="00B76B48"/>
    <w:rsid w:val="00B76BBC"/>
    <w:rsid w:val="00B772B3"/>
    <w:rsid w:val="00B77328"/>
    <w:rsid w:val="00B77574"/>
    <w:rsid w:val="00B7765D"/>
    <w:rsid w:val="00B776B9"/>
    <w:rsid w:val="00B77D3B"/>
    <w:rsid w:val="00B77E3A"/>
    <w:rsid w:val="00B77E9F"/>
    <w:rsid w:val="00B77FBA"/>
    <w:rsid w:val="00B80F18"/>
    <w:rsid w:val="00B81057"/>
    <w:rsid w:val="00B813F6"/>
    <w:rsid w:val="00B8182C"/>
    <w:rsid w:val="00B81F4F"/>
    <w:rsid w:val="00B81FE4"/>
    <w:rsid w:val="00B81FEF"/>
    <w:rsid w:val="00B82014"/>
    <w:rsid w:val="00B8230D"/>
    <w:rsid w:val="00B8243C"/>
    <w:rsid w:val="00B824DF"/>
    <w:rsid w:val="00B826F6"/>
    <w:rsid w:val="00B82809"/>
    <w:rsid w:val="00B82904"/>
    <w:rsid w:val="00B8293D"/>
    <w:rsid w:val="00B82D80"/>
    <w:rsid w:val="00B82FC1"/>
    <w:rsid w:val="00B83750"/>
    <w:rsid w:val="00B83BA9"/>
    <w:rsid w:val="00B83CCA"/>
    <w:rsid w:val="00B84681"/>
    <w:rsid w:val="00B84805"/>
    <w:rsid w:val="00B84865"/>
    <w:rsid w:val="00B848C8"/>
    <w:rsid w:val="00B84E29"/>
    <w:rsid w:val="00B85328"/>
    <w:rsid w:val="00B85D96"/>
    <w:rsid w:val="00B85F0B"/>
    <w:rsid w:val="00B860BB"/>
    <w:rsid w:val="00B86138"/>
    <w:rsid w:val="00B863DC"/>
    <w:rsid w:val="00B86632"/>
    <w:rsid w:val="00B86659"/>
    <w:rsid w:val="00B86A23"/>
    <w:rsid w:val="00B86E50"/>
    <w:rsid w:val="00B8717A"/>
    <w:rsid w:val="00B87426"/>
    <w:rsid w:val="00B87622"/>
    <w:rsid w:val="00B876EE"/>
    <w:rsid w:val="00B87FB3"/>
    <w:rsid w:val="00B90319"/>
    <w:rsid w:val="00B90429"/>
    <w:rsid w:val="00B90890"/>
    <w:rsid w:val="00B90930"/>
    <w:rsid w:val="00B909DC"/>
    <w:rsid w:val="00B91512"/>
    <w:rsid w:val="00B91705"/>
    <w:rsid w:val="00B91874"/>
    <w:rsid w:val="00B919B1"/>
    <w:rsid w:val="00B91C82"/>
    <w:rsid w:val="00B91D55"/>
    <w:rsid w:val="00B91FFE"/>
    <w:rsid w:val="00B9229D"/>
    <w:rsid w:val="00B92483"/>
    <w:rsid w:val="00B925D5"/>
    <w:rsid w:val="00B929C7"/>
    <w:rsid w:val="00B92AEE"/>
    <w:rsid w:val="00B92D18"/>
    <w:rsid w:val="00B92EF8"/>
    <w:rsid w:val="00B934EF"/>
    <w:rsid w:val="00B938DD"/>
    <w:rsid w:val="00B943A5"/>
    <w:rsid w:val="00B949C9"/>
    <w:rsid w:val="00B95292"/>
    <w:rsid w:val="00B954B3"/>
    <w:rsid w:val="00B95635"/>
    <w:rsid w:val="00B95DB7"/>
    <w:rsid w:val="00B95E47"/>
    <w:rsid w:val="00B9645F"/>
    <w:rsid w:val="00B96889"/>
    <w:rsid w:val="00B968F2"/>
    <w:rsid w:val="00B96A68"/>
    <w:rsid w:val="00B96B15"/>
    <w:rsid w:val="00B96B51"/>
    <w:rsid w:val="00B96F7B"/>
    <w:rsid w:val="00B97066"/>
    <w:rsid w:val="00B97250"/>
    <w:rsid w:val="00B97470"/>
    <w:rsid w:val="00B97E5C"/>
    <w:rsid w:val="00BA03C5"/>
    <w:rsid w:val="00BA0805"/>
    <w:rsid w:val="00BA09EF"/>
    <w:rsid w:val="00BA0D0D"/>
    <w:rsid w:val="00BA0D71"/>
    <w:rsid w:val="00BA1085"/>
    <w:rsid w:val="00BA10F3"/>
    <w:rsid w:val="00BA13EE"/>
    <w:rsid w:val="00BA144C"/>
    <w:rsid w:val="00BA1BD5"/>
    <w:rsid w:val="00BA1C36"/>
    <w:rsid w:val="00BA1C60"/>
    <w:rsid w:val="00BA2349"/>
    <w:rsid w:val="00BA260D"/>
    <w:rsid w:val="00BA2A89"/>
    <w:rsid w:val="00BA2E33"/>
    <w:rsid w:val="00BA3136"/>
    <w:rsid w:val="00BA334B"/>
    <w:rsid w:val="00BA359D"/>
    <w:rsid w:val="00BA3947"/>
    <w:rsid w:val="00BA3FE4"/>
    <w:rsid w:val="00BA41B2"/>
    <w:rsid w:val="00BA42E9"/>
    <w:rsid w:val="00BA48B7"/>
    <w:rsid w:val="00BA48F6"/>
    <w:rsid w:val="00BA494C"/>
    <w:rsid w:val="00BA4B2C"/>
    <w:rsid w:val="00BA4F02"/>
    <w:rsid w:val="00BA5078"/>
    <w:rsid w:val="00BA51B7"/>
    <w:rsid w:val="00BA5356"/>
    <w:rsid w:val="00BA5546"/>
    <w:rsid w:val="00BA554D"/>
    <w:rsid w:val="00BA56DF"/>
    <w:rsid w:val="00BA5927"/>
    <w:rsid w:val="00BA6058"/>
    <w:rsid w:val="00BA613D"/>
    <w:rsid w:val="00BA635E"/>
    <w:rsid w:val="00BA6AFD"/>
    <w:rsid w:val="00BA6B79"/>
    <w:rsid w:val="00BA6C27"/>
    <w:rsid w:val="00BA6CB5"/>
    <w:rsid w:val="00BA6FE4"/>
    <w:rsid w:val="00BA7A71"/>
    <w:rsid w:val="00BB0224"/>
    <w:rsid w:val="00BB0636"/>
    <w:rsid w:val="00BB0904"/>
    <w:rsid w:val="00BB0B50"/>
    <w:rsid w:val="00BB0BFE"/>
    <w:rsid w:val="00BB11B6"/>
    <w:rsid w:val="00BB17B1"/>
    <w:rsid w:val="00BB18FE"/>
    <w:rsid w:val="00BB1BBF"/>
    <w:rsid w:val="00BB214D"/>
    <w:rsid w:val="00BB2349"/>
    <w:rsid w:val="00BB2473"/>
    <w:rsid w:val="00BB24B8"/>
    <w:rsid w:val="00BB2513"/>
    <w:rsid w:val="00BB265A"/>
    <w:rsid w:val="00BB27D4"/>
    <w:rsid w:val="00BB2EF3"/>
    <w:rsid w:val="00BB3022"/>
    <w:rsid w:val="00BB3032"/>
    <w:rsid w:val="00BB3044"/>
    <w:rsid w:val="00BB3100"/>
    <w:rsid w:val="00BB31E7"/>
    <w:rsid w:val="00BB3371"/>
    <w:rsid w:val="00BB33C7"/>
    <w:rsid w:val="00BB3D42"/>
    <w:rsid w:val="00BB43EF"/>
    <w:rsid w:val="00BB4417"/>
    <w:rsid w:val="00BB4BE2"/>
    <w:rsid w:val="00BB4ED2"/>
    <w:rsid w:val="00BB5017"/>
    <w:rsid w:val="00BB51C7"/>
    <w:rsid w:val="00BB5301"/>
    <w:rsid w:val="00BB53C2"/>
    <w:rsid w:val="00BB57EF"/>
    <w:rsid w:val="00BB5B53"/>
    <w:rsid w:val="00BB5D26"/>
    <w:rsid w:val="00BB6549"/>
    <w:rsid w:val="00BB65F9"/>
    <w:rsid w:val="00BB668B"/>
    <w:rsid w:val="00BB68E9"/>
    <w:rsid w:val="00BB693D"/>
    <w:rsid w:val="00BB6B43"/>
    <w:rsid w:val="00BB6D51"/>
    <w:rsid w:val="00BB718A"/>
    <w:rsid w:val="00BB72AD"/>
    <w:rsid w:val="00BB75F7"/>
    <w:rsid w:val="00BB78DE"/>
    <w:rsid w:val="00BB7BD5"/>
    <w:rsid w:val="00BB7E76"/>
    <w:rsid w:val="00BB7F82"/>
    <w:rsid w:val="00BC03C4"/>
    <w:rsid w:val="00BC03C8"/>
    <w:rsid w:val="00BC0769"/>
    <w:rsid w:val="00BC08AC"/>
    <w:rsid w:val="00BC08E7"/>
    <w:rsid w:val="00BC0A19"/>
    <w:rsid w:val="00BC0A90"/>
    <w:rsid w:val="00BC0CC9"/>
    <w:rsid w:val="00BC0FC8"/>
    <w:rsid w:val="00BC148C"/>
    <w:rsid w:val="00BC1752"/>
    <w:rsid w:val="00BC195B"/>
    <w:rsid w:val="00BC1974"/>
    <w:rsid w:val="00BC1D58"/>
    <w:rsid w:val="00BC1D63"/>
    <w:rsid w:val="00BC1E9C"/>
    <w:rsid w:val="00BC205C"/>
    <w:rsid w:val="00BC2436"/>
    <w:rsid w:val="00BC2522"/>
    <w:rsid w:val="00BC27C9"/>
    <w:rsid w:val="00BC28E3"/>
    <w:rsid w:val="00BC2A65"/>
    <w:rsid w:val="00BC2F29"/>
    <w:rsid w:val="00BC3255"/>
    <w:rsid w:val="00BC36FD"/>
    <w:rsid w:val="00BC3D29"/>
    <w:rsid w:val="00BC3DAC"/>
    <w:rsid w:val="00BC409A"/>
    <w:rsid w:val="00BC4960"/>
    <w:rsid w:val="00BC497F"/>
    <w:rsid w:val="00BC4E29"/>
    <w:rsid w:val="00BC4EBE"/>
    <w:rsid w:val="00BC5010"/>
    <w:rsid w:val="00BC510D"/>
    <w:rsid w:val="00BC524D"/>
    <w:rsid w:val="00BC535D"/>
    <w:rsid w:val="00BC53ED"/>
    <w:rsid w:val="00BC54DA"/>
    <w:rsid w:val="00BC57A0"/>
    <w:rsid w:val="00BC58EA"/>
    <w:rsid w:val="00BC599F"/>
    <w:rsid w:val="00BC5A54"/>
    <w:rsid w:val="00BC5D5D"/>
    <w:rsid w:val="00BC61D9"/>
    <w:rsid w:val="00BC6417"/>
    <w:rsid w:val="00BC6481"/>
    <w:rsid w:val="00BC6B72"/>
    <w:rsid w:val="00BC6CD5"/>
    <w:rsid w:val="00BC75D7"/>
    <w:rsid w:val="00BC78B2"/>
    <w:rsid w:val="00BC7D78"/>
    <w:rsid w:val="00BD024E"/>
    <w:rsid w:val="00BD03CF"/>
    <w:rsid w:val="00BD04A7"/>
    <w:rsid w:val="00BD05F8"/>
    <w:rsid w:val="00BD0785"/>
    <w:rsid w:val="00BD0E5E"/>
    <w:rsid w:val="00BD0EC4"/>
    <w:rsid w:val="00BD1205"/>
    <w:rsid w:val="00BD1226"/>
    <w:rsid w:val="00BD132E"/>
    <w:rsid w:val="00BD13E7"/>
    <w:rsid w:val="00BD182E"/>
    <w:rsid w:val="00BD19A9"/>
    <w:rsid w:val="00BD1A39"/>
    <w:rsid w:val="00BD21A4"/>
    <w:rsid w:val="00BD25D3"/>
    <w:rsid w:val="00BD27F7"/>
    <w:rsid w:val="00BD2C08"/>
    <w:rsid w:val="00BD312F"/>
    <w:rsid w:val="00BD37DB"/>
    <w:rsid w:val="00BD3837"/>
    <w:rsid w:val="00BD3A6C"/>
    <w:rsid w:val="00BD3B36"/>
    <w:rsid w:val="00BD3B68"/>
    <w:rsid w:val="00BD424F"/>
    <w:rsid w:val="00BD44F3"/>
    <w:rsid w:val="00BD44F9"/>
    <w:rsid w:val="00BD461A"/>
    <w:rsid w:val="00BD4760"/>
    <w:rsid w:val="00BD4FC2"/>
    <w:rsid w:val="00BD530B"/>
    <w:rsid w:val="00BD53B8"/>
    <w:rsid w:val="00BD55EF"/>
    <w:rsid w:val="00BD5624"/>
    <w:rsid w:val="00BD5813"/>
    <w:rsid w:val="00BD5896"/>
    <w:rsid w:val="00BD5C2D"/>
    <w:rsid w:val="00BD5CDD"/>
    <w:rsid w:val="00BD5DBD"/>
    <w:rsid w:val="00BD6198"/>
    <w:rsid w:val="00BD61EF"/>
    <w:rsid w:val="00BD62EB"/>
    <w:rsid w:val="00BD63C5"/>
    <w:rsid w:val="00BD6638"/>
    <w:rsid w:val="00BD6836"/>
    <w:rsid w:val="00BD6DCE"/>
    <w:rsid w:val="00BD7777"/>
    <w:rsid w:val="00BD7A02"/>
    <w:rsid w:val="00BD7C29"/>
    <w:rsid w:val="00BD7CFA"/>
    <w:rsid w:val="00BD7F17"/>
    <w:rsid w:val="00BD7F83"/>
    <w:rsid w:val="00BE05AE"/>
    <w:rsid w:val="00BE0789"/>
    <w:rsid w:val="00BE0825"/>
    <w:rsid w:val="00BE09CA"/>
    <w:rsid w:val="00BE0AE6"/>
    <w:rsid w:val="00BE0E72"/>
    <w:rsid w:val="00BE0E8F"/>
    <w:rsid w:val="00BE10E9"/>
    <w:rsid w:val="00BE1823"/>
    <w:rsid w:val="00BE1BF2"/>
    <w:rsid w:val="00BE1D7A"/>
    <w:rsid w:val="00BE1E86"/>
    <w:rsid w:val="00BE1E91"/>
    <w:rsid w:val="00BE239A"/>
    <w:rsid w:val="00BE2502"/>
    <w:rsid w:val="00BE2743"/>
    <w:rsid w:val="00BE277F"/>
    <w:rsid w:val="00BE27CC"/>
    <w:rsid w:val="00BE28CB"/>
    <w:rsid w:val="00BE2C41"/>
    <w:rsid w:val="00BE2CE5"/>
    <w:rsid w:val="00BE3384"/>
    <w:rsid w:val="00BE338A"/>
    <w:rsid w:val="00BE3491"/>
    <w:rsid w:val="00BE37FB"/>
    <w:rsid w:val="00BE4059"/>
    <w:rsid w:val="00BE466B"/>
    <w:rsid w:val="00BE48A6"/>
    <w:rsid w:val="00BE4C48"/>
    <w:rsid w:val="00BE4C52"/>
    <w:rsid w:val="00BE4CDB"/>
    <w:rsid w:val="00BE4D85"/>
    <w:rsid w:val="00BE4FCB"/>
    <w:rsid w:val="00BE4FEF"/>
    <w:rsid w:val="00BE520D"/>
    <w:rsid w:val="00BE5580"/>
    <w:rsid w:val="00BE55CA"/>
    <w:rsid w:val="00BE562A"/>
    <w:rsid w:val="00BE573C"/>
    <w:rsid w:val="00BE5897"/>
    <w:rsid w:val="00BE5D43"/>
    <w:rsid w:val="00BE5F13"/>
    <w:rsid w:val="00BE5F43"/>
    <w:rsid w:val="00BE61A6"/>
    <w:rsid w:val="00BE651B"/>
    <w:rsid w:val="00BE6643"/>
    <w:rsid w:val="00BE6C5A"/>
    <w:rsid w:val="00BE6E2D"/>
    <w:rsid w:val="00BE7BF9"/>
    <w:rsid w:val="00BE7F79"/>
    <w:rsid w:val="00BF0680"/>
    <w:rsid w:val="00BF0740"/>
    <w:rsid w:val="00BF0790"/>
    <w:rsid w:val="00BF099D"/>
    <w:rsid w:val="00BF09AD"/>
    <w:rsid w:val="00BF0CE3"/>
    <w:rsid w:val="00BF0EFE"/>
    <w:rsid w:val="00BF1197"/>
    <w:rsid w:val="00BF11D4"/>
    <w:rsid w:val="00BF12F2"/>
    <w:rsid w:val="00BF1416"/>
    <w:rsid w:val="00BF15CB"/>
    <w:rsid w:val="00BF1D6A"/>
    <w:rsid w:val="00BF1DED"/>
    <w:rsid w:val="00BF1E78"/>
    <w:rsid w:val="00BF2752"/>
    <w:rsid w:val="00BF2763"/>
    <w:rsid w:val="00BF29E7"/>
    <w:rsid w:val="00BF2A6A"/>
    <w:rsid w:val="00BF2CFC"/>
    <w:rsid w:val="00BF30D4"/>
    <w:rsid w:val="00BF316B"/>
    <w:rsid w:val="00BF3348"/>
    <w:rsid w:val="00BF3503"/>
    <w:rsid w:val="00BF3643"/>
    <w:rsid w:val="00BF3750"/>
    <w:rsid w:val="00BF379A"/>
    <w:rsid w:val="00BF3824"/>
    <w:rsid w:val="00BF39AA"/>
    <w:rsid w:val="00BF3B61"/>
    <w:rsid w:val="00BF448B"/>
    <w:rsid w:val="00BF46E1"/>
    <w:rsid w:val="00BF4A51"/>
    <w:rsid w:val="00BF4B81"/>
    <w:rsid w:val="00BF4C3E"/>
    <w:rsid w:val="00BF4C6D"/>
    <w:rsid w:val="00BF5223"/>
    <w:rsid w:val="00BF5410"/>
    <w:rsid w:val="00BF54DA"/>
    <w:rsid w:val="00BF56A1"/>
    <w:rsid w:val="00BF5913"/>
    <w:rsid w:val="00BF59E6"/>
    <w:rsid w:val="00BF5F5B"/>
    <w:rsid w:val="00BF62A0"/>
    <w:rsid w:val="00BF6BA7"/>
    <w:rsid w:val="00BF6D66"/>
    <w:rsid w:val="00BF6DED"/>
    <w:rsid w:val="00BF6E98"/>
    <w:rsid w:val="00BF70CD"/>
    <w:rsid w:val="00BF71A5"/>
    <w:rsid w:val="00BF7379"/>
    <w:rsid w:val="00BF751C"/>
    <w:rsid w:val="00BF78F7"/>
    <w:rsid w:val="00C0010B"/>
    <w:rsid w:val="00C00241"/>
    <w:rsid w:val="00C005E1"/>
    <w:rsid w:val="00C009C5"/>
    <w:rsid w:val="00C00D92"/>
    <w:rsid w:val="00C00E67"/>
    <w:rsid w:val="00C00F90"/>
    <w:rsid w:val="00C012B9"/>
    <w:rsid w:val="00C01B02"/>
    <w:rsid w:val="00C01B9E"/>
    <w:rsid w:val="00C01D9B"/>
    <w:rsid w:val="00C020FD"/>
    <w:rsid w:val="00C02354"/>
    <w:rsid w:val="00C0246E"/>
    <w:rsid w:val="00C025B5"/>
    <w:rsid w:val="00C02B40"/>
    <w:rsid w:val="00C02BBC"/>
    <w:rsid w:val="00C030C0"/>
    <w:rsid w:val="00C0375B"/>
    <w:rsid w:val="00C038F7"/>
    <w:rsid w:val="00C043DC"/>
    <w:rsid w:val="00C046BA"/>
    <w:rsid w:val="00C04A0A"/>
    <w:rsid w:val="00C04AB2"/>
    <w:rsid w:val="00C0526B"/>
    <w:rsid w:val="00C05666"/>
    <w:rsid w:val="00C05797"/>
    <w:rsid w:val="00C05910"/>
    <w:rsid w:val="00C05A55"/>
    <w:rsid w:val="00C05AF7"/>
    <w:rsid w:val="00C05E31"/>
    <w:rsid w:val="00C0603E"/>
    <w:rsid w:val="00C06460"/>
    <w:rsid w:val="00C0650F"/>
    <w:rsid w:val="00C0685E"/>
    <w:rsid w:val="00C068C8"/>
    <w:rsid w:val="00C06CB5"/>
    <w:rsid w:val="00C077F1"/>
    <w:rsid w:val="00C10805"/>
    <w:rsid w:val="00C1080F"/>
    <w:rsid w:val="00C108DE"/>
    <w:rsid w:val="00C10E17"/>
    <w:rsid w:val="00C11058"/>
    <w:rsid w:val="00C110BD"/>
    <w:rsid w:val="00C1119A"/>
    <w:rsid w:val="00C11535"/>
    <w:rsid w:val="00C116F5"/>
    <w:rsid w:val="00C1186B"/>
    <w:rsid w:val="00C11895"/>
    <w:rsid w:val="00C11DC0"/>
    <w:rsid w:val="00C11EB0"/>
    <w:rsid w:val="00C122AB"/>
    <w:rsid w:val="00C122C8"/>
    <w:rsid w:val="00C12877"/>
    <w:rsid w:val="00C12AE7"/>
    <w:rsid w:val="00C12F7D"/>
    <w:rsid w:val="00C13019"/>
    <w:rsid w:val="00C13578"/>
    <w:rsid w:val="00C1378F"/>
    <w:rsid w:val="00C13986"/>
    <w:rsid w:val="00C13A04"/>
    <w:rsid w:val="00C13AEF"/>
    <w:rsid w:val="00C142E3"/>
    <w:rsid w:val="00C1479C"/>
    <w:rsid w:val="00C14BB2"/>
    <w:rsid w:val="00C14CC0"/>
    <w:rsid w:val="00C14D57"/>
    <w:rsid w:val="00C1507F"/>
    <w:rsid w:val="00C150E4"/>
    <w:rsid w:val="00C1533D"/>
    <w:rsid w:val="00C15931"/>
    <w:rsid w:val="00C15A20"/>
    <w:rsid w:val="00C15B2C"/>
    <w:rsid w:val="00C1609F"/>
    <w:rsid w:val="00C161FF"/>
    <w:rsid w:val="00C16A38"/>
    <w:rsid w:val="00C16A3D"/>
    <w:rsid w:val="00C16B04"/>
    <w:rsid w:val="00C1706E"/>
    <w:rsid w:val="00C17116"/>
    <w:rsid w:val="00C1773D"/>
    <w:rsid w:val="00C17849"/>
    <w:rsid w:val="00C17891"/>
    <w:rsid w:val="00C17B58"/>
    <w:rsid w:val="00C17C90"/>
    <w:rsid w:val="00C17EB7"/>
    <w:rsid w:val="00C17F9A"/>
    <w:rsid w:val="00C2001B"/>
    <w:rsid w:val="00C201B5"/>
    <w:rsid w:val="00C203B0"/>
    <w:rsid w:val="00C2069C"/>
    <w:rsid w:val="00C2075F"/>
    <w:rsid w:val="00C208AA"/>
    <w:rsid w:val="00C20984"/>
    <w:rsid w:val="00C20A09"/>
    <w:rsid w:val="00C20D01"/>
    <w:rsid w:val="00C20D1C"/>
    <w:rsid w:val="00C20D76"/>
    <w:rsid w:val="00C2118B"/>
    <w:rsid w:val="00C212DA"/>
    <w:rsid w:val="00C2155A"/>
    <w:rsid w:val="00C215F9"/>
    <w:rsid w:val="00C21797"/>
    <w:rsid w:val="00C2189B"/>
    <w:rsid w:val="00C21C19"/>
    <w:rsid w:val="00C220D5"/>
    <w:rsid w:val="00C22463"/>
    <w:rsid w:val="00C225E4"/>
    <w:rsid w:val="00C22F40"/>
    <w:rsid w:val="00C233F7"/>
    <w:rsid w:val="00C237EE"/>
    <w:rsid w:val="00C239C3"/>
    <w:rsid w:val="00C23B49"/>
    <w:rsid w:val="00C23BF1"/>
    <w:rsid w:val="00C24168"/>
    <w:rsid w:val="00C242F3"/>
    <w:rsid w:val="00C24618"/>
    <w:rsid w:val="00C24771"/>
    <w:rsid w:val="00C249AF"/>
    <w:rsid w:val="00C24DB7"/>
    <w:rsid w:val="00C25487"/>
    <w:rsid w:val="00C25526"/>
    <w:rsid w:val="00C257D2"/>
    <w:rsid w:val="00C259A7"/>
    <w:rsid w:val="00C25BBE"/>
    <w:rsid w:val="00C25CFE"/>
    <w:rsid w:val="00C25FCC"/>
    <w:rsid w:val="00C260D3"/>
    <w:rsid w:val="00C261B6"/>
    <w:rsid w:val="00C2624A"/>
    <w:rsid w:val="00C266BF"/>
    <w:rsid w:val="00C267ED"/>
    <w:rsid w:val="00C26A44"/>
    <w:rsid w:val="00C26B60"/>
    <w:rsid w:val="00C26D81"/>
    <w:rsid w:val="00C26F2A"/>
    <w:rsid w:val="00C2701D"/>
    <w:rsid w:val="00C27152"/>
    <w:rsid w:val="00C277A3"/>
    <w:rsid w:val="00C27EFD"/>
    <w:rsid w:val="00C30123"/>
    <w:rsid w:val="00C30240"/>
    <w:rsid w:val="00C303A3"/>
    <w:rsid w:val="00C3102D"/>
    <w:rsid w:val="00C31293"/>
    <w:rsid w:val="00C31B68"/>
    <w:rsid w:val="00C31DD0"/>
    <w:rsid w:val="00C320E7"/>
    <w:rsid w:val="00C32328"/>
    <w:rsid w:val="00C324DC"/>
    <w:rsid w:val="00C3254B"/>
    <w:rsid w:val="00C3256F"/>
    <w:rsid w:val="00C327D0"/>
    <w:rsid w:val="00C32BE5"/>
    <w:rsid w:val="00C32C14"/>
    <w:rsid w:val="00C32D1A"/>
    <w:rsid w:val="00C32DDD"/>
    <w:rsid w:val="00C332EB"/>
    <w:rsid w:val="00C3383A"/>
    <w:rsid w:val="00C33AC5"/>
    <w:rsid w:val="00C33C80"/>
    <w:rsid w:val="00C33F1F"/>
    <w:rsid w:val="00C340F0"/>
    <w:rsid w:val="00C345C8"/>
    <w:rsid w:val="00C347DD"/>
    <w:rsid w:val="00C34AFB"/>
    <w:rsid w:val="00C34C73"/>
    <w:rsid w:val="00C34D17"/>
    <w:rsid w:val="00C34E57"/>
    <w:rsid w:val="00C351E3"/>
    <w:rsid w:val="00C35464"/>
    <w:rsid w:val="00C355DC"/>
    <w:rsid w:val="00C356FC"/>
    <w:rsid w:val="00C35AB3"/>
    <w:rsid w:val="00C35B11"/>
    <w:rsid w:val="00C35ECD"/>
    <w:rsid w:val="00C3608B"/>
    <w:rsid w:val="00C36266"/>
    <w:rsid w:val="00C362B1"/>
    <w:rsid w:val="00C362D5"/>
    <w:rsid w:val="00C366F7"/>
    <w:rsid w:val="00C3672F"/>
    <w:rsid w:val="00C369A5"/>
    <w:rsid w:val="00C37448"/>
    <w:rsid w:val="00C375B9"/>
    <w:rsid w:val="00C37ACD"/>
    <w:rsid w:val="00C400DD"/>
    <w:rsid w:val="00C40648"/>
    <w:rsid w:val="00C417A4"/>
    <w:rsid w:val="00C41C06"/>
    <w:rsid w:val="00C41C83"/>
    <w:rsid w:val="00C4224F"/>
    <w:rsid w:val="00C424D7"/>
    <w:rsid w:val="00C43011"/>
    <w:rsid w:val="00C43519"/>
    <w:rsid w:val="00C4359B"/>
    <w:rsid w:val="00C43728"/>
    <w:rsid w:val="00C439A4"/>
    <w:rsid w:val="00C43AC4"/>
    <w:rsid w:val="00C43BF9"/>
    <w:rsid w:val="00C442AA"/>
    <w:rsid w:val="00C4443B"/>
    <w:rsid w:val="00C44C00"/>
    <w:rsid w:val="00C44DBA"/>
    <w:rsid w:val="00C44DBD"/>
    <w:rsid w:val="00C44EEB"/>
    <w:rsid w:val="00C44FF6"/>
    <w:rsid w:val="00C45B08"/>
    <w:rsid w:val="00C45B3F"/>
    <w:rsid w:val="00C45D75"/>
    <w:rsid w:val="00C46046"/>
    <w:rsid w:val="00C46270"/>
    <w:rsid w:val="00C46965"/>
    <w:rsid w:val="00C46A1F"/>
    <w:rsid w:val="00C46A98"/>
    <w:rsid w:val="00C47080"/>
    <w:rsid w:val="00C470EF"/>
    <w:rsid w:val="00C472BD"/>
    <w:rsid w:val="00C47308"/>
    <w:rsid w:val="00C47406"/>
    <w:rsid w:val="00C47C46"/>
    <w:rsid w:val="00C47FE7"/>
    <w:rsid w:val="00C50224"/>
    <w:rsid w:val="00C50543"/>
    <w:rsid w:val="00C505DB"/>
    <w:rsid w:val="00C50CA6"/>
    <w:rsid w:val="00C50FCB"/>
    <w:rsid w:val="00C5143B"/>
    <w:rsid w:val="00C5156E"/>
    <w:rsid w:val="00C5164D"/>
    <w:rsid w:val="00C51ACD"/>
    <w:rsid w:val="00C520CE"/>
    <w:rsid w:val="00C520D9"/>
    <w:rsid w:val="00C5216B"/>
    <w:rsid w:val="00C523F9"/>
    <w:rsid w:val="00C52A0D"/>
    <w:rsid w:val="00C530D1"/>
    <w:rsid w:val="00C5321D"/>
    <w:rsid w:val="00C5333E"/>
    <w:rsid w:val="00C539A3"/>
    <w:rsid w:val="00C53AE0"/>
    <w:rsid w:val="00C5423C"/>
    <w:rsid w:val="00C5444F"/>
    <w:rsid w:val="00C544F8"/>
    <w:rsid w:val="00C5499A"/>
    <w:rsid w:val="00C54D62"/>
    <w:rsid w:val="00C551B6"/>
    <w:rsid w:val="00C5536A"/>
    <w:rsid w:val="00C55B08"/>
    <w:rsid w:val="00C55B1E"/>
    <w:rsid w:val="00C55D4F"/>
    <w:rsid w:val="00C55F76"/>
    <w:rsid w:val="00C562A7"/>
    <w:rsid w:val="00C574D6"/>
    <w:rsid w:val="00C57782"/>
    <w:rsid w:val="00C5788F"/>
    <w:rsid w:val="00C57914"/>
    <w:rsid w:val="00C57977"/>
    <w:rsid w:val="00C57AC7"/>
    <w:rsid w:val="00C57CF0"/>
    <w:rsid w:val="00C600B6"/>
    <w:rsid w:val="00C6037D"/>
    <w:rsid w:val="00C60589"/>
    <w:rsid w:val="00C60599"/>
    <w:rsid w:val="00C60686"/>
    <w:rsid w:val="00C60ABE"/>
    <w:rsid w:val="00C60DC0"/>
    <w:rsid w:val="00C616E4"/>
    <w:rsid w:val="00C61786"/>
    <w:rsid w:val="00C6182F"/>
    <w:rsid w:val="00C61939"/>
    <w:rsid w:val="00C6202E"/>
    <w:rsid w:val="00C62175"/>
    <w:rsid w:val="00C622F8"/>
    <w:rsid w:val="00C62373"/>
    <w:rsid w:val="00C6285F"/>
    <w:rsid w:val="00C628A3"/>
    <w:rsid w:val="00C62B4C"/>
    <w:rsid w:val="00C62BEC"/>
    <w:rsid w:val="00C62DB5"/>
    <w:rsid w:val="00C62E82"/>
    <w:rsid w:val="00C6304F"/>
    <w:rsid w:val="00C63366"/>
    <w:rsid w:val="00C636B9"/>
    <w:rsid w:val="00C63BE5"/>
    <w:rsid w:val="00C642F1"/>
    <w:rsid w:val="00C647CB"/>
    <w:rsid w:val="00C6491E"/>
    <w:rsid w:val="00C64B68"/>
    <w:rsid w:val="00C64E58"/>
    <w:rsid w:val="00C6533D"/>
    <w:rsid w:val="00C65FBC"/>
    <w:rsid w:val="00C66173"/>
    <w:rsid w:val="00C66352"/>
    <w:rsid w:val="00C66397"/>
    <w:rsid w:val="00C6658A"/>
    <w:rsid w:val="00C667FC"/>
    <w:rsid w:val="00C668E3"/>
    <w:rsid w:val="00C669D6"/>
    <w:rsid w:val="00C66CE8"/>
    <w:rsid w:val="00C66D8C"/>
    <w:rsid w:val="00C66D8F"/>
    <w:rsid w:val="00C67194"/>
    <w:rsid w:val="00C67674"/>
    <w:rsid w:val="00C676D5"/>
    <w:rsid w:val="00C67724"/>
    <w:rsid w:val="00C67D0A"/>
    <w:rsid w:val="00C700AB"/>
    <w:rsid w:val="00C7044F"/>
    <w:rsid w:val="00C70505"/>
    <w:rsid w:val="00C7098A"/>
    <w:rsid w:val="00C70CB4"/>
    <w:rsid w:val="00C712BC"/>
    <w:rsid w:val="00C71804"/>
    <w:rsid w:val="00C71937"/>
    <w:rsid w:val="00C71B4A"/>
    <w:rsid w:val="00C71CD2"/>
    <w:rsid w:val="00C7210E"/>
    <w:rsid w:val="00C7234C"/>
    <w:rsid w:val="00C72896"/>
    <w:rsid w:val="00C72A84"/>
    <w:rsid w:val="00C72E0C"/>
    <w:rsid w:val="00C737CA"/>
    <w:rsid w:val="00C7394D"/>
    <w:rsid w:val="00C73BBE"/>
    <w:rsid w:val="00C73BDB"/>
    <w:rsid w:val="00C73BDE"/>
    <w:rsid w:val="00C73C79"/>
    <w:rsid w:val="00C73FD7"/>
    <w:rsid w:val="00C7434C"/>
    <w:rsid w:val="00C74962"/>
    <w:rsid w:val="00C74A19"/>
    <w:rsid w:val="00C74B55"/>
    <w:rsid w:val="00C752CC"/>
    <w:rsid w:val="00C753E5"/>
    <w:rsid w:val="00C753FD"/>
    <w:rsid w:val="00C7551B"/>
    <w:rsid w:val="00C75B81"/>
    <w:rsid w:val="00C75BA4"/>
    <w:rsid w:val="00C75E07"/>
    <w:rsid w:val="00C76681"/>
    <w:rsid w:val="00C768D7"/>
    <w:rsid w:val="00C76973"/>
    <w:rsid w:val="00C76A98"/>
    <w:rsid w:val="00C76EFF"/>
    <w:rsid w:val="00C774D8"/>
    <w:rsid w:val="00C77729"/>
    <w:rsid w:val="00C77A41"/>
    <w:rsid w:val="00C77BC8"/>
    <w:rsid w:val="00C77D01"/>
    <w:rsid w:val="00C77D88"/>
    <w:rsid w:val="00C77E78"/>
    <w:rsid w:val="00C801F8"/>
    <w:rsid w:val="00C80ACB"/>
    <w:rsid w:val="00C80D9A"/>
    <w:rsid w:val="00C80ED3"/>
    <w:rsid w:val="00C810A6"/>
    <w:rsid w:val="00C8176F"/>
    <w:rsid w:val="00C81F89"/>
    <w:rsid w:val="00C820CA"/>
    <w:rsid w:val="00C8216A"/>
    <w:rsid w:val="00C821D4"/>
    <w:rsid w:val="00C82231"/>
    <w:rsid w:val="00C82247"/>
    <w:rsid w:val="00C822DE"/>
    <w:rsid w:val="00C8247B"/>
    <w:rsid w:val="00C824C9"/>
    <w:rsid w:val="00C82505"/>
    <w:rsid w:val="00C82510"/>
    <w:rsid w:val="00C8259A"/>
    <w:rsid w:val="00C826AB"/>
    <w:rsid w:val="00C8272C"/>
    <w:rsid w:val="00C827A3"/>
    <w:rsid w:val="00C82884"/>
    <w:rsid w:val="00C8291A"/>
    <w:rsid w:val="00C829B5"/>
    <w:rsid w:val="00C82ED8"/>
    <w:rsid w:val="00C82F24"/>
    <w:rsid w:val="00C83404"/>
    <w:rsid w:val="00C83F8E"/>
    <w:rsid w:val="00C84AC3"/>
    <w:rsid w:val="00C84F64"/>
    <w:rsid w:val="00C85141"/>
    <w:rsid w:val="00C851F3"/>
    <w:rsid w:val="00C85AE5"/>
    <w:rsid w:val="00C85B84"/>
    <w:rsid w:val="00C85BD1"/>
    <w:rsid w:val="00C85FE1"/>
    <w:rsid w:val="00C861AD"/>
    <w:rsid w:val="00C866FB"/>
    <w:rsid w:val="00C86798"/>
    <w:rsid w:val="00C86837"/>
    <w:rsid w:val="00C868EA"/>
    <w:rsid w:val="00C86B73"/>
    <w:rsid w:val="00C86BE6"/>
    <w:rsid w:val="00C870D8"/>
    <w:rsid w:val="00C8727B"/>
    <w:rsid w:val="00C876D7"/>
    <w:rsid w:val="00C8786A"/>
    <w:rsid w:val="00C87CAD"/>
    <w:rsid w:val="00C87FE7"/>
    <w:rsid w:val="00C900B3"/>
    <w:rsid w:val="00C90162"/>
    <w:rsid w:val="00C901D9"/>
    <w:rsid w:val="00C90612"/>
    <w:rsid w:val="00C9067B"/>
    <w:rsid w:val="00C90B54"/>
    <w:rsid w:val="00C90FD8"/>
    <w:rsid w:val="00C914A1"/>
    <w:rsid w:val="00C9159C"/>
    <w:rsid w:val="00C9177F"/>
    <w:rsid w:val="00C9185F"/>
    <w:rsid w:val="00C91C60"/>
    <w:rsid w:val="00C91F86"/>
    <w:rsid w:val="00C924C4"/>
    <w:rsid w:val="00C925EC"/>
    <w:rsid w:val="00C9274C"/>
    <w:rsid w:val="00C9277E"/>
    <w:rsid w:val="00C92941"/>
    <w:rsid w:val="00C92BBB"/>
    <w:rsid w:val="00C92D53"/>
    <w:rsid w:val="00C92E7B"/>
    <w:rsid w:val="00C92EEC"/>
    <w:rsid w:val="00C9310C"/>
    <w:rsid w:val="00C931A7"/>
    <w:rsid w:val="00C93B40"/>
    <w:rsid w:val="00C93EB7"/>
    <w:rsid w:val="00C9429E"/>
    <w:rsid w:val="00C9438A"/>
    <w:rsid w:val="00C945F4"/>
    <w:rsid w:val="00C947B0"/>
    <w:rsid w:val="00C94825"/>
    <w:rsid w:val="00C9482E"/>
    <w:rsid w:val="00C94C80"/>
    <w:rsid w:val="00C94DC8"/>
    <w:rsid w:val="00C94DD6"/>
    <w:rsid w:val="00C95223"/>
    <w:rsid w:val="00C954FC"/>
    <w:rsid w:val="00C955A7"/>
    <w:rsid w:val="00C959DD"/>
    <w:rsid w:val="00C959F4"/>
    <w:rsid w:val="00C95B7C"/>
    <w:rsid w:val="00C95CBE"/>
    <w:rsid w:val="00C95EDD"/>
    <w:rsid w:val="00C9636E"/>
    <w:rsid w:val="00C96781"/>
    <w:rsid w:val="00C96A96"/>
    <w:rsid w:val="00C96AEA"/>
    <w:rsid w:val="00C96BFF"/>
    <w:rsid w:val="00C96C3E"/>
    <w:rsid w:val="00C96CAB"/>
    <w:rsid w:val="00C96CBB"/>
    <w:rsid w:val="00C96F1B"/>
    <w:rsid w:val="00C978EB"/>
    <w:rsid w:val="00CA0003"/>
    <w:rsid w:val="00CA0220"/>
    <w:rsid w:val="00CA0537"/>
    <w:rsid w:val="00CA07B7"/>
    <w:rsid w:val="00CA07DA"/>
    <w:rsid w:val="00CA09B7"/>
    <w:rsid w:val="00CA0A82"/>
    <w:rsid w:val="00CA0FFC"/>
    <w:rsid w:val="00CA12E4"/>
    <w:rsid w:val="00CA1485"/>
    <w:rsid w:val="00CA1588"/>
    <w:rsid w:val="00CA181A"/>
    <w:rsid w:val="00CA19B4"/>
    <w:rsid w:val="00CA23F6"/>
    <w:rsid w:val="00CA26C1"/>
    <w:rsid w:val="00CA2851"/>
    <w:rsid w:val="00CA286E"/>
    <w:rsid w:val="00CA2CC5"/>
    <w:rsid w:val="00CA30A5"/>
    <w:rsid w:val="00CA39A7"/>
    <w:rsid w:val="00CA3D72"/>
    <w:rsid w:val="00CA45F1"/>
    <w:rsid w:val="00CA465B"/>
    <w:rsid w:val="00CA482E"/>
    <w:rsid w:val="00CA4FAE"/>
    <w:rsid w:val="00CA56E1"/>
    <w:rsid w:val="00CA5C64"/>
    <w:rsid w:val="00CA5FF7"/>
    <w:rsid w:val="00CA6122"/>
    <w:rsid w:val="00CA6293"/>
    <w:rsid w:val="00CA64E8"/>
    <w:rsid w:val="00CA6C83"/>
    <w:rsid w:val="00CA6CA1"/>
    <w:rsid w:val="00CA702B"/>
    <w:rsid w:val="00CA71C2"/>
    <w:rsid w:val="00CA74AC"/>
    <w:rsid w:val="00CA7805"/>
    <w:rsid w:val="00CA7C81"/>
    <w:rsid w:val="00CA7DA0"/>
    <w:rsid w:val="00CB01D3"/>
    <w:rsid w:val="00CB02F4"/>
    <w:rsid w:val="00CB04A1"/>
    <w:rsid w:val="00CB057E"/>
    <w:rsid w:val="00CB05E1"/>
    <w:rsid w:val="00CB0923"/>
    <w:rsid w:val="00CB0E61"/>
    <w:rsid w:val="00CB10EF"/>
    <w:rsid w:val="00CB172D"/>
    <w:rsid w:val="00CB1A3A"/>
    <w:rsid w:val="00CB1AC1"/>
    <w:rsid w:val="00CB1F0B"/>
    <w:rsid w:val="00CB21B3"/>
    <w:rsid w:val="00CB2222"/>
    <w:rsid w:val="00CB237F"/>
    <w:rsid w:val="00CB23EB"/>
    <w:rsid w:val="00CB267F"/>
    <w:rsid w:val="00CB28AD"/>
    <w:rsid w:val="00CB2A21"/>
    <w:rsid w:val="00CB2BEA"/>
    <w:rsid w:val="00CB2C08"/>
    <w:rsid w:val="00CB2C42"/>
    <w:rsid w:val="00CB2F7E"/>
    <w:rsid w:val="00CB36A4"/>
    <w:rsid w:val="00CB3AC2"/>
    <w:rsid w:val="00CB3EA5"/>
    <w:rsid w:val="00CB4238"/>
    <w:rsid w:val="00CB433A"/>
    <w:rsid w:val="00CB470B"/>
    <w:rsid w:val="00CB4CB6"/>
    <w:rsid w:val="00CB4DB6"/>
    <w:rsid w:val="00CB5B1C"/>
    <w:rsid w:val="00CB5DB3"/>
    <w:rsid w:val="00CB6070"/>
    <w:rsid w:val="00CB6281"/>
    <w:rsid w:val="00CB6304"/>
    <w:rsid w:val="00CB639A"/>
    <w:rsid w:val="00CB64FB"/>
    <w:rsid w:val="00CB6646"/>
    <w:rsid w:val="00CB686D"/>
    <w:rsid w:val="00CB69D5"/>
    <w:rsid w:val="00CB6A6E"/>
    <w:rsid w:val="00CB6AEE"/>
    <w:rsid w:val="00CB7151"/>
    <w:rsid w:val="00CB7216"/>
    <w:rsid w:val="00CB7232"/>
    <w:rsid w:val="00CB7667"/>
    <w:rsid w:val="00CB7D2A"/>
    <w:rsid w:val="00CB7FC2"/>
    <w:rsid w:val="00CC0496"/>
    <w:rsid w:val="00CC05BF"/>
    <w:rsid w:val="00CC067E"/>
    <w:rsid w:val="00CC0C63"/>
    <w:rsid w:val="00CC0DE3"/>
    <w:rsid w:val="00CC0FB0"/>
    <w:rsid w:val="00CC1551"/>
    <w:rsid w:val="00CC156C"/>
    <w:rsid w:val="00CC15C6"/>
    <w:rsid w:val="00CC163E"/>
    <w:rsid w:val="00CC16C5"/>
    <w:rsid w:val="00CC1A91"/>
    <w:rsid w:val="00CC1C0B"/>
    <w:rsid w:val="00CC1E21"/>
    <w:rsid w:val="00CC1E28"/>
    <w:rsid w:val="00CC202A"/>
    <w:rsid w:val="00CC20AF"/>
    <w:rsid w:val="00CC21D8"/>
    <w:rsid w:val="00CC2762"/>
    <w:rsid w:val="00CC2C39"/>
    <w:rsid w:val="00CC2EFE"/>
    <w:rsid w:val="00CC30EE"/>
    <w:rsid w:val="00CC3661"/>
    <w:rsid w:val="00CC386D"/>
    <w:rsid w:val="00CC486F"/>
    <w:rsid w:val="00CC4ED2"/>
    <w:rsid w:val="00CC527F"/>
    <w:rsid w:val="00CC538E"/>
    <w:rsid w:val="00CC541D"/>
    <w:rsid w:val="00CC5646"/>
    <w:rsid w:val="00CC5780"/>
    <w:rsid w:val="00CC599D"/>
    <w:rsid w:val="00CC59F2"/>
    <w:rsid w:val="00CC5CDB"/>
    <w:rsid w:val="00CC5DB2"/>
    <w:rsid w:val="00CC611D"/>
    <w:rsid w:val="00CC6755"/>
    <w:rsid w:val="00CC6B86"/>
    <w:rsid w:val="00CC6BE9"/>
    <w:rsid w:val="00CC6CC5"/>
    <w:rsid w:val="00CC712A"/>
    <w:rsid w:val="00CC7445"/>
    <w:rsid w:val="00CC747A"/>
    <w:rsid w:val="00CC7A37"/>
    <w:rsid w:val="00CC7B88"/>
    <w:rsid w:val="00CC7BB0"/>
    <w:rsid w:val="00CC7C26"/>
    <w:rsid w:val="00CC7DB5"/>
    <w:rsid w:val="00CD0696"/>
    <w:rsid w:val="00CD0843"/>
    <w:rsid w:val="00CD0D68"/>
    <w:rsid w:val="00CD115D"/>
    <w:rsid w:val="00CD11B3"/>
    <w:rsid w:val="00CD1854"/>
    <w:rsid w:val="00CD1B63"/>
    <w:rsid w:val="00CD1EC9"/>
    <w:rsid w:val="00CD22D7"/>
    <w:rsid w:val="00CD2684"/>
    <w:rsid w:val="00CD29A8"/>
    <w:rsid w:val="00CD2C73"/>
    <w:rsid w:val="00CD36B0"/>
    <w:rsid w:val="00CD3767"/>
    <w:rsid w:val="00CD398D"/>
    <w:rsid w:val="00CD3BB3"/>
    <w:rsid w:val="00CD43D2"/>
    <w:rsid w:val="00CD4500"/>
    <w:rsid w:val="00CD48AB"/>
    <w:rsid w:val="00CD58D3"/>
    <w:rsid w:val="00CD5ABF"/>
    <w:rsid w:val="00CD5C8A"/>
    <w:rsid w:val="00CD5D62"/>
    <w:rsid w:val="00CD607B"/>
    <w:rsid w:val="00CD6133"/>
    <w:rsid w:val="00CD6188"/>
    <w:rsid w:val="00CD6608"/>
    <w:rsid w:val="00CD6C1C"/>
    <w:rsid w:val="00CD6D14"/>
    <w:rsid w:val="00CD6DC4"/>
    <w:rsid w:val="00CD6F53"/>
    <w:rsid w:val="00CD6F7F"/>
    <w:rsid w:val="00CD7116"/>
    <w:rsid w:val="00CD717C"/>
    <w:rsid w:val="00CD7586"/>
    <w:rsid w:val="00CD771E"/>
    <w:rsid w:val="00CD7960"/>
    <w:rsid w:val="00CE03DA"/>
    <w:rsid w:val="00CE09C2"/>
    <w:rsid w:val="00CE0BAB"/>
    <w:rsid w:val="00CE0C75"/>
    <w:rsid w:val="00CE0F07"/>
    <w:rsid w:val="00CE0F36"/>
    <w:rsid w:val="00CE0FEC"/>
    <w:rsid w:val="00CE122C"/>
    <w:rsid w:val="00CE1279"/>
    <w:rsid w:val="00CE1ECD"/>
    <w:rsid w:val="00CE20FC"/>
    <w:rsid w:val="00CE214D"/>
    <w:rsid w:val="00CE23F1"/>
    <w:rsid w:val="00CE2519"/>
    <w:rsid w:val="00CE261F"/>
    <w:rsid w:val="00CE2798"/>
    <w:rsid w:val="00CE2870"/>
    <w:rsid w:val="00CE2A17"/>
    <w:rsid w:val="00CE2D44"/>
    <w:rsid w:val="00CE2F94"/>
    <w:rsid w:val="00CE3471"/>
    <w:rsid w:val="00CE3598"/>
    <w:rsid w:val="00CE3E4E"/>
    <w:rsid w:val="00CE4C01"/>
    <w:rsid w:val="00CE4E47"/>
    <w:rsid w:val="00CE506F"/>
    <w:rsid w:val="00CE5117"/>
    <w:rsid w:val="00CE520A"/>
    <w:rsid w:val="00CE5332"/>
    <w:rsid w:val="00CE53A8"/>
    <w:rsid w:val="00CE5478"/>
    <w:rsid w:val="00CE5650"/>
    <w:rsid w:val="00CE566A"/>
    <w:rsid w:val="00CE56EE"/>
    <w:rsid w:val="00CE58B2"/>
    <w:rsid w:val="00CE58C7"/>
    <w:rsid w:val="00CE5BCD"/>
    <w:rsid w:val="00CE64C3"/>
    <w:rsid w:val="00CE69C1"/>
    <w:rsid w:val="00CE6ABD"/>
    <w:rsid w:val="00CE6B99"/>
    <w:rsid w:val="00CE6C99"/>
    <w:rsid w:val="00CE6D94"/>
    <w:rsid w:val="00CE6F40"/>
    <w:rsid w:val="00CE761D"/>
    <w:rsid w:val="00CE76CB"/>
    <w:rsid w:val="00CE78E8"/>
    <w:rsid w:val="00CE7912"/>
    <w:rsid w:val="00CE7A03"/>
    <w:rsid w:val="00CE7B00"/>
    <w:rsid w:val="00CF04CE"/>
    <w:rsid w:val="00CF07B7"/>
    <w:rsid w:val="00CF080D"/>
    <w:rsid w:val="00CF0B2D"/>
    <w:rsid w:val="00CF0B74"/>
    <w:rsid w:val="00CF0D74"/>
    <w:rsid w:val="00CF0E0F"/>
    <w:rsid w:val="00CF0EAB"/>
    <w:rsid w:val="00CF13F3"/>
    <w:rsid w:val="00CF1B26"/>
    <w:rsid w:val="00CF1EFD"/>
    <w:rsid w:val="00CF1F72"/>
    <w:rsid w:val="00CF20A9"/>
    <w:rsid w:val="00CF2F59"/>
    <w:rsid w:val="00CF2F93"/>
    <w:rsid w:val="00CF37A0"/>
    <w:rsid w:val="00CF3809"/>
    <w:rsid w:val="00CF3E00"/>
    <w:rsid w:val="00CF3E6C"/>
    <w:rsid w:val="00CF3FD0"/>
    <w:rsid w:val="00CF4179"/>
    <w:rsid w:val="00CF4465"/>
    <w:rsid w:val="00CF4493"/>
    <w:rsid w:val="00CF49AA"/>
    <w:rsid w:val="00CF4CFF"/>
    <w:rsid w:val="00CF5680"/>
    <w:rsid w:val="00CF581F"/>
    <w:rsid w:val="00CF58A8"/>
    <w:rsid w:val="00CF58BB"/>
    <w:rsid w:val="00CF5BE9"/>
    <w:rsid w:val="00CF6478"/>
    <w:rsid w:val="00CF672F"/>
    <w:rsid w:val="00CF68A5"/>
    <w:rsid w:val="00CF6999"/>
    <w:rsid w:val="00CF6EBC"/>
    <w:rsid w:val="00CF6ED4"/>
    <w:rsid w:val="00CF7371"/>
    <w:rsid w:val="00CF7761"/>
    <w:rsid w:val="00CF7791"/>
    <w:rsid w:val="00CF79A8"/>
    <w:rsid w:val="00CF7E96"/>
    <w:rsid w:val="00D000C0"/>
    <w:rsid w:val="00D0036D"/>
    <w:rsid w:val="00D003D6"/>
    <w:rsid w:val="00D004BD"/>
    <w:rsid w:val="00D00634"/>
    <w:rsid w:val="00D00E29"/>
    <w:rsid w:val="00D00FA4"/>
    <w:rsid w:val="00D01065"/>
    <w:rsid w:val="00D011B2"/>
    <w:rsid w:val="00D012A0"/>
    <w:rsid w:val="00D01372"/>
    <w:rsid w:val="00D01379"/>
    <w:rsid w:val="00D01598"/>
    <w:rsid w:val="00D01EE3"/>
    <w:rsid w:val="00D01FA1"/>
    <w:rsid w:val="00D01FF0"/>
    <w:rsid w:val="00D020FC"/>
    <w:rsid w:val="00D02115"/>
    <w:rsid w:val="00D021F4"/>
    <w:rsid w:val="00D021FE"/>
    <w:rsid w:val="00D022B3"/>
    <w:rsid w:val="00D023FB"/>
    <w:rsid w:val="00D0298E"/>
    <w:rsid w:val="00D02CFF"/>
    <w:rsid w:val="00D02D27"/>
    <w:rsid w:val="00D03403"/>
    <w:rsid w:val="00D037D3"/>
    <w:rsid w:val="00D03BA3"/>
    <w:rsid w:val="00D03D99"/>
    <w:rsid w:val="00D04041"/>
    <w:rsid w:val="00D042D2"/>
    <w:rsid w:val="00D04AEE"/>
    <w:rsid w:val="00D04BBF"/>
    <w:rsid w:val="00D04E3D"/>
    <w:rsid w:val="00D05206"/>
    <w:rsid w:val="00D053D7"/>
    <w:rsid w:val="00D0552A"/>
    <w:rsid w:val="00D055E0"/>
    <w:rsid w:val="00D0583E"/>
    <w:rsid w:val="00D05933"/>
    <w:rsid w:val="00D05BAB"/>
    <w:rsid w:val="00D05D06"/>
    <w:rsid w:val="00D0651D"/>
    <w:rsid w:val="00D069C8"/>
    <w:rsid w:val="00D06D54"/>
    <w:rsid w:val="00D0704C"/>
    <w:rsid w:val="00D0713A"/>
    <w:rsid w:val="00D07B8A"/>
    <w:rsid w:val="00D07CF2"/>
    <w:rsid w:val="00D07F5B"/>
    <w:rsid w:val="00D07F74"/>
    <w:rsid w:val="00D100A8"/>
    <w:rsid w:val="00D103A0"/>
    <w:rsid w:val="00D10615"/>
    <w:rsid w:val="00D1065D"/>
    <w:rsid w:val="00D106F3"/>
    <w:rsid w:val="00D10D48"/>
    <w:rsid w:val="00D115F4"/>
    <w:rsid w:val="00D11675"/>
    <w:rsid w:val="00D117FC"/>
    <w:rsid w:val="00D119FF"/>
    <w:rsid w:val="00D11A4A"/>
    <w:rsid w:val="00D1222B"/>
    <w:rsid w:val="00D124A1"/>
    <w:rsid w:val="00D12C80"/>
    <w:rsid w:val="00D12E15"/>
    <w:rsid w:val="00D12F62"/>
    <w:rsid w:val="00D12FCB"/>
    <w:rsid w:val="00D1358F"/>
    <w:rsid w:val="00D13843"/>
    <w:rsid w:val="00D13962"/>
    <w:rsid w:val="00D13CAA"/>
    <w:rsid w:val="00D13CAE"/>
    <w:rsid w:val="00D14016"/>
    <w:rsid w:val="00D14466"/>
    <w:rsid w:val="00D14546"/>
    <w:rsid w:val="00D14A4D"/>
    <w:rsid w:val="00D14F69"/>
    <w:rsid w:val="00D15059"/>
    <w:rsid w:val="00D1534B"/>
    <w:rsid w:val="00D159F9"/>
    <w:rsid w:val="00D16825"/>
    <w:rsid w:val="00D16948"/>
    <w:rsid w:val="00D16D01"/>
    <w:rsid w:val="00D16D5C"/>
    <w:rsid w:val="00D172E9"/>
    <w:rsid w:val="00D1747B"/>
    <w:rsid w:val="00D17AA2"/>
    <w:rsid w:val="00D17CDA"/>
    <w:rsid w:val="00D200BB"/>
    <w:rsid w:val="00D2013E"/>
    <w:rsid w:val="00D202FA"/>
    <w:rsid w:val="00D20449"/>
    <w:rsid w:val="00D2087A"/>
    <w:rsid w:val="00D20C21"/>
    <w:rsid w:val="00D20E30"/>
    <w:rsid w:val="00D212B6"/>
    <w:rsid w:val="00D214E2"/>
    <w:rsid w:val="00D215F6"/>
    <w:rsid w:val="00D21898"/>
    <w:rsid w:val="00D21F40"/>
    <w:rsid w:val="00D21FC2"/>
    <w:rsid w:val="00D22153"/>
    <w:rsid w:val="00D22348"/>
    <w:rsid w:val="00D22409"/>
    <w:rsid w:val="00D22587"/>
    <w:rsid w:val="00D22602"/>
    <w:rsid w:val="00D22A2E"/>
    <w:rsid w:val="00D22A88"/>
    <w:rsid w:val="00D2344D"/>
    <w:rsid w:val="00D24090"/>
    <w:rsid w:val="00D2434A"/>
    <w:rsid w:val="00D244D7"/>
    <w:rsid w:val="00D24514"/>
    <w:rsid w:val="00D24701"/>
    <w:rsid w:val="00D24937"/>
    <w:rsid w:val="00D24ADC"/>
    <w:rsid w:val="00D24D03"/>
    <w:rsid w:val="00D24D74"/>
    <w:rsid w:val="00D24F25"/>
    <w:rsid w:val="00D254EA"/>
    <w:rsid w:val="00D2558B"/>
    <w:rsid w:val="00D255DD"/>
    <w:rsid w:val="00D2567C"/>
    <w:rsid w:val="00D25E26"/>
    <w:rsid w:val="00D25F0C"/>
    <w:rsid w:val="00D25F3B"/>
    <w:rsid w:val="00D2671E"/>
    <w:rsid w:val="00D26764"/>
    <w:rsid w:val="00D26BC2"/>
    <w:rsid w:val="00D26C7E"/>
    <w:rsid w:val="00D279D8"/>
    <w:rsid w:val="00D27C22"/>
    <w:rsid w:val="00D27F15"/>
    <w:rsid w:val="00D30231"/>
    <w:rsid w:val="00D303F1"/>
    <w:rsid w:val="00D305B9"/>
    <w:rsid w:val="00D30629"/>
    <w:rsid w:val="00D30739"/>
    <w:rsid w:val="00D308DA"/>
    <w:rsid w:val="00D30C29"/>
    <w:rsid w:val="00D30D74"/>
    <w:rsid w:val="00D3107F"/>
    <w:rsid w:val="00D310D2"/>
    <w:rsid w:val="00D3119F"/>
    <w:rsid w:val="00D311EF"/>
    <w:rsid w:val="00D31445"/>
    <w:rsid w:val="00D31828"/>
    <w:rsid w:val="00D31C99"/>
    <w:rsid w:val="00D31EA6"/>
    <w:rsid w:val="00D31EC0"/>
    <w:rsid w:val="00D326E1"/>
    <w:rsid w:val="00D328D0"/>
    <w:rsid w:val="00D32DD5"/>
    <w:rsid w:val="00D32E20"/>
    <w:rsid w:val="00D33394"/>
    <w:rsid w:val="00D335D7"/>
    <w:rsid w:val="00D337AF"/>
    <w:rsid w:val="00D339F0"/>
    <w:rsid w:val="00D33D97"/>
    <w:rsid w:val="00D33DEC"/>
    <w:rsid w:val="00D34583"/>
    <w:rsid w:val="00D34986"/>
    <w:rsid w:val="00D34C80"/>
    <w:rsid w:val="00D34E04"/>
    <w:rsid w:val="00D34F3D"/>
    <w:rsid w:val="00D352B9"/>
    <w:rsid w:val="00D355D5"/>
    <w:rsid w:val="00D35789"/>
    <w:rsid w:val="00D35C67"/>
    <w:rsid w:val="00D35D21"/>
    <w:rsid w:val="00D35D52"/>
    <w:rsid w:val="00D363D6"/>
    <w:rsid w:val="00D365D1"/>
    <w:rsid w:val="00D3670A"/>
    <w:rsid w:val="00D36866"/>
    <w:rsid w:val="00D368FD"/>
    <w:rsid w:val="00D36B8C"/>
    <w:rsid w:val="00D36C75"/>
    <w:rsid w:val="00D36CB7"/>
    <w:rsid w:val="00D36E03"/>
    <w:rsid w:val="00D3722A"/>
    <w:rsid w:val="00D373C3"/>
    <w:rsid w:val="00D37462"/>
    <w:rsid w:val="00D37A20"/>
    <w:rsid w:val="00D37AE0"/>
    <w:rsid w:val="00D37CA9"/>
    <w:rsid w:val="00D37E32"/>
    <w:rsid w:val="00D40000"/>
    <w:rsid w:val="00D40158"/>
    <w:rsid w:val="00D405C3"/>
    <w:rsid w:val="00D40D40"/>
    <w:rsid w:val="00D41058"/>
    <w:rsid w:val="00D41882"/>
    <w:rsid w:val="00D41A80"/>
    <w:rsid w:val="00D4218A"/>
    <w:rsid w:val="00D42889"/>
    <w:rsid w:val="00D42C23"/>
    <w:rsid w:val="00D42E97"/>
    <w:rsid w:val="00D42EA1"/>
    <w:rsid w:val="00D42EFA"/>
    <w:rsid w:val="00D437F1"/>
    <w:rsid w:val="00D438C6"/>
    <w:rsid w:val="00D43939"/>
    <w:rsid w:val="00D443FC"/>
    <w:rsid w:val="00D44434"/>
    <w:rsid w:val="00D44558"/>
    <w:rsid w:val="00D44675"/>
    <w:rsid w:val="00D4499D"/>
    <w:rsid w:val="00D45295"/>
    <w:rsid w:val="00D453BC"/>
    <w:rsid w:val="00D45404"/>
    <w:rsid w:val="00D455E2"/>
    <w:rsid w:val="00D456B7"/>
    <w:rsid w:val="00D458F9"/>
    <w:rsid w:val="00D45D32"/>
    <w:rsid w:val="00D45E42"/>
    <w:rsid w:val="00D46271"/>
    <w:rsid w:val="00D46580"/>
    <w:rsid w:val="00D467EF"/>
    <w:rsid w:val="00D46854"/>
    <w:rsid w:val="00D46944"/>
    <w:rsid w:val="00D46ACB"/>
    <w:rsid w:val="00D46CED"/>
    <w:rsid w:val="00D470AE"/>
    <w:rsid w:val="00D47337"/>
    <w:rsid w:val="00D4782B"/>
    <w:rsid w:val="00D47A2F"/>
    <w:rsid w:val="00D47E18"/>
    <w:rsid w:val="00D47F12"/>
    <w:rsid w:val="00D502C7"/>
    <w:rsid w:val="00D50354"/>
    <w:rsid w:val="00D5057E"/>
    <w:rsid w:val="00D50BB5"/>
    <w:rsid w:val="00D51023"/>
    <w:rsid w:val="00D5130F"/>
    <w:rsid w:val="00D51378"/>
    <w:rsid w:val="00D513DE"/>
    <w:rsid w:val="00D51465"/>
    <w:rsid w:val="00D51C83"/>
    <w:rsid w:val="00D52062"/>
    <w:rsid w:val="00D522E9"/>
    <w:rsid w:val="00D52481"/>
    <w:rsid w:val="00D52486"/>
    <w:rsid w:val="00D525B3"/>
    <w:rsid w:val="00D52665"/>
    <w:rsid w:val="00D526ED"/>
    <w:rsid w:val="00D5271F"/>
    <w:rsid w:val="00D527B9"/>
    <w:rsid w:val="00D52A88"/>
    <w:rsid w:val="00D52CD9"/>
    <w:rsid w:val="00D52DE2"/>
    <w:rsid w:val="00D53253"/>
    <w:rsid w:val="00D539A7"/>
    <w:rsid w:val="00D53AE2"/>
    <w:rsid w:val="00D53C0B"/>
    <w:rsid w:val="00D53DAD"/>
    <w:rsid w:val="00D5417A"/>
    <w:rsid w:val="00D546AA"/>
    <w:rsid w:val="00D54A8D"/>
    <w:rsid w:val="00D54B17"/>
    <w:rsid w:val="00D54B64"/>
    <w:rsid w:val="00D54D31"/>
    <w:rsid w:val="00D54E6F"/>
    <w:rsid w:val="00D5509F"/>
    <w:rsid w:val="00D55162"/>
    <w:rsid w:val="00D5547E"/>
    <w:rsid w:val="00D5557B"/>
    <w:rsid w:val="00D556C1"/>
    <w:rsid w:val="00D5596C"/>
    <w:rsid w:val="00D55D87"/>
    <w:rsid w:val="00D56360"/>
    <w:rsid w:val="00D56381"/>
    <w:rsid w:val="00D567B0"/>
    <w:rsid w:val="00D56BEA"/>
    <w:rsid w:val="00D56D8B"/>
    <w:rsid w:val="00D56E11"/>
    <w:rsid w:val="00D56E9E"/>
    <w:rsid w:val="00D56F69"/>
    <w:rsid w:val="00D5773A"/>
    <w:rsid w:val="00D57B3C"/>
    <w:rsid w:val="00D57C11"/>
    <w:rsid w:val="00D57DE8"/>
    <w:rsid w:val="00D57EA6"/>
    <w:rsid w:val="00D604FB"/>
    <w:rsid w:val="00D60B55"/>
    <w:rsid w:val="00D60D0D"/>
    <w:rsid w:val="00D60DEA"/>
    <w:rsid w:val="00D60FE1"/>
    <w:rsid w:val="00D61033"/>
    <w:rsid w:val="00D61324"/>
    <w:rsid w:val="00D61D38"/>
    <w:rsid w:val="00D6218A"/>
    <w:rsid w:val="00D62662"/>
    <w:rsid w:val="00D626E0"/>
    <w:rsid w:val="00D626E5"/>
    <w:rsid w:val="00D62782"/>
    <w:rsid w:val="00D62889"/>
    <w:rsid w:val="00D62A6A"/>
    <w:rsid w:val="00D62AC2"/>
    <w:rsid w:val="00D62FC7"/>
    <w:rsid w:val="00D6301F"/>
    <w:rsid w:val="00D630C8"/>
    <w:rsid w:val="00D63143"/>
    <w:rsid w:val="00D633C5"/>
    <w:rsid w:val="00D6359B"/>
    <w:rsid w:val="00D64152"/>
    <w:rsid w:val="00D643CA"/>
    <w:rsid w:val="00D64640"/>
    <w:rsid w:val="00D648D0"/>
    <w:rsid w:val="00D64C6C"/>
    <w:rsid w:val="00D64EDC"/>
    <w:rsid w:val="00D64FAF"/>
    <w:rsid w:val="00D651A9"/>
    <w:rsid w:val="00D65501"/>
    <w:rsid w:val="00D65771"/>
    <w:rsid w:val="00D657F6"/>
    <w:rsid w:val="00D65CEF"/>
    <w:rsid w:val="00D65FD4"/>
    <w:rsid w:val="00D66043"/>
    <w:rsid w:val="00D66211"/>
    <w:rsid w:val="00D664E2"/>
    <w:rsid w:val="00D6674E"/>
    <w:rsid w:val="00D6686D"/>
    <w:rsid w:val="00D66A64"/>
    <w:rsid w:val="00D6737B"/>
    <w:rsid w:val="00D67738"/>
    <w:rsid w:val="00D678DA"/>
    <w:rsid w:val="00D70550"/>
    <w:rsid w:val="00D7062B"/>
    <w:rsid w:val="00D70707"/>
    <w:rsid w:val="00D70B28"/>
    <w:rsid w:val="00D70E34"/>
    <w:rsid w:val="00D70F0C"/>
    <w:rsid w:val="00D712DD"/>
    <w:rsid w:val="00D71AD2"/>
    <w:rsid w:val="00D71AF4"/>
    <w:rsid w:val="00D71EBD"/>
    <w:rsid w:val="00D72634"/>
    <w:rsid w:val="00D72BB1"/>
    <w:rsid w:val="00D72E77"/>
    <w:rsid w:val="00D73C3F"/>
    <w:rsid w:val="00D73CF3"/>
    <w:rsid w:val="00D73DF4"/>
    <w:rsid w:val="00D73E37"/>
    <w:rsid w:val="00D741EB"/>
    <w:rsid w:val="00D744D4"/>
    <w:rsid w:val="00D74661"/>
    <w:rsid w:val="00D74688"/>
    <w:rsid w:val="00D74A0D"/>
    <w:rsid w:val="00D74AC0"/>
    <w:rsid w:val="00D74BC3"/>
    <w:rsid w:val="00D74E6B"/>
    <w:rsid w:val="00D756CF"/>
    <w:rsid w:val="00D757E5"/>
    <w:rsid w:val="00D759CF"/>
    <w:rsid w:val="00D75CA2"/>
    <w:rsid w:val="00D75D32"/>
    <w:rsid w:val="00D75DCE"/>
    <w:rsid w:val="00D75F7D"/>
    <w:rsid w:val="00D75F99"/>
    <w:rsid w:val="00D76148"/>
    <w:rsid w:val="00D76315"/>
    <w:rsid w:val="00D763E6"/>
    <w:rsid w:val="00D763F8"/>
    <w:rsid w:val="00D76A49"/>
    <w:rsid w:val="00D76F95"/>
    <w:rsid w:val="00D77391"/>
    <w:rsid w:val="00D773DD"/>
    <w:rsid w:val="00D77400"/>
    <w:rsid w:val="00D77456"/>
    <w:rsid w:val="00D776DF"/>
    <w:rsid w:val="00D77A3C"/>
    <w:rsid w:val="00D77BBD"/>
    <w:rsid w:val="00D77C6D"/>
    <w:rsid w:val="00D800C1"/>
    <w:rsid w:val="00D8019B"/>
    <w:rsid w:val="00D80258"/>
    <w:rsid w:val="00D8044B"/>
    <w:rsid w:val="00D80688"/>
    <w:rsid w:val="00D80945"/>
    <w:rsid w:val="00D80A86"/>
    <w:rsid w:val="00D80ACF"/>
    <w:rsid w:val="00D81048"/>
    <w:rsid w:val="00D81181"/>
    <w:rsid w:val="00D815E4"/>
    <w:rsid w:val="00D81732"/>
    <w:rsid w:val="00D81845"/>
    <w:rsid w:val="00D819EF"/>
    <w:rsid w:val="00D81B13"/>
    <w:rsid w:val="00D81B9E"/>
    <w:rsid w:val="00D81C6D"/>
    <w:rsid w:val="00D81C7C"/>
    <w:rsid w:val="00D81E7F"/>
    <w:rsid w:val="00D82108"/>
    <w:rsid w:val="00D826E7"/>
    <w:rsid w:val="00D828C2"/>
    <w:rsid w:val="00D829A6"/>
    <w:rsid w:val="00D82B20"/>
    <w:rsid w:val="00D82CE5"/>
    <w:rsid w:val="00D82F24"/>
    <w:rsid w:val="00D82F8E"/>
    <w:rsid w:val="00D83067"/>
    <w:rsid w:val="00D83387"/>
    <w:rsid w:val="00D835B4"/>
    <w:rsid w:val="00D838D1"/>
    <w:rsid w:val="00D838EB"/>
    <w:rsid w:val="00D838EE"/>
    <w:rsid w:val="00D83E24"/>
    <w:rsid w:val="00D83F20"/>
    <w:rsid w:val="00D844EF"/>
    <w:rsid w:val="00D845F7"/>
    <w:rsid w:val="00D84654"/>
    <w:rsid w:val="00D84AAC"/>
    <w:rsid w:val="00D852A3"/>
    <w:rsid w:val="00D85378"/>
    <w:rsid w:val="00D85383"/>
    <w:rsid w:val="00D85406"/>
    <w:rsid w:val="00D8575F"/>
    <w:rsid w:val="00D858A1"/>
    <w:rsid w:val="00D858E3"/>
    <w:rsid w:val="00D85AFE"/>
    <w:rsid w:val="00D85D08"/>
    <w:rsid w:val="00D85D10"/>
    <w:rsid w:val="00D8605E"/>
    <w:rsid w:val="00D860B1"/>
    <w:rsid w:val="00D86A86"/>
    <w:rsid w:val="00D86E72"/>
    <w:rsid w:val="00D86F6D"/>
    <w:rsid w:val="00D87000"/>
    <w:rsid w:val="00D8702E"/>
    <w:rsid w:val="00D87253"/>
    <w:rsid w:val="00D87449"/>
    <w:rsid w:val="00D8749E"/>
    <w:rsid w:val="00D87579"/>
    <w:rsid w:val="00D87661"/>
    <w:rsid w:val="00D8772B"/>
    <w:rsid w:val="00D878C2"/>
    <w:rsid w:val="00D8793E"/>
    <w:rsid w:val="00D87A13"/>
    <w:rsid w:val="00D87B16"/>
    <w:rsid w:val="00D87C22"/>
    <w:rsid w:val="00D87D34"/>
    <w:rsid w:val="00D87EE8"/>
    <w:rsid w:val="00D87FA3"/>
    <w:rsid w:val="00D900BB"/>
    <w:rsid w:val="00D902D4"/>
    <w:rsid w:val="00D904A5"/>
    <w:rsid w:val="00D9052E"/>
    <w:rsid w:val="00D90538"/>
    <w:rsid w:val="00D909E8"/>
    <w:rsid w:val="00D909FB"/>
    <w:rsid w:val="00D90DC4"/>
    <w:rsid w:val="00D91172"/>
    <w:rsid w:val="00D9142D"/>
    <w:rsid w:val="00D9168B"/>
    <w:rsid w:val="00D917BE"/>
    <w:rsid w:val="00D918C4"/>
    <w:rsid w:val="00D91ABB"/>
    <w:rsid w:val="00D91B60"/>
    <w:rsid w:val="00D91C30"/>
    <w:rsid w:val="00D91D5C"/>
    <w:rsid w:val="00D91DEF"/>
    <w:rsid w:val="00D922AE"/>
    <w:rsid w:val="00D92397"/>
    <w:rsid w:val="00D92609"/>
    <w:rsid w:val="00D92655"/>
    <w:rsid w:val="00D92721"/>
    <w:rsid w:val="00D92BC2"/>
    <w:rsid w:val="00D931D3"/>
    <w:rsid w:val="00D932E8"/>
    <w:rsid w:val="00D9336F"/>
    <w:rsid w:val="00D93590"/>
    <w:rsid w:val="00D937C6"/>
    <w:rsid w:val="00D93ED9"/>
    <w:rsid w:val="00D9412A"/>
    <w:rsid w:val="00D942AB"/>
    <w:rsid w:val="00D944B0"/>
    <w:rsid w:val="00D946C7"/>
    <w:rsid w:val="00D946C9"/>
    <w:rsid w:val="00D947B6"/>
    <w:rsid w:val="00D949C9"/>
    <w:rsid w:val="00D94D3E"/>
    <w:rsid w:val="00D951E1"/>
    <w:rsid w:val="00D95358"/>
    <w:rsid w:val="00D954FB"/>
    <w:rsid w:val="00D962FA"/>
    <w:rsid w:val="00D96311"/>
    <w:rsid w:val="00D96721"/>
    <w:rsid w:val="00D967B3"/>
    <w:rsid w:val="00D96926"/>
    <w:rsid w:val="00D96AFA"/>
    <w:rsid w:val="00D96B27"/>
    <w:rsid w:val="00D96BEC"/>
    <w:rsid w:val="00D97024"/>
    <w:rsid w:val="00D97365"/>
    <w:rsid w:val="00D97794"/>
    <w:rsid w:val="00D978B1"/>
    <w:rsid w:val="00D979E7"/>
    <w:rsid w:val="00D97F62"/>
    <w:rsid w:val="00D97F6E"/>
    <w:rsid w:val="00DA044D"/>
    <w:rsid w:val="00DA0AC7"/>
    <w:rsid w:val="00DA0F95"/>
    <w:rsid w:val="00DA0FD9"/>
    <w:rsid w:val="00DA18F5"/>
    <w:rsid w:val="00DA1BD6"/>
    <w:rsid w:val="00DA1C70"/>
    <w:rsid w:val="00DA2A24"/>
    <w:rsid w:val="00DA3D31"/>
    <w:rsid w:val="00DA47A6"/>
    <w:rsid w:val="00DA4953"/>
    <w:rsid w:val="00DA49D6"/>
    <w:rsid w:val="00DA4B09"/>
    <w:rsid w:val="00DA4E8C"/>
    <w:rsid w:val="00DA51EF"/>
    <w:rsid w:val="00DA5533"/>
    <w:rsid w:val="00DA55D8"/>
    <w:rsid w:val="00DA5833"/>
    <w:rsid w:val="00DA5BA2"/>
    <w:rsid w:val="00DA5BB6"/>
    <w:rsid w:val="00DA5EAA"/>
    <w:rsid w:val="00DA5F95"/>
    <w:rsid w:val="00DA5FE7"/>
    <w:rsid w:val="00DA60C1"/>
    <w:rsid w:val="00DA6294"/>
    <w:rsid w:val="00DA6383"/>
    <w:rsid w:val="00DA638B"/>
    <w:rsid w:val="00DA6439"/>
    <w:rsid w:val="00DA6480"/>
    <w:rsid w:val="00DA6507"/>
    <w:rsid w:val="00DA69D0"/>
    <w:rsid w:val="00DA6CE5"/>
    <w:rsid w:val="00DA6D1A"/>
    <w:rsid w:val="00DA6EB0"/>
    <w:rsid w:val="00DA7168"/>
    <w:rsid w:val="00DA720A"/>
    <w:rsid w:val="00DA76BA"/>
    <w:rsid w:val="00DA773F"/>
    <w:rsid w:val="00DA7E03"/>
    <w:rsid w:val="00DA7E96"/>
    <w:rsid w:val="00DA7F9C"/>
    <w:rsid w:val="00DB039F"/>
    <w:rsid w:val="00DB0734"/>
    <w:rsid w:val="00DB087F"/>
    <w:rsid w:val="00DB0A88"/>
    <w:rsid w:val="00DB0B79"/>
    <w:rsid w:val="00DB0CC0"/>
    <w:rsid w:val="00DB0DE7"/>
    <w:rsid w:val="00DB0E8C"/>
    <w:rsid w:val="00DB141C"/>
    <w:rsid w:val="00DB16A2"/>
    <w:rsid w:val="00DB16CE"/>
    <w:rsid w:val="00DB1E36"/>
    <w:rsid w:val="00DB1E80"/>
    <w:rsid w:val="00DB27AF"/>
    <w:rsid w:val="00DB2912"/>
    <w:rsid w:val="00DB2F39"/>
    <w:rsid w:val="00DB3171"/>
    <w:rsid w:val="00DB3332"/>
    <w:rsid w:val="00DB3379"/>
    <w:rsid w:val="00DB3627"/>
    <w:rsid w:val="00DB377D"/>
    <w:rsid w:val="00DB38D6"/>
    <w:rsid w:val="00DB3D63"/>
    <w:rsid w:val="00DB3FD0"/>
    <w:rsid w:val="00DB41F7"/>
    <w:rsid w:val="00DB465B"/>
    <w:rsid w:val="00DB470E"/>
    <w:rsid w:val="00DB4866"/>
    <w:rsid w:val="00DB4EA6"/>
    <w:rsid w:val="00DB4EC4"/>
    <w:rsid w:val="00DB5162"/>
    <w:rsid w:val="00DB5418"/>
    <w:rsid w:val="00DB56DA"/>
    <w:rsid w:val="00DB59F3"/>
    <w:rsid w:val="00DB5CD9"/>
    <w:rsid w:val="00DB5D4A"/>
    <w:rsid w:val="00DB5DAD"/>
    <w:rsid w:val="00DB65B1"/>
    <w:rsid w:val="00DB68F5"/>
    <w:rsid w:val="00DB6C33"/>
    <w:rsid w:val="00DB6D9B"/>
    <w:rsid w:val="00DB6DDA"/>
    <w:rsid w:val="00DB6F61"/>
    <w:rsid w:val="00DB7233"/>
    <w:rsid w:val="00DB77E1"/>
    <w:rsid w:val="00DB7B07"/>
    <w:rsid w:val="00DB7E42"/>
    <w:rsid w:val="00DC0061"/>
    <w:rsid w:val="00DC01F9"/>
    <w:rsid w:val="00DC0AFA"/>
    <w:rsid w:val="00DC0CC2"/>
    <w:rsid w:val="00DC1095"/>
    <w:rsid w:val="00DC1381"/>
    <w:rsid w:val="00DC1454"/>
    <w:rsid w:val="00DC14DB"/>
    <w:rsid w:val="00DC1BB9"/>
    <w:rsid w:val="00DC1F20"/>
    <w:rsid w:val="00DC2348"/>
    <w:rsid w:val="00DC2467"/>
    <w:rsid w:val="00DC2A38"/>
    <w:rsid w:val="00DC303A"/>
    <w:rsid w:val="00DC310A"/>
    <w:rsid w:val="00DC3940"/>
    <w:rsid w:val="00DC3A45"/>
    <w:rsid w:val="00DC3BE2"/>
    <w:rsid w:val="00DC3BF8"/>
    <w:rsid w:val="00DC3F42"/>
    <w:rsid w:val="00DC4661"/>
    <w:rsid w:val="00DC4F53"/>
    <w:rsid w:val="00DC4F69"/>
    <w:rsid w:val="00DC4FB5"/>
    <w:rsid w:val="00DC51BC"/>
    <w:rsid w:val="00DC57FE"/>
    <w:rsid w:val="00DC59C7"/>
    <w:rsid w:val="00DC5BAD"/>
    <w:rsid w:val="00DC5D24"/>
    <w:rsid w:val="00DC627D"/>
    <w:rsid w:val="00DC6292"/>
    <w:rsid w:val="00DC669C"/>
    <w:rsid w:val="00DC6CB9"/>
    <w:rsid w:val="00DC6D4C"/>
    <w:rsid w:val="00DC6EE2"/>
    <w:rsid w:val="00DC6F1A"/>
    <w:rsid w:val="00DC70D3"/>
    <w:rsid w:val="00DC743D"/>
    <w:rsid w:val="00DC7607"/>
    <w:rsid w:val="00DC764F"/>
    <w:rsid w:val="00DC789B"/>
    <w:rsid w:val="00DC7954"/>
    <w:rsid w:val="00DD0662"/>
    <w:rsid w:val="00DD06ED"/>
    <w:rsid w:val="00DD083B"/>
    <w:rsid w:val="00DD088B"/>
    <w:rsid w:val="00DD092E"/>
    <w:rsid w:val="00DD0B11"/>
    <w:rsid w:val="00DD0E99"/>
    <w:rsid w:val="00DD0FD4"/>
    <w:rsid w:val="00DD0FE2"/>
    <w:rsid w:val="00DD109F"/>
    <w:rsid w:val="00DD1881"/>
    <w:rsid w:val="00DD1A17"/>
    <w:rsid w:val="00DD1A74"/>
    <w:rsid w:val="00DD1B33"/>
    <w:rsid w:val="00DD26EA"/>
    <w:rsid w:val="00DD2AC3"/>
    <w:rsid w:val="00DD2C4D"/>
    <w:rsid w:val="00DD2C9A"/>
    <w:rsid w:val="00DD3118"/>
    <w:rsid w:val="00DD3350"/>
    <w:rsid w:val="00DD35F6"/>
    <w:rsid w:val="00DD3BA9"/>
    <w:rsid w:val="00DD3F9C"/>
    <w:rsid w:val="00DD3FC9"/>
    <w:rsid w:val="00DD40D8"/>
    <w:rsid w:val="00DD411B"/>
    <w:rsid w:val="00DD41F8"/>
    <w:rsid w:val="00DD42C6"/>
    <w:rsid w:val="00DD453A"/>
    <w:rsid w:val="00DD511A"/>
    <w:rsid w:val="00DD537E"/>
    <w:rsid w:val="00DD5406"/>
    <w:rsid w:val="00DD5814"/>
    <w:rsid w:val="00DD58F9"/>
    <w:rsid w:val="00DD61CA"/>
    <w:rsid w:val="00DD63F3"/>
    <w:rsid w:val="00DD69D8"/>
    <w:rsid w:val="00DD6B59"/>
    <w:rsid w:val="00DD6BE2"/>
    <w:rsid w:val="00DD6FF1"/>
    <w:rsid w:val="00DD7006"/>
    <w:rsid w:val="00DD71FA"/>
    <w:rsid w:val="00DD72ED"/>
    <w:rsid w:val="00DD75A6"/>
    <w:rsid w:val="00DD7AD4"/>
    <w:rsid w:val="00DD7B82"/>
    <w:rsid w:val="00DE05BB"/>
    <w:rsid w:val="00DE0EAF"/>
    <w:rsid w:val="00DE0F83"/>
    <w:rsid w:val="00DE13EE"/>
    <w:rsid w:val="00DE15B7"/>
    <w:rsid w:val="00DE16DF"/>
    <w:rsid w:val="00DE1FA8"/>
    <w:rsid w:val="00DE2211"/>
    <w:rsid w:val="00DE22FF"/>
    <w:rsid w:val="00DE2388"/>
    <w:rsid w:val="00DE23F7"/>
    <w:rsid w:val="00DE2453"/>
    <w:rsid w:val="00DE2989"/>
    <w:rsid w:val="00DE29D9"/>
    <w:rsid w:val="00DE30ED"/>
    <w:rsid w:val="00DE3552"/>
    <w:rsid w:val="00DE368C"/>
    <w:rsid w:val="00DE3B15"/>
    <w:rsid w:val="00DE3FF0"/>
    <w:rsid w:val="00DE414B"/>
    <w:rsid w:val="00DE4A3E"/>
    <w:rsid w:val="00DE4A7A"/>
    <w:rsid w:val="00DE4B6D"/>
    <w:rsid w:val="00DE5053"/>
    <w:rsid w:val="00DE52E6"/>
    <w:rsid w:val="00DE5310"/>
    <w:rsid w:val="00DE535F"/>
    <w:rsid w:val="00DE557D"/>
    <w:rsid w:val="00DE5709"/>
    <w:rsid w:val="00DE5896"/>
    <w:rsid w:val="00DE596C"/>
    <w:rsid w:val="00DE5A33"/>
    <w:rsid w:val="00DE5B11"/>
    <w:rsid w:val="00DE603F"/>
    <w:rsid w:val="00DE62DF"/>
    <w:rsid w:val="00DE637D"/>
    <w:rsid w:val="00DE64DF"/>
    <w:rsid w:val="00DE6639"/>
    <w:rsid w:val="00DE69EA"/>
    <w:rsid w:val="00DE6F55"/>
    <w:rsid w:val="00DE718F"/>
    <w:rsid w:val="00DE7300"/>
    <w:rsid w:val="00DE7A30"/>
    <w:rsid w:val="00DE7BB2"/>
    <w:rsid w:val="00DE7D24"/>
    <w:rsid w:val="00DE7EE3"/>
    <w:rsid w:val="00DE7F00"/>
    <w:rsid w:val="00DF0036"/>
    <w:rsid w:val="00DF01B2"/>
    <w:rsid w:val="00DF07D0"/>
    <w:rsid w:val="00DF0894"/>
    <w:rsid w:val="00DF0A12"/>
    <w:rsid w:val="00DF0A1A"/>
    <w:rsid w:val="00DF0AB3"/>
    <w:rsid w:val="00DF0C2C"/>
    <w:rsid w:val="00DF0E62"/>
    <w:rsid w:val="00DF103C"/>
    <w:rsid w:val="00DF1567"/>
    <w:rsid w:val="00DF1595"/>
    <w:rsid w:val="00DF184E"/>
    <w:rsid w:val="00DF1918"/>
    <w:rsid w:val="00DF1A61"/>
    <w:rsid w:val="00DF1C11"/>
    <w:rsid w:val="00DF1E7B"/>
    <w:rsid w:val="00DF206A"/>
    <w:rsid w:val="00DF21F8"/>
    <w:rsid w:val="00DF26B5"/>
    <w:rsid w:val="00DF2C6A"/>
    <w:rsid w:val="00DF32F6"/>
    <w:rsid w:val="00DF3AF7"/>
    <w:rsid w:val="00DF3B36"/>
    <w:rsid w:val="00DF4160"/>
    <w:rsid w:val="00DF4915"/>
    <w:rsid w:val="00DF57A5"/>
    <w:rsid w:val="00DF5834"/>
    <w:rsid w:val="00DF5B16"/>
    <w:rsid w:val="00DF5C1A"/>
    <w:rsid w:val="00DF60C7"/>
    <w:rsid w:val="00DF6436"/>
    <w:rsid w:val="00DF645E"/>
    <w:rsid w:val="00DF64C3"/>
    <w:rsid w:val="00DF669D"/>
    <w:rsid w:val="00DF72B2"/>
    <w:rsid w:val="00DF73F5"/>
    <w:rsid w:val="00DF75BF"/>
    <w:rsid w:val="00DF7AE3"/>
    <w:rsid w:val="00E00B23"/>
    <w:rsid w:val="00E00B7C"/>
    <w:rsid w:val="00E00CCF"/>
    <w:rsid w:val="00E01234"/>
    <w:rsid w:val="00E01475"/>
    <w:rsid w:val="00E01ED5"/>
    <w:rsid w:val="00E01F4F"/>
    <w:rsid w:val="00E01F54"/>
    <w:rsid w:val="00E02102"/>
    <w:rsid w:val="00E02450"/>
    <w:rsid w:val="00E02619"/>
    <w:rsid w:val="00E02C35"/>
    <w:rsid w:val="00E02CDD"/>
    <w:rsid w:val="00E02CF0"/>
    <w:rsid w:val="00E02E4F"/>
    <w:rsid w:val="00E032C9"/>
    <w:rsid w:val="00E03454"/>
    <w:rsid w:val="00E03573"/>
    <w:rsid w:val="00E0365B"/>
    <w:rsid w:val="00E03818"/>
    <w:rsid w:val="00E03CAA"/>
    <w:rsid w:val="00E04540"/>
    <w:rsid w:val="00E04926"/>
    <w:rsid w:val="00E05526"/>
    <w:rsid w:val="00E05747"/>
    <w:rsid w:val="00E05A2F"/>
    <w:rsid w:val="00E05C3E"/>
    <w:rsid w:val="00E05CBC"/>
    <w:rsid w:val="00E05ECF"/>
    <w:rsid w:val="00E06611"/>
    <w:rsid w:val="00E06A4E"/>
    <w:rsid w:val="00E06A8E"/>
    <w:rsid w:val="00E06B6D"/>
    <w:rsid w:val="00E06C18"/>
    <w:rsid w:val="00E06C93"/>
    <w:rsid w:val="00E0756A"/>
    <w:rsid w:val="00E07761"/>
    <w:rsid w:val="00E078DC"/>
    <w:rsid w:val="00E07C14"/>
    <w:rsid w:val="00E07E41"/>
    <w:rsid w:val="00E07EE8"/>
    <w:rsid w:val="00E101DA"/>
    <w:rsid w:val="00E1020E"/>
    <w:rsid w:val="00E10247"/>
    <w:rsid w:val="00E10488"/>
    <w:rsid w:val="00E109EA"/>
    <w:rsid w:val="00E10B87"/>
    <w:rsid w:val="00E10DD5"/>
    <w:rsid w:val="00E1116B"/>
    <w:rsid w:val="00E1165F"/>
    <w:rsid w:val="00E1176B"/>
    <w:rsid w:val="00E117ED"/>
    <w:rsid w:val="00E1185C"/>
    <w:rsid w:val="00E11AC6"/>
    <w:rsid w:val="00E11BF8"/>
    <w:rsid w:val="00E11C65"/>
    <w:rsid w:val="00E11CC2"/>
    <w:rsid w:val="00E11D8D"/>
    <w:rsid w:val="00E12167"/>
    <w:rsid w:val="00E12248"/>
    <w:rsid w:val="00E12303"/>
    <w:rsid w:val="00E124BD"/>
    <w:rsid w:val="00E127EC"/>
    <w:rsid w:val="00E12AC4"/>
    <w:rsid w:val="00E12FD9"/>
    <w:rsid w:val="00E130C2"/>
    <w:rsid w:val="00E13347"/>
    <w:rsid w:val="00E133DA"/>
    <w:rsid w:val="00E133E4"/>
    <w:rsid w:val="00E13686"/>
    <w:rsid w:val="00E1387D"/>
    <w:rsid w:val="00E13ABC"/>
    <w:rsid w:val="00E13EDB"/>
    <w:rsid w:val="00E14030"/>
    <w:rsid w:val="00E14D4A"/>
    <w:rsid w:val="00E1506E"/>
    <w:rsid w:val="00E1518A"/>
    <w:rsid w:val="00E151C0"/>
    <w:rsid w:val="00E154E6"/>
    <w:rsid w:val="00E15B48"/>
    <w:rsid w:val="00E15CC5"/>
    <w:rsid w:val="00E16469"/>
    <w:rsid w:val="00E168E3"/>
    <w:rsid w:val="00E16B59"/>
    <w:rsid w:val="00E16CAF"/>
    <w:rsid w:val="00E172AC"/>
    <w:rsid w:val="00E172D1"/>
    <w:rsid w:val="00E172DA"/>
    <w:rsid w:val="00E174CA"/>
    <w:rsid w:val="00E1755C"/>
    <w:rsid w:val="00E176BF"/>
    <w:rsid w:val="00E1788F"/>
    <w:rsid w:val="00E178E2"/>
    <w:rsid w:val="00E17AE8"/>
    <w:rsid w:val="00E20072"/>
    <w:rsid w:val="00E200F6"/>
    <w:rsid w:val="00E201A9"/>
    <w:rsid w:val="00E20602"/>
    <w:rsid w:val="00E2063E"/>
    <w:rsid w:val="00E20AE7"/>
    <w:rsid w:val="00E20BCB"/>
    <w:rsid w:val="00E20D2B"/>
    <w:rsid w:val="00E21144"/>
    <w:rsid w:val="00E213B0"/>
    <w:rsid w:val="00E2167C"/>
    <w:rsid w:val="00E21768"/>
    <w:rsid w:val="00E2178B"/>
    <w:rsid w:val="00E21AD9"/>
    <w:rsid w:val="00E21F92"/>
    <w:rsid w:val="00E22BE9"/>
    <w:rsid w:val="00E22FE7"/>
    <w:rsid w:val="00E2309B"/>
    <w:rsid w:val="00E23191"/>
    <w:rsid w:val="00E231A1"/>
    <w:rsid w:val="00E231A8"/>
    <w:rsid w:val="00E23209"/>
    <w:rsid w:val="00E23230"/>
    <w:rsid w:val="00E23AE0"/>
    <w:rsid w:val="00E23DD1"/>
    <w:rsid w:val="00E23F80"/>
    <w:rsid w:val="00E244C5"/>
    <w:rsid w:val="00E248A8"/>
    <w:rsid w:val="00E248C6"/>
    <w:rsid w:val="00E24D9B"/>
    <w:rsid w:val="00E24DB8"/>
    <w:rsid w:val="00E24FFF"/>
    <w:rsid w:val="00E25519"/>
    <w:rsid w:val="00E25A6B"/>
    <w:rsid w:val="00E25E0A"/>
    <w:rsid w:val="00E25EC2"/>
    <w:rsid w:val="00E262BF"/>
    <w:rsid w:val="00E2632F"/>
    <w:rsid w:val="00E2644E"/>
    <w:rsid w:val="00E26523"/>
    <w:rsid w:val="00E2664B"/>
    <w:rsid w:val="00E26684"/>
    <w:rsid w:val="00E2694B"/>
    <w:rsid w:val="00E27018"/>
    <w:rsid w:val="00E27348"/>
    <w:rsid w:val="00E274DA"/>
    <w:rsid w:val="00E27526"/>
    <w:rsid w:val="00E276FE"/>
    <w:rsid w:val="00E27A29"/>
    <w:rsid w:val="00E27C57"/>
    <w:rsid w:val="00E27CCC"/>
    <w:rsid w:val="00E27D57"/>
    <w:rsid w:val="00E27F60"/>
    <w:rsid w:val="00E27FC5"/>
    <w:rsid w:val="00E30331"/>
    <w:rsid w:val="00E30498"/>
    <w:rsid w:val="00E30645"/>
    <w:rsid w:val="00E30953"/>
    <w:rsid w:val="00E30CD3"/>
    <w:rsid w:val="00E30F21"/>
    <w:rsid w:val="00E311F0"/>
    <w:rsid w:val="00E31892"/>
    <w:rsid w:val="00E31A48"/>
    <w:rsid w:val="00E31C73"/>
    <w:rsid w:val="00E31CBD"/>
    <w:rsid w:val="00E31D9D"/>
    <w:rsid w:val="00E31E96"/>
    <w:rsid w:val="00E3200B"/>
    <w:rsid w:val="00E32A5D"/>
    <w:rsid w:val="00E32B59"/>
    <w:rsid w:val="00E32C86"/>
    <w:rsid w:val="00E32E69"/>
    <w:rsid w:val="00E32EC7"/>
    <w:rsid w:val="00E32F0C"/>
    <w:rsid w:val="00E331F8"/>
    <w:rsid w:val="00E3330A"/>
    <w:rsid w:val="00E33325"/>
    <w:rsid w:val="00E33AA4"/>
    <w:rsid w:val="00E33CB8"/>
    <w:rsid w:val="00E33CBA"/>
    <w:rsid w:val="00E33E60"/>
    <w:rsid w:val="00E33EFB"/>
    <w:rsid w:val="00E340CF"/>
    <w:rsid w:val="00E3418F"/>
    <w:rsid w:val="00E34847"/>
    <w:rsid w:val="00E3490C"/>
    <w:rsid w:val="00E34BFF"/>
    <w:rsid w:val="00E34C4E"/>
    <w:rsid w:val="00E34CE8"/>
    <w:rsid w:val="00E34DE8"/>
    <w:rsid w:val="00E3542D"/>
    <w:rsid w:val="00E35445"/>
    <w:rsid w:val="00E35A2E"/>
    <w:rsid w:val="00E35B4E"/>
    <w:rsid w:val="00E35FD2"/>
    <w:rsid w:val="00E36248"/>
    <w:rsid w:val="00E365BC"/>
    <w:rsid w:val="00E36872"/>
    <w:rsid w:val="00E36B70"/>
    <w:rsid w:val="00E374B1"/>
    <w:rsid w:val="00E374E0"/>
    <w:rsid w:val="00E37F21"/>
    <w:rsid w:val="00E40443"/>
    <w:rsid w:val="00E40531"/>
    <w:rsid w:val="00E40600"/>
    <w:rsid w:val="00E409F7"/>
    <w:rsid w:val="00E40A69"/>
    <w:rsid w:val="00E41143"/>
    <w:rsid w:val="00E411E6"/>
    <w:rsid w:val="00E419EB"/>
    <w:rsid w:val="00E41A7F"/>
    <w:rsid w:val="00E41AE1"/>
    <w:rsid w:val="00E41FCE"/>
    <w:rsid w:val="00E421EB"/>
    <w:rsid w:val="00E428D2"/>
    <w:rsid w:val="00E428D6"/>
    <w:rsid w:val="00E42C48"/>
    <w:rsid w:val="00E42D4E"/>
    <w:rsid w:val="00E42E34"/>
    <w:rsid w:val="00E431D8"/>
    <w:rsid w:val="00E43235"/>
    <w:rsid w:val="00E436D5"/>
    <w:rsid w:val="00E43883"/>
    <w:rsid w:val="00E43DA7"/>
    <w:rsid w:val="00E440A4"/>
    <w:rsid w:val="00E44327"/>
    <w:rsid w:val="00E44750"/>
    <w:rsid w:val="00E44A86"/>
    <w:rsid w:val="00E44E21"/>
    <w:rsid w:val="00E45505"/>
    <w:rsid w:val="00E4575B"/>
    <w:rsid w:val="00E457FB"/>
    <w:rsid w:val="00E45E06"/>
    <w:rsid w:val="00E45FE9"/>
    <w:rsid w:val="00E4608B"/>
    <w:rsid w:val="00E462FD"/>
    <w:rsid w:val="00E4699C"/>
    <w:rsid w:val="00E46A4B"/>
    <w:rsid w:val="00E46A87"/>
    <w:rsid w:val="00E46B1E"/>
    <w:rsid w:val="00E46B51"/>
    <w:rsid w:val="00E47038"/>
    <w:rsid w:val="00E472C3"/>
    <w:rsid w:val="00E4757C"/>
    <w:rsid w:val="00E47785"/>
    <w:rsid w:val="00E47DEF"/>
    <w:rsid w:val="00E5041A"/>
    <w:rsid w:val="00E50771"/>
    <w:rsid w:val="00E5097D"/>
    <w:rsid w:val="00E50AEE"/>
    <w:rsid w:val="00E50BC8"/>
    <w:rsid w:val="00E51043"/>
    <w:rsid w:val="00E51308"/>
    <w:rsid w:val="00E513B5"/>
    <w:rsid w:val="00E5160B"/>
    <w:rsid w:val="00E51A22"/>
    <w:rsid w:val="00E51F65"/>
    <w:rsid w:val="00E5206B"/>
    <w:rsid w:val="00E522E6"/>
    <w:rsid w:val="00E523F6"/>
    <w:rsid w:val="00E52781"/>
    <w:rsid w:val="00E5283B"/>
    <w:rsid w:val="00E52BFE"/>
    <w:rsid w:val="00E52ECE"/>
    <w:rsid w:val="00E531D9"/>
    <w:rsid w:val="00E53713"/>
    <w:rsid w:val="00E538A9"/>
    <w:rsid w:val="00E540EF"/>
    <w:rsid w:val="00E544BB"/>
    <w:rsid w:val="00E548E4"/>
    <w:rsid w:val="00E549B9"/>
    <w:rsid w:val="00E549DE"/>
    <w:rsid w:val="00E54B52"/>
    <w:rsid w:val="00E54FB6"/>
    <w:rsid w:val="00E55039"/>
    <w:rsid w:val="00E55127"/>
    <w:rsid w:val="00E5539E"/>
    <w:rsid w:val="00E555AC"/>
    <w:rsid w:val="00E55A00"/>
    <w:rsid w:val="00E55D38"/>
    <w:rsid w:val="00E56632"/>
    <w:rsid w:val="00E57238"/>
    <w:rsid w:val="00E57320"/>
    <w:rsid w:val="00E57A80"/>
    <w:rsid w:val="00E57BBF"/>
    <w:rsid w:val="00E57CC2"/>
    <w:rsid w:val="00E57D6A"/>
    <w:rsid w:val="00E57E4F"/>
    <w:rsid w:val="00E601B4"/>
    <w:rsid w:val="00E6032A"/>
    <w:rsid w:val="00E603D0"/>
    <w:rsid w:val="00E603E9"/>
    <w:rsid w:val="00E60608"/>
    <w:rsid w:val="00E60744"/>
    <w:rsid w:val="00E60A73"/>
    <w:rsid w:val="00E61012"/>
    <w:rsid w:val="00E6131F"/>
    <w:rsid w:val="00E615DD"/>
    <w:rsid w:val="00E61661"/>
    <w:rsid w:val="00E6183F"/>
    <w:rsid w:val="00E61C86"/>
    <w:rsid w:val="00E622B7"/>
    <w:rsid w:val="00E623CA"/>
    <w:rsid w:val="00E62548"/>
    <w:rsid w:val="00E62963"/>
    <w:rsid w:val="00E62CCF"/>
    <w:rsid w:val="00E62ED7"/>
    <w:rsid w:val="00E62F7B"/>
    <w:rsid w:val="00E62F9F"/>
    <w:rsid w:val="00E630A4"/>
    <w:rsid w:val="00E63189"/>
    <w:rsid w:val="00E633A3"/>
    <w:rsid w:val="00E634F6"/>
    <w:rsid w:val="00E634F7"/>
    <w:rsid w:val="00E636C6"/>
    <w:rsid w:val="00E636FF"/>
    <w:rsid w:val="00E63979"/>
    <w:rsid w:val="00E63CD7"/>
    <w:rsid w:val="00E64458"/>
    <w:rsid w:val="00E6449C"/>
    <w:rsid w:val="00E645A3"/>
    <w:rsid w:val="00E64D2C"/>
    <w:rsid w:val="00E64E73"/>
    <w:rsid w:val="00E64E81"/>
    <w:rsid w:val="00E65600"/>
    <w:rsid w:val="00E6570A"/>
    <w:rsid w:val="00E65971"/>
    <w:rsid w:val="00E65A41"/>
    <w:rsid w:val="00E65FD8"/>
    <w:rsid w:val="00E66330"/>
    <w:rsid w:val="00E66879"/>
    <w:rsid w:val="00E66992"/>
    <w:rsid w:val="00E66B1E"/>
    <w:rsid w:val="00E66EF6"/>
    <w:rsid w:val="00E6714D"/>
    <w:rsid w:val="00E67165"/>
    <w:rsid w:val="00E6749C"/>
    <w:rsid w:val="00E67E63"/>
    <w:rsid w:val="00E67ED1"/>
    <w:rsid w:val="00E67FF3"/>
    <w:rsid w:val="00E70076"/>
    <w:rsid w:val="00E701FE"/>
    <w:rsid w:val="00E7021F"/>
    <w:rsid w:val="00E70382"/>
    <w:rsid w:val="00E70817"/>
    <w:rsid w:val="00E70A12"/>
    <w:rsid w:val="00E70F3C"/>
    <w:rsid w:val="00E712D5"/>
    <w:rsid w:val="00E71317"/>
    <w:rsid w:val="00E71839"/>
    <w:rsid w:val="00E718D0"/>
    <w:rsid w:val="00E71997"/>
    <w:rsid w:val="00E71D9D"/>
    <w:rsid w:val="00E72211"/>
    <w:rsid w:val="00E722B5"/>
    <w:rsid w:val="00E7250A"/>
    <w:rsid w:val="00E72851"/>
    <w:rsid w:val="00E7289F"/>
    <w:rsid w:val="00E728A2"/>
    <w:rsid w:val="00E729FC"/>
    <w:rsid w:val="00E72CCA"/>
    <w:rsid w:val="00E73306"/>
    <w:rsid w:val="00E73677"/>
    <w:rsid w:val="00E737BD"/>
    <w:rsid w:val="00E73AD2"/>
    <w:rsid w:val="00E743F9"/>
    <w:rsid w:val="00E744C4"/>
    <w:rsid w:val="00E7487C"/>
    <w:rsid w:val="00E74BDA"/>
    <w:rsid w:val="00E74FE1"/>
    <w:rsid w:val="00E753E9"/>
    <w:rsid w:val="00E75402"/>
    <w:rsid w:val="00E75862"/>
    <w:rsid w:val="00E76216"/>
    <w:rsid w:val="00E76371"/>
    <w:rsid w:val="00E7655B"/>
    <w:rsid w:val="00E7658D"/>
    <w:rsid w:val="00E768FB"/>
    <w:rsid w:val="00E76910"/>
    <w:rsid w:val="00E769A7"/>
    <w:rsid w:val="00E76A45"/>
    <w:rsid w:val="00E76C71"/>
    <w:rsid w:val="00E76E04"/>
    <w:rsid w:val="00E76F9B"/>
    <w:rsid w:val="00E770F5"/>
    <w:rsid w:val="00E77266"/>
    <w:rsid w:val="00E77561"/>
    <w:rsid w:val="00E77D83"/>
    <w:rsid w:val="00E802CC"/>
    <w:rsid w:val="00E80866"/>
    <w:rsid w:val="00E80884"/>
    <w:rsid w:val="00E80A0A"/>
    <w:rsid w:val="00E80B4F"/>
    <w:rsid w:val="00E80BC3"/>
    <w:rsid w:val="00E80F4F"/>
    <w:rsid w:val="00E81479"/>
    <w:rsid w:val="00E8168A"/>
    <w:rsid w:val="00E81A9A"/>
    <w:rsid w:val="00E82245"/>
    <w:rsid w:val="00E82263"/>
    <w:rsid w:val="00E828CE"/>
    <w:rsid w:val="00E829C5"/>
    <w:rsid w:val="00E82EBB"/>
    <w:rsid w:val="00E82FFA"/>
    <w:rsid w:val="00E8336D"/>
    <w:rsid w:val="00E836A1"/>
    <w:rsid w:val="00E839A5"/>
    <w:rsid w:val="00E8428E"/>
    <w:rsid w:val="00E8449C"/>
    <w:rsid w:val="00E847E4"/>
    <w:rsid w:val="00E8488D"/>
    <w:rsid w:val="00E84A57"/>
    <w:rsid w:val="00E84A78"/>
    <w:rsid w:val="00E84AB2"/>
    <w:rsid w:val="00E84BB4"/>
    <w:rsid w:val="00E84E49"/>
    <w:rsid w:val="00E8507C"/>
    <w:rsid w:val="00E85086"/>
    <w:rsid w:val="00E8516F"/>
    <w:rsid w:val="00E85183"/>
    <w:rsid w:val="00E85B46"/>
    <w:rsid w:val="00E85EE7"/>
    <w:rsid w:val="00E86151"/>
    <w:rsid w:val="00E86190"/>
    <w:rsid w:val="00E865DB"/>
    <w:rsid w:val="00E866B9"/>
    <w:rsid w:val="00E867B6"/>
    <w:rsid w:val="00E8691E"/>
    <w:rsid w:val="00E86BA6"/>
    <w:rsid w:val="00E86EDA"/>
    <w:rsid w:val="00E86FE0"/>
    <w:rsid w:val="00E87026"/>
    <w:rsid w:val="00E87324"/>
    <w:rsid w:val="00E87463"/>
    <w:rsid w:val="00E878FA"/>
    <w:rsid w:val="00E87902"/>
    <w:rsid w:val="00E87D23"/>
    <w:rsid w:val="00E87EA4"/>
    <w:rsid w:val="00E9009D"/>
    <w:rsid w:val="00E90634"/>
    <w:rsid w:val="00E90C40"/>
    <w:rsid w:val="00E90E53"/>
    <w:rsid w:val="00E90F0E"/>
    <w:rsid w:val="00E912C2"/>
    <w:rsid w:val="00E91436"/>
    <w:rsid w:val="00E91640"/>
    <w:rsid w:val="00E91679"/>
    <w:rsid w:val="00E91DD2"/>
    <w:rsid w:val="00E921DD"/>
    <w:rsid w:val="00E9229F"/>
    <w:rsid w:val="00E922E3"/>
    <w:rsid w:val="00E926C8"/>
    <w:rsid w:val="00E927BE"/>
    <w:rsid w:val="00E928A0"/>
    <w:rsid w:val="00E92A12"/>
    <w:rsid w:val="00E92C4B"/>
    <w:rsid w:val="00E92C94"/>
    <w:rsid w:val="00E93058"/>
    <w:rsid w:val="00E93062"/>
    <w:rsid w:val="00E9323E"/>
    <w:rsid w:val="00E93265"/>
    <w:rsid w:val="00E933E5"/>
    <w:rsid w:val="00E93896"/>
    <w:rsid w:val="00E940A7"/>
    <w:rsid w:val="00E9430B"/>
    <w:rsid w:val="00E9471B"/>
    <w:rsid w:val="00E94776"/>
    <w:rsid w:val="00E94B65"/>
    <w:rsid w:val="00E94D47"/>
    <w:rsid w:val="00E94D84"/>
    <w:rsid w:val="00E95120"/>
    <w:rsid w:val="00E952DA"/>
    <w:rsid w:val="00E95366"/>
    <w:rsid w:val="00E954FE"/>
    <w:rsid w:val="00E95798"/>
    <w:rsid w:val="00E95D9D"/>
    <w:rsid w:val="00E9612B"/>
    <w:rsid w:val="00E96307"/>
    <w:rsid w:val="00E96349"/>
    <w:rsid w:val="00E965AB"/>
    <w:rsid w:val="00E965F0"/>
    <w:rsid w:val="00E9661E"/>
    <w:rsid w:val="00E966CC"/>
    <w:rsid w:val="00E967F9"/>
    <w:rsid w:val="00E97040"/>
    <w:rsid w:val="00E9724E"/>
    <w:rsid w:val="00E97368"/>
    <w:rsid w:val="00E977EB"/>
    <w:rsid w:val="00EA0127"/>
    <w:rsid w:val="00EA025D"/>
    <w:rsid w:val="00EA091C"/>
    <w:rsid w:val="00EA0DA6"/>
    <w:rsid w:val="00EA128E"/>
    <w:rsid w:val="00EA19C9"/>
    <w:rsid w:val="00EA1A75"/>
    <w:rsid w:val="00EA1CD7"/>
    <w:rsid w:val="00EA1DAE"/>
    <w:rsid w:val="00EA1F6B"/>
    <w:rsid w:val="00EA21C6"/>
    <w:rsid w:val="00EA2A99"/>
    <w:rsid w:val="00EA2D6F"/>
    <w:rsid w:val="00EA2D86"/>
    <w:rsid w:val="00EA2FF1"/>
    <w:rsid w:val="00EA34DF"/>
    <w:rsid w:val="00EA3BC6"/>
    <w:rsid w:val="00EA465B"/>
    <w:rsid w:val="00EA47C7"/>
    <w:rsid w:val="00EA5088"/>
    <w:rsid w:val="00EA5160"/>
    <w:rsid w:val="00EA54BD"/>
    <w:rsid w:val="00EA54F2"/>
    <w:rsid w:val="00EA57F7"/>
    <w:rsid w:val="00EA5883"/>
    <w:rsid w:val="00EA59C5"/>
    <w:rsid w:val="00EA5D77"/>
    <w:rsid w:val="00EA5F0C"/>
    <w:rsid w:val="00EA5F9A"/>
    <w:rsid w:val="00EA5FB4"/>
    <w:rsid w:val="00EA5FC8"/>
    <w:rsid w:val="00EA6040"/>
    <w:rsid w:val="00EA6062"/>
    <w:rsid w:val="00EA63B4"/>
    <w:rsid w:val="00EA643D"/>
    <w:rsid w:val="00EA67BE"/>
    <w:rsid w:val="00EA68A9"/>
    <w:rsid w:val="00EA6BCB"/>
    <w:rsid w:val="00EA6BD7"/>
    <w:rsid w:val="00EA75C9"/>
    <w:rsid w:val="00EA7971"/>
    <w:rsid w:val="00EA79A9"/>
    <w:rsid w:val="00EA7F48"/>
    <w:rsid w:val="00EB0108"/>
    <w:rsid w:val="00EB0B53"/>
    <w:rsid w:val="00EB0C67"/>
    <w:rsid w:val="00EB0EBD"/>
    <w:rsid w:val="00EB0EEB"/>
    <w:rsid w:val="00EB112A"/>
    <w:rsid w:val="00EB1571"/>
    <w:rsid w:val="00EB160B"/>
    <w:rsid w:val="00EB1651"/>
    <w:rsid w:val="00EB1856"/>
    <w:rsid w:val="00EB1882"/>
    <w:rsid w:val="00EB188B"/>
    <w:rsid w:val="00EB1945"/>
    <w:rsid w:val="00EB1A24"/>
    <w:rsid w:val="00EB1EC3"/>
    <w:rsid w:val="00EB2181"/>
    <w:rsid w:val="00EB21C5"/>
    <w:rsid w:val="00EB23F4"/>
    <w:rsid w:val="00EB3B6A"/>
    <w:rsid w:val="00EB3BA0"/>
    <w:rsid w:val="00EB3EC6"/>
    <w:rsid w:val="00EB4030"/>
    <w:rsid w:val="00EB4142"/>
    <w:rsid w:val="00EB4BDC"/>
    <w:rsid w:val="00EB4C1E"/>
    <w:rsid w:val="00EB5037"/>
    <w:rsid w:val="00EB52F7"/>
    <w:rsid w:val="00EB540B"/>
    <w:rsid w:val="00EB58A9"/>
    <w:rsid w:val="00EB5D31"/>
    <w:rsid w:val="00EB5F4F"/>
    <w:rsid w:val="00EB6054"/>
    <w:rsid w:val="00EB62B4"/>
    <w:rsid w:val="00EB6374"/>
    <w:rsid w:val="00EB64A6"/>
    <w:rsid w:val="00EB6864"/>
    <w:rsid w:val="00EB6910"/>
    <w:rsid w:val="00EB697F"/>
    <w:rsid w:val="00EB6980"/>
    <w:rsid w:val="00EB6AAC"/>
    <w:rsid w:val="00EB6AEF"/>
    <w:rsid w:val="00EB6B39"/>
    <w:rsid w:val="00EB6BD1"/>
    <w:rsid w:val="00EB6CA2"/>
    <w:rsid w:val="00EB6DBA"/>
    <w:rsid w:val="00EB6ED8"/>
    <w:rsid w:val="00EB6F63"/>
    <w:rsid w:val="00EB6FC1"/>
    <w:rsid w:val="00EB73F1"/>
    <w:rsid w:val="00EB76AF"/>
    <w:rsid w:val="00EB779C"/>
    <w:rsid w:val="00EB79B0"/>
    <w:rsid w:val="00EB79B7"/>
    <w:rsid w:val="00EB7D2A"/>
    <w:rsid w:val="00EB7DCC"/>
    <w:rsid w:val="00EB7F0B"/>
    <w:rsid w:val="00EB7FD9"/>
    <w:rsid w:val="00EC01B4"/>
    <w:rsid w:val="00EC0507"/>
    <w:rsid w:val="00EC094D"/>
    <w:rsid w:val="00EC0A04"/>
    <w:rsid w:val="00EC0FD9"/>
    <w:rsid w:val="00EC1185"/>
    <w:rsid w:val="00EC1280"/>
    <w:rsid w:val="00EC1D63"/>
    <w:rsid w:val="00EC27C1"/>
    <w:rsid w:val="00EC3016"/>
    <w:rsid w:val="00EC356F"/>
    <w:rsid w:val="00EC3899"/>
    <w:rsid w:val="00EC399F"/>
    <w:rsid w:val="00EC3B31"/>
    <w:rsid w:val="00EC3B33"/>
    <w:rsid w:val="00EC4E88"/>
    <w:rsid w:val="00EC58F3"/>
    <w:rsid w:val="00EC593F"/>
    <w:rsid w:val="00EC5BEF"/>
    <w:rsid w:val="00EC5E56"/>
    <w:rsid w:val="00EC5FA2"/>
    <w:rsid w:val="00EC68CB"/>
    <w:rsid w:val="00EC6A17"/>
    <w:rsid w:val="00EC7203"/>
    <w:rsid w:val="00EC72E6"/>
    <w:rsid w:val="00EC73E1"/>
    <w:rsid w:val="00EC73FB"/>
    <w:rsid w:val="00EC7413"/>
    <w:rsid w:val="00EC7D09"/>
    <w:rsid w:val="00EC7D96"/>
    <w:rsid w:val="00EC7DBE"/>
    <w:rsid w:val="00EC7F08"/>
    <w:rsid w:val="00ED009A"/>
    <w:rsid w:val="00ED038A"/>
    <w:rsid w:val="00ED04E4"/>
    <w:rsid w:val="00ED056A"/>
    <w:rsid w:val="00ED0677"/>
    <w:rsid w:val="00ED099C"/>
    <w:rsid w:val="00ED0B13"/>
    <w:rsid w:val="00ED0BB8"/>
    <w:rsid w:val="00ED1CA4"/>
    <w:rsid w:val="00ED1E75"/>
    <w:rsid w:val="00ED26FB"/>
    <w:rsid w:val="00ED2DB0"/>
    <w:rsid w:val="00ED2E39"/>
    <w:rsid w:val="00ED2FDD"/>
    <w:rsid w:val="00ED306A"/>
    <w:rsid w:val="00ED32C2"/>
    <w:rsid w:val="00ED3860"/>
    <w:rsid w:val="00ED38A8"/>
    <w:rsid w:val="00ED3C93"/>
    <w:rsid w:val="00ED3CEF"/>
    <w:rsid w:val="00ED3E2E"/>
    <w:rsid w:val="00ED4083"/>
    <w:rsid w:val="00ED45B1"/>
    <w:rsid w:val="00ED4630"/>
    <w:rsid w:val="00ED4A57"/>
    <w:rsid w:val="00ED4AD3"/>
    <w:rsid w:val="00ED4D12"/>
    <w:rsid w:val="00ED4E03"/>
    <w:rsid w:val="00ED508A"/>
    <w:rsid w:val="00ED53B5"/>
    <w:rsid w:val="00ED5AED"/>
    <w:rsid w:val="00ED5EAF"/>
    <w:rsid w:val="00ED601E"/>
    <w:rsid w:val="00ED637B"/>
    <w:rsid w:val="00ED66EC"/>
    <w:rsid w:val="00ED68F5"/>
    <w:rsid w:val="00ED6BC2"/>
    <w:rsid w:val="00ED6BF0"/>
    <w:rsid w:val="00ED7342"/>
    <w:rsid w:val="00ED751E"/>
    <w:rsid w:val="00ED76A8"/>
    <w:rsid w:val="00ED77A6"/>
    <w:rsid w:val="00ED7CB6"/>
    <w:rsid w:val="00EE0064"/>
    <w:rsid w:val="00EE014D"/>
    <w:rsid w:val="00EE02C0"/>
    <w:rsid w:val="00EE05C1"/>
    <w:rsid w:val="00EE07B1"/>
    <w:rsid w:val="00EE0A90"/>
    <w:rsid w:val="00EE0B08"/>
    <w:rsid w:val="00EE1146"/>
    <w:rsid w:val="00EE13B0"/>
    <w:rsid w:val="00EE19B9"/>
    <w:rsid w:val="00EE1B05"/>
    <w:rsid w:val="00EE1BAD"/>
    <w:rsid w:val="00EE1EE8"/>
    <w:rsid w:val="00EE203C"/>
    <w:rsid w:val="00EE23B9"/>
    <w:rsid w:val="00EE242F"/>
    <w:rsid w:val="00EE2544"/>
    <w:rsid w:val="00EE2602"/>
    <w:rsid w:val="00EE277F"/>
    <w:rsid w:val="00EE2AEC"/>
    <w:rsid w:val="00EE2B7C"/>
    <w:rsid w:val="00EE30F1"/>
    <w:rsid w:val="00EE313C"/>
    <w:rsid w:val="00EE3405"/>
    <w:rsid w:val="00EE36E6"/>
    <w:rsid w:val="00EE378D"/>
    <w:rsid w:val="00EE3893"/>
    <w:rsid w:val="00EE3A86"/>
    <w:rsid w:val="00EE3C7F"/>
    <w:rsid w:val="00EE4097"/>
    <w:rsid w:val="00EE4418"/>
    <w:rsid w:val="00EE44A0"/>
    <w:rsid w:val="00EE482D"/>
    <w:rsid w:val="00EE4A07"/>
    <w:rsid w:val="00EE4CF4"/>
    <w:rsid w:val="00EE514D"/>
    <w:rsid w:val="00EE59CD"/>
    <w:rsid w:val="00EE614D"/>
    <w:rsid w:val="00EE61D7"/>
    <w:rsid w:val="00EE63B9"/>
    <w:rsid w:val="00EE6416"/>
    <w:rsid w:val="00EE64D1"/>
    <w:rsid w:val="00EE6758"/>
    <w:rsid w:val="00EE6A9E"/>
    <w:rsid w:val="00EE6B9A"/>
    <w:rsid w:val="00EE6BF4"/>
    <w:rsid w:val="00EE6D4F"/>
    <w:rsid w:val="00EE6EDD"/>
    <w:rsid w:val="00EE7107"/>
    <w:rsid w:val="00EE740D"/>
    <w:rsid w:val="00EE7474"/>
    <w:rsid w:val="00EE75D6"/>
    <w:rsid w:val="00EE7A45"/>
    <w:rsid w:val="00EE7B82"/>
    <w:rsid w:val="00EF0434"/>
    <w:rsid w:val="00EF04EB"/>
    <w:rsid w:val="00EF06BB"/>
    <w:rsid w:val="00EF07DF"/>
    <w:rsid w:val="00EF080F"/>
    <w:rsid w:val="00EF0829"/>
    <w:rsid w:val="00EF0D0D"/>
    <w:rsid w:val="00EF124F"/>
    <w:rsid w:val="00EF1602"/>
    <w:rsid w:val="00EF1641"/>
    <w:rsid w:val="00EF16F1"/>
    <w:rsid w:val="00EF1B88"/>
    <w:rsid w:val="00EF1B9E"/>
    <w:rsid w:val="00EF1C99"/>
    <w:rsid w:val="00EF1D69"/>
    <w:rsid w:val="00EF22DE"/>
    <w:rsid w:val="00EF23ED"/>
    <w:rsid w:val="00EF2A29"/>
    <w:rsid w:val="00EF2C40"/>
    <w:rsid w:val="00EF2E65"/>
    <w:rsid w:val="00EF3173"/>
    <w:rsid w:val="00EF34FA"/>
    <w:rsid w:val="00EF356A"/>
    <w:rsid w:val="00EF3B34"/>
    <w:rsid w:val="00EF3C26"/>
    <w:rsid w:val="00EF3E91"/>
    <w:rsid w:val="00EF45B6"/>
    <w:rsid w:val="00EF48F9"/>
    <w:rsid w:val="00EF4994"/>
    <w:rsid w:val="00EF4DAA"/>
    <w:rsid w:val="00EF515A"/>
    <w:rsid w:val="00EF568B"/>
    <w:rsid w:val="00EF5698"/>
    <w:rsid w:val="00EF57E4"/>
    <w:rsid w:val="00EF5848"/>
    <w:rsid w:val="00EF593D"/>
    <w:rsid w:val="00EF5D71"/>
    <w:rsid w:val="00EF6281"/>
    <w:rsid w:val="00EF693F"/>
    <w:rsid w:val="00EF6D51"/>
    <w:rsid w:val="00EF6D9A"/>
    <w:rsid w:val="00EF6F87"/>
    <w:rsid w:val="00EF6FAC"/>
    <w:rsid w:val="00EF714A"/>
    <w:rsid w:val="00EF7199"/>
    <w:rsid w:val="00EF7603"/>
    <w:rsid w:val="00EF7693"/>
    <w:rsid w:val="00EF7C0B"/>
    <w:rsid w:val="00EF7C5F"/>
    <w:rsid w:val="00EF7C68"/>
    <w:rsid w:val="00EF7CD0"/>
    <w:rsid w:val="00F000BB"/>
    <w:rsid w:val="00F003F5"/>
    <w:rsid w:val="00F004E4"/>
    <w:rsid w:val="00F00CAA"/>
    <w:rsid w:val="00F013E2"/>
    <w:rsid w:val="00F02A3A"/>
    <w:rsid w:val="00F032E9"/>
    <w:rsid w:val="00F03806"/>
    <w:rsid w:val="00F03930"/>
    <w:rsid w:val="00F04602"/>
    <w:rsid w:val="00F04B44"/>
    <w:rsid w:val="00F059C5"/>
    <w:rsid w:val="00F05B40"/>
    <w:rsid w:val="00F05C1D"/>
    <w:rsid w:val="00F05F2D"/>
    <w:rsid w:val="00F0604A"/>
    <w:rsid w:val="00F060A9"/>
    <w:rsid w:val="00F0631D"/>
    <w:rsid w:val="00F06805"/>
    <w:rsid w:val="00F06859"/>
    <w:rsid w:val="00F06897"/>
    <w:rsid w:val="00F069BA"/>
    <w:rsid w:val="00F06D30"/>
    <w:rsid w:val="00F078C7"/>
    <w:rsid w:val="00F07B94"/>
    <w:rsid w:val="00F07C2B"/>
    <w:rsid w:val="00F07C56"/>
    <w:rsid w:val="00F1056D"/>
    <w:rsid w:val="00F107C4"/>
    <w:rsid w:val="00F10FFC"/>
    <w:rsid w:val="00F11B81"/>
    <w:rsid w:val="00F1202D"/>
    <w:rsid w:val="00F1228D"/>
    <w:rsid w:val="00F12318"/>
    <w:rsid w:val="00F12558"/>
    <w:rsid w:val="00F125B7"/>
    <w:rsid w:val="00F12901"/>
    <w:rsid w:val="00F129B8"/>
    <w:rsid w:val="00F12A43"/>
    <w:rsid w:val="00F12A9C"/>
    <w:rsid w:val="00F12C15"/>
    <w:rsid w:val="00F12F16"/>
    <w:rsid w:val="00F12FCE"/>
    <w:rsid w:val="00F13539"/>
    <w:rsid w:val="00F139D9"/>
    <w:rsid w:val="00F13A5D"/>
    <w:rsid w:val="00F13BCB"/>
    <w:rsid w:val="00F13C77"/>
    <w:rsid w:val="00F13DF5"/>
    <w:rsid w:val="00F14229"/>
    <w:rsid w:val="00F1443E"/>
    <w:rsid w:val="00F14722"/>
    <w:rsid w:val="00F14B7C"/>
    <w:rsid w:val="00F1560D"/>
    <w:rsid w:val="00F15764"/>
    <w:rsid w:val="00F15BB7"/>
    <w:rsid w:val="00F1648D"/>
    <w:rsid w:val="00F169A5"/>
    <w:rsid w:val="00F16B3F"/>
    <w:rsid w:val="00F170B2"/>
    <w:rsid w:val="00F1723D"/>
    <w:rsid w:val="00F1728D"/>
    <w:rsid w:val="00F17A0B"/>
    <w:rsid w:val="00F17B34"/>
    <w:rsid w:val="00F17CA4"/>
    <w:rsid w:val="00F2014F"/>
    <w:rsid w:val="00F2023C"/>
    <w:rsid w:val="00F2041D"/>
    <w:rsid w:val="00F2052B"/>
    <w:rsid w:val="00F205D0"/>
    <w:rsid w:val="00F206DD"/>
    <w:rsid w:val="00F208C2"/>
    <w:rsid w:val="00F20F8F"/>
    <w:rsid w:val="00F2132A"/>
    <w:rsid w:val="00F21370"/>
    <w:rsid w:val="00F215B1"/>
    <w:rsid w:val="00F21C5B"/>
    <w:rsid w:val="00F21E4E"/>
    <w:rsid w:val="00F21E80"/>
    <w:rsid w:val="00F220DB"/>
    <w:rsid w:val="00F222F4"/>
    <w:rsid w:val="00F224BA"/>
    <w:rsid w:val="00F2281E"/>
    <w:rsid w:val="00F22822"/>
    <w:rsid w:val="00F22930"/>
    <w:rsid w:val="00F22AC1"/>
    <w:rsid w:val="00F22D2D"/>
    <w:rsid w:val="00F22DB0"/>
    <w:rsid w:val="00F2324D"/>
    <w:rsid w:val="00F234BE"/>
    <w:rsid w:val="00F2378C"/>
    <w:rsid w:val="00F23825"/>
    <w:rsid w:val="00F23AD1"/>
    <w:rsid w:val="00F23EE4"/>
    <w:rsid w:val="00F23F0C"/>
    <w:rsid w:val="00F2446B"/>
    <w:rsid w:val="00F244B9"/>
    <w:rsid w:val="00F257D6"/>
    <w:rsid w:val="00F25B2C"/>
    <w:rsid w:val="00F25F42"/>
    <w:rsid w:val="00F25FB0"/>
    <w:rsid w:val="00F2646D"/>
    <w:rsid w:val="00F264D0"/>
    <w:rsid w:val="00F2658F"/>
    <w:rsid w:val="00F2687F"/>
    <w:rsid w:val="00F26E0E"/>
    <w:rsid w:val="00F26EC7"/>
    <w:rsid w:val="00F27753"/>
    <w:rsid w:val="00F27799"/>
    <w:rsid w:val="00F278CB"/>
    <w:rsid w:val="00F279AC"/>
    <w:rsid w:val="00F27FA8"/>
    <w:rsid w:val="00F300A9"/>
    <w:rsid w:val="00F30476"/>
    <w:rsid w:val="00F309FD"/>
    <w:rsid w:val="00F30D52"/>
    <w:rsid w:val="00F30F3A"/>
    <w:rsid w:val="00F30F6C"/>
    <w:rsid w:val="00F32428"/>
    <w:rsid w:val="00F32762"/>
    <w:rsid w:val="00F327BB"/>
    <w:rsid w:val="00F32A8E"/>
    <w:rsid w:val="00F32AEA"/>
    <w:rsid w:val="00F331E8"/>
    <w:rsid w:val="00F33363"/>
    <w:rsid w:val="00F33687"/>
    <w:rsid w:val="00F3369C"/>
    <w:rsid w:val="00F338E4"/>
    <w:rsid w:val="00F33AC0"/>
    <w:rsid w:val="00F34035"/>
    <w:rsid w:val="00F34056"/>
    <w:rsid w:val="00F34465"/>
    <w:rsid w:val="00F34905"/>
    <w:rsid w:val="00F34A49"/>
    <w:rsid w:val="00F34E08"/>
    <w:rsid w:val="00F34EAA"/>
    <w:rsid w:val="00F34FDA"/>
    <w:rsid w:val="00F35245"/>
    <w:rsid w:val="00F35330"/>
    <w:rsid w:val="00F357A3"/>
    <w:rsid w:val="00F35809"/>
    <w:rsid w:val="00F35A49"/>
    <w:rsid w:val="00F35C90"/>
    <w:rsid w:val="00F35D9B"/>
    <w:rsid w:val="00F3611B"/>
    <w:rsid w:val="00F36406"/>
    <w:rsid w:val="00F36637"/>
    <w:rsid w:val="00F36718"/>
    <w:rsid w:val="00F36B56"/>
    <w:rsid w:val="00F36FC7"/>
    <w:rsid w:val="00F37185"/>
    <w:rsid w:val="00F37206"/>
    <w:rsid w:val="00F373EA"/>
    <w:rsid w:val="00F37856"/>
    <w:rsid w:val="00F37C4D"/>
    <w:rsid w:val="00F37CF5"/>
    <w:rsid w:val="00F404E6"/>
    <w:rsid w:val="00F4098B"/>
    <w:rsid w:val="00F40A0B"/>
    <w:rsid w:val="00F40CAF"/>
    <w:rsid w:val="00F4114A"/>
    <w:rsid w:val="00F41175"/>
    <w:rsid w:val="00F41223"/>
    <w:rsid w:val="00F4152F"/>
    <w:rsid w:val="00F41595"/>
    <w:rsid w:val="00F41652"/>
    <w:rsid w:val="00F416E8"/>
    <w:rsid w:val="00F41BF6"/>
    <w:rsid w:val="00F41D28"/>
    <w:rsid w:val="00F42163"/>
    <w:rsid w:val="00F4227A"/>
    <w:rsid w:val="00F422C9"/>
    <w:rsid w:val="00F42496"/>
    <w:rsid w:val="00F42648"/>
    <w:rsid w:val="00F429E3"/>
    <w:rsid w:val="00F42F72"/>
    <w:rsid w:val="00F431FD"/>
    <w:rsid w:val="00F43283"/>
    <w:rsid w:val="00F43625"/>
    <w:rsid w:val="00F43823"/>
    <w:rsid w:val="00F439AD"/>
    <w:rsid w:val="00F43B19"/>
    <w:rsid w:val="00F43C67"/>
    <w:rsid w:val="00F43E36"/>
    <w:rsid w:val="00F44156"/>
    <w:rsid w:val="00F44DA6"/>
    <w:rsid w:val="00F44E61"/>
    <w:rsid w:val="00F4554B"/>
    <w:rsid w:val="00F45CB3"/>
    <w:rsid w:val="00F45D1B"/>
    <w:rsid w:val="00F45E23"/>
    <w:rsid w:val="00F46126"/>
    <w:rsid w:val="00F4625E"/>
    <w:rsid w:val="00F465FB"/>
    <w:rsid w:val="00F46DFC"/>
    <w:rsid w:val="00F4701D"/>
    <w:rsid w:val="00F47145"/>
    <w:rsid w:val="00F471D8"/>
    <w:rsid w:val="00F47938"/>
    <w:rsid w:val="00F479FB"/>
    <w:rsid w:val="00F47C1D"/>
    <w:rsid w:val="00F50160"/>
    <w:rsid w:val="00F5078A"/>
    <w:rsid w:val="00F50799"/>
    <w:rsid w:val="00F5085C"/>
    <w:rsid w:val="00F50A80"/>
    <w:rsid w:val="00F50B4D"/>
    <w:rsid w:val="00F50BBE"/>
    <w:rsid w:val="00F51022"/>
    <w:rsid w:val="00F51697"/>
    <w:rsid w:val="00F51719"/>
    <w:rsid w:val="00F51797"/>
    <w:rsid w:val="00F51835"/>
    <w:rsid w:val="00F519AC"/>
    <w:rsid w:val="00F51A04"/>
    <w:rsid w:val="00F51EAE"/>
    <w:rsid w:val="00F521B8"/>
    <w:rsid w:val="00F52623"/>
    <w:rsid w:val="00F52807"/>
    <w:rsid w:val="00F52A54"/>
    <w:rsid w:val="00F52B6E"/>
    <w:rsid w:val="00F52D7D"/>
    <w:rsid w:val="00F52E2A"/>
    <w:rsid w:val="00F52E47"/>
    <w:rsid w:val="00F5302C"/>
    <w:rsid w:val="00F5333A"/>
    <w:rsid w:val="00F533FF"/>
    <w:rsid w:val="00F536FA"/>
    <w:rsid w:val="00F53913"/>
    <w:rsid w:val="00F53C30"/>
    <w:rsid w:val="00F54247"/>
    <w:rsid w:val="00F5458A"/>
    <w:rsid w:val="00F545CB"/>
    <w:rsid w:val="00F54758"/>
    <w:rsid w:val="00F548F6"/>
    <w:rsid w:val="00F54984"/>
    <w:rsid w:val="00F5499A"/>
    <w:rsid w:val="00F54A6F"/>
    <w:rsid w:val="00F54E8D"/>
    <w:rsid w:val="00F5530C"/>
    <w:rsid w:val="00F55BDA"/>
    <w:rsid w:val="00F56012"/>
    <w:rsid w:val="00F56746"/>
    <w:rsid w:val="00F570DD"/>
    <w:rsid w:val="00F5710E"/>
    <w:rsid w:val="00F57351"/>
    <w:rsid w:val="00F57C00"/>
    <w:rsid w:val="00F57DE6"/>
    <w:rsid w:val="00F57DF9"/>
    <w:rsid w:val="00F57F18"/>
    <w:rsid w:val="00F60056"/>
    <w:rsid w:val="00F600AE"/>
    <w:rsid w:val="00F600B2"/>
    <w:rsid w:val="00F602E7"/>
    <w:rsid w:val="00F60447"/>
    <w:rsid w:val="00F606BC"/>
    <w:rsid w:val="00F609B5"/>
    <w:rsid w:val="00F60ABB"/>
    <w:rsid w:val="00F60AE7"/>
    <w:rsid w:val="00F60C5D"/>
    <w:rsid w:val="00F613FF"/>
    <w:rsid w:val="00F614A8"/>
    <w:rsid w:val="00F61A1F"/>
    <w:rsid w:val="00F61B3D"/>
    <w:rsid w:val="00F61E60"/>
    <w:rsid w:val="00F620E7"/>
    <w:rsid w:val="00F621D5"/>
    <w:rsid w:val="00F6255B"/>
    <w:rsid w:val="00F62741"/>
    <w:rsid w:val="00F62B6A"/>
    <w:rsid w:val="00F62F5A"/>
    <w:rsid w:val="00F63042"/>
    <w:rsid w:val="00F6352F"/>
    <w:rsid w:val="00F63573"/>
    <w:rsid w:val="00F63649"/>
    <w:rsid w:val="00F636FE"/>
    <w:rsid w:val="00F63B6F"/>
    <w:rsid w:val="00F63E52"/>
    <w:rsid w:val="00F63F1C"/>
    <w:rsid w:val="00F6448F"/>
    <w:rsid w:val="00F645AD"/>
    <w:rsid w:val="00F646FA"/>
    <w:rsid w:val="00F64865"/>
    <w:rsid w:val="00F64AF7"/>
    <w:rsid w:val="00F64D74"/>
    <w:rsid w:val="00F64F0E"/>
    <w:rsid w:val="00F6579E"/>
    <w:rsid w:val="00F65E5C"/>
    <w:rsid w:val="00F66272"/>
    <w:rsid w:val="00F66B25"/>
    <w:rsid w:val="00F66EA3"/>
    <w:rsid w:val="00F67384"/>
    <w:rsid w:val="00F67C0B"/>
    <w:rsid w:val="00F67D6E"/>
    <w:rsid w:val="00F7014E"/>
    <w:rsid w:val="00F707C4"/>
    <w:rsid w:val="00F70837"/>
    <w:rsid w:val="00F70C94"/>
    <w:rsid w:val="00F70DBD"/>
    <w:rsid w:val="00F70E85"/>
    <w:rsid w:val="00F71163"/>
    <w:rsid w:val="00F715F2"/>
    <w:rsid w:val="00F71703"/>
    <w:rsid w:val="00F71819"/>
    <w:rsid w:val="00F7194D"/>
    <w:rsid w:val="00F7199C"/>
    <w:rsid w:val="00F71D58"/>
    <w:rsid w:val="00F722F1"/>
    <w:rsid w:val="00F72360"/>
    <w:rsid w:val="00F72515"/>
    <w:rsid w:val="00F72A76"/>
    <w:rsid w:val="00F72B39"/>
    <w:rsid w:val="00F73253"/>
    <w:rsid w:val="00F7327E"/>
    <w:rsid w:val="00F73313"/>
    <w:rsid w:val="00F73391"/>
    <w:rsid w:val="00F73587"/>
    <w:rsid w:val="00F737D4"/>
    <w:rsid w:val="00F739BA"/>
    <w:rsid w:val="00F73AB4"/>
    <w:rsid w:val="00F73C49"/>
    <w:rsid w:val="00F73C9F"/>
    <w:rsid w:val="00F73CEF"/>
    <w:rsid w:val="00F73DAD"/>
    <w:rsid w:val="00F73FC0"/>
    <w:rsid w:val="00F741BC"/>
    <w:rsid w:val="00F745D9"/>
    <w:rsid w:val="00F747D6"/>
    <w:rsid w:val="00F74D38"/>
    <w:rsid w:val="00F74EC0"/>
    <w:rsid w:val="00F75308"/>
    <w:rsid w:val="00F75642"/>
    <w:rsid w:val="00F75737"/>
    <w:rsid w:val="00F75861"/>
    <w:rsid w:val="00F75962"/>
    <w:rsid w:val="00F75A46"/>
    <w:rsid w:val="00F75BA4"/>
    <w:rsid w:val="00F75BD1"/>
    <w:rsid w:val="00F75C32"/>
    <w:rsid w:val="00F75CB5"/>
    <w:rsid w:val="00F75D57"/>
    <w:rsid w:val="00F75E6C"/>
    <w:rsid w:val="00F7629F"/>
    <w:rsid w:val="00F76476"/>
    <w:rsid w:val="00F76A12"/>
    <w:rsid w:val="00F76CD2"/>
    <w:rsid w:val="00F771B3"/>
    <w:rsid w:val="00F7730D"/>
    <w:rsid w:val="00F77345"/>
    <w:rsid w:val="00F7749D"/>
    <w:rsid w:val="00F77C22"/>
    <w:rsid w:val="00F77F2C"/>
    <w:rsid w:val="00F77F66"/>
    <w:rsid w:val="00F80051"/>
    <w:rsid w:val="00F80240"/>
    <w:rsid w:val="00F802E4"/>
    <w:rsid w:val="00F8066D"/>
    <w:rsid w:val="00F80EBB"/>
    <w:rsid w:val="00F8100F"/>
    <w:rsid w:val="00F81191"/>
    <w:rsid w:val="00F81285"/>
    <w:rsid w:val="00F8197C"/>
    <w:rsid w:val="00F81BE3"/>
    <w:rsid w:val="00F81EE3"/>
    <w:rsid w:val="00F8217C"/>
    <w:rsid w:val="00F8227B"/>
    <w:rsid w:val="00F822F1"/>
    <w:rsid w:val="00F823E7"/>
    <w:rsid w:val="00F828EA"/>
    <w:rsid w:val="00F829BC"/>
    <w:rsid w:val="00F82A38"/>
    <w:rsid w:val="00F82FB8"/>
    <w:rsid w:val="00F830CF"/>
    <w:rsid w:val="00F837B9"/>
    <w:rsid w:val="00F83953"/>
    <w:rsid w:val="00F83C5A"/>
    <w:rsid w:val="00F83E2B"/>
    <w:rsid w:val="00F84055"/>
    <w:rsid w:val="00F8431B"/>
    <w:rsid w:val="00F843A1"/>
    <w:rsid w:val="00F843C4"/>
    <w:rsid w:val="00F84846"/>
    <w:rsid w:val="00F8496A"/>
    <w:rsid w:val="00F84ABB"/>
    <w:rsid w:val="00F850AD"/>
    <w:rsid w:val="00F854CD"/>
    <w:rsid w:val="00F85784"/>
    <w:rsid w:val="00F85903"/>
    <w:rsid w:val="00F85B47"/>
    <w:rsid w:val="00F85E20"/>
    <w:rsid w:val="00F85F57"/>
    <w:rsid w:val="00F8609A"/>
    <w:rsid w:val="00F861A2"/>
    <w:rsid w:val="00F86215"/>
    <w:rsid w:val="00F8646C"/>
    <w:rsid w:val="00F864FE"/>
    <w:rsid w:val="00F869E6"/>
    <w:rsid w:val="00F86F1F"/>
    <w:rsid w:val="00F87B70"/>
    <w:rsid w:val="00F87C35"/>
    <w:rsid w:val="00F87C7F"/>
    <w:rsid w:val="00F87C95"/>
    <w:rsid w:val="00F90553"/>
    <w:rsid w:val="00F90916"/>
    <w:rsid w:val="00F90D16"/>
    <w:rsid w:val="00F90F76"/>
    <w:rsid w:val="00F910B7"/>
    <w:rsid w:val="00F91233"/>
    <w:rsid w:val="00F91A5F"/>
    <w:rsid w:val="00F91C5B"/>
    <w:rsid w:val="00F91DEE"/>
    <w:rsid w:val="00F9211A"/>
    <w:rsid w:val="00F924A6"/>
    <w:rsid w:val="00F92A82"/>
    <w:rsid w:val="00F92DA3"/>
    <w:rsid w:val="00F92DFF"/>
    <w:rsid w:val="00F92EAF"/>
    <w:rsid w:val="00F93041"/>
    <w:rsid w:val="00F93201"/>
    <w:rsid w:val="00F93206"/>
    <w:rsid w:val="00F932A4"/>
    <w:rsid w:val="00F93311"/>
    <w:rsid w:val="00F93383"/>
    <w:rsid w:val="00F93A32"/>
    <w:rsid w:val="00F93AE7"/>
    <w:rsid w:val="00F93CC8"/>
    <w:rsid w:val="00F93F1D"/>
    <w:rsid w:val="00F94195"/>
    <w:rsid w:val="00F9424E"/>
    <w:rsid w:val="00F943B1"/>
    <w:rsid w:val="00F943D1"/>
    <w:rsid w:val="00F94496"/>
    <w:rsid w:val="00F94794"/>
    <w:rsid w:val="00F948CD"/>
    <w:rsid w:val="00F94A99"/>
    <w:rsid w:val="00F94BA8"/>
    <w:rsid w:val="00F94D21"/>
    <w:rsid w:val="00F9505A"/>
    <w:rsid w:val="00F950B5"/>
    <w:rsid w:val="00F951E9"/>
    <w:rsid w:val="00F95340"/>
    <w:rsid w:val="00F9545A"/>
    <w:rsid w:val="00F9587E"/>
    <w:rsid w:val="00F95886"/>
    <w:rsid w:val="00F958AF"/>
    <w:rsid w:val="00F95EF0"/>
    <w:rsid w:val="00F96315"/>
    <w:rsid w:val="00F965FF"/>
    <w:rsid w:val="00F969D1"/>
    <w:rsid w:val="00F96F61"/>
    <w:rsid w:val="00F97053"/>
    <w:rsid w:val="00F9727B"/>
    <w:rsid w:val="00F97459"/>
    <w:rsid w:val="00FA0242"/>
    <w:rsid w:val="00FA0294"/>
    <w:rsid w:val="00FA0446"/>
    <w:rsid w:val="00FA0983"/>
    <w:rsid w:val="00FA0B0F"/>
    <w:rsid w:val="00FA0C34"/>
    <w:rsid w:val="00FA1433"/>
    <w:rsid w:val="00FA178F"/>
    <w:rsid w:val="00FA1915"/>
    <w:rsid w:val="00FA1A64"/>
    <w:rsid w:val="00FA1C43"/>
    <w:rsid w:val="00FA1C60"/>
    <w:rsid w:val="00FA1DF6"/>
    <w:rsid w:val="00FA1EC0"/>
    <w:rsid w:val="00FA1F95"/>
    <w:rsid w:val="00FA213B"/>
    <w:rsid w:val="00FA21C6"/>
    <w:rsid w:val="00FA22B4"/>
    <w:rsid w:val="00FA23A8"/>
    <w:rsid w:val="00FA2574"/>
    <w:rsid w:val="00FA2718"/>
    <w:rsid w:val="00FA293E"/>
    <w:rsid w:val="00FA2B8C"/>
    <w:rsid w:val="00FA2BF8"/>
    <w:rsid w:val="00FA2FEE"/>
    <w:rsid w:val="00FA3073"/>
    <w:rsid w:val="00FA3191"/>
    <w:rsid w:val="00FA3223"/>
    <w:rsid w:val="00FA387C"/>
    <w:rsid w:val="00FA3BF6"/>
    <w:rsid w:val="00FA3CC2"/>
    <w:rsid w:val="00FA3D77"/>
    <w:rsid w:val="00FA3E20"/>
    <w:rsid w:val="00FA3FF2"/>
    <w:rsid w:val="00FA40DC"/>
    <w:rsid w:val="00FA4117"/>
    <w:rsid w:val="00FA420C"/>
    <w:rsid w:val="00FA438B"/>
    <w:rsid w:val="00FA43C5"/>
    <w:rsid w:val="00FA444A"/>
    <w:rsid w:val="00FA4466"/>
    <w:rsid w:val="00FA48EF"/>
    <w:rsid w:val="00FA4D3B"/>
    <w:rsid w:val="00FA623B"/>
    <w:rsid w:val="00FA65AC"/>
    <w:rsid w:val="00FA6713"/>
    <w:rsid w:val="00FA67BE"/>
    <w:rsid w:val="00FA67C6"/>
    <w:rsid w:val="00FA6958"/>
    <w:rsid w:val="00FA6B41"/>
    <w:rsid w:val="00FA6CF8"/>
    <w:rsid w:val="00FA6FA5"/>
    <w:rsid w:val="00FA73F1"/>
    <w:rsid w:val="00FA753C"/>
    <w:rsid w:val="00FA76E1"/>
    <w:rsid w:val="00FA7714"/>
    <w:rsid w:val="00FA7CED"/>
    <w:rsid w:val="00FA7F7E"/>
    <w:rsid w:val="00FB0217"/>
    <w:rsid w:val="00FB0871"/>
    <w:rsid w:val="00FB0BF6"/>
    <w:rsid w:val="00FB0DB3"/>
    <w:rsid w:val="00FB0F92"/>
    <w:rsid w:val="00FB116E"/>
    <w:rsid w:val="00FB1322"/>
    <w:rsid w:val="00FB1C82"/>
    <w:rsid w:val="00FB200E"/>
    <w:rsid w:val="00FB21D1"/>
    <w:rsid w:val="00FB263A"/>
    <w:rsid w:val="00FB2648"/>
    <w:rsid w:val="00FB299A"/>
    <w:rsid w:val="00FB2B0C"/>
    <w:rsid w:val="00FB2B6C"/>
    <w:rsid w:val="00FB2E22"/>
    <w:rsid w:val="00FB30F4"/>
    <w:rsid w:val="00FB31BA"/>
    <w:rsid w:val="00FB3DFD"/>
    <w:rsid w:val="00FB3FF6"/>
    <w:rsid w:val="00FB4512"/>
    <w:rsid w:val="00FB47F4"/>
    <w:rsid w:val="00FB487F"/>
    <w:rsid w:val="00FB4918"/>
    <w:rsid w:val="00FB4AF6"/>
    <w:rsid w:val="00FB4D7A"/>
    <w:rsid w:val="00FB50C3"/>
    <w:rsid w:val="00FB516A"/>
    <w:rsid w:val="00FB5674"/>
    <w:rsid w:val="00FB5964"/>
    <w:rsid w:val="00FB5AAB"/>
    <w:rsid w:val="00FB5C25"/>
    <w:rsid w:val="00FB5C51"/>
    <w:rsid w:val="00FB67EC"/>
    <w:rsid w:val="00FB6ED5"/>
    <w:rsid w:val="00FB6F19"/>
    <w:rsid w:val="00FB70DB"/>
    <w:rsid w:val="00FB7321"/>
    <w:rsid w:val="00FB732A"/>
    <w:rsid w:val="00FB75FE"/>
    <w:rsid w:val="00FB7ADF"/>
    <w:rsid w:val="00FB7C1D"/>
    <w:rsid w:val="00FB7CBA"/>
    <w:rsid w:val="00FC00E7"/>
    <w:rsid w:val="00FC018E"/>
    <w:rsid w:val="00FC06AD"/>
    <w:rsid w:val="00FC08DB"/>
    <w:rsid w:val="00FC097D"/>
    <w:rsid w:val="00FC0CAE"/>
    <w:rsid w:val="00FC0E1B"/>
    <w:rsid w:val="00FC107D"/>
    <w:rsid w:val="00FC1479"/>
    <w:rsid w:val="00FC1522"/>
    <w:rsid w:val="00FC19AB"/>
    <w:rsid w:val="00FC19F8"/>
    <w:rsid w:val="00FC1A0C"/>
    <w:rsid w:val="00FC1D01"/>
    <w:rsid w:val="00FC22C3"/>
    <w:rsid w:val="00FC2501"/>
    <w:rsid w:val="00FC25B8"/>
    <w:rsid w:val="00FC290C"/>
    <w:rsid w:val="00FC2A84"/>
    <w:rsid w:val="00FC2AFF"/>
    <w:rsid w:val="00FC2B3F"/>
    <w:rsid w:val="00FC2BA6"/>
    <w:rsid w:val="00FC2E5B"/>
    <w:rsid w:val="00FC323C"/>
    <w:rsid w:val="00FC3DE7"/>
    <w:rsid w:val="00FC400D"/>
    <w:rsid w:val="00FC46A4"/>
    <w:rsid w:val="00FC46CB"/>
    <w:rsid w:val="00FC488C"/>
    <w:rsid w:val="00FC4C6C"/>
    <w:rsid w:val="00FC4EBF"/>
    <w:rsid w:val="00FC5512"/>
    <w:rsid w:val="00FC5527"/>
    <w:rsid w:val="00FC5CBA"/>
    <w:rsid w:val="00FC6487"/>
    <w:rsid w:val="00FC6632"/>
    <w:rsid w:val="00FC66F1"/>
    <w:rsid w:val="00FC67D0"/>
    <w:rsid w:val="00FC6879"/>
    <w:rsid w:val="00FC6ACB"/>
    <w:rsid w:val="00FC6B4D"/>
    <w:rsid w:val="00FC6D1E"/>
    <w:rsid w:val="00FC6ECC"/>
    <w:rsid w:val="00FC72D4"/>
    <w:rsid w:val="00FC7417"/>
    <w:rsid w:val="00FC780C"/>
    <w:rsid w:val="00FC7D2A"/>
    <w:rsid w:val="00FC7D45"/>
    <w:rsid w:val="00FD029E"/>
    <w:rsid w:val="00FD049D"/>
    <w:rsid w:val="00FD13BB"/>
    <w:rsid w:val="00FD1612"/>
    <w:rsid w:val="00FD16C6"/>
    <w:rsid w:val="00FD18D0"/>
    <w:rsid w:val="00FD1934"/>
    <w:rsid w:val="00FD1A1E"/>
    <w:rsid w:val="00FD1BEF"/>
    <w:rsid w:val="00FD1E2D"/>
    <w:rsid w:val="00FD25D9"/>
    <w:rsid w:val="00FD2636"/>
    <w:rsid w:val="00FD2BED"/>
    <w:rsid w:val="00FD31AF"/>
    <w:rsid w:val="00FD3338"/>
    <w:rsid w:val="00FD3B1F"/>
    <w:rsid w:val="00FD3BA6"/>
    <w:rsid w:val="00FD3E99"/>
    <w:rsid w:val="00FD4057"/>
    <w:rsid w:val="00FD413F"/>
    <w:rsid w:val="00FD445A"/>
    <w:rsid w:val="00FD44CB"/>
    <w:rsid w:val="00FD4800"/>
    <w:rsid w:val="00FD49A2"/>
    <w:rsid w:val="00FD4FD2"/>
    <w:rsid w:val="00FD54A1"/>
    <w:rsid w:val="00FD581E"/>
    <w:rsid w:val="00FD5931"/>
    <w:rsid w:val="00FD5B2F"/>
    <w:rsid w:val="00FD5B5D"/>
    <w:rsid w:val="00FD60BE"/>
    <w:rsid w:val="00FD65EA"/>
    <w:rsid w:val="00FD693A"/>
    <w:rsid w:val="00FD6AC3"/>
    <w:rsid w:val="00FD6D51"/>
    <w:rsid w:val="00FD703F"/>
    <w:rsid w:val="00FD710C"/>
    <w:rsid w:val="00FD714B"/>
    <w:rsid w:val="00FD73D3"/>
    <w:rsid w:val="00FD77AF"/>
    <w:rsid w:val="00FE027D"/>
    <w:rsid w:val="00FE06E9"/>
    <w:rsid w:val="00FE0AA9"/>
    <w:rsid w:val="00FE0C10"/>
    <w:rsid w:val="00FE0DF2"/>
    <w:rsid w:val="00FE0EAA"/>
    <w:rsid w:val="00FE1625"/>
    <w:rsid w:val="00FE17BB"/>
    <w:rsid w:val="00FE1837"/>
    <w:rsid w:val="00FE1A7E"/>
    <w:rsid w:val="00FE26A4"/>
    <w:rsid w:val="00FE27E3"/>
    <w:rsid w:val="00FE28AE"/>
    <w:rsid w:val="00FE2B7A"/>
    <w:rsid w:val="00FE2DA5"/>
    <w:rsid w:val="00FE2F3F"/>
    <w:rsid w:val="00FE31AD"/>
    <w:rsid w:val="00FE3569"/>
    <w:rsid w:val="00FE3702"/>
    <w:rsid w:val="00FE3AAD"/>
    <w:rsid w:val="00FE425C"/>
    <w:rsid w:val="00FE474F"/>
    <w:rsid w:val="00FE485F"/>
    <w:rsid w:val="00FE4860"/>
    <w:rsid w:val="00FE5393"/>
    <w:rsid w:val="00FE545C"/>
    <w:rsid w:val="00FE5466"/>
    <w:rsid w:val="00FE5469"/>
    <w:rsid w:val="00FE5593"/>
    <w:rsid w:val="00FE577D"/>
    <w:rsid w:val="00FE592B"/>
    <w:rsid w:val="00FE5CC6"/>
    <w:rsid w:val="00FE5FF0"/>
    <w:rsid w:val="00FE6569"/>
    <w:rsid w:val="00FE65EF"/>
    <w:rsid w:val="00FE6657"/>
    <w:rsid w:val="00FE6D98"/>
    <w:rsid w:val="00FE6E0A"/>
    <w:rsid w:val="00FE6E9F"/>
    <w:rsid w:val="00FE7116"/>
    <w:rsid w:val="00FE72D9"/>
    <w:rsid w:val="00FE73AE"/>
    <w:rsid w:val="00FE75F7"/>
    <w:rsid w:val="00FE7902"/>
    <w:rsid w:val="00FE7EF3"/>
    <w:rsid w:val="00FF013B"/>
    <w:rsid w:val="00FF0320"/>
    <w:rsid w:val="00FF03EF"/>
    <w:rsid w:val="00FF05C3"/>
    <w:rsid w:val="00FF0706"/>
    <w:rsid w:val="00FF0A3D"/>
    <w:rsid w:val="00FF0E24"/>
    <w:rsid w:val="00FF14A8"/>
    <w:rsid w:val="00FF1735"/>
    <w:rsid w:val="00FF174E"/>
    <w:rsid w:val="00FF19CA"/>
    <w:rsid w:val="00FF19F2"/>
    <w:rsid w:val="00FF1DDD"/>
    <w:rsid w:val="00FF1E35"/>
    <w:rsid w:val="00FF2051"/>
    <w:rsid w:val="00FF2270"/>
    <w:rsid w:val="00FF250C"/>
    <w:rsid w:val="00FF2868"/>
    <w:rsid w:val="00FF2B28"/>
    <w:rsid w:val="00FF2BFB"/>
    <w:rsid w:val="00FF2D05"/>
    <w:rsid w:val="00FF2F18"/>
    <w:rsid w:val="00FF2FCC"/>
    <w:rsid w:val="00FF3112"/>
    <w:rsid w:val="00FF3134"/>
    <w:rsid w:val="00FF3B29"/>
    <w:rsid w:val="00FF3EC4"/>
    <w:rsid w:val="00FF3FA6"/>
    <w:rsid w:val="00FF43F7"/>
    <w:rsid w:val="00FF447D"/>
    <w:rsid w:val="00FF47BB"/>
    <w:rsid w:val="00FF4976"/>
    <w:rsid w:val="00FF5172"/>
    <w:rsid w:val="00FF58CD"/>
    <w:rsid w:val="00FF5B71"/>
    <w:rsid w:val="00FF5BBA"/>
    <w:rsid w:val="00FF5E77"/>
    <w:rsid w:val="00FF5FB6"/>
    <w:rsid w:val="00FF6085"/>
    <w:rsid w:val="00FF60FC"/>
    <w:rsid w:val="00FF6404"/>
    <w:rsid w:val="00FF67B2"/>
    <w:rsid w:val="00FF6905"/>
    <w:rsid w:val="00FF6CD3"/>
    <w:rsid w:val="00FF6DB1"/>
    <w:rsid w:val="00FF7071"/>
    <w:rsid w:val="00FF70D6"/>
    <w:rsid w:val="00FF7164"/>
    <w:rsid w:val="00FF76EF"/>
    <w:rsid w:val="00FF7A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64BC"/>
  <w15:docId w15:val="{C7802B72-56E8-4401-8589-ACF207E1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lt-LT" w:eastAsia="lt-LT"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5088"/>
  </w:style>
  <w:style w:type="paragraph" w:styleId="Heading1">
    <w:name w:val="heading 1"/>
    <w:basedOn w:val="Normal"/>
    <w:next w:val="Normal"/>
    <w:qFormat/>
    <w:rsid w:val="00351E8D"/>
    <w:pPr>
      <w:keepNext/>
      <w:outlineLvl w:val="0"/>
    </w:pPr>
    <w:rPr>
      <w:b/>
      <w:bCs/>
      <w:sz w:val="32"/>
      <w:szCs w:val="32"/>
    </w:rPr>
  </w:style>
  <w:style w:type="paragraph" w:styleId="Heading2">
    <w:name w:val="heading 2"/>
    <w:basedOn w:val="Normal"/>
    <w:next w:val="Normal"/>
    <w:qFormat/>
    <w:rsid w:val="00351E8D"/>
    <w:pPr>
      <w:keepNext/>
      <w:jc w:val="center"/>
      <w:outlineLvl w:val="1"/>
    </w:pPr>
    <w:rPr>
      <w:b/>
      <w:bCs/>
      <w:sz w:val="32"/>
      <w:szCs w:val="32"/>
    </w:rPr>
  </w:style>
  <w:style w:type="paragraph" w:styleId="Heading3">
    <w:name w:val="heading 3"/>
    <w:basedOn w:val="Normal"/>
    <w:next w:val="Normal"/>
    <w:qFormat/>
    <w:rsid w:val="00351E8D"/>
    <w:pPr>
      <w:keepNext/>
      <w:jc w:val="right"/>
      <w:outlineLvl w:val="2"/>
    </w:pPr>
    <w:rPr>
      <w:sz w:val="24"/>
      <w:szCs w:val="24"/>
    </w:rPr>
  </w:style>
  <w:style w:type="paragraph" w:styleId="Heading9">
    <w:name w:val="heading 9"/>
    <w:basedOn w:val="Normal"/>
    <w:next w:val="Normal"/>
    <w:link w:val="Heading9Char"/>
    <w:semiHidden/>
    <w:unhideWhenUsed/>
    <w:qFormat/>
    <w:rsid w:val="006430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1E8D"/>
    <w:pPr>
      <w:tabs>
        <w:tab w:val="center" w:pos="4320"/>
        <w:tab w:val="right" w:pos="8640"/>
      </w:tabs>
    </w:pPr>
  </w:style>
  <w:style w:type="paragraph" w:styleId="Footer">
    <w:name w:val="footer"/>
    <w:basedOn w:val="Normal"/>
    <w:link w:val="FooterChar"/>
    <w:rsid w:val="00351E8D"/>
    <w:pPr>
      <w:tabs>
        <w:tab w:val="center" w:pos="4320"/>
        <w:tab w:val="right" w:pos="8640"/>
      </w:tabs>
    </w:pPr>
  </w:style>
  <w:style w:type="character" w:styleId="PageNumber">
    <w:name w:val="page number"/>
    <w:basedOn w:val="DefaultParagraphFont"/>
    <w:rsid w:val="00351E8D"/>
  </w:style>
  <w:style w:type="paragraph" w:customStyle="1" w:styleId="DiagramaCharChar1Diagrama">
    <w:name w:val="Diagrama Char Char1 Diagrama"/>
    <w:basedOn w:val="Normal"/>
    <w:rsid w:val="00351E8D"/>
    <w:pPr>
      <w:spacing w:after="160" w:line="240" w:lineRule="exact"/>
    </w:pPr>
    <w:rPr>
      <w:rFonts w:ascii="Tahoma" w:hAnsi="Tahoma"/>
      <w:lang w:val="en-US"/>
    </w:rPr>
  </w:style>
  <w:style w:type="character" w:styleId="Hyperlink">
    <w:name w:val="Hyperlink"/>
    <w:aliases w:val="Alna"/>
    <w:basedOn w:val="DefaultParagraphFont"/>
    <w:rsid w:val="00F90553"/>
    <w:rPr>
      <w:color w:val="0000FF"/>
      <w:u w:val="single"/>
    </w:rPr>
  </w:style>
  <w:style w:type="table" w:styleId="TableGrid">
    <w:name w:val="Table Grid"/>
    <w:basedOn w:val="TableNormal"/>
    <w:rsid w:val="00F90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
    <w:name w:val="Diagrama"/>
    <w:basedOn w:val="Normal"/>
    <w:rsid w:val="00F90553"/>
    <w:pPr>
      <w:spacing w:after="160" w:line="240" w:lineRule="exact"/>
    </w:pPr>
    <w:rPr>
      <w:rFonts w:ascii="Tahoma" w:hAnsi="Tahoma"/>
      <w:lang w:val="en-US"/>
    </w:rPr>
  </w:style>
  <w:style w:type="paragraph" w:styleId="BalloonText">
    <w:name w:val="Balloon Text"/>
    <w:basedOn w:val="Normal"/>
    <w:semiHidden/>
    <w:rsid w:val="009F1576"/>
    <w:rPr>
      <w:rFonts w:ascii="Tahoma" w:hAnsi="Tahoma" w:cs="Tahoma"/>
      <w:sz w:val="16"/>
      <w:szCs w:val="16"/>
    </w:rPr>
  </w:style>
  <w:style w:type="paragraph" w:styleId="ListParagraph">
    <w:name w:val="List Paragraph"/>
    <w:aliases w:val="List Paragraph Red,Numbering,ERP-List Paragraph,List Paragraph11,List Paragraph111,Medium Grid 1 - Accent 21,List Paragraph2,Buletai,List Paragraph21,lp1,Bullet 1,Use Case List Paragraph,Sąrašo pastraipa1,List Paragraph1,List Paragr1"/>
    <w:basedOn w:val="Normal"/>
    <w:link w:val="ListParagraphChar"/>
    <w:uiPriority w:val="34"/>
    <w:qFormat/>
    <w:rsid w:val="0006795B"/>
    <w:pPr>
      <w:ind w:left="720"/>
      <w:contextualSpacing/>
    </w:pPr>
  </w:style>
  <w:style w:type="character" w:customStyle="1" w:styleId="HeaderChar">
    <w:name w:val="Header Char"/>
    <w:link w:val="Header"/>
    <w:rsid w:val="0006795B"/>
    <w:rPr>
      <w:lang w:eastAsia="en-US"/>
    </w:rPr>
  </w:style>
  <w:style w:type="paragraph" w:customStyle="1" w:styleId="Default">
    <w:name w:val="Default"/>
    <w:rsid w:val="00063476"/>
    <w:pPr>
      <w:autoSpaceDE w:val="0"/>
      <w:autoSpaceDN w:val="0"/>
      <w:adjustRightInd w:val="0"/>
    </w:pPr>
    <w:rPr>
      <w:color w:val="000000"/>
      <w:sz w:val="24"/>
      <w:szCs w:val="24"/>
    </w:rPr>
  </w:style>
  <w:style w:type="paragraph" w:customStyle="1" w:styleId="normnum2">
    <w:name w:val="norm_num2"/>
    <w:basedOn w:val="Normal"/>
    <w:rsid w:val="00782C55"/>
    <w:pPr>
      <w:tabs>
        <w:tab w:val="num" w:pos="1069"/>
        <w:tab w:val="left" w:pos="1134"/>
      </w:tabs>
      <w:spacing w:line="360" w:lineRule="auto"/>
      <w:ind w:firstLine="709"/>
      <w:jc w:val="both"/>
    </w:pPr>
  </w:style>
  <w:style w:type="paragraph" w:styleId="BodyText">
    <w:name w:val="Body Text"/>
    <w:basedOn w:val="Normal"/>
    <w:link w:val="BodyTextChar"/>
    <w:unhideWhenUsed/>
    <w:rsid w:val="006E49E8"/>
    <w:pPr>
      <w:jc w:val="center"/>
    </w:pPr>
    <w:rPr>
      <w:sz w:val="22"/>
    </w:rPr>
  </w:style>
  <w:style w:type="character" w:customStyle="1" w:styleId="BodyTextChar">
    <w:name w:val="Body Text Char"/>
    <w:basedOn w:val="DefaultParagraphFont"/>
    <w:link w:val="BodyText"/>
    <w:semiHidden/>
    <w:rsid w:val="006E49E8"/>
    <w:rPr>
      <w:sz w:val="22"/>
      <w:lang w:eastAsia="en-US"/>
    </w:rPr>
  </w:style>
  <w:style w:type="paragraph" w:customStyle="1" w:styleId="pad-left">
    <w:name w:val="pad-left"/>
    <w:basedOn w:val="Normal"/>
    <w:rsid w:val="0024531A"/>
    <w:pPr>
      <w:spacing w:before="100" w:beforeAutospacing="1" w:after="100" w:afterAutospacing="1"/>
    </w:pPr>
    <w:rPr>
      <w:sz w:val="24"/>
      <w:szCs w:val="24"/>
    </w:rPr>
  </w:style>
  <w:style w:type="paragraph" w:styleId="FootnoteText">
    <w:name w:val="footnote text"/>
    <w:aliases w:val="ColumnText,Footnote,Footnote Text Char Char,Fußnotentextf,Išnaša,Footnote Text Char2,Footnote Text Char1 Char Char,Footnote Text Char Char Char Char,Footnote Text Char1 Char Char Char Char,fn,Char1,Char,Footnote Text Char Char1, Diagrama1"/>
    <w:basedOn w:val="Normal"/>
    <w:link w:val="FootnoteTextChar"/>
    <w:uiPriority w:val="99"/>
    <w:unhideWhenUsed/>
    <w:qFormat/>
    <w:rsid w:val="0088148E"/>
  </w:style>
  <w:style w:type="character" w:customStyle="1" w:styleId="FootnoteTextChar">
    <w:name w:val="Footnote Text Char"/>
    <w:aliases w:val="ColumnText Char,Footnote Char,Footnote Text Char Char Char,Fußnotentextf Char,Išnaša Char,Footnote Text Char2 Char,Footnote Text Char1 Char Char Char,Footnote Text Char Char Char Char Char,Footnote Text Char1 Char Char Char Char Char"/>
    <w:basedOn w:val="DefaultParagraphFont"/>
    <w:link w:val="FootnoteText"/>
    <w:uiPriority w:val="99"/>
    <w:qFormat/>
    <w:rsid w:val="0088148E"/>
    <w:rPr>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uiPriority w:val="99"/>
    <w:unhideWhenUsed/>
    <w:qFormat/>
    <w:rsid w:val="0088148E"/>
    <w:rPr>
      <w:vertAlign w:val="superscript"/>
    </w:rPr>
  </w:style>
  <w:style w:type="character" w:customStyle="1" w:styleId="UnresolvedMention1">
    <w:name w:val="Unresolved Mention1"/>
    <w:basedOn w:val="DefaultParagraphFont"/>
    <w:uiPriority w:val="99"/>
    <w:semiHidden/>
    <w:unhideWhenUsed/>
    <w:rsid w:val="00362EE0"/>
    <w:rPr>
      <w:color w:val="605E5C"/>
      <w:shd w:val="clear" w:color="auto" w:fill="E1DFDD"/>
    </w:rPr>
  </w:style>
  <w:style w:type="character" w:styleId="CommentReference">
    <w:name w:val="annotation reference"/>
    <w:basedOn w:val="DefaultParagraphFont"/>
    <w:semiHidden/>
    <w:unhideWhenUsed/>
    <w:rsid w:val="005C4889"/>
    <w:rPr>
      <w:sz w:val="16"/>
      <w:szCs w:val="16"/>
    </w:rPr>
  </w:style>
  <w:style w:type="paragraph" w:styleId="CommentText">
    <w:name w:val="annotation text"/>
    <w:basedOn w:val="Normal"/>
    <w:link w:val="CommentTextChar"/>
    <w:uiPriority w:val="99"/>
    <w:unhideWhenUsed/>
    <w:rsid w:val="005C4889"/>
  </w:style>
  <w:style w:type="character" w:customStyle="1" w:styleId="CommentTextChar">
    <w:name w:val="Comment Text Char"/>
    <w:basedOn w:val="DefaultParagraphFont"/>
    <w:link w:val="CommentText"/>
    <w:uiPriority w:val="99"/>
    <w:rsid w:val="005C4889"/>
    <w:rPr>
      <w:lang w:eastAsia="en-US"/>
    </w:rPr>
  </w:style>
  <w:style w:type="paragraph" w:styleId="CommentSubject">
    <w:name w:val="annotation subject"/>
    <w:basedOn w:val="CommentText"/>
    <w:next w:val="CommentText"/>
    <w:link w:val="CommentSubjectChar"/>
    <w:semiHidden/>
    <w:unhideWhenUsed/>
    <w:rsid w:val="005C4889"/>
    <w:rPr>
      <w:b/>
      <w:bCs/>
    </w:rPr>
  </w:style>
  <w:style w:type="character" w:customStyle="1" w:styleId="CommentSubjectChar">
    <w:name w:val="Comment Subject Char"/>
    <w:basedOn w:val="CommentTextChar"/>
    <w:link w:val="CommentSubject"/>
    <w:semiHidden/>
    <w:rsid w:val="005C4889"/>
    <w:rPr>
      <w:b/>
      <w:bCs/>
      <w:lang w:eastAsia="en-US"/>
    </w:rPr>
  </w:style>
  <w:style w:type="character" w:customStyle="1" w:styleId="Neapdorotaspaminjimas1">
    <w:name w:val="Neapdorotas paminėjimas1"/>
    <w:basedOn w:val="DefaultParagraphFont"/>
    <w:uiPriority w:val="99"/>
    <w:semiHidden/>
    <w:unhideWhenUsed/>
    <w:rsid w:val="00C116F5"/>
    <w:rPr>
      <w:color w:val="605E5C"/>
      <w:shd w:val="clear" w:color="auto" w:fill="E1DFDD"/>
    </w:rPr>
  </w:style>
  <w:style w:type="character" w:customStyle="1" w:styleId="Heading9Char">
    <w:name w:val="Heading 9 Char"/>
    <w:basedOn w:val="DefaultParagraphFont"/>
    <w:link w:val="Heading9"/>
    <w:uiPriority w:val="9"/>
    <w:semiHidden/>
    <w:rsid w:val="006430AE"/>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qFormat/>
    <w:rsid w:val="00F205D0"/>
    <w:rPr>
      <w:i/>
      <w:iCs/>
    </w:rPr>
  </w:style>
  <w:style w:type="character" w:customStyle="1" w:styleId="FooterChar">
    <w:name w:val="Footer Char"/>
    <w:link w:val="Footer"/>
    <w:rsid w:val="00D9052E"/>
    <w:rPr>
      <w:lang w:eastAsia="en-US"/>
    </w:rPr>
  </w:style>
  <w:style w:type="paragraph" w:customStyle="1" w:styleId="Standard">
    <w:name w:val="Standard"/>
    <w:rsid w:val="004C108A"/>
    <w:pPr>
      <w:suppressAutoHyphens/>
      <w:autoSpaceDN w:val="0"/>
      <w:spacing w:after="200"/>
      <w:textAlignment w:val="baseline"/>
    </w:pPr>
    <w:rPr>
      <w:rFonts w:eastAsia="Calibri"/>
      <w:kern w:val="3"/>
      <w:sz w:val="24"/>
      <w:szCs w:val="22"/>
      <w:lang w:eastAsia="en-US"/>
    </w:rPr>
  </w:style>
  <w:style w:type="character" w:customStyle="1" w:styleId="ListParagraphChar">
    <w:name w:val="List Paragraph Char"/>
    <w:aliases w:val="List Paragraph Red Char,Numbering Char,ERP-List Paragraph Char,List Paragraph11 Char,List Paragraph111 Char,Medium Grid 1 - Accent 21 Char,List Paragraph2 Char,Buletai Char,List Paragraph21 Char,lp1 Char,Bullet 1 Char"/>
    <w:link w:val="ListParagraph"/>
    <w:uiPriority w:val="34"/>
    <w:qFormat/>
    <w:rsid w:val="005F778E"/>
    <w:rPr>
      <w:lang w:eastAsia="en-US"/>
    </w:rPr>
  </w:style>
  <w:style w:type="paragraph" w:styleId="Revision">
    <w:name w:val="Revision"/>
    <w:hidden/>
    <w:uiPriority w:val="99"/>
    <w:semiHidden/>
    <w:rsid w:val="006D3F21"/>
    <w:rPr>
      <w:lang w:eastAsia="en-US"/>
    </w:rPr>
  </w:style>
  <w:style w:type="character" w:customStyle="1" w:styleId="UnresolvedMention2">
    <w:name w:val="Unresolved Mention2"/>
    <w:basedOn w:val="DefaultParagraphFont"/>
    <w:uiPriority w:val="99"/>
    <w:semiHidden/>
    <w:unhideWhenUsed/>
    <w:rsid w:val="00173A54"/>
    <w:rPr>
      <w:color w:val="605E5C"/>
      <w:shd w:val="clear" w:color="auto" w:fill="E1DFDD"/>
    </w:rPr>
  </w:style>
  <w:style w:type="character" w:customStyle="1" w:styleId="UnresolvedMention3">
    <w:name w:val="Unresolved Mention3"/>
    <w:basedOn w:val="DefaultParagraphFont"/>
    <w:uiPriority w:val="99"/>
    <w:semiHidden/>
    <w:unhideWhenUsed/>
    <w:rsid w:val="00BA2A89"/>
    <w:rPr>
      <w:color w:val="605E5C"/>
      <w:shd w:val="clear" w:color="auto" w:fill="E1DFDD"/>
    </w:rPr>
  </w:style>
  <w:style w:type="character" w:styleId="FollowedHyperlink">
    <w:name w:val="FollowedHyperlink"/>
    <w:basedOn w:val="DefaultParagraphFont"/>
    <w:semiHidden/>
    <w:unhideWhenUsed/>
    <w:rsid w:val="007A6102"/>
    <w:rPr>
      <w:color w:val="800080" w:themeColor="followedHyperlink"/>
      <w:u w:val="single"/>
    </w:rPr>
  </w:style>
  <w:style w:type="character" w:customStyle="1" w:styleId="CharStyle28">
    <w:name w:val="Char Style 28"/>
    <w:basedOn w:val="DefaultParagraphFont"/>
    <w:rsid w:val="00C8291A"/>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lt-LT" w:eastAsia="lt-LT" w:bidi="lt-LT"/>
    </w:rPr>
  </w:style>
  <w:style w:type="character" w:styleId="UnresolvedMention">
    <w:name w:val="Unresolved Mention"/>
    <w:basedOn w:val="DefaultParagraphFont"/>
    <w:uiPriority w:val="99"/>
    <w:semiHidden/>
    <w:unhideWhenUsed/>
    <w:rsid w:val="0057655A"/>
    <w:rPr>
      <w:color w:val="605E5C"/>
      <w:shd w:val="clear" w:color="auto" w:fill="E1DFDD"/>
    </w:rPr>
  </w:style>
  <w:style w:type="character" w:customStyle="1" w:styleId="wysiwyg-color-black">
    <w:name w:val="wysiwyg-color-black"/>
    <w:basedOn w:val="DefaultParagraphFont"/>
    <w:rsid w:val="00DA5FE7"/>
  </w:style>
  <w:style w:type="character" w:customStyle="1" w:styleId="wysiwyg-font-size-medium">
    <w:name w:val="wysiwyg-font-size-medium"/>
    <w:basedOn w:val="DefaultParagraphFont"/>
    <w:rsid w:val="00DA5FE7"/>
  </w:style>
  <w:style w:type="character" w:styleId="Strong">
    <w:name w:val="Strong"/>
    <w:basedOn w:val="DefaultParagraphFont"/>
    <w:uiPriority w:val="22"/>
    <w:qFormat/>
    <w:rsid w:val="00997D46"/>
    <w:rPr>
      <w:b/>
      <w:bCs/>
    </w:rPr>
  </w:style>
  <w:style w:type="paragraph" w:customStyle="1" w:styleId="xmsolistparagraph">
    <w:name w:val="x_msolistparagraph"/>
    <w:basedOn w:val="Normal"/>
    <w:rsid w:val="00107D48"/>
    <w:pPr>
      <w:ind w:left="720"/>
    </w:pPr>
    <w:rPr>
      <w:rFonts w:eastAsiaTheme="minorHAnsi"/>
      <w:sz w:val="22"/>
      <w:szCs w:val="22"/>
      <w:lang w:val="en-US"/>
    </w:rPr>
  </w:style>
  <w:style w:type="paragraph" w:customStyle="1" w:styleId="Spalvotassraas1parykinimas1">
    <w:name w:val="Spalvotas sąrašas – 1 paryškinimas1"/>
    <w:basedOn w:val="Normal"/>
    <w:link w:val="Spalvotassraas1parykinimasDiagrama"/>
    <w:uiPriority w:val="34"/>
    <w:qFormat/>
    <w:rsid w:val="0074199C"/>
    <w:pPr>
      <w:widowControl w:val="0"/>
      <w:autoSpaceDE w:val="0"/>
      <w:autoSpaceDN w:val="0"/>
      <w:adjustRightInd w:val="0"/>
      <w:ind w:left="720"/>
      <w:contextualSpacing/>
    </w:pPr>
    <w:rPr>
      <w:lang w:val="x-none" w:eastAsia="x-none"/>
    </w:rPr>
  </w:style>
  <w:style w:type="character" w:customStyle="1" w:styleId="Spalvotassraas1parykinimasDiagrama">
    <w:name w:val="Spalvotas sąrašas – 1 paryškinimas Diagrama"/>
    <w:link w:val="Spalvotassraas1parykinimas1"/>
    <w:uiPriority w:val="34"/>
    <w:rsid w:val="0074199C"/>
    <w:rPr>
      <w:lang w:val="x-none" w:eastAsia="x-none"/>
    </w:rPr>
  </w:style>
  <w:style w:type="paragraph" w:styleId="NoSpacing">
    <w:name w:val="No Spacing"/>
    <w:uiPriority w:val="1"/>
    <w:qFormat/>
    <w:rsid w:val="004723BF"/>
    <w:rPr>
      <w:rFonts w:asciiTheme="minorHAnsi" w:eastAsiaTheme="minorHAnsi" w:hAnsiTheme="minorHAnsi" w:cstheme="minorBidi"/>
      <w:sz w:val="22"/>
      <w:szCs w:val="22"/>
      <w:lang w:eastAsia="en-US"/>
    </w:rPr>
  </w:style>
  <w:style w:type="paragraph" w:styleId="Caption">
    <w:name w:val="caption"/>
    <w:basedOn w:val="Normal"/>
    <w:next w:val="Normal"/>
    <w:unhideWhenUsed/>
    <w:qFormat/>
    <w:rsid w:val="009F3EBB"/>
    <w:pPr>
      <w:spacing w:after="200" w:line="240" w:lineRule="auto"/>
    </w:pPr>
    <w:rPr>
      <w:i/>
      <w:iCs/>
      <w:color w:val="1F497D" w:themeColor="text2"/>
      <w:sz w:val="18"/>
      <w:szCs w:val="18"/>
    </w:rPr>
  </w:style>
  <w:style w:type="paragraph" w:styleId="NormalWeb">
    <w:name w:val="Normal (Web)"/>
    <w:basedOn w:val="Normal"/>
    <w:semiHidden/>
    <w:unhideWhenUsed/>
    <w:rsid w:val="00D954FB"/>
    <w:rPr>
      <w:rFonts w:ascii="Times New Roman" w:hAnsi="Times New Roman" w:cs="Times New Roman"/>
      <w:sz w:val="24"/>
      <w:szCs w:val="24"/>
    </w:rPr>
  </w:style>
  <w:style w:type="character" w:customStyle="1" w:styleId="cf01">
    <w:name w:val="cf01"/>
    <w:basedOn w:val="DefaultParagraphFont"/>
    <w:rsid w:val="00B01256"/>
    <w:rPr>
      <w:rFonts w:ascii="Segoe UI" w:hAnsi="Segoe UI" w:cs="Segoe UI" w:hint="default"/>
      <w:sz w:val="18"/>
      <w:szCs w:val="18"/>
    </w:rPr>
  </w:style>
  <w:style w:type="paragraph" w:customStyle="1" w:styleId="pf0">
    <w:name w:val="pf0"/>
    <w:basedOn w:val="Normal"/>
    <w:rsid w:val="000F039B"/>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cf11">
    <w:name w:val="cf11"/>
    <w:basedOn w:val="DefaultParagraphFont"/>
    <w:rsid w:val="000F039B"/>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6671">
      <w:bodyDiv w:val="1"/>
      <w:marLeft w:val="0"/>
      <w:marRight w:val="0"/>
      <w:marTop w:val="0"/>
      <w:marBottom w:val="0"/>
      <w:divBdr>
        <w:top w:val="none" w:sz="0" w:space="0" w:color="auto"/>
        <w:left w:val="none" w:sz="0" w:space="0" w:color="auto"/>
        <w:bottom w:val="none" w:sz="0" w:space="0" w:color="auto"/>
        <w:right w:val="none" w:sz="0" w:space="0" w:color="auto"/>
      </w:divBdr>
    </w:div>
    <w:div w:id="77947404">
      <w:bodyDiv w:val="1"/>
      <w:marLeft w:val="0"/>
      <w:marRight w:val="0"/>
      <w:marTop w:val="0"/>
      <w:marBottom w:val="0"/>
      <w:divBdr>
        <w:top w:val="none" w:sz="0" w:space="0" w:color="auto"/>
        <w:left w:val="none" w:sz="0" w:space="0" w:color="auto"/>
        <w:bottom w:val="none" w:sz="0" w:space="0" w:color="auto"/>
        <w:right w:val="none" w:sz="0" w:space="0" w:color="auto"/>
      </w:divBdr>
    </w:div>
    <w:div w:id="84768264">
      <w:bodyDiv w:val="1"/>
      <w:marLeft w:val="0"/>
      <w:marRight w:val="0"/>
      <w:marTop w:val="0"/>
      <w:marBottom w:val="0"/>
      <w:divBdr>
        <w:top w:val="none" w:sz="0" w:space="0" w:color="auto"/>
        <w:left w:val="none" w:sz="0" w:space="0" w:color="auto"/>
        <w:bottom w:val="none" w:sz="0" w:space="0" w:color="auto"/>
        <w:right w:val="none" w:sz="0" w:space="0" w:color="auto"/>
      </w:divBdr>
      <w:divsChild>
        <w:div w:id="1198860191">
          <w:marLeft w:val="0"/>
          <w:marRight w:val="0"/>
          <w:marTop w:val="0"/>
          <w:marBottom w:val="0"/>
          <w:divBdr>
            <w:top w:val="none" w:sz="0" w:space="0" w:color="auto"/>
            <w:left w:val="none" w:sz="0" w:space="0" w:color="auto"/>
            <w:bottom w:val="none" w:sz="0" w:space="0" w:color="auto"/>
            <w:right w:val="none" w:sz="0" w:space="0" w:color="auto"/>
          </w:divBdr>
        </w:div>
        <w:div w:id="1405303124">
          <w:marLeft w:val="0"/>
          <w:marRight w:val="0"/>
          <w:marTop w:val="0"/>
          <w:marBottom w:val="0"/>
          <w:divBdr>
            <w:top w:val="none" w:sz="0" w:space="0" w:color="auto"/>
            <w:left w:val="none" w:sz="0" w:space="0" w:color="auto"/>
            <w:bottom w:val="none" w:sz="0" w:space="0" w:color="auto"/>
            <w:right w:val="none" w:sz="0" w:space="0" w:color="auto"/>
          </w:divBdr>
        </w:div>
        <w:div w:id="1418866584">
          <w:marLeft w:val="0"/>
          <w:marRight w:val="0"/>
          <w:marTop w:val="0"/>
          <w:marBottom w:val="0"/>
          <w:divBdr>
            <w:top w:val="none" w:sz="0" w:space="0" w:color="auto"/>
            <w:left w:val="none" w:sz="0" w:space="0" w:color="auto"/>
            <w:bottom w:val="none" w:sz="0" w:space="0" w:color="auto"/>
            <w:right w:val="none" w:sz="0" w:space="0" w:color="auto"/>
          </w:divBdr>
        </w:div>
        <w:div w:id="1572278900">
          <w:marLeft w:val="0"/>
          <w:marRight w:val="0"/>
          <w:marTop w:val="0"/>
          <w:marBottom w:val="0"/>
          <w:divBdr>
            <w:top w:val="none" w:sz="0" w:space="0" w:color="auto"/>
            <w:left w:val="none" w:sz="0" w:space="0" w:color="auto"/>
            <w:bottom w:val="none" w:sz="0" w:space="0" w:color="auto"/>
            <w:right w:val="none" w:sz="0" w:space="0" w:color="auto"/>
          </w:divBdr>
        </w:div>
        <w:div w:id="1881164687">
          <w:marLeft w:val="0"/>
          <w:marRight w:val="0"/>
          <w:marTop w:val="0"/>
          <w:marBottom w:val="0"/>
          <w:divBdr>
            <w:top w:val="none" w:sz="0" w:space="0" w:color="auto"/>
            <w:left w:val="none" w:sz="0" w:space="0" w:color="auto"/>
            <w:bottom w:val="none" w:sz="0" w:space="0" w:color="auto"/>
            <w:right w:val="none" w:sz="0" w:space="0" w:color="auto"/>
          </w:divBdr>
        </w:div>
      </w:divsChild>
    </w:div>
    <w:div w:id="88278410">
      <w:bodyDiv w:val="1"/>
      <w:marLeft w:val="0"/>
      <w:marRight w:val="0"/>
      <w:marTop w:val="0"/>
      <w:marBottom w:val="0"/>
      <w:divBdr>
        <w:top w:val="none" w:sz="0" w:space="0" w:color="auto"/>
        <w:left w:val="none" w:sz="0" w:space="0" w:color="auto"/>
        <w:bottom w:val="none" w:sz="0" w:space="0" w:color="auto"/>
        <w:right w:val="none" w:sz="0" w:space="0" w:color="auto"/>
      </w:divBdr>
    </w:div>
    <w:div w:id="96022096">
      <w:bodyDiv w:val="1"/>
      <w:marLeft w:val="0"/>
      <w:marRight w:val="0"/>
      <w:marTop w:val="0"/>
      <w:marBottom w:val="0"/>
      <w:divBdr>
        <w:top w:val="none" w:sz="0" w:space="0" w:color="auto"/>
        <w:left w:val="none" w:sz="0" w:space="0" w:color="auto"/>
        <w:bottom w:val="none" w:sz="0" w:space="0" w:color="auto"/>
        <w:right w:val="none" w:sz="0" w:space="0" w:color="auto"/>
      </w:divBdr>
    </w:div>
    <w:div w:id="99951916">
      <w:bodyDiv w:val="1"/>
      <w:marLeft w:val="0"/>
      <w:marRight w:val="0"/>
      <w:marTop w:val="0"/>
      <w:marBottom w:val="0"/>
      <w:divBdr>
        <w:top w:val="none" w:sz="0" w:space="0" w:color="auto"/>
        <w:left w:val="none" w:sz="0" w:space="0" w:color="auto"/>
        <w:bottom w:val="none" w:sz="0" w:space="0" w:color="auto"/>
        <w:right w:val="none" w:sz="0" w:space="0" w:color="auto"/>
      </w:divBdr>
    </w:div>
    <w:div w:id="148980736">
      <w:bodyDiv w:val="1"/>
      <w:marLeft w:val="0"/>
      <w:marRight w:val="0"/>
      <w:marTop w:val="0"/>
      <w:marBottom w:val="0"/>
      <w:divBdr>
        <w:top w:val="none" w:sz="0" w:space="0" w:color="auto"/>
        <w:left w:val="none" w:sz="0" w:space="0" w:color="auto"/>
        <w:bottom w:val="none" w:sz="0" w:space="0" w:color="auto"/>
        <w:right w:val="none" w:sz="0" w:space="0" w:color="auto"/>
      </w:divBdr>
      <w:divsChild>
        <w:div w:id="1372028443">
          <w:marLeft w:val="0"/>
          <w:marRight w:val="0"/>
          <w:marTop w:val="0"/>
          <w:marBottom w:val="0"/>
          <w:divBdr>
            <w:top w:val="none" w:sz="0" w:space="0" w:color="auto"/>
            <w:left w:val="none" w:sz="0" w:space="0" w:color="auto"/>
            <w:bottom w:val="none" w:sz="0" w:space="0" w:color="auto"/>
            <w:right w:val="none" w:sz="0" w:space="0" w:color="auto"/>
          </w:divBdr>
        </w:div>
      </w:divsChild>
    </w:div>
    <w:div w:id="248583186">
      <w:bodyDiv w:val="1"/>
      <w:marLeft w:val="0"/>
      <w:marRight w:val="0"/>
      <w:marTop w:val="0"/>
      <w:marBottom w:val="0"/>
      <w:divBdr>
        <w:top w:val="none" w:sz="0" w:space="0" w:color="auto"/>
        <w:left w:val="none" w:sz="0" w:space="0" w:color="auto"/>
        <w:bottom w:val="none" w:sz="0" w:space="0" w:color="auto"/>
        <w:right w:val="none" w:sz="0" w:space="0" w:color="auto"/>
      </w:divBdr>
    </w:div>
    <w:div w:id="271018113">
      <w:bodyDiv w:val="1"/>
      <w:marLeft w:val="0"/>
      <w:marRight w:val="0"/>
      <w:marTop w:val="0"/>
      <w:marBottom w:val="0"/>
      <w:divBdr>
        <w:top w:val="none" w:sz="0" w:space="0" w:color="auto"/>
        <w:left w:val="none" w:sz="0" w:space="0" w:color="auto"/>
        <w:bottom w:val="none" w:sz="0" w:space="0" w:color="auto"/>
        <w:right w:val="none" w:sz="0" w:space="0" w:color="auto"/>
      </w:divBdr>
      <w:divsChild>
        <w:div w:id="1583179533">
          <w:marLeft w:val="0"/>
          <w:marRight w:val="0"/>
          <w:marTop w:val="0"/>
          <w:marBottom w:val="0"/>
          <w:divBdr>
            <w:top w:val="none" w:sz="0" w:space="0" w:color="auto"/>
            <w:left w:val="none" w:sz="0" w:space="0" w:color="auto"/>
            <w:bottom w:val="none" w:sz="0" w:space="0" w:color="auto"/>
            <w:right w:val="none" w:sz="0" w:space="0" w:color="auto"/>
          </w:divBdr>
          <w:divsChild>
            <w:div w:id="16545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76549">
      <w:bodyDiv w:val="1"/>
      <w:marLeft w:val="0"/>
      <w:marRight w:val="0"/>
      <w:marTop w:val="0"/>
      <w:marBottom w:val="0"/>
      <w:divBdr>
        <w:top w:val="none" w:sz="0" w:space="0" w:color="auto"/>
        <w:left w:val="none" w:sz="0" w:space="0" w:color="auto"/>
        <w:bottom w:val="none" w:sz="0" w:space="0" w:color="auto"/>
        <w:right w:val="none" w:sz="0" w:space="0" w:color="auto"/>
      </w:divBdr>
    </w:div>
    <w:div w:id="336805728">
      <w:bodyDiv w:val="1"/>
      <w:marLeft w:val="0"/>
      <w:marRight w:val="0"/>
      <w:marTop w:val="0"/>
      <w:marBottom w:val="0"/>
      <w:divBdr>
        <w:top w:val="none" w:sz="0" w:space="0" w:color="auto"/>
        <w:left w:val="none" w:sz="0" w:space="0" w:color="auto"/>
        <w:bottom w:val="none" w:sz="0" w:space="0" w:color="auto"/>
        <w:right w:val="none" w:sz="0" w:space="0" w:color="auto"/>
      </w:divBdr>
      <w:divsChild>
        <w:div w:id="533152529">
          <w:marLeft w:val="0"/>
          <w:marRight w:val="0"/>
          <w:marTop w:val="0"/>
          <w:marBottom w:val="0"/>
          <w:divBdr>
            <w:top w:val="none" w:sz="0" w:space="0" w:color="auto"/>
            <w:left w:val="none" w:sz="0" w:space="0" w:color="auto"/>
            <w:bottom w:val="none" w:sz="0" w:space="0" w:color="auto"/>
            <w:right w:val="none" w:sz="0" w:space="0" w:color="auto"/>
          </w:divBdr>
        </w:div>
        <w:div w:id="551894017">
          <w:marLeft w:val="0"/>
          <w:marRight w:val="0"/>
          <w:marTop w:val="0"/>
          <w:marBottom w:val="0"/>
          <w:divBdr>
            <w:top w:val="none" w:sz="0" w:space="0" w:color="auto"/>
            <w:left w:val="none" w:sz="0" w:space="0" w:color="auto"/>
            <w:bottom w:val="none" w:sz="0" w:space="0" w:color="auto"/>
            <w:right w:val="none" w:sz="0" w:space="0" w:color="auto"/>
          </w:divBdr>
        </w:div>
        <w:div w:id="1305693750">
          <w:marLeft w:val="0"/>
          <w:marRight w:val="0"/>
          <w:marTop w:val="0"/>
          <w:marBottom w:val="0"/>
          <w:divBdr>
            <w:top w:val="none" w:sz="0" w:space="0" w:color="auto"/>
            <w:left w:val="none" w:sz="0" w:space="0" w:color="auto"/>
            <w:bottom w:val="none" w:sz="0" w:space="0" w:color="auto"/>
            <w:right w:val="none" w:sz="0" w:space="0" w:color="auto"/>
          </w:divBdr>
        </w:div>
        <w:div w:id="1853953498">
          <w:marLeft w:val="0"/>
          <w:marRight w:val="0"/>
          <w:marTop w:val="0"/>
          <w:marBottom w:val="0"/>
          <w:divBdr>
            <w:top w:val="none" w:sz="0" w:space="0" w:color="auto"/>
            <w:left w:val="none" w:sz="0" w:space="0" w:color="auto"/>
            <w:bottom w:val="none" w:sz="0" w:space="0" w:color="auto"/>
            <w:right w:val="none" w:sz="0" w:space="0" w:color="auto"/>
          </w:divBdr>
        </w:div>
        <w:div w:id="2030791268">
          <w:marLeft w:val="0"/>
          <w:marRight w:val="0"/>
          <w:marTop w:val="0"/>
          <w:marBottom w:val="0"/>
          <w:divBdr>
            <w:top w:val="none" w:sz="0" w:space="0" w:color="auto"/>
            <w:left w:val="none" w:sz="0" w:space="0" w:color="auto"/>
            <w:bottom w:val="none" w:sz="0" w:space="0" w:color="auto"/>
            <w:right w:val="none" w:sz="0" w:space="0" w:color="auto"/>
          </w:divBdr>
        </w:div>
        <w:div w:id="2069381649">
          <w:marLeft w:val="0"/>
          <w:marRight w:val="0"/>
          <w:marTop w:val="0"/>
          <w:marBottom w:val="0"/>
          <w:divBdr>
            <w:top w:val="none" w:sz="0" w:space="0" w:color="auto"/>
            <w:left w:val="none" w:sz="0" w:space="0" w:color="auto"/>
            <w:bottom w:val="none" w:sz="0" w:space="0" w:color="auto"/>
            <w:right w:val="none" w:sz="0" w:space="0" w:color="auto"/>
          </w:divBdr>
        </w:div>
      </w:divsChild>
    </w:div>
    <w:div w:id="520969621">
      <w:bodyDiv w:val="1"/>
      <w:marLeft w:val="0"/>
      <w:marRight w:val="0"/>
      <w:marTop w:val="0"/>
      <w:marBottom w:val="0"/>
      <w:divBdr>
        <w:top w:val="none" w:sz="0" w:space="0" w:color="auto"/>
        <w:left w:val="none" w:sz="0" w:space="0" w:color="auto"/>
        <w:bottom w:val="none" w:sz="0" w:space="0" w:color="auto"/>
        <w:right w:val="none" w:sz="0" w:space="0" w:color="auto"/>
      </w:divBdr>
    </w:div>
    <w:div w:id="557012969">
      <w:bodyDiv w:val="1"/>
      <w:marLeft w:val="0"/>
      <w:marRight w:val="0"/>
      <w:marTop w:val="0"/>
      <w:marBottom w:val="0"/>
      <w:divBdr>
        <w:top w:val="none" w:sz="0" w:space="0" w:color="auto"/>
        <w:left w:val="none" w:sz="0" w:space="0" w:color="auto"/>
        <w:bottom w:val="none" w:sz="0" w:space="0" w:color="auto"/>
        <w:right w:val="none" w:sz="0" w:space="0" w:color="auto"/>
      </w:divBdr>
    </w:div>
    <w:div w:id="576863271">
      <w:bodyDiv w:val="1"/>
      <w:marLeft w:val="0"/>
      <w:marRight w:val="0"/>
      <w:marTop w:val="0"/>
      <w:marBottom w:val="0"/>
      <w:divBdr>
        <w:top w:val="none" w:sz="0" w:space="0" w:color="auto"/>
        <w:left w:val="none" w:sz="0" w:space="0" w:color="auto"/>
        <w:bottom w:val="none" w:sz="0" w:space="0" w:color="auto"/>
        <w:right w:val="none" w:sz="0" w:space="0" w:color="auto"/>
      </w:divBdr>
    </w:div>
    <w:div w:id="583220361">
      <w:bodyDiv w:val="1"/>
      <w:marLeft w:val="0"/>
      <w:marRight w:val="0"/>
      <w:marTop w:val="0"/>
      <w:marBottom w:val="0"/>
      <w:divBdr>
        <w:top w:val="none" w:sz="0" w:space="0" w:color="auto"/>
        <w:left w:val="none" w:sz="0" w:space="0" w:color="auto"/>
        <w:bottom w:val="none" w:sz="0" w:space="0" w:color="auto"/>
        <w:right w:val="none" w:sz="0" w:space="0" w:color="auto"/>
      </w:divBdr>
    </w:div>
    <w:div w:id="597757886">
      <w:bodyDiv w:val="1"/>
      <w:marLeft w:val="0"/>
      <w:marRight w:val="0"/>
      <w:marTop w:val="0"/>
      <w:marBottom w:val="0"/>
      <w:divBdr>
        <w:top w:val="none" w:sz="0" w:space="0" w:color="auto"/>
        <w:left w:val="none" w:sz="0" w:space="0" w:color="auto"/>
        <w:bottom w:val="none" w:sz="0" w:space="0" w:color="auto"/>
        <w:right w:val="none" w:sz="0" w:space="0" w:color="auto"/>
      </w:divBdr>
      <w:divsChild>
        <w:div w:id="2128115855">
          <w:marLeft w:val="0"/>
          <w:marRight w:val="0"/>
          <w:marTop w:val="0"/>
          <w:marBottom w:val="0"/>
          <w:divBdr>
            <w:top w:val="none" w:sz="0" w:space="0" w:color="auto"/>
            <w:left w:val="none" w:sz="0" w:space="0" w:color="auto"/>
            <w:bottom w:val="none" w:sz="0" w:space="0" w:color="auto"/>
            <w:right w:val="none" w:sz="0" w:space="0" w:color="auto"/>
          </w:divBdr>
        </w:div>
      </w:divsChild>
    </w:div>
    <w:div w:id="654647209">
      <w:bodyDiv w:val="1"/>
      <w:marLeft w:val="0"/>
      <w:marRight w:val="0"/>
      <w:marTop w:val="0"/>
      <w:marBottom w:val="0"/>
      <w:divBdr>
        <w:top w:val="none" w:sz="0" w:space="0" w:color="auto"/>
        <w:left w:val="none" w:sz="0" w:space="0" w:color="auto"/>
        <w:bottom w:val="none" w:sz="0" w:space="0" w:color="auto"/>
        <w:right w:val="none" w:sz="0" w:space="0" w:color="auto"/>
      </w:divBdr>
      <w:divsChild>
        <w:div w:id="1921327291">
          <w:marLeft w:val="0"/>
          <w:marRight w:val="0"/>
          <w:marTop w:val="0"/>
          <w:marBottom w:val="0"/>
          <w:divBdr>
            <w:top w:val="none" w:sz="0" w:space="0" w:color="auto"/>
            <w:left w:val="none" w:sz="0" w:space="0" w:color="auto"/>
            <w:bottom w:val="none" w:sz="0" w:space="0" w:color="auto"/>
            <w:right w:val="none" w:sz="0" w:space="0" w:color="auto"/>
          </w:divBdr>
          <w:divsChild>
            <w:div w:id="17963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8431">
      <w:bodyDiv w:val="1"/>
      <w:marLeft w:val="0"/>
      <w:marRight w:val="0"/>
      <w:marTop w:val="0"/>
      <w:marBottom w:val="0"/>
      <w:divBdr>
        <w:top w:val="none" w:sz="0" w:space="0" w:color="auto"/>
        <w:left w:val="none" w:sz="0" w:space="0" w:color="auto"/>
        <w:bottom w:val="none" w:sz="0" w:space="0" w:color="auto"/>
        <w:right w:val="none" w:sz="0" w:space="0" w:color="auto"/>
      </w:divBdr>
    </w:div>
    <w:div w:id="723723473">
      <w:bodyDiv w:val="1"/>
      <w:marLeft w:val="0"/>
      <w:marRight w:val="0"/>
      <w:marTop w:val="0"/>
      <w:marBottom w:val="0"/>
      <w:divBdr>
        <w:top w:val="none" w:sz="0" w:space="0" w:color="auto"/>
        <w:left w:val="none" w:sz="0" w:space="0" w:color="auto"/>
        <w:bottom w:val="none" w:sz="0" w:space="0" w:color="auto"/>
        <w:right w:val="none" w:sz="0" w:space="0" w:color="auto"/>
      </w:divBdr>
      <w:divsChild>
        <w:div w:id="182672562">
          <w:marLeft w:val="0"/>
          <w:marRight w:val="0"/>
          <w:marTop w:val="0"/>
          <w:marBottom w:val="0"/>
          <w:divBdr>
            <w:top w:val="none" w:sz="0" w:space="0" w:color="auto"/>
            <w:left w:val="none" w:sz="0" w:space="0" w:color="auto"/>
            <w:bottom w:val="none" w:sz="0" w:space="0" w:color="auto"/>
            <w:right w:val="none" w:sz="0" w:space="0" w:color="auto"/>
          </w:divBdr>
        </w:div>
      </w:divsChild>
    </w:div>
    <w:div w:id="727144132">
      <w:bodyDiv w:val="1"/>
      <w:marLeft w:val="0"/>
      <w:marRight w:val="0"/>
      <w:marTop w:val="0"/>
      <w:marBottom w:val="0"/>
      <w:divBdr>
        <w:top w:val="none" w:sz="0" w:space="0" w:color="auto"/>
        <w:left w:val="none" w:sz="0" w:space="0" w:color="auto"/>
        <w:bottom w:val="none" w:sz="0" w:space="0" w:color="auto"/>
        <w:right w:val="none" w:sz="0" w:space="0" w:color="auto"/>
      </w:divBdr>
    </w:div>
    <w:div w:id="776753798">
      <w:bodyDiv w:val="1"/>
      <w:marLeft w:val="0"/>
      <w:marRight w:val="0"/>
      <w:marTop w:val="0"/>
      <w:marBottom w:val="0"/>
      <w:divBdr>
        <w:top w:val="none" w:sz="0" w:space="0" w:color="auto"/>
        <w:left w:val="none" w:sz="0" w:space="0" w:color="auto"/>
        <w:bottom w:val="none" w:sz="0" w:space="0" w:color="auto"/>
        <w:right w:val="none" w:sz="0" w:space="0" w:color="auto"/>
      </w:divBdr>
    </w:div>
    <w:div w:id="796487634">
      <w:bodyDiv w:val="1"/>
      <w:marLeft w:val="0"/>
      <w:marRight w:val="0"/>
      <w:marTop w:val="0"/>
      <w:marBottom w:val="0"/>
      <w:divBdr>
        <w:top w:val="none" w:sz="0" w:space="0" w:color="auto"/>
        <w:left w:val="none" w:sz="0" w:space="0" w:color="auto"/>
        <w:bottom w:val="none" w:sz="0" w:space="0" w:color="auto"/>
        <w:right w:val="none" w:sz="0" w:space="0" w:color="auto"/>
      </w:divBdr>
    </w:div>
    <w:div w:id="834346839">
      <w:bodyDiv w:val="1"/>
      <w:marLeft w:val="0"/>
      <w:marRight w:val="0"/>
      <w:marTop w:val="0"/>
      <w:marBottom w:val="0"/>
      <w:divBdr>
        <w:top w:val="none" w:sz="0" w:space="0" w:color="auto"/>
        <w:left w:val="none" w:sz="0" w:space="0" w:color="auto"/>
        <w:bottom w:val="none" w:sz="0" w:space="0" w:color="auto"/>
        <w:right w:val="none" w:sz="0" w:space="0" w:color="auto"/>
      </w:divBdr>
    </w:div>
    <w:div w:id="882715812">
      <w:bodyDiv w:val="1"/>
      <w:marLeft w:val="0"/>
      <w:marRight w:val="0"/>
      <w:marTop w:val="0"/>
      <w:marBottom w:val="0"/>
      <w:divBdr>
        <w:top w:val="none" w:sz="0" w:space="0" w:color="auto"/>
        <w:left w:val="none" w:sz="0" w:space="0" w:color="auto"/>
        <w:bottom w:val="none" w:sz="0" w:space="0" w:color="auto"/>
        <w:right w:val="none" w:sz="0" w:space="0" w:color="auto"/>
      </w:divBdr>
      <w:divsChild>
        <w:div w:id="173224618">
          <w:marLeft w:val="0"/>
          <w:marRight w:val="0"/>
          <w:marTop w:val="280"/>
          <w:marBottom w:val="280"/>
          <w:divBdr>
            <w:top w:val="none" w:sz="0" w:space="0" w:color="auto"/>
            <w:left w:val="none" w:sz="0" w:space="0" w:color="auto"/>
            <w:bottom w:val="none" w:sz="0" w:space="0" w:color="auto"/>
            <w:right w:val="none" w:sz="0" w:space="0" w:color="auto"/>
          </w:divBdr>
        </w:div>
        <w:div w:id="1840076790">
          <w:marLeft w:val="0"/>
          <w:marRight w:val="0"/>
          <w:marTop w:val="280"/>
          <w:marBottom w:val="280"/>
          <w:divBdr>
            <w:top w:val="none" w:sz="0" w:space="0" w:color="auto"/>
            <w:left w:val="none" w:sz="0" w:space="0" w:color="auto"/>
            <w:bottom w:val="none" w:sz="0" w:space="0" w:color="auto"/>
            <w:right w:val="none" w:sz="0" w:space="0" w:color="auto"/>
          </w:divBdr>
        </w:div>
      </w:divsChild>
    </w:div>
    <w:div w:id="929123450">
      <w:bodyDiv w:val="1"/>
      <w:marLeft w:val="0"/>
      <w:marRight w:val="0"/>
      <w:marTop w:val="0"/>
      <w:marBottom w:val="0"/>
      <w:divBdr>
        <w:top w:val="none" w:sz="0" w:space="0" w:color="auto"/>
        <w:left w:val="none" w:sz="0" w:space="0" w:color="auto"/>
        <w:bottom w:val="none" w:sz="0" w:space="0" w:color="auto"/>
        <w:right w:val="none" w:sz="0" w:space="0" w:color="auto"/>
      </w:divBdr>
    </w:div>
    <w:div w:id="1028412585">
      <w:bodyDiv w:val="1"/>
      <w:marLeft w:val="0"/>
      <w:marRight w:val="0"/>
      <w:marTop w:val="0"/>
      <w:marBottom w:val="0"/>
      <w:divBdr>
        <w:top w:val="none" w:sz="0" w:space="0" w:color="auto"/>
        <w:left w:val="none" w:sz="0" w:space="0" w:color="auto"/>
        <w:bottom w:val="none" w:sz="0" w:space="0" w:color="auto"/>
        <w:right w:val="none" w:sz="0" w:space="0" w:color="auto"/>
      </w:divBdr>
    </w:div>
    <w:div w:id="1115516183">
      <w:bodyDiv w:val="1"/>
      <w:marLeft w:val="0"/>
      <w:marRight w:val="0"/>
      <w:marTop w:val="0"/>
      <w:marBottom w:val="0"/>
      <w:divBdr>
        <w:top w:val="none" w:sz="0" w:space="0" w:color="auto"/>
        <w:left w:val="none" w:sz="0" w:space="0" w:color="auto"/>
        <w:bottom w:val="none" w:sz="0" w:space="0" w:color="auto"/>
        <w:right w:val="none" w:sz="0" w:space="0" w:color="auto"/>
      </w:divBdr>
    </w:div>
    <w:div w:id="1119180905">
      <w:bodyDiv w:val="1"/>
      <w:marLeft w:val="0"/>
      <w:marRight w:val="0"/>
      <w:marTop w:val="0"/>
      <w:marBottom w:val="0"/>
      <w:divBdr>
        <w:top w:val="none" w:sz="0" w:space="0" w:color="auto"/>
        <w:left w:val="none" w:sz="0" w:space="0" w:color="auto"/>
        <w:bottom w:val="none" w:sz="0" w:space="0" w:color="auto"/>
        <w:right w:val="none" w:sz="0" w:space="0" w:color="auto"/>
      </w:divBdr>
    </w:div>
    <w:div w:id="1292202638">
      <w:bodyDiv w:val="1"/>
      <w:marLeft w:val="0"/>
      <w:marRight w:val="0"/>
      <w:marTop w:val="0"/>
      <w:marBottom w:val="0"/>
      <w:divBdr>
        <w:top w:val="none" w:sz="0" w:space="0" w:color="auto"/>
        <w:left w:val="none" w:sz="0" w:space="0" w:color="auto"/>
        <w:bottom w:val="none" w:sz="0" w:space="0" w:color="auto"/>
        <w:right w:val="none" w:sz="0" w:space="0" w:color="auto"/>
      </w:divBdr>
    </w:div>
    <w:div w:id="1307904182">
      <w:bodyDiv w:val="1"/>
      <w:marLeft w:val="0"/>
      <w:marRight w:val="0"/>
      <w:marTop w:val="0"/>
      <w:marBottom w:val="0"/>
      <w:divBdr>
        <w:top w:val="none" w:sz="0" w:space="0" w:color="auto"/>
        <w:left w:val="none" w:sz="0" w:space="0" w:color="auto"/>
        <w:bottom w:val="none" w:sz="0" w:space="0" w:color="auto"/>
        <w:right w:val="none" w:sz="0" w:space="0" w:color="auto"/>
      </w:divBdr>
    </w:div>
    <w:div w:id="1357271702">
      <w:bodyDiv w:val="1"/>
      <w:marLeft w:val="0"/>
      <w:marRight w:val="0"/>
      <w:marTop w:val="0"/>
      <w:marBottom w:val="0"/>
      <w:divBdr>
        <w:top w:val="none" w:sz="0" w:space="0" w:color="auto"/>
        <w:left w:val="none" w:sz="0" w:space="0" w:color="auto"/>
        <w:bottom w:val="none" w:sz="0" w:space="0" w:color="auto"/>
        <w:right w:val="none" w:sz="0" w:space="0" w:color="auto"/>
      </w:divBdr>
    </w:div>
    <w:div w:id="1377268379">
      <w:bodyDiv w:val="1"/>
      <w:marLeft w:val="0"/>
      <w:marRight w:val="0"/>
      <w:marTop w:val="0"/>
      <w:marBottom w:val="0"/>
      <w:divBdr>
        <w:top w:val="none" w:sz="0" w:space="0" w:color="auto"/>
        <w:left w:val="none" w:sz="0" w:space="0" w:color="auto"/>
        <w:bottom w:val="none" w:sz="0" w:space="0" w:color="auto"/>
        <w:right w:val="none" w:sz="0" w:space="0" w:color="auto"/>
      </w:divBdr>
      <w:divsChild>
        <w:div w:id="184680902">
          <w:marLeft w:val="0"/>
          <w:marRight w:val="0"/>
          <w:marTop w:val="0"/>
          <w:marBottom w:val="0"/>
          <w:divBdr>
            <w:top w:val="none" w:sz="0" w:space="0" w:color="auto"/>
            <w:left w:val="none" w:sz="0" w:space="0" w:color="auto"/>
            <w:bottom w:val="none" w:sz="0" w:space="0" w:color="auto"/>
            <w:right w:val="none" w:sz="0" w:space="0" w:color="auto"/>
          </w:divBdr>
        </w:div>
        <w:div w:id="351305455">
          <w:marLeft w:val="0"/>
          <w:marRight w:val="0"/>
          <w:marTop w:val="0"/>
          <w:marBottom w:val="0"/>
          <w:divBdr>
            <w:top w:val="none" w:sz="0" w:space="0" w:color="auto"/>
            <w:left w:val="none" w:sz="0" w:space="0" w:color="auto"/>
            <w:bottom w:val="none" w:sz="0" w:space="0" w:color="auto"/>
            <w:right w:val="none" w:sz="0" w:space="0" w:color="auto"/>
          </w:divBdr>
        </w:div>
      </w:divsChild>
    </w:div>
    <w:div w:id="1463426312">
      <w:bodyDiv w:val="1"/>
      <w:marLeft w:val="0"/>
      <w:marRight w:val="0"/>
      <w:marTop w:val="0"/>
      <w:marBottom w:val="0"/>
      <w:divBdr>
        <w:top w:val="none" w:sz="0" w:space="0" w:color="auto"/>
        <w:left w:val="none" w:sz="0" w:space="0" w:color="auto"/>
        <w:bottom w:val="none" w:sz="0" w:space="0" w:color="auto"/>
        <w:right w:val="none" w:sz="0" w:space="0" w:color="auto"/>
      </w:divBdr>
      <w:divsChild>
        <w:div w:id="1767113223">
          <w:marLeft w:val="0"/>
          <w:marRight w:val="0"/>
          <w:marTop w:val="0"/>
          <w:marBottom w:val="0"/>
          <w:divBdr>
            <w:top w:val="none" w:sz="0" w:space="0" w:color="auto"/>
            <w:left w:val="none" w:sz="0" w:space="0" w:color="auto"/>
            <w:bottom w:val="none" w:sz="0" w:space="0" w:color="auto"/>
            <w:right w:val="none" w:sz="0" w:space="0" w:color="auto"/>
          </w:divBdr>
        </w:div>
      </w:divsChild>
    </w:div>
    <w:div w:id="1572887132">
      <w:bodyDiv w:val="1"/>
      <w:marLeft w:val="0"/>
      <w:marRight w:val="0"/>
      <w:marTop w:val="0"/>
      <w:marBottom w:val="0"/>
      <w:divBdr>
        <w:top w:val="none" w:sz="0" w:space="0" w:color="auto"/>
        <w:left w:val="none" w:sz="0" w:space="0" w:color="auto"/>
        <w:bottom w:val="none" w:sz="0" w:space="0" w:color="auto"/>
        <w:right w:val="none" w:sz="0" w:space="0" w:color="auto"/>
      </w:divBdr>
    </w:div>
    <w:div w:id="1590432690">
      <w:bodyDiv w:val="1"/>
      <w:marLeft w:val="0"/>
      <w:marRight w:val="0"/>
      <w:marTop w:val="0"/>
      <w:marBottom w:val="0"/>
      <w:divBdr>
        <w:top w:val="none" w:sz="0" w:space="0" w:color="auto"/>
        <w:left w:val="none" w:sz="0" w:space="0" w:color="auto"/>
        <w:bottom w:val="none" w:sz="0" w:space="0" w:color="auto"/>
        <w:right w:val="none" w:sz="0" w:space="0" w:color="auto"/>
      </w:divBdr>
    </w:div>
    <w:div w:id="1610818638">
      <w:bodyDiv w:val="1"/>
      <w:marLeft w:val="0"/>
      <w:marRight w:val="0"/>
      <w:marTop w:val="0"/>
      <w:marBottom w:val="0"/>
      <w:divBdr>
        <w:top w:val="none" w:sz="0" w:space="0" w:color="auto"/>
        <w:left w:val="none" w:sz="0" w:space="0" w:color="auto"/>
        <w:bottom w:val="none" w:sz="0" w:space="0" w:color="auto"/>
        <w:right w:val="none" w:sz="0" w:space="0" w:color="auto"/>
      </w:divBdr>
    </w:div>
    <w:div w:id="1682658974">
      <w:bodyDiv w:val="1"/>
      <w:marLeft w:val="0"/>
      <w:marRight w:val="0"/>
      <w:marTop w:val="0"/>
      <w:marBottom w:val="0"/>
      <w:divBdr>
        <w:top w:val="none" w:sz="0" w:space="0" w:color="auto"/>
        <w:left w:val="none" w:sz="0" w:space="0" w:color="auto"/>
        <w:bottom w:val="none" w:sz="0" w:space="0" w:color="auto"/>
        <w:right w:val="none" w:sz="0" w:space="0" w:color="auto"/>
      </w:divBdr>
    </w:div>
    <w:div w:id="1685401253">
      <w:bodyDiv w:val="1"/>
      <w:marLeft w:val="0"/>
      <w:marRight w:val="0"/>
      <w:marTop w:val="0"/>
      <w:marBottom w:val="0"/>
      <w:divBdr>
        <w:top w:val="none" w:sz="0" w:space="0" w:color="auto"/>
        <w:left w:val="none" w:sz="0" w:space="0" w:color="auto"/>
        <w:bottom w:val="none" w:sz="0" w:space="0" w:color="auto"/>
        <w:right w:val="none" w:sz="0" w:space="0" w:color="auto"/>
      </w:divBdr>
    </w:div>
    <w:div w:id="1686901352">
      <w:bodyDiv w:val="1"/>
      <w:marLeft w:val="0"/>
      <w:marRight w:val="0"/>
      <w:marTop w:val="0"/>
      <w:marBottom w:val="0"/>
      <w:divBdr>
        <w:top w:val="none" w:sz="0" w:space="0" w:color="auto"/>
        <w:left w:val="none" w:sz="0" w:space="0" w:color="auto"/>
        <w:bottom w:val="none" w:sz="0" w:space="0" w:color="auto"/>
        <w:right w:val="none" w:sz="0" w:space="0" w:color="auto"/>
      </w:divBdr>
    </w:div>
    <w:div w:id="1712463461">
      <w:bodyDiv w:val="1"/>
      <w:marLeft w:val="0"/>
      <w:marRight w:val="0"/>
      <w:marTop w:val="0"/>
      <w:marBottom w:val="0"/>
      <w:divBdr>
        <w:top w:val="none" w:sz="0" w:space="0" w:color="auto"/>
        <w:left w:val="none" w:sz="0" w:space="0" w:color="auto"/>
        <w:bottom w:val="none" w:sz="0" w:space="0" w:color="auto"/>
        <w:right w:val="none" w:sz="0" w:space="0" w:color="auto"/>
      </w:divBdr>
    </w:div>
    <w:div w:id="1719936202">
      <w:bodyDiv w:val="1"/>
      <w:marLeft w:val="0"/>
      <w:marRight w:val="0"/>
      <w:marTop w:val="0"/>
      <w:marBottom w:val="0"/>
      <w:divBdr>
        <w:top w:val="none" w:sz="0" w:space="0" w:color="auto"/>
        <w:left w:val="none" w:sz="0" w:space="0" w:color="auto"/>
        <w:bottom w:val="none" w:sz="0" w:space="0" w:color="auto"/>
        <w:right w:val="none" w:sz="0" w:space="0" w:color="auto"/>
      </w:divBdr>
      <w:divsChild>
        <w:div w:id="1462456288">
          <w:marLeft w:val="0"/>
          <w:marRight w:val="0"/>
          <w:marTop w:val="0"/>
          <w:marBottom w:val="0"/>
          <w:divBdr>
            <w:top w:val="none" w:sz="0" w:space="0" w:color="auto"/>
            <w:left w:val="none" w:sz="0" w:space="0" w:color="auto"/>
            <w:bottom w:val="none" w:sz="0" w:space="0" w:color="auto"/>
            <w:right w:val="none" w:sz="0" w:space="0" w:color="auto"/>
          </w:divBdr>
          <w:divsChild>
            <w:div w:id="241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50713">
      <w:bodyDiv w:val="1"/>
      <w:marLeft w:val="0"/>
      <w:marRight w:val="0"/>
      <w:marTop w:val="0"/>
      <w:marBottom w:val="0"/>
      <w:divBdr>
        <w:top w:val="none" w:sz="0" w:space="0" w:color="auto"/>
        <w:left w:val="none" w:sz="0" w:space="0" w:color="auto"/>
        <w:bottom w:val="none" w:sz="0" w:space="0" w:color="auto"/>
        <w:right w:val="none" w:sz="0" w:space="0" w:color="auto"/>
      </w:divBdr>
    </w:div>
    <w:div w:id="1747535911">
      <w:bodyDiv w:val="1"/>
      <w:marLeft w:val="0"/>
      <w:marRight w:val="0"/>
      <w:marTop w:val="0"/>
      <w:marBottom w:val="0"/>
      <w:divBdr>
        <w:top w:val="none" w:sz="0" w:space="0" w:color="auto"/>
        <w:left w:val="none" w:sz="0" w:space="0" w:color="auto"/>
        <w:bottom w:val="none" w:sz="0" w:space="0" w:color="auto"/>
        <w:right w:val="none" w:sz="0" w:space="0" w:color="auto"/>
      </w:divBdr>
    </w:div>
    <w:div w:id="1756248853">
      <w:bodyDiv w:val="1"/>
      <w:marLeft w:val="0"/>
      <w:marRight w:val="0"/>
      <w:marTop w:val="0"/>
      <w:marBottom w:val="0"/>
      <w:divBdr>
        <w:top w:val="none" w:sz="0" w:space="0" w:color="auto"/>
        <w:left w:val="none" w:sz="0" w:space="0" w:color="auto"/>
        <w:bottom w:val="none" w:sz="0" w:space="0" w:color="auto"/>
        <w:right w:val="none" w:sz="0" w:space="0" w:color="auto"/>
      </w:divBdr>
    </w:div>
    <w:div w:id="1794320747">
      <w:bodyDiv w:val="1"/>
      <w:marLeft w:val="0"/>
      <w:marRight w:val="0"/>
      <w:marTop w:val="0"/>
      <w:marBottom w:val="0"/>
      <w:divBdr>
        <w:top w:val="none" w:sz="0" w:space="0" w:color="auto"/>
        <w:left w:val="none" w:sz="0" w:space="0" w:color="auto"/>
        <w:bottom w:val="none" w:sz="0" w:space="0" w:color="auto"/>
        <w:right w:val="none" w:sz="0" w:space="0" w:color="auto"/>
      </w:divBdr>
    </w:div>
    <w:div w:id="1812556471">
      <w:bodyDiv w:val="1"/>
      <w:marLeft w:val="0"/>
      <w:marRight w:val="0"/>
      <w:marTop w:val="0"/>
      <w:marBottom w:val="0"/>
      <w:divBdr>
        <w:top w:val="none" w:sz="0" w:space="0" w:color="auto"/>
        <w:left w:val="none" w:sz="0" w:space="0" w:color="auto"/>
        <w:bottom w:val="none" w:sz="0" w:space="0" w:color="auto"/>
        <w:right w:val="none" w:sz="0" w:space="0" w:color="auto"/>
      </w:divBdr>
    </w:div>
    <w:div w:id="1939098007">
      <w:bodyDiv w:val="1"/>
      <w:marLeft w:val="0"/>
      <w:marRight w:val="0"/>
      <w:marTop w:val="0"/>
      <w:marBottom w:val="0"/>
      <w:divBdr>
        <w:top w:val="none" w:sz="0" w:space="0" w:color="auto"/>
        <w:left w:val="none" w:sz="0" w:space="0" w:color="auto"/>
        <w:bottom w:val="none" w:sz="0" w:space="0" w:color="auto"/>
        <w:right w:val="none" w:sz="0" w:space="0" w:color="auto"/>
      </w:divBdr>
    </w:div>
    <w:div w:id="1999653144">
      <w:bodyDiv w:val="1"/>
      <w:marLeft w:val="0"/>
      <w:marRight w:val="0"/>
      <w:marTop w:val="0"/>
      <w:marBottom w:val="0"/>
      <w:divBdr>
        <w:top w:val="none" w:sz="0" w:space="0" w:color="auto"/>
        <w:left w:val="none" w:sz="0" w:space="0" w:color="auto"/>
        <w:bottom w:val="none" w:sz="0" w:space="0" w:color="auto"/>
        <w:right w:val="none" w:sz="0" w:space="0" w:color="auto"/>
      </w:divBdr>
    </w:div>
    <w:div w:id="2068649760">
      <w:bodyDiv w:val="1"/>
      <w:marLeft w:val="0"/>
      <w:marRight w:val="0"/>
      <w:marTop w:val="0"/>
      <w:marBottom w:val="0"/>
      <w:divBdr>
        <w:top w:val="none" w:sz="0" w:space="0" w:color="auto"/>
        <w:left w:val="none" w:sz="0" w:space="0" w:color="auto"/>
        <w:bottom w:val="none" w:sz="0" w:space="0" w:color="auto"/>
        <w:right w:val="none" w:sz="0" w:space="0" w:color="auto"/>
      </w:divBdr>
    </w:div>
    <w:div w:id="2090033437">
      <w:bodyDiv w:val="1"/>
      <w:marLeft w:val="0"/>
      <w:marRight w:val="0"/>
      <w:marTop w:val="0"/>
      <w:marBottom w:val="0"/>
      <w:divBdr>
        <w:top w:val="none" w:sz="0" w:space="0" w:color="auto"/>
        <w:left w:val="none" w:sz="0" w:space="0" w:color="auto"/>
        <w:bottom w:val="none" w:sz="0" w:space="0" w:color="auto"/>
        <w:right w:val="none" w:sz="0" w:space="0" w:color="auto"/>
      </w:divBdr>
    </w:div>
    <w:div w:id="2127264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D166F4DC8F5E45B9DAC9927AB61C35" ma:contentTypeVersion="16" ma:contentTypeDescription="Create a new document." ma:contentTypeScope="" ma:versionID="6cb6ad5c1697bbfd63934a2a255608b6">
  <xsd:schema xmlns:xsd="http://www.w3.org/2001/XMLSchema" xmlns:xs="http://www.w3.org/2001/XMLSchema" xmlns:p="http://schemas.microsoft.com/office/2006/metadata/properties" xmlns:ns3="41918d59-19b5-49bc-9fd3-0c48f6a54a88" xmlns:ns4="6072eeb2-f648-40ef-8780-d6a766b37e9d" targetNamespace="http://schemas.microsoft.com/office/2006/metadata/properties" ma:root="true" ma:fieldsID="53d6bd73d7e00b321ce29c3aee06e8cc" ns3:_="" ns4:_="">
    <xsd:import namespace="41918d59-19b5-49bc-9fd3-0c48f6a54a88"/>
    <xsd:import namespace="6072eeb2-f648-40ef-8780-d6a766b37e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DateTaken" minOccurs="0"/>
                <xsd:element ref="ns4:MediaServiceSystemTags" minOccurs="0"/>
                <xsd:element ref="ns4:MediaServiceLocation"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18d59-19b5-49bc-9fd3-0c48f6a54a8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72eeb2-f648-40ef-8780-d6a766b37e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6072eeb2-f648-40ef-8780-d6a766b37e9d" xsi:nil="true"/>
  </documentManagement>
</p:properties>
</file>

<file path=customXml/itemProps1.xml><?xml version="1.0" encoding="utf-8"?>
<ds:datastoreItem xmlns:ds="http://schemas.openxmlformats.org/officeDocument/2006/customXml" ds:itemID="{EFEB822C-ADFC-4E67-B425-5C4D173A2998}">
  <ds:schemaRefs>
    <ds:schemaRef ds:uri="http://schemas.openxmlformats.org/officeDocument/2006/bibliography"/>
  </ds:schemaRefs>
</ds:datastoreItem>
</file>

<file path=customXml/itemProps2.xml><?xml version="1.0" encoding="utf-8"?>
<ds:datastoreItem xmlns:ds="http://schemas.openxmlformats.org/officeDocument/2006/customXml" ds:itemID="{8EAE6040-82E8-4903-AC86-DFB5DA11C6AB}">
  <ds:schemaRefs>
    <ds:schemaRef ds:uri="http://schemas.microsoft.com/sharepoint/v3/contenttype/forms"/>
  </ds:schemaRefs>
</ds:datastoreItem>
</file>

<file path=customXml/itemProps3.xml><?xml version="1.0" encoding="utf-8"?>
<ds:datastoreItem xmlns:ds="http://schemas.openxmlformats.org/officeDocument/2006/customXml" ds:itemID="{1F58D98A-4DD8-44C5-8F2F-D0C005037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18d59-19b5-49bc-9fd3-0c48f6a54a88"/>
    <ds:schemaRef ds:uri="6072eeb2-f648-40ef-8780-d6a766b37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1ACBBC-EEEC-4757-88BD-AA97B0CE044C}">
  <ds:schemaRefs>
    <ds:schemaRef ds:uri="http://schemas.microsoft.com/office/2006/metadata/properties"/>
    <ds:schemaRef ds:uri="http://schemas.microsoft.com/office/infopath/2007/PartnerControls"/>
    <ds:schemaRef ds:uri="6072eeb2-f648-40ef-8780-d6a766b37e9d"/>
  </ds:schemaRefs>
</ds:datastoreItem>
</file>

<file path=docProps/app.xml><?xml version="1.0" encoding="utf-8"?>
<Properties xmlns="http://schemas.openxmlformats.org/officeDocument/2006/extended-properties" xmlns:vt="http://schemas.openxmlformats.org/officeDocument/2006/docPropsVTypes">
  <Template>Blankas</Template>
  <TotalTime>21</TotalTime>
  <Pages>7</Pages>
  <Words>2098</Words>
  <Characters>11959</Characters>
  <Application>Microsoft Office Word</Application>
  <DocSecurity>0</DocSecurity>
  <Lines>99</Lines>
  <Paragraphs>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Ingrida Murauskienė</dc:creator>
  <cp:lastModifiedBy>Violeta Vyšniauskienė</cp:lastModifiedBy>
  <cp:revision>18</cp:revision>
  <cp:lastPrinted>2026-10-01T06:09:00Z</cp:lastPrinted>
  <dcterms:created xsi:type="dcterms:W3CDTF">2026-10-01T06:08:00Z</dcterms:created>
  <dcterms:modified xsi:type="dcterms:W3CDTF">2026-10-02T06:32:00Z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0x010100F7D166F4DC8F5E45B9DAC9927AB61C35</vt:lpwstr>
  </property>
  <property fmtid="{D5CDD505-2E9C-101B-9397-08002B2CF9AE}" pid="3" name="_activity">
    <vt:lpwstr/>
  </property>
</Properties>
</file>