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C306C" w14:textId="253F34FF" w:rsidR="0002101D" w:rsidRPr="008D69D7" w:rsidRDefault="0002101D" w:rsidP="006F3858">
      <w:pPr>
        <w:tabs>
          <w:tab w:val="left" w:pos="993"/>
        </w:tabs>
        <w:spacing w:after="0" w:line="276" w:lineRule="auto"/>
        <w:ind w:firstLine="567"/>
        <w:rPr>
          <w:rFonts w:cstheme="minorHAnsi"/>
          <w:kern w:val="0"/>
          <w:sz w:val="24"/>
          <w:szCs w:val="24"/>
          <w:lang w:eastAsia="lt-LT"/>
          <w14:ligatures w14:val="none"/>
        </w:rPr>
      </w:pPr>
      <w:bookmarkStart w:id="0" w:name="_Hlk158008212"/>
      <w:r w:rsidRPr="008D69D7">
        <w:rPr>
          <w:rFonts w:eastAsia="Calibri" w:cstheme="minorHAnsi"/>
          <w:kern w:val="0"/>
          <w:sz w:val="24"/>
          <w:szCs w:val="24"/>
          <w:lang w:eastAsia="lt-LT"/>
          <w14:ligatures w14:val="none"/>
        </w:rPr>
        <w:t xml:space="preserve">Viešųjų pirkimų tarnyba (toliau – Tarnyba), </w:t>
      </w:r>
      <w:r w:rsidRPr="008D69D7">
        <w:rPr>
          <w:rFonts w:cstheme="minorHAnsi"/>
          <w:kern w:val="0"/>
          <w:sz w:val="24"/>
          <w:szCs w:val="24"/>
          <w:lang w:eastAsia="lt-LT"/>
          <w14:ligatures w14:val="none"/>
        </w:rPr>
        <w:t xml:space="preserve">vadovaudamasi Lietuvos Respublikos viešųjų pirkimų įstatymo (toliau – Įstatymas) 95 straipsnio 1 dalies 2 punkte nustatyta pažeidimų prevencijos funkcija, šiuo metu atlieka </w:t>
      </w:r>
      <w:r w:rsidR="00E82EBC" w:rsidRPr="008D69D7">
        <w:rPr>
          <w:rFonts w:cstheme="minorHAnsi"/>
          <w:b/>
          <w:bCs/>
          <w:spacing w:val="-2"/>
          <w:kern w:val="0"/>
          <w:sz w:val="24"/>
          <w:szCs w:val="24"/>
          <w14:ligatures w14:val="none"/>
        </w:rPr>
        <w:t xml:space="preserve">Lietuvos kariuomenės Kibernetinės gynybos valdybos Informacinių technologijų tarnybos </w:t>
      </w:r>
      <w:r w:rsidR="00E82EBC" w:rsidRPr="008D69D7">
        <w:rPr>
          <w:rFonts w:cstheme="minorHAnsi"/>
          <w:spacing w:val="-2"/>
          <w:kern w:val="0"/>
          <w:sz w:val="24"/>
          <w:szCs w:val="24"/>
          <w14:ligatures w14:val="none"/>
        </w:rPr>
        <w:t>(toliau – Perkančioji organizacija) vykdomo pirkimo</w:t>
      </w:r>
      <w:r w:rsidR="00E82EBC" w:rsidRPr="008D69D7">
        <w:rPr>
          <w:rFonts w:cstheme="minorHAnsi"/>
          <w:b/>
          <w:bCs/>
          <w:spacing w:val="-2"/>
          <w:kern w:val="0"/>
          <w:sz w:val="24"/>
          <w:szCs w:val="24"/>
          <w14:ligatures w14:val="none"/>
        </w:rPr>
        <w:t xml:space="preserve"> „Pirkimų valdymo informacinės sistemos palaikymo ir priežiūros prenumerata“, Nr. 9397715 </w:t>
      </w:r>
      <w:r w:rsidRPr="008D69D7">
        <w:rPr>
          <w:rFonts w:cstheme="minorHAnsi"/>
          <w:kern w:val="0"/>
          <w:sz w:val="24"/>
          <w:szCs w:val="24"/>
          <w:lang w:eastAsia="lt-LT"/>
          <w14:ligatures w14:val="none"/>
        </w:rPr>
        <w:t>(toliau – Pirkimas</w:t>
      </w:r>
      <w:r w:rsidRPr="008D69D7">
        <w:rPr>
          <w:rStyle w:val="normaltextrun"/>
          <w:rFonts w:cstheme="minorHAnsi"/>
          <w:sz w:val="24"/>
          <w:szCs w:val="24"/>
        </w:rPr>
        <w:t xml:space="preserve">) </w:t>
      </w:r>
      <w:r w:rsidRPr="008D69D7">
        <w:rPr>
          <w:rFonts w:cstheme="minorHAnsi"/>
          <w:kern w:val="0"/>
          <w:sz w:val="24"/>
          <w:szCs w:val="24"/>
          <w:lang w:eastAsia="lt-LT"/>
          <w14:ligatures w14:val="none"/>
        </w:rPr>
        <w:t xml:space="preserve">dokumentų atitikties Įstatymui ir su jo įgyvendinimu susijusiems teisės aktams peržiūrą. </w:t>
      </w:r>
    </w:p>
    <w:p w14:paraId="039A793A" w14:textId="6C3D6BDC" w:rsidR="0002101D" w:rsidRPr="008D69D7" w:rsidRDefault="0002101D" w:rsidP="006F3858">
      <w:pPr>
        <w:tabs>
          <w:tab w:val="left" w:pos="993"/>
        </w:tabs>
        <w:spacing w:after="0" w:line="276" w:lineRule="auto"/>
        <w:ind w:firstLine="567"/>
        <w:rPr>
          <w:rFonts w:cstheme="minorHAnsi"/>
          <w:kern w:val="0"/>
          <w:sz w:val="24"/>
          <w:szCs w:val="24"/>
          <w:lang w:eastAsia="lt-LT"/>
          <w14:ligatures w14:val="none"/>
        </w:rPr>
      </w:pPr>
      <w:bookmarkStart w:id="1" w:name="_Hlk158008227"/>
      <w:r w:rsidRPr="008D69D7">
        <w:rPr>
          <w:rFonts w:cstheme="minorHAnsi"/>
          <w:kern w:val="0"/>
          <w:sz w:val="24"/>
          <w:szCs w:val="24"/>
          <w:lang w:eastAsia="lt-LT"/>
          <w14:ligatures w14:val="none"/>
        </w:rPr>
        <w:t>Prevencine tvarka peržiūrėjusi Pirkim</w:t>
      </w:r>
      <w:r w:rsidR="00E204E4" w:rsidRPr="008D69D7">
        <w:rPr>
          <w:rFonts w:cstheme="minorHAnsi"/>
          <w:kern w:val="0"/>
          <w:sz w:val="24"/>
          <w:szCs w:val="24"/>
          <w:lang w:eastAsia="lt-LT"/>
          <w14:ligatures w14:val="none"/>
        </w:rPr>
        <w:t>o</w:t>
      </w:r>
      <w:r w:rsidRPr="008D69D7">
        <w:rPr>
          <w:rFonts w:cstheme="minorHAnsi"/>
          <w:kern w:val="0"/>
          <w:sz w:val="24"/>
          <w:szCs w:val="24"/>
          <w:lang w:eastAsia="lt-LT"/>
          <w14:ligatures w14:val="none"/>
        </w:rPr>
        <w:t xml:space="preserve"> dokumentus</w:t>
      </w:r>
      <w:r w:rsidR="00096C35" w:rsidRPr="00096C35">
        <w:t xml:space="preserve"> </w:t>
      </w:r>
      <w:r w:rsidR="00096C35" w:rsidRPr="00096C35">
        <w:rPr>
          <w:rFonts w:cstheme="minorHAnsi"/>
          <w:kern w:val="0"/>
          <w:sz w:val="24"/>
          <w:szCs w:val="24"/>
          <w:lang w:eastAsia="lt-LT"/>
          <w14:ligatures w14:val="none"/>
        </w:rPr>
        <w:t>ir įvertinusi Perkančiosios organizacijos pateiktus atsakymus</w:t>
      </w:r>
      <w:r w:rsidRPr="008D69D7">
        <w:rPr>
          <w:rFonts w:cstheme="minorHAnsi"/>
          <w:kern w:val="0"/>
          <w:sz w:val="24"/>
          <w:szCs w:val="24"/>
          <w:lang w:eastAsia="lt-LT"/>
          <w14:ligatures w14:val="none"/>
        </w:rPr>
        <w:t>, atsižvelgdama į galiojantį teisinį reglamentavimą ir Pirkim</w:t>
      </w:r>
      <w:r w:rsidR="00E204E4" w:rsidRPr="008D69D7">
        <w:rPr>
          <w:rFonts w:cstheme="minorHAnsi"/>
          <w:kern w:val="0"/>
          <w:sz w:val="24"/>
          <w:szCs w:val="24"/>
          <w:lang w:eastAsia="lt-LT"/>
          <w14:ligatures w14:val="none"/>
        </w:rPr>
        <w:t>o</w:t>
      </w:r>
      <w:r w:rsidRPr="008D69D7">
        <w:rPr>
          <w:rFonts w:cstheme="minorHAnsi"/>
          <w:kern w:val="0"/>
          <w:sz w:val="24"/>
          <w:szCs w:val="24"/>
          <w:lang w:eastAsia="lt-LT"/>
          <w14:ligatures w14:val="none"/>
        </w:rPr>
        <w:t xml:space="preserve"> sąlygose nustatytus reikalavimus, Tarnyba teikia pastabas ir rekomendacijas (toliau – Rekomendacija) dėl Pirkim</w:t>
      </w:r>
      <w:r w:rsidR="00E204E4" w:rsidRPr="008D69D7">
        <w:rPr>
          <w:rFonts w:cstheme="minorHAnsi"/>
          <w:kern w:val="0"/>
          <w:sz w:val="24"/>
          <w:szCs w:val="24"/>
          <w:lang w:eastAsia="lt-LT"/>
          <w14:ligatures w14:val="none"/>
        </w:rPr>
        <w:t>o</w:t>
      </w:r>
      <w:r w:rsidRPr="008D69D7">
        <w:rPr>
          <w:rFonts w:cstheme="minorHAnsi"/>
          <w:kern w:val="0"/>
          <w:sz w:val="24"/>
          <w:szCs w:val="24"/>
          <w:lang w:eastAsia="lt-LT"/>
          <w14:ligatures w14:val="none"/>
        </w:rPr>
        <w:t xml:space="preserve"> dokumentuose nustatytų sąlygų: </w:t>
      </w:r>
      <w:bookmarkEnd w:id="0"/>
      <w:bookmarkEnd w:id="1"/>
    </w:p>
    <w:p w14:paraId="2E7679B4" w14:textId="51C2D1A6" w:rsidR="00D62F1C" w:rsidRPr="008D69D7" w:rsidRDefault="00D62F1C" w:rsidP="00D83EDA">
      <w:pPr>
        <w:pStyle w:val="ListParagraph"/>
        <w:numPr>
          <w:ilvl w:val="0"/>
          <w:numId w:val="40"/>
        </w:numPr>
        <w:tabs>
          <w:tab w:val="left" w:pos="993"/>
        </w:tabs>
        <w:spacing w:after="0" w:line="276" w:lineRule="auto"/>
        <w:ind w:left="0" w:firstLine="567"/>
        <w:rPr>
          <w:b/>
          <w:bCs/>
          <w:sz w:val="24"/>
          <w:szCs w:val="24"/>
        </w:rPr>
      </w:pPr>
      <w:r w:rsidRPr="008D69D7">
        <w:rPr>
          <w:b/>
          <w:bCs/>
          <w:sz w:val="24"/>
          <w:szCs w:val="24"/>
        </w:rPr>
        <w:t>Dėl skelbime apie Pirkim</w:t>
      </w:r>
      <w:r w:rsidR="008C2701" w:rsidRPr="008D69D7">
        <w:rPr>
          <w:b/>
          <w:bCs/>
          <w:sz w:val="24"/>
          <w:szCs w:val="24"/>
        </w:rPr>
        <w:t xml:space="preserve">ą </w:t>
      </w:r>
      <w:r w:rsidRPr="008D69D7">
        <w:rPr>
          <w:b/>
          <w:bCs/>
          <w:sz w:val="24"/>
          <w:szCs w:val="24"/>
        </w:rPr>
        <w:t>pateiktos informacijos:</w:t>
      </w:r>
    </w:p>
    <w:p w14:paraId="6E59783E" w14:textId="3DA1CDD1" w:rsidR="00EB5FF2" w:rsidRPr="008D69D7" w:rsidRDefault="00EB5FF2"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Pirkim</w:t>
      </w:r>
      <w:r w:rsidR="00E204E4" w:rsidRPr="008D69D7">
        <w:rPr>
          <w:sz w:val="24"/>
          <w:szCs w:val="24"/>
        </w:rPr>
        <w:t>o</w:t>
      </w:r>
      <w:r w:rsidRPr="008D69D7">
        <w:rPr>
          <w:sz w:val="24"/>
          <w:szCs w:val="24"/>
        </w:rPr>
        <w:t xml:space="preserve"> sąlygų </w:t>
      </w:r>
      <w:r w:rsidR="0049652F" w:rsidRPr="008D69D7">
        <w:rPr>
          <w:sz w:val="24"/>
          <w:szCs w:val="24"/>
        </w:rPr>
        <w:t xml:space="preserve">2.12 </w:t>
      </w:r>
      <w:r w:rsidR="00F02192" w:rsidRPr="008D69D7">
        <w:rPr>
          <w:sz w:val="24"/>
          <w:szCs w:val="24"/>
        </w:rPr>
        <w:t>papunk</w:t>
      </w:r>
      <w:r w:rsidR="00E204E4" w:rsidRPr="008D69D7">
        <w:rPr>
          <w:sz w:val="24"/>
          <w:szCs w:val="24"/>
        </w:rPr>
        <w:t>tyje</w:t>
      </w:r>
      <w:r w:rsidR="00857A80" w:rsidRPr="008D69D7">
        <w:rPr>
          <w:sz w:val="24"/>
          <w:szCs w:val="24"/>
        </w:rPr>
        <w:t xml:space="preserve"> nustatyta, kad </w:t>
      </w:r>
      <w:r w:rsidRPr="008D69D7">
        <w:rPr>
          <w:sz w:val="24"/>
          <w:szCs w:val="24"/>
        </w:rPr>
        <w:t>atliekam</w:t>
      </w:r>
      <w:r w:rsidR="00E204E4" w:rsidRPr="008D69D7">
        <w:rPr>
          <w:sz w:val="24"/>
          <w:szCs w:val="24"/>
        </w:rPr>
        <w:t>as</w:t>
      </w:r>
      <w:r w:rsidRPr="008D69D7">
        <w:rPr>
          <w:sz w:val="24"/>
          <w:szCs w:val="24"/>
        </w:rPr>
        <w:t xml:space="preserve"> žali</w:t>
      </w:r>
      <w:r w:rsidR="00E204E4" w:rsidRPr="008D69D7">
        <w:rPr>
          <w:sz w:val="24"/>
          <w:szCs w:val="24"/>
        </w:rPr>
        <w:t>asis</w:t>
      </w:r>
      <w:r w:rsidRPr="008D69D7">
        <w:rPr>
          <w:sz w:val="24"/>
          <w:szCs w:val="24"/>
        </w:rPr>
        <w:t xml:space="preserve"> pirkima</w:t>
      </w:r>
      <w:r w:rsidR="00E204E4" w:rsidRPr="008D69D7">
        <w:rPr>
          <w:sz w:val="24"/>
          <w:szCs w:val="24"/>
        </w:rPr>
        <w:t>s</w:t>
      </w:r>
      <w:r w:rsidRPr="008D69D7">
        <w:rPr>
          <w:sz w:val="24"/>
          <w:szCs w:val="24"/>
        </w:rPr>
        <w:t xml:space="preserve">, tačiau </w:t>
      </w:r>
      <w:r w:rsidR="00B70B2B" w:rsidRPr="008D69D7">
        <w:rPr>
          <w:sz w:val="24"/>
          <w:szCs w:val="24"/>
        </w:rPr>
        <w:t>s</w:t>
      </w:r>
      <w:r w:rsidRPr="008D69D7">
        <w:rPr>
          <w:sz w:val="24"/>
          <w:szCs w:val="24"/>
        </w:rPr>
        <w:t>kelbim</w:t>
      </w:r>
      <w:r w:rsidR="00E204E4" w:rsidRPr="008D69D7">
        <w:rPr>
          <w:sz w:val="24"/>
          <w:szCs w:val="24"/>
        </w:rPr>
        <w:t>o</w:t>
      </w:r>
      <w:r w:rsidRPr="008D69D7">
        <w:rPr>
          <w:sz w:val="24"/>
          <w:szCs w:val="24"/>
        </w:rPr>
        <w:t xml:space="preserve"> apie pirkimą 5.1.7 p</w:t>
      </w:r>
      <w:r w:rsidR="00187AD6" w:rsidRPr="008D69D7">
        <w:rPr>
          <w:sz w:val="24"/>
          <w:szCs w:val="24"/>
        </w:rPr>
        <w:t>apunk</w:t>
      </w:r>
      <w:r w:rsidR="00206ADF" w:rsidRPr="008D69D7">
        <w:rPr>
          <w:sz w:val="24"/>
          <w:szCs w:val="24"/>
        </w:rPr>
        <w:t>tyje</w:t>
      </w:r>
      <w:r w:rsidR="00187AD6" w:rsidRPr="008D69D7">
        <w:rPr>
          <w:sz w:val="24"/>
          <w:szCs w:val="24"/>
        </w:rPr>
        <w:t xml:space="preserve"> </w:t>
      </w:r>
      <w:r w:rsidR="00A304A5" w:rsidRPr="008D69D7">
        <w:rPr>
          <w:sz w:val="24"/>
          <w:szCs w:val="24"/>
        </w:rPr>
        <w:t xml:space="preserve">pažymėta </w:t>
      </w:r>
      <w:r w:rsidR="00187AD6" w:rsidRPr="008D69D7">
        <w:rPr>
          <w:sz w:val="24"/>
          <w:szCs w:val="24"/>
        </w:rPr>
        <w:t>–</w:t>
      </w:r>
      <w:r w:rsidRPr="008D69D7">
        <w:rPr>
          <w:sz w:val="24"/>
          <w:szCs w:val="24"/>
        </w:rPr>
        <w:t xml:space="preserve"> </w:t>
      </w:r>
      <w:r w:rsidR="00A304A5" w:rsidRPr="008D69D7">
        <w:rPr>
          <w:sz w:val="24"/>
          <w:szCs w:val="24"/>
        </w:rPr>
        <w:t>„S</w:t>
      </w:r>
      <w:r w:rsidRPr="008D69D7">
        <w:rPr>
          <w:sz w:val="24"/>
          <w:szCs w:val="24"/>
        </w:rPr>
        <w:t>trateginių viešųjų pirkimų nėra</w:t>
      </w:r>
      <w:r w:rsidR="00A304A5" w:rsidRPr="008D69D7">
        <w:rPr>
          <w:sz w:val="24"/>
          <w:szCs w:val="24"/>
        </w:rPr>
        <w:t>“.</w:t>
      </w:r>
      <w:r w:rsidRPr="008D69D7">
        <w:rPr>
          <w:sz w:val="24"/>
          <w:szCs w:val="24"/>
        </w:rPr>
        <w:t xml:space="preserve"> </w:t>
      </w:r>
    </w:p>
    <w:p w14:paraId="5F3E0257" w14:textId="4E598933" w:rsidR="00DD5839" w:rsidRPr="008D69D7" w:rsidRDefault="00A304A5" w:rsidP="00D83EDA">
      <w:pPr>
        <w:pStyle w:val="ListParagraph"/>
        <w:tabs>
          <w:tab w:val="left" w:pos="993"/>
        </w:tabs>
        <w:spacing w:after="0" w:line="276" w:lineRule="auto"/>
        <w:ind w:left="0" w:firstLine="567"/>
        <w:rPr>
          <w:sz w:val="24"/>
          <w:szCs w:val="24"/>
        </w:rPr>
      </w:pPr>
      <w:r w:rsidRPr="008D69D7">
        <w:rPr>
          <w:sz w:val="24"/>
          <w:szCs w:val="24"/>
        </w:rPr>
        <w:t>Tarnyba primena, kad t</w:t>
      </w:r>
      <w:r w:rsidR="00EB5FF2" w:rsidRPr="008D69D7">
        <w:rPr>
          <w:sz w:val="24"/>
          <w:szCs w:val="24"/>
        </w:rPr>
        <w:t>uo atveju, kai vykdomas žaliasis pirkimas</w:t>
      </w:r>
      <w:r w:rsidR="00D10DB7">
        <w:rPr>
          <w:sz w:val="24"/>
          <w:szCs w:val="24"/>
        </w:rPr>
        <w:t>,</w:t>
      </w:r>
      <w:r w:rsidR="00EB5FF2" w:rsidRPr="008D69D7">
        <w:rPr>
          <w:sz w:val="24"/>
          <w:szCs w:val="24"/>
        </w:rPr>
        <w:t xml:space="preserve"> </w:t>
      </w:r>
      <w:r w:rsidR="004B1FBD" w:rsidRPr="008D69D7">
        <w:rPr>
          <w:sz w:val="24"/>
          <w:szCs w:val="24"/>
        </w:rPr>
        <w:t>s</w:t>
      </w:r>
      <w:r w:rsidR="00EB5FF2" w:rsidRPr="008D69D7">
        <w:rPr>
          <w:sz w:val="24"/>
          <w:szCs w:val="24"/>
        </w:rPr>
        <w:t>kelbimo apie pirkimą 5.1.7 p</w:t>
      </w:r>
      <w:r w:rsidRPr="008D69D7">
        <w:rPr>
          <w:sz w:val="24"/>
          <w:szCs w:val="24"/>
        </w:rPr>
        <w:t xml:space="preserve">apunktyje </w:t>
      </w:r>
      <w:r w:rsidR="00EB5FF2" w:rsidRPr="008D69D7">
        <w:rPr>
          <w:sz w:val="24"/>
          <w:szCs w:val="24"/>
        </w:rPr>
        <w:t xml:space="preserve">„Strateginis viešasis pirkimas“ neturi būti žymima, kad strateginių viešųjų pirkimų nėra, o turi būti pažymėta „Poveikio aplinkai mažinimas“, </w:t>
      </w:r>
      <w:r w:rsidR="000B190D" w:rsidRPr="008D69D7">
        <w:rPr>
          <w:sz w:val="24"/>
          <w:szCs w:val="24"/>
        </w:rPr>
        <w:t xml:space="preserve">taip pat, </w:t>
      </w:r>
      <w:r w:rsidR="00EB5FF2" w:rsidRPr="008D69D7">
        <w:rPr>
          <w:sz w:val="24"/>
          <w:szCs w:val="24"/>
        </w:rPr>
        <w:t>aprašyme galima trumpai nurodyti, kad vykdomas žaliasis pirkimas, atitinkamai punkte „Žaliosios pirkimo kriterijų detalės“ pažymėti „Nacionaliniai žaliojo viešojo pirkimo kriterijai“, o punkte „Poveikio aplinkai mažinimo metodas“ gali būti pažymėta „Kita“</w:t>
      </w:r>
      <w:r w:rsidR="00534BDE" w:rsidRPr="008D69D7">
        <w:rPr>
          <w:sz w:val="24"/>
          <w:szCs w:val="24"/>
        </w:rPr>
        <w:t>;</w:t>
      </w:r>
    </w:p>
    <w:p w14:paraId="0822535C" w14:textId="08D12C2A" w:rsidR="00070D8A" w:rsidRPr="008D69D7" w:rsidRDefault="00971AC4"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s</w:t>
      </w:r>
      <w:r w:rsidR="00070D8A" w:rsidRPr="008D69D7">
        <w:rPr>
          <w:sz w:val="24"/>
          <w:szCs w:val="24"/>
        </w:rPr>
        <w:t xml:space="preserve">kelbimo apie pirkimą 5.1.3 papunktyje „Numatomas galiojimas” nurodyta, jog sutarties trukmė – </w:t>
      </w:r>
      <w:r w:rsidR="00D64CD8" w:rsidRPr="008D69D7">
        <w:rPr>
          <w:sz w:val="24"/>
          <w:szCs w:val="24"/>
        </w:rPr>
        <w:t>36</w:t>
      </w:r>
      <w:r w:rsidR="00070D8A" w:rsidRPr="008D69D7">
        <w:rPr>
          <w:sz w:val="24"/>
          <w:szCs w:val="24"/>
        </w:rPr>
        <w:t xml:space="preserve"> mėnesiai. Pirkimo sąlygų </w:t>
      </w:r>
      <w:r w:rsidR="00991C15" w:rsidRPr="008D69D7">
        <w:rPr>
          <w:sz w:val="24"/>
          <w:szCs w:val="24"/>
        </w:rPr>
        <w:t>3</w:t>
      </w:r>
      <w:r w:rsidR="00070D8A" w:rsidRPr="008D69D7">
        <w:rPr>
          <w:sz w:val="24"/>
          <w:szCs w:val="24"/>
        </w:rPr>
        <w:t xml:space="preserve"> priedo </w:t>
      </w:r>
      <w:r w:rsidR="00991C15" w:rsidRPr="008D69D7">
        <w:rPr>
          <w:sz w:val="24"/>
          <w:szCs w:val="24"/>
        </w:rPr>
        <w:t xml:space="preserve">„Paslaugų pirkimo-pardavimo sutarties specialiosios sąlygos (projektas)“ </w:t>
      </w:r>
      <w:r w:rsidR="00070D8A" w:rsidRPr="008D69D7">
        <w:rPr>
          <w:sz w:val="24"/>
          <w:szCs w:val="24"/>
        </w:rPr>
        <w:t xml:space="preserve">(toliau – Sutarties projektas) </w:t>
      </w:r>
      <w:r w:rsidR="005E6B2A" w:rsidRPr="008D69D7">
        <w:rPr>
          <w:sz w:val="24"/>
          <w:szCs w:val="24"/>
        </w:rPr>
        <w:t>4.1</w:t>
      </w:r>
      <w:r w:rsidR="00070D8A" w:rsidRPr="008D69D7">
        <w:rPr>
          <w:sz w:val="24"/>
          <w:szCs w:val="24"/>
        </w:rPr>
        <w:t xml:space="preserve"> papunktyje nurodyta, kad </w:t>
      </w:r>
      <w:r w:rsidR="005E6B2A" w:rsidRPr="008D69D7">
        <w:rPr>
          <w:sz w:val="24"/>
          <w:szCs w:val="24"/>
        </w:rPr>
        <w:t>paslaugos teikiamos 36 mėnesius</w:t>
      </w:r>
      <w:r w:rsidR="00070D8A" w:rsidRPr="008D69D7">
        <w:rPr>
          <w:sz w:val="24"/>
          <w:szCs w:val="24"/>
        </w:rPr>
        <w:t xml:space="preserve">, </w:t>
      </w:r>
      <w:r w:rsidR="00571597" w:rsidRPr="008D69D7">
        <w:rPr>
          <w:sz w:val="24"/>
          <w:szCs w:val="24"/>
        </w:rPr>
        <w:t xml:space="preserve">o </w:t>
      </w:r>
      <w:r w:rsidR="005A4DC7" w:rsidRPr="008D69D7">
        <w:rPr>
          <w:sz w:val="24"/>
          <w:szCs w:val="24"/>
        </w:rPr>
        <w:t>5.5.1 papunktyje nurodyta, kad „Pirkėjas atsiskaito su Tiekėju ne vėliau kaip per 30 (trisdešimt) kalendorinių dienų nuo Sąskaitos gavimo dienos“.</w:t>
      </w:r>
    </w:p>
    <w:p w14:paraId="27E49417" w14:textId="164DE7D6" w:rsidR="00070D8A" w:rsidRPr="008D69D7" w:rsidRDefault="00070D8A" w:rsidP="00D83EDA">
      <w:pPr>
        <w:tabs>
          <w:tab w:val="left" w:pos="993"/>
        </w:tabs>
        <w:spacing w:after="0" w:line="276" w:lineRule="auto"/>
        <w:ind w:firstLine="567"/>
        <w:rPr>
          <w:sz w:val="24"/>
          <w:szCs w:val="24"/>
        </w:rPr>
      </w:pPr>
      <w:r w:rsidRPr="008D69D7">
        <w:rPr>
          <w:sz w:val="24"/>
          <w:szCs w:val="24"/>
        </w:rPr>
        <w:t xml:space="preserve">Pažymėtina, kad skelbimo apie pirkimą punkte „Numatomas galiojimas“ turi būti nurodoma sutarties galiojimo trukmė, įskaičiuojant </w:t>
      </w:r>
      <w:r w:rsidR="00112A78">
        <w:rPr>
          <w:sz w:val="24"/>
          <w:szCs w:val="24"/>
        </w:rPr>
        <w:t>p</w:t>
      </w:r>
      <w:r w:rsidRPr="008D69D7">
        <w:rPr>
          <w:sz w:val="24"/>
          <w:szCs w:val="24"/>
        </w:rPr>
        <w:t>aslaugų suteikimo terminus, visus numatomus pratęsimus, pasirinkimo galimybes, galutinio atsiskaitymo terminus.</w:t>
      </w:r>
    </w:p>
    <w:p w14:paraId="0711FB85" w14:textId="638F8050" w:rsidR="00070D8A" w:rsidRPr="008D69D7" w:rsidRDefault="00070D8A" w:rsidP="00D83EDA">
      <w:pPr>
        <w:tabs>
          <w:tab w:val="left" w:pos="993"/>
        </w:tabs>
        <w:spacing w:after="0" w:line="276" w:lineRule="auto"/>
        <w:ind w:firstLine="567"/>
        <w:rPr>
          <w:sz w:val="24"/>
          <w:szCs w:val="24"/>
        </w:rPr>
      </w:pPr>
      <w:r w:rsidRPr="008D69D7">
        <w:rPr>
          <w:sz w:val="24"/>
          <w:szCs w:val="24"/>
        </w:rPr>
        <w:t xml:space="preserve">Šiuo atveju, pildant skelbimo apie pirkimą dalį „Numatomas galiojimas“ sutarties trukmė nurodyta neteisingai. Pažymima, kad tuo atveju, jeigu yra prieštaravimų ar neatitikimų tarp skelbime apie pirkimą paskelbtos informacijos ir kitų pirkimo dokumentų </w:t>
      </w:r>
      <w:r w:rsidR="00D10DB7">
        <w:rPr>
          <w:sz w:val="24"/>
          <w:szCs w:val="24"/>
        </w:rPr>
        <w:t>sąlyg</w:t>
      </w:r>
      <w:r w:rsidRPr="008D69D7">
        <w:rPr>
          <w:sz w:val="24"/>
          <w:szCs w:val="24"/>
        </w:rPr>
        <w:t xml:space="preserve">ų, skelbime apie pirkimą pateikta informacija laikoma teisinga (Įstatymo 35 straipsnio 3 dalis). Tarnyba primena, jog </w:t>
      </w:r>
      <w:r w:rsidR="00320B27" w:rsidRPr="008D69D7">
        <w:rPr>
          <w:sz w:val="24"/>
          <w:szCs w:val="24"/>
        </w:rPr>
        <w:t>s</w:t>
      </w:r>
      <w:r w:rsidRPr="008D69D7">
        <w:rPr>
          <w:sz w:val="24"/>
          <w:szCs w:val="24"/>
        </w:rPr>
        <w:t>utarties trukmė nurodoma, atsižvelgiant ne tik į prekių pristatymo, paslaugų, darbų atlikimo terminą, įskaitant galimus termino pratęsimus, bet ir į abipusių įsipareigojimų įvykdymo terminą.</w:t>
      </w:r>
    </w:p>
    <w:p w14:paraId="11C49FCF" w14:textId="48EDB640" w:rsidR="00232B1C" w:rsidRPr="008D69D7" w:rsidRDefault="00070D8A" w:rsidP="00D83EDA">
      <w:pPr>
        <w:tabs>
          <w:tab w:val="left" w:pos="993"/>
        </w:tabs>
        <w:spacing w:after="0" w:line="276" w:lineRule="auto"/>
        <w:ind w:firstLine="567"/>
        <w:rPr>
          <w:sz w:val="24"/>
          <w:szCs w:val="24"/>
        </w:rPr>
      </w:pPr>
      <w:r w:rsidRPr="008D69D7">
        <w:rPr>
          <w:sz w:val="24"/>
          <w:szCs w:val="24"/>
        </w:rPr>
        <w:t xml:space="preserve">Atsižvelgiant į tai, kas nurodyta, Tarnyba rekomenduoja tikslinti skelbimo apie pirkimą 5.1.3 papunktį, į sutarties trukmę įskaičiuojant </w:t>
      </w:r>
      <w:r w:rsidR="002E35B6" w:rsidRPr="008D69D7">
        <w:rPr>
          <w:sz w:val="24"/>
          <w:szCs w:val="24"/>
        </w:rPr>
        <w:t>paslaugų</w:t>
      </w:r>
      <w:r w:rsidRPr="008D69D7">
        <w:rPr>
          <w:sz w:val="24"/>
          <w:szCs w:val="24"/>
        </w:rPr>
        <w:t xml:space="preserve"> atlikimo terminą</w:t>
      </w:r>
      <w:r w:rsidR="002E35B6" w:rsidRPr="008D69D7">
        <w:rPr>
          <w:sz w:val="24"/>
          <w:szCs w:val="24"/>
        </w:rPr>
        <w:t xml:space="preserve"> </w:t>
      </w:r>
      <w:r w:rsidRPr="008D69D7">
        <w:rPr>
          <w:sz w:val="24"/>
          <w:szCs w:val="24"/>
        </w:rPr>
        <w:t>ir apmokėjimo terminą bei kitų įsipareigojimų įvykdymo terminus.</w:t>
      </w:r>
    </w:p>
    <w:p w14:paraId="55052687" w14:textId="40454FC3" w:rsidR="00026A3E" w:rsidRPr="008D69D7" w:rsidRDefault="00B667D9" w:rsidP="00D83EDA">
      <w:pPr>
        <w:pStyle w:val="ListParagraph"/>
        <w:numPr>
          <w:ilvl w:val="0"/>
          <w:numId w:val="40"/>
        </w:numPr>
        <w:tabs>
          <w:tab w:val="left" w:pos="993"/>
        </w:tabs>
        <w:spacing w:after="0" w:line="276" w:lineRule="auto"/>
        <w:ind w:left="0" w:firstLine="567"/>
        <w:rPr>
          <w:b/>
          <w:bCs/>
          <w:sz w:val="24"/>
          <w:szCs w:val="24"/>
        </w:rPr>
      </w:pPr>
      <w:r w:rsidRPr="00B667D9">
        <w:rPr>
          <w:b/>
          <w:bCs/>
          <w:sz w:val="24"/>
          <w:szCs w:val="24"/>
        </w:rPr>
        <w:t>Dėl Pirkimo techninės specifikacijos sąlygų konkurenciją ribojančio pobūdžio ir papildomų paslaugų įsigijimo</w:t>
      </w:r>
      <w:r w:rsidR="00682608" w:rsidRPr="008D69D7">
        <w:rPr>
          <w:b/>
          <w:bCs/>
          <w:sz w:val="24"/>
          <w:szCs w:val="24"/>
        </w:rPr>
        <w:t>:</w:t>
      </w:r>
    </w:p>
    <w:p w14:paraId="60158DC9" w14:textId="2743FF4E" w:rsidR="00F63FE0" w:rsidRPr="008D69D7" w:rsidRDefault="00060E15"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 xml:space="preserve">įvertinus </w:t>
      </w:r>
      <w:r w:rsidR="00B0288C" w:rsidRPr="008D69D7">
        <w:rPr>
          <w:sz w:val="24"/>
          <w:szCs w:val="24"/>
        </w:rPr>
        <w:t xml:space="preserve">Pirkimo sąlygų 1 priede „Pirkimų valdymo informacinės sistemos palaikymo ir </w:t>
      </w:r>
      <w:r w:rsidR="00606844" w:rsidRPr="008D69D7">
        <w:rPr>
          <w:sz w:val="24"/>
          <w:szCs w:val="24"/>
        </w:rPr>
        <w:t>priežiūros</w:t>
      </w:r>
      <w:r w:rsidR="00B0288C" w:rsidRPr="008D69D7">
        <w:rPr>
          <w:sz w:val="24"/>
          <w:szCs w:val="24"/>
        </w:rPr>
        <w:t xml:space="preserve"> prenumeratos techninė specifikacija“ (toliau – Techninė specifikacija) nustatytų</w:t>
      </w:r>
      <w:r w:rsidR="008A3625" w:rsidRPr="008D69D7">
        <w:rPr>
          <w:sz w:val="24"/>
          <w:szCs w:val="24"/>
        </w:rPr>
        <w:t xml:space="preserve"> </w:t>
      </w:r>
      <w:r w:rsidR="00B0288C" w:rsidRPr="008D69D7">
        <w:rPr>
          <w:sz w:val="24"/>
          <w:szCs w:val="24"/>
        </w:rPr>
        <w:t>reikalavi</w:t>
      </w:r>
      <w:r w:rsidR="008A3625" w:rsidRPr="008D69D7">
        <w:rPr>
          <w:sz w:val="24"/>
          <w:szCs w:val="24"/>
        </w:rPr>
        <w:t>m</w:t>
      </w:r>
      <w:r w:rsidR="00B0288C" w:rsidRPr="008D69D7">
        <w:rPr>
          <w:sz w:val="24"/>
          <w:szCs w:val="24"/>
        </w:rPr>
        <w:t xml:space="preserve">ų </w:t>
      </w:r>
      <w:r w:rsidR="00B0288C" w:rsidRPr="008D69D7">
        <w:rPr>
          <w:sz w:val="24"/>
          <w:szCs w:val="24"/>
        </w:rPr>
        <w:lastRenderedPageBreak/>
        <w:t>visumą</w:t>
      </w:r>
      <w:r w:rsidR="008A3625" w:rsidRPr="008D69D7">
        <w:rPr>
          <w:sz w:val="24"/>
          <w:szCs w:val="24"/>
        </w:rPr>
        <w:t>, Perkančiosios organ</w:t>
      </w:r>
      <w:r w:rsidRPr="008D69D7">
        <w:rPr>
          <w:sz w:val="24"/>
          <w:szCs w:val="24"/>
        </w:rPr>
        <w:t xml:space="preserve">izacijos pateiktus paaiškinimus, nustatyta, kad </w:t>
      </w:r>
      <w:r w:rsidR="007D4446" w:rsidRPr="008D69D7">
        <w:rPr>
          <w:sz w:val="24"/>
          <w:szCs w:val="24"/>
        </w:rPr>
        <w:t>Techninė specifikacija</w:t>
      </w:r>
      <w:r w:rsidR="00F63FE0" w:rsidRPr="008D69D7">
        <w:rPr>
          <w:sz w:val="24"/>
          <w:szCs w:val="24"/>
        </w:rPr>
        <w:t xml:space="preserve"> neatitinka Įstatymo 37 straipsnio 3 dalies, jog „Techninė specifikacija turi užtikrinti konkurenciją ir nediskriminuoti tiekėjų“ bei neužtikrina Įstatymo 17 straipsnio 1 dalyje įtvirtintų skaidrumo</w:t>
      </w:r>
      <w:r w:rsidR="004B63A5" w:rsidRPr="008D69D7">
        <w:rPr>
          <w:sz w:val="24"/>
          <w:szCs w:val="24"/>
        </w:rPr>
        <w:t>,</w:t>
      </w:r>
      <w:r w:rsidR="00F63FE0" w:rsidRPr="008D69D7">
        <w:rPr>
          <w:sz w:val="24"/>
          <w:szCs w:val="24"/>
        </w:rPr>
        <w:t xml:space="preserve"> lygiateisiškumo</w:t>
      </w:r>
      <w:r w:rsidR="004B63A5" w:rsidRPr="008D69D7">
        <w:rPr>
          <w:sz w:val="24"/>
          <w:szCs w:val="24"/>
        </w:rPr>
        <w:t xml:space="preserve"> ir </w:t>
      </w:r>
      <w:r w:rsidR="00F63FE0" w:rsidRPr="008D69D7">
        <w:rPr>
          <w:sz w:val="24"/>
          <w:szCs w:val="24"/>
        </w:rPr>
        <w:t>nediskriminavimo</w:t>
      </w:r>
      <w:r w:rsidR="004B63A5" w:rsidRPr="008D69D7">
        <w:rPr>
          <w:sz w:val="24"/>
          <w:szCs w:val="24"/>
        </w:rPr>
        <w:t xml:space="preserve"> p</w:t>
      </w:r>
      <w:r w:rsidR="00F63FE0" w:rsidRPr="008D69D7">
        <w:rPr>
          <w:sz w:val="24"/>
          <w:szCs w:val="24"/>
        </w:rPr>
        <w:t>rincipų.</w:t>
      </w:r>
    </w:p>
    <w:p w14:paraId="0FADF187" w14:textId="5D0C8748" w:rsidR="00AB681C" w:rsidRPr="008D69D7" w:rsidRDefault="00F63FE0" w:rsidP="00D83EDA">
      <w:pPr>
        <w:pStyle w:val="ListParagraph"/>
        <w:tabs>
          <w:tab w:val="left" w:pos="993"/>
        </w:tabs>
        <w:spacing w:after="0" w:line="276" w:lineRule="auto"/>
        <w:ind w:left="0" w:firstLine="567"/>
        <w:rPr>
          <w:sz w:val="24"/>
          <w:szCs w:val="24"/>
        </w:rPr>
      </w:pPr>
      <w:r w:rsidRPr="008D69D7">
        <w:rPr>
          <w:sz w:val="24"/>
          <w:szCs w:val="24"/>
        </w:rPr>
        <w:t>Tarnyba savo nuomon</w:t>
      </w:r>
      <w:r w:rsidR="004B63A5" w:rsidRPr="008D69D7">
        <w:rPr>
          <w:sz w:val="24"/>
          <w:szCs w:val="24"/>
        </w:rPr>
        <w:t>ę</w:t>
      </w:r>
      <w:r w:rsidRPr="008D69D7">
        <w:rPr>
          <w:sz w:val="24"/>
          <w:szCs w:val="24"/>
        </w:rPr>
        <w:t xml:space="preserve"> grindžia tuo, kad </w:t>
      </w:r>
      <w:r w:rsidR="00060E15" w:rsidRPr="008D69D7">
        <w:rPr>
          <w:sz w:val="24"/>
          <w:szCs w:val="24"/>
        </w:rPr>
        <w:t xml:space="preserve">į vieną nedalomą Pirkimo objektą sujungtos skirtingo pobūdžio paslaugos, kurių dalį gali teikti platesnis rinkoje veikiančių tiekėjų ratas, o kitai daliai vykdyti būtina prieiga prie </w:t>
      </w:r>
      <w:r w:rsidR="00555C10" w:rsidRPr="008D69D7">
        <w:rPr>
          <w:sz w:val="24"/>
          <w:szCs w:val="24"/>
        </w:rPr>
        <w:t xml:space="preserve">Pirkimų valdymo informacinės sistemos (toliau – PVIS) </w:t>
      </w:r>
      <w:r w:rsidR="00060E15" w:rsidRPr="008D69D7">
        <w:rPr>
          <w:sz w:val="24"/>
          <w:szCs w:val="24"/>
        </w:rPr>
        <w:t xml:space="preserve">programinės įrangos išeities kodo ir atitinkamos teisės bei techninės priemonės šią programinę įrangą keisti. </w:t>
      </w:r>
    </w:p>
    <w:p w14:paraId="680D907F" w14:textId="6FC08FBD" w:rsidR="00841697" w:rsidRPr="008D69D7" w:rsidRDefault="0084523F" w:rsidP="00D83EDA">
      <w:pPr>
        <w:pStyle w:val="ListParagraph"/>
        <w:tabs>
          <w:tab w:val="left" w:pos="993"/>
        </w:tabs>
        <w:spacing w:after="0" w:line="276" w:lineRule="auto"/>
        <w:ind w:left="0" w:firstLine="567"/>
        <w:rPr>
          <w:sz w:val="24"/>
          <w:szCs w:val="24"/>
        </w:rPr>
      </w:pPr>
      <w:r w:rsidRPr="008D69D7">
        <w:rPr>
          <w:sz w:val="24"/>
          <w:szCs w:val="24"/>
        </w:rPr>
        <w:t xml:space="preserve">Atkreiptinas dėmesys, kad </w:t>
      </w:r>
      <w:r w:rsidR="00AA6C16" w:rsidRPr="008D69D7">
        <w:rPr>
          <w:sz w:val="24"/>
          <w:szCs w:val="24"/>
        </w:rPr>
        <w:t>Techninės</w:t>
      </w:r>
      <w:r w:rsidR="00326B4C" w:rsidRPr="008D69D7">
        <w:rPr>
          <w:sz w:val="24"/>
          <w:szCs w:val="24"/>
        </w:rPr>
        <w:t xml:space="preserve"> specifikacijos </w:t>
      </w:r>
      <w:r w:rsidR="009E522E" w:rsidRPr="008D69D7">
        <w:rPr>
          <w:sz w:val="24"/>
          <w:szCs w:val="24"/>
        </w:rPr>
        <w:t xml:space="preserve">1 punkte </w:t>
      </w:r>
      <w:r w:rsidR="00AA6C16" w:rsidRPr="008D69D7">
        <w:rPr>
          <w:sz w:val="24"/>
          <w:szCs w:val="24"/>
        </w:rPr>
        <w:t>Pirkimo objektas įvard</w:t>
      </w:r>
      <w:r w:rsidR="00A41B87" w:rsidRPr="008D69D7">
        <w:rPr>
          <w:sz w:val="24"/>
          <w:szCs w:val="24"/>
        </w:rPr>
        <w:t>intas</w:t>
      </w:r>
      <w:r w:rsidR="00AA6C16" w:rsidRPr="008D69D7">
        <w:rPr>
          <w:sz w:val="24"/>
          <w:szCs w:val="24"/>
        </w:rPr>
        <w:t xml:space="preserve"> kaip </w:t>
      </w:r>
      <w:r w:rsidR="009E522E" w:rsidRPr="008D69D7">
        <w:rPr>
          <w:sz w:val="24"/>
          <w:szCs w:val="24"/>
        </w:rPr>
        <w:t xml:space="preserve">PVIS modulių „Planavimas“, „Vykdymas“ </w:t>
      </w:r>
      <w:r w:rsidR="00556745" w:rsidRPr="008D69D7">
        <w:rPr>
          <w:sz w:val="24"/>
          <w:szCs w:val="24"/>
        </w:rPr>
        <w:t xml:space="preserve">(toliau – Sistema) </w:t>
      </w:r>
      <w:r w:rsidR="009E522E" w:rsidRPr="008D69D7">
        <w:rPr>
          <w:sz w:val="24"/>
          <w:szCs w:val="24"/>
        </w:rPr>
        <w:t>palaikymo ir priežiūros paslaugų prenumerata</w:t>
      </w:r>
      <w:r w:rsidR="0022717D" w:rsidRPr="008D69D7">
        <w:rPr>
          <w:sz w:val="24"/>
          <w:szCs w:val="24"/>
        </w:rPr>
        <w:t xml:space="preserve">, tačiau įvertinus Techninės specifikacijos turinį </w:t>
      </w:r>
      <w:r w:rsidR="0015494C" w:rsidRPr="008D69D7">
        <w:rPr>
          <w:sz w:val="24"/>
          <w:szCs w:val="24"/>
        </w:rPr>
        <w:t xml:space="preserve">nustatyta, jog </w:t>
      </w:r>
      <w:r w:rsidR="00AA6C16" w:rsidRPr="008D69D7">
        <w:rPr>
          <w:sz w:val="24"/>
          <w:szCs w:val="24"/>
        </w:rPr>
        <w:t xml:space="preserve">faktiškai perkamos ne tik įprastos Sistemos palaikymo ir priežiūros paslaugos, bet ir pačios PVIS programinės įrangos keitimo, atnaujinimo bei vystymo </w:t>
      </w:r>
      <w:r w:rsidR="00E4048A" w:rsidRPr="008D69D7">
        <w:rPr>
          <w:sz w:val="24"/>
          <w:szCs w:val="24"/>
        </w:rPr>
        <w:t>paslaugos</w:t>
      </w:r>
      <w:r w:rsidR="00556745" w:rsidRPr="008D69D7">
        <w:rPr>
          <w:sz w:val="24"/>
          <w:szCs w:val="24"/>
        </w:rPr>
        <w:t>.</w:t>
      </w:r>
      <w:r w:rsidR="005B2EF6" w:rsidRPr="008D69D7">
        <w:rPr>
          <w:sz w:val="24"/>
          <w:szCs w:val="24"/>
        </w:rPr>
        <w:t xml:space="preserve"> </w:t>
      </w:r>
      <w:r w:rsidR="0015494C" w:rsidRPr="008D69D7">
        <w:rPr>
          <w:sz w:val="24"/>
          <w:szCs w:val="24"/>
        </w:rPr>
        <w:t>Tai įrodo</w:t>
      </w:r>
      <w:r w:rsidR="00770B25" w:rsidRPr="008D69D7">
        <w:rPr>
          <w:sz w:val="24"/>
          <w:szCs w:val="24"/>
        </w:rPr>
        <w:t xml:space="preserve"> atitinkami Techninėje specifikacijoje nustatyti reikalavimai, p</w:t>
      </w:r>
      <w:r w:rsidR="005B2EF6" w:rsidRPr="008D69D7">
        <w:rPr>
          <w:sz w:val="24"/>
          <w:szCs w:val="24"/>
        </w:rPr>
        <w:t>avyzdžiui</w:t>
      </w:r>
      <w:r w:rsidR="00770B25" w:rsidRPr="008D69D7">
        <w:rPr>
          <w:sz w:val="24"/>
          <w:szCs w:val="24"/>
        </w:rPr>
        <w:t>,</w:t>
      </w:r>
      <w:r w:rsidR="005B2EF6" w:rsidRPr="008D69D7">
        <w:rPr>
          <w:sz w:val="24"/>
          <w:szCs w:val="24"/>
        </w:rPr>
        <w:t xml:space="preserve"> Techninės specifikacijos 4 punkte nustatyta, </w:t>
      </w:r>
      <w:r w:rsidR="0011612B" w:rsidRPr="008D69D7">
        <w:rPr>
          <w:sz w:val="24"/>
          <w:szCs w:val="24"/>
        </w:rPr>
        <w:t xml:space="preserve">kad </w:t>
      </w:r>
      <w:r w:rsidR="005B2EF6" w:rsidRPr="008D69D7">
        <w:rPr>
          <w:sz w:val="24"/>
          <w:szCs w:val="24"/>
        </w:rPr>
        <w:t>pasikeitus Sistemą reglamentuojantiems teisės aktams, tiekėjas privalo pateikti naują Sistemos versiją</w:t>
      </w:r>
      <w:r w:rsidR="00BA20ED" w:rsidRPr="008D69D7">
        <w:rPr>
          <w:sz w:val="24"/>
          <w:szCs w:val="24"/>
        </w:rPr>
        <w:t xml:space="preserve">, </w:t>
      </w:r>
      <w:r w:rsidR="00313A68" w:rsidRPr="008D69D7">
        <w:rPr>
          <w:sz w:val="24"/>
          <w:szCs w:val="24"/>
        </w:rPr>
        <w:t xml:space="preserve">16 punkte </w:t>
      </w:r>
      <w:r w:rsidR="00E12DD2" w:rsidRPr="008D69D7">
        <w:rPr>
          <w:sz w:val="24"/>
          <w:szCs w:val="24"/>
        </w:rPr>
        <w:t xml:space="preserve">nustatytas reikalavimas užtikrinti, kad atlikti PVIS atnaujinimai, patobulinimai ir pakeitimai nepakeistų anksčiau apskaičiuotų duomenų, </w:t>
      </w:r>
      <w:r w:rsidR="003B2FE0" w:rsidRPr="008D69D7">
        <w:rPr>
          <w:sz w:val="24"/>
          <w:szCs w:val="24"/>
        </w:rPr>
        <w:t>19 punkte nustatyta tiekėjo pareiga atnaujinti Perkančiosios organizacijos naudojamą Sistemos programinę įrangą, pašalinant klaidas ir netikslumus</w:t>
      </w:r>
      <w:r w:rsidR="00300CE5" w:rsidRPr="008D69D7">
        <w:rPr>
          <w:sz w:val="24"/>
          <w:szCs w:val="24"/>
        </w:rPr>
        <w:t>,</w:t>
      </w:r>
      <w:r w:rsidR="00E96A4D" w:rsidRPr="008D69D7">
        <w:rPr>
          <w:sz w:val="24"/>
          <w:szCs w:val="24"/>
        </w:rPr>
        <w:t xml:space="preserve"> </w:t>
      </w:r>
      <w:r w:rsidR="00300CE5" w:rsidRPr="008D69D7">
        <w:rPr>
          <w:sz w:val="24"/>
          <w:szCs w:val="24"/>
        </w:rPr>
        <w:t xml:space="preserve">21 punkte tiesiogiai numatytas Sistemos klaidų šalinimas, jos modifikavimas ir (ar) patobulinimas, 21.3 papunktyje numatyta, kad paslaugų teikėjas turi parengti Sistemos pataisymus, o 21.4 </w:t>
      </w:r>
      <w:r w:rsidR="00E96A4D" w:rsidRPr="008D69D7">
        <w:rPr>
          <w:sz w:val="24"/>
          <w:szCs w:val="24"/>
        </w:rPr>
        <w:t>papunktyje</w:t>
      </w:r>
      <w:r w:rsidR="00300CE5" w:rsidRPr="008D69D7">
        <w:rPr>
          <w:sz w:val="24"/>
          <w:szCs w:val="24"/>
        </w:rPr>
        <w:t xml:space="preserve"> tiekėjui nustatyta pareiga išanalizuoti klaidingą situaciją, nustatyti jos priežastis, parengti būtinus Sistemos pataisymus ir pateikti pakeitimus P</w:t>
      </w:r>
      <w:r w:rsidR="00E96A4D" w:rsidRPr="008D69D7">
        <w:rPr>
          <w:sz w:val="24"/>
          <w:szCs w:val="24"/>
        </w:rPr>
        <w:t>erkančiajai organizacijai</w:t>
      </w:r>
      <w:r w:rsidR="00300CE5" w:rsidRPr="008D69D7">
        <w:rPr>
          <w:sz w:val="24"/>
          <w:szCs w:val="24"/>
        </w:rPr>
        <w:t xml:space="preserve">. </w:t>
      </w:r>
    </w:p>
    <w:p w14:paraId="4EEA2382" w14:textId="5714BA29" w:rsidR="00954B59" w:rsidRPr="008D69D7" w:rsidRDefault="00074600" w:rsidP="00D83EDA">
      <w:pPr>
        <w:pStyle w:val="ListParagraph"/>
        <w:tabs>
          <w:tab w:val="left" w:pos="993"/>
        </w:tabs>
        <w:spacing w:after="0" w:line="276" w:lineRule="auto"/>
        <w:ind w:left="0" w:firstLine="567"/>
        <w:rPr>
          <w:sz w:val="24"/>
          <w:szCs w:val="24"/>
        </w:rPr>
      </w:pPr>
      <w:r w:rsidRPr="008D69D7">
        <w:rPr>
          <w:sz w:val="24"/>
          <w:szCs w:val="24"/>
        </w:rPr>
        <w:t xml:space="preserve">Šių </w:t>
      </w:r>
      <w:r w:rsidR="00D678D9" w:rsidRPr="008D69D7">
        <w:rPr>
          <w:sz w:val="24"/>
          <w:szCs w:val="24"/>
        </w:rPr>
        <w:t xml:space="preserve">Techninės specifikacijos </w:t>
      </w:r>
      <w:r w:rsidRPr="008D69D7">
        <w:rPr>
          <w:sz w:val="24"/>
          <w:szCs w:val="24"/>
        </w:rPr>
        <w:t>reikalavimų visuma rodo, kad iš tiekėjo reikalaujama ne vien prižiūrėti veikiančią Sistemą, bet ir</w:t>
      </w:r>
      <w:r w:rsidR="001C2B15">
        <w:rPr>
          <w:sz w:val="24"/>
          <w:szCs w:val="24"/>
        </w:rPr>
        <w:t>,</w:t>
      </w:r>
      <w:r w:rsidRPr="008D69D7">
        <w:rPr>
          <w:sz w:val="24"/>
          <w:szCs w:val="24"/>
        </w:rPr>
        <w:t xml:space="preserve"> prireikus</w:t>
      </w:r>
      <w:r w:rsidR="001C2B15">
        <w:rPr>
          <w:sz w:val="24"/>
          <w:szCs w:val="24"/>
        </w:rPr>
        <w:t>,</w:t>
      </w:r>
      <w:r w:rsidRPr="008D69D7">
        <w:rPr>
          <w:sz w:val="24"/>
          <w:szCs w:val="24"/>
        </w:rPr>
        <w:t xml:space="preserve"> pakeisti pačią PVIS programinę įrangą bei pateikti P</w:t>
      </w:r>
      <w:r w:rsidR="00D678D9" w:rsidRPr="008D69D7">
        <w:rPr>
          <w:sz w:val="24"/>
          <w:szCs w:val="24"/>
        </w:rPr>
        <w:t>erkančiajai organizacijai</w:t>
      </w:r>
      <w:r w:rsidR="000A1058" w:rsidRPr="008D69D7">
        <w:rPr>
          <w:sz w:val="24"/>
          <w:szCs w:val="24"/>
        </w:rPr>
        <w:t xml:space="preserve"> </w:t>
      </w:r>
      <w:r w:rsidRPr="008D69D7">
        <w:rPr>
          <w:sz w:val="24"/>
          <w:szCs w:val="24"/>
        </w:rPr>
        <w:t xml:space="preserve">programinės įrangos pataisą, pakeitimą ar naują Sistemos versiją. </w:t>
      </w:r>
      <w:r w:rsidR="006B51AA" w:rsidRPr="008D69D7">
        <w:rPr>
          <w:sz w:val="24"/>
          <w:szCs w:val="24"/>
        </w:rPr>
        <w:t>Šiuo atveju, t</w:t>
      </w:r>
      <w:r w:rsidRPr="008D69D7">
        <w:rPr>
          <w:sz w:val="24"/>
          <w:szCs w:val="24"/>
        </w:rPr>
        <w:t>okio rezultato savarankiškai negali užtikrinti tiekėjas, neturintis aktualaus PVIS išeities kodo, teisės jį keisti ir programinės įrangos kūrimui, testavimui bei pakeitimų parengimui reikalingų techninių priemonių.</w:t>
      </w:r>
    </w:p>
    <w:p w14:paraId="03F4D07B" w14:textId="15C8796E" w:rsidR="00A34274" w:rsidRPr="008D69D7" w:rsidRDefault="00A34274" w:rsidP="00D83EDA">
      <w:pPr>
        <w:pStyle w:val="ListParagraph"/>
        <w:tabs>
          <w:tab w:val="left" w:pos="993"/>
        </w:tabs>
        <w:spacing w:after="0" w:line="276" w:lineRule="auto"/>
        <w:ind w:left="0" w:firstLine="567"/>
        <w:rPr>
          <w:sz w:val="24"/>
          <w:szCs w:val="24"/>
        </w:rPr>
      </w:pPr>
      <w:r w:rsidRPr="008D69D7">
        <w:rPr>
          <w:sz w:val="24"/>
          <w:szCs w:val="24"/>
        </w:rPr>
        <w:t>Pa</w:t>
      </w:r>
      <w:r w:rsidR="007D09E1" w:rsidRPr="008D69D7">
        <w:rPr>
          <w:sz w:val="24"/>
          <w:szCs w:val="24"/>
        </w:rPr>
        <w:t>žymėtina</w:t>
      </w:r>
      <w:r w:rsidR="00F23CFF" w:rsidRPr="008D69D7">
        <w:rPr>
          <w:sz w:val="24"/>
          <w:szCs w:val="24"/>
        </w:rPr>
        <w:t>, kad pa</w:t>
      </w:r>
      <w:r w:rsidRPr="008D69D7">
        <w:rPr>
          <w:sz w:val="24"/>
          <w:szCs w:val="24"/>
        </w:rPr>
        <w:t>čioje T</w:t>
      </w:r>
      <w:r w:rsidR="00F23CFF" w:rsidRPr="008D69D7">
        <w:rPr>
          <w:sz w:val="24"/>
          <w:szCs w:val="24"/>
        </w:rPr>
        <w:t>echninėje specifikacijoje</w:t>
      </w:r>
      <w:r w:rsidRPr="008D69D7">
        <w:rPr>
          <w:sz w:val="24"/>
          <w:szCs w:val="24"/>
        </w:rPr>
        <w:t xml:space="preserve"> nurodyta, </w:t>
      </w:r>
      <w:r w:rsidR="001C2B15">
        <w:rPr>
          <w:sz w:val="24"/>
          <w:szCs w:val="24"/>
        </w:rPr>
        <w:t>jog</w:t>
      </w:r>
      <w:r w:rsidRPr="008D69D7">
        <w:rPr>
          <w:sz w:val="24"/>
          <w:szCs w:val="24"/>
        </w:rPr>
        <w:t xml:space="preserve"> </w:t>
      </w:r>
      <w:r w:rsidR="00F23CFF" w:rsidRPr="008D69D7">
        <w:rPr>
          <w:sz w:val="24"/>
          <w:szCs w:val="24"/>
        </w:rPr>
        <w:t xml:space="preserve">PVIS kūrėja yra UAB „Ecocost“ ir Sistema buvo įsigyta 2020 m. </w:t>
      </w:r>
      <w:r w:rsidR="00D21C82" w:rsidRPr="008D69D7">
        <w:rPr>
          <w:sz w:val="24"/>
          <w:szCs w:val="24"/>
        </w:rPr>
        <w:t>Pažymėtina ir tai, kad</w:t>
      </w:r>
      <w:r w:rsidRPr="008D69D7">
        <w:rPr>
          <w:sz w:val="24"/>
          <w:szCs w:val="24"/>
        </w:rPr>
        <w:t xml:space="preserve"> PVIS nėra atvirojo kodo programinis produktas, todėl jos išeities kodas ir teisė jį modifikuoti nėra laisvai prieinami rinkos dalyviams</w:t>
      </w:r>
      <w:r w:rsidR="00D21C82" w:rsidRPr="008D69D7">
        <w:rPr>
          <w:sz w:val="24"/>
          <w:szCs w:val="24"/>
        </w:rPr>
        <w:t>, t</w:t>
      </w:r>
      <w:r w:rsidRPr="008D69D7">
        <w:rPr>
          <w:sz w:val="24"/>
          <w:szCs w:val="24"/>
        </w:rPr>
        <w:t>aip pat nėra viešai skelbiamos informacijos apie UAB „Ecocost“ taikomą partnerystės, licencijavimo ar kitą modelį, pagal kurį su šia bendrove nesusiję tiekėjai galėtų gauti prieigą prie PVIS išeities kodo ir teisę jį modifikuoti.</w:t>
      </w:r>
    </w:p>
    <w:p w14:paraId="00AAF394" w14:textId="3FB1D30B" w:rsidR="00732F06" w:rsidRPr="008D69D7" w:rsidRDefault="00935054" w:rsidP="00D83EDA">
      <w:pPr>
        <w:pStyle w:val="ListParagraph"/>
        <w:tabs>
          <w:tab w:val="left" w:pos="993"/>
        </w:tabs>
        <w:spacing w:after="0" w:line="276" w:lineRule="auto"/>
        <w:ind w:left="0" w:firstLine="567"/>
        <w:rPr>
          <w:sz w:val="24"/>
          <w:szCs w:val="24"/>
        </w:rPr>
      </w:pPr>
      <w:r w:rsidRPr="008D69D7">
        <w:rPr>
          <w:sz w:val="24"/>
          <w:szCs w:val="24"/>
        </w:rPr>
        <w:t>Šias aplinkybes</w:t>
      </w:r>
      <w:r w:rsidR="00732F06" w:rsidRPr="008D69D7">
        <w:rPr>
          <w:sz w:val="24"/>
          <w:szCs w:val="24"/>
        </w:rPr>
        <w:t xml:space="preserve"> iš esmės patvirtina ir pat</w:t>
      </w:r>
      <w:r w:rsidR="00D21C82" w:rsidRPr="008D69D7">
        <w:rPr>
          <w:sz w:val="24"/>
          <w:szCs w:val="24"/>
        </w:rPr>
        <w:t>i Perkančioji or</w:t>
      </w:r>
      <w:r w:rsidR="00BB541C" w:rsidRPr="008D69D7">
        <w:rPr>
          <w:sz w:val="24"/>
          <w:szCs w:val="24"/>
        </w:rPr>
        <w:t>ganizacija</w:t>
      </w:r>
      <w:r w:rsidR="005E31A0" w:rsidRPr="008D69D7">
        <w:rPr>
          <w:sz w:val="24"/>
          <w:szCs w:val="24"/>
        </w:rPr>
        <w:t>,</w:t>
      </w:r>
      <w:r w:rsidR="00BB541C" w:rsidRPr="008D69D7">
        <w:rPr>
          <w:sz w:val="24"/>
          <w:szCs w:val="24"/>
        </w:rPr>
        <w:t xml:space="preserve"> tiek teikdama paaiškinimus Tarnybai, tiek </w:t>
      </w:r>
      <w:r w:rsidR="00732F06" w:rsidRPr="008D69D7">
        <w:rPr>
          <w:sz w:val="24"/>
          <w:szCs w:val="24"/>
        </w:rPr>
        <w:t>atsakydama</w:t>
      </w:r>
      <w:r w:rsidR="00BB541C" w:rsidRPr="008D69D7">
        <w:rPr>
          <w:sz w:val="24"/>
          <w:szCs w:val="24"/>
        </w:rPr>
        <w:t xml:space="preserve"> </w:t>
      </w:r>
      <w:r w:rsidR="00732F06" w:rsidRPr="008D69D7">
        <w:rPr>
          <w:sz w:val="24"/>
          <w:szCs w:val="24"/>
        </w:rPr>
        <w:t>į tiekėjo klausimus. P</w:t>
      </w:r>
      <w:r w:rsidR="004345AD" w:rsidRPr="008D69D7">
        <w:rPr>
          <w:sz w:val="24"/>
          <w:szCs w:val="24"/>
        </w:rPr>
        <w:t xml:space="preserve">erkančioji organizacija savo pateiktuose </w:t>
      </w:r>
      <w:r w:rsidR="009B68B6" w:rsidRPr="008D69D7">
        <w:rPr>
          <w:sz w:val="24"/>
          <w:szCs w:val="24"/>
        </w:rPr>
        <w:t>atsakymuose</w:t>
      </w:r>
      <w:r w:rsidR="005E31A0" w:rsidRPr="008D69D7">
        <w:rPr>
          <w:rStyle w:val="FootnoteReference"/>
          <w:sz w:val="24"/>
          <w:szCs w:val="24"/>
        </w:rPr>
        <w:footnoteReference w:id="2"/>
      </w:r>
      <w:r w:rsidR="009B68B6" w:rsidRPr="008D69D7">
        <w:rPr>
          <w:sz w:val="24"/>
          <w:szCs w:val="24"/>
        </w:rPr>
        <w:t xml:space="preserve">, </w:t>
      </w:r>
      <w:r w:rsidR="00732F06" w:rsidRPr="008D69D7">
        <w:rPr>
          <w:sz w:val="24"/>
          <w:szCs w:val="24"/>
        </w:rPr>
        <w:t>aiškiai nurod</w:t>
      </w:r>
      <w:r w:rsidR="004345AD" w:rsidRPr="008D69D7">
        <w:rPr>
          <w:sz w:val="24"/>
          <w:szCs w:val="24"/>
        </w:rPr>
        <w:t>o</w:t>
      </w:r>
      <w:r w:rsidR="00732F06" w:rsidRPr="008D69D7">
        <w:rPr>
          <w:sz w:val="24"/>
          <w:szCs w:val="24"/>
        </w:rPr>
        <w:t xml:space="preserve">, kad išeities kodo prieiga yra būtina PVIS pataisoms ir naujoms Sistemos </w:t>
      </w:r>
      <w:r w:rsidR="00732F06" w:rsidRPr="008D69D7">
        <w:rPr>
          <w:sz w:val="24"/>
          <w:szCs w:val="24"/>
        </w:rPr>
        <w:lastRenderedPageBreak/>
        <w:t xml:space="preserve">versijoms rengti, tačiau </w:t>
      </w:r>
      <w:r w:rsidR="000F0FC4" w:rsidRPr="008D69D7">
        <w:rPr>
          <w:sz w:val="24"/>
          <w:szCs w:val="24"/>
        </w:rPr>
        <w:t xml:space="preserve">kartu nurodo, jog </w:t>
      </w:r>
      <w:r w:rsidR="009B68B6" w:rsidRPr="008D69D7">
        <w:rPr>
          <w:sz w:val="24"/>
          <w:szCs w:val="24"/>
        </w:rPr>
        <w:t>ji pati</w:t>
      </w:r>
      <w:r w:rsidR="00732F06" w:rsidRPr="008D69D7">
        <w:rPr>
          <w:sz w:val="24"/>
          <w:szCs w:val="24"/>
        </w:rPr>
        <w:t xml:space="preserve"> PVIS išeities kodo, kūrimo ir testavimo priemonių bei su jais susijusių teisių neturi, todėl jų Pirkimą laimėjusiam tiekėjui suteikti negal</w:t>
      </w:r>
      <w:r w:rsidR="009B68B6" w:rsidRPr="008D69D7">
        <w:rPr>
          <w:sz w:val="24"/>
          <w:szCs w:val="24"/>
        </w:rPr>
        <w:t>ės</w:t>
      </w:r>
      <w:r w:rsidR="00732F06" w:rsidRPr="008D69D7">
        <w:rPr>
          <w:sz w:val="24"/>
          <w:szCs w:val="24"/>
        </w:rPr>
        <w:t xml:space="preserve">. </w:t>
      </w:r>
      <w:r w:rsidR="009B68B6" w:rsidRPr="008D69D7">
        <w:rPr>
          <w:sz w:val="24"/>
          <w:szCs w:val="24"/>
        </w:rPr>
        <w:t>Pažymėtina, kad Perkančioji organizacija</w:t>
      </w:r>
      <w:r w:rsidR="00392456" w:rsidRPr="008D69D7">
        <w:rPr>
          <w:sz w:val="24"/>
          <w:szCs w:val="24"/>
        </w:rPr>
        <w:t xml:space="preserve"> </w:t>
      </w:r>
      <w:r w:rsidR="00732F06" w:rsidRPr="008D69D7">
        <w:rPr>
          <w:sz w:val="24"/>
          <w:szCs w:val="24"/>
        </w:rPr>
        <w:t>pripažino</w:t>
      </w:r>
      <w:r w:rsidR="00392456" w:rsidRPr="008D69D7">
        <w:rPr>
          <w:sz w:val="24"/>
          <w:szCs w:val="24"/>
        </w:rPr>
        <w:t xml:space="preserve"> ir tai</w:t>
      </w:r>
      <w:r w:rsidR="00732F06" w:rsidRPr="008D69D7">
        <w:rPr>
          <w:sz w:val="24"/>
          <w:szCs w:val="24"/>
        </w:rPr>
        <w:t xml:space="preserve">, jog su UAB „Ecocost“ nesusijęs tiekėjas </w:t>
      </w:r>
      <w:r w:rsidR="00E019C7" w:rsidRPr="008D69D7">
        <w:rPr>
          <w:sz w:val="24"/>
          <w:szCs w:val="24"/>
        </w:rPr>
        <w:t>ne</w:t>
      </w:r>
      <w:r w:rsidR="00732F06" w:rsidRPr="008D69D7">
        <w:rPr>
          <w:sz w:val="24"/>
          <w:szCs w:val="24"/>
        </w:rPr>
        <w:t>galėtų vis</w:t>
      </w:r>
      <w:r w:rsidR="00E019C7" w:rsidRPr="008D69D7">
        <w:rPr>
          <w:sz w:val="24"/>
          <w:szCs w:val="24"/>
        </w:rPr>
        <w:t xml:space="preserve">ų Techninės specifikacijos </w:t>
      </w:r>
      <w:r w:rsidR="00732F06" w:rsidRPr="008D69D7">
        <w:rPr>
          <w:sz w:val="24"/>
          <w:szCs w:val="24"/>
        </w:rPr>
        <w:t>reikalavim</w:t>
      </w:r>
      <w:r w:rsidR="00E019C7" w:rsidRPr="008D69D7">
        <w:rPr>
          <w:sz w:val="24"/>
          <w:szCs w:val="24"/>
        </w:rPr>
        <w:t>ų</w:t>
      </w:r>
      <w:r w:rsidR="00732F06" w:rsidRPr="008D69D7">
        <w:rPr>
          <w:sz w:val="24"/>
          <w:szCs w:val="24"/>
        </w:rPr>
        <w:t xml:space="preserve"> įvykdyti visiškai savarankiškai, be Sistemos kūrėjo ar kito reikiamas teises turinčio subjekto dalyvavimo. Priešingai, </w:t>
      </w:r>
      <w:r w:rsidR="00BF4440" w:rsidRPr="008D69D7">
        <w:rPr>
          <w:sz w:val="24"/>
          <w:szCs w:val="24"/>
        </w:rPr>
        <w:t>Perkančioji organizacija pateikė paaiškinimą</w:t>
      </w:r>
      <w:r w:rsidR="00732F06" w:rsidRPr="008D69D7">
        <w:rPr>
          <w:sz w:val="24"/>
          <w:szCs w:val="24"/>
        </w:rPr>
        <w:t>,</w:t>
      </w:r>
      <w:r w:rsidR="00BF4440" w:rsidRPr="008D69D7">
        <w:rPr>
          <w:sz w:val="24"/>
          <w:szCs w:val="24"/>
        </w:rPr>
        <w:t xml:space="preserve"> kad</w:t>
      </w:r>
      <w:r w:rsidR="00732F06" w:rsidRPr="008D69D7">
        <w:rPr>
          <w:sz w:val="24"/>
          <w:szCs w:val="24"/>
        </w:rPr>
        <w:t xml:space="preserve"> tiekėjas, siekdamas įvykdyti, be kita ko, </w:t>
      </w:r>
      <w:r w:rsidR="00BF4440" w:rsidRPr="008D69D7">
        <w:rPr>
          <w:sz w:val="24"/>
          <w:szCs w:val="24"/>
        </w:rPr>
        <w:t xml:space="preserve">Techninės </w:t>
      </w:r>
      <w:r w:rsidR="00BF4440" w:rsidRPr="00485C55">
        <w:rPr>
          <w:sz w:val="24"/>
          <w:szCs w:val="24"/>
        </w:rPr>
        <w:t>specifikacijos</w:t>
      </w:r>
      <w:r w:rsidR="00732F06" w:rsidRPr="00485C55">
        <w:rPr>
          <w:sz w:val="24"/>
          <w:szCs w:val="24"/>
        </w:rPr>
        <w:t xml:space="preserve"> 4, 19, 21 ir 21.4 punktų</w:t>
      </w:r>
      <w:r w:rsidR="00732F06" w:rsidRPr="008D69D7">
        <w:rPr>
          <w:sz w:val="24"/>
          <w:szCs w:val="24"/>
        </w:rPr>
        <w:t xml:space="preserve"> reikalavimus, turėtų pats užsitikrinti reikiamą prieigą, dokumentaciją ir teises</w:t>
      </w:r>
      <w:r w:rsidR="00BF4440" w:rsidRPr="008D69D7">
        <w:rPr>
          <w:sz w:val="24"/>
          <w:szCs w:val="24"/>
        </w:rPr>
        <w:t xml:space="preserve">, </w:t>
      </w:r>
      <w:r w:rsidR="00732F06" w:rsidRPr="008D69D7">
        <w:rPr>
          <w:sz w:val="24"/>
          <w:szCs w:val="24"/>
        </w:rPr>
        <w:t>pasitelkdamas reikiamas teises turintį ūkio subjektą, sudarydamas licencinę ar partnerystės sutartį arba veikdamas kitu teisėtu bendradarbiavimo pagrindu. Taigi pat</w:t>
      </w:r>
      <w:r w:rsidR="00BF4440" w:rsidRPr="008D69D7">
        <w:rPr>
          <w:sz w:val="24"/>
          <w:szCs w:val="24"/>
        </w:rPr>
        <w:t xml:space="preserve">i Perkančioji organizacija </w:t>
      </w:r>
      <w:r w:rsidR="00732F06" w:rsidRPr="008D69D7">
        <w:rPr>
          <w:sz w:val="24"/>
          <w:szCs w:val="24"/>
        </w:rPr>
        <w:t>savo atsakymais ir paaiškinimais patvirtina esminę aplinkybę</w:t>
      </w:r>
      <w:r w:rsidR="00E30CB5" w:rsidRPr="008D69D7">
        <w:rPr>
          <w:sz w:val="24"/>
          <w:szCs w:val="24"/>
        </w:rPr>
        <w:t xml:space="preserve">, kad </w:t>
      </w:r>
      <w:r w:rsidR="00732F06" w:rsidRPr="008D69D7">
        <w:rPr>
          <w:sz w:val="24"/>
          <w:szCs w:val="24"/>
        </w:rPr>
        <w:t>su UAB „Ecocost“ nesusijęs tiekėjas, neturintis PVIS išeities kodo ir teisės jį modifikuoti, visos T</w:t>
      </w:r>
      <w:r w:rsidR="00E30CB5" w:rsidRPr="008D69D7">
        <w:rPr>
          <w:sz w:val="24"/>
          <w:szCs w:val="24"/>
        </w:rPr>
        <w:t>echninė</w:t>
      </w:r>
      <w:r w:rsidR="004329E3">
        <w:rPr>
          <w:sz w:val="24"/>
          <w:szCs w:val="24"/>
        </w:rPr>
        <w:t>je</w:t>
      </w:r>
      <w:r w:rsidR="00E30CB5" w:rsidRPr="008D69D7">
        <w:rPr>
          <w:sz w:val="24"/>
          <w:szCs w:val="24"/>
        </w:rPr>
        <w:t xml:space="preserve"> specifikacijo</w:t>
      </w:r>
      <w:r w:rsidR="004329E3">
        <w:rPr>
          <w:sz w:val="24"/>
          <w:szCs w:val="24"/>
        </w:rPr>
        <w:t>je</w:t>
      </w:r>
      <w:r w:rsidR="00732F06" w:rsidRPr="008D69D7">
        <w:rPr>
          <w:sz w:val="24"/>
          <w:szCs w:val="24"/>
        </w:rPr>
        <w:t xml:space="preserve"> nustatytos paslaugų apimties savarankiškai įvykdyti negali, o galimybė įvykdyti nuo išeities kodo priklausančius T</w:t>
      </w:r>
      <w:r w:rsidR="00E30CB5" w:rsidRPr="008D69D7">
        <w:rPr>
          <w:sz w:val="24"/>
          <w:szCs w:val="24"/>
        </w:rPr>
        <w:t>echninės specifikacijos</w:t>
      </w:r>
      <w:r w:rsidR="00732F06" w:rsidRPr="008D69D7">
        <w:rPr>
          <w:sz w:val="24"/>
          <w:szCs w:val="24"/>
        </w:rPr>
        <w:t xml:space="preserve"> reikalavimus yra siejama su tokio tiekėjo gebėjimu papildomai užsitikrinti reikiamą prieigą ir teises iš jas turinčio subjekto.</w:t>
      </w:r>
    </w:p>
    <w:p w14:paraId="1E764387" w14:textId="227DE72B" w:rsidR="00A36947" w:rsidRPr="008D69D7" w:rsidRDefault="00771E99" w:rsidP="00D83EDA">
      <w:pPr>
        <w:pStyle w:val="ListParagraph"/>
        <w:tabs>
          <w:tab w:val="left" w:pos="993"/>
        </w:tabs>
        <w:spacing w:after="0" w:line="276" w:lineRule="auto"/>
        <w:ind w:left="0" w:firstLine="567"/>
        <w:rPr>
          <w:sz w:val="24"/>
          <w:szCs w:val="24"/>
        </w:rPr>
      </w:pPr>
      <w:r w:rsidRPr="008D69D7">
        <w:rPr>
          <w:sz w:val="24"/>
          <w:szCs w:val="24"/>
        </w:rPr>
        <w:t>Tarnyba pažymi, kad v</w:t>
      </w:r>
      <w:r w:rsidR="00847DB4" w:rsidRPr="008D69D7">
        <w:rPr>
          <w:sz w:val="24"/>
          <w:szCs w:val="24"/>
        </w:rPr>
        <w:t xml:space="preserve">ien aplinkybė, </w:t>
      </w:r>
      <w:r w:rsidR="001C2B15">
        <w:rPr>
          <w:sz w:val="24"/>
          <w:szCs w:val="24"/>
        </w:rPr>
        <w:t>jog</w:t>
      </w:r>
      <w:r w:rsidR="00847DB4" w:rsidRPr="008D69D7">
        <w:rPr>
          <w:sz w:val="24"/>
          <w:szCs w:val="24"/>
        </w:rPr>
        <w:t xml:space="preserve"> P</w:t>
      </w:r>
      <w:r w:rsidRPr="008D69D7">
        <w:rPr>
          <w:sz w:val="24"/>
          <w:szCs w:val="24"/>
        </w:rPr>
        <w:t>erkančioji organizacija</w:t>
      </w:r>
      <w:r w:rsidR="00847DB4" w:rsidRPr="008D69D7">
        <w:rPr>
          <w:sz w:val="24"/>
          <w:szCs w:val="24"/>
        </w:rPr>
        <w:t xml:space="preserve"> pasirinko atviro tarptautinio konkurso būdą ir formaliai neriboja tiekėjų teisės pasitelkti subtiekėjus, partnerius ar sudaryti licencinius susitarimus, savaime nepatvirtina, kad Pirkimo sąlygomis yra užtikrinta reali tiekėjų konkurencija. </w:t>
      </w:r>
      <w:r w:rsidR="00E81788" w:rsidRPr="008D69D7">
        <w:rPr>
          <w:sz w:val="24"/>
          <w:szCs w:val="24"/>
        </w:rPr>
        <w:t xml:space="preserve">Pažymima ir tai, kad turi būti </w:t>
      </w:r>
      <w:r w:rsidR="00847DB4" w:rsidRPr="008D69D7">
        <w:rPr>
          <w:sz w:val="24"/>
          <w:szCs w:val="24"/>
        </w:rPr>
        <w:t>vertintina ne vien tai, ar Pirkime formaliai leidžiama dalyvauti visiems suinteresuotiems tiekėjams, bet ir tai, ar T</w:t>
      </w:r>
      <w:r w:rsidR="0013627E" w:rsidRPr="008D69D7">
        <w:rPr>
          <w:sz w:val="24"/>
          <w:szCs w:val="24"/>
        </w:rPr>
        <w:t>echninėje specifikacijoje</w:t>
      </w:r>
      <w:r w:rsidR="00847DB4" w:rsidRPr="008D69D7">
        <w:rPr>
          <w:sz w:val="24"/>
          <w:szCs w:val="24"/>
        </w:rPr>
        <w:t xml:space="preserve"> nustatytus reikalavimus rinkos dalyviai turi realią galimybę įvykdyti. </w:t>
      </w:r>
    </w:p>
    <w:p w14:paraId="5F505B97" w14:textId="6820AFFC" w:rsidR="00A21F01" w:rsidRPr="008D69D7" w:rsidRDefault="00847DB4" w:rsidP="00D83EDA">
      <w:pPr>
        <w:pStyle w:val="ListParagraph"/>
        <w:tabs>
          <w:tab w:val="left" w:pos="993"/>
        </w:tabs>
        <w:spacing w:after="0" w:line="276" w:lineRule="auto"/>
        <w:ind w:left="0" w:firstLine="567"/>
        <w:rPr>
          <w:sz w:val="24"/>
          <w:szCs w:val="24"/>
        </w:rPr>
      </w:pPr>
      <w:r w:rsidRPr="008D69D7">
        <w:rPr>
          <w:sz w:val="24"/>
          <w:szCs w:val="24"/>
        </w:rPr>
        <w:t xml:space="preserve">Lietuvos Aukščiausiasis Teismas 2017 m. liepos 12 d. nutartyje civilinėje byloje Nr. e3K-3-322-916/2017 yra išaiškinęs, kad tiekėjų galimybė kooperuotis, jungtis ar pasitelkti trečiuosius asmenis savaime nepateisina tokių pirkimo sąlygų, dėl kurių tiekėjai, siekdami pateikti reikalavimus atitinkantį pasiūlymą, yra </w:t>
      </w:r>
      <w:r w:rsidRPr="008D69D7">
        <w:rPr>
          <w:b/>
          <w:bCs/>
          <w:sz w:val="24"/>
          <w:szCs w:val="24"/>
        </w:rPr>
        <w:t>priversti</w:t>
      </w:r>
      <w:r w:rsidRPr="008D69D7">
        <w:rPr>
          <w:sz w:val="24"/>
          <w:szCs w:val="24"/>
        </w:rPr>
        <w:t xml:space="preserve"> kooperuotis. </w:t>
      </w:r>
      <w:r w:rsidR="00CD29F1" w:rsidRPr="008D69D7">
        <w:rPr>
          <w:sz w:val="24"/>
          <w:szCs w:val="24"/>
        </w:rPr>
        <w:t>Pirkimo</w:t>
      </w:r>
      <w:r w:rsidRPr="008D69D7">
        <w:rPr>
          <w:sz w:val="24"/>
          <w:szCs w:val="24"/>
        </w:rPr>
        <w:t xml:space="preserve"> atveju</w:t>
      </w:r>
      <w:r w:rsidR="00A36947" w:rsidRPr="008D69D7">
        <w:rPr>
          <w:sz w:val="24"/>
          <w:szCs w:val="24"/>
        </w:rPr>
        <w:t>, Perkančiosios organizacijos</w:t>
      </w:r>
      <w:r w:rsidR="00A21F01" w:rsidRPr="008D69D7">
        <w:rPr>
          <w:sz w:val="24"/>
          <w:szCs w:val="24"/>
        </w:rPr>
        <w:t xml:space="preserve"> </w:t>
      </w:r>
      <w:r w:rsidRPr="008D69D7">
        <w:rPr>
          <w:sz w:val="24"/>
          <w:szCs w:val="24"/>
        </w:rPr>
        <w:t>nurodoma teorinė galimybė su UAB „Ecocost“ ar kitu reikiamas teises turinčiu subjektu sudaryti licencinę, partnerystės, subtiekimo ar kitą sutartį nepakeičia aplinkybės, kad tiekėjas, neturintis prieigos prie PVIS išeities kodo ir teisės jį modifikuoti, dalies T</w:t>
      </w:r>
      <w:r w:rsidR="002A4424" w:rsidRPr="008D69D7">
        <w:rPr>
          <w:sz w:val="24"/>
          <w:szCs w:val="24"/>
        </w:rPr>
        <w:t xml:space="preserve">echninės specifikacijos </w:t>
      </w:r>
      <w:r w:rsidRPr="008D69D7">
        <w:rPr>
          <w:sz w:val="24"/>
          <w:szCs w:val="24"/>
        </w:rPr>
        <w:t>reikalavimų savarankiškai įvykdyti negali, o jo galimybė įvykdyti visą Pirkimo objektą priklauso nuo to, ar jis gaus reikiamą prieigą ir teises iš trečiojo subjekto.</w:t>
      </w:r>
      <w:r w:rsidR="002A4424" w:rsidRPr="008D69D7">
        <w:rPr>
          <w:sz w:val="24"/>
          <w:szCs w:val="24"/>
        </w:rPr>
        <w:t xml:space="preserve"> </w:t>
      </w:r>
    </w:p>
    <w:p w14:paraId="5B7D6120" w14:textId="0ED542C3" w:rsidR="009F78CF" w:rsidRPr="008D69D7" w:rsidRDefault="002A4424" w:rsidP="00D83EDA">
      <w:pPr>
        <w:pStyle w:val="ListParagraph"/>
        <w:tabs>
          <w:tab w:val="left" w:pos="993"/>
        </w:tabs>
        <w:spacing w:after="0" w:line="276" w:lineRule="auto"/>
        <w:ind w:left="0" w:firstLine="567"/>
        <w:rPr>
          <w:sz w:val="24"/>
          <w:szCs w:val="24"/>
        </w:rPr>
      </w:pPr>
      <w:r w:rsidRPr="008D69D7">
        <w:rPr>
          <w:sz w:val="24"/>
          <w:szCs w:val="24"/>
        </w:rPr>
        <w:t xml:space="preserve">Taip pat, </w:t>
      </w:r>
      <w:r w:rsidR="009F78CF" w:rsidRPr="008D69D7">
        <w:rPr>
          <w:sz w:val="24"/>
          <w:szCs w:val="24"/>
        </w:rPr>
        <w:t xml:space="preserve">2023 m. vasario 2 d. nutartyje civilinėje byloje Nr. e3K-3-10-469/2023 kasacinis teismas sprendė </w:t>
      </w:r>
      <w:r w:rsidRPr="008D69D7">
        <w:rPr>
          <w:sz w:val="24"/>
          <w:szCs w:val="24"/>
        </w:rPr>
        <w:t xml:space="preserve">klausimą </w:t>
      </w:r>
      <w:r w:rsidR="009F78CF" w:rsidRPr="008D69D7">
        <w:rPr>
          <w:sz w:val="24"/>
          <w:szCs w:val="24"/>
        </w:rPr>
        <w:t xml:space="preserve">dėl situacijos, kai viešojo pirkimo reikalavimams įvykdyti tiekėjui buvo būtina gauti prieigą prie trečiajam asmeniui </w:t>
      </w:r>
      <w:r w:rsidR="003E2073" w:rsidRPr="008D69D7">
        <w:rPr>
          <w:sz w:val="24"/>
          <w:szCs w:val="24"/>
        </w:rPr>
        <w:t>(</w:t>
      </w:r>
      <w:r w:rsidR="009F78CF" w:rsidRPr="008D69D7">
        <w:rPr>
          <w:sz w:val="24"/>
          <w:szCs w:val="24"/>
        </w:rPr>
        <w:t>programinės įrangos gamintojui</w:t>
      </w:r>
      <w:r w:rsidR="003E2073" w:rsidRPr="008D69D7">
        <w:rPr>
          <w:sz w:val="24"/>
          <w:szCs w:val="24"/>
        </w:rPr>
        <w:t xml:space="preserve">) </w:t>
      </w:r>
      <w:r w:rsidR="009F78CF" w:rsidRPr="008D69D7">
        <w:rPr>
          <w:sz w:val="24"/>
          <w:szCs w:val="24"/>
        </w:rPr>
        <w:t xml:space="preserve">priklausančių technologinių išteklių, o tokios prieigos suteikimas priklausė nuo paties gamintojo sprendimo ir jo nustatomų sąlygų. </w:t>
      </w:r>
      <w:r w:rsidR="00B06089" w:rsidRPr="008D69D7">
        <w:rPr>
          <w:sz w:val="24"/>
          <w:szCs w:val="24"/>
        </w:rPr>
        <w:t>Lietuvos Aukščiausiasis Teismas</w:t>
      </w:r>
      <w:r w:rsidR="009F78CF" w:rsidRPr="008D69D7">
        <w:rPr>
          <w:sz w:val="24"/>
          <w:szCs w:val="24"/>
        </w:rPr>
        <w:t xml:space="preserve"> pripažino, kad tiekėjo galimybės įvykdyti pirkimo reikalavimus susiejimas su pirkime nedalyvaujančio trečiojo asmens sprendimu </w:t>
      </w:r>
      <w:r w:rsidR="006C7B5C" w:rsidRPr="008D69D7">
        <w:rPr>
          <w:sz w:val="24"/>
          <w:szCs w:val="24"/>
        </w:rPr>
        <w:t>pažeidžia</w:t>
      </w:r>
      <w:r w:rsidR="00356C5B" w:rsidRPr="008D69D7">
        <w:rPr>
          <w:sz w:val="24"/>
          <w:szCs w:val="24"/>
        </w:rPr>
        <w:t xml:space="preserve"> </w:t>
      </w:r>
      <w:r w:rsidR="009F78CF" w:rsidRPr="008D69D7">
        <w:rPr>
          <w:sz w:val="24"/>
          <w:szCs w:val="24"/>
        </w:rPr>
        <w:t>skaidrumo ir lygiateisiškumo principus bei nepagrįstai ribo</w:t>
      </w:r>
      <w:r w:rsidR="00356C5B" w:rsidRPr="008D69D7">
        <w:rPr>
          <w:sz w:val="24"/>
          <w:szCs w:val="24"/>
        </w:rPr>
        <w:t>ja</w:t>
      </w:r>
      <w:r w:rsidR="009F78CF" w:rsidRPr="008D69D7">
        <w:rPr>
          <w:sz w:val="24"/>
          <w:szCs w:val="24"/>
        </w:rPr>
        <w:t xml:space="preserve"> tiekėjų konkurenciją. Šis išaiškinimas patvirtina, kad konkurencijos užtikrinimo pareiga negali būti laikoma įvykdyta vien perkeliant tiekėjui pareigą pačiam susitarti su atitinkamas teises kontroliuojančiu trečiuoju asmeniu dėl pirkimo sutarčiai įvykdyti būtinos prieigos.</w:t>
      </w:r>
      <w:r w:rsidR="007531ED" w:rsidRPr="008D69D7">
        <w:rPr>
          <w:sz w:val="24"/>
          <w:szCs w:val="24"/>
        </w:rPr>
        <w:t xml:space="preserve"> </w:t>
      </w:r>
      <w:r w:rsidR="00462C35" w:rsidRPr="008D69D7">
        <w:rPr>
          <w:sz w:val="24"/>
          <w:szCs w:val="24"/>
        </w:rPr>
        <w:t xml:space="preserve">Pažymėtina, kad </w:t>
      </w:r>
      <w:r w:rsidR="003E2073" w:rsidRPr="008D69D7">
        <w:rPr>
          <w:sz w:val="24"/>
          <w:szCs w:val="24"/>
        </w:rPr>
        <w:t xml:space="preserve">Pirkimo atveju </w:t>
      </w:r>
      <w:r w:rsidR="00C036B3" w:rsidRPr="008D69D7">
        <w:rPr>
          <w:sz w:val="24"/>
          <w:szCs w:val="24"/>
        </w:rPr>
        <w:t>susidaro</w:t>
      </w:r>
      <w:r w:rsidR="00946EDC" w:rsidRPr="008D69D7">
        <w:rPr>
          <w:sz w:val="24"/>
          <w:szCs w:val="24"/>
        </w:rPr>
        <w:t xml:space="preserve"> būtent tokia situacija, nes P</w:t>
      </w:r>
      <w:r w:rsidR="00C036B3" w:rsidRPr="008D69D7">
        <w:rPr>
          <w:sz w:val="24"/>
          <w:szCs w:val="24"/>
        </w:rPr>
        <w:t>erkančioji organizacija</w:t>
      </w:r>
      <w:r w:rsidR="00105146">
        <w:rPr>
          <w:sz w:val="24"/>
          <w:szCs w:val="24"/>
        </w:rPr>
        <w:t>,</w:t>
      </w:r>
      <w:r w:rsidR="00C036B3" w:rsidRPr="008D69D7">
        <w:rPr>
          <w:sz w:val="24"/>
          <w:szCs w:val="24"/>
        </w:rPr>
        <w:t xml:space="preserve"> </w:t>
      </w:r>
      <w:r w:rsidR="00C036B3" w:rsidRPr="008D69D7">
        <w:rPr>
          <w:sz w:val="24"/>
          <w:szCs w:val="24"/>
        </w:rPr>
        <w:lastRenderedPageBreak/>
        <w:t xml:space="preserve">pati </w:t>
      </w:r>
      <w:r w:rsidR="00946EDC" w:rsidRPr="008D69D7">
        <w:rPr>
          <w:sz w:val="24"/>
          <w:szCs w:val="24"/>
        </w:rPr>
        <w:t>netur</w:t>
      </w:r>
      <w:r w:rsidR="00C036B3" w:rsidRPr="008D69D7">
        <w:rPr>
          <w:sz w:val="24"/>
          <w:szCs w:val="24"/>
        </w:rPr>
        <w:t xml:space="preserve">ėdama </w:t>
      </w:r>
      <w:r w:rsidR="00105146" w:rsidRPr="008D69D7">
        <w:rPr>
          <w:sz w:val="24"/>
          <w:szCs w:val="24"/>
        </w:rPr>
        <w:t>PVIS išeities kodo, jo modifikavimui reikalingų teisių bei techninių priemonių</w:t>
      </w:r>
      <w:r w:rsidR="00105146">
        <w:rPr>
          <w:sz w:val="24"/>
          <w:szCs w:val="24"/>
        </w:rPr>
        <w:t>,</w:t>
      </w:r>
      <w:r w:rsidR="00105146" w:rsidRPr="008D69D7">
        <w:rPr>
          <w:sz w:val="24"/>
          <w:szCs w:val="24"/>
        </w:rPr>
        <w:t xml:space="preserve"> </w:t>
      </w:r>
      <w:r w:rsidR="00105146">
        <w:rPr>
          <w:sz w:val="24"/>
          <w:szCs w:val="24"/>
        </w:rPr>
        <w:t xml:space="preserve">negali jų suteikti </w:t>
      </w:r>
      <w:r w:rsidR="00946EDC" w:rsidRPr="008D69D7">
        <w:rPr>
          <w:sz w:val="24"/>
          <w:szCs w:val="24"/>
        </w:rPr>
        <w:t>Pirkimą laimėjusiam tiekėjui, nors jos yra būtinos daliai T</w:t>
      </w:r>
      <w:r w:rsidR="00C036B3" w:rsidRPr="008D69D7">
        <w:rPr>
          <w:sz w:val="24"/>
          <w:szCs w:val="24"/>
        </w:rPr>
        <w:t>echninė</w:t>
      </w:r>
      <w:r w:rsidR="00105146">
        <w:rPr>
          <w:sz w:val="24"/>
          <w:szCs w:val="24"/>
        </w:rPr>
        <w:t>je</w:t>
      </w:r>
      <w:r w:rsidR="00C036B3" w:rsidRPr="008D69D7">
        <w:rPr>
          <w:sz w:val="24"/>
          <w:szCs w:val="24"/>
        </w:rPr>
        <w:t xml:space="preserve"> speci</w:t>
      </w:r>
      <w:r w:rsidR="001A0E3B" w:rsidRPr="008D69D7">
        <w:rPr>
          <w:sz w:val="24"/>
          <w:szCs w:val="24"/>
        </w:rPr>
        <w:t>fikacijo</w:t>
      </w:r>
      <w:r w:rsidR="00105146">
        <w:rPr>
          <w:sz w:val="24"/>
          <w:szCs w:val="24"/>
        </w:rPr>
        <w:t>je</w:t>
      </w:r>
      <w:r w:rsidR="001A0E3B" w:rsidRPr="008D69D7">
        <w:rPr>
          <w:sz w:val="24"/>
          <w:szCs w:val="24"/>
        </w:rPr>
        <w:t xml:space="preserve"> </w:t>
      </w:r>
      <w:r w:rsidR="00946EDC" w:rsidRPr="008D69D7">
        <w:rPr>
          <w:sz w:val="24"/>
          <w:szCs w:val="24"/>
        </w:rPr>
        <w:t xml:space="preserve">nustatytų reikalavimų įvykdyti. Dėl </w:t>
      </w:r>
      <w:r w:rsidR="001A0E3B" w:rsidRPr="008D69D7">
        <w:rPr>
          <w:sz w:val="24"/>
          <w:szCs w:val="24"/>
        </w:rPr>
        <w:t xml:space="preserve">šios priežasties </w:t>
      </w:r>
      <w:r w:rsidR="00946EDC" w:rsidRPr="008D69D7">
        <w:rPr>
          <w:sz w:val="24"/>
          <w:szCs w:val="24"/>
        </w:rPr>
        <w:t>su UAB „Ecocost“ nesusijęs tiekėjas, kuris tokių teisių ir prieigos neturi, visą Pirkimo objektą gali įvykdyti tik tuo atveju, jeigu papildomai jas įgis iš atitinkamas teises turinčio subjekto. Taigi tokio tiekėjo galimybę įvykdyti visus T</w:t>
      </w:r>
      <w:r w:rsidR="001A0E3B" w:rsidRPr="008D69D7">
        <w:rPr>
          <w:sz w:val="24"/>
          <w:szCs w:val="24"/>
        </w:rPr>
        <w:t>echninės specif</w:t>
      </w:r>
      <w:r w:rsidR="000250F9" w:rsidRPr="008D69D7">
        <w:rPr>
          <w:sz w:val="24"/>
          <w:szCs w:val="24"/>
        </w:rPr>
        <w:t xml:space="preserve">ikacijos </w:t>
      </w:r>
      <w:r w:rsidR="00946EDC" w:rsidRPr="008D69D7">
        <w:rPr>
          <w:sz w:val="24"/>
          <w:szCs w:val="24"/>
        </w:rPr>
        <w:t>reikalavimus lemia ne vien jo paties techninis ir profesinis pajėgumas, bet ir nuo jo nepriklausanti aplinkybė</w:t>
      </w:r>
      <w:r w:rsidR="000250F9" w:rsidRPr="008D69D7">
        <w:rPr>
          <w:sz w:val="24"/>
          <w:szCs w:val="24"/>
        </w:rPr>
        <w:t>, t. y.</w:t>
      </w:r>
      <w:r w:rsidR="00946EDC" w:rsidRPr="008D69D7">
        <w:rPr>
          <w:sz w:val="24"/>
          <w:szCs w:val="24"/>
        </w:rPr>
        <w:t xml:space="preserve"> trečiojo asmens sutikimas suteikti Pirkimo sutarčiai vykdyti būtiną prieigą ir teises.</w:t>
      </w:r>
    </w:p>
    <w:p w14:paraId="7C88FA1B" w14:textId="6A786418" w:rsidR="00667499" w:rsidRPr="008D69D7" w:rsidRDefault="00667499" w:rsidP="00D83EDA">
      <w:pPr>
        <w:pStyle w:val="ListParagraph"/>
        <w:tabs>
          <w:tab w:val="left" w:pos="993"/>
        </w:tabs>
        <w:spacing w:after="0" w:line="276" w:lineRule="auto"/>
        <w:ind w:left="0" w:firstLine="567"/>
        <w:rPr>
          <w:sz w:val="24"/>
          <w:szCs w:val="24"/>
        </w:rPr>
      </w:pPr>
      <w:r w:rsidRPr="00FE799E">
        <w:rPr>
          <w:sz w:val="24"/>
          <w:szCs w:val="24"/>
        </w:rPr>
        <w:t xml:space="preserve">Atsižvelgiant į nurodytų aplinkybių visumą, darytina išvada, kad esama </w:t>
      </w:r>
      <w:r w:rsidR="008A77CD" w:rsidRPr="00FE799E">
        <w:rPr>
          <w:sz w:val="24"/>
          <w:szCs w:val="24"/>
        </w:rPr>
        <w:t>Techninė specif</w:t>
      </w:r>
      <w:r w:rsidR="000F1232" w:rsidRPr="00FE799E">
        <w:rPr>
          <w:sz w:val="24"/>
          <w:szCs w:val="24"/>
        </w:rPr>
        <w:t>ika</w:t>
      </w:r>
      <w:r w:rsidR="008A77CD" w:rsidRPr="00FE799E">
        <w:rPr>
          <w:sz w:val="24"/>
          <w:szCs w:val="24"/>
        </w:rPr>
        <w:t>cij</w:t>
      </w:r>
      <w:r w:rsidR="00E21599" w:rsidRPr="00FE799E">
        <w:rPr>
          <w:sz w:val="24"/>
          <w:szCs w:val="24"/>
        </w:rPr>
        <w:t>a</w:t>
      </w:r>
      <w:r w:rsidR="000F1232" w:rsidRPr="00FE799E">
        <w:rPr>
          <w:sz w:val="24"/>
          <w:szCs w:val="24"/>
        </w:rPr>
        <w:t>,</w:t>
      </w:r>
      <w:r w:rsidRPr="00FE799E">
        <w:rPr>
          <w:sz w:val="24"/>
          <w:szCs w:val="24"/>
        </w:rPr>
        <w:t xml:space="preserve"> kai į Pirkimo objektą įtrauktos tiek </w:t>
      </w:r>
      <w:r w:rsidR="007E7245" w:rsidRPr="00FE799E">
        <w:rPr>
          <w:sz w:val="24"/>
          <w:szCs w:val="24"/>
        </w:rPr>
        <w:t>konsultacinio, stebėsenos, diagnostinio ir administracinio pobūdžio paslaugos, kurioms teikti nėra būtina prieiga prie PVIS išeities kodo</w:t>
      </w:r>
      <w:r w:rsidR="00D157C7" w:rsidRPr="00FE799E">
        <w:rPr>
          <w:sz w:val="24"/>
          <w:szCs w:val="24"/>
        </w:rPr>
        <w:t>,</w:t>
      </w:r>
      <w:r w:rsidR="00D157C7">
        <w:rPr>
          <w:sz w:val="24"/>
          <w:szCs w:val="24"/>
        </w:rPr>
        <w:t xml:space="preserve"> </w:t>
      </w:r>
      <w:r w:rsidRPr="008D69D7">
        <w:rPr>
          <w:sz w:val="24"/>
          <w:szCs w:val="24"/>
        </w:rPr>
        <w:t xml:space="preserve">tiek programinės įrangos keitimo, pataisų rengimo ir naujų versijų kūrimo </w:t>
      </w:r>
      <w:r w:rsidR="008725AB">
        <w:rPr>
          <w:sz w:val="24"/>
          <w:szCs w:val="24"/>
        </w:rPr>
        <w:t>paslaugos</w:t>
      </w:r>
      <w:r w:rsidRPr="008D69D7">
        <w:rPr>
          <w:sz w:val="24"/>
          <w:szCs w:val="24"/>
        </w:rPr>
        <w:t xml:space="preserve">, kurių atlikimas priklauso nuo prieigos prie PVIS išeities kodo ir atitinkamų teisių, objektyviai susiaurina tiekėjų, galinčių savarankiškai pateikti pasiūlymą dėl viso Pirkimo objekto, ratą. </w:t>
      </w:r>
      <w:r w:rsidR="000F1232" w:rsidRPr="008D69D7">
        <w:rPr>
          <w:sz w:val="24"/>
          <w:szCs w:val="24"/>
        </w:rPr>
        <w:t>Perkančioji organizacija</w:t>
      </w:r>
      <w:r w:rsidRPr="008D69D7">
        <w:rPr>
          <w:sz w:val="24"/>
          <w:szCs w:val="24"/>
        </w:rPr>
        <w:t xml:space="preserve"> pat</w:t>
      </w:r>
      <w:r w:rsidR="000F1232" w:rsidRPr="008D69D7">
        <w:rPr>
          <w:sz w:val="24"/>
          <w:szCs w:val="24"/>
        </w:rPr>
        <w:t>i</w:t>
      </w:r>
      <w:r w:rsidRPr="008D69D7">
        <w:rPr>
          <w:sz w:val="24"/>
          <w:szCs w:val="24"/>
        </w:rPr>
        <w:t xml:space="preserve"> neturi ir negali visiems potencialiems tiekėjams suteikti šių išteklių bei teisių, todėl jų neturinčio tiekėjo galimybė įvykdyti visus </w:t>
      </w:r>
      <w:r w:rsidR="0047284A" w:rsidRPr="008D69D7">
        <w:rPr>
          <w:sz w:val="24"/>
          <w:szCs w:val="24"/>
        </w:rPr>
        <w:t>Techninėje specif</w:t>
      </w:r>
      <w:r w:rsidR="004B627C" w:rsidRPr="008D69D7">
        <w:rPr>
          <w:sz w:val="24"/>
          <w:szCs w:val="24"/>
        </w:rPr>
        <w:t>i</w:t>
      </w:r>
      <w:r w:rsidR="0047284A" w:rsidRPr="008D69D7">
        <w:rPr>
          <w:sz w:val="24"/>
          <w:szCs w:val="24"/>
        </w:rPr>
        <w:t>kacijoje</w:t>
      </w:r>
      <w:r w:rsidRPr="008D69D7">
        <w:rPr>
          <w:sz w:val="24"/>
          <w:szCs w:val="24"/>
        </w:rPr>
        <w:t xml:space="preserve"> reikalavimus tampa priklausoma nuo papildomo susitarimo su atitinkamas teises turinčiu trečiuoju subjektu. Tokios konkurencijos ribojimo pasekmės negali būti savaime pateisinamos tuo, kad kiti tiekėjai teoriškai gali sudaryti licencinį ar partnerystės susitarimą, pasitelkti UAB „Ecocost“ ar kitą reikiamas teises turintį subjektą kaip subtiekėją arba kartu su juo dalyvauti Pirkim</w:t>
      </w:r>
      <w:r w:rsidR="00DA4527" w:rsidRPr="008D69D7">
        <w:rPr>
          <w:sz w:val="24"/>
          <w:szCs w:val="24"/>
        </w:rPr>
        <w:t>e, t</w:t>
      </w:r>
      <w:r w:rsidRPr="008D69D7">
        <w:rPr>
          <w:sz w:val="24"/>
          <w:szCs w:val="24"/>
        </w:rPr>
        <w:t xml:space="preserve">odėl vien formalus Pirkimo </w:t>
      </w:r>
      <w:r w:rsidR="00F32654" w:rsidRPr="008D69D7">
        <w:rPr>
          <w:sz w:val="24"/>
          <w:szCs w:val="24"/>
        </w:rPr>
        <w:t>vykdymas atviro konkurso būdo</w:t>
      </w:r>
      <w:r w:rsidRPr="008D69D7">
        <w:rPr>
          <w:sz w:val="24"/>
          <w:szCs w:val="24"/>
        </w:rPr>
        <w:t xml:space="preserve"> ir teorinė kitų tiekėjų galimybė pasitelkti trečiuosius asmenis nepaneigia </w:t>
      </w:r>
      <w:r w:rsidRPr="008B6009">
        <w:rPr>
          <w:sz w:val="24"/>
          <w:szCs w:val="24"/>
        </w:rPr>
        <w:t>T</w:t>
      </w:r>
      <w:r w:rsidR="00F32654" w:rsidRPr="008B6009">
        <w:rPr>
          <w:sz w:val="24"/>
          <w:szCs w:val="24"/>
        </w:rPr>
        <w:t xml:space="preserve">echninės specifikacijos </w:t>
      </w:r>
      <w:r w:rsidRPr="008B6009">
        <w:rPr>
          <w:sz w:val="24"/>
          <w:szCs w:val="24"/>
        </w:rPr>
        <w:t xml:space="preserve">faktinio </w:t>
      </w:r>
      <w:r w:rsidR="008E2EAC">
        <w:rPr>
          <w:sz w:val="24"/>
          <w:szCs w:val="24"/>
        </w:rPr>
        <w:t xml:space="preserve">dirbtinio </w:t>
      </w:r>
      <w:r w:rsidRPr="008B6009">
        <w:rPr>
          <w:sz w:val="24"/>
          <w:szCs w:val="24"/>
        </w:rPr>
        <w:t>konkurencijos ribojimo</w:t>
      </w:r>
      <w:r w:rsidR="00E72384" w:rsidRPr="008B6009">
        <w:rPr>
          <w:sz w:val="24"/>
          <w:szCs w:val="24"/>
        </w:rPr>
        <w:t>.</w:t>
      </w:r>
    </w:p>
    <w:p w14:paraId="6669C02D" w14:textId="4E510F71" w:rsidR="00E72384" w:rsidRPr="008D69D7" w:rsidRDefault="00E72384" w:rsidP="00D83EDA">
      <w:pPr>
        <w:pStyle w:val="ListParagraph"/>
        <w:tabs>
          <w:tab w:val="left" w:pos="993"/>
        </w:tabs>
        <w:spacing w:after="0" w:line="276" w:lineRule="auto"/>
        <w:ind w:left="0" w:firstLine="567"/>
        <w:rPr>
          <w:sz w:val="24"/>
          <w:szCs w:val="24"/>
        </w:rPr>
      </w:pPr>
      <w:r w:rsidRPr="008D69D7">
        <w:rPr>
          <w:sz w:val="24"/>
          <w:szCs w:val="24"/>
        </w:rPr>
        <w:t>Įvertinus</w:t>
      </w:r>
      <w:r w:rsidR="000E2385" w:rsidRPr="008D69D7">
        <w:rPr>
          <w:sz w:val="24"/>
          <w:szCs w:val="24"/>
        </w:rPr>
        <w:t xml:space="preserve"> tai, kas nurodyta, </w:t>
      </w:r>
      <w:r w:rsidRPr="008D69D7">
        <w:rPr>
          <w:sz w:val="24"/>
          <w:szCs w:val="24"/>
        </w:rPr>
        <w:t>Techninė specifikacija turi būti iš esmės peržiūrėta</w:t>
      </w:r>
      <w:r w:rsidR="00D63485" w:rsidRPr="008D69D7">
        <w:rPr>
          <w:sz w:val="24"/>
          <w:szCs w:val="24"/>
        </w:rPr>
        <w:t xml:space="preserve">, iš naujo įvertinant </w:t>
      </w:r>
      <w:r w:rsidR="004963CB" w:rsidRPr="008D69D7">
        <w:rPr>
          <w:sz w:val="24"/>
          <w:szCs w:val="24"/>
        </w:rPr>
        <w:t xml:space="preserve">į Pirkimo objektą įtrauktų </w:t>
      </w:r>
      <w:r w:rsidR="00D63485" w:rsidRPr="008D69D7">
        <w:rPr>
          <w:sz w:val="24"/>
          <w:szCs w:val="24"/>
        </w:rPr>
        <w:t>paslaugų apimtį</w:t>
      </w:r>
      <w:r w:rsidRPr="008D69D7">
        <w:rPr>
          <w:sz w:val="24"/>
          <w:szCs w:val="24"/>
        </w:rPr>
        <w:t xml:space="preserve"> ir pakeista taip, kad Pirkimo objekto apimtis ir nustatomi reikalavimai </w:t>
      </w:r>
      <w:r w:rsidR="008E2EAC">
        <w:rPr>
          <w:sz w:val="24"/>
          <w:szCs w:val="24"/>
        </w:rPr>
        <w:t xml:space="preserve">dirbtinai </w:t>
      </w:r>
      <w:r w:rsidR="000E2385" w:rsidRPr="008D69D7">
        <w:rPr>
          <w:sz w:val="24"/>
          <w:szCs w:val="24"/>
        </w:rPr>
        <w:t>neribotų</w:t>
      </w:r>
      <w:r w:rsidRPr="008D69D7">
        <w:rPr>
          <w:sz w:val="24"/>
          <w:szCs w:val="24"/>
        </w:rPr>
        <w:t xml:space="preserve"> tiekėjų konkurencij</w:t>
      </w:r>
      <w:r w:rsidR="000E2385" w:rsidRPr="008D69D7">
        <w:rPr>
          <w:sz w:val="24"/>
          <w:szCs w:val="24"/>
        </w:rPr>
        <w:t xml:space="preserve">os </w:t>
      </w:r>
      <w:r w:rsidRPr="008D69D7">
        <w:rPr>
          <w:sz w:val="24"/>
          <w:szCs w:val="24"/>
        </w:rPr>
        <w:t xml:space="preserve">ir </w:t>
      </w:r>
      <w:r w:rsidR="000E2385" w:rsidRPr="008D69D7">
        <w:rPr>
          <w:sz w:val="24"/>
          <w:szCs w:val="24"/>
        </w:rPr>
        <w:t>t</w:t>
      </w:r>
      <w:r w:rsidRPr="008D69D7">
        <w:rPr>
          <w:sz w:val="24"/>
          <w:szCs w:val="24"/>
        </w:rPr>
        <w:t xml:space="preserve">iekėjo galimybė įvykdyti </w:t>
      </w:r>
      <w:r w:rsidR="00CD6B3E" w:rsidRPr="008D69D7">
        <w:rPr>
          <w:sz w:val="24"/>
          <w:szCs w:val="24"/>
        </w:rPr>
        <w:t>Pirkimo s</w:t>
      </w:r>
      <w:r w:rsidRPr="008D69D7">
        <w:rPr>
          <w:sz w:val="24"/>
          <w:szCs w:val="24"/>
        </w:rPr>
        <w:t>utartį nebūtų priklausoma nuo atitinkamas teises turinčio trečiojo asmens sprendimo bendradarbiauti. Kadangi nustatytam konkurencijos ribojimui pašalinti būtina keisti paskelbtą Techninę specifikaciją ir Pirkimo objekto apimtį, Pirkimo procedūros turi būti nutrauktos</w:t>
      </w:r>
      <w:r w:rsidR="008000E2" w:rsidRPr="008D69D7">
        <w:rPr>
          <w:sz w:val="24"/>
          <w:szCs w:val="24"/>
        </w:rPr>
        <w:t>;</w:t>
      </w:r>
    </w:p>
    <w:p w14:paraId="00AF24DD" w14:textId="748F0091" w:rsidR="00BA75B1" w:rsidRPr="002C76ED" w:rsidRDefault="00015D1E" w:rsidP="00D83EDA">
      <w:pPr>
        <w:pStyle w:val="ListParagraph"/>
        <w:numPr>
          <w:ilvl w:val="1"/>
          <w:numId w:val="40"/>
        </w:numPr>
        <w:tabs>
          <w:tab w:val="left" w:pos="993"/>
        </w:tabs>
        <w:spacing w:after="0" w:line="276" w:lineRule="auto"/>
        <w:ind w:left="0" w:firstLine="567"/>
        <w:rPr>
          <w:sz w:val="24"/>
          <w:szCs w:val="24"/>
        </w:rPr>
      </w:pPr>
      <w:r w:rsidRPr="002C76ED">
        <w:rPr>
          <w:sz w:val="24"/>
          <w:szCs w:val="24"/>
        </w:rPr>
        <w:t>Techninės specifikacijos 21 punkt</w:t>
      </w:r>
      <w:r w:rsidR="00776158" w:rsidRPr="002C76ED">
        <w:rPr>
          <w:sz w:val="24"/>
          <w:szCs w:val="24"/>
        </w:rPr>
        <w:t>as</w:t>
      </w:r>
      <w:r w:rsidR="002C1E82" w:rsidRPr="002C76ED">
        <w:rPr>
          <w:sz w:val="24"/>
          <w:szCs w:val="24"/>
        </w:rPr>
        <w:t>:</w:t>
      </w:r>
      <w:r w:rsidRPr="002C76ED">
        <w:rPr>
          <w:sz w:val="24"/>
          <w:szCs w:val="24"/>
        </w:rPr>
        <w:t xml:space="preserve"> „Sistemos sutrikimų, klaidų </w:t>
      </w:r>
      <w:r w:rsidR="00047264" w:rsidRPr="002C76ED">
        <w:rPr>
          <w:sz w:val="24"/>
          <w:szCs w:val="24"/>
        </w:rPr>
        <w:t>šalinimas</w:t>
      </w:r>
      <w:r w:rsidRPr="002C76ED">
        <w:rPr>
          <w:b/>
          <w:bCs/>
          <w:sz w:val="24"/>
          <w:szCs w:val="24"/>
        </w:rPr>
        <w:t>, modifikavimas ir/ar patobulinimai</w:t>
      </w:r>
      <w:r w:rsidRPr="002C76ED">
        <w:rPr>
          <w:sz w:val="24"/>
          <w:szCs w:val="24"/>
        </w:rPr>
        <w:t xml:space="preserve"> pagal </w:t>
      </w:r>
      <w:r w:rsidR="00047264" w:rsidRPr="002C76ED">
        <w:rPr>
          <w:sz w:val="24"/>
          <w:szCs w:val="24"/>
        </w:rPr>
        <w:t>Užsakovo</w:t>
      </w:r>
      <w:r w:rsidRPr="002C76ED">
        <w:rPr>
          <w:sz w:val="24"/>
          <w:szCs w:val="24"/>
        </w:rPr>
        <w:t xml:space="preserve"> pateiktą argumentuotą </w:t>
      </w:r>
      <w:r w:rsidR="00047264" w:rsidRPr="002C76ED">
        <w:rPr>
          <w:sz w:val="24"/>
          <w:szCs w:val="24"/>
        </w:rPr>
        <w:t>pranešimą</w:t>
      </w:r>
      <w:r w:rsidRPr="002C76ED">
        <w:rPr>
          <w:sz w:val="24"/>
          <w:szCs w:val="24"/>
        </w:rPr>
        <w:t>̨ (</w:t>
      </w:r>
      <w:r w:rsidRPr="002C76ED">
        <w:rPr>
          <w:b/>
          <w:bCs/>
          <w:sz w:val="24"/>
          <w:szCs w:val="24"/>
        </w:rPr>
        <w:t xml:space="preserve">kai tai </w:t>
      </w:r>
      <w:r w:rsidR="00047264" w:rsidRPr="002C76ED">
        <w:rPr>
          <w:b/>
          <w:bCs/>
          <w:sz w:val="24"/>
          <w:szCs w:val="24"/>
        </w:rPr>
        <w:t>nėra</w:t>
      </w:r>
      <w:r w:rsidRPr="002C76ED">
        <w:rPr>
          <w:b/>
          <w:bCs/>
          <w:sz w:val="24"/>
          <w:szCs w:val="24"/>
        </w:rPr>
        <w:t xml:space="preserve"> traktuojama kaip papildomos paslaugos</w:t>
      </w:r>
      <w:r w:rsidRPr="002C76ED">
        <w:rPr>
          <w:sz w:val="24"/>
          <w:szCs w:val="24"/>
        </w:rPr>
        <w:t>) &lt;...&gt;“</w:t>
      </w:r>
      <w:r w:rsidR="002C1E82" w:rsidRPr="002C76ED">
        <w:rPr>
          <w:sz w:val="24"/>
          <w:szCs w:val="24"/>
        </w:rPr>
        <w:t xml:space="preserve"> neužtikrina</w:t>
      </w:r>
      <w:r w:rsidR="00E37F3D" w:rsidRPr="002C76ED">
        <w:rPr>
          <w:sz w:val="24"/>
          <w:szCs w:val="24"/>
        </w:rPr>
        <w:t xml:space="preserve"> atitikties</w:t>
      </w:r>
      <w:r w:rsidR="002C1E82" w:rsidRPr="002C76ED">
        <w:rPr>
          <w:sz w:val="24"/>
          <w:szCs w:val="24"/>
        </w:rPr>
        <w:t xml:space="preserve"> </w:t>
      </w:r>
      <w:r w:rsidR="002C65BE" w:rsidRPr="002C76ED">
        <w:rPr>
          <w:sz w:val="24"/>
          <w:szCs w:val="24"/>
        </w:rPr>
        <w:t>Įstatymo 35 straipsnio 4 dali</w:t>
      </w:r>
      <w:r w:rsidR="00E37F3D" w:rsidRPr="002C76ED">
        <w:rPr>
          <w:sz w:val="24"/>
          <w:szCs w:val="24"/>
        </w:rPr>
        <w:t>ai</w:t>
      </w:r>
      <w:r w:rsidR="002C65BE" w:rsidRPr="002C76ED">
        <w:rPr>
          <w:sz w:val="24"/>
          <w:szCs w:val="24"/>
        </w:rPr>
        <w:t xml:space="preserve">, </w:t>
      </w:r>
      <w:r w:rsidR="00B37071" w:rsidRPr="002C76ED">
        <w:rPr>
          <w:sz w:val="24"/>
          <w:szCs w:val="24"/>
        </w:rPr>
        <w:t>jog</w:t>
      </w:r>
      <w:r w:rsidR="002C65BE" w:rsidRPr="002C76ED">
        <w:rPr>
          <w:sz w:val="24"/>
          <w:szCs w:val="24"/>
        </w:rPr>
        <w:t xml:space="preserve"> </w:t>
      </w:r>
      <w:r w:rsidR="004F7EC1" w:rsidRPr="002C76ED">
        <w:rPr>
          <w:sz w:val="24"/>
          <w:szCs w:val="24"/>
        </w:rPr>
        <w:t>p</w:t>
      </w:r>
      <w:r w:rsidR="00B37071" w:rsidRPr="002C76ED">
        <w:rPr>
          <w:sz w:val="24"/>
          <w:szCs w:val="24"/>
        </w:rPr>
        <w:t>irkimo dokumentai turi būti tikslūs, aiškūs, be dviprasmybių, kad tiekėjai galėtų pateikti pasiūlymus, o perkančioji organizacija – nupirkti tai, ko reikia</w:t>
      </w:r>
      <w:r w:rsidR="00BA75B1" w:rsidRPr="002C76ED">
        <w:rPr>
          <w:sz w:val="24"/>
          <w:szCs w:val="24"/>
        </w:rPr>
        <w:t xml:space="preserve">. </w:t>
      </w:r>
    </w:p>
    <w:p w14:paraId="5F370405" w14:textId="629FD4D7" w:rsidR="00D732DD" w:rsidRPr="008D69D7" w:rsidRDefault="00BA75B1" w:rsidP="00D83EDA">
      <w:pPr>
        <w:pStyle w:val="ListParagraph"/>
        <w:tabs>
          <w:tab w:val="left" w:pos="993"/>
        </w:tabs>
        <w:spacing w:after="0" w:line="276" w:lineRule="auto"/>
        <w:ind w:left="0" w:firstLine="567"/>
        <w:rPr>
          <w:sz w:val="24"/>
          <w:szCs w:val="24"/>
        </w:rPr>
      </w:pPr>
      <w:r w:rsidRPr="008D69D7">
        <w:rPr>
          <w:sz w:val="24"/>
          <w:szCs w:val="24"/>
        </w:rPr>
        <w:t>Perkančioji organizacija, teikdama atsakymą į Tarnybos prašymą</w:t>
      </w:r>
      <w:r w:rsidR="00015D1E" w:rsidRPr="008D69D7">
        <w:rPr>
          <w:sz w:val="24"/>
          <w:szCs w:val="24"/>
        </w:rPr>
        <w:t xml:space="preserve"> paaiškinti, pagal kokius konkrečius kriterijus bus nustatoma, kuri</w:t>
      </w:r>
      <w:r w:rsidR="0050245B" w:rsidRPr="008D69D7">
        <w:rPr>
          <w:sz w:val="24"/>
          <w:szCs w:val="24"/>
        </w:rPr>
        <w:t xml:space="preserve">os </w:t>
      </w:r>
      <w:r w:rsidR="00015D1E" w:rsidRPr="008D69D7">
        <w:rPr>
          <w:sz w:val="24"/>
          <w:szCs w:val="24"/>
        </w:rPr>
        <w:t>PVIS modifikavimo ir (ar) patobulinimo</w:t>
      </w:r>
      <w:r w:rsidR="0050245B" w:rsidRPr="008D69D7">
        <w:rPr>
          <w:sz w:val="24"/>
          <w:szCs w:val="24"/>
        </w:rPr>
        <w:t xml:space="preserve"> paslaugos</w:t>
      </w:r>
      <w:r w:rsidR="00015D1E" w:rsidRPr="008D69D7">
        <w:rPr>
          <w:sz w:val="24"/>
          <w:szCs w:val="24"/>
        </w:rPr>
        <w:t xml:space="preserve"> yra įskaičiuot</w:t>
      </w:r>
      <w:r w:rsidR="0050245B" w:rsidRPr="008D69D7">
        <w:rPr>
          <w:sz w:val="24"/>
          <w:szCs w:val="24"/>
        </w:rPr>
        <w:t>os</w:t>
      </w:r>
      <w:r w:rsidR="00015D1E" w:rsidRPr="008D69D7">
        <w:rPr>
          <w:sz w:val="24"/>
          <w:szCs w:val="24"/>
        </w:rPr>
        <w:t xml:space="preserve"> į perkamos 36 mėnesių palaikymo ir priežiūros prenumeratos kainą, o kuri</w:t>
      </w:r>
      <w:r w:rsidR="00753BB2" w:rsidRPr="008D69D7">
        <w:rPr>
          <w:sz w:val="24"/>
          <w:szCs w:val="24"/>
        </w:rPr>
        <w:t>os paslaugos</w:t>
      </w:r>
      <w:r w:rsidR="00015D1E" w:rsidRPr="008D69D7">
        <w:rPr>
          <w:sz w:val="24"/>
          <w:szCs w:val="24"/>
        </w:rPr>
        <w:t xml:space="preserve"> bus laikom</w:t>
      </w:r>
      <w:r w:rsidR="00753BB2" w:rsidRPr="008D69D7">
        <w:rPr>
          <w:sz w:val="24"/>
          <w:szCs w:val="24"/>
        </w:rPr>
        <w:t>os</w:t>
      </w:r>
      <w:r w:rsidR="00015D1E" w:rsidRPr="008D69D7">
        <w:rPr>
          <w:sz w:val="24"/>
          <w:szCs w:val="24"/>
        </w:rPr>
        <w:t xml:space="preserve"> papildomomis paslaugomis</w:t>
      </w:r>
      <w:r w:rsidR="002401FE" w:rsidRPr="008D69D7">
        <w:rPr>
          <w:sz w:val="24"/>
          <w:szCs w:val="24"/>
        </w:rPr>
        <w:t>, nurodė</w:t>
      </w:r>
      <w:r w:rsidR="00D732DD" w:rsidRPr="008D69D7">
        <w:rPr>
          <w:sz w:val="24"/>
          <w:szCs w:val="24"/>
        </w:rPr>
        <w:t xml:space="preserve"> : „&lt;...&gt; Į Sutarties kainą įskaičiuoti darbai apibrėžti Techninės specifikacijos II dalyje pateiktomis „Palaikymo“ ir „Priežiūros“ sąvokomis – tai veiksmai, skirti palaikyti ir atkurti Techninėje specifikacijoje aprašytą esamą Sistemos funkcionalumą (incidentų, klaidų ir sutrikimų šalinimas), taip pat Techninės specifikacijos 4 punkte numatytas naujos Sistemos </w:t>
      </w:r>
      <w:r w:rsidR="00D732DD" w:rsidRPr="008D69D7">
        <w:rPr>
          <w:sz w:val="24"/>
          <w:szCs w:val="24"/>
        </w:rPr>
        <w:lastRenderedPageBreak/>
        <w:t>versijos pateikimas, pasikeitus Sistemą reglamentuojantiems teisės aktams.</w:t>
      </w:r>
      <w:r w:rsidR="00530935" w:rsidRPr="008D69D7">
        <w:rPr>
          <w:sz w:val="24"/>
          <w:szCs w:val="24"/>
        </w:rPr>
        <w:t xml:space="preserve"> &lt;...&gt;</w:t>
      </w:r>
      <w:r w:rsidR="00D732DD" w:rsidRPr="008D69D7">
        <w:rPr>
          <w:sz w:val="24"/>
          <w:szCs w:val="24"/>
        </w:rPr>
        <w:t>.</w:t>
      </w:r>
      <w:r w:rsidR="00530935" w:rsidRPr="008D69D7">
        <w:rPr>
          <w:sz w:val="24"/>
          <w:szCs w:val="24"/>
        </w:rPr>
        <w:t xml:space="preserve"> </w:t>
      </w:r>
      <w:r w:rsidR="00D732DD" w:rsidRPr="008D69D7">
        <w:rPr>
          <w:sz w:val="24"/>
          <w:szCs w:val="24"/>
        </w:rPr>
        <w:t>Techninės specifikacijos 21 punkte nurodyti konkretūs atvejai, kada incidentas toliau nebenagrinėjamas kaip Sutartyje numatyta (į kainą įskaičiuota) paslauga: kai situacija, kurioje kilo incidentas, nepasikartoja bandant ją atkurti; kai incidento priežastis priskirtina Užsakovo atsakomybei; kai incidentas kyla dėl naudotojo darbo vietoje įdiegtos netinkamos ar netinkamai sukonfigūruotos programinės įrangos; arba kai nesilaikoma Sistemos korektiškam veikimui rekomenduojamų parametrų. Paslaugos, kurios viršija Techninėje specifikacijoje aprašytą Sistemos funkcionalumo apimtį (pvz., naujo, Techninėje specifikacijoje nenumatyto funkcionalumo kūrimas), laikomos paslaugos, kurie negali būti teikiamos vien šios Sutarties pagrindu, priklausomai nuo jų pobūdžio ir apimties, tokioms paslaugoms taikytinos Viešųjų pirkimų įstatymo 89 straipsnio nuostatos dėl Sutarties sąlygų keitimo arba organizuojamas naujas viešasis pirkimas“</w:t>
      </w:r>
      <w:r w:rsidR="00447D56" w:rsidRPr="008D69D7">
        <w:rPr>
          <w:sz w:val="24"/>
          <w:szCs w:val="24"/>
        </w:rPr>
        <w:t xml:space="preserve">. </w:t>
      </w:r>
    </w:p>
    <w:p w14:paraId="066A4F28" w14:textId="612C4E78" w:rsidR="00015D1E" w:rsidRPr="008D69D7" w:rsidRDefault="00712AEA" w:rsidP="00D83EDA">
      <w:pPr>
        <w:pStyle w:val="ListParagraph"/>
        <w:tabs>
          <w:tab w:val="left" w:pos="993"/>
        </w:tabs>
        <w:spacing w:after="0" w:line="276" w:lineRule="auto"/>
        <w:ind w:left="0" w:firstLine="567"/>
        <w:rPr>
          <w:sz w:val="24"/>
          <w:szCs w:val="24"/>
        </w:rPr>
      </w:pPr>
      <w:r w:rsidRPr="008D69D7">
        <w:rPr>
          <w:sz w:val="24"/>
          <w:szCs w:val="24"/>
        </w:rPr>
        <w:t xml:space="preserve">Perkančiosios organizacijos </w:t>
      </w:r>
      <w:r w:rsidR="002312DB" w:rsidRPr="008D69D7">
        <w:rPr>
          <w:sz w:val="24"/>
          <w:szCs w:val="24"/>
        </w:rPr>
        <w:t xml:space="preserve">pateiktas </w:t>
      </w:r>
      <w:r w:rsidRPr="008D69D7">
        <w:rPr>
          <w:sz w:val="24"/>
          <w:szCs w:val="24"/>
        </w:rPr>
        <w:t>paaiškinimas iš dalies konkretizuoja T</w:t>
      </w:r>
      <w:r w:rsidR="002312DB" w:rsidRPr="008D69D7">
        <w:rPr>
          <w:sz w:val="24"/>
          <w:szCs w:val="24"/>
        </w:rPr>
        <w:t xml:space="preserve">echninės specifikacijos </w:t>
      </w:r>
      <w:r w:rsidRPr="008D69D7">
        <w:rPr>
          <w:sz w:val="24"/>
          <w:szCs w:val="24"/>
        </w:rPr>
        <w:t>21 punkto taikymą, tačiau ne</w:t>
      </w:r>
      <w:r w:rsidR="002312DB" w:rsidRPr="008D69D7">
        <w:rPr>
          <w:sz w:val="24"/>
          <w:szCs w:val="24"/>
        </w:rPr>
        <w:t>pa</w:t>
      </w:r>
      <w:r w:rsidR="00386996">
        <w:rPr>
          <w:sz w:val="24"/>
          <w:szCs w:val="24"/>
        </w:rPr>
        <w:t>šalina</w:t>
      </w:r>
      <w:r w:rsidR="002312DB" w:rsidRPr="008D69D7">
        <w:rPr>
          <w:sz w:val="24"/>
          <w:szCs w:val="24"/>
        </w:rPr>
        <w:t xml:space="preserve"> </w:t>
      </w:r>
      <w:r w:rsidRPr="008D69D7">
        <w:rPr>
          <w:sz w:val="24"/>
          <w:szCs w:val="24"/>
        </w:rPr>
        <w:t xml:space="preserve">neaiškumo dėl Sistemos modifikavimo ir (ar) patobulinimo </w:t>
      </w:r>
      <w:r w:rsidR="00617C1A" w:rsidRPr="008D69D7">
        <w:rPr>
          <w:sz w:val="24"/>
          <w:szCs w:val="24"/>
        </w:rPr>
        <w:t>paslaugų</w:t>
      </w:r>
      <w:r w:rsidRPr="008D69D7">
        <w:rPr>
          <w:sz w:val="24"/>
          <w:szCs w:val="24"/>
        </w:rPr>
        <w:t>.</w:t>
      </w:r>
      <w:r w:rsidR="00617C1A" w:rsidRPr="008D69D7">
        <w:rPr>
          <w:sz w:val="24"/>
          <w:szCs w:val="24"/>
        </w:rPr>
        <w:t xml:space="preserve"> </w:t>
      </w:r>
      <w:r w:rsidR="00B94275" w:rsidRPr="008D69D7">
        <w:rPr>
          <w:sz w:val="24"/>
          <w:szCs w:val="24"/>
        </w:rPr>
        <w:t>R</w:t>
      </w:r>
      <w:r w:rsidR="00DD11D3" w:rsidRPr="008D69D7">
        <w:rPr>
          <w:sz w:val="24"/>
          <w:szCs w:val="24"/>
        </w:rPr>
        <w:t>emiantis Technine speci</w:t>
      </w:r>
      <w:r w:rsidR="00BE66EB" w:rsidRPr="008D69D7">
        <w:rPr>
          <w:sz w:val="24"/>
          <w:szCs w:val="24"/>
        </w:rPr>
        <w:t>fikacija ir Perkančiosios organizacijos paaiškinimu,</w:t>
      </w:r>
      <w:r w:rsidR="00A20EE4" w:rsidRPr="008D69D7">
        <w:rPr>
          <w:sz w:val="24"/>
          <w:szCs w:val="24"/>
        </w:rPr>
        <w:t xml:space="preserve"> dar</w:t>
      </w:r>
      <w:r w:rsidR="000B39EE">
        <w:rPr>
          <w:sz w:val="24"/>
          <w:szCs w:val="24"/>
        </w:rPr>
        <w:t>ytin</w:t>
      </w:r>
      <w:r w:rsidR="00A20EE4" w:rsidRPr="008D69D7">
        <w:rPr>
          <w:sz w:val="24"/>
          <w:szCs w:val="24"/>
        </w:rPr>
        <w:t>a išvada, kad</w:t>
      </w:r>
      <w:r w:rsidR="00BE66EB" w:rsidRPr="008D69D7">
        <w:rPr>
          <w:sz w:val="24"/>
          <w:szCs w:val="24"/>
        </w:rPr>
        <w:t xml:space="preserve"> </w:t>
      </w:r>
      <w:r w:rsidR="00805098" w:rsidRPr="008D69D7">
        <w:rPr>
          <w:sz w:val="24"/>
          <w:szCs w:val="24"/>
        </w:rPr>
        <w:t xml:space="preserve">į </w:t>
      </w:r>
      <w:r w:rsidR="00BE66EB" w:rsidRPr="008D69D7">
        <w:rPr>
          <w:sz w:val="24"/>
          <w:szCs w:val="24"/>
        </w:rPr>
        <w:t>Pirkimo s</w:t>
      </w:r>
      <w:r w:rsidR="00805098" w:rsidRPr="008D69D7">
        <w:rPr>
          <w:sz w:val="24"/>
          <w:szCs w:val="24"/>
        </w:rPr>
        <w:t>utarties apimtį patenka esamo Sistemos funkcionalumo palaikymas ir atkūrimas, incidentų bei klaidų šalinimas, taip pat T</w:t>
      </w:r>
      <w:r w:rsidR="00606F2C" w:rsidRPr="008D69D7">
        <w:rPr>
          <w:sz w:val="24"/>
          <w:szCs w:val="24"/>
        </w:rPr>
        <w:t xml:space="preserve">echninės specifikacijos </w:t>
      </w:r>
      <w:r w:rsidR="00805098" w:rsidRPr="008D69D7">
        <w:rPr>
          <w:sz w:val="24"/>
          <w:szCs w:val="24"/>
        </w:rPr>
        <w:t>4 punkte numatytas Sistemos atnaujinimas pasikeitus ją reglamentuojantiems teisės aktams, o naujo, T</w:t>
      </w:r>
      <w:r w:rsidR="00606F2C" w:rsidRPr="008D69D7">
        <w:rPr>
          <w:sz w:val="24"/>
          <w:szCs w:val="24"/>
        </w:rPr>
        <w:t xml:space="preserve">echninėje specifikacijoje </w:t>
      </w:r>
      <w:r w:rsidR="00805098" w:rsidRPr="008D69D7">
        <w:rPr>
          <w:sz w:val="24"/>
          <w:szCs w:val="24"/>
        </w:rPr>
        <w:t>nenumatyto</w:t>
      </w:r>
      <w:r w:rsidR="0014069D">
        <w:rPr>
          <w:sz w:val="24"/>
          <w:szCs w:val="24"/>
        </w:rPr>
        <w:t>,</w:t>
      </w:r>
      <w:r w:rsidR="00805098" w:rsidRPr="008D69D7">
        <w:rPr>
          <w:sz w:val="24"/>
          <w:szCs w:val="24"/>
        </w:rPr>
        <w:t xml:space="preserve"> funkcionalumo kūrimas į </w:t>
      </w:r>
      <w:r w:rsidR="007728AB" w:rsidRPr="008D69D7">
        <w:rPr>
          <w:sz w:val="24"/>
          <w:szCs w:val="24"/>
        </w:rPr>
        <w:t>Pirkimo s</w:t>
      </w:r>
      <w:r w:rsidR="00805098" w:rsidRPr="008D69D7">
        <w:rPr>
          <w:sz w:val="24"/>
          <w:szCs w:val="24"/>
        </w:rPr>
        <w:t>utarties apimtį nepatenka. Vis dėlto</w:t>
      </w:r>
      <w:r w:rsidR="00094389" w:rsidRPr="008D69D7">
        <w:rPr>
          <w:sz w:val="24"/>
          <w:szCs w:val="24"/>
        </w:rPr>
        <w:t xml:space="preserve">, </w:t>
      </w:r>
      <w:r w:rsidR="00B54B41" w:rsidRPr="008D69D7">
        <w:rPr>
          <w:sz w:val="24"/>
          <w:szCs w:val="24"/>
        </w:rPr>
        <w:t xml:space="preserve">Techninės specifikacijos 21 punkte nustatyta, kad </w:t>
      </w:r>
      <w:r w:rsidR="002261FA" w:rsidRPr="008D69D7">
        <w:rPr>
          <w:sz w:val="24"/>
          <w:szCs w:val="24"/>
        </w:rPr>
        <w:t>t</w:t>
      </w:r>
      <w:r w:rsidR="00B54B41" w:rsidRPr="008D69D7">
        <w:rPr>
          <w:sz w:val="24"/>
          <w:szCs w:val="24"/>
        </w:rPr>
        <w:t xml:space="preserve">iekėjas turi atlikti ir Sistemos modifikavimo ir (ar) patobulinimo </w:t>
      </w:r>
      <w:r w:rsidR="00C963BB">
        <w:rPr>
          <w:sz w:val="24"/>
          <w:szCs w:val="24"/>
        </w:rPr>
        <w:t>paslaugas</w:t>
      </w:r>
      <w:r w:rsidR="00B54B41" w:rsidRPr="008D69D7">
        <w:rPr>
          <w:sz w:val="24"/>
          <w:szCs w:val="24"/>
        </w:rPr>
        <w:t xml:space="preserve">, jeigu </w:t>
      </w:r>
      <w:r w:rsidR="00C963BB">
        <w:rPr>
          <w:sz w:val="24"/>
          <w:szCs w:val="24"/>
        </w:rPr>
        <w:t>jos</w:t>
      </w:r>
      <w:r w:rsidR="00B54B41" w:rsidRPr="008D69D7">
        <w:rPr>
          <w:sz w:val="24"/>
          <w:szCs w:val="24"/>
        </w:rPr>
        <w:t xml:space="preserve"> nelaikom</w:t>
      </w:r>
      <w:r w:rsidR="00C963BB">
        <w:rPr>
          <w:sz w:val="24"/>
          <w:szCs w:val="24"/>
        </w:rPr>
        <w:t>os</w:t>
      </w:r>
      <w:r w:rsidR="00B54B41" w:rsidRPr="008D69D7">
        <w:rPr>
          <w:sz w:val="24"/>
          <w:szCs w:val="24"/>
        </w:rPr>
        <w:t xml:space="preserve"> papildomomis paslaugomis</w:t>
      </w:r>
      <w:r w:rsidR="002261FA" w:rsidRPr="008D69D7">
        <w:rPr>
          <w:sz w:val="24"/>
          <w:szCs w:val="24"/>
        </w:rPr>
        <w:t>, t</w:t>
      </w:r>
      <w:r w:rsidR="00B54B41" w:rsidRPr="008D69D7">
        <w:rPr>
          <w:sz w:val="24"/>
          <w:szCs w:val="24"/>
        </w:rPr>
        <w:t>ačiau</w:t>
      </w:r>
      <w:r w:rsidR="00AD1E2F" w:rsidRPr="008D69D7">
        <w:rPr>
          <w:sz w:val="24"/>
          <w:szCs w:val="24"/>
        </w:rPr>
        <w:t xml:space="preserve">, Tarnybos </w:t>
      </w:r>
      <w:r w:rsidR="00300EA5" w:rsidRPr="008D69D7">
        <w:rPr>
          <w:sz w:val="24"/>
          <w:szCs w:val="24"/>
        </w:rPr>
        <w:t>vertinimu</w:t>
      </w:r>
      <w:r w:rsidR="00AD1E2F" w:rsidRPr="008D69D7">
        <w:rPr>
          <w:sz w:val="24"/>
          <w:szCs w:val="24"/>
        </w:rPr>
        <w:t xml:space="preserve">, </w:t>
      </w:r>
      <w:r w:rsidR="00B54B41" w:rsidRPr="008D69D7">
        <w:rPr>
          <w:sz w:val="24"/>
          <w:szCs w:val="24"/>
        </w:rPr>
        <w:t xml:space="preserve">nei Techninėje specifikacijoje, nei </w:t>
      </w:r>
      <w:r w:rsidR="002261FA" w:rsidRPr="008D69D7">
        <w:rPr>
          <w:sz w:val="24"/>
          <w:szCs w:val="24"/>
        </w:rPr>
        <w:t xml:space="preserve">Perkančiosios organizacijos </w:t>
      </w:r>
      <w:r w:rsidR="00B54B41" w:rsidRPr="008D69D7">
        <w:rPr>
          <w:sz w:val="24"/>
          <w:szCs w:val="24"/>
        </w:rPr>
        <w:t>paaiškinime nenustatyti kriterijai, pagal kuriuos būtų galima nustatyti, koki</w:t>
      </w:r>
      <w:r w:rsidR="0018054D">
        <w:rPr>
          <w:sz w:val="24"/>
          <w:szCs w:val="24"/>
        </w:rPr>
        <w:t>os</w:t>
      </w:r>
      <w:r w:rsidR="00B54B41" w:rsidRPr="008D69D7">
        <w:rPr>
          <w:sz w:val="24"/>
          <w:szCs w:val="24"/>
        </w:rPr>
        <w:t xml:space="preserve"> esamo Sistemos funkcionalumo modifikavimo ar patobulinimo </w:t>
      </w:r>
      <w:r w:rsidR="0018054D">
        <w:rPr>
          <w:sz w:val="24"/>
          <w:szCs w:val="24"/>
        </w:rPr>
        <w:t>paslaugos</w:t>
      </w:r>
      <w:r w:rsidR="00B54B41" w:rsidRPr="008D69D7">
        <w:rPr>
          <w:sz w:val="24"/>
          <w:szCs w:val="24"/>
        </w:rPr>
        <w:t xml:space="preserve"> turi būti atlieka</w:t>
      </w:r>
      <w:r w:rsidR="0018054D">
        <w:rPr>
          <w:sz w:val="24"/>
          <w:szCs w:val="24"/>
        </w:rPr>
        <w:t>mos</w:t>
      </w:r>
      <w:r w:rsidR="00B54B41" w:rsidRPr="008D69D7">
        <w:rPr>
          <w:sz w:val="24"/>
          <w:szCs w:val="24"/>
        </w:rPr>
        <w:t xml:space="preserve"> pagal </w:t>
      </w:r>
      <w:r w:rsidR="00AD1E2F" w:rsidRPr="008D69D7">
        <w:rPr>
          <w:sz w:val="24"/>
          <w:szCs w:val="24"/>
        </w:rPr>
        <w:t>Pirkimo s</w:t>
      </w:r>
      <w:r w:rsidR="00B54B41" w:rsidRPr="008D69D7">
        <w:rPr>
          <w:sz w:val="24"/>
          <w:szCs w:val="24"/>
        </w:rPr>
        <w:t>utartį, o koki</w:t>
      </w:r>
      <w:r w:rsidR="0044131F">
        <w:rPr>
          <w:sz w:val="24"/>
          <w:szCs w:val="24"/>
        </w:rPr>
        <w:t>os</w:t>
      </w:r>
      <w:r w:rsidR="00B54B41" w:rsidRPr="008D69D7">
        <w:rPr>
          <w:sz w:val="24"/>
          <w:szCs w:val="24"/>
        </w:rPr>
        <w:t xml:space="preserve"> jau laikom</w:t>
      </w:r>
      <w:r w:rsidR="0044131F">
        <w:rPr>
          <w:sz w:val="24"/>
          <w:szCs w:val="24"/>
        </w:rPr>
        <w:t>os</w:t>
      </w:r>
      <w:r w:rsidR="00B54B41" w:rsidRPr="008D69D7">
        <w:rPr>
          <w:sz w:val="24"/>
          <w:szCs w:val="24"/>
        </w:rPr>
        <w:t xml:space="preserve"> papildomomis paslaugomis. </w:t>
      </w:r>
      <w:r w:rsidR="00CA6EAC" w:rsidRPr="008D69D7">
        <w:rPr>
          <w:sz w:val="24"/>
          <w:szCs w:val="24"/>
        </w:rPr>
        <w:t>Perkančiosios organizacijos pateiktas</w:t>
      </w:r>
      <w:r w:rsidR="00B54B41" w:rsidRPr="008D69D7">
        <w:rPr>
          <w:sz w:val="24"/>
          <w:szCs w:val="24"/>
        </w:rPr>
        <w:t xml:space="preserve"> paaiškinimas, kad naujo funkcionalumo kūrimas nepatenka į </w:t>
      </w:r>
      <w:r w:rsidR="00F8772E" w:rsidRPr="008D69D7">
        <w:rPr>
          <w:sz w:val="24"/>
          <w:szCs w:val="24"/>
        </w:rPr>
        <w:t>Pirkimo su</w:t>
      </w:r>
      <w:r w:rsidR="00B54B41" w:rsidRPr="008D69D7">
        <w:rPr>
          <w:sz w:val="24"/>
          <w:szCs w:val="24"/>
        </w:rPr>
        <w:t>tarties apimtį, šio neaiškumo nepašalina, nes lieka neapibrėžta riba tarp pagal</w:t>
      </w:r>
      <w:r w:rsidR="000010CE" w:rsidRPr="008D69D7">
        <w:rPr>
          <w:sz w:val="24"/>
          <w:szCs w:val="24"/>
        </w:rPr>
        <w:t xml:space="preserve"> </w:t>
      </w:r>
      <w:r w:rsidR="00F8772E" w:rsidRPr="008D69D7">
        <w:rPr>
          <w:sz w:val="24"/>
          <w:szCs w:val="24"/>
        </w:rPr>
        <w:t>Pirkim</w:t>
      </w:r>
      <w:r w:rsidR="000010CE" w:rsidRPr="008D69D7">
        <w:rPr>
          <w:sz w:val="24"/>
          <w:szCs w:val="24"/>
        </w:rPr>
        <w:t>o</w:t>
      </w:r>
      <w:r w:rsidR="00F8772E" w:rsidRPr="008D69D7">
        <w:rPr>
          <w:sz w:val="24"/>
          <w:szCs w:val="24"/>
        </w:rPr>
        <w:t xml:space="preserve"> s</w:t>
      </w:r>
      <w:r w:rsidR="00B54B41" w:rsidRPr="008D69D7">
        <w:rPr>
          <w:sz w:val="24"/>
          <w:szCs w:val="24"/>
        </w:rPr>
        <w:t>utartį atliekamo esamo funkcionalumo modifikavimo ar patobulinimo ir papildomų paslaugų.</w:t>
      </w:r>
    </w:p>
    <w:p w14:paraId="66FC6605" w14:textId="53DCF1B0" w:rsidR="00564F99" w:rsidRPr="008D69D7" w:rsidRDefault="00E62A35" w:rsidP="00D83EDA">
      <w:pPr>
        <w:tabs>
          <w:tab w:val="left" w:pos="993"/>
        </w:tabs>
        <w:spacing w:after="0" w:line="276" w:lineRule="auto"/>
        <w:ind w:firstLine="567"/>
        <w:rPr>
          <w:sz w:val="24"/>
          <w:szCs w:val="24"/>
        </w:rPr>
      </w:pPr>
      <w:r w:rsidRPr="008D69D7">
        <w:rPr>
          <w:sz w:val="24"/>
          <w:szCs w:val="24"/>
        </w:rPr>
        <w:t>Pastebėtina i</w:t>
      </w:r>
      <w:r w:rsidR="00D2564B">
        <w:rPr>
          <w:sz w:val="24"/>
          <w:szCs w:val="24"/>
        </w:rPr>
        <w:t>r</w:t>
      </w:r>
      <w:r w:rsidRPr="008D69D7">
        <w:rPr>
          <w:sz w:val="24"/>
          <w:szCs w:val="24"/>
        </w:rPr>
        <w:t xml:space="preserve"> tai, kad </w:t>
      </w:r>
      <w:r w:rsidR="007904FF" w:rsidRPr="008D69D7">
        <w:rPr>
          <w:sz w:val="24"/>
          <w:szCs w:val="24"/>
        </w:rPr>
        <w:t xml:space="preserve">Pirkimo dokumentuose nenustatyta, ar papildomomis pripažintos paslaugos galėtų būti įsigyjamos pagal sudarytą </w:t>
      </w:r>
      <w:r w:rsidR="00CE48B7" w:rsidRPr="008D69D7">
        <w:rPr>
          <w:sz w:val="24"/>
          <w:szCs w:val="24"/>
        </w:rPr>
        <w:t>Pirkimo s</w:t>
      </w:r>
      <w:r w:rsidR="007904FF" w:rsidRPr="008D69D7">
        <w:rPr>
          <w:sz w:val="24"/>
          <w:szCs w:val="24"/>
        </w:rPr>
        <w:t xml:space="preserve">utartį ir, jeigu taip, kokia būtų jų užsakymo, apimties nustatymo ir apmokėjimo tvarka. </w:t>
      </w:r>
      <w:r w:rsidR="00CE48B7" w:rsidRPr="008D69D7">
        <w:rPr>
          <w:sz w:val="24"/>
          <w:szCs w:val="24"/>
        </w:rPr>
        <w:t xml:space="preserve">Perkančioji organizacija pirmiau </w:t>
      </w:r>
      <w:r w:rsidR="007904FF" w:rsidRPr="008D69D7">
        <w:rPr>
          <w:sz w:val="24"/>
          <w:szCs w:val="24"/>
        </w:rPr>
        <w:t>pateiktame paaiškinime nurod</w:t>
      </w:r>
      <w:r w:rsidR="00626913">
        <w:rPr>
          <w:sz w:val="24"/>
          <w:szCs w:val="24"/>
        </w:rPr>
        <w:t>o</w:t>
      </w:r>
      <w:r w:rsidR="007904FF" w:rsidRPr="008D69D7">
        <w:rPr>
          <w:sz w:val="24"/>
          <w:szCs w:val="24"/>
        </w:rPr>
        <w:t xml:space="preserve">, kad </w:t>
      </w:r>
      <w:r w:rsidR="00DE5BBE" w:rsidRPr="008D69D7">
        <w:rPr>
          <w:sz w:val="24"/>
          <w:szCs w:val="24"/>
        </w:rPr>
        <w:t xml:space="preserve">Techninėje specifikacijoje </w:t>
      </w:r>
      <w:r w:rsidR="007904FF" w:rsidRPr="008D69D7">
        <w:rPr>
          <w:sz w:val="24"/>
          <w:szCs w:val="24"/>
        </w:rPr>
        <w:t xml:space="preserve">aprašytą Sistemos funkcionalumo apimtį viršijančios paslaugos negali būti teikiamos vien </w:t>
      </w:r>
      <w:r w:rsidR="00DE5BBE" w:rsidRPr="008D69D7">
        <w:rPr>
          <w:sz w:val="24"/>
          <w:szCs w:val="24"/>
        </w:rPr>
        <w:t>Pirkimo su</w:t>
      </w:r>
      <w:r w:rsidR="007904FF" w:rsidRPr="008D69D7">
        <w:rPr>
          <w:sz w:val="24"/>
          <w:szCs w:val="24"/>
        </w:rPr>
        <w:t xml:space="preserve">tarties pagrindu, o jų poreikio atveju, priklausomai nuo paslaugų pobūdžio ir apimties, būtų taikomos </w:t>
      </w:r>
      <w:r w:rsidR="00E469DD" w:rsidRPr="008D69D7">
        <w:rPr>
          <w:sz w:val="24"/>
          <w:szCs w:val="24"/>
        </w:rPr>
        <w:t>Įstatymo</w:t>
      </w:r>
      <w:r w:rsidR="007904FF" w:rsidRPr="008D69D7">
        <w:rPr>
          <w:sz w:val="24"/>
          <w:szCs w:val="24"/>
        </w:rPr>
        <w:t xml:space="preserve"> 89 straipsnio nuostatos dėl </w:t>
      </w:r>
      <w:r w:rsidR="00E469DD" w:rsidRPr="008D69D7">
        <w:rPr>
          <w:sz w:val="24"/>
          <w:szCs w:val="24"/>
        </w:rPr>
        <w:t>s</w:t>
      </w:r>
      <w:r w:rsidR="007904FF" w:rsidRPr="008D69D7">
        <w:rPr>
          <w:sz w:val="24"/>
          <w:szCs w:val="24"/>
        </w:rPr>
        <w:t xml:space="preserve">utarties keitimo arba organizuojamas naujas viešasis pirkimas. </w:t>
      </w:r>
      <w:r w:rsidR="00684E91" w:rsidRPr="008D69D7">
        <w:rPr>
          <w:sz w:val="24"/>
          <w:szCs w:val="24"/>
        </w:rPr>
        <w:t>Atkreiptinas dėmesys</w:t>
      </w:r>
      <w:r w:rsidR="00E469DD" w:rsidRPr="008D69D7">
        <w:rPr>
          <w:sz w:val="24"/>
          <w:szCs w:val="24"/>
        </w:rPr>
        <w:t xml:space="preserve">, kad </w:t>
      </w:r>
      <w:r w:rsidR="007904FF" w:rsidRPr="008D69D7">
        <w:rPr>
          <w:sz w:val="24"/>
          <w:szCs w:val="24"/>
        </w:rPr>
        <w:t xml:space="preserve">toks papildomų paslaugų įsigijimo ir jų atribojimo nuo </w:t>
      </w:r>
      <w:r w:rsidR="00E469DD" w:rsidRPr="008D69D7">
        <w:rPr>
          <w:sz w:val="24"/>
          <w:szCs w:val="24"/>
        </w:rPr>
        <w:t>Pirkimo s</w:t>
      </w:r>
      <w:r w:rsidR="007904FF" w:rsidRPr="008D69D7">
        <w:rPr>
          <w:sz w:val="24"/>
          <w:szCs w:val="24"/>
        </w:rPr>
        <w:t xml:space="preserve">utarties pagrindu teikiamų </w:t>
      </w:r>
      <w:r w:rsidR="00E469DD" w:rsidRPr="008D69D7">
        <w:rPr>
          <w:sz w:val="24"/>
          <w:szCs w:val="24"/>
        </w:rPr>
        <w:t>p</w:t>
      </w:r>
      <w:r w:rsidR="007904FF" w:rsidRPr="008D69D7">
        <w:rPr>
          <w:sz w:val="24"/>
          <w:szCs w:val="24"/>
        </w:rPr>
        <w:t>aslaugų principas Pirkimo dokumentuose neįtvirtintas</w:t>
      </w:r>
      <w:r w:rsidR="00E469DD" w:rsidRPr="008D69D7">
        <w:rPr>
          <w:sz w:val="24"/>
          <w:szCs w:val="24"/>
        </w:rPr>
        <w:t>, t</w:t>
      </w:r>
      <w:r w:rsidR="007904FF" w:rsidRPr="008D69D7">
        <w:rPr>
          <w:sz w:val="24"/>
          <w:szCs w:val="24"/>
        </w:rPr>
        <w:t>odėl iš viešai paskelbtų Pirkimo dokumentų tiekėjai negali vienareikšmiškai nustatyti pagal Sutartį prisiimamų įsipareigojimų ribų.</w:t>
      </w:r>
    </w:p>
    <w:p w14:paraId="4D0FA147" w14:textId="176CDC64" w:rsidR="00DA34FB" w:rsidRPr="008D69D7" w:rsidRDefault="00DA34FB" w:rsidP="00D83EDA">
      <w:pPr>
        <w:pStyle w:val="ListParagraph"/>
        <w:numPr>
          <w:ilvl w:val="0"/>
          <w:numId w:val="40"/>
        </w:numPr>
        <w:tabs>
          <w:tab w:val="left" w:pos="993"/>
        </w:tabs>
        <w:spacing w:after="0" w:line="276" w:lineRule="auto"/>
        <w:ind w:left="0" w:firstLine="567"/>
        <w:rPr>
          <w:b/>
          <w:bCs/>
          <w:sz w:val="24"/>
          <w:szCs w:val="24"/>
        </w:rPr>
      </w:pPr>
      <w:r w:rsidRPr="008D69D7">
        <w:rPr>
          <w:b/>
          <w:bCs/>
          <w:sz w:val="24"/>
          <w:szCs w:val="24"/>
        </w:rPr>
        <w:t>Dėl Techninės specifikacijos apimties neapibrėžtumo ir pasirinktos kainodaros:</w:t>
      </w:r>
    </w:p>
    <w:p w14:paraId="12B59F9B" w14:textId="63047077" w:rsidR="00DA34FB" w:rsidRPr="008D69D7" w:rsidRDefault="00851213" w:rsidP="00D83EDA">
      <w:pPr>
        <w:pStyle w:val="ListParagraph"/>
        <w:numPr>
          <w:ilvl w:val="1"/>
          <w:numId w:val="40"/>
        </w:numPr>
        <w:tabs>
          <w:tab w:val="left" w:pos="993"/>
          <w:tab w:val="left" w:pos="1134"/>
        </w:tabs>
        <w:spacing w:after="0" w:line="276" w:lineRule="auto"/>
        <w:ind w:left="0" w:firstLine="567"/>
        <w:rPr>
          <w:sz w:val="24"/>
          <w:szCs w:val="24"/>
        </w:rPr>
      </w:pPr>
      <w:r w:rsidRPr="008D69D7">
        <w:rPr>
          <w:sz w:val="24"/>
          <w:szCs w:val="24"/>
        </w:rPr>
        <w:t>Techninė specif</w:t>
      </w:r>
      <w:r w:rsidR="00675D85" w:rsidRPr="008D69D7">
        <w:rPr>
          <w:sz w:val="24"/>
          <w:szCs w:val="24"/>
        </w:rPr>
        <w:t>i</w:t>
      </w:r>
      <w:r w:rsidRPr="008D69D7">
        <w:rPr>
          <w:sz w:val="24"/>
          <w:szCs w:val="24"/>
        </w:rPr>
        <w:t>kacija</w:t>
      </w:r>
      <w:r w:rsidR="005F7D93" w:rsidRPr="008D69D7">
        <w:rPr>
          <w:sz w:val="24"/>
          <w:szCs w:val="24"/>
        </w:rPr>
        <w:t xml:space="preserve"> neužtikrina Įstatymo 35 straipsnio 4 dalyje nustatyto reikalavimo pirkimo dokumentus parengti tiksliai, aiškiai ir be dviprasmybių, kad tiekėjai galėtų pateikti </w:t>
      </w:r>
      <w:r w:rsidR="005F7D93" w:rsidRPr="008D69D7">
        <w:rPr>
          <w:sz w:val="24"/>
          <w:szCs w:val="24"/>
        </w:rPr>
        <w:lastRenderedPageBreak/>
        <w:t xml:space="preserve">pasiūlymus, o </w:t>
      </w:r>
      <w:r w:rsidR="00522771" w:rsidRPr="008D69D7">
        <w:rPr>
          <w:sz w:val="24"/>
          <w:szCs w:val="24"/>
        </w:rPr>
        <w:t>perkančioji organizacija</w:t>
      </w:r>
      <w:r w:rsidR="005F7D93" w:rsidRPr="008D69D7">
        <w:rPr>
          <w:sz w:val="24"/>
          <w:szCs w:val="24"/>
        </w:rPr>
        <w:t xml:space="preserve"> – nupirkti tai, ko reikia</w:t>
      </w:r>
      <w:r w:rsidR="00D8374C" w:rsidRPr="008D69D7">
        <w:rPr>
          <w:sz w:val="24"/>
          <w:szCs w:val="24"/>
        </w:rPr>
        <w:t xml:space="preserve">, taip pat </w:t>
      </w:r>
      <w:r w:rsidR="003F7CC1" w:rsidRPr="008D69D7">
        <w:rPr>
          <w:sz w:val="24"/>
          <w:szCs w:val="24"/>
        </w:rPr>
        <w:t xml:space="preserve">Pirkime </w:t>
      </w:r>
      <w:r w:rsidR="005F7D93" w:rsidRPr="008D69D7">
        <w:rPr>
          <w:sz w:val="24"/>
          <w:szCs w:val="24"/>
        </w:rPr>
        <w:t xml:space="preserve">pasirinkta fiksuotos kainos kainodara neatitinka </w:t>
      </w:r>
      <w:r w:rsidR="003F492A" w:rsidRPr="008D69D7">
        <w:rPr>
          <w:sz w:val="24"/>
          <w:szCs w:val="24"/>
        </w:rPr>
        <w:t>Kainodaros taisyklių nustatymo metodikos</w:t>
      </w:r>
      <w:r w:rsidR="008936CB" w:rsidRPr="008D69D7">
        <w:rPr>
          <w:rStyle w:val="FootnoteReference"/>
          <w:sz w:val="24"/>
          <w:szCs w:val="24"/>
        </w:rPr>
        <w:footnoteReference w:id="3"/>
      </w:r>
      <w:r w:rsidR="005F7D93" w:rsidRPr="008D69D7">
        <w:rPr>
          <w:sz w:val="24"/>
          <w:szCs w:val="24"/>
        </w:rPr>
        <w:t xml:space="preserve"> </w:t>
      </w:r>
      <w:r w:rsidR="003F492A" w:rsidRPr="008D69D7">
        <w:rPr>
          <w:sz w:val="24"/>
          <w:szCs w:val="24"/>
        </w:rPr>
        <w:t xml:space="preserve">(toliau – Kainodaros metodika) </w:t>
      </w:r>
      <w:r w:rsidR="005F7D93" w:rsidRPr="008D69D7">
        <w:rPr>
          <w:sz w:val="24"/>
          <w:szCs w:val="24"/>
        </w:rPr>
        <w:t xml:space="preserve">11 punkte nustatytų šio kainos apskaičiavimo būdo taikymo sąlygų, </w:t>
      </w:r>
      <w:r w:rsidR="00E05665" w:rsidRPr="008D69D7">
        <w:rPr>
          <w:sz w:val="24"/>
          <w:szCs w:val="24"/>
        </w:rPr>
        <w:t>bei</w:t>
      </w:r>
      <w:r w:rsidR="00C11D9B" w:rsidRPr="008D69D7">
        <w:rPr>
          <w:sz w:val="24"/>
          <w:szCs w:val="24"/>
        </w:rPr>
        <w:t xml:space="preserve"> neužtikrina </w:t>
      </w:r>
      <w:r w:rsidR="005A5F62" w:rsidRPr="008D69D7">
        <w:rPr>
          <w:sz w:val="24"/>
          <w:szCs w:val="24"/>
        </w:rPr>
        <w:t xml:space="preserve">Įstatymo 17 straipsnio 2 dalies 1 punkte nustatyto tikslo </w:t>
      </w:r>
      <w:r w:rsidR="004C7027" w:rsidRPr="008D69D7">
        <w:rPr>
          <w:sz w:val="24"/>
          <w:szCs w:val="24"/>
        </w:rPr>
        <w:t xml:space="preserve">siekimo, jog </w:t>
      </w:r>
      <w:r w:rsidR="005A5F62" w:rsidRPr="008D69D7">
        <w:rPr>
          <w:sz w:val="24"/>
          <w:szCs w:val="24"/>
        </w:rPr>
        <w:t>prekėms, paslaugoms ar darbams įsigyti skirtos lėšos būtų naudojamos racionaliai</w:t>
      </w:r>
      <w:r w:rsidR="004C7027" w:rsidRPr="008D69D7">
        <w:rPr>
          <w:sz w:val="24"/>
          <w:szCs w:val="24"/>
        </w:rPr>
        <w:t>.</w:t>
      </w:r>
    </w:p>
    <w:p w14:paraId="7A2F61B9" w14:textId="28D2C6E6" w:rsidR="00E71936" w:rsidRPr="008D69D7" w:rsidRDefault="00774A8C" w:rsidP="00D83EDA">
      <w:pPr>
        <w:tabs>
          <w:tab w:val="left" w:pos="993"/>
        </w:tabs>
        <w:spacing w:after="0" w:line="276" w:lineRule="auto"/>
        <w:ind w:firstLine="567"/>
        <w:rPr>
          <w:sz w:val="24"/>
          <w:szCs w:val="24"/>
        </w:rPr>
      </w:pPr>
      <w:r w:rsidRPr="008D69D7">
        <w:rPr>
          <w:sz w:val="24"/>
          <w:szCs w:val="24"/>
        </w:rPr>
        <w:t xml:space="preserve">Kaip jau buvo minėta, </w:t>
      </w:r>
      <w:r w:rsidR="0051297A" w:rsidRPr="008D69D7">
        <w:rPr>
          <w:sz w:val="24"/>
          <w:szCs w:val="24"/>
        </w:rPr>
        <w:t>Techninėje specifikacijoje</w:t>
      </w:r>
      <w:r w:rsidR="00E71936" w:rsidRPr="008D69D7">
        <w:rPr>
          <w:sz w:val="24"/>
          <w:szCs w:val="24"/>
        </w:rPr>
        <w:t xml:space="preserve"> nustatytos ne tik nuolatinio pobūdžio PVIS palaikymo pareigos, bet ir kintamos apimties paslaugos, kurių faktinis poreikis per 36 mėnesių </w:t>
      </w:r>
      <w:r w:rsidR="0051297A" w:rsidRPr="008D69D7">
        <w:rPr>
          <w:sz w:val="24"/>
          <w:szCs w:val="24"/>
        </w:rPr>
        <w:t>Pirkimo s</w:t>
      </w:r>
      <w:r w:rsidR="00E71936" w:rsidRPr="008D69D7">
        <w:rPr>
          <w:sz w:val="24"/>
          <w:szCs w:val="24"/>
        </w:rPr>
        <w:t xml:space="preserve">utarties vykdymo laikotarpį gali reikšmingai skirtis, tačiau </w:t>
      </w:r>
      <w:r w:rsidR="00EA1EA7" w:rsidRPr="008D69D7">
        <w:rPr>
          <w:sz w:val="24"/>
          <w:szCs w:val="24"/>
        </w:rPr>
        <w:t xml:space="preserve">Techninėje specifikacijoje </w:t>
      </w:r>
      <w:r w:rsidR="00E71936" w:rsidRPr="008D69D7">
        <w:rPr>
          <w:sz w:val="24"/>
          <w:szCs w:val="24"/>
        </w:rPr>
        <w:t xml:space="preserve">nenustatyti </w:t>
      </w:r>
      <w:r w:rsidR="004635C4" w:rsidRPr="008D69D7">
        <w:rPr>
          <w:sz w:val="24"/>
          <w:szCs w:val="24"/>
        </w:rPr>
        <w:t>tokių paslaugų</w:t>
      </w:r>
      <w:r w:rsidR="00E71936" w:rsidRPr="008D69D7">
        <w:rPr>
          <w:sz w:val="24"/>
          <w:szCs w:val="24"/>
        </w:rPr>
        <w:t xml:space="preserve"> kiekiai, maksimali apimtis ar kiti objektyvūs kriterijai, leidžiantys nustatyti tiekėjo prisiimamų įsipareigojimų ribas. Pavyzdžiui, T</w:t>
      </w:r>
      <w:r w:rsidR="00B76C52" w:rsidRPr="008D69D7">
        <w:rPr>
          <w:sz w:val="24"/>
          <w:szCs w:val="24"/>
        </w:rPr>
        <w:t>echninės specifikacijos</w:t>
      </w:r>
      <w:r w:rsidR="00E71936" w:rsidRPr="008D69D7">
        <w:rPr>
          <w:sz w:val="24"/>
          <w:szCs w:val="24"/>
        </w:rPr>
        <w:t xml:space="preserve"> 4 punkte nustatyta pareiga, pasikeitus Sistemą reglamentuojantiems teisės aktams, pateikti naują Sistemos versiją, tačiau nenustatyta</w:t>
      </w:r>
      <w:r w:rsidR="00F74E11">
        <w:rPr>
          <w:sz w:val="24"/>
          <w:szCs w:val="24"/>
        </w:rPr>
        <w:t xml:space="preserve"> </w:t>
      </w:r>
      <w:r w:rsidR="00E71936" w:rsidRPr="008D69D7">
        <w:rPr>
          <w:sz w:val="24"/>
          <w:szCs w:val="24"/>
        </w:rPr>
        <w:t>su jų parengimu susijusių darbų apimtis</w:t>
      </w:r>
      <w:r w:rsidR="00F90A95" w:rsidRPr="00EB447F">
        <w:rPr>
          <w:sz w:val="24"/>
          <w:szCs w:val="24"/>
        </w:rPr>
        <w:t xml:space="preserve">, </w:t>
      </w:r>
      <w:r w:rsidR="00E71936" w:rsidRPr="00EB447F">
        <w:rPr>
          <w:sz w:val="24"/>
          <w:szCs w:val="24"/>
        </w:rPr>
        <w:t xml:space="preserve">o 21 </w:t>
      </w:r>
      <w:r w:rsidR="002D087B" w:rsidRPr="00EB447F">
        <w:rPr>
          <w:sz w:val="24"/>
          <w:szCs w:val="24"/>
        </w:rPr>
        <w:t>punkte, nenurodytas</w:t>
      </w:r>
      <w:r w:rsidR="000B6465" w:rsidRPr="00EB447F">
        <w:rPr>
          <w:sz w:val="24"/>
          <w:szCs w:val="24"/>
        </w:rPr>
        <w:t xml:space="preserve"> galimas</w:t>
      </w:r>
      <w:r w:rsidR="002D087B" w:rsidRPr="00EB447F">
        <w:rPr>
          <w:sz w:val="24"/>
          <w:szCs w:val="24"/>
        </w:rPr>
        <w:t xml:space="preserve"> </w:t>
      </w:r>
      <w:r w:rsidR="00E71936" w:rsidRPr="00EB447F">
        <w:rPr>
          <w:sz w:val="24"/>
          <w:szCs w:val="24"/>
        </w:rPr>
        <w:t>Sistemos modifikavimo</w:t>
      </w:r>
      <w:r w:rsidR="000B6465" w:rsidRPr="00EB447F">
        <w:rPr>
          <w:sz w:val="24"/>
          <w:szCs w:val="24"/>
        </w:rPr>
        <w:t xml:space="preserve"> ir </w:t>
      </w:r>
      <w:r w:rsidR="00E71936" w:rsidRPr="00EB447F">
        <w:rPr>
          <w:sz w:val="24"/>
          <w:szCs w:val="24"/>
        </w:rPr>
        <w:t xml:space="preserve">tobulinimo </w:t>
      </w:r>
      <w:r w:rsidR="00815A2B" w:rsidRPr="00EB447F">
        <w:rPr>
          <w:sz w:val="24"/>
          <w:szCs w:val="24"/>
        </w:rPr>
        <w:t xml:space="preserve">paslaugų </w:t>
      </w:r>
      <w:r w:rsidR="00E71936" w:rsidRPr="00EB447F">
        <w:rPr>
          <w:sz w:val="24"/>
          <w:szCs w:val="24"/>
        </w:rPr>
        <w:t xml:space="preserve">kiekis ar maksimali tokių </w:t>
      </w:r>
      <w:r w:rsidR="002D087B" w:rsidRPr="00EB447F">
        <w:rPr>
          <w:sz w:val="24"/>
          <w:szCs w:val="24"/>
        </w:rPr>
        <w:t>paslaugų</w:t>
      </w:r>
      <w:r w:rsidR="00E71936" w:rsidRPr="00EB447F">
        <w:rPr>
          <w:sz w:val="24"/>
          <w:szCs w:val="24"/>
        </w:rPr>
        <w:t xml:space="preserve"> apimtis. </w:t>
      </w:r>
      <w:r w:rsidR="002E577B" w:rsidRPr="00EB447F">
        <w:rPr>
          <w:sz w:val="24"/>
          <w:szCs w:val="24"/>
        </w:rPr>
        <w:t xml:space="preserve">Pastebėtina ir tai, kad Techninės specifikacijos </w:t>
      </w:r>
      <w:r w:rsidR="00E71936" w:rsidRPr="00EB447F">
        <w:rPr>
          <w:sz w:val="24"/>
          <w:szCs w:val="24"/>
        </w:rPr>
        <w:t>24.2</w:t>
      </w:r>
      <w:r w:rsidR="00E71936" w:rsidRPr="008D69D7">
        <w:rPr>
          <w:sz w:val="24"/>
          <w:szCs w:val="24"/>
        </w:rPr>
        <w:t xml:space="preserve"> </w:t>
      </w:r>
      <w:r w:rsidR="002E577B" w:rsidRPr="008D69D7">
        <w:rPr>
          <w:sz w:val="24"/>
          <w:szCs w:val="24"/>
        </w:rPr>
        <w:t>papunktyje</w:t>
      </w:r>
      <w:r w:rsidR="00E71936" w:rsidRPr="008D69D7">
        <w:rPr>
          <w:sz w:val="24"/>
          <w:szCs w:val="24"/>
        </w:rPr>
        <w:t xml:space="preserve"> vartojama „reguliaraus“ PVIS atnaujinimo ir palaikymo sąvoka taip pat nėra apibrėžta kiekybiniais kriterijais</w:t>
      </w:r>
      <w:r w:rsidR="002E577B" w:rsidRPr="008D69D7">
        <w:rPr>
          <w:sz w:val="24"/>
          <w:szCs w:val="24"/>
        </w:rPr>
        <w:t xml:space="preserve">, t. y. </w:t>
      </w:r>
      <w:r w:rsidR="00E71936" w:rsidRPr="008D69D7">
        <w:rPr>
          <w:sz w:val="24"/>
          <w:szCs w:val="24"/>
        </w:rPr>
        <w:t>nenustatytas nei atnaujinimų periodiškumas, nei maksimalus jų skaičius per tam tikrą laikotarpį. Taigi</w:t>
      </w:r>
      <w:r w:rsidR="007356CB" w:rsidRPr="008D69D7">
        <w:rPr>
          <w:sz w:val="24"/>
          <w:szCs w:val="24"/>
        </w:rPr>
        <w:t>, remiantis Technine specifikacija</w:t>
      </w:r>
      <w:r w:rsidR="00E71936" w:rsidRPr="008D69D7">
        <w:rPr>
          <w:sz w:val="24"/>
          <w:szCs w:val="24"/>
        </w:rPr>
        <w:t xml:space="preserve"> tiekėjas negali objektyviai nustatyti ne tik tikėtinos, bet ir maksimalios dalies perkamų paslaugų apimties, todėl nėra pakankamai aiškios pagal būsimą </w:t>
      </w:r>
      <w:r w:rsidR="00156ADE" w:rsidRPr="008D69D7">
        <w:rPr>
          <w:sz w:val="24"/>
          <w:szCs w:val="24"/>
        </w:rPr>
        <w:t>Pirkimo s</w:t>
      </w:r>
      <w:r w:rsidR="00E71936" w:rsidRPr="008D69D7">
        <w:rPr>
          <w:sz w:val="24"/>
          <w:szCs w:val="24"/>
        </w:rPr>
        <w:t>utartį prisiimamų įsipareigojimų ribos.</w:t>
      </w:r>
    </w:p>
    <w:p w14:paraId="28EEB72D" w14:textId="157554F8" w:rsidR="00EC6E89" w:rsidRPr="008D69D7" w:rsidRDefault="00EC6E89" w:rsidP="00DE1A74">
      <w:pPr>
        <w:tabs>
          <w:tab w:val="left" w:pos="993"/>
        </w:tabs>
        <w:spacing w:after="0" w:line="276" w:lineRule="auto"/>
        <w:ind w:firstLine="567"/>
        <w:rPr>
          <w:sz w:val="24"/>
          <w:szCs w:val="24"/>
        </w:rPr>
      </w:pPr>
      <w:r w:rsidRPr="008D69D7">
        <w:rPr>
          <w:sz w:val="24"/>
          <w:szCs w:val="24"/>
        </w:rPr>
        <w:t>Pirkimo sąlygų 2 pried</w:t>
      </w:r>
      <w:r w:rsidR="006A24A4">
        <w:rPr>
          <w:sz w:val="24"/>
          <w:szCs w:val="24"/>
        </w:rPr>
        <w:t>e</w:t>
      </w:r>
      <w:r w:rsidRPr="008D69D7">
        <w:rPr>
          <w:sz w:val="24"/>
          <w:szCs w:val="24"/>
        </w:rPr>
        <w:t xml:space="preserve"> „&lt;...&gt; pasiūlymo forma“ </w:t>
      </w:r>
      <w:r w:rsidR="00C5716D" w:rsidRPr="008D69D7">
        <w:rPr>
          <w:sz w:val="24"/>
          <w:szCs w:val="24"/>
        </w:rPr>
        <w:t xml:space="preserve">(toliau – Pasiūlymo forma) </w:t>
      </w:r>
      <w:r w:rsidRPr="008D69D7">
        <w:rPr>
          <w:sz w:val="24"/>
          <w:szCs w:val="24"/>
        </w:rPr>
        <w:t>prašoma p</w:t>
      </w:r>
      <w:r w:rsidR="00D3249C" w:rsidRPr="008D69D7">
        <w:rPr>
          <w:sz w:val="24"/>
          <w:szCs w:val="24"/>
        </w:rPr>
        <w:t>ateikti Pirkimų valdymo informacinės sistemos (ne mažiau kaip 2500 registruotų naudotojų, iš kurių vienu metu dirbančių ne mažiau kaip 200 naudotojų) palaikymo ir priežiūros prenumeratos kainą Eur be PVM 36 mėnesių laikotarpiui.</w:t>
      </w:r>
      <w:r w:rsidR="000125FA" w:rsidRPr="008D69D7">
        <w:rPr>
          <w:sz w:val="24"/>
          <w:szCs w:val="24"/>
        </w:rPr>
        <w:t xml:space="preserve"> </w:t>
      </w:r>
      <w:r w:rsidR="00C32758" w:rsidRPr="008D69D7">
        <w:rPr>
          <w:sz w:val="24"/>
          <w:szCs w:val="24"/>
        </w:rPr>
        <w:t>Sutarties projekt</w:t>
      </w:r>
      <w:r w:rsidR="005801A1" w:rsidRPr="008D69D7">
        <w:rPr>
          <w:sz w:val="24"/>
          <w:szCs w:val="24"/>
        </w:rPr>
        <w:t>o</w:t>
      </w:r>
      <w:r w:rsidR="00C32758" w:rsidRPr="008D69D7">
        <w:rPr>
          <w:sz w:val="24"/>
          <w:szCs w:val="24"/>
        </w:rPr>
        <w:t xml:space="preserve"> </w:t>
      </w:r>
      <w:r w:rsidR="000125FA" w:rsidRPr="008D69D7">
        <w:rPr>
          <w:sz w:val="24"/>
          <w:szCs w:val="24"/>
        </w:rPr>
        <w:t>5.1</w:t>
      </w:r>
      <w:r w:rsidR="006A24A4">
        <w:rPr>
          <w:sz w:val="24"/>
          <w:szCs w:val="24"/>
        </w:rPr>
        <w:t>.1</w:t>
      </w:r>
      <w:r w:rsidR="000125FA" w:rsidRPr="008D69D7">
        <w:rPr>
          <w:sz w:val="24"/>
          <w:szCs w:val="24"/>
        </w:rPr>
        <w:t xml:space="preserve"> papunktyje nurodyta, kad Pirkimo sutarčiai taikoma fiksuotos kainos kainodara, </w:t>
      </w:r>
      <w:r w:rsidR="00C81D70" w:rsidRPr="008D69D7">
        <w:rPr>
          <w:sz w:val="24"/>
          <w:szCs w:val="24"/>
        </w:rPr>
        <w:t>o 5.5.2.2 papunktyje – kad mokamas vienkartinis mokėjimas po sąskaitos pateikimo. Taigi</w:t>
      </w:r>
      <w:r w:rsidR="008952C6" w:rsidRPr="008D69D7">
        <w:rPr>
          <w:sz w:val="24"/>
          <w:szCs w:val="24"/>
        </w:rPr>
        <w:t>,</w:t>
      </w:r>
      <w:r w:rsidR="00C81D70" w:rsidRPr="008D69D7">
        <w:rPr>
          <w:sz w:val="24"/>
          <w:szCs w:val="24"/>
        </w:rPr>
        <w:t xml:space="preserve"> Pirkimo dokumentuose tiekėjui nustatyta pareiga jau pasiūlymo pateikimo metu apskaičiuoti vieną fiksuotą kainą už visą 36 mėnesių PVIS palaikymo ir priežiūros paslaugų apimtį, </w:t>
      </w:r>
      <w:r w:rsidR="00D029F0">
        <w:rPr>
          <w:sz w:val="24"/>
          <w:szCs w:val="24"/>
        </w:rPr>
        <w:t xml:space="preserve">nors </w:t>
      </w:r>
      <w:r w:rsidR="00D029F0" w:rsidRPr="00D029F0">
        <w:rPr>
          <w:sz w:val="24"/>
          <w:szCs w:val="24"/>
        </w:rPr>
        <w:t>dalies į šią kainą įtrauktų kintamos apimties paslaugų apimties ribos nėra apibrėžtos</w:t>
      </w:r>
      <w:r w:rsidR="00C81D70" w:rsidRPr="008D69D7">
        <w:rPr>
          <w:sz w:val="24"/>
          <w:szCs w:val="24"/>
        </w:rPr>
        <w:t>.</w:t>
      </w:r>
      <w:r w:rsidR="00B5371C" w:rsidRPr="008D69D7">
        <w:rPr>
          <w:sz w:val="24"/>
          <w:szCs w:val="24"/>
        </w:rPr>
        <w:t xml:space="preserve"> Tai neatitinka Kainodaros metodikos 11 punkto</w:t>
      </w:r>
      <w:r w:rsidR="00245F23" w:rsidRPr="008D69D7">
        <w:rPr>
          <w:sz w:val="24"/>
          <w:szCs w:val="24"/>
        </w:rPr>
        <w:t>, kuriame nustatyta, jog fiksuotos kainos kainodara nustatoma, kai pirkimo vykdytojas gali pirkimo dokumentuose nurodyti pakankamai tikslų reikalingų prekių, paslaugų kiekį ir (ar) apimtis, ir tiekėjas, rengdamas pasiūlymą, turi realias galimybes numatyti ir įvertinti sutarties vykdymo išlaidas bei gali prisiimti riziką dėl šių išlaidų dydžio pagal pirkimo vykdytojo pirkimo dokumentuose pateiktą informaciją apie perkamą objektą.</w:t>
      </w:r>
      <w:r w:rsidR="00E1147C" w:rsidRPr="008D69D7">
        <w:rPr>
          <w:sz w:val="24"/>
          <w:szCs w:val="24"/>
        </w:rPr>
        <w:t xml:space="preserve"> Pirkimo</w:t>
      </w:r>
      <w:r w:rsidR="00B5371C" w:rsidRPr="008D69D7">
        <w:rPr>
          <w:sz w:val="24"/>
          <w:szCs w:val="24"/>
        </w:rPr>
        <w:t xml:space="preserve"> atveju</w:t>
      </w:r>
      <w:r w:rsidR="00E1147C" w:rsidRPr="008D69D7">
        <w:rPr>
          <w:sz w:val="24"/>
          <w:szCs w:val="24"/>
        </w:rPr>
        <w:t>,</w:t>
      </w:r>
      <w:r w:rsidR="00B5371C" w:rsidRPr="008D69D7">
        <w:rPr>
          <w:sz w:val="24"/>
          <w:szCs w:val="24"/>
        </w:rPr>
        <w:t xml:space="preserve"> į vieną fiksuotą kainą įtrauktos savo pobūdžiu ir sąnaudų prognozuojamumu skirtingos paslaugos</w:t>
      </w:r>
      <w:r w:rsidR="00F107D3" w:rsidRPr="008D69D7">
        <w:rPr>
          <w:sz w:val="24"/>
          <w:szCs w:val="24"/>
        </w:rPr>
        <w:t>, t. y.</w:t>
      </w:r>
      <w:r w:rsidR="005917D8" w:rsidRPr="005917D8">
        <w:t xml:space="preserve"> </w:t>
      </w:r>
      <w:r w:rsidR="005917D8" w:rsidRPr="005917D8">
        <w:rPr>
          <w:sz w:val="24"/>
          <w:szCs w:val="24"/>
        </w:rPr>
        <w:t xml:space="preserve">tiek visą </w:t>
      </w:r>
      <w:r w:rsidR="00DE38AD">
        <w:rPr>
          <w:sz w:val="24"/>
          <w:szCs w:val="24"/>
        </w:rPr>
        <w:t>Pirkimo s</w:t>
      </w:r>
      <w:r w:rsidR="005917D8" w:rsidRPr="005917D8">
        <w:rPr>
          <w:sz w:val="24"/>
          <w:szCs w:val="24"/>
        </w:rPr>
        <w:t xml:space="preserve">utarties laikotarpį teikiamos PVIS eksploatacinio palaikymo </w:t>
      </w:r>
      <w:r w:rsidR="00DE38AD">
        <w:rPr>
          <w:sz w:val="24"/>
          <w:szCs w:val="24"/>
        </w:rPr>
        <w:t>p</w:t>
      </w:r>
      <w:r w:rsidR="005917D8" w:rsidRPr="005917D8">
        <w:rPr>
          <w:sz w:val="24"/>
          <w:szCs w:val="24"/>
        </w:rPr>
        <w:t>aslaugos, tokios kaip Sistemos stebėsena, pagalbos teikimas ir incidentų administravimas, tiek pagal faktinį poreikį atliekam</w:t>
      </w:r>
      <w:r w:rsidR="007E69F2">
        <w:rPr>
          <w:sz w:val="24"/>
          <w:szCs w:val="24"/>
        </w:rPr>
        <w:t>os</w:t>
      </w:r>
      <w:r w:rsidR="005917D8" w:rsidRPr="005917D8">
        <w:rPr>
          <w:sz w:val="24"/>
          <w:szCs w:val="24"/>
        </w:rPr>
        <w:t xml:space="preserve"> programavimo, Sistemos modifikavimo, patobulinimų, programinių pataisų ir naujų Sistemos versijų rengimo </w:t>
      </w:r>
      <w:r w:rsidR="007E69F2">
        <w:rPr>
          <w:sz w:val="24"/>
          <w:szCs w:val="24"/>
        </w:rPr>
        <w:t>paslaugos</w:t>
      </w:r>
      <w:r w:rsidR="005917D8" w:rsidRPr="005917D8">
        <w:rPr>
          <w:sz w:val="24"/>
          <w:szCs w:val="24"/>
        </w:rPr>
        <w:t xml:space="preserve">. </w:t>
      </w:r>
      <w:r w:rsidR="00722740" w:rsidRPr="008D69D7">
        <w:rPr>
          <w:sz w:val="24"/>
          <w:szCs w:val="24"/>
        </w:rPr>
        <w:t xml:space="preserve">Įvertinus tai, kad </w:t>
      </w:r>
      <w:r w:rsidR="0076332A" w:rsidRPr="0076332A">
        <w:rPr>
          <w:sz w:val="24"/>
          <w:szCs w:val="24"/>
        </w:rPr>
        <w:t>pastarųjų paslaugų apimties ribos nėra apibrėžtos</w:t>
      </w:r>
      <w:r w:rsidR="00B5371C" w:rsidRPr="008D69D7">
        <w:rPr>
          <w:sz w:val="24"/>
          <w:szCs w:val="24"/>
        </w:rPr>
        <w:t xml:space="preserve">, tiekėjas, apskaičiuodamas fiksuotą kainą, turi pats prognozuoti būsimą šių </w:t>
      </w:r>
      <w:r w:rsidR="00CE2C53">
        <w:rPr>
          <w:sz w:val="24"/>
          <w:szCs w:val="24"/>
        </w:rPr>
        <w:t>paslaugų</w:t>
      </w:r>
      <w:r w:rsidR="00B5371C" w:rsidRPr="008D69D7">
        <w:rPr>
          <w:sz w:val="24"/>
          <w:szCs w:val="24"/>
        </w:rPr>
        <w:t xml:space="preserve"> poreikį </w:t>
      </w:r>
      <w:r w:rsidR="00B5371C" w:rsidRPr="008D69D7">
        <w:rPr>
          <w:sz w:val="24"/>
          <w:szCs w:val="24"/>
        </w:rPr>
        <w:lastRenderedPageBreak/>
        <w:t>ir</w:t>
      </w:r>
      <w:r w:rsidR="00F11AFE">
        <w:rPr>
          <w:sz w:val="24"/>
          <w:szCs w:val="24"/>
        </w:rPr>
        <w:t xml:space="preserve"> apimtį bei</w:t>
      </w:r>
      <w:r w:rsidR="00B5371C" w:rsidRPr="008D69D7">
        <w:rPr>
          <w:sz w:val="24"/>
          <w:szCs w:val="24"/>
        </w:rPr>
        <w:t xml:space="preserve"> į kainą įtraukti su šiuo neapibrėžtumu susijusią riziką.</w:t>
      </w:r>
      <w:r w:rsidR="00882133" w:rsidRPr="008D69D7">
        <w:rPr>
          <w:sz w:val="24"/>
          <w:szCs w:val="24"/>
        </w:rPr>
        <w:t xml:space="preserve"> </w:t>
      </w:r>
      <w:r w:rsidR="00B74568" w:rsidRPr="008D69D7">
        <w:rPr>
          <w:sz w:val="24"/>
          <w:szCs w:val="24"/>
        </w:rPr>
        <w:t>Pažymėtina</w:t>
      </w:r>
      <w:r w:rsidR="00882133" w:rsidRPr="008D69D7">
        <w:rPr>
          <w:sz w:val="24"/>
          <w:szCs w:val="24"/>
        </w:rPr>
        <w:t xml:space="preserve">, kad minėta rizika </w:t>
      </w:r>
      <w:r w:rsidR="00606A69" w:rsidRPr="008D69D7">
        <w:rPr>
          <w:sz w:val="24"/>
          <w:szCs w:val="24"/>
        </w:rPr>
        <w:t xml:space="preserve">gali turėti </w:t>
      </w:r>
      <w:r w:rsidR="00882133" w:rsidRPr="008D69D7">
        <w:rPr>
          <w:sz w:val="24"/>
          <w:szCs w:val="24"/>
        </w:rPr>
        <w:t xml:space="preserve">pasekmes </w:t>
      </w:r>
      <w:r w:rsidR="00606A69" w:rsidRPr="008D69D7">
        <w:rPr>
          <w:sz w:val="24"/>
          <w:szCs w:val="24"/>
        </w:rPr>
        <w:t>tiek tiekėjui, tiek pačiai P</w:t>
      </w:r>
      <w:r w:rsidR="00C27574" w:rsidRPr="008D69D7">
        <w:rPr>
          <w:sz w:val="24"/>
          <w:szCs w:val="24"/>
        </w:rPr>
        <w:t>erkančiajai organizacijai</w:t>
      </w:r>
      <w:r w:rsidR="00F91BE6" w:rsidRPr="008D69D7">
        <w:rPr>
          <w:sz w:val="24"/>
          <w:szCs w:val="24"/>
        </w:rPr>
        <w:t>, nes tiekė</w:t>
      </w:r>
      <w:r w:rsidR="00882133" w:rsidRPr="008D69D7">
        <w:rPr>
          <w:sz w:val="24"/>
          <w:szCs w:val="24"/>
        </w:rPr>
        <w:t xml:space="preserve">jas, </w:t>
      </w:r>
      <w:r w:rsidR="001E145E" w:rsidRPr="001E145E">
        <w:rPr>
          <w:sz w:val="24"/>
          <w:szCs w:val="24"/>
        </w:rPr>
        <w:t xml:space="preserve">neturėdamas pakankamos informacijos apie galimą kintamos apimties paslaugų </w:t>
      </w:r>
      <w:r w:rsidR="006E398A">
        <w:rPr>
          <w:sz w:val="24"/>
          <w:szCs w:val="24"/>
        </w:rPr>
        <w:t>apimtį</w:t>
      </w:r>
      <w:r w:rsidR="001E145E" w:rsidRPr="001E145E">
        <w:rPr>
          <w:sz w:val="24"/>
          <w:szCs w:val="24"/>
        </w:rPr>
        <w:t>, gali į pasiūlymo kainą įtraukti</w:t>
      </w:r>
      <w:r w:rsidR="001E145E">
        <w:rPr>
          <w:sz w:val="24"/>
          <w:szCs w:val="24"/>
        </w:rPr>
        <w:t xml:space="preserve"> </w:t>
      </w:r>
      <w:r w:rsidR="00882133" w:rsidRPr="008D69D7">
        <w:rPr>
          <w:sz w:val="24"/>
          <w:szCs w:val="24"/>
        </w:rPr>
        <w:t>atitinkamą rizikos rezervą</w:t>
      </w:r>
      <w:r w:rsidR="007554E7">
        <w:rPr>
          <w:sz w:val="24"/>
          <w:szCs w:val="24"/>
        </w:rPr>
        <w:t>.</w:t>
      </w:r>
      <w:r w:rsidR="00F91BE6" w:rsidRPr="008D69D7">
        <w:rPr>
          <w:sz w:val="24"/>
          <w:szCs w:val="24"/>
        </w:rPr>
        <w:t xml:space="preserve"> </w:t>
      </w:r>
      <w:r w:rsidR="005D5737" w:rsidRPr="005D5737">
        <w:rPr>
          <w:sz w:val="24"/>
          <w:szCs w:val="24"/>
        </w:rPr>
        <w:t>Tuo atveju, jeigu faktinis šių paslaugų poreikis per 36 mėnesių laikotarpį būtų mažesnis, nei tiekėjas numatė apskaičiuodamas ir į pasiūlymo kainą įtraukdamas atitinkamą rizikos rezervą, Perkančioji organizacija, mokėdama iš anksto nustatytą fiksuotą kainą, apmokėtų ir į ją įtrauktą rizikos rezervo vertę dėl paslaugų, kurios faktiškai nebuvo suteiktos.</w:t>
      </w:r>
    </w:p>
    <w:p w14:paraId="7DDE102F" w14:textId="127F7858" w:rsidR="00CA7BC7" w:rsidRPr="008D69D7" w:rsidRDefault="00CA7BC7" w:rsidP="00D83EDA">
      <w:pPr>
        <w:tabs>
          <w:tab w:val="left" w:pos="993"/>
        </w:tabs>
        <w:spacing w:after="0" w:line="276" w:lineRule="auto"/>
        <w:ind w:firstLine="567"/>
        <w:rPr>
          <w:sz w:val="24"/>
          <w:szCs w:val="24"/>
        </w:rPr>
      </w:pPr>
      <w:r w:rsidRPr="008D69D7">
        <w:rPr>
          <w:sz w:val="24"/>
          <w:szCs w:val="24"/>
        </w:rPr>
        <w:t>Atsižvelgiant į tai, kas nurodyta, rekomenduoja Perkančiajai or</w:t>
      </w:r>
      <w:r w:rsidR="00AE21A6" w:rsidRPr="008D69D7">
        <w:rPr>
          <w:sz w:val="24"/>
          <w:szCs w:val="24"/>
        </w:rPr>
        <w:t xml:space="preserve">ganizacijai </w:t>
      </w:r>
      <w:r w:rsidRPr="008D69D7">
        <w:rPr>
          <w:sz w:val="24"/>
          <w:szCs w:val="24"/>
        </w:rPr>
        <w:t>peržiūrėti pasirinktą kainodaros modelį</w:t>
      </w:r>
      <w:r w:rsidR="00495FCF" w:rsidRPr="008D69D7">
        <w:t xml:space="preserve"> </w:t>
      </w:r>
      <w:r w:rsidR="00495FCF" w:rsidRPr="008D69D7">
        <w:rPr>
          <w:sz w:val="24"/>
          <w:szCs w:val="24"/>
        </w:rPr>
        <w:t>ir atitinkamai patikslinti Techninę specifikaciją, aiškiai nustatant perkamų paslaugų apimtį</w:t>
      </w:r>
      <w:r w:rsidRPr="008D69D7">
        <w:rPr>
          <w:sz w:val="24"/>
          <w:szCs w:val="24"/>
        </w:rPr>
        <w:t>.</w:t>
      </w:r>
      <w:r w:rsidR="006E704A" w:rsidRPr="008D69D7">
        <w:rPr>
          <w:sz w:val="24"/>
          <w:szCs w:val="24"/>
        </w:rPr>
        <w:t xml:space="preserve"> </w:t>
      </w:r>
      <w:r w:rsidR="006E704A" w:rsidRPr="00074FC5">
        <w:rPr>
          <w:b/>
          <w:bCs/>
          <w:sz w:val="24"/>
          <w:szCs w:val="24"/>
        </w:rPr>
        <w:t>Pavyzdžiui</w:t>
      </w:r>
      <w:r w:rsidR="006E704A" w:rsidRPr="008D69D7">
        <w:rPr>
          <w:sz w:val="24"/>
          <w:szCs w:val="24"/>
        </w:rPr>
        <w:t xml:space="preserve">, tęstinio pobūdžio PVIS eksploatacinio palaikymo paslaugoms galėtų būti nustatyta fiksuota mėnesinė kaina, aiškiai apibrėžiant į ją įtrauktų paslaugų turinį, o kintamos apimties Sistemos modifikavimo, tobulinimo, ir kitoms pagal faktinį poreikį teikiamoms paslaugoms, gali būti nustatyti atskiri įkainiai, </w:t>
      </w:r>
      <w:r w:rsidR="001026BD" w:rsidRPr="008D69D7">
        <w:rPr>
          <w:sz w:val="24"/>
          <w:szCs w:val="24"/>
        </w:rPr>
        <w:t>kartu T</w:t>
      </w:r>
      <w:r w:rsidR="00321EAA" w:rsidRPr="008D69D7">
        <w:rPr>
          <w:sz w:val="24"/>
          <w:szCs w:val="24"/>
        </w:rPr>
        <w:t xml:space="preserve">echninėje specifikacijoje </w:t>
      </w:r>
      <w:r w:rsidR="001026BD" w:rsidRPr="008D69D7">
        <w:rPr>
          <w:sz w:val="24"/>
          <w:szCs w:val="24"/>
        </w:rPr>
        <w:t xml:space="preserve">nustatant maksimalią tokių paslaugų apimtį ir aiškius jų matavimo vienetus (pavyzdžiui, maksimalų paslaugų valandų skaičių per mėnesį ar visą </w:t>
      </w:r>
      <w:r w:rsidR="00321EAA" w:rsidRPr="008D69D7">
        <w:rPr>
          <w:sz w:val="24"/>
          <w:szCs w:val="24"/>
        </w:rPr>
        <w:t>Pirkimo s</w:t>
      </w:r>
      <w:r w:rsidR="001026BD" w:rsidRPr="008D69D7">
        <w:rPr>
          <w:sz w:val="24"/>
          <w:szCs w:val="24"/>
        </w:rPr>
        <w:t>utarties laikotarpį</w:t>
      </w:r>
      <w:r w:rsidR="00321EAA" w:rsidRPr="008D69D7">
        <w:rPr>
          <w:sz w:val="24"/>
          <w:szCs w:val="24"/>
        </w:rPr>
        <w:t>).</w:t>
      </w:r>
      <w:r w:rsidR="006E704A" w:rsidRPr="008D69D7">
        <w:rPr>
          <w:sz w:val="24"/>
          <w:szCs w:val="24"/>
        </w:rPr>
        <w:t xml:space="preserve"> </w:t>
      </w:r>
      <w:r w:rsidR="00C842A5" w:rsidRPr="008D69D7">
        <w:rPr>
          <w:sz w:val="24"/>
          <w:szCs w:val="24"/>
        </w:rPr>
        <w:t>Tuo atveju, jeigu Perkančioji organizacija siekia</w:t>
      </w:r>
      <w:r w:rsidR="006E704A" w:rsidRPr="008D69D7">
        <w:rPr>
          <w:sz w:val="24"/>
          <w:szCs w:val="24"/>
        </w:rPr>
        <w:t xml:space="preserve"> visas </w:t>
      </w:r>
      <w:r w:rsidR="00C842A5" w:rsidRPr="008D69D7">
        <w:rPr>
          <w:sz w:val="24"/>
          <w:szCs w:val="24"/>
        </w:rPr>
        <w:t>p</w:t>
      </w:r>
      <w:r w:rsidR="006E704A" w:rsidRPr="008D69D7">
        <w:rPr>
          <w:sz w:val="24"/>
          <w:szCs w:val="24"/>
        </w:rPr>
        <w:t xml:space="preserve">aslaugas įsigyti už vieną fiksuotą kainą, Pirkimo dokumentuose </w:t>
      </w:r>
      <w:r w:rsidR="00A75CD9" w:rsidRPr="00A75CD9">
        <w:rPr>
          <w:sz w:val="24"/>
          <w:szCs w:val="24"/>
        </w:rPr>
        <w:t>tur</w:t>
      </w:r>
      <w:r w:rsidR="00FA0F0B">
        <w:rPr>
          <w:sz w:val="24"/>
          <w:szCs w:val="24"/>
        </w:rPr>
        <w:t xml:space="preserve">i </w:t>
      </w:r>
      <w:r w:rsidR="00A75CD9" w:rsidRPr="00A75CD9">
        <w:rPr>
          <w:sz w:val="24"/>
          <w:szCs w:val="24"/>
        </w:rPr>
        <w:t>būti nustatytos pakankamai aiškios kintamos apimties paslaugų ribos ar kiti objektyvūs kriterijai</w:t>
      </w:r>
      <w:r w:rsidR="00D82495">
        <w:rPr>
          <w:sz w:val="24"/>
          <w:szCs w:val="24"/>
        </w:rPr>
        <w:t xml:space="preserve">, </w:t>
      </w:r>
      <w:r w:rsidR="006E704A" w:rsidRPr="008D69D7">
        <w:rPr>
          <w:sz w:val="24"/>
          <w:szCs w:val="24"/>
        </w:rPr>
        <w:t>leidžian</w:t>
      </w:r>
      <w:r w:rsidR="00D82495">
        <w:rPr>
          <w:sz w:val="24"/>
          <w:szCs w:val="24"/>
        </w:rPr>
        <w:t>tys</w:t>
      </w:r>
      <w:r w:rsidR="006E704A" w:rsidRPr="008D69D7">
        <w:rPr>
          <w:sz w:val="24"/>
          <w:szCs w:val="24"/>
        </w:rPr>
        <w:t xml:space="preserve"> tiekėjams tinkamai įvertinti prisiimamų įsipareigojimų apimtį ir jų vykdymo sąnaudas</w:t>
      </w:r>
      <w:r w:rsidR="006820DD" w:rsidRPr="006820DD">
        <w:t xml:space="preserve"> </w:t>
      </w:r>
      <w:r w:rsidR="006820DD" w:rsidRPr="006820DD">
        <w:rPr>
          <w:sz w:val="24"/>
          <w:szCs w:val="24"/>
        </w:rPr>
        <w:t>ir su jomis susijusią riziką</w:t>
      </w:r>
      <w:r w:rsidR="006E704A" w:rsidRPr="008D69D7">
        <w:rPr>
          <w:sz w:val="24"/>
          <w:szCs w:val="24"/>
        </w:rPr>
        <w:t xml:space="preserve">, o </w:t>
      </w:r>
      <w:r w:rsidR="001544E2" w:rsidRPr="008D69D7">
        <w:rPr>
          <w:sz w:val="24"/>
          <w:szCs w:val="24"/>
        </w:rPr>
        <w:t>Perkančiajai organizacijai</w:t>
      </w:r>
      <w:r w:rsidR="006E704A" w:rsidRPr="008D69D7">
        <w:rPr>
          <w:sz w:val="24"/>
          <w:szCs w:val="24"/>
        </w:rPr>
        <w:t xml:space="preserve"> aiškiai nustatyti, kokia </w:t>
      </w:r>
      <w:r w:rsidR="001544E2" w:rsidRPr="008D69D7">
        <w:rPr>
          <w:sz w:val="24"/>
          <w:szCs w:val="24"/>
        </w:rPr>
        <w:t>p</w:t>
      </w:r>
      <w:r w:rsidR="006E704A" w:rsidRPr="008D69D7">
        <w:rPr>
          <w:sz w:val="24"/>
          <w:szCs w:val="24"/>
        </w:rPr>
        <w:t>aslaugų apimtis įsigyjama už sutartą kainą.</w:t>
      </w:r>
    </w:p>
    <w:p w14:paraId="14E6C2F0" w14:textId="441FF921" w:rsidR="00C7018D" w:rsidRPr="008D69D7" w:rsidRDefault="00C7018D" w:rsidP="00D83EDA">
      <w:pPr>
        <w:pStyle w:val="ListParagraph"/>
        <w:numPr>
          <w:ilvl w:val="0"/>
          <w:numId w:val="40"/>
        </w:numPr>
        <w:tabs>
          <w:tab w:val="left" w:pos="993"/>
        </w:tabs>
        <w:spacing w:after="0" w:line="276" w:lineRule="auto"/>
        <w:ind w:left="0" w:firstLine="567"/>
        <w:rPr>
          <w:b/>
          <w:bCs/>
          <w:sz w:val="24"/>
          <w:szCs w:val="24"/>
        </w:rPr>
      </w:pPr>
      <w:r w:rsidRPr="008D69D7">
        <w:rPr>
          <w:b/>
          <w:bCs/>
          <w:sz w:val="24"/>
          <w:szCs w:val="24"/>
        </w:rPr>
        <w:t>Dėl S</w:t>
      </w:r>
      <w:r w:rsidR="004D20A4" w:rsidRPr="008D69D7">
        <w:rPr>
          <w:b/>
          <w:bCs/>
          <w:sz w:val="24"/>
          <w:szCs w:val="24"/>
        </w:rPr>
        <w:t>utarties projekto</w:t>
      </w:r>
      <w:r w:rsidRPr="008D69D7">
        <w:rPr>
          <w:b/>
          <w:bCs/>
          <w:sz w:val="24"/>
          <w:szCs w:val="24"/>
        </w:rPr>
        <w:t>:</w:t>
      </w:r>
    </w:p>
    <w:p w14:paraId="70CF69CE" w14:textId="55689548" w:rsidR="0030569A" w:rsidRPr="008D69D7" w:rsidRDefault="00BD46CA"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Sutarties projekto 4.1.1 papunktyje nu</w:t>
      </w:r>
      <w:r w:rsidR="007B4BC3">
        <w:rPr>
          <w:sz w:val="24"/>
          <w:szCs w:val="24"/>
        </w:rPr>
        <w:t>m</w:t>
      </w:r>
      <w:r w:rsidRPr="008D69D7">
        <w:rPr>
          <w:sz w:val="24"/>
          <w:szCs w:val="24"/>
        </w:rPr>
        <w:t>atyta, kad</w:t>
      </w:r>
      <w:r w:rsidR="007B4BC3">
        <w:rPr>
          <w:sz w:val="24"/>
          <w:szCs w:val="24"/>
        </w:rPr>
        <w:t>:</w:t>
      </w:r>
      <w:r w:rsidRPr="008D69D7">
        <w:rPr>
          <w:sz w:val="24"/>
          <w:szCs w:val="24"/>
        </w:rPr>
        <w:t xml:space="preserve"> „</w:t>
      </w:r>
      <w:r w:rsidRPr="008D69D7">
        <w:rPr>
          <w:b/>
          <w:bCs/>
          <w:sz w:val="24"/>
          <w:szCs w:val="24"/>
        </w:rPr>
        <w:t>Tiekėjas Paslaugas įsipareigoja teikti nuo Sutarties įsigaliojimo dienos</w:t>
      </w:r>
      <w:r w:rsidRPr="008D69D7">
        <w:rPr>
          <w:sz w:val="24"/>
          <w:szCs w:val="24"/>
        </w:rPr>
        <w:t xml:space="preserve">, bet ne anksčiau kaip nuo 2026-10-10 dėl galiojančios sutarties Nr. S-67. </w:t>
      </w:r>
      <w:r w:rsidRPr="008D69D7">
        <w:rPr>
          <w:b/>
          <w:bCs/>
          <w:sz w:val="24"/>
          <w:szCs w:val="24"/>
        </w:rPr>
        <w:t>Paslaugos teikiamos 36 mėnesius nuo Paslaugų perdavimo–priėmimo akto ar Sąskaitos</w:t>
      </w:r>
      <w:r w:rsidRPr="008D69D7">
        <w:rPr>
          <w:sz w:val="24"/>
          <w:szCs w:val="24"/>
        </w:rPr>
        <w:t xml:space="preserve"> (kai Paslaugų perdavimo–priėmimo aktas nėra pasirašomas) pasirašymo dienos</w:t>
      </w:r>
      <w:r w:rsidR="00B15840" w:rsidRPr="008D69D7">
        <w:rPr>
          <w:sz w:val="24"/>
          <w:szCs w:val="24"/>
        </w:rPr>
        <w:t xml:space="preserve">“, </w:t>
      </w:r>
      <w:r w:rsidRPr="008D69D7">
        <w:rPr>
          <w:sz w:val="24"/>
          <w:szCs w:val="24"/>
        </w:rPr>
        <w:t>4.1.2</w:t>
      </w:r>
      <w:r w:rsidR="00B15840" w:rsidRPr="008D69D7">
        <w:rPr>
          <w:sz w:val="24"/>
          <w:szCs w:val="24"/>
        </w:rPr>
        <w:t xml:space="preserve"> papunktyje papildomai nu</w:t>
      </w:r>
      <w:r w:rsidR="007B4BC3">
        <w:rPr>
          <w:sz w:val="24"/>
          <w:szCs w:val="24"/>
        </w:rPr>
        <w:t>m</w:t>
      </w:r>
      <w:r w:rsidR="00B15840" w:rsidRPr="008D69D7">
        <w:rPr>
          <w:sz w:val="24"/>
          <w:szCs w:val="24"/>
        </w:rPr>
        <w:t>atyta, jog</w:t>
      </w:r>
      <w:r w:rsidR="007B4BC3">
        <w:rPr>
          <w:sz w:val="24"/>
          <w:szCs w:val="24"/>
        </w:rPr>
        <w:t>:</w:t>
      </w:r>
      <w:r w:rsidR="00B15840" w:rsidRPr="008D69D7">
        <w:rPr>
          <w:sz w:val="24"/>
          <w:szCs w:val="24"/>
        </w:rPr>
        <w:t xml:space="preserve"> „</w:t>
      </w:r>
      <w:r w:rsidRPr="008D69D7">
        <w:rPr>
          <w:b/>
          <w:bCs/>
          <w:sz w:val="24"/>
          <w:szCs w:val="24"/>
        </w:rPr>
        <w:t>Paslaugos prenumerata laikoma suteikta sekančią dieną po prenumeratos aktyvavimo</w:t>
      </w:r>
      <w:r w:rsidR="00B15840" w:rsidRPr="008D69D7">
        <w:rPr>
          <w:sz w:val="24"/>
          <w:szCs w:val="24"/>
        </w:rPr>
        <w:t>“</w:t>
      </w:r>
      <w:r w:rsidR="00344D67" w:rsidRPr="008D69D7">
        <w:rPr>
          <w:sz w:val="24"/>
          <w:szCs w:val="24"/>
        </w:rPr>
        <w:t xml:space="preserve">. </w:t>
      </w:r>
      <w:r w:rsidR="00991748" w:rsidRPr="008D69D7">
        <w:rPr>
          <w:sz w:val="24"/>
          <w:szCs w:val="24"/>
        </w:rPr>
        <w:t xml:space="preserve">Pagal Sutarties projekto 11.1.1 papunktį: „Ši </w:t>
      </w:r>
      <w:r w:rsidR="00991748" w:rsidRPr="008D69D7">
        <w:rPr>
          <w:b/>
          <w:bCs/>
          <w:sz w:val="24"/>
          <w:szCs w:val="24"/>
        </w:rPr>
        <w:t>Sutartis</w:t>
      </w:r>
      <w:r w:rsidR="00991748" w:rsidRPr="008D69D7">
        <w:rPr>
          <w:sz w:val="24"/>
          <w:szCs w:val="24"/>
        </w:rPr>
        <w:t xml:space="preserve"> laikoma sudaryta ir </w:t>
      </w:r>
      <w:r w:rsidR="00991748" w:rsidRPr="008D69D7">
        <w:rPr>
          <w:b/>
          <w:bCs/>
          <w:sz w:val="24"/>
          <w:szCs w:val="24"/>
        </w:rPr>
        <w:t>įsigalioja, kai (pirma) ją pasirašo abi Šalys</w:t>
      </w:r>
      <w:r w:rsidR="00991748" w:rsidRPr="008D69D7">
        <w:rPr>
          <w:sz w:val="24"/>
          <w:szCs w:val="24"/>
        </w:rPr>
        <w:t>, ir (antra) pateikiamas Sutarties Bendrųjų sąlygų 10 skyriuje nustatytus reikalavimus atitinkantis sutarties įvykdymo užtikrinimas“</w:t>
      </w:r>
      <w:r w:rsidR="00760C4F" w:rsidRPr="008D69D7">
        <w:rPr>
          <w:sz w:val="24"/>
          <w:szCs w:val="24"/>
        </w:rPr>
        <w:t>, o</w:t>
      </w:r>
      <w:r w:rsidR="0069691A" w:rsidRPr="008D69D7">
        <w:rPr>
          <w:sz w:val="24"/>
          <w:szCs w:val="24"/>
        </w:rPr>
        <w:t xml:space="preserve"> </w:t>
      </w:r>
      <w:r w:rsidR="00590A73" w:rsidRPr="008D69D7">
        <w:rPr>
          <w:sz w:val="24"/>
          <w:szCs w:val="24"/>
        </w:rPr>
        <w:t>11.1.2</w:t>
      </w:r>
      <w:r w:rsidR="0069691A" w:rsidRPr="008D69D7">
        <w:rPr>
          <w:sz w:val="24"/>
          <w:szCs w:val="24"/>
        </w:rPr>
        <w:t xml:space="preserve"> papunktyje nu</w:t>
      </w:r>
      <w:r w:rsidR="007B4BC3">
        <w:rPr>
          <w:sz w:val="24"/>
          <w:szCs w:val="24"/>
        </w:rPr>
        <w:t>m</w:t>
      </w:r>
      <w:r w:rsidR="0069691A" w:rsidRPr="008D69D7">
        <w:rPr>
          <w:sz w:val="24"/>
          <w:szCs w:val="24"/>
        </w:rPr>
        <w:t>atyta: „</w:t>
      </w:r>
      <w:r w:rsidR="00590A73" w:rsidRPr="008D69D7">
        <w:rPr>
          <w:b/>
          <w:bCs/>
          <w:sz w:val="24"/>
          <w:szCs w:val="24"/>
        </w:rPr>
        <w:t xml:space="preserve">Sutartis </w:t>
      </w:r>
      <w:r w:rsidR="00590A73" w:rsidRPr="008D69D7">
        <w:rPr>
          <w:sz w:val="24"/>
          <w:szCs w:val="24"/>
        </w:rPr>
        <w:t xml:space="preserve">galioja iki visiško prievolių įvykdymo (kol bus išnaudota Pradinės Sutarties vertė, bet jos terminas </w:t>
      </w:r>
      <w:r w:rsidR="00590A73" w:rsidRPr="008D69D7">
        <w:rPr>
          <w:b/>
          <w:bCs/>
          <w:sz w:val="24"/>
          <w:szCs w:val="24"/>
        </w:rPr>
        <w:t>negali būti ilgesnis kaip 36</w:t>
      </w:r>
      <w:r w:rsidR="00590A73" w:rsidRPr="008D69D7">
        <w:rPr>
          <w:sz w:val="24"/>
          <w:szCs w:val="24"/>
        </w:rPr>
        <w:t xml:space="preserve"> (trisdešimt šeši) </w:t>
      </w:r>
      <w:r w:rsidR="00590A73" w:rsidRPr="008D69D7">
        <w:rPr>
          <w:b/>
          <w:bCs/>
          <w:sz w:val="24"/>
          <w:szCs w:val="24"/>
        </w:rPr>
        <w:t>mėnesiai</w:t>
      </w:r>
      <w:r w:rsidR="0069691A" w:rsidRPr="008D69D7">
        <w:rPr>
          <w:sz w:val="24"/>
          <w:szCs w:val="24"/>
        </w:rPr>
        <w:t>“.</w:t>
      </w:r>
      <w:r w:rsidR="00EE7647" w:rsidRPr="008D69D7">
        <w:rPr>
          <w:sz w:val="24"/>
          <w:szCs w:val="24"/>
        </w:rPr>
        <w:t xml:space="preserve"> </w:t>
      </w:r>
    </w:p>
    <w:p w14:paraId="2B8E43A3" w14:textId="282D119F" w:rsidR="00EA0D82" w:rsidRDefault="0030569A" w:rsidP="00D83EDA">
      <w:pPr>
        <w:tabs>
          <w:tab w:val="left" w:pos="993"/>
        </w:tabs>
        <w:spacing w:after="0" w:line="276" w:lineRule="auto"/>
        <w:ind w:firstLine="567"/>
        <w:rPr>
          <w:sz w:val="24"/>
          <w:szCs w:val="24"/>
        </w:rPr>
      </w:pPr>
      <w:r w:rsidRPr="008D69D7">
        <w:rPr>
          <w:sz w:val="24"/>
          <w:szCs w:val="24"/>
        </w:rPr>
        <w:t xml:space="preserve">Nurodytos Sutarties projekto </w:t>
      </w:r>
      <w:r w:rsidR="007B4BC3">
        <w:rPr>
          <w:sz w:val="24"/>
          <w:szCs w:val="24"/>
        </w:rPr>
        <w:t>sąlyg</w:t>
      </w:r>
      <w:r w:rsidRPr="008D69D7">
        <w:rPr>
          <w:sz w:val="24"/>
          <w:szCs w:val="24"/>
        </w:rPr>
        <w:t>os nėra tarpusavyje suderintos ir neleidžia vienareikšmiškai nustatyti paslaugų teikimo bei sutarties galiojimo laikotarpių. Pagal Sutarties projekto 11.1.1 ir 11.1.2 papunkčius</w:t>
      </w:r>
      <w:r w:rsidR="007B4BC3">
        <w:rPr>
          <w:sz w:val="24"/>
          <w:szCs w:val="24"/>
        </w:rPr>
        <w:t>,</w:t>
      </w:r>
      <w:r w:rsidRPr="008D69D7">
        <w:rPr>
          <w:sz w:val="24"/>
          <w:szCs w:val="24"/>
        </w:rPr>
        <w:t xml:space="preserve"> maksimalus 36 mėnesių </w:t>
      </w:r>
      <w:r w:rsidR="00CD038D" w:rsidRPr="008D69D7">
        <w:rPr>
          <w:sz w:val="24"/>
          <w:szCs w:val="24"/>
        </w:rPr>
        <w:t>s</w:t>
      </w:r>
      <w:r w:rsidRPr="008D69D7">
        <w:rPr>
          <w:sz w:val="24"/>
          <w:szCs w:val="24"/>
        </w:rPr>
        <w:t xml:space="preserve">utarties galiojimo terminas pradedamas skaičiuoti nuo </w:t>
      </w:r>
      <w:r w:rsidR="00CD038D" w:rsidRPr="008D69D7">
        <w:rPr>
          <w:sz w:val="24"/>
          <w:szCs w:val="24"/>
        </w:rPr>
        <w:t>s</w:t>
      </w:r>
      <w:r w:rsidRPr="008D69D7">
        <w:rPr>
          <w:sz w:val="24"/>
          <w:szCs w:val="24"/>
        </w:rPr>
        <w:t>utarties įsigaliojimo, tačiau pagal 4.1.1 papunktį</w:t>
      </w:r>
      <w:r w:rsidR="007B4BC3">
        <w:rPr>
          <w:sz w:val="24"/>
          <w:szCs w:val="24"/>
        </w:rPr>
        <w:t>,</w:t>
      </w:r>
      <w:r w:rsidRPr="008D69D7">
        <w:rPr>
          <w:sz w:val="24"/>
          <w:szCs w:val="24"/>
        </w:rPr>
        <w:t xml:space="preserve"> 36 mėnesių </w:t>
      </w:r>
      <w:r w:rsidR="00CD038D" w:rsidRPr="008D69D7">
        <w:rPr>
          <w:sz w:val="24"/>
          <w:szCs w:val="24"/>
        </w:rPr>
        <w:t>p</w:t>
      </w:r>
      <w:r w:rsidRPr="008D69D7">
        <w:rPr>
          <w:sz w:val="24"/>
          <w:szCs w:val="24"/>
        </w:rPr>
        <w:t>aslaugų teikimo laikotarpis siejamas su kitu, vėliau galinčiu įvykti momentu</w:t>
      </w:r>
      <w:r w:rsidR="00CD038D" w:rsidRPr="008D69D7">
        <w:rPr>
          <w:sz w:val="24"/>
          <w:szCs w:val="24"/>
        </w:rPr>
        <w:t>, t. y. p</w:t>
      </w:r>
      <w:r w:rsidRPr="008D69D7">
        <w:rPr>
          <w:sz w:val="24"/>
          <w:szCs w:val="24"/>
        </w:rPr>
        <w:t xml:space="preserve">aslaugų perdavimo–priėmimo akto arba </w:t>
      </w:r>
      <w:r w:rsidR="00937411" w:rsidRPr="008D69D7">
        <w:rPr>
          <w:sz w:val="24"/>
          <w:szCs w:val="24"/>
        </w:rPr>
        <w:t>s</w:t>
      </w:r>
      <w:r w:rsidRPr="008D69D7">
        <w:rPr>
          <w:sz w:val="24"/>
          <w:szCs w:val="24"/>
        </w:rPr>
        <w:t xml:space="preserve">ąskaitos pasirašymu. Be to, </w:t>
      </w:r>
      <w:r w:rsidR="00937411" w:rsidRPr="008D69D7">
        <w:rPr>
          <w:sz w:val="24"/>
          <w:szCs w:val="24"/>
        </w:rPr>
        <w:t>p</w:t>
      </w:r>
      <w:r w:rsidRPr="008D69D7">
        <w:rPr>
          <w:sz w:val="24"/>
          <w:szCs w:val="24"/>
        </w:rPr>
        <w:t>aslaugos bet kuriuo atveju negali būti pradėtos teikti anksčiau kaip 2026 m. spalio 10 d.</w:t>
      </w:r>
      <w:r w:rsidR="00937411" w:rsidRPr="008D69D7">
        <w:rPr>
          <w:sz w:val="24"/>
          <w:szCs w:val="24"/>
        </w:rPr>
        <w:t>,</w:t>
      </w:r>
      <w:r w:rsidR="00EA0D82" w:rsidRPr="00EA0D82">
        <w:t xml:space="preserve"> </w:t>
      </w:r>
      <w:r w:rsidR="00EA0D82" w:rsidRPr="00EA0D82">
        <w:rPr>
          <w:sz w:val="24"/>
          <w:szCs w:val="24"/>
        </w:rPr>
        <w:t xml:space="preserve">todėl, nesutampant sutarties įsigaliojimo ir paslaugų teikimo pradžios (ar paslaugų perdavimo-priėmimo akto arba sąskaitos pasirašymo) dienai, visas 36 mėnesių paslaugų teikimo laikotarpis negalėtų būti </w:t>
      </w:r>
      <w:r w:rsidR="00EA0D82" w:rsidRPr="00EA0D82">
        <w:rPr>
          <w:sz w:val="24"/>
          <w:szCs w:val="24"/>
        </w:rPr>
        <w:lastRenderedPageBreak/>
        <w:t>įvykdytas per sutarties 11.1.2 papunktyje nustatytą maksimalų 36 mėnesių sutarties galiojimo terminą</w:t>
      </w:r>
      <w:r w:rsidR="00C62941">
        <w:rPr>
          <w:sz w:val="24"/>
          <w:szCs w:val="24"/>
        </w:rPr>
        <w:t>.</w:t>
      </w:r>
    </w:p>
    <w:p w14:paraId="086A34C9" w14:textId="2DBD0835" w:rsidR="0030569A" w:rsidRPr="008D69D7" w:rsidRDefault="00553BA7" w:rsidP="00D83EDA">
      <w:pPr>
        <w:tabs>
          <w:tab w:val="left" w:pos="993"/>
        </w:tabs>
        <w:spacing w:after="0" w:line="276" w:lineRule="auto"/>
        <w:ind w:firstLine="567"/>
        <w:rPr>
          <w:sz w:val="24"/>
          <w:szCs w:val="24"/>
        </w:rPr>
      </w:pPr>
      <w:r w:rsidRPr="008D69D7">
        <w:rPr>
          <w:sz w:val="24"/>
          <w:szCs w:val="24"/>
        </w:rPr>
        <w:t>Taip pat neaišku</w:t>
      </w:r>
      <w:r w:rsidR="00DB2CBD" w:rsidRPr="008D69D7">
        <w:rPr>
          <w:sz w:val="24"/>
          <w:szCs w:val="24"/>
        </w:rPr>
        <w:t xml:space="preserve">s </w:t>
      </w:r>
      <w:r w:rsidRPr="008D69D7">
        <w:rPr>
          <w:sz w:val="24"/>
          <w:szCs w:val="24"/>
        </w:rPr>
        <w:t xml:space="preserve">Sutarties projekto 4.1.2 papunktyje nustatytas prenumeratos aktyvavimo ir jos suteikimo momentas. Pirkimo dokumentuose nėra apibrėžta, kas konkrečiai laikoma „prenumerata“ ir jos „aktyvavimu“, kada aktyvavimas turi būti atliktas ir kokią reikšmę jis turi 36 mėnesių </w:t>
      </w:r>
      <w:r w:rsidR="00DB2CBD" w:rsidRPr="008D69D7">
        <w:rPr>
          <w:sz w:val="24"/>
          <w:szCs w:val="24"/>
        </w:rPr>
        <w:t>p</w:t>
      </w:r>
      <w:r w:rsidRPr="008D69D7">
        <w:rPr>
          <w:sz w:val="24"/>
          <w:szCs w:val="24"/>
        </w:rPr>
        <w:t xml:space="preserve">aslaugų teikimo laikotarpio pradžiai. </w:t>
      </w:r>
      <w:r w:rsidR="009964DA">
        <w:rPr>
          <w:sz w:val="24"/>
          <w:szCs w:val="24"/>
        </w:rPr>
        <w:t>N</w:t>
      </w:r>
      <w:r w:rsidRPr="008D69D7">
        <w:rPr>
          <w:sz w:val="24"/>
          <w:szCs w:val="24"/>
        </w:rPr>
        <w:t xml:space="preserve">ėra aiškus </w:t>
      </w:r>
      <w:r w:rsidR="009964DA">
        <w:rPr>
          <w:sz w:val="24"/>
          <w:szCs w:val="24"/>
        </w:rPr>
        <w:t xml:space="preserve">ir </w:t>
      </w:r>
      <w:r w:rsidRPr="008D69D7">
        <w:rPr>
          <w:sz w:val="24"/>
          <w:szCs w:val="24"/>
        </w:rPr>
        <w:t xml:space="preserve">prenumeratos aktyvavimo, jos suteikimo ir </w:t>
      </w:r>
      <w:r w:rsidR="00DB2CBD" w:rsidRPr="008D69D7">
        <w:rPr>
          <w:sz w:val="24"/>
          <w:szCs w:val="24"/>
        </w:rPr>
        <w:t xml:space="preserve">Sutarties projekto </w:t>
      </w:r>
      <w:r w:rsidRPr="008D69D7">
        <w:rPr>
          <w:sz w:val="24"/>
          <w:szCs w:val="24"/>
        </w:rPr>
        <w:t xml:space="preserve">4.1.1 papunktyje nurodyto </w:t>
      </w:r>
      <w:r w:rsidR="00DB2CBD" w:rsidRPr="008D69D7">
        <w:rPr>
          <w:sz w:val="24"/>
          <w:szCs w:val="24"/>
        </w:rPr>
        <w:t>p</w:t>
      </w:r>
      <w:r w:rsidRPr="008D69D7">
        <w:rPr>
          <w:sz w:val="24"/>
          <w:szCs w:val="24"/>
        </w:rPr>
        <w:t xml:space="preserve">aslaugų perdavimo–priėmimo akto arba </w:t>
      </w:r>
      <w:r w:rsidR="00DB2CBD" w:rsidRPr="008D69D7">
        <w:rPr>
          <w:sz w:val="24"/>
          <w:szCs w:val="24"/>
        </w:rPr>
        <w:t>s</w:t>
      </w:r>
      <w:r w:rsidRPr="008D69D7">
        <w:rPr>
          <w:sz w:val="24"/>
          <w:szCs w:val="24"/>
        </w:rPr>
        <w:t>ąskaitos pasirašymo tarpusavio santykis</w:t>
      </w:r>
      <w:r w:rsidR="00DB2CBD" w:rsidRPr="008D69D7">
        <w:rPr>
          <w:sz w:val="24"/>
          <w:szCs w:val="24"/>
        </w:rPr>
        <w:t>.</w:t>
      </w:r>
    </w:p>
    <w:p w14:paraId="7276B8D2" w14:textId="7E8D061D" w:rsidR="00E9195E" w:rsidRPr="008D69D7" w:rsidRDefault="00E9195E" w:rsidP="00D83EDA">
      <w:pPr>
        <w:pStyle w:val="ListParagraph"/>
        <w:tabs>
          <w:tab w:val="left" w:pos="993"/>
        </w:tabs>
        <w:spacing w:after="0" w:line="276" w:lineRule="auto"/>
        <w:ind w:left="0" w:firstLine="567"/>
        <w:rPr>
          <w:sz w:val="24"/>
          <w:szCs w:val="24"/>
        </w:rPr>
      </w:pPr>
      <w:r w:rsidRPr="008D69D7">
        <w:rPr>
          <w:sz w:val="24"/>
          <w:szCs w:val="24"/>
        </w:rPr>
        <w:t xml:space="preserve">Paminėtina ir tai, kad Sutarties projekto 11.1.2 papunkčio </w:t>
      </w:r>
      <w:r w:rsidR="007B4BC3">
        <w:rPr>
          <w:sz w:val="24"/>
          <w:szCs w:val="24"/>
        </w:rPr>
        <w:t>sąlyg</w:t>
      </w:r>
      <w:r w:rsidRPr="008D69D7">
        <w:rPr>
          <w:sz w:val="24"/>
          <w:szCs w:val="24"/>
        </w:rPr>
        <w:t>a, pagal kurią „Sutartis galioja iki visiško prievolių įvykdymo (</w:t>
      </w:r>
      <w:r w:rsidRPr="008D69D7">
        <w:rPr>
          <w:b/>
          <w:bCs/>
          <w:sz w:val="24"/>
          <w:szCs w:val="24"/>
        </w:rPr>
        <w:t>kol bus išnaudota Pradinės Sutarties vertė</w:t>
      </w:r>
      <w:r w:rsidRPr="008D69D7">
        <w:rPr>
          <w:sz w:val="24"/>
          <w:szCs w:val="24"/>
        </w:rPr>
        <w:t>), bet jos terminas negali būti ilgesnis kaip 36 (trisdešimt šeši) mėnesiai“, nėra suderinta su Pirkimo sutarties dalyku ir pasirinkta fiksuotos kainos kainodara. Atkreiptinas dėmesys, kad paslaugos perkamos konkrečiam 36 mėnesių laikotarpiui už vieną fiksuotą kainą, todėl neaišku, ką šiuo atveju reiškia pradinės sutarties vertės „išnaudojimas“ ir kokią reikšmę jis turi Pirkimo sutarties galiojimo terminui. Tokia formuluotė suponuoja, kad Pirkimo sutarties vykdymo trukmė galėtų priklausyti nuo pradinės Sutarties vertės panaudojimo, nors pagal nustatytą pirkimo modelį perkama 36 mėnesių paslaugų prenumerata už iš anksto nustatytą fiksuotą kainą. Atsižvelgiant į tai, Sutarties projekto 11.1.2 papunktis turėtų būti patikslintas ir suderintas su Pirkimo objektu, pasirinkta kainodara bei paslaugų teikimo terminu.</w:t>
      </w:r>
    </w:p>
    <w:p w14:paraId="73BE0426" w14:textId="4B3DC5C2" w:rsidR="00925E8E" w:rsidRPr="008D69D7" w:rsidRDefault="00761891" w:rsidP="00D83EDA">
      <w:pPr>
        <w:pStyle w:val="ListParagraph"/>
        <w:tabs>
          <w:tab w:val="left" w:pos="993"/>
        </w:tabs>
        <w:spacing w:after="0" w:line="276" w:lineRule="auto"/>
        <w:ind w:left="0" w:firstLine="567"/>
        <w:rPr>
          <w:sz w:val="24"/>
          <w:szCs w:val="24"/>
        </w:rPr>
      </w:pPr>
      <w:r w:rsidRPr="008D69D7">
        <w:rPr>
          <w:sz w:val="24"/>
          <w:szCs w:val="24"/>
        </w:rPr>
        <w:t>A</w:t>
      </w:r>
      <w:r w:rsidR="00414C1B" w:rsidRPr="008D69D7">
        <w:rPr>
          <w:sz w:val="24"/>
          <w:szCs w:val="24"/>
        </w:rPr>
        <w:t>pibendrinant tai, kas nurodyta</w:t>
      </w:r>
      <w:r w:rsidRPr="008D69D7">
        <w:rPr>
          <w:sz w:val="24"/>
          <w:szCs w:val="24"/>
        </w:rPr>
        <w:t xml:space="preserve">, Sutarties projektas turi būti peržiūrėtas ir patikslintas, aiškiai </w:t>
      </w:r>
      <w:r w:rsidR="00130AA2">
        <w:rPr>
          <w:sz w:val="24"/>
          <w:szCs w:val="24"/>
        </w:rPr>
        <w:t xml:space="preserve">nustatant </w:t>
      </w:r>
      <w:r w:rsidRPr="008D69D7">
        <w:rPr>
          <w:sz w:val="24"/>
          <w:szCs w:val="24"/>
        </w:rPr>
        <w:t>bei tarpusavyje suderin</w:t>
      </w:r>
      <w:r w:rsidR="00414C1B" w:rsidRPr="008D69D7">
        <w:rPr>
          <w:sz w:val="24"/>
          <w:szCs w:val="24"/>
        </w:rPr>
        <w:t>ant</w:t>
      </w:r>
      <w:r w:rsidRPr="008D69D7">
        <w:rPr>
          <w:sz w:val="24"/>
          <w:szCs w:val="24"/>
        </w:rPr>
        <w:t xml:space="preserve"> </w:t>
      </w:r>
      <w:r w:rsidR="00B10409" w:rsidRPr="008D69D7">
        <w:rPr>
          <w:sz w:val="24"/>
          <w:szCs w:val="24"/>
        </w:rPr>
        <w:t>s</w:t>
      </w:r>
      <w:r w:rsidRPr="008D69D7">
        <w:rPr>
          <w:sz w:val="24"/>
          <w:szCs w:val="24"/>
        </w:rPr>
        <w:t xml:space="preserve">utarties įsigaliojimo ir galiojimo terminą, 36 mėnesių </w:t>
      </w:r>
      <w:r w:rsidR="00B10409" w:rsidRPr="008D69D7">
        <w:rPr>
          <w:sz w:val="24"/>
          <w:szCs w:val="24"/>
        </w:rPr>
        <w:t>p</w:t>
      </w:r>
      <w:r w:rsidRPr="008D69D7">
        <w:rPr>
          <w:sz w:val="24"/>
          <w:szCs w:val="24"/>
        </w:rPr>
        <w:t xml:space="preserve">aslaugų teikimo laikotarpio pradžią ir pabaigą, taip pat prenumeratos aktyvavimo ir suteikimo momentus bei jų reikšmę </w:t>
      </w:r>
      <w:r w:rsidR="00B10409" w:rsidRPr="008D69D7">
        <w:rPr>
          <w:sz w:val="24"/>
          <w:szCs w:val="24"/>
        </w:rPr>
        <w:t>p</w:t>
      </w:r>
      <w:r w:rsidRPr="008D69D7">
        <w:rPr>
          <w:sz w:val="24"/>
          <w:szCs w:val="24"/>
        </w:rPr>
        <w:t>aslaugų teikimui. Sutarties</w:t>
      </w:r>
      <w:r w:rsidR="00B10409" w:rsidRPr="008D69D7">
        <w:rPr>
          <w:sz w:val="24"/>
          <w:szCs w:val="24"/>
        </w:rPr>
        <w:t xml:space="preserve"> projekto</w:t>
      </w:r>
      <w:r w:rsidRPr="008D69D7">
        <w:rPr>
          <w:sz w:val="24"/>
          <w:szCs w:val="24"/>
        </w:rPr>
        <w:t xml:space="preserve"> </w:t>
      </w:r>
      <w:r w:rsidR="00DE4CBD">
        <w:rPr>
          <w:sz w:val="24"/>
          <w:szCs w:val="24"/>
        </w:rPr>
        <w:t>sąlyg</w:t>
      </w:r>
      <w:r w:rsidRPr="008D69D7">
        <w:rPr>
          <w:sz w:val="24"/>
          <w:szCs w:val="24"/>
        </w:rPr>
        <w:t xml:space="preserve">os turi būti suformuluotos taip, kad būtų vienareikšmiškai aišku, nuo kada </w:t>
      </w:r>
      <w:r w:rsidR="00B10409" w:rsidRPr="008D69D7">
        <w:rPr>
          <w:sz w:val="24"/>
          <w:szCs w:val="24"/>
        </w:rPr>
        <w:t>t</w:t>
      </w:r>
      <w:r w:rsidRPr="008D69D7">
        <w:rPr>
          <w:sz w:val="24"/>
          <w:szCs w:val="24"/>
        </w:rPr>
        <w:t xml:space="preserve">iekėjas privalo teikti </w:t>
      </w:r>
      <w:r w:rsidR="00B10409" w:rsidRPr="008D69D7">
        <w:rPr>
          <w:sz w:val="24"/>
          <w:szCs w:val="24"/>
        </w:rPr>
        <w:t>p</w:t>
      </w:r>
      <w:r w:rsidRPr="008D69D7">
        <w:rPr>
          <w:sz w:val="24"/>
          <w:szCs w:val="24"/>
        </w:rPr>
        <w:t xml:space="preserve">aslaugas, nuo kada skaičiuojamas 36 mėnesių </w:t>
      </w:r>
      <w:r w:rsidR="00771379" w:rsidRPr="008D69D7">
        <w:rPr>
          <w:sz w:val="24"/>
          <w:szCs w:val="24"/>
        </w:rPr>
        <w:t>p</w:t>
      </w:r>
      <w:r w:rsidRPr="008D69D7">
        <w:rPr>
          <w:sz w:val="24"/>
          <w:szCs w:val="24"/>
        </w:rPr>
        <w:t>aslaugų teikimo laikotarpis ir kada baigiasi Sutarties galiojimas</w:t>
      </w:r>
      <w:r w:rsidR="00771379" w:rsidRPr="008D69D7">
        <w:rPr>
          <w:sz w:val="24"/>
          <w:szCs w:val="24"/>
        </w:rPr>
        <w:t>;</w:t>
      </w:r>
    </w:p>
    <w:p w14:paraId="6E8690CB" w14:textId="4D1977D2" w:rsidR="000F7DBA" w:rsidRPr="008D69D7" w:rsidRDefault="000F7DBA"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Sutarties projekto 4.1.3 papunkt</w:t>
      </w:r>
      <w:r w:rsidR="00162558">
        <w:rPr>
          <w:sz w:val="24"/>
          <w:szCs w:val="24"/>
        </w:rPr>
        <w:t>yje nu</w:t>
      </w:r>
      <w:r w:rsidR="00DE4CBD">
        <w:rPr>
          <w:sz w:val="24"/>
          <w:szCs w:val="24"/>
        </w:rPr>
        <w:t>m</w:t>
      </w:r>
      <w:r w:rsidR="00162558">
        <w:rPr>
          <w:sz w:val="24"/>
          <w:szCs w:val="24"/>
        </w:rPr>
        <w:t xml:space="preserve">atyta, kad </w:t>
      </w:r>
      <w:r w:rsidRPr="008D69D7">
        <w:rPr>
          <w:sz w:val="24"/>
          <w:szCs w:val="24"/>
        </w:rPr>
        <w:t xml:space="preserve">„Pirkimų valdymo informacinės sistemos nepertraukiamas veikimas turi būti užtikrinamas 24 val. </w:t>
      </w:r>
      <w:r w:rsidRPr="00162558">
        <w:rPr>
          <w:b/>
          <w:bCs/>
          <w:sz w:val="24"/>
          <w:szCs w:val="24"/>
        </w:rPr>
        <w:t>per savaitę</w:t>
      </w:r>
      <w:r w:rsidRPr="008D69D7">
        <w:rPr>
          <w:sz w:val="24"/>
          <w:szCs w:val="24"/>
        </w:rPr>
        <w:t xml:space="preserve"> (24/7)“</w:t>
      </w:r>
      <w:r w:rsidR="00162558">
        <w:rPr>
          <w:sz w:val="24"/>
          <w:szCs w:val="24"/>
        </w:rPr>
        <w:t>.</w:t>
      </w:r>
      <w:r w:rsidRPr="008D69D7">
        <w:rPr>
          <w:sz w:val="24"/>
          <w:szCs w:val="24"/>
        </w:rPr>
        <w:t xml:space="preserve"> Atkreiptinas dėmesys, kad sąvoka „24/7“ reiškia veikimą 24 valandas per parą ir 7 dienas per savaitę, o ne 24 valandas per savaitę;</w:t>
      </w:r>
    </w:p>
    <w:p w14:paraId="51A36414" w14:textId="74CB6994" w:rsidR="00096B68" w:rsidRPr="0034120C" w:rsidRDefault="006F7F6A"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 xml:space="preserve">Sutarties </w:t>
      </w:r>
      <w:r w:rsidR="005E49E2" w:rsidRPr="008D69D7">
        <w:rPr>
          <w:sz w:val="24"/>
          <w:szCs w:val="24"/>
        </w:rPr>
        <w:t xml:space="preserve">projekto </w:t>
      </w:r>
      <w:r w:rsidRPr="008D69D7">
        <w:rPr>
          <w:sz w:val="24"/>
          <w:szCs w:val="24"/>
        </w:rPr>
        <w:t>4.1.2 papunktyje nu</w:t>
      </w:r>
      <w:r w:rsidR="00DE4CBD">
        <w:rPr>
          <w:sz w:val="24"/>
          <w:szCs w:val="24"/>
        </w:rPr>
        <w:t>m</w:t>
      </w:r>
      <w:r w:rsidRPr="008D69D7">
        <w:rPr>
          <w:sz w:val="24"/>
          <w:szCs w:val="24"/>
        </w:rPr>
        <w:t xml:space="preserve">atyta, kad </w:t>
      </w:r>
      <w:r w:rsidR="005E49E2" w:rsidRPr="008D69D7">
        <w:rPr>
          <w:sz w:val="24"/>
          <w:szCs w:val="24"/>
        </w:rPr>
        <w:t>p</w:t>
      </w:r>
      <w:r w:rsidRPr="008D69D7">
        <w:rPr>
          <w:sz w:val="24"/>
          <w:szCs w:val="24"/>
        </w:rPr>
        <w:t>aslaugos prenumerata laikoma suteikta kitą dieną po prenumeratos aktyvavimo</w:t>
      </w:r>
      <w:r w:rsidR="0049340A" w:rsidRPr="008D69D7">
        <w:rPr>
          <w:sz w:val="24"/>
          <w:szCs w:val="24"/>
        </w:rPr>
        <w:t xml:space="preserve">, </w:t>
      </w:r>
      <w:r w:rsidRPr="008D69D7">
        <w:rPr>
          <w:sz w:val="24"/>
          <w:szCs w:val="24"/>
        </w:rPr>
        <w:t xml:space="preserve">5.5.2.1 papunktyje nustatyta, </w:t>
      </w:r>
      <w:r w:rsidR="00A0506B">
        <w:rPr>
          <w:sz w:val="24"/>
          <w:szCs w:val="24"/>
        </w:rPr>
        <w:t>jog</w:t>
      </w:r>
      <w:r w:rsidRPr="008D69D7">
        <w:rPr>
          <w:sz w:val="24"/>
          <w:szCs w:val="24"/>
        </w:rPr>
        <w:t xml:space="preserve"> įvykdžius </w:t>
      </w:r>
      <w:r w:rsidR="0049340A" w:rsidRPr="008D69D7">
        <w:rPr>
          <w:sz w:val="24"/>
          <w:szCs w:val="24"/>
        </w:rPr>
        <w:t>u</w:t>
      </w:r>
      <w:r w:rsidRPr="008D69D7">
        <w:rPr>
          <w:sz w:val="24"/>
          <w:szCs w:val="24"/>
        </w:rPr>
        <w:t xml:space="preserve">žsakymą, mokama už konkretų kiekį / apimtį pagal nustatytą kainą, o 5.5.2.2 papunktyje – kad mokamas vienkartinis mokėjimas po </w:t>
      </w:r>
      <w:r w:rsidR="005E49E2" w:rsidRPr="008D69D7">
        <w:rPr>
          <w:sz w:val="24"/>
          <w:szCs w:val="24"/>
        </w:rPr>
        <w:t>s</w:t>
      </w:r>
      <w:r w:rsidRPr="008D69D7">
        <w:rPr>
          <w:sz w:val="24"/>
          <w:szCs w:val="24"/>
        </w:rPr>
        <w:t>ąskaitos pateikimo.</w:t>
      </w:r>
      <w:r w:rsidR="005545BA" w:rsidRPr="008D69D7">
        <w:rPr>
          <w:sz w:val="24"/>
          <w:szCs w:val="24"/>
        </w:rPr>
        <w:t xml:space="preserve"> </w:t>
      </w:r>
      <w:r w:rsidR="0049340A" w:rsidRPr="008D69D7">
        <w:rPr>
          <w:sz w:val="24"/>
          <w:szCs w:val="24"/>
        </w:rPr>
        <w:t>I</w:t>
      </w:r>
      <w:r w:rsidR="00AB4536" w:rsidRPr="008D69D7">
        <w:rPr>
          <w:sz w:val="24"/>
          <w:szCs w:val="24"/>
        </w:rPr>
        <w:t xml:space="preserve">š šių </w:t>
      </w:r>
      <w:r w:rsidR="00DE4CBD">
        <w:rPr>
          <w:sz w:val="24"/>
          <w:szCs w:val="24"/>
        </w:rPr>
        <w:t>sąlyg</w:t>
      </w:r>
      <w:r w:rsidR="00AB4536" w:rsidRPr="008D69D7">
        <w:rPr>
          <w:sz w:val="24"/>
          <w:szCs w:val="24"/>
        </w:rPr>
        <w:t>ų n</w:t>
      </w:r>
      <w:r w:rsidR="0049340A" w:rsidRPr="008D69D7">
        <w:rPr>
          <w:sz w:val="24"/>
          <w:szCs w:val="24"/>
        </w:rPr>
        <w:t>e</w:t>
      </w:r>
      <w:r w:rsidR="00AB4536" w:rsidRPr="008D69D7">
        <w:rPr>
          <w:sz w:val="24"/>
          <w:szCs w:val="24"/>
        </w:rPr>
        <w:t xml:space="preserve">aišku, kuriuo </w:t>
      </w:r>
      <w:r w:rsidR="0049340A" w:rsidRPr="008D69D7">
        <w:rPr>
          <w:sz w:val="24"/>
          <w:szCs w:val="24"/>
        </w:rPr>
        <w:t>p</w:t>
      </w:r>
      <w:r w:rsidR="00AB4536" w:rsidRPr="008D69D7">
        <w:rPr>
          <w:sz w:val="24"/>
          <w:szCs w:val="24"/>
        </w:rPr>
        <w:t>aslaugų teikimo momentu tiekėjas įgyja teisę pateikti sąskaitą ir</w:t>
      </w:r>
      <w:r w:rsidR="0081562D">
        <w:rPr>
          <w:sz w:val="24"/>
          <w:szCs w:val="24"/>
        </w:rPr>
        <w:t xml:space="preserve"> kokią</w:t>
      </w:r>
      <w:r w:rsidR="00AB4536" w:rsidRPr="008D69D7">
        <w:rPr>
          <w:sz w:val="24"/>
          <w:szCs w:val="24"/>
        </w:rPr>
        <w:t xml:space="preserve"> kainą</w:t>
      </w:r>
      <w:r w:rsidR="0081562D">
        <w:rPr>
          <w:sz w:val="24"/>
          <w:szCs w:val="24"/>
        </w:rPr>
        <w:t xml:space="preserve"> gauti</w:t>
      </w:r>
      <w:r w:rsidR="00AB4536" w:rsidRPr="008D69D7">
        <w:rPr>
          <w:sz w:val="24"/>
          <w:szCs w:val="24"/>
        </w:rPr>
        <w:t xml:space="preserve">. </w:t>
      </w:r>
      <w:r w:rsidR="00DC76F7" w:rsidRPr="00DC76F7">
        <w:rPr>
          <w:sz w:val="24"/>
          <w:szCs w:val="24"/>
        </w:rPr>
        <w:t xml:space="preserve">Atsižvelgiant į tai, kad Pasiūlymo formoje nėra nustatyti atskirų </w:t>
      </w:r>
      <w:r w:rsidR="00DC76F7">
        <w:rPr>
          <w:sz w:val="24"/>
          <w:szCs w:val="24"/>
        </w:rPr>
        <w:t>p</w:t>
      </w:r>
      <w:r w:rsidR="00DC76F7" w:rsidRPr="00DC76F7">
        <w:rPr>
          <w:sz w:val="24"/>
          <w:szCs w:val="24"/>
        </w:rPr>
        <w:t xml:space="preserve">aslaugų įkainiai ar kiekiai, o reikalaujama nurodyti vieną bendrą 36 mėnesių PVIS palaikymo ir priežiūros prenumeratos kainą, nėra aišku, ką </w:t>
      </w:r>
      <w:r w:rsidR="00096B68">
        <w:rPr>
          <w:sz w:val="24"/>
          <w:szCs w:val="24"/>
        </w:rPr>
        <w:t>Pirkimo s</w:t>
      </w:r>
      <w:r w:rsidR="00DC76F7" w:rsidRPr="00DC76F7">
        <w:rPr>
          <w:sz w:val="24"/>
          <w:szCs w:val="24"/>
        </w:rPr>
        <w:t xml:space="preserve">utarties vykdymo metu reiškia mokėjimas už „konkretų kiekį / apimtį“, kada </w:t>
      </w:r>
      <w:r w:rsidR="00096B68">
        <w:rPr>
          <w:sz w:val="24"/>
          <w:szCs w:val="24"/>
        </w:rPr>
        <w:t>u</w:t>
      </w:r>
      <w:r w:rsidR="00DC76F7" w:rsidRPr="00DC76F7">
        <w:rPr>
          <w:sz w:val="24"/>
          <w:szCs w:val="24"/>
        </w:rPr>
        <w:t xml:space="preserve">žsakymas laikomas įvykdytu ir kuriuo momentu </w:t>
      </w:r>
      <w:r w:rsidR="00096B68">
        <w:rPr>
          <w:sz w:val="24"/>
          <w:szCs w:val="24"/>
        </w:rPr>
        <w:t>t</w:t>
      </w:r>
      <w:r w:rsidR="00DC76F7" w:rsidRPr="00DC76F7">
        <w:rPr>
          <w:sz w:val="24"/>
          <w:szCs w:val="24"/>
        </w:rPr>
        <w:t xml:space="preserve">iekėjas įgyja teisę pateikti </w:t>
      </w:r>
      <w:r w:rsidR="00096B68">
        <w:rPr>
          <w:sz w:val="24"/>
          <w:szCs w:val="24"/>
        </w:rPr>
        <w:t>s</w:t>
      </w:r>
      <w:r w:rsidR="00DC76F7" w:rsidRPr="00DC76F7">
        <w:rPr>
          <w:sz w:val="24"/>
          <w:szCs w:val="24"/>
        </w:rPr>
        <w:t xml:space="preserve">ąskaitą </w:t>
      </w:r>
      <w:r w:rsidR="00DC76F7" w:rsidRPr="0034120C">
        <w:rPr>
          <w:sz w:val="24"/>
          <w:szCs w:val="24"/>
        </w:rPr>
        <w:t xml:space="preserve">bei gauti </w:t>
      </w:r>
      <w:r w:rsidR="00C71D74" w:rsidRPr="0034120C">
        <w:rPr>
          <w:sz w:val="24"/>
          <w:szCs w:val="24"/>
        </w:rPr>
        <w:t>apmokėjimą</w:t>
      </w:r>
      <w:r w:rsidR="00DC76F7" w:rsidRPr="0034120C">
        <w:rPr>
          <w:sz w:val="24"/>
          <w:szCs w:val="24"/>
        </w:rPr>
        <w:t>.</w:t>
      </w:r>
      <w:r w:rsidR="00096B68" w:rsidRPr="0034120C">
        <w:rPr>
          <w:sz w:val="24"/>
          <w:szCs w:val="24"/>
        </w:rPr>
        <w:t xml:space="preserve"> </w:t>
      </w:r>
    </w:p>
    <w:p w14:paraId="4CC1183D" w14:textId="3A4A5B75" w:rsidR="00E7528A" w:rsidRPr="00096B68" w:rsidRDefault="00FD391C" w:rsidP="00D83EDA">
      <w:pPr>
        <w:tabs>
          <w:tab w:val="left" w:pos="993"/>
        </w:tabs>
        <w:spacing w:after="0" w:line="276" w:lineRule="auto"/>
        <w:ind w:firstLine="567"/>
        <w:rPr>
          <w:sz w:val="24"/>
          <w:szCs w:val="24"/>
        </w:rPr>
      </w:pPr>
      <w:r w:rsidRPr="0034120C">
        <w:rPr>
          <w:sz w:val="24"/>
          <w:szCs w:val="24"/>
        </w:rPr>
        <w:t>Šis neaiškumas yra tiesiogiai susijęs su pirmiau nustatytais kainodaros</w:t>
      </w:r>
      <w:r w:rsidRPr="00096B68">
        <w:rPr>
          <w:sz w:val="24"/>
          <w:szCs w:val="24"/>
        </w:rPr>
        <w:t xml:space="preserve"> trūkumais. Atsižvelgiant į tai, kad siūloma peržiūrėti pasirinktą kainodaros modelį ir jį susieti su skirtingu </w:t>
      </w:r>
      <w:r w:rsidR="007702FB" w:rsidRPr="00096B68">
        <w:rPr>
          <w:sz w:val="24"/>
          <w:szCs w:val="24"/>
        </w:rPr>
        <w:t>p</w:t>
      </w:r>
      <w:r w:rsidRPr="00096B68">
        <w:rPr>
          <w:sz w:val="24"/>
          <w:szCs w:val="24"/>
        </w:rPr>
        <w:t xml:space="preserve">aslaugų pobūdžiu bei </w:t>
      </w:r>
      <w:r w:rsidRPr="00096B68">
        <w:rPr>
          <w:sz w:val="24"/>
          <w:szCs w:val="24"/>
        </w:rPr>
        <w:lastRenderedPageBreak/>
        <w:t xml:space="preserve">jų faktine apimtimi, atitinkamai turėtų būti peržiūrėtos ir Sutarties </w:t>
      </w:r>
      <w:r w:rsidR="007702FB" w:rsidRPr="00096B68">
        <w:rPr>
          <w:sz w:val="24"/>
          <w:szCs w:val="24"/>
        </w:rPr>
        <w:t xml:space="preserve">projekto </w:t>
      </w:r>
      <w:r w:rsidRPr="00096B68">
        <w:rPr>
          <w:sz w:val="24"/>
          <w:szCs w:val="24"/>
        </w:rPr>
        <w:t xml:space="preserve">nuostatos dėl atsiskaitymo. Sutartyje turėtų būti aiškiai nustatyta, kada ir už kokias faktiškai suteiktas ar atitinkamu laikotarpiu teikiamas </w:t>
      </w:r>
      <w:r w:rsidR="007702FB" w:rsidRPr="00096B68">
        <w:rPr>
          <w:sz w:val="24"/>
          <w:szCs w:val="24"/>
        </w:rPr>
        <w:t>p</w:t>
      </w:r>
      <w:r w:rsidRPr="00096B68">
        <w:rPr>
          <w:sz w:val="24"/>
          <w:szCs w:val="24"/>
        </w:rPr>
        <w:t xml:space="preserve">aslaugas tiekėjas įgyja teisę pateikti sąskaitą, atsiskaitymo tvarką suderinant su pasirinktu kainodaros modeliu, </w:t>
      </w:r>
      <w:r w:rsidR="007702FB" w:rsidRPr="00096B68">
        <w:rPr>
          <w:sz w:val="24"/>
          <w:szCs w:val="24"/>
        </w:rPr>
        <w:t>p</w:t>
      </w:r>
      <w:r w:rsidRPr="00096B68">
        <w:rPr>
          <w:sz w:val="24"/>
          <w:szCs w:val="24"/>
        </w:rPr>
        <w:t>aslaugų teikimo periodiškumu ir jų priėmimo tvarka</w:t>
      </w:r>
      <w:r w:rsidR="007702FB" w:rsidRPr="00096B68">
        <w:rPr>
          <w:sz w:val="24"/>
          <w:szCs w:val="24"/>
        </w:rPr>
        <w:t>;</w:t>
      </w:r>
    </w:p>
    <w:p w14:paraId="208F8C00" w14:textId="59EE8113" w:rsidR="003E4A64" w:rsidRDefault="003E4A64" w:rsidP="00D83EDA">
      <w:pPr>
        <w:pStyle w:val="ListParagraph"/>
        <w:numPr>
          <w:ilvl w:val="1"/>
          <w:numId w:val="40"/>
        </w:numPr>
        <w:tabs>
          <w:tab w:val="left" w:pos="993"/>
        </w:tabs>
        <w:ind w:left="0" w:firstLine="567"/>
        <w:rPr>
          <w:sz w:val="24"/>
          <w:szCs w:val="24"/>
        </w:rPr>
      </w:pPr>
      <w:r>
        <w:rPr>
          <w:sz w:val="24"/>
          <w:szCs w:val="24"/>
        </w:rPr>
        <w:t>Sutarties projekto 5.3.2 papunktyje nu</w:t>
      </w:r>
      <w:r w:rsidR="00DE4CBD">
        <w:rPr>
          <w:sz w:val="24"/>
          <w:szCs w:val="24"/>
        </w:rPr>
        <w:t>m</w:t>
      </w:r>
      <w:r>
        <w:rPr>
          <w:sz w:val="24"/>
          <w:szCs w:val="24"/>
        </w:rPr>
        <w:t>atyta, kad s</w:t>
      </w:r>
      <w:r w:rsidRPr="003E4A64">
        <w:rPr>
          <w:sz w:val="24"/>
          <w:szCs w:val="24"/>
        </w:rPr>
        <w:t xml:space="preserve">utarties kainos / įkainių peržiūra dėl kitų mokesčių, lemiančių </w:t>
      </w:r>
      <w:r w:rsidR="00165F70">
        <w:rPr>
          <w:sz w:val="24"/>
          <w:szCs w:val="24"/>
        </w:rPr>
        <w:t>p</w:t>
      </w:r>
      <w:r w:rsidRPr="003E4A64">
        <w:rPr>
          <w:sz w:val="24"/>
          <w:szCs w:val="24"/>
        </w:rPr>
        <w:t>aslaugų kainos / įkainių pokytį, pasikeitimo</w:t>
      </w:r>
      <w:r w:rsidR="00165F70">
        <w:rPr>
          <w:sz w:val="24"/>
          <w:szCs w:val="24"/>
        </w:rPr>
        <w:t xml:space="preserve"> nebus atliekama. </w:t>
      </w:r>
      <w:r w:rsidR="00AE06FE" w:rsidRPr="00AE06FE">
        <w:rPr>
          <w:sz w:val="24"/>
          <w:szCs w:val="24"/>
        </w:rPr>
        <w:t>Atsižvelgiant į tai, kad siūloma peržiūrėti pasirinktą kainodaros</w:t>
      </w:r>
      <w:r w:rsidR="001A067D">
        <w:rPr>
          <w:sz w:val="24"/>
          <w:szCs w:val="24"/>
        </w:rPr>
        <w:t xml:space="preserve"> ir atsiskaitymo</w:t>
      </w:r>
      <w:r w:rsidR="00AE06FE" w:rsidRPr="00AE06FE">
        <w:rPr>
          <w:sz w:val="24"/>
          <w:szCs w:val="24"/>
        </w:rPr>
        <w:t xml:space="preserve"> modelį</w:t>
      </w:r>
      <w:r w:rsidR="00AE06FE">
        <w:rPr>
          <w:sz w:val="24"/>
          <w:szCs w:val="24"/>
        </w:rPr>
        <w:t>, Tarnyba papildomai rekomenduoja</w:t>
      </w:r>
      <w:r w:rsidR="00165F70" w:rsidRPr="00165F70">
        <w:rPr>
          <w:sz w:val="24"/>
          <w:szCs w:val="24"/>
        </w:rPr>
        <w:t xml:space="preserve"> įvertint</w:t>
      </w:r>
      <w:r w:rsidR="001A067D">
        <w:rPr>
          <w:sz w:val="24"/>
          <w:szCs w:val="24"/>
        </w:rPr>
        <w:t>i</w:t>
      </w:r>
      <w:r w:rsidR="00165F70" w:rsidRPr="00165F70">
        <w:rPr>
          <w:sz w:val="24"/>
          <w:szCs w:val="24"/>
        </w:rPr>
        <w:t xml:space="preserve"> poreik</w:t>
      </w:r>
      <w:r w:rsidR="001A067D">
        <w:rPr>
          <w:sz w:val="24"/>
          <w:szCs w:val="24"/>
        </w:rPr>
        <w:t>į</w:t>
      </w:r>
      <w:r w:rsidR="00165F70" w:rsidRPr="00165F70">
        <w:rPr>
          <w:sz w:val="24"/>
          <w:szCs w:val="24"/>
        </w:rPr>
        <w:t xml:space="preserve"> nustatyti Kainodaros metodikos 54 punkto reikalavimus atitinkančią </w:t>
      </w:r>
      <w:r w:rsidR="008C67A3">
        <w:rPr>
          <w:sz w:val="24"/>
          <w:szCs w:val="24"/>
        </w:rPr>
        <w:t>s</w:t>
      </w:r>
      <w:r w:rsidR="00165F70" w:rsidRPr="00165F70">
        <w:rPr>
          <w:sz w:val="24"/>
          <w:szCs w:val="24"/>
        </w:rPr>
        <w:t>utarties kainos peržiūros sąlygą, atsižvelgiant į galutinai pasirinktą kainodar</w:t>
      </w:r>
      <w:r w:rsidR="004B5069">
        <w:rPr>
          <w:sz w:val="24"/>
          <w:szCs w:val="24"/>
        </w:rPr>
        <w:t>ą</w:t>
      </w:r>
      <w:r w:rsidR="00165F70" w:rsidRPr="00165F70">
        <w:rPr>
          <w:sz w:val="24"/>
          <w:szCs w:val="24"/>
        </w:rPr>
        <w:t xml:space="preserve"> ir atsiskaitymo tvarką</w:t>
      </w:r>
      <w:r w:rsidR="008C67A3">
        <w:rPr>
          <w:sz w:val="24"/>
          <w:szCs w:val="24"/>
        </w:rPr>
        <w:t>;</w:t>
      </w:r>
    </w:p>
    <w:p w14:paraId="7C3C08A0" w14:textId="1877BB4C" w:rsidR="002B58DE" w:rsidRPr="008D69D7" w:rsidRDefault="002B58DE" w:rsidP="00D83EDA">
      <w:pPr>
        <w:pStyle w:val="ListParagraph"/>
        <w:numPr>
          <w:ilvl w:val="1"/>
          <w:numId w:val="40"/>
        </w:numPr>
        <w:tabs>
          <w:tab w:val="left" w:pos="993"/>
        </w:tabs>
        <w:ind w:left="0" w:firstLine="567"/>
        <w:rPr>
          <w:sz w:val="24"/>
          <w:szCs w:val="24"/>
        </w:rPr>
      </w:pPr>
      <w:r w:rsidRPr="008D69D7">
        <w:rPr>
          <w:sz w:val="24"/>
          <w:szCs w:val="24"/>
        </w:rPr>
        <w:t xml:space="preserve">Sutarties projekto 6.1.1 papunktyje </w:t>
      </w:r>
      <w:r w:rsidR="00567E68" w:rsidRPr="008D69D7">
        <w:rPr>
          <w:sz w:val="24"/>
          <w:szCs w:val="24"/>
        </w:rPr>
        <w:t>nu</w:t>
      </w:r>
      <w:r w:rsidR="00DE4CBD">
        <w:rPr>
          <w:sz w:val="24"/>
          <w:szCs w:val="24"/>
        </w:rPr>
        <w:t>m</w:t>
      </w:r>
      <w:r w:rsidR="00567E68" w:rsidRPr="008D69D7">
        <w:rPr>
          <w:sz w:val="24"/>
          <w:szCs w:val="24"/>
        </w:rPr>
        <w:t>atyta, kad p</w:t>
      </w:r>
      <w:r w:rsidRPr="008D69D7">
        <w:rPr>
          <w:sz w:val="24"/>
          <w:szCs w:val="24"/>
        </w:rPr>
        <w:t xml:space="preserve">aslaugoms nustatomas ne trumpesnis kaip 36 mėnesių garantinis terminas, skaičiuojamas nuo </w:t>
      </w:r>
      <w:r w:rsidR="00567E68" w:rsidRPr="008D69D7">
        <w:rPr>
          <w:sz w:val="24"/>
          <w:szCs w:val="24"/>
        </w:rPr>
        <w:t>p</w:t>
      </w:r>
      <w:r w:rsidRPr="008D69D7">
        <w:rPr>
          <w:sz w:val="24"/>
          <w:szCs w:val="24"/>
        </w:rPr>
        <w:t xml:space="preserve">aslaugų perdavimo–priėmimo akto arba </w:t>
      </w:r>
      <w:r w:rsidR="00567E68" w:rsidRPr="008D69D7">
        <w:rPr>
          <w:sz w:val="24"/>
          <w:szCs w:val="24"/>
        </w:rPr>
        <w:t>s</w:t>
      </w:r>
      <w:r w:rsidRPr="008D69D7">
        <w:rPr>
          <w:sz w:val="24"/>
          <w:szCs w:val="24"/>
        </w:rPr>
        <w:t xml:space="preserve">ąskaitos pasirašymo dienos. </w:t>
      </w:r>
      <w:r w:rsidR="00567E68" w:rsidRPr="008D69D7">
        <w:rPr>
          <w:sz w:val="24"/>
          <w:szCs w:val="24"/>
        </w:rPr>
        <w:t xml:space="preserve">Tarnyba atkreipia dėmesį, kad </w:t>
      </w:r>
      <w:r w:rsidRPr="008D69D7">
        <w:rPr>
          <w:sz w:val="24"/>
          <w:szCs w:val="24"/>
        </w:rPr>
        <w:t xml:space="preserve">Sutarties projekte nėra aiškiai nustatyta, kokiam konkrečiam </w:t>
      </w:r>
      <w:r w:rsidR="004017C6" w:rsidRPr="008D69D7">
        <w:rPr>
          <w:sz w:val="24"/>
          <w:szCs w:val="24"/>
        </w:rPr>
        <w:t>p</w:t>
      </w:r>
      <w:r w:rsidRPr="008D69D7">
        <w:rPr>
          <w:sz w:val="24"/>
          <w:szCs w:val="24"/>
        </w:rPr>
        <w:t>aslaugų rezultatui toks garantinis terminas taikomas. Pirkimo objektą sudaro 36 mėnesius tęstinai teikiamos PVIS palaikymo ir priežiūros paslaugos, kurios apima skirtingo pobūdžio veiksmus, įskaitant Sistemos atnaujinimus, klaidų ir incidentų šalinimą bei programinius pakeitimus</w:t>
      </w:r>
      <w:r w:rsidR="004017C6" w:rsidRPr="008D69D7">
        <w:rPr>
          <w:sz w:val="24"/>
          <w:szCs w:val="24"/>
        </w:rPr>
        <w:t>, t</w:t>
      </w:r>
      <w:r w:rsidRPr="008D69D7">
        <w:rPr>
          <w:sz w:val="24"/>
          <w:szCs w:val="24"/>
        </w:rPr>
        <w:t>odėl n</w:t>
      </w:r>
      <w:r w:rsidR="004017C6" w:rsidRPr="008D69D7">
        <w:rPr>
          <w:sz w:val="24"/>
          <w:szCs w:val="24"/>
        </w:rPr>
        <w:t>e</w:t>
      </w:r>
      <w:r w:rsidRPr="008D69D7">
        <w:rPr>
          <w:sz w:val="24"/>
          <w:szCs w:val="24"/>
        </w:rPr>
        <w:t>aišku, ar 36 mėnesių garantinis terminas taikomas visai prenumeratai, atskir</w:t>
      </w:r>
      <w:r w:rsidR="00EE5DEE" w:rsidRPr="008D69D7">
        <w:rPr>
          <w:sz w:val="24"/>
          <w:szCs w:val="24"/>
        </w:rPr>
        <w:t>oms</w:t>
      </w:r>
      <w:r w:rsidRPr="008D69D7">
        <w:rPr>
          <w:sz w:val="24"/>
          <w:szCs w:val="24"/>
        </w:rPr>
        <w:t xml:space="preserve"> jos laikotarpiu atli</w:t>
      </w:r>
      <w:r w:rsidR="00EE5DEE" w:rsidRPr="008D69D7">
        <w:rPr>
          <w:sz w:val="24"/>
          <w:szCs w:val="24"/>
        </w:rPr>
        <w:t>e</w:t>
      </w:r>
      <w:r w:rsidRPr="008D69D7">
        <w:rPr>
          <w:sz w:val="24"/>
          <w:szCs w:val="24"/>
        </w:rPr>
        <w:t>k</w:t>
      </w:r>
      <w:r w:rsidR="00EE5DEE" w:rsidRPr="008D69D7">
        <w:rPr>
          <w:sz w:val="24"/>
          <w:szCs w:val="24"/>
        </w:rPr>
        <w:t>amoms paslaugoms</w:t>
      </w:r>
      <w:r w:rsidRPr="008D69D7">
        <w:rPr>
          <w:sz w:val="24"/>
          <w:szCs w:val="24"/>
        </w:rPr>
        <w:t xml:space="preserve">, konkretiems programiniams pakeitimams ar kitam </w:t>
      </w:r>
      <w:r w:rsidR="00EE5DEE" w:rsidRPr="008D69D7">
        <w:rPr>
          <w:sz w:val="24"/>
          <w:szCs w:val="24"/>
        </w:rPr>
        <w:t>p</w:t>
      </w:r>
      <w:r w:rsidRPr="008D69D7">
        <w:rPr>
          <w:sz w:val="24"/>
          <w:szCs w:val="24"/>
        </w:rPr>
        <w:t>aslaugų rezultatui</w:t>
      </w:r>
      <w:r w:rsidR="000D65AA" w:rsidRPr="008D69D7">
        <w:rPr>
          <w:sz w:val="24"/>
          <w:szCs w:val="24"/>
        </w:rPr>
        <w:t>;</w:t>
      </w:r>
    </w:p>
    <w:p w14:paraId="3376DE9B" w14:textId="66E906E4" w:rsidR="00944948" w:rsidRPr="008D69D7" w:rsidRDefault="000913CA"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 xml:space="preserve">Sutarties </w:t>
      </w:r>
      <w:r w:rsidR="002B58DE" w:rsidRPr="008D69D7">
        <w:rPr>
          <w:sz w:val="24"/>
          <w:szCs w:val="24"/>
        </w:rPr>
        <w:t xml:space="preserve">projekto </w:t>
      </w:r>
      <w:r w:rsidRPr="008D69D7">
        <w:rPr>
          <w:sz w:val="24"/>
          <w:szCs w:val="24"/>
        </w:rPr>
        <w:t>9.2.1 papunktyje nu</w:t>
      </w:r>
      <w:r w:rsidR="00DE4CBD">
        <w:rPr>
          <w:sz w:val="24"/>
          <w:szCs w:val="24"/>
        </w:rPr>
        <w:t>m</w:t>
      </w:r>
      <w:r w:rsidRPr="008D69D7">
        <w:rPr>
          <w:sz w:val="24"/>
          <w:szCs w:val="24"/>
        </w:rPr>
        <w:t xml:space="preserve">atyta, kad </w:t>
      </w:r>
      <w:r w:rsidR="00CB440F" w:rsidRPr="008D69D7">
        <w:rPr>
          <w:sz w:val="24"/>
          <w:szCs w:val="24"/>
        </w:rPr>
        <w:t>tiekėju</w:t>
      </w:r>
      <w:r w:rsidR="005109E8" w:rsidRPr="008D69D7">
        <w:rPr>
          <w:sz w:val="24"/>
          <w:szCs w:val="24"/>
        </w:rPr>
        <w:t>i</w:t>
      </w:r>
      <w:r w:rsidRPr="008D69D7">
        <w:rPr>
          <w:sz w:val="24"/>
          <w:szCs w:val="24"/>
        </w:rPr>
        <w:t xml:space="preserve"> vėluojant suteikti </w:t>
      </w:r>
      <w:r w:rsidR="005109E8" w:rsidRPr="008D69D7">
        <w:rPr>
          <w:sz w:val="24"/>
          <w:szCs w:val="24"/>
        </w:rPr>
        <w:t>pa</w:t>
      </w:r>
      <w:r w:rsidRPr="008D69D7">
        <w:rPr>
          <w:sz w:val="24"/>
          <w:szCs w:val="24"/>
        </w:rPr>
        <w:t xml:space="preserve">slaugas arba nevykdant kitų sutartinių įsipareigojimų skaičiuojami 0,05 proc. dydžio delspinigiai nuo laiku </w:t>
      </w:r>
      <w:r w:rsidRPr="008D69D7">
        <w:rPr>
          <w:b/>
          <w:bCs/>
          <w:sz w:val="24"/>
          <w:szCs w:val="24"/>
        </w:rPr>
        <w:t xml:space="preserve">nesuteiktų </w:t>
      </w:r>
      <w:r w:rsidR="005109E8" w:rsidRPr="008D69D7">
        <w:rPr>
          <w:b/>
          <w:bCs/>
          <w:sz w:val="24"/>
          <w:szCs w:val="24"/>
        </w:rPr>
        <w:t>p</w:t>
      </w:r>
      <w:r w:rsidRPr="008D69D7">
        <w:rPr>
          <w:b/>
          <w:bCs/>
          <w:sz w:val="24"/>
          <w:szCs w:val="24"/>
        </w:rPr>
        <w:t>aslaugų ar kitų nevykdomų sutartinių įsipareigojimų kainos be PVM</w:t>
      </w:r>
      <w:r w:rsidR="005109E8" w:rsidRPr="008D69D7">
        <w:rPr>
          <w:sz w:val="24"/>
          <w:szCs w:val="24"/>
        </w:rPr>
        <w:t>, t</w:t>
      </w:r>
      <w:r w:rsidRPr="008D69D7">
        <w:rPr>
          <w:sz w:val="24"/>
          <w:szCs w:val="24"/>
        </w:rPr>
        <w:t xml:space="preserve">ačiau </w:t>
      </w:r>
      <w:r w:rsidR="00E41B29" w:rsidRPr="008D69D7">
        <w:rPr>
          <w:sz w:val="24"/>
          <w:szCs w:val="24"/>
        </w:rPr>
        <w:t xml:space="preserve">Pasiūlymo formoje prašoma </w:t>
      </w:r>
      <w:r w:rsidRPr="008D69D7">
        <w:rPr>
          <w:sz w:val="24"/>
          <w:szCs w:val="24"/>
        </w:rPr>
        <w:t>nurod</w:t>
      </w:r>
      <w:r w:rsidR="00436C2F" w:rsidRPr="008D69D7">
        <w:rPr>
          <w:sz w:val="24"/>
          <w:szCs w:val="24"/>
        </w:rPr>
        <w:t xml:space="preserve">yti </w:t>
      </w:r>
      <w:r w:rsidRPr="008D69D7">
        <w:rPr>
          <w:sz w:val="24"/>
          <w:szCs w:val="24"/>
        </w:rPr>
        <w:t>vien</w:t>
      </w:r>
      <w:r w:rsidR="00436C2F" w:rsidRPr="008D69D7">
        <w:rPr>
          <w:sz w:val="24"/>
          <w:szCs w:val="24"/>
        </w:rPr>
        <w:t>ą</w:t>
      </w:r>
      <w:r w:rsidRPr="008D69D7">
        <w:rPr>
          <w:sz w:val="24"/>
          <w:szCs w:val="24"/>
        </w:rPr>
        <w:t xml:space="preserve"> bendr</w:t>
      </w:r>
      <w:r w:rsidR="00436C2F" w:rsidRPr="008D69D7">
        <w:rPr>
          <w:sz w:val="24"/>
          <w:szCs w:val="24"/>
        </w:rPr>
        <w:t>ą</w:t>
      </w:r>
      <w:r w:rsidRPr="008D69D7">
        <w:rPr>
          <w:sz w:val="24"/>
          <w:szCs w:val="24"/>
        </w:rPr>
        <w:t xml:space="preserve"> 36 mėnesių prenumeratos kain</w:t>
      </w:r>
      <w:r w:rsidR="00436C2F" w:rsidRPr="008D69D7">
        <w:rPr>
          <w:sz w:val="24"/>
          <w:szCs w:val="24"/>
        </w:rPr>
        <w:t>ą</w:t>
      </w:r>
      <w:r w:rsidRPr="008D69D7">
        <w:rPr>
          <w:sz w:val="24"/>
          <w:szCs w:val="24"/>
        </w:rPr>
        <w:t xml:space="preserve">. </w:t>
      </w:r>
      <w:r w:rsidR="00436C2F" w:rsidRPr="008D69D7">
        <w:rPr>
          <w:sz w:val="24"/>
          <w:szCs w:val="24"/>
        </w:rPr>
        <w:t>Atsižvelgiant į tai, kas nur</w:t>
      </w:r>
      <w:r w:rsidR="006B2B5F" w:rsidRPr="008D69D7">
        <w:rPr>
          <w:sz w:val="24"/>
          <w:szCs w:val="24"/>
        </w:rPr>
        <w:t>odyta, tampa ne</w:t>
      </w:r>
      <w:r w:rsidRPr="008D69D7">
        <w:rPr>
          <w:sz w:val="24"/>
          <w:szCs w:val="24"/>
        </w:rPr>
        <w:t xml:space="preserve">aišku, kaip </w:t>
      </w:r>
      <w:r w:rsidR="006B2B5F" w:rsidRPr="008D69D7">
        <w:rPr>
          <w:sz w:val="24"/>
          <w:szCs w:val="24"/>
        </w:rPr>
        <w:t>Pirkimo s</w:t>
      </w:r>
      <w:r w:rsidRPr="008D69D7">
        <w:rPr>
          <w:sz w:val="24"/>
          <w:szCs w:val="24"/>
        </w:rPr>
        <w:t>utarties vykdymo metu turėtų būti nustatoma konkretaus laiku neįvykdyto įsipareigojimo, pavyzdžiui, pavėluoto incidento pašalinimo, Sistemos atnaujinimo ar programinės pataisos, kaina, nuo kurios turi būti apskaičiuojami delspinigiai</w:t>
      </w:r>
      <w:r w:rsidR="000F7DBA" w:rsidRPr="008D69D7">
        <w:rPr>
          <w:sz w:val="24"/>
          <w:szCs w:val="24"/>
        </w:rPr>
        <w:t>;</w:t>
      </w:r>
    </w:p>
    <w:p w14:paraId="4AEC20CE" w14:textId="25B2017D" w:rsidR="000F7DBA" w:rsidRPr="008D69D7" w:rsidRDefault="000F7DBA" w:rsidP="00D83EDA">
      <w:pPr>
        <w:pStyle w:val="ListParagraph"/>
        <w:numPr>
          <w:ilvl w:val="1"/>
          <w:numId w:val="40"/>
        </w:numPr>
        <w:tabs>
          <w:tab w:val="left" w:pos="993"/>
        </w:tabs>
        <w:spacing w:after="0" w:line="276" w:lineRule="auto"/>
        <w:ind w:left="0" w:firstLine="567"/>
        <w:rPr>
          <w:sz w:val="24"/>
          <w:szCs w:val="24"/>
        </w:rPr>
      </w:pPr>
      <w:r w:rsidRPr="008D69D7">
        <w:rPr>
          <w:sz w:val="24"/>
          <w:szCs w:val="24"/>
        </w:rPr>
        <w:t xml:space="preserve">Sutarties projekto 12.2.2 papunktis: „jeigu Tiekėjas nesilaiko Sutartyje nustatytų Paslaugų teikimo terminų 2 (du) kartus iš eilės arba vėluoja suteikti Paslaugas daugiau nei </w:t>
      </w:r>
      <w:r w:rsidRPr="008D69D7">
        <w:rPr>
          <w:b/>
          <w:bCs/>
          <w:sz w:val="24"/>
          <w:szCs w:val="24"/>
        </w:rPr>
        <w:t>5 (penkias)</w:t>
      </w:r>
      <w:r w:rsidRPr="008D69D7">
        <w:rPr>
          <w:sz w:val="24"/>
          <w:szCs w:val="24"/>
        </w:rPr>
        <w:t xml:space="preserve"> nuo Sutartyje nustatyto Paslaugų suteikimo termino“ turi būti tikslinamas, </w:t>
      </w:r>
      <w:r w:rsidR="00DA15BC" w:rsidRPr="008D69D7">
        <w:rPr>
          <w:sz w:val="24"/>
          <w:szCs w:val="24"/>
        </w:rPr>
        <w:t>nurodant laiko vienetą (dienos, darbo dienos ar kt.)</w:t>
      </w:r>
      <w:r w:rsidR="002D5E5C" w:rsidRPr="008D69D7">
        <w:rPr>
          <w:sz w:val="24"/>
          <w:szCs w:val="24"/>
        </w:rPr>
        <w:t>.</w:t>
      </w:r>
    </w:p>
    <w:p w14:paraId="3E2DE233" w14:textId="09CC5DB3" w:rsidR="00997567" w:rsidRPr="008D69D7" w:rsidRDefault="0058143E" w:rsidP="00D83EDA">
      <w:pPr>
        <w:tabs>
          <w:tab w:val="left" w:pos="993"/>
        </w:tabs>
        <w:spacing w:after="0" w:line="276" w:lineRule="auto"/>
        <w:ind w:firstLine="567"/>
        <w:rPr>
          <w:sz w:val="24"/>
          <w:szCs w:val="24"/>
        </w:rPr>
      </w:pPr>
      <w:r w:rsidRPr="008D69D7">
        <w:rPr>
          <w:sz w:val="24"/>
          <w:szCs w:val="24"/>
        </w:rPr>
        <w:t>A</w:t>
      </w:r>
      <w:r w:rsidR="00A528A7" w:rsidRPr="008D69D7">
        <w:rPr>
          <w:sz w:val="24"/>
          <w:szCs w:val="24"/>
        </w:rPr>
        <w:t xml:space="preserve">pibendrinant </w:t>
      </w:r>
      <w:r w:rsidRPr="008D69D7">
        <w:rPr>
          <w:sz w:val="24"/>
          <w:szCs w:val="24"/>
        </w:rPr>
        <w:t xml:space="preserve">į tai, kas nurodyta, </w:t>
      </w:r>
      <w:r w:rsidR="00A528A7" w:rsidRPr="008D69D7">
        <w:rPr>
          <w:sz w:val="24"/>
          <w:szCs w:val="24"/>
        </w:rPr>
        <w:t>rekomenduotina pe</w:t>
      </w:r>
      <w:r w:rsidRPr="008D69D7">
        <w:rPr>
          <w:sz w:val="24"/>
          <w:szCs w:val="24"/>
        </w:rPr>
        <w:t xml:space="preserve">ržiūrėti ir patikslinti Sutarties projektą pagal pateiktas pastabas, užtikrinant, kad jo nuostatos būtų aiškios, tarpusavyje suderintos ir atitiktų Pirkimo objekto pobūdį bei pasirinktą kainodaros modelį. </w:t>
      </w:r>
    </w:p>
    <w:p w14:paraId="1BF76BC8" w14:textId="77777777" w:rsidR="00367DB4" w:rsidRPr="008D69D7" w:rsidRDefault="00367DB4" w:rsidP="00D22CF2">
      <w:pPr>
        <w:spacing w:after="0" w:line="276" w:lineRule="auto"/>
        <w:ind w:firstLine="567"/>
        <w:rPr>
          <w:sz w:val="24"/>
          <w:szCs w:val="24"/>
        </w:rPr>
      </w:pPr>
    </w:p>
    <w:p w14:paraId="0363E192" w14:textId="3B1629F7" w:rsidR="00041FBD" w:rsidRPr="008D69D7" w:rsidRDefault="00041FBD" w:rsidP="00D22CF2">
      <w:pPr>
        <w:spacing w:after="0" w:line="276" w:lineRule="auto"/>
        <w:ind w:firstLine="567"/>
        <w:rPr>
          <w:sz w:val="24"/>
          <w:szCs w:val="24"/>
        </w:rPr>
      </w:pPr>
      <w:r w:rsidRPr="008D69D7">
        <w:rPr>
          <w:sz w:val="24"/>
          <w:szCs w:val="24"/>
        </w:rPr>
        <w:t xml:space="preserve">Įvertinus nustatytus Pirkimo dokumentų trūkumus, jų pašalinimas nėra galimas vien redakcinio pobūdžio Pirkimo sąlygų patikslinimais. Siekiant pašalinti nustatytus trūkumus, turėtų būti tikslinama </w:t>
      </w:r>
      <w:r w:rsidR="00043663" w:rsidRPr="008D69D7">
        <w:rPr>
          <w:sz w:val="24"/>
          <w:szCs w:val="24"/>
        </w:rPr>
        <w:t>Techninėje specifikacijoje</w:t>
      </w:r>
      <w:r w:rsidRPr="008D69D7">
        <w:rPr>
          <w:sz w:val="24"/>
          <w:szCs w:val="24"/>
        </w:rPr>
        <w:t xml:space="preserve"> nustatyta </w:t>
      </w:r>
      <w:r w:rsidR="00043663" w:rsidRPr="008D69D7">
        <w:rPr>
          <w:sz w:val="24"/>
          <w:szCs w:val="24"/>
        </w:rPr>
        <w:t>p</w:t>
      </w:r>
      <w:r w:rsidRPr="008D69D7">
        <w:rPr>
          <w:sz w:val="24"/>
          <w:szCs w:val="24"/>
        </w:rPr>
        <w:t xml:space="preserve">aslaugų apimtis ir </w:t>
      </w:r>
      <w:r w:rsidR="00043663" w:rsidRPr="008D69D7">
        <w:rPr>
          <w:sz w:val="24"/>
          <w:szCs w:val="24"/>
        </w:rPr>
        <w:t>t</w:t>
      </w:r>
      <w:r w:rsidRPr="008D69D7">
        <w:rPr>
          <w:sz w:val="24"/>
          <w:szCs w:val="24"/>
        </w:rPr>
        <w:t xml:space="preserve">iekėjo prisiimamų įsipareigojimų ribos, peržiūrima pasirinkta kainodara ir atitinkamai keičiamos su ja susijusios Pasiūlymo formos bei Sutarties projekto </w:t>
      </w:r>
      <w:r w:rsidR="00DE4CBD">
        <w:rPr>
          <w:sz w:val="24"/>
          <w:szCs w:val="24"/>
        </w:rPr>
        <w:t>sąlyg</w:t>
      </w:r>
      <w:r w:rsidRPr="008D69D7">
        <w:rPr>
          <w:sz w:val="24"/>
          <w:szCs w:val="24"/>
        </w:rPr>
        <w:t xml:space="preserve">os dėl </w:t>
      </w:r>
      <w:r w:rsidR="00B0515D" w:rsidRPr="008D69D7">
        <w:rPr>
          <w:sz w:val="24"/>
          <w:szCs w:val="24"/>
        </w:rPr>
        <w:t>p</w:t>
      </w:r>
      <w:r w:rsidRPr="008D69D7">
        <w:rPr>
          <w:sz w:val="24"/>
          <w:szCs w:val="24"/>
        </w:rPr>
        <w:t xml:space="preserve">aslaugų kainos, jų užsakymo, atsiskaitymo ir atsakomybės. Tokie pakeitimai yra reikšmingi pasiūlymų rengimui ir kainos apskaičiavimui, todėl nustatyti Pirkimo dokumentų trūkumai negali būti tinkamai pašalinti nekeičiant esminių Pirkimo sąlygų. </w:t>
      </w:r>
    </w:p>
    <w:p w14:paraId="32A417CE" w14:textId="2574C786" w:rsidR="00940682" w:rsidRPr="008D69D7" w:rsidRDefault="00940682" w:rsidP="00D22CF2">
      <w:pPr>
        <w:spacing w:after="0" w:line="276" w:lineRule="auto"/>
        <w:ind w:firstLine="567"/>
        <w:rPr>
          <w:sz w:val="24"/>
          <w:szCs w:val="24"/>
        </w:rPr>
      </w:pPr>
      <w:r w:rsidRPr="008D69D7">
        <w:rPr>
          <w:sz w:val="24"/>
          <w:szCs w:val="24"/>
        </w:rPr>
        <w:lastRenderedPageBreak/>
        <w:t xml:space="preserve">Atsižvelgdama į tai, kas nurodyta, Tarnyba rekomenduoja šį Pirkimą nutraukti, o prieš inicijuojant naujo pirkimo procedūras peržiūrėti ir </w:t>
      </w:r>
      <w:r w:rsidR="00B0515D" w:rsidRPr="008D69D7">
        <w:rPr>
          <w:sz w:val="24"/>
          <w:szCs w:val="24"/>
        </w:rPr>
        <w:t xml:space="preserve">pakeisti / </w:t>
      </w:r>
      <w:r w:rsidRPr="008D69D7">
        <w:rPr>
          <w:sz w:val="24"/>
          <w:szCs w:val="24"/>
        </w:rPr>
        <w:t xml:space="preserve">patikslinti </w:t>
      </w:r>
      <w:r w:rsidR="00B0515D" w:rsidRPr="008D69D7">
        <w:rPr>
          <w:sz w:val="24"/>
          <w:szCs w:val="24"/>
        </w:rPr>
        <w:t>Pirkimo</w:t>
      </w:r>
      <w:r w:rsidRPr="008D69D7">
        <w:rPr>
          <w:sz w:val="24"/>
          <w:szCs w:val="24"/>
        </w:rPr>
        <w:t xml:space="preserve"> dokumentus pagal šioje </w:t>
      </w:r>
      <w:r w:rsidR="00D62537" w:rsidRPr="008D69D7">
        <w:rPr>
          <w:sz w:val="24"/>
          <w:szCs w:val="24"/>
        </w:rPr>
        <w:t>R</w:t>
      </w:r>
      <w:r w:rsidRPr="008D69D7">
        <w:rPr>
          <w:sz w:val="24"/>
          <w:szCs w:val="24"/>
        </w:rPr>
        <w:t>ekomendacijoje pateiktas pastabas.</w:t>
      </w:r>
    </w:p>
    <w:p w14:paraId="7AE08F3A" w14:textId="0236D7A8" w:rsidR="00FA38A5" w:rsidRDefault="00FA38A5" w:rsidP="00FA38A5">
      <w:pPr>
        <w:spacing w:after="0" w:line="276" w:lineRule="auto"/>
        <w:ind w:firstLine="567"/>
        <w:rPr>
          <w:sz w:val="24"/>
          <w:szCs w:val="24"/>
        </w:rPr>
      </w:pPr>
      <w:r w:rsidRPr="008D69D7">
        <w:rPr>
          <w:sz w:val="24"/>
          <w:szCs w:val="24"/>
        </w:rPr>
        <w:t>Pažymėtina, kad visais atvejais sprendimą dėl tolimesnio Pirkimo procedūros vykdymo ar nutraukimo priima pati Perkančioji organizacija. Tarnybos pateikta Rekomendacija nėra privalomojo pobūdžio įpareigojimas, tačiau Perkančiajai organizacijai neatsižvelgus į Rekomendaciją yra sprendžiamas klausimas dėl Pirkimo perdavimo išsamiam vertinimui.</w:t>
      </w:r>
      <w:r w:rsidRPr="00FA38A5">
        <w:rPr>
          <w:sz w:val="24"/>
          <w:szCs w:val="24"/>
        </w:rPr>
        <w:t xml:space="preserve">  </w:t>
      </w:r>
    </w:p>
    <w:p w14:paraId="1A096241" w14:textId="77777777" w:rsidR="00053462" w:rsidRDefault="00053462" w:rsidP="00FA38A5">
      <w:pPr>
        <w:spacing w:after="0" w:line="276" w:lineRule="auto"/>
        <w:ind w:firstLine="567"/>
        <w:rPr>
          <w:sz w:val="24"/>
          <w:szCs w:val="24"/>
        </w:rPr>
      </w:pPr>
    </w:p>
    <w:p w14:paraId="6A8C0755" w14:textId="6B58EF63" w:rsidR="0002101D" w:rsidRPr="00D22CF2" w:rsidRDefault="0002101D" w:rsidP="00D22CF2">
      <w:pPr>
        <w:spacing w:after="0" w:line="276" w:lineRule="auto"/>
        <w:ind w:firstLine="567"/>
        <w:rPr>
          <w:sz w:val="24"/>
          <w:szCs w:val="24"/>
        </w:rPr>
      </w:pPr>
    </w:p>
    <w:sectPr w:rsidR="0002101D" w:rsidRPr="00D22CF2" w:rsidSect="00A2471E">
      <w:headerReference w:type="default" r:id="rId1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0E52C" w14:textId="77777777" w:rsidR="00702D09" w:rsidRDefault="00702D09" w:rsidP="001276A6">
      <w:pPr>
        <w:spacing w:after="0" w:line="240" w:lineRule="auto"/>
      </w:pPr>
      <w:r>
        <w:separator/>
      </w:r>
    </w:p>
  </w:endnote>
  <w:endnote w:type="continuationSeparator" w:id="0">
    <w:p w14:paraId="385F317F" w14:textId="77777777" w:rsidR="00702D09" w:rsidRDefault="00702D09" w:rsidP="001276A6">
      <w:pPr>
        <w:spacing w:after="0" w:line="240" w:lineRule="auto"/>
      </w:pPr>
      <w:r>
        <w:continuationSeparator/>
      </w:r>
    </w:p>
  </w:endnote>
  <w:endnote w:type="continuationNotice" w:id="1">
    <w:p w14:paraId="466E68A7" w14:textId="77777777" w:rsidR="00702D09" w:rsidRDefault="00702D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1FBFA" w14:textId="77777777" w:rsidR="00702D09" w:rsidRDefault="00702D09" w:rsidP="001276A6">
      <w:pPr>
        <w:spacing w:after="0" w:line="240" w:lineRule="auto"/>
      </w:pPr>
      <w:r>
        <w:separator/>
      </w:r>
    </w:p>
  </w:footnote>
  <w:footnote w:type="continuationSeparator" w:id="0">
    <w:p w14:paraId="708694CB" w14:textId="77777777" w:rsidR="00702D09" w:rsidRDefault="00702D09" w:rsidP="001276A6">
      <w:pPr>
        <w:spacing w:after="0" w:line="240" w:lineRule="auto"/>
      </w:pPr>
      <w:r>
        <w:continuationSeparator/>
      </w:r>
    </w:p>
  </w:footnote>
  <w:footnote w:type="continuationNotice" w:id="1">
    <w:p w14:paraId="0CAD7044" w14:textId="77777777" w:rsidR="00702D09" w:rsidRDefault="00702D09">
      <w:pPr>
        <w:spacing w:after="0" w:line="240" w:lineRule="auto"/>
      </w:pPr>
    </w:p>
  </w:footnote>
  <w:footnote w:id="2">
    <w:p w14:paraId="24E20319" w14:textId="7C8B77F4" w:rsidR="005E31A0" w:rsidRDefault="005E31A0" w:rsidP="0095034A">
      <w:pPr>
        <w:pStyle w:val="FootnoteText"/>
        <w:jc w:val="both"/>
      </w:pPr>
      <w:r>
        <w:rPr>
          <w:rStyle w:val="FootnoteReference"/>
        </w:rPr>
        <w:footnoteRef/>
      </w:r>
      <w:r>
        <w:t xml:space="preserve"> Tarnybai</w:t>
      </w:r>
      <w:r w:rsidR="00465E7D">
        <w:t xml:space="preserve"> 2026 m. rugsėjo 8 d.</w:t>
      </w:r>
      <w:r>
        <w:t xml:space="preserve"> el. paštu</w:t>
      </w:r>
      <w:r w:rsidR="00465E7D">
        <w:t xml:space="preserve"> pateikta informacija</w:t>
      </w:r>
      <w:r w:rsidR="0095034A">
        <w:t xml:space="preserve"> ir Perkančiosios organizacijos CVP IS priemonėmis pateiktas </w:t>
      </w:r>
      <w:r w:rsidR="0095034A" w:rsidRPr="0095034A">
        <w:t>2026</w:t>
      </w:r>
      <w:r w:rsidR="0095034A">
        <w:t xml:space="preserve"> m. rugsėjo 8 d. raštas </w:t>
      </w:r>
      <w:r w:rsidR="0095034A" w:rsidRPr="0095034A">
        <w:t>Nr. 14R-6-1-IS-3(3)</w:t>
      </w:r>
      <w:r w:rsidR="0095034A">
        <w:t xml:space="preserve"> „Dėl tiekėjo gauto pranešimo“.</w:t>
      </w:r>
    </w:p>
  </w:footnote>
  <w:footnote w:id="3">
    <w:p w14:paraId="59B58B85" w14:textId="7E2DFF8A" w:rsidR="008936CB" w:rsidRDefault="008936CB" w:rsidP="008936CB">
      <w:pPr>
        <w:pStyle w:val="FootnoteText"/>
        <w:jc w:val="both"/>
      </w:pPr>
      <w:r>
        <w:rPr>
          <w:rStyle w:val="FootnoteReference"/>
        </w:rPr>
        <w:footnoteRef/>
      </w:r>
      <w:r>
        <w:t xml:space="preserve"> </w:t>
      </w:r>
      <w:r w:rsidRPr="008936CB">
        <w:t>Kainodaros taisyklių nustatymo metodika, patvirtinta Viešųjų pirkimų tarnybos direktoriaus 2017 m. birželio 28 d. įsakymu Nr. 1S-95 (žr. aktualią redakciją).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382101231"/>
      <w:docPartObj>
        <w:docPartGallery w:val="Page Numbers (Top of Page)"/>
        <w:docPartUnique/>
      </w:docPartObj>
    </w:sdtPr>
    <w:sdtEndPr>
      <w:rPr>
        <w:noProof/>
      </w:rPr>
    </w:sdtEndPr>
    <w:sdtContent>
      <w:p w14:paraId="05FED81A" w14:textId="460623EE" w:rsidR="00A2471E" w:rsidRPr="006E1D7B" w:rsidRDefault="00A2471E">
        <w:pPr>
          <w:pStyle w:val="Header"/>
          <w:jc w:val="center"/>
          <w:rPr>
            <w:sz w:val="24"/>
            <w:szCs w:val="24"/>
          </w:rPr>
        </w:pPr>
        <w:r w:rsidRPr="006E1D7B">
          <w:rPr>
            <w:sz w:val="24"/>
            <w:szCs w:val="24"/>
          </w:rPr>
          <w:fldChar w:fldCharType="begin"/>
        </w:r>
        <w:r w:rsidRPr="006E1D7B">
          <w:rPr>
            <w:sz w:val="24"/>
            <w:szCs w:val="24"/>
          </w:rPr>
          <w:instrText xml:space="preserve"> PAGE   \* MERGEFORMAT </w:instrText>
        </w:r>
        <w:r w:rsidRPr="006E1D7B">
          <w:rPr>
            <w:sz w:val="24"/>
            <w:szCs w:val="24"/>
          </w:rPr>
          <w:fldChar w:fldCharType="separate"/>
        </w:r>
        <w:r w:rsidRPr="006E1D7B">
          <w:rPr>
            <w:noProof/>
            <w:sz w:val="24"/>
            <w:szCs w:val="24"/>
          </w:rPr>
          <w:t>2</w:t>
        </w:r>
        <w:r w:rsidRPr="006E1D7B">
          <w:rPr>
            <w:noProof/>
            <w:sz w:val="24"/>
            <w:szCs w:val="24"/>
          </w:rPr>
          <w:fldChar w:fldCharType="end"/>
        </w:r>
      </w:p>
    </w:sdtContent>
  </w:sdt>
  <w:p w14:paraId="5598DBF1" w14:textId="77777777" w:rsidR="00A2471E" w:rsidRDefault="00A24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F11"/>
    <w:multiLevelType w:val="multilevel"/>
    <w:tmpl w:val="C3A068BA"/>
    <w:lvl w:ilvl="0">
      <w:start w:val="1"/>
      <w:numFmt w:val="decimal"/>
      <w:lvlText w:val="%1."/>
      <w:lvlJc w:val="left"/>
      <w:pPr>
        <w:ind w:left="1069" w:hanging="360"/>
      </w:pPr>
      <w:rPr>
        <w:rFonts w:eastAsiaTheme="minorHAnsi" w:hint="default"/>
        <w:b w:val="0"/>
        <w:bCs/>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2314A30"/>
    <w:multiLevelType w:val="hybridMultilevel"/>
    <w:tmpl w:val="B478E3FA"/>
    <w:lvl w:ilvl="0" w:tplc="7A2C6AD4">
      <w:start w:val="1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07F04370"/>
    <w:multiLevelType w:val="multilevel"/>
    <w:tmpl w:val="AAC4B47C"/>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 w15:restartNumberingAfterBreak="0">
    <w:nsid w:val="09D2625E"/>
    <w:multiLevelType w:val="multilevel"/>
    <w:tmpl w:val="EB8E5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490BFE"/>
    <w:multiLevelType w:val="multilevel"/>
    <w:tmpl w:val="92D4734A"/>
    <w:lvl w:ilvl="0">
      <w:start w:val="1"/>
      <w:numFmt w:val="decimal"/>
      <w:lvlText w:val="%1."/>
      <w:lvlJc w:val="left"/>
      <w:pPr>
        <w:ind w:left="1429" w:hanging="360"/>
      </w:pPr>
      <w:rPr>
        <w:rFonts w:ascii="Times New Roman" w:hAnsi="Times New Roman" w:cs="Times New Roman" w:hint="default"/>
        <w:b/>
        <w:sz w:val="24"/>
        <w:szCs w:val="24"/>
      </w:rPr>
    </w:lvl>
    <w:lvl w:ilvl="1">
      <w:start w:val="1"/>
      <w:numFmt w:val="decimal"/>
      <w:isLgl/>
      <w:lvlText w:val="%1.%2."/>
      <w:lvlJc w:val="left"/>
      <w:pPr>
        <w:ind w:left="1070" w:hanging="360"/>
      </w:pPr>
      <w:rPr>
        <w:rFonts w:ascii="Times New Roman" w:eastAsia="Times New Roman" w:hAnsi="Times New Roman" w:cs="Times New Roman" w:hint="default"/>
        <w:b w:val="0"/>
        <w:bCs w:val="0"/>
        <w:i w:val="0"/>
        <w:iCs w:val="0"/>
        <w:sz w:val="24"/>
        <w:szCs w:val="24"/>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1789" w:hanging="72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149" w:hanging="108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509" w:hanging="1440"/>
      </w:pPr>
      <w:rPr>
        <w:rFonts w:eastAsia="Times New Roman" w:hint="default"/>
      </w:rPr>
    </w:lvl>
    <w:lvl w:ilvl="8">
      <w:start w:val="1"/>
      <w:numFmt w:val="decimal"/>
      <w:isLgl/>
      <w:lvlText w:val="%1.%2.%3.%4.%5.%6.%7.%8.%9."/>
      <w:lvlJc w:val="left"/>
      <w:pPr>
        <w:ind w:left="2869" w:hanging="1800"/>
      </w:pPr>
      <w:rPr>
        <w:rFonts w:eastAsia="Times New Roman" w:hint="default"/>
      </w:rPr>
    </w:lvl>
  </w:abstractNum>
  <w:abstractNum w:abstractNumId="6" w15:restartNumberingAfterBreak="0">
    <w:nsid w:val="1FC75E18"/>
    <w:multiLevelType w:val="multilevel"/>
    <w:tmpl w:val="1760FCA6"/>
    <w:lvl w:ilvl="0">
      <w:start w:val="1"/>
      <w:numFmt w:val="decimal"/>
      <w:lvlText w:val="%1."/>
      <w:lvlJc w:val="left"/>
      <w:pPr>
        <w:ind w:left="1287" w:hanging="360"/>
      </w:pPr>
      <w:rPr>
        <w:b/>
        <w:bCs/>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7" w15:restartNumberingAfterBreak="0">
    <w:nsid w:val="208C525F"/>
    <w:multiLevelType w:val="multilevel"/>
    <w:tmpl w:val="0C62671A"/>
    <w:lvl w:ilvl="0">
      <w:start w:val="1"/>
      <w:numFmt w:val="decimal"/>
      <w:lvlText w:val="%1."/>
      <w:lvlJc w:val="left"/>
      <w:pPr>
        <w:ind w:left="1080" w:hanging="360"/>
      </w:pPr>
      <w:rPr>
        <w:rFonts w:cs="Times New Roman"/>
      </w:rPr>
    </w:lvl>
    <w:lvl w:ilvl="1">
      <w:start w:val="1"/>
      <w:numFmt w:val="decimal"/>
      <w:lvlText w:val="%2."/>
      <w:lvlJc w:val="left"/>
      <w:pPr>
        <w:ind w:left="1185" w:hanging="465"/>
      </w:pPr>
      <w:rPr>
        <w:rFonts w:ascii="Verdana" w:eastAsia="Arial Unicode MS" w:hAnsi="Verdana" w:cs="Arial Unicode MS" w:hint="default"/>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8" w15:restartNumberingAfterBreak="0">
    <w:nsid w:val="20F335B0"/>
    <w:multiLevelType w:val="hybridMultilevel"/>
    <w:tmpl w:val="CE9A7C98"/>
    <w:lvl w:ilvl="0" w:tplc="F7D691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33C776C"/>
    <w:multiLevelType w:val="hybridMultilevel"/>
    <w:tmpl w:val="13A85FBE"/>
    <w:lvl w:ilvl="0" w:tplc="BB320BEE">
      <w:start w:val="1"/>
      <w:numFmt w:val="decimal"/>
      <w:lvlText w:val="%1."/>
      <w:lvlJc w:val="left"/>
      <w:pPr>
        <w:ind w:left="1324" w:hanging="360"/>
      </w:pPr>
      <w:rPr>
        <w:rFonts w:ascii="Times New Roman" w:eastAsia="Times New Roman" w:hAnsi="Times New Roman" w:cs="Times New Roman" w:hint="default"/>
        <w:b/>
        <w:sz w:val="24"/>
      </w:rPr>
    </w:lvl>
    <w:lvl w:ilvl="1" w:tplc="04270019" w:tentative="1">
      <w:start w:val="1"/>
      <w:numFmt w:val="lowerLetter"/>
      <w:lvlText w:val="%2."/>
      <w:lvlJc w:val="left"/>
      <w:pPr>
        <w:ind w:left="2044" w:hanging="360"/>
      </w:pPr>
    </w:lvl>
    <w:lvl w:ilvl="2" w:tplc="0427001B" w:tentative="1">
      <w:start w:val="1"/>
      <w:numFmt w:val="lowerRoman"/>
      <w:lvlText w:val="%3."/>
      <w:lvlJc w:val="right"/>
      <w:pPr>
        <w:ind w:left="2764" w:hanging="180"/>
      </w:pPr>
    </w:lvl>
    <w:lvl w:ilvl="3" w:tplc="0427000F" w:tentative="1">
      <w:start w:val="1"/>
      <w:numFmt w:val="decimal"/>
      <w:lvlText w:val="%4."/>
      <w:lvlJc w:val="left"/>
      <w:pPr>
        <w:ind w:left="3484" w:hanging="360"/>
      </w:pPr>
    </w:lvl>
    <w:lvl w:ilvl="4" w:tplc="04270019" w:tentative="1">
      <w:start w:val="1"/>
      <w:numFmt w:val="lowerLetter"/>
      <w:lvlText w:val="%5."/>
      <w:lvlJc w:val="left"/>
      <w:pPr>
        <w:ind w:left="4204" w:hanging="360"/>
      </w:pPr>
    </w:lvl>
    <w:lvl w:ilvl="5" w:tplc="0427001B" w:tentative="1">
      <w:start w:val="1"/>
      <w:numFmt w:val="lowerRoman"/>
      <w:lvlText w:val="%6."/>
      <w:lvlJc w:val="right"/>
      <w:pPr>
        <w:ind w:left="4924" w:hanging="180"/>
      </w:pPr>
    </w:lvl>
    <w:lvl w:ilvl="6" w:tplc="0427000F" w:tentative="1">
      <w:start w:val="1"/>
      <w:numFmt w:val="decimal"/>
      <w:lvlText w:val="%7."/>
      <w:lvlJc w:val="left"/>
      <w:pPr>
        <w:ind w:left="5644" w:hanging="360"/>
      </w:pPr>
    </w:lvl>
    <w:lvl w:ilvl="7" w:tplc="04270019" w:tentative="1">
      <w:start w:val="1"/>
      <w:numFmt w:val="lowerLetter"/>
      <w:lvlText w:val="%8."/>
      <w:lvlJc w:val="left"/>
      <w:pPr>
        <w:ind w:left="6364" w:hanging="360"/>
      </w:pPr>
    </w:lvl>
    <w:lvl w:ilvl="8" w:tplc="0427001B" w:tentative="1">
      <w:start w:val="1"/>
      <w:numFmt w:val="lowerRoman"/>
      <w:lvlText w:val="%9."/>
      <w:lvlJc w:val="right"/>
      <w:pPr>
        <w:ind w:left="7084" w:hanging="180"/>
      </w:pPr>
    </w:lvl>
  </w:abstractNum>
  <w:abstractNum w:abstractNumId="10" w15:restartNumberingAfterBreak="0">
    <w:nsid w:val="269E3E6C"/>
    <w:multiLevelType w:val="multilevel"/>
    <w:tmpl w:val="A1246FF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ascii="Times New Roman" w:hAnsi="Times New Roman" w:cs="Times New Roman"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DE0C16"/>
    <w:multiLevelType w:val="multilevel"/>
    <w:tmpl w:val="9DFC33B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2D0EF449"/>
    <w:multiLevelType w:val="hybridMultilevel"/>
    <w:tmpl w:val="FFFFFFFF"/>
    <w:lvl w:ilvl="0" w:tplc="3A122004">
      <w:start w:val="1"/>
      <w:numFmt w:val="decimal"/>
      <w:lvlText w:val="%1."/>
      <w:lvlJc w:val="left"/>
      <w:pPr>
        <w:ind w:left="720" w:hanging="360"/>
      </w:pPr>
    </w:lvl>
    <w:lvl w:ilvl="1" w:tplc="C30E787C">
      <w:start w:val="1"/>
      <w:numFmt w:val="lowerLetter"/>
      <w:lvlText w:val="%2."/>
      <w:lvlJc w:val="left"/>
      <w:pPr>
        <w:ind w:left="1440" w:hanging="360"/>
      </w:pPr>
    </w:lvl>
    <w:lvl w:ilvl="2" w:tplc="D2443568">
      <w:start w:val="1"/>
      <w:numFmt w:val="lowerRoman"/>
      <w:lvlText w:val="%3."/>
      <w:lvlJc w:val="right"/>
      <w:pPr>
        <w:ind w:left="2160" w:hanging="180"/>
      </w:pPr>
    </w:lvl>
    <w:lvl w:ilvl="3" w:tplc="408CC7CE">
      <w:start w:val="1"/>
      <w:numFmt w:val="decimal"/>
      <w:lvlText w:val="%4."/>
      <w:lvlJc w:val="left"/>
      <w:pPr>
        <w:ind w:left="2880" w:hanging="360"/>
      </w:pPr>
    </w:lvl>
    <w:lvl w:ilvl="4" w:tplc="C1EAB06C">
      <w:start w:val="1"/>
      <w:numFmt w:val="lowerLetter"/>
      <w:lvlText w:val="%5."/>
      <w:lvlJc w:val="left"/>
      <w:pPr>
        <w:ind w:left="3600" w:hanging="360"/>
      </w:pPr>
    </w:lvl>
    <w:lvl w:ilvl="5" w:tplc="CD4EA3DA">
      <w:start w:val="1"/>
      <w:numFmt w:val="lowerRoman"/>
      <w:lvlText w:val="%6."/>
      <w:lvlJc w:val="right"/>
      <w:pPr>
        <w:ind w:left="4320" w:hanging="180"/>
      </w:pPr>
    </w:lvl>
    <w:lvl w:ilvl="6" w:tplc="56CC4C78">
      <w:start w:val="1"/>
      <w:numFmt w:val="decimal"/>
      <w:lvlText w:val="%7."/>
      <w:lvlJc w:val="left"/>
      <w:pPr>
        <w:ind w:left="5040" w:hanging="360"/>
      </w:pPr>
    </w:lvl>
    <w:lvl w:ilvl="7" w:tplc="162E20FA">
      <w:start w:val="1"/>
      <w:numFmt w:val="lowerLetter"/>
      <w:lvlText w:val="%8."/>
      <w:lvlJc w:val="left"/>
      <w:pPr>
        <w:ind w:left="5760" w:hanging="360"/>
      </w:pPr>
    </w:lvl>
    <w:lvl w:ilvl="8" w:tplc="619AE598">
      <w:start w:val="1"/>
      <w:numFmt w:val="lowerRoman"/>
      <w:lvlText w:val="%9."/>
      <w:lvlJc w:val="right"/>
      <w:pPr>
        <w:ind w:left="6480" w:hanging="180"/>
      </w:pPr>
    </w:lvl>
  </w:abstractNum>
  <w:abstractNum w:abstractNumId="13" w15:restartNumberingAfterBreak="0">
    <w:nsid w:val="2E536229"/>
    <w:multiLevelType w:val="multilevel"/>
    <w:tmpl w:val="BA942EC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ascii="Times New Roman" w:hAnsi="Times New Roman" w:cs="Times New Roman" w:hint="default"/>
        <w:b w:val="0"/>
        <w:bCs w:val="0"/>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33E1013"/>
    <w:multiLevelType w:val="hybridMultilevel"/>
    <w:tmpl w:val="CF28F100"/>
    <w:lvl w:ilvl="0" w:tplc="B5ECB9FE">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370D2F38"/>
    <w:multiLevelType w:val="hybridMultilevel"/>
    <w:tmpl w:val="3FE8F9B8"/>
    <w:lvl w:ilvl="0" w:tplc="0C243C8C">
      <w:start w:val="1"/>
      <w:numFmt w:val="decimal"/>
      <w:lvlText w:val="%1."/>
      <w:lvlJc w:val="left"/>
      <w:pPr>
        <w:ind w:left="1080" w:hanging="360"/>
      </w:pPr>
      <w:rPr>
        <w:rFonts w:ascii="Calibri" w:hAnsi="Calibri" w:cs="Calibr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EE6AF6"/>
    <w:multiLevelType w:val="hybridMultilevel"/>
    <w:tmpl w:val="2302846A"/>
    <w:lvl w:ilvl="0" w:tplc="7B7A6A24">
      <w:start w:val="1"/>
      <w:numFmt w:val="lowerLetter"/>
      <w:lvlText w:val="%1)"/>
      <w:lvlJc w:val="left"/>
      <w:pPr>
        <w:ind w:left="1571" w:hanging="360"/>
      </w:pPr>
      <w:rPr>
        <w:rFonts w:ascii="Times New Roman" w:hAnsi="Times New Roman" w:cs="Times New Roman" w:hint="default"/>
        <w:b w:val="0"/>
        <w:bCs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7" w15:restartNumberingAfterBreak="0">
    <w:nsid w:val="3E40540F"/>
    <w:multiLevelType w:val="multilevel"/>
    <w:tmpl w:val="92E836B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8" w15:restartNumberingAfterBreak="0">
    <w:nsid w:val="3EBF650D"/>
    <w:multiLevelType w:val="multilevel"/>
    <w:tmpl w:val="C7AE02D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15:restartNumberingAfterBreak="0">
    <w:nsid w:val="405D135D"/>
    <w:multiLevelType w:val="hybridMultilevel"/>
    <w:tmpl w:val="78DE5DEC"/>
    <w:lvl w:ilvl="0" w:tplc="86781182">
      <w:start w:val="1"/>
      <w:numFmt w:val="decimal"/>
      <w:lvlText w:val="%1."/>
      <w:lvlJc w:val="left"/>
      <w:pPr>
        <w:ind w:left="720" w:hanging="360"/>
      </w:pPr>
    </w:lvl>
    <w:lvl w:ilvl="1" w:tplc="1ACC64E4">
      <w:start w:val="1"/>
      <w:numFmt w:val="lowerLetter"/>
      <w:lvlText w:val="%2."/>
      <w:lvlJc w:val="left"/>
      <w:pPr>
        <w:ind w:left="1440" w:hanging="360"/>
      </w:pPr>
    </w:lvl>
    <w:lvl w:ilvl="2" w:tplc="1A80E722">
      <w:start w:val="1"/>
      <w:numFmt w:val="lowerRoman"/>
      <w:lvlText w:val="%3."/>
      <w:lvlJc w:val="right"/>
      <w:pPr>
        <w:ind w:left="2160" w:hanging="180"/>
      </w:pPr>
    </w:lvl>
    <w:lvl w:ilvl="3" w:tplc="95928B56">
      <w:start w:val="1"/>
      <w:numFmt w:val="decimal"/>
      <w:lvlText w:val="%4."/>
      <w:lvlJc w:val="left"/>
      <w:pPr>
        <w:ind w:left="2880" w:hanging="360"/>
      </w:pPr>
    </w:lvl>
    <w:lvl w:ilvl="4" w:tplc="DDCECB56">
      <w:start w:val="1"/>
      <w:numFmt w:val="lowerLetter"/>
      <w:lvlText w:val="%5."/>
      <w:lvlJc w:val="left"/>
      <w:pPr>
        <w:ind w:left="3600" w:hanging="360"/>
      </w:pPr>
    </w:lvl>
    <w:lvl w:ilvl="5" w:tplc="47C4BFC0">
      <w:start w:val="1"/>
      <w:numFmt w:val="lowerRoman"/>
      <w:lvlText w:val="%6."/>
      <w:lvlJc w:val="right"/>
      <w:pPr>
        <w:ind w:left="4320" w:hanging="180"/>
      </w:pPr>
    </w:lvl>
    <w:lvl w:ilvl="6" w:tplc="B0F8CF36">
      <w:start w:val="1"/>
      <w:numFmt w:val="decimal"/>
      <w:lvlText w:val="%7."/>
      <w:lvlJc w:val="left"/>
      <w:pPr>
        <w:ind w:left="5040" w:hanging="360"/>
      </w:pPr>
    </w:lvl>
    <w:lvl w:ilvl="7" w:tplc="E5E2A394">
      <w:start w:val="1"/>
      <w:numFmt w:val="lowerLetter"/>
      <w:lvlText w:val="%8."/>
      <w:lvlJc w:val="left"/>
      <w:pPr>
        <w:ind w:left="5760" w:hanging="360"/>
      </w:pPr>
    </w:lvl>
    <w:lvl w:ilvl="8" w:tplc="DA44E872">
      <w:start w:val="1"/>
      <w:numFmt w:val="lowerRoman"/>
      <w:lvlText w:val="%9."/>
      <w:lvlJc w:val="right"/>
      <w:pPr>
        <w:ind w:left="6480" w:hanging="180"/>
      </w:pPr>
    </w:lvl>
  </w:abstractNum>
  <w:abstractNum w:abstractNumId="20" w15:restartNumberingAfterBreak="0">
    <w:nsid w:val="41AA4FCC"/>
    <w:multiLevelType w:val="multilevel"/>
    <w:tmpl w:val="36AE2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C14045"/>
    <w:multiLevelType w:val="multilevel"/>
    <w:tmpl w:val="0B04E580"/>
    <w:lvl w:ilvl="0">
      <w:start w:val="1"/>
      <w:numFmt w:val="decimal"/>
      <w:lvlText w:val="%1."/>
      <w:lvlJc w:val="left"/>
      <w:pPr>
        <w:ind w:left="1429" w:hanging="360"/>
      </w:pPr>
      <w:rPr>
        <w:rFonts w:ascii="Times New Roman" w:hAnsi="Times New Roman" w:cs="Times New Roman" w:hint="default"/>
        <w:b/>
        <w:sz w:val="24"/>
        <w:szCs w:val="24"/>
      </w:rPr>
    </w:lvl>
    <w:lvl w:ilvl="1">
      <w:start w:val="1"/>
      <w:numFmt w:val="decimal"/>
      <w:isLgl/>
      <w:lvlText w:val="%1.%2."/>
      <w:lvlJc w:val="left"/>
      <w:pPr>
        <w:ind w:left="1429" w:hanging="360"/>
      </w:pPr>
      <w:rPr>
        <w:rFonts w:ascii="Times New Roman" w:eastAsia="Times New Roman" w:hAnsi="Times New Roman" w:cs="Times New Roman" w:hint="default"/>
        <w:i w:val="0"/>
        <w:iCs w:val="0"/>
        <w:sz w:val="24"/>
        <w:szCs w:val="24"/>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1789" w:hanging="72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149" w:hanging="108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509" w:hanging="1440"/>
      </w:pPr>
      <w:rPr>
        <w:rFonts w:eastAsia="Times New Roman" w:hint="default"/>
      </w:rPr>
    </w:lvl>
    <w:lvl w:ilvl="8">
      <w:start w:val="1"/>
      <w:numFmt w:val="decimal"/>
      <w:isLgl/>
      <w:lvlText w:val="%1.%2.%3.%4.%5.%6.%7.%8.%9."/>
      <w:lvlJc w:val="left"/>
      <w:pPr>
        <w:ind w:left="2869" w:hanging="1800"/>
      </w:pPr>
      <w:rPr>
        <w:rFonts w:eastAsia="Times New Roman" w:hint="default"/>
      </w:rPr>
    </w:lvl>
  </w:abstractNum>
  <w:abstractNum w:abstractNumId="22" w15:restartNumberingAfterBreak="0">
    <w:nsid w:val="47CA4326"/>
    <w:multiLevelType w:val="multilevel"/>
    <w:tmpl w:val="B64AB3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6662E5"/>
    <w:multiLevelType w:val="multilevel"/>
    <w:tmpl w:val="B3020BC6"/>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ascii="Times New Roman" w:hAnsi="Times New Roman" w:cs="Times New Roman" w:hint="default"/>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4" w15:restartNumberingAfterBreak="0">
    <w:nsid w:val="4B3D2781"/>
    <w:multiLevelType w:val="multilevel"/>
    <w:tmpl w:val="7D3E3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EF1565"/>
    <w:multiLevelType w:val="multilevel"/>
    <w:tmpl w:val="B630E26C"/>
    <w:lvl w:ilvl="0">
      <w:start w:val="1"/>
      <w:numFmt w:val="decimal"/>
      <w:lvlText w:val="%1."/>
      <w:lvlJc w:val="left"/>
      <w:pPr>
        <w:ind w:left="1381" w:hanging="360"/>
      </w:pPr>
      <w:rPr>
        <w:b/>
        <w:bCs/>
      </w:rPr>
    </w:lvl>
    <w:lvl w:ilvl="1">
      <w:start w:val="1"/>
      <w:numFmt w:val="decimal"/>
      <w:isLgl/>
      <w:lvlText w:val="%1.%2."/>
      <w:lvlJc w:val="left"/>
      <w:pPr>
        <w:ind w:left="928" w:hanging="360"/>
      </w:pPr>
      <w:rPr>
        <w:b w:val="0"/>
        <w:bCs w:val="0"/>
        <w:i w:val="0"/>
        <w:iCs w:val="0"/>
      </w:rPr>
    </w:lvl>
    <w:lvl w:ilvl="2">
      <w:start w:val="1"/>
      <w:numFmt w:val="decimal"/>
      <w:isLgl/>
      <w:lvlText w:val="%1.%2.%3."/>
      <w:lvlJc w:val="left"/>
      <w:pPr>
        <w:ind w:left="1741" w:hanging="720"/>
      </w:pPr>
    </w:lvl>
    <w:lvl w:ilvl="3">
      <w:start w:val="1"/>
      <w:numFmt w:val="decimal"/>
      <w:isLgl/>
      <w:lvlText w:val="%1.%2.%3.%4."/>
      <w:lvlJc w:val="left"/>
      <w:pPr>
        <w:ind w:left="1741" w:hanging="720"/>
      </w:pPr>
    </w:lvl>
    <w:lvl w:ilvl="4">
      <w:start w:val="1"/>
      <w:numFmt w:val="decimal"/>
      <w:isLgl/>
      <w:lvlText w:val="%1.%2.%3.%4.%5."/>
      <w:lvlJc w:val="left"/>
      <w:pPr>
        <w:ind w:left="2101" w:hanging="1080"/>
      </w:pPr>
    </w:lvl>
    <w:lvl w:ilvl="5">
      <w:start w:val="1"/>
      <w:numFmt w:val="decimal"/>
      <w:isLgl/>
      <w:lvlText w:val="%1.%2.%3.%4.%5.%6."/>
      <w:lvlJc w:val="left"/>
      <w:pPr>
        <w:ind w:left="2101" w:hanging="1080"/>
      </w:pPr>
    </w:lvl>
    <w:lvl w:ilvl="6">
      <w:start w:val="1"/>
      <w:numFmt w:val="decimal"/>
      <w:isLgl/>
      <w:lvlText w:val="%1.%2.%3.%4.%5.%6.%7."/>
      <w:lvlJc w:val="left"/>
      <w:pPr>
        <w:ind w:left="2461" w:hanging="1440"/>
      </w:pPr>
    </w:lvl>
    <w:lvl w:ilvl="7">
      <w:start w:val="1"/>
      <w:numFmt w:val="decimal"/>
      <w:isLgl/>
      <w:lvlText w:val="%1.%2.%3.%4.%5.%6.%7.%8."/>
      <w:lvlJc w:val="left"/>
      <w:pPr>
        <w:ind w:left="2461" w:hanging="1440"/>
      </w:pPr>
    </w:lvl>
    <w:lvl w:ilvl="8">
      <w:start w:val="1"/>
      <w:numFmt w:val="decimal"/>
      <w:isLgl/>
      <w:lvlText w:val="%1.%2.%3.%4.%5.%6.%7.%8.%9."/>
      <w:lvlJc w:val="left"/>
      <w:pPr>
        <w:ind w:left="2821" w:hanging="1800"/>
      </w:pPr>
    </w:lvl>
  </w:abstractNum>
  <w:abstractNum w:abstractNumId="26" w15:restartNumberingAfterBreak="0">
    <w:nsid w:val="565B1A2E"/>
    <w:multiLevelType w:val="hybridMultilevel"/>
    <w:tmpl w:val="E926F9E4"/>
    <w:lvl w:ilvl="0" w:tplc="EFBA532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56C93857"/>
    <w:multiLevelType w:val="hybridMultilevel"/>
    <w:tmpl w:val="0388F0B2"/>
    <w:lvl w:ilvl="0" w:tplc="E5A8FDF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8" w15:restartNumberingAfterBreak="0">
    <w:nsid w:val="59013D5C"/>
    <w:multiLevelType w:val="multilevel"/>
    <w:tmpl w:val="AFE46A4A"/>
    <w:lvl w:ilvl="0">
      <w:start w:val="1"/>
      <w:numFmt w:val="decimal"/>
      <w:lvlText w:val="%1."/>
      <w:lvlJc w:val="left"/>
      <w:pPr>
        <w:ind w:left="1140" w:hanging="360"/>
      </w:pPr>
      <w:rPr>
        <w:rFonts w:eastAsia="Calibri" w:hint="default"/>
      </w:rPr>
    </w:lvl>
    <w:lvl w:ilvl="1">
      <w:start w:val="1"/>
      <w:numFmt w:val="decimal"/>
      <w:isLgl/>
      <w:lvlText w:val="%1.%2."/>
      <w:lvlJc w:val="left"/>
      <w:pPr>
        <w:ind w:left="1305" w:hanging="525"/>
      </w:pPr>
      <w:rPr>
        <w:rFonts w:hint="default"/>
        <w:b w:val="0"/>
        <w:bCs/>
        <w:i w:val="0"/>
        <w:iCs w:val="0"/>
      </w:rPr>
    </w:lvl>
    <w:lvl w:ilvl="2">
      <w:start w:val="1"/>
      <w:numFmt w:val="decimal"/>
      <w:isLgl/>
      <w:lvlText w:val="%1.%2.%3."/>
      <w:lvlJc w:val="left"/>
      <w:pPr>
        <w:ind w:left="1500" w:hanging="720"/>
      </w:pPr>
      <w:rPr>
        <w:rFonts w:hint="default"/>
        <w:b/>
      </w:rPr>
    </w:lvl>
    <w:lvl w:ilvl="3">
      <w:start w:val="1"/>
      <w:numFmt w:val="decimal"/>
      <w:isLgl/>
      <w:lvlText w:val="%1.%2.%3.%4."/>
      <w:lvlJc w:val="left"/>
      <w:pPr>
        <w:ind w:left="1500" w:hanging="720"/>
      </w:pPr>
      <w:rPr>
        <w:rFonts w:hint="default"/>
        <w:b/>
      </w:rPr>
    </w:lvl>
    <w:lvl w:ilvl="4">
      <w:start w:val="1"/>
      <w:numFmt w:val="decimal"/>
      <w:isLgl/>
      <w:lvlText w:val="%1.%2.%3.%4.%5."/>
      <w:lvlJc w:val="left"/>
      <w:pPr>
        <w:ind w:left="1860" w:hanging="1080"/>
      </w:pPr>
      <w:rPr>
        <w:rFonts w:hint="default"/>
        <w:b/>
      </w:rPr>
    </w:lvl>
    <w:lvl w:ilvl="5">
      <w:start w:val="1"/>
      <w:numFmt w:val="decimal"/>
      <w:isLgl/>
      <w:lvlText w:val="%1.%2.%3.%4.%5.%6."/>
      <w:lvlJc w:val="left"/>
      <w:pPr>
        <w:ind w:left="1860" w:hanging="1080"/>
      </w:pPr>
      <w:rPr>
        <w:rFonts w:hint="default"/>
        <w:b/>
      </w:rPr>
    </w:lvl>
    <w:lvl w:ilvl="6">
      <w:start w:val="1"/>
      <w:numFmt w:val="decimal"/>
      <w:isLgl/>
      <w:lvlText w:val="%1.%2.%3.%4.%5.%6.%7."/>
      <w:lvlJc w:val="left"/>
      <w:pPr>
        <w:ind w:left="2220" w:hanging="1440"/>
      </w:pPr>
      <w:rPr>
        <w:rFonts w:hint="default"/>
        <w:b/>
      </w:rPr>
    </w:lvl>
    <w:lvl w:ilvl="7">
      <w:start w:val="1"/>
      <w:numFmt w:val="decimal"/>
      <w:isLgl/>
      <w:lvlText w:val="%1.%2.%3.%4.%5.%6.%7.%8."/>
      <w:lvlJc w:val="left"/>
      <w:pPr>
        <w:ind w:left="2220" w:hanging="1440"/>
      </w:pPr>
      <w:rPr>
        <w:rFonts w:hint="default"/>
        <w:b/>
      </w:rPr>
    </w:lvl>
    <w:lvl w:ilvl="8">
      <w:start w:val="1"/>
      <w:numFmt w:val="decimal"/>
      <w:isLgl/>
      <w:lvlText w:val="%1.%2.%3.%4.%5.%6.%7.%8.%9."/>
      <w:lvlJc w:val="left"/>
      <w:pPr>
        <w:ind w:left="2580" w:hanging="1800"/>
      </w:pPr>
      <w:rPr>
        <w:rFonts w:hint="default"/>
        <w:b/>
      </w:rPr>
    </w:lvl>
  </w:abstractNum>
  <w:abstractNum w:abstractNumId="29" w15:restartNumberingAfterBreak="0">
    <w:nsid w:val="5EB178F5"/>
    <w:multiLevelType w:val="hybridMultilevel"/>
    <w:tmpl w:val="C2DE4002"/>
    <w:lvl w:ilvl="0" w:tplc="88A0DCC2">
      <w:numFmt w:val="bullet"/>
      <w:lvlText w:val="-"/>
      <w:lvlJc w:val="left"/>
      <w:pPr>
        <w:ind w:left="9858" w:hanging="360"/>
      </w:pPr>
      <w:rPr>
        <w:rFonts w:ascii="Calibri" w:eastAsiaTheme="minorHAnsi" w:hAnsi="Calibri" w:cs="Calibri" w:hint="default"/>
      </w:rPr>
    </w:lvl>
    <w:lvl w:ilvl="1" w:tplc="04090003" w:tentative="1">
      <w:start w:val="1"/>
      <w:numFmt w:val="bullet"/>
      <w:lvlText w:val="o"/>
      <w:lvlJc w:val="left"/>
      <w:pPr>
        <w:ind w:left="10578" w:hanging="360"/>
      </w:pPr>
      <w:rPr>
        <w:rFonts w:ascii="Courier New" w:hAnsi="Courier New" w:cs="Courier New" w:hint="default"/>
      </w:rPr>
    </w:lvl>
    <w:lvl w:ilvl="2" w:tplc="04090005" w:tentative="1">
      <w:start w:val="1"/>
      <w:numFmt w:val="bullet"/>
      <w:lvlText w:val=""/>
      <w:lvlJc w:val="left"/>
      <w:pPr>
        <w:ind w:left="11298" w:hanging="360"/>
      </w:pPr>
      <w:rPr>
        <w:rFonts w:ascii="Wingdings" w:hAnsi="Wingdings" w:hint="default"/>
      </w:rPr>
    </w:lvl>
    <w:lvl w:ilvl="3" w:tplc="04090001" w:tentative="1">
      <w:start w:val="1"/>
      <w:numFmt w:val="bullet"/>
      <w:lvlText w:val=""/>
      <w:lvlJc w:val="left"/>
      <w:pPr>
        <w:ind w:left="12018" w:hanging="360"/>
      </w:pPr>
      <w:rPr>
        <w:rFonts w:ascii="Symbol" w:hAnsi="Symbol" w:hint="default"/>
      </w:rPr>
    </w:lvl>
    <w:lvl w:ilvl="4" w:tplc="04090003" w:tentative="1">
      <w:start w:val="1"/>
      <w:numFmt w:val="bullet"/>
      <w:lvlText w:val="o"/>
      <w:lvlJc w:val="left"/>
      <w:pPr>
        <w:ind w:left="12738" w:hanging="360"/>
      </w:pPr>
      <w:rPr>
        <w:rFonts w:ascii="Courier New" w:hAnsi="Courier New" w:cs="Courier New" w:hint="default"/>
      </w:rPr>
    </w:lvl>
    <w:lvl w:ilvl="5" w:tplc="04090005" w:tentative="1">
      <w:start w:val="1"/>
      <w:numFmt w:val="bullet"/>
      <w:lvlText w:val=""/>
      <w:lvlJc w:val="left"/>
      <w:pPr>
        <w:ind w:left="13458" w:hanging="360"/>
      </w:pPr>
      <w:rPr>
        <w:rFonts w:ascii="Wingdings" w:hAnsi="Wingdings" w:hint="default"/>
      </w:rPr>
    </w:lvl>
    <w:lvl w:ilvl="6" w:tplc="04090001" w:tentative="1">
      <w:start w:val="1"/>
      <w:numFmt w:val="bullet"/>
      <w:lvlText w:val=""/>
      <w:lvlJc w:val="left"/>
      <w:pPr>
        <w:ind w:left="14178" w:hanging="360"/>
      </w:pPr>
      <w:rPr>
        <w:rFonts w:ascii="Symbol" w:hAnsi="Symbol" w:hint="default"/>
      </w:rPr>
    </w:lvl>
    <w:lvl w:ilvl="7" w:tplc="04090003" w:tentative="1">
      <w:start w:val="1"/>
      <w:numFmt w:val="bullet"/>
      <w:lvlText w:val="o"/>
      <w:lvlJc w:val="left"/>
      <w:pPr>
        <w:ind w:left="14898" w:hanging="360"/>
      </w:pPr>
      <w:rPr>
        <w:rFonts w:ascii="Courier New" w:hAnsi="Courier New" w:cs="Courier New" w:hint="default"/>
      </w:rPr>
    </w:lvl>
    <w:lvl w:ilvl="8" w:tplc="04090005" w:tentative="1">
      <w:start w:val="1"/>
      <w:numFmt w:val="bullet"/>
      <w:lvlText w:val=""/>
      <w:lvlJc w:val="left"/>
      <w:pPr>
        <w:ind w:left="15618" w:hanging="360"/>
      </w:pPr>
      <w:rPr>
        <w:rFonts w:ascii="Wingdings" w:hAnsi="Wingdings" w:hint="default"/>
      </w:rPr>
    </w:lvl>
  </w:abstractNum>
  <w:abstractNum w:abstractNumId="30" w15:restartNumberingAfterBreak="0">
    <w:nsid w:val="5F79789C"/>
    <w:multiLevelType w:val="multilevel"/>
    <w:tmpl w:val="A18C1CBC"/>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663969C5"/>
    <w:multiLevelType w:val="multilevel"/>
    <w:tmpl w:val="20303F84"/>
    <w:lvl w:ilvl="0">
      <w:start w:val="1"/>
      <w:numFmt w:val="decimal"/>
      <w:lvlText w:val="%1."/>
      <w:lvlJc w:val="left"/>
      <w:pPr>
        <w:ind w:left="930" w:hanging="360"/>
      </w:pPr>
      <w:rPr>
        <w:rFonts w:hint="default"/>
      </w:rPr>
    </w:lvl>
    <w:lvl w:ilvl="1">
      <w:start w:val="1"/>
      <w:numFmt w:val="decimal"/>
      <w:isLgl/>
      <w:lvlText w:val="%1.%2."/>
      <w:lvlJc w:val="left"/>
      <w:pPr>
        <w:ind w:left="930" w:hanging="36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370" w:hanging="1800"/>
      </w:pPr>
      <w:rPr>
        <w:rFonts w:hint="default"/>
      </w:rPr>
    </w:lvl>
  </w:abstractNum>
  <w:abstractNum w:abstractNumId="32" w15:restartNumberingAfterBreak="0">
    <w:nsid w:val="66701E79"/>
    <w:multiLevelType w:val="hybridMultilevel"/>
    <w:tmpl w:val="F09AD1E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D45440D"/>
    <w:multiLevelType w:val="multilevel"/>
    <w:tmpl w:val="011E2B60"/>
    <w:lvl w:ilvl="0">
      <w:start w:val="10"/>
      <w:numFmt w:val="decimal"/>
      <w:lvlText w:val="%1."/>
      <w:lvlJc w:val="left"/>
      <w:pPr>
        <w:ind w:left="630" w:hanging="630"/>
      </w:pPr>
      <w:rPr>
        <w:rFonts w:hint="default"/>
        <w:b w:val="0"/>
        <w:bCs/>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4" w15:restartNumberingAfterBreak="0">
    <w:nsid w:val="6F3F07B3"/>
    <w:multiLevelType w:val="multilevel"/>
    <w:tmpl w:val="4252CA56"/>
    <w:lvl w:ilvl="0">
      <w:start w:val="1"/>
      <w:numFmt w:val="decimal"/>
      <w:lvlText w:val="%1."/>
      <w:lvlJc w:val="left"/>
      <w:pPr>
        <w:ind w:left="360" w:hanging="360"/>
      </w:pPr>
      <w:rPr>
        <w:rFonts w:hint="default"/>
        <w:color w:val="4472C4" w:themeColor="accent1"/>
      </w:rPr>
    </w:lvl>
    <w:lvl w:ilvl="1">
      <w:start w:val="8"/>
      <w:numFmt w:val="decimal"/>
      <w:lvlText w:val="%1.%2."/>
      <w:lvlJc w:val="left"/>
      <w:pPr>
        <w:ind w:left="927" w:hanging="360"/>
      </w:pPr>
      <w:rPr>
        <w:rFonts w:hint="default"/>
        <w:color w:val="4472C4" w:themeColor="accent1"/>
      </w:rPr>
    </w:lvl>
    <w:lvl w:ilvl="2">
      <w:start w:val="1"/>
      <w:numFmt w:val="decimal"/>
      <w:lvlText w:val="%1.%2.%3."/>
      <w:lvlJc w:val="left"/>
      <w:pPr>
        <w:ind w:left="1854" w:hanging="720"/>
      </w:pPr>
      <w:rPr>
        <w:rFonts w:hint="default"/>
        <w:color w:val="4472C4" w:themeColor="accent1"/>
      </w:rPr>
    </w:lvl>
    <w:lvl w:ilvl="3">
      <w:start w:val="1"/>
      <w:numFmt w:val="decimal"/>
      <w:lvlText w:val="%1.%2.%3.%4."/>
      <w:lvlJc w:val="left"/>
      <w:pPr>
        <w:ind w:left="2421" w:hanging="720"/>
      </w:pPr>
      <w:rPr>
        <w:rFonts w:hint="default"/>
        <w:color w:val="4472C4" w:themeColor="accent1"/>
      </w:rPr>
    </w:lvl>
    <w:lvl w:ilvl="4">
      <w:start w:val="1"/>
      <w:numFmt w:val="decimal"/>
      <w:lvlText w:val="%1.%2.%3.%4.%5."/>
      <w:lvlJc w:val="left"/>
      <w:pPr>
        <w:ind w:left="3348" w:hanging="1080"/>
      </w:pPr>
      <w:rPr>
        <w:rFonts w:hint="default"/>
        <w:color w:val="4472C4" w:themeColor="accent1"/>
      </w:rPr>
    </w:lvl>
    <w:lvl w:ilvl="5">
      <w:start w:val="1"/>
      <w:numFmt w:val="decimal"/>
      <w:lvlText w:val="%1.%2.%3.%4.%5.%6."/>
      <w:lvlJc w:val="left"/>
      <w:pPr>
        <w:ind w:left="3915" w:hanging="1080"/>
      </w:pPr>
      <w:rPr>
        <w:rFonts w:hint="default"/>
        <w:color w:val="4472C4" w:themeColor="accent1"/>
      </w:rPr>
    </w:lvl>
    <w:lvl w:ilvl="6">
      <w:start w:val="1"/>
      <w:numFmt w:val="decimal"/>
      <w:lvlText w:val="%1.%2.%3.%4.%5.%6.%7."/>
      <w:lvlJc w:val="left"/>
      <w:pPr>
        <w:ind w:left="4842" w:hanging="1440"/>
      </w:pPr>
      <w:rPr>
        <w:rFonts w:hint="default"/>
        <w:color w:val="4472C4" w:themeColor="accent1"/>
      </w:rPr>
    </w:lvl>
    <w:lvl w:ilvl="7">
      <w:start w:val="1"/>
      <w:numFmt w:val="decimal"/>
      <w:lvlText w:val="%1.%2.%3.%4.%5.%6.%7.%8."/>
      <w:lvlJc w:val="left"/>
      <w:pPr>
        <w:ind w:left="5409" w:hanging="1440"/>
      </w:pPr>
      <w:rPr>
        <w:rFonts w:hint="default"/>
        <w:color w:val="4472C4" w:themeColor="accent1"/>
      </w:rPr>
    </w:lvl>
    <w:lvl w:ilvl="8">
      <w:start w:val="1"/>
      <w:numFmt w:val="decimal"/>
      <w:lvlText w:val="%1.%2.%3.%4.%5.%6.%7.%8.%9."/>
      <w:lvlJc w:val="left"/>
      <w:pPr>
        <w:ind w:left="6336" w:hanging="1800"/>
      </w:pPr>
      <w:rPr>
        <w:rFonts w:hint="default"/>
        <w:color w:val="4472C4" w:themeColor="accent1"/>
      </w:rPr>
    </w:lvl>
  </w:abstractNum>
  <w:abstractNum w:abstractNumId="35" w15:restartNumberingAfterBreak="0">
    <w:nsid w:val="70CE6AA8"/>
    <w:multiLevelType w:val="hybridMultilevel"/>
    <w:tmpl w:val="B2AE2BB4"/>
    <w:lvl w:ilvl="0" w:tplc="24180D40">
      <w:start w:val="1"/>
      <w:numFmt w:val="low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6" w15:restartNumberingAfterBreak="0">
    <w:nsid w:val="71272EC0"/>
    <w:multiLevelType w:val="hybridMultilevel"/>
    <w:tmpl w:val="927405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7718172E"/>
    <w:multiLevelType w:val="multilevel"/>
    <w:tmpl w:val="86C6F4B6"/>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8906D61"/>
    <w:multiLevelType w:val="multilevel"/>
    <w:tmpl w:val="268C3BD2"/>
    <w:lvl w:ilvl="0">
      <w:start w:val="1"/>
      <w:numFmt w:val="decimal"/>
      <w:lvlText w:val="%1."/>
      <w:lvlJc w:val="left"/>
      <w:pPr>
        <w:ind w:left="927" w:hanging="360"/>
      </w:pPr>
      <w:rPr>
        <w:rFonts w:hint="default"/>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9" w15:restartNumberingAfterBreak="0">
    <w:nsid w:val="7A55525F"/>
    <w:multiLevelType w:val="multilevel"/>
    <w:tmpl w:val="C1B01428"/>
    <w:lvl w:ilvl="0">
      <w:start w:val="1"/>
      <w:numFmt w:val="decimal"/>
      <w:lvlText w:val="%1."/>
      <w:lvlJc w:val="left"/>
      <w:pPr>
        <w:tabs>
          <w:tab w:val="num" w:pos="785"/>
        </w:tabs>
        <w:ind w:left="785" w:hanging="360"/>
      </w:pPr>
      <w:rPr>
        <w:rFonts w:ascii="Times New Roman" w:hAnsi="Times New Roman" w:cs="Times New Roman" w:hint="default"/>
        <w:b/>
        <w:bCs/>
        <w:sz w:val="24"/>
        <w:szCs w:val="24"/>
      </w:rPr>
    </w:lvl>
    <w:lvl w:ilvl="1">
      <w:start w:val="1"/>
      <w:numFmt w:val="decimal"/>
      <w:lvlText w:val="%2."/>
      <w:lvlJc w:val="left"/>
      <w:pPr>
        <w:tabs>
          <w:tab w:val="num" w:pos="1505"/>
        </w:tabs>
        <w:ind w:left="1505" w:hanging="360"/>
      </w:pPr>
    </w:lvl>
    <w:lvl w:ilvl="2">
      <w:start w:val="1"/>
      <w:numFmt w:val="decimal"/>
      <w:lvlText w:val="%3."/>
      <w:lvlJc w:val="left"/>
      <w:pPr>
        <w:tabs>
          <w:tab w:val="num" w:pos="2062"/>
        </w:tabs>
        <w:ind w:left="2062" w:hanging="360"/>
      </w:pPr>
    </w:lvl>
    <w:lvl w:ilvl="3">
      <w:start w:val="1"/>
      <w:numFmt w:val="decimal"/>
      <w:lvlText w:val="%4."/>
      <w:lvlJc w:val="left"/>
      <w:pPr>
        <w:tabs>
          <w:tab w:val="num" w:pos="2945"/>
        </w:tabs>
        <w:ind w:left="2945"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abstractNum w:abstractNumId="40" w15:restartNumberingAfterBreak="0">
    <w:nsid w:val="7BBB1912"/>
    <w:multiLevelType w:val="multilevel"/>
    <w:tmpl w:val="F3443F9E"/>
    <w:lvl w:ilvl="0">
      <w:start w:val="1"/>
      <w:numFmt w:val="decimal"/>
      <w:lvlText w:val="%1."/>
      <w:lvlJc w:val="left"/>
      <w:pPr>
        <w:tabs>
          <w:tab w:val="left" w:pos="1521"/>
        </w:tabs>
        <w:ind w:left="1521" w:hanging="960"/>
      </w:pPr>
      <w:rPr>
        <w:rFonts w:ascii="Verdana" w:hAnsi="Verdana" w:cs="Times New Roman" w:hint="default"/>
        <w:b w:val="0"/>
        <w:bCs/>
        <w:sz w:val="24"/>
        <w:szCs w:val="24"/>
      </w:rPr>
    </w:lvl>
    <w:lvl w:ilvl="1">
      <w:start w:val="1"/>
      <w:numFmt w:val="decimal"/>
      <w:isLgl/>
      <w:lvlText w:val="%1.%2."/>
      <w:lvlJc w:val="left"/>
      <w:pPr>
        <w:tabs>
          <w:tab w:val="left" w:pos="1855"/>
        </w:tabs>
        <w:ind w:left="1855" w:hanging="720"/>
      </w:pPr>
      <w:rPr>
        <w:rFonts w:hint="default"/>
      </w:rPr>
    </w:lvl>
    <w:lvl w:ilvl="2">
      <w:start w:val="1"/>
      <w:numFmt w:val="decimal"/>
      <w:isLgl/>
      <w:lvlText w:val="%1.%2.%3."/>
      <w:lvlJc w:val="left"/>
      <w:pPr>
        <w:tabs>
          <w:tab w:val="left" w:pos="1440"/>
        </w:tabs>
        <w:ind w:left="1440" w:hanging="720"/>
      </w:pPr>
      <w:rPr>
        <w:rFonts w:hint="default"/>
      </w:rPr>
    </w:lvl>
    <w:lvl w:ilvl="3">
      <w:start w:val="1"/>
      <w:numFmt w:val="decimal"/>
      <w:isLgl/>
      <w:lvlText w:val="%1.%2.%3.%4."/>
      <w:lvlJc w:val="left"/>
      <w:pPr>
        <w:tabs>
          <w:tab w:val="left" w:pos="1800"/>
        </w:tabs>
        <w:ind w:left="1800" w:hanging="1080"/>
      </w:pPr>
      <w:rPr>
        <w:rFonts w:hint="default"/>
      </w:rPr>
    </w:lvl>
    <w:lvl w:ilvl="4">
      <w:start w:val="1"/>
      <w:numFmt w:val="decimal"/>
      <w:isLgl/>
      <w:lvlText w:val="%1.%2.%3.%4.%5."/>
      <w:lvlJc w:val="left"/>
      <w:pPr>
        <w:tabs>
          <w:tab w:val="left" w:pos="1800"/>
        </w:tabs>
        <w:ind w:left="1800" w:hanging="1080"/>
      </w:pPr>
      <w:rPr>
        <w:rFonts w:hint="default"/>
      </w:rPr>
    </w:lvl>
    <w:lvl w:ilvl="5">
      <w:start w:val="1"/>
      <w:numFmt w:val="decimal"/>
      <w:isLgl/>
      <w:lvlText w:val="%1.%2.%3.%4.%5.%6."/>
      <w:lvlJc w:val="left"/>
      <w:pPr>
        <w:tabs>
          <w:tab w:val="left" w:pos="2160"/>
        </w:tabs>
        <w:ind w:left="2160" w:hanging="1440"/>
      </w:pPr>
      <w:rPr>
        <w:rFonts w:hint="default"/>
      </w:rPr>
    </w:lvl>
    <w:lvl w:ilvl="6">
      <w:start w:val="1"/>
      <w:numFmt w:val="decimal"/>
      <w:isLgl/>
      <w:lvlText w:val="%1.%2.%3.%4.%5.%6.%7."/>
      <w:lvlJc w:val="left"/>
      <w:pPr>
        <w:tabs>
          <w:tab w:val="left" w:pos="2160"/>
        </w:tabs>
        <w:ind w:left="2160" w:hanging="1440"/>
      </w:pPr>
      <w:rPr>
        <w:rFonts w:hint="default"/>
      </w:rPr>
    </w:lvl>
    <w:lvl w:ilvl="7">
      <w:start w:val="1"/>
      <w:numFmt w:val="decimal"/>
      <w:isLgl/>
      <w:lvlText w:val="%1.%2.%3.%4.%5.%6.%7.%8."/>
      <w:lvlJc w:val="left"/>
      <w:pPr>
        <w:tabs>
          <w:tab w:val="left" w:pos="2520"/>
        </w:tabs>
        <w:ind w:left="2520" w:hanging="1800"/>
      </w:pPr>
      <w:rPr>
        <w:rFonts w:hint="default"/>
      </w:rPr>
    </w:lvl>
    <w:lvl w:ilvl="8">
      <w:start w:val="1"/>
      <w:numFmt w:val="decimal"/>
      <w:isLgl/>
      <w:lvlText w:val="%1.%2.%3.%4.%5.%6.%7.%8.%9."/>
      <w:lvlJc w:val="left"/>
      <w:pPr>
        <w:tabs>
          <w:tab w:val="left" w:pos="2520"/>
        </w:tabs>
        <w:ind w:left="2520" w:hanging="1800"/>
      </w:pPr>
      <w:rPr>
        <w:rFonts w:hint="default"/>
      </w:rPr>
    </w:lvl>
  </w:abstractNum>
  <w:abstractNum w:abstractNumId="41" w15:restartNumberingAfterBreak="0">
    <w:nsid w:val="7CC03028"/>
    <w:multiLevelType w:val="hybridMultilevel"/>
    <w:tmpl w:val="DD4C67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618940">
    <w:abstractNumId w:val="26"/>
  </w:num>
  <w:num w:numId="2" w16cid:durableId="832595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781411">
    <w:abstractNumId w:val="0"/>
  </w:num>
  <w:num w:numId="4" w16cid:durableId="1111783380">
    <w:abstractNumId w:val="5"/>
  </w:num>
  <w:num w:numId="5" w16cid:durableId="813985750">
    <w:abstractNumId w:val="12"/>
  </w:num>
  <w:num w:numId="6" w16cid:durableId="622620037">
    <w:abstractNumId w:val="23"/>
  </w:num>
  <w:num w:numId="7" w16cid:durableId="1937856963">
    <w:abstractNumId w:val="28"/>
  </w:num>
  <w:num w:numId="8" w16cid:durableId="462624711">
    <w:abstractNumId w:val="18"/>
  </w:num>
  <w:num w:numId="9" w16cid:durableId="1298073459">
    <w:abstractNumId w:val="36"/>
  </w:num>
  <w:num w:numId="10" w16cid:durableId="19224510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5579361">
    <w:abstractNumId w:val="41"/>
  </w:num>
  <w:num w:numId="12" w16cid:durableId="536090304">
    <w:abstractNumId w:val="27"/>
  </w:num>
  <w:num w:numId="13" w16cid:durableId="2001958559">
    <w:abstractNumId w:val="11"/>
  </w:num>
  <w:num w:numId="14" w16cid:durableId="767505801">
    <w:abstractNumId w:val="10"/>
  </w:num>
  <w:num w:numId="15" w16cid:durableId="1334262314">
    <w:abstractNumId w:val="16"/>
  </w:num>
  <w:num w:numId="16" w16cid:durableId="1883008545">
    <w:abstractNumId w:val="19"/>
  </w:num>
  <w:num w:numId="17" w16cid:durableId="1789622182">
    <w:abstractNumId w:val="21"/>
  </w:num>
  <w:num w:numId="18" w16cid:durableId="1801680093">
    <w:abstractNumId w:val="35"/>
  </w:num>
  <w:num w:numId="19" w16cid:durableId="232551934">
    <w:abstractNumId w:val="9"/>
  </w:num>
  <w:num w:numId="20" w16cid:durableId="2023122042">
    <w:abstractNumId w:val="32"/>
  </w:num>
  <w:num w:numId="21" w16cid:durableId="1192957671">
    <w:abstractNumId w:val="22"/>
  </w:num>
  <w:num w:numId="22" w16cid:durableId="80756662">
    <w:abstractNumId w:val="20"/>
  </w:num>
  <w:num w:numId="23" w16cid:durableId="1349720750">
    <w:abstractNumId w:val="37"/>
  </w:num>
  <w:num w:numId="24" w16cid:durableId="351885736">
    <w:abstractNumId w:val="40"/>
  </w:num>
  <w:num w:numId="25" w16cid:durableId="664817460">
    <w:abstractNumId w:val="33"/>
  </w:num>
  <w:num w:numId="26" w16cid:durableId="602616382">
    <w:abstractNumId w:val="7"/>
  </w:num>
  <w:num w:numId="27" w16cid:durableId="2108499861">
    <w:abstractNumId w:val="31"/>
  </w:num>
  <w:num w:numId="28" w16cid:durableId="705567469">
    <w:abstractNumId w:val="13"/>
  </w:num>
  <w:num w:numId="29" w16cid:durableId="257643726">
    <w:abstractNumId w:val="6"/>
  </w:num>
  <w:num w:numId="30" w16cid:durableId="1816142058">
    <w:abstractNumId w:val="8"/>
  </w:num>
  <w:num w:numId="31" w16cid:durableId="2075546665">
    <w:abstractNumId w:val="38"/>
  </w:num>
  <w:num w:numId="32" w16cid:durableId="1591431861">
    <w:abstractNumId w:val="34"/>
  </w:num>
  <w:num w:numId="33" w16cid:durableId="1461649923">
    <w:abstractNumId w:val="30"/>
  </w:num>
  <w:num w:numId="34" w16cid:durableId="1639264572">
    <w:abstractNumId w:val="3"/>
  </w:num>
  <w:num w:numId="35" w16cid:durableId="1866476086">
    <w:abstractNumId w:val="4"/>
  </w:num>
  <w:num w:numId="36" w16cid:durableId="369231765">
    <w:abstractNumId w:val="15"/>
  </w:num>
  <w:num w:numId="37" w16cid:durableId="85537106">
    <w:abstractNumId w:val="17"/>
  </w:num>
  <w:num w:numId="38" w16cid:durableId="1628923982">
    <w:abstractNumId w:val="29"/>
  </w:num>
  <w:num w:numId="39" w16cid:durableId="1643004056">
    <w:abstractNumId w:val="14"/>
  </w:num>
  <w:num w:numId="40" w16cid:durableId="678048788">
    <w:abstractNumId w:val="2"/>
  </w:num>
  <w:num w:numId="41" w16cid:durableId="950471995">
    <w:abstractNumId w:val="1"/>
  </w:num>
  <w:num w:numId="42" w16cid:durableId="21253465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A6"/>
    <w:rsid w:val="00000E2D"/>
    <w:rsid w:val="000010CE"/>
    <w:rsid w:val="00001493"/>
    <w:rsid w:val="000015B2"/>
    <w:rsid w:val="000016EB"/>
    <w:rsid w:val="00002C59"/>
    <w:rsid w:val="00003232"/>
    <w:rsid w:val="00003673"/>
    <w:rsid w:val="0000382A"/>
    <w:rsid w:val="000039BE"/>
    <w:rsid w:val="000043F3"/>
    <w:rsid w:val="00004F4C"/>
    <w:rsid w:val="00004FBD"/>
    <w:rsid w:val="000054BA"/>
    <w:rsid w:val="00005D72"/>
    <w:rsid w:val="00005FF2"/>
    <w:rsid w:val="000068A9"/>
    <w:rsid w:val="00006EAA"/>
    <w:rsid w:val="00007536"/>
    <w:rsid w:val="000107A3"/>
    <w:rsid w:val="000125FA"/>
    <w:rsid w:val="0001285A"/>
    <w:rsid w:val="00012B92"/>
    <w:rsid w:val="00013B69"/>
    <w:rsid w:val="000140C4"/>
    <w:rsid w:val="000140D2"/>
    <w:rsid w:val="00014E7F"/>
    <w:rsid w:val="00015D1E"/>
    <w:rsid w:val="00016BE4"/>
    <w:rsid w:val="000208B9"/>
    <w:rsid w:val="00020AD1"/>
    <w:rsid w:val="00020E80"/>
    <w:rsid w:val="0002101D"/>
    <w:rsid w:val="000213F3"/>
    <w:rsid w:val="00022660"/>
    <w:rsid w:val="0002362D"/>
    <w:rsid w:val="0002377F"/>
    <w:rsid w:val="00023C3D"/>
    <w:rsid w:val="00024468"/>
    <w:rsid w:val="000250F9"/>
    <w:rsid w:val="00026A3E"/>
    <w:rsid w:val="000274F6"/>
    <w:rsid w:val="00027F1E"/>
    <w:rsid w:val="000301C6"/>
    <w:rsid w:val="00030693"/>
    <w:rsid w:val="00030BB7"/>
    <w:rsid w:val="00031407"/>
    <w:rsid w:val="000316C4"/>
    <w:rsid w:val="00031A22"/>
    <w:rsid w:val="00032388"/>
    <w:rsid w:val="000327E4"/>
    <w:rsid w:val="00032A2F"/>
    <w:rsid w:val="00032E14"/>
    <w:rsid w:val="000330D5"/>
    <w:rsid w:val="00034824"/>
    <w:rsid w:val="00034CC2"/>
    <w:rsid w:val="0003537B"/>
    <w:rsid w:val="00035743"/>
    <w:rsid w:val="00036949"/>
    <w:rsid w:val="00037785"/>
    <w:rsid w:val="00040C60"/>
    <w:rsid w:val="000410F4"/>
    <w:rsid w:val="00041FBD"/>
    <w:rsid w:val="00042B59"/>
    <w:rsid w:val="00042BDE"/>
    <w:rsid w:val="00042BF5"/>
    <w:rsid w:val="00043663"/>
    <w:rsid w:val="000446CE"/>
    <w:rsid w:val="00044A5F"/>
    <w:rsid w:val="000462A4"/>
    <w:rsid w:val="0004684C"/>
    <w:rsid w:val="00046EC7"/>
    <w:rsid w:val="00046EE5"/>
    <w:rsid w:val="00046F25"/>
    <w:rsid w:val="00047264"/>
    <w:rsid w:val="00047388"/>
    <w:rsid w:val="00051EA7"/>
    <w:rsid w:val="00052DC4"/>
    <w:rsid w:val="00053462"/>
    <w:rsid w:val="0005350A"/>
    <w:rsid w:val="000539B6"/>
    <w:rsid w:val="0005420F"/>
    <w:rsid w:val="00055031"/>
    <w:rsid w:val="00055530"/>
    <w:rsid w:val="0005603B"/>
    <w:rsid w:val="000564F7"/>
    <w:rsid w:val="00056ADD"/>
    <w:rsid w:val="00057156"/>
    <w:rsid w:val="00057554"/>
    <w:rsid w:val="00057D9E"/>
    <w:rsid w:val="000603CE"/>
    <w:rsid w:val="00060B0A"/>
    <w:rsid w:val="00060E15"/>
    <w:rsid w:val="000615E8"/>
    <w:rsid w:val="00061915"/>
    <w:rsid w:val="000619C9"/>
    <w:rsid w:val="0006395B"/>
    <w:rsid w:val="00063D50"/>
    <w:rsid w:val="00063E72"/>
    <w:rsid w:val="00064C3A"/>
    <w:rsid w:val="00064F3B"/>
    <w:rsid w:val="000654AD"/>
    <w:rsid w:val="00066473"/>
    <w:rsid w:val="00066DBB"/>
    <w:rsid w:val="00066DF6"/>
    <w:rsid w:val="00067022"/>
    <w:rsid w:val="00067154"/>
    <w:rsid w:val="00067303"/>
    <w:rsid w:val="0006760C"/>
    <w:rsid w:val="0007089D"/>
    <w:rsid w:val="00070D8A"/>
    <w:rsid w:val="00072673"/>
    <w:rsid w:val="00072698"/>
    <w:rsid w:val="00073385"/>
    <w:rsid w:val="000734FE"/>
    <w:rsid w:val="00074600"/>
    <w:rsid w:val="00074879"/>
    <w:rsid w:val="0007496B"/>
    <w:rsid w:val="00074A9C"/>
    <w:rsid w:val="00074DCB"/>
    <w:rsid w:val="00074FC5"/>
    <w:rsid w:val="000763BF"/>
    <w:rsid w:val="000765E0"/>
    <w:rsid w:val="00076F83"/>
    <w:rsid w:val="00077494"/>
    <w:rsid w:val="00077DC6"/>
    <w:rsid w:val="00077DF6"/>
    <w:rsid w:val="000805B1"/>
    <w:rsid w:val="00080EE1"/>
    <w:rsid w:val="00081078"/>
    <w:rsid w:val="00081651"/>
    <w:rsid w:val="00081C60"/>
    <w:rsid w:val="00081E29"/>
    <w:rsid w:val="00083042"/>
    <w:rsid w:val="000831B2"/>
    <w:rsid w:val="000836EC"/>
    <w:rsid w:val="00085B72"/>
    <w:rsid w:val="00086785"/>
    <w:rsid w:val="00087FA8"/>
    <w:rsid w:val="00090155"/>
    <w:rsid w:val="0009103B"/>
    <w:rsid w:val="000913CA"/>
    <w:rsid w:val="0009155A"/>
    <w:rsid w:val="00092705"/>
    <w:rsid w:val="00093812"/>
    <w:rsid w:val="00094294"/>
    <w:rsid w:val="00094389"/>
    <w:rsid w:val="00094495"/>
    <w:rsid w:val="000949FE"/>
    <w:rsid w:val="00094DA2"/>
    <w:rsid w:val="00095852"/>
    <w:rsid w:val="000958B6"/>
    <w:rsid w:val="00096639"/>
    <w:rsid w:val="000967F3"/>
    <w:rsid w:val="0009690A"/>
    <w:rsid w:val="00096A93"/>
    <w:rsid w:val="00096AC1"/>
    <w:rsid w:val="00096B68"/>
    <w:rsid w:val="00096C35"/>
    <w:rsid w:val="00097136"/>
    <w:rsid w:val="000976DC"/>
    <w:rsid w:val="00097BD3"/>
    <w:rsid w:val="00097FA0"/>
    <w:rsid w:val="000A0820"/>
    <w:rsid w:val="000A0A45"/>
    <w:rsid w:val="000A1058"/>
    <w:rsid w:val="000A19FB"/>
    <w:rsid w:val="000A223F"/>
    <w:rsid w:val="000A3995"/>
    <w:rsid w:val="000A3B9D"/>
    <w:rsid w:val="000A48C7"/>
    <w:rsid w:val="000A49C9"/>
    <w:rsid w:val="000A514F"/>
    <w:rsid w:val="000A56FF"/>
    <w:rsid w:val="000A572B"/>
    <w:rsid w:val="000A5866"/>
    <w:rsid w:val="000A5B1E"/>
    <w:rsid w:val="000A64EA"/>
    <w:rsid w:val="000A64F2"/>
    <w:rsid w:val="000A6779"/>
    <w:rsid w:val="000A700E"/>
    <w:rsid w:val="000A77EF"/>
    <w:rsid w:val="000A79C9"/>
    <w:rsid w:val="000A7DBE"/>
    <w:rsid w:val="000B04DB"/>
    <w:rsid w:val="000B0C34"/>
    <w:rsid w:val="000B0E6C"/>
    <w:rsid w:val="000B1555"/>
    <w:rsid w:val="000B190D"/>
    <w:rsid w:val="000B2469"/>
    <w:rsid w:val="000B2523"/>
    <w:rsid w:val="000B260D"/>
    <w:rsid w:val="000B33EE"/>
    <w:rsid w:val="000B377D"/>
    <w:rsid w:val="000B38EB"/>
    <w:rsid w:val="000B39EE"/>
    <w:rsid w:val="000B4C0A"/>
    <w:rsid w:val="000B5691"/>
    <w:rsid w:val="000B57C7"/>
    <w:rsid w:val="000B59E2"/>
    <w:rsid w:val="000B61ED"/>
    <w:rsid w:val="000B6465"/>
    <w:rsid w:val="000B6514"/>
    <w:rsid w:val="000B6C73"/>
    <w:rsid w:val="000C0136"/>
    <w:rsid w:val="000C0370"/>
    <w:rsid w:val="000C0CD1"/>
    <w:rsid w:val="000C1134"/>
    <w:rsid w:val="000C1C52"/>
    <w:rsid w:val="000C28A9"/>
    <w:rsid w:val="000C2987"/>
    <w:rsid w:val="000C2ED5"/>
    <w:rsid w:val="000C2F02"/>
    <w:rsid w:val="000C3CDC"/>
    <w:rsid w:val="000C45F0"/>
    <w:rsid w:val="000C4706"/>
    <w:rsid w:val="000C4B33"/>
    <w:rsid w:val="000C5035"/>
    <w:rsid w:val="000C6228"/>
    <w:rsid w:val="000C6866"/>
    <w:rsid w:val="000C6A63"/>
    <w:rsid w:val="000C733D"/>
    <w:rsid w:val="000C7A83"/>
    <w:rsid w:val="000D040F"/>
    <w:rsid w:val="000D06DC"/>
    <w:rsid w:val="000D08E1"/>
    <w:rsid w:val="000D123C"/>
    <w:rsid w:val="000D17D0"/>
    <w:rsid w:val="000D1AC5"/>
    <w:rsid w:val="000D2AF7"/>
    <w:rsid w:val="000D2D0F"/>
    <w:rsid w:val="000D3111"/>
    <w:rsid w:val="000D3892"/>
    <w:rsid w:val="000D4020"/>
    <w:rsid w:val="000D4456"/>
    <w:rsid w:val="000D454C"/>
    <w:rsid w:val="000D4618"/>
    <w:rsid w:val="000D4DA6"/>
    <w:rsid w:val="000D5167"/>
    <w:rsid w:val="000D5303"/>
    <w:rsid w:val="000D567E"/>
    <w:rsid w:val="000D5D8E"/>
    <w:rsid w:val="000D5F31"/>
    <w:rsid w:val="000D60C3"/>
    <w:rsid w:val="000D65AA"/>
    <w:rsid w:val="000D6AEE"/>
    <w:rsid w:val="000D734B"/>
    <w:rsid w:val="000E011B"/>
    <w:rsid w:val="000E04FD"/>
    <w:rsid w:val="000E0D3B"/>
    <w:rsid w:val="000E0D97"/>
    <w:rsid w:val="000E0F65"/>
    <w:rsid w:val="000E1317"/>
    <w:rsid w:val="000E2116"/>
    <w:rsid w:val="000E2385"/>
    <w:rsid w:val="000E37DD"/>
    <w:rsid w:val="000E3FED"/>
    <w:rsid w:val="000E4731"/>
    <w:rsid w:val="000E5252"/>
    <w:rsid w:val="000E5C26"/>
    <w:rsid w:val="000E7C8D"/>
    <w:rsid w:val="000F0176"/>
    <w:rsid w:val="000F07D0"/>
    <w:rsid w:val="000F0BD5"/>
    <w:rsid w:val="000F0FC4"/>
    <w:rsid w:val="000F1175"/>
    <w:rsid w:val="000F1232"/>
    <w:rsid w:val="000F1556"/>
    <w:rsid w:val="000F1E16"/>
    <w:rsid w:val="000F23A1"/>
    <w:rsid w:val="000F23C5"/>
    <w:rsid w:val="000F27C1"/>
    <w:rsid w:val="000F2BF6"/>
    <w:rsid w:val="000F2D59"/>
    <w:rsid w:val="000F3642"/>
    <w:rsid w:val="000F3885"/>
    <w:rsid w:val="000F40D5"/>
    <w:rsid w:val="000F4268"/>
    <w:rsid w:val="000F49A3"/>
    <w:rsid w:val="000F518F"/>
    <w:rsid w:val="000F6A28"/>
    <w:rsid w:val="000F7105"/>
    <w:rsid w:val="000F7843"/>
    <w:rsid w:val="000F7A2F"/>
    <w:rsid w:val="000F7DBA"/>
    <w:rsid w:val="00100F15"/>
    <w:rsid w:val="001015D4"/>
    <w:rsid w:val="00101672"/>
    <w:rsid w:val="00101679"/>
    <w:rsid w:val="00102181"/>
    <w:rsid w:val="00102662"/>
    <w:rsid w:val="001026BD"/>
    <w:rsid w:val="00105146"/>
    <w:rsid w:val="00106C1B"/>
    <w:rsid w:val="00107AE8"/>
    <w:rsid w:val="001101EE"/>
    <w:rsid w:val="0011056D"/>
    <w:rsid w:val="00110A0E"/>
    <w:rsid w:val="00110E86"/>
    <w:rsid w:val="0011151D"/>
    <w:rsid w:val="001119C6"/>
    <w:rsid w:val="00112A78"/>
    <w:rsid w:val="0011520B"/>
    <w:rsid w:val="001158C8"/>
    <w:rsid w:val="0011612B"/>
    <w:rsid w:val="001167FC"/>
    <w:rsid w:val="00116976"/>
    <w:rsid w:val="00117BB7"/>
    <w:rsid w:val="00117D49"/>
    <w:rsid w:val="00120089"/>
    <w:rsid w:val="00121CDA"/>
    <w:rsid w:val="00122781"/>
    <w:rsid w:val="00123081"/>
    <w:rsid w:val="00123147"/>
    <w:rsid w:val="001234FE"/>
    <w:rsid w:val="001236A5"/>
    <w:rsid w:val="00125B68"/>
    <w:rsid w:val="00125CE9"/>
    <w:rsid w:val="0012605D"/>
    <w:rsid w:val="00126075"/>
    <w:rsid w:val="001268B1"/>
    <w:rsid w:val="00126A89"/>
    <w:rsid w:val="00127566"/>
    <w:rsid w:val="001276A6"/>
    <w:rsid w:val="0012783E"/>
    <w:rsid w:val="00127A51"/>
    <w:rsid w:val="00130755"/>
    <w:rsid w:val="00130AA2"/>
    <w:rsid w:val="001314A8"/>
    <w:rsid w:val="00132618"/>
    <w:rsid w:val="00132B2F"/>
    <w:rsid w:val="0013395B"/>
    <w:rsid w:val="001340F1"/>
    <w:rsid w:val="00135530"/>
    <w:rsid w:val="001355C3"/>
    <w:rsid w:val="00135B3B"/>
    <w:rsid w:val="00136204"/>
    <w:rsid w:val="0013627E"/>
    <w:rsid w:val="00137787"/>
    <w:rsid w:val="00140555"/>
    <w:rsid w:val="0014069D"/>
    <w:rsid w:val="00140A87"/>
    <w:rsid w:val="00140DC3"/>
    <w:rsid w:val="00140FFF"/>
    <w:rsid w:val="00142335"/>
    <w:rsid w:val="00142994"/>
    <w:rsid w:val="001431CE"/>
    <w:rsid w:val="00143707"/>
    <w:rsid w:val="001439E7"/>
    <w:rsid w:val="001446A8"/>
    <w:rsid w:val="00144A71"/>
    <w:rsid w:val="0014508E"/>
    <w:rsid w:val="00145D0C"/>
    <w:rsid w:val="0014660A"/>
    <w:rsid w:val="00146D9C"/>
    <w:rsid w:val="00146DFF"/>
    <w:rsid w:val="001501D6"/>
    <w:rsid w:val="001503A0"/>
    <w:rsid w:val="00150632"/>
    <w:rsid w:val="00151131"/>
    <w:rsid w:val="001513EB"/>
    <w:rsid w:val="00151CFE"/>
    <w:rsid w:val="00151F7C"/>
    <w:rsid w:val="001522D6"/>
    <w:rsid w:val="001526CC"/>
    <w:rsid w:val="00152773"/>
    <w:rsid w:val="001529B9"/>
    <w:rsid w:val="00152E3F"/>
    <w:rsid w:val="0015328A"/>
    <w:rsid w:val="00153DD5"/>
    <w:rsid w:val="0015418D"/>
    <w:rsid w:val="00154482"/>
    <w:rsid w:val="001544E2"/>
    <w:rsid w:val="0015494C"/>
    <w:rsid w:val="00155D21"/>
    <w:rsid w:val="001561A4"/>
    <w:rsid w:val="0015629A"/>
    <w:rsid w:val="001563BE"/>
    <w:rsid w:val="00156ADE"/>
    <w:rsid w:val="00157AC8"/>
    <w:rsid w:val="00157CEE"/>
    <w:rsid w:val="00157D6B"/>
    <w:rsid w:val="00162558"/>
    <w:rsid w:val="001630C5"/>
    <w:rsid w:val="00163148"/>
    <w:rsid w:val="001633AC"/>
    <w:rsid w:val="00163AF4"/>
    <w:rsid w:val="00163FA7"/>
    <w:rsid w:val="00165284"/>
    <w:rsid w:val="001658CB"/>
    <w:rsid w:val="00165F70"/>
    <w:rsid w:val="00165F9D"/>
    <w:rsid w:val="001667F2"/>
    <w:rsid w:val="001669A7"/>
    <w:rsid w:val="00166B57"/>
    <w:rsid w:val="00166C63"/>
    <w:rsid w:val="00171141"/>
    <w:rsid w:val="0017160E"/>
    <w:rsid w:val="001716EB"/>
    <w:rsid w:val="001717CE"/>
    <w:rsid w:val="00171951"/>
    <w:rsid w:val="00171B1D"/>
    <w:rsid w:val="00171B94"/>
    <w:rsid w:val="001733B0"/>
    <w:rsid w:val="001733B4"/>
    <w:rsid w:val="00173539"/>
    <w:rsid w:val="00173DD8"/>
    <w:rsid w:val="0017415D"/>
    <w:rsid w:val="0017467B"/>
    <w:rsid w:val="00174EE9"/>
    <w:rsid w:val="00174FD9"/>
    <w:rsid w:val="00175A78"/>
    <w:rsid w:val="00176291"/>
    <w:rsid w:val="00176EAE"/>
    <w:rsid w:val="0017757E"/>
    <w:rsid w:val="00177A65"/>
    <w:rsid w:val="00180137"/>
    <w:rsid w:val="0018054D"/>
    <w:rsid w:val="001811A2"/>
    <w:rsid w:val="001814CF"/>
    <w:rsid w:val="0018275F"/>
    <w:rsid w:val="00182B8E"/>
    <w:rsid w:val="00182E41"/>
    <w:rsid w:val="0018307F"/>
    <w:rsid w:val="00183235"/>
    <w:rsid w:val="001832E3"/>
    <w:rsid w:val="00183660"/>
    <w:rsid w:val="00185960"/>
    <w:rsid w:val="00185DDC"/>
    <w:rsid w:val="00187AD6"/>
    <w:rsid w:val="00191794"/>
    <w:rsid w:val="001921DD"/>
    <w:rsid w:val="00192967"/>
    <w:rsid w:val="00192D7C"/>
    <w:rsid w:val="00192F5F"/>
    <w:rsid w:val="001937F5"/>
    <w:rsid w:val="00193C60"/>
    <w:rsid w:val="00193F11"/>
    <w:rsid w:val="00194756"/>
    <w:rsid w:val="00194D7F"/>
    <w:rsid w:val="00196A6D"/>
    <w:rsid w:val="001970CF"/>
    <w:rsid w:val="00197F09"/>
    <w:rsid w:val="001A00FA"/>
    <w:rsid w:val="001A05FB"/>
    <w:rsid w:val="001A067D"/>
    <w:rsid w:val="001A06D1"/>
    <w:rsid w:val="001A0E3B"/>
    <w:rsid w:val="001A309C"/>
    <w:rsid w:val="001A3F83"/>
    <w:rsid w:val="001A420B"/>
    <w:rsid w:val="001A456D"/>
    <w:rsid w:val="001A469C"/>
    <w:rsid w:val="001A47BC"/>
    <w:rsid w:val="001A496F"/>
    <w:rsid w:val="001A4E16"/>
    <w:rsid w:val="001A58EF"/>
    <w:rsid w:val="001A5D28"/>
    <w:rsid w:val="001A5E0A"/>
    <w:rsid w:val="001A631C"/>
    <w:rsid w:val="001A66A5"/>
    <w:rsid w:val="001A771A"/>
    <w:rsid w:val="001A784F"/>
    <w:rsid w:val="001A791C"/>
    <w:rsid w:val="001A7AE3"/>
    <w:rsid w:val="001A7D12"/>
    <w:rsid w:val="001A7D26"/>
    <w:rsid w:val="001A7D38"/>
    <w:rsid w:val="001B115F"/>
    <w:rsid w:val="001B1208"/>
    <w:rsid w:val="001B19FE"/>
    <w:rsid w:val="001B1A79"/>
    <w:rsid w:val="001B1ABD"/>
    <w:rsid w:val="001B1FC8"/>
    <w:rsid w:val="001B211E"/>
    <w:rsid w:val="001B540D"/>
    <w:rsid w:val="001B5528"/>
    <w:rsid w:val="001B58E7"/>
    <w:rsid w:val="001B5A76"/>
    <w:rsid w:val="001B5F08"/>
    <w:rsid w:val="001B6DAC"/>
    <w:rsid w:val="001B73D2"/>
    <w:rsid w:val="001C17BD"/>
    <w:rsid w:val="001C2270"/>
    <w:rsid w:val="001C2B15"/>
    <w:rsid w:val="001C40E3"/>
    <w:rsid w:val="001C500A"/>
    <w:rsid w:val="001C5817"/>
    <w:rsid w:val="001C5BE8"/>
    <w:rsid w:val="001C65B9"/>
    <w:rsid w:val="001C73DF"/>
    <w:rsid w:val="001C76C8"/>
    <w:rsid w:val="001C7A9C"/>
    <w:rsid w:val="001C7CE7"/>
    <w:rsid w:val="001D0365"/>
    <w:rsid w:val="001D0E87"/>
    <w:rsid w:val="001D1394"/>
    <w:rsid w:val="001D1E54"/>
    <w:rsid w:val="001D34AB"/>
    <w:rsid w:val="001D4CE6"/>
    <w:rsid w:val="001D6B7A"/>
    <w:rsid w:val="001D6C04"/>
    <w:rsid w:val="001D6EEC"/>
    <w:rsid w:val="001E051F"/>
    <w:rsid w:val="001E08C1"/>
    <w:rsid w:val="001E145E"/>
    <w:rsid w:val="001E1638"/>
    <w:rsid w:val="001E2478"/>
    <w:rsid w:val="001E24C4"/>
    <w:rsid w:val="001E26AE"/>
    <w:rsid w:val="001E3048"/>
    <w:rsid w:val="001E334F"/>
    <w:rsid w:val="001E3A05"/>
    <w:rsid w:val="001E3D78"/>
    <w:rsid w:val="001E437E"/>
    <w:rsid w:val="001E5289"/>
    <w:rsid w:val="001E653F"/>
    <w:rsid w:val="001E6947"/>
    <w:rsid w:val="001E7C62"/>
    <w:rsid w:val="001F01E0"/>
    <w:rsid w:val="001F07A4"/>
    <w:rsid w:val="001F1391"/>
    <w:rsid w:val="001F314E"/>
    <w:rsid w:val="001F3885"/>
    <w:rsid w:val="001F38BF"/>
    <w:rsid w:val="001F422E"/>
    <w:rsid w:val="001F4DD3"/>
    <w:rsid w:val="001F517E"/>
    <w:rsid w:val="001F54F1"/>
    <w:rsid w:val="001F5E00"/>
    <w:rsid w:val="001F6212"/>
    <w:rsid w:val="001F6D71"/>
    <w:rsid w:val="001F6DA7"/>
    <w:rsid w:val="001F6EBD"/>
    <w:rsid w:val="001F70F5"/>
    <w:rsid w:val="001F745D"/>
    <w:rsid w:val="001F7ED0"/>
    <w:rsid w:val="00200A04"/>
    <w:rsid w:val="00200D3A"/>
    <w:rsid w:val="00200E00"/>
    <w:rsid w:val="00201380"/>
    <w:rsid w:val="00201C2D"/>
    <w:rsid w:val="00201E89"/>
    <w:rsid w:val="00201F91"/>
    <w:rsid w:val="00202A3F"/>
    <w:rsid w:val="0020342F"/>
    <w:rsid w:val="00203FB2"/>
    <w:rsid w:val="00204163"/>
    <w:rsid w:val="00204465"/>
    <w:rsid w:val="0020484F"/>
    <w:rsid w:val="00204EDA"/>
    <w:rsid w:val="0020525E"/>
    <w:rsid w:val="0020536C"/>
    <w:rsid w:val="00205F39"/>
    <w:rsid w:val="0020668D"/>
    <w:rsid w:val="00206A49"/>
    <w:rsid w:val="00206ADF"/>
    <w:rsid w:val="00206D23"/>
    <w:rsid w:val="00207032"/>
    <w:rsid w:val="002077C9"/>
    <w:rsid w:val="00207FE6"/>
    <w:rsid w:val="00210154"/>
    <w:rsid w:val="00210798"/>
    <w:rsid w:val="0021081D"/>
    <w:rsid w:val="00210A15"/>
    <w:rsid w:val="00210EB2"/>
    <w:rsid w:val="00212304"/>
    <w:rsid w:val="002127DB"/>
    <w:rsid w:val="00213055"/>
    <w:rsid w:val="00214860"/>
    <w:rsid w:val="00214B6B"/>
    <w:rsid w:val="00214C5C"/>
    <w:rsid w:val="002153E9"/>
    <w:rsid w:val="00216C87"/>
    <w:rsid w:val="00216F1E"/>
    <w:rsid w:val="00217908"/>
    <w:rsid w:val="00217D60"/>
    <w:rsid w:val="002219D5"/>
    <w:rsid w:val="00221D54"/>
    <w:rsid w:val="00221EAE"/>
    <w:rsid w:val="00222180"/>
    <w:rsid w:val="00222797"/>
    <w:rsid w:val="00222877"/>
    <w:rsid w:val="00223590"/>
    <w:rsid w:val="00223626"/>
    <w:rsid w:val="00224213"/>
    <w:rsid w:val="00224A58"/>
    <w:rsid w:val="00224BBE"/>
    <w:rsid w:val="00224D0C"/>
    <w:rsid w:val="002256CB"/>
    <w:rsid w:val="00225A34"/>
    <w:rsid w:val="00225D84"/>
    <w:rsid w:val="002261FA"/>
    <w:rsid w:val="002262DC"/>
    <w:rsid w:val="0022717D"/>
    <w:rsid w:val="00227603"/>
    <w:rsid w:val="00227A4E"/>
    <w:rsid w:val="002302E6"/>
    <w:rsid w:val="002305A5"/>
    <w:rsid w:val="002312DB"/>
    <w:rsid w:val="0023138A"/>
    <w:rsid w:val="0023162C"/>
    <w:rsid w:val="002317C9"/>
    <w:rsid w:val="0023290A"/>
    <w:rsid w:val="00232B1C"/>
    <w:rsid w:val="00232F28"/>
    <w:rsid w:val="002338C9"/>
    <w:rsid w:val="00234EBE"/>
    <w:rsid w:val="00235563"/>
    <w:rsid w:val="002359D3"/>
    <w:rsid w:val="00235FFF"/>
    <w:rsid w:val="0023693A"/>
    <w:rsid w:val="00236EEE"/>
    <w:rsid w:val="002401FE"/>
    <w:rsid w:val="00240DAF"/>
    <w:rsid w:val="0024139C"/>
    <w:rsid w:val="00241868"/>
    <w:rsid w:val="00241FBC"/>
    <w:rsid w:val="00242AF7"/>
    <w:rsid w:val="00243B2C"/>
    <w:rsid w:val="00243E11"/>
    <w:rsid w:val="00243E64"/>
    <w:rsid w:val="00245F23"/>
    <w:rsid w:val="002462AE"/>
    <w:rsid w:val="0024739D"/>
    <w:rsid w:val="00247E53"/>
    <w:rsid w:val="00250083"/>
    <w:rsid w:val="00250098"/>
    <w:rsid w:val="002501C0"/>
    <w:rsid w:val="00250AE2"/>
    <w:rsid w:val="00250FB0"/>
    <w:rsid w:val="0025177D"/>
    <w:rsid w:val="00251F2A"/>
    <w:rsid w:val="00251F3D"/>
    <w:rsid w:val="00253C36"/>
    <w:rsid w:val="0025420C"/>
    <w:rsid w:val="00254ACC"/>
    <w:rsid w:val="00256B79"/>
    <w:rsid w:val="002571FE"/>
    <w:rsid w:val="00257B03"/>
    <w:rsid w:val="00257CC3"/>
    <w:rsid w:val="00257D8A"/>
    <w:rsid w:val="00260850"/>
    <w:rsid w:val="00260C25"/>
    <w:rsid w:val="00260CB1"/>
    <w:rsid w:val="00260D5A"/>
    <w:rsid w:val="00261101"/>
    <w:rsid w:val="00261291"/>
    <w:rsid w:val="0026133D"/>
    <w:rsid w:val="00261BEC"/>
    <w:rsid w:val="002622D1"/>
    <w:rsid w:val="0026277E"/>
    <w:rsid w:val="00262BA0"/>
    <w:rsid w:val="00263E57"/>
    <w:rsid w:val="00263EC7"/>
    <w:rsid w:val="00263FAF"/>
    <w:rsid w:val="00264783"/>
    <w:rsid w:val="00264907"/>
    <w:rsid w:val="00264D06"/>
    <w:rsid w:val="00265D45"/>
    <w:rsid w:val="00266CD2"/>
    <w:rsid w:val="00266D64"/>
    <w:rsid w:val="0026721B"/>
    <w:rsid w:val="0026774B"/>
    <w:rsid w:val="002706D1"/>
    <w:rsid w:val="00270CAC"/>
    <w:rsid w:val="00273631"/>
    <w:rsid w:val="002740DE"/>
    <w:rsid w:val="002744C0"/>
    <w:rsid w:val="00274607"/>
    <w:rsid w:val="002748AD"/>
    <w:rsid w:val="00274C1F"/>
    <w:rsid w:val="00275345"/>
    <w:rsid w:val="00275A49"/>
    <w:rsid w:val="00275A9B"/>
    <w:rsid w:val="00275DB7"/>
    <w:rsid w:val="00276863"/>
    <w:rsid w:val="00276EC4"/>
    <w:rsid w:val="00280F62"/>
    <w:rsid w:val="002816D7"/>
    <w:rsid w:val="00281942"/>
    <w:rsid w:val="00281BB5"/>
    <w:rsid w:val="0028284B"/>
    <w:rsid w:val="00282B70"/>
    <w:rsid w:val="002832EE"/>
    <w:rsid w:val="002837FC"/>
    <w:rsid w:val="00283D22"/>
    <w:rsid w:val="00284C80"/>
    <w:rsid w:val="0028648F"/>
    <w:rsid w:val="002867E0"/>
    <w:rsid w:val="002868FC"/>
    <w:rsid w:val="00286D12"/>
    <w:rsid w:val="002870C9"/>
    <w:rsid w:val="00287315"/>
    <w:rsid w:val="00287448"/>
    <w:rsid w:val="0028780B"/>
    <w:rsid w:val="00287954"/>
    <w:rsid w:val="00287D12"/>
    <w:rsid w:val="00287D36"/>
    <w:rsid w:val="0029063F"/>
    <w:rsid w:val="00290E8C"/>
    <w:rsid w:val="00291096"/>
    <w:rsid w:val="002917D9"/>
    <w:rsid w:val="00292703"/>
    <w:rsid w:val="00292B13"/>
    <w:rsid w:val="00292CA3"/>
    <w:rsid w:val="00292D9B"/>
    <w:rsid w:val="00292DC3"/>
    <w:rsid w:val="00292F31"/>
    <w:rsid w:val="0029381F"/>
    <w:rsid w:val="002939D7"/>
    <w:rsid w:val="00293B4E"/>
    <w:rsid w:val="00293B50"/>
    <w:rsid w:val="00293D42"/>
    <w:rsid w:val="0029401E"/>
    <w:rsid w:val="00294487"/>
    <w:rsid w:val="002944BA"/>
    <w:rsid w:val="0029484B"/>
    <w:rsid w:val="0029512B"/>
    <w:rsid w:val="002953C5"/>
    <w:rsid w:val="00295AAB"/>
    <w:rsid w:val="00296094"/>
    <w:rsid w:val="00296229"/>
    <w:rsid w:val="002962A8"/>
    <w:rsid w:val="00296D38"/>
    <w:rsid w:val="00297269"/>
    <w:rsid w:val="00297D04"/>
    <w:rsid w:val="002A081F"/>
    <w:rsid w:val="002A08DA"/>
    <w:rsid w:val="002A0A30"/>
    <w:rsid w:val="002A1896"/>
    <w:rsid w:val="002A19B0"/>
    <w:rsid w:val="002A233F"/>
    <w:rsid w:val="002A30FA"/>
    <w:rsid w:val="002A31F0"/>
    <w:rsid w:val="002A406B"/>
    <w:rsid w:val="002A4424"/>
    <w:rsid w:val="002A4B2E"/>
    <w:rsid w:val="002A567A"/>
    <w:rsid w:val="002A5EE4"/>
    <w:rsid w:val="002A6281"/>
    <w:rsid w:val="002A6730"/>
    <w:rsid w:val="002A7928"/>
    <w:rsid w:val="002A79EC"/>
    <w:rsid w:val="002A7A15"/>
    <w:rsid w:val="002A7C33"/>
    <w:rsid w:val="002B0138"/>
    <w:rsid w:val="002B1CBE"/>
    <w:rsid w:val="002B1DFF"/>
    <w:rsid w:val="002B23FD"/>
    <w:rsid w:val="002B3E86"/>
    <w:rsid w:val="002B45EB"/>
    <w:rsid w:val="002B4AF2"/>
    <w:rsid w:val="002B58DE"/>
    <w:rsid w:val="002B5924"/>
    <w:rsid w:val="002B5DD2"/>
    <w:rsid w:val="002B5E7A"/>
    <w:rsid w:val="002B636A"/>
    <w:rsid w:val="002B672A"/>
    <w:rsid w:val="002C1256"/>
    <w:rsid w:val="002C1296"/>
    <w:rsid w:val="002C1723"/>
    <w:rsid w:val="002C1E82"/>
    <w:rsid w:val="002C240D"/>
    <w:rsid w:val="002C2862"/>
    <w:rsid w:val="002C391C"/>
    <w:rsid w:val="002C486B"/>
    <w:rsid w:val="002C566F"/>
    <w:rsid w:val="002C57F6"/>
    <w:rsid w:val="002C59F8"/>
    <w:rsid w:val="002C65BE"/>
    <w:rsid w:val="002C76ED"/>
    <w:rsid w:val="002C7F35"/>
    <w:rsid w:val="002C7FE2"/>
    <w:rsid w:val="002D02EF"/>
    <w:rsid w:val="002D02F4"/>
    <w:rsid w:val="002D087B"/>
    <w:rsid w:val="002D09F9"/>
    <w:rsid w:val="002D0F27"/>
    <w:rsid w:val="002D245A"/>
    <w:rsid w:val="002D2ED1"/>
    <w:rsid w:val="002D330D"/>
    <w:rsid w:val="002D3AD7"/>
    <w:rsid w:val="002D3CDC"/>
    <w:rsid w:val="002D479C"/>
    <w:rsid w:val="002D4B53"/>
    <w:rsid w:val="002D517D"/>
    <w:rsid w:val="002D5E5C"/>
    <w:rsid w:val="002D70C5"/>
    <w:rsid w:val="002D7553"/>
    <w:rsid w:val="002D75AC"/>
    <w:rsid w:val="002D7EA2"/>
    <w:rsid w:val="002E03BB"/>
    <w:rsid w:val="002E05E0"/>
    <w:rsid w:val="002E060F"/>
    <w:rsid w:val="002E159E"/>
    <w:rsid w:val="002E21BA"/>
    <w:rsid w:val="002E2411"/>
    <w:rsid w:val="002E35B6"/>
    <w:rsid w:val="002E577B"/>
    <w:rsid w:val="002E602B"/>
    <w:rsid w:val="002E63D8"/>
    <w:rsid w:val="002E6755"/>
    <w:rsid w:val="002E6929"/>
    <w:rsid w:val="002E6A02"/>
    <w:rsid w:val="002E6C05"/>
    <w:rsid w:val="002E7E9A"/>
    <w:rsid w:val="002F0293"/>
    <w:rsid w:val="002F14D6"/>
    <w:rsid w:val="002F1AA9"/>
    <w:rsid w:val="002F26D0"/>
    <w:rsid w:val="002F28B9"/>
    <w:rsid w:val="002F2A7E"/>
    <w:rsid w:val="002F2CFD"/>
    <w:rsid w:val="002F35D8"/>
    <w:rsid w:val="002F3BEE"/>
    <w:rsid w:val="002F42C1"/>
    <w:rsid w:val="002F4528"/>
    <w:rsid w:val="002F4F82"/>
    <w:rsid w:val="002F51F1"/>
    <w:rsid w:val="002F5944"/>
    <w:rsid w:val="002F72BD"/>
    <w:rsid w:val="002F72F4"/>
    <w:rsid w:val="002F7858"/>
    <w:rsid w:val="002F788B"/>
    <w:rsid w:val="002F7C06"/>
    <w:rsid w:val="002F7FE9"/>
    <w:rsid w:val="003005BE"/>
    <w:rsid w:val="003007B5"/>
    <w:rsid w:val="00300C22"/>
    <w:rsid w:val="00300CE5"/>
    <w:rsid w:val="00300EA5"/>
    <w:rsid w:val="0030126B"/>
    <w:rsid w:val="00301AD9"/>
    <w:rsid w:val="00301D62"/>
    <w:rsid w:val="0030224B"/>
    <w:rsid w:val="00302560"/>
    <w:rsid w:val="00302E46"/>
    <w:rsid w:val="00303BB3"/>
    <w:rsid w:val="00303E9F"/>
    <w:rsid w:val="00304555"/>
    <w:rsid w:val="00304745"/>
    <w:rsid w:val="00305090"/>
    <w:rsid w:val="0030569A"/>
    <w:rsid w:val="00306944"/>
    <w:rsid w:val="00306F55"/>
    <w:rsid w:val="00307087"/>
    <w:rsid w:val="003073C4"/>
    <w:rsid w:val="003074E1"/>
    <w:rsid w:val="003074E7"/>
    <w:rsid w:val="0031213B"/>
    <w:rsid w:val="00312DBB"/>
    <w:rsid w:val="00313A68"/>
    <w:rsid w:val="00313ED0"/>
    <w:rsid w:val="00313EE0"/>
    <w:rsid w:val="00314039"/>
    <w:rsid w:val="00314EAF"/>
    <w:rsid w:val="00314F52"/>
    <w:rsid w:val="003167E6"/>
    <w:rsid w:val="003171B3"/>
    <w:rsid w:val="0031783C"/>
    <w:rsid w:val="003201F2"/>
    <w:rsid w:val="00320540"/>
    <w:rsid w:val="0032062B"/>
    <w:rsid w:val="00320B27"/>
    <w:rsid w:val="00321321"/>
    <w:rsid w:val="003215E6"/>
    <w:rsid w:val="00321EAA"/>
    <w:rsid w:val="00321F88"/>
    <w:rsid w:val="00322A43"/>
    <w:rsid w:val="00323306"/>
    <w:rsid w:val="003238D3"/>
    <w:rsid w:val="003244E8"/>
    <w:rsid w:val="003249E4"/>
    <w:rsid w:val="00324D46"/>
    <w:rsid w:val="00324F6D"/>
    <w:rsid w:val="00325C09"/>
    <w:rsid w:val="00325D97"/>
    <w:rsid w:val="00326185"/>
    <w:rsid w:val="00326B4C"/>
    <w:rsid w:val="00327792"/>
    <w:rsid w:val="003279B8"/>
    <w:rsid w:val="00327CBB"/>
    <w:rsid w:val="0033015C"/>
    <w:rsid w:val="00330160"/>
    <w:rsid w:val="003306A6"/>
    <w:rsid w:val="00330AF8"/>
    <w:rsid w:val="00330B60"/>
    <w:rsid w:val="00330D52"/>
    <w:rsid w:val="00330E75"/>
    <w:rsid w:val="00331126"/>
    <w:rsid w:val="00331796"/>
    <w:rsid w:val="00332493"/>
    <w:rsid w:val="00332646"/>
    <w:rsid w:val="00332D05"/>
    <w:rsid w:val="00334308"/>
    <w:rsid w:val="00334805"/>
    <w:rsid w:val="003349C6"/>
    <w:rsid w:val="003358F7"/>
    <w:rsid w:val="00335D0A"/>
    <w:rsid w:val="00335D82"/>
    <w:rsid w:val="00335DA4"/>
    <w:rsid w:val="003368AD"/>
    <w:rsid w:val="00336CEF"/>
    <w:rsid w:val="0033748A"/>
    <w:rsid w:val="00337A77"/>
    <w:rsid w:val="0034120C"/>
    <w:rsid w:val="00341916"/>
    <w:rsid w:val="00341BAA"/>
    <w:rsid w:val="00341ED1"/>
    <w:rsid w:val="00342242"/>
    <w:rsid w:val="003424EA"/>
    <w:rsid w:val="00343A9A"/>
    <w:rsid w:val="00343BAF"/>
    <w:rsid w:val="00344045"/>
    <w:rsid w:val="00344D67"/>
    <w:rsid w:val="0034677F"/>
    <w:rsid w:val="00346B9A"/>
    <w:rsid w:val="003478A1"/>
    <w:rsid w:val="0035053F"/>
    <w:rsid w:val="00350ED3"/>
    <w:rsid w:val="00350FF5"/>
    <w:rsid w:val="0035133F"/>
    <w:rsid w:val="00351579"/>
    <w:rsid w:val="0035158D"/>
    <w:rsid w:val="00351A34"/>
    <w:rsid w:val="00351E3C"/>
    <w:rsid w:val="00352379"/>
    <w:rsid w:val="003525B6"/>
    <w:rsid w:val="00353786"/>
    <w:rsid w:val="003562AF"/>
    <w:rsid w:val="00356876"/>
    <w:rsid w:val="00356AC8"/>
    <w:rsid w:val="00356AE4"/>
    <w:rsid w:val="00356C5B"/>
    <w:rsid w:val="003572BF"/>
    <w:rsid w:val="00357E8E"/>
    <w:rsid w:val="003603FC"/>
    <w:rsid w:val="00360716"/>
    <w:rsid w:val="0036091B"/>
    <w:rsid w:val="003609C7"/>
    <w:rsid w:val="00360C23"/>
    <w:rsid w:val="0036129C"/>
    <w:rsid w:val="003612B8"/>
    <w:rsid w:val="00361839"/>
    <w:rsid w:val="0036212B"/>
    <w:rsid w:val="00362C46"/>
    <w:rsid w:val="00362C7A"/>
    <w:rsid w:val="0036307C"/>
    <w:rsid w:val="00364072"/>
    <w:rsid w:val="00364B63"/>
    <w:rsid w:val="0036631E"/>
    <w:rsid w:val="003663FA"/>
    <w:rsid w:val="0036694A"/>
    <w:rsid w:val="00366EDF"/>
    <w:rsid w:val="00367525"/>
    <w:rsid w:val="00367812"/>
    <w:rsid w:val="00367BE5"/>
    <w:rsid w:val="00367DB4"/>
    <w:rsid w:val="0037037B"/>
    <w:rsid w:val="0037055C"/>
    <w:rsid w:val="00370C8E"/>
    <w:rsid w:val="00370E90"/>
    <w:rsid w:val="00371B20"/>
    <w:rsid w:val="00371BE4"/>
    <w:rsid w:val="00373019"/>
    <w:rsid w:val="00373D54"/>
    <w:rsid w:val="0037468A"/>
    <w:rsid w:val="00374A9F"/>
    <w:rsid w:val="00374C99"/>
    <w:rsid w:val="00374D5F"/>
    <w:rsid w:val="00374E31"/>
    <w:rsid w:val="0037520A"/>
    <w:rsid w:val="003754A3"/>
    <w:rsid w:val="003766EF"/>
    <w:rsid w:val="00376D02"/>
    <w:rsid w:val="00376EB1"/>
    <w:rsid w:val="00377661"/>
    <w:rsid w:val="00377F82"/>
    <w:rsid w:val="00380557"/>
    <w:rsid w:val="00380671"/>
    <w:rsid w:val="00380C50"/>
    <w:rsid w:val="00380EB8"/>
    <w:rsid w:val="00381505"/>
    <w:rsid w:val="0038158A"/>
    <w:rsid w:val="00382B06"/>
    <w:rsid w:val="003836D2"/>
    <w:rsid w:val="00383FB8"/>
    <w:rsid w:val="0038401D"/>
    <w:rsid w:val="0038454C"/>
    <w:rsid w:val="00384DB5"/>
    <w:rsid w:val="00385211"/>
    <w:rsid w:val="003855CE"/>
    <w:rsid w:val="00385D99"/>
    <w:rsid w:val="00386484"/>
    <w:rsid w:val="00386967"/>
    <w:rsid w:val="00386996"/>
    <w:rsid w:val="003870E6"/>
    <w:rsid w:val="0038730B"/>
    <w:rsid w:val="003877AA"/>
    <w:rsid w:val="00390DAD"/>
    <w:rsid w:val="00391A4D"/>
    <w:rsid w:val="00391BFD"/>
    <w:rsid w:val="00392080"/>
    <w:rsid w:val="00392336"/>
    <w:rsid w:val="00392456"/>
    <w:rsid w:val="003924EA"/>
    <w:rsid w:val="00392651"/>
    <w:rsid w:val="003926BB"/>
    <w:rsid w:val="00392BAF"/>
    <w:rsid w:val="00393368"/>
    <w:rsid w:val="00393A43"/>
    <w:rsid w:val="00393AA3"/>
    <w:rsid w:val="00393C3D"/>
    <w:rsid w:val="00394A97"/>
    <w:rsid w:val="0039541C"/>
    <w:rsid w:val="00395907"/>
    <w:rsid w:val="00396387"/>
    <w:rsid w:val="00396846"/>
    <w:rsid w:val="00396C66"/>
    <w:rsid w:val="003A095C"/>
    <w:rsid w:val="003A2A1F"/>
    <w:rsid w:val="003A438B"/>
    <w:rsid w:val="003A4576"/>
    <w:rsid w:val="003A5D16"/>
    <w:rsid w:val="003A73D4"/>
    <w:rsid w:val="003A7FAC"/>
    <w:rsid w:val="003B0150"/>
    <w:rsid w:val="003B0D02"/>
    <w:rsid w:val="003B16C2"/>
    <w:rsid w:val="003B20D0"/>
    <w:rsid w:val="003B21D9"/>
    <w:rsid w:val="003B2656"/>
    <w:rsid w:val="003B2A21"/>
    <w:rsid w:val="003B2D78"/>
    <w:rsid w:val="003B2FE0"/>
    <w:rsid w:val="003B34AE"/>
    <w:rsid w:val="003B39C8"/>
    <w:rsid w:val="003B3E07"/>
    <w:rsid w:val="003B4E91"/>
    <w:rsid w:val="003B5CAA"/>
    <w:rsid w:val="003B62EA"/>
    <w:rsid w:val="003B6C13"/>
    <w:rsid w:val="003B6EE2"/>
    <w:rsid w:val="003B79D6"/>
    <w:rsid w:val="003B7EE2"/>
    <w:rsid w:val="003C08A6"/>
    <w:rsid w:val="003C0FB9"/>
    <w:rsid w:val="003C10FC"/>
    <w:rsid w:val="003C1755"/>
    <w:rsid w:val="003C22BD"/>
    <w:rsid w:val="003C2AC5"/>
    <w:rsid w:val="003C36C0"/>
    <w:rsid w:val="003C3763"/>
    <w:rsid w:val="003C3DFE"/>
    <w:rsid w:val="003C3F86"/>
    <w:rsid w:val="003C4716"/>
    <w:rsid w:val="003C4A76"/>
    <w:rsid w:val="003C5471"/>
    <w:rsid w:val="003C5621"/>
    <w:rsid w:val="003C6821"/>
    <w:rsid w:val="003C68F5"/>
    <w:rsid w:val="003C7444"/>
    <w:rsid w:val="003C74E1"/>
    <w:rsid w:val="003C7712"/>
    <w:rsid w:val="003D1061"/>
    <w:rsid w:val="003D11BA"/>
    <w:rsid w:val="003D16B8"/>
    <w:rsid w:val="003D19A9"/>
    <w:rsid w:val="003D1B3F"/>
    <w:rsid w:val="003D1D98"/>
    <w:rsid w:val="003D1E4A"/>
    <w:rsid w:val="003D2870"/>
    <w:rsid w:val="003D2B93"/>
    <w:rsid w:val="003D38E5"/>
    <w:rsid w:val="003D3957"/>
    <w:rsid w:val="003D405E"/>
    <w:rsid w:val="003D4C23"/>
    <w:rsid w:val="003D4EF1"/>
    <w:rsid w:val="003D5432"/>
    <w:rsid w:val="003D5E49"/>
    <w:rsid w:val="003D5E4F"/>
    <w:rsid w:val="003D5EE1"/>
    <w:rsid w:val="003D669C"/>
    <w:rsid w:val="003D694F"/>
    <w:rsid w:val="003D72CF"/>
    <w:rsid w:val="003D7DEE"/>
    <w:rsid w:val="003E0899"/>
    <w:rsid w:val="003E0AD2"/>
    <w:rsid w:val="003E0DE3"/>
    <w:rsid w:val="003E0F6C"/>
    <w:rsid w:val="003E1563"/>
    <w:rsid w:val="003E176E"/>
    <w:rsid w:val="003E18D8"/>
    <w:rsid w:val="003E2073"/>
    <w:rsid w:val="003E272C"/>
    <w:rsid w:val="003E28A7"/>
    <w:rsid w:val="003E35D9"/>
    <w:rsid w:val="003E4A64"/>
    <w:rsid w:val="003E521F"/>
    <w:rsid w:val="003E54A0"/>
    <w:rsid w:val="003E61F8"/>
    <w:rsid w:val="003E62E5"/>
    <w:rsid w:val="003E63B5"/>
    <w:rsid w:val="003E6D05"/>
    <w:rsid w:val="003E71D6"/>
    <w:rsid w:val="003E7294"/>
    <w:rsid w:val="003E76FE"/>
    <w:rsid w:val="003E79E0"/>
    <w:rsid w:val="003F071D"/>
    <w:rsid w:val="003F0D09"/>
    <w:rsid w:val="003F1FD2"/>
    <w:rsid w:val="003F25C9"/>
    <w:rsid w:val="003F318C"/>
    <w:rsid w:val="003F349F"/>
    <w:rsid w:val="003F3B01"/>
    <w:rsid w:val="003F3E2A"/>
    <w:rsid w:val="003F454D"/>
    <w:rsid w:val="003F45B1"/>
    <w:rsid w:val="003F492A"/>
    <w:rsid w:val="003F57C5"/>
    <w:rsid w:val="003F5BF8"/>
    <w:rsid w:val="003F6650"/>
    <w:rsid w:val="003F7A8D"/>
    <w:rsid w:val="003F7CC1"/>
    <w:rsid w:val="0040062B"/>
    <w:rsid w:val="004006C7"/>
    <w:rsid w:val="0040074C"/>
    <w:rsid w:val="004017C6"/>
    <w:rsid w:val="00401AF7"/>
    <w:rsid w:val="00402412"/>
    <w:rsid w:val="00402A67"/>
    <w:rsid w:val="00402B0E"/>
    <w:rsid w:val="00403555"/>
    <w:rsid w:val="00403611"/>
    <w:rsid w:val="00403B79"/>
    <w:rsid w:val="004040C2"/>
    <w:rsid w:val="00405282"/>
    <w:rsid w:val="00405F95"/>
    <w:rsid w:val="00406FDB"/>
    <w:rsid w:val="00407B72"/>
    <w:rsid w:val="004108BF"/>
    <w:rsid w:val="00411389"/>
    <w:rsid w:val="00412A92"/>
    <w:rsid w:val="00412D04"/>
    <w:rsid w:val="0041331B"/>
    <w:rsid w:val="00414C1B"/>
    <w:rsid w:val="0041500B"/>
    <w:rsid w:val="00415962"/>
    <w:rsid w:val="00415BA7"/>
    <w:rsid w:val="00416208"/>
    <w:rsid w:val="00416854"/>
    <w:rsid w:val="004178D8"/>
    <w:rsid w:val="004179E7"/>
    <w:rsid w:val="00417BF4"/>
    <w:rsid w:val="00420C17"/>
    <w:rsid w:val="00420C6D"/>
    <w:rsid w:val="00420FE0"/>
    <w:rsid w:val="0042196F"/>
    <w:rsid w:val="00421B27"/>
    <w:rsid w:val="00422021"/>
    <w:rsid w:val="004224BD"/>
    <w:rsid w:val="004234D5"/>
    <w:rsid w:val="004239FB"/>
    <w:rsid w:val="00423B64"/>
    <w:rsid w:val="00423D96"/>
    <w:rsid w:val="00424FC4"/>
    <w:rsid w:val="00426221"/>
    <w:rsid w:val="004266FC"/>
    <w:rsid w:val="00426AEA"/>
    <w:rsid w:val="00426B60"/>
    <w:rsid w:val="00427222"/>
    <w:rsid w:val="004273D8"/>
    <w:rsid w:val="0043020C"/>
    <w:rsid w:val="00430549"/>
    <w:rsid w:val="00430EF1"/>
    <w:rsid w:val="00431753"/>
    <w:rsid w:val="00431F9A"/>
    <w:rsid w:val="004329E3"/>
    <w:rsid w:val="00432B9A"/>
    <w:rsid w:val="00433983"/>
    <w:rsid w:val="0043399D"/>
    <w:rsid w:val="0043412E"/>
    <w:rsid w:val="00434570"/>
    <w:rsid w:val="004345AD"/>
    <w:rsid w:val="004357AD"/>
    <w:rsid w:val="00435D1D"/>
    <w:rsid w:val="00436C2F"/>
    <w:rsid w:val="00436E21"/>
    <w:rsid w:val="004378A6"/>
    <w:rsid w:val="00437C5B"/>
    <w:rsid w:val="00437FA3"/>
    <w:rsid w:val="00440105"/>
    <w:rsid w:val="0044042E"/>
    <w:rsid w:val="004408A9"/>
    <w:rsid w:val="00440976"/>
    <w:rsid w:val="0044131F"/>
    <w:rsid w:val="00441B9D"/>
    <w:rsid w:val="00441E9A"/>
    <w:rsid w:val="00442739"/>
    <w:rsid w:val="00442E03"/>
    <w:rsid w:val="00442E70"/>
    <w:rsid w:val="00443A0D"/>
    <w:rsid w:val="00444006"/>
    <w:rsid w:val="004447B0"/>
    <w:rsid w:val="00444FB7"/>
    <w:rsid w:val="004451BB"/>
    <w:rsid w:val="00445C62"/>
    <w:rsid w:val="00445C83"/>
    <w:rsid w:val="00445FCE"/>
    <w:rsid w:val="00447C83"/>
    <w:rsid w:val="00447D56"/>
    <w:rsid w:val="004503C5"/>
    <w:rsid w:val="00450B10"/>
    <w:rsid w:val="0045138F"/>
    <w:rsid w:val="00451657"/>
    <w:rsid w:val="00452028"/>
    <w:rsid w:val="004529C0"/>
    <w:rsid w:val="00452F42"/>
    <w:rsid w:val="004546B5"/>
    <w:rsid w:val="0045497F"/>
    <w:rsid w:val="00454A35"/>
    <w:rsid w:val="00454E30"/>
    <w:rsid w:val="00455380"/>
    <w:rsid w:val="004559EC"/>
    <w:rsid w:val="00456A77"/>
    <w:rsid w:val="00457090"/>
    <w:rsid w:val="00457C61"/>
    <w:rsid w:val="00460026"/>
    <w:rsid w:val="00460217"/>
    <w:rsid w:val="00460388"/>
    <w:rsid w:val="00462150"/>
    <w:rsid w:val="00462753"/>
    <w:rsid w:val="00462B11"/>
    <w:rsid w:val="00462C35"/>
    <w:rsid w:val="00462EFD"/>
    <w:rsid w:val="004630BE"/>
    <w:rsid w:val="00463104"/>
    <w:rsid w:val="004635C4"/>
    <w:rsid w:val="0046419F"/>
    <w:rsid w:val="00464A73"/>
    <w:rsid w:val="0046516D"/>
    <w:rsid w:val="004656FA"/>
    <w:rsid w:val="0046597B"/>
    <w:rsid w:val="00465E7D"/>
    <w:rsid w:val="004660A4"/>
    <w:rsid w:val="004660D9"/>
    <w:rsid w:val="00466364"/>
    <w:rsid w:val="00466783"/>
    <w:rsid w:val="00467D1F"/>
    <w:rsid w:val="004701C8"/>
    <w:rsid w:val="00471D5F"/>
    <w:rsid w:val="0047284A"/>
    <w:rsid w:val="00472A73"/>
    <w:rsid w:val="00473EAD"/>
    <w:rsid w:val="004750F9"/>
    <w:rsid w:val="0047589C"/>
    <w:rsid w:val="004758D4"/>
    <w:rsid w:val="00475F50"/>
    <w:rsid w:val="00476057"/>
    <w:rsid w:val="00477428"/>
    <w:rsid w:val="004774F3"/>
    <w:rsid w:val="004809BD"/>
    <w:rsid w:val="0048250C"/>
    <w:rsid w:val="00482C2F"/>
    <w:rsid w:val="00482E64"/>
    <w:rsid w:val="004834D2"/>
    <w:rsid w:val="00483570"/>
    <w:rsid w:val="00484000"/>
    <w:rsid w:val="004841BB"/>
    <w:rsid w:val="00485208"/>
    <w:rsid w:val="00485920"/>
    <w:rsid w:val="00485C55"/>
    <w:rsid w:val="00486DC0"/>
    <w:rsid w:val="004874E2"/>
    <w:rsid w:val="00487A5B"/>
    <w:rsid w:val="00487E51"/>
    <w:rsid w:val="00487F96"/>
    <w:rsid w:val="00490D24"/>
    <w:rsid w:val="00490FF7"/>
    <w:rsid w:val="0049340A"/>
    <w:rsid w:val="0049346C"/>
    <w:rsid w:val="00493DAC"/>
    <w:rsid w:val="00494819"/>
    <w:rsid w:val="004948AA"/>
    <w:rsid w:val="00494B8C"/>
    <w:rsid w:val="00494EE8"/>
    <w:rsid w:val="00495329"/>
    <w:rsid w:val="00495400"/>
    <w:rsid w:val="00495FCF"/>
    <w:rsid w:val="00496174"/>
    <w:rsid w:val="004963CB"/>
    <w:rsid w:val="0049652F"/>
    <w:rsid w:val="00497322"/>
    <w:rsid w:val="004A026C"/>
    <w:rsid w:val="004A0D41"/>
    <w:rsid w:val="004A0D70"/>
    <w:rsid w:val="004A1176"/>
    <w:rsid w:val="004A16A7"/>
    <w:rsid w:val="004A21E4"/>
    <w:rsid w:val="004A23AD"/>
    <w:rsid w:val="004A269A"/>
    <w:rsid w:val="004A2D3C"/>
    <w:rsid w:val="004A2ECD"/>
    <w:rsid w:val="004A346C"/>
    <w:rsid w:val="004A3C70"/>
    <w:rsid w:val="004A425B"/>
    <w:rsid w:val="004A4386"/>
    <w:rsid w:val="004A47A5"/>
    <w:rsid w:val="004A51E8"/>
    <w:rsid w:val="004A5531"/>
    <w:rsid w:val="004A56CA"/>
    <w:rsid w:val="004A6E45"/>
    <w:rsid w:val="004A75AE"/>
    <w:rsid w:val="004A7792"/>
    <w:rsid w:val="004B0836"/>
    <w:rsid w:val="004B0845"/>
    <w:rsid w:val="004B11D7"/>
    <w:rsid w:val="004B152E"/>
    <w:rsid w:val="004B1D23"/>
    <w:rsid w:val="004B1FBD"/>
    <w:rsid w:val="004B22A5"/>
    <w:rsid w:val="004B348D"/>
    <w:rsid w:val="004B3887"/>
    <w:rsid w:val="004B4114"/>
    <w:rsid w:val="004B4221"/>
    <w:rsid w:val="004B4E8F"/>
    <w:rsid w:val="004B5069"/>
    <w:rsid w:val="004B56E5"/>
    <w:rsid w:val="004B627C"/>
    <w:rsid w:val="004B63A5"/>
    <w:rsid w:val="004B6CF0"/>
    <w:rsid w:val="004B6D45"/>
    <w:rsid w:val="004C0061"/>
    <w:rsid w:val="004C0910"/>
    <w:rsid w:val="004C21DA"/>
    <w:rsid w:val="004C27D1"/>
    <w:rsid w:val="004C286E"/>
    <w:rsid w:val="004C2873"/>
    <w:rsid w:val="004C2B3E"/>
    <w:rsid w:val="004C2B9F"/>
    <w:rsid w:val="004C2D0D"/>
    <w:rsid w:val="004C3CD4"/>
    <w:rsid w:val="004C48EA"/>
    <w:rsid w:val="004C4DE9"/>
    <w:rsid w:val="004C632B"/>
    <w:rsid w:val="004C65CB"/>
    <w:rsid w:val="004C67C2"/>
    <w:rsid w:val="004C6DC6"/>
    <w:rsid w:val="004C7027"/>
    <w:rsid w:val="004C7736"/>
    <w:rsid w:val="004C77C2"/>
    <w:rsid w:val="004C79F9"/>
    <w:rsid w:val="004D0E2D"/>
    <w:rsid w:val="004D123D"/>
    <w:rsid w:val="004D1759"/>
    <w:rsid w:val="004D1947"/>
    <w:rsid w:val="004D19F4"/>
    <w:rsid w:val="004D1C7B"/>
    <w:rsid w:val="004D20A4"/>
    <w:rsid w:val="004D291E"/>
    <w:rsid w:val="004D2A52"/>
    <w:rsid w:val="004D3B78"/>
    <w:rsid w:val="004D3BDC"/>
    <w:rsid w:val="004D463D"/>
    <w:rsid w:val="004D7068"/>
    <w:rsid w:val="004D7913"/>
    <w:rsid w:val="004D79DD"/>
    <w:rsid w:val="004E01DA"/>
    <w:rsid w:val="004E0518"/>
    <w:rsid w:val="004E0B94"/>
    <w:rsid w:val="004E0E35"/>
    <w:rsid w:val="004E1C6E"/>
    <w:rsid w:val="004E1DE5"/>
    <w:rsid w:val="004E28DB"/>
    <w:rsid w:val="004E2975"/>
    <w:rsid w:val="004E2DE5"/>
    <w:rsid w:val="004E2E5D"/>
    <w:rsid w:val="004E3A67"/>
    <w:rsid w:val="004E3A69"/>
    <w:rsid w:val="004E3D95"/>
    <w:rsid w:val="004E3DE2"/>
    <w:rsid w:val="004E414E"/>
    <w:rsid w:val="004E5791"/>
    <w:rsid w:val="004E5F26"/>
    <w:rsid w:val="004E5F51"/>
    <w:rsid w:val="004F0054"/>
    <w:rsid w:val="004F0D24"/>
    <w:rsid w:val="004F171A"/>
    <w:rsid w:val="004F2082"/>
    <w:rsid w:val="004F21D6"/>
    <w:rsid w:val="004F359C"/>
    <w:rsid w:val="004F361D"/>
    <w:rsid w:val="004F3B09"/>
    <w:rsid w:val="004F3D0B"/>
    <w:rsid w:val="004F42FF"/>
    <w:rsid w:val="004F5305"/>
    <w:rsid w:val="004F69BB"/>
    <w:rsid w:val="004F7EC1"/>
    <w:rsid w:val="005001A5"/>
    <w:rsid w:val="00500539"/>
    <w:rsid w:val="00500690"/>
    <w:rsid w:val="0050138D"/>
    <w:rsid w:val="00501838"/>
    <w:rsid w:val="005021E8"/>
    <w:rsid w:val="0050245B"/>
    <w:rsid w:val="00503157"/>
    <w:rsid w:val="0050382C"/>
    <w:rsid w:val="00503D3A"/>
    <w:rsid w:val="00503DEB"/>
    <w:rsid w:val="0050495D"/>
    <w:rsid w:val="0050577B"/>
    <w:rsid w:val="00505E2F"/>
    <w:rsid w:val="00505EC6"/>
    <w:rsid w:val="005064E8"/>
    <w:rsid w:val="00506C09"/>
    <w:rsid w:val="00507105"/>
    <w:rsid w:val="0050731E"/>
    <w:rsid w:val="0050751D"/>
    <w:rsid w:val="005076FE"/>
    <w:rsid w:val="00507B9B"/>
    <w:rsid w:val="00507BD9"/>
    <w:rsid w:val="00510917"/>
    <w:rsid w:val="005109E8"/>
    <w:rsid w:val="0051108A"/>
    <w:rsid w:val="005111B6"/>
    <w:rsid w:val="00511F0D"/>
    <w:rsid w:val="0051297A"/>
    <w:rsid w:val="00513305"/>
    <w:rsid w:val="00513575"/>
    <w:rsid w:val="005152A1"/>
    <w:rsid w:val="00515566"/>
    <w:rsid w:val="005159B1"/>
    <w:rsid w:val="00516AA5"/>
    <w:rsid w:val="0051751B"/>
    <w:rsid w:val="00517A37"/>
    <w:rsid w:val="00520B89"/>
    <w:rsid w:val="00520F53"/>
    <w:rsid w:val="00521857"/>
    <w:rsid w:val="00521B70"/>
    <w:rsid w:val="00522121"/>
    <w:rsid w:val="00522771"/>
    <w:rsid w:val="00522E7A"/>
    <w:rsid w:val="00522FE8"/>
    <w:rsid w:val="0052330A"/>
    <w:rsid w:val="005234E1"/>
    <w:rsid w:val="00523B30"/>
    <w:rsid w:val="00523BF8"/>
    <w:rsid w:val="0052410C"/>
    <w:rsid w:val="00525CA9"/>
    <w:rsid w:val="00525DF7"/>
    <w:rsid w:val="00526B2C"/>
    <w:rsid w:val="00527280"/>
    <w:rsid w:val="00530935"/>
    <w:rsid w:val="005309C2"/>
    <w:rsid w:val="00530F79"/>
    <w:rsid w:val="0053214D"/>
    <w:rsid w:val="005326DF"/>
    <w:rsid w:val="00532746"/>
    <w:rsid w:val="00532F85"/>
    <w:rsid w:val="0053361B"/>
    <w:rsid w:val="00533E7E"/>
    <w:rsid w:val="00534BDE"/>
    <w:rsid w:val="005350EC"/>
    <w:rsid w:val="005351A4"/>
    <w:rsid w:val="0053530B"/>
    <w:rsid w:val="00535960"/>
    <w:rsid w:val="005361E4"/>
    <w:rsid w:val="00540308"/>
    <w:rsid w:val="0054063E"/>
    <w:rsid w:val="00540ABB"/>
    <w:rsid w:val="00541140"/>
    <w:rsid w:val="00542242"/>
    <w:rsid w:val="0054383B"/>
    <w:rsid w:val="0054433D"/>
    <w:rsid w:val="00545158"/>
    <w:rsid w:val="0054571A"/>
    <w:rsid w:val="00545F6D"/>
    <w:rsid w:val="00546213"/>
    <w:rsid w:val="005478BB"/>
    <w:rsid w:val="005479EE"/>
    <w:rsid w:val="00551200"/>
    <w:rsid w:val="0055168F"/>
    <w:rsid w:val="00551874"/>
    <w:rsid w:val="0055374D"/>
    <w:rsid w:val="00553BA7"/>
    <w:rsid w:val="005544AF"/>
    <w:rsid w:val="005545BA"/>
    <w:rsid w:val="005545CC"/>
    <w:rsid w:val="00555C10"/>
    <w:rsid w:val="0055610A"/>
    <w:rsid w:val="005563FE"/>
    <w:rsid w:val="00556745"/>
    <w:rsid w:val="00557849"/>
    <w:rsid w:val="0056114E"/>
    <w:rsid w:val="0056147F"/>
    <w:rsid w:val="00562771"/>
    <w:rsid w:val="00562A62"/>
    <w:rsid w:val="00563A5F"/>
    <w:rsid w:val="00563B33"/>
    <w:rsid w:val="00564310"/>
    <w:rsid w:val="00564594"/>
    <w:rsid w:val="005649E2"/>
    <w:rsid w:val="00564F99"/>
    <w:rsid w:val="00565103"/>
    <w:rsid w:val="00565130"/>
    <w:rsid w:val="00566534"/>
    <w:rsid w:val="0056742D"/>
    <w:rsid w:val="00567585"/>
    <w:rsid w:val="00567E68"/>
    <w:rsid w:val="005702CC"/>
    <w:rsid w:val="0057090F"/>
    <w:rsid w:val="00571140"/>
    <w:rsid w:val="00571597"/>
    <w:rsid w:val="005717B2"/>
    <w:rsid w:val="00571B39"/>
    <w:rsid w:val="00572F1C"/>
    <w:rsid w:val="005734A0"/>
    <w:rsid w:val="00573882"/>
    <w:rsid w:val="00573D71"/>
    <w:rsid w:val="00573E91"/>
    <w:rsid w:val="00574B3C"/>
    <w:rsid w:val="00575B75"/>
    <w:rsid w:val="00576372"/>
    <w:rsid w:val="005768A3"/>
    <w:rsid w:val="005768FC"/>
    <w:rsid w:val="005769AD"/>
    <w:rsid w:val="00576B0E"/>
    <w:rsid w:val="00576DBF"/>
    <w:rsid w:val="00577835"/>
    <w:rsid w:val="005801A1"/>
    <w:rsid w:val="0058026B"/>
    <w:rsid w:val="0058066F"/>
    <w:rsid w:val="00580C0B"/>
    <w:rsid w:val="00580FF2"/>
    <w:rsid w:val="0058143E"/>
    <w:rsid w:val="0058199D"/>
    <w:rsid w:val="00582A41"/>
    <w:rsid w:val="00582B10"/>
    <w:rsid w:val="0058393C"/>
    <w:rsid w:val="00583D10"/>
    <w:rsid w:val="00584894"/>
    <w:rsid w:val="005852EF"/>
    <w:rsid w:val="00585567"/>
    <w:rsid w:val="0058577A"/>
    <w:rsid w:val="00585927"/>
    <w:rsid w:val="00586558"/>
    <w:rsid w:val="00587B15"/>
    <w:rsid w:val="00590041"/>
    <w:rsid w:val="005909A8"/>
    <w:rsid w:val="00590A73"/>
    <w:rsid w:val="00590ED7"/>
    <w:rsid w:val="005917D8"/>
    <w:rsid w:val="00591956"/>
    <w:rsid w:val="0059453E"/>
    <w:rsid w:val="0059466E"/>
    <w:rsid w:val="005948F1"/>
    <w:rsid w:val="00594942"/>
    <w:rsid w:val="005949E6"/>
    <w:rsid w:val="0059502A"/>
    <w:rsid w:val="00595AE4"/>
    <w:rsid w:val="0059690A"/>
    <w:rsid w:val="00596D5C"/>
    <w:rsid w:val="005971C9"/>
    <w:rsid w:val="005975DC"/>
    <w:rsid w:val="005A02C7"/>
    <w:rsid w:val="005A0A8B"/>
    <w:rsid w:val="005A0C19"/>
    <w:rsid w:val="005A302D"/>
    <w:rsid w:val="005A30AC"/>
    <w:rsid w:val="005A3608"/>
    <w:rsid w:val="005A36C0"/>
    <w:rsid w:val="005A390E"/>
    <w:rsid w:val="005A3DF6"/>
    <w:rsid w:val="005A4074"/>
    <w:rsid w:val="005A486E"/>
    <w:rsid w:val="005A49FF"/>
    <w:rsid w:val="005A4DC7"/>
    <w:rsid w:val="005A53E9"/>
    <w:rsid w:val="005A5444"/>
    <w:rsid w:val="005A5AA0"/>
    <w:rsid w:val="005A5F62"/>
    <w:rsid w:val="005A6249"/>
    <w:rsid w:val="005A6626"/>
    <w:rsid w:val="005A682C"/>
    <w:rsid w:val="005A6E7B"/>
    <w:rsid w:val="005A7095"/>
    <w:rsid w:val="005A780A"/>
    <w:rsid w:val="005B0311"/>
    <w:rsid w:val="005B0CB9"/>
    <w:rsid w:val="005B0D01"/>
    <w:rsid w:val="005B100B"/>
    <w:rsid w:val="005B2682"/>
    <w:rsid w:val="005B2751"/>
    <w:rsid w:val="005B28F2"/>
    <w:rsid w:val="005B2A97"/>
    <w:rsid w:val="005B2C43"/>
    <w:rsid w:val="005B2EF6"/>
    <w:rsid w:val="005B3087"/>
    <w:rsid w:val="005B52B5"/>
    <w:rsid w:val="005B5583"/>
    <w:rsid w:val="005B57A9"/>
    <w:rsid w:val="005B6FD4"/>
    <w:rsid w:val="005B7E17"/>
    <w:rsid w:val="005C1E6F"/>
    <w:rsid w:val="005C2854"/>
    <w:rsid w:val="005C2C7C"/>
    <w:rsid w:val="005C392E"/>
    <w:rsid w:val="005C43C9"/>
    <w:rsid w:val="005C5AEF"/>
    <w:rsid w:val="005C5B56"/>
    <w:rsid w:val="005C607E"/>
    <w:rsid w:val="005C67B1"/>
    <w:rsid w:val="005C695F"/>
    <w:rsid w:val="005C7158"/>
    <w:rsid w:val="005C7A3D"/>
    <w:rsid w:val="005C7C31"/>
    <w:rsid w:val="005C7EA9"/>
    <w:rsid w:val="005D0DCF"/>
    <w:rsid w:val="005D0E3C"/>
    <w:rsid w:val="005D0F21"/>
    <w:rsid w:val="005D140A"/>
    <w:rsid w:val="005D1737"/>
    <w:rsid w:val="005D1D3F"/>
    <w:rsid w:val="005D2303"/>
    <w:rsid w:val="005D3197"/>
    <w:rsid w:val="005D343F"/>
    <w:rsid w:val="005D4666"/>
    <w:rsid w:val="005D4FC3"/>
    <w:rsid w:val="005D557B"/>
    <w:rsid w:val="005D5737"/>
    <w:rsid w:val="005D62A8"/>
    <w:rsid w:val="005D6D5B"/>
    <w:rsid w:val="005D7181"/>
    <w:rsid w:val="005D74AD"/>
    <w:rsid w:val="005D7624"/>
    <w:rsid w:val="005E03F0"/>
    <w:rsid w:val="005E04DD"/>
    <w:rsid w:val="005E0752"/>
    <w:rsid w:val="005E0E50"/>
    <w:rsid w:val="005E0F29"/>
    <w:rsid w:val="005E1073"/>
    <w:rsid w:val="005E25DB"/>
    <w:rsid w:val="005E2605"/>
    <w:rsid w:val="005E2FA2"/>
    <w:rsid w:val="005E316C"/>
    <w:rsid w:val="005E31A0"/>
    <w:rsid w:val="005E39E7"/>
    <w:rsid w:val="005E49E2"/>
    <w:rsid w:val="005E5734"/>
    <w:rsid w:val="005E5ECB"/>
    <w:rsid w:val="005E62AC"/>
    <w:rsid w:val="005E6981"/>
    <w:rsid w:val="005E6B2A"/>
    <w:rsid w:val="005E6E9C"/>
    <w:rsid w:val="005E711D"/>
    <w:rsid w:val="005E77C2"/>
    <w:rsid w:val="005F15D9"/>
    <w:rsid w:val="005F199F"/>
    <w:rsid w:val="005F239A"/>
    <w:rsid w:val="005F2AF4"/>
    <w:rsid w:val="005F314D"/>
    <w:rsid w:val="005F3B85"/>
    <w:rsid w:val="005F3BEA"/>
    <w:rsid w:val="005F3E89"/>
    <w:rsid w:val="005F3F7A"/>
    <w:rsid w:val="005F43CD"/>
    <w:rsid w:val="005F4987"/>
    <w:rsid w:val="005F56C0"/>
    <w:rsid w:val="005F6968"/>
    <w:rsid w:val="005F6F52"/>
    <w:rsid w:val="005F7D93"/>
    <w:rsid w:val="006003C9"/>
    <w:rsid w:val="00600A4C"/>
    <w:rsid w:val="00600CEA"/>
    <w:rsid w:val="00600ECF"/>
    <w:rsid w:val="006010D8"/>
    <w:rsid w:val="00601C24"/>
    <w:rsid w:val="00602D0A"/>
    <w:rsid w:val="00603C7F"/>
    <w:rsid w:val="006042D9"/>
    <w:rsid w:val="00604791"/>
    <w:rsid w:val="00604CEA"/>
    <w:rsid w:val="00604D22"/>
    <w:rsid w:val="00605943"/>
    <w:rsid w:val="00606844"/>
    <w:rsid w:val="00606A69"/>
    <w:rsid w:val="00606DEA"/>
    <w:rsid w:val="00606F2C"/>
    <w:rsid w:val="00607404"/>
    <w:rsid w:val="006074CA"/>
    <w:rsid w:val="00607C8A"/>
    <w:rsid w:val="00610589"/>
    <w:rsid w:val="006112FF"/>
    <w:rsid w:val="006119E4"/>
    <w:rsid w:val="00612523"/>
    <w:rsid w:val="0061269A"/>
    <w:rsid w:val="006126EF"/>
    <w:rsid w:val="00612958"/>
    <w:rsid w:val="006129AD"/>
    <w:rsid w:val="00612B98"/>
    <w:rsid w:val="006133AE"/>
    <w:rsid w:val="0061386E"/>
    <w:rsid w:val="006143FB"/>
    <w:rsid w:val="00614671"/>
    <w:rsid w:val="00614D0A"/>
    <w:rsid w:val="00614E6E"/>
    <w:rsid w:val="006151AE"/>
    <w:rsid w:val="00615A7C"/>
    <w:rsid w:val="00616198"/>
    <w:rsid w:val="00617843"/>
    <w:rsid w:val="00617A75"/>
    <w:rsid w:val="00617C1A"/>
    <w:rsid w:val="00620651"/>
    <w:rsid w:val="00620F9B"/>
    <w:rsid w:val="006211C0"/>
    <w:rsid w:val="00621635"/>
    <w:rsid w:val="006219B4"/>
    <w:rsid w:val="0062265E"/>
    <w:rsid w:val="006228C5"/>
    <w:rsid w:val="006234A4"/>
    <w:rsid w:val="00625B0C"/>
    <w:rsid w:val="00625BFB"/>
    <w:rsid w:val="006267AA"/>
    <w:rsid w:val="006268D3"/>
    <w:rsid w:val="00626913"/>
    <w:rsid w:val="00626A19"/>
    <w:rsid w:val="00626B51"/>
    <w:rsid w:val="00626BE5"/>
    <w:rsid w:val="006272A8"/>
    <w:rsid w:val="006305A1"/>
    <w:rsid w:val="00630FED"/>
    <w:rsid w:val="006313AE"/>
    <w:rsid w:val="00631490"/>
    <w:rsid w:val="006323C4"/>
    <w:rsid w:val="0063279E"/>
    <w:rsid w:val="00633496"/>
    <w:rsid w:val="006339CB"/>
    <w:rsid w:val="006342A8"/>
    <w:rsid w:val="0063473C"/>
    <w:rsid w:val="00634EDA"/>
    <w:rsid w:val="00635078"/>
    <w:rsid w:val="006363B4"/>
    <w:rsid w:val="00636877"/>
    <w:rsid w:val="00636CED"/>
    <w:rsid w:val="006371E6"/>
    <w:rsid w:val="00640213"/>
    <w:rsid w:val="00640516"/>
    <w:rsid w:val="00640572"/>
    <w:rsid w:val="006409FD"/>
    <w:rsid w:val="00640A7D"/>
    <w:rsid w:val="006414FB"/>
    <w:rsid w:val="0064157A"/>
    <w:rsid w:val="00641E4E"/>
    <w:rsid w:val="00642414"/>
    <w:rsid w:val="00642739"/>
    <w:rsid w:val="00642B80"/>
    <w:rsid w:val="00642E1A"/>
    <w:rsid w:val="006436E4"/>
    <w:rsid w:val="00643814"/>
    <w:rsid w:val="006461CE"/>
    <w:rsid w:val="00646289"/>
    <w:rsid w:val="0064632F"/>
    <w:rsid w:val="00647BFC"/>
    <w:rsid w:val="00647E82"/>
    <w:rsid w:val="0065032E"/>
    <w:rsid w:val="00650709"/>
    <w:rsid w:val="00650BD3"/>
    <w:rsid w:val="00650C5A"/>
    <w:rsid w:val="00650ED7"/>
    <w:rsid w:val="006511B1"/>
    <w:rsid w:val="006516AB"/>
    <w:rsid w:val="006517BE"/>
    <w:rsid w:val="00651DF3"/>
    <w:rsid w:val="0065671C"/>
    <w:rsid w:val="00656832"/>
    <w:rsid w:val="00656926"/>
    <w:rsid w:val="00656B5D"/>
    <w:rsid w:val="006571AA"/>
    <w:rsid w:val="0065724B"/>
    <w:rsid w:val="0065746D"/>
    <w:rsid w:val="006578FE"/>
    <w:rsid w:val="006606AD"/>
    <w:rsid w:val="00660E49"/>
    <w:rsid w:val="00661F9B"/>
    <w:rsid w:val="00662509"/>
    <w:rsid w:val="00663DA4"/>
    <w:rsid w:val="0066401F"/>
    <w:rsid w:val="0066424F"/>
    <w:rsid w:val="006646DA"/>
    <w:rsid w:val="00665EBB"/>
    <w:rsid w:val="006661B6"/>
    <w:rsid w:val="0066653B"/>
    <w:rsid w:val="0066701B"/>
    <w:rsid w:val="00667499"/>
    <w:rsid w:val="00667519"/>
    <w:rsid w:val="00667C10"/>
    <w:rsid w:val="0067054D"/>
    <w:rsid w:val="0067065F"/>
    <w:rsid w:val="00671268"/>
    <w:rsid w:val="006720DB"/>
    <w:rsid w:val="00672616"/>
    <w:rsid w:val="00672C8C"/>
    <w:rsid w:val="00672F64"/>
    <w:rsid w:val="00672F68"/>
    <w:rsid w:val="00673436"/>
    <w:rsid w:val="00673A14"/>
    <w:rsid w:val="0067456E"/>
    <w:rsid w:val="0067556F"/>
    <w:rsid w:val="006755D2"/>
    <w:rsid w:val="00675B06"/>
    <w:rsid w:val="00675C77"/>
    <w:rsid w:val="00675D85"/>
    <w:rsid w:val="00676747"/>
    <w:rsid w:val="0067676D"/>
    <w:rsid w:val="00677EFD"/>
    <w:rsid w:val="0068014D"/>
    <w:rsid w:val="00681412"/>
    <w:rsid w:val="006820DD"/>
    <w:rsid w:val="00682608"/>
    <w:rsid w:val="006834CB"/>
    <w:rsid w:val="0068352B"/>
    <w:rsid w:val="00684801"/>
    <w:rsid w:val="0068498E"/>
    <w:rsid w:val="00684E91"/>
    <w:rsid w:val="00685757"/>
    <w:rsid w:val="006858B7"/>
    <w:rsid w:val="00685FFB"/>
    <w:rsid w:val="0068667C"/>
    <w:rsid w:val="0068697C"/>
    <w:rsid w:val="00686DF8"/>
    <w:rsid w:val="0069191B"/>
    <w:rsid w:val="00691A6D"/>
    <w:rsid w:val="0069380E"/>
    <w:rsid w:val="00693F17"/>
    <w:rsid w:val="0069418A"/>
    <w:rsid w:val="006945C8"/>
    <w:rsid w:val="006945CC"/>
    <w:rsid w:val="00694B78"/>
    <w:rsid w:val="0069543D"/>
    <w:rsid w:val="006956AF"/>
    <w:rsid w:val="00696724"/>
    <w:rsid w:val="0069684D"/>
    <w:rsid w:val="0069691A"/>
    <w:rsid w:val="00696B36"/>
    <w:rsid w:val="006A05CD"/>
    <w:rsid w:val="006A1133"/>
    <w:rsid w:val="006A1479"/>
    <w:rsid w:val="006A1843"/>
    <w:rsid w:val="006A1D76"/>
    <w:rsid w:val="006A2188"/>
    <w:rsid w:val="006A24A4"/>
    <w:rsid w:val="006A27B2"/>
    <w:rsid w:val="006A31C8"/>
    <w:rsid w:val="006A4059"/>
    <w:rsid w:val="006A4232"/>
    <w:rsid w:val="006A522F"/>
    <w:rsid w:val="006A56C6"/>
    <w:rsid w:val="006A6440"/>
    <w:rsid w:val="006A648B"/>
    <w:rsid w:val="006A671A"/>
    <w:rsid w:val="006A6CF9"/>
    <w:rsid w:val="006A7915"/>
    <w:rsid w:val="006A7F16"/>
    <w:rsid w:val="006B128A"/>
    <w:rsid w:val="006B1549"/>
    <w:rsid w:val="006B1DA5"/>
    <w:rsid w:val="006B27AF"/>
    <w:rsid w:val="006B2B5F"/>
    <w:rsid w:val="006B34A5"/>
    <w:rsid w:val="006B37AD"/>
    <w:rsid w:val="006B41DE"/>
    <w:rsid w:val="006B4774"/>
    <w:rsid w:val="006B4B61"/>
    <w:rsid w:val="006B51AA"/>
    <w:rsid w:val="006B5964"/>
    <w:rsid w:val="006B5B98"/>
    <w:rsid w:val="006B5D44"/>
    <w:rsid w:val="006B5D53"/>
    <w:rsid w:val="006B5ED9"/>
    <w:rsid w:val="006B5FBA"/>
    <w:rsid w:val="006B632D"/>
    <w:rsid w:val="006B635E"/>
    <w:rsid w:val="006B63E1"/>
    <w:rsid w:val="006B6957"/>
    <w:rsid w:val="006B6FF1"/>
    <w:rsid w:val="006B7BD2"/>
    <w:rsid w:val="006C1542"/>
    <w:rsid w:val="006C23D7"/>
    <w:rsid w:val="006C2832"/>
    <w:rsid w:val="006C2C9D"/>
    <w:rsid w:val="006C4B91"/>
    <w:rsid w:val="006C4BC9"/>
    <w:rsid w:val="006C4DD9"/>
    <w:rsid w:val="006C5166"/>
    <w:rsid w:val="006C72B3"/>
    <w:rsid w:val="006C781C"/>
    <w:rsid w:val="006C7872"/>
    <w:rsid w:val="006C7B5C"/>
    <w:rsid w:val="006C7D35"/>
    <w:rsid w:val="006C7E98"/>
    <w:rsid w:val="006C7F08"/>
    <w:rsid w:val="006C7FD5"/>
    <w:rsid w:val="006D07E8"/>
    <w:rsid w:val="006D178C"/>
    <w:rsid w:val="006D237F"/>
    <w:rsid w:val="006D249B"/>
    <w:rsid w:val="006D2BDB"/>
    <w:rsid w:val="006D30BD"/>
    <w:rsid w:val="006D3222"/>
    <w:rsid w:val="006D3631"/>
    <w:rsid w:val="006D3B7C"/>
    <w:rsid w:val="006D45B2"/>
    <w:rsid w:val="006D5F52"/>
    <w:rsid w:val="006D6108"/>
    <w:rsid w:val="006D6775"/>
    <w:rsid w:val="006D6E44"/>
    <w:rsid w:val="006D7236"/>
    <w:rsid w:val="006D7339"/>
    <w:rsid w:val="006D7B9B"/>
    <w:rsid w:val="006D7D04"/>
    <w:rsid w:val="006E08F4"/>
    <w:rsid w:val="006E1068"/>
    <w:rsid w:val="006E1435"/>
    <w:rsid w:val="006E15BE"/>
    <w:rsid w:val="006E192D"/>
    <w:rsid w:val="006E1A2F"/>
    <w:rsid w:val="006E1ABB"/>
    <w:rsid w:val="006E1D1B"/>
    <w:rsid w:val="006E1D7B"/>
    <w:rsid w:val="006E2964"/>
    <w:rsid w:val="006E2A7A"/>
    <w:rsid w:val="006E2AE0"/>
    <w:rsid w:val="006E2C47"/>
    <w:rsid w:val="006E2FD7"/>
    <w:rsid w:val="006E3720"/>
    <w:rsid w:val="006E398A"/>
    <w:rsid w:val="006E4458"/>
    <w:rsid w:val="006E5925"/>
    <w:rsid w:val="006E6EB4"/>
    <w:rsid w:val="006E704A"/>
    <w:rsid w:val="006E7862"/>
    <w:rsid w:val="006E7C8D"/>
    <w:rsid w:val="006F082E"/>
    <w:rsid w:val="006F130A"/>
    <w:rsid w:val="006F1A20"/>
    <w:rsid w:val="006F1BB0"/>
    <w:rsid w:val="006F25E6"/>
    <w:rsid w:val="006F2E42"/>
    <w:rsid w:val="006F2F6B"/>
    <w:rsid w:val="006F3858"/>
    <w:rsid w:val="006F40AA"/>
    <w:rsid w:val="006F443B"/>
    <w:rsid w:val="006F49DC"/>
    <w:rsid w:val="006F4DB0"/>
    <w:rsid w:val="006F5450"/>
    <w:rsid w:val="006F5821"/>
    <w:rsid w:val="006F58A4"/>
    <w:rsid w:val="006F60DA"/>
    <w:rsid w:val="006F617F"/>
    <w:rsid w:val="006F6D1A"/>
    <w:rsid w:val="006F77A4"/>
    <w:rsid w:val="006F78B7"/>
    <w:rsid w:val="006F7F6A"/>
    <w:rsid w:val="006F7FDB"/>
    <w:rsid w:val="00700190"/>
    <w:rsid w:val="007003DC"/>
    <w:rsid w:val="00700B8B"/>
    <w:rsid w:val="00700F22"/>
    <w:rsid w:val="0070135A"/>
    <w:rsid w:val="00702027"/>
    <w:rsid w:val="00702D09"/>
    <w:rsid w:val="00703A6F"/>
    <w:rsid w:val="00703ADD"/>
    <w:rsid w:val="00703B03"/>
    <w:rsid w:val="00703BBE"/>
    <w:rsid w:val="0070408D"/>
    <w:rsid w:val="007042B4"/>
    <w:rsid w:val="007075FC"/>
    <w:rsid w:val="007076D8"/>
    <w:rsid w:val="00710A80"/>
    <w:rsid w:val="00710B67"/>
    <w:rsid w:val="00710C9F"/>
    <w:rsid w:val="00710DAF"/>
    <w:rsid w:val="00710E59"/>
    <w:rsid w:val="00712719"/>
    <w:rsid w:val="007127A7"/>
    <w:rsid w:val="007129C5"/>
    <w:rsid w:val="00712AEA"/>
    <w:rsid w:val="007131B4"/>
    <w:rsid w:val="00713EFB"/>
    <w:rsid w:val="007141FE"/>
    <w:rsid w:val="0071431D"/>
    <w:rsid w:val="00714C46"/>
    <w:rsid w:val="00714D18"/>
    <w:rsid w:val="00715725"/>
    <w:rsid w:val="007159BC"/>
    <w:rsid w:val="00716413"/>
    <w:rsid w:val="0072059D"/>
    <w:rsid w:val="0072073E"/>
    <w:rsid w:val="00720DFD"/>
    <w:rsid w:val="00721AE8"/>
    <w:rsid w:val="00721F03"/>
    <w:rsid w:val="00722740"/>
    <w:rsid w:val="00722789"/>
    <w:rsid w:val="007232EE"/>
    <w:rsid w:val="0072332D"/>
    <w:rsid w:val="00723C0F"/>
    <w:rsid w:val="00725956"/>
    <w:rsid w:val="00725B66"/>
    <w:rsid w:val="00725D4C"/>
    <w:rsid w:val="00725D4F"/>
    <w:rsid w:val="00725DC0"/>
    <w:rsid w:val="00725FD4"/>
    <w:rsid w:val="00725FE8"/>
    <w:rsid w:val="00727028"/>
    <w:rsid w:val="00727D1A"/>
    <w:rsid w:val="0073047B"/>
    <w:rsid w:val="00731026"/>
    <w:rsid w:val="007313F6"/>
    <w:rsid w:val="00731AF9"/>
    <w:rsid w:val="007325DC"/>
    <w:rsid w:val="00732A0B"/>
    <w:rsid w:val="00732D47"/>
    <w:rsid w:val="00732F06"/>
    <w:rsid w:val="0073320E"/>
    <w:rsid w:val="0073398A"/>
    <w:rsid w:val="00733C91"/>
    <w:rsid w:val="00734E6B"/>
    <w:rsid w:val="007352AA"/>
    <w:rsid w:val="007356CB"/>
    <w:rsid w:val="007357BF"/>
    <w:rsid w:val="00735991"/>
    <w:rsid w:val="00735DCB"/>
    <w:rsid w:val="00737399"/>
    <w:rsid w:val="007377F6"/>
    <w:rsid w:val="00740370"/>
    <w:rsid w:val="00741935"/>
    <w:rsid w:val="00741A5E"/>
    <w:rsid w:val="00743D04"/>
    <w:rsid w:val="00744154"/>
    <w:rsid w:val="007441FB"/>
    <w:rsid w:val="0074422D"/>
    <w:rsid w:val="00744611"/>
    <w:rsid w:val="00744CD3"/>
    <w:rsid w:val="00744F4A"/>
    <w:rsid w:val="00745053"/>
    <w:rsid w:val="0074533A"/>
    <w:rsid w:val="00746670"/>
    <w:rsid w:val="00751AF1"/>
    <w:rsid w:val="00751C9D"/>
    <w:rsid w:val="0075238C"/>
    <w:rsid w:val="007525A3"/>
    <w:rsid w:val="007529A8"/>
    <w:rsid w:val="007531ED"/>
    <w:rsid w:val="00753BB2"/>
    <w:rsid w:val="00753C8F"/>
    <w:rsid w:val="00754737"/>
    <w:rsid w:val="00754880"/>
    <w:rsid w:val="007548C4"/>
    <w:rsid w:val="00754E40"/>
    <w:rsid w:val="007554E7"/>
    <w:rsid w:val="0075621C"/>
    <w:rsid w:val="007562A9"/>
    <w:rsid w:val="00760050"/>
    <w:rsid w:val="0076088F"/>
    <w:rsid w:val="007608D1"/>
    <w:rsid w:val="00760C1C"/>
    <w:rsid w:val="00760C4F"/>
    <w:rsid w:val="00761490"/>
    <w:rsid w:val="00761891"/>
    <w:rsid w:val="0076332A"/>
    <w:rsid w:val="007635AF"/>
    <w:rsid w:val="00763AD4"/>
    <w:rsid w:val="007643A1"/>
    <w:rsid w:val="00764DEB"/>
    <w:rsid w:val="00765BBC"/>
    <w:rsid w:val="00766082"/>
    <w:rsid w:val="00770068"/>
    <w:rsid w:val="007701C7"/>
    <w:rsid w:val="007702FB"/>
    <w:rsid w:val="00770B25"/>
    <w:rsid w:val="00770F5A"/>
    <w:rsid w:val="00771379"/>
    <w:rsid w:val="0077147C"/>
    <w:rsid w:val="00771E99"/>
    <w:rsid w:val="007728AB"/>
    <w:rsid w:val="007733F7"/>
    <w:rsid w:val="007734FE"/>
    <w:rsid w:val="00773B27"/>
    <w:rsid w:val="00774A8C"/>
    <w:rsid w:val="00774C57"/>
    <w:rsid w:val="00775CDE"/>
    <w:rsid w:val="00775FCA"/>
    <w:rsid w:val="007760AC"/>
    <w:rsid w:val="00776158"/>
    <w:rsid w:val="007772B4"/>
    <w:rsid w:val="00777599"/>
    <w:rsid w:val="0077792A"/>
    <w:rsid w:val="00777C09"/>
    <w:rsid w:val="0078021B"/>
    <w:rsid w:val="0078051B"/>
    <w:rsid w:val="00780CBF"/>
    <w:rsid w:val="00780CFF"/>
    <w:rsid w:val="00781164"/>
    <w:rsid w:val="0078176A"/>
    <w:rsid w:val="007831C9"/>
    <w:rsid w:val="00783204"/>
    <w:rsid w:val="007842D3"/>
    <w:rsid w:val="007856DA"/>
    <w:rsid w:val="00785FAC"/>
    <w:rsid w:val="0078611C"/>
    <w:rsid w:val="007862BC"/>
    <w:rsid w:val="00786B07"/>
    <w:rsid w:val="00786BF3"/>
    <w:rsid w:val="00786E16"/>
    <w:rsid w:val="00787E70"/>
    <w:rsid w:val="007902B3"/>
    <w:rsid w:val="0079043F"/>
    <w:rsid w:val="007904FF"/>
    <w:rsid w:val="007909A1"/>
    <w:rsid w:val="0079100C"/>
    <w:rsid w:val="00791143"/>
    <w:rsid w:val="007911D5"/>
    <w:rsid w:val="007927AC"/>
    <w:rsid w:val="00792B9A"/>
    <w:rsid w:val="00792E48"/>
    <w:rsid w:val="00793D9D"/>
    <w:rsid w:val="00794703"/>
    <w:rsid w:val="00795A43"/>
    <w:rsid w:val="00796F45"/>
    <w:rsid w:val="00796FFE"/>
    <w:rsid w:val="00797A15"/>
    <w:rsid w:val="007A068D"/>
    <w:rsid w:val="007A2235"/>
    <w:rsid w:val="007A2589"/>
    <w:rsid w:val="007A2726"/>
    <w:rsid w:val="007A29F0"/>
    <w:rsid w:val="007A2E2F"/>
    <w:rsid w:val="007A337B"/>
    <w:rsid w:val="007A3973"/>
    <w:rsid w:val="007A3D97"/>
    <w:rsid w:val="007A50E2"/>
    <w:rsid w:val="007A5134"/>
    <w:rsid w:val="007A59B1"/>
    <w:rsid w:val="007A679A"/>
    <w:rsid w:val="007B0631"/>
    <w:rsid w:val="007B0E0A"/>
    <w:rsid w:val="007B0E27"/>
    <w:rsid w:val="007B1EF7"/>
    <w:rsid w:val="007B2217"/>
    <w:rsid w:val="007B326C"/>
    <w:rsid w:val="007B4BC3"/>
    <w:rsid w:val="007B5C6E"/>
    <w:rsid w:val="007B5DA9"/>
    <w:rsid w:val="007B6217"/>
    <w:rsid w:val="007B66F4"/>
    <w:rsid w:val="007B6B9A"/>
    <w:rsid w:val="007C0BF5"/>
    <w:rsid w:val="007C106F"/>
    <w:rsid w:val="007C130B"/>
    <w:rsid w:val="007C251F"/>
    <w:rsid w:val="007C2623"/>
    <w:rsid w:val="007C26AF"/>
    <w:rsid w:val="007C3F5C"/>
    <w:rsid w:val="007C4D1B"/>
    <w:rsid w:val="007C6C0D"/>
    <w:rsid w:val="007C6FC4"/>
    <w:rsid w:val="007C796D"/>
    <w:rsid w:val="007C7B53"/>
    <w:rsid w:val="007C7B54"/>
    <w:rsid w:val="007C7BAE"/>
    <w:rsid w:val="007D0051"/>
    <w:rsid w:val="007D0321"/>
    <w:rsid w:val="007D03B1"/>
    <w:rsid w:val="007D09E1"/>
    <w:rsid w:val="007D0BD4"/>
    <w:rsid w:val="007D1895"/>
    <w:rsid w:val="007D2BCB"/>
    <w:rsid w:val="007D32E4"/>
    <w:rsid w:val="007D43D0"/>
    <w:rsid w:val="007D4446"/>
    <w:rsid w:val="007D5185"/>
    <w:rsid w:val="007D59B4"/>
    <w:rsid w:val="007D5BE4"/>
    <w:rsid w:val="007D5CE5"/>
    <w:rsid w:val="007D65EC"/>
    <w:rsid w:val="007E103E"/>
    <w:rsid w:val="007E1EE0"/>
    <w:rsid w:val="007E20BE"/>
    <w:rsid w:val="007E34BD"/>
    <w:rsid w:val="007E410A"/>
    <w:rsid w:val="007E42BD"/>
    <w:rsid w:val="007E430F"/>
    <w:rsid w:val="007E4414"/>
    <w:rsid w:val="007E4886"/>
    <w:rsid w:val="007E6231"/>
    <w:rsid w:val="007E6474"/>
    <w:rsid w:val="007E6766"/>
    <w:rsid w:val="007E69F2"/>
    <w:rsid w:val="007E6F63"/>
    <w:rsid w:val="007E7245"/>
    <w:rsid w:val="007E7C59"/>
    <w:rsid w:val="007E7C97"/>
    <w:rsid w:val="007F0401"/>
    <w:rsid w:val="007F0B05"/>
    <w:rsid w:val="007F137E"/>
    <w:rsid w:val="007F1F37"/>
    <w:rsid w:val="007F21E4"/>
    <w:rsid w:val="007F2317"/>
    <w:rsid w:val="007F2754"/>
    <w:rsid w:val="007F2779"/>
    <w:rsid w:val="007F2EEE"/>
    <w:rsid w:val="007F36A1"/>
    <w:rsid w:val="007F4B10"/>
    <w:rsid w:val="007F4FBD"/>
    <w:rsid w:val="007F5E40"/>
    <w:rsid w:val="007F6C6B"/>
    <w:rsid w:val="007F6D78"/>
    <w:rsid w:val="007F7681"/>
    <w:rsid w:val="008000E2"/>
    <w:rsid w:val="0080109A"/>
    <w:rsid w:val="0080153C"/>
    <w:rsid w:val="0080166F"/>
    <w:rsid w:val="00802622"/>
    <w:rsid w:val="00802F39"/>
    <w:rsid w:val="008035BA"/>
    <w:rsid w:val="008036AA"/>
    <w:rsid w:val="008038D0"/>
    <w:rsid w:val="0080396D"/>
    <w:rsid w:val="00803B6A"/>
    <w:rsid w:val="00803C1C"/>
    <w:rsid w:val="00803F1A"/>
    <w:rsid w:val="0080411C"/>
    <w:rsid w:val="0080432C"/>
    <w:rsid w:val="00805098"/>
    <w:rsid w:val="00805BC7"/>
    <w:rsid w:val="00805C2A"/>
    <w:rsid w:val="008074A4"/>
    <w:rsid w:val="00807664"/>
    <w:rsid w:val="0080767F"/>
    <w:rsid w:val="00807B46"/>
    <w:rsid w:val="00810173"/>
    <w:rsid w:val="00810E42"/>
    <w:rsid w:val="00811020"/>
    <w:rsid w:val="0081102E"/>
    <w:rsid w:val="008112DC"/>
    <w:rsid w:val="0081173F"/>
    <w:rsid w:val="00811E6D"/>
    <w:rsid w:val="00812C0A"/>
    <w:rsid w:val="00812D38"/>
    <w:rsid w:val="008133BE"/>
    <w:rsid w:val="00814CE9"/>
    <w:rsid w:val="00814E54"/>
    <w:rsid w:val="00815042"/>
    <w:rsid w:val="0081562D"/>
    <w:rsid w:val="008156F6"/>
    <w:rsid w:val="00815A2B"/>
    <w:rsid w:val="00815E9A"/>
    <w:rsid w:val="00816E15"/>
    <w:rsid w:val="00817E61"/>
    <w:rsid w:val="00817FA4"/>
    <w:rsid w:val="00820976"/>
    <w:rsid w:val="00820F1D"/>
    <w:rsid w:val="00821106"/>
    <w:rsid w:val="00821D69"/>
    <w:rsid w:val="00822B0C"/>
    <w:rsid w:val="00822F61"/>
    <w:rsid w:val="00824DB0"/>
    <w:rsid w:val="0082596D"/>
    <w:rsid w:val="0082777C"/>
    <w:rsid w:val="00827F49"/>
    <w:rsid w:val="00830225"/>
    <w:rsid w:val="0083079F"/>
    <w:rsid w:val="00830DA3"/>
    <w:rsid w:val="00830E77"/>
    <w:rsid w:val="00831593"/>
    <w:rsid w:val="00831A8F"/>
    <w:rsid w:val="00831E67"/>
    <w:rsid w:val="0083244D"/>
    <w:rsid w:val="00833662"/>
    <w:rsid w:val="00833A4E"/>
    <w:rsid w:val="00833A98"/>
    <w:rsid w:val="00833C72"/>
    <w:rsid w:val="008344E6"/>
    <w:rsid w:val="00835245"/>
    <w:rsid w:val="0083549A"/>
    <w:rsid w:val="00835B05"/>
    <w:rsid w:val="00837190"/>
    <w:rsid w:val="00837BBE"/>
    <w:rsid w:val="00840197"/>
    <w:rsid w:val="00840EDC"/>
    <w:rsid w:val="00840F4D"/>
    <w:rsid w:val="00841697"/>
    <w:rsid w:val="008424D7"/>
    <w:rsid w:val="0084259F"/>
    <w:rsid w:val="0084274E"/>
    <w:rsid w:val="00842775"/>
    <w:rsid w:val="00843B98"/>
    <w:rsid w:val="00843C1B"/>
    <w:rsid w:val="00843FAD"/>
    <w:rsid w:val="00844433"/>
    <w:rsid w:val="0084523F"/>
    <w:rsid w:val="00846717"/>
    <w:rsid w:val="00846E05"/>
    <w:rsid w:val="00847DB4"/>
    <w:rsid w:val="00850613"/>
    <w:rsid w:val="0085092D"/>
    <w:rsid w:val="00850A69"/>
    <w:rsid w:val="00850F88"/>
    <w:rsid w:val="00851213"/>
    <w:rsid w:val="008514A3"/>
    <w:rsid w:val="008515E1"/>
    <w:rsid w:val="008518C3"/>
    <w:rsid w:val="00851DE0"/>
    <w:rsid w:val="00852AF2"/>
    <w:rsid w:val="00852DD6"/>
    <w:rsid w:val="00853204"/>
    <w:rsid w:val="008536CB"/>
    <w:rsid w:val="00853967"/>
    <w:rsid w:val="00853C84"/>
    <w:rsid w:val="0085420D"/>
    <w:rsid w:val="00854656"/>
    <w:rsid w:val="0085522F"/>
    <w:rsid w:val="00855573"/>
    <w:rsid w:val="0085613D"/>
    <w:rsid w:val="00856AB9"/>
    <w:rsid w:val="00857181"/>
    <w:rsid w:val="00857237"/>
    <w:rsid w:val="00857433"/>
    <w:rsid w:val="00857775"/>
    <w:rsid w:val="00857A80"/>
    <w:rsid w:val="00861A1F"/>
    <w:rsid w:val="00861E88"/>
    <w:rsid w:val="0086236B"/>
    <w:rsid w:val="00863415"/>
    <w:rsid w:val="0086427A"/>
    <w:rsid w:val="00866655"/>
    <w:rsid w:val="00867C07"/>
    <w:rsid w:val="0087176B"/>
    <w:rsid w:val="00871A01"/>
    <w:rsid w:val="00871D69"/>
    <w:rsid w:val="008725AB"/>
    <w:rsid w:val="00872BDE"/>
    <w:rsid w:val="0087314D"/>
    <w:rsid w:val="00873339"/>
    <w:rsid w:val="0087353D"/>
    <w:rsid w:val="0087374A"/>
    <w:rsid w:val="0087473C"/>
    <w:rsid w:val="00874C06"/>
    <w:rsid w:val="008755D6"/>
    <w:rsid w:val="00875804"/>
    <w:rsid w:val="008760FD"/>
    <w:rsid w:val="008769D9"/>
    <w:rsid w:val="00876A19"/>
    <w:rsid w:val="00876A63"/>
    <w:rsid w:val="0087729D"/>
    <w:rsid w:val="008772C8"/>
    <w:rsid w:val="00877F9B"/>
    <w:rsid w:val="00880345"/>
    <w:rsid w:val="008806C7"/>
    <w:rsid w:val="00880F4F"/>
    <w:rsid w:val="00880FFC"/>
    <w:rsid w:val="00881523"/>
    <w:rsid w:val="00881FE0"/>
    <w:rsid w:val="00882133"/>
    <w:rsid w:val="008823B7"/>
    <w:rsid w:val="008844ED"/>
    <w:rsid w:val="00884BB1"/>
    <w:rsid w:val="00884C8E"/>
    <w:rsid w:val="00885141"/>
    <w:rsid w:val="00886D22"/>
    <w:rsid w:val="008874F5"/>
    <w:rsid w:val="008878FB"/>
    <w:rsid w:val="00890B05"/>
    <w:rsid w:val="00891F09"/>
    <w:rsid w:val="00891FB6"/>
    <w:rsid w:val="0089220C"/>
    <w:rsid w:val="008936CB"/>
    <w:rsid w:val="008941E3"/>
    <w:rsid w:val="0089498F"/>
    <w:rsid w:val="00894E1C"/>
    <w:rsid w:val="008952C6"/>
    <w:rsid w:val="008955A0"/>
    <w:rsid w:val="008977D6"/>
    <w:rsid w:val="00897CEB"/>
    <w:rsid w:val="008A000F"/>
    <w:rsid w:val="008A04FA"/>
    <w:rsid w:val="008A0A30"/>
    <w:rsid w:val="008A30A3"/>
    <w:rsid w:val="008A30D1"/>
    <w:rsid w:val="008A30F1"/>
    <w:rsid w:val="008A3625"/>
    <w:rsid w:val="008A40F2"/>
    <w:rsid w:val="008A466A"/>
    <w:rsid w:val="008A49F6"/>
    <w:rsid w:val="008A4E7A"/>
    <w:rsid w:val="008A4F32"/>
    <w:rsid w:val="008A4F76"/>
    <w:rsid w:val="008A6AA6"/>
    <w:rsid w:val="008A6E37"/>
    <w:rsid w:val="008A714A"/>
    <w:rsid w:val="008A77CD"/>
    <w:rsid w:val="008B06C2"/>
    <w:rsid w:val="008B07EE"/>
    <w:rsid w:val="008B0C8E"/>
    <w:rsid w:val="008B0DDC"/>
    <w:rsid w:val="008B0DF8"/>
    <w:rsid w:val="008B1405"/>
    <w:rsid w:val="008B15E3"/>
    <w:rsid w:val="008B184B"/>
    <w:rsid w:val="008B299F"/>
    <w:rsid w:val="008B3661"/>
    <w:rsid w:val="008B3AD1"/>
    <w:rsid w:val="008B3E82"/>
    <w:rsid w:val="008B4397"/>
    <w:rsid w:val="008B48FB"/>
    <w:rsid w:val="008B519A"/>
    <w:rsid w:val="008B5206"/>
    <w:rsid w:val="008B5FBE"/>
    <w:rsid w:val="008B6009"/>
    <w:rsid w:val="008B651E"/>
    <w:rsid w:val="008B69AE"/>
    <w:rsid w:val="008B7248"/>
    <w:rsid w:val="008B786B"/>
    <w:rsid w:val="008C0961"/>
    <w:rsid w:val="008C0972"/>
    <w:rsid w:val="008C100A"/>
    <w:rsid w:val="008C12EA"/>
    <w:rsid w:val="008C1F65"/>
    <w:rsid w:val="008C201E"/>
    <w:rsid w:val="008C25B3"/>
    <w:rsid w:val="008C2701"/>
    <w:rsid w:val="008C284E"/>
    <w:rsid w:val="008C3804"/>
    <w:rsid w:val="008C40E1"/>
    <w:rsid w:val="008C4389"/>
    <w:rsid w:val="008C4970"/>
    <w:rsid w:val="008C4C49"/>
    <w:rsid w:val="008C4DA9"/>
    <w:rsid w:val="008C4DBF"/>
    <w:rsid w:val="008C4FFF"/>
    <w:rsid w:val="008C5A5E"/>
    <w:rsid w:val="008C5F7B"/>
    <w:rsid w:val="008C617B"/>
    <w:rsid w:val="008C67A3"/>
    <w:rsid w:val="008C688C"/>
    <w:rsid w:val="008C724C"/>
    <w:rsid w:val="008C744F"/>
    <w:rsid w:val="008C7AB9"/>
    <w:rsid w:val="008C7D53"/>
    <w:rsid w:val="008C7E21"/>
    <w:rsid w:val="008D0294"/>
    <w:rsid w:val="008D034D"/>
    <w:rsid w:val="008D15E2"/>
    <w:rsid w:val="008D297D"/>
    <w:rsid w:val="008D3130"/>
    <w:rsid w:val="008D448C"/>
    <w:rsid w:val="008D4D4F"/>
    <w:rsid w:val="008D515D"/>
    <w:rsid w:val="008D59BE"/>
    <w:rsid w:val="008D656C"/>
    <w:rsid w:val="008D6832"/>
    <w:rsid w:val="008D69D7"/>
    <w:rsid w:val="008D6B8D"/>
    <w:rsid w:val="008D79E4"/>
    <w:rsid w:val="008E065C"/>
    <w:rsid w:val="008E09FD"/>
    <w:rsid w:val="008E0A7A"/>
    <w:rsid w:val="008E10C5"/>
    <w:rsid w:val="008E1B45"/>
    <w:rsid w:val="008E1F1F"/>
    <w:rsid w:val="008E27E5"/>
    <w:rsid w:val="008E2A4B"/>
    <w:rsid w:val="008E2B81"/>
    <w:rsid w:val="008E2EAC"/>
    <w:rsid w:val="008E32BA"/>
    <w:rsid w:val="008E35E6"/>
    <w:rsid w:val="008E3BB8"/>
    <w:rsid w:val="008E3ED1"/>
    <w:rsid w:val="008E4BF8"/>
    <w:rsid w:val="008E54C0"/>
    <w:rsid w:val="008E649B"/>
    <w:rsid w:val="008E64BC"/>
    <w:rsid w:val="008E6715"/>
    <w:rsid w:val="008E6E12"/>
    <w:rsid w:val="008E7BE6"/>
    <w:rsid w:val="008F07FE"/>
    <w:rsid w:val="008F08D0"/>
    <w:rsid w:val="008F1022"/>
    <w:rsid w:val="008F174D"/>
    <w:rsid w:val="008F1805"/>
    <w:rsid w:val="008F215B"/>
    <w:rsid w:val="008F2C5E"/>
    <w:rsid w:val="008F3C11"/>
    <w:rsid w:val="008F4034"/>
    <w:rsid w:val="008F425A"/>
    <w:rsid w:val="008F42B5"/>
    <w:rsid w:val="008F4D5D"/>
    <w:rsid w:val="008F5517"/>
    <w:rsid w:val="008F564C"/>
    <w:rsid w:val="008F68ED"/>
    <w:rsid w:val="008F6CC3"/>
    <w:rsid w:val="008F75E6"/>
    <w:rsid w:val="00900919"/>
    <w:rsid w:val="009015A0"/>
    <w:rsid w:val="00901D30"/>
    <w:rsid w:val="00902760"/>
    <w:rsid w:val="00903010"/>
    <w:rsid w:val="009035B2"/>
    <w:rsid w:val="00903AFE"/>
    <w:rsid w:val="009040A3"/>
    <w:rsid w:val="0090465F"/>
    <w:rsid w:val="00904F72"/>
    <w:rsid w:val="0090653F"/>
    <w:rsid w:val="00906668"/>
    <w:rsid w:val="00907317"/>
    <w:rsid w:val="0090788C"/>
    <w:rsid w:val="00907BCF"/>
    <w:rsid w:val="00910B6F"/>
    <w:rsid w:val="0091154C"/>
    <w:rsid w:val="0091156C"/>
    <w:rsid w:val="00912A3D"/>
    <w:rsid w:val="009136BC"/>
    <w:rsid w:val="00913AF3"/>
    <w:rsid w:val="00913ED3"/>
    <w:rsid w:val="00913FB9"/>
    <w:rsid w:val="009146C1"/>
    <w:rsid w:val="009148C5"/>
    <w:rsid w:val="009150CC"/>
    <w:rsid w:val="009152A0"/>
    <w:rsid w:val="009152DA"/>
    <w:rsid w:val="0091740F"/>
    <w:rsid w:val="00917A2A"/>
    <w:rsid w:val="00921686"/>
    <w:rsid w:val="009229F7"/>
    <w:rsid w:val="00923821"/>
    <w:rsid w:val="009239F2"/>
    <w:rsid w:val="0092457E"/>
    <w:rsid w:val="00924A41"/>
    <w:rsid w:val="00924BD0"/>
    <w:rsid w:val="00924D9A"/>
    <w:rsid w:val="00925185"/>
    <w:rsid w:val="009255D5"/>
    <w:rsid w:val="00925E8E"/>
    <w:rsid w:val="0092632C"/>
    <w:rsid w:val="009269E7"/>
    <w:rsid w:val="009305F4"/>
    <w:rsid w:val="00930603"/>
    <w:rsid w:val="009317B1"/>
    <w:rsid w:val="00931D05"/>
    <w:rsid w:val="00931F84"/>
    <w:rsid w:val="0093289B"/>
    <w:rsid w:val="00932A18"/>
    <w:rsid w:val="00932E06"/>
    <w:rsid w:val="009339B2"/>
    <w:rsid w:val="00933E1C"/>
    <w:rsid w:val="00934DED"/>
    <w:rsid w:val="00935054"/>
    <w:rsid w:val="00937411"/>
    <w:rsid w:val="00937ED3"/>
    <w:rsid w:val="00940682"/>
    <w:rsid w:val="00940DF1"/>
    <w:rsid w:val="00941729"/>
    <w:rsid w:val="009417B6"/>
    <w:rsid w:val="00943077"/>
    <w:rsid w:val="0094376E"/>
    <w:rsid w:val="00943D5F"/>
    <w:rsid w:val="00944146"/>
    <w:rsid w:val="00944467"/>
    <w:rsid w:val="00944948"/>
    <w:rsid w:val="00944B5D"/>
    <w:rsid w:val="00945253"/>
    <w:rsid w:val="00945BA4"/>
    <w:rsid w:val="00945DA1"/>
    <w:rsid w:val="0094626E"/>
    <w:rsid w:val="00946EDC"/>
    <w:rsid w:val="00947325"/>
    <w:rsid w:val="00947846"/>
    <w:rsid w:val="00947A56"/>
    <w:rsid w:val="00947BC7"/>
    <w:rsid w:val="00947FE1"/>
    <w:rsid w:val="0095034A"/>
    <w:rsid w:val="00950487"/>
    <w:rsid w:val="009504D0"/>
    <w:rsid w:val="00950BE6"/>
    <w:rsid w:val="00950E41"/>
    <w:rsid w:val="00950FB5"/>
    <w:rsid w:val="009510BE"/>
    <w:rsid w:val="009510D2"/>
    <w:rsid w:val="00951193"/>
    <w:rsid w:val="009523E9"/>
    <w:rsid w:val="009524D0"/>
    <w:rsid w:val="0095256E"/>
    <w:rsid w:val="00953067"/>
    <w:rsid w:val="00954B59"/>
    <w:rsid w:val="00955BA0"/>
    <w:rsid w:val="00956318"/>
    <w:rsid w:val="0095660B"/>
    <w:rsid w:val="00956780"/>
    <w:rsid w:val="00956982"/>
    <w:rsid w:val="00956992"/>
    <w:rsid w:val="00956F35"/>
    <w:rsid w:val="0095756D"/>
    <w:rsid w:val="00960550"/>
    <w:rsid w:val="00960BB5"/>
    <w:rsid w:val="00960F8B"/>
    <w:rsid w:val="00962065"/>
    <w:rsid w:val="00962D10"/>
    <w:rsid w:val="009631CF"/>
    <w:rsid w:val="009634D3"/>
    <w:rsid w:val="00963514"/>
    <w:rsid w:val="00964E28"/>
    <w:rsid w:val="00965C45"/>
    <w:rsid w:val="009666D8"/>
    <w:rsid w:val="00966898"/>
    <w:rsid w:val="00966EEE"/>
    <w:rsid w:val="0097027B"/>
    <w:rsid w:val="009703F6"/>
    <w:rsid w:val="00970B9C"/>
    <w:rsid w:val="00970C40"/>
    <w:rsid w:val="00970CCE"/>
    <w:rsid w:val="00971AC4"/>
    <w:rsid w:val="00971C1B"/>
    <w:rsid w:val="00971E56"/>
    <w:rsid w:val="00971F1C"/>
    <w:rsid w:val="009723B9"/>
    <w:rsid w:val="009737F7"/>
    <w:rsid w:val="00973F95"/>
    <w:rsid w:val="00974316"/>
    <w:rsid w:val="00974DED"/>
    <w:rsid w:val="00975709"/>
    <w:rsid w:val="00976706"/>
    <w:rsid w:val="00976AC9"/>
    <w:rsid w:val="00977862"/>
    <w:rsid w:val="00977C91"/>
    <w:rsid w:val="00980300"/>
    <w:rsid w:val="00981303"/>
    <w:rsid w:val="0098199F"/>
    <w:rsid w:val="009822F5"/>
    <w:rsid w:val="009836B2"/>
    <w:rsid w:val="00983B69"/>
    <w:rsid w:val="00983B8E"/>
    <w:rsid w:val="00984372"/>
    <w:rsid w:val="00984450"/>
    <w:rsid w:val="00986565"/>
    <w:rsid w:val="00987A81"/>
    <w:rsid w:val="00990099"/>
    <w:rsid w:val="009901B9"/>
    <w:rsid w:val="00990A4C"/>
    <w:rsid w:val="00991721"/>
    <w:rsid w:val="00991748"/>
    <w:rsid w:val="00991761"/>
    <w:rsid w:val="00991C15"/>
    <w:rsid w:val="009932BC"/>
    <w:rsid w:val="0099332C"/>
    <w:rsid w:val="009950B5"/>
    <w:rsid w:val="00995F03"/>
    <w:rsid w:val="009964CD"/>
    <w:rsid w:val="009964DA"/>
    <w:rsid w:val="00997212"/>
    <w:rsid w:val="009972FB"/>
    <w:rsid w:val="009974FC"/>
    <w:rsid w:val="00997567"/>
    <w:rsid w:val="009975AB"/>
    <w:rsid w:val="009A03D3"/>
    <w:rsid w:val="009A12F7"/>
    <w:rsid w:val="009A1643"/>
    <w:rsid w:val="009A1719"/>
    <w:rsid w:val="009A1BBC"/>
    <w:rsid w:val="009A1CC1"/>
    <w:rsid w:val="009A1D1E"/>
    <w:rsid w:val="009A2068"/>
    <w:rsid w:val="009A2361"/>
    <w:rsid w:val="009A5089"/>
    <w:rsid w:val="009A5135"/>
    <w:rsid w:val="009A52AC"/>
    <w:rsid w:val="009A5EDE"/>
    <w:rsid w:val="009A6047"/>
    <w:rsid w:val="009A6A3E"/>
    <w:rsid w:val="009A6AE8"/>
    <w:rsid w:val="009A6BB9"/>
    <w:rsid w:val="009A6CCD"/>
    <w:rsid w:val="009A6E0B"/>
    <w:rsid w:val="009A7EE8"/>
    <w:rsid w:val="009B010E"/>
    <w:rsid w:val="009B01F3"/>
    <w:rsid w:val="009B06F0"/>
    <w:rsid w:val="009B0F69"/>
    <w:rsid w:val="009B1539"/>
    <w:rsid w:val="009B1D08"/>
    <w:rsid w:val="009B2C82"/>
    <w:rsid w:val="009B3240"/>
    <w:rsid w:val="009B345C"/>
    <w:rsid w:val="009B3DFC"/>
    <w:rsid w:val="009B47E0"/>
    <w:rsid w:val="009B62EA"/>
    <w:rsid w:val="009B64CE"/>
    <w:rsid w:val="009B65DE"/>
    <w:rsid w:val="009B67BC"/>
    <w:rsid w:val="009B68B6"/>
    <w:rsid w:val="009B6991"/>
    <w:rsid w:val="009B77EB"/>
    <w:rsid w:val="009B7A96"/>
    <w:rsid w:val="009B7B30"/>
    <w:rsid w:val="009B7B4C"/>
    <w:rsid w:val="009C0364"/>
    <w:rsid w:val="009C08DB"/>
    <w:rsid w:val="009C0E3D"/>
    <w:rsid w:val="009C16C9"/>
    <w:rsid w:val="009C19AC"/>
    <w:rsid w:val="009C1C95"/>
    <w:rsid w:val="009C1DE1"/>
    <w:rsid w:val="009C2897"/>
    <w:rsid w:val="009C2989"/>
    <w:rsid w:val="009C3190"/>
    <w:rsid w:val="009C38E8"/>
    <w:rsid w:val="009C469F"/>
    <w:rsid w:val="009C4836"/>
    <w:rsid w:val="009C4A84"/>
    <w:rsid w:val="009C4AC1"/>
    <w:rsid w:val="009C4C24"/>
    <w:rsid w:val="009C4C9D"/>
    <w:rsid w:val="009C5471"/>
    <w:rsid w:val="009C568A"/>
    <w:rsid w:val="009C642E"/>
    <w:rsid w:val="009C7163"/>
    <w:rsid w:val="009C7677"/>
    <w:rsid w:val="009C7A8B"/>
    <w:rsid w:val="009C7ACC"/>
    <w:rsid w:val="009D1302"/>
    <w:rsid w:val="009D14EF"/>
    <w:rsid w:val="009D1768"/>
    <w:rsid w:val="009D29F0"/>
    <w:rsid w:val="009D2C36"/>
    <w:rsid w:val="009D34A4"/>
    <w:rsid w:val="009D4655"/>
    <w:rsid w:val="009D57C2"/>
    <w:rsid w:val="009D6D23"/>
    <w:rsid w:val="009D7F0A"/>
    <w:rsid w:val="009D7FAD"/>
    <w:rsid w:val="009E084E"/>
    <w:rsid w:val="009E090D"/>
    <w:rsid w:val="009E0BE3"/>
    <w:rsid w:val="009E0F26"/>
    <w:rsid w:val="009E16CC"/>
    <w:rsid w:val="009E2089"/>
    <w:rsid w:val="009E20E8"/>
    <w:rsid w:val="009E23AB"/>
    <w:rsid w:val="009E337E"/>
    <w:rsid w:val="009E3E3F"/>
    <w:rsid w:val="009E40B9"/>
    <w:rsid w:val="009E45F8"/>
    <w:rsid w:val="009E522E"/>
    <w:rsid w:val="009E5A79"/>
    <w:rsid w:val="009E5CB5"/>
    <w:rsid w:val="009E5DCE"/>
    <w:rsid w:val="009E63F1"/>
    <w:rsid w:val="009E7E7C"/>
    <w:rsid w:val="009E7ECA"/>
    <w:rsid w:val="009F1557"/>
    <w:rsid w:val="009F188B"/>
    <w:rsid w:val="009F18EC"/>
    <w:rsid w:val="009F1C12"/>
    <w:rsid w:val="009F254D"/>
    <w:rsid w:val="009F2602"/>
    <w:rsid w:val="009F2A8C"/>
    <w:rsid w:val="009F2D4C"/>
    <w:rsid w:val="009F3692"/>
    <w:rsid w:val="009F3E98"/>
    <w:rsid w:val="009F4560"/>
    <w:rsid w:val="009F4C6A"/>
    <w:rsid w:val="009F508E"/>
    <w:rsid w:val="009F5659"/>
    <w:rsid w:val="009F56EB"/>
    <w:rsid w:val="009F586A"/>
    <w:rsid w:val="009F596A"/>
    <w:rsid w:val="009F69E2"/>
    <w:rsid w:val="009F6CD1"/>
    <w:rsid w:val="009F6EC3"/>
    <w:rsid w:val="009F7646"/>
    <w:rsid w:val="009F78CF"/>
    <w:rsid w:val="00A012F3"/>
    <w:rsid w:val="00A01652"/>
    <w:rsid w:val="00A0197B"/>
    <w:rsid w:val="00A02021"/>
    <w:rsid w:val="00A02BFF"/>
    <w:rsid w:val="00A0330C"/>
    <w:rsid w:val="00A03677"/>
    <w:rsid w:val="00A03B13"/>
    <w:rsid w:val="00A03C9C"/>
    <w:rsid w:val="00A04A45"/>
    <w:rsid w:val="00A0506B"/>
    <w:rsid w:val="00A0549D"/>
    <w:rsid w:val="00A05EE6"/>
    <w:rsid w:val="00A06BBE"/>
    <w:rsid w:val="00A0752A"/>
    <w:rsid w:val="00A07716"/>
    <w:rsid w:val="00A07FB6"/>
    <w:rsid w:val="00A12115"/>
    <w:rsid w:val="00A12463"/>
    <w:rsid w:val="00A1267C"/>
    <w:rsid w:val="00A127BC"/>
    <w:rsid w:val="00A12B9E"/>
    <w:rsid w:val="00A12D29"/>
    <w:rsid w:val="00A12F9E"/>
    <w:rsid w:val="00A13646"/>
    <w:rsid w:val="00A148CD"/>
    <w:rsid w:val="00A1529B"/>
    <w:rsid w:val="00A153C7"/>
    <w:rsid w:val="00A15466"/>
    <w:rsid w:val="00A159C4"/>
    <w:rsid w:val="00A15A10"/>
    <w:rsid w:val="00A16050"/>
    <w:rsid w:val="00A16755"/>
    <w:rsid w:val="00A179DF"/>
    <w:rsid w:val="00A17FAD"/>
    <w:rsid w:val="00A206FA"/>
    <w:rsid w:val="00A2079E"/>
    <w:rsid w:val="00A20C61"/>
    <w:rsid w:val="00A20E9C"/>
    <w:rsid w:val="00A20EE4"/>
    <w:rsid w:val="00A21B7D"/>
    <w:rsid w:val="00A21F01"/>
    <w:rsid w:val="00A2251C"/>
    <w:rsid w:val="00A2290D"/>
    <w:rsid w:val="00A240EF"/>
    <w:rsid w:val="00A24394"/>
    <w:rsid w:val="00A2471E"/>
    <w:rsid w:val="00A24E4E"/>
    <w:rsid w:val="00A24FA6"/>
    <w:rsid w:val="00A255D0"/>
    <w:rsid w:val="00A276D9"/>
    <w:rsid w:val="00A27742"/>
    <w:rsid w:val="00A27A31"/>
    <w:rsid w:val="00A27A33"/>
    <w:rsid w:val="00A304A5"/>
    <w:rsid w:val="00A30AD3"/>
    <w:rsid w:val="00A31862"/>
    <w:rsid w:val="00A324EB"/>
    <w:rsid w:val="00A32745"/>
    <w:rsid w:val="00A32932"/>
    <w:rsid w:val="00A32A66"/>
    <w:rsid w:val="00A32B76"/>
    <w:rsid w:val="00A33293"/>
    <w:rsid w:val="00A33631"/>
    <w:rsid w:val="00A33894"/>
    <w:rsid w:val="00A33B88"/>
    <w:rsid w:val="00A34024"/>
    <w:rsid w:val="00A34274"/>
    <w:rsid w:val="00A347BA"/>
    <w:rsid w:val="00A3485D"/>
    <w:rsid w:val="00A34CE4"/>
    <w:rsid w:val="00A34EAB"/>
    <w:rsid w:val="00A35AE6"/>
    <w:rsid w:val="00A36392"/>
    <w:rsid w:val="00A36947"/>
    <w:rsid w:val="00A36EA2"/>
    <w:rsid w:val="00A401E5"/>
    <w:rsid w:val="00A4045E"/>
    <w:rsid w:val="00A408E3"/>
    <w:rsid w:val="00A40BA9"/>
    <w:rsid w:val="00A40E82"/>
    <w:rsid w:val="00A41B87"/>
    <w:rsid w:val="00A41E1A"/>
    <w:rsid w:val="00A427A6"/>
    <w:rsid w:val="00A42EA6"/>
    <w:rsid w:val="00A42F6A"/>
    <w:rsid w:val="00A43309"/>
    <w:rsid w:val="00A43A9D"/>
    <w:rsid w:val="00A44056"/>
    <w:rsid w:val="00A44336"/>
    <w:rsid w:val="00A4561A"/>
    <w:rsid w:val="00A45BF6"/>
    <w:rsid w:val="00A46140"/>
    <w:rsid w:val="00A464DC"/>
    <w:rsid w:val="00A46566"/>
    <w:rsid w:val="00A46580"/>
    <w:rsid w:val="00A46E53"/>
    <w:rsid w:val="00A47324"/>
    <w:rsid w:val="00A47780"/>
    <w:rsid w:val="00A5028A"/>
    <w:rsid w:val="00A508E3"/>
    <w:rsid w:val="00A50DDD"/>
    <w:rsid w:val="00A51B50"/>
    <w:rsid w:val="00A51EDF"/>
    <w:rsid w:val="00A52480"/>
    <w:rsid w:val="00A528A7"/>
    <w:rsid w:val="00A52D2A"/>
    <w:rsid w:val="00A534E6"/>
    <w:rsid w:val="00A53ED8"/>
    <w:rsid w:val="00A54B43"/>
    <w:rsid w:val="00A550F7"/>
    <w:rsid w:val="00A553C6"/>
    <w:rsid w:val="00A55C0D"/>
    <w:rsid w:val="00A55FC5"/>
    <w:rsid w:val="00A5736B"/>
    <w:rsid w:val="00A57E87"/>
    <w:rsid w:val="00A57F61"/>
    <w:rsid w:val="00A60890"/>
    <w:rsid w:val="00A61BD8"/>
    <w:rsid w:val="00A624C8"/>
    <w:rsid w:val="00A62E2C"/>
    <w:rsid w:val="00A63278"/>
    <w:rsid w:val="00A63811"/>
    <w:rsid w:val="00A63E65"/>
    <w:rsid w:val="00A653D5"/>
    <w:rsid w:val="00A65BFF"/>
    <w:rsid w:val="00A6666B"/>
    <w:rsid w:val="00A66DC9"/>
    <w:rsid w:val="00A670C0"/>
    <w:rsid w:val="00A675CD"/>
    <w:rsid w:val="00A70293"/>
    <w:rsid w:val="00A708FE"/>
    <w:rsid w:val="00A71470"/>
    <w:rsid w:val="00A7199B"/>
    <w:rsid w:val="00A7297F"/>
    <w:rsid w:val="00A72B15"/>
    <w:rsid w:val="00A73438"/>
    <w:rsid w:val="00A738A0"/>
    <w:rsid w:val="00A73FDB"/>
    <w:rsid w:val="00A75452"/>
    <w:rsid w:val="00A75CD9"/>
    <w:rsid w:val="00A75EC8"/>
    <w:rsid w:val="00A76784"/>
    <w:rsid w:val="00A76D84"/>
    <w:rsid w:val="00A7739E"/>
    <w:rsid w:val="00A7757F"/>
    <w:rsid w:val="00A77FAD"/>
    <w:rsid w:val="00A8009C"/>
    <w:rsid w:val="00A804DD"/>
    <w:rsid w:val="00A80DB5"/>
    <w:rsid w:val="00A80FF5"/>
    <w:rsid w:val="00A81553"/>
    <w:rsid w:val="00A81FF0"/>
    <w:rsid w:val="00A82348"/>
    <w:rsid w:val="00A823DB"/>
    <w:rsid w:val="00A82D4D"/>
    <w:rsid w:val="00A84CCD"/>
    <w:rsid w:val="00A8574E"/>
    <w:rsid w:val="00A85B19"/>
    <w:rsid w:val="00A85DBC"/>
    <w:rsid w:val="00A861B8"/>
    <w:rsid w:val="00A8621A"/>
    <w:rsid w:val="00A8764A"/>
    <w:rsid w:val="00A87A9C"/>
    <w:rsid w:val="00A905AA"/>
    <w:rsid w:val="00A90A43"/>
    <w:rsid w:val="00A914EC"/>
    <w:rsid w:val="00A92E98"/>
    <w:rsid w:val="00A9337F"/>
    <w:rsid w:val="00A9390B"/>
    <w:rsid w:val="00A941A1"/>
    <w:rsid w:val="00A94593"/>
    <w:rsid w:val="00A94672"/>
    <w:rsid w:val="00A94C42"/>
    <w:rsid w:val="00A95833"/>
    <w:rsid w:val="00A95A22"/>
    <w:rsid w:val="00A95DF6"/>
    <w:rsid w:val="00A960AB"/>
    <w:rsid w:val="00A960F1"/>
    <w:rsid w:val="00A964E9"/>
    <w:rsid w:val="00A9729C"/>
    <w:rsid w:val="00A97E8F"/>
    <w:rsid w:val="00AA14EA"/>
    <w:rsid w:val="00AA1FCA"/>
    <w:rsid w:val="00AA2D56"/>
    <w:rsid w:val="00AA4153"/>
    <w:rsid w:val="00AA4383"/>
    <w:rsid w:val="00AA467D"/>
    <w:rsid w:val="00AA5655"/>
    <w:rsid w:val="00AA5AB0"/>
    <w:rsid w:val="00AA61E9"/>
    <w:rsid w:val="00AA6303"/>
    <w:rsid w:val="00AA6C16"/>
    <w:rsid w:val="00AA77C0"/>
    <w:rsid w:val="00AB0001"/>
    <w:rsid w:val="00AB0592"/>
    <w:rsid w:val="00AB0BA4"/>
    <w:rsid w:val="00AB1179"/>
    <w:rsid w:val="00AB1CA5"/>
    <w:rsid w:val="00AB1CCE"/>
    <w:rsid w:val="00AB22D9"/>
    <w:rsid w:val="00AB28E5"/>
    <w:rsid w:val="00AB2AF0"/>
    <w:rsid w:val="00AB32CB"/>
    <w:rsid w:val="00AB3305"/>
    <w:rsid w:val="00AB3CBC"/>
    <w:rsid w:val="00AB3CC9"/>
    <w:rsid w:val="00AB4368"/>
    <w:rsid w:val="00AB4536"/>
    <w:rsid w:val="00AB497D"/>
    <w:rsid w:val="00AB4C6A"/>
    <w:rsid w:val="00AB54FD"/>
    <w:rsid w:val="00AB5CD5"/>
    <w:rsid w:val="00AB60D2"/>
    <w:rsid w:val="00AB64DB"/>
    <w:rsid w:val="00AB681C"/>
    <w:rsid w:val="00AB6AAD"/>
    <w:rsid w:val="00AB6B91"/>
    <w:rsid w:val="00AB7A8A"/>
    <w:rsid w:val="00AC097D"/>
    <w:rsid w:val="00AC1047"/>
    <w:rsid w:val="00AC1580"/>
    <w:rsid w:val="00AC20EE"/>
    <w:rsid w:val="00AC29CB"/>
    <w:rsid w:val="00AC3172"/>
    <w:rsid w:val="00AC3985"/>
    <w:rsid w:val="00AC3D5B"/>
    <w:rsid w:val="00AC404E"/>
    <w:rsid w:val="00AC40E0"/>
    <w:rsid w:val="00AC4133"/>
    <w:rsid w:val="00AC48BE"/>
    <w:rsid w:val="00AC4A57"/>
    <w:rsid w:val="00AC7419"/>
    <w:rsid w:val="00AC74F0"/>
    <w:rsid w:val="00AC7632"/>
    <w:rsid w:val="00AC7DBE"/>
    <w:rsid w:val="00AD05F0"/>
    <w:rsid w:val="00AD09B6"/>
    <w:rsid w:val="00AD108C"/>
    <w:rsid w:val="00AD1260"/>
    <w:rsid w:val="00AD1E2F"/>
    <w:rsid w:val="00AD307D"/>
    <w:rsid w:val="00AD3595"/>
    <w:rsid w:val="00AD3B15"/>
    <w:rsid w:val="00AD3C4C"/>
    <w:rsid w:val="00AD417A"/>
    <w:rsid w:val="00AD6AF7"/>
    <w:rsid w:val="00AD6E40"/>
    <w:rsid w:val="00AD6FE3"/>
    <w:rsid w:val="00AD7606"/>
    <w:rsid w:val="00AD78D5"/>
    <w:rsid w:val="00AE06FE"/>
    <w:rsid w:val="00AE0E22"/>
    <w:rsid w:val="00AE15B8"/>
    <w:rsid w:val="00AE1B59"/>
    <w:rsid w:val="00AE1F2F"/>
    <w:rsid w:val="00AE21A6"/>
    <w:rsid w:val="00AE2BB8"/>
    <w:rsid w:val="00AE3954"/>
    <w:rsid w:val="00AE4112"/>
    <w:rsid w:val="00AE4338"/>
    <w:rsid w:val="00AE47AC"/>
    <w:rsid w:val="00AE4CFA"/>
    <w:rsid w:val="00AE652B"/>
    <w:rsid w:val="00AE658B"/>
    <w:rsid w:val="00AE6E59"/>
    <w:rsid w:val="00AE725F"/>
    <w:rsid w:val="00AE73C3"/>
    <w:rsid w:val="00AE7F6D"/>
    <w:rsid w:val="00AF00D8"/>
    <w:rsid w:val="00AF05E4"/>
    <w:rsid w:val="00AF0E27"/>
    <w:rsid w:val="00AF0F0C"/>
    <w:rsid w:val="00AF0F5F"/>
    <w:rsid w:val="00AF1881"/>
    <w:rsid w:val="00AF21D1"/>
    <w:rsid w:val="00AF2775"/>
    <w:rsid w:val="00AF2BEC"/>
    <w:rsid w:val="00AF3671"/>
    <w:rsid w:val="00AF3F74"/>
    <w:rsid w:val="00AF457B"/>
    <w:rsid w:val="00AF4A87"/>
    <w:rsid w:val="00AF54C9"/>
    <w:rsid w:val="00AF58A7"/>
    <w:rsid w:val="00AF5FE3"/>
    <w:rsid w:val="00AF63A0"/>
    <w:rsid w:val="00AF6443"/>
    <w:rsid w:val="00AF74A6"/>
    <w:rsid w:val="00AF7623"/>
    <w:rsid w:val="00AF790C"/>
    <w:rsid w:val="00AF7AA6"/>
    <w:rsid w:val="00B001D9"/>
    <w:rsid w:val="00B00C33"/>
    <w:rsid w:val="00B01415"/>
    <w:rsid w:val="00B01B6E"/>
    <w:rsid w:val="00B01F6B"/>
    <w:rsid w:val="00B02721"/>
    <w:rsid w:val="00B0288C"/>
    <w:rsid w:val="00B03278"/>
    <w:rsid w:val="00B03664"/>
    <w:rsid w:val="00B03FCB"/>
    <w:rsid w:val="00B0515D"/>
    <w:rsid w:val="00B06089"/>
    <w:rsid w:val="00B06509"/>
    <w:rsid w:val="00B06ED3"/>
    <w:rsid w:val="00B07EA8"/>
    <w:rsid w:val="00B10378"/>
    <w:rsid w:val="00B10409"/>
    <w:rsid w:val="00B11162"/>
    <w:rsid w:val="00B11401"/>
    <w:rsid w:val="00B130FA"/>
    <w:rsid w:val="00B148E7"/>
    <w:rsid w:val="00B1495C"/>
    <w:rsid w:val="00B15840"/>
    <w:rsid w:val="00B15A67"/>
    <w:rsid w:val="00B160FE"/>
    <w:rsid w:val="00B16753"/>
    <w:rsid w:val="00B169C2"/>
    <w:rsid w:val="00B202B4"/>
    <w:rsid w:val="00B212D3"/>
    <w:rsid w:val="00B21360"/>
    <w:rsid w:val="00B213BE"/>
    <w:rsid w:val="00B2174E"/>
    <w:rsid w:val="00B2183F"/>
    <w:rsid w:val="00B21CA7"/>
    <w:rsid w:val="00B21EB0"/>
    <w:rsid w:val="00B220F6"/>
    <w:rsid w:val="00B2291D"/>
    <w:rsid w:val="00B2393A"/>
    <w:rsid w:val="00B23E2D"/>
    <w:rsid w:val="00B24518"/>
    <w:rsid w:val="00B24D36"/>
    <w:rsid w:val="00B2518E"/>
    <w:rsid w:val="00B272E1"/>
    <w:rsid w:val="00B276A1"/>
    <w:rsid w:val="00B31004"/>
    <w:rsid w:val="00B314CC"/>
    <w:rsid w:val="00B31887"/>
    <w:rsid w:val="00B31E94"/>
    <w:rsid w:val="00B32B29"/>
    <w:rsid w:val="00B32FD8"/>
    <w:rsid w:val="00B332C0"/>
    <w:rsid w:val="00B345C4"/>
    <w:rsid w:val="00B348F9"/>
    <w:rsid w:val="00B356AD"/>
    <w:rsid w:val="00B368A8"/>
    <w:rsid w:val="00B37071"/>
    <w:rsid w:val="00B37CB5"/>
    <w:rsid w:val="00B40594"/>
    <w:rsid w:val="00B40656"/>
    <w:rsid w:val="00B40E0C"/>
    <w:rsid w:val="00B41657"/>
    <w:rsid w:val="00B41BE9"/>
    <w:rsid w:val="00B41E6B"/>
    <w:rsid w:val="00B42DF1"/>
    <w:rsid w:val="00B43469"/>
    <w:rsid w:val="00B4394C"/>
    <w:rsid w:val="00B439EA"/>
    <w:rsid w:val="00B44D52"/>
    <w:rsid w:val="00B45C64"/>
    <w:rsid w:val="00B460E6"/>
    <w:rsid w:val="00B5049D"/>
    <w:rsid w:val="00B50762"/>
    <w:rsid w:val="00B514FB"/>
    <w:rsid w:val="00B529A4"/>
    <w:rsid w:val="00B52B1E"/>
    <w:rsid w:val="00B52C48"/>
    <w:rsid w:val="00B52CEF"/>
    <w:rsid w:val="00B5347D"/>
    <w:rsid w:val="00B536FD"/>
    <w:rsid w:val="00B5371C"/>
    <w:rsid w:val="00B53E25"/>
    <w:rsid w:val="00B540FA"/>
    <w:rsid w:val="00B54521"/>
    <w:rsid w:val="00B54B41"/>
    <w:rsid w:val="00B54FD9"/>
    <w:rsid w:val="00B55817"/>
    <w:rsid w:val="00B55B15"/>
    <w:rsid w:val="00B561B3"/>
    <w:rsid w:val="00B567E4"/>
    <w:rsid w:val="00B576C6"/>
    <w:rsid w:val="00B57F78"/>
    <w:rsid w:val="00B602C2"/>
    <w:rsid w:val="00B6080F"/>
    <w:rsid w:val="00B61040"/>
    <w:rsid w:val="00B613DF"/>
    <w:rsid w:val="00B6157F"/>
    <w:rsid w:val="00B61F4D"/>
    <w:rsid w:val="00B62C90"/>
    <w:rsid w:val="00B62E47"/>
    <w:rsid w:val="00B63517"/>
    <w:rsid w:val="00B63FF6"/>
    <w:rsid w:val="00B64919"/>
    <w:rsid w:val="00B64BCC"/>
    <w:rsid w:val="00B662A4"/>
    <w:rsid w:val="00B667D9"/>
    <w:rsid w:val="00B67226"/>
    <w:rsid w:val="00B6738B"/>
    <w:rsid w:val="00B70352"/>
    <w:rsid w:val="00B70B2B"/>
    <w:rsid w:val="00B70D70"/>
    <w:rsid w:val="00B70EED"/>
    <w:rsid w:val="00B711A9"/>
    <w:rsid w:val="00B71405"/>
    <w:rsid w:val="00B71728"/>
    <w:rsid w:val="00B71B29"/>
    <w:rsid w:val="00B71BFA"/>
    <w:rsid w:val="00B72218"/>
    <w:rsid w:val="00B728F0"/>
    <w:rsid w:val="00B72F93"/>
    <w:rsid w:val="00B73BFE"/>
    <w:rsid w:val="00B74034"/>
    <w:rsid w:val="00B74568"/>
    <w:rsid w:val="00B746A4"/>
    <w:rsid w:val="00B74755"/>
    <w:rsid w:val="00B74EB6"/>
    <w:rsid w:val="00B75C03"/>
    <w:rsid w:val="00B75F27"/>
    <w:rsid w:val="00B7671D"/>
    <w:rsid w:val="00B76C52"/>
    <w:rsid w:val="00B77CE8"/>
    <w:rsid w:val="00B77D01"/>
    <w:rsid w:val="00B80016"/>
    <w:rsid w:val="00B80E01"/>
    <w:rsid w:val="00B80F5E"/>
    <w:rsid w:val="00B81AA0"/>
    <w:rsid w:val="00B81D8A"/>
    <w:rsid w:val="00B82A2E"/>
    <w:rsid w:val="00B8386E"/>
    <w:rsid w:val="00B83B67"/>
    <w:rsid w:val="00B83D5C"/>
    <w:rsid w:val="00B83EF2"/>
    <w:rsid w:val="00B841D9"/>
    <w:rsid w:val="00B85D9F"/>
    <w:rsid w:val="00B861F4"/>
    <w:rsid w:val="00B86297"/>
    <w:rsid w:val="00B86EA1"/>
    <w:rsid w:val="00B86EEC"/>
    <w:rsid w:val="00B908AC"/>
    <w:rsid w:val="00B90A20"/>
    <w:rsid w:val="00B912B5"/>
    <w:rsid w:val="00B93093"/>
    <w:rsid w:val="00B93E33"/>
    <w:rsid w:val="00B93FFE"/>
    <w:rsid w:val="00B941F8"/>
    <w:rsid w:val="00B94275"/>
    <w:rsid w:val="00B95510"/>
    <w:rsid w:val="00B95B31"/>
    <w:rsid w:val="00B96064"/>
    <w:rsid w:val="00B979D8"/>
    <w:rsid w:val="00B97D43"/>
    <w:rsid w:val="00B97E52"/>
    <w:rsid w:val="00B97E60"/>
    <w:rsid w:val="00BA0A51"/>
    <w:rsid w:val="00BA1187"/>
    <w:rsid w:val="00BA20ED"/>
    <w:rsid w:val="00BA2B0C"/>
    <w:rsid w:val="00BA2C01"/>
    <w:rsid w:val="00BA2C8C"/>
    <w:rsid w:val="00BA335B"/>
    <w:rsid w:val="00BA3F5A"/>
    <w:rsid w:val="00BA439F"/>
    <w:rsid w:val="00BA457D"/>
    <w:rsid w:val="00BA4C5B"/>
    <w:rsid w:val="00BA510B"/>
    <w:rsid w:val="00BA5478"/>
    <w:rsid w:val="00BA5A1E"/>
    <w:rsid w:val="00BA5FEC"/>
    <w:rsid w:val="00BA6299"/>
    <w:rsid w:val="00BA6539"/>
    <w:rsid w:val="00BA6E36"/>
    <w:rsid w:val="00BA6F20"/>
    <w:rsid w:val="00BA734B"/>
    <w:rsid w:val="00BA75B1"/>
    <w:rsid w:val="00BA79B3"/>
    <w:rsid w:val="00BB020D"/>
    <w:rsid w:val="00BB1929"/>
    <w:rsid w:val="00BB216F"/>
    <w:rsid w:val="00BB30B6"/>
    <w:rsid w:val="00BB47B1"/>
    <w:rsid w:val="00BB4870"/>
    <w:rsid w:val="00BB5209"/>
    <w:rsid w:val="00BB53BF"/>
    <w:rsid w:val="00BB541C"/>
    <w:rsid w:val="00BB5816"/>
    <w:rsid w:val="00BB5873"/>
    <w:rsid w:val="00BB59F7"/>
    <w:rsid w:val="00BB5EC0"/>
    <w:rsid w:val="00BB7830"/>
    <w:rsid w:val="00BB7B49"/>
    <w:rsid w:val="00BB7ED8"/>
    <w:rsid w:val="00BC0592"/>
    <w:rsid w:val="00BC0B57"/>
    <w:rsid w:val="00BC16D5"/>
    <w:rsid w:val="00BC178B"/>
    <w:rsid w:val="00BC1913"/>
    <w:rsid w:val="00BC1BF6"/>
    <w:rsid w:val="00BC1DDF"/>
    <w:rsid w:val="00BC2E8D"/>
    <w:rsid w:val="00BC3340"/>
    <w:rsid w:val="00BC4187"/>
    <w:rsid w:val="00BC44E1"/>
    <w:rsid w:val="00BC4595"/>
    <w:rsid w:val="00BC488E"/>
    <w:rsid w:val="00BC58AE"/>
    <w:rsid w:val="00BC5903"/>
    <w:rsid w:val="00BC628D"/>
    <w:rsid w:val="00BC64C9"/>
    <w:rsid w:val="00BC7170"/>
    <w:rsid w:val="00BC7A62"/>
    <w:rsid w:val="00BC7D40"/>
    <w:rsid w:val="00BC7F92"/>
    <w:rsid w:val="00BD007C"/>
    <w:rsid w:val="00BD0127"/>
    <w:rsid w:val="00BD0710"/>
    <w:rsid w:val="00BD2872"/>
    <w:rsid w:val="00BD28AF"/>
    <w:rsid w:val="00BD2CEE"/>
    <w:rsid w:val="00BD31F7"/>
    <w:rsid w:val="00BD3509"/>
    <w:rsid w:val="00BD39DB"/>
    <w:rsid w:val="00BD4263"/>
    <w:rsid w:val="00BD46CA"/>
    <w:rsid w:val="00BD49D4"/>
    <w:rsid w:val="00BD5624"/>
    <w:rsid w:val="00BD60B8"/>
    <w:rsid w:val="00BD7444"/>
    <w:rsid w:val="00BD7459"/>
    <w:rsid w:val="00BD76EA"/>
    <w:rsid w:val="00BD7ABE"/>
    <w:rsid w:val="00BD7FEA"/>
    <w:rsid w:val="00BE0747"/>
    <w:rsid w:val="00BE118A"/>
    <w:rsid w:val="00BE173C"/>
    <w:rsid w:val="00BE1A77"/>
    <w:rsid w:val="00BE1CCC"/>
    <w:rsid w:val="00BE1EEA"/>
    <w:rsid w:val="00BE24F0"/>
    <w:rsid w:val="00BE3336"/>
    <w:rsid w:val="00BE41EE"/>
    <w:rsid w:val="00BE4F02"/>
    <w:rsid w:val="00BE619A"/>
    <w:rsid w:val="00BE66EB"/>
    <w:rsid w:val="00BE6BD0"/>
    <w:rsid w:val="00BE6D9C"/>
    <w:rsid w:val="00BE6E78"/>
    <w:rsid w:val="00BF08ED"/>
    <w:rsid w:val="00BF2325"/>
    <w:rsid w:val="00BF28E8"/>
    <w:rsid w:val="00BF378C"/>
    <w:rsid w:val="00BF414C"/>
    <w:rsid w:val="00BF4440"/>
    <w:rsid w:val="00BF4B05"/>
    <w:rsid w:val="00BF5DBC"/>
    <w:rsid w:val="00BF6163"/>
    <w:rsid w:val="00BF6AC7"/>
    <w:rsid w:val="00BF6C61"/>
    <w:rsid w:val="00BF6DC0"/>
    <w:rsid w:val="00C00AD3"/>
    <w:rsid w:val="00C0153A"/>
    <w:rsid w:val="00C018B9"/>
    <w:rsid w:val="00C01DDD"/>
    <w:rsid w:val="00C02976"/>
    <w:rsid w:val="00C0365D"/>
    <w:rsid w:val="00C036B3"/>
    <w:rsid w:val="00C041EA"/>
    <w:rsid w:val="00C04247"/>
    <w:rsid w:val="00C04343"/>
    <w:rsid w:val="00C06C82"/>
    <w:rsid w:val="00C078D9"/>
    <w:rsid w:val="00C07904"/>
    <w:rsid w:val="00C10394"/>
    <w:rsid w:val="00C10935"/>
    <w:rsid w:val="00C10EF4"/>
    <w:rsid w:val="00C11569"/>
    <w:rsid w:val="00C11D9B"/>
    <w:rsid w:val="00C1330D"/>
    <w:rsid w:val="00C135F9"/>
    <w:rsid w:val="00C14C0B"/>
    <w:rsid w:val="00C14C20"/>
    <w:rsid w:val="00C14DD0"/>
    <w:rsid w:val="00C15065"/>
    <w:rsid w:val="00C15ABF"/>
    <w:rsid w:val="00C15D1E"/>
    <w:rsid w:val="00C15FC2"/>
    <w:rsid w:val="00C1630A"/>
    <w:rsid w:val="00C163C6"/>
    <w:rsid w:val="00C1699A"/>
    <w:rsid w:val="00C17105"/>
    <w:rsid w:val="00C172BF"/>
    <w:rsid w:val="00C2024A"/>
    <w:rsid w:val="00C2078E"/>
    <w:rsid w:val="00C22483"/>
    <w:rsid w:val="00C23158"/>
    <w:rsid w:val="00C23700"/>
    <w:rsid w:val="00C237BC"/>
    <w:rsid w:val="00C238F4"/>
    <w:rsid w:val="00C23A9D"/>
    <w:rsid w:val="00C23E34"/>
    <w:rsid w:val="00C23F0C"/>
    <w:rsid w:val="00C2467E"/>
    <w:rsid w:val="00C24E50"/>
    <w:rsid w:val="00C25693"/>
    <w:rsid w:val="00C26A92"/>
    <w:rsid w:val="00C27574"/>
    <w:rsid w:val="00C276AC"/>
    <w:rsid w:val="00C27C4E"/>
    <w:rsid w:val="00C30141"/>
    <w:rsid w:val="00C303AC"/>
    <w:rsid w:val="00C30627"/>
    <w:rsid w:val="00C307EC"/>
    <w:rsid w:val="00C3095D"/>
    <w:rsid w:val="00C32453"/>
    <w:rsid w:val="00C324C5"/>
    <w:rsid w:val="00C32758"/>
    <w:rsid w:val="00C32946"/>
    <w:rsid w:val="00C32F05"/>
    <w:rsid w:val="00C33082"/>
    <w:rsid w:val="00C332FE"/>
    <w:rsid w:val="00C339B0"/>
    <w:rsid w:val="00C3432E"/>
    <w:rsid w:val="00C34460"/>
    <w:rsid w:val="00C34E9B"/>
    <w:rsid w:val="00C3512A"/>
    <w:rsid w:val="00C35926"/>
    <w:rsid w:val="00C36BB5"/>
    <w:rsid w:val="00C36ED5"/>
    <w:rsid w:val="00C36F0E"/>
    <w:rsid w:val="00C40045"/>
    <w:rsid w:val="00C402EE"/>
    <w:rsid w:val="00C40932"/>
    <w:rsid w:val="00C411CD"/>
    <w:rsid w:val="00C41946"/>
    <w:rsid w:val="00C426F4"/>
    <w:rsid w:val="00C42F53"/>
    <w:rsid w:val="00C4354B"/>
    <w:rsid w:val="00C4373E"/>
    <w:rsid w:val="00C441EE"/>
    <w:rsid w:val="00C44C9B"/>
    <w:rsid w:val="00C454BB"/>
    <w:rsid w:val="00C45C35"/>
    <w:rsid w:val="00C46869"/>
    <w:rsid w:val="00C47BC9"/>
    <w:rsid w:val="00C500D7"/>
    <w:rsid w:val="00C5180C"/>
    <w:rsid w:val="00C530C7"/>
    <w:rsid w:val="00C53B2D"/>
    <w:rsid w:val="00C548AD"/>
    <w:rsid w:val="00C54BBF"/>
    <w:rsid w:val="00C554CA"/>
    <w:rsid w:val="00C55777"/>
    <w:rsid w:val="00C55D39"/>
    <w:rsid w:val="00C561B4"/>
    <w:rsid w:val="00C57003"/>
    <w:rsid w:val="00C5716D"/>
    <w:rsid w:val="00C57220"/>
    <w:rsid w:val="00C575C9"/>
    <w:rsid w:val="00C57756"/>
    <w:rsid w:val="00C578A6"/>
    <w:rsid w:val="00C57D37"/>
    <w:rsid w:val="00C60A15"/>
    <w:rsid w:val="00C60BA7"/>
    <w:rsid w:val="00C61C1E"/>
    <w:rsid w:val="00C61D34"/>
    <w:rsid w:val="00C61EB0"/>
    <w:rsid w:val="00C61F99"/>
    <w:rsid w:val="00C628D1"/>
    <w:rsid w:val="00C62941"/>
    <w:rsid w:val="00C63677"/>
    <w:rsid w:val="00C637E5"/>
    <w:rsid w:val="00C640D7"/>
    <w:rsid w:val="00C640E1"/>
    <w:rsid w:val="00C64A42"/>
    <w:rsid w:val="00C65562"/>
    <w:rsid w:val="00C65D1B"/>
    <w:rsid w:val="00C662A5"/>
    <w:rsid w:val="00C6665D"/>
    <w:rsid w:val="00C6781A"/>
    <w:rsid w:val="00C7018D"/>
    <w:rsid w:val="00C709C9"/>
    <w:rsid w:val="00C71D74"/>
    <w:rsid w:val="00C72672"/>
    <w:rsid w:val="00C734F2"/>
    <w:rsid w:val="00C73B11"/>
    <w:rsid w:val="00C7403D"/>
    <w:rsid w:val="00C74320"/>
    <w:rsid w:val="00C76059"/>
    <w:rsid w:val="00C7611A"/>
    <w:rsid w:val="00C762F6"/>
    <w:rsid w:val="00C7726B"/>
    <w:rsid w:val="00C77A1D"/>
    <w:rsid w:val="00C800E9"/>
    <w:rsid w:val="00C80B92"/>
    <w:rsid w:val="00C8110F"/>
    <w:rsid w:val="00C8118A"/>
    <w:rsid w:val="00C81D70"/>
    <w:rsid w:val="00C82D52"/>
    <w:rsid w:val="00C842A5"/>
    <w:rsid w:val="00C85732"/>
    <w:rsid w:val="00C861EE"/>
    <w:rsid w:val="00C86692"/>
    <w:rsid w:val="00C869BC"/>
    <w:rsid w:val="00C86A3C"/>
    <w:rsid w:val="00C870AF"/>
    <w:rsid w:val="00C87222"/>
    <w:rsid w:val="00C87849"/>
    <w:rsid w:val="00C87C1F"/>
    <w:rsid w:val="00C87D0B"/>
    <w:rsid w:val="00C87E52"/>
    <w:rsid w:val="00C910D5"/>
    <w:rsid w:val="00C91344"/>
    <w:rsid w:val="00C92C50"/>
    <w:rsid w:val="00C92DC6"/>
    <w:rsid w:val="00C92F07"/>
    <w:rsid w:val="00C9349E"/>
    <w:rsid w:val="00C9369A"/>
    <w:rsid w:val="00C93D1B"/>
    <w:rsid w:val="00C93F74"/>
    <w:rsid w:val="00C94B30"/>
    <w:rsid w:val="00C951AA"/>
    <w:rsid w:val="00C963BB"/>
    <w:rsid w:val="00C969CF"/>
    <w:rsid w:val="00C97797"/>
    <w:rsid w:val="00CA0260"/>
    <w:rsid w:val="00CA180C"/>
    <w:rsid w:val="00CA18BD"/>
    <w:rsid w:val="00CA22B3"/>
    <w:rsid w:val="00CA2518"/>
    <w:rsid w:val="00CA27A0"/>
    <w:rsid w:val="00CA2B6C"/>
    <w:rsid w:val="00CA3F72"/>
    <w:rsid w:val="00CA4850"/>
    <w:rsid w:val="00CA4BC6"/>
    <w:rsid w:val="00CA5827"/>
    <w:rsid w:val="00CA5881"/>
    <w:rsid w:val="00CA6EAC"/>
    <w:rsid w:val="00CA7268"/>
    <w:rsid w:val="00CA7381"/>
    <w:rsid w:val="00CA7B3D"/>
    <w:rsid w:val="00CA7BC7"/>
    <w:rsid w:val="00CA7DAB"/>
    <w:rsid w:val="00CA7E96"/>
    <w:rsid w:val="00CB04A3"/>
    <w:rsid w:val="00CB14C3"/>
    <w:rsid w:val="00CB21AA"/>
    <w:rsid w:val="00CB23E9"/>
    <w:rsid w:val="00CB2737"/>
    <w:rsid w:val="00CB2B0F"/>
    <w:rsid w:val="00CB2C2D"/>
    <w:rsid w:val="00CB346E"/>
    <w:rsid w:val="00CB440F"/>
    <w:rsid w:val="00CB51E0"/>
    <w:rsid w:val="00CB599A"/>
    <w:rsid w:val="00CB6CB3"/>
    <w:rsid w:val="00CB6DCF"/>
    <w:rsid w:val="00CC0131"/>
    <w:rsid w:val="00CC1095"/>
    <w:rsid w:val="00CC12E8"/>
    <w:rsid w:val="00CC1659"/>
    <w:rsid w:val="00CC16F5"/>
    <w:rsid w:val="00CC1767"/>
    <w:rsid w:val="00CC2067"/>
    <w:rsid w:val="00CC3659"/>
    <w:rsid w:val="00CC36A5"/>
    <w:rsid w:val="00CC3A46"/>
    <w:rsid w:val="00CC3B1C"/>
    <w:rsid w:val="00CC494A"/>
    <w:rsid w:val="00CC515A"/>
    <w:rsid w:val="00CC591D"/>
    <w:rsid w:val="00CC5C3C"/>
    <w:rsid w:val="00CC6C1F"/>
    <w:rsid w:val="00CC6DC0"/>
    <w:rsid w:val="00CC724B"/>
    <w:rsid w:val="00CC75A0"/>
    <w:rsid w:val="00CC777A"/>
    <w:rsid w:val="00CD013A"/>
    <w:rsid w:val="00CD038D"/>
    <w:rsid w:val="00CD0B84"/>
    <w:rsid w:val="00CD1638"/>
    <w:rsid w:val="00CD1702"/>
    <w:rsid w:val="00CD23A7"/>
    <w:rsid w:val="00CD23CE"/>
    <w:rsid w:val="00CD29F1"/>
    <w:rsid w:val="00CD2B71"/>
    <w:rsid w:val="00CD2E17"/>
    <w:rsid w:val="00CD2F61"/>
    <w:rsid w:val="00CD3BCF"/>
    <w:rsid w:val="00CD3C08"/>
    <w:rsid w:val="00CD48D6"/>
    <w:rsid w:val="00CD4FA7"/>
    <w:rsid w:val="00CD5093"/>
    <w:rsid w:val="00CD5A14"/>
    <w:rsid w:val="00CD5F06"/>
    <w:rsid w:val="00CD621F"/>
    <w:rsid w:val="00CD6832"/>
    <w:rsid w:val="00CD6B3E"/>
    <w:rsid w:val="00CD6C23"/>
    <w:rsid w:val="00CD735A"/>
    <w:rsid w:val="00CD75F4"/>
    <w:rsid w:val="00CD7CBA"/>
    <w:rsid w:val="00CE08E1"/>
    <w:rsid w:val="00CE0E00"/>
    <w:rsid w:val="00CE24D8"/>
    <w:rsid w:val="00CE2AE5"/>
    <w:rsid w:val="00CE2C53"/>
    <w:rsid w:val="00CE3AA2"/>
    <w:rsid w:val="00CE40B2"/>
    <w:rsid w:val="00CE4308"/>
    <w:rsid w:val="00CE48B7"/>
    <w:rsid w:val="00CE48D1"/>
    <w:rsid w:val="00CE49EA"/>
    <w:rsid w:val="00CE4C07"/>
    <w:rsid w:val="00CE4F34"/>
    <w:rsid w:val="00CE56E8"/>
    <w:rsid w:val="00CE57B6"/>
    <w:rsid w:val="00CE6271"/>
    <w:rsid w:val="00CE6AD7"/>
    <w:rsid w:val="00CE7260"/>
    <w:rsid w:val="00CE765A"/>
    <w:rsid w:val="00CE7B19"/>
    <w:rsid w:val="00CF0346"/>
    <w:rsid w:val="00CF0401"/>
    <w:rsid w:val="00CF0571"/>
    <w:rsid w:val="00CF0D22"/>
    <w:rsid w:val="00CF1897"/>
    <w:rsid w:val="00CF1B57"/>
    <w:rsid w:val="00CF204E"/>
    <w:rsid w:val="00CF31F4"/>
    <w:rsid w:val="00CF396F"/>
    <w:rsid w:val="00CF3DDF"/>
    <w:rsid w:val="00CF49F9"/>
    <w:rsid w:val="00CF5702"/>
    <w:rsid w:val="00CF5A8A"/>
    <w:rsid w:val="00CF5AD6"/>
    <w:rsid w:val="00CF61A5"/>
    <w:rsid w:val="00CF69DA"/>
    <w:rsid w:val="00CF6ACF"/>
    <w:rsid w:val="00CF6FF1"/>
    <w:rsid w:val="00CF714C"/>
    <w:rsid w:val="00CF755E"/>
    <w:rsid w:val="00CF757D"/>
    <w:rsid w:val="00CF7735"/>
    <w:rsid w:val="00CF795C"/>
    <w:rsid w:val="00CF7C74"/>
    <w:rsid w:val="00CF7FE7"/>
    <w:rsid w:val="00D0147D"/>
    <w:rsid w:val="00D01547"/>
    <w:rsid w:val="00D01F7C"/>
    <w:rsid w:val="00D029F0"/>
    <w:rsid w:val="00D03027"/>
    <w:rsid w:val="00D03221"/>
    <w:rsid w:val="00D0386E"/>
    <w:rsid w:val="00D03F48"/>
    <w:rsid w:val="00D0476F"/>
    <w:rsid w:val="00D04D09"/>
    <w:rsid w:val="00D05806"/>
    <w:rsid w:val="00D05A81"/>
    <w:rsid w:val="00D06AF8"/>
    <w:rsid w:val="00D07386"/>
    <w:rsid w:val="00D07458"/>
    <w:rsid w:val="00D10DB7"/>
    <w:rsid w:val="00D11510"/>
    <w:rsid w:val="00D11B22"/>
    <w:rsid w:val="00D12B77"/>
    <w:rsid w:val="00D12D32"/>
    <w:rsid w:val="00D13700"/>
    <w:rsid w:val="00D13724"/>
    <w:rsid w:val="00D13981"/>
    <w:rsid w:val="00D14491"/>
    <w:rsid w:val="00D14926"/>
    <w:rsid w:val="00D157C7"/>
    <w:rsid w:val="00D15BB1"/>
    <w:rsid w:val="00D15E7C"/>
    <w:rsid w:val="00D16F14"/>
    <w:rsid w:val="00D16F85"/>
    <w:rsid w:val="00D202D4"/>
    <w:rsid w:val="00D213EA"/>
    <w:rsid w:val="00D21763"/>
    <w:rsid w:val="00D21800"/>
    <w:rsid w:val="00D21C82"/>
    <w:rsid w:val="00D22427"/>
    <w:rsid w:val="00D22CF2"/>
    <w:rsid w:val="00D2355A"/>
    <w:rsid w:val="00D23E29"/>
    <w:rsid w:val="00D24B00"/>
    <w:rsid w:val="00D25064"/>
    <w:rsid w:val="00D2564B"/>
    <w:rsid w:val="00D2580B"/>
    <w:rsid w:val="00D25872"/>
    <w:rsid w:val="00D258B0"/>
    <w:rsid w:val="00D25AC2"/>
    <w:rsid w:val="00D25B2A"/>
    <w:rsid w:val="00D26026"/>
    <w:rsid w:val="00D2675E"/>
    <w:rsid w:val="00D2787C"/>
    <w:rsid w:val="00D279C2"/>
    <w:rsid w:val="00D27C18"/>
    <w:rsid w:val="00D27CB4"/>
    <w:rsid w:val="00D30D91"/>
    <w:rsid w:val="00D3249C"/>
    <w:rsid w:val="00D324DF"/>
    <w:rsid w:val="00D35D15"/>
    <w:rsid w:val="00D36317"/>
    <w:rsid w:val="00D368B2"/>
    <w:rsid w:val="00D37241"/>
    <w:rsid w:val="00D374B3"/>
    <w:rsid w:val="00D40094"/>
    <w:rsid w:val="00D40425"/>
    <w:rsid w:val="00D40661"/>
    <w:rsid w:val="00D410B6"/>
    <w:rsid w:val="00D41394"/>
    <w:rsid w:val="00D41602"/>
    <w:rsid w:val="00D43157"/>
    <w:rsid w:val="00D4444D"/>
    <w:rsid w:val="00D448A9"/>
    <w:rsid w:val="00D44AD0"/>
    <w:rsid w:val="00D44B80"/>
    <w:rsid w:val="00D45D31"/>
    <w:rsid w:val="00D46CA3"/>
    <w:rsid w:val="00D46D14"/>
    <w:rsid w:val="00D46D36"/>
    <w:rsid w:val="00D47CAD"/>
    <w:rsid w:val="00D500B9"/>
    <w:rsid w:val="00D500EB"/>
    <w:rsid w:val="00D52222"/>
    <w:rsid w:val="00D52EDD"/>
    <w:rsid w:val="00D53C37"/>
    <w:rsid w:val="00D53FDC"/>
    <w:rsid w:val="00D54A5A"/>
    <w:rsid w:val="00D54C0E"/>
    <w:rsid w:val="00D5548F"/>
    <w:rsid w:val="00D57341"/>
    <w:rsid w:val="00D57D7A"/>
    <w:rsid w:val="00D6091F"/>
    <w:rsid w:val="00D619F6"/>
    <w:rsid w:val="00D61DF8"/>
    <w:rsid w:val="00D62203"/>
    <w:rsid w:val="00D62537"/>
    <w:rsid w:val="00D62B29"/>
    <w:rsid w:val="00D62CAA"/>
    <w:rsid w:val="00D62F1C"/>
    <w:rsid w:val="00D631E7"/>
    <w:rsid w:val="00D63485"/>
    <w:rsid w:val="00D63CDA"/>
    <w:rsid w:val="00D64CD8"/>
    <w:rsid w:val="00D64D53"/>
    <w:rsid w:val="00D651B1"/>
    <w:rsid w:val="00D66122"/>
    <w:rsid w:val="00D661D2"/>
    <w:rsid w:val="00D66548"/>
    <w:rsid w:val="00D66D88"/>
    <w:rsid w:val="00D66EBC"/>
    <w:rsid w:val="00D67494"/>
    <w:rsid w:val="00D67508"/>
    <w:rsid w:val="00D678D9"/>
    <w:rsid w:val="00D67DF3"/>
    <w:rsid w:val="00D70D62"/>
    <w:rsid w:val="00D71475"/>
    <w:rsid w:val="00D71859"/>
    <w:rsid w:val="00D732DD"/>
    <w:rsid w:val="00D73A5E"/>
    <w:rsid w:val="00D740C3"/>
    <w:rsid w:val="00D74492"/>
    <w:rsid w:val="00D74906"/>
    <w:rsid w:val="00D74E04"/>
    <w:rsid w:val="00D767DF"/>
    <w:rsid w:val="00D76809"/>
    <w:rsid w:val="00D768B5"/>
    <w:rsid w:val="00D77ED6"/>
    <w:rsid w:val="00D804D4"/>
    <w:rsid w:val="00D80705"/>
    <w:rsid w:val="00D80DDC"/>
    <w:rsid w:val="00D82495"/>
    <w:rsid w:val="00D82828"/>
    <w:rsid w:val="00D82BDD"/>
    <w:rsid w:val="00D82DFD"/>
    <w:rsid w:val="00D832C3"/>
    <w:rsid w:val="00D8374C"/>
    <w:rsid w:val="00D83EDA"/>
    <w:rsid w:val="00D84190"/>
    <w:rsid w:val="00D84772"/>
    <w:rsid w:val="00D84A11"/>
    <w:rsid w:val="00D85330"/>
    <w:rsid w:val="00D85B93"/>
    <w:rsid w:val="00D85C0D"/>
    <w:rsid w:val="00D85FDD"/>
    <w:rsid w:val="00D860C1"/>
    <w:rsid w:val="00D86A7E"/>
    <w:rsid w:val="00D87394"/>
    <w:rsid w:val="00D87435"/>
    <w:rsid w:val="00D91C46"/>
    <w:rsid w:val="00D91F33"/>
    <w:rsid w:val="00D9282E"/>
    <w:rsid w:val="00D92DD7"/>
    <w:rsid w:val="00D949B8"/>
    <w:rsid w:val="00D94B29"/>
    <w:rsid w:val="00D95B25"/>
    <w:rsid w:val="00D95E82"/>
    <w:rsid w:val="00D961B6"/>
    <w:rsid w:val="00D96426"/>
    <w:rsid w:val="00D96769"/>
    <w:rsid w:val="00DA076A"/>
    <w:rsid w:val="00DA1561"/>
    <w:rsid w:val="00DA15BC"/>
    <w:rsid w:val="00DA1C4E"/>
    <w:rsid w:val="00DA30E2"/>
    <w:rsid w:val="00DA336D"/>
    <w:rsid w:val="00DA3476"/>
    <w:rsid w:val="00DA34FB"/>
    <w:rsid w:val="00DA3881"/>
    <w:rsid w:val="00DA4527"/>
    <w:rsid w:val="00DA48DE"/>
    <w:rsid w:val="00DA4E22"/>
    <w:rsid w:val="00DA4F15"/>
    <w:rsid w:val="00DA510C"/>
    <w:rsid w:val="00DA54DE"/>
    <w:rsid w:val="00DA57D3"/>
    <w:rsid w:val="00DA5A14"/>
    <w:rsid w:val="00DA6A59"/>
    <w:rsid w:val="00DA6C71"/>
    <w:rsid w:val="00DA788C"/>
    <w:rsid w:val="00DB0D69"/>
    <w:rsid w:val="00DB12E7"/>
    <w:rsid w:val="00DB2CBD"/>
    <w:rsid w:val="00DB432A"/>
    <w:rsid w:val="00DB4DB2"/>
    <w:rsid w:val="00DB4F85"/>
    <w:rsid w:val="00DB57F7"/>
    <w:rsid w:val="00DB6853"/>
    <w:rsid w:val="00DB6973"/>
    <w:rsid w:val="00DB7B78"/>
    <w:rsid w:val="00DB7B79"/>
    <w:rsid w:val="00DB7E92"/>
    <w:rsid w:val="00DC1609"/>
    <w:rsid w:val="00DC1A5D"/>
    <w:rsid w:val="00DC1E45"/>
    <w:rsid w:val="00DC3EC5"/>
    <w:rsid w:val="00DC4094"/>
    <w:rsid w:val="00DC42C3"/>
    <w:rsid w:val="00DC43EA"/>
    <w:rsid w:val="00DC48F4"/>
    <w:rsid w:val="00DC4BC3"/>
    <w:rsid w:val="00DC5061"/>
    <w:rsid w:val="00DC5265"/>
    <w:rsid w:val="00DC5979"/>
    <w:rsid w:val="00DC59C7"/>
    <w:rsid w:val="00DC6095"/>
    <w:rsid w:val="00DC6D6F"/>
    <w:rsid w:val="00DC70A9"/>
    <w:rsid w:val="00DC76F7"/>
    <w:rsid w:val="00DD0839"/>
    <w:rsid w:val="00DD0853"/>
    <w:rsid w:val="00DD11D3"/>
    <w:rsid w:val="00DD153F"/>
    <w:rsid w:val="00DD1640"/>
    <w:rsid w:val="00DD2024"/>
    <w:rsid w:val="00DD2975"/>
    <w:rsid w:val="00DD34EC"/>
    <w:rsid w:val="00DD44AA"/>
    <w:rsid w:val="00DD4662"/>
    <w:rsid w:val="00DD4744"/>
    <w:rsid w:val="00DD4F80"/>
    <w:rsid w:val="00DD5839"/>
    <w:rsid w:val="00DD5FEC"/>
    <w:rsid w:val="00DD658D"/>
    <w:rsid w:val="00DD6F6D"/>
    <w:rsid w:val="00DD7D19"/>
    <w:rsid w:val="00DE1A74"/>
    <w:rsid w:val="00DE1B70"/>
    <w:rsid w:val="00DE2075"/>
    <w:rsid w:val="00DE2405"/>
    <w:rsid w:val="00DE2778"/>
    <w:rsid w:val="00DE29E1"/>
    <w:rsid w:val="00DE3603"/>
    <w:rsid w:val="00DE3739"/>
    <w:rsid w:val="00DE38AD"/>
    <w:rsid w:val="00DE3A78"/>
    <w:rsid w:val="00DE3CCF"/>
    <w:rsid w:val="00DE3F97"/>
    <w:rsid w:val="00DE40B2"/>
    <w:rsid w:val="00DE4901"/>
    <w:rsid w:val="00DE494E"/>
    <w:rsid w:val="00DE4CBD"/>
    <w:rsid w:val="00DE4E1E"/>
    <w:rsid w:val="00DE5BBE"/>
    <w:rsid w:val="00DE6611"/>
    <w:rsid w:val="00DE6ADA"/>
    <w:rsid w:val="00DF062A"/>
    <w:rsid w:val="00DF156F"/>
    <w:rsid w:val="00DF1629"/>
    <w:rsid w:val="00DF3387"/>
    <w:rsid w:val="00DF3A3F"/>
    <w:rsid w:val="00DF3BDF"/>
    <w:rsid w:val="00DF3CC9"/>
    <w:rsid w:val="00DF407A"/>
    <w:rsid w:val="00DF478A"/>
    <w:rsid w:val="00DF493D"/>
    <w:rsid w:val="00DF4C76"/>
    <w:rsid w:val="00DF5508"/>
    <w:rsid w:val="00DF5570"/>
    <w:rsid w:val="00E002D0"/>
    <w:rsid w:val="00E00C65"/>
    <w:rsid w:val="00E00F7A"/>
    <w:rsid w:val="00E0145A"/>
    <w:rsid w:val="00E01696"/>
    <w:rsid w:val="00E019C7"/>
    <w:rsid w:val="00E01EFE"/>
    <w:rsid w:val="00E01F89"/>
    <w:rsid w:val="00E0253D"/>
    <w:rsid w:val="00E031C6"/>
    <w:rsid w:val="00E046D5"/>
    <w:rsid w:val="00E04782"/>
    <w:rsid w:val="00E04A2C"/>
    <w:rsid w:val="00E04A46"/>
    <w:rsid w:val="00E04BCC"/>
    <w:rsid w:val="00E04BF7"/>
    <w:rsid w:val="00E04D56"/>
    <w:rsid w:val="00E04D82"/>
    <w:rsid w:val="00E054BA"/>
    <w:rsid w:val="00E05665"/>
    <w:rsid w:val="00E05FFC"/>
    <w:rsid w:val="00E0633B"/>
    <w:rsid w:val="00E07DC4"/>
    <w:rsid w:val="00E10135"/>
    <w:rsid w:val="00E1125E"/>
    <w:rsid w:val="00E11288"/>
    <w:rsid w:val="00E1147C"/>
    <w:rsid w:val="00E12BAC"/>
    <w:rsid w:val="00E12DD2"/>
    <w:rsid w:val="00E13036"/>
    <w:rsid w:val="00E1389E"/>
    <w:rsid w:val="00E13E21"/>
    <w:rsid w:val="00E14893"/>
    <w:rsid w:val="00E159AF"/>
    <w:rsid w:val="00E15C32"/>
    <w:rsid w:val="00E16876"/>
    <w:rsid w:val="00E200DB"/>
    <w:rsid w:val="00E202AA"/>
    <w:rsid w:val="00E204E4"/>
    <w:rsid w:val="00E20DF8"/>
    <w:rsid w:val="00E21293"/>
    <w:rsid w:val="00E21599"/>
    <w:rsid w:val="00E217D9"/>
    <w:rsid w:val="00E21F45"/>
    <w:rsid w:val="00E22344"/>
    <w:rsid w:val="00E22659"/>
    <w:rsid w:val="00E22C8B"/>
    <w:rsid w:val="00E23B2D"/>
    <w:rsid w:val="00E24FB5"/>
    <w:rsid w:val="00E2576E"/>
    <w:rsid w:val="00E261AE"/>
    <w:rsid w:val="00E26829"/>
    <w:rsid w:val="00E302AB"/>
    <w:rsid w:val="00E30C94"/>
    <w:rsid w:val="00E30CB5"/>
    <w:rsid w:val="00E30D81"/>
    <w:rsid w:val="00E30FD0"/>
    <w:rsid w:val="00E32C98"/>
    <w:rsid w:val="00E3305A"/>
    <w:rsid w:val="00E333FD"/>
    <w:rsid w:val="00E336A1"/>
    <w:rsid w:val="00E33EC9"/>
    <w:rsid w:val="00E3434E"/>
    <w:rsid w:val="00E34B8D"/>
    <w:rsid w:val="00E35514"/>
    <w:rsid w:val="00E35550"/>
    <w:rsid w:val="00E363E1"/>
    <w:rsid w:val="00E36511"/>
    <w:rsid w:val="00E36A14"/>
    <w:rsid w:val="00E37D9C"/>
    <w:rsid w:val="00E37F3D"/>
    <w:rsid w:val="00E4048A"/>
    <w:rsid w:val="00E40C7E"/>
    <w:rsid w:val="00E41B29"/>
    <w:rsid w:val="00E42732"/>
    <w:rsid w:val="00E4304A"/>
    <w:rsid w:val="00E4313E"/>
    <w:rsid w:val="00E434D0"/>
    <w:rsid w:val="00E43972"/>
    <w:rsid w:val="00E43A50"/>
    <w:rsid w:val="00E4459C"/>
    <w:rsid w:val="00E448A6"/>
    <w:rsid w:val="00E44979"/>
    <w:rsid w:val="00E44B5E"/>
    <w:rsid w:val="00E469DA"/>
    <w:rsid w:val="00E469DD"/>
    <w:rsid w:val="00E46C0F"/>
    <w:rsid w:val="00E4729F"/>
    <w:rsid w:val="00E47308"/>
    <w:rsid w:val="00E50FD1"/>
    <w:rsid w:val="00E5254A"/>
    <w:rsid w:val="00E528CE"/>
    <w:rsid w:val="00E52F85"/>
    <w:rsid w:val="00E5315F"/>
    <w:rsid w:val="00E539F0"/>
    <w:rsid w:val="00E545E9"/>
    <w:rsid w:val="00E55146"/>
    <w:rsid w:val="00E56284"/>
    <w:rsid w:val="00E566CE"/>
    <w:rsid w:val="00E56844"/>
    <w:rsid w:val="00E56E9D"/>
    <w:rsid w:val="00E56F33"/>
    <w:rsid w:val="00E57377"/>
    <w:rsid w:val="00E573FF"/>
    <w:rsid w:val="00E57C89"/>
    <w:rsid w:val="00E57D12"/>
    <w:rsid w:val="00E60CED"/>
    <w:rsid w:val="00E61525"/>
    <w:rsid w:val="00E6188D"/>
    <w:rsid w:val="00E61C72"/>
    <w:rsid w:val="00E621FF"/>
    <w:rsid w:val="00E627D2"/>
    <w:rsid w:val="00E62A35"/>
    <w:rsid w:val="00E62B47"/>
    <w:rsid w:val="00E64650"/>
    <w:rsid w:val="00E6483D"/>
    <w:rsid w:val="00E662C4"/>
    <w:rsid w:val="00E6645E"/>
    <w:rsid w:val="00E67BA8"/>
    <w:rsid w:val="00E701FA"/>
    <w:rsid w:val="00E70D7E"/>
    <w:rsid w:val="00E70E21"/>
    <w:rsid w:val="00E7125D"/>
    <w:rsid w:val="00E713A4"/>
    <w:rsid w:val="00E71936"/>
    <w:rsid w:val="00E71986"/>
    <w:rsid w:val="00E72384"/>
    <w:rsid w:val="00E73240"/>
    <w:rsid w:val="00E736D2"/>
    <w:rsid w:val="00E742E3"/>
    <w:rsid w:val="00E746AE"/>
    <w:rsid w:val="00E74991"/>
    <w:rsid w:val="00E7528A"/>
    <w:rsid w:val="00E752A4"/>
    <w:rsid w:val="00E75FD4"/>
    <w:rsid w:val="00E76801"/>
    <w:rsid w:val="00E768CE"/>
    <w:rsid w:val="00E76D8F"/>
    <w:rsid w:val="00E77410"/>
    <w:rsid w:val="00E77969"/>
    <w:rsid w:val="00E8036C"/>
    <w:rsid w:val="00E80ACA"/>
    <w:rsid w:val="00E80ECD"/>
    <w:rsid w:val="00E80F7F"/>
    <w:rsid w:val="00E81516"/>
    <w:rsid w:val="00E81788"/>
    <w:rsid w:val="00E823BD"/>
    <w:rsid w:val="00E827BA"/>
    <w:rsid w:val="00E829E5"/>
    <w:rsid w:val="00E82A5C"/>
    <w:rsid w:val="00E82EBC"/>
    <w:rsid w:val="00E838D2"/>
    <w:rsid w:val="00E83F9E"/>
    <w:rsid w:val="00E8404A"/>
    <w:rsid w:val="00E84335"/>
    <w:rsid w:val="00E8486A"/>
    <w:rsid w:val="00E8511B"/>
    <w:rsid w:val="00E85562"/>
    <w:rsid w:val="00E85D03"/>
    <w:rsid w:val="00E863B6"/>
    <w:rsid w:val="00E8706C"/>
    <w:rsid w:val="00E8789B"/>
    <w:rsid w:val="00E91716"/>
    <w:rsid w:val="00E918BD"/>
    <w:rsid w:val="00E9195E"/>
    <w:rsid w:val="00E91D70"/>
    <w:rsid w:val="00E932D8"/>
    <w:rsid w:val="00E9459E"/>
    <w:rsid w:val="00E9469B"/>
    <w:rsid w:val="00E94C09"/>
    <w:rsid w:val="00E94CAF"/>
    <w:rsid w:val="00E94EF6"/>
    <w:rsid w:val="00E94FB8"/>
    <w:rsid w:val="00E96703"/>
    <w:rsid w:val="00E969AD"/>
    <w:rsid w:val="00E96A4D"/>
    <w:rsid w:val="00E96F53"/>
    <w:rsid w:val="00E96FF5"/>
    <w:rsid w:val="00E97128"/>
    <w:rsid w:val="00EA0083"/>
    <w:rsid w:val="00EA0C7A"/>
    <w:rsid w:val="00EA0D82"/>
    <w:rsid w:val="00EA0EBD"/>
    <w:rsid w:val="00EA1712"/>
    <w:rsid w:val="00EA197B"/>
    <w:rsid w:val="00EA1EA7"/>
    <w:rsid w:val="00EA22E8"/>
    <w:rsid w:val="00EA3203"/>
    <w:rsid w:val="00EA378E"/>
    <w:rsid w:val="00EA3B9C"/>
    <w:rsid w:val="00EA3FE5"/>
    <w:rsid w:val="00EA40DC"/>
    <w:rsid w:val="00EA474F"/>
    <w:rsid w:val="00EA4929"/>
    <w:rsid w:val="00EA4AC2"/>
    <w:rsid w:val="00EA4B32"/>
    <w:rsid w:val="00EA530F"/>
    <w:rsid w:val="00EA6698"/>
    <w:rsid w:val="00EA7C51"/>
    <w:rsid w:val="00EB028E"/>
    <w:rsid w:val="00EB0F68"/>
    <w:rsid w:val="00EB1B72"/>
    <w:rsid w:val="00EB24DC"/>
    <w:rsid w:val="00EB2A20"/>
    <w:rsid w:val="00EB2F44"/>
    <w:rsid w:val="00EB34E3"/>
    <w:rsid w:val="00EB3A2F"/>
    <w:rsid w:val="00EB3D9B"/>
    <w:rsid w:val="00EB447F"/>
    <w:rsid w:val="00EB53C3"/>
    <w:rsid w:val="00EB5778"/>
    <w:rsid w:val="00EB5D7D"/>
    <w:rsid w:val="00EB5FF2"/>
    <w:rsid w:val="00EB6771"/>
    <w:rsid w:val="00EB7907"/>
    <w:rsid w:val="00EB7AE4"/>
    <w:rsid w:val="00EB7C05"/>
    <w:rsid w:val="00EC0B09"/>
    <w:rsid w:val="00EC13A7"/>
    <w:rsid w:val="00EC15F0"/>
    <w:rsid w:val="00EC2450"/>
    <w:rsid w:val="00EC2AE0"/>
    <w:rsid w:val="00EC3D62"/>
    <w:rsid w:val="00EC47CF"/>
    <w:rsid w:val="00EC4BFA"/>
    <w:rsid w:val="00EC4CBF"/>
    <w:rsid w:val="00EC53D0"/>
    <w:rsid w:val="00EC5479"/>
    <w:rsid w:val="00EC5549"/>
    <w:rsid w:val="00EC616D"/>
    <w:rsid w:val="00EC6808"/>
    <w:rsid w:val="00EC6E89"/>
    <w:rsid w:val="00ED0D81"/>
    <w:rsid w:val="00ED1168"/>
    <w:rsid w:val="00ED159C"/>
    <w:rsid w:val="00ED2BFD"/>
    <w:rsid w:val="00ED37F5"/>
    <w:rsid w:val="00ED3A1A"/>
    <w:rsid w:val="00ED4B79"/>
    <w:rsid w:val="00ED591E"/>
    <w:rsid w:val="00ED629B"/>
    <w:rsid w:val="00ED769E"/>
    <w:rsid w:val="00ED789A"/>
    <w:rsid w:val="00ED7EC2"/>
    <w:rsid w:val="00EE0371"/>
    <w:rsid w:val="00EE045F"/>
    <w:rsid w:val="00EE0C3F"/>
    <w:rsid w:val="00EE0CE6"/>
    <w:rsid w:val="00EE0E36"/>
    <w:rsid w:val="00EE230E"/>
    <w:rsid w:val="00EE2B32"/>
    <w:rsid w:val="00EE3E9D"/>
    <w:rsid w:val="00EE45DB"/>
    <w:rsid w:val="00EE4745"/>
    <w:rsid w:val="00EE4916"/>
    <w:rsid w:val="00EE50C6"/>
    <w:rsid w:val="00EE5C05"/>
    <w:rsid w:val="00EE5DEE"/>
    <w:rsid w:val="00EE5FED"/>
    <w:rsid w:val="00EE7647"/>
    <w:rsid w:val="00EE78E4"/>
    <w:rsid w:val="00EE7E9E"/>
    <w:rsid w:val="00EF024B"/>
    <w:rsid w:val="00EF0F06"/>
    <w:rsid w:val="00EF193A"/>
    <w:rsid w:val="00EF2844"/>
    <w:rsid w:val="00EF286A"/>
    <w:rsid w:val="00EF2E4B"/>
    <w:rsid w:val="00EF4AF3"/>
    <w:rsid w:val="00EF4C3D"/>
    <w:rsid w:val="00EF68D6"/>
    <w:rsid w:val="00EF6FD6"/>
    <w:rsid w:val="00EF73AF"/>
    <w:rsid w:val="00EF7408"/>
    <w:rsid w:val="00EF74AF"/>
    <w:rsid w:val="00EF7B7C"/>
    <w:rsid w:val="00EF7BE5"/>
    <w:rsid w:val="00EF7C7B"/>
    <w:rsid w:val="00EF7F17"/>
    <w:rsid w:val="00F00234"/>
    <w:rsid w:val="00F0143A"/>
    <w:rsid w:val="00F02192"/>
    <w:rsid w:val="00F023BF"/>
    <w:rsid w:val="00F027A4"/>
    <w:rsid w:val="00F03F19"/>
    <w:rsid w:val="00F048B4"/>
    <w:rsid w:val="00F04A91"/>
    <w:rsid w:val="00F06380"/>
    <w:rsid w:val="00F06500"/>
    <w:rsid w:val="00F0780E"/>
    <w:rsid w:val="00F07A3F"/>
    <w:rsid w:val="00F07D50"/>
    <w:rsid w:val="00F07EAC"/>
    <w:rsid w:val="00F10399"/>
    <w:rsid w:val="00F107D3"/>
    <w:rsid w:val="00F114D4"/>
    <w:rsid w:val="00F11AFE"/>
    <w:rsid w:val="00F11B9C"/>
    <w:rsid w:val="00F13661"/>
    <w:rsid w:val="00F139B9"/>
    <w:rsid w:val="00F14A5B"/>
    <w:rsid w:val="00F1684F"/>
    <w:rsid w:val="00F16D29"/>
    <w:rsid w:val="00F1714D"/>
    <w:rsid w:val="00F1726C"/>
    <w:rsid w:val="00F172BF"/>
    <w:rsid w:val="00F209C5"/>
    <w:rsid w:val="00F21669"/>
    <w:rsid w:val="00F22096"/>
    <w:rsid w:val="00F22ADC"/>
    <w:rsid w:val="00F2341E"/>
    <w:rsid w:val="00F23CFF"/>
    <w:rsid w:val="00F23D76"/>
    <w:rsid w:val="00F241B4"/>
    <w:rsid w:val="00F24F4F"/>
    <w:rsid w:val="00F251BB"/>
    <w:rsid w:val="00F25270"/>
    <w:rsid w:val="00F255DD"/>
    <w:rsid w:val="00F2583B"/>
    <w:rsid w:val="00F26E90"/>
    <w:rsid w:val="00F27A04"/>
    <w:rsid w:val="00F30972"/>
    <w:rsid w:val="00F30D53"/>
    <w:rsid w:val="00F30FFC"/>
    <w:rsid w:val="00F321D5"/>
    <w:rsid w:val="00F32654"/>
    <w:rsid w:val="00F32D85"/>
    <w:rsid w:val="00F330D4"/>
    <w:rsid w:val="00F33456"/>
    <w:rsid w:val="00F36A97"/>
    <w:rsid w:val="00F36CB7"/>
    <w:rsid w:val="00F36EAA"/>
    <w:rsid w:val="00F3774D"/>
    <w:rsid w:val="00F4010A"/>
    <w:rsid w:val="00F4108D"/>
    <w:rsid w:val="00F411CA"/>
    <w:rsid w:val="00F4267B"/>
    <w:rsid w:val="00F428A1"/>
    <w:rsid w:val="00F429AD"/>
    <w:rsid w:val="00F435CF"/>
    <w:rsid w:val="00F43B89"/>
    <w:rsid w:val="00F43DEF"/>
    <w:rsid w:val="00F443E3"/>
    <w:rsid w:val="00F44FF0"/>
    <w:rsid w:val="00F455F1"/>
    <w:rsid w:val="00F45EB9"/>
    <w:rsid w:val="00F46595"/>
    <w:rsid w:val="00F47AEA"/>
    <w:rsid w:val="00F501E4"/>
    <w:rsid w:val="00F510A1"/>
    <w:rsid w:val="00F51298"/>
    <w:rsid w:val="00F51D91"/>
    <w:rsid w:val="00F521DD"/>
    <w:rsid w:val="00F528AB"/>
    <w:rsid w:val="00F52948"/>
    <w:rsid w:val="00F530DA"/>
    <w:rsid w:val="00F55043"/>
    <w:rsid w:val="00F55291"/>
    <w:rsid w:val="00F55452"/>
    <w:rsid w:val="00F559AC"/>
    <w:rsid w:val="00F564F1"/>
    <w:rsid w:val="00F56905"/>
    <w:rsid w:val="00F56CFF"/>
    <w:rsid w:val="00F600F4"/>
    <w:rsid w:val="00F6090C"/>
    <w:rsid w:val="00F62094"/>
    <w:rsid w:val="00F6263B"/>
    <w:rsid w:val="00F62C39"/>
    <w:rsid w:val="00F62FA5"/>
    <w:rsid w:val="00F63199"/>
    <w:rsid w:val="00F63571"/>
    <w:rsid w:val="00F63A0B"/>
    <w:rsid w:val="00F63FE0"/>
    <w:rsid w:val="00F64AE5"/>
    <w:rsid w:val="00F64F3C"/>
    <w:rsid w:val="00F65CD2"/>
    <w:rsid w:val="00F6602F"/>
    <w:rsid w:val="00F66436"/>
    <w:rsid w:val="00F66781"/>
    <w:rsid w:val="00F66CA2"/>
    <w:rsid w:val="00F67A36"/>
    <w:rsid w:val="00F67AF8"/>
    <w:rsid w:val="00F70345"/>
    <w:rsid w:val="00F7100D"/>
    <w:rsid w:val="00F712D0"/>
    <w:rsid w:val="00F72B2A"/>
    <w:rsid w:val="00F72EE7"/>
    <w:rsid w:val="00F737F0"/>
    <w:rsid w:val="00F73B5F"/>
    <w:rsid w:val="00F73B63"/>
    <w:rsid w:val="00F73FF6"/>
    <w:rsid w:val="00F74E11"/>
    <w:rsid w:val="00F7566A"/>
    <w:rsid w:val="00F75864"/>
    <w:rsid w:val="00F759E6"/>
    <w:rsid w:val="00F75BD4"/>
    <w:rsid w:val="00F76E1E"/>
    <w:rsid w:val="00F76EAF"/>
    <w:rsid w:val="00F77228"/>
    <w:rsid w:val="00F7755F"/>
    <w:rsid w:val="00F80090"/>
    <w:rsid w:val="00F80459"/>
    <w:rsid w:val="00F813D6"/>
    <w:rsid w:val="00F816F2"/>
    <w:rsid w:val="00F819F3"/>
    <w:rsid w:val="00F82345"/>
    <w:rsid w:val="00F82E1E"/>
    <w:rsid w:val="00F83451"/>
    <w:rsid w:val="00F8351D"/>
    <w:rsid w:val="00F839CD"/>
    <w:rsid w:val="00F83EA9"/>
    <w:rsid w:val="00F84A07"/>
    <w:rsid w:val="00F85927"/>
    <w:rsid w:val="00F859D2"/>
    <w:rsid w:val="00F85C8A"/>
    <w:rsid w:val="00F86170"/>
    <w:rsid w:val="00F86885"/>
    <w:rsid w:val="00F86CF8"/>
    <w:rsid w:val="00F86F70"/>
    <w:rsid w:val="00F87028"/>
    <w:rsid w:val="00F8706C"/>
    <w:rsid w:val="00F875AC"/>
    <w:rsid w:val="00F8760F"/>
    <w:rsid w:val="00F8772E"/>
    <w:rsid w:val="00F8775B"/>
    <w:rsid w:val="00F90A95"/>
    <w:rsid w:val="00F91286"/>
    <w:rsid w:val="00F9187D"/>
    <w:rsid w:val="00F918CB"/>
    <w:rsid w:val="00F91BE6"/>
    <w:rsid w:val="00F92366"/>
    <w:rsid w:val="00F92A73"/>
    <w:rsid w:val="00F92C21"/>
    <w:rsid w:val="00F931C9"/>
    <w:rsid w:val="00F93C13"/>
    <w:rsid w:val="00F941C0"/>
    <w:rsid w:val="00F94272"/>
    <w:rsid w:val="00F9452B"/>
    <w:rsid w:val="00F9502C"/>
    <w:rsid w:val="00F978D9"/>
    <w:rsid w:val="00FA02C1"/>
    <w:rsid w:val="00FA0696"/>
    <w:rsid w:val="00FA0704"/>
    <w:rsid w:val="00FA0B80"/>
    <w:rsid w:val="00FA0E40"/>
    <w:rsid w:val="00FA0F0B"/>
    <w:rsid w:val="00FA1344"/>
    <w:rsid w:val="00FA166E"/>
    <w:rsid w:val="00FA230F"/>
    <w:rsid w:val="00FA269D"/>
    <w:rsid w:val="00FA26D9"/>
    <w:rsid w:val="00FA3833"/>
    <w:rsid w:val="00FA38A5"/>
    <w:rsid w:val="00FA4D73"/>
    <w:rsid w:val="00FA5049"/>
    <w:rsid w:val="00FA5EB3"/>
    <w:rsid w:val="00FA6905"/>
    <w:rsid w:val="00FA6D3E"/>
    <w:rsid w:val="00FA79D6"/>
    <w:rsid w:val="00FA7CA2"/>
    <w:rsid w:val="00FB0513"/>
    <w:rsid w:val="00FB0675"/>
    <w:rsid w:val="00FB13F0"/>
    <w:rsid w:val="00FB2627"/>
    <w:rsid w:val="00FB2F13"/>
    <w:rsid w:val="00FB3856"/>
    <w:rsid w:val="00FB3DFF"/>
    <w:rsid w:val="00FB459B"/>
    <w:rsid w:val="00FB4655"/>
    <w:rsid w:val="00FB4D23"/>
    <w:rsid w:val="00FB4E5C"/>
    <w:rsid w:val="00FB54D6"/>
    <w:rsid w:val="00FB6A6C"/>
    <w:rsid w:val="00FB6E6E"/>
    <w:rsid w:val="00FB7910"/>
    <w:rsid w:val="00FB7D1B"/>
    <w:rsid w:val="00FC03B8"/>
    <w:rsid w:val="00FC0751"/>
    <w:rsid w:val="00FC1419"/>
    <w:rsid w:val="00FC1B40"/>
    <w:rsid w:val="00FC2262"/>
    <w:rsid w:val="00FC2323"/>
    <w:rsid w:val="00FC374F"/>
    <w:rsid w:val="00FC3895"/>
    <w:rsid w:val="00FC39A2"/>
    <w:rsid w:val="00FC3D0A"/>
    <w:rsid w:val="00FC3ECD"/>
    <w:rsid w:val="00FC4F95"/>
    <w:rsid w:val="00FC71F9"/>
    <w:rsid w:val="00FD05C9"/>
    <w:rsid w:val="00FD1146"/>
    <w:rsid w:val="00FD1407"/>
    <w:rsid w:val="00FD1456"/>
    <w:rsid w:val="00FD14E7"/>
    <w:rsid w:val="00FD2058"/>
    <w:rsid w:val="00FD234C"/>
    <w:rsid w:val="00FD238C"/>
    <w:rsid w:val="00FD2BC9"/>
    <w:rsid w:val="00FD391C"/>
    <w:rsid w:val="00FD39B8"/>
    <w:rsid w:val="00FD4C5C"/>
    <w:rsid w:val="00FD4E15"/>
    <w:rsid w:val="00FD5654"/>
    <w:rsid w:val="00FD5C31"/>
    <w:rsid w:val="00FD6095"/>
    <w:rsid w:val="00FD60DB"/>
    <w:rsid w:val="00FD61FC"/>
    <w:rsid w:val="00FD622E"/>
    <w:rsid w:val="00FD6475"/>
    <w:rsid w:val="00FD6DF3"/>
    <w:rsid w:val="00FD7059"/>
    <w:rsid w:val="00FD7525"/>
    <w:rsid w:val="00FD7E56"/>
    <w:rsid w:val="00FE0348"/>
    <w:rsid w:val="00FE1C7D"/>
    <w:rsid w:val="00FE24F0"/>
    <w:rsid w:val="00FE284A"/>
    <w:rsid w:val="00FE346A"/>
    <w:rsid w:val="00FE3726"/>
    <w:rsid w:val="00FE38C4"/>
    <w:rsid w:val="00FE3C01"/>
    <w:rsid w:val="00FE3EDF"/>
    <w:rsid w:val="00FE542D"/>
    <w:rsid w:val="00FE713D"/>
    <w:rsid w:val="00FE787B"/>
    <w:rsid w:val="00FE799E"/>
    <w:rsid w:val="00FF0B18"/>
    <w:rsid w:val="00FF0BC0"/>
    <w:rsid w:val="00FF0DA5"/>
    <w:rsid w:val="00FF1CD0"/>
    <w:rsid w:val="00FF281A"/>
    <w:rsid w:val="00FF3B7A"/>
    <w:rsid w:val="00FF3E15"/>
    <w:rsid w:val="00FF3ED2"/>
    <w:rsid w:val="00FF4655"/>
    <w:rsid w:val="00FF4F4E"/>
    <w:rsid w:val="00FF5603"/>
    <w:rsid w:val="00FF5CE3"/>
    <w:rsid w:val="00FF5E02"/>
    <w:rsid w:val="00FF662A"/>
    <w:rsid w:val="00FF6BBF"/>
    <w:rsid w:val="00FF6BC4"/>
    <w:rsid w:val="03325EED"/>
    <w:rsid w:val="14AA9D0F"/>
    <w:rsid w:val="260450E2"/>
    <w:rsid w:val="2EA69F57"/>
    <w:rsid w:val="3BF9FF10"/>
    <w:rsid w:val="3D7488B2"/>
    <w:rsid w:val="44E23F8D"/>
    <w:rsid w:val="45401566"/>
    <w:rsid w:val="5EC51BE9"/>
    <w:rsid w:val="5ECAA663"/>
    <w:rsid w:val="6530F01A"/>
    <w:rsid w:val="72E72C3B"/>
    <w:rsid w:val="7443C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2930"/>
  <w15:chartTrackingRefBased/>
  <w15:docId w15:val="{B50538B7-5847-4C6D-BC76-0BC82F0F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1276A6"/>
    <w:pPr>
      <w:spacing w:after="0" w:line="240" w:lineRule="auto"/>
    </w:pPr>
    <w:rPr>
      <w:rFonts w:ascii="Calibri" w:hAnsi="Calibri" w:cs="Calibri"/>
      <w:kern w:val="0"/>
      <w:sz w:val="20"/>
      <w:szCs w:val="20"/>
      <w14:ligatures w14:val="none"/>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1276A6"/>
    <w:rPr>
      <w:rFonts w:ascii="Calibri" w:hAnsi="Calibri" w:cs="Calibri"/>
      <w:kern w:val="0"/>
      <w:sz w:val="20"/>
      <w:szCs w:val="20"/>
      <w:lang w:val="lt-LT"/>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1276A6"/>
    <w:rPr>
      <w:vertAlign w:val="superscrip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1276A6"/>
    <w:pPr>
      <w:ind w:left="720"/>
      <w:contextualSpacing/>
    </w:pPr>
    <w:rPr>
      <w:kern w:val="0"/>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1276A6"/>
    <w:rPr>
      <w:kern w:val="0"/>
      <w:lang w:val="lt-LT"/>
      <w14:ligatures w14:val="none"/>
    </w:rPr>
  </w:style>
  <w:style w:type="character" w:styleId="Hyperlink">
    <w:name w:val="Hyperlink"/>
    <w:basedOn w:val="DefaultParagraphFont"/>
    <w:uiPriority w:val="99"/>
    <w:unhideWhenUsed/>
    <w:rsid w:val="00D66122"/>
    <w:rPr>
      <w:color w:val="0563C1" w:themeColor="hyperlink"/>
      <w:u w:val="single"/>
    </w:rPr>
  </w:style>
  <w:style w:type="character" w:styleId="UnresolvedMention">
    <w:name w:val="Unresolved Mention"/>
    <w:basedOn w:val="DefaultParagraphFont"/>
    <w:uiPriority w:val="99"/>
    <w:semiHidden/>
    <w:unhideWhenUsed/>
    <w:rsid w:val="00D66122"/>
    <w:rPr>
      <w:color w:val="605E5C"/>
      <w:shd w:val="clear" w:color="auto" w:fill="E1DFDD"/>
    </w:rPr>
  </w:style>
  <w:style w:type="paragraph" w:styleId="Revision">
    <w:name w:val="Revision"/>
    <w:hidden/>
    <w:uiPriority w:val="99"/>
    <w:semiHidden/>
    <w:rsid w:val="00073385"/>
    <w:pPr>
      <w:spacing w:after="0" w:line="240" w:lineRule="auto"/>
    </w:pPr>
  </w:style>
  <w:style w:type="character" w:styleId="CommentReference">
    <w:name w:val="annotation reference"/>
    <w:basedOn w:val="DefaultParagraphFont"/>
    <w:uiPriority w:val="99"/>
    <w:unhideWhenUsed/>
    <w:rsid w:val="0058026B"/>
    <w:rPr>
      <w:sz w:val="16"/>
      <w:szCs w:val="16"/>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
    <w:uiPriority w:val="99"/>
    <w:unhideWhenUsed/>
    <w:qFormat/>
    <w:rsid w:val="0058026B"/>
    <w:pPr>
      <w:spacing w:line="240" w:lineRule="auto"/>
    </w:pPr>
    <w:rPr>
      <w:sz w:val="20"/>
      <w:szCs w:val="20"/>
    </w:rPr>
  </w:style>
  <w:style w:type="character" w:customStyle="1" w:styleId="CommentTextChar">
    <w:name w:val="Comment Text Char"/>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uiPriority w:val="99"/>
    <w:qFormat/>
    <w:rsid w:val="0058026B"/>
    <w:rPr>
      <w:sz w:val="20"/>
      <w:szCs w:val="20"/>
    </w:rPr>
  </w:style>
  <w:style w:type="paragraph" w:styleId="CommentSubject">
    <w:name w:val="annotation subject"/>
    <w:basedOn w:val="CommentText"/>
    <w:next w:val="CommentText"/>
    <w:link w:val="CommentSubjectChar"/>
    <w:uiPriority w:val="99"/>
    <w:semiHidden/>
    <w:unhideWhenUsed/>
    <w:rsid w:val="0058026B"/>
    <w:rPr>
      <w:b/>
      <w:bCs/>
    </w:rPr>
  </w:style>
  <w:style w:type="character" w:customStyle="1" w:styleId="CommentSubjectChar">
    <w:name w:val="Comment Subject Char"/>
    <w:basedOn w:val="CommentTextChar"/>
    <w:link w:val="CommentSubject"/>
    <w:uiPriority w:val="99"/>
    <w:semiHidden/>
    <w:rsid w:val="0058026B"/>
    <w:rPr>
      <w:b/>
      <w:bCs/>
      <w:sz w:val="20"/>
      <w:szCs w:val="20"/>
    </w:rPr>
  </w:style>
  <w:style w:type="paragraph" w:styleId="Header">
    <w:name w:val="header"/>
    <w:basedOn w:val="Normal"/>
    <w:link w:val="HeaderChar"/>
    <w:uiPriority w:val="99"/>
    <w:unhideWhenUsed/>
    <w:rsid w:val="00380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C50"/>
  </w:style>
  <w:style w:type="paragraph" w:styleId="Footer">
    <w:name w:val="footer"/>
    <w:basedOn w:val="Normal"/>
    <w:link w:val="FooterChar"/>
    <w:uiPriority w:val="99"/>
    <w:unhideWhenUsed/>
    <w:rsid w:val="00380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C50"/>
  </w:style>
  <w:style w:type="character" w:customStyle="1" w:styleId="normaltextrun">
    <w:name w:val="normaltextrun"/>
    <w:basedOn w:val="DefaultParagraphFont"/>
    <w:rsid w:val="00EE4916"/>
  </w:style>
  <w:style w:type="paragraph" w:customStyle="1" w:styleId="paragraph">
    <w:name w:val="paragraph"/>
    <w:basedOn w:val="Normal"/>
    <w:rsid w:val="00EE4916"/>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findhit">
    <w:name w:val="findhit"/>
    <w:basedOn w:val="DefaultParagraphFont"/>
    <w:rsid w:val="00703BBE"/>
  </w:style>
  <w:style w:type="character" w:styleId="FollowedHyperlink">
    <w:name w:val="FollowedHyperlink"/>
    <w:basedOn w:val="DefaultParagraphFont"/>
    <w:uiPriority w:val="99"/>
    <w:semiHidden/>
    <w:unhideWhenUsed/>
    <w:rsid w:val="00650709"/>
    <w:rPr>
      <w:color w:val="954F72" w:themeColor="followedHyperlink"/>
      <w:u w:val="single"/>
    </w:rPr>
  </w:style>
  <w:style w:type="paragraph" w:customStyle="1" w:styleId="TableStyle2">
    <w:name w:val="Table Style 2"/>
    <w:rsid w:val="00744F4A"/>
    <w:pPr>
      <w:spacing w:after="0" w:line="240" w:lineRule="auto"/>
    </w:pPr>
    <w:rPr>
      <w:rFonts w:ascii="Helvetica" w:eastAsia="Arial Unicode MS" w:hAnsi="Arial Unicode MS" w:cs="Arial Unicode MS"/>
      <w:color w:val="000000"/>
      <w:kern w:val="0"/>
      <w:sz w:val="20"/>
      <w:szCs w:val="20"/>
      <w:u w:color="000000"/>
      <w:lang w:val="lt-LT" w:eastAsia="lt-LT"/>
      <w14:ligatures w14:val="none"/>
    </w:rPr>
  </w:style>
  <w:style w:type="table" w:styleId="TableGrid">
    <w:name w:val="Table Grid"/>
    <w:basedOn w:val="TableNormal"/>
    <w:rsid w:val="005B0CB9"/>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C7D53"/>
    <w:pPr>
      <w:spacing w:after="0" w:line="240" w:lineRule="auto"/>
    </w:pPr>
    <w:rPr>
      <w:rFonts w:eastAsiaTheme="minorEastAsia"/>
      <w:kern w:val="0"/>
      <w:sz w:val="21"/>
      <w:szCs w:val="21"/>
      <w:lang w:val="lt-LT" w:eastAsia="lt-LT"/>
      <w14:ligatures w14:val="none"/>
    </w:rPr>
  </w:style>
  <w:style w:type="character" w:customStyle="1" w:styleId="NoSpacingChar">
    <w:name w:val="No Spacing Char"/>
    <w:basedOn w:val="DefaultParagraphFont"/>
    <w:link w:val="NoSpacing"/>
    <w:uiPriority w:val="1"/>
    <w:rsid w:val="008C7D53"/>
    <w:rPr>
      <w:rFonts w:eastAsiaTheme="minorEastAsia"/>
      <w:kern w:val="0"/>
      <w:sz w:val="21"/>
      <w:szCs w:val="21"/>
      <w:lang w:val="lt-LT" w:eastAsia="lt-LT"/>
      <w14:ligatures w14:val="none"/>
    </w:rPr>
  </w:style>
  <w:style w:type="character" w:styleId="Strong">
    <w:name w:val="Strong"/>
    <w:basedOn w:val="DefaultParagraphFont"/>
    <w:uiPriority w:val="22"/>
    <w:qFormat/>
    <w:rsid w:val="00320540"/>
    <w:rPr>
      <w:b/>
      <w:bCs/>
    </w:rPr>
  </w:style>
  <w:style w:type="character" w:customStyle="1" w:styleId="eop">
    <w:name w:val="eop"/>
    <w:basedOn w:val="DefaultParagraphFont"/>
    <w:rsid w:val="00C14DD0"/>
  </w:style>
  <w:style w:type="character" w:customStyle="1" w:styleId="superscript">
    <w:name w:val="superscript"/>
    <w:basedOn w:val="DefaultParagraphFont"/>
    <w:rsid w:val="00925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3773">
      <w:bodyDiv w:val="1"/>
      <w:marLeft w:val="0"/>
      <w:marRight w:val="0"/>
      <w:marTop w:val="0"/>
      <w:marBottom w:val="0"/>
      <w:divBdr>
        <w:top w:val="none" w:sz="0" w:space="0" w:color="auto"/>
        <w:left w:val="none" w:sz="0" w:space="0" w:color="auto"/>
        <w:bottom w:val="none" w:sz="0" w:space="0" w:color="auto"/>
        <w:right w:val="none" w:sz="0" w:space="0" w:color="auto"/>
      </w:divBdr>
      <w:divsChild>
        <w:div w:id="615336356">
          <w:marLeft w:val="0"/>
          <w:marRight w:val="0"/>
          <w:marTop w:val="0"/>
          <w:marBottom w:val="0"/>
          <w:divBdr>
            <w:top w:val="none" w:sz="0" w:space="0" w:color="auto"/>
            <w:left w:val="none" w:sz="0" w:space="0" w:color="auto"/>
            <w:bottom w:val="none" w:sz="0" w:space="0" w:color="auto"/>
            <w:right w:val="none" w:sz="0" w:space="0" w:color="auto"/>
          </w:divBdr>
        </w:div>
        <w:div w:id="819153247">
          <w:marLeft w:val="0"/>
          <w:marRight w:val="0"/>
          <w:marTop w:val="0"/>
          <w:marBottom w:val="0"/>
          <w:divBdr>
            <w:top w:val="none" w:sz="0" w:space="0" w:color="auto"/>
            <w:left w:val="none" w:sz="0" w:space="0" w:color="auto"/>
            <w:bottom w:val="none" w:sz="0" w:space="0" w:color="auto"/>
            <w:right w:val="none" w:sz="0" w:space="0" w:color="auto"/>
          </w:divBdr>
        </w:div>
        <w:div w:id="1096828085">
          <w:marLeft w:val="0"/>
          <w:marRight w:val="0"/>
          <w:marTop w:val="0"/>
          <w:marBottom w:val="0"/>
          <w:divBdr>
            <w:top w:val="none" w:sz="0" w:space="0" w:color="auto"/>
            <w:left w:val="none" w:sz="0" w:space="0" w:color="auto"/>
            <w:bottom w:val="none" w:sz="0" w:space="0" w:color="auto"/>
            <w:right w:val="none" w:sz="0" w:space="0" w:color="auto"/>
          </w:divBdr>
        </w:div>
        <w:div w:id="1486316728">
          <w:marLeft w:val="0"/>
          <w:marRight w:val="0"/>
          <w:marTop w:val="0"/>
          <w:marBottom w:val="0"/>
          <w:divBdr>
            <w:top w:val="none" w:sz="0" w:space="0" w:color="auto"/>
            <w:left w:val="none" w:sz="0" w:space="0" w:color="auto"/>
            <w:bottom w:val="none" w:sz="0" w:space="0" w:color="auto"/>
            <w:right w:val="none" w:sz="0" w:space="0" w:color="auto"/>
          </w:divBdr>
        </w:div>
        <w:div w:id="1910770580">
          <w:marLeft w:val="0"/>
          <w:marRight w:val="0"/>
          <w:marTop w:val="0"/>
          <w:marBottom w:val="0"/>
          <w:divBdr>
            <w:top w:val="none" w:sz="0" w:space="0" w:color="auto"/>
            <w:left w:val="none" w:sz="0" w:space="0" w:color="auto"/>
            <w:bottom w:val="none" w:sz="0" w:space="0" w:color="auto"/>
            <w:right w:val="none" w:sz="0" w:space="0" w:color="auto"/>
          </w:divBdr>
        </w:div>
      </w:divsChild>
    </w:div>
    <w:div w:id="791704499">
      <w:bodyDiv w:val="1"/>
      <w:marLeft w:val="0"/>
      <w:marRight w:val="0"/>
      <w:marTop w:val="0"/>
      <w:marBottom w:val="0"/>
      <w:divBdr>
        <w:top w:val="none" w:sz="0" w:space="0" w:color="auto"/>
        <w:left w:val="none" w:sz="0" w:space="0" w:color="auto"/>
        <w:bottom w:val="none" w:sz="0" w:space="0" w:color="auto"/>
        <w:right w:val="none" w:sz="0" w:space="0" w:color="auto"/>
      </w:divBdr>
      <w:divsChild>
        <w:div w:id="445975421">
          <w:marLeft w:val="0"/>
          <w:marRight w:val="0"/>
          <w:marTop w:val="0"/>
          <w:marBottom w:val="0"/>
          <w:divBdr>
            <w:top w:val="none" w:sz="0" w:space="0" w:color="auto"/>
            <w:left w:val="none" w:sz="0" w:space="0" w:color="auto"/>
            <w:bottom w:val="none" w:sz="0" w:space="0" w:color="auto"/>
            <w:right w:val="none" w:sz="0" w:space="0" w:color="auto"/>
          </w:divBdr>
        </w:div>
        <w:div w:id="468474741">
          <w:marLeft w:val="0"/>
          <w:marRight w:val="0"/>
          <w:marTop w:val="0"/>
          <w:marBottom w:val="0"/>
          <w:divBdr>
            <w:top w:val="none" w:sz="0" w:space="0" w:color="auto"/>
            <w:left w:val="none" w:sz="0" w:space="0" w:color="auto"/>
            <w:bottom w:val="none" w:sz="0" w:space="0" w:color="auto"/>
            <w:right w:val="none" w:sz="0" w:space="0" w:color="auto"/>
          </w:divBdr>
        </w:div>
        <w:div w:id="918179070">
          <w:marLeft w:val="0"/>
          <w:marRight w:val="0"/>
          <w:marTop w:val="0"/>
          <w:marBottom w:val="0"/>
          <w:divBdr>
            <w:top w:val="none" w:sz="0" w:space="0" w:color="auto"/>
            <w:left w:val="none" w:sz="0" w:space="0" w:color="auto"/>
            <w:bottom w:val="none" w:sz="0" w:space="0" w:color="auto"/>
            <w:right w:val="none" w:sz="0" w:space="0" w:color="auto"/>
          </w:divBdr>
        </w:div>
        <w:div w:id="1285235818">
          <w:marLeft w:val="0"/>
          <w:marRight w:val="0"/>
          <w:marTop w:val="0"/>
          <w:marBottom w:val="0"/>
          <w:divBdr>
            <w:top w:val="none" w:sz="0" w:space="0" w:color="auto"/>
            <w:left w:val="none" w:sz="0" w:space="0" w:color="auto"/>
            <w:bottom w:val="none" w:sz="0" w:space="0" w:color="auto"/>
            <w:right w:val="none" w:sz="0" w:space="0" w:color="auto"/>
          </w:divBdr>
        </w:div>
      </w:divsChild>
    </w:div>
    <w:div w:id="852184099">
      <w:bodyDiv w:val="1"/>
      <w:marLeft w:val="0"/>
      <w:marRight w:val="0"/>
      <w:marTop w:val="0"/>
      <w:marBottom w:val="0"/>
      <w:divBdr>
        <w:top w:val="none" w:sz="0" w:space="0" w:color="auto"/>
        <w:left w:val="none" w:sz="0" w:space="0" w:color="auto"/>
        <w:bottom w:val="none" w:sz="0" w:space="0" w:color="auto"/>
        <w:right w:val="none" w:sz="0" w:space="0" w:color="auto"/>
      </w:divBdr>
      <w:divsChild>
        <w:div w:id="710300406">
          <w:marLeft w:val="0"/>
          <w:marRight w:val="0"/>
          <w:marTop w:val="0"/>
          <w:marBottom w:val="0"/>
          <w:divBdr>
            <w:top w:val="none" w:sz="0" w:space="0" w:color="auto"/>
            <w:left w:val="none" w:sz="0" w:space="0" w:color="auto"/>
            <w:bottom w:val="none" w:sz="0" w:space="0" w:color="auto"/>
            <w:right w:val="none" w:sz="0" w:space="0" w:color="auto"/>
          </w:divBdr>
        </w:div>
        <w:div w:id="1179127293">
          <w:marLeft w:val="0"/>
          <w:marRight w:val="0"/>
          <w:marTop w:val="0"/>
          <w:marBottom w:val="0"/>
          <w:divBdr>
            <w:top w:val="none" w:sz="0" w:space="0" w:color="auto"/>
            <w:left w:val="none" w:sz="0" w:space="0" w:color="auto"/>
            <w:bottom w:val="none" w:sz="0" w:space="0" w:color="auto"/>
            <w:right w:val="none" w:sz="0" w:space="0" w:color="auto"/>
          </w:divBdr>
        </w:div>
      </w:divsChild>
    </w:div>
    <w:div w:id="1829706535">
      <w:bodyDiv w:val="1"/>
      <w:marLeft w:val="0"/>
      <w:marRight w:val="0"/>
      <w:marTop w:val="0"/>
      <w:marBottom w:val="0"/>
      <w:divBdr>
        <w:top w:val="none" w:sz="0" w:space="0" w:color="auto"/>
        <w:left w:val="none" w:sz="0" w:space="0" w:color="auto"/>
        <w:bottom w:val="none" w:sz="0" w:space="0" w:color="auto"/>
        <w:right w:val="none" w:sz="0" w:space="0" w:color="auto"/>
      </w:divBdr>
    </w:div>
    <w:div w:id="1959218526">
      <w:bodyDiv w:val="1"/>
      <w:marLeft w:val="0"/>
      <w:marRight w:val="0"/>
      <w:marTop w:val="0"/>
      <w:marBottom w:val="0"/>
      <w:divBdr>
        <w:top w:val="none" w:sz="0" w:space="0" w:color="auto"/>
        <w:left w:val="none" w:sz="0" w:space="0" w:color="auto"/>
        <w:bottom w:val="none" w:sz="0" w:space="0" w:color="auto"/>
        <w:right w:val="none" w:sz="0" w:space="0" w:color="auto"/>
      </w:divBdr>
      <w:divsChild>
        <w:div w:id="192429390">
          <w:marLeft w:val="0"/>
          <w:marRight w:val="0"/>
          <w:marTop w:val="0"/>
          <w:marBottom w:val="0"/>
          <w:divBdr>
            <w:top w:val="none" w:sz="0" w:space="0" w:color="auto"/>
            <w:left w:val="none" w:sz="0" w:space="0" w:color="auto"/>
            <w:bottom w:val="none" w:sz="0" w:space="0" w:color="auto"/>
            <w:right w:val="none" w:sz="0" w:space="0" w:color="auto"/>
          </w:divBdr>
        </w:div>
        <w:div w:id="614410692">
          <w:marLeft w:val="0"/>
          <w:marRight w:val="0"/>
          <w:marTop w:val="0"/>
          <w:marBottom w:val="0"/>
          <w:divBdr>
            <w:top w:val="none" w:sz="0" w:space="0" w:color="auto"/>
            <w:left w:val="none" w:sz="0" w:space="0" w:color="auto"/>
            <w:bottom w:val="none" w:sz="0" w:space="0" w:color="auto"/>
            <w:right w:val="none" w:sz="0" w:space="0" w:color="auto"/>
          </w:divBdr>
        </w:div>
        <w:div w:id="1295598003">
          <w:marLeft w:val="0"/>
          <w:marRight w:val="0"/>
          <w:marTop w:val="0"/>
          <w:marBottom w:val="0"/>
          <w:divBdr>
            <w:top w:val="none" w:sz="0" w:space="0" w:color="auto"/>
            <w:left w:val="none" w:sz="0" w:space="0" w:color="auto"/>
            <w:bottom w:val="none" w:sz="0" w:space="0" w:color="auto"/>
            <w:right w:val="none" w:sz="0" w:space="0" w:color="auto"/>
          </w:divBdr>
        </w:div>
        <w:div w:id="1505197462">
          <w:marLeft w:val="0"/>
          <w:marRight w:val="0"/>
          <w:marTop w:val="0"/>
          <w:marBottom w:val="0"/>
          <w:divBdr>
            <w:top w:val="none" w:sz="0" w:space="0" w:color="auto"/>
            <w:left w:val="none" w:sz="0" w:space="0" w:color="auto"/>
            <w:bottom w:val="none" w:sz="0" w:space="0" w:color="auto"/>
            <w:right w:val="none" w:sz="0" w:space="0" w:color="auto"/>
          </w:divBdr>
        </w:div>
        <w:div w:id="2103641516">
          <w:marLeft w:val="0"/>
          <w:marRight w:val="0"/>
          <w:marTop w:val="0"/>
          <w:marBottom w:val="0"/>
          <w:divBdr>
            <w:top w:val="none" w:sz="0" w:space="0" w:color="auto"/>
            <w:left w:val="none" w:sz="0" w:space="0" w:color="auto"/>
            <w:bottom w:val="none" w:sz="0" w:space="0" w:color="auto"/>
            <w:right w:val="none" w:sz="0" w:space="0" w:color="auto"/>
          </w:divBdr>
        </w:div>
      </w:divsChild>
    </w:div>
    <w:div w:id="213964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7" ma:contentTypeDescription="Kurkite naują dokumentą." ma:contentTypeScope="" ma:versionID="a517fd04a5e969663cd511c3fa60929c">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c3c29366f9ec1ced450e0b6182e840c7"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7DAAD01B-095B-4D2C-A4C9-BDC19DD75235}">
  <ds:schemaRefs>
    <ds:schemaRef ds:uri="http://schemas.openxmlformats.org/officeDocument/2006/bibliography"/>
  </ds:schemaRefs>
</ds:datastoreItem>
</file>

<file path=customXml/itemProps2.xml><?xml version="1.0" encoding="utf-8"?>
<ds:datastoreItem xmlns:ds="http://schemas.openxmlformats.org/officeDocument/2006/customXml" ds:itemID="{FBF6AF0C-39AC-4324-9923-D23091F0F1D7}">
  <ds:schemaRefs>
    <ds:schemaRef ds:uri="http://schemas.microsoft.com/sharepoint/v3/contenttype/forms"/>
  </ds:schemaRefs>
</ds:datastoreItem>
</file>

<file path=customXml/itemProps3.xml><?xml version="1.0" encoding="utf-8"?>
<ds:datastoreItem xmlns:ds="http://schemas.openxmlformats.org/officeDocument/2006/customXml" ds:itemID="{C5AD8976-D779-458B-97CE-F3858BDD6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D8D2F6-FD79-4F23-978A-0BDE8B17C3B6}">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4888</Words>
  <Characters>27863</Characters>
  <Application>Microsoft Office Word</Application>
  <DocSecurity>0</DocSecurity>
  <Lines>232</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32686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Šarūnė Jatulytė</cp:lastModifiedBy>
  <cp:revision>19</cp:revision>
  <dcterms:created xsi:type="dcterms:W3CDTF">2026-09-21T10:46:00Z</dcterms:created>
  <dcterms:modified xsi:type="dcterms:W3CDTF">2026-09-29T14:33:00Z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0x010100BB3F712EA4911C44A05F57D8635721CA</vt:lpwstr>
  </property>
</Properties>
</file>