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BC90" w14:textId="0473A377" w:rsidR="000C29A4" w:rsidRPr="001A2DCF" w:rsidRDefault="00334555" w:rsidP="00793116">
      <w:pPr>
        <w:jc w:val="center"/>
        <w:rPr>
          <w:rFonts w:cstheme="minorHAnsi"/>
          <w:b/>
          <w:sz w:val="24"/>
          <w:szCs w:val="24"/>
          <w:lang w:eastAsia="lt-LT"/>
        </w:rPr>
      </w:pPr>
      <w:r w:rsidRPr="001A2DCF">
        <w:rPr>
          <w:rFonts w:ascii="Calibri" w:hAnsi="Calibri" w:cs="Calibri"/>
          <w:sz w:val="24"/>
          <w:szCs w:val="24"/>
        </w:rPr>
        <w:object w:dxaOrig="852" w:dyaOrig="960" w14:anchorId="1910C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8pt" o:ole="" fillcolor="window">
            <v:imagedata r:id="rId9" o:title=""/>
          </v:shape>
          <o:OLEObject Type="Embed" ProgID="Word.Picture.8" ShapeID="_x0000_i1025" DrawAspect="Content" ObjectID="_1848570233" r:id="rId10"/>
        </w:object>
      </w:r>
    </w:p>
    <w:p w14:paraId="173FA8FD" w14:textId="77777777" w:rsidR="00334555" w:rsidRPr="001A2DCF" w:rsidRDefault="00334555" w:rsidP="00774C8F">
      <w:pPr>
        <w:spacing w:line="240" w:lineRule="auto"/>
        <w:jc w:val="center"/>
        <w:rPr>
          <w:rFonts w:cstheme="minorHAnsi"/>
          <w:b/>
          <w:sz w:val="24"/>
          <w:szCs w:val="24"/>
          <w:lang w:eastAsia="lt-LT"/>
        </w:rPr>
      </w:pPr>
    </w:p>
    <w:p w14:paraId="6E895BCF" w14:textId="0CAB0085" w:rsidR="00356FE0" w:rsidRPr="001A2DCF" w:rsidRDefault="00F32340" w:rsidP="00774C8F">
      <w:pPr>
        <w:spacing w:line="240" w:lineRule="auto"/>
        <w:jc w:val="center"/>
        <w:rPr>
          <w:rFonts w:cstheme="minorHAnsi"/>
          <w:b/>
          <w:sz w:val="24"/>
          <w:szCs w:val="24"/>
          <w:lang w:eastAsia="lt-LT"/>
        </w:rPr>
      </w:pPr>
      <w:r w:rsidRPr="001A2DCF">
        <w:rPr>
          <w:rFonts w:cstheme="minorHAnsi"/>
          <w:b/>
          <w:sz w:val="24"/>
          <w:szCs w:val="24"/>
          <w:lang w:eastAsia="lt-LT"/>
        </w:rPr>
        <w:t>VIEŠŲJŲ PIRKIMŲ TARNYBA</w:t>
      </w:r>
    </w:p>
    <w:p w14:paraId="16059174" w14:textId="53E71496" w:rsidR="00356FE0" w:rsidRPr="001A2DCF" w:rsidRDefault="00F32340" w:rsidP="00774C8F">
      <w:pPr>
        <w:spacing w:line="240" w:lineRule="auto"/>
        <w:jc w:val="center"/>
        <w:rPr>
          <w:rFonts w:cstheme="minorHAnsi"/>
          <w:b/>
          <w:sz w:val="24"/>
          <w:szCs w:val="24"/>
          <w:lang w:eastAsia="lt-LT"/>
        </w:rPr>
      </w:pPr>
      <w:r w:rsidRPr="001A2DCF">
        <w:rPr>
          <w:rFonts w:cstheme="minorHAnsi"/>
          <w:b/>
          <w:sz w:val="24"/>
          <w:szCs w:val="24"/>
          <w:lang w:eastAsia="lt-LT"/>
        </w:rPr>
        <w:t>VERTINIMO IŠVADA</w:t>
      </w:r>
    </w:p>
    <w:p w14:paraId="1B6BC89F" w14:textId="77777777" w:rsidR="000363B9" w:rsidRPr="001A2DCF" w:rsidRDefault="000363B9" w:rsidP="00793116">
      <w:pPr>
        <w:jc w:val="center"/>
        <w:rPr>
          <w:rFonts w:cstheme="minorHAnsi"/>
          <w:b/>
          <w:sz w:val="24"/>
          <w:szCs w:val="24"/>
          <w:lang w:eastAsia="lt-LT"/>
        </w:rPr>
      </w:pPr>
    </w:p>
    <w:p w14:paraId="39BD9A04" w14:textId="77777777" w:rsidR="000363B9" w:rsidRPr="001A2DCF" w:rsidRDefault="000363B9" w:rsidP="000363B9">
      <w:pPr>
        <w:jc w:val="center"/>
        <w:rPr>
          <w:rFonts w:cstheme="minorHAnsi"/>
          <w:b/>
          <w:szCs w:val="24"/>
          <w:lang w:eastAsia="lt-LT"/>
        </w:rPr>
      </w:pPr>
    </w:p>
    <w:tbl>
      <w:tblPr>
        <w:tblW w:w="9781" w:type="dxa"/>
        <w:tblLayout w:type="fixed"/>
        <w:tblLook w:val="0000" w:firstRow="0" w:lastRow="0" w:firstColumn="0" w:lastColumn="0" w:noHBand="0" w:noVBand="0"/>
      </w:tblPr>
      <w:tblGrid>
        <w:gridCol w:w="5387"/>
        <w:gridCol w:w="283"/>
        <w:gridCol w:w="1418"/>
        <w:gridCol w:w="2693"/>
      </w:tblGrid>
      <w:tr w:rsidR="00DE4D8D" w:rsidRPr="001A2DCF" w14:paraId="67D4AC2B" w14:textId="77777777" w:rsidTr="00EC352B">
        <w:trPr>
          <w:cantSplit/>
          <w:trHeight w:val="2018"/>
        </w:trPr>
        <w:tc>
          <w:tcPr>
            <w:tcW w:w="5387" w:type="dxa"/>
          </w:tcPr>
          <w:p w14:paraId="491EEAC3" w14:textId="3D1A1936" w:rsidR="00A41EAF" w:rsidRPr="00A41EAF" w:rsidRDefault="00A41EAF" w:rsidP="00A41EAF">
            <w:pPr>
              <w:ind w:firstLine="0"/>
              <w:jc w:val="left"/>
              <w:textAlignment w:val="baseline"/>
              <w:rPr>
                <w:rFonts w:ascii="Calibri" w:eastAsia="Times New Roman" w:hAnsi="Calibri" w:cs="Calibri"/>
                <w:sz w:val="24"/>
                <w:szCs w:val="24"/>
                <w14:ligatures w14:val="none"/>
              </w:rPr>
            </w:pPr>
            <w:r w:rsidRPr="00A41EAF">
              <w:rPr>
                <w:rFonts w:ascii="Calibri" w:eastAsia="Times New Roman" w:hAnsi="Calibri" w:cs="Calibri"/>
                <w:sz w:val="24"/>
                <w:szCs w:val="24"/>
                <w14:ligatures w14:val="none"/>
              </w:rPr>
              <w:t>VšĮ Greitosios medicinos pagalbos tarnybai</w:t>
            </w:r>
          </w:p>
          <w:p w14:paraId="5BC8AB40" w14:textId="1F2AC25B" w:rsidR="002D7ED7" w:rsidRPr="001A2DCF" w:rsidRDefault="00A41EAF" w:rsidP="00A41EAF">
            <w:pPr>
              <w:ind w:firstLine="0"/>
              <w:textAlignment w:val="baseline"/>
              <w:rPr>
                <w:rFonts w:eastAsia="Times New Roman" w:cstheme="minorHAnsi"/>
                <w:sz w:val="24"/>
                <w:szCs w:val="24"/>
                <w14:ligatures w14:val="none"/>
              </w:rPr>
            </w:pPr>
            <w:r w:rsidRPr="00A41EAF">
              <w:rPr>
                <w:rFonts w:ascii="Calibri" w:eastAsia="Times New Roman" w:hAnsi="Calibri" w:cs="Calibri"/>
                <w:sz w:val="24"/>
                <w:szCs w:val="24"/>
                <w14:ligatures w14:val="none"/>
              </w:rPr>
              <w:t>El. p.: info@greitojipagalba.lt</w:t>
            </w:r>
            <w:r w:rsidR="002D7ED7" w:rsidRPr="001A2DCF">
              <w:rPr>
                <w:rFonts w:eastAsia="Times New Roman" w:cstheme="minorHAnsi"/>
                <w:sz w:val="24"/>
                <w:szCs w:val="24"/>
                <w14:ligatures w14:val="none"/>
              </w:rPr>
              <w:t xml:space="preserve">  </w:t>
            </w:r>
          </w:p>
          <w:p w14:paraId="575412C1" w14:textId="77777777" w:rsidR="000363B9" w:rsidRPr="001A2DCF" w:rsidRDefault="000363B9" w:rsidP="003E59A4">
            <w:pPr>
              <w:ind w:firstLine="0"/>
              <w:textAlignment w:val="baseline"/>
              <w:rPr>
                <w:rFonts w:cstheme="minorHAnsi"/>
                <w:sz w:val="24"/>
                <w:szCs w:val="24"/>
              </w:rPr>
            </w:pPr>
          </w:p>
          <w:p w14:paraId="1CFFA4D5" w14:textId="77777777" w:rsidR="000363B9" w:rsidRPr="001A2DCF" w:rsidRDefault="00B341B4" w:rsidP="003E59A4">
            <w:pPr>
              <w:ind w:firstLine="0"/>
              <w:textAlignment w:val="baseline"/>
              <w:rPr>
                <w:rFonts w:cstheme="minorHAnsi"/>
                <w:sz w:val="24"/>
                <w:szCs w:val="24"/>
              </w:rPr>
            </w:pPr>
            <w:r w:rsidRPr="001A2DCF">
              <w:rPr>
                <w:rFonts w:cstheme="minorHAnsi"/>
                <w:sz w:val="24"/>
                <w:szCs w:val="24"/>
              </w:rPr>
              <w:t>Žiniai</w:t>
            </w:r>
          </w:p>
          <w:p w14:paraId="1DA900E8" w14:textId="3B070C0A" w:rsidR="0091580E" w:rsidRPr="001A2DCF" w:rsidRDefault="00882230" w:rsidP="003E59A4">
            <w:pPr>
              <w:ind w:firstLine="0"/>
              <w:textAlignment w:val="baseline"/>
              <w:rPr>
                <w:rFonts w:cstheme="minorHAnsi"/>
                <w:sz w:val="24"/>
                <w:szCs w:val="24"/>
              </w:rPr>
            </w:pPr>
            <w:r w:rsidRPr="00882230">
              <w:rPr>
                <w:rFonts w:cstheme="minorHAnsi"/>
                <w:sz w:val="24"/>
                <w:szCs w:val="24"/>
              </w:rPr>
              <w:t>Lietuvos Respublikos sveikatos apsaugos ministerija</w:t>
            </w:r>
            <w:r>
              <w:rPr>
                <w:rFonts w:cstheme="minorHAnsi"/>
                <w:sz w:val="24"/>
                <w:szCs w:val="24"/>
              </w:rPr>
              <w:t>i</w:t>
            </w:r>
          </w:p>
        </w:tc>
        <w:tc>
          <w:tcPr>
            <w:tcW w:w="283" w:type="dxa"/>
          </w:tcPr>
          <w:p w14:paraId="00006C7D" w14:textId="77777777" w:rsidR="000363B9" w:rsidRPr="001A2DCF" w:rsidRDefault="000363B9" w:rsidP="003E59A4">
            <w:pPr>
              <w:ind w:firstLine="0"/>
              <w:rPr>
                <w:rFonts w:cstheme="minorHAnsi"/>
                <w:sz w:val="24"/>
                <w:szCs w:val="24"/>
              </w:rPr>
            </w:pPr>
          </w:p>
          <w:p w14:paraId="1E4E1580" w14:textId="426979B0" w:rsidR="00796E61" w:rsidRPr="001A2DCF" w:rsidRDefault="00796E61" w:rsidP="003E59A4">
            <w:pPr>
              <w:ind w:firstLine="0"/>
              <w:rPr>
                <w:rFonts w:cstheme="minorHAnsi"/>
                <w:sz w:val="24"/>
                <w:szCs w:val="24"/>
              </w:rPr>
            </w:pPr>
            <w:r w:rsidRPr="001A2DCF">
              <w:rPr>
                <w:rFonts w:cstheme="minorHAnsi"/>
                <w:sz w:val="24"/>
                <w:szCs w:val="24"/>
              </w:rPr>
              <w:t>Į</w:t>
            </w:r>
          </w:p>
        </w:tc>
        <w:tc>
          <w:tcPr>
            <w:tcW w:w="1418" w:type="dxa"/>
          </w:tcPr>
          <w:p w14:paraId="612920F4" w14:textId="1E261A73" w:rsidR="000363B9" w:rsidRPr="001A2DCF" w:rsidRDefault="00E47938" w:rsidP="003E59A4">
            <w:pPr>
              <w:ind w:firstLine="0"/>
              <w:rPr>
                <w:rFonts w:cstheme="minorHAnsi"/>
                <w:sz w:val="24"/>
                <w:szCs w:val="24"/>
              </w:rPr>
            </w:pPr>
            <w:r w:rsidRPr="001A2DCF">
              <w:rPr>
                <w:rFonts w:cstheme="minorHAnsi"/>
                <w:sz w:val="24"/>
                <w:szCs w:val="24"/>
              </w:rPr>
              <w:t>2026</w:t>
            </w:r>
            <w:r w:rsidR="000363B9" w:rsidRPr="001A2DCF">
              <w:rPr>
                <w:rFonts w:cstheme="minorHAnsi"/>
                <w:sz w:val="24"/>
                <w:szCs w:val="24"/>
              </w:rPr>
              <w:t>-</w:t>
            </w:r>
            <w:r w:rsidR="00F755BC" w:rsidRPr="001A2DCF">
              <w:rPr>
                <w:rFonts w:cstheme="minorHAnsi"/>
                <w:sz w:val="24"/>
                <w:szCs w:val="24"/>
              </w:rPr>
              <w:t>0</w:t>
            </w:r>
            <w:r w:rsidR="00F755BC">
              <w:rPr>
                <w:rFonts w:cstheme="minorHAnsi"/>
                <w:sz w:val="24"/>
                <w:szCs w:val="24"/>
              </w:rPr>
              <w:t>8</w:t>
            </w:r>
            <w:r w:rsidR="00B418F5" w:rsidRPr="001A2DCF">
              <w:rPr>
                <w:rFonts w:cstheme="minorHAnsi"/>
                <w:sz w:val="24"/>
                <w:szCs w:val="24"/>
              </w:rPr>
              <w:t>-</w:t>
            </w:r>
            <w:r w:rsidR="00503A32">
              <w:rPr>
                <w:rFonts w:cstheme="minorHAnsi"/>
                <w:sz w:val="24"/>
                <w:szCs w:val="24"/>
              </w:rPr>
              <w:t>18</w:t>
            </w:r>
          </w:p>
          <w:p w14:paraId="3B7EE6FF" w14:textId="2627F991" w:rsidR="00573F4A" w:rsidRDefault="00B418F5" w:rsidP="003E59A4">
            <w:pPr>
              <w:ind w:firstLine="0"/>
              <w:rPr>
                <w:rFonts w:cstheme="minorHAnsi"/>
                <w:sz w:val="24"/>
                <w:szCs w:val="24"/>
              </w:rPr>
            </w:pPr>
            <w:r w:rsidRPr="001A2DCF">
              <w:rPr>
                <w:rFonts w:cstheme="minorHAnsi"/>
                <w:sz w:val="24"/>
                <w:szCs w:val="24"/>
              </w:rPr>
              <w:t>2026-0</w:t>
            </w:r>
            <w:r w:rsidR="00175495">
              <w:rPr>
                <w:rFonts w:cstheme="minorHAnsi"/>
                <w:sz w:val="24"/>
                <w:szCs w:val="24"/>
              </w:rPr>
              <w:t>4</w:t>
            </w:r>
            <w:r w:rsidRPr="001A2DCF">
              <w:rPr>
                <w:rFonts w:cstheme="minorHAnsi"/>
                <w:sz w:val="24"/>
                <w:szCs w:val="24"/>
              </w:rPr>
              <w:t>-</w:t>
            </w:r>
            <w:r w:rsidR="00D0073E">
              <w:rPr>
                <w:rFonts w:cstheme="minorHAnsi"/>
                <w:sz w:val="24"/>
                <w:szCs w:val="24"/>
              </w:rPr>
              <w:t>20</w:t>
            </w:r>
          </w:p>
          <w:p w14:paraId="306228CD" w14:textId="7A867509" w:rsidR="00A05247" w:rsidRDefault="00A05247" w:rsidP="003E59A4">
            <w:pPr>
              <w:ind w:firstLine="0"/>
              <w:rPr>
                <w:rFonts w:cstheme="minorHAnsi"/>
                <w:sz w:val="24"/>
                <w:szCs w:val="24"/>
              </w:rPr>
            </w:pPr>
            <w:r>
              <w:rPr>
                <w:rFonts w:cstheme="minorHAnsi"/>
                <w:sz w:val="24"/>
                <w:szCs w:val="24"/>
              </w:rPr>
              <w:t>2026-0</w:t>
            </w:r>
            <w:r w:rsidR="006B6FE2">
              <w:rPr>
                <w:rFonts w:cstheme="minorHAnsi"/>
                <w:sz w:val="24"/>
                <w:szCs w:val="24"/>
              </w:rPr>
              <w:t>4</w:t>
            </w:r>
            <w:r>
              <w:rPr>
                <w:rFonts w:cstheme="minorHAnsi"/>
                <w:sz w:val="24"/>
                <w:szCs w:val="24"/>
              </w:rPr>
              <w:t>-</w:t>
            </w:r>
            <w:r w:rsidR="006B6FE2">
              <w:rPr>
                <w:rFonts w:cstheme="minorHAnsi"/>
                <w:sz w:val="24"/>
                <w:szCs w:val="24"/>
              </w:rPr>
              <w:t>24</w:t>
            </w:r>
          </w:p>
          <w:p w14:paraId="7ADF35DD" w14:textId="2966870F" w:rsidR="000363B9" w:rsidRPr="001A2DCF" w:rsidRDefault="0081519B" w:rsidP="003E59A4">
            <w:pPr>
              <w:ind w:firstLine="0"/>
              <w:rPr>
                <w:rFonts w:cstheme="minorHAnsi"/>
                <w:sz w:val="24"/>
                <w:szCs w:val="24"/>
              </w:rPr>
            </w:pPr>
            <w:r>
              <w:rPr>
                <w:rFonts w:cstheme="minorHAnsi"/>
                <w:sz w:val="24"/>
                <w:szCs w:val="24"/>
              </w:rPr>
              <w:t>2026-07-</w:t>
            </w:r>
            <w:r w:rsidR="00244C6D">
              <w:rPr>
                <w:rFonts w:cstheme="minorHAnsi"/>
                <w:sz w:val="24"/>
                <w:szCs w:val="24"/>
              </w:rPr>
              <w:t>07</w:t>
            </w:r>
          </w:p>
        </w:tc>
        <w:tc>
          <w:tcPr>
            <w:tcW w:w="2693" w:type="dxa"/>
          </w:tcPr>
          <w:p w14:paraId="6966CCDC" w14:textId="0BEBA033" w:rsidR="000363B9" w:rsidRPr="001A2DCF" w:rsidRDefault="000363B9" w:rsidP="003E59A4">
            <w:pPr>
              <w:ind w:firstLine="0"/>
              <w:rPr>
                <w:rFonts w:cstheme="minorHAnsi"/>
                <w:sz w:val="24"/>
                <w:szCs w:val="24"/>
              </w:rPr>
            </w:pPr>
            <w:r w:rsidRPr="001A2DCF">
              <w:rPr>
                <w:rFonts w:cstheme="minorHAnsi"/>
                <w:sz w:val="24"/>
                <w:szCs w:val="24"/>
              </w:rPr>
              <w:t>Nr. 4S-</w:t>
            </w:r>
            <w:r w:rsidR="00503A32">
              <w:rPr>
                <w:rFonts w:cstheme="minorHAnsi"/>
                <w:sz w:val="24"/>
                <w:szCs w:val="24"/>
              </w:rPr>
              <w:t>1146</w:t>
            </w:r>
            <w:r w:rsidR="00256F04">
              <w:rPr>
                <w:rFonts w:cstheme="minorHAnsi"/>
                <w:sz w:val="24"/>
                <w:szCs w:val="24"/>
              </w:rPr>
              <w:t xml:space="preserve"> </w:t>
            </w:r>
            <w:r w:rsidRPr="001A2DCF">
              <w:rPr>
                <w:rFonts w:cstheme="minorHAnsi"/>
                <w:sz w:val="24"/>
                <w:szCs w:val="24"/>
              </w:rPr>
              <w:t>(7.4Mr)</w:t>
            </w:r>
          </w:p>
          <w:p w14:paraId="2AFA22AB" w14:textId="0C19F4C1" w:rsidR="000363B9" w:rsidRPr="001A2DCF" w:rsidRDefault="000363B9" w:rsidP="003E59A4">
            <w:pPr>
              <w:ind w:firstLine="0"/>
              <w:rPr>
                <w:rFonts w:cstheme="minorHAnsi"/>
                <w:sz w:val="24"/>
                <w:szCs w:val="24"/>
              </w:rPr>
            </w:pPr>
            <w:r w:rsidRPr="001A2DCF">
              <w:rPr>
                <w:rFonts w:cstheme="minorHAnsi"/>
                <w:sz w:val="24"/>
                <w:szCs w:val="24"/>
              </w:rPr>
              <w:t>Nr.</w:t>
            </w:r>
            <w:r w:rsidR="002B7679" w:rsidRPr="001A2DCF">
              <w:rPr>
                <w:rFonts w:cstheme="minorHAnsi"/>
                <w:sz w:val="24"/>
                <w:szCs w:val="24"/>
              </w:rPr>
              <w:t xml:space="preserve"> </w:t>
            </w:r>
            <w:r w:rsidR="00A05247" w:rsidRPr="00A05247">
              <w:rPr>
                <w:rFonts w:cstheme="minorHAnsi"/>
                <w:sz w:val="24"/>
                <w:szCs w:val="24"/>
              </w:rPr>
              <w:t xml:space="preserve">ĮVS-137 (1.9 </w:t>
            </w:r>
            <w:proofErr w:type="spellStart"/>
            <w:r w:rsidR="00042F85" w:rsidRPr="00A05247">
              <w:rPr>
                <w:rFonts w:cstheme="minorHAnsi"/>
                <w:sz w:val="24"/>
                <w:szCs w:val="24"/>
              </w:rPr>
              <w:t>Mr</w:t>
            </w:r>
            <w:proofErr w:type="spellEnd"/>
            <w:r w:rsidR="00A05247" w:rsidRPr="00A05247">
              <w:rPr>
                <w:rFonts w:cstheme="minorHAnsi"/>
                <w:sz w:val="24"/>
                <w:szCs w:val="24"/>
              </w:rPr>
              <w:t>)</w:t>
            </w:r>
            <w:r w:rsidR="00A05247" w:rsidRPr="00A05247">
              <w:rPr>
                <w:rStyle w:val="Puslapioinaosnuoroda"/>
                <w:rFonts w:cstheme="minorHAnsi"/>
                <w:sz w:val="24"/>
                <w:szCs w:val="24"/>
                <w:vertAlign w:val="baseline"/>
              </w:rPr>
              <w:t xml:space="preserve"> </w:t>
            </w:r>
          </w:p>
          <w:p w14:paraId="0D7C9DA1" w14:textId="77777777" w:rsidR="00E45643" w:rsidRDefault="0099544C" w:rsidP="003E59A4">
            <w:pPr>
              <w:ind w:firstLine="0"/>
              <w:rPr>
                <w:rFonts w:cstheme="minorHAnsi"/>
                <w:sz w:val="24"/>
                <w:szCs w:val="24"/>
              </w:rPr>
            </w:pPr>
            <w:r>
              <w:rPr>
                <w:rFonts w:cstheme="minorHAnsi"/>
                <w:sz w:val="24"/>
                <w:szCs w:val="24"/>
              </w:rPr>
              <w:t>El. p.</w:t>
            </w:r>
            <w:r>
              <w:rPr>
                <w:rStyle w:val="Puslapioinaosnuoroda"/>
                <w:rFonts w:cstheme="minorHAnsi"/>
                <w:sz w:val="24"/>
                <w:szCs w:val="24"/>
              </w:rPr>
              <w:footnoteReference w:id="1"/>
            </w:r>
          </w:p>
          <w:p w14:paraId="7757368D" w14:textId="2F3B1E02" w:rsidR="00244C6D" w:rsidRPr="001A2DCF" w:rsidRDefault="00244C6D" w:rsidP="003E59A4">
            <w:pPr>
              <w:ind w:firstLine="0"/>
              <w:rPr>
                <w:rFonts w:cstheme="minorHAnsi"/>
                <w:sz w:val="24"/>
                <w:szCs w:val="24"/>
              </w:rPr>
            </w:pPr>
            <w:r>
              <w:rPr>
                <w:rFonts w:cstheme="minorHAnsi"/>
                <w:sz w:val="24"/>
                <w:szCs w:val="24"/>
              </w:rPr>
              <w:t xml:space="preserve">Nr. </w:t>
            </w:r>
            <w:r w:rsidRPr="00244C6D">
              <w:rPr>
                <w:rFonts w:cstheme="minorHAnsi"/>
                <w:sz w:val="24"/>
                <w:szCs w:val="24"/>
              </w:rPr>
              <w:t xml:space="preserve">1808AD-SD-47 (1.98 </w:t>
            </w:r>
            <w:proofErr w:type="spellStart"/>
            <w:r w:rsidRPr="00244C6D">
              <w:rPr>
                <w:rFonts w:cstheme="minorHAnsi"/>
                <w:sz w:val="24"/>
                <w:szCs w:val="24"/>
              </w:rPr>
              <w:t>Mr</w:t>
            </w:r>
            <w:proofErr w:type="spellEnd"/>
            <w:r w:rsidRPr="00244C6D">
              <w:rPr>
                <w:rFonts w:cstheme="minorHAnsi"/>
                <w:sz w:val="24"/>
                <w:szCs w:val="24"/>
              </w:rPr>
              <w:t>)</w:t>
            </w:r>
          </w:p>
        </w:tc>
      </w:tr>
    </w:tbl>
    <w:p w14:paraId="617BA7F9" w14:textId="794E6AAA" w:rsidR="00312F77" w:rsidRPr="00DC191C" w:rsidRDefault="00F32340" w:rsidP="0060184D">
      <w:pPr>
        <w:tabs>
          <w:tab w:val="left" w:pos="3360"/>
        </w:tabs>
        <w:ind w:firstLine="851"/>
        <w:jc w:val="left"/>
        <w:rPr>
          <w:rFonts w:ascii="Calibri" w:eastAsia="Calibri" w:hAnsi="Calibri" w:cs="Calibri"/>
          <w:bCs/>
          <w:sz w:val="24"/>
          <w:szCs w:val="24"/>
        </w:rPr>
      </w:pPr>
      <w:r w:rsidRPr="001A2DCF">
        <w:rPr>
          <w:rFonts w:eastAsia="Calibri" w:cstheme="minorHAnsi"/>
          <w:bCs/>
          <w:sz w:val="24"/>
          <w:szCs w:val="24"/>
          <w:lang w:eastAsia="lt-LT"/>
        </w:rPr>
        <w:t xml:space="preserve"> </w:t>
      </w:r>
      <w:r w:rsidR="00312F77" w:rsidRPr="00DC191C">
        <w:rPr>
          <w:rFonts w:ascii="Calibri" w:eastAsia="Calibri" w:hAnsi="Calibri" w:cs="Calibri"/>
          <w:bCs/>
          <w:sz w:val="24"/>
          <w:szCs w:val="24"/>
        </w:rPr>
        <w:t xml:space="preserve">Viešųjų pirkimų tarnyba (toliau – Tarnyba), vadovaudamasi </w:t>
      </w:r>
      <w:bookmarkStart w:id="0" w:name="_Hlk147232983"/>
      <w:r w:rsidR="00312F77" w:rsidRPr="00DC191C">
        <w:rPr>
          <w:rFonts w:ascii="Calibri" w:eastAsia="Calibri" w:hAnsi="Calibri" w:cs="Calibri"/>
          <w:bCs/>
          <w:sz w:val="24"/>
          <w:szCs w:val="24"/>
        </w:rPr>
        <w:t xml:space="preserve">Lietuvos Respublikos viešųjų pirkimų įstatymo (toliau – </w:t>
      </w:r>
      <w:r w:rsidR="00DD77DD" w:rsidRPr="00DC191C">
        <w:rPr>
          <w:rFonts w:ascii="Calibri" w:eastAsia="Calibri" w:hAnsi="Calibri" w:cs="Calibri"/>
          <w:bCs/>
          <w:sz w:val="24"/>
          <w:szCs w:val="24"/>
        </w:rPr>
        <w:t>Įstatymas</w:t>
      </w:r>
      <w:r w:rsidR="00E22ED5" w:rsidRPr="00DC191C">
        <w:rPr>
          <w:rFonts w:ascii="Calibri" w:eastAsia="Calibri" w:hAnsi="Calibri" w:cs="Calibri"/>
          <w:bCs/>
          <w:sz w:val="24"/>
          <w:szCs w:val="24"/>
        </w:rPr>
        <w:t>, VPĮ</w:t>
      </w:r>
      <w:r w:rsidR="00312F77" w:rsidRPr="00DC191C">
        <w:rPr>
          <w:rFonts w:ascii="Calibri" w:eastAsia="Calibri" w:hAnsi="Calibri" w:cs="Calibri"/>
          <w:bCs/>
          <w:sz w:val="24"/>
          <w:szCs w:val="24"/>
        </w:rPr>
        <w:t>)</w:t>
      </w:r>
      <w:bookmarkEnd w:id="0"/>
      <w:r w:rsidR="00312F77" w:rsidRPr="00DC191C">
        <w:rPr>
          <w:rFonts w:ascii="Calibri" w:eastAsia="Calibri" w:hAnsi="Calibri" w:cs="Calibri"/>
          <w:bCs/>
          <w:sz w:val="24"/>
          <w:szCs w:val="24"/>
        </w:rPr>
        <w:t xml:space="preserve"> 95 straipsnio 1 dalies 2 punktu bei </w:t>
      </w:r>
      <w:bookmarkStart w:id="1" w:name="_Hlk134107656"/>
      <w:r w:rsidR="00312F77" w:rsidRPr="00DC191C">
        <w:rPr>
          <w:rFonts w:ascii="Calibri" w:eastAsia="Calibri" w:hAnsi="Calibri" w:cs="Calibri"/>
          <w:bCs/>
          <w:sz w:val="24"/>
          <w:szCs w:val="24"/>
        </w:rPr>
        <w:t>Pirkimų ir koncesijų priežiūros vykdymo tvarkos aprašu</w:t>
      </w:r>
      <w:bookmarkEnd w:id="1"/>
      <w:r w:rsidR="00312F77" w:rsidRPr="00DC191C">
        <w:rPr>
          <w:rFonts w:ascii="Calibri" w:eastAsia="Calibri" w:hAnsi="Calibri" w:cs="Calibri"/>
          <w:bCs/>
          <w:sz w:val="24"/>
          <w:szCs w:val="24"/>
        </w:rPr>
        <w:t xml:space="preserve"> (toliau – Aprašas)</w:t>
      </w:r>
      <w:r w:rsidR="00642079" w:rsidRPr="00DC191C">
        <w:rPr>
          <w:rFonts w:ascii="Calibri" w:eastAsia="Calibri" w:hAnsi="Calibri" w:cs="Calibri"/>
          <w:bCs/>
          <w:sz w:val="24"/>
          <w:szCs w:val="24"/>
        </w:rPr>
        <w:t>, patvirtintu Tarnybos direktoriaus 2023 m. kovo 24 d. įsakymu Nr. 1S-44</w:t>
      </w:r>
      <w:r w:rsidR="00642079" w:rsidRPr="00DC191C">
        <w:rPr>
          <w:rFonts w:ascii="Calibri" w:eastAsia="Calibri" w:hAnsi="Calibri" w:cs="Calibri"/>
          <w:bCs/>
          <w:sz w:val="24"/>
          <w:szCs w:val="24"/>
          <w:vertAlign w:val="superscript"/>
        </w:rPr>
        <w:footnoteReference w:id="2"/>
      </w:r>
      <w:r w:rsidR="00642079" w:rsidRPr="00DC191C">
        <w:rPr>
          <w:rFonts w:ascii="Calibri" w:eastAsia="Calibri" w:hAnsi="Calibri" w:cs="Calibri"/>
          <w:bCs/>
          <w:sz w:val="24"/>
          <w:szCs w:val="24"/>
        </w:rPr>
        <w:t xml:space="preserve">, </w:t>
      </w:r>
      <w:r w:rsidR="00312F77" w:rsidRPr="00DC191C">
        <w:rPr>
          <w:rFonts w:ascii="Calibri" w:eastAsia="Calibri" w:hAnsi="Calibri" w:cs="Calibri"/>
          <w:bCs/>
          <w:sz w:val="24"/>
          <w:szCs w:val="24"/>
        </w:rPr>
        <w:t>atliko Greitosios medicinos pagalbos tarnybos (toliau – Perkančioji organizacija, GMPT) dinaminės pirkimo sistemos</w:t>
      </w:r>
      <w:r w:rsidR="00642079" w:rsidRPr="00DC191C">
        <w:rPr>
          <w:rFonts w:ascii="Calibri" w:eastAsia="Calibri" w:hAnsi="Calibri" w:cs="Calibri"/>
          <w:bCs/>
          <w:sz w:val="24"/>
          <w:szCs w:val="24"/>
        </w:rPr>
        <w:t xml:space="preserve"> </w:t>
      </w:r>
      <w:r w:rsidR="00312F77" w:rsidRPr="00DC191C">
        <w:rPr>
          <w:rFonts w:ascii="Calibri" w:eastAsia="Calibri" w:hAnsi="Calibri" w:cs="Calibri"/>
          <w:bCs/>
          <w:sz w:val="24"/>
          <w:szCs w:val="24"/>
        </w:rPr>
        <w:t>(</w:t>
      </w:r>
      <w:r w:rsidR="00DE0463" w:rsidRPr="00DC191C">
        <w:rPr>
          <w:rFonts w:ascii="Calibri" w:eastAsia="Calibri" w:hAnsi="Calibri" w:cs="Calibri"/>
          <w:bCs/>
          <w:sz w:val="24"/>
          <w:szCs w:val="24"/>
        </w:rPr>
        <w:t xml:space="preserve">toliau – </w:t>
      </w:r>
      <w:r w:rsidR="00312F77" w:rsidRPr="00DC191C">
        <w:rPr>
          <w:rFonts w:ascii="Calibri" w:eastAsia="Calibri" w:hAnsi="Calibri" w:cs="Calibri"/>
          <w:bCs/>
          <w:sz w:val="24"/>
          <w:szCs w:val="24"/>
        </w:rPr>
        <w:t>DPS)</w:t>
      </w:r>
      <w:r w:rsidR="00312F77" w:rsidRPr="00DC191C">
        <w:rPr>
          <w:rFonts w:ascii="Calibri" w:eastAsia="Calibri" w:hAnsi="Calibri" w:cs="Calibri"/>
          <w:bCs/>
          <w:sz w:val="24"/>
          <w:szCs w:val="24"/>
          <w:vertAlign w:val="superscript"/>
        </w:rPr>
        <w:footnoteReference w:id="3"/>
      </w:r>
      <w:r w:rsidR="00312F77" w:rsidRPr="00DC191C">
        <w:rPr>
          <w:rFonts w:ascii="Calibri" w:eastAsia="Calibri" w:hAnsi="Calibri" w:cs="Calibri"/>
          <w:bCs/>
          <w:sz w:val="24"/>
          <w:szCs w:val="24"/>
        </w:rPr>
        <w:t xml:space="preserve"> pagrindu vykdytų</w:t>
      </w:r>
      <w:r w:rsidR="00CF2127" w:rsidRPr="00DC191C">
        <w:rPr>
          <w:rFonts w:ascii="Calibri" w:eastAsia="Calibri" w:hAnsi="Calibri" w:cs="Calibri"/>
          <w:bCs/>
          <w:sz w:val="24"/>
          <w:szCs w:val="24"/>
        </w:rPr>
        <w:t xml:space="preserve"> </w:t>
      </w:r>
      <w:r w:rsidR="00A84C21" w:rsidRPr="00DC191C">
        <w:rPr>
          <w:rFonts w:ascii="Calibri" w:eastAsia="Calibri" w:hAnsi="Calibri" w:cs="Calibri"/>
          <w:bCs/>
          <w:sz w:val="24"/>
          <w:szCs w:val="24"/>
        </w:rPr>
        <w:t xml:space="preserve">trijų </w:t>
      </w:r>
      <w:r w:rsidR="00CF2127" w:rsidRPr="00DC191C">
        <w:rPr>
          <w:rFonts w:ascii="Calibri" w:eastAsia="Calibri" w:hAnsi="Calibri" w:cs="Calibri"/>
          <w:bCs/>
          <w:sz w:val="24"/>
          <w:szCs w:val="24"/>
        </w:rPr>
        <w:t>konkrečių</w:t>
      </w:r>
      <w:r w:rsidR="00453DE1" w:rsidRPr="00DC191C">
        <w:rPr>
          <w:rFonts w:ascii="Calibri" w:eastAsia="Calibri" w:hAnsi="Calibri" w:cs="Calibri"/>
          <w:bCs/>
          <w:sz w:val="24"/>
          <w:szCs w:val="24"/>
        </w:rPr>
        <w:t xml:space="preserve"> viešųjų</w:t>
      </w:r>
      <w:r w:rsidR="00312F77" w:rsidRPr="00DC191C">
        <w:rPr>
          <w:rFonts w:ascii="Calibri" w:eastAsia="Calibri" w:hAnsi="Calibri" w:cs="Calibri"/>
          <w:bCs/>
          <w:sz w:val="24"/>
          <w:szCs w:val="24"/>
        </w:rPr>
        <w:t xml:space="preserve"> pirkimų</w:t>
      </w:r>
      <w:r w:rsidR="00655B1F" w:rsidRPr="00DC191C">
        <w:rPr>
          <w:rFonts w:ascii="Calibri" w:eastAsia="Calibri" w:hAnsi="Calibri" w:cs="Calibri"/>
          <w:bCs/>
          <w:sz w:val="24"/>
          <w:szCs w:val="24"/>
        </w:rPr>
        <w:t xml:space="preserve"> </w:t>
      </w:r>
      <w:r w:rsidR="00EF6EFF">
        <w:rPr>
          <w:rFonts w:ascii="Calibri" w:eastAsia="Calibri" w:hAnsi="Calibri" w:cs="Calibri"/>
          <w:bCs/>
          <w:sz w:val="24"/>
          <w:szCs w:val="24"/>
        </w:rPr>
        <w:t>ir Perkančiosios</w:t>
      </w:r>
      <w:r w:rsidR="006E7273">
        <w:rPr>
          <w:rFonts w:ascii="Calibri" w:eastAsia="Calibri" w:hAnsi="Calibri" w:cs="Calibri"/>
          <w:bCs/>
          <w:sz w:val="24"/>
          <w:szCs w:val="24"/>
        </w:rPr>
        <w:t xml:space="preserve"> organizacijos sprendimo dėl </w:t>
      </w:r>
      <w:r w:rsidR="00863AB8">
        <w:rPr>
          <w:rFonts w:ascii="Calibri" w:eastAsia="Calibri" w:hAnsi="Calibri" w:cs="Calibri"/>
          <w:bCs/>
          <w:sz w:val="24"/>
          <w:szCs w:val="24"/>
        </w:rPr>
        <w:t>juos</w:t>
      </w:r>
      <w:r w:rsidR="00064FB6">
        <w:rPr>
          <w:rFonts w:ascii="Calibri" w:eastAsia="Calibri" w:hAnsi="Calibri" w:cs="Calibri"/>
          <w:bCs/>
          <w:sz w:val="24"/>
          <w:szCs w:val="24"/>
        </w:rPr>
        <w:t xml:space="preserve"> laimėjusio tiekėjo priėmimo į DPS </w:t>
      </w:r>
      <w:r w:rsidR="001B7E56">
        <w:rPr>
          <w:rFonts w:ascii="Calibri" w:eastAsia="Calibri" w:hAnsi="Calibri" w:cs="Calibri"/>
          <w:bCs/>
          <w:sz w:val="24"/>
          <w:szCs w:val="24"/>
        </w:rPr>
        <w:t xml:space="preserve">teisėtumo </w:t>
      </w:r>
      <w:r w:rsidR="00E13DF7">
        <w:rPr>
          <w:rFonts w:ascii="Calibri" w:eastAsia="Calibri" w:hAnsi="Calibri" w:cs="Calibri"/>
          <w:bCs/>
          <w:sz w:val="24"/>
          <w:szCs w:val="24"/>
        </w:rPr>
        <w:t>d</w:t>
      </w:r>
      <w:r w:rsidR="00064FB6">
        <w:rPr>
          <w:rFonts w:ascii="Calibri" w:eastAsia="Calibri" w:hAnsi="Calibri" w:cs="Calibri"/>
          <w:bCs/>
          <w:sz w:val="24"/>
          <w:szCs w:val="24"/>
        </w:rPr>
        <w:t>alinį vertinimą.</w:t>
      </w:r>
    </w:p>
    <w:p w14:paraId="3EBFA431" w14:textId="77777777" w:rsidR="00505226" w:rsidRPr="001A2DCF" w:rsidRDefault="00505226" w:rsidP="00F752CC">
      <w:pPr>
        <w:ind w:firstLine="851"/>
        <w:jc w:val="left"/>
        <w:rPr>
          <w:rFonts w:eastAsia="Calibri" w:cstheme="minorHAnsi"/>
          <w:bCs/>
          <w:sz w:val="24"/>
          <w:szCs w:val="24"/>
        </w:rPr>
      </w:pPr>
    </w:p>
    <w:p w14:paraId="7D6FBD42" w14:textId="77777777" w:rsidR="00356FE0" w:rsidRPr="00542DE3" w:rsidRDefault="00F32340" w:rsidP="00C06957">
      <w:pPr>
        <w:jc w:val="center"/>
        <w:rPr>
          <w:rFonts w:ascii="Calibri" w:hAnsi="Calibri" w:cs="Calibri"/>
          <w:sz w:val="24"/>
          <w:szCs w:val="24"/>
          <w:lang w:eastAsia="lt-LT"/>
        </w:rPr>
      </w:pPr>
      <w:r w:rsidRPr="00542DE3">
        <w:rPr>
          <w:rFonts w:ascii="Calibri" w:hAnsi="Calibri" w:cs="Calibri"/>
          <w:b/>
          <w:sz w:val="24"/>
          <w:szCs w:val="24"/>
          <w:lang w:eastAsia="lt-LT"/>
        </w:rPr>
        <w:t>I dalis. Bendra informacija</w:t>
      </w:r>
    </w:p>
    <w:p w14:paraId="42BC8DB4" w14:textId="77777777" w:rsidR="00356FE0" w:rsidRPr="00542DE3" w:rsidRDefault="00356FE0" w:rsidP="00C06957">
      <w:pPr>
        <w:ind w:firstLine="720"/>
        <w:rPr>
          <w:rFonts w:ascii="Calibri" w:hAnsi="Calibri" w:cs="Calibri"/>
          <w:sz w:val="24"/>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4606"/>
        <w:gridCol w:w="5028"/>
      </w:tblGrid>
      <w:tr w:rsidR="00356FE0" w:rsidRPr="001A2DCF" w14:paraId="6AB4F2B2" w14:textId="77777777" w:rsidTr="00793116">
        <w:tc>
          <w:tcPr>
            <w:tcW w:w="4606" w:type="dxa"/>
            <w:tcBorders>
              <w:top w:val="single" w:sz="4" w:space="0" w:color="auto"/>
              <w:left w:val="single" w:sz="4" w:space="0" w:color="auto"/>
              <w:bottom w:val="single" w:sz="4" w:space="0" w:color="auto"/>
              <w:right w:val="single" w:sz="4" w:space="0" w:color="auto"/>
            </w:tcBorders>
          </w:tcPr>
          <w:p w14:paraId="56950EA0" w14:textId="61679E9E" w:rsidR="00356FE0" w:rsidRPr="001A2DCF" w:rsidRDefault="00F32340" w:rsidP="003E59A4">
            <w:pPr>
              <w:ind w:firstLine="0"/>
              <w:rPr>
                <w:rFonts w:cstheme="minorHAnsi"/>
                <w:sz w:val="24"/>
                <w:szCs w:val="24"/>
                <w:lang w:eastAsia="lt-LT"/>
              </w:rPr>
            </w:pPr>
            <w:r w:rsidRPr="001A2DCF">
              <w:rPr>
                <w:rFonts w:eastAsia="Calibri" w:cstheme="minorHAnsi"/>
                <w:sz w:val="24"/>
                <w:szCs w:val="24"/>
                <w:lang w:eastAsia="lt-LT"/>
              </w:rPr>
              <w:t>Pirkimo</w:t>
            </w:r>
            <w:r w:rsidRPr="001A2DCF">
              <w:rPr>
                <w:rFonts w:cstheme="minorHAnsi"/>
                <w:sz w:val="24"/>
                <w:szCs w:val="24"/>
                <w:lang w:eastAsia="lt-LT"/>
              </w:rPr>
              <w:t>*</w:t>
            </w:r>
            <w:r w:rsidRPr="001A2DCF">
              <w:rPr>
                <w:rFonts w:eastAsia="Calibri" w:cstheme="minorHAnsi"/>
                <w:sz w:val="24"/>
                <w:szCs w:val="24"/>
                <w:lang w:eastAsia="lt-LT"/>
              </w:rPr>
              <w:t xml:space="preserve"> pavadinimas, numeris (jeigu skelbtas), pirkimo paskelbimo (kvietimo pateikti paraišką/pasiūlymą) data/sutarties pavadinimas, data, numeris</w:t>
            </w:r>
          </w:p>
        </w:tc>
        <w:tc>
          <w:tcPr>
            <w:tcW w:w="5028" w:type="dxa"/>
            <w:tcBorders>
              <w:top w:val="single" w:sz="4" w:space="0" w:color="auto"/>
              <w:left w:val="single" w:sz="4" w:space="0" w:color="auto"/>
              <w:bottom w:val="single" w:sz="4" w:space="0" w:color="auto"/>
              <w:right w:val="single" w:sz="4" w:space="0" w:color="auto"/>
            </w:tcBorders>
          </w:tcPr>
          <w:p w14:paraId="5DFBCFD4" w14:textId="5312D61D" w:rsidR="007A7B80" w:rsidRPr="0012327D" w:rsidRDefault="002D20A2" w:rsidP="000A05EA">
            <w:pPr>
              <w:ind w:firstLine="0"/>
              <w:jc w:val="left"/>
              <w:rPr>
                <w:rFonts w:ascii="Calibri" w:hAnsi="Calibri" w:cs="Calibri"/>
                <w:sz w:val="24"/>
                <w:szCs w:val="24"/>
                <w:lang w:eastAsia="lt-LT"/>
              </w:rPr>
            </w:pPr>
            <w:r w:rsidRPr="0012327D">
              <w:rPr>
                <w:rFonts w:ascii="Calibri" w:hAnsi="Calibri" w:cs="Calibri"/>
                <w:bCs/>
                <w:sz w:val="24"/>
                <w:szCs w:val="24"/>
                <w:lang w:eastAsia="lt-LT"/>
              </w:rPr>
              <w:t>1. „Valstybės lygmens nespecializuotas pacientų pavėžėjimas lengvaisiais automobiliais (transporto priemonės kodas M1SH), pritaikytais pacientams su neįgaliųjų vėžimėliais, Vilniaus m. sav.“</w:t>
            </w:r>
            <w:r w:rsidR="00AD379F" w:rsidRPr="0012327D">
              <w:rPr>
                <w:rFonts w:ascii="Calibri" w:hAnsi="Calibri" w:cs="Calibri"/>
                <w:bCs/>
                <w:sz w:val="24"/>
                <w:szCs w:val="24"/>
                <w:lang w:eastAsia="lt-LT"/>
              </w:rPr>
              <w:t>,</w:t>
            </w:r>
            <w:r w:rsidRPr="0012327D">
              <w:rPr>
                <w:rFonts w:ascii="Calibri" w:hAnsi="Calibri" w:cs="Calibri"/>
                <w:bCs/>
                <w:sz w:val="24"/>
                <w:szCs w:val="24"/>
                <w:lang w:eastAsia="lt-LT"/>
              </w:rPr>
              <w:t xml:space="preserve"> </w:t>
            </w:r>
            <w:r w:rsidR="006B7E7F" w:rsidRPr="0012327D">
              <w:rPr>
                <w:rFonts w:ascii="Calibri" w:hAnsi="Calibri" w:cs="Calibri"/>
                <w:sz w:val="24"/>
                <w:szCs w:val="24"/>
                <w:lang w:eastAsia="lt-LT"/>
              </w:rPr>
              <w:t xml:space="preserve">(Centrinėje viešųjų pirkimų informacinėje sistemoje (toliau – CVP IS) </w:t>
            </w:r>
            <w:r w:rsidR="000A05EA" w:rsidRPr="0012327D">
              <w:rPr>
                <w:rFonts w:ascii="Calibri" w:hAnsi="Calibri" w:cs="Calibri"/>
                <w:sz w:val="24"/>
                <w:szCs w:val="24"/>
                <w:lang w:eastAsia="lt-LT"/>
              </w:rPr>
              <w:t>pa</w:t>
            </w:r>
            <w:r w:rsidR="006B7E7F" w:rsidRPr="0012327D">
              <w:rPr>
                <w:rFonts w:ascii="Calibri" w:hAnsi="Calibri" w:cs="Calibri"/>
                <w:sz w:val="24"/>
                <w:szCs w:val="24"/>
                <w:lang w:eastAsia="lt-LT"/>
              </w:rPr>
              <w:t xml:space="preserve">skelbtas </w:t>
            </w:r>
            <w:r w:rsidR="00655B1F" w:rsidRPr="0012327D">
              <w:rPr>
                <w:rFonts w:ascii="Calibri" w:hAnsi="Calibri" w:cs="Calibri"/>
                <w:sz w:val="24"/>
                <w:szCs w:val="24"/>
                <w:lang w:eastAsia="lt-LT"/>
              </w:rPr>
              <w:t xml:space="preserve">2025 m. gruodžio 17 d., </w:t>
            </w:r>
            <w:r w:rsidRPr="0012327D">
              <w:rPr>
                <w:rFonts w:ascii="Calibri" w:hAnsi="Calibri" w:cs="Calibri"/>
                <w:bCs/>
                <w:sz w:val="24"/>
                <w:szCs w:val="24"/>
                <w:lang w:eastAsia="lt-LT"/>
              </w:rPr>
              <w:t xml:space="preserve">pirkimo </w:t>
            </w:r>
            <w:r w:rsidR="007C7601" w:rsidRPr="0012327D">
              <w:rPr>
                <w:rFonts w:ascii="Calibri" w:hAnsi="Calibri" w:cs="Calibri"/>
                <w:bCs/>
                <w:sz w:val="24"/>
                <w:szCs w:val="24"/>
                <w:lang w:eastAsia="lt-LT"/>
              </w:rPr>
              <w:t>Nr.</w:t>
            </w:r>
            <w:r w:rsidRPr="0012327D">
              <w:rPr>
                <w:rFonts w:ascii="Calibri" w:hAnsi="Calibri" w:cs="Calibri"/>
                <w:bCs/>
                <w:sz w:val="24"/>
                <w:szCs w:val="24"/>
                <w:lang w:eastAsia="lt-LT"/>
              </w:rPr>
              <w:t xml:space="preserve"> 5916196 </w:t>
            </w:r>
            <w:r w:rsidR="006B7E7F" w:rsidRPr="0012327D">
              <w:rPr>
                <w:rFonts w:ascii="Calibri" w:hAnsi="Calibri" w:cs="Calibri"/>
                <w:sz w:val="24"/>
                <w:szCs w:val="24"/>
                <w:lang w:eastAsia="lt-LT"/>
              </w:rPr>
              <w:t>(toliau – Pirkimas</w:t>
            </w:r>
            <w:r w:rsidR="00646EDC" w:rsidRPr="0012327D">
              <w:rPr>
                <w:rFonts w:ascii="Calibri" w:hAnsi="Calibri" w:cs="Calibri"/>
                <w:sz w:val="24"/>
                <w:szCs w:val="24"/>
                <w:lang w:eastAsia="lt-LT"/>
              </w:rPr>
              <w:t>_</w:t>
            </w:r>
            <w:r w:rsidR="00091D75" w:rsidRPr="0012327D">
              <w:rPr>
                <w:rFonts w:ascii="Calibri" w:hAnsi="Calibri" w:cs="Calibri"/>
                <w:sz w:val="24"/>
                <w:szCs w:val="24"/>
                <w:lang w:eastAsia="lt-LT"/>
              </w:rPr>
              <w:t>1</w:t>
            </w:r>
            <w:r w:rsidR="006B7E7F" w:rsidRPr="0012327D">
              <w:rPr>
                <w:rFonts w:ascii="Calibri" w:hAnsi="Calibri" w:cs="Calibri"/>
                <w:sz w:val="24"/>
                <w:szCs w:val="24"/>
                <w:lang w:eastAsia="lt-LT"/>
              </w:rPr>
              <w:t>)</w:t>
            </w:r>
            <w:r w:rsidR="00FF0E43" w:rsidRPr="0012327D">
              <w:rPr>
                <w:rFonts w:ascii="Calibri" w:hAnsi="Calibri" w:cs="Calibri"/>
                <w:sz w:val="24"/>
                <w:szCs w:val="24"/>
                <w:lang w:eastAsia="lt-LT"/>
              </w:rPr>
              <w:t xml:space="preserve">. </w:t>
            </w:r>
            <w:r w:rsidR="00E14764" w:rsidRPr="0012327D">
              <w:rPr>
                <w:rFonts w:ascii="Calibri" w:hAnsi="Calibri" w:cs="Calibri"/>
                <w:sz w:val="24"/>
                <w:szCs w:val="24"/>
                <w:lang w:eastAsia="lt-LT"/>
              </w:rPr>
              <w:t>2026</w:t>
            </w:r>
            <w:r w:rsidR="00FF0E43" w:rsidRPr="0012327D">
              <w:rPr>
                <w:rFonts w:ascii="Calibri" w:hAnsi="Calibri" w:cs="Calibri"/>
                <w:sz w:val="24"/>
                <w:szCs w:val="24"/>
                <w:lang w:eastAsia="lt-LT"/>
              </w:rPr>
              <w:t xml:space="preserve"> m. sausio 21</w:t>
            </w:r>
            <w:r w:rsidR="00C4166C" w:rsidRPr="0012327D">
              <w:rPr>
                <w:rFonts w:ascii="Calibri" w:hAnsi="Calibri" w:cs="Calibri"/>
                <w:sz w:val="24"/>
                <w:szCs w:val="24"/>
                <w:lang w:eastAsia="lt-LT"/>
              </w:rPr>
              <w:t> </w:t>
            </w:r>
            <w:r w:rsidR="00FF0E43" w:rsidRPr="0012327D">
              <w:rPr>
                <w:rFonts w:ascii="Calibri" w:hAnsi="Calibri" w:cs="Calibri"/>
                <w:sz w:val="24"/>
                <w:szCs w:val="24"/>
                <w:lang w:eastAsia="lt-LT"/>
              </w:rPr>
              <w:t xml:space="preserve">d. </w:t>
            </w:r>
            <w:r w:rsidR="00142F5E" w:rsidRPr="0012327D">
              <w:rPr>
                <w:rFonts w:ascii="Calibri" w:hAnsi="Calibri" w:cs="Calibri"/>
                <w:sz w:val="24"/>
                <w:szCs w:val="24"/>
                <w:lang w:eastAsia="lt-LT"/>
              </w:rPr>
              <w:t>sutartis Nr. VP9-16;</w:t>
            </w:r>
          </w:p>
          <w:p w14:paraId="5D67EBC5" w14:textId="583CE13C" w:rsidR="000A05EA" w:rsidRPr="0012327D" w:rsidRDefault="000A05EA" w:rsidP="000A05EA">
            <w:pPr>
              <w:ind w:firstLine="0"/>
              <w:jc w:val="left"/>
              <w:rPr>
                <w:rFonts w:ascii="Calibri" w:hAnsi="Calibri" w:cs="Calibri"/>
                <w:sz w:val="24"/>
                <w:szCs w:val="24"/>
                <w:lang w:eastAsia="lt-LT"/>
              </w:rPr>
            </w:pPr>
            <w:r w:rsidRPr="0012327D">
              <w:rPr>
                <w:rFonts w:cstheme="minorHAnsi"/>
                <w:sz w:val="24"/>
                <w:szCs w:val="24"/>
                <w:lang w:eastAsia="lt-LT"/>
              </w:rPr>
              <w:t>2</w:t>
            </w:r>
            <w:r w:rsidRPr="0012327D">
              <w:rPr>
                <w:rFonts w:ascii="Calibri" w:hAnsi="Calibri" w:cs="Calibri"/>
                <w:sz w:val="24"/>
                <w:szCs w:val="24"/>
                <w:lang w:eastAsia="lt-LT"/>
              </w:rPr>
              <w:t>. „Valstybės lygmens nespecializuotas pacientų pavėžėjimas lengvaisiais automobiliais (transporto priemonės kodas M1SH), pritaikytais pacientams su neįgaliųjų vėžimėliais, Klaipėdos raj. sav.“</w:t>
            </w:r>
            <w:r w:rsidR="00091D75" w:rsidRPr="0012327D">
              <w:rPr>
                <w:rFonts w:ascii="Calibri" w:hAnsi="Calibri" w:cs="Calibri"/>
                <w:sz w:val="24"/>
                <w:szCs w:val="24"/>
                <w:lang w:eastAsia="lt-LT"/>
              </w:rPr>
              <w:t>,</w:t>
            </w:r>
            <w:r w:rsidRPr="0012327D">
              <w:rPr>
                <w:rFonts w:ascii="Calibri" w:hAnsi="Calibri" w:cs="Calibri"/>
                <w:sz w:val="24"/>
                <w:szCs w:val="24"/>
                <w:lang w:eastAsia="lt-LT"/>
              </w:rPr>
              <w:t xml:space="preserve"> CVP IS paskelbtas 202</w:t>
            </w:r>
            <w:r w:rsidR="000B6338" w:rsidRPr="0012327D">
              <w:rPr>
                <w:rFonts w:ascii="Calibri" w:hAnsi="Calibri" w:cs="Calibri"/>
                <w:sz w:val="24"/>
                <w:szCs w:val="24"/>
                <w:lang w:eastAsia="lt-LT"/>
              </w:rPr>
              <w:t>5</w:t>
            </w:r>
            <w:r w:rsidRPr="0012327D">
              <w:rPr>
                <w:rFonts w:ascii="Calibri" w:hAnsi="Calibri" w:cs="Calibri"/>
                <w:sz w:val="24"/>
                <w:szCs w:val="24"/>
                <w:lang w:eastAsia="lt-LT"/>
              </w:rPr>
              <w:t xml:space="preserve"> m. </w:t>
            </w:r>
            <w:r w:rsidR="000B6338" w:rsidRPr="0012327D">
              <w:rPr>
                <w:rFonts w:ascii="Calibri" w:hAnsi="Calibri" w:cs="Calibri"/>
                <w:sz w:val="24"/>
                <w:szCs w:val="24"/>
                <w:lang w:eastAsia="lt-LT"/>
              </w:rPr>
              <w:t>gruodžio 17 </w:t>
            </w:r>
            <w:r w:rsidRPr="0012327D">
              <w:rPr>
                <w:rFonts w:ascii="Calibri" w:hAnsi="Calibri" w:cs="Calibri"/>
                <w:sz w:val="24"/>
                <w:szCs w:val="24"/>
                <w:lang w:eastAsia="lt-LT"/>
              </w:rPr>
              <w:t xml:space="preserve">d., pirkimo </w:t>
            </w:r>
            <w:r w:rsidR="007C7601" w:rsidRPr="0012327D">
              <w:rPr>
                <w:rFonts w:ascii="Calibri" w:hAnsi="Calibri" w:cs="Calibri"/>
                <w:sz w:val="24"/>
                <w:szCs w:val="24"/>
                <w:lang w:eastAsia="lt-LT"/>
              </w:rPr>
              <w:t>Nr.</w:t>
            </w:r>
            <w:r w:rsidRPr="0012327D">
              <w:rPr>
                <w:rFonts w:ascii="Calibri" w:hAnsi="Calibri" w:cs="Calibri"/>
                <w:sz w:val="24"/>
                <w:szCs w:val="24"/>
                <w:lang w:eastAsia="lt-LT"/>
              </w:rPr>
              <w:t xml:space="preserve"> 5918390;</w:t>
            </w:r>
            <w:r w:rsidRPr="0012327D">
              <w:rPr>
                <w:rFonts w:ascii="Calibri" w:hAnsi="Calibri" w:cs="Calibri"/>
              </w:rPr>
              <w:t xml:space="preserve"> </w:t>
            </w:r>
            <w:r w:rsidRPr="0012327D">
              <w:rPr>
                <w:rFonts w:ascii="Calibri" w:hAnsi="Calibri" w:cs="Calibri"/>
                <w:sz w:val="24"/>
                <w:szCs w:val="24"/>
                <w:lang w:eastAsia="lt-LT"/>
              </w:rPr>
              <w:t>(toliau – Pirkimas_2)</w:t>
            </w:r>
            <w:r w:rsidR="002503DE" w:rsidRPr="0012327D">
              <w:rPr>
                <w:rFonts w:ascii="Calibri" w:hAnsi="Calibri" w:cs="Calibri"/>
                <w:sz w:val="24"/>
                <w:szCs w:val="24"/>
                <w:lang w:eastAsia="lt-LT"/>
              </w:rPr>
              <w:t>.</w:t>
            </w:r>
            <w:r w:rsidR="00FF0E43" w:rsidRPr="0012327D">
              <w:rPr>
                <w:rFonts w:ascii="Calibri" w:hAnsi="Calibri" w:cs="Calibri"/>
                <w:sz w:val="24"/>
                <w:szCs w:val="24"/>
                <w:lang w:eastAsia="lt-LT"/>
              </w:rPr>
              <w:t xml:space="preserve"> 2026 m. sausio </w:t>
            </w:r>
            <w:r w:rsidR="0000527C" w:rsidRPr="0012327D">
              <w:rPr>
                <w:rFonts w:ascii="Calibri" w:hAnsi="Calibri" w:cs="Calibri"/>
                <w:sz w:val="24"/>
                <w:szCs w:val="24"/>
                <w:lang w:eastAsia="lt-LT"/>
              </w:rPr>
              <w:t>12</w:t>
            </w:r>
            <w:r w:rsidR="00FF0E43" w:rsidRPr="0012327D">
              <w:rPr>
                <w:rFonts w:ascii="Calibri" w:hAnsi="Calibri" w:cs="Calibri"/>
                <w:sz w:val="24"/>
                <w:szCs w:val="24"/>
                <w:lang w:eastAsia="lt-LT"/>
              </w:rPr>
              <w:t xml:space="preserve"> d. sutartis Nr. VP9-1</w:t>
            </w:r>
            <w:r w:rsidR="0000527C" w:rsidRPr="0012327D">
              <w:rPr>
                <w:rFonts w:ascii="Calibri" w:hAnsi="Calibri" w:cs="Calibri"/>
                <w:sz w:val="24"/>
                <w:szCs w:val="24"/>
                <w:lang w:eastAsia="lt-LT"/>
              </w:rPr>
              <w:t>3</w:t>
            </w:r>
            <w:r w:rsidR="00FF0E43" w:rsidRPr="0012327D">
              <w:rPr>
                <w:rFonts w:ascii="Calibri" w:hAnsi="Calibri" w:cs="Calibri"/>
                <w:sz w:val="24"/>
                <w:szCs w:val="24"/>
                <w:lang w:eastAsia="lt-LT"/>
              </w:rPr>
              <w:t>;</w:t>
            </w:r>
          </w:p>
          <w:p w14:paraId="5CAD4977" w14:textId="4D23B221" w:rsidR="005D394A" w:rsidRPr="0012327D" w:rsidRDefault="000A05EA" w:rsidP="000A05EA">
            <w:pPr>
              <w:ind w:firstLine="0"/>
              <w:jc w:val="left"/>
              <w:rPr>
                <w:rFonts w:ascii="Calibri" w:hAnsi="Calibri" w:cs="Calibri"/>
                <w:sz w:val="24"/>
                <w:szCs w:val="24"/>
                <w:lang w:eastAsia="lt-LT"/>
              </w:rPr>
            </w:pPr>
            <w:r w:rsidRPr="0012327D">
              <w:rPr>
                <w:rFonts w:ascii="Calibri" w:hAnsi="Calibri" w:cs="Calibri"/>
                <w:sz w:val="24"/>
                <w:szCs w:val="24"/>
                <w:lang w:eastAsia="lt-LT"/>
              </w:rPr>
              <w:lastRenderedPageBreak/>
              <w:t>3. „Valstybės lygmens nespecializuotas pacientų pavėžėjimas lengvaisiais automobiliais (transporto priemonės kodas M1SH), pritaikytais pacientams su neįgaliųjų vėžimėliais, Klaipėdos</w:t>
            </w:r>
            <w:r w:rsidR="007C7601" w:rsidRPr="0012327D">
              <w:rPr>
                <w:rFonts w:ascii="Calibri" w:hAnsi="Calibri" w:cs="Calibri"/>
                <w:sz w:val="24"/>
                <w:szCs w:val="24"/>
                <w:lang w:eastAsia="lt-LT"/>
              </w:rPr>
              <w:t> </w:t>
            </w:r>
            <w:r w:rsidRPr="0012327D">
              <w:rPr>
                <w:rFonts w:ascii="Calibri" w:hAnsi="Calibri" w:cs="Calibri"/>
                <w:sz w:val="24"/>
                <w:szCs w:val="24"/>
                <w:lang w:eastAsia="lt-LT"/>
              </w:rPr>
              <w:t>m. sav., CVP IS paskelbtas 202</w:t>
            </w:r>
            <w:r w:rsidR="000A113C" w:rsidRPr="0012327D">
              <w:rPr>
                <w:rFonts w:ascii="Calibri" w:hAnsi="Calibri" w:cs="Calibri"/>
                <w:sz w:val="24"/>
                <w:szCs w:val="24"/>
                <w:lang w:eastAsia="lt-LT"/>
              </w:rPr>
              <w:t>5</w:t>
            </w:r>
            <w:r w:rsidRPr="0012327D">
              <w:rPr>
                <w:rFonts w:ascii="Calibri" w:hAnsi="Calibri" w:cs="Calibri"/>
                <w:sz w:val="24"/>
                <w:szCs w:val="24"/>
                <w:lang w:eastAsia="lt-LT"/>
              </w:rPr>
              <w:t xml:space="preserve"> m. </w:t>
            </w:r>
            <w:r w:rsidR="00D24AE2" w:rsidRPr="0012327D">
              <w:rPr>
                <w:rFonts w:ascii="Calibri" w:hAnsi="Calibri" w:cs="Calibri"/>
                <w:sz w:val="24"/>
                <w:szCs w:val="24"/>
                <w:lang w:eastAsia="lt-LT"/>
              </w:rPr>
              <w:t>gruodžio</w:t>
            </w:r>
            <w:r w:rsidRPr="0012327D">
              <w:rPr>
                <w:rFonts w:ascii="Calibri" w:hAnsi="Calibri" w:cs="Calibri"/>
                <w:sz w:val="24"/>
                <w:szCs w:val="24"/>
                <w:lang w:eastAsia="lt-LT"/>
              </w:rPr>
              <w:t xml:space="preserve"> </w:t>
            </w:r>
            <w:r w:rsidR="00DE49F1" w:rsidRPr="0012327D">
              <w:rPr>
                <w:rFonts w:ascii="Calibri" w:hAnsi="Calibri" w:cs="Calibri"/>
                <w:sz w:val="24"/>
                <w:szCs w:val="24"/>
                <w:lang w:eastAsia="lt-LT"/>
              </w:rPr>
              <w:t>1</w:t>
            </w:r>
            <w:r w:rsidR="00D24AE2" w:rsidRPr="0012327D">
              <w:rPr>
                <w:rFonts w:ascii="Calibri" w:hAnsi="Calibri" w:cs="Calibri"/>
                <w:sz w:val="24"/>
                <w:szCs w:val="24"/>
                <w:lang w:eastAsia="lt-LT"/>
              </w:rPr>
              <w:t>7</w:t>
            </w:r>
            <w:r w:rsidRPr="0012327D">
              <w:rPr>
                <w:rFonts w:ascii="Calibri" w:hAnsi="Calibri" w:cs="Calibri"/>
                <w:sz w:val="24"/>
                <w:szCs w:val="24"/>
                <w:lang w:eastAsia="lt-LT"/>
              </w:rPr>
              <w:t xml:space="preserve"> d., pirkimo </w:t>
            </w:r>
            <w:r w:rsidR="007C7601" w:rsidRPr="0012327D">
              <w:rPr>
                <w:rFonts w:ascii="Calibri" w:hAnsi="Calibri" w:cs="Calibri"/>
                <w:sz w:val="24"/>
                <w:szCs w:val="24"/>
                <w:lang w:eastAsia="lt-LT"/>
              </w:rPr>
              <w:t>Nr.</w:t>
            </w:r>
            <w:r w:rsidRPr="0012327D">
              <w:rPr>
                <w:rFonts w:ascii="Calibri" w:hAnsi="Calibri" w:cs="Calibri"/>
                <w:sz w:val="24"/>
                <w:szCs w:val="24"/>
                <w:lang w:eastAsia="lt-LT"/>
              </w:rPr>
              <w:t xml:space="preserve"> 5916696,</w:t>
            </w:r>
            <w:r w:rsidR="00091D75" w:rsidRPr="0012327D">
              <w:rPr>
                <w:rFonts w:ascii="Calibri" w:hAnsi="Calibri" w:cs="Calibri"/>
                <w:sz w:val="24"/>
                <w:szCs w:val="24"/>
                <w:lang w:eastAsia="lt-LT"/>
              </w:rPr>
              <w:t xml:space="preserve"> (</w:t>
            </w:r>
            <w:r w:rsidRPr="0012327D">
              <w:rPr>
                <w:rFonts w:ascii="Calibri" w:hAnsi="Calibri" w:cs="Calibri"/>
                <w:sz w:val="24"/>
                <w:szCs w:val="24"/>
                <w:lang w:eastAsia="lt-LT"/>
              </w:rPr>
              <w:t>toliau – Pirkima</w:t>
            </w:r>
            <w:r w:rsidR="00091D75" w:rsidRPr="0012327D">
              <w:rPr>
                <w:rFonts w:ascii="Calibri" w:hAnsi="Calibri" w:cs="Calibri"/>
                <w:sz w:val="24"/>
                <w:szCs w:val="24"/>
                <w:lang w:eastAsia="lt-LT"/>
              </w:rPr>
              <w:t>s_3)</w:t>
            </w:r>
            <w:r w:rsidR="005D394A" w:rsidRPr="0012327D">
              <w:rPr>
                <w:rFonts w:ascii="Calibri" w:hAnsi="Calibri" w:cs="Calibri"/>
                <w:sz w:val="24"/>
                <w:szCs w:val="24"/>
                <w:lang w:eastAsia="lt-LT"/>
              </w:rPr>
              <w:t>.</w:t>
            </w:r>
          </w:p>
          <w:p w14:paraId="2916BB3E" w14:textId="3E25B8F1" w:rsidR="005D394A" w:rsidRPr="0012327D" w:rsidRDefault="005D394A" w:rsidP="005D394A">
            <w:pPr>
              <w:ind w:firstLine="0"/>
              <w:jc w:val="left"/>
              <w:rPr>
                <w:rFonts w:ascii="Calibri" w:hAnsi="Calibri" w:cs="Calibri"/>
                <w:sz w:val="24"/>
                <w:szCs w:val="24"/>
                <w:lang w:eastAsia="lt-LT"/>
              </w:rPr>
            </w:pPr>
            <w:r w:rsidRPr="0012327D">
              <w:rPr>
                <w:rFonts w:ascii="Calibri" w:hAnsi="Calibri" w:cs="Calibri"/>
                <w:sz w:val="24"/>
                <w:szCs w:val="24"/>
                <w:lang w:eastAsia="lt-LT"/>
              </w:rPr>
              <w:t>2026 m. sausio 12 d. sutartis Nr. VP9-14.</w:t>
            </w:r>
          </w:p>
          <w:p w14:paraId="2F5F00F8" w14:textId="0F5388FE" w:rsidR="00646EDC" w:rsidRPr="0012327D" w:rsidRDefault="005D394A" w:rsidP="000A05EA">
            <w:pPr>
              <w:ind w:firstLine="0"/>
              <w:jc w:val="left"/>
              <w:rPr>
                <w:rFonts w:cstheme="minorHAnsi"/>
                <w:sz w:val="24"/>
                <w:szCs w:val="24"/>
                <w:lang w:eastAsia="lt-LT"/>
              </w:rPr>
            </w:pPr>
            <w:r w:rsidRPr="0012327D">
              <w:rPr>
                <w:rFonts w:ascii="Calibri" w:hAnsi="Calibri" w:cs="Calibri"/>
                <w:sz w:val="24"/>
                <w:szCs w:val="24"/>
                <w:lang w:eastAsia="lt-LT"/>
              </w:rPr>
              <w:t>Toliau Pirkimas_1,</w:t>
            </w:r>
            <w:r w:rsidRPr="0012327D">
              <w:rPr>
                <w:rFonts w:ascii="Calibri" w:hAnsi="Calibri" w:cs="Calibri"/>
              </w:rPr>
              <w:t xml:space="preserve"> </w:t>
            </w:r>
            <w:r w:rsidRPr="0012327D">
              <w:rPr>
                <w:rFonts w:ascii="Calibri" w:hAnsi="Calibri" w:cs="Calibri"/>
                <w:sz w:val="24"/>
                <w:szCs w:val="24"/>
                <w:lang w:eastAsia="lt-LT"/>
              </w:rPr>
              <w:t>Pirkimas_2,</w:t>
            </w:r>
            <w:r w:rsidRPr="0012327D">
              <w:rPr>
                <w:rFonts w:ascii="Calibri" w:hAnsi="Calibri" w:cs="Calibri"/>
              </w:rPr>
              <w:t xml:space="preserve"> </w:t>
            </w:r>
            <w:r w:rsidRPr="0012327D">
              <w:rPr>
                <w:rFonts w:ascii="Calibri" w:hAnsi="Calibri" w:cs="Calibri"/>
                <w:sz w:val="24"/>
                <w:szCs w:val="24"/>
                <w:lang w:eastAsia="lt-LT"/>
              </w:rPr>
              <w:t xml:space="preserve">Pirkimas_3 kartu </w:t>
            </w:r>
            <w:r w:rsidR="00091D75" w:rsidRPr="0012327D">
              <w:rPr>
                <w:rFonts w:ascii="Calibri" w:hAnsi="Calibri" w:cs="Calibri"/>
                <w:sz w:val="24"/>
                <w:szCs w:val="24"/>
                <w:lang w:eastAsia="lt-LT"/>
              </w:rPr>
              <w:t>– Pirkimai.</w:t>
            </w:r>
          </w:p>
        </w:tc>
      </w:tr>
      <w:tr w:rsidR="00356FE0" w:rsidRPr="001A2DCF" w14:paraId="5235F8A2" w14:textId="77777777" w:rsidTr="00793116">
        <w:tc>
          <w:tcPr>
            <w:tcW w:w="4606" w:type="dxa"/>
            <w:tcBorders>
              <w:top w:val="single" w:sz="4" w:space="0" w:color="auto"/>
              <w:left w:val="single" w:sz="4" w:space="0" w:color="auto"/>
              <w:bottom w:val="single" w:sz="4" w:space="0" w:color="auto"/>
              <w:right w:val="single" w:sz="4" w:space="0" w:color="auto"/>
            </w:tcBorders>
          </w:tcPr>
          <w:p w14:paraId="3ACF973E" w14:textId="0D43DA4E" w:rsidR="00356FE0" w:rsidRPr="00433179" w:rsidRDefault="00F32340" w:rsidP="003E59A4">
            <w:pPr>
              <w:ind w:firstLine="0"/>
              <w:rPr>
                <w:rFonts w:ascii="Calibri" w:hAnsi="Calibri" w:cs="Calibri"/>
                <w:sz w:val="24"/>
                <w:szCs w:val="24"/>
                <w:lang w:eastAsia="lt-LT"/>
              </w:rPr>
            </w:pPr>
            <w:r w:rsidRPr="00433179">
              <w:rPr>
                <w:rFonts w:ascii="Calibri" w:eastAsia="Calibri" w:hAnsi="Calibri" w:cs="Calibri"/>
                <w:sz w:val="24"/>
                <w:szCs w:val="24"/>
                <w:lang w:eastAsia="lt-LT"/>
              </w:rPr>
              <w:lastRenderedPageBreak/>
              <w:t>Pirkimo vykdymo/sutarties sudarymo teisinis pagrindas</w:t>
            </w:r>
          </w:p>
        </w:tc>
        <w:tc>
          <w:tcPr>
            <w:tcW w:w="5028" w:type="dxa"/>
            <w:tcBorders>
              <w:top w:val="single" w:sz="4" w:space="0" w:color="auto"/>
              <w:left w:val="single" w:sz="4" w:space="0" w:color="auto"/>
              <w:bottom w:val="single" w:sz="4" w:space="0" w:color="auto"/>
              <w:right w:val="single" w:sz="4" w:space="0" w:color="auto"/>
            </w:tcBorders>
          </w:tcPr>
          <w:p w14:paraId="3D212819" w14:textId="22FC1BA3" w:rsidR="00356FE0" w:rsidRPr="00433179" w:rsidRDefault="00D341C3" w:rsidP="00C86BE2">
            <w:pPr>
              <w:ind w:firstLine="0"/>
              <w:jc w:val="left"/>
              <w:rPr>
                <w:rFonts w:ascii="Calibri" w:hAnsi="Calibri" w:cs="Calibri"/>
                <w:bCs/>
                <w:sz w:val="24"/>
                <w:szCs w:val="24"/>
                <w:lang w:eastAsia="lt-LT"/>
              </w:rPr>
            </w:pPr>
            <w:r w:rsidRPr="00433179">
              <w:rPr>
                <w:rFonts w:ascii="Calibri" w:hAnsi="Calibri" w:cs="Calibri"/>
                <w:bCs/>
                <w:sz w:val="24"/>
                <w:szCs w:val="24"/>
                <w:lang w:eastAsia="lt-LT"/>
              </w:rPr>
              <w:t>Įstatymas (redakcij</w:t>
            </w:r>
            <w:r w:rsidR="006B7E7F" w:rsidRPr="00433179">
              <w:rPr>
                <w:rFonts w:ascii="Calibri" w:hAnsi="Calibri" w:cs="Calibri"/>
                <w:bCs/>
                <w:sz w:val="24"/>
                <w:szCs w:val="24"/>
                <w:lang w:eastAsia="lt-LT"/>
              </w:rPr>
              <w:t>a</w:t>
            </w:r>
            <w:r w:rsidRPr="00433179">
              <w:rPr>
                <w:rFonts w:ascii="Calibri" w:hAnsi="Calibri" w:cs="Calibri"/>
                <w:bCs/>
                <w:sz w:val="24"/>
                <w:szCs w:val="24"/>
                <w:lang w:eastAsia="lt-LT"/>
              </w:rPr>
              <w:t xml:space="preserve"> </w:t>
            </w:r>
            <w:r w:rsidR="009B2542" w:rsidRPr="00433179">
              <w:rPr>
                <w:rFonts w:ascii="Calibri" w:hAnsi="Calibri" w:cs="Calibri"/>
                <w:bCs/>
                <w:sz w:val="24"/>
                <w:szCs w:val="24"/>
                <w:lang w:eastAsia="lt-LT"/>
              </w:rPr>
              <w:t>nuo 2025</w:t>
            </w:r>
            <w:r w:rsidR="00AE3C62" w:rsidRPr="00433179">
              <w:rPr>
                <w:rFonts w:ascii="Calibri" w:hAnsi="Calibri" w:cs="Calibri"/>
                <w:bCs/>
                <w:sz w:val="24"/>
                <w:szCs w:val="24"/>
                <w:lang w:eastAsia="lt-LT"/>
              </w:rPr>
              <w:t xml:space="preserve"> </w:t>
            </w:r>
            <w:r w:rsidR="00522CBD" w:rsidRPr="00433179">
              <w:rPr>
                <w:rFonts w:ascii="Calibri" w:hAnsi="Calibri" w:cs="Calibri"/>
                <w:bCs/>
                <w:sz w:val="24"/>
                <w:szCs w:val="24"/>
                <w:lang w:eastAsia="lt-LT"/>
              </w:rPr>
              <w:t xml:space="preserve">m. spalio 1 </w:t>
            </w:r>
            <w:r w:rsidR="00AE3C62" w:rsidRPr="00433179">
              <w:rPr>
                <w:rFonts w:ascii="Calibri" w:hAnsi="Calibri" w:cs="Calibri"/>
                <w:bCs/>
                <w:sz w:val="24"/>
                <w:szCs w:val="24"/>
                <w:lang w:eastAsia="lt-LT"/>
              </w:rPr>
              <w:t>d.</w:t>
            </w:r>
            <w:r w:rsidRPr="00433179">
              <w:rPr>
                <w:rFonts w:ascii="Calibri" w:hAnsi="Calibri" w:cs="Calibri"/>
                <w:bCs/>
                <w:sz w:val="24"/>
                <w:szCs w:val="24"/>
                <w:lang w:eastAsia="lt-LT"/>
              </w:rPr>
              <w:t>)</w:t>
            </w:r>
            <w:r w:rsidR="0053505C" w:rsidRPr="00433179">
              <w:rPr>
                <w:rFonts w:ascii="Calibri" w:hAnsi="Calibri" w:cs="Calibri"/>
                <w:bCs/>
                <w:sz w:val="24"/>
                <w:szCs w:val="24"/>
                <w:lang w:eastAsia="lt-LT"/>
              </w:rPr>
              <w:t>.</w:t>
            </w:r>
          </w:p>
          <w:p w14:paraId="48E9F3AC" w14:textId="372801BC" w:rsidR="00F07EE5" w:rsidRPr="00433179" w:rsidRDefault="00F07EE5" w:rsidP="00C86BE2">
            <w:pPr>
              <w:jc w:val="left"/>
              <w:rPr>
                <w:rFonts w:ascii="Calibri" w:hAnsi="Calibri" w:cs="Calibri"/>
                <w:sz w:val="24"/>
                <w:szCs w:val="24"/>
                <w:lang w:eastAsia="lt-LT"/>
              </w:rPr>
            </w:pPr>
          </w:p>
        </w:tc>
      </w:tr>
      <w:tr w:rsidR="00356FE0" w:rsidRPr="001A2DCF" w14:paraId="1538F710" w14:textId="77777777" w:rsidTr="00793116">
        <w:tc>
          <w:tcPr>
            <w:tcW w:w="4606" w:type="dxa"/>
            <w:tcBorders>
              <w:top w:val="single" w:sz="4" w:space="0" w:color="auto"/>
              <w:left w:val="single" w:sz="4" w:space="0" w:color="auto"/>
              <w:bottom w:val="single" w:sz="4" w:space="0" w:color="auto"/>
              <w:right w:val="single" w:sz="4" w:space="0" w:color="auto"/>
            </w:tcBorders>
          </w:tcPr>
          <w:p w14:paraId="7B902EF2" w14:textId="77777777" w:rsidR="00356FE0" w:rsidRPr="00433179" w:rsidRDefault="00F32340" w:rsidP="003E59A4">
            <w:pPr>
              <w:ind w:firstLine="0"/>
              <w:rPr>
                <w:rFonts w:ascii="Calibri" w:eastAsia="Calibri" w:hAnsi="Calibri" w:cs="Calibri"/>
                <w:sz w:val="24"/>
                <w:szCs w:val="24"/>
                <w:lang w:eastAsia="lt-LT"/>
              </w:rPr>
            </w:pPr>
            <w:r w:rsidRPr="00433179">
              <w:rPr>
                <w:rFonts w:ascii="Calibri" w:eastAsia="Calibri" w:hAnsi="Calibri" w:cs="Calibri"/>
                <w:sz w:val="24"/>
                <w:szCs w:val="24"/>
                <w:lang w:eastAsia="lt-LT"/>
              </w:rPr>
              <w:t>Pirkimo rūšis pagal vertės ribas ir pirkimo būdas/pirkimo priemonės pavadinimas</w:t>
            </w:r>
          </w:p>
        </w:tc>
        <w:tc>
          <w:tcPr>
            <w:tcW w:w="5028" w:type="dxa"/>
            <w:tcBorders>
              <w:top w:val="single" w:sz="4" w:space="0" w:color="auto"/>
              <w:left w:val="single" w:sz="4" w:space="0" w:color="auto"/>
              <w:bottom w:val="single" w:sz="4" w:space="0" w:color="auto"/>
              <w:right w:val="single" w:sz="4" w:space="0" w:color="auto"/>
            </w:tcBorders>
          </w:tcPr>
          <w:p w14:paraId="656600C8" w14:textId="7045B2D3" w:rsidR="00356FE0" w:rsidRPr="00433179" w:rsidRDefault="00320C0C" w:rsidP="00C86BE2">
            <w:pPr>
              <w:ind w:firstLine="0"/>
              <w:jc w:val="left"/>
              <w:rPr>
                <w:rFonts w:ascii="Calibri" w:hAnsi="Calibri" w:cs="Calibri"/>
                <w:sz w:val="24"/>
                <w:szCs w:val="24"/>
                <w:lang w:eastAsia="lt-LT"/>
              </w:rPr>
            </w:pPr>
            <w:r w:rsidRPr="00433179">
              <w:rPr>
                <w:rFonts w:ascii="Calibri" w:hAnsi="Calibri" w:cs="Calibri"/>
                <w:sz w:val="24"/>
                <w:szCs w:val="24"/>
              </w:rPr>
              <w:t>Tarptautinis</w:t>
            </w:r>
            <w:r w:rsidR="002B4F61" w:rsidRPr="00433179">
              <w:rPr>
                <w:rFonts w:ascii="Calibri" w:hAnsi="Calibri" w:cs="Calibri"/>
                <w:sz w:val="24"/>
                <w:szCs w:val="24"/>
              </w:rPr>
              <w:t xml:space="preserve"> </w:t>
            </w:r>
            <w:r w:rsidR="008F40F5" w:rsidRPr="00433179">
              <w:rPr>
                <w:rFonts w:ascii="Calibri" w:hAnsi="Calibri" w:cs="Calibri"/>
                <w:sz w:val="24"/>
                <w:szCs w:val="24"/>
              </w:rPr>
              <w:t xml:space="preserve">pirkimas, </w:t>
            </w:r>
            <w:r w:rsidR="00D45A3C" w:rsidRPr="00433179">
              <w:rPr>
                <w:rFonts w:ascii="Calibri" w:hAnsi="Calibri" w:cs="Calibri"/>
                <w:sz w:val="24"/>
                <w:szCs w:val="24"/>
              </w:rPr>
              <w:t>ribotas</w:t>
            </w:r>
            <w:r w:rsidR="008044B8" w:rsidRPr="00433179">
              <w:rPr>
                <w:rFonts w:ascii="Calibri" w:hAnsi="Calibri" w:cs="Calibri"/>
                <w:sz w:val="24"/>
                <w:szCs w:val="24"/>
              </w:rPr>
              <w:t xml:space="preserve"> konkursas</w:t>
            </w:r>
            <w:r w:rsidR="007C7601" w:rsidRPr="00433179">
              <w:rPr>
                <w:rFonts w:ascii="Calibri" w:hAnsi="Calibri" w:cs="Calibri"/>
                <w:sz w:val="24"/>
                <w:szCs w:val="24"/>
              </w:rPr>
              <w:t xml:space="preserve"> </w:t>
            </w:r>
            <w:r w:rsidR="000A4F67" w:rsidRPr="00433179">
              <w:rPr>
                <w:rFonts w:ascii="Calibri" w:hAnsi="Calibri" w:cs="Calibri"/>
                <w:sz w:val="24"/>
                <w:szCs w:val="24"/>
              </w:rPr>
              <w:t>/ DPS</w:t>
            </w:r>
            <w:r w:rsidR="00345EBD" w:rsidRPr="00433179">
              <w:rPr>
                <w:rFonts w:ascii="Calibri" w:hAnsi="Calibri" w:cs="Calibri"/>
                <w:sz w:val="24"/>
                <w:szCs w:val="24"/>
              </w:rPr>
              <w:t>.</w:t>
            </w:r>
          </w:p>
        </w:tc>
      </w:tr>
      <w:tr w:rsidR="00356FE0" w:rsidRPr="001A2DCF" w14:paraId="60E27307" w14:textId="77777777" w:rsidTr="00793116">
        <w:tc>
          <w:tcPr>
            <w:tcW w:w="4606" w:type="dxa"/>
            <w:tcBorders>
              <w:top w:val="single" w:sz="4" w:space="0" w:color="auto"/>
              <w:left w:val="single" w:sz="4" w:space="0" w:color="auto"/>
              <w:bottom w:val="single" w:sz="4" w:space="0" w:color="auto"/>
              <w:right w:val="single" w:sz="4" w:space="0" w:color="auto"/>
            </w:tcBorders>
          </w:tcPr>
          <w:p w14:paraId="456AE4B3" w14:textId="77777777" w:rsidR="00356FE0" w:rsidRPr="001A2DCF" w:rsidRDefault="00F32340" w:rsidP="003E59A4">
            <w:pPr>
              <w:ind w:firstLine="0"/>
              <w:rPr>
                <w:rFonts w:ascii="Calibri" w:eastAsia="Calibri" w:hAnsi="Calibri" w:cs="Calibri"/>
                <w:sz w:val="24"/>
                <w:szCs w:val="24"/>
                <w:lang w:eastAsia="lt-LT"/>
              </w:rPr>
            </w:pPr>
            <w:r w:rsidRPr="001A2DCF">
              <w:rPr>
                <w:rFonts w:ascii="Calibri" w:eastAsia="Calibri" w:hAnsi="Calibri" w:cs="Calibri"/>
                <w:sz w:val="24"/>
                <w:szCs w:val="24"/>
                <w:lang w:eastAsia="lt-LT"/>
              </w:rPr>
              <w:t>Planuota pirkimo vertė (nenurodoma, jeigu pirkimas vertinamas iki vokų su pasiūlymais atplėšimo procedūros arba įpareigojama nutraukti pirkimą ir vertė nenurodyta pirkimo dokumentuose)/sutarties kaina Eur be PVM</w:t>
            </w:r>
          </w:p>
        </w:tc>
        <w:tc>
          <w:tcPr>
            <w:tcW w:w="5028" w:type="dxa"/>
            <w:tcBorders>
              <w:top w:val="single" w:sz="4" w:space="0" w:color="auto"/>
              <w:left w:val="single" w:sz="4" w:space="0" w:color="auto"/>
              <w:bottom w:val="single" w:sz="4" w:space="0" w:color="auto"/>
              <w:right w:val="single" w:sz="4" w:space="0" w:color="auto"/>
            </w:tcBorders>
          </w:tcPr>
          <w:p w14:paraId="444DDB16" w14:textId="0DBE0E35" w:rsidR="00A46A79" w:rsidRDefault="00C21A91" w:rsidP="00C86BE2">
            <w:pPr>
              <w:ind w:firstLine="0"/>
              <w:jc w:val="left"/>
              <w:rPr>
                <w:rFonts w:ascii="Calibri" w:hAnsi="Calibri" w:cs="Calibri"/>
                <w:sz w:val="24"/>
                <w:szCs w:val="24"/>
                <w:lang w:eastAsia="lt-LT"/>
              </w:rPr>
            </w:pPr>
            <w:r>
              <w:rPr>
                <w:rFonts w:ascii="Calibri" w:hAnsi="Calibri" w:cs="Calibri"/>
                <w:sz w:val="24"/>
                <w:szCs w:val="24"/>
                <w:lang w:eastAsia="lt-LT"/>
              </w:rPr>
              <w:t>Bendra DPS vertė 4</w:t>
            </w:r>
            <w:r w:rsidR="00DD5538">
              <w:rPr>
                <w:rFonts w:ascii="Calibri" w:hAnsi="Calibri" w:cs="Calibri"/>
                <w:sz w:val="24"/>
                <w:szCs w:val="24"/>
                <w:lang w:eastAsia="lt-LT"/>
              </w:rPr>
              <w:t>0 015 000,00 Eur be PVM</w:t>
            </w:r>
            <w:r w:rsidR="00BF2364">
              <w:rPr>
                <w:rFonts w:ascii="Calibri" w:hAnsi="Calibri" w:cs="Calibri"/>
                <w:sz w:val="24"/>
                <w:szCs w:val="24"/>
                <w:lang w:eastAsia="lt-LT"/>
              </w:rPr>
              <w:t>.</w:t>
            </w:r>
            <w:r>
              <w:rPr>
                <w:rFonts w:ascii="Calibri" w:hAnsi="Calibri" w:cs="Calibri"/>
                <w:sz w:val="24"/>
                <w:szCs w:val="24"/>
                <w:lang w:eastAsia="lt-LT"/>
              </w:rPr>
              <w:t xml:space="preserve"> Pirkimo_1</w:t>
            </w:r>
            <w:r w:rsidR="00753DCC">
              <w:rPr>
                <w:rFonts w:ascii="Calibri" w:hAnsi="Calibri" w:cs="Calibri"/>
                <w:sz w:val="24"/>
                <w:szCs w:val="24"/>
                <w:lang w:eastAsia="lt-LT"/>
              </w:rPr>
              <w:t xml:space="preserve"> vertė – </w:t>
            </w:r>
            <w:r w:rsidR="00AD50F6">
              <w:rPr>
                <w:rFonts w:ascii="Calibri" w:hAnsi="Calibri" w:cs="Calibri"/>
                <w:sz w:val="24"/>
                <w:szCs w:val="24"/>
                <w:lang w:eastAsia="lt-LT"/>
              </w:rPr>
              <w:t>15</w:t>
            </w:r>
            <w:r w:rsidR="008D3A13">
              <w:rPr>
                <w:rFonts w:ascii="Calibri" w:hAnsi="Calibri" w:cs="Calibri"/>
                <w:sz w:val="24"/>
                <w:szCs w:val="24"/>
                <w:lang w:eastAsia="lt-LT"/>
              </w:rPr>
              <w:t> 250,00 Eur be PVM</w:t>
            </w:r>
            <w:r>
              <w:rPr>
                <w:rFonts w:ascii="Calibri" w:hAnsi="Calibri" w:cs="Calibri"/>
                <w:sz w:val="24"/>
                <w:szCs w:val="24"/>
                <w:lang w:eastAsia="lt-LT"/>
              </w:rPr>
              <w:t>; Pirkimo_2</w:t>
            </w:r>
            <w:r w:rsidR="008F1DE1">
              <w:rPr>
                <w:rFonts w:ascii="Calibri" w:hAnsi="Calibri" w:cs="Calibri"/>
                <w:sz w:val="24"/>
                <w:szCs w:val="24"/>
                <w:lang w:eastAsia="lt-LT"/>
              </w:rPr>
              <w:t xml:space="preserve"> vertė</w:t>
            </w:r>
            <w:r w:rsidR="00753DCC">
              <w:rPr>
                <w:rFonts w:ascii="Calibri" w:hAnsi="Calibri" w:cs="Calibri"/>
                <w:sz w:val="24"/>
                <w:szCs w:val="24"/>
                <w:lang w:eastAsia="lt-LT"/>
              </w:rPr>
              <w:t xml:space="preserve"> – 9</w:t>
            </w:r>
            <w:r w:rsidR="008D3A13">
              <w:rPr>
                <w:rFonts w:ascii="Calibri" w:hAnsi="Calibri" w:cs="Calibri"/>
                <w:sz w:val="24"/>
                <w:szCs w:val="24"/>
                <w:lang w:eastAsia="lt-LT"/>
              </w:rPr>
              <w:t> </w:t>
            </w:r>
            <w:r w:rsidR="00753DCC">
              <w:rPr>
                <w:rFonts w:ascii="Calibri" w:hAnsi="Calibri" w:cs="Calibri"/>
                <w:sz w:val="24"/>
                <w:szCs w:val="24"/>
                <w:lang w:eastAsia="lt-LT"/>
              </w:rPr>
              <w:t>000</w:t>
            </w:r>
            <w:r w:rsidR="008D3A13">
              <w:rPr>
                <w:rFonts w:ascii="Calibri" w:hAnsi="Calibri" w:cs="Calibri"/>
                <w:sz w:val="24"/>
                <w:szCs w:val="24"/>
                <w:lang w:eastAsia="lt-LT"/>
              </w:rPr>
              <w:t>,00</w:t>
            </w:r>
            <w:r w:rsidR="00753DCC">
              <w:rPr>
                <w:rFonts w:ascii="Calibri" w:hAnsi="Calibri" w:cs="Calibri"/>
                <w:sz w:val="24"/>
                <w:szCs w:val="24"/>
                <w:lang w:eastAsia="lt-LT"/>
              </w:rPr>
              <w:t xml:space="preserve"> Eur</w:t>
            </w:r>
            <w:r w:rsidR="00A46A79">
              <w:rPr>
                <w:rFonts w:ascii="Calibri" w:hAnsi="Calibri" w:cs="Calibri"/>
                <w:sz w:val="24"/>
                <w:szCs w:val="24"/>
                <w:lang w:eastAsia="lt-LT"/>
              </w:rPr>
              <w:t xml:space="preserve"> be PVM</w:t>
            </w:r>
            <w:r>
              <w:rPr>
                <w:rFonts w:ascii="Calibri" w:hAnsi="Calibri" w:cs="Calibri"/>
                <w:sz w:val="24"/>
                <w:szCs w:val="24"/>
                <w:lang w:eastAsia="lt-LT"/>
              </w:rPr>
              <w:t xml:space="preserve">; </w:t>
            </w:r>
          </w:p>
          <w:p w14:paraId="30D4703C" w14:textId="67E12B7A" w:rsidR="00356FE0" w:rsidRPr="001A2DCF" w:rsidRDefault="00C21A91" w:rsidP="00C86BE2">
            <w:pPr>
              <w:ind w:firstLine="0"/>
              <w:jc w:val="left"/>
              <w:rPr>
                <w:rFonts w:ascii="Calibri" w:hAnsi="Calibri" w:cs="Calibri"/>
                <w:sz w:val="24"/>
                <w:szCs w:val="24"/>
                <w:lang w:eastAsia="lt-LT"/>
              </w:rPr>
            </w:pPr>
            <w:r>
              <w:rPr>
                <w:rFonts w:ascii="Calibri" w:hAnsi="Calibri" w:cs="Calibri"/>
                <w:sz w:val="24"/>
                <w:szCs w:val="24"/>
                <w:lang w:eastAsia="lt-LT"/>
              </w:rPr>
              <w:t>Pirkimo_3</w:t>
            </w:r>
            <w:r w:rsidR="00144AF1">
              <w:rPr>
                <w:rFonts w:ascii="Calibri" w:hAnsi="Calibri" w:cs="Calibri"/>
                <w:sz w:val="24"/>
                <w:szCs w:val="24"/>
                <w:lang w:eastAsia="lt-LT"/>
              </w:rPr>
              <w:t xml:space="preserve"> vertė – </w:t>
            </w:r>
            <w:r w:rsidR="00982E50">
              <w:rPr>
                <w:rFonts w:ascii="Calibri" w:hAnsi="Calibri" w:cs="Calibri"/>
                <w:sz w:val="24"/>
                <w:szCs w:val="24"/>
                <w:lang w:eastAsia="lt-LT"/>
              </w:rPr>
              <w:t>20</w:t>
            </w:r>
            <w:r w:rsidR="008D3A13">
              <w:rPr>
                <w:rFonts w:ascii="Calibri" w:hAnsi="Calibri" w:cs="Calibri"/>
                <w:sz w:val="24"/>
                <w:szCs w:val="24"/>
                <w:lang w:eastAsia="lt-LT"/>
              </w:rPr>
              <w:t> </w:t>
            </w:r>
            <w:r w:rsidR="005763B6">
              <w:rPr>
                <w:rFonts w:ascii="Calibri" w:hAnsi="Calibri" w:cs="Calibri"/>
                <w:sz w:val="24"/>
                <w:szCs w:val="24"/>
                <w:lang w:eastAsia="lt-LT"/>
              </w:rPr>
              <w:t>000</w:t>
            </w:r>
            <w:r w:rsidR="008D3A13">
              <w:rPr>
                <w:rFonts w:ascii="Calibri" w:hAnsi="Calibri" w:cs="Calibri"/>
                <w:sz w:val="24"/>
                <w:szCs w:val="24"/>
                <w:lang w:eastAsia="lt-LT"/>
              </w:rPr>
              <w:t>,00</w:t>
            </w:r>
            <w:r w:rsidR="005763B6">
              <w:rPr>
                <w:rFonts w:ascii="Calibri" w:hAnsi="Calibri" w:cs="Calibri"/>
                <w:sz w:val="24"/>
                <w:szCs w:val="24"/>
                <w:lang w:eastAsia="lt-LT"/>
              </w:rPr>
              <w:t xml:space="preserve"> Eur be PVM.</w:t>
            </w:r>
            <w:r>
              <w:rPr>
                <w:rFonts w:ascii="Calibri" w:hAnsi="Calibri" w:cs="Calibri"/>
                <w:sz w:val="24"/>
                <w:szCs w:val="24"/>
                <w:lang w:eastAsia="lt-LT"/>
              </w:rPr>
              <w:t xml:space="preserve"> </w:t>
            </w:r>
          </w:p>
        </w:tc>
      </w:tr>
      <w:tr w:rsidR="00356FE0" w:rsidRPr="001A2DCF" w14:paraId="18F01207" w14:textId="77777777" w:rsidTr="00793116">
        <w:tc>
          <w:tcPr>
            <w:tcW w:w="4606" w:type="dxa"/>
            <w:tcBorders>
              <w:top w:val="single" w:sz="4" w:space="0" w:color="auto"/>
              <w:left w:val="single" w:sz="4" w:space="0" w:color="auto"/>
              <w:bottom w:val="single" w:sz="4" w:space="0" w:color="auto"/>
              <w:right w:val="single" w:sz="4" w:space="0" w:color="auto"/>
            </w:tcBorders>
          </w:tcPr>
          <w:p w14:paraId="6A63CD73" w14:textId="77777777" w:rsidR="00356FE0" w:rsidRPr="001A2DCF" w:rsidRDefault="00F32340" w:rsidP="003E59A4">
            <w:pPr>
              <w:ind w:firstLine="0"/>
              <w:rPr>
                <w:rFonts w:ascii="Calibri" w:hAnsi="Calibri" w:cs="Calibri"/>
                <w:sz w:val="24"/>
                <w:szCs w:val="24"/>
                <w:lang w:eastAsia="lt-LT"/>
              </w:rPr>
            </w:pPr>
            <w:r w:rsidRPr="001A2DCF">
              <w:rPr>
                <w:rFonts w:ascii="Calibri" w:eastAsia="Calibri" w:hAnsi="Calibri" w:cs="Calibri"/>
                <w:sz w:val="24"/>
                <w:szCs w:val="24"/>
                <w:lang w:eastAsia="lt-LT"/>
              </w:rPr>
              <w:t>Tiekėjo/koncesininko, su kuriuo sudaryta sutartis, pavadinimas, juridinio asmens kodas</w:t>
            </w:r>
          </w:p>
        </w:tc>
        <w:tc>
          <w:tcPr>
            <w:tcW w:w="5028" w:type="dxa"/>
            <w:tcBorders>
              <w:top w:val="single" w:sz="4" w:space="0" w:color="auto"/>
              <w:left w:val="single" w:sz="4" w:space="0" w:color="auto"/>
              <w:bottom w:val="single" w:sz="4" w:space="0" w:color="auto"/>
              <w:right w:val="single" w:sz="4" w:space="0" w:color="auto"/>
            </w:tcBorders>
          </w:tcPr>
          <w:p w14:paraId="11CDA2ED" w14:textId="7355F232" w:rsidR="008D120F" w:rsidRPr="001A2DCF" w:rsidRDefault="002408B5" w:rsidP="00C86BE2">
            <w:pPr>
              <w:ind w:firstLine="0"/>
              <w:jc w:val="left"/>
              <w:rPr>
                <w:rFonts w:ascii="Calibri" w:hAnsi="Calibri" w:cs="Calibri"/>
                <w:sz w:val="24"/>
                <w:szCs w:val="24"/>
                <w:lang w:eastAsia="lt-LT"/>
              </w:rPr>
            </w:pPr>
            <w:r>
              <w:rPr>
                <w:rFonts w:ascii="Calibri" w:hAnsi="Calibri" w:cs="Calibri"/>
                <w:sz w:val="24"/>
                <w:szCs w:val="24"/>
                <w:lang w:eastAsia="lt-LT"/>
              </w:rPr>
              <w:t>MB Margesta</w:t>
            </w:r>
            <w:r w:rsidR="00AD379F">
              <w:rPr>
                <w:rFonts w:ascii="Calibri" w:hAnsi="Calibri" w:cs="Calibri"/>
                <w:sz w:val="24"/>
                <w:szCs w:val="24"/>
                <w:lang w:eastAsia="lt-LT"/>
              </w:rPr>
              <w:t xml:space="preserve">, </w:t>
            </w:r>
            <w:r>
              <w:rPr>
                <w:rFonts w:ascii="Calibri" w:hAnsi="Calibri" w:cs="Calibri"/>
                <w:sz w:val="24"/>
                <w:szCs w:val="24"/>
                <w:lang w:eastAsia="lt-LT"/>
              </w:rPr>
              <w:t xml:space="preserve">juridinio asmens kodas </w:t>
            </w:r>
            <w:r w:rsidR="00C86BE2" w:rsidRPr="00C86BE2">
              <w:rPr>
                <w:rFonts w:ascii="Calibri" w:hAnsi="Calibri" w:cs="Calibri"/>
                <w:sz w:val="24"/>
                <w:szCs w:val="24"/>
                <w:lang w:eastAsia="lt-LT"/>
              </w:rPr>
              <w:t>307345678</w:t>
            </w:r>
            <w:r w:rsidR="00162FF5">
              <w:rPr>
                <w:rFonts w:ascii="Calibri" w:hAnsi="Calibri" w:cs="Calibri"/>
                <w:sz w:val="24"/>
                <w:szCs w:val="24"/>
                <w:lang w:eastAsia="lt-LT"/>
              </w:rPr>
              <w:t xml:space="preserve"> (toliau – Tiekėjas).</w:t>
            </w:r>
          </w:p>
        </w:tc>
      </w:tr>
      <w:tr w:rsidR="00356FE0" w:rsidRPr="001A2DCF" w14:paraId="548B4CB0" w14:textId="77777777" w:rsidTr="00793116">
        <w:tc>
          <w:tcPr>
            <w:tcW w:w="4606" w:type="dxa"/>
            <w:tcBorders>
              <w:top w:val="single" w:sz="4" w:space="0" w:color="auto"/>
              <w:left w:val="single" w:sz="4" w:space="0" w:color="auto"/>
              <w:bottom w:val="single" w:sz="4" w:space="0" w:color="auto"/>
              <w:right w:val="single" w:sz="4" w:space="0" w:color="auto"/>
            </w:tcBorders>
          </w:tcPr>
          <w:p w14:paraId="4CF0454C" w14:textId="77777777" w:rsidR="00356FE0" w:rsidRPr="001A2DCF" w:rsidRDefault="00F32340" w:rsidP="003E59A4">
            <w:pPr>
              <w:ind w:firstLine="0"/>
              <w:rPr>
                <w:rFonts w:ascii="Calibri" w:hAnsi="Calibri" w:cs="Calibri"/>
                <w:sz w:val="24"/>
                <w:szCs w:val="24"/>
                <w:lang w:eastAsia="lt-LT"/>
              </w:rPr>
            </w:pPr>
            <w:r w:rsidRPr="001A2DCF">
              <w:rPr>
                <w:rFonts w:ascii="Calibri" w:eastAsia="Calibri" w:hAnsi="Calibri" w:cs="Calibri"/>
                <w:sz w:val="24"/>
                <w:szCs w:val="24"/>
                <w:lang w:eastAsia="lt-LT"/>
              </w:rPr>
              <w:t>Pirkimo/sutarties vertinimo apimtys/etapas</w:t>
            </w:r>
          </w:p>
        </w:tc>
        <w:tc>
          <w:tcPr>
            <w:tcW w:w="5028" w:type="dxa"/>
            <w:tcBorders>
              <w:top w:val="single" w:sz="4" w:space="0" w:color="auto"/>
              <w:left w:val="single" w:sz="4" w:space="0" w:color="auto"/>
              <w:bottom w:val="single" w:sz="4" w:space="0" w:color="auto"/>
              <w:right w:val="single" w:sz="4" w:space="0" w:color="auto"/>
            </w:tcBorders>
          </w:tcPr>
          <w:p w14:paraId="389F5BA3" w14:textId="2A384E52" w:rsidR="00356FE0" w:rsidRPr="001A2DCF" w:rsidRDefault="00162FF5" w:rsidP="00C86BE2">
            <w:pPr>
              <w:ind w:firstLine="0"/>
              <w:jc w:val="left"/>
              <w:rPr>
                <w:rFonts w:ascii="Calibri" w:hAnsi="Calibri" w:cs="Calibri"/>
                <w:sz w:val="24"/>
                <w:szCs w:val="24"/>
                <w:lang w:eastAsia="lt-LT"/>
              </w:rPr>
            </w:pPr>
            <w:r>
              <w:rPr>
                <w:rFonts w:ascii="Calibri" w:hAnsi="Calibri" w:cs="Calibri"/>
                <w:sz w:val="24"/>
                <w:szCs w:val="24"/>
                <w:lang w:eastAsia="lt-LT"/>
              </w:rPr>
              <w:t>Dalinis</w:t>
            </w:r>
            <w:r w:rsidR="008C6DE7" w:rsidRPr="001A2DCF">
              <w:rPr>
                <w:rFonts w:ascii="Calibri" w:hAnsi="Calibri" w:cs="Calibri"/>
                <w:sz w:val="24"/>
                <w:szCs w:val="24"/>
                <w:lang w:eastAsia="lt-LT"/>
              </w:rPr>
              <w:t xml:space="preserve"> </w:t>
            </w:r>
            <w:r w:rsidR="00C86711" w:rsidRPr="001A2DCF">
              <w:rPr>
                <w:rFonts w:ascii="Calibri" w:hAnsi="Calibri" w:cs="Calibri"/>
                <w:sz w:val="24"/>
                <w:szCs w:val="24"/>
                <w:lang w:eastAsia="lt-LT"/>
              </w:rPr>
              <w:t>pirk</w:t>
            </w:r>
            <w:r w:rsidR="00493DBB" w:rsidRPr="001A2DCF">
              <w:rPr>
                <w:rFonts w:ascii="Calibri" w:hAnsi="Calibri" w:cs="Calibri"/>
                <w:sz w:val="24"/>
                <w:szCs w:val="24"/>
                <w:lang w:eastAsia="lt-LT"/>
              </w:rPr>
              <w:t xml:space="preserve">imo </w:t>
            </w:r>
            <w:r w:rsidR="004B680A" w:rsidRPr="001A2DCF">
              <w:rPr>
                <w:rFonts w:ascii="Calibri" w:hAnsi="Calibri" w:cs="Calibri"/>
                <w:sz w:val="24"/>
                <w:szCs w:val="24"/>
                <w:lang w:eastAsia="lt-LT"/>
              </w:rPr>
              <w:t>vertinimas</w:t>
            </w:r>
            <w:r w:rsidR="00775174" w:rsidRPr="001A2DCF">
              <w:rPr>
                <w:rFonts w:ascii="Calibri" w:hAnsi="Calibri" w:cs="Calibri"/>
                <w:sz w:val="24"/>
                <w:szCs w:val="24"/>
                <w:lang w:eastAsia="lt-LT"/>
              </w:rPr>
              <w:t xml:space="preserve"> </w:t>
            </w:r>
            <w:r w:rsidR="00083B48" w:rsidRPr="00083B48">
              <w:rPr>
                <w:rFonts w:ascii="Calibri" w:hAnsi="Calibri" w:cs="Calibri"/>
                <w:sz w:val="24"/>
                <w:szCs w:val="24"/>
                <w:lang w:eastAsia="lt-LT"/>
              </w:rPr>
              <w:t>dėl Įstatymo 46 straipsnio 7 dalies netaikymo pagrįstumo.</w:t>
            </w:r>
          </w:p>
        </w:tc>
      </w:tr>
      <w:tr w:rsidR="00356FE0" w:rsidRPr="001A2DCF" w14:paraId="5167B087" w14:textId="77777777" w:rsidTr="00793116">
        <w:tc>
          <w:tcPr>
            <w:tcW w:w="4606" w:type="dxa"/>
            <w:tcBorders>
              <w:top w:val="single" w:sz="4" w:space="0" w:color="auto"/>
              <w:left w:val="single" w:sz="4" w:space="0" w:color="auto"/>
              <w:bottom w:val="single" w:sz="4" w:space="0" w:color="auto"/>
              <w:right w:val="single" w:sz="4" w:space="0" w:color="auto"/>
            </w:tcBorders>
          </w:tcPr>
          <w:p w14:paraId="7F09D8EC" w14:textId="77777777" w:rsidR="00356FE0" w:rsidRPr="001A2DCF" w:rsidRDefault="00F32340" w:rsidP="003E59A4">
            <w:pPr>
              <w:ind w:firstLine="0"/>
              <w:rPr>
                <w:rFonts w:ascii="Calibri" w:hAnsi="Calibri" w:cs="Calibri"/>
                <w:b/>
                <w:sz w:val="24"/>
                <w:szCs w:val="24"/>
                <w:lang w:eastAsia="lt-LT"/>
              </w:rPr>
            </w:pPr>
            <w:r w:rsidRPr="001A2DCF">
              <w:rPr>
                <w:rFonts w:ascii="Calibri" w:hAnsi="Calibri" w:cs="Calibri"/>
                <w:sz w:val="24"/>
                <w:szCs w:val="24"/>
                <w:lang w:eastAsia="lt-LT"/>
              </w:rPr>
              <w:t>Jei pirkimas finansuojamas Europos Sąjungos lėšomis – projekto pavadinimas, projektą administruojanti institucija</w:t>
            </w:r>
          </w:p>
        </w:tc>
        <w:tc>
          <w:tcPr>
            <w:tcW w:w="5028" w:type="dxa"/>
            <w:tcBorders>
              <w:top w:val="single" w:sz="4" w:space="0" w:color="auto"/>
              <w:left w:val="single" w:sz="4" w:space="0" w:color="auto"/>
              <w:bottom w:val="single" w:sz="4" w:space="0" w:color="auto"/>
              <w:right w:val="single" w:sz="4" w:space="0" w:color="auto"/>
            </w:tcBorders>
          </w:tcPr>
          <w:p w14:paraId="37D3BF89" w14:textId="0CE69BA3" w:rsidR="00356FE0" w:rsidRPr="001A2DCF" w:rsidRDefault="00C86BE2" w:rsidP="00C86BE2">
            <w:pPr>
              <w:ind w:firstLine="0"/>
              <w:jc w:val="left"/>
              <w:rPr>
                <w:rFonts w:ascii="Calibri" w:hAnsi="Calibri" w:cs="Calibri"/>
                <w:sz w:val="24"/>
                <w:szCs w:val="24"/>
                <w:lang w:eastAsia="lt-LT"/>
              </w:rPr>
            </w:pPr>
            <w:r>
              <w:rPr>
                <w:rFonts w:ascii="Calibri" w:hAnsi="Calibri" w:cs="Calibri"/>
                <w:sz w:val="24"/>
                <w:szCs w:val="24"/>
                <w:lang w:eastAsia="lt-LT"/>
              </w:rPr>
              <w:t>–</w:t>
            </w:r>
          </w:p>
        </w:tc>
      </w:tr>
      <w:tr w:rsidR="00356FE0" w:rsidRPr="001A2DCF" w14:paraId="677DFC4E" w14:textId="77777777" w:rsidTr="00793116">
        <w:tc>
          <w:tcPr>
            <w:tcW w:w="9634" w:type="dxa"/>
            <w:gridSpan w:val="2"/>
            <w:tcBorders>
              <w:top w:val="single" w:sz="4" w:space="0" w:color="auto"/>
              <w:left w:val="single" w:sz="4" w:space="0" w:color="auto"/>
              <w:bottom w:val="single" w:sz="4" w:space="0" w:color="auto"/>
              <w:right w:val="single" w:sz="4" w:space="0" w:color="auto"/>
            </w:tcBorders>
          </w:tcPr>
          <w:p w14:paraId="27223CAA" w14:textId="3152C267" w:rsidR="00356FE0" w:rsidRPr="001A2DCF" w:rsidRDefault="00F32340" w:rsidP="003E59A4">
            <w:pPr>
              <w:ind w:firstLine="0"/>
              <w:jc w:val="left"/>
              <w:rPr>
                <w:rFonts w:ascii="Calibri" w:hAnsi="Calibri" w:cs="Calibri"/>
                <w:sz w:val="24"/>
                <w:szCs w:val="24"/>
                <w:lang w:eastAsia="lt-LT"/>
              </w:rPr>
            </w:pPr>
            <w:r w:rsidRPr="001A2DCF">
              <w:rPr>
                <w:rFonts w:ascii="Calibri" w:eastAsia="Calibri" w:hAnsi="Calibri" w:cs="Calibri"/>
                <w:sz w:val="24"/>
                <w:szCs w:val="24"/>
                <w:lang w:eastAsia="lt-LT"/>
              </w:rPr>
              <w:t>Jei dėl pirkimo/sutarties vyksta teismo procesas</w:t>
            </w:r>
            <w:r w:rsidRPr="001A2DCF">
              <w:rPr>
                <w:rFonts w:ascii="Calibri" w:hAnsi="Calibri" w:cs="Calibri"/>
                <w:sz w:val="24"/>
                <w:szCs w:val="24"/>
                <w:lang w:eastAsia="lt-LT"/>
              </w:rPr>
              <w:t xml:space="preserve"> </w:t>
            </w:r>
            <w:r w:rsidRPr="001A2DCF">
              <w:rPr>
                <w:rFonts w:ascii="Calibri" w:eastAsia="Calibri" w:hAnsi="Calibri" w:cs="Calibri"/>
                <w:sz w:val="24"/>
                <w:szCs w:val="24"/>
                <w:lang w:eastAsia="lt-LT"/>
              </w:rPr>
              <w:t>arba ginčas nagrinėjamas ikiteisminės institucijos, nurodyti ieškinio (skundo) dalyką, bylos šalių pavadinimus, ar taikomos laikinosios apsaugos priemonės, nagrinėjimo stadiją:</w:t>
            </w:r>
            <w:r w:rsidR="006845A2" w:rsidRPr="001A2DCF">
              <w:rPr>
                <w:rFonts w:ascii="Calibri" w:hAnsi="Calibri" w:cs="Calibri"/>
                <w:sz w:val="24"/>
                <w:szCs w:val="24"/>
                <w:lang w:eastAsia="lt-LT"/>
              </w:rPr>
              <w:t xml:space="preserve"> -</w:t>
            </w:r>
          </w:p>
        </w:tc>
      </w:tr>
    </w:tbl>
    <w:p w14:paraId="61C97E80" w14:textId="33C38032" w:rsidR="00356FE0" w:rsidRPr="001A2DCF" w:rsidRDefault="00F32340" w:rsidP="003E59A4">
      <w:pPr>
        <w:ind w:firstLine="720"/>
        <w:jc w:val="left"/>
        <w:rPr>
          <w:rFonts w:ascii="Calibri" w:hAnsi="Calibri" w:cs="Calibri"/>
          <w:sz w:val="20"/>
          <w:lang w:eastAsia="lt-LT"/>
        </w:rPr>
      </w:pPr>
      <w:r w:rsidRPr="001A2DCF">
        <w:rPr>
          <w:rFonts w:ascii="Calibri" w:hAnsi="Calibri" w:cs="Calibri"/>
          <w:sz w:val="20"/>
          <w:lang w:eastAsia="lt-LT"/>
        </w:rPr>
        <w:t>*viešasis pirkimas/pirkimas, atliekamas gynybos ir saugumo srityje/pirkimas, atliekamas vandentvarkos, energetikos, transporto ar pašto paslaugų srities perkančiųjų subjektų/įmonių, veikiančių energetikos srityje, energijos ar kuro, kurių reikia elektros ir šilumos energijai gaminti, pirkimas/</w:t>
      </w:r>
      <w:r w:rsidR="00170185" w:rsidRPr="001A2DCF">
        <w:rPr>
          <w:rFonts w:ascii="Calibri" w:hAnsi="Calibri" w:cs="Calibri"/>
          <w:sz w:val="20"/>
          <w:lang w:eastAsia="lt-LT"/>
        </w:rPr>
        <w:t>Lietuvos Respublikos </w:t>
      </w:r>
      <w:bookmarkStart w:id="2" w:name="n99333dbed469448aacbcd2a97cf165cb"/>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"https://www.infolex.lt/ta/40606" \o "Lietuvos Respublikos viešųjų pirkimų įstatymas" \t "_blank"</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viešųjų pirkimų įstatymo</w:t>
      </w:r>
      <w:r w:rsidR="00170185" w:rsidRPr="001A2DCF">
        <w:rPr>
          <w:rFonts w:ascii="Calibri" w:hAnsi="Calibri" w:cs="Calibri"/>
          <w:sz w:val="20"/>
          <w:lang w:eastAsia="lt-LT"/>
        </w:rPr>
        <w:fldChar w:fldCharType="end"/>
      </w:r>
      <w:bookmarkEnd w:id="2"/>
      <w:r w:rsidR="00170185" w:rsidRPr="001A2DCF">
        <w:rPr>
          <w:rFonts w:ascii="Calibri" w:hAnsi="Calibri" w:cs="Calibri"/>
          <w:sz w:val="20"/>
          <w:lang w:eastAsia="lt-LT"/>
        </w:rPr>
        <w:t> </w:t>
      </w:r>
      <w:bookmarkStart w:id="3" w:name="ne65feaf233dc48d8b47bb1a53fc666a3"/>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"javascript:OL('40606','6')" \o "Specialūs atvejai, kai šio įstatymo reikalavimai netaikomi paslaugų pirkimams (str. 6)"</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6</w:t>
      </w:r>
      <w:r w:rsidR="00170185" w:rsidRPr="001A2DCF">
        <w:rPr>
          <w:rFonts w:ascii="Calibri" w:hAnsi="Calibri" w:cs="Calibri"/>
          <w:sz w:val="20"/>
          <w:lang w:eastAsia="lt-LT"/>
        </w:rPr>
        <w:fldChar w:fldCharType="end"/>
      </w:r>
      <w:bookmarkEnd w:id="3"/>
      <w:r w:rsidR="00170185" w:rsidRPr="001A2DCF">
        <w:rPr>
          <w:rFonts w:ascii="Calibri" w:hAnsi="Calibri" w:cs="Calibri"/>
          <w:sz w:val="20"/>
          <w:lang w:eastAsia="lt-LT"/>
        </w:rPr>
        <w:t> straipsnio 2 punkte ar Lietuvos Respublikos </w:t>
      </w:r>
      <w:bookmarkStart w:id="4" w:name="nbeed288e2ac945b1a31882d2aca522f4"/>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"https://www.infolex.lt/ta/424173" \o "Lietuvos Respublikos pirkimų, atliekamų vandentvarkos, energetikos, transporto ar pašto paslaugų srities perkančiųjų subjektų, įstatymas" \t "_blank"</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pirkimų, atliekamų vandentvarkos, energetikos, transporto ar pašto paslaugų srities perkančiųjų subjektų, įstatymo</w:t>
      </w:r>
      <w:r w:rsidR="00170185" w:rsidRPr="001A2DCF">
        <w:rPr>
          <w:rFonts w:ascii="Calibri" w:hAnsi="Calibri" w:cs="Calibri"/>
          <w:sz w:val="20"/>
          <w:lang w:eastAsia="lt-LT"/>
        </w:rPr>
        <w:fldChar w:fldCharType="end"/>
      </w:r>
      <w:bookmarkEnd w:id="4"/>
      <w:r w:rsidR="00170185" w:rsidRPr="001A2DCF">
        <w:rPr>
          <w:rFonts w:ascii="Calibri" w:hAnsi="Calibri" w:cs="Calibri"/>
          <w:sz w:val="20"/>
          <w:lang w:eastAsia="lt-LT"/>
        </w:rPr>
        <w:t> </w:t>
      </w:r>
      <w:bookmarkStart w:id="5" w:name="n91db42d7df5f416ebabcaf10b1dacd7a"/>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"javascript:OL('424173','16')" \o "Specialūs atvejai, kai šio įstatymo reikalavimai netaikomi paslaugų pirkimams (str. 16)"</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16</w:t>
      </w:r>
      <w:r w:rsidR="00170185" w:rsidRPr="001A2DCF">
        <w:rPr>
          <w:rFonts w:ascii="Calibri" w:hAnsi="Calibri" w:cs="Calibri"/>
          <w:sz w:val="20"/>
          <w:lang w:eastAsia="lt-LT"/>
        </w:rPr>
        <w:fldChar w:fldCharType="end"/>
      </w:r>
      <w:bookmarkEnd w:id="5"/>
      <w:r w:rsidR="00170185" w:rsidRPr="001A2DCF">
        <w:rPr>
          <w:rFonts w:ascii="Calibri" w:hAnsi="Calibri" w:cs="Calibri"/>
          <w:sz w:val="20"/>
          <w:lang w:eastAsia="lt-LT"/>
        </w:rPr>
        <w:t> straipsnio 2 punkte nurodytas pirkimas</w:t>
      </w:r>
      <w:r w:rsidR="003055E0" w:rsidRPr="001A2DCF">
        <w:rPr>
          <w:rFonts w:ascii="Calibri" w:hAnsi="Calibri" w:cs="Calibri"/>
          <w:sz w:val="20"/>
          <w:lang w:eastAsia="lt-LT"/>
        </w:rPr>
        <w:t>/</w:t>
      </w:r>
      <w:r w:rsidRPr="001A2DCF">
        <w:rPr>
          <w:rFonts w:ascii="Calibri" w:hAnsi="Calibri" w:cs="Calibri"/>
          <w:sz w:val="20"/>
          <w:lang w:eastAsia="lt-LT"/>
        </w:rPr>
        <w:t>koncesija.</w:t>
      </w:r>
    </w:p>
    <w:p w14:paraId="0A06D217" w14:textId="67039656" w:rsidR="004A0203" w:rsidRDefault="004A0203">
      <w:pPr>
        <w:rPr>
          <w:rFonts w:cstheme="minorHAnsi"/>
          <w:sz w:val="20"/>
          <w:lang w:eastAsia="lt-LT"/>
        </w:rPr>
      </w:pPr>
      <w:r>
        <w:rPr>
          <w:rFonts w:cstheme="minorHAnsi"/>
          <w:sz w:val="20"/>
          <w:lang w:eastAsia="lt-LT"/>
        </w:rPr>
        <w:br w:type="page"/>
      </w:r>
    </w:p>
    <w:p w14:paraId="42B66AD0" w14:textId="77777777" w:rsidR="00356FE0" w:rsidRPr="009B41A4" w:rsidRDefault="00F32340" w:rsidP="008C055D">
      <w:pPr>
        <w:jc w:val="center"/>
        <w:rPr>
          <w:rFonts w:ascii="Calibri" w:hAnsi="Calibri" w:cs="Calibri"/>
          <w:b/>
          <w:sz w:val="24"/>
          <w:szCs w:val="24"/>
          <w:lang w:eastAsia="lt-LT"/>
        </w:rPr>
      </w:pPr>
      <w:r w:rsidRPr="009B41A4">
        <w:rPr>
          <w:rFonts w:ascii="Calibri" w:hAnsi="Calibri" w:cs="Calibri"/>
          <w:b/>
          <w:sz w:val="24"/>
          <w:szCs w:val="24"/>
          <w:lang w:eastAsia="lt-LT"/>
        </w:rPr>
        <w:lastRenderedPageBreak/>
        <w:t>II dalis. Vertinimo apimtyje nustatyti pažeidimai</w:t>
      </w:r>
    </w:p>
    <w:p w14:paraId="6B2C78B7" w14:textId="77777777" w:rsidR="00356FE0" w:rsidRPr="009B41A4" w:rsidRDefault="00356FE0" w:rsidP="008C055D">
      <w:pPr>
        <w:jc w:val="center"/>
        <w:rPr>
          <w:rFonts w:ascii="Calibri" w:hAnsi="Calibri" w:cs="Calibri"/>
          <w:b/>
          <w:sz w:val="24"/>
          <w:szCs w:val="24"/>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FC78D8" w:rsidRPr="001A2DCF" w14:paraId="7B15B9B6" w14:textId="77777777" w:rsidTr="009B41A4">
        <w:trPr>
          <w:trHeight w:val="269"/>
        </w:trPr>
        <w:tc>
          <w:tcPr>
            <w:tcW w:w="851" w:type="dxa"/>
            <w:tcBorders>
              <w:top w:val="single" w:sz="4" w:space="0" w:color="auto"/>
              <w:left w:val="single" w:sz="4" w:space="0" w:color="auto"/>
              <w:bottom w:val="single" w:sz="4" w:space="0" w:color="auto"/>
              <w:right w:val="single" w:sz="4" w:space="0" w:color="auto"/>
            </w:tcBorders>
            <w:vAlign w:val="center"/>
          </w:tcPr>
          <w:p w14:paraId="55DD2CA0" w14:textId="5DBCBBA3" w:rsidR="00FC78D8" w:rsidRPr="009B41A4" w:rsidRDefault="00B56E57" w:rsidP="008C055D">
            <w:pPr>
              <w:ind w:hanging="142"/>
              <w:jc w:val="center"/>
              <w:rPr>
                <w:rFonts w:ascii="Calibri" w:hAnsi="Calibri" w:cs="Calibri"/>
                <w:sz w:val="24"/>
                <w:szCs w:val="24"/>
              </w:rPr>
            </w:pPr>
            <w:r w:rsidRPr="009B41A4">
              <w:rPr>
                <w:rFonts w:ascii="Calibri" w:hAnsi="Calibri" w:cs="Calibri"/>
                <w:sz w:val="24"/>
                <w:szCs w:val="24"/>
              </w:rPr>
              <w:t>1.</w:t>
            </w:r>
          </w:p>
        </w:tc>
        <w:tc>
          <w:tcPr>
            <w:tcW w:w="8788" w:type="dxa"/>
            <w:tcBorders>
              <w:top w:val="single" w:sz="4" w:space="0" w:color="auto"/>
              <w:left w:val="single" w:sz="4" w:space="0" w:color="auto"/>
              <w:bottom w:val="single" w:sz="4" w:space="0" w:color="auto"/>
              <w:right w:val="single" w:sz="4" w:space="0" w:color="auto"/>
            </w:tcBorders>
            <w:vAlign w:val="center"/>
          </w:tcPr>
          <w:p w14:paraId="2105EB04" w14:textId="244DBEFA" w:rsidR="00FC78D8" w:rsidRPr="009B41A4" w:rsidRDefault="00035D33" w:rsidP="00035D33">
            <w:pPr>
              <w:ind w:firstLine="0"/>
              <w:rPr>
                <w:rFonts w:ascii="Calibri" w:hAnsi="Calibri" w:cs="Calibri"/>
                <w:sz w:val="24"/>
                <w:szCs w:val="24"/>
              </w:rPr>
            </w:pPr>
            <w:r w:rsidRPr="009B41A4">
              <w:rPr>
                <w:rFonts w:ascii="Calibri" w:eastAsia="Times New Roman" w:hAnsi="Calibri" w:cs="Calibri"/>
                <w:bCs/>
                <w:iCs/>
                <w:sz w:val="24"/>
                <w:szCs w:val="24"/>
                <w:lang w:eastAsia="lt-LT"/>
                <w14:ligatures w14:val="none"/>
              </w:rPr>
              <w:t>Įstatymo 17 straipsnio 1 dalis</w:t>
            </w:r>
            <w:r w:rsidRPr="009B41A4">
              <w:rPr>
                <w:rFonts w:ascii="Calibri" w:eastAsia="Times New Roman" w:hAnsi="Calibri" w:cs="Calibri"/>
                <w:bCs/>
                <w:iCs/>
                <w:sz w:val="24"/>
                <w:szCs w:val="24"/>
                <w:vertAlign w:val="superscript"/>
                <w:lang w:eastAsia="lt-LT"/>
                <w14:ligatures w14:val="none"/>
              </w:rPr>
              <w:footnoteReference w:id="4"/>
            </w:r>
            <w:r w:rsidRPr="009B41A4">
              <w:rPr>
                <w:rFonts w:ascii="Calibri" w:eastAsia="Times New Roman" w:hAnsi="Calibri" w:cs="Calibri"/>
                <w:bCs/>
                <w:iCs/>
                <w:sz w:val="24"/>
                <w:szCs w:val="24"/>
                <w:lang w:eastAsia="lt-LT"/>
                <w14:ligatures w14:val="none"/>
              </w:rPr>
              <w:t xml:space="preserve">, </w:t>
            </w:r>
            <w:r w:rsidR="007A7557" w:rsidRPr="007A7557">
              <w:rPr>
                <w:rFonts w:ascii="Calibri" w:eastAsia="Times New Roman" w:hAnsi="Calibri" w:cs="Calibri"/>
                <w:bCs/>
                <w:iCs/>
                <w:sz w:val="24"/>
                <w:szCs w:val="24"/>
                <w:lang w:eastAsia="lt-LT"/>
                <w14:ligatures w14:val="none"/>
              </w:rPr>
              <w:t>45 straipsnio 1 dalies  2 punkt</w:t>
            </w:r>
            <w:r w:rsidR="007A7557">
              <w:rPr>
                <w:rFonts w:ascii="Calibri" w:eastAsia="Times New Roman" w:hAnsi="Calibri" w:cs="Calibri"/>
                <w:bCs/>
                <w:iCs/>
                <w:sz w:val="24"/>
                <w:szCs w:val="24"/>
                <w:lang w:eastAsia="lt-LT"/>
                <w14:ligatures w14:val="none"/>
              </w:rPr>
              <w:t>as</w:t>
            </w:r>
            <w:r w:rsidR="007A7557">
              <w:rPr>
                <w:rStyle w:val="Puslapioinaosnuoroda"/>
                <w:rFonts w:ascii="Calibri" w:eastAsia="Times New Roman" w:hAnsi="Calibri" w:cs="Calibri"/>
                <w:bCs/>
                <w:iCs/>
                <w:sz w:val="24"/>
                <w:szCs w:val="24"/>
                <w:lang w:eastAsia="lt-LT"/>
                <w14:ligatures w14:val="none"/>
              </w:rPr>
              <w:footnoteReference w:id="5"/>
            </w:r>
            <w:r w:rsidR="007A7557" w:rsidRPr="007A7557">
              <w:rPr>
                <w:rFonts w:ascii="Calibri" w:eastAsia="Times New Roman" w:hAnsi="Calibri" w:cs="Calibri"/>
                <w:bCs/>
                <w:iCs/>
                <w:sz w:val="24"/>
                <w:szCs w:val="24"/>
                <w:lang w:eastAsia="lt-LT"/>
                <w14:ligatures w14:val="none"/>
              </w:rPr>
              <w:t xml:space="preserve"> ir 46 straipsnio 7 dali</w:t>
            </w:r>
            <w:r w:rsidR="007A7557">
              <w:rPr>
                <w:rFonts w:ascii="Calibri" w:eastAsia="Times New Roman" w:hAnsi="Calibri" w:cs="Calibri"/>
                <w:bCs/>
                <w:iCs/>
                <w:sz w:val="24"/>
                <w:szCs w:val="24"/>
                <w:lang w:eastAsia="lt-LT"/>
                <w14:ligatures w14:val="none"/>
              </w:rPr>
              <w:t>s</w:t>
            </w:r>
            <w:r w:rsidR="007A7557">
              <w:rPr>
                <w:rStyle w:val="Puslapioinaosnuoroda"/>
                <w:rFonts w:ascii="Calibri" w:eastAsia="Times New Roman" w:hAnsi="Calibri" w:cs="Calibri"/>
                <w:bCs/>
                <w:iCs/>
                <w:sz w:val="24"/>
                <w:szCs w:val="24"/>
                <w:lang w:eastAsia="lt-LT"/>
                <w14:ligatures w14:val="none"/>
              </w:rPr>
              <w:footnoteReference w:id="6"/>
            </w:r>
          </w:p>
        </w:tc>
      </w:tr>
      <w:tr w:rsidR="00FC78D8" w:rsidRPr="001A2DCF" w14:paraId="73E63DE1" w14:textId="70D1D437" w:rsidTr="00793116">
        <w:tblPrEx>
          <w:tblCellMar>
            <w:left w:w="0" w:type="dxa"/>
            <w:right w:w="0" w:type="dxa"/>
          </w:tblCellMar>
        </w:tblPrEx>
        <w:trPr>
          <w:trHeight w:val="388"/>
        </w:trPr>
        <w:tc>
          <w:tcPr>
            <w:tcW w:w="9639" w:type="dxa"/>
            <w:gridSpan w:val="2"/>
            <w:tcBorders>
              <w:top w:val="single" w:sz="4" w:space="0" w:color="auto"/>
              <w:left w:val="single" w:sz="4" w:space="0" w:color="auto"/>
              <w:bottom w:val="single" w:sz="4" w:space="0" w:color="auto"/>
              <w:right w:val="single" w:sz="4" w:space="0" w:color="auto"/>
            </w:tcBorders>
          </w:tcPr>
          <w:p w14:paraId="07D87DE5" w14:textId="641728A0" w:rsidR="00210A16" w:rsidRPr="007A64D4" w:rsidRDefault="00210A16" w:rsidP="007372C2">
            <w:pPr>
              <w:widowControl w:val="0"/>
              <w:ind w:left="57" w:right="57" w:firstLine="851"/>
              <w:jc w:val="left"/>
              <w:rPr>
                <w:rFonts w:ascii="Calibri" w:eastAsia="Times New Roman" w:hAnsi="Calibri" w:cs="Calibri"/>
                <w:sz w:val="24"/>
                <w:szCs w:val="24"/>
                <w14:ligatures w14:val="none"/>
              </w:rPr>
            </w:pPr>
            <w:r w:rsidRPr="007A64D4">
              <w:rPr>
                <w:rFonts w:ascii="Calibri" w:eastAsia="Times New Roman" w:hAnsi="Calibri" w:cs="Calibri"/>
                <w:sz w:val="24"/>
                <w:szCs w:val="24"/>
                <w14:ligatures w14:val="none"/>
              </w:rPr>
              <w:t xml:space="preserve">Pirkimą vykdė </w:t>
            </w:r>
            <w:r>
              <w:rPr>
                <w:rFonts w:ascii="Calibri" w:eastAsia="Times New Roman" w:hAnsi="Calibri" w:cs="Calibri"/>
                <w:sz w:val="24"/>
                <w:szCs w:val="24"/>
                <w14:ligatures w14:val="none"/>
              </w:rPr>
              <w:t xml:space="preserve">nenuolatinė viešojo pirkimo komisija, sudaryta GMPT generalinio direktoriaus </w:t>
            </w:r>
            <w:r w:rsidRPr="007A64D4">
              <w:rPr>
                <w:rFonts w:ascii="Calibri" w:eastAsia="Times New Roman" w:hAnsi="Calibri" w:cs="Calibri"/>
                <w:sz w:val="24"/>
                <w:szCs w:val="24"/>
                <w14:ligatures w14:val="none"/>
              </w:rPr>
              <w:t>20</w:t>
            </w:r>
            <w:r>
              <w:rPr>
                <w:rFonts w:ascii="Calibri" w:eastAsia="Times New Roman" w:hAnsi="Calibri" w:cs="Calibri"/>
                <w:sz w:val="24"/>
                <w:szCs w:val="24"/>
                <w14:ligatures w14:val="none"/>
              </w:rPr>
              <w:t xml:space="preserve">25 </w:t>
            </w:r>
            <w:r w:rsidRPr="007A64D4">
              <w:rPr>
                <w:rFonts w:ascii="Calibri" w:eastAsia="Times New Roman" w:hAnsi="Calibri" w:cs="Calibri"/>
                <w:sz w:val="24"/>
                <w:szCs w:val="24"/>
                <w14:ligatures w14:val="none"/>
              </w:rPr>
              <w:t xml:space="preserve">m. </w:t>
            </w:r>
            <w:r>
              <w:rPr>
                <w:rFonts w:ascii="Calibri" w:eastAsia="Times New Roman" w:hAnsi="Calibri" w:cs="Calibri"/>
                <w:sz w:val="24"/>
                <w:szCs w:val="24"/>
                <w14:ligatures w14:val="none"/>
              </w:rPr>
              <w:t xml:space="preserve">rugsėjo 5 d. </w:t>
            </w:r>
            <w:r w:rsidRPr="007A64D4">
              <w:rPr>
                <w:rFonts w:ascii="Calibri" w:eastAsia="Times New Roman" w:hAnsi="Calibri" w:cs="Calibri"/>
                <w:sz w:val="24"/>
                <w:szCs w:val="24"/>
                <w14:ligatures w14:val="none"/>
              </w:rPr>
              <w:t>įsakymu Nr. </w:t>
            </w:r>
            <w:r>
              <w:rPr>
                <w:rFonts w:ascii="Calibri" w:eastAsia="Times New Roman" w:hAnsi="Calibri" w:cs="Calibri"/>
                <w:sz w:val="24"/>
                <w:szCs w:val="24"/>
                <w14:ligatures w14:val="none"/>
              </w:rPr>
              <w:t>V-401</w:t>
            </w:r>
            <w:r w:rsidRPr="007A64D4">
              <w:rPr>
                <w:rFonts w:ascii="Calibri" w:eastAsia="Times New Roman" w:hAnsi="Calibri" w:cs="Calibri"/>
                <w:sz w:val="24"/>
                <w:szCs w:val="24"/>
                <w14:ligatures w14:val="none"/>
              </w:rPr>
              <w:t xml:space="preserve"> (toliau – Komisija), pagal tuo pačiu įsakymu patvirtintą Komisijos darbo reglamentą. </w:t>
            </w:r>
          </w:p>
          <w:p w14:paraId="176281D3" w14:textId="7CD9FF07" w:rsidR="00210A16" w:rsidRDefault="00210A16" w:rsidP="007372C2">
            <w:pPr>
              <w:widowControl w:val="0"/>
              <w:ind w:left="57" w:right="57" w:firstLine="851"/>
              <w:jc w:val="left"/>
              <w:rPr>
                <w:rFonts w:ascii="Calibri" w:eastAsia="Times New Roman" w:hAnsi="Calibri" w:cs="Calibri"/>
                <w:sz w:val="24"/>
                <w:szCs w:val="24"/>
                <w14:ligatures w14:val="none"/>
              </w:rPr>
            </w:pPr>
            <w:r>
              <w:rPr>
                <w:rFonts w:ascii="Calibri" w:eastAsia="Times New Roman" w:hAnsi="Calibri" w:cs="Calibri"/>
                <w:sz w:val="24"/>
                <w:szCs w:val="24"/>
                <w14:ligatures w14:val="none"/>
              </w:rPr>
              <w:t>Pirkimo vertė</w:t>
            </w:r>
            <w:r w:rsidR="00481B9C">
              <w:rPr>
                <w:rFonts w:ascii="Calibri" w:eastAsia="Times New Roman" w:hAnsi="Calibri" w:cs="Calibri"/>
                <w:sz w:val="24"/>
                <w:szCs w:val="24"/>
                <w14:ligatures w14:val="none"/>
              </w:rPr>
              <w:t>,</w:t>
            </w:r>
            <w:r>
              <w:rPr>
                <w:rFonts w:ascii="Calibri" w:eastAsia="Times New Roman" w:hAnsi="Calibri" w:cs="Calibri"/>
                <w:sz w:val="24"/>
                <w:szCs w:val="24"/>
                <w14:ligatures w14:val="none"/>
              </w:rPr>
              <w:t xml:space="preserve"> Pirkimo būdas</w:t>
            </w:r>
            <w:r w:rsidRPr="007A64D4">
              <w:rPr>
                <w:rFonts w:ascii="Calibri" w:eastAsia="Times New Roman" w:hAnsi="Calibri" w:cs="Calibri"/>
                <w:sz w:val="24"/>
                <w:szCs w:val="24"/>
                <w14:ligatures w14:val="none"/>
              </w:rPr>
              <w:t xml:space="preserve"> </w:t>
            </w:r>
            <w:r w:rsidR="00481B9C">
              <w:rPr>
                <w:rFonts w:ascii="Calibri" w:eastAsia="Times New Roman" w:hAnsi="Calibri" w:cs="Calibri"/>
                <w:sz w:val="24"/>
                <w:szCs w:val="24"/>
                <w14:ligatures w14:val="none"/>
              </w:rPr>
              <w:t xml:space="preserve">ir Pirkimo sąlygos </w:t>
            </w:r>
            <w:r w:rsidRPr="007A64D4">
              <w:rPr>
                <w:rFonts w:ascii="Calibri" w:eastAsia="Times New Roman" w:hAnsi="Calibri" w:cs="Calibri"/>
                <w:sz w:val="24"/>
                <w:szCs w:val="24"/>
                <w14:ligatures w14:val="none"/>
              </w:rPr>
              <w:t>patvirtint</w:t>
            </w:r>
            <w:r>
              <w:rPr>
                <w:rFonts w:ascii="Calibri" w:eastAsia="Times New Roman" w:hAnsi="Calibri" w:cs="Calibri"/>
                <w:sz w:val="24"/>
                <w:szCs w:val="24"/>
                <w14:ligatures w14:val="none"/>
              </w:rPr>
              <w:t>i</w:t>
            </w:r>
            <w:r w:rsidRPr="007A64D4">
              <w:rPr>
                <w:rFonts w:ascii="Calibri" w:eastAsia="Times New Roman" w:hAnsi="Calibri" w:cs="Calibri"/>
                <w:sz w:val="24"/>
                <w:szCs w:val="24"/>
                <w14:ligatures w14:val="none"/>
              </w:rPr>
              <w:t xml:space="preserve"> </w:t>
            </w:r>
            <w:r>
              <w:rPr>
                <w:rFonts w:ascii="Calibri" w:eastAsia="Times New Roman" w:hAnsi="Calibri" w:cs="Calibri"/>
                <w:sz w:val="24"/>
                <w:szCs w:val="24"/>
                <w14:ligatures w14:val="none"/>
              </w:rPr>
              <w:t>K</w:t>
            </w:r>
            <w:r w:rsidRPr="007A64D4">
              <w:rPr>
                <w:rFonts w:ascii="Calibri" w:eastAsia="Times New Roman" w:hAnsi="Calibri" w:cs="Calibri"/>
                <w:sz w:val="24"/>
                <w:szCs w:val="24"/>
                <w14:ligatures w14:val="none"/>
              </w:rPr>
              <w:t>omisijos 20</w:t>
            </w:r>
            <w:r>
              <w:rPr>
                <w:rFonts w:ascii="Calibri" w:eastAsia="Times New Roman" w:hAnsi="Calibri" w:cs="Calibri"/>
                <w:sz w:val="24"/>
                <w:szCs w:val="24"/>
                <w14:ligatures w14:val="none"/>
              </w:rPr>
              <w:t>2</w:t>
            </w:r>
            <w:r w:rsidR="00977062">
              <w:rPr>
                <w:rFonts w:ascii="Calibri" w:eastAsia="Times New Roman" w:hAnsi="Calibri" w:cs="Calibri"/>
                <w:sz w:val="24"/>
                <w:szCs w:val="24"/>
                <w14:ligatures w14:val="none"/>
              </w:rPr>
              <w:t xml:space="preserve">5 </w:t>
            </w:r>
            <w:r w:rsidRPr="007A64D4">
              <w:rPr>
                <w:rFonts w:ascii="Calibri" w:eastAsia="Times New Roman" w:hAnsi="Calibri" w:cs="Calibri"/>
                <w:sz w:val="24"/>
                <w:szCs w:val="24"/>
                <w14:ligatures w14:val="none"/>
              </w:rPr>
              <w:t xml:space="preserve">m. </w:t>
            </w:r>
            <w:r w:rsidR="00C57412">
              <w:rPr>
                <w:rFonts w:ascii="Calibri" w:eastAsia="Times New Roman" w:hAnsi="Calibri" w:cs="Calibri"/>
                <w:sz w:val="24"/>
                <w:szCs w:val="24"/>
                <w14:ligatures w14:val="none"/>
              </w:rPr>
              <w:t>rugsėjo</w:t>
            </w:r>
            <w:r w:rsidR="00882E68">
              <w:rPr>
                <w:rFonts w:ascii="Calibri" w:eastAsia="Times New Roman" w:hAnsi="Calibri" w:cs="Calibri"/>
                <w:sz w:val="24"/>
                <w:szCs w:val="24"/>
                <w14:ligatures w14:val="none"/>
              </w:rPr>
              <w:t> </w:t>
            </w:r>
            <w:r w:rsidR="00C57412">
              <w:rPr>
                <w:rFonts w:ascii="Calibri" w:eastAsia="Times New Roman" w:hAnsi="Calibri" w:cs="Calibri"/>
                <w:sz w:val="24"/>
                <w:szCs w:val="24"/>
                <w14:ligatures w14:val="none"/>
              </w:rPr>
              <w:t>19</w:t>
            </w:r>
            <w:r w:rsidR="005D6ADA">
              <w:rPr>
                <w:rFonts w:ascii="Calibri" w:eastAsia="Times New Roman" w:hAnsi="Calibri" w:cs="Calibri"/>
                <w:sz w:val="24"/>
                <w:szCs w:val="24"/>
                <w14:ligatures w14:val="none"/>
              </w:rPr>
              <w:t> </w:t>
            </w:r>
            <w:r>
              <w:rPr>
                <w:rFonts w:ascii="Calibri" w:eastAsia="Times New Roman" w:hAnsi="Calibri" w:cs="Calibri"/>
                <w:sz w:val="24"/>
                <w:szCs w:val="24"/>
                <w14:ligatures w14:val="none"/>
              </w:rPr>
              <w:t>d.</w:t>
            </w:r>
            <w:r w:rsidRPr="007A64D4">
              <w:rPr>
                <w:rFonts w:ascii="Calibri" w:eastAsia="Times New Roman" w:hAnsi="Calibri" w:cs="Calibri"/>
                <w:sz w:val="24"/>
                <w:szCs w:val="24"/>
                <w14:ligatures w14:val="none"/>
              </w:rPr>
              <w:t xml:space="preserve"> posėdžio protokolu Nr.</w:t>
            </w:r>
            <w:r>
              <w:rPr>
                <w:rFonts w:ascii="Calibri" w:eastAsia="Times New Roman" w:hAnsi="Calibri" w:cs="Calibri"/>
                <w:sz w:val="24"/>
                <w:szCs w:val="24"/>
                <w14:ligatures w14:val="none"/>
              </w:rPr>
              <w:t xml:space="preserve"> </w:t>
            </w:r>
            <w:r w:rsidR="00C57412">
              <w:rPr>
                <w:rFonts w:ascii="Calibri" w:eastAsia="Times New Roman" w:hAnsi="Calibri" w:cs="Calibri"/>
                <w:sz w:val="24"/>
                <w:szCs w:val="24"/>
                <w14:ligatures w14:val="none"/>
              </w:rPr>
              <w:t>VP2-73</w:t>
            </w:r>
            <w:r w:rsidR="00481B9C">
              <w:rPr>
                <w:rFonts w:ascii="Calibri" w:eastAsia="Times New Roman" w:hAnsi="Calibri" w:cs="Calibri"/>
                <w:sz w:val="24"/>
                <w:szCs w:val="24"/>
                <w14:ligatures w14:val="none"/>
              </w:rPr>
              <w:t xml:space="preserve"> </w:t>
            </w:r>
            <w:r w:rsidR="00C57412">
              <w:rPr>
                <w:rFonts w:ascii="Calibri" w:eastAsia="Times New Roman" w:hAnsi="Calibri" w:cs="Calibri"/>
                <w:sz w:val="24"/>
                <w:szCs w:val="24"/>
                <w14:ligatures w14:val="none"/>
              </w:rPr>
              <w:t>(15.31)</w:t>
            </w:r>
            <w:r>
              <w:rPr>
                <w:rFonts w:ascii="Calibri" w:eastAsia="Times New Roman" w:hAnsi="Calibri" w:cs="Calibri"/>
                <w:sz w:val="24"/>
                <w:szCs w:val="24"/>
                <w14:ligatures w14:val="none"/>
              </w:rPr>
              <w:t>.</w:t>
            </w:r>
          </w:p>
          <w:p w14:paraId="70D65627" w14:textId="3E7660C6" w:rsidR="00605610" w:rsidRDefault="00A06701" w:rsidP="007372C2">
            <w:pPr>
              <w:ind w:left="57" w:right="57" w:firstLine="851"/>
              <w:jc w:val="left"/>
              <w:rPr>
                <w:rFonts w:ascii="Calibri" w:hAnsi="Calibri" w:cs="Calibri"/>
                <w:b/>
                <w:bCs/>
                <w:i/>
                <w:iCs/>
                <w:sz w:val="24"/>
                <w:szCs w:val="24"/>
              </w:rPr>
            </w:pPr>
            <w:r w:rsidRPr="00A06701">
              <w:rPr>
                <w:rFonts w:ascii="Calibri" w:hAnsi="Calibri" w:cs="Calibri"/>
                <w:b/>
                <w:bCs/>
                <w:i/>
                <w:iCs/>
                <w:sz w:val="24"/>
                <w:szCs w:val="24"/>
              </w:rPr>
              <w:t xml:space="preserve">Dėl </w:t>
            </w:r>
            <w:r w:rsidR="00D20C4A">
              <w:rPr>
                <w:rFonts w:ascii="Calibri" w:hAnsi="Calibri" w:cs="Calibri"/>
                <w:b/>
                <w:bCs/>
                <w:i/>
                <w:iCs/>
                <w:sz w:val="24"/>
                <w:szCs w:val="24"/>
              </w:rPr>
              <w:t>T</w:t>
            </w:r>
            <w:r w:rsidRPr="00A06701">
              <w:rPr>
                <w:rFonts w:ascii="Calibri" w:hAnsi="Calibri" w:cs="Calibri"/>
                <w:b/>
                <w:bCs/>
                <w:i/>
                <w:iCs/>
                <w:sz w:val="24"/>
                <w:szCs w:val="24"/>
              </w:rPr>
              <w:t>iekėj</w:t>
            </w:r>
            <w:r w:rsidR="00D20C4A">
              <w:rPr>
                <w:rFonts w:ascii="Calibri" w:hAnsi="Calibri" w:cs="Calibri"/>
                <w:b/>
                <w:bCs/>
                <w:i/>
                <w:iCs/>
                <w:sz w:val="24"/>
                <w:szCs w:val="24"/>
              </w:rPr>
              <w:t>o</w:t>
            </w:r>
            <w:r w:rsidRPr="00A06701">
              <w:rPr>
                <w:rFonts w:ascii="Calibri" w:hAnsi="Calibri" w:cs="Calibri"/>
                <w:b/>
                <w:bCs/>
                <w:i/>
                <w:iCs/>
                <w:sz w:val="24"/>
                <w:szCs w:val="24"/>
              </w:rPr>
              <w:t xml:space="preserve"> pašalinimo pagrindų</w:t>
            </w:r>
            <w:r w:rsidR="00D06F89">
              <w:rPr>
                <w:rFonts w:ascii="Calibri" w:hAnsi="Calibri" w:cs="Calibri"/>
                <w:b/>
                <w:bCs/>
                <w:i/>
                <w:iCs/>
                <w:sz w:val="24"/>
                <w:szCs w:val="24"/>
              </w:rPr>
              <w:t xml:space="preserve"> </w:t>
            </w:r>
            <w:r w:rsidR="00596E42">
              <w:rPr>
                <w:rFonts w:ascii="Calibri" w:hAnsi="Calibri" w:cs="Calibri"/>
                <w:b/>
                <w:bCs/>
                <w:i/>
                <w:iCs/>
                <w:sz w:val="24"/>
                <w:szCs w:val="24"/>
              </w:rPr>
              <w:t>DPS pirkime</w:t>
            </w:r>
          </w:p>
          <w:p w14:paraId="3BF6AB80" w14:textId="30D30D8E" w:rsidR="001A0218" w:rsidRDefault="00C95F43" w:rsidP="007372C2">
            <w:pPr>
              <w:ind w:left="57" w:right="57" w:firstLine="851"/>
              <w:jc w:val="left"/>
              <w:rPr>
                <w:rFonts w:ascii="Calibri" w:hAnsi="Calibri" w:cs="Calibri"/>
                <w:sz w:val="24"/>
                <w:szCs w:val="24"/>
              </w:rPr>
            </w:pPr>
            <w:r>
              <w:rPr>
                <w:rFonts w:ascii="Calibri" w:hAnsi="Calibri" w:cs="Calibri"/>
                <w:sz w:val="24"/>
                <w:szCs w:val="24"/>
              </w:rPr>
              <w:t xml:space="preserve">1. </w:t>
            </w:r>
            <w:r w:rsidR="001A0218" w:rsidRPr="00693651">
              <w:rPr>
                <w:rFonts w:ascii="Calibri" w:hAnsi="Calibri" w:cs="Calibri"/>
                <w:sz w:val="24"/>
                <w:szCs w:val="24"/>
              </w:rPr>
              <w:t xml:space="preserve">MB Margesta </w:t>
            </w:r>
            <w:r w:rsidR="005D6ADA" w:rsidRPr="00693651">
              <w:rPr>
                <w:rFonts w:ascii="Calibri" w:hAnsi="Calibri" w:cs="Calibri"/>
                <w:sz w:val="24"/>
                <w:szCs w:val="24"/>
              </w:rPr>
              <w:t>2025 m. rugsėjo 24</w:t>
            </w:r>
            <w:r w:rsidR="005D6ADA">
              <w:rPr>
                <w:rFonts w:ascii="Calibri" w:hAnsi="Calibri" w:cs="Calibri"/>
                <w:sz w:val="24"/>
                <w:szCs w:val="24"/>
              </w:rPr>
              <w:t> </w:t>
            </w:r>
            <w:r w:rsidR="005D6ADA" w:rsidRPr="00693651">
              <w:rPr>
                <w:rFonts w:ascii="Calibri" w:hAnsi="Calibri" w:cs="Calibri"/>
                <w:sz w:val="24"/>
                <w:szCs w:val="24"/>
              </w:rPr>
              <w:t>d.</w:t>
            </w:r>
            <w:r w:rsidR="005D6ADA">
              <w:rPr>
                <w:rFonts w:ascii="Calibri" w:hAnsi="Calibri" w:cs="Calibri"/>
                <w:sz w:val="24"/>
                <w:szCs w:val="24"/>
              </w:rPr>
              <w:t xml:space="preserve"> pateikė </w:t>
            </w:r>
            <w:r w:rsidR="005B110E" w:rsidRPr="00693651">
              <w:rPr>
                <w:rFonts w:ascii="Calibri" w:hAnsi="Calibri" w:cs="Calibri"/>
                <w:sz w:val="24"/>
                <w:szCs w:val="24"/>
              </w:rPr>
              <w:t>paraišką</w:t>
            </w:r>
            <w:r w:rsidR="00472BDF">
              <w:rPr>
                <w:rFonts w:ascii="Calibri" w:hAnsi="Calibri" w:cs="Calibri"/>
                <w:sz w:val="24"/>
                <w:szCs w:val="24"/>
              </w:rPr>
              <w:t xml:space="preserve"> dalyvauti DPS</w:t>
            </w:r>
            <w:r w:rsidR="00684B0D">
              <w:rPr>
                <w:rFonts w:ascii="Calibri" w:hAnsi="Calibri" w:cs="Calibri"/>
                <w:sz w:val="24"/>
                <w:szCs w:val="24"/>
              </w:rPr>
              <w:t xml:space="preserve"> (DPS </w:t>
            </w:r>
            <w:r w:rsidR="00605610">
              <w:rPr>
                <w:rFonts w:ascii="Calibri" w:hAnsi="Calibri" w:cs="Calibri"/>
                <w:sz w:val="24"/>
                <w:szCs w:val="24"/>
              </w:rPr>
              <w:t>p</w:t>
            </w:r>
            <w:r w:rsidR="00684B0D">
              <w:rPr>
                <w:rFonts w:ascii="Calibri" w:hAnsi="Calibri" w:cs="Calibri"/>
                <w:sz w:val="24"/>
                <w:szCs w:val="24"/>
              </w:rPr>
              <w:t>irkimo s</w:t>
            </w:r>
            <w:r w:rsidR="00605610">
              <w:rPr>
                <w:rFonts w:ascii="Calibri" w:hAnsi="Calibri" w:cs="Calibri"/>
                <w:sz w:val="24"/>
                <w:szCs w:val="24"/>
              </w:rPr>
              <w:t>ą</w:t>
            </w:r>
            <w:r w:rsidR="00684B0D">
              <w:rPr>
                <w:rFonts w:ascii="Calibri" w:hAnsi="Calibri" w:cs="Calibri"/>
                <w:sz w:val="24"/>
                <w:szCs w:val="24"/>
              </w:rPr>
              <w:t>lygų</w:t>
            </w:r>
            <w:r w:rsidR="00605610">
              <w:rPr>
                <w:rFonts w:ascii="Calibri" w:hAnsi="Calibri" w:cs="Calibri"/>
                <w:sz w:val="24"/>
                <w:szCs w:val="24"/>
              </w:rPr>
              <w:t xml:space="preserve"> 4 priedas</w:t>
            </w:r>
            <w:r w:rsidR="00472BDF">
              <w:rPr>
                <w:rFonts w:ascii="Calibri" w:hAnsi="Calibri" w:cs="Calibri"/>
                <w:sz w:val="24"/>
                <w:szCs w:val="24"/>
              </w:rPr>
              <w:t>;</w:t>
            </w:r>
            <w:r w:rsidR="00EF751E">
              <w:rPr>
                <w:rFonts w:ascii="Calibri" w:hAnsi="Calibri" w:cs="Calibri"/>
                <w:sz w:val="24"/>
                <w:szCs w:val="24"/>
              </w:rPr>
              <w:t xml:space="preserve"> toliau – Paraiška</w:t>
            </w:r>
            <w:r w:rsidR="00605610">
              <w:rPr>
                <w:rFonts w:ascii="Calibri" w:hAnsi="Calibri" w:cs="Calibri"/>
                <w:sz w:val="24"/>
                <w:szCs w:val="24"/>
              </w:rPr>
              <w:t>)</w:t>
            </w:r>
            <w:r w:rsidR="0039776B">
              <w:rPr>
                <w:rFonts w:ascii="Calibri" w:hAnsi="Calibri" w:cs="Calibri"/>
                <w:sz w:val="24"/>
                <w:szCs w:val="24"/>
              </w:rPr>
              <w:t xml:space="preserve">, </w:t>
            </w:r>
            <w:r w:rsidR="008F7025">
              <w:rPr>
                <w:rFonts w:ascii="Calibri" w:hAnsi="Calibri" w:cs="Calibri"/>
                <w:sz w:val="24"/>
                <w:szCs w:val="24"/>
              </w:rPr>
              <w:t xml:space="preserve">kurioje </w:t>
            </w:r>
            <w:r w:rsidR="00936619">
              <w:rPr>
                <w:rFonts w:ascii="Calibri" w:hAnsi="Calibri" w:cs="Calibri"/>
                <w:sz w:val="24"/>
                <w:szCs w:val="24"/>
              </w:rPr>
              <w:t xml:space="preserve">deklaravo: </w:t>
            </w:r>
          </w:p>
          <w:p w14:paraId="712A78F4" w14:textId="77777777" w:rsidR="00673FE3" w:rsidRDefault="00957B47" w:rsidP="00673FE3">
            <w:pPr>
              <w:ind w:left="57" w:right="57" w:firstLine="567"/>
              <w:jc w:val="left"/>
              <w:rPr>
                <w:rFonts w:ascii="Calibri" w:hAnsi="Calibri" w:cs="Calibri"/>
                <w:sz w:val="24"/>
                <w:szCs w:val="24"/>
              </w:rPr>
            </w:pPr>
            <w:r>
              <w:rPr>
                <w:rFonts w:ascii="Calibri" w:hAnsi="Calibri" w:cs="Calibri"/>
                <w:sz w:val="24"/>
                <w:szCs w:val="24"/>
              </w:rPr>
              <w:t>„</w:t>
            </w:r>
            <w:r w:rsidR="00212586" w:rsidRPr="00212586">
              <w:rPr>
                <w:rFonts w:ascii="Calibri" w:hAnsi="Calibri" w:cs="Calibri"/>
                <w:noProof/>
                <w:sz w:val="24"/>
                <w:szCs w:val="24"/>
              </w:rPr>
              <w:drawing>
                <wp:inline distT="0" distB="0" distL="0" distR="0" wp14:anchorId="5934E907" wp14:editId="49026F41">
                  <wp:extent cx="5134455" cy="1082987"/>
                  <wp:effectExtent l="0" t="0" r="0" b="3175"/>
                  <wp:docPr id="46186585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65855" name=""/>
                          <pic:cNvPicPr/>
                        </pic:nvPicPr>
                        <pic:blipFill>
                          <a:blip r:embed="rId11"/>
                          <a:stretch>
                            <a:fillRect/>
                          </a:stretch>
                        </pic:blipFill>
                        <pic:spPr>
                          <a:xfrm>
                            <a:off x="0" y="0"/>
                            <a:ext cx="5227581" cy="1102630"/>
                          </a:xfrm>
                          <a:prstGeom prst="rect">
                            <a:avLst/>
                          </a:prstGeom>
                        </pic:spPr>
                      </pic:pic>
                    </a:graphicData>
                  </a:graphic>
                </wp:inline>
              </w:drawing>
            </w:r>
            <w:r w:rsidR="00212586" w:rsidRPr="00212586">
              <w:rPr>
                <w:rFonts w:ascii="Calibri" w:hAnsi="Calibri" w:cs="Calibri"/>
                <w:sz w:val="24"/>
                <w:szCs w:val="24"/>
              </w:rPr>
              <w:t xml:space="preserve"> </w:t>
            </w:r>
          </w:p>
          <w:p w14:paraId="1CD69B9F" w14:textId="53ECD7B3" w:rsidR="00EC254B" w:rsidRDefault="00771BB0" w:rsidP="00673FE3">
            <w:pPr>
              <w:ind w:left="57" w:right="57" w:firstLine="567"/>
              <w:jc w:val="left"/>
              <w:rPr>
                <w:rFonts w:ascii="Calibri" w:hAnsi="Calibri" w:cs="Calibri"/>
                <w:sz w:val="24"/>
                <w:szCs w:val="24"/>
              </w:rPr>
            </w:pPr>
            <w:r>
              <w:rPr>
                <w:rFonts w:ascii="Calibri" w:hAnsi="Calibri" w:cs="Calibri"/>
                <w:sz w:val="24"/>
                <w:szCs w:val="24"/>
              </w:rPr>
              <w:t>&lt;</w:t>
            </w:r>
            <w:r w:rsidR="004A1E39">
              <w:rPr>
                <w:rFonts w:ascii="Calibri" w:hAnsi="Calibri" w:cs="Calibri"/>
                <w:sz w:val="24"/>
                <w:szCs w:val="24"/>
              </w:rPr>
              <w:t>...</w:t>
            </w:r>
            <w:r>
              <w:rPr>
                <w:rFonts w:ascii="Calibri" w:hAnsi="Calibri" w:cs="Calibri"/>
                <w:sz w:val="24"/>
                <w:szCs w:val="24"/>
              </w:rPr>
              <w:t>&gt;</w:t>
            </w:r>
            <w:r w:rsidR="00957B47">
              <w:rPr>
                <w:rFonts w:ascii="Calibri" w:hAnsi="Calibri" w:cs="Calibri"/>
                <w:sz w:val="24"/>
                <w:szCs w:val="24"/>
              </w:rPr>
              <w:t>“.</w:t>
            </w:r>
          </w:p>
          <w:p w14:paraId="37F6EC0D" w14:textId="0FBE0F9E" w:rsidR="0077501E" w:rsidRDefault="00EF751E" w:rsidP="007372C2">
            <w:pPr>
              <w:ind w:left="57" w:right="57" w:firstLine="851"/>
              <w:jc w:val="left"/>
              <w:rPr>
                <w:rFonts w:ascii="Calibri" w:hAnsi="Calibri" w:cs="Calibri"/>
                <w:sz w:val="24"/>
                <w:szCs w:val="24"/>
              </w:rPr>
            </w:pPr>
            <w:r>
              <w:rPr>
                <w:rFonts w:ascii="Calibri" w:hAnsi="Calibri" w:cs="Calibri"/>
                <w:sz w:val="24"/>
                <w:szCs w:val="24"/>
              </w:rPr>
              <w:t>Iš Par</w:t>
            </w:r>
            <w:r w:rsidR="00945D9D">
              <w:rPr>
                <w:rFonts w:ascii="Calibri" w:hAnsi="Calibri" w:cs="Calibri"/>
                <w:sz w:val="24"/>
                <w:szCs w:val="24"/>
              </w:rPr>
              <w:t>aiš</w:t>
            </w:r>
            <w:r w:rsidR="00745276">
              <w:rPr>
                <w:rFonts w:ascii="Calibri" w:hAnsi="Calibri" w:cs="Calibri"/>
                <w:sz w:val="24"/>
                <w:szCs w:val="24"/>
              </w:rPr>
              <w:t>k</w:t>
            </w:r>
            <w:r w:rsidR="00945D9D">
              <w:rPr>
                <w:rFonts w:ascii="Calibri" w:hAnsi="Calibri" w:cs="Calibri"/>
                <w:sz w:val="24"/>
                <w:szCs w:val="24"/>
              </w:rPr>
              <w:t>oje pateiktų duomenų taip pat matyti, kad Tiekėjas neketino pasitelkti subtiekėj</w:t>
            </w:r>
            <w:r w:rsidR="002C6839">
              <w:rPr>
                <w:rFonts w:ascii="Calibri" w:hAnsi="Calibri" w:cs="Calibri"/>
                <w:sz w:val="24"/>
                <w:szCs w:val="24"/>
              </w:rPr>
              <w:t>ų</w:t>
            </w:r>
            <w:r w:rsidR="00745276">
              <w:rPr>
                <w:rFonts w:ascii="Calibri" w:hAnsi="Calibri" w:cs="Calibri"/>
                <w:sz w:val="24"/>
                <w:szCs w:val="24"/>
              </w:rPr>
              <w:t xml:space="preserve"> bei</w:t>
            </w:r>
            <w:r w:rsidR="00790359">
              <w:rPr>
                <w:rFonts w:ascii="Calibri" w:hAnsi="Calibri" w:cs="Calibri"/>
                <w:sz w:val="24"/>
                <w:szCs w:val="24"/>
              </w:rPr>
              <w:t xml:space="preserve"> Paraišką pateikė dėl visų DPS pirkimo kategorijų: </w:t>
            </w:r>
          </w:p>
          <w:p w14:paraId="161B0270" w14:textId="4A3E4E5C" w:rsidR="0046292D" w:rsidRPr="009D7787" w:rsidRDefault="004D52DB" w:rsidP="002B1A96">
            <w:pPr>
              <w:pStyle w:val="Sraopastraipa"/>
              <w:numPr>
                <w:ilvl w:val="0"/>
                <w:numId w:val="25"/>
              </w:numPr>
              <w:ind w:right="57"/>
              <w:jc w:val="left"/>
              <w:rPr>
                <w:rFonts w:ascii="Calibri" w:hAnsi="Calibri" w:cs="Calibri"/>
                <w:sz w:val="24"/>
                <w:szCs w:val="24"/>
              </w:rPr>
            </w:pPr>
            <w:r w:rsidRPr="0046292D">
              <w:rPr>
                <w:rFonts w:ascii="Calibri" w:hAnsi="Calibri" w:cs="Calibri"/>
                <w:sz w:val="24"/>
                <w:szCs w:val="24"/>
              </w:rPr>
              <w:t>M1 – valstybės lygmens nespecializuoto pacientų pavėžėjimo paslauga teikiama</w:t>
            </w:r>
            <w:r w:rsidR="009D7787">
              <w:rPr>
                <w:rFonts w:ascii="Calibri" w:hAnsi="Calibri" w:cs="Calibri"/>
                <w:sz w:val="24"/>
                <w:szCs w:val="24"/>
              </w:rPr>
              <w:t xml:space="preserve"> </w:t>
            </w:r>
            <w:r w:rsidRPr="009D7787">
              <w:rPr>
                <w:rFonts w:ascii="Calibri" w:hAnsi="Calibri" w:cs="Calibri"/>
                <w:sz w:val="24"/>
                <w:szCs w:val="24"/>
              </w:rPr>
              <w:t>lengvuoju automobiliu;</w:t>
            </w:r>
          </w:p>
          <w:p w14:paraId="51203E9E" w14:textId="77777777" w:rsidR="009D7787" w:rsidRDefault="004D52DB" w:rsidP="002B1A96">
            <w:pPr>
              <w:pStyle w:val="Sraopastraipa"/>
              <w:numPr>
                <w:ilvl w:val="0"/>
                <w:numId w:val="25"/>
              </w:numPr>
              <w:ind w:right="57"/>
              <w:jc w:val="left"/>
              <w:rPr>
                <w:rFonts w:ascii="Calibri" w:hAnsi="Calibri" w:cs="Calibri"/>
                <w:sz w:val="24"/>
                <w:szCs w:val="24"/>
              </w:rPr>
            </w:pPr>
            <w:r w:rsidRPr="009D7787">
              <w:rPr>
                <w:rFonts w:ascii="Calibri" w:hAnsi="Calibri" w:cs="Calibri"/>
                <w:sz w:val="24"/>
                <w:szCs w:val="24"/>
              </w:rPr>
              <w:t>M1SH – valstybės lygmens nespecializuoto pacientų pavėžėjimo paslauga teikiama</w:t>
            </w:r>
            <w:r w:rsidR="0046292D" w:rsidRPr="009D7787">
              <w:rPr>
                <w:rFonts w:ascii="Calibri" w:hAnsi="Calibri" w:cs="Calibri"/>
                <w:sz w:val="24"/>
                <w:szCs w:val="24"/>
              </w:rPr>
              <w:t xml:space="preserve"> </w:t>
            </w:r>
            <w:r w:rsidRPr="009D7787">
              <w:rPr>
                <w:rFonts w:ascii="Calibri" w:hAnsi="Calibri" w:cs="Calibri"/>
                <w:sz w:val="24"/>
                <w:szCs w:val="24"/>
              </w:rPr>
              <w:t>lengvuoju automobiliu pritaikytu vežti neįgaliuosius asmenis vėžimėliuose;</w:t>
            </w:r>
          </w:p>
          <w:p w14:paraId="35250237" w14:textId="77777777" w:rsidR="004E1EBA" w:rsidRDefault="004D52DB" w:rsidP="002B1A96">
            <w:pPr>
              <w:pStyle w:val="Sraopastraipa"/>
              <w:numPr>
                <w:ilvl w:val="0"/>
                <w:numId w:val="25"/>
              </w:numPr>
              <w:ind w:right="57"/>
              <w:jc w:val="left"/>
              <w:rPr>
                <w:rFonts w:ascii="Calibri" w:hAnsi="Calibri" w:cs="Calibri"/>
                <w:sz w:val="24"/>
                <w:szCs w:val="24"/>
              </w:rPr>
            </w:pPr>
            <w:r w:rsidRPr="009D7787">
              <w:rPr>
                <w:rFonts w:ascii="Calibri" w:hAnsi="Calibri" w:cs="Calibri"/>
                <w:sz w:val="24"/>
                <w:szCs w:val="24"/>
              </w:rPr>
              <w:t>M1AFSC – valstybės lygmens nespecializuoto pacientų pavėžėjimo paslauga</w:t>
            </w:r>
            <w:r w:rsidR="0077501E" w:rsidRPr="009D7787">
              <w:rPr>
                <w:rFonts w:ascii="Calibri" w:hAnsi="Calibri" w:cs="Calibri"/>
                <w:sz w:val="24"/>
                <w:szCs w:val="24"/>
              </w:rPr>
              <w:t xml:space="preserve"> </w:t>
            </w:r>
            <w:r w:rsidRPr="009D7787">
              <w:rPr>
                <w:rFonts w:ascii="Calibri" w:hAnsi="Calibri" w:cs="Calibri"/>
                <w:sz w:val="24"/>
                <w:szCs w:val="24"/>
              </w:rPr>
              <w:t>teikiama</w:t>
            </w:r>
            <w:r w:rsidR="0077501E" w:rsidRPr="009D7787">
              <w:rPr>
                <w:rFonts w:ascii="Calibri" w:hAnsi="Calibri" w:cs="Calibri"/>
                <w:sz w:val="24"/>
                <w:szCs w:val="24"/>
              </w:rPr>
              <w:t xml:space="preserve"> </w:t>
            </w:r>
            <w:r w:rsidRPr="009D7787">
              <w:rPr>
                <w:rFonts w:ascii="Calibri" w:hAnsi="Calibri" w:cs="Calibri"/>
                <w:sz w:val="24"/>
                <w:szCs w:val="24"/>
              </w:rPr>
              <w:t>lengvuoju automobiliu pritaikytu vežti asmenis gulimoje padėtyje.</w:t>
            </w:r>
          </w:p>
          <w:p w14:paraId="68B5AAE0" w14:textId="35BF2851" w:rsidR="00C81ECB" w:rsidRPr="00A81A4E" w:rsidRDefault="00D152BE" w:rsidP="007372C2">
            <w:pPr>
              <w:ind w:left="57" w:right="57" w:firstLine="851"/>
              <w:jc w:val="left"/>
              <w:rPr>
                <w:rFonts w:ascii="Calibri" w:hAnsi="Calibri" w:cs="Calibri"/>
                <w:b/>
                <w:bCs/>
                <w:sz w:val="24"/>
                <w:szCs w:val="24"/>
              </w:rPr>
            </w:pPr>
            <w:r>
              <w:rPr>
                <w:rFonts w:ascii="Calibri" w:hAnsi="Calibri" w:cs="Calibri"/>
                <w:sz w:val="24"/>
                <w:szCs w:val="24"/>
              </w:rPr>
              <w:t xml:space="preserve">2. </w:t>
            </w:r>
            <w:r w:rsidR="00A81A4E" w:rsidRPr="00A81A4E">
              <w:rPr>
                <w:rFonts w:ascii="Calibri" w:hAnsi="Calibri" w:cs="Calibri"/>
                <w:sz w:val="24"/>
                <w:szCs w:val="24"/>
              </w:rPr>
              <w:t xml:space="preserve">Tarnybos vertinami konkretūs pirkimai buvo vykdomi </w:t>
            </w:r>
            <w:r w:rsidR="00A81A4E">
              <w:rPr>
                <w:rFonts w:ascii="Calibri" w:hAnsi="Calibri" w:cs="Calibri"/>
                <w:sz w:val="24"/>
                <w:szCs w:val="24"/>
              </w:rPr>
              <w:t xml:space="preserve">tik </w:t>
            </w:r>
            <w:r w:rsidR="00A81A4E" w:rsidRPr="00A81A4E">
              <w:rPr>
                <w:rFonts w:ascii="Calibri" w:hAnsi="Calibri" w:cs="Calibri"/>
                <w:sz w:val="24"/>
                <w:szCs w:val="24"/>
              </w:rPr>
              <w:t xml:space="preserve">dėl </w:t>
            </w:r>
            <w:r w:rsidR="00A81A4E" w:rsidRPr="00A81A4E">
              <w:rPr>
                <w:rFonts w:ascii="Calibri" w:hAnsi="Calibri" w:cs="Calibri"/>
                <w:b/>
                <w:bCs/>
                <w:sz w:val="24"/>
                <w:szCs w:val="24"/>
              </w:rPr>
              <w:t>M1SH kategorijos paslaugų</w:t>
            </w:r>
            <w:r w:rsidR="00A81A4E" w:rsidRPr="00A81A4E">
              <w:rPr>
                <w:rFonts w:ascii="Calibri" w:hAnsi="Calibri" w:cs="Calibri"/>
                <w:sz w:val="24"/>
                <w:szCs w:val="24"/>
              </w:rPr>
              <w:t xml:space="preserve">, t. y. valstybės lygmens nespecializuoto pacientų pavėžėjimo paslaugų, </w:t>
            </w:r>
            <w:r w:rsidR="00A81A4E" w:rsidRPr="00A81A4E">
              <w:rPr>
                <w:rFonts w:ascii="Calibri" w:hAnsi="Calibri" w:cs="Calibri"/>
                <w:b/>
                <w:bCs/>
                <w:sz w:val="24"/>
                <w:szCs w:val="24"/>
              </w:rPr>
              <w:t xml:space="preserve">teikiamų lengvaisiais automobiliais, pritaikytais vežti neįgaliuosius asmenis neįgaliųjų vežimėliuose. </w:t>
            </w:r>
          </w:p>
          <w:p w14:paraId="14D5AA94" w14:textId="77777777" w:rsidR="00C35D77" w:rsidRDefault="00A9650B" w:rsidP="007372C2">
            <w:pPr>
              <w:ind w:left="57" w:right="57" w:firstLine="851"/>
              <w:jc w:val="left"/>
              <w:rPr>
                <w:rFonts w:ascii="Calibri" w:hAnsi="Calibri" w:cs="Calibri"/>
                <w:sz w:val="24"/>
                <w:szCs w:val="24"/>
              </w:rPr>
            </w:pPr>
            <w:r w:rsidRPr="004E1EBA">
              <w:rPr>
                <w:rFonts w:ascii="Calibri" w:hAnsi="Calibri" w:cs="Calibri"/>
                <w:sz w:val="24"/>
                <w:szCs w:val="24"/>
              </w:rPr>
              <w:t>DPS</w:t>
            </w:r>
            <w:r w:rsidR="00A81A4E">
              <w:rPr>
                <w:rFonts w:ascii="Calibri" w:hAnsi="Calibri" w:cs="Calibri"/>
                <w:sz w:val="24"/>
                <w:szCs w:val="24"/>
              </w:rPr>
              <w:t xml:space="preserve"> pirkimo</w:t>
            </w:r>
            <w:r w:rsidRPr="004E1EBA">
              <w:rPr>
                <w:rFonts w:ascii="Calibri" w:hAnsi="Calibri" w:cs="Calibri"/>
                <w:sz w:val="24"/>
                <w:szCs w:val="24"/>
              </w:rPr>
              <w:t xml:space="preserve"> </w:t>
            </w:r>
            <w:r w:rsidR="00AF720B" w:rsidRPr="004E1EBA">
              <w:rPr>
                <w:rFonts w:ascii="Calibri" w:hAnsi="Calibri" w:cs="Calibri"/>
                <w:sz w:val="24"/>
                <w:szCs w:val="24"/>
              </w:rPr>
              <w:t xml:space="preserve">sąlygų </w:t>
            </w:r>
            <w:r w:rsidR="00A06701" w:rsidRPr="004E1EBA">
              <w:rPr>
                <w:rFonts w:ascii="Calibri" w:hAnsi="Calibri" w:cs="Calibri"/>
                <w:sz w:val="24"/>
                <w:szCs w:val="24"/>
              </w:rPr>
              <w:t>78</w:t>
            </w:r>
            <w:r w:rsidR="00CF5395" w:rsidRPr="004E1EBA">
              <w:rPr>
                <w:rFonts w:ascii="Calibri" w:hAnsi="Calibri" w:cs="Calibri"/>
                <w:sz w:val="24"/>
                <w:szCs w:val="24"/>
              </w:rPr>
              <w:t xml:space="preserve"> punkte nustatyta:</w:t>
            </w:r>
          </w:p>
          <w:p w14:paraId="0BFDF657" w14:textId="06149A7A" w:rsidR="00A90D31" w:rsidRDefault="00CF5395" w:rsidP="007372C2">
            <w:pPr>
              <w:ind w:left="57" w:right="57" w:firstLine="851"/>
              <w:jc w:val="left"/>
              <w:rPr>
                <w:rFonts w:ascii="Calibri" w:hAnsi="Calibri" w:cs="Calibri"/>
                <w:sz w:val="24"/>
                <w:szCs w:val="24"/>
              </w:rPr>
            </w:pPr>
            <w:r w:rsidRPr="004E1EBA">
              <w:rPr>
                <w:rFonts w:ascii="Calibri" w:hAnsi="Calibri" w:cs="Calibri"/>
                <w:sz w:val="24"/>
                <w:szCs w:val="24"/>
              </w:rPr>
              <w:t>„P</w:t>
            </w:r>
            <w:r w:rsidR="00A06701" w:rsidRPr="004E1EBA">
              <w:rPr>
                <w:rFonts w:ascii="Calibri" w:hAnsi="Calibri" w:cs="Calibri"/>
                <w:sz w:val="24"/>
                <w:szCs w:val="24"/>
              </w:rPr>
              <w:t>irkimo vykdytojas pašalina tiekėją iš pirkimo procedūros pagal VPĮ 46 straipsnio 4 ir 6 dalyse nurodytus ir šių pirkimo sąlygų 1 priede „Tiekėjų pašalinimo pagrindai“ ir tuo atveju, kai jis turi įtikinamų duomenų, kad tiekėjas yra įsteigtas arba dalyvauja pirkime vietoj kito asmens, siekiant išvengti VPĮ 46 straipsnio 4 ir 6 dalyse nurodytų pašalinimo pagrindų taikymo</w:t>
            </w:r>
            <w:r w:rsidR="00C35D77">
              <w:rPr>
                <w:rFonts w:ascii="Calibri" w:hAnsi="Calibri" w:cs="Calibri"/>
                <w:sz w:val="24"/>
                <w:szCs w:val="24"/>
              </w:rPr>
              <w:t>.“</w:t>
            </w:r>
          </w:p>
          <w:p w14:paraId="2C82AFF6" w14:textId="17B29EB8" w:rsidR="00AF18DF" w:rsidRDefault="007B6A62" w:rsidP="007372C2">
            <w:pPr>
              <w:ind w:left="57" w:right="57" w:firstLine="851"/>
              <w:jc w:val="left"/>
              <w:rPr>
                <w:rFonts w:ascii="Calibri" w:hAnsi="Calibri" w:cs="Calibri"/>
                <w:sz w:val="24"/>
                <w:szCs w:val="24"/>
              </w:rPr>
            </w:pPr>
            <w:r>
              <w:rPr>
                <w:rFonts w:ascii="Calibri" w:hAnsi="Calibri" w:cs="Calibri"/>
                <w:sz w:val="24"/>
                <w:szCs w:val="24"/>
              </w:rPr>
              <w:t>Tiekėjų pašalinimo pagrindai nustatyti DPS pirkimo sąlygų 1 priede</w:t>
            </w:r>
            <w:r w:rsidR="00AF18DF">
              <w:rPr>
                <w:rFonts w:ascii="Calibri" w:hAnsi="Calibri" w:cs="Calibri"/>
                <w:sz w:val="24"/>
                <w:szCs w:val="24"/>
              </w:rPr>
              <w:t>.</w:t>
            </w:r>
            <w:r w:rsidR="00AF18DF">
              <w:t xml:space="preserve"> </w:t>
            </w:r>
            <w:r w:rsidR="00B6793F">
              <w:rPr>
                <w:rFonts w:ascii="Calibri" w:hAnsi="Calibri" w:cs="Calibri"/>
                <w:sz w:val="24"/>
                <w:szCs w:val="24"/>
              </w:rPr>
              <w:t>Šio priedo</w:t>
            </w:r>
            <w:r w:rsidR="00EF3BC6">
              <w:rPr>
                <w:rFonts w:ascii="Calibri" w:hAnsi="Calibri" w:cs="Calibri"/>
                <w:sz w:val="24"/>
                <w:szCs w:val="24"/>
              </w:rPr>
              <w:t xml:space="preserve"> lentelės</w:t>
            </w:r>
            <w:r w:rsidR="00B6793F">
              <w:rPr>
                <w:rFonts w:ascii="Calibri" w:hAnsi="Calibri" w:cs="Calibri"/>
                <w:sz w:val="24"/>
                <w:szCs w:val="24"/>
              </w:rPr>
              <w:t xml:space="preserve"> </w:t>
            </w:r>
            <w:r w:rsidR="00AF18DF" w:rsidRPr="00AF18DF">
              <w:rPr>
                <w:rFonts w:ascii="Calibri" w:hAnsi="Calibri" w:cs="Calibri"/>
                <w:sz w:val="24"/>
                <w:szCs w:val="24"/>
              </w:rPr>
              <w:t>9</w:t>
            </w:r>
            <w:r w:rsidR="00E07237">
              <w:rPr>
                <w:rFonts w:ascii="Calibri" w:hAnsi="Calibri" w:cs="Calibri"/>
                <w:sz w:val="24"/>
                <w:szCs w:val="24"/>
              </w:rPr>
              <w:t> </w:t>
            </w:r>
            <w:r w:rsidR="00AF18DF" w:rsidRPr="00AF18DF">
              <w:rPr>
                <w:rFonts w:ascii="Calibri" w:hAnsi="Calibri" w:cs="Calibri"/>
                <w:sz w:val="24"/>
                <w:szCs w:val="24"/>
              </w:rPr>
              <w:t>punkte, be kita ko, nurodyta:</w:t>
            </w:r>
          </w:p>
          <w:p w14:paraId="06A10B58" w14:textId="337CB1E5" w:rsidR="00741348" w:rsidRPr="00741348" w:rsidRDefault="00C95F43" w:rsidP="00741348">
            <w:pPr>
              <w:ind w:left="57" w:right="57" w:firstLine="851"/>
              <w:jc w:val="left"/>
              <w:rPr>
                <w:rFonts w:ascii="Calibri" w:hAnsi="Calibri" w:cs="Calibri"/>
                <w:sz w:val="24"/>
                <w:szCs w:val="24"/>
              </w:rPr>
            </w:pPr>
            <w:r>
              <w:rPr>
                <w:rFonts w:ascii="Calibri" w:hAnsi="Calibri" w:cs="Calibri"/>
                <w:sz w:val="24"/>
                <w:szCs w:val="24"/>
              </w:rPr>
              <w:lastRenderedPageBreak/>
              <w:t xml:space="preserve"> „</w:t>
            </w:r>
            <w:r w:rsidR="00771BB0">
              <w:rPr>
                <w:rFonts w:ascii="Calibri" w:hAnsi="Calibri" w:cs="Calibri"/>
                <w:sz w:val="24"/>
                <w:szCs w:val="24"/>
              </w:rPr>
              <w:t>&lt;</w:t>
            </w:r>
            <w:r>
              <w:rPr>
                <w:rFonts w:ascii="Calibri" w:hAnsi="Calibri" w:cs="Calibri"/>
                <w:sz w:val="24"/>
                <w:szCs w:val="24"/>
              </w:rPr>
              <w:t>...</w:t>
            </w:r>
            <w:r w:rsidR="00771BB0">
              <w:rPr>
                <w:rFonts w:ascii="Calibri" w:hAnsi="Calibri" w:cs="Calibri"/>
                <w:sz w:val="24"/>
                <w:szCs w:val="24"/>
              </w:rPr>
              <w:t>&gt;</w:t>
            </w:r>
            <w:r>
              <w:rPr>
                <w:rFonts w:ascii="Calibri" w:hAnsi="Calibri" w:cs="Calibri"/>
                <w:sz w:val="24"/>
                <w:szCs w:val="24"/>
              </w:rPr>
              <w:t xml:space="preserve"> 9.</w:t>
            </w:r>
            <w:r w:rsidR="00E77A3F">
              <w:t xml:space="preserve"> </w:t>
            </w:r>
            <w:r w:rsidR="00E77A3F" w:rsidRPr="00E77A3F">
              <w:rPr>
                <w:rFonts w:ascii="Calibri" w:hAnsi="Calibri" w:cs="Calibri"/>
                <w:sz w:val="24"/>
                <w:szCs w:val="24"/>
              </w:rPr>
              <w:t>Tiekėjas yra neįvykdęs sutarties, sudarytos</w:t>
            </w:r>
            <w:r w:rsidR="00E77A3F">
              <w:rPr>
                <w:rFonts w:ascii="Calibri" w:hAnsi="Calibri" w:cs="Calibri"/>
                <w:sz w:val="24"/>
                <w:szCs w:val="24"/>
              </w:rPr>
              <w:t xml:space="preserve"> </w:t>
            </w:r>
            <w:r w:rsidR="00E77A3F" w:rsidRPr="00E77A3F">
              <w:rPr>
                <w:rFonts w:ascii="Calibri" w:hAnsi="Calibri" w:cs="Calibri"/>
                <w:sz w:val="24"/>
                <w:szCs w:val="24"/>
              </w:rPr>
              <w:t>vadovaujantis VPĮ, Viešųjų pirkimų, atliekamų</w:t>
            </w:r>
            <w:r w:rsidR="00E77A3F">
              <w:rPr>
                <w:rFonts w:ascii="Calibri" w:hAnsi="Calibri" w:cs="Calibri"/>
                <w:sz w:val="24"/>
                <w:szCs w:val="24"/>
              </w:rPr>
              <w:t xml:space="preserve"> </w:t>
            </w:r>
            <w:r w:rsidR="00E77A3F" w:rsidRPr="00E77A3F">
              <w:rPr>
                <w:rFonts w:ascii="Calibri" w:hAnsi="Calibri" w:cs="Calibri"/>
                <w:sz w:val="24"/>
                <w:szCs w:val="24"/>
              </w:rPr>
              <w:t>gynybos ir saugumo srityje, įstatymu ar</w:t>
            </w:r>
            <w:r w:rsidR="00E77A3F">
              <w:rPr>
                <w:rFonts w:ascii="Calibri" w:hAnsi="Calibri" w:cs="Calibri"/>
                <w:sz w:val="24"/>
                <w:szCs w:val="24"/>
              </w:rPr>
              <w:t xml:space="preserve"> </w:t>
            </w:r>
            <w:r w:rsidR="00E77A3F" w:rsidRPr="00E77A3F">
              <w:rPr>
                <w:rFonts w:ascii="Calibri" w:hAnsi="Calibri" w:cs="Calibri"/>
                <w:sz w:val="24"/>
                <w:szCs w:val="24"/>
              </w:rPr>
              <w:t>Pirkimų, atliekamų vandentvarkos,</w:t>
            </w:r>
            <w:r w:rsidR="00E77A3F">
              <w:rPr>
                <w:rFonts w:ascii="Calibri" w:hAnsi="Calibri" w:cs="Calibri"/>
                <w:sz w:val="24"/>
                <w:szCs w:val="24"/>
              </w:rPr>
              <w:t xml:space="preserve"> </w:t>
            </w:r>
            <w:r w:rsidR="00E77A3F" w:rsidRPr="00E77A3F">
              <w:rPr>
                <w:rFonts w:ascii="Calibri" w:hAnsi="Calibri" w:cs="Calibri"/>
                <w:sz w:val="24"/>
                <w:szCs w:val="24"/>
              </w:rPr>
              <w:t>energetikos, transporto ar pašto paslaugų</w:t>
            </w:r>
            <w:r w:rsidR="00E77A3F">
              <w:rPr>
                <w:rFonts w:ascii="Calibri" w:hAnsi="Calibri" w:cs="Calibri"/>
                <w:sz w:val="24"/>
                <w:szCs w:val="24"/>
              </w:rPr>
              <w:t xml:space="preserve"> </w:t>
            </w:r>
            <w:r w:rsidR="00E77A3F" w:rsidRPr="00E77A3F">
              <w:rPr>
                <w:rFonts w:ascii="Calibri" w:hAnsi="Calibri" w:cs="Calibri"/>
                <w:sz w:val="24"/>
                <w:szCs w:val="24"/>
              </w:rPr>
              <w:t>srities perkančiųjų subjektų, įstatymu, ar</w:t>
            </w:r>
            <w:r w:rsidR="00E77A3F">
              <w:rPr>
                <w:rFonts w:ascii="Calibri" w:hAnsi="Calibri" w:cs="Calibri"/>
                <w:sz w:val="24"/>
                <w:szCs w:val="24"/>
              </w:rPr>
              <w:t xml:space="preserve"> </w:t>
            </w:r>
            <w:r w:rsidR="00E77A3F" w:rsidRPr="00E77A3F">
              <w:rPr>
                <w:rFonts w:ascii="Calibri" w:hAnsi="Calibri" w:cs="Calibri"/>
                <w:sz w:val="24"/>
                <w:szCs w:val="24"/>
              </w:rPr>
              <w:t xml:space="preserve">koncesijos sutarties arba yra netinkamai </w:t>
            </w:r>
            <w:r>
              <w:rPr>
                <w:rFonts w:ascii="Calibri" w:hAnsi="Calibri" w:cs="Calibri"/>
                <w:sz w:val="24"/>
                <w:szCs w:val="24"/>
              </w:rPr>
              <w:t xml:space="preserve">ją </w:t>
            </w:r>
            <w:r w:rsidR="00E77A3F" w:rsidRPr="00E77A3F">
              <w:rPr>
                <w:rFonts w:ascii="Calibri" w:hAnsi="Calibri" w:cs="Calibri"/>
                <w:sz w:val="24"/>
                <w:szCs w:val="24"/>
              </w:rPr>
              <w:t>įvykdęs ir tai buvo esminis sutarties</w:t>
            </w:r>
            <w:r>
              <w:rPr>
                <w:rFonts w:ascii="Calibri" w:hAnsi="Calibri" w:cs="Calibri"/>
                <w:sz w:val="24"/>
                <w:szCs w:val="24"/>
              </w:rPr>
              <w:t xml:space="preserve"> </w:t>
            </w:r>
            <w:r w:rsidR="00E77A3F" w:rsidRPr="00E77A3F">
              <w:rPr>
                <w:rFonts w:ascii="Calibri" w:hAnsi="Calibri" w:cs="Calibri"/>
                <w:sz w:val="24"/>
                <w:szCs w:val="24"/>
              </w:rPr>
              <w:t>pažeidimas, kaip nustatyta Civilinio kodekso</w:t>
            </w:r>
            <w:r>
              <w:rPr>
                <w:rFonts w:ascii="Calibri" w:hAnsi="Calibri" w:cs="Calibri"/>
                <w:sz w:val="24"/>
                <w:szCs w:val="24"/>
              </w:rPr>
              <w:t xml:space="preserve"> </w:t>
            </w:r>
            <w:r w:rsidR="00E77A3F" w:rsidRPr="00E77A3F">
              <w:rPr>
                <w:rFonts w:ascii="Calibri" w:hAnsi="Calibri" w:cs="Calibri"/>
                <w:sz w:val="24"/>
                <w:szCs w:val="24"/>
              </w:rPr>
              <w:t>6.217 straipsnyje (toliau – esminis sutarties</w:t>
            </w:r>
            <w:r>
              <w:rPr>
                <w:rFonts w:ascii="Calibri" w:hAnsi="Calibri" w:cs="Calibri"/>
                <w:sz w:val="24"/>
                <w:szCs w:val="24"/>
              </w:rPr>
              <w:t xml:space="preserve"> </w:t>
            </w:r>
            <w:r w:rsidR="00E77A3F" w:rsidRPr="00E77A3F">
              <w:rPr>
                <w:rFonts w:ascii="Calibri" w:hAnsi="Calibri" w:cs="Calibri"/>
                <w:sz w:val="24"/>
                <w:szCs w:val="24"/>
              </w:rPr>
              <w:t>pažeidimas), dėl kurio per pastaruosius 3</w:t>
            </w:r>
            <w:r>
              <w:rPr>
                <w:rFonts w:ascii="Calibri" w:hAnsi="Calibri" w:cs="Calibri"/>
                <w:sz w:val="24"/>
                <w:szCs w:val="24"/>
              </w:rPr>
              <w:t xml:space="preserve"> </w:t>
            </w:r>
            <w:r w:rsidR="00E77A3F" w:rsidRPr="00E77A3F">
              <w:rPr>
                <w:rFonts w:ascii="Calibri" w:hAnsi="Calibri" w:cs="Calibri"/>
                <w:sz w:val="24"/>
                <w:szCs w:val="24"/>
              </w:rPr>
              <w:t>metus buvo nutraukta sutartis</w:t>
            </w:r>
            <w:r>
              <w:rPr>
                <w:rFonts w:ascii="Calibri" w:hAnsi="Calibri" w:cs="Calibri"/>
                <w:sz w:val="24"/>
                <w:szCs w:val="24"/>
              </w:rPr>
              <w:t xml:space="preserve"> </w:t>
            </w:r>
            <w:r w:rsidR="00771BB0">
              <w:rPr>
                <w:rFonts w:ascii="Calibri" w:hAnsi="Calibri" w:cs="Calibri"/>
                <w:sz w:val="24"/>
                <w:szCs w:val="24"/>
              </w:rPr>
              <w:t>&lt;</w:t>
            </w:r>
            <w:r>
              <w:rPr>
                <w:rFonts w:ascii="Calibri" w:hAnsi="Calibri" w:cs="Calibri"/>
                <w:sz w:val="24"/>
                <w:szCs w:val="24"/>
              </w:rPr>
              <w:t>...</w:t>
            </w:r>
            <w:r w:rsidR="00771BB0">
              <w:rPr>
                <w:rFonts w:ascii="Calibri" w:hAnsi="Calibri" w:cs="Calibri"/>
                <w:sz w:val="24"/>
                <w:szCs w:val="24"/>
              </w:rPr>
              <w:t>&gt;</w:t>
            </w:r>
            <w:r w:rsidR="00110330">
              <w:rPr>
                <w:rFonts w:ascii="Calibri" w:hAnsi="Calibri" w:cs="Calibri"/>
                <w:sz w:val="24"/>
                <w:szCs w:val="24"/>
              </w:rPr>
              <w:t xml:space="preserve">, </w:t>
            </w:r>
            <w:r w:rsidR="00741348" w:rsidRPr="00741348">
              <w:rPr>
                <w:rFonts w:ascii="Calibri" w:hAnsi="Calibri" w:cs="Calibri"/>
                <w:sz w:val="24"/>
                <w:szCs w:val="24"/>
              </w:rPr>
              <w:t>ar per pastaruosius 3</w:t>
            </w:r>
            <w:r w:rsidR="00741348">
              <w:rPr>
                <w:rFonts w:ascii="Calibri" w:hAnsi="Calibri" w:cs="Calibri"/>
                <w:sz w:val="24"/>
                <w:szCs w:val="24"/>
              </w:rPr>
              <w:t xml:space="preserve"> </w:t>
            </w:r>
            <w:r w:rsidR="00741348" w:rsidRPr="00741348">
              <w:rPr>
                <w:rFonts w:ascii="Calibri" w:hAnsi="Calibri" w:cs="Calibri"/>
                <w:sz w:val="24"/>
                <w:szCs w:val="24"/>
              </w:rPr>
              <w:t>metus buvo priimtas perkančiosios</w:t>
            </w:r>
            <w:r w:rsidR="00741348">
              <w:rPr>
                <w:rFonts w:ascii="Calibri" w:hAnsi="Calibri" w:cs="Calibri"/>
                <w:sz w:val="24"/>
                <w:szCs w:val="24"/>
              </w:rPr>
              <w:t xml:space="preserve"> </w:t>
            </w:r>
            <w:r w:rsidR="00741348" w:rsidRPr="00741348">
              <w:rPr>
                <w:rFonts w:ascii="Calibri" w:hAnsi="Calibri" w:cs="Calibri"/>
                <w:sz w:val="24"/>
                <w:szCs w:val="24"/>
              </w:rPr>
              <w:t>organizacijos sprendimas, kad tiekėjas</w:t>
            </w:r>
            <w:r w:rsidR="00741348">
              <w:rPr>
                <w:rFonts w:ascii="Calibri" w:hAnsi="Calibri" w:cs="Calibri"/>
                <w:sz w:val="24"/>
                <w:szCs w:val="24"/>
              </w:rPr>
              <w:t xml:space="preserve"> </w:t>
            </w:r>
            <w:r w:rsidR="00741348" w:rsidRPr="00741348">
              <w:rPr>
                <w:rFonts w:ascii="Calibri" w:hAnsi="Calibri" w:cs="Calibri"/>
                <w:sz w:val="24"/>
                <w:szCs w:val="24"/>
              </w:rPr>
              <w:t>sutartyje nustatytą esminę sutarties sąlygą</w:t>
            </w:r>
          </w:p>
          <w:p w14:paraId="17B718E2" w14:textId="6F3CA16A" w:rsidR="00741348" w:rsidRPr="00741348" w:rsidRDefault="00741348" w:rsidP="000D0E38">
            <w:pPr>
              <w:ind w:right="57" w:firstLine="0"/>
              <w:jc w:val="left"/>
              <w:rPr>
                <w:rFonts w:ascii="Calibri" w:hAnsi="Calibri" w:cs="Calibri"/>
                <w:sz w:val="24"/>
                <w:szCs w:val="24"/>
              </w:rPr>
            </w:pPr>
            <w:r w:rsidRPr="00741348">
              <w:rPr>
                <w:rFonts w:ascii="Calibri" w:hAnsi="Calibri" w:cs="Calibri"/>
                <w:sz w:val="24"/>
                <w:szCs w:val="24"/>
              </w:rPr>
              <w:t>vykdė su dideliais arba nuolatiniais trūkumais ir</w:t>
            </w:r>
            <w:r>
              <w:rPr>
                <w:rFonts w:ascii="Calibri" w:hAnsi="Calibri" w:cs="Calibri"/>
                <w:sz w:val="24"/>
                <w:szCs w:val="24"/>
              </w:rPr>
              <w:t xml:space="preserve"> </w:t>
            </w:r>
            <w:r w:rsidRPr="00741348">
              <w:rPr>
                <w:rFonts w:ascii="Calibri" w:hAnsi="Calibri" w:cs="Calibri"/>
                <w:sz w:val="24"/>
                <w:szCs w:val="24"/>
              </w:rPr>
              <w:t>dėl to buvo pritaikyta sutartyje nustatyta</w:t>
            </w:r>
          </w:p>
          <w:p w14:paraId="481399E6" w14:textId="023889D9" w:rsidR="007B6A62" w:rsidRDefault="00741348" w:rsidP="000D0E38">
            <w:pPr>
              <w:ind w:right="57" w:firstLine="0"/>
              <w:jc w:val="left"/>
              <w:rPr>
                <w:rFonts w:ascii="Calibri" w:hAnsi="Calibri" w:cs="Calibri"/>
                <w:sz w:val="24"/>
                <w:szCs w:val="24"/>
              </w:rPr>
            </w:pPr>
            <w:r w:rsidRPr="00741348">
              <w:rPr>
                <w:rFonts w:ascii="Calibri" w:hAnsi="Calibri" w:cs="Calibri"/>
                <w:sz w:val="24"/>
                <w:szCs w:val="24"/>
              </w:rPr>
              <w:t>sankcija</w:t>
            </w:r>
            <w:r w:rsidR="000D0E38">
              <w:rPr>
                <w:rFonts w:ascii="Calibri" w:hAnsi="Calibri" w:cs="Calibri"/>
                <w:sz w:val="24"/>
                <w:szCs w:val="24"/>
              </w:rPr>
              <w:t xml:space="preserve">. </w:t>
            </w:r>
            <w:r w:rsidR="00771BB0">
              <w:rPr>
                <w:rFonts w:ascii="Calibri" w:hAnsi="Calibri" w:cs="Calibri"/>
                <w:sz w:val="24"/>
                <w:szCs w:val="24"/>
              </w:rPr>
              <w:t>&lt;</w:t>
            </w:r>
            <w:r w:rsidR="000D0E38">
              <w:rPr>
                <w:rFonts w:ascii="Calibri" w:hAnsi="Calibri" w:cs="Calibri"/>
                <w:sz w:val="24"/>
                <w:szCs w:val="24"/>
              </w:rPr>
              <w:t>...</w:t>
            </w:r>
            <w:r w:rsidR="00771BB0">
              <w:rPr>
                <w:rFonts w:ascii="Calibri" w:hAnsi="Calibri" w:cs="Calibri"/>
                <w:sz w:val="24"/>
                <w:szCs w:val="24"/>
              </w:rPr>
              <w:t>&gt;</w:t>
            </w:r>
            <w:r w:rsidR="00C95F43">
              <w:rPr>
                <w:rFonts w:ascii="Calibri" w:hAnsi="Calibri" w:cs="Calibri"/>
                <w:sz w:val="24"/>
                <w:szCs w:val="24"/>
              </w:rPr>
              <w:t>“.</w:t>
            </w:r>
          </w:p>
          <w:p w14:paraId="1322CABB" w14:textId="56738F50" w:rsidR="00A61806" w:rsidRDefault="00A61806" w:rsidP="007372C2">
            <w:pPr>
              <w:ind w:left="57" w:right="57" w:firstLine="851"/>
              <w:jc w:val="left"/>
              <w:rPr>
                <w:rFonts w:ascii="Calibri" w:hAnsi="Calibri" w:cs="Calibri"/>
                <w:sz w:val="24"/>
                <w:szCs w:val="24"/>
              </w:rPr>
            </w:pPr>
            <w:r>
              <w:rPr>
                <w:rFonts w:ascii="Calibri" w:hAnsi="Calibri" w:cs="Calibri"/>
                <w:sz w:val="24"/>
                <w:szCs w:val="24"/>
              </w:rPr>
              <w:t xml:space="preserve">3. </w:t>
            </w:r>
            <w:r w:rsidR="00383923">
              <w:rPr>
                <w:rFonts w:ascii="Calibri" w:hAnsi="Calibri" w:cs="Calibri"/>
                <w:sz w:val="24"/>
                <w:szCs w:val="24"/>
              </w:rPr>
              <w:t>Komisija</w:t>
            </w:r>
            <w:r w:rsidR="003861F5">
              <w:rPr>
                <w:rFonts w:ascii="Calibri" w:hAnsi="Calibri" w:cs="Calibri"/>
                <w:sz w:val="24"/>
                <w:szCs w:val="24"/>
              </w:rPr>
              <w:t>,</w:t>
            </w:r>
            <w:r>
              <w:rPr>
                <w:rFonts w:ascii="Calibri" w:hAnsi="Calibri" w:cs="Calibri"/>
                <w:sz w:val="24"/>
                <w:szCs w:val="24"/>
              </w:rPr>
              <w:t xml:space="preserve"> </w:t>
            </w:r>
            <w:r w:rsidR="00BA4E60">
              <w:rPr>
                <w:rFonts w:ascii="Calibri" w:hAnsi="Calibri" w:cs="Calibri"/>
                <w:sz w:val="24"/>
                <w:szCs w:val="24"/>
              </w:rPr>
              <w:t>įvertinusi</w:t>
            </w:r>
            <w:r w:rsidR="00BA4E60" w:rsidRPr="003861F5">
              <w:rPr>
                <w:rFonts w:ascii="Calibri" w:hAnsi="Calibri" w:cs="Calibri"/>
                <w:sz w:val="24"/>
                <w:szCs w:val="24"/>
              </w:rPr>
              <w:t xml:space="preserve"> </w:t>
            </w:r>
            <w:r w:rsidR="003861F5" w:rsidRPr="003861F5">
              <w:rPr>
                <w:rFonts w:ascii="Calibri" w:hAnsi="Calibri" w:cs="Calibri"/>
                <w:sz w:val="24"/>
                <w:szCs w:val="24"/>
              </w:rPr>
              <w:t xml:space="preserve">Tiekėjo </w:t>
            </w:r>
            <w:r w:rsidR="00BA4E60" w:rsidRPr="003861F5">
              <w:rPr>
                <w:rFonts w:ascii="Calibri" w:hAnsi="Calibri" w:cs="Calibri"/>
                <w:sz w:val="24"/>
                <w:szCs w:val="24"/>
              </w:rPr>
              <w:t>paraišk</w:t>
            </w:r>
            <w:r w:rsidR="00BA4E60">
              <w:rPr>
                <w:rFonts w:ascii="Calibri" w:hAnsi="Calibri" w:cs="Calibri"/>
                <w:sz w:val="24"/>
                <w:szCs w:val="24"/>
              </w:rPr>
              <w:t>ą</w:t>
            </w:r>
            <w:r w:rsidR="003916C6">
              <w:rPr>
                <w:rFonts w:ascii="Calibri" w:hAnsi="Calibri" w:cs="Calibri"/>
                <w:sz w:val="24"/>
                <w:szCs w:val="24"/>
              </w:rPr>
              <w:t xml:space="preserve"> ir viešai prieinamus duomenis, nustatė, kad </w:t>
            </w:r>
            <w:r w:rsidR="00877A32">
              <w:rPr>
                <w:rFonts w:ascii="Calibri" w:hAnsi="Calibri" w:cs="Calibri"/>
                <w:sz w:val="24"/>
                <w:szCs w:val="24"/>
              </w:rPr>
              <w:t xml:space="preserve">turima informacija </w:t>
            </w:r>
            <w:r w:rsidR="00C174ED">
              <w:rPr>
                <w:rFonts w:ascii="Calibri" w:hAnsi="Calibri" w:cs="Calibri"/>
                <w:sz w:val="24"/>
                <w:szCs w:val="24"/>
              </w:rPr>
              <w:t xml:space="preserve">galimai </w:t>
            </w:r>
            <w:r w:rsidR="00877A32">
              <w:rPr>
                <w:rFonts w:ascii="Calibri" w:hAnsi="Calibri" w:cs="Calibri"/>
                <w:sz w:val="24"/>
                <w:szCs w:val="24"/>
              </w:rPr>
              <w:t>indikuoja apie</w:t>
            </w:r>
            <w:r w:rsidR="00C174ED">
              <w:rPr>
                <w:rFonts w:ascii="Calibri" w:hAnsi="Calibri" w:cs="Calibri"/>
                <w:sz w:val="24"/>
                <w:szCs w:val="24"/>
              </w:rPr>
              <w:t xml:space="preserve"> Tiekėjo atitiktį vienam iš pašalinimo </w:t>
            </w:r>
            <w:r w:rsidR="007F7D22">
              <w:rPr>
                <w:rFonts w:ascii="Calibri" w:hAnsi="Calibri" w:cs="Calibri"/>
                <w:sz w:val="24"/>
                <w:szCs w:val="24"/>
              </w:rPr>
              <w:t xml:space="preserve">pagrindų – </w:t>
            </w:r>
            <w:r w:rsidR="001C6E60">
              <w:rPr>
                <w:rFonts w:ascii="Calibri" w:hAnsi="Calibri" w:cs="Calibri"/>
                <w:sz w:val="24"/>
                <w:szCs w:val="24"/>
              </w:rPr>
              <w:t>„</w:t>
            </w:r>
            <w:r w:rsidR="00DD50FF">
              <w:rPr>
                <w:rFonts w:ascii="Calibri" w:hAnsi="Calibri" w:cs="Calibri"/>
                <w:sz w:val="24"/>
                <w:szCs w:val="24"/>
              </w:rPr>
              <w:t>&lt;...&gt;</w:t>
            </w:r>
            <w:r w:rsidR="00C070B3">
              <w:rPr>
                <w:rFonts w:ascii="Calibri" w:hAnsi="Calibri" w:cs="Calibri"/>
                <w:sz w:val="24"/>
                <w:szCs w:val="24"/>
              </w:rPr>
              <w:t xml:space="preserve"> kai </w:t>
            </w:r>
            <w:r w:rsidR="001C6E60" w:rsidRPr="001C6E60">
              <w:rPr>
                <w:rFonts w:ascii="Calibri" w:hAnsi="Calibri" w:cs="Calibri"/>
                <w:sz w:val="24"/>
                <w:szCs w:val="24"/>
              </w:rPr>
              <w:t>tiekėjas yra įsteigtas arba dalyvauja pirkime vietoj kito asmens, siekiant išvengti šio straipsnio 4 ir 6 dalyse nurodytų pašalinimo pagrindų taikymo</w:t>
            </w:r>
            <w:r w:rsidR="00C070B3">
              <w:rPr>
                <w:rFonts w:ascii="Calibri" w:hAnsi="Calibri" w:cs="Calibri"/>
                <w:sz w:val="24"/>
                <w:szCs w:val="24"/>
              </w:rPr>
              <w:t xml:space="preserve">“. </w:t>
            </w:r>
            <w:r w:rsidR="004C4F61">
              <w:rPr>
                <w:rFonts w:ascii="Calibri" w:hAnsi="Calibri" w:cs="Calibri"/>
                <w:sz w:val="24"/>
                <w:szCs w:val="24"/>
              </w:rPr>
              <w:t>To</w:t>
            </w:r>
            <w:r w:rsidR="007C7601">
              <w:rPr>
                <w:rFonts w:ascii="Calibri" w:hAnsi="Calibri" w:cs="Calibri"/>
                <w:sz w:val="24"/>
                <w:szCs w:val="24"/>
              </w:rPr>
              <w:t>k</w:t>
            </w:r>
            <w:r w:rsidR="004C4F61">
              <w:rPr>
                <w:rFonts w:ascii="Calibri" w:hAnsi="Calibri" w:cs="Calibri"/>
                <w:sz w:val="24"/>
                <w:szCs w:val="24"/>
              </w:rPr>
              <w:t xml:space="preserve">s </w:t>
            </w:r>
            <w:r w:rsidR="00612D01" w:rsidRPr="00612D01">
              <w:rPr>
                <w:rFonts w:ascii="Calibri" w:hAnsi="Calibri" w:cs="Calibri"/>
                <w:sz w:val="24"/>
                <w:szCs w:val="24"/>
              </w:rPr>
              <w:t>vertinimas buvo grindžiamas tuo</w:t>
            </w:r>
            <w:r w:rsidR="008A6A65">
              <w:rPr>
                <w:rFonts w:ascii="Calibri" w:hAnsi="Calibri" w:cs="Calibri"/>
                <w:sz w:val="24"/>
                <w:szCs w:val="24"/>
              </w:rPr>
              <w:t>, jog</w:t>
            </w:r>
            <w:r w:rsidR="00AA583E">
              <w:rPr>
                <w:rFonts w:ascii="Calibri" w:hAnsi="Calibri" w:cs="Calibri"/>
                <w:sz w:val="24"/>
                <w:szCs w:val="24"/>
              </w:rPr>
              <w:t xml:space="preserve"> </w:t>
            </w:r>
            <w:r w:rsidR="00282285">
              <w:rPr>
                <w:rFonts w:ascii="Calibri" w:hAnsi="Calibri" w:cs="Calibri"/>
                <w:sz w:val="24"/>
                <w:szCs w:val="24"/>
              </w:rPr>
              <w:t>ū</w:t>
            </w:r>
            <w:r w:rsidR="00282285" w:rsidRPr="00282285">
              <w:rPr>
                <w:rFonts w:ascii="Calibri" w:hAnsi="Calibri" w:cs="Calibri"/>
                <w:sz w:val="24"/>
                <w:szCs w:val="24"/>
              </w:rPr>
              <w:t xml:space="preserve">kio subjektų MB Margesta ir MB Martada </w:t>
            </w:r>
            <w:r w:rsidR="00A86B3F" w:rsidRPr="00A86B3F">
              <w:rPr>
                <w:rFonts w:ascii="Calibri" w:hAnsi="Calibri" w:cs="Calibri"/>
                <w:sz w:val="24"/>
                <w:szCs w:val="24"/>
              </w:rPr>
              <w:t>vienintelis narys yra tas pats fizinis asmuo – D. G., kuris taip pat yra abiejų juridinių asmenų vadovas, o MB Martada nuo 2025 m. birželio 27 d. yra įtraukta į Tarnybos tvarkomą Nepatikimų tiekėjų sąrašą</w:t>
            </w:r>
            <w:r w:rsidR="007243C8">
              <w:rPr>
                <w:rStyle w:val="Puslapioinaosnuoroda"/>
                <w:rFonts w:ascii="Calibri" w:hAnsi="Calibri" w:cs="Calibri"/>
                <w:sz w:val="24"/>
                <w:szCs w:val="24"/>
              </w:rPr>
              <w:footnoteReference w:id="7"/>
            </w:r>
            <w:r w:rsidR="00A86B3F" w:rsidRPr="00A86B3F">
              <w:rPr>
                <w:rFonts w:ascii="Calibri" w:hAnsi="Calibri" w:cs="Calibri"/>
                <w:sz w:val="24"/>
                <w:szCs w:val="24"/>
              </w:rPr>
              <w:t>.</w:t>
            </w:r>
            <w:r w:rsidR="00AB28BA">
              <w:rPr>
                <w:rFonts w:ascii="Calibri" w:hAnsi="Calibri" w:cs="Calibri"/>
                <w:sz w:val="24"/>
                <w:szCs w:val="24"/>
              </w:rPr>
              <w:t xml:space="preserve"> </w:t>
            </w:r>
            <w:r w:rsidR="0012119A" w:rsidRPr="0012119A">
              <w:rPr>
                <w:rFonts w:ascii="Calibri" w:hAnsi="Calibri" w:cs="Calibri"/>
                <w:sz w:val="24"/>
                <w:szCs w:val="24"/>
              </w:rPr>
              <w:t>Atsižvelgdama į šias aplinkybes, Perkančioji organizacija paprašė Tiekėjo pateikti paaiškinimus ir dokumentus, pagrindžiančius</w:t>
            </w:r>
            <w:r w:rsidR="0012119A">
              <w:rPr>
                <w:rFonts w:ascii="Calibri" w:hAnsi="Calibri" w:cs="Calibri"/>
                <w:sz w:val="24"/>
                <w:szCs w:val="24"/>
              </w:rPr>
              <w:t>, kad</w:t>
            </w:r>
            <w:r w:rsidR="003861F5" w:rsidRPr="003861F5">
              <w:rPr>
                <w:rFonts w:ascii="Calibri" w:hAnsi="Calibri" w:cs="Calibri"/>
                <w:sz w:val="24"/>
                <w:szCs w:val="24"/>
              </w:rPr>
              <w:t xml:space="preserve"> </w:t>
            </w:r>
            <w:r w:rsidR="00D420CC" w:rsidRPr="00D420CC">
              <w:rPr>
                <w:rFonts w:ascii="Calibri" w:hAnsi="Calibri" w:cs="Calibri"/>
                <w:sz w:val="24"/>
                <w:szCs w:val="24"/>
              </w:rPr>
              <w:t xml:space="preserve">MB Margesta </w:t>
            </w:r>
            <w:r w:rsidR="0012119A">
              <w:rPr>
                <w:rFonts w:ascii="Calibri" w:hAnsi="Calibri" w:cs="Calibri"/>
                <w:sz w:val="24"/>
                <w:szCs w:val="24"/>
              </w:rPr>
              <w:t xml:space="preserve">nebuvo </w:t>
            </w:r>
            <w:r w:rsidR="00D420CC" w:rsidRPr="00D420CC">
              <w:rPr>
                <w:rFonts w:ascii="Calibri" w:hAnsi="Calibri" w:cs="Calibri"/>
                <w:sz w:val="24"/>
                <w:szCs w:val="24"/>
              </w:rPr>
              <w:t xml:space="preserve">įsteigta vietoje MB Martada </w:t>
            </w:r>
            <w:r w:rsidR="0012119A">
              <w:rPr>
                <w:rFonts w:ascii="Calibri" w:hAnsi="Calibri" w:cs="Calibri"/>
                <w:sz w:val="24"/>
                <w:szCs w:val="24"/>
              </w:rPr>
              <w:t>ir ne</w:t>
            </w:r>
            <w:r w:rsidR="00D420CC" w:rsidRPr="00D420CC">
              <w:rPr>
                <w:rFonts w:ascii="Calibri" w:hAnsi="Calibri" w:cs="Calibri"/>
                <w:sz w:val="24"/>
                <w:szCs w:val="24"/>
              </w:rPr>
              <w:t>dalyvauja pirkime siekiant išvengti VPĮ 46 straipsnio 4 ir 6 dalyse numatytų tiekėjo pašalinimo pagrindų taikymo</w:t>
            </w:r>
            <w:r w:rsidR="00E10E97" w:rsidRPr="00E10E97">
              <w:rPr>
                <w:rFonts w:ascii="Calibri" w:hAnsi="Calibri" w:cs="Calibri"/>
                <w:sz w:val="24"/>
                <w:szCs w:val="24"/>
                <w:vertAlign w:val="superscript"/>
              </w:rPr>
              <w:footnoteReference w:id="8"/>
            </w:r>
            <w:r w:rsidR="007A0795">
              <w:rPr>
                <w:rFonts w:ascii="Calibri" w:hAnsi="Calibri" w:cs="Calibri"/>
                <w:sz w:val="24"/>
                <w:szCs w:val="24"/>
              </w:rPr>
              <w:t>.</w:t>
            </w:r>
          </w:p>
          <w:p w14:paraId="36A0BBB0" w14:textId="4D800EB1" w:rsidR="00E96173" w:rsidRPr="00E96173" w:rsidRDefault="00902CCB" w:rsidP="007372C2">
            <w:pPr>
              <w:ind w:left="57" w:right="57" w:firstLine="851"/>
              <w:jc w:val="left"/>
              <w:rPr>
                <w:rFonts w:ascii="Calibri" w:hAnsi="Calibri" w:cs="Calibri"/>
                <w:sz w:val="24"/>
                <w:szCs w:val="24"/>
              </w:rPr>
            </w:pPr>
            <w:r w:rsidRPr="0012327D">
              <w:rPr>
                <w:rFonts w:ascii="Calibri" w:hAnsi="Calibri" w:cs="Calibri"/>
                <w:sz w:val="24"/>
                <w:szCs w:val="24"/>
              </w:rPr>
              <w:t>Tiekė</w:t>
            </w:r>
            <w:r w:rsidR="007845D9" w:rsidRPr="0012327D">
              <w:rPr>
                <w:rFonts w:ascii="Calibri" w:hAnsi="Calibri" w:cs="Calibri"/>
                <w:sz w:val="24"/>
                <w:szCs w:val="24"/>
              </w:rPr>
              <w:t>jas</w:t>
            </w:r>
            <w:r w:rsidR="003D737B" w:rsidRPr="0012327D">
              <w:rPr>
                <w:rFonts w:ascii="Calibri" w:hAnsi="Calibri" w:cs="Calibri"/>
                <w:sz w:val="24"/>
                <w:szCs w:val="24"/>
              </w:rPr>
              <w:t xml:space="preserve"> CVP IS priemonėmis</w:t>
            </w:r>
            <w:r w:rsidR="004A1401" w:rsidRPr="0012327D">
              <w:rPr>
                <w:rFonts w:ascii="Calibri" w:hAnsi="Calibri" w:cs="Calibri"/>
                <w:sz w:val="24"/>
                <w:szCs w:val="24"/>
              </w:rPr>
              <w:t xml:space="preserve"> 2025 m. lapkričio 6 d. (pranešimo </w:t>
            </w:r>
            <w:r w:rsidR="00AB3CEC" w:rsidRPr="0012327D">
              <w:rPr>
                <w:rFonts w:ascii="Calibri" w:hAnsi="Calibri" w:cs="Calibri"/>
                <w:sz w:val="24"/>
                <w:szCs w:val="24"/>
              </w:rPr>
              <w:t>Nr.</w:t>
            </w:r>
            <w:r w:rsidR="004A1401" w:rsidRPr="0012327D">
              <w:rPr>
                <w:rFonts w:ascii="Calibri" w:hAnsi="Calibri" w:cs="Calibri"/>
                <w:sz w:val="24"/>
                <w:szCs w:val="24"/>
              </w:rPr>
              <w:t xml:space="preserve"> 4</w:t>
            </w:r>
            <w:r w:rsidR="00FE2044" w:rsidRPr="0012327D">
              <w:rPr>
                <w:rFonts w:ascii="Calibri" w:hAnsi="Calibri" w:cs="Calibri"/>
                <w:sz w:val="24"/>
                <w:szCs w:val="24"/>
              </w:rPr>
              <w:t xml:space="preserve">23025) </w:t>
            </w:r>
            <w:r w:rsidR="004A1401" w:rsidRPr="0012327D">
              <w:rPr>
                <w:rFonts w:ascii="Calibri" w:hAnsi="Calibri" w:cs="Calibri"/>
                <w:sz w:val="24"/>
                <w:szCs w:val="24"/>
              </w:rPr>
              <w:t>pateikė paaiškinimą</w:t>
            </w:r>
            <w:r w:rsidR="00957639" w:rsidRPr="0012327D">
              <w:rPr>
                <w:rFonts w:ascii="Calibri" w:hAnsi="Calibri" w:cs="Calibri"/>
                <w:sz w:val="24"/>
                <w:szCs w:val="24"/>
              </w:rPr>
              <w:t>, kuriame</w:t>
            </w:r>
            <w:r w:rsidR="00466803" w:rsidRPr="0012327D">
              <w:rPr>
                <w:rFonts w:ascii="Calibri" w:hAnsi="Calibri" w:cs="Calibri"/>
                <w:sz w:val="24"/>
                <w:szCs w:val="24"/>
              </w:rPr>
              <w:t xml:space="preserve"> </w:t>
            </w:r>
            <w:r w:rsidR="00253C49" w:rsidRPr="0012327D">
              <w:rPr>
                <w:rFonts w:ascii="Calibri" w:hAnsi="Calibri" w:cs="Calibri"/>
                <w:sz w:val="24"/>
                <w:szCs w:val="24"/>
              </w:rPr>
              <w:t>nurodė</w:t>
            </w:r>
            <w:r w:rsidR="00466803" w:rsidRPr="0012327D">
              <w:rPr>
                <w:rFonts w:ascii="Calibri" w:hAnsi="Calibri" w:cs="Calibri"/>
                <w:sz w:val="24"/>
                <w:szCs w:val="24"/>
              </w:rPr>
              <w:t xml:space="preserve">, </w:t>
            </w:r>
            <w:r w:rsidR="00253C49" w:rsidRPr="0012327D">
              <w:rPr>
                <w:rFonts w:ascii="Calibri" w:hAnsi="Calibri" w:cs="Calibri"/>
                <w:sz w:val="24"/>
                <w:szCs w:val="24"/>
              </w:rPr>
              <w:t xml:space="preserve">kad </w:t>
            </w:r>
            <w:r w:rsidR="00070C38" w:rsidRPr="0012327D">
              <w:rPr>
                <w:rFonts w:ascii="Calibri" w:hAnsi="Calibri" w:cs="Calibri"/>
                <w:sz w:val="24"/>
                <w:szCs w:val="24"/>
              </w:rPr>
              <w:t>MB</w:t>
            </w:r>
            <w:r w:rsidR="00070C38">
              <w:rPr>
                <w:rFonts w:ascii="Calibri" w:hAnsi="Calibri" w:cs="Calibri"/>
                <w:sz w:val="24"/>
                <w:szCs w:val="24"/>
              </w:rPr>
              <w:t xml:space="preserve"> Martada ir MB Marges</w:t>
            </w:r>
            <w:r w:rsidR="007502E9">
              <w:rPr>
                <w:rFonts w:ascii="Calibri" w:hAnsi="Calibri" w:cs="Calibri"/>
                <w:sz w:val="24"/>
                <w:szCs w:val="24"/>
              </w:rPr>
              <w:t>t</w:t>
            </w:r>
            <w:r w:rsidR="00070C38">
              <w:rPr>
                <w:rFonts w:ascii="Calibri" w:hAnsi="Calibri" w:cs="Calibri"/>
                <w:sz w:val="24"/>
                <w:szCs w:val="24"/>
              </w:rPr>
              <w:t>a yra du atskiri juridiniai asmenys</w:t>
            </w:r>
            <w:r w:rsidR="00595B19">
              <w:rPr>
                <w:rFonts w:ascii="Calibri" w:hAnsi="Calibri" w:cs="Calibri"/>
                <w:sz w:val="24"/>
                <w:szCs w:val="24"/>
              </w:rPr>
              <w:t xml:space="preserve"> bei atskirti įmonės veiklas </w:t>
            </w:r>
            <w:r w:rsidR="00EB44C8">
              <w:rPr>
                <w:rFonts w:ascii="Calibri" w:hAnsi="Calibri" w:cs="Calibri"/>
                <w:sz w:val="24"/>
                <w:szCs w:val="24"/>
              </w:rPr>
              <w:t xml:space="preserve">buvo suplanuota </w:t>
            </w:r>
            <w:r w:rsidR="00595B19">
              <w:rPr>
                <w:rFonts w:ascii="Calibri" w:hAnsi="Calibri" w:cs="Calibri"/>
                <w:sz w:val="24"/>
                <w:szCs w:val="24"/>
              </w:rPr>
              <w:t>dar iki MB Ma</w:t>
            </w:r>
            <w:r w:rsidR="0024271C">
              <w:rPr>
                <w:rFonts w:ascii="Calibri" w:hAnsi="Calibri" w:cs="Calibri"/>
                <w:sz w:val="24"/>
                <w:szCs w:val="24"/>
              </w:rPr>
              <w:t>rtada įtraukimo į Nepatikimų tiekėjų sąrašą</w:t>
            </w:r>
            <w:r w:rsidR="00E96173">
              <w:rPr>
                <w:rFonts w:ascii="Calibri" w:hAnsi="Calibri" w:cs="Calibri"/>
                <w:sz w:val="24"/>
                <w:szCs w:val="24"/>
              </w:rPr>
              <w:t xml:space="preserve">. </w:t>
            </w:r>
            <w:r w:rsidR="00B67531" w:rsidRPr="00B67531">
              <w:rPr>
                <w:rFonts w:ascii="Calibri" w:hAnsi="Calibri" w:cs="Calibri"/>
                <w:sz w:val="24"/>
                <w:szCs w:val="24"/>
              </w:rPr>
              <w:t>Šiems teiginiams pagrįsti Tiekėjas pateikė:</w:t>
            </w:r>
            <w:r w:rsidR="00B67531">
              <w:rPr>
                <w:rFonts w:ascii="Calibri" w:hAnsi="Calibri" w:cs="Calibri"/>
                <w:sz w:val="24"/>
                <w:szCs w:val="24"/>
              </w:rPr>
              <w:t xml:space="preserve"> </w:t>
            </w:r>
            <w:r w:rsidR="00B67531" w:rsidRPr="00B67531">
              <w:rPr>
                <w:rFonts w:ascii="Calibri" w:hAnsi="Calibri" w:cs="Calibri"/>
                <w:sz w:val="24"/>
                <w:szCs w:val="24"/>
              </w:rPr>
              <w:t>UAB „Rigveda“ 202</w:t>
            </w:r>
            <w:r w:rsidR="00B67531">
              <w:rPr>
                <w:rFonts w:ascii="Calibri" w:hAnsi="Calibri" w:cs="Calibri"/>
                <w:sz w:val="24"/>
                <w:szCs w:val="24"/>
              </w:rPr>
              <w:t>5</w:t>
            </w:r>
            <w:r w:rsidR="00B67531" w:rsidRPr="00B67531">
              <w:rPr>
                <w:rFonts w:ascii="Calibri" w:hAnsi="Calibri" w:cs="Calibri"/>
                <w:sz w:val="24"/>
                <w:szCs w:val="24"/>
              </w:rPr>
              <w:t xml:space="preserve"> m. birželio 17 d. PVM sąskaitą faktūrą už </w:t>
            </w:r>
            <w:r w:rsidR="00D223B1">
              <w:rPr>
                <w:rFonts w:ascii="Calibri" w:hAnsi="Calibri" w:cs="Calibri"/>
                <w:sz w:val="24"/>
                <w:szCs w:val="24"/>
              </w:rPr>
              <w:t>D.</w:t>
            </w:r>
            <w:r w:rsidR="00AB3CEC">
              <w:rPr>
                <w:rFonts w:ascii="Calibri" w:hAnsi="Calibri" w:cs="Calibri"/>
                <w:sz w:val="24"/>
                <w:szCs w:val="24"/>
              </w:rPr>
              <w:t xml:space="preserve"> </w:t>
            </w:r>
            <w:r w:rsidR="00D223B1">
              <w:rPr>
                <w:rFonts w:ascii="Calibri" w:hAnsi="Calibri" w:cs="Calibri"/>
                <w:sz w:val="24"/>
                <w:szCs w:val="24"/>
              </w:rPr>
              <w:t xml:space="preserve">G. </w:t>
            </w:r>
            <w:r w:rsidR="00B67531" w:rsidRPr="00B67531">
              <w:rPr>
                <w:rFonts w:ascii="Calibri" w:hAnsi="Calibri" w:cs="Calibri"/>
                <w:sz w:val="24"/>
                <w:szCs w:val="24"/>
              </w:rPr>
              <w:t>dalyvavimą profesinės kompetencijos kursuose;</w:t>
            </w:r>
            <w:r w:rsidR="00B67531">
              <w:rPr>
                <w:rFonts w:ascii="Calibri" w:hAnsi="Calibri" w:cs="Calibri"/>
                <w:sz w:val="24"/>
                <w:szCs w:val="24"/>
              </w:rPr>
              <w:t xml:space="preserve"> </w:t>
            </w:r>
            <w:r w:rsidR="00B67531" w:rsidRPr="00B67531">
              <w:rPr>
                <w:rFonts w:ascii="Calibri" w:hAnsi="Calibri" w:cs="Calibri"/>
                <w:sz w:val="24"/>
                <w:szCs w:val="24"/>
              </w:rPr>
              <w:t>Lietuvos transporto saugos administracijos 202</w:t>
            </w:r>
            <w:r w:rsidR="00975F59">
              <w:rPr>
                <w:rFonts w:ascii="Calibri" w:hAnsi="Calibri" w:cs="Calibri"/>
                <w:sz w:val="24"/>
                <w:szCs w:val="24"/>
              </w:rPr>
              <w:t>5</w:t>
            </w:r>
            <w:r w:rsidR="00B67531" w:rsidRPr="00B67531">
              <w:rPr>
                <w:rFonts w:ascii="Calibri" w:hAnsi="Calibri" w:cs="Calibri"/>
                <w:sz w:val="24"/>
                <w:szCs w:val="24"/>
              </w:rPr>
              <w:t xml:space="preserve"> m. liepos 24 d. D. G. išduotą krovinių ir keleivių vežimo kelių transportu profesinės kompetencijos pažymėjimą</w:t>
            </w:r>
            <w:r w:rsidR="00975F59">
              <w:rPr>
                <w:rFonts w:ascii="Calibri" w:hAnsi="Calibri" w:cs="Calibri"/>
                <w:sz w:val="24"/>
                <w:szCs w:val="24"/>
              </w:rPr>
              <w:t xml:space="preserve"> ir MB Martada</w:t>
            </w:r>
            <w:r w:rsidR="00975F59">
              <w:t xml:space="preserve"> </w:t>
            </w:r>
            <w:r w:rsidR="00B67531" w:rsidRPr="00B67531">
              <w:rPr>
                <w:rFonts w:ascii="Calibri" w:hAnsi="Calibri" w:cs="Calibri"/>
                <w:sz w:val="24"/>
                <w:szCs w:val="24"/>
              </w:rPr>
              <w:t>licenciją vykdyti tarptautinį krovinių vežimą keliais už atlygį.</w:t>
            </w:r>
          </w:p>
          <w:p w14:paraId="7D4BFEFF" w14:textId="73D0DDEF" w:rsidR="00C1060C" w:rsidRDefault="00383923" w:rsidP="007372C2">
            <w:pPr>
              <w:ind w:left="57" w:right="57" w:firstLine="851"/>
              <w:jc w:val="left"/>
              <w:rPr>
                <w:rFonts w:ascii="Calibri" w:hAnsi="Calibri" w:cs="Calibri"/>
                <w:sz w:val="24"/>
                <w:szCs w:val="24"/>
              </w:rPr>
            </w:pPr>
            <w:r>
              <w:rPr>
                <w:rFonts w:ascii="Calibri" w:hAnsi="Calibri" w:cs="Calibri"/>
                <w:sz w:val="24"/>
                <w:szCs w:val="24"/>
              </w:rPr>
              <w:t>Komisija</w:t>
            </w:r>
            <w:r w:rsidR="008D4AF9">
              <w:rPr>
                <w:rFonts w:ascii="Calibri" w:hAnsi="Calibri" w:cs="Calibri"/>
                <w:sz w:val="24"/>
                <w:szCs w:val="24"/>
              </w:rPr>
              <w:t xml:space="preserve">, </w:t>
            </w:r>
            <w:r>
              <w:rPr>
                <w:rFonts w:ascii="Calibri" w:hAnsi="Calibri" w:cs="Calibri"/>
                <w:sz w:val="24"/>
                <w:szCs w:val="24"/>
              </w:rPr>
              <w:t xml:space="preserve">įvertinusi Tiekėjo pateiktą </w:t>
            </w:r>
            <w:r w:rsidR="000F6A20">
              <w:rPr>
                <w:rFonts w:ascii="Calibri" w:hAnsi="Calibri" w:cs="Calibri"/>
                <w:sz w:val="24"/>
                <w:szCs w:val="24"/>
              </w:rPr>
              <w:t>paaiškinimą</w:t>
            </w:r>
            <w:r w:rsidR="00C1060C">
              <w:rPr>
                <w:rFonts w:ascii="Calibri" w:hAnsi="Calibri" w:cs="Calibri"/>
                <w:sz w:val="24"/>
                <w:szCs w:val="24"/>
              </w:rPr>
              <w:t xml:space="preserve"> ir</w:t>
            </w:r>
            <w:r w:rsidR="00D06F89">
              <w:rPr>
                <w:rFonts w:ascii="Calibri" w:hAnsi="Calibri" w:cs="Calibri"/>
                <w:sz w:val="24"/>
                <w:szCs w:val="24"/>
              </w:rPr>
              <w:t xml:space="preserve"> dokumentus</w:t>
            </w:r>
            <w:r w:rsidR="00C1060C">
              <w:rPr>
                <w:rFonts w:ascii="Calibri" w:hAnsi="Calibri" w:cs="Calibri"/>
                <w:sz w:val="24"/>
                <w:szCs w:val="24"/>
              </w:rPr>
              <w:t xml:space="preserve"> </w:t>
            </w:r>
            <w:r w:rsidR="00D06F89">
              <w:rPr>
                <w:rFonts w:ascii="Calibri" w:hAnsi="Calibri" w:cs="Calibri"/>
                <w:sz w:val="24"/>
                <w:szCs w:val="24"/>
              </w:rPr>
              <w:t xml:space="preserve">bei pakartotinai </w:t>
            </w:r>
            <w:r w:rsidR="00C1060C">
              <w:rPr>
                <w:rFonts w:ascii="Calibri" w:hAnsi="Calibri" w:cs="Calibri"/>
                <w:sz w:val="24"/>
                <w:szCs w:val="24"/>
              </w:rPr>
              <w:t>a</w:t>
            </w:r>
            <w:r w:rsidR="00C1060C" w:rsidRPr="00C1060C">
              <w:rPr>
                <w:rFonts w:ascii="Calibri" w:hAnsi="Calibri" w:cs="Calibri"/>
                <w:sz w:val="24"/>
                <w:szCs w:val="24"/>
              </w:rPr>
              <w:t xml:space="preserve">tlikusi </w:t>
            </w:r>
            <w:r w:rsidR="000C5A75">
              <w:rPr>
                <w:rFonts w:ascii="Calibri" w:hAnsi="Calibri" w:cs="Calibri"/>
                <w:sz w:val="24"/>
                <w:szCs w:val="24"/>
              </w:rPr>
              <w:t>P</w:t>
            </w:r>
            <w:r w:rsidR="00C1060C" w:rsidRPr="00C1060C">
              <w:rPr>
                <w:rFonts w:ascii="Calibri" w:hAnsi="Calibri" w:cs="Calibri"/>
                <w:sz w:val="24"/>
                <w:szCs w:val="24"/>
              </w:rPr>
              <w:t>araiškos vertinimą</w:t>
            </w:r>
            <w:r w:rsidR="005D32B4">
              <w:rPr>
                <w:rFonts w:ascii="Calibri" w:hAnsi="Calibri" w:cs="Calibri"/>
                <w:sz w:val="24"/>
                <w:szCs w:val="24"/>
              </w:rPr>
              <w:t>, sprendė</w:t>
            </w:r>
            <w:r w:rsidR="009C02F4">
              <w:rPr>
                <w:rStyle w:val="Puslapioinaosnuoroda"/>
                <w:rFonts w:ascii="Calibri" w:hAnsi="Calibri" w:cs="Calibri"/>
                <w:sz w:val="24"/>
                <w:szCs w:val="24"/>
              </w:rPr>
              <w:footnoteReference w:id="9"/>
            </w:r>
            <w:r w:rsidR="005D32B4">
              <w:rPr>
                <w:rFonts w:ascii="Calibri" w:hAnsi="Calibri" w:cs="Calibri"/>
                <w:sz w:val="24"/>
                <w:szCs w:val="24"/>
              </w:rPr>
              <w:t>,</w:t>
            </w:r>
            <w:r w:rsidR="006F54E5">
              <w:rPr>
                <w:rFonts w:ascii="Calibri" w:hAnsi="Calibri" w:cs="Calibri"/>
                <w:sz w:val="24"/>
                <w:szCs w:val="24"/>
              </w:rPr>
              <w:t xml:space="preserve"> kad</w:t>
            </w:r>
            <w:r w:rsidR="005D32B4">
              <w:rPr>
                <w:rFonts w:ascii="Calibri" w:hAnsi="Calibri" w:cs="Calibri"/>
                <w:sz w:val="24"/>
                <w:szCs w:val="24"/>
              </w:rPr>
              <w:t xml:space="preserve"> </w:t>
            </w:r>
            <w:r w:rsidR="006F54E5" w:rsidRPr="006F54E5">
              <w:rPr>
                <w:rFonts w:ascii="Calibri" w:hAnsi="Calibri" w:cs="Calibri"/>
                <w:sz w:val="24"/>
                <w:szCs w:val="24"/>
              </w:rPr>
              <w:t>Tiekėjo paraiška</w:t>
            </w:r>
            <w:r w:rsidR="006F54E5">
              <w:rPr>
                <w:rFonts w:ascii="Calibri" w:hAnsi="Calibri" w:cs="Calibri"/>
                <w:sz w:val="24"/>
                <w:szCs w:val="24"/>
              </w:rPr>
              <w:t xml:space="preserve"> </w:t>
            </w:r>
            <w:r w:rsidR="006F54E5" w:rsidRPr="006F54E5">
              <w:rPr>
                <w:rFonts w:ascii="Calibri" w:hAnsi="Calibri" w:cs="Calibri"/>
                <w:sz w:val="24"/>
                <w:szCs w:val="24"/>
              </w:rPr>
              <w:t>ir Tiekėjas atitinka Pirkimo sąlygų reikalavimus, todėl Tiekėjui l</w:t>
            </w:r>
            <w:r w:rsidR="00D06F89">
              <w:rPr>
                <w:rFonts w:ascii="Calibri" w:hAnsi="Calibri" w:cs="Calibri"/>
                <w:sz w:val="24"/>
                <w:szCs w:val="24"/>
              </w:rPr>
              <w:t>eista</w:t>
            </w:r>
            <w:r w:rsidR="006F54E5" w:rsidRPr="006F54E5">
              <w:rPr>
                <w:rFonts w:ascii="Calibri" w:hAnsi="Calibri" w:cs="Calibri"/>
                <w:sz w:val="24"/>
                <w:szCs w:val="24"/>
              </w:rPr>
              <w:t xml:space="preserve"> dalyvauti</w:t>
            </w:r>
            <w:r w:rsidR="006F54E5">
              <w:rPr>
                <w:rFonts w:ascii="Calibri" w:hAnsi="Calibri" w:cs="Calibri"/>
                <w:sz w:val="24"/>
                <w:szCs w:val="24"/>
              </w:rPr>
              <w:t xml:space="preserve"> DPS</w:t>
            </w:r>
            <w:r w:rsidR="00D06F89">
              <w:rPr>
                <w:rFonts w:ascii="Calibri" w:hAnsi="Calibri" w:cs="Calibri"/>
                <w:sz w:val="24"/>
                <w:szCs w:val="24"/>
              </w:rPr>
              <w:t xml:space="preserve"> pirkime visose kategorijose.</w:t>
            </w:r>
          </w:p>
          <w:p w14:paraId="222011D4" w14:textId="0713B845" w:rsidR="00D06F89" w:rsidRDefault="00D20C4A" w:rsidP="007372C2">
            <w:pPr>
              <w:ind w:left="57" w:right="57" w:firstLine="851"/>
              <w:jc w:val="left"/>
              <w:rPr>
                <w:rFonts w:ascii="Calibri" w:hAnsi="Calibri" w:cs="Calibri"/>
                <w:b/>
                <w:bCs/>
                <w:i/>
                <w:iCs/>
                <w:sz w:val="24"/>
                <w:szCs w:val="24"/>
              </w:rPr>
            </w:pPr>
            <w:r w:rsidRPr="00D20C4A">
              <w:rPr>
                <w:rFonts w:ascii="Calibri" w:hAnsi="Calibri" w:cs="Calibri"/>
                <w:b/>
                <w:bCs/>
                <w:i/>
                <w:iCs/>
                <w:sz w:val="24"/>
                <w:szCs w:val="24"/>
              </w:rPr>
              <w:t>Dėl teisinio reglamentavimo</w:t>
            </w:r>
          </w:p>
          <w:p w14:paraId="5271095D" w14:textId="7D17B1EA" w:rsidR="003B2678" w:rsidRPr="001E7682" w:rsidRDefault="001E7682" w:rsidP="007372C2">
            <w:pPr>
              <w:ind w:left="57" w:right="57" w:firstLine="851"/>
              <w:jc w:val="left"/>
              <w:rPr>
                <w:rFonts w:ascii="Calibri" w:hAnsi="Calibri" w:cs="Calibri"/>
                <w:sz w:val="24"/>
                <w:szCs w:val="24"/>
              </w:rPr>
            </w:pPr>
            <w:r w:rsidRPr="001E7682">
              <w:rPr>
                <w:rFonts w:ascii="Calibri" w:hAnsi="Calibri" w:cs="Calibri"/>
                <w:sz w:val="24"/>
                <w:szCs w:val="24"/>
              </w:rPr>
              <w:t>Įstatymo 46 straipsnio 7 dalyje nustatyta, kad perkančioji organizacija pašalina tiekėją iš pirkimo procedūros pagal šio straipsnio 4 ir 6 dalyse nurodytus pašalinimo pagrindus ir tuo atveju, kai turi įtikinamų duomenų, jog tiekėjas yra įsteigtas arba dalyvauja pirkime vietoj kito asmens, siekiant išvengti minėtų pašalinimo pagrindų taikymo.</w:t>
            </w:r>
          </w:p>
          <w:p w14:paraId="7722770C" w14:textId="4D4A6585" w:rsidR="006D321B" w:rsidRPr="00295D9E" w:rsidRDefault="003D395C" w:rsidP="007372C2">
            <w:pPr>
              <w:ind w:left="57" w:right="57" w:firstLine="851"/>
              <w:jc w:val="left"/>
              <w:rPr>
                <w:rFonts w:ascii="Calibri" w:hAnsi="Calibri" w:cs="Calibri"/>
                <w:bCs/>
                <w:sz w:val="24"/>
                <w:szCs w:val="24"/>
              </w:rPr>
            </w:pPr>
            <w:r w:rsidRPr="00295D9E">
              <w:rPr>
                <w:rFonts w:ascii="Calibri" w:hAnsi="Calibri" w:cs="Calibri"/>
                <w:bCs/>
                <w:sz w:val="24"/>
                <w:szCs w:val="24"/>
              </w:rPr>
              <w:lastRenderedPageBreak/>
              <w:t>Aiškinant šios nuostatos taikymą, Įstatymo 46 straipsnio</w:t>
            </w:r>
            <w:r w:rsidR="00AE41D2" w:rsidRPr="00295D9E">
              <w:rPr>
                <w:rFonts w:ascii="Calibri" w:hAnsi="Calibri" w:cs="Calibri"/>
                <w:bCs/>
                <w:sz w:val="24"/>
                <w:szCs w:val="24"/>
              </w:rPr>
              <w:t xml:space="preserve"> </w:t>
            </w:r>
            <w:r w:rsidR="00332CB4" w:rsidRPr="00295D9E">
              <w:rPr>
                <w:rFonts w:ascii="Calibri" w:hAnsi="Calibri" w:cs="Calibri"/>
                <w:bCs/>
                <w:sz w:val="24"/>
                <w:szCs w:val="24"/>
              </w:rPr>
              <w:t xml:space="preserve">7 </w:t>
            </w:r>
            <w:r w:rsidRPr="00295D9E">
              <w:rPr>
                <w:rFonts w:ascii="Calibri" w:hAnsi="Calibri" w:cs="Calibri"/>
                <w:bCs/>
                <w:sz w:val="24"/>
                <w:szCs w:val="24"/>
              </w:rPr>
              <w:t xml:space="preserve">dalies </w:t>
            </w:r>
            <w:r w:rsidR="00AE41D2" w:rsidRPr="00295D9E">
              <w:rPr>
                <w:rFonts w:ascii="Calibri" w:hAnsi="Calibri" w:cs="Calibri"/>
                <w:bCs/>
                <w:sz w:val="24"/>
                <w:szCs w:val="24"/>
              </w:rPr>
              <w:t>komentare</w:t>
            </w:r>
            <w:r w:rsidR="00AE41D2" w:rsidRPr="00295D9E">
              <w:rPr>
                <w:rFonts w:ascii="Calibri" w:hAnsi="Calibri" w:cs="Calibri"/>
                <w:bCs/>
                <w:sz w:val="24"/>
                <w:szCs w:val="24"/>
                <w:vertAlign w:val="superscript"/>
              </w:rPr>
              <w:footnoteReference w:id="10"/>
            </w:r>
            <w:r w:rsidR="00AE41D2" w:rsidRPr="00295D9E">
              <w:rPr>
                <w:rFonts w:ascii="Calibri" w:hAnsi="Calibri" w:cs="Calibri"/>
                <w:bCs/>
                <w:sz w:val="24"/>
                <w:szCs w:val="24"/>
              </w:rPr>
              <w:t xml:space="preserve"> pažymėta, kad: „VPĮ 46 straipsnio 7 dalis suteikia perkančiosioms organizacijoms galimybę užtikrinti, kad viešuosiuose pirkimuose nedalyvautų tiekėjai, naudojantys vadinamąjį „</w:t>
            </w:r>
            <w:r w:rsidR="00AE41D2" w:rsidRPr="00295D9E">
              <w:rPr>
                <w:rFonts w:ascii="Calibri" w:hAnsi="Calibri" w:cs="Calibri"/>
                <w:bCs/>
                <w:i/>
                <w:iCs/>
                <w:sz w:val="24"/>
                <w:szCs w:val="24"/>
              </w:rPr>
              <w:t>fenikso modelį</w:t>
            </w:r>
            <w:r w:rsidR="00AE41D2" w:rsidRPr="00295D9E">
              <w:rPr>
                <w:rFonts w:ascii="Calibri" w:hAnsi="Calibri" w:cs="Calibri"/>
                <w:bCs/>
                <w:sz w:val="24"/>
                <w:szCs w:val="24"/>
              </w:rPr>
              <w:t>“. Šis modelis apima situacijas, kai subjektai, siekdami išvengti atsakomybės už ankstesnę neteisėtą veiklą</w:t>
            </w:r>
            <w:r w:rsidR="0014058F" w:rsidRPr="00295D9E">
              <w:rPr>
                <w:rFonts w:ascii="Calibri" w:hAnsi="Calibri" w:cs="Calibri"/>
                <w:bCs/>
                <w:sz w:val="24"/>
                <w:szCs w:val="24"/>
              </w:rPr>
              <w:t>,</w:t>
            </w:r>
            <w:r w:rsidR="00AE41D2" w:rsidRPr="00295D9E">
              <w:rPr>
                <w:rFonts w:ascii="Calibri" w:hAnsi="Calibri" w:cs="Calibri"/>
                <w:bCs/>
                <w:sz w:val="24"/>
                <w:szCs w:val="24"/>
              </w:rPr>
              <w:t xml:space="preserve"> &lt;...&gt; įsteigia naują įmonę, dažnai vykdančią tą pačią ar panašią veiklą &lt;...&gt;</w:t>
            </w:r>
            <w:r w:rsidR="007902B8" w:rsidRPr="00295D9E">
              <w:rPr>
                <w:rFonts w:ascii="Calibri" w:hAnsi="Calibri" w:cs="Calibri"/>
                <w:bCs/>
                <w:sz w:val="24"/>
                <w:szCs w:val="24"/>
              </w:rPr>
              <w:t>“</w:t>
            </w:r>
            <w:r w:rsidR="005F7AD0" w:rsidRPr="00295D9E">
              <w:rPr>
                <w:rFonts w:ascii="Calibri" w:hAnsi="Calibri" w:cs="Calibri"/>
                <w:bCs/>
                <w:sz w:val="24"/>
                <w:szCs w:val="24"/>
              </w:rPr>
              <w:t>.</w:t>
            </w:r>
            <w:r w:rsidR="007902B8" w:rsidRPr="00295D9E">
              <w:rPr>
                <w:rFonts w:ascii="Calibri" w:hAnsi="Calibri" w:cs="Calibri"/>
                <w:bCs/>
                <w:sz w:val="24"/>
                <w:szCs w:val="24"/>
              </w:rPr>
              <w:t xml:space="preserve"> </w:t>
            </w:r>
            <w:r w:rsidR="004942EB" w:rsidRPr="00295D9E">
              <w:rPr>
                <w:rFonts w:ascii="Calibri" w:hAnsi="Calibri" w:cs="Calibri"/>
                <w:bCs/>
                <w:sz w:val="24"/>
                <w:szCs w:val="24"/>
              </w:rPr>
              <w:t xml:space="preserve">Šia nuostata siekiama užtikrinti, kad tiekėjui taikomos pašalinimo pasekmės nebūtų neutralizuojamos vien formaliai pakeičiant viešajame pirkime dalyvaujantį juridinį asmenį. </w:t>
            </w:r>
            <w:r w:rsidR="00DD6AD7" w:rsidRPr="00295D9E">
              <w:rPr>
                <w:rFonts w:ascii="Calibri" w:hAnsi="Calibri" w:cs="Calibri"/>
                <w:bCs/>
                <w:sz w:val="24"/>
                <w:szCs w:val="24"/>
              </w:rPr>
              <w:t xml:space="preserve">Komentare </w:t>
            </w:r>
            <w:r w:rsidR="004E6970" w:rsidRPr="00295D9E">
              <w:rPr>
                <w:rFonts w:ascii="Calibri" w:hAnsi="Calibri" w:cs="Calibri"/>
                <w:bCs/>
                <w:sz w:val="24"/>
                <w:szCs w:val="24"/>
              </w:rPr>
              <w:t>t</w:t>
            </w:r>
            <w:r w:rsidR="00890468" w:rsidRPr="00295D9E">
              <w:rPr>
                <w:rFonts w:ascii="Calibri" w:hAnsi="Calibri" w:cs="Calibri"/>
                <w:bCs/>
                <w:sz w:val="24"/>
                <w:szCs w:val="24"/>
              </w:rPr>
              <w:t>ai</w:t>
            </w:r>
            <w:r w:rsidR="004E6970" w:rsidRPr="00295D9E">
              <w:rPr>
                <w:rFonts w:ascii="Calibri" w:hAnsi="Calibri" w:cs="Calibri"/>
                <w:bCs/>
                <w:sz w:val="24"/>
                <w:szCs w:val="24"/>
              </w:rPr>
              <w:t>p</w:t>
            </w:r>
            <w:r w:rsidR="00890468" w:rsidRPr="00295D9E">
              <w:rPr>
                <w:rFonts w:ascii="Calibri" w:hAnsi="Calibri" w:cs="Calibri"/>
                <w:bCs/>
                <w:sz w:val="24"/>
                <w:szCs w:val="24"/>
              </w:rPr>
              <w:t xml:space="preserve"> pat </w:t>
            </w:r>
            <w:r w:rsidR="00DD6AD7" w:rsidRPr="00295D9E">
              <w:rPr>
                <w:rFonts w:ascii="Calibri" w:hAnsi="Calibri" w:cs="Calibri"/>
                <w:bCs/>
                <w:sz w:val="24"/>
                <w:szCs w:val="24"/>
              </w:rPr>
              <w:t xml:space="preserve">pažymima, kad vadinamoji </w:t>
            </w:r>
            <w:r w:rsidR="00DD6AD7" w:rsidRPr="00295D9E">
              <w:rPr>
                <w:rFonts w:ascii="Calibri" w:hAnsi="Calibri" w:cs="Calibri"/>
                <w:bCs/>
                <w:i/>
                <w:iCs/>
                <w:sz w:val="24"/>
                <w:szCs w:val="24"/>
              </w:rPr>
              <w:t>„fenikso“</w:t>
            </w:r>
            <w:r w:rsidR="00DD6AD7" w:rsidRPr="00295D9E">
              <w:rPr>
                <w:rFonts w:ascii="Calibri" w:hAnsi="Calibri" w:cs="Calibri"/>
                <w:bCs/>
                <w:sz w:val="24"/>
                <w:szCs w:val="24"/>
              </w:rPr>
              <w:t xml:space="preserve"> situacija kiekvienu konkrečiu atveju turi būti vertinama individualiai, atsižvelgiant į konkrečias faktines aplinkybes. Vertinant juridinių asmenų tarpusavio sąsajas reikšmingi gali būti, be kita ko, vykdomos veiklos tapatumas ar panašumas, tie patys juridinių asmenų dalyviai ir (ar) valdymo organai, darbuotojų, turto, veiklos vietos, klientų bei kitų veiklos išteklių tęstinumas. Atskirų tokių požymių buvimas savaime nėra pakankamas Įstatymo 46</w:t>
            </w:r>
            <w:r w:rsidR="00045959" w:rsidRPr="00295D9E">
              <w:rPr>
                <w:rFonts w:ascii="Calibri" w:hAnsi="Calibri" w:cs="Calibri"/>
                <w:bCs/>
                <w:sz w:val="24"/>
                <w:szCs w:val="24"/>
              </w:rPr>
              <w:t> </w:t>
            </w:r>
            <w:r w:rsidR="00DD6AD7" w:rsidRPr="00295D9E">
              <w:rPr>
                <w:rFonts w:ascii="Calibri" w:hAnsi="Calibri" w:cs="Calibri"/>
                <w:bCs/>
                <w:sz w:val="24"/>
                <w:szCs w:val="24"/>
              </w:rPr>
              <w:t>straipsnio 7 daliai taikyti – turi būti vertinama jų visuma, tarpusavio ryšys ir atsiradimo aplinkybės.</w:t>
            </w:r>
          </w:p>
          <w:p w14:paraId="5E661ACC" w14:textId="7646CAA6" w:rsidR="003E3ACA" w:rsidRPr="00295D9E" w:rsidRDefault="007F4579" w:rsidP="007372C2">
            <w:pPr>
              <w:ind w:left="57" w:right="57" w:firstLine="851"/>
              <w:jc w:val="left"/>
              <w:rPr>
                <w:rFonts w:ascii="Calibri" w:hAnsi="Calibri" w:cs="Calibri"/>
                <w:bCs/>
                <w:sz w:val="24"/>
                <w:szCs w:val="24"/>
              </w:rPr>
            </w:pPr>
            <w:r w:rsidRPr="00295D9E">
              <w:rPr>
                <w:rFonts w:ascii="Calibri" w:hAnsi="Calibri" w:cs="Calibri"/>
                <w:bCs/>
                <w:sz w:val="24"/>
                <w:szCs w:val="24"/>
              </w:rPr>
              <w:t>Lietuvos apeliacinis teismas, aiškindamas Įstatymo 46 straipsnio 7 dalies taikymo sąlygas, yra pažymėjęs, kad kiekvienu individualiu atveju turi būti vertinama, ar yra įtikinamų duomenų, jog tiekėjas siekia dalyvauti pirkime vietoj kito asmens dėl pastarajam taikomų ribojimų. Teismas taip pat nurodė, kad Įstatyme įtvirtintas „įtikinamų duomenų“ kriterijus aiškintinas kaip objektyvia, patikrinama informacija grindžiamas kriterijus</w:t>
            </w:r>
            <w:r w:rsidRPr="00295D9E">
              <w:rPr>
                <w:rStyle w:val="Puslapioinaosnuoroda"/>
                <w:rFonts w:ascii="Calibri" w:hAnsi="Calibri" w:cs="Calibri"/>
                <w:bCs/>
                <w:sz w:val="24"/>
                <w:szCs w:val="24"/>
              </w:rPr>
              <w:footnoteReference w:id="11"/>
            </w:r>
            <w:r w:rsidRPr="00295D9E">
              <w:rPr>
                <w:rFonts w:ascii="Calibri" w:hAnsi="Calibri" w:cs="Calibri"/>
                <w:bCs/>
                <w:sz w:val="24"/>
                <w:szCs w:val="24"/>
              </w:rPr>
              <w:t>.</w:t>
            </w:r>
          </w:p>
          <w:p w14:paraId="171885A8" w14:textId="01E054A6" w:rsidR="006D321B" w:rsidRPr="00295D9E" w:rsidRDefault="00554C20" w:rsidP="007372C2">
            <w:pPr>
              <w:ind w:left="57" w:right="57" w:firstLine="851"/>
              <w:jc w:val="left"/>
              <w:rPr>
                <w:rFonts w:ascii="Calibri" w:hAnsi="Calibri" w:cs="Calibri"/>
                <w:bCs/>
                <w:sz w:val="24"/>
                <w:szCs w:val="24"/>
              </w:rPr>
            </w:pPr>
            <w:r w:rsidRPr="00295D9E">
              <w:rPr>
                <w:rFonts w:ascii="Calibri" w:hAnsi="Calibri" w:cs="Calibri"/>
                <w:bCs/>
                <w:sz w:val="24"/>
                <w:szCs w:val="24"/>
              </w:rPr>
              <w:t>Taigi, s</w:t>
            </w:r>
            <w:r w:rsidR="00447B6F" w:rsidRPr="00295D9E">
              <w:rPr>
                <w:rFonts w:ascii="Calibri" w:hAnsi="Calibri" w:cs="Calibri"/>
                <w:bCs/>
                <w:sz w:val="24"/>
                <w:szCs w:val="24"/>
              </w:rPr>
              <w:t>prendžiant dėl Įstatymo 46 straipsnio 7 dalies taikymo</w:t>
            </w:r>
            <w:r w:rsidR="00F711CA" w:rsidRPr="00295D9E">
              <w:rPr>
                <w:rFonts w:ascii="Calibri" w:hAnsi="Calibri" w:cs="Calibri"/>
                <w:bCs/>
                <w:sz w:val="24"/>
                <w:szCs w:val="24"/>
              </w:rPr>
              <w:t>,</w:t>
            </w:r>
            <w:r w:rsidR="00447B6F" w:rsidRPr="00295D9E">
              <w:rPr>
                <w:rFonts w:ascii="Calibri" w:hAnsi="Calibri" w:cs="Calibri"/>
                <w:bCs/>
                <w:sz w:val="24"/>
                <w:szCs w:val="24"/>
              </w:rPr>
              <w:t xml:space="preserve"> turi būti </w:t>
            </w:r>
            <w:r w:rsidR="00DE570C" w:rsidRPr="00295D9E">
              <w:rPr>
                <w:rFonts w:ascii="Calibri" w:hAnsi="Calibri" w:cs="Calibri"/>
                <w:bCs/>
                <w:sz w:val="24"/>
                <w:szCs w:val="24"/>
              </w:rPr>
              <w:t xml:space="preserve">vertinama </w:t>
            </w:r>
            <w:r w:rsidR="00F711CA" w:rsidRPr="00295D9E">
              <w:rPr>
                <w:rFonts w:ascii="Calibri" w:hAnsi="Calibri" w:cs="Calibri"/>
                <w:bCs/>
                <w:sz w:val="24"/>
                <w:szCs w:val="24"/>
              </w:rPr>
              <w:t>objektyviais ir patikrinamais duomenimis nustatytų aplinkybių visuma</w:t>
            </w:r>
            <w:r w:rsidR="00447B6F" w:rsidRPr="00295D9E">
              <w:rPr>
                <w:rFonts w:ascii="Calibri" w:hAnsi="Calibri" w:cs="Calibri"/>
                <w:bCs/>
                <w:sz w:val="24"/>
                <w:szCs w:val="24"/>
              </w:rPr>
              <w:t>,</w:t>
            </w:r>
            <w:r w:rsidR="00240A66" w:rsidRPr="00295D9E">
              <w:rPr>
                <w:sz w:val="24"/>
                <w:szCs w:val="24"/>
              </w:rPr>
              <w:t xml:space="preserve"> j</w:t>
            </w:r>
            <w:r w:rsidR="00240A66" w:rsidRPr="00295D9E">
              <w:rPr>
                <w:rFonts w:ascii="Calibri" w:hAnsi="Calibri" w:cs="Calibri"/>
                <w:bCs/>
                <w:sz w:val="24"/>
                <w:szCs w:val="24"/>
              </w:rPr>
              <w:t>ų tarpusavio ryšys ir chronologinė seka,</w:t>
            </w:r>
            <w:r w:rsidR="00447B6F" w:rsidRPr="00295D9E">
              <w:rPr>
                <w:rFonts w:ascii="Calibri" w:hAnsi="Calibri" w:cs="Calibri"/>
                <w:bCs/>
                <w:sz w:val="24"/>
                <w:szCs w:val="24"/>
              </w:rPr>
              <w:t xml:space="preserve"> įskaitant juridinių asmenų įsteigimo laiką, kontrolės ir valdymo sąsajas, vykdomos veiklos tęstinumą, naudojamus išteklius bei dalyvavimo viešuosiuose pirkimuose aplinkybes.</w:t>
            </w:r>
            <w:r w:rsidRPr="00295D9E">
              <w:rPr>
                <w:sz w:val="24"/>
                <w:szCs w:val="24"/>
              </w:rPr>
              <w:t xml:space="preserve"> A</w:t>
            </w:r>
            <w:r w:rsidRPr="00295D9E">
              <w:rPr>
                <w:rFonts w:ascii="Calibri" w:hAnsi="Calibri" w:cs="Calibri"/>
                <w:bCs/>
                <w:sz w:val="24"/>
                <w:szCs w:val="24"/>
              </w:rPr>
              <w:t xml:space="preserve">tsižvelgiant į tokio vertinimo pobūdį, </w:t>
            </w:r>
            <w:r w:rsidRPr="00295D9E">
              <w:rPr>
                <w:rFonts w:ascii="Calibri" w:hAnsi="Calibri" w:cs="Calibri"/>
                <w:b/>
                <w:sz w:val="24"/>
                <w:szCs w:val="24"/>
              </w:rPr>
              <w:t>Įstatymo 46 straipsnio 7 dalyje nurodyto siekio išvengti pašalinimo pagrindų taikymo nustatymas neturi būti siejamas išimtinai su tiesioginių tiekėjo ketinimą patvirtinančių įrodymų buvimu.</w:t>
            </w:r>
            <w:r w:rsidRPr="00295D9E">
              <w:rPr>
                <w:rFonts w:ascii="Calibri" w:hAnsi="Calibri" w:cs="Calibri"/>
                <w:bCs/>
                <w:sz w:val="24"/>
                <w:szCs w:val="24"/>
              </w:rPr>
              <w:t xml:space="preserve"> </w:t>
            </w:r>
            <w:r w:rsidR="004559FA" w:rsidRPr="00295D9E">
              <w:rPr>
                <w:rFonts w:ascii="Calibri" w:hAnsi="Calibri" w:cs="Calibri"/>
                <w:bCs/>
                <w:sz w:val="24"/>
                <w:szCs w:val="24"/>
              </w:rPr>
              <w:t>Nustatytų</w:t>
            </w:r>
            <w:r w:rsidRPr="00295D9E">
              <w:rPr>
                <w:rFonts w:ascii="Calibri" w:hAnsi="Calibri" w:cs="Calibri"/>
                <w:bCs/>
                <w:sz w:val="24"/>
                <w:szCs w:val="24"/>
              </w:rPr>
              <w:t xml:space="preserve"> aplinkybių visuma, jų tarpusavio ryšys</w:t>
            </w:r>
            <w:r w:rsidR="00E33629" w:rsidRPr="00295D9E">
              <w:rPr>
                <w:rFonts w:ascii="Calibri" w:hAnsi="Calibri" w:cs="Calibri"/>
                <w:bCs/>
                <w:sz w:val="24"/>
                <w:szCs w:val="24"/>
              </w:rPr>
              <w:t>, chronologinė seka</w:t>
            </w:r>
            <w:r w:rsidRPr="00295D9E">
              <w:rPr>
                <w:rFonts w:ascii="Calibri" w:hAnsi="Calibri" w:cs="Calibri"/>
                <w:bCs/>
                <w:sz w:val="24"/>
                <w:szCs w:val="24"/>
              </w:rPr>
              <w:t xml:space="preserve"> turi leisti pagrįstai spręsti, kad naujas ūkio subjektas ne tik yra susijęs su ankstesniu tiekėju, bet ir buvo įsteigtas arba dalyvauja pirkime vietoj jo, siekiant išvengti pastarajam taikytinų pašalinimo pagrindų.</w:t>
            </w:r>
            <w:r w:rsidR="00447B6F" w:rsidRPr="00295D9E">
              <w:rPr>
                <w:rFonts w:ascii="Calibri" w:hAnsi="Calibri" w:cs="Calibri"/>
                <w:bCs/>
                <w:sz w:val="24"/>
                <w:szCs w:val="24"/>
              </w:rPr>
              <w:t xml:space="preserve"> </w:t>
            </w:r>
          </w:p>
          <w:p w14:paraId="372481F4" w14:textId="0071B75B" w:rsidR="006D61CA" w:rsidRPr="00295D9E" w:rsidRDefault="006D61CA" w:rsidP="007372C2">
            <w:pPr>
              <w:ind w:left="57" w:right="57" w:firstLine="851"/>
              <w:jc w:val="left"/>
              <w:rPr>
                <w:rFonts w:ascii="Calibri" w:hAnsi="Calibri" w:cs="Calibri"/>
                <w:b/>
                <w:bCs/>
                <w:i/>
                <w:iCs/>
                <w:sz w:val="24"/>
                <w:szCs w:val="24"/>
              </w:rPr>
            </w:pPr>
            <w:r w:rsidRPr="00295D9E">
              <w:rPr>
                <w:rFonts w:ascii="Calibri" w:hAnsi="Calibri" w:cs="Calibri"/>
                <w:bCs/>
                <w:sz w:val="24"/>
                <w:szCs w:val="24"/>
              </w:rPr>
              <w:t>Kai tokių duomenų visuma atitinka Įstatymo 46 straipsnio 7 dalyje nustatytas sąlygas, tiekėjo pašalinimas iš pirkimo procedūros yra privalomas.</w:t>
            </w:r>
          </w:p>
          <w:p w14:paraId="78C3D7C7" w14:textId="2FAA6654" w:rsidR="000F049B" w:rsidRPr="00295D9E" w:rsidRDefault="000F049B" w:rsidP="007372C2">
            <w:pPr>
              <w:ind w:left="57" w:right="57" w:firstLine="851"/>
              <w:jc w:val="left"/>
              <w:rPr>
                <w:rFonts w:ascii="Calibri" w:hAnsi="Calibri" w:cs="Calibri"/>
                <w:b/>
                <w:bCs/>
                <w:i/>
                <w:iCs/>
                <w:sz w:val="24"/>
                <w:szCs w:val="24"/>
              </w:rPr>
            </w:pPr>
            <w:r w:rsidRPr="00295D9E">
              <w:rPr>
                <w:rFonts w:ascii="Calibri" w:hAnsi="Calibri" w:cs="Calibri"/>
                <w:b/>
                <w:bCs/>
                <w:i/>
                <w:iCs/>
                <w:sz w:val="24"/>
                <w:szCs w:val="24"/>
              </w:rPr>
              <w:t xml:space="preserve">Dėl </w:t>
            </w:r>
            <w:r w:rsidR="00F37E86" w:rsidRPr="00295D9E">
              <w:rPr>
                <w:rFonts w:ascii="Calibri" w:hAnsi="Calibri" w:cs="Calibri"/>
                <w:b/>
                <w:bCs/>
                <w:i/>
                <w:iCs/>
                <w:sz w:val="24"/>
                <w:szCs w:val="24"/>
              </w:rPr>
              <w:t>nustatytų</w:t>
            </w:r>
            <w:r w:rsidRPr="00295D9E">
              <w:rPr>
                <w:rFonts w:ascii="Calibri" w:hAnsi="Calibri" w:cs="Calibri"/>
                <w:b/>
                <w:bCs/>
                <w:i/>
                <w:iCs/>
                <w:sz w:val="24"/>
                <w:szCs w:val="24"/>
              </w:rPr>
              <w:t xml:space="preserve"> </w:t>
            </w:r>
            <w:r w:rsidR="00037628" w:rsidRPr="00295D9E">
              <w:rPr>
                <w:rFonts w:ascii="Calibri" w:hAnsi="Calibri" w:cs="Calibri"/>
                <w:b/>
                <w:bCs/>
                <w:i/>
                <w:iCs/>
                <w:sz w:val="24"/>
                <w:szCs w:val="24"/>
              </w:rPr>
              <w:t xml:space="preserve">faktinių </w:t>
            </w:r>
            <w:r w:rsidR="00F37E86" w:rsidRPr="00295D9E">
              <w:rPr>
                <w:rFonts w:ascii="Calibri" w:hAnsi="Calibri" w:cs="Calibri"/>
                <w:b/>
                <w:bCs/>
                <w:i/>
                <w:iCs/>
                <w:sz w:val="24"/>
                <w:szCs w:val="24"/>
              </w:rPr>
              <w:t>aplinkybių</w:t>
            </w:r>
          </w:p>
          <w:p w14:paraId="1AEC6D54" w14:textId="45EE0748" w:rsidR="00C16C23" w:rsidRPr="00295D9E" w:rsidRDefault="00937337" w:rsidP="007372C2">
            <w:pPr>
              <w:ind w:left="57" w:right="57" w:firstLine="851"/>
              <w:jc w:val="left"/>
              <w:rPr>
                <w:rFonts w:ascii="Calibri" w:hAnsi="Calibri" w:cs="Calibri"/>
                <w:bCs/>
                <w:sz w:val="24"/>
                <w:szCs w:val="24"/>
              </w:rPr>
            </w:pPr>
            <w:r w:rsidRPr="00295D9E">
              <w:rPr>
                <w:sz w:val="24"/>
                <w:szCs w:val="24"/>
              </w:rPr>
              <w:t>Atsižvelgiant į VPĮ 46 straipsnio 7 dalyje nustatytą teisinį reguliavimą, vertinant, ar MB Margesta buvo įsteigta arba dalyvavo Pirkime vietoj MB Martada, siekiant išvengti VPĮ 46 straipsnio 4 ir 6 dalyse nustatytų pašalinimo pagrindų taikymo</w:t>
            </w:r>
            <w:r w:rsidR="00A2222D" w:rsidRPr="00295D9E">
              <w:rPr>
                <w:rFonts w:ascii="Calibri" w:hAnsi="Calibri" w:cs="Calibri"/>
                <w:bCs/>
                <w:sz w:val="24"/>
                <w:szCs w:val="24"/>
              </w:rPr>
              <w:t xml:space="preserve">, svarbios šios </w:t>
            </w:r>
            <w:r w:rsidR="00CE73F8" w:rsidRPr="00295D9E">
              <w:rPr>
                <w:rFonts w:ascii="Calibri" w:hAnsi="Calibri" w:cs="Calibri"/>
                <w:bCs/>
                <w:sz w:val="24"/>
                <w:szCs w:val="24"/>
              </w:rPr>
              <w:t xml:space="preserve">nustatytos </w:t>
            </w:r>
            <w:r w:rsidR="00A2222D" w:rsidRPr="00295D9E">
              <w:rPr>
                <w:rFonts w:ascii="Calibri" w:hAnsi="Calibri" w:cs="Calibri"/>
                <w:bCs/>
                <w:sz w:val="24"/>
                <w:szCs w:val="24"/>
              </w:rPr>
              <w:t>faktinės aplinkybės</w:t>
            </w:r>
            <w:r w:rsidR="007036ED" w:rsidRPr="00295D9E">
              <w:rPr>
                <w:rFonts w:ascii="Calibri" w:hAnsi="Calibri" w:cs="Calibri"/>
                <w:bCs/>
                <w:sz w:val="24"/>
                <w:szCs w:val="24"/>
              </w:rPr>
              <w:t>, jų tarpusavio ryšys ir chronologinė seka</w:t>
            </w:r>
            <w:r w:rsidR="00A2222D" w:rsidRPr="00295D9E">
              <w:rPr>
                <w:rFonts w:ascii="Calibri" w:hAnsi="Calibri" w:cs="Calibri"/>
                <w:bCs/>
                <w:sz w:val="24"/>
                <w:szCs w:val="24"/>
              </w:rPr>
              <w:t>:</w:t>
            </w:r>
          </w:p>
          <w:p w14:paraId="2271E26F" w14:textId="1115EE25" w:rsidR="004C7898" w:rsidRPr="006D7973" w:rsidRDefault="007036ED" w:rsidP="00161172">
            <w:pPr>
              <w:ind w:left="57" w:right="57" w:firstLine="851"/>
              <w:jc w:val="left"/>
              <w:rPr>
                <w:rFonts w:ascii="Calibri" w:hAnsi="Calibri" w:cs="Calibri"/>
                <w:bCs/>
                <w:sz w:val="24"/>
                <w:szCs w:val="24"/>
              </w:rPr>
            </w:pPr>
            <w:r w:rsidRPr="00295D9E">
              <w:rPr>
                <w:rFonts w:ascii="Calibri" w:hAnsi="Calibri" w:cs="Calibri"/>
                <w:bCs/>
                <w:sz w:val="24"/>
                <w:szCs w:val="24"/>
              </w:rPr>
              <w:t xml:space="preserve">(1) </w:t>
            </w:r>
            <w:r w:rsidR="008943F4" w:rsidRPr="00295D9E">
              <w:rPr>
                <w:rFonts w:ascii="Calibri" w:hAnsi="Calibri" w:cs="Calibri"/>
                <w:bCs/>
                <w:sz w:val="24"/>
                <w:szCs w:val="24"/>
              </w:rPr>
              <w:t xml:space="preserve">MB Martada </w:t>
            </w:r>
            <w:r w:rsidR="006E72DB" w:rsidRPr="00295D9E">
              <w:rPr>
                <w:rFonts w:ascii="Calibri" w:hAnsi="Calibri" w:cs="Calibri"/>
                <w:bCs/>
                <w:sz w:val="24"/>
                <w:szCs w:val="24"/>
              </w:rPr>
              <w:t xml:space="preserve">(įregistruota 2023 m. balandžio 17 d.) </w:t>
            </w:r>
            <w:r w:rsidR="00DD1281" w:rsidRPr="00295D9E">
              <w:rPr>
                <w:rFonts w:ascii="Calibri" w:hAnsi="Calibri" w:cs="Calibri"/>
                <w:bCs/>
                <w:sz w:val="24"/>
                <w:szCs w:val="24"/>
              </w:rPr>
              <w:t>iki jos įtraukimo į Nepatikimų tiekėjų sąrašą sistemingai dalyvavo vykdomuose pacientų pavėžėjimo paslaugų viešuosiuose pirkimuose</w:t>
            </w:r>
            <w:r w:rsidR="00F523F3" w:rsidRPr="00295D9E">
              <w:rPr>
                <w:rFonts w:ascii="Calibri" w:hAnsi="Calibri" w:cs="Calibri"/>
                <w:bCs/>
                <w:sz w:val="24"/>
                <w:szCs w:val="24"/>
              </w:rPr>
              <w:t xml:space="preserve"> (įskaitant ir GMPT</w:t>
            </w:r>
            <w:r w:rsidR="00FB3E8C" w:rsidRPr="00295D9E">
              <w:rPr>
                <w:rFonts w:ascii="Calibri" w:hAnsi="Calibri" w:cs="Calibri"/>
                <w:bCs/>
                <w:sz w:val="24"/>
                <w:szCs w:val="24"/>
              </w:rPr>
              <w:t xml:space="preserve"> pirkimus)</w:t>
            </w:r>
            <w:r w:rsidR="00F523F3" w:rsidRPr="00295D9E">
              <w:rPr>
                <w:rFonts w:ascii="Calibri" w:hAnsi="Calibri" w:cs="Calibri"/>
                <w:bCs/>
                <w:sz w:val="24"/>
                <w:szCs w:val="24"/>
              </w:rPr>
              <w:t>.</w:t>
            </w:r>
            <w:r w:rsidR="00DD1281" w:rsidRPr="00295D9E">
              <w:rPr>
                <w:rFonts w:ascii="Calibri" w:hAnsi="Calibri" w:cs="Calibri"/>
                <w:bCs/>
                <w:sz w:val="24"/>
                <w:szCs w:val="24"/>
              </w:rPr>
              <w:t xml:space="preserve"> </w:t>
            </w:r>
            <w:r w:rsidR="00244AD9" w:rsidRPr="00295D9E">
              <w:rPr>
                <w:rFonts w:ascii="Calibri" w:hAnsi="Calibri" w:cs="Calibri"/>
                <w:bCs/>
                <w:sz w:val="24"/>
                <w:szCs w:val="24"/>
              </w:rPr>
              <w:t xml:space="preserve">CVP IS duomenimis </w:t>
            </w:r>
            <w:r w:rsidR="002A0CD4" w:rsidRPr="00295D9E">
              <w:rPr>
                <w:rFonts w:ascii="Calibri" w:hAnsi="Calibri" w:cs="Calibri"/>
                <w:bCs/>
                <w:sz w:val="24"/>
                <w:szCs w:val="24"/>
              </w:rPr>
              <w:t>2023 m. GMPT vykdytame pirkime Nr.</w:t>
            </w:r>
            <w:r w:rsidR="006E72DB" w:rsidRPr="00295D9E">
              <w:rPr>
                <w:rFonts w:ascii="Calibri" w:hAnsi="Calibri" w:cs="Calibri"/>
                <w:bCs/>
                <w:sz w:val="24"/>
                <w:szCs w:val="24"/>
              </w:rPr>
              <w:t> </w:t>
            </w:r>
            <w:r w:rsidR="00507CC3" w:rsidRPr="00295D9E">
              <w:rPr>
                <w:rFonts w:ascii="Calibri" w:hAnsi="Calibri" w:cs="Calibri"/>
                <w:bCs/>
                <w:sz w:val="24"/>
                <w:szCs w:val="24"/>
              </w:rPr>
              <w:t>682144,</w:t>
            </w:r>
            <w:r w:rsidR="00D767CD" w:rsidRPr="00295D9E">
              <w:rPr>
                <w:rFonts w:ascii="Calibri" w:hAnsi="Calibri" w:cs="Calibri"/>
                <w:bCs/>
                <w:sz w:val="24"/>
                <w:szCs w:val="24"/>
              </w:rPr>
              <w:t xml:space="preserve"> kurį sudarė 17 pirkimo dalių</w:t>
            </w:r>
            <w:r w:rsidR="00211C7D" w:rsidRPr="00295D9E">
              <w:rPr>
                <w:rFonts w:ascii="Calibri" w:hAnsi="Calibri" w:cs="Calibri"/>
                <w:bCs/>
                <w:sz w:val="24"/>
                <w:szCs w:val="24"/>
              </w:rPr>
              <w:t xml:space="preserve">, </w:t>
            </w:r>
            <w:r w:rsidR="00244AD9" w:rsidRPr="00295D9E">
              <w:rPr>
                <w:rFonts w:ascii="Calibri" w:hAnsi="Calibri" w:cs="Calibri"/>
                <w:bCs/>
                <w:sz w:val="24"/>
                <w:szCs w:val="24"/>
              </w:rPr>
              <w:t xml:space="preserve">MB Martada pripažinta laimėtoja 8 dalyse, </w:t>
            </w:r>
            <w:r w:rsidR="00B866C7" w:rsidRPr="00295D9E">
              <w:rPr>
                <w:rFonts w:ascii="Calibri" w:hAnsi="Calibri" w:cs="Calibri"/>
                <w:bCs/>
                <w:sz w:val="24"/>
                <w:szCs w:val="24"/>
              </w:rPr>
              <w:t>taip pat</w:t>
            </w:r>
            <w:r w:rsidR="00C145A0" w:rsidRPr="00295D9E">
              <w:rPr>
                <w:rFonts w:ascii="Calibri" w:hAnsi="Calibri" w:cs="Calibri"/>
                <w:bCs/>
                <w:sz w:val="24"/>
                <w:szCs w:val="24"/>
              </w:rPr>
              <w:t xml:space="preserve"> dalyvavo pirkime ir</w:t>
            </w:r>
            <w:r w:rsidR="00B866C7" w:rsidRPr="00295D9E">
              <w:rPr>
                <w:rFonts w:ascii="Calibri" w:hAnsi="Calibri" w:cs="Calibri"/>
                <w:bCs/>
                <w:sz w:val="24"/>
                <w:szCs w:val="24"/>
              </w:rPr>
              <w:t xml:space="preserve"> pasirašė </w:t>
            </w:r>
            <w:r w:rsidR="00A83300" w:rsidRPr="00295D9E">
              <w:rPr>
                <w:rFonts w:ascii="Calibri" w:hAnsi="Calibri" w:cs="Calibri"/>
                <w:bCs/>
                <w:sz w:val="24"/>
                <w:szCs w:val="24"/>
              </w:rPr>
              <w:t xml:space="preserve">viešojo pirkimo </w:t>
            </w:r>
            <w:r w:rsidR="00B866C7" w:rsidRPr="00295D9E">
              <w:rPr>
                <w:rFonts w:ascii="Calibri" w:hAnsi="Calibri" w:cs="Calibri"/>
                <w:bCs/>
                <w:sz w:val="24"/>
                <w:szCs w:val="24"/>
              </w:rPr>
              <w:t>sutart</w:t>
            </w:r>
            <w:r w:rsidR="002B018D" w:rsidRPr="00295D9E">
              <w:rPr>
                <w:rFonts w:ascii="Calibri" w:hAnsi="Calibri" w:cs="Calibri"/>
                <w:bCs/>
                <w:sz w:val="24"/>
                <w:szCs w:val="24"/>
              </w:rPr>
              <w:t>i</w:t>
            </w:r>
            <w:r w:rsidR="000154ED" w:rsidRPr="00295D9E">
              <w:rPr>
                <w:rFonts w:ascii="Calibri" w:hAnsi="Calibri" w:cs="Calibri"/>
                <w:bCs/>
                <w:sz w:val="24"/>
                <w:szCs w:val="24"/>
              </w:rPr>
              <w:t>s</w:t>
            </w:r>
            <w:r w:rsidR="00B866C7" w:rsidRPr="00295D9E">
              <w:rPr>
                <w:rFonts w:ascii="Calibri" w:hAnsi="Calibri" w:cs="Calibri"/>
                <w:bCs/>
                <w:sz w:val="24"/>
                <w:szCs w:val="24"/>
              </w:rPr>
              <w:t xml:space="preserve"> </w:t>
            </w:r>
            <w:r w:rsidR="00A83300" w:rsidRPr="00295D9E">
              <w:rPr>
                <w:rFonts w:ascii="Calibri" w:hAnsi="Calibri" w:cs="Calibri"/>
                <w:bCs/>
                <w:sz w:val="24"/>
                <w:szCs w:val="24"/>
              </w:rPr>
              <w:t>s</w:t>
            </w:r>
            <w:r w:rsidR="00B866C7" w:rsidRPr="00295D9E">
              <w:rPr>
                <w:rFonts w:ascii="Calibri" w:hAnsi="Calibri" w:cs="Calibri"/>
                <w:bCs/>
                <w:sz w:val="24"/>
                <w:szCs w:val="24"/>
              </w:rPr>
              <w:t xml:space="preserve">u </w:t>
            </w:r>
            <w:r w:rsidR="002254A0" w:rsidRPr="00295D9E">
              <w:rPr>
                <w:rFonts w:ascii="Calibri" w:hAnsi="Calibri" w:cs="Calibri"/>
                <w:bCs/>
                <w:sz w:val="24"/>
                <w:szCs w:val="24"/>
              </w:rPr>
              <w:t>Prienų rajono savivaldybės socialinių</w:t>
            </w:r>
            <w:r w:rsidR="002254A0" w:rsidRPr="002254A0">
              <w:rPr>
                <w:rFonts w:ascii="Calibri" w:hAnsi="Calibri" w:cs="Calibri"/>
                <w:bCs/>
                <w:sz w:val="24"/>
                <w:szCs w:val="24"/>
              </w:rPr>
              <w:t xml:space="preserve"> </w:t>
            </w:r>
            <w:r w:rsidR="002254A0" w:rsidRPr="002254A0">
              <w:rPr>
                <w:rFonts w:ascii="Calibri" w:hAnsi="Calibri" w:cs="Calibri"/>
                <w:bCs/>
                <w:sz w:val="24"/>
                <w:szCs w:val="24"/>
              </w:rPr>
              <w:lastRenderedPageBreak/>
              <w:t>paslaugų centr</w:t>
            </w:r>
            <w:r w:rsidR="000154ED">
              <w:rPr>
                <w:rFonts w:ascii="Calibri" w:hAnsi="Calibri" w:cs="Calibri"/>
                <w:bCs/>
                <w:sz w:val="24"/>
                <w:szCs w:val="24"/>
              </w:rPr>
              <w:t>u</w:t>
            </w:r>
            <w:r w:rsidR="001E3D4E">
              <w:rPr>
                <w:rStyle w:val="Puslapioinaosnuoroda"/>
                <w:rFonts w:ascii="Calibri" w:hAnsi="Calibri" w:cs="Calibri"/>
                <w:bCs/>
                <w:sz w:val="24"/>
                <w:szCs w:val="24"/>
              </w:rPr>
              <w:footnoteReference w:id="12"/>
            </w:r>
            <w:r w:rsidR="002254A0">
              <w:rPr>
                <w:rFonts w:ascii="Calibri" w:hAnsi="Calibri" w:cs="Calibri"/>
                <w:bCs/>
                <w:sz w:val="24"/>
                <w:szCs w:val="24"/>
              </w:rPr>
              <w:t xml:space="preserve">, </w:t>
            </w:r>
            <w:r w:rsidR="002B018D">
              <w:rPr>
                <w:rFonts w:ascii="Calibri" w:hAnsi="Calibri" w:cs="Calibri"/>
                <w:bCs/>
                <w:sz w:val="24"/>
                <w:szCs w:val="24"/>
              </w:rPr>
              <w:t>v</w:t>
            </w:r>
            <w:r w:rsidR="002B018D" w:rsidRPr="002B018D">
              <w:rPr>
                <w:rFonts w:ascii="Calibri" w:hAnsi="Calibri" w:cs="Calibri"/>
                <w:bCs/>
                <w:sz w:val="24"/>
                <w:szCs w:val="24"/>
              </w:rPr>
              <w:t>ieš</w:t>
            </w:r>
            <w:r w:rsidR="00422B62">
              <w:rPr>
                <w:rFonts w:ascii="Calibri" w:hAnsi="Calibri" w:cs="Calibri"/>
                <w:bCs/>
                <w:sz w:val="24"/>
                <w:szCs w:val="24"/>
              </w:rPr>
              <w:t>ą</w:t>
            </w:r>
            <w:r w:rsidR="002B018D">
              <w:rPr>
                <w:rFonts w:ascii="Calibri" w:hAnsi="Calibri" w:cs="Calibri"/>
                <w:bCs/>
                <w:sz w:val="24"/>
                <w:szCs w:val="24"/>
              </w:rPr>
              <w:t xml:space="preserve">ja </w:t>
            </w:r>
            <w:r w:rsidR="002B018D" w:rsidRPr="002B018D">
              <w:rPr>
                <w:rFonts w:ascii="Calibri" w:hAnsi="Calibri" w:cs="Calibri"/>
                <w:bCs/>
                <w:sz w:val="24"/>
                <w:szCs w:val="24"/>
              </w:rPr>
              <w:t>įstaiga "Lazdijų savivaldybės pirminės sveikatos priežiūros centras"</w:t>
            </w:r>
            <w:r w:rsidR="00470342">
              <w:rPr>
                <w:rStyle w:val="Puslapioinaosnuoroda"/>
                <w:rFonts w:ascii="Calibri" w:hAnsi="Calibri" w:cs="Calibri"/>
                <w:bCs/>
                <w:sz w:val="24"/>
                <w:szCs w:val="24"/>
              </w:rPr>
              <w:footnoteReference w:id="13"/>
            </w:r>
            <w:r w:rsidR="002A0CD4">
              <w:rPr>
                <w:rFonts w:ascii="Calibri" w:hAnsi="Calibri" w:cs="Calibri"/>
                <w:bCs/>
                <w:sz w:val="24"/>
                <w:szCs w:val="24"/>
              </w:rPr>
              <w:t xml:space="preserve">; </w:t>
            </w:r>
            <w:r w:rsidR="00DD1281" w:rsidRPr="00DD1281">
              <w:rPr>
                <w:rFonts w:ascii="Calibri" w:hAnsi="Calibri" w:cs="Calibri"/>
                <w:bCs/>
                <w:sz w:val="24"/>
                <w:szCs w:val="24"/>
              </w:rPr>
              <w:t xml:space="preserve">2024 m. </w:t>
            </w:r>
            <w:r w:rsidR="00FC52C5">
              <w:rPr>
                <w:rFonts w:ascii="Calibri" w:hAnsi="Calibri" w:cs="Calibri"/>
                <w:bCs/>
                <w:sz w:val="24"/>
                <w:szCs w:val="24"/>
              </w:rPr>
              <w:t xml:space="preserve">dalyvavo </w:t>
            </w:r>
            <w:r w:rsidR="0001690E" w:rsidRPr="00DD1281">
              <w:rPr>
                <w:rFonts w:ascii="Calibri" w:hAnsi="Calibri" w:cs="Calibri"/>
                <w:bCs/>
                <w:sz w:val="24"/>
                <w:szCs w:val="24"/>
              </w:rPr>
              <w:t xml:space="preserve">GMPT </w:t>
            </w:r>
            <w:r w:rsidR="00DD1281" w:rsidRPr="00DD1281">
              <w:rPr>
                <w:rFonts w:ascii="Calibri" w:hAnsi="Calibri" w:cs="Calibri"/>
                <w:bCs/>
                <w:sz w:val="24"/>
                <w:szCs w:val="24"/>
              </w:rPr>
              <w:t>vykdytame pirkime Nr. 708868, kurį sudarė 60 pirkimo dalių, MB Martada buvo pripažinta laimėtoja 42 pirkimo dalys</w:t>
            </w:r>
            <w:r w:rsidR="007F33AB">
              <w:rPr>
                <w:rFonts w:ascii="Calibri" w:hAnsi="Calibri" w:cs="Calibri"/>
                <w:bCs/>
                <w:sz w:val="24"/>
                <w:szCs w:val="24"/>
              </w:rPr>
              <w:t>e</w:t>
            </w:r>
            <w:r w:rsidR="001C033C">
              <w:rPr>
                <w:rFonts w:ascii="Calibri" w:hAnsi="Calibri" w:cs="Calibri"/>
                <w:bCs/>
                <w:sz w:val="24"/>
                <w:szCs w:val="24"/>
              </w:rPr>
              <w:t xml:space="preserve"> </w:t>
            </w:r>
            <w:r w:rsidR="0062161E" w:rsidRPr="006D7973">
              <w:rPr>
                <w:rStyle w:val="Puslapioinaosnuoroda"/>
                <w:rFonts w:ascii="Calibri" w:hAnsi="Calibri" w:cs="Calibri"/>
                <w:bCs/>
                <w:sz w:val="24"/>
                <w:szCs w:val="24"/>
              </w:rPr>
              <w:footnoteReference w:id="14"/>
            </w:r>
            <w:r w:rsidR="001A619C">
              <w:rPr>
                <w:rFonts w:ascii="Calibri" w:hAnsi="Calibri" w:cs="Calibri"/>
                <w:bCs/>
                <w:sz w:val="24"/>
                <w:szCs w:val="24"/>
              </w:rPr>
              <w:t>;</w:t>
            </w:r>
            <w:r w:rsidR="008B6383">
              <w:rPr>
                <w:rFonts w:ascii="Calibri" w:hAnsi="Calibri" w:cs="Calibri"/>
                <w:bCs/>
                <w:sz w:val="24"/>
                <w:szCs w:val="24"/>
              </w:rPr>
              <w:t xml:space="preserve"> </w:t>
            </w:r>
            <w:r w:rsidR="00562243">
              <w:rPr>
                <w:rFonts w:ascii="Calibri" w:hAnsi="Calibri" w:cs="Calibri"/>
                <w:bCs/>
                <w:sz w:val="24"/>
                <w:szCs w:val="24"/>
              </w:rPr>
              <w:t xml:space="preserve">2025 m. dalyvavo </w:t>
            </w:r>
            <w:r w:rsidR="00161172" w:rsidRPr="00161172">
              <w:rPr>
                <w:rFonts w:ascii="Calibri" w:hAnsi="Calibri" w:cs="Calibri"/>
                <w:bCs/>
                <w:sz w:val="24"/>
                <w:szCs w:val="24"/>
              </w:rPr>
              <w:t>Klaipėdos miesto savivaldybės administracij</w:t>
            </w:r>
            <w:r w:rsidR="00161172">
              <w:rPr>
                <w:rFonts w:ascii="Calibri" w:hAnsi="Calibri" w:cs="Calibri"/>
                <w:bCs/>
                <w:sz w:val="24"/>
                <w:szCs w:val="24"/>
              </w:rPr>
              <w:t>os</w:t>
            </w:r>
            <w:r w:rsidR="00F72137">
              <w:rPr>
                <w:rFonts w:ascii="Calibri" w:hAnsi="Calibri" w:cs="Calibri"/>
                <w:bCs/>
                <w:sz w:val="24"/>
                <w:szCs w:val="24"/>
              </w:rPr>
              <w:t xml:space="preserve"> tarptautiniame</w:t>
            </w:r>
            <w:r w:rsidR="00161172">
              <w:rPr>
                <w:rFonts w:ascii="Calibri" w:hAnsi="Calibri" w:cs="Calibri"/>
                <w:bCs/>
                <w:sz w:val="24"/>
                <w:szCs w:val="24"/>
              </w:rPr>
              <w:t xml:space="preserve"> pirkime</w:t>
            </w:r>
            <w:r w:rsidR="00161172">
              <w:rPr>
                <w:rStyle w:val="Puslapioinaosnuoroda"/>
                <w:rFonts w:ascii="Calibri" w:hAnsi="Calibri" w:cs="Calibri"/>
                <w:bCs/>
                <w:sz w:val="24"/>
                <w:szCs w:val="24"/>
              </w:rPr>
              <w:footnoteReference w:id="15"/>
            </w:r>
            <w:r w:rsidR="00F72137">
              <w:rPr>
                <w:rFonts w:ascii="Calibri" w:hAnsi="Calibri" w:cs="Calibri"/>
                <w:bCs/>
                <w:sz w:val="24"/>
                <w:szCs w:val="24"/>
              </w:rPr>
              <w:t xml:space="preserve"> ir </w:t>
            </w:r>
            <w:r w:rsidR="001A619C">
              <w:rPr>
                <w:rFonts w:ascii="Calibri" w:hAnsi="Calibri" w:cs="Calibri"/>
                <w:bCs/>
                <w:sz w:val="24"/>
                <w:szCs w:val="24"/>
              </w:rPr>
              <w:t>pa</w:t>
            </w:r>
            <w:r w:rsidR="00F72137">
              <w:rPr>
                <w:rFonts w:ascii="Calibri" w:hAnsi="Calibri" w:cs="Calibri"/>
                <w:bCs/>
                <w:sz w:val="24"/>
                <w:szCs w:val="24"/>
              </w:rPr>
              <w:t xml:space="preserve">teikė pasiūlymą </w:t>
            </w:r>
            <w:r w:rsidR="00E60929">
              <w:rPr>
                <w:rFonts w:ascii="Calibri" w:hAnsi="Calibri" w:cs="Calibri"/>
                <w:bCs/>
                <w:sz w:val="24"/>
                <w:szCs w:val="24"/>
              </w:rPr>
              <w:t>1 ir 2 pirkimo dalims</w:t>
            </w:r>
            <w:r w:rsidR="00EF730D">
              <w:rPr>
                <w:rFonts w:ascii="Calibri" w:hAnsi="Calibri" w:cs="Calibri"/>
                <w:bCs/>
                <w:sz w:val="24"/>
                <w:szCs w:val="24"/>
              </w:rPr>
              <w:t xml:space="preserve"> ir kt.</w:t>
            </w:r>
            <w:r w:rsidR="00F30DFA">
              <w:rPr>
                <w:rFonts w:ascii="Calibri" w:hAnsi="Calibri" w:cs="Calibri"/>
                <w:bCs/>
                <w:sz w:val="24"/>
                <w:szCs w:val="24"/>
              </w:rPr>
              <w:t>;</w:t>
            </w:r>
            <w:r w:rsidR="00B83204">
              <w:rPr>
                <w:rFonts w:ascii="Calibri" w:hAnsi="Calibri" w:cs="Calibri"/>
                <w:bCs/>
                <w:sz w:val="24"/>
                <w:szCs w:val="24"/>
              </w:rPr>
              <w:t xml:space="preserve"> </w:t>
            </w:r>
          </w:p>
          <w:p w14:paraId="229AE720" w14:textId="5577EC9A" w:rsidR="00671ABF" w:rsidRDefault="004C7898" w:rsidP="00985A80">
            <w:pPr>
              <w:ind w:left="57" w:right="57" w:firstLine="851"/>
              <w:jc w:val="left"/>
              <w:rPr>
                <w:rFonts w:ascii="Calibri" w:hAnsi="Calibri" w:cs="Calibri"/>
                <w:bCs/>
                <w:sz w:val="24"/>
                <w:szCs w:val="24"/>
              </w:rPr>
            </w:pPr>
            <w:r>
              <w:rPr>
                <w:rFonts w:ascii="Calibri" w:hAnsi="Calibri" w:cs="Calibri"/>
                <w:bCs/>
                <w:sz w:val="24"/>
                <w:szCs w:val="24"/>
              </w:rPr>
              <w:t>(2)</w:t>
            </w:r>
            <w:r w:rsidR="0092366F">
              <w:t xml:space="preserve"> </w:t>
            </w:r>
            <w:r w:rsidR="0092366F">
              <w:rPr>
                <w:rFonts w:ascii="Calibri" w:hAnsi="Calibri" w:cs="Calibri"/>
                <w:bCs/>
                <w:sz w:val="24"/>
                <w:szCs w:val="24"/>
              </w:rPr>
              <w:t>d</w:t>
            </w:r>
            <w:r w:rsidR="0092366F" w:rsidRPr="0092366F">
              <w:rPr>
                <w:rFonts w:ascii="Calibri" w:hAnsi="Calibri" w:cs="Calibri"/>
                <w:bCs/>
                <w:sz w:val="24"/>
                <w:szCs w:val="24"/>
              </w:rPr>
              <w:t>ar iki MB Martada įtraukimo į Nepatikimų tiekėjų sąrašą</w:t>
            </w:r>
            <w:r w:rsidR="007965CD">
              <w:rPr>
                <w:rStyle w:val="Puslapioinaosnuoroda"/>
                <w:rFonts w:ascii="Calibri" w:hAnsi="Calibri" w:cs="Calibri"/>
                <w:bCs/>
                <w:sz w:val="24"/>
                <w:szCs w:val="24"/>
              </w:rPr>
              <w:footnoteReference w:id="16"/>
            </w:r>
            <w:r w:rsidR="0092366F" w:rsidRPr="0092366F">
              <w:rPr>
                <w:rFonts w:ascii="Calibri" w:hAnsi="Calibri" w:cs="Calibri"/>
                <w:bCs/>
                <w:sz w:val="24"/>
                <w:szCs w:val="24"/>
              </w:rPr>
              <w:t xml:space="preserve"> </w:t>
            </w:r>
            <w:r w:rsidR="0016612D">
              <w:rPr>
                <w:rFonts w:ascii="Calibri" w:hAnsi="Calibri" w:cs="Calibri"/>
                <w:bCs/>
                <w:sz w:val="24"/>
                <w:szCs w:val="24"/>
              </w:rPr>
              <w:t xml:space="preserve">pati </w:t>
            </w:r>
            <w:r w:rsidR="0092366F" w:rsidRPr="0092366F">
              <w:rPr>
                <w:rFonts w:ascii="Calibri" w:hAnsi="Calibri" w:cs="Calibri"/>
                <w:bCs/>
                <w:sz w:val="24"/>
                <w:szCs w:val="24"/>
              </w:rPr>
              <w:t>Perkančioji organizacija buvo nustačiusi reikšmingus šios bendrovės vykdomų pacientų pavėžėjimo sutarčių pažeidimus</w:t>
            </w:r>
            <w:r w:rsidR="00201890">
              <w:rPr>
                <w:rFonts w:ascii="Calibri" w:hAnsi="Calibri" w:cs="Calibri"/>
                <w:bCs/>
                <w:sz w:val="24"/>
                <w:szCs w:val="24"/>
              </w:rPr>
              <w:t xml:space="preserve">. </w:t>
            </w:r>
            <w:r w:rsidR="00D12C40">
              <w:rPr>
                <w:rFonts w:ascii="Calibri" w:hAnsi="Calibri" w:cs="Calibri"/>
                <w:bCs/>
                <w:sz w:val="24"/>
                <w:szCs w:val="24"/>
              </w:rPr>
              <w:t xml:space="preserve">Šios aplinkybės </w:t>
            </w:r>
            <w:r w:rsidR="009E0208">
              <w:rPr>
                <w:rFonts w:ascii="Calibri" w:hAnsi="Calibri" w:cs="Calibri"/>
                <w:bCs/>
                <w:sz w:val="24"/>
                <w:szCs w:val="24"/>
              </w:rPr>
              <w:t>išsamiai išdėstytos</w:t>
            </w:r>
            <w:r w:rsidR="00D12C40">
              <w:rPr>
                <w:rFonts w:ascii="Calibri" w:hAnsi="Calibri" w:cs="Calibri"/>
                <w:bCs/>
                <w:sz w:val="24"/>
                <w:szCs w:val="24"/>
              </w:rPr>
              <w:t xml:space="preserve"> </w:t>
            </w:r>
            <w:r w:rsidR="00A14D6F" w:rsidRPr="00126846">
              <w:rPr>
                <w:rFonts w:ascii="Calibri" w:hAnsi="Calibri" w:cs="Calibri"/>
                <w:b/>
                <w:sz w:val="24"/>
                <w:szCs w:val="24"/>
              </w:rPr>
              <w:t>2025 m. gegužės 2 d. Tarnybos vertinimo išvadoje Nr. 4S-527</w:t>
            </w:r>
            <w:r w:rsidR="00A14D6F">
              <w:rPr>
                <w:rStyle w:val="Puslapioinaosnuoroda"/>
                <w:rFonts w:ascii="Calibri" w:hAnsi="Calibri" w:cs="Calibri"/>
                <w:bCs/>
                <w:sz w:val="24"/>
                <w:szCs w:val="24"/>
              </w:rPr>
              <w:footnoteReference w:id="17"/>
            </w:r>
            <w:r w:rsidR="00A14D6F">
              <w:rPr>
                <w:rFonts w:ascii="Calibri" w:hAnsi="Calibri" w:cs="Calibri"/>
                <w:bCs/>
                <w:sz w:val="24"/>
                <w:szCs w:val="24"/>
              </w:rPr>
              <w:t xml:space="preserve"> (toliau – Išvada)</w:t>
            </w:r>
            <w:r w:rsidR="00D12C40">
              <w:rPr>
                <w:rFonts w:ascii="Calibri" w:hAnsi="Calibri" w:cs="Calibri"/>
                <w:bCs/>
                <w:sz w:val="24"/>
                <w:szCs w:val="24"/>
              </w:rPr>
              <w:t xml:space="preserve"> atlikus sisteminį Perkančiosios organizacijos vykdytų pacientų pavėžėjimo pirkimų</w:t>
            </w:r>
            <w:r w:rsidR="006332B0">
              <w:t xml:space="preserve"> </w:t>
            </w:r>
            <w:r w:rsidR="006332B0" w:rsidRPr="006332B0">
              <w:rPr>
                <w:rFonts w:ascii="Calibri" w:hAnsi="Calibri" w:cs="Calibri"/>
                <w:bCs/>
                <w:sz w:val="24"/>
                <w:szCs w:val="24"/>
              </w:rPr>
              <w:t xml:space="preserve">pagrindu sudarytų sutarčių vykdymo sisteminį </w:t>
            </w:r>
            <w:r w:rsidR="00D12C40">
              <w:rPr>
                <w:rFonts w:ascii="Calibri" w:hAnsi="Calibri" w:cs="Calibri"/>
                <w:bCs/>
                <w:sz w:val="24"/>
                <w:szCs w:val="24"/>
              </w:rPr>
              <w:t>vertinimą</w:t>
            </w:r>
            <w:r w:rsidR="00FB6781">
              <w:rPr>
                <w:rFonts w:ascii="Calibri" w:hAnsi="Calibri" w:cs="Calibri"/>
                <w:bCs/>
                <w:sz w:val="24"/>
                <w:szCs w:val="24"/>
              </w:rPr>
              <w:t xml:space="preserve"> (toliau – Vertinimas)</w:t>
            </w:r>
            <w:r w:rsidR="00D12C40">
              <w:rPr>
                <w:rFonts w:ascii="Calibri" w:hAnsi="Calibri" w:cs="Calibri"/>
                <w:bCs/>
                <w:sz w:val="24"/>
                <w:szCs w:val="24"/>
              </w:rPr>
              <w:t>.</w:t>
            </w:r>
            <w:r w:rsidR="00A14D6F">
              <w:rPr>
                <w:rFonts w:ascii="Calibri" w:hAnsi="Calibri" w:cs="Calibri"/>
                <w:bCs/>
                <w:sz w:val="24"/>
                <w:szCs w:val="24"/>
              </w:rPr>
              <w:t xml:space="preserve"> </w:t>
            </w:r>
            <w:r w:rsidR="00FB6781">
              <w:rPr>
                <w:rFonts w:ascii="Calibri" w:hAnsi="Calibri" w:cs="Calibri"/>
                <w:bCs/>
                <w:sz w:val="24"/>
                <w:szCs w:val="24"/>
              </w:rPr>
              <w:t>V</w:t>
            </w:r>
            <w:r w:rsidR="0021738A" w:rsidRPr="0021738A">
              <w:rPr>
                <w:rFonts w:ascii="Calibri" w:hAnsi="Calibri" w:cs="Calibri"/>
                <w:bCs/>
                <w:sz w:val="24"/>
                <w:szCs w:val="24"/>
              </w:rPr>
              <w:t>ertinimo metu Perkančioji organizacija</w:t>
            </w:r>
            <w:r w:rsidR="00FB6781">
              <w:rPr>
                <w:rFonts w:ascii="Calibri" w:hAnsi="Calibri" w:cs="Calibri"/>
                <w:bCs/>
                <w:sz w:val="24"/>
                <w:szCs w:val="24"/>
              </w:rPr>
              <w:t xml:space="preserve"> Tarn</w:t>
            </w:r>
            <w:r w:rsidR="00E75E1D">
              <w:rPr>
                <w:rFonts w:ascii="Calibri" w:hAnsi="Calibri" w:cs="Calibri"/>
                <w:bCs/>
                <w:sz w:val="24"/>
                <w:szCs w:val="24"/>
              </w:rPr>
              <w:t>y</w:t>
            </w:r>
            <w:r w:rsidR="00FB6781">
              <w:rPr>
                <w:rFonts w:ascii="Calibri" w:hAnsi="Calibri" w:cs="Calibri"/>
                <w:bCs/>
                <w:sz w:val="24"/>
                <w:szCs w:val="24"/>
              </w:rPr>
              <w:t>bai</w:t>
            </w:r>
            <w:r w:rsidR="0021738A" w:rsidRPr="0021738A">
              <w:rPr>
                <w:rFonts w:ascii="Calibri" w:hAnsi="Calibri" w:cs="Calibri"/>
                <w:bCs/>
                <w:sz w:val="24"/>
                <w:szCs w:val="24"/>
              </w:rPr>
              <w:t xml:space="preserve"> pateikė </w:t>
            </w:r>
            <w:r w:rsidR="0021738A" w:rsidRPr="00A14D6F">
              <w:rPr>
                <w:rFonts w:ascii="Calibri" w:hAnsi="Calibri" w:cs="Calibri"/>
                <w:b/>
                <w:sz w:val="24"/>
                <w:szCs w:val="24"/>
              </w:rPr>
              <w:t>2024</w:t>
            </w:r>
            <w:r w:rsidR="00A14D6F" w:rsidRPr="00A14D6F">
              <w:rPr>
                <w:rFonts w:ascii="Calibri" w:hAnsi="Calibri" w:cs="Calibri"/>
                <w:b/>
                <w:sz w:val="24"/>
                <w:szCs w:val="24"/>
              </w:rPr>
              <w:t> </w:t>
            </w:r>
            <w:r w:rsidR="0021738A" w:rsidRPr="00A14D6F">
              <w:rPr>
                <w:rFonts w:ascii="Calibri" w:hAnsi="Calibri" w:cs="Calibri"/>
                <w:b/>
                <w:sz w:val="24"/>
                <w:szCs w:val="24"/>
              </w:rPr>
              <w:t>m. gruodžio 27 d.</w:t>
            </w:r>
            <w:r w:rsidR="0021738A" w:rsidRPr="0021738A">
              <w:rPr>
                <w:rFonts w:ascii="Calibri" w:hAnsi="Calibri" w:cs="Calibri"/>
                <w:bCs/>
                <w:sz w:val="24"/>
                <w:szCs w:val="24"/>
              </w:rPr>
              <w:t xml:space="preserve"> Vidaus audito / vidaus medicininio audito ataskaitą Nr. 21, kurioje konstatuota, kad, vykdydama pacientų pavėžėjimo paslaugas, MB Martad</w:t>
            </w:r>
            <w:r w:rsidR="0012405C">
              <w:rPr>
                <w:rFonts w:ascii="Calibri" w:hAnsi="Calibri" w:cs="Calibri"/>
                <w:bCs/>
                <w:sz w:val="24"/>
                <w:szCs w:val="24"/>
              </w:rPr>
              <w:t>a</w:t>
            </w:r>
            <w:r w:rsidR="0021738A" w:rsidRPr="0021738A">
              <w:rPr>
                <w:rFonts w:ascii="Calibri" w:hAnsi="Calibri" w:cs="Calibri"/>
                <w:bCs/>
                <w:sz w:val="24"/>
                <w:szCs w:val="24"/>
              </w:rPr>
              <w:t xml:space="preserve"> nenaudojo transporto priemonių, kurias buvo įsipareigojusi naudoti pasiūlyme ir už kurias buvo gavusi papildomus kokybės balus</w:t>
            </w:r>
            <w:r w:rsidR="00985A80">
              <w:rPr>
                <w:rFonts w:ascii="Calibri" w:hAnsi="Calibri" w:cs="Calibri"/>
                <w:bCs/>
                <w:sz w:val="24"/>
                <w:szCs w:val="24"/>
              </w:rPr>
              <w:t xml:space="preserve">. </w:t>
            </w:r>
            <w:r w:rsidR="00DA1502">
              <w:rPr>
                <w:rFonts w:ascii="Calibri" w:hAnsi="Calibri" w:cs="Calibri"/>
                <w:bCs/>
                <w:sz w:val="24"/>
                <w:szCs w:val="24"/>
              </w:rPr>
              <w:t>Dėl to, a</w:t>
            </w:r>
            <w:r w:rsidR="002D2B90" w:rsidRPr="002D2B90">
              <w:rPr>
                <w:rFonts w:ascii="Calibri" w:hAnsi="Calibri" w:cs="Calibri"/>
                <w:bCs/>
                <w:sz w:val="24"/>
                <w:szCs w:val="24"/>
              </w:rPr>
              <w:t xml:space="preserve">tsižvelgdama į nustatytus neatitikimus, Perkančioji organizacija </w:t>
            </w:r>
            <w:r w:rsidR="00DA1502">
              <w:rPr>
                <w:rFonts w:ascii="Calibri" w:hAnsi="Calibri" w:cs="Calibri"/>
                <w:bCs/>
                <w:sz w:val="24"/>
                <w:szCs w:val="24"/>
              </w:rPr>
              <w:t xml:space="preserve">raštu </w:t>
            </w:r>
            <w:r w:rsidR="008168A7">
              <w:rPr>
                <w:rFonts w:ascii="Calibri" w:hAnsi="Calibri" w:cs="Calibri"/>
                <w:bCs/>
                <w:sz w:val="24"/>
                <w:szCs w:val="24"/>
              </w:rPr>
              <w:t>(</w:t>
            </w:r>
            <w:r w:rsidR="008168A7" w:rsidRPr="008168A7">
              <w:rPr>
                <w:rFonts w:ascii="Calibri" w:hAnsi="Calibri" w:cs="Calibri"/>
                <w:bCs/>
                <w:sz w:val="24"/>
                <w:szCs w:val="24"/>
              </w:rPr>
              <w:t>2024 m. gruodžio 12</w:t>
            </w:r>
            <w:r w:rsidR="008168A7">
              <w:rPr>
                <w:rFonts w:ascii="Calibri" w:hAnsi="Calibri" w:cs="Calibri"/>
                <w:bCs/>
                <w:sz w:val="24"/>
                <w:szCs w:val="24"/>
              </w:rPr>
              <w:t xml:space="preserve"> d. ir </w:t>
            </w:r>
            <w:r w:rsidR="00B30D70" w:rsidRPr="00B30D70">
              <w:rPr>
                <w:rFonts w:ascii="Calibri" w:hAnsi="Calibri" w:cs="Calibri"/>
                <w:bCs/>
                <w:sz w:val="24"/>
                <w:szCs w:val="24"/>
              </w:rPr>
              <w:t>2024 m. gruodžio 27 d.</w:t>
            </w:r>
            <w:r w:rsidR="00B30D70">
              <w:rPr>
                <w:rFonts w:ascii="Calibri" w:hAnsi="Calibri" w:cs="Calibri"/>
                <w:bCs/>
                <w:sz w:val="24"/>
                <w:szCs w:val="24"/>
              </w:rPr>
              <w:t>)</w:t>
            </w:r>
            <w:r w:rsidR="008168A7" w:rsidRPr="008168A7">
              <w:rPr>
                <w:rFonts w:ascii="Calibri" w:hAnsi="Calibri" w:cs="Calibri"/>
                <w:bCs/>
                <w:sz w:val="24"/>
                <w:szCs w:val="24"/>
              </w:rPr>
              <w:t xml:space="preserve"> </w:t>
            </w:r>
            <w:r w:rsidR="002D2B90" w:rsidRPr="002D2B90">
              <w:rPr>
                <w:rFonts w:ascii="Calibri" w:hAnsi="Calibri" w:cs="Calibri"/>
                <w:bCs/>
                <w:sz w:val="24"/>
                <w:szCs w:val="24"/>
              </w:rPr>
              <w:t>pa</w:t>
            </w:r>
            <w:r w:rsidR="00105513">
              <w:rPr>
                <w:rFonts w:ascii="Calibri" w:hAnsi="Calibri" w:cs="Calibri"/>
                <w:bCs/>
                <w:sz w:val="24"/>
                <w:szCs w:val="24"/>
              </w:rPr>
              <w:t>prašė</w:t>
            </w:r>
            <w:r w:rsidR="002D2B90" w:rsidRPr="002D2B90">
              <w:rPr>
                <w:rFonts w:ascii="Calibri" w:hAnsi="Calibri" w:cs="Calibri"/>
                <w:bCs/>
                <w:sz w:val="24"/>
                <w:szCs w:val="24"/>
              </w:rPr>
              <w:t xml:space="preserve"> MB Martada pateikti paaiškinimus ir dokumentus, pagrindžiančius faktiškai naudotų transporto priemonių atitiktį Pirkimo dokumentų reikalavimams</w:t>
            </w:r>
            <w:r w:rsidR="00925601">
              <w:rPr>
                <w:rFonts w:ascii="Calibri" w:hAnsi="Calibri" w:cs="Calibri"/>
                <w:bCs/>
                <w:sz w:val="24"/>
                <w:szCs w:val="24"/>
              </w:rPr>
              <w:t>.</w:t>
            </w:r>
            <w:r w:rsidR="00925601">
              <w:t xml:space="preserve"> </w:t>
            </w:r>
            <w:r w:rsidR="00925601" w:rsidRPr="00925601">
              <w:rPr>
                <w:rFonts w:ascii="Calibri" w:hAnsi="Calibri" w:cs="Calibri"/>
                <w:bCs/>
                <w:sz w:val="24"/>
                <w:szCs w:val="24"/>
              </w:rPr>
              <w:t xml:space="preserve">Įvertinusi MB Martada pateiktus paaiškinimus, Perkančioji organizacija </w:t>
            </w:r>
            <w:r w:rsidR="00925601" w:rsidRPr="00FC0EAC">
              <w:rPr>
                <w:rFonts w:ascii="Calibri" w:hAnsi="Calibri" w:cs="Calibri"/>
                <w:b/>
                <w:sz w:val="24"/>
                <w:szCs w:val="24"/>
              </w:rPr>
              <w:t>2025 m. sausio 3 d</w:t>
            </w:r>
            <w:r w:rsidR="00925601" w:rsidRPr="00925601">
              <w:rPr>
                <w:rFonts w:ascii="Calibri" w:hAnsi="Calibri" w:cs="Calibri"/>
                <w:bCs/>
                <w:sz w:val="24"/>
                <w:szCs w:val="24"/>
              </w:rPr>
              <w:t>. rašt</w:t>
            </w:r>
            <w:r w:rsidR="00DC6CBB">
              <w:rPr>
                <w:rFonts w:ascii="Calibri" w:hAnsi="Calibri" w:cs="Calibri"/>
                <w:bCs/>
                <w:sz w:val="24"/>
                <w:szCs w:val="24"/>
              </w:rPr>
              <w:t>u</w:t>
            </w:r>
            <w:r w:rsidR="00925601" w:rsidRPr="00925601">
              <w:rPr>
                <w:rFonts w:ascii="Calibri" w:hAnsi="Calibri" w:cs="Calibri"/>
                <w:bCs/>
                <w:sz w:val="24"/>
                <w:szCs w:val="24"/>
              </w:rPr>
              <w:t xml:space="preserve"> „Dėl sutartinių įsipareigojimų netinkamo vykdymo ir sankcijų taikymo“ </w:t>
            </w:r>
            <w:r w:rsidR="00E30267">
              <w:rPr>
                <w:rFonts w:ascii="Calibri" w:hAnsi="Calibri" w:cs="Calibri"/>
                <w:bCs/>
                <w:sz w:val="24"/>
                <w:szCs w:val="24"/>
              </w:rPr>
              <w:t>kreipėsi į</w:t>
            </w:r>
            <w:r w:rsidR="00925601" w:rsidRPr="00925601">
              <w:rPr>
                <w:rFonts w:ascii="Calibri" w:hAnsi="Calibri" w:cs="Calibri"/>
                <w:bCs/>
                <w:sz w:val="24"/>
                <w:szCs w:val="24"/>
              </w:rPr>
              <w:t xml:space="preserve"> tiekėj</w:t>
            </w:r>
            <w:r w:rsidR="00D57456">
              <w:rPr>
                <w:rFonts w:ascii="Calibri" w:hAnsi="Calibri" w:cs="Calibri"/>
                <w:bCs/>
                <w:sz w:val="24"/>
                <w:szCs w:val="24"/>
              </w:rPr>
              <w:t>ą dėl</w:t>
            </w:r>
            <w:r w:rsidR="00925601" w:rsidRPr="00925601">
              <w:rPr>
                <w:rFonts w:ascii="Calibri" w:hAnsi="Calibri" w:cs="Calibri"/>
                <w:bCs/>
                <w:sz w:val="24"/>
                <w:szCs w:val="24"/>
              </w:rPr>
              <w:t xml:space="preserve"> netinkamai vykd</w:t>
            </w:r>
            <w:r w:rsidR="00D57456">
              <w:rPr>
                <w:rFonts w:ascii="Calibri" w:hAnsi="Calibri" w:cs="Calibri"/>
                <w:bCs/>
                <w:sz w:val="24"/>
                <w:szCs w:val="24"/>
              </w:rPr>
              <w:t>omų</w:t>
            </w:r>
            <w:r w:rsidR="00925601" w:rsidRPr="00925601">
              <w:rPr>
                <w:rFonts w:ascii="Calibri" w:hAnsi="Calibri" w:cs="Calibri"/>
                <w:bCs/>
                <w:sz w:val="24"/>
                <w:szCs w:val="24"/>
              </w:rPr>
              <w:t xml:space="preserve"> sutartini</w:t>
            </w:r>
            <w:r w:rsidR="00D57456">
              <w:rPr>
                <w:rFonts w:ascii="Calibri" w:hAnsi="Calibri" w:cs="Calibri"/>
                <w:bCs/>
                <w:sz w:val="24"/>
                <w:szCs w:val="24"/>
              </w:rPr>
              <w:t>ų</w:t>
            </w:r>
            <w:r w:rsidR="00925601" w:rsidRPr="00925601">
              <w:rPr>
                <w:rFonts w:ascii="Calibri" w:hAnsi="Calibri" w:cs="Calibri"/>
                <w:bCs/>
                <w:sz w:val="24"/>
                <w:szCs w:val="24"/>
              </w:rPr>
              <w:t xml:space="preserve"> įsipareigojim</w:t>
            </w:r>
            <w:r w:rsidR="00D57456">
              <w:rPr>
                <w:rFonts w:ascii="Calibri" w:hAnsi="Calibri" w:cs="Calibri"/>
                <w:bCs/>
                <w:sz w:val="24"/>
                <w:szCs w:val="24"/>
              </w:rPr>
              <w:t>ų</w:t>
            </w:r>
            <w:r w:rsidR="00925601" w:rsidRPr="00925601">
              <w:rPr>
                <w:rFonts w:ascii="Calibri" w:hAnsi="Calibri" w:cs="Calibri"/>
                <w:bCs/>
                <w:sz w:val="24"/>
                <w:szCs w:val="24"/>
              </w:rPr>
              <w:t xml:space="preserve"> ir pritaikė numatytas sutartines sankcijas</w:t>
            </w:r>
            <w:r w:rsidR="00CD673C">
              <w:rPr>
                <w:rFonts w:ascii="Calibri" w:hAnsi="Calibri" w:cs="Calibri"/>
                <w:bCs/>
                <w:sz w:val="24"/>
                <w:szCs w:val="24"/>
              </w:rPr>
              <w:t xml:space="preserve"> (baudą)</w:t>
            </w:r>
            <w:r w:rsidR="00D77D68">
              <w:rPr>
                <w:rFonts w:ascii="Calibri" w:hAnsi="Calibri" w:cs="Calibri"/>
                <w:bCs/>
                <w:sz w:val="24"/>
                <w:szCs w:val="24"/>
              </w:rPr>
              <w:t>;</w:t>
            </w:r>
          </w:p>
          <w:p w14:paraId="1140B6D8" w14:textId="7DC8C4C2" w:rsidR="00C2676F" w:rsidRDefault="00C4086B" w:rsidP="00C2676F">
            <w:pPr>
              <w:ind w:left="57" w:right="57" w:firstLine="851"/>
              <w:jc w:val="left"/>
              <w:rPr>
                <w:rFonts w:ascii="Calibri" w:hAnsi="Calibri" w:cs="Calibri"/>
                <w:bCs/>
                <w:sz w:val="24"/>
                <w:szCs w:val="24"/>
              </w:rPr>
            </w:pPr>
            <w:r>
              <w:rPr>
                <w:rFonts w:ascii="Calibri" w:hAnsi="Calibri" w:cs="Calibri"/>
                <w:bCs/>
                <w:sz w:val="24"/>
                <w:szCs w:val="24"/>
              </w:rPr>
              <w:t>(</w:t>
            </w:r>
            <w:r w:rsidR="00126846">
              <w:rPr>
                <w:rFonts w:ascii="Calibri" w:hAnsi="Calibri" w:cs="Calibri"/>
                <w:bCs/>
                <w:sz w:val="24"/>
                <w:szCs w:val="24"/>
              </w:rPr>
              <w:t>3</w:t>
            </w:r>
            <w:r>
              <w:rPr>
                <w:rFonts w:ascii="Calibri" w:hAnsi="Calibri" w:cs="Calibri"/>
                <w:bCs/>
                <w:sz w:val="24"/>
                <w:szCs w:val="24"/>
              </w:rPr>
              <w:t xml:space="preserve">) </w:t>
            </w:r>
            <w:r w:rsidR="006D0CFA">
              <w:rPr>
                <w:rFonts w:ascii="Calibri" w:hAnsi="Calibri" w:cs="Calibri"/>
                <w:bCs/>
                <w:sz w:val="24"/>
                <w:szCs w:val="24"/>
              </w:rPr>
              <w:t>Tarnyba</w:t>
            </w:r>
            <w:r w:rsidR="00A14D6F">
              <w:rPr>
                <w:rFonts w:ascii="Calibri" w:hAnsi="Calibri" w:cs="Calibri"/>
                <w:bCs/>
                <w:sz w:val="24"/>
                <w:szCs w:val="24"/>
              </w:rPr>
              <w:t xml:space="preserve"> </w:t>
            </w:r>
            <w:r w:rsidR="00F30DFA">
              <w:rPr>
                <w:rFonts w:ascii="Calibri" w:hAnsi="Calibri" w:cs="Calibri"/>
                <w:b/>
                <w:sz w:val="24"/>
                <w:szCs w:val="24"/>
              </w:rPr>
              <w:t>V</w:t>
            </w:r>
            <w:r w:rsidR="00F30DFA" w:rsidRPr="001A619C">
              <w:rPr>
                <w:rFonts w:ascii="Calibri" w:hAnsi="Calibri" w:cs="Calibri"/>
                <w:b/>
                <w:sz w:val="24"/>
                <w:szCs w:val="24"/>
              </w:rPr>
              <w:t xml:space="preserve">ertinimo </w:t>
            </w:r>
            <w:r w:rsidR="003D7B1F" w:rsidRPr="00F30DFA">
              <w:rPr>
                <w:rFonts w:ascii="Calibri" w:hAnsi="Calibri" w:cs="Calibri"/>
                <w:bCs/>
                <w:sz w:val="24"/>
                <w:szCs w:val="24"/>
              </w:rPr>
              <w:t xml:space="preserve">metu </w:t>
            </w:r>
            <w:r w:rsidR="003D7B1F">
              <w:rPr>
                <w:rFonts w:ascii="Calibri" w:hAnsi="Calibri" w:cs="Calibri"/>
                <w:bCs/>
                <w:sz w:val="24"/>
                <w:szCs w:val="24"/>
              </w:rPr>
              <w:t>papildomai</w:t>
            </w:r>
            <w:r w:rsidR="006D0CFA" w:rsidRPr="006D0CFA">
              <w:rPr>
                <w:rFonts w:ascii="Calibri" w:hAnsi="Calibri" w:cs="Calibri"/>
                <w:bCs/>
                <w:sz w:val="24"/>
                <w:szCs w:val="24"/>
              </w:rPr>
              <w:t xml:space="preserve"> nustatė, kad MB Martada sistemingai netinkamai vykdė pacientų pavėžėjimo sutartis: paslaugoms buvo naudojamos pasiūlyme nedeklaruotos transporto priemonės, didžioji dalis paslaugų buvo teikiama ne tomis transporto priemonėmis, kurios buvo nurodytos pasiūlyme, nesilaikyta įsipareigojimų dėl elektromobilių ir iš išorės įkraunamų hibridinių automobilių naudojimo, taip pat nustatyti kiti sutartinių įsipareigojimų pažeidimai</w:t>
            </w:r>
            <w:r w:rsidR="0001315D">
              <w:rPr>
                <w:rFonts w:ascii="Calibri" w:hAnsi="Calibri" w:cs="Calibri"/>
                <w:bCs/>
                <w:sz w:val="24"/>
                <w:szCs w:val="24"/>
              </w:rPr>
              <w:t xml:space="preserve">. </w:t>
            </w:r>
            <w:r w:rsidR="001001EC">
              <w:rPr>
                <w:rFonts w:ascii="Calibri" w:hAnsi="Calibri" w:cs="Calibri"/>
                <w:bCs/>
                <w:sz w:val="24"/>
                <w:szCs w:val="24"/>
              </w:rPr>
              <w:t>Atsižvelgdama į konstatuotus pažeidimus</w:t>
            </w:r>
            <w:r w:rsidR="00C2676F">
              <w:rPr>
                <w:rFonts w:ascii="Calibri" w:hAnsi="Calibri" w:cs="Calibri"/>
                <w:bCs/>
                <w:sz w:val="24"/>
                <w:szCs w:val="24"/>
              </w:rPr>
              <w:t>,</w:t>
            </w:r>
            <w:r w:rsidR="001001EC">
              <w:rPr>
                <w:rFonts w:ascii="Calibri" w:hAnsi="Calibri" w:cs="Calibri"/>
                <w:bCs/>
                <w:sz w:val="24"/>
                <w:szCs w:val="24"/>
              </w:rPr>
              <w:t xml:space="preserve"> Tarnyba </w:t>
            </w:r>
            <w:r w:rsidR="001001EC" w:rsidRPr="001001EC">
              <w:rPr>
                <w:rFonts w:ascii="Calibri" w:hAnsi="Calibri" w:cs="Calibri"/>
                <w:b/>
                <w:sz w:val="24"/>
                <w:szCs w:val="24"/>
              </w:rPr>
              <w:t xml:space="preserve">įpareigojo </w:t>
            </w:r>
            <w:r w:rsidR="00C33BAB" w:rsidRPr="00C33BAB">
              <w:rPr>
                <w:rFonts w:ascii="Calibri" w:hAnsi="Calibri" w:cs="Calibri"/>
                <w:bCs/>
                <w:sz w:val="24"/>
                <w:szCs w:val="24"/>
              </w:rPr>
              <w:t>Perkančiąją organizaciją</w:t>
            </w:r>
            <w:r w:rsidR="00C33BAB">
              <w:rPr>
                <w:rFonts w:ascii="Calibri" w:hAnsi="Calibri" w:cs="Calibri"/>
                <w:b/>
                <w:sz w:val="24"/>
                <w:szCs w:val="24"/>
              </w:rPr>
              <w:t xml:space="preserve"> </w:t>
            </w:r>
            <w:r w:rsidR="00344E1B" w:rsidRPr="00C2676F">
              <w:rPr>
                <w:rFonts w:ascii="Calibri" w:hAnsi="Calibri" w:cs="Calibri"/>
                <w:bCs/>
                <w:sz w:val="24"/>
                <w:szCs w:val="24"/>
              </w:rPr>
              <w:t xml:space="preserve">pasibaigus </w:t>
            </w:r>
            <w:r w:rsidR="005423D6">
              <w:rPr>
                <w:rFonts w:ascii="Calibri" w:hAnsi="Calibri" w:cs="Calibri"/>
                <w:bCs/>
                <w:sz w:val="24"/>
                <w:szCs w:val="24"/>
              </w:rPr>
              <w:t>I</w:t>
            </w:r>
            <w:r w:rsidR="00344E1B" w:rsidRPr="00C2676F">
              <w:rPr>
                <w:rFonts w:ascii="Calibri" w:hAnsi="Calibri" w:cs="Calibri"/>
                <w:bCs/>
                <w:sz w:val="24"/>
                <w:szCs w:val="24"/>
              </w:rPr>
              <w:t>švados apskundimo terminui, CVP IS paskelbti informaciją apie tiekėjus, kurie sutartyse nustatytas esmines sąlygas vykdė su dideliais arba nuolatiniais trūkumais ir dėl to jiems pritaikytos sutartyse nustatytos sankcijos</w:t>
            </w:r>
            <w:r w:rsidR="00C2676F" w:rsidRPr="00C2676F">
              <w:rPr>
                <w:rFonts w:ascii="Calibri" w:hAnsi="Calibri" w:cs="Calibri"/>
                <w:bCs/>
                <w:sz w:val="24"/>
                <w:szCs w:val="24"/>
              </w:rPr>
              <w:t xml:space="preserve"> bei</w:t>
            </w:r>
            <w:r w:rsidR="00C2676F">
              <w:t xml:space="preserve"> </w:t>
            </w:r>
            <w:r w:rsidR="00C2676F" w:rsidRPr="00C2676F">
              <w:rPr>
                <w:rFonts w:ascii="Calibri" w:hAnsi="Calibri" w:cs="Calibri"/>
                <w:b/>
                <w:sz w:val="24"/>
                <w:szCs w:val="24"/>
              </w:rPr>
              <w:t>rekomend</w:t>
            </w:r>
            <w:r w:rsidR="00C2676F">
              <w:rPr>
                <w:rFonts w:ascii="Calibri" w:hAnsi="Calibri" w:cs="Calibri"/>
                <w:b/>
                <w:sz w:val="24"/>
                <w:szCs w:val="24"/>
              </w:rPr>
              <w:t>avo</w:t>
            </w:r>
            <w:r w:rsidR="00D30381">
              <w:rPr>
                <w:rFonts w:ascii="Calibri" w:hAnsi="Calibri" w:cs="Calibri"/>
                <w:b/>
                <w:sz w:val="24"/>
                <w:szCs w:val="24"/>
              </w:rPr>
              <w:t>,</w:t>
            </w:r>
            <w:r w:rsidR="00C2676F" w:rsidRPr="00C2676F">
              <w:rPr>
                <w:rFonts w:ascii="Calibri" w:hAnsi="Calibri" w:cs="Calibri"/>
                <w:b/>
                <w:sz w:val="24"/>
                <w:szCs w:val="24"/>
              </w:rPr>
              <w:t xml:space="preserve"> </w:t>
            </w:r>
            <w:r w:rsidR="00C2676F" w:rsidRPr="00C2676F">
              <w:rPr>
                <w:rFonts w:ascii="Calibri" w:hAnsi="Calibri" w:cs="Calibri"/>
                <w:bCs/>
                <w:sz w:val="24"/>
                <w:szCs w:val="24"/>
              </w:rPr>
              <w:t>įvertinus tiekėjų galimybes teikti paslaugas nepažeidžiant esminių sutarčių sąlygų,</w:t>
            </w:r>
            <w:r w:rsidR="00C2676F" w:rsidRPr="00C2676F">
              <w:rPr>
                <w:rFonts w:ascii="Calibri" w:hAnsi="Calibri" w:cs="Calibri"/>
                <w:b/>
                <w:sz w:val="24"/>
                <w:szCs w:val="24"/>
              </w:rPr>
              <w:t xml:space="preserve"> </w:t>
            </w:r>
            <w:r w:rsidR="00C2676F" w:rsidRPr="00C2676F">
              <w:rPr>
                <w:rFonts w:ascii="Calibri" w:hAnsi="Calibri" w:cs="Calibri"/>
                <w:bCs/>
                <w:sz w:val="24"/>
                <w:szCs w:val="24"/>
              </w:rPr>
              <w:t>svarstyti galimybes nutraukti sutartis, vykdomas su dideliais arba nuolatiniais trūkumais;</w:t>
            </w:r>
          </w:p>
          <w:p w14:paraId="49CF1DAC" w14:textId="755E9B3B" w:rsidR="00671ABF" w:rsidRPr="006347C1" w:rsidRDefault="009425BD" w:rsidP="00C2676F">
            <w:pPr>
              <w:ind w:left="57" w:right="57" w:firstLine="851"/>
              <w:jc w:val="left"/>
              <w:rPr>
                <w:rFonts w:ascii="Calibri" w:hAnsi="Calibri" w:cs="Calibri"/>
                <w:b/>
                <w:sz w:val="24"/>
                <w:szCs w:val="24"/>
              </w:rPr>
            </w:pPr>
            <w:r>
              <w:rPr>
                <w:rFonts w:ascii="Calibri" w:hAnsi="Calibri" w:cs="Calibri"/>
                <w:bCs/>
                <w:sz w:val="24"/>
                <w:szCs w:val="24"/>
              </w:rPr>
              <w:lastRenderedPageBreak/>
              <w:t>(</w:t>
            </w:r>
            <w:r w:rsidR="005423D6">
              <w:rPr>
                <w:rFonts w:ascii="Calibri" w:hAnsi="Calibri" w:cs="Calibri"/>
                <w:bCs/>
                <w:sz w:val="24"/>
                <w:szCs w:val="24"/>
              </w:rPr>
              <w:t>4</w:t>
            </w:r>
            <w:r>
              <w:rPr>
                <w:rFonts w:ascii="Calibri" w:hAnsi="Calibri" w:cs="Calibri"/>
                <w:bCs/>
                <w:sz w:val="24"/>
                <w:szCs w:val="24"/>
              </w:rPr>
              <w:t xml:space="preserve">) </w:t>
            </w:r>
            <w:r w:rsidR="00671ABF" w:rsidRPr="008943F4">
              <w:rPr>
                <w:rFonts w:ascii="Calibri" w:hAnsi="Calibri" w:cs="Calibri"/>
                <w:bCs/>
                <w:sz w:val="24"/>
                <w:szCs w:val="24"/>
              </w:rPr>
              <w:t xml:space="preserve">2025 m. birželio 17 d. ir birželio 20 d., Perkančioji organizacija pateikė </w:t>
            </w:r>
            <w:r w:rsidR="00C33BAB">
              <w:rPr>
                <w:rFonts w:ascii="Calibri" w:hAnsi="Calibri" w:cs="Calibri"/>
                <w:bCs/>
                <w:sz w:val="24"/>
                <w:szCs w:val="24"/>
              </w:rPr>
              <w:t xml:space="preserve">MB Martada </w:t>
            </w:r>
            <w:r w:rsidR="00671ABF" w:rsidRPr="008943F4">
              <w:rPr>
                <w:rFonts w:ascii="Calibri" w:hAnsi="Calibri" w:cs="Calibri"/>
                <w:bCs/>
                <w:sz w:val="24"/>
                <w:szCs w:val="24"/>
              </w:rPr>
              <w:t xml:space="preserve">pranešimus apie netinkamą sutarties vykdymą, o </w:t>
            </w:r>
            <w:r w:rsidR="00671ABF" w:rsidRPr="006347C1">
              <w:rPr>
                <w:rFonts w:ascii="Calibri" w:hAnsi="Calibri" w:cs="Calibri"/>
                <w:b/>
                <w:sz w:val="24"/>
                <w:szCs w:val="24"/>
              </w:rPr>
              <w:t>2025 m. birželio 27 d. MB Martada</w:t>
            </w:r>
            <w:r w:rsidR="00153E36" w:rsidRPr="006347C1">
              <w:rPr>
                <w:rFonts w:ascii="Calibri" w:hAnsi="Calibri" w:cs="Calibri"/>
                <w:b/>
                <w:sz w:val="24"/>
                <w:szCs w:val="24"/>
              </w:rPr>
              <w:t xml:space="preserve"> </w:t>
            </w:r>
            <w:r w:rsidR="00671ABF" w:rsidRPr="006347C1">
              <w:rPr>
                <w:rFonts w:ascii="Calibri" w:hAnsi="Calibri" w:cs="Calibri"/>
                <w:b/>
                <w:sz w:val="24"/>
                <w:szCs w:val="24"/>
              </w:rPr>
              <w:t>buvo įtraukta į Nepatikimų tiekėjų sąrašą</w:t>
            </w:r>
            <w:r w:rsidR="007F5459" w:rsidRPr="006347C1">
              <w:rPr>
                <w:rFonts w:ascii="Calibri" w:hAnsi="Calibri" w:cs="Calibri"/>
                <w:b/>
                <w:sz w:val="24"/>
                <w:szCs w:val="24"/>
              </w:rPr>
              <w:t>.</w:t>
            </w:r>
          </w:p>
          <w:p w14:paraId="13C6B204" w14:textId="445775ED" w:rsidR="00BE302E" w:rsidRDefault="007F5459" w:rsidP="00627BC8">
            <w:pPr>
              <w:ind w:left="57" w:right="57" w:firstLine="851"/>
              <w:jc w:val="left"/>
              <w:rPr>
                <w:rFonts w:ascii="Calibri" w:hAnsi="Calibri" w:cs="Calibri"/>
                <w:bCs/>
                <w:sz w:val="24"/>
                <w:szCs w:val="24"/>
              </w:rPr>
            </w:pPr>
            <w:r w:rsidRPr="00F30DFA">
              <w:rPr>
                <w:rFonts w:ascii="Calibri" w:hAnsi="Calibri" w:cs="Calibri"/>
                <w:bCs/>
                <w:sz w:val="24"/>
                <w:szCs w:val="24"/>
              </w:rPr>
              <w:t>Taigi</w:t>
            </w:r>
            <w:r w:rsidR="00A146BC" w:rsidRPr="00F30DFA">
              <w:rPr>
                <w:rFonts w:ascii="Calibri" w:hAnsi="Calibri" w:cs="Calibri"/>
                <w:bCs/>
                <w:sz w:val="24"/>
                <w:szCs w:val="24"/>
              </w:rPr>
              <w:t xml:space="preserve">, </w:t>
            </w:r>
            <w:r w:rsidRPr="00F30DFA">
              <w:rPr>
                <w:rFonts w:ascii="Calibri" w:hAnsi="Calibri" w:cs="Calibri"/>
                <w:b/>
                <w:sz w:val="24"/>
                <w:szCs w:val="24"/>
              </w:rPr>
              <w:t>dar iki MB Martada įtraukimo į Nepatikimų tiekėjų sąrašą</w:t>
            </w:r>
            <w:r w:rsidRPr="00F30DFA">
              <w:rPr>
                <w:rFonts w:ascii="Calibri" w:hAnsi="Calibri" w:cs="Calibri"/>
                <w:bCs/>
                <w:sz w:val="24"/>
                <w:szCs w:val="24"/>
              </w:rPr>
              <w:t xml:space="preserve"> </w:t>
            </w:r>
            <w:r w:rsidR="00DA79B7" w:rsidRPr="00F30DFA">
              <w:rPr>
                <w:rFonts w:ascii="Calibri" w:hAnsi="Calibri" w:cs="Calibri"/>
                <w:bCs/>
                <w:sz w:val="24"/>
                <w:szCs w:val="24"/>
              </w:rPr>
              <w:t xml:space="preserve">(t. y. iki 2025 m. birželio 27 d.) </w:t>
            </w:r>
            <w:r w:rsidRPr="00F30DFA">
              <w:rPr>
                <w:rFonts w:ascii="Calibri" w:hAnsi="Calibri" w:cs="Calibri"/>
                <w:bCs/>
                <w:sz w:val="24"/>
                <w:szCs w:val="24"/>
              </w:rPr>
              <w:t xml:space="preserve">buvo </w:t>
            </w:r>
            <w:r w:rsidR="00323547" w:rsidRPr="00F30DFA">
              <w:rPr>
                <w:rFonts w:ascii="Calibri" w:hAnsi="Calibri" w:cs="Calibri"/>
                <w:bCs/>
                <w:sz w:val="24"/>
                <w:szCs w:val="24"/>
              </w:rPr>
              <w:t>paaiškėjusios aplinkybės</w:t>
            </w:r>
            <w:r w:rsidRPr="00F30DFA">
              <w:rPr>
                <w:rFonts w:ascii="Calibri" w:hAnsi="Calibri" w:cs="Calibri"/>
                <w:bCs/>
                <w:sz w:val="24"/>
                <w:szCs w:val="24"/>
              </w:rPr>
              <w:t xml:space="preserve">, </w:t>
            </w:r>
            <w:r w:rsidR="00316B86" w:rsidRPr="00F30DFA">
              <w:rPr>
                <w:rFonts w:ascii="Calibri" w:hAnsi="Calibri" w:cs="Calibri"/>
                <w:bCs/>
                <w:sz w:val="24"/>
                <w:szCs w:val="24"/>
              </w:rPr>
              <w:t>galėjusios lemti Įstatyme nustatytų pašalinimo pa</w:t>
            </w:r>
            <w:r w:rsidR="00553424" w:rsidRPr="00F30DFA">
              <w:rPr>
                <w:rFonts w:ascii="Calibri" w:hAnsi="Calibri" w:cs="Calibri"/>
                <w:bCs/>
                <w:sz w:val="24"/>
                <w:szCs w:val="24"/>
              </w:rPr>
              <w:t>grind</w:t>
            </w:r>
            <w:r w:rsidR="00316B86" w:rsidRPr="00F30DFA">
              <w:rPr>
                <w:rFonts w:ascii="Calibri" w:hAnsi="Calibri" w:cs="Calibri"/>
                <w:bCs/>
                <w:sz w:val="24"/>
                <w:szCs w:val="24"/>
              </w:rPr>
              <w:t>ų taikymą</w:t>
            </w:r>
            <w:r w:rsidRPr="00F30DFA">
              <w:rPr>
                <w:rFonts w:ascii="Calibri" w:hAnsi="Calibri" w:cs="Calibri"/>
                <w:bCs/>
                <w:sz w:val="24"/>
                <w:szCs w:val="24"/>
              </w:rPr>
              <w:t xml:space="preserve">. </w:t>
            </w:r>
            <w:r w:rsidR="00CC0ACE" w:rsidRPr="00F30DFA">
              <w:rPr>
                <w:rFonts w:ascii="Calibri" w:hAnsi="Calibri" w:cs="Calibri"/>
                <w:bCs/>
                <w:sz w:val="24"/>
                <w:szCs w:val="24"/>
              </w:rPr>
              <w:t xml:space="preserve">MB Martada apie šias aplinkybes buvo informuota, jai buvo sudaryta galimybė pateikti paaiškinimus, </w:t>
            </w:r>
            <w:r w:rsidR="005423D6" w:rsidRPr="00F30DFA">
              <w:rPr>
                <w:rFonts w:ascii="Calibri" w:hAnsi="Calibri" w:cs="Calibri"/>
                <w:bCs/>
                <w:sz w:val="24"/>
                <w:szCs w:val="24"/>
              </w:rPr>
              <w:t>netrukus</w:t>
            </w:r>
            <w:r w:rsidR="00CD33E8" w:rsidRPr="00F30DFA">
              <w:rPr>
                <w:rFonts w:ascii="Calibri" w:hAnsi="Calibri" w:cs="Calibri"/>
                <w:bCs/>
                <w:sz w:val="24"/>
                <w:szCs w:val="24"/>
              </w:rPr>
              <w:t xml:space="preserve"> </w:t>
            </w:r>
            <w:r w:rsidR="00CC0ACE" w:rsidRPr="00F30DFA">
              <w:rPr>
                <w:rFonts w:ascii="Calibri" w:hAnsi="Calibri" w:cs="Calibri"/>
                <w:bCs/>
                <w:sz w:val="24"/>
                <w:szCs w:val="24"/>
              </w:rPr>
              <w:t>pritaikytos sutartinės sankcijos, o Tarnyba viešai paskelbtoje Išvadoje</w:t>
            </w:r>
            <w:r w:rsidR="00222C38" w:rsidRPr="00F30DFA">
              <w:rPr>
                <w:rFonts w:ascii="Calibri" w:hAnsi="Calibri" w:cs="Calibri"/>
                <w:bCs/>
                <w:sz w:val="24"/>
                <w:szCs w:val="24"/>
              </w:rPr>
              <w:t xml:space="preserve"> </w:t>
            </w:r>
            <w:r w:rsidR="00222C38" w:rsidRPr="00F30DFA">
              <w:rPr>
                <w:rFonts w:ascii="Calibri" w:hAnsi="Calibri" w:cs="Calibri"/>
                <w:b/>
                <w:sz w:val="24"/>
                <w:szCs w:val="24"/>
              </w:rPr>
              <w:t>2025 m. gegužės 2 d.</w:t>
            </w:r>
            <w:r w:rsidR="00CC0ACE" w:rsidRPr="00F30DFA">
              <w:rPr>
                <w:rFonts w:ascii="Calibri" w:hAnsi="Calibri" w:cs="Calibri"/>
                <w:bCs/>
                <w:sz w:val="24"/>
                <w:szCs w:val="24"/>
              </w:rPr>
              <w:t xml:space="preserve"> konstatavo sistemingus </w:t>
            </w:r>
            <w:r w:rsidR="00D56F4C" w:rsidRPr="00F30DFA">
              <w:rPr>
                <w:rFonts w:ascii="Calibri" w:hAnsi="Calibri" w:cs="Calibri"/>
                <w:bCs/>
                <w:sz w:val="24"/>
                <w:szCs w:val="24"/>
              </w:rPr>
              <w:t>M</w:t>
            </w:r>
            <w:r w:rsidR="00222C38" w:rsidRPr="00F30DFA">
              <w:rPr>
                <w:rFonts w:ascii="Calibri" w:hAnsi="Calibri" w:cs="Calibri"/>
                <w:bCs/>
                <w:sz w:val="24"/>
                <w:szCs w:val="24"/>
              </w:rPr>
              <w:t xml:space="preserve">B Martada </w:t>
            </w:r>
            <w:r w:rsidR="00CC0ACE" w:rsidRPr="00F30DFA">
              <w:rPr>
                <w:rFonts w:ascii="Calibri" w:hAnsi="Calibri" w:cs="Calibri"/>
                <w:bCs/>
                <w:sz w:val="24"/>
                <w:szCs w:val="24"/>
              </w:rPr>
              <w:t xml:space="preserve">sutarčių vykdymo pažeidimus. </w:t>
            </w:r>
            <w:r w:rsidR="00D63C5A" w:rsidRPr="00F30DFA">
              <w:rPr>
                <w:rFonts w:ascii="Calibri" w:hAnsi="Calibri" w:cs="Calibri"/>
                <w:bCs/>
                <w:sz w:val="24"/>
                <w:szCs w:val="24"/>
              </w:rPr>
              <w:t xml:space="preserve">Atsižvelgiant į tai, kad </w:t>
            </w:r>
            <w:r w:rsidR="005E2A72" w:rsidRPr="00F30DFA">
              <w:rPr>
                <w:rFonts w:ascii="Calibri" w:hAnsi="Calibri" w:cs="Calibri"/>
                <w:bCs/>
                <w:sz w:val="24"/>
                <w:szCs w:val="24"/>
              </w:rPr>
              <w:t xml:space="preserve">pacientų pavėžėjimo paslaugų pirkimai vykdomi </w:t>
            </w:r>
            <w:r w:rsidR="00DA79B7" w:rsidRPr="00F30DFA">
              <w:rPr>
                <w:rFonts w:ascii="Calibri" w:hAnsi="Calibri" w:cs="Calibri"/>
                <w:bCs/>
                <w:sz w:val="24"/>
                <w:szCs w:val="24"/>
              </w:rPr>
              <w:t>nuolat</w:t>
            </w:r>
            <w:r w:rsidR="005E2A72" w:rsidRPr="00F30DFA">
              <w:rPr>
                <w:rFonts w:ascii="Calibri" w:hAnsi="Calibri" w:cs="Calibri"/>
                <w:bCs/>
                <w:sz w:val="24"/>
                <w:szCs w:val="24"/>
              </w:rPr>
              <w:t xml:space="preserve">, </w:t>
            </w:r>
            <w:r w:rsidR="00424391" w:rsidRPr="00F30DFA">
              <w:rPr>
                <w:rFonts w:ascii="Calibri" w:hAnsi="Calibri" w:cs="Calibri"/>
                <w:bCs/>
                <w:sz w:val="24"/>
                <w:szCs w:val="24"/>
              </w:rPr>
              <w:t>MB Martada jau buvo žinomos aplinkybės, dėl kurių jai galėjo būti taikomi Įstatyme nustatyti pašalinimo pagrindai, ir ji turėjo pagrindą vertinti šių aplinkybių reikšmę tolesniam dalyvavimui analogiškuose viešuosiuose pirkimuose.</w:t>
            </w:r>
            <w:r w:rsidR="00AC16B6" w:rsidRPr="00F30DFA" w:rsidDel="00AC16B6">
              <w:rPr>
                <w:rFonts w:ascii="Calibri" w:hAnsi="Calibri" w:cs="Calibri"/>
                <w:bCs/>
                <w:sz w:val="24"/>
                <w:szCs w:val="24"/>
              </w:rPr>
              <w:t xml:space="preserve"> </w:t>
            </w:r>
            <w:r w:rsidR="00166A91" w:rsidRPr="00F30DFA">
              <w:rPr>
                <w:rFonts w:ascii="Calibri" w:hAnsi="Calibri" w:cs="Calibri"/>
                <w:bCs/>
                <w:sz w:val="24"/>
                <w:szCs w:val="24"/>
              </w:rPr>
              <w:t xml:space="preserve">Nors Įstatymo 46 straipsnio 10 dalis numato tiekėjui galimybę įrodyti savo patikimumo atkūrimą, tokia galimybė savaime </w:t>
            </w:r>
            <w:r w:rsidR="00B2100C" w:rsidRPr="00F30DFA">
              <w:rPr>
                <w:rFonts w:ascii="Calibri" w:hAnsi="Calibri" w:cs="Calibri"/>
                <w:bCs/>
                <w:sz w:val="24"/>
                <w:szCs w:val="24"/>
              </w:rPr>
              <w:t xml:space="preserve">nepanaikina </w:t>
            </w:r>
            <w:r w:rsidR="00166A91" w:rsidRPr="00F30DFA">
              <w:rPr>
                <w:rFonts w:ascii="Calibri" w:hAnsi="Calibri" w:cs="Calibri"/>
                <w:bCs/>
                <w:sz w:val="24"/>
                <w:szCs w:val="24"/>
              </w:rPr>
              <w:t>pašalinimo pagrindo taikymo rizikos</w:t>
            </w:r>
            <w:r w:rsidR="00044198" w:rsidRPr="00F30DFA">
              <w:rPr>
                <w:rFonts w:ascii="Calibri" w:hAnsi="Calibri" w:cs="Calibri"/>
                <w:bCs/>
                <w:sz w:val="24"/>
                <w:szCs w:val="24"/>
              </w:rPr>
              <w:t>.</w:t>
            </w:r>
            <w:r w:rsidR="00D118B7" w:rsidRPr="00F30DFA">
              <w:rPr>
                <w:rFonts w:ascii="Calibri" w:hAnsi="Calibri" w:cs="Calibri"/>
                <w:bCs/>
                <w:sz w:val="24"/>
                <w:szCs w:val="24"/>
              </w:rPr>
              <w:t xml:space="preserve"> </w:t>
            </w:r>
            <w:r w:rsidR="00D4522F" w:rsidRPr="00F30DFA">
              <w:rPr>
                <w:rFonts w:ascii="Calibri" w:hAnsi="Calibri" w:cs="Calibri"/>
                <w:bCs/>
                <w:sz w:val="24"/>
                <w:szCs w:val="24"/>
              </w:rPr>
              <w:t>Vadinasi</w:t>
            </w:r>
            <w:r w:rsidR="007D648A" w:rsidRPr="00F30DFA">
              <w:rPr>
                <w:rFonts w:ascii="Calibri" w:hAnsi="Calibri" w:cs="Calibri"/>
                <w:bCs/>
                <w:sz w:val="24"/>
                <w:szCs w:val="24"/>
              </w:rPr>
              <w:t>,</w:t>
            </w:r>
            <w:r w:rsidR="00D4522F" w:rsidRPr="00F30DFA">
              <w:rPr>
                <w:rFonts w:ascii="Calibri" w:hAnsi="Calibri" w:cs="Calibri"/>
                <w:bCs/>
                <w:sz w:val="24"/>
                <w:szCs w:val="24"/>
              </w:rPr>
              <w:t xml:space="preserve"> </w:t>
            </w:r>
            <w:r w:rsidR="00D118B7" w:rsidRPr="00F30DFA">
              <w:rPr>
                <w:rFonts w:ascii="Calibri" w:hAnsi="Calibri" w:cs="Calibri"/>
                <w:bCs/>
                <w:sz w:val="24"/>
                <w:szCs w:val="24"/>
              </w:rPr>
              <w:t xml:space="preserve">nagrinėjamu laikotarpiu MB Martada jau turėjo pakankamai informacijos įvertinti jai galinčias kilti teisines pasekmes ir jų reikšmę tolesniam dalyvavimui analogiškuose viešuosiuose pirkimuose. </w:t>
            </w:r>
            <w:r w:rsidR="002D0AB4" w:rsidRPr="00F30DFA">
              <w:rPr>
                <w:rFonts w:ascii="Calibri" w:hAnsi="Calibri" w:cs="Calibri"/>
                <w:bCs/>
                <w:sz w:val="24"/>
                <w:szCs w:val="24"/>
              </w:rPr>
              <w:t>Todėl šiame kontekste reikšminga vertinti vėlesnę įvykių seką – MB Margesta įsteigimo laiką, jos veiklos pobūdį ir dalyvavimą pacientų pavėžėjimo paslaugų pirkimuose</w:t>
            </w:r>
            <w:r w:rsidR="00D4522F" w:rsidRPr="00F30DFA">
              <w:rPr>
                <w:rFonts w:ascii="Calibri" w:hAnsi="Calibri" w:cs="Calibri"/>
                <w:bCs/>
                <w:sz w:val="24"/>
                <w:szCs w:val="24"/>
              </w:rPr>
              <w:t>, kitas aplinkybes ir jų</w:t>
            </w:r>
            <w:r w:rsidR="00627BC8" w:rsidRPr="00F30DFA">
              <w:rPr>
                <w:rFonts w:ascii="Calibri" w:hAnsi="Calibri" w:cs="Calibri"/>
                <w:bCs/>
                <w:sz w:val="24"/>
                <w:szCs w:val="24"/>
              </w:rPr>
              <w:t xml:space="preserve"> tarpusavio ryšį</w:t>
            </w:r>
            <w:r w:rsidR="009C63ED" w:rsidRPr="00F30DFA">
              <w:rPr>
                <w:rFonts w:ascii="Calibri" w:hAnsi="Calibri" w:cs="Calibri"/>
                <w:bCs/>
                <w:sz w:val="24"/>
                <w:szCs w:val="24"/>
              </w:rPr>
              <w:t>;</w:t>
            </w:r>
          </w:p>
          <w:p w14:paraId="5C6ADE28" w14:textId="43375027" w:rsidR="00070135" w:rsidRPr="00FB03BB" w:rsidRDefault="007372C2" w:rsidP="00DE0F9C">
            <w:pPr>
              <w:ind w:left="57" w:right="57" w:firstLine="851"/>
              <w:jc w:val="left"/>
              <w:rPr>
                <w:rFonts w:ascii="Calibri" w:hAnsi="Calibri" w:cs="Calibri"/>
                <w:bCs/>
                <w:sz w:val="24"/>
                <w:szCs w:val="24"/>
              </w:rPr>
            </w:pPr>
            <w:r w:rsidRPr="00FB03BB">
              <w:rPr>
                <w:rFonts w:ascii="Calibri" w:hAnsi="Calibri" w:cs="Calibri"/>
                <w:bCs/>
                <w:sz w:val="24"/>
                <w:szCs w:val="24"/>
              </w:rPr>
              <w:t>(</w:t>
            </w:r>
            <w:r w:rsidR="005423D6" w:rsidRPr="00FB03BB">
              <w:rPr>
                <w:rFonts w:ascii="Calibri" w:hAnsi="Calibri" w:cs="Calibri"/>
                <w:bCs/>
                <w:sz w:val="24"/>
                <w:szCs w:val="24"/>
              </w:rPr>
              <w:t>5</w:t>
            </w:r>
            <w:r w:rsidRPr="00FB03BB">
              <w:rPr>
                <w:rFonts w:ascii="Calibri" w:hAnsi="Calibri" w:cs="Calibri"/>
                <w:bCs/>
                <w:sz w:val="24"/>
                <w:szCs w:val="24"/>
              </w:rPr>
              <w:t xml:space="preserve">) </w:t>
            </w:r>
            <w:r w:rsidR="002B3BAA" w:rsidRPr="00FB03BB">
              <w:rPr>
                <w:rFonts w:ascii="Calibri" w:hAnsi="Calibri" w:cs="Calibri"/>
                <w:bCs/>
                <w:sz w:val="24"/>
                <w:szCs w:val="24"/>
              </w:rPr>
              <w:t>MB Margesta į</w:t>
            </w:r>
            <w:r w:rsidR="000F79FF" w:rsidRPr="00FB03BB">
              <w:rPr>
                <w:rFonts w:ascii="Calibri" w:hAnsi="Calibri" w:cs="Calibri"/>
                <w:bCs/>
                <w:sz w:val="24"/>
                <w:szCs w:val="24"/>
              </w:rPr>
              <w:t xml:space="preserve">registruota </w:t>
            </w:r>
            <w:r w:rsidR="000F79FF" w:rsidRPr="00FB03BB">
              <w:rPr>
                <w:rFonts w:ascii="Calibri" w:hAnsi="Calibri" w:cs="Calibri"/>
                <w:b/>
                <w:sz w:val="24"/>
                <w:szCs w:val="24"/>
              </w:rPr>
              <w:t>2025 m. rugpjūčio 1 d</w:t>
            </w:r>
            <w:r w:rsidR="000F79FF" w:rsidRPr="00FB03BB">
              <w:rPr>
                <w:rFonts w:ascii="Calibri" w:hAnsi="Calibri" w:cs="Calibri"/>
                <w:bCs/>
                <w:sz w:val="24"/>
                <w:szCs w:val="24"/>
              </w:rPr>
              <w:t>.</w:t>
            </w:r>
            <w:r w:rsidR="005D7414" w:rsidRPr="00FB03BB">
              <w:rPr>
                <w:rFonts w:ascii="Calibri" w:hAnsi="Calibri" w:cs="Calibri"/>
                <w:bCs/>
                <w:sz w:val="24"/>
                <w:szCs w:val="24"/>
              </w:rPr>
              <w:t xml:space="preserve">, </w:t>
            </w:r>
            <w:r w:rsidR="006F7F73" w:rsidRPr="00FB03BB">
              <w:rPr>
                <w:rFonts w:ascii="Calibri" w:hAnsi="Calibri" w:cs="Calibri"/>
                <w:bCs/>
                <w:sz w:val="24"/>
                <w:szCs w:val="24"/>
              </w:rPr>
              <w:t>t.</w:t>
            </w:r>
            <w:r w:rsidR="00634FAA" w:rsidRPr="00FB03BB">
              <w:rPr>
                <w:rFonts w:ascii="Calibri" w:hAnsi="Calibri" w:cs="Calibri"/>
                <w:bCs/>
                <w:sz w:val="24"/>
                <w:szCs w:val="24"/>
              </w:rPr>
              <w:t xml:space="preserve"> </w:t>
            </w:r>
            <w:r w:rsidR="006F7F73" w:rsidRPr="00FB03BB">
              <w:rPr>
                <w:rFonts w:ascii="Calibri" w:hAnsi="Calibri" w:cs="Calibri"/>
                <w:bCs/>
                <w:sz w:val="24"/>
                <w:szCs w:val="24"/>
              </w:rPr>
              <w:t>y.</w:t>
            </w:r>
            <w:r w:rsidR="00D56F4C" w:rsidRPr="00FB03BB">
              <w:rPr>
                <w:rFonts w:ascii="Calibri" w:hAnsi="Calibri" w:cs="Calibri"/>
                <w:bCs/>
                <w:sz w:val="24"/>
                <w:szCs w:val="24"/>
              </w:rPr>
              <w:t xml:space="preserve"> jau</w:t>
            </w:r>
            <w:r w:rsidR="006F7F73" w:rsidRPr="00FB03BB">
              <w:rPr>
                <w:rFonts w:ascii="Calibri" w:hAnsi="Calibri" w:cs="Calibri"/>
                <w:bCs/>
                <w:sz w:val="24"/>
                <w:szCs w:val="24"/>
              </w:rPr>
              <w:t xml:space="preserve"> </w:t>
            </w:r>
            <w:r w:rsidR="005D7414" w:rsidRPr="00FB03BB">
              <w:rPr>
                <w:rFonts w:ascii="Calibri" w:hAnsi="Calibri" w:cs="Calibri"/>
                <w:bCs/>
                <w:sz w:val="24"/>
                <w:szCs w:val="24"/>
              </w:rPr>
              <w:t>po MB Martada įtraukimo į Nepatikimų tiekėjų sąrašą</w:t>
            </w:r>
            <w:r w:rsidR="00F56AF8" w:rsidRPr="00FB03BB">
              <w:rPr>
                <w:rFonts w:ascii="Calibri" w:hAnsi="Calibri" w:cs="Calibri"/>
                <w:bCs/>
                <w:sz w:val="24"/>
                <w:szCs w:val="24"/>
              </w:rPr>
              <w:t xml:space="preserve">. </w:t>
            </w:r>
            <w:r w:rsidR="006F7F73" w:rsidRPr="00FB03BB">
              <w:rPr>
                <w:rFonts w:ascii="Calibri" w:hAnsi="Calibri" w:cs="Calibri"/>
                <w:bCs/>
                <w:sz w:val="24"/>
                <w:szCs w:val="24"/>
              </w:rPr>
              <w:t xml:space="preserve">2025 m. rugsėjo 24 d. </w:t>
            </w:r>
            <w:r w:rsidR="00D4522F" w:rsidRPr="00FB03BB">
              <w:rPr>
                <w:rFonts w:ascii="Calibri" w:hAnsi="Calibri" w:cs="Calibri"/>
                <w:bCs/>
                <w:sz w:val="24"/>
                <w:szCs w:val="24"/>
              </w:rPr>
              <w:t xml:space="preserve">MB Margesta </w:t>
            </w:r>
            <w:r w:rsidR="006F7F73" w:rsidRPr="00FB03BB">
              <w:rPr>
                <w:rFonts w:ascii="Calibri" w:hAnsi="Calibri" w:cs="Calibri"/>
                <w:bCs/>
                <w:sz w:val="24"/>
                <w:szCs w:val="24"/>
              </w:rPr>
              <w:t xml:space="preserve">pateikė Paraišką </w:t>
            </w:r>
            <w:r w:rsidR="00D165BF" w:rsidRPr="00FB03BB">
              <w:rPr>
                <w:rFonts w:ascii="Calibri" w:hAnsi="Calibri" w:cs="Calibri"/>
                <w:bCs/>
                <w:sz w:val="24"/>
                <w:szCs w:val="24"/>
              </w:rPr>
              <w:t xml:space="preserve">GMPT </w:t>
            </w:r>
            <w:r w:rsidR="00A3015E" w:rsidRPr="00FB03BB">
              <w:rPr>
                <w:rFonts w:ascii="Calibri" w:hAnsi="Calibri" w:cs="Calibri"/>
                <w:bCs/>
                <w:sz w:val="24"/>
                <w:szCs w:val="24"/>
              </w:rPr>
              <w:t xml:space="preserve">vykdomame </w:t>
            </w:r>
            <w:r w:rsidR="00B54908" w:rsidRPr="00FB03BB">
              <w:rPr>
                <w:rFonts w:ascii="Calibri" w:hAnsi="Calibri" w:cs="Calibri"/>
                <w:bCs/>
                <w:sz w:val="24"/>
                <w:szCs w:val="24"/>
              </w:rPr>
              <w:t xml:space="preserve">DPS </w:t>
            </w:r>
            <w:r w:rsidR="00634FAA" w:rsidRPr="00FB03BB">
              <w:rPr>
                <w:rFonts w:ascii="Calibri" w:hAnsi="Calibri" w:cs="Calibri"/>
                <w:bCs/>
                <w:sz w:val="24"/>
                <w:szCs w:val="24"/>
              </w:rPr>
              <w:t>pirkim</w:t>
            </w:r>
            <w:r w:rsidR="00A3015E" w:rsidRPr="00FB03BB">
              <w:rPr>
                <w:rFonts w:ascii="Calibri" w:hAnsi="Calibri" w:cs="Calibri"/>
                <w:bCs/>
                <w:sz w:val="24"/>
                <w:szCs w:val="24"/>
              </w:rPr>
              <w:t>e</w:t>
            </w:r>
            <w:r w:rsidR="00634FAA" w:rsidRPr="00FB03BB">
              <w:rPr>
                <w:rFonts w:ascii="Calibri" w:hAnsi="Calibri" w:cs="Calibri"/>
                <w:bCs/>
                <w:sz w:val="24"/>
                <w:szCs w:val="24"/>
              </w:rPr>
              <w:t xml:space="preserve"> „</w:t>
            </w:r>
            <w:r w:rsidR="00DE0F9C" w:rsidRPr="00FB03BB">
              <w:rPr>
                <w:rFonts w:ascii="Calibri" w:hAnsi="Calibri" w:cs="Calibri"/>
                <w:bCs/>
                <w:sz w:val="24"/>
                <w:szCs w:val="24"/>
              </w:rPr>
              <w:t>V</w:t>
            </w:r>
            <w:r w:rsidR="00634FAA" w:rsidRPr="00FB03BB">
              <w:rPr>
                <w:rFonts w:ascii="Calibri" w:hAnsi="Calibri" w:cs="Calibri"/>
                <w:bCs/>
                <w:sz w:val="24"/>
                <w:szCs w:val="24"/>
              </w:rPr>
              <w:t>alstybės lygmens nespecializuoto pacientų</w:t>
            </w:r>
            <w:r w:rsidR="00DE0F9C" w:rsidRPr="00FB03BB">
              <w:rPr>
                <w:rFonts w:ascii="Calibri" w:hAnsi="Calibri" w:cs="Calibri"/>
                <w:bCs/>
                <w:sz w:val="24"/>
                <w:szCs w:val="24"/>
              </w:rPr>
              <w:t xml:space="preserve"> p</w:t>
            </w:r>
            <w:r w:rsidR="00634FAA" w:rsidRPr="00FB03BB">
              <w:rPr>
                <w:rFonts w:ascii="Calibri" w:hAnsi="Calibri" w:cs="Calibri"/>
                <w:bCs/>
                <w:sz w:val="24"/>
                <w:szCs w:val="24"/>
              </w:rPr>
              <w:t>avėžėjimo paslauga“</w:t>
            </w:r>
            <w:r w:rsidR="006F7F73" w:rsidRPr="00FB03BB">
              <w:rPr>
                <w:rFonts w:ascii="Calibri" w:hAnsi="Calibri" w:cs="Calibri"/>
                <w:bCs/>
                <w:sz w:val="24"/>
                <w:szCs w:val="24"/>
              </w:rPr>
              <w:t xml:space="preserve"> visose kategorijose (transporto rūšims</w:t>
            </w:r>
            <w:r w:rsidR="006F7F73" w:rsidRPr="00F30DFA">
              <w:rPr>
                <w:rFonts w:ascii="Calibri" w:hAnsi="Calibri" w:cs="Calibri"/>
                <w:bCs/>
                <w:sz w:val="24"/>
                <w:szCs w:val="24"/>
              </w:rPr>
              <w:t>)</w:t>
            </w:r>
            <w:r w:rsidR="00E61B47" w:rsidRPr="00F30DFA">
              <w:rPr>
                <w:rFonts w:ascii="Calibri" w:hAnsi="Calibri" w:cs="Calibri"/>
                <w:bCs/>
                <w:sz w:val="24"/>
                <w:szCs w:val="24"/>
              </w:rPr>
              <w:t>.</w:t>
            </w:r>
            <w:r w:rsidR="00E61B47" w:rsidRPr="00F30DFA">
              <w:rPr>
                <w:sz w:val="24"/>
                <w:szCs w:val="24"/>
              </w:rPr>
              <w:t xml:space="preserve"> </w:t>
            </w:r>
            <w:r w:rsidR="00E61B47" w:rsidRPr="00F30DFA">
              <w:rPr>
                <w:rFonts w:ascii="Calibri" w:hAnsi="Calibri" w:cs="Calibri"/>
                <w:bCs/>
                <w:sz w:val="24"/>
                <w:szCs w:val="24"/>
              </w:rPr>
              <w:t>Tuo tarpu MB Martada šiame DPS pirkime paraiškos neteikė, nors iki tol nuolat dalyvaudavo analogiškuose GMPT vykdomuose</w:t>
            </w:r>
            <w:r w:rsidR="00E61B47" w:rsidRPr="00FB03BB">
              <w:rPr>
                <w:rFonts w:ascii="Calibri" w:hAnsi="Calibri" w:cs="Calibri"/>
                <w:bCs/>
                <w:sz w:val="24"/>
                <w:szCs w:val="24"/>
              </w:rPr>
              <w:t xml:space="preserve"> pacientų pavėžėjimo paslaugų pirkimuose ir pagal anksčiau sudarytas sutartis toliau teikė tokio pobūdžio paslaugas Perkančiajai organizacijai. Šios aplinkybės rodo, kad </w:t>
            </w:r>
            <w:r w:rsidR="00E61B47" w:rsidRPr="00F30DFA">
              <w:rPr>
                <w:rFonts w:ascii="Calibri" w:hAnsi="Calibri" w:cs="Calibri"/>
                <w:b/>
                <w:sz w:val="24"/>
                <w:szCs w:val="24"/>
              </w:rPr>
              <w:t xml:space="preserve">po MB Martada įtraukimo į Nepatikimų tiekėjų sąrašą </w:t>
            </w:r>
            <w:r w:rsidR="00C17EEC" w:rsidRPr="00F30DFA">
              <w:rPr>
                <w:rFonts w:ascii="Calibri" w:hAnsi="Calibri" w:cs="Calibri"/>
                <w:b/>
                <w:sz w:val="24"/>
                <w:szCs w:val="24"/>
              </w:rPr>
              <w:t>naujuose GMPT pacientų pavėžėjimo paslaugų pirkimuose pradėjo dalyvauti MB Margesta</w:t>
            </w:r>
            <w:r w:rsidR="00E61B47" w:rsidRPr="00F30DFA">
              <w:rPr>
                <w:rFonts w:ascii="Calibri" w:hAnsi="Calibri" w:cs="Calibri"/>
                <w:b/>
                <w:sz w:val="24"/>
                <w:szCs w:val="24"/>
              </w:rPr>
              <w:t>, o pati MB Martada apsiribojo anksčiau prisiimtų sutartinių įsipareigojimų vykdymu</w:t>
            </w:r>
            <w:r w:rsidR="00066378" w:rsidRPr="00FB03BB">
              <w:rPr>
                <w:rFonts w:ascii="Calibri" w:hAnsi="Calibri" w:cs="Calibri"/>
                <w:bCs/>
                <w:sz w:val="24"/>
                <w:szCs w:val="24"/>
              </w:rPr>
              <w:t>;</w:t>
            </w:r>
          </w:p>
          <w:p w14:paraId="615FCEE7" w14:textId="6A53E90D" w:rsidR="00660E53" w:rsidRPr="00FB03BB" w:rsidRDefault="00912FA2" w:rsidP="00F75ACD">
            <w:pPr>
              <w:ind w:left="57" w:right="57" w:firstLine="851"/>
              <w:jc w:val="left"/>
              <w:rPr>
                <w:rFonts w:ascii="Calibri" w:hAnsi="Calibri" w:cs="Calibri"/>
                <w:bCs/>
                <w:sz w:val="24"/>
                <w:szCs w:val="24"/>
              </w:rPr>
            </w:pPr>
            <w:r w:rsidRPr="00FB03BB">
              <w:rPr>
                <w:rFonts w:ascii="Calibri" w:hAnsi="Calibri" w:cs="Calibri"/>
                <w:bCs/>
                <w:sz w:val="24"/>
                <w:szCs w:val="24"/>
              </w:rPr>
              <w:t>(</w:t>
            </w:r>
            <w:r w:rsidR="005423D6" w:rsidRPr="00FB03BB">
              <w:rPr>
                <w:rFonts w:ascii="Calibri" w:hAnsi="Calibri" w:cs="Calibri"/>
                <w:bCs/>
                <w:sz w:val="24"/>
                <w:szCs w:val="24"/>
              </w:rPr>
              <w:t>6</w:t>
            </w:r>
            <w:r w:rsidRPr="00FB03BB">
              <w:rPr>
                <w:rFonts w:ascii="Calibri" w:hAnsi="Calibri" w:cs="Calibri"/>
                <w:bCs/>
                <w:sz w:val="24"/>
                <w:szCs w:val="24"/>
              </w:rPr>
              <w:t xml:space="preserve">) </w:t>
            </w:r>
            <w:r w:rsidR="005D4B16" w:rsidRPr="00FB03BB">
              <w:rPr>
                <w:rFonts w:ascii="Calibri" w:hAnsi="Calibri" w:cs="Calibri"/>
                <w:bCs/>
                <w:sz w:val="24"/>
                <w:szCs w:val="24"/>
              </w:rPr>
              <w:t xml:space="preserve">Komisija nustatė, kad </w:t>
            </w:r>
            <w:r w:rsidR="00D62BD5" w:rsidRPr="00FB03BB">
              <w:rPr>
                <w:rFonts w:ascii="Calibri" w:hAnsi="Calibri" w:cs="Calibri"/>
                <w:bCs/>
                <w:sz w:val="24"/>
                <w:szCs w:val="24"/>
              </w:rPr>
              <w:t xml:space="preserve">MB Margesta ir MB Martada yra įsteigtos to paties asmens, </w:t>
            </w:r>
            <w:r w:rsidR="00BD2CCB" w:rsidRPr="00FB03BB">
              <w:rPr>
                <w:rFonts w:ascii="Calibri" w:hAnsi="Calibri" w:cs="Calibri"/>
                <w:bCs/>
                <w:sz w:val="24"/>
                <w:szCs w:val="24"/>
              </w:rPr>
              <w:t xml:space="preserve">tas pats asmuo yra </w:t>
            </w:r>
            <w:r w:rsidR="00EF1521" w:rsidRPr="00FB03BB">
              <w:rPr>
                <w:rFonts w:ascii="Calibri" w:hAnsi="Calibri" w:cs="Calibri"/>
                <w:bCs/>
                <w:sz w:val="24"/>
                <w:szCs w:val="24"/>
              </w:rPr>
              <w:t xml:space="preserve">vienintelis </w:t>
            </w:r>
            <w:r w:rsidR="00BD2CCB" w:rsidRPr="00FB03BB">
              <w:rPr>
                <w:rFonts w:ascii="Calibri" w:hAnsi="Calibri" w:cs="Calibri"/>
                <w:bCs/>
                <w:sz w:val="24"/>
                <w:szCs w:val="24"/>
              </w:rPr>
              <w:t xml:space="preserve">abiejų bendrijų </w:t>
            </w:r>
            <w:r w:rsidR="00EF1521" w:rsidRPr="00FB03BB">
              <w:rPr>
                <w:rFonts w:ascii="Calibri" w:hAnsi="Calibri" w:cs="Calibri"/>
                <w:bCs/>
                <w:sz w:val="24"/>
                <w:szCs w:val="24"/>
              </w:rPr>
              <w:t>narys ir vadovas</w:t>
            </w:r>
            <w:r w:rsidR="00BD2CCB" w:rsidRPr="00FB03BB">
              <w:rPr>
                <w:rFonts w:ascii="Calibri" w:hAnsi="Calibri" w:cs="Calibri"/>
                <w:bCs/>
                <w:sz w:val="24"/>
                <w:szCs w:val="24"/>
              </w:rPr>
              <w:t xml:space="preserve">, </w:t>
            </w:r>
            <w:r w:rsidR="00E95A49" w:rsidRPr="00FB03BB">
              <w:rPr>
                <w:rFonts w:ascii="Calibri" w:hAnsi="Calibri" w:cs="Calibri"/>
                <w:bCs/>
                <w:sz w:val="24"/>
                <w:szCs w:val="24"/>
              </w:rPr>
              <w:t xml:space="preserve">o abiejų juridinių asmenų buveinės registruotos tuo pačiu adresu. </w:t>
            </w:r>
            <w:r w:rsidR="00422403" w:rsidRPr="00FB03BB">
              <w:rPr>
                <w:rFonts w:ascii="Calibri" w:hAnsi="Calibri" w:cs="Calibri"/>
                <w:bCs/>
                <w:sz w:val="24"/>
                <w:szCs w:val="24"/>
              </w:rPr>
              <w:t xml:space="preserve">Taigi </w:t>
            </w:r>
            <w:r w:rsidR="00E95A49" w:rsidRPr="00FB03BB">
              <w:rPr>
                <w:rFonts w:ascii="Calibri" w:hAnsi="Calibri" w:cs="Calibri"/>
                <w:bCs/>
                <w:sz w:val="24"/>
                <w:szCs w:val="24"/>
              </w:rPr>
              <w:t>sprendimai dėl abiejų juridinių asmenų veiklos organizavimo, dalyvavimo viešuosiuose pirkimuose bei naudojamų išteklių buvo priimami to paties asmens</w:t>
            </w:r>
            <w:r w:rsidR="00A40580" w:rsidRPr="00FB03BB">
              <w:rPr>
                <w:rFonts w:ascii="Calibri" w:hAnsi="Calibri" w:cs="Calibri"/>
                <w:bCs/>
                <w:sz w:val="24"/>
                <w:szCs w:val="24"/>
              </w:rPr>
              <w:t xml:space="preserve">. </w:t>
            </w:r>
            <w:r w:rsidR="00422403" w:rsidRPr="00FB03BB">
              <w:rPr>
                <w:rFonts w:ascii="Calibri" w:hAnsi="Calibri" w:cs="Calibri"/>
                <w:bCs/>
                <w:sz w:val="24"/>
                <w:szCs w:val="24"/>
              </w:rPr>
              <w:t xml:space="preserve">Šias Paraiškos </w:t>
            </w:r>
            <w:r w:rsidR="0005736C" w:rsidRPr="00FB03BB">
              <w:rPr>
                <w:rFonts w:ascii="Calibri" w:hAnsi="Calibri" w:cs="Calibri"/>
                <w:bCs/>
                <w:sz w:val="24"/>
                <w:szCs w:val="24"/>
              </w:rPr>
              <w:t>v</w:t>
            </w:r>
            <w:r w:rsidR="00A40580" w:rsidRPr="00FB03BB">
              <w:rPr>
                <w:rFonts w:ascii="Calibri" w:hAnsi="Calibri" w:cs="Calibri"/>
                <w:bCs/>
                <w:sz w:val="24"/>
                <w:szCs w:val="24"/>
              </w:rPr>
              <w:t xml:space="preserve">ertinimo metu </w:t>
            </w:r>
            <w:r w:rsidR="0005736C" w:rsidRPr="00FB03BB">
              <w:rPr>
                <w:rFonts w:ascii="Calibri" w:hAnsi="Calibri" w:cs="Calibri"/>
                <w:bCs/>
                <w:sz w:val="24"/>
                <w:szCs w:val="24"/>
              </w:rPr>
              <w:t>Komisijos nustatytas aplinkybes</w:t>
            </w:r>
            <w:r w:rsidR="00A40580" w:rsidRPr="00FB03BB">
              <w:rPr>
                <w:rFonts w:ascii="Calibri" w:hAnsi="Calibri" w:cs="Calibri"/>
                <w:bCs/>
                <w:sz w:val="24"/>
                <w:szCs w:val="24"/>
              </w:rPr>
              <w:t xml:space="preserve"> patvirt</w:t>
            </w:r>
            <w:r w:rsidR="00823FF9" w:rsidRPr="00FB03BB">
              <w:rPr>
                <w:rFonts w:ascii="Calibri" w:hAnsi="Calibri" w:cs="Calibri"/>
                <w:bCs/>
                <w:sz w:val="24"/>
                <w:szCs w:val="24"/>
              </w:rPr>
              <w:t>in</w:t>
            </w:r>
            <w:r w:rsidR="0005736C" w:rsidRPr="00FB03BB">
              <w:rPr>
                <w:rFonts w:ascii="Calibri" w:hAnsi="Calibri" w:cs="Calibri"/>
                <w:bCs/>
                <w:sz w:val="24"/>
                <w:szCs w:val="24"/>
              </w:rPr>
              <w:t>a</w:t>
            </w:r>
            <w:r w:rsidR="00823FF9" w:rsidRPr="00FB03BB">
              <w:rPr>
                <w:rFonts w:ascii="Calibri" w:hAnsi="Calibri" w:cs="Calibri"/>
                <w:bCs/>
                <w:sz w:val="24"/>
                <w:szCs w:val="24"/>
              </w:rPr>
              <w:t xml:space="preserve"> VĮ „Registrų centras“ </w:t>
            </w:r>
            <w:r w:rsidR="006A7DEB" w:rsidRPr="00FB03BB">
              <w:rPr>
                <w:rFonts w:ascii="Calibri" w:hAnsi="Calibri" w:cs="Calibri"/>
                <w:bCs/>
                <w:sz w:val="24"/>
                <w:szCs w:val="24"/>
              </w:rPr>
              <w:t>duomen</w:t>
            </w:r>
            <w:r w:rsidR="0005736C" w:rsidRPr="00FB03BB">
              <w:rPr>
                <w:rFonts w:ascii="Calibri" w:hAnsi="Calibri" w:cs="Calibri"/>
                <w:bCs/>
                <w:sz w:val="24"/>
                <w:szCs w:val="24"/>
              </w:rPr>
              <w:t>ys</w:t>
            </w:r>
            <w:r w:rsidR="00BD3313" w:rsidRPr="00FB03BB">
              <w:rPr>
                <w:rFonts w:ascii="Calibri" w:hAnsi="Calibri" w:cs="Calibri"/>
                <w:bCs/>
                <w:sz w:val="24"/>
                <w:szCs w:val="24"/>
              </w:rPr>
              <w:t xml:space="preserve"> (JAR, JANGIS)</w:t>
            </w:r>
            <w:r w:rsidR="006A7DEB" w:rsidRPr="00FB03BB">
              <w:rPr>
                <w:rFonts w:ascii="Calibri" w:hAnsi="Calibri" w:cs="Calibri"/>
                <w:bCs/>
                <w:sz w:val="24"/>
                <w:szCs w:val="24"/>
              </w:rPr>
              <w:t xml:space="preserve">, taip pat </w:t>
            </w:r>
            <w:r w:rsidR="008323F1" w:rsidRPr="00FB03BB">
              <w:rPr>
                <w:rFonts w:ascii="Calibri" w:hAnsi="Calibri" w:cs="Calibri"/>
                <w:bCs/>
                <w:sz w:val="24"/>
                <w:szCs w:val="24"/>
              </w:rPr>
              <w:t>R</w:t>
            </w:r>
            <w:r w:rsidR="00332721" w:rsidRPr="00FB03BB">
              <w:rPr>
                <w:rFonts w:ascii="Calibri" w:hAnsi="Calibri" w:cs="Calibri"/>
                <w:bCs/>
                <w:sz w:val="24"/>
                <w:szCs w:val="24"/>
              </w:rPr>
              <w:t>ekvizitai.</w:t>
            </w:r>
            <w:r w:rsidR="00E025E3" w:rsidRPr="00FB03BB">
              <w:rPr>
                <w:rFonts w:ascii="Calibri" w:hAnsi="Calibri" w:cs="Calibri"/>
                <w:bCs/>
                <w:sz w:val="24"/>
                <w:szCs w:val="24"/>
              </w:rPr>
              <w:t>l</w:t>
            </w:r>
            <w:r w:rsidR="00332721" w:rsidRPr="00FB03BB">
              <w:rPr>
                <w:rFonts w:ascii="Calibri" w:hAnsi="Calibri" w:cs="Calibri"/>
                <w:bCs/>
                <w:sz w:val="24"/>
                <w:szCs w:val="24"/>
              </w:rPr>
              <w:t>t</w:t>
            </w:r>
            <w:r w:rsidR="003B6477" w:rsidRPr="00FB03BB">
              <w:rPr>
                <w:rFonts w:ascii="Calibri" w:hAnsi="Calibri" w:cs="Calibri"/>
                <w:bCs/>
                <w:sz w:val="24"/>
                <w:szCs w:val="24"/>
              </w:rPr>
              <w:t xml:space="preserve"> /</w:t>
            </w:r>
            <w:r w:rsidR="00D56F4C" w:rsidRPr="00FB03BB">
              <w:rPr>
                <w:rFonts w:ascii="Calibri" w:hAnsi="Calibri" w:cs="Calibri"/>
                <w:bCs/>
                <w:sz w:val="24"/>
                <w:szCs w:val="24"/>
              </w:rPr>
              <w:t xml:space="preserve"> </w:t>
            </w:r>
            <w:r w:rsidR="007426F0" w:rsidRPr="00FB03BB">
              <w:rPr>
                <w:rFonts w:ascii="Calibri" w:hAnsi="Calibri" w:cs="Calibri"/>
                <w:bCs/>
                <w:sz w:val="24"/>
                <w:szCs w:val="24"/>
              </w:rPr>
              <w:t>UAB „</w:t>
            </w:r>
            <w:r w:rsidR="003B6477" w:rsidRPr="00FB03BB">
              <w:rPr>
                <w:rFonts w:ascii="Calibri" w:hAnsi="Calibri" w:cs="Calibri"/>
                <w:bCs/>
                <w:sz w:val="24"/>
                <w:szCs w:val="24"/>
              </w:rPr>
              <w:t>V</w:t>
            </w:r>
            <w:r w:rsidR="007426F0" w:rsidRPr="00FB03BB">
              <w:rPr>
                <w:rFonts w:ascii="Calibri" w:hAnsi="Calibri" w:cs="Calibri"/>
                <w:bCs/>
                <w:sz w:val="24"/>
                <w:szCs w:val="24"/>
              </w:rPr>
              <w:t>erslo žinios</w:t>
            </w:r>
            <w:r w:rsidR="00E025E3" w:rsidRPr="00FB03BB">
              <w:rPr>
                <w:rFonts w:ascii="Calibri" w:hAnsi="Calibri" w:cs="Calibri"/>
                <w:bCs/>
                <w:sz w:val="24"/>
                <w:szCs w:val="24"/>
              </w:rPr>
              <w:t>“</w:t>
            </w:r>
            <w:r w:rsidR="00E025E3" w:rsidRPr="00FB03BB">
              <w:rPr>
                <w:rStyle w:val="Puslapioinaosnuoroda"/>
                <w:rFonts w:ascii="Calibri" w:hAnsi="Calibri" w:cs="Calibri"/>
                <w:bCs/>
                <w:sz w:val="24"/>
                <w:szCs w:val="24"/>
              </w:rPr>
              <w:t xml:space="preserve"> </w:t>
            </w:r>
            <w:r w:rsidR="00E025E3" w:rsidRPr="00FB03BB">
              <w:rPr>
                <w:rStyle w:val="Puslapioinaosnuoroda"/>
                <w:rFonts w:ascii="Calibri" w:hAnsi="Calibri" w:cs="Calibri"/>
                <w:bCs/>
                <w:sz w:val="24"/>
                <w:szCs w:val="24"/>
              </w:rPr>
              <w:footnoteReference w:id="18"/>
            </w:r>
            <w:r w:rsidR="00E025E3" w:rsidRPr="00FB03BB">
              <w:rPr>
                <w:rFonts w:ascii="Calibri" w:hAnsi="Calibri" w:cs="Calibri"/>
                <w:bCs/>
                <w:sz w:val="24"/>
                <w:szCs w:val="24"/>
              </w:rPr>
              <w:t xml:space="preserve"> viešai skelbiama</w:t>
            </w:r>
            <w:r w:rsidR="00066378" w:rsidRPr="00FB03BB">
              <w:rPr>
                <w:rFonts w:ascii="Calibri" w:hAnsi="Calibri" w:cs="Calibri"/>
                <w:bCs/>
                <w:sz w:val="24"/>
                <w:szCs w:val="24"/>
              </w:rPr>
              <w:t xml:space="preserve"> </w:t>
            </w:r>
            <w:r w:rsidR="00E025E3" w:rsidRPr="00FB03BB">
              <w:rPr>
                <w:rFonts w:ascii="Calibri" w:hAnsi="Calibri" w:cs="Calibri"/>
                <w:bCs/>
                <w:sz w:val="24"/>
                <w:szCs w:val="24"/>
              </w:rPr>
              <w:t>informacija;</w:t>
            </w:r>
          </w:p>
          <w:p w14:paraId="18B247D3" w14:textId="4FE753D3" w:rsidR="00981854" w:rsidRPr="00295D9E" w:rsidRDefault="00BD2CCB" w:rsidP="00005D9A">
            <w:pPr>
              <w:ind w:left="57" w:right="57" w:firstLine="851"/>
              <w:jc w:val="left"/>
              <w:rPr>
                <w:rFonts w:ascii="Calibri" w:hAnsi="Calibri" w:cs="Calibri"/>
                <w:bCs/>
                <w:sz w:val="24"/>
                <w:szCs w:val="24"/>
              </w:rPr>
            </w:pPr>
            <w:r w:rsidRPr="00FB03BB">
              <w:rPr>
                <w:rFonts w:ascii="Calibri" w:hAnsi="Calibri" w:cs="Calibri"/>
                <w:bCs/>
                <w:sz w:val="24"/>
                <w:szCs w:val="24"/>
              </w:rPr>
              <w:t>(</w:t>
            </w:r>
            <w:r w:rsidR="0005736C" w:rsidRPr="00FB03BB">
              <w:rPr>
                <w:rFonts w:ascii="Calibri" w:hAnsi="Calibri" w:cs="Calibri"/>
                <w:bCs/>
                <w:sz w:val="24"/>
                <w:szCs w:val="24"/>
              </w:rPr>
              <w:t>7</w:t>
            </w:r>
            <w:r w:rsidRPr="00FB03BB">
              <w:rPr>
                <w:rFonts w:ascii="Calibri" w:hAnsi="Calibri" w:cs="Calibri"/>
                <w:bCs/>
                <w:sz w:val="24"/>
                <w:szCs w:val="24"/>
              </w:rPr>
              <w:t xml:space="preserve">) </w:t>
            </w:r>
            <w:r w:rsidR="00D51AF7" w:rsidRPr="00F30DFA">
              <w:rPr>
                <w:rFonts w:ascii="Calibri" w:hAnsi="Calibri" w:cs="Calibri"/>
                <w:bCs/>
                <w:sz w:val="24"/>
                <w:szCs w:val="24"/>
              </w:rPr>
              <w:t xml:space="preserve">MB Margesta </w:t>
            </w:r>
            <w:r w:rsidR="00B120C7" w:rsidRPr="00F30DFA">
              <w:rPr>
                <w:rFonts w:ascii="Calibri" w:hAnsi="Calibri" w:cs="Calibri"/>
                <w:bCs/>
                <w:sz w:val="24"/>
                <w:szCs w:val="24"/>
              </w:rPr>
              <w:t xml:space="preserve">netrukus po įsteigimo pradėjo dalyvauti </w:t>
            </w:r>
            <w:r w:rsidR="00D51AF7" w:rsidRPr="00F30DFA">
              <w:rPr>
                <w:rFonts w:ascii="Calibri" w:hAnsi="Calibri" w:cs="Calibri"/>
                <w:bCs/>
                <w:sz w:val="24"/>
                <w:szCs w:val="24"/>
              </w:rPr>
              <w:t>analogiškuose pacientų</w:t>
            </w:r>
            <w:r w:rsidR="00D51AF7" w:rsidRPr="00FB03BB">
              <w:rPr>
                <w:rFonts w:ascii="Calibri" w:hAnsi="Calibri" w:cs="Calibri"/>
                <w:bCs/>
                <w:sz w:val="24"/>
                <w:szCs w:val="24"/>
              </w:rPr>
              <w:t xml:space="preserve"> pavėžėjimo paslaugų pirkimuose</w:t>
            </w:r>
            <w:r w:rsidR="005A7D49" w:rsidRPr="00FB03BB">
              <w:rPr>
                <w:rStyle w:val="Puslapioinaosnuoroda"/>
                <w:rFonts w:ascii="Calibri" w:hAnsi="Calibri" w:cs="Calibri"/>
                <w:bCs/>
                <w:sz w:val="24"/>
                <w:szCs w:val="24"/>
              </w:rPr>
              <w:footnoteReference w:id="19"/>
            </w:r>
            <w:r w:rsidR="00DE22D4">
              <w:rPr>
                <w:rFonts w:ascii="Calibri" w:hAnsi="Calibri" w:cs="Calibri"/>
                <w:bCs/>
                <w:sz w:val="24"/>
                <w:szCs w:val="24"/>
              </w:rPr>
              <w:t xml:space="preserve">, </w:t>
            </w:r>
            <w:r w:rsidR="00D51AF7" w:rsidRPr="00FB03BB">
              <w:rPr>
                <w:rFonts w:ascii="Calibri" w:hAnsi="Calibri" w:cs="Calibri"/>
                <w:bCs/>
                <w:sz w:val="24"/>
                <w:szCs w:val="24"/>
              </w:rPr>
              <w:t xml:space="preserve">t. y. </w:t>
            </w:r>
            <w:r w:rsidR="00422403" w:rsidRPr="00FB03BB">
              <w:rPr>
                <w:rFonts w:ascii="Calibri" w:hAnsi="Calibri" w:cs="Calibri"/>
                <w:bCs/>
                <w:sz w:val="24"/>
                <w:szCs w:val="24"/>
              </w:rPr>
              <w:t xml:space="preserve">siekė vykdyti </w:t>
            </w:r>
            <w:r w:rsidR="00D51AF7" w:rsidRPr="00FB03BB">
              <w:rPr>
                <w:rFonts w:ascii="Calibri" w:hAnsi="Calibri" w:cs="Calibri"/>
                <w:bCs/>
                <w:sz w:val="24"/>
                <w:szCs w:val="24"/>
              </w:rPr>
              <w:t xml:space="preserve">tokią pačią ūkinę veiklą, kokią iki įtraukimo į </w:t>
            </w:r>
            <w:r w:rsidR="00D51AF7" w:rsidRPr="00295D9E">
              <w:rPr>
                <w:rFonts w:ascii="Calibri" w:hAnsi="Calibri" w:cs="Calibri"/>
                <w:bCs/>
                <w:sz w:val="24"/>
                <w:szCs w:val="24"/>
              </w:rPr>
              <w:lastRenderedPageBreak/>
              <w:t>Nepatikimų tiekėjų sąrašą vykdė MB Martada</w:t>
            </w:r>
            <w:r w:rsidR="006841C1" w:rsidRPr="00295D9E">
              <w:rPr>
                <w:rFonts w:ascii="Calibri" w:hAnsi="Calibri" w:cs="Calibri"/>
                <w:bCs/>
                <w:sz w:val="24"/>
                <w:szCs w:val="24"/>
              </w:rPr>
              <w:t>.</w:t>
            </w:r>
            <w:r w:rsidR="008C5296" w:rsidRPr="00295D9E">
              <w:rPr>
                <w:sz w:val="24"/>
                <w:szCs w:val="24"/>
              </w:rPr>
              <w:t xml:space="preserve"> D</w:t>
            </w:r>
            <w:r w:rsidR="008C5296" w:rsidRPr="00295D9E">
              <w:rPr>
                <w:rFonts w:ascii="Calibri" w:hAnsi="Calibri" w:cs="Calibri"/>
                <w:bCs/>
                <w:sz w:val="24"/>
                <w:szCs w:val="24"/>
              </w:rPr>
              <w:t>alis šių pirkimų buvo didelės apimties, apėmė paslaugų teikimą keliuose regionuose ar visos Lietuvos mastu ir objektyviai reikalavo reikšmingų techninių (atitinkamos kategorijos transporto priemonių) bei žmogiškųjų išteklių (vairuotojų</w:t>
            </w:r>
            <w:r w:rsidR="00B21042" w:rsidRPr="00295D9E">
              <w:rPr>
                <w:rFonts w:ascii="Calibri" w:hAnsi="Calibri" w:cs="Calibri"/>
                <w:bCs/>
                <w:sz w:val="24"/>
                <w:szCs w:val="24"/>
              </w:rPr>
              <w:t>). Ši aplinkybė reikšminga vertinant MB Margesta veiklos savarankiškumą, kadangi dalyvavimas tokios apimties pirkimuose turi būti vertinamas kartu su tuo metu Tiekėjo faktiškai turėtais techniniais ir žmogiškaisiais ištekliai</w:t>
            </w:r>
            <w:r w:rsidR="0029159C" w:rsidRPr="00295D9E">
              <w:rPr>
                <w:rFonts w:ascii="Calibri" w:hAnsi="Calibri" w:cs="Calibri"/>
                <w:bCs/>
                <w:sz w:val="24"/>
                <w:szCs w:val="24"/>
              </w:rPr>
              <w:t>s;</w:t>
            </w:r>
          </w:p>
          <w:p w14:paraId="18A9BD01" w14:textId="7AD67362" w:rsidR="009E6702" w:rsidRPr="00295D9E" w:rsidRDefault="00D51AF7" w:rsidP="00070135">
            <w:pPr>
              <w:ind w:left="57" w:right="57" w:firstLine="851"/>
              <w:jc w:val="left"/>
              <w:rPr>
                <w:rFonts w:ascii="Calibri" w:hAnsi="Calibri" w:cs="Calibri"/>
                <w:bCs/>
                <w:sz w:val="24"/>
                <w:szCs w:val="24"/>
              </w:rPr>
            </w:pPr>
            <w:r w:rsidRPr="00295D9E">
              <w:rPr>
                <w:rFonts w:ascii="Calibri" w:hAnsi="Calibri" w:cs="Calibri"/>
                <w:bCs/>
                <w:sz w:val="24"/>
                <w:szCs w:val="24"/>
              </w:rPr>
              <w:t>(</w:t>
            </w:r>
            <w:r w:rsidR="0005736C" w:rsidRPr="00295D9E">
              <w:rPr>
                <w:rFonts w:ascii="Calibri" w:hAnsi="Calibri" w:cs="Calibri"/>
                <w:bCs/>
                <w:sz w:val="24"/>
                <w:szCs w:val="24"/>
              </w:rPr>
              <w:t>8</w:t>
            </w:r>
            <w:r w:rsidRPr="00295D9E">
              <w:rPr>
                <w:rFonts w:ascii="Calibri" w:hAnsi="Calibri" w:cs="Calibri"/>
                <w:bCs/>
                <w:sz w:val="24"/>
                <w:szCs w:val="24"/>
              </w:rPr>
              <w:t xml:space="preserve">) </w:t>
            </w:r>
            <w:r w:rsidR="0043094A" w:rsidRPr="00295D9E">
              <w:rPr>
                <w:rFonts w:ascii="Calibri" w:hAnsi="Calibri" w:cs="Calibri"/>
                <w:bCs/>
                <w:sz w:val="24"/>
                <w:szCs w:val="24"/>
              </w:rPr>
              <w:t xml:space="preserve">gavusi Perkančiosios organizacijos </w:t>
            </w:r>
            <w:r w:rsidR="003C575C" w:rsidRPr="00295D9E">
              <w:rPr>
                <w:rFonts w:ascii="Calibri" w:hAnsi="Calibri" w:cs="Calibri"/>
                <w:bCs/>
                <w:sz w:val="24"/>
                <w:szCs w:val="24"/>
              </w:rPr>
              <w:t>pranešimą</w:t>
            </w:r>
            <w:r w:rsidR="001872F5" w:rsidRPr="00295D9E">
              <w:rPr>
                <w:rFonts w:ascii="Calibri" w:hAnsi="Calibri" w:cs="Calibri"/>
                <w:bCs/>
                <w:sz w:val="24"/>
                <w:szCs w:val="24"/>
              </w:rPr>
              <w:t>:</w:t>
            </w:r>
            <w:r w:rsidR="00C52C38" w:rsidRPr="00295D9E">
              <w:rPr>
                <w:rFonts w:ascii="Calibri" w:hAnsi="Calibri" w:cs="Calibri"/>
                <w:bCs/>
                <w:sz w:val="24"/>
                <w:szCs w:val="24"/>
              </w:rPr>
              <w:t xml:space="preserve"> „</w:t>
            </w:r>
            <w:r w:rsidR="00771BB0" w:rsidRPr="00295D9E">
              <w:rPr>
                <w:rFonts w:ascii="Calibri" w:hAnsi="Calibri" w:cs="Calibri"/>
                <w:bCs/>
                <w:sz w:val="24"/>
                <w:szCs w:val="24"/>
              </w:rPr>
              <w:t>&lt;</w:t>
            </w:r>
            <w:r w:rsidR="00C52C38" w:rsidRPr="00295D9E">
              <w:rPr>
                <w:rFonts w:ascii="Calibri" w:hAnsi="Calibri" w:cs="Calibri"/>
                <w:bCs/>
                <w:sz w:val="24"/>
                <w:szCs w:val="24"/>
              </w:rPr>
              <w:t>...</w:t>
            </w:r>
            <w:r w:rsidR="00771BB0" w:rsidRPr="00295D9E">
              <w:rPr>
                <w:rFonts w:ascii="Calibri" w:hAnsi="Calibri" w:cs="Calibri"/>
                <w:bCs/>
                <w:sz w:val="24"/>
                <w:szCs w:val="24"/>
              </w:rPr>
              <w:t>&gt;</w:t>
            </w:r>
            <w:r w:rsidR="00C52C38" w:rsidRPr="00295D9E">
              <w:rPr>
                <w:rFonts w:ascii="Calibri" w:hAnsi="Calibri" w:cs="Calibri"/>
                <w:bCs/>
                <w:sz w:val="24"/>
                <w:szCs w:val="24"/>
              </w:rPr>
              <w:t xml:space="preserve"> pateikti paaiškinimą bei pagrindžiančius dokumentus, kurie įrodytų, jog MB Margesta nėra įsteigta vietoje MB Martada ar dalyvauja pirkime siekiant išvengti VPĮ 46 straipsnio 4 ir 6 dalyse numatytų tiekėjo pašalinimo pagrindų taikymo</w:t>
            </w:r>
            <w:r w:rsidR="002D732E" w:rsidRPr="00295D9E">
              <w:rPr>
                <w:rFonts w:ascii="Calibri" w:hAnsi="Calibri" w:cs="Calibri"/>
                <w:bCs/>
                <w:sz w:val="24"/>
                <w:szCs w:val="24"/>
              </w:rPr>
              <w:t>“</w:t>
            </w:r>
            <w:r w:rsidR="002D732E" w:rsidRPr="00295D9E">
              <w:rPr>
                <w:rStyle w:val="Puslapioinaosnuoroda"/>
                <w:rFonts w:ascii="Calibri" w:hAnsi="Calibri" w:cs="Calibri"/>
                <w:bCs/>
                <w:sz w:val="24"/>
                <w:szCs w:val="24"/>
              </w:rPr>
              <w:footnoteReference w:id="20"/>
            </w:r>
            <w:r w:rsidR="0043094A" w:rsidRPr="00295D9E">
              <w:rPr>
                <w:rFonts w:ascii="Calibri" w:hAnsi="Calibri" w:cs="Calibri"/>
                <w:bCs/>
                <w:sz w:val="24"/>
                <w:szCs w:val="24"/>
              </w:rPr>
              <w:t>, MB Margesta paaiškino, kad keleivių ir krovinių vežimo veiklos buvo atskirtos dar iki MB Martada įtraukimo į Nepatikimų tiekėjų sąrašą, o šiam paaiškinimui pagrįsti pateikė profesinės kompetencijos kursų baigimo dokumentus bei krovinių vežimo veiklai išduotą licenciją</w:t>
            </w:r>
            <w:r w:rsidR="00AA5C91" w:rsidRPr="00295D9E">
              <w:rPr>
                <w:sz w:val="24"/>
                <w:szCs w:val="24"/>
              </w:rPr>
              <w:t>. T</w:t>
            </w:r>
            <w:r w:rsidR="00AA5C91" w:rsidRPr="00295D9E">
              <w:rPr>
                <w:rFonts w:ascii="Calibri" w:hAnsi="Calibri" w:cs="Calibri"/>
                <w:bCs/>
                <w:sz w:val="24"/>
                <w:szCs w:val="24"/>
              </w:rPr>
              <w:t xml:space="preserve">ačiau pateikti dokumentai </w:t>
            </w:r>
            <w:r w:rsidR="00C27A1D" w:rsidRPr="00295D9E">
              <w:rPr>
                <w:rFonts w:ascii="Calibri" w:hAnsi="Calibri" w:cs="Calibri"/>
                <w:bCs/>
                <w:sz w:val="24"/>
                <w:szCs w:val="24"/>
              </w:rPr>
              <w:t xml:space="preserve">patvirtina </w:t>
            </w:r>
            <w:r w:rsidR="004C77EC" w:rsidRPr="00295D9E">
              <w:rPr>
                <w:rFonts w:ascii="Calibri" w:hAnsi="Calibri" w:cs="Calibri"/>
                <w:bCs/>
                <w:sz w:val="24"/>
                <w:szCs w:val="24"/>
              </w:rPr>
              <w:t xml:space="preserve">MB Martada </w:t>
            </w:r>
            <w:r w:rsidR="00C27A1D" w:rsidRPr="00295D9E">
              <w:rPr>
                <w:rFonts w:ascii="Calibri" w:hAnsi="Calibri" w:cs="Calibri"/>
                <w:bCs/>
                <w:sz w:val="24"/>
                <w:szCs w:val="24"/>
              </w:rPr>
              <w:t xml:space="preserve">pasirengimą vykdyti krovinių vežimo veiklą, bet savaime nepatvirtina nei konkretaus sprendimo pacientų pavėžėjimo veiklą perduoti MB Margesta, nei tokio sprendimo priėmimo momento, nei jo faktinio įgyvendinimo dar iki MB Martada kilusių pašalinimo pasekmių. </w:t>
            </w:r>
            <w:r w:rsidR="0064561C" w:rsidRPr="00295D9E">
              <w:rPr>
                <w:rFonts w:ascii="Calibri" w:hAnsi="Calibri" w:cs="Calibri"/>
                <w:bCs/>
                <w:sz w:val="24"/>
                <w:szCs w:val="24"/>
              </w:rPr>
              <w:t>Todėl Tiekėjo nurodytas veiklų atskyrimo paaiškinimas turi būti vertinamas ne tik pagal pateiktų dokumentų formalų turinį, bet ir pagal faktinį abiejų bendrijų veiklos modelį;</w:t>
            </w:r>
          </w:p>
          <w:p w14:paraId="58DE40FD" w14:textId="7ED278AC" w:rsidR="009C00AA" w:rsidRPr="00295D9E" w:rsidRDefault="0064561C" w:rsidP="00070135">
            <w:pPr>
              <w:ind w:left="57" w:right="57" w:firstLine="851"/>
              <w:jc w:val="left"/>
              <w:rPr>
                <w:rFonts w:ascii="Calibri" w:hAnsi="Calibri" w:cs="Calibri"/>
                <w:bCs/>
                <w:sz w:val="24"/>
                <w:szCs w:val="24"/>
              </w:rPr>
            </w:pPr>
            <w:r w:rsidRPr="00295D9E">
              <w:rPr>
                <w:rFonts w:ascii="Calibri" w:hAnsi="Calibri" w:cs="Calibri"/>
                <w:bCs/>
                <w:sz w:val="24"/>
                <w:szCs w:val="24"/>
              </w:rPr>
              <w:t>(9) f</w:t>
            </w:r>
            <w:r w:rsidR="00772C1E" w:rsidRPr="00295D9E">
              <w:rPr>
                <w:rFonts w:ascii="Calibri" w:hAnsi="Calibri" w:cs="Calibri"/>
                <w:bCs/>
                <w:sz w:val="24"/>
                <w:szCs w:val="24"/>
              </w:rPr>
              <w:t xml:space="preserve">aktinis abiejų bendrijų veiklos modelis Tiekėjo pateikto paaiškinimo </w:t>
            </w:r>
            <w:r w:rsidR="00241EDD" w:rsidRPr="00295D9E">
              <w:rPr>
                <w:rFonts w:ascii="Calibri" w:hAnsi="Calibri" w:cs="Calibri"/>
                <w:bCs/>
                <w:sz w:val="24"/>
                <w:szCs w:val="24"/>
              </w:rPr>
              <w:t xml:space="preserve">apie iš anksto suplanuotą ir savarankiškai įgyvendintą veiklų atskyrimą taip pat </w:t>
            </w:r>
            <w:r w:rsidR="00772C1E" w:rsidRPr="00295D9E">
              <w:rPr>
                <w:rFonts w:ascii="Calibri" w:hAnsi="Calibri" w:cs="Calibri"/>
                <w:bCs/>
                <w:sz w:val="24"/>
                <w:szCs w:val="24"/>
              </w:rPr>
              <w:t xml:space="preserve">nepatvirtina. </w:t>
            </w:r>
            <w:r w:rsidR="005B5B13" w:rsidRPr="00295D9E">
              <w:rPr>
                <w:rFonts w:ascii="Calibri" w:hAnsi="Calibri" w:cs="Calibri"/>
                <w:bCs/>
                <w:sz w:val="24"/>
                <w:szCs w:val="24"/>
              </w:rPr>
              <w:t xml:space="preserve">Priešingai, </w:t>
            </w:r>
            <w:r w:rsidR="00772C1E" w:rsidRPr="00295D9E">
              <w:rPr>
                <w:rFonts w:ascii="Calibri" w:hAnsi="Calibri" w:cs="Calibri"/>
                <w:bCs/>
                <w:sz w:val="24"/>
                <w:szCs w:val="24"/>
              </w:rPr>
              <w:t>MB Martada</w:t>
            </w:r>
            <w:r w:rsidR="009C00AA" w:rsidRPr="00295D9E">
              <w:rPr>
                <w:rFonts w:ascii="Calibri" w:hAnsi="Calibri" w:cs="Calibri"/>
                <w:bCs/>
                <w:sz w:val="24"/>
                <w:szCs w:val="24"/>
              </w:rPr>
              <w:t xml:space="preserve"> pacientų pavėžėjimo veiklos nenutraukė – toliau vykdė pagal anksčiau sudarytas sutartis prisiimtus įsipareigojimus ir įsigijo naujų šiai veiklai tinkamų transporto priemonių</w:t>
            </w:r>
            <w:r w:rsidR="00CB0087" w:rsidRPr="00295D9E">
              <w:rPr>
                <w:rFonts w:ascii="Calibri" w:hAnsi="Calibri" w:cs="Calibri"/>
                <w:bCs/>
                <w:sz w:val="24"/>
                <w:szCs w:val="24"/>
              </w:rPr>
              <w:t>, o 2026 m. gegužės 18 d.</w:t>
            </w:r>
            <w:r w:rsidR="00F36579" w:rsidRPr="00295D9E">
              <w:rPr>
                <w:rFonts w:ascii="Calibri" w:hAnsi="Calibri" w:cs="Calibri"/>
                <w:bCs/>
                <w:sz w:val="24"/>
                <w:szCs w:val="24"/>
              </w:rPr>
              <w:t xml:space="preserve"> </w:t>
            </w:r>
            <w:r w:rsidR="00CB0087" w:rsidRPr="00295D9E">
              <w:rPr>
                <w:rFonts w:ascii="Calibri" w:hAnsi="Calibri" w:cs="Calibri"/>
                <w:bCs/>
                <w:sz w:val="24"/>
                <w:szCs w:val="24"/>
              </w:rPr>
              <w:t>sudarė</w:t>
            </w:r>
            <w:r w:rsidR="00CB0087" w:rsidRPr="00295D9E">
              <w:rPr>
                <w:sz w:val="24"/>
                <w:szCs w:val="24"/>
              </w:rPr>
              <w:t xml:space="preserve"> </w:t>
            </w:r>
            <w:r w:rsidR="00CB0087" w:rsidRPr="00295D9E">
              <w:rPr>
                <w:rFonts w:ascii="Calibri" w:hAnsi="Calibri" w:cs="Calibri"/>
                <w:bCs/>
                <w:sz w:val="24"/>
                <w:szCs w:val="24"/>
              </w:rPr>
              <w:t>nespecializuoto pavėžėjimo lengvaisiais automobiliais viešojo pirkimo sutartį</w:t>
            </w:r>
            <w:r w:rsidR="00CB0087" w:rsidRPr="00295D9E">
              <w:rPr>
                <w:rStyle w:val="Puslapioinaosnuoroda"/>
                <w:rFonts w:ascii="Calibri" w:hAnsi="Calibri" w:cs="Calibri"/>
                <w:bCs/>
                <w:sz w:val="24"/>
                <w:szCs w:val="24"/>
              </w:rPr>
              <w:footnoteReference w:id="21"/>
            </w:r>
            <w:r w:rsidR="006A1CEA" w:rsidRPr="00295D9E">
              <w:rPr>
                <w:rFonts w:ascii="Calibri" w:hAnsi="Calibri" w:cs="Calibri"/>
                <w:bCs/>
                <w:sz w:val="24"/>
                <w:szCs w:val="24"/>
              </w:rPr>
              <w:t>.</w:t>
            </w:r>
            <w:r w:rsidR="009C00AA" w:rsidRPr="00295D9E">
              <w:rPr>
                <w:rFonts w:ascii="Calibri" w:hAnsi="Calibri" w:cs="Calibri"/>
                <w:bCs/>
                <w:sz w:val="24"/>
                <w:szCs w:val="24"/>
              </w:rPr>
              <w:t xml:space="preserve"> Tuo tarpu MB Margesta pradėjo dalyvauti naujuose GMPT pacientų pavėžėjimo paslaugų pirkimuose</w:t>
            </w:r>
            <w:r w:rsidR="00987D80" w:rsidRPr="00295D9E">
              <w:rPr>
                <w:rFonts w:ascii="Calibri" w:hAnsi="Calibri" w:cs="Calibri"/>
                <w:bCs/>
                <w:sz w:val="24"/>
                <w:szCs w:val="24"/>
              </w:rPr>
              <w:t>;</w:t>
            </w:r>
          </w:p>
          <w:p w14:paraId="012FEFEA" w14:textId="25431AD1" w:rsidR="00E42D20" w:rsidRDefault="001F1077" w:rsidP="00070135">
            <w:pPr>
              <w:ind w:left="57" w:right="57" w:firstLine="851"/>
              <w:jc w:val="left"/>
              <w:rPr>
                <w:rFonts w:ascii="Calibri" w:hAnsi="Calibri" w:cs="Calibri"/>
                <w:bCs/>
                <w:sz w:val="24"/>
                <w:szCs w:val="24"/>
              </w:rPr>
            </w:pPr>
            <w:r w:rsidRPr="00295D9E">
              <w:rPr>
                <w:rFonts w:ascii="Calibri" w:hAnsi="Calibri" w:cs="Calibri"/>
                <w:bCs/>
                <w:sz w:val="24"/>
                <w:szCs w:val="24"/>
              </w:rPr>
              <w:t xml:space="preserve">(10) </w:t>
            </w:r>
            <w:r w:rsidR="008E571E" w:rsidRPr="00295D9E">
              <w:rPr>
                <w:rFonts w:ascii="Calibri" w:hAnsi="Calibri" w:cs="Calibri"/>
                <w:bCs/>
                <w:sz w:val="24"/>
                <w:szCs w:val="24"/>
              </w:rPr>
              <w:t>vertinant MB Margesta veiklos savarankiškumą, reikšminga įvertinti, kokiais materialiniais ištekl</w:t>
            </w:r>
            <w:r w:rsidR="00FC41DA" w:rsidRPr="00295D9E">
              <w:rPr>
                <w:rFonts w:ascii="Calibri" w:hAnsi="Calibri" w:cs="Calibri"/>
                <w:bCs/>
                <w:sz w:val="24"/>
                <w:szCs w:val="24"/>
              </w:rPr>
              <w:t>i</w:t>
            </w:r>
            <w:r w:rsidR="008E571E" w:rsidRPr="00295D9E">
              <w:rPr>
                <w:rFonts w:ascii="Calibri" w:hAnsi="Calibri" w:cs="Calibri"/>
                <w:bCs/>
                <w:sz w:val="24"/>
                <w:szCs w:val="24"/>
              </w:rPr>
              <w:t xml:space="preserve">ais, </w:t>
            </w:r>
            <w:r w:rsidR="00983934" w:rsidRPr="00295D9E">
              <w:rPr>
                <w:rFonts w:ascii="Calibri" w:hAnsi="Calibri" w:cs="Calibri"/>
                <w:bCs/>
                <w:sz w:val="24"/>
                <w:szCs w:val="24"/>
              </w:rPr>
              <w:t>visų pirma pacientų pavėžėjimo paslaugoms teikti reikalingomis atitinkamos kategorijos transporto priemonėmis, ji disponavo Paraiškos vertinimo metu ir kokiais ištekliais faktiškai pradėjo vykdyti pagal DPS sudarytas sutartis</w:t>
            </w:r>
            <w:r w:rsidR="00A661A3" w:rsidRPr="00295D9E">
              <w:rPr>
                <w:rFonts w:ascii="Calibri" w:hAnsi="Calibri" w:cs="Calibri"/>
                <w:bCs/>
                <w:sz w:val="24"/>
                <w:szCs w:val="24"/>
              </w:rPr>
              <w:t xml:space="preserve">. </w:t>
            </w:r>
            <w:r w:rsidR="008E571E" w:rsidRPr="00295D9E">
              <w:rPr>
                <w:rFonts w:ascii="Calibri" w:hAnsi="Calibri" w:cs="Calibri"/>
                <w:bCs/>
                <w:sz w:val="24"/>
                <w:szCs w:val="24"/>
              </w:rPr>
              <w:t>AB „Regitra“ duomenimis</w:t>
            </w:r>
            <w:r w:rsidR="008E571E" w:rsidRPr="00295D9E">
              <w:rPr>
                <w:rStyle w:val="Puslapioinaosnuoroda"/>
                <w:rFonts w:ascii="Calibri" w:hAnsi="Calibri" w:cs="Calibri"/>
                <w:bCs/>
                <w:sz w:val="24"/>
                <w:szCs w:val="24"/>
              </w:rPr>
              <w:footnoteReference w:id="22"/>
            </w:r>
            <w:r w:rsidR="008E571E" w:rsidRPr="00295D9E">
              <w:rPr>
                <w:rFonts w:ascii="Calibri" w:hAnsi="Calibri" w:cs="Calibri"/>
                <w:bCs/>
                <w:sz w:val="24"/>
                <w:szCs w:val="24"/>
              </w:rPr>
              <w:t>, MB</w:t>
            </w:r>
            <w:r w:rsidR="008E571E" w:rsidRPr="00005D9A">
              <w:rPr>
                <w:rFonts w:ascii="Calibri" w:hAnsi="Calibri" w:cs="Calibri"/>
                <w:bCs/>
                <w:sz w:val="24"/>
                <w:szCs w:val="24"/>
              </w:rPr>
              <w:t xml:space="preserve"> </w:t>
            </w:r>
            <w:r w:rsidR="008E571E" w:rsidRPr="00003DA6">
              <w:rPr>
                <w:rFonts w:ascii="Calibri" w:hAnsi="Calibri" w:cs="Calibri"/>
                <w:bCs/>
                <w:sz w:val="24"/>
                <w:szCs w:val="24"/>
              </w:rPr>
              <w:lastRenderedPageBreak/>
              <w:t>Margesta savo vardu nebuvo įregistravusi nė vienos transporto priemonės. Pirmosios trys transporto priemonės Tiekėjo vardu buvo įregistruotos tik 2026 m. sausio mėn., jas perleidus MB Martada (suvestiniai duomenys pateikti šios išvados pried</w:t>
            </w:r>
            <w:r w:rsidR="001872F5" w:rsidRPr="00003DA6">
              <w:rPr>
                <w:rFonts w:ascii="Calibri" w:hAnsi="Calibri" w:cs="Calibri"/>
                <w:bCs/>
                <w:sz w:val="24"/>
                <w:szCs w:val="24"/>
              </w:rPr>
              <w:t>e</w:t>
            </w:r>
            <w:r w:rsidR="008E571E" w:rsidRPr="00003DA6">
              <w:rPr>
                <w:rFonts w:ascii="Calibri" w:hAnsi="Calibri" w:cs="Calibri"/>
                <w:bCs/>
                <w:sz w:val="24"/>
                <w:szCs w:val="24"/>
              </w:rPr>
              <w:t>)</w:t>
            </w:r>
            <w:r w:rsidR="00E7512D" w:rsidRPr="00003DA6">
              <w:rPr>
                <w:rFonts w:ascii="Calibri" w:hAnsi="Calibri" w:cs="Calibri"/>
                <w:bCs/>
                <w:sz w:val="24"/>
                <w:szCs w:val="24"/>
              </w:rPr>
              <w:t>.</w:t>
            </w:r>
          </w:p>
          <w:p w14:paraId="496FB56C" w14:textId="48F9EF74" w:rsidR="00E42D20" w:rsidRPr="00E42D20" w:rsidRDefault="00E42D20" w:rsidP="00D408F4">
            <w:pPr>
              <w:ind w:left="57" w:right="57" w:firstLine="851"/>
              <w:jc w:val="left"/>
              <w:rPr>
                <w:rFonts w:ascii="Calibri" w:hAnsi="Calibri" w:cs="Calibri"/>
                <w:bCs/>
                <w:sz w:val="24"/>
                <w:szCs w:val="24"/>
              </w:rPr>
            </w:pPr>
            <w:r w:rsidRPr="00E42D20">
              <w:rPr>
                <w:rFonts w:ascii="Calibri" w:hAnsi="Calibri" w:cs="Calibri"/>
                <w:bCs/>
                <w:sz w:val="24"/>
                <w:szCs w:val="24"/>
              </w:rPr>
              <w:t>Perkančiosios organizacijos duomenimis</w:t>
            </w:r>
            <w:r w:rsidR="002138BD">
              <w:rPr>
                <w:rStyle w:val="Puslapioinaosnuoroda"/>
                <w:rFonts w:ascii="Calibri" w:hAnsi="Calibri" w:cs="Calibri"/>
                <w:bCs/>
                <w:sz w:val="24"/>
                <w:szCs w:val="24"/>
              </w:rPr>
              <w:footnoteReference w:id="23"/>
            </w:r>
            <w:r w:rsidRPr="00E42D20">
              <w:rPr>
                <w:rFonts w:ascii="Calibri" w:hAnsi="Calibri" w:cs="Calibri"/>
                <w:bCs/>
                <w:sz w:val="24"/>
                <w:szCs w:val="24"/>
              </w:rPr>
              <w:t>, laikotarpiu nuo 2026 m. sausio 9 d. iki 2026</w:t>
            </w:r>
            <w:r w:rsidR="00D408F4">
              <w:rPr>
                <w:rFonts w:ascii="Calibri" w:hAnsi="Calibri" w:cs="Calibri"/>
                <w:bCs/>
                <w:sz w:val="24"/>
                <w:szCs w:val="24"/>
              </w:rPr>
              <w:t> </w:t>
            </w:r>
            <w:r w:rsidRPr="00E42D20">
              <w:rPr>
                <w:rFonts w:ascii="Calibri" w:hAnsi="Calibri" w:cs="Calibri"/>
                <w:bCs/>
                <w:sz w:val="24"/>
                <w:szCs w:val="24"/>
              </w:rPr>
              <w:t xml:space="preserve">m. kovo 26 d. su MB Margesta buvo sudaryta 40 pacientų pavėžėjimo paslaugų sutarčių, skirtų skirtingiems Lietuvos regionams aptarnauti. Pagal </w:t>
            </w:r>
            <w:r w:rsidR="004D4A9F">
              <w:rPr>
                <w:rFonts w:ascii="Calibri" w:hAnsi="Calibri" w:cs="Calibri"/>
                <w:bCs/>
                <w:sz w:val="24"/>
                <w:szCs w:val="24"/>
              </w:rPr>
              <w:t>konkretaus pirkimo</w:t>
            </w:r>
            <w:r w:rsidR="00616657">
              <w:rPr>
                <w:rFonts w:ascii="Calibri" w:hAnsi="Calibri" w:cs="Calibri"/>
                <w:bCs/>
                <w:sz w:val="24"/>
                <w:szCs w:val="24"/>
              </w:rPr>
              <w:t xml:space="preserve"> </w:t>
            </w:r>
            <w:r w:rsidRPr="00E42D20">
              <w:rPr>
                <w:rFonts w:ascii="Calibri" w:hAnsi="Calibri" w:cs="Calibri"/>
                <w:bCs/>
                <w:sz w:val="24"/>
                <w:szCs w:val="24"/>
              </w:rPr>
              <w:t>Techninės specifikacijos 4.1.1 papunktį</w:t>
            </w:r>
            <w:r w:rsidR="000376E1" w:rsidRPr="000376E1">
              <w:rPr>
                <w:rFonts w:ascii="Calibri" w:hAnsi="Calibri" w:cs="Calibri"/>
                <w:bCs/>
                <w:sz w:val="24"/>
                <w:szCs w:val="24"/>
                <w:vertAlign w:val="superscript"/>
              </w:rPr>
              <w:footnoteReference w:id="24"/>
            </w:r>
            <w:r w:rsidRPr="00E42D20">
              <w:rPr>
                <w:rFonts w:ascii="Calibri" w:hAnsi="Calibri" w:cs="Calibri"/>
                <w:bCs/>
                <w:sz w:val="24"/>
                <w:szCs w:val="24"/>
              </w:rPr>
              <w:t xml:space="preserve"> Tiekėjas privalėjo pateikti</w:t>
            </w:r>
            <w:r w:rsidR="0022079B">
              <w:rPr>
                <w:rFonts w:ascii="Calibri" w:hAnsi="Calibri" w:cs="Calibri"/>
                <w:bCs/>
                <w:sz w:val="24"/>
                <w:szCs w:val="24"/>
              </w:rPr>
              <w:t>:</w:t>
            </w:r>
            <w:r w:rsidRPr="00E42D20">
              <w:rPr>
                <w:rFonts w:ascii="Calibri" w:hAnsi="Calibri" w:cs="Calibri"/>
                <w:bCs/>
                <w:sz w:val="24"/>
                <w:szCs w:val="24"/>
              </w:rPr>
              <w:t xml:space="preserve"> </w:t>
            </w:r>
            <w:r w:rsidR="0022079B">
              <w:rPr>
                <w:rFonts w:ascii="Calibri" w:hAnsi="Calibri" w:cs="Calibri"/>
                <w:bCs/>
                <w:sz w:val="24"/>
                <w:szCs w:val="24"/>
              </w:rPr>
              <w:t xml:space="preserve">(i) </w:t>
            </w:r>
            <w:r w:rsidRPr="00E42D20">
              <w:rPr>
                <w:rFonts w:ascii="Calibri" w:hAnsi="Calibri" w:cs="Calibri"/>
                <w:bCs/>
                <w:sz w:val="24"/>
                <w:szCs w:val="24"/>
              </w:rPr>
              <w:t>transporto priemonių</w:t>
            </w:r>
            <w:r w:rsidR="00310631">
              <w:rPr>
                <w:rFonts w:ascii="Calibri" w:hAnsi="Calibri" w:cs="Calibri"/>
                <w:bCs/>
                <w:sz w:val="24"/>
                <w:szCs w:val="24"/>
              </w:rPr>
              <w:t>,</w:t>
            </w:r>
            <w:r w:rsidRPr="00E42D20">
              <w:rPr>
                <w:rFonts w:ascii="Calibri" w:hAnsi="Calibri" w:cs="Calibri"/>
                <w:bCs/>
                <w:sz w:val="24"/>
                <w:szCs w:val="24"/>
              </w:rPr>
              <w:t xml:space="preserve"> </w:t>
            </w:r>
            <w:r w:rsidR="00310631" w:rsidRPr="00310631">
              <w:rPr>
                <w:rFonts w:ascii="Calibri" w:hAnsi="Calibri" w:cs="Calibri"/>
                <w:bCs/>
                <w:sz w:val="24"/>
                <w:szCs w:val="24"/>
              </w:rPr>
              <w:t xml:space="preserve">su kuriomis bus teikiamos </w:t>
            </w:r>
            <w:r w:rsidR="002D318A">
              <w:rPr>
                <w:rFonts w:ascii="Calibri" w:hAnsi="Calibri" w:cs="Calibri"/>
                <w:bCs/>
                <w:sz w:val="24"/>
                <w:szCs w:val="24"/>
              </w:rPr>
              <w:t>p</w:t>
            </w:r>
            <w:r w:rsidR="00310631" w:rsidRPr="00310631">
              <w:rPr>
                <w:rFonts w:ascii="Calibri" w:hAnsi="Calibri" w:cs="Calibri"/>
                <w:bCs/>
                <w:sz w:val="24"/>
                <w:szCs w:val="24"/>
              </w:rPr>
              <w:t xml:space="preserve">aslaugos, </w:t>
            </w:r>
            <w:r w:rsidR="00D55EEC">
              <w:rPr>
                <w:rFonts w:ascii="Calibri" w:hAnsi="Calibri" w:cs="Calibri"/>
                <w:bCs/>
                <w:sz w:val="24"/>
                <w:szCs w:val="24"/>
              </w:rPr>
              <w:t>duomenis</w:t>
            </w:r>
            <w:r w:rsidR="00310631" w:rsidRPr="00310631">
              <w:rPr>
                <w:rFonts w:ascii="Calibri" w:hAnsi="Calibri" w:cs="Calibri"/>
                <w:bCs/>
                <w:sz w:val="24"/>
                <w:szCs w:val="24"/>
              </w:rPr>
              <w:t xml:space="preserve"> pagal</w:t>
            </w:r>
            <w:r w:rsidR="00310631">
              <w:rPr>
                <w:rFonts w:ascii="Calibri" w:hAnsi="Calibri" w:cs="Calibri"/>
                <w:bCs/>
                <w:sz w:val="24"/>
                <w:szCs w:val="24"/>
              </w:rPr>
              <w:t xml:space="preserve"> </w:t>
            </w:r>
            <w:r w:rsidR="00310631" w:rsidRPr="00310631">
              <w:rPr>
                <w:rFonts w:ascii="Calibri" w:hAnsi="Calibri" w:cs="Calibri"/>
                <w:bCs/>
                <w:sz w:val="24"/>
                <w:szCs w:val="24"/>
              </w:rPr>
              <w:t>Techninės specifikacijos</w:t>
            </w:r>
            <w:r w:rsidR="0083687C">
              <w:rPr>
                <w:rFonts w:ascii="Calibri" w:hAnsi="Calibri" w:cs="Calibri"/>
                <w:bCs/>
                <w:sz w:val="24"/>
                <w:szCs w:val="24"/>
              </w:rPr>
              <w:t xml:space="preserve"> </w:t>
            </w:r>
            <w:r w:rsidR="00310631" w:rsidRPr="00310631">
              <w:rPr>
                <w:rFonts w:ascii="Calibri" w:hAnsi="Calibri" w:cs="Calibri"/>
                <w:bCs/>
                <w:sz w:val="24"/>
                <w:szCs w:val="24"/>
              </w:rPr>
              <w:t>priedą</w:t>
            </w:r>
            <w:r w:rsidR="0083687C">
              <w:rPr>
                <w:rFonts w:ascii="Calibri" w:hAnsi="Calibri" w:cs="Calibri"/>
                <w:bCs/>
                <w:sz w:val="24"/>
                <w:szCs w:val="24"/>
              </w:rPr>
              <w:t xml:space="preserve"> Nr. 1</w:t>
            </w:r>
            <w:r w:rsidR="00310631" w:rsidRPr="00310631">
              <w:rPr>
                <w:rFonts w:ascii="Calibri" w:hAnsi="Calibri" w:cs="Calibri"/>
                <w:bCs/>
                <w:sz w:val="24"/>
                <w:szCs w:val="24"/>
              </w:rPr>
              <w:t xml:space="preserve"> ir (ii) sąrašą asmenų (vairuotojų / dispečerių) su jų</w:t>
            </w:r>
            <w:r w:rsidR="00D408F4">
              <w:rPr>
                <w:rFonts w:ascii="Calibri" w:hAnsi="Calibri" w:cs="Calibri"/>
                <w:bCs/>
                <w:sz w:val="24"/>
                <w:szCs w:val="24"/>
              </w:rPr>
              <w:t xml:space="preserve"> </w:t>
            </w:r>
            <w:r w:rsidR="00310631" w:rsidRPr="00310631">
              <w:rPr>
                <w:rFonts w:ascii="Calibri" w:hAnsi="Calibri" w:cs="Calibri"/>
                <w:bCs/>
                <w:sz w:val="24"/>
                <w:szCs w:val="24"/>
              </w:rPr>
              <w:t>kontaktine informacija pagal Techninės specifikacijos  priedą</w:t>
            </w:r>
            <w:r w:rsidR="0083687C">
              <w:rPr>
                <w:rFonts w:ascii="Calibri" w:hAnsi="Calibri" w:cs="Calibri"/>
                <w:bCs/>
                <w:sz w:val="24"/>
                <w:szCs w:val="24"/>
              </w:rPr>
              <w:t xml:space="preserve"> Nr. 2</w:t>
            </w:r>
            <w:r w:rsidRPr="00E42D20">
              <w:rPr>
                <w:rFonts w:ascii="Calibri" w:hAnsi="Calibri" w:cs="Calibri"/>
                <w:bCs/>
                <w:sz w:val="24"/>
                <w:szCs w:val="24"/>
              </w:rPr>
              <w:t xml:space="preserve">. </w:t>
            </w:r>
            <w:r w:rsidR="00B529C0">
              <w:rPr>
                <w:rFonts w:ascii="Calibri" w:hAnsi="Calibri" w:cs="Calibri"/>
                <w:bCs/>
                <w:sz w:val="24"/>
                <w:szCs w:val="24"/>
              </w:rPr>
              <w:t xml:space="preserve">Pagal 2026 m. sausio 14 d. </w:t>
            </w:r>
            <w:r w:rsidR="00D67FC7">
              <w:rPr>
                <w:rFonts w:ascii="Calibri" w:hAnsi="Calibri" w:cs="Calibri"/>
                <w:bCs/>
                <w:sz w:val="24"/>
                <w:szCs w:val="24"/>
              </w:rPr>
              <w:t xml:space="preserve">MB Margesta </w:t>
            </w:r>
            <w:r w:rsidR="00E45C1D">
              <w:rPr>
                <w:rFonts w:ascii="Calibri" w:hAnsi="Calibri" w:cs="Calibri"/>
                <w:bCs/>
                <w:sz w:val="24"/>
                <w:szCs w:val="24"/>
              </w:rPr>
              <w:t>pateiktus</w:t>
            </w:r>
            <w:r w:rsidR="003118C4">
              <w:rPr>
                <w:rFonts w:ascii="Calibri" w:hAnsi="Calibri" w:cs="Calibri"/>
                <w:bCs/>
                <w:sz w:val="24"/>
                <w:szCs w:val="24"/>
              </w:rPr>
              <w:t xml:space="preserve"> </w:t>
            </w:r>
            <w:r w:rsidR="00B529C0">
              <w:rPr>
                <w:rFonts w:ascii="Calibri" w:hAnsi="Calibri" w:cs="Calibri"/>
                <w:bCs/>
                <w:sz w:val="24"/>
                <w:szCs w:val="24"/>
              </w:rPr>
              <w:t xml:space="preserve">priedo </w:t>
            </w:r>
            <w:r w:rsidR="00121A6E">
              <w:rPr>
                <w:rFonts w:ascii="Calibri" w:hAnsi="Calibri" w:cs="Calibri"/>
                <w:bCs/>
                <w:sz w:val="24"/>
                <w:szCs w:val="24"/>
              </w:rPr>
              <w:t>Nr. 1</w:t>
            </w:r>
            <w:r w:rsidR="0083687C">
              <w:rPr>
                <w:rFonts w:ascii="Calibri" w:hAnsi="Calibri" w:cs="Calibri"/>
                <w:bCs/>
                <w:sz w:val="24"/>
                <w:szCs w:val="24"/>
              </w:rPr>
              <w:t xml:space="preserve"> </w:t>
            </w:r>
            <w:r w:rsidR="00E45C1D">
              <w:rPr>
                <w:rFonts w:ascii="Calibri" w:hAnsi="Calibri" w:cs="Calibri"/>
                <w:bCs/>
                <w:sz w:val="24"/>
                <w:szCs w:val="24"/>
              </w:rPr>
              <w:t xml:space="preserve">duomenis </w:t>
            </w:r>
            <w:r w:rsidR="00B529C0">
              <w:rPr>
                <w:rFonts w:ascii="Calibri" w:hAnsi="Calibri" w:cs="Calibri"/>
                <w:bCs/>
                <w:sz w:val="24"/>
                <w:szCs w:val="24"/>
              </w:rPr>
              <w:t>nustatyta</w:t>
            </w:r>
            <w:r w:rsidR="00997B57">
              <w:rPr>
                <w:rFonts w:ascii="Calibri" w:hAnsi="Calibri" w:cs="Calibri"/>
                <w:bCs/>
                <w:sz w:val="24"/>
                <w:szCs w:val="24"/>
              </w:rPr>
              <w:t xml:space="preserve">, </w:t>
            </w:r>
            <w:r w:rsidR="00177AF9">
              <w:rPr>
                <w:rFonts w:ascii="Calibri" w:hAnsi="Calibri" w:cs="Calibri"/>
                <w:bCs/>
                <w:sz w:val="24"/>
                <w:szCs w:val="24"/>
              </w:rPr>
              <w:t>kad</w:t>
            </w:r>
            <w:r w:rsidR="00D67FC7">
              <w:rPr>
                <w:rFonts w:ascii="Calibri" w:hAnsi="Calibri" w:cs="Calibri"/>
                <w:bCs/>
                <w:sz w:val="24"/>
                <w:szCs w:val="24"/>
              </w:rPr>
              <w:t xml:space="preserve"> dalis</w:t>
            </w:r>
            <w:r w:rsidRPr="00E42D20">
              <w:rPr>
                <w:rFonts w:ascii="Calibri" w:hAnsi="Calibri" w:cs="Calibri"/>
                <w:bCs/>
                <w:sz w:val="24"/>
                <w:szCs w:val="24"/>
              </w:rPr>
              <w:t xml:space="preserve"> transporto priemonių </w:t>
            </w:r>
            <w:r w:rsidR="001A53C7">
              <w:rPr>
                <w:rFonts w:ascii="Calibri" w:hAnsi="Calibri" w:cs="Calibri"/>
                <w:bCs/>
                <w:sz w:val="24"/>
                <w:szCs w:val="24"/>
              </w:rPr>
              <w:t xml:space="preserve">(2 iš </w:t>
            </w:r>
            <w:r w:rsidR="006D0D59">
              <w:rPr>
                <w:rFonts w:ascii="Calibri" w:hAnsi="Calibri" w:cs="Calibri"/>
                <w:bCs/>
                <w:sz w:val="24"/>
                <w:szCs w:val="24"/>
              </w:rPr>
              <w:t>4</w:t>
            </w:r>
            <w:r w:rsidR="001A53C7">
              <w:rPr>
                <w:rFonts w:ascii="Calibri" w:hAnsi="Calibri" w:cs="Calibri"/>
                <w:bCs/>
                <w:sz w:val="24"/>
                <w:szCs w:val="24"/>
              </w:rPr>
              <w:t xml:space="preserve">) </w:t>
            </w:r>
            <w:r w:rsidRPr="00E42D20">
              <w:rPr>
                <w:rFonts w:ascii="Calibri" w:hAnsi="Calibri" w:cs="Calibri"/>
                <w:bCs/>
                <w:sz w:val="24"/>
                <w:szCs w:val="24"/>
              </w:rPr>
              <w:t>priklausė MB Martada</w:t>
            </w:r>
            <w:r w:rsidR="00B529C0">
              <w:rPr>
                <w:rFonts w:ascii="Calibri" w:hAnsi="Calibri" w:cs="Calibri"/>
                <w:bCs/>
                <w:sz w:val="24"/>
                <w:szCs w:val="24"/>
              </w:rPr>
              <w:t>.</w:t>
            </w:r>
          </w:p>
          <w:p w14:paraId="004FBF50" w14:textId="5738B68E" w:rsidR="009875AF" w:rsidRPr="00301DC4" w:rsidRDefault="00E42D20" w:rsidP="00AD01A2">
            <w:pPr>
              <w:ind w:left="57" w:right="57" w:firstLine="851"/>
              <w:jc w:val="left"/>
              <w:rPr>
                <w:sz w:val="24"/>
                <w:szCs w:val="24"/>
              </w:rPr>
            </w:pPr>
            <w:r w:rsidRPr="00D42C59">
              <w:rPr>
                <w:rFonts w:ascii="Calibri" w:hAnsi="Calibri" w:cs="Calibri"/>
                <w:bCs/>
                <w:sz w:val="24"/>
                <w:szCs w:val="24"/>
              </w:rPr>
              <w:t xml:space="preserve">Tarnyba, papildomai įvertinusi </w:t>
            </w:r>
            <w:r w:rsidR="007A09BF" w:rsidRPr="00D42C59">
              <w:rPr>
                <w:rFonts w:ascii="Calibri" w:hAnsi="Calibri" w:cs="Calibri"/>
                <w:bCs/>
                <w:sz w:val="24"/>
                <w:szCs w:val="24"/>
              </w:rPr>
              <w:t>(</w:t>
            </w:r>
            <w:r w:rsidR="008B212E" w:rsidRPr="00D42C59">
              <w:rPr>
                <w:rFonts w:ascii="Calibri" w:hAnsi="Calibri" w:cs="Calibri"/>
                <w:bCs/>
                <w:sz w:val="24"/>
                <w:szCs w:val="24"/>
              </w:rPr>
              <w:t xml:space="preserve">nuo </w:t>
            </w:r>
            <w:r w:rsidR="007A09BF" w:rsidRPr="00D42C59">
              <w:rPr>
                <w:rFonts w:ascii="Calibri" w:hAnsi="Calibri" w:cs="Calibri"/>
                <w:bCs/>
                <w:sz w:val="24"/>
                <w:szCs w:val="24"/>
              </w:rPr>
              <w:t>2026 m. sausio 16 d.</w:t>
            </w:r>
            <w:r w:rsidR="008B212E" w:rsidRPr="00D42C59">
              <w:rPr>
                <w:rFonts w:ascii="Calibri" w:hAnsi="Calibri" w:cs="Calibri"/>
                <w:bCs/>
                <w:sz w:val="24"/>
                <w:szCs w:val="24"/>
              </w:rPr>
              <w:t xml:space="preserve"> iki 2026 m.</w:t>
            </w:r>
            <w:r w:rsidR="00D42C59" w:rsidRPr="00D42C59">
              <w:rPr>
                <w:rFonts w:ascii="Calibri" w:hAnsi="Calibri" w:cs="Calibri"/>
                <w:bCs/>
                <w:sz w:val="24"/>
                <w:szCs w:val="24"/>
              </w:rPr>
              <w:t xml:space="preserve"> gegužės 5 d.)</w:t>
            </w:r>
            <w:r w:rsidR="003118C4">
              <w:rPr>
                <w:rFonts w:ascii="Calibri" w:hAnsi="Calibri" w:cs="Calibri"/>
                <w:bCs/>
                <w:sz w:val="24"/>
                <w:szCs w:val="24"/>
              </w:rPr>
              <w:t xml:space="preserve"> </w:t>
            </w:r>
            <w:r w:rsidRPr="00D42C59">
              <w:rPr>
                <w:rFonts w:ascii="Calibri" w:hAnsi="Calibri" w:cs="Calibri"/>
                <w:bCs/>
                <w:sz w:val="24"/>
                <w:szCs w:val="24"/>
              </w:rPr>
              <w:t xml:space="preserve">Tiekėjo pateiktus Techninės specifikacijos </w:t>
            </w:r>
            <w:r w:rsidR="00790BEF" w:rsidRPr="00D42C59">
              <w:rPr>
                <w:rFonts w:ascii="Calibri" w:hAnsi="Calibri" w:cs="Calibri"/>
                <w:bCs/>
                <w:sz w:val="24"/>
                <w:szCs w:val="24"/>
              </w:rPr>
              <w:t>pried</w:t>
            </w:r>
            <w:r w:rsidR="0043477F" w:rsidRPr="00D42C59">
              <w:rPr>
                <w:rFonts w:ascii="Calibri" w:hAnsi="Calibri" w:cs="Calibri"/>
                <w:bCs/>
                <w:sz w:val="24"/>
                <w:szCs w:val="24"/>
              </w:rPr>
              <w:t>o</w:t>
            </w:r>
            <w:r w:rsidR="00126E94" w:rsidRPr="00D42C59">
              <w:rPr>
                <w:rFonts w:ascii="Calibri" w:hAnsi="Calibri" w:cs="Calibri"/>
                <w:bCs/>
                <w:sz w:val="24"/>
                <w:szCs w:val="24"/>
              </w:rPr>
              <w:t xml:space="preserve"> Nr. 1</w:t>
            </w:r>
            <w:r w:rsidR="002C74DA">
              <w:rPr>
                <w:rFonts w:ascii="Calibri" w:hAnsi="Calibri" w:cs="Calibri"/>
                <w:bCs/>
                <w:sz w:val="24"/>
                <w:szCs w:val="24"/>
              </w:rPr>
              <w:t xml:space="preserve"> ir Nr. 3</w:t>
            </w:r>
            <w:r w:rsidR="004853FF">
              <w:rPr>
                <w:rStyle w:val="Puslapioinaosnuoroda"/>
                <w:rFonts w:ascii="Calibri" w:hAnsi="Calibri" w:cs="Calibri"/>
                <w:bCs/>
                <w:sz w:val="24"/>
                <w:szCs w:val="24"/>
              </w:rPr>
              <w:footnoteReference w:id="25"/>
            </w:r>
            <w:r w:rsidR="00790BEF" w:rsidRPr="00D42C59">
              <w:rPr>
                <w:rFonts w:ascii="Calibri" w:hAnsi="Calibri" w:cs="Calibri"/>
                <w:bCs/>
                <w:sz w:val="24"/>
                <w:szCs w:val="24"/>
              </w:rPr>
              <w:t xml:space="preserve"> </w:t>
            </w:r>
            <w:r w:rsidR="0043477F" w:rsidRPr="00D42C59">
              <w:rPr>
                <w:rFonts w:ascii="Calibri" w:hAnsi="Calibri" w:cs="Calibri"/>
                <w:bCs/>
                <w:sz w:val="24"/>
                <w:szCs w:val="24"/>
              </w:rPr>
              <w:t>duomenis ir informaciją</w:t>
            </w:r>
            <w:r w:rsidR="005A47FC" w:rsidRPr="00D42C59">
              <w:rPr>
                <w:rFonts w:ascii="Calibri" w:hAnsi="Calibri" w:cs="Calibri"/>
                <w:bCs/>
                <w:sz w:val="24"/>
                <w:szCs w:val="24"/>
              </w:rPr>
              <w:t xml:space="preserve"> bei</w:t>
            </w:r>
            <w:r w:rsidRPr="00D42C59">
              <w:rPr>
                <w:rFonts w:ascii="Calibri" w:hAnsi="Calibri" w:cs="Calibri"/>
                <w:bCs/>
                <w:sz w:val="24"/>
                <w:szCs w:val="24"/>
              </w:rPr>
              <w:t xml:space="preserve"> AB Regitra duomenis, nustatė, kad iš 11</w:t>
            </w:r>
            <w:r w:rsidR="00126E94" w:rsidRPr="00D42C59">
              <w:rPr>
                <w:rFonts w:ascii="Calibri" w:hAnsi="Calibri" w:cs="Calibri"/>
                <w:bCs/>
                <w:sz w:val="24"/>
                <w:szCs w:val="24"/>
              </w:rPr>
              <w:t xml:space="preserve"> (vienuolikos)</w:t>
            </w:r>
            <w:r w:rsidRPr="00D42C59">
              <w:rPr>
                <w:rFonts w:ascii="Calibri" w:hAnsi="Calibri" w:cs="Calibri"/>
                <w:bCs/>
                <w:sz w:val="24"/>
                <w:szCs w:val="24"/>
              </w:rPr>
              <w:t xml:space="preserve"> pacientų pavėžėjimo paslaugoms deklaruotų transporto priemonių 8 </w:t>
            </w:r>
            <w:r w:rsidR="00CD2F78" w:rsidRPr="00D42C59">
              <w:rPr>
                <w:rFonts w:ascii="Calibri" w:hAnsi="Calibri" w:cs="Calibri"/>
                <w:bCs/>
                <w:sz w:val="24"/>
                <w:szCs w:val="24"/>
              </w:rPr>
              <w:t>(aštuonios) n</w:t>
            </w:r>
            <w:r w:rsidRPr="00D42C59">
              <w:rPr>
                <w:rFonts w:ascii="Calibri" w:hAnsi="Calibri" w:cs="Calibri"/>
                <w:bCs/>
                <w:sz w:val="24"/>
                <w:szCs w:val="24"/>
              </w:rPr>
              <w:t xml:space="preserve">uosavybės teise </w:t>
            </w:r>
            <w:r w:rsidR="007A281C" w:rsidRPr="00D42C59">
              <w:rPr>
                <w:rFonts w:ascii="Calibri" w:hAnsi="Calibri" w:cs="Calibri"/>
                <w:bCs/>
                <w:sz w:val="24"/>
                <w:szCs w:val="24"/>
              </w:rPr>
              <w:t xml:space="preserve">priklauso </w:t>
            </w:r>
            <w:r w:rsidRPr="00D42C59">
              <w:rPr>
                <w:rFonts w:ascii="Calibri" w:hAnsi="Calibri" w:cs="Calibri"/>
                <w:bCs/>
                <w:sz w:val="24"/>
                <w:szCs w:val="24"/>
              </w:rPr>
              <w:t>MB Martada ir tik 3</w:t>
            </w:r>
            <w:r w:rsidR="00A404CD" w:rsidRPr="00D42C59">
              <w:rPr>
                <w:rFonts w:ascii="Calibri" w:hAnsi="Calibri" w:cs="Calibri"/>
                <w:bCs/>
                <w:sz w:val="24"/>
                <w:szCs w:val="24"/>
              </w:rPr>
              <w:t> </w:t>
            </w:r>
            <w:r w:rsidR="00CD2F78" w:rsidRPr="00D42C59">
              <w:rPr>
                <w:rFonts w:ascii="Calibri" w:hAnsi="Calibri" w:cs="Calibri"/>
                <w:bCs/>
                <w:sz w:val="24"/>
                <w:szCs w:val="24"/>
              </w:rPr>
              <w:t>(trys)</w:t>
            </w:r>
            <w:r w:rsidR="00A404CD" w:rsidRPr="00D42C59">
              <w:rPr>
                <w:rFonts w:ascii="Calibri" w:hAnsi="Calibri" w:cs="Calibri"/>
                <w:bCs/>
                <w:sz w:val="24"/>
                <w:szCs w:val="24"/>
              </w:rPr>
              <w:t xml:space="preserve"> </w:t>
            </w:r>
            <w:r w:rsidRPr="00D42C59">
              <w:rPr>
                <w:rFonts w:ascii="Calibri" w:hAnsi="Calibri" w:cs="Calibri"/>
                <w:bCs/>
                <w:sz w:val="24"/>
                <w:szCs w:val="24"/>
              </w:rPr>
              <w:t>– MB Margesta. Taigi daugiau kaip 72</w:t>
            </w:r>
            <w:r w:rsidR="00126E94" w:rsidRPr="00D42C59">
              <w:rPr>
                <w:rFonts w:ascii="Calibri" w:hAnsi="Calibri" w:cs="Calibri"/>
                <w:bCs/>
                <w:sz w:val="24"/>
                <w:szCs w:val="24"/>
              </w:rPr>
              <w:t> </w:t>
            </w:r>
            <w:r w:rsidRPr="00D42C59">
              <w:rPr>
                <w:rFonts w:ascii="Calibri" w:hAnsi="Calibri" w:cs="Calibri"/>
                <w:bCs/>
                <w:sz w:val="24"/>
                <w:szCs w:val="24"/>
              </w:rPr>
              <w:t xml:space="preserve">proc. MB Margesta </w:t>
            </w:r>
            <w:r w:rsidR="0010747C" w:rsidRPr="00D42C59">
              <w:rPr>
                <w:rFonts w:ascii="Calibri" w:hAnsi="Calibri" w:cs="Calibri"/>
                <w:bCs/>
                <w:sz w:val="24"/>
                <w:szCs w:val="24"/>
              </w:rPr>
              <w:t xml:space="preserve">pavėžėjimo paslaugoms teikti </w:t>
            </w:r>
            <w:r w:rsidRPr="00D42C59">
              <w:rPr>
                <w:rFonts w:ascii="Calibri" w:hAnsi="Calibri" w:cs="Calibri"/>
                <w:bCs/>
                <w:sz w:val="24"/>
                <w:szCs w:val="24"/>
              </w:rPr>
              <w:t xml:space="preserve">deklaruotų transporto priemonių </w:t>
            </w:r>
            <w:r w:rsidR="007A281C" w:rsidRPr="00D42C59">
              <w:rPr>
                <w:rFonts w:ascii="Calibri" w:hAnsi="Calibri" w:cs="Calibri"/>
                <w:bCs/>
                <w:sz w:val="24"/>
                <w:szCs w:val="24"/>
              </w:rPr>
              <w:t xml:space="preserve">sudaro </w:t>
            </w:r>
            <w:r w:rsidRPr="00D42C59">
              <w:rPr>
                <w:rFonts w:ascii="Calibri" w:hAnsi="Calibri" w:cs="Calibri"/>
                <w:bCs/>
                <w:sz w:val="24"/>
                <w:szCs w:val="24"/>
              </w:rPr>
              <w:t>MB Martada priklausančios transporto priemonės.</w:t>
            </w:r>
            <w:r w:rsidR="005A47FC" w:rsidRPr="00D42C59">
              <w:rPr>
                <w:rFonts w:ascii="Calibri" w:hAnsi="Calibri" w:cs="Calibri"/>
                <w:bCs/>
                <w:sz w:val="24"/>
                <w:szCs w:val="24"/>
              </w:rPr>
              <w:t xml:space="preserve"> Papildomų automobilių MB Margesta neįsigijo</w:t>
            </w:r>
            <w:r w:rsidR="001B51A9" w:rsidRPr="00D42C59">
              <w:rPr>
                <w:rStyle w:val="Puslapioinaosnuoroda"/>
                <w:rFonts w:ascii="Calibri" w:hAnsi="Calibri" w:cs="Calibri"/>
                <w:bCs/>
                <w:sz w:val="24"/>
                <w:szCs w:val="24"/>
              </w:rPr>
              <w:footnoteReference w:id="26"/>
            </w:r>
            <w:r w:rsidR="005A47FC" w:rsidRPr="00D42C59">
              <w:rPr>
                <w:rFonts w:ascii="Calibri" w:hAnsi="Calibri" w:cs="Calibri"/>
                <w:bCs/>
                <w:sz w:val="24"/>
                <w:szCs w:val="24"/>
              </w:rPr>
              <w:t>.</w:t>
            </w:r>
            <w:r w:rsidR="00AD01A2" w:rsidRPr="00301DC4">
              <w:rPr>
                <w:sz w:val="24"/>
                <w:szCs w:val="24"/>
              </w:rPr>
              <w:t xml:space="preserve"> T</w:t>
            </w:r>
            <w:r w:rsidR="00AD01A2" w:rsidRPr="00D42C59">
              <w:rPr>
                <w:rFonts w:ascii="Calibri" w:hAnsi="Calibri" w:cs="Calibri"/>
                <w:bCs/>
                <w:sz w:val="24"/>
                <w:szCs w:val="24"/>
              </w:rPr>
              <w:t xml:space="preserve">uo </w:t>
            </w:r>
            <w:r w:rsidR="00160577" w:rsidRPr="00D42C59">
              <w:rPr>
                <w:rFonts w:ascii="Calibri" w:hAnsi="Calibri" w:cs="Calibri"/>
                <w:bCs/>
                <w:sz w:val="24"/>
                <w:szCs w:val="24"/>
              </w:rPr>
              <w:t>tarpu</w:t>
            </w:r>
            <w:r w:rsidR="00AD01A2" w:rsidRPr="00D42C59">
              <w:rPr>
                <w:rFonts w:ascii="Calibri" w:hAnsi="Calibri" w:cs="Calibri"/>
                <w:bCs/>
                <w:sz w:val="24"/>
                <w:szCs w:val="24"/>
              </w:rPr>
              <w:t xml:space="preserve"> </w:t>
            </w:r>
            <w:r w:rsidR="00AD01A2" w:rsidRPr="00D42C59">
              <w:rPr>
                <w:rFonts w:ascii="Calibri" w:hAnsi="Calibri" w:cs="Calibri"/>
                <w:b/>
                <w:sz w:val="24"/>
                <w:szCs w:val="24"/>
              </w:rPr>
              <w:t>MB Martada 2026 m. vasario–balandžio mėn. įsigijo bent šešias transporto priemones</w:t>
            </w:r>
            <w:r w:rsidR="00AD01A2" w:rsidRPr="00D42C59">
              <w:rPr>
                <w:rFonts w:ascii="Calibri" w:hAnsi="Calibri" w:cs="Calibri"/>
                <w:bCs/>
                <w:sz w:val="24"/>
                <w:szCs w:val="24"/>
              </w:rPr>
              <w:t xml:space="preserve">, kurias MB Margesta </w:t>
            </w:r>
            <w:r w:rsidR="00114F64" w:rsidRPr="00D42C59">
              <w:rPr>
                <w:rFonts w:ascii="Calibri" w:hAnsi="Calibri" w:cs="Calibri"/>
                <w:bCs/>
                <w:sz w:val="24"/>
                <w:szCs w:val="24"/>
              </w:rPr>
              <w:t xml:space="preserve">patikslintame </w:t>
            </w:r>
            <w:r w:rsidR="00AD01A2" w:rsidRPr="00D42C59">
              <w:rPr>
                <w:rFonts w:ascii="Calibri" w:hAnsi="Calibri" w:cs="Calibri"/>
                <w:bCs/>
                <w:sz w:val="24"/>
                <w:szCs w:val="24"/>
              </w:rPr>
              <w:t xml:space="preserve">Techninės specifikacijos </w:t>
            </w:r>
            <w:r w:rsidR="00FB169B" w:rsidRPr="00D42C59">
              <w:rPr>
                <w:rFonts w:ascii="Calibri" w:hAnsi="Calibri" w:cs="Calibri"/>
                <w:bCs/>
                <w:sz w:val="24"/>
                <w:szCs w:val="24"/>
              </w:rPr>
              <w:t xml:space="preserve">priede Nr. 3 </w:t>
            </w:r>
            <w:r w:rsidR="00AD01A2" w:rsidRPr="00D42C59">
              <w:rPr>
                <w:rFonts w:ascii="Calibri" w:hAnsi="Calibri" w:cs="Calibri"/>
                <w:bCs/>
                <w:sz w:val="24"/>
                <w:szCs w:val="24"/>
              </w:rPr>
              <w:t>nurodė kaip transporto priemones, kuriomis bus teikiamos paslaugos.</w:t>
            </w:r>
            <w:r w:rsidR="00AD01A2" w:rsidRPr="00301DC4">
              <w:rPr>
                <w:sz w:val="24"/>
                <w:szCs w:val="24"/>
              </w:rPr>
              <w:t xml:space="preserve"> </w:t>
            </w:r>
          </w:p>
          <w:p w14:paraId="034DF33B" w14:textId="078DDBEC" w:rsidR="006E69E8" w:rsidRPr="005456EE" w:rsidRDefault="00AD01A2" w:rsidP="006E69E8">
            <w:pPr>
              <w:ind w:left="57" w:right="57" w:firstLine="851"/>
              <w:jc w:val="left"/>
              <w:rPr>
                <w:rFonts w:ascii="Calibri" w:hAnsi="Calibri" w:cs="Calibri"/>
                <w:bCs/>
                <w:sz w:val="24"/>
                <w:szCs w:val="24"/>
              </w:rPr>
            </w:pPr>
            <w:r w:rsidRPr="00003DA6">
              <w:rPr>
                <w:rFonts w:ascii="Calibri" w:hAnsi="Calibri" w:cs="Calibri"/>
                <w:sz w:val="24"/>
                <w:szCs w:val="24"/>
              </w:rPr>
              <w:t xml:space="preserve">Taigi, šios aplinkybės rodo, kad </w:t>
            </w:r>
            <w:r w:rsidRPr="00003DA6">
              <w:rPr>
                <w:rFonts w:ascii="Calibri" w:hAnsi="Calibri" w:cs="Calibri"/>
                <w:bCs/>
                <w:sz w:val="24"/>
                <w:szCs w:val="24"/>
              </w:rPr>
              <w:t>MB Margesta</w:t>
            </w:r>
            <w:r w:rsidR="001872F5" w:rsidRPr="00003DA6">
              <w:rPr>
                <w:rFonts w:ascii="Calibri" w:hAnsi="Calibri" w:cs="Calibri"/>
                <w:bCs/>
                <w:sz w:val="24"/>
                <w:szCs w:val="24"/>
              </w:rPr>
              <w:t>,</w:t>
            </w:r>
            <w:r w:rsidR="00B30B05" w:rsidRPr="00003DA6">
              <w:rPr>
                <w:rFonts w:ascii="Calibri" w:hAnsi="Calibri" w:cs="Calibri"/>
                <w:bCs/>
                <w:sz w:val="24"/>
                <w:szCs w:val="24"/>
              </w:rPr>
              <w:t xml:space="preserve"> </w:t>
            </w:r>
            <w:r w:rsidR="00160577" w:rsidRPr="00003DA6">
              <w:rPr>
                <w:rFonts w:ascii="Calibri" w:hAnsi="Calibri" w:cs="Calibri"/>
                <w:bCs/>
                <w:sz w:val="24"/>
                <w:szCs w:val="24"/>
              </w:rPr>
              <w:t>tiek</w:t>
            </w:r>
            <w:r w:rsidRPr="00003DA6">
              <w:rPr>
                <w:rFonts w:ascii="Calibri" w:hAnsi="Calibri" w:cs="Calibri"/>
                <w:bCs/>
                <w:sz w:val="24"/>
                <w:szCs w:val="24"/>
              </w:rPr>
              <w:t xml:space="preserve"> pradėdama vykdyti pagal DPS sudarytas sutartis</w:t>
            </w:r>
            <w:r w:rsidR="00160577" w:rsidRPr="00003DA6">
              <w:rPr>
                <w:rFonts w:ascii="Calibri" w:hAnsi="Calibri" w:cs="Calibri"/>
                <w:bCs/>
                <w:sz w:val="24"/>
                <w:szCs w:val="24"/>
              </w:rPr>
              <w:t>, tiek</w:t>
            </w:r>
            <w:r w:rsidRPr="00003DA6">
              <w:rPr>
                <w:rFonts w:ascii="Calibri" w:hAnsi="Calibri" w:cs="Calibri"/>
                <w:bCs/>
                <w:sz w:val="24"/>
                <w:szCs w:val="24"/>
              </w:rPr>
              <w:t xml:space="preserve"> plečiant jų apimtį, reikšminga dalimi rėmėsi ne savarankiškai suformuota technine baze, o MB Martada materialiniais ištekliais (žr. šios išvados priedą). </w:t>
            </w:r>
            <w:r w:rsidR="00E44B04" w:rsidRPr="00003DA6">
              <w:rPr>
                <w:rFonts w:ascii="Calibri" w:hAnsi="Calibri" w:cs="Calibri"/>
                <w:bCs/>
                <w:sz w:val="24"/>
                <w:szCs w:val="24"/>
              </w:rPr>
              <w:t>Be to, MB Martada ne tik perleido MB Margesta pirmąsias jos vardu įregistruotas transporto priemones</w:t>
            </w:r>
            <w:r w:rsidR="00E44B04" w:rsidRPr="00E44B04">
              <w:rPr>
                <w:rFonts w:ascii="Calibri" w:hAnsi="Calibri" w:cs="Calibri"/>
                <w:bCs/>
                <w:sz w:val="24"/>
                <w:szCs w:val="24"/>
              </w:rPr>
              <w:t xml:space="preserve">, bet ir vėliau suteikė </w:t>
            </w:r>
            <w:r w:rsidR="004C77EC">
              <w:rPr>
                <w:rFonts w:ascii="Calibri" w:hAnsi="Calibri" w:cs="Calibri"/>
                <w:bCs/>
                <w:sz w:val="24"/>
                <w:szCs w:val="24"/>
              </w:rPr>
              <w:t xml:space="preserve">galimybes </w:t>
            </w:r>
            <w:r w:rsidR="00E44B04" w:rsidRPr="00E44B04">
              <w:rPr>
                <w:rFonts w:ascii="Calibri" w:hAnsi="Calibri" w:cs="Calibri"/>
                <w:bCs/>
                <w:sz w:val="24"/>
                <w:szCs w:val="24"/>
              </w:rPr>
              <w:t xml:space="preserve">naudotis kitomis jai priklausančiomis transporto priemonėmis, kuriomis MB Margesta numatė vykdyti naujai sudarytas pacientų pavėžėjimo paslaugų sutartis. Tokia materialinių išteklių naudojimo </w:t>
            </w:r>
            <w:r w:rsidR="00402107">
              <w:rPr>
                <w:rFonts w:ascii="Calibri" w:hAnsi="Calibri" w:cs="Calibri"/>
                <w:bCs/>
                <w:sz w:val="24"/>
                <w:szCs w:val="24"/>
              </w:rPr>
              <w:t>struktūra</w:t>
            </w:r>
            <w:r w:rsidR="006E69E8">
              <w:rPr>
                <w:rFonts w:ascii="Calibri" w:hAnsi="Calibri" w:cs="Calibri"/>
                <w:bCs/>
                <w:sz w:val="24"/>
                <w:szCs w:val="24"/>
              </w:rPr>
              <w:t xml:space="preserve">, </w:t>
            </w:r>
            <w:r w:rsidR="006E69E8" w:rsidRPr="005456EE">
              <w:rPr>
                <w:rFonts w:ascii="Calibri" w:hAnsi="Calibri" w:cs="Calibri"/>
                <w:bCs/>
                <w:sz w:val="24"/>
                <w:szCs w:val="24"/>
              </w:rPr>
              <w:t>vertinama kartu su j</w:t>
            </w:r>
            <w:r w:rsidR="001872F5">
              <w:rPr>
                <w:rFonts w:ascii="Calibri" w:hAnsi="Calibri" w:cs="Calibri"/>
                <w:bCs/>
                <w:sz w:val="24"/>
                <w:szCs w:val="24"/>
              </w:rPr>
              <w:t>os</w:t>
            </w:r>
            <w:r w:rsidR="006E69E8" w:rsidRPr="005456EE">
              <w:rPr>
                <w:rFonts w:ascii="Calibri" w:hAnsi="Calibri" w:cs="Calibri"/>
                <w:bCs/>
                <w:sz w:val="24"/>
                <w:szCs w:val="24"/>
              </w:rPr>
              <w:t xml:space="preserve"> formavimosi chronologija,</w:t>
            </w:r>
            <w:r w:rsidR="00E44B04" w:rsidRPr="00E44B04">
              <w:rPr>
                <w:rFonts w:ascii="Calibri" w:hAnsi="Calibri" w:cs="Calibri"/>
                <w:bCs/>
                <w:sz w:val="24"/>
                <w:szCs w:val="24"/>
              </w:rPr>
              <w:t xml:space="preserve"> </w:t>
            </w:r>
            <w:r w:rsidR="006E69E8">
              <w:rPr>
                <w:rFonts w:ascii="Calibri" w:hAnsi="Calibri" w:cs="Calibri"/>
                <w:bCs/>
                <w:sz w:val="24"/>
                <w:szCs w:val="24"/>
              </w:rPr>
              <w:t xml:space="preserve">leido daryti išvadą, kad MB Margesta </w:t>
            </w:r>
            <w:r w:rsidR="006E69E8" w:rsidRPr="005456EE">
              <w:rPr>
                <w:rFonts w:ascii="Calibri" w:hAnsi="Calibri" w:cs="Calibri"/>
                <w:bCs/>
                <w:sz w:val="24"/>
                <w:szCs w:val="24"/>
              </w:rPr>
              <w:t>vykdoma pacientų pavėžėjimo veikla reikšminga apimtimi rėmėsi MB Martada jau turėtais ir jos veikloje toliau naudotais pajėgumais.</w:t>
            </w:r>
          </w:p>
          <w:p w14:paraId="2870314A" w14:textId="16364912" w:rsidR="006E69E8" w:rsidRPr="005456EE" w:rsidRDefault="006E69E8" w:rsidP="006E69E8">
            <w:pPr>
              <w:ind w:left="57" w:right="57" w:firstLine="851"/>
              <w:jc w:val="left"/>
              <w:rPr>
                <w:rFonts w:ascii="Calibri" w:hAnsi="Calibri" w:cs="Calibri"/>
                <w:bCs/>
                <w:sz w:val="24"/>
                <w:szCs w:val="24"/>
              </w:rPr>
            </w:pPr>
            <w:r>
              <w:rPr>
                <w:rFonts w:ascii="Calibri" w:hAnsi="Calibri" w:cs="Calibri"/>
                <w:bCs/>
                <w:sz w:val="24"/>
                <w:szCs w:val="24"/>
              </w:rPr>
              <w:t>Tai patvirtina</w:t>
            </w:r>
            <w:r w:rsidR="00E44B04" w:rsidRPr="00E44B04">
              <w:rPr>
                <w:rFonts w:ascii="Calibri" w:hAnsi="Calibri" w:cs="Calibri"/>
                <w:bCs/>
                <w:sz w:val="24"/>
                <w:szCs w:val="24"/>
              </w:rPr>
              <w:t xml:space="preserve"> faktinį abiejų bendrijų veiklos susietumą ir veiklos tęstinumą bei </w:t>
            </w:r>
            <w:r w:rsidRPr="005456EE">
              <w:rPr>
                <w:rFonts w:ascii="Calibri" w:hAnsi="Calibri" w:cs="Calibri"/>
                <w:bCs/>
                <w:sz w:val="24"/>
                <w:szCs w:val="24"/>
              </w:rPr>
              <w:t>kelia pagrįstų abejonių dėl deklaruoto šių veiklų savarankiškumo ir atskyrimo.</w:t>
            </w:r>
            <w:r>
              <w:rPr>
                <w:rFonts w:ascii="Calibri" w:hAnsi="Calibri" w:cs="Calibri"/>
                <w:bCs/>
                <w:sz w:val="24"/>
                <w:szCs w:val="24"/>
              </w:rPr>
              <w:t xml:space="preserve"> </w:t>
            </w:r>
          </w:p>
          <w:p w14:paraId="47E30B86" w14:textId="528CA499" w:rsidR="00533B01" w:rsidRDefault="004C0F43" w:rsidP="00AD01A2">
            <w:pPr>
              <w:ind w:left="57" w:right="57" w:firstLine="851"/>
              <w:jc w:val="left"/>
              <w:rPr>
                <w:rFonts w:ascii="Calibri" w:hAnsi="Calibri" w:cs="Calibri"/>
                <w:bCs/>
                <w:sz w:val="24"/>
                <w:szCs w:val="24"/>
              </w:rPr>
            </w:pPr>
            <w:r w:rsidRPr="004C0F43">
              <w:rPr>
                <w:rFonts w:ascii="Calibri" w:hAnsi="Calibri" w:cs="Calibri"/>
                <w:bCs/>
                <w:sz w:val="24"/>
                <w:szCs w:val="24"/>
              </w:rPr>
              <w:t xml:space="preserve">Nors dalis šių duomenų paaiškėjo jau po Paraiškos įvertinimo, </w:t>
            </w:r>
            <w:r w:rsidR="00287632">
              <w:rPr>
                <w:rFonts w:ascii="Calibri" w:hAnsi="Calibri" w:cs="Calibri"/>
                <w:bCs/>
                <w:sz w:val="24"/>
                <w:szCs w:val="24"/>
              </w:rPr>
              <w:t>jie</w:t>
            </w:r>
            <w:r w:rsidR="00287632" w:rsidRPr="00287632">
              <w:rPr>
                <w:rFonts w:ascii="Calibri" w:hAnsi="Calibri" w:cs="Calibri"/>
                <w:bCs/>
                <w:sz w:val="24"/>
                <w:szCs w:val="24"/>
              </w:rPr>
              <w:t xml:space="preserve"> atskleidžia vėliau faktiškai susiformavusį abiejų bendrijų materialinių išteklių naudojimo modelį ir yra reikšmingi vertinant Paraiškos </w:t>
            </w:r>
            <w:r w:rsidR="006E69E8">
              <w:rPr>
                <w:rFonts w:ascii="Calibri" w:hAnsi="Calibri" w:cs="Calibri"/>
                <w:bCs/>
                <w:sz w:val="24"/>
                <w:szCs w:val="24"/>
              </w:rPr>
              <w:t>nagrinėjimo</w:t>
            </w:r>
            <w:r w:rsidR="00287632" w:rsidRPr="00287632">
              <w:rPr>
                <w:rFonts w:ascii="Calibri" w:hAnsi="Calibri" w:cs="Calibri"/>
                <w:bCs/>
                <w:sz w:val="24"/>
                <w:szCs w:val="24"/>
              </w:rPr>
              <w:t xml:space="preserve"> metu jau egzistavusias aplinkybes. Paraiškos</w:t>
            </w:r>
            <w:r w:rsidR="006E69E8">
              <w:rPr>
                <w:rFonts w:ascii="Calibri" w:hAnsi="Calibri" w:cs="Calibri"/>
                <w:bCs/>
                <w:sz w:val="24"/>
                <w:szCs w:val="24"/>
              </w:rPr>
              <w:t xml:space="preserve"> nagrinėjimo</w:t>
            </w:r>
            <w:r w:rsidR="00287632" w:rsidRPr="00287632">
              <w:rPr>
                <w:rFonts w:ascii="Calibri" w:hAnsi="Calibri" w:cs="Calibri"/>
                <w:bCs/>
                <w:sz w:val="24"/>
                <w:szCs w:val="24"/>
              </w:rPr>
              <w:t xml:space="preserve"> metu MB Margesta savo vardu neturėjo registruotų transporto priemonių, joje dirbo tik vienas darbuotojas, abi bendrijos buvo kontroliuojamos ir valdomos to paties fizinio asmens, o MB </w:t>
            </w:r>
            <w:r w:rsidR="00287632" w:rsidRPr="00287632">
              <w:rPr>
                <w:rFonts w:ascii="Calibri" w:hAnsi="Calibri" w:cs="Calibri"/>
                <w:bCs/>
                <w:sz w:val="24"/>
                <w:szCs w:val="24"/>
              </w:rPr>
              <w:lastRenderedPageBreak/>
              <w:t>Margesta pateikė Paraišką dėl dalyvavimo visose DPS kategorijose. Tačiau iš Komisijos atlikto vertinimo medžiagos</w:t>
            </w:r>
            <w:r w:rsidR="001872F5">
              <w:rPr>
                <w:rFonts w:ascii="Calibri" w:hAnsi="Calibri" w:cs="Calibri"/>
                <w:bCs/>
                <w:sz w:val="24"/>
                <w:szCs w:val="24"/>
              </w:rPr>
              <w:t xml:space="preserve"> </w:t>
            </w:r>
            <w:r w:rsidR="006E69E8">
              <w:rPr>
                <w:rFonts w:ascii="Calibri" w:hAnsi="Calibri" w:cs="Calibri"/>
                <w:bCs/>
                <w:sz w:val="24"/>
                <w:szCs w:val="24"/>
              </w:rPr>
              <w:t>nėra duomenų</w:t>
            </w:r>
            <w:r w:rsidR="00287632" w:rsidRPr="00287632">
              <w:rPr>
                <w:rFonts w:ascii="Calibri" w:hAnsi="Calibri" w:cs="Calibri"/>
                <w:bCs/>
                <w:sz w:val="24"/>
                <w:szCs w:val="24"/>
              </w:rPr>
              <w:t>, kad šios aplinkybės būtų buvusios išsamiau įvertintos ar kad Tiekėjo būtų prašyta paaiškinti, kokiais ištekliais jis ketino užtikrinti pacientų pavėžėjimo paslaugų teikimą</w:t>
            </w:r>
            <w:r w:rsidR="00E7512D">
              <w:rPr>
                <w:rFonts w:ascii="Calibri" w:hAnsi="Calibri" w:cs="Calibri"/>
                <w:bCs/>
                <w:sz w:val="24"/>
                <w:szCs w:val="24"/>
              </w:rPr>
              <w:t>;</w:t>
            </w:r>
          </w:p>
          <w:p w14:paraId="1B101C12" w14:textId="2C04C2E5" w:rsidR="00B729A1" w:rsidRPr="00B729A1" w:rsidRDefault="005961B7" w:rsidP="002D5996">
            <w:pPr>
              <w:ind w:left="57" w:right="57" w:firstLine="851"/>
              <w:jc w:val="left"/>
              <w:rPr>
                <w:rFonts w:ascii="Calibri" w:hAnsi="Calibri" w:cs="Calibri"/>
                <w:bCs/>
                <w:sz w:val="24"/>
                <w:szCs w:val="24"/>
              </w:rPr>
            </w:pPr>
            <w:r w:rsidRPr="006B73E4">
              <w:rPr>
                <w:rFonts w:ascii="Calibri" w:hAnsi="Calibri" w:cs="Calibri"/>
                <w:bCs/>
                <w:sz w:val="24"/>
                <w:szCs w:val="24"/>
              </w:rPr>
              <w:t xml:space="preserve">(11) </w:t>
            </w:r>
            <w:r w:rsidR="00DC0D65" w:rsidRPr="006B73E4">
              <w:rPr>
                <w:rFonts w:ascii="Calibri" w:hAnsi="Calibri" w:cs="Calibri"/>
                <w:bCs/>
                <w:sz w:val="24"/>
                <w:szCs w:val="24"/>
              </w:rPr>
              <w:t>ve</w:t>
            </w:r>
            <w:r w:rsidR="00B729A1" w:rsidRPr="006B73E4">
              <w:rPr>
                <w:rFonts w:ascii="Calibri" w:hAnsi="Calibri" w:cs="Calibri"/>
                <w:bCs/>
                <w:sz w:val="24"/>
                <w:szCs w:val="24"/>
              </w:rPr>
              <w:t>rtinant</w:t>
            </w:r>
            <w:r w:rsidR="00B729A1" w:rsidRPr="00B729A1">
              <w:rPr>
                <w:rFonts w:ascii="Calibri" w:hAnsi="Calibri" w:cs="Calibri"/>
                <w:bCs/>
                <w:sz w:val="24"/>
                <w:szCs w:val="24"/>
              </w:rPr>
              <w:t xml:space="preserve"> MB Margesta veiklos savarankiškumą, reikšmingos ir nustatytos abiejų bendrijų žmogiškųjų išteklių sąsajos.</w:t>
            </w:r>
            <w:r w:rsidR="003A3B87" w:rsidRPr="003A3B87">
              <w:rPr>
                <w:rFonts w:ascii="Calibri" w:hAnsi="Calibri" w:cs="Calibri"/>
                <w:bCs/>
                <w:sz w:val="24"/>
                <w:szCs w:val="24"/>
              </w:rPr>
              <w:t xml:space="preserve"> Tarnyba, papildomai įvertinusi Tiekėjo pateiktus Techninės specifikacijos priedo Nr. 1 duomenis ir informaciją bei</w:t>
            </w:r>
            <w:r w:rsidR="002D5996" w:rsidRPr="002D5996">
              <w:rPr>
                <w:rFonts w:ascii="Calibri" w:hAnsi="Calibri" w:cs="Calibri"/>
                <w:position w:val="6"/>
                <w:sz w:val="24"/>
                <w:szCs w:val="24"/>
                <w14:ligatures w14:val="none"/>
              </w:rPr>
              <w:t xml:space="preserve"> </w:t>
            </w:r>
            <w:r w:rsidR="002D5996" w:rsidRPr="002D5996">
              <w:rPr>
                <w:rFonts w:ascii="Calibri" w:hAnsi="Calibri" w:cs="Calibri"/>
                <w:bCs/>
                <w:sz w:val="24"/>
                <w:szCs w:val="24"/>
              </w:rPr>
              <w:t>Valstybinio socialinio draudimo fondo valdyb</w:t>
            </w:r>
            <w:r w:rsidR="002D5996">
              <w:rPr>
                <w:rFonts w:ascii="Calibri" w:hAnsi="Calibri" w:cs="Calibri"/>
                <w:bCs/>
                <w:sz w:val="24"/>
                <w:szCs w:val="24"/>
              </w:rPr>
              <w:t>os</w:t>
            </w:r>
            <w:r w:rsidR="002D5996" w:rsidRPr="002D5996">
              <w:rPr>
                <w:rFonts w:ascii="Calibri" w:hAnsi="Calibri" w:cs="Calibri"/>
                <w:bCs/>
                <w:sz w:val="24"/>
                <w:szCs w:val="24"/>
              </w:rPr>
              <w:t xml:space="preserve"> prie Socialinės apsaugos ir darbo ministerijos</w:t>
            </w:r>
            <w:r w:rsidR="002D5996">
              <w:rPr>
                <w:rFonts w:ascii="Calibri" w:hAnsi="Calibri" w:cs="Calibri"/>
                <w:bCs/>
                <w:sz w:val="24"/>
                <w:szCs w:val="24"/>
              </w:rPr>
              <w:t xml:space="preserve"> (toliau – </w:t>
            </w:r>
            <w:r w:rsidR="003A3B87">
              <w:rPr>
                <w:rFonts w:ascii="Calibri" w:hAnsi="Calibri" w:cs="Calibri"/>
                <w:bCs/>
                <w:sz w:val="24"/>
                <w:szCs w:val="24"/>
              </w:rPr>
              <w:t>SODRA</w:t>
            </w:r>
            <w:r w:rsidR="002D5996">
              <w:rPr>
                <w:rFonts w:ascii="Calibri" w:hAnsi="Calibri" w:cs="Calibri"/>
                <w:bCs/>
                <w:sz w:val="24"/>
                <w:szCs w:val="24"/>
              </w:rPr>
              <w:t>)</w:t>
            </w:r>
            <w:r w:rsidR="003A3B87" w:rsidRPr="003A3B87">
              <w:rPr>
                <w:rFonts w:ascii="Calibri" w:hAnsi="Calibri" w:cs="Calibri"/>
                <w:bCs/>
                <w:sz w:val="24"/>
                <w:szCs w:val="24"/>
              </w:rPr>
              <w:t xml:space="preserve"> duomenis</w:t>
            </w:r>
            <w:r w:rsidR="005456EE">
              <w:rPr>
                <w:rStyle w:val="Puslapioinaosnuoroda"/>
                <w:rFonts w:ascii="Calibri" w:hAnsi="Calibri" w:cs="Calibri"/>
                <w:bCs/>
                <w:sz w:val="24"/>
                <w:szCs w:val="24"/>
              </w:rPr>
              <w:footnoteReference w:id="27"/>
            </w:r>
            <w:r w:rsidR="003A3B87" w:rsidRPr="003A3B87">
              <w:rPr>
                <w:rFonts w:ascii="Calibri" w:hAnsi="Calibri" w:cs="Calibri"/>
                <w:bCs/>
                <w:sz w:val="24"/>
                <w:szCs w:val="24"/>
              </w:rPr>
              <w:t xml:space="preserve">, nustatė, kad iš </w:t>
            </w:r>
            <w:r w:rsidR="00887C8D">
              <w:rPr>
                <w:rFonts w:ascii="Calibri" w:hAnsi="Calibri" w:cs="Calibri"/>
                <w:bCs/>
                <w:sz w:val="24"/>
                <w:szCs w:val="24"/>
              </w:rPr>
              <w:t>7</w:t>
            </w:r>
            <w:r w:rsidR="003A3B87" w:rsidRPr="003A3B87">
              <w:rPr>
                <w:rFonts w:ascii="Calibri" w:hAnsi="Calibri" w:cs="Calibri"/>
                <w:bCs/>
                <w:sz w:val="24"/>
                <w:szCs w:val="24"/>
              </w:rPr>
              <w:t xml:space="preserve"> (</w:t>
            </w:r>
            <w:r w:rsidR="00887C8D">
              <w:rPr>
                <w:rFonts w:ascii="Calibri" w:hAnsi="Calibri" w:cs="Calibri"/>
                <w:bCs/>
                <w:sz w:val="24"/>
                <w:szCs w:val="24"/>
              </w:rPr>
              <w:t>septynių</w:t>
            </w:r>
            <w:r w:rsidR="003A3B87" w:rsidRPr="003A3B87">
              <w:rPr>
                <w:rFonts w:ascii="Calibri" w:hAnsi="Calibri" w:cs="Calibri"/>
                <w:bCs/>
                <w:sz w:val="24"/>
                <w:szCs w:val="24"/>
              </w:rPr>
              <w:t xml:space="preserve">) pacientų pavėžėjimo </w:t>
            </w:r>
            <w:r w:rsidR="00887C8D" w:rsidRPr="003A3B87">
              <w:rPr>
                <w:rFonts w:ascii="Calibri" w:hAnsi="Calibri" w:cs="Calibri"/>
                <w:bCs/>
                <w:sz w:val="24"/>
                <w:szCs w:val="24"/>
              </w:rPr>
              <w:t>paslaug</w:t>
            </w:r>
            <w:r w:rsidR="00887C8D">
              <w:rPr>
                <w:rFonts w:ascii="Calibri" w:hAnsi="Calibri" w:cs="Calibri"/>
                <w:bCs/>
                <w:sz w:val="24"/>
                <w:szCs w:val="24"/>
              </w:rPr>
              <w:t>a</w:t>
            </w:r>
            <w:r w:rsidR="00887C8D" w:rsidRPr="003A3B87">
              <w:rPr>
                <w:rFonts w:ascii="Calibri" w:hAnsi="Calibri" w:cs="Calibri"/>
                <w:bCs/>
                <w:sz w:val="24"/>
                <w:szCs w:val="24"/>
              </w:rPr>
              <w:t xml:space="preserve">s </w:t>
            </w:r>
            <w:r w:rsidR="00887C8D">
              <w:rPr>
                <w:rFonts w:ascii="Calibri" w:hAnsi="Calibri" w:cs="Calibri"/>
                <w:bCs/>
                <w:sz w:val="24"/>
                <w:szCs w:val="24"/>
              </w:rPr>
              <w:t>teiku</w:t>
            </w:r>
            <w:r w:rsidR="00DA34C0">
              <w:rPr>
                <w:rFonts w:ascii="Calibri" w:hAnsi="Calibri" w:cs="Calibri"/>
                <w:bCs/>
                <w:sz w:val="24"/>
                <w:szCs w:val="24"/>
              </w:rPr>
              <w:t>sių vairuotojų</w:t>
            </w:r>
            <w:r w:rsidR="003A3B87" w:rsidRPr="003A3B87">
              <w:rPr>
                <w:rFonts w:ascii="Calibri" w:hAnsi="Calibri" w:cs="Calibri"/>
                <w:bCs/>
                <w:sz w:val="24"/>
                <w:szCs w:val="24"/>
              </w:rPr>
              <w:t xml:space="preserve"> </w:t>
            </w:r>
            <w:r w:rsidR="00AA1971">
              <w:rPr>
                <w:rFonts w:ascii="Calibri" w:hAnsi="Calibri" w:cs="Calibri"/>
                <w:bCs/>
                <w:sz w:val="24"/>
                <w:szCs w:val="24"/>
              </w:rPr>
              <w:t xml:space="preserve">7 </w:t>
            </w:r>
            <w:r w:rsidR="00AA1971" w:rsidRPr="003A3B87">
              <w:rPr>
                <w:rFonts w:ascii="Calibri" w:hAnsi="Calibri" w:cs="Calibri"/>
                <w:bCs/>
                <w:sz w:val="24"/>
                <w:szCs w:val="24"/>
              </w:rPr>
              <w:t>(</w:t>
            </w:r>
            <w:r w:rsidR="00AA1971">
              <w:rPr>
                <w:rFonts w:ascii="Calibri" w:hAnsi="Calibri" w:cs="Calibri"/>
                <w:bCs/>
                <w:sz w:val="24"/>
                <w:szCs w:val="24"/>
              </w:rPr>
              <w:t>septyni</w:t>
            </w:r>
            <w:r w:rsidR="00AA1971" w:rsidRPr="003A3B87">
              <w:rPr>
                <w:rFonts w:ascii="Calibri" w:hAnsi="Calibri" w:cs="Calibri"/>
                <w:bCs/>
                <w:sz w:val="24"/>
                <w:szCs w:val="24"/>
              </w:rPr>
              <w:t>)</w:t>
            </w:r>
            <w:r w:rsidR="00AA1971">
              <w:rPr>
                <w:rFonts w:ascii="Calibri" w:hAnsi="Calibri" w:cs="Calibri"/>
                <w:bCs/>
                <w:sz w:val="24"/>
                <w:szCs w:val="24"/>
              </w:rPr>
              <w:t xml:space="preserve"> </w:t>
            </w:r>
            <w:r w:rsidR="00DA34C0">
              <w:rPr>
                <w:rFonts w:ascii="Calibri" w:hAnsi="Calibri" w:cs="Calibri"/>
                <w:bCs/>
                <w:sz w:val="24"/>
                <w:szCs w:val="24"/>
              </w:rPr>
              <w:t>dirbo ab</w:t>
            </w:r>
            <w:r w:rsidR="001872F5">
              <w:rPr>
                <w:rFonts w:ascii="Calibri" w:hAnsi="Calibri" w:cs="Calibri"/>
                <w:bCs/>
                <w:sz w:val="24"/>
                <w:szCs w:val="24"/>
              </w:rPr>
              <w:t>i</w:t>
            </w:r>
            <w:r w:rsidR="00DA34C0">
              <w:rPr>
                <w:rFonts w:ascii="Calibri" w:hAnsi="Calibri" w:cs="Calibri"/>
                <w:bCs/>
                <w:sz w:val="24"/>
                <w:szCs w:val="24"/>
              </w:rPr>
              <w:t xml:space="preserve">ejose bendrijose. SODRA </w:t>
            </w:r>
            <w:r w:rsidR="00B729A1" w:rsidRPr="00B729A1">
              <w:rPr>
                <w:rFonts w:ascii="Calibri" w:hAnsi="Calibri" w:cs="Calibri"/>
                <w:bCs/>
                <w:sz w:val="24"/>
                <w:szCs w:val="24"/>
              </w:rPr>
              <w:t>duomenimis dalis MB Margesta pacientų pavėžėjimo paslaugoms teikti pasitelktų vairuotojų iki jų įdarbinimo MB Margesta jau dirbo MB Martada. Šiuos asmenis įdarbinus MB Margesta, jų darbo santykiai su MB Martada nebuvo nutraukti, todėl atitinkamu laikotarpiu tie patys vairuotojai buvo įdarbinti abiejose bendrijose.</w:t>
            </w:r>
          </w:p>
          <w:p w14:paraId="42D34157" w14:textId="4DB5894E" w:rsidR="00B729A1" w:rsidRPr="00B729A1" w:rsidRDefault="00B729A1" w:rsidP="00B729A1">
            <w:pPr>
              <w:ind w:left="57" w:right="57" w:firstLine="851"/>
              <w:jc w:val="left"/>
              <w:rPr>
                <w:rFonts w:ascii="Calibri" w:hAnsi="Calibri" w:cs="Calibri"/>
                <w:bCs/>
                <w:sz w:val="24"/>
                <w:szCs w:val="24"/>
              </w:rPr>
            </w:pPr>
            <w:r w:rsidRPr="00B729A1">
              <w:rPr>
                <w:rFonts w:ascii="Calibri" w:hAnsi="Calibri" w:cs="Calibri"/>
                <w:bCs/>
                <w:sz w:val="24"/>
                <w:szCs w:val="24"/>
              </w:rPr>
              <w:t xml:space="preserve">Ši aplinkybė reikšminga vertinant kartu su šios išvados 10 punkte nustatytais duomenimis apie transporto priemonių naudojimą. MB Margesta, pradėjusi vykdyti pacientų pavėžėjimo paslaugų sutartis, naudojosi ne tik MB Martada priklausančiomis transporto priemonėmis, bet ir šioms paslaugoms teikti pasitelkė vairuotojus, kurie iki jų įdarbinimo MB Margesta jau dirbo ir toliau </w:t>
            </w:r>
            <w:r w:rsidR="001872F5">
              <w:rPr>
                <w:rFonts w:ascii="Calibri" w:hAnsi="Calibri" w:cs="Calibri"/>
                <w:bCs/>
                <w:sz w:val="24"/>
                <w:szCs w:val="24"/>
              </w:rPr>
              <w:t xml:space="preserve">tęsė </w:t>
            </w:r>
            <w:r w:rsidRPr="00B729A1">
              <w:rPr>
                <w:rFonts w:ascii="Calibri" w:hAnsi="Calibri" w:cs="Calibri"/>
                <w:bCs/>
                <w:sz w:val="24"/>
                <w:szCs w:val="24"/>
              </w:rPr>
              <w:t>d</w:t>
            </w:r>
            <w:r w:rsidR="001872F5">
              <w:rPr>
                <w:rFonts w:ascii="Calibri" w:hAnsi="Calibri" w:cs="Calibri"/>
                <w:bCs/>
                <w:sz w:val="24"/>
                <w:szCs w:val="24"/>
              </w:rPr>
              <w:t>a</w:t>
            </w:r>
            <w:r w:rsidRPr="00B729A1">
              <w:rPr>
                <w:rFonts w:ascii="Calibri" w:hAnsi="Calibri" w:cs="Calibri"/>
                <w:bCs/>
                <w:sz w:val="24"/>
                <w:szCs w:val="24"/>
              </w:rPr>
              <w:t>rb</w:t>
            </w:r>
            <w:r w:rsidR="001872F5">
              <w:rPr>
                <w:rFonts w:ascii="Calibri" w:hAnsi="Calibri" w:cs="Calibri"/>
                <w:bCs/>
                <w:sz w:val="24"/>
                <w:szCs w:val="24"/>
              </w:rPr>
              <w:t>ą</w:t>
            </w:r>
            <w:r w:rsidRPr="00B729A1">
              <w:rPr>
                <w:rFonts w:ascii="Calibri" w:hAnsi="Calibri" w:cs="Calibri"/>
                <w:bCs/>
                <w:sz w:val="24"/>
                <w:szCs w:val="24"/>
              </w:rPr>
              <w:t xml:space="preserve"> MB Martada. Taigi MB Margesta pacientų pavėžėjimo veiklai </w:t>
            </w:r>
            <w:r w:rsidR="00977C20" w:rsidRPr="00B729A1">
              <w:rPr>
                <w:rFonts w:ascii="Calibri" w:hAnsi="Calibri" w:cs="Calibri"/>
                <w:bCs/>
                <w:sz w:val="24"/>
                <w:szCs w:val="24"/>
              </w:rPr>
              <w:t>reikaling</w:t>
            </w:r>
            <w:r w:rsidR="00E61690">
              <w:rPr>
                <w:rFonts w:ascii="Calibri" w:hAnsi="Calibri" w:cs="Calibri"/>
                <w:bCs/>
                <w:sz w:val="24"/>
                <w:szCs w:val="24"/>
              </w:rPr>
              <w:t>us</w:t>
            </w:r>
            <w:r w:rsidR="00977C20" w:rsidRPr="00B729A1">
              <w:rPr>
                <w:rFonts w:ascii="Calibri" w:hAnsi="Calibri" w:cs="Calibri"/>
                <w:bCs/>
                <w:sz w:val="24"/>
                <w:szCs w:val="24"/>
              </w:rPr>
              <w:t xml:space="preserve"> technini</w:t>
            </w:r>
            <w:r w:rsidR="00E61690">
              <w:rPr>
                <w:rFonts w:ascii="Calibri" w:hAnsi="Calibri" w:cs="Calibri"/>
                <w:bCs/>
                <w:sz w:val="24"/>
                <w:szCs w:val="24"/>
              </w:rPr>
              <w:t>us</w:t>
            </w:r>
            <w:r w:rsidR="00977C20" w:rsidRPr="00B729A1">
              <w:rPr>
                <w:rFonts w:ascii="Calibri" w:hAnsi="Calibri" w:cs="Calibri"/>
                <w:bCs/>
                <w:sz w:val="24"/>
                <w:szCs w:val="24"/>
              </w:rPr>
              <w:t xml:space="preserve"> </w:t>
            </w:r>
            <w:r w:rsidRPr="00B729A1">
              <w:rPr>
                <w:rFonts w:ascii="Calibri" w:hAnsi="Calibri" w:cs="Calibri"/>
                <w:bCs/>
                <w:sz w:val="24"/>
                <w:szCs w:val="24"/>
              </w:rPr>
              <w:t xml:space="preserve">ir </w:t>
            </w:r>
            <w:r w:rsidR="00977C20" w:rsidRPr="00B729A1">
              <w:rPr>
                <w:rFonts w:ascii="Calibri" w:hAnsi="Calibri" w:cs="Calibri"/>
                <w:bCs/>
                <w:sz w:val="24"/>
                <w:szCs w:val="24"/>
              </w:rPr>
              <w:t>žmogišk</w:t>
            </w:r>
            <w:r w:rsidR="00E61690">
              <w:rPr>
                <w:rFonts w:ascii="Calibri" w:hAnsi="Calibri" w:cs="Calibri"/>
                <w:bCs/>
                <w:sz w:val="24"/>
                <w:szCs w:val="24"/>
              </w:rPr>
              <w:t>uosius</w:t>
            </w:r>
            <w:r w:rsidR="00977C20">
              <w:rPr>
                <w:rFonts w:ascii="Calibri" w:hAnsi="Calibri" w:cs="Calibri"/>
                <w:bCs/>
                <w:sz w:val="24"/>
                <w:szCs w:val="24"/>
              </w:rPr>
              <w:t xml:space="preserve"> </w:t>
            </w:r>
            <w:r w:rsidR="00357308">
              <w:rPr>
                <w:rFonts w:ascii="Calibri" w:hAnsi="Calibri" w:cs="Calibri"/>
                <w:bCs/>
                <w:sz w:val="24"/>
                <w:szCs w:val="24"/>
              </w:rPr>
              <w:t>ištekli</w:t>
            </w:r>
            <w:r w:rsidR="00E61690">
              <w:rPr>
                <w:rFonts w:ascii="Calibri" w:hAnsi="Calibri" w:cs="Calibri"/>
                <w:bCs/>
                <w:sz w:val="24"/>
                <w:szCs w:val="24"/>
              </w:rPr>
              <w:t>us</w:t>
            </w:r>
            <w:r w:rsidR="00357308">
              <w:rPr>
                <w:rFonts w:ascii="Calibri" w:hAnsi="Calibri" w:cs="Calibri"/>
                <w:bCs/>
                <w:sz w:val="24"/>
                <w:szCs w:val="24"/>
              </w:rPr>
              <w:t xml:space="preserve"> rei</w:t>
            </w:r>
            <w:r w:rsidRPr="00B729A1">
              <w:rPr>
                <w:rFonts w:ascii="Calibri" w:hAnsi="Calibri" w:cs="Calibri"/>
                <w:bCs/>
                <w:sz w:val="24"/>
                <w:szCs w:val="24"/>
              </w:rPr>
              <w:t xml:space="preserve">kšminga apimtimi </w:t>
            </w:r>
            <w:r w:rsidR="00357308">
              <w:rPr>
                <w:rFonts w:ascii="Calibri" w:hAnsi="Calibri" w:cs="Calibri"/>
                <w:bCs/>
                <w:sz w:val="24"/>
                <w:szCs w:val="24"/>
              </w:rPr>
              <w:t xml:space="preserve">sudarė </w:t>
            </w:r>
            <w:r w:rsidRPr="00B729A1">
              <w:rPr>
                <w:rFonts w:ascii="Calibri" w:hAnsi="Calibri" w:cs="Calibri"/>
                <w:bCs/>
                <w:sz w:val="24"/>
                <w:szCs w:val="24"/>
              </w:rPr>
              <w:t xml:space="preserve">MB Martada jau </w:t>
            </w:r>
            <w:r w:rsidR="00357308" w:rsidRPr="00B729A1">
              <w:rPr>
                <w:rFonts w:ascii="Calibri" w:hAnsi="Calibri" w:cs="Calibri"/>
                <w:bCs/>
                <w:sz w:val="24"/>
                <w:szCs w:val="24"/>
              </w:rPr>
              <w:t>turėt</w:t>
            </w:r>
            <w:r w:rsidR="00357308">
              <w:rPr>
                <w:rFonts w:ascii="Calibri" w:hAnsi="Calibri" w:cs="Calibri"/>
                <w:bCs/>
                <w:sz w:val="24"/>
                <w:szCs w:val="24"/>
              </w:rPr>
              <w:t>i</w:t>
            </w:r>
            <w:r w:rsidR="00357308" w:rsidRPr="00B729A1">
              <w:rPr>
                <w:rFonts w:ascii="Calibri" w:hAnsi="Calibri" w:cs="Calibri"/>
                <w:bCs/>
                <w:sz w:val="24"/>
                <w:szCs w:val="24"/>
              </w:rPr>
              <w:t xml:space="preserve"> </w:t>
            </w:r>
            <w:r w:rsidRPr="00B729A1">
              <w:rPr>
                <w:rFonts w:ascii="Calibri" w:hAnsi="Calibri" w:cs="Calibri"/>
                <w:bCs/>
                <w:sz w:val="24"/>
                <w:szCs w:val="24"/>
              </w:rPr>
              <w:t>ir jos veikloje toliau naudojam</w:t>
            </w:r>
            <w:r w:rsidR="00357308">
              <w:rPr>
                <w:rFonts w:ascii="Calibri" w:hAnsi="Calibri" w:cs="Calibri"/>
                <w:bCs/>
                <w:sz w:val="24"/>
                <w:szCs w:val="24"/>
              </w:rPr>
              <w:t>i pajėgumai.</w:t>
            </w:r>
          </w:p>
          <w:p w14:paraId="28F19B6E" w14:textId="7D9B4F7A" w:rsidR="00357308" w:rsidRDefault="00B729A1" w:rsidP="00E20AC0">
            <w:pPr>
              <w:ind w:left="57" w:right="57" w:firstLine="851"/>
              <w:jc w:val="left"/>
              <w:rPr>
                <w:rFonts w:ascii="Calibri" w:hAnsi="Calibri" w:cs="Calibri"/>
                <w:bCs/>
                <w:sz w:val="24"/>
                <w:szCs w:val="24"/>
              </w:rPr>
            </w:pPr>
            <w:r w:rsidRPr="00B729A1">
              <w:rPr>
                <w:rFonts w:ascii="Calibri" w:hAnsi="Calibri" w:cs="Calibri"/>
                <w:bCs/>
                <w:sz w:val="24"/>
                <w:szCs w:val="24"/>
              </w:rPr>
              <w:t>Toki</w:t>
            </w:r>
            <w:r w:rsidR="00775278">
              <w:rPr>
                <w:rFonts w:ascii="Calibri" w:hAnsi="Calibri" w:cs="Calibri"/>
                <w:bCs/>
                <w:sz w:val="24"/>
                <w:szCs w:val="24"/>
              </w:rPr>
              <w:t>os</w:t>
            </w:r>
            <w:r w:rsidRPr="00B729A1">
              <w:rPr>
                <w:rFonts w:ascii="Calibri" w:hAnsi="Calibri" w:cs="Calibri"/>
                <w:bCs/>
                <w:sz w:val="24"/>
                <w:szCs w:val="24"/>
              </w:rPr>
              <w:t xml:space="preserve"> darbuotojų įdarbinimo </w:t>
            </w:r>
            <w:r w:rsidR="00775278">
              <w:rPr>
                <w:rFonts w:ascii="Calibri" w:hAnsi="Calibri" w:cs="Calibri"/>
                <w:bCs/>
                <w:sz w:val="24"/>
                <w:szCs w:val="24"/>
              </w:rPr>
              <w:t>aplinkybės</w:t>
            </w:r>
            <w:r w:rsidRPr="00B729A1">
              <w:rPr>
                <w:rFonts w:ascii="Calibri" w:hAnsi="Calibri" w:cs="Calibri"/>
                <w:bCs/>
                <w:sz w:val="24"/>
                <w:szCs w:val="24"/>
              </w:rPr>
              <w:t>, vertin</w:t>
            </w:r>
            <w:r w:rsidR="00775278">
              <w:rPr>
                <w:rFonts w:ascii="Calibri" w:hAnsi="Calibri" w:cs="Calibri"/>
                <w:bCs/>
                <w:sz w:val="24"/>
                <w:szCs w:val="24"/>
              </w:rPr>
              <w:t>tinos</w:t>
            </w:r>
            <w:r w:rsidRPr="00B729A1">
              <w:rPr>
                <w:rFonts w:ascii="Calibri" w:hAnsi="Calibri" w:cs="Calibri"/>
                <w:bCs/>
                <w:sz w:val="24"/>
                <w:szCs w:val="24"/>
              </w:rPr>
              <w:t xml:space="preserve"> kartu su MB Martada priklausančių transporto priemonių naudojimu MB Margesta sudarytoms sutartims vykdyti, papildomai patvirtina faktinį abiejų bendrijų veiklos susietumą ir tęstinumą bei nesiderina su Tiekėjo paaiškinimu apie savarankišką abiejų bendrijų veiklų atskyrimą.</w:t>
            </w:r>
          </w:p>
          <w:p w14:paraId="5063DD04" w14:textId="5B7CFC9C" w:rsidR="006548F4" w:rsidRDefault="00D4733F" w:rsidP="006548F4">
            <w:pPr>
              <w:ind w:left="57" w:right="57" w:firstLine="851"/>
              <w:jc w:val="left"/>
              <w:rPr>
                <w:rFonts w:ascii="Calibri" w:hAnsi="Calibri" w:cs="Calibri"/>
                <w:sz w:val="24"/>
                <w:szCs w:val="24"/>
              </w:rPr>
            </w:pPr>
            <w:r w:rsidRPr="0049563F">
              <w:rPr>
                <w:rFonts w:ascii="Calibri" w:hAnsi="Calibri" w:cs="Calibri"/>
              </w:rPr>
              <w:t xml:space="preserve"> </w:t>
            </w:r>
            <w:r w:rsidR="003D549C" w:rsidRPr="009C718C">
              <w:rPr>
                <w:rFonts w:ascii="Calibri" w:hAnsi="Calibri" w:cs="Calibri"/>
                <w:sz w:val="24"/>
                <w:szCs w:val="24"/>
              </w:rPr>
              <w:t>(12) Tarnybos vertinimo metu taip pat nustatyta, kad 2026 m. MB Margesta sudarė pacientų pavėžėjimo paslaugų sutarčių už daugiau kaip 800 000 Eur</w:t>
            </w:r>
            <w:r w:rsidR="00C86C80" w:rsidRPr="009C718C">
              <w:rPr>
                <w:rFonts w:ascii="Calibri" w:hAnsi="Calibri" w:cs="Calibri"/>
                <w:sz w:val="24"/>
                <w:szCs w:val="24"/>
              </w:rPr>
              <w:t xml:space="preserve"> vertę</w:t>
            </w:r>
            <w:r w:rsidR="00C86C80" w:rsidRPr="009C718C">
              <w:rPr>
                <w:rStyle w:val="Puslapioinaosnuoroda"/>
                <w:rFonts w:ascii="Calibri" w:hAnsi="Calibri" w:cs="Calibri"/>
                <w:sz w:val="24"/>
                <w:szCs w:val="24"/>
              </w:rPr>
              <w:footnoteReference w:id="28"/>
            </w:r>
            <w:r w:rsidR="003D549C" w:rsidRPr="009C718C">
              <w:rPr>
                <w:rFonts w:ascii="Calibri" w:hAnsi="Calibri" w:cs="Calibri"/>
                <w:sz w:val="24"/>
                <w:szCs w:val="24"/>
              </w:rPr>
              <w:t>, įskaitant sutartis su perkančiosiomis organizacijomis</w:t>
            </w:r>
            <w:r w:rsidR="00C86C80" w:rsidRPr="009C718C">
              <w:rPr>
                <w:rFonts w:ascii="Calibri" w:hAnsi="Calibri" w:cs="Calibri"/>
                <w:sz w:val="24"/>
                <w:szCs w:val="24"/>
              </w:rPr>
              <w:t xml:space="preserve"> (GMPT, </w:t>
            </w:r>
            <w:r w:rsidR="00CC7ED2">
              <w:rPr>
                <w:rFonts w:ascii="Calibri" w:hAnsi="Calibri" w:cs="Calibri"/>
                <w:sz w:val="24"/>
                <w:szCs w:val="24"/>
              </w:rPr>
              <w:t>v</w:t>
            </w:r>
            <w:r w:rsidR="00CC7ED2" w:rsidRPr="009C718C">
              <w:rPr>
                <w:rFonts w:ascii="Calibri" w:hAnsi="Calibri" w:cs="Calibri"/>
                <w:sz w:val="24"/>
                <w:szCs w:val="24"/>
              </w:rPr>
              <w:t>ieš</w:t>
            </w:r>
            <w:r w:rsidR="00CC7ED2">
              <w:rPr>
                <w:rFonts w:ascii="Calibri" w:hAnsi="Calibri" w:cs="Calibri"/>
                <w:sz w:val="24"/>
                <w:szCs w:val="24"/>
              </w:rPr>
              <w:t>ąja</w:t>
            </w:r>
            <w:r w:rsidR="00CC7ED2" w:rsidRPr="009C718C">
              <w:rPr>
                <w:rFonts w:ascii="Calibri" w:hAnsi="Calibri" w:cs="Calibri"/>
                <w:sz w:val="24"/>
                <w:szCs w:val="24"/>
              </w:rPr>
              <w:t xml:space="preserve"> </w:t>
            </w:r>
            <w:r w:rsidR="00C86C80" w:rsidRPr="009C718C">
              <w:rPr>
                <w:rFonts w:ascii="Calibri" w:hAnsi="Calibri" w:cs="Calibri"/>
                <w:sz w:val="24"/>
                <w:szCs w:val="24"/>
              </w:rPr>
              <w:t>įstaiga „Vilkijos pirminės sveikatos priežiūros centras“)</w:t>
            </w:r>
            <w:r w:rsidR="003D549C" w:rsidRPr="009C718C">
              <w:rPr>
                <w:rFonts w:ascii="Calibri" w:hAnsi="Calibri" w:cs="Calibri"/>
                <w:sz w:val="24"/>
                <w:szCs w:val="24"/>
              </w:rPr>
              <w:t>, su kuriomis analogiškas sutartis iki tol buvo sudariusi MB Martada. Šių sutarčių vertė sudaro daugiau kaip 40 proc. MB Martada 2025 m. pajamų</w:t>
            </w:r>
            <w:r w:rsidR="00C86C80" w:rsidRPr="009C718C">
              <w:rPr>
                <w:rStyle w:val="Puslapioinaosnuoroda"/>
                <w:rFonts w:ascii="Calibri" w:hAnsi="Calibri" w:cs="Calibri"/>
                <w:sz w:val="24"/>
                <w:szCs w:val="24"/>
              </w:rPr>
              <w:footnoteReference w:id="29"/>
            </w:r>
            <w:r w:rsidR="003D549C" w:rsidRPr="009C718C">
              <w:rPr>
                <w:rFonts w:ascii="Calibri" w:hAnsi="Calibri" w:cs="Calibri"/>
                <w:sz w:val="24"/>
                <w:szCs w:val="24"/>
              </w:rPr>
              <w:t xml:space="preserve">. </w:t>
            </w:r>
            <w:r w:rsidR="00E00FB4" w:rsidRPr="00E00FB4">
              <w:rPr>
                <w:rFonts w:ascii="Calibri" w:hAnsi="Calibri" w:cs="Calibri"/>
                <w:sz w:val="24"/>
                <w:szCs w:val="24"/>
              </w:rPr>
              <w:t xml:space="preserve">Tuo pačiu nustatyta, kad MB Martada po įtraukimo į </w:t>
            </w:r>
            <w:r w:rsidR="003D549C" w:rsidRPr="009C718C">
              <w:rPr>
                <w:rFonts w:ascii="Calibri" w:hAnsi="Calibri" w:cs="Calibri"/>
                <w:sz w:val="24"/>
                <w:szCs w:val="24"/>
              </w:rPr>
              <w:t>Nepatikimų tiekėjų sąrašą</w:t>
            </w:r>
            <w:r w:rsidR="00C86C80" w:rsidRPr="009C718C">
              <w:rPr>
                <w:rFonts w:ascii="Calibri" w:hAnsi="Calibri" w:cs="Calibri"/>
                <w:sz w:val="24"/>
                <w:szCs w:val="24"/>
              </w:rPr>
              <w:t>,</w:t>
            </w:r>
            <w:r w:rsidR="003D549C" w:rsidRPr="009C718C">
              <w:rPr>
                <w:rFonts w:ascii="Calibri" w:hAnsi="Calibri" w:cs="Calibri"/>
                <w:sz w:val="24"/>
                <w:szCs w:val="24"/>
              </w:rPr>
              <w:t xml:space="preserve"> taip pat dalyvavo ir laimėjo du mažos vertės pacientų pavėžėjimo paslaugų pirkimus, tačiau juose pašalinimo pagrindai tiekėjams nebuvo taikomi</w:t>
            </w:r>
            <w:r w:rsidR="00893093">
              <w:rPr>
                <w:rFonts w:ascii="Calibri" w:hAnsi="Calibri" w:cs="Calibri"/>
                <w:sz w:val="24"/>
                <w:szCs w:val="24"/>
              </w:rPr>
              <w:t>.</w:t>
            </w:r>
            <w:r w:rsidR="00717E75">
              <w:rPr>
                <w:rStyle w:val="Puslapioinaosnuoroda"/>
                <w:rFonts w:ascii="Calibri" w:hAnsi="Calibri" w:cs="Calibri"/>
                <w:sz w:val="24"/>
                <w:szCs w:val="24"/>
              </w:rPr>
              <w:footnoteReference w:id="30"/>
            </w:r>
          </w:p>
          <w:p w14:paraId="46BED93C" w14:textId="46E7B1F5" w:rsidR="00717E75" w:rsidRDefault="00893093" w:rsidP="006548F4">
            <w:pPr>
              <w:ind w:left="57" w:right="57" w:firstLine="851"/>
              <w:jc w:val="left"/>
              <w:rPr>
                <w:rFonts w:ascii="Calibri" w:hAnsi="Calibri" w:cs="Calibri"/>
                <w:sz w:val="24"/>
                <w:szCs w:val="24"/>
              </w:rPr>
            </w:pPr>
            <w:r w:rsidRPr="00893093">
              <w:rPr>
                <w:rFonts w:ascii="Calibri" w:hAnsi="Calibri" w:cs="Calibri"/>
                <w:b/>
                <w:bCs/>
                <w:sz w:val="24"/>
                <w:szCs w:val="24"/>
              </w:rPr>
              <w:t>Taigi faktinis abiejų bendrijų veiklos modelis nerodo nuoseklaus pacientų pavėžėjimo veiklos atskyrimo ar jos perdavimo MB Margesta.</w:t>
            </w:r>
            <w:r w:rsidRPr="00893093">
              <w:rPr>
                <w:rFonts w:ascii="Calibri" w:hAnsi="Calibri" w:cs="Calibri"/>
                <w:sz w:val="24"/>
                <w:szCs w:val="24"/>
              </w:rPr>
              <w:t xml:space="preserve"> </w:t>
            </w:r>
            <w:r w:rsidRPr="00E20AC0">
              <w:rPr>
                <w:rFonts w:ascii="Calibri" w:hAnsi="Calibri" w:cs="Calibri"/>
                <w:b/>
                <w:bCs/>
                <w:sz w:val="24"/>
                <w:szCs w:val="24"/>
              </w:rPr>
              <w:t>MB Martada ir toliau vykdė pacientų pavėžėjimo veiklą, tačiau naujuose didesnės apimties pacientų pavėžėjimo paslaugų pirkimuose, kuriuose jai galėjo būti taikomi Įstatyme nustatyti pašalinimo pagrindai, pradėjo dalyvauti MB Margesta</w:t>
            </w:r>
            <w:r w:rsidRPr="00893093">
              <w:rPr>
                <w:rFonts w:ascii="Calibri" w:hAnsi="Calibri" w:cs="Calibri"/>
                <w:sz w:val="24"/>
                <w:szCs w:val="24"/>
              </w:rPr>
              <w:t xml:space="preserve">. Tuo tarpu MB Martada dalyvavo pacientų pavėžėjimo paslaugų </w:t>
            </w:r>
            <w:r w:rsidRPr="00893093">
              <w:rPr>
                <w:rFonts w:ascii="Calibri" w:hAnsi="Calibri" w:cs="Calibri"/>
                <w:sz w:val="24"/>
                <w:szCs w:val="24"/>
              </w:rPr>
              <w:lastRenderedPageBreak/>
              <w:t>pirkimuose, kuriuose pašalinimo pagrindai nebuvo taikomi, ir toliau vykdė anksčiau sudarytas sutartis.</w:t>
            </w:r>
          </w:p>
          <w:p w14:paraId="0AC538E7" w14:textId="38FBDDC8" w:rsidR="00717E75" w:rsidRPr="009C718C" w:rsidRDefault="00D66D1C" w:rsidP="006548F4">
            <w:pPr>
              <w:ind w:left="57" w:right="57" w:firstLine="851"/>
              <w:jc w:val="left"/>
              <w:rPr>
                <w:rFonts w:ascii="Calibri" w:hAnsi="Calibri" w:cs="Calibri"/>
                <w:sz w:val="24"/>
                <w:szCs w:val="24"/>
              </w:rPr>
            </w:pPr>
            <w:r w:rsidRPr="00D66D1C">
              <w:rPr>
                <w:rFonts w:ascii="Calibri" w:hAnsi="Calibri" w:cs="Calibri"/>
                <w:sz w:val="24"/>
                <w:szCs w:val="24"/>
              </w:rPr>
              <w:t xml:space="preserve">Toks faktinis dalyvavimo pacientų pavėžėjimo paslaugų viešuosiuose pirkimuose pasiskirstymas, vertinamas kartu su kitomis šioje išvadoje nustatytomis aplinkybėmis, neatitinka Tiekėjo pateikto paaiškinimo apie iš anksto suplanuotą ir savarankiškai įgyvendinamą keleivių ir krovinių vežimo veiklų atskyrimą. Priešingai, jis papildomai patvirtina prielaidą, kad po MB Martada kilusių </w:t>
            </w:r>
            <w:r w:rsidR="00775278">
              <w:rPr>
                <w:rFonts w:ascii="Calibri" w:hAnsi="Calibri" w:cs="Calibri"/>
                <w:sz w:val="24"/>
                <w:szCs w:val="24"/>
              </w:rPr>
              <w:t xml:space="preserve">neigiamų </w:t>
            </w:r>
            <w:r w:rsidRPr="00D66D1C">
              <w:rPr>
                <w:rFonts w:ascii="Calibri" w:hAnsi="Calibri" w:cs="Calibri"/>
                <w:sz w:val="24"/>
                <w:szCs w:val="24"/>
              </w:rPr>
              <w:t>pasekmių</w:t>
            </w:r>
            <w:r w:rsidR="00775278">
              <w:rPr>
                <w:rFonts w:ascii="Calibri" w:hAnsi="Calibri" w:cs="Calibri"/>
                <w:sz w:val="24"/>
                <w:szCs w:val="24"/>
              </w:rPr>
              <w:t xml:space="preserve"> dėl galimo pašalinimo pagrindo viešuosiuose pirkimuose taikymo,</w:t>
            </w:r>
            <w:r w:rsidRPr="00D66D1C">
              <w:rPr>
                <w:rFonts w:ascii="Calibri" w:hAnsi="Calibri" w:cs="Calibri"/>
                <w:sz w:val="24"/>
                <w:szCs w:val="24"/>
              </w:rPr>
              <w:t xml:space="preserve"> MB Margesta buvo pasitelkta dalyvauti naujuose pacientų pavėžėjimo paslaugų viešuosiuose pirkimuose, kuriuose pašalinimo pagrindų taikymas MB Martada buvo aktualus.</w:t>
            </w:r>
          </w:p>
          <w:p w14:paraId="3CA37570" w14:textId="4FA4CA91" w:rsidR="00BA027C" w:rsidRPr="00CC4428" w:rsidRDefault="003445DC" w:rsidP="003747BD">
            <w:pPr>
              <w:ind w:left="57" w:right="57" w:firstLine="851"/>
              <w:jc w:val="left"/>
              <w:rPr>
                <w:rFonts w:ascii="Calibri" w:hAnsi="Calibri" w:cs="Calibri"/>
                <w:bCs/>
                <w:sz w:val="24"/>
                <w:szCs w:val="24"/>
              </w:rPr>
            </w:pPr>
            <w:r w:rsidRPr="00CC4428">
              <w:rPr>
                <w:rFonts w:ascii="Calibri" w:hAnsi="Calibri" w:cs="Calibri"/>
                <w:bCs/>
                <w:sz w:val="24"/>
                <w:szCs w:val="24"/>
              </w:rPr>
              <w:t xml:space="preserve">Todėl, Tarnybos vertinimu, šios aplinkybės turėjo būti vertinamos kartu su kitais objektyviais duomenimis, sprendžiant, ar naujasis juridinis asmuo nebuvo įsteigtas tikslu </w:t>
            </w:r>
            <w:r w:rsidRPr="003747BD">
              <w:rPr>
                <w:rFonts w:ascii="Calibri" w:hAnsi="Calibri" w:cs="Calibri"/>
                <w:bCs/>
                <w:sz w:val="24"/>
                <w:szCs w:val="24"/>
              </w:rPr>
              <w:t>faktiškai dalyvauti viešuosiuose pirkimuose (ar tam tikroje jų kategorijoje) vietoj MB Martada.</w:t>
            </w:r>
          </w:p>
          <w:p w14:paraId="2605076B" w14:textId="19D08C7B" w:rsidR="00343CAD" w:rsidRPr="009C718C" w:rsidRDefault="00343CAD" w:rsidP="006548F4">
            <w:pPr>
              <w:ind w:left="57" w:right="57" w:firstLine="851"/>
              <w:jc w:val="left"/>
              <w:rPr>
                <w:rFonts w:ascii="Calibri" w:hAnsi="Calibri" w:cs="Calibri"/>
                <w:sz w:val="24"/>
                <w:szCs w:val="24"/>
              </w:rPr>
            </w:pPr>
            <w:r w:rsidRPr="009C718C">
              <w:rPr>
                <w:rFonts w:ascii="Calibri" w:hAnsi="Calibri" w:cs="Calibri"/>
                <w:sz w:val="24"/>
                <w:szCs w:val="24"/>
              </w:rPr>
              <w:t xml:space="preserve">Pažymėtina, kad Įstatymo 46 straipsnio 7 dalies paskirtis – užtikrinti, kad tiekėjui taikomos pašalinimo pasekmės nebūtų neutralizuojamos vien formaliai pakeitus viešajame pirkime dalyvaujantį juridinį asmenį. Todėl sprendžiant dėl šios nuostatos taikymo reikšmingos ne pavienės formalios aplinkybės, bet objektyvi jų visuma, leidžianti įvertinti faktinį juridinių asmenų tarpusavio ryšį, veiklos tęstinumą ir dalyvavimo viešuosiuose pirkimuose modelį. Dėl to </w:t>
            </w:r>
            <w:r w:rsidR="00D01322">
              <w:rPr>
                <w:rFonts w:ascii="Calibri" w:hAnsi="Calibri" w:cs="Calibri"/>
                <w:sz w:val="24"/>
                <w:szCs w:val="24"/>
              </w:rPr>
              <w:t xml:space="preserve">nagrinėjamu atveju </w:t>
            </w:r>
            <w:r w:rsidRPr="009C718C">
              <w:rPr>
                <w:rFonts w:ascii="Calibri" w:hAnsi="Calibri" w:cs="Calibri"/>
                <w:sz w:val="24"/>
                <w:szCs w:val="24"/>
              </w:rPr>
              <w:t xml:space="preserve">nepakako remtis vien Tiekėjo pateiktais paaiškinimais ir </w:t>
            </w:r>
            <w:r w:rsidR="0046763C" w:rsidRPr="0046763C">
              <w:rPr>
                <w:rFonts w:ascii="Calibri" w:hAnsi="Calibri" w:cs="Calibri"/>
                <w:sz w:val="24"/>
                <w:szCs w:val="24"/>
              </w:rPr>
              <w:t>pavieniais jų pagrindu pateiktais dokumentais</w:t>
            </w:r>
            <w:r w:rsidR="00E02C56">
              <w:rPr>
                <w:rFonts w:ascii="Calibri" w:hAnsi="Calibri" w:cs="Calibri"/>
                <w:sz w:val="24"/>
                <w:szCs w:val="24"/>
              </w:rPr>
              <w:t xml:space="preserve"> </w:t>
            </w:r>
            <w:r w:rsidRPr="009C718C">
              <w:rPr>
                <w:rFonts w:ascii="Calibri" w:hAnsi="Calibri" w:cs="Calibri"/>
                <w:sz w:val="24"/>
                <w:szCs w:val="24"/>
              </w:rPr>
              <w:t>– turėjo būti vertinama jų visuma ir tarpusavio ryšys, įskaitant įvykių chronologiją, juridinių asmenų kontrolės ir valdymo sąsajas, vykdomos veiklos</w:t>
            </w:r>
            <w:r w:rsidR="008A5AF4">
              <w:rPr>
                <w:rFonts w:ascii="Calibri" w:hAnsi="Calibri" w:cs="Calibri"/>
                <w:sz w:val="24"/>
                <w:szCs w:val="24"/>
              </w:rPr>
              <w:t xml:space="preserve">, </w:t>
            </w:r>
            <w:r w:rsidR="008A5AF4" w:rsidRPr="008A5AF4">
              <w:rPr>
                <w:rFonts w:ascii="Calibri" w:hAnsi="Calibri" w:cs="Calibri"/>
                <w:sz w:val="24"/>
                <w:szCs w:val="24"/>
              </w:rPr>
              <w:t>dalyvavimo viešuosiuose pirkimuose</w:t>
            </w:r>
            <w:r w:rsidRPr="009C718C">
              <w:rPr>
                <w:rFonts w:ascii="Calibri" w:hAnsi="Calibri" w:cs="Calibri"/>
                <w:sz w:val="24"/>
                <w:szCs w:val="24"/>
              </w:rPr>
              <w:t xml:space="preserve"> bei naudojamų išteklių tęstinumą ir kitas šioje išvadoje nustatytas aplinkybes.</w:t>
            </w:r>
          </w:p>
          <w:p w14:paraId="5974C9CB" w14:textId="7BF04EC4" w:rsidR="005961B7" w:rsidRPr="002F7E47" w:rsidRDefault="0049563F" w:rsidP="00070135">
            <w:pPr>
              <w:ind w:left="57" w:right="57" w:firstLine="851"/>
              <w:jc w:val="left"/>
              <w:rPr>
                <w:rFonts w:ascii="Calibri" w:hAnsi="Calibri" w:cs="Calibri"/>
                <w:b/>
                <w:bCs/>
                <w:i/>
                <w:iCs/>
                <w:sz w:val="24"/>
                <w:szCs w:val="24"/>
              </w:rPr>
            </w:pPr>
            <w:r w:rsidRPr="002F7E47">
              <w:rPr>
                <w:rFonts w:ascii="Calibri" w:hAnsi="Calibri" w:cs="Calibri"/>
                <w:b/>
                <w:bCs/>
                <w:i/>
                <w:iCs/>
                <w:sz w:val="24"/>
                <w:szCs w:val="24"/>
              </w:rPr>
              <w:t>Dėl Perkančiosios organizacijos atlikto vertinimo</w:t>
            </w:r>
          </w:p>
          <w:p w14:paraId="42727E8D" w14:textId="0E140EBF" w:rsidR="001165D9" w:rsidRPr="002F7E47" w:rsidRDefault="001165D9" w:rsidP="00070135">
            <w:pPr>
              <w:ind w:left="57" w:right="57" w:firstLine="851"/>
              <w:jc w:val="left"/>
              <w:rPr>
                <w:rFonts w:ascii="Calibri" w:hAnsi="Calibri" w:cs="Calibri"/>
                <w:sz w:val="24"/>
                <w:szCs w:val="24"/>
              </w:rPr>
            </w:pPr>
            <w:r w:rsidRPr="002F7E47">
              <w:rPr>
                <w:rFonts w:ascii="Calibri" w:hAnsi="Calibri" w:cs="Calibri"/>
                <w:sz w:val="24"/>
                <w:szCs w:val="24"/>
              </w:rPr>
              <w:t>Komisija, įvertinusi Tiekėjo paaiškinimus ir pateiktus dokumentus, sprendė, kad Įstatymo 46 straipsnio 7 dalyje nustatyta sąlyga nėra tenkinama. Iš Komisijos sprendimo motyvų matyti, kad tokia išvada iš esmės buvo grindžiama Tiekėjo teiginiu, jog MB Margesta steigimas buvo suplanuotas dar iki MB Martada įtraukimo į Nepatikimų tiekėjų sąrašą, bei aplinkybe, kad MB Martada po MB Margesta įsteigimo nebuvo likviduota ir toliau vykdė veiklą.</w:t>
            </w:r>
          </w:p>
          <w:p w14:paraId="6246CCA5" w14:textId="6BB7FCA8" w:rsidR="000A7C2F" w:rsidRDefault="002F7E47" w:rsidP="000A7C2F">
            <w:pPr>
              <w:ind w:left="57" w:right="57" w:firstLine="851"/>
              <w:jc w:val="left"/>
              <w:rPr>
                <w:rFonts w:ascii="Calibri" w:hAnsi="Calibri" w:cs="Calibri"/>
                <w:sz w:val="24"/>
                <w:szCs w:val="24"/>
              </w:rPr>
            </w:pPr>
            <w:r w:rsidRPr="002F7E47">
              <w:rPr>
                <w:rFonts w:ascii="Calibri" w:hAnsi="Calibri" w:cs="Calibri"/>
                <w:sz w:val="24"/>
                <w:szCs w:val="24"/>
              </w:rPr>
              <w:t>Tarnyba kreipėsi</w:t>
            </w:r>
            <w:r w:rsidR="00180774">
              <w:rPr>
                <w:rStyle w:val="Puslapioinaosnuoroda"/>
                <w:rFonts w:ascii="Calibri" w:hAnsi="Calibri" w:cs="Calibri"/>
                <w:sz w:val="24"/>
                <w:szCs w:val="24"/>
              </w:rPr>
              <w:footnoteReference w:id="31"/>
            </w:r>
            <w:r w:rsidRPr="002F7E47">
              <w:rPr>
                <w:rFonts w:ascii="Calibri" w:hAnsi="Calibri" w:cs="Calibri"/>
                <w:sz w:val="24"/>
                <w:szCs w:val="24"/>
              </w:rPr>
              <w:t xml:space="preserve"> į Perkančiąją organizaciją, prašydama paaiškinti, ar: „buvo atliktas vertinimas dėl galimo vadinamojo „fenikso modelio“ taikymo? Jeigu – taip, kodėl buvo konstatuota, kad nagrinėjamu atveju tiekėjas negalėjo būti įsteigtas ar dalyvauti pirkime vietoj kito asmens ir tuo nebuvo siekiama išvengti pašalinimo pagrindų taikymo, nepaisant nustatytų sąsajų tarp juridinių asmenų (įskaitant valdymo ir nuosavybės struktūrą)“. Perkančioji organizacija paaiškino</w:t>
            </w:r>
            <w:r w:rsidR="00180774">
              <w:rPr>
                <w:rStyle w:val="Puslapioinaosnuoroda"/>
                <w:rFonts w:ascii="Calibri" w:hAnsi="Calibri" w:cs="Calibri"/>
                <w:sz w:val="24"/>
                <w:szCs w:val="24"/>
              </w:rPr>
              <w:footnoteReference w:id="32"/>
            </w:r>
            <w:r w:rsidRPr="002F7E47">
              <w:rPr>
                <w:rFonts w:ascii="Calibri" w:hAnsi="Calibri" w:cs="Calibri"/>
                <w:sz w:val="24"/>
                <w:szCs w:val="24"/>
              </w:rPr>
              <w:t xml:space="preserve"> , jog: „Įvertinusi Tiekėjo pateiktus paaiškinimus, Perkančioji organizacija sprendė, kad šiuo atveju VPĮ 46 str. 7 d. įtvirtinta sąlyga nėra tenkinama.</w:t>
            </w:r>
            <w:r w:rsidR="00771BB0">
              <w:rPr>
                <w:rFonts w:ascii="Calibri" w:hAnsi="Calibri" w:cs="Calibri"/>
                <w:sz w:val="24"/>
                <w:szCs w:val="24"/>
              </w:rPr>
              <w:t xml:space="preserve"> &lt;</w:t>
            </w:r>
            <w:r w:rsidRPr="002F7E47">
              <w:rPr>
                <w:rFonts w:ascii="Calibri" w:hAnsi="Calibri" w:cs="Calibri"/>
                <w:sz w:val="24"/>
                <w:szCs w:val="24"/>
              </w:rPr>
              <w:t>...</w:t>
            </w:r>
            <w:r w:rsidR="00771BB0">
              <w:rPr>
                <w:rFonts w:ascii="Calibri" w:hAnsi="Calibri" w:cs="Calibri"/>
                <w:sz w:val="24"/>
                <w:szCs w:val="24"/>
              </w:rPr>
              <w:t>&gt;</w:t>
            </w:r>
            <w:r w:rsidRPr="002F7E47">
              <w:rPr>
                <w:rFonts w:ascii="Calibri" w:hAnsi="Calibri" w:cs="Calibri"/>
                <w:sz w:val="24"/>
                <w:szCs w:val="24"/>
              </w:rPr>
              <w:t xml:space="preserve">. Tiekėjo atvejis rodo, kad steigimas buvo pagrįstas verslo sprendimu, o ne siekiu apeiti teisės aktus.“ </w:t>
            </w:r>
            <w:r w:rsidR="007731E9">
              <w:rPr>
                <w:rFonts w:ascii="Calibri" w:hAnsi="Calibri" w:cs="Calibri"/>
                <w:sz w:val="24"/>
                <w:szCs w:val="24"/>
              </w:rPr>
              <w:t>P</w:t>
            </w:r>
            <w:r w:rsidR="007731E9" w:rsidRPr="007731E9">
              <w:rPr>
                <w:rFonts w:ascii="Calibri" w:hAnsi="Calibri" w:cs="Calibri"/>
                <w:sz w:val="24"/>
                <w:szCs w:val="24"/>
              </w:rPr>
              <w:t>erkančioji organizacija papildomų objektyvių aplinkybių, kurios nebuvo įvertintos Komisijos,</w:t>
            </w:r>
            <w:r w:rsidR="00D13FBD">
              <w:rPr>
                <w:rFonts w:ascii="Calibri" w:hAnsi="Calibri" w:cs="Calibri"/>
                <w:sz w:val="24"/>
                <w:szCs w:val="24"/>
              </w:rPr>
              <w:t xml:space="preserve"> Tarnybai</w:t>
            </w:r>
            <w:r w:rsidR="007731E9" w:rsidRPr="007731E9">
              <w:rPr>
                <w:rFonts w:ascii="Calibri" w:hAnsi="Calibri" w:cs="Calibri"/>
                <w:sz w:val="24"/>
                <w:szCs w:val="24"/>
              </w:rPr>
              <w:t xml:space="preserve"> nenurodė.</w:t>
            </w:r>
          </w:p>
          <w:p w14:paraId="307058F0" w14:textId="3C0DDC96" w:rsidR="000A7C2F" w:rsidRPr="00593B38" w:rsidRDefault="000A7C2F" w:rsidP="000A7C2F">
            <w:pPr>
              <w:ind w:left="57" w:right="57" w:firstLine="851"/>
              <w:jc w:val="left"/>
              <w:rPr>
                <w:rFonts w:ascii="Calibri" w:hAnsi="Calibri" w:cs="Calibri"/>
                <w:b/>
                <w:bCs/>
                <w:sz w:val="24"/>
                <w:szCs w:val="24"/>
              </w:rPr>
            </w:pPr>
            <w:r w:rsidRPr="00593B38">
              <w:rPr>
                <w:rFonts w:ascii="Calibri" w:hAnsi="Calibri" w:cs="Calibri"/>
                <w:b/>
                <w:bCs/>
                <w:sz w:val="24"/>
                <w:szCs w:val="24"/>
              </w:rPr>
              <w:t xml:space="preserve">Tarnybos vertinimu, toks </w:t>
            </w:r>
            <w:r w:rsidR="001E61D7" w:rsidRPr="00593B38">
              <w:rPr>
                <w:rFonts w:ascii="Calibri" w:hAnsi="Calibri" w:cs="Calibri"/>
                <w:b/>
                <w:bCs/>
                <w:sz w:val="24"/>
                <w:szCs w:val="24"/>
              </w:rPr>
              <w:t xml:space="preserve">Tiekėjo pašalinimo pagrindų </w:t>
            </w:r>
            <w:r w:rsidRPr="00593B38">
              <w:rPr>
                <w:rFonts w:ascii="Calibri" w:hAnsi="Calibri" w:cs="Calibri"/>
                <w:b/>
                <w:bCs/>
                <w:sz w:val="24"/>
                <w:szCs w:val="24"/>
              </w:rPr>
              <w:t xml:space="preserve">vertinimas buvo </w:t>
            </w:r>
            <w:r w:rsidR="00593B38" w:rsidRPr="00593B38">
              <w:rPr>
                <w:rFonts w:ascii="Calibri" w:hAnsi="Calibri" w:cs="Calibri"/>
                <w:b/>
                <w:bCs/>
                <w:sz w:val="24"/>
                <w:szCs w:val="24"/>
              </w:rPr>
              <w:t>ne</w:t>
            </w:r>
            <w:r w:rsidRPr="00593B38">
              <w:rPr>
                <w:rFonts w:ascii="Calibri" w:hAnsi="Calibri" w:cs="Calibri"/>
                <w:b/>
                <w:bCs/>
                <w:sz w:val="24"/>
                <w:szCs w:val="24"/>
              </w:rPr>
              <w:t>pakankamas</w:t>
            </w:r>
            <w:r w:rsidR="00775278">
              <w:rPr>
                <w:rFonts w:ascii="Calibri" w:hAnsi="Calibri" w:cs="Calibri"/>
                <w:b/>
                <w:bCs/>
                <w:sz w:val="24"/>
                <w:szCs w:val="24"/>
              </w:rPr>
              <w:t>, o jo kontekste padarytas sprendimas - nepagrįstas</w:t>
            </w:r>
            <w:r w:rsidRPr="00593B38">
              <w:rPr>
                <w:rFonts w:ascii="Calibri" w:hAnsi="Calibri" w:cs="Calibri"/>
                <w:b/>
                <w:bCs/>
                <w:sz w:val="24"/>
                <w:szCs w:val="24"/>
              </w:rPr>
              <w:t>.</w:t>
            </w:r>
          </w:p>
          <w:p w14:paraId="6110B0C0" w14:textId="633E62EC" w:rsidR="000A7C2F" w:rsidRPr="000A7C2F" w:rsidRDefault="000A7C2F" w:rsidP="000A7C2F">
            <w:pPr>
              <w:ind w:left="57" w:right="57" w:firstLine="851"/>
              <w:jc w:val="left"/>
              <w:rPr>
                <w:rFonts w:ascii="Calibri" w:hAnsi="Calibri" w:cs="Calibri"/>
                <w:sz w:val="24"/>
                <w:szCs w:val="24"/>
              </w:rPr>
            </w:pPr>
            <w:r w:rsidRPr="000A7C2F">
              <w:rPr>
                <w:rFonts w:ascii="Calibri" w:hAnsi="Calibri" w:cs="Calibri"/>
                <w:sz w:val="24"/>
                <w:szCs w:val="24"/>
              </w:rPr>
              <w:lastRenderedPageBreak/>
              <w:t xml:space="preserve">Pirma, Tiekėjo pateikti dokumentai patvirtino pasirengimą vykdyti krovinių vežimo veiklą, tačiau nepatvirtino konkretaus sprendimo pacientų pavėžėjimo veiklą perduoti MB Margesta, tokio sprendimo priėmimo momento ar jo faktinio įgyvendinimo. Be to, aplinkybės, galėjusios lemti MB Martada pašalinimo pasekmes, buvo susiformavusios dar iki Tiekėjo pateikto 2025 m. birželio 17 d. dokumento apie dalyvavimą profesinės kompetencijos kursuose. Todėl vien šio dokumento data </w:t>
            </w:r>
            <w:r w:rsidR="00593B38">
              <w:rPr>
                <w:rFonts w:ascii="Calibri" w:hAnsi="Calibri" w:cs="Calibri"/>
                <w:sz w:val="24"/>
                <w:szCs w:val="24"/>
              </w:rPr>
              <w:t xml:space="preserve">niekaip </w:t>
            </w:r>
            <w:r w:rsidRPr="000A7C2F">
              <w:rPr>
                <w:rFonts w:ascii="Calibri" w:hAnsi="Calibri" w:cs="Calibri"/>
                <w:sz w:val="24"/>
                <w:szCs w:val="24"/>
              </w:rPr>
              <w:t>nepatvirtino, kad veiklų atskyrimas buvo suplanuotas nepriklausomai nuo MB Martada galinčių kilti pašalinimo pasekmių.</w:t>
            </w:r>
          </w:p>
          <w:p w14:paraId="58598D1D" w14:textId="37425CBC" w:rsidR="000A7C2F" w:rsidRPr="003417B6" w:rsidRDefault="008D50F6" w:rsidP="0042028F">
            <w:pPr>
              <w:ind w:left="57" w:right="57" w:firstLine="851"/>
              <w:jc w:val="left"/>
              <w:rPr>
                <w:rFonts w:ascii="Calibri" w:hAnsi="Calibri" w:cs="Calibri"/>
                <w:bCs/>
                <w:sz w:val="24"/>
                <w:szCs w:val="24"/>
              </w:rPr>
            </w:pPr>
            <w:r>
              <w:rPr>
                <w:rFonts w:ascii="Calibri" w:hAnsi="Calibri" w:cs="Calibri"/>
                <w:bCs/>
                <w:sz w:val="24"/>
                <w:szCs w:val="24"/>
              </w:rPr>
              <w:t>A</w:t>
            </w:r>
            <w:r w:rsidR="006332C9" w:rsidRPr="003417B6">
              <w:rPr>
                <w:rFonts w:ascii="Calibri" w:hAnsi="Calibri" w:cs="Calibri"/>
                <w:bCs/>
                <w:sz w:val="24"/>
                <w:szCs w:val="24"/>
              </w:rPr>
              <w:t xml:space="preserve">ntra, aplinkybė, kad MB Martada po MB Margesta įsteigimo nebuvo likviduota ir toliau vykdė veiklą, </w:t>
            </w:r>
            <w:r w:rsidR="006332C9" w:rsidRPr="003417B6">
              <w:rPr>
                <w:rFonts w:ascii="Calibri" w:hAnsi="Calibri" w:cs="Calibri"/>
                <w:b/>
                <w:sz w:val="24"/>
                <w:szCs w:val="24"/>
              </w:rPr>
              <w:t>savaime nepaneigia galimybės</w:t>
            </w:r>
            <w:r w:rsidR="006332C9" w:rsidRPr="003417B6">
              <w:rPr>
                <w:rFonts w:ascii="Calibri" w:hAnsi="Calibri" w:cs="Calibri"/>
                <w:bCs/>
                <w:sz w:val="24"/>
                <w:szCs w:val="24"/>
              </w:rPr>
              <w:t xml:space="preserve">, jog naujai įsteigtas juridinis asmuo galėjo būti pasitelktas dalyvauti vykdomuose </w:t>
            </w:r>
            <w:r w:rsidR="006332C9" w:rsidRPr="00EA31F9">
              <w:rPr>
                <w:rFonts w:ascii="Calibri" w:hAnsi="Calibri" w:cs="Calibri"/>
                <w:b/>
                <w:sz w:val="24"/>
                <w:szCs w:val="24"/>
              </w:rPr>
              <w:t>tarptautinės vertės</w:t>
            </w:r>
            <w:r w:rsidR="006332C9" w:rsidRPr="003417B6">
              <w:rPr>
                <w:rFonts w:ascii="Calibri" w:hAnsi="Calibri" w:cs="Calibri"/>
                <w:bCs/>
                <w:sz w:val="24"/>
                <w:szCs w:val="24"/>
              </w:rPr>
              <w:t xml:space="preserve"> nespecializuoto pacientų pavėžėjimo paslaugų pirkimuose. Be to, CVP IS duomenimis, MB Martada tęsia su GMPT anksčiau sudarytų sutarčių vykdymą</w:t>
            </w:r>
            <w:r w:rsidR="006332C9" w:rsidRPr="003417B6">
              <w:rPr>
                <w:rFonts w:ascii="Calibri" w:hAnsi="Calibri" w:cs="Calibri"/>
                <w:bCs/>
                <w:sz w:val="24"/>
                <w:szCs w:val="24"/>
                <w:vertAlign w:val="superscript"/>
              </w:rPr>
              <w:footnoteReference w:id="33"/>
            </w:r>
            <w:r w:rsidR="006332C9" w:rsidRPr="003417B6">
              <w:rPr>
                <w:rFonts w:ascii="Calibri" w:hAnsi="Calibri" w:cs="Calibri"/>
                <w:bCs/>
                <w:sz w:val="24"/>
                <w:szCs w:val="24"/>
              </w:rPr>
              <w:t>, o 2026 m. gegužės 18 d. sudarė sutart</w:t>
            </w:r>
            <w:r w:rsidR="006332C9" w:rsidRPr="00B27847">
              <w:rPr>
                <w:rFonts w:ascii="Calibri" w:hAnsi="Calibri" w:cs="Calibri"/>
                <w:bCs/>
                <w:sz w:val="24"/>
                <w:szCs w:val="24"/>
              </w:rPr>
              <w:t>į</w:t>
            </w:r>
            <w:r w:rsidR="006332C9" w:rsidRPr="003417B6">
              <w:rPr>
                <w:rFonts w:ascii="Calibri" w:hAnsi="Calibri" w:cs="Calibri"/>
                <w:bCs/>
                <w:sz w:val="24"/>
                <w:szCs w:val="24"/>
              </w:rPr>
              <w:t xml:space="preserve"> Nr. 22/2026 su VšĮ „Vilkijos pirminės sveikatos priežiūros centras“ nespecializuoto pavėžėjimo lengvaisiais automobiliais (transporto priemonės kodas M1), kai pavėžėjimas planuojamas iš anksto, paslaugoms teikti.</w:t>
            </w:r>
          </w:p>
          <w:p w14:paraId="08B9AADD" w14:textId="0111EE3F" w:rsidR="000A7C2F" w:rsidRPr="003417B6" w:rsidRDefault="000A7C2F" w:rsidP="000A7C2F">
            <w:pPr>
              <w:ind w:left="57" w:right="57" w:firstLine="851"/>
              <w:jc w:val="left"/>
              <w:rPr>
                <w:rFonts w:ascii="Calibri" w:hAnsi="Calibri" w:cs="Calibri"/>
                <w:sz w:val="24"/>
                <w:szCs w:val="24"/>
              </w:rPr>
            </w:pPr>
            <w:r w:rsidRPr="003417B6">
              <w:rPr>
                <w:rFonts w:ascii="Calibri" w:hAnsi="Calibri" w:cs="Calibri"/>
                <w:sz w:val="24"/>
                <w:szCs w:val="24"/>
              </w:rPr>
              <w:t xml:space="preserve">Trečia, </w:t>
            </w:r>
            <w:r w:rsidR="00A44B09" w:rsidRPr="00A44B09">
              <w:rPr>
                <w:rFonts w:ascii="Calibri" w:hAnsi="Calibri" w:cs="Calibri"/>
                <w:sz w:val="24"/>
                <w:szCs w:val="24"/>
              </w:rPr>
              <w:t>pati Komisija Paraiškos vertinimo metu identifikavo aplinkybes, galinčias indikuoti Įstatymo 46 straipsnio 7 dalyje nustatyto pašalinimo pagrindo taikymą, ir dėl jų kreipėsi į Tiekėją paaiškinimo. Taigi Komisijai buvo kilusi pagrįsta abejonė dėl MB Margesta įsteigimo ir dalyvavimo Pirkime aplinkybių. Tačiau gavusi Tiekėjo paaiškinimą Komisija šio vertinimo iš esmės neplėtojo ir nepatikrino Tiekėjo pateiktos versijos pagal kitus objektyviai prieinamus duomenis.</w:t>
            </w:r>
            <w:r w:rsidR="00A44B09">
              <w:rPr>
                <w:rFonts w:ascii="Calibri" w:hAnsi="Calibri" w:cs="Calibri"/>
                <w:sz w:val="24"/>
                <w:szCs w:val="24"/>
              </w:rPr>
              <w:t xml:space="preserve"> </w:t>
            </w:r>
            <w:r w:rsidRPr="003417B6">
              <w:rPr>
                <w:rFonts w:ascii="Calibri" w:hAnsi="Calibri" w:cs="Calibri"/>
                <w:sz w:val="24"/>
                <w:szCs w:val="24"/>
              </w:rPr>
              <w:t xml:space="preserve">Komisija neįvertino visų objektyvių aplinkybių </w:t>
            </w:r>
            <w:r w:rsidR="001564C6">
              <w:rPr>
                <w:rFonts w:ascii="Calibri" w:hAnsi="Calibri" w:cs="Calibri"/>
                <w:sz w:val="24"/>
                <w:szCs w:val="24"/>
              </w:rPr>
              <w:t xml:space="preserve">ir jų </w:t>
            </w:r>
            <w:r w:rsidRPr="003417B6">
              <w:rPr>
                <w:rFonts w:ascii="Calibri" w:hAnsi="Calibri" w:cs="Calibri"/>
                <w:sz w:val="24"/>
                <w:szCs w:val="24"/>
              </w:rPr>
              <w:t>tarpusavio ryšio: MB Margesta įsteigimo laiko, tapačios abiejų bendrijų kontrolės ir valdymo struktūros, MB Martada sistemingo dalyvavimo pacientų pavėžėjimo paslaugų pirkimuose iki jos įtraukimo į Nepatikimų tiekėjų sąrašą, MB Margesta dalyvavimo analogiškuose pirkimuose netrukus po įsteigimo, taip pat tuo metu</w:t>
            </w:r>
            <w:r w:rsidR="006C02BF" w:rsidRPr="003417B6">
              <w:rPr>
                <w:rFonts w:ascii="Calibri" w:hAnsi="Calibri" w:cs="Calibri"/>
                <w:sz w:val="24"/>
                <w:szCs w:val="24"/>
              </w:rPr>
              <w:t xml:space="preserve"> MB Margesta</w:t>
            </w:r>
            <w:r w:rsidRPr="003417B6">
              <w:rPr>
                <w:rFonts w:ascii="Calibri" w:hAnsi="Calibri" w:cs="Calibri"/>
                <w:sz w:val="24"/>
                <w:szCs w:val="24"/>
              </w:rPr>
              <w:t xml:space="preserve"> </w:t>
            </w:r>
            <w:r w:rsidR="00304493">
              <w:rPr>
                <w:rFonts w:ascii="Calibri" w:hAnsi="Calibri" w:cs="Calibri"/>
                <w:sz w:val="24"/>
                <w:szCs w:val="24"/>
              </w:rPr>
              <w:t>turimų</w:t>
            </w:r>
            <w:r w:rsidR="00304493" w:rsidRPr="003417B6">
              <w:rPr>
                <w:rFonts w:ascii="Calibri" w:hAnsi="Calibri" w:cs="Calibri"/>
                <w:sz w:val="24"/>
                <w:szCs w:val="24"/>
              </w:rPr>
              <w:t xml:space="preserve"> </w:t>
            </w:r>
            <w:r w:rsidRPr="003417B6">
              <w:rPr>
                <w:rFonts w:ascii="Calibri" w:hAnsi="Calibri" w:cs="Calibri"/>
                <w:sz w:val="24"/>
                <w:szCs w:val="24"/>
              </w:rPr>
              <w:t>techninių ir žmogiškųjų išteklių.</w:t>
            </w:r>
          </w:p>
          <w:p w14:paraId="16038239" w14:textId="3444F78C" w:rsidR="000A4307" w:rsidRDefault="00E67936" w:rsidP="00026D85">
            <w:pPr>
              <w:ind w:left="57" w:right="57" w:firstLine="851"/>
              <w:jc w:val="left"/>
              <w:rPr>
                <w:rFonts w:ascii="Calibri" w:hAnsi="Calibri" w:cs="Calibri"/>
                <w:sz w:val="24"/>
                <w:szCs w:val="24"/>
              </w:rPr>
            </w:pPr>
            <w:r w:rsidRPr="009807B5">
              <w:rPr>
                <w:rFonts w:ascii="Calibri" w:hAnsi="Calibri" w:cs="Calibri"/>
                <w:sz w:val="24"/>
                <w:szCs w:val="24"/>
              </w:rPr>
              <w:t>Apibendrinus išdėstytą,</w:t>
            </w:r>
            <w:r w:rsidR="001C7E9B" w:rsidRPr="009807B5">
              <w:rPr>
                <w:rFonts w:ascii="Calibri" w:hAnsi="Calibri" w:cs="Calibri"/>
                <w:sz w:val="24"/>
                <w:szCs w:val="24"/>
              </w:rPr>
              <w:t xml:space="preserve"> konstatuotina, kad</w:t>
            </w:r>
            <w:r w:rsidRPr="009807B5">
              <w:rPr>
                <w:rFonts w:ascii="Calibri" w:hAnsi="Calibri" w:cs="Calibri"/>
                <w:sz w:val="24"/>
                <w:szCs w:val="24"/>
              </w:rPr>
              <w:t xml:space="preserve"> Tiekėjo Perkančiajai organizacijai pateikti paaiškinimai ir dokumentai objektyviai nepatvirtino, kad dar iki MB Martada kilusių pašalinimo pasekmių buvo priimtas konkretus sprendimas pacientų pavėžėjimo veiklą perduoti MB Margesta ir kad toks sprendimas buvo nuosekliai įgyvendinamas</w:t>
            </w:r>
            <w:r w:rsidR="0041410E">
              <w:rPr>
                <w:rFonts w:ascii="Calibri" w:hAnsi="Calibri" w:cs="Calibri"/>
                <w:sz w:val="24"/>
                <w:szCs w:val="24"/>
              </w:rPr>
              <w:t xml:space="preserve">. </w:t>
            </w:r>
            <w:r w:rsidR="008235BF" w:rsidRPr="008235BF">
              <w:rPr>
                <w:rFonts w:ascii="Calibri" w:hAnsi="Calibri" w:cs="Calibri"/>
                <w:sz w:val="24"/>
                <w:szCs w:val="24"/>
              </w:rPr>
              <w:t xml:space="preserve">Todėl </w:t>
            </w:r>
            <w:r w:rsidR="00230873" w:rsidRPr="00230873">
              <w:rPr>
                <w:rFonts w:ascii="Calibri" w:hAnsi="Calibri" w:cs="Calibri"/>
                <w:sz w:val="24"/>
                <w:szCs w:val="24"/>
              </w:rPr>
              <w:t>šių paaiškinimų ir pavienių juos pagrindžiančių dokumentų nepakako išvadai, kad MB Margesta įsteigimas ir dalyvavimas analogiškuose viešuosiuose pirkimuose nebuvo susijęs su MB Martada kilusiomis pašalinimo pasekmėmis.</w:t>
            </w:r>
            <w:r w:rsidR="00230873">
              <w:rPr>
                <w:rFonts w:ascii="Calibri" w:hAnsi="Calibri" w:cs="Calibri"/>
                <w:sz w:val="24"/>
                <w:szCs w:val="24"/>
              </w:rPr>
              <w:t xml:space="preserve"> </w:t>
            </w:r>
          </w:p>
          <w:p w14:paraId="7E78437A" w14:textId="548A7772" w:rsidR="00A210B9" w:rsidRDefault="000A4307" w:rsidP="00A210B9">
            <w:pPr>
              <w:ind w:left="57" w:right="57" w:firstLine="851"/>
              <w:jc w:val="left"/>
              <w:rPr>
                <w:sz w:val="24"/>
                <w:szCs w:val="24"/>
              </w:rPr>
            </w:pPr>
            <w:r>
              <w:rPr>
                <w:rFonts w:ascii="Calibri" w:hAnsi="Calibri" w:cs="Calibri"/>
                <w:sz w:val="24"/>
                <w:szCs w:val="24"/>
              </w:rPr>
              <w:t>Priešingai,</w:t>
            </w:r>
            <w:r w:rsidR="00E34E7A" w:rsidRPr="00E34E7A">
              <w:t xml:space="preserve"> </w:t>
            </w:r>
            <w:r w:rsidR="00E34E7A" w:rsidRPr="00E34E7A">
              <w:rPr>
                <w:rFonts w:ascii="Calibri" w:hAnsi="Calibri" w:cs="Calibri"/>
                <w:sz w:val="24"/>
                <w:szCs w:val="24"/>
              </w:rPr>
              <w:t xml:space="preserve">nustatytos aplinkybės – iki MB Martada įtraukimo į Nepatikimų tiekėjų sąrašą susiformavusios pašalinimo pasekmių taikymo prielaidos, jos įtraukimas į šį sąrašą, netrukus po to įsteigta MB Margesta, tapati juridinių asmenų nuosavybės ir valdymo struktūra, analogiškos veiklos vykdymas, pasikeitęs dalyvavimo pacientų pavėžėjimo pirkimuose modelis ir reikšmingos materialinių išteklių </w:t>
            </w:r>
            <w:r w:rsidR="00357308">
              <w:rPr>
                <w:rFonts w:ascii="Calibri" w:hAnsi="Calibri" w:cs="Calibri"/>
                <w:sz w:val="24"/>
                <w:szCs w:val="24"/>
              </w:rPr>
              <w:t xml:space="preserve">(transporto priemonių, darbuotojų) </w:t>
            </w:r>
            <w:r w:rsidR="00E34E7A" w:rsidRPr="00E34E7A">
              <w:rPr>
                <w:rFonts w:ascii="Calibri" w:hAnsi="Calibri" w:cs="Calibri"/>
                <w:sz w:val="24"/>
                <w:szCs w:val="24"/>
              </w:rPr>
              <w:t xml:space="preserve">sąsajos – sudaro tarpusavyje susijusių objektyvių duomenų visumą. </w:t>
            </w:r>
            <w:r w:rsidR="00BE6E62" w:rsidRPr="00BE6E62">
              <w:rPr>
                <w:rFonts w:ascii="Calibri" w:hAnsi="Calibri" w:cs="Calibri"/>
                <w:sz w:val="24"/>
                <w:szCs w:val="24"/>
              </w:rPr>
              <w:t>Todėl šių objektyviai nustatytų, tarpusavyje susijusių aplinkybių visuma turi didesnę įrodomąją reikšmę nei Tiekėjo paaiškinimas apie iš anksto suplanuotą ir savarankiškai įgyvendintą veiklų atskyrimą, kurio nepatvirtina nustatyti objektyvūs duomenys.</w:t>
            </w:r>
          </w:p>
          <w:p w14:paraId="4E90495C" w14:textId="596C7D3C" w:rsidR="007B3327" w:rsidRPr="00B27847" w:rsidRDefault="008739E2" w:rsidP="00A210B9">
            <w:pPr>
              <w:ind w:left="57" w:right="57" w:firstLine="851"/>
              <w:jc w:val="left"/>
              <w:rPr>
                <w:rFonts w:ascii="Calibri" w:hAnsi="Calibri" w:cs="Calibri"/>
                <w:b/>
                <w:sz w:val="24"/>
                <w:szCs w:val="24"/>
              </w:rPr>
            </w:pPr>
            <w:r w:rsidRPr="00962BF0">
              <w:rPr>
                <w:rFonts w:ascii="Calibri" w:hAnsi="Calibri" w:cs="Calibri"/>
                <w:bCs/>
                <w:sz w:val="24"/>
                <w:szCs w:val="24"/>
              </w:rPr>
              <w:lastRenderedPageBreak/>
              <w:t>Įvertinus šioje išvadoje nustatytų aplinkybių visumą,</w:t>
            </w:r>
            <w:r w:rsidR="00682FFA" w:rsidRPr="00A210B9">
              <w:rPr>
                <w:sz w:val="24"/>
                <w:szCs w:val="24"/>
              </w:rPr>
              <w:t xml:space="preserve"> </w:t>
            </w:r>
            <w:r w:rsidR="00962BF0" w:rsidRPr="00A210B9">
              <w:rPr>
                <w:sz w:val="24"/>
                <w:szCs w:val="24"/>
              </w:rPr>
              <w:t>jų chronologinę seką ir tarpusavio ryšį, darytina išvada</w:t>
            </w:r>
            <w:r w:rsidR="00682FFA" w:rsidRPr="00DB418E">
              <w:rPr>
                <w:rFonts w:ascii="Calibri" w:hAnsi="Calibri" w:cs="Calibri"/>
                <w:b/>
                <w:sz w:val="24"/>
                <w:szCs w:val="24"/>
              </w:rPr>
              <w:t xml:space="preserve">, </w:t>
            </w:r>
            <w:r w:rsidR="00D4779A">
              <w:rPr>
                <w:rFonts w:ascii="Calibri" w:hAnsi="Calibri" w:cs="Calibri"/>
                <w:b/>
                <w:sz w:val="24"/>
                <w:szCs w:val="24"/>
              </w:rPr>
              <w:t>k</w:t>
            </w:r>
            <w:r w:rsidR="00D4779A" w:rsidRPr="00D4779A">
              <w:rPr>
                <w:rFonts w:ascii="Calibri" w:hAnsi="Calibri" w:cs="Calibri"/>
                <w:b/>
                <w:sz w:val="24"/>
                <w:szCs w:val="24"/>
              </w:rPr>
              <w:t xml:space="preserve">ad </w:t>
            </w:r>
            <w:r w:rsidR="00E61690">
              <w:rPr>
                <w:rFonts w:ascii="Calibri" w:hAnsi="Calibri" w:cs="Calibri"/>
                <w:b/>
                <w:sz w:val="24"/>
                <w:szCs w:val="24"/>
              </w:rPr>
              <w:t xml:space="preserve">šios aplinkybės </w:t>
            </w:r>
            <w:r w:rsidR="00D4779A" w:rsidRPr="00D4779A">
              <w:rPr>
                <w:rFonts w:ascii="Calibri" w:hAnsi="Calibri" w:cs="Calibri"/>
                <w:b/>
                <w:sz w:val="24"/>
                <w:szCs w:val="24"/>
              </w:rPr>
              <w:t xml:space="preserve">patvirtina MB Margesta įsteigimo ir </w:t>
            </w:r>
            <w:r w:rsidR="00E61690">
              <w:rPr>
                <w:rFonts w:ascii="Calibri" w:hAnsi="Calibri" w:cs="Calibri"/>
                <w:b/>
                <w:sz w:val="24"/>
                <w:szCs w:val="24"/>
              </w:rPr>
              <w:t xml:space="preserve">jos </w:t>
            </w:r>
            <w:r w:rsidR="00D4779A" w:rsidRPr="00D4779A">
              <w:rPr>
                <w:rFonts w:ascii="Calibri" w:hAnsi="Calibri" w:cs="Calibri"/>
                <w:b/>
                <w:sz w:val="24"/>
                <w:szCs w:val="24"/>
              </w:rPr>
              <w:t xml:space="preserve">dalyvavimo naujuose pacientų pavėžėjimo paslaugų viešuosiuose pirkimuose </w:t>
            </w:r>
            <w:r w:rsidR="00E61690">
              <w:rPr>
                <w:rFonts w:ascii="Calibri" w:hAnsi="Calibri" w:cs="Calibri"/>
                <w:b/>
                <w:sz w:val="24"/>
                <w:szCs w:val="24"/>
              </w:rPr>
              <w:t>sąsają</w:t>
            </w:r>
            <w:r w:rsidR="00D4779A" w:rsidRPr="00D4779A">
              <w:rPr>
                <w:rFonts w:ascii="Calibri" w:hAnsi="Calibri" w:cs="Calibri"/>
                <w:b/>
                <w:sz w:val="24"/>
                <w:szCs w:val="24"/>
              </w:rPr>
              <w:t xml:space="preserve"> su MB Martada kilusiomis pašalinimo pasekmėmis ir sudaro </w:t>
            </w:r>
            <w:r w:rsidR="00E61690">
              <w:rPr>
                <w:rFonts w:ascii="Calibri" w:hAnsi="Calibri" w:cs="Calibri"/>
                <w:b/>
                <w:sz w:val="24"/>
                <w:szCs w:val="24"/>
              </w:rPr>
              <w:t xml:space="preserve">pakankamą </w:t>
            </w:r>
            <w:r w:rsidR="00D4779A" w:rsidRPr="00D4779A">
              <w:rPr>
                <w:rFonts w:ascii="Calibri" w:hAnsi="Calibri" w:cs="Calibri"/>
                <w:b/>
                <w:sz w:val="24"/>
                <w:szCs w:val="24"/>
              </w:rPr>
              <w:t>pagrindą konstatuoti Įstatymo 46 straipsnio 7 dalyje nustatyt</w:t>
            </w:r>
            <w:r w:rsidR="00E61690">
              <w:rPr>
                <w:rFonts w:ascii="Calibri" w:hAnsi="Calibri" w:cs="Calibri"/>
                <w:b/>
                <w:sz w:val="24"/>
                <w:szCs w:val="24"/>
              </w:rPr>
              <w:t>ų</w:t>
            </w:r>
            <w:r w:rsidR="00D4779A" w:rsidRPr="00D4779A">
              <w:rPr>
                <w:rFonts w:ascii="Calibri" w:hAnsi="Calibri" w:cs="Calibri"/>
                <w:b/>
                <w:sz w:val="24"/>
                <w:szCs w:val="24"/>
              </w:rPr>
              <w:t xml:space="preserve"> aplinkyb</w:t>
            </w:r>
            <w:r w:rsidR="00E61690">
              <w:rPr>
                <w:rFonts w:ascii="Calibri" w:hAnsi="Calibri" w:cs="Calibri"/>
                <w:b/>
                <w:sz w:val="24"/>
                <w:szCs w:val="24"/>
              </w:rPr>
              <w:t>ių buvimą</w:t>
            </w:r>
            <w:r w:rsidR="00D4779A" w:rsidRPr="00D4779A">
              <w:rPr>
                <w:rFonts w:ascii="Calibri" w:hAnsi="Calibri" w:cs="Calibri"/>
                <w:b/>
                <w:sz w:val="24"/>
                <w:szCs w:val="24"/>
              </w:rPr>
              <w:t>.</w:t>
            </w:r>
            <w:r w:rsidR="00A210B9">
              <w:rPr>
                <w:rFonts w:ascii="Calibri" w:hAnsi="Calibri" w:cs="Calibri"/>
                <w:b/>
                <w:sz w:val="24"/>
                <w:szCs w:val="24"/>
              </w:rPr>
              <w:t xml:space="preserve"> </w:t>
            </w:r>
          </w:p>
          <w:p w14:paraId="297E789F" w14:textId="44CE1859" w:rsidR="00DB425B" w:rsidRPr="00D51394" w:rsidRDefault="00D90141" w:rsidP="00070135">
            <w:pPr>
              <w:ind w:left="57" w:right="57" w:firstLine="851"/>
              <w:jc w:val="left"/>
              <w:rPr>
                <w:rFonts w:ascii="Calibri" w:hAnsi="Calibri" w:cs="Calibri"/>
                <w:bCs/>
                <w:sz w:val="24"/>
                <w:szCs w:val="24"/>
              </w:rPr>
            </w:pPr>
            <w:r w:rsidRPr="00DC5F4F">
              <w:rPr>
                <w:rFonts w:ascii="Calibri" w:hAnsi="Calibri" w:cs="Calibri"/>
                <w:bCs/>
                <w:sz w:val="24"/>
                <w:szCs w:val="24"/>
              </w:rPr>
              <w:t>Apibendrin</w:t>
            </w:r>
            <w:r w:rsidR="00C0284E" w:rsidRPr="00DC5F4F">
              <w:rPr>
                <w:rFonts w:ascii="Calibri" w:hAnsi="Calibri" w:cs="Calibri"/>
                <w:bCs/>
                <w:sz w:val="24"/>
                <w:szCs w:val="24"/>
              </w:rPr>
              <w:t>dama</w:t>
            </w:r>
            <w:r w:rsidRPr="00DC5F4F">
              <w:rPr>
                <w:rFonts w:ascii="Calibri" w:hAnsi="Calibri" w:cs="Calibri"/>
                <w:bCs/>
                <w:sz w:val="24"/>
                <w:szCs w:val="24"/>
              </w:rPr>
              <w:t xml:space="preserve"> </w:t>
            </w:r>
            <w:r w:rsidR="00941B9F" w:rsidRPr="00DC5F4F">
              <w:rPr>
                <w:rFonts w:ascii="Calibri" w:hAnsi="Calibri" w:cs="Calibri"/>
                <w:bCs/>
                <w:sz w:val="24"/>
                <w:szCs w:val="24"/>
              </w:rPr>
              <w:t xml:space="preserve">šioje išvadoje </w:t>
            </w:r>
            <w:r w:rsidRPr="00DC5F4F">
              <w:rPr>
                <w:rFonts w:ascii="Calibri" w:hAnsi="Calibri" w:cs="Calibri"/>
                <w:bCs/>
                <w:sz w:val="24"/>
                <w:szCs w:val="24"/>
              </w:rPr>
              <w:t xml:space="preserve">išdėstytas aplinkybes, Tarnyba </w:t>
            </w:r>
            <w:r w:rsidR="001034F7" w:rsidRPr="00DC5F4F">
              <w:rPr>
                <w:rFonts w:ascii="Calibri" w:hAnsi="Calibri" w:cs="Calibri"/>
                <w:bCs/>
                <w:sz w:val="24"/>
                <w:szCs w:val="24"/>
              </w:rPr>
              <w:t>konstatuoja</w:t>
            </w:r>
            <w:r w:rsidRPr="00DC5F4F">
              <w:rPr>
                <w:rFonts w:ascii="Calibri" w:hAnsi="Calibri" w:cs="Calibri"/>
                <w:bCs/>
                <w:sz w:val="24"/>
                <w:szCs w:val="24"/>
              </w:rPr>
              <w:t xml:space="preserve">, kad </w:t>
            </w:r>
            <w:r w:rsidR="000F50DF" w:rsidRPr="00DC5F4F">
              <w:rPr>
                <w:rFonts w:ascii="Calibri" w:hAnsi="Calibri" w:cs="Calibri"/>
                <w:bCs/>
                <w:sz w:val="24"/>
                <w:szCs w:val="24"/>
              </w:rPr>
              <w:t>nagrinėjamu atveju</w:t>
            </w:r>
            <w:r w:rsidR="00C0284E" w:rsidRPr="00DC5F4F">
              <w:rPr>
                <w:rFonts w:ascii="Calibri" w:hAnsi="Calibri" w:cs="Calibri"/>
                <w:bCs/>
                <w:sz w:val="24"/>
                <w:szCs w:val="24"/>
              </w:rPr>
              <w:t xml:space="preserve"> Perkančioji organizacija netinkamai išnagrinėjo ir įvertino aplinkybes, </w:t>
            </w:r>
            <w:r w:rsidR="00A37499" w:rsidRPr="00DC5F4F">
              <w:rPr>
                <w:rFonts w:ascii="Calibri" w:hAnsi="Calibri" w:cs="Calibri"/>
                <w:bCs/>
                <w:sz w:val="24"/>
                <w:szCs w:val="24"/>
              </w:rPr>
              <w:t>reikšmingas sprendžiant dėl Įstatymo 46 straipsnio 7 dalyje nustatyto pašalinimo pagrindo taikymo</w:t>
            </w:r>
            <w:r w:rsidR="009D6AF5" w:rsidRPr="00DC5F4F">
              <w:rPr>
                <w:rFonts w:ascii="Calibri" w:hAnsi="Calibri" w:cs="Calibri"/>
                <w:bCs/>
                <w:sz w:val="24"/>
                <w:szCs w:val="24"/>
              </w:rPr>
              <w:t xml:space="preserve">, </w:t>
            </w:r>
            <w:r w:rsidR="00941B9F" w:rsidRPr="00DC5F4F">
              <w:rPr>
                <w:rFonts w:ascii="Calibri" w:hAnsi="Calibri" w:cs="Calibri"/>
                <w:bCs/>
                <w:sz w:val="24"/>
                <w:szCs w:val="24"/>
              </w:rPr>
              <w:t xml:space="preserve">ir </w:t>
            </w:r>
            <w:r w:rsidR="009D6AF5" w:rsidRPr="00DC5F4F">
              <w:rPr>
                <w:rFonts w:ascii="Calibri" w:hAnsi="Calibri" w:cs="Calibri"/>
                <w:bCs/>
                <w:sz w:val="24"/>
                <w:szCs w:val="24"/>
              </w:rPr>
              <w:t xml:space="preserve">nepagrįstai MB Margesta </w:t>
            </w:r>
            <w:r w:rsidR="00DC5F4F" w:rsidRPr="00DC5F4F">
              <w:rPr>
                <w:rFonts w:ascii="Calibri" w:hAnsi="Calibri" w:cs="Calibri"/>
                <w:bCs/>
                <w:sz w:val="24"/>
                <w:szCs w:val="24"/>
              </w:rPr>
              <w:t xml:space="preserve">priėmė </w:t>
            </w:r>
            <w:r w:rsidR="009D6AF5" w:rsidRPr="00DC5F4F">
              <w:rPr>
                <w:rFonts w:ascii="Calibri" w:hAnsi="Calibri" w:cs="Calibri"/>
                <w:bCs/>
                <w:sz w:val="24"/>
                <w:szCs w:val="24"/>
              </w:rPr>
              <w:t>į DPS, taip sudarydama jai galimybę dalyvauti DPS pagrindu vykdomuose konkrečiuose Pirkimuose, teikti juose pasiūlymus ir būti pripažintai jų laimėtoja.</w:t>
            </w:r>
            <w:r w:rsidR="00101EBF" w:rsidRPr="00DC5F4F">
              <w:rPr>
                <w:rFonts w:ascii="Calibri" w:hAnsi="Calibri" w:cs="Calibri"/>
                <w:bCs/>
                <w:sz w:val="24"/>
                <w:szCs w:val="24"/>
              </w:rPr>
              <w:t xml:space="preserve"> </w:t>
            </w:r>
            <w:r w:rsidR="0021507C" w:rsidRPr="00DC5F4F">
              <w:rPr>
                <w:rFonts w:ascii="Calibri" w:hAnsi="Calibri" w:cs="Calibri"/>
                <w:bCs/>
                <w:sz w:val="24"/>
                <w:szCs w:val="24"/>
              </w:rPr>
              <w:t>T</w:t>
            </w:r>
            <w:r w:rsidR="00926B08" w:rsidRPr="00DC5F4F">
              <w:rPr>
                <w:rFonts w:ascii="Calibri" w:hAnsi="Calibri" w:cs="Calibri"/>
                <w:bCs/>
                <w:sz w:val="24"/>
                <w:szCs w:val="24"/>
              </w:rPr>
              <w:t>o</w:t>
            </w:r>
            <w:r w:rsidR="00A902FE" w:rsidRPr="00DC5F4F">
              <w:rPr>
                <w:rFonts w:ascii="Calibri" w:hAnsi="Calibri" w:cs="Calibri"/>
                <w:bCs/>
                <w:sz w:val="24"/>
                <w:szCs w:val="24"/>
              </w:rPr>
              <w:t>kiais veiksmais (neveikimu)</w:t>
            </w:r>
            <w:r w:rsidR="00926B08" w:rsidRPr="00DC5F4F">
              <w:rPr>
                <w:rFonts w:ascii="Calibri" w:hAnsi="Calibri" w:cs="Calibri"/>
                <w:bCs/>
                <w:sz w:val="24"/>
                <w:szCs w:val="24"/>
              </w:rPr>
              <w:t xml:space="preserve"> </w:t>
            </w:r>
            <w:r w:rsidR="00A902FE" w:rsidRPr="00DC5F4F">
              <w:rPr>
                <w:rFonts w:ascii="Calibri" w:hAnsi="Calibri" w:cs="Calibri"/>
                <w:bCs/>
                <w:sz w:val="24"/>
                <w:szCs w:val="24"/>
              </w:rPr>
              <w:t xml:space="preserve">Perkančioji organizacija </w:t>
            </w:r>
            <w:r w:rsidR="00FA7284" w:rsidRPr="00DC5F4F">
              <w:rPr>
                <w:rFonts w:ascii="Calibri" w:hAnsi="Calibri" w:cs="Calibri"/>
                <w:bCs/>
                <w:sz w:val="24"/>
                <w:szCs w:val="24"/>
              </w:rPr>
              <w:t xml:space="preserve">neužtikrino tinkamo Tiekėjo atitikties pašalinimo pagrindų reikalavimams įvertinimo </w:t>
            </w:r>
            <w:r w:rsidR="004E0DF5" w:rsidRPr="00DC5F4F">
              <w:rPr>
                <w:rFonts w:ascii="Calibri" w:hAnsi="Calibri" w:cs="Calibri"/>
                <w:bCs/>
                <w:sz w:val="24"/>
                <w:szCs w:val="24"/>
              </w:rPr>
              <w:t>bei</w:t>
            </w:r>
            <w:r w:rsidR="00FA7284" w:rsidRPr="00DC5F4F">
              <w:rPr>
                <w:rFonts w:ascii="Calibri" w:hAnsi="Calibri" w:cs="Calibri"/>
                <w:bCs/>
                <w:sz w:val="24"/>
                <w:szCs w:val="24"/>
              </w:rPr>
              <w:t xml:space="preserve"> pažeidė </w:t>
            </w:r>
            <w:r w:rsidR="00926B08" w:rsidRPr="00DC5F4F">
              <w:rPr>
                <w:rFonts w:ascii="Calibri" w:hAnsi="Calibri" w:cs="Calibri"/>
                <w:bCs/>
                <w:sz w:val="24"/>
                <w:szCs w:val="24"/>
              </w:rPr>
              <w:t xml:space="preserve">Įstatymo 17 </w:t>
            </w:r>
            <w:r w:rsidR="00FA7284" w:rsidRPr="00DC5F4F">
              <w:rPr>
                <w:rFonts w:ascii="Calibri" w:hAnsi="Calibri" w:cs="Calibri"/>
                <w:bCs/>
                <w:sz w:val="24"/>
                <w:szCs w:val="24"/>
              </w:rPr>
              <w:t>straipsnio 1</w:t>
            </w:r>
            <w:r w:rsidR="00DC5F4F">
              <w:rPr>
                <w:rFonts w:ascii="Calibri" w:hAnsi="Calibri" w:cs="Calibri"/>
                <w:bCs/>
                <w:sz w:val="24"/>
                <w:szCs w:val="24"/>
              </w:rPr>
              <w:t> </w:t>
            </w:r>
            <w:r w:rsidR="00FA7284" w:rsidRPr="00DC5F4F">
              <w:rPr>
                <w:rFonts w:ascii="Calibri" w:hAnsi="Calibri" w:cs="Calibri"/>
                <w:bCs/>
                <w:sz w:val="24"/>
                <w:szCs w:val="24"/>
              </w:rPr>
              <w:t>dalyje įtvirtintą skaidrumo principą</w:t>
            </w:r>
            <w:r w:rsidR="00CA7855" w:rsidRPr="00DC5F4F">
              <w:rPr>
                <w:rFonts w:ascii="Calibri" w:hAnsi="Calibri" w:cs="Calibri"/>
                <w:bCs/>
                <w:sz w:val="24"/>
                <w:szCs w:val="24"/>
              </w:rPr>
              <w:t xml:space="preserve">, </w:t>
            </w:r>
            <w:r w:rsidR="00FA7284" w:rsidRPr="00DC5F4F">
              <w:rPr>
                <w:rFonts w:ascii="Calibri" w:hAnsi="Calibri" w:cs="Calibri"/>
                <w:bCs/>
                <w:sz w:val="24"/>
                <w:szCs w:val="24"/>
              </w:rPr>
              <w:t>45 straipsnio</w:t>
            </w:r>
            <w:r w:rsidR="00CA7855" w:rsidRPr="00DC5F4F">
              <w:rPr>
                <w:rFonts w:ascii="Calibri" w:hAnsi="Calibri" w:cs="Calibri"/>
                <w:bCs/>
                <w:sz w:val="24"/>
                <w:szCs w:val="24"/>
              </w:rPr>
              <w:t xml:space="preserve"> 1 dalies 2 punkto ir 46 straipsnio 7 dalies reikalavimus</w:t>
            </w:r>
            <w:r w:rsidR="00FA7284" w:rsidRPr="00DC5F4F">
              <w:rPr>
                <w:rFonts w:ascii="Calibri" w:hAnsi="Calibri" w:cs="Calibri"/>
                <w:bCs/>
                <w:sz w:val="24"/>
                <w:szCs w:val="24"/>
              </w:rPr>
              <w:t>.</w:t>
            </w:r>
          </w:p>
        </w:tc>
      </w:tr>
      <w:tr w:rsidR="00EF751E" w:rsidRPr="001A2DCF" w14:paraId="01082CC9" w14:textId="77777777" w:rsidTr="00793116">
        <w:tblPrEx>
          <w:tblCellMar>
            <w:left w:w="0" w:type="dxa"/>
            <w:right w:w="0" w:type="dxa"/>
          </w:tblCellMar>
        </w:tblPrEx>
        <w:trPr>
          <w:trHeight w:val="388"/>
        </w:trPr>
        <w:tc>
          <w:tcPr>
            <w:tcW w:w="9639" w:type="dxa"/>
            <w:gridSpan w:val="2"/>
            <w:tcBorders>
              <w:top w:val="single" w:sz="4" w:space="0" w:color="auto"/>
              <w:left w:val="single" w:sz="4" w:space="0" w:color="auto"/>
              <w:bottom w:val="single" w:sz="4" w:space="0" w:color="auto"/>
              <w:right w:val="single" w:sz="4" w:space="0" w:color="auto"/>
            </w:tcBorders>
          </w:tcPr>
          <w:p w14:paraId="2F5C3FCB" w14:textId="7F6EAE39" w:rsidR="00EF751E" w:rsidRPr="007A64D4" w:rsidRDefault="00EF751E" w:rsidP="00212586">
            <w:pPr>
              <w:widowControl w:val="0"/>
              <w:ind w:left="57" w:firstLine="851"/>
              <w:jc w:val="left"/>
              <w:rPr>
                <w:rFonts w:ascii="Calibri" w:eastAsia="Times New Roman" w:hAnsi="Calibri" w:cs="Calibri"/>
                <w:sz w:val="24"/>
                <w:szCs w:val="24"/>
                <w14:ligatures w14:val="none"/>
              </w:rPr>
            </w:pPr>
          </w:p>
        </w:tc>
      </w:tr>
    </w:tbl>
    <w:p w14:paraId="050D544F" w14:textId="3CC723EA" w:rsidR="007F406A" w:rsidRPr="001A2DCF" w:rsidRDefault="007F406A" w:rsidP="00693651">
      <w:pPr>
        <w:ind w:left="-113"/>
        <w:jc w:val="left"/>
        <w:rPr>
          <w:rFonts w:cstheme="minorHAnsi"/>
          <w:b/>
          <w:szCs w:val="24"/>
          <w:lang w:eastAsia="lt-LT"/>
        </w:rPr>
      </w:pPr>
    </w:p>
    <w:p w14:paraId="057B1DD4" w14:textId="4A74FCA6" w:rsidR="00356FE0" w:rsidRPr="001A2DCF" w:rsidRDefault="00F32340" w:rsidP="00693651">
      <w:pPr>
        <w:ind w:left="-113"/>
        <w:jc w:val="left"/>
        <w:rPr>
          <w:rFonts w:ascii="Calibri" w:hAnsi="Calibri" w:cs="Calibri"/>
          <w:b/>
          <w:color w:val="000000"/>
          <w:sz w:val="24"/>
          <w:szCs w:val="24"/>
          <w:lang w:eastAsia="lt-LT"/>
        </w:rPr>
      </w:pPr>
      <w:r w:rsidRPr="001A2DCF">
        <w:rPr>
          <w:rFonts w:ascii="Calibri" w:hAnsi="Calibri" w:cs="Calibri"/>
          <w:b/>
          <w:sz w:val="24"/>
          <w:szCs w:val="24"/>
          <w:lang w:eastAsia="lt-LT"/>
        </w:rPr>
        <w:t xml:space="preserve">III dalis. </w:t>
      </w:r>
      <w:r w:rsidRPr="001A2DCF">
        <w:rPr>
          <w:rFonts w:ascii="Calibri" w:hAnsi="Calibri" w:cs="Calibri"/>
          <w:b/>
          <w:color w:val="000000"/>
          <w:sz w:val="24"/>
          <w:szCs w:val="24"/>
          <w:lang w:eastAsia="lt-LT"/>
        </w:rPr>
        <w:t>Kiti nustatyti pažeidimai</w:t>
      </w:r>
    </w:p>
    <w:p w14:paraId="5F33F1D4" w14:textId="77777777" w:rsidR="00356FE0" w:rsidRPr="001A2DCF" w:rsidRDefault="00356FE0">
      <w:pPr>
        <w:ind w:left="-113"/>
        <w:jc w:val="center"/>
        <w:rPr>
          <w:rFonts w:cstheme="minorHAnsi"/>
          <w:b/>
          <w:sz w:val="24"/>
          <w:szCs w:val="24"/>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8A5DCC" w:rsidRPr="001A2DCF" w14:paraId="69DF83E8" w14:textId="77777777" w:rsidTr="00793116">
        <w:tc>
          <w:tcPr>
            <w:tcW w:w="567" w:type="dxa"/>
            <w:tcBorders>
              <w:top w:val="single" w:sz="4" w:space="0" w:color="auto"/>
              <w:left w:val="single" w:sz="4" w:space="0" w:color="auto"/>
              <w:bottom w:val="single" w:sz="4" w:space="0" w:color="auto"/>
              <w:right w:val="single" w:sz="4" w:space="0" w:color="auto"/>
            </w:tcBorders>
            <w:vAlign w:val="center"/>
          </w:tcPr>
          <w:p w14:paraId="7F1DD124" w14:textId="0E5F86A8" w:rsidR="008A5DCC" w:rsidRPr="001A2DCF" w:rsidRDefault="004B7C33">
            <w:pPr>
              <w:spacing w:before="120" w:after="120"/>
              <w:ind w:hanging="142"/>
              <w:jc w:val="center"/>
              <w:rPr>
                <w:rFonts w:ascii="Calibri" w:hAnsi="Calibri" w:cs="Calibri"/>
                <w:sz w:val="24"/>
                <w:szCs w:val="24"/>
              </w:rPr>
            </w:pPr>
            <w:r w:rsidRPr="001A2DCF">
              <w:rPr>
                <w:rFonts w:ascii="Calibri" w:hAnsi="Calibri" w:cs="Calibri"/>
                <w:sz w:val="24"/>
                <w:szCs w:val="24"/>
              </w:rPr>
              <w:t>-</w:t>
            </w:r>
          </w:p>
        </w:tc>
        <w:tc>
          <w:tcPr>
            <w:tcW w:w="9072" w:type="dxa"/>
            <w:tcBorders>
              <w:top w:val="single" w:sz="4" w:space="0" w:color="auto"/>
              <w:left w:val="single" w:sz="4" w:space="0" w:color="auto"/>
              <w:bottom w:val="single" w:sz="4" w:space="0" w:color="auto"/>
              <w:right w:val="single" w:sz="4" w:space="0" w:color="auto"/>
            </w:tcBorders>
            <w:vAlign w:val="center"/>
          </w:tcPr>
          <w:p w14:paraId="35ED40E6" w14:textId="054E9728" w:rsidR="008A5DCC" w:rsidRPr="001A2DCF" w:rsidRDefault="004A3CCF">
            <w:pPr>
              <w:spacing w:before="120" w:after="120"/>
              <w:rPr>
                <w:rFonts w:ascii="Calibri" w:hAnsi="Calibri" w:cs="Calibri"/>
                <w:sz w:val="24"/>
                <w:szCs w:val="24"/>
              </w:rPr>
            </w:pPr>
            <w:r w:rsidRPr="001A2DCF">
              <w:rPr>
                <w:rFonts w:ascii="Calibri" w:hAnsi="Calibri" w:cs="Calibri"/>
                <w:sz w:val="24"/>
                <w:szCs w:val="24"/>
              </w:rPr>
              <w:t>-</w:t>
            </w:r>
          </w:p>
        </w:tc>
      </w:tr>
      <w:tr w:rsidR="001E6005" w:rsidRPr="001A2DCF" w14:paraId="2BBA69EC" w14:textId="77777777" w:rsidTr="00793116">
        <w:tblPrEx>
          <w:tblCellMar>
            <w:left w:w="0" w:type="dxa"/>
            <w:right w:w="0" w:type="dxa"/>
          </w:tblCellMar>
        </w:tblPrEx>
        <w:trPr>
          <w:trHeight w:val="388"/>
        </w:trPr>
        <w:tc>
          <w:tcPr>
            <w:tcW w:w="9639" w:type="dxa"/>
            <w:gridSpan w:val="2"/>
            <w:tcBorders>
              <w:top w:val="single" w:sz="4" w:space="0" w:color="auto"/>
              <w:left w:val="single" w:sz="4" w:space="0" w:color="auto"/>
              <w:bottom w:val="single" w:sz="4" w:space="0" w:color="auto"/>
              <w:right w:val="single" w:sz="4" w:space="0" w:color="auto"/>
            </w:tcBorders>
          </w:tcPr>
          <w:p w14:paraId="23E88EC9" w14:textId="70C729C8" w:rsidR="00636773" w:rsidRPr="001A2DCF" w:rsidRDefault="004A3CCF" w:rsidP="00781A5B">
            <w:pPr>
              <w:ind w:left="142" w:right="136" w:firstLine="851"/>
              <w:rPr>
                <w:rFonts w:ascii="Calibri" w:hAnsi="Calibri" w:cs="Calibri"/>
                <w:iCs/>
                <w:sz w:val="24"/>
                <w:szCs w:val="24"/>
                <w:lang w:eastAsia="lt-LT"/>
              </w:rPr>
            </w:pPr>
            <w:r w:rsidRPr="001A2DCF">
              <w:rPr>
                <w:rFonts w:ascii="Calibri" w:hAnsi="Calibri" w:cs="Calibri"/>
                <w:iCs/>
                <w:sz w:val="24"/>
                <w:szCs w:val="24"/>
                <w:lang w:eastAsia="lt-LT"/>
              </w:rPr>
              <w:t>-</w:t>
            </w:r>
          </w:p>
        </w:tc>
      </w:tr>
    </w:tbl>
    <w:p w14:paraId="582E2A6C" w14:textId="77777777" w:rsidR="00356FE0" w:rsidRPr="001A2DCF" w:rsidRDefault="00356FE0">
      <w:pPr>
        <w:jc w:val="center"/>
        <w:rPr>
          <w:rFonts w:cstheme="minorHAnsi"/>
          <w:b/>
          <w:sz w:val="24"/>
          <w:szCs w:val="24"/>
          <w:lang w:eastAsia="lt-LT"/>
        </w:rPr>
      </w:pPr>
    </w:p>
    <w:p w14:paraId="7E1E5E54" w14:textId="77777777" w:rsidR="00356FE0" w:rsidRPr="001A2DCF" w:rsidRDefault="00F32340" w:rsidP="007F406A">
      <w:pPr>
        <w:jc w:val="center"/>
        <w:rPr>
          <w:rFonts w:ascii="Calibri" w:hAnsi="Calibri" w:cs="Calibri"/>
          <w:b/>
          <w:sz w:val="24"/>
          <w:szCs w:val="24"/>
          <w:lang w:eastAsia="lt-LT"/>
        </w:rPr>
      </w:pPr>
      <w:r w:rsidRPr="001A2DCF">
        <w:rPr>
          <w:rFonts w:ascii="Calibri" w:hAnsi="Calibri" w:cs="Calibri"/>
          <w:b/>
          <w:sz w:val="24"/>
          <w:szCs w:val="24"/>
          <w:lang w:eastAsia="lt-LT"/>
        </w:rPr>
        <w:t>IV dalis. Sprendimas</w:t>
      </w:r>
    </w:p>
    <w:p w14:paraId="6E15A856" w14:textId="77777777" w:rsidR="00356FE0" w:rsidRPr="001A2DCF" w:rsidRDefault="00356FE0" w:rsidP="007F406A">
      <w:pPr>
        <w:rPr>
          <w:rFonts w:ascii="Calibri" w:hAnsi="Calibri" w:cs="Calibri"/>
          <w:b/>
          <w:sz w:val="24"/>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4"/>
      </w:tblGrid>
      <w:tr w:rsidR="00356FE0" w:rsidRPr="001A2DCF" w14:paraId="10E5BDCE" w14:textId="77777777" w:rsidTr="00793116">
        <w:tc>
          <w:tcPr>
            <w:tcW w:w="9634" w:type="dxa"/>
            <w:tcBorders>
              <w:top w:val="single" w:sz="4" w:space="0" w:color="auto"/>
              <w:left w:val="single" w:sz="4" w:space="0" w:color="auto"/>
              <w:bottom w:val="single" w:sz="4" w:space="0" w:color="auto"/>
              <w:right w:val="single" w:sz="4" w:space="0" w:color="auto"/>
            </w:tcBorders>
          </w:tcPr>
          <w:p w14:paraId="0457A438" w14:textId="7A6D6736" w:rsidR="00973E4F" w:rsidRDefault="00E532D0" w:rsidP="00973E4F">
            <w:pPr>
              <w:widowControl w:val="0"/>
              <w:ind w:firstLine="851"/>
              <w:jc w:val="left"/>
              <w:rPr>
                <w:rFonts w:ascii="Calibri" w:hAnsi="Calibri" w:cs="Calibri"/>
                <w:iCs/>
                <w:sz w:val="24"/>
                <w:szCs w:val="24"/>
                <w:lang w:eastAsia="lt-LT"/>
              </w:rPr>
            </w:pPr>
            <w:r w:rsidRPr="00E532D0">
              <w:rPr>
                <w:rFonts w:ascii="Calibri" w:hAnsi="Calibri" w:cs="Calibri"/>
                <w:iCs/>
                <w:sz w:val="24"/>
                <w:szCs w:val="24"/>
                <w:lang w:eastAsia="lt-LT"/>
              </w:rPr>
              <w:t>Tarnyba, atsižvelgdama į Pirkimo vertinimo išvados II dalyje konstatuot</w:t>
            </w:r>
            <w:r w:rsidR="00CA7855">
              <w:rPr>
                <w:rFonts w:ascii="Calibri" w:hAnsi="Calibri" w:cs="Calibri"/>
                <w:iCs/>
                <w:sz w:val="24"/>
                <w:szCs w:val="24"/>
                <w:lang w:eastAsia="lt-LT"/>
              </w:rPr>
              <w:t>us</w:t>
            </w:r>
            <w:r w:rsidRPr="00E532D0">
              <w:rPr>
                <w:rFonts w:ascii="Calibri" w:hAnsi="Calibri" w:cs="Calibri"/>
                <w:iCs/>
                <w:sz w:val="24"/>
                <w:szCs w:val="24"/>
                <w:lang w:eastAsia="lt-LT"/>
              </w:rPr>
              <w:t xml:space="preserve"> Įstatymo </w:t>
            </w:r>
            <w:r w:rsidR="00A902FE">
              <w:rPr>
                <w:rFonts w:ascii="Calibri" w:hAnsi="Calibri" w:cs="Calibri"/>
                <w:iCs/>
                <w:sz w:val="24"/>
                <w:szCs w:val="24"/>
                <w:lang w:eastAsia="lt-LT"/>
              </w:rPr>
              <w:t>17 straipsnio 1 dalies</w:t>
            </w:r>
            <w:r w:rsidR="00CA7855">
              <w:rPr>
                <w:rFonts w:ascii="Calibri" w:hAnsi="Calibri" w:cs="Calibri"/>
                <w:iCs/>
                <w:sz w:val="24"/>
                <w:szCs w:val="24"/>
                <w:lang w:eastAsia="lt-LT"/>
              </w:rPr>
              <w:t>, 45 straipsnio 1 dalies 2 punkto ir 46 straipsnio 7 dalies</w:t>
            </w:r>
            <w:r w:rsidR="00A902FE">
              <w:rPr>
                <w:rFonts w:ascii="Calibri" w:hAnsi="Calibri" w:cs="Calibri"/>
                <w:iCs/>
                <w:sz w:val="24"/>
                <w:szCs w:val="24"/>
                <w:lang w:eastAsia="lt-LT"/>
              </w:rPr>
              <w:t xml:space="preserve"> pažeidim</w:t>
            </w:r>
            <w:r w:rsidR="00CA7855">
              <w:rPr>
                <w:rFonts w:ascii="Calibri" w:hAnsi="Calibri" w:cs="Calibri"/>
                <w:iCs/>
                <w:sz w:val="24"/>
                <w:szCs w:val="24"/>
                <w:lang w:eastAsia="lt-LT"/>
              </w:rPr>
              <w:t>us</w:t>
            </w:r>
            <w:r w:rsidRPr="00E532D0">
              <w:rPr>
                <w:rFonts w:ascii="Calibri" w:hAnsi="Calibri" w:cs="Calibri"/>
                <w:iCs/>
                <w:sz w:val="24"/>
                <w:szCs w:val="24"/>
                <w:lang w:eastAsia="lt-LT"/>
              </w:rPr>
              <w:t xml:space="preserve"> bei vadovaudamasi teisingumo ir protingumo kriterijais, Perkančiajai organizacijai </w:t>
            </w:r>
            <w:r w:rsidRPr="00DC5F4F">
              <w:rPr>
                <w:rFonts w:ascii="Calibri" w:hAnsi="Calibri" w:cs="Calibri"/>
                <w:b/>
                <w:bCs/>
                <w:iCs/>
                <w:sz w:val="24"/>
                <w:szCs w:val="24"/>
                <w:lang w:eastAsia="lt-LT"/>
              </w:rPr>
              <w:t>rekomenduoja</w:t>
            </w:r>
            <w:r w:rsidR="004C74CA">
              <w:rPr>
                <w:rFonts w:ascii="Calibri" w:hAnsi="Calibri" w:cs="Calibri"/>
                <w:iCs/>
                <w:sz w:val="24"/>
                <w:szCs w:val="24"/>
                <w:lang w:eastAsia="lt-LT"/>
              </w:rPr>
              <w:t>:</w:t>
            </w:r>
          </w:p>
          <w:p w14:paraId="4566D4FA" w14:textId="029AF325" w:rsidR="00973E4F" w:rsidRDefault="00973E4F" w:rsidP="00C66BEE">
            <w:pPr>
              <w:widowControl w:val="0"/>
              <w:ind w:left="57" w:right="57" w:firstLine="851"/>
              <w:jc w:val="left"/>
              <w:rPr>
                <w:rFonts w:ascii="Calibri" w:hAnsi="Calibri" w:cs="Calibri"/>
                <w:iCs/>
                <w:sz w:val="24"/>
                <w:szCs w:val="24"/>
                <w:lang w:eastAsia="lt-LT"/>
              </w:rPr>
            </w:pPr>
            <w:r>
              <w:rPr>
                <w:rFonts w:ascii="Calibri" w:hAnsi="Calibri" w:cs="Calibri"/>
                <w:iCs/>
                <w:sz w:val="24"/>
                <w:szCs w:val="24"/>
                <w:lang w:eastAsia="lt-LT"/>
              </w:rPr>
              <w:t xml:space="preserve">1. </w:t>
            </w:r>
            <w:r w:rsidR="00E532D0" w:rsidRPr="00973E4F">
              <w:rPr>
                <w:rFonts w:ascii="Calibri" w:hAnsi="Calibri" w:cs="Calibri"/>
                <w:iCs/>
                <w:sz w:val="24"/>
                <w:szCs w:val="24"/>
                <w:lang w:eastAsia="lt-LT"/>
              </w:rPr>
              <w:t xml:space="preserve">nutraukti </w:t>
            </w:r>
            <w:r w:rsidR="00C14E04">
              <w:rPr>
                <w:rFonts w:ascii="Calibri" w:hAnsi="Calibri" w:cs="Calibri"/>
                <w:iCs/>
                <w:sz w:val="24"/>
                <w:szCs w:val="24"/>
                <w:lang w:eastAsia="lt-LT"/>
              </w:rPr>
              <w:t>Pirkime_1, Pirkime_2 ir Pirkime_3 sudarytas s</w:t>
            </w:r>
            <w:r w:rsidR="00E532D0" w:rsidRPr="00973E4F">
              <w:rPr>
                <w:rFonts w:ascii="Calibri" w:hAnsi="Calibri" w:cs="Calibri"/>
                <w:iCs/>
                <w:sz w:val="24"/>
                <w:szCs w:val="24"/>
                <w:lang w:eastAsia="lt-LT"/>
              </w:rPr>
              <w:t>utart</w:t>
            </w:r>
            <w:r w:rsidR="0075447E" w:rsidRPr="00973E4F">
              <w:rPr>
                <w:rFonts w:ascii="Calibri" w:hAnsi="Calibri" w:cs="Calibri"/>
                <w:iCs/>
                <w:sz w:val="24"/>
                <w:szCs w:val="24"/>
                <w:lang w:eastAsia="lt-LT"/>
              </w:rPr>
              <w:t>is su MB Margesta</w:t>
            </w:r>
            <w:r w:rsidR="00E532D0" w:rsidRPr="00973E4F">
              <w:rPr>
                <w:rFonts w:ascii="Calibri" w:hAnsi="Calibri" w:cs="Calibri"/>
                <w:iCs/>
                <w:sz w:val="24"/>
                <w:szCs w:val="24"/>
                <w:lang w:eastAsia="lt-LT"/>
              </w:rPr>
              <w:t xml:space="preserve"> ir, esant poreikiui, organizuoti naują </w:t>
            </w:r>
            <w:r w:rsidR="004C3F36">
              <w:rPr>
                <w:rFonts w:ascii="Calibri" w:hAnsi="Calibri" w:cs="Calibri"/>
                <w:iCs/>
                <w:sz w:val="24"/>
                <w:szCs w:val="24"/>
                <w:lang w:eastAsia="lt-LT"/>
              </w:rPr>
              <w:t xml:space="preserve">konkretų </w:t>
            </w:r>
            <w:r w:rsidR="00E532D0" w:rsidRPr="00973E4F">
              <w:rPr>
                <w:rFonts w:ascii="Calibri" w:hAnsi="Calibri" w:cs="Calibri"/>
                <w:iCs/>
                <w:sz w:val="24"/>
                <w:szCs w:val="24"/>
                <w:lang w:eastAsia="lt-LT"/>
              </w:rPr>
              <w:t>pirkimą.</w:t>
            </w:r>
          </w:p>
          <w:p w14:paraId="178D46CB" w14:textId="56768894" w:rsidR="00F420C5" w:rsidRPr="00DC5F4F" w:rsidRDefault="00973E4F" w:rsidP="00F420C5">
            <w:pPr>
              <w:widowControl w:val="0"/>
              <w:ind w:left="57" w:right="57" w:firstLine="851"/>
              <w:jc w:val="left"/>
              <w:rPr>
                <w:rFonts w:ascii="Calibri" w:hAnsi="Calibri" w:cs="Calibri"/>
                <w:iCs/>
                <w:sz w:val="24"/>
                <w:szCs w:val="24"/>
                <w:lang w:eastAsia="lt-LT"/>
              </w:rPr>
            </w:pPr>
            <w:r w:rsidRPr="00DC5F4F">
              <w:rPr>
                <w:rFonts w:ascii="Calibri" w:hAnsi="Calibri" w:cs="Calibri"/>
                <w:iCs/>
                <w:sz w:val="24"/>
                <w:szCs w:val="24"/>
                <w:lang w:eastAsia="lt-LT"/>
              </w:rPr>
              <w:t xml:space="preserve">2. </w:t>
            </w:r>
            <w:r w:rsidR="001241C9" w:rsidRPr="00DC5F4F">
              <w:rPr>
                <w:rFonts w:ascii="Calibri" w:hAnsi="Calibri" w:cs="Calibri"/>
                <w:iCs/>
                <w:sz w:val="24"/>
                <w:szCs w:val="24"/>
                <w:lang w:eastAsia="lt-LT"/>
              </w:rPr>
              <w:t>įvertinti visus</w:t>
            </w:r>
            <w:r w:rsidR="00607427" w:rsidRPr="00DC5F4F">
              <w:rPr>
                <w:rFonts w:ascii="Calibri" w:hAnsi="Calibri" w:cs="Calibri"/>
                <w:iCs/>
                <w:sz w:val="24"/>
                <w:szCs w:val="24"/>
                <w:lang w:eastAsia="lt-LT"/>
              </w:rPr>
              <w:t xml:space="preserve"> vertinamo</w:t>
            </w:r>
            <w:r w:rsidR="001241C9" w:rsidRPr="00DC5F4F">
              <w:rPr>
                <w:rFonts w:ascii="Calibri" w:hAnsi="Calibri" w:cs="Calibri"/>
                <w:iCs/>
                <w:sz w:val="24"/>
                <w:szCs w:val="24"/>
                <w:lang w:eastAsia="lt-LT"/>
              </w:rPr>
              <w:t xml:space="preserve"> DPS</w:t>
            </w:r>
            <w:r w:rsidR="00607427" w:rsidRPr="00DC5F4F">
              <w:rPr>
                <w:rFonts w:ascii="Calibri" w:hAnsi="Calibri" w:cs="Calibri"/>
                <w:iCs/>
                <w:sz w:val="24"/>
                <w:szCs w:val="24"/>
                <w:lang w:eastAsia="lt-LT"/>
              </w:rPr>
              <w:t xml:space="preserve"> pagrindu</w:t>
            </w:r>
            <w:r w:rsidR="001241C9" w:rsidRPr="00DC5F4F">
              <w:rPr>
                <w:rFonts w:ascii="Calibri" w:hAnsi="Calibri" w:cs="Calibri"/>
                <w:iCs/>
                <w:sz w:val="24"/>
                <w:szCs w:val="24"/>
                <w:lang w:eastAsia="lt-LT"/>
              </w:rPr>
              <w:t xml:space="preserve"> priimtus sprendimus, kuriais M</w:t>
            </w:r>
            <w:r w:rsidR="00C66BEE" w:rsidRPr="00DC5F4F">
              <w:rPr>
                <w:rFonts w:ascii="Calibri" w:hAnsi="Calibri" w:cs="Calibri"/>
                <w:iCs/>
                <w:sz w:val="24"/>
                <w:szCs w:val="24"/>
                <w:lang w:eastAsia="lt-LT"/>
              </w:rPr>
              <w:t xml:space="preserve">B </w:t>
            </w:r>
            <w:r w:rsidR="001241C9" w:rsidRPr="00DC5F4F">
              <w:rPr>
                <w:rFonts w:ascii="Calibri" w:hAnsi="Calibri" w:cs="Calibri"/>
                <w:iCs/>
                <w:sz w:val="24"/>
                <w:szCs w:val="24"/>
                <w:lang w:eastAsia="lt-LT"/>
              </w:rPr>
              <w:t xml:space="preserve">Margesta buvo pripažinta atitinkančia Pirkimo sąlygų reikalavimus, </w:t>
            </w:r>
            <w:r w:rsidR="00941B9F" w:rsidRPr="00DC5F4F">
              <w:rPr>
                <w:rFonts w:ascii="Calibri" w:hAnsi="Calibri" w:cs="Calibri"/>
                <w:iCs/>
                <w:sz w:val="24"/>
                <w:szCs w:val="24"/>
                <w:lang w:eastAsia="lt-LT"/>
              </w:rPr>
              <w:t>taip pat šių sprendimu</w:t>
            </w:r>
            <w:r w:rsidR="00F420C5" w:rsidRPr="00DC5F4F">
              <w:rPr>
                <w:rFonts w:ascii="Calibri" w:hAnsi="Calibri" w:cs="Calibri"/>
                <w:iCs/>
                <w:sz w:val="24"/>
                <w:szCs w:val="24"/>
                <w:lang w:eastAsia="lt-LT"/>
              </w:rPr>
              <w:t xml:space="preserve"> pagrindu</w:t>
            </w:r>
            <w:r w:rsidR="001241C9" w:rsidRPr="00DC5F4F">
              <w:rPr>
                <w:rFonts w:ascii="Calibri" w:hAnsi="Calibri" w:cs="Calibri"/>
                <w:iCs/>
                <w:sz w:val="24"/>
                <w:szCs w:val="24"/>
                <w:lang w:eastAsia="lt-LT"/>
              </w:rPr>
              <w:t xml:space="preserve"> sudarytas sutartis, kadangi šioje išvadoje konstatuot</w:t>
            </w:r>
            <w:r w:rsidR="00F420C5" w:rsidRPr="00DC5F4F">
              <w:rPr>
                <w:rFonts w:ascii="Calibri" w:hAnsi="Calibri" w:cs="Calibri"/>
                <w:iCs/>
                <w:sz w:val="24"/>
                <w:szCs w:val="24"/>
                <w:lang w:eastAsia="lt-LT"/>
              </w:rPr>
              <w:t>i</w:t>
            </w:r>
            <w:r w:rsidR="001241C9" w:rsidRPr="00DC5F4F">
              <w:rPr>
                <w:rFonts w:ascii="Calibri" w:hAnsi="Calibri" w:cs="Calibri"/>
                <w:iCs/>
                <w:sz w:val="24"/>
                <w:szCs w:val="24"/>
                <w:lang w:eastAsia="lt-LT"/>
              </w:rPr>
              <w:t xml:space="preserve"> pažeidima</w:t>
            </w:r>
            <w:r w:rsidR="00F420C5" w:rsidRPr="00DC5F4F">
              <w:rPr>
                <w:rFonts w:ascii="Calibri" w:hAnsi="Calibri" w:cs="Calibri"/>
                <w:iCs/>
                <w:sz w:val="24"/>
                <w:szCs w:val="24"/>
                <w:lang w:eastAsia="lt-LT"/>
              </w:rPr>
              <w:t>i</w:t>
            </w:r>
            <w:r w:rsidR="001241C9" w:rsidRPr="00DC5F4F">
              <w:rPr>
                <w:rFonts w:ascii="Calibri" w:hAnsi="Calibri" w:cs="Calibri"/>
                <w:iCs/>
                <w:sz w:val="24"/>
                <w:szCs w:val="24"/>
                <w:lang w:eastAsia="lt-LT"/>
              </w:rPr>
              <w:t xml:space="preserve"> galėjo turėti įtakos</w:t>
            </w:r>
            <w:r w:rsidR="009A34D8" w:rsidRPr="00DC5F4F">
              <w:rPr>
                <w:rFonts w:ascii="Calibri" w:hAnsi="Calibri" w:cs="Calibri"/>
                <w:iCs/>
                <w:sz w:val="24"/>
                <w:szCs w:val="24"/>
                <w:lang w:eastAsia="lt-LT"/>
              </w:rPr>
              <w:t xml:space="preserve"> </w:t>
            </w:r>
            <w:r w:rsidR="00F420C5" w:rsidRPr="00DC5F4F">
              <w:rPr>
                <w:rFonts w:ascii="Calibri" w:hAnsi="Calibri" w:cs="Calibri"/>
                <w:iCs/>
                <w:sz w:val="24"/>
                <w:szCs w:val="24"/>
                <w:lang w:eastAsia="lt-LT"/>
              </w:rPr>
              <w:t>šių sprendimų ir jų pagrindu sudarytų sutarčių teisėtumui.</w:t>
            </w:r>
          </w:p>
          <w:p w14:paraId="0BB3EF08" w14:textId="449BEE72" w:rsidR="005D5B71" w:rsidRPr="001A2DCF" w:rsidRDefault="00E532D0" w:rsidP="00C66BEE">
            <w:pPr>
              <w:widowControl w:val="0"/>
              <w:ind w:left="57" w:right="57" w:firstLine="851"/>
              <w:jc w:val="left"/>
              <w:rPr>
                <w:rFonts w:ascii="Calibri" w:hAnsi="Calibri" w:cs="Calibri"/>
                <w:iCs/>
                <w:sz w:val="24"/>
                <w:szCs w:val="24"/>
                <w:lang w:eastAsia="lt-LT"/>
              </w:rPr>
            </w:pPr>
            <w:r w:rsidRPr="00E532D0">
              <w:rPr>
                <w:rFonts w:ascii="Calibri" w:hAnsi="Calibri" w:cs="Calibri"/>
                <w:iCs/>
                <w:sz w:val="24"/>
                <w:szCs w:val="24"/>
                <w:lang w:eastAsia="lt-LT"/>
              </w:rPr>
              <w:t>Prašome ne vėliau kaip per 10 darbo dienų nuo šios išvados gavimo dienos raštu informuoti Tarnybą apie priimtą sprendimą / -</w:t>
            </w:r>
            <w:proofErr w:type="spellStart"/>
            <w:r w:rsidRPr="00E532D0">
              <w:rPr>
                <w:rFonts w:ascii="Calibri" w:hAnsi="Calibri" w:cs="Calibri"/>
                <w:iCs/>
                <w:sz w:val="24"/>
                <w:szCs w:val="24"/>
                <w:lang w:eastAsia="lt-LT"/>
              </w:rPr>
              <w:t>us</w:t>
            </w:r>
            <w:proofErr w:type="spellEnd"/>
            <w:r w:rsidRPr="00E532D0">
              <w:rPr>
                <w:rFonts w:ascii="Calibri" w:hAnsi="Calibri" w:cs="Calibri"/>
                <w:iCs/>
                <w:sz w:val="24"/>
                <w:szCs w:val="24"/>
                <w:lang w:eastAsia="lt-LT"/>
              </w:rPr>
              <w:t xml:space="preserve"> dėl Tarnybos rekomendacijos vykdymo ir pateikti tai pagrindžiančius dokumentus.</w:t>
            </w:r>
          </w:p>
        </w:tc>
      </w:tr>
    </w:tbl>
    <w:p w14:paraId="53116266" w14:textId="77777777" w:rsidR="006B5B5C" w:rsidRPr="001A2DCF" w:rsidRDefault="006B5B5C">
      <w:pPr>
        <w:jc w:val="center"/>
        <w:rPr>
          <w:rFonts w:ascii="Calibri" w:hAnsi="Calibri" w:cs="Calibri"/>
          <w:b/>
          <w:sz w:val="24"/>
          <w:szCs w:val="24"/>
          <w:lang w:eastAsia="lt-LT"/>
        </w:rPr>
      </w:pPr>
    </w:p>
    <w:p w14:paraId="5868DC5E" w14:textId="798A8B5D" w:rsidR="00356FE0" w:rsidRPr="001A2DCF" w:rsidRDefault="00F32340">
      <w:pPr>
        <w:jc w:val="center"/>
        <w:rPr>
          <w:rFonts w:ascii="Calibri" w:hAnsi="Calibri" w:cs="Calibri"/>
          <w:b/>
          <w:sz w:val="24"/>
          <w:szCs w:val="24"/>
          <w:lang w:eastAsia="lt-LT"/>
        </w:rPr>
      </w:pPr>
      <w:r w:rsidRPr="001A2DCF">
        <w:rPr>
          <w:rFonts w:ascii="Calibri" w:hAnsi="Calibri" w:cs="Calibri"/>
          <w:b/>
          <w:sz w:val="24"/>
          <w:szCs w:val="24"/>
          <w:lang w:eastAsia="lt-LT"/>
        </w:rPr>
        <w:t>Pastabos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9"/>
      </w:tblGrid>
      <w:tr w:rsidR="00AA4882" w:rsidRPr="001A2DCF" w14:paraId="55522B3D" w14:textId="77777777" w:rsidTr="00016ABE">
        <w:tc>
          <w:tcPr>
            <w:tcW w:w="9639" w:type="dxa"/>
            <w:tcBorders>
              <w:top w:val="single" w:sz="4" w:space="0" w:color="auto"/>
              <w:left w:val="single" w:sz="4" w:space="0" w:color="auto"/>
              <w:bottom w:val="single" w:sz="4" w:space="0" w:color="auto"/>
              <w:right w:val="single" w:sz="4" w:space="0" w:color="auto"/>
            </w:tcBorders>
          </w:tcPr>
          <w:p w14:paraId="404C9739" w14:textId="4BA7950C" w:rsidR="00015B74" w:rsidRPr="001A2DCF" w:rsidRDefault="00A902FE" w:rsidP="003C3CA4">
            <w:pPr>
              <w:ind w:left="142" w:right="136" w:firstLine="851"/>
              <w:jc w:val="left"/>
              <w:rPr>
                <w:rFonts w:ascii="Calibri" w:eastAsia="Calibri" w:hAnsi="Calibri" w:cs="Calibri"/>
                <w:iCs/>
                <w:sz w:val="24"/>
                <w:szCs w:val="24"/>
                <w:lang w:eastAsia="lt-LT"/>
              </w:rPr>
            </w:pPr>
            <w:r>
              <w:rPr>
                <w:rFonts w:ascii="Calibri" w:eastAsia="Calibri" w:hAnsi="Calibri" w:cs="Calibri"/>
                <w:iCs/>
                <w:sz w:val="24"/>
                <w:szCs w:val="24"/>
                <w:lang w:eastAsia="lt-LT"/>
              </w:rPr>
              <w:t>–</w:t>
            </w:r>
          </w:p>
        </w:tc>
      </w:tr>
    </w:tbl>
    <w:p w14:paraId="373C9C6F" w14:textId="77777777" w:rsidR="00651F17" w:rsidRPr="001A2DCF" w:rsidRDefault="00651F17" w:rsidP="00651F17">
      <w:pPr>
        <w:ind w:firstLine="720"/>
        <w:jc w:val="center"/>
        <w:rPr>
          <w:rFonts w:ascii="Calibri" w:eastAsia="Calibri" w:hAnsi="Calibri" w:cs="Calibri"/>
          <w:b/>
          <w:szCs w:val="24"/>
        </w:rPr>
      </w:pPr>
    </w:p>
    <w:p w14:paraId="35982CF5" w14:textId="77777777" w:rsidR="00115A0F" w:rsidRDefault="00115A0F" w:rsidP="00884721">
      <w:pPr>
        <w:ind w:firstLine="0"/>
        <w:rPr>
          <w:rFonts w:ascii="Calibri" w:eastAsia="Calibri" w:hAnsi="Calibri" w:cs="Calibri"/>
          <w:bCs/>
          <w:sz w:val="24"/>
          <w:szCs w:val="24"/>
        </w:rPr>
      </w:pPr>
    </w:p>
    <w:p w14:paraId="7C6D0EA8" w14:textId="2DDDEB49" w:rsidR="00DD0717" w:rsidRPr="001A2DCF" w:rsidRDefault="00951957" w:rsidP="00884721">
      <w:pPr>
        <w:ind w:firstLine="0"/>
        <w:rPr>
          <w:rFonts w:eastAsia="Calibri" w:cstheme="minorHAnsi"/>
          <w:bCs/>
          <w:sz w:val="24"/>
          <w:szCs w:val="24"/>
        </w:rPr>
      </w:pPr>
      <w:r w:rsidRPr="001A2DCF">
        <w:rPr>
          <w:rFonts w:ascii="Calibri" w:eastAsia="Calibri" w:hAnsi="Calibri" w:cs="Calibri"/>
          <w:bCs/>
          <w:sz w:val="24"/>
          <w:szCs w:val="24"/>
        </w:rPr>
        <w:t xml:space="preserve">Direktorius </w:t>
      </w:r>
      <w:r w:rsidR="00A16564" w:rsidRPr="001A2DCF">
        <w:rPr>
          <w:rFonts w:ascii="Calibri" w:eastAsia="Calibri" w:hAnsi="Calibri" w:cs="Calibri"/>
          <w:bCs/>
          <w:sz w:val="24"/>
          <w:szCs w:val="24"/>
        </w:rPr>
        <w:t xml:space="preserve">            </w:t>
      </w:r>
      <w:r w:rsidR="00415583" w:rsidRPr="001A2DCF">
        <w:rPr>
          <w:rFonts w:ascii="Calibri" w:eastAsia="Calibri" w:hAnsi="Calibri" w:cs="Calibri"/>
          <w:bCs/>
          <w:sz w:val="24"/>
          <w:szCs w:val="24"/>
        </w:rPr>
        <w:t xml:space="preserve">                                                                                                             Darius Vedrickas</w:t>
      </w:r>
      <w:r w:rsidR="00A16564" w:rsidRPr="001A2DCF">
        <w:rPr>
          <w:rFonts w:ascii="Calibri" w:eastAsia="Calibri" w:hAnsi="Calibri" w:cs="Calibri"/>
          <w:bCs/>
          <w:sz w:val="24"/>
          <w:szCs w:val="24"/>
        </w:rPr>
        <w:t xml:space="preserve">                                                                                                      </w:t>
      </w:r>
    </w:p>
    <w:p w14:paraId="474FB9A8" w14:textId="77777777" w:rsidR="006E68D4" w:rsidRDefault="006E68D4" w:rsidP="007211E0">
      <w:pPr>
        <w:rPr>
          <w:rFonts w:ascii="Calibri" w:hAnsi="Calibri" w:cs="Calibri"/>
          <w:color w:val="000000" w:themeColor="text1"/>
        </w:rPr>
      </w:pPr>
    </w:p>
    <w:p w14:paraId="6F9CB54E" w14:textId="020524F0" w:rsidR="00003DA6" w:rsidRPr="00471CBB" w:rsidRDefault="00003DA6" w:rsidP="005C7CE5">
      <w:pPr>
        <w:spacing w:line="257" w:lineRule="auto"/>
        <w:ind w:firstLine="0"/>
        <w:rPr>
          <w:rFonts w:ascii="Calibri" w:eastAsia="Calibri" w:hAnsi="Calibri" w:cs="Calibri"/>
          <w:bCs/>
        </w:rPr>
      </w:pPr>
    </w:p>
    <w:sectPr w:rsidR="00003DA6" w:rsidRPr="00471CBB" w:rsidSect="005C7CE5">
      <w:headerReference w:type="default" r:id="rId12"/>
      <w:pgSz w:w="11907" w:h="16839"/>
      <w:pgMar w:top="1134" w:right="851" w:bottom="567"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F09F" w14:textId="77777777" w:rsidR="00B84BCA" w:rsidRPr="001A2DCF" w:rsidRDefault="00B84BCA">
      <w:pPr>
        <w:ind w:firstLine="720"/>
        <w:rPr>
          <w:rFonts w:ascii="Arial" w:hAnsi="Arial" w:cs="Arial"/>
          <w:sz w:val="20"/>
          <w:lang w:eastAsia="lt-LT"/>
        </w:rPr>
      </w:pPr>
      <w:r w:rsidRPr="001A2DCF">
        <w:rPr>
          <w:rFonts w:ascii="Arial" w:hAnsi="Arial" w:cs="Arial"/>
          <w:sz w:val="20"/>
          <w:lang w:eastAsia="lt-LT"/>
        </w:rPr>
        <w:separator/>
      </w:r>
    </w:p>
    <w:p w14:paraId="49C4C938" w14:textId="77777777" w:rsidR="00B84BCA" w:rsidRPr="001A2DCF" w:rsidRDefault="00B84BCA"/>
  </w:endnote>
  <w:endnote w:type="continuationSeparator" w:id="0">
    <w:p w14:paraId="4616BA87" w14:textId="77777777" w:rsidR="00B84BCA" w:rsidRPr="001A2DCF" w:rsidRDefault="00B84BCA">
      <w:pPr>
        <w:ind w:firstLine="720"/>
        <w:rPr>
          <w:rFonts w:ascii="Arial" w:hAnsi="Arial" w:cs="Arial"/>
          <w:sz w:val="20"/>
          <w:lang w:eastAsia="lt-LT"/>
        </w:rPr>
      </w:pPr>
      <w:r w:rsidRPr="001A2DCF">
        <w:rPr>
          <w:rFonts w:ascii="Arial" w:hAnsi="Arial" w:cs="Arial"/>
          <w:sz w:val="20"/>
          <w:lang w:eastAsia="lt-LT"/>
        </w:rPr>
        <w:continuationSeparator/>
      </w:r>
    </w:p>
    <w:p w14:paraId="70FEA874" w14:textId="77777777" w:rsidR="00B84BCA" w:rsidRPr="001A2DCF" w:rsidRDefault="00B84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BE5A" w14:textId="77777777" w:rsidR="00B84BCA" w:rsidRPr="001A2DCF" w:rsidRDefault="00B84BCA">
      <w:pPr>
        <w:ind w:firstLine="720"/>
        <w:rPr>
          <w:rFonts w:ascii="Arial" w:hAnsi="Arial" w:cs="Arial"/>
          <w:sz w:val="20"/>
          <w:lang w:eastAsia="lt-LT"/>
        </w:rPr>
      </w:pPr>
      <w:r w:rsidRPr="001A2DCF">
        <w:rPr>
          <w:rFonts w:ascii="Arial" w:hAnsi="Arial" w:cs="Arial"/>
          <w:sz w:val="20"/>
          <w:lang w:eastAsia="lt-LT"/>
        </w:rPr>
        <w:separator/>
      </w:r>
    </w:p>
    <w:p w14:paraId="6C9350B1" w14:textId="77777777" w:rsidR="00B84BCA" w:rsidRPr="001A2DCF" w:rsidRDefault="00B84BCA"/>
  </w:footnote>
  <w:footnote w:type="continuationSeparator" w:id="0">
    <w:p w14:paraId="089AFEB8" w14:textId="77777777" w:rsidR="00B84BCA" w:rsidRPr="001A2DCF" w:rsidRDefault="00B84BCA">
      <w:pPr>
        <w:ind w:firstLine="720"/>
        <w:rPr>
          <w:rFonts w:ascii="Arial" w:hAnsi="Arial" w:cs="Arial"/>
          <w:sz w:val="20"/>
          <w:lang w:eastAsia="lt-LT"/>
        </w:rPr>
      </w:pPr>
      <w:r w:rsidRPr="001A2DCF">
        <w:rPr>
          <w:rFonts w:ascii="Arial" w:hAnsi="Arial" w:cs="Arial"/>
          <w:sz w:val="20"/>
          <w:lang w:eastAsia="lt-LT"/>
        </w:rPr>
        <w:continuationSeparator/>
      </w:r>
    </w:p>
    <w:p w14:paraId="3D2A923D" w14:textId="77777777" w:rsidR="00B84BCA" w:rsidRPr="001A2DCF" w:rsidRDefault="00B84BCA"/>
  </w:footnote>
  <w:footnote w:id="1">
    <w:p w14:paraId="22C66173" w14:textId="21446D1B" w:rsidR="0099544C" w:rsidRPr="00A044B9" w:rsidRDefault="0099544C" w:rsidP="00512BD6">
      <w:pPr>
        <w:pStyle w:val="Puslapioinaostekstas"/>
        <w:spacing w:line="240" w:lineRule="auto"/>
        <w:ind w:firstLine="0"/>
        <w:jc w:val="left"/>
        <w:rPr>
          <w:rFonts w:ascii="Calibri" w:hAnsi="Calibri" w:cs="Calibri"/>
          <w:szCs w:val="20"/>
        </w:rPr>
      </w:pPr>
      <w:r w:rsidRPr="00BF2364">
        <w:rPr>
          <w:rStyle w:val="Puslapioinaosnuoroda"/>
          <w:rFonts w:ascii="Calibri" w:hAnsi="Calibri" w:cs="Calibri"/>
        </w:rPr>
        <w:footnoteRef/>
      </w:r>
      <w:r w:rsidR="003C0F82" w:rsidRPr="00BF2364">
        <w:rPr>
          <w:rFonts w:ascii="Calibri" w:hAnsi="Calibri" w:cs="Calibri"/>
        </w:rPr>
        <w:t xml:space="preserve"> </w:t>
      </w:r>
      <w:r w:rsidR="003C0F82">
        <w:t>Perkančiosios organizacijos</w:t>
      </w:r>
      <w:r>
        <w:t xml:space="preserve"> </w:t>
      </w:r>
      <w:r w:rsidR="002B0206">
        <w:t>2026</w:t>
      </w:r>
      <w:r w:rsidR="003C0F82">
        <w:t xml:space="preserve"> m. balandžio 20 d.</w:t>
      </w:r>
      <w:r w:rsidR="002B0206">
        <w:t xml:space="preserve"> rašto </w:t>
      </w:r>
      <w:r w:rsidR="0081519B">
        <w:t xml:space="preserve">Nr. ĮVS-137 (1.9 </w:t>
      </w:r>
      <w:proofErr w:type="spellStart"/>
      <w:r w:rsidR="0081519B">
        <w:t>Mr</w:t>
      </w:r>
      <w:proofErr w:type="spellEnd"/>
      <w:r w:rsidR="0081519B">
        <w:t xml:space="preserve">) </w:t>
      </w:r>
      <w:r w:rsidR="002B0206">
        <w:t xml:space="preserve">priedai </w:t>
      </w:r>
      <w:r w:rsidR="0081519B">
        <w:t xml:space="preserve">Tarnyboje </w:t>
      </w:r>
      <w:r w:rsidR="002B0206">
        <w:t xml:space="preserve">gauti elektroniniu </w:t>
      </w:r>
      <w:r w:rsidR="002B0206" w:rsidRPr="00A044B9">
        <w:rPr>
          <w:rFonts w:ascii="Calibri" w:hAnsi="Calibri" w:cs="Calibri"/>
          <w:szCs w:val="20"/>
        </w:rPr>
        <w:t xml:space="preserve">paštu ir užregistruoti 2026 m. balandžio 24 d. </w:t>
      </w:r>
      <w:proofErr w:type="spellStart"/>
      <w:r w:rsidR="002B0206" w:rsidRPr="00A044B9">
        <w:rPr>
          <w:rFonts w:ascii="Calibri" w:hAnsi="Calibri" w:cs="Calibri"/>
          <w:szCs w:val="20"/>
        </w:rPr>
        <w:t>reg</w:t>
      </w:r>
      <w:proofErr w:type="spellEnd"/>
      <w:r w:rsidR="002B0206" w:rsidRPr="00A044B9">
        <w:rPr>
          <w:rFonts w:ascii="Calibri" w:hAnsi="Calibri" w:cs="Calibri"/>
          <w:szCs w:val="20"/>
        </w:rPr>
        <w:t>.</w:t>
      </w:r>
      <w:r w:rsidR="0081519B" w:rsidRPr="00A044B9">
        <w:rPr>
          <w:rFonts w:ascii="Calibri" w:hAnsi="Calibri" w:cs="Calibri"/>
          <w:szCs w:val="20"/>
        </w:rPr>
        <w:t xml:space="preserve"> N</w:t>
      </w:r>
      <w:r w:rsidR="002B0206" w:rsidRPr="00A044B9">
        <w:rPr>
          <w:rFonts w:ascii="Calibri" w:hAnsi="Calibri" w:cs="Calibri"/>
          <w:szCs w:val="20"/>
        </w:rPr>
        <w:t>r. 3S-1201</w:t>
      </w:r>
      <w:r w:rsidR="003C0F82" w:rsidRPr="00A044B9">
        <w:rPr>
          <w:rFonts w:ascii="Calibri" w:hAnsi="Calibri" w:cs="Calibri"/>
          <w:szCs w:val="20"/>
        </w:rPr>
        <w:t>.</w:t>
      </w:r>
    </w:p>
  </w:footnote>
  <w:footnote w:id="2">
    <w:p w14:paraId="4143A94B" w14:textId="77777777" w:rsidR="00642079" w:rsidRPr="00A044B9" w:rsidRDefault="00642079" w:rsidP="00512BD6">
      <w:pPr>
        <w:pStyle w:val="Puslapioinaostekstas"/>
        <w:spacing w:line="240" w:lineRule="auto"/>
        <w:ind w:firstLine="0"/>
        <w:jc w:val="left"/>
        <w:rPr>
          <w:rFonts w:ascii="Calibri" w:hAnsi="Calibri" w:cs="Calibri"/>
          <w:szCs w:val="20"/>
        </w:rPr>
      </w:pPr>
      <w:r w:rsidRPr="00A044B9">
        <w:rPr>
          <w:rStyle w:val="Puslapioinaosnuoroda"/>
          <w:rFonts w:ascii="Calibri" w:hAnsi="Calibri" w:cs="Calibri"/>
          <w:szCs w:val="20"/>
        </w:rPr>
        <w:footnoteRef/>
      </w:r>
      <w:r w:rsidRPr="00A044B9">
        <w:rPr>
          <w:rFonts w:ascii="Calibri" w:hAnsi="Calibri" w:cs="Calibri"/>
          <w:szCs w:val="20"/>
        </w:rPr>
        <w:t xml:space="preserve"> Įsakymo redakcija, galiojanti nuo 2026 m. liepos 1 d.</w:t>
      </w:r>
    </w:p>
  </w:footnote>
  <w:footnote w:id="3">
    <w:p w14:paraId="5C1F7415" w14:textId="4ABD99EC" w:rsidR="00312F77" w:rsidRPr="00A044B9" w:rsidRDefault="00312F77" w:rsidP="00512BD6">
      <w:pPr>
        <w:pStyle w:val="Puslapioinaostekstas"/>
        <w:spacing w:line="240" w:lineRule="auto"/>
        <w:ind w:firstLine="0"/>
        <w:jc w:val="left"/>
        <w:rPr>
          <w:rFonts w:ascii="Calibri" w:hAnsi="Calibri" w:cs="Calibri"/>
          <w:szCs w:val="20"/>
        </w:rPr>
      </w:pPr>
      <w:r w:rsidRPr="00A044B9">
        <w:rPr>
          <w:rStyle w:val="Puslapioinaosnuoroda"/>
          <w:rFonts w:ascii="Calibri" w:hAnsi="Calibri" w:cs="Calibri"/>
          <w:szCs w:val="20"/>
        </w:rPr>
        <w:footnoteRef/>
      </w:r>
      <w:r w:rsidRPr="00A044B9">
        <w:rPr>
          <w:rFonts w:ascii="Calibri" w:hAnsi="Calibri" w:cs="Calibri"/>
          <w:szCs w:val="20"/>
        </w:rPr>
        <w:t xml:space="preserve"> </w:t>
      </w:r>
      <w:r w:rsidR="00DE0463">
        <w:rPr>
          <w:rFonts w:ascii="Calibri" w:hAnsi="Calibri" w:cs="Calibri"/>
          <w:szCs w:val="20"/>
        </w:rPr>
        <w:t>GMPT</w:t>
      </w:r>
      <w:r w:rsidRPr="00A044B9">
        <w:rPr>
          <w:rFonts w:ascii="Calibri" w:hAnsi="Calibri" w:cs="Calibri"/>
          <w:szCs w:val="20"/>
        </w:rPr>
        <w:t xml:space="preserve"> sukurtos DPS pagrindu</w:t>
      </w:r>
      <w:r w:rsidR="002D20A2">
        <w:rPr>
          <w:rFonts w:ascii="Calibri" w:hAnsi="Calibri" w:cs="Calibri"/>
          <w:szCs w:val="20"/>
        </w:rPr>
        <w:t xml:space="preserve"> </w:t>
      </w:r>
      <w:r w:rsidR="005E0C45">
        <w:rPr>
          <w:rFonts w:ascii="Calibri" w:eastAsia="Times New Roman" w:hAnsi="Calibri" w:cs="Calibri"/>
          <w:color w:val="000000"/>
          <w:szCs w:val="20"/>
        </w:rPr>
        <w:t>„</w:t>
      </w:r>
      <w:r w:rsidR="005E0C45" w:rsidRPr="005E0C45">
        <w:rPr>
          <w:rFonts w:ascii="Calibri" w:eastAsia="Times New Roman" w:hAnsi="Calibri" w:cs="Calibri"/>
          <w:color w:val="000000"/>
          <w:szCs w:val="20"/>
        </w:rPr>
        <w:t>Valstybės lygmens nespecializuoto pacientų pavėžėjimo paslauga</w:t>
      </w:r>
      <w:r w:rsidR="005E0C45">
        <w:rPr>
          <w:rFonts w:ascii="Calibri" w:eastAsia="Times New Roman" w:hAnsi="Calibri" w:cs="Calibri"/>
          <w:color w:val="000000"/>
          <w:szCs w:val="20"/>
        </w:rPr>
        <w:t>“</w:t>
      </w:r>
      <w:r w:rsidR="00962DE4">
        <w:rPr>
          <w:rFonts w:ascii="Calibri" w:eastAsia="Times New Roman" w:hAnsi="Calibri" w:cs="Calibri"/>
          <w:color w:val="000000"/>
          <w:szCs w:val="20"/>
        </w:rPr>
        <w:t xml:space="preserve"> </w:t>
      </w:r>
      <w:r w:rsidR="00542DE3">
        <w:rPr>
          <w:rFonts w:ascii="Calibri" w:eastAsia="Times New Roman" w:hAnsi="Calibri" w:cs="Calibri"/>
          <w:color w:val="000000"/>
          <w:szCs w:val="20"/>
        </w:rPr>
        <w:t>(</w:t>
      </w:r>
      <w:r w:rsidR="00D20C25">
        <w:rPr>
          <w:rFonts w:ascii="Calibri" w:eastAsia="Times New Roman" w:hAnsi="Calibri" w:cs="Calibri"/>
          <w:color w:val="000000"/>
          <w:szCs w:val="20"/>
        </w:rPr>
        <w:t>CVP IS paskelbtas 2025 m. rugsėjo 23 d.</w:t>
      </w:r>
      <w:r w:rsidR="00542DE3">
        <w:rPr>
          <w:rFonts w:ascii="Calibri" w:eastAsia="Times New Roman" w:hAnsi="Calibri" w:cs="Calibri"/>
          <w:color w:val="000000"/>
          <w:szCs w:val="20"/>
        </w:rPr>
        <w:t xml:space="preserve">, </w:t>
      </w:r>
      <w:r w:rsidR="00D20C25">
        <w:rPr>
          <w:rFonts w:ascii="Calibri" w:eastAsia="Times New Roman" w:hAnsi="Calibri" w:cs="Calibri"/>
          <w:color w:val="000000"/>
          <w:szCs w:val="20"/>
        </w:rPr>
        <w:t xml:space="preserve">DPS </w:t>
      </w:r>
      <w:r w:rsidR="008F6AD2" w:rsidRPr="00A044B9">
        <w:rPr>
          <w:rFonts w:ascii="Calibri" w:eastAsia="Times New Roman" w:hAnsi="Calibri" w:cs="Calibri"/>
          <w:color w:val="000000"/>
          <w:szCs w:val="20"/>
        </w:rPr>
        <w:t xml:space="preserve">pirkimo </w:t>
      </w:r>
      <w:r w:rsidR="00FE3A13">
        <w:rPr>
          <w:rFonts w:ascii="Calibri" w:eastAsia="Times New Roman" w:hAnsi="Calibri" w:cs="Calibri"/>
          <w:color w:val="000000"/>
          <w:szCs w:val="20"/>
        </w:rPr>
        <w:t>Nr.</w:t>
      </w:r>
      <w:r w:rsidR="00962DE4">
        <w:rPr>
          <w:rFonts w:ascii="Calibri" w:eastAsia="Times New Roman" w:hAnsi="Calibri" w:cs="Calibri"/>
          <w:color w:val="000000"/>
          <w:szCs w:val="20"/>
        </w:rPr>
        <w:t> </w:t>
      </w:r>
      <w:r w:rsidR="00A044B9" w:rsidRPr="00A044B9">
        <w:rPr>
          <w:rFonts w:ascii="Calibri" w:eastAsia="Times New Roman" w:hAnsi="Calibri" w:cs="Calibri"/>
          <w:color w:val="000000"/>
          <w:szCs w:val="20"/>
        </w:rPr>
        <w:t>4603434</w:t>
      </w:r>
      <w:r w:rsidR="00052134">
        <w:rPr>
          <w:rFonts w:ascii="Calibri" w:eastAsia="Times New Roman" w:hAnsi="Calibri" w:cs="Calibri"/>
          <w:color w:val="000000"/>
          <w:szCs w:val="20"/>
        </w:rPr>
        <w:t>)</w:t>
      </w:r>
      <w:r w:rsidR="005F72AC">
        <w:rPr>
          <w:rFonts w:ascii="Calibri" w:eastAsia="Times New Roman" w:hAnsi="Calibri" w:cs="Calibri"/>
          <w:color w:val="000000"/>
          <w:szCs w:val="20"/>
        </w:rPr>
        <w:t xml:space="preserve"> vykdomi konkretūs </w:t>
      </w:r>
      <w:r w:rsidR="005F72AC">
        <w:rPr>
          <w:rFonts w:ascii="Calibri" w:hAnsi="Calibri" w:cs="Calibri"/>
          <w:szCs w:val="20"/>
        </w:rPr>
        <w:t>pacientų pavėžėjimo paslaugų</w:t>
      </w:r>
      <w:r w:rsidR="005E0C45">
        <w:rPr>
          <w:rFonts w:ascii="Calibri" w:hAnsi="Calibri" w:cs="Calibri"/>
          <w:szCs w:val="20"/>
        </w:rPr>
        <w:t xml:space="preserve"> pirkimai</w:t>
      </w:r>
      <w:r w:rsidR="002D20A2">
        <w:rPr>
          <w:rFonts w:ascii="Calibri" w:hAnsi="Calibri" w:cs="Calibri"/>
          <w:szCs w:val="20"/>
        </w:rPr>
        <w:t>.</w:t>
      </w:r>
    </w:p>
  </w:footnote>
  <w:footnote w:id="4">
    <w:p w14:paraId="1A14FDD8" w14:textId="77777777" w:rsidR="00035D33" w:rsidRPr="00512BD6" w:rsidRDefault="00035D33" w:rsidP="009377AD">
      <w:pPr>
        <w:pStyle w:val="Puslapioinaostekstas"/>
        <w:spacing w:line="240" w:lineRule="auto"/>
        <w:ind w:firstLine="0"/>
        <w:jc w:val="left"/>
        <w:rPr>
          <w:rFonts w:ascii="Calibri" w:hAnsi="Calibri" w:cs="Calibri"/>
        </w:rPr>
      </w:pPr>
      <w:r w:rsidRPr="00512BD6">
        <w:rPr>
          <w:rStyle w:val="Puslapioinaosnuoroda"/>
          <w:rFonts w:ascii="Calibri" w:hAnsi="Calibri" w:cs="Calibri"/>
        </w:rPr>
        <w:footnoteRef/>
      </w:r>
      <w:r w:rsidRPr="00512BD6">
        <w:rPr>
          <w:rFonts w:ascii="Calibri" w:hAnsi="Calibri" w:cs="Calibri"/>
        </w:rPr>
        <w:t xml:space="preserve"> „Perkančioji organizacija užtikrina, kad vykdant pirkimą būtų laikomasi lygiateisiškumo, nediskriminavimo, abipusio pripažinimo, proporcingumo, skaidrumo principų“.</w:t>
      </w:r>
    </w:p>
  </w:footnote>
  <w:footnote w:id="5">
    <w:p w14:paraId="54CF3F15" w14:textId="1B5EDD75" w:rsidR="007A7557" w:rsidRDefault="007A7557" w:rsidP="009B40FE">
      <w:pPr>
        <w:pStyle w:val="Puslapioinaostekstas"/>
        <w:ind w:firstLine="0"/>
        <w:jc w:val="left"/>
      </w:pPr>
      <w:r>
        <w:rPr>
          <w:rStyle w:val="Puslapioinaosnuoroda"/>
        </w:rPr>
        <w:footnoteRef/>
      </w:r>
      <w:r>
        <w:t xml:space="preserve"> </w:t>
      </w:r>
      <w:r w:rsidR="009D6BE8">
        <w:t>„</w:t>
      </w:r>
      <w:r w:rsidR="009D6BE8" w:rsidRPr="009D6BE8">
        <w:t>Perkančioji organizacija, vadovaudamasi šio įstatymo 55, 56 ir 57 straipsnių nuostatomis, laimėjusį nustato ekonomiškai naudingiausią pasiūlymą, jeigu tenkinamos visos šios sąlygos:</w:t>
      </w:r>
      <w:r w:rsidR="009D6BE8">
        <w:t xml:space="preserve"> &lt;...&gt;</w:t>
      </w:r>
      <w:r w:rsidR="003C27DE" w:rsidRPr="003C27DE">
        <w:t>2) pasiūlymą pateikęs tiekėjas nėra pašalintas vadovaujantis šio įstatymo 46 straipsniu;</w:t>
      </w:r>
      <w:r w:rsidR="003C27DE">
        <w:t xml:space="preserve"> &lt;...&gt;.“</w:t>
      </w:r>
    </w:p>
  </w:footnote>
  <w:footnote w:id="6">
    <w:p w14:paraId="3BE67DAD" w14:textId="52EB66B2" w:rsidR="007A7557" w:rsidRDefault="007A7557" w:rsidP="009B40FE">
      <w:pPr>
        <w:pStyle w:val="Puslapioinaostekstas"/>
        <w:ind w:firstLine="0"/>
        <w:jc w:val="left"/>
      </w:pPr>
      <w:r>
        <w:rPr>
          <w:rStyle w:val="Puslapioinaosnuoroda"/>
        </w:rPr>
        <w:footnoteRef/>
      </w:r>
      <w:r>
        <w:t xml:space="preserve"> </w:t>
      </w:r>
      <w:r w:rsidR="009377AD">
        <w:t>„</w:t>
      </w:r>
      <w:r w:rsidR="009377AD" w:rsidRPr="009377AD">
        <w:t>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w:t>
      </w:r>
      <w:r w:rsidR="009377AD">
        <w:t>“</w:t>
      </w:r>
    </w:p>
  </w:footnote>
  <w:footnote w:id="7">
    <w:p w14:paraId="225F1E87" w14:textId="2FE2E0F9" w:rsidR="007243C8" w:rsidRPr="00045959" w:rsidRDefault="007243C8" w:rsidP="00512BD6">
      <w:pPr>
        <w:pStyle w:val="Puslapioinaostekstas"/>
        <w:spacing w:line="240" w:lineRule="auto"/>
        <w:ind w:firstLine="0"/>
        <w:jc w:val="left"/>
        <w:rPr>
          <w:rFonts w:ascii="Calibri" w:hAnsi="Calibri" w:cs="Calibri"/>
        </w:rPr>
      </w:pPr>
      <w:r w:rsidRPr="00045959">
        <w:rPr>
          <w:rStyle w:val="Puslapioinaosnuoroda"/>
          <w:rFonts w:ascii="Calibri" w:hAnsi="Calibri" w:cs="Calibri"/>
        </w:rPr>
        <w:footnoteRef/>
      </w:r>
      <w:r w:rsidRPr="00045959">
        <w:rPr>
          <w:rFonts w:ascii="Calibri" w:hAnsi="Calibri" w:cs="Calibri"/>
        </w:rPr>
        <w:t xml:space="preserve"> </w:t>
      </w:r>
      <w:r>
        <w:rPr>
          <w:rFonts w:ascii="Calibri" w:hAnsi="Calibri" w:cs="Calibri"/>
        </w:rPr>
        <w:t xml:space="preserve">MB Martada į Nepatikimų tiekėjų sąrašą įtraukta </w:t>
      </w:r>
      <w:r w:rsidR="00DB12ED">
        <w:rPr>
          <w:rFonts w:ascii="Calibri" w:hAnsi="Calibri" w:cs="Calibri"/>
        </w:rPr>
        <w:t>pagal GMPT 2025 m. birželio 27 d. pateiktą</w:t>
      </w:r>
      <w:r w:rsidR="000937F9">
        <w:rPr>
          <w:rFonts w:ascii="Calibri" w:hAnsi="Calibri" w:cs="Calibri"/>
        </w:rPr>
        <w:t xml:space="preserve"> anketą </w:t>
      </w:r>
      <w:r w:rsidR="00045959">
        <w:rPr>
          <w:rFonts w:ascii="Calibri" w:hAnsi="Calibri" w:cs="Calibri"/>
        </w:rPr>
        <w:t>ir duomenis.</w:t>
      </w:r>
      <w:r w:rsidR="00DB12ED">
        <w:rPr>
          <w:rFonts w:ascii="Calibri" w:hAnsi="Calibri" w:cs="Calibri"/>
        </w:rPr>
        <w:t xml:space="preserve"> </w:t>
      </w:r>
    </w:p>
  </w:footnote>
  <w:footnote w:id="8">
    <w:p w14:paraId="4111DFDB" w14:textId="3E5EFCC6" w:rsidR="004E479E" w:rsidRPr="00045959" w:rsidRDefault="00E10E97" w:rsidP="00512BD6">
      <w:pPr>
        <w:pStyle w:val="Puslapioinaostekstas"/>
        <w:spacing w:line="240" w:lineRule="auto"/>
        <w:ind w:firstLine="0"/>
        <w:jc w:val="left"/>
        <w:rPr>
          <w:rFonts w:ascii="Calibri" w:hAnsi="Calibri" w:cs="Calibri"/>
        </w:rPr>
      </w:pPr>
      <w:r w:rsidRPr="00045959">
        <w:rPr>
          <w:rStyle w:val="Puslapioinaosnuoroda"/>
          <w:rFonts w:ascii="Calibri" w:hAnsi="Calibri" w:cs="Calibri"/>
        </w:rPr>
        <w:footnoteRef/>
      </w:r>
      <w:r w:rsidRPr="00045959">
        <w:rPr>
          <w:rFonts w:ascii="Calibri" w:hAnsi="Calibri" w:cs="Calibri"/>
        </w:rPr>
        <w:t xml:space="preserve"> </w:t>
      </w:r>
      <w:r w:rsidR="00AA583E" w:rsidRPr="00045959">
        <w:rPr>
          <w:rFonts w:ascii="Calibri" w:hAnsi="Calibri" w:cs="Calibri"/>
        </w:rPr>
        <w:t xml:space="preserve">Iš </w:t>
      </w:r>
      <w:r w:rsidRPr="00045959">
        <w:rPr>
          <w:rFonts w:ascii="Calibri" w:hAnsi="Calibri" w:cs="Calibri"/>
        </w:rPr>
        <w:t>Komisijos 2025 m. lapkričio 4 d. protokol</w:t>
      </w:r>
      <w:r w:rsidR="00AA583E" w:rsidRPr="00045959">
        <w:rPr>
          <w:rFonts w:ascii="Calibri" w:hAnsi="Calibri" w:cs="Calibri"/>
        </w:rPr>
        <w:t>o</w:t>
      </w:r>
      <w:r w:rsidRPr="00045959">
        <w:rPr>
          <w:rFonts w:ascii="Calibri" w:hAnsi="Calibri" w:cs="Calibri"/>
        </w:rPr>
        <w:t xml:space="preserve"> Nr. VP2-90 (15.31)</w:t>
      </w:r>
      <w:r w:rsidR="004E479E" w:rsidRPr="00045959">
        <w:rPr>
          <w:rFonts w:ascii="Calibri" w:hAnsi="Calibri" w:cs="Calibri"/>
        </w:rPr>
        <w:t>:</w:t>
      </w:r>
      <w:r w:rsidR="009D31E0" w:rsidRPr="00045959">
        <w:rPr>
          <w:rFonts w:ascii="Calibri" w:hAnsi="Calibri" w:cs="Calibri"/>
        </w:rPr>
        <w:t xml:space="preserve"> „</w:t>
      </w:r>
      <w:r w:rsidR="00771BB0" w:rsidRPr="00045959">
        <w:rPr>
          <w:rFonts w:ascii="Calibri" w:hAnsi="Calibri" w:cs="Calibri"/>
        </w:rPr>
        <w:t>&lt;</w:t>
      </w:r>
      <w:r w:rsidR="009D31E0" w:rsidRPr="00045959">
        <w:rPr>
          <w:rFonts w:ascii="Calibri" w:hAnsi="Calibri" w:cs="Calibri"/>
        </w:rPr>
        <w:t>...</w:t>
      </w:r>
      <w:r w:rsidR="006F0A7E" w:rsidRPr="00045959">
        <w:rPr>
          <w:rFonts w:ascii="Calibri" w:hAnsi="Calibri" w:cs="Calibri"/>
        </w:rPr>
        <w:t>&gt;</w:t>
      </w:r>
      <w:r w:rsidR="004E479E" w:rsidRPr="00045959">
        <w:rPr>
          <w:rFonts w:ascii="Calibri" w:hAnsi="Calibri" w:cs="Calibri"/>
        </w:rPr>
        <w:t xml:space="preserve"> prašome per 3 (tris) darbo dienas nuo šio pranešimo išsiuntimo</w:t>
      </w:r>
      <w:r w:rsidR="009D31E0" w:rsidRPr="00045959">
        <w:rPr>
          <w:rFonts w:ascii="Calibri" w:hAnsi="Calibri" w:cs="Calibri"/>
        </w:rPr>
        <w:t xml:space="preserve"> </w:t>
      </w:r>
      <w:r w:rsidR="004E479E" w:rsidRPr="00045959">
        <w:rPr>
          <w:rFonts w:ascii="Calibri" w:hAnsi="Calibri" w:cs="Calibri"/>
        </w:rPr>
        <w:t>dienos pateikti paaiškinimą bei pagrindžiančius dokumentus, kurie įrodytų, jog MB Margesta</w:t>
      </w:r>
    </w:p>
    <w:p w14:paraId="11E6B74B" w14:textId="06D7C1A5" w:rsidR="00FC21FE" w:rsidRPr="00045959" w:rsidRDefault="004E479E" w:rsidP="00512BD6">
      <w:pPr>
        <w:pStyle w:val="Puslapioinaostekstas"/>
        <w:spacing w:line="240" w:lineRule="auto"/>
        <w:ind w:firstLine="0"/>
        <w:jc w:val="left"/>
        <w:rPr>
          <w:rFonts w:ascii="Calibri" w:hAnsi="Calibri" w:cs="Calibri"/>
        </w:rPr>
      </w:pPr>
      <w:r w:rsidRPr="00045959">
        <w:rPr>
          <w:rFonts w:ascii="Calibri" w:hAnsi="Calibri" w:cs="Calibri"/>
        </w:rPr>
        <w:t>nėra įsteigta vietoje MB Martada ar dalyvauja pirkime siekiant išvengti VPĮ 46 straipsnio 4 ir 6dalyse numatytų tiekėjo pašalinimo pagrindų taikymo</w:t>
      </w:r>
      <w:r w:rsidR="00FC21FE" w:rsidRPr="00045959">
        <w:rPr>
          <w:rFonts w:ascii="Calibri" w:hAnsi="Calibri" w:cs="Calibri"/>
        </w:rPr>
        <w:t>. 5. Nepateikus paaiškinimo ar pateikus nepakankamai pagrįstus argumentus,</w:t>
      </w:r>
    </w:p>
    <w:p w14:paraId="46C1BF73" w14:textId="4B1E7C6A" w:rsidR="00E10E97" w:rsidRDefault="00FC21FE" w:rsidP="00512BD6">
      <w:pPr>
        <w:pStyle w:val="Puslapioinaostekstas"/>
        <w:spacing w:line="240" w:lineRule="auto"/>
        <w:ind w:firstLine="0"/>
        <w:jc w:val="left"/>
      </w:pPr>
      <w:r w:rsidRPr="00045959">
        <w:rPr>
          <w:rFonts w:ascii="Calibri" w:hAnsi="Calibri" w:cs="Calibri"/>
        </w:rPr>
        <w:t>Perkančioji organizacija pasilieka teisę priimti sprendimą dėl MB Margesta pašalinimo i</w:t>
      </w:r>
      <w:r w:rsidR="00045959" w:rsidRPr="00045959">
        <w:rPr>
          <w:rFonts w:ascii="Calibri" w:hAnsi="Calibri" w:cs="Calibri"/>
        </w:rPr>
        <w:t xml:space="preserve">š </w:t>
      </w:r>
      <w:r w:rsidRPr="00045959">
        <w:rPr>
          <w:rFonts w:ascii="Calibri" w:hAnsi="Calibri" w:cs="Calibri"/>
        </w:rPr>
        <w:t>pirkimo procedūros vadovaujantis VPĮ nuostatomis.</w:t>
      </w:r>
      <w:r w:rsidR="009D31E0" w:rsidRPr="00045959">
        <w:rPr>
          <w:rFonts w:ascii="Calibri" w:hAnsi="Calibri" w:cs="Calibri"/>
        </w:rPr>
        <w:t>“</w:t>
      </w:r>
    </w:p>
  </w:footnote>
  <w:footnote w:id="9">
    <w:p w14:paraId="78C7F784" w14:textId="03903715" w:rsidR="009C02F4" w:rsidRPr="002E5CCB" w:rsidRDefault="009C02F4" w:rsidP="00512BD6">
      <w:pPr>
        <w:pStyle w:val="Puslapioinaostekstas"/>
        <w:spacing w:line="240" w:lineRule="auto"/>
        <w:ind w:firstLine="0"/>
        <w:jc w:val="left"/>
        <w:rPr>
          <w:rFonts w:ascii="Calibri" w:hAnsi="Calibri" w:cs="Calibri"/>
        </w:rPr>
      </w:pPr>
      <w:r w:rsidRPr="002E5CCB">
        <w:rPr>
          <w:rStyle w:val="Puslapioinaosnuoroda"/>
          <w:rFonts w:ascii="Calibri" w:hAnsi="Calibri" w:cs="Calibri"/>
        </w:rPr>
        <w:footnoteRef/>
      </w:r>
      <w:r w:rsidRPr="002E5CCB">
        <w:rPr>
          <w:rFonts w:ascii="Calibri" w:hAnsi="Calibri" w:cs="Calibri"/>
        </w:rPr>
        <w:t xml:space="preserve"> Iš Komisijos 2025 m. lapkričio 19 d. protokolo Nr. VP2-102 (15.31)</w:t>
      </w:r>
      <w:r w:rsidR="008B3841" w:rsidRPr="002E5CCB">
        <w:rPr>
          <w:rFonts w:ascii="Calibri" w:hAnsi="Calibri" w:cs="Calibri"/>
        </w:rPr>
        <w:t xml:space="preserve"> 1 priedo</w:t>
      </w:r>
      <w:r w:rsidR="004E50F4" w:rsidRPr="002E5CCB">
        <w:rPr>
          <w:rFonts w:ascii="Calibri" w:hAnsi="Calibri" w:cs="Calibri"/>
        </w:rPr>
        <w:t xml:space="preserve">: „Perkančioji organizacija patikrinusi Tiekėjo paraišką nustatė, kad Tiekėjo paraiška ir Tiekėjas atitinka Pirkimo sąlygų reikalavimus, todėl Tiekėjui leidžiama dalyvauti dinaminės pirkimo sistemos kategorijose: </w:t>
      </w:r>
      <w:r w:rsidR="006F0A7E">
        <w:rPr>
          <w:rFonts w:ascii="Calibri" w:hAnsi="Calibri" w:cs="Calibri"/>
        </w:rPr>
        <w:t>&lt;</w:t>
      </w:r>
      <w:r w:rsidR="009B5BB6" w:rsidRPr="002E5CCB">
        <w:rPr>
          <w:rFonts w:ascii="Calibri" w:hAnsi="Calibri" w:cs="Calibri"/>
        </w:rPr>
        <w:t>...</w:t>
      </w:r>
      <w:r w:rsidR="006F0A7E">
        <w:rPr>
          <w:rFonts w:ascii="Calibri" w:hAnsi="Calibri" w:cs="Calibri"/>
        </w:rPr>
        <w:t>&gt;</w:t>
      </w:r>
      <w:r w:rsidR="002E5CCB" w:rsidRPr="002E5CCB">
        <w:rPr>
          <w:rFonts w:ascii="Calibri" w:hAnsi="Calibri" w:cs="Calibri"/>
        </w:rPr>
        <w:t>“.</w:t>
      </w:r>
    </w:p>
  </w:footnote>
  <w:footnote w:id="10">
    <w:p w14:paraId="1484A3BE" w14:textId="77777777" w:rsidR="00AE41D2" w:rsidRPr="00F50D3B" w:rsidRDefault="00AE41D2" w:rsidP="00512BD6">
      <w:pPr>
        <w:pStyle w:val="Puslapioinaostekstas"/>
        <w:spacing w:line="240" w:lineRule="auto"/>
        <w:ind w:firstLine="0"/>
        <w:rPr>
          <w:rFonts w:cstheme="minorHAnsi"/>
        </w:rPr>
      </w:pPr>
      <w:r w:rsidRPr="00F50D3B">
        <w:rPr>
          <w:rStyle w:val="Puslapioinaosnuoroda"/>
          <w:rFonts w:cstheme="minorHAnsi"/>
        </w:rPr>
        <w:footnoteRef/>
      </w:r>
      <w:r w:rsidRPr="00F50D3B">
        <w:rPr>
          <w:rFonts w:cstheme="minorHAnsi"/>
        </w:rPr>
        <w:t xml:space="preserve"> </w:t>
      </w:r>
      <w:hyperlink r:id="rId1" w:history="1">
        <w:r w:rsidRPr="00F50D3B">
          <w:rPr>
            <w:rStyle w:val="Hipersaitas"/>
            <w:rFonts w:cstheme="minorHAnsi"/>
          </w:rPr>
          <w:t>https://klausk.vpt.lt/hc/lt/articles/360016427039-46-straipsnis-Tiek%C4%97jo-pa%C5%A1alinimo-pagrindai</w:t>
        </w:r>
      </w:hyperlink>
      <w:r w:rsidRPr="00F50D3B">
        <w:rPr>
          <w:rFonts w:cstheme="minorHAnsi"/>
        </w:rPr>
        <w:t xml:space="preserve"> </w:t>
      </w:r>
    </w:p>
  </w:footnote>
  <w:footnote w:id="11">
    <w:p w14:paraId="14D93B64" w14:textId="662C326F" w:rsidR="007F4579" w:rsidRPr="009F2918" w:rsidRDefault="007F4579" w:rsidP="009F2918">
      <w:pPr>
        <w:pStyle w:val="Puslapioinaostekstas"/>
        <w:ind w:firstLine="0"/>
        <w:jc w:val="left"/>
        <w:rPr>
          <w:rFonts w:ascii="Calibri" w:hAnsi="Calibri" w:cs="Calibri"/>
        </w:rPr>
      </w:pPr>
      <w:r w:rsidRPr="009F2918">
        <w:rPr>
          <w:rStyle w:val="Puslapioinaosnuoroda"/>
          <w:rFonts w:ascii="Calibri" w:hAnsi="Calibri" w:cs="Calibri"/>
        </w:rPr>
        <w:footnoteRef/>
      </w:r>
      <w:r w:rsidRPr="009F2918">
        <w:rPr>
          <w:rFonts w:ascii="Calibri" w:hAnsi="Calibri" w:cs="Calibri"/>
        </w:rPr>
        <w:t xml:space="preserve"> </w:t>
      </w:r>
      <w:r w:rsidR="00085FC3" w:rsidRPr="009F2918">
        <w:rPr>
          <w:rFonts w:ascii="Calibri" w:hAnsi="Calibri" w:cs="Calibri"/>
        </w:rPr>
        <w:t>Lietuvos apeliacinio teismo 2023 m. gegužės 25 d. nutartis civilinėje byloje Nr. e2A-407-934/2023, 26, 28 punktai.</w:t>
      </w:r>
    </w:p>
  </w:footnote>
  <w:footnote w:id="12">
    <w:p w14:paraId="1F556E0B" w14:textId="090420C1" w:rsidR="001E3D4E" w:rsidRPr="005A428A" w:rsidRDefault="001E3D4E" w:rsidP="009F2918">
      <w:pPr>
        <w:pStyle w:val="Puslapioinaostekstas"/>
        <w:spacing w:line="240" w:lineRule="auto"/>
        <w:ind w:firstLine="0"/>
        <w:jc w:val="left"/>
        <w:rPr>
          <w:rFonts w:ascii="Calibri" w:hAnsi="Calibri" w:cs="Calibri"/>
          <w:lang w:val="pt-PT"/>
        </w:rPr>
      </w:pPr>
      <w:r w:rsidRPr="00470342">
        <w:rPr>
          <w:rStyle w:val="Puslapioinaosnuoroda"/>
          <w:rFonts w:ascii="Calibri" w:hAnsi="Calibri" w:cs="Calibri"/>
        </w:rPr>
        <w:footnoteRef/>
      </w:r>
      <w:r w:rsidRPr="00470342">
        <w:rPr>
          <w:rFonts w:ascii="Calibri" w:hAnsi="Calibri" w:cs="Calibri"/>
        </w:rPr>
        <w:t xml:space="preserve"> 2023 m. </w:t>
      </w:r>
      <w:r w:rsidR="001A3425" w:rsidRPr="00470342">
        <w:rPr>
          <w:rFonts w:ascii="Calibri" w:hAnsi="Calibri" w:cs="Calibri"/>
        </w:rPr>
        <w:t>liepos</w:t>
      </w:r>
      <w:r w:rsidRPr="00470342">
        <w:rPr>
          <w:rFonts w:ascii="Calibri" w:hAnsi="Calibri" w:cs="Calibri"/>
        </w:rPr>
        <w:t xml:space="preserve"> 1</w:t>
      </w:r>
      <w:r w:rsidR="001A3425" w:rsidRPr="00470342">
        <w:rPr>
          <w:rFonts w:ascii="Calibri" w:hAnsi="Calibri" w:cs="Calibri"/>
        </w:rPr>
        <w:t>2</w:t>
      </w:r>
      <w:r w:rsidRPr="00470342">
        <w:rPr>
          <w:rFonts w:ascii="Calibri" w:hAnsi="Calibri" w:cs="Calibri"/>
        </w:rPr>
        <w:t xml:space="preserve"> d. sutartis Nr. </w:t>
      </w:r>
      <w:r w:rsidR="0037760D" w:rsidRPr="00470342">
        <w:rPr>
          <w:rFonts w:ascii="Calibri" w:hAnsi="Calibri" w:cs="Calibri"/>
        </w:rPr>
        <w:tab/>
        <w:t xml:space="preserve">MVPR(4.18) 23-20; 2023 m. gruodžio 15 d. sutartis </w:t>
      </w:r>
      <w:r w:rsidR="0037760D" w:rsidRPr="005A428A">
        <w:rPr>
          <w:rFonts w:ascii="Calibri" w:hAnsi="Calibri" w:cs="Calibri"/>
          <w:lang w:val="pt-PT"/>
        </w:rPr>
        <w:t>Nr.</w:t>
      </w:r>
      <w:r w:rsidR="001A3425" w:rsidRPr="00470342">
        <w:rPr>
          <w:rFonts w:ascii="Calibri" w:hAnsi="Calibri" w:cs="Calibri"/>
        </w:rPr>
        <w:t xml:space="preserve"> </w:t>
      </w:r>
      <w:r w:rsidR="001A3425" w:rsidRPr="005A428A">
        <w:rPr>
          <w:rFonts w:ascii="Calibri" w:hAnsi="Calibri" w:cs="Calibri"/>
          <w:lang w:val="pt-PT"/>
        </w:rPr>
        <w:tab/>
        <w:t>MVPR Nr. (4.18) 23-38.</w:t>
      </w:r>
    </w:p>
  </w:footnote>
  <w:footnote w:id="13">
    <w:p w14:paraId="44FC6B70" w14:textId="628C5575" w:rsidR="00470342" w:rsidRPr="005A428A" w:rsidRDefault="00470342" w:rsidP="009F2918">
      <w:pPr>
        <w:pStyle w:val="Puslapioinaostekstas"/>
        <w:spacing w:line="240" w:lineRule="auto"/>
        <w:ind w:firstLine="0"/>
        <w:jc w:val="left"/>
        <w:rPr>
          <w:rFonts w:ascii="Calibri" w:hAnsi="Calibri" w:cs="Calibri"/>
          <w:lang w:val="pt-PT"/>
        </w:rPr>
      </w:pPr>
      <w:r w:rsidRPr="00470342">
        <w:rPr>
          <w:rStyle w:val="Puslapioinaosnuoroda"/>
          <w:rFonts w:ascii="Calibri" w:hAnsi="Calibri" w:cs="Calibri"/>
        </w:rPr>
        <w:footnoteRef/>
      </w:r>
      <w:r w:rsidRPr="00470342">
        <w:rPr>
          <w:rFonts w:ascii="Calibri" w:hAnsi="Calibri" w:cs="Calibri"/>
        </w:rPr>
        <w:t xml:space="preserve"> </w:t>
      </w:r>
      <w:r>
        <w:rPr>
          <w:rFonts w:ascii="Calibri" w:hAnsi="Calibri" w:cs="Calibri"/>
        </w:rPr>
        <w:t>2023 m.</w:t>
      </w:r>
      <w:r w:rsidR="00CB0D72">
        <w:rPr>
          <w:rFonts w:ascii="Calibri" w:hAnsi="Calibri" w:cs="Calibri"/>
        </w:rPr>
        <w:t xml:space="preserve"> rugsėjo 26 d. sutartis Nr. </w:t>
      </w:r>
      <w:r w:rsidR="00CB0D72" w:rsidRPr="00CB0D72">
        <w:rPr>
          <w:rFonts w:ascii="Calibri" w:hAnsi="Calibri" w:cs="Calibri"/>
        </w:rPr>
        <w:tab/>
        <w:t>PSPCDP-13</w:t>
      </w:r>
      <w:r w:rsidR="00CB0D72">
        <w:rPr>
          <w:rFonts w:ascii="Calibri" w:hAnsi="Calibri" w:cs="Calibri"/>
        </w:rPr>
        <w:t xml:space="preserve"> (pirkimo Nr. 682398).</w:t>
      </w:r>
    </w:p>
  </w:footnote>
  <w:footnote w:id="14">
    <w:p w14:paraId="37848487" w14:textId="16A7181E" w:rsidR="0062161E" w:rsidRPr="007770DA" w:rsidRDefault="0062161E" w:rsidP="00512BD6">
      <w:pPr>
        <w:pStyle w:val="Puslapioinaostekstas"/>
        <w:spacing w:line="240" w:lineRule="auto"/>
        <w:ind w:firstLine="0"/>
        <w:jc w:val="left"/>
        <w:rPr>
          <w:rFonts w:ascii="Calibri" w:hAnsi="Calibri" w:cs="Calibri"/>
        </w:rPr>
      </w:pPr>
      <w:r w:rsidRPr="00470342">
        <w:rPr>
          <w:rStyle w:val="Puslapioinaosnuoroda"/>
          <w:rFonts w:ascii="Calibri" w:hAnsi="Calibri" w:cs="Calibri"/>
        </w:rPr>
        <w:footnoteRef/>
      </w:r>
      <w:r w:rsidRPr="00470342">
        <w:rPr>
          <w:rFonts w:ascii="Calibri" w:hAnsi="Calibri" w:cs="Calibri"/>
        </w:rPr>
        <w:t xml:space="preserve"> </w:t>
      </w:r>
      <w:r w:rsidR="00771AE6" w:rsidRPr="00470342">
        <w:rPr>
          <w:rFonts w:ascii="Calibri" w:hAnsi="Calibri" w:cs="Calibri"/>
        </w:rPr>
        <w:t>P</w:t>
      </w:r>
      <w:r w:rsidR="00846745" w:rsidRPr="00470342">
        <w:rPr>
          <w:rFonts w:ascii="Calibri" w:hAnsi="Calibri" w:cs="Calibri"/>
        </w:rPr>
        <w:t>irkim</w:t>
      </w:r>
      <w:r w:rsidR="00771AE6" w:rsidRPr="00470342">
        <w:rPr>
          <w:rFonts w:ascii="Calibri" w:hAnsi="Calibri" w:cs="Calibri"/>
        </w:rPr>
        <w:t>as</w:t>
      </w:r>
      <w:r w:rsidR="00846745" w:rsidRPr="00470342">
        <w:rPr>
          <w:rFonts w:ascii="Calibri" w:hAnsi="Calibri" w:cs="Calibri"/>
        </w:rPr>
        <w:t xml:space="preserve"> „Nespecializuotas pavėžėjimas lengvaisiais automobiliais, kai pavėžėjimas planuojamas iš anksto</w:t>
      </w:r>
      <w:r w:rsidR="00846745" w:rsidRPr="007770DA">
        <w:rPr>
          <w:rFonts w:ascii="Calibri" w:hAnsi="Calibri" w:cs="Calibri"/>
        </w:rPr>
        <w:t xml:space="preserve"> (transporto priemonės kodas M1)“ (CVP IS</w:t>
      </w:r>
      <w:r w:rsidR="009A1C53">
        <w:rPr>
          <w:rFonts w:ascii="Calibri" w:hAnsi="Calibri" w:cs="Calibri"/>
        </w:rPr>
        <w:t xml:space="preserve"> </w:t>
      </w:r>
      <w:r w:rsidR="00846745" w:rsidRPr="007770DA">
        <w:rPr>
          <w:rFonts w:ascii="Calibri" w:hAnsi="Calibri" w:cs="Calibri"/>
        </w:rPr>
        <w:t xml:space="preserve">skelbtas 2024 m. vasario 16 d., pirkimo Nr. 708868). </w:t>
      </w:r>
      <w:hyperlink r:id="rId2" w:history="1">
        <w:r w:rsidR="004450F0" w:rsidRPr="008F7EED">
          <w:rPr>
            <w:rStyle w:val="Hipersaitas"/>
            <w:rFonts w:ascii="Calibri" w:hAnsi="Calibri" w:cs="Calibri"/>
          </w:rPr>
          <w:t>https://pirkimai.eviesiejipirkimai.lt/ctm/Supplier/PublicPurchase/750486?B=PPO</w:t>
        </w:r>
      </w:hyperlink>
      <w:r w:rsidR="004450F0">
        <w:rPr>
          <w:rFonts w:ascii="Calibri" w:hAnsi="Calibri" w:cs="Calibri"/>
        </w:rPr>
        <w:t xml:space="preserve"> </w:t>
      </w:r>
    </w:p>
  </w:footnote>
  <w:footnote w:id="15">
    <w:p w14:paraId="529F3211" w14:textId="63BFF418" w:rsidR="00161172" w:rsidRPr="00512BD6" w:rsidRDefault="00161172" w:rsidP="00512BD6">
      <w:pPr>
        <w:pStyle w:val="Puslapioinaostekstas"/>
        <w:spacing w:line="240" w:lineRule="auto"/>
        <w:ind w:firstLine="0"/>
        <w:jc w:val="left"/>
        <w:rPr>
          <w:rFonts w:ascii="Calibri" w:hAnsi="Calibri" w:cs="Calibri"/>
        </w:rPr>
      </w:pPr>
      <w:r>
        <w:rPr>
          <w:rStyle w:val="Puslapioinaosnuoroda"/>
        </w:rPr>
        <w:footnoteRef/>
      </w:r>
      <w:r w:rsidR="003A72C5">
        <w:t xml:space="preserve"> Pirkim</w:t>
      </w:r>
      <w:r w:rsidR="008270BC">
        <w:t>as „</w:t>
      </w:r>
      <w:r w:rsidR="008270BC" w:rsidRPr="008270BC">
        <w:t>CPO Keleivinių transporto priemonių nuoma su vairuotoju - pavėžėjimo paslaugos (Tarptautinis pirkimas</w:t>
      </w:r>
      <w:r w:rsidR="008270BC">
        <w:t>)“</w:t>
      </w:r>
      <w:r w:rsidR="003E0A7C">
        <w:t xml:space="preserve">. </w:t>
      </w:r>
      <w:r w:rsidR="008270BC">
        <w:t>C</w:t>
      </w:r>
      <w:r w:rsidR="00245ACE" w:rsidRPr="00245ACE">
        <w:t xml:space="preserve">VP IS </w:t>
      </w:r>
      <w:r w:rsidR="001575A5">
        <w:t>pa</w:t>
      </w:r>
      <w:r w:rsidR="00245ACE" w:rsidRPr="00245ACE">
        <w:t>skelbtas 202</w:t>
      </w:r>
      <w:r w:rsidR="001575A5">
        <w:t>5</w:t>
      </w:r>
      <w:r w:rsidR="00245ACE" w:rsidRPr="00245ACE">
        <w:t xml:space="preserve"> m. vasario 1</w:t>
      </w:r>
      <w:r w:rsidR="001575A5">
        <w:t xml:space="preserve">8 </w:t>
      </w:r>
      <w:r w:rsidR="00245ACE" w:rsidRPr="00245ACE">
        <w:t>d., pirkimo Nr</w:t>
      </w:r>
      <w:r w:rsidR="001575A5">
        <w:t xml:space="preserve">. </w:t>
      </w:r>
      <w:r w:rsidR="001575A5" w:rsidRPr="001575A5">
        <w:t>1220680</w:t>
      </w:r>
      <w:r w:rsidR="001575A5">
        <w:t xml:space="preserve">: </w:t>
      </w:r>
      <w:r w:rsidR="00245ACE">
        <w:t xml:space="preserve">I pirkimo dalis – </w:t>
      </w:r>
      <w:r w:rsidR="00245ACE" w:rsidRPr="00AB3921">
        <w:t>nespecializuotas pavėžėjimas lengvaisiais automobiliais, kai pavėžėjimas planuojamas iš anksto (transporto priemonės kodas M1)</w:t>
      </w:r>
      <w:r w:rsidR="00245ACE">
        <w:t xml:space="preserve">; II  </w:t>
      </w:r>
      <w:r w:rsidR="00245ACE" w:rsidRPr="00512BD6">
        <w:rPr>
          <w:rFonts w:ascii="Calibri" w:hAnsi="Calibri" w:cs="Calibri"/>
        </w:rPr>
        <w:t>dalis – nespecializuotas pavėžėjimas lengvaisiais automobiliais, pritaikytais keleiviams su neįgaliųjų vežimėliais, kai pavėžėjimas planuojamas iš anksto (transporto priemonės kodas M1SH).</w:t>
      </w:r>
      <w:r w:rsidR="001575A5" w:rsidRPr="00512BD6">
        <w:rPr>
          <w:rFonts w:ascii="Calibri" w:hAnsi="Calibri" w:cs="Calibri"/>
        </w:rPr>
        <w:t xml:space="preserve"> </w:t>
      </w:r>
      <w:hyperlink r:id="rId3" w:history="1">
        <w:r w:rsidR="001575A5" w:rsidRPr="00512BD6">
          <w:rPr>
            <w:rStyle w:val="Hipersaitas"/>
            <w:rFonts w:ascii="Calibri" w:hAnsi="Calibri" w:cs="Calibri"/>
          </w:rPr>
          <w:t>https://viesiejipirkimai.lt/epps/cft/prepareViewCfTWS.do?resourceId=1220680</w:t>
        </w:r>
      </w:hyperlink>
      <w:r w:rsidR="00245ACE" w:rsidRPr="00512BD6">
        <w:rPr>
          <w:rFonts w:ascii="Calibri" w:hAnsi="Calibri" w:cs="Calibri"/>
        </w:rPr>
        <w:t xml:space="preserve"> </w:t>
      </w:r>
      <w:r w:rsidR="00AB3921" w:rsidRPr="00512BD6">
        <w:rPr>
          <w:rFonts w:ascii="Calibri" w:hAnsi="Calibri" w:cs="Calibri"/>
        </w:rPr>
        <w:t xml:space="preserve"> </w:t>
      </w:r>
    </w:p>
  </w:footnote>
  <w:footnote w:id="16">
    <w:p w14:paraId="5D857EF3" w14:textId="660801A7" w:rsidR="007965CD" w:rsidRPr="00512BD6" w:rsidRDefault="007965CD" w:rsidP="00512BD6">
      <w:pPr>
        <w:pStyle w:val="Puslapioinaostekstas"/>
        <w:spacing w:line="240" w:lineRule="auto"/>
        <w:ind w:firstLine="0"/>
        <w:jc w:val="left"/>
        <w:rPr>
          <w:rFonts w:ascii="Calibri" w:hAnsi="Calibri" w:cs="Calibri"/>
        </w:rPr>
      </w:pPr>
      <w:r w:rsidRPr="00512BD6">
        <w:rPr>
          <w:rStyle w:val="Puslapioinaosnuoroda"/>
          <w:rFonts w:ascii="Calibri" w:hAnsi="Calibri" w:cs="Calibri"/>
        </w:rPr>
        <w:footnoteRef/>
      </w:r>
      <w:r w:rsidRPr="00512BD6">
        <w:rPr>
          <w:rFonts w:ascii="Calibri" w:hAnsi="Calibri" w:cs="Calibri"/>
        </w:rPr>
        <w:t xml:space="preserve"> MB Martada įtraukta į Nepatikimų tiekėjų sąrašą </w:t>
      </w:r>
      <w:r w:rsidRPr="00512BD6">
        <w:rPr>
          <w:rFonts w:ascii="Calibri" w:hAnsi="Calibri" w:cs="Calibri"/>
          <w:b/>
        </w:rPr>
        <w:t>2025 m. birželio 27 d.</w:t>
      </w:r>
    </w:p>
  </w:footnote>
  <w:footnote w:id="17">
    <w:p w14:paraId="13345FED" w14:textId="77777777" w:rsidR="00A14D6F" w:rsidRPr="00512BD6" w:rsidRDefault="00A14D6F" w:rsidP="00512BD6">
      <w:pPr>
        <w:pStyle w:val="Puslapioinaostekstas"/>
        <w:spacing w:line="240" w:lineRule="auto"/>
        <w:ind w:firstLine="0"/>
        <w:jc w:val="left"/>
        <w:rPr>
          <w:rFonts w:ascii="Calibri" w:hAnsi="Calibri" w:cs="Calibri"/>
        </w:rPr>
      </w:pPr>
      <w:r w:rsidRPr="00512BD6">
        <w:rPr>
          <w:rStyle w:val="Puslapioinaosnuoroda"/>
          <w:rFonts w:ascii="Calibri" w:hAnsi="Calibri" w:cs="Calibri"/>
        </w:rPr>
        <w:footnoteRef/>
      </w:r>
      <w:r w:rsidRPr="00512BD6">
        <w:rPr>
          <w:rFonts w:ascii="Calibri" w:hAnsi="Calibri" w:cs="Calibri"/>
        </w:rPr>
        <w:t xml:space="preserve"> Tarnybos 2025 m. gegužės 2 d. vertinimo išvada Nr. 4S-527 skelbiama tarnybos interneto svetainėje, adresu:  </w:t>
      </w:r>
      <w:hyperlink r:id="rId4" w:history="1">
        <w:r w:rsidRPr="00512BD6">
          <w:rPr>
            <w:rStyle w:val="Hipersaitas"/>
            <w:rFonts w:ascii="Calibri" w:hAnsi="Calibri" w:cs="Calibri"/>
          </w:rPr>
          <w:t>Išvada</w:t>
        </w:r>
      </w:hyperlink>
      <w:r w:rsidRPr="00512BD6">
        <w:rPr>
          <w:rFonts w:ascii="Calibri" w:hAnsi="Calibri" w:cs="Calibri"/>
        </w:rPr>
        <w:t>.</w:t>
      </w:r>
    </w:p>
  </w:footnote>
  <w:footnote w:id="18">
    <w:p w14:paraId="15DB772E" w14:textId="376123AA" w:rsidR="00E025E3" w:rsidRPr="00332721" w:rsidRDefault="00E025E3" w:rsidP="00512BD6">
      <w:pPr>
        <w:pStyle w:val="Puslapioinaostekstas"/>
        <w:spacing w:line="240" w:lineRule="auto"/>
        <w:ind w:firstLine="0"/>
        <w:jc w:val="left"/>
        <w:rPr>
          <w:rFonts w:ascii="Calibri" w:hAnsi="Calibri" w:cs="Calibri"/>
        </w:rPr>
      </w:pPr>
      <w:r w:rsidRPr="00332721">
        <w:rPr>
          <w:rStyle w:val="Puslapioinaosnuoroda"/>
          <w:rFonts w:ascii="Calibri" w:hAnsi="Calibri" w:cs="Calibri"/>
        </w:rPr>
        <w:footnoteRef/>
      </w:r>
      <w:r w:rsidRPr="00332721">
        <w:rPr>
          <w:rFonts w:ascii="Calibri" w:hAnsi="Calibri" w:cs="Calibri"/>
        </w:rPr>
        <w:t xml:space="preserve"> </w:t>
      </w:r>
      <w:hyperlink r:id="rId5" w:history="1">
        <w:r w:rsidRPr="00332721">
          <w:rPr>
            <w:rStyle w:val="Hipersaitas"/>
            <w:rFonts w:ascii="Calibri" w:hAnsi="Calibri" w:cs="Calibri"/>
          </w:rPr>
          <w:t>https://rekvizitai.vz.lt/</w:t>
        </w:r>
      </w:hyperlink>
      <w:r w:rsidRPr="00332721">
        <w:rPr>
          <w:rFonts w:ascii="Calibri" w:hAnsi="Calibri" w:cs="Calibri"/>
        </w:rPr>
        <w:t>. Tikrinta 2026 m. kovo 31 d.  Atkreiptinas dėmesys, kad 2026 m. balandžio 1 d. MB Martada registracijos adresas pakeistas (tikrinta 2026 m. liepos 31 d. ir rugpjūčio 8 d.)</w:t>
      </w:r>
      <w:r>
        <w:rPr>
          <w:rFonts w:ascii="Calibri" w:hAnsi="Calibri" w:cs="Calibri"/>
        </w:rPr>
        <w:t>:</w:t>
      </w:r>
      <w:r w:rsidRPr="00332721">
        <w:rPr>
          <w:rFonts w:ascii="Calibri" w:hAnsi="Calibri" w:cs="Calibri"/>
          <w:noProof/>
          <w14:ligatures w14:val="none"/>
        </w:rPr>
        <w:drawing>
          <wp:inline distT="0" distB="0" distL="0" distR="0" wp14:anchorId="1F77E8D8" wp14:editId="554C4502">
            <wp:extent cx="5901338" cy="532326"/>
            <wp:effectExtent l="0" t="0" r="4445" b="1270"/>
            <wp:docPr id="114529295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2891" name=""/>
                    <pic:cNvPicPr/>
                  </pic:nvPicPr>
                  <pic:blipFill>
                    <a:blip r:embed="rId6"/>
                    <a:stretch>
                      <a:fillRect/>
                    </a:stretch>
                  </pic:blipFill>
                  <pic:spPr>
                    <a:xfrm>
                      <a:off x="0" y="0"/>
                      <a:ext cx="6083403" cy="548749"/>
                    </a:xfrm>
                    <a:prstGeom prst="rect">
                      <a:avLst/>
                    </a:prstGeom>
                  </pic:spPr>
                </pic:pic>
              </a:graphicData>
            </a:graphic>
          </wp:inline>
        </w:drawing>
      </w:r>
      <w:r w:rsidRPr="00332721">
        <w:rPr>
          <w:rFonts w:ascii="Calibri" w:hAnsi="Calibri" w:cs="Calibri"/>
        </w:rPr>
        <w:t xml:space="preserve">. MB Margesta </w:t>
      </w:r>
      <w:r w:rsidR="003A0B04">
        <w:rPr>
          <w:rFonts w:ascii="Calibri" w:hAnsi="Calibri" w:cs="Calibri"/>
        </w:rPr>
        <w:t xml:space="preserve">registracijos </w:t>
      </w:r>
      <w:r w:rsidRPr="00332721">
        <w:rPr>
          <w:rFonts w:ascii="Calibri" w:hAnsi="Calibri" w:cs="Calibri"/>
        </w:rPr>
        <w:t>adresas nesikeitė.</w:t>
      </w:r>
    </w:p>
  </w:footnote>
  <w:footnote w:id="19">
    <w:p w14:paraId="77619284" w14:textId="5751B808" w:rsidR="005A7D49" w:rsidRPr="005A7D49" w:rsidRDefault="005A7D49" w:rsidP="00512BD6">
      <w:pPr>
        <w:pStyle w:val="Puslapioinaostekstas"/>
        <w:spacing w:line="240" w:lineRule="auto"/>
        <w:ind w:firstLine="0"/>
        <w:jc w:val="left"/>
        <w:rPr>
          <w:rFonts w:ascii="Calibri" w:hAnsi="Calibri" w:cs="Calibri"/>
        </w:rPr>
      </w:pPr>
      <w:r w:rsidRPr="005A7D49">
        <w:rPr>
          <w:rStyle w:val="Puslapioinaosnuoroda"/>
          <w:rFonts w:ascii="Calibri" w:hAnsi="Calibri" w:cs="Calibri"/>
        </w:rPr>
        <w:footnoteRef/>
      </w:r>
      <w:r w:rsidRPr="005A7D49">
        <w:rPr>
          <w:rFonts w:ascii="Calibri" w:hAnsi="Calibri" w:cs="Calibri"/>
        </w:rPr>
        <w:t xml:space="preserve"> </w:t>
      </w:r>
      <w:r w:rsidR="003A0B04">
        <w:rPr>
          <w:rFonts w:ascii="Calibri" w:hAnsi="Calibri" w:cs="Calibri"/>
        </w:rPr>
        <w:t xml:space="preserve">CVP IS duomenimis </w:t>
      </w:r>
      <w:r w:rsidRPr="005A7D49">
        <w:rPr>
          <w:rFonts w:ascii="Calibri" w:hAnsi="Calibri" w:cs="Calibri"/>
        </w:rPr>
        <w:t xml:space="preserve"> MB Margesta</w:t>
      </w:r>
      <w:r w:rsidR="003A0B04" w:rsidRPr="003A0B04">
        <w:rPr>
          <w:rFonts w:ascii="Calibri" w:hAnsi="Calibri" w:cs="Calibri"/>
        </w:rPr>
        <w:t xml:space="preserve"> </w:t>
      </w:r>
      <w:r w:rsidR="003A0B04" w:rsidRPr="005A7D49">
        <w:rPr>
          <w:rFonts w:ascii="Calibri" w:hAnsi="Calibri" w:cs="Calibri"/>
        </w:rPr>
        <w:t>dalyvavo</w:t>
      </w:r>
      <w:r w:rsidRPr="005A7D49">
        <w:rPr>
          <w:rFonts w:ascii="Calibri" w:hAnsi="Calibri" w:cs="Calibri"/>
        </w:rPr>
        <w:t xml:space="preserve">: 1) Kaišiadorių bendrųjų funkcijų tarnybos </w:t>
      </w:r>
      <w:r w:rsidR="003A0B04" w:rsidRPr="005A7D49">
        <w:rPr>
          <w:rFonts w:ascii="Calibri" w:hAnsi="Calibri" w:cs="Calibri"/>
        </w:rPr>
        <w:t>pirkim</w:t>
      </w:r>
      <w:r w:rsidR="003A0B04">
        <w:rPr>
          <w:rFonts w:ascii="Calibri" w:hAnsi="Calibri" w:cs="Calibri"/>
        </w:rPr>
        <w:t>e</w:t>
      </w:r>
      <w:r w:rsidR="003A0B04" w:rsidRPr="005A7D49">
        <w:rPr>
          <w:rFonts w:ascii="Calibri" w:hAnsi="Calibri" w:cs="Calibri"/>
        </w:rPr>
        <w:t xml:space="preserve"> </w:t>
      </w:r>
      <w:r w:rsidRPr="005A7D49">
        <w:rPr>
          <w:rFonts w:ascii="Calibri" w:hAnsi="Calibri" w:cs="Calibri"/>
        </w:rPr>
        <w:t xml:space="preserve">„Kaišiadorių socialinių paslaugų centro nespecializuoto pavėžėjimo lengvaisiais automobiliais paslaugos“, pirkimo Nr. 4000426, CVP IS </w:t>
      </w:r>
      <w:r>
        <w:rPr>
          <w:rFonts w:ascii="Calibri" w:hAnsi="Calibri" w:cs="Calibri"/>
        </w:rPr>
        <w:t>pa</w:t>
      </w:r>
      <w:r w:rsidRPr="005A7D49">
        <w:rPr>
          <w:rFonts w:ascii="Calibri" w:hAnsi="Calibri" w:cs="Calibri"/>
        </w:rPr>
        <w:t xml:space="preserve">skelbtas 2025 m. rugpjūčio 6 d. (Tiekėjo pasiūlymas atmestas); 2) Kauno rajono savivaldybės administracijos </w:t>
      </w:r>
      <w:r w:rsidR="003A0B04" w:rsidRPr="005A7D49">
        <w:rPr>
          <w:rFonts w:ascii="Calibri" w:hAnsi="Calibri" w:cs="Calibri"/>
        </w:rPr>
        <w:t>pirkim</w:t>
      </w:r>
      <w:r w:rsidR="003A0B04">
        <w:rPr>
          <w:rFonts w:ascii="Calibri" w:hAnsi="Calibri" w:cs="Calibri"/>
        </w:rPr>
        <w:t>e</w:t>
      </w:r>
      <w:r w:rsidR="003A0B04" w:rsidRPr="005A7D49">
        <w:rPr>
          <w:rFonts w:ascii="Calibri" w:hAnsi="Calibri" w:cs="Calibri"/>
        </w:rPr>
        <w:t xml:space="preserve"> </w:t>
      </w:r>
      <w:r w:rsidRPr="005A7D49">
        <w:rPr>
          <w:rFonts w:ascii="Calibri" w:hAnsi="Calibri" w:cs="Calibri"/>
        </w:rPr>
        <w:t xml:space="preserve">„Nespecializuoto pavėžėjimo lengvaisiais automobiliais, kai pavėžėjimas planuojamas iš anksto, paslaugų viešasis pirkimas, pirkimo Nr. 7229817, CVP IS </w:t>
      </w:r>
      <w:r>
        <w:rPr>
          <w:rFonts w:ascii="Calibri" w:hAnsi="Calibri" w:cs="Calibri"/>
        </w:rPr>
        <w:t>pa</w:t>
      </w:r>
      <w:r w:rsidRPr="005A7D49">
        <w:rPr>
          <w:rFonts w:ascii="Calibri" w:hAnsi="Calibri" w:cs="Calibri"/>
        </w:rPr>
        <w:t>skelbtas 2026 m. balandžio 3 d. (perkančioji organizacija – VĮ „Vilkijos pirminės sveikatos priežiūros centras“); Tiekėjas laimėjo abejose pirkimo dalyse, numatoma sutarties vertė 355</w:t>
      </w:r>
      <w:r w:rsidR="003A0B04">
        <w:rPr>
          <w:rFonts w:ascii="Calibri" w:hAnsi="Calibri" w:cs="Calibri"/>
        </w:rPr>
        <w:t> </w:t>
      </w:r>
      <w:r w:rsidRPr="005A7D49">
        <w:rPr>
          <w:rFonts w:ascii="Calibri" w:hAnsi="Calibri" w:cs="Calibri"/>
        </w:rPr>
        <w:t>000</w:t>
      </w:r>
      <w:r w:rsidR="003A0B04">
        <w:rPr>
          <w:rFonts w:ascii="Calibri" w:hAnsi="Calibri" w:cs="Calibri"/>
        </w:rPr>
        <w:t>,00 </w:t>
      </w:r>
      <w:r w:rsidRPr="005A7D49">
        <w:rPr>
          <w:rFonts w:ascii="Calibri" w:hAnsi="Calibri" w:cs="Calibri"/>
        </w:rPr>
        <w:t xml:space="preserve">Eur; 3) GMPT DPS </w:t>
      </w:r>
      <w:r w:rsidR="003A0B04" w:rsidRPr="005A7D49">
        <w:rPr>
          <w:rFonts w:ascii="Calibri" w:hAnsi="Calibri" w:cs="Calibri"/>
        </w:rPr>
        <w:t>pirkim</w:t>
      </w:r>
      <w:r w:rsidR="003A0B04">
        <w:rPr>
          <w:rFonts w:ascii="Calibri" w:hAnsi="Calibri" w:cs="Calibri"/>
        </w:rPr>
        <w:t>e</w:t>
      </w:r>
      <w:r w:rsidR="003A0B04" w:rsidRPr="005A7D49">
        <w:rPr>
          <w:rFonts w:ascii="Calibri" w:hAnsi="Calibri" w:cs="Calibri"/>
        </w:rPr>
        <w:t xml:space="preserve"> </w:t>
      </w:r>
      <w:r w:rsidRPr="005A7D49">
        <w:rPr>
          <w:rFonts w:ascii="Calibri" w:hAnsi="Calibri" w:cs="Calibri"/>
        </w:rPr>
        <w:t xml:space="preserve">„Valstybės lygmens nespecializuoto pacientų pavėžėjimo paslauga“, pirkimo Nr. 4603434; Tiekėjas laimėjo </w:t>
      </w:r>
      <w:r>
        <w:rPr>
          <w:rFonts w:ascii="Calibri" w:hAnsi="Calibri" w:cs="Calibri"/>
        </w:rPr>
        <w:t>40</w:t>
      </w:r>
      <w:r w:rsidRPr="005A7D49">
        <w:rPr>
          <w:rFonts w:ascii="Calibri" w:hAnsi="Calibri" w:cs="Calibri"/>
        </w:rPr>
        <w:t xml:space="preserve"> (</w:t>
      </w:r>
      <w:r>
        <w:rPr>
          <w:rFonts w:ascii="Calibri" w:hAnsi="Calibri" w:cs="Calibri"/>
        </w:rPr>
        <w:t>keturiasdešimt</w:t>
      </w:r>
      <w:r w:rsidRPr="005A7D49">
        <w:rPr>
          <w:rFonts w:ascii="Calibri" w:hAnsi="Calibri" w:cs="Calibri"/>
        </w:rPr>
        <w:t>) konkreči</w:t>
      </w:r>
      <w:r>
        <w:rPr>
          <w:rFonts w:ascii="Calibri" w:hAnsi="Calibri" w:cs="Calibri"/>
        </w:rPr>
        <w:t>ų</w:t>
      </w:r>
      <w:r w:rsidRPr="005A7D49">
        <w:rPr>
          <w:rFonts w:ascii="Calibri" w:hAnsi="Calibri" w:cs="Calibri"/>
        </w:rPr>
        <w:t xml:space="preserve"> šio DPS pirkim</w:t>
      </w:r>
      <w:r>
        <w:rPr>
          <w:rFonts w:ascii="Calibri" w:hAnsi="Calibri" w:cs="Calibri"/>
        </w:rPr>
        <w:t>ų</w:t>
      </w:r>
      <w:r w:rsidRPr="005A7D49">
        <w:rPr>
          <w:rFonts w:ascii="Calibri" w:hAnsi="Calibri" w:cs="Calibri"/>
        </w:rPr>
        <w:t xml:space="preserve"> skirtingiems Lietuvos regionams aptarnauti, įskaitant ir šio vertinimo apimtyje nurodytus konkrečius pirkimus; 4) Šalčininkų rajono savivaldybės administracijos pirkim</w:t>
      </w:r>
      <w:r w:rsidR="003A0B04">
        <w:rPr>
          <w:rFonts w:ascii="Calibri" w:hAnsi="Calibri" w:cs="Calibri"/>
        </w:rPr>
        <w:t>e</w:t>
      </w:r>
      <w:r w:rsidRPr="005A7D49">
        <w:rPr>
          <w:rFonts w:ascii="Calibri" w:hAnsi="Calibri" w:cs="Calibri"/>
        </w:rPr>
        <w:t xml:space="preserve"> „Nespecializuoto pavėžėjimo su pagalba paslauga asmenims (savarankiškai judančių ir sėdinčių neįgaliųjų vežimėliuose), kurie vyksta į asmens sveikatos priežiūros įstaigą (toliau - ASPĮ) gauti planinei pagalbai priskiriamų hemodializės paslaugų ir (ar) grįžtama iš jų į gyvenamąją vietą“, pirkimo Nr. 5719722. CVP IS skelbtas 2025 m. gruodžio 4 d. (perkančioji organizacija – Šalčininkų rajono savivaldybės visuomenės sveikatos biuras), Tiekėjas pirkimą laimėjo, sutarties vertė 67</w:t>
      </w:r>
      <w:r w:rsidR="003A0B04">
        <w:rPr>
          <w:rFonts w:ascii="Calibri" w:hAnsi="Calibri" w:cs="Calibri"/>
        </w:rPr>
        <w:t> </w:t>
      </w:r>
      <w:r w:rsidRPr="005A7D49">
        <w:rPr>
          <w:rFonts w:ascii="Calibri" w:hAnsi="Calibri" w:cs="Calibri"/>
        </w:rPr>
        <w:t>850</w:t>
      </w:r>
      <w:r w:rsidR="003A0B04">
        <w:rPr>
          <w:rFonts w:ascii="Calibri" w:hAnsi="Calibri" w:cs="Calibri"/>
        </w:rPr>
        <w:t>,00</w:t>
      </w:r>
      <w:r w:rsidRPr="005A7D49">
        <w:rPr>
          <w:rFonts w:ascii="Calibri" w:hAnsi="Calibri" w:cs="Calibri"/>
        </w:rPr>
        <w:t xml:space="preserve"> Eur.</w:t>
      </w:r>
    </w:p>
  </w:footnote>
  <w:footnote w:id="20">
    <w:p w14:paraId="29A0D48A" w14:textId="410A9A92" w:rsidR="002D732E" w:rsidRPr="00DE22D4" w:rsidRDefault="002D732E" w:rsidP="00103C52">
      <w:pPr>
        <w:pStyle w:val="Puslapioinaostekstas"/>
        <w:spacing w:line="240" w:lineRule="auto"/>
        <w:ind w:firstLine="0"/>
        <w:jc w:val="left"/>
        <w:rPr>
          <w:rFonts w:ascii="Calibri" w:hAnsi="Calibri" w:cs="Calibri"/>
        </w:rPr>
      </w:pPr>
      <w:r w:rsidRPr="00DE22D4">
        <w:rPr>
          <w:rStyle w:val="Puslapioinaosnuoroda"/>
          <w:rFonts w:ascii="Calibri" w:hAnsi="Calibri" w:cs="Calibri"/>
        </w:rPr>
        <w:footnoteRef/>
      </w:r>
      <w:r w:rsidR="00DE22D4" w:rsidRPr="00DE22D4">
        <w:rPr>
          <w:rFonts w:ascii="Calibri" w:hAnsi="Calibri" w:cs="Calibri"/>
        </w:rPr>
        <w:t xml:space="preserve"> </w:t>
      </w:r>
      <w:r w:rsidR="00262AEF" w:rsidRPr="00DE22D4">
        <w:rPr>
          <w:rFonts w:ascii="Calibri" w:hAnsi="Calibri" w:cs="Calibri"/>
        </w:rPr>
        <w:t>Komisijos 2025 m. lapkričio 4 d. protokolo Nr. VP2-90 (15.31</w:t>
      </w:r>
      <w:r w:rsidR="0099317C" w:rsidRPr="00DE22D4">
        <w:rPr>
          <w:rFonts w:ascii="Calibri" w:hAnsi="Calibri" w:cs="Calibri"/>
        </w:rPr>
        <w:t>)</w:t>
      </w:r>
      <w:r w:rsidR="00E67B61" w:rsidRPr="00DE22D4">
        <w:rPr>
          <w:rFonts w:ascii="Calibri" w:hAnsi="Calibri" w:cs="Calibri"/>
        </w:rPr>
        <w:t xml:space="preserve"> pried</w:t>
      </w:r>
      <w:r w:rsidR="0099317C" w:rsidRPr="00DE22D4">
        <w:rPr>
          <w:rFonts w:ascii="Calibri" w:hAnsi="Calibri" w:cs="Calibri"/>
        </w:rPr>
        <w:t>as.</w:t>
      </w:r>
      <w:r w:rsidR="007229E0" w:rsidRPr="00DE22D4">
        <w:rPr>
          <w:rFonts w:ascii="Calibri" w:hAnsi="Calibri" w:cs="Calibri"/>
        </w:rPr>
        <w:t xml:space="preserve"> Pranešimas MB Margesta dėl priimtų sprendimų</w:t>
      </w:r>
      <w:r w:rsidR="00131381" w:rsidRPr="00DE22D4">
        <w:rPr>
          <w:rFonts w:ascii="Calibri" w:hAnsi="Calibri" w:cs="Calibri"/>
        </w:rPr>
        <w:t>.</w:t>
      </w:r>
    </w:p>
  </w:footnote>
  <w:footnote w:id="21">
    <w:p w14:paraId="15304EF5" w14:textId="1661D921" w:rsidR="00CB0087" w:rsidRPr="00DE22D4" w:rsidRDefault="00CB0087" w:rsidP="00103C52">
      <w:pPr>
        <w:pStyle w:val="Puslapioinaostekstas"/>
        <w:spacing w:line="240" w:lineRule="auto"/>
        <w:ind w:firstLine="0"/>
        <w:jc w:val="left"/>
        <w:rPr>
          <w:rFonts w:ascii="Calibri" w:hAnsi="Calibri" w:cs="Calibri"/>
          <w:szCs w:val="20"/>
        </w:rPr>
      </w:pPr>
      <w:r w:rsidRPr="00DE22D4">
        <w:rPr>
          <w:rStyle w:val="Puslapioinaosnuoroda"/>
          <w:rFonts w:ascii="Calibri" w:hAnsi="Calibri" w:cs="Calibri"/>
          <w:szCs w:val="20"/>
        </w:rPr>
        <w:footnoteRef/>
      </w:r>
      <w:r w:rsidRPr="00DE22D4">
        <w:rPr>
          <w:rFonts w:ascii="Calibri" w:hAnsi="Calibri" w:cs="Calibri"/>
          <w:szCs w:val="20"/>
        </w:rPr>
        <w:t xml:space="preserve"> 2026 m. gegužės 18 d. Sutartis „N</w:t>
      </w:r>
      <w:r w:rsidRPr="00DE22D4">
        <w:rPr>
          <w:rFonts w:ascii="Calibri" w:hAnsi="Calibri" w:cs="Calibri"/>
          <w:bCs/>
          <w:szCs w:val="20"/>
        </w:rPr>
        <w:t>especializuoto pavėžėjimo lengvaisiais automobiliais (transporto priemonės kodas M1), kai pavėžėjimas planuojamas iš anksto, paslaugoms teikti Nr. 22/2026“, perkančioji organizacija</w:t>
      </w:r>
      <w:r w:rsidR="00C45B9E" w:rsidRPr="00DE22D4">
        <w:rPr>
          <w:rFonts w:ascii="Calibri" w:hAnsi="Calibri" w:cs="Calibri"/>
          <w:bCs/>
          <w:szCs w:val="20"/>
        </w:rPr>
        <w:t xml:space="preserve"> –</w:t>
      </w:r>
      <w:r w:rsidR="002F41FE">
        <w:rPr>
          <w:rFonts w:ascii="Calibri" w:hAnsi="Calibri" w:cs="Calibri"/>
          <w:bCs/>
          <w:szCs w:val="20"/>
        </w:rPr>
        <w:t xml:space="preserve"> </w:t>
      </w:r>
      <w:r w:rsidRPr="00DE22D4">
        <w:rPr>
          <w:rFonts w:ascii="Calibri" w:hAnsi="Calibri" w:cs="Calibri"/>
          <w:bCs/>
          <w:szCs w:val="20"/>
        </w:rPr>
        <w:t>VšĮ „Vilkijos pirminės sveikatos priežiūros centras“</w:t>
      </w:r>
      <w:r w:rsidR="00C45B9E" w:rsidRPr="00DE22D4">
        <w:rPr>
          <w:rFonts w:ascii="Calibri" w:hAnsi="Calibri" w:cs="Calibri"/>
          <w:bCs/>
          <w:szCs w:val="20"/>
        </w:rPr>
        <w:t>.</w:t>
      </w:r>
      <w:r w:rsidR="00085338">
        <w:rPr>
          <w:rFonts w:ascii="Calibri" w:hAnsi="Calibri" w:cs="Calibri"/>
          <w:bCs/>
          <w:szCs w:val="20"/>
        </w:rPr>
        <w:t xml:space="preserve"> Sutartis sudaryta įvykdžius </w:t>
      </w:r>
      <w:r w:rsidR="00301DC4">
        <w:rPr>
          <w:rFonts w:ascii="Calibri" w:hAnsi="Calibri" w:cs="Calibri"/>
          <w:bCs/>
          <w:szCs w:val="20"/>
        </w:rPr>
        <w:t>mažos vertės neskelbiamos apklausos pirkimą.</w:t>
      </w:r>
    </w:p>
  </w:footnote>
  <w:footnote w:id="22">
    <w:p w14:paraId="7F220323" w14:textId="77777777" w:rsidR="008E571E" w:rsidRDefault="008E571E" w:rsidP="00103C52">
      <w:pPr>
        <w:pStyle w:val="Puslapioinaostekstas"/>
        <w:spacing w:line="240" w:lineRule="auto"/>
        <w:ind w:firstLine="0"/>
        <w:jc w:val="left"/>
      </w:pPr>
      <w:r w:rsidRPr="00DE22D4">
        <w:rPr>
          <w:rStyle w:val="Puslapioinaosnuoroda"/>
          <w:rFonts w:ascii="Calibri" w:hAnsi="Calibri" w:cs="Calibri"/>
        </w:rPr>
        <w:footnoteRef/>
      </w:r>
      <w:r w:rsidRPr="00DE22D4">
        <w:rPr>
          <w:rFonts w:ascii="Calibri" w:hAnsi="Calibri" w:cs="Calibri"/>
        </w:rPr>
        <w:t xml:space="preserve"> AB „Regitra“ raštas su priedais gautas ir Tarnyboje užregistruotas 2026 m. birželio 3 d. </w:t>
      </w:r>
      <w:proofErr w:type="spellStart"/>
      <w:r w:rsidRPr="00DE22D4">
        <w:rPr>
          <w:rFonts w:ascii="Calibri" w:hAnsi="Calibri" w:cs="Calibri"/>
        </w:rPr>
        <w:t>reg</w:t>
      </w:r>
      <w:proofErr w:type="spellEnd"/>
      <w:r w:rsidRPr="00DE22D4">
        <w:rPr>
          <w:rFonts w:ascii="Calibri" w:hAnsi="Calibri" w:cs="Calibri"/>
        </w:rPr>
        <w:t>. Nr. 3S-1528.</w:t>
      </w:r>
    </w:p>
  </w:footnote>
  <w:footnote w:id="23">
    <w:p w14:paraId="002F2C38" w14:textId="42A4F8FE" w:rsidR="002138BD" w:rsidRDefault="002138BD" w:rsidP="00103C52">
      <w:pPr>
        <w:pStyle w:val="Puslapioinaostekstas"/>
        <w:spacing w:line="240" w:lineRule="auto"/>
        <w:ind w:firstLine="0"/>
        <w:jc w:val="left"/>
      </w:pPr>
      <w:r w:rsidRPr="002138BD">
        <w:rPr>
          <w:rStyle w:val="Puslapioinaosnuoroda"/>
          <w:rFonts w:ascii="Calibri" w:hAnsi="Calibri" w:cs="Calibri"/>
        </w:rPr>
        <w:footnoteRef/>
      </w:r>
      <w:r w:rsidRPr="002138BD">
        <w:rPr>
          <w:rFonts w:ascii="Calibri" w:hAnsi="Calibri" w:cs="Calibri"/>
        </w:rPr>
        <w:t xml:space="preserve"> Perkančiosios organizacijos papildomai pateikta informacija apie su MB Margesta sudarytas sutartis, Tarnyboje gauta 2026 m. balandžio 24 d., </w:t>
      </w:r>
      <w:proofErr w:type="spellStart"/>
      <w:r w:rsidRPr="002138BD">
        <w:rPr>
          <w:rFonts w:ascii="Calibri" w:hAnsi="Calibri" w:cs="Calibri"/>
        </w:rPr>
        <w:t>reg</w:t>
      </w:r>
      <w:proofErr w:type="spellEnd"/>
      <w:r w:rsidRPr="002138BD">
        <w:rPr>
          <w:rFonts w:ascii="Calibri" w:hAnsi="Calibri" w:cs="Calibri"/>
        </w:rPr>
        <w:t>. Nr. 3S-1201.</w:t>
      </w:r>
    </w:p>
  </w:footnote>
  <w:footnote w:id="24">
    <w:p w14:paraId="5C12589A" w14:textId="77777777" w:rsidR="000376E1" w:rsidRDefault="000376E1" w:rsidP="00103C52">
      <w:pPr>
        <w:pStyle w:val="Puslapioinaostekstas"/>
        <w:spacing w:line="240" w:lineRule="auto"/>
        <w:ind w:firstLine="0"/>
        <w:jc w:val="left"/>
      </w:pPr>
      <w:r>
        <w:rPr>
          <w:rStyle w:val="Puslapioinaosnuoroda"/>
        </w:rPr>
        <w:footnoteRef/>
      </w:r>
      <w:r>
        <w:t xml:space="preserve"> </w:t>
      </w:r>
      <w:r w:rsidRPr="00F558B1">
        <w:t>„Tiekėjas ne vėliau kaip per 3 (tris) darbo dienas nuo Sutarties įsigaliojimo dienos pateikia Pirkėjui (i) transporto priemonių, su kuriomis bus teikiamos Paslaugos, valstybinius registracijos numerius, registracijos liudijimų numerius ir kėbulo numerius pagal Techninės specifikacijos Nr. 1 priedą ir (ii) sąrašą asmenų (vairuotojų / dispečerių) su jų kontaktine informacija pagal Techninės specifikacijos Nr. 2 priedą.“</w:t>
      </w:r>
    </w:p>
  </w:footnote>
  <w:footnote w:id="25">
    <w:p w14:paraId="45EC8863" w14:textId="41A61836" w:rsidR="004853FF" w:rsidRDefault="004853FF" w:rsidP="003118C4">
      <w:pPr>
        <w:pStyle w:val="Puslapioinaostekstas"/>
        <w:ind w:firstLine="0"/>
      </w:pPr>
      <w:r>
        <w:rPr>
          <w:rStyle w:val="Puslapioinaosnuoroda"/>
        </w:rPr>
        <w:footnoteRef/>
      </w:r>
      <w:r>
        <w:t xml:space="preserve"> </w:t>
      </w:r>
      <w:r w:rsidR="009A2274">
        <w:t xml:space="preserve"> Techninės specifikacijos 3 priedas „Dėl </w:t>
      </w:r>
      <w:r w:rsidR="003118C4">
        <w:t>transporto priemonės papildymo“.</w:t>
      </w:r>
    </w:p>
  </w:footnote>
  <w:footnote w:id="26">
    <w:p w14:paraId="6B0A16A0" w14:textId="41A19494" w:rsidR="001B51A9" w:rsidRPr="00B30B05" w:rsidRDefault="001B51A9" w:rsidP="00B30B05">
      <w:pPr>
        <w:pStyle w:val="Puslapioinaostekstas"/>
        <w:spacing w:line="240" w:lineRule="auto"/>
        <w:ind w:firstLine="0"/>
        <w:jc w:val="left"/>
        <w:rPr>
          <w:rFonts w:ascii="Calibri" w:hAnsi="Calibri" w:cs="Calibri"/>
        </w:rPr>
      </w:pPr>
      <w:r w:rsidRPr="00B30B05">
        <w:rPr>
          <w:rStyle w:val="Puslapioinaosnuoroda"/>
          <w:rFonts w:ascii="Calibri" w:hAnsi="Calibri" w:cs="Calibri"/>
        </w:rPr>
        <w:footnoteRef/>
      </w:r>
      <w:r w:rsidRPr="00B30B05">
        <w:rPr>
          <w:rFonts w:ascii="Calibri" w:hAnsi="Calibri" w:cs="Calibri"/>
        </w:rPr>
        <w:t xml:space="preserve"> </w:t>
      </w:r>
      <w:r w:rsidR="00043315" w:rsidRPr="00B30B05">
        <w:rPr>
          <w:rFonts w:ascii="Calibri" w:hAnsi="Calibri" w:cs="Calibri"/>
        </w:rPr>
        <w:t xml:space="preserve">Pagal </w:t>
      </w:r>
      <w:hyperlink r:id="rId7" w:history="1">
        <w:r w:rsidR="00043315" w:rsidRPr="00B30B05">
          <w:rPr>
            <w:rStyle w:val="Hipersaitas"/>
            <w:rFonts w:ascii="Calibri" w:hAnsi="Calibri" w:cs="Calibri"/>
          </w:rPr>
          <w:t>https://rekvizitai.vz.lt/imone/margesta/</w:t>
        </w:r>
      </w:hyperlink>
      <w:r w:rsidR="00043315" w:rsidRPr="00B30B05">
        <w:rPr>
          <w:rFonts w:ascii="Calibri" w:hAnsi="Calibri" w:cs="Calibri"/>
        </w:rPr>
        <w:t xml:space="preserve"> viešai skelbiamus duomenis MB Margesta (tikrinta 2026 m. rugpjūčio 11 d.)</w:t>
      </w:r>
      <w:r w:rsidR="00B30B05" w:rsidRPr="00B30B05">
        <w:rPr>
          <w:rFonts w:ascii="Calibri" w:hAnsi="Calibri" w:cs="Calibri"/>
        </w:rPr>
        <w:t>.</w:t>
      </w:r>
    </w:p>
  </w:footnote>
  <w:footnote w:id="27">
    <w:p w14:paraId="1AAFD07F" w14:textId="373CF6D9" w:rsidR="005456EE" w:rsidRPr="00587688" w:rsidRDefault="005456EE" w:rsidP="00AA1971">
      <w:pPr>
        <w:pStyle w:val="Puslapioinaostekstas"/>
        <w:ind w:firstLine="0"/>
        <w:rPr>
          <w:rFonts w:ascii="Calibri" w:hAnsi="Calibri" w:cs="Calibri"/>
        </w:rPr>
      </w:pPr>
      <w:r w:rsidRPr="00587688">
        <w:rPr>
          <w:rStyle w:val="Puslapioinaosnuoroda"/>
          <w:rFonts w:ascii="Calibri" w:hAnsi="Calibri" w:cs="Calibri"/>
        </w:rPr>
        <w:footnoteRef/>
      </w:r>
      <w:r w:rsidRPr="00587688">
        <w:rPr>
          <w:rFonts w:ascii="Calibri" w:hAnsi="Calibri" w:cs="Calibri"/>
        </w:rPr>
        <w:t xml:space="preserve"> S</w:t>
      </w:r>
      <w:r w:rsidR="00E063F1" w:rsidRPr="00587688">
        <w:rPr>
          <w:rFonts w:ascii="Calibri" w:hAnsi="Calibri" w:cs="Calibri"/>
        </w:rPr>
        <w:t xml:space="preserve">ODRA </w:t>
      </w:r>
      <w:r w:rsidR="009A3078" w:rsidRPr="00587688">
        <w:rPr>
          <w:rFonts w:ascii="Calibri" w:hAnsi="Calibri" w:cs="Calibri"/>
        </w:rPr>
        <w:t>2026</w:t>
      </w:r>
      <w:r w:rsidR="00E063F1" w:rsidRPr="00587688">
        <w:rPr>
          <w:rFonts w:ascii="Calibri" w:hAnsi="Calibri" w:cs="Calibri"/>
        </w:rPr>
        <w:t xml:space="preserve"> m. rugpjūčio 7 d. raštas Nr. </w:t>
      </w:r>
      <w:r w:rsidRPr="00587688">
        <w:rPr>
          <w:rFonts w:ascii="Calibri" w:hAnsi="Calibri" w:cs="Calibri"/>
        </w:rPr>
        <w:t xml:space="preserve"> </w:t>
      </w:r>
      <w:r w:rsidR="00E063F1" w:rsidRPr="00587688">
        <w:rPr>
          <w:rFonts w:ascii="Calibri" w:hAnsi="Calibri" w:cs="Calibri"/>
        </w:rPr>
        <w:t>(14.58E) I-7456 ir 2026 m. rugpjūčio</w:t>
      </w:r>
      <w:r w:rsidR="00AA1971" w:rsidRPr="00587688">
        <w:rPr>
          <w:rFonts w:ascii="Calibri" w:hAnsi="Calibri" w:cs="Calibri"/>
        </w:rPr>
        <w:t xml:space="preserve"> 14</w:t>
      </w:r>
      <w:r w:rsidR="00E063F1" w:rsidRPr="00587688">
        <w:rPr>
          <w:rFonts w:ascii="Calibri" w:hAnsi="Calibri" w:cs="Calibri"/>
        </w:rPr>
        <w:t xml:space="preserve"> d. raštas Nr.  </w:t>
      </w:r>
      <w:r w:rsidR="00AA1971" w:rsidRPr="00587688">
        <w:rPr>
          <w:rFonts w:ascii="Calibri" w:hAnsi="Calibri" w:cs="Calibri"/>
        </w:rPr>
        <w:t>(14.58E) I-7562.</w:t>
      </w:r>
    </w:p>
  </w:footnote>
  <w:footnote w:id="28">
    <w:p w14:paraId="571A0F43" w14:textId="14EF1208" w:rsidR="00C86C80" w:rsidRPr="00587688" w:rsidRDefault="00C86C80" w:rsidP="00B30B05">
      <w:pPr>
        <w:pStyle w:val="Puslapioinaostekstas"/>
        <w:spacing w:line="240" w:lineRule="auto"/>
        <w:ind w:firstLine="0"/>
        <w:jc w:val="left"/>
        <w:rPr>
          <w:rFonts w:ascii="Calibri" w:hAnsi="Calibri" w:cs="Calibri"/>
        </w:rPr>
      </w:pPr>
      <w:r w:rsidRPr="00587688">
        <w:rPr>
          <w:rStyle w:val="Puslapioinaosnuoroda"/>
          <w:rFonts w:ascii="Calibri" w:hAnsi="Calibri" w:cs="Calibri"/>
        </w:rPr>
        <w:footnoteRef/>
      </w:r>
      <w:r w:rsidRPr="00587688">
        <w:rPr>
          <w:rFonts w:ascii="Calibri" w:hAnsi="Calibri" w:cs="Calibri"/>
        </w:rPr>
        <w:t xml:space="preserve"> CVP IS duomenys, </w:t>
      </w:r>
      <w:hyperlink r:id="rId8" w:history="1">
        <w:r w:rsidR="000A7C2F" w:rsidRPr="00587688">
          <w:rPr>
            <w:rStyle w:val="Hipersaitas"/>
            <w:rFonts w:ascii="Calibri" w:hAnsi="Calibri" w:cs="Calibri"/>
          </w:rPr>
          <w:t>https://eviesiejipirkimai.lt/index.php?option=com_vptpublic&amp;task=sutartys&amp;Itemid=109</w:t>
        </w:r>
      </w:hyperlink>
      <w:r w:rsidR="000A7C2F" w:rsidRPr="00587688">
        <w:rPr>
          <w:rFonts w:ascii="Calibri" w:hAnsi="Calibri" w:cs="Calibri"/>
        </w:rPr>
        <w:t xml:space="preserve"> </w:t>
      </w:r>
      <w:r w:rsidRPr="00587688">
        <w:rPr>
          <w:rFonts w:ascii="Calibri" w:hAnsi="Calibri" w:cs="Calibri"/>
        </w:rPr>
        <w:t>(suvestinė suformuota pagal paieškos kriterijų „Tiekėjas“). Sutartys sudarytos 2026 m.</w:t>
      </w:r>
    </w:p>
  </w:footnote>
  <w:footnote w:id="29">
    <w:p w14:paraId="54292BFD" w14:textId="64EC8197" w:rsidR="00C86C80" w:rsidRPr="00587688" w:rsidRDefault="00C86C80" w:rsidP="00B30B05">
      <w:pPr>
        <w:pStyle w:val="Puslapioinaostekstas"/>
        <w:spacing w:line="240" w:lineRule="auto"/>
        <w:ind w:firstLine="0"/>
        <w:jc w:val="left"/>
        <w:rPr>
          <w:rFonts w:ascii="Calibri" w:hAnsi="Calibri" w:cs="Calibri"/>
        </w:rPr>
      </w:pPr>
      <w:r w:rsidRPr="00587688">
        <w:rPr>
          <w:rStyle w:val="Puslapioinaosnuoroda"/>
          <w:rFonts w:ascii="Calibri" w:hAnsi="Calibri" w:cs="Calibri"/>
        </w:rPr>
        <w:footnoteRef/>
      </w:r>
      <w:r w:rsidRPr="00587688">
        <w:rPr>
          <w:rFonts w:ascii="Calibri" w:hAnsi="Calibri" w:cs="Calibri"/>
        </w:rPr>
        <w:t xml:space="preserve"> Pagal </w:t>
      </w:r>
      <w:hyperlink r:id="rId9" w:history="1">
        <w:r w:rsidR="006C02BF" w:rsidRPr="00587688">
          <w:rPr>
            <w:rStyle w:val="Hipersaitas"/>
            <w:rFonts w:ascii="Calibri" w:hAnsi="Calibri" w:cs="Calibri"/>
          </w:rPr>
          <w:t>https://rekvizitai.vz.lt/imone/martada/apyvarta/</w:t>
        </w:r>
      </w:hyperlink>
      <w:r w:rsidRPr="00587688">
        <w:rPr>
          <w:rFonts w:ascii="Calibri" w:hAnsi="Calibri" w:cs="Calibri"/>
        </w:rPr>
        <w:t xml:space="preserve"> pateiktus viešai prieinamus duomenis 2025 m. MB Martada pajamos siekė 1,983 mln. Eur.</w:t>
      </w:r>
    </w:p>
  </w:footnote>
  <w:footnote w:id="30">
    <w:p w14:paraId="127BD9F1" w14:textId="4EBCB0A5" w:rsidR="00717E75" w:rsidRPr="00587688" w:rsidRDefault="00717E75" w:rsidP="008A5AF4">
      <w:pPr>
        <w:pStyle w:val="Puslapioinaostekstas"/>
        <w:ind w:firstLine="0"/>
        <w:rPr>
          <w:rFonts w:ascii="Calibri" w:hAnsi="Calibri" w:cs="Calibri"/>
        </w:rPr>
      </w:pPr>
      <w:r w:rsidRPr="00587688">
        <w:rPr>
          <w:rStyle w:val="Puslapioinaosnuoroda"/>
          <w:rFonts w:ascii="Calibri" w:hAnsi="Calibri" w:cs="Calibri"/>
        </w:rPr>
        <w:footnoteRef/>
      </w:r>
      <w:r w:rsidRPr="00587688">
        <w:rPr>
          <w:rFonts w:ascii="Calibri" w:hAnsi="Calibri" w:cs="Calibri"/>
        </w:rPr>
        <w:t xml:space="preserve"> Pavyzdžiui, 2026 m. gegužės 18 d. MB Martada sudarė nespecializuoto pavėžėjimo lengvaisiais automobiliais paslaugų viešojo pirkimo sutartį su VšĮ „Vilkijos pirminės sveikatos priežiūros centras“.</w:t>
      </w:r>
    </w:p>
  </w:footnote>
  <w:footnote w:id="31">
    <w:p w14:paraId="169051AC" w14:textId="4658C390" w:rsidR="00180774" w:rsidRPr="00180774" w:rsidRDefault="00180774" w:rsidP="003417B6">
      <w:pPr>
        <w:pStyle w:val="Puslapioinaostekstas"/>
        <w:ind w:firstLine="0"/>
        <w:jc w:val="left"/>
        <w:rPr>
          <w:rFonts w:ascii="Calibri" w:hAnsi="Calibri" w:cs="Calibri"/>
        </w:rPr>
      </w:pPr>
      <w:r w:rsidRPr="00180774">
        <w:rPr>
          <w:rStyle w:val="Puslapioinaosnuoroda"/>
          <w:rFonts w:ascii="Calibri" w:hAnsi="Calibri" w:cs="Calibri"/>
        </w:rPr>
        <w:footnoteRef/>
      </w:r>
      <w:r w:rsidRPr="00180774">
        <w:rPr>
          <w:rFonts w:ascii="Calibri" w:hAnsi="Calibri" w:cs="Calibri"/>
        </w:rPr>
        <w:t xml:space="preserve"> Tarnybos 2026 m. balandžio 2 d. raštas Nr. 4S-497.</w:t>
      </w:r>
    </w:p>
  </w:footnote>
  <w:footnote w:id="32">
    <w:p w14:paraId="04FDC529" w14:textId="0514A879" w:rsidR="00180774" w:rsidRDefault="00180774" w:rsidP="003417B6">
      <w:pPr>
        <w:pStyle w:val="Puslapioinaostekstas"/>
        <w:ind w:firstLine="0"/>
        <w:jc w:val="left"/>
      </w:pPr>
      <w:r w:rsidRPr="00180774">
        <w:rPr>
          <w:rStyle w:val="Puslapioinaosnuoroda"/>
          <w:rFonts w:ascii="Calibri" w:hAnsi="Calibri" w:cs="Calibri"/>
        </w:rPr>
        <w:footnoteRef/>
      </w:r>
      <w:r w:rsidRPr="00180774">
        <w:rPr>
          <w:rFonts w:ascii="Calibri" w:hAnsi="Calibri" w:cs="Calibri"/>
        </w:rPr>
        <w:t xml:space="preserve"> GMPT 2026 m. balandžio 20 d. raštas Nr. ĮVS-137 (1.9 </w:t>
      </w:r>
      <w:proofErr w:type="spellStart"/>
      <w:r w:rsidRPr="00180774">
        <w:rPr>
          <w:rFonts w:ascii="Calibri" w:hAnsi="Calibri" w:cs="Calibri"/>
        </w:rPr>
        <w:t>Mr</w:t>
      </w:r>
      <w:proofErr w:type="spellEnd"/>
      <w:r w:rsidRPr="00180774">
        <w:rPr>
          <w:rFonts w:ascii="Calibri" w:hAnsi="Calibri" w:cs="Calibri"/>
        </w:rPr>
        <w:t>).</w:t>
      </w:r>
    </w:p>
  </w:footnote>
  <w:footnote w:id="33">
    <w:p w14:paraId="6AC86DDC" w14:textId="5D59AF99" w:rsidR="006332C9" w:rsidRPr="00DC5F4F" w:rsidRDefault="006332C9" w:rsidP="00DC5F4F">
      <w:pPr>
        <w:pStyle w:val="Puslapioinaostekstas"/>
        <w:ind w:firstLine="0"/>
        <w:jc w:val="left"/>
        <w:rPr>
          <w:rFonts w:ascii="Calibri" w:hAnsi="Calibri" w:cs="Calibri"/>
        </w:rPr>
      </w:pPr>
      <w:r w:rsidRPr="00DC5F4F">
        <w:rPr>
          <w:rStyle w:val="Puslapioinaosnuoroda"/>
          <w:rFonts w:ascii="Calibri" w:hAnsi="Calibri" w:cs="Calibri"/>
        </w:rPr>
        <w:footnoteRef/>
      </w:r>
      <w:r w:rsidRPr="00DC5F4F">
        <w:rPr>
          <w:rFonts w:ascii="Calibri" w:hAnsi="Calibri" w:cs="Calibri"/>
        </w:rPr>
        <w:t xml:space="preserve"> Sutartys sudarytos įvykdžius GMPT pirkimus Nr. 731225 (CVP IS paskelbtas 2024 m. liepos 26 d.), Nr. 731226 (CVP IS paskelbtas 2024 m. gruodžio 2 d.) , Nr. 708868</w:t>
      </w:r>
      <w:r w:rsidRPr="00DC5F4F">
        <w:rPr>
          <w:rFonts w:ascii="Calibri" w:hAnsi="Calibri" w:cs="Calibri"/>
          <w:sz w:val="22"/>
        </w:rPr>
        <w:t xml:space="preserve"> </w:t>
      </w:r>
      <w:r w:rsidRPr="00DC5F4F">
        <w:rPr>
          <w:rFonts w:ascii="Calibri" w:hAnsi="Calibri" w:cs="Calibri"/>
        </w:rPr>
        <w:t xml:space="preserve">CVP IS paskelbtas 2024 m. vasario 16 d.), Nr.682144 (CVP IS paskelbtas 2023 m. liepos 31 d.); prieiga internetu: </w:t>
      </w:r>
      <w:hyperlink r:id="rId10" w:history="1">
        <w:r w:rsidR="00DC5F4F" w:rsidRPr="008F7EED">
          <w:rPr>
            <w:rStyle w:val="Hipersaitas"/>
            <w:rFonts w:ascii="Calibri" w:hAnsi="Calibri" w:cs="Calibri"/>
          </w:rPr>
          <w:t>https://cvpp.eviesiejipirkimai.lt/</w:t>
        </w:r>
      </w:hyperlink>
      <w:r w:rsidR="00DC5F4F">
        <w:rPr>
          <w:rFonts w:ascii="Calibri" w:hAnsi="Calibri" w:cs="Calibri"/>
        </w:rPr>
        <w:t xml:space="preserve"> </w:t>
      </w:r>
      <w:r w:rsidRPr="00DC5F4F">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648951"/>
      <w:docPartObj>
        <w:docPartGallery w:val="Page Numbers (Top of Page)"/>
        <w:docPartUnique/>
      </w:docPartObj>
    </w:sdtPr>
    <w:sdtEndPr>
      <w:rPr>
        <w:rFonts w:ascii="Calibri" w:hAnsi="Calibri" w:cs="Calibri"/>
        <w:sz w:val="24"/>
        <w:szCs w:val="24"/>
      </w:rPr>
    </w:sdtEndPr>
    <w:sdtContent>
      <w:p w14:paraId="0D08F9F9" w14:textId="2D659C6F" w:rsidR="00CE1919" w:rsidRPr="001A2DCF" w:rsidRDefault="00CE1919">
        <w:pPr>
          <w:pStyle w:val="Antrats"/>
          <w:jc w:val="center"/>
          <w:rPr>
            <w:rFonts w:ascii="Calibri" w:hAnsi="Calibri" w:cs="Calibri"/>
            <w:sz w:val="24"/>
            <w:szCs w:val="24"/>
          </w:rPr>
        </w:pPr>
        <w:r w:rsidRPr="001A2DCF">
          <w:rPr>
            <w:rFonts w:ascii="Calibri" w:hAnsi="Calibri" w:cs="Calibri"/>
            <w:sz w:val="24"/>
            <w:szCs w:val="24"/>
          </w:rPr>
          <w:fldChar w:fldCharType="begin"/>
        </w:r>
        <w:r w:rsidRPr="001A2DCF">
          <w:rPr>
            <w:rFonts w:ascii="Calibri" w:hAnsi="Calibri" w:cs="Calibri"/>
            <w:sz w:val="24"/>
            <w:szCs w:val="24"/>
          </w:rPr>
          <w:instrText>PAGE   \* MERGEFORMAT</w:instrText>
        </w:r>
        <w:r w:rsidRPr="001A2DCF">
          <w:rPr>
            <w:rFonts w:ascii="Calibri" w:hAnsi="Calibri" w:cs="Calibri"/>
            <w:sz w:val="24"/>
            <w:szCs w:val="24"/>
          </w:rPr>
          <w:fldChar w:fldCharType="separate"/>
        </w:r>
        <w:r w:rsidRPr="001A2DCF">
          <w:rPr>
            <w:rFonts w:ascii="Calibri" w:hAnsi="Calibri" w:cs="Calibri"/>
            <w:sz w:val="24"/>
            <w:szCs w:val="24"/>
          </w:rPr>
          <w:t>2</w:t>
        </w:r>
        <w:r w:rsidRPr="001A2DCF">
          <w:rPr>
            <w:rFonts w:ascii="Calibri" w:hAnsi="Calibri" w:cs="Calibri"/>
            <w:sz w:val="24"/>
            <w:szCs w:val="24"/>
          </w:rPr>
          <w:fldChar w:fldCharType="end"/>
        </w:r>
      </w:p>
    </w:sdtContent>
  </w:sdt>
  <w:p w14:paraId="14E1E9EC" w14:textId="77777777" w:rsidR="0059746E" w:rsidRPr="001A2DCF" w:rsidRDefault="005974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0BC"/>
    <w:multiLevelType w:val="hybridMultilevel"/>
    <w:tmpl w:val="785E4EE2"/>
    <w:lvl w:ilvl="0" w:tplc="AA7CFDC8">
      <w:start w:val="1"/>
      <w:numFmt w:val="decimal"/>
      <w:lvlText w:val="%1)"/>
      <w:lvlJc w:val="left"/>
      <w:pPr>
        <w:ind w:left="1268" w:hanging="360"/>
      </w:pPr>
      <w:rPr>
        <w:rFonts w:hint="default"/>
      </w:rPr>
    </w:lvl>
    <w:lvl w:ilvl="1" w:tplc="04270019" w:tentative="1">
      <w:start w:val="1"/>
      <w:numFmt w:val="lowerLetter"/>
      <w:lvlText w:val="%2."/>
      <w:lvlJc w:val="left"/>
      <w:pPr>
        <w:ind w:left="1988" w:hanging="360"/>
      </w:pPr>
    </w:lvl>
    <w:lvl w:ilvl="2" w:tplc="0427001B" w:tentative="1">
      <w:start w:val="1"/>
      <w:numFmt w:val="lowerRoman"/>
      <w:lvlText w:val="%3."/>
      <w:lvlJc w:val="right"/>
      <w:pPr>
        <w:ind w:left="2708" w:hanging="180"/>
      </w:pPr>
    </w:lvl>
    <w:lvl w:ilvl="3" w:tplc="0427000F" w:tentative="1">
      <w:start w:val="1"/>
      <w:numFmt w:val="decimal"/>
      <w:lvlText w:val="%4."/>
      <w:lvlJc w:val="left"/>
      <w:pPr>
        <w:ind w:left="3428" w:hanging="360"/>
      </w:pPr>
    </w:lvl>
    <w:lvl w:ilvl="4" w:tplc="04270019" w:tentative="1">
      <w:start w:val="1"/>
      <w:numFmt w:val="lowerLetter"/>
      <w:lvlText w:val="%5."/>
      <w:lvlJc w:val="left"/>
      <w:pPr>
        <w:ind w:left="4148" w:hanging="360"/>
      </w:pPr>
    </w:lvl>
    <w:lvl w:ilvl="5" w:tplc="0427001B" w:tentative="1">
      <w:start w:val="1"/>
      <w:numFmt w:val="lowerRoman"/>
      <w:lvlText w:val="%6."/>
      <w:lvlJc w:val="right"/>
      <w:pPr>
        <w:ind w:left="4868" w:hanging="180"/>
      </w:pPr>
    </w:lvl>
    <w:lvl w:ilvl="6" w:tplc="0427000F" w:tentative="1">
      <w:start w:val="1"/>
      <w:numFmt w:val="decimal"/>
      <w:lvlText w:val="%7."/>
      <w:lvlJc w:val="left"/>
      <w:pPr>
        <w:ind w:left="5588" w:hanging="360"/>
      </w:pPr>
    </w:lvl>
    <w:lvl w:ilvl="7" w:tplc="04270019" w:tentative="1">
      <w:start w:val="1"/>
      <w:numFmt w:val="lowerLetter"/>
      <w:lvlText w:val="%8."/>
      <w:lvlJc w:val="left"/>
      <w:pPr>
        <w:ind w:left="6308" w:hanging="360"/>
      </w:pPr>
    </w:lvl>
    <w:lvl w:ilvl="8" w:tplc="0427001B" w:tentative="1">
      <w:start w:val="1"/>
      <w:numFmt w:val="lowerRoman"/>
      <w:lvlText w:val="%9."/>
      <w:lvlJc w:val="right"/>
      <w:pPr>
        <w:ind w:left="7028" w:hanging="180"/>
      </w:pPr>
    </w:lvl>
  </w:abstractNum>
  <w:abstractNum w:abstractNumId="1" w15:restartNumberingAfterBreak="0">
    <w:nsid w:val="07FA3C95"/>
    <w:multiLevelType w:val="multilevel"/>
    <w:tmpl w:val="A9EAF4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43065F"/>
    <w:multiLevelType w:val="hybridMultilevel"/>
    <w:tmpl w:val="E098BDB0"/>
    <w:lvl w:ilvl="0" w:tplc="02ACE8A6">
      <w:start w:val="1"/>
      <w:numFmt w:val="decimal"/>
      <w:lvlText w:val="%1."/>
      <w:lvlJc w:val="left"/>
      <w:pPr>
        <w:ind w:left="899" w:hanging="360"/>
      </w:pPr>
      <w:rPr>
        <w:rFonts w:ascii="Calibri" w:hAnsi="Calibri" w:cs="Calibri" w:hint="default"/>
        <w:sz w:val="24"/>
      </w:rPr>
    </w:lvl>
    <w:lvl w:ilvl="1" w:tplc="04270019" w:tentative="1">
      <w:start w:val="1"/>
      <w:numFmt w:val="lowerLetter"/>
      <w:lvlText w:val="%2."/>
      <w:lvlJc w:val="left"/>
      <w:pPr>
        <w:ind w:left="1619" w:hanging="360"/>
      </w:pPr>
    </w:lvl>
    <w:lvl w:ilvl="2" w:tplc="0427001B" w:tentative="1">
      <w:start w:val="1"/>
      <w:numFmt w:val="lowerRoman"/>
      <w:lvlText w:val="%3."/>
      <w:lvlJc w:val="right"/>
      <w:pPr>
        <w:ind w:left="2339" w:hanging="180"/>
      </w:pPr>
    </w:lvl>
    <w:lvl w:ilvl="3" w:tplc="0427000F" w:tentative="1">
      <w:start w:val="1"/>
      <w:numFmt w:val="decimal"/>
      <w:lvlText w:val="%4."/>
      <w:lvlJc w:val="left"/>
      <w:pPr>
        <w:ind w:left="3059" w:hanging="360"/>
      </w:pPr>
    </w:lvl>
    <w:lvl w:ilvl="4" w:tplc="04270019" w:tentative="1">
      <w:start w:val="1"/>
      <w:numFmt w:val="lowerLetter"/>
      <w:lvlText w:val="%5."/>
      <w:lvlJc w:val="left"/>
      <w:pPr>
        <w:ind w:left="3779" w:hanging="360"/>
      </w:pPr>
    </w:lvl>
    <w:lvl w:ilvl="5" w:tplc="0427001B" w:tentative="1">
      <w:start w:val="1"/>
      <w:numFmt w:val="lowerRoman"/>
      <w:lvlText w:val="%6."/>
      <w:lvlJc w:val="right"/>
      <w:pPr>
        <w:ind w:left="4499" w:hanging="180"/>
      </w:pPr>
    </w:lvl>
    <w:lvl w:ilvl="6" w:tplc="0427000F" w:tentative="1">
      <w:start w:val="1"/>
      <w:numFmt w:val="decimal"/>
      <w:lvlText w:val="%7."/>
      <w:lvlJc w:val="left"/>
      <w:pPr>
        <w:ind w:left="5219" w:hanging="360"/>
      </w:pPr>
    </w:lvl>
    <w:lvl w:ilvl="7" w:tplc="04270019" w:tentative="1">
      <w:start w:val="1"/>
      <w:numFmt w:val="lowerLetter"/>
      <w:lvlText w:val="%8."/>
      <w:lvlJc w:val="left"/>
      <w:pPr>
        <w:ind w:left="5939" w:hanging="360"/>
      </w:pPr>
    </w:lvl>
    <w:lvl w:ilvl="8" w:tplc="0427001B" w:tentative="1">
      <w:start w:val="1"/>
      <w:numFmt w:val="lowerRoman"/>
      <w:lvlText w:val="%9."/>
      <w:lvlJc w:val="right"/>
      <w:pPr>
        <w:ind w:left="6659" w:hanging="180"/>
      </w:pPr>
    </w:lvl>
  </w:abstractNum>
  <w:abstractNum w:abstractNumId="3" w15:restartNumberingAfterBreak="0">
    <w:nsid w:val="0CBE7BFF"/>
    <w:multiLevelType w:val="hybridMultilevel"/>
    <w:tmpl w:val="F698D66C"/>
    <w:lvl w:ilvl="0" w:tplc="9216D7E6">
      <w:start w:val="1"/>
      <w:numFmt w:val="decimal"/>
      <w:lvlText w:val="%1."/>
      <w:lvlJc w:val="left"/>
      <w:pPr>
        <w:ind w:left="1353" w:hanging="360"/>
      </w:pPr>
      <w:rPr>
        <w:rFonts w:asciiTheme="minorHAnsi" w:eastAsia="Times New Roman" w:hAnsiTheme="minorHAnsi" w:cstheme="minorHAnsi"/>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15:restartNumberingAfterBreak="0">
    <w:nsid w:val="10AC4F37"/>
    <w:multiLevelType w:val="hybridMultilevel"/>
    <w:tmpl w:val="25F20690"/>
    <w:lvl w:ilvl="0" w:tplc="FCD41702">
      <w:start w:val="1"/>
      <w:numFmt w:val="decimal"/>
      <w:lvlText w:val="(%1)"/>
      <w:lvlJc w:val="left"/>
      <w:pPr>
        <w:ind w:left="1268" w:hanging="360"/>
      </w:pPr>
      <w:rPr>
        <w:rFonts w:hint="default"/>
      </w:rPr>
    </w:lvl>
    <w:lvl w:ilvl="1" w:tplc="04270019" w:tentative="1">
      <w:start w:val="1"/>
      <w:numFmt w:val="lowerLetter"/>
      <w:lvlText w:val="%2."/>
      <w:lvlJc w:val="left"/>
      <w:pPr>
        <w:ind w:left="1988" w:hanging="360"/>
      </w:pPr>
    </w:lvl>
    <w:lvl w:ilvl="2" w:tplc="0427001B" w:tentative="1">
      <w:start w:val="1"/>
      <w:numFmt w:val="lowerRoman"/>
      <w:lvlText w:val="%3."/>
      <w:lvlJc w:val="right"/>
      <w:pPr>
        <w:ind w:left="2708" w:hanging="180"/>
      </w:pPr>
    </w:lvl>
    <w:lvl w:ilvl="3" w:tplc="0427000F" w:tentative="1">
      <w:start w:val="1"/>
      <w:numFmt w:val="decimal"/>
      <w:lvlText w:val="%4."/>
      <w:lvlJc w:val="left"/>
      <w:pPr>
        <w:ind w:left="3428" w:hanging="360"/>
      </w:pPr>
    </w:lvl>
    <w:lvl w:ilvl="4" w:tplc="04270019" w:tentative="1">
      <w:start w:val="1"/>
      <w:numFmt w:val="lowerLetter"/>
      <w:lvlText w:val="%5."/>
      <w:lvlJc w:val="left"/>
      <w:pPr>
        <w:ind w:left="4148" w:hanging="360"/>
      </w:pPr>
    </w:lvl>
    <w:lvl w:ilvl="5" w:tplc="0427001B" w:tentative="1">
      <w:start w:val="1"/>
      <w:numFmt w:val="lowerRoman"/>
      <w:lvlText w:val="%6."/>
      <w:lvlJc w:val="right"/>
      <w:pPr>
        <w:ind w:left="4868" w:hanging="180"/>
      </w:pPr>
    </w:lvl>
    <w:lvl w:ilvl="6" w:tplc="0427000F" w:tentative="1">
      <w:start w:val="1"/>
      <w:numFmt w:val="decimal"/>
      <w:lvlText w:val="%7."/>
      <w:lvlJc w:val="left"/>
      <w:pPr>
        <w:ind w:left="5588" w:hanging="360"/>
      </w:pPr>
    </w:lvl>
    <w:lvl w:ilvl="7" w:tplc="04270019" w:tentative="1">
      <w:start w:val="1"/>
      <w:numFmt w:val="lowerLetter"/>
      <w:lvlText w:val="%8."/>
      <w:lvlJc w:val="left"/>
      <w:pPr>
        <w:ind w:left="6308" w:hanging="360"/>
      </w:pPr>
    </w:lvl>
    <w:lvl w:ilvl="8" w:tplc="0427001B" w:tentative="1">
      <w:start w:val="1"/>
      <w:numFmt w:val="lowerRoman"/>
      <w:lvlText w:val="%9."/>
      <w:lvlJc w:val="right"/>
      <w:pPr>
        <w:ind w:left="7028" w:hanging="180"/>
      </w:pPr>
    </w:lvl>
  </w:abstractNum>
  <w:abstractNum w:abstractNumId="5" w15:restartNumberingAfterBreak="0">
    <w:nsid w:val="12D82D03"/>
    <w:multiLevelType w:val="multilevel"/>
    <w:tmpl w:val="FB0C8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837E63"/>
    <w:multiLevelType w:val="hybridMultilevel"/>
    <w:tmpl w:val="DDEAE4C0"/>
    <w:lvl w:ilvl="0" w:tplc="CF604080">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2848011F"/>
    <w:multiLevelType w:val="hybridMultilevel"/>
    <w:tmpl w:val="B1323DB6"/>
    <w:lvl w:ilvl="0" w:tplc="B2E6A790">
      <w:start w:val="1"/>
      <w:numFmt w:val="decimal"/>
      <w:lvlText w:val="%1."/>
      <w:lvlJc w:val="left"/>
      <w:pPr>
        <w:ind w:left="1211" w:hanging="360"/>
      </w:pPr>
      <w:rPr>
        <w:rFonts w:ascii="Calibri" w:hAnsi="Calibri" w:cs="Calibri" w:hint="default"/>
        <w:sz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AA11395"/>
    <w:multiLevelType w:val="hybridMultilevel"/>
    <w:tmpl w:val="0CC2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754984"/>
    <w:multiLevelType w:val="hybridMultilevel"/>
    <w:tmpl w:val="D2C0C322"/>
    <w:lvl w:ilvl="0" w:tplc="FC0299AC">
      <w:numFmt w:val="bullet"/>
      <w:lvlText w:val="-"/>
      <w:lvlJc w:val="left"/>
      <w:pPr>
        <w:ind w:left="961" w:hanging="360"/>
      </w:pPr>
      <w:rPr>
        <w:rFonts w:ascii="Calibri" w:eastAsia="Times New Roman" w:hAnsi="Calibri" w:cs="Calibri" w:hint="default"/>
      </w:rPr>
    </w:lvl>
    <w:lvl w:ilvl="1" w:tplc="08090003" w:tentative="1">
      <w:start w:val="1"/>
      <w:numFmt w:val="bullet"/>
      <w:lvlText w:val="o"/>
      <w:lvlJc w:val="left"/>
      <w:pPr>
        <w:ind w:left="1681" w:hanging="360"/>
      </w:pPr>
      <w:rPr>
        <w:rFonts w:ascii="Courier New" w:hAnsi="Courier New" w:cs="Courier New" w:hint="default"/>
      </w:rPr>
    </w:lvl>
    <w:lvl w:ilvl="2" w:tplc="08090005" w:tentative="1">
      <w:start w:val="1"/>
      <w:numFmt w:val="bullet"/>
      <w:lvlText w:val=""/>
      <w:lvlJc w:val="left"/>
      <w:pPr>
        <w:ind w:left="2401" w:hanging="360"/>
      </w:pPr>
      <w:rPr>
        <w:rFonts w:ascii="Wingdings" w:hAnsi="Wingdings" w:hint="default"/>
      </w:rPr>
    </w:lvl>
    <w:lvl w:ilvl="3" w:tplc="08090001" w:tentative="1">
      <w:start w:val="1"/>
      <w:numFmt w:val="bullet"/>
      <w:lvlText w:val=""/>
      <w:lvlJc w:val="left"/>
      <w:pPr>
        <w:ind w:left="3121" w:hanging="360"/>
      </w:pPr>
      <w:rPr>
        <w:rFonts w:ascii="Symbol" w:hAnsi="Symbol" w:hint="default"/>
      </w:rPr>
    </w:lvl>
    <w:lvl w:ilvl="4" w:tplc="08090003" w:tentative="1">
      <w:start w:val="1"/>
      <w:numFmt w:val="bullet"/>
      <w:lvlText w:val="o"/>
      <w:lvlJc w:val="left"/>
      <w:pPr>
        <w:ind w:left="3841" w:hanging="360"/>
      </w:pPr>
      <w:rPr>
        <w:rFonts w:ascii="Courier New" w:hAnsi="Courier New" w:cs="Courier New" w:hint="default"/>
      </w:rPr>
    </w:lvl>
    <w:lvl w:ilvl="5" w:tplc="08090005" w:tentative="1">
      <w:start w:val="1"/>
      <w:numFmt w:val="bullet"/>
      <w:lvlText w:val=""/>
      <w:lvlJc w:val="left"/>
      <w:pPr>
        <w:ind w:left="4561" w:hanging="360"/>
      </w:pPr>
      <w:rPr>
        <w:rFonts w:ascii="Wingdings" w:hAnsi="Wingdings" w:hint="default"/>
      </w:rPr>
    </w:lvl>
    <w:lvl w:ilvl="6" w:tplc="08090001" w:tentative="1">
      <w:start w:val="1"/>
      <w:numFmt w:val="bullet"/>
      <w:lvlText w:val=""/>
      <w:lvlJc w:val="left"/>
      <w:pPr>
        <w:ind w:left="5281" w:hanging="360"/>
      </w:pPr>
      <w:rPr>
        <w:rFonts w:ascii="Symbol" w:hAnsi="Symbol" w:hint="default"/>
      </w:rPr>
    </w:lvl>
    <w:lvl w:ilvl="7" w:tplc="08090003" w:tentative="1">
      <w:start w:val="1"/>
      <w:numFmt w:val="bullet"/>
      <w:lvlText w:val="o"/>
      <w:lvlJc w:val="left"/>
      <w:pPr>
        <w:ind w:left="6001" w:hanging="360"/>
      </w:pPr>
      <w:rPr>
        <w:rFonts w:ascii="Courier New" w:hAnsi="Courier New" w:cs="Courier New" w:hint="default"/>
      </w:rPr>
    </w:lvl>
    <w:lvl w:ilvl="8" w:tplc="08090005" w:tentative="1">
      <w:start w:val="1"/>
      <w:numFmt w:val="bullet"/>
      <w:lvlText w:val=""/>
      <w:lvlJc w:val="left"/>
      <w:pPr>
        <w:ind w:left="6721" w:hanging="360"/>
      </w:pPr>
      <w:rPr>
        <w:rFonts w:ascii="Wingdings" w:hAnsi="Wingdings" w:hint="default"/>
      </w:rPr>
    </w:lvl>
  </w:abstractNum>
  <w:abstractNum w:abstractNumId="10" w15:restartNumberingAfterBreak="0">
    <w:nsid w:val="2CC2406A"/>
    <w:multiLevelType w:val="hybridMultilevel"/>
    <w:tmpl w:val="A19A24D6"/>
    <w:lvl w:ilvl="0" w:tplc="E2CC44C0">
      <w:numFmt w:val="bullet"/>
      <w:lvlText w:val="-"/>
      <w:lvlJc w:val="left"/>
      <w:pPr>
        <w:ind w:left="1268" w:hanging="360"/>
      </w:pPr>
      <w:rPr>
        <w:rFonts w:ascii="Times New Roman" w:eastAsia="Times New Roman" w:hAnsi="Times New Roman" w:cs="Times New Roman"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11" w15:restartNumberingAfterBreak="0">
    <w:nsid w:val="334A5717"/>
    <w:multiLevelType w:val="hybridMultilevel"/>
    <w:tmpl w:val="C70CA5C2"/>
    <w:lvl w:ilvl="0" w:tplc="0427000F">
      <w:start w:val="1"/>
      <w:numFmt w:val="decimal"/>
      <w:lvlText w:val="%1."/>
      <w:lvlJc w:val="left"/>
      <w:pPr>
        <w:ind w:left="1069" w:hanging="360"/>
      </w:pPr>
    </w:lvl>
    <w:lvl w:ilvl="1" w:tplc="EDB4A782">
      <w:start w:val="1"/>
      <w:numFmt w:val="decimal"/>
      <w:lvlText w:val="%2."/>
      <w:lvlJc w:val="left"/>
      <w:pPr>
        <w:ind w:left="1440" w:hanging="360"/>
      </w:pPr>
      <w:rPr>
        <w:b/>
        <w:bCs/>
      </w:rPr>
    </w:lvl>
    <w:lvl w:ilvl="2" w:tplc="A7702208">
      <w:start w:val="4"/>
      <w:numFmt w:val="upperRoman"/>
      <w:lvlText w:val="%3."/>
      <w:lvlJc w:val="left"/>
      <w:pPr>
        <w:ind w:left="2700" w:hanging="72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37561D41"/>
    <w:multiLevelType w:val="hybridMultilevel"/>
    <w:tmpl w:val="DEF60E1C"/>
    <w:lvl w:ilvl="0" w:tplc="A9163C96">
      <w:start w:val="2018"/>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E336EB4"/>
    <w:multiLevelType w:val="hybridMultilevel"/>
    <w:tmpl w:val="AD342B4C"/>
    <w:lvl w:ilvl="0" w:tplc="9C284B56">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4" w15:restartNumberingAfterBreak="0">
    <w:nsid w:val="3E784DC8"/>
    <w:multiLevelType w:val="hybridMultilevel"/>
    <w:tmpl w:val="D13C74A6"/>
    <w:lvl w:ilvl="0" w:tplc="B9F8EB2E">
      <w:start w:val="1"/>
      <w:numFmt w:val="decimal"/>
      <w:lvlText w:val="(%1)"/>
      <w:lvlJc w:val="left"/>
      <w:pPr>
        <w:ind w:left="502" w:hanging="360"/>
      </w:pPr>
      <w:rPr>
        <w:rFonts w:hint="default"/>
        <w:b/>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5" w15:restartNumberingAfterBreak="0">
    <w:nsid w:val="3F1A1387"/>
    <w:multiLevelType w:val="hybridMultilevel"/>
    <w:tmpl w:val="4FFA935E"/>
    <w:lvl w:ilvl="0" w:tplc="D92E7672">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167C93"/>
    <w:multiLevelType w:val="hybridMultilevel"/>
    <w:tmpl w:val="D7A0C090"/>
    <w:lvl w:ilvl="0" w:tplc="F6DE6E52">
      <w:start w:val="1"/>
      <w:numFmt w:val="decimal"/>
      <w:lvlText w:val="%1."/>
      <w:lvlJc w:val="left"/>
      <w:pPr>
        <w:ind w:left="1020" w:hanging="360"/>
      </w:pPr>
    </w:lvl>
    <w:lvl w:ilvl="1" w:tplc="C128BA56">
      <w:start w:val="1"/>
      <w:numFmt w:val="decimal"/>
      <w:lvlText w:val="%2."/>
      <w:lvlJc w:val="left"/>
      <w:pPr>
        <w:ind w:left="1020" w:hanging="360"/>
      </w:pPr>
    </w:lvl>
    <w:lvl w:ilvl="2" w:tplc="1FD8F0B8">
      <w:start w:val="1"/>
      <w:numFmt w:val="decimal"/>
      <w:lvlText w:val="%3."/>
      <w:lvlJc w:val="left"/>
      <w:pPr>
        <w:ind w:left="1020" w:hanging="360"/>
      </w:pPr>
    </w:lvl>
    <w:lvl w:ilvl="3" w:tplc="593609C6">
      <w:start w:val="1"/>
      <w:numFmt w:val="decimal"/>
      <w:lvlText w:val="%4."/>
      <w:lvlJc w:val="left"/>
      <w:pPr>
        <w:ind w:left="1020" w:hanging="360"/>
      </w:pPr>
    </w:lvl>
    <w:lvl w:ilvl="4" w:tplc="53926502">
      <w:start w:val="1"/>
      <w:numFmt w:val="decimal"/>
      <w:lvlText w:val="%5."/>
      <w:lvlJc w:val="left"/>
      <w:pPr>
        <w:ind w:left="1020" w:hanging="360"/>
      </w:pPr>
    </w:lvl>
    <w:lvl w:ilvl="5" w:tplc="7DCA4DC2">
      <w:start w:val="1"/>
      <w:numFmt w:val="decimal"/>
      <w:lvlText w:val="%6."/>
      <w:lvlJc w:val="left"/>
      <w:pPr>
        <w:ind w:left="1020" w:hanging="360"/>
      </w:pPr>
    </w:lvl>
    <w:lvl w:ilvl="6" w:tplc="97A635AA">
      <w:start w:val="1"/>
      <w:numFmt w:val="decimal"/>
      <w:lvlText w:val="%7."/>
      <w:lvlJc w:val="left"/>
      <w:pPr>
        <w:ind w:left="1020" w:hanging="360"/>
      </w:pPr>
    </w:lvl>
    <w:lvl w:ilvl="7" w:tplc="1076E55C">
      <w:start w:val="1"/>
      <w:numFmt w:val="decimal"/>
      <w:lvlText w:val="%8."/>
      <w:lvlJc w:val="left"/>
      <w:pPr>
        <w:ind w:left="1020" w:hanging="360"/>
      </w:pPr>
    </w:lvl>
    <w:lvl w:ilvl="8" w:tplc="90465B48">
      <w:start w:val="1"/>
      <w:numFmt w:val="decimal"/>
      <w:lvlText w:val="%9."/>
      <w:lvlJc w:val="left"/>
      <w:pPr>
        <w:ind w:left="1020" w:hanging="360"/>
      </w:pPr>
    </w:lvl>
  </w:abstractNum>
  <w:abstractNum w:abstractNumId="17" w15:restartNumberingAfterBreak="0">
    <w:nsid w:val="489704E0"/>
    <w:multiLevelType w:val="hybridMultilevel"/>
    <w:tmpl w:val="31E8E7CE"/>
    <w:lvl w:ilvl="0" w:tplc="6B0ACBE8">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8" w15:restartNumberingAfterBreak="0">
    <w:nsid w:val="4AF97E9D"/>
    <w:multiLevelType w:val="hybridMultilevel"/>
    <w:tmpl w:val="85E878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95B4968"/>
    <w:multiLevelType w:val="hybridMultilevel"/>
    <w:tmpl w:val="64B25B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52F7584"/>
    <w:multiLevelType w:val="hybridMultilevel"/>
    <w:tmpl w:val="AF249FCC"/>
    <w:lvl w:ilvl="0" w:tplc="04090011">
      <w:start w:val="1"/>
      <w:numFmt w:val="decimal"/>
      <w:lvlText w:val="%1)"/>
      <w:lvlJc w:val="left"/>
      <w:pPr>
        <w:ind w:left="1268" w:hanging="360"/>
      </w:pPr>
      <w:rPr>
        <w:rFonts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21" w15:restartNumberingAfterBreak="0">
    <w:nsid w:val="696A4EB9"/>
    <w:multiLevelType w:val="hybridMultilevel"/>
    <w:tmpl w:val="505A21BC"/>
    <w:lvl w:ilvl="0" w:tplc="B7B413F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78634D9"/>
    <w:multiLevelType w:val="hybridMultilevel"/>
    <w:tmpl w:val="E12E52F4"/>
    <w:lvl w:ilvl="0" w:tplc="D7FEEC96">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78610363"/>
    <w:multiLevelType w:val="hybridMultilevel"/>
    <w:tmpl w:val="53EE40B6"/>
    <w:lvl w:ilvl="0" w:tplc="E2CC44C0">
      <w:numFmt w:val="bullet"/>
      <w:lvlText w:val="-"/>
      <w:lvlJc w:val="left"/>
      <w:pPr>
        <w:ind w:left="777" w:hanging="360"/>
      </w:pPr>
      <w:rPr>
        <w:rFonts w:ascii="Times New Roman" w:eastAsia="Times New Roman" w:hAnsi="Times New Roman" w:cs="Times New Roman" w:hint="default"/>
      </w:rPr>
    </w:lvl>
    <w:lvl w:ilvl="1" w:tplc="04270003" w:tentative="1">
      <w:start w:val="1"/>
      <w:numFmt w:val="bullet"/>
      <w:lvlText w:val="o"/>
      <w:lvlJc w:val="left"/>
      <w:pPr>
        <w:ind w:left="1497" w:hanging="360"/>
      </w:pPr>
      <w:rPr>
        <w:rFonts w:ascii="Courier New" w:hAnsi="Courier New" w:cs="Courier New" w:hint="default"/>
      </w:rPr>
    </w:lvl>
    <w:lvl w:ilvl="2" w:tplc="04270005" w:tentative="1">
      <w:start w:val="1"/>
      <w:numFmt w:val="bullet"/>
      <w:lvlText w:val=""/>
      <w:lvlJc w:val="left"/>
      <w:pPr>
        <w:ind w:left="2217" w:hanging="360"/>
      </w:pPr>
      <w:rPr>
        <w:rFonts w:ascii="Wingdings" w:hAnsi="Wingdings" w:hint="default"/>
      </w:rPr>
    </w:lvl>
    <w:lvl w:ilvl="3" w:tplc="04270001" w:tentative="1">
      <w:start w:val="1"/>
      <w:numFmt w:val="bullet"/>
      <w:lvlText w:val=""/>
      <w:lvlJc w:val="left"/>
      <w:pPr>
        <w:ind w:left="2937" w:hanging="360"/>
      </w:pPr>
      <w:rPr>
        <w:rFonts w:ascii="Symbol" w:hAnsi="Symbol" w:hint="default"/>
      </w:rPr>
    </w:lvl>
    <w:lvl w:ilvl="4" w:tplc="04270003" w:tentative="1">
      <w:start w:val="1"/>
      <w:numFmt w:val="bullet"/>
      <w:lvlText w:val="o"/>
      <w:lvlJc w:val="left"/>
      <w:pPr>
        <w:ind w:left="3657" w:hanging="360"/>
      </w:pPr>
      <w:rPr>
        <w:rFonts w:ascii="Courier New" w:hAnsi="Courier New" w:cs="Courier New" w:hint="default"/>
      </w:rPr>
    </w:lvl>
    <w:lvl w:ilvl="5" w:tplc="04270005" w:tentative="1">
      <w:start w:val="1"/>
      <w:numFmt w:val="bullet"/>
      <w:lvlText w:val=""/>
      <w:lvlJc w:val="left"/>
      <w:pPr>
        <w:ind w:left="4377" w:hanging="360"/>
      </w:pPr>
      <w:rPr>
        <w:rFonts w:ascii="Wingdings" w:hAnsi="Wingdings" w:hint="default"/>
      </w:rPr>
    </w:lvl>
    <w:lvl w:ilvl="6" w:tplc="04270001" w:tentative="1">
      <w:start w:val="1"/>
      <w:numFmt w:val="bullet"/>
      <w:lvlText w:val=""/>
      <w:lvlJc w:val="left"/>
      <w:pPr>
        <w:ind w:left="5097" w:hanging="360"/>
      </w:pPr>
      <w:rPr>
        <w:rFonts w:ascii="Symbol" w:hAnsi="Symbol" w:hint="default"/>
      </w:rPr>
    </w:lvl>
    <w:lvl w:ilvl="7" w:tplc="04270003" w:tentative="1">
      <w:start w:val="1"/>
      <w:numFmt w:val="bullet"/>
      <w:lvlText w:val="o"/>
      <w:lvlJc w:val="left"/>
      <w:pPr>
        <w:ind w:left="5817" w:hanging="360"/>
      </w:pPr>
      <w:rPr>
        <w:rFonts w:ascii="Courier New" w:hAnsi="Courier New" w:cs="Courier New" w:hint="default"/>
      </w:rPr>
    </w:lvl>
    <w:lvl w:ilvl="8" w:tplc="04270005" w:tentative="1">
      <w:start w:val="1"/>
      <w:numFmt w:val="bullet"/>
      <w:lvlText w:val=""/>
      <w:lvlJc w:val="left"/>
      <w:pPr>
        <w:ind w:left="6537" w:hanging="360"/>
      </w:pPr>
      <w:rPr>
        <w:rFonts w:ascii="Wingdings" w:hAnsi="Wingdings" w:hint="default"/>
      </w:rPr>
    </w:lvl>
  </w:abstractNum>
  <w:abstractNum w:abstractNumId="24" w15:restartNumberingAfterBreak="0">
    <w:nsid w:val="79713085"/>
    <w:multiLevelType w:val="hybridMultilevel"/>
    <w:tmpl w:val="6728D75E"/>
    <w:lvl w:ilvl="0" w:tplc="E9E230EE">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583034586">
    <w:abstractNumId w:val="9"/>
  </w:num>
  <w:num w:numId="2" w16cid:durableId="1077939803">
    <w:abstractNumId w:val="22"/>
  </w:num>
  <w:num w:numId="3" w16cid:durableId="749541794">
    <w:abstractNumId w:val="16"/>
  </w:num>
  <w:num w:numId="4" w16cid:durableId="1903057931">
    <w:abstractNumId w:val="3"/>
  </w:num>
  <w:num w:numId="5" w16cid:durableId="2018725030">
    <w:abstractNumId w:val="18"/>
  </w:num>
  <w:num w:numId="6" w16cid:durableId="440956565">
    <w:abstractNumId w:val="24"/>
  </w:num>
  <w:num w:numId="7" w16cid:durableId="1119295693">
    <w:abstractNumId w:val="17"/>
  </w:num>
  <w:num w:numId="8" w16cid:durableId="52320262">
    <w:abstractNumId w:val="12"/>
  </w:num>
  <w:num w:numId="9" w16cid:durableId="810513581">
    <w:abstractNumId w:val="15"/>
  </w:num>
  <w:num w:numId="10" w16cid:durableId="339893988">
    <w:abstractNumId w:val="8"/>
  </w:num>
  <w:num w:numId="11" w16cid:durableId="51738763">
    <w:abstractNumId w:val="13"/>
  </w:num>
  <w:num w:numId="12" w16cid:durableId="1247230044">
    <w:abstractNumId w:val="21"/>
  </w:num>
  <w:num w:numId="13" w16cid:durableId="103958868">
    <w:abstractNumId w:val="14"/>
  </w:num>
  <w:num w:numId="14" w16cid:durableId="46421702">
    <w:abstractNumId w:val="1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7585407">
    <w:abstractNumId w:val="5"/>
  </w:num>
  <w:num w:numId="16" w16cid:durableId="477962901">
    <w:abstractNumId w:val="1"/>
  </w:num>
  <w:num w:numId="17" w16cid:durableId="987980482">
    <w:abstractNumId w:val="6"/>
  </w:num>
  <w:num w:numId="18" w16cid:durableId="1113944134">
    <w:abstractNumId w:val="23"/>
  </w:num>
  <w:num w:numId="19" w16cid:durableId="1683774090">
    <w:abstractNumId w:val="19"/>
  </w:num>
  <w:num w:numId="20" w16cid:durableId="2108382616">
    <w:abstractNumId w:val="0"/>
  </w:num>
  <w:num w:numId="21" w16cid:durableId="283267529">
    <w:abstractNumId w:val="20"/>
  </w:num>
  <w:num w:numId="22" w16cid:durableId="344750508">
    <w:abstractNumId w:val="4"/>
  </w:num>
  <w:num w:numId="23" w16cid:durableId="1394310734">
    <w:abstractNumId w:val="7"/>
  </w:num>
  <w:num w:numId="24" w16cid:durableId="981999751">
    <w:abstractNumId w:val="2"/>
  </w:num>
  <w:num w:numId="25" w16cid:durableId="1589073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D9"/>
    <w:rsid w:val="000013BA"/>
    <w:rsid w:val="000017FA"/>
    <w:rsid w:val="00001E69"/>
    <w:rsid w:val="00003DA6"/>
    <w:rsid w:val="0000527C"/>
    <w:rsid w:val="000059DE"/>
    <w:rsid w:val="00005D9A"/>
    <w:rsid w:val="0000755F"/>
    <w:rsid w:val="00007DF1"/>
    <w:rsid w:val="0001075F"/>
    <w:rsid w:val="00010837"/>
    <w:rsid w:val="000109B3"/>
    <w:rsid w:val="00010F52"/>
    <w:rsid w:val="000128D7"/>
    <w:rsid w:val="00012BB0"/>
    <w:rsid w:val="0001315D"/>
    <w:rsid w:val="000137ED"/>
    <w:rsid w:val="00013B5E"/>
    <w:rsid w:val="0001409A"/>
    <w:rsid w:val="00014CA6"/>
    <w:rsid w:val="000154ED"/>
    <w:rsid w:val="0001583B"/>
    <w:rsid w:val="00015B74"/>
    <w:rsid w:val="000164D1"/>
    <w:rsid w:val="0001690E"/>
    <w:rsid w:val="00016ABE"/>
    <w:rsid w:val="00016E74"/>
    <w:rsid w:val="00017857"/>
    <w:rsid w:val="00020E5B"/>
    <w:rsid w:val="000217D3"/>
    <w:rsid w:val="00021C2C"/>
    <w:rsid w:val="000224DA"/>
    <w:rsid w:val="000235AA"/>
    <w:rsid w:val="00023763"/>
    <w:rsid w:val="00023FCF"/>
    <w:rsid w:val="00024D02"/>
    <w:rsid w:val="000250AA"/>
    <w:rsid w:val="00025B3D"/>
    <w:rsid w:val="00025BA2"/>
    <w:rsid w:val="00025BE2"/>
    <w:rsid w:val="00026D85"/>
    <w:rsid w:val="000275D4"/>
    <w:rsid w:val="0003147B"/>
    <w:rsid w:val="00031EDE"/>
    <w:rsid w:val="00035C6C"/>
    <w:rsid w:val="00035D33"/>
    <w:rsid w:val="00035D45"/>
    <w:rsid w:val="000363B9"/>
    <w:rsid w:val="00036772"/>
    <w:rsid w:val="00037338"/>
    <w:rsid w:val="000375B5"/>
    <w:rsid w:val="00037628"/>
    <w:rsid w:val="000376E1"/>
    <w:rsid w:val="00037EA3"/>
    <w:rsid w:val="000403D7"/>
    <w:rsid w:val="0004096C"/>
    <w:rsid w:val="00040B97"/>
    <w:rsid w:val="0004111E"/>
    <w:rsid w:val="00041157"/>
    <w:rsid w:val="000416C4"/>
    <w:rsid w:val="0004214A"/>
    <w:rsid w:val="000421A9"/>
    <w:rsid w:val="00042914"/>
    <w:rsid w:val="00042C58"/>
    <w:rsid w:val="00042F85"/>
    <w:rsid w:val="00043315"/>
    <w:rsid w:val="00044198"/>
    <w:rsid w:val="00045959"/>
    <w:rsid w:val="00046205"/>
    <w:rsid w:val="0004773A"/>
    <w:rsid w:val="00047A21"/>
    <w:rsid w:val="0005026D"/>
    <w:rsid w:val="000504C2"/>
    <w:rsid w:val="00050615"/>
    <w:rsid w:val="00051063"/>
    <w:rsid w:val="000513B6"/>
    <w:rsid w:val="00051554"/>
    <w:rsid w:val="00052134"/>
    <w:rsid w:val="00052397"/>
    <w:rsid w:val="000525E0"/>
    <w:rsid w:val="00052907"/>
    <w:rsid w:val="000533CD"/>
    <w:rsid w:val="00053E4E"/>
    <w:rsid w:val="0005405B"/>
    <w:rsid w:val="0005485D"/>
    <w:rsid w:val="00055D22"/>
    <w:rsid w:val="0005736C"/>
    <w:rsid w:val="00057F52"/>
    <w:rsid w:val="00060E53"/>
    <w:rsid w:val="0006114F"/>
    <w:rsid w:val="00061248"/>
    <w:rsid w:val="00062287"/>
    <w:rsid w:val="00062298"/>
    <w:rsid w:val="000623EB"/>
    <w:rsid w:val="00062DD7"/>
    <w:rsid w:val="00063B4D"/>
    <w:rsid w:val="00064FB6"/>
    <w:rsid w:val="00066378"/>
    <w:rsid w:val="000664AB"/>
    <w:rsid w:val="00066B75"/>
    <w:rsid w:val="0006717A"/>
    <w:rsid w:val="00070135"/>
    <w:rsid w:val="000706FD"/>
    <w:rsid w:val="00070B6A"/>
    <w:rsid w:val="00070C38"/>
    <w:rsid w:val="00072B88"/>
    <w:rsid w:val="00072D7E"/>
    <w:rsid w:val="00073147"/>
    <w:rsid w:val="00073220"/>
    <w:rsid w:val="00073345"/>
    <w:rsid w:val="00073784"/>
    <w:rsid w:val="00073839"/>
    <w:rsid w:val="0007391A"/>
    <w:rsid w:val="000742B0"/>
    <w:rsid w:val="00074F46"/>
    <w:rsid w:val="000755E1"/>
    <w:rsid w:val="0007607D"/>
    <w:rsid w:val="00076512"/>
    <w:rsid w:val="00077319"/>
    <w:rsid w:val="00080B53"/>
    <w:rsid w:val="00081E66"/>
    <w:rsid w:val="00082899"/>
    <w:rsid w:val="00082B4B"/>
    <w:rsid w:val="00082E54"/>
    <w:rsid w:val="00083376"/>
    <w:rsid w:val="00083ADD"/>
    <w:rsid w:val="00083B48"/>
    <w:rsid w:val="00083D55"/>
    <w:rsid w:val="00084CCD"/>
    <w:rsid w:val="00085338"/>
    <w:rsid w:val="00085FC3"/>
    <w:rsid w:val="000873B6"/>
    <w:rsid w:val="0008743F"/>
    <w:rsid w:val="00087EB8"/>
    <w:rsid w:val="00091AA0"/>
    <w:rsid w:val="00091D75"/>
    <w:rsid w:val="0009229D"/>
    <w:rsid w:val="00092952"/>
    <w:rsid w:val="00092F7C"/>
    <w:rsid w:val="00093161"/>
    <w:rsid w:val="000934D5"/>
    <w:rsid w:val="000937F9"/>
    <w:rsid w:val="0009415F"/>
    <w:rsid w:val="000949A6"/>
    <w:rsid w:val="00094BE7"/>
    <w:rsid w:val="00094D8A"/>
    <w:rsid w:val="00094F72"/>
    <w:rsid w:val="00095A2D"/>
    <w:rsid w:val="00096B97"/>
    <w:rsid w:val="00097239"/>
    <w:rsid w:val="00097A69"/>
    <w:rsid w:val="00097BDB"/>
    <w:rsid w:val="000A0475"/>
    <w:rsid w:val="000A05EA"/>
    <w:rsid w:val="000A113C"/>
    <w:rsid w:val="000A1483"/>
    <w:rsid w:val="000A1592"/>
    <w:rsid w:val="000A1C3E"/>
    <w:rsid w:val="000A20FE"/>
    <w:rsid w:val="000A4307"/>
    <w:rsid w:val="000A4F67"/>
    <w:rsid w:val="000A532D"/>
    <w:rsid w:val="000A5619"/>
    <w:rsid w:val="000A610B"/>
    <w:rsid w:val="000A6599"/>
    <w:rsid w:val="000A6C79"/>
    <w:rsid w:val="000A6E9E"/>
    <w:rsid w:val="000A73A4"/>
    <w:rsid w:val="000A7BFC"/>
    <w:rsid w:val="000A7C2F"/>
    <w:rsid w:val="000B0C5F"/>
    <w:rsid w:val="000B0C7B"/>
    <w:rsid w:val="000B0CA5"/>
    <w:rsid w:val="000B1049"/>
    <w:rsid w:val="000B1E7D"/>
    <w:rsid w:val="000B3A34"/>
    <w:rsid w:val="000B3CA3"/>
    <w:rsid w:val="000B407A"/>
    <w:rsid w:val="000B4380"/>
    <w:rsid w:val="000B48FA"/>
    <w:rsid w:val="000B52B9"/>
    <w:rsid w:val="000B5816"/>
    <w:rsid w:val="000B592A"/>
    <w:rsid w:val="000B6338"/>
    <w:rsid w:val="000B6BFD"/>
    <w:rsid w:val="000B74EA"/>
    <w:rsid w:val="000B79DE"/>
    <w:rsid w:val="000B7C58"/>
    <w:rsid w:val="000B7FC9"/>
    <w:rsid w:val="000C0211"/>
    <w:rsid w:val="000C0683"/>
    <w:rsid w:val="000C0CB9"/>
    <w:rsid w:val="000C0E9B"/>
    <w:rsid w:val="000C156E"/>
    <w:rsid w:val="000C18D8"/>
    <w:rsid w:val="000C1B1B"/>
    <w:rsid w:val="000C24CF"/>
    <w:rsid w:val="000C28A7"/>
    <w:rsid w:val="000C29A4"/>
    <w:rsid w:val="000C3072"/>
    <w:rsid w:val="000C31F2"/>
    <w:rsid w:val="000C3458"/>
    <w:rsid w:val="000C3572"/>
    <w:rsid w:val="000C36E2"/>
    <w:rsid w:val="000C36F7"/>
    <w:rsid w:val="000C393F"/>
    <w:rsid w:val="000C416D"/>
    <w:rsid w:val="000C4181"/>
    <w:rsid w:val="000C41BD"/>
    <w:rsid w:val="000C468A"/>
    <w:rsid w:val="000C4C1D"/>
    <w:rsid w:val="000C56BB"/>
    <w:rsid w:val="000C5A75"/>
    <w:rsid w:val="000C6795"/>
    <w:rsid w:val="000C6E64"/>
    <w:rsid w:val="000C7832"/>
    <w:rsid w:val="000D00EC"/>
    <w:rsid w:val="000D0E38"/>
    <w:rsid w:val="000D1BFE"/>
    <w:rsid w:val="000D1ED4"/>
    <w:rsid w:val="000D1F2C"/>
    <w:rsid w:val="000D20F4"/>
    <w:rsid w:val="000D24A8"/>
    <w:rsid w:val="000D299D"/>
    <w:rsid w:val="000D300A"/>
    <w:rsid w:val="000D4810"/>
    <w:rsid w:val="000D4BAA"/>
    <w:rsid w:val="000D4D18"/>
    <w:rsid w:val="000D50E2"/>
    <w:rsid w:val="000D601F"/>
    <w:rsid w:val="000D66EF"/>
    <w:rsid w:val="000D7921"/>
    <w:rsid w:val="000D7E72"/>
    <w:rsid w:val="000E14F2"/>
    <w:rsid w:val="000E1A87"/>
    <w:rsid w:val="000E1DB3"/>
    <w:rsid w:val="000E27E1"/>
    <w:rsid w:val="000E34B3"/>
    <w:rsid w:val="000E38AF"/>
    <w:rsid w:val="000E483C"/>
    <w:rsid w:val="000E57DF"/>
    <w:rsid w:val="000E5EBD"/>
    <w:rsid w:val="000E6976"/>
    <w:rsid w:val="000E76BF"/>
    <w:rsid w:val="000E7F8E"/>
    <w:rsid w:val="000E7FB0"/>
    <w:rsid w:val="000F049B"/>
    <w:rsid w:val="000F0746"/>
    <w:rsid w:val="000F108D"/>
    <w:rsid w:val="000F1EF3"/>
    <w:rsid w:val="000F1F78"/>
    <w:rsid w:val="000F29AF"/>
    <w:rsid w:val="000F2C43"/>
    <w:rsid w:val="000F318D"/>
    <w:rsid w:val="000F35EB"/>
    <w:rsid w:val="000F4633"/>
    <w:rsid w:val="000F4AC2"/>
    <w:rsid w:val="000F50DF"/>
    <w:rsid w:val="000F5DCE"/>
    <w:rsid w:val="000F5F21"/>
    <w:rsid w:val="000F68CB"/>
    <w:rsid w:val="000F6A20"/>
    <w:rsid w:val="000F768C"/>
    <w:rsid w:val="000F7944"/>
    <w:rsid w:val="000F79FF"/>
    <w:rsid w:val="001001EC"/>
    <w:rsid w:val="00100320"/>
    <w:rsid w:val="00101051"/>
    <w:rsid w:val="00101CF1"/>
    <w:rsid w:val="00101EBF"/>
    <w:rsid w:val="00101F78"/>
    <w:rsid w:val="001034F7"/>
    <w:rsid w:val="00103C52"/>
    <w:rsid w:val="00104006"/>
    <w:rsid w:val="00104055"/>
    <w:rsid w:val="001049DB"/>
    <w:rsid w:val="001050E2"/>
    <w:rsid w:val="00105513"/>
    <w:rsid w:val="00105574"/>
    <w:rsid w:val="00105B6A"/>
    <w:rsid w:val="00106228"/>
    <w:rsid w:val="00106355"/>
    <w:rsid w:val="0010712E"/>
    <w:rsid w:val="0010719A"/>
    <w:rsid w:val="0010747C"/>
    <w:rsid w:val="00107491"/>
    <w:rsid w:val="00110257"/>
    <w:rsid w:val="00110330"/>
    <w:rsid w:val="00110DAB"/>
    <w:rsid w:val="001112AB"/>
    <w:rsid w:val="00111378"/>
    <w:rsid w:val="0011153D"/>
    <w:rsid w:val="00111795"/>
    <w:rsid w:val="001124C4"/>
    <w:rsid w:val="00112BBA"/>
    <w:rsid w:val="00112D64"/>
    <w:rsid w:val="00114D35"/>
    <w:rsid w:val="00114F64"/>
    <w:rsid w:val="001155F5"/>
    <w:rsid w:val="00115936"/>
    <w:rsid w:val="00115A0F"/>
    <w:rsid w:val="0011640E"/>
    <w:rsid w:val="001165D9"/>
    <w:rsid w:val="001177BD"/>
    <w:rsid w:val="00117BFE"/>
    <w:rsid w:val="00120F94"/>
    <w:rsid w:val="0012119A"/>
    <w:rsid w:val="0012130E"/>
    <w:rsid w:val="00121A6E"/>
    <w:rsid w:val="00121C09"/>
    <w:rsid w:val="00121D30"/>
    <w:rsid w:val="0012327D"/>
    <w:rsid w:val="00123459"/>
    <w:rsid w:val="0012405C"/>
    <w:rsid w:val="001241C9"/>
    <w:rsid w:val="00124E26"/>
    <w:rsid w:val="00125990"/>
    <w:rsid w:val="00126846"/>
    <w:rsid w:val="00126E94"/>
    <w:rsid w:val="00126EAB"/>
    <w:rsid w:val="00130690"/>
    <w:rsid w:val="00131286"/>
    <w:rsid w:val="00131381"/>
    <w:rsid w:val="00131488"/>
    <w:rsid w:val="00131767"/>
    <w:rsid w:val="00131B42"/>
    <w:rsid w:val="00132446"/>
    <w:rsid w:val="0013360B"/>
    <w:rsid w:val="00133846"/>
    <w:rsid w:val="00133960"/>
    <w:rsid w:val="00133FC9"/>
    <w:rsid w:val="0013408A"/>
    <w:rsid w:val="0013463A"/>
    <w:rsid w:val="001349A3"/>
    <w:rsid w:val="00134C6E"/>
    <w:rsid w:val="001356B9"/>
    <w:rsid w:val="00135B70"/>
    <w:rsid w:val="00136251"/>
    <w:rsid w:val="001367E4"/>
    <w:rsid w:val="0014019F"/>
    <w:rsid w:val="0014058F"/>
    <w:rsid w:val="001415DC"/>
    <w:rsid w:val="00141D0D"/>
    <w:rsid w:val="00142503"/>
    <w:rsid w:val="0014287B"/>
    <w:rsid w:val="00142A42"/>
    <w:rsid w:val="00142ECD"/>
    <w:rsid w:val="00142F5E"/>
    <w:rsid w:val="00143DA1"/>
    <w:rsid w:val="001446D5"/>
    <w:rsid w:val="00144AF1"/>
    <w:rsid w:val="00145A80"/>
    <w:rsid w:val="00145D92"/>
    <w:rsid w:val="0014745E"/>
    <w:rsid w:val="001500A0"/>
    <w:rsid w:val="0015057E"/>
    <w:rsid w:val="00150A1C"/>
    <w:rsid w:val="00150A1D"/>
    <w:rsid w:val="0015139F"/>
    <w:rsid w:val="001515E0"/>
    <w:rsid w:val="00151C5E"/>
    <w:rsid w:val="00152235"/>
    <w:rsid w:val="00152638"/>
    <w:rsid w:val="00153E36"/>
    <w:rsid w:val="00155160"/>
    <w:rsid w:val="00155EED"/>
    <w:rsid w:val="0015609D"/>
    <w:rsid w:val="001564C6"/>
    <w:rsid w:val="00156A5F"/>
    <w:rsid w:val="00156E78"/>
    <w:rsid w:val="001575A5"/>
    <w:rsid w:val="00160577"/>
    <w:rsid w:val="00160B46"/>
    <w:rsid w:val="00160EC5"/>
    <w:rsid w:val="00161172"/>
    <w:rsid w:val="00161DE2"/>
    <w:rsid w:val="00162FF5"/>
    <w:rsid w:val="001635AB"/>
    <w:rsid w:val="00163FEC"/>
    <w:rsid w:val="00164049"/>
    <w:rsid w:val="001643E9"/>
    <w:rsid w:val="001643EC"/>
    <w:rsid w:val="00165331"/>
    <w:rsid w:val="00165AF5"/>
    <w:rsid w:val="00165D56"/>
    <w:rsid w:val="0016612D"/>
    <w:rsid w:val="001666AC"/>
    <w:rsid w:val="00166A91"/>
    <w:rsid w:val="0016709E"/>
    <w:rsid w:val="00167A2F"/>
    <w:rsid w:val="00167E63"/>
    <w:rsid w:val="00170185"/>
    <w:rsid w:val="0017048A"/>
    <w:rsid w:val="00170F23"/>
    <w:rsid w:val="001720B8"/>
    <w:rsid w:val="0017229B"/>
    <w:rsid w:val="00172887"/>
    <w:rsid w:val="00173B43"/>
    <w:rsid w:val="00174117"/>
    <w:rsid w:val="0017454E"/>
    <w:rsid w:val="00174A7B"/>
    <w:rsid w:val="00175132"/>
    <w:rsid w:val="00175221"/>
    <w:rsid w:val="00175495"/>
    <w:rsid w:val="00175E65"/>
    <w:rsid w:val="00176250"/>
    <w:rsid w:val="001765B8"/>
    <w:rsid w:val="00177AF9"/>
    <w:rsid w:val="00177F32"/>
    <w:rsid w:val="00177F5B"/>
    <w:rsid w:val="0018038A"/>
    <w:rsid w:val="001803D5"/>
    <w:rsid w:val="00180774"/>
    <w:rsid w:val="001809E0"/>
    <w:rsid w:val="00181008"/>
    <w:rsid w:val="0018106F"/>
    <w:rsid w:val="001811F4"/>
    <w:rsid w:val="0018363B"/>
    <w:rsid w:val="00183A2A"/>
    <w:rsid w:val="0018498B"/>
    <w:rsid w:val="00185539"/>
    <w:rsid w:val="00186173"/>
    <w:rsid w:val="001862A5"/>
    <w:rsid w:val="00186B26"/>
    <w:rsid w:val="001871B7"/>
    <w:rsid w:val="001872F5"/>
    <w:rsid w:val="00187CD2"/>
    <w:rsid w:val="00190EC5"/>
    <w:rsid w:val="00191309"/>
    <w:rsid w:val="001921C8"/>
    <w:rsid w:val="001923A7"/>
    <w:rsid w:val="00193023"/>
    <w:rsid w:val="00194469"/>
    <w:rsid w:val="001946A0"/>
    <w:rsid w:val="001961E6"/>
    <w:rsid w:val="0019682A"/>
    <w:rsid w:val="001970C6"/>
    <w:rsid w:val="001A0147"/>
    <w:rsid w:val="001A0218"/>
    <w:rsid w:val="001A1D3B"/>
    <w:rsid w:val="001A2DCF"/>
    <w:rsid w:val="001A3293"/>
    <w:rsid w:val="001A3425"/>
    <w:rsid w:val="001A3476"/>
    <w:rsid w:val="001A38C3"/>
    <w:rsid w:val="001A3A59"/>
    <w:rsid w:val="001A3C4C"/>
    <w:rsid w:val="001A4572"/>
    <w:rsid w:val="001A53C7"/>
    <w:rsid w:val="001A5F46"/>
    <w:rsid w:val="001A619C"/>
    <w:rsid w:val="001A6FE9"/>
    <w:rsid w:val="001A7A7F"/>
    <w:rsid w:val="001A7E57"/>
    <w:rsid w:val="001B0254"/>
    <w:rsid w:val="001B0914"/>
    <w:rsid w:val="001B0AD2"/>
    <w:rsid w:val="001B1264"/>
    <w:rsid w:val="001B188C"/>
    <w:rsid w:val="001B3166"/>
    <w:rsid w:val="001B3F66"/>
    <w:rsid w:val="001B4038"/>
    <w:rsid w:val="001B417B"/>
    <w:rsid w:val="001B4611"/>
    <w:rsid w:val="001B49EC"/>
    <w:rsid w:val="001B4F16"/>
    <w:rsid w:val="001B4F75"/>
    <w:rsid w:val="001B5122"/>
    <w:rsid w:val="001B51A9"/>
    <w:rsid w:val="001B706F"/>
    <w:rsid w:val="001B7E56"/>
    <w:rsid w:val="001C033C"/>
    <w:rsid w:val="001C07E9"/>
    <w:rsid w:val="001C0D63"/>
    <w:rsid w:val="001C14CF"/>
    <w:rsid w:val="001C1C22"/>
    <w:rsid w:val="001C2FA3"/>
    <w:rsid w:val="001C3496"/>
    <w:rsid w:val="001C3576"/>
    <w:rsid w:val="001C39AD"/>
    <w:rsid w:val="001C3E47"/>
    <w:rsid w:val="001C4E94"/>
    <w:rsid w:val="001C4ECF"/>
    <w:rsid w:val="001C5B89"/>
    <w:rsid w:val="001C6169"/>
    <w:rsid w:val="001C6E60"/>
    <w:rsid w:val="001C7E9B"/>
    <w:rsid w:val="001D1006"/>
    <w:rsid w:val="001D101C"/>
    <w:rsid w:val="001D112B"/>
    <w:rsid w:val="001D1254"/>
    <w:rsid w:val="001D147C"/>
    <w:rsid w:val="001D26F3"/>
    <w:rsid w:val="001D3E2D"/>
    <w:rsid w:val="001D51FA"/>
    <w:rsid w:val="001D59DC"/>
    <w:rsid w:val="001D630B"/>
    <w:rsid w:val="001D65CE"/>
    <w:rsid w:val="001D6F00"/>
    <w:rsid w:val="001D71A3"/>
    <w:rsid w:val="001D7493"/>
    <w:rsid w:val="001D780D"/>
    <w:rsid w:val="001D7BDE"/>
    <w:rsid w:val="001E0535"/>
    <w:rsid w:val="001E0933"/>
    <w:rsid w:val="001E0F07"/>
    <w:rsid w:val="001E17DC"/>
    <w:rsid w:val="001E19D8"/>
    <w:rsid w:val="001E284F"/>
    <w:rsid w:val="001E3D4E"/>
    <w:rsid w:val="001E3F15"/>
    <w:rsid w:val="001E48FF"/>
    <w:rsid w:val="001E4F82"/>
    <w:rsid w:val="001E5268"/>
    <w:rsid w:val="001E6005"/>
    <w:rsid w:val="001E610A"/>
    <w:rsid w:val="001E61D7"/>
    <w:rsid w:val="001E6A6F"/>
    <w:rsid w:val="001E6DC1"/>
    <w:rsid w:val="001E6F93"/>
    <w:rsid w:val="001E7682"/>
    <w:rsid w:val="001E7840"/>
    <w:rsid w:val="001E7E2E"/>
    <w:rsid w:val="001E7E87"/>
    <w:rsid w:val="001F011F"/>
    <w:rsid w:val="001F0401"/>
    <w:rsid w:val="001F0CB0"/>
    <w:rsid w:val="001F1077"/>
    <w:rsid w:val="001F12FE"/>
    <w:rsid w:val="001F158A"/>
    <w:rsid w:val="001F176B"/>
    <w:rsid w:val="001F1C31"/>
    <w:rsid w:val="001F2C22"/>
    <w:rsid w:val="001F363E"/>
    <w:rsid w:val="001F36EF"/>
    <w:rsid w:val="001F3879"/>
    <w:rsid w:val="001F3C78"/>
    <w:rsid w:val="001F568A"/>
    <w:rsid w:val="001F5A16"/>
    <w:rsid w:val="001F5CF5"/>
    <w:rsid w:val="001F5E2D"/>
    <w:rsid w:val="001F6287"/>
    <w:rsid w:val="001F66C3"/>
    <w:rsid w:val="002006D4"/>
    <w:rsid w:val="00201112"/>
    <w:rsid w:val="00201890"/>
    <w:rsid w:val="00203B9F"/>
    <w:rsid w:val="00203E2B"/>
    <w:rsid w:val="00203EFF"/>
    <w:rsid w:val="002040AF"/>
    <w:rsid w:val="00204235"/>
    <w:rsid w:val="002046B0"/>
    <w:rsid w:val="00204EAC"/>
    <w:rsid w:val="00205245"/>
    <w:rsid w:val="002052C6"/>
    <w:rsid w:val="002055E5"/>
    <w:rsid w:val="00205732"/>
    <w:rsid w:val="00205885"/>
    <w:rsid w:val="00206C2D"/>
    <w:rsid w:val="00206EA3"/>
    <w:rsid w:val="002070C1"/>
    <w:rsid w:val="00207368"/>
    <w:rsid w:val="002074DD"/>
    <w:rsid w:val="002078FA"/>
    <w:rsid w:val="00207A27"/>
    <w:rsid w:val="0021041F"/>
    <w:rsid w:val="00210A16"/>
    <w:rsid w:val="00210A82"/>
    <w:rsid w:val="00210C5B"/>
    <w:rsid w:val="00211A8E"/>
    <w:rsid w:val="00211C7D"/>
    <w:rsid w:val="00211E78"/>
    <w:rsid w:val="0021237E"/>
    <w:rsid w:val="00212586"/>
    <w:rsid w:val="002138BD"/>
    <w:rsid w:val="002148E6"/>
    <w:rsid w:val="0021507C"/>
    <w:rsid w:val="00216A9F"/>
    <w:rsid w:val="0021738A"/>
    <w:rsid w:val="00220174"/>
    <w:rsid w:val="00220756"/>
    <w:rsid w:val="0022079B"/>
    <w:rsid w:val="002215F1"/>
    <w:rsid w:val="002218CC"/>
    <w:rsid w:val="0022206E"/>
    <w:rsid w:val="00222966"/>
    <w:rsid w:val="00222C38"/>
    <w:rsid w:val="002238BE"/>
    <w:rsid w:val="00224F33"/>
    <w:rsid w:val="0022515C"/>
    <w:rsid w:val="002254A0"/>
    <w:rsid w:val="002259CD"/>
    <w:rsid w:val="00225B2F"/>
    <w:rsid w:val="00225F0D"/>
    <w:rsid w:val="00226A6B"/>
    <w:rsid w:val="00227331"/>
    <w:rsid w:val="00227379"/>
    <w:rsid w:val="002274EE"/>
    <w:rsid w:val="00227B90"/>
    <w:rsid w:val="00227F92"/>
    <w:rsid w:val="00230873"/>
    <w:rsid w:val="0023090D"/>
    <w:rsid w:val="00230E23"/>
    <w:rsid w:val="00232141"/>
    <w:rsid w:val="002323C9"/>
    <w:rsid w:val="0023253F"/>
    <w:rsid w:val="0023259F"/>
    <w:rsid w:val="00233432"/>
    <w:rsid w:val="0023410F"/>
    <w:rsid w:val="002345B6"/>
    <w:rsid w:val="00234779"/>
    <w:rsid w:val="00234C8C"/>
    <w:rsid w:val="00235B2F"/>
    <w:rsid w:val="0023603E"/>
    <w:rsid w:val="002367D2"/>
    <w:rsid w:val="00237358"/>
    <w:rsid w:val="00237901"/>
    <w:rsid w:val="00237BB9"/>
    <w:rsid w:val="002408B5"/>
    <w:rsid w:val="00240A66"/>
    <w:rsid w:val="00241935"/>
    <w:rsid w:val="00241EDD"/>
    <w:rsid w:val="00241EFB"/>
    <w:rsid w:val="0024252A"/>
    <w:rsid w:val="0024271C"/>
    <w:rsid w:val="002440FD"/>
    <w:rsid w:val="002442A0"/>
    <w:rsid w:val="00244AD9"/>
    <w:rsid w:val="00244C6D"/>
    <w:rsid w:val="002458F6"/>
    <w:rsid w:val="00245ACE"/>
    <w:rsid w:val="002478B9"/>
    <w:rsid w:val="002503DE"/>
    <w:rsid w:val="00250A5E"/>
    <w:rsid w:val="00250DDB"/>
    <w:rsid w:val="00250FBC"/>
    <w:rsid w:val="0025102B"/>
    <w:rsid w:val="00252FD2"/>
    <w:rsid w:val="00253B24"/>
    <w:rsid w:val="00253BB4"/>
    <w:rsid w:val="00253C49"/>
    <w:rsid w:val="00254668"/>
    <w:rsid w:val="00254C66"/>
    <w:rsid w:val="00255249"/>
    <w:rsid w:val="00255A11"/>
    <w:rsid w:val="00255D1E"/>
    <w:rsid w:val="00255EC2"/>
    <w:rsid w:val="00256282"/>
    <w:rsid w:val="002564AD"/>
    <w:rsid w:val="00256A38"/>
    <w:rsid w:val="00256F04"/>
    <w:rsid w:val="00256F11"/>
    <w:rsid w:val="0025760D"/>
    <w:rsid w:val="002603ED"/>
    <w:rsid w:val="002605E9"/>
    <w:rsid w:val="0026081C"/>
    <w:rsid w:val="00262AEF"/>
    <w:rsid w:val="00262EF2"/>
    <w:rsid w:val="0026351E"/>
    <w:rsid w:val="00264486"/>
    <w:rsid w:val="00264A3B"/>
    <w:rsid w:val="00266429"/>
    <w:rsid w:val="00266576"/>
    <w:rsid w:val="00266C6C"/>
    <w:rsid w:val="00267156"/>
    <w:rsid w:val="002674F2"/>
    <w:rsid w:val="002676FA"/>
    <w:rsid w:val="0026790E"/>
    <w:rsid w:val="0027106C"/>
    <w:rsid w:val="002721DC"/>
    <w:rsid w:val="00272DF3"/>
    <w:rsid w:val="002733BC"/>
    <w:rsid w:val="00273A29"/>
    <w:rsid w:val="00274A04"/>
    <w:rsid w:val="002757E3"/>
    <w:rsid w:val="002763CA"/>
    <w:rsid w:val="0027684E"/>
    <w:rsid w:val="00280C47"/>
    <w:rsid w:val="002813D8"/>
    <w:rsid w:val="00281B2D"/>
    <w:rsid w:val="00282285"/>
    <w:rsid w:val="002829BC"/>
    <w:rsid w:val="00283D36"/>
    <w:rsid w:val="00283DC6"/>
    <w:rsid w:val="00283E26"/>
    <w:rsid w:val="002847CB"/>
    <w:rsid w:val="00285B21"/>
    <w:rsid w:val="002865B0"/>
    <w:rsid w:val="002865FA"/>
    <w:rsid w:val="00286F50"/>
    <w:rsid w:val="00287388"/>
    <w:rsid w:val="00287632"/>
    <w:rsid w:val="0028791E"/>
    <w:rsid w:val="00287D8D"/>
    <w:rsid w:val="00290294"/>
    <w:rsid w:val="00290E25"/>
    <w:rsid w:val="00291532"/>
    <w:rsid w:val="0029159C"/>
    <w:rsid w:val="002918F5"/>
    <w:rsid w:val="00291F05"/>
    <w:rsid w:val="002932A7"/>
    <w:rsid w:val="0029420E"/>
    <w:rsid w:val="002944D2"/>
    <w:rsid w:val="002945E1"/>
    <w:rsid w:val="002957B4"/>
    <w:rsid w:val="002958D2"/>
    <w:rsid w:val="00295D9E"/>
    <w:rsid w:val="00295DB9"/>
    <w:rsid w:val="00295ED8"/>
    <w:rsid w:val="002964C9"/>
    <w:rsid w:val="00297010"/>
    <w:rsid w:val="002979D2"/>
    <w:rsid w:val="00297D0C"/>
    <w:rsid w:val="002A0CD4"/>
    <w:rsid w:val="002A1295"/>
    <w:rsid w:val="002A1B0E"/>
    <w:rsid w:val="002A20DC"/>
    <w:rsid w:val="002A26FD"/>
    <w:rsid w:val="002A31D8"/>
    <w:rsid w:val="002A3641"/>
    <w:rsid w:val="002A436D"/>
    <w:rsid w:val="002A459B"/>
    <w:rsid w:val="002A485F"/>
    <w:rsid w:val="002A49D8"/>
    <w:rsid w:val="002A544D"/>
    <w:rsid w:val="002A6C3E"/>
    <w:rsid w:val="002A6C7C"/>
    <w:rsid w:val="002A7013"/>
    <w:rsid w:val="002B0056"/>
    <w:rsid w:val="002B018D"/>
    <w:rsid w:val="002B0206"/>
    <w:rsid w:val="002B0F7B"/>
    <w:rsid w:val="002B1337"/>
    <w:rsid w:val="002B157B"/>
    <w:rsid w:val="002B1740"/>
    <w:rsid w:val="002B1A96"/>
    <w:rsid w:val="002B21C5"/>
    <w:rsid w:val="002B23B3"/>
    <w:rsid w:val="002B3BAA"/>
    <w:rsid w:val="002B3C4A"/>
    <w:rsid w:val="002B461E"/>
    <w:rsid w:val="002B4F61"/>
    <w:rsid w:val="002B530E"/>
    <w:rsid w:val="002B53C1"/>
    <w:rsid w:val="002B5631"/>
    <w:rsid w:val="002B6195"/>
    <w:rsid w:val="002B7679"/>
    <w:rsid w:val="002B7803"/>
    <w:rsid w:val="002C0411"/>
    <w:rsid w:val="002C0B9B"/>
    <w:rsid w:val="002C0DF3"/>
    <w:rsid w:val="002C0F3C"/>
    <w:rsid w:val="002C11CA"/>
    <w:rsid w:val="002C2AD6"/>
    <w:rsid w:val="002C3412"/>
    <w:rsid w:val="002C3DF7"/>
    <w:rsid w:val="002C5600"/>
    <w:rsid w:val="002C6839"/>
    <w:rsid w:val="002C7169"/>
    <w:rsid w:val="002C74DA"/>
    <w:rsid w:val="002C7E9C"/>
    <w:rsid w:val="002D0602"/>
    <w:rsid w:val="002D07D9"/>
    <w:rsid w:val="002D0AB4"/>
    <w:rsid w:val="002D17F4"/>
    <w:rsid w:val="002D1803"/>
    <w:rsid w:val="002D20A2"/>
    <w:rsid w:val="002D2563"/>
    <w:rsid w:val="002D2B90"/>
    <w:rsid w:val="002D318A"/>
    <w:rsid w:val="002D347D"/>
    <w:rsid w:val="002D4836"/>
    <w:rsid w:val="002D4B4B"/>
    <w:rsid w:val="002D4C5B"/>
    <w:rsid w:val="002D5354"/>
    <w:rsid w:val="002D536E"/>
    <w:rsid w:val="002D55BC"/>
    <w:rsid w:val="002D5996"/>
    <w:rsid w:val="002D732E"/>
    <w:rsid w:val="002D7EA9"/>
    <w:rsid w:val="002D7EC9"/>
    <w:rsid w:val="002D7ED7"/>
    <w:rsid w:val="002E0F15"/>
    <w:rsid w:val="002E193B"/>
    <w:rsid w:val="002E21E9"/>
    <w:rsid w:val="002E332A"/>
    <w:rsid w:val="002E3652"/>
    <w:rsid w:val="002E3DD3"/>
    <w:rsid w:val="002E3E8B"/>
    <w:rsid w:val="002E3EEA"/>
    <w:rsid w:val="002E5CCB"/>
    <w:rsid w:val="002E5D34"/>
    <w:rsid w:val="002E6210"/>
    <w:rsid w:val="002E646C"/>
    <w:rsid w:val="002E7A83"/>
    <w:rsid w:val="002E7AA3"/>
    <w:rsid w:val="002F00D4"/>
    <w:rsid w:val="002F0FF0"/>
    <w:rsid w:val="002F1504"/>
    <w:rsid w:val="002F280A"/>
    <w:rsid w:val="002F327D"/>
    <w:rsid w:val="002F3447"/>
    <w:rsid w:val="002F359F"/>
    <w:rsid w:val="002F35F0"/>
    <w:rsid w:val="002F41E4"/>
    <w:rsid w:val="002F41FE"/>
    <w:rsid w:val="002F5619"/>
    <w:rsid w:val="002F65F7"/>
    <w:rsid w:val="002F76B1"/>
    <w:rsid w:val="002F7E47"/>
    <w:rsid w:val="002F7FC3"/>
    <w:rsid w:val="00300E75"/>
    <w:rsid w:val="003012D7"/>
    <w:rsid w:val="0030174D"/>
    <w:rsid w:val="00301A32"/>
    <w:rsid w:val="00301DC4"/>
    <w:rsid w:val="003025A6"/>
    <w:rsid w:val="003026A0"/>
    <w:rsid w:val="003028C4"/>
    <w:rsid w:val="0030413C"/>
    <w:rsid w:val="00304493"/>
    <w:rsid w:val="00304C0C"/>
    <w:rsid w:val="003051F0"/>
    <w:rsid w:val="0030538F"/>
    <w:rsid w:val="003055E0"/>
    <w:rsid w:val="0030606C"/>
    <w:rsid w:val="00306D91"/>
    <w:rsid w:val="003071BC"/>
    <w:rsid w:val="003074B8"/>
    <w:rsid w:val="0030770B"/>
    <w:rsid w:val="00307736"/>
    <w:rsid w:val="00307D4B"/>
    <w:rsid w:val="00310631"/>
    <w:rsid w:val="00310825"/>
    <w:rsid w:val="003108C3"/>
    <w:rsid w:val="003118C4"/>
    <w:rsid w:val="00312E54"/>
    <w:rsid w:val="00312F77"/>
    <w:rsid w:val="00313729"/>
    <w:rsid w:val="00313AAC"/>
    <w:rsid w:val="00313CED"/>
    <w:rsid w:val="0031499E"/>
    <w:rsid w:val="00314C23"/>
    <w:rsid w:val="00316B86"/>
    <w:rsid w:val="00316E05"/>
    <w:rsid w:val="00316E9B"/>
    <w:rsid w:val="00317BDA"/>
    <w:rsid w:val="00317CCC"/>
    <w:rsid w:val="00320762"/>
    <w:rsid w:val="00320C0C"/>
    <w:rsid w:val="003212AE"/>
    <w:rsid w:val="003218FE"/>
    <w:rsid w:val="00321B16"/>
    <w:rsid w:val="00323547"/>
    <w:rsid w:val="0032403B"/>
    <w:rsid w:val="00325B88"/>
    <w:rsid w:val="00326389"/>
    <w:rsid w:val="0032638D"/>
    <w:rsid w:val="003265E5"/>
    <w:rsid w:val="00327C99"/>
    <w:rsid w:val="00330F21"/>
    <w:rsid w:val="0033110C"/>
    <w:rsid w:val="0033152C"/>
    <w:rsid w:val="00332721"/>
    <w:rsid w:val="00332C7F"/>
    <w:rsid w:val="00332CB4"/>
    <w:rsid w:val="0033358D"/>
    <w:rsid w:val="00333955"/>
    <w:rsid w:val="00333F7E"/>
    <w:rsid w:val="00334127"/>
    <w:rsid w:val="00334555"/>
    <w:rsid w:val="00334AD3"/>
    <w:rsid w:val="00334DDE"/>
    <w:rsid w:val="00335C70"/>
    <w:rsid w:val="00335EB3"/>
    <w:rsid w:val="003361BD"/>
    <w:rsid w:val="003369D9"/>
    <w:rsid w:val="003375EA"/>
    <w:rsid w:val="00337671"/>
    <w:rsid w:val="003378DE"/>
    <w:rsid w:val="0033791A"/>
    <w:rsid w:val="003417B6"/>
    <w:rsid w:val="0034187C"/>
    <w:rsid w:val="003421DE"/>
    <w:rsid w:val="003423D9"/>
    <w:rsid w:val="00342ED7"/>
    <w:rsid w:val="00343766"/>
    <w:rsid w:val="0034381C"/>
    <w:rsid w:val="00343C9E"/>
    <w:rsid w:val="00343CAD"/>
    <w:rsid w:val="00343F6E"/>
    <w:rsid w:val="003442CA"/>
    <w:rsid w:val="00344483"/>
    <w:rsid w:val="003445DC"/>
    <w:rsid w:val="00344E1B"/>
    <w:rsid w:val="00345A6F"/>
    <w:rsid w:val="00345EBD"/>
    <w:rsid w:val="003460E6"/>
    <w:rsid w:val="00346A9C"/>
    <w:rsid w:val="00346DA5"/>
    <w:rsid w:val="003473AA"/>
    <w:rsid w:val="00347430"/>
    <w:rsid w:val="00347802"/>
    <w:rsid w:val="003478AD"/>
    <w:rsid w:val="0035035F"/>
    <w:rsid w:val="003503B8"/>
    <w:rsid w:val="003508E5"/>
    <w:rsid w:val="00350C25"/>
    <w:rsid w:val="0035106E"/>
    <w:rsid w:val="003518DF"/>
    <w:rsid w:val="003519DD"/>
    <w:rsid w:val="00351EAC"/>
    <w:rsid w:val="00352F3F"/>
    <w:rsid w:val="003539F4"/>
    <w:rsid w:val="00353CBB"/>
    <w:rsid w:val="00354196"/>
    <w:rsid w:val="003546FE"/>
    <w:rsid w:val="003547DB"/>
    <w:rsid w:val="00355416"/>
    <w:rsid w:val="00355756"/>
    <w:rsid w:val="00355C71"/>
    <w:rsid w:val="00356039"/>
    <w:rsid w:val="0035665C"/>
    <w:rsid w:val="003566C1"/>
    <w:rsid w:val="00356839"/>
    <w:rsid w:val="00356D07"/>
    <w:rsid w:val="00356FE0"/>
    <w:rsid w:val="00357308"/>
    <w:rsid w:val="00357763"/>
    <w:rsid w:val="00357D32"/>
    <w:rsid w:val="00357D3B"/>
    <w:rsid w:val="00357E95"/>
    <w:rsid w:val="003600A3"/>
    <w:rsid w:val="003600EC"/>
    <w:rsid w:val="00360365"/>
    <w:rsid w:val="003628AB"/>
    <w:rsid w:val="003629C1"/>
    <w:rsid w:val="003631FA"/>
    <w:rsid w:val="00363712"/>
    <w:rsid w:val="00363BB4"/>
    <w:rsid w:val="0036403C"/>
    <w:rsid w:val="003645AA"/>
    <w:rsid w:val="003646B4"/>
    <w:rsid w:val="00364869"/>
    <w:rsid w:val="003659F8"/>
    <w:rsid w:val="00366489"/>
    <w:rsid w:val="00366D56"/>
    <w:rsid w:val="003673F9"/>
    <w:rsid w:val="00367D20"/>
    <w:rsid w:val="0037045E"/>
    <w:rsid w:val="003706D7"/>
    <w:rsid w:val="00370C3E"/>
    <w:rsid w:val="00370C48"/>
    <w:rsid w:val="00371073"/>
    <w:rsid w:val="00371E5A"/>
    <w:rsid w:val="00372563"/>
    <w:rsid w:val="003733D6"/>
    <w:rsid w:val="003736B4"/>
    <w:rsid w:val="00373B22"/>
    <w:rsid w:val="00374046"/>
    <w:rsid w:val="003745C8"/>
    <w:rsid w:val="003747BD"/>
    <w:rsid w:val="003750DF"/>
    <w:rsid w:val="00375A6B"/>
    <w:rsid w:val="00375C20"/>
    <w:rsid w:val="0037659B"/>
    <w:rsid w:val="003768EF"/>
    <w:rsid w:val="00376B88"/>
    <w:rsid w:val="0037760D"/>
    <w:rsid w:val="003803BB"/>
    <w:rsid w:val="00380D9E"/>
    <w:rsid w:val="0038119F"/>
    <w:rsid w:val="00382069"/>
    <w:rsid w:val="00383022"/>
    <w:rsid w:val="00383174"/>
    <w:rsid w:val="00383923"/>
    <w:rsid w:val="00383E06"/>
    <w:rsid w:val="00384730"/>
    <w:rsid w:val="00384A23"/>
    <w:rsid w:val="00385779"/>
    <w:rsid w:val="0038602D"/>
    <w:rsid w:val="003861F5"/>
    <w:rsid w:val="0038662C"/>
    <w:rsid w:val="003866AF"/>
    <w:rsid w:val="00386997"/>
    <w:rsid w:val="00387052"/>
    <w:rsid w:val="003871DF"/>
    <w:rsid w:val="003915AB"/>
    <w:rsid w:val="003916C6"/>
    <w:rsid w:val="0039195F"/>
    <w:rsid w:val="00393334"/>
    <w:rsid w:val="003940D7"/>
    <w:rsid w:val="00394439"/>
    <w:rsid w:val="0039479F"/>
    <w:rsid w:val="00394B67"/>
    <w:rsid w:val="00395CBF"/>
    <w:rsid w:val="00395D98"/>
    <w:rsid w:val="00396863"/>
    <w:rsid w:val="0039724E"/>
    <w:rsid w:val="0039776B"/>
    <w:rsid w:val="003A0B04"/>
    <w:rsid w:val="003A0F9C"/>
    <w:rsid w:val="003A17F9"/>
    <w:rsid w:val="003A2241"/>
    <w:rsid w:val="003A2464"/>
    <w:rsid w:val="003A268E"/>
    <w:rsid w:val="003A2A4A"/>
    <w:rsid w:val="003A2ACD"/>
    <w:rsid w:val="003A3074"/>
    <w:rsid w:val="003A3B87"/>
    <w:rsid w:val="003A4087"/>
    <w:rsid w:val="003A44E5"/>
    <w:rsid w:val="003A4BE6"/>
    <w:rsid w:val="003A4D1E"/>
    <w:rsid w:val="003A4E2E"/>
    <w:rsid w:val="003A5BC3"/>
    <w:rsid w:val="003A6726"/>
    <w:rsid w:val="003A6CBB"/>
    <w:rsid w:val="003A72C5"/>
    <w:rsid w:val="003A745F"/>
    <w:rsid w:val="003A7877"/>
    <w:rsid w:val="003B0553"/>
    <w:rsid w:val="003B1329"/>
    <w:rsid w:val="003B1CAE"/>
    <w:rsid w:val="003B1E94"/>
    <w:rsid w:val="003B2678"/>
    <w:rsid w:val="003B2688"/>
    <w:rsid w:val="003B2C8F"/>
    <w:rsid w:val="003B4B40"/>
    <w:rsid w:val="003B51AF"/>
    <w:rsid w:val="003B56FA"/>
    <w:rsid w:val="003B5842"/>
    <w:rsid w:val="003B6477"/>
    <w:rsid w:val="003B68CF"/>
    <w:rsid w:val="003B7673"/>
    <w:rsid w:val="003C0DCD"/>
    <w:rsid w:val="003C0F6F"/>
    <w:rsid w:val="003C0F82"/>
    <w:rsid w:val="003C24A8"/>
    <w:rsid w:val="003C27DE"/>
    <w:rsid w:val="003C2D70"/>
    <w:rsid w:val="003C3CA4"/>
    <w:rsid w:val="003C491C"/>
    <w:rsid w:val="003C49EE"/>
    <w:rsid w:val="003C4BBE"/>
    <w:rsid w:val="003C5291"/>
    <w:rsid w:val="003C575C"/>
    <w:rsid w:val="003C5912"/>
    <w:rsid w:val="003C5CDA"/>
    <w:rsid w:val="003C7EF4"/>
    <w:rsid w:val="003D046A"/>
    <w:rsid w:val="003D04E1"/>
    <w:rsid w:val="003D08D4"/>
    <w:rsid w:val="003D0942"/>
    <w:rsid w:val="003D108D"/>
    <w:rsid w:val="003D1517"/>
    <w:rsid w:val="003D2642"/>
    <w:rsid w:val="003D2BC7"/>
    <w:rsid w:val="003D395C"/>
    <w:rsid w:val="003D549C"/>
    <w:rsid w:val="003D578B"/>
    <w:rsid w:val="003D5950"/>
    <w:rsid w:val="003D6129"/>
    <w:rsid w:val="003D6852"/>
    <w:rsid w:val="003D6976"/>
    <w:rsid w:val="003D6A41"/>
    <w:rsid w:val="003D6D38"/>
    <w:rsid w:val="003D716F"/>
    <w:rsid w:val="003D733A"/>
    <w:rsid w:val="003D737B"/>
    <w:rsid w:val="003D7B1F"/>
    <w:rsid w:val="003E0A7C"/>
    <w:rsid w:val="003E0E7C"/>
    <w:rsid w:val="003E16AB"/>
    <w:rsid w:val="003E16CC"/>
    <w:rsid w:val="003E3ACA"/>
    <w:rsid w:val="003E43CD"/>
    <w:rsid w:val="003E5578"/>
    <w:rsid w:val="003E58E7"/>
    <w:rsid w:val="003E59A4"/>
    <w:rsid w:val="003E5CE6"/>
    <w:rsid w:val="003E5D04"/>
    <w:rsid w:val="003E5E44"/>
    <w:rsid w:val="003E5E8A"/>
    <w:rsid w:val="003E6E7D"/>
    <w:rsid w:val="003E7F55"/>
    <w:rsid w:val="003F0AF9"/>
    <w:rsid w:val="003F10F3"/>
    <w:rsid w:val="003F1324"/>
    <w:rsid w:val="003F1785"/>
    <w:rsid w:val="003F35EA"/>
    <w:rsid w:val="003F4247"/>
    <w:rsid w:val="003F4303"/>
    <w:rsid w:val="003F5618"/>
    <w:rsid w:val="003F74C5"/>
    <w:rsid w:val="003F74E4"/>
    <w:rsid w:val="003F784A"/>
    <w:rsid w:val="003F7A4F"/>
    <w:rsid w:val="003F7B4B"/>
    <w:rsid w:val="004018C6"/>
    <w:rsid w:val="00401D6F"/>
    <w:rsid w:val="00402085"/>
    <w:rsid w:val="00402107"/>
    <w:rsid w:val="00402D20"/>
    <w:rsid w:val="00402F8B"/>
    <w:rsid w:val="004033EC"/>
    <w:rsid w:val="0040347B"/>
    <w:rsid w:val="0040437A"/>
    <w:rsid w:val="004045B0"/>
    <w:rsid w:val="004047F2"/>
    <w:rsid w:val="004048D6"/>
    <w:rsid w:val="00404D97"/>
    <w:rsid w:val="00404DC5"/>
    <w:rsid w:val="00404E21"/>
    <w:rsid w:val="0040504D"/>
    <w:rsid w:val="00405304"/>
    <w:rsid w:val="0040538E"/>
    <w:rsid w:val="00405E2F"/>
    <w:rsid w:val="004066EE"/>
    <w:rsid w:val="00406723"/>
    <w:rsid w:val="00406764"/>
    <w:rsid w:val="00406D45"/>
    <w:rsid w:val="004072AA"/>
    <w:rsid w:val="00407499"/>
    <w:rsid w:val="00407578"/>
    <w:rsid w:val="00407B58"/>
    <w:rsid w:val="00407C31"/>
    <w:rsid w:val="00407FE4"/>
    <w:rsid w:val="00410F7C"/>
    <w:rsid w:val="00411EEE"/>
    <w:rsid w:val="0041390D"/>
    <w:rsid w:val="00413EAF"/>
    <w:rsid w:val="0041410E"/>
    <w:rsid w:val="00415363"/>
    <w:rsid w:val="00415583"/>
    <w:rsid w:val="00415EF8"/>
    <w:rsid w:val="0041608E"/>
    <w:rsid w:val="00416966"/>
    <w:rsid w:val="00416FDD"/>
    <w:rsid w:val="0042028F"/>
    <w:rsid w:val="00420759"/>
    <w:rsid w:val="0042128A"/>
    <w:rsid w:val="0042179C"/>
    <w:rsid w:val="00421953"/>
    <w:rsid w:val="00421DFB"/>
    <w:rsid w:val="00422403"/>
    <w:rsid w:val="00422B62"/>
    <w:rsid w:val="004230CC"/>
    <w:rsid w:val="00423ED8"/>
    <w:rsid w:val="00424391"/>
    <w:rsid w:val="00425EA4"/>
    <w:rsid w:val="00426091"/>
    <w:rsid w:val="0042632E"/>
    <w:rsid w:val="00426ED5"/>
    <w:rsid w:val="00426FCC"/>
    <w:rsid w:val="004272E4"/>
    <w:rsid w:val="004275D4"/>
    <w:rsid w:val="0043053C"/>
    <w:rsid w:val="004307A5"/>
    <w:rsid w:val="0043094A"/>
    <w:rsid w:val="004310FE"/>
    <w:rsid w:val="0043131E"/>
    <w:rsid w:val="0043140C"/>
    <w:rsid w:val="0043153E"/>
    <w:rsid w:val="00431544"/>
    <w:rsid w:val="00431B16"/>
    <w:rsid w:val="00432129"/>
    <w:rsid w:val="00432141"/>
    <w:rsid w:val="004321C1"/>
    <w:rsid w:val="004326B7"/>
    <w:rsid w:val="00432753"/>
    <w:rsid w:val="00432BC1"/>
    <w:rsid w:val="00433179"/>
    <w:rsid w:val="0043349A"/>
    <w:rsid w:val="0043354F"/>
    <w:rsid w:val="00433BC9"/>
    <w:rsid w:val="00433E2E"/>
    <w:rsid w:val="0043418D"/>
    <w:rsid w:val="0043477F"/>
    <w:rsid w:val="004349EA"/>
    <w:rsid w:val="00435194"/>
    <w:rsid w:val="00436BCB"/>
    <w:rsid w:val="004379DB"/>
    <w:rsid w:val="00442AAC"/>
    <w:rsid w:val="0044337F"/>
    <w:rsid w:val="0044367A"/>
    <w:rsid w:val="00443DF5"/>
    <w:rsid w:val="00444F95"/>
    <w:rsid w:val="004450F0"/>
    <w:rsid w:val="00445904"/>
    <w:rsid w:val="00446BE1"/>
    <w:rsid w:val="0044700C"/>
    <w:rsid w:val="00447568"/>
    <w:rsid w:val="004479EE"/>
    <w:rsid w:val="00447B6F"/>
    <w:rsid w:val="00450095"/>
    <w:rsid w:val="004502CD"/>
    <w:rsid w:val="00450EB8"/>
    <w:rsid w:val="00451179"/>
    <w:rsid w:val="004515C2"/>
    <w:rsid w:val="0045234B"/>
    <w:rsid w:val="004525AE"/>
    <w:rsid w:val="00452650"/>
    <w:rsid w:val="00453589"/>
    <w:rsid w:val="00453688"/>
    <w:rsid w:val="00453A86"/>
    <w:rsid w:val="00453D14"/>
    <w:rsid w:val="00453DE1"/>
    <w:rsid w:val="0045467F"/>
    <w:rsid w:val="00454C38"/>
    <w:rsid w:val="004556FC"/>
    <w:rsid w:val="004557C2"/>
    <w:rsid w:val="004559FA"/>
    <w:rsid w:val="00455DF0"/>
    <w:rsid w:val="0045606F"/>
    <w:rsid w:val="004560D5"/>
    <w:rsid w:val="004563C3"/>
    <w:rsid w:val="00456744"/>
    <w:rsid w:val="00456A9C"/>
    <w:rsid w:val="0046039D"/>
    <w:rsid w:val="00460BD1"/>
    <w:rsid w:val="00460E34"/>
    <w:rsid w:val="004614C3"/>
    <w:rsid w:val="00462567"/>
    <w:rsid w:val="0046292D"/>
    <w:rsid w:val="004629FB"/>
    <w:rsid w:val="0046410A"/>
    <w:rsid w:val="004641C6"/>
    <w:rsid w:val="00464A48"/>
    <w:rsid w:val="00464BA0"/>
    <w:rsid w:val="00464C55"/>
    <w:rsid w:val="00466803"/>
    <w:rsid w:val="00466A63"/>
    <w:rsid w:val="00466ECC"/>
    <w:rsid w:val="00467020"/>
    <w:rsid w:val="0046719B"/>
    <w:rsid w:val="0046763C"/>
    <w:rsid w:val="0046773B"/>
    <w:rsid w:val="00467846"/>
    <w:rsid w:val="00467EC0"/>
    <w:rsid w:val="004701E6"/>
    <w:rsid w:val="00470342"/>
    <w:rsid w:val="0047087E"/>
    <w:rsid w:val="00470B7F"/>
    <w:rsid w:val="004711DA"/>
    <w:rsid w:val="0047170C"/>
    <w:rsid w:val="00471BEB"/>
    <w:rsid w:val="00471BF9"/>
    <w:rsid w:val="00471CBB"/>
    <w:rsid w:val="00472BDF"/>
    <w:rsid w:val="00472ED1"/>
    <w:rsid w:val="00473322"/>
    <w:rsid w:val="004734AC"/>
    <w:rsid w:val="00475414"/>
    <w:rsid w:val="00475ECA"/>
    <w:rsid w:val="00475F6F"/>
    <w:rsid w:val="00476346"/>
    <w:rsid w:val="00476506"/>
    <w:rsid w:val="0047663E"/>
    <w:rsid w:val="004772CE"/>
    <w:rsid w:val="00481765"/>
    <w:rsid w:val="00481B9C"/>
    <w:rsid w:val="00482DEC"/>
    <w:rsid w:val="00482E3D"/>
    <w:rsid w:val="00482F09"/>
    <w:rsid w:val="00482F8B"/>
    <w:rsid w:val="00483003"/>
    <w:rsid w:val="004834DA"/>
    <w:rsid w:val="00483609"/>
    <w:rsid w:val="00483EAF"/>
    <w:rsid w:val="004841E4"/>
    <w:rsid w:val="00484335"/>
    <w:rsid w:val="004843AF"/>
    <w:rsid w:val="004852B8"/>
    <w:rsid w:val="004853FF"/>
    <w:rsid w:val="00486B57"/>
    <w:rsid w:val="004907F7"/>
    <w:rsid w:val="00490CF7"/>
    <w:rsid w:val="00492F00"/>
    <w:rsid w:val="00493DBB"/>
    <w:rsid w:val="00493FC6"/>
    <w:rsid w:val="004942EB"/>
    <w:rsid w:val="0049563F"/>
    <w:rsid w:val="00495A9A"/>
    <w:rsid w:val="00495ABA"/>
    <w:rsid w:val="00495DD2"/>
    <w:rsid w:val="004967D7"/>
    <w:rsid w:val="00496ACD"/>
    <w:rsid w:val="004A0203"/>
    <w:rsid w:val="004A0341"/>
    <w:rsid w:val="004A1401"/>
    <w:rsid w:val="004A1422"/>
    <w:rsid w:val="004A1D1F"/>
    <w:rsid w:val="004A1E39"/>
    <w:rsid w:val="004A225A"/>
    <w:rsid w:val="004A27C1"/>
    <w:rsid w:val="004A2814"/>
    <w:rsid w:val="004A296F"/>
    <w:rsid w:val="004A3225"/>
    <w:rsid w:val="004A3CCF"/>
    <w:rsid w:val="004A559B"/>
    <w:rsid w:val="004A574C"/>
    <w:rsid w:val="004A5969"/>
    <w:rsid w:val="004A5B8B"/>
    <w:rsid w:val="004A616D"/>
    <w:rsid w:val="004A7E43"/>
    <w:rsid w:val="004A7F26"/>
    <w:rsid w:val="004B076A"/>
    <w:rsid w:val="004B07E4"/>
    <w:rsid w:val="004B0A8A"/>
    <w:rsid w:val="004B0E33"/>
    <w:rsid w:val="004B319E"/>
    <w:rsid w:val="004B3EBE"/>
    <w:rsid w:val="004B5FBB"/>
    <w:rsid w:val="004B67B2"/>
    <w:rsid w:val="004B680A"/>
    <w:rsid w:val="004B6B59"/>
    <w:rsid w:val="004B78E4"/>
    <w:rsid w:val="004B7C33"/>
    <w:rsid w:val="004C0376"/>
    <w:rsid w:val="004C0615"/>
    <w:rsid w:val="004C0F43"/>
    <w:rsid w:val="004C1231"/>
    <w:rsid w:val="004C17BA"/>
    <w:rsid w:val="004C21F7"/>
    <w:rsid w:val="004C3885"/>
    <w:rsid w:val="004C3A4B"/>
    <w:rsid w:val="004C3BB7"/>
    <w:rsid w:val="004C3F36"/>
    <w:rsid w:val="004C40DE"/>
    <w:rsid w:val="004C41A2"/>
    <w:rsid w:val="004C460B"/>
    <w:rsid w:val="004C49AD"/>
    <w:rsid w:val="004C4B62"/>
    <w:rsid w:val="004C4DE1"/>
    <w:rsid w:val="004C4F61"/>
    <w:rsid w:val="004C57EB"/>
    <w:rsid w:val="004C6057"/>
    <w:rsid w:val="004C63B1"/>
    <w:rsid w:val="004C64EA"/>
    <w:rsid w:val="004C6E64"/>
    <w:rsid w:val="004C74CA"/>
    <w:rsid w:val="004C77EC"/>
    <w:rsid w:val="004C7898"/>
    <w:rsid w:val="004D02B4"/>
    <w:rsid w:val="004D2A52"/>
    <w:rsid w:val="004D319E"/>
    <w:rsid w:val="004D33EE"/>
    <w:rsid w:val="004D3B71"/>
    <w:rsid w:val="004D424B"/>
    <w:rsid w:val="004D4732"/>
    <w:rsid w:val="004D4A49"/>
    <w:rsid w:val="004D4A9F"/>
    <w:rsid w:val="004D52DB"/>
    <w:rsid w:val="004D636E"/>
    <w:rsid w:val="004D6435"/>
    <w:rsid w:val="004D6BE5"/>
    <w:rsid w:val="004D7276"/>
    <w:rsid w:val="004D75DD"/>
    <w:rsid w:val="004D7684"/>
    <w:rsid w:val="004E0113"/>
    <w:rsid w:val="004E0DF5"/>
    <w:rsid w:val="004E0EA3"/>
    <w:rsid w:val="004E115E"/>
    <w:rsid w:val="004E1175"/>
    <w:rsid w:val="004E1673"/>
    <w:rsid w:val="004E1EBA"/>
    <w:rsid w:val="004E24A3"/>
    <w:rsid w:val="004E2D78"/>
    <w:rsid w:val="004E30E7"/>
    <w:rsid w:val="004E41D4"/>
    <w:rsid w:val="004E474C"/>
    <w:rsid w:val="004E479E"/>
    <w:rsid w:val="004E4B29"/>
    <w:rsid w:val="004E4D66"/>
    <w:rsid w:val="004E505C"/>
    <w:rsid w:val="004E50F4"/>
    <w:rsid w:val="004E5668"/>
    <w:rsid w:val="004E5D40"/>
    <w:rsid w:val="004E5DD3"/>
    <w:rsid w:val="004E5FE0"/>
    <w:rsid w:val="004E6074"/>
    <w:rsid w:val="004E6627"/>
    <w:rsid w:val="004E6970"/>
    <w:rsid w:val="004E7377"/>
    <w:rsid w:val="004F0457"/>
    <w:rsid w:val="004F108F"/>
    <w:rsid w:val="004F153C"/>
    <w:rsid w:val="004F1B7E"/>
    <w:rsid w:val="004F2E74"/>
    <w:rsid w:val="004F2F34"/>
    <w:rsid w:val="004F33CB"/>
    <w:rsid w:val="004F5DDE"/>
    <w:rsid w:val="004F64B6"/>
    <w:rsid w:val="004F66AE"/>
    <w:rsid w:val="004F66FA"/>
    <w:rsid w:val="004F7AA8"/>
    <w:rsid w:val="00500184"/>
    <w:rsid w:val="005004F6"/>
    <w:rsid w:val="00500962"/>
    <w:rsid w:val="00500C4B"/>
    <w:rsid w:val="00500FF1"/>
    <w:rsid w:val="00501630"/>
    <w:rsid w:val="00501CC5"/>
    <w:rsid w:val="0050212D"/>
    <w:rsid w:val="00502167"/>
    <w:rsid w:val="0050244B"/>
    <w:rsid w:val="00503020"/>
    <w:rsid w:val="00503A32"/>
    <w:rsid w:val="00504DD8"/>
    <w:rsid w:val="00505226"/>
    <w:rsid w:val="005055D8"/>
    <w:rsid w:val="0050596C"/>
    <w:rsid w:val="00505F5E"/>
    <w:rsid w:val="005065C0"/>
    <w:rsid w:val="005067E4"/>
    <w:rsid w:val="00506B6E"/>
    <w:rsid w:val="00507627"/>
    <w:rsid w:val="00507CC3"/>
    <w:rsid w:val="00507DB9"/>
    <w:rsid w:val="00510706"/>
    <w:rsid w:val="00511815"/>
    <w:rsid w:val="00511CBF"/>
    <w:rsid w:val="00511E4D"/>
    <w:rsid w:val="00512394"/>
    <w:rsid w:val="0051255B"/>
    <w:rsid w:val="00512AC1"/>
    <w:rsid w:val="00512BD6"/>
    <w:rsid w:val="005132CC"/>
    <w:rsid w:val="005134C5"/>
    <w:rsid w:val="0051356E"/>
    <w:rsid w:val="005145AA"/>
    <w:rsid w:val="0051460C"/>
    <w:rsid w:val="00514B90"/>
    <w:rsid w:val="00514D9E"/>
    <w:rsid w:val="00514EFE"/>
    <w:rsid w:val="00517257"/>
    <w:rsid w:val="00517B4B"/>
    <w:rsid w:val="00517E3F"/>
    <w:rsid w:val="00517F5D"/>
    <w:rsid w:val="00520AF4"/>
    <w:rsid w:val="00520DE6"/>
    <w:rsid w:val="00520F39"/>
    <w:rsid w:val="005222DB"/>
    <w:rsid w:val="00522CBD"/>
    <w:rsid w:val="00523422"/>
    <w:rsid w:val="005238F8"/>
    <w:rsid w:val="00523BAF"/>
    <w:rsid w:val="00524082"/>
    <w:rsid w:val="0052442D"/>
    <w:rsid w:val="00524F6B"/>
    <w:rsid w:val="00525EA0"/>
    <w:rsid w:val="00525EF7"/>
    <w:rsid w:val="005267DC"/>
    <w:rsid w:val="00526A60"/>
    <w:rsid w:val="00526F41"/>
    <w:rsid w:val="00527C2B"/>
    <w:rsid w:val="00530D25"/>
    <w:rsid w:val="00531012"/>
    <w:rsid w:val="0053115C"/>
    <w:rsid w:val="00532406"/>
    <w:rsid w:val="00532A1A"/>
    <w:rsid w:val="00532CA8"/>
    <w:rsid w:val="00533B01"/>
    <w:rsid w:val="00534473"/>
    <w:rsid w:val="00534F4B"/>
    <w:rsid w:val="0053505C"/>
    <w:rsid w:val="00535A43"/>
    <w:rsid w:val="00536696"/>
    <w:rsid w:val="005367EC"/>
    <w:rsid w:val="00536EDD"/>
    <w:rsid w:val="005379E9"/>
    <w:rsid w:val="00537BFF"/>
    <w:rsid w:val="00537E27"/>
    <w:rsid w:val="005404B0"/>
    <w:rsid w:val="0054051A"/>
    <w:rsid w:val="00540D79"/>
    <w:rsid w:val="00541303"/>
    <w:rsid w:val="00541423"/>
    <w:rsid w:val="00541E91"/>
    <w:rsid w:val="005423D6"/>
    <w:rsid w:val="00542650"/>
    <w:rsid w:val="00542DE3"/>
    <w:rsid w:val="00542E40"/>
    <w:rsid w:val="00542EFD"/>
    <w:rsid w:val="0054333E"/>
    <w:rsid w:val="00543D79"/>
    <w:rsid w:val="0054408A"/>
    <w:rsid w:val="00544A31"/>
    <w:rsid w:val="005452A0"/>
    <w:rsid w:val="005456EE"/>
    <w:rsid w:val="00546F32"/>
    <w:rsid w:val="00546FC3"/>
    <w:rsid w:val="00547790"/>
    <w:rsid w:val="0054780A"/>
    <w:rsid w:val="0055061B"/>
    <w:rsid w:val="00550DF9"/>
    <w:rsid w:val="005517F7"/>
    <w:rsid w:val="005518E7"/>
    <w:rsid w:val="0055266E"/>
    <w:rsid w:val="005526D9"/>
    <w:rsid w:val="00553424"/>
    <w:rsid w:val="00554C20"/>
    <w:rsid w:val="0055507C"/>
    <w:rsid w:val="00555868"/>
    <w:rsid w:val="005559BE"/>
    <w:rsid w:val="00556992"/>
    <w:rsid w:val="005569A6"/>
    <w:rsid w:val="00556C9E"/>
    <w:rsid w:val="00557882"/>
    <w:rsid w:val="0056062C"/>
    <w:rsid w:val="005610F3"/>
    <w:rsid w:val="005616E9"/>
    <w:rsid w:val="005621CE"/>
    <w:rsid w:val="00562243"/>
    <w:rsid w:val="00562306"/>
    <w:rsid w:val="0056281D"/>
    <w:rsid w:val="00564168"/>
    <w:rsid w:val="00564643"/>
    <w:rsid w:val="00564EC3"/>
    <w:rsid w:val="00565230"/>
    <w:rsid w:val="00565518"/>
    <w:rsid w:val="005665DF"/>
    <w:rsid w:val="0056660B"/>
    <w:rsid w:val="0056698C"/>
    <w:rsid w:val="00567666"/>
    <w:rsid w:val="00567E78"/>
    <w:rsid w:val="00570268"/>
    <w:rsid w:val="00570A17"/>
    <w:rsid w:val="00570E44"/>
    <w:rsid w:val="005720C3"/>
    <w:rsid w:val="0057260A"/>
    <w:rsid w:val="00573B16"/>
    <w:rsid w:val="00573F4A"/>
    <w:rsid w:val="005749FA"/>
    <w:rsid w:val="00574E4E"/>
    <w:rsid w:val="00575193"/>
    <w:rsid w:val="005751F1"/>
    <w:rsid w:val="00575E04"/>
    <w:rsid w:val="005763B6"/>
    <w:rsid w:val="00576DFF"/>
    <w:rsid w:val="00576E2C"/>
    <w:rsid w:val="00576EE0"/>
    <w:rsid w:val="00576EEB"/>
    <w:rsid w:val="00576EF5"/>
    <w:rsid w:val="0057765F"/>
    <w:rsid w:val="005804A9"/>
    <w:rsid w:val="0058056E"/>
    <w:rsid w:val="00580A42"/>
    <w:rsid w:val="00580B35"/>
    <w:rsid w:val="00580E3A"/>
    <w:rsid w:val="00581253"/>
    <w:rsid w:val="00584610"/>
    <w:rsid w:val="00584B7C"/>
    <w:rsid w:val="0058612F"/>
    <w:rsid w:val="00586391"/>
    <w:rsid w:val="00586867"/>
    <w:rsid w:val="0058695B"/>
    <w:rsid w:val="00586AF8"/>
    <w:rsid w:val="00587688"/>
    <w:rsid w:val="0059027C"/>
    <w:rsid w:val="00591158"/>
    <w:rsid w:val="00591314"/>
    <w:rsid w:val="005915F5"/>
    <w:rsid w:val="00591EE9"/>
    <w:rsid w:val="005925EC"/>
    <w:rsid w:val="00592E30"/>
    <w:rsid w:val="00592F3E"/>
    <w:rsid w:val="005932B4"/>
    <w:rsid w:val="00593B38"/>
    <w:rsid w:val="005949ED"/>
    <w:rsid w:val="00594A1A"/>
    <w:rsid w:val="00595B19"/>
    <w:rsid w:val="00595C34"/>
    <w:rsid w:val="005961B7"/>
    <w:rsid w:val="00596803"/>
    <w:rsid w:val="00596E42"/>
    <w:rsid w:val="0059740D"/>
    <w:rsid w:val="0059746E"/>
    <w:rsid w:val="00597D2A"/>
    <w:rsid w:val="005A0B45"/>
    <w:rsid w:val="005A205D"/>
    <w:rsid w:val="005A2BD0"/>
    <w:rsid w:val="005A3FD3"/>
    <w:rsid w:val="005A428A"/>
    <w:rsid w:val="005A44D0"/>
    <w:rsid w:val="005A474E"/>
    <w:rsid w:val="005A47FC"/>
    <w:rsid w:val="005A5A5B"/>
    <w:rsid w:val="005A6C9C"/>
    <w:rsid w:val="005A6DD7"/>
    <w:rsid w:val="005A7188"/>
    <w:rsid w:val="005A7876"/>
    <w:rsid w:val="005A7D49"/>
    <w:rsid w:val="005A7FEC"/>
    <w:rsid w:val="005B0C23"/>
    <w:rsid w:val="005B0D0B"/>
    <w:rsid w:val="005B110E"/>
    <w:rsid w:val="005B1282"/>
    <w:rsid w:val="005B1382"/>
    <w:rsid w:val="005B1F35"/>
    <w:rsid w:val="005B228D"/>
    <w:rsid w:val="005B2EF1"/>
    <w:rsid w:val="005B3043"/>
    <w:rsid w:val="005B3680"/>
    <w:rsid w:val="005B389C"/>
    <w:rsid w:val="005B3DCB"/>
    <w:rsid w:val="005B4548"/>
    <w:rsid w:val="005B49DD"/>
    <w:rsid w:val="005B5223"/>
    <w:rsid w:val="005B54E0"/>
    <w:rsid w:val="005B5B13"/>
    <w:rsid w:val="005B645A"/>
    <w:rsid w:val="005B66E2"/>
    <w:rsid w:val="005B72DA"/>
    <w:rsid w:val="005B7C50"/>
    <w:rsid w:val="005C023E"/>
    <w:rsid w:val="005C0C72"/>
    <w:rsid w:val="005C1856"/>
    <w:rsid w:val="005C1DC2"/>
    <w:rsid w:val="005C2CBB"/>
    <w:rsid w:val="005C3BF5"/>
    <w:rsid w:val="005C3CA6"/>
    <w:rsid w:val="005C40F6"/>
    <w:rsid w:val="005C4307"/>
    <w:rsid w:val="005C4392"/>
    <w:rsid w:val="005C48AD"/>
    <w:rsid w:val="005C5A1D"/>
    <w:rsid w:val="005C5BFF"/>
    <w:rsid w:val="005C680C"/>
    <w:rsid w:val="005C6F20"/>
    <w:rsid w:val="005C7CE5"/>
    <w:rsid w:val="005D02AB"/>
    <w:rsid w:val="005D0886"/>
    <w:rsid w:val="005D0A9C"/>
    <w:rsid w:val="005D0D20"/>
    <w:rsid w:val="005D12B6"/>
    <w:rsid w:val="005D2778"/>
    <w:rsid w:val="005D2C59"/>
    <w:rsid w:val="005D2F7A"/>
    <w:rsid w:val="005D2FA6"/>
    <w:rsid w:val="005D2FD5"/>
    <w:rsid w:val="005D32B4"/>
    <w:rsid w:val="005D36D6"/>
    <w:rsid w:val="005D394A"/>
    <w:rsid w:val="005D3A2E"/>
    <w:rsid w:val="005D3B59"/>
    <w:rsid w:val="005D3B92"/>
    <w:rsid w:val="005D3EC1"/>
    <w:rsid w:val="005D4449"/>
    <w:rsid w:val="005D4B16"/>
    <w:rsid w:val="005D56AC"/>
    <w:rsid w:val="005D5B71"/>
    <w:rsid w:val="005D6348"/>
    <w:rsid w:val="005D6ADA"/>
    <w:rsid w:val="005D6C42"/>
    <w:rsid w:val="005D7414"/>
    <w:rsid w:val="005D7E80"/>
    <w:rsid w:val="005E019B"/>
    <w:rsid w:val="005E0771"/>
    <w:rsid w:val="005E0C45"/>
    <w:rsid w:val="005E0CC3"/>
    <w:rsid w:val="005E1384"/>
    <w:rsid w:val="005E2021"/>
    <w:rsid w:val="005E2A72"/>
    <w:rsid w:val="005E33FC"/>
    <w:rsid w:val="005E3BAB"/>
    <w:rsid w:val="005E3DA5"/>
    <w:rsid w:val="005E40E1"/>
    <w:rsid w:val="005E4398"/>
    <w:rsid w:val="005E4AE8"/>
    <w:rsid w:val="005E4BC3"/>
    <w:rsid w:val="005E50A5"/>
    <w:rsid w:val="005E50DC"/>
    <w:rsid w:val="005E5357"/>
    <w:rsid w:val="005E5687"/>
    <w:rsid w:val="005E5877"/>
    <w:rsid w:val="005E5C37"/>
    <w:rsid w:val="005E62F2"/>
    <w:rsid w:val="005E6302"/>
    <w:rsid w:val="005E75E4"/>
    <w:rsid w:val="005E7FC9"/>
    <w:rsid w:val="005F1E31"/>
    <w:rsid w:val="005F1F32"/>
    <w:rsid w:val="005F222A"/>
    <w:rsid w:val="005F27EA"/>
    <w:rsid w:val="005F3BD7"/>
    <w:rsid w:val="005F40AA"/>
    <w:rsid w:val="005F4655"/>
    <w:rsid w:val="005F72AC"/>
    <w:rsid w:val="005F7AD0"/>
    <w:rsid w:val="005F7C64"/>
    <w:rsid w:val="00601081"/>
    <w:rsid w:val="006013EC"/>
    <w:rsid w:val="0060184D"/>
    <w:rsid w:val="00601931"/>
    <w:rsid w:val="00601E4E"/>
    <w:rsid w:val="00603175"/>
    <w:rsid w:val="00603331"/>
    <w:rsid w:val="00603A5B"/>
    <w:rsid w:val="00603BFF"/>
    <w:rsid w:val="00603D28"/>
    <w:rsid w:val="00603DF9"/>
    <w:rsid w:val="00604595"/>
    <w:rsid w:val="00604661"/>
    <w:rsid w:val="00605610"/>
    <w:rsid w:val="00605698"/>
    <w:rsid w:val="00607427"/>
    <w:rsid w:val="00607928"/>
    <w:rsid w:val="00610052"/>
    <w:rsid w:val="0061006E"/>
    <w:rsid w:val="006100C2"/>
    <w:rsid w:val="0061023E"/>
    <w:rsid w:val="00610791"/>
    <w:rsid w:val="006109C8"/>
    <w:rsid w:val="00610FE7"/>
    <w:rsid w:val="00611C07"/>
    <w:rsid w:val="00612D01"/>
    <w:rsid w:val="00612DC5"/>
    <w:rsid w:val="0061342F"/>
    <w:rsid w:val="006137B4"/>
    <w:rsid w:val="006138AC"/>
    <w:rsid w:val="006143CF"/>
    <w:rsid w:val="006150C8"/>
    <w:rsid w:val="006150DC"/>
    <w:rsid w:val="0061581F"/>
    <w:rsid w:val="00615E13"/>
    <w:rsid w:val="00616657"/>
    <w:rsid w:val="00616897"/>
    <w:rsid w:val="0061792D"/>
    <w:rsid w:val="00620050"/>
    <w:rsid w:val="00620133"/>
    <w:rsid w:val="00620E3E"/>
    <w:rsid w:val="00620E62"/>
    <w:rsid w:val="0062161E"/>
    <w:rsid w:val="0062236B"/>
    <w:rsid w:val="0062305A"/>
    <w:rsid w:val="0062333C"/>
    <w:rsid w:val="0062391E"/>
    <w:rsid w:val="006258FD"/>
    <w:rsid w:val="006260D1"/>
    <w:rsid w:val="00626926"/>
    <w:rsid w:val="00626B76"/>
    <w:rsid w:val="0062781F"/>
    <w:rsid w:val="006278B1"/>
    <w:rsid w:val="00627BC8"/>
    <w:rsid w:val="00627EF0"/>
    <w:rsid w:val="006300D1"/>
    <w:rsid w:val="00630B94"/>
    <w:rsid w:val="00631AF6"/>
    <w:rsid w:val="00631F3C"/>
    <w:rsid w:val="00632728"/>
    <w:rsid w:val="006332B0"/>
    <w:rsid w:val="006332C9"/>
    <w:rsid w:val="006335B5"/>
    <w:rsid w:val="00633832"/>
    <w:rsid w:val="00633CEE"/>
    <w:rsid w:val="00633FE6"/>
    <w:rsid w:val="006347C1"/>
    <w:rsid w:val="00634FAA"/>
    <w:rsid w:val="0063549A"/>
    <w:rsid w:val="0063557B"/>
    <w:rsid w:val="00635B4B"/>
    <w:rsid w:val="00635B52"/>
    <w:rsid w:val="00636773"/>
    <w:rsid w:val="006368BB"/>
    <w:rsid w:val="00637530"/>
    <w:rsid w:val="00637E5F"/>
    <w:rsid w:val="0064198A"/>
    <w:rsid w:val="00642079"/>
    <w:rsid w:val="00642A37"/>
    <w:rsid w:val="00642A40"/>
    <w:rsid w:val="00642ECF"/>
    <w:rsid w:val="00643CF5"/>
    <w:rsid w:val="00643F00"/>
    <w:rsid w:val="0064408E"/>
    <w:rsid w:val="0064409C"/>
    <w:rsid w:val="006440C0"/>
    <w:rsid w:val="006452B2"/>
    <w:rsid w:val="0064561C"/>
    <w:rsid w:val="006456BA"/>
    <w:rsid w:val="00645A86"/>
    <w:rsid w:val="00645ABC"/>
    <w:rsid w:val="00645AC4"/>
    <w:rsid w:val="00646EDC"/>
    <w:rsid w:val="00646F03"/>
    <w:rsid w:val="00646FB7"/>
    <w:rsid w:val="00646FCD"/>
    <w:rsid w:val="00647228"/>
    <w:rsid w:val="006479A1"/>
    <w:rsid w:val="00647E92"/>
    <w:rsid w:val="0065037E"/>
    <w:rsid w:val="00650A06"/>
    <w:rsid w:val="00650A7F"/>
    <w:rsid w:val="00650A8A"/>
    <w:rsid w:val="00650C31"/>
    <w:rsid w:val="00650D20"/>
    <w:rsid w:val="006510DE"/>
    <w:rsid w:val="006514C5"/>
    <w:rsid w:val="0065183E"/>
    <w:rsid w:val="00651F17"/>
    <w:rsid w:val="00652341"/>
    <w:rsid w:val="00652727"/>
    <w:rsid w:val="0065379C"/>
    <w:rsid w:val="00653AEC"/>
    <w:rsid w:val="00653BBA"/>
    <w:rsid w:val="00653D2E"/>
    <w:rsid w:val="00654119"/>
    <w:rsid w:val="006541C9"/>
    <w:rsid w:val="0065481A"/>
    <w:rsid w:val="006548F4"/>
    <w:rsid w:val="00654D5E"/>
    <w:rsid w:val="00655221"/>
    <w:rsid w:val="00655B1F"/>
    <w:rsid w:val="006560BD"/>
    <w:rsid w:val="006566BC"/>
    <w:rsid w:val="00656A02"/>
    <w:rsid w:val="00656E84"/>
    <w:rsid w:val="006572D6"/>
    <w:rsid w:val="0065731D"/>
    <w:rsid w:val="00657B78"/>
    <w:rsid w:val="00660C50"/>
    <w:rsid w:val="00660CC5"/>
    <w:rsid w:val="00660D9C"/>
    <w:rsid w:val="00660E53"/>
    <w:rsid w:val="00661D1F"/>
    <w:rsid w:val="0066246F"/>
    <w:rsid w:val="0066296E"/>
    <w:rsid w:val="00662985"/>
    <w:rsid w:val="00662BC7"/>
    <w:rsid w:val="00662E29"/>
    <w:rsid w:val="006631F2"/>
    <w:rsid w:val="00663564"/>
    <w:rsid w:val="00663EA2"/>
    <w:rsid w:val="00663FF2"/>
    <w:rsid w:val="00664290"/>
    <w:rsid w:val="00664636"/>
    <w:rsid w:val="00664C53"/>
    <w:rsid w:val="00665078"/>
    <w:rsid w:val="006652F9"/>
    <w:rsid w:val="006657D5"/>
    <w:rsid w:val="00665E58"/>
    <w:rsid w:val="00666775"/>
    <w:rsid w:val="006670A5"/>
    <w:rsid w:val="00667A78"/>
    <w:rsid w:val="006704CD"/>
    <w:rsid w:val="00670840"/>
    <w:rsid w:val="006708BB"/>
    <w:rsid w:val="00670B4C"/>
    <w:rsid w:val="00671ABF"/>
    <w:rsid w:val="00671B5A"/>
    <w:rsid w:val="00671C82"/>
    <w:rsid w:val="006726B3"/>
    <w:rsid w:val="00672B07"/>
    <w:rsid w:val="006735D3"/>
    <w:rsid w:val="00673FE3"/>
    <w:rsid w:val="0067516E"/>
    <w:rsid w:val="00676271"/>
    <w:rsid w:val="006762DD"/>
    <w:rsid w:val="006769A4"/>
    <w:rsid w:val="006802E8"/>
    <w:rsid w:val="00680974"/>
    <w:rsid w:val="00681770"/>
    <w:rsid w:val="00681EB3"/>
    <w:rsid w:val="0068231E"/>
    <w:rsid w:val="006825C5"/>
    <w:rsid w:val="00682FFA"/>
    <w:rsid w:val="00683495"/>
    <w:rsid w:val="006838BC"/>
    <w:rsid w:val="006838C3"/>
    <w:rsid w:val="00683A88"/>
    <w:rsid w:val="006841C1"/>
    <w:rsid w:val="006845A2"/>
    <w:rsid w:val="006846E5"/>
    <w:rsid w:val="006849A8"/>
    <w:rsid w:val="00684B0D"/>
    <w:rsid w:val="006850E8"/>
    <w:rsid w:val="006855B7"/>
    <w:rsid w:val="006862C6"/>
    <w:rsid w:val="00686316"/>
    <w:rsid w:val="006875E1"/>
    <w:rsid w:val="006879FE"/>
    <w:rsid w:val="00687B58"/>
    <w:rsid w:val="00690407"/>
    <w:rsid w:val="00690913"/>
    <w:rsid w:val="0069094D"/>
    <w:rsid w:val="006910EF"/>
    <w:rsid w:val="00691474"/>
    <w:rsid w:val="006921BA"/>
    <w:rsid w:val="0069248E"/>
    <w:rsid w:val="00692D39"/>
    <w:rsid w:val="00693199"/>
    <w:rsid w:val="00693651"/>
    <w:rsid w:val="0069441E"/>
    <w:rsid w:val="00694D95"/>
    <w:rsid w:val="00694E1E"/>
    <w:rsid w:val="006953E6"/>
    <w:rsid w:val="00695B0B"/>
    <w:rsid w:val="0069632F"/>
    <w:rsid w:val="006965A1"/>
    <w:rsid w:val="00696871"/>
    <w:rsid w:val="006971EE"/>
    <w:rsid w:val="00697CBB"/>
    <w:rsid w:val="006A00FA"/>
    <w:rsid w:val="006A063C"/>
    <w:rsid w:val="006A10FD"/>
    <w:rsid w:val="006A14F4"/>
    <w:rsid w:val="006A1CEA"/>
    <w:rsid w:val="006A208B"/>
    <w:rsid w:val="006A235D"/>
    <w:rsid w:val="006A2725"/>
    <w:rsid w:val="006A361A"/>
    <w:rsid w:val="006A3AC1"/>
    <w:rsid w:val="006A408A"/>
    <w:rsid w:val="006A4F5E"/>
    <w:rsid w:val="006A5199"/>
    <w:rsid w:val="006A6D6C"/>
    <w:rsid w:val="006A748C"/>
    <w:rsid w:val="006A789F"/>
    <w:rsid w:val="006A7DEB"/>
    <w:rsid w:val="006A7EF5"/>
    <w:rsid w:val="006B0117"/>
    <w:rsid w:val="006B02EA"/>
    <w:rsid w:val="006B0581"/>
    <w:rsid w:val="006B218E"/>
    <w:rsid w:val="006B2E7B"/>
    <w:rsid w:val="006B34DA"/>
    <w:rsid w:val="006B480C"/>
    <w:rsid w:val="006B4B05"/>
    <w:rsid w:val="006B4C33"/>
    <w:rsid w:val="006B561D"/>
    <w:rsid w:val="006B5958"/>
    <w:rsid w:val="006B5B5C"/>
    <w:rsid w:val="006B5E57"/>
    <w:rsid w:val="006B653A"/>
    <w:rsid w:val="006B672B"/>
    <w:rsid w:val="006B6FE2"/>
    <w:rsid w:val="006B73E4"/>
    <w:rsid w:val="006B7528"/>
    <w:rsid w:val="006B77BB"/>
    <w:rsid w:val="006B781D"/>
    <w:rsid w:val="006B7E7F"/>
    <w:rsid w:val="006B7F27"/>
    <w:rsid w:val="006C02BF"/>
    <w:rsid w:val="006C0647"/>
    <w:rsid w:val="006C08C1"/>
    <w:rsid w:val="006C0905"/>
    <w:rsid w:val="006C1FC1"/>
    <w:rsid w:val="006C2790"/>
    <w:rsid w:val="006C358E"/>
    <w:rsid w:val="006C3693"/>
    <w:rsid w:val="006C36A8"/>
    <w:rsid w:val="006C3724"/>
    <w:rsid w:val="006C47F4"/>
    <w:rsid w:val="006C5DCA"/>
    <w:rsid w:val="006C712E"/>
    <w:rsid w:val="006D052C"/>
    <w:rsid w:val="006D0CFA"/>
    <w:rsid w:val="006D0D59"/>
    <w:rsid w:val="006D1766"/>
    <w:rsid w:val="006D1A5A"/>
    <w:rsid w:val="006D1C44"/>
    <w:rsid w:val="006D3031"/>
    <w:rsid w:val="006D31D8"/>
    <w:rsid w:val="006D321B"/>
    <w:rsid w:val="006D3264"/>
    <w:rsid w:val="006D3849"/>
    <w:rsid w:val="006D3F44"/>
    <w:rsid w:val="006D403F"/>
    <w:rsid w:val="006D4347"/>
    <w:rsid w:val="006D435B"/>
    <w:rsid w:val="006D5247"/>
    <w:rsid w:val="006D529C"/>
    <w:rsid w:val="006D61CA"/>
    <w:rsid w:val="006D62D2"/>
    <w:rsid w:val="006D7973"/>
    <w:rsid w:val="006E0167"/>
    <w:rsid w:val="006E04F7"/>
    <w:rsid w:val="006E0A6B"/>
    <w:rsid w:val="006E0F6D"/>
    <w:rsid w:val="006E0FD9"/>
    <w:rsid w:val="006E1365"/>
    <w:rsid w:val="006E261A"/>
    <w:rsid w:val="006E284F"/>
    <w:rsid w:val="006E580E"/>
    <w:rsid w:val="006E5E6D"/>
    <w:rsid w:val="006E68D4"/>
    <w:rsid w:val="006E69E8"/>
    <w:rsid w:val="006E7273"/>
    <w:rsid w:val="006E72DB"/>
    <w:rsid w:val="006F000A"/>
    <w:rsid w:val="006F09FF"/>
    <w:rsid w:val="006F0A7E"/>
    <w:rsid w:val="006F0A91"/>
    <w:rsid w:val="006F0CE1"/>
    <w:rsid w:val="006F17BC"/>
    <w:rsid w:val="006F2007"/>
    <w:rsid w:val="006F25B7"/>
    <w:rsid w:val="006F32C6"/>
    <w:rsid w:val="006F4188"/>
    <w:rsid w:val="006F4AB1"/>
    <w:rsid w:val="006F54E5"/>
    <w:rsid w:val="006F56E1"/>
    <w:rsid w:val="006F5923"/>
    <w:rsid w:val="006F5BE9"/>
    <w:rsid w:val="006F5C71"/>
    <w:rsid w:val="006F5F87"/>
    <w:rsid w:val="006F604A"/>
    <w:rsid w:val="006F64D5"/>
    <w:rsid w:val="006F683B"/>
    <w:rsid w:val="006F7F73"/>
    <w:rsid w:val="007000E6"/>
    <w:rsid w:val="007023AD"/>
    <w:rsid w:val="00702584"/>
    <w:rsid w:val="0070331D"/>
    <w:rsid w:val="007036ED"/>
    <w:rsid w:val="007042B6"/>
    <w:rsid w:val="00704E71"/>
    <w:rsid w:val="0070535E"/>
    <w:rsid w:val="007057D8"/>
    <w:rsid w:val="007060CA"/>
    <w:rsid w:val="0070674E"/>
    <w:rsid w:val="0070698C"/>
    <w:rsid w:val="007076AC"/>
    <w:rsid w:val="00707980"/>
    <w:rsid w:val="00707D97"/>
    <w:rsid w:val="00710348"/>
    <w:rsid w:val="007107BE"/>
    <w:rsid w:val="00712DCC"/>
    <w:rsid w:val="00713943"/>
    <w:rsid w:val="00714223"/>
    <w:rsid w:val="00715D25"/>
    <w:rsid w:val="00716A5F"/>
    <w:rsid w:val="00716AD2"/>
    <w:rsid w:val="00717E75"/>
    <w:rsid w:val="00717F2A"/>
    <w:rsid w:val="00720DD3"/>
    <w:rsid w:val="007210B0"/>
    <w:rsid w:val="007211E0"/>
    <w:rsid w:val="00721313"/>
    <w:rsid w:val="007218BC"/>
    <w:rsid w:val="00721A2F"/>
    <w:rsid w:val="007229E0"/>
    <w:rsid w:val="0072303B"/>
    <w:rsid w:val="007237FB"/>
    <w:rsid w:val="007243C8"/>
    <w:rsid w:val="00725330"/>
    <w:rsid w:val="00725F39"/>
    <w:rsid w:val="007262C9"/>
    <w:rsid w:val="00726430"/>
    <w:rsid w:val="007264F8"/>
    <w:rsid w:val="0072664D"/>
    <w:rsid w:val="00726713"/>
    <w:rsid w:val="00727191"/>
    <w:rsid w:val="007271C6"/>
    <w:rsid w:val="00727BA0"/>
    <w:rsid w:val="007305F3"/>
    <w:rsid w:val="00730962"/>
    <w:rsid w:val="00730A67"/>
    <w:rsid w:val="00730AF7"/>
    <w:rsid w:val="00730B22"/>
    <w:rsid w:val="0073180C"/>
    <w:rsid w:val="007318D0"/>
    <w:rsid w:val="00732617"/>
    <w:rsid w:val="007326BE"/>
    <w:rsid w:val="00733709"/>
    <w:rsid w:val="00734366"/>
    <w:rsid w:val="00734421"/>
    <w:rsid w:val="007344B4"/>
    <w:rsid w:val="00734ED0"/>
    <w:rsid w:val="00735222"/>
    <w:rsid w:val="00735CD2"/>
    <w:rsid w:val="0073610A"/>
    <w:rsid w:val="007372C2"/>
    <w:rsid w:val="00737537"/>
    <w:rsid w:val="007378A4"/>
    <w:rsid w:val="00740330"/>
    <w:rsid w:val="00741069"/>
    <w:rsid w:val="00741348"/>
    <w:rsid w:val="00741682"/>
    <w:rsid w:val="00741EA4"/>
    <w:rsid w:val="007426F0"/>
    <w:rsid w:val="007431B1"/>
    <w:rsid w:val="00743832"/>
    <w:rsid w:val="007448FA"/>
    <w:rsid w:val="00745276"/>
    <w:rsid w:val="00747993"/>
    <w:rsid w:val="007502E9"/>
    <w:rsid w:val="007509DB"/>
    <w:rsid w:val="00750A3D"/>
    <w:rsid w:val="0075134F"/>
    <w:rsid w:val="00751A98"/>
    <w:rsid w:val="00753DCC"/>
    <w:rsid w:val="0075447E"/>
    <w:rsid w:val="00754C36"/>
    <w:rsid w:val="00754FED"/>
    <w:rsid w:val="007561B4"/>
    <w:rsid w:val="007565AC"/>
    <w:rsid w:val="0075717E"/>
    <w:rsid w:val="007576DF"/>
    <w:rsid w:val="0076095A"/>
    <w:rsid w:val="0076105C"/>
    <w:rsid w:val="007615DC"/>
    <w:rsid w:val="00762754"/>
    <w:rsid w:val="007630B2"/>
    <w:rsid w:val="007630E3"/>
    <w:rsid w:val="00764A2B"/>
    <w:rsid w:val="00766B61"/>
    <w:rsid w:val="007678A7"/>
    <w:rsid w:val="00770592"/>
    <w:rsid w:val="007715EB"/>
    <w:rsid w:val="00771AE6"/>
    <w:rsid w:val="00771BB0"/>
    <w:rsid w:val="00771C2D"/>
    <w:rsid w:val="00771CE8"/>
    <w:rsid w:val="00771EC4"/>
    <w:rsid w:val="00772504"/>
    <w:rsid w:val="00772C1E"/>
    <w:rsid w:val="007731E9"/>
    <w:rsid w:val="00773E90"/>
    <w:rsid w:val="00774759"/>
    <w:rsid w:val="007749EF"/>
    <w:rsid w:val="00774C8F"/>
    <w:rsid w:val="00774F21"/>
    <w:rsid w:val="0077501E"/>
    <w:rsid w:val="00775174"/>
    <w:rsid w:val="00775278"/>
    <w:rsid w:val="00775C5B"/>
    <w:rsid w:val="00775C76"/>
    <w:rsid w:val="00775F39"/>
    <w:rsid w:val="007766B6"/>
    <w:rsid w:val="007770DA"/>
    <w:rsid w:val="00777BC6"/>
    <w:rsid w:val="00777E24"/>
    <w:rsid w:val="007816E1"/>
    <w:rsid w:val="00781A5B"/>
    <w:rsid w:val="00781D59"/>
    <w:rsid w:val="00782735"/>
    <w:rsid w:val="00782A30"/>
    <w:rsid w:val="00782CB5"/>
    <w:rsid w:val="00783425"/>
    <w:rsid w:val="00783BFB"/>
    <w:rsid w:val="00783EB5"/>
    <w:rsid w:val="007842D0"/>
    <w:rsid w:val="007845D9"/>
    <w:rsid w:val="00784EEF"/>
    <w:rsid w:val="007858F3"/>
    <w:rsid w:val="00785B5C"/>
    <w:rsid w:val="00786FC8"/>
    <w:rsid w:val="00787106"/>
    <w:rsid w:val="00787AB2"/>
    <w:rsid w:val="00787D50"/>
    <w:rsid w:val="007902B8"/>
    <w:rsid w:val="00790359"/>
    <w:rsid w:val="007908B5"/>
    <w:rsid w:val="007908D9"/>
    <w:rsid w:val="00790BEF"/>
    <w:rsid w:val="00791052"/>
    <w:rsid w:val="007913D2"/>
    <w:rsid w:val="007929CF"/>
    <w:rsid w:val="00793116"/>
    <w:rsid w:val="007938F3"/>
    <w:rsid w:val="00793924"/>
    <w:rsid w:val="00793FA2"/>
    <w:rsid w:val="007954A8"/>
    <w:rsid w:val="00795600"/>
    <w:rsid w:val="007959F7"/>
    <w:rsid w:val="00795D2B"/>
    <w:rsid w:val="007965CD"/>
    <w:rsid w:val="00796E61"/>
    <w:rsid w:val="007974A0"/>
    <w:rsid w:val="007A026B"/>
    <w:rsid w:val="007A0416"/>
    <w:rsid w:val="007A0795"/>
    <w:rsid w:val="007A07D1"/>
    <w:rsid w:val="007A099A"/>
    <w:rsid w:val="007A09BF"/>
    <w:rsid w:val="007A0C93"/>
    <w:rsid w:val="007A1040"/>
    <w:rsid w:val="007A1AB9"/>
    <w:rsid w:val="007A21A1"/>
    <w:rsid w:val="007A2448"/>
    <w:rsid w:val="007A281C"/>
    <w:rsid w:val="007A29EE"/>
    <w:rsid w:val="007A314D"/>
    <w:rsid w:val="007A3BBF"/>
    <w:rsid w:val="007A5987"/>
    <w:rsid w:val="007A64D4"/>
    <w:rsid w:val="007A6589"/>
    <w:rsid w:val="007A69B4"/>
    <w:rsid w:val="007A6BEB"/>
    <w:rsid w:val="007A7557"/>
    <w:rsid w:val="007A7B80"/>
    <w:rsid w:val="007B0D6F"/>
    <w:rsid w:val="007B17C5"/>
    <w:rsid w:val="007B18DB"/>
    <w:rsid w:val="007B1ACD"/>
    <w:rsid w:val="007B3327"/>
    <w:rsid w:val="007B33CC"/>
    <w:rsid w:val="007B420B"/>
    <w:rsid w:val="007B6A62"/>
    <w:rsid w:val="007B762F"/>
    <w:rsid w:val="007B797F"/>
    <w:rsid w:val="007C07D8"/>
    <w:rsid w:val="007C0E1B"/>
    <w:rsid w:val="007C19DF"/>
    <w:rsid w:val="007C1C0B"/>
    <w:rsid w:val="007C22D5"/>
    <w:rsid w:val="007C365C"/>
    <w:rsid w:val="007C3757"/>
    <w:rsid w:val="007C376B"/>
    <w:rsid w:val="007C3C24"/>
    <w:rsid w:val="007C4326"/>
    <w:rsid w:val="007C527F"/>
    <w:rsid w:val="007C584D"/>
    <w:rsid w:val="007C5870"/>
    <w:rsid w:val="007C5B43"/>
    <w:rsid w:val="007C5E8D"/>
    <w:rsid w:val="007C6133"/>
    <w:rsid w:val="007C6388"/>
    <w:rsid w:val="007C75AF"/>
    <w:rsid w:val="007C7601"/>
    <w:rsid w:val="007C76D0"/>
    <w:rsid w:val="007C7BA4"/>
    <w:rsid w:val="007C7CA1"/>
    <w:rsid w:val="007C7E0C"/>
    <w:rsid w:val="007D055A"/>
    <w:rsid w:val="007D059C"/>
    <w:rsid w:val="007D087A"/>
    <w:rsid w:val="007D0BF1"/>
    <w:rsid w:val="007D0E1B"/>
    <w:rsid w:val="007D2560"/>
    <w:rsid w:val="007D25E6"/>
    <w:rsid w:val="007D334D"/>
    <w:rsid w:val="007D3A71"/>
    <w:rsid w:val="007D3FD9"/>
    <w:rsid w:val="007D4EF3"/>
    <w:rsid w:val="007D5755"/>
    <w:rsid w:val="007D6236"/>
    <w:rsid w:val="007D62B0"/>
    <w:rsid w:val="007D648A"/>
    <w:rsid w:val="007D6FE6"/>
    <w:rsid w:val="007D7AC3"/>
    <w:rsid w:val="007D7C10"/>
    <w:rsid w:val="007D7F84"/>
    <w:rsid w:val="007E0205"/>
    <w:rsid w:val="007E118B"/>
    <w:rsid w:val="007E1C03"/>
    <w:rsid w:val="007E2237"/>
    <w:rsid w:val="007E3627"/>
    <w:rsid w:val="007E384F"/>
    <w:rsid w:val="007E4463"/>
    <w:rsid w:val="007E5798"/>
    <w:rsid w:val="007E60F7"/>
    <w:rsid w:val="007E6539"/>
    <w:rsid w:val="007E67E6"/>
    <w:rsid w:val="007E68FC"/>
    <w:rsid w:val="007E6AD9"/>
    <w:rsid w:val="007E799C"/>
    <w:rsid w:val="007F0CAC"/>
    <w:rsid w:val="007F0DC9"/>
    <w:rsid w:val="007F0E9C"/>
    <w:rsid w:val="007F10F5"/>
    <w:rsid w:val="007F186F"/>
    <w:rsid w:val="007F33AB"/>
    <w:rsid w:val="007F3500"/>
    <w:rsid w:val="007F406A"/>
    <w:rsid w:val="007F4579"/>
    <w:rsid w:val="007F46FD"/>
    <w:rsid w:val="007F4EAA"/>
    <w:rsid w:val="007F5459"/>
    <w:rsid w:val="007F6FD5"/>
    <w:rsid w:val="007F746A"/>
    <w:rsid w:val="007F7D22"/>
    <w:rsid w:val="0080007E"/>
    <w:rsid w:val="0080109C"/>
    <w:rsid w:val="0080164E"/>
    <w:rsid w:val="0080298D"/>
    <w:rsid w:val="00802ADC"/>
    <w:rsid w:val="00802C8C"/>
    <w:rsid w:val="008034CA"/>
    <w:rsid w:val="00803B8C"/>
    <w:rsid w:val="008044B8"/>
    <w:rsid w:val="008045B6"/>
    <w:rsid w:val="00804DDC"/>
    <w:rsid w:val="00805572"/>
    <w:rsid w:val="0080685C"/>
    <w:rsid w:val="00807240"/>
    <w:rsid w:val="00807377"/>
    <w:rsid w:val="008078D7"/>
    <w:rsid w:val="00807A81"/>
    <w:rsid w:val="00807AB2"/>
    <w:rsid w:val="00812D7C"/>
    <w:rsid w:val="00812EA0"/>
    <w:rsid w:val="008131B8"/>
    <w:rsid w:val="00813DD2"/>
    <w:rsid w:val="00813DE3"/>
    <w:rsid w:val="0081413B"/>
    <w:rsid w:val="0081519B"/>
    <w:rsid w:val="00815AFF"/>
    <w:rsid w:val="008167C4"/>
    <w:rsid w:val="008168A7"/>
    <w:rsid w:val="00816A07"/>
    <w:rsid w:val="00816D25"/>
    <w:rsid w:val="00816DE1"/>
    <w:rsid w:val="00817C62"/>
    <w:rsid w:val="008212BA"/>
    <w:rsid w:val="00821A4F"/>
    <w:rsid w:val="00821A7E"/>
    <w:rsid w:val="00822509"/>
    <w:rsid w:val="00822855"/>
    <w:rsid w:val="008235BF"/>
    <w:rsid w:val="00823E91"/>
    <w:rsid w:val="00823FF9"/>
    <w:rsid w:val="00824707"/>
    <w:rsid w:val="0082492E"/>
    <w:rsid w:val="00826332"/>
    <w:rsid w:val="00826584"/>
    <w:rsid w:val="008266C2"/>
    <w:rsid w:val="008267F4"/>
    <w:rsid w:val="00826A39"/>
    <w:rsid w:val="00826DE9"/>
    <w:rsid w:val="00826E7B"/>
    <w:rsid w:val="008270BC"/>
    <w:rsid w:val="00827218"/>
    <w:rsid w:val="008276F8"/>
    <w:rsid w:val="008277CE"/>
    <w:rsid w:val="008312E6"/>
    <w:rsid w:val="00831D8B"/>
    <w:rsid w:val="0083218D"/>
    <w:rsid w:val="008323F1"/>
    <w:rsid w:val="0083261D"/>
    <w:rsid w:val="0083275C"/>
    <w:rsid w:val="00832A66"/>
    <w:rsid w:val="008340A8"/>
    <w:rsid w:val="00834D59"/>
    <w:rsid w:val="00835A4E"/>
    <w:rsid w:val="00835B9F"/>
    <w:rsid w:val="00835CC1"/>
    <w:rsid w:val="008364D9"/>
    <w:rsid w:val="0083687C"/>
    <w:rsid w:val="00836EAC"/>
    <w:rsid w:val="00837CD9"/>
    <w:rsid w:val="00837CF6"/>
    <w:rsid w:val="008407B3"/>
    <w:rsid w:val="00840B1F"/>
    <w:rsid w:val="008410CB"/>
    <w:rsid w:val="0084248D"/>
    <w:rsid w:val="00842F40"/>
    <w:rsid w:val="008436EA"/>
    <w:rsid w:val="00844E4E"/>
    <w:rsid w:val="00845BC9"/>
    <w:rsid w:val="00845DE7"/>
    <w:rsid w:val="00845E0C"/>
    <w:rsid w:val="0084671C"/>
    <w:rsid w:val="00846745"/>
    <w:rsid w:val="0084680E"/>
    <w:rsid w:val="00846B35"/>
    <w:rsid w:val="00847782"/>
    <w:rsid w:val="008511CE"/>
    <w:rsid w:val="00852829"/>
    <w:rsid w:val="00852EA8"/>
    <w:rsid w:val="00853C3C"/>
    <w:rsid w:val="00855F1C"/>
    <w:rsid w:val="008567E9"/>
    <w:rsid w:val="00857776"/>
    <w:rsid w:val="00857A81"/>
    <w:rsid w:val="00860054"/>
    <w:rsid w:val="008601EE"/>
    <w:rsid w:val="008604A0"/>
    <w:rsid w:val="00862198"/>
    <w:rsid w:val="0086307F"/>
    <w:rsid w:val="00863AB8"/>
    <w:rsid w:val="00864C26"/>
    <w:rsid w:val="008658A0"/>
    <w:rsid w:val="008700FE"/>
    <w:rsid w:val="0087106D"/>
    <w:rsid w:val="008712B0"/>
    <w:rsid w:val="00871E08"/>
    <w:rsid w:val="0087273B"/>
    <w:rsid w:val="00872F44"/>
    <w:rsid w:val="008733EB"/>
    <w:rsid w:val="008739E2"/>
    <w:rsid w:val="00873BC2"/>
    <w:rsid w:val="00873DC8"/>
    <w:rsid w:val="008741CB"/>
    <w:rsid w:val="008749CB"/>
    <w:rsid w:val="00874AAB"/>
    <w:rsid w:val="008778A7"/>
    <w:rsid w:val="00877A32"/>
    <w:rsid w:val="00877CD1"/>
    <w:rsid w:val="008801D8"/>
    <w:rsid w:val="0088045A"/>
    <w:rsid w:val="0088054F"/>
    <w:rsid w:val="00880F30"/>
    <w:rsid w:val="00881524"/>
    <w:rsid w:val="00881C44"/>
    <w:rsid w:val="00882230"/>
    <w:rsid w:val="00882A18"/>
    <w:rsid w:val="00882E68"/>
    <w:rsid w:val="00883A74"/>
    <w:rsid w:val="00884086"/>
    <w:rsid w:val="00884493"/>
    <w:rsid w:val="00884721"/>
    <w:rsid w:val="00884E29"/>
    <w:rsid w:val="00884FC6"/>
    <w:rsid w:val="00885018"/>
    <w:rsid w:val="0088520F"/>
    <w:rsid w:val="00886252"/>
    <w:rsid w:val="00886FE5"/>
    <w:rsid w:val="0088729F"/>
    <w:rsid w:val="0088796B"/>
    <w:rsid w:val="00887C8D"/>
    <w:rsid w:val="00887D95"/>
    <w:rsid w:val="00890143"/>
    <w:rsid w:val="00890468"/>
    <w:rsid w:val="00890567"/>
    <w:rsid w:val="008905A3"/>
    <w:rsid w:val="008909A5"/>
    <w:rsid w:val="00890FB7"/>
    <w:rsid w:val="00891321"/>
    <w:rsid w:val="008913ED"/>
    <w:rsid w:val="008923F8"/>
    <w:rsid w:val="00893093"/>
    <w:rsid w:val="00893496"/>
    <w:rsid w:val="00893EE8"/>
    <w:rsid w:val="008943F4"/>
    <w:rsid w:val="008945CF"/>
    <w:rsid w:val="00894EB4"/>
    <w:rsid w:val="00895211"/>
    <w:rsid w:val="00896223"/>
    <w:rsid w:val="0089639B"/>
    <w:rsid w:val="008969DF"/>
    <w:rsid w:val="00896C18"/>
    <w:rsid w:val="0089719D"/>
    <w:rsid w:val="008974EE"/>
    <w:rsid w:val="00897522"/>
    <w:rsid w:val="00897B79"/>
    <w:rsid w:val="00897D1D"/>
    <w:rsid w:val="008A08E0"/>
    <w:rsid w:val="008A27CC"/>
    <w:rsid w:val="008A2B96"/>
    <w:rsid w:val="008A301F"/>
    <w:rsid w:val="008A396C"/>
    <w:rsid w:val="008A4361"/>
    <w:rsid w:val="008A46A7"/>
    <w:rsid w:val="008A4869"/>
    <w:rsid w:val="008A4CA4"/>
    <w:rsid w:val="008A4DDD"/>
    <w:rsid w:val="008A547D"/>
    <w:rsid w:val="008A5788"/>
    <w:rsid w:val="008A5AF4"/>
    <w:rsid w:val="008A5DBD"/>
    <w:rsid w:val="008A5DCC"/>
    <w:rsid w:val="008A5DE2"/>
    <w:rsid w:val="008A6A65"/>
    <w:rsid w:val="008A7386"/>
    <w:rsid w:val="008A75FA"/>
    <w:rsid w:val="008A7A35"/>
    <w:rsid w:val="008A7E17"/>
    <w:rsid w:val="008B19FB"/>
    <w:rsid w:val="008B212E"/>
    <w:rsid w:val="008B23C1"/>
    <w:rsid w:val="008B23F8"/>
    <w:rsid w:val="008B2684"/>
    <w:rsid w:val="008B2B1B"/>
    <w:rsid w:val="008B2D3C"/>
    <w:rsid w:val="008B380D"/>
    <w:rsid w:val="008B3841"/>
    <w:rsid w:val="008B43EF"/>
    <w:rsid w:val="008B4598"/>
    <w:rsid w:val="008B48A4"/>
    <w:rsid w:val="008B4D89"/>
    <w:rsid w:val="008B52F0"/>
    <w:rsid w:val="008B542B"/>
    <w:rsid w:val="008B592D"/>
    <w:rsid w:val="008B5AC0"/>
    <w:rsid w:val="008B5D4B"/>
    <w:rsid w:val="008B6383"/>
    <w:rsid w:val="008B6467"/>
    <w:rsid w:val="008B7190"/>
    <w:rsid w:val="008B7B15"/>
    <w:rsid w:val="008B7F65"/>
    <w:rsid w:val="008C055D"/>
    <w:rsid w:val="008C07A4"/>
    <w:rsid w:val="008C165A"/>
    <w:rsid w:val="008C233E"/>
    <w:rsid w:val="008C2779"/>
    <w:rsid w:val="008C2912"/>
    <w:rsid w:val="008C3258"/>
    <w:rsid w:val="008C3592"/>
    <w:rsid w:val="008C4638"/>
    <w:rsid w:val="008C47A2"/>
    <w:rsid w:val="008C4B2C"/>
    <w:rsid w:val="008C4FD3"/>
    <w:rsid w:val="008C5296"/>
    <w:rsid w:val="008C6964"/>
    <w:rsid w:val="008C6DE7"/>
    <w:rsid w:val="008C76E1"/>
    <w:rsid w:val="008C7819"/>
    <w:rsid w:val="008C7E4E"/>
    <w:rsid w:val="008D0649"/>
    <w:rsid w:val="008D0FB3"/>
    <w:rsid w:val="008D120F"/>
    <w:rsid w:val="008D30DB"/>
    <w:rsid w:val="008D3688"/>
    <w:rsid w:val="008D3A13"/>
    <w:rsid w:val="008D46C3"/>
    <w:rsid w:val="008D4AF9"/>
    <w:rsid w:val="008D50F6"/>
    <w:rsid w:val="008D5A59"/>
    <w:rsid w:val="008D5E46"/>
    <w:rsid w:val="008D6106"/>
    <w:rsid w:val="008D6886"/>
    <w:rsid w:val="008D6D0A"/>
    <w:rsid w:val="008D6F6B"/>
    <w:rsid w:val="008D7163"/>
    <w:rsid w:val="008D738B"/>
    <w:rsid w:val="008D7610"/>
    <w:rsid w:val="008D764C"/>
    <w:rsid w:val="008D7D61"/>
    <w:rsid w:val="008E1078"/>
    <w:rsid w:val="008E1BF4"/>
    <w:rsid w:val="008E21A3"/>
    <w:rsid w:val="008E29F0"/>
    <w:rsid w:val="008E3D1F"/>
    <w:rsid w:val="008E3EF3"/>
    <w:rsid w:val="008E4A38"/>
    <w:rsid w:val="008E56AD"/>
    <w:rsid w:val="008E571E"/>
    <w:rsid w:val="008E5AA4"/>
    <w:rsid w:val="008E6D08"/>
    <w:rsid w:val="008F01A8"/>
    <w:rsid w:val="008F16D7"/>
    <w:rsid w:val="008F1DE1"/>
    <w:rsid w:val="008F1E47"/>
    <w:rsid w:val="008F2465"/>
    <w:rsid w:val="008F37A6"/>
    <w:rsid w:val="008F37F8"/>
    <w:rsid w:val="008F40F5"/>
    <w:rsid w:val="008F4256"/>
    <w:rsid w:val="008F4366"/>
    <w:rsid w:val="008F47F8"/>
    <w:rsid w:val="008F4CAF"/>
    <w:rsid w:val="008F65AD"/>
    <w:rsid w:val="008F69DC"/>
    <w:rsid w:val="008F6AD2"/>
    <w:rsid w:val="008F6B4A"/>
    <w:rsid w:val="008F6C0B"/>
    <w:rsid w:val="008F7025"/>
    <w:rsid w:val="008F753D"/>
    <w:rsid w:val="00900AE3"/>
    <w:rsid w:val="009015DA"/>
    <w:rsid w:val="00901E36"/>
    <w:rsid w:val="00902A14"/>
    <w:rsid w:val="00902CCB"/>
    <w:rsid w:val="00904E83"/>
    <w:rsid w:val="009051B3"/>
    <w:rsid w:val="00905796"/>
    <w:rsid w:val="00905B5F"/>
    <w:rsid w:val="00906156"/>
    <w:rsid w:val="00906C4C"/>
    <w:rsid w:val="00906F10"/>
    <w:rsid w:val="009071D0"/>
    <w:rsid w:val="0090775F"/>
    <w:rsid w:val="00907CFB"/>
    <w:rsid w:val="00907EAC"/>
    <w:rsid w:val="0091009B"/>
    <w:rsid w:val="0091042F"/>
    <w:rsid w:val="009109F1"/>
    <w:rsid w:val="00911282"/>
    <w:rsid w:val="0091214E"/>
    <w:rsid w:val="0091221A"/>
    <w:rsid w:val="0091258A"/>
    <w:rsid w:val="009128B9"/>
    <w:rsid w:val="00912FA2"/>
    <w:rsid w:val="009132B9"/>
    <w:rsid w:val="009133B7"/>
    <w:rsid w:val="00913F0F"/>
    <w:rsid w:val="00914472"/>
    <w:rsid w:val="00915219"/>
    <w:rsid w:val="00915756"/>
    <w:rsid w:val="0091580E"/>
    <w:rsid w:val="00916357"/>
    <w:rsid w:val="00916935"/>
    <w:rsid w:val="009178CE"/>
    <w:rsid w:val="0091799E"/>
    <w:rsid w:val="009179B7"/>
    <w:rsid w:val="00920C4B"/>
    <w:rsid w:val="0092233D"/>
    <w:rsid w:val="009224D9"/>
    <w:rsid w:val="00922BE3"/>
    <w:rsid w:val="0092366F"/>
    <w:rsid w:val="009236BE"/>
    <w:rsid w:val="00923A0B"/>
    <w:rsid w:val="009244CE"/>
    <w:rsid w:val="0092452C"/>
    <w:rsid w:val="00924BC5"/>
    <w:rsid w:val="00925601"/>
    <w:rsid w:val="00925810"/>
    <w:rsid w:val="009261FC"/>
    <w:rsid w:val="00926B08"/>
    <w:rsid w:val="00926F11"/>
    <w:rsid w:val="00927390"/>
    <w:rsid w:val="00927845"/>
    <w:rsid w:val="00927B15"/>
    <w:rsid w:val="0093046D"/>
    <w:rsid w:val="00930515"/>
    <w:rsid w:val="009305C0"/>
    <w:rsid w:val="00931284"/>
    <w:rsid w:val="009317CC"/>
    <w:rsid w:val="009318A6"/>
    <w:rsid w:val="00931C95"/>
    <w:rsid w:val="00932205"/>
    <w:rsid w:val="00932774"/>
    <w:rsid w:val="0093280E"/>
    <w:rsid w:val="0093282F"/>
    <w:rsid w:val="009333C6"/>
    <w:rsid w:val="009338AA"/>
    <w:rsid w:val="0093498B"/>
    <w:rsid w:val="00934E37"/>
    <w:rsid w:val="009362F0"/>
    <w:rsid w:val="00936619"/>
    <w:rsid w:val="00936C4F"/>
    <w:rsid w:val="00936D58"/>
    <w:rsid w:val="00937337"/>
    <w:rsid w:val="009376F4"/>
    <w:rsid w:val="009377AD"/>
    <w:rsid w:val="00937D14"/>
    <w:rsid w:val="00937E9C"/>
    <w:rsid w:val="00940285"/>
    <w:rsid w:val="009408BC"/>
    <w:rsid w:val="009409A5"/>
    <w:rsid w:val="00941B9F"/>
    <w:rsid w:val="00941C92"/>
    <w:rsid w:val="00941E9B"/>
    <w:rsid w:val="009425BD"/>
    <w:rsid w:val="00943648"/>
    <w:rsid w:val="00944767"/>
    <w:rsid w:val="00945A0A"/>
    <w:rsid w:val="00945D9D"/>
    <w:rsid w:val="00945E95"/>
    <w:rsid w:val="00945FF2"/>
    <w:rsid w:val="00946A9D"/>
    <w:rsid w:val="00946B3E"/>
    <w:rsid w:val="00946CBB"/>
    <w:rsid w:val="00947AE2"/>
    <w:rsid w:val="00947D5E"/>
    <w:rsid w:val="00950840"/>
    <w:rsid w:val="009511C5"/>
    <w:rsid w:val="009512B0"/>
    <w:rsid w:val="00951474"/>
    <w:rsid w:val="009514D3"/>
    <w:rsid w:val="00951957"/>
    <w:rsid w:val="00951EDD"/>
    <w:rsid w:val="00952EB8"/>
    <w:rsid w:val="00953112"/>
    <w:rsid w:val="009531A6"/>
    <w:rsid w:val="00953218"/>
    <w:rsid w:val="0095362D"/>
    <w:rsid w:val="00953B8E"/>
    <w:rsid w:val="009550BC"/>
    <w:rsid w:val="0095554B"/>
    <w:rsid w:val="0095664B"/>
    <w:rsid w:val="00957233"/>
    <w:rsid w:val="00957639"/>
    <w:rsid w:val="00957B47"/>
    <w:rsid w:val="00960DAD"/>
    <w:rsid w:val="009614F2"/>
    <w:rsid w:val="009627B5"/>
    <w:rsid w:val="00962BF0"/>
    <w:rsid w:val="00962DE4"/>
    <w:rsid w:val="0096345C"/>
    <w:rsid w:val="00963AA1"/>
    <w:rsid w:val="00963C08"/>
    <w:rsid w:val="00965128"/>
    <w:rsid w:val="00966B00"/>
    <w:rsid w:val="009675BD"/>
    <w:rsid w:val="00967C05"/>
    <w:rsid w:val="009700BC"/>
    <w:rsid w:val="00970A9F"/>
    <w:rsid w:val="00971B73"/>
    <w:rsid w:val="00972781"/>
    <w:rsid w:val="009727B5"/>
    <w:rsid w:val="00972F55"/>
    <w:rsid w:val="0097329A"/>
    <w:rsid w:val="009736F4"/>
    <w:rsid w:val="00973AE0"/>
    <w:rsid w:val="00973E4F"/>
    <w:rsid w:val="009752DA"/>
    <w:rsid w:val="009754CD"/>
    <w:rsid w:val="00975F59"/>
    <w:rsid w:val="00975FAF"/>
    <w:rsid w:val="00977062"/>
    <w:rsid w:val="009770F9"/>
    <w:rsid w:val="00977C20"/>
    <w:rsid w:val="00977C42"/>
    <w:rsid w:val="00980218"/>
    <w:rsid w:val="0098066B"/>
    <w:rsid w:val="009807B5"/>
    <w:rsid w:val="00981060"/>
    <w:rsid w:val="00981130"/>
    <w:rsid w:val="009817F9"/>
    <w:rsid w:val="00981854"/>
    <w:rsid w:val="00981DE5"/>
    <w:rsid w:val="009822C3"/>
    <w:rsid w:val="009826F0"/>
    <w:rsid w:val="009828AD"/>
    <w:rsid w:val="00982E50"/>
    <w:rsid w:val="009833DC"/>
    <w:rsid w:val="00983796"/>
    <w:rsid w:val="00983934"/>
    <w:rsid w:val="00984A38"/>
    <w:rsid w:val="00984B74"/>
    <w:rsid w:val="00985A80"/>
    <w:rsid w:val="00986190"/>
    <w:rsid w:val="0098641D"/>
    <w:rsid w:val="00986690"/>
    <w:rsid w:val="00986B82"/>
    <w:rsid w:val="00987075"/>
    <w:rsid w:val="009875AF"/>
    <w:rsid w:val="00987CB0"/>
    <w:rsid w:val="00987D80"/>
    <w:rsid w:val="00990144"/>
    <w:rsid w:val="009902BB"/>
    <w:rsid w:val="009908AE"/>
    <w:rsid w:val="00990F6D"/>
    <w:rsid w:val="009915F5"/>
    <w:rsid w:val="00992342"/>
    <w:rsid w:val="00992377"/>
    <w:rsid w:val="00992A9F"/>
    <w:rsid w:val="00992B0A"/>
    <w:rsid w:val="0099317C"/>
    <w:rsid w:val="00993D0A"/>
    <w:rsid w:val="00993E09"/>
    <w:rsid w:val="009940AA"/>
    <w:rsid w:val="0099544C"/>
    <w:rsid w:val="00995648"/>
    <w:rsid w:val="0099586D"/>
    <w:rsid w:val="009959FA"/>
    <w:rsid w:val="0099644F"/>
    <w:rsid w:val="0099657D"/>
    <w:rsid w:val="00997594"/>
    <w:rsid w:val="00997A83"/>
    <w:rsid w:val="00997B57"/>
    <w:rsid w:val="00997B5E"/>
    <w:rsid w:val="009A0231"/>
    <w:rsid w:val="009A0D02"/>
    <w:rsid w:val="009A0E56"/>
    <w:rsid w:val="009A1927"/>
    <w:rsid w:val="009A1C53"/>
    <w:rsid w:val="009A1D7E"/>
    <w:rsid w:val="009A2274"/>
    <w:rsid w:val="009A27B4"/>
    <w:rsid w:val="009A2982"/>
    <w:rsid w:val="009A3078"/>
    <w:rsid w:val="009A34D8"/>
    <w:rsid w:val="009A4666"/>
    <w:rsid w:val="009A5FAF"/>
    <w:rsid w:val="009A60B6"/>
    <w:rsid w:val="009A70CE"/>
    <w:rsid w:val="009A7E80"/>
    <w:rsid w:val="009B0782"/>
    <w:rsid w:val="009B07E7"/>
    <w:rsid w:val="009B13AD"/>
    <w:rsid w:val="009B2542"/>
    <w:rsid w:val="009B2C46"/>
    <w:rsid w:val="009B40FE"/>
    <w:rsid w:val="009B41A4"/>
    <w:rsid w:val="009B4506"/>
    <w:rsid w:val="009B5165"/>
    <w:rsid w:val="009B54DB"/>
    <w:rsid w:val="009B57A4"/>
    <w:rsid w:val="009B5BB6"/>
    <w:rsid w:val="009B5F53"/>
    <w:rsid w:val="009B687D"/>
    <w:rsid w:val="009B73BB"/>
    <w:rsid w:val="009B7A2A"/>
    <w:rsid w:val="009B7AB8"/>
    <w:rsid w:val="009C0014"/>
    <w:rsid w:val="009C00AA"/>
    <w:rsid w:val="009C02F4"/>
    <w:rsid w:val="009C0EA4"/>
    <w:rsid w:val="009C1393"/>
    <w:rsid w:val="009C26EA"/>
    <w:rsid w:val="009C277C"/>
    <w:rsid w:val="009C310F"/>
    <w:rsid w:val="009C377A"/>
    <w:rsid w:val="009C4392"/>
    <w:rsid w:val="009C4AB1"/>
    <w:rsid w:val="009C5508"/>
    <w:rsid w:val="009C5E15"/>
    <w:rsid w:val="009C604A"/>
    <w:rsid w:val="009C63ED"/>
    <w:rsid w:val="009C6739"/>
    <w:rsid w:val="009C718C"/>
    <w:rsid w:val="009C73F9"/>
    <w:rsid w:val="009D0047"/>
    <w:rsid w:val="009D01CC"/>
    <w:rsid w:val="009D071D"/>
    <w:rsid w:val="009D0828"/>
    <w:rsid w:val="009D0958"/>
    <w:rsid w:val="009D13ED"/>
    <w:rsid w:val="009D2A23"/>
    <w:rsid w:val="009D2A39"/>
    <w:rsid w:val="009D2E39"/>
    <w:rsid w:val="009D31E0"/>
    <w:rsid w:val="009D3433"/>
    <w:rsid w:val="009D415F"/>
    <w:rsid w:val="009D4775"/>
    <w:rsid w:val="009D48D4"/>
    <w:rsid w:val="009D51A1"/>
    <w:rsid w:val="009D53F5"/>
    <w:rsid w:val="009D5813"/>
    <w:rsid w:val="009D59C9"/>
    <w:rsid w:val="009D6AF5"/>
    <w:rsid w:val="009D6BE8"/>
    <w:rsid w:val="009D70F1"/>
    <w:rsid w:val="009D714D"/>
    <w:rsid w:val="009D7787"/>
    <w:rsid w:val="009D7A11"/>
    <w:rsid w:val="009D7D8F"/>
    <w:rsid w:val="009E0208"/>
    <w:rsid w:val="009E06BA"/>
    <w:rsid w:val="009E0E06"/>
    <w:rsid w:val="009E1723"/>
    <w:rsid w:val="009E1A07"/>
    <w:rsid w:val="009E1AC5"/>
    <w:rsid w:val="009E1AEF"/>
    <w:rsid w:val="009E20B1"/>
    <w:rsid w:val="009E2B8F"/>
    <w:rsid w:val="009E2C2B"/>
    <w:rsid w:val="009E320A"/>
    <w:rsid w:val="009E3D11"/>
    <w:rsid w:val="009E44D5"/>
    <w:rsid w:val="009E468D"/>
    <w:rsid w:val="009E527D"/>
    <w:rsid w:val="009E5494"/>
    <w:rsid w:val="009E6274"/>
    <w:rsid w:val="009E6702"/>
    <w:rsid w:val="009E6BD9"/>
    <w:rsid w:val="009E7C9F"/>
    <w:rsid w:val="009E7F24"/>
    <w:rsid w:val="009F13C8"/>
    <w:rsid w:val="009F186E"/>
    <w:rsid w:val="009F2918"/>
    <w:rsid w:val="009F3328"/>
    <w:rsid w:val="009F33EC"/>
    <w:rsid w:val="009F347E"/>
    <w:rsid w:val="009F4180"/>
    <w:rsid w:val="009F502A"/>
    <w:rsid w:val="009F5696"/>
    <w:rsid w:val="009F5762"/>
    <w:rsid w:val="009F5DA0"/>
    <w:rsid w:val="009F6AEA"/>
    <w:rsid w:val="009F6C82"/>
    <w:rsid w:val="009F7AE4"/>
    <w:rsid w:val="00A0003C"/>
    <w:rsid w:val="00A000B8"/>
    <w:rsid w:val="00A00B54"/>
    <w:rsid w:val="00A02900"/>
    <w:rsid w:val="00A03996"/>
    <w:rsid w:val="00A044B9"/>
    <w:rsid w:val="00A046D2"/>
    <w:rsid w:val="00A04C6F"/>
    <w:rsid w:val="00A04F44"/>
    <w:rsid w:val="00A050BF"/>
    <w:rsid w:val="00A050C5"/>
    <w:rsid w:val="00A05247"/>
    <w:rsid w:val="00A055DF"/>
    <w:rsid w:val="00A0665B"/>
    <w:rsid w:val="00A06701"/>
    <w:rsid w:val="00A074D3"/>
    <w:rsid w:val="00A10A60"/>
    <w:rsid w:val="00A10C96"/>
    <w:rsid w:val="00A1111B"/>
    <w:rsid w:val="00A11A20"/>
    <w:rsid w:val="00A11BA4"/>
    <w:rsid w:val="00A12275"/>
    <w:rsid w:val="00A133D1"/>
    <w:rsid w:val="00A146BC"/>
    <w:rsid w:val="00A14D6F"/>
    <w:rsid w:val="00A16002"/>
    <w:rsid w:val="00A164FD"/>
    <w:rsid w:val="00A16564"/>
    <w:rsid w:val="00A165E1"/>
    <w:rsid w:val="00A17955"/>
    <w:rsid w:val="00A17A77"/>
    <w:rsid w:val="00A203BA"/>
    <w:rsid w:val="00A2047C"/>
    <w:rsid w:val="00A205B5"/>
    <w:rsid w:val="00A209DA"/>
    <w:rsid w:val="00A20BE3"/>
    <w:rsid w:val="00A210B9"/>
    <w:rsid w:val="00A21327"/>
    <w:rsid w:val="00A217E5"/>
    <w:rsid w:val="00A21D02"/>
    <w:rsid w:val="00A2222D"/>
    <w:rsid w:val="00A225BD"/>
    <w:rsid w:val="00A2260B"/>
    <w:rsid w:val="00A226EF"/>
    <w:rsid w:val="00A23141"/>
    <w:rsid w:val="00A23B59"/>
    <w:rsid w:val="00A2448B"/>
    <w:rsid w:val="00A24999"/>
    <w:rsid w:val="00A24B7E"/>
    <w:rsid w:val="00A24C28"/>
    <w:rsid w:val="00A253DF"/>
    <w:rsid w:val="00A2571E"/>
    <w:rsid w:val="00A25889"/>
    <w:rsid w:val="00A26609"/>
    <w:rsid w:val="00A27046"/>
    <w:rsid w:val="00A2707D"/>
    <w:rsid w:val="00A3015E"/>
    <w:rsid w:val="00A303DE"/>
    <w:rsid w:val="00A30498"/>
    <w:rsid w:val="00A30688"/>
    <w:rsid w:val="00A3080C"/>
    <w:rsid w:val="00A30F43"/>
    <w:rsid w:val="00A31012"/>
    <w:rsid w:val="00A32A13"/>
    <w:rsid w:val="00A332D5"/>
    <w:rsid w:val="00A3357A"/>
    <w:rsid w:val="00A33A7C"/>
    <w:rsid w:val="00A34069"/>
    <w:rsid w:val="00A348B8"/>
    <w:rsid w:val="00A34F65"/>
    <w:rsid w:val="00A3566D"/>
    <w:rsid w:val="00A35A34"/>
    <w:rsid w:val="00A35E7B"/>
    <w:rsid w:val="00A36298"/>
    <w:rsid w:val="00A36F69"/>
    <w:rsid w:val="00A37499"/>
    <w:rsid w:val="00A37AAE"/>
    <w:rsid w:val="00A37B69"/>
    <w:rsid w:val="00A37D7F"/>
    <w:rsid w:val="00A37E10"/>
    <w:rsid w:val="00A400A7"/>
    <w:rsid w:val="00A404CD"/>
    <w:rsid w:val="00A40580"/>
    <w:rsid w:val="00A415AB"/>
    <w:rsid w:val="00A418C8"/>
    <w:rsid w:val="00A41EAF"/>
    <w:rsid w:val="00A4278F"/>
    <w:rsid w:val="00A427DD"/>
    <w:rsid w:val="00A42EB5"/>
    <w:rsid w:val="00A4396C"/>
    <w:rsid w:val="00A4398D"/>
    <w:rsid w:val="00A43AA2"/>
    <w:rsid w:val="00A43C66"/>
    <w:rsid w:val="00A43DB9"/>
    <w:rsid w:val="00A43F7F"/>
    <w:rsid w:val="00A44266"/>
    <w:rsid w:val="00A4447F"/>
    <w:rsid w:val="00A444B1"/>
    <w:rsid w:val="00A44B09"/>
    <w:rsid w:val="00A44D6E"/>
    <w:rsid w:val="00A450E0"/>
    <w:rsid w:val="00A45747"/>
    <w:rsid w:val="00A45A64"/>
    <w:rsid w:val="00A45ADF"/>
    <w:rsid w:val="00A46A79"/>
    <w:rsid w:val="00A46BE2"/>
    <w:rsid w:val="00A47333"/>
    <w:rsid w:val="00A47568"/>
    <w:rsid w:val="00A47C9E"/>
    <w:rsid w:val="00A504B9"/>
    <w:rsid w:val="00A51F65"/>
    <w:rsid w:val="00A524A6"/>
    <w:rsid w:val="00A5298D"/>
    <w:rsid w:val="00A53706"/>
    <w:rsid w:val="00A54863"/>
    <w:rsid w:val="00A55C5E"/>
    <w:rsid w:val="00A55F82"/>
    <w:rsid w:val="00A55FAE"/>
    <w:rsid w:val="00A5632D"/>
    <w:rsid w:val="00A564A4"/>
    <w:rsid w:val="00A56A50"/>
    <w:rsid w:val="00A57D56"/>
    <w:rsid w:val="00A57F5C"/>
    <w:rsid w:val="00A601E3"/>
    <w:rsid w:val="00A61316"/>
    <w:rsid w:val="00A61806"/>
    <w:rsid w:val="00A623FD"/>
    <w:rsid w:val="00A62C03"/>
    <w:rsid w:val="00A62CBE"/>
    <w:rsid w:val="00A62DDA"/>
    <w:rsid w:val="00A62FCF"/>
    <w:rsid w:val="00A634F5"/>
    <w:rsid w:val="00A63736"/>
    <w:rsid w:val="00A63BD4"/>
    <w:rsid w:val="00A645E2"/>
    <w:rsid w:val="00A64C2E"/>
    <w:rsid w:val="00A64FA8"/>
    <w:rsid w:val="00A6504B"/>
    <w:rsid w:val="00A65786"/>
    <w:rsid w:val="00A65FD2"/>
    <w:rsid w:val="00A661A3"/>
    <w:rsid w:val="00A667A1"/>
    <w:rsid w:val="00A66B9F"/>
    <w:rsid w:val="00A67209"/>
    <w:rsid w:val="00A7066C"/>
    <w:rsid w:val="00A70E71"/>
    <w:rsid w:val="00A71613"/>
    <w:rsid w:val="00A71FDF"/>
    <w:rsid w:val="00A72002"/>
    <w:rsid w:val="00A72CBA"/>
    <w:rsid w:val="00A73736"/>
    <w:rsid w:val="00A73833"/>
    <w:rsid w:val="00A73858"/>
    <w:rsid w:val="00A73BB4"/>
    <w:rsid w:val="00A74260"/>
    <w:rsid w:val="00A7493A"/>
    <w:rsid w:val="00A75024"/>
    <w:rsid w:val="00A771BA"/>
    <w:rsid w:val="00A771C8"/>
    <w:rsid w:val="00A775AA"/>
    <w:rsid w:val="00A7772D"/>
    <w:rsid w:val="00A77A66"/>
    <w:rsid w:val="00A77F78"/>
    <w:rsid w:val="00A8033E"/>
    <w:rsid w:val="00A80570"/>
    <w:rsid w:val="00A80950"/>
    <w:rsid w:val="00A80D95"/>
    <w:rsid w:val="00A816A4"/>
    <w:rsid w:val="00A8170B"/>
    <w:rsid w:val="00A81A4E"/>
    <w:rsid w:val="00A81A95"/>
    <w:rsid w:val="00A8218B"/>
    <w:rsid w:val="00A82478"/>
    <w:rsid w:val="00A82CAF"/>
    <w:rsid w:val="00A83300"/>
    <w:rsid w:val="00A8348B"/>
    <w:rsid w:val="00A83E84"/>
    <w:rsid w:val="00A84C21"/>
    <w:rsid w:val="00A85050"/>
    <w:rsid w:val="00A85357"/>
    <w:rsid w:val="00A85DBC"/>
    <w:rsid w:val="00A86198"/>
    <w:rsid w:val="00A8656D"/>
    <w:rsid w:val="00A8659F"/>
    <w:rsid w:val="00A86B3F"/>
    <w:rsid w:val="00A902FE"/>
    <w:rsid w:val="00A90B83"/>
    <w:rsid w:val="00A90D31"/>
    <w:rsid w:val="00A924C3"/>
    <w:rsid w:val="00A935DE"/>
    <w:rsid w:val="00A937E6"/>
    <w:rsid w:val="00A93E8B"/>
    <w:rsid w:val="00A94C8F"/>
    <w:rsid w:val="00A954D2"/>
    <w:rsid w:val="00A95CA6"/>
    <w:rsid w:val="00A9650B"/>
    <w:rsid w:val="00A96856"/>
    <w:rsid w:val="00A96A56"/>
    <w:rsid w:val="00A9777D"/>
    <w:rsid w:val="00A97E5E"/>
    <w:rsid w:val="00AA02AE"/>
    <w:rsid w:val="00AA09BC"/>
    <w:rsid w:val="00AA0BFA"/>
    <w:rsid w:val="00AA0C83"/>
    <w:rsid w:val="00AA1742"/>
    <w:rsid w:val="00AA1971"/>
    <w:rsid w:val="00AA21AE"/>
    <w:rsid w:val="00AA2641"/>
    <w:rsid w:val="00AA2E79"/>
    <w:rsid w:val="00AA30BA"/>
    <w:rsid w:val="00AA36F2"/>
    <w:rsid w:val="00AA3C5D"/>
    <w:rsid w:val="00AA43E1"/>
    <w:rsid w:val="00AA4882"/>
    <w:rsid w:val="00AA583E"/>
    <w:rsid w:val="00AA58B7"/>
    <w:rsid w:val="00AA5C91"/>
    <w:rsid w:val="00AA61A5"/>
    <w:rsid w:val="00AA7F19"/>
    <w:rsid w:val="00AB037A"/>
    <w:rsid w:val="00AB087F"/>
    <w:rsid w:val="00AB0D94"/>
    <w:rsid w:val="00AB1EB3"/>
    <w:rsid w:val="00AB2494"/>
    <w:rsid w:val="00AB28BA"/>
    <w:rsid w:val="00AB2CFB"/>
    <w:rsid w:val="00AB3921"/>
    <w:rsid w:val="00AB3CEC"/>
    <w:rsid w:val="00AB421F"/>
    <w:rsid w:val="00AB4258"/>
    <w:rsid w:val="00AB4747"/>
    <w:rsid w:val="00AB4F5D"/>
    <w:rsid w:val="00AB5478"/>
    <w:rsid w:val="00AB5A4E"/>
    <w:rsid w:val="00AB5EDB"/>
    <w:rsid w:val="00AB6021"/>
    <w:rsid w:val="00AB646B"/>
    <w:rsid w:val="00AB6703"/>
    <w:rsid w:val="00AB6997"/>
    <w:rsid w:val="00AB69C6"/>
    <w:rsid w:val="00AB6DD8"/>
    <w:rsid w:val="00AB73BD"/>
    <w:rsid w:val="00AB77D9"/>
    <w:rsid w:val="00AB77DB"/>
    <w:rsid w:val="00AC017B"/>
    <w:rsid w:val="00AC06A1"/>
    <w:rsid w:val="00AC0C34"/>
    <w:rsid w:val="00AC0D36"/>
    <w:rsid w:val="00AC1507"/>
    <w:rsid w:val="00AC16B6"/>
    <w:rsid w:val="00AC1857"/>
    <w:rsid w:val="00AC1E8E"/>
    <w:rsid w:val="00AC2031"/>
    <w:rsid w:val="00AC21EC"/>
    <w:rsid w:val="00AC2863"/>
    <w:rsid w:val="00AC3D67"/>
    <w:rsid w:val="00AC3FFF"/>
    <w:rsid w:val="00AC445A"/>
    <w:rsid w:val="00AC4E02"/>
    <w:rsid w:val="00AC4EDC"/>
    <w:rsid w:val="00AC547E"/>
    <w:rsid w:val="00AC6947"/>
    <w:rsid w:val="00AC705B"/>
    <w:rsid w:val="00AC70B6"/>
    <w:rsid w:val="00AD01A2"/>
    <w:rsid w:val="00AD209B"/>
    <w:rsid w:val="00AD21DD"/>
    <w:rsid w:val="00AD26B4"/>
    <w:rsid w:val="00AD2701"/>
    <w:rsid w:val="00AD2802"/>
    <w:rsid w:val="00AD2911"/>
    <w:rsid w:val="00AD379F"/>
    <w:rsid w:val="00AD3E09"/>
    <w:rsid w:val="00AD4164"/>
    <w:rsid w:val="00AD4C1E"/>
    <w:rsid w:val="00AD50F6"/>
    <w:rsid w:val="00AD522B"/>
    <w:rsid w:val="00AD6FC9"/>
    <w:rsid w:val="00AD7D17"/>
    <w:rsid w:val="00AD7EC0"/>
    <w:rsid w:val="00AE050C"/>
    <w:rsid w:val="00AE0F49"/>
    <w:rsid w:val="00AE0FBE"/>
    <w:rsid w:val="00AE1A43"/>
    <w:rsid w:val="00AE1D45"/>
    <w:rsid w:val="00AE21DA"/>
    <w:rsid w:val="00AE222F"/>
    <w:rsid w:val="00AE23B0"/>
    <w:rsid w:val="00AE2C4A"/>
    <w:rsid w:val="00AE3C62"/>
    <w:rsid w:val="00AE3CA7"/>
    <w:rsid w:val="00AE41D2"/>
    <w:rsid w:val="00AE580E"/>
    <w:rsid w:val="00AE59F4"/>
    <w:rsid w:val="00AE5C92"/>
    <w:rsid w:val="00AE679D"/>
    <w:rsid w:val="00AE6F4A"/>
    <w:rsid w:val="00AE708B"/>
    <w:rsid w:val="00AE7ED1"/>
    <w:rsid w:val="00AF0213"/>
    <w:rsid w:val="00AF0EBE"/>
    <w:rsid w:val="00AF18DF"/>
    <w:rsid w:val="00AF190D"/>
    <w:rsid w:val="00AF1DE7"/>
    <w:rsid w:val="00AF2A1F"/>
    <w:rsid w:val="00AF2CE6"/>
    <w:rsid w:val="00AF378E"/>
    <w:rsid w:val="00AF39B0"/>
    <w:rsid w:val="00AF3E97"/>
    <w:rsid w:val="00AF485F"/>
    <w:rsid w:val="00AF4F31"/>
    <w:rsid w:val="00AF565F"/>
    <w:rsid w:val="00AF6DF1"/>
    <w:rsid w:val="00AF720B"/>
    <w:rsid w:val="00AF74A3"/>
    <w:rsid w:val="00AF7E35"/>
    <w:rsid w:val="00B00322"/>
    <w:rsid w:val="00B00358"/>
    <w:rsid w:val="00B003F8"/>
    <w:rsid w:val="00B00437"/>
    <w:rsid w:val="00B00ACE"/>
    <w:rsid w:val="00B01243"/>
    <w:rsid w:val="00B014A5"/>
    <w:rsid w:val="00B021AA"/>
    <w:rsid w:val="00B034BE"/>
    <w:rsid w:val="00B0472F"/>
    <w:rsid w:val="00B04730"/>
    <w:rsid w:val="00B05CEF"/>
    <w:rsid w:val="00B060D6"/>
    <w:rsid w:val="00B0645F"/>
    <w:rsid w:val="00B0792A"/>
    <w:rsid w:val="00B1055C"/>
    <w:rsid w:val="00B106B0"/>
    <w:rsid w:val="00B108E0"/>
    <w:rsid w:val="00B10EC9"/>
    <w:rsid w:val="00B111AA"/>
    <w:rsid w:val="00B118CA"/>
    <w:rsid w:val="00B11E1F"/>
    <w:rsid w:val="00B120C7"/>
    <w:rsid w:val="00B126E7"/>
    <w:rsid w:val="00B12A8F"/>
    <w:rsid w:val="00B12E41"/>
    <w:rsid w:val="00B13D3C"/>
    <w:rsid w:val="00B141D9"/>
    <w:rsid w:val="00B14226"/>
    <w:rsid w:val="00B1459E"/>
    <w:rsid w:val="00B14CE2"/>
    <w:rsid w:val="00B159A4"/>
    <w:rsid w:val="00B15A02"/>
    <w:rsid w:val="00B16058"/>
    <w:rsid w:val="00B16312"/>
    <w:rsid w:val="00B16939"/>
    <w:rsid w:val="00B169AA"/>
    <w:rsid w:val="00B16D73"/>
    <w:rsid w:val="00B17BD1"/>
    <w:rsid w:val="00B20E9D"/>
    <w:rsid w:val="00B2100C"/>
    <w:rsid w:val="00B21042"/>
    <w:rsid w:val="00B217A1"/>
    <w:rsid w:val="00B2292B"/>
    <w:rsid w:val="00B23FC5"/>
    <w:rsid w:val="00B242A7"/>
    <w:rsid w:val="00B251AD"/>
    <w:rsid w:val="00B25CFF"/>
    <w:rsid w:val="00B2672F"/>
    <w:rsid w:val="00B26CAF"/>
    <w:rsid w:val="00B2749F"/>
    <w:rsid w:val="00B27847"/>
    <w:rsid w:val="00B30247"/>
    <w:rsid w:val="00B30B05"/>
    <w:rsid w:val="00B30D70"/>
    <w:rsid w:val="00B3182B"/>
    <w:rsid w:val="00B31A55"/>
    <w:rsid w:val="00B31F50"/>
    <w:rsid w:val="00B324EF"/>
    <w:rsid w:val="00B32558"/>
    <w:rsid w:val="00B3256D"/>
    <w:rsid w:val="00B33899"/>
    <w:rsid w:val="00B341B4"/>
    <w:rsid w:val="00B34521"/>
    <w:rsid w:val="00B34906"/>
    <w:rsid w:val="00B34A4E"/>
    <w:rsid w:val="00B34CA6"/>
    <w:rsid w:val="00B34DF9"/>
    <w:rsid w:val="00B358C2"/>
    <w:rsid w:val="00B36A66"/>
    <w:rsid w:val="00B36AE1"/>
    <w:rsid w:val="00B36CBE"/>
    <w:rsid w:val="00B372B4"/>
    <w:rsid w:val="00B37BD5"/>
    <w:rsid w:val="00B37C5F"/>
    <w:rsid w:val="00B40054"/>
    <w:rsid w:val="00B40549"/>
    <w:rsid w:val="00B405B3"/>
    <w:rsid w:val="00B4120E"/>
    <w:rsid w:val="00B418F4"/>
    <w:rsid w:val="00B418F5"/>
    <w:rsid w:val="00B41AD5"/>
    <w:rsid w:val="00B41E65"/>
    <w:rsid w:val="00B4203F"/>
    <w:rsid w:val="00B4240F"/>
    <w:rsid w:val="00B4286C"/>
    <w:rsid w:val="00B42C78"/>
    <w:rsid w:val="00B447BA"/>
    <w:rsid w:val="00B44E7C"/>
    <w:rsid w:val="00B4515B"/>
    <w:rsid w:val="00B45682"/>
    <w:rsid w:val="00B469BE"/>
    <w:rsid w:val="00B473A7"/>
    <w:rsid w:val="00B47D55"/>
    <w:rsid w:val="00B47F3C"/>
    <w:rsid w:val="00B5118B"/>
    <w:rsid w:val="00B529C0"/>
    <w:rsid w:val="00B52A99"/>
    <w:rsid w:val="00B5319F"/>
    <w:rsid w:val="00B531EE"/>
    <w:rsid w:val="00B5430B"/>
    <w:rsid w:val="00B54471"/>
    <w:rsid w:val="00B546BB"/>
    <w:rsid w:val="00B54733"/>
    <w:rsid w:val="00B54908"/>
    <w:rsid w:val="00B54E6A"/>
    <w:rsid w:val="00B554D6"/>
    <w:rsid w:val="00B556DE"/>
    <w:rsid w:val="00B5589F"/>
    <w:rsid w:val="00B558A2"/>
    <w:rsid w:val="00B56298"/>
    <w:rsid w:val="00B56331"/>
    <w:rsid w:val="00B5650F"/>
    <w:rsid w:val="00B568CA"/>
    <w:rsid w:val="00B56E57"/>
    <w:rsid w:val="00B604BA"/>
    <w:rsid w:val="00B6066B"/>
    <w:rsid w:val="00B60791"/>
    <w:rsid w:val="00B60D96"/>
    <w:rsid w:val="00B610D0"/>
    <w:rsid w:val="00B61F11"/>
    <w:rsid w:val="00B620E2"/>
    <w:rsid w:val="00B638C1"/>
    <w:rsid w:val="00B63BD1"/>
    <w:rsid w:val="00B64A20"/>
    <w:rsid w:val="00B64E65"/>
    <w:rsid w:val="00B64FD0"/>
    <w:rsid w:val="00B65A64"/>
    <w:rsid w:val="00B6678C"/>
    <w:rsid w:val="00B673BA"/>
    <w:rsid w:val="00B67531"/>
    <w:rsid w:val="00B6793F"/>
    <w:rsid w:val="00B67E55"/>
    <w:rsid w:val="00B67E95"/>
    <w:rsid w:val="00B70C66"/>
    <w:rsid w:val="00B711D3"/>
    <w:rsid w:val="00B71462"/>
    <w:rsid w:val="00B71751"/>
    <w:rsid w:val="00B718A5"/>
    <w:rsid w:val="00B729A1"/>
    <w:rsid w:val="00B74E9B"/>
    <w:rsid w:val="00B75570"/>
    <w:rsid w:val="00B75A0E"/>
    <w:rsid w:val="00B75CBA"/>
    <w:rsid w:val="00B7683F"/>
    <w:rsid w:val="00B76B53"/>
    <w:rsid w:val="00B77475"/>
    <w:rsid w:val="00B77874"/>
    <w:rsid w:val="00B77E30"/>
    <w:rsid w:val="00B80454"/>
    <w:rsid w:val="00B80A29"/>
    <w:rsid w:val="00B81FA9"/>
    <w:rsid w:val="00B83204"/>
    <w:rsid w:val="00B8381B"/>
    <w:rsid w:val="00B84437"/>
    <w:rsid w:val="00B84BCA"/>
    <w:rsid w:val="00B84DAB"/>
    <w:rsid w:val="00B856D4"/>
    <w:rsid w:val="00B859EF"/>
    <w:rsid w:val="00B85DDF"/>
    <w:rsid w:val="00B863CC"/>
    <w:rsid w:val="00B866C7"/>
    <w:rsid w:val="00B87C2C"/>
    <w:rsid w:val="00B87C96"/>
    <w:rsid w:val="00B905B7"/>
    <w:rsid w:val="00B91F15"/>
    <w:rsid w:val="00B92B88"/>
    <w:rsid w:val="00B92F95"/>
    <w:rsid w:val="00B93190"/>
    <w:rsid w:val="00B93478"/>
    <w:rsid w:val="00B93C73"/>
    <w:rsid w:val="00B941F4"/>
    <w:rsid w:val="00B9517C"/>
    <w:rsid w:val="00B9545A"/>
    <w:rsid w:val="00B95A2D"/>
    <w:rsid w:val="00B962C4"/>
    <w:rsid w:val="00B96311"/>
    <w:rsid w:val="00B96A94"/>
    <w:rsid w:val="00B96D55"/>
    <w:rsid w:val="00B970F8"/>
    <w:rsid w:val="00BA002D"/>
    <w:rsid w:val="00BA00A2"/>
    <w:rsid w:val="00BA027C"/>
    <w:rsid w:val="00BA0344"/>
    <w:rsid w:val="00BA0B42"/>
    <w:rsid w:val="00BA12E0"/>
    <w:rsid w:val="00BA145D"/>
    <w:rsid w:val="00BA1AD9"/>
    <w:rsid w:val="00BA1EC5"/>
    <w:rsid w:val="00BA2046"/>
    <w:rsid w:val="00BA20B7"/>
    <w:rsid w:val="00BA2190"/>
    <w:rsid w:val="00BA300A"/>
    <w:rsid w:val="00BA4E60"/>
    <w:rsid w:val="00BA5265"/>
    <w:rsid w:val="00BA5FF7"/>
    <w:rsid w:val="00BA6D98"/>
    <w:rsid w:val="00BA6DA6"/>
    <w:rsid w:val="00BA6FB7"/>
    <w:rsid w:val="00BB0706"/>
    <w:rsid w:val="00BB0A8B"/>
    <w:rsid w:val="00BB0C03"/>
    <w:rsid w:val="00BB0DB2"/>
    <w:rsid w:val="00BB1175"/>
    <w:rsid w:val="00BB18B6"/>
    <w:rsid w:val="00BB1DF2"/>
    <w:rsid w:val="00BB388F"/>
    <w:rsid w:val="00BB3C1B"/>
    <w:rsid w:val="00BB3E08"/>
    <w:rsid w:val="00BB408D"/>
    <w:rsid w:val="00BB4363"/>
    <w:rsid w:val="00BB46A3"/>
    <w:rsid w:val="00BB480A"/>
    <w:rsid w:val="00BB5B52"/>
    <w:rsid w:val="00BB6399"/>
    <w:rsid w:val="00BB6EED"/>
    <w:rsid w:val="00BB6F2D"/>
    <w:rsid w:val="00BB7005"/>
    <w:rsid w:val="00BC0FF2"/>
    <w:rsid w:val="00BC169D"/>
    <w:rsid w:val="00BC16E4"/>
    <w:rsid w:val="00BC192E"/>
    <w:rsid w:val="00BC1BEB"/>
    <w:rsid w:val="00BC1EEF"/>
    <w:rsid w:val="00BC2858"/>
    <w:rsid w:val="00BC2E06"/>
    <w:rsid w:val="00BC3117"/>
    <w:rsid w:val="00BC3BA4"/>
    <w:rsid w:val="00BC3F11"/>
    <w:rsid w:val="00BC4644"/>
    <w:rsid w:val="00BC5B75"/>
    <w:rsid w:val="00BC6363"/>
    <w:rsid w:val="00BC6405"/>
    <w:rsid w:val="00BC6E65"/>
    <w:rsid w:val="00BC6F10"/>
    <w:rsid w:val="00BC7AAA"/>
    <w:rsid w:val="00BD04C7"/>
    <w:rsid w:val="00BD1177"/>
    <w:rsid w:val="00BD11D6"/>
    <w:rsid w:val="00BD1B76"/>
    <w:rsid w:val="00BD1B7B"/>
    <w:rsid w:val="00BD1DFA"/>
    <w:rsid w:val="00BD1F38"/>
    <w:rsid w:val="00BD2CCB"/>
    <w:rsid w:val="00BD30A8"/>
    <w:rsid w:val="00BD3313"/>
    <w:rsid w:val="00BD3B3D"/>
    <w:rsid w:val="00BD3E00"/>
    <w:rsid w:val="00BD4257"/>
    <w:rsid w:val="00BD4484"/>
    <w:rsid w:val="00BD4589"/>
    <w:rsid w:val="00BD4F77"/>
    <w:rsid w:val="00BD5DE1"/>
    <w:rsid w:val="00BD678E"/>
    <w:rsid w:val="00BD7012"/>
    <w:rsid w:val="00BD72F5"/>
    <w:rsid w:val="00BD7A1D"/>
    <w:rsid w:val="00BE0396"/>
    <w:rsid w:val="00BE0676"/>
    <w:rsid w:val="00BE0678"/>
    <w:rsid w:val="00BE089C"/>
    <w:rsid w:val="00BE0E2D"/>
    <w:rsid w:val="00BE1B89"/>
    <w:rsid w:val="00BE2D6E"/>
    <w:rsid w:val="00BE302E"/>
    <w:rsid w:val="00BE3835"/>
    <w:rsid w:val="00BE3A95"/>
    <w:rsid w:val="00BE4357"/>
    <w:rsid w:val="00BE487E"/>
    <w:rsid w:val="00BE500C"/>
    <w:rsid w:val="00BE63DC"/>
    <w:rsid w:val="00BE6E62"/>
    <w:rsid w:val="00BE7A1A"/>
    <w:rsid w:val="00BE7B94"/>
    <w:rsid w:val="00BF031A"/>
    <w:rsid w:val="00BF0B3E"/>
    <w:rsid w:val="00BF17B3"/>
    <w:rsid w:val="00BF2364"/>
    <w:rsid w:val="00BF2576"/>
    <w:rsid w:val="00BF2672"/>
    <w:rsid w:val="00BF2A0D"/>
    <w:rsid w:val="00BF2C77"/>
    <w:rsid w:val="00BF4651"/>
    <w:rsid w:val="00BF4C2E"/>
    <w:rsid w:val="00BF5C26"/>
    <w:rsid w:val="00BF72E3"/>
    <w:rsid w:val="00C00DEF"/>
    <w:rsid w:val="00C01209"/>
    <w:rsid w:val="00C019A3"/>
    <w:rsid w:val="00C0284E"/>
    <w:rsid w:val="00C02CBC"/>
    <w:rsid w:val="00C044F0"/>
    <w:rsid w:val="00C045A7"/>
    <w:rsid w:val="00C04787"/>
    <w:rsid w:val="00C05572"/>
    <w:rsid w:val="00C05AF8"/>
    <w:rsid w:val="00C05CE6"/>
    <w:rsid w:val="00C05DB0"/>
    <w:rsid w:val="00C06957"/>
    <w:rsid w:val="00C070B3"/>
    <w:rsid w:val="00C105DD"/>
    <w:rsid w:val="00C1060C"/>
    <w:rsid w:val="00C10F11"/>
    <w:rsid w:val="00C12666"/>
    <w:rsid w:val="00C13224"/>
    <w:rsid w:val="00C13793"/>
    <w:rsid w:val="00C145A0"/>
    <w:rsid w:val="00C14E04"/>
    <w:rsid w:val="00C15282"/>
    <w:rsid w:val="00C15E9A"/>
    <w:rsid w:val="00C15F03"/>
    <w:rsid w:val="00C16C23"/>
    <w:rsid w:val="00C17312"/>
    <w:rsid w:val="00C174ED"/>
    <w:rsid w:val="00C1780A"/>
    <w:rsid w:val="00C1796A"/>
    <w:rsid w:val="00C179E3"/>
    <w:rsid w:val="00C17EEC"/>
    <w:rsid w:val="00C203C6"/>
    <w:rsid w:val="00C210E0"/>
    <w:rsid w:val="00C211C2"/>
    <w:rsid w:val="00C217C3"/>
    <w:rsid w:val="00C218D8"/>
    <w:rsid w:val="00C21A91"/>
    <w:rsid w:val="00C23802"/>
    <w:rsid w:val="00C23B5C"/>
    <w:rsid w:val="00C2582D"/>
    <w:rsid w:val="00C25C52"/>
    <w:rsid w:val="00C2676F"/>
    <w:rsid w:val="00C2726D"/>
    <w:rsid w:val="00C2736F"/>
    <w:rsid w:val="00C27A1D"/>
    <w:rsid w:val="00C27FEE"/>
    <w:rsid w:val="00C30377"/>
    <w:rsid w:val="00C3068B"/>
    <w:rsid w:val="00C30EE4"/>
    <w:rsid w:val="00C318AB"/>
    <w:rsid w:val="00C31DE4"/>
    <w:rsid w:val="00C3255B"/>
    <w:rsid w:val="00C32A78"/>
    <w:rsid w:val="00C33225"/>
    <w:rsid w:val="00C33237"/>
    <w:rsid w:val="00C33BAB"/>
    <w:rsid w:val="00C3461B"/>
    <w:rsid w:val="00C34D85"/>
    <w:rsid w:val="00C352AA"/>
    <w:rsid w:val="00C355F9"/>
    <w:rsid w:val="00C35D77"/>
    <w:rsid w:val="00C370FC"/>
    <w:rsid w:val="00C37250"/>
    <w:rsid w:val="00C37CDE"/>
    <w:rsid w:val="00C40019"/>
    <w:rsid w:val="00C405A7"/>
    <w:rsid w:val="00C40691"/>
    <w:rsid w:val="00C4086B"/>
    <w:rsid w:val="00C40D89"/>
    <w:rsid w:val="00C40FD4"/>
    <w:rsid w:val="00C4112D"/>
    <w:rsid w:val="00C41152"/>
    <w:rsid w:val="00C41184"/>
    <w:rsid w:val="00C4166C"/>
    <w:rsid w:val="00C420A8"/>
    <w:rsid w:val="00C42CBA"/>
    <w:rsid w:val="00C430EA"/>
    <w:rsid w:val="00C44626"/>
    <w:rsid w:val="00C447B5"/>
    <w:rsid w:val="00C44BCE"/>
    <w:rsid w:val="00C451D2"/>
    <w:rsid w:val="00C45B9E"/>
    <w:rsid w:val="00C46122"/>
    <w:rsid w:val="00C4659E"/>
    <w:rsid w:val="00C4743B"/>
    <w:rsid w:val="00C4776F"/>
    <w:rsid w:val="00C5013C"/>
    <w:rsid w:val="00C5061D"/>
    <w:rsid w:val="00C5081C"/>
    <w:rsid w:val="00C50CC7"/>
    <w:rsid w:val="00C519CC"/>
    <w:rsid w:val="00C51B7B"/>
    <w:rsid w:val="00C52513"/>
    <w:rsid w:val="00C52B8D"/>
    <w:rsid w:val="00C52C38"/>
    <w:rsid w:val="00C52CEA"/>
    <w:rsid w:val="00C52FCF"/>
    <w:rsid w:val="00C535E3"/>
    <w:rsid w:val="00C5504E"/>
    <w:rsid w:val="00C552FF"/>
    <w:rsid w:val="00C572A2"/>
    <w:rsid w:val="00C57412"/>
    <w:rsid w:val="00C6064D"/>
    <w:rsid w:val="00C609A9"/>
    <w:rsid w:val="00C60D41"/>
    <w:rsid w:val="00C60FFC"/>
    <w:rsid w:val="00C61420"/>
    <w:rsid w:val="00C6170A"/>
    <w:rsid w:val="00C61904"/>
    <w:rsid w:val="00C62228"/>
    <w:rsid w:val="00C62EFC"/>
    <w:rsid w:val="00C63227"/>
    <w:rsid w:val="00C64140"/>
    <w:rsid w:val="00C650E8"/>
    <w:rsid w:val="00C654B0"/>
    <w:rsid w:val="00C65A7A"/>
    <w:rsid w:val="00C65CDB"/>
    <w:rsid w:val="00C66447"/>
    <w:rsid w:val="00C667D8"/>
    <w:rsid w:val="00C669E9"/>
    <w:rsid w:val="00C66BEE"/>
    <w:rsid w:val="00C70F60"/>
    <w:rsid w:val="00C7134D"/>
    <w:rsid w:val="00C717C3"/>
    <w:rsid w:val="00C7184F"/>
    <w:rsid w:val="00C73784"/>
    <w:rsid w:val="00C7391E"/>
    <w:rsid w:val="00C74115"/>
    <w:rsid w:val="00C745A0"/>
    <w:rsid w:val="00C76CAC"/>
    <w:rsid w:val="00C7761B"/>
    <w:rsid w:val="00C77B88"/>
    <w:rsid w:val="00C8025E"/>
    <w:rsid w:val="00C8094B"/>
    <w:rsid w:val="00C80A1A"/>
    <w:rsid w:val="00C80C86"/>
    <w:rsid w:val="00C80DDF"/>
    <w:rsid w:val="00C81B6C"/>
    <w:rsid w:val="00C81D8B"/>
    <w:rsid w:val="00C81ECB"/>
    <w:rsid w:val="00C823E3"/>
    <w:rsid w:val="00C831BB"/>
    <w:rsid w:val="00C8501B"/>
    <w:rsid w:val="00C852D7"/>
    <w:rsid w:val="00C85554"/>
    <w:rsid w:val="00C85FC2"/>
    <w:rsid w:val="00C8610E"/>
    <w:rsid w:val="00C86711"/>
    <w:rsid w:val="00C86A7D"/>
    <w:rsid w:val="00C86BE2"/>
    <w:rsid w:val="00C86C80"/>
    <w:rsid w:val="00C907CC"/>
    <w:rsid w:val="00C908EC"/>
    <w:rsid w:val="00C90E5E"/>
    <w:rsid w:val="00C9178D"/>
    <w:rsid w:val="00C919AC"/>
    <w:rsid w:val="00C91B49"/>
    <w:rsid w:val="00C91DE9"/>
    <w:rsid w:val="00C91F14"/>
    <w:rsid w:val="00C93746"/>
    <w:rsid w:val="00C937CA"/>
    <w:rsid w:val="00C93B40"/>
    <w:rsid w:val="00C93F42"/>
    <w:rsid w:val="00C94D22"/>
    <w:rsid w:val="00C958A5"/>
    <w:rsid w:val="00C95B46"/>
    <w:rsid w:val="00C95C14"/>
    <w:rsid w:val="00C95F43"/>
    <w:rsid w:val="00C9698D"/>
    <w:rsid w:val="00C9715F"/>
    <w:rsid w:val="00CA1B4C"/>
    <w:rsid w:val="00CA1F74"/>
    <w:rsid w:val="00CA27B5"/>
    <w:rsid w:val="00CA3720"/>
    <w:rsid w:val="00CA46CB"/>
    <w:rsid w:val="00CA5595"/>
    <w:rsid w:val="00CA5960"/>
    <w:rsid w:val="00CA59E5"/>
    <w:rsid w:val="00CA640A"/>
    <w:rsid w:val="00CA6570"/>
    <w:rsid w:val="00CA6622"/>
    <w:rsid w:val="00CA72AA"/>
    <w:rsid w:val="00CA7855"/>
    <w:rsid w:val="00CA7B0D"/>
    <w:rsid w:val="00CB0087"/>
    <w:rsid w:val="00CB05C3"/>
    <w:rsid w:val="00CB0716"/>
    <w:rsid w:val="00CB0D72"/>
    <w:rsid w:val="00CB0F02"/>
    <w:rsid w:val="00CB13BF"/>
    <w:rsid w:val="00CB1A1D"/>
    <w:rsid w:val="00CB1A1E"/>
    <w:rsid w:val="00CB1BFB"/>
    <w:rsid w:val="00CB202B"/>
    <w:rsid w:val="00CB2C69"/>
    <w:rsid w:val="00CB38B3"/>
    <w:rsid w:val="00CB3E5A"/>
    <w:rsid w:val="00CB4272"/>
    <w:rsid w:val="00CB5084"/>
    <w:rsid w:val="00CB5880"/>
    <w:rsid w:val="00CB5CCB"/>
    <w:rsid w:val="00CB6114"/>
    <w:rsid w:val="00CB6B15"/>
    <w:rsid w:val="00CB78A4"/>
    <w:rsid w:val="00CB7F5E"/>
    <w:rsid w:val="00CC0ACE"/>
    <w:rsid w:val="00CC16D6"/>
    <w:rsid w:val="00CC18CD"/>
    <w:rsid w:val="00CC1E7E"/>
    <w:rsid w:val="00CC2A7B"/>
    <w:rsid w:val="00CC2A93"/>
    <w:rsid w:val="00CC2F6C"/>
    <w:rsid w:val="00CC30D6"/>
    <w:rsid w:val="00CC3B20"/>
    <w:rsid w:val="00CC3DC2"/>
    <w:rsid w:val="00CC4428"/>
    <w:rsid w:val="00CC4E89"/>
    <w:rsid w:val="00CC5F48"/>
    <w:rsid w:val="00CC624D"/>
    <w:rsid w:val="00CC78D5"/>
    <w:rsid w:val="00CC7ED2"/>
    <w:rsid w:val="00CD05BF"/>
    <w:rsid w:val="00CD088A"/>
    <w:rsid w:val="00CD0F1A"/>
    <w:rsid w:val="00CD132C"/>
    <w:rsid w:val="00CD2826"/>
    <w:rsid w:val="00CD2F78"/>
    <w:rsid w:val="00CD32A2"/>
    <w:rsid w:val="00CD33E8"/>
    <w:rsid w:val="00CD3E3F"/>
    <w:rsid w:val="00CD4E96"/>
    <w:rsid w:val="00CD500F"/>
    <w:rsid w:val="00CD5967"/>
    <w:rsid w:val="00CD673C"/>
    <w:rsid w:val="00CD6C76"/>
    <w:rsid w:val="00CD6D49"/>
    <w:rsid w:val="00CD6F12"/>
    <w:rsid w:val="00CD706F"/>
    <w:rsid w:val="00CE0932"/>
    <w:rsid w:val="00CE1048"/>
    <w:rsid w:val="00CE10C0"/>
    <w:rsid w:val="00CE15F1"/>
    <w:rsid w:val="00CE188B"/>
    <w:rsid w:val="00CE1919"/>
    <w:rsid w:val="00CE1BE6"/>
    <w:rsid w:val="00CE1F09"/>
    <w:rsid w:val="00CE261E"/>
    <w:rsid w:val="00CE2908"/>
    <w:rsid w:val="00CE324F"/>
    <w:rsid w:val="00CE34FA"/>
    <w:rsid w:val="00CE3837"/>
    <w:rsid w:val="00CE3859"/>
    <w:rsid w:val="00CE3A23"/>
    <w:rsid w:val="00CE4861"/>
    <w:rsid w:val="00CE49B4"/>
    <w:rsid w:val="00CE4E87"/>
    <w:rsid w:val="00CE5B6F"/>
    <w:rsid w:val="00CE6DEF"/>
    <w:rsid w:val="00CE73F8"/>
    <w:rsid w:val="00CE7748"/>
    <w:rsid w:val="00CE7E0C"/>
    <w:rsid w:val="00CE7FC4"/>
    <w:rsid w:val="00CF0696"/>
    <w:rsid w:val="00CF0DAB"/>
    <w:rsid w:val="00CF2053"/>
    <w:rsid w:val="00CF206C"/>
    <w:rsid w:val="00CF2127"/>
    <w:rsid w:val="00CF23FF"/>
    <w:rsid w:val="00CF2C4F"/>
    <w:rsid w:val="00CF2D74"/>
    <w:rsid w:val="00CF2E30"/>
    <w:rsid w:val="00CF4F59"/>
    <w:rsid w:val="00CF5104"/>
    <w:rsid w:val="00CF5395"/>
    <w:rsid w:val="00CF59F6"/>
    <w:rsid w:val="00CF5DE5"/>
    <w:rsid w:val="00CF5FBB"/>
    <w:rsid w:val="00CF65D1"/>
    <w:rsid w:val="00CF66BD"/>
    <w:rsid w:val="00CF6CB3"/>
    <w:rsid w:val="00CF6D8B"/>
    <w:rsid w:val="00CF6E26"/>
    <w:rsid w:val="00CF7667"/>
    <w:rsid w:val="00D0031A"/>
    <w:rsid w:val="00D0073E"/>
    <w:rsid w:val="00D01322"/>
    <w:rsid w:val="00D014E6"/>
    <w:rsid w:val="00D0231E"/>
    <w:rsid w:val="00D02BFB"/>
    <w:rsid w:val="00D04464"/>
    <w:rsid w:val="00D04882"/>
    <w:rsid w:val="00D04BC8"/>
    <w:rsid w:val="00D05913"/>
    <w:rsid w:val="00D061DD"/>
    <w:rsid w:val="00D06413"/>
    <w:rsid w:val="00D0648E"/>
    <w:rsid w:val="00D0677E"/>
    <w:rsid w:val="00D06EA1"/>
    <w:rsid w:val="00D06F0C"/>
    <w:rsid w:val="00D06F89"/>
    <w:rsid w:val="00D07554"/>
    <w:rsid w:val="00D079D2"/>
    <w:rsid w:val="00D07D52"/>
    <w:rsid w:val="00D10FD0"/>
    <w:rsid w:val="00D1147F"/>
    <w:rsid w:val="00D116D6"/>
    <w:rsid w:val="00D118B7"/>
    <w:rsid w:val="00D12C33"/>
    <w:rsid w:val="00D12C40"/>
    <w:rsid w:val="00D12D98"/>
    <w:rsid w:val="00D12DE8"/>
    <w:rsid w:val="00D12F16"/>
    <w:rsid w:val="00D12F43"/>
    <w:rsid w:val="00D130B0"/>
    <w:rsid w:val="00D13FBD"/>
    <w:rsid w:val="00D14635"/>
    <w:rsid w:val="00D14B18"/>
    <w:rsid w:val="00D152BE"/>
    <w:rsid w:val="00D165BF"/>
    <w:rsid w:val="00D17BF5"/>
    <w:rsid w:val="00D20929"/>
    <w:rsid w:val="00D20C25"/>
    <w:rsid w:val="00D20C4A"/>
    <w:rsid w:val="00D223B1"/>
    <w:rsid w:val="00D22482"/>
    <w:rsid w:val="00D235A7"/>
    <w:rsid w:val="00D23915"/>
    <w:rsid w:val="00D23BC8"/>
    <w:rsid w:val="00D23E09"/>
    <w:rsid w:val="00D24AE2"/>
    <w:rsid w:val="00D25351"/>
    <w:rsid w:val="00D2587C"/>
    <w:rsid w:val="00D25C58"/>
    <w:rsid w:val="00D25DE6"/>
    <w:rsid w:val="00D2627A"/>
    <w:rsid w:val="00D26D50"/>
    <w:rsid w:val="00D272FE"/>
    <w:rsid w:val="00D2733D"/>
    <w:rsid w:val="00D27700"/>
    <w:rsid w:val="00D27826"/>
    <w:rsid w:val="00D30381"/>
    <w:rsid w:val="00D30D92"/>
    <w:rsid w:val="00D30DE7"/>
    <w:rsid w:val="00D30F6B"/>
    <w:rsid w:val="00D315A1"/>
    <w:rsid w:val="00D329E1"/>
    <w:rsid w:val="00D32C33"/>
    <w:rsid w:val="00D335B0"/>
    <w:rsid w:val="00D3419D"/>
    <w:rsid w:val="00D341C3"/>
    <w:rsid w:val="00D34CE5"/>
    <w:rsid w:val="00D34F17"/>
    <w:rsid w:val="00D35C67"/>
    <w:rsid w:val="00D35CAE"/>
    <w:rsid w:val="00D3610E"/>
    <w:rsid w:val="00D367A4"/>
    <w:rsid w:val="00D36ED6"/>
    <w:rsid w:val="00D37B9E"/>
    <w:rsid w:val="00D405AE"/>
    <w:rsid w:val="00D408F4"/>
    <w:rsid w:val="00D40C53"/>
    <w:rsid w:val="00D40E54"/>
    <w:rsid w:val="00D420CC"/>
    <w:rsid w:val="00D42175"/>
    <w:rsid w:val="00D42B53"/>
    <w:rsid w:val="00D42C59"/>
    <w:rsid w:val="00D43108"/>
    <w:rsid w:val="00D43328"/>
    <w:rsid w:val="00D443A2"/>
    <w:rsid w:val="00D4522F"/>
    <w:rsid w:val="00D45240"/>
    <w:rsid w:val="00D45A3C"/>
    <w:rsid w:val="00D45B33"/>
    <w:rsid w:val="00D45DA1"/>
    <w:rsid w:val="00D46D33"/>
    <w:rsid w:val="00D46EA7"/>
    <w:rsid w:val="00D46F25"/>
    <w:rsid w:val="00D4733F"/>
    <w:rsid w:val="00D474E1"/>
    <w:rsid w:val="00D4779A"/>
    <w:rsid w:val="00D47A53"/>
    <w:rsid w:val="00D5051C"/>
    <w:rsid w:val="00D50A74"/>
    <w:rsid w:val="00D50BE0"/>
    <w:rsid w:val="00D51394"/>
    <w:rsid w:val="00D51AF7"/>
    <w:rsid w:val="00D51B7E"/>
    <w:rsid w:val="00D52728"/>
    <w:rsid w:val="00D52DB2"/>
    <w:rsid w:val="00D53B68"/>
    <w:rsid w:val="00D53D8D"/>
    <w:rsid w:val="00D54402"/>
    <w:rsid w:val="00D5459B"/>
    <w:rsid w:val="00D545FE"/>
    <w:rsid w:val="00D54699"/>
    <w:rsid w:val="00D54726"/>
    <w:rsid w:val="00D55EEC"/>
    <w:rsid w:val="00D561A5"/>
    <w:rsid w:val="00D56F4C"/>
    <w:rsid w:val="00D57456"/>
    <w:rsid w:val="00D57B96"/>
    <w:rsid w:val="00D60136"/>
    <w:rsid w:val="00D604FE"/>
    <w:rsid w:val="00D61F82"/>
    <w:rsid w:val="00D62BD5"/>
    <w:rsid w:val="00D632B9"/>
    <w:rsid w:val="00D63609"/>
    <w:rsid w:val="00D638DF"/>
    <w:rsid w:val="00D63C5A"/>
    <w:rsid w:val="00D64A28"/>
    <w:rsid w:val="00D64D23"/>
    <w:rsid w:val="00D64ED8"/>
    <w:rsid w:val="00D6557F"/>
    <w:rsid w:val="00D65FDF"/>
    <w:rsid w:val="00D665D7"/>
    <w:rsid w:val="00D66D1C"/>
    <w:rsid w:val="00D66FB0"/>
    <w:rsid w:val="00D670A4"/>
    <w:rsid w:val="00D671CA"/>
    <w:rsid w:val="00D679D3"/>
    <w:rsid w:val="00D67ACD"/>
    <w:rsid w:val="00D67FC3"/>
    <w:rsid w:val="00D67FC7"/>
    <w:rsid w:val="00D70F48"/>
    <w:rsid w:val="00D714F7"/>
    <w:rsid w:val="00D72973"/>
    <w:rsid w:val="00D7516D"/>
    <w:rsid w:val="00D75363"/>
    <w:rsid w:val="00D755D6"/>
    <w:rsid w:val="00D75785"/>
    <w:rsid w:val="00D764D8"/>
    <w:rsid w:val="00D767CD"/>
    <w:rsid w:val="00D76D1B"/>
    <w:rsid w:val="00D7737C"/>
    <w:rsid w:val="00D77A2F"/>
    <w:rsid w:val="00D77BD6"/>
    <w:rsid w:val="00D77D68"/>
    <w:rsid w:val="00D80483"/>
    <w:rsid w:val="00D80E6A"/>
    <w:rsid w:val="00D812F8"/>
    <w:rsid w:val="00D81379"/>
    <w:rsid w:val="00D81662"/>
    <w:rsid w:val="00D81979"/>
    <w:rsid w:val="00D8222F"/>
    <w:rsid w:val="00D8253F"/>
    <w:rsid w:val="00D82FF0"/>
    <w:rsid w:val="00D83866"/>
    <w:rsid w:val="00D83B94"/>
    <w:rsid w:val="00D83C5F"/>
    <w:rsid w:val="00D843CF"/>
    <w:rsid w:val="00D84922"/>
    <w:rsid w:val="00D856F0"/>
    <w:rsid w:val="00D86037"/>
    <w:rsid w:val="00D86E37"/>
    <w:rsid w:val="00D86F87"/>
    <w:rsid w:val="00D8747C"/>
    <w:rsid w:val="00D87BDE"/>
    <w:rsid w:val="00D900FA"/>
    <w:rsid w:val="00D90141"/>
    <w:rsid w:val="00D91158"/>
    <w:rsid w:val="00D919AA"/>
    <w:rsid w:val="00D91BF0"/>
    <w:rsid w:val="00D92003"/>
    <w:rsid w:val="00D92291"/>
    <w:rsid w:val="00D92380"/>
    <w:rsid w:val="00D92808"/>
    <w:rsid w:val="00D92A9F"/>
    <w:rsid w:val="00D92BD7"/>
    <w:rsid w:val="00D933C0"/>
    <w:rsid w:val="00D93BBE"/>
    <w:rsid w:val="00D93D40"/>
    <w:rsid w:val="00D93F4C"/>
    <w:rsid w:val="00D952AB"/>
    <w:rsid w:val="00D95BFF"/>
    <w:rsid w:val="00D96848"/>
    <w:rsid w:val="00D96C12"/>
    <w:rsid w:val="00D96F22"/>
    <w:rsid w:val="00D970C1"/>
    <w:rsid w:val="00D9730E"/>
    <w:rsid w:val="00D978A6"/>
    <w:rsid w:val="00D97E32"/>
    <w:rsid w:val="00DA036B"/>
    <w:rsid w:val="00DA0FE9"/>
    <w:rsid w:val="00DA1502"/>
    <w:rsid w:val="00DA1CA0"/>
    <w:rsid w:val="00DA33BD"/>
    <w:rsid w:val="00DA34C0"/>
    <w:rsid w:val="00DA3A53"/>
    <w:rsid w:val="00DA46FD"/>
    <w:rsid w:val="00DA502B"/>
    <w:rsid w:val="00DA5095"/>
    <w:rsid w:val="00DA52C8"/>
    <w:rsid w:val="00DA5373"/>
    <w:rsid w:val="00DA5762"/>
    <w:rsid w:val="00DA5800"/>
    <w:rsid w:val="00DA59A1"/>
    <w:rsid w:val="00DA5ADA"/>
    <w:rsid w:val="00DA62AE"/>
    <w:rsid w:val="00DA63B6"/>
    <w:rsid w:val="00DA67B2"/>
    <w:rsid w:val="00DA6E42"/>
    <w:rsid w:val="00DA790A"/>
    <w:rsid w:val="00DA79B7"/>
    <w:rsid w:val="00DB02B7"/>
    <w:rsid w:val="00DB0697"/>
    <w:rsid w:val="00DB12ED"/>
    <w:rsid w:val="00DB1486"/>
    <w:rsid w:val="00DB16F9"/>
    <w:rsid w:val="00DB22EC"/>
    <w:rsid w:val="00DB258B"/>
    <w:rsid w:val="00DB281A"/>
    <w:rsid w:val="00DB2BD3"/>
    <w:rsid w:val="00DB2E08"/>
    <w:rsid w:val="00DB32F2"/>
    <w:rsid w:val="00DB347B"/>
    <w:rsid w:val="00DB397B"/>
    <w:rsid w:val="00DB3CDF"/>
    <w:rsid w:val="00DB418E"/>
    <w:rsid w:val="00DB425B"/>
    <w:rsid w:val="00DB5B95"/>
    <w:rsid w:val="00DB61DF"/>
    <w:rsid w:val="00DB6334"/>
    <w:rsid w:val="00DB6AE2"/>
    <w:rsid w:val="00DB7A00"/>
    <w:rsid w:val="00DB7CF9"/>
    <w:rsid w:val="00DC02C4"/>
    <w:rsid w:val="00DC04B6"/>
    <w:rsid w:val="00DC0D65"/>
    <w:rsid w:val="00DC1107"/>
    <w:rsid w:val="00DC191C"/>
    <w:rsid w:val="00DC1CE3"/>
    <w:rsid w:val="00DC273C"/>
    <w:rsid w:val="00DC51AE"/>
    <w:rsid w:val="00DC54FF"/>
    <w:rsid w:val="00DC55BE"/>
    <w:rsid w:val="00DC5F4F"/>
    <w:rsid w:val="00DC6407"/>
    <w:rsid w:val="00DC68CF"/>
    <w:rsid w:val="00DC6CBB"/>
    <w:rsid w:val="00DC7164"/>
    <w:rsid w:val="00DC73F3"/>
    <w:rsid w:val="00DC740E"/>
    <w:rsid w:val="00DC75B4"/>
    <w:rsid w:val="00DD06FA"/>
    <w:rsid w:val="00DD0717"/>
    <w:rsid w:val="00DD126B"/>
    <w:rsid w:val="00DD1281"/>
    <w:rsid w:val="00DD1A1E"/>
    <w:rsid w:val="00DD1F35"/>
    <w:rsid w:val="00DD2C00"/>
    <w:rsid w:val="00DD3668"/>
    <w:rsid w:val="00DD394B"/>
    <w:rsid w:val="00DD45AD"/>
    <w:rsid w:val="00DD50FF"/>
    <w:rsid w:val="00DD5538"/>
    <w:rsid w:val="00DD59ED"/>
    <w:rsid w:val="00DD5A23"/>
    <w:rsid w:val="00DD5B4D"/>
    <w:rsid w:val="00DD5C4C"/>
    <w:rsid w:val="00DD609E"/>
    <w:rsid w:val="00DD6844"/>
    <w:rsid w:val="00DD6AD7"/>
    <w:rsid w:val="00DD77DD"/>
    <w:rsid w:val="00DE0463"/>
    <w:rsid w:val="00DE0DBB"/>
    <w:rsid w:val="00DE0F18"/>
    <w:rsid w:val="00DE0F9C"/>
    <w:rsid w:val="00DE1570"/>
    <w:rsid w:val="00DE21E1"/>
    <w:rsid w:val="00DE22D4"/>
    <w:rsid w:val="00DE2CC7"/>
    <w:rsid w:val="00DE4389"/>
    <w:rsid w:val="00DE49F1"/>
    <w:rsid w:val="00DE4D8D"/>
    <w:rsid w:val="00DE551C"/>
    <w:rsid w:val="00DE570C"/>
    <w:rsid w:val="00DE626E"/>
    <w:rsid w:val="00DE6297"/>
    <w:rsid w:val="00DE7B31"/>
    <w:rsid w:val="00DE7B39"/>
    <w:rsid w:val="00DF0C6D"/>
    <w:rsid w:val="00DF1255"/>
    <w:rsid w:val="00DF1446"/>
    <w:rsid w:val="00DF1A57"/>
    <w:rsid w:val="00DF1ACD"/>
    <w:rsid w:val="00DF2060"/>
    <w:rsid w:val="00DF217C"/>
    <w:rsid w:val="00DF3C6D"/>
    <w:rsid w:val="00DF53E9"/>
    <w:rsid w:val="00DF5B6C"/>
    <w:rsid w:val="00DF71B9"/>
    <w:rsid w:val="00DF75C1"/>
    <w:rsid w:val="00DF7706"/>
    <w:rsid w:val="00E00BD4"/>
    <w:rsid w:val="00E00FB4"/>
    <w:rsid w:val="00E0122F"/>
    <w:rsid w:val="00E01960"/>
    <w:rsid w:val="00E01971"/>
    <w:rsid w:val="00E01FBE"/>
    <w:rsid w:val="00E025E3"/>
    <w:rsid w:val="00E02C56"/>
    <w:rsid w:val="00E02DC1"/>
    <w:rsid w:val="00E03406"/>
    <w:rsid w:val="00E034AC"/>
    <w:rsid w:val="00E03E91"/>
    <w:rsid w:val="00E04835"/>
    <w:rsid w:val="00E04B5E"/>
    <w:rsid w:val="00E0585D"/>
    <w:rsid w:val="00E059D0"/>
    <w:rsid w:val="00E05C4C"/>
    <w:rsid w:val="00E0630A"/>
    <w:rsid w:val="00E063F1"/>
    <w:rsid w:val="00E07237"/>
    <w:rsid w:val="00E10377"/>
    <w:rsid w:val="00E10549"/>
    <w:rsid w:val="00E10CC6"/>
    <w:rsid w:val="00E10E97"/>
    <w:rsid w:val="00E11CAF"/>
    <w:rsid w:val="00E11D9F"/>
    <w:rsid w:val="00E12CC1"/>
    <w:rsid w:val="00E12D92"/>
    <w:rsid w:val="00E13DF7"/>
    <w:rsid w:val="00E145AE"/>
    <w:rsid w:val="00E146F3"/>
    <w:rsid w:val="00E14764"/>
    <w:rsid w:val="00E14B08"/>
    <w:rsid w:val="00E150C6"/>
    <w:rsid w:val="00E157C1"/>
    <w:rsid w:val="00E15E34"/>
    <w:rsid w:val="00E15E8B"/>
    <w:rsid w:val="00E1709E"/>
    <w:rsid w:val="00E203C8"/>
    <w:rsid w:val="00E20AC0"/>
    <w:rsid w:val="00E21AC5"/>
    <w:rsid w:val="00E224EE"/>
    <w:rsid w:val="00E22ED5"/>
    <w:rsid w:val="00E2319E"/>
    <w:rsid w:val="00E23302"/>
    <w:rsid w:val="00E23881"/>
    <w:rsid w:val="00E23904"/>
    <w:rsid w:val="00E24CEB"/>
    <w:rsid w:val="00E255B1"/>
    <w:rsid w:val="00E26708"/>
    <w:rsid w:val="00E273FC"/>
    <w:rsid w:val="00E274DB"/>
    <w:rsid w:val="00E2779B"/>
    <w:rsid w:val="00E27B39"/>
    <w:rsid w:val="00E27CD4"/>
    <w:rsid w:val="00E300A7"/>
    <w:rsid w:val="00E30267"/>
    <w:rsid w:val="00E31095"/>
    <w:rsid w:val="00E31622"/>
    <w:rsid w:val="00E31663"/>
    <w:rsid w:val="00E32012"/>
    <w:rsid w:val="00E33629"/>
    <w:rsid w:val="00E338FF"/>
    <w:rsid w:val="00E3438A"/>
    <w:rsid w:val="00E34548"/>
    <w:rsid w:val="00E34E7A"/>
    <w:rsid w:val="00E35AC7"/>
    <w:rsid w:val="00E35F5B"/>
    <w:rsid w:val="00E36DB5"/>
    <w:rsid w:val="00E372DD"/>
    <w:rsid w:val="00E37391"/>
    <w:rsid w:val="00E37569"/>
    <w:rsid w:val="00E37A0D"/>
    <w:rsid w:val="00E37A13"/>
    <w:rsid w:val="00E37DD2"/>
    <w:rsid w:val="00E4018D"/>
    <w:rsid w:val="00E40344"/>
    <w:rsid w:val="00E40E52"/>
    <w:rsid w:val="00E42088"/>
    <w:rsid w:val="00E42287"/>
    <w:rsid w:val="00E424AD"/>
    <w:rsid w:val="00E42D20"/>
    <w:rsid w:val="00E42EA8"/>
    <w:rsid w:val="00E42FDB"/>
    <w:rsid w:val="00E433E9"/>
    <w:rsid w:val="00E43552"/>
    <w:rsid w:val="00E43A39"/>
    <w:rsid w:val="00E441D7"/>
    <w:rsid w:val="00E442FD"/>
    <w:rsid w:val="00E44B04"/>
    <w:rsid w:val="00E44B0E"/>
    <w:rsid w:val="00E44C2F"/>
    <w:rsid w:val="00E44E8C"/>
    <w:rsid w:val="00E45643"/>
    <w:rsid w:val="00E45B1F"/>
    <w:rsid w:val="00E45C1D"/>
    <w:rsid w:val="00E460CA"/>
    <w:rsid w:val="00E47168"/>
    <w:rsid w:val="00E477C3"/>
    <w:rsid w:val="00E47938"/>
    <w:rsid w:val="00E506CE"/>
    <w:rsid w:val="00E51A61"/>
    <w:rsid w:val="00E51FD9"/>
    <w:rsid w:val="00E52575"/>
    <w:rsid w:val="00E52AD1"/>
    <w:rsid w:val="00E52CB3"/>
    <w:rsid w:val="00E52F4F"/>
    <w:rsid w:val="00E532D0"/>
    <w:rsid w:val="00E53A47"/>
    <w:rsid w:val="00E53BF8"/>
    <w:rsid w:val="00E54C1F"/>
    <w:rsid w:val="00E54D4D"/>
    <w:rsid w:val="00E54D7E"/>
    <w:rsid w:val="00E55DAE"/>
    <w:rsid w:val="00E56466"/>
    <w:rsid w:val="00E567D4"/>
    <w:rsid w:val="00E56C63"/>
    <w:rsid w:val="00E57209"/>
    <w:rsid w:val="00E573C5"/>
    <w:rsid w:val="00E57AE6"/>
    <w:rsid w:val="00E57DEE"/>
    <w:rsid w:val="00E57F31"/>
    <w:rsid w:val="00E6004A"/>
    <w:rsid w:val="00E60531"/>
    <w:rsid w:val="00E60929"/>
    <w:rsid w:val="00E60B7D"/>
    <w:rsid w:val="00E60E70"/>
    <w:rsid w:val="00E61678"/>
    <w:rsid w:val="00E61690"/>
    <w:rsid w:val="00E616FD"/>
    <w:rsid w:val="00E61B47"/>
    <w:rsid w:val="00E61E55"/>
    <w:rsid w:val="00E62548"/>
    <w:rsid w:val="00E638D1"/>
    <w:rsid w:val="00E65679"/>
    <w:rsid w:val="00E65A2A"/>
    <w:rsid w:val="00E66482"/>
    <w:rsid w:val="00E6660D"/>
    <w:rsid w:val="00E66C08"/>
    <w:rsid w:val="00E6758E"/>
    <w:rsid w:val="00E67706"/>
    <w:rsid w:val="00E67936"/>
    <w:rsid w:val="00E67B61"/>
    <w:rsid w:val="00E67C61"/>
    <w:rsid w:val="00E70F1E"/>
    <w:rsid w:val="00E7104B"/>
    <w:rsid w:val="00E71D95"/>
    <w:rsid w:val="00E71E14"/>
    <w:rsid w:val="00E72E70"/>
    <w:rsid w:val="00E73709"/>
    <w:rsid w:val="00E73B6C"/>
    <w:rsid w:val="00E73FA3"/>
    <w:rsid w:val="00E74871"/>
    <w:rsid w:val="00E7512D"/>
    <w:rsid w:val="00E75E1D"/>
    <w:rsid w:val="00E76871"/>
    <w:rsid w:val="00E76A88"/>
    <w:rsid w:val="00E76C39"/>
    <w:rsid w:val="00E77769"/>
    <w:rsid w:val="00E77A3F"/>
    <w:rsid w:val="00E77DF6"/>
    <w:rsid w:val="00E823E8"/>
    <w:rsid w:val="00E828F4"/>
    <w:rsid w:val="00E82909"/>
    <w:rsid w:val="00E8380D"/>
    <w:rsid w:val="00E83F3C"/>
    <w:rsid w:val="00E844A3"/>
    <w:rsid w:val="00E844A7"/>
    <w:rsid w:val="00E84E9B"/>
    <w:rsid w:val="00E84EBE"/>
    <w:rsid w:val="00E854DC"/>
    <w:rsid w:val="00E85AED"/>
    <w:rsid w:val="00E87822"/>
    <w:rsid w:val="00E87AC2"/>
    <w:rsid w:val="00E87E0B"/>
    <w:rsid w:val="00E902E0"/>
    <w:rsid w:val="00E91647"/>
    <w:rsid w:val="00E922B2"/>
    <w:rsid w:val="00E9230B"/>
    <w:rsid w:val="00E92854"/>
    <w:rsid w:val="00E92C1C"/>
    <w:rsid w:val="00E9318B"/>
    <w:rsid w:val="00E93E54"/>
    <w:rsid w:val="00E93FF2"/>
    <w:rsid w:val="00E9594C"/>
    <w:rsid w:val="00E95A49"/>
    <w:rsid w:val="00E96173"/>
    <w:rsid w:val="00E961D4"/>
    <w:rsid w:val="00E9657A"/>
    <w:rsid w:val="00E972C2"/>
    <w:rsid w:val="00E9771D"/>
    <w:rsid w:val="00E97D54"/>
    <w:rsid w:val="00EA0378"/>
    <w:rsid w:val="00EA08CB"/>
    <w:rsid w:val="00EA096F"/>
    <w:rsid w:val="00EA0FC9"/>
    <w:rsid w:val="00EA1075"/>
    <w:rsid w:val="00EA166B"/>
    <w:rsid w:val="00EA1748"/>
    <w:rsid w:val="00EA1FEE"/>
    <w:rsid w:val="00EA31F9"/>
    <w:rsid w:val="00EA4E1F"/>
    <w:rsid w:val="00EA4EA0"/>
    <w:rsid w:val="00EA518D"/>
    <w:rsid w:val="00EA590B"/>
    <w:rsid w:val="00EA6AF5"/>
    <w:rsid w:val="00EA6B6F"/>
    <w:rsid w:val="00EA7050"/>
    <w:rsid w:val="00EA7EA8"/>
    <w:rsid w:val="00EB1A88"/>
    <w:rsid w:val="00EB1D2F"/>
    <w:rsid w:val="00EB217C"/>
    <w:rsid w:val="00EB25CB"/>
    <w:rsid w:val="00EB2B4A"/>
    <w:rsid w:val="00EB2FEC"/>
    <w:rsid w:val="00EB354C"/>
    <w:rsid w:val="00EB38A8"/>
    <w:rsid w:val="00EB3CBA"/>
    <w:rsid w:val="00EB3D66"/>
    <w:rsid w:val="00EB44C8"/>
    <w:rsid w:val="00EB463A"/>
    <w:rsid w:val="00EB505A"/>
    <w:rsid w:val="00EB675E"/>
    <w:rsid w:val="00EB7A90"/>
    <w:rsid w:val="00EC0391"/>
    <w:rsid w:val="00EC07C5"/>
    <w:rsid w:val="00EC0F37"/>
    <w:rsid w:val="00EC1FF9"/>
    <w:rsid w:val="00EC254B"/>
    <w:rsid w:val="00EC289D"/>
    <w:rsid w:val="00EC2A74"/>
    <w:rsid w:val="00EC352B"/>
    <w:rsid w:val="00EC3951"/>
    <w:rsid w:val="00EC46F3"/>
    <w:rsid w:val="00EC55B4"/>
    <w:rsid w:val="00EC6048"/>
    <w:rsid w:val="00EC629D"/>
    <w:rsid w:val="00EC65F1"/>
    <w:rsid w:val="00EC67F4"/>
    <w:rsid w:val="00EC7467"/>
    <w:rsid w:val="00EC7960"/>
    <w:rsid w:val="00EC7EFA"/>
    <w:rsid w:val="00ED0678"/>
    <w:rsid w:val="00ED07B6"/>
    <w:rsid w:val="00ED1171"/>
    <w:rsid w:val="00ED1700"/>
    <w:rsid w:val="00ED1A61"/>
    <w:rsid w:val="00ED1B47"/>
    <w:rsid w:val="00ED224D"/>
    <w:rsid w:val="00ED26DB"/>
    <w:rsid w:val="00ED292D"/>
    <w:rsid w:val="00ED2F51"/>
    <w:rsid w:val="00ED432B"/>
    <w:rsid w:val="00ED52EF"/>
    <w:rsid w:val="00ED754E"/>
    <w:rsid w:val="00ED7B3E"/>
    <w:rsid w:val="00EE0596"/>
    <w:rsid w:val="00EE0B45"/>
    <w:rsid w:val="00EE152F"/>
    <w:rsid w:val="00EE1538"/>
    <w:rsid w:val="00EE17E9"/>
    <w:rsid w:val="00EE17FE"/>
    <w:rsid w:val="00EE19C1"/>
    <w:rsid w:val="00EE1E98"/>
    <w:rsid w:val="00EE2B4D"/>
    <w:rsid w:val="00EE3190"/>
    <w:rsid w:val="00EE344A"/>
    <w:rsid w:val="00EE3CF5"/>
    <w:rsid w:val="00EE4B46"/>
    <w:rsid w:val="00EE5756"/>
    <w:rsid w:val="00EE593E"/>
    <w:rsid w:val="00EE5A20"/>
    <w:rsid w:val="00EE5C99"/>
    <w:rsid w:val="00EE6134"/>
    <w:rsid w:val="00EE65D9"/>
    <w:rsid w:val="00EE681B"/>
    <w:rsid w:val="00EE6AA8"/>
    <w:rsid w:val="00EE716C"/>
    <w:rsid w:val="00EE72FC"/>
    <w:rsid w:val="00EE76E6"/>
    <w:rsid w:val="00EF00D1"/>
    <w:rsid w:val="00EF0243"/>
    <w:rsid w:val="00EF091B"/>
    <w:rsid w:val="00EF1521"/>
    <w:rsid w:val="00EF1AFE"/>
    <w:rsid w:val="00EF28CA"/>
    <w:rsid w:val="00EF2B6D"/>
    <w:rsid w:val="00EF30DC"/>
    <w:rsid w:val="00EF3B7E"/>
    <w:rsid w:val="00EF3BC6"/>
    <w:rsid w:val="00EF3D60"/>
    <w:rsid w:val="00EF45E5"/>
    <w:rsid w:val="00EF516C"/>
    <w:rsid w:val="00EF5210"/>
    <w:rsid w:val="00EF56E8"/>
    <w:rsid w:val="00EF5B17"/>
    <w:rsid w:val="00EF5F53"/>
    <w:rsid w:val="00EF63CC"/>
    <w:rsid w:val="00EF6558"/>
    <w:rsid w:val="00EF6962"/>
    <w:rsid w:val="00EF6EFF"/>
    <w:rsid w:val="00EF730D"/>
    <w:rsid w:val="00EF751E"/>
    <w:rsid w:val="00EF7951"/>
    <w:rsid w:val="00EF7D37"/>
    <w:rsid w:val="00F000CD"/>
    <w:rsid w:val="00F000FB"/>
    <w:rsid w:val="00F00407"/>
    <w:rsid w:val="00F029AC"/>
    <w:rsid w:val="00F02FF5"/>
    <w:rsid w:val="00F03510"/>
    <w:rsid w:val="00F03F4F"/>
    <w:rsid w:val="00F045EE"/>
    <w:rsid w:val="00F05180"/>
    <w:rsid w:val="00F0533B"/>
    <w:rsid w:val="00F05857"/>
    <w:rsid w:val="00F06271"/>
    <w:rsid w:val="00F06AC9"/>
    <w:rsid w:val="00F0714D"/>
    <w:rsid w:val="00F07296"/>
    <w:rsid w:val="00F07DB6"/>
    <w:rsid w:val="00F07EE5"/>
    <w:rsid w:val="00F1067B"/>
    <w:rsid w:val="00F10918"/>
    <w:rsid w:val="00F10A64"/>
    <w:rsid w:val="00F113C0"/>
    <w:rsid w:val="00F114C5"/>
    <w:rsid w:val="00F118D1"/>
    <w:rsid w:val="00F123A0"/>
    <w:rsid w:val="00F126ED"/>
    <w:rsid w:val="00F12C1E"/>
    <w:rsid w:val="00F1325A"/>
    <w:rsid w:val="00F14927"/>
    <w:rsid w:val="00F14EE8"/>
    <w:rsid w:val="00F15DF3"/>
    <w:rsid w:val="00F15E8C"/>
    <w:rsid w:val="00F15F39"/>
    <w:rsid w:val="00F20554"/>
    <w:rsid w:val="00F21B3D"/>
    <w:rsid w:val="00F22162"/>
    <w:rsid w:val="00F243C9"/>
    <w:rsid w:val="00F26033"/>
    <w:rsid w:val="00F26F1A"/>
    <w:rsid w:val="00F30DFA"/>
    <w:rsid w:val="00F30FC9"/>
    <w:rsid w:val="00F318C3"/>
    <w:rsid w:val="00F31A43"/>
    <w:rsid w:val="00F31C3E"/>
    <w:rsid w:val="00F31F55"/>
    <w:rsid w:val="00F32277"/>
    <w:rsid w:val="00F32340"/>
    <w:rsid w:val="00F32724"/>
    <w:rsid w:val="00F348CD"/>
    <w:rsid w:val="00F34960"/>
    <w:rsid w:val="00F34FB7"/>
    <w:rsid w:val="00F363C8"/>
    <w:rsid w:val="00F363DB"/>
    <w:rsid w:val="00F36579"/>
    <w:rsid w:val="00F3710D"/>
    <w:rsid w:val="00F371AA"/>
    <w:rsid w:val="00F3798D"/>
    <w:rsid w:val="00F37E86"/>
    <w:rsid w:val="00F41596"/>
    <w:rsid w:val="00F41B18"/>
    <w:rsid w:val="00F41F8B"/>
    <w:rsid w:val="00F420C4"/>
    <w:rsid w:val="00F420C5"/>
    <w:rsid w:val="00F42C7C"/>
    <w:rsid w:val="00F43469"/>
    <w:rsid w:val="00F43B9B"/>
    <w:rsid w:val="00F4440D"/>
    <w:rsid w:val="00F446C8"/>
    <w:rsid w:val="00F4562A"/>
    <w:rsid w:val="00F457FD"/>
    <w:rsid w:val="00F45F42"/>
    <w:rsid w:val="00F47167"/>
    <w:rsid w:val="00F4774F"/>
    <w:rsid w:val="00F478F2"/>
    <w:rsid w:val="00F47A4C"/>
    <w:rsid w:val="00F50BB1"/>
    <w:rsid w:val="00F51223"/>
    <w:rsid w:val="00F5160A"/>
    <w:rsid w:val="00F517D0"/>
    <w:rsid w:val="00F523F3"/>
    <w:rsid w:val="00F52447"/>
    <w:rsid w:val="00F53022"/>
    <w:rsid w:val="00F53B83"/>
    <w:rsid w:val="00F54EA3"/>
    <w:rsid w:val="00F54F85"/>
    <w:rsid w:val="00F558B1"/>
    <w:rsid w:val="00F55EBF"/>
    <w:rsid w:val="00F565A2"/>
    <w:rsid w:val="00F56681"/>
    <w:rsid w:val="00F56AF8"/>
    <w:rsid w:val="00F57270"/>
    <w:rsid w:val="00F60736"/>
    <w:rsid w:val="00F6190F"/>
    <w:rsid w:val="00F61C0C"/>
    <w:rsid w:val="00F62189"/>
    <w:rsid w:val="00F63A79"/>
    <w:rsid w:val="00F63C0A"/>
    <w:rsid w:val="00F64247"/>
    <w:rsid w:val="00F650F6"/>
    <w:rsid w:val="00F66116"/>
    <w:rsid w:val="00F663B3"/>
    <w:rsid w:val="00F665E8"/>
    <w:rsid w:val="00F66B25"/>
    <w:rsid w:val="00F670E7"/>
    <w:rsid w:val="00F67E0B"/>
    <w:rsid w:val="00F70673"/>
    <w:rsid w:val="00F70861"/>
    <w:rsid w:val="00F710B6"/>
    <w:rsid w:val="00F711CA"/>
    <w:rsid w:val="00F72137"/>
    <w:rsid w:val="00F72C9A"/>
    <w:rsid w:val="00F73D32"/>
    <w:rsid w:val="00F73F3B"/>
    <w:rsid w:val="00F74A99"/>
    <w:rsid w:val="00F74DFE"/>
    <w:rsid w:val="00F74E2C"/>
    <w:rsid w:val="00F752CC"/>
    <w:rsid w:val="00F755BC"/>
    <w:rsid w:val="00F75ACD"/>
    <w:rsid w:val="00F7604A"/>
    <w:rsid w:val="00F76858"/>
    <w:rsid w:val="00F76AE3"/>
    <w:rsid w:val="00F77F26"/>
    <w:rsid w:val="00F80F6A"/>
    <w:rsid w:val="00F8189A"/>
    <w:rsid w:val="00F82258"/>
    <w:rsid w:val="00F82D7C"/>
    <w:rsid w:val="00F8362B"/>
    <w:rsid w:val="00F84454"/>
    <w:rsid w:val="00F84504"/>
    <w:rsid w:val="00F848C1"/>
    <w:rsid w:val="00F84A9F"/>
    <w:rsid w:val="00F868D7"/>
    <w:rsid w:val="00F86BC5"/>
    <w:rsid w:val="00F87A72"/>
    <w:rsid w:val="00F87F4F"/>
    <w:rsid w:val="00F902BD"/>
    <w:rsid w:val="00F90BBF"/>
    <w:rsid w:val="00F90DE7"/>
    <w:rsid w:val="00F91A11"/>
    <w:rsid w:val="00F920F8"/>
    <w:rsid w:val="00F9249C"/>
    <w:rsid w:val="00F92CF3"/>
    <w:rsid w:val="00F93326"/>
    <w:rsid w:val="00F9443E"/>
    <w:rsid w:val="00F9463D"/>
    <w:rsid w:val="00F94769"/>
    <w:rsid w:val="00F94D5D"/>
    <w:rsid w:val="00F95002"/>
    <w:rsid w:val="00F953D5"/>
    <w:rsid w:val="00F95FF8"/>
    <w:rsid w:val="00F9675E"/>
    <w:rsid w:val="00F97728"/>
    <w:rsid w:val="00F97A11"/>
    <w:rsid w:val="00FA145A"/>
    <w:rsid w:val="00FA1BE9"/>
    <w:rsid w:val="00FA31E4"/>
    <w:rsid w:val="00FA327B"/>
    <w:rsid w:val="00FA374C"/>
    <w:rsid w:val="00FA3755"/>
    <w:rsid w:val="00FA39B5"/>
    <w:rsid w:val="00FA3A61"/>
    <w:rsid w:val="00FA3C42"/>
    <w:rsid w:val="00FA6402"/>
    <w:rsid w:val="00FA6592"/>
    <w:rsid w:val="00FA7284"/>
    <w:rsid w:val="00FB03BB"/>
    <w:rsid w:val="00FB0600"/>
    <w:rsid w:val="00FB070A"/>
    <w:rsid w:val="00FB0E9C"/>
    <w:rsid w:val="00FB0F4C"/>
    <w:rsid w:val="00FB169B"/>
    <w:rsid w:val="00FB1721"/>
    <w:rsid w:val="00FB1EE7"/>
    <w:rsid w:val="00FB2215"/>
    <w:rsid w:val="00FB2337"/>
    <w:rsid w:val="00FB291F"/>
    <w:rsid w:val="00FB29CD"/>
    <w:rsid w:val="00FB3742"/>
    <w:rsid w:val="00FB3E69"/>
    <w:rsid w:val="00FB3E8C"/>
    <w:rsid w:val="00FB4152"/>
    <w:rsid w:val="00FB46F4"/>
    <w:rsid w:val="00FB5286"/>
    <w:rsid w:val="00FB5525"/>
    <w:rsid w:val="00FB6781"/>
    <w:rsid w:val="00FB690C"/>
    <w:rsid w:val="00FC07A1"/>
    <w:rsid w:val="00FC0EAA"/>
    <w:rsid w:val="00FC0EAC"/>
    <w:rsid w:val="00FC11A2"/>
    <w:rsid w:val="00FC138E"/>
    <w:rsid w:val="00FC1E30"/>
    <w:rsid w:val="00FC21FE"/>
    <w:rsid w:val="00FC32FC"/>
    <w:rsid w:val="00FC3A29"/>
    <w:rsid w:val="00FC3C26"/>
    <w:rsid w:val="00FC41DA"/>
    <w:rsid w:val="00FC4BDC"/>
    <w:rsid w:val="00FC52C5"/>
    <w:rsid w:val="00FC5C86"/>
    <w:rsid w:val="00FC7385"/>
    <w:rsid w:val="00FC78D8"/>
    <w:rsid w:val="00FD03D9"/>
    <w:rsid w:val="00FD107D"/>
    <w:rsid w:val="00FD1D31"/>
    <w:rsid w:val="00FD1D54"/>
    <w:rsid w:val="00FD2218"/>
    <w:rsid w:val="00FD276E"/>
    <w:rsid w:val="00FD27E3"/>
    <w:rsid w:val="00FD4013"/>
    <w:rsid w:val="00FD42DA"/>
    <w:rsid w:val="00FD4FC6"/>
    <w:rsid w:val="00FD53A5"/>
    <w:rsid w:val="00FD53AC"/>
    <w:rsid w:val="00FD5D49"/>
    <w:rsid w:val="00FD5FA5"/>
    <w:rsid w:val="00FD7095"/>
    <w:rsid w:val="00FD77D0"/>
    <w:rsid w:val="00FD7D4C"/>
    <w:rsid w:val="00FE0950"/>
    <w:rsid w:val="00FE09A5"/>
    <w:rsid w:val="00FE1976"/>
    <w:rsid w:val="00FE2044"/>
    <w:rsid w:val="00FE2147"/>
    <w:rsid w:val="00FE25D6"/>
    <w:rsid w:val="00FE2A29"/>
    <w:rsid w:val="00FE2BDF"/>
    <w:rsid w:val="00FE2FE9"/>
    <w:rsid w:val="00FE3A13"/>
    <w:rsid w:val="00FE3BBB"/>
    <w:rsid w:val="00FE40F8"/>
    <w:rsid w:val="00FE5555"/>
    <w:rsid w:val="00FE71A5"/>
    <w:rsid w:val="00FE7A72"/>
    <w:rsid w:val="00FF0E43"/>
    <w:rsid w:val="00FF0F69"/>
    <w:rsid w:val="00FF1046"/>
    <w:rsid w:val="00FF1CDE"/>
    <w:rsid w:val="00FF2AB4"/>
    <w:rsid w:val="00FF3AF1"/>
    <w:rsid w:val="00FF3F5F"/>
    <w:rsid w:val="00FF420C"/>
    <w:rsid w:val="00FF464D"/>
    <w:rsid w:val="00FF6707"/>
    <w:rsid w:val="00FF6F79"/>
    <w:rsid w:val="00FF79D8"/>
    <w:rsid w:val="00FF7A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37526"/>
  <w15:docId w15:val="{A67779B0-BB0B-4DE0-94C3-1D400BCC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spacing w:line="276" w:lineRule="auto"/>
        <w:ind w:firstLine="539"/>
        <w:jc w:val="both"/>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D01A2"/>
    <w:rPr>
      <w:rFonts w:asciiTheme="minorHAnsi" w:eastAsiaTheme="minorHAnsi" w:hAnsiTheme="minorHAnsi" w:cstheme="minorBidi"/>
      <w:sz w:val="22"/>
      <w:szCs w:val="22"/>
      <w14:ligatures w14:val="standardContextual"/>
    </w:rPr>
  </w:style>
  <w:style w:type="paragraph" w:styleId="Antrat2">
    <w:name w:val="heading 2"/>
    <w:basedOn w:val="prastasis"/>
    <w:next w:val="prastasis"/>
    <w:link w:val="Antrat2Diagrama"/>
    <w:rsid w:val="00D014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rsid w:val="00FC3C2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32340"/>
    <w:rPr>
      <w:color w:val="808080"/>
    </w:rPr>
  </w:style>
  <w:style w:type="character" w:styleId="Hipersaitas">
    <w:name w:val="Hyperlink"/>
    <w:basedOn w:val="Numatytasispastraiposriftas"/>
    <w:rsid w:val="007211E0"/>
    <w:rPr>
      <w:color w:val="0000FF"/>
      <w:u w:val="single"/>
    </w:rPr>
  </w:style>
  <w:style w:type="paragraph" w:styleId="Puslapioinaostekstas">
    <w:name w:val="footnote text"/>
    <w:aliases w:val="ColumnText,Footnote,Footnote Text Char Char,Fußnotentextf,Išnaša,Footnote Text Char2,Footnote Text Char1 Char Char,Footnote Text Char Char Char Char,Footnote Text Char1 Char Char Char Char,fn,Char1,Char,Footnote Text Char Char1"/>
    <w:basedOn w:val="prastasis"/>
    <w:link w:val="PuslapioinaostekstasDiagrama"/>
    <w:uiPriority w:val="99"/>
    <w:unhideWhenUsed/>
    <w:qFormat/>
    <w:rsid w:val="00DC54FF"/>
    <w:rPr>
      <w:sz w:val="20"/>
    </w:rPr>
  </w:style>
  <w:style w:type="character" w:customStyle="1" w:styleId="PuslapioinaostekstasDiagrama">
    <w:name w:val="Puslapio išnašos tekstas Diagrama"/>
    <w:aliases w:val="ColumnText Diagrama,Footnote Diagrama,Footnote Text Char Char Diagrama,Fußnotentextf Diagrama,Išnaša Diagrama,Footnote Text Char2 Diagrama,Footnote Text Char1 Char Char Diagrama,fn Diagrama,Char1 Diagrama,Char Diagrama"/>
    <w:basedOn w:val="Numatytasispastraiposriftas"/>
    <w:link w:val="Puslapioinaostekstas"/>
    <w:uiPriority w:val="99"/>
    <w:qFormat/>
    <w:rsid w:val="00DC54FF"/>
    <w:rPr>
      <w:sz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unhideWhenUsed/>
    <w:qFormat/>
    <w:rsid w:val="00DC54FF"/>
    <w:rPr>
      <w:vertAlign w:val="superscript"/>
    </w:rPr>
  </w:style>
  <w:style w:type="character" w:styleId="Komentaronuoroda">
    <w:name w:val="annotation reference"/>
    <w:basedOn w:val="Numatytasispastraiposriftas"/>
    <w:semiHidden/>
    <w:unhideWhenUsed/>
    <w:rsid w:val="00922BE3"/>
    <w:rPr>
      <w:sz w:val="16"/>
      <w:szCs w:val="16"/>
    </w:rPr>
  </w:style>
  <w:style w:type="paragraph" w:styleId="Komentarotekstas">
    <w:name w:val="annotation text"/>
    <w:basedOn w:val="prastasis"/>
    <w:link w:val="KomentarotekstasDiagrama"/>
    <w:unhideWhenUsed/>
    <w:rsid w:val="00922BE3"/>
    <w:rPr>
      <w:sz w:val="20"/>
    </w:rPr>
  </w:style>
  <w:style w:type="character" w:customStyle="1" w:styleId="KomentarotekstasDiagrama">
    <w:name w:val="Komentaro tekstas Diagrama"/>
    <w:basedOn w:val="Numatytasispastraiposriftas"/>
    <w:link w:val="Komentarotekstas"/>
    <w:rsid w:val="00922BE3"/>
    <w:rPr>
      <w:sz w:val="20"/>
    </w:rPr>
  </w:style>
  <w:style w:type="paragraph" w:styleId="Komentarotema">
    <w:name w:val="annotation subject"/>
    <w:basedOn w:val="Komentarotekstas"/>
    <w:next w:val="Komentarotekstas"/>
    <w:link w:val="KomentarotemaDiagrama"/>
    <w:semiHidden/>
    <w:unhideWhenUsed/>
    <w:rsid w:val="00922BE3"/>
    <w:rPr>
      <w:b/>
      <w:bCs/>
    </w:rPr>
  </w:style>
  <w:style w:type="character" w:customStyle="1" w:styleId="KomentarotemaDiagrama">
    <w:name w:val="Komentaro tema Diagrama"/>
    <w:basedOn w:val="KomentarotekstasDiagrama"/>
    <w:link w:val="Komentarotema"/>
    <w:semiHidden/>
    <w:rsid w:val="00922BE3"/>
    <w:rPr>
      <w:b/>
      <w:bCs/>
      <w:sz w:val="20"/>
    </w:rPr>
  </w:style>
  <w:style w:type="character" w:styleId="Neapdorotaspaminjimas">
    <w:name w:val="Unresolved Mention"/>
    <w:basedOn w:val="Numatytasispastraiposriftas"/>
    <w:uiPriority w:val="99"/>
    <w:semiHidden/>
    <w:unhideWhenUsed/>
    <w:rsid w:val="002A31D8"/>
    <w:rPr>
      <w:color w:val="605E5C"/>
      <w:shd w:val="clear" w:color="auto" w:fill="E1DFDD"/>
    </w:rPr>
  </w:style>
  <w:style w:type="paragraph" w:styleId="Sraopastraipa">
    <w:name w:val="List Paragraph"/>
    <w:basedOn w:val="prastasis"/>
    <w:rsid w:val="00D367A4"/>
    <w:pPr>
      <w:ind w:left="720"/>
      <w:contextualSpacing/>
    </w:pPr>
  </w:style>
  <w:style w:type="paragraph" w:styleId="Pataisymai">
    <w:name w:val="Revision"/>
    <w:hidden/>
    <w:semiHidden/>
    <w:rsid w:val="0076105C"/>
  </w:style>
  <w:style w:type="paragraph" w:styleId="Antrats">
    <w:name w:val="header"/>
    <w:basedOn w:val="prastasis"/>
    <w:link w:val="AntratsDiagrama"/>
    <w:uiPriority w:val="99"/>
    <w:unhideWhenUsed/>
    <w:rsid w:val="00E01971"/>
    <w:pPr>
      <w:tabs>
        <w:tab w:val="center" w:pos="4513"/>
        <w:tab w:val="right" w:pos="9026"/>
      </w:tabs>
    </w:pPr>
  </w:style>
  <w:style w:type="character" w:customStyle="1" w:styleId="AntratsDiagrama">
    <w:name w:val="Antraštės Diagrama"/>
    <w:basedOn w:val="Numatytasispastraiposriftas"/>
    <w:link w:val="Antrats"/>
    <w:uiPriority w:val="99"/>
    <w:rsid w:val="00E01971"/>
  </w:style>
  <w:style w:type="paragraph" w:styleId="Porat">
    <w:name w:val="footer"/>
    <w:basedOn w:val="prastasis"/>
    <w:link w:val="PoratDiagrama"/>
    <w:uiPriority w:val="99"/>
    <w:unhideWhenUsed/>
    <w:rsid w:val="00E01971"/>
    <w:pPr>
      <w:tabs>
        <w:tab w:val="center" w:pos="4513"/>
        <w:tab w:val="right" w:pos="9026"/>
      </w:tabs>
    </w:pPr>
  </w:style>
  <w:style w:type="character" w:customStyle="1" w:styleId="PoratDiagrama">
    <w:name w:val="Poraštė Diagrama"/>
    <w:basedOn w:val="Numatytasispastraiposriftas"/>
    <w:link w:val="Porat"/>
    <w:uiPriority w:val="99"/>
    <w:rsid w:val="00E01971"/>
  </w:style>
  <w:style w:type="character" w:customStyle="1" w:styleId="fontstyle01">
    <w:name w:val="fontstyle01"/>
    <w:basedOn w:val="Numatytasispastraiposriftas"/>
    <w:rsid w:val="003A2241"/>
    <w:rPr>
      <w:rFonts w:ascii="ArialMT" w:hAnsi="ArialMT" w:hint="default"/>
      <w:b w:val="0"/>
      <w:bCs w:val="0"/>
      <w:i w:val="0"/>
      <w:iCs w:val="0"/>
      <w:color w:val="000000"/>
      <w:sz w:val="24"/>
      <w:szCs w:val="24"/>
    </w:rPr>
  </w:style>
  <w:style w:type="character" w:styleId="Grietas">
    <w:name w:val="Strong"/>
    <w:basedOn w:val="Numatytasispastraiposriftas"/>
    <w:uiPriority w:val="22"/>
    <w:qFormat/>
    <w:rsid w:val="00B65A64"/>
    <w:rPr>
      <w:b/>
      <w:bCs/>
    </w:rPr>
  </w:style>
  <w:style w:type="paragraph" w:styleId="prastasiniatinklio">
    <w:name w:val="Normal (Web)"/>
    <w:basedOn w:val="prastasis"/>
    <w:semiHidden/>
    <w:unhideWhenUsed/>
    <w:rsid w:val="00C44626"/>
    <w:rPr>
      <w:szCs w:val="24"/>
    </w:rPr>
  </w:style>
  <w:style w:type="character" w:customStyle="1" w:styleId="fontstyle21">
    <w:name w:val="fontstyle21"/>
    <w:basedOn w:val="Numatytasispastraiposriftas"/>
    <w:rsid w:val="00940285"/>
    <w:rPr>
      <w:rFonts w:ascii="TimesNewRomanPS-ItalicMT" w:hAnsi="TimesNewRomanPS-ItalicMT" w:hint="default"/>
      <w:b w:val="0"/>
      <w:bCs w:val="0"/>
      <w:i/>
      <w:iCs/>
      <w:color w:val="000000"/>
      <w:sz w:val="24"/>
      <w:szCs w:val="24"/>
    </w:rPr>
  </w:style>
  <w:style w:type="character" w:customStyle="1" w:styleId="Antrat3Diagrama">
    <w:name w:val="Antraštė 3 Diagrama"/>
    <w:basedOn w:val="Numatytasispastraiposriftas"/>
    <w:link w:val="Antrat3"/>
    <w:rsid w:val="00FC3C26"/>
    <w:rPr>
      <w:rFonts w:asciiTheme="majorHAnsi" w:eastAsiaTheme="majorEastAsia" w:hAnsiTheme="majorHAnsi" w:cstheme="majorBidi"/>
      <w:color w:val="1F3763" w:themeColor="accent1" w:themeShade="7F"/>
      <w:szCs w:val="24"/>
    </w:rPr>
  </w:style>
  <w:style w:type="character" w:styleId="Perirtashipersaitas">
    <w:name w:val="FollowedHyperlink"/>
    <w:basedOn w:val="Numatytasispastraiposriftas"/>
    <w:semiHidden/>
    <w:unhideWhenUsed/>
    <w:rsid w:val="00274A04"/>
    <w:rPr>
      <w:color w:val="954F72" w:themeColor="followedHyperlink"/>
      <w:u w:val="single"/>
    </w:rPr>
  </w:style>
  <w:style w:type="table" w:styleId="Lentelstinklelis">
    <w:name w:val="Table Grid"/>
    <w:basedOn w:val="prastojilentel"/>
    <w:rsid w:val="00313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tinkleliolentelviesi-1parykinimas">
    <w:name w:val="Grid Table 1 Light Accent 1"/>
    <w:basedOn w:val="prastojilentel"/>
    <w:uiPriority w:val="46"/>
    <w:rsid w:val="00A564A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Antrat2Diagrama">
    <w:name w:val="Antraštė 2 Diagrama"/>
    <w:basedOn w:val="Numatytasispastraiposriftas"/>
    <w:link w:val="Antrat2"/>
    <w:rsid w:val="00D014E6"/>
    <w:rPr>
      <w:rFonts w:asciiTheme="majorHAnsi" w:eastAsiaTheme="majorEastAsia" w:hAnsiTheme="majorHAnsi" w:cstheme="majorBidi"/>
      <w:color w:val="2F5496" w:themeColor="accent1" w:themeShade="BF"/>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6047">
      <w:bodyDiv w:val="1"/>
      <w:marLeft w:val="0"/>
      <w:marRight w:val="0"/>
      <w:marTop w:val="0"/>
      <w:marBottom w:val="0"/>
      <w:divBdr>
        <w:top w:val="none" w:sz="0" w:space="0" w:color="auto"/>
        <w:left w:val="none" w:sz="0" w:space="0" w:color="auto"/>
        <w:bottom w:val="none" w:sz="0" w:space="0" w:color="auto"/>
        <w:right w:val="none" w:sz="0" w:space="0" w:color="auto"/>
      </w:divBdr>
    </w:div>
    <w:div w:id="51077262">
      <w:bodyDiv w:val="1"/>
      <w:marLeft w:val="0"/>
      <w:marRight w:val="0"/>
      <w:marTop w:val="0"/>
      <w:marBottom w:val="0"/>
      <w:divBdr>
        <w:top w:val="none" w:sz="0" w:space="0" w:color="auto"/>
        <w:left w:val="none" w:sz="0" w:space="0" w:color="auto"/>
        <w:bottom w:val="none" w:sz="0" w:space="0" w:color="auto"/>
        <w:right w:val="none" w:sz="0" w:space="0" w:color="auto"/>
      </w:divBdr>
      <w:divsChild>
        <w:div w:id="701826869">
          <w:marLeft w:val="0"/>
          <w:marRight w:val="0"/>
          <w:marTop w:val="0"/>
          <w:marBottom w:val="0"/>
          <w:divBdr>
            <w:top w:val="none" w:sz="0" w:space="0" w:color="auto"/>
            <w:left w:val="none" w:sz="0" w:space="0" w:color="auto"/>
            <w:bottom w:val="none" w:sz="0" w:space="0" w:color="auto"/>
            <w:right w:val="none" w:sz="0" w:space="0" w:color="auto"/>
          </w:divBdr>
          <w:divsChild>
            <w:div w:id="3858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8764">
      <w:bodyDiv w:val="1"/>
      <w:marLeft w:val="0"/>
      <w:marRight w:val="0"/>
      <w:marTop w:val="0"/>
      <w:marBottom w:val="0"/>
      <w:divBdr>
        <w:top w:val="none" w:sz="0" w:space="0" w:color="auto"/>
        <w:left w:val="none" w:sz="0" w:space="0" w:color="auto"/>
        <w:bottom w:val="none" w:sz="0" w:space="0" w:color="auto"/>
        <w:right w:val="none" w:sz="0" w:space="0" w:color="auto"/>
      </w:divBdr>
    </w:div>
    <w:div w:id="67577769">
      <w:bodyDiv w:val="1"/>
      <w:marLeft w:val="0"/>
      <w:marRight w:val="0"/>
      <w:marTop w:val="0"/>
      <w:marBottom w:val="0"/>
      <w:divBdr>
        <w:top w:val="none" w:sz="0" w:space="0" w:color="auto"/>
        <w:left w:val="none" w:sz="0" w:space="0" w:color="auto"/>
        <w:bottom w:val="none" w:sz="0" w:space="0" w:color="auto"/>
        <w:right w:val="none" w:sz="0" w:space="0" w:color="auto"/>
      </w:divBdr>
    </w:div>
    <w:div w:id="68967804">
      <w:bodyDiv w:val="1"/>
      <w:marLeft w:val="0"/>
      <w:marRight w:val="0"/>
      <w:marTop w:val="0"/>
      <w:marBottom w:val="0"/>
      <w:divBdr>
        <w:top w:val="none" w:sz="0" w:space="0" w:color="auto"/>
        <w:left w:val="none" w:sz="0" w:space="0" w:color="auto"/>
        <w:bottom w:val="none" w:sz="0" w:space="0" w:color="auto"/>
        <w:right w:val="none" w:sz="0" w:space="0" w:color="auto"/>
      </w:divBdr>
    </w:div>
    <w:div w:id="75175303">
      <w:bodyDiv w:val="1"/>
      <w:marLeft w:val="0"/>
      <w:marRight w:val="0"/>
      <w:marTop w:val="0"/>
      <w:marBottom w:val="0"/>
      <w:divBdr>
        <w:top w:val="none" w:sz="0" w:space="0" w:color="auto"/>
        <w:left w:val="none" w:sz="0" w:space="0" w:color="auto"/>
        <w:bottom w:val="none" w:sz="0" w:space="0" w:color="auto"/>
        <w:right w:val="none" w:sz="0" w:space="0" w:color="auto"/>
      </w:divBdr>
    </w:div>
    <w:div w:id="124274410">
      <w:bodyDiv w:val="1"/>
      <w:marLeft w:val="0"/>
      <w:marRight w:val="0"/>
      <w:marTop w:val="0"/>
      <w:marBottom w:val="0"/>
      <w:divBdr>
        <w:top w:val="none" w:sz="0" w:space="0" w:color="auto"/>
        <w:left w:val="none" w:sz="0" w:space="0" w:color="auto"/>
        <w:bottom w:val="none" w:sz="0" w:space="0" w:color="auto"/>
        <w:right w:val="none" w:sz="0" w:space="0" w:color="auto"/>
      </w:divBdr>
    </w:div>
    <w:div w:id="252251892">
      <w:bodyDiv w:val="1"/>
      <w:marLeft w:val="0"/>
      <w:marRight w:val="0"/>
      <w:marTop w:val="0"/>
      <w:marBottom w:val="0"/>
      <w:divBdr>
        <w:top w:val="none" w:sz="0" w:space="0" w:color="auto"/>
        <w:left w:val="none" w:sz="0" w:space="0" w:color="auto"/>
        <w:bottom w:val="none" w:sz="0" w:space="0" w:color="auto"/>
        <w:right w:val="none" w:sz="0" w:space="0" w:color="auto"/>
      </w:divBdr>
    </w:div>
    <w:div w:id="253169829">
      <w:bodyDiv w:val="1"/>
      <w:marLeft w:val="0"/>
      <w:marRight w:val="0"/>
      <w:marTop w:val="0"/>
      <w:marBottom w:val="0"/>
      <w:divBdr>
        <w:top w:val="none" w:sz="0" w:space="0" w:color="auto"/>
        <w:left w:val="none" w:sz="0" w:space="0" w:color="auto"/>
        <w:bottom w:val="none" w:sz="0" w:space="0" w:color="auto"/>
        <w:right w:val="none" w:sz="0" w:space="0" w:color="auto"/>
      </w:divBdr>
    </w:div>
    <w:div w:id="257713405">
      <w:bodyDiv w:val="1"/>
      <w:marLeft w:val="0"/>
      <w:marRight w:val="0"/>
      <w:marTop w:val="0"/>
      <w:marBottom w:val="0"/>
      <w:divBdr>
        <w:top w:val="none" w:sz="0" w:space="0" w:color="auto"/>
        <w:left w:val="none" w:sz="0" w:space="0" w:color="auto"/>
        <w:bottom w:val="none" w:sz="0" w:space="0" w:color="auto"/>
        <w:right w:val="none" w:sz="0" w:space="0" w:color="auto"/>
      </w:divBdr>
    </w:div>
    <w:div w:id="341081664">
      <w:bodyDiv w:val="1"/>
      <w:marLeft w:val="0"/>
      <w:marRight w:val="0"/>
      <w:marTop w:val="0"/>
      <w:marBottom w:val="0"/>
      <w:divBdr>
        <w:top w:val="none" w:sz="0" w:space="0" w:color="auto"/>
        <w:left w:val="none" w:sz="0" w:space="0" w:color="auto"/>
        <w:bottom w:val="none" w:sz="0" w:space="0" w:color="auto"/>
        <w:right w:val="none" w:sz="0" w:space="0" w:color="auto"/>
      </w:divBdr>
    </w:div>
    <w:div w:id="352194163">
      <w:bodyDiv w:val="1"/>
      <w:marLeft w:val="0"/>
      <w:marRight w:val="0"/>
      <w:marTop w:val="0"/>
      <w:marBottom w:val="0"/>
      <w:divBdr>
        <w:top w:val="none" w:sz="0" w:space="0" w:color="auto"/>
        <w:left w:val="none" w:sz="0" w:space="0" w:color="auto"/>
        <w:bottom w:val="none" w:sz="0" w:space="0" w:color="auto"/>
        <w:right w:val="none" w:sz="0" w:space="0" w:color="auto"/>
      </w:divBdr>
    </w:div>
    <w:div w:id="417750920">
      <w:bodyDiv w:val="1"/>
      <w:marLeft w:val="0"/>
      <w:marRight w:val="0"/>
      <w:marTop w:val="0"/>
      <w:marBottom w:val="0"/>
      <w:divBdr>
        <w:top w:val="none" w:sz="0" w:space="0" w:color="auto"/>
        <w:left w:val="none" w:sz="0" w:space="0" w:color="auto"/>
        <w:bottom w:val="none" w:sz="0" w:space="0" w:color="auto"/>
        <w:right w:val="none" w:sz="0" w:space="0" w:color="auto"/>
      </w:divBdr>
    </w:div>
    <w:div w:id="442267271">
      <w:bodyDiv w:val="1"/>
      <w:marLeft w:val="0"/>
      <w:marRight w:val="0"/>
      <w:marTop w:val="0"/>
      <w:marBottom w:val="0"/>
      <w:divBdr>
        <w:top w:val="none" w:sz="0" w:space="0" w:color="auto"/>
        <w:left w:val="none" w:sz="0" w:space="0" w:color="auto"/>
        <w:bottom w:val="none" w:sz="0" w:space="0" w:color="auto"/>
        <w:right w:val="none" w:sz="0" w:space="0" w:color="auto"/>
      </w:divBdr>
    </w:div>
    <w:div w:id="500242990">
      <w:bodyDiv w:val="1"/>
      <w:marLeft w:val="0"/>
      <w:marRight w:val="0"/>
      <w:marTop w:val="0"/>
      <w:marBottom w:val="0"/>
      <w:divBdr>
        <w:top w:val="none" w:sz="0" w:space="0" w:color="auto"/>
        <w:left w:val="none" w:sz="0" w:space="0" w:color="auto"/>
        <w:bottom w:val="none" w:sz="0" w:space="0" w:color="auto"/>
        <w:right w:val="none" w:sz="0" w:space="0" w:color="auto"/>
      </w:divBdr>
      <w:divsChild>
        <w:div w:id="709113046">
          <w:marLeft w:val="0"/>
          <w:marRight w:val="0"/>
          <w:marTop w:val="0"/>
          <w:marBottom w:val="0"/>
          <w:divBdr>
            <w:top w:val="none" w:sz="0" w:space="0" w:color="auto"/>
            <w:left w:val="none" w:sz="0" w:space="0" w:color="auto"/>
            <w:bottom w:val="none" w:sz="0" w:space="0" w:color="auto"/>
            <w:right w:val="none" w:sz="0" w:space="0" w:color="auto"/>
          </w:divBdr>
          <w:divsChild>
            <w:div w:id="11993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31047">
      <w:bodyDiv w:val="1"/>
      <w:marLeft w:val="0"/>
      <w:marRight w:val="0"/>
      <w:marTop w:val="0"/>
      <w:marBottom w:val="0"/>
      <w:divBdr>
        <w:top w:val="none" w:sz="0" w:space="0" w:color="auto"/>
        <w:left w:val="none" w:sz="0" w:space="0" w:color="auto"/>
        <w:bottom w:val="none" w:sz="0" w:space="0" w:color="auto"/>
        <w:right w:val="none" w:sz="0" w:space="0" w:color="auto"/>
      </w:divBdr>
    </w:div>
    <w:div w:id="598638581">
      <w:bodyDiv w:val="1"/>
      <w:marLeft w:val="0"/>
      <w:marRight w:val="0"/>
      <w:marTop w:val="0"/>
      <w:marBottom w:val="0"/>
      <w:divBdr>
        <w:top w:val="none" w:sz="0" w:space="0" w:color="auto"/>
        <w:left w:val="none" w:sz="0" w:space="0" w:color="auto"/>
        <w:bottom w:val="none" w:sz="0" w:space="0" w:color="auto"/>
        <w:right w:val="none" w:sz="0" w:space="0" w:color="auto"/>
      </w:divBdr>
    </w:div>
    <w:div w:id="627703923">
      <w:bodyDiv w:val="1"/>
      <w:marLeft w:val="0"/>
      <w:marRight w:val="0"/>
      <w:marTop w:val="0"/>
      <w:marBottom w:val="0"/>
      <w:divBdr>
        <w:top w:val="none" w:sz="0" w:space="0" w:color="auto"/>
        <w:left w:val="none" w:sz="0" w:space="0" w:color="auto"/>
        <w:bottom w:val="none" w:sz="0" w:space="0" w:color="auto"/>
        <w:right w:val="none" w:sz="0" w:space="0" w:color="auto"/>
      </w:divBdr>
      <w:divsChild>
        <w:div w:id="281309390">
          <w:marLeft w:val="0"/>
          <w:marRight w:val="0"/>
          <w:marTop w:val="0"/>
          <w:marBottom w:val="0"/>
          <w:divBdr>
            <w:top w:val="none" w:sz="0" w:space="0" w:color="auto"/>
            <w:left w:val="none" w:sz="0" w:space="0" w:color="auto"/>
            <w:bottom w:val="none" w:sz="0" w:space="0" w:color="auto"/>
            <w:right w:val="none" w:sz="0" w:space="0" w:color="auto"/>
          </w:divBdr>
        </w:div>
      </w:divsChild>
    </w:div>
    <w:div w:id="667288361">
      <w:bodyDiv w:val="1"/>
      <w:marLeft w:val="0"/>
      <w:marRight w:val="0"/>
      <w:marTop w:val="0"/>
      <w:marBottom w:val="0"/>
      <w:divBdr>
        <w:top w:val="none" w:sz="0" w:space="0" w:color="auto"/>
        <w:left w:val="none" w:sz="0" w:space="0" w:color="auto"/>
        <w:bottom w:val="none" w:sz="0" w:space="0" w:color="auto"/>
        <w:right w:val="none" w:sz="0" w:space="0" w:color="auto"/>
      </w:divBdr>
    </w:div>
    <w:div w:id="727262059">
      <w:bodyDiv w:val="1"/>
      <w:marLeft w:val="0"/>
      <w:marRight w:val="0"/>
      <w:marTop w:val="0"/>
      <w:marBottom w:val="0"/>
      <w:divBdr>
        <w:top w:val="none" w:sz="0" w:space="0" w:color="auto"/>
        <w:left w:val="none" w:sz="0" w:space="0" w:color="auto"/>
        <w:bottom w:val="none" w:sz="0" w:space="0" w:color="auto"/>
        <w:right w:val="none" w:sz="0" w:space="0" w:color="auto"/>
      </w:divBdr>
    </w:div>
    <w:div w:id="846822975">
      <w:bodyDiv w:val="1"/>
      <w:marLeft w:val="0"/>
      <w:marRight w:val="0"/>
      <w:marTop w:val="0"/>
      <w:marBottom w:val="0"/>
      <w:divBdr>
        <w:top w:val="none" w:sz="0" w:space="0" w:color="auto"/>
        <w:left w:val="none" w:sz="0" w:space="0" w:color="auto"/>
        <w:bottom w:val="none" w:sz="0" w:space="0" w:color="auto"/>
        <w:right w:val="none" w:sz="0" w:space="0" w:color="auto"/>
      </w:divBdr>
    </w:div>
    <w:div w:id="875849649">
      <w:bodyDiv w:val="1"/>
      <w:marLeft w:val="0"/>
      <w:marRight w:val="0"/>
      <w:marTop w:val="0"/>
      <w:marBottom w:val="0"/>
      <w:divBdr>
        <w:top w:val="none" w:sz="0" w:space="0" w:color="auto"/>
        <w:left w:val="none" w:sz="0" w:space="0" w:color="auto"/>
        <w:bottom w:val="none" w:sz="0" w:space="0" w:color="auto"/>
        <w:right w:val="none" w:sz="0" w:space="0" w:color="auto"/>
      </w:divBdr>
      <w:divsChild>
        <w:div w:id="871726927">
          <w:marLeft w:val="0"/>
          <w:marRight w:val="0"/>
          <w:marTop w:val="0"/>
          <w:marBottom w:val="0"/>
          <w:divBdr>
            <w:top w:val="none" w:sz="0" w:space="0" w:color="auto"/>
            <w:left w:val="none" w:sz="0" w:space="0" w:color="auto"/>
            <w:bottom w:val="none" w:sz="0" w:space="0" w:color="auto"/>
            <w:right w:val="none" w:sz="0" w:space="0" w:color="auto"/>
          </w:divBdr>
          <w:divsChild>
            <w:div w:id="580723523">
              <w:marLeft w:val="0"/>
              <w:marRight w:val="0"/>
              <w:marTop w:val="0"/>
              <w:marBottom w:val="0"/>
              <w:divBdr>
                <w:top w:val="none" w:sz="0" w:space="0" w:color="auto"/>
                <w:left w:val="none" w:sz="0" w:space="0" w:color="auto"/>
                <w:bottom w:val="none" w:sz="0" w:space="0" w:color="auto"/>
                <w:right w:val="none" w:sz="0" w:space="0" w:color="auto"/>
              </w:divBdr>
            </w:div>
            <w:div w:id="790055519">
              <w:marLeft w:val="0"/>
              <w:marRight w:val="0"/>
              <w:marTop w:val="0"/>
              <w:marBottom w:val="0"/>
              <w:divBdr>
                <w:top w:val="none" w:sz="0" w:space="0" w:color="auto"/>
                <w:left w:val="none" w:sz="0" w:space="0" w:color="auto"/>
                <w:bottom w:val="none" w:sz="0" w:space="0" w:color="auto"/>
                <w:right w:val="none" w:sz="0" w:space="0" w:color="auto"/>
              </w:divBdr>
            </w:div>
            <w:div w:id="1159267383">
              <w:marLeft w:val="0"/>
              <w:marRight w:val="0"/>
              <w:marTop w:val="0"/>
              <w:marBottom w:val="0"/>
              <w:divBdr>
                <w:top w:val="none" w:sz="0" w:space="0" w:color="auto"/>
                <w:left w:val="none" w:sz="0" w:space="0" w:color="auto"/>
                <w:bottom w:val="none" w:sz="0" w:space="0" w:color="auto"/>
                <w:right w:val="none" w:sz="0" w:space="0" w:color="auto"/>
              </w:divBdr>
            </w:div>
          </w:divsChild>
        </w:div>
        <w:div w:id="1154686247">
          <w:marLeft w:val="0"/>
          <w:marRight w:val="0"/>
          <w:marTop w:val="0"/>
          <w:marBottom w:val="0"/>
          <w:divBdr>
            <w:top w:val="none" w:sz="0" w:space="0" w:color="auto"/>
            <w:left w:val="none" w:sz="0" w:space="0" w:color="auto"/>
            <w:bottom w:val="none" w:sz="0" w:space="0" w:color="auto"/>
            <w:right w:val="none" w:sz="0" w:space="0" w:color="auto"/>
          </w:divBdr>
        </w:div>
        <w:div w:id="1246723879">
          <w:marLeft w:val="0"/>
          <w:marRight w:val="0"/>
          <w:marTop w:val="0"/>
          <w:marBottom w:val="0"/>
          <w:divBdr>
            <w:top w:val="none" w:sz="0" w:space="0" w:color="auto"/>
            <w:left w:val="none" w:sz="0" w:space="0" w:color="auto"/>
            <w:bottom w:val="none" w:sz="0" w:space="0" w:color="auto"/>
            <w:right w:val="none" w:sz="0" w:space="0" w:color="auto"/>
          </w:divBdr>
          <w:divsChild>
            <w:div w:id="453132683">
              <w:marLeft w:val="0"/>
              <w:marRight w:val="0"/>
              <w:marTop w:val="0"/>
              <w:marBottom w:val="0"/>
              <w:divBdr>
                <w:top w:val="none" w:sz="0" w:space="0" w:color="auto"/>
                <w:left w:val="none" w:sz="0" w:space="0" w:color="auto"/>
                <w:bottom w:val="none" w:sz="0" w:space="0" w:color="auto"/>
                <w:right w:val="none" w:sz="0" w:space="0" w:color="auto"/>
              </w:divBdr>
            </w:div>
            <w:div w:id="484012962">
              <w:marLeft w:val="0"/>
              <w:marRight w:val="0"/>
              <w:marTop w:val="0"/>
              <w:marBottom w:val="0"/>
              <w:divBdr>
                <w:top w:val="none" w:sz="0" w:space="0" w:color="auto"/>
                <w:left w:val="none" w:sz="0" w:space="0" w:color="auto"/>
                <w:bottom w:val="none" w:sz="0" w:space="0" w:color="auto"/>
                <w:right w:val="none" w:sz="0" w:space="0" w:color="auto"/>
              </w:divBdr>
            </w:div>
            <w:div w:id="963540509">
              <w:marLeft w:val="0"/>
              <w:marRight w:val="0"/>
              <w:marTop w:val="0"/>
              <w:marBottom w:val="0"/>
              <w:divBdr>
                <w:top w:val="none" w:sz="0" w:space="0" w:color="auto"/>
                <w:left w:val="none" w:sz="0" w:space="0" w:color="auto"/>
                <w:bottom w:val="none" w:sz="0" w:space="0" w:color="auto"/>
                <w:right w:val="none" w:sz="0" w:space="0" w:color="auto"/>
              </w:divBdr>
            </w:div>
            <w:div w:id="1462923503">
              <w:marLeft w:val="0"/>
              <w:marRight w:val="0"/>
              <w:marTop w:val="0"/>
              <w:marBottom w:val="0"/>
              <w:divBdr>
                <w:top w:val="none" w:sz="0" w:space="0" w:color="auto"/>
                <w:left w:val="none" w:sz="0" w:space="0" w:color="auto"/>
                <w:bottom w:val="none" w:sz="0" w:space="0" w:color="auto"/>
                <w:right w:val="none" w:sz="0" w:space="0" w:color="auto"/>
              </w:divBdr>
            </w:div>
            <w:div w:id="1728723817">
              <w:marLeft w:val="0"/>
              <w:marRight w:val="0"/>
              <w:marTop w:val="0"/>
              <w:marBottom w:val="0"/>
              <w:divBdr>
                <w:top w:val="none" w:sz="0" w:space="0" w:color="auto"/>
                <w:left w:val="none" w:sz="0" w:space="0" w:color="auto"/>
                <w:bottom w:val="none" w:sz="0" w:space="0" w:color="auto"/>
                <w:right w:val="none" w:sz="0" w:space="0" w:color="auto"/>
              </w:divBdr>
            </w:div>
          </w:divsChild>
        </w:div>
        <w:div w:id="1734310015">
          <w:marLeft w:val="0"/>
          <w:marRight w:val="0"/>
          <w:marTop w:val="0"/>
          <w:marBottom w:val="0"/>
          <w:divBdr>
            <w:top w:val="none" w:sz="0" w:space="0" w:color="auto"/>
            <w:left w:val="none" w:sz="0" w:space="0" w:color="auto"/>
            <w:bottom w:val="none" w:sz="0" w:space="0" w:color="auto"/>
            <w:right w:val="none" w:sz="0" w:space="0" w:color="auto"/>
          </w:divBdr>
        </w:div>
      </w:divsChild>
    </w:div>
    <w:div w:id="955602648">
      <w:bodyDiv w:val="1"/>
      <w:marLeft w:val="0"/>
      <w:marRight w:val="0"/>
      <w:marTop w:val="0"/>
      <w:marBottom w:val="0"/>
      <w:divBdr>
        <w:top w:val="none" w:sz="0" w:space="0" w:color="auto"/>
        <w:left w:val="none" w:sz="0" w:space="0" w:color="auto"/>
        <w:bottom w:val="none" w:sz="0" w:space="0" w:color="auto"/>
        <w:right w:val="none" w:sz="0" w:space="0" w:color="auto"/>
      </w:divBdr>
    </w:div>
    <w:div w:id="994912348">
      <w:bodyDiv w:val="1"/>
      <w:marLeft w:val="0"/>
      <w:marRight w:val="0"/>
      <w:marTop w:val="0"/>
      <w:marBottom w:val="0"/>
      <w:divBdr>
        <w:top w:val="none" w:sz="0" w:space="0" w:color="auto"/>
        <w:left w:val="none" w:sz="0" w:space="0" w:color="auto"/>
        <w:bottom w:val="none" w:sz="0" w:space="0" w:color="auto"/>
        <w:right w:val="none" w:sz="0" w:space="0" w:color="auto"/>
      </w:divBdr>
    </w:div>
    <w:div w:id="999386279">
      <w:bodyDiv w:val="1"/>
      <w:marLeft w:val="0"/>
      <w:marRight w:val="0"/>
      <w:marTop w:val="0"/>
      <w:marBottom w:val="0"/>
      <w:divBdr>
        <w:top w:val="none" w:sz="0" w:space="0" w:color="auto"/>
        <w:left w:val="none" w:sz="0" w:space="0" w:color="auto"/>
        <w:bottom w:val="none" w:sz="0" w:space="0" w:color="auto"/>
        <w:right w:val="none" w:sz="0" w:space="0" w:color="auto"/>
      </w:divBdr>
    </w:div>
    <w:div w:id="1012492148">
      <w:bodyDiv w:val="1"/>
      <w:marLeft w:val="0"/>
      <w:marRight w:val="0"/>
      <w:marTop w:val="0"/>
      <w:marBottom w:val="0"/>
      <w:divBdr>
        <w:top w:val="none" w:sz="0" w:space="0" w:color="auto"/>
        <w:left w:val="none" w:sz="0" w:space="0" w:color="auto"/>
        <w:bottom w:val="none" w:sz="0" w:space="0" w:color="auto"/>
        <w:right w:val="none" w:sz="0" w:space="0" w:color="auto"/>
      </w:divBdr>
    </w:div>
    <w:div w:id="1048381177">
      <w:bodyDiv w:val="1"/>
      <w:marLeft w:val="0"/>
      <w:marRight w:val="0"/>
      <w:marTop w:val="0"/>
      <w:marBottom w:val="0"/>
      <w:divBdr>
        <w:top w:val="none" w:sz="0" w:space="0" w:color="auto"/>
        <w:left w:val="none" w:sz="0" w:space="0" w:color="auto"/>
        <w:bottom w:val="none" w:sz="0" w:space="0" w:color="auto"/>
        <w:right w:val="none" w:sz="0" w:space="0" w:color="auto"/>
      </w:divBdr>
    </w:div>
    <w:div w:id="1055278249">
      <w:bodyDiv w:val="1"/>
      <w:marLeft w:val="0"/>
      <w:marRight w:val="0"/>
      <w:marTop w:val="0"/>
      <w:marBottom w:val="0"/>
      <w:divBdr>
        <w:top w:val="none" w:sz="0" w:space="0" w:color="auto"/>
        <w:left w:val="none" w:sz="0" w:space="0" w:color="auto"/>
        <w:bottom w:val="none" w:sz="0" w:space="0" w:color="auto"/>
        <w:right w:val="none" w:sz="0" w:space="0" w:color="auto"/>
      </w:divBdr>
      <w:divsChild>
        <w:div w:id="174270055">
          <w:marLeft w:val="0"/>
          <w:marRight w:val="0"/>
          <w:marTop w:val="0"/>
          <w:marBottom w:val="0"/>
          <w:divBdr>
            <w:top w:val="none" w:sz="0" w:space="0" w:color="auto"/>
            <w:left w:val="none" w:sz="0" w:space="0" w:color="auto"/>
            <w:bottom w:val="none" w:sz="0" w:space="0" w:color="auto"/>
            <w:right w:val="none" w:sz="0" w:space="0" w:color="auto"/>
          </w:divBdr>
        </w:div>
      </w:divsChild>
    </w:div>
    <w:div w:id="1057126191">
      <w:bodyDiv w:val="1"/>
      <w:marLeft w:val="0"/>
      <w:marRight w:val="0"/>
      <w:marTop w:val="0"/>
      <w:marBottom w:val="0"/>
      <w:divBdr>
        <w:top w:val="none" w:sz="0" w:space="0" w:color="auto"/>
        <w:left w:val="none" w:sz="0" w:space="0" w:color="auto"/>
        <w:bottom w:val="none" w:sz="0" w:space="0" w:color="auto"/>
        <w:right w:val="none" w:sz="0" w:space="0" w:color="auto"/>
      </w:divBdr>
    </w:div>
    <w:div w:id="1123769814">
      <w:bodyDiv w:val="1"/>
      <w:marLeft w:val="0"/>
      <w:marRight w:val="0"/>
      <w:marTop w:val="0"/>
      <w:marBottom w:val="0"/>
      <w:divBdr>
        <w:top w:val="none" w:sz="0" w:space="0" w:color="auto"/>
        <w:left w:val="none" w:sz="0" w:space="0" w:color="auto"/>
        <w:bottom w:val="none" w:sz="0" w:space="0" w:color="auto"/>
        <w:right w:val="none" w:sz="0" w:space="0" w:color="auto"/>
      </w:divBdr>
    </w:div>
    <w:div w:id="1149902688">
      <w:bodyDiv w:val="1"/>
      <w:marLeft w:val="0"/>
      <w:marRight w:val="0"/>
      <w:marTop w:val="0"/>
      <w:marBottom w:val="0"/>
      <w:divBdr>
        <w:top w:val="none" w:sz="0" w:space="0" w:color="auto"/>
        <w:left w:val="none" w:sz="0" w:space="0" w:color="auto"/>
        <w:bottom w:val="none" w:sz="0" w:space="0" w:color="auto"/>
        <w:right w:val="none" w:sz="0" w:space="0" w:color="auto"/>
      </w:divBdr>
    </w:div>
    <w:div w:id="1150293579">
      <w:bodyDiv w:val="1"/>
      <w:marLeft w:val="0"/>
      <w:marRight w:val="0"/>
      <w:marTop w:val="0"/>
      <w:marBottom w:val="0"/>
      <w:divBdr>
        <w:top w:val="none" w:sz="0" w:space="0" w:color="auto"/>
        <w:left w:val="none" w:sz="0" w:space="0" w:color="auto"/>
        <w:bottom w:val="none" w:sz="0" w:space="0" w:color="auto"/>
        <w:right w:val="none" w:sz="0" w:space="0" w:color="auto"/>
      </w:divBdr>
    </w:div>
    <w:div w:id="1160344829">
      <w:bodyDiv w:val="1"/>
      <w:marLeft w:val="0"/>
      <w:marRight w:val="0"/>
      <w:marTop w:val="0"/>
      <w:marBottom w:val="0"/>
      <w:divBdr>
        <w:top w:val="none" w:sz="0" w:space="0" w:color="auto"/>
        <w:left w:val="none" w:sz="0" w:space="0" w:color="auto"/>
        <w:bottom w:val="none" w:sz="0" w:space="0" w:color="auto"/>
        <w:right w:val="none" w:sz="0" w:space="0" w:color="auto"/>
      </w:divBdr>
      <w:divsChild>
        <w:div w:id="2121535254">
          <w:marLeft w:val="0"/>
          <w:marRight w:val="0"/>
          <w:marTop w:val="0"/>
          <w:marBottom w:val="0"/>
          <w:divBdr>
            <w:top w:val="none" w:sz="0" w:space="0" w:color="auto"/>
            <w:left w:val="none" w:sz="0" w:space="0" w:color="auto"/>
            <w:bottom w:val="none" w:sz="0" w:space="0" w:color="auto"/>
            <w:right w:val="none" w:sz="0" w:space="0" w:color="auto"/>
          </w:divBdr>
        </w:div>
      </w:divsChild>
    </w:div>
    <w:div w:id="1190684723">
      <w:bodyDiv w:val="1"/>
      <w:marLeft w:val="0"/>
      <w:marRight w:val="0"/>
      <w:marTop w:val="0"/>
      <w:marBottom w:val="0"/>
      <w:divBdr>
        <w:top w:val="none" w:sz="0" w:space="0" w:color="auto"/>
        <w:left w:val="none" w:sz="0" w:space="0" w:color="auto"/>
        <w:bottom w:val="none" w:sz="0" w:space="0" w:color="auto"/>
        <w:right w:val="none" w:sz="0" w:space="0" w:color="auto"/>
      </w:divBdr>
    </w:div>
    <w:div w:id="1197306886">
      <w:bodyDiv w:val="1"/>
      <w:marLeft w:val="0"/>
      <w:marRight w:val="0"/>
      <w:marTop w:val="0"/>
      <w:marBottom w:val="0"/>
      <w:divBdr>
        <w:top w:val="none" w:sz="0" w:space="0" w:color="auto"/>
        <w:left w:val="none" w:sz="0" w:space="0" w:color="auto"/>
        <w:bottom w:val="none" w:sz="0" w:space="0" w:color="auto"/>
        <w:right w:val="none" w:sz="0" w:space="0" w:color="auto"/>
      </w:divBdr>
    </w:div>
    <w:div w:id="1233854282">
      <w:bodyDiv w:val="1"/>
      <w:marLeft w:val="0"/>
      <w:marRight w:val="0"/>
      <w:marTop w:val="0"/>
      <w:marBottom w:val="0"/>
      <w:divBdr>
        <w:top w:val="none" w:sz="0" w:space="0" w:color="auto"/>
        <w:left w:val="none" w:sz="0" w:space="0" w:color="auto"/>
        <w:bottom w:val="none" w:sz="0" w:space="0" w:color="auto"/>
        <w:right w:val="none" w:sz="0" w:space="0" w:color="auto"/>
      </w:divBdr>
    </w:div>
    <w:div w:id="1266576797">
      <w:bodyDiv w:val="1"/>
      <w:marLeft w:val="0"/>
      <w:marRight w:val="0"/>
      <w:marTop w:val="0"/>
      <w:marBottom w:val="0"/>
      <w:divBdr>
        <w:top w:val="none" w:sz="0" w:space="0" w:color="auto"/>
        <w:left w:val="none" w:sz="0" w:space="0" w:color="auto"/>
        <w:bottom w:val="none" w:sz="0" w:space="0" w:color="auto"/>
        <w:right w:val="none" w:sz="0" w:space="0" w:color="auto"/>
      </w:divBdr>
    </w:div>
    <w:div w:id="1306817297">
      <w:bodyDiv w:val="1"/>
      <w:marLeft w:val="0"/>
      <w:marRight w:val="0"/>
      <w:marTop w:val="0"/>
      <w:marBottom w:val="0"/>
      <w:divBdr>
        <w:top w:val="none" w:sz="0" w:space="0" w:color="auto"/>
        <w:left w:val="none" w:sz="0" w:space="0" w:color="auto"/>
        <w:bottom w:val="none" w:sz="0" w:space="0" w:color="auto"/>
        <w:right w:val="none" w:sz="0" w:space="0" w:color="auto"/>
      </w:divBdr>
      <w:divsChild>
        <w:div w:id="408696391">
          <w:marLeft w:val="0"/>
          <w:marRight w:val="0"/>
          <w:marTop w:val="0"/>
          <w:marBottom w:val="0"/>
          <w:divBdr>
            <w:top w:val="none" w:sz="0" w:space="0" w:color="auto"/>
            <w:left w:val="none" w:sz="0" w:space="0" w:color="auto"/>
            <w:bottom w:val="none" w:sz="0" w:space="0" w:color="auto"/>
            <w:right w:val="none" w:sz="0" w:space="0" w:color="auto"/>
          </w:divBdr>
        </w:div>
        <w:div w:id="1048412143">
          <w:marLeft w:val="0"/>
          <w:marRight w:val="0"/>
          <w:marTop w:val="0"/>
          <w:marBottom w:val="0"/>
          <w:divBdr>
            <w:top w:val="none" w:sz="0" w:space="0" w:color="auto"/>
            <w:left w:val="none" w:sz="0" w:space="0" w:color="auto"/>
            <w:bottom w:val="none" w:sz="0" w:space="0" w:color="auto"/>
            <w:right w:val="none" w:sz="0" w:space="0" w:color="auto"/>
          </w:divBdr>
        </w:div>
        <w:div w:id="1242564507">
          <w:marLeft w:val="0"/>
          <w:marRight w:val="0"/>
          <w:marTop w:val="0"/>
          <w:marBottom w:val="0"/>
          <w:divBdr>
            <w:top w:val="none" w:sz="0" w:space="0" w:color="auto"/>
            <w:left w:val="none" w:sz="0" w:space="0" w:color="auto"/>
            <w:bottom w:val="none" w:sz="0" w:space="0" w:color="auto"/>
            <w:right w:val="none" w:sz="0" w:space="0" w:color="auto"/>
          </w:divBdr>
        </w:div>
      </w:divsChild>
    </w:div>
    <w:div w:id="1368871070">
      <w:bodyDiv w:val="1"/>
      <w:marLeft w:val="0"/>
      <w:marRight w:val="0"/>
      <w:marTop w:val="0"/>
      <w:marBottom w:val="0"/>
      <w:divBdr>
        <w:top w:val="none" w:sz="0" w:space="0" w:color="auto"/>
        <w:left w:val="none" w:sz="0" w:space="0" w:color="auto"/>
        <w:bottom w:val="none" w:sz="0" w:space="0" w:color="auto"/>
        <w:right w:val="none" w:sz="0" w:space="0" w:color="auto"/>
      </w:divBdr>
    </w:div>
    <w:div w:id="1416508847">
      <w:bodyDiv w:val="1"/>
      <w:marLeft w:val="0"/>
      <w:marRight w:val="0"/>
      <w:marTop w:val="0"/>
      <w:marBottom w:val="0"/>
      <w:divBdr>
        <w:top w:val="none" w:sz="0" w:space="0" w:color="auto"/>
        <w:left w:val="none" w:sz="0" w:space="0" w:color="auto"/>
        <w:bottom w:val="none" w:sz="0" w:space="0" w:color="auto"/>
        <w:right w:val="none" w:sz="0" w:space="0" w:color="auto"/>
      </w:divBdr>
    </w:div>
    <w:div w:id="1427506551">
      <w:bodyDiv w:val="1"/>
      <w:marLeft w:val="0"/>
      <w:marRight w:val="0"/>
      <w:marTop w:val="0"/>
      <w:marBottom w:val="0"/>
      <w:divBdr>
        <w:top w:val="none" w:sz="0" w:space="0" w:color="auto"/>
        <w:left w:val="none" w:sz="0" w:space="0" w:color="auto"/>
        <w:bottom w:val="none" w:sz="0" w:space="0" w:color="auto"/>
        <w:right w:val="none" w:sz="0" w:space="0" w:color="auto"/>
      </w:divBdr>
      <w:divsChild>
        <w:div w:id="1833138130">
          <w:marLeft w:val="0"/>
          <w:marRight w:val="0"/>
          <w:marTop w:val="0"/>
          <w:marBottom w:val="0"/>
          <w:divBdr>
            <w:top w:val="none" w:sz="0" w:space="0" w:color="auto"/>
            <w:left w:val="none" w:sz="0" w:space="0" w:color="auto"/>
            <w:bottom w:val="none" w:sz="0" w:space="0" w:color="auto"/>
            <w:right w:val="none" w:sz="0" w:space="0" w:color="auto"/>
          </w:divBdr>
        </w:div>
      </w:divsChild>
    </w:div>
    <w:div w:id="1537622388">
      <w:bodyDiv w:val="1"/>
      <w:marLeft w:val="0"/>
      <w:marRight w:val="0"/>
      <w:marTop w:val="0"/>
      <w:marBottom w:val="0"/>
      <w:divBdr>
        <w:top w:val="none" w:sz="0" w:space="0" w:color="auto"/>
        <w:left w:val="none" w:sz="0" w:space="0" w:color="auto"/>
        <w:bottom w:val="none" w:sz="0" w:space="0" w:color="auto"/>
        <w:right w:val="none" w:sz="0" w:space="0" w:color="auto"/>
      </w:divBdr>
    </w:div>
    <w:div w:id="1613366826">
      <w:bodyDiv w:val="1"/>
      <w:marLeft w:val="0"/>
      <w:marRight w:val="0"/>
      <w:marTop w:val="0"/>
      <w:marBottom w:val="0"/>
      <w:divBdr>
        <w:top w:val="none" w:sz="0" w:space="0" w:color="auto"/>
        <w:left w:val="none" w:sz="0" w:space="0" w:color="auto"/>
        <w:bottom w:val="none" w:sz="0" w:space="0" w:color="auto"/>
        <w:right w:val="none" w:sz="0" w:space="0" w:color="auto"/>
      </w:divBdr>
    </w:div>
    <w:div w:id="1633170622">
      <w:bodyDiv w:val="1"/>
      <w:marLeft w:val="0"/>
      <w:marRight w:val="0"/>
      <w:marTop w:val="0"/>
      <w:marBottom w:val="0"/>
      <w:divBdr>
        <w:top w:val="none" w:sz="0" w:space="0" w:color="auto"/>
        <w:left w:val="none" w:sz="0" w:space="0" w:color="auto"/>
        <w:bottom w:val="none" w:sz="0" w:space="0" w:color="auto"/>
        <w:right w:val="none" w:sz="0" w:space="0" w:color="auto"/>
      </w:divBdr>
      <w:divsChild>
        <w:div w:id="834957392">
          <w:marLeft w:val="0"/>
          <w:marRight w:val="0"/>
          <w:marTop w:val="0"/>
          <w:marBottom w:val="0"/>
          <w:divBdr>
            <w:top w:val="none" w:sz="0" w:space="0" w:color="auto"/>
            <w:left w:val="none" w:sz="0" w:space="0" w:color="auto"/>
            <w:bottom w:val="none" w:sz="0" w:space="0" w:color="auto"/>
            <w:right w:val="none" w:sz="0" w:space="0" w:color="auto"/>
          </w:divBdr>
        </w:div>
      </w:divsChild>
    </w:div>
    <w:div w:id="1649165535">
      <w:bodyDiv w:val="1"/>
      <w:marLeft w:val="0"/>
      <w:marRight w:val="0"/>
      <w:marTop w:val="0"/>
      <w:marBottom w:val="0"/>
      <w:divBdr>
        <w:top w:val="none" w:sz="0" w:space="0" w:color="auto"/>
        <w:left w:val="none" w:sz="0" w:space="0" w:color="auto"/>
        <w:bottom w:val="none" w:sz="0" w:space="0" w:color="auto"/>
        <w:right w:val="none" w:sz="0" w:space="0" w:color="auto"/>
      </w:divBdr>
    </w:div>
    <w:div w:id="1682468316">
      <w:bodyDiv w:val="1"/>
      <w:marLeft w:val="0"/>
      <w:marRight w:val="0"/>
      <w:marTop w:val="0"/>
      <w:marBottom w:val="0"/>
      <w:divBdr>
        <w:top w:val="none" w:sz="0" w:space="0" w:color="auto"/>
        <w:left w:val="none" w:sz="0" w:space="0" w:color="auto"/>
        <w:bottom w:val="none" w:sz="0" w:space="0" w:color="auto"/>
        <w:right w:val="none" w:sz="0" w:space="0" w:color="auto"/>
      </w:divBdr>
    </w:div>
    <w:div w:id="1761640236">
      <w:bodyDiv w:val="1"/>
      <w:marLeft w:val="0"/>
      <w:marRight w:val="0"/>
      <w:marTop w:val="0"/>
      <w:marBottom w:val="0"/>
      <w:divBdr>
        <w:top w:val="none" w:sz="0" w:space="0" w:color="auto"/>
        <w:left w:val="none" w:sz="0" w:space="0" w:color="auto"/>
        <w:bottom w:val="none" w:sz="0" w:space="0" w:color="auto"/>
        <w:right w:val="none" w:sz="0" w:space="0" w:color="auto"/>
      </w:divBdr>
    </w:div>
    <w:div w:id="1830749395">
      <w:bodyDiv w:val="1"/>
      <w:marLeft w:val="0"/>
      <w:marRight w:val="0"/>
      <w:marTop w:val="0"/>
      <w:marBottom w:val="0"/>
      <w:divBdr>
        <w:top w:val="none" w:sz="0" w:space="0" w:color="auto"/>
        <w:left w:val="none" w:sz="0" w:space="0" w:color="auto"/>
        <w:bottom w:val="none" w:sz="0" w:space="0" w:color="auto"/>
        <w:right w:val="none" w:sz="0" w:space="0" w:color="auto"/>
      </w:divBdr>
    </w:div>
    <w:div w:id="1856725019">
      <w:bodyDiv w:val="1"/>
      <w:marLeft w:val="0"/>
      <w:marRight w:val="0"/>
      <w:marTop w:val="0"/>
      <w:marBottom w:val="0"/>
      <w:divBdr>
        <w:top w:val="none" w:sz="0" w:space="0" w:color="auto"/>
        <w:left w:val="none" w:sz="0" w:space="0" w:color="auto"/>
        <w:bottom w:val="none" w:sz="0" w:space="0" w:color="auto"/>
        <w:right w:val="none" w:sz="0" w:space="0" w:color="auto"/>
      </w:divBdr>
    </w:div>
    <w:div w:id="1861701890">
      <w:bodyDiv w:val="1"/>
      <w:marLeft w:val="0"/>
      <w:marRight w:val="0"/>
      <w:marTop w:val="0"/>
      <w:marBottom w:val="0"/>
      <w:divBdr>
        <w:top w:val="none" w:sz="0" w:space="0" w:color="auto"/>
        <w:left w:val="none" w:sz="0" w:space="0" w:color="auto"/>
        <w:bottom w:val="none" w:sz="0" w:space="0" w:color="auto"/>
        <w:right w:val="none" w:sz="0" w:space="0" w:color="auto"/>
      </w:divBdr>
      <w:divsChild>
        <w:div w:id="1777751085">
          <w:marLeft w:val="0"/>
          <w:marRight w:val="0"/>
          <w:marTop w:val="0"/>
          <w:marBottom w:val="0"/>
          <w:divBdr>
            <w:top w:val="none" w:sz="0" w:space="0" w:color="auto"/>
            <w:left w:val="none" w:sz="0" w:space="0" w:color="auto"/>
            <w:bottom w:val="none" w:sz="0" w:space="0" w:color="auto"/>
            <w:right w:val="none" w:sz="0" w:space="0" w:color="auto"/>
          </w:divBdr>
        </w:div>
      </w:divsChild>
    </w:div>
    <w:div w:id="1896118728">
      <w:bodyDiv w:val="1"/>
      <w:marLeft w:val="0"/>
      <w:marRight w:val="0"/>
      <w:marTop w:val="0"/>
      <w:marBottom w:val="0"/>
      <w:divBdr>
        <w:top w:val="none" w:sz="0" w:space="0" w:color="auto"/>
        <w:left w:val="none" w:sz="0" w:space="0" w:color="auto"/>
        <w:bottom w:val="none" w:sz="0" w:space="0" w:color="auto"/>
        <w:right w:val="none" w:sz="0" w:space="0" w:color="auto"/>
      </w:divBdr>
    </w:div>
    <w:div w:id="1918173332">
      <w:bodyDiv w:val="1"/>
      <w:marLeft w:val="0"/>
      <w:marRight w:val="0"/>
      <w:marTop w:val="0"/>
      <w:marBottom w:val="0"/>
      <w:divBdr>
        <w:top w:val="none" w:sz="0" w:space="0" w:color="auto"/>
        <w:left w:val="none" w:sz="0" w:space="0" w:color="auto"/>
        <w:bottom w:val="none" w:sz="0" w:space="0" w:color="auto"/>
        <w:right w:val="none" w:sz="0" w:space="0" w:color="auto"/>
      </w:divBdr>
      <w:divsChild>
        <w:div w:id="931400741">
          <w:marLeft w:val="0"/>
          <w:marRight w:val="0"/>
          <w:marTop w:val="0"/>
          <w:marBottom w:val="0"/>
          <w:divBdr>
            <w:top w:val="none" w:sz="0" w:space="0" w:color="auto"/>
            <w:left w:val="none" w:sz="0" w:space="0" w:color="auto"/>
            <w:bottom w:val="none" w:sz="0" w:space="0" w:color="auto"/>
            <w:right w:val="none" w:sz="0" w:space="0" w:color="auto"/>
          </w:divBdr>
        </w:div>
      </w:divsChild>
    </w:div>
    <w:div w:id="1990665919">
      <w:bodyDiv w:val="1"/>
      <w:marLeft w:val="0"/>
      <w:marRight w:val="0"/>
      <w:marTop w:val="0"/>
      <w:marBottom w:val="0"/>
      <w:divBdr>
        <w:top w:val="none" w:sz="0" w:space="0" w:color="auto"/>
        <w:left w:val="none" w:sz="0" w:space="0" w:color="auto"/>
        <w:bottom w:val="none" w:sz="0" w:space="0" w:color="auto"/>
        <w:right w:val="none" w:sz="0" w:space="0" w:color="auto"/>
      </w:divBdr>
    </w:div>
    <w:div w:id="2025739973">
      <w:bodyDiv w:val="1"/>
      <w:marLeft w:val="0"/>
      <w:marRight w:val="0"/>
      <w:marTop w:val="0"/>
      <w:marBottom w:val="0"/>
      <w:divBdr>
        <w:top w:val="none" w:sz="0" w:space="0" w:color="auto"/>
        <w:left w:val="none" w:sz="0" w:space="0" w:color="auto"/>
        <w:bottom w:val="none" w:sz="0" w:space="0" w:color="auto"/>
        <w:right w:val="none" w:sz="0" w:space="0" w:color="auto"/>
      </w:divBdr>
    </w:div>
    <w:div w:id="2037924082">
      <w:bodyDiv w:val="1"/>
      <w:marLeft w:val="0"/>
      <w:marRight w:val="0"/>
      <w:marTop w:val="0"/>
      <w:marBottom w:val="0"/>
      <w:divBdr>
        <w:top w:val="none" w:sz="0" w:space="0" w:color="auto"/>
        <w:left w:val="none" w:sz="0" w:space="0" w:color="auto"/>
        <w:bottom w:val="none" w:sz="0" w:space="0" w:color="auto"/>
        <w:right w:val="none" w:sz="0" w:space="0" w:color="auto"/>
      </w:divBdr>
    </w:div>
    <w:div w:id="2117364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viesiejipirkimai.lt/index.php?option=com_vptpublic&amp;task=sutartys&amp;Itemid=109" TargetMode="External"/><Relationship Id="rId3" Type="http://schemas.openxmlformats.org/officeDocument/2006/relationships/hyperlink" Target="https://viesiejipirkimai.lt/epps/cft/prepareViewCfTWS.do?resourceId=1220680" TargetMode="External"/><Relationship Id="rId7" Type="http://schemas.openxmlformats.org/officeDocument/2006/relationships/hyperlink" Target="https://rekvizitai.vz.lt/imone/margesta/" TargetMode="External"/><Relationship Id="rId2" Type="http://schemas.openxmlformats.org/officeDocument/2006/relationships/hyperlink" Target="https://pirkimai.eviesiejipirkimai.lt/ctm/Supplier/PublicPurchase/750486?B=PPO" TargetMode="External"/><Relationship Id="rId1" Type="http://schemas.openxmlformats.org/officeDocument/2006/relationships/hyperlink" Target="https://klausk.vpt.lt/hc/lt/articles/360016427039-46-straipsnis-Tiek%C4%97jo-pa%C5%A1alinimo-pagrindai" TargetMode="External"/><Relationship Id="rId6" Type="http://schemas.openxmlformats.org/officeDocument/2006/relationships/image" Target="media/image3.png"/><Relationship Id="rId5" Type="http://schemas.openxmlformats.org/officeDocument/2006/relationships/hyperlink" Target="https://rekvizitai.vz.lt/" TargetMode="External"/><Relationship Id="rId10" Type="http://schemas.openxmlformats.org/officeDocument/2006/relationships/hyperlink" Target="https://cvpp.eviesiejipirkimai.lt/" TargetMode="External"/><Relationship Id="rId4" Type="http://schemas.openxmlformats.org/officeDocument/2006/relationships/hyperlink" Target="https://vpt.lrv.lt/lt/pirkimu-vykdymo-prieziura_2/vertinimo-isvados-4/vertinimo-isvados-2025-m/vertinimo-isvados-2025-m-ii-ketvirtis/" TargetMode="External"/><Relationship Id="rId9" Type="http://schemas.openxmlformats.org/officeDocument/2006/relationships/hyperlink" Target="https://rekvizitai.vz.lt/imone/martada/apyv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F16444-5550-4812-98DF-911DDC8ED0F9}">
  <ds:schemaRefs>
    <ds:schemaRef ds:uri="http://schemas.openxmlformats.org/officeDocument/2006/bibliography"/>
  </ds:schemaRefs>
</ds:datastoreItem>
</file>

<file path=customXml/itemProps2.xml><?xml version="1.0" encoding="utf-8"?>
<ds:datastoreItem xmlns:ds="http://schemas.openxmlformats.org/officeDocument/2006/customXml" ds:itemID="{3C0E489A-C3F8-49C3-A3C2-A56B0CCBBA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23506</Words>
  <Characters>13399</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Butavičius</dc:creator>
  <cp:keywords/>
  <dc:description/>
  <cp:lastModifiedBy>Jolanta Tallat-Kelpšienė</cp:lastModifiedBy>
  <cp:revision>3</cp:revision>
  <dcterms:created xsi:type="dcterms:W3CDTF">2026-08-18T11:54:00Z</dcterms:created>
  <dcterms:modified xsi:type="dcterms:W3CDTF">2026-08-18T11:57:00Z</dcterms:modified>
</cp:coreProperties>
</file>