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4A1F5D" w14:textId="2531ABE3" w:rsidR="00313817" w:rsidRPr="00CF63D5" w:rsidRDefault="00313817" w:rsidP="00F61C59">
      <w:pPr>
        <w:tabs>
          <w:tab w:val="left" w:pos="993"/>
        </w:tabs>
        <w:spacing w:after="0" w:line="276" w:lineRule="auto"/>
        <w:ind w:firstLine="567"/>
        <w:rPr>
          <w:rFonts w:ascii="Calibri" w:hAnsi="Calibri" w:cs="Calibri"/>
          <w:sz w:val="24"/>
          <w:szCs w:val="24"/>
        </w:rPr>
      </w:pPr>
      <w:r w:rsidRPr="00CF63D5">
        <w:rPr>
          <w:rFonts w:ascii="Calibri" w:hAnsi="Calibri" w:cs="Calibri"/>
          <w:sz w:val="24"/>
          <w:szCs w:val="24"/>
        </w:rPr>
        <w:t>Viešųjų pirkimų tarnyba (toliau – Tarnyba), vadovaudamasi Lietuvos Respublikos viešųjų pirkimų, atliekamų gynybos ir saugumo srityje, įstatymo (toliau – Įstatymas) 9 straipsnio 1 dalies 1 punkte nustatyta pažeidimų prevencijos funkcija, šiuo metu atlieka Gynybos resursų agentūros prie Krašto apsaugos ministerijos</w:t>
      </w:r>
      <w:r w:rsidR="002937C3" w:rsidRPr="00CF63D5">
        <w:rPr>
          <w:rFonts w:ascii="Calibri" w:hAnsi="Calibri" w:cs="Calibri"/>
          <w:sz w:val="24"/>
          <w:szCs w:val="24"/>
        </w:rPr>
        <w:t xml:space="preserve"> (toliau – Perkančioji organizacija)</w:t>
      </w:r>
      <w:r w:rsidRPr="00CF63D5">
        <w:rPr>
          <w:rFonts w:ascii="Calibri" w:hAnsi="Calibri" w:cs="Calibri"/>
          <w:sz w:val="24"/>
          <w:szCs w:val="24"/>
        </w:rPr>
        <w:t xml:space="preserve"> pirkimo Nr. </w:t>
      </w:r>
      <w:r w:rsidR="003C778C">
        <w:rPr>
          <w:rFonts w:ascii="Calibri" w:hAnsi="Calibri" w:cs="Calibri"/>
          <w:sz w:val="24"/>
          <w:szCs w:val="24"/>
        </w:rPr>
        <w:t>8779007</w:t>
      </w:r>
      <w:r w:rsidRPr="00CF63D5">
        <w:rPr>
          <w:rFonts w:ascii="Calibri" w:hAnsi="Calibri" w:cs="Calibri"/>
          <w:sz w:val="24"/>
          <w:szCs w:val="24"/>
        </w:rPr>
        <w:t xml:space="preserve"> „</w:t>
      </w:r>
      <w:r w:rsidR="009E4753">
        <w:rPr>
          <w:rFonts w:ascii="Calibri" w:hAnsi="Calibri" w:cs="Calibri"/>
          <w:sz w:val="24"/>
          <w:szCs w:val="24"/>
        </w:rPr>
        <w:t>Balistiniai</w:t>
      </w:r>
      <w:r w:rsidRPr="00CF63D5">
        <w:rPr>
          <w:rFonts w:ascii="Calibri" w:hAnsi="Calibri" w:cs="Calibri"/>
          <w:sz w:val="24"/>
          <w:szCs w:val="24"/>
        </w:rPr>
        <w:t xml:space="preserve"> šalmai“ (toliau – Pirkimas) dokumentų atitikties Įstatymui ir su jo įgyvendinimu susijusiems teisės aktams peržiūrą (peržiūra prevenciniais tikslais atliekama tam tikra apimtimi). </w:t>
      </w:r>
    </w:p>
    <w:p w14:paraId="5AA23A54" w14:textId="557CB385" w:rsidR="00313817" w:rsidRPr="00CF63D5" w:rsidRDefault="00313817" w:rsidP="00F61C59">
      <w:pPr>
        <w:tabs>
          <w:tab w:val="left" w:pos="993"/>
        </w:tabs>
        <w:spacing w:after="0" w:line="276" w:lineRule="auto"/>
        <w:ind w:firstLine="567"/>
        <w:rPr>
          <w:rFonts w:ascii="Calibri" w:hAnsi="Calibri" w:cs="Calibri"/>
          <w:sz w:val="24"/>
          <w:szCs w:val="24"/>
        </w:rPr>
      </w:pPr>
      <w:r w:rsidRPr="00CF63D5">
        <w:rPr>
          <w:rFonts w:ascii="Calibri" w:hAnsi="Calibri" w:cs="Calibri"/>
          <w:sz w:val="24"/>
          <w:szCs w:val="24"/>
        </w:rPr>
        <w:t>Prevencine tvarka peržiūrėjusi Pirkimo dokumentus</w:t>
      </w:r>
      <w:r w:rsidR="00462342" w:rsidRPr="00CF63D5">
        <w:rPr>
          <w:rFonts w:ascii="Calibri" w:hAnsi="Calibri" w:cs="Calibri"/>
          <w:sz w:val="24"/>
          <w:szCs w:val="24"/>
        </w:rPr>
        <w:t>, susipažinusi su Perkančiosios organizacijos atsakymais į Tarnybos pateiktus klausimus bei įvertinusi viešai Centrinėje viešųjų pirkimų informacinėje sistemoje (toliau – CVP IS) skelbiamą informaciją</w:t>
      </w:r>
      <w:r w:rsidR="009C43D3" w:rsidRPr="00CF63D5">
        <w:rPr>
          <w:rFonts w:ascii="Calibri" w:hAnsi="Calibri" w:cs="Calibri"/>
          <w:sz w:val="24"/>
          <w:szCs w:val="24"/>
        </w:rPr>
        <w:t>,</w:t>
      </w:r>
      <w:r w:rsidRPr="00CF63D5">
        <w:rPr>
          <w:rFonts w:ascii="Calibri" w:hAnsi="Calibri" w:cs="Calibri"/>
          <w:sz w:val="24"/>
          <w:szCs w:val="24"/>
        </w:rPr>
        <w:t xml:space="preserve"> </w:t>
      </w:r>
      <w:r w:rsidR="00BB03C0" w:rsidRPr="00CF63D5">
        <w:rPr>
          <w:rFonts w:ascii="Calibri" w:hAnsi="Calibri" w:cs="Calibri"/>
          <w:sz w:val="24"/>
          <w:szCs w:val="24"/>
        </w:rPr>
        <w:t>a</w:t>
      </w:r>
      <w:r w:rsidRPr="00CF63D5">
        <w:rPr>
          <w:rFonts w:ascii="Calibri" w:hAnsi="Calibri" w:cs="Calibri"/>
          <w:sz w:val="24"/>
          <w:szCs w:val="24"/>
        </w:rPr>
        <w:t>tsižvelgdama į galiojantį teisinį reglamentavimą, Tarnyba teikia rekomendacij</w:t>
      </w:r>
      <w:r w:rsidR="00AD37B8" w:rsidRPr="00CF63D5">
        <w:rPr>
          <w:rFonts w:ascii="Calibri" w:hAnsi="Calibri" w:cs="Calibri"/>
          <w:sz w:val="24"/>
          <w:szCs w:val="24"/>
        </w:rPr>
        <w:t>as</w:t>
      </w:r>
      <w:r w:rsidRPr="00CF63D5">
        <w:rPr>
          <w:rFonts w:ascii="Calibri" w:hAnsi="Calibri" w:cs="Calibri"/>
          <w:sz w:val="24"/>
          <w:szCs w:val="24"/>
        </w:rPr>
        <w:t xml:space="preserve"> dėl Pirkimo dokumentų nuostatų (toliau – Rekomendacija).</w:t>
      </w:r>
    </w:p>
    <w:p w14:paraId="6E81E0C2" w14:textId="77777777" w:rsidR="00BC7544" w:rsidRPr="0039259F" w:rsidRDefault="00BC7544" w:rsidP="00F61C59">
      <w:pPr>
        <w:tabs>
          <w:tab w:val="left" w:pos="993"/>
        </w:tabs>
        <w:spacing w:after="0" w:line="276" w:lineRule="auto"/>
        <w:rPr>
          <w:rFonts w:ascii="Calibri" w:hAnsi="Calibri" w:cs="Calibri"/>
          <w:kern w:val="0"/>
          <w:sz w:val="24"/>
          <w:szCs w:val="24"/>
          <w:lang w:eastAsia="lt-LT"/>
          <w14:ligatures w14:val="none"/>
        </w:rPr>
      </w:pPr>
    </w:p>
    <w:p w14:paraId="2F43A1A9" w14:textId="10BF0EEA" w:rsidR="00D82F0E" w:rsidRDefault="00D82F0E" w:rsidP="00EB5A56">
      <w:pPr>
        <w:pStyle w:val="ListParagraph"/>
        <w:numPr>
          <w:ilvl w:val="0"/>
          <w:numId w:val="4"/>
        </w:numPr>
        <w:tabs>
          <w:tab w:val="left" w:pos="567"/>
          <w:tab w:val="left" w:pos="851"/>
        </w:tabs>
        <w:spacing w:after="0" w:line="276" w:lineRule="auto"/>
        <w:ind w:left="0" w:firstLine="567"/>
        <w:rPr>
          <w:rFonts w:ascii="Calibri" w:hAnsi="Calibri" w:cs="Calibri"/>
          <w:sz w:val="24"/>
          <w:szCs w:val="24"/>
        </w:rPr>
      </w:pPr>
      <w:r w:rsidRPr="00030800">
        <w:rPr>
          <w:rFonts w:ascii="Calibri" w:hAnsi="Calibri" w:cs="Calibri"/>
          <w:sz w:val="24"/>
          <w:szCs w:val="24"/>
        </w:rPr>
        <w:t>Pirkimo sąlygose (pvz.</w:t>
      </w:r>
      <w:r w:rsidR="008926FB" w:rsidRPr="00030800">
        <w:rPr>
          <w:rFonts w:ascii="Calibri" w:hAnsi="Calibri" w:cs="Calibri"/>
          <w:sz w:val="24"/>
          <w:szCs w:val="24"/>
        </w:rPr>
        <w:t>,</w:t>
      </w:r>
      <w:r w:rsidR="001B03E7" w:rsidRPr="00030800">
        <w:rPr>
          <w:rFonts w:ascii="Calibri" w:hAnsi="Calibri" w:cs="Calibri"/>
          <w:sz w:val="24"/>
          <w:szCs w:val="24"/>
        </w:rPr>
        <w:t xml:space="preserve"> </w:t>
      </w:r>
      <w:r w:rsidRPr="00030800">
        <w:rPr>
          <w:rFonts w:ascii="Calibri" w:hAnsi="Calibri" w:cs="Calibri"/>
          <w:sz w:val="24"/>
          <w:szCs w:val="24"/>
        </w:rPr>
        <w:t>1.8</w:t>
      </w:r>
      <w:r w:rsidR="005A385A">
        <w:rPr>
          <w:rFonts w:ascii="Calibri" w:hAnsi="Calibri" w:cs="Calibri"/>
          <w:sz w:val="24"/>
          <w:szCs w:val="24"/>
        </w:rPr>
        <w:t>,</w:t>
      </w:r>
      <w:r w:rsidRPr="00030800">
        <w:rPr>
          <w:rFonts w:ascii="Calibri" w:hAnsi="Calibri" w:cs="Calibri"/>
          <w:sz w:val="24"/>
          <w:szCs w:val="24"/>
        </w:rPr>
        <w:t xml:space="preserve"> 3.7</w:t>
      </w:r>
      <w:r w:rsidR="005A385A">
        <w:rPr>
          <w:rFonts w:ascii="Calibri" w:hAnsi="Calibri" w:cs="Calibri"/>
          <w:sz w:val="24"/>
          <w:szCs w:val="24"/>
        </w:rPr>
        <w:t>, 9.5</w:t>
      </w:r>
      <w:r w:rsidRPr="00030800">
        <w:rPr>
          <w:rFonts w:ascii="Calibri" w:hAnsi="Calibri" w:cs="Calibri"/>
          <w:sz w:val="24"/>
          <w:szCs w:val="24"/>
        </w:rPr>
        <w:t xml:space="preserve"> papunkčiuose) nustatyta, kad bendravimas, informacijos teikimas</w:t>
      </w:r>
      <w:r w:rsidR="003A78FD">
        <w:rPr>
          <w:rFonts w:ascii="Calibri" w:hAnsi="Calibri" w:cs="Calibri"/>
          <w:sz w:val="24"/>
          <w:szCs w:val="24"/>
        </w:rPr>
        <w:t>, pasiūlymo</w:t>
      </w:r>
      <w:r w:rsidRPr="00030800">
        <w:rPr>
          <w:rFonts w:ascii="Calibri" w:hAnsi="Calibri" w:cs="Calibri"/>
          <w:sz w:val="24"/>
          <w:szCs w:val="24"/>
        </w:rPr>
        <w:t xml:space="preserve"> i</w:t>
      </w:r>
      <w:r w:rsidR="000D55A9" w:rsidRPr="00030800">
        <w:rPr>
          <w:rFonts w:ascii="Calibri" w:hAnsi="Calibri" w:cs="Calibri"/>
          <w:sz w:val="24"/>
          <w:szCs w:val="24"/>
        </w:rPr>
        <w:t>r</w:t>
      </w:r>
      <w:r w:rsidRPr="00030800">
        <w:rPr>
          <w:rFonts w:ascii="Calibri" w:hAnsi="Calibri" w:cs="Calibri"/>
          <w:sz w:val="24"/>
          <w:szCs w:val="24"/>
        </w:rPr>
        <w:t xml:space="preserve"> dokumentų pateikimas vyksta lietuvių arba anglų kalba, o kita kalba parengti dokumentai turi būti pateikiami su tinkamai patvirtintu vertimu. </w:t>
      </w:r>
      <w:r w:rsidR="0067209D">
        <w:rPr>
          <w:rFonts w:ascii="Calibri" w:hAnsi="Calibri" w:cs="Calibri"/>
          <w:sz w:val="24"/>
          <w:szCs w:val="24"/>
        </w:rPr>
        <w:t xml:space="preserve">Pirkimo sąlygų </w:t>
      </w:r>
      <w:r w:rsidR="00C5635F">
        <w:rPr>
          <w:rFonts w:ascii="Calibri" w:hAnsi="Calibri" w:cs="Calibri"/>
          <w:sz w:val="24"/>
          <w:szCs w:val="24"/>
        </w:rPr>
        <w:t xml:space="preserve">7 </w:t>
      </w:r>
      <w:r w:rsidR="00922F33">
        <w:rPr>
          <w:rFonts w:ascii="Calibri" w:hAnsi="Calibri" w:cs="Calibri"/>
          <w:sz w:val="24"/>
          <w:szCs w:val="24"/>
        </w:rPr>
        <w:t>priede „</w:t>
      </w:r>
      <w:r w:rsidR="00E45E44">
        <w:rPr>
          <w:rFonts w:ascii="Calibri" w:hAnsi="Calibri" w:cs="Calibri"/>
          <w:sz w:val="24"/>
          <w:szCs w:val="24"/>
        </w:rPr>
        <w:t>Prekių viešojo pirkimo</w:t>
      </w:r>
      <w:r w:rsidR="007F411D">
        <w:rPr>
          <w:rFonts w:ascii="Calibri" w:hAnsi="Calibri" w:cs="Calibri"/>
          <w:sz w:val="24"/>
          <w:szCs w:val="24"/>
        </w:rPr>
        <w:t>-pardavimo</w:t>
      </w:r>
      <w:r w:rsidR="00E45E44">
        <w:rPr>
          <w:rFonts w:ascii="Calibri" w:hAnsi="Calibri" w:cs="Calibri"/>
          <w:sz w:val="24"/>
          <w:szCs w:val="24"/>
        </w:rPr>
        <w:t xml:space="preserve"> sutarties projektas“ (toliau</w:t>
      </w:r>
      <w:r w:rsidR="00816680">
        <w:rPr>
          <w:rFonts w:ascii="Calibri" w:hAnsi="Calibri" w:cs="Calibri"/>
          <w:sz w:val="24"/>
          <w:szCs w:val="24"/>
        </w:rPr>
        <w:t xml:space="preserve"> – </w:t>
      </w:r>
      <w:r w:rsidRPr="00030800">
        <w:rPr>
          <w:rFonts w:ascii="Calibri" w:hAnsi="Calibri" w:cs="Calibri"/>
          <w:sz w:val="24"/>
          <w:szCs w:val="24"/>
        </w:rPr>
        <w:t>Sutarties projekt</w:t>
      </w:r>
      <w:r w:rsidR="00F8003F">
        <w:rPr>
          <w:rFonts w:ascii="Calibri" w:hAnsi="Calibri" w:cs="Calibri"/>
          <w:sz w:val="24"/>
          <w:szCs w:val="24"/>
        </w:rPr>
        <w:t>as) sp</w:t>
      </w:r>
      <w:r w:rsidR="00F3200F">
        <w:rPr>
          <w:rFonts w:ascii="Calibri" w:hAnsi="Calibri" w:cs="Calibri"/>
          <w:sz w:val="24"/>
          <w:szCs w:val="24"/>
        </w:rPr>
        <w:t>ecialiojoje dalyje</w:t>
      </w:r>
      <w:r w:rsidRPr="00030800">
        <w:rPr>
          <w:rFonts w:ascii="Calibri" w:hAnsi="Calibri" w:cs="Calibri"/>
          <w:sz w:val="24"/>
          <w:szCs w:val="24"/>
        </w:rPr>
        <w:t xml:space="preserve"> (pvz., 3.6 papunktyje) taip pat numatyta, kad prekių eksploatacijos ir priežiūros instrukcijos turi būti pateikiamos lietuvių ir anglų kalbomis.</w:t>
      </w:r>
      <w:r w:rsidR="00E918EC" w:rsidRPr="00030800">
        <w:rPr>
          <w:rFonts w:ascii="Calibri" w:hAnsi="Calibri" w:cs="Calibri"/>
          <w:sz w:val="24"/>
          <w:szCs w:val="24"/>
        </w:rPr>
        <w:t xml:space="preserve"> </w:t>
      </w:r>
      <w:r w:rsidRPr="00030800">
        <w:rPr>
          <w:rFonts w:ascii="Calibri" w:hAnsi="Calibri" w:cs="Calibri"/>
          <w:sz w:val="24"/>
          <w:szCs w:val="24"/>
        </w:rPr>
        <w:t>Tačiau skelbime apie Pirkimą (pvz., 5.1.11 ir 5.1.12 papunkčiuose) nurodyta tik lietuvių kalba. Atsižvelgiant į tai, kad pagal Įstatymo 24 straipsnio 5 ir 6 dalis skelbimas yra sudedamoji pirkimo dokumentų dalis, o pirkimo dokumentai turi būti aiškūs, tikslūs ir nedviprasmiški, į tai, kad CVP</w:t>
      </w:r>
      <w:r w:rsidR="008275FC" w:rsidRPr="00030800">
        <w:rPr>
          <w:rFonts w:ascii="Calibri" w:hAnsi="Calibri" w:cs="Calibri"/>
          <w:sz w:val="24"/>
          <w:szCs w:val="24"/>
        </w:rPr>
        <w:t xml:space="preserve"> </w:t>
      </w:r>
      <w:r w:rsidRPr="00030800">
        <w:rPr>
          <w:rFonts w:ascii="Calibri" w:hAnsi="Calibri" w:cs="Calibri"/>
          <w:sz w:val="24"/>
          <w:szCs w:val="24"/>
        </w:rPr>
        <w:t>IS priemonėmis Pirkimo dokumentai yra pateikti lietuvių ir anglų kalbomis bei į tai, kad Perkančioji organizacija atsakymus į tiekėjų paklausimus taip pat teikia lietuvių ir anglų kalbomis, rekomenduojama suvienodinti Pirkimo dokumentų ir skelbimo informaciją, aiškiai numatant galimybę dokumentus ir informaciją teikti tiek lietuvių, tiek anglų kalbomis</w:t>
      </w:r>
      <w:r w:rsidR="00695E79" w:rsidRPr="00030800">
        <w:rPr>
          <w:rFonts w:ascii="Calibri" w:hAnsi="Calibri" w:cs="Calibri"/>
          <w:sz w:val="24"/>
          <w:szCs w:val="24"/>
        </w:rPr>
        <w:t>.</w:t>
      </w:r>
    </w:p>
    <w:p w14:paraId="3E282AFB" w14:textId="0DF459B8" w:rsidR="00FB3BD4" w:rsidRPr="00137963" w:rsidRDefault="00223F72" w:rsidP="00137963">
      <w:pPr>
        <w:pStyle w:val="ListParagraph"/>
        <w:numPr>
          <w:ilvl w:val="0"/>
          <w:numId w:val="4"/>
        </w:numPr>
        <w:tabs>
          <w:tab w:val="left" w:pos="567"/>
          <w:tab w:val="left" w:pos="851"/>
        </w:tabs>
        <w:spacing w:after="0" w:line="276" w:lineRule="auto"/>
        <w:ind w:left="0" w:firstLine="567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Pirkimo sąlygų</w:t>
      </w:r>
      <w:r w:rsidR="00A63442">
        <w:rPr>
          <w:rFonts w:ascii="Calibri" w:hAnsi="Calibri" w:cs="Calibri"/>
          <w:sz w:val="24"/>
          <w:szCs w:val="24"/>
        </w:rPr>
        <w:t xml:space="preserve"> </w:t>
      </w:r>
      <w:r w:rsidR="00E73B9A">
        <w:rPr>
          <w:rFonts w:ascii="Calibri" w:hAnsi="Calibri" w:cs="Calibri"/>
          <w:sz w:val="24"/>
          <w:szCs w:val="24"/>
        </w:rPr>
        <w:t xml:space="preserve">3 priedo </w:t>
      </w:r>
      <w:r w:rsidR="00145157">
        <w:rPr>
          <w:rFonts w:ascii="Calibri" w:hAnsi="Calibri" w:cs="Calibri"/>
          <w:sz w:val="24"/>
          <w:szCs w:val="24"/>
        </w:rPr>
        <w:t xml:space="preserve">II </w:t>
      </w:r>
      <w:r w:rsidR="0073504B">
        <w:rPr>
          <w:rFonts w:ascii="Calibri" w:hAnsi="Calibri" w:cs="Calibri"/>
          <w:sz w:val="24"/>
          <w:szCs w:val="24"/>
        </w:rPr>
        <w:t>skyriaus „Kvalifikacijos reikalavimai“</w:t>
      </w:r>
      <w:r w:rsidR="00C219A2">
        <w:rPr>
          <w:rFonts w:ascii="Calibri" w:hAnsi="Calibri" w:cs="Calibri"/>
          <w:sz w:val="24"/>
          <w:szCs w:val="24"/>
        </w:rPr>
        <w:t xml:space="preserve"> </w:t>
      </w:r>
      <w:r w:rsidR="00FC1B7B">
        <w:rPr>
          <w:rFonts w:ascii="Calibri" w:hAnsi="Calibri" w:cs="Calibri"/>
          <w:sz w:val="24"/>
          <w:szCs w:val="24"/>
        </w:rPr>
        <w:t xml:space="preserve">(toliau – Kvalifikacijos reikalavimai) </w:t>
      </w:r>
      <w:r w:rsidR="00C219A2">
        <w:rPr>
          <w:rFonts w:ascii="Calibri" w:hAnsi="Calibri" w:cs="Calibri"/>
          <w:sz w:val="24"/>
          <w:szCs w:val="24"/>
        </w:rPr>
        <w:t xml:space="preserve">2 lentelėje, </w:t>
      </w:r>
      <w:r w:rsidR="00207396">
        <w:rPr>
          <w:rFonts w:ascii="Calibri" w:hAnsi="Calibri" w:cs="Calibri"/>
          <w:sz w:val="24"/>
          <w:szCs w:val="24"/>
        </w:rPr>
        <w:t xml:space="preserve">1 punkte, yra </w:t>
      </w:r>
      <w:r w:rsidR="007A67B7">
        <w:rPr>
          <w:rFonts w:ascii="Calibri" w:hAnsi="Calibri" w:cs="Calibri"/>
          <w:sz w:val="24"/>
          <w:szCs w:val="24"/>
        </w:rPr>
        <w:t xml:space="preserve">keliamas reikalavimas, kad </w:t>
      </w:r>
      <w:r w:rsidR="002A0979">
        <w:rPr>
          <w:rFonts w:ascii="Calibri" w:hAnsi="Calibri" w:cs="Calibri"/>
          <w:sz w:val="24"/>
          <w:szCs w:val="24"/>
        </w:rPr>
        <w:t>tiekėj</w:t>
      </w:r>
      <w:r w:rsidR="00603A71">
        <w:rPr>
          <w:rFonts w:ascii="Calibri" w:hAnsi="Calibri" w:cs="Calibri"/>
          <w:sz w:val="24"/>
          <w:szCs w:val="24"/>
        </w:rPr>
        <w:t>as</w:t>
      </w:r>
      <w:r w:rsidR="002A0979">
        <w:rPr>
          <w:rFonts w:ascii="Calibri" w:hAnsi="Calibri" w:cs="Calibri"/>
          <w:sz w:val="24"/>
          <w:szCs w:val="24"/>
        </w:rPr>
        <w:t xml:space="preserve"> </w:t>
      </w:r>
      <w:r w:rsidR="00F66AB9">
        <w:rPr>
          <w:rFonts w:ascii="Calibri" w:hAnsi="Calibri" w:cs="Calibri"/>
          <w:sz w:val="24"/>
          <w:szCs w:val="24"/>
        </w:rPr>
        <w:t xml:space="preserve">būtų įgijęs reikiamos patirties </w:t>
      </w:r>
      <w:r w:rsidR="00660BD7">
        <w:rPr>
          <w:rFonts w:ascii="Calibri" w:hAnsi="Calibri" w:cs="Calibri"/>
          <w:sz w:val="24"/>
          <w:szCs w:val="24"/>
        </w:rPr>
        <w:t>„</w:t>
      </w:r>
      <w:r w:rsidR="00660BD7" w:rsidRPr="00660BD7">
        <w:rPr>
          <w:rFonts w:ascii="Calibri" w:hAnsi="Calibri" w:cs="Calibri"/>
          <w:sz w:val="24"/>
          <w:szCs w:val="24"/>
        </w:rPr>
        <w:t xml:space="preserve">per </w:t>
      </w:r>
      <w:r w:rsidR="00660BD7" w:rsidRPr="00660BD7">
        <w:rPr>
          <w:rFonts w:ascii="Calibri" w:hAnsi="Calibri" w:cs="Calibri"/>
          <w:b/>
          <w:bCs/>
          <w:sz w:val="24"/>
          <w:szCs w:val="24"/>
        </w:rPr>
        <w:t>paskutinius 3 metus</w:t>
      </w:r>
      <w:r w:rsidR="00660BD7" w:rsidRPr="00660BD7">
        <w:rPr>
          <w:rFonts w:ascii="Calibri" w:hAnsi="Calibri" w:cs="Calibri"/>
          <w:sz w:val="24"/>
          <w:szCs w:val="24"/>
        </w:rPr>
        <w:t xml:space="preserve"> iki pasiūlymo pateikimo termino pabaigos“</w:t>
      </w:r>
      <w:r w:rsidR="00373BA1">
        <w:rPr>
          <w:rFonts w:ascii="Calibri" w:hAnsi="Calibri" w:cs="Calibri"/>
          <w:sz w:val="24"/>
          <w:szCs w:val="24"/>
        </w:rPr>
        <w:t>, o pagrindimui pateiktų</w:t>
      </w:r>
      <w:r w:rsidR="00F93AA5">
        <w:rPr>
          <w:rFonts w:ascii="Calibri" w:hAnsi="Calibri" w:cs="Calibri"/>
          <w:sz w:val="24"/>
          <w:szCs w:val="24"/>
        </w:rPr>
        <w:t xml:space="preserve"> </w:t>
      </w:r>
      <w:r w:rsidR="00137963">
        <w:rPr>
          <w:rFonts w:ascii="Calibri" w:hAnsi="Calibri" w:cs="Calibri"/>
          <w:sz w:val="24"/>
          <w:szCs w:val="24"/>
        </w:rPr>
        <w:t>u</w:t>
      </w:r>
      <w:r w:rsidR="00137963" w:rsidRPr="00137963">
        <w:rPr>
          <w:rFonts w:ascii="Calibri" w:hAnsi="Calibri" w:cs="Calibri"/>
          <w:sz w:val="24"/>
          <w:szCs w:val="24"/>
        </w:rPr>
        <w:t>žpildyt</w:t>
      </w:r>
      <w:r w:rsidR="00137963">
        <w:rPr>
          <w:rFonts w:ascii="Calibri" w:hAnsi="Calibri" w:cs="Calibri"/>
          <w:sz w:val="24"/>
          <w:szCs w:val="24"/>
        </w:rPr>
        <w:t>ą</w:t>
      </w:r>
      <w:r w:rsidR="00137963" w:rsidRPr="00137963">
        <w:rPr>
          <w:rFonts w:ascii="Calibri" w:hAnsi="Calibri" w:cs="Calibri"/>
          <w:sz w:val="24"/>
          <w:szCs w:val="24"/>
        </w:rPr>
        <w:t xml:space="preserve"> </w:t>
      </w:r>
      <w:r w:rsidR="00EA0E46">
        <w:rPr>
          <w:rFonts w:ascii="Calibri" w:hAnsi="Calibri" w:cs="Calibri"/>
          <w:sz w:val="24"/>
          <w:szCs w:val="24"/>
        </w:rPr>
        <w:t>P</w:t>
      </w:r>
      <w:r w:rsidR="00137963" w:rsidRPr="00137963">
        <w:rPr>
          <w:rFonts w:ascii="Calibri" w:hAnsi="Calibri" w:cs="Calibri"/>
          <w:sz w:val="24"/>
          <w:szCs w:val="24"/>
        </w:rPr>
        <w:t>irkimo sąlygų 3 priedo 1 priedel</w:t>
      </w:r>
      <w:r w:rsidR="00B9096F">
        <w:rPr>
          <w:rFonts w:ascii="Calibri" w:hAnsi="Calibri" w:cs="Calibri"/>
          <w:sz w:val="24"/>
          <w:szCs w:val="24"/>
        </w:rPr>
        <w:t>į</w:t>
      </w:r>
      <w:r w:rsidR="00137963" w:rsidRPr="00137963">
        <w:rPr>
          <w:rFonts w:ascii="Calibri" w:hAnsi="Calibri" w:cs="Calibri"/>
          <w:sz w:val="24"/>
          <w:szCs w:val="24"/>
        </w:rPr>
        <w:t xml:space="preserve"> „</w:t>
      </w:r>
      <w:r w:rsidR="00137963" w:rsidRPr="00B9096F">
        <w:rPr>
          <w:rFonts w:ascii="Calibri" w:hAnsi="Calibri" w:cs="Calibri"/>
          <w:b/>
          <w:bCs/>
          <w:sz w:val="24"/>
          <w:szCs w:val="24"/>
        </w:rPr>
        <w:t>Per paskutinius 3 metus</w:t>
      </w:r>
      <w:r w:rsidR="00137963" w:rsidRPr="00137963">
        <w:rPr>
          <w:rFonts w:ascii="Calibri" w:hAnsi="Calibri" w:cs="Calibri"/>
          <w:sz w:val="24"/>
          <w:szCs w:val="24"/>
        </w:rPr>
        <w:t xml:space="preserve"> patiektų prekių  sąrašas“.</w:t>
      </w:r>
      <w:r w:rsidR="00FC1B7B" w:rsidRPr="00137963">
        <w:rPr>
          <w:rFonts w:ascii="Calibri" w:hAnsi="Calibri" w:cs="Calibri"/>
          <w:sz w:val="24"/>
          <w:szCs w:val="24"/>
        </w:rPr>
        <w:t xml:space="preserve"> </w:t>
      </w:r>
    </w:p>
    <w:p w14:paraId="22F708DE" w14:textId="7222AE6C" w:rsidR="00AE0A27" w:rsidRDefault="00FB3BD4" w:rsidP="001912AF">
      <w:pPr>
        <w:pStyle w:val="ListParagraph"/>
        <w:tabs>
          <w:tab w:val="left" w:pos="851"/>
          <w:tab w:val="left" w:pos="1276"/>
          <w:tab w:val="left" w:pos="1560"/>
        </w:tabs>
        <w:spacing w:after="0" w:line="276" w:lineRule="auto"/>
        <w:ind w:left="0" w:firstLine="567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V</w:t>
      </w:r>
      <w:r w:rsidRPr="001C4D58">
        <w:rPr>
          <w:rFonts w:ascii="Calibri" w:hAnsi="Calibri" w:cs="Calibri"/>
          <w:sz w:val="24"/>
          <w:szCs w:val="24"/>
        </w:rPr>
        <w:t xml:space="preserve">adovaujantis Įstatymo 37 straipsnio 1 dalies </w:t>
      </w:r>
      <w:r w:rsidR="000C5A3A">
        <w:rPr>
          <w:rFonts w:ascii="Calibri" w:hAnsi="Calibri" w:cs="Calibri"/>
          <w:sz w:val="24"/>
          <w:szCs w:val="24"/>
        </w:rPr>
        <w:t>2</w:t>
      </w:r>
      <w:r w:rsidRPr="001C4D58">
        <w:rPr>
          <w:rFonts w:ascii="Calibri" w:hAnsi="Calibri" w:cs="Calibri"/>
          <w:sz w:val="24"/>
          <w:szCs w:val="24"/>
        </w:rPr>
        <w:t xml:space="preserve"> punktu</w:t>
      </w:r>
      <w:r w:rsidR="00AE0A27">
        <w:rPr>
          <w:rFonts w:ascii="Calibri" w:hAnsi="Calibri" w:cs="Calibri"/>
          <w:sz w:val="24"/>
          <w:szCs w:val="24"/>
        </w:rPr>
        <w:t>, Perkančioji organizacija</w:t>
      </w:r>
      <w:r w:rsidR="00A006DE">
        <w:rPr>
          <w:rFonts w:ascii="Calibri" w:hAnsi="Calibri" w:cs="Calibri"/>
          <w:sz w:val="24"/>
          <w:szCs w:val="24"/>
        </w:rPr>
        <w:t xml:space="preserve">, </w:t>
      </w:r>
      <w:r w:rsidR="00AE0A27" w:rsidRPr="00A006DE">
        <w:rPr>
          <w:rFonts w:ascii="Calibri" w:hAnsi="Calibri" w:cs="Calibri"/>
          <w:sz w:val="24"/>
          <w:szCs w:val="24"/>
        </w:rPr>
        <w:t xml:space="preserve">atsižvelgdama į perkamų prekių pobūdį, kiekį, svarbą ir paskirtį, turi </w:t>
      </w:r>
      <w:r w:rsidR="00AE0A27" w:rsidRPr="00376A12">
        <w:rPr>
          <w:rFonts w:ascii="Calibri" w:hAnsi="Calibri" w:cs="Calibri"/>
          <w:sz w:val="24"/>
          <w:szCs w:val="24"/>
        </w:rPr>
        <w:t>teisę įvertinti ir patikrinti kandidatų ar dalyvių techninį ir (arba) profesinį pajėgumą ir paprašyti kandidatų ar dalyvių pateikti:</w:t>
      </w:r>
      <w:bookmarkStart w:id="0" w:name="part_e433c708c7a44f5f833267b373c399ca"/>
      <w:bookmarkEnd w:id="0"/>
      <w:r w:rsidR="00A10A03">
        <w:rPr>
          <w:rFonts w:ascii="Calibri" w:hAnsi="Calibri" w:cs="Calibri"/>
          <w:sz w:val="24"/>
          <w:szCs w:val="24"/>
        </w:rPr>
        <w:t xml:space="preserve"> „</w:t>
      </w:r>
      <w:bookmarkStart w:id="1" w:name="part_fa1c70c9dcaa4323949e4fe4ec334c38"/>
      <w:bookmarkEnd w:id="1"/>
      <w:r w:rsidR="00AE0A27" w:rsidRPr="001912AF">
        <w:rPr>
          <w:rFonts w:ascii="Calibri" w:hAnsi="Calibri" w:cs="Calibri"/>
          <w:sz w:val="24"/>
          <w:szCs w:val="24"/>
        </w:rPr>
        <w:t xml:space="preserve">2) pagrindinių </w:t>
      </w:r>
      <w:r w:rsidR="00AE0A27" w:rsidRPr="001912AF">
        <w:rPr>
          <w:rFonts w:ascii="Calibri" w:hAnsi="Calibri" w:cs="Calibri"/>
          <w:b/>
          <w:bCs/>
          <w:sz w:val="24"/>
          <w:szCs w:val="24"/>
        </w:rPr>
        <w:t>per paskutinius 5 metus pateiktų prekių</w:t>
      </w:r>
      <w:r w:rsidR="00AE0A27" w:rsidRPr="001912AF">
        <w:rPr>
          <w:rFonts w:ascii="Calibri" w:hAnsi="Calibri" w:cs="Calibri"/>
          <w:sz w:val="24"/>
          <w:szCs w:val="24"/>
        </w:rPr>
        <w:t xml:space="preserve"> ar suteiktų paslaugų sąrašus (nurodomos prekių ar paslaugų bendros sumos, datos ir prekių ar paslaugų gavėjai, neatsižvelgiant į tai, ar jie yra perkančiosios organizacijos, ar ne)</w:t>
      </w:r>
      <w:r w:rsidR="00EA0E46">
        <w:rPr>
          <w:rFonts w:ascii="Calibri" w:hAnsi="Calibri" w:cs="Calibri"/>
          <w:sz w:val="24"/>
          <w:szCs w:val="24"/>
        </w:rPr>
        <w:t>“</w:t>
      </w:r>
      <w:r w:rsidR="00AE0A27" w:rsidRPr="001912AF">
        <w:rPr>
          <w:rFonts w:ascii="Calibri" w:hAnsi="Calibri" w:cs="Calibri"/>
          <w:sz w:val="24"/>
          <w:szCs w:val="24"/>
        </w:rPr>
        <w:t>.</w:t>
      </w:r>
    </w:p>
    <w:p w14:paraId="13929BB4" w14:textId="4E060FCC" w:rsidR="00D125C1" w:rsidRPr="005A1021" w:rsidRDefault="00AB2723" w:rsidP="005A1021">
      <w:pPr>
        <w:pStyle w:val="ListParagraph"/>
        <w:tabs>
          <w:tab w:val="left" w:pos="851"/>
          <w:tab w:val="left" w:pos="1276"/>
          <w:tab w:val="left" w:pos="1560"/>
        </w:tabs>
        <w:spacing w:after="0" w:line="276" w:lineRule="auto"/>
        <w:ind w:left="0" w:firstLine="567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lastRenderedPageBreak/>
        <w:t xml:space="preserve">Atsižvelgiant į nurodytą, rekomenduojama kvalifikacijos reikalavimą </w:t>
      </w:r>
      <w:r w:rsidR="00B40E2F">
        <w:rPr>
          <w:rFonts w:ascii="Calibri" w:hAnsi="Calibri" w:cs="Calibri"/>
          <w:sz w:val="24"/>
          <w:szCs w:val="24"/>
        </w:rPr>
        <w:t xml:space="preserve">formuluoti pagal </w:t>
      </w:r>
      <w:r w:rsidR="00E757C3">
        <w:rPr>
          <w:rFonts w:ascii="Calibri" w:hAnsi="Calibri" w:cs="Calibri"/>
          <w:sz w:val="24"/>
          <w:szCs w:val="24"/>
        </w:rPr>
        <w:t>Į</w:t>
      </w:r>
      <w:r w:rsidR="00B40E2F">
        <w:rPr>
          <w:rFonts w:ascii="Calibri" w:hAnsi="Calibri" w:cs="Calibri"/>
          <w:sz w:val="24"/>
          <w:szCs w:val="24"/>
        </w:rPr>
        <w:t>statyme numatyt</w:t>
      </w:r>
      <w:r w:rsidR="005A1021">
        <w:rPr>
          <w:rFonts w:ascii="Calibri" w:hAnsi="Calibri" w:cs="Calibri"/>
          <w:sz w:val="24"/>
          <w:szCs w:val="24"/>
        </w:rPr>
        <w:t xml:space="preserve">ą laikotarpį, </w:t>
      </w:r>
      <w:r w:rsidR="00FB46EE" w:rsidRPr="005A1021">
        <w:rPr>
          <w:rFonts w:ascii="Calibri" w:hAnsi="Calibri" w:cs="Calibri"/>
          <w:sz w:val="24"/>
          <w:szCs w:val="24"/>
        </w:rPr>
        <w:t xml:space="preserve">t. y. nustatyti, kad tiekėjas reikalaujamą patirtį būtų </w:t>
      </w:r>
      <w:r w:rsidR="00FB46EE" w:rsidRPr="003470B1">
        <w:rPr>
          <w:rFonts w:ascii="Calibri" w:hAnsi="Calibri" w:cs="Calibri"/>
          <w:b/>
          <w:bCs/>
          <w:sz w:val="24"/>
          <w:szCs w:val="24"/>
        </w:rPr>
        <w:t>įgijęs per paskutinius 5 metus</w:t>
      </w:r>
      <w:r w:rsidR="00FB46EE" w:rsidRPr="005A1021">
        <w:rPr>
          <w:rFonts w:ascii="Calibri" w:hAnsi="Calibri" w:cs="Calibri"/>
          <w:sz w:val="24"/>
          <w:szCs w:val="24"/>
        </w:rPr>
        <w:t xml:space="preserve"> iki pasiūlymo pateikimo termino pabaigos.</w:t>
      </w:r>
    </w:p>
    <w:p w14:paraId="1E38D2DE" w14:textId="6A31950C" w:rsidR="003642ED" w:rsidRDefault="004647A3" w:rsidP="00A15F82">
      <w:pPr>
        <w:tabs>
          <w:tab w:val="left" w:pos="567"/>
        </w:tabs>
        <w:spacing w:after="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 w:rsidR="00D1793D" w:rsidRPr="001C4D58">
        <w:rPr>
          <w:rFonts w:ascii="Calibri" w:hAnsi="Calibri" w:cs="Calibri"/>
          <w:sz w:val="24"/>
          <w:szCs w:val="24"/>
        </w:rPr>
        <w:t xml:space="preserve">Tarnybos nuomone, </w:t>
      </w:r>
      <w:r>
        <w:rPr>
          <w:rFonts w:ascii="Calibri" w:hAnsi="Calibri" w:cs="Calibri"/>
          <w:sz w:val="24"/>
          <w:szCs w:val="24"/>
        </w:rPr>
        <w:t xml:space="preserve">toks kvalifikacijos reikalavimo tikslinimas/ keitimas </w:t>
      </w:r>
      <w:r w:rsidR="00D1793D" w:rsidRPr="001C4D58">
        <w:rPr>
          <w:rFonts w:ascii="Calibri" w:hAnsi="Calibri" w:cs="Calibri"/>
          <w:sz w:val="24"/>
          <w:szCs w:val="24"/>
        </w:rPr>
        <w:t>yra laikytina</w:t>
      </w:r>
      <w:r>
        <w:rPr>
          <w:rFonts w:ascii="Calibri" w:hAnsi="Calibri" w:cs="Calibri"/>
          <w:sz w:val="24"/>
          <w:szCs w:val="24"/>
        </w:rPr>
        <w:t>s</w:t>
      </w:r>
      <w:r w:rsidR="00D1793D" w:rsidRPr="001C4D58">
        <w:rPr>
          <w:rFonts w:ascii="Calibri" w:hAnsi="Calibri" w:cs="Calibri"/>
          <w:sz w:val="24"/>
          <w:szCs w:val="24"/>
        </w:rPr>
        <w:t xml:space="preserve"> esminiu keitimu, dėl ko galimai šiame Pirkime galėtų dalyvauti bei pasiūlymus pateikti didesnis skaičius tiekėjų. </w:t>
      </w:r>
    </w:p>
    <w:p w14:paraId="6EDC03BE" w14:textId="77777777" w:rsidR="00EE3DEB" w:rsidRPr="00A15F82" w:rsidRDefault="00EE3DEB" w:rsidP="00A15F82">
      <w:pPr>
        <w:tabs>
          <w:tab w:val="left" w:pos="567"/>
        </w:tabs>
        <w:spacing w:after="0" w:line="276" w:lineRule="auto"/>
        <w:rPr>
          <w:rFonts w:ascii="Calibri" w:hAnsi="Calibri" w:cs="Calibri"/>
          <w:sz w:val="24"/>
          <w:szCs w:val="24"/>
        </w:rPr>
      </w:pPr>
    </w:p>
    <w:p w14:paraId="1DD00921" w14:textId="3CA8CAF1" w:rsidR="009A5D05" w:rsidRPr="001C4D58" w:rsidRDefault="009A5D05" w:rsidP="0092669B">
      <w:pPr>
        <w:tabs>
          <w:tab w:val="left" w:pos="993"/>
        </w:tabs>
        <w:spacing w:after="0" w:line="276" w:lineRule="auto"/>
        <w:ind w:firstLine="567"/>
        <w:rPr>
          <w:rFonts w:ascii="Calibri" w:hAnsi="Calibri" w:cs="Calibri"/>
          <w:sz w:val="24"/>
          <w:szCs w:val="24"/>
        </w:rPr>
      </w:pPr>
      <w:r w:rsidRPr="001C4D58">
        <w:rPr>
          <w:rFonts w:ascii="Calibri" w:hAnsi="Calibri" w:cs="Calibri"/>
          <w:sz w:val="24"/>
          <w:szCs w:val="24"/>
        </w:rPr>
        <w:t xml:space="preserve">Atsižvelgdama į tai, kas nurodyta, Tarnyba rekomenduoja </w:t>
      </w:r>
      <w:r w:rsidR="00CD66E2" w:rsidRPr="001C4D58">
        <w:rPr>
          <w:rFonts w:ascii="Calibri" w:hAnsi="Calibri" w:cs="Calibri"/>
          <w:sz w:val="24"/>
          <w:szCs w:val="24"/>
        </w:rPr>
        <w:t xml:space="preserve">šį Pirkimą nutraukti, </w:t>
      </w:r>
      <w:r w:rsidR="00905763" w:rsidRPr="001C4D58">
        <w:rPr>
          <w:rFonts w:ascii="Calibri" w:hAnsi="Calibri" w:cs="Calibri"/>
          <w:sz w:val="24"/>
          <w:szCs w:val="24"/>
        </w:rPr>
        <w:t xml:space="preserve">o prieš inicijuojant naujo pirkimo procedūras </w:t>
      </w:r>
      <w:r w:rsidRPr="001C4D58">
        <w:rPr>
          <w:rFonts w:ascii="Calibri" w:hAnsi="Calibri" w:cs="Calibri"/>
          <w:sz w:val="24"/>
          <w:szCs w:val="24"/>
        </w:rPr>
        <w:t xml:space="preserve">peržiūrėti ir patikslinti </w:t>
      </w:r>
      <w:r w:rsidR="00983389" w:rsidRPr="001C4D58">
        <w:rPr>
          <w:rFonts w:ascii="Calibri" w:hAnsi="Calibri" w:cs="Calibri"/>
          <w:sz w:val="24"/>
          <w:szCs w:val="24"/>
        </w:rPr>
        <w:t>p</w:t>
      </w:r>
      <w:r w:rsidRPr="001C4D58">
        <w:rPr>
          <w:rFonts w:ascii="Calibri" w:hAnsi="Calibri" w:cs="Calibri"/>
          <w:sz w:val="24"/>
          <w:szCs w:val="24"/>
        </w:rPr>
        <w:t xml:space="preserve">irkimų dokumentus pagal šioje </w:t>
      </w:r>
      <w:r w:rsidR="00D5152E">
        <w:rPr>
          <w:rFonts w:ascii="Calibri" w:hAnsi="Calibri" w:cs="Calibri"/>
          <w:sz w:val="24"/>
          <w:szCs w:val="24"/>
        </w:rPr>
        <w:t>R</w:t>
      </w:r>
      <w:r w:rsidRPr="001C4D58">
        <w:rPr>
          <w:rFonts w:ascii="Calibri" w:hAnsi="Calibri" w:cs="Calibri"/>
          <w:sz w:val="24"/>
          <w:szCs w:val="24"/>
        </w:rPr>
        <w:t>ekomendacijoje pateiktas pastabas</w:t>
      </w:r>
      <w:r w:rsidR="004C4817" w:rsidRPr="001C4D58">
        <w:rPr>
          <w:rFonts w:ascii="Calibri" w:hAnsi="Calibri" w:cs="Calibri"/>
          <w:sz w:val="24"/>
          <w:szCs w:val="24"/>
        </w:rPr>
        <w:t>.</w:t>
      </w:r>
    </w:p>
    <w:p w14:paraId="28655F2B" w14:textId="0B8A168E" w:rsidR="00996EAA" w:rsidRPr="001C4D58" w:rsidRDefault="009A5D05" w:rsidP="0092669B">
      <w:pPr>
        <w:tabs>
          <w:tab w:val="left" w:pos="993"/>
        </w:tabs>
        <w:spacing w:after="0" w:line="276" w:lineRule="auto"/>
        <w:ind w:firstLine="567"/>
        <w:rPr>
          <w:rFonts w:ascii="Calibri" w:hAnsi="Calibri" w:cs="Calibri"/>
          <w:sz w:val="24"/>
          <w:szCs w:val="24"/>
        </w:rPr>
      </w:pPr>
      <w:r w:rsidRPr="001C4D58">
        <w:rPr>
          <w:rFonts w:ascii="Calibri" w:hAnsi="Calibri" w:cs="Calibri"/>
          <w:sz w:val="24"/>
          <w:szCs w:val="24"/>
        </w:rPr>
        <w:t xml:space="preserve">Pažymėtina, kad visais atvejais sprendimą dėl tolimesnio Pirkimų procedūrų vykdymo ar nutraukimo priima pati Perkančioji organizacija, vadovaudamasi </w:t>
      </w:r>
      <w:r w:rsidR="00DF11DD" w:rsidRPr="001C4D58">
        <w:rPr>
          <w:rFonts w:ascii="Calibri" w:hAnsi="Calibri" w:cs="Calibri"/>
          <w:sz w:val="24"/>
          <w:szCs w:val="24"/>
        </w:rPr>
        <w:t>Įstatymo 8</w:t>
      </w:r>
      <w:r w:rsidR="005803D5">
        <w:rPr>
          <w:rFonts w:ascii="Calibri" w:hAnsi="Calibri" w:cs="Calibri"/>
          <w:sz w:val="24"/>
          <w:szCs w:val="24"/>
          <w:vertAlign w:val="superscript"/>
        </w:rPr>
        <w:t>1</w:t>
      </w:r>
      <w:r w:rsidR="005803D5">
        <w:rPr>
          <w:rFonts w:ascii="Calibri" w:hAnsi="Calibri" w:cs="Calibri"/>
          <w:sz w:val="24"/>
          <w:szCs w:val="24"/>
        </w:rPr>
        <w:t xml:space="preserve"> </w:t>
      </w:r>
      <w:r w:rsidR="00DF11DD" w:rsidRPr="001C4D58">
        <w:rPr>
          <w:rFonts w:ascii="Calibri" w:hAnsi="Calibri" w:cs="Calibri"/>
          <w:sz w:val="24"/>
          <w:szCs w:val="24"/>
        </w:rPr>
        <w:t xml:space="preserve">straipsnio 3 ir 4 dalimis. </w:t>
      </w:r>
    </w:p>
    <w:p w14:paraId="7B37EA2A" w14:textId="77777777" w:rsidR="00DD0EFB" w:rsidRDefault="00DD0EFB" w:rsidP="005E47B4">
      <w:pPr>
        <w:rPr>
          <w:rFonts w:ascii="Calibri" w:hAnsi="Calibri" w:cs="Calibri"/>
          <w:sz w:val="24"/>
          <w:szCs w:val="24"/>
        </w:rPr>
      </w:pPr>
    </w:p>
    <w:p w14:paraId="2B98C4B1" w14:textId="77777777" w:rsidR="003A2F60" w:rsidRPr="003A2F60" w:rsidRDefault="003A2F60" w:rsidP="00D22917">
      <w:pPr>
        <w:tabs>
          <w:tab w:val="left" w:pos="567"/>
        </w:tabs>
        <w:rPr>
          <w:rFonts w:ascii="Calibri" w:hAnsi="Calibri" w:cs="Calibri"/>
          <w:sz w:val="24"/>
          <w:szCs w:val="24"/>
        </w:rPr>
      </w:pPr>
    </w:p>
    <w:sectPr w:rsidR="003A2F60" w:rsidRPr="003A2F6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D796D2" w14:textId="77777777" w:rsidR="008E0F31" w:rsidRDefault="008E0F31" w:rsidP="007A5B87">
      <w:pPr>
        <w:spacing w:after="0" w:line="240" w:lineRule="auto"/>
      </w:pPr>
      <w:r>
        <w:separator/>
      </w:r>
    </w:p>
  </w:endnote>
  <w:endnote w:type="continuationSeparator" w:id="0">
    <w:p w14:paraId="5A2FB822" w14:textId="77777777" w:rsidR="008E0F31" w:rsidRDefault="008E0F31" w:rsidP="007A5B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D76121" w14:textId="77777777" w:rsidR="008E0F31" w:rsidRDefault="008E0F31" w:rsidP="007A5B87">
      <w:pPr>
        <w:spacing w:after="0" w:line="240" w:lineRule="auto"/>
      </w:pPr>
      <w:r>
        <w:separator/>
      </w:r>
    </w:p>
  </w:footnote>
  <w:footnote w:type="continuationSeparator" w:id="0">
    <w:p w14:paraId="1ACB9DBA" w14:textId="77777777" w:rsidR="008E0F31" w:rsidRDefault="008E0F31" w:rsidP="007A5B8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85435F"/>
    <w:multiLevelType w:val="multilevel"/>
    <w:tmpl w:val="7AD225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u w:val="none"/>
      </w:rPr>
    </w:lvl>
    <w:lvl w:ilvl="1">
      <w:start w:val="1"/>
      <w:numFmt w:val="decimal"/>
      <w:lvlText w:val="%1.%2."/>
      <w:lvlJc w:val="left"/>
      <w:pPr>
        <w:tabs>
          <w:tab w:val="num" w:pos="3195"/>
        </w:tabs>
        <w:ind w:left="3195" w:hanging="360"/>
      </w:pPr>
      <w:rPr>
        <w:rFonts w:cs="Times New Roman" w:hint="default"/>
        <w:u w:val="none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  <w:u w:val="none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  <w:u w:val="none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  <w:u w:val="none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  <w:u w:val="none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  <w:u w:val="none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  <w:u w:val="none"/>
      </w:rPr>
    </w:lvl>
  </w:abstractNum>
  <w:abstractNum w:abstractNumId="1" w15:restartNumberingAfterBreak="0">
    <w:nsid w:val="11935C2B"/>
    <w:multiLevelType w:val="hybridMultilevel"/>
    <w:tmpl w:val="10308784"/>
    <w:lvl w:ilvl="0" w:tplc="604475C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221C31E5"/>
    <w:multiLevelType w:val="hybridMultilevel"/>
    <w:tmpl w:val="3C42FF18"/>
    <w:lvl w:ilvl="0" w:tplc="6282724C">
      <w:start w:val="2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630CAA"/>
    <w:multiLevelType w:val="hybridMultilevel"/>
    <w:tmpl w:val="410614B6"/>
    <w:lvl w:ilvl="0" w:tplc="0427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9704122"/>
    <w:multiLevelType w:val="hybridMultilevel"/>
    <w:tmpl w:val="2536D04E"/>
    <w:lvl w:ilvl="0" w:tplc="E758D4C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506" w:hanging="360"/>
      </w:pPr>
    </w:lvl>
    <w:lvl w:ilvl="2" w:tplc="0427001B" w:tentative="1">
      <w:start w:val="1"/>
      <w:numFmt w:val="lowerRoman"/>
      <w:lvlText w:val="%3."/>
      <w:lvlJc w:val="right"/>
      <w:pPr>
        <w:ind w:left="2226" w:hanging="180"/>
      </w:pPr>
    </w:lvl>
    <w:lvl w:ilvl="3" w:tplc="0427000F" w:tentative="1">
      <w:start w:val="1"/>
      <w:numFmt w:val="decimal"/>
      <w:lvlText w:val="%4."/>
      <w:lvlJc w:val="left"/>
      <w:pPr>
        <w:ind w:left="2946" w:hanging="360"/>
      </w:pPr>
    </w:lvl>
    <w:lvl w:ilvl="4" w:tplc="04270019" w:tentative="1">
      <w:start w:val="1"/>
      <w:numFmt w:val="lowerLetter"/>
      <w:lvlText w:val="%5."/>
      <w:lvlJc w:val="left"/>
      <w:pPr>
        <w:ind w:left="3666" w:hanging="360"/>
      </w:pPr>
    </w:lvl>
    <w:lvl w:ilvl="5" w:tplc="0427001B" w:tentative="1">
      <w:start w:val="1"/>
      <w:numFmt w:val="lowerRoman"/>
      <w:lvlText w:val="%6."/>
      <w:lvlJc w:val="right"/>
      <w:pPr>
        <w:ind w:left="4386" w:hanging="180"/>
      </w:pPr>
    </w:lvl>
    <w:lvl w:ilvl="6" w:tplc="0427000F" w:tentative="1">
      <w:start w:val="1"/>
      <w:numFmt w:val="decimal"/>
      <w:lvlText w:val="%7."/>
      <w:lvlJc w:val="left"/>
      <w:pPr>
        <w:ind w:left="5106" w:hanging="360"/>
      </w:pPr>
    </w:lvl>
    <w:lvl w:ilvl="7" w:tplc="04270019" w:tentative="1">
      <w:start w:val="1"/>
      <w:numFmt w:val="lowerLetter"/>
      <w:lvlText w:val="%8."/>
      <w:lvlJc w:val="left"/>
      <w:pPr>
        <w:ind w:left="5826" w:hanging="360"/>
      </w:pPr>
    </w:lvl>
    <w:lvl w:ilvl="8" w:tplc="0427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1211919284">
    <w:abstractNumId w:val="0"/>
  </w:num>
  <w:num w:numId="2" w16cid:durableId="1183544632">
    <w:abstractNumId w:val="2"/>
  </w:num>
  <w:num w:numId="3" w16cid:durableId="88552298">
    <w:abstractNumId w:val="3"/>
  </w:num>
  <w:num w:numId="4" w16cid:durableId="590627428">
    <w:abstractNumId w:val="1"/>
  </w:num>
  <w:num w:numId="5" w16cid:durableId="153801154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3817"/>
    <w:rsid w:val="00000D9D"/>
    <w:rsid w:val="000018CA"/>
    <w:rsid w:val="0000265C"/>
    <w:rsid w:val="00003536"/>
    <w:rsid w:val="00004CC3"/>
    <w:rsid w:val="00012EFA"/>
    <w:rsid w:val="00013575"/>
    <w:rsid w:val="0001631C"/>
    <w:rsid w:val="00017482"/>
    <w:rsid w:val="00017AF5"/>
    <w:rsid w:val="000253F7"/>
    <w:rsid w:val="00030800"/>
    <w:rsid w:val="00035711"/>
    <w:rsid w:val="00035984"/>
    <w:rsid w:val="00040244"/>
    <w:rsid w:val="000441BA"/>
    <w:rsid w:val="000470C9"/>
    <w:rsid w:val="00051EAD"/>
    <w:rsid w:val="000537C7"/>
    <w:rsid w:val="00054AD8"/>
    <w:rsid w:val="00055131"/>
    <w:rsid w:val="00055D80"/>
    <w:rsid w:val="000564CC"/>
    <w:rsid w:val="000674DA"/>
    <w:rsid w:val="00075480"/>
    <w:rsid w:val="00085B06"/>
    <w:rsid w:val="000878B2"/>
    <w:rsid w:val="00087B04"/>
    <w:rsid w:val="0009353E"/>
    <w:rsid w:val="00093983"/>
    <w:rsid w:val="000941C1"/>
    <w:rsid w:val="000959F6"/>
    <w:rsid w:val="000A02E8"/>
    <w:rsid w:val="000A0C57"/>
    <w:rsid w:val="000A3BE8"/>
    <w:rsid w:val="000A40A2"/>
    <w:rsid w:val="000A5921"/>
    <w:rsid w:val="000B050B"/>
    <w:rsid w:val="000B0C95"/>
    <w:rsid w:val="000B5599"/>
    <w:rsid w:val="000B60B6"/>
    <w:rsid w:val="000C0191"/>
    <w:rsid w:val="000C2424"/>
    <w:rsid w:val="000C3128"/>
    <w:rsid w:val="000C47E0"/>
    <w:rsid w:val="000C5A3A"/>
    <w:rsid w:val="000C6337"/>
    <w:rsid w:val="000C67D1"/>
    <w:rsid w:val="000D2227"/>
    <w:rsid w:val="000D34B8"/>
    <w:rsid w:val="000D351E"/>
    <w:rsid w:val="000D3FC0"/>
    <w:rsid w:val="000D55A9"/>
    <w:rsid w:val="000E4E56"/>
    <w:rsid w:val="000E694E"/>
    <w:rsid w:val="000E7321"/>
    <w:rsid w:val="000F07DC"/>
    <w:rsid w:val="000F111D"/>
    <w:rsid w:val="000F22A6"/>
    <w:rsid w:val="000F58F8"/>
    <w:rsid w:val="000F5A93"/>
    <w:rsid w:val="001014C0"/>
    <w:rsid w:val="00101AF3"/>
    <w:rsid w:val="001061D5"/>
    <w:rsid w:val="00106EE4"/>
    <w:rsid w:val="00107102"/>
    <w:rsid w:val="00112E33"/>
    <w:rsid w:val="001144AA"/>
    <w:rsid w:val="00114725"/>
    <w:rsid w:val="00120E18"/>
    <w:rsid w:val="00122D0D"/>
    <w:rsid w:val="001307B9"/>
    <w:rsid w:val="0013211F"/>
    <w:rsid w:val="00132863"/>
    <w:rsid w:val="001336A1"/>
    <w:rsid w:val="00134BE5"/>
    <w:rsid w:val="00134CF9"/>
    <w:rsid w:val="0013732E"/>
    <w:rsid w:val="00137963"/>
    <w:rsid w:val="00137C74"/>
    <w:rsid w:val="00142DF7"/>
    <w:rsid w:val="00143F7A"/>
    <w:rsid w:val="00145157"/>
    <w:rsid w:val="001459EB"/>
    <w:rsid w:val="00146BBB"/>
    <w:rsid w:val="00146D9A"/>
    <w:rsid w:val="001510CE"/>
    <w:rsid w:val="001642BB"/>
    <w:rsid w:val="001648AD"/>
    <w:rsid w:val="001655FE"/>
    <w:rsid w:val="0017036F"/>
    <w:rsid w:val="00170B10"/>
    <w:rsid w:val="00172694"/>
    <w:rsid w:val="00172782"/>
    <w:rsid w:val="00181823"/>
    <w:rsid w:val="00182401"/>
    <w:rsid w:val="00186A85"/>
    <w:rsid w:val="001912AF"/>
    <w:rsid w:val="00193E41"/>
    <w:rsid w:val="0019403E"/>
    <w:rsid w:val="00194A4F"/>
    <w:rsid w:val="001963FF"/>
    <w:rsid w:val="001A005E"/>
    <w:rsid w:val="001A0AE2"/>
    <w:rsid w:val="001A4CCE"/>
    <w:rsid w:val="001A506B"/>
    <w:rsid w:val="001B03E7"/>
    <w:rsid w:val="001B1320"/>
    <w:rsid w:val="001B1792"/>
    <w:rsid w:val="001B3DED"/>
    <w:rsid w:val="001C2727"/>
    <w:rsid w:val="001C4D58"/>
    <w:rsid w:val="001C5F8F"/>
    <w:rsid w:val="001C62A7"/>
    <w:rsid w:val="001D47E7"/>
    <w:rsid w:val="001D4C39"/>
    <w:rsid w:val="001E5974"/>
    <w:rsid w:val="001F0C9F"/>
    <w:rsid w:val="001F0E45"/>
    <w:rsid w:val="001F34C3"/>
    <w:rsid w:val="001F3D7E"/>
    <w:rsid w:val="001F52A5"/>
    <w:rsid w:val="001F58D6"/>
    <w:rsid w:val="001F6EF4"/>
    <w:rsid w:val="00201C19"/>
    <w:rsid w:val="002023C9"/>
    <w:rsid w:val="00206A70"/>
    <w:rsid w:val="00207396"/>
    <w:rsid w:val="00207E84"/>
    <w:rsid w:val="00215570"/>
    <w:rsid w:val="002173D4"/>
    <w:rsid w:val="002213E3"/>
    <w:rsid w:val="00223F72"/>
    <w:rsid w:val="002244AF"/>
    <w:rsid w:val="00224980"/>
    <w:rsid w:val="00231672"/>
    <w:rsid w:val="002318EC"/>
    <w:rsid w:val="002347A8"/>
    <w:rsid w:val="00235294"/>
    <w:rsid w:val="0023548C"/>
    <w:rsid w:val="002360C8"/>
    <w:rsid w:val="002364E2"/>
    <w:rsid w:val="0024050A"/>
    <w:rsid w:val="00246EAE"/>
    <w:rsid w:val="00247E52"/>
    <w:rsid w:val="0025067B"/>
    <w:rsid w:val="002558A4"/>
    <w:rsid w:val="00260937"/>
    <w:rsid w:val="00264F7B"/>
    <w:rsid w:val="00265674"/>
    <w:rsid w:val="00266E0F"/>
    <w:rsid w:val="00275D64"/>
    <w:rsid w:val="002817D7"/>
    <w:rsid w:val="002937C3"/>
    <w:rsid w:val="002939EC"/>
    <w:rsid w:val="00296412"/>
    <w:rsid w:val="00296631"/>
    <w:rsid w:val="002A0979"/>
    <w:rsid w:val="002A0D45"/>
    <w:rsid w:val="002A39B1"/>
    <w:rsid w:val="002A5828"/>
    <w:rsid w:val="002A58A1"/>
    <w:rsid w:val="002A6588"/>
    <w:rsid w:val="002A6DA3"/>
    <w:rsid w:val="002B06AD"/>
    <w:rsid w:val="002B0E0E"/>
    <w:rsid w:val="002B1377"/>
    <w:rsid w:val="002B2B29"/>
    <w:rsid w:val="002B3DB6"/>
    <w:rsid w:val="002B52D8"/>
    <w:rsid w:val="002C497A"/>
    <w:rsid w:val="002C5233"/>
    <w:rsid w:val="002D299C"/>
    <w:rsid w:val="002D3DB7"/>
    <w:rsid w:val="002E3455"/>
    <w:rsid w:val="002E5811"/>
    <w:rsid w:val="002E6E61"/>
    <w:rsid w:val="002F08FA"/>
    <w:rsid w:val="002F20A9"/>
    <w:rsid w:val="002F252C"/>
    <w:rsid w:val="002F4089"/>
    <w:rsid w:val="002F4A7D"/>
    <w:rsid w:val="002F5D8B"/>
    <w:rsid w:val="002F629E"/>
    <w:rsid w:val="003006D6"/>
    <w:rsid w:val="0030337F"/>
    <w:rsid w:val="00306AB2"/>
    <w:rsid w:val="00306DE5"/>
    <w:rsid w:val="00306FE3"/>
    <w:rsid w:val="00312BFC"/>
    <w:rsid w:val="003133A5"/>
    <w:rsid w:val="00313817"/>
    <w:rsid w:val="00313FBB"/>
    <w:rsid w:val="00314483"/>
    <w:rsid w:val="00315189"/>
    <w:rsid w:val="003151EF"/>
    <w:rsid w:val="00316A0D"/>
    <w:rsid w:val="003176ED"/>
    <w:rsid w:val="00321519"/>
    <w:rsid w:val="00321B38"/>
    <w:rsid w:val="00321C43"/>
    <w:rsid w:val="00322491"/>
    <w:rsid w:val="00327484"/>
    <w:rsid w:val="00331091"/>
    <w:rsid w:val="00332474"/>
    <w:rsid w:val="003340CE"/>
    <w:rsid w:val="003470B1"/>
    <w:rsid w:val="00350761"/>
    <w:rsid w:val="00351B65"/>
    <w:rsid w:val="00352253"/>
    <w:rsid w:val="00352E58"/>
    <w:rsid w:val="00354534"/>
    <w:rsid w:val="003549E7"/>
    <w:rsid w:val="00360400"/>
    <w:rsid w:val="003608D9"/>
    <w:rsid w:val="00361F9F"/>
    <w:rsid w:val="003642ED"/>
    <w:rsid w:val="0037049E"/>
    <w:rsid w:val="00370D54"/>
    <w:rsid w:val="00371327"/>
    <w:rsid w:val="00373BA1"/>
    <w:rsid w:val="00375CE6"/>
    <w:rsid w:val="00376A12"/>
    <w:rsid w:val="00380563"/>
    <w:rsid w:val="00380716"/>
    <w:rsid w:val="00382747"/>
    <w:rsid w:val="0038352D"/>
    <w:rsid w:val="00384839"/>
    <w:rsid w:val="003850D4"/>
    <w:rsid w:val="003852C0"/>
    <w:rsid w:val="003856F3"/>
    <w:rsid w:val="00385D9D"/>
    <w:rsid w:val="0039259F"/>
    <w:rsid w:val="0039445B"/>
    <w:rsid w:val="003A2F60"/>
    <w:rsid w:val="003A5B80"/>
    <w:rsid w:val="003A78FD"/>
    <w:rsid w:val="003B04BE"/>
    <w:rsid w:val="003B1952"/>
    <w:rsid w:val="003B2363"/>
    <w:rsid w:val="003B2905"/>
    <w:rsid w:val="003B3713"/>
    <w:rsid w:val="003B3FB0"/>
    <w:rsid w:val="003B3FFB"/>
    <w:rsid w:val="003C247E"/>
    <w:rsid w:val="003C3139"/>
    <w:rsid w:val="003C778C"/>
    <w:rsid w:val="003D2332"/>
    <w:rsid w:val="003D2AA9"/>
    <w:rsid w:val="003D37F0"/>
    <w:rsid w:val="003D3D30"/>
    <w:rsid w:val="003D7BC4"/>
    <w:rsid w:val="003E0347"/>
    <w:rsid w:val="003E3118"/>
    <w:rsid w:val="003E4CFF"/>
    <w:rsid w:val="003E71BE"/>
    <w:rsid w:val="003E7A24"/>
    <w:rsid w:val="003F015D"/>
    <w:rsid w:val="003F0A91"/>
    <w:rsid w:val="003F4404"/>
    <w:rsid w:val="003F6C21"/>
    <w:rsid w:val="004034B1"/>
    <w:rsid w:val="0041058C"/>
    <w:rsid w:val="00414C9E"/>
    <w:rsid w:val="004164A5"/>
    <w:rsid w:val="00421F9E"/>
    <w:rsid w:val="00422514"/>
    <w:rsid w:val="00422D34"/>
    <w:rsid w:val="00427099"/>
    <w:rsid w:val="00430F1A"/>
    <w:rsid w:val="00431595"/>
    <w:rsid w:val="0043299F"/>
    <w:rsid w:val="00433178"/>
    <w:rsid w:val="004337A5"/>
    <w:rsid w:val="00434448"/>
    <w:rsid w:val="0043517A"/>
    <w:rsid w:val="00435859"/>
    <w:rsid w:val="004360E2"/>
    <w:rsid w:val="00436E83"/>
    <w:rsid w:val="00443E1E"/>
    <w:rsid w:val="004445FB"/>
    <w:rsid w:val="00446645"/>
    <w:rsid w:val="00451461"/>
    <w:rsid w:val="00453B1B"/>
    <w:rsid w:val="00454CAE"/>
    <w:rsid w:val="00460782"/>
    <w:rsid w:val="004608A0"/>
    <w:rsid w:val="00462342"/>
    <w:rsid w:val="00462AD0"/>
    <w:rsid w:val="00462D39"/>
    <w:rsid w:val="0046451C"/>
    <w:rsid w:val="004647A3"/>
    <w:rsid w:val="00473131"/>
    <w:rsid w:val="004757F5"/>
    <w:rsid w:val="00484C81"/>
    <w:rsid w:val="0049085A"/>
    <w:rsid w:val="00492012"/>
    <w:rsid w:val="0049320F"/>
    <w:rsid w:val="00494485"/>
    <w:rsid w:val="0049515D"/>
    <w:rsid w:val="00497874"/>
    <w:rsid w:val="00497BE2"/>
    <w:rsid w:val="004A0B75"/>
    <w:rsid w:val="004A1A76"/>
    <w:rsid w:val="004A1AEF"/>
    <w:rsid w:val="004A3305"/>
    <w:rsid w:val="004A3C6C"/>
    <w:rsid w:val="004A486C"/>
    <w:rsid w:val="004A52C5"/>
    <w:rsid w:val="004B063C"/>
    <w:rsid w:val="004B0F28"/>
    <w:rsid w:val="004B175F"/>
    <w:rsid w:val="004B2175"/>
    <w:rsid w:val="004B5BD3"/>
    <w:rsid w:val="004B6CEA"/>
    <w:rsid w:val="004B6EF5"/>
    <w:rsid w:val="004C314F"/>
    <w:rsid w:val="004C39F2"/>
    <w:rsid w:val="004C3DD5"/>
    <w:rsid w:val="004C4817"/>
    <w:rsid w:val="004D3569"/>
    <w:rsid w:val="004E0F55"/>
    <w:rsid w:val="004E1BD0"/>
    <w:rsid w:val="004E2F71"/>
    <w:rsid w:val="004E6BD1"/>
    <w:rsid w:val="004E6F81"/>
    <w:rsid w:val="004E7606"/>
    <w:rsid w:val="004F0DD3"/>
    <w:rsid w:val="004F5B08"/>
    <w:rsid w:val="005023EE"/>
    <w:rsid w:val="0050465C"/>
    <w:rsid w:val="0051148F"/>
    <w:rsid w:val="00512401"/>
    <w:rsid w:val="00520D0C"/>
    <w:rsid w:val="0052116A"/>
    <w:rsid w:val="00521744"/>
    <w:rsid w:val="00530D75"/>
    <w:rsid w:val="00531552"/>
    <w:rsid w:val="005358F7"/>
    <w:rsid w:val="00535BF9"/>
    <w:rsid w:val="005373E8"/>
    <w:rsid w:val="00540C78"/>
    <w:rsid w:val="00544927"/>
    <w:rsid w:val="00547C43"/>
    <w:rsid w:val="00550ED9"/>
    <w:rsid w:val="005616C0"/>
    <w:rsid w:val="0056553F"/>
    <w:rsid w:val="00567DC6"/>
    <w:rsid w:val="00570ED9"/>
    <w:rsid w:val="00571ABD"/>
    <w:rsid w:val="00572B44"/>
    <w:rsid w:val="00573472"/>
    <w:rsid w:val="0057372C"/>
    <w:rsid w:val="00573A22"/>
    <w:rsid w:val="00577D7E"/>
    <w:rsid w:val="005803D5"/>
    <w:rsid w:val="005821E0"/>
    <w:rsid w:val="005832C0"/>
    <w:rsid w:val="00583D29"/>
    <w:rsid w:val="005859C4"/>
    <w:rsid w:val="0058656B"/>
    <w:rsid w:val="005944BB"/>
    <w:rsid w:val="00596B96"/>
    <w:rsid w:val="005A0AAC"/>
    <w:rsid w:val="005A1021"/>
    <w:rsid w:val="005A1953"/>
    <w:rsid w:val="005A1A53"/>
    <w:rsid w:val="005A385A"/>
    <w:rsid w:val="005A77C4"/>
    <w:rsid w:val="005B0768"/>
    <w:rsid w:val="005B1E49"/>
    <w:rsid w:val="005B2726"/>
    <w:rsid w:val="005B2771"/>
    <w:rsid w:val="005B656C"/>
    <w:rsid w:val="005B681E"/>
    <w:rsid w:val="005C130A"/>
    <w:rsid w:val="005C2187"/>
    <w:rsid w:val="005C2CD3"/>
    <w:rsid w:val="005C55B5"/>
    <w:rsid w:val="005C7F66"/>
    <w:rsid w:val="005D0661"/>
    <w:rsid w:val="005D462E"/>
    <w:rsid w:val="005D48F3"/>
    <w:rsid w:val="005E2B0F"/>
    <w:rsid w:val="005E3C99"/>
    <w:rsid w:val="005E47B4"/>
    <w:rsid w:val="005F10FF"/>
    <w:rsid w:val="005F438C"/>
    <w:rsid w:val="005F5827"/>
    <w:rsid w:val="005F6BAA"/>
    <w:rsid w:val="005F7280"/>
    <w:rsid w:val="005F7539"/>
    <w:rsid w:val="00601465"/>
    <w:rsid w:val="00601479"/>
    <w:rsid w:val="00603A71"/>
    <w:rsid w:val="006044DA"/>
    <w:rsid w:val="00612000"/>
    <w:rsid w:val="006163D2"/>
    <w:rsid w:val="0063200A"/>
    <w:rsid w:val="0063567A"/>
    <w:rsid w:val="006369D5"/>
    <w:rsid w:val="00636B15"/>
    <w:rsid w:val="0064067A"/>
    <w:rsid w:val="0064087B"/>
    <w:rsid w:val="00640C38"/>
    <w:rsid w:val="006451C1"/>
    <w:rsid w:val="00645315"/>
    <w:rsid w:val="00645928"/>
    <w:rsid w:val="0064662B"/>
    <w:rsid w:val="00647BE0"/>
    <w:rsid w:val="00654310"/>
    <w:rsid w:val="00660BD7"/>
    <w:rsid w:val="00662691"/>
    <w:rsid w:val="006665CE"/>
    <w:rsid w:val="0066682A"/>
    <w:rsid w:val="00670532"/>
    <w:rsid w:val="00670BE7"/>
    <w:rsid w:val="006717A9"/>
    <w:rsid w:val="00671CC0"/>
    <w:rsid w:val="0067209D"/>
    <w:rsid w:val="0067241D"/>
    <w:rsid w:val="00672548"/>
    <w:rsid w:val="006734F6"/>
    <w:rsid w:val="00673848"/>
    <w:rsid w:val="006749C2"/>
    <w:rsid w:val="00674EE9"/>
    <w:rsid w:val="00680D8A"/>
    <w:rsid w:val="0068110C"/>
    <w:rsid w:val="00681237"/>
    <w:rsid w:val="00681D8B"/>
    <w:rsid w:val="006828DE"/>
    <w:rsid w:val="00683BF3"/>
    <w:rsid w:val="006842AF"/>
    <w:rsid w:val="0069274C"/>
    <w:rsid w:val="00695E79"/>
    <w:rsid w:val="006A19CE"/>
    <w:rsid w:val="006A3544"/>
    <w:rsid w:val="006A4778"/>
    <w:rsid w:val="006A7497"/>
    <w:rsid w:val="006A7735"/>
    <w:rsid w:val="006B22DF"/>
    <w:rsid w:val="006B3C5E"/>
    <w:rsid w:val="006B4445"/>
    <w:rsid w:val="006B761F"/>
    <w:rsid w:val="006C0B1B"/>
    <w:rsid w:val="006D04F4"/>
    <w:rsid w:val="006D203C"/>
    <w:rsid w:val="006D6F95"/>
    <w:rsid w:val="006E0D96"/>
    <w:rsid w:val="006E141B"/>
    <w:rsid w:val="006F2CAC"/>
    <w:rsid w:val="006F3839"/>
    <w:rsid w:val="006F45F4"/>
    <w:rsid w:val="006F6BC8"/>
    <w:rsid w:val="006F75C3"/>
    <w:rsid w:val="006F7C4F"/>
    <w:rsid w:val="0070270D"/>
    <w:rsid w:val="007037C7"/>
    <w:rsid w:val="00707295"/>
    <w:rsid w:val="0071297A"/>
    <w:rsid w:val="007129DE"/>
    <w:rsid w:val="00717F3D"/>
    <w:rsid w:val="00732FE0"/>
    <w:rsid w:val="0073504B"/>
    <w:rsid w:val="00735533"/>
    <w:rsid w:val="00742C0B"/>
    <w:rsid w:val="00747829"/>
    <w:rsid w:val="007510C0"/>
    <w:rsid w:val="0075255D"/>
    <w:rsid w:val="007546D0"/>
    <w:rsid w:val="00756777"/>
    <w:rsid w:val="007600FD"/>
    <w:rsid w:val="007612FA"/>
    <w:rsid w:val="007634C7"/>
    <w:rsid w:val="00763FC4"/>
    <w:rsid w:val="007659F2"/>
    <w:rsid w:val="00766201"/>
    <w:rsid w:val="00767F2F"/>
    <w:rsid w:val="007701F0"/>
    <w:rsid w:val="00771E4B"/>
    <w:rsid w:val="007742FD"/>
    <w:rsid w:val="00775C86"/>
    <w:rsid w:val="0077629B"/>
    <w:rsid w:val="00781721"/>
    <w:rsid w:val="007821A8"/>
    <w:rsid w:val="00783906"/>
    <w:rsid w:val="00783CA5"/>
    <w:rsid w:val="0078520A"/>
    <w:rsid w:val="00786290"/>
    <w:rsid w:val="00787F53"/>
    <w:rsid w:val="00790083"/>
    <w:rsid w:val="00790F49"/>
    <w:rsid w:val="007920C1"/>
    <w:rsid w:val="00797435"/>
    <w:rsid w:val="007A0E0A"/>
    <w:rsid w:val="007A26F4"/>
    <w:rsid w:val="007A2B94"/>
    <w:rsid w:val="007A56AF"/>
    <w:rsid w:val="007A5B87"/>
    <w:rsid w:val="007A67B7"/>
    <w:rsid w:val="007A7F0B"/>
    <w:rsid w:val="007B0BAC"/>
    <w:rsid w:val="007B1790"/>
    <w:rsid w:val="007B1CFE"/>
    <w:rsid w:val="007B5470"/>
    <w:rsid w:val="007B5D37"/>
    <w:rsid w:val="007C1C46"/>
    <w:rsid w:val="007D2ACC"/>
    <w:rsid w:val="007D3E70"/>
    <w:rsid w:val="007D5732"/>
    <w:rsid w:val="007E1D7C"/>
    <w:rsid w:val="007E2140"/>
    <w:rsid w:val="007E25C0"/>
    <w:rsid w:val="007E5DBF"/>
    <w:rsid w:val="007E65E2"/>
    <w:rsid w:val="007E6E3F"/>
    <w:rsid w:val="007F08ED"/>
    <w:rsid w:val="007F1D65"/>
    <w:rsid w:val="007F2C47"/>
    <w:rsid w:val="007F33F0"/>
    <w:rsid w:val="007F34B1"/>
    <w:rsid w:val="007F3C79"/>
    <w:rsid w:val="007F411D"/>
    <w:rsid w:val="007F59E2"/>
    <w:rsid w:val="007F7884"/>
    <w:rsid w:val="00804284"/>
    <w:rsid w:val="00804367"/>
    <w:rsid w:val="00805199"/>
    <w:rsid w:val="00807BD4"/>
    <w:rsid w:val="00812308"/>
    <w:rsid w:val="00813034"/>
    <w:rsid w:val="00813944"/>
    <w:rsid w:val="008144DE"/>
    <w:rsid w:val="008154FD"/>
    <w:rsid w:val="00815AB7"/>
    <w:rsid w:val="008164C9"/>
    <w:rsid w:val="00816680"/>
    <w:rsid w:val="00821331"/>
    <w:rsid w:val="008230B4"/>
    <w:rsid w:val="00823618"/>
    <w:rsid w:val="008237A7"/>
    <w:rsid w:val="0082631F"/>
    <w:rsid w:val="008275FC"/>
    <w:rsid w:val="00831A5B"/>
    <w:rsid w:val="008320E8"/>
    <w:rsid w:val="00834B15"/>
    <w:rsid w:val="00841782"/>
    <w:rsid w:val="0084524C"/>
    <w:rsid w:val="00845494"/>
    <w:rsid w:val="008518A2"/>
    <w:rsid w:val="008608B5"/>
    <w:rsid w:val="00862FA5"/>
    <w:rsid w:val="008733D7"/>
    <w:rsid w:val="00873411"/>
    <w:rsid w:val="0087355E"/>
    <w:rsid w:val="00874DC3"/>
    <w:rsid w:val="00881BEA"/>
    <w:rsid w:val="00882384"/>
    <w:rsid w:val="00882E4C"/>
    <w:rsid w:val="008837CF"/>
    <w:rsid w:val="0088409B"/>
    <w:rsid w:val="00886CD3"/>
    <w:rsid w:val="00890024"/>
    <w:rsid w:val="008926FB"/>
    <w:rsid w:val="0089366B"/>
    <w:rsid w:val="00895F16"/>
    <w:rsid w:val="0089717C"/>
    <w:rsid w:val="008A1279"/>
    <w:rsid w:val="008A1FAB"/>
    <w:rsid w:val="008A4060"/>
    <w:rsid w:val="008A414B"/>
    <w:rsid w:val="008A62B1"/>
    <w:rsid w:val="008A6C40"/>
    <w:rsid w:val="008A7679"/>
    <w:rsid w:val="008B180F"/>
    <w:rsid w:val="008B2823"/>
    <w:rsid w:val="008C0215"/>
    <w:rsid w:val="008C64D4"/>
    <w:rsid w:val="008C70ED"/>
    <w:rsid w:val="008C7247"/>
    <w:rsid w:val="008D1AA7"/>
    <w:rsid w:val="008D6D5C"/>
    <w:rsid w:val="008D756A"/>
    <w:rsid w:val="008E0F31"/>
    <w:rsid w:val="008E3546"/>
    <w:rsid w:val="008E4960"/>
    <w:rsid w:val="008E57F8"/>
    <w:rsid w:val="008E7471"/>
    <w:rsid w:val="008E7AB2"/>
    <w:rsid w:val="008F0318"/>
    <w:rsid w:val="008F0351"/>
    <w:rsid w:val="008F0D03"/>
    <w:rsid w:val="008F174E"/>
    <w:rsid w:val="008F3D0E"/>
    <w:rsid w:val="008F420F"/>
    <w:rsid w:val="008F7B22"/>
    <w:rsid w:val="0090021F"/>
    <w:rsid w:val="00903C01"/>
    <w:rsid w:val="00904CE7"/>
    <w:rsid w:val="00905763"/>
    <w:rsid w:val="0090656F"/>
    <w:rsid w:val="00906FC6"/>
    <w:rsid w:val="00910799"/>
    <w:rsid w:val="0091139C"/>
    <w:rsid w:val="00912159"/>
    <w:rsid w:val="009126BB"/>
    <w:rsid w:val="00912F7E"/>
    <w:rsid w:val="00921DB3"/>
    <w:rsid w:val="00922F33"/>
    <w:rsid w:val="0092669B"/>
    <w:rsid w:val="00926BA0"/>
    <w:rsid w:val="009279B2"/>
    <w:rsid w:val="009337A0"/>
    <w:rsid w:val="00934F15"/>
    <w:rsid w:val="00936E82"/>
    <w:rsid w:val="00937DE8"/>
    <w:rsid w:val="009404AD"/>
    <w:rsid w:val="0094359A"/>
    <w:rsid w:val="009612BC"/>
    <w:rsid w:val="00966877"/>
    <w:rsid w:val="009678AF"/>
    <w:rsid w:val="00967B32"/>
    <w:rsid w:val="00970060"/>
    <w:rsid w:val="009700EC"/>
    <w:rsid w:val="00970E86"/>
    <w:rsid w:val="00973CB9"/>
    <w:rsid w:val="00974D91"/>
    <w:rsid w:val="00975DE4"/>
    <w:rsid w:val="00976C0C"/>
    <w:rsid w:val="0097724F"/>
    <w:rsid w:val="009805C1"/>
    <w:rsid w:val="009826A5"/>
    <w:rsid w:val="00983389"/>
    <w:rsid w:val="009835D5"/>
    <w:rsid w:val="00986F55"/>
    <w:rsid w:val="00987B1D"/>
    <w:rsid w:val="00990032"/>
    <w:rsid w:val="0099034C"/>
    <w:rsid w:val="009928C3"/>
    <w:rsid w:val="00995E41"/>
    <w:rsid w:val="00996EAA"/>
    <w:rsid w:val="009A0087"/>
    <w:rsid w:val="009A4C5F"/>
    <w:rsid w:val="009A570D"/>
    <w:rsid w:val="009A591A"/>
    <w:rsid w:val="009A5D05"/>
    <w:rsid w:val="009B2B5D"/>
    <w:rsid w:val="009B55B3"/>
    <w:rsid w:val="009B583C"/>
    <w:rsid w:val="009B6812"/>
    <w:rsid w:val="009C2932"/>
    <w:rsid w:val="009C3D2F"/>
    <w:rsid w:val="009C43D3"/>
    <w:rsid w:val="009C4436"/>
    <w:rsid w:val="009C466F"/>
    <w:rsid w:val="009D5D68"/>
    <w:rsid w:val="009D743E"/>
    <w:rsid w:val="009D76E9"/>
    <w:rsid w:val="009E105B"/>
    <w:rsid w:val="009E1AD2"/>
    <w:rsid w:val="009E4753"/>
    <w:rsid w:val="009E5100"/>
    <w:rsid w:val="009E6280"/>
    <w:rsid w:val="009F0812"/>
    <w:rsid w:val="009F2784"/>
    <w:rsid w:val="009F4C1E"/>
    <w:rsid w:val="009F55E5"/>
    <w:rsid w:val="009F7BEA"/>
    <w:rsid w:val="00A006DE"/>
    <w:rsid w:val="00A043A3"/>
    <w:rsid w:val="00A05F7B"/>
    <w:rsid w:val="00A0768B"/>
    <w:rsid w:val="00A10A03"/>
    <w:rsid w:val="00A12350"/>
    <w:rsid w:val="00A151E2"/>
    <w:rsid w:val="00A15F82"/>
    <w:rsid w:val="00A16C52"/>
    <w:rsid w:val="00A2510B"/>
    <w:rsid w:val="00A257F4"/>
    <w:rsid w:val="00A26ED7"/>
    <w:rsid w:val="00A27075"/>
    <w:rsid w:val="00A336D8"/>
    <w:rsid w:val="00A3469F"/>
    <w:rsid w:val="00A34C9B"/>
    <w:rsid w:val="00A359C3"/>
    <w:rsid w:val="00A3742C"/>
    <w:rsid w:val="00A4031C"/>
    <w:rsid w:val="00A41E53"/>
    <w:rsid w:val="00A446EA"/>
    <w:rsid w:val="00A461CF"/>
    <w:rsid w:val="00A50862"/>
    <w:rsid w:val="00A553E8"/>
    <w:rsid w:val="00A60A26"/>
    <w:rsid w:val="00A62EFD"/>
    <w:rsid w:val="00A63442"/>
    <w:rsid w:val="00A636E4"/>
    <w:rsid w:val="00A6652E"/>
    <w:rsid w:val="00A705F1"/>
    <w:rsid w:val="00A74253"/>
    <w:rsid w:val="00A74D97"/>
    <w:rsid w:val="00A77AE8"/>
    <w:rsid w:val="00A82313"/>
    <w:rsid w:val="00A8426F"/>
    <w:rsid w:val="00A8452C"/>
    <w:rsid w:val="00A84993"/>
    <w:rsid w:val="00A86CFC"/>
    <w:rsid w:val="00A87685"/>
    <w:rsid w:val="00A90031"/>
    <w:rsid w:val="00A922BD"/>
    <w:rsid w:val="00A9794D"/>
    <w:rsid w:val="00AA396B"/>
    <w:rsid w:val="00AA6A71"/>
    <w:rsid w:val="00AB13DD"/>
    <w:rsid w:val="00AB2723"/>
    <w:rsid w:val="00AB39C9"/>
    <w:rsid w:val="00AB5C09"/>
    <w:rsid w:val="00AB78E8"/>
    <w:rsid w:val="00AC0AD6"/>
    <w:rsid w:val="00AC1A38"/>
    <w:rsid w:val="00AC27E8"/>
    <w:rsid w:val="00AC3EF7"/>
    <w:rsid w:val="00AC4754"/>
    <w:rsid w:val="00AC4952"/>
    <w:rsid w:val="00AC5598"/>
    <w:rsid w:val="00AD034D"/>
    <w:rsid w:val="00AD2BA4"/>
    <w:rsid w:val="00AD2D80"/>
    <w:rsid w:val="00AD37B8"/>
    <w:rsid w:val="00AD4EA0"/>
    <w:rsid w:val="00AD5C4B"/>
    <w:rsid w:val="00AD68A5"/>
    <w:rsid w:val="00AD7FA6"/>
    <w:rsid w:val="00AE0A27"/>
    <w:rsid w:val="00AE191C"/>
    <w:rsid w:val="00AE30EA"/>
    <w:rsid w:val="00AE6435"/>
    <w:rsid w:val="00AF5B7E"/>
    <w:rsid w:val="00AF73D6"/>
    <w:rsid w:val="00B016B8"/>
    <w:rsid w:val="00B032EB"/>
    <w:rsid w:val="00B05B09"/>
    <w:rsid w:val="00B07866"/>
    <w:rsid w:val="00B10C10"/>
    <w:rsid w:val="00B11E94"/>
    <w:rsid w:val="00B15AD1"/>
    <w:rsid w:val="00B17723"/>
    <w:rsid w:val="00B17725"/>
    <w:rsid w:val="00B21B04"/>
    <w:rsid w:val="00B236B4"/>
    <w:rsid w:val="00B2748D"/>
    <w:rsid w:val="00B32D85"/>
    <w:rsid w:val="00B36089"/>
    <w:rsid w:val="00B40E2F"/>
    <w:rsid w:val="00B4128E"/>
    <w:rsid w:val="00B41CF0"/>
    <w:rsid w:val="00B44B86"/>
    <w:rsid w:val="00B44D69"/>
    <w:rsid w:val="00B46C35"/>
    <w:rsid w:val="00B509CB"/>
    <w:rsid w:val="00B52349"/>
    <w:rsid w:val="00B5648E"/>
    <w:rsid w:val="00B651F6"/>
    <w:rsid w:val="00B659F4"/>
    <w:rsid w:val="00B65EA0"/>
    <w:rsid w:val="00B660E7"/>
    <w:rsid w:val="00B7138E"/>
    <w:rsid w:val="00B80D46"/>
    <w:rsid w:val="00B81392"/>
    <w:rsid w:val="00B83929"/>
    <w:rsid w:val="00B86519"/>
    <w:rsid w:val="00B87167"/>
    <w:rsid w:val="00B90682"/>
    <w:rsid w:val="00B908C3"/>
    <w:rsid w:val="00B9096F"/>
    <w:rsid w:val="00B9390F"/>
    <w:rsid w:val="00B93DB4"/>
    <w:rsid w:val="00B94D52"/>
    <w:rsid w:val="00B95F30"/>
    <w:rsid w:val="00BA03E8"/>
    <w:rsid w:val="00BA07CF"/>
    <w:rsid w:val="00BA1BC8"/>
    <w:rsid w:val="00BA329A"/>
    <w:rsid w:val="00BA6FBB"/>
    <w:rsid w:val="00BB03C0"/>
    <w:rsid w:val="00BB5869"/>
    <w:rsid w:val="00BC3A45"/>
    <w:rsid w:val="00BC3FA0"/>
    <w:rsid w:val="00BC4D91"/>
    <w:rsid w:val="00BC7544"/>
    <w:rsid w:val="00BC7586"/>
    <w:rsid w:val="00BD293D"/>
    <w:rsid w:val="00BD3784"/>
    <w:rsid w:val="00BE3992"/>
    <w:rsid w:val="00BE7314"/>
    <w:rsid w:val="00BE78EE"/>
    <w:rsid w:val="00BF29B7"/>
    <w:rsid w:val="00BF2FDE"/>
    <w:rsid w:val="00BF4490"/>
    <w:rsid w:val="00BF6B37"/>
    <w:rsid w:val="00BF74CD"/>
    <w:rsid w:val="00BF78FA"/>
    <w:rsid w:val="00C00CA4"/>
    <w:rsid w:val="00C00D65"/>
    <w:rsid w:val="00C01018"/>
    <w:rsid w:val="00C06CDC"/>
    <w:rsid w:val="00C06E27"/>
    <w:rsid w:val="00C076A3"/>
    <w:rsid w:val="00C109DF"/>
    <w:rsid w:val="00C10CC7"/>
    <w:rsid w:val="00C11CD0"/>
    <w:rsid w:val="00C139D6"/>
    <w:rsid w:val="00C16ACD"/>
    <w:rsid w:val="00C1766B"/>
    <w:rsid w:val="00C219A2"/>
    <w:rsid w:val="00C21ECB"/>
    <w:rsid w:val="00C22D3E"/>
    <w:rsid w:val="00C230D4"/>
    <w:rsid w:val="00C23B51"/>
    <w:rsid w:val="00C24E07"/>
    <w:rsid w:val="00C26053"/>
    <w:rsid w:val="00C31306"/>
    <w:rsid w:val="00C3366E"/>
    <w:rsid w:val="00C35D04"/>
    <w:rsid w:val="00C41400"/>
    <w:rsid w:val="00C45B32"/>
    <w:rsid w:val="00C500AC"/>
    <w:rsid w:val="00C50F47"/>
    <w:rsid w:val="00C53EEE"/>
    <w:rsid w:val="00C5635F"/>
    <w:rsid w:val="00C63D58"/>
    <w:rsid w:val="00C6426F"/>
    <w:rsid w:val="00C709B1"/>
    <w:rsid w:val="00C71B68"/>
    <w:rsid w:val="00C737EE"/>
    <w:rsid w:val="00C74040"/>
    <w:rsid w:val="00C83ABA"/>
    <w:rsid w:val="00C93CE4"/>
    <w:rsid w:val="00C95D67"/>
    <w:rsid w:val="00C969B5"/>
    <w:rsid w:val="00C9747E"/>
    <w:rsid w:val="00CA43F1"/>
    <w:rsid w:val="00CA4A63"/>
    <w:rsid w:val="00CB789E"/>
    <w:rsid w:val="00CC0E37"/>
    <w:rsid w:val="00CC2B7B"/>
    <w:rsid w:val="00CC2CA3"/>
    <w:rsid w:val="00CC313C"/>
    <w:rsid w:val="00CC5E03"/>
    <w:rsid w:val="00CC6414"/>
    <w:rsid w:val="00CD1F35"/>
    <w:rsid w:val="00CD4244"/>
    <w:rsid w:val="00CD4EF9"/>
    <w:rsid w:val="00CD5C36"/>
    <w:rsid w:val="00CD65D9"/>
    <w:rsid w:val="00CD66E2"/>
    <w:rsid w:val="00CD6B7F"/>
    <w:rsid w:val="00CD7F4D"/>
    <w:rsid w:val="00CE0901"/>
    <w:rsid w:val="00CE0DE4"/>
    <w:rsid w:val="00CE123A"/>
    <w:rsid w:val="00CE1A39"/>
    <w:rsid w:val="00CE3669"/>
    <w:rsid w:val="00CF1B21"/>
    <w:rsid w:val="00CF5194"/>
    <w:rsid w:val="00CF5EA4"/>
    <w:rsid w:val="00CF63D5"/>
    <w:rsid w:val="00D04491"/>
    <w:rsid w:val="00D0495D"/>
    <w:rsid w:val="00D0582D"/>
    <w:rsid w:val="00D07191"/>
    <w:rsid w:val="00D07754"/>
    <w:rsid w:val="00D125C1"/>
    <w:rsid w:val="00D126AF"/>
    <w:rsid w:val="00D128E9"/>
    <w:rsid w:val="00D1344A"/>
    <w:rsid w:val="00D1793D"/>
    <w:rsid w:val="00D20F0A"/>
    <w:rsid w:val="00D21229"/>
    <w:rsid w:val="00D219CD"/>
    <w:rsid w:val="00D22917"/>
    <w:rsid w:val="00D23137"/>
    <w:rsid w:val="00D32898"/>
    <w:rsid w:val="00D34B29"/>
    <w:rsid w:val="00D35A81"/>
    <w:rsid w:val="00D3608F"/>
    <w:rsid w:val="00D40AFE"/>
    <w:rsid w:val="00D41CB1"/>
    <w:rsid w:val="00D4456E"/>
    <w:rsid w:val="00D46CB3"/>
    <w:rsid w:val="00D47BCB"/>
    <w:rsid w:val="00D5152E"/>
    <w:rsid w:val="00D53F2F"/>
    <w:rsid w:val="00D55A63"/>
    <w:rsid w:val="00D6591B"/>
    <w:rsid w:val="00D6795E"/>
    <w:rsid w:val="00D76142"/>
    <w:rsid w:val="00D7700F"/>
    <w:rsid w:val="00D77BC5"/>
    <w:rsid w:val="00D80155"/>
    <w:rsid w:val="00D820A2"/>
    <w:rsid w:val="00D82795"/>
    <w:rsid w:val="00D82F0E"/>
    <w:rsid w:val="00D85563"/>
    <w:rsid w:val="00D8626D"/>
    <w:rsid w:val="00D86F19"/>
    <w:rsid w:val="00D92B4F"/>
    <w:rsid w:val="00D92C9D"/>
    <w:rsid w:val="00D93576"/>
    <w:rsid w:val="00D95AF1"/>
    <w:rsid w:val="00D96692"/>
    <w:rsid w:val="00DA3DE6"/>
    <w:rsid w:val="00DA6D74"/>
    <w:rsid w:val="00DB5FFD"/>
    <w:rsid w:val="00DC1EF6"/>
    <w:rsid w:val="00DC325C"/>
    <w:rsid w:val="00DC47A8"/>
    <w:rsid w:val="00DC5B09"/>
    <w:rsid w:val="00DC78F3"/>
    <w:rsid w:val="00DD0C47"/>
    <w:rsid w:val="00DD0EFB"/>
    <w:rsid w:val="00DD28CB"/>
    <w:rsid w:val="00DD5BC9"/>
    <w:rsid w:val="00DD7228"/>
    <w:rsid w:val="00DD7F28"/>
    <w:rsid w:val="00DE0E30"/>
    <w:rsid w:val="00DE3580"/>
    <w:rsid w:val="00DE3828"/>
    <w:rsid w:val="00DE3B2A"/>
    <w:rsid w:val="00DE5725"/>
    <w:rsid w:val="00DF11DD"/>
    <w:rsid w:val="00DF1873"/>
    <w:rsid w:val="00DF3DC6"/>
    <w:rsid w:val="00DF4066"/>
    <w:rsid w:val="00DF5CD9"/>
    <w:rsid w:val="00DF6CF5"/>
    <w:rsid w:val="00E00C8D"/>
    <w:rsid w:val="00E00EE4"/>
    <w:rsid w:val="00E0134F"/>
    <w:rsid w:val="00E03F76"/>
    <w:rsid w:val="00E0701E"/>
    <w:rsid w:val="00E101EF"/>
    <w:rsid w:val="00E12A7E"/>
    <w:rsid w:val="00E139FE"/>
    <w:rsid w:val="00E1710B"/>
    <w:rsid w:val="00E22A87"/>
    <w:rsid w:val="00E2444D"/>
    <w:rsid w:val="00E25230"/>
    <w:rsid w:val="00E30189"/>
    <w:rsid w:val="00E31712"/>
    <w:rsid w:val="00E36F7B"/>
    <w:rsid w:val="00E37A2A"/>
    <w:rsid w:val="00E417F2"/>
    <w:rsid w:val="00E44242"/>
    <w:rsid w:val="00E45B6F"/>
    <w:rsid w:val="00E45E44"/>
    <w:rsid w:val="00E45F5E"/>
    <w:rsid w:val="00E51C34"/>
    <w:rsid w:val="00E563A0"/>
    <w:rsid w:val="00E62CDF"/>
    <w:rsid w:val="00E6309E"/>
    <w:rsid w:val="00E64633"/>
    <w:rsid w:val="00E6521B"/>
    <w:rsid w:val="00E658D7"/>
    <w:rsid w:val="00E65F40"/>
    <w:rsid w:val="00E6634F"/>
    <w:rsid w:val="00E70852"/>
    <w:rsid w:val="00E72649"/>
    <w:rsid w:val="00E73B9A"/>
    <w:rsid w:val="00E73C42"/>
    <w:rsid w:val="00E740E4"/>
    <w:rsid w:val="00E757C3"/>
    <w:rsid w:val="00E75887"/>
    <w:rsid w:val="00E75AAB"/>
    <w:rsid w:val="00E80044"/>
    <w:rsid w:val="00E80E75"/>
    <w:rsid w:val="00E80ED9"/>
    <w:rsid w:val="00E83AE1"/>
    <w:rsid w:val="00E85DAB"/>
    <w:rsid w:val="00E8737C"/>
    <w:rsid w:val="00E904E1"/>
    <w:rsid w:val="00E90BCC"/>
    <w:rsid w:val="00E918EC"/>
    <w:rsid w:val="00E9284F"/>
    <w:rsid w:val="00E94D20"/>
    <w:rsid w:val="00E95264"/>
    <w:rsid w:val="00E968EA"/>
    <w:rsid w:val="00EA0E46"/>
    <w:rsid w:val="00EA11AE"/>
    <w:rsid w:val="00EA2398"/>
    <w:rsid w:val="00EA697C"/>
    <w:rsid w:val="00EA6D26"/>
    <w:rsid w:val="00EB1CA2"/>
    <w:rsid w:val="00EB21F5"/>
    <w:rsid w:val="00EB5A56"/>
    <w:rsid w:val="00EB6360"/>
    <w:rsid w:val="00EB78E9"/>
    <w:rsid w:val="00EC0601"/>
    <w:rsid w:val="00EC1993"/>
    <w:rsid w:val="00EC2096"/>
    <w:rsid w:val="00EC2222"/>
    <w:rsid w:val="00ED0054"/>
    <w:rsid w:val="00ED12EA"/>
    <w:rsid w:val="00ED31F4"/>
    <w:rsid w:val="00ED3601"/>
    <w:rsid w:val="00ED4E4A"/>
    <w:rsid w:val="00ED630C"/>
    <w:rsid w:val="00EE00FF"/>
    <w:rsid w:val="00EE3DEB"/>
    <w:rsid w:val="00EE4484"/>
    <w:rsid w:val="00EF0756"/>
    <w:rsid w:val="00EF0FD8"/>
    <w:rsid w:val="00EF1797"/>
    <w:rsid w:val="00EF1803"/>
    <w:rsid w:val="00EF6568"/>
    <w:rsid w:val="00EF6F91"/>
    <w:rsid w:val="00F03988"/>
    <w:rsid w:val="00F05FF1"/>
    <w:rsid w:val="00F079A3"/>
    <w:rsid w:val="00F07CE2"/>
    <w:rsid w:val="00F102C8"/>
    <w:rsid w:val="00F10763"/>
    <w:rsid w:val="00F10AC2"/>
    <w:rsid w:val="00F11146"/>
    <w:rsid w:val="00F15909"/>
    <w:rsid w:val="00F206F5"/>
    <w:rsid w:val="00F21441"/>
    <w:rsid w:val="00F21C48"/>
    <w:rsid w:val="00F224B1"/>
    <w:rsid w:val="00F226BE"/>
    <w:rsid w:val="00F23D7A"/>
    <w:rsid w:val="00F26900"/>
    <w:rsid w:val="00F3200F"/>
    <w:rsid w:val="00F32AAC"/>
    <w:rsid w:val="00F45ACE"/>
    <w:rsid w:val="00F46E00"/>
    <w:rsid w:val="00F52C88"/>
    <w:rsid w:val="00F54879"/>
    <w:rsid w:val="00F60595"/>
    <w:rsid w:val="00F61C59"/>
    <w:rsid w:val="00F62F6A"/>
    <w:rsid w:val="00F64E34"/>
    <w:rsid w:val="00F66AB9"/>
    <w:rsid w:val="00F752B3"/>
    <w:rsid w:val="00F760FE"/>
    <w:rsid w:val="00F768F5"/>
    <w:rsid w:val="00F8003F"/>
    <w:rsid w:val="00F84E29"/>
    <w:rsid w:val="00F85EB8"/>
    <w:rsid w:val="00F90782"/>
    <w:rsid w:val="00F91C81"/>
    <w:rsid w:val="00F927BD"/>
    <w:rsid w:val="00F93AA5"/>
    <w:rsid w:val="00F94AE6"/>
    <w:rsid w:val="00FA0919"/>
    <w:rsid w:val="00FA1A65"/>
    <w:rsid w:val="00FA257C"/>
    <w:rsid w:val="00FB1F06"/>
    <w:rsid w:val="00FB3BD4"/>
    <w:rsid w:val="00FB4222"/>
    <w:rsid w:val="00FB46EE"/>
    <w:rsid w:val="00FC1B7B"/>
    <w:rsid w:val="00FC1ECC"/>
    <w:rsid w:val="00FC30EF"/>
    <w:rsid w:val="00FC447F"/>
    <w:rsid w:val="00FD1230"/>
    <w:rsid w:val="00FD1768"/>
    <w:rsid w:val="00FD4820"/>
    <w:rsid w:val="00FD5882"/>
    <w:rsid w:val="00FD70D3"/>
    <w:rsid w:val="00FD7782"/>
    <w:rsid w:val="00FD7931"/>
    <w:rsid w:val="00FE303B"/>
    <w:rsid w:val="00FE4F84"/>
    <w:rsid w:val="00FE6D9E"/>
    <w:rsid w:val="00FF31CA"/>
    <w:rsid w:val="00FF350A"/>
    <w:rsid w:val="00FF4A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BD7F3E"/>
  <w15:chartTrackingRefBased/>
  <w15:docId w15:val="{020C79DE-CADE-433D-AA40-1F5AFC9176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13817"/>
    <w:pPr>
      <w:spacing w:line="259" w:lineRule="auto"/>
    </w:pPr>
    <w:rPr>
      <w:sz w:val="22"/>
      <w:szCs w:val="22"/>
      <w:lang w:val="lt-LT"/>
    </w:rPr>
  </w:style>
  <w:style w:type="paragraph" w:styleId="Heading1">
    <w:name w:val="heading 1"/>
    <w:basedOn w:val="Normal"/>
    <w:next w:val="Normal"/>
    <w:link w:val="Heading1Char"/>
    <w:uiPriority w:val="9"/>
    <w:qFormat/>
    <w:rsid w:val="0031381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1381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1381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1381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1381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1381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1381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1381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1381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1381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1381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1381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1381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1381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1381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1381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1381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1381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1381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1381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1381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1381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1381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13817"/>
    <w:rPr>
      <w:i/>
      <w:iCs/>
      <w:color w:val="404040" w:themeColor="text1" w:themeTint="BF"/>
    </w:rPr>
  </w:style>
  <w:style w:type="paragraph" w:styleId="ListParagraph">
    <w:name w:val="List Paragraph"/>
    <w:aliases w:val="Buletai,Bullet EY,List Paragraph21,List Paragraph1,List Paragraph2,lp1,Bullet 1,Use Case List Paragraph,Numbering,ERP-List Paragraph,List Paragraph11,List Paragraph111,Paragraph,List Paragraph Red,Sąrašo pastraipa2,List not in Table,l"/>
    <w:basedOn w:val="Normal"/>
    <w:link w:val="ListParagraphChar"/>
    <w:uiPriority w:val="34"/>
    <w:qFormat/>
    <w:rsid w:val="0031381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1381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1381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1381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13817"/>
    <w:rPr>
      <w:b/>
      <w:bCs/>
      <w:smallCaps/>
      <w:color w:val="0F4761" w:themeColor="accent1" w:themeShade="BF"/>
      <w:spacing w:val="5"/>
    </w:rPr>
  </w:style>
  <w:style w:type="character" w:customStyle="1" w:styleId="normaltextrun">
    <w:name w:val="normaltextrun"/>
    <w:basedOn w:val="DefaultParagraphFont"/>
    <w:rsid w:val="00313817"/>
  </w:style>
  <w:style w:type="character" w:styleId="CommentReference">
    <w:name w:val="annotation reference"/>
    <w:rsid w:val="00AC3EF7"/>
    <w:rPr>
      <w:sz w:val="16"/>
      <w:szCs w:val="16"/>
    </w:rPr>
  </w:style>
  <w:style w:type="paragraph" w:styleId="CommentText">
    <w:name w:val="annotation text"/>
    <w:basedOn w:val="Normal"/>
    <w:link w:val="CommentTextChar"/>
    <w:rsid w:val="00AC3EF7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lt-LT"/>
      <w14:ligatures w14:val="none"/>
    </w:rPr>
  </w:style>
  <w:style w:type="character" w:customStyle="1" w:styleId="CommentTextChar">
    <w:name w:val="Comment Text Char"/>
    <w:basedOn w:val="DefaultParagraphFont"/>
    <w:link w:val="CommentText"/>
    <w:rsid w:val="00AC3EF7"/>
    <w:rPr>
      <w:rFonts w:ascii="Times New Roman" w:eastAsia="Times New Roman" w:hAnsi="Times New Roman" w:cs="Times New Roman"/>
      <w:kern w:val="0"/>
      <w:sz w:val="20"/>
      <w:szCs w:val="20"/>
      <w:lang w:val="lt-LT" w:eastAsia="lt-LT"/>
      <w14:ligatures w14:val="non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A5B87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A5B87"/>
    <w:rPr>
      <w:sz w:val="20"/>
      <w:szCs w:val="20"/>
      <w:lang w:val="lt-LT"/>
    </w:rPr>
  </w:style>
  <w:style w:type="character" w:styleId="FootnoteReference">
    <w:name w:val="footnote reference"/>
    <w:basedOn w:val="DefaultParagraphFont"/>
    <w:uiPriority w:val="99"/>
    <w:semiHidden/>
    <w:unhideWhenUsed/>
    <w:rsid w:val="007A5B87"/>
    <w:rPr>
      <w:vertAlign w:val="superscript"/>
    </w:rPr>
  </w:style>
  <w:style w:type="paragraph" w:styleId="Revision">
    <w:name w:val="Revision"/>
    <w:hidden/>
    <w:uiPriority w:val="99"/>
    <w:semiHidden/>
    <w:rsid w:val="003B2363"/>
    <w:pPr>
      <w:spacing w:after="0" w:line="240" w:lineRule="auto"/>
    </w:pPr>
    <w:rPr>
      <w:sz w:val="22"/>
      <w:szCs w:val="22"/>
      <w:lang w:val="lt-LT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73CB9"/>
    <w:pPr>
      <w:spacing w:after="160"/>
    </w:pPr>
    <w:rPr>
      <w:rFonts w:asciiTheme="minorHAnsi" w:eastAsiaTheme="minorHAnsi" w:hAnsiTheme="minorHAnsi" w:cstheme="minorBidi"/>
      <w:b/>
      <w:bCs/>
      <w:kern w:val="2"/>
      <w:lang w:eastAsia="en-US"/>
      <w14:ligatures w14:val="standardContextual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73CB9"/>
    <w:rPr>
      <w:rFonts w:ascii="Times New Roman" w:eastAsia="Times New Roman" w:hAnsi="Times New Roman" w:cs="Times New Roman"/>
      <w:b/>
      <w:bCs/>
      <w:kern w:val="0"/>
      <w:sz w:val="20"/>
      <w:szCs w:val="20"/>
      <w:lang w:val="lt-LT" w:eastAsia="lt-LT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E65F40"/>
    <w:rPr>
      <w:rFonts w:ascii="Times New Roman" w:hAnsi="Times New Roman" w:cs="Times New Roman"/>
      <w:sz w:val="24"/>
      <w:szCs w:val="24"/>
    </w:rPr>
  </w:style>
  <w:style w:type="character" w:customStyle="1" w:styleId="ListParagraphChar">
    <w:name w:val="List Paragraph Char"/>
    <w:aliases w:val="Buletai Char,Bullet EY Char,List Paragraph21 Char,List Paragraph1 Char,List Paragraph2 Char,lp1 Char,Bullet 1 Char,Use Case List Paragraph Char,Numbering Char,ERP-List Paragraph Char,List Paragraph11 Char,List Paragraph111 Char"/>
    <w:link w:val="ListParagraph"/>
    <w:uiPriority w:val="1"/>
    <w:qFormat/>
    <w:rsid w:val="009A5D05"/>
    <w:rPr>
      <w:sz w:val="22"/>
      <w:szCs w:val="22"/>
      <w:lang w:val="lt-LT"/>
    </w:rPr>
  </w:style>
  <w:style w:type="character" w:styleId="Hyperlink">
    <w:name w:val="Hyperlink"/>
    <w:basedOn w:val="DefaultParagraphFont"/>
    <w:uiPriority w:val="99"/>
    <w:unhideWhenUsed/>
    <w:rsid w:val="00370D54"/>
    <w:rPr>
      <w:color w:val="467886" w:themeColor="hyperlink"/>
      <w:u w:val="single"/>
    </w:rPr>
  </w:style>
  <w:style w:type="paragraph" w:customStyle="1" w:styleId="list-paragraph">
    <w:name w:val="list-paragraph"/>
    <w:basedOn w:val="Normal"/>
    <w:rsid w:val="00370D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t-L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A05397-E649-418C-A215-E27A2F991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2489</Words>
  <Characters>1420</Characters>
  <Application>Microsoft Office Word</Application>
  <DocSecurity>0</DocSecurity>
  <Lines>11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 Lukoitienė</dc:creator>
  <cp:keywords/>
  <dc:description/>
  <cp:lastModifiedBy>Olga Lukoitienė</cp:lastModifiedBy>
  <cp:revision>6</cp:revision>
  <dcterms:created xsi:type="dcterms:W3CDTF">2026-07-27T10:53:00Z</dcterms:created>
  <dcterms:modified xsi:type="dcterms:W3CDTF">2026-07-29T10:38:00Z</dcterms:modified>
</cp:coreProperties>
</file>