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4DA5A" w14:textId="1D402514" w:rsidR="00A05A3F" w:rsidRPr="00ED7F6B" w:rsidRDefault="00A05A3F" w:rsidP="00A05A3F">
      <w:pPr>
        <w:rPr>
          <w:lang w:val="lt-LT"/>
        </w:rPr>
      </w:pPr>
    </w:p>
    <w:p w14:paraId="08F99606" w14:textId="77777777" w:rsidR="00A05A3F" w:rsidRPr="00ED7F6B" w:rsidRDefault="00A05A3F" w:rsidP="00A05A3F">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ED7F6B">
        <w:rPr>
          <w:rFonts w:ascii="Calibri"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28397493" w14:textId="69270F0F" w:rsidR="00A05A3F" w:rsidRPr="00ED7F6B" w:rsidRDefault="00A05A3F" w:rsidP="00A05A3F">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ED7F6B">
        <w:rPr>
          <w:rFonts w:ascii="Calibri" w:hAnsi="Calibri" w:cs="Calibri"/>
          <w:lang w:val="lt-LT"/>
        </w:rPr>
        <w:t xml:space="preserve">Vadovaujantis Tarnybai Įstatyme nustatyta pažeidimų prevencijos funkcija, šiuo metu atliekama Gynybos resursų agentūros prie Krašto apsaugos ministerijos </w:t>
      </w:r>
      <w:r w:rsidR="00ED7F6B" w:rsidRPr="00ED7F6B">
        <w:rPr>
          <w:rFonts w:ascii="Calibri" w:hAnsi="Calibri" w:cs="Calibri"/>
          <w:lang w:val="lt-LT"/>
        </w:rPr>
        <w:t>p</w:t>
      </w:r>
      <w:r w:rsidRPr="00ED7F6B">
        <w:rPr>
          <w:rFonts w:ascii="Calibri" w:hAnsi="Calibri" w:cs="Calibri"/>
          <w:lang w:val="lt-LT"/>
        </w:rPr>
        <w:t>irkimo Nr. 8575826 „Medicinos prietaisai“ (toliau – Pirkimas) dokumentų atitikties Įstatymui ir jį įgyvendinantiems teisės aktams peržiūra (peržiūra prevenciniais tikslais atliekama tam tikra apimtimi).</w:t>
      </w:r>
    </w:p>
    <w:p w14:paraId="69FD2A29" w14:textId="1A7991E9" w:rsidR="00A05A3F" w:rsidRPr="00ED7F6B" w:rsidRDefault="00A05A3F" w:rsidP="00AE284F">
      <w:pPr>
        <w:tabs>
          <w:tab w:val="left" w:pos="426"/>
        </w:tabs>
        <w:suppressAutoHyphens/>
        <w:autoSpaceDE w:val="0"/>
        <w:autoSpaceDN w:val="0"/>
        <w:adjustRightInd w:val="0"/>
        <w:spacing w:before="60" w:after="60"/>
        <w:ind w:firstLine="426"/>
        <w:textAlignment w:val="center"/>
        <w:rPr>
          <w:rFonts w:ascii="Calibri" w:hAnsi="Calibri" w:cs="Calibri"/>
          <w:lang w:val="lt-LT"/>
        </w:rPr>
      </w:pPr>
      <w:r w:rsidRPr="00ED7F6B">
        <w:rPr>
          <w:rFonts w:ascii="Calibri" w:hAnsi="Calibri" w:cs="Calibri"/>
          <w:lang w:val="lt-LT"/>
        </w:rPr>
        <w:t xml:space="preserve">Prevencine tvarka peržiūrėjusi Pirkimo dokumentus ir įvertinusi viešai Centrinėje viešųjų pirkimų informacinėje sistemoje (toliau – CVP IS) skelbiamą informaciją, atsižvelgdama į galiojantį teisinį reglamentavimą, Tarnyba teikia rekomendacijas dėl Pirkimo dokumentų </w:t>
      </w:r>
      <w:r w:rsidR="00ED7F6B" w:rsidRPr="00ED7F6B">
        <w:rPr>
          <w:rFonts w:ascii="Calibri" w:hAnsi="Calibri" w:cs="Calibri"/>
          <w:lang w:val="lt-LT"/>
        </w:rPr>
        <w:t xml:space="preserve">sąlygų </w:t>
      </w:r>
      <w:r w:rsidRPr="00ED7F6B">
        <w:rPr>
          <w:rFonts w:ascii="Calibri" w:hAnsi="Calibri" w:cs="Calibri"/>
          <w:lang w:val="lt-LT"/>
        </w:rPr>
        <w:t>(toliau – Rekomendacija).</w:t>
      </w:r>
    </w:p>
    <w:p w14:paraId="40D1A8EC" w14:textId="77777777" w:rsidR="00AE284F" w:rsidRPr="00ED7F6B" w:rsidRDefault="00AE284F" w:rsidP="00AE284F">
      <w:pPr>
        <w:tabs>
          <w:tab w:val="left" w:pos="426"/>
        </w:tabs>
        <w:suppressAutoHyphens/>
        <w:autoSpaceDE w:val="0"/>
        <w:autoSpaceDN w:val="0"/>
        <w:adjustRightInd w:val="0"/>
        <w:spacing w:before="60" w:after="60"/>
        <w:ind w:firstLine="426"/>
        <w:textAlignment w:val="center"/>
        <w:rPr>
          <w:rFonts w:ascii="Calibri" w:hAnsi="Calibri" w:cs="Calibri"/>
          <w:lang w:val="lt-LT"/>
        </w:rPr>
      </w:pPr>
    </w:p>
    <w:p w14:paraId="66D61EC7" w14:textId="0133FFFD" w:rsidR="000F530E" w:rsidRPr="006D056A" w:rsidRDefault="00EF2132" w:rsidP="000F530E">
      <w:pPr>
        <w:pStyle w:val="ListParagraph"/>
        <w:numPr>
          <w:ilvl w:val="0"/>
          <w:numId w:val="1"/>
        </w:numPr>
        <w:tabs>
          <w:tab w:val="left" w:pos="567"/>
          <w:tab w:val="left" w:pos="851"/>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Tarnyba primena, kad vykdydami tarptautinės vertės ar supaprastintą (ne mažos vertės) pirkimą pirkimo vykdytojai turi taikyti VPĮ 46 str</w:t>
      </w:r>
      <w:r w:rsidR="00ED7F6B" w:rsidRPr="00ED7F6B">
        <w:rPr>
          <w:rFonts w:ascii="Calibri" w:eastAsia="Calibri" w:hAnsi="Calibri" w:cs="Calibri"/>
          <w:kern w:val="0"/>
          <w:lang w:val="lt-LT"/>
          <w14:ligatures w14:val="none"/>
        </w:rPr>
        <w:t>aipsnio</w:t>
      </w:r>
      <w:r w:rsidRPr="00ED7F6B">
        <w:rPr>
          <w:rFonts w:ascii="Calibri" w:eastAsia="Calibri" w:hAnsi="Calibri" w:cs="Calibri"/>
          <w:kern w:val="0"/>
          <w:lang w:val="lt-LT"/>
          <w14:ligatures w14:val="none"/>
        </w:rPr>
        <w:t xml:space="preserve"> 7 d</w:t>
      </w:r>
      <w:r w:rsidR="00ED7F6B" w:rsidRPr="00ED7F6B">
        <w:rPr>
          <w:rFonts w:ascii="Calibri" w:eastAsia="Calibri" w:hAnsi="Calibri" w:cs="Calibri"/>
          <w:kern w:val="0"/>
          <w:lang w:val="lt-LT"/>
          <w14:ligatures w14:val="none"/>
        </w:rPr>
        <w:t>alies</w:t>
      </w:r>
      <w:r w:rsidRPr="00ED7F6B">
        <w:rPr>
          <w:rFonts w:ascii="Calibri" w:eastAsia="Calibri" w:hAnsi="Calibri" w:cs="Calibri"/>
          <w:kern w:val="0"/>
          <w:lang w:val="lt-LT"/>
          <w14:ligatures w14:val="none"/>
        </w:rPr>
        <w:t xml:space="preserve">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w:t>
      </w:r>
      <w:r w:rsidR="00ED7F6B" w:rsidRPr="00ED7F6B">
        <w:rPr>
          <w:rFonts w:ascii="Calibri" w:eastAsia="Calibri" w:hAnsi="Calibri" w:cs="Calibri"/>
          <w:kern w:val="0"/>
          <w:lang w:val="lt-LT"/>
          <w14:ligatures w14:val="none"/>
        </w:rPr>
        <w:t>“</w:t>
      </w:r>
      <w:r w:rsidRPr="00ED7F6B">
        <w:rPr>
          <w:rFonts w:ascii="Calibri" w:eastAsia="Calibri" w:hAnsi="Calibri" w:cs="Calibri"/>
          <w:kern w:val="0"/>
          <w:lang w:val="lt-LT"/>
          <w14:ligatures w14:val="none"/>
        </w:rPr>
        <w:t xml:space="preserve">. Daugiau informacijos galima rasti Tarnybos informaciniame pranešime </w:t>
      </w:r>
      <w:hyperlink r:id="rId6" w:history="1">
        <w:r w:rsidRPr="00ED7F6B">
          <w:rPr>
            <w:rStyle w:val="Hyperlink"/>
            <w:rFonts w:ascii="Calibri" w:eastAsia="Calibri" w:hAnsi="Calibri" w:cs="Calibri"/>
            <w:kern w:val="0"/>
            <w:lang w:val="lt-LT"/>
            <w14:ligatures w14:val="none"/>
          </w:rPr>
          <w:t>„EBVPD papildytas punktu D3“</w:t>
        </w:r>
      </w:hyperlink>
      <w:r w:rsidRPr="00ED7F6B">
        <w:rPr>
          <w:rFonts w:ascii="Calibri" w:eastAsia="Calibri" w:hAnsi="Calibri" w:cs="Calibri"/>
          <w:kern w:val="0"/>
          <w:lang w:val="lt-LT"/>
          <w14:ligatures w14:val="none"/>
        </w:rPr>
        <w:t>.</w:t>
      </w:r>
    </w:p>
    <w:p w14:paraId="71738E7E" w14:textId="5485533A" w:rsidR="004F3D12" w:rsidRPr="00ED7F6B" w:rsidRDefault="00D07FDC" w:rsidP="008F0F37">
      <w:pPr>
        <w:pStyle w:val="ListParagraph"/>
        <w:numPr>
          <w:ilvl w:val="0"/>
          <w:numId w:val="1"/>
        </w:numPr>
        <w:tabs>
          <w:tab w:val="left" w:pos="567"/>
          <w:tab w:val="left" w:pos="851"/>
          <w:tab w:val="left" w:pos="993"/>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Pirkimo sąlygų 14.1</w:t>
      </w:r>
      <w:r w:rsidR="00DC6534" w:rsidRPr="00ED7F6B">
        <w:rPr>
          <w:rFonts w:ascii="Calibri" w:eastAsia="Calibri" w:hAnsi="Calibri" w:cs="Calibri"/>
          <w:kern w:val="0"/>
          <w:lang w:val="lt-LT"/>
          <w14:ligatures w14:val="none"/>
        </w:rPr>
        <w:t xml:space="preserve"> papunktyje yra nurodyta, kad </w:t>
      </w:r>
      <w:r w:rsidRPr="00ED7F6B">
        <w:rPr>
          <w:rFonts w:ascii="Calibri" w:eastAsia="Calibri" w:hAnsi="Calibri" w:cs="Calibri"/>
          <w:kern w:val="0"/>
          <w:lang w:val="lt-LT"/>
          <w14:ligatures w14:val="none"/>
        </w:rPr>
        <w:t>ekonomiškai naudingiausi</w:t>
      </w:r>
      <w:r w:rsidR="0099150A" w:rsidRPr="00ED7F6B">
        <w:rPr>
          <w:rFonts w:ascii="Calibri" w:eastAsia="Calibri" w:hAnsi="Calibri" w:cs="Calibri"/>
          <w:kern w:val="0"/>
          <w:lang w:val="lt-LT"/>
          <w14:ligatures w14:val="none"/>
        </w:rPr>
        <w:t>as</w:t>
      </w:r>
      <w:r w:rsidRPr="00ED7F6B">
        <w:rPr>
          <w:rFonts w:ascii="Calibri" w:eastAsia="Calibri" w:hAnsi="Calibri" w:cs="Calibri"/>
          <w:kern w:val="0"/>
          <w:lang w:val="lt-LT"/>
          <w14:ligatures w14:val="none"/>
        </w:rPr>
        <w:t xml:space="preserve"> pasiūlym</w:t>
      </w:r>
      <w:r w:rsidR="004F3BF5" w:rsidRPr="00ED7F6B">
        <w:rPr>
          <w:rFonts w:ascii="Calibri" w:eastAsia="Calibri" w:hAnsi="Calibri" w:cs="Calibri"/>
          <w:kern w:val="0"/>
          <w:lang w:val="lt-LT"/>
          <w14:ligatures w14:val="none"/>
        </w:rPr>
        <w:t>as</w:t>
      </w:r>
      <w:r w:rsidRPr="00ED7F6B">
        <w:rPr>
          <w:rFonts w:ascii="Calibri" w:eastAsia="Calibri" w:hAnsi="Calibri" w:cs="Calibri"/>
          <w:kern w:val="0"/>
          <w:lang w:val="lt-LT"/>
          <w14:ligatures w14:val="none"/>
        </w:rPr>
        <w:t xml:space="preserve"> išren</w:t>
      </w:r>
      <w:r w:rsidR="0099150A" w:rsidRPr="00ED7F6B">
        <w:rPr>
          <w:rFonts w:ascii="Calibri" w:eastAsia="Calibri" w:hAnsi="Calibri" w:cs="Calibri"/>
          <w:kern w:val="0"/>
          <w:lang w:val="lt-LT"/>
          <w14:ligatures w14:val="none"/>
        </w:rPr>
        <w:t>kamas</w:t>
      </w:r>
      <w:r w:rsidRPr="00ED7F6B">
        <w:rPr>
          <w:rFonts w:ascii="Calibri" w:eastAsia="Calibri" w:hAnsi="Calibri" w:cs="Calibri"/>
          <w:kern w:val="0"/>
          <w:lang w:val="lt-LT"/>
          <w14:ligatures w14:val="none"/>
        </w:rPr>
        <w:t xml:space="preserve"> pagal kainos / sąnaudų ir kokybės santykį, </w:t>
      </w:r>
      <w:r w:rsidR="004F3BF5" w:rsidRPr="00ED7F6B">
        <w:rPr>
          <w:rFonts w:ascii="Calibri" w:eastAsia="Calibri" w:hAnsi="Calibri" w:cs="Calibri"/>
          <w:kern w:val="0"/>
          <w:lang w:val="lt-LT"/>
          <w14:ligatures w14:val="none"/>
        </w:rPr>
        <w:t>o</w:t>
      </w:r>
      <w:r w:rsidRPr="00ED7F6B">
        <w:rPr>
          <w:rFonts w:ascii="Calibri" w:eastAsia="Calibri" w:hAnsi="Calibri" w:cs="Calibri"/>
          <w:kern w:val="0"/>
          <w:lang w:val="lt-LT"/>
          <w14:ligatures w14:val="none"/>
        </w:rPr>
        <w:t xml:space="preserve"> pasiūlymo vertinimo kriterij</w:t>
      </w:r>
      <w:r w:rsidR="00111932" w:rsidRPr="00ED7F6B">
        <w:rPr>
          <w:rFonts w:ascii="Calibri" w:eastAsia="Calibri" w:hAnsi="Calibri" w:cs="Calibri"/>
          <w:kern w:val="0"/>
          <w:lang w:val="lt-LT"/>
          <w14:ligatures w14:val="none"/>
        </w:rPr>
        <w:t>ai</w:t>
      </w:r>
      <w:r w:rsidRPr="00ED7F6B">
        <w:rPr>
          <w:rFonts w:ascii="Calibri" w:eastAsia="Calibri" w:hAnsi="Calibri" w:cs="Calibri"/>
          <w:kern w:val="0"/>
          <w:lang w:val="lt-LT"/>
          <w14:ligatures w14:val="none"/>
        </w:rPr>
        <w:t xml:space="preserve"> ir tvark</w:t>
      </w:r>
      <w:r w:rsidR="00111932" w:rsidRPr="00ED7F6B">
        <w:rPr>
          <w:rFonts w:ascii="Calibri" w:eastAsia="Calibri" w:hAnsi="Calibri" w:cs="Calibri"/>
          <w:kern w:val="0"/>
          <w:lang w:val="lt-LT"/>
          <w14:ligatures w14:val="none"/>
        </w:rPr>
        <w:t>a</w:t>
      </w:r>
      <w:r w:rsidRPr="00ED7F6B">
        <w:rPr>
          <w:rFonts w:ascii="Calibri" w:eastAsia="Calibri" w:hAnsi="Calibri" w:cs="Calibri"/>
          <w:kern w:val="0"/>
          <w:lang w:val="lt-LT"/>
          <w14:ligatures w14:val="none"/>
        </w:rPr>
        <w:t xml:space="preserve"> nurodyt</w:t>
      </w:r>
      <w:r w:rsidR="00111932" w:rsidRPr="00ED7F6B">
        <w:rPr>
          <w:rFonts w:ascii="Calibri" w:eastAsia="Calibri" w:hAnsi="Calibri" w:cs="Calibri"/>
          <w:kern w:val="0"/>
          <w:lang w:val="lt-LT"/>
          <w14:ligatures w14:val="none"/>
        </w:rPr>
        <w:t>i</w:t>
      </w:r>
      <w:r w:rsidRPr="00ED7F6B">
        <w:rPr>
          <w:rFonts w:ascii="Calibri" w:eastAsia="Calibri" w:hAnsi="Calibri" w:cs="Calibri"/>
          <w:kern w:val="0"/>
          <w:lang w:val="lt-LT"/>
          <w14:ligatures w14:val="none"/>
        </w:rPr>
        <w:t xml:space="preserve"> </w:t>
      </w:r>
      <w:r w:rsidR="00111932" w:rsidRPr="00ED7F6B">
        <w:rPr>
          <w:rFonts w:ascii="Calibri" w:eastAsia="Calibri" w:hAnsi="Calibri" w:cs="Calibri"/>
          <w:kern w:val="0"/>
          <w:lang w:val="lt-LT"/>
          <w14:ligatures w14:val="none"/>
        </w:rPr>
        <w:t>P</w:t>
      </w:r>
      <w:r w:rsidRPr="00ED7F6B">
        <w:rPr>
          <w:rFonts w:ascii="Calibri" w:eastAsia="Calibri" w:hAnsi="Calibri" w:cs="Calibri"/>
          <w:kern w:val="0"/>
          <w:lang w:val="lt-LT"/>
          <w14:ligatures w14:val="none"/>
        </w:rPr>
        <w:t>irkimo sąlygų 6 priede „Kokybės kriterijai ir jų vertinimas“</w:t>
      </w:r>
      <w:r w:rsidR="00017689" w:rsidRPr="00ED7F6B">
        <w:rPr>
          <w:rFonts w:ascii="Calibri" w:eastAsia="Calibri" w:hAnsi="Calibri" w:cs="Calibri"/>
          <w:kern w:val="0"/>
          <w:lang w:val="lt-LT"/>
          <w14:ligatures w14:val="none"/>
        </w:rPr>
        <w:t xml:space="preserve"> (toliau – Vertinimo </w:t>
      </w:r>
      <w:r w:rsidR="009249F3" w:rsidRPr="00ED7F6B">
        <w:rPr>
          <w:rFonts w:ascii="Calibri" w:eastAsia="Calibri" w:hAnsi="Calibri" w:cs="Calibri"/>
          <w:kern w:val="0"/>
          <w:lang w:val="lt-LT"/>
          <w14:ligatures w14:val="none"/>
        </w:rPr>
        <w:t>metodika</w:t>
      </w:r>
      <w:r w:rsidR="00017689" w:rsidRPr="00ED7F6B">
        <w:rPr>
          <w:rFonts w:ascii="Calibri" w:eastAsia="Calibri" w:hAnsi="Calibri" w:cs="Calibri"/>
          <w:kern w:val="0"/>
          <w:lang w:val="lt-LT"/>
          <w14:ligatures w14:val="none"/>
        </w:rPr>
        <w:t>)</w:t>
      </w:r>
      <w:r w:rsidRPr="00ED7F6B">
        <w:rPr>
          <w:rFonts w:ascii="Calibri" w:eastAsia="Calibri" w:hAnsi="Calibri" w:cs="Calibri"/>
          <w:kern w:val="0"/>
          <w:lang w:val="lt-LT"/>
          <w14:ligatures w14:val="none"/>
        </w:rPr>
        <w:t>.</w:t>
      </w:r>
      <w:r w:rsidR="0095527F" w:rsidRPr="00ED7F6B">
        <w:rPr>
          <w:rFonts w:ascii="Calibri" w:eastAsia="Calibri" w:hAnsi="Calibri" w:cs="Calibri"/>
          <w:kern w:val="0"/>
          <w:lang w:val="lt-LT"/>
          <w14:ligatures w14:val="none"/>
        </w:rPr>
        <w:t xml:space="preserve"> </w:t>
      </w:r>
      <w:r w:rsidR="001A647A" w:rsidRPr="00ED7F6B">
        <w:rPr>
          <w:rFonts w:ascii="Calibri" w:eastAsia="Calibri" w:hAnsi="Calibri" w:cs="Calibri"/>
          <w:kern w:val="0"/>
          <w:lang w:val="lt-LT"/>
          <w14:ligatures w14:val="none"/>
        </w:rPr>
        <w:t>Vertinimo kriterijai yra nustatyti kiekvien</w:t>
      </w:r>
      <w:r w:rsidR="00375A77" w:rsidRPr="00ED7F6B">
        <w:rPr>
          <w:rFonts w:ascii="Calibri" w:eastAsia="Calibri" w:hAnsi="Calibri" w:cs="Calibri"/>
          <w:kern w:val="0"/>
          <w:lang w:val="lt-LT"/>
          <w14:ligatures w14:val="none"/>
        </w:rPr>
        <w:t>oje</w:t>
      </w:r>
      <w:r w:rsidR="001A647A" w:rsidRPr="00ED7F6B">
        <w:rPr>
          <w:rFonts w:ascii="Calibri" w:eastAsia="Calibri" w:hAnsi="Calibri" w:cs="Calibri"/>
          <w:kern w:val="0"/>
          <w:lang w:val="lt-LT"/>
          <w14:ligatures w14:val="none"/>
        </w:rPr>
        <w:t xml:space="preserve"> </w:t>
      </w:r>
      <w:r w:rsidR="00375A77" w:rsidRPr="00ED7F6B">
        <w:rPr>
          <w:rFonts w:ascii="Calibri" w:eastAsia="Calibri" w:hAnsi="Calibri" w:cs="Calibri"/>
          <w:kern w:val="0"/>
          <w:lang w:val="lt-LT"/>
          <w14:ligatures w14:val="none"/>
        </w:rPr>
        <w:t>P</w:t>
      </w:r>
      <w:r w:rsidR="001A647A" w:rsidRPr="00ED7F6B">
        <w:rPr>
          <w:rFonts w:ascii="Calibri" w:eastAsia="Calibri" w:hAnsi="Calibri" w:cs="Calibri"/>
          <w:kern w:val="0"/>
          <w:lang w:val="lt-LT"/>
          <w14:ligatures w14:val="none"/>
        </w:rPr>
        <w:t>irkimo dal</w:t>
      </w:r>
      <w:r w:rsidR="00375A77" w:rsidRPr="00ED7F6B">
        <w:rPr>
          <w:rFonts w:ascii="Calibri" w:eastAsia="Calibri" w:hAnsi="Calibri" w:cs="Calibri"/>
          <w:kern w:val="0"/>
          <w:lang w:val="lt-LT"/>
          <w14:ligatures w14:val="none"/>
        </w:rPr>
        <w:t>yje</w:t>
      </w:r>
      <w:r w:rsidR="00E8650F" w:rsidRPr="00ED7F6B">
        <w:rPr>
          <w:rFonts w:ascii="Calibri" w:eastAsia="Calibri" w:hAnsi="Calibri" w:cs="Calibri"/>
          <w:kern w:val="0"/>
          <w:lang w:val="lt-LT"/>
          <w14:ligatures w14:val="none"/>
        </w:rPr>
        <w:t xml:space="preserve">. </w:t>
      </w:r>
    </w:p>
    <w:p w14:paraId="410745DB" w14:textId="43A99F51" w:rsidR="006F4E9A" w:rsidRPr="00ED7F6B" w:rsidRDefault="0045670E" w:rsidP="008F0F37">
      <w:pPr>
        <w:tabs>
          <w:tab w:val="left" w:pos="567"/>
          <w:tab w:val="left" w:pos="851"/>
          <w:tab w:val="left" w:pos="993"/>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375A77" w:rsidRPr="00ED7F6B">
        <w:rPr>
          <w:rFonts w:ascii="Calibri" w:eastAsia="Calibri" w:hAnsi="Calibri" w:cs="Calibri"/>
          <w:kern w:val="0"/>
          <w:lang w:val="lt-LT"/>
          <w14:ligatures w14:val="none"/>
        </w:rPr>
        <w:t>Atkreiptinas dėmesys</w:t>
      </w:r>
      <w:r w:rsidR="00B84D26" w:rsidRPr="00ED7F6B">
        <w:rPr>
          <w:rFonts w:ascii="Calibri" w:eastAsia="Calibri" w:hAnsi="Calibri" w:cs="Calibri"/>
          <w:kern w:val="0"/>
          <w:lang w:val="lt-LT"/>
          <w14:ligatures w14:val="none"/>
        </w:rPr>
        <w:t xml:space="preserve"> į </w:t>
      </w:r>
      <w:r w:rsidR="003D35B7">
        <w:rPr>
          <w:rFonts w:ascii="Calibri" w:eastAsia="Calibri" w:hAnsi="Calibri" w:cs="Calibri"/>
          <w:kern w:val="0"/>
          <w:lang w:val="lt-LT"/>
          <w14:ligatures w14:val="none"/>
        </w:rPr>
        <w:t>1 (</w:t>
      </w:r>
      <w:r w:rsidR="00E01DC7" w:rsidRPr="00ED7F6B">
        <w:rPr>
          <w:rFonts w:ascii="Calibri" w:eastAsia="Calibri" w:hAnsi="Calibri" w:cs="Calibri"/>
          <w:kern w:val="0"/>
          <w:lang w:val="lt-LT"/>
          <w14:ligatures w14:val="none"/>
        </w:rPr>
        <w:t>pirmos</w:t>
      </w:r>
      <w:r w:rsidR="003D35B7">
        <w:rPr>
          <w:rFonts w:ascii="Calibri" w:eastAsia="Calibri" w:hAnsi="Calibri" w:cs="Calibri"/>
          <w:kern w:val="0"/>
          <w:lang w:val="lt-LT"/>
          <w14:ligatures w14:val="none"/>
        </w:rPr>
        <w:t>)</w:t>
      </w:r>
      <w:r w:rsidR="00E01DC7" w:rsidRPr="00ED7F6B">
        <w:rPr>
          <w:rFonts w:ascii="Calibri" w:eastAsia="Calibri" w:hAnsi="Calibri" w:cs="Calibri"/>
          <w:kern w:val="0"/>
          <w:lang w:val="lt-LT"/>
          <w14:ligatures w14:val="none"/>
        </w:rPr>
        <w:t xml:space="preserve">, </w:t>
      </w:r>
      <w:r w:rsidR="003D35B7">
        <w:rPr>
          <w:rFonts w:ascii="Calibri" w:eastAsia="Calibri" w:hAnsi="Calibri" w:cs="Calibri"/>
          <w:kern w:val="0"/>
          <w:lang w:val="lt-LT"/>
          <w14:ligatures w14:val="none"/>
        </w:rPr>
        <w:t>2 (</w:t>
      </w:r>
      <w:r w:rsidR="00E01DC7" w:rsidRPr="00ED7F6B">
        <w:rPr>
          <w:rFonts w:ascii="Calibri" w:eastAsia="Calibri" w:hAnsi="Calibri" w:cs="Calibri"/>
          <w:kern w:val="0"/>
          <w:lang w:val="lt-LT"/>
          <w14:ligatures w14:val="none"/>
        </w:rPr>
        <w:t>antros</w:t>
      </w:r>
      <w:r w:rsidR="003D35B7">
        <w:rPr>
          <w:rFonts w:ascii="Calibri" w:eastAsia="Calibri" w:hAnsi="Calibri" w:cs="Calibri"/>
          <w:kern w:val="0"/>
          <w:lang w:val="lt-LT"/>
          <w14:ligatures w14:val="none"/>
        </w:rPr>
        <w:t>)</w:t>
      </w:r>
      <w:r w:rsidR="00E01DC7" w:rsidRPr="00ED7F6B">
        <w:rPr>
          <w:rFonts w:ascii="Calibri" w:eastAsia="Calibri" w:hAnsi="Calibri" w:cs="Calibri"/>
          <w:kern w:val="0"/>
          <w:lang w:val="lt-LT"/>
          <w14:ligatures w14:val="none"/>
        </w:rPr>
        <w:t xml:space="preserve">, </w:t>
      </w:r>
      <w:r w:rsidR="003D35B7">
        <w:rPr>
          <w:rFonts w:ascii="Calibri" w:eastAsia="Calibri" w:hAnsi="Calibri" w:cs="Calibri"/>
          <w:kern w:val="0"/>
          <w:lang w:val="lt-LT"/>
          <w14:ligatures w14:val="none"/>
        </w:rPr>
        <w:t>4 (</w:t>
      </w:r>
      <w:r w:rsidR="00E01DC7" w:rsidRPr="00ED7F6B">
        <w:rPr>
          <w:rFonts w:ascii="Calibri" w:eastAsia="Calibri" w:hAnsi="Calibri" w:cs="Calibri"/>
          <w:kern w:val="0"/>
          <w:lang w:val="lt-LT"/>
          <w14:ligatures w14:val="none"/>
        </w:rPr>
        <w:t>ketvirtos</w:t>
      </w:r>
      <w:r w:rsidR="003D35B7">
        <w:rPr>
          <w:rFonts w:ascii="Calibri" w:eastAsia="Calibri" w:hAnsi="Calibri" w:cs="Calibri"/>
          <w:kern w:val="0"/>
          <w:lang w:val="lt-LT"/>
          <w14:ligatures w14:val="none"/>
        </w:rPr>
        <w:t>)</w:t>
      </w:r>
      <w:r w:rsidR="00E01DC7" w:rsidRPr="00ED7F6B">
        <w:rPr>
          <w:rFonts w:ascii="Calibri" w:eastAsia="Calibri" w:hAnsi="Calibri" w:cs="Calibri"/>
          <w:kern w:val="0"/>
          <w:lang w:val="lt-LT"/>
          <w14:ligatures w14:val="none"/>
        </w:rPr>
        <w:t xml:space="preserve"> ir </w:t>
      </w:r>
      <w:r w:rsidR="003D35B7">
        <w:rPr>
          <w:rFonts w:ascii="Calibri" w:eastAsia="Calibri" w:hAnsi="Calibri" w:cs="Calibri"/>
          <w:kern w:val="0"/>
          <w:lang w:val="lt-LT"/>
          <w14:ligatures w14:val="none"/>
        </w:rPr>
        <w:t>8 (</w:t>
      </w:r>
      <w:r w:rsidR="00E01DC7" w:rsidRPr="00ED7F6B">
        <w:rPr>
          <w:rFonts w:ascii="Calibri" w:eastAsia="Calibri" w:hAnsi="Calibri" w:cs="Calibri"/>
          <w:kern w:val="0"/>
          <w:lang w:val="lt-LT"/>
          <w14:ligatures w14:val="none"/>
        </w:rPr>
        <w:t>aštuntos</w:t>
      </w:r>
      <w:r w:rsidR="003D35B7">
        <w:rPr>
          <w:rFonts w:ascii="Calibri" w:eastAsia="Calibri" w:hAnsi="Calibri" w:cs="Calibri"/>
          <w:kern w:val="0"/>
          <w:lang w:val="lt-LT"/>
          <w14:ligatures w14:val="none"/>
        </w:rPr>
        <w:t>)</w:t>
      </w:r>
      <w:r w:rsidR="00E01DC7" w:rsidRPr="00ED7F6B">
        <w:rPr>
          <w:rFonts w:ascii="Calibri" w:eastAsia="Calibri" w:hAnsi="Calibri" w:cs="Calibri"/>
          <w:kern w:val="0"/>
          <w:lang w:val="lt-LT"/>
          <w14:ligatures w14:val="none"/>
        </w:rPr>
        <w:t xml:space="preserve"> </w:t>
      </w:r>
      <w:r w:rsidR="004276B4" w:rsidRPr="00ED7F6B">
        <w:rPr>
          <w:rFonts w:ascii="Calibri" w:eastAsia="Calibri" w:hAnsi="Calibri" w:cs="Calibri"/>
          <w:kern w:val="0"/>
          <w:lang w:val="lt-LT"/>
          <w14:ligatures w14:val="none"/>
        </w:rPr>
        <w:t>P</w:t>
      </w:r>
      <w:r w:rsidR="00E01DC7" w:rsidRPr="00ED7F6B">
        <w:rPr>
          <w:rFonts w:ascii="Calibri" w:eastAsia="Calibri" w:hAnsi="Calibri" w:cs="Calibri"/>
          <w:kern w:val="0"/>
          <w:lang w:val="lt-LT"/>
          <w14:ligatures w14:val="none"/>
        </w:rPr>
        <w:t>irkimo dalies kriterijus</w:t>
      </w:r>
      <w:r w:rsidR="00F60FC0" w:rsidRPr="00ED7F6B">
        <w:rPr>
          <w:rFonts w:ascii="Calibri" w:eastAsia="Calibri" w:hAnsi="Calibri" w:cs="Calibri"/>
          <w:kern w:val="0"/>
          <w:lang w:val="lt-LT"/>
          <w14:ligatures w14:val="none"/>
        </w:rPr>
        <w:t>:</w:t>
      </w:r>
    </w:p>
    <w:p w14:paraId="212E4A57" w14:textId="01A7FCBB" w:rsidR="00E553D9" w:rsidRPr="00ED7F6B" w:rsidRDefault="00E553D9" w:rsidP="00E553D9">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5D5858">
        <w:rPr>
          <w:rFonts w:ascii="Calibri" w:eastAsia="Calibri" w:hAnsi="Calibri" w:cs="Calibri"/>
          <w:kern w:val="0"/>
          <w:lang w:val="lt-LT"/>
          <w14:ligatures w14:val="none"/>
        </w:rPr>
        <w:t>1 (p</w:t>
      </w:r>
      <w:r w:rsidR="00E31532" w:rsidRPr="00ED7F6B">
        <w:rPr>
          <w:rFonts w:ascii="Calibri" w:eastAsia="Calibri" w:hAnsi="Calibri" w:cs="Calibri"/>
          <w:kern w:val="0"/>
          <w:lang w:val="lt-LT"/>
          <w14:ligatures w14:val="none"/>
        </w:rPr>
        <w:t>irmos</w:t>
      </w:r>
      <w:r w:rsidR="005D5858">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r w:rsidR="004D4406">
        <w:rPr>
          <w:rFonts w:ascii="Calibri" w:eastAsia="Calibri" w:hAnsi="Calibri" w:cs="Calibri"/>
          <w:kern w:val="0"/>
          <w:lang w:val="lt-LT"/>
          <w14:ligatures w14:val="none"/>
        </w:rPr>
        <w:t>P</w:t>
      </w:r>
      <w:r w:rsidR="00E31532" w:rsidRPr="00ED7F6B">
        <w:rPr>
          <w:rFonts w:ascii="Calibri" w:eastAsia="Calibri" w:hAnsi="Calibri" w:cs="Calibri"/>
          <w:kern w:val="0"/>
          <w:lang w:val="lt-LT"/>
          <w14:ligatures w14:val="none"/>
        </w:rPr>
        <w:t xml:space="preserve">irkimo dalies „Monitorius paciento gyvybinių funkcijų sekimo“ </w:t>
      </w:r>
      <w:r w:rsidR="0045670E" w:rsidRPr="00ED7F6B">
        <w:rPr>
          <w:rFonts w:ascii="Calibri" w:eastAsia="Calibri" w:hAnsi="Calibri" w:cs="Calibri"/>
          <w:kern w:val="0"/>
          <w:lang w:val="lt-LT"/>
          <w14:ligatures w14:val="none"/>
        </w:rPr>
        <w:t xml:space="preserve">T1.3 ir T1.4 </w:t>
      </w:r>
      <w:r w:rsidR="00E31532" w:rsidRPr="00ED7F6B">
        <w:rPr>
          <w:rFonts w:ascii="Calibri" w:eastAsia="Calibri" w:hAnsi="Calibri" w:cs="Calibri"/>
          <w:kern w:val="0"/>
          <w:lang w:val="lt-LT"/>
          <w14:ligatures w14:val="none"/>
        </w:rPr>
        <w:t>kriterijai – „Atitinka standartą MIL-STD-461“ ir „Atitinka standartą MIL-STD-810G“</w:t>
      </w:r>
      <w:r w:rsidR="009666DB" w:rsidRPr="00ED7F6B">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p>
    <w:p w14:paraId="44C95219" w14:textId="3D6588C2" w:rsidR="00E31532" w:rsidRPr="00ED7F6B" w:rsidRDefault="009B79AF" w:rsidP="009B79AF">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5D5858">
        <w:rPr>
          <w:rFonts w:ascii="Calibri" w:eastAsia="Calibri" w:hAnsi="Calibri" w:cs="Calibri"/>
          <w:kern w:val="0"/>
          <w:lang w:val="lt-LT"/>
          <w14:ligatures w14:val="none"/>
        </w:rPr>
        <w:t>2 (a</w:t>
      </w:r>
      <w:r w:rsidR="00E31532" w:rsidRPr="00ED7F6B">
        <w:rPr>
          <w:rFonts w:ascii="Calibri" w:eastAsia="Calibri" w:hAnsi="Calibri" w:cs="Calibri"/>
          <w:kern w:val="0"/>
          <w:lang w:val="lt-LT"/>
          <w14:ligatures w14:val="none"/>
        </w:rPr>
        <w:t>ntros</w:t>
      </w:r>
      <w:r w:rsidR="005D5858">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r w:rsidR="004D4406">
        <w:rPr>
          <w:rFonts w:ascii="Calibri" w:eastAsia="Calibri" w:hAnsi="Calibri" w:cs="Calibri"/>
          <w:kern w:val="0"/>
          <w:lang w:val="lt-LT"/>
          <w14:ligatures w14:val="none"/>
        </w:rPr>
        <w:t>P</w:t>
      </w:r>
      <w:r w:rsidR="00E31532" w:rsidRPr="00ED7F6B">
        <w:rPr>
          <w:rFonts w:ascii="Calibri" w:eastAsia="Calibri" w:hAnsi="Calibri" w:cs="Calibri"/>
          <w:kern w:val="0"/>
          <w:lang w:val="lt-LT"/>
          <w14:ligatures w14:val="none"/>
        </w:rPr>
        <w:t>irkimo dalies „</w:t>
      </w:r>
      <w:proofErr w:type="spellStart"/>
      <w:r w:rsidR="00E31532" w:rsidRPr="00ED7F6B">
        <w:rPr>
          <w:rFonts w:ascii="Calibri" w:eastAsia="Calibri" w:hAnsi="Calibri" w:cs="Calibri"/>
          <w:kern w:val="0"/>
          <w:lang w:val="lt-LT"/>
          <w14:ligatures w14:val="none"/>
        </w:rPr>
        <w:t>Atsiurbėjas</w:t>
      </w:r>
      <w:proofErr w:type="spellEnd"/>
      <w:r w:rsidR="00E31532" w:rsidRPr="00ED7F6B">
        <w:rPr>
          <w:rFonts w:ascii="Calibri" w:eastAsia="Calibri" w:hAnsi="Calibri" w:cs="Calibri"/>
          <w:kern w:val="0"/>
          <w:lang w:val="lt-LT"/>
          <w14:ligatures w14:val="none"/>
        </w:rPr>
        <w:t xml:space="preserve"> nešiojamas“ </w:t>
      </w:r>
      <w:r w:rsidR="00C15F81" w:rsidRPr="00ED7F6B">
        <w:rPr>
          <w:rFonts w:ascii="Calibri" w:eastAsia="Calibri" w:hAnsi="Calibri" w:cs="Calibri"/>
          <w:kern w:val="0"/>
          <w:lang w:val="lt-LT"/>
          <w14:ligatures w14:val="none"/>
        </w:rPr>
        <w:t xml:space="preserve">T2.3 ir T2.4 </w:t>
      </w:r>
      <w:r w:rsidR="00E31532" w:rsidRPr="00ED7F6B">
        <w:rPr>
          <w:rFonts w:ascii="Calibri" w:eastAsia="Calibri" w:hAnsi="Calibri" w:cs="Calibri"/>
          <w:kern w:val="0"/>
          <w:lang w:val="lt-LT"/>
          <w14:ligatures w14:val="none"/>
        </w:rPr>
        <w:t>kriterijai – „Atitinka standartą RTCA- DO-160“ ir „Atitinka standartą MIL</w:t>
      </w:r>
      <w:r w:rsidR="00E31532" w:rsidRPr="00ED7F6B">
        <w:rPr>
          <w:rFonts w:ascii="Cambria Math" w:eastAsia="Calibri" w:hAnsi="Cambria Math" w:cs="Cambria Math"/>
          <w:kern w:val="0"/>
          <w:lang w:val="lt-LT"/>
          <w14:ligatures w14:val="none"/>
        </w:rPr>
        <w:t>‑</w:t>
      </w:r>
      <w:r w:rsidR="00E31532" w:rsidRPr="00ED7F6B">
        <w:rPr>
          <w:rFonts w:ascii="Calibri" w:eastAsia="Calibri" w:hAnsi="Calibri" w:cs="Calibri"/>
          <w:kern w:val="0"/>
          <w:lang w:val="lt-LT"/>
          <w14:ligatures w14:val="none"/>
        </w:rPr>
        <w:t>STD</w:t>
      </w:r>
      <w:r w:rsidR="00E31532" w:rsidRPr="00ED7F6B">
        <w:rPr>
          <w:rFonts w:ascii="Cambria Math" w:eastAsia="Calibri" w:hAnsi="Cambria Math" w:cs="Cambria Math"/>
          <w:kern w:val="0"/>
          <w:lang w:val="lt-LT"/>
          <w14:ligatures w14:val="none"/>
        </w:rPr>
        <w:t>‑</w:t>
      </w:r>
      <w:r w:rsidR="00E31532" w:rsidRPr="00ED7F6B">
        <w:rPr>
          <w:rFonts w:ascii="Calibri" w:eastAsia="Calibri" w:hAnsi="Calibri" w:cs="Calibri"/>
          <w:kern w:val="0"/>
          <w:lang w:val="lt-LT"/>
          <w14:ligatures w14:val="none"/>
        </w:rPr>
        <w:t>461“</w:t>
      </w:r>
      <w:r w:rsidR="00825C9B">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p>
    <w:p w14:paraId="7A5F5B5A" w14:textId="5BF52BCE" w:rsidR="00E31532" w:rsidRPr="00ED7F6B" w:rsidRDefault="009666DB" w:rsidP="009666DB">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5D5858">
        <w:rPr>
          <w:rFonts w:ascii="Calibri" w:eastAsia="Calibri" w:hAnsi="Calibri" w:cs="Calibri"/>
          <w:kern w:val="0"/>
          <w:lang w:val="lt-LT"/>
          <w14:ligatures w14:val="none"/>
        </w:rPr>
        <w:t>4 (k</w:t>
      </w:r>
      <w:r w:rsidR="00E31532" w:rsidRPr="00ED7F6B">
        <w:rPr>
          <w:rFonts w:ascii="Calibri" w:eastAsia="Calibri" w:hAnsi="Calibri" w:cs="Calibri"/>
          <w:kern w:val="0"/>
          <w:lang w:val="lt-LT"/>
          <w14:ligatures w14:val="none"/>
        </w:rPr>
        <w:t>etvirtos</w:t>
      </w:r>
      <w:r w:rsidR="005D5858">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r w:rsidR="004D4406">
        <w:rPr>
          <w:rFonts w:ascii="Calibri" w:eastAsia="Calibri" w:hAnsi="Calibri" w:cs="Calibri"/>
          <w:kern w:val="0"/>
          <w:lang w:val="lt-LT"/>
          <w14:ligatures w14:val="none"/>
        </w:rPr>
        <w:t>P</w:t>
      </w:r>
      <w:r w:rsidR="00E31532" w:rsidRPr="00ED7F6B">
        <w:rPr>
          <w:rFonts w:ascii="Calibri" w:eastAsia="Calibri" w:hAnsi="Calibri" w:cs="Calibri"/>
          <w:kern w:val="0"/>
          <w:lang w:val="lt-LT"/>
          <w14:ligatures w14:val="none"/>
        </w:rPr>
        <w:t xml:space="preserve">irkimo dalies „Ultragarsinis prietaisas, nešiojamas“ </w:t>
      </w:r>
      <w:r w:rsidR="001721E1" w:rsidRPr="00ED7F6B">
        <w:rPr>
          <w:rFonts w:ascii="Calibri" w:eastAsia="Calibri" w:hAnsi="Calibri" w:cs="Calibri"/>
          <w:kern w:val="0"/>
          <w:lang w:val="lt-LT"/>
          <w14:ligatures w14:val="none"/>
        </w:rPr>
        <w:t xml:space="preserve">T4.6 </w:t>
      </w:r>
      <w:r w:rsidR="00E31532" w:rsidRPr="00ED7F6B">
        <w:rPr>
          <w:rFonts w:ascii="Calibri" w:eastAsia="Calibri" w:hAnsi="Calibri" w:cs="Calibri"/>
          <w:kern w:val="0"/>
          <w:lang w:val="lt-LT"/>
          <w14:ligatures w14:val="none"/>
        </w:rPr>
        <w:t>kriterijus – „Atitinka RTCA DO 160“</w:t>
      </w:r>
      <w:r w:rsidR="00F60401" w:rsidRPr="00ED7F6B">
        <w:rPr>
          <w:rFonts w:ascii="Calibri" w:eastAsia="Calibri" w:hAnsi="Calibri" w:cs="Calibri"/>
          <w:kern w:val="0"/>
          <w:lang w:val="lt-LT"/>
          <w14:ligatures w14:val="none"/>
        </w:rPr>
        <w:t>;</w:t>
      </w:r>
    </w:p>
    <w:p w14:paraId="790F02E3" w14:textId="679E6ABE" w:rsidR="00FD171E" w:rsidRPr="00ED7F6B" w:rsidRDefault="009666DB" w:rsidP="009666DB">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E31532" w:rsidRPr="00ED7F6B">
        <w:rPr>
          <w:rFonts w:ascii="Calibri" w:eastAsia="Calibri" w:hAnsi="Calibri" w:cs="Calibri"/>
          <w:kern w:val="0"/>
          <w:lang w:val="lt-LT"/>
          <w14:ligatures w14:val="none"/>
        </w:rPr>
        <w:t xml:space="preserve"> </w:t>
      </w:r>
      <w:r w:rsidR="00361B9D">
        <w:rPr>
          <w:rFonts w:ascii="Calibri" w:eastAsia="Calibri" w:hAnsi="Calibri" w:cs="Calibri"/>
          <w:kern w:val="0"/>
          <w:lang w:val="lt-LT"/>
          <w14:ligatures w14:val="none"/>
        </w:rPr>
        <w:t>8 (a</w:t>
      </w:r>
      <w:r w:rsidR="00E31532" w:rsidRPr="00ED7F6B">
        <w:rPr>
          <w:rFonts w:ascii="Calibri" w:eastAsia="Calibri" w:hAnsi="Calibri" w:cs="Calibri"/>
          <w:kern w:val="0"/>
          <w:lang w:val="lt-LT"/>
          <w14:ligatures w14:val="none"/>
        </w:rPr>
        <w:t>štuntos</w:t>
      </w:r>
      <w:r w:rsidR="00361B9D">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r w:rsidR="004D4406">
        <w:rPr>
          <w:rFonts w:ascii="Calibri" w:eastAsia="Calibri" w:hAnsi="Calibri" w:cs="Calibri"/>
          <w:kern w:val="0"/>
          <w:lang w:val="lt-LT"/>
          <w14:ligatures w14:val="none"/>
        </w:rPr>
        <w:t>P</w:t>
      </w:r>
      <w:r w:rsidR="00E31532" w:rsidRPr="00ED7F6B">
        <w:rPr>
          <w:rFonts w:ascii="Calibri" w:eastAsia="Calibri" w:hAnsi="Calibri" w:cs="Calibri"/>
          <w:kern w:val="0"/>
          <w:lang w:val="lt-LT"/>
          <w14:ligatures w14:val="none"/>
        </w:rPr>
        <w:t xml:space="preserve">irkimo dalies „Ultragarsinis prietaisas, nešiojamas“ </w:t>
      </w:r>
      <w:r w:rsidR="001D6582" w:rsidRPr="00ED7F6B">
        <w:rPr>
          <w:rFonts w:ascii="Calibri" w:eastAsia="Calibri" w:hAnsi="Calibri" w:cs="Calibri"/>
          <w:kern w:val="0"/>
          <w:lang w:val="lt-LT"/>
          <w14:ligatures w14:val="none"/>
        </w:rPr>
        <w:t>T</w:t>
      </w:r>
      <w:r w:rsidR="00E31532" w:rsidRPr="00ED7F6B">
        <w:rPr>
          <w:rFonts w:ascii="Calibri" w:eastAsia="Calibri" w:hAnsi="Calibri" w:cs="Calibri"/>
          <w:kern w:val="0"/>
          <w:lang w:val="lt-LT"/>
          <w14:ligatures w14:val="none"/>
        </w:rPr>
        <w:t>8</w:t>
      </w:r>
      <w:r w:rsidR="001D6582" w:rsidRPr="00ED7F6B">
        <w:rPr>
          <w:rFonts w:ascii="Calibri" w:eastAsia="Calibri" w:hAnsi="Calibri" w:cs="Calibri"/>
          <w:kern w:val="0"/>
          <w:lang w:val="lt-LT"/>
          <w14:ligatures w14:val="none"/>
        </w:rPr>
        <w:t>.6</w:t>
      </w:r>
      <w:r w:rsidR="00E31532" w:rsidRPr="00ED7F6B">
        <w:rPr>
          <w:rFonts w:ascii="Calibri" w:eastAsia="Calibri" w:hAnsi="Calibri" w:cs="Calibri"/>
          <w:kern w:val="0"/>
          <w:lang w:val="lt-LT"/>
          <w14:ligatures w14:val="none"/>
        </w:rPr>
        <w:t xml:space="preserve"> kriterijus – „Atitinka RTCA DO 160“</w:t>
      </w:r>
      <w:r w:rsidR="00ED7F6B" w:rsidRPr="00ED7F6B">
        <w:rPr>
          <w:rFonts w:ascii="Calibri" w:eastAsia="Calibri" w:hAnsi="Calibri" w:cs="Calibri"/>
          <w:kern w:val="0"/>
          <w:lang w:val="lt-LT"/>
          <w14:ligatures w14:val="none"/>
        </w:rPr>
        <w:t>.</w:t>
      </w:r>
      <w:r w:rsidR="00E31532" w:rsidRPr="00ED7F6B">
        <w:rPr>
          <w:rFonts w:ascii="Calibri" w:eastAsia="Calibri" w:hAnsi="Calibri" w:cs="Calibri"/>
          <w:kern w:val="0"/>
          <w:lang w:val="lt-LT"/>
          <w14:ligatures w14:val="none"/>
        </w:rPr>
        <w:t xml:space="preserve"> </w:t>
      </w:r>
    </w:p>
    <w:p w14:paraId="44147B79" w14:textId="38D5A4D1" w:rsidR="00D95149" w:rsidRPr="00ED7F6B" w:rsidRDefault="00EA6191" w:rsidP="000536EC">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t xml:space="preserve">Į Tarnybos prašymą paaiškinti </w:t>
      </w:r>
      <w:r w:rsidR="00E31532" w:rsidRPr="00ED7F6B">
        <w:rPr>
          <w:rFonts w:ascii="Calibri" w:eastAsia="Calibri" w:hAnsi="Calibri" w:cs="Calibri"/>
          <w:kern w:val="0"/>
          <w:lang w:val="lt-LT"/>
          <w14:ligatures w14:val="none"/>
        </w:rPr>
        <w:t>nustatyt</w:t>
      </w:r>
      <w:r w:rsidRPr="00ED7F6B">
        <w:rPr>
          <w:rFonts w:ascii="Calibri" w:eastAsia="Calibri" w:hAnsi="Calibri" w:cs="Calibri"/>
          <w:kern w:val="0"/>
          <w:lang w:val="lt-LT"/>
          <w14:ligatures w14:val="none"/>
        </w:rPr>
        <w:t>ų</w:t>
      </w:r>
      <w:r w:rsidR="00E31532" w:rsidRPr="00ED7F6B">
        <w:rPr>
          <w:rFonts w:ascii="Calibri" w:eastAsia="Calibri" w:hAnsi="Calibri" w:cs="Calibri"/>
          <w:kern w:val="0"/>
          <w:lang w:val="lt-LT"/>
          <w14:ligatures w14:val="none"/>
        </w:rPr>
        <w:t xml:space="preserve"> vertinimo kriterij</w:t>
      </w:r>
      <w:r w:rsidRPr="00ED7F6B">
        <w:rPr>
          <w:rFonts w:ascii="Calibri" w:eastAsia="Calibri" w:hAnsi="Calibri" w:cs="Calibri"/>
          <w:kern w:val="0"/>
          <w:lang w:val="lt-LT"/>
          <w14:ligatures w14:val="none"/>
        </w:rPr>
        <w:t>ų</w:t>
      </w:r>
      <w:r w:rsidR="00E31532" w:rsidRPr="00ED7F6B">
        <w:rPr>
          <w:rFonts w:ascii="Calibri" w:eastAsia="Calibri" w:hAnsi="Calibri" w:cs="Calibri"/>
          <w:kern w:val="0"/>
          <w:lang w:val="lt-LT"/>
          <w14:ligatures w14:val="none"/>
        </w:rPr>
        <w:t xml:space="preserve"> naudą (pridėtinę vertę) perkamam objektui</w:t>
      </w:r>
      <w:r w:rsidR="00AD65C7" w:rsidRPr="00ED7F6B">
        <w:rPr>
          <w:rFonts w:ascii="Calibri" w:eastAsia="Calibri" w:hAnsi="Calibri" w:cs="Calibri"/>
          <w:kern w:val="0"/>
          <w:lang w:val="lt-LT"/>
          <w14:ligatures w14:val="none"/>
        </w:rPr>
        <w:t xml:space="preserve"> ir </w:t>
      </w:r>
      <w:r w:rsidR="00E31532" w:rsidRPr="00ED7F6B">
        <w:rPr>
          <w:rFonts w:ascii="Calibri" w:eastAsia="Calibri" w:hAnsi="Calibri" w:cs="Calibri"/>
          <w:kern w:val="0"/>
          <w:lang w:val="lt-LT"/>
          <w14:ligatures w14:val="none"/>
        </w:rPr>
        <w:t>kodėl šiuo atveju naudos (pridėtinės vertės) nesuteikia lygiavertis (-</w:t>
      </w:r>
      <w:proofErr w:type="spellStart"/>
      <w:r w:rsidR="00E31532" w:rsidRPr="00ED7F6B">
        <w:rPr>
          <w:rFonts w:ascii="Calibri" w:eastAsia="Calibri" w:hAnsi="Calibri" w:cs="Calibri"/>
          <w:kern w:val="0"/>
          <w:lang w:val="lt-LT"/>
          <w14:ligatures w14:val="none"/>
        </w:rPr>
        <w:t>čiai</w:t>
      </w:r>
      <w:proofErr w:type="spellEnd"/>
      <w:r w:rsidR="00E31532" w:rsidRPr="00ED7F6B">
        <w:rPr>
          <w:rFonts w:ascii="Calibri" w:eastAsia="Calibri" w:hAnsi="Calibri" w:cs="Calibri"/>
          <w:kern w:val="0"/>
          <w:lang w:val="lt-LT"/>
          <w14:ligatures w14:val="none"/>
        </w:rPr>
        <w:t>) standartas (-ai)</w:t>
      </w:r>
      <w:r w:rsidR="00AD65C7" w:rsidRPr="00ED7F6B">
        <w:rPr>
          <w:rFonts w:ascii="Calibri" w:eastAsia="Calibri" w:hAnsi="Calibri" w:cs="Calibri"/>
          <w:kern w:val="0"/>
          <w:lang w:val="lt-LT"/>
          <w14:ligatures w14:val="none"/>
        </w:rPr>
        <w:t xml:space="preserve">, Perkančioji organizacija </w:t>
      </w:r>
      <w:r w:rsidR="00250279" w:rsidRPr="00ED7F6B">
        <w:rPr>
          <w:rFonts w:ascii="Calibri" w:eastAsia="Calibri" w:hAnsi="Calibri" w:cs="Calibri"/>
          <w:kern w:val="0"/>
          <w:lang w:val="lt-LT"/>
          <w14:ligatures w14:val="none"/>
        </w:rPr>
        <w:t xml:space="preserve">pateikė </w:t>
      </w:r>
      <w:r w:rsidR="006A2377" w:rsidRPr="00ED7F6B">
        <w:rPr>
          <w:rFonts w:ascii="Calibri" w:eastAsia="Calibri" w:hAnsi="Calibri" w:cs="Calibri"/>
          <w:kern w:val="0"/>
          <w:lang w:val="lt-LT"/>
          <w14:ligatures w14:val="none"/>
        </w:rPr>
        <w:t xml:space="preserve">informaciją apie standartų </w:t>
      </w:r>
      <w:r w:rsidR="00CD5EEC" w:rsidRPr="00ED7F6B">
        <w:rPr>
          <w:rFonts w:ascii="Calibri" w:eastAsia="Calibri" w:hAnsi="Calibri" w:cs="Calibri"/>
          <w:kern w:val="0"/>
          <w:lang w:val="lt-LT"/>
          <w14:ligatures w14:val="none"/>
        </w:rPr>
        <w:t xml:space="preserve">MIL-STD-461, </w:t>
      </w:r>
      <w:r w:rsidR="00072BC0" w:rsidRPr="00ED7F6B">
        <w:rPr>
          <w:rFonts w:ascii="Calibri" w:eastAsia="Calibri" w:hAnsi="Calibri" w:cs="Calibri"/>
          <w:kern w:val="0"/>
          <w:lang w:val="lt-LT"/>
          <w14:ligatures w14:val="none"/>
        </w:rPr>
        <w:t>MIL-</w:t>
      </w:r>
      <w:r w:rsidR="00072BC0" w:rsidRPr="00ED7F6B">
        <w:rPr>
          <w:rFonts w:ascii="Calibri" w:eastAsia="Calibri" w:hAnsi="Calibri" w:cs="Calibri"/>
          <w:kern w:val="0"/>
          <w:lang w:val="lt-LT"/>
          <w14:ligatures w14:val="none"/>
        </w:rPr>
        <w:lastRenderedPageBreak/>
        <w:t>STD-810G ir</w:t>
      </w:r>
      <w:r w:rsidR="002621D2" w:rsidRPr="00ED7F6B">
        <w:rPr>
          <w:rFonts w:ascii="Calibri" w:eastAsia="Calibri" w:hAnsi="Calibri" w:cs="Calibri"/>
          <w:kern w:val="0"/>
          <w:lang w:val="lt-LT"/>
          <w14:ligatures w14:val="none"/>
        </w:rPr>
        <w:t xml:space="preserve"> RTCA 160 DO</w:t>
      </w:r>
      <w:r w:rsidR="00072BC0" w:rsidRPr="00ED7F6B">
        <w:rPr>
          <w:rFonts w:ascii="Calibri" w:eastAsia="Calibri" w:hAnsi="Calibri" w:cs="Calibri"/>
          <w:kern w:val="0"/>
          <w:lang w:val="lt-LT"/>
          <w14:ligatures w14:val="none"/>
        </w:rPr>
        <w:t xml:space="preserve"> </w:t>
      </w:r>
      <w:r w:rsidR="006A2377" w:rsidRPr="00ED7F6B">
        <w:rPr>
          <w:rFonts w:ascii="Calibri" w:eastAsia="Calibri" w:hAnsi="Calibri" w:cs="Calibri"/>
          <w:kern w:val="0"/>
          <w:lang w:val="lt-LT"/>
          <w14:ligatures w14:val="none"/>
        </w:rPr>
        <w:t xml:space="preserve">sukuriamą pridėtinę vertę ir </w:t>
      </w:r>
      <w:r w:rsidR="00497347" w:rsidRPr="00ED7F6B">
        <w:rPr>
          <w:rFonts w:ascii="Calibri" w:eastAsia="Calibri" w:hAnsi="Calibri" w:cs="Calibri"/>
          <w:kern w:val="0"/>
          <w:lang w:val="lt-LT"/>
          <w14:ligatures w14:val="none"/>
        </w:rPr>
        <w:t>nurodė, kad „</w:t>
      </w:r>
      <w:r w:rsidR="000536EC" w:rsidRPr="00ED7F6B">
        <w:rPr>
          <w:rFonts w:ascii="Calibri" w:eastAsia="Calibri" w:hAnsi="Calibri" w:cs="Calibri"/>
          <w:kern w:val="0"/>
          <w:lang w:val="lt-LT"/>
          <w14:ligatures w14:val="none"/>
        </w:rPr>
        <w:t>kokybės kriterijai nustatyti tokie, kokie yra nurodomi techninėje specifikacijoje kaip pageidaujami, be to 6 priedo „Kokybės kriterijai ir jų vertinimas“ lentelės 1 stulpelyje yra nurodyta, kuriame techninės specifikacijos punkte šis kriterijus pateikiamas, todėl teikiant ir vertinant pasiūlymus bus vadovaujamasi techninėje specifikacijoje nustatytais reikalavimais ir lygiaverčiai standartai bus vertinami kaip atitinkantys kokybės kriterijus</w:t>
      </w:r>
      <w:r w:rsidR="00ED7F6B" w:rsidRPr="00ED7F6B">
        <w:rPr>
          <w:rFonts w:ascii="Calibri" w:eastAsia="Calibri" w:hAnsi="Calibri" w:cs="Calibri"/>
          <w:kern w:val="0"/>
          <w:lang w:val="lt-LT"/>
          <w14:ligatures w14:val="none"/>
        </w:rPr>
        <w:t>“</w:t>
      </w:r>
      <w:r w:rsidR="000536EC" w:rsidRPr="00ED7F6B">
        <w:rPr>
          <w:rFonts w:ascii="Calibri" w:eastAsia="Calibri" w:hAnsi="Calibri" w:cs="Calibri"/>
          <w:kern w:val="0"/>
          <w:lang w:val="lt-LT"/>
          <w14:ligatures w14:val="none"/>
        </w:rPr>
        <w:t>.</w:t>
      </w:r>
    </w:p>
    <w:p w14:paraId="7BDC9445" w14:textId="7A8E96AC" w:rsidR="00B50D47" w:rsidRDefault="008C1F9C" w:rsidP="00A73D74">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0F7DA7" w:rsidRPr="00ED7F6B">
        <w:rPr>
          <w:rFonts w:ascii="Calibri" w:hAnsi="Calibri" w:cs="Calibri"/>
          <w:lang w:val="lt-LT"/>
        </w:rPr>
        <w:t>Atkreip</w:t>
      </w:r>
      <w:r w:rsidR="00026AE9" w:rsidRPr="00ED7F6B">
        <w:rPr>
          <w:rFonts w:ascii="Calibri" w:hAnsi="Calibri" w:cs="Calibri"/>
          <w:lang w:val="lt-LT"/>
        </w:rPr>
        <w:t>tinas</w:t>
      </w:r>
      <w:r w:rsidR="000F7DA7" w:rsidRPr="00ED7F6B">
        <w:rPr>
          <w:rFonts w:ascii="Calibri" w:hAnsi="Calibri" w:cs="Calibri"/>
          <w:lang w:val="lt-LT"/>
        </w:rPr>
        <w:t xml:space="preserve"> dėmes</w:t>
      </w:r>
      <w:r w:rsidR="00026AE9" w:rsidRPr="00ED7F6B">
        <w:rPr>
          <w:rFonts w:ascii="Calibri" w:hAnsi="Calibri" w:cs="Calibri"/>
          <w:lang w:val="lt-LT"/>
        </w:rPr>
        <w:t>ys</w:t>
      </w:r>
      <w:r w:rsidR="000F7DA7" w:rsidRPr="00ED7F6B">
        <w:rPr>
          <w:rFonts w:ascii="Calibri" w:hAnsi="Calibri" w:cs="Calibri"/>
          <w:lang w:val="lt-LT"/>
        </w:rPr>
        <w:t xml:space="preserve">, kad </w:t>
      </w:r>
      <w:r w:rsidR="002003D3" w:rsidRPr="00ED7F6B">
        <w:rPr>
          <w:rFonts w:ascii="Calibri" w:hAnsi="Calibri" w:cs="Calibri"/>
          <w:lang w:val="lt-LT"/>
        </w:rPr>
        <w:t>nepaisant</w:t>
      </w:r>
      <w:r w:rsidR="000F7DA7" w:rsidRPr="00ED7F6B">
        <w:rPr>
          <w:rFonts w:ascii="Calibri" w:hAnsi="Calibri" w:cs="Calibri"/>
          <w:lang w:val="lt-LT"/>
        </w:rPr>
        <w:t xml:space="preserve"> to, kad </w:t>
      </w:r>
      <w:r w:rsidR="00ED7F6B" w:rsidRPr="00ED7F6B">
        <w:rPr>
          <w:rFonts w:ascii="Calibri" w:hAnsi="Calibri" w:cs="Calibri"/>
          <w:lang w:val="lt-LT"/>
        </w:rPr>
        <w:t>P</w:t>
      </w:r>
      <w:r w:rsidR="000F7DA7" w:rsidRPr="00ED7F6B">
        <w:rPr>
          <w:rFonts w:ascii="Calibri" w:hAnsi="Calibri" w:cs="Calibri"/>
          <w:lang w:val="lt-LT"/>
        </w:rPr>
        <w:t xml:space="preserve">irkimo dokumentuose (Pirkimo sąlygų 2.4 papunktyje, taip pat </w:t>
      </w:r>
      <w:r w:rsidR="000F7DA7" w:rsidRPr="00ED7F6B">
        <w:rPr>
          <w:rFonts w:ascii="Calibri" w:eastAsia="Calibri" w:hAnsi="Calibri" w:cs="Calibri"/>
          <w:kern w:val="0"/>
          <w:lang w:val="lt-LT"/>
          <w14:ligatures w14:val="none"/>
        </w:rPr>
        <w:t xml:space="preserve">Pirkimo sąlygų 1 priedo „Techninė specifikacija medicinos prietaisų“ (toliau – Techninė specifikacija) </w:t>
      </w:r>
      <w:r w:rsidR="00ED7F6B" w:rsidRPr="00ED7F6B">
        <w:rPr>
          <w:rFonts w:ascii="Calibri" w:eastAsia="Calibri" w:hAnsi="Calibri" w:cs="Calibri"/>
          <w:kern w:val="0"/>
          <w:lang w:val="lt-LT"/>
          <w14:ligatures w14:val="none"/>
        </w:rPr>
        <w:t>sąlygose</w:t>
      </w:r>
      <w:r w:rsidR="007C2DDB" w:rsidRPr="00ED7F6B">
        <w:rPr>
          <w:rFonts w:ascii="Calibri" w:eastAsia="Calibri" w:hAnsi="Calibri" w:cs="Calibri"/>
          <w:kern w:val="0"/>
          <w:lang w:val="lt-LT"/>
          <w14:ligatures w14:val="none"/>
        </w:rPr>
        <w:t xml:space="preserve"> </w:t>
      </w:r>
      <w:r w:rsidR="000F7DA7" w:rsidRPr="00ED7F6B">
        <w:rPr>
          <w:rFonts w:ascii="Calibri" w:hAnsi="Calibri" w:cs="Calibri"/>
          <w:lang w:val="lt-LT"/>
        </w:rPr>
        <w:t xml:space="preserve">yra įtvirtinta bendroji </w:t>
      </w:r>
      <w:r w:rsidR="00ED7F6B" w:rsidRPr="00ED7F6B">
        <w:rPr>
          <w:rFonts w:ascii="Calibri" w:hAnsi="Calibri" w:cs="Calibri"/>
          <w:lang w:val="lt-LT"/>
        </w:rPr>
        <w:t xml:space="preserve">sąlyga </w:t>
      </w:r>
      <w:r w:rsidR="000F7DA7" w:rsidRPr="00ED7F6B">
        <w:rPr>
          <w:rFonts w:ascii="Calibri" w:hAnsi="Calibri" w:cs="Calibri"/>
          <w:lang w:val="lt-LT"/>
        </w:rPr>
        <w:t>dėl lygiavertiškumo, prie kiekvieno konkretaus reikalavimo,</w:t>
      </w:r>
      <w:r w:rsidR="00C93AC8" w:rsidRPr="00ED7F6B">
        <w:rPr>
          <w:rFonts w:ascii="Calibri" w:hAnsi="Calibri" w:cs="Calibri"/>
          <w:lang w:val="lt-LT"/>
        </w:rPr>
        <w:t xml:space="preserve"> </w:t>
      </w:r>
      <w:r w:rsidR="000F7DA7" w:rsidRPr="00ED7F6B">
        <w:rPr>
          <w:rFonts w:ascii="Calibri" w:hAnsi="Calibri" w:cs="Calibri"/>
          <w:lang w:val="lt-LT"/>
        </w:rPr>
        <w:t xml:space="preserve">atitinkančio </w:t>
      </w:r>
      <w:r w:rsidR="00684E9E">
        <w:rPr>
          <w:rFonts w:ascii="Calibri" w:hAnsi="Calibri" w:cs="Calibri"/>
          <w:lang w:val="lt-LT"/>
        </w:rPr>
        <w:t>Įstatymo</w:t>
      </w:r>
      <w:r w:rsidR="00684E9E" w:rsidRPr="00ED7F6B">
        <w:rPr>
          <w:rFonts w:ascii="Calibri" w:hAnsi="Calibri" w:cs="Calibri"/>
          <w:lang w:val="lt-LT"/>
        </w:rPr>
        <w:t xml:space="preserve"> </w:t>
      </w:r>
      <w:r w:rsidR="000F7DA7" w:rsidRPr="00ED7F6B">
        <w:rPr>
          <w:rFonts w:ascii="Calibri" w:hAnsi="Calibri" w:cs="Calibri"/>
          <w:lang w:val="lt-LT"/>
        </w:rPr>
        <w:t>37 straipsnio 5 dalies nuostatas, privaloma nurodyti žodžius „arba lygiavertis“.</w:t>
      </w:r>
      <w:r w:rsidR="007C2DDB" w:rsidRPr="00ED7F6B">
        <w:rPr>
          <w:rFonts w:ascii="Calibri" w:hAnsi="Calibri" w:cs="Calibri"/>
          <w:lang w:val="lt-LT"/>
        </w:rPr>
        <w:t xml:space="preserve"> </w:t>
      </w:r>
      <w:r w:rsidR="005A372A" w:rsidRPr="00ED7F6B">
        <w:rPr>
          <w:rFonts w:ascii="Calibri" w:hAnsi="Calibri" w:cs="Calibri"/>
          <w:lang w:val="lt-LT"/>
        </w:rPr>
        <w:t xml:space="preserve">Kadangi </w:t>
      </w:r>
      <w:r w:rsidR="00523C3B" w:rsidRPr="00ED7F6B">
        <w:rPr>
          <w:rFonts w:ascii="Calibri" w:hAnsi="Calibri" w:cs="Calibri"/>
          <w:lang w:val="lt-LT"/>
        </w:rPr>
        <w:t xml:space="preserve">nagrinėjamu </w:t>
      </w:r>
      <w:r w:rsidR="008F0729" w:rsidRPr="00ED7F6B">
        <w:rPr>
          <w:rFonts w:ascii="Calibri" w:hAnsi="Calibri" w:cs="Calibri"/>
          <w:lang w:val="lt-LT"/>
        </w:rPr>
        <w:t xml:space="preserve">atveju </w:t>
      </w:r>
      <w:r w:rsidR="00523C3B" w:rsidRPr="00ED7F6B">
        <w:rPr>
          <w:rFonts w:ascii="Calibri" w:hAnsi="Calibri" w:cs="Calibri"/>
          <w:lang w:val="lt-LT"/>
        </w:rPr>
        <w:t>nurodytų Pirkimo dalių v</w:t>
      </w:r>
      <w:r w:rsidR="008E376D" w:rsidRPr="00ED7F6B">
        <w:rPr>
          <w:rFonts w:ascii="Calibri" w:hAnsi="Calibri" w:cs="Calibri"/>
          <w:lang w:val="lt-LT"/>
        </w:rPr>
        <w:t>ertinimo kriterij</w:t>
      </w:r>
      <w:r w:rsidR="004553D9" w:rsidRPr="00ED7F6B">
        <w:rPr>
          <w:rFonts w:ascii="Calibri" w:hAnsi="Calibri" w:cs="Calibri"/>
          <w:lang w:val="lt-LT"/>
        </w:rPr>
        <w:t xml:space="preserve">ai </w:t>
      </w:r>
      <w:r w:rsidR="007D257C" w:rsidRPr="00ED7F6B">
        <w:rPr>
          <w:rFonts w:ascii="Calibri" w:hAnsi="Calibri" w:cs="Calibri"/>
          <w:lang w:val="lt-LT"/>
        </w:rPr>
        <w:t>nustatyti</w:t>
      </w:r>
      <w:r w:rsidR="001372CD" w:rsidRPr="00ED7F6B">
        <w:rPr>
          <w:rFonts w:ascii="Calibri" w:hAnsi="Calibri" w:cs="Calibri"/>
          <w:lang w:val="lt-LT"/>
        </w:rPr>
        <w:t xml:space="preserve"> dėl atitikties konkretiems standartams</w:t>
      </w:r>
      <w:r w:rsidR="002048D3" w:rsidRPr="00ED7F6B">
        <w:rPr>
          <w:rFonts w:ascii="Calibri" w:hAnsi="Calibri" w:cs="Calibri"/>
          <w:lang w:val="lt-LT"/>
        </w:rPr>
        <w:t>, o Perkančioji organizacija atsakyme nurodė, kad lygiaverčiai</w:t>
      </w:r>
      <w:r w:rsidR="000B4DFA" w:rsidRPr="00ED7F6B">
        <w:rPr>
          <w:rFonts w:ascii="Calibri" w:hAnsi="Calibri" w:cs="Calibri"/>
          <w:lang w:val="lt-LT"/>
        </w:rPr>
        <w:t xml:space="preserve"> standartai taip pat bus vertinami kaip atitinkantys</w:t>
      </w:r>
      <w:r w:rsidR="009767D5" w:rsidRPr="00ED7F6B">
        <w:rPr>
          <w:rFonts w:ascii="Calibri" w:hAnsi="Calibri" w:cs="Calibri"/>
          <w:lang w:val="lt-LT"/>
        </w:rPr>
        <w:t xml:space="preserve">, ši aplinkybė </w:t>
      </w:r>
      <w:r w:rsidR="0056180E" w:rsidRPr="00ED7F6B">
        <w:rPr>
          <w:rFonts w:ascii="Calibri" w:eastAsia="Calibri" w:hAnsi="Calibri" w:cs="Calibri"/>
          <w:kern w:val="0"/>
          <w:lang w:val="lt-LT"/>
          <w14:ligatures w14:val="none"/>
        </w:rPr>
        <w:t>turėjo būti aiškiai įtvirtinta pačiuo</w:t>
      </w:r>
      <w:r w:rsidR="00F246F9" w:rsidRPr="00ED7F6B">
        <w:rPr>
          <w:rFonts w:ascii="Calibri" w:eastAsia="Calibri" w:hAnsi="Calibri" w:cs="Calibri"/>
          <w:kern w:val="0"/>
          <w:lang w:val="lt-LT"/>
          <w14:ligatures w14:val="none"/>
        </w:rPr>
        <w:t>se</w:t>
      </w:r>
      <w:r w:rsidR="0056180E" w:rsidRPr="00ED7F6B">
        <w:rPr>
          <w:rFonts w:ascii="Calibri" w:eastAsia="Calibri" w:hAnsi="Calibri" w:cs="Calibri"/>
          <w:kern w:val="0"/>
          <w:lang w:val="lt-LT"/>
          <w14:ligatures w14:val="none"/>
        </w:rPr>
        <w:t xml:space="preserve"> </w:t>
      </w:r>
      <w:r w:rsidR="00F246F9" w:rsidRPr="00ED7F6B">
        <w:rPr>
          <w:rFonts w:ascii="Calibri" w:eastAsia="Calibri" w:hAnsi="Calibri" w:cs="Calibri"/>
          <w:kern w:val="0"/>
          <w:lang w:val="lt-LT"/>
          <w14:ligatures w14:val="none"/>
        </w:rPr>
        <w:t>v</w:t>
      </w:r>
      <w:r w:rsidR="0056180E" w:rsidRPr="00ED7F6B">
        <w:rPr>
          <w:rFonts w:ascii="Calibri" w:eastAsia="Calibri" w:hAnsi="Calibri" w:cs="Calibri"/>
          <w:kern w:val="0"/>
          <w:lang w:val="lt-LT"/>
          <w14:ligatures w14:val="none"/>
        </w:rPr>
        <w:t>ertinimo kriterij</w:t>
      </w:r>
      <w:r w:rsidR="00F246F9" w:rsidRPr="00ED7F6B">
        <w:rPr>
          <w:rFonts w:ascii="Calibri" w:eastAsia="Calibri" w:hAnsi="Calibri" w:cs="Calibri"/>
          <w:kern w:val="0"/>
          <w:lang w:val="lt-LT"/>
          <w14:ligatures w14:val="none"/>
        </w:rPr>
        <w:t>ų reikalavimuose</w:t>
      </w:r>
      <w:r w:rsidR="0056180E" w:rsidRPr="00ED7F6B">
        <w:rPr>
          <w:rFonts w:ascii="Calibri" w:eastAsia="Calibri" w:hAnsi="Calibri" w:cs="Calibri"/>
          <w:kern w:val="0"/>
          <w:lang w:val="lt-LT"/>
          <w14:ligatures w14:val="none"/>
        </w:rPr>
        <w:t xml:space="preserve">, prie kiekvieno </w:t>
      </w:r>
      <w:r w:rsidR="00F246F9" w:rsidRPr="00ED7F6B">
        <w:rPr>
          <w:rFonts w:ascii="Calibri" w:eastAsia="Calibri" w:hAnsi="Calibri" w:cs="Calibri"/>
          <w:kern w:val="0"/>
          <w:lang w:val="lt-LT"/>
          <w14:ligatures w14:val="none"/>
        </w:rPr>
        <w:t>reikalavimo</w:t>
      </w:r>
      <w:r w:rsidR="0056180E" w:rsidRPr="00ED7F6B">
        <w:rPr>
          <w:rFonts w:ascii="Calibri" w:eastAsia="Calibri" w:hAnsi="Calibri" w:cs="Calibri"/>
          <w:kern w:val="0"/>
          <w:lang w:val="lt-LT"/>
          <w14:ligatures w14:val="none"/>
        </w:rPr>
        <w:t xml:space="preserve"> </w:t>
      </w:r>
      <w:r w:rsidR="00F246F9" w:rsidRPr="00ED7F6B">
        <w:rPr>
          <w:rFonts w:ascii="Calibri" w:eastAsia="Calibri" w:hAnsi="Calibri" w:cs="Calibri"/>
          <w:kern w:val="0"/>
          <w:lang w:val="lt-LT"/>
          <w14:ligatures w14:val="none"/>
        </w:rPr>
        <w:t>dėl</w:t>
      </w:r>
      <w:r w:rsidR="0056180E" w:rsidRPr="00ED7F6B">
        <w:rPr>
          <w:rFonts w:ascii="Calibri" w:eastAsia="Calibri" w:hAnsi="Calibri" w:cs="Calibri"/>
          <w:kern w:val="0"/>
          <w:lang w:val="lt-LT"/>
          <w14:ligatures w14:val="none"/>
        </w:rPr>
        <w:t xml:space="preserve"> konkret</w:t>
      </w:r>
      <w:r w:rsidR="00F246F9" w:rsidRPr="00ED7F6B">
        <w:rPr>
          <w:rFonts w:ascii="Calibri" w:eastAsia="Calibri" w:hAnsi="Calibri" w:cs="Calibri"/>
          <w:kern w:val="0"/>
          <w:lang w:val="lt-LT"/>
          <w14:ligatures w14:val="none"/>
        </w:rPr>
        <w:t>aus</w:t>
      </w:r>
      <w:r w:rsidR="0056180E" w:rsidRPr="00ED7F6B">
        <w:rPr>
          <w:rFonts w:ascii="Calibri" w:eastAsia="Calibri" w:hAnsi="Calibri" w:cs="Calibri"/>
          <w:kern w:val="0"/>
          <w:lang w:val="lt-LT"/>
          <w14:ligatures w14:val="none"/>
        </w:rPr>
        <w:t xml:space="preserve"> standart</w:t>
      </w:r>
      <w:r w:rsidR="00F246F9" w:rsidRPr="00ED7F6B">
        <w:rPr>
          <w:rFonts w:ascii="Calibri" w:eastAsia="Calibri" w:hAnsi="Calibri" w:cs="Calibri"/>
          <w:kern w:val="0"/>
          <w:lang w:val="lt-LT"/>
          <w14:ligatures w14:val="none"/>
        </w:rPr>
        <w:t>o</w:t>
      </w:r>
      <w:r w:rsidR="0056180E" w:rsidRPr="00ED7F6B">
        <w:rPr>
          <w:rFonts w:ascii="Calibri" w:eastAsia="Calibri" w:hAnsi="Calibri" w:cs="Calibri"/>
          <w:kern w:val="0"/>
          <w:lang w:val="lt-LT"/>
          <w14:ligatures w14:val="none"/>
        </w:rPr>
        <w:t xml:space="preserve"> nurodant žodžius „arba lygiavertis“.</w:t>
      </w:r>
      <w:r w:rsidR="00A31681" w:rsidRPr="00ED7F6B">
        <w:rPr>
          <w:rFonts w:ascii="Calibri" w:eastAsia="Calibri" w:hAnsi="Calibri" w:cs="Calibri"/>
          <w:kern w:val="0"/>
          <w:lang w:val="lt-LT"/>
          <w14:ligatures w14:val="none"/>
        </w:rPr>
        <w:t xml:space="preserve"> </w:t>
      </w:r>
      <w:r w:rsidR="00F67E0E" w:rsidRPr="00ED7F6B">
        <w:rPr>
          <w:rFonts w:ascii="Calibri" w:eastAsia="Calibri" w:hAnsi="Calibri" w:cs="Calibri"/>
          <w:kern w:val="0"/>
          <w:lang w:val="lt-LT"/>
          <w14:ligatures w14:val="none"/>
        </w:rPr>
        <w:t xml:space="preserve">Be to, </w:t>
      </w:r>
      <w:r w:rsidR="0087330F" w:rsidRPr="00ED7F6B">
        <w:rPr>
          <w:rFonts w:ascii="Calibri" w:eastAsia="Calibri" w:hAnsi="Calibri" w:cs="Calibri"/>
          <w:kern w:val="0"/>
          <w:lang w:val="lt-LT"/>
          <w14:ligatures w14:val="none"/>
        </w:rPr>
        <w:t xml:space="preserve">Pirkimo sąlygų </w:t>
      </w:r>
      <w:r w:rsidR="00994D49" w:rsidRPr="00ED7F6B">
        <w:rPr>
          <w:rFonts w:ascii="Calibri" w:eastAsia="Calibri" w:hAnsi="Calibri" w:cs="Calibri"/>
          <w:kern w:val="0"/>
          <w:lang w:val="lt-LT"/>
          <w14:ligatures w14:val="none"/>
        </w:rPr>
        <w:t>2 priedo</w:t>
      </w:r>
      <w:r w:rsidR="004146AE" w:rsidRPr="00ED7F6B">
        <w:rPr>
          <w:rFonts w:ascii="Calibri" w:eastAsia="Calibri" w:hAnsi="Calibri" w:cs="Calibri"/>
          <w:kern w:val="0"/>
          <w:lang w:val="lt-LT"/>
          <w14:ligatures w14:val="none"/>
        </w:rPr>
        <w:t xml:space="preserve"> </w:t>
      </w:r>
      <w:r w:rsidR="00DB5091" w:rsidRPr="00ED7F6B">
        <w:rPr>
          <w:rFonts w:ascii="Calibri" w:eastAsia="Calibri" w:hAnsi="Calibri" w:cs="Calibri"/>
          <w:kern w:val="0"/>
          <w:lang w:val="lt-LT"/>
          <w14:ligatures w14:val="none"/>
        </w:rPr>
        <w:t>„</w:t>
      </w:r>
      <w:r w:rsidR="004146AE" w:rsidRPr="00ED7F6B">
        <w:rPr>
          <w:rFonts w:ascii="Calibri" w:eastAsia="Calibri" w:hAnsi="Calibri" w:cs="Calibri"/>
          <w:kern w:val="0"/>
          <w:lang w:val="lt-LT"/>
          <w14:ligatures w14:val="none"/>
        </w:rPr>
        <w:t>Pasiūlymo forma</w:t>
      </w:r>
      <w:r w:rsidR="00DB5091" w:rsidRPr="00ED7F6B">
        <w:rPr>
          <w:rFonts w:ascii="Calibri" w:eastAsia="Calibri" w:hAnsi="Calibri" w:cs="Calibri"/>
          <w:kern w:val="0"/>
          <w:lang w:val="lt-LT"/>
          <w14:ligatures w14:val="none"/>
        </w:rPr>
        <w:t xml:space="preserve">“ lentelėse </w:t>
      </w:r>
      <w:r w:rsidR="00525EA0" w:rsidRPr="00ED7F6B">
        <w:rPr>
          <w:rFonts w:ascii="Calibri" w:eastAsia="Calibri" w:hAnsi="Calibri" w:cs="Calibri"/>
          <w:kern w:val="0"/>
          <w:lang w:val="lt-LT"/>
          <w14:ligatures w14:val="none"/>
        </w:rPr>
        <w:t xml:space="preserve">anksčiau minėti standartai taip pat yra nurodomi </w:t>
      </w:r>
      <w:r w:rsidR="006A59C0" w:rsidRPr="00ED7F6B">
        <w:rPr>
          <w:rFonts w:ascii="Calibri" w:eastAsia="Calibri" w:hAnsi="Calibri" w:cs="Calibri"/>
          <w:kern w:val="0"/>
          <w:lang w:val="lt-LT"/>
          <w14:ligatures w14:val="none"/>
        </w:rPr>
        <w:t>be lygiave</w:t>
      </w:r>
      <w:r w:rsidR="004C755E" w:rsidRPr="00ED7F6B">
        <w:rPr>
          <w:rFonts w:ascii="Calibri" w:eastAsia="Calibri" w:hAnsi="Calibri" w:cs="Calibri"/>
          <w:kern w:val="0"/>
          <w:lang w:val="lt-LT"/>
          <w14:ligatures w14:val="none"/>
        </w:rPr>
        <w:t>r</w:t>
      </w:r>
      <w:r w:rsidR="00737CAE" w:rsidRPr="00ED7F6B">
        <w:rPr>
          <w:rFonts w:ascii="Calibri" w:eastAsia="Calibri" w:hAnsi="Calibri" w:cs="Calibri"/>
          <w:kern w:val="0"/>
          <w:lang w:val="lt-LT"/>
          <w14:ligatures w14:val="none"/>
        </w:rPr>
        <w:t>čių</w:t>
      </w:r>
      <w:r w:rsidR="00F8367B" w:rsidRPr="00ED7F6B">
        <w:rPr>
          <w:rFonts w:ascii="Calibri" w:eastAsia="Calibri" w:hAnsi="Calibri" w:cs="Calibri"/>
          <w:kern w:val="0"/>
          <w:lang w:val="lt-LT"/>
          <w14:ligatures w14:val="none"/>
        </w:rPr>
        <w:t xml:space="preserve"> (</w:t>
      </w:r>
      <w:r w:rsidR="004C16B5" w:rsidRPr="00ED7F6B">
        <w:rPr>
          <w:rFonts w:ascii="Calibri" w:eastAsia="Calibri" w:hAnsi="Calibri" w:cs="Calibri"/>
          <w:kern w:val="0"/>
          <w:lang w:val="lt-LT"/>
          <w14:ligatures w14:val="none"/>
        </w:rPr>
        <w:t>be lygiavertiškumo žymos)</w:t>
      </w:r>
      <w:r w:rsidR="008C45C1" w:rsidRPr="00ED7F6B">
        <w:rPr>
          <w:rFonts w:ascii="Calibri" w:eastAsia="Calibri" w:hAnsi="Calibri" w:cs="Calibri"/>
          <w:kern w:val="0"/>
          <w:lang w:val="lt-LT"/>
          <w14:ligatures w14:val="none"/>
        </w:rPr>
        <w:t xml:space="preserve">, o tiekėjas turi </w:t>
      </w:r>
      <w:r w:rsidR="004C755E" w:rsidRPr="00ED7F6B">
        <w:rPr>
          <w:rFonts w:ascii="Calibri" w:eastAsia="Calibri" w:hAnsi="Calibri" w:cs="Calibri"/>
          <w:kern w:val="0"/>
          <w:lang w:val="lt-LT"/>
          <w14:ligatures w14:val="none"/>
        </w:rPr>
        <w:t xml:space="preserve">tik </w:t>
      </w:r>
      <w:r w:rsidR="008C45C1" w:rsidRPr="00ED7F6B">
        <w:rPr>
          <w:rFonts w:ascii="Calibri" w:eastAsia="Calibri" w:hAnsi="Calibri" w:cs="Calibri"/>
          <w:kern w:val="0"/>
          <w:lang w:val="lt-LT"/>
          <w14:ligatures w14:val="none"/>
        </w:rPr>
        <w:t>pažymėti</w:t>
      </w:r>
      <w:r w:rsidR="000B5C11" w:rsidRPr="00ED7F6B">
        <w:rPr>
          <w:rFonts w:ascii="Calibri" w:eastAsia="Calibri" w:hAnsi="Calibri" w:cs="Calibri"/>
          <w:kern w:val="0"/>
          <w:lang w:val="lt-LT"/>
          <w14:ligatures w14:val="none"/>
        </w:rPr>
        <w:t>, kad atitinka arba ne</w:t>
      </w:r>
      <w:r w:rsidR="00CF13BE">
        <w:rPr>
          <w:rFonts w:ascii="Calibri" w:eastAsia="Calibri" w:hAnsi="Calibri" w:cs="Calibri"/>
          <w:kern w:val="0"/>
          <w:lang w:val="lt-LT"/>
          <w14:ligatures w14:val="none"/>
        </w:rPr>
        <w:t>atitinka</w:t>
      </w:r>
      <w:r w:rsidR="000B5C11" w:rsidRPr="00ED7F6B">
        <w:rPr>
          <w:rFonts w:ascii="Calibri" w:eastAsia="Calibri" w:hAnsi="Calibri" w:cs="Calibri"/>
          <w:kern w:val="0"/>
          <w:lang w:val="lt-LT"/>
          <w14:ligatures w14:val="none"/>
        </w:rPr>
        <w:t xml:space="preserve"> būtent šį </w:t>
      </w:r>
      <w:r w:rsidR="00D82A4A" w:rsidRPr="00ED7F6B">
        <w:rPr>
          <w:rFonts w:ascii="Calibri" w:eastAsia="Calibri" w:hAnsi="Calibri" w:cs="Calibri"/>
          <w:kern w:val="0"/>
          <w:lang w:val="lt-LT"/>
          <w14:ligatures w14:val="none"/>
        </w:rPr>
        <w:t>reikalavimą dėl konkretaus standarto</w:t>
      </w:r>
      <w:r w:rsidR="000B5C11" w:rsidRPr="00ED7F6B">
        <w:rPr>
          <w:rFonts w:ascii="Calibri" w:eastAsia="Calibri" w:hAnsi="Calibri" w:cs="Calibri"/>
          <w:kern w:val="0"/>
          <w:lang w:val="lt-LT"/>
          <w14:ligatures w14:val="none"/>
        </w:rPr>
        <w:t>.</w:t>
      </w:r>
      <w:r w:rsidR="003F5B5B" w:rsidRPr="00ED7F6B">
        <w:rPr>
          <w:rFonts w:ascii="Calibri" w:eastAsia="Calibri" w:hAnsi="Calibri" w:cs="Calibri"/>
          <w:kern w:val="0"/>
          <w:lang w:val="lt-LT"/>
          <w14:ligatures w14:val="none"/>
        </w:rPr>
        <w:t xml:space="preserve"> Atsižvelgiant į nurodytą, rekomenduojama patikslinti Pirkimo dokumentus ir </w:t>
      </w:r>
      <w:r w:rsidR="00CD526B" w:rsidRPr="00ED7F6B">
        <w:rPr>
          <w:rFonts w:ascii="Calibri" w:eastAsia="Calibri" w:hAnsi="Calibri" w:cs="Calibri"/>
          <w:kern w:val="0"/>
          <w:lang w:val="lt-LT"/>
          <w14:ligatures w14:val="none"/>
        </w:rPr>
        <w:t>prie minėtų standartų nurodyti, kad tinkam</w:t>
      </w:r>
      <w:r w:rsidR="009211BC" w:rsidRPr="00ED7F6B">
        <w:rPr>
          <w:rFonts w:ascii="Calibri" w:eastAsia="Calibri" w:hAnsi="Calibri" w:cs="Calibri"/>
          <w:kern w:val="0"/>
          <w:lang w:val="lt-LT"/>
          <w14:ligatures w14:val="none"/>
        </w:rPr>
        <w:t>ais</w:t>
      </w:r>
      <w:r w:rsidR="00CD526B" w:rsidRPr="00ED7F6B">
        <w:rPr>
          <w:rFonts w:ascii="Calibri" w:eastAsia="Calibri" w:hAnsi="Calibri" w:cs="Calibri"/>
          <w:kern w:val="0"/>
          <w:lang w:val="lt-LT"/>
          <w14:ligatures w14:val="none"/>
        </w:rPr>
        <w:t xml:space="preserve"> būtų</w:t>
      </w:r>
      <w:r w:rsidR="009211BC" w:rsidRPr="00ED7F6B">
        <w:rPr>
          <w:rFonts w:ascii="Calibri" w:eastAsia="Calibri" w:hAnsi="Calibri" w:cs="Calibri"/>
          <w:kern w:val="0"/>
          <w:lang w:val="lt-LT"/>
          <w14:ligatures w14:val="none"/>
        </w:rPr>
        <w:t xml:space="preserve"> laikomi</w:t>
      </w:r>
      <w:r w:rsidR="00CD526B" w:rsidRPr="00ED7F6B">
        <w:rPr>
          <w:rFonts w:ascii="Calibri" w:eastAsia="Calibri" w:hAnsi="Calibri" w:cs="Calibri"/>
          <w:kern w:val="0"/>
          <w:lang w:val="lt-LT"/>
          <w14:ligatures w14:val="none"/>
        </w:rPr>
        <w:t xml:space="preserve"> </w:t>
      </w:r>
      <w:r w:rsidR="00901E72" w:rsidRPr="00ED7F6B">
        <w:rPr>
          <w:rFonts w:ascii="Calibri" w:eastAsia="Calibri" w:hAnsi="Calibri" w:cs="Calibri"/>
          <w:kern w:val="0"/>
          <w:lang w:val="lt-LT"/>
          <w14:ligatures w14:val="none"/>
        </w:rPr>
        <w:t>ir lygiaverčiai standartai.</w:t>
      </w:r>
    </w:p>
    <w:p w14:paraId="724D7A1D" w14:textId="5197097B" w:rsidR="001A1092" w:rsidRPr="008513DF" w:rsidRDefault="001A1092" w:rsidP="00CA506F">
      <w:pPr>
        <w:pStyle w:val="ListParagraph"/>
        <w:numPr>
          <w:ilvl w:val="0"/>
          <w:numId w:val="1"/>
        </w:numPr>
        <w:tabs>
          <w:tab w:val="left" w:pos="567"/>
          <w:tab w:val="left" w:pos="851"/>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8513DF">
        <w:rPr>
          <w:rFonts w:ascii="Calibri" w:eastAsia="Calibri" w:hAnsi="Calibri" w:cs="Calibri"/>
          <w:kern w:val="0"/>
          <w:lang w:val="lt-LT"/>
          <w14:ligatures w14:val="none"/>
        </w:rPr>
        <w:t xml:space="preserve">Techninės specifikacijos techninių reikalavimų lentelėje 4 (ketvirtos) ir 8 (aštuntos) dalių Pirkimo objektai komplektuojami su planšetiniais kompiuteriais.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 4.1 papunkčiu, kompiuteriai ir planšetės yra įtraukti į produktų, kuriems taikytini minimalūs aplinkos apsaugos kriterijai, sąrašą. Tokios prekės privalo atitikti visus produktui nustatytus ir aplinkos ministro įsakymu patvirtintus minimalius aplinkos apsaugos kriterijus, pvz., nustatytas energinio efektyvumo klases bei planšetėms taikomus </w:t>
      </w:r>
      <w:proofErr w:type="spellStart"/>
      <w:r w:rsidRPr="008513DF">
        <w:rPr>
          <w:rFonts w:ascii="Calibri" w:eastAsia="Calibri" w:hAnsi="Calibri" w:cs="Calibri"/>
          <w:kern w:val="0"/>
          <w:lang w:val="lt-LT"/>
          <w14:ligatures w14:val="none"/>
        </w:rPr>
        <w:t>taisomumo</w:t>
      </w:r>
      <w:proofErr w:type="spellEnd"/>
      <w:r w:rsidRPr="008513DF">
        <w:rPr>
          <w:rFonts w:ascii="Calibri" w:eastAsia="Calibri" w:hAnsi="Calibri" w:cs="Calibri"/>
          <w:kern w:val="0"/>
          <w:lang w:val="lt-LT"/>
          <w14:ligatures w14:val="none"/>
        </w:rPr>
        <w:t xml:space="preserve"> klasės reikalavimus (ne žemesnė nei C klasė)</w:t>
      </w:r>
      <w:r w:rsidR="00684E9E">
        <w:rPr>
          <w:rFonts w:ascii="Calibri" w:eastAsia="Calibri" w:hAnsi="Calibri" w:cs="Calibri"/>
          <w:kern w:val="0"/>
          <w:lang w:val="lt-LT"/>
          <w14:ligatures w14:val="none"/>
        </w:rPr>
        <w:t>.</w:t>
      </w:r>
      <w:r w:rsidRPr="008513DF">
        <w:rPr>
          <w:rFonts w:ascii="Calibri" w:eastAsia="Calibri" w:hAnsi="Calibri" w:cs="Calibri"/>
          <w:kern w:val="0"/>
          <w:lang w:val="lt-LT"/>
          <w14:ligatures w14:val="none"/>
        </w:rPr>
        <w:t xml:space="preserve"> Atsižvelgiant į tai, kad yra vy</w:t>
      </w:r>
      <w:r w:rsidR="00684E9E">
        <w:rPr>
          <w:rFonts w:ascii="Calibri" w:eastAsia="Calibri" w:hAnsi="Calibri" w:cs="Calibri"/>
          <w:kern w:val="0"/>
          <w:lang w:val="lt-LT"/>
          <w14:ligatures w14:val="none"/>
        </w:rPr>
        <w:t>k</w:t>
      </w:r>
      <w:r w:rsidRPr="008513DF">
        <w:rPr>
          <w:rFonts w:ascii="Calibri" w:eastAsia="Calibri" w:hAnsi="Calibri" w:cs="Calibri"/>
          <w:kern w:val="0"/>
          <w:lang w:val="lt-LT"/>
          <w14:ligatures w14:val="none"/>
        </w:rPr>
        <w:t xml:space="preserve">domas žaliasis pirkimas (Pirkimo sąlygų 1.10 papunktis), rekomenduojama nustatyti planšetiniams kompiuteriams taikomus minimalius aplinkos apsaugos kriterijus. </w:t>
      </w:r>
    </w:p>
    <w:p w14:paraId="72ACF3F8" w14:textId="1B2B34EB" w:rsidR="0076449F" w:rsidRPr="001A1092" w:rsidRDefault="00684E9E" w:rsidP="001A1092">
      <w:pPr>
        <w:pStyle w:val="ListParagraph"/>
        <w:numPr>
          <w:ilvl w:val="0"/>
          <w:numId w:val="1"/>
        </w:numPr>
        <w:tabs>
          <w:tab w:val="left" w:pos="567"/>
          <w:tab w:val="left" w:pos="851"/>
        </w:tabs>
        <w:suppressAutoHyphens/>
        <w:autoSpaceDE w:val="0"/>
        <w:autoSpaceDN w:val="0"/>
        <w:adjustRightInd w:val="0"/>
        <w:spacing w:after="0"/>
        <w:ind w:left="0" w:firstLine="360"/>
        <w:textAlignment w:val="center"/>
        <w:rPr>
          <w:rFonts w:ascii="Calibri" w:eastAsia="Calibri" w:hAnsi="Calibri" w:cs="Calibri"/>
          <w:kern w:val="0"/>
          <w:lang w:val="lt-LT"/>
          <w14:ligatures w14:val="none"/>
        </w:rPr>
      </w:pPr>
      <w:r>
        <w:rPr>
          <w:rFonts w:ascii="Calibri" w:eastAsia="Calibri" w:hAnsi="Calibri" w:cs="Calibri"/>
          <w:kern w:val="0"/>
          <w14:ligatures w14:val="none"/>
        </w:rPr>
        <w:t xml:space="preserve"> </w:t>
      </w:r>
      <w:proofErr w:type="spellStart"/>
      <w:r w:rsidR="00AE36E5" w:rsidRPr="001A1092">
        <w:rPr>
          <w:rFonts w:ascii="Calibri" w:eastAsia="Calibri" w:hAnsi="Calibri" w:cs="Calibri"/>
          <w:kern w:val="0"/>
          <w14:ligatures w14:val="none"/>
        </w:rPr>
        <w:t>Skelbim</w:t>
      </w:r>
      <w:r w:rsidR="00B245FA" w:rsidRPr="001A1092">
        <w:rPr>
          <w:rFonts w:ascii="Calibri" w:eastAsia="Calibri" w:hAnsi="Calibri" w:cs="Calibri"/>
          <w:kern w:val="0"/>
          <w14:ligatures w14:val="none"/>
        </w:rPr>
        <w:t>e</w:t>
      </w:r>
      <w:proofErr w:type="spellEnd"/>
      <w:r w:rsidR="00B245FA" w:rsidRPr="001A1092">
        <w:rPr>
          <w:rFonts w:ascii="Calibri" w:eastAsia="Calibri" w:hAnsi="Calibri" w:cs="Calibri"/>
          <w:kern w:val="0"/>
          <w14:ligatures w14:val="none"/>
        </w:rPr>
        <w:t xml:space="preserve"> </w:t>
      </w:r>
      <w:proofErr w:type="spellStart"/>
      <w:r w:rsidR="00B245FA" w:rsidRPr="001A1092">
        <w:rPr>
          <w:rFonts w:ascii="Calibri" w:eastAsia="Calibri" w:hAnsi="Calibri" w:cs="Calibri"/>
          <w:kern w:val="0"/>
          <w14:ligatures w14:val="none"/>
        </w:rPr>
        <w:t>apie</w:t>
      </w:r>
      <w:proofErr w:type="spellEnd"/>
      <w:r w:rsidR="00B245FA" w:rsidRPr="001A1092">
        <w:rPr>
          <w:rFonts w:ascii="Calibri" w:eastAsia="Calibri" w:hAnsi="Calibri" w:cs="Calibri"/>
          <w:kern w:val="0"/>
          <w14:ligatures w14:val="none"/>
        </w:rPr>
        <w:t xml:space="preserve"> </w:t>
      </w:r>
      <w:proofErr w:type="spellStart"/>
      <w:r w:rsidR="00B245FA" w:rsidRPr="001A1092">
        <w:rPr>
          <w:rFonts w:ascii="Calibri" w:eastAsia="Calibri" w:hAnsi="Calibri" w:cs="Calibri"/>
          <w:kern w:val="0"/>
          <w14:ligatures w14:val="none"/>
        </w:rPr>
        <w:t>Pirkimą</w:t>
      </w:r>
      <w:proofErr w:type="spellEnd"/>
      <w:r w:rsidR="00064B4A" w:rsidRPr="001A1092">
        <w:rPr>
          <w:rFonts w:ascii="Calibri" w:eastAsia="Calibri" w:hAnsi="Calibri" w:cs="Calibri"/>
          <w:kern w:val="0"/>
          <w14:ligatures w14:val="none"/>
        </w:rPr>
        <w:t>,</w:t>
      </w:r>
      <w:r w:rsidR="00B245FA" w:rsidRPr="001A1092">
        <w:rPr>
          <w:rFonts w:ascii="Calibri" w:eastAsia="Calibri" w:hAnsi="Calibri" w:cs="Calibri"/>
          <w:kern w:val="0"/>
          <w14:ligatures w14:val="none"/>
        </w:rPr>
        <w:t xml:space="preserve"> </w:t>
      </w:r>
      <w:proofErr w:type="spellStart"/>
      <w:r w:rsidR="003D35B7" w:rsidRPr="001A1092">
        <w:rPr>
          <w:rFonts w:ascii="Calibri" w:eastAsia="Calibri" w:hAnsi="Calibri" w:cs="Calibri"/>
          <w:kern w:val="0"/>
          <w14:ligatures w14:val="none"/>
        </w:rPr>
        <w:t>visų</w:t>
      </w:r>
      <w:proofErr w:type="spellEnd"/>
      <w:r w:rsidR="003D35B7" w:rsidRPr="001A1092">
        <w:rPr>
          <w:rFonts w:ascii="Calibri" w:eastAsia="Calibri" w:hAnsi="Calibri" w:cs="Calibri"/>
          <w:kern w:val="0"/>
          <w14:ligatures w14:val="none"/>
        </w:rPr>
        <w:t xml:space="preserve"> 8 (</w:t>
      </w:r>
      <w:proofErr w:type="spellStart"/>
      <w:r w:rsidR="003D35B7" w:rsidRPr="001A1092">
        <w:rPr>
          <w:rFonts w:ascii="Calibri" w:eastAsia="Calibri" w:hAnsi="Calibri" w:cs="Calibri"/>
          <w:kern w:val="0"/>
          <w14:ligatures w14:val="none"/>
        </w:rPr>
        <w:t>aštuonių</w:t>
      </w:r>
      <w:proofErr w:type="spellEnd"/>
      <w:r w:rsidR="003D35B7" w:rsidRPr="001A1092">
        <w:rPr>
          <w:rFonts w:ascii="Calibri" w:eastAsia="Calibri" w:hAnsi="Calibri" w:cs="Calibri"/>
          <w:kern w:val="0"/>
          <w14:ligatures w14:val="none"/>
        </w:rPr>
        <w:t xml:space="preserve">) </w:t>
      </w:r>
      <w:proofErr w:type="spellStart"/>
      <w:r w:rsidR="003D35B7" w:rsidRPr="001A1092">
        <w:rPr>
          <w:rFonts w:ascii="Calibri" w:eastAsia="Calibri" w:hAnsi="Calibri" w:cs="Calibri"/>
          <w:kern w:val="0"/>
          <w14:ligatures w14:val="none"/>
        </w:rPr>
        <w:t>Pirkimo</w:t>
      </w:r>
      <w:proofErr w:type="spellEnd"/>
      <w:r w:rsidR="003D35B7" w:rsidRPr="001A1092">
        <w:rPr>
          <w:rFonts w:ascii="Calibri" w:eastAsia="Calibri" w:hAnsi="Calibri" w:cs="Calibri"/>
          <w:kern w:val="0"/>
          <w14:ligatures w14:val="none"/>
        </w:rPr>
        <w:t xml:space="preserve"> </w:t>
      </w:r>
      <w:proofErr w:type="spellStart"/>
      <w:r w:rsidR="003D35B7" w:rsidRPr="001A1092">
        <w:rPr>
          <w:rFonts w:ascii="Calibri" w:eastAsia="Calibri" w:hAnsi="Calibri" w:cs="Calibri"/>
          <w:kern w:val="0"/>
          <w14:ligatures w14:val="none"/>
        </w:rPr>
        <w:t>dalių</w:t>
      </w:r>
      <w:proofErr w:type="spellEnd"/>
      <w:r w:rsidR="003D35B7" w:rsidRPr="001A1092">
        <w:rPr>
          <w:rFonts w:ascii="Calibri" w:eastAsia="Calibri" w:hAnsi="Calibri" w:cs="Calibri"/>
          <w:kern w:val="0"/>
          <w14:ligatures w14:val="none"/>
        </w:rPr>
        <w:t xml:space="preserve"> </w:t>
      </w:r>
      <w:r w:rsidR="001C4BE2" w:rsidRPr="001A1092">
        <w:rPr>
          <w:rFonts w:ascii="Calibri" w:eastAsia="Calibri" w:hAnsi="Calibri" w:cs="Calibri"/>
          <w:kern w:val="0"/>
          <w14:ligatures w14:val="none"/>
        </w:rPr>
        <w:t xml:space="preserve">5.1.2 </w:t>
      </w:r>
      <w:proofErr w:type="spellStart"/>
      <w:r w:rsidR="001C4BE2" w:rsidRPr="001A1092">
        <w:rPr>
          <w:rFonts w:ascii="Calibri" w:eastAsia="Calibri" w:hAnsi="Calibri" w:cs="Calibri"/>
          <w:kern w:val="0"/>
          <w14:ligatures w14:val="none"/>
        </w:rPr>
        <w:t>papunktyje</w:t>
      </w:r>
      <w:proofErr w:type="spellEnd"/>
      <w:r w:rsidR="00064B4A" w:rsidRPr="001A1092">
        <w:rPr>
          <w:rFonts w:ascii="Calibri" w:eastAsia="Calibri" w:hAnsi="Calibri" w:cs="Calibri"/>
          <w:kern w:val="0"/>
          <w14:ligatures w14:val="none"/>
        </w:rPr>
        <w:t xml:space="preserve">, </w:t>
      </w:r>
      <w:proofErr w:type="spellStart"/>
      <w:r w:rsidR="00064B4A" w:rsidRPr="001A1092">
        <w:rPr>
          <w:rFonts w:ascii="Calibri" w:eastAsia="Calibri" w:hAnsi="Calibri" w:cs="Calibri"/>
          <w:kern w:val="0"/>
          <w14:ligatures w14:val="none"/>
        </w:rPr>
        <w:t>yra</w:t>
      </w:r>
      <w:proofErr w:type="spellEnd"/>
      <w:r w:rsidR="001C4BE2" w:rsidRPr="001A1092">
        <w:rPr>
          <w:rFonts w:ascii="Calibri" w:eastAsia="Calibri" w:hAnsi="Calibri" w:cs="Calibri"/>
          <w:kern w:val="0"/>
          <w14:ligatures w14:val="none"/>
        </w:rPr>
        <w:t xml:space="preserve"> </w:t>
      </w:r>
      <w:proofErr w:type="spellStart"/>
      <w:r w:rsidR="005B4B5B" w:rsidRPr="001A1092">
        <w:rPr>
          <w:rFonts w:ascii="Calibri" w:eastAsia="Calibri" w:hAnsi="Calibri" w:cs="Calibri"/>
          <w:kern w:val="0"/>
          <w14:ligatures w14:val="none"/>
        </w:rPr>
        <w:t>nurodyta</w:t>
      </w:r>
      <w:proofErr w:type="spellEnd"/>
      <w:r w:rsidR="00064B4A" w:rsidRPr="001A1092">
        <w:rPr>
          <w:rFonts w:ascii="Calibri" w:eastAsia="Calibri" w:hAnsi="Calibri" w:cs="Calibri"/>
          <w:kern w:val="0"/>
          <w14:ligatures w14:val="none"/>
        </w:rPr>
        <w:t xml:space="preserve">, </w:t>
      </w:r>
      <w:proofErr w:type="spellStart"/>
      <w:r w:rsidR="00064B4A" w:rsidRPr="001A1092">
        <w:rPr>
          <w:rFonts w:ascii="Calibri" w:eastAsia="Calibri" w:hAnsi="Calibri" w:cs="Calibri"/>
          <w:kern w:val="0"/>
          <w14:ligatures w14:val="none"/>
        </w:rPr>
        <w:t>kad</w:t>
      </w:r>
      <w:proofErr w:type="spellEnd"/>
      <w:r w:rsidR="005B4B5B" w:rsidRPr="001A1092">
        <w:rPr>
          <w:rFonts w:ascii="Calibri" w:eastAsia="Calibri" w:hAnsi="Calibri" w:cs="Calibri"/>
          <w:kern w:val="0"/>
          <w14:ligatures w14:val="none"/>
        </w:rPr>
        <w:t xml:space="preserve"> </w:t>
      </w:r>
      <w:proofErr w:type="spellStart"/>
      <w:r w:rsidR="00AE6EF0" w:rsidRPr="001A1092">
        <w:rPr>
          <w:rFonts w:ascii="Calibri" w:eastAsia="Calibri" w:hAnsi="Calibri" w:cs="Calibri"/>
          <w:kern w:val="0"/>
          <w14:ligatures w14:val="none"/>
        </w:rPr>
        <w:t>Su</w:t>
      </w:r>
      <w:r>
        <w:rPr>
          <w:rFonts w:ascii="Calibri" w:eastAsia="Calibri" w:hAnsi="Calibri" w:cs="Calibri"/>
          <w:kern w:val="0"/>
          <w14:ligatures w14:val="none"/>
        </w:rPr>
        <w:t>t</w:t>
      </w:r>
      <w:r w:rsidR="00AE6EF0" w:rsidRPr="001A1092">
        <w:rPr>
          <w:rFonts w:ascii="Calibri" w:eastAsia="Calibri" w:hAnsi="Calibri" w:cs="Calibri"/>
          <w:kern w:val="0"/>
          <w14:ligatures w14:val="none"/>
        </w:rPr>
        <w:t>arties</w:t>
      </w:r>
      <w:proofErr w:type="spellEnd"/>
      <w:r w:rsidR="00AE6EF0" w:rsidRPr="001A1092">
        <w:rPr>
          <w:rFonts w:ascii="Calibri" w:eastAsia="Calibri" w:hAnsi="Calibri" w:cs="Calibri"/>
          <w:kern w:val="0"/>
          <w14:ligatures w14:val="none"/>
        </w:rPr>
        <w:t xml:space="preserve"> </w:t>
      </w:r>
      <w:proofErr w:type="spellStart"/>
      <w:r w:rsidR="005B4B5B" w:rsidRPr="001A1092">
        <w:rPr>
          <w:rFonts w:ascii="Calibri" w:eastAsia="Calibri" w:hAnsi="Calibri" w:cs="Calibri"/>
          <w:kern w:val="0"/>
          <w14:ligatures w14:val="none"/>
        </w:rPr>
        <w:t>vykdymo</w:t>
      </w:r>
      <w:proofErr w:type="spellEnd"/>
      <w:r w:rsidR="005B4B5B" w:rsidRPr="001A1092">
        <w:rPr>
          <w:rFonts w:ascii="Calibri" w:eastAsia="Calibri" w:hAnsi="Calibri" w:cs="Calibri"/>
          <w:kern w:val="0"/>
          <w14:ligatures w14:val="none"/>
        </w:rPr>
        <w:t xml:space="preserve"> </w:t>
      </w:r>
      <w:proofErr w:type="spellStart"/>
      <w:r w:rsidR="005B4B5B" w:rsidRPr="001A1092">
        <w:rPr>
          <w:rFonts w:ascii="Calibri" w:eastAsia="Calibri" w:hAnsi="Calibri" w:cs="Calibri"/>
          <w:kern w:val="0"/>
          <w14:ligatures w14:val="none"/>
        </w:rPr>
        <w:t>vieta</w:t>
      </w:r>
      <w:proofErr w:type="spellEnd"/>
      <w:r w:rsidR="005B4B5B" w:rsidRPr="001A1092">
        <w:rPr>
          <w:rFonts w:ascii="Calibri" w:eastAsia="Calibri" w:hAnsi="Calibri" w:cs="Calibri"/>
          <w:kern w:val="0"/>
          <w14:ligatures w14:val="none"/>
        </w:rPr>
        <w:t xml:space="preserve"> </w:t>
      </w:r>
      <w:proofErr w:type="spellStart"/>
      <w:r w:rsidR="005B4B5B" w:rsidRPr="001A1092">
        <w:rPr>
          <w:rFonts w:ascii="Calibri" w:eastAsia="Calibri" w:hAnsi="Calibri" w:cs="Calibri"/>
          <w:kern w:val="0"/>
          <w14:ligatures w14:val="none"/>
        </w:rPr>
        <w:t>yra</w:t>
      </w:r>
      <w:proofErr w:type="spellEnd"/>
      <w:r w:rsidR="005B4B5B" w:rsidRPr="001A1092">
        <w:rPr>
          <w:rFonts w:ascii="Calibri" w:eastAsia="Calibri" w:hAnsi="Calibri" w:cs="Calibri"/>
          <w:kern w:val="0"/>
          <w14:ligatures w14:val="none"/>
        </w:rPr>
        <w:t xml:space="preserve"> Kauno </w:t>
      </w:r>
      <w:proofErr w:type="spellStart"/>
      <w:r w:rsidR="005B4B5B" w:rsidRPr="001A1092">
        <w:rPr>
          <w:rFonts w:ascii="Calibri" w:eastAsia="Calibri" w:hAnsi="Calibri" w:cs="Calibri"/>
          <w:kern w:val="0"/>
          <w14:ligatures w14:val="none"/>
        </w:rPr>
        <w:t>apskritis</w:t>
      </w:r>
      <w:proofErr w:type="spellEnd"/>
      <w:r w:rsidR="005B4B5B" w:rsidRPr="001A1092">
        <w:rPr>
          <w:rFonts w:ascii="Calibri" w:eastAsia="Calibri" w:hAnsi="Calibri" w:cs="Calibri"/>
          <w:kern w:val="0"/>
          <w14:ligatures w14:val="none"/>
        </w:rPr>
        <w:t xml:space="preserve"> (LT022)</w:t>
      </w:r>
      <w:r w:rsidR="008D17DB" w:rsidRPr="001A1092">
        <w:rPr>
          <w:rFonts w:ascii="Calibri" w:eastAsia="Calibri" w:hAnsi="Calibri" w:cs="Calibri"/>
          <w:kern w:val="0"/>
          <w14:ligatures w14:val="none"/>
        </w:rPr>
        <w:t>,</w:t>
      </w:r>
      <w:r w:rsidR="00317244" w:rsidRPr="001A1092">
        <w:rPr>
          <w:rFonts w:ascii="Calibri" w:eastAsia="Calibri" w:hAnsi="Calibri" w:cs="Calibri"/>
          <w:kern w:val="0"/>
          <w14:ligatures w14:val="none"/>
        </w:rPr>
        <w:t xml:space="preserve"> </w:t>
      </w:r>
      <w:proofErr w:type="spellStart"/>
      <w:r w:rsidR="008D17DB" w:rsidRPr="001A1092">
        <w:rPr>
          <w:rFonts w:ascii="Calibri" w:eastAsia="Calibri" w:hAnsi="Calibri" w:cs="Calibri"/>
          <w:kern w:val="0"/>
          <w14:ligatures w14:val="none"/>
        </w:rPr>
        <w:t>tačiau</w:t>
      </w:r>
      <w:proofErr w:type="spellEnd"/>
      <w:r w:rsidR="008D17DB" w:rsidRPr="001A1092">
        <w:rPr>
          <w:rFonts w:ascii="Calibri" w:eastAsia="Calibri" w:hAnsi="Calibri" w:cs="Calibri"/>
          <w:kern w:val="0"/>
          <w14:ligatures w14:val="none"/>
        </w:rPr>
        <w:t xml:space="preserve"> </w:t>
      </w:r>
      <w:proofErr w:type="spellStart"/>
      <w:r w:rsidR="00317244" w:rsidRPr="001A1092">
        <w:rPr>
          <w:rFonts w:ascii="Calibri" w:eastAsia="Calibri" w:hAnsi="Calibri" w:cs="Calibri"/>
          <w:kern w:val="0"/>
          <w14:ligatures w14:val="none"/>
        </w:rPr>
        <w:t>Pirkimo</w:t>
      </w:r>
      <w:proofErr w:type="spellEnd"/>
      <w:r w:rsidR="00317244" w:rsidRPr="001A1092">
        <w:rPr>
          <w:rFonts w:ascii="Calibri" w:eastAsia="Calibri" w:hAnsi="Calibri" w:cs="Calibri"/>
          <w:kern w:val="0"/>
          <w14:ligatures w14:val="none"/>
        </w:rPr>
        <w:t xml:space="preserve"> </w:t>
      </w:r>
      <w:proofErr w:type="spellStart"/>
      <w:r w:rsidR="00317244" w:rsidRPr="001A1092">
        <w:rPr>
          <w:rFonts w:ascii="Calibri" w:eastAsia="Calibri" w:hAnsi="Calibri" w:cs="Calibri"/>
          <w:kern w:val="0"/>
          <w14:ligatures w14:val="none"/>
        </w:rPr>
        <w:t>sąlyg</w:t>
      </w:r>
      <w:r w:rsidR="00E92221" w:rsidRPr="001A1092">
        <w:rPr>
          <w:rFonts w:ascii="Calibri" w:eastAsia="Calibri" w:hAnsi="Calibri" w:cs="Calibri"/>
          <w:kern w:val="0"/>
          <w14:ligatures w14:val="none"/>
        </w:rPr>
        <w:t>ų</w:t>
      </w:r>
      <w:proofErr w:type="spellEnd"/>
      <w:r w:rsidR="00E92221" w:rsidRPr="001A1092">
        <w:rPr>
          <w:rFonts w:ascii="Calibri" w:eastAsia="Calibri" w:hAnsi="Calibri" w:cs="Calibri"/>
          <w:kern w:val="0"/>
          <w14:ligatures w14:val="none"/>
        </w:rPr>
        <w:t xml:space="preserve"> 2.5 </w:t>
      </w:r>
      <w:proofErr w:type="spellStart"/>
      <w:r w:rsidR="00E92221" w:rsidRPr="001A1092">
        <w:rPr>
          <w:rFonts w:ascii="Calibri" w:eastAsia="Calibri" w:hAnsi="Calibri" w:cs="Calibri"/>
          <w:kern w:val="0"/>
          <w14:ligatures w14:val="none"/>
        </w:rPr>
        <w:t>papunktyje</w:t>
      </w:r>
      <w:proofErr w:type="spellEnd"/>
      <w:r w:rsidR="00E92221" w:rsidRPr="001A1092">
        <w:rPr>
          <w:rFonts w:ascii="Calibri" w:eastAsia="Calibri" w:hAnsi="Calibri" w:cs="Calibri"/>
          <w:kern w:val="0"/>
          <w14:ligatures w14:val="none"/>
        </w:rPr>
        <w:t xml:space="preserve"> </w:t>
      </w:r>
      <w:proofErr w:type="spellStart"/>
      <w:r w:rsidR="00E92221" w:rsidRPr="001A1092">
        <w:rPr>
          <w:rFonts w:ascii="Calibri" w:eastAsia="Calibri" w:hAnsi="Calibri" w:cs="Calibri"/>
          <w:kern w:val="0"/>
          <w14:ligatures w14:val="none"/>
        </w:rPr>
        <w:t>yra</w:t>
      </w:r>
      <w:proofErr w:type="spellEnd"/>
      <w:r w:rsidR="00E92221" w:rsidRPr="001A1092">
        <w:rPr>
          <w:rFonts w:ascii="Calibri" w:eastAsia="Calibri" w:hAnsi="Calibri" w:cs="Calibri"/>
          <w:kern w:val="0"/>
          <w14:ligatures w14:val="none"/>
        </w:rPr>
        <w:t xml:space="preserve"> </w:t>
      </w:r>
      <w:proofErr w:type="spellStart"/>
      <w:r w:rsidR="00E92221" w:rsidRPr="001A1092">
        <w:rPr>
          <w:rFonts w:ascii="Calibri" w:eastAsia="Calibri" w:hAnsi="Calibri" w:cs="Calibri"/>
          <w:kern w:val="0"/>
          <w14:ligatures w14:val="none"/>
        </w:rPr>
        <w:t>nurodyta</w:t>
      </w:r>
      <w:proofErr w:type="spellEnd"/>
      <w:r w:rsidR="008D17DB" w:rsidRPr="001A1092">
        <w:rPr>
          <w:rFonts w:ascii="Calibri" w:eastAsia="Calibri" w:hAnsi="Calibri" w:cs="Calibri"/>
          <w:kern w:val="0"/>
          <w14:ligatures w14:val="none"/>
        </w:rPr>
        <w:t xml:space="preserve">, </w:t>
      </w:r>
      <w:proofErr w:type="spellStart"/>
      <w:r w:rsidR="008D17DB" w:rsidRPr="001A1092">
        <w:rPr>
          <w:rFonts w:ascii="Calibri" w:eastAsia="Calibri" w:hAnsi="Calibri" w:cs="Calibri"/>
          <w:kern w:val="0"/>
          <w14:ligatures w14:val="none"/>
        </w:rPr>
        <w:t>kad</w:t>
      </w:r>
      <w:proofErr w:type="spellEnd"/>
      <w:r w:rsidR="008D17DB" w:rsidRPr="001A1092">
        <w:rPr>
          <w:rFonts w:ascii="Calibri" w:eastAsia="Calibri" w:hAnsi="Calibri" w:cs="Calibri"/>
          <w:kern w:val="0"/>
          <w14:ligatures w14:val="none"/>
        </w:rPr>
        <w:t xml:space="preserve"> </w:t>
      </w:r>
      <w:r w:rsidR="00441793" w:rsidRPr="001A1092">
        <w:rPr>
          <w:rFonts w:ascii="Calibri" w:eastAsia="Calibri" w:hAnsi="Calibri" w:cs="Calibri"/>
          <w:kern w:val="0"/>
          <w14:ligatures w14:val="none"/>
        </w:rPr>
        <w:t xml:space="preserve">1-7 </w:t>
      </w:r>
      <w:r w:rsidR="000E09D7" w:rsidRPr="001A1092">
        <w:rPr>
          <w:rFonts w:ascii="Calibri" w:eastAsia="Calibri" w:hAnsi="Calibri" w:cs="Calibri"/>
          <w:kern w:val="0"/>
          <w14:ligatures w14:val="none"/>
        </w:rPr>
        <w:t>(</w:t>
      </w:r>
      <w:proofErr w:type="spellStart"/>
      <w:r w:rsidR="000E09D7" w:rsidRPr="001A1092">
        <w:rPr>
          <w:rFonts w:ascii="Calibri" w:eastAsia="Calibri" w:hAnsi="Calibri" w:cs="Calibri"/>
          <w:kern w:val="0"/>
          <w14:ligatures w14:val="none"/>
        </w:rPr>
        <w:t>nuo</w:t>
      </w:r>
      <w:proofErr w:type="spellEnd"/>
      <w:r w:rsidR="000E09D7" w:rsidRPr="001A1092">
        <w:rPr>
          <w:rFonts w:ascii="Calibri" w:eastAsia="Calibri" w:hAnsi="Calibri" w:cs="Calibri"/>
          <w:kern w:val="0"/>
          <w14:ligatures w14:val="none"/>
        </w:rPr>
        <w:t xml:space="preserve"> </w:t>
      </w:r>
      <w:proofErr w:type="spellStart"/>
      <w:r w:rsidR="000E09D7" w:rsidRPr="001A1092">
        <w:rPr>
          <w:rFonts w:ascii="Calibri" w:eastAsia="Calibri" w:hAnsi="Calibri" w:cs="Calibri"/>
          <w:kern w:val="0"/>
          <w14:ligatures w14:val="none"/>
        </w:rPr>
        <w:t>pirmos</w:t>
      </w:r>
      <w:proofErr w:type="spellEnd"/>
      <w:r w:rsidR="000E09D7" w:rsidRPr="001A1092">
        <w:rPr>
          <w:rFonts w:ascii="Calibri" w:eastAsia="Calibri" w:hAnsi="Calibri" w:cs="Calibri"/>
          <w:kern w:val="0"/>
          <w14:ligatures w14:val="none"/>
        </w:rPr>
        <w:t xml:space="preserve"> </w:t>
      </w:r>
      <w:proofErr w:type="spellStart"/>
      <w:r w:rsidR="000E09D7" w:rsidRPr="001A1092">
        <w:rPr>
          <w:rFonts w:ascii="Calibri" w:eastAsia="Calibri" w:hAnsi="Calibri" w:cs="Calibri"/>
          <w:kern w:val="0"/>
          <w14:ligatures w14:val="none"/>
        </w:rPr>
        <w:t>iki</w:t>
      </w:r>
      <w:proofErr w:type="spellEnd"/>
      <w:r w:rsidR="000E09D7" w:rsidRPr="001A1092">
        <w:rPr>
          <w:rFonts w:ascii="Calibri" w:eastAsia="Calibri" w:hAnsi="Calibri" w:cs="Calibri"/>
          <w:kern w:val="0"/>
          <w14:ligatures w14:val="none"/>
        </w:rPr>
        <w:t xml:space="preserve"> </w:t>
      </w:r>
      <w:proofErr w:type="spellStart"/>
      <w:r w:rsidR="000E09D7" w:rsidRPr="001A1092">
        <w:rPr>
          <w:rFonts w:ascii="Calibri" w:eastAsia="Calibri" w:hAnsi="Calibri" w:cs="Calibri"/>
          <w:kern w:val="0"/>
          <w14:ligatures w14:val="none"/>
        </w:rPr>
        <w:t>septintos</w:t>
      </w:r>
      <w:proofErr w:type="spellEnd"/>
      <w:r w:rsidR="000E09D7" w:rsidRPr="001A1092">
        <w:rPr>
          <w:rFonts w:ascii="Calibri" w:eastAsia="Calibri" w:hAnsi="Calibri" w:cs="Calibri"/>
          <w:kern w:val="0"/>
          <w14:ligatures w14:val="none"/>
        </w:rPr>
        <w:t xml:space="preserve">) </w:t>
      </w:r>
      <w:proofErr w:type="spellStart"/>
      <w:r w:rsidR="000E09D7" w:rsidRPr="001A1092">
        <w:rPr>
          <w:rFonts w:ascii="Calibri" w:eastAsia="Calibri" w:hAnsi="Calibri" w:cs="Calibri"/>
          <w:kern w:val="0"/>
          <w14:ligatures w14:val="none"/>
        </w:rPr>
        <w:t>Pirkimo</w:t>
      </w:r>
      <w:proofErr w:type="spellEnd"/>
      <w:r w:rsidR="000E09D7" w:rsidRPr="001A1092">
        <w:rPr>
          <w:rFonts w:ascii="Calibri" w:eastAsia="Calibri" w:hAnsi="Calibri" w:cs="Calibri"/>
          <w:kern w:val="0"/>
          <w14:ligatures w14:val="none"/>
        </w:rPr>
        <w:t xml:space="preserve"> </w:t>
      </w:r>
      <w:proofErr w:type="spellStart"/>
      <w:r w:rsidR="000E09D7" w:rsidRPr="001A1092">
        <w:rPr>
          <w:rFonts w:ascii="Calibri" w:eastAsia="Calibri" w:hAnsi="Calibri" w:cs="Calibri"/>
          <w:kern w:val="0"/>
          <w14:ligatures w14:val="none"/>
        </w:rPr>
        <w:t>dalių</w:t>
      </w:r>
      <w:proofErr w:type="spellEnd"/>
      <w:r w:rsidR="00225FF3" w:rsidRPr="001A1092">
        <w:rPr>
          <w:rFonts w:ascii="Calibri" w:eastAsia="Calibri" w:hAnsi="Calibri" w:cs="Calibri"/>
          <w:kern w:val="0"/>
          <w14:ligatures w14:val="none"/>
        </w:rPr>
        <w:t xml:space="preserve"> </w:t>
      </w:r>
      <w:proofErr w:type="spellStart"/>
      <w:r w:rsidR="00225FF3" w:rsidRPr="001A1092">
        <w:rPr>
          <w:rFonts w:ascii="Calibri" w:eastAsia="Calibri" w:hAnsi="Calibri" w:cs="Calibri"/>
          <w:kern w:val="0"/>
          <w14:ligatures w14:val="none"/>
        </w:rPr>
        <w:t>įsipareigojimų</w:t>
      </w:r>
      <w:proofErr w:type="spellEnd"/>
      <w:r w:rsidR="00225FF3" w:rsidRPr="001A1092">
        <w:rPr>
          <w:rFonts w:ascii="Calibri" w:eastAsia="Calibri" w:hAnsi="Calibri" w:cs="Calibri"/>
          <w:kern w:val="0"/>
          <w14:ligatures w14:val="none"/>
        </w:rPr>
        <w:t xml:space="preserve"> </w:t>
      </w:r>
      <w:proofErr w:type="spellStart"/>
      <w:r w:rsidR="00225FF3" w:rsidRPr="001A1092">
        <w:rPr>
          <w:rFonts w:ascii="Calibri" w:eastAsia="Calibri" w:hAnsi="Calibri" w:cs="Calibri"/>
          <w:kern w:val="0"/>
          <w14:ligatures w14:val="none"/>
        </w:rPr>
        <w:t>įvykdymo</w:t>
      </w:r>
      <w:proofErr w:type="spellEnd"/>
      <w:r w:rsidR="00225FF3" w:rsidRPr="001A1092">
        <w:rPr>
          <w:rFonts w:ascii="Calibri" w:eastAsia="Calibri" w:hAnsi="Calibri" w:cs="Calibri"/>
          <w:kern w:val="0"/>
          <w14:ligatures w14:val="none"/>
        </w:rPr>
        <w:t xml:space="preserve"> </w:t>
      </w:r>
      <w:proofErr w:type="spellStart"/>
      <w:r w:rsidR="00225FF3" w:rsidRPr="001A1092">
        <w:rPr>
          <w:rFonts w:ascii="Calibri" w:eastAsia="Calibri" w:hAnsi="Calibri" w:cs="Calibri"/>
          <w:kern w:val="0"/>
          <w14:ligatures w14:val="none"/>
        </w:rPr>
        <w:t>vieta</w:t>
      </w:r>
      <w:proofErr w:type="spellEnd"/>
      <w:r w:rsidR="00225FF3" w:rsidRPr="001A1092">
        <w:rPr>
          <w:rFonts w:ascii="Calibri" w:eastAsia="Calibri" w:hAnsi="Calibri" w:cs="Calibri"/>
          <w:kern w:val="0"/>
          <w14:ligatures w14:val="none"/>
        </w:rPr>
        <w:t xml:space="preserve"> </w:t>
      </w:r>
      <w:proofErr w:type="spellStart"/>
      <w:r w:rsidR="00225FF3" w:rsidRPr="001A1092">
        <w:rPr>
          <w:rFonts w:ascii="Calibri" w:eastAsia="Calibri" w:hAnsi="Calibri" w:cs="Calibri"/>
          <w:kern w:val="0"/>
          <w14:ligatures w14:val="none"/>
        </w:rPr>
        <w:t>yra</w:t>
      </w:r>
      <w:proofErr w:type="spellEnd"/>
      <w:r w:rsidR="000E09D7" w:rsidRPr="001A1092">
        <w:rPr>
          <w:rFonts w:ascii="Calibri" w:eastAsia="Calibri" w:hAnsi="Calibri" w:cs="Calibri"/>
          <w:kern w:val="0"/>
          <w14:ligatures w14:val="none"/>
        </w:rPr>
        <w:t xml:space="preserve"> </w:t>
      </w:r>
      <w:r w:rsidR="00225FF3" w:rsidRPr="001A1092">
        <w:rPr>
          <w:rFonts w:ascii="Calibri" w:eastAsia="Calibri" w:hAnsi="Calibri" w:cs="Calibri"/>
          <w:kern w:val="0"/>
          <w14:ligatures w14:val="none"/>
        </w:rPr>
        <w:t xml:space="preserve">Lietuvos </w:t>
      </w:r>
      <w:proofErr w:type="spellStart"/>
      <w:r w:rsidR="00225FF3" w:rsidRPr="001A1092">
        <w:rPr>
          <w:rFonts w:ascii="Calibri" w:eastAsia="Calibri" w:hAnsi="Calibri" w:cs="Calibri"/>
          <w:kern w:val="0"/>
          <w14:ligatures w14:val="none"/>
        </w:rPr>
        <w:t>kariuomenės</w:t>
      </w:r>
      <w:proofErr w:type="spellEnd"/>
      <w:r w:rsidR="00225FF3" w:rsidRPr="001A1092">
        <w:rPr>
          <w:rFonts w:ascii="Calibri" w:eastAsia="Calibri" w:hAnsi="Calibri" w:cs="Calibri"/>
          <w:kern w:val="0"/>
          <w14:ligatures w14:val="none"/>
        </w:rPr>
        <w:t xml:space="preserve"> </w:t>
      </w:r>
      <w:proofErr w:type="spellStart"/>
      <w:r w:rsidR="00225FF3" w:rsidRPr="001A1092">
        <w:rPr>
          <w:rFonts w:ascii="Calibri" w:eastAsia="Calibri" w:hAnsi="Calibri" w:cs="Calibri"/>
          <w:kern w:val="0"/>
          <w14:ligatures w14:val="none"/>
        </w:rPr>
        <w:t>padalinys</w:t>
      </w:r>
      <w:proofErr w:type="spellEnd"/>
      <w:r w:rsidR="00225FF3" w:rsidRPr="001A1092">
        <w:rPr>
          <w:rFonts w:ascii="Calibri" w:eastAsia="Calibri" w:hAnsi="Calibri" w:cs="Calibri"/>
          <w:kern w:val="0"/>
          <w14:ligatures w14:val="none"/>
        </w:rPr>
        <w:t>, Tauro g. 13, Vilnius</w:t>
      </w:r>
      <w:r w:rsidR="00E4534D" w:rsidRPr="001A1092">
        <w:rPr>
          <w:rFonts w:ascii="Calibri" w:eastAsia="Calibri" w:hAnsi="Calibri" w:cs="Calibri"/>
          <w:kern w:val="0"/>
          <w14:ligatures w14:val="none"/>
        </w:rPr>
        <w:t>, o tik 8 (</w:t>
      </w:r>
      <w:proofErr w:type="spellStart"/>
      <w:r w:rsidR="00E4534D" w:rsidRPr="001A1092">
        <w:rPr>
          <w:rFonts w:ascii="Calibri" w:eastAsia="Calibri" w:hAnsi="Calibri" w:cs="Calibri"/>
          <w:kern w:val="0"/>
          <w14:ligatures w14:val="none"/>
        </w:rPr>
        <w:t>aštuntos</w:t>
      </w:r>
      <w:proofErr w:type="spellEnd"/>
      <w:r w:rsidR="00E4534D" w:rsidRPr="001A1092">
        <w:rPr>
          <w:rFonts w:ascii="Calibri" w:eastAsia="Calibri" w:hAnsi="Calibri" w:cs="Calibri"/>
          <w:kern w:val="0"/>
          <w14:ligatures w14:val="none"/>
        </w:rPr>
        <w:t xml:space="preserve">) </w:t>
      </w:r>
      <w:proofErr w:type="spellStart"/>
      <w:r w:rsidR="00E4534D" w:rsidRPr="001A1092">
        <w:rPr>
          <w:rFonts w:ascii="Calibri" w:eastAsia="Calibri" w:hAnsi="Calibri" w:cs="Calibri"/>
          <w:kern w:val="0"/>
          <w14:ligatures w14:val="none"/>
        </w:rPr>
        <w:t>Pirkimo</w:t>
      </w:r>
      <w:proofErr w:type="spellEnd"/>
      <w:r w:rsidR="00E4534D" w:rsidRPr="001A1092">
        <w:rPr>
          <w:rFonts w:ascii="Calibri" w:eastAsia="Calibri" w:hAnsi="Calibri" w:cs="Calibri"/>
          <w:kern w:val="0"/>
          <w14:ligatures w14:val="none"/>
        </w:rPr>
        <w:t xml:space="preserve"> </w:t>
      </w:r>
      <w:proofErr w:type="spellStart"/>
      <w:r w:rsidR="00E4534D" w:rsidRPr="001A1092">
        <w:rPr>
          <w:rFonts w:ascii="Calibri" w:eastAsia="Calibri" w:hAnsi="Calibri" w:cs="Calibri"/>
          <w:kern w:val="0"/>
          <w14:ligatures w14:val="none"/>
        </w:rPr>
        <w:t>dalies</w:t>
      </w:r>
      <w:proofErr w:type="spellEnd"/>
      <w:r w:rsidR="00E4534D" w:rsidRPr="001A1092">
        <w:rPr>
          <w:rFonts w:ascii="Calibri" w:eastAsia="Calibri" w:hAnsi="Calibri" w:cs="Calibri"/>
          <w:kern w:val="0"/>
          <w14:ligatures w14:val="none"/>
        </w:rPr>
        <w:t xml:space="preserve"> </w:t>
      </w:r>
      <w:proofErr w:type="spellStart"/>
      <w:r w:rsidR="006369CC" w:rsidRPr="001A1092">
        <w:rPr>
          <w:rFonts w:ascii="Calibri" w:eastAsia="Calibri" w:hAnsi="Calibri" w:cs="Calibri"/>
          <w:kern w:val="0"/>
          <w14:ligatures w14:val="none"/>
        </w:rPr>
        <w:t>pirkimo</w:t>
      </w:r>
      <w:proofErr w:type="spellEnd"/>
      <w:r w:rsidR="006369CC" w:rsidRPr="001A1092">
        <w:rPr>
          <w:rFonts w:ascii="Calibri" w:eastAsia="Calibri" w:hAnsi="Calibri" w:cs="Calibri"/>
          <w:kern w:val="0"/>
          <w14:ligatures w14:val="none"/>
        </w:rPr>
        <w:t xml:space="preserve"> </w:t>
      </w:r>
      <w:proofErr w:type="spellStart"/>
      <w:r w:rsidR="006369CC" w:rsidRPr="001A1092">
        <w:rPr>
          <w:rFonts w:ascii="Calibri" w:eastAsia="Calibri" w:hAnsi="Calibri" w:cs="Calibri"/>
          <w:kern w:val="0"/>
          <w14:ligatures w14:val="none"/>
        </w:rPr>
        <w:t>objektas</w:t>
      </w:r>
      <w:proofErr w:type="spellEnd"/>
      <w:r w:rsidR="006369CC" w:rsidRPr="001A1092">
        <w:rPr>
          <w:rFonts w:ascii="Calibri" w:eastAsia="Calibri" w:hAnsi="Calibri" w:cs="Calibri"/>
          <w:kern w:val="0"/>
          <w14:ligatures w14:val="none"/>
        </w:rPr>
        <w:t xml:space="preserve"> </w:t>
      </w:r>
      <w:proofErr w:type="spellStart"/>
      <w:r w:rsidR="006F3406" w:rsidRPr="001A1092">
        <w:rPr>
          <w:rFonts w:ascii="Calibri" w:eastAsia="Calibri" w:hAnsi="Calibri" w:cs="Calibri"/>
          <w:kern w:val="0"/>
          <w14:ligatures w14:val="none"/>
        </w:rPr>
        <w:t>pristatom</w:t>
      </w:r>
      <w:r w:rsidR="006369CC" w:rsidRPr="001A1092">
        <w:rPr>
          <w:rFonts w:ascii="Calibri" w:eastAsia="Calibri" w:hAnsi="Calibri" w:cs="Calibri"/>
          <w:kern w:val="0"/>
          <w14:ligatures w14:val="none"/>
        </w:rPr>
        <w:t>a</w:t>
      </w:r>
      <w:r w:rsidR="006F3406" w:rsidRPr="001A1092">
        <w:rPr>
          <w:rFonts w:ascii="Calibri" w:eastAsia="Calibri" w:hAnsi="Calibri" w:cs="Calibri"/>
          <w:kern w:val="0"/>
          <w14:ligatures w14:val="none"/>
        </w:rPr>
        <w:t>s</w:t>
      </w:r>
      <w:proofErr w:type="spellEnd"/>
      <w:r w:rsidR="006F3406" w:rsidRPr="001A1092">
        <w:rPr>
          <w:rFonts w:ascii="Calibri" w:eastAsia="Calibri" w:hAnsi="Calibri" w:cs="Calibri"/>
          <w:kern w:val="0"/>
          <w14:ligatures w14:val="none"/>
        </w:rPr>
        <w:t xml:space="preserve"> į </w:t>
      </w:r>
      <w:r w:rsidR="0076449F" w:rsidRPr="001A1092">
        <w:rPr>
          <w:rFonts w:ascii="Calibri" w:eastAsia="Calibri" w:hAnsi="Calibri" w:cs="Calibri"/>
          <w:kern w:val="0"/>
          <w14:ligatures w14:val="none"/>
        </w:rPr>
        <w:t xml:space="preserve">Lietuvos </w:t>
      </w:r>
      <w:proofErr w:type="spellStart"/>
      <w:r w:rsidR="0076449F" w:rsidRPr="001A1092">
        <w:rPr>
          <w:rFonts w:ascii="Calibri" w:eastAsia="Calibri" w:hAnsi="Calibri" w:cs="Calibri"/>
          <w:kern w:val="0"/>
          <w14:ligatures w14:val="none"/>
        </w:rPr>
        <w:t>kariuomenės</w:t>
      </w:r>
      <w:proofErr w:type="spellEnd"/>
      <w:r w:rsidR="0076449F" w:rsidRPr="001A1092">
        <w:rPr>
          <w:rFonts w:ascii="Calibri" w:eastAsia="Calibri" w:hAnsi="Calibri" w:cs="Calibri"/>
          <w:kern w:val="0"/>
          <w14:ligatures w14:val="none"/>
        </w:rPr>
        <w:t xml:space="preserve"> Dr. Jono </w:t>
      </w:r>
      <w:proofErr w:type="spellStart"/>
      <w:r w:rsidR="0076449F" w:rsidRPr="001A1092">
        <w:rPr>
          <w:rFonts w:ascii="Calibri" w:eastAsia="Calibri" w:hAnsi="Calibri" w:cs="Calibri"/>
          <w:kern w:val="0"/>
          <w14:ligatures w14:val="none"/>
        </w:rPr>
        <w:t>Basanavičiaus</w:t>
      </w:r>
      <w:proofErr w:type="spellEnd"/>
      <w:r w:rsidR="0076449F" w:rsidRPr="001A1092">
        <w:rPr>
          <w:rFonts w:ascii="Calibri" w:eastAsia="Calibri" w:hAnsi="Calibri" w:cs="Calibri"/>
          <w:kern w:val="0"/>
          <w14:ligatures w14:val="none"/>
        </w:rPr>
        <w:t xml:space="preserve"> Karo </w:t>
      </w:r>
      <w:proofErr w:type="spellStart"/>
      <w:r w:rsidR="0076449F" w:rsidRPr="001A1092">
        <w:rPr>
          <w:rFonts w:ascii="Calibri" w:eastAsia="Calibri" w:hAnsi="Calibri" w:cs="Calibri"/>
          <w:kern w:val="0"/>
          <w14:ligatures w14:val="none"/>
        </w:rPr>
        <w:t>medicinos</w:t>
      </w:r>
      <w:proofErr w:type="spellEnd"/>
      <w:r w:rsidR="0076449F" w:rsidRPr="001A1092">
        <w:rPr>
          <w:rFonts w:ascii="Calibri" w:eastAsia="Calibri" w:hAnsi="Calibri" w:cs="Calibri"/>
          <w:kern w:val="0"/>
          <w14:ligatures w14:val="none"/>
        </w:rPr>
        <w:t xml:space="preserve"> </w:t>
      </w:r>
      <w:proofErr w:type="spellStart"/>
      <w:r w:rsidR="0076449F" w:rsidRPr="001A1092">
        <w:rPr>
          <w:rFonts w:ascii="Calibri" w:eastAsia="Calibri" w:hAnsi="Calibri" w:cs="Calibri"/>
          <w:kern w:val="0"/>
          <w14:ligatures w14:val="none"/>
        </w:rPr>
        <w:t>tarnyb</w:t>
      </w:r>
      <w:r w:rsidR="006F3406" w:rsidRPr="001A1092">
        <w:rPr>
          <w:rFonts w:ascii="Calibri" w:eastAsia="Calibri" w:hAnsi="Calibri" w:cs="Calibri"/>
          <w:kern w:val="0"/>
          <w14:ligatures w14:val="none"/>
        </w:rPr>
        <w:t>ą</w:t>
      </w:r>
      <w:proofErr w:type="spellEnd"/>
      <w:r w:rsidR="0076449F" w:rsidRPr="001A1092">
        <w:rPr>
          <w:rFonts w:ascii="Calibri" w:eastAsia="Calibri" w:hAnsi="Calibri" w:cs="Calibri"/>
          <w:kern w:val="0"/>
          <w14:ligatures w14:val="none"/>
        </w:rPr>
        <w:t xml:space="preserve">, </w:t>
      </w:r>
      <w:proofErr w:type="spellStart"/>
      <w:r w:rsidR="00D93818" w:rsidRPr="001A1092">
        <w:rPr>
          <w:rFonts w:ascii="Calibri" w:eastAsia="Calibri" w:hAnsi="Calibri" w:cs="Calibri"/>
          <w:kern w:val="0"/>
          <w14:ligatures w14:val="none"/>
        </w:rPr>
        <w:lastRenderedPageBreak/>
        <w:t>adresu</w:t>
      </w:r>
      <w:proofErr w:type="spellEnd"/>
      <w:r w:rsidR="00D93818" w:rsidRPr="001A1092">
        <w:rPr>
          <w:rFonts w:ascii="Calibri" w:eastAsia="Calibri" w:hAnsi="Calibri" w:cs="Calibri"/>
          <w:kern w:val="0"/>
          <w14:ligatures w14:val="none"/>
        </w:rPr>
        <w:t xml:space="preserve">: </w:t>
      </w:r>
      <w:proofErr w:type="spellStart"/>
      <w:r w:rsidR="0076449F" w:rsidRPr="001A1092">
        <w:rPr>
          <w:rFonts w:ascii="Calibri" w:eastAsia="Calibri" w:hAnsi="Calibri" w:cs="Calibri"/>
          <w:kern w:val="0"/>
          <w14:ligatures w14:val="none"/>
        </w:rPr>
        <w:t>Ašmenos</w:t>
      </w:r>
      <w:proofErr w:type="spellEnd"/>
      <w:r w:rsidR="0076449F" w:rsidRPr="001A1092">
        <w:rPr>
          <w:rFonts w:ascii="Calibri" w:eastAsia="Calibri" w:hAnsi="Calibri" w:cs="Calibri"/>
          <w:kern w:val="0"/>
          <w14:ligatures w14:val="none"/>
        </w:rPr>
        <w:t xml:space="preserve"> 2-oji g. 25A, Kaunas</w:t>
      </w:r>
      <w:r w:rsidR="006F3406" w:rsidRPr="001A1092">
        <w:rPr>
          <w:rFonts w:ascii="Calibri" w:eastAsia="Calibri" w:hAnsi="Calibri" w:cs="Calibri"/>
          <w:kern w:val="0"/>
          <w14:ligatures w14:val="none"/>
        </w:rPr>
        <w:t>.</w:t>
      </w:r>
      <w:r w:rsidR="00CA62FA" w:rsidRPr="001A1092">
        <w:rPr>
          <w:rFonts w:ascii="Calibri" w:eastAsia="Calibri" w:hAnsi="Calibri" w:cs="Calibri"/>
          <w:kern w:val="0"/>
          <w14:ligatures w14:val="none"/>
        </w:rPr>
        <w:t xml:space="preserve"> </w:t>
      </w:r>
      <w:proofErr w:type="spellStart"/>
      <w:r w:rsidR="00AA5A0D" w:rsidRPr="001A1092">
        <w:rPr>
          <w:rFonts w:ascii="Calibri" w:eastAsia="Calibri" w:hAnsi="Calibri" w:cs="Calibri"/>
          <w:kern w:val="0"/>
          <w14:ligatures w14:val="none"/>
        </w:rPr>
        <w:t>Ši</w:t>
      </w:r>
      <w:proofErr w:type="spellEnd"/>
      <w:r w:rsidR="00AA5A0D" w:rsidRPr="001A1092">
        <w:rPr>
          <w:rFonts w:ascii="Calibri" w:eastAsia="Calibri" w:hAnsi="Calibri" w:cs="Calibri"/>
          <w:kern w:val="0"/>
          <w14:ligatures w14:val="none"/>
        </w:rPr>
        <w:t xml:space="preserve"> </w:t>
      </w:r>
      <w:proofErr w:type="spellStart"/>
      <w:r w:rsidR="00AA5A0D" w:rsidRPr="001A1092">
        <w:rPr>
          <w:rFonts w:ascii="Calibri" w:eastAsia="Calibri" w:hAnsi="Calibri" w:cs="Calibri"/>
          <w:kern w:val="0"/>
          <w14:ligatures w14:val="none"/>
        </w:rPr>
        <w:t>informacija</w:t>
      </w:r>
      <w:proofErr w:type="spellEnd"/>
      <w:r w:rsidR="00AA5A0D" w:rsidRPr="001A1092">
        <w:rPr>
          <w:rFonts w:ascii="Calibri" w:eastAsia="Calibri" w:hAnsi="Calibri" w:cs="Calibri"/>
          <w:kern w:val="0"/>
          <w14:ligatures w14:val="none"/>
        </w:rPr>
        <w:t xml:space="preserve"> </w:t>
      </w:r>
      <w:proofErr w:type="spellStart"/>
      <w:r w:rsidR="00AA5A0D" w:rsidRPr="001A1092">
        <w:rPr>
          <w:rFonts w:ascii="Calibri" w:eastAsia="Calibri" w:hAnsi="Calibri" w:cs="Calibri"/>
          <w:kern w:val="0"/>
          <w14:ligatures w14:val="none"/>
        </w:rPr>
        <w:t>taip</w:t>
      </w:r>
      <w:proofErr w:type="spellEnd"/>
      <w:r w:rsidR="00AA5A0D" w:rsidRPr="001A1092">
        <w:rPr>
          <w:rFonts w:ascii="Calibri" w:eastAsia="Calibri" w:hAnsi="Calibri" w:cs="Calibri"/>
          <w:kern w:val="0"/>
          <w14:ligatures w14:val="none"/>
        </w:rPr>
        <w:t xml:space="preserve"> pat</w:t>
      </w:r>
      <w:r w:rsidR="00CA62FA" w:rsidRPr="001A1092">
        <w:rPr>
          <w:rFonts w:ascii="Calibri" w:eastAsia="Calibri" w:hAnsi="Calibri" w:cs="Calibri"/>
          <w:kern w:val="0"/>
          <w14:ligatures w14:val="none"/>
        </w:rPr>
        <w:t xml:space="preserve"> </w:t>
      </w:r>
      <w:proofErr w:type="spellStart"/>
      <w:r w:rsidR="00CA62FA" w:rsidRPr="001A1092">
        <w:rPr>
          <w:rFonts w:ascii="Calibri" w:eastAsia="Calibri" w:hAnsi="Calibri" w:cs="Calibri"/>
          <w:kern w:val="0"/>
          <w14:ligatures w14:val="none"/>
        </w:rPr>
        <w:t>yra</w:t>
      </w:r>
      <w:proofErr w:type="spellEnd"/>
      <w:r w:rsidR="00CA62FA" w:rsidRPr="001A1092">
        <w:rPr>
          <w:rFonts w:ascii="Calibri" w:eastAsia="Calibri" w:hAnsi="Calibri" w:cs="Calibri"/>
          <w:kern w:val="0"/>
          <w14:ligatures w14:val="none"/>
        </w:rPr>
        <w:t xml:space="preserve"> </w:t>
      </w:r>
      <w:proofErr w:type="spellStart"/>
      <w:r w:rsidR="00CA62FA" w:rsidRPr="001A1092">
        <w:rPr>
          <w:rFonts w:ascii="Calibri" w:eastAsia="Calibri" w:hAnsi="Calibri" w:cs="Calibri"/>
          <w:kern w:val="0"/>
          <w14:ligatures w14:val="none"/>
        </w:rPr>
        <w:t>nurod</w:t>
      </w:r>
      <w:r w:rsidR="00D93818" w:rsidRPr="001A1092">
        <w:rPr>
          <w:rFonts w:ascii="Calibri" w:eastAsia="Calibri" w:hAnsi="Calibri" w:cs="Calibri"/>
          <w:kern w:val="0"/>
          <w14:ligatures w14:val="none"/>
        </w:rPr>
        <w:t>yta</w:t>
      </w:r>
      <w:proofErr w:type="spellEnd"/>
      <w:r w:rsidR="00CA62FA" w:rsidRPr="001A1092">
        <w:rPr>
          <w:rFonts w:ascii="Calibri" w:eastAsia="Calibri" w:hAnsi="Calibri" w:cs="Calibri"/>
          <w:kern w:val="0"/>
          <w14:ligatures w14:val="none"/>
        </w:rPr>
        <w:t xml:space="preserve"> </w:t>
      </w:r>
      <w:proofErr w:type="spellStart"/>
      <w:r w:rsidR="006F3406" w:rsidRPr="001A1092">
        <w:rPr>
          <w:rFonts w:ascii="Calibri" w:eastAsia="Calibri" w:hAnsi="Calibri" w:cs="Calibri"/>
          <w:kern w:val="0"/>
          <w14:ligatures w14:val="none"/>
        </w:rPr>
        <w:t>Sutarties</w:t>
      </w:r>
      <w:proofErr w:type="spellEnd"/>
      <w:r w:rsidR="006F3406" w:rsidRPr="001A1092">
        <w:rPr>
          <w:rFonts w:ascii="Calibri" w:eastAsia="Calibri" w:hAnsi="Calibri" w:cs="Calibri"/>
          <w:kern w:val="0"/>
          <w14:ligatures w14:val="none"/>
        </w:rPr>
        <w:t xml:space="preserve"> </w:t>
      </w:r>
      <w:proofErr w:type="spellStart"/>
      <w:r w:rsidR="00CA62FA" w:rsidRPr="001A1092">
        <w:rPr>
          <w:rFonts w:ascii="Calibri" w:eastAsia="Calibri" w:hAnsi="Calibri" w:cs="Calibri"/>
          <w:kern w:val="0"/>
          <w14:ligatures w14:val="none"/>
        </w:rPr>
        <w:t>speciali</w:t>
      </w:r>
      <w:r w:rsidR="009038FC" w:rsidRPr="001A1092">
        <w:rPr>
          <w:rFonts w:ascii="Calibri" w:eastAsia="Calibri" w:hAnsi="Calibri" w:cs="Calibri"/>
          <w:kern w:val="0"/>
          <w14:ligatures w14:val="none"/>
        </w:rPr>
        <w:t>ųjų</w:t>
      </w:r>
      <w:proofErr w:type="spellEnd"/>
      <w:r w:rsidR="00CA62FA" w:rsidRPr="001A1092">
        <w:rPr>
          <w:rFonts w:ascii="Calibri" w:eastAsia="Calibri" w:hAnsi="Calibri" w:cs="Calibri"/>
          <w:kern w:val="0"/>
          <w14:ligatures w14:val="none"/>
        </w:rPr>
        <w:t xml:space="preserve"> </w:t>
      </w:r>
      <w:proofErr w:type="spellStart"/>
      <w:r w:rsidR="00E37782" w:rsidRPr="001A1092">
        <w:rPr>
          <w:rFonts w:ascii="Calibri" w:eastAsia="Calibri" w:hAnsi="Calibri" w:cs="Calibri"/>
          <w:kern w:val="0"/>
          <w14:ligatures w14:val="none"/>
        </w:rPr>
        <w:t>sąlygų</w:t>
      </w:r>
      <w:proofErr w:type="spellEnd"/>
      <w:r w:rsidR="00CA62FA" w:rsidRPr="001A1092">
        <w:rPr>
          <w:rFonts w:ascii="Calibri" w:eastAsia="Calibri" w:hAnsi="Calibri" w:cs="Calibri"/>
          <w:kern w:val="0"/>
          <w14:ligatures w14:val="none"/>
        </w:rPr>
        <w:t xml:space="preserve"> 4.1.2</w:t>
      </w:r>
      <w:r w:rsidR="008B3855" w:rsidRPr="001A1092">
        <w:rPr>
          <w:rFonts w:ascii="Calibri" w:eastAsia="Calibri" w:hAnsi="Calibri" w:cs="Calibri"/>
          <w:kern w:val="0"/>
          <w14:ligatures w14:val="none"/>
        </w:rPr>
        <w:t xml:space="preserve"> </w:t>
      </w:r>
      <w:proofErr w:type="spellStart"/>
      <w:r w:rsidR="008B3855" w:rsidRPr="001A1092">
        <w:rPr>
          <w:rFonts w:ascii="Calibri" w:eastAsia="Calibri" w:hAnsi="Calibri" w:cs="Calibri"/>
          <w:kern w:val="0"/>
          <w14:ligatures w14:val="none"/>
        </w:rPr>
        <w:t>papunktyje</w:t>
      </w:r>
      <w:proofErr w:type="spellEnd"/>
      <w:r w:rsidR="008B3855" w:rsidRPr="001A1092">
        <w:rPr>
          <w:rFonts w:ascii="Calibri" w:eastAsia="Calibri" w:hAnsi="Calibri" w:cs="Calibri"/>
          <w:kern w:val="0"/>
          <w14:ligatures w14:val="none"/>
        </w:rPr>
        <w:t>.</w:t>
      </w:r>
      <w:r w:rsidR="00374D80" w:rsidRPr="001A1092">
        <w:rPr>
          <w:rFonts w:ascii="Calibri" w:eastAsia="Calibri" w:hAnsi="Calibri" w:cs="Calibri"/>
          <w:kern w:val="0"/>
          <w14:ligatures w14:val="none"/>
        </w:rPr>
        <w:t xml:space="preserve"> </w:t>
      </w:r>
    </w:p>
    <w:p w14:paraId="62733841" w14:textId="4E281C67" w:rsidR="00CB5057" w:rsidRDefault="00CB5057">
      <w:pPr>
        <w:tabs>
          <w:tab w:val="left" w:pos="567"/>
          <w:tab w:val="left" w:pos="993"/>
        </w:tabs>
        <w:suppressAutoHyphens/>
        <w:autoSpaceDE w:val="0"/>
        <w:autoSpaceDN w:val="0"/>
        <w:adjustRightInd w:val="0"/>
        <w:spacing w:after="0"/>
        <w:textAlignment w:val="center"/>
        <w:rPr>
          <w:rFonts w:ascii="Calibri" w:eastAsia="Calibri" w:hAnsi="Calibri" w:cs="Calibri"/>
          <w:lang w:val="lt"/>
        </w:rPr>
      </w:pPr>
      <w:r>
        <w:rPr>
          <w:rFonts w:ascii="Calibri" w:eastAsia="Calibri" w:hAnsi="Calibri" w:cs="Calibri"/>
          <w:lang w:val="lt"/>
        </w:rPr>
        <w:tab/>
      </w:r>
      <w:r w:rsidRPr="002D5D9F">
        <w:rPr>
          <w:rFonts w:ascii="Calibri" w:eastAsia="Calibri" w:hAnsi="Calibri" w:cs="Calibri"/>
          <w:lang w:val="lt"/>
        </w:rPr>
        <w:t xml:space="preserve">Pažymėtina, kad Įstatymo 35 straipsnio 3 dalyje nustatyta, kad Pirkimo dokumentų sudedamoji dalis yra skelbimas apie pirkimą. Perkančioji organizacija skelbime esančios informacijos vėliau papildomai gali neteikti. </w:t>
      </w:r>
    </w:p>
    <w:p w14:paraId="535061F1" w14:textId="4E46320E" w:rsidR="0076449F" w:rsidRPr="002D5D9F" w:rsidRDefault="00254350" w:rsidP="002D5D9F">
      <w:pPr>
        <w:tabs>
          <w:tab w:val="left" w:pos="567"/>
          <w:tab w:val="left" w:pos="993"/>
        </w:tabs>
        <w:suppressAutoHyphens/>
        <w:autoSpaceDE w:val="0"/>
        <w:autoSpaceDN w:val="0"/>
        <w:adjustRightInd w:val="0"/>
        <w:spacing w:after="0"/>
        <w:textAlignment w:val="center"/>
        <w:rPr>
          <w:rFonts w:ascii="Calibri" w:eastAsia="Calibri" w:hAnsi="Calibri" w:cs="Calibri"/>
          <w:kern w:val="0"/>
          <w14:ligatures w14:val="none"/>
        </w:rPr>
      </w:pPr>
      <w:r>
        <w:rPr>
          <w:rFonts w:ascii="Calibri" w:eastAsia="Calibri" w:hAnsi="Calibri" w:cs="Calibri"/>
          <w:lang w:val="lt"/>
        </w:rPr>
        <w:tab/>
        <w:t>Atsižvelgiant į</w:t>
      </w:r>
      <w:r w:rsidR="009D37C9">
        <w:rPr>
          <w:rFonts w:ascii="Calibri" w:eastAsia="Calibri" w:hAnsi="Calibri" w:cs="Calibri"/>
          <w:lang w:val="lt"/>
        </w:rPr>
        <w:t xml:space="preserve"> tai, kad skelbime apie Pirkimą informacija neatitinka</w:t>
      </w:r>
      <w:r w:rsidR="001C4368">
        <w:rPr>
          <w:rFonts w:ascii="Calibri" w:eastAsia="Calibri" w:hAnsi="Calibri" w:cs="Calibri"/>
          <w:lang w:val="lt"/>
        </w:rPr>
        <w:t xml:space="preserve"> Pirkimo dokumentuose nurodytos informacijos</w:t>
      </w:r>
      <w:r w:rsidR="00FB4CD7">
        <w:rPr>
          <w:rFonts w:ascii="Calibri" w:eastAsia="Calibri" w:hAnsi="Calibri" w:cs="Calibri"/>
          <w:lang w:val="lt"/>
        </w:rPr>
        <w:t>,</w:t>
      </w:r>
      <w:r>
        <w:rPr>
          <w:rFonts w:ascii="Calibri" w:eastAsia="Calibri" w:hAnsi="Calibri" w:cs="Calibri"/>
          <w:lang w:val="lt"/>
        </w:rPr>
        <w:t xml:space="preserve"> rekomenduojama patikslinti</w:t>
      </w:r>
      <w:r w:rsidR="00A70733">
        <w:rPr>
          <w:rFonts w:ascii="Calibri" w:eastAsia="Calibri" w:hAnsi="Calibri" w:cs="Calibri"/>
          <w:lang w:val="lt"/>
        </w:rPr>
        <w:t xml:space="preserve"> ir </w:t>
      </w:r>
      <w:r w:rsidR="001C4368">
        <w:rPr>
          <w:rFonts w:ascii="Calibri" w:eastAsia="Calibri" w:hAnsi="Calibri" w:cs="Calibri"/>
          <w:lang w:val="lt"/>
        </w:rPr>
        <w:t>suvienodinti šią informaciją</w:t>
      </w:r>
      <w:r w:rsidR="007E3449">
        <w:rPr>
          <w:rFonts w:ascii="Calibri" w:eastAsia="Calibri" w:hAnsi="Calibri" w:cs="Calibri"/>
          <w:lang w:val="lt"/>
        </w:rPr>
        <w:t>.</w:t>
      </w:r>
      <w:r w:rsidR="00A70733">
        <w:rPr>
          <w:rFonts w:ascii="Calibri" w:eastAsia="Calibri" w:hAnsi="Calibri" w:cs="Calibri"/>
          <w:lang w:val="lt"/>
        </w:rPr>
        <w:t xml:space="preserve"> </w:t>
      </w:r>
    </w:p>
    <w:p w14:paraId="3171E74C" w14:textId="7252168A" w:rsidR="00615F9E" w:rsidRDefault="00326D6C" w:rsidP="002D5D9F">
      <w:pPr>
        <w:pStyle w:val="ListParagraph"/>
        <w:numPr>
          <w:ilvl w:val="0"/>
          <w:numId w:val="1"/>
        </w:numPr>
        <w:tabs>
          <w:tab w:val="left" w:pos="426"/>
          <w:tab w:val="left" w:pos="851"/>
          <w:tab w:val="left" w:pos="993"/>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sidRPr="002D5D9F">
        <w:rPr>
          <w:rFonts w:ascii="Calibri" w:eastAsia="Calibri" w:hAnsi="Calibri" w:cs="Calibri"/>
          <w:kern w:val="0"/>
          <w:lang w:val="lt-LT"/>
          <w14:ligatures w14:val="none"/>
        </w:rPr>
        <w:t xml:space="preserve">Atkreiptinas dėmesys, kad Pirkimo sąlygų </w:t>
      </w:r>
      <w:r w:rsidR="0087098A" w:rsidRPr="002D5D9F">
        <w:rPr>
          <w:rFonts w:ascii="Calibri" w:eastAsia="Calibri" w:hAnsi="Calibri" w:cs="Calibri"/>
          <w:kern w:val="0"/>
          <w:lang w:val="lt-LT"/>
          <w14:ligatures w14:val="none"/>
        </w:rPr>
        <w:t>3.1.6 papunktyje yra nurod</w:t>
      </w:r>
      <w:r w:rsidR="00265468" w:rsidRPr="002D5D9F">
        <w:rPr>
          <w:rFonts w:ascii="Calibri" w:eastAsia="Calibri" w:hAnsi="Calibri" w:cs="Calibri"/>
          <w:kern w:val="0"/>
          <w:lang w:val="lt-LT"/>
          <w14:ligatures w14:val="none"/>
        </w:rPr>
        <w:t>ytas Pirkimo dokumentų 4 priedo pavadinimas</w:t>
      </w:r>
      <w:r w:rsidR="001D19CD" w:rsidRPr="002D5D9F">
        <w:rPr>
          <w:rFonts w:ascii="Calibri" w:eastAsia="Calibri" w:hAnsi="Calibri" w:cs="Calibri"/>
          <w:kern w:val="0"/>
          <w:lang w:val="lt-LT"/>
          <w14:ligatures w14:val="none"/>
        </w:rPr>
        <w:t>:</w:t>
      </w:r>
      <w:r w:rsidR="00265468" w:rsidRPr="002D5D9F">
        <w:rPr>
          <w:rFonts w:ascii="Calibri" w:eastAsia="Calibri" w:hAnsi="Calibri" w:cs="Calibri"/>
          <w:kern w:val="0"/>
          <w:lang w:val="lt-LT"/>
          <w14:ligatures w14:val="none"/>
        </w:rPr>
        <w:t xml:space="preserve"> </w:t>
      </w:r>
      <w:r w:rsidR="001D19CD" w:rsidRPr="002D5D9F">
        <w:rPr>
          <w:rFonts w:ascii="Calibri" w:eastAsia="Calibri" w:hAnsi="Calibri" w:cs="Calibri"/>
          <w:kern w:val="0"/>
          <w:lang w:val="lt-LT"/>
          <w14:ligatures w14:val="none"/>
        </w:rPr>
        <w:t>„</w:t>
      </w:r>
      <w:r w:rsidR="00CC5150" w:rsidRPr="002D5D9F">
        <w:rPr>
          <w:rFonts w:ascii="Calibri" w:eastAsia="Calibri" w:hAnsi="Calibri" w:cs="Calibri"/>
          <w:kern w:val="0"/>
          <w:lang w:val="lt-LT"/>
          <w14:ligatures w14:val="none"/>
        </w:rPr>
        <w:t>4 priede „Tiekėjų pašalinimo pagrindai, reikalaujami kvalifikacijos reikalavimai ir, jeigu taikoma, kokybės vadybos sistemos ir (arba) aplinkos apsaugos vadybos sistemos standartai“</w:t>
      </w:r>
      <w:r w:rsidR="00AE2810" w:rsidRPr="002D5D9F">
        <w:rPr>
          <w:rFonts w:ascii="Calibri" w:eastAsia="Calibri" w:hAnsi="Calibri" w:cs="Calibri"/>
          <w:kern w:val="0"/>
          <w:lang w:val="lt-LT"/>
          <w14:ligatures w14:val="none"/>
        </w:rPr>
        <w:t xml:space="preserve">, </w:t>
      </w:r>
      <w:r w:rsidR="009947D9" w:rsidRPr="002D5D9F">
        <w:rPr>
          <w:rFonts w:ascii="Calibri" w:eastAsia="Calibri" w:hAnsi="Calibri" w:cs="Calibri"/>
          <w:kern w:val="0"/>
          <w:lang w:val="lt-LT"/>
          <w14:ligatures w14:val="none"/>
        </w:rPr>
        <w:t xml:space="preserve">3.2 papunktyje – </w:t>
      </w:r>
      <w:r w:rsidR="00A74FE1" w:rsidRPr="002D5D9F">
        <w:rPr>
          <w:rFonts w:ascii="Calibri" w:eastAsia="Calibri" w:hAnsi="Calibri" w:cs="Calibri"/>
          <w:kern w:val="0"/>
          <w:lang w:val="lt-LT"/>
          <w14:ligatures w14:val="none"/>
        </w:rPr>
        <w:t xml:space="preserve">4 priedas „Kvalifikacijos reikalavimai“, </w:t>
      </w:r>
      <w:r w:rsidR="00924EAA" w:rsidRPr="009E5703">
        <w:rPr>
          <w:rFonts w:ascii="Calibri" w:eastAsia="Calibri" w:hAnsi="Calibri" w:cs="Calibri"/>
          <w:kern w:val="0"/>
          <w:lang w:val="lt-LT"/>
          <w14:ligatures w14:val="none"/>
        </w:rPr>
        <w:t xml:space="preserve">nors 4 priedo antraštė yra </w:t>
      </w:r>
      <w:r w:rsidR="007A4BDE" w:rsidRPr="009E5703">
        <w:rPr>
          <w:rFonts w:ascii="Calibri" w:eastAsia="Calibri" w:hAnsi="Calibri" w:cs="Calibri"/>
          <w:kern w:val="0"/>
          <w:lang w:val="lt-LT"/>
          <w14:ligatures w14:val="none"/>
        </w:rPr>
        <w:t>„Tiekėjų pašalinimo pagrindai, reikalaujami kvalifikacijos reikalavimai“</w:t>
      </w:r>
      <w:r w:rsidR="00856977" w:rsidRPr="009E5703">
        <w:rPr>
          <w:rFonts w:ascii="Calibri" w:eastAsia="Calibri" w:hAnsi="Calibri" w:cs="Calibri"/>
          <w:kern w:val="0"/>
          <w:lang w:val="lt-LT"/>
          <w14:ligatures w14:val="none"/>
        </w:rPr>
        <w:t xml:space="preserve">. Atsižvelgiant į tai, kad Pirkimo dokumentai turėtų būti tikslūs ir aiškūs, be dviprasmybių, rekomenduotina suvienodinti </w:t>
      </w:r>
      <w:r w:rsidR="00E529C3" w:rsidRPr="009E5703">
        <w:rPr>
          <w:rFonts w:ascii="Calibri" w:eastAsia="Calibri" w:hAnsi="Calibri" w:cs="Calibri"/>
          <w:kern w:val="0"/>
          <w:lang w:val="lt-LT"/>
          <w14:ligatures w14:val="none"/>
        </w:rPr>
        <w:t>Pirkimo dokumentų</w:t>
      </w:r>
      <w:r w:rsidR="00856977" w:rsidRPr="009E5703">
        <w:rPr>
          <w:rFonts w:ascii="Calibri" w:eastAsia="Calibri" w:hAnsi="Calibri" w:cs="Calibri"/>
          <w:kern w:val="0"/>
          <w:lang w:val="lt-LT"/>
          <w14:ligatures w14:val="none"/>
        </w:rPr>
        <w:t xml:space="preserve"> priedų pavadinimus</w:t>
      </w:r>
      <w:r w:rsidR="00E529C3" w:rsidRPr="009E5703">
        <w:rPr>
          <w:rFonts w:ascii="Calibri" w:eastAsia="Calibri" w:hAnsi="Calibri" w:cs="Calibri"/>
          <w:kern w:val="0"/>
          <w:lang w:val="lt-LT"/>
          <w14:ligatures w14:val="none"/>
        </w:rPr>
        <w:t>.</w:t>
      </w:r>
    </w:p>
    <w:p w14:paraId="412956A2" w14:textId="526638AF" w:rsidR="001426FD" w:rsidRPr="009E5703" w:rsidRDefault="00E37782" w:rsidP="002D5D9F">
      <w:pPr>
        <w:pStyle w:val="ListParagraph"/>
        <w:numPr>
          <w:ilvl w:val="0"/>
          <w:numId w:val="1"/>
        </w:numPr>
        <w:tabs>
          <w:tab w:val="left" w:pos="426"/>
          <w:tab w:val="left" w:pos="851"/>
          <w:tab w:val="left" w:pos="993"/>
        </w:tabs>
        <w:suppressAutoHyphens/>
        <w:autoSpaceDE w:val="0"/>
        <w:autoSpaceDN w:val="0"/>
        <w:adjustRightInd w:val="0"/>
        <w:spacing w:after="0"/>
        <w:ind w:left="0" w:firstLine="567"/>
        <w:textAlignment w:val="center"/>
        <w:rPr>
          <w:rFonts w:ascii="Calibri" w:eastAsia="Calibri" w:hAnsi="Calibri" w:cs="Calibri"/>
          <w:kern w:val="0"/>
          <w:lang w:val="lt-LT"/>
          <w14:ligatures w14:val="none"/>
        </w:rPr>
      </w:pPr>
      <w:r>
        <w:rPr>
          <w:rFonts w:ascii="Calibri" w:eastAsia="Calibri" w:hAnsi="Calibri" w:cs="Calibri"/>
          <w:kern w:val="0"/>
          <w:lang w:val="lt-LT"/>
          <w14:ligatures w14:val="none"/>
        </w:rPr>
        <w:t>Sutarties</w:t>
      </w:r>
      <w:r w:rsidR="002F129A">
        <w:rPr>
          <w:rFonts w:ascii="Calibri" w:eastAsia="Calibri" w:hAnsi="Calibri" w:cs="Calibri"/>
          <w:kern w:val="0"/>
          <w:lang w:val="lt-LT"/>
          <w14:ligatures w14:val="none"/>
        </w:rPr>
        <w:t xml:space="preserve"> specialiųjų sąlygų </w:t>
      </w:r>
      <w:r w:rsidR="00D4741F">
        <w:rPr>
          <w:rFonts w:ascii="Calibri" w:eastAsia="Calibri" w:hAnsi="Calibri" w:cs="Calibri"/>
          <w:kern w:val="0"/>
          <w:lang w:val="lt-LT"/>
          <w14:ligatures w14:val="none"/>
        </w:rPr>
        <w:t>3.1.1 papunktyje yra nurodyta</w:t>
      </w:r>
      <w:r w:rsidR="007F69E8">
        <w:rPr>
          <w:rFonts w:ascii="Calibri" w:eastAsia="Calibri" w:hAnsi="Calibri" w:cs="Calibri"/>
          <w:kern w:val="0"/>
          <w:lang w:val="lt-LT"/>
          <w14:ligatures w14:val="none"/>
        </w:rPr>
        <w:t>: „</w:t>
      </w:r>
      <w:r w:rsidR="005A2427">
        <w:rPr>
          <w:rFonts w:ascii="Calibri" w:eastAsia="Calibri" w:hAnsi="Calibri" w:cs="Calibri"/>
          <w:kern w:val="0"/>
          <w:lang w:val="lt-LT"/>
          <w14:ligatures w14:val="none"/>
        </w:rPr>
        <w:t xml:space="preserve"> &lt;...&gt; </w:t>
      </w:r>
      <w:r w:rsidR="0044708C" w:rsidRPr="0044708C">
        <w:rPr>
          <w:rFonts w:ascii="Calibri" w:eastAsia="Calibri" w:hAnsi="Calibri" w:cs="Calibri"/>
          <w:kern w:val="0"/>
          <w:lang w:val="lt-LT"/>
          <w14:ligatures w14:val="none"/>
        </w:rPr>
        <w:t xml:space="preserve">sistemą chirurginę vidinio slėgio </w:t>
      </w:r>
      <w:proofErr w:type="spellStart"/>
      <w:r w:rsidR="0044708C" w:rsidRPr="0044708C">
        <w:rPr>
          <w:rFonts w:ascii="Calibri" w:eastAsia="Calibri" w:hAnsi="Calibri" w:cs="Calibri"/>
          <w:kern w:val="0"/>
          <w:lang w:val="lt-LT"/>
          <w14:ligatures w14:val="none"/>
        </w:rPr>
        <w:t>monitoravimo</w:t>
      </w:r>
      <w:proofErr w:type="spellEnd"/>
      <w:r w:rsidR="0044708C" w:rsidRPr="0044708C">
        <w:rPr>
          <w:rFonts w:ascii="Calibri" w:eastAsia="Calibri" w:hAnsi="Calibri" w:cs="Calibri"/>
          <w:kern w:val="0"/>
          <w:lang w:val="lt-LT"/>
          <w14:ligatures w14:val="none"/>
        </w:rPr>
        <w:t xml:space="preserve"> (1 pirkimo dalis)</w:t>
      </w:r>
      <w:r w:rsidR="0044708C">
        <w:rPr>
          <w:iCs/>
        </w:rPr>
        <w:t xml:space="preserve">“. </w:t>
      </w:r>
      <w:r w:rsidR="0044708C" w:rsidRPr="0044708C">
        <w:rPr>
          <w:rFonts w:ascii="Calibri" w:eastAsia="Calibri" w:hAnsi="Calibri" w:cs="Calibri"/>
          <w:kern w:val="0"/>
          <w:lang w:val="lt-LT"/>
          <w14:ligatures w14:val="none"/>
        </w:rPr>
        <w:t>Pirkimo sąlygose ir skelbime apie Pirkimą ši prekė priskirta 5 (penktai) Pirkimo daliai</w:t>
      </w:r>
      <w:r w:rsidR="001F7E87">
        <w:rPr>
          <w:rFonts w:ascii="Calibri" w:eastAsia="Calibri" w:hAnsi="Calibri" w:cs="Calibri"/>
          <w:kern w:val="0"/>
          <w:lang w:val="lt-LT"/>
          <w14:ligatures w14:val="none"/>
        </w:rPr>
        <w:t xml:space="preserve">. Rekomenduojama suvienodinti </w:t>
      </w:r>
      <w:r w:rsidR="00B950A2">
        <w:rPr>
          <w:rFonts w:ascii="Calibri" w:eastAsia="Calibri" w:hAnsi="Calibri" w:cs="Calibri"/>
          <w:kern w:val="0"/>
          <w:lang w:val="lt-LT"/>
          <w14:ligatures w14:val="none"/>
        </w:rPr>
        <w:t>šią informaciją.</w:t>
      </w:r>
    </w:p>
    <w:p w14:paraId="5ED9C264" w14:textId="77777777" w:rsidR="004957AF" w:rsidRPr="00FB4CD7" w:rsidRDefault="004957AF" w:rsidP="00FB4CD7">
      <w:pPr>
        <w:tabs>
          <w:tab w:val="left" w:pos="567"/>
          <w:tab w:val="left" w:pos="851"/>
          <w:tab w:val="left" w:pos="993"/>
        </w:tabs>
        <w:suppressAutoHyphens/>
        <w:autoSpaceDE w:val="0"/>
        <w:autoSpaceDN w:val="0"/>
        <w:adjustRightInd w:val="0"/>
        <w:spacing w:after="0"/>
        <w:textAlignment w:val="center"/>
        <w:rPr>
          <w:rFonts w:ascii="Calibri" w:eastAsia="Calibri" w:hAnsi="Calibri" w:cs="Calibri"/>
          <w:kern w:val="0"/>
          <w:lang w:val="lt-LT"/>
          <w14:ligatures w14:val="none"/>
        </w:rPr>
      </w:pPr>
    </w:p>
    <w:p w14:paraId="23954DEC" w14:textId="77777777" w:rsidR="00090DF0" w:rsidRPr="00ED7F6B" w:rsidRDefault="00090DF0" w:rsidP="00090DF0">
      <w:pPr>
        <w:pStyle w:val="ListParagraph"/>
        <w:tabs>
          <w:tab w:val="left" w:pos="567"/>
          <w:tab w:val="left" w:pos="851"/>
        </w:tabs>
        <w:suppressAutoHyphens/>
        <w:autoSpaceDE w:val="0"/>
        <w:autoSpaceDN w:val="0"/>
        <w:adjustRightInd w:val="0"/>
        <w:spacing w:after="0"/>
        <w:ind w:left="567"/>
        <w:textAlignment w:val="center"/>
        <w:rPr>
          <w:rFonts w:ascii="Calibri" w:eastAsia="Calibri" w:hAnsi="Calibri" w:cs="Calibri"/>
          <w:kern w:val="0"/>
          <w:lang w:val="lt-LT"/>
          <w14:ligatures w14:val="none"/>
        </w:rPr>
      </w:pPr>
    </w:p>
    <w:p w14:paraId="00F3BCFB" w14:textId="241F9C47" w:rsidR="000231B8" w:rsidRPr="00ED7F6B" w:rsidRDefault="00AF3751" w:rsidP="000231B8">
      <w:pPr>
        <w:tabs>
          <w:tab w:val="left" w:pos="567"/>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0231B8" w:rsidRPr="00ED7F6B">
        <w:rPr>
          <w:rFonts w:ascii="Calibri" w:eastAsia="Calibri" w:hAnsi="Calibri" w:cs="Calibri"/>
          <w:kern w:val="0"/>
          <w:lang w:val="lt-LT"/>
          <w14:ligatures w14:val="none"/>
        </w:rPr>
        <w:t xml:space="preserve">Atsižvelgdama į tai, kas nurodyta, Tarnyba rekomenduoja peržiūrėti ir patikslinti Pirkimų dokumentus pagal šioje </w:t>
      </w:r>
      <w:r w:rsidR="004F01DB">
        <w:rPr>
          <w:rFonts w:ascii="Calibri" w:eastAsia="Calibri" w:hAnsi="Calibri" w:cs="Calibri"/>
          <w:kern w:val="0"/>
          <w:lang w:val="lt-LT"/>
          <w14:ligatures w14:val="none"/>
        </w:rPr>
        <w:t>R</w:t>
      </w:r>
      <w:r w:rsidR="000231B8" w:rsidRPr="00ED7F6B">
        <w:rPr>
          <w:rFonts w:ascii="Calibri" w:eastAsia="Calibri" w:hAnsi="Calibri" w:cs="Calibri"/>
          <w:kern w:val="0"/>
          <w:lang w:val="lt-LT"/>
          <w14:ligatures w14:val="none"/>
        </w:rPr>
        <w:t>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w:t>
      </w:r>
    </w:p>
    <w:p w14:paraId="21A58E20" w14:textId="0A61B207" w:rsidR="000231B8" w:rsidRPr="00ED7F6B" w:rsidRDefault="00AF3751" w:rsidP="00AF3751">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r w:rsidR="000231B8" w:rsidRPr="00ED7F6B">
        <w:rPr>
          <w:rFonts w:ascii="Calibri" w:eastAsia="Calibri" w:hAnsi="Calibri" w:cs="Calibri"/>
          <w:kern w:val="0"/>
          <w:lang w:val="lt-LT"/>
          <w14:ligatures w14:val="none"/>
        </w:rPr>
        <w:t>Pažymėtina, kad visais atvejais sprendimą dėl tolimesnio Pirkimų procedūrų vykdymo ar nutraukimo priima pati Perkančioji organizacija, vadovaudamasi Įstatymo 29 straipsnio 3 ir 4 dalių nuostatomis.</w:t>
      </w:r>
    </w:p>
    <w:p w14:paraId="0E0A1ABC" w14:textId="4D74FFB7" w:rsidR="00AF3751" w:rsidRPr="00ED7F6B" w:rsidRDefault="00AF3751" w:rsidP="00AF3751">
      <w:pPr>
        <w:tabs>
          <w:tab w:val="left" w:pos="567"/>
          <w:tab w:val="left" w:pos="851"/>
        </w:tabs>
        <w:suppressAutoHyphens/>
        <w:autoSpaceDE w:val="0"/>
        <w:autoSpaceDN w:val="0"/>
        <w:adjustRightInd w:val="0"/>
        <w:spacing w:after="0"/>
        <w:textAlignment w:val="center"/>
        <w:rPr>
          <w:rFonts w:ascii="Calibri" w:eastAsia="Calibri" w:hAnsi="Calibri" w:cs="Calibri"/>
          <w:kern w:val="0"/>
          <w:lang w:val="lt-LT"/>
          <w14:ligatures w14:val="none"/>
        </w:rPr>
      </w:pPr>
      <w:r w:rsidRPr="00ED7F6B">
        <w:rPr>
          <w:rFonts w:ascii="Calibri" w:eastAsia="Calibri" w:hAnsi="Calibri" w:cs="Calibri"/>
          <w:kern w:val="0"/>
          <w:lang w:val="lt-LT"/>
          <w14:ligatures w14:val="none"/>
        </w:rPr>
        <w:tab/>
      </w:r>
    </w:p>
    <w:p w14:paraId="4E3B9DBA" w14:textId="77777777" w:rsidR="00615F9E" w:rsidRDefault="00615F9E" w:rsidP="00A93772">
      <w:pPr>
        <w:tabs>
          <w:tab w:val="left" w:pos="567"/>
        </w:tabs>
        <w:rPr>
          <w:lang w:val="lt-LT"/>
        </w:rPr>
      </w:pPr>
    </w:p>
    <w:p w14:paraId="41B9D45B" w14:textId="77777777" w:rsidR="002D7DAD" w:rsidRPr="002D7DAD" w:rsidRDefault="002D7DAD" w:rsidP="00FB4CD7">
      <w:pPr>
        <w:rPr>
          <w:lang w:val="lt-LT"/>
        </w:rPr>
      </w:pPr>
    </w:p>
    <w:p w14:paraId="593D5943" w14:textId="77777777" w:rsidR="002D7DAD" w:rsidRDefault="002D7DAD" w:rsidP="00FB4CD7">
      <w:pPr>
        <w:rPr>
          <w:lang w:val="lt-LT"/>
        </w:rPr>
      </w:pPr>
    </w:p>
    <w:p w14:paraId="016A7BA5" w14:textId="77777777" w:rsidR="00E40037" w:rsidRDefault="00E40037" w:rsidP="00FB4CD7">
      <w:pPr>
        <w:rPr>
          <w:lang w:val="lt-LT"/>
        </w:rPr>
      </w:pPr>
    </w:p>
    <w:p w14:paraId="2CCBC98A" w14:textId="77777777" w:rsidR="002D7DAD" w:rsidRPr="002D7DAD" w:rsidRDefault="002D7DAD" w:rsidP="00FB4CD7">
      <w:pPr>
        <w:rPr>
          <w:lang w:val="lt-LT"/>
        </w:rPr>
      </w:pPr>
    </w:p>
    <w:sectPr w:rsidR="002D7DAD" w:rsidRPr="002D7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5457"/>
    <w:multiLevelType w:val="hybridMultilevel"/>
    <w:tmpl w:val="2AC8AD9A"/>
    <w:lvl w:ilvl="0" w:tplc="08BA24DA">
      <w:start w:val="1"/>
      <w:numFmt w:val="decimal"/>
      <w:lvlText w:val="%1."/>
      <w:lvlJc w:val="left"/>
      <w:pPr>
        <w:ind w:left="924" w:hanging="360"/>
      </w:pPr>
      <w:rPr>
        <w:rFonts w:hint="default"/>
      </w:rPr>
    </w:lvl>
    <w:lvl w:ilvl="1" w:tplc="04270019" w:tentative="1">
      <w:start w:val="1"/>
      <w:numFmt w:val="lowerLetter"/>
      <w:lvlText w:val="%2."/>
      <w:lvlJc w:val="left"/>
      <w:pPr>
        <w:ind w:left="1644" w:hanging="360"/>
      </w:pPr>
    </w:lvl>
    <w:lvl w:ilvl="2" w:tplc="0427001B" w:tentative="1">
      <w:start w:val="1"/>
      <w:numFmt w:val="lowerRoman"/>
      <w:lvlText w:val="%3."/>
      <w:lvlJc w:val="right"/>
      <w:pPr>
        <w:ind w:left="2364" w:hanging="180"/>
      </w:pPr>
    </w:lvl>
    <w:lvl w:ilvl="3" w:tplc="0427000F" w:tentative="1">
      <w:start w:val="1"/>
      <w:numFmt w:val="decimal"/>
      <w:lvlText w:val="%4."/>
      <w:lvlJc w:val="left"/>
      <w:pPr>
        <w:ind w:left="3084" w:hanging="360"/>
      </w:pPr>
    </w:lvl>
    <w:lvl w:ilvl="4" w:tplc="04270019" w:tentative="1">
      <w:start w:val="1"/>
      <w:numFmt w:val="lowerLetter"/>
      <w:lvlText w:val="%5."/>
      <w:lvlJc w:val="left"/>
      <w:pPr>
        <w:ind w:left="3804" w:hanging="360"/>
      </w:pPr>
    </w:lvl>
    <w:lvl w:ilvl="5" w:tplc="0427001B" w:tentative="1">
      <w:start w:val="1"/>
      <w:numFmt w:val="lowerRoman"/>
      <w:lvlText w:val="%6."/>
      <w:lvlJc w:val="right"/>
      <w:pPr>
        <w:ind w:left="4524" w:hanging="180"/>
      </w:pPr>
    </w:lvl>
    <w:lvl w:ilvl="6" w:tplc="0427000F" w:tentative="1">
      <w:start w:val="1"/>
      <w:numFmt w:val="decimal"/>
      <w:lvlText w:val="%7."/>
      <w:lvlJc w:val="left"/>
      <w:pPr>
        <w:ind w:left="5244" w:hanging="360"/>
      </w:pPr>
    </w:lvl>
    <w:lvl w:ilvl="7" w:tplc="04270019" w:tentative="1">
      <w:start w:val="1"/>
      <w:numFmt w:val="lowerLetter"/>
      <w:lvlText w:val="%8."/>
      <w:lvlJc w:val="left"/>
      <w:pPr>
        <w:ind w:left="5964" w:hanging="360"/>
      </w:pPr>
    </w:lvl>
    <w:lvl w:ilvl="8" w:tplc="0427001B" w:tentative="1">
      <w:start w:val="1"/>
      <w:numFmt w:val="lowerRoman"/>
      <w:lvlText w:val="%9."/>
      <w:lvlJc w:val="right"/>
      <w:pPr>
        <w:ind w:left="6684" w:hanging="180"/>
      </w:pPr>
    </w:lvl>
  </w:abstractNum>
  <w:abstractNum w:abstractNumId="1" w15:restartNumberingAfterBreak="0">
    <w:nsid w:val="09A540FA"/>
    <w:multiLevelType w:val="multilevel"/>
    <w:tmpl w:val="86EEF048"/>
    <w:lvl w:ilvl="0">
      <w:start w:val="1"/>
      <w:numFmt w:val="decimal"/>
      <w:lvlText w:val="%1."/>
      <w:lvlJc w:val="left"/>
      <w:pPr>
        <w:ind w:left="720" w:hanging="360"/>
      </w:pPr>
      <w:rPr>
        <w:rFonts w:eastAsiaTheme="minorHAnsi" w:hint="default"/>
      </w:rPr>
    </w:lvl>
    <w:lvl w:ilvl="1">
      <w:start w:val="1"/>
      <w:numFmt w:val="decimal"/>
      <w:isLgl/>
      <w:lvlText w:val="%1.%2."/>
      <w:lvlJc w:val="left"/>
      <w:pPr>
        <w:ind w:left="924"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1692"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60" w:hanging="108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228" w:hanging="1440"/>
      </w:pPr>
      <w:rPr>
        <w:rFonts w:hint="default"/>
      </w:rPr>
    </w:lvl>
    <w:lvl w:ilvl="8">
      <w:start w:val="1"/>
      <w:numFmt w:val="decimal"/>
      <w:isLgl/>
      <w:lvlText w:val="%1.%2.%3.%4.%5.%6.%7.%8.%9."/>
      <w:lvlJc w:val="left"/>
      <w:pPr>
        <w:ind w:left="3792" w:hanging="1800"/>
      </w:pPr>
      <w:rPr>
        <w:rFonts w:hint="default"/>
      </w:rPr>
    </w:lvl>
  </w:abstractNum>
  <w:abstractNum w:abstractNumId="2" w15:restartNumberingAfterBreak="0">
    <w:nsid w:val="14FA5F59"/>
    <w:multiLevelType w:val="hybridMultilevel"/>
    <w:tmpl w:val="2B9C8250"/>
    <w:lvl w:ilvl="0" w:tplc="714E3D82">
      <w:start w:val="1"/>
      <w:numFmt w:val="decimal"/>
      <w:lvlText w:val="%1."/>
      <w:lvlJc w:val="left"/>
      <w:pPr>
        <w:ind w:left="984" w:hanging="360"/>
      </w:pPr>
      <w:rPr>
        <w:rFonts w:hint="default"/>
      </w:rPr>
    </w:lvl>
    <w:lvl w:ilvl="1" w:tplc="04270019" w:tentative="1">
      <w:start w:val="1"/>
      <w:numFmt w:val="lowerLetter"/>
      <w:lvlText w:val="%2."/>
      <w:lvlJc w:val="left"/>
      <w:pPr>
        <w:ind w:left="1704" w:hanging="360"/>
      </w:pPr>
    </w:lvl>
    <w:lvl w:ilvl="2" w:tplc="0427001B" w:tentative="1">
      <w:start w:val="1"/>
      <w:numFmt w:val="lowerRoman"/>
      <w:lvlText w:val="%3."/>
      <w:lvlJc w:val="right"/>
      <w:pPr>
        <w:ind w:left="2424" w:hanging="180"/>
      </w:pPr>
    </w:lvl>
    <w:lvl w:ilvl="3" w:tplc="0427000F" w:tentative="1">
      <w:start w:val="1"/>
      <w:numFmt w:val="decimal"/>
      <w:lvlText w:val="%4."/>
      <w:lvlJc w:val="left"/>
      <w:pPr>
        <w:ind w:left="3144" w:hanging="360"/>
      </w:pPr>
    </w:lvl>
    <w:lvl w:ilvl="4" w:tplc="04270019" w:tentative="1">
      <w:start w:val="1"/>
      <w:numFmt w:val="lowerLetter"/>
      <w:lvlText w:val="%5."/>
      <w:lvlJc w:val="left"/>
      <w:pPr>
        <w:ind w:left="3864" w:hanging="360"/>
      </w:pPr>
    </w:lvl>
    <w:lvl w:ilvl="5" w:tplc="0427001B" w:tentative="1">
      <w:start w:val="1"/>
      <w:numFmt w:val="lowerRoman"/>
      <w:lvlText w:val="%6."/>
      <w:lvlJc w:val="right"/>
      <w:pPr>
        <w:ind w:left="4584" w:hanging="180"/>
      </w:pPr>
    </w:lvl>
    <w:lvl w:ilvl="6" w:tplc="0427000F" w:tentative="1">
      <w:start w:val="1"/>
      <w:numFmt w:val="decimal"/>
      <w:lvlText w:val="%7."/>
      <w:lvlJc w:val="left"/>
      <w:pPr>
        <w:ind w:left="5304" w:hanging="360"/>
      </w:pPr>
    </w:lvl>
    <w:lvl w:ilvl="7" w:tplc="04270019" w:tentative="1">
      <w:start w:val="1"/>
      <w:numFmt w:val="lowerLetter"/>
      <w:lvlText w:val="%8."/>
      <w:lvlJc w:val="left"/>
      <w:pPr>
        <w:ind w:left="6024" w:hanging="360"/>
      </w:pPr>
    </w:lvl>
    <w:lvl w:ilvl="8" w:tplc="0427001B" w:tentative="1">
      <w:start w:val="1"/>
      <w:numFmt w:val="lowerRoman"/>
      <w:lvlText w:val="%9."/>
      <w:lvlJc w:val="right"/>
      <w:pPr>
        <w:ind w:left="6744" w:hanging="180"/>
      </w:pPr>
    </w:lvl>
  </w:abstractNum>
  <w:abstractNum w:abstractNumId="3" w15:restartNumberingAfterBreak="0">
    <w:nsid w:val="2E9B1CD3"/>
    <w:multiLevelType w:val="multilevel"/>
    <w:tmpl w:val="2D98B00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8CF1A51"/>
    <w:multiLevelType w:val="multilevel"/>
    <w:tmpl w:val="8BC0BD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452077"/>
    <w:multiLevelType w:val="hybridMultilevel"/>
    <w:tmpl w:val="0082E28E"/>
    <w:lvl w:ilvl="0" w:tplc="CC1841CC">
      <w:start w:val="1"/>
      <w:numFmt w:val="decimal"/>
      <w:lvlText w:val="%1."/>
      <w:lvlJc w:val="left"/>
      <w:pPr>
        <w:ind w:left="924" w:hanging="360"/>
      </w:pPr>
      <w:rPr>
        <w:rFonts w:hint="default"/>
      </w:rPr>
    </w:lvl>
    <w:lvl w:ilvl="1" w:tplc="04270019" w:tentative="1">
      <w:start w:val="1"/>
      <w:numFmt w:val="lowerLetter"/>
      <w:lvlText w:val="%2."/>
      <w:lvlJc w:val="left"/>
      <w:pPr>
        <w:ind w:left="1644" w:hanging="360"/>
      </w:pPr>
    </w:lvl>
    <w:lvl w:ilvl="2" w:tplc="0427001B" w:tentative="1">
      <w:start w:val="1"/>
      <w:numFmt w:val="lowerRoman"/>
      <w:lvlText w:val="%3."/>
      <w:lvlJc w:val="right"/>
      <w:pPr>
        <w:ind w:left="2364" w:hanging="180"/>
      </w:pPr>
    </w:lvl>
    <w:lvl w:ilvl="3" w:tplc="0427000F" w:tentative="1">
      <w:start w:val="1"/>
      <w:numFmt w:val="decimal"/>
      <w:lvlText w:val="%4."/>
      <w:lvlJc w:val="left"/>
      <w:pPr>
        <w:ind w:left="3084" w:hanging="360"/>
      </w:pPr>
    </w:lvl>
    <w:lvl w:ilvl="4" w:tplc="04270019" w:tentative="1">
      <w:start w:val="1"/>
      <w:numFmt w:val="lowerLetter"/>
      <w:lvlText w:val="%5."/>
      <w:lvlJc w:val="left"/>
      <w:pPr>
        <w:ind w:left="3804" w:hanging="360"/>
      </w:pPr>
    </w:lvl>
    <w:lvl w:ilvl="5" w:tplc="0427001B" w:tentative="1">
      <w:start w:val="1"/>
      <w:numFmt w:val="lowerRoman"/>
      <w:lvlText w:val="%6."/>
      <w:lvlJc w:val="right"/>
      <w:pPr>
        <w:ind w:left="4524" w:hanging="180"/>
      </w:pPr>
    </w:lvl>
    <w:lvl w:ilvl="6" w:tplc="0427000F" w:tentative="1">
      <w:start w:val="1"/>
      <w:numFmt w:val="decimal"/>
      <w:lvlText w:val="%7."/>
      <w:lvlJc w:val="left"/>
      <w:pPr>
        <w:ind w:left="5244" w:hanging="360"/>
      </w:pPr>
    </w:lvl>
    <w:lvl w:ilvl="7" w:tplc="04270019" w:tentative="1">
      <w:start w:val="1"/>
      <w:numFmt w:val="lowerLetter"/>
      <w:lvlText w:val="%8."/>
      <w:lvlJc w:val="left"/>
      <w:pPr>
        <w:ind w:left="5964" w:hanging="360"/>
      </w:pPr>
    </w:lvl>
    <w:lvl w:ilvl="8" w:tplc="0427001B" w:tentative="1">
      <w:start w:val="1"/>
      <w:numFmt w:val="lowerRoman"/>
      <w:lvlText w:val="%9."/>
      <w:lvlJc w:val="right"/>
      <w:pPr>
        <w:ind w:left="6684" w:hanging="180"/>
      </w:pPr>
    </w:lvl>
  </w:abstractNum>
  <w:num w:numId="1" w16cid:durableId="1214923872">
    <w:abstractNumId w:val="1"/>
  </w:num>
  <w:num w:numId="2" w16cid:durableId="508447646">
    <w:abstractNumId w:val="2"/>
  </w:num>
  <w:num w:numId="3" w16cid:durableId="1304504462">
    <w:abstractNumId w:val="4"/>
  </w:num>
  <w:num w:numId="4" w16cid:durableId="1743596638">
    <w:abstractNumId w:val="3"/>
  </w:num>
  <w:num w:numId="5" w16cid:durableId="1668165921">
    <w:abstractNumId w:val="0"/>
  </w:num>
  <w:num w:numId="6" w16cid:durableId="7633785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3F"/>
    <w:rsid w:val="00000F48"/>
    <w:rsid w:val="00006EB2"/>
    <w:rsid w:val="00010CAD"/>
    <w:rsid w:val="0001112D"/>
    <w:rsid w:val="0001536A"/>
    <w:rsid w:val="00017689"/>
    <w:rsid w:val="000231B8"/>
    <w:rsid w:val="00026AE9"/>
    <w:rsid w:val="0003692C"/>
    <w:rsid w:val="000536EC"/>
    <w:rsid w:val="0006055F"/>
    <w:rsid w:val="00064B4A"/>
    <w:rsid w:val="000672AE"/>
    <w:rsid w:val="00072BC0"/>
    <w:rsid w:val="00075331"/>
    <w:rsid w:val="000765A7"/>
    <w:rsid w:val="00083D14"/>
    <w:rsid w:val="00083DF0"/>
    <w:rsid w:val="00090DF0"/>
    <w:rsid w:val="000A0A82"/>
    <w:rsid w:val="000A1FDB"/>
    <w:rsid w:val="000B4DFA"/>
    <w:rsid w:val="000B5C11"/>
    <w:rsid w:val="000B6248"/>
    <w:rsid w:val="000B73F5"/>
    <w:rsid w:val="000C5B88"/>
    <w:rsid w:val="000D0BD4"/>
    <w:rsid w:val="000D22D4"/>
    <w:rsid w:val="000D5791"/>
    <w:rsid w:val="000E09D7"/>
    <w:rsid w:val="000E1233"/>
    <w:rsid w:val="000E3501"/>
    <w:rsid w:val="000E47B5"/>
    <w:rsid w:val="000E7A59"/>
    <w:rsid w:val="000F3CAC"/>
    <w:rsid w:val="000F530E"/>
    <w:rsid w:val="000F747D"/>
    <w:rsid w:val="000F7DA7"/>
    <w:rsid w:val="001000C2"/>
    <w:rsid w:val="0010478A"/>
    <w:rsid w:val="00111932"/>
    <w:rsid w:val="001160EB"/>
    <w:rsid w:val="001161C7"/>
    <w:rsid w:val="00116E9A"/>
    <w:rsid w:val="00122CA8"/>
    <w:rsid w:val="0013668C"/>
    <w:rsid w:val="001372CD"/>
    <w:rsid w:val="001422E8"/>
    <w:rsid w:val="001426FD"/>
    <w:rsid w:val="0014320F"/>
    <w:rsid w:val="00147CB0"/>
    <w:rsid w:val="00151BED"/>
    <w:rsid w:val="00157354"/>
    <w:rsid w:val="00161E1E"/>
    <w:rsid w:val="0016290C"/>
    <w:rsid w:val="00163E54"/>
    <w:rsid w:val="00170294"/>
    <w:rsid w:val="001721E1"/>
    <w:rsid w:val="00175E26"/>
    <w:rsid w:val="00192557"/>
    <w:rsid w:val="00193E15"/>
    <w:rsid w:val="001A1092"/>
    <w:rsid w:val="001A5DD0"/>
    <w:rsid w:val="001A647A"/>
    <w:rsid w:val="001A70AB"/>
    <w:rsid w:val="001B01F7"/>
    <w:rsid w:val="001B20F9"/>
    <w:rsid w:val="001B301C"/>
    <w:rsid w:val="001C0D05"/>
    <w:rsid w:val="001C4368"/>
    <w:rsid w:val="001C4BE2"/>
    <w:rsid w:val="001D03F1"/>
    <w:rsid w:val="001D19CD"/>
    <w:rsid w:val="001D6582"/>
    <w:rsid w:val="001F016E"/>
    <w:rsid w:val="001F04E7"/>
    <w:rsid w:val="001F22EE"/>
    <w:rsid w:val="001F2683"/>
    <w:rsid w:val="001F53B2"/>
    <w:rsid w:val="001F7E87"/>
    <w:rsid w:val="002003D3"/>
    <w:rsid w:val="002048D3"/>
    <w:rsid w:val="002064E4"/>
    <w:rsid w:val="00210F6D"/>
    <w:rsid w:val="00213D1A"/>
    <w:rsid w:val="0022082C"/>
    <w:rsid w:val="00225FF3"/>
    <w:rsid w:val="00234E54"/>
    <w:rsid w:val="002368C2"/>
    <w:rsid w:val="0024286F"/>
    <w:rsid w:val="00245866"/>
    <w:rsid w:val="00250279"/>
    <w:rsid w:val="00251AE4"/>
    <w:rsid w:val="00254350"/>
    <w:rsid w:val="00257525"/>
    <w:rsid w:val="00257A0C"/>
    <w:rsid w:val="002621D2"/>
    <w:rsid w:val="00265468"/>
    <w:rsid w:val="00271C96"/>
    <w:rsid w:val="00272116"/>
    <w:rsid w:val="00290619"/>
    <w:rsid w:val="002958DE"/>
    <w:rsid w:val="002A3194"/>
    <w:rsid w:val="002B2812"/>
    <w:rsid w:val="002C115F"/>
    <w:rsid w:val="002D3BB1"/>
    <w:rsid w:val="002D5D9F"/>
    <w:rsid w:val="002D6575"/>
    <w:rsid w:val="002D7DAD"/>
    <w:rsid w:val="002E691A"/>
    <w:rsid w:val="002F129A"/>
    <w:rsid w:val="002F1AAD"/>
    <w:rsid w:val="002F76D7"/>
    <w:rsid w:val="002F7F28"/>
    <w:rsid w:val="00306B52"/>
    <w:rsid w:val="00317244"/>
    <w:rsid w:val="00326D6C"/>
    <w:rsid w:val="00335F14"/>
    <w:rsid w:val="00336C26"/>
    <w:rsid w:val="00341E7D"/>
    <w:rsid w:val="00352772"/>
    <w:rsid w:val="00357BA7"/>
    <w:rsid w:val="00361B9D"/>
    <w:rsid w:val="00361E9F"/>
    <w:rsid w:val="00363781"/>
    <w:rsid w:val="0037191C"/>
    <w:rsid w:val="0037192F"/>
    <w:rsid w:val="00372A4A"/>
    <w:rsid w:val="00374D80"/>
    <w:rsid w:val="00375A77"/>
    <w:rsid w:val="0038306B"/>
    <w:rsid w:val="00384255"/>
    <w:rsid w:val="003853C8"/>
    <w:rsid w:val="00390D2B"/>
    <w:rsid w:val="003B1E60"/>
    <w:rsid w:val="003B5313"/>
    <w:rsid w:val="003B68CA"/>
    <w:rsid w:val="003C3692"/>
    <w:rsid w:val="003C3CD6"/>
    <w:rsid w:val="003C7B86"/>
    <w:rsid w:val="003D0A66"/>
    <w:rsid w:val="003D35B7"/>
    <w:rsid w:val="003D42EF"/>
    <w:rsid w:val="003D7313"/>
    <w:rsid w:val="003E08D7"/>
    <w:rsid w:val="003E65E2"/>
    <w:rsid w:val="003E7595"/>
    <w:rsid w:val="003F2A7B"/>
    <w:rsid w:val="003F5B5B"/>
    <w:rsid w:val="003F5BB7"/>
    <w:rsid w:val="0041181B"/>
    <w:rsid w:val="004129E4"/>
    <w:rsid w:val="00414384"/>
    <w:rsid w:val="004146AE"/>
    <w:rsid w:val="004276B4"/>
    <w:rsid w:val="004348B1"/>
    <w:rsid w:val="004356F1"/>
    <w:rsid w:val="00436800"/>
    <w:rsid w:val="00441793"/>
    <w:rsid w:val="004435D0"/>
    <w:rsid w:val="0044708C"/>
    <w:rsid w:val="00451EAC"/>
    <w:rsid w:val="00455022"/>
    <w:rsid w:val="004553D9"/>
    <w:rsid w:val="0045670E"/>
    <w:rsid w:val="00470564"/>
    <w:rsid w:val="004715D7"/>
    <w:rsid w:val="004768B3"/>
    <w:rsid w:val="004816C8"/>
    <w:rsid w:val="00487788"/>
    <w:rsid w:val="00490E87"/>
    <w:rsid w:val="00491CF1"/>
    <w:rsid w:val="00491FB3"/>
    <w:rsid w:val="004948D6"/>
    <w:rsid w:val="004957AF"/>
    <w:rsid w:val="00497347"/>
    <w:rsid w:val="004B19B3"/>
    <w:rsid w:val="004C16B5"/>
    <w:rsid w:val="004C4725"/>
    <w:rsid w:val="004C4EFE"/>
    <w:rsid w:val="004C755E"/>
    <w:rsid w:val="004D4406"/>
    <w:rsid w:val="004E0E71"/>
    <w:rsid w:val="004F01DB"/>
    <w:rsid w:val="004F3BF5"/>
    <w:rsid w:val="004F3D12"/>
    <w:rsid w:val="00500E99"/>
    <w:rsid w:val="005034F2"/>
    <w:rsid w:val="005035A7"/>
    <w:rsid w:val="00510C19"/>
    <w:rsid w:val="0051310C"/>
    <w:rsid w:val="005160A6"/>
    <w:rsid w:val="00516179"/>
    <w:rsid w:val="00523C3B"/>
    <w:rsid w:val="00524430"/>
    <w:rsid w:val="00525A3F"/>
    <w:rsid w:val="00525EA0"/>
    <w:rsid w:val="005326ED"/>
    <w:rsid w:val="00537925"/>
    <w:rsid w:val="00546169"/>
    <w:rsid w:val="005514FE"/>
    <w:rsid w:val="00552AF9"/>
    <w:rsid w:val="00556AF6"/>
    <w:rsid w:val="0056180E"/>
    <w:rsid w:val="0056683A"/>
    <w:rsid w:val="00571141"/>
    <w:rsid w:val="005714D7"/>
    <w:rsid w:val="00572D31"/>
    <w:rsid w:val="00572F39"/>
    <w:rsid w:val="00585336"/>
    <w:rsid w:val="00591BC6"/>
    <w:rsid w:val="00594FDD"/>
    <w:rsid w:val="0059600B"/>
    <w:rsid w:val="005A2427"/>
    <w:rsid w:val="005A372A"/>
    <w:rsid w:val="005A48A0"/>
    <w:rsid w:val="005A5C2B"/>
    <w:rsid w:val="005A7F7B"/>
    <w:rsid w:val="005B2336"/>
    <w:rsid w:val="005B2A8F"/>
    <w:rsid w:val="005B4B5B"/>
    <w:rsid w:val="005C0A66"/>
    <w:rsid w:val="005D5858"/>
    <w:rsid w:val="005D7598"/>
    <w:rsid w:val="005E1769"/>
    <w:rsid w:val="005F21C5"/>
    <w:rsid w:val="005F4D37"/>
    <w:rsid w:val="005F57C0"/>
    <w:rsid w:val="00610811"/>
    <w:rsid w:val="00610C7F"/>
    <w:rsid w:val="00615F9E"/>
    <w:rsid w:val="00621903"/>
    <w:rsid w:val="00623ACC"/>
    <w:rsid w:val="00630344"/>
    <w:rsid w:val="00633184"/>
    <w:rsid w:val="006369CC"/>
    <w:rsid w:val="00643804"/>
    <w:rsid w:val="00650598"/>
    <w:rsid w:val="006537DD"/>
    <w:rsid w:val="006558C5"/>
    <w:rsid w:val="0066084C"/>
    <w:rsid w:val="00660F68"/>
    <w:rsid w:val="00665EC4"/>
    <w:rsid w:val="00673DE5"/>
    <w:rsid w:val="00674F88"/>
    <w:rsid w:val="00675019"/>
    <w:rsid w:val="00676F77"/>
    <w:rsid w:val="00684E9E"/>
    <w:rsid w:val="00691D6E"/>
    <w:rsid w:val="006A2377"/>
    <w:rsid w:val="006A4511"/>
    <w:rsid w:val="006A59C0"/>
    <w:rsid w:val="006B26EB"/>
    <w:rsid w:val="006B346A"/>
    <w:rsid w:val="006C5372"/>
    <w:rsid w:val="006D056A"/>
    <w:rsid w:val="006F3406"/>
    <w:rsid w:val="006F4E9A"/>
    <w:rsid w:val="006F7DCD"/>
    <w:rsid w:val="00701CC2"/>
    <w:rsid w:val="00702875"/>
    <w:rsid w:val="0072421F"/>
    <w:rsid w:val="007266B7"/>
    <w:rsid w:val="00737CAE"/>
    <w:rsid w:val="00737DDD"/>
    <w:rsid w:val="00743E4B"/>
    <w:rsid w:val="0076449F"/>
    <w:rsid w:val="00765C41"/>
    <w:rsid w:val="00766AC7"/>
    <w:rsid w:val="007677C3"/>
    <w:rsid w:val="00796577"/>
    <w:rsid w:val="007A4BDE"/>
    <w:rsid w:val="007C2DDB"/>
    <w:rsid w:val="007C664F"/>
    <w:rsid w:val="007D257C"/>
    <w:rsid w:val="007D4A41"/>
    <w:rsid w:val="007D598B"/>
    <w:rsid w:val="007E3138"/>
    <w:rsid w:val="007E3449"/>
    <w:rsid w:val="007F19B8"/>
    <w:rsid w:val="007F69E8"/>
    <w:rsid w:val="008040E0"/>
    <w:rsid w:val="00804FFC"/>
    <w:rsid w:val="00806592"/>
    <w:rsid w:val="00807E01"/>
    <w:rsid w:val="0081526B"/>
    <w:rsid w:val="00821AF0"/>
    <w:rsid w:val="00821BCB"/>
    <w:rsid w:val="0082315B"/>
    <w:rsid w:val="00825C9B"/>
    <w:rsid w:val="008513DF"/>
    <w:rsid w:val="00856977"/>
    <w:rsid w:val="00861894"/>
    <w:rsid w:val="0087098A"/>
    <w:rsid w:val="0087330F"/>
    <w:rsid w:val="00890BD0"/>
    <w:rsid w:val="008A2A27"/>
    <w:rsid w:val="008B3855"/>
    <w:rsid w:val="008B46C9"/>
    <w:rsid w:val="008B7F5C"/>
    <w:rsid w:val="008C1F9C"/>
    <w:rsid w:val="008C2EE5"/>
    <w:rsid w:val="008C45C1"/>
    <w:rsid w:val="008C783A"/>
    <w:rsid w:val="008C7B7C"/>
    <w:rsid w:val="008D17DB"/>
    <w:rsid w:val="008D5A8B"/>
    <w:rsid w:val="008D5F6A"/>
    <w:rsid w:val="008D69FC"/>
    <w:rsid w:val="008E376D"/>
    <w:rsid w:val="008F0729"/>
    <w:rsid w:val="008F0DCC"/>
    <w:rsid w:val="008F0F37"/>
    <w:rsid w:val="008F1DB4"/>
    <w:rsid w:val="008F299E"/>
    <w:rsid w:val="008F2AFA"/>
    <w:rsid w:val="00901E72"/>
    <w:rsid w:val="00902129"/>
    <w:rsid w:val="009038FC"/>
    <w:rsid w:val="00903FCF"/>
    <w:rsid w:val="00920098"/>
    <w:rsid w:val="009211BC"/>
    <w:rsid w:val="009249F3"/>
    <w:rsid w:val="00924EAA"/>
    <w:rsid w:val="009337FB"/>
    <w:rsid w:val="00953BC8"/>
    <w:rsid w:val="0095527F"/>
    <w:rsid w:val="00964809"/>
    <w:rsid w:val="009666DB"/>
    <w:rsid w:val="00972A41"/>
    <w:rsid w:val="009767D5"/>
    <w:rsid w:val="0098268B"/>
    <w:rsid w:val="00982C89"/>
    <w:rsid w:val="00985DC7"/>
    <w:rsid w:val="009902C0"/>
    <w:rsid w:val="0099150A"/>
    <w:rsid w:val="00992C26"/>
    <w:rsid w:val="009947D9"/>
    <w:rsid w:val="00994D49"/>
    <w:rsid w:val="00997671"/>
    <w:rsid w:val="009A4BA8"/>
    <w:rsid w:val="009A4C5F"/>
    <w:rsid w:val="009A63E6"/>
    <w:rsid w:val="009A6716"/>
    <w:rsid w:val="009A69BA"/>
    <w:rsid w:val="009B79AF"/>
    <w:rsid w:val="009C31BD"/>
    <w:rsid w:val="009D1E9B"/>
    <w:rsid w:val="009D37C9"/>
    <w:rsid w:val="009D3B50"/>
    <w:rsid w:val="009D6782"/>
    <w:rsid w:val="009D76D9"/>
    <w:rsid w:val="009E0480"/>
    <w:rsid w:val="009E5703"/>
    <w:rsid w:val="009E57A8"/>
    <w:rsid w:val="009E60C8"/>
    <w:rsid w:val="009F40E3"/>
    <w:rsid w:val="00A05783"/>
    <w:rsid w:val="00A05A3F"/>
    <w:rsid w:val="00A05E5A"/>
    <w:rsid w:val="00A06293"/>
    <w:rsid w:val="00A13494"/>
    <w:rsid w:val="00A14675"/>
    <w:rsid w:val="00A1754D"/>
    <w:rsid w:val="00A21FCB"/>
    <w:rsid w:val="00A25B42"/>
    <w:rsid w:val="00A31681"/>
    <w:rsid w:val="00A32CE6"/>
    <w:rsid w:val="00A32D94"/>
    <w:rsid w:val="00A47857"/>
    <w:rsid w:val="00A5225E"/>
    <w:rsid w:val="00A70733"/>
    <w:rsid w:val="00A707EF"/>
    <w:rsid w:val="00A72EC6"/>
    <w:rsid w:val="00A73D74"/>
    <w:rsid w:val="00A74FE1"/>
    <w:rsid w:val="00A8428B"/>
    <w:rsid w:val="00A9219D"/>
    <w:rsid w:val="00A93772"/>
    <w:rsid w:val="00AA07BA"/>
    <w:rsid w:val="00AA1CAD"/>
    <w:rsid w:val="00AA3500"/>
    <w:rsid w:val="00AA4BE2"/>
    <w:rsid w:val="00AA5A0D"/>
    <w:rsid w:val="00AA6259"/>
    <w:rsid w:val="00AC6CF3"/>
    <w:rsid w:val="00AD0311"/>
    <w:rsid w:val="00AD5CD5"/>
    <w:rsid w:val="00AD65C7"/>
    <w:rsid w:val="00AE2810"/>
    <w:rsid w:val="00AE284F"/>
    <w:rsid w:val="00AE36E5"/>
    <w:rsid w:val="00AE6EF0"/>
    <w:rsid w:val="00AE764B"/>
    <w:rsid w:val="00AF2BDE"/>
    <w:rsid w:val="00AF3751"/>
    <w:rsid w:val="00AF64CB"/>
    <w:rsid w:val="00AF7B19"/>
    <w:rsid w:val="00B065C6"/>
    <w:rsid w:val="00B22DD4"/>
    <w:rsid w:val="00B245FA"/>
    <w:rsid w:val="00B3043E"/>
    <w:rsid w:val="00B45DBF"/>
    <w:rsid w:val="00B50D47"/>
    <w:rsid w:val="00B60DBD"/>
    <w:rsid w:val="00B615BE"/>
    <w:rsid w:val="00B652F3"/>
    <w:rsid w:val="00B65741"/>
    <w:rsid w:val="00B73604"/>
    <w:rsid w:val="00B750D5"/>
    <w:rsid w:val="00B7619C"/>
    <w:rsid w:val="00B81ACB"/>
    <w:rsid w:val="00B81BDF"/>
    <w:rsid w:val="00B84D26"/>
    <w:rsid w:val="00B950A2"/>
    <w:rsid w:val="00BA247A"/>
    <w:rsid w:val="00BA46A3"/>
    <w:rsid w:val="00BB1336"/>
    <w:rsid w:val="00BB22DC"/>
    <w:rsid w:val="00BB2F0E"/>
    <w:rsid w:val="00BB3B9A"/>
    <w:rsid w:val="00BC08D4"/>
    <w:rsid w:val="00BC0B44"/>
    <w:rsid w:val="00BC3DB7"/>
    <w:rsid w:val="00BD3712"/>
    <w:rsid w:val="00BE5BCF"/>
    <w:rsid w:val="00BE6579"/>
    <w:rsid w:val="00BF39A4"/>
    <w:rsid w:val="00BF7CCA"/>
    <w:rsid w:val="00C01E89"/>
    <w:rsid w:val="00C0653E"/>
    <w:rsid w:val="00C135FC"/>
    <w:rsid w:val="00C15F81"/>
    <w:rsid w:val="00C22D26"/>
    <w:rsid w:val="00C246F8"/>
    <w:rsid w:val="00C40E56"/>
    <w:rsid w:val="00C45377"/>
    <w:rsid w:val="00C47113"/>
    <w:rsid w:val="00C47181"/>
    <w:rsid w:val="00C501CE"/>
    <w:rsid w:val="00C506F2"/>
    <w:rsid w:val="00C53715"/>
    <w:rsid w:val="00C6299E"/>
    <w:rsid w:val="00C648B1"/>
    <w:rsid w:val="00C757A5"/>
    <w:rsid w:val="00C83445"/>
    <w:rsid w:val="00C852E9"/>
    <w:rsid w:val="00C917B8"/>
    <w:rsid w:val="00C936E9"/>
    <w:rsid w:val="00C93AC8"/>
    <w:rsid w:val="00CA506F"/>
    <w:rsid w:val="00CA62FA"/>
    <w:rsid w:val="00CB399B"/>
    <w:rsid w:val="00CB5057"/>
    <w:rsid w:val="00CC0DEA"/>
    <w:rsid w:val="00CC4AF1"/>
    <w:rsid w:val="00CC503C"/>
    <w:rsid w:val="00CC5150"/>
    <w:rsid w:val="00CD526B"/>
    <w:rsid w:val="00CD5EEC"/>
    <w:rsid w:val="00CD6FA7"/>
    <w:rsid w:val="00CF13BE"/>
    <w:rsid w:val="00D033BB"/>
    <w:rsid w:val="00D036B6"/>
    <w:rsid w:val="00D07FDC"/>
    <w:rsid w:val="00D13F51"/>
    <w:rsid w:val="00D246C3"/>
    <w:rsid w:val="00D353D9"/>
    <w:rsid w:val="00D4574B"/>
    <w:rsid w:val="00D4741F"/>
    <w:rsid w:val="00D53F5C"/>
    <w:rsid w:val="00D66D7C"/>
    <w:rsid w:val="00D82108"/>
    <w:rsid w:val="00D82A4A"/>
    <w:rsid w:val="00D87A59"/>
    <w:rsid w:val="00D93626"/>
    <w:rsid w:val="00D93818"/>
    <w:rsid w:val="00D95149"/>
    <w:rsid w:val="00D96D2B"/>
    <w:rsid w:val="00DA1B83"/>
    <w:rsid w:val="00DB4494"/>
    <w:rsid w:val="00DB5091"/>
    <w:rsid w:val="00DC1B05"/>
    <w:rsid w:val="00DC2CDE"/>
    <w:rsid w:val="00DC5E5D"/>
    <w:rsid w:val="00DC6534"/>
    <w:rsid w:val="00DD0D7A"/>
    <w:rsid w:val="00DE1E81"/>
    <w:rsid w:val="00DE2DB6"/>
    <w:rsid w:val="00DE46DA"/>
    <w:rsid w:val="00DE5257"/>
    <w:rsid w:val="00DF01FD"/>
    <w:rsid w:val="00E01DC7"/>
    <w:rsid w:val="00E10533"/>
    <w:rsid w:val="00E151D4"/>
    <w:rsid w:val="00E22A87"/>
    <w:rsid w:val="00E248EF"/>
    <w:rsid w:val="00E24A93"/>
    <w:rsid w:val="00E31532"/>
    <w:rsid w:val="00E3481E"/>
    <w:rsid w:val="00E35AA5"/>
    <w:rsid w:val="00E37284"/>
    <w:rsid w:val="00E37782"/>
    <w:rsid w:val="00E40037"/>
    <w:rsid w:val="00E4534D"/>
    <w:rsid w:val="00E529C3"/>
    <w:rsid w:val="00E553D9"/>
    <w:rsid w:val="00E571F1"/>
    <w:rsid w:val="00E57BC9"/>
    <w:rsid w:val="00E70BC7"/>
    <w:rsid w:val="00E766DE"/>
    <w:rsid w:val="00E83DC9"/>
    <w:rsid w:val="00E8650F"/>
    <w:rsid w:val="00E878E5"/>
    <w:rsid w:val="00E92221"/>
    <w:rsid w:val="00E95407"/>
    <w:rsid w:val="00E9667A"/>
    <w:rsid w:val="00EA1D75"/>
    <w:rsid w:val="00EA3777"/>
    <w:rsid w:val="00EA4C5E"/>
    <w:rsid w:val="00EA6191"/>
    <w:rsid w:val="00ED3805"/>
    <w:rsid w:val="00ED5F00"/>
    <w:rsid w:val="00ED7F6B"/>
    <w:rsid w:val="00EF1AFF"/>
    <w:rsid w:val="00EF2132"/>
    <w:rsid w:val="00F01A3A"/>
    <w:rsid w:val="00F03606"/>
    <w:rsid w:val="00F125C2"/>
    <w:rsid w:val="00F127ED"/>
    <w:rsid w:val="00F1361B"/>
    <w:rsid w:val="00F13C74"/>
    <w:rsid w:val="00F15B4C"/>
    <w:rsid w:val="00F17E6B"/>
    <w:rsid w:val="00F219F4"/>
    <w:rsid w:val="00F235F1"/>
    <w:rsid w:val="00F246F9"/>
    <w:rsid w:val="00F36686"/>
    <w:rsid w:val="00F40584"/>
    <w:rsid w:val="00F44C83"/>
    <w:rsid w:val="00F4676F"/>
    <w:rsid w:val="00F53766"/>
    <w:rsid w:val="00F57F3B"/>
    <w:rsid w:val="00F60401"/>
    <w:rsid w:val="00F60FC0"/>
    <w:rsid w:val="00F6750A"/>
    <w:rsid w:val="00F67E0E"/>
    <w:rsid w:val="00F72696"/>
    <w:rsid w:val="00F75456"/>
    <w:rsid w:val="00F833FB"/>
    <w:rsid w:val="00F8367B"/>
    <w:rsid w:val="00F92A3D"/>
    <w:rsid w:val="00F950DD"/>
    <w:rsid w:val="00FA60CB"/>
    <w:rsid w:val="00FB4CD7"/>
    <w:rsid w:val="00FC047D"/>
    <w:rsid w:val="00FC407E"/>
    <w:rsid w:val="00FC5F59"/>
    <w:rsid w:val="00FC713B"/>
    <w:rsid w:val="00FC7FAD"/>
    <w:rsid w:val="00FD171E"/>
    <w:rsid w:val="00FD6CC2"/>
    <w:rsid w:val="00FE28A7"/>
    <w:rsid w:val="00FE6C98"/>
    <w:rsid w:val="00FF0059"/>
    <w:rsid w:val="00FF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6BA1F"/>
  <w15:chartTrackingRefBased/>
  <w15:docId w15:val="{0073BE37-01EE-4632-9D86-D78694974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A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A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A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A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A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A3F"/>
    <w:rPr>
      <w:rFonts w:eastAsiaTheme="majorEastAsia" w:cstheme="majorBidi"/>
      <w:color w:val="272727" w:themeColor="text1" w:themeTint="D8"/>
    </w:rPr>
  </w:style>
  <w:style w:type="paragraph" w:styleId="Title">
    <w:name w:val="Title"/>
    <w:basedOn w:val="Normal"/>
    <w:next w:val="Normal"/>
    <w:link w:val="TitleChar"/>
    <w:uiPriority w:val="10"/>
    <w:qFormat/>
    <w:rsid w:val="00A05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A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A3F"/>
    <w:pPr>
      <w:spacing w:before="160"/>
      <w:jc w:val="center"/>
    </w:pPr>
    <w:rPr>
      <w:i/>
      <w:iCs/>
      <w:color w:val="404040" w:themeColor="text1" w:themeTint="BF"/>
    </w:rPr>
  </w:style>
  <w:style w:type="character" w:customStyle="1" w:styleId="QuoteChar">
    <w:name w:val="Quote Char"/>
    <w:basedOn w:val="DefaultParagraphFont"/>
    <w:link w:val="Quote"/>
    <w:uiPriority w:val="29"/>
    <w:rsid w:val="00A05A3F"/>
    <w:rPr>
      <w:i/>
      <w:iCs/>
      <w:color w:val="404040" w:themeColor="text1" w:themeTint="BF"/>
    </w:rPr>
  </w:style>
  <w:style w:type="paragraph" w:styleId="ListParagraph">
    <w:name w:val="List Paragraph"/>
    <w:aliases w:val="List Paragraph Red,Bullet EY,ERP-List Paragraph,List Paragraph1,List Paragraph11,Numbering,List Paragraph2,Buletai,List Paragraph21,lp1,Bullet 1,Use Case List Paragraph,List Paragraph111,Paragraph,lp11,Bullet Number,Lentele,List Paragr1,l"/>
    <w:basedOn w:val="Normal"/>
    <w:link w:val="ListParagraphChar"/>
    <w:uiPriority w:val="1"/>
    <w:qFormat/>
    <w:rsid w:val="00A05A3F"/>
    <w:pPr>
      <w:ind w:left="720"/>
      <w:contextualSpacing/>
    </w:pPr>
  </w:style>
  <w:style w:type="character" w:styleId="IntenseEmphasis">
    <w:name w:val="Intense Emphasis"/>
    <w:basedOn w:val="DefaultParagraphFont"/>
    <w:uiPriority w:val="21"/>
    <w:qFormat/>
    <w:rsid w:val="00A05A3F"/>
    <w:rPr>
      <w:i/>
      <w:iCs/>
      <w:color w:val="0F4761" w:themeColor="accent1" w:themeShade="BF"/>
    </w:rPr>
  </w:style>
  <w:style w:type="paragraph" w:styleId="IntenseQuote">
    <w:name w:val="Intense Quote"/>
    <w:basedOn w:val="Normal"/>
    <w:next w:val="Normal"/>
    <w:link w:val="IntenseQuoteChar"/>
    <w:uiPriority w:val="30"/>
    <w:qFormat/>
    <w:rsid w:val="00A05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A3F"/>
    <w:rPr>
      <w:i/>
      <w:iCs/>
      <w:color w:val="0F4761" w:themeColor="accent1" w:themeShade="BF"/>
    </w:rPr>
  </w:style>
  <w:style w:type="character" w:styleId="IntenseReference">
    <w:name w:val="Intense Reference"/>
    <w:basedOn w:val="DefaultParagraphFont"/>
    <w:uiPriority w:val="32"/>
    <w:qFormat/>
    <w:rsid w:val="00A05A3F"/>
    <w:rPr>
      <w:b/>
      <w:bCs/>
      <w:smallCaps/>
      <w:color w:val="0F4761" w:themeColor="accent1" w:themeShade="BF"/>
      <w:spacing w:val="5"/>
    </w:rPr>
  </w:style>
  <w:style w:type="paragraph" w:customStyle="1" w:styleId="Body2">
    <w:name w:val="Body 2"/>
    <w:rsid w:val="000E7A59"/>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kern w:val="0"/>
      <w:sz w:val="22"/>
      <w:szCs w:val="22"/>
      <w:bdr w:val="nil"/>
      <w14:ligatures w14:val="none"/>
    </w:rPr>
  </w:style>
  <w:style w:type="character" w:customStyle="1" w:styleId="ListParagraphChar">
    <w:name w:val="List Paragraph Char"/>
    <w:aliases w:val="List Paragraph Red Char,Bullet EY Char,ERP-List Paragraph Char,List Paragraph1 Char,List Paragraph11 Char,Numbering Char,List Paragraph2 Char,Buletai Char,List Paragraph21 Char,lp1 Char,Bullet 1 Char,Use Case List Paragraph Char"/>
    <w:link w:val="ListParagraph"/>
    <w:uiPriority w:val="34"/>
    <w:qFormat/>
    <w:rsid w:val="00EF2132"/>
  </w:style>
  <w:style w:type="character" w:styleId="Hyperlink">
    <w:name w:val="Hyperlink"/>
    <w:basedOn w:val="DefaultParagraphFont"/>
    <w:uiPriority w:val="99"/>
    <w:unhideWhenUsed/>
    <w:rsid w:val="00EF2132"/>
    <w:rPr>
      <w:color w:val="467886" w:themeColor="hyperlink"/>
      <w:u w:val="single"/>
    </w:rPr>
  </w:style>
  <w:style w:type="character" w:styleId="UnresolvedMention">
    <w:name w:val="Unresolved Mention"/>
    <w:basedOn w:val="DefaultParagraphFont"/>
    <w:uiPriority w:val="99"/>
    <w:semiHidden/>
    <w:unhideWhenUsed/>
    <w:rsid w:val="00AF3751"/>
    <w:rPr>
      <w:color w:val="605E5C"/>
      <w:shd w:val="clear" w:color="auto" w:fill="E1DFDD"/>
    </w:rPr>
  </w:style>
  <w:style w:type="paragraph" w:styleId="Revision">
    <w:name w:val="Revision"/>
    <w:hidden/>
    <w:uiPriority w:val="99"/>
    <w:semiHidden/>
    <w:rsid w:val="00ED7F6B"/>
    <w:pPr>
      <w:spacing w:after="0" w:line="240" w:lineRule="auto"/>
    </w:pPr>
  </w:style>
  <w:style w:type="character" w:styleId="FollowedHyperlink">
    <w:name w:val="FollowedHyperlink"/>
    <w:basedOn w:val="DefaultParagraphFont"/>
    <w:uiPriority w:val="99"/>
    <w:semiHidden/>
    <w:unhideWhenUsed/>
    <w:rsid w:val="00ED7F6B"/>
    <w:rPr>
      <w:color w:val="96607D" w:themeColor="followedHyperlink"/>
      <w:u w:val="single"/>
    </w:rPr>
  </w:style>
  <w:style w:type="character" w:styleId="CommentReference">
    <w:name w:val="annotation reference"/>
    <w:basedOn w:val="DefaultParagraphFont"/>
    <w:uiPriority w:val="99"/>
    <w:semiHidden/>
    <w:unhideWhenUsed/>
    <w:rsid w:val="00C47181"/>
    <w:rPr>
      <w:sz w:val="16"/>
      <w:szCs w:val="16"/>
    </w:rPr>
  </w:style>
  <w:style w:type="paragraph" w:styleId="CommentText">
    <w:name w:val="annotation text"/>
    <w:basedOn w:val="Normal"/>
    <w:link w:val="CommentTextChar"/>
    <w:uiPriority w:val="99"/>
    <w:unhideWhenUsed/>
    <w:rsid w:val="00C47181"/>
    <w:pPr>
      <w:spacing w:line="240" w:lineRule="auto"/>
    </w:pPr>
    <w:rPr>
      <w:sz w:val="20"/>
      <w:szCs w:val="20"/>
    </w:rPr>
  </w:style>
  <w:style w:type="character" w:customStyle="1" w:styleId="CommentTextChar">
    <w:name w:val="Comment Text Char"/>
    <w:basedOn w:val="DefaultParagraphFont"/>
    <w:link w:val="CommentText"/>
    <w:uiPriority w:val="99"/>
    <w:rsid w:val="00C47181"/>
    <w:rPr>
      <w:sz w:val="20"/>
      <w:szCs w:val="20"/>
    </w:rPr>
  </w:style>
  <w:style w:type="paragraph" w:styleId="CommentSubject">
    <w:name w:val="annotation subject"/>
    <w:basedOn w:val="CommentText"/>
    <w:next w:val="CommentText"/>
    <w:link w:val="CommentSubjectChar"/>
    <w:uiPriority w:val="99"/>
    <w:semiHidden/>
    <w:unhideWhenUsed/>
    <w:rsid w:val="00C47181"/>
    <w:rPr>
      <w:b/>
      <w:bCs/>
    </w:rPr>
  </w:style>
  <w:style w:type="character" w:customStyle="1" w:styleId="CommentSubjectChar">
    <w:name w:val="Comment Subject Char"/>
    <w:basedOn w:val="CommentTextChar"/>
    <w:link w:val="CommentSubject"/>
    <w:uiPriority w:val="99"/>
    <w:semiHidden/>
    <w:rsid w:val="00C471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pt.lrv.lt/lt/naujienos-3/ebvpd-papildytas-punktu-d3-R5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D1441-15A3-46F9-A8F2-C58D6DCB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5275</Words>
  <Characters>3007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Lukoitienė</dc:creator>
  <cp:keywords/>
  <dc:description/>
  <cp:lastModifiedBy>Olga Lukoitienė</cp:lastModifiedBy>
  <cp:revision>12</cp:revision>
  <dcterms:created xsi:type="dcterms:W3CDTF">2026-07-22T11:57:00Z</dcterms:created>
  <dcterms:modified xsi:type="dcterms:W3CDTF">2026-07-27T10:52:00Z</dcterms:modified>
</cp:coreProperties>
</file>